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0DC596ED" w:rsidR="00100B8B" w:rsidRPr="003E4D49"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3E4D49">
        <w:rPr>
          <w:rFonts w:ascii="Palatino Linotype" w:hAnsi="Palatino Linotype"/>
          <w:b/>
        </w:rPr>
        <w:t>LÍNEAS ARGUMENTATIVAS.</w:t>
      </w:r>
    </w:p>
    <w:p w14:paraId="414C1499" w14:textId="77777777" w:rsidR="005D08CD" w:rsidRPr="003E4D49" w:rsidRDefault="005D08CD" w:rsidP="005D08CD">
      <w:pPr>
        <w:spacing w:line="360" w:lineRule="auto"/>
        <w:ind w:right="48"/>
        <w:contextualSpacing/>
        <w:jc w:val="both"/>
        <w:rPr>
          <w:rFonts w:ascii="Palatino Linotype" w:eastAsia="Times New Roman" w:hAnsi="Palatino Linotype"/>
        </w:rPr>
      </w:pPr>
      <w:r w:rsidRPr="003E4D49">
        <w:rPr>
          <w:rFonts w:ascii="Palatino Linotype" w:eastAsia="Times New Roman" w:hAnsi="Palatino Linotype"/>
          <w:b/>
        </w:rPr>
        <w:t>DEBERES DE LAS AUTORIDADES.</w:t>
      </w:r>
      <w:r w:rsidRPr="003E4D49">
        <w:rPr>
          <w:rFonts w:ascii="Palatino Linotype" w:eastAsia="Times New Roman" w:hAnsi="Palatino Linotype"/>
        </w:rPr>
        <w:t xml:space="preserve"> El derecho humano de acceso a la </w:t>
      </w:r>
      <w:proofErr w:type="gramStart"/>
      <w:r w:rsidRPr="003E4D49">
        <w:rPr>
          <w:rFonts w:ascii="Palatino Linotype" w:eastAsia="Times New Roman" w:hAnsi="Palatino Linotype"/>
        </w:rPr>
        <w:t>información</w:t>
      </w:r>
      <w:proofErr w:type="gramEnd"/>
      <w:r w:rsidRPr="003E4D49">
        <w:rPr>
          <w:rFonts w:ascii="Palatino Linotype" w:eastAsia="Times New Roman" w:hAnsi="Palatino Linotype"/>
        </w:rPr>
        <w:t xml:space="preserve"> pública es un derecho humano constitucionalmente reconocido en consecuencia todas las autoridades en el ámbito de sus competencias tienen la obligación de respetarlo, protegerlo y garantizarlo.</w:t>
      </w:r>
    </w:p>
    <w:p w14:paraId="1EBF14CA" w14:textId="77777777" w:rsidR="005D08CD" w:rsidRPr="003E4D49" w:rsidRDefault="005D08CD" w:rsidP="005D08CD">
      <w:pPr>
        <w:spacing w:line="360" w:lineRule="auto"/>
        <w:ind w:right="48"/>
        <w:contextualSpacing/>
        <w:jc w:val="both"/>
        <w:rPr>
          <w:rFonts w:ascii="Palatino Linotype" w:eastAsia="Times New Roman" w:hAnsi="Palatino Linotype"/>
        </w:rPr>
      </w:pPr>
    </w:p>
    <w:p w14:paraId="238D4FBE" w14:textId="77777777" w:rsidR="005D08CD" w:rsidRPr="003E4D49" w:rsidRDefault="005D08CD" w:rsidP="005D08CD">
      <w:pPr>
        <w:spacing w:line="360" w:lineRule="auto"/>
        <w:jc w:val="both"/>
        <w:rPr>
          <w:rFonts w:ascii="Palatino Linotype" w:eastAsia="Calibri" w:hAnsi="Palatino Linotype" w:cs="Times New Roman"/>
        </w:rPr>
      </w:pPr>
      <w:r w:rsidRPr="003E4D49">
        <w:rPr>
          <w:rFonts w:ascii="Palatino Linotype" w:eastAsia="Calibri" w:hAnsi="Palatino Linotype" w:cs="Times New Roman"/>
          <w:b/>
        </w:rPr>
        <w:t>RESPUESTAS IMPRECISAS O INCOMPLETAS, DEBER DE REPARACIÓN.</w:t>
      </w:r>
      <w:r w:rsidRPr="003E4D49">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7F38F500" w14:textId="31DA1F73" w:rsidR="005D08CD" w:rsidRPr="003E4D49" w:rsidRDefault="00BD26E4" w:rsidP="005D08CD">
      <w:pPr>
        <w:spacing w:before="240" w:after="240" w:line="360" w:lineRule="auto"/>
        <w:jc w:val="both"/>
        <w:rPr>
          <w:rFonts w:ascii="Palatino Linotype" w:hAnsi="Palatino Linotype" w:cs="Arial"/>
          <w:b/>
          <w:i/>
        </w:rPr>
      </w:pPr>
      <w:r w:rsidRPr="003E4D49">
        <w:rPr>
          <w:rFonts w:ascii="Palatino Linotype" w:eastAsia="Calibri" w:hAnsi="Palatino Linotype" w:cs="Arial"/>
          <w:b/>
          <w:szCs w:val="22"/>
          <w:lang w:val="es-ES" w:eastAsia="es-MX"/>
        </w:rPr>
        <w:t>DE LAS FORMALIDADES LEGALES DE LA CLASIFICACIÓN DE LA INFORMACIÓN.</w:t>
      </w:r>
      <w:r w:rsidRPr="003E4D49">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3E4D49">
        <w:rPr>
          <w:rFonts w:ascii="Palatino Linotype" w:eastAsia="Calibri" w:hAnsi="Palatino Linotype" w:cs="Arial"/>
          <w:bCs/>
          <w:lang w:val="es-MX" w:eastAsia="en-US"/>
        </w:rPr>
        <w:t xml:space="preserve"> VIII,</w:t>
      </w:r>
      <w:r w:rsidRPr="003E4D49">
        <w:rPr>
          <w:rFonts w:ascii="Palatino Linotype" w:eastAsia="Calibri" w:hAnsi="Palatino Linotype" w:cs="Arial"/>
          <w:szCs w:val="22"/>
          <w:lang w:val="es-ES" w:eastAsia="es-MX"/>
        </w:rPr>
        <w:t xml:space="preserve"> 122, 135 </w:t>
      </w:r>
      <w:r w:rsidRPr="003E4D49">
        <w:rPr>
          <w:rFonts w:ascii="Palatino Linotype" w:hAnsi="Palatino Linotype" w:cs="Arial"/>
        </w:rPr>
        <w:t>143 y 149, así como los establecido en los Lineamientos Generales en Materia de Clasificación</w:t>
      </w:r>
      <w:r w:rsidRPr="003E4D49">
        <w:rPr>
          <w:rFonts w:ascii="Palatino Linotype" w:hAnsi="Palatino Linotype"/>
        </w:rPr>
        <w:t xml:space="preserve"> </w:t>
      </w:r>
      <w:r w:rsidRPr="003E4D49">
        <w:rPr>
          <w:rFonts w:ascii="Palatino Linotype" w:hAnsi="Palatino Linotype" w:cs="Arial"/>
        </w:rPr>
        <w:t>y Desclasificación de la Información.</w:t>
      </w:r>
    </w:p>
    <w:p w14:paraId="31137936" w14:textId="302D1D0F" w:rsidR="00BC61B2" w:rsidRPr="003E4D49" w:rsidRDefault="00A20B1F" w:rsidP="001E74A5">
      <w:pPr>
        <w:spacing w:line="360" w:lineRule="auto"/>
        <w:jc w:val="center"/>
        <w:rPr>
          <w:rFonts w:ascii="Palatino Linotype" w:eastAsia="Times New Roman" w:hAnsi="Palatino Linotype" w:cs="Times New Roman"/>
          <w:b/>
          <w:u w:val="single"/>
        </w:rPr>
      </w:pPr>
      <w:r w:rsidRPr="003E4D49">
        <w:rPr>
          <w:rFonts w:ascii="Palatino Linotype" w:eastAsia="Times New Roman" w:hAnsi="Palatino Linotype" w:cs="Times New Roman"/>
          <w:b/>
          <w:u w:val="single"/>
        </w:rPr>
        <w:lastRenderedPageBreak/>
        <w:t>ÍNDICE</w:t>
      </w:r>
    </w:p>
    <w:sdt>
      <w:sdtPr>
        <w:rPr>
          <w:rFonts w:ascii="Palatino Linotype" w:hAnsi="Palatino Linotype"/>
          <w:lang w:val="es-ES"/>
        </w:rPr>
        <w:id w:val="-1245946457"/>
        <w:docPartObj>
          <w:docPartGallery w:val="Table of Contents"/>
          <w:docPartUnique/>
        </w:docPartObj>
      </w:sdtPr>
      <w:sdtEndPr>
        <w:rPr>
          <w:b/>
          <w:bCs/>
        </w:rPr>
      </w:sdtEndPr>
      <w:sdtContent>
        <w:p w14:paraId="5B0DCCAD" w14:textId="2293D9AF" w:rsidR="00A331BE" w:rsidRPr="003E4D49" w:rsidRDefault="00DA7E2F">
          <w:pPr>
            <w:pStyle w:val="TDC1"/>
            <w:rPr>
              <w:rFonts w:ascii="Palatino Linotype" w:hAnsi="Palatino Linotype"/>
              <w:noProof/>
              <w:sz w:val="22"/>
              <w:szCs w:val="22"/>
              <w:lang w:val="es-MX" w:eastAsia="es-MX"/>
            </w:rPr>
          </w:pPr>
          <w:r w:rsidRPr="003E4D49">
            <w:rPr>
              <w:rFonts w:ascii="Palatino Linotype" w:eastAsiaTheme="majorEastAsia" w:hAnsi="Palatino Linotype" w:cstheme="majorBidi"/>
              <w:b/>
              <w:lang w:val="es-MX" w:eastAsia="es-MX"/>
            </w:rPr>
            <w:fldChar w:fldCharType="begin"/>
          </w:r>
          <w:r w:rsidRPr="003E4D49">
            <w:rPr>
              <w:rFonts w:ascii="Palatino Linotype" w:hAnsi="Palatino Linotype"/>
              <w:b/>
            </w:rPr>
            <w:instrText xml:space="preserve"> TOC \o "1-3" \h \z \u </w:instrText>
          </w:r>
          <w:r w:rsidRPr="003E4D49">
            <w:rPr>
              <w:rFonts w:ascii="Palatino Linotype" w:eastAsiaTheme="majorEastAsia" w:hAnsi="Palatino Linotype" w:cstheme="majorBidi"/>
              <w:b/>
              <w:lang w:val="es-MX" w:eastAsia="es-MX"/>
            </w:rPr>
            <w:fldChar w:fldCharType="separate"/>
          </w:r>
          <w:hyperlink w:anchor="_Toc54302939" w:history="1">
            <w:r w:rsidR="00A331BE" w:rsidRPr="003E4D49">
              <w:rPr>
                <w:rStyle w:val="Hipervnculo"/>
                <w:rFonts w:ascii="Palatino Linotype" w:hAnsi="Palatino Linotype"/>
                <w:b/>
                <w:noProof/>
              </w:rPr>
              <w:t>ANTECEDENTES</w:t>
            </w:r>
            <w:r w:rsidR="00A331BE" w:rsidRPr="003E4D49">
              <w:rPr>
                <w:rFonts w:ascii="Palatino Linotype" w:hAnsi="Palatino Linotype"/>
                <w:noProof/>
                <w:webHidden/>
              </w:rPr>
              <w:tab/>
            </w:r>
            <w:r w:rsidR="00A331BE" w:rsidRPr="003E4D49">
              <w:rPr>
                <w:rFonts w:ascii="Palatino Linotype" w:hAnsi="Palatino Linotype"/>
                <w:noProof/>
                <w:webHidden/>
              </w:rPr>
              <w:fldChar w:fldCharType="begin"/>
            </w:r>
            <w:r w:rsidR="00A331BE" w:rsidRPr="003E4D49">
              <w:rPr>
                <w:rFonts w:ascii="Palatino Linotype" w:hAnsi="Palatino Linotype"/>
                <w:noProof/>
                <w:webHidden/>
              </w:rPr>
              <w:instrText xml:space="preserve"> PAGEREF _Toc54302939 \h </w:instrText>
            </w:r>
            <w:r w:rsidR="00A331BE" w:rsidRPr="003E4D49">
              <w:rPr>
                <w:rFonts w:ascii="Palatino Linotype" w:hAnsi="Palatino Linotype"/>
                <w:noProof/>
                <w:webHidden/>
              </w:rPr>
            </w:r>
            <w:r w:rsidR="00A331BE" w:rsidRPr="003E4D49">
              <w:rPr>
                <w:rFonts w:ascii="Palatino Linotype" w:hAnsi="Palatino Linotype"/>
                <w:noProof/>
                <w:webHidden/>
              </w:rPr>
              <w:fldChar w:fldCharType="separate"/>
            </w:r>
            <w:r w:rsidR="00A331BE" w:rsidRPr="003E4D49">
              <w:rPr>
                <w:rFonts w:ascii="Palatino Linotype" w:hAnsi="Palatino Linotype"/>
                <w:noProof/>
                <w:webHidden/>
              </w:rPr>
              <w:t>3</w:t>
            </w:r>
            <w:r w:rsidR="00A331BE" w:rsidRPr="003E4D49">
              <w:rPr>
                <w:rFonts w:ascii="Palatino Linotype" w:hAnsi="Palatino Linotype"/>
                <w:noProof/>
                <w:webHidden/>
              </w:rPr>
              <w:fldChar w:fldCharType="end"/>
            </w:r>
          </w:hyperlink>
        </w:p>
        <w:p w14:paraId="3B71E5E9" w14:textId="0CF0A5E6" w:rsidR="00A331BE" w:rsidRPr="003E4D49" w:rsidRDefault="00CA7577">
          <w:pPr>
            <w:pStyle w:val="TDC1"/>
            <w:rPr>
              <w:rFonts w:ascii="Palatino Linotype" w:hAnsi="Palatino Linotype"/>
              <w:noProof/>
              <w:sz w:val="22"/>
              <w:szCs w:val="22"/>
              <w:lang w:val="es-MX" w:eastAsia="es-MX"/>
            </w:rPr>
          </w:pPr>
          <w:hyperlink w:anchor="_Toc54302940" w:history="1">
            <w:r w:rsidR="00A331BE" w:rsidRPr="003E4D49">
              <w:rPr>
                <w:rStyle w:val="Hipervnculo"/>
                <w:rFonts w:ascii="Palatino Linotype" w:hAnsi="Palatino Linotype"/>
                <w:b/>
                <w:noProof/>
              </w:rPr>
              <w:t>CONSIDERANDO</w:t>
            </w:r>
            <w:r w:rsidR="00A331BE" w:rsidRPr="003E4D49">
              <w:rPr>
                <w:rFonts w:ascii="Palatino Linotype" w:hAnsi="Palatino Linotype"/>
                <w:noProof/>
                <w:webHidden/>
              </w:rPr>
              <w:tab/>
            </w:r>
            <w:r w:rsidR="00A331BE" w:rsidRPr="003E4D49">
              <w:rPr>
                <w:rFonts w:ascii="Palatino Linotype" w:hAnsi="Palatino Linotype"/>
                <w:noProof/>
                <w:webHidden/>
              </w:rPr>
              <w:fldChar w:fldCharType="begin"/>
            </w:r>
            <w:r w:rsidR="00A331BE" w:rsidRPr="003E4D49">
              <w:rPr>
                <w:rFonts w:ascii="Palatino Linotype" w:hAnsi="Palatino Linotype"/>
                <w:noProof/>
                <w:webHidden/>
              </w:rPr>
              <w:instrText xml:space="preserve"> PAGEREF _Toc54302940 \h </w:instrText>
            </w:r>
            <w:r w:rsidR="00A331BE" w:rsidRPr="003E4D49">
              <w:rPr>
                <w:rFonts w:ascii="Palatino Linotype" w:hAnsi="Palatino Linotype"/>
                <w:noProof/>
                <w:webHidden/>
              </w:rPr>
            </w:r>
            <w:r w:rsidR="00A331BE" w:rsidRPr="003E4D49">
              <w:rPr>
                <w:rFonts w:ascii="Palatino Linotype" w:hAnsi="Palatino Linotype"/>
                <w:noProof/>
                <w:webHidden/>
              </w:rPr>
              <w:fldChar w:fldCharType="separate"/>
            </w:r>
            <w:r w:rsidR="00A331BE" w:rsidRPr="003E4D49">
              <w:rPr>
                <w:rFonts w:ascii="Palatino Linotype" w:hAnsi="Palatino Linotype"/>
                <w:noProof/>
                <w:webHidden/>
              </w:rPr>
              <w:t>18</w:t>
            </w:r>
            <w:r w:rsidR="00A331BE" w:rsidRPr="003E4D49">
              <w:rPr>
                <w:rFonts w:ascii="Palatino Linotype" w:hAnsi="Palatino Linotype"/>
                <w:noProof/>
                <w:webHidden/>
              </w:rPr>
              <w:fldChar w:fldCharType="end"/>
            </w:r>
          </w:hyperlink>
        </w:p>
        <w:p w14:paraId="1B8DE60D" w14:textId="5C7D1FF2" w:rsidR="00A331BE" w:rsidRPr="003E4D49" w:rsidRDefault="00CA7577">
          <w:pPr>
            <w:pStyle w:val="TDC2"/>
            <w:rPr>
              <w:rFonts w:ascii="Palatino Linotype" w:hAnsi="Palatino Linotype"/>
              <w:noProof/>
              <w:sz w:val="22"/>
              <w:szCs w:val="22"/>
              <w:lang w:val="es-MX" w:eastAsia="es-MX"/>
            </w:rPr>
          </w:pPr>
          <w:hyperlink w:anchor="_Toc54302941" w:history="1">
            <w:r w:rsidR="00A331BE" w:rsidRPr="003E4D49">
              <w:rPr>
                <w:rStyle w:val="Hipervnculo"/>
                <w:rFonts w:ascii="Palatino Linotype" w:hAnsi="Palatino Linotype"/>
                <w:b/>
                <w:noProof/>
              </w:rPr>
              <w:t>PRIMERO. De la competencia</w:t>
            </w:r>
            <w:r w:rsidR="00A331BE" w:rsidRPr="003E4D49">
              <w:rPr>
                <w:rFonts w:ascii="Palatino Linotype" w:hAnsi="Palatino Linotype"/>
                <w:noProof/>
                <w:webHidden/>
              </w:rPr>
              <w:tab/>
            </w:r>
            <w:r w:rsidR="00A331BE" w:rsidRPr="003E4D49">
              <w:rPr>
                <w:rFonts w:ascii="Palatino Linotype" w:hAnsi="Palatino Linotype"/>
                <w:noProof/>
                <w:webHidden/>
              </w:rPr>
              <w:fldChar w:fldCharType="begin"/>
            </w:r>
            <w:r w:rsidR="00A331BE" w:rsidRPr="003E4D49">
              <w:rPr>
                <w:rFonts w:ascii="Palatino Linotype" w:hAnsi="Palatino Linotype"/>
                <w:noProof/>
                <w:webHidden/>
              </w:rPr>
              <w:instrText xml:space="preserve"> PAGEREF _Toc54302941 \h </w:instrText>
            </w:r>
            <w:r w:rsidR="00A331BE" w:rsidRPr="003E4D49">
              <w:rPr>
                <w:rFonts w:ascii="Palatino Linotype" w:hAnsi="Palatino Linotype"/>
                <w:noProof/>
                <w:webHidden/>
              </w:rPr>
            </w:r>
            <w:r w:rsidR="00A331BE" w:rsidRPr="003E4D49">
              <w:rPr>
                <w:rFonts w:ascii="Palatino Linotype" w:hAnsi="Palatino Linotype"/>
                <w:noProof/>
                <w:webHidden/>
              </w:rPr>
              <w:fldChar w:fldCharType="separate"/>
            </w:r>
            <w:r w:rsidR="00A331BE" w:rsidRPr="003E4D49">
              <w:rPr>
                <w:rFonts w:ascii="Palatino Linotype" w:hAnsi="Palatino Linotype"/>
                <w:noProof/>
                <w:webHidden/>
              </w:rPr>
              <w:t>18</w:t>
            </w:r>
            <w:r w:rsidR="00A331BE" w:rsidRPr="003E4D49">
              <w:rPr>
                <w:rFonts w:ascii="Palatino Linotype" w:hAnsi="Palatino Linotype"/>
                <w:noProof/>
                <w:webHidden/>
              </w:rPr>
              <w:fldChar w:fldCharType="end"/>
            </w:r>
          </w:hyperlink>
        </w:p>
        <w:p w14:paraId="2DBF425C" w14:textId="785749BF" w:rsidR="00A331BE" w:rsidRPr="003E4D49" w:rsidRDefault="00CA7577">
          <w:pPr>
            <w:pStyle w:val="TDC2"/>
            <w:rPr>
              <w:rFonts w:ascii="Palatino Linotype" w:hAnsi="Palatino Linotype"/>
              <w:noProof/>
              <w:sz w:val="22"/>
              <w:szCs w:val="22"/>
              <w:lang w:val="es-MX" w:eastAsia="es-MX"/>
            </w:rPr>
          </w:pPr>
          <w:hyperlink w:anchor="_Toc54302942" w:history="1">
            <w:r w:rsidR="00A331BE" w:rsidRPr="003E4D49">
              <w:rPr>
                <w:rStyle w:val="Hipervnculo"/>
                <w:rFonts w:ascii="Palatino Linotype" w:hAnsi="Palatino Linotype"/>
                <w:b/>
                <w:noProof/>
              </w:rPr>
              <w:t>SEGUNDO. De la oportunidad y procedencia.</w:t>
            </w:r>
            <w:r w:rsidR="00A331BE" w:rsidRPr="003E4D49">
              <w:rPr>
                <w:rFonts w:ascii="Palatino Linotype" w:hAnsi="Palatino Linotype"/>
                <w:noProof/>
                <w:webHidden/>
              </w:rPr>
              <w:tab/>
            </w:r>
            <w:r w:rsidR="00A331BE" w:rsidRPr="003E4D49">
              <w:rPr>
                <w:rFonts w:ascii="Palatino Linotype" w:hAnsi="Palatino Linotype"/>
                <w:noProof/>
                <w:webHidden/>
              </w:rPr>
              <w:fldChar w:fldCharType="begin"/>
            </w:r>
            <w:r w:rsidR="00A331BE" w:rsidRPr="003E4D49">
              <w:rPr>
                <w:rFonts w:ascii="Palatino Linotype" w:hAnsi="Palatino Linotype"/>
                <w:noProof/>
                <w:webHidden/>
              </w:rPr>
              <w:instrText xml:space="preserve"> PAGEREF _Toc54302942 \h </w:instrText>
            </w:r>
            <w:r w:rsidR="00A331BE" w:rsidRPr="003E4D49">
              <w:rPr>
                <w:rFonts w:ascii="Palatino Linotype" w:hAnsi="Palatino Linotype"/>
                <w:noProof/>
                <w:webHidden/>
              </w:rPr>
            </w:r>
            <w:r w:rsidR="00A331BE" w:rsidRPr="003E4D49">
              <w:rPr>
                <w:rFonts w:ascii="Palatino Linotype" w:hAnsi="Palatino Linotype"/>
                <w:noProof/>
                <w:webHidden/>
              </w:rPr>
              <w:fldChar w:fldCharType="separate"/>
            </w:r>
            <w:r w:rsidR="00A331BE" w:rsidRPr="003E4D49">
              <w:rPr>
                <w:rFonts w:ascii="Palatino Linotype" w:hAnsi="Palatino Linotype"/>
                <w:noProof/>
                <w:webHidden/>
              </w:rPr>
              <w:t>19</w:t>
            </w:r>
            <w:r w:rsidR="00A331BE" w:rsidRPr="003E4D49">
              <w:rPr>
                <w:rFonts w:ascii="Palatino Linotype" w:hAnsi="Palatino Linotype"/>
                <w:noProof/>
                <w:webHidden/>
              </w:rPr>
              <w:fldChar w:fldCharType="end"/>
            </w:r>
          </w:hyperlink>
        </w:p>
        <w:p w14:paraId="1D61A1C2" w14:textId="79FAFEAE" w:rsidR="00A331BE" w:rsidRPr="003E4D49" w:rsidRDefault="00CA7577">
          <w:pPr>
            <w:pStyle w:val="TDC1"/>
            <w:rPr>
              <w:rFonts w:ascii="Palatino Linotype" w:hAnsi="Palatino Linotype"/>
              <w:noProof/>
              <w:sz w:val="22"/>
              <w:szCs w:val="22"/>
              <w:lang w:val="es-MX" w:eastAsia="es-MX"/>
            </w:rPr>
          </w:pPr>
          <w:hyperlink w:anchor="_Toc54302943" w:history="1">
            <w:r w:rsidR="00A331BE" w:rsidRPr="003E4D49">
              <w:rPr>
                <w:rStyle w:val="Hipervnculo"/>
                <w:rFonts w:ascii="Palatino Linotype" w:hAnsi="Palatino Linotype"/>
                <w:b/>
                <w:noProof/>
              </w:rPr>
              <w:t xml:space="preserve">TERCERO. Del planteamiento de la </w:t>
            </w:r>
            <w:r w:rsidR="00A331BE" w:rsidRPr="003E4D49">
              <w:rPr>
                <w:rStyle w:val="Hipervnculo"/>
                <w:rFonts w:ascii="Palatino Linotype" w:hAnsi="Palatino Linotype"/>
                <w:b/>
                <w:i/>
                <w:noProof/>
              </w:rPr>
              <w:t>Litis</w:t>
            </w:r>
            <w:r w:rsidR="00A331BE" w:rsidRPr="003E4D49">
              <w:rPr>
                <w:rFonts w:ascii="Palatino Linotype" w:hAnsi="Palatino Linotype"/>
                <w:noProof/>
                <w:webHidden/>
              </w:rPr>
              <w:tab/>
            </w:r>
            <w:r w:rsidR="00A331BE" w:rsidRPr="003E4D49">
              <w:rPr>
                <w:rFonts w:ascii="Palatino Linotype" w:hAnsi="Palatino Linotype"/>
                <w:noProof/>
                <w:webHidden/>
              </w:rPr>
              <w:fldChar w:fldCharType="begin"/>
            </w:r>
            <w:r w:rsidR="00A331BE" w:rsidRPr="003E4D49">
              <w:rPr>
                <w:rFonts w:ascii="Palatino Linotype" w:hAnsi="Palatino Linotype"/>
                <w:noProof/>
                <w:webHidden/>
              </w:rPr>
              <w:instrText xml:space="preserve"> PAGEREF _Toc54302943 \h </w:instrText>
            </w:r>
            <w:r w:rsidR="00A331BE" w:rsidRPr="003E4D49">
              <w:rPr>
                <w:rFonts w:ascii="Palatino Linotype" w:hAnsi="Palatino Linotype"/>
                <w:noProof/>
                <w:webHidden/>
              </w:rPr>
            </w:r>
            <w:r w:rsidR="00A331BE" w:rsidRPr="003E4D49">
              <w:rPr>
                <w:rFonts w:ascii="Palatino Linotype" w:hAnsi="Palatino Linotype"/>
                <w:noProof/>
                <w:webHidden/>
              </w:rPr>
              <w:fldChar w:fldCharType="separate"/>
            </w:r>
            <w:r w:rsidR="00A331BE" w:rsidRPr="003E4D49">
              <w:rPr>
                <w:rFonts w:ascii="Palatino Linotype" w:hAnsi="Palatino Linotype"/>
                <w:noProof/>
                <w:webHidden/>
              </w:rPr>
              <w:t>20</w:t>
            </w:r>
            <w:r w:rsidR="00A331BE" w:rsidRPr="003E4D49">
              <w:rPr>
                <w:rFonts w:ascii="Palatino Linotype" w:hAnsi="Palatino Linotype"/>
                <w:noProof/>
                <w:webHidden/>
              </w:rPr>
              <w:fldChar w:fldCharType="end"/>
            </w:r>
          </w:hyperlink>
        </w:p>
        <w:p w14:paraId="45875D41" w14:textId="6CFC2486" w:rsidR="00A331BE" w:rsidRPr="003E4D49" w:rsidRDefault="00CA7577">
          <w:pPr>
            <w:pStyle w:val="TDC2"/>
            <w:rPr>
              <w:rFonts w:ascii="Palatino Linotype" w:hAnsi="Palatino Linotype"/>
              <w:noProof/>
              <w:sz w:val="22"/>
              <w:szCs w:val="22"/>
              <w:lang w:val="es-MX" w:eastAsia="es-MX"/>
            </w:rPr>
          </w:pPr>
          <w:hyperlink w:anchor="_Toc54302944" w:history="1">
            <w:r w:rsidR="00A331BE" w:rsidRPr="003E4D49">
              <w:rPr>
                <w:rStyle w:val="Hipervnculo"/>
                <w:rFonts w:ascii="Palatino Linotype" w:hAnsi="Palatino Linotype"/>
                <w:b/>
                <w:noProof/>
              </w:rPr>
              <w:t>CUARTO. Del estudio y resolución del asunto.</w:t>
            </w:r>
            <w:r w:rsidR="00A331BE" w:rsidRPr="003E4D49">
              <w:rPr>
                <w:rFonts w:ascii="Palatino Linotype" w:hAnsi="Palatino Linotype"/>
                <w:noProof/>
                <w:webHidden/>
              </w:rPr>
              <w:tab/>
            </w:r>
            <w:r w:rsidR="00A331BE" w:rsidRPr="003E4D49">
              <w:rPr>
                <w:rFonts w:ascii="Palatino Linotype" w:hAnsi="Palatino Linotype"/>
                <w:noProof/>
                <w:webHidden/>
              </w:rPr>
              <w:fldChar w:fldCharType="begin"/>
            </w:r>
            <w:r w:rsidR="00A331BE" w:rsidRPr="003E4D49">
              <w:rPr>
                <w:rFonts w:ascii="Palatino Linotype" w:hAnsi="Palatino Linotype"/>
                <w:noProof/>
                <w:webHidden/>
              </w:rPr>
              <w:instrText xml:space="preserve"> PAGEREF _Toc54302944 \h </w:instrText>
            </w:r>
            <w:r w:rsidR="00A331BE" w:rsidRPr="003E4D49">
              <w:rPr>
                <w:rFonts w:ascii="Palatino Linotype" w:hAnsi="Palatino Linotype"/>
                <w:noProof/>
                <w:webHidden/>
              </w:rPr>
            </w:r>
            <w:r w:rsidR="00A331BE" w:rsidRPr="003E4D49">
              <w:rPr>
                <w:rFonts w:ascii="Palatino Linotype" w:hAnsi="Palatino Linotype"/>
                <w:noProof/>
                <w:webHidden/>
              </w:rPr>
              <w:fldChar w:fldCharType="separate"/>
            </w:r>
            <w:r w:rsidR="00A331BE" w:rsidRPr="003E4D49">
              <w:rPr>
                <w:rFonts w:ascii="Palatino Linotype" w:hAnsi="Palatino Linotype"/>
                <w:noProof/>
                <w:webHidden/>
              </w:rPr>
              <w:t>21</w:t>
            </w:r>
            <w:r w:rsidR="00A331BE" w:rsidRPr="003E4D49">
              <w:rPr>
                <w:rFonts w:ascii="Palatino Linotype" w:hAnsi="Palatino Linotype"/>
                <w:noProof/>
                <w:webHidden/>
              </w:rPr>
              <w:fldChar w:fldCharType="end"/>
            </w:r>
          </w:hyperlink>
        </w:p>
        <w:p w14:paraId="75114EEB" w14:textId="20044B71" w:rsidR="00A331BE" w:rsidRPr="003E4D49" w:rsidRDefault="00CA7577">
          <w:pPr>
            <w:pStyle w:val="TDC2"/>
            <w:rPr>
              <w:rFonts w:ascii="Palatino Linotype" w:hAnsi="Palatino Linotype"/>
              <w:noProof/>
              <w:sz w:val="22"/>
              <w:szCs w:val="22"/>
              <w:lang w:val="es-MX" w:eastAsia="es-MX"/>
            </w:rPr>
          </w:pPr>
          <w:hyperlink w:anchor="_Toc54302945" w:history="1">
            <w:r w:rsidR="00A331BE" w:rsidRPr="003E4D49">
              <w:rPr>
                <w:rStyle w:val="Hipervnculo"/>
                <w:rFonts w:ascii="Palatino Linotype" w:hAnsi="Palatino Linotype"/>
                <w:b/>
                <w:noProof/>
              </w:rPr>
              <w:t>QUINTO. De la Versión Pública</w:t>
            </w:r>
            <w:r w:rsidR="00A331BE" w:rsidRPr="003E4D49">
              <w:rPr>
                <w:rFonts w:ascii="Palatino Linotype" w:hAnsi="Palatino Linotype"/>
                <w:noProof/>
                <w:webHidden/>
              </w:rPr>
              <w:tab/>
            </w:r>
            <w:r w:rsidR="00A331BE" w:rsidRPr="003E4D49">
              <w:rPr>
                <w:rFonts w:ascii="Palatino Linotype" w:hAnsi="Palatino Linotype"/>
                <w:noProof/>
                <w:webHidden/>
              </w:rPr>
              <w:fldChar w:fldCharType="begin"/>
            </w:r>
            <w:r w:rsidR="00A331BE" w:rsidRPr="003E4D49">
              <w:rPr>
                <w:rFonts w:ascii="Palatino Linotype" w:hAnsi="Palatino Linotype"/>
                <w:noProof/>
                <w:webHidden/>
              </w:rPr>
              <w:instrText xml:space="preserve"> PAGEREF _Toc54302945 \h </w:instrText>
            </w:r>
            <w:r w:rsidR="00A331BE" w:rsidRPr="003E4D49">
              <w:rPr>
                <w:rFonts w:ascii="Palatino Linotype" w:hAnsi="Palatino Linotype"/>
                <w:noProof/>
                <w:webHidden/>
              </w:rPr>
            </w:r>
            <w:r w:rsidR="00A331BE" w:rsidRPr="003E4D49">
              <w:rPr>
                <w:rFonts w:ascii="Palatino Linotype" w:hAnsi="Palatino Linotype"/>
                <w:noProof/>
                <w:webHidden/>
              </w:rPr>
              <w:fldChar w:fldCharType="separate"/>
            </w:r>
            <w:r w:rsidR="00A331BE" w:rsidRPr="003E4D49">
              <w:rPr>
                <w:rFonts w:ascii="Palatino Linotype" w:hAnsi="Palatino Linotype"/>
                <w:noProof/>
                <w:webHidden/>
              </w:rPr>
              <w:t>43</w:t>
            </w:r>
            <w:r w:rsidR="00A331BE" w:rsidRPr="003E4D49">
              <w:rPr>
                <w:rFonts w:ascii="Palatino Linotype" w:hAnsi="Palatino Linotype"/>
                <w:noProof/>
                <w:webHidden/>
              </w:rPr>
              <w:fldChar w:fldCharType="end"/>
            </w:r>
          </w:hyperlink>
        </w:p>
        <w:p w14:paraId="340D7213" w14:textId="31C88A51" w:rsidR="00A331BE" w:rsidRPr="003E4D49" w:rsidRDefault="00CA7577">
          <w:pPr>
            <w:pStyle w:val="TDC3"/>
            <w:tabs>
              <w:tab w:val="left" w:pos="1320"/>
            </w:tabs>
            <w:rPr>
              <w:rFonts w:ascii="Palatino Linotype" w:hAnsi="Palatino Linotype"/>
              <w:noProof/>
              <w:sz w:val="22"/>
              <w:szCs w:val="22"/>
              <w:lang w:val="es-MX" w:eastAsia="es-MX"/>
            </w:rPr>
          </w:pPr>
          <w:hyperlink w:anchor="_Toc54302946" w:history="1">
            <w:r w:rsidR="00A331BE" w:rsidRPr="003E4D49">
              <w:rPr>
                <w:rStyle w:val="Hipervnculo"/>
                <w:rFonts w:ascii="Palatino Linotype" w:hAnsi="Palatino Linotype"/>
                <w:b/>
                <w:noProof/>
              </w:rPr>
              <w:t>a.</w:t>
            </w:r>
            <w:r w:rsidR="00A331BE" w:rsidRPr="003E4D49">
              <w:rPr>
                <w:rFonts w:ascii="Palatino Linotype" w:hAnsi="Palatino Linotype"/>
                <w:noProof/>
                <w:sz w:val="22"/>
                <w:szCs w:val="22"/>
                <w:lang w:val="es-MX" w:eastAsia="es-MX"/>
              </w:rPr>
              <w:tab/>
            </w:r>
            <w:r w:rsidR="00A331BE" w:rsidRPr="003E4D49">
              <w:rPr>
                <w:rStyle w:val="Hipervnculo"/>
                <w:rFonts w:ascii="Palatino Linotype" w:hAnsi="Palatino Linotype"/>
                <w:b/>
                <w:noProof/>
              </w:rPr>
              <w:t>Requisitos previos.</w:t>
            </w:r>
            <w:r w:rsidR="00A331BE" w:rsidRPr="003E4D49">
              <w:rPr>
                <w:rFonts w:ascii="Palatino Linotype" w:hAnsi="Palatino Linotype"/>
                <w:noProof/>
                <w:webHidden/>
              </w:rPr>
              <w:tab/>
            </w:r>
            <w:r w:rsidR="00A331BE" w:rsidRPr="003E4D49">
              <w:rPr>
                <w:rFonts w:ascii="Palatino Linotype" w:hAnsi="Palatino Linotype"/>
                <w:noProof/>
                <w:webHidden/>
              </w:rPr>
              <w:fldChar w:fldCharType="begin"/>
            </w:r>
            <w:r w:rsidR="00A331BE" w:rsidRPr="003E4D49">
              <w:rPr>
                <w:rFonts w:ascii="Palatino Linotype" w:hAnsi="Palatino Linotype"/>
                <w:noProof/>
                <w:webHidden/>
              </w:rPr>
              <w:instrText xml:space="preserve"> PAGEREF _Toc54302946 \h </w:instrText>
            </w:r>
            <w:r w:rsidR="00A331BE" w:rsidRPr="003E4D49">
              <w:rPr>
                <w:rFonts w:ascii="Palatino Linotype" w:hAnsi="Palatino Linotype"/>
                <w:noProof/>
                <w:webHidden/>
              </w:rPr>
            </w:r>
            <w:r w:rsidR="00A331BE" w:rsidRPr="003E4D49">
              <w:rPr>
                <w:rFonts w:ascii="Palatino Linotype" w:hAnsi="Palatino Linotype"/>
                <w:noProof/>
                <w:webHidden/>
              </w:rPr>
              <w:fldChar w:fldCharType="separate"/>
            </w:r>
            <w:r w:rsidR="00A331BE" w:rsidRPr="003E4D49">
              <w:rPr>
                <w:rFonts w:ascii="Palatino Linotype" w:hAnsi="Palatino Linotype"/>
                <w:noProof/>
                <w:webHidden/>
              </w:rPr>
              <w:t>43</w:t>
            </w:r>
            <w:r w:rsidR="00A331BE" w:rsidRPr="003E4D49">
              <w:rPr>
                <w:rFonts w:ascii="Palatino Linotype" w:hAnsi="Palatino Linotype"/>
                <w:noProof/>
                <w:webHidden/>
              </w:rPr>
              <w:fldChar w:fldCharType="end"/>
            </w:r>
          </w:hyperlink>
        </w:p>
        <w:p w14:paraId="02DE218A" w14:textId="3F2A5935" w:rsidR="00A331BE" w:rsidRPr="003E4D49" w:rsidRDefault="00CA7577">
          <w:pPr>
            <w:pStyle w:val="TDC3"/>
            <w:tabs>
              <w:tab w:val="left" w:pos="1320"/>
            </w:tabs>
            <w:rPr>
              <w:rFonts w:ascii="Palatino Linotype" w:hAnsi="Palatino Linotype"/>
              <w:noProof/>
              <w:sz w:val="22"/>
              <w:szCs w:val="22"/>
              <w:lang w:val="es-MX" w:eastAsia="es-MX"/>
            </w:rPr>
          </w:pPr>
          <w:hyperlink w:anchor="_Toc54302947" w:history="1">
            <w:r w:rsidR="00A331BE" w:rsidRPr="003E4D49">
              <w:rPr>
                <w:rStyle w:val="Hipervnculo"/>
                <w:rFonts w:ascii="Palatino Linotype" w:hAnsi="Palatino Linotype"/>
                <w:b/>
                <w:noProof/>
              </w:rPr>
              <w:t>b.</w:t>
            </w:r>
            <w:r w:rsidR="00A331BE" w:rsidRPr="003E4D49">
              <w:rPr>
                <w:rFonts w:ascii="Palatino Linotype" w:hAnsi="Palatino Linotype"/>
                <w:noProof/>
                <w:sz w:val="22"/>
                <w:szCs w:val="22"/>
                <w:lang w:val="es-MX" w:eastAsia="es-MX"/>
              </w:rPr>
              <w:tab/>
            </w:r>
            <w:r w:rsidR="00A331BE" w:rsidRPr="003E4D49">
              <w:rPr>
                <w:rStyle w:val="Hipervnculo"/>
                <w:rFonts w:ascii="Palatino Linotype" w:hAnsi="Palatino Linotype"/>
                <w:b/>
                <w:noProof/>
              </w:rPr>
              <w:t>Supuesto de clasificación.</w:t>
            </w:r>
            <w:r w:rsidR="00A331BE" w:rsidRPr="003E4D49">
              <w:rPr>
                <w:rFonts w:ascii="Palatino Linotype" w:hAnsi="Palatino Linotype"/>
                <w:noProof/>
                <w:webHidden/>
              </w:rPr>
              <w:tab/>
            </w:r>
            <w:r w:rsidR="00A331BE" w:rsidRPr="003E4D49">
              <w:rPr>
                <w:rFonts w:ascii="Palatino Linotype" w:hAnsi="Palatino Linotype"/>
                <w:noProof/>
                <w:webHidden/>
              </w:rPr>
              <w:fldChar w:fldCharType="begin"/>
            </w:r>
            <w:r w:rsidR="00A331BE" w:rsidRPr="003E4D49">
              <w:rPr>
                <w:rFonts w:ascii="Palatino Linotype" w:hAnsi="Palatino Linotype"/>
                <w:noProof/>
                <w:webHidden/>
              </w:rPr>
              <w:instrText xml:space="preserve"> PAGEREF _Toc54302947 \h </w:instrText>
            </w:r>
            <w:r w:rsidR="00A331BE" w:rsidRPr="003E4D49">
              <w:rPr>
                <w:rFonts w:ascii="Palatino Linotype" w:hAnsi="Palatino Linotype"/>
                <w:noProof/>
                <w:webHidden/>
              </w:rPr>
            </w:r>
            <w:r w:rsidR="00A331BE" w:rsidRPr="003E4D49">
              <w:rPr>
                <w:rFonts w:ascii="Palatino Linotype" w:hAnsi="Palatino Linotype"/>
                <w:noProof/>
                <w:webHidden/>
              </w:rPr>
              <w:fldChar w:fldCharType="separate"/>
            </w:r>
            <w:r w:rsidR="00A331BE" w:rsidRPr="003E4D49">
              <w:rPr>
                <w:rFonts w:ascii="Palatino Linotype" w:hAnsi="Palatino Linotype"/>
                <w:noProof/>
                <w:webHidden/>
              </w:rPr>
              <w:t>44</w:t>
            </w:r>
            <w:r w:rsidR="00A331BE" w:rsidRPr="003E4D49">
              <w:rPr>
                <w:rFonts w:ascii="Palatino Linotype" w:hAnsi="Palatino Linotype"/>
                <w:noProof/>
                <w:webHidden/>
              </w:rPr>
              <w:fldChar w:fldCharType="end"/>
            </w:r>
          </w:hyperlink>
        </w:p>
        <w:p w14:paraId="1EB96E6C" w14:textId="73EA1AA7" w:rsidR="00A331BE" w:rsidRPr="003E4D49" w:rsidRDefault="00CA7577">
          <w:pPr>
            <w:pStyle w:val="TDC3"/>
            <w:tabs>
              <w:tab w:val="left" w:pos="1100"/>
            </w:tabs>
            <w:rPr>
              <w:rFonts w:ascii="Palatino Linotype" w:hAnsi="Palatino Linotype"/>
              <w:noProof/>
              <w:sz w:val="22"/>
              <w:szCs w:val="22"/>
              <w:lang w:val="es-MX" w:eastAsia="es-MX"/>
            </w:rPr>
          </w:pPr>
          <w:hyperlink w:anchor="_Toc54302948" w:history="1">
            <w:r w:rsidR="00A331BE" w:rsidRPr="003E4D49">
              <w:rPr>
                <w:rStyle w:val="Hipervnculo"/>
                <w:rFonts w:ascii="Palatino Linotype" w:hAnsi="Palatino Linotype"/>
                <w:b/>
                <w:noProof/>
              </w:rPr>
              <w:t>c.</w:t>
            </w:r>
            <w:r w:rsidR="00A331BE" w:rsidRPr="003E4D49">
              <w:rPr>
                <w:rFonts w:ascii="Palatino Linotype" w:hAnsi="Palatino Linotype"/>
                <w:noProof/>
                <w:sz w:val="22"/>
                <w:szCs w:val="22"/>
                <w:lang w:val="es-MX" w:eastAsia="es-MX"/>
              </w:rPr>
              <w:tab/>
            </w:r>
            <w:r w:rsidR="00A331BE" w:rsidRPr="003E4D49">
              <w:rPr>
                <w:rStyle w:val="Hipervnculo"/>
                <w:rFonts w:ascii="Palatino Linotype" w:hAnsi="Palatino Linotype"/>
                <w:b/>
                <w:noProof/>
              </w:rPr>
              <w:t>La intervención del Comité de Transparencia.</w:t>
            </w:r>
            <w:r w:rsidR="00A331BE" w:rsidRPr="003E4D49">
              <w:rPr>
                <w:rFonts w:ascii="Palatino Linotype" w:hAnsi="Palatino Linotype"/>
                <w:noProof/>
                <w:webHidden/>
              </w:rPr>
              <w:tab/>
            </w:r>
            <w:r w:rsidR="00A331BE" w:rsidRPr="003E4D49">
              <w:rPr>
                <w:rFonts w:ascii="Palatino Linotype" w:hAnsi="Palatino Linotype"/>
                <w:noProof/>
                <w:webHidden/>
              </w:rPr>
              <w:fldChar w:fldCharType="begin"/>
            </w:r>
            <w:r w:rsidR="00A331BE" w:rsidRPr="003E4D49">
              <w:rPr>
                <w:rFonts w:ascii="Palatino Linotype" w:hAnsi="Palatino Linotype"/>
                <w:noProof/>
                <w:webHidden/>
              </w:rPr>
              <w:instrText xml:space="preserve"> PAGEREF _Toc54302948 \h </w:instrText>
            </w:r>
            <w:r w:rsidR="00A331BE" w:rsidRPr="003E4D49">
              <w:rPr>
                <w:rFonts w:ascii="Palatino Linotype" w:hAnsi="Palatino Linotype"/>
                <w:noProof/>
                <w:webHidden/>
              </w:rPr>
            </w:r>
            <w:r w:rsidR="00A331BE" w:rsidRPr="003E4D49">
              <w:rPr>
                <w:rFonts w:ascii="Palatino Linotype" w:hAnsi="Palatino Linotype"/>
                <w:noProof/>
                <w:webHidden/>
              </w:rPr>
              <w:fldChar w:fldCharType="separate"/>
            </w:r>
            <w:r w:rsidR="00A331BE" w:rsidRPr="003E4D49">
              <w:rPr>
                <w:rFonts w:ascii="Palatino Linotype" w:hAnsi="Palatino Linotype"/>
                <w:noProof/>
                <w:webHidden/>
              </w:rPr>
              <w:t>47</w:t>
            </w:r>
            <w:r w:rsidR="00A331BE" w:rsidRPr="003E4D49">
              <w:rPr>
                <w:rFonts w:ascii="Palatino Linotype" w:hAnsi="Palatino Linotype"/>
                <w:noProof/>
                <w:webHidden/>
              </w:rPr>
              <w:fldChar w:fldCharType="end"/>
            </w:r>
          </w:hyperlink>
        </w:p>
        <w:p w14:paraId="4ACDDD0F" w14:textId="4C5A93AE" w:rsidR="00A331BE" w:rsidRPr="003E4D49" w:rsidRDefault="00CA7577">
          <w:pPr>
            <w:pStyle w:val="TDC1"/>
            <w:rPr>
              <w:noProof/>
              <w:sz w:val="22"/>
              <w:szCs w:val="22"/>
              <w:lang w:val="es-MX" w:eastAsia="es-MX"/>
            </w:rPr>
          </w:pPr>
          <w:hyperlink w:anchor="_Toc54302949" w:history="1">
            <w:r w:rsidR="00A331BE" w:rsidRPr="003E4D49">
              <w:rPr>
                <w:rStyle w:val="Hipervnculo"/>
                <w:rFonts w:ascii="Palatino Linotype" w:eastAsia="Calibri" w:hAnsi="Palatino Linotype"/>
                <w:b/>
                <w:noProof/>
                <w:lang w:val="es-ES"/>
              </w:rPr>
              <w:t>R E S O L U T I V O S</w:t>
            </w:r>
            <w:r w:rsidR="00A331BE" w:rsidRPr="003E4D49">
              <w:rPr>
                <w:rFonts w:ascii="Palatino Linotype" w:hAnsi="Palatino Linotype"/>
                <w:noProof/>
                <w:webHidden/>
              </w:rPr>
              <w:tab/>
            </w:r>
            <w:r w:rsidR="00A331BE" w:rsidRPr="003E4D49">
              <w:rPr>
                <w:rFonts w:ascii="Palatino Linotype" w:hAnsi="Palatino Linotype"/>
                <w:noProof/>
                <w:webHidden/>
              </w:rPr>
              <w:fldChar w:fldCharType="begin"/>
            </w:r>
            <w:r w:rsidR="00A331BE" w:rsidRPr="003E4D49">
              <w:rPr>
                <w:rFonts w:ascii="Palatino Linotype" w:hAnsi="Palatino Linotype"/>
                <w:noProof/>
                <w:webHidden/>
              </w:rPr>
              <w:instrText xml:space="preserve"> PAGEREF _Toc54302949 \h </w:instrText>
            </w:r>
            <w:r w:rsidR="00A331BE" w:rsidRPr="003E4D49">
              <w:rPr>
                <w:rFonts w:ascii="Palatino Linotype" w:hAnsi="Palatino Linotype"/>
                <w:noProof/>
                <w:webHidden/>
              </w:rPr>
            </w:r>
            <w:r w:rsidR="00A331BE" w:rsidRPr="003E4D49">
              <w:rPr>
                <w:rFonts w:ascii="Palatino Linotype" w:hAnsi="Palatino Linotype"/>
                <w:noProof/>
                <w:webHidden/>
              </w:rPr>
              <w:fldChar w:fldCharType="separate"/>
            </w:r>
            <w:r w:rsidR="00A331BE" w:rsidRPr="003E4D49">
              <w:rPr>
                <w:rFonts w:ascii="Palatino Linotype" w:hAnsi="Palatino Linotype"/>
                <w:noProof/>
                <w:webHidden/>
              </w:rPr>
              <w:t>64</w:t>
            </w:r>
            <w:r w:rsidR="00A331BE" w:rsidRPr="003E4D49">
              <w:rPr>
                <w:rFonts w:ascii="Palatino Linotype" w:hAnsi="Palatino Linotype"/>
                <w:noProof/>
                <w:webHidden/>
              </w:rPr>
              <w:fldChar w:fldCharType="end"/>
            </w:r>
          </w:hyperlink>
        </w:p>
        <w:p w14:paraId="2416AEAB" w14:textId="438832B3" w:rsidR="00100B8B" w:rsidRPr="003E4D49" w:rsidRDefault="00DA7E2F" w:rsidP="00C91E6F">
          <w:pPr>
            <w:spacing w:line="480" w:lineRule="auto"/>
            <w:rPr>
              <w:rFonts w:ascii="Palatino Linotype" w:hAnsi="Palatino Linotype"/>
            </w:rPr>
          </w:pPr>
          <w:r w:rsidRPr="003E4D49">
            <w:rPr>
              <w:rFonts w:ascii="Palatino Linotype" w:hAnsi="Palatino Linotype"/>
              <w:b/>
              <w:bCs/>
              <w:lang w:val="es-ES"/>
            </w:rPr>
            <w:fldChar w:fldCharType="end"/>
          </w:r>
        </w:p>
      </w:sdtContent>
    </w:sdt>
    <w:p w14:paraId="18E6F21E" w14:textId="77777777" w:rsidR="00A206F7" w:rsidRPr="003E4D49" w:rsidRDefault="00A206F7" w:rsidP="00440800">
      <w:pPr>
        <w:tabs>
          <w:tab w:val="left" w:pos="3465"/>
        </w:tabs>
        <w:spacing w:before="240" w:after="360" w:line="360" w:lineRule="auto"/>
        <w:jc w:val="both"/>
        <w:rPr>
          <w:rFonts w:ascii="Palatino Linotype" w:hAnsi="Palatino Linotype"/>
        </w:rPr>
      </w:pPr>
    </w:p>
    <w:p w14:paraId="4430B66C" w14:textId="77777777" w:rsidR="00BD26E4" w:rsidRPr="003E4D49" w:rsidRDefault="00BD26E4" w:rsidP="00440800">
      <w:pPr>
        <w:tabs>
          <w:tab w:val="left" w:pos="3465"/>
        </w:tabs>
        <w:spacing w:before="240" w:after="360" w:line="360" w:lineRule="auto"/>
        <w:jc w:val="both"/>
        <w:rPr>
          <w:rFonts w:ascii="Palatino Linotype" w:hAnsi="Palatino Linotype"/>
        </w:rPr>
      </w:pPr>
    </w:p>
    <w:p w14:paraId="7E6BCC5D" w14:textId="77777777" w:rsidR="00BD26E4" w:rsidRPr="003E4D49" w:rsidRDefault="00BD26E4" w:rsidP="00440800">
      <w:pPr>
        <w:tabs>
          <w:tab w:val="left" w:pos="3465"/>
        </w:tabs>
        <w:spacing w:before="240" w:after="360" w:line="360" w:lineRule="auto"/>
        <w:jc w:val="both"/>
        <w:rPr>
          <w:rFonts w:ascii="Palatino Linotype" w:hAnsi="Palatino Linotype"/>
        </w:rPr>
      </w:pPr>
    </w:p>
    <w:p w14:paraId="73F7F940" w14:textId="791A3B8F" w:rsidR="00662C69" w:rsidRPr="003E4D49" w:rsidRDefault="009B11D6" w:rsidP="00440800">
      <w:pPr>
        <w:tabs>
          <w:tab w:val="left" w:pos="3465"/>
        </w:tabs>
        <w:spacing w:before="240" w:after="360" w:line="360" w:lineRule="auto"/>
        <w:jc w:val="both"/>
        <w:rPr>
          <w:rFonts w:ascii="Palatino Linotype" w:hAnsi="Palatino Linotype"/>
        </w:rPr>
      </w:pPr>
      <w:r w:rsidRPr="003E4D49">
        <w:rPr>
          <w:rFonts w:ascii="Palatino Linotype" w:hAnsi="Palatino Linotype"/>
        </w:rPr>
        <w:lastRenderedPageBreak/>
        <w:t>R</w:t>
      </w:r>
      <w:r w:rsidR="00662C69" w:rsidRPr="003E4D49">
        <w:rPr>
          <w:rFonts w:ascii="Palatino Linotype" w:hAnsi="Palatino Linotype"/>
        </w:rPr>
        <w:t>esolución del Pleno del Instituto de Transparencia, Acceso a la Información Pública y Protección de Datos Personales del Estado de México y Mun</w:t>
      </w:r>
      <w:r w:rsidR="000D5A1D" w:rsidRPr="003E4D49">
        <w:rPr>
          <w:rFonts w:ascii="Palatino Linotype" w:hAnsi="Palatino Linotype"/>
        </w:rPr>
        <w:t>icipios, con</w:t>
      </w:r>
      <w:r w:rsidR="00662C69" w:rsidRPr="003E4D49">
        <w:rPr>
          <w:rFonts w:ascii="Palatino Linotype" w:hAnsi="Palatino Linotype"/>
        </w:rPr>
        <w:t xml:space="preserve"> </w:t>
      </w:r>
      <w:r w:rsidR="00485DB6" w:rsidRPr="003E4D49">
        <w:rPr>
          <w:rFonts w:ascii="Palatino Linotype" w:hAnsi="Palatino Linotype"/>
        </w:rPr>
        <w:t xml:space="preserve">domicilio </w:t>
      </w:r>
      <w:r w:rsidR="00662C69" w:rsidRPr="003E4D49">
        <w:rPr>
          <w:rFonts w:ascii="Palatino Linotype" w:hAnsi="Palatino Linotype"/>
        </w:rPr>
        <w:t xml:space="preserve">en </w:t>
      </w:r>
      <w:r w:rsidR="00AC22B5" w:rsidRPr="003E4D49">
        <w:rPr>
          <w:rFonts w:ascii="Palatino Linotype" w:hAnsi="Palatino Linotype"/>
        </w:rPr>
        <w:t>Metepec</w:t>
      </w:r>
      <w:r w:rsidR="00662C69" w:rsidRPr="003E4D49">
        <w:rPr>
          <w:rFonts w:ascii="Palatino Linotype" w:hAnsi="Palatino Linotype"/>
        </w:rPr>
        <w:t xml:space="preserve">, Estado de México; de </w:t>
      </w:r>
      <w:r w:rsidR="000D5A1D" w:rsidRPr="003E4D49">
        <w:rPr>
          <w:rFonts w:ascii="Palatino Linotype" w:hAnsi="Palatino Linotype"/>
        </w:rPr>
        <w:t xml:space="preserve">fecha </w:t>
      </w:r>
      <w:r w:rsidR="005D08CD" w:rsidRPr="003E4D49">
        <w:rPr>
          <w:rFonts w:ascii="Palatino Linotype" w:hAnsi="Palatino Linotype"/>
        </w:rPr>
        <w:t>veintiocho</w:t>
      </w:r>
      <w:r w:rsidR="00100B8B" w:rsidRPr="003E4D49">
        <w:rPr>
          <w:rFonts w:ascii="Palatino Linotype" w:hAnsi="Palatino Linotype"/>
        </w:rPr>
        <w:t xml:space="preserve"> </w:t>
      </w:r>
      <w:r w:rsidR="00662C69" w:rsidRPr="003E4D49">
        <w:rPr>
          <w:rFonts w:ascii="Palatino Linotype" w:hAnsi="Palatino Linotype"/>
        </w:rPr>
        <w:t>(</w:t>
      </w:r>
      <w:r w:rsidR="00B934F7" w:rsidRPr="003E4D49">
        <w:rPr>
          <w:rFonts w:ascii="Palatino Linotype" w:hAnsi="Palatino Linotype"/>
        </w:rPr>
        <w:t>2</w:t>
      </w:r>
      <w:r w:rsidR="005D08CD" w:rsidRPr="003E4D49">
        <w:rPr>
          <w:rFonts w:ascii="Palatino Linotype" w:hAnsi="Palatino Linotype"/>
        </w:rPr>
        <w:t>8</w:t>
      </w:r>
      <w:r w:rsidR="00662C69" w:rsidRPr="003E4D49">
        <w:rPr>
          <w:rFonts w:ascii="Palatino Linotype" w:hAnsi="Palatino Linotype"/>
        </w:rPr>
        <w:t xml:space="preserve">) de </w:t>
      </w:r>
      <w:r w:rsidR="00B9484E" w:rsidRPr="003E4D49">
        <w:rPr>
          <w:rFonts w:ascii="Palatino Linotype" w:hAnsi="Palatino Linotype"/>
        </w:rPr>
        <w:t>octu</w:t>
      </w:r>
      <w:r w:rsidR="00724602" w:rsidRPr="003E4D49">
        <w:rPr>
          <w:rFonts w:ascii="Palatino Linotype" w:hAnsi="Palatino Linotype"/>
        </w:rPr>
        <w:t>bre</w:t>
      </w:r>
      <w:r w:rsidR="001E74A5" w:rsidRPr="003E4D49">
        <w:rPr>
          <w:rFonts w:ascii="Palatino Linotype" w:hAnsi="Palatino Linotype"/>
        </w:rPr>
        <w:t xml:space="preserve"> </w:t>
      </w:r>
      <w:r w:rsidR="00662C69" w:rsidRPr="003E4D49">
        <w:rPr>
          <w:rFonts w:ascii="Palatino Linotype" w:hAnsi="Palatino Linotype"/>
        </w:rPr>
        <w:t xml:space="preserve">de dos mil </w:t>
      </w:r>
      <w:r w:rsidR="00222AAA" w:rsidRPr="003E4D49">
        <w:rPr>
          <w:rFonts w:ascii="Palatino Linotype" w:hAnsi="Palatino Linotype"/>
        </w:rPr>
        <w:t>veinte</w:t>
      </w:r>
      <w:r w:rsidR="00662C69" w:rsidRPr="003E4D49">
        <w:rPr>
          <w:rFonts w:ascii="Palatino Linotype" w:hAnsi="Palatino Linotype"/>
        </w:rPr>
        <w:t>.</w:t>
      </w:r>
    </w:p>
    <w:p w14:paraId="02C1324E" w14:textId="29BAA6FE" w:rsidR="00662C69" w:rsidRPr="003E4D49" w:rsidRDefault="00662C69" w:rsidP="001E74A5">
      <w:pPr>
        <w:spacing w:before="240" w:after="360" w:line="360" w:lineRule="auto"/>
        <w:jc w:val="both"/>
        <w:rPr>
          <w:rFonts w:ascii="Palatino Linotype" w:hAnsi="Palatino Linotype"/>
          <w:b/>
        </w:rPr>
      </w:pPr>
      <w:r w:rsidRPr="003E4D49">
        <w:rPr>
          <w:rFonts w:ascii="Palatino Linotype" w:hAnsi="Palatino Linotype"/>
          <w:b/>
        </w:rPr>
        <w:t>VISTO</w:t>
      </w:r>
      <w:r w:rsidR="00E74FED" w:rsidRPr="003E4D49">
        <w:rPr>
          <w:rFonts w:ascii="Palatino Linotype" w:hAnsi="Palatino Linotype"/>
        </w:rPr>
        <w:t xml:space="preserve"> los</w:t>
      </w:r>
      <w:r w:rsidRPr="003E4D49">
        <w:rPr>
          <w:rFonts w:ascii="Palatino Linotype" w:hAnsi="Palatino Linotype"/>
        </w:rPr>
        <w:t xml:space="preserve"> expediente</w:t>
      </w:r>
      <w:r w:rsidR="00E74FED" w:rsidRPr="003E4D49">
        <w:rPr>
          <w:rFonts w:ascii="Palatino Linotype" w:hAnsi="Palatino Linotype"/>
        </w:rPr>
        <w:t>s</w:t>
      </w:r>
      <w:r w:rsidRPr="003E4D49">
        <w:rPr>
          <w:rFonts w:ascii="Palatino Linotype" w:hAnsi="Palatino Linotype"/>
        </w:rPr>
        <w:t xml:space="preserve"> electrónico</w:t>
      </w:r>
      <w:r w:rsidR="00E74FED" w:rsidRPr="003E4D49">
        <w:rPr>
          <w:rFonts w:ascii="Palatino Linotype" w:hAnsi="Palatino Linotype"/>
        </w:rPr>
        <w:t>s</w:t>
      </w:r>
      <w:r w:rsidRPr="003E4D49">
        <w:rPr>
          <w:rFonts w:ascii="Palatino Linotype" w:hAnsi="Palatino Linotype"/>
        </w:rPr>
        <w:t xml:space="preserve"> for</w:t>
      </w:r>
      <w:r w:rsidR="00D37494" w:rsidRPr="003E4D49">
        <w:rPr>
          <w:rFonts w:ascii="Palatino Linotype" w:hAnsi="Palatino Linotype"/>
        </w:rPr>
        <w:t>mado</w:t>
      </w:r>
      <w:r w:rsidR="00E74FED" w:rsidRPr="003E4D49">
        <w:rPr>
          <w:rFonts w:ascii="Palatino Linotype" w:hAnsi="Palatino Linotype"/>
        </w:rPr>
        <w:t>s</w:t>
      </w:r>
      <w:r w:rsidR="00D37494" w:rsidRPr="003E4D49">
        <w:rPr>
          <w:rFonts w:ascii="Palatino Linotype" w:hAnsi="Palatino Linotype"/>
        </w:rPr>
        <w:t xml:space="preserve"> con motivo de</w:t>
      </w:r>
      <w:r w:rsidR="00184266" w:rsidRPr="003E4D49">
        <w:rPr>
          <w:rFonts w:ascii="Palatino Linotype" w:hAnsi="Palatino Linotype"/>
        </w:rPr>
        <w:t xml:space="preserve"> </w:t>
      </w:r>
      <w:r w:rsidR="00D37494" w:rsidRPr="003E4D49">
        <w:rPr>
          <w:rFonts w:ascii="Palatino Linotype" w:hAnsi="Palatino Linotype"/>
        </w:rPr>
        <w:t>l</w:t>
      </w:r>
      <w:r w:rsidR="00184266" w:rsidRPr="003E4D49">
        <w:rPr>
          <w:rFonts w:ascii="Palatino Linotype" w:hAnsi="Palatino Linotype"/>
        </w:rPr>
        <w:t>os</w:t>
      </w:r>
      <w:r w:rsidRPr="003E4D49">
        <w:rPr>
          <w:rFonts w:ascii="Palatino Linotype" w:hAnsi="Palatino Linotype"/>
        </w:rPr>
        <w:t xml:space="preserve"> recurso</w:t>
      </w:r>
      <w:r w:rsidR="00E74FED" w:rsidRPr="003E4D49">
        <w:rPr>
          <w:rFonts w:ascii="Palatino Linotype" w:hAnsi="Palatino Linotype"/>
        </w:rPr>
        <w:t>s</w:t>
      </w:r>
      <w:r w:rsidRPr="003E4D49">
        <w:rPr>
          <w:rFonts w:ascii="Palatino Linotype" w:hAnsi="Palatino Linotype"/>
        </w:rPr>
        <w:t xml:space="preserve"> de revisión </w:t>
      </w:r>
      <w:r w:rsidR="00184266" w:rsidRPr="003E4D49">
        <w:rPr>
          <w:rFonts w:ascii="Palatino Linotype" w:hAnsi="Palatino Linotype"/>
        </w:rPr>
        <w:t xml:space="preserve">acumulados </w:t>
      </w:r>
      <w:r w:rsidR="00724602" w:rsidRPr="003E4D49">
        <w:rPr>
          <w:rFonts w:ascii="Palatino Linotype" w:hAnsi="Palatino Linotype"/>
          <w:b/>
        </w:rPr>
        <w:t>0</w:t>
      </w:r>
      <w:r w:rsidR="00B934F7" w:rsidRPr="003E4D49">
        <w:rPr>
          <w:rFonts w:ascii="Palatino Linotype" w:hAnsi="Palatino Linotype"/>
          <w:b/>
        </w:rPr>
        <w:t>3</w:t>
      </w:r>
      <w:r w:rsidR="006F73EC" w:rsidRPr="003E4D49">
        <w:rPr>
          <w:rFonts w:ascii="Palatino Linotype" w:hAnsi="Palatino Linotype"/>
          <w:b/>
        </w:rPr>
        <w:t>733</w:t>
      </w:r>
      <w:r w:rsidR="00184266" w:rsidRPr="003E4D49">
        <w:rPr>
          <w:rFonts w:ascii="Palatino Linotype" w:hAnsi="Palatino Linotype"/>
          <w:b/>
        </w:rPr>
        <w:t>/INFOEM/IP/RR/2020, 0</w:t>
      </w:r>
      <w:r w:rsidR="00B9484E" w:rsidRPr="003E4D49">
        <w:rPr>
          <w:rFonts w:ascii="Palatino Linotype" w:hAnsi="Palatino Linotype"/>
          <w:b/>
        </w:rPr>
        <w:t>3</w:t>
      </w:r>
      <w:r w:rsidR="006F73EC" w:rsidRPr="003E4D49">
        <w:rPr>
          <w:rFonts w:ascii="Palatino Linotype" w:hAnsi="Palatino Linotype"/>
          <w:b/>
        </w:rPr>
        <w:t>739</w:t>
      </w:r>
      <w:r w:rsidR="00E74FED" w:rsidRPr="003E4D49">
        <w:rPr>
          <w:rFonts w:ascii="Palatino Linotype" w:hAnsi="Palatino Linotype"/>
          <w:b/>
        </w:rPr>
        <w:t>/INFOEM/IP/RR/2020</w:t>
      </w:r>
      <w:r w:rsidR="00B9484E" w:rsidRPr="003E4D49">
        <w:rPr>
          <w:rFonts w:ascii="Palatino Linotype" w:hAnsi="Palatino Linotype"/>
          <w:b/>
        </w:rPr>
        <w:t>, 03</w:t>
      </w:r>
      <w:r w:rsidR="006F73EC" w:rsidRPr="003E4D49">
        <w:rPr>
          <w:rFonts w:ascii="Palatino Linotype" w:hAnsi="Palatino Linotype"/>
          <w:b/>
        </w:rPr>
        <w:t>740</w:t>
      </w:r>
      <w:r w:rsidR="00B934F7" w:rsidRPr="003E4D49">
        <w:rPr>
          <w:rFonts w:ascii="Palatino Linotype" w:hAnsi="Palatino Linotype"/>
          <w:b/>
        </w:rPr>
        <w:t xml:space="preserve">/INFOEM/IP/RR/2020 </w:t>
      </w:r>
      <w:r w:rsidR="00092198" w:rsidRPr="003E4D49">
        <w:rPr>
          <w:rFonts w:ascii="Palatino Linotype" w:hAnsi="Palatino Linotype"/>
          <w:b/>
        </w:rPr>
        <w:t>y</w:t>
      </w:r>
      <w:r w:rsidR="00184266" w:rsidRPr="003E4D49">
        <w:rPr>
          <w:rFonts w:ascii="Palatino Linotype" w:hAnsi="Palatino Linotype"/>
          <w:b/>
        </w:rPr>
        <w:t xml:space="preserve"> 0</w:t>
      </w:r>
      <w:r w:rsidR="00B934F7" w:rsidRPr="003E4D49">
        <w:rPr>
          <w:rFonts w:ascii="Palatino Linotype" w:hAnsi="Palatino Linotype"/>
          <w:b/>
        </w:rPr>
        <w:t>3</w:t>
      </w:r>
      <w:r w:rsidR="006F73EC" w:rsidRPr="003E4D49">
        <w:rPr>
          <w:rFonts w:ascii="Palatino Linotype" w:hAnsi="Palatino Linotype"/>
          <w:b/>
        </w:rPr>
        <w:t>742</w:t>
      </w:r>
      <w:r w:rsidR="00092198" w:rsidRPr="003E4D49">
        <w:rPr>
          <w:rFonts w:ascii="Palatino Linotype" w:hAnsi="Palatino Linotype"/>
          <w:b/>
        </w:rPr>
        <w:t>/INFOEM/IP/RR/2020</w:t>
      </w:r>
      <w:r w:rsidR="004F3DEB" w:rsidRPr="003E4D49">
        <w:rPr>
          <w:rFonts w:ascii="Palatino Linotype" w:hAnsi="Palatino Linotype"/>
          <w:b/>
        </w:rPr>
        <w:t>,</w:t>
      </w:r>
      <w:r w:rsidR="00335BFE" w:rsidRPr="003E4D49">
        <w:rPr>
          <w:rFonts w:ascii="Palatino Linotype" w:hAnsi="Palatino Linotype" w:cs="Arial"/>
          <w:b/>
          <w:bCs/>
        </w:rPr>
        <w:t xml:space="preserve"> </w:t>
      </w:r>
      <w:r w:rsidRPr="003E4D49">
        <w:rPr>
          <w:rFonts w:ascii="Palatino Linotype" w:hAnsi="Palatino Linotype"/>
        </w:rPr>
        <w:t>promovido</w:t>
      </w:r>
      <w:r w:rsidR="00184266" w:rsidRPr="003E4D49">
        <w:rPr>
          <w:rFonts w:ascii="Palatino Linotype" w:hAnsi="Palatino Linotype"/>
        </w:rPr>
        <w:t>s</w:t>
      </w:r>
      <w:r w:rsidR="00B934F7" w:rsidRPr="003E4D49">
        <w:rPr>
          <w:rFonts w:ascii="Palatino Linotype" w:hAnsi="Palatino Linotype"/>
        </w:rPr>
        <w:t xml:space="preserve"> por </w:t>
      </w:r>
      <w:r w:rsidR="00CA7577" w:rsidRPr="00CA7577">
        <w:rPr>
          <w:rFonts w:ascii="Palatino Linotype" w:hAnsi="Palatino Linotype"/>
          <w:b/>
          <w:highlight w:val="black"/>
        </w:rPr>
        <w:t>---------------------------------</w:t>
      </w:r>
      <w:r w:rsidR="006F73EC" w:rsidRPr="003E4D49">
        <w:rPr>
          <w:rFonts w:ascii="Palatino Linotype" w:hAnsi="Palatino Linotype"/>
        </w:rPr>
        <w:t xml:space="preserve"> </w:t>
      </w:r>
      <w:r w:rsidR="0064508B" w:rsidRPr="003E4D49">
        <w:rPr>
          <w:rFonts w:ascii="Palatino Linotype" w:hAnsi="Palatino Linotype"/>
        </w:rPr>
        <w:t xml:space="preserve">a quien </w:t>
      </w:r>
      <w:r w:rsidR="00A05D06" w:rsidRPr="003E4D49">
        <w:rPr>
          <w:rFonts w:ascii="Palatino Linotype" w:hAnsi="Palatino Linotype"/>
        </w:rPr>
        <w:t xml:space="preserve">en </w:t>
      </w:r>
      <w:r w:rsidR="00E64EAF" w:rsidRPr="003E4D49">
        <w:rPr>
          <w:rFonts w:ascii="Palatino Linotype" w:hAnsi="Palatino Linotype"/>
        </w:rPr>
        <w:t>lo sucesivo</w:t>
      </w:r>
      <w:r w:rsidR="00A05D06" w:rsidRPr="003E4D49">
        <w:rPr>
          <w:rFonts w:ascii="Palatino Linotype" w:hAnsi="Palatino Linotype"/>
        </w:rPr>
        <w:t xml:space="preserve"> se </w:t>
      </w:r>
      <w:r w:rsidR="007521DE" w:rsidRPr="003E4D49">
        <w:rPr>
          <w:rFonts w:ascii="Palatino Linotype" w:hAnsi="Palatino Linotype"/>
        </w:rPr>
        <w:t xml:space="preserve">le </w:t>
      </w:r>
      <w:r w:rsidR="00A05D06" w:rsidRPr="003E4D49">
        <w:rPr>
          <w:rFonts w:ascii="Palatino Linotype" w:hAnsi="Palatino Linotype"/>
        </w:rPr>
        <w:t>identificará como</w:t>
      </w:r>
      <w:r w:rsidR="00FF0139" w:rsidRPr="003E4D49">
        <w:rPr>
          <w:rFonts w:ascii="Palatino Linotype" w:hAnsi="Palatino Linotype"/>
        </w:rPr>
        <w:t xml:space="preserve"> </w:t>
      </w:r>
      <w:r w:rsidR="00B9484E" w:rsidRPr="003E4D49">
        <w:rPr>
          <w:rFonts w:ascii="Palatino Linotype" w:hAnsi="Palatino Linotype"/>
        </w:rPr>
        <w:t>el</w:t>
      </w:r>
      <w:r w:rsidR="0004427A" w:rsidRPr="003E4D49">
        <w:rPr>
          <w:rFonts w:ascii="Palatino Linotype" w:hAnsi="Palatino Linotype"/>
          <w:b/>
        </w:rPr>
        <w:t xml:space="preserve"> </w:t>
      </w:r>
      <w:r w:rsidRPr="003E4D49">
        <w:rPr>
          <w:rFonts w:ascii="Palatino Linotype" w:hAnsi="Palatino Linotype" w:cs="Arial"/>
          <w:b/>
        </w:rPr>
        <w:t>RECURRENTE</w:t>
      </w:r>
      <w:r w:rsidRPr="003E4D49">
        <w:rPr>
          <w:rFonts w:ascii="Palatino Linotype" w:hAnsi="Palatino Linotype" w:cs="Arial"/>
        </w:rPr>
        <w:t xml:space="preserve">, en contra </w:t>
      </w:r>
      <w:r w:rsidR="000D5A1D" w:rsidRPr="003E4D49">
        <w:rPr>
          <w:rFonts w:ascii="Palatino Linotype" w:hAnsi="Palatino Linotype" w:cs="Arial"/>
        </w:rPr>
        <w:t xml:space="preserve">de </w:t>
      </w:r>
      <w:r w:rsidR="00843908" w:rsidRPr="003E4D49">
        <w:rPr>
          <w:rFonts w:ascii="Palatino Linotype" w:hAnsi="Palatino Linotype" w:cs="Arial"/>
        </w:rPr>
        <w:t>la</w:t>
      </w:r>
      <w:r w:rsidR="00184266" w:rsidRPr="003E4D49">
        <w:rPr>
          <w:rFonts w:ascii="Palatino Linotype" w:hAnsi="Palatino Linotype" w:cs="Arial"/>
        </w:rPr>
        <w:t>s</w:t>
      </w:r>
      <w:r w:rsidR="00843908" w:rsidRPr="003E4D49">
        <w:rPr>
          <w:rFonts w:ascii="Palatino Linotype" w:hAnsi="Palatino Linotype" w:cs="Arial"/>
        </w:rPr>
        <w:t xml:space="preserve"> respuesta</w:t>
      </w:r>
      <w:r w:rsidR="00184266" w:rsidRPr="003E4D49">
        <w:rPr>
          <w:rFonts w:ascii="Palatino Linotype" w:hAnsi="Palatino Linotype" w:cs="Arial"/>
        </w:rPr>
        <w:t>s</w:t>
      </w:r>
      <w:r w:rsidR="00843908" w:rsidRPr="003E4D49">
        <w:rPr>
          <w:rFonts w:ascii="Palatino Linotype" w:hAnsi="Palatino Linotype" w:cs="Arial"/>
        </w:rPr>
        <w:t xml:space="preserve"> de</w:t>
      </w:r>
      <w:r w:rsidR="00F378CB" w:rsidRPr="003E4D49">
        <w:rPr>
          <w:rFonts w:ascii="Palatino Linotype" w:hAnsi="Palatino Linotype" w:cs="Arial"/>
        </w:rPr>
        <w:t xml:space="preserve">l </w:t>
      </w:r>
      <w:r w:rsidR="006F73EC" w:rsidRPr="003E4D49">
        <w:rPr>
          <w:rFonts w:ascii="Palatino Linotype" w:hAnsi="Palatino Linotype" w:cs="Arial"/>
          <w:b/>
        </w:rPr>
        <w:t>Ayuntamiento de Teoloyucan</w:t>
      </w:r>
      <w:r w:rsidR="004F3DEB" w:rsidRPr="003E4D49">
        <w:rPr>
          <w:rFonts w:ascii="Palatino Linotype" w:hAnsi="Palatino Linotype" w:cs="Arial"/>
          <w:b/>
        </w:rPr>
        <w:t>,</w:t>
      </w:r>
      <w:r w:rsidR="0036073F" w:rsidRPr="003E4D49">
        <w:rPr>
          <w:rFonts w:ascii="Palatino Linotype" w:hAnsi="Palatino Linotype"/>
          <w:b/>
        </w:rPr>
        <w:t xml:space="preserve"> </w:t>
      </w:r>
      <w:r w:rsidR="00F378CB" w:rsidRPr="003E4D49">
        <w:rPr>
          <w:rFonts w:ascii="Palatino Linotype" w:hAnsi="Palatino Linotype"/>
        </w:rPr>
        <w:t xml:space="preserve">en lo sucesivo </w:t>
      </w:r>
      <w:r w:rsidR="0081425E" w:rsidRPr="003E4D49">
        <w:rPr>
          <w:rFonts w:ascii="Palatino Linotype" w:hAnsi="Palatino Linotype"/>
        </w:rPr>
        <w:t>e</w:t>
      </w:r>
      <w:r w:rsidRPr="003E4D49">
        <w:rPr>
          <w:rFonts w:ascii="Palatino Linotype" w:hAnsi="Palatino Linotype"/>
        </w:rPr>
        <w:t>l</w:t>
      </w:r>
      <w:r w:rsidRPr="003E4D49">
        <w:rPr>
          <w:rFonts w:ascii="Palatino Linotype" w:hAnsi="Palatino Linotype"/>
          <w:b/>
        </w:rPr>
        <w:t xml:space="preserve"> SUJETO OBLIGADO</w:t>
      </w:r>
      <w:r w:rsidRPr="003E4D49">
        <w:rPr>
          <w:rFonts w:ascii="Palatino Linotype" w:hAnsi="Palatino Linotype"/>
        </w:rPr>
        <w:t xml:space="preserve">, </w:t>
      </w:r>
      <w:r w:rsidR="004D71C0" w:rsidRPr="003E4D49">
        <w:rPr>
          <w:rFonts w:ascii="Palatino Linotype" w:hAnsi="Palatino Linotype"/>
        </w:rPr>
        <w:t xml:space="preserve">por lo que </w:t>
      </w:r>
      <w:r w:rsidRPr="003E4D49">
        <w:rPr>
          <w:rFonts w:ascii="Palatino Linotype" w:hAnsi="Palatino Linotype"/>
        </w:rPr>
        <w:t>se procede a dictar la presente resolución, con base en los siguientes:</w:t>
      </w:r>
    </w:p>
    <w:p w14:paraId="769E1410" w14:textId="5740327F" w:rsidR="00587366" w:rsidRPr="003E4D49" w:rsidRDefault="00662C69" w:rsidP="001E74A5">
      <w:pPr>
        <w:pStyle w:val="Ttulo1"/>
        <w:spacing w:line="360" w:lineRule="auto"/>
        <w:jc w:val="center"/>
        <w:rPr>
          <w:b/>
          <w:szCs w:val="24"/>
        </w:rPr>
      </w:pPr>
      <w:bookmarkStart w:id="0" w:name="_Toc461555884"/>
      <w:bookmarkStart w:id="1" w:name="_Toc466371847"/>
      <w:bookmarkStart w:id="2" w:name="_Toc54302939"/>
      <w:r w:rsidRPr="003E4D49">
        <w:rPr>
          <w:b/>
          <w:szCs w:val="24"/>
        </w:rPr>
        <w:t>ANTECEDENTES</w:t>
      </w:r>
      <w:bookmarkEnd w:id="0"/>
      <w:bookmarkEnd w:id="1"/>
      <w:bookmarkEnd w:id="2"/>
    </w:p>
    <w:p w14:paraId="402A4C0A" w14:textId="135AFBFC" w:rsidR="00D9392E" w:rsidRPr="003E4D49" w:rsidRDefault="006F73EC" w:rsidP="00843970">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3E4D49">
        <w:rPr>
          <w:rFonts w:ascii="Palatino Linotype" w:eastAsia="Calibri" w:hAnsi="Palatino Linotype" w:cs="Arial"/>
          <w:lang w:val="es-ES"/>
        </w:rPr>
        <w:t>El diecisiete</w:t>
      </w:r>
      <w:r w:rsidR="00B9484E" w:rsidRPr="003E4D49">
        <w:rPr>
          <w:rFonts w:ascii="Palatino Linotype" w:eastAsia="Calibri" w:hAnsi="Palatino Linotype" w:cs="Arial"/>
          <w:lang w:val="es-ES"/>
        </w:rPr>
        <w:t xml:space="preserve"> (</w:t>
      </w:r>
      <w:r w:rsidRPr="003E4D49">
        <w:rPr>
          <w:rFonts w:ascii="Palatino Linotype" w:eastAsia="Calibri" w:hAnsi="Palatino Linotype" w:cs="Arial"/>
          <w:lang w:val="es-ES"/>
        </w:rPr>
        <w:t>17</w:t>
      </w:r>
      <w:r w:rsidR="00B9484E" w:rsidRPr="003E4D49">
        <w:rPr>
          <w:rFonts w:ascii="Palatino Linotype" w:eastAsia="Calibri" w:hAnsi="Palatino Linotype" w:cs="Arial"/>
          <w:lang w:val="es-ES"/>
        </w:rPr>
        <w:t xml:space="preserve">) </w:t>
      </w:r>
      <w:r w:rsidR="00D9392E" w:rsidRPr="003E4D49">
        <w:rPr>
          <w:rFonts w:ascii="Palatino Linotype" w:eastAsia="Calibri" w:hAnsi="Palatino Linotype" w:cs="Arial"/>
          <w:lang w:val="es-ES"/>
        </w:rPr>
        <w:t xml:space="preserve">de </w:t>
      </w:r>
      <w:r w:rsidR="0097460A" w:rsidRPr="003E4D49">
        <w:rPr>
          <w:rFonts w:ascii="Palatino Linotype" w:eastAsia="Calibri" w:hAnsi="Palatino Linotype" w:cs="Arial"/>
          <w:lang w:val="es-ES"/>
        </w:rPr>
        <w:t>agos</w:t>
      </w:r>
      <w:r w:rsidR="00B934F7" w:rsidRPr="003E4D49">
        <w:rPr>
          <w:rFonts w:ascii="Palatino Linotype" w:eastAsia="Calibri" w:hAnsi="Palatino Linotype" w:cs="Arial"/>
          <w:lang w:val="es-ES"/>
        </w:rPr>
        <w:t>to</w:t>
      </w:r>
      <w:r w:rsidR="00DA3F4B" w:rsidRPr="003E4D49">
        <w:rPr>
          <w:rFonts w:ascii="Palatino Linotype" w:eastAsia="Calibri" w:hAnsi="Palatino Linotype" w:cs="Arial"/>
          <w:lang w:val="es-ES"/>
        </w:rPr>
        <w:t xml:space="preserve"> de dos mil veinte</w:t>
      </w:r>
      <w:r w:rsidR="00D9392E" w:rsidRPr="003E4D49">
        <w:rPr>
          <w:rFonts w:ascii="Palatino Linotype" w:hAnsi="Palatino Linotype"/>
          <w:b/>
        </w:rPr>
        <w:t xml:space="preserve">, </w:t>
      </w:r>
      <w:r w:rsidR="00E74FED" w:rsidRPr="003E4D49">
        <w:rPr>
          <w:rFonts w:ascii="Palatino Linotype" w:eastAsia="Calibri" w:hAnsi="Palatino Linotype" w:cs="Arial"/>
          <w:lang w:val="es-ES"/>
        </w:rPr>
        <w:t>se presentaron</w:t>
      </w:r>
      <w:r w:rsidR="00223D1A" w:rsidRPr="003E4D49">
        <w:rPr>
          <w:rFonts w:ascii="Palatino Linotype" w:eastAsia="Calibri" w:hAnsi="Palatino Linotype" w:cs="Arial"/>
          <w:lang w:val="es-ES"/>
        </w:rPr>
        <w:t xml:space="preserve"> ante </w:t>
      </w:r>
      <w:r w:rsidR="0081425E" w:rsidRPr="003E4D49">
        <w:rPr>
          <w:rFonts w:ascii="Palatino Linotype" w:eastAsia="Calibri" w:hAnsi="Palatino Linotype" w:cs="Arial"/>
          <w:lang w:val="es-ES"/>
        </w:rPr>
        <w:t>e</w:t>
      </w:r>
      <w:r w:rsidR="00D9392E" w:rsidRPr="003E4D49">
        <w:rPr>
          <w:rFonts w:ascii="Palatino Linotype" w:eastAsia="Calibri" w:hAnsi="Palatino Linotype" w:cs="Arial"/>
          <w:lang w:val="es-ES"/>
        </w:rPr>
        <w:t xml:space="preserve">l </w:t>
      </w:r>
      <w:r w:rsidR="00D9392E" w:rsidRPr="003E4D49">
        <w:rPr>
          <w:rFonts w:ascii="Palatino Linotype" w:eastAsia="Calibri" w:hAnsi="Palatino Linotype" w:cs="Arial"/>
          <w:b/>
          <w:lang w:val="es-ES"/>
        </w:rPr>
        <w:t>SUJETO OBLIGADO</w:t>
      </w:r>
      <w:r w:rsidR="00D9392E" w:rsidRPr="003E4D49">
        <w:rPr>
          <w:rFonts w:ascii="Palatino Linotype" w:eastAsia="Calibri" w:hAnsi="Palatino Linotype" w:cs="Arial"/>
        </w:rPr>
        <w:t xml:space="preserve"> vía </w:t>
      </w:r>
      <w:r w:rsidR="00E74FED" w:rsidRPr="003E4D49">
        <w:rPr>
          <w:rFonts w:ascii="Palatino Linotype" w:eastAsia="Calibri" w:hAnsi="Palatino Linotype" w:cs="Arial"/>
        </w:rPr>
        <w:t>Sistema de Acceso a la Información Mexiquense (</w:t>
      </w:r>
      <w:r w:rsidR="00DA3F4B" w:rsidRPr="003E4D49">
        <w:rPr>
          <w:rFonts w:ascii="Palatino Linotype" w:eastAsia="Calibri" w:hAnsi="Palatino Linotype" w:cs="Arial"/>
          <w:lang w:val="es-ES"/>
        </w:rPr>
        <w:t>SAIMEX</w:t>
      </w:r>
      <w:r w:rsidR="00E74FED" w:rsidRPr="003E4D49">
        <w:rPr>
          <w:rFonts w:ascii="Palatino Linotype" w:eastAsia="Calibri" w:hAnsi="Palatino Linotype" w:cs="Arial"/>
          <w:lang w:val="es-ES"/>
        </w:rPr>
        <w:t>)</w:t>
      </w:r>
      <w:r w:rsidR="00D9392E" w:rsidRPr="003E4D49">
        <w:rPr>
          <w:rFonts w:ascii="Palatino Linotype" w:eastAsia="Calibri" w:hAnsi="Palatino Linotype" w:cs="Arial"/>
          <w:lang w:val="es-ES"/>
        </w:rPr>
        <w:t>, la</w:t>
      </w:r>
      <w:r w:rsidR="00E74FED" w:rsidRPr="003E4D49">
        <w:rPr>
          <w:rFonts w:ascii="Palatino Linotype" w:eastAsia="Calibri" w:hAnsi="Palatino Linotype" w:cs="Arial"/>
          <w:lang w:val="es-ES"/>
        </w:rPr>
        <w:t>s</w:t>
      </w:r>
      <w:r w:rsidR="00D9392E" w:rsidRPr="003E4D49">
        <w:rPr>
          <w:rFonts w:ascii="Palatino Linotype" w:eastAsia="Calibri" w:hAnsi="Palatino Linotype" w:cs="Arial"/>
          <w:lang w:val="es-ES"/>
        </w:rPr>
        <w:t xml:space="preserve"> solicitud</w:t>
      </w:r>
      <w:r w:rsidR="00184266" w:rsidRPr="003E4D49">
        <w:rPr>
          <w:rFonts w:ascii="Palatino Linotype" w:eastAsia="Calibri" w:hAnsi="Palatino Linotype" w:cs="Arial"/>
          <w:lang w:val="es-ES"/>
        </w:rPr>
        <w:t>es</w:t>
      </w:r>
      <w:r w:rsidR="00D9392E" w:rsidRPr="003E4D49">
        <w:rPr>
          <w:rFonts w:ascii="Palatino Linotype" w:eastAsia="Calibri" w:hAnsi="Palatino Linotype" w:cs="Arial"/>
          <w:lang w:val="es-ES"/>
        </w:rPr>
        <w:t xml:space="preserve"> de información pública</w:t>
      </w:r>
      <w:r w:rsidR="00184266" w:rsidRPr="003E4D49">
        <w:rPr>
          <w:rFonts w:ascii="Palatino Linotype" w:eastAsia="Calibri" w:hAnsi="Palatino Linotype" w:cs="Arial"/>
          <w:lang w:val="es-ES"/>
        </w:rPr>
        <w:t>s</w:t>
      </w:r>
      <w:r w:rsidR="00D9392E" w:rsidRPr="003E4D49">
        <w:rPr>
          <w:rFonts w:ascii="Palatino Linotype" w:eastAsia="Calibri" w:hAnsi="Palatino Linotype" w:cs="Arial"/>
          <w:lang w:val="es-ES"/>
        </w:rPr>
        <w:t xml:space="preserve"> registrad</w:t>
      </w:r>
      <w:r w:rsidR="0081425E" w:rsidRPr="003E4D49">
        <w:rPr>
          <w:rFonts w:ascii="Palatino Linotype" w:eastAsia="Calibri" w:hAnsi="Palatino Linotype" w:cs="Arial"/>
          <w:lang w:val="es-ES"/>
        </w:rPr>
        <w:t>a</w:t>
      </w:r>
      <w:r w:rsidR="00184266" w:rsidRPr="003E4D49">
        <w:rPr>
          <w:rFonts w:ascii="Palatino Linotype" w:eastAsia="Calibri" w:hAnsi="Palatino Linotype" w:cs="Arial"/>
          <w:lang w:val="es-ES"/>
        </w:rPr>
        <w:t>s</w:t>
      </w:r>
      <w:r w:rsidR="00D9392E" w:rsidRPr="003E4D49">
        <w:rPr>
          <w:rFonts w:ascii="Palatino Linotype" w:eastAsia="Calibri" w:hAnsi="Palatino Linotype" w:cs="Arial"/>
          <w:lang w:val="es-ES"/>
        </w:rPr>
        <w:t xml:space="preserve"> con l</w:t>
      </w:r>
      <w:r w:rsidR="00184266" w:rsidRPr="003E4D49">
        <w:rPr>
          <w:rFonts w:ascii="Palatino Linotype" w:eastAsia="Calibri" w:hAnsi="Palatino Linotype" w:cs="Arial"/>
          <w:lang w:val="es-ES"/>
        </w:rPr>
        <w:t>os</w:t>
      </w:r>
      <w:r w:rsidR="0081425E" w:rsidRPr="003E4D49">
        <w:rPr>
          <w:rFonts w:ascii="Palatino Linotype" w:eastAsia="Calibri" w:hAnsi="Palatino Linotype" w:cs="Arial"/>
          <w:lang w:val="es-ES"/>
        </w:rPr>
        <w:t xml:space="preserve"> número</w:t>
      </w:r>
      <w:r w:rsidR="00184266" w:rsidRPr="003E4D49">
        <w:rPr>
          <w:rFonts w:ascii="Palatino Linotype" w:eastAsia="Calibri" w:hAnsi="Palatino Linotype" w:cs="Arial"/>
          <w:lang w:val="es-ES"/>
        </w:rPr>
        <w:t>s</w:t>
      </w:r>
      <w:r w:rsidR="004D71C0" w:rsidRPr="003E4D49">
        <w:rPr>
          <w:rFonts w:ascii="Palatino Linotype" w:hAnsi="Palatino Linotype"/>
          <w:b/>
          <w:bCs/>
          <w:color w:val="000000" w:themeColor="text1"/>
        </w:rPr>
        <w:t xml:space="preserve"> </w:t>
      </w:r>
      <w:r w:rsidR="008605A7" w:rsidRPr="003E4D49">
        <w:rPr>
          <w:rFonts w:ascii="Palatino Linotype" w:hAnsi="Palatino Linotype"/>
          <w:b/>
          <w:bCs/>
          <w:color w:val="000000" w:themeColor="text1"/>
        </w:rPr>
        <w:t>0</w:t>
      </w:r>
      <w:r w:rsidR="00FA3821" w:rsidRPr="003E4D49">
        <w:rPr>
          <w:rFonts w:ascii="Palatino Linotype" w:hAnsi="Palatino Linotype"/>
          <w:b/>
          <w:bCs/>
          <w:color w:val="000000" w:themeColor="text1"/>
        </w:rPr>
        <w:t>0</w:t>
      </w:r>
      <w:r w:rsidRPr="003E4D49">
        <w:rPr>
          <w:rFonts w:ascii="Palatino Linotype" w:hAnsi="Palatino Linotype"/>
          <w:b/>
          <w:bCs/>
          <w:color w:val="000000" w:themeColor="text1"/>
        </w:rPr>
        <w:t>145</w:t>
      </w:r>
      <w:r w:rsidR="00724602" w:rsidRPr="003E4D49">
        <w:rPr>
          <w:rFonts w:ascii="Palatino Linotype" w:hAnsi="Palatino Linotype"/>
          <w:b/>
          <w:bCs/>
          <w:color w:val="000000" w:themeColor="text1"/>
        </w:rPr>
        <w:t>/</w:t>
      </w:r>
      <w:r w:rsidRPr="003E4D49">
        <w:rPr>
          <w:rFonts w:ascii="Palatino Linotype" w:hAnsi="Palatino Linotype"/>
          <w:b/>
          <w:bCs/>
          <w:color w:val="000000" w:themeColor="text1"/>
        </w:rPr>
        <w:t>TEOLOYU</w:t>
      </w:r>
      <w:r w:rsidR="00724602" w:rsidRPr="003E4D49">
        <w:rPr>
          <w:rFonts w:ascii="Palatino Linotype" w:hAnsi="Palatino Linotype"/>
          <w:b/>
          <w:bCs/>
          <w:color w:val="000000" w:themeColor="text1"/>
        </w:rPr>
        <w:t>/IP/2020, 0</w:t>
      </w:r>
      <w:r w:rsidR="00FA3821" w:rsidRPr="003E4D49">
        <w:rPr>
          <w:rFonts w:ascii="Palatino Linotype" w:hAnsi="Palatino Linotype"/>
          <w:b/>
          <w:bCs/>
          <w:color w:val="000000" w:themeColor="text1"/>
        </w:rPr>
        <w:t>0</w:t>
      </w:r>
      <w:r w:rsidR="003F5DAE" w:rsidRPr="003E4D49">
        <w:rPr>
          <w:rFonts w:ascii="Palatino Linotype" w:hAnsi="Palatino Linotype"/>
          <w:b/>
          <w:bCs/>
          <w:color w:val="000000" w:themeColor="text1"/>
        </w:rPr>
        <w:t>146</w:t>
      </w:r>
      <w:r w:rsidR="00B934F7" w:rsidRPr="003E4D49">
        <w:rPr>
          <w:rFonts w:ascii="Palatino Linotype" w:hAnsi="Palatino Linotype"/>
          <w:b/>
          <w:bCs/>
          <w:color w:val="000000" w:themeColor="text1"/>
        </w:rPr>
        <w:t>/</w:t>
      </w:r>
      <w:r w:rsidR="003F5DAE" w:rsidRPr="003E4D49">
        <w:rPr>
          <w:rFonts w:ascii="Palatino Linotype" w:hAnsi="Palatino Linotype"/>
          <w:b/>
          <w:bCs/>
          <w:color w:val="000000" w:themeColor="text1"/>
        </w:rPr>
        <w:t>TEOLOYU</w:t>
      </w:r>
      <w:r w:rsidR="00B934F7" w:rsidRPr="003E4D49">
        <w:rPr>
          <w:rFonts w:ascii="Palatino Linotype" w:hAnsi="Palatino Linotype"/>
          <w:b/>
          <w:bCs/>
          <w:color w:val="000000" w:themeColor="text1"/>
        </w:rPr>
        <w:t>/IP/2020</w:t>
      </w:r>
      <w:r w:rsidR="00FA3821" w:rsidRPr="003E4D49">
        <w:rPr>
          <w:rFonts w:ascii="Palatino Linotype" w:hAnsi="Palatino Linotype"/>
          <w:b/>
          <w:bCs/>
          <w:color w:val="000000" w:themeColor="text1"/>
        </w:rPr>
        <w:t>, 001</w:t>
      </w:r>
      <w:r w:rsidR="00B934F7" w:rsidRPr="003E4D49">
        <w:rPr>
          <w:rFonts w:ascii="Palatino Linotype" w:hAnsi="Palatino Linotype"/>
          <w:b/>
          <w:bCs/>
          <w:color w:val="000000" w:themeColor="text1"/>
        </w:rPr>
        <w:t>4</w:t>
      </w:r>
      <w:r w:rsidR="003F5DAE" w:rsidRPr="003E4D49">
        <w:rPr>
          <w:rFonts w:ascii="Palatino Linotype" w:hAnsi="Palatino Linotype"/>
          <w:b/>
          <w:bCs/>
          <w:color w:val="000000" w:themeColor="text1"/>
        </w:rPr>
        <w:t>7</w:t>
      </w:r>
      <w:r w:rsidR="00724602" w:rsidRPr="003E4D49">
        <w:rPr>
          <w:rFonts w:ascii="Palatino Linotype" w:hAnsi="Palatino Linotype"/>
          <w:b/>
          <w:bCs/>
          <w:color w:val="000000" w:themeColor="text1"/>
        </w:rPr>
        <w:t>/</w:t>
      </w:r>
      <w:r w:rsidR="003F5DAE" w:rsidRPr="003E4D49">
        <w:rPr>
          <w:rFonts w:ascii="Palatino Linotype" w:hAnsi="Palatino Linotype"/>
          <w:b/>
          <w:bCs/>
          <w:color w:val="000000" w:themeColor="text1"/>
        </w:rPr>
        <w:t>TEOLOYU</w:t>
      </w:r>
      <w:r w:rsidR="00B934F7" w:rsidRPr="003E4D49">
        <w:rPr>
          <w:rFonts w:ascii="Palatino Linotype" w:hAnsi="Palatino Linotype"/>
          <w:b/>
          <w:bCs/>
          <w:color w:val="000000" w:themeColor="text1"/>
        </w:rPr>
        <w:t>/IP/2020, y</w:t>
      </w:r>
      <w:r w:rsidR="00FA3821" w:rsidRPr="003E4D49">
        <w:rPr>
          <w:rFonts w:ascii="Palatino Linotype" w:hAnsi="Palatino Linotype"/>
          <w:b/>
          <w:bCs/>
          <w:color w:val="000000" w:themeColor="text1"/>
        </w:rPr>
        <w:t xml:space="preserve"> 001</w:t>
      </w:r>
      <w:r w:rsidR="003F5DAE" w:rsidRPr="003E4D49">
        <w:rPr>
          <w:rFonts w:ascii="Palatino Linotype" w:hAnsi="Palatino Linotype"/>
          <w:b/>
          <w:bCs/>
          <w:color w:val="000000" w:themeColor="text1"/>
        </w:rPr>
        <w:t>48</w:t>
      </w:r>
      <w:r w:rsidR="00B934F7" w:rsidRPr="003E4D49">
        <w:rPr>
          <w:rFonts w:ascii="Palatino Linotype" w:hAnsi="Palatino Linotype"/>
          <w:b/>
          <w:bCs/>
          <w:color w:val="000000" w:themeColor="text1"/>
        </w:rPr>
        <w:t>/</w:t>
      </w:r>
      <w:r w:rsidR="003F5DAE" w:rsidRPr="003E4D49">
        <w:rPr>
          <w:rFonts w:ascii="Palatino Linotype" w:hAnsi="Palatino Linotype"/>
          <w:b/>
          <w:bCs/>
          <w:color w:val="000000" w:themeColor="text1"/>
        </w:rPr>
        <w:t>TEOLOYU</w:t>
      </w:r>
      <w:r w:rsidR="00B934F7" w:rsidRPr="003E4D49">
        <w:rPr>
          <w:rFonts w:ascii="Palatino Linotype" w:hAnsi="Palatino Linotype"/>
          <w:b/>
          <w:bCs/>
          <w:color w:val="000000" w:themeColor="text1"/>
        </w:rPr>
        <w:t>/IP/2020</w:t>
      </w:r>
      <w:r w:rsidR="00FA3821" w:rsidRPr="003E4D49">
        <w:rPr>
          <w:rFonts w:ascii="Palatino Linotype" w:hAnsi="Palatino Linotype"/>
          <w:b/>
          <w:bCs/>
          <w:color w:val="000000" w:themeColor="text1"/>
        </w:rPr>
        <w:t xml:space="preserve"> </w:t>
      </w:r>
      <w:r w:rsidR="00C0189E" w:rsidRPr="003E4D49">
        <w:rPr>
          <w:rFonts w:ascii="Palatino Linotype" w:eastAsia="Calibri" w:hAnsi="Palatino Linotype" w:cs="Arial"/>
          <w:lang w:val="es-ES"/>
        </w:rPr>
        <w:t>en las que solicitó la siguiente información:</w:t>
      </w:r>
    </w:p>
    <w:tbl>
      <w:tblPr>
        <w:tblStyle w:val="Tablaconcuadrcula1"/>
        <w:tblW w:w="9054" w:type="dxa"/>
        <w:tblLayout w:type="fixed"/>
        <w:tblLook w:val="04A0" w:firstRow="1" w:lastRow="0" w:firstColumn="1" w:lastColumn="0" w:noHBand="0" w:noVBand="1"/>
      </w:tblPr>
      <w:tblGrid>
        <w:gridCol w:w="3114"/>
        <w:gridCol w:w="5940"/>
      </w:tblGrid>
      <w:tr w:rsidR="00405A19" w:rsidRPr="003E4D49" w14:paraId="62455D4F" w14:textId="77777777" w:rsidTr="003F5DAE">
        <w:tc>
          <w:tcPr>
            <w:tcW w:w="3114" w:type="dxa"/>
          </w:tcPr>
          <w:p w14:paraId="6C6A600B" w14:textId="108E6931" w:rsidR="00405A19" w:rsidRPr="003E4D49" w:rsidRDefault="008605A7" w:rsidP="00724602">
            <w:pPr>
              <w:spacing w:line="360" w:lineRule="auto"/>
              <w:ind w:right="333"/>
              <w:jc w:val="center"/>
              <w:rPr>
                <w:rFonts w:ascii="Palatino Linotype" w:hAnsi="Palatino Linotype"/>
                <w:b/>
                <w:color w:val="000000"/>
                <w:sz w:val="22"/>
                <w:szCs w:val="22"/>
                <w:lang w:val="es-ES"/>
              </w:rPr>
            </w:pPr>
            <w:r w:rsidRPr="003E4D49">
              <w:rPr>
                <w:rFonts w:ascii="Palatino Linotype" w:hAnsi="Palatino Linotype"/>
                <w:b/>
                <w:color w:val="000000"/>
                <w:sz w:val="22"/>
                <w:szCs w:val="22"/>
                <w:lang w:val="es-ES"/>
              </w:rPr>
              <w:t>Número de Solicitud</w:t>
            </w:r>
          </w:p>
        </w:tc>
        <w:tc>
          <w:tcPr>
            <w:tcW w:w="5940" w:type="dxa"/>
          </w:tcPr>
          <w:p w14:paraId="47F377BD" w14:textId="7ED07518" w:rsidR="00405A19" w:rsidRPr="003E4D49" w:rsidRDefault="00C0189E" w:rsidP="00724602">
            <w:pPr>
              <w:spacing w:line="360" w:lineRule="auto"/>
              <w:ind w:right="333"/>
              <w:jc w:val="center"/>
              <w:rPr>
                <w:rFonts w:ascii="Palatino Linotype" w:hAnsi="Palatino Linotype"/>
                <w:b/>
                <w:color w:val="000000"/>
                <w:sz w:val="22"/>
                <w:szCs w:val="22"/>
                <w:lang w:val="es-ES"/>
              </w:rPr>
            </w:pPr>
            <w:r w:rsidRPr="003E4D49">
              <w:rPr>
                <w:rFonts w:ascii="Palatino Linotype" w:hAnsi="Palatino Linotype"/>
                <w:b/>
                <w:color w:val="000000"/>
                <w:sz w:val="22"/>
                <w:szCs w:val="22"/>
                <w:lang w:val="es-ES"/>
              </w:rPr>
              <w:t>Información requerida</w:t>
            </w:r>
          </w:p>
        </w:tc>
      </w:tr>
      <w:tr w:rsidR="00405A19" w:rsidRPr="003E4D49" w14:paraId="0859A587" w14:textId="77777777" w:rsidTr="003F5DAE">
        <w:tc>
          <w:tcPr>
            <w:tcW w:w="3114" w:type="dxa"/>
          </w:tcPr>
          <w:p w14:paraId="1A197CC3" w14:textId="6F2F598C" w:rsidR="00405A19" w:rsidRPr="003E4D49" w:rsidRDefault="003F5DAE" w:rsidP="00FA3821">
            <w:pPr>
              <w:spacing w:line="360" w:lineRule="auto"/>
              <w:ind w:right="333"/>
              <w:jc w:val="both"/>
              <w:rPr>
                <w:rFonts w:ascii="Palatino Linotype" w:hAnsi="Palatino Linotype"/>
                <w:color w:val="000000"/>
                <w:sz w:val="22"/>
                <w:szCs w:val="22"/>
                <w:lang w:val="es-ES"/>
              </w:rPr>
            </w:pPr>
            <w:r w:rsidRPr="003E4D49">
              <w:rPr>
                <w:rFonts w:ascii="Palatino Linotype" w:hAnsi="Palatino Linotype"/>
                <w:b/>
                <w:bCs/>
                <w:color w:val="000000" w:themeColor="text1"/>
                <w:sz w:val="22"/>
                <w:szCs w:val="22"/>
              </w:rPr>
              <w:t>00145/TEOLOYU/IP/2020</w:t>
            </w:r>
          </w:p>
        </w:tc>
        <w:tc>
          <w:tcPr>
            <w:tcW w:w="5940" w:type="dxa"/>
          </w:tcPr>
          <w:p w14:paraId="5ED40F3E" w14:textId="1136AC86" w:rsidR="00405A19" w:rsidRPr="003E4D49" w:rsidRDefault="008605A7" w:rsidP="003F5DAE">
            <w:pPr>
              <w:pStyle w:val="Prrafodelista"/>
              <w:ind w:left="0"/>
              <w:jc w:val="both"/>
              <w:rPr>
                <w:rFonts w:ascii="Palatino Linotype" w:hAnsi="Palatino Linotype"/>
                <w:i/>
                <w:color w:val="000000"/>
                <w:sz w:val="22"/>
                <w:szCs w:val="22"/>
              </w:rPr>
            </w:pPr>
            <w:r w:rsidRPr="003E4D49">
              <w:rPr>
                <w:rFonts w:ascii="Palatino Linotype" w:hAnsi="Palatino Linotype"/>
                <w:i/>
                <w:color w:val="000000"/>
                <w:sz w:val="22"/>
                <w:szCs w:val="22"/>
              </w:rPr>
              <w:t>“</w:t>
            </w:r>
            <w:r w:rsidR="003F5DAE" w:rsidRPr="003E4D49">
              <w:rPr>
                <w:rFonts w:ascii="Palatino Linotype" w:hAnsi="Palatino Linotype"/>
                <w:i/>
                <w:color w:val="000000"/>
                <w:sz w:val="22"/>
                <w:szCs w:val="22"/>
              </w:rPr>
              <w:t xml:space="preserve">Con fundamento por lo establecido en el </w:t>
            </w:r>
            <w:proofErr w:type="spellStart"/>
            <w:r w:rsidR="003F5DAE" w:rsidRPr="003E4D49">
              <w:rPr>
                <w:rFonts w:ascii="Palatino Linotype" w:hAnsi="Palatino Linotype"/>
                <w:i/>
                <w:color w:val="000000"/>
                <w:sz w:val="22"/>
                <w:szCs w:val="22"/>
              </w:rPr>
              <w:t>articulo</w:t>
            </w:r>
            <w:proofErr w:type="spellEnd"/>
            <w:r w:rsidR="003F5DAE" w:rsidRPr="003E4D49">
              <w:rPr>
                <w:rFonts w:ascii="Palatino Linotype" w:hAnsi="Palatino Linotype"/>
                <w:i/>
                <w:color w:val="000000"/>
                <w:sz w:val="22"/>
                <w:szCs w:val="22"/>
              </w:rPr>
              <w:t xml:space="preserve"> 6 de la </w:t>
            </w:r>
            <w:proofErr w:type="spellStart"/>
            <w:r w:rsidR="003F5DAE" w:rsidRPr="003E4D49">
              <w:rPr>
                <w:rFonts w:ascii="Palatino Linotype" w:hAnsi="Palatino Linotype"/>
                <w:i/>
                <w:color w:val="000000"/>
                <w:sz w:val="22"/>
                <w:szCs w:val="22"/>
              </w:rPr>
              <w:t>Constitucion</w:t>
            </w:r>
            <w:proofErr w:type="spellEnd"/>
            <w:r w:rsidR="003F5DAE" w:rsidRPr="003E4D49">
              <w:rPr>
                <w:rFonts w:ascii="Palatino Linotype" w:hAnsi="Palatino Linotype"/>
                <w:i/>
                <w:color w:val="000000"/>
                <w:sz w:val="22"/>
                <w:szCs w:val="22"/>
              </w:rPr>
              <w:t xml:space="preserve"> </w:t>
            </w:r>
            <w:proofErr w:type="spellStart"/>
            <w:r w:rsidR="003F5DAE" w:rsidRPr="003E4D49">
              <w:rPr>
                <w:rFonts w:ascii="Palatino Linotype" w:hAnsi="Palatino Linotype"/>
                <w:i/>
                <w:color w:val="000000"/>
                <w:sz w:val="22"/>
                <w:szCs w:val="22"/>
              </w:rPr>
              <w:t>Politica</w:t>
            </w:r>
            <w:proofErr w:type="spellEnd"/>
            <w:r w:rsidR="003F5DAE" w:rsidRPr="003E4D49">
              <w:rPr>
                <w:rFonts w:ascii="Palatino Linotype" w:hAnsi="Palatino Linotype"/>
                <w:i/>
                <w:color w:val="000000"/>
                <w:sz w:val="22"/>
                <w:szCs w:val="22"/>
              </w:rPr>
              <w:t xml:space="preserve"> de los Estados Unidos Mexicanos, La Ley General de Transparencia y Acceso a la Información Pública; El artículo 5 de la Constitución Política del Estado Libre y Soberano </w:t>
            </w:r>
            <w:r w:rsidR="003F5DAE" w:rsidRPr="003E4D49">
              <w:rPr>
                <w:rFonts w:ascii="Palatino Linotype" w:hAnsi="Palatino Linotype"/>
                <w:i/>
                <w:color w:val="000000"/>
                <w:sz w:val="22"/>
                <w:szCs w:val="22"/>
              </w:rPr>
              <w:lastRenderedPageBreak/>
              <w:t xml:space="preserve">de México y La Ley de Transparencia y Acceso a la Información Pública del Estado de México y Municipios y </w:t>
            </w:r>
            <w:proofErr w:type="spellStart"/>
            <w:r w:rsidR="003F5DAE" w:rsidRPr="003E4D49">
              <w:rPr>
                <w:rFonts w:ascii="Palatino Linotype" w:hAnsi="Palatino Linotype"/>
                <w:i/>
                <w:color w:val="000000"/>
                <w:sz w:val="22"/>
                <w:szCs w:val="22"/>
              </w:rPr>
              <w:t>demas</w:t>
            </w:r>
            <w:proofErr w:type="spellEnd"/>
            <w:r w:rsidR="003F5DAE" w:rsidRPr="003E4D49">
              <w:rPr>
                <w:rFonts w:ascii="Palatino Linotype" w:hAnsi="Palatino Linotype"/>
                <w:i/>
                <w:color w:val="000000"/>
                <w:sz w:val="22"/>
                <w:szCs w:val="22"/>
              </w:rPr>
              <w:t xml:space="preserve"> </w:t>
            </w:r>
            <w:proofErr w:type="spellStart"/>
            <w:r w:rsidR="003F5DAE" w:rsidRPr="003E4D49">
              <w:rPr>
                <w:rFonts w:ascii="Palatino Linotype" w:hAnsi="Palatino Linotype"/>
                <w:i/>
                <w:color w:val="000000"/>
                <w:sz w:val="22"/>
                <w:szCs w:val="22"/>
              </w:rPr>
              <w:t>legislacion</w:t>
            </w:r>
            <w:proofErr w:type="spellEnd"/>
            <w:r w:rsidR="003F5DAE" w:rsidRPr="003E4D49">
              <w:rPr>
                <w:rFonts w:ascii="Palatino Linotype" w:hAnsi="Palatino Linotype"/>
                <w:i/>
                <w:color w:val="000000"/>
                <w:sz w:val="22"/>
                <w:szCs w:val="22"/>
              </w:rPr>
              <w:t xml:space="preserve"> relativa y aplicable a la materia; </w:t>
            </w:r>
            <w:proofErr w:type="spellStart"/>
            <w:r w:rsidR="003F5DAE" w:rsidRPr="003E4D49">
              <w:rPr>
                <w:rFonts w:ascii="Palatino Linotype" w:hAnsi="Palatino Linotype"/>
                <w:i/>
                <w:color w:val="000000"/>
                <w:sz w:val="22"/>
                <w:szCs w:val="22"/>
              </w:rPr>
              <w:t>asi</w:t>
            </w:r>
            <w:proofErr w:type="spellEnd"/>
            <w:r w:rsidR="003F5DAE" w:rsidRPr="003E4D49">
              <w:rPr>
                <w:rFonts w:ascii="Palatino Linotype" w:hAnsi="Palatino Linotype"/>
                <w:i/>
                <w:color w:val="000000"/>
                <w:sz w:val="22"/>
                <w:szCs w:val="22"/>
              </w:rPr>
              <w:t xml:space="preserve"> como los criterios de </w:t>
            </w:r>
            <w:proofErr w:type="spellStart"/>
            <w:r w:rsidR="003F5DAE" w:rsidRPr="003E4D49">
              <w:rPr>
                <w:rFonts w:ascii="Palatino Linotype" w:hAnsi="Palatino Linotype"/>
                <w:i/>
                <w:color w:val="000000"/>
                <w:sz w:val="22"/>
                <w:szCs w:val="22"/>
              </w:rPr>
              <w:t>interpretacion</w:t>
            </w:r>
            <w:proofErr w:type="spellEnd"/>
            <w:r w:rsidR="003F5DAE" w:rsidRPr="003E4D49">
              <w:rPr>
                <w:rFonts w:ascii="Palatino Linotype" w:hAnsi="Palatino Linotype"/>
                <w:i/>
                <w:color w:val="000000"/>
                <w:sz w:val="22"/>
                <w:szCs w:val="22"/>
              </w:rPr>
              <w:t xml:space="preserve"> vigentes emitidos por el Instituto Nacional de Transparencia, Acceso a la Información y Protección de Datos Personales y/o Los Lineamientos vigentes emitidos por el Instituto de Transparencia, Acceso a la Información Pública y Protección de Datos Personales del Estado de México y Municipios que sean estrictamente aplicables a mi solicitud, respetuosamente pido del Ayuntamiento de Teoloyucan (Sujeto Obligado) la siguiente información: </w:t>
            </w:r>
            <w:r w:rsidR="003F5DAE" w:rsidRPr="003E4D49">
              <w:rPr>
                <w:rFonts w:ascii="Palatino Linotype" w:hAnsi="Palatino Linotype"/>
                <w:b/>
                <w:i/>
                <w:color w:val="000000"/>
                <w:sz w:val="22"/>
                <w:szCs w:val="22"/>
              </w:rPr>
              <w:t>1.-Solicito todos y cada uno de los nombres de las personas físicas o personas jurídicas colectivas, que fueron apoyadas por el acuerdo de cabildo número 34 / 04-Ord, que fue aprobado el día treinta y uno de enero de dos mil diecinueve</w:t>
            </w:r>
            <w:r w:rsidR="003F5DAE" w:rsidRPr="003E4D49">
              <w:rPr>
                <w:rFonts w:ascii="Palatino Linotype" w:hAnsi="Palatino Linotype"/>
                <w:i/>
                <w:color w:val="000000"/>
                <w:sz w:val="22"/>
                <w:szCs w:val="22"/>
              </w:rPr>
              <w:t xml:space="preserve">, en la cuarta sesión ordinaria de cabildo del Ayuntamiento de Teoloyucan; quedando especificado que el periodo que requiero comprende desde el </w:t>
            </w:r>
            <w:proofErr w:type="spellStart"/>
            <w:r w:rsidR="003F5DAE" w:rsidRPr="003E4D49">
              <w:rPr>
                <w:rFonts w:ascii="Palatino Linotype" w:hAnsi="Palatino Linotype"/>
                <w:i/>
                <w:color w:val="000000"/>
                <w:sz w:val="22"/>
                <w:szCs w:val="22"/>
              </w:rPr>
              <w:t>dia</w:t>
            </w:r>
            <w:proofErr w:type="spellEnd"/>
            <w:r w:rsidR="003F5DAE" w:rsidRPr="003E4D49">
              <w:rPr>
                <w:rFonts w:ascii="Palatino Linotype" w:hAnsi="Palatino Linotype"/>
                <w:i/>
                <w:color w:val="000000"/>
                <w:sz w:val="22"/>
                <w:szCs w:val="22"/>
              </w:rPr>
              <w:t xml:space="preserve"> </w:t>
            </w:r>
            <w:r w:rsidR="003F5DAE" w:rsidRPr="003E4D49">
              <w:rPr>
                <w:rFonts w:ascii="Palatino Linotype" w:hAnsi="Palatino Linotype"/>
                <w:b/>
                <w:i/>
                <w:color w:val="000000"/>
                <w:sz w:val="22"/>
                <w:szCs w:val="22"/>
              </w:rPr>
              <w:t xml:space="preserve">primero de diciembre de dos mil diecinueve hasta el </w:t>
            </w:r>
            <w:proofErr w:type="spellStart"/>
            <w:r w:rsidR="003F5DAE" w:rsidRPr="003E4D49">
              <w:rPr>
                <w:rFonts w:ascii="Palatino Linotype" w:hAnsi="Palatino Linotype"/>
                <w:b/>
                <w:i/>
                <w:color w:val="000000"/>
                <w:sz w:val="22"/>
                <w:szCs w:val="22"/>
              </w:rPr>
              <w:t>dia</w:t>
            </w:r>
            <w:proofErr w:type="spellEnd"/>
            <w:r w:rsidR="003F5DAE" w:rsidRPr="003E4D49">
              <w:rPr>
                <w:rFonts w:ascii="Palatino Linotype" w:hAnsi="Palatino Linotype"/>
                <w:b/>
                <w:i/>
                <w:color w:val="000000"/>
                <w:sz w:val="22"/>
                <w:szCs w:val="22"/>
              </w:rPr>
              <w:t xml:space="preserve"> treinta y uno de enero de dos mil veinte</w:t>
            </w:r>
            <w:r w:rsidR="003F5DAE" w:rsidRPr="003E4D49">
              <w:rPr>
                <w:rFonts w:ascii="Palatino Linotype" w:hAnsi="Palatino Linotype"/>
                <w:i/>
                <w:color w:val="000000"/>
                <w:sz w:val="22"/>
                <w:szCs w:val="22"/>
              </w:rPr>
              <w:t xml:space="preserve">. 2.-También solicito el monto, destino y </w:t>
            </w:r>
            <w:proofErr w:type="spellStart"/>
            <w:r w:rsidR="003F5DAE" w:rsidRPr="003E4D49">
              <w:rPr>
                <w:rFonts w:ascii="Palatino Linotype" w:hAnsi="Palatino Linotype"/>
                <w:i/>
                <w:color w:val="000000"/>
                <w:sz w:val="22"/>
                <w:szCs w:val="22"/>
              </w:rPr>
              <w:t>comprobacion</w:t>
            </w:r>
            <w:proofErr w:type="spellEnd"/>
            <w:r w:rsidR="003F5DAE" w:rsidRPr="003E4D49">
              <w:rPr>
                <w:rFonts w:ascii="Palatino Linotype" w:hAnsi="Palatino Linotype"/>
                <w:i/>
                <w:color w:val="000000"/>
                <w:sz w:val="22"/>
                <w:szCs w:val="22"/>
              </w:rPr>
              <w:t xml:space="preserve"> de la </w:t>
            </w:r>
            <w:proofErr w:type="spellStart"/>
            <w:r w:rsidR="003F5DAE" w:rsidRPr="003E4D49">
              <w:rPr>
                <w:rFonts w:ascii="Palatino Linotype" w:hAnsi="Palatino Linotype"/>
                <w:i/>
                <w:color w:val="000000"/>
                <w:sz w:val="22"/>
                <w:szCs w:val="22"/>
              </w:rPr>
              <w:t>aplicacion</w:t>
            </w:r>
            <w:proofErr w:type="spellEnd"/>
            <w:r w:rsidR="003F5DAE" w:rsidRPr="003E4D49">
              <w:rPr>
                <w:rFonts w:ascii="Palatino Linotype" w:hAnsi="Palatino Linotype"/>
                <w:i/>
                <w:color w:val="000000"/>
                <w:sz w:val="22"/>
                <w:szCs w:val="22"/>
              </w:rPr>
              <w:t xml:space="preserve"> de los recursos públicos que se asignaron a las personas físicas o personas jurídicas colectivas, en referencia al punto 1. 3.-Todos y cada uno de los documentos considerados como anexos de la presente solicitud de </w:t>
            </w:r>
            <w:proofErr w:type="spellStart"/>
            <w:r w:rsidR="003F5DAE" w:rsidRPr="003E4D49">
              <w:rPr>
                <w:rFonts w:ascii="Palatino Linotype" w:hAnsi="Palatino Linotype"/>
                <w:i/>
                <w:color w:val="000000"/>
                <w:sz w:val="22"/>
                <w:szCs w:val="22"/>
              </w:rPr>
              <w:t>informacion</w:t>
            </w:r>
            <w:proofErr w:type="spellEnd"/>
            <w:r w:rsidR="003F5DAE" w:rsidRPr="003E4D49">
              <w:rPr>
                <w:rFonts w:ascii="Palatino Linotype" w:hAnsi="Palatino Linotype"/>
                <w:i/>
                <w:color w:val="000000"/>
                <w:sz w:val="22"/>
                <w:szCs w:val="22"/>
              </w:rPr>
              <w:t xml:space="preserve">. Finalmente, respetuosamente solicito en mi calidad de solicitante, sean reservados todos mis datos personales y se ingrese mi solicitud como </w:t>
            </w:r>
            <w:proofErr w:type="spellStart"/>
            <w:r w:rsidR="003F5DAE" w:rsidRPr="003E4D49">
              <w:rPr>
                <w:rFonts w:ascii="Palatino Linotype" w:hAnsi="Palatino Linotype"/>
                <w:i/>
                <w:color w:val="000000"/>
                <w:sz w:val="22"/>
                <w:szCs w:val="22"/>
              </w:rPr>
              <w:t>anonima</w:t>
            </w:r>
            <w:proofErr w:type="spellEnd"/>
            <w:r w:rsidR="003F5DAE" w:rsidRPr="003E4D49">
              <w:rPr>
                <w:rFonts w:ascii="Palatino Linotype" w:hAnsi="Palatino Linotype"/>
                <w:i/>
                <w:color w:val="000000"/>
                <w:sz w:val="22"/>
                <w:szCs w:val="22"/>
              </w:rPr>
              <w:t xml:space="preserve">, de conformidad con lo establecido en el </w:t>
            </w:r>
            <w:proofErr w:type="spellStart"/>
            <w:r w:rsidR="003F5DAE" w:rsidRPr="003E4D49">
              <w:rPr>
                <w:rFonts w:ascii="Palatino Linotype" w:hAnsi="Palatino Linotype"/>
                <w:i/>
                <w:color w:val="000000"/>
                <w:sz w:val="22"/>
                <w:szCs w:val="22"/>
              </w:rPr>
              <w:t>articulo</w:t>
            </w:r>
            <w:proofErr w:type="spellEnd"/>
            <w:r w:rsidR="003F5DAE" w:rsidRPr="003E4D49">
              <w:rPr>
                <w:rFonts w:ascii="Palatino Linotype" w:hAnsi="Palatino Linotype"/>
                <w:i/>
                <w:color w:val="000000"/>
                <w:sz w:val="22"/>
                <w:szCs w:val="22"/>
              </w:rPr>
              <w:t xml:space="preserve"> 155 de la </w:t>
            </w:r>
            <w:proofErr w:type="spellStart"/>
            <w:r w:rsidR="003F5DAE" w:rsidRPr="003E4D49">
              <w:rPr>
                <w:rFonts w:ascii="Palatino Linotype" w:hAnsi="Palatino Linotype"/>
                <w:i/>
                <w:color w:val="000000"/>
                <w:sz w:val="22"/>
                <w:szCs w:val="22"/>
              </w:rPr>
              <w:t>La</w:t>
            </w:r>
            <w:proofErr w:type="spellEnd"/>
            <w:r w:rsidR="003F5DAE" w:rsidRPr="003E4D49">
              <w:rPr>
                <w:rFonts w:ascii="Palatino Linotype" w:hAnsi="Palatino Linotype"/>
                <w:i/>
                <w:color w:val="000000"/>
                <w:sz w:val="22"/>
                <w:szCs w:val="22"/>
              </w:rPr>
              <w:t xml:space="preserve"> Ley de Transparencia y Acceso a la Información Pública del Estado de México y Municipios, para efectos de evitar que el sujeto obligado (Ayuntamiento de Teoloyucan), recabé datos que den lugar a indagatorias sobre mi identidad. Por su </w:t>
            </w:r>
            <w:proofErr w:type="spellStart"/>
            <w:r w:rsidR="003F5DAE" w:rsidRPr="003E4D49">
              <w:rPr>
                <w:rFonts w:ascii="Palatino Linotype" w:hAnsi="Palatino Linotype"/>
                <w:i/>
                <w:color w:val="000000"/>
                <w:sz w:val="22"/>
                <w:szCs w:val="22"/>
              </w:rPr>
              <w:t>atencion</w:t>
            </w:r>
            <w:proofErr w:type="spellEnd"/>
            <w:r w:rsidR="003F5DAE" w:rsidRPr="003E4D49">
              <w:rPr>
                <w:rFonts w:ascii="Palatino Linotype" w:hAnsi="Palatino Linotype"/>
                <w:i/>
                <w:color w:val="000000"/>
                <w:sz w:val="22"/>
                <w:szCs w:val="22"/>
              </w:rPr>
              <w:t>, Gracias.</w:t>
            </w:r>
            <w:r w:rsidR="00BC0E4E" w:rsidRPr="003E4D49">
              <w:rPr>
                <w:rFonts w:ascii="Palatino Linotype" w:hAnsi="Palatino Linotype"/>
                <w:i/>
                <w:color w:val="000000"/>
                <w:sz w:val="22"/>
                <w:szCs w:val="22"/>
              </w:rPr>
              <w:t>”</w:t>
            </w:r>
            <w:r w:rsidRPr="003E4D49">
              <w:rPr>
                <w:rFonts w:ascii="Palatino Linotype" w:hAnsi="Palatino Linotype"/>
                <w:i/>
                <w:color w:val="000000"/>
                <w:sz w:val="22"/>
                <w:szCs w:val="22"/>
              </w:rPr>
              <w:t>(Sic)</w:t>
            </w:r>
          </w:p>
        </w:tc>
      </w:tr>
      <w:tr w:rsidR="00405A19" w:rsidRPr="003E4D49" w14:paraId="0B2C0EE5" w14:textId="77777777" w:rsidTr="003F5DAE">
        <w:tc>
          <w:tcPr>
            <w:tcW w:w="3114" w:type="dxa"/>
          </w:tcPr>
          <w:p w14:paraId="722FE403" w14:textId="68B2E7CE" w:rsidR="00405A19" w:rsidRPr="003E4D49" w:rsidRDefault="003F5DAE" w:rsidP="003F5DAE">
            <w:pPr>
              <w:spacing w:line="360" w:lineRule="auto"/>
              <w:ind w:right="333"/>
              <w:jc w:val="both"/>
              <w:rPr>
                <w:rFonts w:ascii="Palatino Linotype" w:hAnsi="Palatino Linotype"/>
                <w:color w:val="000000"/>
                <w:sz w:val="22"/>
                <w:szCs w:val="22"/>
                <w:lang w:val="es-ES"/>
              </w:rPr>
            </w:pPr>
            <w:r w:rsidRPr="003E4D49">
              <w:rPr>
                <w:rFonts w:ascii="Palatino Linotype" w:hAnsi="Palatino Linotype"/>
                <w:b/>
                <w:bCs/>
                <w:color w:val="000000" w:themeColor="text1"/>
                <w:sz w:val="22"/>
                <w:szCs w:val="22"/>
              </w:rPr>
              <w:lastRenderedPageBreak/>
              <w:t>00146/TEOLOYU/IP/2020</w:t>
            </w:r>
          </w:p>
        </w:tc>
        <w:tc>
          <w:tcPr>
            <w:tcW w:w="5940" w:type="dxa"/>
          </w:tcPr>
          <w:p w14:paraId="324B3B3B" w14:textId="77D581A5" w:rsidR="00405A19" w:rsidRPr="003E4D49" w:rsidRDefault="008605A7" w:rsidP="003F5DAE">
            <w:pPr>
              <w:jc w:val="both"/>
              <w:rPr>
                <w:rFonts w:ascii="Palatino Linotype" w:hAnsi="Palatino Linotype"/>
                <w:color w:val="000000"/>
                <w:sz w:val="22"/>
                <w:szCs w:val="22"/>
                <w:lang w:val="es-ES"/>
              </w:rPr>
            </w:pPr>
            <w:r w:rsidRPr="003E4D49">
              <w:rPr>
                <w:rFonts w:ascii="Palatino Linotype" w:hAnsi="Palatino Linotype"/>
                <w:i/>
                <w:color w:val="000000"/>
                <w:sz w:val="22"/>
                <w:szCs w:val="22"/>
              </w:rPr>
              <w:t>“</w:t>
            </w:r>
            <w:r w:rsidR="003F5DAE" w:rsidRPr="003E4D49">
              <w:rPr>
                <w:rFonts w:ascii="Palatino Linotype" w:hAnsi="Palatino Linotype"/>
                <w:i/>
                <w:color w:val="000000"/>
                <w:sz w:val="22"/>
                <w:szCs w:val="22"/>
              </w:rPr>
              <w:t xml:space="preserve">Con fundamento por lo establecido en el </w:t>
            </w:r>
            <w:proofErr w:type="spellStart"/>
            <w:r w:rsidR="003F5DAE" w:rsidRPr="003E4D49">
              <w:rPr>
                <w:rFonts w:ascii="Palatino Linotype" w:hAnsi="Palatino Linotype"/>
                <w:i/>
                <w:color w:val="000000"/>
                <w:sz w:val="22"/>
                <w:szCs w:val="22"/>
              </w:rPr>
              <w:t>articulo</w:t>
            </w:r>
            <w:proofErr w:type="spellEnd"/>
            <w:r w:rsidR="003F5DAE" w:rsidRPr="003E4D49">
              <w:rPr>
                <w:rFonts w:ascii="Palatino Linotype" w:hAnsi="Palatino Linotype"/>
                <w:i/>
                <w:color w:val="000000"/>
                <w:sz w:val="22"/>
                <w:szCs w:val="22"/>
              </w:rPr>
              <w:t xml:space="preserve"> 6 de la </w:t>
            </w:r>
            <w:proofErr w:type="spellStart"/>
            <w:r w:rsidR="003F5DAE" w:rsidRPr="003E4D49">
              <w:rPr>
                <w:rFonts w:ascii="Palatino Linotype" w:hAnsi="Palatino Linotype"/>
                <w:i/>
                <w:color w:val="000000"/>
                <w:sz w:val="22"/>
                <w:szCs w:val="22"/>
              </w:rPr>
              <w:t>Constitucion</w:t>
            </w:r>
            <w:proofErr w:type="spellEnd"/>
            <w:r w:rsidR="003F5DAE" w:rsidRPr="003E4D49">
              <w:rPr>
                <w:rFonts w:ascii="Palatino Linotype" w:hAnsi="Palatino Linotype"/>
                <w:i/>
                <w:color w:val="000000"/>
                <w:sz w:val="22"/>
                <w:szCs w:val="22"/>
              </w:rPr>
              <w:t xml:space="preserve"> </w:t>
            </w:r>
            <w:proofErr w:type="spellStart"/>
            <w:r w:rsidR="003F5DAE" w:rsidRPr="003E4D49">
              <w:rPr>
                <w:rFonts w:ascii="Palatino Linotype" w:hAnsi="Palatino Linotype"/>
                <w:i/>
                <w:color w:val="000000"/>
                <w:sz w:val="22"/>
                <w:szCs w:val="22"/>
              </w:rPr>
              <w:t>Politica</w:t>
            </w:r>
            <w:proofErr w:type="spellEnd"/>
            <w:r w:rsidR="003F5DAE" w:rsidRPr="003E4D49">
              <w:rPr>
                <w:rFonts w:ascii="Palatino Linotype" w:hAnsi="Palatino Linotype"/>
                <w:i/>
                <w:color w:val="000000"/>
                <w:sz w:val="22"/>
                <w:szCs w:val="22"/>
              </w:rPr>
              <w:t xml:space="preserve"> de los Estados Unidos Mexicanos, La Ley General de Transparencia y Acceso a la Información Pública; El artículo 5 de la Constitución Política del Estado Libre y Soberano de México y La Ley de Transparencia y Acceso a la Información </w:t>
            </w:r>
            <w:r w:rsidR="003F5DAE" w:rsidRPr="003E4D49">
              <w:rPr>
                <w:rFonts w:ascii="Palatino Linotype" w:hAnsi="Palatino Linotype"/>
                <w:i/>
                <w:color w:val="000000"/>
                <w:sz w:val="22"/>
                <w:szCs w:val="22"/>
              </w:rPr>
              <w:lastRenderedPageBreak/>
              <w:t xml:space="preserve">Pública del Estado de México y Municipios y </w:t>
            </w:r>
            <w:proofErr w:type="spellStart"/>
            <w:r w:rsidR="003F5DAE" w:rsidRPr="003E4D49">
              <w:rPr>
                <w:rFonts w:ascii="Palatino Linotype" w:hAnsi="Palatino Linotype"/>
                <w:i/>
                <w:color w:val="000000"/>
                <w:sz w:val="22"/>
                <w:szCs w:val="22"/>
              </w:rPr>
              <w:t>demas</w:t>
            </w:r>
            <w:proofErr w:type="spellEnd"/>
            <w:r w:rsidR="003F5DAE" w:rsidRPr="003E4D49">
              <w:rPr>
                <w:rFonts w:ascii="Palatino Linotype" w:hAnsi="Palatino Linotype"/>
                <w:i/>
                <w:color w:val="000000"/>
                <w:sz w:val="22"/>
                <w:szCs w:val="22"/>
              </w:rPr>
              <w:t xml:space="preserve"> </w:t>
            </w:r>
            <w:proofErr w:type="spellStart"/>
            <w:r w:rsidR="003F5DAE" w:rsidRPr="003E4D49">
              <w:rPr>
                <w:rFonts w:ascii="Palatino Linotype" w:hAnsi="Palatino Linotype"/>
                <w:i/>
                <w:color w:val="000000"/>
                <w:sz w:val="22"/>
                <w:szCs w:val="22"/>
              </w:rPr>
              <w:t>legislacion</w:t>
            </w:r>
            <w:proofErr w:type="spellEnd"/>
            <w:r w:rsidR="003F5DAE" w:rsidRPr="003E4D49">
              <w:rPr>
                <w:rFonts w:ascii="Palatino Linotype" w:hAnsi="Palatino Linotype"/>
                <w:i/>
                <w:color w:val="000000"/>
                <w:sz w:val="22"/>
                <w:szCs w:val="22"/>
              </w:rPr>
              <w:t xml:space="preserve"> relativa y aplicable a la materia; </w:t>
            </w:r>
            <w:proofErr w:type="spellStart"/>
            <w:r w:rsidR="003F5DAE" w:rsidRPr="003E4D49">
              <w:rPr>
                <w:rFonts w:ascii="Palatino Linotype" w:hAnsi="Palatino Linotype"/>
                <w:i/>
                <w:color w:val="000000"/>
                <w:sz w:val="22"/>
                <w:szCs w:val="22"/>
              </w:rPr>
              <w:t>asi</w:t>
            </w:r>
            <w:proofErr w:type="spellEnd"/>
            <w:r w:rsidR="003F5DAE" w:rsidRPr="003E4D49">
              <w:rPr>
                <w:rFonts w:ascii="Palatino Linotype" w:hAnsi="Palatino Linotype"/>
                <w:i/>
                <w:color w:val="000000"/>
                <w:sz w:val="22"/>
                <w:szCs w:val="22"/>
              </w:rPr>
              <w:t xml:space="preserve"> como los criterios de </w:t>
            </w:r>
            <w:proofErr w:type="spellStart"/>
            <w:r w:rsidR="003F5DAE" w:rsidRPr="003E4D49">
              <w:rPr>
                <w:rFonts w:ascii="Palatino Linotype" w:hAnsi="Palatino Linotype"/>
                <w:i/>
                <w:color w:val="000000"/>
                <w:sz w:val="22"/>
                <w:szCs w:val="22"/>
              </w:rPr>
              <w:t>interpretacion</w:t>
            </w:r>
            <w:proofErr w:type="spellEnd"/>
            <w:r w:rsidR="003F5DAE" w:rsidRPr="003E4D49">
              <w:rPr>
                <w:rFonts w:ascii="Palatino Linotype" w:hAnsi="Palatino Linotype"/>
                <w:i/>
                <w:color w:val="000000"/>
                <w:sz w:val="22"/>
                <w:szCs w:val="22"/>
              </w:rPr>
              <w:t xml:space="preserve"> vigentes emitidos por el Instituto Nacional de Transparencia, Acceso a la Información y Protección de Datos Personales y/o Los Lineamientos vigentes emitidos por el Instituto de Transparencia, Acceso a la Información Pública y Protección de Datos Personales del Estado de México y Municipios que sean estrictamente aplicables a mi solicitud, respetuosamente pido del Ayuntamiento de Teoloyucan (Sujeto Obligado) la siguiente información: </w:t>
            </w:r>
            <w:r w:rsidR="003F5DAE" w:rsidRPr="003E4D49">
              <w:rPr>
                <w:rFonts w:ascii="Palatino Linotype" w:hAnsi="Palatino Linotype"/>
                <w:b/>
                <w:i/>
                <w:color w:val="000000"/>
                <w:sz w:val="22"/>
                <w:szCs w:val="22"/>
              </w:rPr>
              <w:t>1.-Solicito todos y cada uno de los nombres de las personas físicas o personas jurídicas colectivas, que fueron apoyadas por el acuerdo de cabildo número 34 / 04-Ord</w:t>
            </w:r>
            <w:r w:rsidR="003F5DAE" w:rsidRPr="003E4D49">
              <w:rPr>
                <w:rFonts w:ascii="Palatino Linotype" w:hAnsi="Palatino Linotype"/>
                <w:i/>
                <w:color w:val="000000"/>
                <w:sz w:val="22"/>
                <w:szCs w:val="22"/>
              </w:rPr>
              <w:t xml:space="preserve">, que fue aprobado el día treinta y uno de enero de dos mil diecinueve, en la cuarta sesión ordinaria de cabildo del Ayuntamiento de Teoloyucan; quedando especificado que el periodo que requiero comprende desde el </w:t>
            </w:r>
            <w:proofErr w:type="spellStart"/>
            <w:r w:rsidR="003F5DAE" w:rsidRPr="003E4D49">
              <w:rPr>
                <w:rFonts w:ascii="Palatino Linotype" w:hAnsi="Palatino Linotype"/>
                <w:i/>
                <w:color w:val="000000"/>
                <w:sz w:val="22"/>
                <w:szCs w:val="22"/>
              </w:rPr>
              <w:t>dia</w:t>
            </w:r>
            <w:proofErr w:type="spellEnd"/>
            <w:r w:rsidR="003F5DAE" w:rsidRPr="003E4D49">
              <w:rPr>
                <w:rFonts w:ascii="Palatino Linotype" w:hAnsi="Palatino Linotype"/>
                <w:i/>
                <w:color w:val="000000"/>
                <w:sz w:val="22"/>
                <w:szCs w:val="22"/>
              </w:rPr>
              <w:t xml:space="preserve"> </w:t>
            </w:r>
            <w:r w:rsidR="003F5DAE" w:rsidRPr="003E4D49">
              <w:rPr>
                <w:rFonts w:ascii="Palatino Linotype" w:hAnsi="Palatino Linotype"/>
                <w:b/>
                <w:i/>
                <w:color w:val="000000"/>
                <w:sz w:val="22"/>
                <w:szCs w:val="22"/>
              </w:rPr>
              <w:t xml:space="preserve">primero de febrero de dos mil veinte hasta el </w:t>
            </w:r>
            <w:proofErr w:type="spellStart"/>
            <w:r w:rsidR="003F5DAE" w:rsidRPr="003E4D49">
              <w:rPr>
                <w:rFonts w:ascii="Palatino Linotype" w:hAnsi="Palatino Linotype"/>
                <w:b/>
                <w:i/>
                <w:color w:val="000000"/>
                <w:sz w:val="22"/>
                <w:szCs w:val="22"/>
              </w:rPr>
              <w:t>dia</w:t>
            </w:r>
            <w:proofErr w:type="spellEnd"/>
            <w:r w:rsidR="003F5DAE" w:rsidRPr="003E4D49">
              <w:rPr>
                <w:rFonts w:ascii="Palatino Linotype" w:hAnsi="Palatino Linotype"/>
                <w:b/>
                <w:i/>
                <w:color w:val="000000"/>
                <w:sz w:val="22"/>
                <w:szCs w:val="22"/>
              </w:rPr>
              <w:t xml:space="preserve"> treinta y uno de marzo del año en curso</w:t>
            </w:r>
            <w:r w:rsidR="003F5DAE" w:rsidRPr="003E4D49">
              <w:rPr>
                <w:rFonts w:ascii="Palatino Linotype" w:hAnsi="Palatino Linotype"/>
                <w:i/>
                <w:color w:val="000000"/>
                <w:sz w:val="22"/>
                <w:szCs w:val="22"/>
              </w:rPr>
              <w:t xml:space="preserve">. 2.-También solicito el monto, destino y </w:t>
            </w:r>
            <w:proofErr w:type="spellStart"/>
            <w:r w:rsidR="003F5DAE" w:rsidRPr="003E4D49">
              <w:rPr>
                <w:rFonts w:ascii="Palatino Linotype" w:hAnsi="Palatino Linotype"/>
                <w:i/>
                <w:color w:val="000000"/>
                <w:sz w:val="22"/>
                <w:szCs w:val="22"/>
              </w:rPr>
              <w:t>comprobacion</w:t>
            </w:r>
            <w:proofErr w:type="spellEnd"/>
            <w:r w:rsidR="003F5DAE" w:rsidRPr="003E4D49">
              <w:rPr>
                <w:rFonts w:ascii="Palatino Linotype" w:hAnsi="Palatino Linotype"/>
                <w:i/>
                <w:color w:val="000000"/>
                <w:sz w:val="22"/>
                <w:szCs w:val="22"/>
              </w:rPr>
              <w:t xml:space="preserve"> de la </w:t>
            </w:r>
            <w:proofErr w:type="spellStart"/>
            <w:r w:rsidR="003F5DAE" w:rsidRPr="003E4D49">
              <w:rPr>
                <w:rFonts w:ascii="Palatino Linotype" w:hAnsi="Palatino Linotype"/>
                <w:i/>
                <w:color w:val="000000"/>
                <w:sz w:val="22"/>
                <w:szCs w:val="22"/>
              </w:rPr>
              <w:t>aplicacion</w:t>
            </w:r>
            <w:proofErr w:type="spellEnd"/>
            <w:r w:rsidR="003F5DAE" w:rsidRPr="003E4D49">
              <w:rPr>
                <w:rFonts w:ascii="Palatino Linotype" w:hAnsi="Palatino Linotype"/>
                <w:i/>
                <w:color w:val="000000"/>
                <w:sz w:val="22"/>
                <w:szCs w:val="22"/>
              </w:rPr>
              <w:t xml:space="preserve"> de los recursos públicos que se asignaron a las personas físicas o personas jurídicas colectivas, en referencia al punto 1. 3.-Todos y cada uno de los documentos considerados como anexos de la presente solicitud de </w:t>
            </w:r>
            <w:proofErr w:type="spellStart"/>
            <w:r w:rsidR="003F5DAE" w:rsidRPr="003E4D49">
              <w:rPr>
                <w:rFonts w:ascii="Palatino Linotype" w:hAnsi="Palatino Linotype"/>
                <w:i/>
                <w:color w:val="000000"/>
                <w:sz w:val="22"/>
                <w:szCs w:val="22"/>
              </w:rPr>
              <w:t>informacion</w:t>
            </w:r>
            <w:proofErr w:type="spellEnd"/>
            <w:r w:rsidR="003F5DAE" w:rsidRPr="003E4D49">
              <w:rPr>
                <w:rFonts w:ascii="Palatino Linotype" w:hAnsi="Palatino Linotype"/>
                <w:i/>
                <w:color w:val="000000"/>
                <w:sz w:val="22"/>
                <w:szCs w:val="22"/>
              </w:rPr>
              <w:t xml:space="preserve">. Finalmente, respetuosamente solicito en mi calidad de solicitante, sean reservados todos mis datos personales y se ingrese mi solicitud como </w:t>
            </w:r>
            <w:proofErr w:type="spellStart"/>
            <w:r w:rsidR="003F5DAE" w:rsidRPr="003E4D49">
              <w:rPr>
                <w:rFonts w:ascii="Palatino Linotype" w:hAnsi="Palatino Linotype"/>
                <w:i/>
                <w:color w:val="000000"/>
                <w:sz w:val="22"/>
                <w:szCs w:val="22"/>
              </w:rPr>
              <w:t>anonima</w:t>
            </w:r>
            <w:proofErr w:type="spellEnd"/>
            <w:r w:rsidR="003F5DAE" w:rsidRPr="003E4D49">
              <w:rPr>
                <w:rFonts w:ascii="Palatino Linotype" w:hAnsi="Palatino Linotype"/>
                <w:i/>
                <w:color w:val="000000"/>
                <w:sz w:val="22"/>
                <w:szCs w:val="22"/>
              </w:rPr>
              <w:t xml:space="preserve">, de conformidad con lo establecido en el </w:t>
            </w:r>
            <w:proofErr w:type="spellStart"/>
            <w:r w:rsidR="003F5DAE" w:rsidRPr="003E4D49">
              <w:rPr>
                <w:rFonts w:ascii="Palatino Linotype" w:hAnsi="Palatino Linotype"/>
                <w:i/>
                <w:color w:val="000000"/>
                <w:sz w:val="22"/>
                <w:szCs w:val="22"/>
              </w:rPr>
              <w:t>articulo</w:t>
            </w:r>
            <w:proofErr w:type="spellEnd"/>
            <w:r w:rsidR="003F5DAE" w:rsidRPr="003E4D49">
              <w:rPr>
                <w:rFonts w:ascii="Palatino Linotype" w:hAnsi="Palatino Linotype"/>
                <w:i/>
                <w:color w:val="000000"/>
                <w:sz w:val="22"/>
                <w:szCs w:val="22"/>
              </w:rPr>
              <w:t xml:space="preserve"> 155 de la </w:t>
            </w:r>
            <w:proofErr w:type="spellStart"/>
            <w:r w:rsidR="003F5DAE" w:rsidRPr="003E4D49">
              <w:rPr>
                <w:rFonts w:ascii="Palatino Linotype" w:hAnsi="Palatino Linotype"/>
                <w:i/>
                <w:color w:val="000000"/>
                <w:sz w:val="22"/>
                <w:szCs w:val="22"/>
              </w:rPr>
              <w:t>La</w:t>
            </w:r>
            <w:proofErr w:type="spellEnd"/>
            <w:r w:rsidR="003F5DAE" w:rsidRPr="003E4D49">
              <w:rPr>
                <w:rFonts w:ascii="Palatino Linotype" w:hAnsi="Palatino Linotype"/>
                <w:i/>
                <w:color w:val="000000"/>
                <w:sz w:val="22"/>
                <w:szCs w:val="22"/>
              </w:rPr>
              <w:t xml:space="preserve"> Ley de Transparencia y Acceso a la Información Pública del Estado de México y Municipios, para efectos de evitar que el sujeto obligado (Ayuntamiento de Teoloyucan), recabé datos que den lugar a indagatorias sobre mi identidad. Por su </w:t>
            </w:r>
            <w:proofErr w:type="spellStart"/>
            <w:r w:rsidR="003F5DAE" w:rsidRPr="003E4D49">
              <w:rPr>
                <w:rFonts w:ascii="Palatino Linotype" w:hAnsi="Palatino Linotype"/>
                <w:i/>
                <w:color w:val="000000"/>
                <w:sz w:val="22"/>
                <w:szCs w:val="22"/>
              </w:rPr>
              <w:t>atencion</w:t>
            </w:r>
            <w:proofErr w:type="spellEnd"/>
            <w:r w:rsidR="003F5DAE" w:rsidRPr="003E4D49">
              <w:rPr>
                <w:rFonts w:ascii="Palatino Linotype" w:hAnsi="Palatino Linotype"/>
                <w:i/>
                <w:color w:val="000000"/>
                <w:sz w:val="22"/>
                <w:szCs w:val="22"/>
              </w:rPr>
              <w:t>, Gracias.</w:t>
            </w:r>
            <w:r w:rsidR="00BC0E4E" w:rsidRPr="003E4D49">
              <w:rPr>
                <w:rFonts w:ascii="Palatino Linotype" w:hAnsi="Palatino Linotype"/>
                <w:i/>
                <w:color w:val="000000"/>
                <w:sz w:val="22"/>
                <w:szCs w:val="22"/>
              </w:rPr>
              <w:t>”</w:t>
            </w:r>
            <w:r w:rsidRPr="003E4D49">
              <w:rPr>
                <w:rFonts w:ascii="Palatino Linotype" w:hAnsi="Palatino Linotype"/>
                <w:i/>
                <w:color w:val="000000"/>
                <w:sz w:val="22"/>
                <w:szCs w:val="22"/>
              </w:rPr>
              <w:t>(Sic)</w:t>
            </w:r>
          </w:p>
        </w:tc>
      </w:tr>
      <w:tr w:rsidR="00405A19" w:rsidRPr="003E4D49" w14:paraId="6BC9DDEC" w14:textId="77777777" w:rsidTr="003F5DAE">
        <w:tc>
          <w:tcPr>
            <w:tcW w:w="3114" w:type="dxa"/>
          </w:tcPr>
          <w:p w14:paraId="34440D1B" w14:textId="64F9531D" w:rsidR="00405A19" w:rsidRPr="003E4D49" w:rsidRDefault="003F5DAE" w:rsidP="003F5DAE">
            <w:pPr>
              <w:spacing w:line="360" w:lineRule="auto"/>
              <w:ind w:right="333"/>
              <w:jc w:val="both"/>
              <w:rPr>
                <w:rFonts w:ascii="Palatino Linotype" w:hAnsi="Palatino Linotype"/>
                <w:color w:val="000000"/>
                <w:sz w:val="22"/>
                <w:szCs w:val="22"/>
                <w:lang w:val="es-ES"/>
              </w:rPr>
            </w:pPr>
            <w:r w:rsidRPr="003E4D49">
              <w:rPr>
                <w:rFonts w:ascii="Palatino Linotype" w:hAnsi="Palatino Linotype"/>
                <w:b/>
                <w:bCs/>
                <w:color w:val="000000" w:themeColor="text1"/>
                <w:sz w:val="22"/>
                <w:szCs w:val="22"/>
              </w:rPr>
              <w:lastRenderedPageBreak/>
              <w:t>00147/TEOLOYU/IP/2020</w:t>
            </w:r>
          </w:p>
        </w:tc>
        <w:tc>
          <w:tcPr>
            <w:tcW w:w="5940" w:type="dxa"/>
          </w:tcPr>
          <w:p w14:paraId="31B79B34" w14:textId="376D7E99" w:rsidR="00405A19" w:rsidRPr="003E4D49" w:rsidRDefault="008605A7" w:rsidP="003F5DAE">
            <w:pPr>
              <w:jc w:val="both"/>
              <w:rPr>
                <w:rFonts w:ascii="Palatino Linotype" w:hAnsi="Palatino Linotype"/>
                <w:color w:val="000000"/>
                <w:sz w:val="22"/>
                <w:szCs w:val="22"/>
                <w:lang w:val="es-ES"/>
              </w:rPr>
            </w:pPr>
            <w:r w:rsidRPr="003E4D49">
              <w:rPr>
                <w:rFonts w:ascii="Palatino Linotype" w:hAnsi="Palatino Linotype"/>
                <w:i/>
                <w:color w:val="000000"/>
                <w:sz w:val="22"/>
                <w:szCs w:val="22"/>
              </w:rPr>
              <w:t>“</w:t>
            </w:r>
            <w:r w:rsidR="003F5DAE" w:rsidRPr="003E4D49">
              <w:rPr>
                <w:rFonts w:ascii="Palatino Linotype" w:hAnsi="Palatino Linotype"/>
                <w:i/>
                <w:color w:val="000000"/>
                <w:sz w:val="22"/>
                <w:szCs w:val="22"/>
              </w:rPr>
              <w:t xml:space="preserve">Con fundamento por lo establecido en el </w:t>
            </w:r>
            <w:proofErr w:type="spellStart"/>
            <w:r w:rsidR="003F5DAE" w:rsidRPr="003E4D49">
              <w:rPr>
                <w:rFonts w:ascii="Palatino Linotype" w:hAnsi="Palatino Linotype"/>
                <w:i/>
                <w:color w:val="000000"/>
                <w:sz w:val="22"/>
                <w:szCs w:val="22"/>
              </w:rPr>
              <w:t>articulo</w:t>
            </w:r>
            <w:proofErr w:type="spellEnd"/>
            <w:r w:rsidR="003F5DAE" w:rsidRPr="003E4D49">
              <w:rPr>
                <w:rFonts w:ascii="Palatino Linotype" w:hAnsi="Palatino Linotype"/>
                <w:i/>
                <w:color w:val="000000"/>
                <w:sz w:val="22"/>
                <w:szCs w:val="22"/>
              </w:rPr>
              <w:t xml:space="preserve"> 6 de la </w:t>
            </w:r>
            <w:proofErr w:type="spellStart"/>
            <w:r w:rsidR="003F5DAE" w:rsidRPr="003E4D49">
              <w:rPr>
                <w:rFonts w:ascii="Palatino Linotype" w:hAnsi="Palatino Linotype"/>
                <w:i/>
                <w:color w:val="000000"/>
                <w:sz w:val="22"/>
                <w:szCs w:val="22"/>
              </w:rPr>
              <w:t>Constitucion</w:t>
            </w:r>
            <w:proofErr w:type="spellEnd"/>
            <w:r w:rsidR="003F5DAE" w:rsidRPr="003E4D49">
              <w:rPr>
                <w:rFonts w:ascii="Palatino Linotype" w:hAnsi="Palatino Linotype"/>
                <w:i/>
                <w:color w:val="000000"/>
                <w:sz w:val="22"/>
                <w:szCs w:val="22"/>
              </w:rPr>
              <w:t xml:space="preserve"> </w:t>
            </w:r>
            <w:proofErr w:type="spellStart"/>
            <w:r w:rsidR="003F5DAE" w:rsidRPr="003E4D49">
              <w:rPr>
                <w:rFonts w:ascii="Palatino Linotype" w:hAnsi="Palatino Linotype"/>
                <w:i/>
                <w:color w:val="000000"/>
                <w:sz w:val="22"/>
                <w:szCs w:val="22"/>
              </w:rPr>
              <w:t>Politica</w:t>
            </w:r>
            <w:proofErr w:type="spellEnd"/>
            <w:r w:rsidR="003F5DAE" w:rsidRPr="003E4D49">
              <w:rPr>
                <w:rFonts w:ascii="Palatino Linotype" w:hAnsi="Palatino Linotype"/>
                <w:i/>
                <w:color w:val="000000"/>
                <w:sz w:val="22"/>
                <w:szCs w:val="22"/>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y </w:t>
            </w:r>
            <w:proofErr w:type="spellStart"/>
            <w:r w:rsidR="003F5DAE" w:rsidRPr="003E4D49">
              <w:rPr>
                <w:rFonts w:ascii="Palatino Linotype" w:hAnsi="Palatino Linotype"/>
                <w:i/>
                <w:color w:val="000000"/>
                <w:sz w:val="22"/>
                <w:szCs w:val="22"/>
              </w:rPr>
              <w:t>demas</w:t>
            </w:r>
            <w:proofErr w:type="spellEnd"/>
            <w:r w:rsidR="003F5DAE" w:rsidRPr="003E4D49">
              <w:rPr>
                <w:rFonts w:ascii="Palatino Linotype" w:hAnsi="Palatino Linotype"/>
                <w:i/>
                <w:color w:val="000000"/>
                <w:sz w:val="22"/>
                <w:szCs w:val="22"/>
              </w:rPr>
              <w:t xml:space="preserve"> </w:t>
            </w:r>
            <w:proofErr w:type="spellStart"/>
            <w:r w:rsidR="003F5DAE" w:rsidRPr="003E4D49">
              <w:rPr>
                <w:rFonts w:ascii="Palatino Linotype" w:hAnsi="Palatino Linotype"/>
                <w:i/>
                <w:color w:val="000000"/>
                <w:sz w:val="22"/>
                <w:szCs w:val="22"/>
              </w:rPr>
              <w:t>legislacion</w:t>
            </w:r>
            <w:proofErr w:type="spellEnd"/>
            <w:r w:rsidR="003F5DAE" w:rsidRPr="003E4D49">
              <w:rPr>
                <w:rFonts w:ascii="Palatino Linotype" w:hAnsi="Palatino Linotype"/>
                <w:i/>
                <w:color w:val="000000"/>
                <w:sz w:val="22"/>
                <w:szCs w:val="22"/>
              </w:rPr>
              <w:t xml:space="preserve"> </w:t>
            </w:r>
            <w:r w:rsidR="003F5DAE" w:rsidRPr="003E4D49">
              <w:rPr>
                <w:rFonts w:ascii="Palatino Linotype" w:hAnsi="Palatino Linotype"/>
                <w:i/>
                <w:color w:val="000000"/>
                <w:sz w:val="22"/>
                <w:szCs w:val="22"/>
              </w:rPr>
              <w:lastRenderedPageBreak/>
              <w:t xml:space="preserve">relativa y aplicable a la materia; </w:t>
            </w:r>
            <w:proofErr w:type="spellStart"/>
            <w:r w:rsidR="003F5DAE" w:rsidRPr="003E4D49">
              <w:rPr>
                <w:rFonts w:ascii="Palatino Linotype" w:hAnsi="Palatino Linotype"/>
                <w:i/>
                <w:color w:val="000000"/>
                <w:sz w:val="22"/>
                <w:szCs w:val="22"/>
              </w:rPr>
              <w:t>asi</w:t>
            </w:r>
            <w:proofErr w:type="spellEnd"/>
            <w:r w:rsidR="003F5DAE" w:rsidRPr="003E4D49">
              <w:rPr>
                <w:rFonts w:ascii="Palatino Linotype" w:hAnsi="Palatino Linotype"/>
                <w:i/>
                <w:color w:val="000000"/>
                <w:sz w:val="22"/>
                <w:szCs w:val="22"/>
              </w:rPr>
              <w:t xml:space="preserve"> como los criterios de </w:t>
            </w:r>
            <w:proofErr w:type="spellStart"/>
            <w:r w:rsidR="003F5DAE" w:rsidRPr="003E4D49">
              <w:rPr>
                <w:rFonts w:ascii="Palatino Linotype" w:hAnsi="Palatino Linotype"/>
                <w:i/>
                <w:color w:val="000000"/>
                <w:sz w:val="22"/>
                <w:szCs w:val="22"/>
              </w:rPr>
              <w:t>interpretacion</w:t>
            </w:r>
            <w:proofErr w:type="spellEnd"/>
            <w:r w:rsidR="003F5DAE" w:rsidRPr="003E4D49">
              <w:rPr>
                <w:rFonts w:ascii="Palatino Linotype" w:hAnsi="Palatino Linotype"/>
                <w:i/>
                <w:color w:val="000000"/>
                <w:sz w:val="22"/>
                <w:szCs w:val="22"/>
              </w:rPr>
              <w:t xml:space="preserve"> vigentes emitidos por el Instituto Nacional de Transparencia, Acceso a la Información y Protección de Datos Personales y/o Los Lineamientos vigentes emitidos por el Instituto de Transparencia, Acceso a la Información Pública y Protección de Datos Personales del Estado de México y Municipios que sean estrictamente aplicables a mi solicitud, respetuosamente pido del Ayuntamiento de Teoloyucan (Sujeto Obligado) la siguiente información: </w:t>
            </w:r>
            <w:r w:rsidR="003F5DAE" w:rsidRPr="003E4D49">
              <w:rPr>
                <w:rFonts w:ascii="Palatino Linotype" w:hAnsi="Palatino Linotype"/>
                <w:b/>
                <w:i/>
                <w:color w:val="000000"/>
                <w:sz w:val="22"/>
                <w:szCs w:val="22"/>
              </w:rPr>
              <w:t>1.-Solicito todos y cada uno de los nombres de las personas físicas o personas jurídicas colectivas, que fueron apoyadas por el acuerdo de cabildo número 34 / 04-Ord</w:t>
            </w:r>
            <w:r w:rsidR="003F5DAE" w:rsidRPr="003E4D49">
              <w:rPr>
                <w:rFonts w:ascii="Palatino Linotype" w:hAnsi="Palatino Linotype"/>
                <w:i/>
                <w:color w:val="000000"/>
                <w:sz w:val="22"/>
                <w:szCs w:val="22"/>
              </w:rPr>
              <w:t xml:space="preserve">, que fue aprobado el día treinta y uno de enero de dos mil diecinueve, en la cuarta sesión ordinaria de cabildo del Ayuntamiento de Teoloyucan; quedando especificado que el periodo que requiero comprende desde el </w:t>
            </w:r>
            <w:proofErr w:type="spellStart"/>
            <w:r w:rsidR="003F5DAE" w:rsidRPr="003E4D49">
              <w:rPr>
                <w:rFonts w:ascii="Palatino Linotype" w:hAnsi="Palatino Linotype"/>
                <w:i/>
                <w:color w:val="000000"/>
                <w:sz w:val="22"/>
                <w:szCs w:val="22"/>
              </w:rPr>
              <w:t>dia</w:t>
            </w:r>
            <w:proofErr w:type="spellEnd"/>
            <w:r w:rsidR="003F5DAE" w:rsidRPr="003E4D49">
              <w:rPr>
                <w:rFonts w:ascii="Palatino Linotype" w:hAnsi="Palatino Linotype"/>
                <w:i/>
                <w:color w:val="000000"/>
                <w:sz w:val="22"/>
                <w:szCs w:val="22"/>
              </w:rPr>
              <w:t xml:space="preserve"> </w:t>
            </w:r>
            <w:r w:rsidR="003F5DAE" w:rsidRPr="003E4D49">
              <w:rPr>
                <w:rFonts w:ascii="Palatino Linotype" w:hAnsi="Palatino Linotype"/>
                <w:b/>
                <w:i/>
                <w:color w:val="000000"/>
                <w:sz w:val="22"/>
                <w:szCs w:val="22"/>
              </w:rPr>
              <w:t xml:space="preserve">primero de abril de dos mil veinte hasta el </w:t>
            </w:r>
            <w:proofErr w:type="spellStart"/>
            <w:r w:rsidR="003F5DAE" w:rsidRPr="003E4D49">
              <w:rPr>
                <w:rFonts w:ascii="Palatino Linotype" w:hAnsi="Palatino Linotype"/>
                <w:b/>
                <w:i/>
                <w:color w:val="000000"/>
                <w:sz w:val="22"/>
                <w:szCs w:val="22"/>
              </w:rPr>
              <w:t>dia</w:t>
            </w:r>
            <w:proofErr w:type="spellEnd"/>
            <w:r w:rsidR="003F5DAE" w:rsidRPr="003E4D49">
              <w:rPr>
                <w:rFonts w:ascii="Palatino Linotype" w:hAnsi="Palatino Linotype"/>
                <w:b/>
                <w:i/>
                <w:color w:val="000000"/>
                <w:sz w:val="22"/>
                <w:szCs w:val="22"/>
              </w:rPr>
              <w:t xml:space="preserve"> treinta y uno de mayo del año en curso</w:t>
            </w:r>
            <w:r w:rsidR="003F5DAE" w:rsidRPr="003E4D49">
              <w:rPr>
                <w:rFonts w:ascii="Palatino Linotype" w:hAnsi="Palatino Linotype"/>
                <w:i/>
                <w:color w:val="000000"/>
                <w:sz w:val="22"/>
                <w:szCs w:val="22"/>
              </w:rPr>
              <w:t xml:space="preserve">. 2.-También solicito el monto, destino y </w:t>
            </w:r>
            <w:proofErr w:type="spellStart"/>
            <w:r w:rsidR="003F5DAE" w:rsidRPr="003E4D49">
              <w:rPr>
                <w:rFonts w:ascii="Palatino Linotype" w:hAnsi="Palatino Linotype"/>
                <w:i/>
                <w:color w:val="000000"/>
                <w:sz w:val="22"/>
                <w:szCs w:val="22"/>
              </w:rPr>
              <w:t>comprobacion</w:t>
            </w:r>
            <w:proofErr w:type="spellEnd"/>
            <w:r w:rsidR="003F5DAE" w:rsidRPr="003E4D49">
              <w:rPr>
                <w:rFonts w:ascii="Palatino Linotype" w:hAnsi="Palatino Linotype"/>
                <w:i/>
                <w:color w:val="000000"/>
                <w:sz w:val="22"/>
                <w:szCs w:val="22"/>
              </w:rPr>
              <w:t xml:space="preserve"> de la </w:t>
            </w:r>
            <w:proofErr w:type="spellStart"/>
            <w:r w:rsidR="003F5DAE" w:rsidRPr="003E4D49">
              <w:rPr>
                <w:rFonts w:ascii="Palatino Linotype" w:hAnsi="Palatino Linotype"/>
                <w:i/>
                <w:color w:val="000000"/>
                <w:sz w:val="22"/>
                <w:szCs w:val="22"/>
              </w:rPr>
              <w:t>aplicacion</w:t>
            </w:r>
            <w:proofErr w:type="spellEnd"/>
            <w:r w:rsidR="003F5DAE" w:rsidRPr="003E4D49">
              <w:rPr>
                <w:rFonts w:ascii="Palatino Linotype" w:hAnsi="Palatino Linotype"/>
                <w:i/>
                <w:color w:val="000000"/>
                <w:sz w:val="22"/>
                <w:szCs w:val="22"/>
              </w:rPr>
              <w:t xml:space="preserve"> de los recursos públicos que se asignaron a las personas físicas o personas jurídicas colectivas, en referencia al punto 1. 3.-Todos y cada uno de los documentos considerados como anexos de la presente solicitud de </w:t>
            </w:r>
            <w:proofErr w:type="spellStart"/>
            <w:r w:rsidR="003F5DAE" w:rsidRPr="003E4D49">
              <w:rPr>
                <w:rFonts w:ascii="Palatino Linotype" w:hAnsi="Palatino Linotype"/>
                <w:i/>
                <w:color w:val="000000"/>
                <w:sz w:val="22"/>
                <w:szCs w:val="22"/>
              </w:rPr>
              <w:t>informacion</w:t>
            </w:r>
            <w:proofErr w:type="spellEnd"/>
            <w:r w:rsidR="003F5DAE" w:rsidRPr="003E4D49">
              <w:rPr>
                <w:rFonts w:ascii="Palatino Linotype" w:hAnsi="Palatino Linotype"/>
                <w:i/>
                <w:color w:val="000000"/>
                <w:sz w:val="22"/>
                <w:szCs w:val="22"/>
              </w:rPr>
              <w:t xml:space="preserve">. Finalmente, respetuosamente solicito en mi calidad de solicitante, sean reservados todos mis datos personales y se ingrese mi solicitud como </w:t>
            </w:r>
            <w:proofErr w:type="spellStart"/>
            <w:r w:rsidR="003F5DAE" w:rsidRPr="003E4D49">
              <w:rPr>
                <w:rFonts w:ascii="Palatino Linotype" w:hAnsi="Palatino Linotype"/>
                <w:i/>
                <w:color w:val="000000"/>
                <w:sz w:val="22"/>
                <w:szCs w:val="22"/>
              </w:rPr>
              <w:t>anonima</w:t>
            </w:r>
            <w:proofErr w:type="spellEnd"/>
            <w:r w:rsidR="003F5DAE" w:rsidRPr="003E4D49">
              <w:rPr>
                <w:rFonts w:ascii="Palatino Linotype" w:hAnsi="Palatino Linotype"/>
                <w:i/>
                <w:color w:val="000000"/>
                <w:sz w:val="22"/>
                <w:szCs w:val="22"/>
              </w:rPr>
              <w:t xml:space="preserve">, de conformidad con lo establecido en el </w:t>
            </w:r>
            <w:proofErr w:type="spellStart"/>
            <w:r w:rsidR="003F5DAE" w:rsidRPr="003E4D49">
              <w:rPr>
                <w:rFonts w:ascii="Palatino Linotype" w:hAnsi="Palatino Linotype"/>
                <w:i/>
                <w:color w:val="000000"/>
                <w:sz w:val="22"/>
                <w:szCs w:val="22"/>
              </w:rPr>
              <w:t>articulo</w:t>
            </w:r>
            <w:proofErr w:type="spellEnd"/>
            <w:r w:rsidR="003F5DAE" w:rsidRPr="003E4D49">
              <w:rPr>
                <w:rFonts w:ascii="Palatino Linotype" w:hAnsi="Palatino Linotype"/>
                <w:i/>
                <w:color w:val="000000"/>
                <w:sz w:val="22"/>
                <w:szCs w:val="22"/>
              </w:rPr>
              <w:t xml:space="preserve"> 155 de la </w:t>
            </w:r>
            <w:proofErr w:type="spellStart"/>
            <w:r w:rsidR="003F5DAE" w:rsidRPr="003E4D49">
              <w:rPr>
                <w:rFonts w:ascii="Palatino Linotype" w:hAnsi="Palatino Linotype"/>
                <w:i/>
                <w:color w:val="000000"/>
                <w:sz w:val="22"/>
                <w:szCs w:val="22"/>
              </w:rPr>
              <w:t>La</w:t>
            </w:r>
            <w:proofErr w:type="spellEnd"/>
            <w:r w:rsidR="003F5DAE" w:rsidRPr="003E4D49">
              <w:rPr>
                <w:rFonts w:ascii="Palatino Linotype" w:hAnsi="Palatino Linotype"/>
                <w:i/>
                <w:color w:val="000000"/>
                <w:sz w:val="22"/>
                <w:szCs w:val="22"/>
              </w:rPr>
              <w:t xml:space="preserve"> Ley de Transparencia y Acceso a la Información Pública del Estado de México y Municipios, para efectos de evitar que el sujeto obligado (Ayuntamiento de Teoloyucan), recabé datos que den lugar a indagatorias sobre mi identidad. Por su </w:t>
            </w:r>
            <w:proofErr w:type="spellStart"/>
            <w:r w:rsidR="003F5DAE" w:rsidRPr="003E4D49">
              <w:rPr>
                <w:rFonts w:ascii="Palatino Linotype" w:hAnsi="Palatino Linotype"/>
                <w:i/>
                <w:color w:val="000000"/>
                <w:sz w:val="22"/>
                <w:szCs w:val="22"/>
              </w:rPr>
              <w:t>atencion</w:t>
            </w:r>
            <w:proofErr w:type="spellEnd"/>
            <w:r w:rsidR="003F5DAE" w:rsidRPr="003E4D49">
              <w:rPr>
                <w:rFonts w:ascii="Palatino Linotype" w:hAnsi="Palatino Linotype"/>
                <w:i/>
                <w:color w:val="000000"/>
                <w:sz w:val="22"/>
                <w:szCs w:val="22"/>
              </w:rPr>
              <w:t>, Gracias.</w:t>
            </w:r>
            <w:r w:rsidRPr="003E4D49">
              <w:rPr>
                <w:rFonts w:ascii="Palatino Linotype" w:hAnsi="Palatino Linotype"/>
                <w:i/>
                <w:color w:val="000000"/>
                <w:sz w:val="22"/>
                <w:szCs w:val="22"/>
              </w:rPr>
              <w:t>” (Sic)</w:t>
            </w:r>
          </w:p>
        </w:tc>
      </w:tr>
      <w:tr w:rsidR="00FA3821" w:rsidRPr="003E4D49" w14:paraId="48319AF6" w14:textId="77777777" w:rsidTr="003F5DAE">
        <w:tc>
          <w:tcPr>
            <w:tcW w:w="3114" w:type="dxa"/>
          </w:tcPr>
          <w:p w14:paraId="422BA907" w14:textId="256F1DC3" w:rsidR="00FA3821" w:rsidRPr="003E4D49" w:rsidRDefault="003F5DAE" w:rsidP="003F5DAE">
            <w:pPr>
              <w:spacing w:line="360" w:lineRule="auto"/>
              <w:ind w:right="333"/>
              <w:jc w:val="both"/>
              <w:rPr>
                <w:rFonts w:ascii="Palatino Linotype" w:hAnsi="Palatino Linotype"/>
                <w:b/>
                <w:bCs/>
                <w:color w:val="000000" w:themeColor="text1"/>
                <w:sz w:val="22"/>
                <w:szCs w:val="22"/>
              </w:rPr>
            </w:pPr>
            <w:r w:rsidRPr="003E4D49">
              <w:rPr>
                <w:rFonts w:ascii="Palatino Linotype" w:hAnsi="Palatino Linotype"/>
                <w:b/>
                <w:bCs/>
                <w:color w:val="000000" w:themeColor="text1"/>
                <w:sz w:val="22"/>
                <w:szCs w:val="22"/>
              </w:rPr>
              <w:lastRenderedPageBreak/>
              <w:t>00148/TEOLOYU/IP/2020</w:t>
            </w:r>
          </w:p>
        </w:tc>
        <w:tc>
          <w:tcPr>
            <w:tcW w:w="5940" w:type="dxa"/>
          </w:tcPr>
          <w:p w14:paraId="200057B6" w14:textId="6D5801A2" w:rsidR="00FA3821" w:rsidRPr="003E4D49" w:rsidRDefault="003F5DAE" w:rsidP="003F5DAE">
            <w:pPr>
              <w:jc w:val="both"/>
              <w:rPr>
                <w:rFonts w:ascii="Palatino Linotype" w:hAnsi="Palatino Linotype"/>
                <w:i/>
                <w:color w:val="000000"/>
                <w:sz w:val="22"/>
                <w:szCs w:val="22"/>
              </w:rPr>
            </w:pPr>
            <w:r w:rsidRPr="003E4D49">
              <w:rPr>
                <w:rFonts w:ascii="Palatino Linotype" w:hAnsi="Palatino Linotype"/>
                <w:i/>
                <w:color w:val="000000"/>
                <w:sz w:val="22"/>
                <w:szCs w:val="22"/>
              </w:rPr>
              <w:t xml:space="preserve">“Con fundamento por lo establecido en el </w:t>
            </w:r>
            <w:proofErr w:type="spellStart"/>
            <w:r w:rsidRPr="003E4D49">
              <w:rPr>
                <w:rFonts w:ascii="Palatino Linotype" w:hAnsi="Palatino Linotype"/>
                <w:i/>
                <w:color w:val="000000"/>
                <w:sz w:val="22"/>
                <w:szCs w:val="22"/>
              </w:rPr>
              <w:t>articulo</w:t>
            </w:r>
            <w:proofErr w:type="spellEnd"/>
            <w:r w:rsidRPr="003E4D49">
              <w:rPr>
                <w:rFonts w:ascii="Palatino Linotype" w:hAnsi="Palatino Linotype"/>
                <w:i/>
                <w:color w:val="000000"/>
                <w:sz w:val="22"/>
                <w:szCs w:val="22"/>
              </w:rPr>
              <w:t xml:space="preserve"> 6 de la </w:t>
            </w:r>
            <w:proofErr w:type="spellStart"/>
            <w:r w:rsidRPr="003E4D49">
              <w:rPr>
                <w:rFonts w:ascii="Palatino Linotype" w:hAnsi="Palatino Linotype"/>
                <w:i/>
                <w:color w:val="000000"/>
                <w:sz w:val="22"/>
                <w:szCs w:val="22"/>
              </w:rPr>
              <w:t>Constitucion</w:t>
            </w:r>
            <w:proofErr w:type="spellEnd"/>
            <w:r w:rsidRPr="003E4D49">
              <w:rPr>
                <w:rFonts w:ascii="Palatino Linotype" w:hAnsi="Palatino Linotype"/>
                <w:i/>
                <w:color w:val="000000"/>
                <w:sz w:val="22"/>
                <w:szCs w:val="22"/>
              </w:rPr>
              <w:t xml:space="preserve"> </w:t>
            </w:r>
            <w:proofErr w:type="spellStart"/>
            <w:r w:rsidRPr="003E4D49">
              <w:rPr>
                <w:rFonts w:ascii="Palatino Linotype" w:hAnsi="Palatino Linotype"/>
                <w:i/>
                <w:color w:val="000000"/>
                <w:sz w:val="22"/>
                <w:szCs w:val="22"/>
              </w:rPr>
              <w:t>Politica</w:t>
            </w:r>
            <w:proofErr w:type="spellEnd"/>
            <w:r w:rsidRPr="003E4D49">
              <w:rPr>
                <w:rFonts w:ascii="Palatino Linotype" w:hAnsi="Palatino Linotype"/>
                <w:i/>
                <w:color w:val="000000"/>
                <w:sz w:val="22"/>
                <w:szCs w:val="22"/>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y </w:t>
            </w:r>
            <w:proofErr w:type="spellStart"/>
            <w:r w:rsidRPr="003E4D49">
              <w:rPr>
                <w:rFonts w:ascii="Palatino Linotype" w:hAnsi="Palatino Linotype"/>
                <w:i/>
                <w:color w:val="000000"/>
                <w:sz w:val="22"/>
                <w:szCs w:val="22"/>
              </w:rPr>
              <w:t>demas</w:t>
            </w:r>
            <w:proofErr w:type="spellEnd"/>
            <w:r w:rsidRPr="003E4D49">
              <w:rPr>
                <w:rFonts w:ascii="Palatino Linotype" w:hAnsi="Palatino Linotype"/>
                <w:i/>
                <w:color w:val="000000"/>
                <w:sz w:val="22"/>
                <w:szCs w:val="22"/>
              </w:rPr>
              <w:t xml:space="preserve"> </w:t>
            </w:r>
            <w:proofErr w:type="spellStart"/>
            <w:r w:rsidRPr="003E4D49">
              <w:rPr>
                <w:rFonts w:ascii="Palatino Linotype" w:hAnsi="Palatino Linotype"/>
                <w:i/>
                <w:color w:val="000000"/>
                <w:sz w:val="22"/>
                <w:szCs w:val="22"/>
              </w:rPr>
              <w:t>legislacion</w:t>
            </w:r>
            <w:proofErr w:type="spellEnd"/>
            <w:r w:rsidRPr="003E4D49">
              <w:rPr>
                <w:rFonts w:ascii="Palatino Linotype" w:hAnsi="Palatino Linotype"/>
                <w:i/>
                <w:color w:val="000000"/>
                <w:sz w:val="22"/>
                <w:szCs w:val="22"/>
              </w:rPr>
              <w:t xml:space="preserve"> relativa y aplicable a la materia; </w:t>
            </w:r>
            <w:proofErr w:type="spellStart"/>
            <w:r w:rsidRPr="003E4D49">
              <w:rPr>
                <w:rFonts w:ascii="Palatino Linotype" w:hAnsi="Palatino Linotype"/>
                <w:i/>
                <w:color w:val="000000"/>
                <w:sz w:val="22"/>
                <w:szCs w:val="22"/>
              </w:rPr>
              <w:t>asi</w:t>
            </w:r>
            <w:proofErr w:type="spellEnd"/>
            <w:r w:rsidRPr="003E4D49">
              <w:rPr>
                <w:rFonts w:ascii="Palatino Linotype" w:hAnsi="Palatino Linotype"/>
                <w:i/>
                <w:color w:val="000000"/>
                <w:sz w:val="22"/>
                <w:szCs w:val="22"/>
              </w:rPr>
              <w:t xml:space="preserve"> como los criterios de </w:t>
            </w:r>
            <w:proofErr w:type="spellStart"/>
            <w:r w:rsidRPr="003E4D49">
              <w:rPr>
                <w:rFonts w:ascii="Palatino Linotype" w:hAnsi="Palatino Linotype"/>
                <w:i/>
                <w:color w:val="000000"/>
                <w:sz w:val="22"/>
                <w:szCs w:val="22"/>
              </w:rPr>
              <w:lastRenderedPageBreak/>
              <w:t>interpretacion</w:t>
            </w:r>
            <w:proofErr w:type="spellEnd"/>
            <w:r w:rsidRPr="003E4D49">
              <w:rPr>
                <w:rFonts w:ascii="Palatino Linotype" w:hAnsi="Palatino Linotype"/>
                <w:i/>
                <w:color w:val="000000"/>
                <w:sz w:val="22"/>
                <w:szCs w:val="22"/>
              </w:rPr>
              <w:t xml:space="preserve"> vigentes emitidos por el Instituto Nacional de Transparencia, Acceso a la Información y Protección de Datos Personales y/o Los Lineamientos vigentes emitidos por el Instituto de Transparencia, Acceso a la Información Pública y Protección de Datos Personales del Estado de México y Municipios que sean estrictamente aplicables a mi solicitud, respetuosamente pido del Ayuntamiento de Teoloyucan (Sujeto Obligado) la siguiente información: </w:t>
            </w:r>
            <w:r w:rsidRPr="003E4D49">
              <w:rPr>
                <w:rFonts w:ascii="Palatino Linotype" w:hAnsi="Palatino Linotype"/>
                <w:b/>
                <w:i/>
                <w:color w:val="000000"/>
                <w:sz w:val="22"/>
                <w:szCs w:val="22"/>
              </w:rPr>
              <w:t>1.-Solicito todos y cada uno de los nombres de las personas físicas o personas jurídicas colectivas, que fueron apoyadas por el acuerdo de cabildo número 34 / 04-Ord, que fue aprobado el día treinta y uno de enero de dos mil diecinueve</w:t>
            </w:r>
            <w:r w:rsidRPr="003E4D49">
              <w:rPr>
                <w:rFonts w:ascii="Palatino Linotype" w:hAnsi="Palatino Linotype"/>
                <w:i/>
                <w:color w:val="000000"/>
                <w:sz w:val="22"/>
                <w:szCs w:val="22"/>
              </w:rPr>
              <w:t xml:space="preserve">, en la cuarta sesión ordinaria de cabildo del Ayuntamiento de Teoloyucan; quedando especificado que el periodo que requiero comprende desde el </w:t>
            </w:r>
            <w:proofErr w:type="spellStart"/>
            <w:r w:rsidRPr="003E4D49">
              <w:rPr>
                <w:rFonts w:ascii="Palatino Linotype" w:hAnsi="Palatino Linotype"/>
                <w:i/>
                <w:color w:val="000000"/>
                <w:sz w:val="22"/>
                <w:szCs w:val="22"/>
              </w:rPr>
              <w:t>dia</w:t>
            </w:r>
            <w:proofErr w:type="spellEnd"/>
            <w:r w:rsidRPr="003E4D49">
              <w:rPr>
                <w:rFonts w:ascii="Palatino Linotype" w:hAnsi="Palatino Linotype"/>
                <w:i/>
                <w:color w:val="000000"/>
                <w:sz w:val="22"/>
                <w:szCs w:val="22"/>
              </w:rPr>
              <w:t xml:space="preserve"> </w:t>
            </w:r>
            <w:r w:rsidRPr="003E4D49">
              <w:rPr>
                <w:rFonts w:ascii="Palatino Linotype" w:hAnsi="Palatino Linotype"/>
                <w:b/>
                <w:i/>
                <w:color w:val="000000"/>
                <w:sz w:val="22"/>
                <w:szCs w:val="22"/>
              </w:rPr>
              <w:t xml:space="preserve">primero de junio de dos mil veinte hasta el </w:t>
            </w:r>
            <w:proofErr w:type="spellStart"/>
            <w:r w:rsidRPr="003E4D49">
              <w:rPr>
                <w:rFonts w:ascii="Palatino Linotype" w:hAnsi="Palatino Linotype"/>
                <w:b/>
                <w:i/>
                <w:color w:val="000000"/>
                <w:sz w:val="22"/>
                <w:szCs w:val="22"/>
              </w:rPr>
              <w:t>dia</w:t>
            </w:r>
            <w:proofErr w:type="spellEnd"/>
            <w:r w:rsidRPr="003E4D49">
              <w:rPr>
                <w:rFonts w:ascii="Palatino Linotype" w:hAnsi="Palatino Linotype"/>
                <w:b/>
                <w:i/>
                <w:color w:val="000000"/>
                <w:sz w:val="22"/>
                <w:szCs w:val="22"/>
              </w:rPr>
              <w:t xml:space="preserve"> treinta y uno de julio del año en curso</w:t>
            </w:r>
            <w:r w:rsidRPr="003E4D49">
              <w:rPr>
                <w:rFonts w:ascii="Palatino Linotype" w:hAnsi="Palatino Linotype"/>
                <w:i/>
                <w:color w:val="000000"/>
                <w:sz w:val="22"/>
                <w:szCs w:val="22"/>
              </w:rPr>
              <w:t xml:space="preserve">. 2.-También solicito el monto, destino y </w:t>
            </w:r>
            <w:proofErr w:type="spellStart"/>
            <w:r w:rsidRPr="003E4D49">
              <w:rPr>
                <w:rFonts w:ascii="Palatino Linotype" w:hAnsi="Palatino Linotype"/>
                <w:i/>
                <w:color w:val="000000"/>
                <w:sz w:val="22"/>
                <w:szCs w:val="22"/>
              </w:rPr>
              <w:t>comprobacion</w:t>
            </w:r>
            <w:proofErr w:type="spellEnd"/>
            <w:r w:rsidRPr="003E4D49">
              <w:rPr>
                <w:rFonts w:ascii="Palatino Linotype" w:hAnsi="Palatino Linotype"/>
                <w:i/>
                <w:color w:val="000000"/>
                <w:sz w:val="22"/>
                <w:szCs w:val="22"/>
              </w:rPr>
              <w:t xml:space="preserve"> de la </w:t>
            </w:r>
            <w:proofErr w:type="spellStart"/>
            <w:r w:rsidRPr="003E4D49">
              <w:rPr>
                <w:rFonts w:ascii="Palatino Linotype" w:hAnsi="Palatino Linotype"/>
                <w:i/>
                <w:color w:val="000000"/>
                <w:sz w:val="22"/>
                <w:szCs w:val="22"/>
              </w:rPr>
              <w:t>aplicacion</w:t>
            </w:r>
            <w:proofErr w:type="spellEnd"/>
            <w:r w:rsidRPr="003E4D49">
              <w:rPr>
                <w:rFonts w:ascii="Palatino Linotype" w:hAnsi="Palatino Linotype"/>
                <w:i/>
                <w:color w:val="000000"/>
                <w:sz w:val="22"/>
                <w:szCs w:val="22"/>
              </w:rPr>
              <w:t xml:space="preserve"> de los recursos públicos que se asignaron a las personas físicas o personas jurídicas colectivas, en referencia al punto 1. 3.-Todos y cada uno de los documentos considerados como anexos de la presente solicitud de </w:t>
            </w:r>
            <w:proofErr w:type="spellStart"/>
            <w:r w:rsidRPr="003E4D49">
              <w:rPr>
                <w:rFonts w:ascii="Palatino Linotype" w:hAnsi="Palatino Linotype"/>
                <w:i/>
                <w:color w:val="000000"/>
                <w:sz w:val="22"/>
                <w:szCs w:val="22"/>
              </w:rPr>
              <w:t>informacion</w:t>
            </w:r>
            <w:proofErr w:type="spellEnd"/>
            <w:r w:rsidRPr="003E4D49">
              <w:rPr>
                <w:rFonts w:ascii="Palatino Linotype" w:hAnsi="Palatino Linotype"/>
                <w:i/>
                <w:color w:val="000000"/>
                <w:sz w:val="22"/>
                <w:szCs w:val="22"/>
              </w:rPr>
              <w:t xml:space="preserve">. Finalmente, respetuosamente solicito en mi calidad de solicitante, sean reservados todos mis datos personales y se ingrese mi solicitud como </w:t>
            </w:r>
            <w:proofErr w:type="spellStart"/>
            <w:r w:rsidRPr="003E4D49">
              <w:rPr>
                <w:rFonts w:ascii="Palatino Linotype" w:hAnsi="Palatino Linotype"/>
                <w:i/>
                <w:color w:val="000000"/>
                <w:sz w:val="22"/>
                <w:szCs w:val="22"/>
              </w:rPr>
              <w:t>anonima</w:t>
            </w:r>
            <w:proofErr w:type="spellEnd"/>
            <w:r w:rsidRPr="003E4D49">
              <w:rPr>
                <w:rFonts w:ascii="Palatino Linotype" w:hAnsi="Palatino Linotype"/>
                <w:i/>
                <w:color w:val="000000"/>
                <w:sz w:val="22"/>
                <w:szCs w:val="22"/>
              </w:rPr>
              <w:t xml:space="preserve">, de conformidad con lo establecido en el </w:t>
            </w:r>
            <w:proofErr w:type="spellStart"/>
            <w:r w:rsidRPr="003E4D49">
              <w:rPr>
                <w:rFonts w:ascii="Palatino Linotype" w:hAnsi="Palatino Linotype"/>
                <w:i/>
                <w:color w:val="000000"/>
                <w:sz w:val="22"/>
                <w:szCs w:val="22"/>
              </w:rPr>
              <w:t>articulo</w:t>
            </w:r>
            <w:proofErr w:type="spellEnd"/>
            <w:r w:rsidRPr="003E4D49">
              <w:rPr>
                <w:rFonts w:ascii="Palatino Linotype" w:hAnsi="Palatino Linotype"/>
                <w:i/>
                <w:color w:val="000000"/>
                <w:sz w:val="22"/>
                <w:szCs w:val="22"/>
              </w:rPr>
              <w:t xml:space="preserve"> 155 de la </w:t>
            </w:r>
            <w:proofErr w:type="spellStart"/>
            <w:r w:rsidRPr="003E4D49">
              <w:rPr>
                <w:rFonts w:ascii="Palatino Linotype" w:hAnsi="Palatino Linotype"/>
                <w:i/>
                <w:color w:val="000000"/>
                <w:sz w:val="22"/>
                <w:szCs w:val="22"/>
              </w:rPr>
              <w:t>La</w:t>
            </w:r>
            <w:proofErr w:type="spellEnd"/>
            <w:r w:rsidRPr="003E4D49">
              <w:rPr>
                <w:rFonts w:ascii="Palatino Linotype" w:hAnsi="Palatino Linotype"/>
                <w:i/>
                <w:color w:val="000000"/>
                <w:sz w:val="22"/>
                <w:szCs w:val="22"/>
              </w:rPr>
              <w:t xml:space="preserve"> Ley de Transparencia y Acceso a la Información Pública del Estado de México y Municipios, para efectos de evitar que el sujeto obligado (Ayuntamiento de Teoloyucan), recabé datos que den lugar a indagatorias sobre mi identidad. Por su </w:t>
            </w:r>
            <w:proofErr w:type="spellStart"/>
            <w:r w:rsidRPr="003E4D49">
              <w:rPr>
                <w:rFonts w:ascii="Palatino Linotype" w:hAnsi="Palatino Linotype"/>
                <w:i/>
                <w:color w:val="000000"/>
                <w:sz w:val="22"/>
                <w:szCs w:val="22"/>
              </w:rPr>
              <w:t>atencion</w:t>
            </w:r>
            <w:proofErr w:type="spellEnd"/>
            <w:r w:rsidRPr="003E4D49">
              <w:rPr>
                <w:rFonts w:ascii="Palatino Linotype" w:hAnsi="Palatino Linotype"/>
                <w:i/>
                <w:color w:val="000000"/>
                <w:sz w:val="22"/>
                <w:szCs w:val="22"/>
              </w:rPr>
              <w:t>, Gracias</w:t>
            </w:r>
            <w:proofErr w:type="gramStart"/>
            <w:r w:rsidRPr="003E4D49">
              <w:rPr>
                <w:rFonts w:ascii="Palatino Linotype" w:hAnsi="Palatino Linotype"/>
                <w:i/>
                <w:color w:val="000000"/>
                <w:sz w:val="22"/>
                <w:szCs w:val="22"/>
              </w:rPr>
              <w:t>.</w:t>
            </w:r>
            <w:r w:rsidR="00BC0E4E" w:rsidRPr="003E4D49">
              <w:rPr>
                <w:rFonts w:ascii="Palatino Linotype" w:hAnsi="Palatino Linotype"/>
                <w:i/>
                <w:color w:val="000000"/>
                <w:sz w:val="22"/>
                <w:szCs w:val="22"/>
              </w:rPr>
              <w:t>.</w:t>
            </w:r>
            <w:r w:rsidR="00457F75" w:rsidRPr="003E4D49">
              <w:rPr>
                <w:rFonts w:ascii="Palatino Linotype" w:hAnsi="Palatino Linotype"/>
                <w:i/>
                <w:color w:val="000000"/>
                <w:sz w:val="22"/>
                <w:szCs w:val="22"/>
              </w:rPr>
              <w:t>”</w:t>
            </w:r>
            <w:proofErr w:type="gramEnd"/>
            <w:r w:rsidR="00457F75" w:rsidRPr="003E4D49">
              <w:rPr>
                <w:rFonts w:ascii="Palatino Linotype" w:hAnsi="Palatino Linotype"/>
                <w:i/>
                <w:color w:val="000000"/>
                <w:sz w:val="22"/>
                <w:szCs w:val="22"/>
              </w:rPr>
              <w:t xml:space="preserve"> (Sic)</w:t>
            </w:r>
          </w:p>
        </w:tc>
      </w:tr>
    </w:tbl>
    <w:p w14:paraId="6601F6E5" w14:textId="77777777" w:rsidR="00FE2D41" w:rsidRPr="003E4D49" w:rsidRDefault="00FE2D41" w:rsidP="00405A19">
      <w:pPr>
        <w:spacing w:line="360" w:lineRule="auto"/>
        <w:ind w:right="333"/>
        <w:jc w:val="both"/>
        <w:rPr>
          <w:rFonts w:ascii="Palatino Linotype" w:hAnsi="Palatino Linotype"/>
          <w:i/>
          <w:color w:val="000000"/>
          <w:lang w:val="es-ES"/>
        </w:rPr>
      </w:pPr>
    </w:p>
    <w:p w14:paraId="50BB2322" w14:textId="0FCC3899" w:rsidR="00BC2CF8" w:rsidRPr="003E4D49" w:rsidRDefault="00BC2CF8" w:rsidP="00843970">
      <w:pPr>
        <w:pStyle w:val="Prrafodelista"/>
        <w:numPr>
          <w:ilvl w:val="0"/>
          <w:numId w:val="2"/>
        </w:numPr>
        <w:spacing w:line="360" w:lineRule="auto"/>
        <w:ind w:left="851" w:right="34"/>
        <w:jc w:val="both"/>
        <w:rPr>
          <w:rFonts w:ascii="Palatino Linotype" w:hAnsi="Palatino Linotype"/>
          <w:b/>
        </w:rPr>
      </w:pPr>
      <w:r w:rsidRPr="003E4D49">
        <w:rPr>
          <w:rFonts w:ascii="Palatino Linotype" w:eastAsia="Times New Roman" w:hAnsi="Palatino Linotype" w:cs="Arial"/>
          <w:lang w:val="es-ES"/>
        </w:rPr>
        <w:t>Se eligió como modalidad de entrega de la información</w:t>
      </w:r>
      <w:r w:rsidRPr="003E4D49">
        <w:rPr>
          <w:rFonts w:ascii="Palatino Linotype" w:hAnsi="Palatino Linotype"/>
        </w:rPr>
        <w:t xml:space="preserve">: </w:t>
      </w:r>
      <w:r w:rsidR="00DA3F4B" w:rsidRPr="003E4D49">
        <w:rPr>
          <w:rFonts w:ascii="Palatino Linotype" w:hAnsi="Palatino Linotype"/>
        </w:rPr>
        <w:t xml:space="preserve">A través del </w:t>
      </w:r>
      <w:r w:rsidR="00457F75" w:rsidRPr="003E4D49">
        <w:rPr>
          <w:rFonts w:ascii="Palatino Linotype" w:hAnsi="Palatino Linotype"/>
        </w:rPr>
        <w:t xml:space="preserve">Sistema de Acceso a la Información Mexiquense </w:t>
      </w:r>
      <w:r w:rsidR="00457F75" w:rsidRPr="003E4D49">
        <w:rPr>
          <w:rFonts w:ascii="Palatino Linotype" w:hAnsi="Palatino Linotype"/>
          <w:b/>
        </w:rPr>
        <w:t>(</w:t>
      </w:r>
      <w:r w:rsidR="00DA3F4B" w:rsidRPr="003E4D49">
        <w:rPr>
          <w:rFonts w:ascii="Palatino Linotype" w:hAnsi="Palatino Linotype"/>
          <w:b/>
        </w:rPr>
        <w:t>SAIMEX</w:t>
      </w:r>
      <w:r w:rsidR="00457F75" w:rsidRPr="003E4D49">
        <w:rPr>
          <w:rFonts w:ascii="Palatino Linotype" w:hAnsi="Palatino Linotype"/>
          <w:b/>
        </w:rPr>
        <w:t>)</w:t>
      </w:r>
    </w:p>
    <w:p w14:paraId="248D9AB4" w14:textId="77777777" w:rsidR="00CF32DA" w:rsidRPr="003E4D49" w:rsidRDefault="00CF32DA" w:rsidP="00CF32DA">
      <w:pPr>
        <w:pStyle w:val="Prrafodelista"/>
        <w:tabs>
          <w:tab w:val="left" w:pos="0"/>
        </w:tabs>
        <w:spacing w:line="360" w:lineRule="auto"/>
        <w:ind w:left="0" w:right="49"/>
        <w:jc w:val="both"/>
        <w:rPr>
          <w:rFonts w:ascii="Palatino Linotype" w:hAnsi="Palatino Linotype" w:cs="Arial"/>
          <w:i/>
          <w:color w:val="000000" w:themeColor="text1"/>
          <w:sz w:val="22"/>
          <w:lang w:val="es-MX"/>
        </w:rPr>
      </w:pPr>
    </w:p>
    <w:p w14:paraId="60405CA1" w14:textId="051E05FE" w:rsidR="00C90ADB" w:rsidRPr="003E4D49" w:rsidRDefault="00A52216" w:rsidP="0084397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sz w:val="22"/>
          <w:lang w:val="es-MX"/>
        </w:rPr>
      </w:pPr>
      <w:r w:rsidRPr="003E4D49">
        <w:rPr>
          <w:rFonts w:ascii="Palatino Linotype" w:hAnsi="Palatino Linotype" w:cs="Arial"/>
          <w:color w:val="000000" w:themeColor="text1"/>
        </w:rPr>
        <w:lastRenderedPageBreak/>
        <w:t>El cuatro</w:t>
      </w:r>
      <w:r w:rsidR="00CF32DA" w:rsidRPr="003E4D49">
        <w:rPr>
          <w:rFonts w:ascii="Palatino Linotype" w:hAnsi="Palatino Linotype" w:cs="Arial"/>
          <w:color w:val="000000" w:themeColor="text1"/>
        </w:rPr>
        <w:t xml:space="preserve"> (0</w:t>
      </w:r>
      <w:r w:rsidRPr="003E4D49">
        <w:rPr>
          <w:rFonts w:ascii="Palatino Linotype" w:hAnsi="Palatino Linotype" w:cs="Arial"/>
          <w:color w:val="000000" w:themeColor="text1"/>
        </w:rPr>
        <w:t>4</w:t>
      </w:r>
      <w:r w:rsidR="00CF32DA" w:rsidRPr="003E4D49">
        <w:rPr>
          <w:rFonts w:ascii="Palatino Linotype" w:hAnsi="Palatino Linotype" w:cs="Arial"/>
          <w:color w:val="000000" w:themeColor="text1"/>
        </w:rPr>
        <w:t>) de septiembre de dos mil veinte</w:t>
      </w:r>
      <w:r w:rsidRPr="003E4D49">
        <w:rPr>
          <w:rFonts w:ascii="Palatino Linotype" w:hAnsi="Palatino Linotype" w:cs="Arial"/>
          <w:color w:val="000000" w:themeColor="text1"/>
        </w:rPr>
        <w:t xml:space="preserve"> el </w:t>
      </w:r>
      <w:r w:rsidRPr="003E4D49">
        <w:rPr>
          <w:rFonts w:ascii="Palatino Linotype" w:hAnsi="Palatino Linotype" w:cs="Arial"/>
          <w:b/>
          <w:color w:val="000000" w:themeColor="text1"/>
        </w:rPr>
        <w:t>SUJETO OBLIGADO</w:t>
      </w:r>
      <w:r w:rsidR="00CF32DA" w:rsidRPr="003E4D49">
        <w:rPr>
          <w:rFonts w:ascii="Palatino Linotype" w:hAnsi="Palatino Linotype" w:cs="Arial"/>
          <w:color w:val="000000" w:themeColor="text1"/>
        </w:rPr>
        <w:t xml:space="preserve"> r</w:t>
      </w:r>
      <w:r w:rsidR="004C232A" w:rsidRPr="003E4D49">
        <w:rPr>
          <w:rFonts w:ascii="Palatino Linotype" w:hAnsi="Palatino Linotype" w:cs="Arial"/>
          <w:color w:val="000000" w:themeColor="text1"/>
        </w:rPr>
        <w:t>espondió</w:t>
      </w:r>
      <w:r w:rsidR="00CF32DA" w:rsidRPr="003E4D49">
        <w:rPr>
          <w:rFonts w:ascii="Palatino Linotype" w:hAnsi="Palatino Linotype" w:cs="Arial"/>
          <w:color w:val="000000" w:themeColor="text1"/>
        </w:rPr>
        <w:t xml:space="preserve"> en</w:t>
      </w:r>
      <w:r w:rsidR="007F76E9" w:rsidRPr="003E4D49">
        <w:rPr>
          <w:rFonts w:ascii="Palatino Linotype" w:hAnsi="Palatino Linotype" w:cs="Arial"/>
          <w:color w:val="000000" w:themeColor="text1"/>
        </w:rPr>
        <w:t xml:space="preserve"> una de </w:t>
      </w:r>
      <w:r w:rsidR="00CF32DA" w:rsidRPr="003E4D49">
        <w:rPr>
          <w:rFonts w:ascii="Palatino Linotype" w:hAnsi="Palatino Linotype" w:cs="Arial"/>
          <w:color w:val="000000" w:themeColor="text1"/>
        </w:rPr>
        <w:t xml:space="preserve">las solicitudes de información en los mismos términos, únicamente modificó el </w:t>
      </w:r>
      <w:r w:rsidR="006E5A6A" w:rsidRPr="003E4D49">
        <w:rPr>
          <w:rFonts w:ascii="Palatino Linotype" w:hAnsi="Palatino Linotype" w:cs="Arial"/>
          <w:color w:val="000000" w:themeColor="text1"/>
        </w:rPr>
        <w:t>periodo</w:t>
      </w:r>
      <w:r w:rsidR="00CF32DA" w:rsidRPr="003E4D49">
        <w:rPr>
          <w:rFonts w:ascii="Palatino Linotype" w:hAnsi="Palatino Linotype" w:cs="Arial"/>
          <w:color w:val="000000" w:themeColor="text1"/>
        </w:rPr>
        <w:t xml:space="preserve"> requerido y con el objeto de evitar repeticiones innecesarias, se transcribe la respuesta a la solicitud </w:t>
      </w:r>
      <w:r w:rsidRPr="003E4D49">
        <w:rPr>
          <w:rFonts w:ascii="Palatino Linotype" w:hAnsi="Palatino Linotype"/>
          <w:b/>
          <w:bCs/>
          <w:color w:val="000000" w:themeColor="text1"/>
        </w:rPr>
        <w:t>00145</w:t>
      </w:r>
      <w:r w:rsidR="00CF32DA" w:rsidRPr="003E4D49">
        <w:rPr>
          <w:rFonts w:ascii="Palatino Linotype" w:hAnsi="Palatino Linotype"/>
          <w:b/>
          <w:bCs/>
          <w:color w:val="000000" w:themeColor="text1"/>
        </w:rPr>
        <w:t>/</w:t>
      </w:r>
      <w:r w:rsidRPr="003E4D49">
        <w:rPr>
          <w:rFonts w:ascii="Palatino Linotype" w:hAnsi="Palatino Linotype"/>
          <w:b/>
          <w:bCs/>
          <w:color w:val="000000" w:themeColor="text1"/>
        </w:rPr>
        <w:t>TEOLOYU</w:t>
      </w:r>
      <w:r w:rsidR="00CF32DA" w:rsidRPr="003E4D49">
        <w:rPr>
          <w:rFonts w:ascii="Palatino Linotype" w:hAnsi="Palatino Linotype"/>
          <w:b/>
          <w:bCs/>
          <w:color w:val="000000" w:themeColor="text1"/>
        </w:rPr>
        <w:t xml:space="preserve">/IP/2020. </w:t>
      </w:r>
    </w:p>
    <w:p w14:paraId="32B7B43D" w14:textId="5E0A672C" w:rsidR="00CF32DA" w:rsidRPr="003E4D49" w:rsidRDefault="00CF32DA" w:rsidP="00CF32DA">
      <w:pPr>
        <w:pStyle w:val="Prrafodelista"/>
        <w:rPr>
          <w:rFonts w:ascii="Palatino Linotype" w:hAnsi="Palatino Linotype" w:cs="Arial"/>
          <w:i/>
          <w:color w:val="000000" w:themeColor="text1"/>
          <w:sz w:val="22"/>
          <w:lang w:val="es-MX"/>
        </w:rPr>
      </w:pPr>
    </w:p>
    <w:p w14:paraId="68878947" w14:textId="02C5D920" w:rsidR="00CF32DA" w:rsidRPr="003E4D49" w:rsidRDefault="00CF32DA" w:rsidP="00CF32DA">
      <w:pPr>
        <w:pStyle w:val="Prrafodelista"/>
        <w:tabs>
          <w:tab w:val="left" w:pos="0"/>
        </w:tabs>
        <w:spacing w:line="360" w:lineRule="auto"/>
        <w:ind w:left="851" w:right="616"/>
        <w:jc w:val="both"/>
        <w:rPr>
          <w:rFonts w:ascii="Palatino Linotype" w:hAnsi="Palatino Linotype" w:cs="Arial"/>
          <w:i/>
          <w:color w:val="000000" w:themeColor="text1"/>
          <w:sz w:val="22"/>
          <w:szCs w:val="22"/>
          <w:lang w:val="es-MX"/>
        </w:rPr>
      </w:pPr>
      <w:r w:rsidRPr="003E4D49">
        <w:rPr>
          <w:rFonts w:ascii="Palatino Linotype" w:hAnsi="Palatino Linotype"/>
          <w:i/>
          <w:color w:val="000000"/>
          <w:sz w:val="22"/>
          <w:szCs w:val="22"/>
        </w:rPr>
        <w:t>“</w:t>
      </w:r>
      <w:r w:rsidR="00A52216" w:rsidRPr="003E4D49">
        <w:rPr>
          <w:rFonts w:ascii="Palatino Linotype" w:hAnsi="Palatino Linotype"/>
          <w:i/>
          <w:color w:val="000000"/>
          <w:sz w:val="22"/>
          <w:szCs w:val="22"/>
        </w:rPr>
        <w:t xml:space="preserve">Estimado solicitante reciba un cordial saludo, así mismo de conformidad con los artículos 1, 2, 3, fracción XLIV, 4, 12, 16, 23, fracción V, 24, fracción, XI y último párrafo, 50, 51, 53, fracciones, II, IV, V, y </w:t>
      </w:r>
      <w:proofErr w:type="gramStart"/>
      <w:r w:rsidR="00A52216" w:rsidRPr="003E4D49">
        <w:rPr>
          <w:rFonts w:ascii="Palatino Linotype" w:hAnsi="Palatino Linotype"/>
          <w:i/>
          <w:color w:val="000000"/>
          <w:sz w:val="22"/>
          <w:szCs w:val="22"/>
        </w:rPr>
        <w:t>VI ,</w:t>
      </w:r>
      <w:proofErr w:type="gramEnd"/>
      <w:r w:rsidR="00A52216" w:rsidRPr="003E4D49">
        <w:rPr>
          <w:rFonts w:ascii="Palatino Linotype" w:hAnsi="Palatino Linotype"/>
          <w:i/>
          <w:color w:val="000000"/>
          <w:sz w:val="22"/>
          <w:szCs w:val="22"/>
        </w:rPr>
        <w:t xml:space="preserve"> 176,177 y 178 de la Ley de Transparencia y Acceso a la Información Pública del Estado de México y Municipios; anexo oficio del área correspondiente , así mismo la cuarta sesión ordinaria . Sin más por el momento me despido de Usted</w:t>
      </w:r>
      <w:r w:rsidRPr="003E4D49">
        <w:rPr>
          <w:rFonts w:ascii="Palatino Linotype" w:hAnsi="Palatino Linotype"/>
          <w:i/>
          <w:color w:val="000000"/>
          <w:sz w:val="22"/>
          <w:szCs w:val="22"/>
        </w:rPr>
        <w:t>.” (Sic)</w:t>
      </w:r>
    </w:p>
    <w:p w14:paraId="5024E1C5" w14:textId="23EBB997" w:rsidR="00CF32DA" w:rsidRPr="003E4D49" w:rsidRDefault="00CF32DA" w:rsidP="00CF32DA">
      <w:pPr>
        <w:pStyle w:val="Prrafodelista"/>
        <w:rPr>
          <w:rFonts w:ascii="Palatino Linotype" w:hAnsi="Palatino Linotype" w:cs="Arial"/>
          <w:i/>
          <w:color w:val="000000" w:themeColor="text1"/>
          <w:sz w:val="22"/>
          <w:lang w:val="es-MX"/>
        </w:rPr>
      </w:pPr>
    </w:p>
    <w:p w14:paraId="6AA232D0" w14:textId="24B506B5" w:rsidR="0086327E" w:rsidRPr="003E4D49" w:rsidRDefault="0086327E" w:rsidP="0086327E">
      <w:pPr>
        <w:pStyle w:val="Prrafodelista"/>
        <w:spacing w:line="360" w:lineRule="auto"/>
        <w:jc w:val="both"/>
        <w:rPr>
          <w:rFonts w:ascii="Palatino Linotype" w:hAnsi="Palatino Linotype"/>
          <w:bCs/>
          <w:color w:val="000000" w:themeColor="text1"/>
        </w:rPr>
      </w:pPr>
      <w:r w:rsidRPr="003E4D49">
        <w:rPr>
          <w:rFonts w:ascii="Palatino Linotype" w:hAnsi="Palatino Linotype" w:cs="Arial"/>
          <w:color w:val="000000" w:themeColor="text1"/>
          <w:lang w:val="es-MX"/>
        </w:rPr>
        <w:t xml:space="preserve">Respuestas a las que adjunto el archivo electrónico identificado como </w:t>
      </w:r>
      <w:r w:rsidRPr="003E4D49">
        <w:rPr>
          <w:rFonts w:ascii="Palatino Linotype" w:hAnsi="Palatino Linotype"/>
          <w:b/>
          <w:bCs/>
          <w:i/>
          <w:color w:val="000000" w:themeColor="text1"/>
        </w:rPr>
        <w:t xml:space="preserve">cuarta sesión ordinaria.pdf, </w:t>
      </w:r>
      <w:r w:rsidRPr="003E4D49">
        <w:rPr>
          <w:rFonts w:ascii="Palatino Linotype" w:hAnsi="Palatino Linotype"/>
          <w:bCs/>
          <w:color w:val="000000" w:themeColor="text1"/>
        </w:rPr>
        <w:t xml:space="preserve">consistente en el Acta de la Cuarta Sesión Ordinaria de Cabildo del Ayuntamiento de Teoloyucan de fecha treinta y uno (31) de enero de dos mil diecinueve; asimismo remitió los documentos descritos en el orden siguiente: </w:t>
      </w:r>
    </w:p>
    <w:p w14:paraId="248A770A" w14:textId="7251F9FA" w:rsidR="0086327E" w:rsidRPr="003E4D49" w:rsidRDefault="0086327E" w:rsidP="00CF32DA">
      <w:pPr>
        <w:pStyle w:val="Prrafodelista"/>
        <w:spacing w:line="360" w:lineRule="auto"/>
        <w:jc w:val="both"/>
        <w:rPr>
          <w:rFonts w:ascii="Palatino Linotype" w:hAnsi="Palatino Linotype" w:cs="Arial"/>
          <w:color w:val="000000" w:themeColor="text1"/>
          <w:lang w:val="es-MX"/>
        </w:rPr>
      </w:pPr>
    </w:p>
    <w:p w14:paraId="7A1208F6" w14:textId="3306B8D6" w:rsidR="00CF32DA" w:rsidRPr="003E4D49" w:rsidRDefault="00CF32DA" w:rsidP="00843970">
      <w:pPr>
        <w:pStyle w:val="Prrafodelista"/>
        <w:numPr>
          <w:ilvl w:val="0"/>
          <w:numId w:val="2"/>
        </w:numPr>
        <w:tabs>
          <w:tab w:val="left" w:pos="0"/>
        </w:tabs>
        <w:spacing w:line="360" w:lineRule="auto"/>
        <w:ind w:right="49"/>
        <w:jc w:val="both"/>
        <w:rPr>
          <w:rFonts w:ascii="Palatino Linotype" w:hAnsi="Palatino Linotype" w:cs="Arial"/>
          <w:color w:val="000000" w:themeColor="text1"/>
          <w:sz w:val="22"/>
          <w:lang w:val="es-MX"/>
        </w:rPr>
      </w:pPr>
      <w:r w:rsidRPr="003E4D49">
        <w:rPr>
          <w:rFonts w:ascii="Palatino Linotype" w:hAnsi="Palatino Linotype"/>
          <w:b/>
          <w:bCs/>
          <w:color w:val="000000" w:themeColor="text1"/>
        </w:rPr>
        <w:t>En la solicitud 00</w:t>
      </w:r>
      <w:r w:rsidR="00A52216" w:rsidRPr="003E4D49">
        <w:rPr>
          <w:rFonts w:ascii="Palatino Linotype" w:hAnsi="Palatino Linotype"/>
          <w:b/>
          <w:bCs/>
          <w:color w:val="000000" w:themeColor="text1"/>
        </w:rPr>
        <w:t>145</w:t>
      </w:r>
      <w:r w:rsidRPr="003E4D49">
        <w:rPr>
          <w:rFonts w:ascii="Palatino Linotype" w:hAnsi="Palatino Linotype"/>
          <w:b/>
          <w:bCs/>
          <w:color w:val="000000" w:themeColor="text1"/>
        </w:rPr>
        <w:t>/</w:t>
      </w:r>
      <w:r w:rsidR="00A52216" w:rsidRPr="003E4D49">
        <w:rPr>
          <w:rFonts w:ascii="Palatino Linotype" w:hAnsi="Palatino Linotype"/>
          <w:b/>
          <w:bCs/>
          <w:color w:val="000000" w:themeColor="text1"/>
        </w:rPr>
        <w:t>TEOLOYU</w:t>
      </w:r>
      <w:r w:rsidRPr="003E4D49">
        <w:rPr>
          <w:rFonts w:ascii="Palatino Linotype" w:hAnsi="Palatino Linotype"/>
          <w:b/>
          <w:bCs/>
          <w:color w:val="000000" w:themeColor="text1"/>
        </w:rPr>
        <w:t>/IP/2020:</w:t>
      </w:r>
    </w:p>
    <w:p w14:paraId="7F3982A6" w14:textId="1FC5BA18" w:rsidR="00CF32DA" w:rsidRPr="003E4D49" w:rsidRDefault="00A52216" w:rsidP="00CF32DA">
      <w:pPr>
        <w:pStyle w:val="Prrafodelista"/>
        <w:tabs>
          <w:tab w:val="left" w:pos="0"/>
        </w:tabs>
        <w:spacing w:line="360" w:lineRule="auto"/>
        <w:ind w:left="1004" w:right="49"/>
        <w:jc w:val="both"/>
        <w:rPr>
          <w:rFonts w:ascii="Palatino Linotype" w:hAnsi="Palatino Linotype"/>
          <w:b/>
          <w:bCs/>
          <w:i/>
          <w:color w:val="000000" w:themeColor="text1"/>
        </w:rPr>
      </w:pPr>
      <w:r w:rsidRPr="003E4D49">
        <w:rPr>
          <w:rFonts w:ascii="Palatino Linotype" w:hAnsi="Palatino Linotype"/>
          <w:b/>
          <w:bCs/>
          <w:i/>
          <w:color w:val="000000" w:themeColor="text1"/>
        </w:rPr>
        <w:t>oficio 145</w:t>
      </w:r>
      <w:r w:rsidR="00CF32DA" w:rsidRPr="003E4D49">
        <w:rPr>
          <w:rFonts w:ascii="Palatino Linotype" w:hAnsi="Palatino Linotype"/>
          <w:b/>
          <w:bCs/>
          <w:i/>
          <w:color w:val="000000" w:themeColor="text1"/>
        </w:rPr>
        <w:t>.pdf:</w:t>
      </w:r>
      <w:r w:rsidR="002E5322" w:rsidRPr="003E4D49">
        <w:rPr>
          <w:rFonts w:ascii="Palatino Linotype" w:hAnsi="Palatino Linotype"/>
          <w:b/>
          <w:bCs/>
          <w:i/>
          <w:color w:val="000000" w:themeColor="text1"/>
        </w:rPr>
        <w:t xml:space="preserve">  </w:t>
      </w:r>
      <w:r w:rsidR="00411D08" w:rsidRPr="003E4D49">
        <w:rPr>
          <w:rFonts w:ascii="Palatino Linotype" w:hAnsi="Palatino Linotype"/>
          <w:bCs/>
          <w:color w:val="000000" w:themeColor="text1"/>
        </w:rPr>
        <w:t xml:space="preserve">Oficio número SA/LMB-CI-/0433-09/2020 de fecha cuatro (04) de septiembre de dos mil veinte, suscrito por el Secretario del Ayuntamiento de Teoloyucan, mediante el cual remite copia simple del </w:t>
      </w:r>
      <w:r w:rsidR="00411D08" w:rsidRPr="003E4D49">
        <w:rPr>
          <w:rFonts w:ascii="Palatino Linotype" w:hAnsi="Palatino Linotype"/>
          <w:bCs/>
          <w:color w:val="000000" w:themeColor="text1"/>
        </w:rPr>
        <w:lastRenderedPageBreak/>
        <w:t xml:space="preserve">acta correspondiente a la cuarta sesión ordinaria de cabildo llevada a cabo el treinta y uno (31) de enero de dos mil diecinueve. </w:t>
      </w:r>
      <w:r w:rsidR="002E5322" w:rsidRPr="003E4D49">
        <w:rPr>
          <w:rFonts w:ascii="Palatino Linotype" w:hAnsi="Palatino Linotype"/>
          <w:bCs/>
          <w:color w:val="000000" w:themeColor="text1"/>
        </w:rPr>
        <w:t xml:space="preserve"> </w:t>
      </w:r>
      <w:r w:rsidR="00CF32DA" w:rsidRPr="003E4D49">
        <w:rPr>
          <w:rFonts w:ascii="Palatino Linotype" w:hAnsi="Palatino Linotype"/>
          <w:b/>
          <w:bCs/>
          <w:i/>
          <w:color w:val="000000" w:themeColor="text1"/>
        </w:rPr>
        <w:t xml:space="preserve"> </w:t>
      </w:r>
    </w:p>
    <w:p w14:paraId="26B54A7B" w14:textId="77777777" w:rsidR="002E5322" w:rsidRPr="003E4D49" w:rsidRDefault="002E5322" w:rsidP="00CF32DA">
      <w:pPr>
        <w:pStyle w:val="Prrafodelista"/>
        <w:tabs>
          <w:tab w:val="left" w:pos="0"/>
        </w:tabs>
        <w:spacing w:line="360" w:lineRule="auto"/>
        <w:ind w:left="1004" w:right="49"/>
        <w:jc w:val="both"/>
        <w:rPr>
          <w:rFonts w:ascii="Palatino Linotype" w:hAnsi="Palatino Linotype" w:cs="Arial"/>
          <w:color w:val="000000" w:themeColor="text1"/>
          <w:sz w:val="22"/>
          <w:lang w:val="es-MX"/>
        </w:rPr>
      </w:pPr>
    </w:p>
    <w:p w14:paraId="5FD94187" w14:textId="14662941" w:rsidR="00CF32DA" w:rsidRPr="003E4D49" w:rsidRDefault="00CF32DA" w:rsidP="00843970">
      <w:pPr>
        <w:pStyle w:val="Prrafodelista"/>
        <w:numPr>
          <w:ilvl w:val="0"/>
          <w:numId w:val="2"/>
        </w:numPr>
        <w:tabs>
          <w:tab w:val="left" w:pos="0"/>
        </w:tabs>
        <w:spacing w:line="360" w:lineRule="auto"/>
        <w:ind w:right="49"/>
        <w:jc w:val="both"/>
        <w:rPr>
          <w:rFonts w:ascii="Palatino Linotype" w:hAnsi="Palatino Linotype" w:cs="Arial"/>
          <w:color w:val="000000" w:themeColor="text1"/>
          <w:sz w:val="22"/>
          <w:lang w:val="es-MX"/>
        </w:rPr>
      </w:pPr>
      <w:r w:rsidRPr="003E4D49">
        <w:rPr>
          <w:rFonts w:ascii="Palatino Linotype" w:hAnsi="Palatino Linotype"/>
          <w:b/>
          <w:bCs/>
          <w:color w:val="000000" w:themeColor="text1"/>
        </w:rPr>
        <w:t xml:space="preserve">En la solicitud </w:t>
      </w:r>
      <w:r w:rsidR="00A52216" w:rsidRPr="003E4D49">
        <w:rPr>
          <w:rFonts w:ascii="Palatino Linotype" w:hAnsi="Palatino Linotype"/>
          <w:b/>
          <w:bCs/>
          <w:color w:val="000000" w:themeColor="text1"/>
        </w:rPr>
        <w:t>00146/TEOLOYU/IP/2020</w:t>
      </w:r>
      <w:r w:rsidRPr="003E4D49">
        <w:rPr>
          <w:rFonts w:ascii="Palatino Linotype" w:hAnsi="Palatino Linotype"/>
          <w:b/>
          <w:bCs/>
          <w:color w:val="000000" w:themeColor="text1"/>
        </w:rPr>
        <w:t>:</w:t>
      </w:r>
    </w:p>
    <w:p w14:paraId="3B9F53FE" w14:textId="5A33CE52" w:rsidR="00411D08" w:rsidRPr="003E4D49" w:rsidRDefault="00411D08" w:rsidP="00411D08">
      <w:pPr>
        <w:pStyle w:val="Prrafodelista"/>
        <w:tabs>
          <w:tab w:val="left" w:pos="0"/>
        </w:tabs>
        <w:spacing w:line="360" w:lineRule="auto"/>
        <w:ind w:left="1004" w:right="49"/>
        <w:jc w:val="both"/>
        <w:rPr>
          <w:rFonts w:ascii="Palatino Linotype" w:hAnsi="Palatino Linotype"/>
          <w:b/>
          <w:bCs/>
          <w:i/>
          <w:color w:val="000000" w:themeColor="text1"/>
        </w:rPr>
      </w:pPr>
      <w:r w:rsidRPr="003E4D49">
        <w:rPr>
          <w:rFonts w:ascii="Palatino Linotype" w:hAnsi="Palatino Linotype"/>
          <w:b/>
          <w:bCs/>
          <w:i/>
          <w:color w:val="000000" w:themeColor="text1"/>
        </w:rPr>
        <w:t xml:space="preserve">oficio 146.pdf:  </w:t>
      </w:r>
      <w:r w:rsidRPr="003E4D49">
        <w:rPr>
          <w:rFonts w:ascii="Palatino Linotype" w:hAnsi="Palatino Linotype"/>
          <w:bCs/>
          <w:color w:val="000000" w:themeColor="text1"/>
        </w:rPr>
        <w:t xml:space="preserve">Oficio número SA/LMB-CI-/0434-09/2020 de fecha cuatro (04) de septiembre de dos mil veinte, suscrito por el Secretario del Ayuntamiento de Teoloyucan, mediante el cual remite copia simple del acta correspondiente a la cuarta sesión ordinaria de cabildo llevada a cabo el treinta y uno (31) de enero de dos mil diecinueve.  </w:t>
      </w:r>
      <w:r w:rsidRPr="003E4D49">
        <w:rPr>
          <w:rFonts w:ascii="Palatino Linotype" w:hAnsi="Palatino Linotype"/>
          <w:b/>
          <w:bCs/>
          <w:i/>
          <w:color w:val="000000" w:themeColor="text1"/>
        </w:rPr>
        <w:t xml:space="preserve"> </w:t>
      </w:r>
    </w:p>
    <w:p w14:paraId="64578CAD" w14:textId="77777777" w:rsidR="002E5322" w:rsidRPr="003E4D49" w:rsidRDefault="002E5322" w:rsidP="002E5322">
      <w:pPr>
        <w:pStyle w:val="Prrafodelista"/>
        <w:tabs>
          <w:tab w:val="left" w:pos="0"/>
        </w:tabs>
        <w:spacing w:line="360" w:lineRule="auto"/>
        <w:ind w:left="1004" w:right="49"/>
        <w:jc w:val="both"/>
        <w:rPr>
          <w:rFonts w:ascii="Palatino Linotype" w:hAnsi="Palatino Linotype" w:cs="Arial"/>
          <w:color w:val="000000" w:themeColor="text1"/>
          <w:sz w:val="22"/>
          <w:lang w:val="es-MX"/>
        </w:rPr>
      </w:pPr>
    </w:p>
    <w:p w14:paraId="670DDFD9" w14:textId="32F62899" w:rsidR="00CF32DA" w:rsidRPr="003E4D49" w:rsidRDefault="00CF32DA" w:rsidP="00843970">
      <w:pPr>
        <w:pStyle w:val="Prrafodelista"/>
        <w:numPr>
          <w:ilvl w:val="0"/>
          <w:numId w:val="2"/>
        </w:numPr>
        <w:tabs>
          <w:tab w:val="left" w:pos="0"/>
        </w:tabs>
        <w:spacing w:line="360" w:lineRule="auto"/>
        <w:ind w:right="49"/>
        <w:jc w:val="both"/>
        <w:rPr>
          <w:rFonts w:ascii="Palatino Linotype" w:hAnsi="Palatino Linotype" w:cs="Arial"/>
          <w:color w:val="000000" w:themeColor="text1"/>
          <w:sz w:val="22"/>
          <w:lang w:val="es-MX"/>
        </w:rPr>
      </w:pPr>
      <w:r w:rsidRPr="003E4D49">
        <w:rPr>
          <w:rFonts w:ascii="Palatino Linotype" w:hAnsi="Palatino Linotype"/>
          <w:b/>
          <w:bCs/>
          <w:color w:val="000000" w:themeColor="text1"/>
        </w:rPr>
        <w:t xml:space="preserve">En la solicitud </w:t>
      </w:r>
      <w:r w:rsidR="00A52216" w:rsidRPr="003E4D49">
        <w:rPr>
          <w:rFonts w:ascii="Palatino Linotype" w:hAnsi="Palatino Linotype"/>
          <w:b/>
          <w:bCs/>
          <w:color w:val="000000" w:themeColor="text1"/>
        </w:rPr>
        <w:t>00147/TEOLOYU/IP/2020</w:t>
      </w:r>
      <w:r w:rsidRPr="003E4D49">
        <w:rPr>
          <w:rFonts w:ascii="Palatino Linotype" w:hAnsi="Palatino Linotype"/>
          <w:b/>
          <w:bCs/>
          <w:color w:val="000000" w:themeColor="text1"/>
        </w:rPr>
        <w:t>:</w:t>
      </w:r>
    </w:p>
    <w:p w14:paraId="69A7E4A1" w14:textId="6112E56C" w:rsidR="00411D08" w:rsidRPr="003E4D49" w:rsidRDefault="00411D08" w:rsidP="00411D08">
      <w:pPr>
        <w:pStyle w:val="Prrafodelista"/>
        <w:tabs>
          <w:tab w:val="left" w:pos="0"/>
        </w:tabs>
        <w:spacing w:line="360" w:lineRule="auto"/>
        <w:ind w:left="1004" w:right="49"/>
        <w:jc w:val="both"/>
        <w:rPr>
          <w:rFonts w:ascii="Palatino Linotype" w:hAnsi="Palatino Linotype"/>
          <w:b/>
          <w:bCs/>
          <w:i/>
          <w:color w:val="000000" w:themeColor="text1"/>
        </w:rPr>
      </w:pPr>
      <w:r w:rsidRPr="003E4D49">
        <w:rPr>
          <w:rFonts w:ascii="Palatino Linotype" w:hAnsi="Palatino Linotype"/>
          <w:b/>
          <w:bCs/>
          <w:i/>
          <w:color w:val="000000" w:themeColor="text1"/>
        </w:rPr>
        <w:t>oficio 14</w:t>
      </w:r>
      <w:r w:rsidR="0086327E" w:rsidRPr="003E4D49">
        <w:rPr>
          <w:rFonts w:ascii="Palatino Linotype" w:hAnsi="Palatino Linotype"/>
          <w:b/>
          <w:bCs/>
          <w:i/>
          <w:color w:val="000000" w:themeColor="text1"/>
        </w:rPr>
        <w:t>7</w:t>
      </w:r>
      <w:r w:rsidRPr="003E4D49">
        <w:rPr>
          <w:rFonts w:ascii="Palatino Linotype" w:hAnsi="Palatino Linotype"/>
          <w:b/>
          <w:bCs/>
          <w:i/>
          <w:color w:val="000000" w:themeColor="text1"/>
        </w:rPr>
        <w:t xml:space="preserve">.pdf:  </w:t>
      </w:r>
      <w:r w:rsidRPr="003E4D49">
        <w:rPr>
          <w:rFonts w:ascii="Palatino Linotype" w:hAnsi="Palatino Linotype"/>
          <w:bCs/>
          <w:color w:val="000000" w:themeColor="text1"/>
        </w:rPr>
        <w:t>Oficio número SA/LMB-CI-/043</w:t>
      </w:r>
      <w:r w:rsidR="0086327E" w:rsidRPr="003E4D49">
        <w:rPr>
          <w:rFonts w:ascii="Palatino Linotype" w:hAnsi="Palatino Linotype"/>
          <w:bCs/>
          <w:color w:val="000000" w:themeColor="text1"/>
        </w:rPr>
        <w:t>5</w:t>
      </w:r>
      <w:r w:rsidRPr="003E4D49">
        <w:rPr>
          <w:rFonts w:ascii="Palatino Linotype" w:hAnsi="Palatino Linotype"/>
          <w:bCs/>
          <w:color w:val="000000" w:themeColor="text1"/>
        </w:rPr>
        <w:t xml:space="preserve">-09/2020 de fecha cuatro (04) de septiembre de dos mil veinte, suscrito por el Secretario del Ayuntamiento de Teoloyucan, mediante el cual remite copia simple del acta correspondiente a la cuarta sesión ordinaria de cabildo llevada a cabo el treinta y uno (31) de enero de dos mil diecinueve.  </w:t>
      </w:r>
      <w:r w:rsidRPr="003E4D49">
        <w:rPr>
          <w:rFonts w:ascii="Palatino Linotype" w:hAnsi="Palatino Linotype"/>
          <w:b/>
          <w:bCs/>
          <w:i/>
          <w:color w:val="000000" w:themeColor="text1"/>
        </w:rPr>
        <w:t xml:space="preserve"> </w:t>
      </w:r>
    </w:p>
    <w:p w14:paraId="5221DA2B" w14:textId="77777777" w:rsidR="002E5322" w:rsidRPr="003E4D49" w:rsidRDefault="002E5322" w:rsidP="002E5322">
      <w:pPr>
        <w:pStyle w:val="Prrafodelista"/>
        <w:tabs>
          <w:tab w:val="left" w:pos="0"/>
        </w:tabs>
        <w:spacing w:line="360" w:lineRule="auto"/>
        <w:ind w:left="1004" w:right="49"/>
        <w:jc w:val="both"/>
        <w:rPr>
          <w:rFonts w:ascii="Palatino Linotype" w:hAnsi="Palatino Linotype" w:cs="Arial"/>
          <w:color w:val="000000" w:themeColor="text1"/>
          <w:sz w:val="22"/>
          <w:lang w:val="es-MX"/>
        </w:rPr>
      </w:pPr>
    </w:p>
    <w:p w14:paraId="0D1C90C3" w14:textId="389E2D2A" w:rsidR="00CF32DA" w:rsidRPr="003E4D49" w:rsidRDefault="00A52216" w:rsidP="00843970">
      <w:pPr>
        <w:pStyle w:val="Prrafodelista"/>
        <w:numPr>
          <w:ilvl w:val="0"/>
          <w:numId w:val="2"/>
        </w:numPr>
        <w:tabs>
          <w:tab w:val="left" w:pos="0"/>
        </w:tabs>
        <w:spacing w:line="360" w:lineRule="auto"/>
        <w:ind w:right="49"/>
        <w:jc w:val="both"/>
        <w:rPr>
          <w:rFonts w:ascii="Palatino Linotype" w:hAnsi="Palatino Linotype" w:cs="Arial"/>
          <w:color w:val="000000" w:themeColor="text1"/>
          <w:sz w:val="22"/>
          <w:lang w:val="es-MX"/>
        </w:rPr>
      </w:pPr>
      <w:r w:rsidRPr="003E4D49">
        <w:rPr>
          <w:rFonts w:ascii="Palatino Linotype" w:hAnsi="Palatino Linotype"/>
          <w:b/>
          <w:bCs/>
          <w:color w:val="000000" w:themeColor="text1"/>
        </w:rPr>
        <w:t>E</w:t>
      </w:r>
      <w:r w:rsidR="00CF32DA" w:rsidRPr="003E4D49">
        <w:rPr>
          <w:rFonts w:ascii="Palatino Linotype" w:hAnsi="Palatino Linotype"/>
          <w:b/>
          <w:bCs/>
          <w:color w:val="000000" w:themeColor="text1"/>
        </w:rPr>
        <w:t xml:space="preserve">n la solicitud </w:t>
      </w:r>
      <w:r w:rsidRPr="003E4D49">
        <w:rPr>
          <w:rFonts w:ascii="Palatino Linotype" w:hAnsi="Palatino Linotype"/>
          <w:b/>
          <w:bCs/>
          <w:color w:val="000000" w:themeColor="text1"/>
        </w:rPr>
        <w:t>00148/TEOLOYU/IP/2020</w:t>
      </w:r>
      <w:r w:rsidR="00CF32DA" w:rsidRPr="003E4D49">
        <w:rPr>
          <w:rFonts w:ascii="Palatino Linotype" w:hAnsi="Palatino Linotype"/>
          <w:b/>
          <w:bCs/>
          <w:color w:val="000000" w:themeColor="text1"/>
        </w:rPr>
        <w:t>:</w:t>
      </w:r>
    </w:p>
    <w:p w14:paraId="681182AF" w14:textId="5F9FD124" w:rsidR="00411D08" w:rsidRPr="003E4D49" w:rsidRDefault="00411D08" w:rsidP="00411D08">
      <w:pPr>
        <w:pStyle w:val="Prrafodelista"/>
        <w:tabs>
          <w:tab w:val="left" w:pos="0"/>
        </w:tabs>
        <w:spacing w:line="360" w:lineRule="auto"/>
        <w:ind w:left="1004" w:right="49"/>
        <w:jc w:val="both"/>
        <w:rPr>
          <w:rFonts w:ascii="Palatino Linotype" w:hAnsi="Palatino Linotype"/>
          <w:b/>
          <w:bCs/>
          <w:i/>
          <w:color w:val="000000" w:themeColor="text1"/>
        </w:rPr>
      </w:pPr>
      <w:r w:rsidRPr="003E4D49">
        <w:rPr>
          <w:rFonts w:ascii="Palatino Linotype" w:hAnsi="Palatino Linotype"/>
          <w:b/>
          <w:bCs/>
          <w:i/>
          <w:color w:val="000000" w:themeColor="text1"/>
        </w:rPr>
        <w:t>oficio 14</w:t>
      </w:r>
      <w:r w:rsidR="0086327E" w:rsidRPr="003E4D49">
        <w:rPr>
          <w:rFonts w:ascii="Palatino Linotype" w:hAnsi="Palatino Linotype"/>
          <w:b/>
          <w:bCs/>
          <w:i/>
          <w:color w:val="000000" w:themeColor="text1"/>
        </w:rPr>
        <w:t>8</w:t>
      </w:r>
      <w:r w:rsidRPr="003E4D49">
        <w:rPr>
          <w:rFonts w:ascii="Palatino Linotype" w:hAnsi="Palatino Linotype"/>
          <w:b/>
          <w:bCs/>
          <w:i/>
          <w:color w:val="000000" w:themeColor="text1"/>
        </w:rPr>
        <w:t xml:space="preserve">.pdf:  </w:t>
      </w:r>
      <w:r w:rsidRPr="003E4D49">
        <w:rPr>
          <w:rFonts w:ascii="Palatino Linotype" w:hAnsi="Palatino Linotype"/>
          <w:bCs/>
          <w:color w:val="000000" w:themeColor="text1"/>
        </w:rPr>
        <w:t>Oficio número SA/LMB-CI-/043</w:t>
      </w:r>
      <w:r w:rsidR="0086327E" w:rsidRPr="003E4D49">
        <w:rPr>
          <w:rFonts w:ascii="Palatino Linotype" w:hAnsi="Palatino Linotype"/>
          <w:bCs/>
          <w:color w:val="000000" w:themeColor="text1"/>
        </w:rPr>
        <w:t>6</w:t>
      </w:r>
      <w:r w:rsidRPr="003E4D49">
        <w:rPr>
          <w:rFonts w:ascii="Palatino Linotype" w:hAnsi="Palatino Linotype"/>
          <w:bCs/>
          <w:color w:val="000000" w:themeColor="text1"/>
        </w:rPr>
        <w:t xml:space="preserve">-09/2020 de fecha cuatro (04) de septiembre de dos mil veinte, suscrito por el Secretario del Ayuntamiento de Teoloyucan, mediante el cual remite copia simple del </w:t>
      </w:r>
      <w:r w:rsidRPr="003E4D49">
        <w:rPr>
          <w:rFonts w:ascii="Palatino Linotype" w:hAnsi="Palatino Linotype"/>
          <w:bCs/>
          <w:color w:val="000000" w:themeColor="text1"/>
        </w:rPr>
        <w:lastRenderedPageBreak/>
        <w:t xml:space="preserve">acta correspondiente a la cuarta sesión ordinaria de cabildo llevada a cabo el treinta y uno (31) de enero de dos mil diecinueve.  </w:t>
      </w:r>
      <w:r w:rsidRPr="003E4D49">
        <w:rPr>
          <w:rFonts w:ascii="Palatino Linotype" w:hAnsi="Palatino Linotype"/>
          <w:b/>
          <w:bCs/>
          <w:i/>
          <w:color w:val="000000" w:themeColor="text1"/>
        </w:rPr>
        <w:t xml:space="preserve"> </w:t>
      </w:r>
    </w:p>
    <w:p w14:paraId="02CF6F0F" w14:textId="6DD8372A" w:rsidR="00411D08" w:rsidRPr="003E4D49" w:rsidRDefault="0086327E" w:rsidP="00411D08">
      <w:pPr>
        <w:pStyle w:val="Prrafodelista"/>
        <w:tabs>
          <w:tab w:val="left" w:pos="0"/>
        </w:tabs>
        <w:spacing w:line="360" w:lineRule="auto"/>
        <w:ind w:left="1004" w:right="49"/>
        <w:jc w:val="both"/>
        <w:rPr>
          <w:rFonts w:ascii="Palatino Linotype" w:hAnsi="Palatino Linotype"/>
          <w:bCs/>
          <w:color w:val="000000" w:themeColor="text1"/>
        </w:rPr>
      </w:pPr>
      <w:r w:rsidRPr="003E4D49">
        <w:rPr>
          <w:rFonts w:ascii="Palatino Linotype" w:hAnsi="Palatino Linotype"/>
          <w:b/>
          <w:bCs/>
          <w:i/>
          <w:color w:val="000000" w:themeColor="text1"/>
        </w:rPr>
        <w:t xml:space="preserve">oficio para Tesorera solicitudes 145, 146, 147, 148.pdf; </w:t>
      </w:r>
      <w:r w:rsidRPr="003E4D49">
        <w:rPr>
          <w:rFonts w:ascii="Palatino Linotype" w:hAnsi="Palatino Linotype"/>
          <w:bCs/>
          <w:color w:val="000000" w:themeColor="text1"/>
        </w:rPr>
        <w:t>Oficio PMT/UTIP/181/2020 de fecha uno (01) de septiembre de dos mil veinte, suscrito por la Titular de la Unidad de Transparencia, dirigido a la Tesorera Municipal, por el que ha</w:t>
      </w:r>
      <w:r w:rsidR="00A33DDE" w:rsidRPr="003E4D49">
        <w:rPr>
          <w:rFonts w:ascii="Palatino Linotype" w:hAnsi="Palatino Linotype"/>
          <w:bCs/>
          <w:color w:val="000000" w:themeColor="text1"/>
        </w:rPr>
        <w:t xml:space="preserve">ce de su conocimiento las solicitudes de información a las que no ha dado respuesta. </w:t>
      </w:r>
    </w:p>
    <w:p w14:paraId="33F71275" w14:textId="22B2B5CE" w:rsidR="00C90ADB" w:rsidRPr="003E4D49" w:rsidRDefault="00C90ADB" w:rsidP="00C90ADB">
      <w:pPr>
        <w:pStyle w:val="Prrafodelista"/>
        <w:tabs>
          <w:tab w:val="left" w:pos="0"/>
        </w:tabs>
        <w:spacing w:line="360" w:lineRule="auto"/>
        <w:ind w:left="0" w:right="49"/>
        <w:jc w:val="both"/>
        <w:rPr>
          <w:rFonts w:ascii="Palatino Linotype" w:hAnsi="Palatino Linotype" w:cs="Arial"/>
          <w:i/>
          <w:color w:val="000000" w:themeColor="text1"/>
        </w:rPr>
      </w:pPr>
    </w:p>
    <w:p w14:paraId="4059CF9B" w14:textId="27D90CB8" w:rsidR="00970ED9" w:rsidRPr="003E4D49" w:rsidRDefault="007E7FAB" w:rsidP="0084397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3E4D49">
        <w:rPr>
          <w:rFonts w:ascii="Palatino Linotype" w:eastAsia="Times New Roman" w:hAnsi="Palatino Linotype" w:cs="Arial"/>
          <w:color w:val="000000" w:themeColor="text1"/>
          <w:lang w:val="es-ES"/>
        </w:rPr>
        <w:t xml:space="preserve">El siete </w:t>
      </w:r>
      <w:r w:rsidR="00CB3448" w:rsidRPr="003E4D49">
        <w:rPr>
          <w:rFonts w:ascii="Palatino Linotype" w:eastAsia="Times New Roman" w:hAnsi="Palatino Linotype" w:cs="Arial"/>
          <w:color w:val="000000" w:themeColor="text1"/>
          <w:lang w:val="es-ES"/>
        </w:rPr>
        <w:t>(</w:t>
      </w:r>
      <w:r w:rsidRPr="003E4D49">
        <w:rPr>
          <w:rFonts w:ascii="Palatino Linotype" w:eastAsia="Times New Roman" w:hAnsi="Palatino Linotype" w:cs="Arial"/>
          <w:color w:val="000000" w:themeColor="text1"/>
          <w:lang w:val="es-ES"/>
        </w:rPr>
        <w:t>07</w:t>
      </w:r>
      <w:r w:rsidR="006A058A" w:rsidRPr="003E4D49">
        <w:rPr>
          <w:rFonts w:ascii="Palatino Linotype" w:eastAsia="Times New Roman" w:hAnsi="Palatino Linotype" w:cs="Arial"/>
          <w:color w:val="000000" w:themeColor="text1"/>
          <w:lang w:val="es-ES"/>
        </w:rPr>
        <w:t xml:space="preserve">) de </w:t>
      </w:r>
      <w:r w:rsidR="00F96D27" w:rsidRPr="003E4D49">
        <w:rPr>
          <w:rFonts w:ascii="Palatino Linotype" w:eastAsia="Times New Roman" w:hAnsi="Palatino Linotype" w:cs="Arial"/>
          <w:color w:val="000000" w:themeColor="text1"/>
          <w:lang w:val="es-ES"/>
        </w:rPr>
        <w:t>septiembre</w:t>
      </w:r>
      <w:r w:rsidR="00CB3448" w:rsidRPr="003E4D49">
        <w:rPr>
          <w:rFonts w:ascii="Palatino Linotype" w:eastAsia="Times New Roman" w:hAnsi="Palatino Linotype" w:cs="Arial"/>
          <w:color w:val="000000" w:themeColor="text1"/>
          <w:lang w:val="es-ES"/>
        </w:rPr>
        <w:t xml:space="preserve"> de</w:t>
      </w:r>
      <w:r w:rsidR="00C965D0" w:rsidRPr="003E4D49">
        <w:rPr>
          <w:rFonts w:ascii="Palatino Linotype" w:eastAsia="Times New Roman" w:hAnsi="Palatino Linotype" w:cs="Arial"/>
          <w:color w:val="000000" w:themeColor="text1"/>
          <w:lang w:val="es-ES"/>
        </w:rPr>
        <w:t xml:space="preserve"> dos mil ve</w:t>
      </w:r>
      <w:r w:rsidR="00372AE1" w:rsidRPr="003E4D49">
        <w:rPr>
          <w:rFonts w:ascii="Palatino Linotype" w:eastAsia="Times New Roman" w:hAnsi="Palatino Linotype" w:cs="Arial"/>
          <w:color w:val="000000" w:themeColor="text1"/>
          <w:lang w:val="es-ES"/>
        </w:rPr>
        <w:t>inte</w:t>
      </w:r>
      <w:r w:rsidR="006A058A" w:rsidRPr="003E4D49">
        <w:rPr>
          <w:rFonts w:ascii="Palatino Linotype" w:eastAsia="Times New Roman" w:hAnsi="Palatino Linotype" w:cs="Arial"/>
          <w:color w:val="000000" w:themeColor="text1"/>
          <w:lang w:val="es-ES"/>
        </w:rPr>
        <w:t xml:space="preserve">, el particular interpuso </w:t>
      </w:r>
      <w:r w:rsidR="00CB3448" w:rsidRPr="003E4D49">
        <w:rPr>
          <w:rFonts w:ascii="Palatino Linotype" w:eastAsia="Times New Roman" w:hAnsi="Palatino Linotype" w:cs="Arial"/>
          <w:color w:val="000000" w:themeColor="text1"/>
          <w:lang w:val="es-ES"/>
        </w:rPr>
        <w:t>l</w:t>
      </w:r>
      <w:r w:rsidR="006A058A" w:rsidRPr="003E4D49">
        <w:rPr>
          <w:rFonts w:ascii="Palatino Linotype" w:eastAsia="Times New Roman" w:hAnsi="Palatino Linotype" w:cs="Arial"/>
          <w:color w:val="000000" w:themeColor="text1"/>
          <w:lang w:val="es-ES"/>
        </w:rPr>
        <w:t>os</w:t>
      </w:r>
      <w:r w:rsidR="00CB3448" w:rsidRPr="003E4D49">
        <w:rPr>
          <w:rFonts w:ascii="Palatino Linotype" w:eastAsia="Times New Roman" w:hAnsi="Palatino Linotype" w:cs="Arial"/>
          <w:color w:val="000000" w:themeColor="text1"/>
          <w:lang w:val="es-ES"/>
        </w:rPr>
        <w:t xml:space="preserve"> recurso</w:t>
      </w:r>
      <w:r w:rsidR="006A058A" w:rsidRPr="003E4D49">
        <w:rPr>
          <w:rFonts w:ascii="Palatino Linotype" w:eastAsia="Times New Roman" w:hAnsi="Palatino Linotype" w:cs="Arial"/>
          <w:color w:val="000000" w:themeColor="text1"/>
          <w:lang w:val="es-ES"/>
        </w:rPr>
        <w:t>s</w:t>
      </w:r>
      <w:r w:rsidR="00CB3448" w:rsidRPr="003E4D49">
        <w:rPr>
          <w:rFonts w:ascii="Palatino Linotype" w:eastAsia="Times New Roman" w:hAnsi="Palatino Linotype" w:cs="Arial"/>
          <w:color w:val="000000" w:themeColor="text1"/>
          <w:lang w:val="es-ES"/>
        </w:rPr>
        <w:t xml:space="preserve"> de revisión </w:t>
      </w:r>
      <w:r w:rsidR="00970ED9" w:rsidRPr="003E4D49">
        <w:rPr>
          <w:rFonts w:ascii="Palatino Linotype" w:eastAsia="Times New Roman" w:hAnsi="Palatino Linotype" w:cs="Arial"/>
          <w:color w:val="000000" w:themeColor="text1"/>
          <w:lang w:val="es-ES"/>
        </w:rPr>
        <w:t>en los que refirió lo siguiente:</w:t>
      </w:r>
      <w:r w:rsidRPr="003E4D49">
        <w:rPr>
          <w:rFonts w:ascii="Palatino Linotype" w:eastAsia="Times New Roman" w:hAnsi="Palatino Linotype" w:cs="Arial"/>
          <w:color w:val="000000" w:themeColor="text1"/>
          <w:lang w:val="es-ES"/>
        </w:rPr>
        <w:t xml:space="preserve"> </w:t>
      </w:r>
    </w:p>
    <w:p w14:paraId="4CC9A431" w14:textId="77777777" w:rsidR="00970ED9" w:rsidRPr="003E4D49" w:rsidRDefault="00970ED9" w:rsidP="00970ED9">
      <w:pPr>
        <w:pStyle w:val="Prrafodelista"/>
        <w:tabs>
          <w:tab w:val="left" w:pos="0"/>
        </w:tabs>
        <w:spacing w:line="360" w:lineRule="auto"/>
        <w:ind w:left="0" w:right="49"/>
        <w:jc w:val="both"/>
        <w:rPr>
          <w:rFonts w:ascii="Palatino Linotype" w:hAnsi="Palatino Linotype" w:cs="Arial"/>
          <w:i/>
          <w:color w:val="000000" w:themeColor="text1"/>
        </w:rPr>
      </w:pPr>
    </w:p>
    <w:tbl>
      <w:tblPr>
        <w:tblStyle w:val="Tablaconcuadrcula1"/>
        <w:tblW w:w="8784" w:type="dxa"/>
        <w:tblLayout w:type="fixed"/>
        <w:tblLook w:val="04A0" w:firstRow="1" w:lastRow="0" w:firstColumn="1" w:lastColumn="0" w:noHBand="0" w:noVBand="1"/>
      </w:tblPr>
      <w:tblGrid>
        <w:gridCol w:w="2830"/>
        <w:gridCol w:w="2127"/>
        <w:gridCol w:w="3827"/>
      </w:tblGrid>
      <w:tr w:rsidR="007F6E2C" w:rsidRPr="003E4D49" w14:paraId="6A67938C" w14:textId="4791EBDC" w:rsidTr="00970ED9">
        <w:tc>
          <w:tcPr>
            <w:tcW w:w="2830" w:type="dxa"/>
          </w:tcPr>
          <w:p w14:paraId="53FEB101" w14:textId="6C67D87C" w:rsidR="007F6E2C" w:rsidRPr="003E4D49" w:rsidRDefault="007F6E2C" w:rsidP="00411D08">
            <w:pPr>
              <w:spacing w:line="360" w:lineRule="auto"/>
              <w:ind w:right="333"/>
              <w:jc w:val="center"/>
              <w:rPr>
                <w:rFonts w:ascii="Palatino Linotype" w:hAnsi="Palatino Linotype"/>
                <w:b/>
                <w:color w:val="000000"/>
                <w:sz w:val="20"/>
                <w:szCs w:val="20"/>
                <w:lang w:val="es-ES"/>
              </w:rPr>
            </w:pPr>
            <w:r w:rsidRPr="003E4D49">
              <w:rPr>
                <w:rFonts w:ascii="Palatino Linotype" w:hAnsi="Palatino Linotype"/>
                <w:b/>
                <w:color w:val="000000"/>
                <w:sz w:val="20"/>
                <w:szCs w:val="20"/>
                <w:lang w:val="es-ES"/>
              </w:rPr>
              <w:t>Recurso de Revisión</w:t>
            </w:r>
          </w:p>
        </w:tc>
        <w:tc>
          <w:tcPr>
            <w:tcW w:w="2127" w:type="dxa"/>
          </w:tcPr>
          <w:p w14:paraId="6CD960E8" w14:textId="47E5FF23" w:rsidR="007F6E2C" w:rsidRPr="003E4D49" w:rsidRDefault="007F6E2C" w:rsidP="00411D08">
            <w:pPr>
              <w:spacing w:line="360" w:lineRule="auto"/>
              <w:ind w:right="333"/>
              <w:jc w:val="center"/>
              <w:rPr>
                <w:rFonts w:ascii="Palatino Linotype" w:hAnsi="Palatino Linotype"/>
                <w:b/>
                <w:color w:val="000000"/>
                <w:sz w:val="20"/>
                <w:szCs w:val="20"/>
                <w:lang w:val="es-ES"/>
              </w:rPr>
            </w:pPr>
            <w:r w:rsidRPr="003E4D49">
              <w:rPr>
                <w:rFonts w:ascii="Palatino Linotype" w:hAnsi="Palatino Linotype"/>
                <w:b/>
                <w:color w:val="000000"/>
                <w:sz w:val="20"/>
                <w:szCs w:val="20"/>
                <w:lang w:val="es-ES"/>
              </w:rPr>
              <w:t>Acto impugnado</w:t>
            </w:r>
          </w:p>
        </w:tc>
        <w:tc>
          <w:tcPr>
            <w:tcW w:w="3827" w:type="dxa"/>
          </w:tcPr>
          <w:p w14:paraId="44122D2A" w14:textId="6B239228" w:rsidR="007F6E2C" w:rsidRPr="003E4D49" w:rsidRDefault="007F6E2C" w:rsidP="00411D08">
            <w:pPr>
              <w:spacing w:line="360" w:lineRule="auto"/>
              <w:ind w:right="333"/>
              <w:jc w:val="center"/>
              <w:rPr>
                <w:rFonts w:ascii="Palatino Linotype" w:hAnsi="Palatino Linotype"/>
                <w:b/>
                <w:color w:val="000000"/>
                <w:sz w:val="20"/>
                <w:szCs w:val="20"/>
                <w:lang w:val="es-ES"/>
              </w:rPr>
            </w:pPr>
            <w:r w:rsidRPr="003E4D49">
              <w:rPr>
                <w:rFonts w:ascii="Palatino Linotype" w:hAnsi="Palatino Linotype"/>
                <w:b/>
                <w:color w:val="000000"/>
                <w:sz w:val="20"/>
                <w:szCs w:val="20"/>
                <w:lang w:val="es-ES"/>
              </w:rPr>
              <w:t>Motivos de inconformidad</w:t>
            </w:r>
          </w:p>
        </w:tc>
      </w:tr>
      <w:tr w:rsidR="00970ED9" w:rsidRPr="003E4D49" w14:paraId="49CFEE16" w14:textId="085B80B9" w:rsidTr="00970ED9">
        <w:tc>
          <w:tcPr>
            <w:tcW w:w="2830" w:type="dxa"/>
          </w:tcPr>
          <w:p w14:paraId="22945806" w14:textId="4E386ED6" w:rsidR="00970ED9" w:rsidRPr="003E4D49" w:rsidRDefault="00970ED9" w:rsidP="00970ED9">
            <w:pPr>
              <w:spacing w:line="360" w:lineRule="auto"/>
              <w:ind w:right="333"/>
              <w:jc w:val="both"/>
              <w:rPr>
                <w:rFonts w:ascii="Palatino Linotype" w:hAnsi="Palatino Linotype"/>
                <w:color w:val="000000"/>
                <w:sz w:val="18"/>
                <w:szCs w:val="18"/>
                <w:lang w:val="es-ES"/>
              </w:rPr>
            </w:pPr>
            <w:r w:rsidRPr="003E4D49">
              <w:rPr>
                <w:rFonts w:ascii="Palatino Linotype" w:hAnsi="Palatino Linotype"/>
                <w:b/>
                <w:bCs/>
                <w:color w:val="000000" w:themeColor="text1"/>
                <w:sz w:val="18"/>
                <w:szCs w:val="18"/>
              </w:rPr>
              <w:t>03733/INFOEM/IP/RR/2020</w:t>
            </w:r>
          </w:p>
        </w:tc>
        <w:tc>
          <w:tcPr>
            <w:tcW w:w="2127" w:type="dxa"/>
          </w:tcPr>
          <w:p w14:paraId="3001A2D1" w14:textId="071EE2F5" w:rsidR="00970ED9" w:rsidRPr="003E4D49" w:rsidRDefault="00970ED9" w:rsidP="00411D08">
            <w:pPr>
              <w:pStyle w:val="Prrafodelista"/>
              <w:ind w:left="0"/>
              <w:jc w:val="both"/>
              <w:rPr>
                <w:rFonts w:ascii="Palatino Linotype" w:hAnsi="Palatino Linotype"/>
                <w:i/>
                <w:color w:val="000000"/>
                <w:sz w:val="20"/>
                <w:szCs w:val="20"/>
              </w:rPr>
            </w:pPr>
            <w:r w:rsidRPr="003E4D49">
              <w:rPr>
                <w:rFonts w:ascii="Palatino Linotype" w:hAnsi="Palatino Linotype"/>
                <w:i/>
                <w:color w:val="000000"/>
                <w:sz w:val="20"/>
                <w:szCs w:val="20"/>
              </w:rPr>
              <w:t xml:space="preserve">“La respuesta proporcionada por el sujeto Obligado (Ayuntamiento de Teoloyucan) respecto de la solicitud con </w:t>
            </w:r>
            <w:proofErr w:type="spellStart"/>
            <w:r w:rsidRPr="003E4D49">
              <w:rPr>
                <w:rFonts w:ascii="Palatino Linotype" w:hAnsi="Palatino Linotype"/>
                <w:i/>
                <w:color w:val="000000"/>
                <w:sz w:val="20"/>
                <w:szCs w:val="20"/>
              </w:rPr>
              <w:t>nùmero</w:t>
            </w:r>
            <w:proofErr w:type="spellEnd"/>
            <w:r w:rsidRPr="003E4D49">
              <w:rPr>
                <w:rFonts w:ascii="Palatino Linotype" w:hAnsi="Palatino Linotype"/>
                <w:i/>
                <w:color w:val="000000"/>
                <w:sz w:val="20"/>
                <w:szCs w:val="20"/>
              </w:rPr>
              <w:t xml:space="preserve"> de Folio: 00145/TEOLOYU/IP/2020</w:t>
            </w:r>
            <w:proofErr w:type="gramStart"/>
            <w:r w:rsidRPr="003E4D49">
              <w:rPr>
                <w:rFonts w:ascii="Palatino Linotype" w:hAnsi="Palatino Linotype"/>
                <w:i/>
                <w:color w:val="000000"/>
                <w:sz w:val="20"/>
                <w:szCs w:val="20"/>
              </w:rPr>
              <w:t>..”</w:t>
            </w:r>
            <w:proofErr w:type="gramEnd"/>
            <w:r w:rsidRPr="003E4D49">
              <w:rPr>
                <w:rFonts w:ascii="Palatino Linotype" w:hAnsi="Palatino Linotype"/>
                <w:i/>
                <w:color w:val="000000"/>
                <w:sz w:val="20"/>
                <w:szCs w:val="20"/>
              </w:rPr>
              <w:t>(Sic)</w:t>
            </w:r>
          </w:p>
        </w:tc>
        <w:tc>
          <w:tcPr>
            <w:tcW w:w="3827" w:type="dxa"/>
            <w:vMerge w:val="restart"/>
          </w:tcPr>
          <w:p w14:paraId="3965F23A" w14:textId="61AF679E" w:rsidR="00970ED9" w:rsidRPr="003E4D49" w:rsidRDefault="00970ED9" w:rsidP="00411D08">
            <w:pPr>
              <w:pStyle w:val="Prrafodelista"/>
              <w:ind w:left="0"/>
              <w:jc w:val="both"/>
              <w:rPr>
                <w:rFonts w:ascii="Palatino Linotype" w:hAnsi="Palatino Linotype"/>
                <w:i/>
                <w:color w:val="000000"/>
                <w:sz w:val="20"/>
                <w:szCs w:val="20"/>
              </w:rPr>
            </w:pPr>
            <w:r w:rsidRPr="003E4D49">
              <w:rPr>
                <w:rFonts w:ascii="Palatino Linotype" w:hAnsi="Palatino Linotype"/>
                <w:i/>
                <w:color w:val="000000"/>
                <w:sz w:val="20"/>
                <w:szCs w:val="20"/>
              </w:rPr>
              <w:t xml:space="preserve">“En la respuesta del sujeto obligado, me proporcionan el acta de cabildo de la cuarta </w:t>
            </w:r>
            <w:proofErr w:type="spellStart"/>
            <w:r w:rsidRPr="003E4D49">
              <w:rPr>
                <w:rFonts w:ascii="Palatino Linotype" w:hAnsi="Palatino Linotype"/>
                <w:i/>
                <w:color w:val="000000"/>
                <w:sz w:val="20"/>
                <w:szCs w:val="20"/>
              </w:rPr>
              <w:t>sesion</w:t>
            </w:r>
            <w:proofErr w:type="spellEnd"/>
            <w:r w:rsidRPr="003E4D49">
              <w:rPr>
                <w:rFonts w:ascii="Palatino Linotype" w:hAnsi="Palatino Linotype"/>
                <w:i/>
                <w:color w:val="000000"/>
                <w:sz w:val="20"/>
                <w:szCs w:val="20"/>
              </w:rPr>
              <w:t xml:space="preserve"> ordinaria de fecha treinta y uno de enero de dos mil diecinueve. Acta de cabildo que no le fue solicitada al sujeto obligado. </w:t>
            </w:r>
            <w:proofErr w:type="spellStart"/>
            <w:r w:rsidRPr="003E4D49">
              <w:rPr>
                <w:rFonts w:ascii="Palatino Linotype" w:hAnsi="Palatino Linotype"/>
                <w:i/>
                <w:color w:val="000000"/>
                <w:sz w:val="20"/>
                <w:szCs w:val="20"/>
              </w:rPr>
              <w:t>Tambien</w:t>
            </w:r>
            <w:proofErr w:type="spellEnd"/>
            <w:r w:rsidRPr="003E4D49">
              <w:rPr>
                <w:rFonts w:ascii="Palatino Linotype" w:hAnsi="Palatino Linotype"/>
                <w:i/>
                <w:color w:val="000000"/>
                <w:sz w:val="20"/>
                <w:szCs w:val="20"/>
              </w:rPr>
              <w:t xml:space="preserve"> me proporciona la respuesta del Secretario del Ayuntamiento de Teoloyucan a la titular de la Unidad de Transparencia, que en su </w:t>
            </w:r>
            <w:proofErr w:type="spellStart"/>
            <w:r w:rsidRPr="003E4D49">
              <w:rPr>
                <w:rFonts w:ascii="Palatino Linotype" w:hAnsi="Palatino Linotype"/>
                <w:i/>
                <w:color w:val="000000"/>
                <w:sz w:val="20"/>
                <w:szCs w:val="20"/>
              </w:rPr>
              <w:t>terminos</w:t>
            </w:r>
            <w:proofErr w:type="spellEnd"/>
            <w:r w:rsidRPr="003E4D49">
              <w:rPr>
                <w:rFonts w:ascii="Palatino Linotype" w:hAnsi="Palatino Linotype"/>
                <w:i/>
                <w:color w:val="000000"/>
                <w:sz w:val="20"/>
                <w:szCs w:val="20"/>
              </w:rPr>
              <w:t xml:space="preserve"> dice: "En cuanto al acuerdo de cabildo </w:t>
            </w:r>
            <w:proofErr w:type="spellStart"/>
            <w:r w:rsidRPr="003E4D49">
              <w:rPr>
                <w:rFonts w:ascii="Palatino Linotype" w:hAnsi="Palatino Linotype"/>
                <w:i/>
                <w:color w:val="000000"/>
                <w:sz w:val="20"/>
                <w:szCs w:val="20"/>
              </w:rPr>
              <w:t>nùmero</w:t>
            </w:r>
            <w:proofErr w:type="spellEnd"/>
            <w:r w:rsidRPr="003E4D49">
              <w:rPr>
                <w:rFonts w:ascii="Palatino Linotype" w:hAnsi="Palatino Linotype"/>
                <w:i/>
                <w:color w:val="000000"/>
                <w:sz w:val="20"/>
                <w:szCs w:val="20"/>
              </w:rPr>
              <w:t xml:space="preserve"> 34/04-Ord al que refiere la solicitud de </w:t>
            </w:r>
            <w:proofErr w:type="spellStart"/>
            <w:r w:rsidRPr="003E4D49">
              <w:rPr>
                <w:rFonts w:ascii="Palatino Linotype" w:hAnsi="Palatino Linotype"/>
                <w:i/>
                <w:color w:val="000000"/>
                <w:sz w:val="20"/>
                <w:szCs w:val="20"/>
              </w:rPr>
              <w:t>informacion</w:t>
            </w:r>
            <w:proofErr w:type="spellEnd"/>
            <w:r w:rsidRPr="003E4D49">
              <w:rPr>
                <w:rFonts w:ascii="Palatino Linotype" w:hAnsi="Palatino Linotype"/>
                <w:i/>
                <w:color w:val="000000"/>
                <w:sz w:val="20"/>
                <w:szCs w:val="20"/>
              </w:rPr>
              <w:t xml:space="preserve">, aparece en el punto 6 en el que se describe tipo de apoyo, monto y destino a grupos en general, no aparecen nombres de personas </w:t>
            </w:r>
            <w:proofErr w:type="spellStart"/>
            <w:r w:rsidRPr="003E4D49">
              <w:rPr>
                <w:rFonts w:ascii="Palatino Linotype" w:hAnsi="Palatino Linotype"/>
                <w:i/>
                <w:color w:val="000000"/>
                <w:sz w:val="20"/>
                <w:szCs w:val="20"/>
              </w:rPr>
              <w:t>fisicas</w:t>
            </w:r>
            <w:proofErr w:type="spellEnd"/>
            <w:r w:rsidRPr="003E4D49">
              <w:rPr>
                <w:rFonts w:ascii="Palatino Linotype" w:hAnsi="Palatino Linotype"/>
                <w:i/>
                <w:color w:val="000000"/>
                <w:sz w:val="20"/>
                <w:szCs w:val="20"/>
              </w:rPr>
              <w:t xml:space="preserve">". Es obvio que el Cabildo Municipal </w:t>
            </w:r>
            <w:proofErr w:type="spellStart"/>
            <w:r w:rsidRPr="003E4D49">
              <w:rPr>
                <w:rFonts w:ascii="Palatino Linotype" w:hAnsi="Palatino Linotype"/>
                <w:i/>
                <w:color w:val="000000"/>
                <w:sz w:val="20"/>
                <w:szCs w:val="20"/>
              </w:rPr>
              <w:t>aprobo</w:t>
            </w:r>
            <w:proofErr w:type="spellEnd"/>
            <w:r w:rsidRPr="003E4D49">
              <w:rPr>
                <w:rFonts w:ascii="Palatino Linotype" w:hAnsi="Palatino Linotype"/>
                <w:i/>
                <w:color w:val="000000"/>
                <w:sz w:val="20"/>
                <w:szCs w:val="20"/>
              </w:rPr>
              <w:t xml:space="preserve"> el monto de $60,000.00 (Sesenta mil pesos 00/100 M.N.) quincenales para otorgar apoyos a la </w:t>
            </w:r>
            <w:proofErr w:type="spellStart"/>
            <w:r w:rsidRPr="003E4D49">
              <w:rPr>
                <w:rFonts w:ascii="Palatino Linotype" w:hAnsi="Palatino Linotype"/>
                <w:i/>
                <w:color w:val="000000"/>
                <w:sz w:val="20"/>
                <w:szCs w:val="20"/>
              </w:rPr>
              <w:t>ciudadania</w:t>
            </w:r>
            <w:proofErr w:type="spellEnd"/>
            <w:r w:rsidRPr="003E4D49">
              <w:rPr>
                <w:rFonts w:ascii="Palatino Linotype" w:hAnsi="Palatino Linotype"/>
                <w:i/>
                <w:color w:val="000000"/>
                <w:sz w:val="20"/>
                <w:szCs w:val="20"/>
              </w:rPr>
              <w:t xml:space="preserve">, escuelas, organizaciones sociales </w:t>
            </w:r>
            <w:r w:rsidRPr="003E4D49">
              <w:rPr>
                <w:rFonts w:ascii="Palatino Linotype" w:hAnsi="Palatino Linotype"/>
                <w:i/>
                <w:color w:val="000000"/>
                <w:sz w:val="20"/>
                <w:szCs w:val="20"/>
              </w:rPr>
              <w:lastRenderedPageBreak/>
              <w:t xml:space="preserve">y grupos vulnerables. El acuerdo de cabildo es concreto al establecer, que el apoyo se otorgara a la </w:t>
            </w:r>
            <w:proofErr w:type="spellStart"/>
            <w:r w:rsidRPr="003E4D49">
              <w:rPr>
                <w:rFonts w:ascii="Palatino Linotype" w:hAnsi="Palatino Linotype"/>
                <w:i/>
                <w:color w:val="000000"/>
                <w:sz w:val="20"/>
                <w:szCs w:val="20"/>
              </w:rPr>
              <w:t>ciudadania</w:t>
            </w:r>
            <w:proofErr w:type="spellEnd"/>
            <w:r w:rsidRPr="003E4D49">
              <w:rPr>
                <w:rFonts w:ascii="Palatino Linotype" w:hAnsi="Palatino Linotype"/>
                <w:i/>
                <w:color w:val="000000"/>
                <w:sz w:val="20"/>
                <w:szCs w:val="20"/>
              </w:rPr>
              <w:t xml:space="preserve">, escuelas, organizaciones sociales y grupos vulnerables; y la </w:t>
            </w:r>
            <w:proofErr w:type="spellStart"/>
            <w:r w:rsidRPr="003E4D49">
              <w:rPr>
                <w:rFonts w:ascii="Palatino Linotype" w:hAnsi="Palatino Linotype"/>
                <w:i/>
                <w:color w:val="000000"/>
                <w:sz w:val="20"/>
                <w:szCs w:val="20"/>
              </w:rPr>
              <w:t>redaccion</w:t>
            </w:r>
            <w:proofErr w:type="spellEnd"/>
            <w:r w:rsidRPr="003E4D49">
              <w:rPr>
                <w:rFonts w:ascii="Palatino Linotype" w:hAnsi="Palatino Linotype"/>
                <w:i/>
                <w:color w:val="000000"/>
                <w:sz w:val="20"/>
                <w:szCs w:val="20"/>
              </w:rPr>
              <w:t xml:space="preserve"> del acuerdo respectivo fue en sentido abstracto e impersonal. Es decir, cualquier ciudadano, escuela, </w:t>
            </w:r>
            <w:proofErr w:type="spellStart"/>
            <w:r w:rsidRPr="003E4D49">
              <w:rPr>
                <w:rFonts w:ascii="Palatino Linotype" w:hAnsi="Palatino Linotype"/>
                <w:i/>
                <w:color w:val="000000"/>
                <w:sz w:val="20"/>
                <w:szCs w:val="20"/>
              </w:rPr>
              <w:t>organizacion</w:t>
            </w:r>
            <w:proofErr w:type="spellEnd"/>
            <w:r w:rsidRPr="003E4D49">
              <w:rPr>
                <w:rFonts w:ascii="Palatino Linotype" w:hAnsi="Palatino Linotype"/>
                <w:i/>
                <w:color w:val="000000"/>
                <w:sz w:val="20"/>
                <w:szCs w:val="20"/>
              </w:rPr>
              <w:t xml:space="preserve"> social o grupo vulnerable puede solicitar ese apoyo. </w:t>
            </w:r>
            <w:proofErr w:type="spellStart"/>
            <w:r w:rsidRPr="003E4D49">
              <w:rPr>
                <w:rFonts w:ascii="Palatino Linotype" w:hAnsi="Palatino Linotype"/>
                <w:i/>
                <w:color w:val="000000"/>
                <w:sz w:val="20"/>
                <w:szCs w:val="20"/>
              </w:rPr>
              <w:t>Ademas</w:t>
            </w:r>
            <w:proofErr w:type="spellEnd"/>
            <w:r w:rsidRPr="003E4D49">
              <w:rPr>
                <w:rFonts w:ascii="Palatino Linotype" w:hAnsi="Palatino Linotype"/>
                <w:i/>
                <w:color w:val="000000"/>
                <w:sz w:val="20"/>
                <w:szCs w:val="20"/>
              </w:rPr>
              <w:t xml:space="preserve">, en el mismo acuerdo de cabildo se autoriza a la Lic. Gabriela Contreras Villegas, en su calidad de Presidenta Municipal Constitucional de Teoloyucan, un fondo de hasta $60,000.00 (Sesenta mil pesos 00/100 M.N.) quincenales para otorgar apoyos a la </w:t>
            </w:r>
            <w:proofErr w:type="spellStart"/>
            <w:r w:rsidRPr="003E4D49">
              <w:rPr>
                <w:rFonts w:ascii="Palatino Linotype" w:hAnsi="Palatino Linotype"/>
                <w:i/>
                <w:color w:val="000000"/>
                <w:sz w:val="20"/>
                <w:szCs w:val="20"/>
              </w:rPr>
              <w:t>ciudadania</w:t>
            </w:r>
            <w:proofErr w:type="spellEnd"/>
            <w:r w:rsidRPr="003E4D49">
              <w:rPr>
                <w:rFonts w:ascii="Palatino Linotype" w:hAnsi="Palatino Linotype"/>
                <w:i/>
                <w:color w:val="000000"/>
                <w:sz w:val="20"/>
                <w:szCs w:val="20"/>
              </w:rPr>
              <w:t xml:space="preserve">, escuelas, organizaciones sociales y grupos vulnerables. Por lo tanto mi solicitud fue clara y precisa: "Con fundamento por lo establecido en el </w:t>
            </w:r>
            <w:proofErr w:type="spellStart"/>
            <w:r w:rsidRPr="003E4D49">
              <w:rPr>
                <w:rFonts w:ascii="Palatino Linotype" w:hAnsi="Palatino Linotype"/>
                <w:i/>
                <w:color w:val="000000"/>
                <w:sz w:val="20"/>
                <w:szCs w:val="20"/>
              </w:rPr>
              <w:t>articulo</w:t>
            </w:r>
            <w:proofErr w:type="spellEnd"/>
            <w:r w:rsidRPr="003E4D49">
              <w:rPr>
                <w:rFonts w:ascii="Palatino Linotype" w:hAnsi="Palatino Linotype"/>
                <w:i/>
                <w:color w:val="000000"/>
                <w:sz w:val="20"/>
                <w:szCs w:val="20"/>
              </w:rPr>
              <w:t xml:space="preserve"> 6 de la </w:t>
            </w:r>
            <w:proofErr w:type="spellStart"/>
            <w:r w:rsidRPr="003E4D49">
              <w:rPr>
                <w:rFonts w:ascii="Palatino Linotype" w:hAnsi="Palatino Linotype"/>
                <w:i/>
                <w:color w:val="000000"/>
                <w:sz w:val="20"/>
                <w:szCs w:val="20"/>
              </w:rPr>
              <w:t>Constitucion</w:t>
            </w:r>
            <w:proofErr w:type="spellEnd"/>
            <w:r w:rsidRPr="003E4D49">
              <w:rPr>
                <w:rFonts w:ascii="Palatino Linotype" w:hAnsi="Palatino Linotype"/>
                <w:i/>
                <w:color w:val="000000"/>
                <w:sz w:val="20"/>
                <w:szCs w:val="20"/>
              </w:rPr>
              <w:t xml:space="preserve"> </w:t>
            </w:r>
            <w:proofErr w:type="spellStart"/>
            <w:r w:rsidRPr="003E4D49">
              <w:rPr>
                <w:rFonts w:ascii="Palatino Linotype" w:hAnsi="Palatino Linotype"/>
                <w:i/>
                <w:color w:val="000000"/>
                <w:sz w:val="20"/>
                <w:szCs w:val="20"/>
              </w:rPr>
              <w:t>Politica</w:t>
            </w:r>
            <w:proofErr w:type="spellEnd"/>
            <w:r w:rsidRPr="003E4D49">
              <w:rPr>
                <w:rFonts w:ascii="Palatino Linotype" w:hAnsi="Palatino Linotype"/>
                <w:i/>
                <w:color w:val="000000"/>
                <w:sz w:val="20"/>
                <w:szCs w:val="20"/>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y </w:t>
            </w:r>
            <w:proofErr w:type="spellStart"/>
            <w:r w:rsidRPr="003E4D49">
              <w:rPr>
                <w:rFonts w:ascii="Palatino Linotype" w:hAnsi="Palatino Linotype"/>
                <w:i/>
                <w:color w:val="000000"/>
                <w:sz w:val="20"/>
                <w:szCs w:val="20"/>
              </w:rPr>
              <w:t>demas</w:t>
            </w:r>
            <w:proofErr w:type="spellEnd"/>
            <w:r w:rsidRPr="003E4D49">
              <w:rPr>
                <w:rFonts w:ascii="Palatino Linotype" w:hAnsi="Palatino Linotype"/>
                <w:i/>
                <w:color w:val="000000"/>
                <w:sz w:val="20"/>
                <w:szCs w:val="20"/>
              </w:rPr>
              <w:t xml:space="preserve"> </w:t>
            </w:r>
            <w:proofErr w:type="spellStart"/>
            <w:r w:rsidRPr="003E4D49">
              <w:rPr>
                <w:rFonts w:ascii="Palatino Linotype" w:hAnsi="Palatino Linotype"/>
                <w:i/>
                <w:color w:val="000000"/>
                <w:sz w:val="20"/>
                <w:szCs w:val="20"/>
              </w:rPr>
              <w:t>legislacion</w:t>
            </w:r>
            <w:proofErr w:type="spellEnd"/>
            <w:r w:rsidRPr="003E4D49">
              <w:rPr>
                <w:rFonts w:ascii="Palatino Linotype" w:hAnsi="Palatino Linotype"/>
                <w:i/>
                <w:color w:val="000000"/>
                <w:sz w:val="20"/>
                <w:szCs w:val="20"/>
              </w:rPr>
              <w:t xml:space="preserve"> relativa y aplicable a la materia; </w:t>
            </w:r>
            <w:proofErr w:type="spellStart"/>
            <w:r w:rsidRPr="003E4D49">
              <w:rPr>
                <w:rFonts w:ascii="Palatino Linotype" w:hAnsi="Palatino Linotype"/>
                <w:i/>
                <w:color w:val="000000"/>
                <w:sz w:val="20"/>
                <w:szCs w:val="20"/>
              </w:rPr>
              <w:t>asi</w:t>
            </w:r>
            <w:proofErr w:type="spellEnd"/>
            <w:r w:rsidRPr="003E4D49">
              <w:rPr>
                <w:rFonts w:ascii="Palatino Linotype" w:hAnsi="Palatino Linotype"/>
                <w:i/>
                <w:color w:val="000000"/>
                <w:sz w:val="20"/>
                <w:szCs w:val="20"/>
              </w:rPr>
              <w:t xml:space="preserve"> como los criterios de </w:t>
            </w:r>
            <w:proofErr w:type="spellStart"/>
            <w:r w:rsidRPr="003E4D49">
              <w:rPr>
                <w:rFonts w:ascii="Palatino Linotype" w:hAnsi="Palatino Linotype"/>
                <w:i/>
                <w:color w:val="000000"/>
                <w:sz w:val="20"/>
                <w:szCs w:val="20"/>
              </w:rPr>
              <w:t>interpretacion</w:t>
            </w:r>
            <w:proofErr w:type="spellEnd"/>
            <w:r w:rsidRPr="003E4D49">
              <w:rPr>
                <w:rFonts w:ascii="Palatino Linotype" w:hAnsi="Palatino Linotype"/>
                <w:i/>
                <w:color w:val="000000"/>
                <w:sz w:val="20"/>
                <w:szCs w:val="20"/>
              </w:rPr>
              <w:t xml:space="preserve"> vigentes emitidos por el Instituto Nacional de Transparencia, Acceso a la Información y Protección de Datos Personales y/o Los Lineamientos vigentes emitidos por el Instituto de Transparencia, Acceso a la Información Pública y Protección de Datos Personales del Estado de México y Municipios que sean estrictamente aplicables a mi solicitud, respetuosamente pido del Ayuntamiento de Teoloyucan (Sujeto Obligado) la siguiente información: 1.-Solicito todos y cada uno de los nombres de </w:t>
            </w:r>
            <w:r w:rsidRPr="003E4D49">
              <w:rPr>
                <w:rFonts w:ascii="Palatino Linotype" w:hAnsi="Palatino Linotype"/>
                <w:i/>
                <w:color w:val="000000"/>
                <w:sz w:val="20"/>
                <w:szCs w:val="20"/>
              </w:rPr>
              <w:lastRenderedPageBreak/>
              <w:t xml:space="preserve">las personas físicas o personas jurídicas colectivas, que fueron apoyadas por el acuerdo de cabildo número 34 / 04-Ord, que fue aprobado el día treinta y uno de enero de dos mil diecinueve, en la cuarta sesión ordinaria de cabildo del Ayuntamiento de Teoloyucan; quedando especificado que el periodo que requiero comprende desde el </w:t>
            </w:r>
            <w:proofErr w:type="spellStart"/>
            <w:r w:rsidRPr="003E4D49">
              <w:rPr>
                <w:rFonts w:ascii="Palatino Linotype" w:hAnsi="Palatino Linotype"/>
                <w:i/>
                <w:color w:val="000000"/>
                <w:sz w:val="20"/>
                <w:szCs w:val="20"/>
              </w:rPr>
              <w:t>dia</w:t>
            </w:r>
            <w:proofErr w:type="spellEnd"/>
            <w:r w:rsidRPr="003E4D49">
              <w:rPr>
                <w:rFonts w:ascii="Palatino Linotype" w:hAnsi="Palatino Linotype"/>
                <w:i/>
                <w:color w:val="000000"/>
                <w:sz w:val="20"/>
                <w:szCs w:val="20"/>
              </w:rPr>
              <w:t xml:space="preserve"> primero de diciembre de dos mil diecinueve hasta el </w:t>
            </w:r>
            <w:proofErr w:type="spellStart"/>
            <w:r w:rsidRPr="003E4D49">
              <w:rPr>
                <w:rFonts w:ascii="Palatino Linotype" w:hAnsi="Palatino Linotype"/>
                <w:i/>
                <w:color w:val="000000"/>
                <w:sz w:val="20"/>
                <w:szCs w:val="20"/>
              </w:rPr>
              <w:t>dia</w:t>
            </w:r>
            <w:proofErr w:type="spellEnd"/>
            <w:r w:rsidRPr="003E4D49">
              <w:rPr>
                <w:rFonts w:ascii="Palatino Linotype" w:hAnsi="Palatino Linotype"/>
                <w:i/>
                <w:color w:val="000000"/>
                <w:sz w:val="20"/>
                <w:szCs w:val="20"/>
              </w:rPr>
              <w:t xml:space="preserve"> treinta y uno de enero de dos mil veinte. 2.-También solicito el monto, destino y </w:t>
            </w:r>
            <w:proofErr w:type="spellStart"/>
            <w:r w:rsidRPr="003E4D49">
              <w:rPr>
                <w:rFonts w:ascii="Palatino Linotype" w:hAnsi="Palatino Linotype"/>
                <w:i/>
                <w:color w:val="000000"/>
                <w:sz w:val="20"/>
                <w:szCs w:val="20"/>
              </w:rPr>
              <w:t>comprobacion</w:t>
            </w:r>
            <w:proofErr w:type="spellEnd"/>
            <w:r w:rsidRPr="003E4D49">
              <w:rPr>
                <w:rFonts w:ascii="Palatino Linotype" w:hAnsi="Palatino Linotype"/>
                <w:i/>
                <w:color w:val="000000"/>
                <w:sz w:val="20"/>
                <w:szCs w:val="20"/>
              </w:rPr>
              <w:t xml:space="preserve"> de la </w:t>
            </w:r>
            <w:proofErr w:type="spellStart"/>
            <w:r w:rsidRPr="003E4D49">
              <w:rPr>
                <w:rFonts w:ascii="Palatino Linotype" w:hAnsi="Palatino Linotype"/>
                <w:i/>
                <w:color w:val="000000"/>
                <w:sz w:val="20"/>
                <w:szCs w:val="20"/>
              </w:rPr>
              <w:t>aplicacion</w:t>
            </w:r>
            <w:proofErr w:type="spellEnd"/>
            <w:r w:rsidRPr="003E4D49">
              <w:rPr>
                <w:rFonts w:ascii="Palatino Linotype" w:hAnsi="Palatino Linotype"/>
                <w:i/>
                <w:color w:val="000000"/>
                <w:sz w:val="20"/>
                <w:szCs w:val="20"/>
              </w:rPr>
              <w:t xml:space="preserve"> de los recursos públicos que se asignaron a las personas físicas o personas jurídicas colectivas, en referencia al punto 1. 3.-Todos y cada uno de los documentos considerados como anexos de la presente solicitud de </w:t>
            </w:r>
            <w:proofErr w:type="spellStart"/>
            <w:r w:rsidRPr="003E4D49">
              <w:rPr>
                <w:rFonts w:ascii="Palatino Linotype" w:hAnsi="Palatino Linotype"/>
                <w:i/>
                <w:color w:val="000000"/>
                <w:sz w:val="20"/>
                <w:szCs w:val="20"/>
              </w:rPr>
              <w:t>informacion</w:t>
            </w:r>
            <w:proofErr w:type="spellEnd"/>
            <w:r w:rsidRPr="003E4D49">
              <w:rPr>
                <w:rFonts w:ascii="Palatino Linotype" w:hAnsi="Palatino Linotype"/>
                <w:i/>
                <w:color w:val="000000"/>
                <w:sz w:val="20"/>
                <w:szCs w:val="20"/>
              </w:rPr>
              <w:t xml:space="preserve">. Finalmente, respetuosamente solicito en mi calidad de solicitante, sean reservados todos mis datos personales y se ingrese mi solicitud como </w:t>
            </w:r>
            <w:proofErr w:type="spellStart"/>
            <w:r w:rsidRPr="003E4D49">
              <w:rPr>
                <w:rFonts w:ascii="Palatino Linotype" w:hAnsi="Palatino Linotype"/>
                <w:i/>
                <w:color w:val="000000"/>
                <w:sz w:val="20"/>
                <w:szCs w:val="20"/>
              </w:rPr>
              <w:t>anonima</w:t>
            </w:r>
            <w:proofErr w:type="spellEnd"/>
            <w:r w:rsidRPr="003E4D49">
              <w:rPr>
                <w:rFonts w:ascii="Palatino Linotype" w:hAnsi="Palatino Linotype"/>
                <w:i/>
                <w:color w:val="000000"/>
                <w:sz w:val="20"/>
                <w:szCs w:val="20"/>
              </w:rPr>
              <w:t xml:space="preserve">, de conformidad con lo establecido en el </w:t>
            </w:r>
            <w:proofErr w:type="spellStart"/>
            <w:r w:rsidRPr="003E4D49">
              <w:rPr>
                <w:rFonts w:ascii="Palatino Linotype" w:hAnsi="Palatino Linotype"/>
                <w:i/>
                <w:color w:val="000000"/>
                <w:sz w:val="20"/>
                <w:szCs w:val="20"/>
              </w:rPr>
              <w:t>articulo</w:t>
            </w:r>
            <w:proofErr w:type="spellEnd"/>
            <w:r w:rsidRPr="003E4D49">
              <w:rPr>
                <w:rFonts w:ascii="Palatino Linotype" w:hAnsi="Palatino Linotype"/>
                <w:i/>
                <w:color w:val="000000"/>
                <w:sz w:val="20"/>
                <w:szCs w:val="20"/>
              </w:rPr>
              <w:t xml:space="preserve"> 155 de la </w:t>
            </w:r>
            <w:proofErr w:type="spellStart"/>
            <w:r w:rsidRPr="003E4D49">
              <w:rPr>
                <w:rFonts w:ascii="Palatino Linotype" w:hAnsi="Palatino Linotype"/>
                <w:i/>
                <w:color w:val="000000"/>
                <w:sz w:val="20"/>
                <w:szCs w:val="20"/>
              </w:rPr>
              <w:t>La</w:t>
            </w:r>
            <w:proofErr w:type="spellEnd"/>
            <w:r w:rsidRPr="003E4D49">
              <w:rPr>
                <w:rFonts w:ascii="Palatino Linotype" w:hAnsi="Palatino Linotype"/>
                <w:i/>
                <w:color w:val="000000"/>
                <w:sz w:val="20"/>
                <w:szCs w:val="20"/>
              </w:rPr>
              <w:t xml:space="preserve"> Ley de Transparencia y Acceso a la Información Pública del Estado de México y Municipios, para efectos de evitar que el sujeto obligado (Ayuntamiento de Teoloyucan), recabé datos que den lugar a indagatorias sobre mi identidad. Por su </w:t>
            </w:r>
            <w:proofErr w:type="spellStart"/>
            <w:r w:rsidRPr="003E4D49">
              <w:rPr>
                <w:rFonts w:ascii="Palatino Linotype" w:hAnsi="Palatino Linotype"/>
                <w:i/>
                <w:color w:val="000000"/>
                <w:sz w:val="20"/>
                <w:szCs w:val="20"/>
              </w:rPr>
              <w:t>atencion</w:t>
            </w:r>
            <w:proofErr w:type="spellEnd"/>
            <w:r w:rsidRPr="003E4D49">
              <w:rPr>
                <w:rFonts w:ascii="Palatino Linotype" w:hAnsi="Palatino Linotype"/>
                <w:i/>
                <w:color w:val="000000"/>
                <w:sz w:val="20"/>
                <w:szCs w:val="20"/>
              </w:rPr>
              <w:t xml:space="preserve">, Gracias." El Ayuntamiento de Teoloyucan quiere eludir sus obligaciones de transparencia; lo anterior es de conformidad a lo establecido en el </w:t>
            </w:r>
            <w:proofErr w:type="spellStart"/>
            <w:r w:rsidRPr="003E4D49">
              <w:rPr>
                <w:rFonts w:ascii="Palatino Linotype" w:hAnsi="Palatino Linotype"/>
                <w:i/>
                <w:color w:val="000000"/>
                <w:sz w:val="20"/>
                <w:szCs w:val="20"/>
              </w:rPr>
              <w:t>articulo</w:t>
            </w:r>
            <w:proofErr w:type="spellEnd"/>
            <w:r w:rsidRPr="003E4D49">
              <w:rPr>
                <w:rFonts w:ascii="Palatino Linotype" w:hAnsi="Palatino Linotype"/>
                <w:i/>
                <w:color w:val="000000"/>
                <w:sz w:val="20"/>
                <w:szCs w:val="20"/>
              </w:rPr>
              <w:t xml:space="preserve"> 23 </w:t>
            </w:r>
            <w:proofErr w:type="spellStart"/>
            <w:r w:rsidRPr="003E4D49">
              <w:rPr>
                <w:rFonts w:ascii="Palatino Linotype" w:hAnsi="Palatino Linotype"/>
                <w:i/>
                <w:color w:val="000000"/>
                <w:sz w:val="20"/>
                <w:szCs w:val="20"/>
              </w:rPr>
              <w:t>fraccion</w:t>
            </w:r>
            <w:proofErr w:type="spellEnd"/>
            <w:r w:rsidRPr="003E4D49">
              <w:rPr>
                <w:rFonts w:ascii="Palatino Linotype" w:hAnsi="Palatino Linotype"/>
                <w:i/>
                <w:color w:val="000000"/>
                <w:sz w:val="20"/>
                <w:szCs w:val="20"/>
              </w:rPr>
              <w:t xml:space="preserve"> XI de la Ley de Transparencia y Acceso a la Información Pública del Estado de México y Municipios, que a </w:t>
            </w:r>
            <w:proofErr w:type="spellStart"/>
            <w:r w:rsidRPr="003E4D49">
              <w:rPr>
                <w:rFonts w:ascii="Palatino Linotype" w:hAnsi="Palatino Linotype"/>
                <w:i/>
                <w:color w:val="000000"/>
                <w:sz w:val="20"/>
                <w:szCs w:val="20"/>
              </w:rPr>
              <w:t>continuacion</w:t>
            </w:r>
            <w:proofErr w:type="spellEnd"/>
            <w:r w:rsidRPr="003E4D49">
              <w:rPr>
                <w:rFonts w:ascii="Palatino Linotype" w:hAnsi="Palatino Linotype"/>
                <w:i/>
                <w:color w:val="000000"/>
                <w:sz w:val="20"/>
                <w:szCs w:val="20"/>
              </w:rPr>
              <w:t xml:space="preserve"> cito textualmente: "Artículo 23. Son sujetos obligados a transparentar y permitir el acceso a su información y proteger los datos personales que obren en su poder: I. II. III. XI. </w:t>
            </w:r>
            <w:r w:rsidRPr="003E4D49">
              <w:rPr>
                <w:rFonts w:ascii="Palatino Linotype" w:hAnsi="Palatino Linotype"/>
                <w:i/>
                <w:color w:val="000000"/>
                <w:sz w:val="20"/>
                <w:szCs w:val="20"/>
              </w:rPr>
              <w:lastRenderedPageBreak/>
              <w:t xml:space="preserve">Cualquier otra autoridad, entidad, órgano u organismo de los poderes estatal o municipal, que reciba recursos públicos. 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 Por su </w:t>
            </w:r>
            <w:proofErr w:type="spellStart"/>
            <w:r w:rsidRPr="003E4D49">
              <w:rPr>
                <w:rFonts w:ascii="Palatino Linotype" w:hAnsi="Palatino Linotype"/>
                <w:i/>
                <w:color w:val="000000"/>
                <w:sz w:val="20"/>
                <w:szCs w:val="20"/>
              </w:rPr>
              <w:t>atenciòn</w:t>
            </w:r>
            <w:proofErr w:type="spellEnd"/>
            <w:r w:rsidRPr="003E4D49">
              <w:rPr>
                <w:rFonts w:ascii="Palatino Linotype" w:hAnsi="Palatino Linotype"/>
                <w:i/>
                <w:color w:val="000000"/>
                <w:sz w:val="20"/>
                <w:szCs w:val="20"/>
              </w:rPr>
              <w:t>, Gracias.”(Sic)</w:t>
            </w:r>
          </w:p>
        </w:tc>
      </w:tr>
      <w:tr w:rsidR="00970ED9" w:rsidRPr="003E4D49" w14:paraId="2A17785B" w14:textId="170A7DAE" w:rsidTr="00970ED9">
        <w:tc>
          <w:tcPr>
            <w:tcW w:w="2830" w:type="dxa"/>
          </w:tcPr>
          <w:p w14:paraId="48EDAABE" w14:textId="6C3734B1" w:rsidR="00970ED9" w:rsidRPr="003E4D49" w:rsidRDefault="00970ED9" w:rsidP="00970ED9">
            <w:pPr>
              <w:spacing w:line="360" w:lineRule="auto"/>
              <w:ind w:right="333"/>
              <w:jc w:val="both"/>
              <w:rPr>
                <w:rFonts w:ascii="Palatino Linotype" w:hAnsi="Palatino Linotype"/>
                <w:color w:val="000000"/>
                <w:sz w:val="18"/>
                <w:szCs w:val="18"/>
                <w:lang w:val="es-ES"/>
              </w:rPr>
            </w:pPr>
            <w:r w:rsidRPr="003E4D49">
              <w:rPr>
                <w:rFonts w:ascii="Palatino Linotype" w:hAnsi="Palatino Linotype"/>
                <w:b/>
                <w:bCs/>
                <w:color w:val="000000" w:themeColor="text1"/>
                <w:sz w:val="18"/>
                <w:szCs w:val="18"/>
              </w:rPr>
              <w:t>03739/INFOEM/IP/RR/2020</w:t>
            </w:r>
          </w:p>
        </w:tc>
        <w:tc>
          <w:tcPr>
            <w:tcW w:w="2127" w:type="dxa"/>
          </w:tcPr>
          <w:p w14:paraId="60BC1250" w14:textId="5B6D12D4" w:rsidR="00970ED9" w:rsidRPr="003E4D49" w:rsidRDefault="00970ED9" w:rsidP="00411D08">
            <w:pPr>
              <w:jc w:val="both"/>
              <w:rPr>
                <w:rFonts w:ascii="Palatino Linotype" w:hAnsi="Palatino Linotype"/>
                <w:color w:val="000000"/>
                <w:sz w:val="20"/>
                <w:szCs w:val="20"/>
                <w:lang w:val="es-ES"/>
              </w:rPr>
            </w:pPr>
            <w:r w:rsidRPr="003E4D49">
              <w:rPr>
                <w:rFonts w:ascii="Palatino Linotype" w:hAnsi="Palatino Linotype"/>
                <w:i/>
                <w:color w:val="000000"/>
                <w:sz w:val="20"/>
                <w:szCs w:val="20"/>
              </w:rPr>
              <w:t xml:space="preserve">“La respuesta proporcionada por el sujeto Obligado (Ayuntamiento de Teoloyucan) respecto de la solicitud con </w:t>
            </w:r>
            <w:proofErr w:type="spellStart"/>
            <w:r w:rsidRPr="003E4D49">
              <w:rPr>
                <w:rFonts w:ascii="Palatino Linotype" w:hAnsi="Palatino Linotype"/>
                <w:i/>
                <w:color w:val="000000"/>
                <w:sz w:val="20"/>
                <w:szCs w:val="20"/>
              </w:rPr>
              <w:t>nùmero</w:t>
            </w:r>
            <w:proofErr w:type="spellEnd"/>
            <w:r w:rsidRPr="003E4D49">
              <w:rPr>
                <w:rFonts w:ascii="Palatino Linotype" w:hAnsi="Palatino Linotype"/>
                <w:i/>
                <w:color w:val="000000"/>
                <w:sz w:val="20"/>
                <w:szCs w:val="20"/>
              </w:rPr>
              <w:t xml:space="preserve"> de Folio: 00146/TEOLOYU/IP/2020</w:t>
            </w:r>
            <w:proofErr w:type="gramStart"/>
            <w:r w:rsidRPr="003E4D49">
              <w:rPr>
                <w:rFonts w:ascii="Palatino Linotype" w:hAnsi="Palatino Linotype"/>
                <w:i/>
                <w:color w:val="000000"/>
                <w:sz w:val="20"/>
                <w:szCs w:val="20"/>
              </w:rPr>
              <w:t>..”</w:t>
            </w:r>
            <w:proofErr w:type="gramEnd"/>
            <w:r w:rsidRPr="003E4D49">
              <w:rPr>
                <w:rFonts w:ascii="Palatino Linotype" w:hAnsi="Palatino Linotype"/>
                <w:i/>
                <w:color w:val="000000"/>
                <w:sz w:val="20"/>
                <w:szCs w:val="20"/>
              </w:rPr>
              <w:t>(Sic)</w:t>
            </w:r>
          </w:p>
        </w:tc>
        <w:tc>
          <w:tcPr>
            <w:tcW w:w="3827" w:type="dxa"/>
            <w:vMerge/>
          </w:tcPr>
          <w:p w14:paraId="08843130" w14:textId="7E317ED5" w:rsidR="00970ED9" w:rsidRPr="003E4D49" w:rsidRDefault="00970ED9" w:rsidP="00411D08">
            <w:pPr>
              <w:jc w:val="both"/>
              <w:rPr>
                <w:rFonts w:ascii="Palatino Linotype" w:hAnsi="Palatino Linotype"/>
                <w:i/>
                <w:color w:val="000000"/>
                <w:sz w:val="20"/>
                <w:szCs w:val="20"/>
              </w:rPr>
            </w:pPr>
          </w:p>
        </w:tc>
      </w:tr>
      <w:tr w:rsidR="00970ED9" w:rsidRPr="003E4D49" w14:paraId="2709A794" w14:textId="525FC206" w:rsidTr="00970ED9">
        <w:tc>
          <w:tcPr>
            <w:tcW w:w="2830" w:type="dxa"/>
          </w:tcPr>
          <w:p w14:paraId="6171071C" w14:textId="7763C1DE" w:rsidR="00970ED9" w:rsidRPr="003E4D49" w:rsidRDefault="00970ED9" w:rsidP="00970ED9">
            <w:pPr>
              <w:spacing w:line="360" w:lineRule="auto"/>
              <w:ind w:right="333"/>
              <w:jc w:val="both"/>
              <w:rPr>
                <w:rFonts w:ascii="Palatino Linotype" w:hAnsi="Palatino Linotype"/>
                <w:color w:val="000000"/>
                <w:sz w:val="18"/>
                <w:szCs w:val="18"/>
                <w:lang w:val="es-ES"/>
              </w:rPr>
            </w:pPr>
            <w:r w:rsidRPr="003E4D49">
              <w:rPr>
                <w:rFonts w:ascii="Palatino Linotype" w:hAnsi="Palatino Linotype"/>
                <w:b/>
                <w:bCs/>
                <w:color w:val="000000" w:themeColor="text1"/>
                <w:sz w:val="18"/>
                <w:szCs w:val="18"/>
              </w:rPr>
              <w:lastRenderedPageBreak/>
              <w:t>03740/INFOEM/IP/RR/2020</w:t>
            </w:r>
          </w:p>
        </w:tc>
        <w:tc>
          <w:tcPr>
            <w:tcW w:w="2127" w:type="dxa"/>
          </w:tcPr>
          <w:p w14:paraId="482AA506" w14:textId="21762033" w:rsidR="00970ED9" w:rsidRPr="003E4D49" w:rsidRDefault="00970ED9" w:rsidP="00411D08">
            <w:pPr>
              <w:jc w:val="both"/>
              <w:rPr>
                <w:rFonts w:ascii="Palatino Linotype" w:hAnsi="Palatino Linotype"/>
                <w:color w:val="000000"/>
                <w:sz w:val="20"/>
                <w:szCs w:val="20"/>
                <w:lang w:val="es-ES"/>
              </w:rPr>
            </w:pPr>
            <w:r w:rsidRPr="003E4D49">
              <w:rPr>
                <w:rFonts w:ascii="Palatino Linotype" w:hAnsi="Palatino Linotype"/>
                <w:i/>
                <w:color w:val="000000"/>
                <w:sz w:val="20"/>
                <w:szCs w:val="20"/>
              </w:rPr>
              <w:t xml:space="preserve">“La respuesta proporcionada por el sujeto Obligado (Ayuntamiento de Teoloyucan) respecto de la solicitud con </w:t>
            </w:r>
            <w:proofErr w:type="spellStart"/>
            <w:r w:rsidRPr="003E4D49">
              <w:rPr>
                <w:rFonts w:ascii="Palatino Linotype" w:hAnsi="Palatino Linotype"/>
                <w:i/>
                <w:color w:val="000000"/>
                <w:sz w:val="20"/>
                <w:szCs w:val="20"/>
              </w:rPr>
              <w:t>nùmero</w:t>
            </w:r>
            <w:proofErr w:type="spellEnd"/>
            <w:r w:rsidRPr="003E4D49">
              <w:rPr>
                <w:rFonts w:ascii="Palatino Linotype" w:hAnsi="Palatino Linotype"/>
                <w:i/>
                <w:color w:val="000000"/>
                <w:sz w:val="20"/>
                <w:szCs w:val="20"/>
              </w:rPr>
              <w:t xml:space="preserve"> de Folio: 00147/TEOLOYU/IP/2020</w:t>
            </w:r>
            <w:proofErr w:type="gramStart"/>
            <w:r w:rsidRPr="003E4D49">
              <w:rPr>
                <w:rFonts w:ascii="Palatino Linotype" w:hAnsi="Palatino Linotype"/>
                <w:i/>
                <w:color w:val="000000"/>
                <w:sz w:val="20"/>
                <w:szCs w:val="20"/>
              </w:rPr>
              <w:t>..”</w:t>
            </w:r>
            <w:proofErr w:type="gramEnd"/>
            <w:r w:rsidRPr="003E4D49">
              <w:rPr>
                <w:rFonts w:ascii="Palatino Linotype" w:hAnsi="Palatino Linotype"/>
                <w:i/>
                <w:color w:val="000000"/>
                <w:sz w:val="20"/>
                <w:szCs w:val="20"/>
              </w:rPr>
              <w:t xml:space="preserve"> (Sic)</w:t>
            </w:r>
          </w:p>
        </w:tc>
        <w:tc>
          <w:tcPr>
            <w:tcW w:w="3827" w:type="dxa"/>
            <w:vMerge/>
          </w:tcPr>
          <w:p w14:paraId="3EA333E0" w14:textId="3241FEB2" w:rsidR="00970ED9" w:rsidRPr="003E4D49" w:rsidRDefault="00970ED9" w:rsidP="00411D08">
            <w:pPr>
              <w:jc w:val="both"/>
              <w:rPr>
                <w:rFonts w:ascii="Palatino Linotype" w:hAnsi="Palatino Linotype"/>
                <w:i/>
                <w:color w:val="000000"/>
                <w:sz w:val="20"/>
                <w:szCs w:val="20"/>
              </w:rPr>
            </w:pPr>
          </w:p>
        </w:tc>
      </w:tr>
      <w:tr w:rsidR="007F6E2C" w:rsidRPr="003E4D49" w14:paraId="2F391F27" w14:textId="1609EE19" w:rsidTr="00970ED9">
        <w:tc>
          <w:tcPr>
            <w:tcW w:w="2830" w:type="dxa"/>
          </w:tcPr>
          <w:p w14:paraId="386EAEC9" w14:textId="3CD014C5" w:rsidR="007F6E2C" w:rsidRPr="003E4D49" w:rsidRDefault="007F6E2C" w:rsidP="0097460A">
            <w:pPr>
              <w:spacing w:line="360" w:lineRule="auto"/>
              <w:ind w:right="333"/>
              <w:jc w:val="both"/>
              <w:rPr>
                <w:rFonts w:ascii="Palatino Linotype" w:hAnsi="Palatino Linotype"/>
                <w:b/>
                <w:bCs/>
                <w:color w:val="000000" w:themeColor="text1"/>
                <w:sz w:val="18"/>
                <w:szCs w:val="18"/>
              </w:rPr>
            </w:pPr>
            <w:r w:rsidRPr="003E4D49">
              <w:rPr>
                <w:rFonts w:ascii="Palatino Linotype" w:hAnsi="Palatino Linotype"/>
                <w:b/>
                <w:bCs/>
                <w:color w:val="000000" w:themeColor="text1"/>
                <w:sz w:val="18"/>
                <w:szCs w:val="18"/>
              </w:rPr>
              <w:lastRenderedPageBreak/>
              <w:t>03</w:t>
            </w:r>
            <w:r w:rsidR="0097460A" w:rsidRPr="003E4D49">
              <w:rPr>
                <w:rFonts w:ascii="Palatino Linotype" w:hAnsi="Palatino Linotype"/>
                <w:b/>
                <w:bCs/>
                <w:color w:val="000000" w:themeColor="text1"/>
                <w:sz w:val="18"/>
                <w:szCs w:val="18"/>
              </w:rPr>
              <w:t>742</w:t>
            </w:r>
            <w:r w:rsidRPr="003E4D49">
              <w:rPr>
                <w:rFonts w:ascii="Palatino Linotype" w:hAnsi="Palatino Linotype"/>
                <w:b/>
                <w:bCs/>
                <w:color w:val="000000" w:themeColor="text1"/>
                <w:sz w:val="18"/>
                <w:szCs w:val="18"/>
              </w:rPr>
              <w:t>/INFOEM/IP/RR/2020</w:t>
            </w:r>
          </w:p>
        </w:tc>
        <w:tc>
          <w:tcPr>
            <w:tcW w:w="2127" w:type="dxa"/>
          </w:tcPr>
          <w:p w14:paraId="09341C94" w14:textId="16C6421E" w:rsidR="007F6E2C" w:rsidRPr="003E4D49" w:rsidRDefault="007F6E2C" w:rsidP="007F6E2C">
            <w:pPr>
              <w:jc w:val="both"/>
              <w:rPr>
                <w:rFonts w:ascii="Palatino Linotype" w:hAnsi="Palatino Linotype"/>
                <w:i/>
                <w:color w:val="000000"/>
                <w:sz w:val="20"/>
                <w:szCs w:val="20"/>
              </w:rPr>
            </w:pPr>
            <w:r w:rsidRPr="003E4D49">
              <w:rPr>
                <w:rFonts w:ascii="Palatino Linotype" w:hAnsi="Palatino Linotype"/>
                <w:i/>
                <w:color w:val="000000"/>
                <w:sz w:val="20"/>
                <w:szCs w:val="20"/>
              </w:rPr>
              <w:t>“</w:t>
            </w:r>
            <w:r w:rsidR="0097460A" w:rsidRPr="003E4D49">
              <w:rPr>
                <w:rFonts w:ascii="Palatino Linotype" w:hAnsi="Palatino Linotype"/>
                <w:i/>
                <w:color w:val="000000"/>
                <w:sz w:val="20"/>
                <w:szCs w:val="20"/>
              </w:rPr>
              <w:t xml:space="preserve">La respuesta proporcionada por el sujeto obligado a la solicitud con </w:t>
            </w:r>
            <w:proofErr w:type="spellStart"/>
            <w:r w:rsidR="0097460A" w:rsidRPr="003E4D49">
              <w:rPr>
                <w:rFonts w:ascii="Palatino Linotype" w:hAnsi="Palatino Linotype"/>
                <w:i/>
                <w:color w:val="000000"/>
                <w:sz w:val="20"/>
                <w:szCs w:val="20"/>
              </w:rPr>
              <w:t>numero</w:t>
            </w:r>
            <w:proofErr w:type="spellEnd"/>
            <w:r w:rsidR="0097460A" w:rsidRPr="003E4D49">
              <w:rPr>
                <w:rFonts w:ascii="Palatino Linotype" w:hAnsi="Palatino Linotype"/>
                <w:i/>
                <w:color w:val="000000"/>
                <w:sz w:val="20"/>
                <w:szCs w:val="20"/>
              </w:rPr>
              <w:t xml:space="preserve"> de folio: 00148/TEOLOYU/IP/2020</w:t>
            </w:r>
            <w:proofErr w:type="gramStart"/>
            <w:r w:rsidR="0097460A" w:rsidRPr="003E4D49">
              <w:rPr>
                <w:rFonts w:ascii="Palatino Linotype" w:hAnsi="Palatino Linotype"/>
                <w:i/>
                <w:color w:val="000000"/>
                <w:sz w:val="20"/>
                <w:szCs w:val="20"/>
              </w:rPr>
              <w:t>.</w:t>
            </w:r>
            <w:r w:rsidRPr="003E4D49">
              <w:rPr>
                <w:rFonts w:ascii="Palatino Linotype" w:hAnsi="Palatino Linotype"/>
                <w:i/>
                <w:color w:val="000000"/>
                <w:sz w:val="20"/>
                <w:szCs w:val="20"/>
              </w:rPr>
              <w:t>.”</w:t>
            </w:r>
            <w:proofErr w:type="gramEnd"/>
            <w:r w:rsidRPr="003E4D49">
              <w:rPr>
                <w:rFonts w:ascii="Palatino Linotype" w:hAnsi="Palatino Linotype"/>
                <w:i/>
                <w:color w:val="000000"/>
                <w:sz w:val="20"/>
                <w:szCs w:val="20"/>
              </w:rPr>
              <w:t xml:space="preserve"> (Sic)</w:t>
            </w:r>
          </w:p>
        </w:tc>
        <w:tc>
          <w:tcPr>
            <w:tcW w:w="3827" w:type="dxa"/>
          </w:tcPr>
          <w:p w14:paraId="15FFE0C5" w14:textId="56A80167" w:rsidR="007F6E2C" w:rsidRPr="003E4D49" w:rsidRDefault="0097460A" w:rsidP="007F6E2C">
            <w:pPr>
              <w:jc w:val="both"/>
              <w:rPr>
                <w:rFonts w:ascii="Palatino Linotype" w:hAnsi="Palatino Linotype"/>
                <w:i/>
                <w:color w:val="000000"/>
                <w:sz w:val="20"/>
                <w:szCs w:val="20"/>
              </w:rPr>
            </w:pPr>
            <w:r w:rsidRPr="003E4D49">
              <w:rPr>
                <w:rFonts w:ascii="Palatino Linotype" w:hAnsi="Palatino Linotype"/>
                <w:i/>
                <w:color w:val="000000"/>
                <w:sz w:val="20"/>
                <w:szCs w:val="20"/>
              </w:rPr>
              <w:t xml:space="preserve">El sujeto obligado me proporciono </w:t>
            </w:r>
            <w:proofErr w:type="spellStart"/>
            <w:r w:rsidRPr="003E4D49">
              <w:rPr>
                <w:rFonts w:ascii="Palatino Linotype" w:hAnsi="Palatino Linotype"/>
                <w:i/>
                <w:color w:val="000000"/>
                <w:sz w:val="20"/>
                <w:szCs w:val="20"/>
              </w:rPr>
              <w:t>informacion</w:t>
            </w:r>
            <w:proofErr w:type="spellEnd"/>
            <w:r w:rsidRPr="003E4D49">
              <w:rPr>
                <w:rFonts w:ascii="Palatino Linotype" w:hAnsi="Palatino Linotype"/>
                <w:i/>
                <w:color w:val="000000"/>
                <w:sz w:val="20"/>
                <w:szCs w:val="20"/>
              </w:rPr>
              <w:t xml:space="preserve"> que no le fue solicitada y que no tiene que ver de manera directa con lo requerido. Respetuosamente, solicito que se resuelvan en una sola </w:t>
            </w:r>
            <w:proofErr w:type="spellStart"/>
            <w:r w:rsidRPr="003E4D49">
              <w:rPr>
                <w:rFonts w:ascii="Palatino Linotype" w:hAnsi="Palatino Linotype"/>
                <w:i/>
                <w:color w:val="000000"/>
                <w:sz w:val="20"/>
                <w:szCs w:val="20"/>
              </w:rPr>
              <w:t>resolucion</w:t>
            </w:r>
            <w:proofErr w:type="spellEnd"/>
            <w:r w:rsidRPr="003E4D49">
              <w:rPr>
                <w:rFonts w:ascii="Palatino Linotype" w:hAnsi="Palatino Linotype"/>
                <w:i/>
                <w:color w:val="000000"/>
                <w:sz w:val="20"/>
                <w:szCs w:val="20"/>
              </w:rPr>
              <w:t xml:space="preserve"> el presente recurso de </w:t>
            </w:r>
            <w:proofErr w:type="spellStart"/>
            <w:r w:rsidRPr="003E4D49">
              <w:rPr>
                <w:rFonts w:ascii="Palatino Linotype" w:hAnsi="Palatino Linotype"/>
                <w:i/>
                <w:color w:val="000000"/>
                <w:sz w:val="20"/>
                <w:szCs w:val="20"/>
              </w:rPr>
              <w:t>revision</w:t>
            </w:r>
            <w:proofErr w:type="spellEnd"/>
            <w:r w:rsidRPr="003E4D49">
              <w:rPr>
                <w:rFonts w:ascii="Palatino Linotype" w:hAnsi="Palatino Linotype"/>
                <w:i/>
                <w:color w:val="000000"/>
                <w:sz w:val="20"/>
                <w:szCs w:val="20"/>
              </w:rPr>
              <w:t xml:space="preserve"> y los recursos de </w:t>
            </w:r>
            <w:proofErr w:type="spellStart"/>
            <w:r w:rsidRPr="003E4D49">
              <w:rPr>
                <w:rFonts w:ascii="Palatino Linotype" w:hAnsi="Palatino Linotype"/>
                <w:i/>
                <w:color w:val="000000"/>
                <w:sz w:val="20"/>
                <w:szCs w:val="20"/>
              </w:rPr>
              <w:t>revision</w:t>
            </w:r>
            <w:proofErr w:type="spellEnd"/>
            <w:r w:rsidRPr="003E4D49">
              <w:rPr>
                <w:rFonts w:ascii="Palatino Linotype" w:hAnsi="Palatino Linotype"/>
                <w:i/>
                <w:color w:val="000000"/>
                <w:sz w:val="20"/>
                <w:szCs w:val="20"/>
              </w:rPr>
              <w:t xml:space="preserve"> siguientes: Número de Folio de Recurso de Revisión</w:t>
            </w:r>
            <w:proofErr w:type="gramStart"/>
            <w:r w:rsidRPr="003E4D49">
              <w:rPr>
                <w:rFonts w:ascii="Palatino Linotype" w:hAnsi="Palatino Linotype"/>
                <w:i/>
                <w:color w:val="000000"/>
                <w:sz w:val="20"/>
                <w:szCs w:val="20"/>
              </w:rPr>
              <w:t>:03733</w:t>
            </w:r>
            <w:proofErr w:type="gramEnd"/>
            <w:r w:rsidRPr="003E4D49">
              <w:rPr>
                <w:rFonts w:ascii="Palatino Linotype" w:hAnsi="Palatino Linotype"/>
                <w:i/>
                <w:color w:val="000000"/>
                <w:sz w:val="20"/>
                <w:szCs w:val="20"/>
              </w:rPr>
              <w:t xml:space="preserve">/INFOEM/IP/RR/2020, Número de Folio de Recurso de Revisión:3739/INFOEM/IP/RR/2020 y Número de Folio de Recurso de Revisión:03740/INFOEM/IP/RR/2020. Lo anterior es debido a que es el mismo recurrente y las respuestas proporcionadas por el sujeto obligado son similares y fondo del asunto es exactamente lo mismo; </w:t>
            </w:r>
            <w:proofErr w:type="spellStart"/>
            <w:r w:rsidRPr="003E4D49">
              <w:rPr>
                <w:rFonts w:ascii="Palatino Linotype" w:hAnsi="Palatino Linotype"/>
                <w:i/>
                <w:color w:val="000000"/>
                <w:sz w:val="20"/>
                <w:szCs w:val="20"/>
              </w:rPr>
              <w:t>unicamente</w:t>
            </w:r>
            <w:proofErr w:type="spellEnd"/>
            <w:r w:rsidRPr="003E4D49">
              <w:rPr>
                <w:rFonts w:ascii="Palatino Linotype" w:hAnsi="Palatino Linotype"/>
                <w:i/>
                <w:color w:val="000000"/>
                <w:sz w:val="20"/>
                <w:szCs w:val="20"/>
              </w:rPr>
              <w:t xml:space="preserve"> cambia el periodo o intervalo de tiempo que se </w:t>
            </w:r>
            <w:proofErr w:type="spellStart"/>
            <w:r w:rsidRPr="003E4D49">
              <w:rPr>
                <w:rFonts w:ascii="Palatino Linotype" w:hAnsi="Palatino Linotype"/>
                <w:i/>
                <w:color w:val="000000"/>
                <w:sz w:val="20"/>
                <w:szCs w:val="20"/>
              </w:rPr>
              <w:t>solicito</w:t>
            </w:r>
            <w:proofErr w:type="spellEnd"/>
            <w:r w:rsidRPr="003E4D49">
              <w:rPr>
                <w:rFonts w:ascii="Palatino Linotype" w:hAnsi="Palatino Linotype"/>
                <w:i/>
                <w:color w:val="000000"/>
                <w:sz w:val="20"/>
                <w:szCs w:val="20"/>
              </w:rPr>
              <w:t xml:space="preserve"> la </w:t>
            </w:r>
            <w:proofErr w:type="spellStart"/>
            <w:r w:rsidRPr="003E4D49">
              <w:rPr>
                <w:rFonts w:ascii="Palatino Linotype" w:hAnsi="Palatino Linotype"/>
                <w:i/>
                <w:color w:val="000000"/>
                <w:sz w:val="20"/>
                <w:szCs w:val="20"/>
              </w:rPr>
              <w:t>informacion</w:t>
            </w:r>
            <w:proofErr w:type="spellEnd"/>
            <w:r w:rsidRPr="003E4D49">
              <w:rPr>
                <w:rFonts w:ascii="Palatino Linotype" w:hAnsi="Palatino Linotype"/>
                <w:i/>
                <w:color w:val="000000"/>
                <w:sz w:val="20"/>
                <w:szCs w:val="20"/>
              </w:rPr>
              <w:t>.</w:t>
            </w:r>
            <w:r w:rsidR="007F6E2C" w:rsidRPr="003E4D49">
              <w:rPr>
                <w:rFonts w:ascii="Palatino Linotype" w:hAnsi="Palatino Linotype"/>
                <w:i/>
                <w:color w:val="000000"/>
                <w:sz w:val="20"/>
                <w:szCs w:val="20"/>
              </w:rPr>
              <w:t>?”(Sic)</w:t>
            </w:r>
          </w:p>
        </w:tc>
      </w:tr>
    </w:tbl>
    <w:p w14:paraId="496CE205" w14:textId="77777777" w:rsidR="00EB781A" w:rsidRPr="003E4D49" w:rsidRDefault="00EB781A" w:rsidP="00EB781A">
      <w:pPr>
        <w:rPr>
          <w:rFonts w:ascii="Palatino Linotype" w:hAnsi="Palatino Linotype"/>
          <w:lang w:val="es-MX" w:eastAsia="en-US"/>
        </w:rPr>
      </w:pPr>
    </w:p>
    <w:p w14:paraId="255EB907" w14:textId="1472225F" w:rsidR="008415B3" w:rsidRPr="003E4D49" w:rsidRDefault="006A67DA" w:rsidP="00843970">
      <w:pPr>
        <w:pStyle w:val="Prrafodelista"/>
        <w:numPr>
          <w:ilvl w:val="0"/>
          <w:numId w:val="1"/>
        </w:numPr>
        <w:tabs>
          <w:tab w:val="left" w:pos="0"/>
        </w:tabs>
        <w:spacing w:line="360" w:lineRule="auto"/>
        <w:ind w:left="0" w:right="49" w:firstLine="0"/>
        <w:jc w:val="both"/>
        <w:rPr>
          <w:rFonts w:ascii="Palatino Linotype" w:hAnsi="Palatino Linotype"/>
        </w:rPr>
      </w:pPr>
      <w:r w:rsidRPr="003E4D49">
        <w:rPr>
          <w:rFonts w:ascii="Palatino Linotype" w:hAnsi="Palatino Linotype"/>
        </w:rPr>
        <w:t>Consecutivamente</w:t>
      </w:r>
      <w:r w:rsidR="008415B3" w:rsidRPr="003E4D49">
        <w:rPr>
          <w:rFonts w:ascii="Palatino Linotype" w:hAnsi="Palatino Linotype"/>
          <w:i/>
        </w:rPr>
        <w:t xml:space="preserve">, </w:t>
      </w:r>
      <w:r w:rsidR="008415B3" w:rsidRPr="003E4D49">
        <w:rPr>
          <w:rFonts w:ascii="Palatino Linotype" w:hAnsi="Palatino Linotype"/>
        </w:rPr>
        <w:t xml:space="preserve">con fundamento en lo dispuesto por el artículo 185 fracción I de la Ley de Transparencia y Acceso a la Información Pública del Estado de </w:t>
      </w:r>
      <w:r w:rsidR="008415B3" w:rsidRPr="003E4D49">
        <w:rPr>
          <w:rFonts w:ascii="Palatino Linotype" w:hAnsi="Palatino Linotype"/>
          <w:lang w:val="es-ES"/>
        </w:rPr>
        <w:t xml:space="preserve">México y Municipios, </w:t>
      </w:r>
      <w:r w:rsidR="006A058A" w:rsidRPr="003E4D49">
        <w:rPr>
          <w:rFonts w:ascii="Palatino Linotype" w:hAnsi="Palatino Linotype"/>
        </w:rPr>
        <w:t>los recursos de referencia</w:t>
      </w:r>
      <w:r w:rsidR="008415B3" w:rsidRPr="003E4D49">
        <w:rPr>
          <w:rFonts w:ascii="Palatino Linotype" w:hAnsi="Palatino Linotype"/>
        </w:rPr>
        <w:t>, fue</w:t>
      </w:r>
      <w:r w:rsidR="006A058A" w:rsidRPr="003E4D49">
        <w:rPr>
          <w:rFonts w:ascii="Palatino Linotype" w:hAnsi="Palatino Linotype"/>
        </w:rPr>
        <w:t>ron</w:t>
      </w:r>
      <w:r w:rsidR="008415B3" w:rsidRPr="003E4D49">
        <w:rPr>
          <w:rFonts w:ascii="Palatino Linotype" w:hAnsi="Palatino Linotype"/>
        </w:rPr>
        <w:t xml:space="preserve"> turnado</w:t>
      </w:r>
      <w:r w:rsidR="006A058A" w:rsidRPr="003E4D49">
        <w:rPr>
          <w:rFonts w:ascii="Palatino Linotype" w:hAnsi="Palatino Linotype"/>
        </w:rPr>
        <w:t>s</w:t>
      </w:r>
      <w:r w:rsidR="008415B3" w:rsidRPr="003E4D49">
        <w:rPr>
          <w:rFonts w:ascii="Palatino Linotype" w:hAnsi="Palatino Linotype"/>
          <w:b/>
          <w:lang w:val="es-ES"/>
        </w:rPr>
        <w:t xml:space="preserve"> </w:t>
      </w:r>
      <w:r w:rsidR="008415B3" w:rsidRPr="003E4D49">
        <w:rPr>
          <w:rFonts w:ascii="Palatino Linotype" w:hAnsi="Palatino Linotype"/>
          <w:lang w:val="es-ES"/>
        </w:rPr>
        <w:t xml:space="preserve">al </w:t>
      </w:r>
      <w:r w:rsidR="008415B3" w:rsidRPr="003E4D49">
        <w:rPr>
          <w:rFonts w:ascii="Palatino Linotype" w:hAnsi="Palatino Linotype"/>
          <w:b/>
          <w:lang w:val="es-ES"/>
        </w:rPr>
        <w:t xml:space="preserve">Comisionado José Guadalupe Luna Hernández </w:t>
      </w:r>
      <w:r w:rsidR="008415B3" w:rsidRPr="003E4D49">
        <w:rPr>
          <w:rFonts w:ascii="Palatino Linotype" w:hAnsi="Palatino Linotype"/>
          <w:lang w:val="es-ES"/>
        </w:rPr>
        <w:t xml:space="preserve">con el objeto de su análisis, </w:t>
      </w:r>
      <w:r w:rsidR="006A058A" w:rsidRPr="003E4D49">
        <w:rPr>
          <w:rFonts w:ascii="Palatino Linotype" w:hAnsi="Palatino Linotype"/>
        </w:rPr>
        <w:t xml:space="preserve">por lo </w:t>
      </w:r>
      <w:r w:rsidR="006A058A" w:rsidRPr="003E4D49">
        <w:rPr>
          <w:rFonts w:ascii="Palatino Linotype" w:hAnsi="Palatino Linotype"/>
        </w:rPr>
        <w:lastRenderedPageBreak/>
        <w:t>que el</w:t>
      </w:r>
      <w:r w:rsidR="008415B3" w:rsidRPr="003E4D49">
        <w:rPr>
          <w:rFonts w:ascii="Palatino Linotype" w:hAnsi="Palatino Linotype"/>
        </w:rPr>
        <w:t xml:space="preserve"> Pleno de este Órgano Autónomo, en la</w:t>
      </w:r>
      <w:r w:rsidR="008415B3" w:rsidRPr="003E4D49">
        <w:rPr>
          <w:rFonts w:ascii="Palatino Linotype" w:hAnsi="Palatino Linotype"/>
          <w:b/>
        </w:rPr>
        <w:t xml:space="preserve"> </w:t>
      </w:r>
      <w:r w:rsidR="00115EAE" w:rsidRPr="003E4D49">
        <w:rPr>
          <w:rFonts w:ascii="Palatino Linotype" w:hAnsi="Palatino Linotype"/>
          <w:b/>
        </w:rPr>
        <w:t>Décimo Octava</w:t>
      </w:r>
      <w:r w:rsidR="008415B3" w:rsidRPr="003E4D49">
        <w:rPr>
          <w:rFonts w:ascii="Palatino Linotype" w:hAnsi="Palatino Linotype"/>
          <w:b/>
        </w:rPr>
        <w:t xml:space="preserve"> Sesión Ordinaria </w:t>
      </w:r>
      <w:r w:rsidR="008415B3" w:rsidRPr="003E4D49">
        <w:rPr>
          <w:rFonts w:ascii="Palatino Linotype" w:hAnsi="Palatino Linotype"/>
        </w:rPr>
        <w:t>de fecha</w:t>
      </w:r>
      <w:r w:rsidR="008415B3" w:rsidRPr="003E4D49">
        <w:rPr>
          <w:rFonts w:ascii="Palatino Linotype" w:hAnsi="Palatino Linotype"/>
          <w:b/>
        </w:rPr>
        <w:t xml:space="preserve"> </w:t>
      </w:r>
      <w:r w:rsidR="00115EAE" w:rsidRPr="003E4D49">
        <w:rPr>
          <w:rFonts w:ascii="Palatino Linotype" w:hAnsi="Palatino Linotype"/>
          <w:b/>
        </w:rPr>
        <w:t>diecisiete</w:t>
      </w:r>
      <w:r w:rsidR="0074622C" w:rsidRPr="003E4D49">
        <w:rPr>
          <w:rFonts w:ascii="Palatino Linotype" w:hAnsi="Palatino Linotype"/>
          <w:b/>
        </w:rPr>
        <w:t xml:space="preserve"> (</w:t>
      </w:r>
      <w:r w:rsidR="00115EAE" w:rsidRPr="003E4D49">
        <w:rPr>
          <w:rFonts w:ascii="Palatino Linotype" w:hAnsi="Palatino Linotype"/>
          <w:b/>
        </w:rPr>
        <w:t>17</w:t>
      </w:r>
      <w:r w:rsidR="008415B3" w:rsidRPr="003E4D49">
        <w:rPr>
          <w:rFonts w:ascii="Palatino Linotype" w:hAnsi="Palatino Linotype"/>
          <w:b/>
        </w:rPr>
        <w:t xml:space="preserve">) de </w:t>
      </w:r>
      <w:r w:rsidR="006A058A" w:rsidRPr="003E4D49">
        <w:rPr>
          <w:rFonts w:ascii="Palatino Linotype" w:hAnsi="Palatino Linotype"/>
          <w:b/>
        </w:rPr>
        <w:t>septiembre</w:t>
      </w:r>
      <w:r w:rsidR="008415B3" w:rsidRPr="003E4D49">
        <w:rPr>
          <w:rFonts w:ascii="Palatino Linotype" w:hAnsi="Palatino Linotype"/>
        </w:rPr>
        <w:t xml:space="preserve"> </w:t>
      </w:r>
      <w:r w:rsidR="008415B3" w:rsidRPr="003E4D49">
        <w:rPr>
          <w:rFonts w:ascii="Palatino Linotype" w:hAnsi="Palatino Linotype"/>
          <w:b/>
        </w:rPr>
        <w:t>de dos mil veinte</w:t>
      </w:r>
      <w:r w:rsidRPr="003E4D49">
        <w:rPr>
          <w:rFonts w:ascii="Palatino Linotype" w:hAnsi="Palatino Linotype"/>
        </w:rPr>
        <w:t xml:space="preserve"> </w:t>
      </w:r>
      <w:r w:rsidR="008415B3" w:rsidRPr="003E4D49">
        <w:rPr>
          <w:rFonts w:ascii="Palatino Linotype" w:hAnsi="Palatino Linotype"/>
        </w:rPr>
        <w:t>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8415B3" w:rsidRPr="003E4D49">
        <w:rPr>
          <w:rFonts w:ascii="Palatino Linotype" w:hAnsi="Palatino Linotype"/>
          <w:i/>
          <w:vertAlign w:val="superscript"/>
        </w:rPr>
        <w:footnoteReference w:id="1"/>
      </w:r>
      <w:r w:rsidR="008415B3" w:rsidRPr="003E4D49">
        <w:rPr>
          <w:rFonts w:ascii="Palatino Linotype" w:hAnsi="Palatino Linotype"/>
        </w:rPr>
        <w:t>, que señala:</w:t>
      </w:r>
    </w:p>
    <w:p w14:paraId="3DECFD90" w14:textId="77777777" w:rsidR="008415B3" w:rsidRPr="003E4D49" w:rsidRDefault="008415B3" w:rsidP="008415B3">
      <w:pPr>
        <w:pStyle w:val="Prrafodelista"/>
        <w:tabs>
          <w:tab w:val="left" w:pos="0"/>
        </w:tabs>
        <w:spacing w:line="360" w:lineRule="auto"/>
        <w:ind w:left="0" w:right="49"/>
        <w:jc w:val="both"/>
        <w:rPr>
          <w:rFonts w:ascii="Palatino Linotype" w:hAnsi="Palatino Linotype"/>
        </w:rPr>
      </w:pPr>
    </w:p>
    <w:p w14:paraId="47C843BF" w14:textId="77777777" w:rsidR="008415B3" w:rsidRPr="003E4D49"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3E4D49">
        <w:rPr>
          <w:rFonts w:ascii="Palatino Linotype" w:hAnsi="Palatino Linotype"/>
          <w:b/>
          <w:i/>
          <w:sz w:val="22"/>
          <w:szCs w:val="22"/>
          <w:lang w:val="es-ES"/>
        </w:rPr>
        <w:t>“ONCE.</w:t>
      </w:r>
      <w:r w:rsidRPr="003E4D49">
        <w:rPr>
          <w:rFonts w:ascii="Palatino Linotype" w:hAnsi="Palatino Linotype"/>
          <w:i/>
          <w:sz w:val="22"/>
          <w:szCs w:val="22"/>
          <w:lang w:val="es-ES"/>
        </w:rPr>
        <w:t xml:space="preserve"> El Instituto, para mejor resolver y evitar la emisión de resoluciones contradictorias, podrá acordar la acumulación de los expedientes de recursos de revisión, de oficio o a petición de parte cuando:</w:t>
      </w:r>
    </w:p>
    <w:p w14:paraId="68DBC655" w14:textId="77777777" w:rsidR="008415B3" w:rsidRPr="003E4D49"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3E4D49">
        <w:rPr>
          <w:rFonts w:ascii="Palatino Linotype" w:hAnsi="Palatino Linotype"/>
          <w:i/>
          <w:sz w:val="22"/>
          <w:szCs w:val="22"/>
          <w:lang w:val="es-ES"/>
        </w:rPr>
        <w:t>…</w:t>
      </w:r>
      <w:r w:rsidRPr="003E4D49">
        <w:rPr>
          <w:rFonts w:ascii="Palatino Linotype" w:hAnsi="Palatino Linotype"/>
          <w:i/>
          <w:sz w:val="22"/>
          <w:szCs w:val="22"/>
          <w:lang w:val="es-ES"/>
        </w:rPr>
        <w:tab/>
      </w:r>
    </w:p>
    <w:p w14:paraId="5254A3D0" w14:textId="77777777" w:rsidR="008415B3" w:rsidRPr="003E4D49"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3E4D49">
        <w:rPr>
          <w:rFonts w:ascii="Palatino Linotype" w:hAnsi="Palatino Linotype"/>
          <w:i/>
          <w:sz w:val="22"/>
          <w:szCs w:val="22"/>
          <w:lang w:val="es-ES"/>
        </w:rPr>
        <w:t>b) Las partes o los actos impugnados sean iguales</w:t>
      </w:r>
    </w:p>
    <w:p w14:paraId="141D42D9" w14:textId="77777777" w:rsidR="008415B3" w:rsidRPr="003E4D49"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3E4D49">
        <w:rPr>
          <w:rFonts w:ascii="Palatino Linotype" w:hAnsi="Palatino Linotype"/>
          <w:i/>
          <w:sz w:val="22"/>
          <w:szCs w:val="22"/>
          <w:lang w:val="es-ES"/>
        </w:rPr>
        <w:t>c) Cuando se trate del mismo solicitante, el mismo SUJETO OBLIGADO, aunque se trate de solicitudes diversas;</w:t>
      </w:r>
    </w:p>
    <w:p w14:paraId="419A41F8" w14:textId="77777777" w:rsidR="008415B3" w:rsidRPr="003E4D49"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3E4D49">
        <w:rPr>
          <w:rFonts w:ascii="Palatino Linotype" w:hAnsi="Palatino Linotype"/>
          <w:i/>
          <w:sz w:val="22"/>
          <w:szCs w:val="22"/>
          <w:lang w:val="es-ES"/>
        </w:rPr>
        <w:t>(…)”</w:t>
      </w:r>
    </w:p>
    <w:p w14:paraId="55E19757" w14:textId="77777777" w:rsidR="008415B3" w:rsidRPr="003E4D49" w:rsidRDefault="008415B3" w:rsidP="008415B3">
      <w:pPr>
        <w:pStyle w:val="Prrafodelista"/>
        <w:tabs>
          <w:tab w:val="left" w:pos="426"/>
        </w:tabs>
        <w:spacing w:line="360" w:lineRule="auto"/>
        <w:ind w:left="567" w:right="616"/>
        <w:jc w:val="both"/>
        <w:rPr>
          <w:rFonts w:ascii="Palatino Linotype" w:hAnsi="Palatino Linotype"/>
          <w:lang w:val="es-ES"/>
        </w:rPr>
      </w:pPr>
      <w:r w:rsidRPr="003E4D49">
        <w:rPr>
          <w:rFonts w:ascii="Palatino Linotype" w:hAnsi="Palatino Linotype"/>
          <w:lang w:val="es-ES"/>
        </w:rPr>
        <w:t>(Énfasis añadido)</w:t>
      </w:r>
    </w:p>
    <w:p w14:paraId="7AC449C4" w14:textId="77777777" w:rsidR="006A67DA" w:rsidRPr="003E4D49" w:rsidRDefault="006A67DA" w:rsidP="008415B3">
      <w:pPr>
        <w:pStyle w:val="Prrafodelista"/>
        <w:tabs>
          <w:tab w:val="left" w:pos="426"/>
        </w:tabs>
        <w:spacing w:line="360" w:lineRule="auto"/>
        <w:ind w:left="567" w:right="616"/>
        <w:jc w:val="both"/>
        <w:rPr>
          <w:rFonts w:ascii="Palatino Linotype" w:hAnsi="Palatino Linotype"/>
          <w:lang w:val="es-ES"/>
        </w:rPr>
      </w:pPr>
    </w:p>
    <w:p w14:paraId="4A77D30D" w14:textId="77777777" w:rsidR="008415B3" w:rsidRPr="003E4D49" w:rsidRDefault="008415B3" w:rsidP="00843970">
      <w:pPr>
        <w:pStyle w:val="Prrafodelista"/>
        <w:numPr>
          <w:ilvl w:val="0"/>
          <w:numId w:val="1"/>
        </w:numPr>
        <w:tabs>
          <w:tab w:val="left" w:pos="0"/>
        </w:tabs>
        <w:spacing w:line="360" w:lineRule="auto"/>
        <w:ind w:left="0" w:right="49" w:firstLine="0"/>
        <w:jc w:val="both"/>
        <w:rPr>
          <w:rFonts w:ascii="Palatino Linotype" w:hAnsi="Palatino Linotype"/>
        </w:rPr>
      </w:pPr>
      <w:r w:rsidRPr="003E4D49">
        <w:rPr>
          <w:rFonts w:ascii="Palatino Linotype" w:hAnsi="Palatino Linotype"/>
        </w:rPr>
        <w:t>Es así que,</w:t>
      </w:r>
      <w:r w:rsidRPr="003E4D49">
        <w:rPr>
          <w:rFonts w:ascii="Palatino Linotype" w:hAnsi="Palatino Linotype"/>
          <w:i/>
        </w:rPr>
        <w:t xml:space="preserve"> </w:t>
      </w:r>
      <w:r w:rsidRPr="003E4D49">
        <w:rPr>
          <w:rFonts w:ascii="Palatino Linotype" w:hAnsi="Palatino Linotype"/>
        </w:rPr>
        <w:t xml:space="preserve">resulta conveniente su trámite de forma unificada para mejor resolver y evitar la emisión de resoluciones contradictorias, por ello resultó </w:t>
      </w:r>
      <w:r w:rsidRPr="003E4D49">
        <w:rPr>
          <w:rFonts w:ascii="Palatino Linotype" w:hAnsi="Palatino Linotype"/>
        </w:rPr>
        <w:lastRenderedPageBreak/>
        <w:t>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E86985" w14:textId="77777777" w:rsidR="008415B3" w:rsidRPr="003E4D49" w:rsidRDefault="008415B3" w:rsidP="008415B3">
      <w:pPr>
        <w:tabs>
          <w:tab w:val="left" w:pos="567"/>
        </w:tabs>
        <w:spacing w:line="360" w:lineRule="auto"/>
        <w:ind w:left="567" w:right="616"/>
        <w:jc w:val="both"/>
        <w:rPr>
          <w:rFonts w:ascii="Palatino Linotype" w:hAnsi="Palatino Linotype"/>
          <w:b/>
          <w:i/>
          <w:sz w:val="14"/>
        </w:rPr>
      </w:pPr>
    </w:p>
    <w:p w14:paraId="7C24FE50" w14:textId="77777777" w:rsidR="008415B3" w:rsidRPr="003E4D49" w:rsidRDefault="008415B3" w:rsidP="00F70AF8">
      <w:pPr>
        <w:tabs>
          <w:tab w:val="left" w:pos="567"/>
        </w:tabs>
        <w:spacing w:line="360" w:lineRule="auto"/>
        <w:ind w:left="567" w:right="616"/>
        <w:jc w:val="center"/>
        <w:rPr>
          <w:rFonts w:ascii="Palatino Linotype" w:hAnsi="Palatino Linotype"/>
          <w:b/>
          <w:i/>
          <w:sz w:val="22"/>
          <w:szCs w:val="22"/>
        </w:rPr>
      </w:pPr>
      <w:r w:rsidRPr="003E4D49">
        <w:rPr>
          <w:rFonts w:ascii="Palatino Linotype" w:hAnsi="Palatino Linotype"/>
          <w:b/>
          <w:i/>
          <w:sz w:val="22"/>
          <w:szCs w:val="22"/>
        </w:rPr>
        <w:t>Código de Procedimientos Administrativos del Estado de México.</w:t>
      </w:r>
    </w:p>
    <w:p w14:paraId="323D2B97" w14:textId="77777777" w:rsidR="008415B3" w:rsidRPr="003E4D49" w:rsidRDefault="008415B3" w:rsidP="00F70AF8">
      <w:pPr>
        <w:tabs>
          <w:tab w:val="left" w:pos="851"/>
        </w:tabs>
        <w:spacing w:line="360" w:lineRule="auto"/>
        <w:ind w:left="851" w:right="616"/>
        <w:jc w:val="both"/>
        <w:rPr>
          <w:rFonts w:ascii="Palatino Linotype" w:hAnsi="Palatino Linotype"/>
          <w:i/>
          <w:sz w:val="22"/>
          <w:szCs w:val="22"/>
        </w:rPr>
      </w:pPr>
      <w:r w:rsidRPr="003E4D49">
        <w:rPr>
          <w:rFonts w:ascii="Palatino Linotype" w:hAnsi="Palatino Linotype"/>
          <w:b/>
          <w:i/>
          <w:sz w:val="22"/>
          <w:szCs w:val="22"/>
        </w:rPr>
        <w:t>“Artículo 18.-</w:t>
      </w:r>
      <w:r w:rsidRPr="003E4D49">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FBE0250" w14:textId="77777777" w:rsidR="008415B3" w:rsidRPr="003E4D49" w:rsidRDefault="008415B3" w:rsidP="00F70AF8">
      <w:pPr>
        <w:tabs>
          <w:tab w:val="left" w:pos="567"/>
        </w:tabs>
        <w:spacing w:line="360" w:lineRule="auto"/>
        <w:ind w:right="616"/>
        <w:jc w:val="both"/>
        <w:rPr>
          <w:rFonts w:ascii="Palatino Linotype" w:hAnsi="Palatino Linotype"/>
          <w:i/>
          <w:sz w:val="22"/>
          <w:szCs w:val="22"/>
        </w:rPr>
      </w:pPr>
    </w:p>
    <w:p w14:paraId="676BBBAF" w14:textId="77777777" w:rsidR="008415B3" w:rsidRPr="003E4D49" w:rsidRDefault="008415B3" w:rsidP="00F70AF8">
      <w:pPr>
        <w:spacing w:line="360" w:lineRule="auto"/>
        <w:ind w:left="851" w:right="616"/>
        <w:jc w:val="both"/>
        <w:rPr>
          <w:rFonts w:ascii="Palatino Linotype" w:hAnsi="Palatino Linotype"/>
          <w:b/>
          <w:i/>
          <w:sz w:val="22"/>
          <w:szCs w:val="22"/>
        </w:rPr>
      </w:pPr>
      <w:r w:rsidRPr="003E4D49">
        <w:rPr>
          <w:rFonts w:ascii="Palatino Linotype" w:hAnsi="Palatino Linotype"/>
          <w:b/>
          <w:i/>
          <w:sz w:val="22"/>
          <w:szCs w:val="22"/>
        </w:rPr>
        <w:t>Ley de Transparencia y Acceso a la Información Pública del Estado de México y Municipios</w:t>
      </w:r>
    </w:p>
    <w:p w14:paraId="2B0C15E5" w14:textId="77777777" w:rsidR="008415B3" w:rsidRPr="003E4D49" w:rsidRDefault="008415B3" w:rsidP="00F70AF8">
      <w:pPr>
        <w:spacing w:line="360" w:lineRule="auto"/>
        <w:ind w:left="851" w:right="616"/>
        <w:jc w:val="both"/>
        <w:rPr>
          <w:rFonts w:ascii="Palatino Linotype" w:hAnsi="Palatino Linotype"/>
          <w:i/>
          <w:sz w:val="22"/>
          <w:szCs w:val="22"/>
        </w:rPr>
      </w:pPr>
      <w:r w:rsidRPr="003E4D49">
        <w:rPr>
          <w:rFonts w:ascii="Palatino Linotype" w:hAnsi="Palatino Linotype"/>
          <w:b/>
          <w:i/>
          <w:sz w:val="22"/>
          <w:szCs w:val="22"/>
        </w:rPr>
        <w:t>“Artículo 195.</w:t>
      </w:r>
      <w:r w:rsidRPr="003E4D49">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09B0CC8F" w14:textId="77777777" w:rsidR="008415B3" w:rsidRPr="003E4D49" w:rsidRDefault="008415B3" w:rsidP="00F70AF8">
      <w:pPr>
        <w:spacing w:before="240" w:after="240" w:line="360" w:lineRule="auto"/>
        <w:ind w:left="851" w:right="-142"/>
        <w:contextualSpacing/>
        <w:jc w:val="both"/>
        <w:rPr>
          <w:rFonts w:ascii="Palatino Linotype" w:hAnsi="Palatino Linotype"/>
          <w:sz w:val="22"/>
          <w:szCs w:val="22"/>
        </w:rPr>
      </w:pPr>
      <w:r w:rsidRPr="003E4D49">
        <w:rPr>
          <w:rFonts w:ascii="Palatino Linotype" w:hAnsi="Palatino Linotype"/>
          <w:sz w:val="22"/>
          <w:szCs w:val="22"/>
        </w:rPr>
        <w:t xml:space="preserve"> (Énfasis añadido)</w:t>
      </w:r>
    </w:p>
    <w:p w14:paraId="2A36D9BD" w14:textId="5ADB11E7" w:rsidR="00034A1F" w:rsidRPr="003E4D49" w:rsidRDefault="00034A1F" w:rsidP="00843970">
      <w:pPr>
        <w:pStyle w:val="Prrafodelista"/>
        <w:numPr>
          <w:ilvl w:val="0"/>
          <w:numId w:val="1"/>
        </w:numPr>
        <w:spacing w:before="240" w:after="240" w:line="360" w:lineRule="auto"/>
        <w:ind w:left="0" w:firstLine="0"/>
        <w:jc w:val="both"/>
        <w:rPr>
          <w:rFonts w:ascii="Palatino Linotype" w:hAnsi="Palatino Linotype"/>
          <w:i/>
        </w:rPr>
      </w:pPr>
      <w:r w:rsidRPr="003E4D49">
        <w:rPr>
          <w:rFonts w:ascii="Palatino Linotype" w:eastAsia="Calibri" w:hAnsi="Palatino Linotype" w:cs="Arial"/>
          <w:lang w:val="es-ES"/>
        </w:rPr>
        <w:t>El Comisionado Ponente con fundamento en lo dispuesto por el artículo 185 fracción II de la</w:t>
      </w:r>
      <w:r w:rsidR="003364ED" w:rsidRPr="003E4D49">
        <w:rPr>
          <w:rFonts w:ascii="Palatino Linotype" w:eastAsia="Calibri" w:hAnsi="Palatino Linotype" w:cs="Arial"/>
          <w:lang w:val="es-ES"/>
        </w:rPr>
        <w:t xml:space="preserve"> ley de la materia, a través de</w:t>
      </w:r>
      <w:r w:rsidR="00184266" w:rsidRPr="003E4D49">
        <w:rPr>
          <w:rFonts w:ascii="Palatino Linotype" w:eastAsia="Calibri" w:hAnsi="Palatino Linotype" w:cs="Arial"/>
          <w:lang w:val="es-ES"/>
        </w:rPr>
        <w:t xml:space="preserve"> </w:t>
      </w:r>
      <w:r w:rsidRPr="003E4D49">
        <w:rPr>
          <w:rFonts w:ascii="Palatino Linotype" w:eastAsia="Calibri" w:hAnsi="Palatino Linotype" w:cs="Arial"/>
          <w:lang w:val="es-ES"/>
        </w:rPr>
        <w:t>l</w:t>
      </w:r>
      <w:r w:rsidR="00184266" w:rsidRPr="003E4D49">
        <w:rPr>
          <w:rFonts w:ascii="Palatino Linotype" w:eastAsia="Calibri" w:hAnsi="Palatino Linotype" w:cs="Arial"/>
          <w:lang w:val="es-ES"/>
        </w:rPr>
        <w:t>os</w:t>
      </w:r>
      <w:r w:rsidRPr="003E4D49">
        <w:rPr>
          <w:rFonts w:ascii="Palatino Linotype" w:eastAsia="Calibri" w:hAnsi="Palatino Linotype" w:cs="Arial"/>
          <w:lang w:val="es-ES"/>
        </w:rPr>
        <w:t xml:space="preserve"> acuerdo</w:t>
      </w:r>
      <w:r w:rsidR="00184266" w:rsidRPr="003E4D49">
        <w:rPr>
          <w:rFonts w:ascii="Palatino Linotype" w:eastAsia="Calibri" w:hAnsi="Palatino Linotype" w:cs="Arial"/>
          <w:lang w:val="es-ES"/>
        </w:rPr>
        <w:t>s</w:t>
      </w:r>
      <w:r w:rsidRPr="003E4D49">
        <w:rPr>
          <w:rFonts w:ascii="Palatino Linotype" w:eastAsia="Calibri" w:hAnsi="Palatino Linotype" w:cs="Arial"/>
          <w:lang w:val="es-ES"/>
        </w:rPr>
        <w:t xml:space="preserve"> de admisión de fecha </w:t>
      </w:r>
      <w:r w:rsidR="00970ED9" w:rsidRPr="003E4D49">
        <w:rPr>
          <w:rFonts w:ascii="Palatino Linotype" w:eastAsia="Calibri" w:hAnsi="Palatino Linotype" w:cs="Arial"/>
          <w:lang w:val="es-ES"/>
        </w:rPr>
        <w:t>catorce</w:t>
      </w:r>
      <w:r w:rsidR="00115EAE" w:rsidRPr="003E4D49">
        <w:rPr>
          <w:rFonts w:ascii="Palatino Linotype" w:eastAsia="Calibri" w:hAnsi="Palatino Linotype" w:cs="Arial"/>
          <w:lang w:val="es-ES"/>
        </w:rPr>
        <w:t xml:space="preserve"> </w:t>
      </w:r>
      <w:r w:rsidR="007B002D" w:rsidRPr="003E4D49">
        <w:rPr>
          <w:rFonts w:ascii="Palatino Linotype" w:eastAsia="Calibri" w:hAnsi="Palatino Linotype" w:cs="Arial"/>
          <w:lang w:val="es-ES"/>
        </w:rPr>
        <w:t>(</w:t>
      </w:r>
      <w:r w:rsidR="00115EAE" w:rsidRPr="003E4D49">
        <w:rPr>
          <w:rFonts w:ascii="Palatino Linotype" w:eastAsia="Calibri" w:hAnsi="Palatino Linotype" w:cs="Arial"/>
          <w:lang w:val="es-ES"/>
        </w:rPr>
        <w:t>1</w:t>
      </w:r>
      <w:r w:rsidR="00970ED9" w:rsidRPr="003E4D49">
        <w:rPr>
          <w:rFonts w:ascii="Palatino Linotype" w:eastAsia="Calibri" w:hAnsi="Palatino Linotype" w:cs="Arial"/>
          <w:lang w:val="es-ES"/>
        </w:rPr>
        <w:t>4</w:t>
      </w:r>
      <w:r w:rsidR="007B002D" w:rsidRPr="003E4D49">
        <w:rPr>
          <w:rFonts w:ascii="Palatino Linotype" w:eastAsia="Calibri" w:hAnsi="Palatino Linotype" w:cs="Arial"/>
          <w:lang w:val="es-ES"/>
        </w:rPr>
        <w:t>)</w:t>
      </w:r>
      <w:r w:rsidR="00290721" w:rsidRPr="003E4D49">
        <w:rPr>
          <w:rFonts w:ascii="Palatino Linotype" w:eastAsia="Calibri" w:hAnsi="Palatino Linotype" w:cs="Arial"/>
          <w:lang w:val="es-ES"/>
        </w:rPr>
        <w:t xml:space="preserve"> </w:t>
      </w:r>
      <w:r w:rsidRPr="003E4D49">
        <w:rPr>
          <w:rFonts w:ascii="Palatino Linotype" w:eastAsia="Calibri" w:hAnsi="Palatino Linotype" w:cs="Arial"/>
          <w:lang w:val="es-ES"/>
        </w:rPr>
        <w:t xml:space="preserve">de </w:t>
      </w:r>
      <w:r w:rsidR="00F96D27" w:rsidRPr="003E4D49">
        <w:rPr>
          <w:rFonts w:ascii="Palatino Linotype" w:eastAsia="Calibri" w:hAnsi="Palatino Linotype" w:cs="Arial"/>
          <w:lang w:val="es-ES"/>
        </w:rPr>
        <w:t>septiembre</w:t>
      </w:r>
      <w:r w:rsidRPr="003E4D49">
        <w:rPr>
          <w:rFonts w:ascii="Palatino Linotype" w:eastAsia="Calibri" w:hAnsi="Palatino Linotype" w:cs="Arial"/>
          <w:lang w:val="es-ES"/>
        </w:rPr>
        <w:t xml:space="preserve"> del año en curso, puso a disposición de las partes </w:t>
      </w:r>
      <w:r w:rsidR="00C93405" w:rsidRPr="003E4D49">
        <w:rPr>
          <w:rFonts w:ascii="Palatino Linotype" w:eastAsia="Calibri" w:hAnsi="Palatino Linotype" w:cs="Arial"/>
          <w:lang w:val="es-ES"/>
        </w:rPr>
        <w:t>e</w:t>
      </w:r>
      <w:r w:rsidRPr="003E4D49">
        <w:rPr>
          <w:rFonts w:ascii="Palatino Linotype" w:eastAsia="Calibri" w:hAnsi="Palatino Linotype" w:cs="Arial"/>
          <w:lang w:val="es-ES"/>
        </w:rPr>
        <w:t xml:space="preserve">l </w:t>
      </w:r>
      <w:r w:rsidRPr="003E4D49">
        <w:rPr>
          <w:rFonts w:ascii="Palatino Linotype" w:eastAsia="Calibri" w:hAnsi="Palatino Linotype" w:cs="Arial"/>
          <w:lang w:val="es-ES"/>
        </w:rPr>
        <w:lastRenderedPageBreak/>
        <w:t xml:space="preserve">expediente electrónico </w:t>
      </w:r>
      <w:r w:rsidRPr="003E4D49">
        <w:rPr>
          <w:rFonts w:ascii="Palatino Linotype" w:eastAsia="Calibri" w:hAnsi="Palatino Linotype" w:cs="Arial"/>
        </w:rPr>
        <w:t xml:space="preserve">vía </w:t>
      </w:r>
      <w:r w:rsidRPr="003E4D49">
        <w:rPr>
          <w:rFonts w:ascii="Palatino Linotype" w:eastAsia="Calibri" w:hAnsi="Palatino Linotype" w:cs="Arial"/>
          <w:b/>
          <w:lang w:val="es-ES"/>
        </w:rPr>
        <w:t xml:space="preserve">SAIMEX </w:t>
      </w:r>
      <w:r w:rsidRPr="003E4D49">
        <w:rPr>
          <w:rFonts w:ascii="Palatino Linotype" w:eastAsia="Calibri" w:hAnsi="Palatino Linotype" w:cs="Arial"/>
          <w:lang w:val="es-ES"/>
        </w:rPr>
        <w:t>a efecto de que en un plazo máximo de siete días manifestaran</w:t>
      </w:r>
      <w:r w:rsidR="005E77E6" w:rsidRPr="003E4D49">
        <w:rPr>
          <w:rFonts w:ascii="Palatino Linotype" w:eastAsia="Calibri" w:hAnsi="Palatino Linotype" w:cs="Arial"/>
          <w:lang w:val="es-ES"/>
        </w:rPr>
        <w:t xml:space="preserve"> lo que a su derecho conviniera</w:t>
      </w:r>
      <w:r w:rsidRPr="003E4D49">
        <w:rPr>
          <w:rFonts w:ascii="Palatino Linotype" w:eastAsia="Calibri" w:hAnsi="Palatino Linotype" w:cs="Arial"/>
          <w:lang w:val="es-ES"/>
        </w:rPr>
        <w:t xml:space="preserve">, ofrecieran pruebas y alegatos según corresponda a los casos concretos, </w:t>
      </w:r>
      <w:r w:rsidR="00FA448D" w:rsidRPr="003E4D49">
        <w:rPr>
          <w:rFonts w:ascii="Palatino Linotype" w:eastAsia="Calibri" w:hAnsi="Palatino Linotype" w:cs="Arial"/>
          <w:lang w:val="es-ES"/>
        </w:rPr>
        <w:t>y</w:t>
      </w:r>
      <w:r w:rsidRPr="003E4D49">
        <w:rPr>
          <w:rFonts w:ascii="Palatino Linotype" w:eastAsia="Calibri" w:hAnsi="Palatino Linotype" w:cs="Arial"/>
          <w:lang w:val="es-ES"/>
        </w:rPr>
        <w:t xml:space="preserve"> el </w:t>
      </w:r>
      <w:r w:rsidRPr="003E4D49">
        <w:rPr>
          <w:rFonts w:ascii="Palatino Linotype" w:eastAsia="Calibri" w:hAnsi="Palatino Linotype" w:cs="Arial"/>
          <w:b/>
          <w:lang w:val="es-ES"/>
        </w:rPr>
        <w:t>SUJETO OBLIGADO</w:t>
      </w:r>
      <w:r w:rsidRPr="003E4D49">
        <w:rPr>
          <w:rFonts w:ascii="Palatino Linotype" w:eastAsia="Calibri" w:hAnsi="Palatino Linotype" w:cs="Arial"/>
          <w:lang w:val="es-ES"/>
        </w:rPr>
        <w:t xml:space="preserve"> presentará el Informe Justificado procedente.</w:t>
      </w:r>
    </w:p>
    <w:p w14:paraId="221FC3ED" w14:textId="77777777" w:rsidR="009B03ED" w:rsidRPr="003E4D49" w:rsidRDefault="009B03ED" w:rsidP="009B03ED">
      <w:pPr>
        <w:pStyle w:val="Prrafodelista"/>
        <w:spacing w:before="240" w:after="240" w:line="360" w:lineRule="auto"/>
        <w:ind w:left="0"/>
        <w:jc w:val="both"/>
        <w:rPr>
          <w:rFonts w:ascii="Palatino Linotype" w:hAnsi="Palatino Linotype"/>
          <w:i/>
        </w:rPr>
      </w:pPr>
    </w:p>
    <w:p w14:paraId="551B6454" w14:textId="72DE675F" w:rsidR="0043122A" w:rsidRPr="003E4D49" w:rsidRDefault="00970ED9" w:rsidP="00843970">
      <w:pPr>
        <w:pStyle w:val="Prrafodelista"/>
        <w:numPr>
          <w:ilvl w:val="0"/>
          <w:numId w:val="1"/>
        </w:numPr>
        <w:spacing w:before="240" w:after="240" w:line="360" w:lineRule="auto"/>
        <w:ind w:left="0" w:firstLine="0"/>
        <w:jc w:val="both"/>
        <w:rPr>
          <w:rFonts w:ascii="Palatino Linotype" w:hAnsi="Palatino Linotype"/>
        </w:rPr>
      </w:pPr>
      <w:r w:rsidRPr="003E4D49">
        <w:rPr>
          <w:rFonts w:ascii="Palatino Linotype" w:hAnsi="Palatino Linotype"/>
          <w:color w:val="000000"/>
        </w:rPr>
        <w:t>El dieciocho (18) de septiembre de dos mil veinte el</w:t>
      </w:r>
      <w:r w:rsidR="002D58F8" w:rsidRPr="003E4D49">
        <w:rPr>
          <w:rFonts w:ascii="Palatino Linotype" w:hAnsi="Palatino Linotype"/>
          <w:color w:val="000000"/>
        </w:rPr>
        <w:t xml:space="preserve"> </w:t>
      </w:r>
      <w:r w:rsidR="002D58F8" w:rsidRPr="003E4D49">
        <w:rPr>
          <w:rFonts w:ascii="Palatino Linotype" w:hAnsi="Palatino Linotype"/>
          <w:b/>
          <w:color w:val="000000"/>
        </w:rPr>
        <w:t>SUJETO OBLIGADO</w:t>
      </w:r>
      <w:r w:rsidR="002D58F8" w:rsidRPr="003E4D49">
        <w:rPr>
          <w:rFonts w:ascii="Palatino Linotype" w:hAnsi="Palatino Linotype"/>
          <w:color w:val="000000"/>
        </w:rPr>
        <w:t xml:space="preserve"> </w:t>
      </w:r>
      <w:r w:rsidRPr="003E4D49">
        <w:rPr>
          <w:rFonts w:ascii="Palatino Linotype" w:hAnsi="Palatino Linotype"/>
          <w:color w:val="000000"/>
        </w:rPr>
        <w:t>remitió</w:t>
      </w:r>
      <w:r w:rsidR="009D1BAF" w:rsidRPr="003E4D49">
        <w:rPr>
          <w:rFonts w:ascii="Palatino Linotype" w:hAnsi="Palatino Linotype"/>
          <w:color w:val="000000"/>
        </w:rPr>
        <w:t xml:space="preserve"> para los recursos de revisión que ahora se resuelven los mismos archivos electrónicos que para efecto de evitar repeticiones innecesarias, únicamente se describen los documentos entregados en el recurso de revisión</w:t>
      </w:r>
      <w:r w:rsidR="0043122A" w:rsidRPr="003E4D49">
        <w:rPr>
          <w:rFonts w:ascii="Palatino Linotype" w:hAnsi="Palatino Linotype"/>
        </w:rPr>
        <w:t xml:space="preserve"> </w:t>
      </w:r>
      <w:r w:rsidR="0043122A" w:rsidRPr="003E4D49">
        <w:rPr>
          <w:rFonts w:ascii="Palatino Linotype" w:hAnsi="Palatino Linotype"/>
          <w:b/>
        </w:rPr>
        <w:t>03733/INFOEM/IP/RR/2020:</w:t>
      </w:r>
    </w:p>
    <w:p w14:paraId="4A602E0D" w14:textId="77777777" w:rsidR="009D1BAF" w:rsidRPr="003E4D49" w:rsidRDefault="009D1BAF" w:rsidP="009D1BAF">
      <w:pPr>
        <w:pStyle w:val="Prrafodelista"/>
        <w:rPr>
          <w:rFonts w:ascii="Palatino Linotype" w:hAnsi="Palatino Linotype"/>
        </w:rPr>
      </w:pPr>
    </w:p>
    <w:p w14:paraId="4819EA55" w14:textId="006D06FD" w:rsidR="009D1BAF" w:rsidRPr="003E4D49" w:rsidRDefault="009D1BAF" w:rsidP="00843970">
      <w:pPr>
        <w:pStyle w:val="Prrafodelista"/>
        <w:numPr>
          <w:ilvl w:val="0"/>
          <w:numId w:val="2"/>
        </w:numPr>
        <w:spacing w:before="240" w:after="240" w:line="360" w:lineRule="auto"/>
        <w:jc w:val="both"/>
        <w:rPr>
          <w:rFonts w:ascii="Palatino Linotype" w:hAnsi="Palatino Linotype"/>
          <w:color w:val="000000"/>
        </w:rPr>
      </w:pPr>
      <w:r w:rsidRPr="003E4D49">
        <w:rPr>
          <w:rFonts w:ascii="Palatino Linotype" w:hAnsi="Palatino Linotype"/>
          <w:b/>
          <w:i/>
          <w:color w:val="000000"/>
        </w:rPr>
        <w:t xml:space="preserve">transparencia 2020.pdf: </w:t>
      </w:r>
      <w:r w:rsidR="008E160D" w:rsidRPr="003E4D49">
        <w:rPr>
          <w:rFonts w:ascii="Palatino Linotype" w:hAnsi="Palatino Linotype"/>
          <w:color w:val="000000"/>
        </w:rPr>
        <w:t>Oficio TES/OE/228/08/2020 de fecha catorce de septiembre de dos mil veinte, suscrito por la Tesorera Municipal del Municipio de Teoloyucan dirigido a la Titular de la Unidad de Transparencia por medio del cual remite el listado de beneficiarios de los periodos solicitados y manifiesta que la información correspondiente a los meses de junio y julio de dos mil veinte se encuentra en proceso de contabilización, pe</w:t>
      </w:r>
      <w:r w:rsidR="001879D3" w:rsidRPr="003E4D49">
        <w:rPr>
          <w:rFonts w:ascii="Palatino Linotype" w:hAnsi="Palatino Linotype"/>
          <w:color w:val="000000"/>
        </w:rPr>
        <w:t>ro en el</w:t>
      </w:r>
      <w:r w:rsidR="008E160D" w:rsidRPr="003E4D49">
        <w:rPr>
          <w:rFonts w:ascii="Palatino Linotype" w:hAnsi="Palatino Linotype"/>
          <w:color w:val="000000"/>
        </w:rPr>
        <w:t xml:space="preserve"> momento en que se tenga lista de </w:t>
      </w:r>
      <w:proofErr w:type="spellStart"/>
      <w:r w:rsidR="008E160D" w:rsidRPr="003E4D49">
        <w:rPr>
          <w:rFonts w:ascii="Palatino Linotype" w:hAnsi="Palatino Linotype"/>
          <w:color w:val="000000"/>
        </w:rPr>
        <w:t>dara</w:t>
      </w:r>
      <w:proofErr w:type="spellEnd"/>
      <w:r w:rsidR="008E160D" w:rsidRPr="003E4D49">
        <w:rPr>
          <w:rFonts w:ascii="Palatino Linotype" w:hAnsi="Palatino Linotype"/>
          <w:color w:val="000000"/>
        </w:rPr>
        <w:t xml:space="preserve"> respuesta. </w:t>
      </w:r>
    </w:p>
    <w:p w14:paraId="79880ED9" w14:textId="08DB5A32" w:rsidR="009D1BAF" w:rsidRPr="003E4D49" w:rsidRDefault="009D1BAF" w:rsidP="00843970">
      <w:pPr>
        <w:pStyle w:val="Prrafodelista"/>
        <w:numPr>
          <w:ilvl w:val="0"/>
          <w:numId w:val="2"/>
        </w:numPr>
        <w:spacing w:before="240" w:after="240" w:line="360" w:lineRule="auto"/>
        <w:jc w:val="both"/>
        <w:rPr>
          <w:rFonts w:ascii="Palatino Linotype" w:hAnsi="Palatino Linotype"/>
          <w:color w:val="000000"/>
        </w:rPr>
      </w:pPr>
      <w:r w:rsidRPr="003E4D49">
        <w:rPr>
          <w:rFonts w:ascii="Palatino Linotype" w:hAnsi="Palatino Linotype"/>
          <w:b/>
          <w:i/>
          <w:color w:val="000000"/>
        </w:rPr>
        <w:t>APOYOS Y SUBSIDIOS 2019, 2020 1 y 2 trim.pdf</w:t>
      </w:r>
      <w:r w:rsidR="001879D3" w:rsidRPr="003E4D49">
        <w:rPr>
          <w:rFonts w:ascii="Palatino Linotype" w:hAnsi="Palatino Linotype"/>
          <w:b/>
          <w:i/>
          <w:color w:val="000000"/>
        </w:rPr>
        <w:t xml:space="preserve">: </w:t>
      </w:r>
      <w:r w:rsidR="001879D3" w:rsidRPr="003E4D49">
        <w:rPr>
          <w:rFonts w:ascii="Palatino Linotype" w:hAnsi="Palatino Linotype"/>
          <w:color w:val="000000"/>
        </w:rPr>
        <w:t xml:space="preserve">Contiene el listado de con el nombre de beneficiarios, monto pagado y tipo de apoyo de los periodos referidos en las solicitudes de información </w:t>
      </w:r>
      <w:r w:rsidR="001879D3" w:rsidRPr="003E4D49">
        <w:rPr>
          <w:rFonts w:ascii="Palatino Linotype" w:hAnsi="Palatino Linotype"/>
          <w:b/>
          <w:bCs/>
          <w:color w:val="000000" w:themeColor="text1"/>
        </w:rPr>
        <w:lastRenderedPageBreak/>
        <w:t>00145/TEOLOYU/IP/2020, 00146/TEOLOYU/IP/2020 y 00147/TEOLOYU/IP/2020</w:t>
      </w:r>
    </w:p>
    <w:p w14:paraId="652B8011" w14:textId="0A39151E" w:rsidR="009D1BAF" w:rsidRPr="003E4D49" w:rsidRDefault="009D1BAF" w:rsidP="00843970">
      <w:pPr>
        <w:pStyle w:val="Prrafodelista"/>
        <w:numPr>
          <w:ilvl w:val="0"/>
          <w:numId w:val="2"/>
        </w:numPr>
        <w:spacing w:before="240" w:after="240" w:line="360" w:lineRule="auto"/>
        <w:jc w:val="both"/>
        <w:rPr>
          <w:rFonts w:ascii="Palatino Linotype" w:hAnsi="Palatino Linotype"/>
          <w:color w:val="000000"/>
        </w:rPr>
      </w:pPr>
      <w:r w:rsidRPr="003E4D49">
        <w:rPr>
          <w:rFonts w:ascii="Palatino Linotype" w:hAnsi="Palatino Linotype"/>
          <w:b/>
          <w:i/>
          <w:color w:val="000000"/>
        </w:rPr>
        <w:t>acta 31.pdf</w:t>
      </w:r>
      <w:r w:rsidR="001879D3" w:rsidRPr="003E4D49">
        <w:rPr>
          <w:rFonts w:ascii="Palatino Linotype" w:hAnsi="Palatino Linotype"/>
          <w:b/>
          <w:i/>
          <w:color w:val="000000"/>
        </w:rPr>
        <w:t xml:space="preserve">: </w:t>
      </w:r>
      <w:r w:rsidR="001879D3" w:rsidRPr="003E4D49">
        <w:rPr>
          <w:rFonts w:ascii="Palatino Linotype" w:hAnsi="Palatino Linotype"/>
          <w:color w:val="000000"/>
        </w:rPr>
        <w:t xml:space="preserve">Se trata del Acta de la Trigésima Primera Extraordinaria en la que se aprueba la versión pública de la documentación entregada por el Servidor Público Habilitado. </w:t>
      </w:r>
    </w:p>
    <w:p w14:paraId="032035AF" w14:textId="108E8F3E" w:rsidR="0043122A" w:rsidRPr="003E4D49" w:rsidRDefault="0043122A" w:rsidP="00843970">
      <w:pPr>
        <w:pStyle w:val="Prrafodelista"/>
        <w:numPr>
          <w:ilvl w:val="0"/>
          <w:numId w:val="2"/>
        </w:numPr>
        <w:spacing w:before="240" w:after="240" w:line="360" w:lineRule="auto"/>
        <w:jc w:val="both"/>
        <w:rPr>
          <w:rFonts w:ascii="Palatino Linotype" w:hAnsi="Palatino Linotype"/>
          <w:color w:val="000000"/>
        </w:rPr>
      </w:pPr>
      <w:r w:rsidRPr="003E4D49">
        <w:rPr>
          <w:rFonts w:ascii="Palatino Linotype" w:hAnsi="Palatino Linotype"/>
          <w:b/>
          <w:i/>
        </w:rPr>
        <w:t xml:space="preserve">MANIFESTACIONES 184.pdf: </w:t>
      </w:r>
      <w:r w:rsidRPr="003E4D49">
        <w:rPr>
          <w:rFonts w:ascii="Palatino Linotype" w:hAnsi="Palatino Linotype"/>
          <w:i/>
        </w:rPr>
        <w:t>O</w:t>
      </w:r>
      <w:r w:rsidRPr="003E4D49">
        <w:rPr>
          <w:rFonts w:ascii="Palatino Linotype" w:hAnsi="Palatino Linotype"/>
        </w:rPr>
        <w:t xml:space="preserve">ficio PMT/UTAIP/184/2020 suscrito por la Titular de la Unidad de Transparencia, en el que describe el </w:t>
      </w:r>
      <w:proofErr w:type="gramStart"/>
      <w:r w:rsidRPr="003E4D49">
        <w:rPr>
          <w:rFonts w:ascii="Palatino Linotype" w:hAnsi="Palatino Linotype"/>
        </w:rPr>
        <w:t>tramite</w:t>
      </w:r>
      <w:proofErr w:type="gramEnd"/>
      <w:r w:rsidRPr="003E4D49">
        <w:rPr>
          <w:rFonts w:ascii="Palatino Linotype" w:hAnsi="Palatino Linotype"/>
        </w:rPr>
        <w:t xml:space="preserve"> realizado para atender la solicitud de información 00145/TEOLOYU/IP/2020. </w:t>
      </w:r>
      <w:r w:rsidR="009D1BAF" w:rsidRPr="003E4D49">
        <w:rPr>
          <w:rFonts w:ascii="Palatino Linotype" w:hAnsi="Palatino Linotype"/>
        </w:rPr>
        <w:t xml:space="preserve">Es de referir que en los recursos de revisión </w:t>
      </w:r>
      <w:r w:rsidR="009D1BAF" w:rsidRPr="003E4D49">
        <w:rPr>
          <w:rFonts w:ascii="Palatino Linotype" w:hAnsi="Palatino Linotype"/>
          <w:b/>
        </w:rPr>
        <w:t xml:space="preserve">03739/INFOEM/IP/RR/2020, 03740/INFOEM/IP/RR/2020 y 03742/INFOEM/IP/RR/2020 </w:t>
      </w:r>
      <w:r w:rsidR="009D1BAF" w:rsidRPr="003E4D49">
        <w:rPr>
          <w:rFonts w:ascii="Palatino Linotype" w:hAnsi="Palatino Linotype"/>
        </w:rPr>
        <w:t xml:space="preserve">se remitieron los archivos electrónicos que se diferencian por el número de oficio y número de solicitud, pero que en su parte sustantiva contienen capturas de pantalla que describen el trámite interno realizado por el Titular de la Unidad de Transparencia. </w:t>
      </w:r>
    </w:p>
    <w:p w14:paraId="73AB1373" w14:textId="5525FDA1" w:rsidR="00970ED9" w:rsidRPr="003E4D49" w:rsidRDefault="00970ED9" w:rsidP="001879D3">
      <w:pPr>
        <w:pStyle w:val="Prrafodelista"/>
        <w:spacing w:before="240" w:after="240" w:line="360" w:lineRule="auto"/>
        <w:ind w:left="1004"/>
        <w:jc w:val="both"/>
        <w:rPr>
          <w:rFonts w:ascii="Palatino Linotype" w:hAnsi="Palatino Linotype"/>
          <w:color w:val="000000"/>
        </w:rPr>
      </w:pPr>
    </w:p>
    <w:p w14:paraId="54C63665" w14:textId="612F1932" w:rsidR="003A0AA2" w:rsidRPr="003E4D49" w:rsidRDefault="00007B39" w:rsidP="00007B39">
      <w:pPr>
        <w:pStyle w:val="Prrafodelista"/>
        <w:spacing w:before="240" w:after="240" w:line="360" w:lineRule="auto"/>
        <w:ind w:left="1004"/>
        <w:jc w:val="both"/>
        <w:rPr>
          <w:rFonts w:ascii="Palatino Linotype" w:hAnsi="Palatino Linotype"/>
          <w:b/>
          <w:color w:val="000000"/>
        </w:rPr>
      </w:pPr>
      <w:r w:rsidRPr="003E4D49">
        <w:rPr>
          <w:rFonts w:ascii="Palatino Linotype" w:hAnsi="Palatino Linotype"/>
          <w:color w:val="000000"/>
        </w:rPr>
        <w:t xml:space="preserve">Documentos que el dos (02) de octubre de dos mil veinte se notificaron a </w:t>
      </w:r>
      <w:r w:rsidRPr="003E4D49">
        <w:rPr>
          <w:rFonts w:ascii="Palatino Linotype" w:hAnsi="Palatino Linotype"/>
          <w:b/>
          <w:color w:val="000000"/>
        </w:rPr>
        <w:t xml:space="preserve">EL RECURRENTE, </w:t>
      </w:r>
      <w:r w:rsidRPr="003E4D49">
        <w:rPr>
          <w:rFonts w:ascii="Palatino Linotype" w:hAnsi="Palatino Linotype"/>
          <w:color w:val="000000"/>
        </w:rPr>
        <w:t>quien omitió</w:t>
      </w:r>
      <w:r w:rsidR="002D58F8" w:rsidRPr="003E4D49">
        <w:rPr>
          <w:rFonts w:ascii="Palatino Linotype" w:hAnsi="Palatino Linotype"/>
          <w:color w:val="000000"/>
        </w:rPr>
        <w:t xml:space="preserve"> realizar manifestaciones que a su derecho conviniera y asistiera</w:t>
      </w:r>
      <w:r w:rsidR="00C200E3" w:rsidRPr="003E4D49">
        <w:rPr>
          <w:rFonts w:ascii="Palatino Linotype" w:hAnsi="Palatino Linotype"/>
          <w:color w:val="000000"/>
        </w:rPr>
        <w:t>.</w:t>
      </w:r>
    </w:p>
    <w:p w14:paraId="6F675269" w14:textId="77777777" w:rsidR="00192D8E" w:rsidRPr="003E4D49" w:rsidRDefault="00192D8E" w:rsidP="00192D8E">
      <w:pPr>
        <w:pStyle w:val="Prrafodelista"/>
        <w:spacing w:before="240" w:after="240" w:line="360" w:lineRule="auto"/>
        <w:ind w:left="0"/>
        <w:jc w:val="both"/>
        <w:rPr>
          <w:rFonts w:ascii="Palatino Linotype" w:hAnsi="Palatino Linotype"/>
          <w:b/>
        </w:rPr>
      </w:pPr>
    </w:p>
    <w:p w14:paraId="4C5F4F11" w14:textId="77777777" w:rsidR="005D08CD" w:rsidRPr="003E4D49" w:rsidRDefault="00115EAE" w:rsidP="00843970">
      <w:pPr>
        <w:pStyle w:val="Prrafodelista"/>
        <w:numPr>
          <w:ilvl w:val="0"/>
          <w:numId w:val="1"/>
        </w:numPr>
        <w:spacing w:before="240" w:after="240" w:line="360" w:lineRule="auto"/>
        <w:ind w:left="0" w:firstLine="0"/>
        <w:jc w:val="both"/>
        <w:rPr>
          <w:rFonts w:ascii="Palatino Linotype" w:hAnsi="Palatino Linotype"/>
          <w:b/>
        </w:rPr>
      </w:pPr>
      <w:r w:rsidRPr="003E4D49">
        <w:rPr>
          <w:rFonts w:ascii="Palatino Linotype" w:hAnsi="Palatino Linotype"/>
        </w:rPr>
        <w:t>El veinticinco</w:t>
      </w:r>
      <w:r w:rsidR="00F96D27" w:rsidRPr="003E4D49">
        <w:rPr>
          <w:rFonts w:ascii="Palatino Linotype" w:hAnsi="Palatino Linotype"/>
        </w:rPr>
        <w:t xml:space="preserve"> (</w:t>
      </w:r>
      <w:r w:rsidRPr="003E4D49">
        <w:rPr>
          <w:rFonts w:ascii="Palatino Linotype" w:hAnsi="Palatino Linotype"/>
        </w:rPr>
        <w:t>25</w:t>
      </w:r>
      <w:r w:rsidR="00007B39" w:rsidRPr="003E4D49">
        <w:rPr>
          <w:rFonts w:ascii="Palatino Linotype" w:hAnsi="Palatino Linotype"/>
        </w:rPr>
        <w:t>) de septiembre</w:t>
      </w:r>
      <w:r w:rsidR="009A5FB0" w:rsidRPr="003E4D49">
        <w:rPr>
          <w:rFonts w:ascii="Palatino Linotype" w:hAnsi="Palatino Linotype"/>
        </w:rPr>
        <w:t xml:space="preserve"> </w:t>
      </w:r>
      <w:r w:rsidR="001F15FF" w:rsidRPr="003E4D49">
        <w:rPr>
          <w:rFonts w:ascii="Palatino Linotype" w:hAnsi="Palatino Linotype"/>
        </w:rPr>
        <w:t>de dos mil veinte el</w:t>
      </w:r>
      <w:r w:rsidR="00025B10" w:rsidRPr="003E4D49">
        <w:rPr>
          <w:rFonts w:ascii="Palatino Linotype" w:hAnsi="Palatino Linotype"/>
        </w:rPr>
        <w:t xml:space="preserve"> Comisionado Ponente</w:t>
      </w:r>
      <w:r w:rsidR="001F15FF" w:rsidRPr="003E4D49">
        <w:rPr>
          <w:rFonts w:ascii="Palatino Linotype" w:hAnsi="Palatino Linotype"/>
        </w:rPr>
        <w:t xml:space="preserve"> emitió el acuerdo de acumulación de los recursos de </w:t>
      </w:r>
      <w:r w:rsidR="005D08CD" w:rsidRPr="003E4D49">
        <w:rPr>
          <w:rFonts w:ascii="Palatino Linotype" w:hAnsi="Palatino Linotype"/>
        </w:rPr>
        <w:t xml:space="preserve">revisión que ahora se resuelven. </w:t>
      </w:r>
    </w:p>
    <w:p w14:paraId="566F6AD3" w14:textId="77777777" w:rsidR="005D08CD" w:rsidRPr="003E4D49" w:rsidRDefault="005D08CD" w:rsidP="005D08CD">
      <w:pPr>
        <w:pStyle w:val="Prrafodelista"/>
        <w:spacing w:before="240" w:after="240" w:line="360" w:lineRule="auto"/>
        <w:ind w:left="0"/>
        <w:jc w:val="both"/>
        <w:rPr>
          <w:rFonts w:ascii="Palatino Linotype" w:hAnsi="Palatino Linotype"/>
          <w:b/>
        </w:rPr>
      </w:pPr>
    </w:p>
    <w:p w14:paraId="66F0290E" w14:textId="04BA4A32" w:rsidR="00643903" w:rsidRPr="003E4D49" w:rsidRDefault="005D08CD" w:rsidP="00843970">
      <w:pPr>
        <w:pStyle w:val="Prrafodelista"/>
        <w:numPr>
          <w:ilvl w:val="0"/>
          <w:numId w:val="1"/>
        </w:numPr>
        <w:spacing w:before="240" w:after="240" w:line="360" w:lineRule="auto"/>
        <w:ind w:left="0" w:firstLine="0"/>
        <w:jc w:val="both"/>
        <w:rPr>
          <w:rFonts w:ascii="Palatino Linotype" w:hAnsi="Palatino Linotype"/>
          <w:b/>
        </w:rPr>
      </w:pPr>
      <w:r w:rsidRPr="003E4D49">
        <w:rPr>
          <w:rFonts w:ascii="Palatino Linotype" w:eastAsia="MS Mincho" w:hAnsi="Palatino Linotype" w:cs="Times New Roman"/>
        </w:rPr>
        <w:lastRenderedPageBreak/>
        <w:t xml:space="preserve">El </w:t>
      </w:r>
      <w:r w:rsidRPr="003E4D49">
        <w:rPr>
          <w:rFonts w:ascii="Palatino Linotype" w:hAnsi="Palatino Linotype"/>
        </w:rPr>
        <w:t>Comisionado Ponente decretó el cierre de instrucción mediante acuerdo de fecha veintidós (22) de octubre</w:t>
      </w:r>
      <w:r w:rsidRPr="003E4D49">
        <w:rPr>
          <w:rFonts w:ascii="Palatino Linotype" w:hAnsi="Palatino Linotype"/>
          <w:b/>
        </w:rPr>
        <w:t xml:space="preserve"> </w:t>
      </w:r>
      <w:r w:rsidRPr="003E4D49">
        <w:rPr>
          <w:rFonts w:ascii="Palatino Linotype" w:hAnsi="Palatino Linotype"/>
        </w:rPr>
        <w:t>de dos mil veinte; por lo que se</w:t>
      </w:r>
      <w:r w:rsidRPr="003E4D49">
        <w:rPr>
          <w:rFonts w:ascii="Palatino Linotype" w:hAnsi="Palatino Linotype" w:cs="Arial"/>
        </w:rPr>
        <w:t xml:space="preserve"> ordenó turnar el expediente a resolución; en la misma fecha </w:t>
      </w:r>
      <w:r w:rsidRPr="003E4D49">
        <w:rPr>
          <w:rFonts w:ascii="Palatino Linotype" w:hAnsi="Palatino Linotype"/>
        </w:rPr>
        <w:t>con fundamento en el artículo 181 tercer párrafo de la Ley de Transparencia y Acceso a la Información Pública del Estado de México y Municipios, se notificó que el plazo de treinta (30) días para resolver los recursos de revisión, sería ampliado por un periodo de quince (15) días hábiles adicionales, con el fin de contar con los elementos suficientes para proponer al Pleno de este Instituto la resolución que a derecho corresponda;</w:t>
      </w:r>
      <w:r w:rsidR="00434B23" w:rsidRPr="003E4D49">
        <w:rPr>
          <w:rFonts w:ascii="Palatino Linotype" w:hAnsi="Palatino Linotype" w:cs="Arial"/>
        </w:rPr>
        <w:t xml:space="preserve">, </w:t>
      </w:r>
      <w:r w:rsidR="00274F7F" w:rsidRPr="003E4D49">
        <w:rPr>
          <w:rFonts w:ascii="Palatino Linotype" w:hAnsi="Palatino Linotype" w:cs="Arial"/>
        </w:rPr>
        <w:t xml:space="preserve">por lo que no habiendo más que hacer constar, </w:t>
      </w:r>
      <w:r w:rsidR="001F5AF8" w:rsidRPr="003E4D49">
        <w:rPr>
          <w:rFonts w:ascii="Palatino Linotype" w:hAnsi="Palatino Linotype" w:cs="Arial"/>
        </w:rPr>
        <w:t xml:space="preserve">y - </w:t>
      </w:r>
      <w:r w:rsidR="00AD747C" w:rsidRPr="003E4D49">
        <w:rPr>
          <w:rFonts w:ascii="Palatino Linotype" w:hAnsi="Palatino Linotype" w:cs="Arial"/>
        </w:rPr>
        <w:t xml:space="preserve">- - - - </w:t>
      </w:r>
      <w:r w:rsidR="009A5FB0" w:rsidRPr="003E4D49">
        <w:rPr>
          <w:rFonts w:ascii="Palatino Linotype" w:hAnsi="Palatino Linotype" w:cs="Arial"/>
        </w:rPr>
        <w:t>- - -</w:t>
      </w:r>
      <w:r w:rsidR="00007B39" w:rsidRPr="003E4D49">
        <w:rPr>
          <w:rFonts w:ascii="Palatino Linotype" w:hAnsi="Palatino Linotype" w:cs="Arial"/>
        </w:rPr>
        <w:t xml:space="preserve"> - - - - - - - - - - - - - - - - - - - - - - - - - - </w:t>
      </w:r>
      <w:r w:rsidR="009A5FB0" w:rsidRPr="003E4D49">
        <w:rPr>
          <w:rFonts w:ascii="Palatino Linotype" w:hAnsi="Palatino Linotype" w:cs="Arial"/>
        </w:rPr>
        <w:t xml:space="preserve"> - - - - - - - - - - </w:t>
      </w:r>
    </w:p>
    <w:p w14:paraId="3214A902" w14:textId="77777777" w:rsidR="00184266" w:rsidRPr="003E4D49" w:rsidRDefault="00184266" w:rsidP="00184266">
      <w:pPr>
        <w:pStyle w:val="Prrafodelista"/>
        <w:rPr>
          <w:rFonts w:ascii="Palatino Linotype" w:hAnsi="Palatino Linotype"/>
          <w:b/>
        </w:rPr>
      </w:pPr>
    </w:p>
    <w:p w14:paraId="51E91971" w14:textId="4A8939B2" w:rsidR="00585F00" w:rsidRPr="003E4D49" w:rsidRDefault="00585F00" w:rsidP="00585F00">
      <w:pPr>
        <w:pStyle w:val="Ttulo1"/>
        <w:jc w:val="center"/>
        <w:rPr>
          <w:b/>
          <w:szCs w:val="24"/>
        </w:rPr>
      </w:pPr>
      <w:bookmarkStart w:id="3" w:name="_Toc491791302"/>
      <w:bookmarkStart w:id="4" w:name="_Toc54302940"/>
      <w:r w:rsidRPr="003E4D49">
        <w:rPr>
          <w:b/>
          <w:szCs w:val="24"/>
        </w:rPr>
        <w:t>CONSIDERANDO</w:t>
      </w:r>
      <w:bookmarkEnd w:id="3"/>
      <w:bookmarkEnd w:id="4"/>
    </w:p>
    <w:p w14:paraId="7681ED66" w14:textId="77777777" w:rsidR="00585F00" w:rsidRPr="003E4D49" w:rsidRDefault="00585F00" w:rsidP="00585F00">
      <w:pPr>
        <w:rPr>
          <w:rFonts w:ascii="Palatino Linotype" w:hAnsi="Palatino Linotype"/>
          <w:lang w:val="es-MX" w:eastAsia="en-US"/>
        </w:rPr>
      </w:pPr>
    </w:p>
    <w:p w14:paraId="717D4ABA" w14:textId="77777777" w:rsidR="00585F00" w:rsidRPr="003E4D49" w:rsidRDefault="00585F00" w:rsidP="00585F00">
      <w:pPr>
        <w:pStyle w:val="Ttulo2"/>
        <w:rPr>
          <w:rFonts w:ascii="Palatino Linotype" w:hAnsi="Palatino Linotype"/>
          <w:b/>
          <w:color w:val="auto"/>
          <w:sz w:val="24"/>
          <w:szCs w:val="24"/>
        </w:rPr>
      </w:pPr>
      <w:bookmarkStart w:id="5" w:name="_Toc491791303"/>
      <w:bookmarkStart w:id="6" w:name="_Toc54302941"/>
      <w:r w:rsidRPr="003E4D49">
        <w:rPr>
          <w:rFonts w:ascii="Palatino Linotype" w:hAnsi="Palatino Linotype"/>
          <w:b/>
          <w:color w:val="auto"/>
          <w:sz w:val="24"/>
          <w:szCs w:val="24"/>
        </w:rPr>
        <w:t>PRIMERO. De la competencia</w:t>
      </w:r>
      <w:bookmarkEnd w:id="5"/>
      <w:bookmarkEnd w:id="6"/>
    </w:p>
    <w:p w14:paraId="6EA8B854" w14:textId="77777777" w:rsidR="00585F00" w:rsidRPr="003E4D49" w:rsidRDefault="00585F00" w:rsidP="00585F00">
      <w:pPr>
        <w:rPr>
          <w:rFonts w:ascii="Palatino Linotype" w:hAnsi="Palatino Linotype"/>
          <w:lang w:val="es-MX" w:eastAsia="en-US"/>
        </w:rPr>
      </w:pPr>
    </w:p>
    <w:p w14:paraId="59B46AF8" w14:textId="77777777" w:rsidR="00585F00" w:rsidRPr="003E4D49" w:rsidRDefault="00585F00" w:rsidP="00843970">
      <w:pPr>
        <w:pStyle w:val="Prrafodelista"/>
        <w:numPr>
          <w:ilvl w:val="0"/>
          <w:numId w:val="1"/>
        </w:numPr>
        <w:spacing w:line="360" w:lineRule="auto"/>
        <w:ind w:left="0" w:firstLine="0"/>
        <w:jc w:val="both"/>
        <w:rPr>
          <w:rFonts w:ascii="Palatino Linotype" w:eastAsia="Calibri" w:hAnsi="Palatino Linotype" w:cs="Times New Roman"/>
          <w:b/>
          <w:lang w:val="es-ES"/>
        </w:rPr>
      </w:pPr>
      <w:r w:rsidRPr="003E4D4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E4D49">
        <w:rPr>
          <w:rFonts w:ascii="Palatino Linotype" w:eastAsia="Calibri" w:hAnsi="Palatino Linotype" w:cs="Times New Roman"/>
          <w:b/>
          <w:lang w:val="es-ES"/>
        </w:rPr>
        <w:t>Constitución Política de los Estados Unidos Mexicanos</w:t>
      </w:r>
      <w:r w:rsidRPr="003E4D49">
        <w:rPr>
          <w:rFonts w:ascii="Palatino Linotype" w:eastAsia="Calibri" w:hAnsi="Palatino Linotype" w:cs="Times New Roman"/>
          <w:lang w:val="es-ES"/>
        </w:rPr>
        <w:t xml:space="preserve">; 5, párrafos vigésimo, vigésimo primero y vigésimo segundo fracciones IV y V de la </w:t>
      </w:r>
      <w:r w:rsidRPr="003E4D49">
        <w:rPr>
          <w:rFonts w:ascii="Palatino Linotype" w:eastAsia="Calibri" w:hAnsi="Palatino Linotype" w:cs="Times New Roman"/>
          <w:b/>
          <w:lang w:val="es-ES"/>
        </w:rPr>
        <w:t>Constitución Política del Estado Libre y Soberano de México</w:t>
      </w:r>
      <w:r w:rsidRPr="003E4D49">
        <w:rPr>
          <w:rFonts w:ascii="Palatino Linotype" w:eastAsia="Calibri" w:hAnsi="Palatino Linotype" w:cs="Times New Roman"/>
          <w:lang w:val="es-ES"/>
        </w:rPr>
        <w:t xml:space="preserve">; artículos 1, 2 fracción II, 13, 29, 36 fracciones I y II, 176, 178, 179, 181 párrafo tercero y 185 </w:t>
      </w:r>
      <w:r w:rsidRPr="003E4D49">
        <w:rPr>
          <w:rFonts w:ascii="Palatino Linotype" w:eastAsia="Calibri" w:hAnsi="Palatino Linotype" w:cs="Arial"/>
          <w:lang w:val="es-ES"/>
        </w:rPr>
        <w:t xml:space="preserve">de la </w:t>
      </w:r>
      <w:r w:rsidRPr="003E4D49">
        <w:rPr>
          <w:rFonts w:ascii="Palatino Linotype" w:eastAsia="Calibri" w:hAnsi="Palatino Linotype" w:cs="Arial"/>
          <w:b/>
          <w:lang w:val="es-ES"/>
        </w:rPr>
        <w:t>Ley de Transparencia y Acceso a la Información Pública del Estado de México y Municipios</w:t>
      </w:r>
      <w:r w:rsidRPr="003E4D49">
        <w:rPr>
          <w:rFonts w:ascii="Palatino Linotype" w:eastAsia="Calibri" w:hAnsi="Palatino Linotype" w:cs="Arial"/>
          <w:lang w:val="es-ES"/>
        </w:rPr>
        <w:t xml:space="preserve">; ; y 10, 7, 9 fracciones I y XXIV, y 11 del </w:t>
      </w:r>
      <w:r w:rsidRPr="003E4D49">
        <w:rPr>
          <w:rFonts w:ascii="Palatino Linotype" w:eastAsia="Calibri" w:hAnsi="Palatino Linotype" w:cs="Arial"/>
          <w:b/>
          <w:lang w:val="es-ES"/>
        </w:rPr>
        <w:t xml:space="preserve">Reglamento Interior del </w:t>
      </w:r>
      <w:r w:rsidRPr="003E4D49">
        <w:rPr>
          <w:rFonts w:ascii="Palatino Linotype" w:eastAsia="Calibri" w:hAnsi="Palatino Linotype" w:cs="Arial"/>
          <w:b/>
          <w:lang w:val="es-ES"/>
        </w:rPr>
        <w:lastRenderedPageBreak/>
        <w:t>Instituto de Transparencia, Acceso a la Información Pública y Protección de Datos Personales del Estado de México y Municipios.</w:t>
      </w:r>
    </w:p>
    <w:p w14:paraId="7C511749" w14:textId="77777777" w:rsidR="00C936E7" w:rsidRPr="003E4D49"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3E4D49" w:rsidRDefault="00585F00" w:rsidP="00585F00">
      <w:pPr>
        <w:pStyle w:val="Ttulo2"/>
        <w:rPr>
          <w:rFonts w:ascii="Palatino Linotype" w:hAnsi="Palatino Linotype"/>
          <w:b/>
          <w:color w:val="auto"/>
          <w:sz w:val="24"/>
          <w:szCs w:val="24"/>
        </w:rPr>
      </w:pPr>
      <w:bookmarkStart w:id="7" w:name="_Toc491791304"/>
      <w:bookmarkStart w:id="8" w:name="_Toc54302942"/>
      <w:r w:rsidRPr="003E4D49">
        <w:rPr>
          <w:rFonts w:ascii="Palatino Linotype" w:hAnsi="Palatino Linotype"/>
          <w:b/>
          <w:color w:val="auto"/>
          <w:sz w:val="24"/>
          <w:szCs w:val="24"/>
        </w:rPr>
        <w:t>SEGUNDO. De la oportunidad y procedencia.</w:t>
      </w:r>
      <w:bookmarkEnd w:id="7"/>
      <w:bookmarkEnd w:id="8"/>
    </w:p>
    <w:p w14:paraId="441E8740" w14:textId="77777777" w:rsidR="002D58F8" w:rsidRPr="003E4D49" w:rsidRDefault="002D58F8" w:rsidP="002D58F8">
      <w:pPr>
        <w:rPr>
          <w:lang w:val="es-MX" w:eastAsia="en-US"/>
        </w:rPr>
      </w:pPr>
    </w:p>
    <w:p w14:paraId="2B78266F" w14:textId="2979E63B" w:rsidR="002D58F8" w:rsidRPr="003E4D49" w:rsidRDefault="009A5FB0" w:rsidP="00843970">
      <w:pPr>
        <w:pStyle w:val="Prrafodelista"/>
        <w:numPr>
          <w:ilvl w:val="0"/>
          <w:numId w:val="1"/>
        </w:numPr>
        <w:spacing w:line="360" w:lineRule="auto"/>
        <w:ind w:left="0" w:firstLine="0"/>
        <w:jc w:val="both"/>
        <w:rPr>
          <w:rFonts w:ascii="Palatino Linotype" w:hAnsi="Palatino Linotype"/>
        </w:rPr>
      </w:pPr>
      <w:r w:rsidRPr="003E4D49">
        <w:rPr>
          <w:rFonts w:ascii="Palatino Linotype" w:eastAsia="Calibri" w:hAnsi="Palatino Linotype" w:cs="Arial"/>
        </w:rPr>
        <w:t>Los</w:t>
      </w:r>
      <w:r w:rsidR="002D58F8" w:rsidRPr="003E4D49">
        <w:rPr>
          <w:rFonts w:ascii="Palatino Linotype" w:eastAsia="Calibri" w:hAnsi="Palatino Linotype" w:cs="Arial"/>
        </w:rPr>
        <w:t xml:space="preserve"> medio</w:t>
      </w:r>
      <w:r w:rsidRPr="003E4D49">
        <w:rPr>
          <w:rFonts w:ascii="Palatino Linotype" w:eastAsia="Calibri" w:hAnsi="Palatino Linotype" w:cs="Arial"/>
        </w:rPr>
        <w:t>s</w:t>
      </w:r>
      <w:r w:rsidR="002D58F8" w:rsidRPr="003E4D49">
        <w:rPr>
          <w:rFonts w:ascii="Palatino Linotype" w:eastAsia="Calibri" w:hAnsi="Palatino Linotype" w:cs="Arial"/>
        </w:rPr>
        <w:t xml:space="preserve"> de impugnación fue</w:t>
      </w:r>
      <w:r w:rsidRPr="003E4D49">
        <w:rPr>
          <w:rFonts w:ascii="Palatino Linotype" w:eastAsia="Calibri" w:hAnsi="Palatino Linotype" w:cs="Arial"/>
        </w:rPr>
        <w:t>ron</w:t>
      </w:r>
      <w:r w:rsidR="002D58F8" w:rsidRPr="003E4D49">
        <w:rPr>
          <w:rFonts w:ascii="Palatino Linotype" w:eastAsia="Calibri" w:hAnsi="Palatino Linotype" w:cs="Arial"/>
        </w:rPr>
        <w:t xml:space="preserve"> presentado</w:t>
      </w:r>
      <w:r w:rsidRPr="003E4D49">
        <w:rPr>
          <w:rFonts w:ascii="Palatino Linotype" w:eastAsia="Calibri" w:hAnsi="Palatino Linotype" w:cs="Arial"/>
        </w:rPr>
        <w:t>s</w:t>
      </w:r>
      <w:r w:rsidR="002D58F8" w:rsidRPr="003E4D49">
        <w:rPr>
          <w:rFonts w:ascii="Palatino Linotype" w:eastAsia="Calibri" w:hAnsi="Palatino Linotype" w:cs="Arial"/>
        </w:rPr>
        <w:t xml:space="preserve"> a través del </w:t>
      </w:r>
      <w:r w:rsidR="002D58F8" w:rsidRPr="003E4D49">
        <w:rPr>
          <w:rFonts w:ascii="Palatino Linotype" w:eastAsia="Calibri" w:hAnsi="Palatino Linotype" w:cs="Arial"/>
          <w:b/>
        </w:rPr>
        <w:t>SAIMEX,</w:t>
      </w:r>
      <w:r w:rsidR="002D58F8" w:rsidRPr="003E4D4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2D58F8" w:rsidRPr="003E4D49">
        <w:rPr>
          <w:rFonts w:ascii="Palatino Linotype" w:eastAsia="Calibri" w:hAnsi="Palatino Linotype" w:cs="Arial"/>
          <w:b/>
        </w:rPr>
        <w:t>SUJETO OBLIGADO</w:t>
      </w:r>
      <w:r w:rsidR="002D58F8" w:rsidRPr="003E4D49">
        <w:rPr>
          <w:rFonts w:ascii="Palatino Linotype" w:eastAsia="Calibri" w:hAnsi="Palatino Linotype" w:cs="Arial"/>
        </w:rPr>
        <w:t xml:space="preserve"> entrego su respuesta e</w:t>
      </w:r>
      <w:r w:rsidR="00007B39" w:rsidRPr="003E4D49">
        <w:rPr>
          <w:rFonts w:ascii="Palatino Linotype" w:eastAsia="Calibri" w:hAnsi="Palatino Linotype" w:cs="Arial"/>
        </w:rPr>
        <w:t>l cuatro</w:t>
      </w:r>
      <w:r w:rsidR="002D58F8" w:rsidRPr="003E4D49">
        <w:rPr>
          <w:rFonts w:ascii="Palatino Linotype" w:eastAsia="Calibri" w:hAnsi="Palatino Linotype" w:cs="Arial"/>
        </w:rPr>
        <w:t xml:space="preserve"> (</w:t>
      </w:r>
      <w:r w:rsidR="00007B39" w:rsidRPr="003E4D49">
        <w:rPr>
          <w:rFonts w:ascii="Palatino Linotype" w:eastAsia="Calibri" w:hAnsi="Palatino Linotype" w:cs="Arial"/>
        </w:rPr>
        <w:t>04</w:t>
      </w:r>
      <w:r w:rsidR="002D58F8" w:rsidRPr="003E4D49">
        <w:rPr>
          <w:rFonts w:ascii="Palatino Linotype" w:eastAsia="Calibri" w:hAnsi="Palatino Linotype" w:cs="Arial"/>
        </w:rPr>
        <w:t xml:space="preserve">) de </w:t>
      </w:r>
      <w:r w:rsidR="00115EAE" w:rsidRPr="003E4D49">
        <w:rPr>
          <w:rFonts w:ascii="Palatino Linotype" w:eastAsia="Calibri" w:hAnsi="Palatino Linotype" w:cs="Arial"/>
        </w:rPr>
        <w:t>septiembre</w:t>
      </w:r>
      <w:r w:rsidR="002D58F8" w:rsidRPr="003E4D49">
        <w:rPr>
          <w:rFonts w:ascii="Palatino Linotype" w:eastAsia="Calibri" w:hAnsi="Palatino Linotype" w:cs="Arial"/>
        </w:rPr>
        <w:t xml:space="preserve"> de dos mil veinte, </w:t>
      </w:r>
      <w:r w:rsidR="002D58F8" w:rsidRPr="003E4D49">
        <w:rPr>
          <w:rFonts w:ascii="Palatino Linotype" w:hAnsi="Palatino Linotype" w:cs="Arial"/>
        </w:rPr>
        <w:t>de tal forma que el plazo para interponer</w:t>
      </w:r>
      <w:r w:rsidRPr="003E4D49">
        <w:rPr>
          <w:rFonts w:ascii="Palatino Linotype" w:hAnsi="Palatino Linotype" w:cs="Arial"/>
        </w:rPr>
        <w:t xml:space="preserve"> el recur</w:t>
      </w:r>
      <w:r w:rsidR="00007B39" w:rsidRPr="003E4D49">
        <w:rPr>
          <w:rFonts w:ascii="Palatino Linotype" w:hAnsi="Palatino Linotype" w:cs="Arial"/>
        </w:rPr>
        <w:t>so transcurrió del siete</w:t>
      </w:r>
      <w:r w:rsidR="002D58F8" w:rsidRPr="003E4D49">
        <w:rPr>
          <w:rFonts w:ascii="Palatino Linotype" w:hAnsi="Palatino Linotype" w:cs="Arial"/>
        </w:rPr>
        <w:t xml:space="preserve"> (</w:t>
      </w:r>
      <w:r w:rsidR="00115EAE" w:rsidRPr="003E4D49">
        <w:rPr>
          <w:rFonts w:ascii="Palatino Linotype" w:hAnsi="Palatino Linotype" w:cs="Arial"/>
        </w:rPr>
        <w:t>02</w:t>
      </w:r>
      <w:r w:rsidR="002D58F8" w:rsidRPr="003E4D49">
        <w:rPr>
          <w:rFonts w:ascii="Palatino Linotype" w:hAnsi="Palatino Linotype" w:cs="Arial"/>
        </w:rPr>
        <w:t>)</w:t>
      </w:r>
      <w:r w:rsidR="00115EAE" w:rsidRPr="003E4D49">
        <w:rPr>
          <w:rFonts w:ascii="Palatino Linotype" w:hAnsi="Palatino Linotype" w:cs="Arial"/>
        </w:rPr>
        <w:t xml:space="preserve"> al v</w:t>
      </w:r>
      <w:r w:rsidR="00007B39" w:rsidRPr="003E4D49">
        <w:rPr>
          <w:rFonts w:ascii="Palatino Linotype" w:hAnsi="Palatino Linotype" w:cs="Arial"/>
        </w:rPr>
        <w:t>eintiocho</w:t>
      </w:r>
      <w:r w:rsidR="00115EAE" w:rsidRPr="003E4D49">
        <w:rPr>
          <w:rFonts w:ascii="Palatino Linotype" w:hAnsi="Palatino Linotype" w:cs="Arial"/>
        </w:rPr>
        <w:t xml:space="preserve"> (2</w:t>
      </w:r>
      <w:r w:rsidR="00007B39" w:rsidRPr="003E4D49">
        <w:rPr>
          <w:rFonts w:ascii="Palatino Linotype" w:hAnsi="Palatino Linotype" w:cs="Arial"/>
        </w:rPr>
        <w:t>8</w:t>
      </w:r>
      <w:r w:rsidR="00115EAE" w:rsidRPr="003E4D49">
        <w:rPr>
          <w:rFonts w:ascii="Palatino Linotype" w:hAnsi="Palatino Linotype" w:cs="Arial"/>
        </w:rPr>
        <w:t>)</w:t>
      </w:r>
      <w:r w:rsidR="002D58F8" w:rsidRPr="003E4D49">
        <w:rPr>
          <w:rFonts w:ascii="Palatino Linotype" w:hAnsi="Palatino Linotype" w:cs="Arial"/>
        </w:rPr>
        <w:t xml:space="preserve"> </w:t>
      </w:r>
      <w:r w:rsidRPr="003E4D49">
        <w:rPr>
          <w:rFonts w:ascii="Palatino Linotype" w:hAnsi="Palatino Linotype" w:cs="Arial"/>
        </w:rPr>
        <w:t xml:space="preserve">de septiembre de dos mil veinte. </w:t>
      </w:r>
    </w:p>
    <w:p w14:paraId="2A3FB582" w14:textId="77777777" w:rsidR="009A5FB0" w:rsidRPr="003E4D49" w:rsidRDefault="009A5FB0" w:rsidP="009A5FB0">
      <w:pPr>
        <w:pStyle w:val="Prrafodelista"/>
        <w:spacing w:line="360" w:lineRule="auto"/>
        <w:ind w:left="0"/>
        <w:jc w:val="both"/>
        <w:rPr>
          <w:rFonts w:ascii="Palatino Linotype" w:hAnsi="Palatino Linotype"/>
        </w:rPr>
      </w:pPr>
    </w:p>
    <w:p w14:paraId="3B672FDD" w14:textId="1D824649" w:rsidR="002D58F8" w:rsidRPr="003E4D49" w:rsidRDefault="002D58F8" w:rsidP="00843970">
      <w:pPr>
        <w:pStyle w:val="Prrafodelista"/>
        <w:numPr>
          <w:ilvl w:val="0"/>
          <w:numId w:val="1"/>
        </w:numPr>
        <w:spacing w:line="360" w:lineRule="auto"/>
        <w:ind w:left="0" w:firstLine="0"/>
        <w:jc w:val="both"/>
        <w:rPr>
          <w:rFonts w:ascii="Palatino Linotype" w:hAnsi="Palatino Linotype"/>
        </w:rPr>
      </w:pPr>
      <w:r w:rsidRPr="003E4D49">
        <w:rPr>
          <w:rFonts w:ascii="Palatino Linotype" w:hAnsi="Palatino Linotype" w:cs="Arial"/>
        </w:rPr>
        <w:t xml:space="preserve"> En consecuencia, el ahora recurrente presentó su inconformidad e</w:t>
      </w:r>
      <w:r w:rsidR="00007B39" w:rsidRPr="003E4D49">
        <w:rPr>
          <w:rFonts w:ascii="Palatino Linotype" w:hAnsi="Palatino Linotype" w:cs="Arial"/>
        </w:rPr>
        <w:t>l ocho</w:t>
      </w:r>
      <w:r w:rsidRPr="003E4D49">
        <w:rPr>
          <w:rFonts w:ascii="Palatino Linotype" w:hAnsi="Palatino Linotype" w:cs="Arial"/>
        </w:rPr>
        <w:t xml:space="preserve"> (</w:t>
      </w:r>
      <w:r w:rsidR="00115EAE" w:rsidRPr="003E4D49">
        <w:rPr>
          <w:rFonts w:ascii="Palatino Linotype" w:hAnsi="Palatino Linotype" w:cs="Arial"/>
        </w:rPr>
        <w:t>0</w:t>
      </w:r>
      <w:r w:rsidR="00007B39" w:rsidRPr="003E4D49">
        <w:rPr>
          <w:rFonts w:ascii="Palatino Linotype" w:hAnsi="Palatino Linotype" w:cs="Arial"/>
        </w:rPr>
        <w:t>8</w:t>
      </w:r>
      <w:r w:rsidRPr="003E4D49">
        <w:rPr>
          <w:rFonts w:ascii="Palatino Linotype" w:hAnsi="Palatino Linotype" w:cs="Arial"/>
        </w:rPr>
        <w:t xml:space="preserve">) de </w:t>
      </w:r>
      <w:r w:rsidR="009A5FB0" w:rsidRPr="003E4D49">
        <w:rPr>
          <w:rFonts w:ascii="Palatino Linotype" w:hAnsi="Palatino Linotype" w:cs="Arial"/>
        </w:rPr>
        <w:t>septiembre</w:t>
      </w:r>
      <w:r w:rsidRPr="003E4D49">
        <w:rPr>
          <w:rFonts w:ascii="Palatino Linotype" w:hAnsi="Palatino Linotype" w:cs="Arial"/>
        </w:rPr>
        <w:t xml:space="preserve"> </w:t>
      </w:r>
      <w:r w:rsidR="001F15FF" w:rsidRPr="003E4D49">
        <w:rPr>
          <w:rFonts w:ascii="Palatino Linotype" w:hAnsi="Palatino Linotype" w:cs="Arial"/>
        </w:rPr>
        <w:t>de dos mil veinte; por lo que los</w:t>
      </w:r>
      <w:r w:rsidRPr="003E4D49">
        <w:rPr>
          <w:rFonts w:ascii="Palatino Linotype" w:hAnsi="Palatino Linotype" w:cs="Arial"/>
        </w:rPr>
        <w:t xml:space="preserve"> medio</w:t>
      </w:r>
      <w:r w:rsidR="001F15FF" w:rsidRPr="003E4D49">
        <w:rPr>
          <w:rFonts w:ascii="Palatino Linotype" w:hAnsi="Palatino Linotype" w:cs="Arial"/>
        </w:rPr>
        <w:t>s</w:t>
      </w:r>
      <w:r w:rsidRPr="003E4D49">
        <w:rPr>
          <w:rFonts w:ascii="Palatino Linotype" w:hAnsi="Palatino Linotype" w:cs="Arial"/>
        </w:rPr>
        <w:t xml:space="preserve"> de impugnación se encuentran dentro del lapso legalmente establecido para tal efecto. </w:t>
      </w:r>
    </w:p>
    <w:p w14:paraId="3514377E" w14:textId="77777777" w:rsidR="009A5FB0" w:rsidRPr="003E4D49" w:rsidRDefault="009A5FB0" w:rsidP="009A5FB0">
      <w:pPr>
        <w:pStyle w:val="Prrafodelista"/>
        <w:spacing w:line="360" w:lineRule="auto"/>
        <w:ind w:left="0"/>
        <w:jc w:val="both"/>
        <w:rPr>
          <w:rFonts w:ascii="Palatino Linotype" w:hAnsi="Palatino Linotype"/>
        </w:rPr>
      </w:pPr>
    </w:p>
    <w:p w14:paraId="30799A3B" w14:textId="149C878F" w:rsidR="002D58F8" w:rsidRPr="003E4D49" w:rsidRDefault="00115EAE" w:rsidP="00843970">
      <w:pPr>
        <w:pStyle w:val="Prrafodelista"/>
        <w:numPr>
          <w:ilvl w:val="0"/>
          <w:numId w:val="1"/>
        </w:numPr>
        <w:spacing w:line="360" w:lineRule="auto"/>
        <w:ind w:left="0" w:firstLine="0"/>
        <w:jc w:val="both"/>
        <w:rPr>
          <w:rFonts w:ascii="Palatino Linotype" w:hAnsi="Palatino Linotype"/>
        </w:rPr>
      </w:pPr>
      <w:r w:rsidRPr="003E4D49">
        <w:rPr>
          <w:rFonts w:ascii="Palatino Linotype" w:eastAsia="Calibri" w:hAnsi="Palatino Linotype" w:cs="Arial"/>
        </w:rPr>
        <w:t>Asimismo, los</w:t>
      </w:r>
      <w:r w:rsidR="002D58F8" w:rsidRPr="003E4D49">
        <w:rPr>
          <w:rFonts w:ascii="Palatino Linotype" w:eastAsia="Calibri" w:hAnsi="Palatino Linotype" w:cs="Arial"/>
        </w:rPr>
        <w:t xml:space="preserve"> escrito</w:t>
      </w:r>
      <w:r w:rsidRPr="003E4D49">
        <w:rPr>
          <w:rFonts w:ascii="Palatino Linotype" w:eastAsia="Calibri" w:hAnsi="Palatino Linotype" w:cs="Arial"/>
        </w:rPr>
        <w:t>s</w:t>
      </w:r>
      <w:r w:rsidR="002D58F8" w:rsidRPr="003E4D49">
        <w:rPr>
          <w:rFonts w:ascii="Palatino Linotype" w:eastAsia="Calibri" w:hAnsi="Palatino Linotype" w:cs="Arial"/>
        </w:rPr>
        <w:t xml:space="preserve"> contiene</w:t>
      </w:r>
      <w:r w:rsidRPr="003E4D49">
        <w:rPr>
          <w:rFonts w:ascii="Palatino Linotype" w:eastAsia="Calibri" w:hAnsi="Palatino Linotype" w:cs="Arial"/>
        </w:rPr>
        <w:t>n</w:t>
      </w:r>
      <w:r w:rsidR="002D58F8" w:rsidRPr="003E4D49">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77E73C" w14:textId="3BFF4981" w:rsidR="00575D13" w:rsidRPr="003E4D49" w:rsidRDefault="005D08CD" w:rsidP="00575D13">
      <w:pPr>
        <w:pStyle w:val="Ttulo1"/>
        <w:spacing w:line="360" w:lineRule="auto"/>
        <w:rPr>
          <w:b/>
          <w:color w:val="000000" w:themeColor="text1"/>
          <w:szCs w:val="24"/>
        </w:rPr>
      </w:pPr>
      <w:bookmarkStart w:id="9" w:name="_Toc34246179"/>
      <w:bookmarkStart w:id="10" w:name="_Toc50033991"/>
      <w:bookmarkStart w:id="11" w:name="_Toc51259588"/>
      <w:bookmarkStart w:id="12" w:name="_Toc501021589"/>
      <w:bookmarkStart w:id="13" w:name="_Toc54302943"/>
      <w:r w:rsidRPr="003E4D49">
        <w:rPr>
          <w:b/>
          <w:color w:val="000000" w:themeColor="text1"/>
          <w:szCs w:val="24"/>
        </w:rPr>
        <w:lastRenderedPageBreak/>
        <w:t>TERCERO</w:t>
      </w:r>
      <w:r w:rsidR="00007B39" w:rsidRPr="003E4D49">
        <w:rPr>
          <w:b/>
          <w:color w:val="000000" w:themeColor="text1"/>
          <w:szCs w:val="24"/>
        </w:rPr>
        <w:t xml:space="preserve">. </w:t>
      </w:r>
      <w:r w:rsidR="00575D13" w:rsidRPr="003E4D49">
        <w:rPr>
          <w:b/>
          <w:color w:val="000000" w:themeColor="text1"/>
          <w:szCs w:val="24"/>
        </w:rPr>
        <w:t xml:space="preserve">Del planteamiento de la </w:t>
      </w:r>
      <w:r w:rsidR="00575D13" w:rsidRPr="003E4D49">
        <w:rPr>
          <w:b/>
          <w:i/>
          <w:color w:val="000000" w:themeColor="text1"/>
          <w:szCs w:val="24"/>
        </w:rPr>
        <w:t>Litis</w:t>
      </w:r>
      <w:bookmarkEnd w:id="9"/>
      <w:bookmarkEnd w:id="10"/>
      <w:bookmarkEnd w:id="11"/>
      <w:bookmarkEnd w:id="12"/>
      <w:bookmarkEnd w:id="13"/>
      <w:r w:rsidR="00007B39" w:rsidRPr="003E4D49">
        <w:rPr>
          <w:b/>
          <w:color w:val="000000" w:themeColor="text1"/>
          <w:szCs w:val="24"/>
        </w:rPr>
        <w:t xml:space="preserve"> </w:t>
      </w:r>
    </w:p>
    <w:p w14:paraId="52EEAFFA" w14:textId="77777777" w:rsidR="00575D13" w:rsidRPr="003E4D49" w:rsidRDefault="00575D13" w:rsidP="00575D13">
      <w:pPr>
        <w:rPr>
          <w:lang w:val="es-MX" w:eastAsia="en-US"/>
        </w:rPr>
      </w:pPr>
    </w:p>
    <w:p w14:paraId="764E2859" w14:textId="0C16CB79" w:rsidR="005D08CD" w:rsidRPr="003E4D49" w:rsidRDefault="008B4780" w:rsidP="005D08CD">
      <w:pPr>
        <w:pStyle w:val="Prrafodelista"/>
        <w:numPr>
          <w:ilvl w:val="0"/>
          <w:numId w:val="1"/>
        </w:numPr>
        <w:spacing w:line="360" w:lineRule="auto"/>
        <w:ind w:left="0" w:right="49" w:firstLine="0"/>
        <w:jc w:val="both"/>
        <w:rPr>
          <w:rFonts w:ascii="Palatino Linotype" w:eastAsia="MS Gothic" w:hAnsi="Palatino Linotype" w:cs="Times New Roman"/>
        </w:rPr>
      </w:pPr>
      <w:r w:rsidRPr="003E4D49">
        <w:rPr>
          <w:rFonts w:ascii="Palatino Linotype" w:eastAsia="MS Gothic" w:hAnsi="Palatino Linotype" w:cs="Times New Roman"/>
        </w:rPr>
        <w:t xml:space="preserve">En términos generales </w:t>
      </w:r>
      <w:r w:rsidR="005D08CD" w:rsidRPr="003E4D49">
        <w:rPr>
          <w:rFonts w:ascii="Palatino Linotype" w:hAnsi="Palatino Linotype"/>
          <w:bCs/>
          <w:color w:val="000000" w:themeColor="text1"/>
        </w:rPr>
        <w:t>el particular requirió todos y cada uno de los nombres de personas físicas y jurídicas colectivas que fueron apoyadas del uno (01) de diciembre de dos mil diecinue</w:t>
      </w:r>
      <w:r w:rsidRPr="003E4D49">
        <w:rPr>
          <w:rFonts w:ascii="Palatino Linotype" w:hAnsi="Palatino Linotype"/>
          <w:bCs/>
          <w:color w:val="000000" w:themeColor="text1"/>
        </w:rPr>
        <w:t>ve al treinta y uno (31) de julio de dos mil veinte, derivado</w:t>
      </w:r>
      <w:r w:rsidR="005D08CD" w:rsidRPr="003E4D49">
        <w:rPr>
          <w:rFonts w:ascii="Palatino Linotype" w:hAnsi="Palatino Linotype"/>
          <w:bCs/>
          <w:color w:val="000000" w:themeColor="text1"/>
        </w:rPr>
        <w:t xml:space="preserve"> del acuerdo de cabildo número 34/04-Ord, aprobado el treinta y uno de enero de dos mil diecinueve. </w:t>
      </w:r>
    </w:p>
    <w:p w14:paraId="2F6ED7CB" w14:textId="77777777" w:rsidR="005D08CD" w:rsidRPr="003E4D49" w:rsidRDefault="005D08CD" w:rsidP="005D08CD">
      <w:pPr>
        <w:pStyle w:val="Prrafodelista"/>
        <w:spacing w:line="360" w:lineRule="auto"/>
        <w:ind w:left="0" w:right="49"/>
        <w:jc w:val="both"/>
        <w:rPr>
          <w:rFonts w:ascii="Palatino Linotype" w:eastAsia="MS Gothic" w:hAnsi="Palatino Linotype" w:cs="Times New Roman"/>
        </w:rPr>
      </w:pPr>
      <w:r w:rsidRPr="003E4D49">
        <w:rPr>
          <w:rFonts w:ascii="Palatino Linotype" w:hAnsi="Palatino Linotype"/>
          <w:bCs/>
          <w:color w:val="000000" w:themeColor="text1"/>
        </w:rPr>
        <w:t xml:space="preserve"> </w:t>
      </w:r>
    </w:p>
    <w:p w14:paraId="4A594B28" w14:textId="77777777" w:rsidR="005D08CD" w:rsidRPr="003E4D49" w:rsidRDefault="005D08CD" w:rsidP="005D08CD">
      <w:pPr>
        <w:pStyle w:val="Prrafodelista"/>
        <w:numPr>
          <w:ilvl w:val="0"/>
          <w:numId w:val="1"/>
        </w:numPr>
        <w:spacing w:line="360" w:lineRule="auto"/>
        <w:ind w:left="0" w:right="49" w:firstLine="0"/>
        <w:jc w:val="both"/>
        <w:rPr>
          <w:rFonts w:ascii="Palatino Linotype" w:eastAsia="MS Gothic" w:hAnsi="Palatino Linotype" w:cs="Times New Roman"/>
        </w:rPr>
      </w:pPr>
      <w:r w:rsidRPr="003E4D49">
        <w:rPr>
          <w:rFonts w:ascii="Palatino Linotype" w:eastAsia="MS Gothic" w:hAnsi="Palatino Linotype" w:cs="Times New Roman"/>
        </w:rPr>
        <w:t xml:space="preserve">En respuesta a las solicitudes de información el </w:t>
      </w:r>
      <w:r w:rsidRPr="003E4D49">
        <w:rPr>
          <w:rFonts w:ascii="Palatino Linotype" w:eastAsia="MS Gothic" w:hAnsi="Palatino Linotype" w:cs="Times New Roman"/>
          <w:b/>
        </w:rPr>
        <w:t xml:space="preserve">SUJETO OBLIGADO </w:t>
      </w:r>
      <w:r w:rsidRPr="003E4D49">
        <w:rPr>
          <w:rFonts w:ascii="Palatino Linotype" w:eastAsia="MS Gothic" w:hAnsi="Palatino Linotype" w:cs="Times New Roman"/>
        </w:rPr>
        <w:t xml:space="preserve">remitió el Acta de la Cuarta Sesión Ordinaria de Cabildo de fecha treinta y uno de enero de dos mil diecinueve y remitió los oficios suscritos por el Secretario del Ayuntamiento por medio de los cuales remitió el acta referida y dio contestación a cada una de las solicitudes de información. </w:t>
      </w:r>
    </w:p>
    <w:p w14:paraId="5EA51126" w14:textId="77777777" w:rsidR="005D08CD" w:rsidRPr="003E4D49" w:rsidRDefault="005D08CD" w:rsidP="005D08CD">
      <w:pPr>
        <w:pStyle w:val="Prrafodelista"/>
        <w:spacing w:line="360" w:lineRule="auto"/>
        <w:ind w:left="0" w:right="49"/>
        <w:jc w:val="both"/>
        <w:rPr>
          <w:rFonts w:ascii="Palatino Linotype" w:eastAsia="MS Gothic" w:hAnsi="Palatino Linotype" w:cs="Times New Roman"/>
        </w:rPr>
      </w:pPr>
    </w:p>
    <w:p w14:paraId="7D8FD3EA" w14:textId="022BFC44" w:rsidR="005D08CD" w:rsidRPr="003E4D49" w:rsidRDefault="005D08CD" w:rsidP="005D08CD">
      <w:pPr>
        <w:pStyle w:val="Prrafodelista"/>
        <w:numPr>
          <w:ilvl w:val="0"/>
          <w:numId w:val="1"/>
        </w:numPr>
        <w:spacing w:line="360" w:lineRule="auto"/>
        <w:ind w:left="0" w:right="49" w:firstLine="0"/>
        <w:jc w:val="both"/>
        <w:rPr>
          <w:rFonts w:ascii="Palatino Linotype" w:eastAsia="MS Gothic" w:hAnsi="Palatino Linotype" w:cs="Times New Roman"/>
        </w:rPr>
      </w:pPr>
      <w:r w:rsidRPr="003E4D49">
        <w:rPr>
          <w:rFonts w:ascii="Palatino Linotype" w:eastAsia="MS Gothic" w:hAnsi="Palatino Linotype" w:cs="Times New Roman"/>
        </w:rPr>
        <w:t>Inconforme con la</w:t>
      </w:r>
      <w:r w:rsidR="008B4780" w:rsidRPr="003E4D49">
        <w:rPr>
          <w:rFonts w:ascii="Palatino Linotype" w:eastAsia="MS Gothic" w:hAnsi="Palatino Linotype" w:cs="Times New Roman"/>
        </w:rPr>
        <w:t>s</w:t>
      </w:r>
      <w:r w:rsidRPr="003E4D49">
        <w:rPr>
          <w:rFonts w:ascii="Palatino Linotype" w:eastAsia="MS Gothic" w:hAnsi="Palatino Linotype" w:cs="Times New Roman"/>
        </w:rPr>
        <w:t xml:space="preserve"> respuesta</w:t>
      </w:r>
      <w:r w:rsidR="008B4780" w:rsidRPr="003E4D49">
        <w:rPr>
          <w:rFonts w:ascii="Palatino Linotype" w:eastAsia="MS Gothic" w:hAnsi="Palatino Linotype" w:cs="Times New Roman"/>
        </w:rPr>
        <w:t>s</w:t>
      </w:r>
      <w:r w:rsidRPr="003E4D49">
        <w:rPr>
          <w:rFonts w:ascii="Palatino Linotype" w:eastAsia="MS Gothic" w:hAnsi="Palatino Linotype" w:cs="Times New Roman"/>
        </w:rPr>
        <w:t xml:space="preserve"> el </w:t>
      </w:r>
      <w:r w:rsidRPr="003E4D49">
        <w:rPr>
          <w:rFonts w:ascii="Palatino Linotype" w:eastAsia="MS Gothic" w:hAnsi="Palatino Linotype" w:cs="Times New Roman"/>
          <w:b/>
        </w:rPr>
        <w:t xml:space="preserve">RECURRENTE </w:t>
      </w:r>
      <w:r w:rsidRPr="003E4D49">
        <w:rPr>
          <w:rFonts w:ascii="Palatino Linotype" w:eastAsia="MS Gothic" w:hAnsi="Palatino Linotype" w:cs="Times New Roman"/>
        </w:rPr>
        <w:t>interpuso los recursos de revisión que ahora se resuelven en los que manifestó como razones o motivos de inconformidad que se le proporcionó información que no fue solicitada.</w:t>
      </w:r>
    </w:p>
    <w:p w14:paraId="59A4838C" w14:textId="77777777" w:rsidR="006438FE" w:rsidRPr="003E4D49" w:rsidRDefault="006438FE" w:rsidP="006438FE">
      <w:pPr>
        <w:pStyle w:val="Prrafodelista"/>
        <w:rPr>
          <w:rFonts w:ascii="Palatino Linotype" w:eastAsia="MS Gothic" w:hAnsi="Palatino Linotype" w:cs="Times New Roman"/>
        </w:rPr>
      </w:pPr>
    </w:p>
    <w:p w14:paraId="35A1A5C0" w14:textId="44FE3F2F" w:rsidR="006438FE" w:rsidRPr="003E4D49" w:rsidRDefault="009A4E32" w:rsidP="00843970">
      <w:pPr>
        <w:pStyle w:val="Prrafodelista"/>
        <w:numPr>
          <w:ilvl w:val="0"/>
          <w:numId w:val="1"/>
        </w:numPr>
        <w:spacing w:line="360" w:lineRule="auto"/>
        <w:ind w:left="0" w:right="49" w:firstLine="0"/>
        <w:jc w:val="both"/>
        <w:rPr>
          <w:rFonts w:ascii="Palatino Linotype" w:eastAsia="MS Gothic" w:hAnsi="Palatino Linotype" w:cs="Times New Roman"/>
        </w:rPr>
      </w:pPr>
      <w:r w:rsidRPr="003E4D49">
        <w:rPr>
          <w:rFonts w:ascii="Palatino Linotype" w:eastAsia="MS Gothic" w:hAnsi="Palatino Linotype" w:cs="Times New Roman"/>
        </w:rPr>
        <w:t xml:space="preserve">El recurrente inconforme con la respuesta, en la interposición de los recursos de revisión argumenta la entrega de información que no solicitó. </w:t>
      </w:r>
    </w:p>
    <w:p w14:paraId="19F965CC" w14:textId="77777777" w:rsidR="009A4E32" w:rsidRPr="003E4D49" w:rsidRDefault="009A4E32" w:rsidP="009A4E32">
      <w:pPr>
        <w:pStyle w:val="Prrafodelista"/>
        <w:rPr>
          <w:rFonts w:ascii="Palatino Linotype" w:eastAsia="MS Gothic" w:hAnsi="Palatino Linotype" w:cs="Times New Roman"/>
        </w:rPr>
      </w:pPr>
    </w:p>
    <w:p w14:paraId="3FD73FED" w14:textId="006ED13C" w:rsidR="00575D13" w:rsidRPr="003E4D49" w:rsidRDefault="00575D13" w:rsidP="00843970">
      <w:pPr>
        <w:pStyle w:val="Prrafodelista"/>
        <w:numPr>
          <w:ilvl w:val="0"/>
          <w:numId w:val="1"/>
        </w:numPr>
        <w:spacing w:line="360" w:lineRule="auto"/>
        <w:ind w:left="0" w:right="49" w:firstLine="0"/>
        <w:jc w:val="both"/>
        <w:rPr>
          <w:rFonts w:ascii="Palatino Linotype" w:eastAsia="MS Gothic" w:hAnsi="Palatino Linotype" w:cs="Times New Roman"/>
        </w:rPr>
      </w:pPr>
      <w:r w:rsidRPr="003E4D49">
        <w:rPr>
          <w:rFonts w:ascii="Palatino Linotype" w:eastAsia="MS Mincho" w:hAnsi="Palatino Linotype" w:cs="Arial"/>
        </w:rPr>
        <w:t xml:space="preserve">En </w:t>
      </w:r>
      <w:r w:rsidRPr="003E4D49">
        <w:rPr>
          <w:rFonts w:ascii="Palatino Linotype" w:hAnsi="Palatino Linotype" w:cs="Arial"/>
          <w:lang w:eastAsia="es-MX"/>
        </w:rPr>
        <w:t>dichas</w:t>
      </w:r>
      <w:r w:rsidRPr="003E4D49">
        <w:rPr>
          <w:rFonts w:ascii="Palatino Linotype" w:eastAsia="Times New Roman" w:hAnsi="Palatino Linotype" w:cs="Arial"/>
        </w:rPr>
        <w:t xml:space="preserve"> condiciones, la </w:t>
      </w:r>
      <w:r w:rsidRPr="003E4D49">
        <w:rPr>
          <w:rFonts w:ascii="Palatino Linotype" w:eastAsia="Times New Roman" w:hAnsi="Palatino Linotype" w:cs="Arial"/>
          <w:i/>
        </w:rPr>
        <w:t>Litis</w:t>
      </w:r>
      <w:r w:rsidRPr="003E4D49">
        <w:rPr>
          <w:rFonts w:ascii="Palatino Linotype" w:eastAsia="Times New Roman" w:hAnsi="Palatino Linotype" w:cs="Arial"/>
        </w:rPr>
        <w:t xml:space="preserve"> a resolver en este recurso se circunscribe a determinar si </w:t>
      </w:r>
      <w:r w:rsidRPr="003E4D49">
        <w:rPr>
          <w:rFonts w:ascii="Palatino Linotype" w:eastAsia="MS Mincho" w:hAnsi="Palatino Linotype" w:cs="Arial"/>
        </w:rPr>
        <w:t xml:space="preserve">se actualizan la causales de procedencia prevista en el artículo 179, </w:t>
      </w:r>
      <w:r w:rsidRPr="003E4D49">
        <w:rPr>
          <w:rFonts w:ascii="Palatino Linotype" w:eastAsia="MS Mincho" w:hAnsi="Palatino Linotype" w:cs="Arial"/>
        </w:rPr>
        <w:lastRenderedPageBreak/>
        <w:t xml:space="preserve">fracciones </w:t>
      </w:r>
      <w:r w:rsidR="009A4E32" w:rsidRPr="003E4D49">
        <w:rPr>
          <w:rFonts w:ascii="Palatino Linotype" w:eastAsia="MS Mincho" w:hAnsi="Palatino Linotype" w:cs="Arial"/>
        </w:rPr>
        <w:t>I y VI</w:t>
      </w:r>
      <w:r w:rsidRPr="003E4D49">
        <w:rPr>
          <w:rFonts w:ascii="Palatino Linotype" w:eastAsia="MS Mincho" w:hAnsi="Palatino Linotype" w:cs="Arial"/>
        </w:rPr>
        <w:t xml:space="preserve"> de la </w:t>
      </w:r>
      <w:r w:rsidRPr="003E4D49">
        <w:rPr>
          <w:rFonts w:ascii="Palatino Linotype" w:eastAsia="MS Mincho" w:hAnsi="Palatino Linotype" w:cs="Arial"/>
          <w:b/>
        </w:rPr>
        <w:t>Ley de Transparencia y Acceso a la Información Pública del Estado de México y Municipios</w:t>
      </w:r>
      <w:r w:rsidRPr="003E4D49">
        <w:rPr>
          <w:rFonts w:ascii="Palatino Linotype" w:eastAsia="MS Mincho" w:hAnsi="Palatino Linotype" w:cs="Arial"/>
        </w:rPr>
        <w:t xml:space="preserve">; </w:t>
      </w:r>
      <w:r w:rsidRPr="003E4D49">
        <w:rPr>
          <w:rFonts w:ascii="Palatino Linotype" w:eastAsia="Times New Roman" w:hAnsi="Palatino Linotype" w:cs="Arial"/>
          <w:color w:val="000000" w:themeColor="text1"/>
          <w:lang w:val="es-ES" w:eastAsia="es-MX"/>
        </w:rPr>
        <w:t xml:space="preserve">fracciones que determinan las hipótesis jurídicas relativas a la notificación, </w:t>
      </w:r>
      <w:r w:rsidR="006E146C" w:rsidRPr="003E4D49">
        <w:rPr>
          <w:rFonts w:ascii="Palatino Linotype" w:eastAsia="Times New Roman" w:hAnsi="Palatino Linotype" w:cs="Arial"/>
          <w:color w:val="000000" w:themeColor="text1"/>
          <w:lang w:val="es-ES" w:eastAsia="es-MX"/>
        </w:rPr>
        <w:t xml:space="preserve">la negativa a la información solicitada y </w:t>
      </w:r>
      <w:r w:rsidR="009A4E32" w:rsidRPr="003E4D49">
        <w:rPr>
          <w:rFonts w:ascii="Palatino Linotype" w:eastAsia="Times New Roman" w:hAnsi="Palatino Linotype" w:cs="Arial"/>
          <w:color w:val="000000" w:themeColor="text1"/>
          <w:lang w:val="es-ES" w:eastAsia="es-MX"/>
        </w:rPr>
        <w:t>la entrega de información que no corresponde con lo solicitado</w:t>
      </w:r>
      <w:r w:rsidRPr="003E4D49">
        <w:rPr>
          <w:rFonts w:ascii="Palatino Linotype" w:eastAsia="Times New Roman" w:hAnsi="Palatino Linotype" w:cs="Arial"/>
          <w:color w:val="000000" w:themeColor="text1"/>
          <w:lang w:val="es-ES" w:eastAsia="es-MX"/>
        </w:rPr>
        <w:t xml:space="preserve">; </w:t>
      </w:r>
      <w:r w:rsidRPr="003E4D49">
        <w:rPr>
          <w:rFonts w:ascii="Palatino Linotype" w:eastAsia="MS Mincho" w:hAnsi="Palatino Linotype" w:cs="Arial"/>
        </w:rPr>
        <w:t xml:space="preserve">contextos de los cuales se dolió LA </w:t>
      </w:r>
      <w:r w:rsidRPr="003E4D49">
        <w:rPr>
          <w:rFonts w:ascii="Palatino Linotype" w:eastAsia="MS Mincho" w:hAnsi="Palatino Linotype" w:cs="Arial"/>
          <w:b/>
        </w:rPr>
        <w:t>RECURRENTE</w:t>
      </w:r>
      <w:r w:rsidRPr="003E4D49">
        <w:rPr>
          <w:rFonts w:ascii="Palatino Linotype" w:eastAsia="MS Mincho" w:hAnsi="Palatino Linotype" w:cs="Arial"/>
        </w:rPr>
        <w:t xml:space="preserve"> al momento de interponer su inconformidad.</w:t>
      </w:r>
      <w:r w:rsidRPr="003E4D49">
        <w:rPr>
          <w:rFonts w:ascii="Palatino Linotype" w:eastAsia="Times New Roman" w:hAnsi="Palatino Linotype" w:cs="Arial"/>
          <w:color w:val="000000" w:themeColor="text1"/>
          <w:lang w:val="es-ES" w:eastAsia="es-MX"/>
        </w:rPr>
        <w:t xml:space="preserve"> </w:t>
      </w:r>
      <w:r w:rsidR="006C1759" w:rsidRPr="003E4D49">
        <w:rPr>
          <w:rFonts w:ascii="Palatino Linotype" w:eastAsia="Times New Roman" w:hAnsi="Palatino Linotype" w:cs="Arial"/>
          <w:color w:val="000000" w:themeColor="text1"/>
          <w:lang w:val="es-ES" w:eastAsia="es-MX"/>
        </w:rPr>
        <w:t xml:space="preserve">Por lo tanto, </w:t>
      </w:r>
      <w:r w:rsidRPr="003E4D49">
        <w:rPr>
          <w:rFonts w:ascii="Palatino Linotype" w:hAnsi="Palatino Linotype" w:cs="Arial"/>
          <w:color w:val="000000" w:themeColor="text1"/>
          <w:szCs w:val="23"/>
        </w:rPr>
        <w:t>el present</w:t>
      </w:r>
      <w:r w:rsidR="006C1759" w:rsidRPr="003E4D49">
        <w:rPr>
          <w:rFonts w:ascii="Palatino Linotype" w:hAnsi="Palatino Linotype" w:cs="Arial"/>
          <w:color w:val="000000" w:themeColor="text1"/>
          <w:szCs w:val="23"/>
        </w:rPr>
        <w:t>e recurso de revisión se circunscribe</w:t>
      </w:r>
      <w:r w:rsidRPr="003E4D49">
        <w:rPr>
          <w:rFonts w:ascii="Palatino Linotype" w:hAnsi="Palatino Linotype" w:cs="Arial"/>
          <w:color w:val="000000" w:themeColor="text1"/>
          <w:szCs w:val="23"/>
        </w:rPr>
        <w:t xml:space="preserve"> en determinar si el </w:t>
      </w:r>
      <w:r w:rsidRPr="003E4D49">
        <w:rPr>
          <w:rFonts w:ascii="Palatino Linotype" w:hAnsi="Palatino Linotype" w:cs="Arial"/>
          <w:b/>
          <w:color w:val="000000" w:themeColor="text1"/>
          <w:szCs w:val="23"/>
        </w:rPr>
        <w:t>SUJETO</w:t>
      </w:r>
      <w:r w:rsidRPr="003E4D49">
        <w:rPr>
          <w:rFonts w:ascii="Palatino Linotype" w:hAnsi="Palatino Linotype" w:cs="Arial"/>
          <w:color w:val="000000" w:themeColor="text1"/>
          <w:szCs w:val="23"/>
        </w:rPr>
        <w:t xml:space="preserve"> </w:t>
      </w:r>
      <w:r w:rsidRPr="003E4D49">
        <w:rPr>
          <w:rFonts w:ascii="Palatino Linotype" w:hAnsi="Palatino Linotype" w:cs="Arial"/>
          <w:b/>
          <w:color w:val="000000" w:themeColor="text1"/>
          <w:szCs w:val="23"/>
        </w:rPr>
        <w:t>OBLIGADO</w:t>
      </w:r>
      <w:r w:rsidR="006C1759" w:rsidRPr="003E4D49">
        <w:rPr>
          <w:rFonts w:ascii="Palatino Linotype" w:hAnsi="Palatino Linotype" w:cs="Arial"/>
          <w:color w:val="000000" w:themeColor="text1"/>
          <w:szCs w:val="23"/>
        </w:rPr>
        <w:t xml:space="preserve"> con su respuesta </w:t>
      </w:r>
      <w:r w:rsidRPr="003E4D49">
        <w:rPr>
          <w:rFonts w:ascii="Palatino Linotype" w:eastAsia="Times New Roman" w:hAnsi="Palatino Linotype"/>
          <w:color w:val="000000" w:themeColor="text1"/>
        </w:rPr>
        <w:t>actualiza las causas de procedencia</w:t>
      </w:r>
      <w:r w:rsidRPr="003E4D49">
        <w:rPr>
          <w:rFonts w:ascii="Palatino Linotype" w:eastAsia="Times New Roman" w:hAnsi="Palatino Linotype"/>
          <w:b/>
          <w:color w:val="000000" w:themeColor="text1"/>
        </w:rPr>
        <w:t xml:space="preserve"> </w:t>
      </w:r>
      <w:r w:rsidR="006C1759" w:rsidRPr="003E4D49">
        <w:rPr>
          <w:rFonts w:ascii="Palatino Linotype" w:eastAsia="Times New Roman" w:hAnsi="Palatino Linotype" w:cs="Arial"/>
          <w:color w:val="000000" w:themeColor="text1"/>
          <w:lang w:eastAsia="es-MX"/>
        </w:rPr>
        <w:t>antes señalada</w:t>
      </w:r>
      <w:r w:rsidRPr="003E4D49">
        <w:rPr>
          <w:rFonts w:ascii="Palatino Linotype" w:eastAsia="Times New Roman" w:hAnsi="Palatino Linotype" w:cs="Arial"/>
          <w:color w:val="000000" w:themeColor="text1"/>
          <w:lang w:eastAsia="es-MX"/>
        </w:rPr>
        <w:t>s. Así</w:t>
      </w:r>
      <w:r w:rsidR="009A4E32" w:rsidRPr="003E4D49">
        <w:rPr>
          <w:rFonts w:ascii="Palatino Linotype" w:eastAsia="Times New Roman" w:hAnsi="Palatino Linotype" w:cs="Arial"/>
          <w:color w:val="000000" w:themeColor="text1"/>
          <w:lang w:eastAsia="es-MX"/>
        </w:rPr>
        <w:t xml:space="preserve"> como comprobar si la respuesta es congruente </w:t>
      </w:r>
      <w:r w:rsidR="008B4780" w:rsidRPr="003E4D49">
        <w:rPr>
          <w:rFonts w:ascii="Palatino Linotype" w:eastAsia="Times New Roman" w:hAnsi="Palatino Linotype" w:cs="Arial"/>
          <w:color w:val="000000" w:themeColor="text1"/>
          <w:lang w:eastAsia="es-MX"/>
        </w:rPr>
        <w:t>en términos del a</w:t>
      </w:r>
      <w:r w:rsidRPr="003E4D49">
        <w:rPr>
          <w:rFonts w:ascii="Palatino Linotype" w:eastAsia="Times New Roman" w:hAnsi="Palatino Linotype" w:cs="Arial"/>
          <w:color w:val="000000" w:themeColor="text1"/>
          <w:lang w:eastAsia="es-MX"/>
        </w:rPr>
        <w:t>rt</w:t>
      </w:r>
      <w:r w:rsidR="008B4780" w:rsidRPr="003E4D49">
        <w:rPr>
          <w:rFonts w:ascii="Palatino Linotype" w:eastAsia="Times New Roman" w:hAnsi="Palatino Linotype" w:cs="Arial"/>
          <w:color w:val="000000" w:themeColor="text1"/>
          <w:lang w:eastAsia="es-MX"/>
        </w:rPr>
        <w:t>ículo 11 de la ley de la Transparencia Estatal</w:t>
      </w:r>
      <w:r w:rsidRPr="003E4D49">
        <w:rPr>
          <w:rFonts w:ascii="Palatino Linotype" w:eastAsia="Times New Roman" w:hAnsi="Palatino Linotype" w:cs="Arial"/>
          <w:color w:val="000000" w:themeColor="text1"/>
          <w:lang w:eastAsia="es-MX"/>
        </w:rPr>
        <w:t>.</w:t>
      </w:r>
    </w:p>
    <w:p w14:paraId="31BB43E4" w14:textId="77777777" w:rsidR="00575D13" w:rsidRPr="003E4D49" w:rsidRDefault="00575D13" w:rsidP="00575D13">
      <w:pPr>
        <w:rPr>
          <w:rFonts w:ascii="Palatino Linotype" w:hAnsi="Palatino Linotype"/>
          <w:lang w:eastAsia="en-US"/>
        </w:rPr>
      </w:pPr>
    </w:p>
    <w:p w14:paraId="78284629" w14:textId="0D9BABF8" w:rsidR="00575D13" w:rsidRPr="003E4D49" w:rsidRDefault="00A331BE" w:rsidP="00575D13">
      <w:pPr>
        <w:pStyle w:val="Ttulo2"/>
        <w:rPr>
          <w:rFonts w:ascii="Palatino Linotype" w:hAnsi="Palatino Linotype"/>
          <w:b/>
          <w:color w:val="000000" w:themeColor="text1"/>
          <w:sz w:val="24"/>
          <w:szCs w:val="24"/>
        </w:rPr>
      </w:pPr>
      <w:bookmarkStart w:id="14" w:name="_Toc495427545"/>
      <w:bookmarkStart w:id="15" w:name="_Toc23414596"/>
      <w:bookmarkStart w:id="16" w:name="_Toc34819433"/>
      <w:bookmarkStart w:id="17" w:name="_Toc51259589"/>
      <w:bookmarkStart w:id="18" w:name="_Toc54302944"/>
      <w:r w:rsidRPr="003E4D49">
        <w:rPr>
          <w:rFonts w:ascii="Palatino Linotype" w:hAnsi="Palatino Linotype"/>
          <w:b/>
          <w:color w:val="000000" w:themeColor="text1"/>
          <w:sz w:val="24"/>
          <w:szCs w:val="24"/>
        </w:rPr>
        <w:t>CUARTO</w:t>
      </w:r>
      <w:r w:rsidR="00575D13" w:rsidRPr="003E4D49">
        <w:rPr>
          <w:rFonts w:ascii="Palatino Linotype" w:hAnsi="Palatino Linotype"/>
          <w:b/>
          <w:color w:val="000000" w:themeColor="text1"/>
          <w:sz w:val="24"/>
          <w:szCs w:val="24"/>
        </w:rPr>
        <w:t>. Del estudio y resolución del asunto.</w:t>
      </w:r>
      <w:bookmarkEnd w:id="14"/>
      <w:bookmarkEnd w:id="15"/>
      <w:bookmarkEnd w:id="16"/>
      <w:bookmarkEnd w:id="17"/>
      <w:bookmarkEnd w:id="18"/>
    </w:p>
    <w:p w14:paraId="3C1885E9" w14:textId="77777777" w:rsidR="00575D13" w:rsidRPr="003E4D49" w:rsidRDefault="00575D13" w:rsidP="00575D13">
      <w:pPr>
        <w:spacing w:line="360" w:lineRule="auto"/>
        <w:rPr>
          <w:rFonts w:ascii="Palatino Linotype" w:hAnsi="Palatino Linotype"/>
          <w:lang w:val="es-MX" w:eastAsia="en-US"/>
        </w:rPr>
      </w:pPr>
    </w:p>
    <w:p w14:paraId="13D60E98" w14:textId="77777777" w:rsidR="00575D13" w:rsidRPr="003E4D49" w:rsidRDefault="00575D13" w:rsidP="00843970">
      <w:pPr>
        <w:pStyle w:val="Prrafodelista"/>
        <w:numPr>
          <w:ilvl w:val="0"/>
          <w:numId w:val="1"/>
        </w:numPr>
        <w:spacing w:line="360" w:lineRule="auto"/>
        <w:ind w:left="0" w:firstLine="0"/>
        <w:jc w:val="both"/>
        <w:rPr>
          <w:rFonts w:ascii="Palatino Linotype" w:hAnsi="Palatino Linotype" w:cs="Arial"/>
          <w:i/>
          <w:lang w:val="es-MX"/>
        </w:rPr>
      </w:pPr>
      <w:r w:rsidRPr="003E4D49">
        <w:rPr>
          <w:rFonts w:ascii="Palatino Linotype" w:eastAsia="Calibri" w:hAnsi="Palatino Linotype" w:cs="Arial"/>
        </w:rPr>
        <w:t>Derivado</w:t>
      </w:r>
      <w:r w:rsidRPr="003E4D49">
        <w:rPr>
          <w:rFonts w:ascii="Palatino Linotype" w:hAnsi="Palatino Linotype" w:cs="Arial"/>
          <w:szCs w:val="23"/>
        </w:rPr>
        <w:t xml:space="preserve"> del planteamiento de la </w:t>
      </w:r>
      <w:r w:rsidRPr="003E4D49">
        <w:rPr>
          <w:rFonts w:ascii="Palatino Linotype" w:hAnsi="Palatino Linotype" w:cs="Arial"/>
          <w:i/>
          <w:szCs w:val="23"/>
        </w:rPr>
        <w:t>Litis</w:t>
      </w:r>
      <w:r w:rsidRPr="003E4D49">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3E4D49">
        <w:rPr>
          <w:rFonts w:ascii="Palatino Linotype" w:eastAsia="Calibri" w:hAnsi="Palatino Linotype" w:cs="Arial"/>
          <w:b/>
          <w:lang w:val="es-ES"/>
        </w:rPr>
        <w:t>Ley de Transparencia y Acceso a la Información Pública del Estado de México y Municipios</w:t>
      </w:r>
      <w:r w:rsidRPr="003E4D49">
        <w:rPr>
          <w:rFonts w:ascii="Palatino Linotype" w:eastAsia="Times New Roman" w:hAnsi="Palatino Linotype" w:cs="Arial"/>
          <w:lang w:val="es-ES" w:eastAsia="es-MX"/>
        </w:rPr>
        <w:t>.</w:t>
      </w:r>
    </w:p>
    <w:p w14:paraId="15FA939F" w14:textId="77777777" w:rsidR="00575D13" w:rsidRPr="003E4D49" w:rsidRDefault="00575D13" w:rsidP="00575D13">
      <w:pPr>
        <w:pStyle w:val="Prrafodelista"/>
        <w:spacing w:line="360" w:lineRule="auto"/>
        <w:ind w:left="0"/>
        <w:jc w:val="both"/>
        <w:rPr>
          <w:rFonts w:ascii="Palatino Linotype" w:hAnsi="Palatino Linotype" w:cs="Arial"/>
          <w:i/>
          <w:lang w:val="es-MX"/>
        </w:rPr>
      </w:pPr>
    </w:p>
    <w:p w14:paraId="48FDE94B" w14:textId="77777777" w:rsidR="00575D13" w:rsidRPr="003E4D49" w:rsidRDefault="00575D13" w:rsidP="00843970">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3E4D49">
        <w:rPr>
          <w:rFonts w:ascii="Palatino Linotype" w:eastAsia="Calibri" w:hAnsi="Palatino Linotype" w:cs="Arial"/>
        </w:rPr>
        <w:t>Es</w:t>
      </w:r>
      <w:r w:rsidRPr="003E4D49">
        <w:rPr>
          <w:rFonts w:ascii="Palatino Linotype" w:hAnsi="Palatino Linotype"/>
        </w:rPr>
        <w:t xml:space="preserve"> menester precisar que este </w:t>
      </w:r>
      <w:r w:rsidRPr="003E4D49">
        <w:rPr>
          <w:rFonts w:ascii="Palatino Linotype" w:eastAsia="MS Mincho" w:hAnsi="Palatino Linotype" w:cs="Times New Roman"/>
          <w:color w:val="000000"/>
        </w:rPr>
        <w:t xml:space="preserve">Órgano Garante parte de que </w:t>
      </w:r>
      <w:r w:rsidRPr="003E4D49">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w:t>
      </w:r>
      <w:r w:rsidRPr="003E4D49">
        <w:rPr>
          <w:rFonts w:ascii="Palatino Linotype" w:eastAsia="Times New Roman" w:hAnsi="Palatino Linotype" w:cs="Arial"/>
          <w:color w:val="000000"/>
          <w:lang w:eastAsia="es-MX"/>
        </w:rPr>
        <w:lastRenderedPageBreak/>
        <w:t>Derechos Humanos en su artículo 13.1; en el artículo sexto de la Constitución Política de los Estados Unidos Mexicanos y en el artículo quinto de la Particular del Estado de México, por lo que al respecto el</w:t>
      </w:r>
      <w:r w:rsidRPr="003E4D49">
        <w:rPr>
          <w:rFonts w:ascii="Palatino Linotype" w:eastAsia="Times New Roman" w:hAnsi="Palatino Linotype" w:cs="Arial"/>
          <w:color w:val="000000"/>
        </w:rPr>
        <w:t xml:space="preserve"> </w:t>
      </w:r>
      <w:r w:rsidRPr="003E4D49">
        <w:rPr>
          <w:rFonts w:ascii="Palatino Linotype" w:eastAsia="Times New Roman" w:hAnsi="Palatino Linotype" w:cs="Arial"/>
          <w:b/>
          <w:color w:val="000000"/>
        </w:rPr>
        <w:t>SUJETO OBLIGADO</w:t>
      </w:r>
      <w:r w:rsidRPr="003E4D4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E4D49">
        <w:rPr>
          <w:rFonts w:ascii="Palatino Linotype" w:eastAsia="Times New Roman" w:hAnsi="Palatino Linotype" w:cs="Arial"/>
          <w:b/>
          <w:color w:val="000000"/>
        </w:rPr>
        <w:t xml:space="preserve">Constitución Política de los Estados Unidos Mexicanos </w:t>
      </w:r>
      <w:r w:rsidRPr="003E4D49">
        <w:rPr>
          <w:rFonts w:ascii="Palatino Linotype" w:eastAsia="Times New Roman" w:hAnsi="Palatino Linotype" w:cs="Arial"/>
          <w:color w:val="000000"/>
        </w:rPr>
        <w:t xml:space="preserve">al señalar la obligación de “promover, </w:t>
      </w:r>
      <w:r w:rsidRPr="003E4D49">
        <w:rPr>
          <w:rFonts w:ascii="Palatino Linotype" w:eastAsia="Times New Roman" w:hAnsi="Palatino Linotype" w:cs="Arial"/>
          <w:b/>
          <w:color w:val="000000"/>
        </w:rPr>
        <w:t>respetar</w:t>
      </w:r>
      <w:r w:rsidRPr="003E4D49">
        <w:rPr>
          <w:rFonts w:ascii="Palatino Linotype" w:eastAsia="Times New Roman" w:hAnsi="Palatino Linotype" w:cs="Arial"/>
          <w:color w:val="000000"/>
        </w:rPr>
        <w:t xml:space="preserve">, proteger y </w:t>
      </w:r>
      <w:r w:rsidRPr="003E4D49">
        <w:rPr>
          <w:rFonts w:ascii="Palatino Linotype" w:eastAsia="Times New Roman" w:hAnsi="Palatino Linotype" w:cs="Arial"/>
          <w:b/>
          <w:color w:val="000000"/>
        </w:rPr>
        <w:t>garantizar</w:t>
      </w:r>
      <w:r w:rsidRPr="003E4D49">
        <w:rPr>
          <w:rFonts w:ascii="Palatino Linotype" w:eastAsia="Times New Roman" w:hAnsi="Palatino Linotype" w:cs="Arial"/>
          <w:color w:val="000000"/>
        </w:rPr>
        <w:t xml:space="preserve"> los derechos humanos”, entre los cuales se encuentra dicho derecho. </w:t>
      </w:r>
    </w:p>
    <w:p w14:paraId="4FEBB45E" w14:textId="77777777" w:rsidR="00575D13" w:rsidRPr="003E4D49" w:rsidRDefault="00575D13" w:rsidP="00575D1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07356FD" w14:textId="77777777" w:rsidR="00575D13" w:rsidRPr="003E4D49" w:rsidRDefault="00575D13" w:rsidP="00843970">
      <w:pPr>
        <w:pStyle w:val="Prrafodelista"/>
        <w:numPr>
          <w:ilvl w:val="0"/>
          <w:numId w:val="1"/>
        </w:numPr>
        <w:spacing w:line="360" w:lineRule="auto"/>
        <w:ind w:left="0" w:firstLine="0"/>
        <w:jc w:val="both"/>
        <w:rPr>
          <w:rFonts w:ascii="Palatino Linotype" w:eastAsia="Times New Roman" w:hAnsi="Palatino Linotype"/>
        </w:rPr>
      </w:pPr>
      <w:r w:rsidRPr="003E4D49">
        <w:rPr>
          <w:rFonts w:ascii="Palatino Linotype" w:eastAsia="Calibri" w:hAnsi="Palatino Linotype" w:cs="Arial"/>
        </w:rPr>
        <w:t>Por</w:t>
      </w:r>
      <w:r w:rsidRPr="003E4D49">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3DCDD6A" w14:textId="77777777" w:rsidR="00575D13" w:rsidRPr="003E4D49" w:rsidRDefault="00575D13" w:rsidP="00575D13">
      <w:pPr>
        <w:pStyle w:val="Prrafodelista"/>
        <w:ind w:left="426"/>
        <w:rPr>
          <w:rFonts w:ascii="Palatino Linotype" w:eastAsia="MS Mincho" w:hAnsi="Palatino Linotype" w:cs="Times New Roman"/>
          <w:color w:val="000000"/>
        </w:rPr>
      </w:pPr>
    </w:p>
    <w:p w14:paraId="4B26D325" w14:textId="77777777" w:rsidR="00575D13" w:rsidRPr="003E4D49" w:rsidRDefault="00575D13" w:rsidP="00843970">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3E4D49">
        <w:rPr>
          <w:rFonts w:ascii="Palatino Linotype" w:eastAsia="Calibri" w:hAnsi="Palatino Linotype" w:cs="Arial"/>
        </w:rPr>
        <w:t>Además</w:t>
      </w:r>
      <w:r w:rsidRPr="003E4D49">
        <w:rPr>
          <w:rFonts w:ascii="Palatino Linotype" w:eastAsia="MS Mincho" w:hAnsi="Palatino Linotype" w:cs="Times New Roman"/>
          <w:color w:val="000000"/>
        </w:rPr>
        <w:t xml:space="preserve"> de la obligación de promover, </w:t>
      </w:r>
      <w:r w:rsidRPr="003E4D49">
        <w:rPr>
          <w:rFonts w:ascii="Palatino Linotype" w:eastAsia="MS Mincho" w:hAnsi="Palatino Linotype" w:cs="Times New Roman"/>
          <w:b/>
          <w:color w:val="000000"/>
          <w:u w:val="single"/>
        </w:rPr>
        <w:t>respetar, proteger</w:t>
      </w:r>
      <w:r w:rsidRPr="003E4D49">
        <w:rPr>
          <w:rFonts w:ascii="Palatino Linotype" w:eastAsia="MS Mincho" w:hAnsi="Palatino Linotype" w:cs="Times New Roman"/>
          <w:color w:val="000000"/>
        </w:rPr>
        <w:t xml:space="preserve"> y garantizar el derecho de acceso a la información, la </w:t>
      </w:r>
      <w:r w:rsidRPr="003E4D49">
        <w:rPr>
          <w:rFonts w:ascii="Palatino Linotype" w:eastAsia="MS Mincho" w:hAnsi="Palatino Linotype" w:cs="Times New Roman"/>
          <w:b/>
          <w:color w:val="000000"/>
        </w:rPr>
        <w:t xml:space="preserve">Ley General de Trasparencia y Acceso a la Información Pública del Estado de México y Municipios </w:t>
      </w:r>
      <w:r w:rsidRPr="003E4D49">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3E4D49">
        <w:rPr>
          <w:rFonts w:ascii="Palatino Linotype" w:eastAsia="MS Mincho" w:hAnsi="Palatino Linotype" w:cs="Times New Roman"/>
          <w:b/>
          <w:color w:val="000000"/>
        </w:rPr>
        <w:t>simplicidad y rapidez</w:t>
      </w:r>
      <w:r w:rsidRPr="003E4D49">
        <w:rPr>
          <w:rFonts w:ascii="Palatino Linotype" w:eastAsia="MS Mincho" w:hAnsi="Palatino Linotype" w:cs="Times New Roman"/>
          <w:color w:val="000000"/>
        </w:rPr>
        <w:t xml:space="preserve">. </w:t>
      </w:r>
    </w:p>
    <w:p w14:paraId="2B7F0FA7" w14:textId="77777777" w:rsidR="00575D13" w:rsidRPr="003E4D49" w:rsidRDefault="00575D13" w:rsidP="00575D13">
      <w:pPr>
        <w:pStyle w:val="Prrafodelista"/>
        <w:spacing w:line="360" w:lineRule="auto"/>
        <w:ind w:left="0"/>
        <w:jc w:val="both"/>
        <w:rPr>
          <w:rFonts w:ascii="Palatino Linotype" w:hAnsi="Palatino Linotype" w:cs="Arial"/>
        </w:rPr>
      </w:pPr>
    </w:p>
    <w:p w14:paraId="44885202" w14:textId="696960A3" w:rsidR="00575D13" w:rsidRPr="003E4D49" w:rsidRDefault="00575D13" w:rsidP="00843970">
      <w:pPr>
        <w:pStyle w:val="Prrafodelista"/>
        <w:numPr>
          <w:ilvl w:val="0"/>
          <w:numId w:val="1"/>
        </w:numPr>
        <w:spacing w:line="360" w:lineRule="auto"/>
        <w:ind w:left="0" w:firstLine="0"/>
        <w:jc w:val="both"/>
        <w:rPr>
          <w:rFonts w:ascii="Palatino Linotype" w:hAnsi="Palatino Linotype" w:cs="Arial"/>
        </w:rPr>
      </w:pPr>
      <w:r w:rsidRPr="003E4D49">
        <w:rPr>
          <w:rFonts w:ascii="Palatino Linotype" w:hAnsi="Palatino Linotype" w:cs="Arial"/>
        </w:rPr>
        <w:lastRenderedPageBreak/>
        <w:t xml:space="preserve">Asimismo, el recurso revisión tiene como finalidad reparar cualquier posible afectación al derecho de acceso a la información pública en términos del Título Octavo de la Ley de </w:t>
      </w:r>
      <w:r w:rsidRPr="003E4D49">
        <w:rPr>
          <w:rFonts w:ascii="Palatino Linotype" w:eastAsia="Calibri" w:hAnsi="Palatino Linotype" w:cs="Arial"/>
        </w:rPr>
        <w:t>Transparencia, Acceso a la Información Pública del Estado de México y Municipios</w:t>
      </w:r>
      <w:r w:rsidRPr="003E4D49">
        <w:rPr>
          <w:rFonts w:ascii="Palatino Linotype" w:hAnsi="Palatino Linotype" w:cs="Arial"/>
        </w:rPr>
        <w:t xml:space="preserve">, y determinar la confirmación; </w:t>
      </w:r>
      <w:r w:rsidRPr="003E4D49">
        <w:rPr>
          <w:rFonts w:ascii="Palatino Linotype" w:hAnsi="Palatino Linotype" w:cs="Arial"/>
          <w:b/>
          <w:u w:val="single"/>
        </w:rPr>
        <w:t>revocación</w:t>
      </w:r>
      <w:r w:rsidRPr="003E4D49">
        <w:rPr>
          <w:rFonts w:ascii="Palatino Linotype" w:hAnsi="Palatino Linotype" w:cs="Arial"/>
        </w:rPr>
        <w:t xml:space="preserve"> o modificación; </w:t>
      </w:r>
      <w:proofErr w:type="spellStart"/>
      <w:r w:rsidRPr="003E4D49">
        <w:rPr>
          <w:rFonts w:ascii="Palatino Linotype" w:hAnsi="Palatino Linotype" w:cs="Arial"/>
        </w:rPr>
        <w:t>desechamiento</w:t>
      </w:r>
      <w:proofErr w:type="spellEnd"/>
      <w:r w:rsidRPr="003E4D49">
        <w:rPr>
          <w:rFonts w:ascii="Palatino Linotype" w:hAnsi="Palatino Linotype" w:cs="Arial"/>
        </w:rPr>
        <w:t xml:space="preserve"> o sobreseimiento; y en su caso ordenar la entrega de la información con respecto a la respuesta emitida por el </w:t>
      </w:r>
      <w:r w:rsidRPr="003E4D49">
        <w:rPr>
          <w:rFonts w:ascii="Palatino Linotype" w:hAnsi="Palatino Linotype" w:cs="Arial"/>
          <w:b/>
        </w:rPr>
        <w:t>SUJETO</w:t>
      </w:r>
      <w:r w:rsidRPr="003E4D49">
        <w:rPr>
          <w:rFonts w:ascii="Palatino Linotype" w:hAnsi="Palatino Linotype" w:cs="Arial"/>
        </w:rPr>
        <w:t xml:space="preserve"> </w:t>
      </w:r>
      <w:r w:rsidRPr="003E4D49">
        <w:rPr>
          <w:rFonts w:ascii="Palatino Linotype" w:hAnsi="Palatino Linotype" w:cs="Arial"/>
          <w:b/>
        </w:rPr>
        <w:t>OBLIGADO</w:t>
      </w:r>
      <w:r w:rsidRPr="003E4D49">
        <w:rPr>
          <w:rFonts w:ascii="Palatino Linotype" w:hAnsi="Palatino Linotype" w:cs="Arial"/>
        </w:rPr>
        <w:t>.</w:t>
      </w:r>
    </w:p>
    <w:p w14:paraId="010C183A" w14:textId="77777777" w:rsidR="00261AAE" w:rsidRPr="003E4D49" w:rsidRDefault="00261AAE" w:rsidP="00261AAE">
      <w:pPr>
        <w:pStyle w:val="Prrafodelista"/>
        <w:rPr>
          <w:rFonts w:ascii="Palatino Linotype" w:hAnsi="Palatino Linotype" w:cs="Arial"/>
        </w:rPr>
      </w:pPr>
    </w:p>
    <w:p w14:paraId="4A33DAD4" w14:textId="19A2EA6D" w:rsidR="00804705" w:rsidRPr="003E4D49" w:rsidRDefault="00804705" w:rsidP="008B4780">
      <w:pPr>
        <w:pStyle w:val="Prrafodelista"/>
        <w:numPr>
          <w:ilvl w:val="0"/>
          <w:numId w:val="1"/>
        </w:numPr>
        <w:spacing w:line="360" w:lineRule="auto"/>
        <w:ind w:left="0" w:right="49" w:firstLine="0"/>
        <w:jc w:val="both"/>
        <w:rPr>
          <w:rFonts w:ascii="Palatino Linotype" w:eastAsia="MS Gothic" w:hAnsi="Palatino Linotype" w:cs="Times New Roman"/>
        </w:rPr>
      </w:pPr>
      <w:r w:rsidRPr="003E4D49">
        <w:rPr>
          <w:rFonts w:ascii="Palatino Linotype" w:eastAsia="MS Gothic" w:hAnsi="Palatino Linotype" w:cs="Times New Roman"/>
        </w:rPr>
        <w:t xml:space="preserve">En este sentido, es de referir que en los recursos de revisión que ahora se resuelven, el particular requirió del </w:t>
      </w:r>
      <w:r w:rsidRPr="003E4D49">
        <w:rPr>
          <w:rFonts w:ascii="Palatino Linotype" w:eastAsia="MS Gothic" w:hAnsi="Palatino Linotype" w:cs="Times New Roman"/>
          <w:b/>
        </w:rPr>
        <w:t xml:space="preserve">Municipio de Teoloyucan </w:t>
      </w:r>
      <w:r w:rsidRPr="003E4D49">
        <w:rPr>
          <w:rFonts w:ascii="Palatino Linotype" w:eastAsia="MS Gothic" w:hAnsi="Palatino Linotype" w:cs="Times New Roman"/>
        </w:rPr>
        <w:t xml:space="preserve">la siguiente información: </w:t>
      </w:r>
    </w:p>
    <w:p w14:paraId="1A081258" w14:textId="2BA2A2D8" w:rsidR="00804705" w:rsidRPr="003E4D49" w:rsidRDefault="00804705" w:rsidP="00804705">
      <w:pPr>
        <w:pStyle w:val="Prrafodelista"/>
        <w:spacing w:line="360" w:lineRule="auto"/>
        <w:ind w:left="0" w:right="49"/>
        <w:jc w:val="both"/>
        <w:rPr>
          <w:rFonts w:ascii="Palatino Linotype" w:eastAsia="MS Gothic" w:hAnsi="Palatino Linotype" w:cs="Times New Roman"/>
        </w:rPr>
      </w:pPr>
    </w:p>
    <w:p w14:paraId="42EC4F6A" w14:textId="7037645C" w:rsidR="00804705" w:rsidRPr="003E4D49" w:rsidRDefault="00804705" w:rsidP="00804705">
      <w:pPr>
        <w:pStyle w:val="Prrafodelista"/>
        <w:numPr>
          <w:ilvl w:val="0"/>
          <w:numId w:val="11"/>
        </w:numPr>
        <w:spacing w:line="360" w:lineRule="auto"/>
        <w:ind w:right="49"/>
        <w:jc w:val="both"/>
        <w:rPr>
          <w:rFonts w:ascii="Palatino Linotype" w:eastAsia="MS Gothic" w:hAnsi="Palatino Linotype" w:cs="Times New Roman"/>
        </w:rPr>
      </w:pPr>
      <w:r w:rsidRPr="003E4D49">
        <w:rPr>
          <w:rFonts w:ascii="Palatino Linotype" w:eastAsia="MS Gothic" w:hAnsi="Palatino Linotype" w:cs="Times New Roman"/>
        </w:rPr>
        <w:t xml:space="preserve">Nombres de personas física o personas jurídico colectivas que fueron apoyadas en el periodo correspondiente del uno (01) de diciembre de dos mil diecinueve al treinta y uno de julio de dos mil veinte, derivado del acuerdo de cabildo número 34/04-Ord aprobado el treinta y uno de enero de dos mil diecinueve; </w:t>
      </w:r>
    </w:p>
    <w:p w14:paraId="18121011" w14:textId="484DEDCB" w:rsidR="00804705" w:rsidRPr="003E4D49" w:rsidRDefault="00804705" w:rsidP="00804705">
      <w:pPr>
        <w:pStyle w:val="Prrafodelista"/>
        <w:numPr>
          <w:ilvl w:val="0"/>
          <w:numId w:val="11"/>
        </w:numPr>
        <w:spacing w:line="360" w:lineRule="auto"/>
        <w:ind w:right="49"/>
        <w:jc w:val="both"/>
        <w:rPr>
          <w:rFonts w:ascii="Palatino Linotype" w:eastAsia="MS Gothic" w:hAnsi="Palatino Linotype" w:cs="Times New Roman"/>
        </w:rPr>
      </w:pPr>
      <w:r w:rsidRPr="003E4D49">
        <w:rPr>
          <w:rFonts w:ascii="Palatino Linotype" w:eastAsia="MS Gothic" w:hAnsi="Palatino Linotype" w:cs="Times New Roman"/>
        </w:rPr>
        <w:t xml:space="preserve">Monto, destino y comprobación de la aplicación de los recursos públicos </w:t>
      </w:r>
      <w:r w:rsidR="00BD26E4" w:rsidRPr="003E4D49">
        <w:rPr>
          <w:rFonts w:ascii="Palatino Linotype" w:eastAsia="MS Gothic" w:hAnsi="Palatino Linotype" w:cs="Times New Roman"/>
        </w:rPr>
        <w:t>asignados</w:t>
      </w:r>
      <w:r w:rsidR="00660FE9" w:rsidRPr="003E4D49">
        <w:rPr>
          <w:rFonts w:ascii="Palatino Linotype" w:eastAsia="MS Gothic" w:hAnsi="Palatino Linotype" w:cs="Times New Roman"/>
        </w:rPr>
        <w:t xml:space="preserve"> a personas físicas o personas jurídico colectivas; y, </w:t>
      </w:r>
    </w:p>
    <w:p w14:paraId="2A15F2B9" w14:textId="68CF8B36" w:rsidR="00660FE9" w:rsidRPr="003E4D49" w:rsidRDefault="00660FE9" w:rsidP="00804705">
      <w:pPr>
        <w:pStyle w:val="Prrafodelista"/>
        <w:numPr>
          <w:ilvl w:val="0"/>
          <w:numId w:val="11"/>
        </w:numPr>
        <w:spacing w:line="360" w:lineRule="auto"/>
        <w:ind w:right="49"/>
        <w:jc w:val="both"/>
        <w:rPr>
          <w:rFonts w:ascii="Palatino Linotype" w:eastAsia="MS Gothic" w:hAnsi="Palatino Linotype" w:cs="Times New Roman"/>
        </w:rPr>
      </w:pPr>
      <w:r w:rsidRPr="003E4D49">
        <w:rPr>
          <w:rFonts w:ascii="Palatino Linotype" w:eastAsia="MS Gothic" w:hAnsi="Palatino Linotype" w:cs="Times New Roman"/>
        </w:rPr>
        <w:t xml:space="preserve">Anexos de las solicitudes de información. </w:t>
      </w:r>
    </w:p>
    <w:p w14:paraId="0CEF2F36" w14:textId="77777777" w:rsidR="00804705" w:rsidRPr="003E4D49" w:rsidRDefault="00804705" w:rsidP="00804705">
      <w:pPr>
        <w:pStyle w:val="Prrafodelista"/>
        <w:spacing w:line="360" w:lineRule="auto"/>
        <w:ind w:left="0" w:right="49"/>
        <w:jc w:val="both"/>
        <w:rPr>
          <w:rFonts w:ascii="Palatino Linotype" w:eastAsia="MS Gothic" w:hAnsi="Palatino Linotype" w:cs="Times New Roman"/>
        </w:rPr>
      </w:pPr>
    </w:p>
    <w:p w14:paraId="395F08E7" w14:textId="15571E58" w:rsidR="008B4780" w:rsidRPr="003E4D49" w:rsidRDefault="008B4780" w:rsidP="008B4780">
      <w:pPr>
        <w:pStyle w:val="Prrafodelista"/>
        <w:numPr>
          <w:ilvl w:val="0"/>
          <w:numId w:val="1"/>
        </w:numPr>
        <w:spacing w:line="360" w:lineRule="auto"/>
        <w:ind w:left="0" w:right="49" w:firstLine="0"/>
        <w:jc w:val="both"/>
        <w:rPr>
          <w:rFonts w:ascii="Palatino Linotype" w:eastAsia="MS Gothic" w:hAnsi="Palatino Linotype" w:cs="Times New Roman"/>
        </w:rPr>
      </w:pPr>
      <w:r w:rsidRPr="003E4D49">
        <w:rPr>
          <w:rFonts w:ascii="Palatino Linotype" w:eastAsia="MS Gothic" w:hAnsi="Palatino Linotype" w:cs="Times New Roman"/>
        </w:rPr>
        <w:t xml:space="preserve">En respuesta a las solicitudes de información el </w:t>
      </w:r>
      <w:r w:rsidRPr="003E4D49">
        <w:rPr>
          <w:rFonts w:ascii="Palatino Linotype" w:eastAsia="MS Gothic" w:hAnsi="Palatino Linotype" w:cs="Times New Roman"/>
          <w:b/>
        </w:rPr>
        <w:t xml:space="preserve">SUJETO OBLIGADO </w:t>
      </w:r>
      <w:r w:rsidRPr="003E4D49">
        <w:rPr>
          <w:rFonts w:ascii="Palatino Linotype" w:eastAsia="MS Gothic" w:hAnsi="Palatino Linotype" w:cs="Times New Roman"/>
        </w:rPr>
        <w:t xml:space="preserve">remitió el Acta de la Cuarta Sesión Ordinaria de Cabildo de fecha treinta y uno de </w:t>
      </w:r>
      <w:r w:rsidRPr="003E4D49">
        <w:rPr>
          <w:rFonts w:ascii="Palatino Linotype" w:eastAsia="MS Gothic" w:hAnsi="Palatino Linotype" w:cs="Times New Roman"/>
        </w:rPr>
        <w:lastRenderedPageBreak/>
        <w:t xml:space="preserve">enero de dos mil diecinueve, oficios suscrito por el Secretario del Ayuntamiento por medio del cuales remitió el acta referida y el oficio suscrito por la Titular de la Unidad de Transparencia, dirigido a la Tesorera Municipal en el que hace de su conocimiento que no se ha dado respuesta a las solicitudes de información y que el plazo está por terminar. </w:t>
      </w:r>
    </w:p>
    <w:p w14:paraId="22A7ED00" w14:textId="77777777" w:rsidR="005D08CD" w:rsidRPr="003E4D49" w:rsidRDefault="005D08CD" w:rsidP="005D08CD">
      <w:pPr>
        <w:pStyle w:val="Prrafodelista"/>
        <w:rPr>
          <w:rFonts w:ascii="Palatino Linotype" w:eastAsia="MS Gothic" w:hAnsi="Palatino Linotype" w:cs="Times New Roman"/>
        </w:rPr>
      </w:pPr>
    </w:p>
    <w:p w14:paraId="1A8A04BA" w14:textId="4C06358C" w:rsidR="00660FE9" w:rsidRPr="003E4D49" w:rsidRDefault="00660FE9" w:rsidP="005D08CD">
      <w:pPr>
        <w:pStyle w:val="Prrafodelista"/>
        <w:numPr>
          <w:ilvl w:val="0"/>
          <w:numId w:val="1"/>
        </w:numPr>
        <w:spacing w:line="360" w:lineRule="auto"/>
        <w:ind w:left="0" w:right="49" w:firstLine="0"/>
        <w:jc w:val="both"/>
        <w:rPr>
          <w:rFonts w:ascii="Palatino Linotype" w:eastAsia="MS Gothic" w:hAnsi="Palatino Linotype" w:cs="Times New Roman"/>
        </w:rPr>
      </w:pPr>
      <w:r w:rsidRPr="003E4D49">
        <w:rPr>
          <w:rFonts w:ascii="Palatino Linotype" w:eastAsia="MS Gothic" w:hAnsi="Palatino Linotype" w:cs="Times New Roman"/>
        </w:rPr>
        <w:t xml:space="preserve">Respuesta que propició la presentación de los recursos de revisión que ahora se resuelven, en los que el </w:t>
      </w:r>
      <w:r w:rsidRPr="003E4D49">
        <w:rPr>
          <w:rFonts w:ascii="Palatino Linotype" w:eastAsia="MS Gothic" w:hAnsi="Palatino Linotype" w:cs="Times New Roman"/>
          <w:b/>
        </w:rPr>
        <w:t xml:space="preserve">RECURRENTE </w:t>
      </w:r>
      <w:r w:rsidRPr="003E4D49">
        <w:rPr>
          <w:rFonts w:ascii="Palatino Linotype" w:eastAsia="MS Gothic" w:hAnsi="Palatino Linotype" w:cs="Times New Roman"/>
        </w:rPr>
        <w:t xml:space="preserve">manifestó como razones o motivos de inconformidad la entrega de información que no fue solicitada al </w:t>
      </w:r>
      <w:r w:rsidRPr="003E4D49">
        <w:rPr>
          <w:rFonts w:ascii="Palatino Linotype" w:eastAsia="MS Gothic" w:hAnsi="Palatino Linotype" w:cs="Times New Roman"/>
          <w:b/>
        </w:rPr>
        <w:t>SUJETO OBLIGADO</w:t>
      </w:r>
      <w:r w:rsidRPr="003E4D49">
        <w:rPr>
          <w:rFonts w:ascii="Palatino Linotype" w:eastAsia="MS Gothic" w:hAnsi="Palatino Linotype" w:cs="Times New Roman"/>
        </w:rPr>
        <w:t xml:space="preserve">. </w:t>
      </w:r>
    </w:p>
    <w:p w14:paraId="0F5F0ECF" w14:textId="77777777" w:rsidR="00660FE9" w:rsidRPr="003E4D49" w:rsidRDefault="00660FE9" w:rsidP="00660FE9">
      <w:pPr>
        <w:pStyle w:val="Prrafodelista"/>
        <w:rPr>
          <w:rFonts w:ascii="Palatino Linotype" w:hAnsi="Palatino Linotype"/>
          <w:lang w:val="es-ES"/>
        </w:rPr>
      </w:pPr>
    </w:p>
    <w:p w14:paraId="7637CEDF" w14:textId="778D4762" w:rsidR="00660FE9" w:rsidRPr="003E4D49" w:rsidRDefault="00660FE9" w:rsidP="00660FE9">
      <w:pPr>
        <w:pStyle w:val="Prrafodelista"/>
        <w:numPr>
          <w:ilvl w:val="0"/>
          <w:numId w:val="1"/>
        </w:numPr>
        <w:spacing w:line="360" w:lineRule="auto"/>
        <w:ind w:left="0" w:right="49" w:firstLine="0"/>
        <w:jc w:val="both"/>
        <w:rPr>
          <w:rFonts w:ascii="Palatino Linotype" w:eastAsia="MS Gothic" w:hAnsi="Palatino Linotype" w:cs="Times New Roman"/>
        </w:rPr>
      </w:pPr>
      <w:r w:rsidRPr="003E4D49">
        <w:rPr>
          <w:rFonts w:ascii="Palatino Linotype" w:eastAsia="MS Gothic" w:hAnsi="Palatino Linotype" w:cs="Times New Roman"/>
        </w:rPr>
        <w:t xml:space="preserve">Es así que el </w:t>
      </w:r>
      <w:r w:rsidRPr="003E4D49">
        <w:rPr>
          <w:rFonts w:ascii="Palatino Linotype" w:eastAsia="MS Gothic" w:hAnsi="Palatino Linotype" w:cs="Times New Roman"/>
          <w:b/>
        </w:rPr>
        <w:t xml:space="preserve">SUJETO OBLIGADO </w:t>
      </w:r>
      <w:r w:rsidRPr="003E4D49">
        <w:rPr>
          <w:rFonts w:ascii="Palatino Linotype" w:eastAsia="MS Gothic" w:hAnsi="Palatino Linotype" w:cs="Times New Roman"/>
        </w:rPr>
        <w:t xml:space="preserve">remitió el informe justificado en los recursos de revisión al rubro indicado; documentos que al modificar la respuesta inicial se notificaron al </w:t>
      </w:r>
      <w:r w:rsidRPr="003E4D49">
        <w:rPr>
          <w:rFonts w:ascii="Palatino Linotype" w:eastAsia="MS Gothic" w:hAnsi="Palatino Linotype" w:cs="Times New Roman"/>
          <w:b/>
        </w:rPr>
        <w:t xml:space="preserve">RECURRENTE </w:t>
      </w:r>
      <w:r w:rsidRPr="003E4D49">
        <w:rPr>
          <w:rFonts w:ascii="Palatino Linotype" w:eastAsia="MS Gothic" w:hAnsi="Palatino Linotype" w:cs="Times New Roman"/>
        </w:rPr>
        <w:t xml:space="preserve">para su conocimiento; documentos que es necesario analizar con la finalidad de determinar con la información remitida se atienden cada uno de los requerimientos planteados por el </w:t>
      </w:r>
      <w:r w:rsidRPr="003E4D49">
        <w:rPr>
          <w:rFonts w:ascii="Palatino Linotype" w:eastAsia="MS Gothic" w:hAnsi="Palatino Linotype" w:cs="Times New Roman"/>
          <w:b/>
        </w:rPr>
        <w:t xml:space="preserve">RECURRENTE </w:t>
      </w:r>
      <w:r w:rsidRPr="003E4D49">
        <w:rPr>
          <w:rFonts w:ascii="Palatino Linotype" w:eastAsia="MS Gothic" w:hAnsi="Palatino Linotype" w:cs="Times New Roman"/>
        </w:rPr>
        <w:t xml:space="preserve">en las solicitudes de información. </w:t>
      </w:r>
    </w:p>
    <w:p w14:paraId="293F786E" w14:textId="77777777" w:rsidR="00660FE9" w:rsidRPr="003E4D49" w:rsidRDefault="00660FE9" w:rsidP="00660FE9">
      <w:pPr>
        <w:pStyle w:val="Prrafodelista"/>
        <w:rPr>
          <w:rFonts w:ascii="Palatino Linotype" w:eastAsia="MS Gothic" w:hAnsi="Palatino Linotype" w:cs="Times New Roman"/>
        </w:rPr>
      </w:pPr>
    </w:p>
    <w:p w14:paraId="5E17ACD5" w14:textId="7F0F3657" w:rsidR="00660FE9" w:rsidRPr="003E4D49" w:rsidRDefault="00660FE9" w:rsidP="00660FE9">
      <w:pPr>
        <w:pStyle w:val="Prrafodelista"/>
        <w:numPr>
          <w:ilvl w:val="0"/>
          <w:numId w:val="1"/>
        </w:numPr>
        <w:spacing w:line="360" w:lineRule="auto"/>
        <w:ind w:left="0" w:right="49" w:firstLine="0"/>
        <w:jc w:val="both"/>
        <w:rPr>
          <w:rFonts w:ascii="Palatino Linotype" w:eastAsia="MS Gothic" w:hAnsi="Palatino Linotype" w:cs="Times New Roman"/>
        </w:rPr>
      </w:pPr>
      <w:r w:rsidRPr="003E4D49">
        <w:rPr>
          <w:rFonts w:ascii="Palatino Linotype" w:eastAsia="MS Gothic" w:hAnsi="Palatino Linotype" w:cs="Times New Roman"/>
        </w:rPr>
        <w:t xml:space="preserve">Por cuanto hace a la información requerida en el inciso a) </w:t>
      </w:r>
      <w:r w:rsidRPr="003E4D49">
        <w:rPr>
          <w:rFonts w:ascii="Palatino Linotype" w:eastAsia="MS Gothic" w:hAnsi="Palatino Linotype" w:cs="Times New Roman"/>
          <w:u w:val="single"/>
        </w:rPr>
        <w:t>Nombres de personas física o personas jurídico colectivas que fueron apoyadas en el periodo correspondiente del uno (01) de diciembre de dos mil diecinueve al treinta y uno de julio de dos mil veinte, derivado del acuerdo de cabildo número 34/04-Ord aprobado el treinta y uno de enero de dos mil diecinueve;</w:t>
      </w:r>
      <w:r w:rsidRPr="003E4D49">
        <w:rPr>
          <w:rFonts w:ascii="Palatino Linotype" w:eastAsia="MS Gothic" w:hAnsi="Palatino Linotype" w:cs="Times New Roman"/>
        </w:rPr>
        <w:t xml:space="preserve"> el </w:t>
      </w:r>
      <w:r w:rsidRPr="003E4D49">
        <w:rPr>
          <w:rFonts w:ascii="Palatino Linotype" w:eastAsia="MS Gothic" w:hAnsi="Palatino Linotype" w:cs="Times New Roman"/>
          <w:b/>
        </w:rPr>
        <w:t xml:space="preserve">SUJETO OBLIGADO </w:t>
      </w:r>
      <w:r w:rsidRPr="003E4D49">
        <w:rPr>
          <w:rFonts w:ascii="Palatino Linotype" w:eastAsia="MS Gothic" w:hAnsi="Palatino Linotype" w:cs="Times New Roman"/>
        </w:rPr>
        <w:lastRenderedPageBreak/>
        <w:t>mediante</w:t>
      </w:r>
      <w:r w:rsidR="00957D3E" w:rsidRPr="003E4D49">
        <w:rPr>
          <w:rFonts w:ascii="Palatino Linotype" w:eastAsia="MS Gothic" w:hAnsi="Palatino Linotype" w:cs="Times New Roman"/>
        </w:rPr>
        <w:t xml:space="preserve"> los</w:t>
      </w:r>
      <w:r w:rsidRPr="003E4D49">
        <w:rPr>
          <w:rFonts w:ascii="Palatino Linotype" w:eastAsia="MS Gothic" w:hAnsi="Palatino Linotype" w:cs="Times New Roman"/>
        </w:rPr>
        <w:t xml:space="preserve"> informe</w:t>
      </w:r>
      <w:r w:rsidR="00957D3E" w:rsidRPr="003E4D49">
        <w:rPr>
          <w:rFonts w:ascii="Palatino Linotype" w:eastAsia="MS Gothic" w:hAnsi="Palatino Linotype" w:cs="Times New Roman"/>
        </w:rPr>
        <w:t>s</w:t>
      </w:r>
      <w:r w:rsidRPr="003E4D49">
        <w:rPr>
          <w:rFonts w:ascii="Palatino Linotype" w:eastAsia="MS Gothic" w:hAnsi="Palatino Linotype" w:cs="Times New Roman"/>
        </w:rPr>
        <w:t xml:space="preserve"> justificado</w:t>
      </w:r>
      <w:r w:rsidR="00957D3E" w:rsidRPr="003E4D49">
        <w:rPr>
          <w:rFonts w:ascii="Palatino Linotype" w:eastAsia="MS Gothic" w:hAnsi="Palatino Linotype" w:cs="Times New Roman"/>
        </w:rPr>
        <w:t>s</w:t>
      </w:r>
      <w:r w:rsidRPr="003E4D49">
        <w:rPr>
          <w:rFonts w:ascii="Palatino Linotype" w:eastAsia="MS Gothic" w:hAnsi="Palatino Linotype" w:cs="Times New Roman"/>
        </w:rPr>
        <w:t xml:space="preserve"> remitió</w:t>
      </w:r>
      <w:r w:rsidR="00957D3E" w:rsidRPr="003E4D49">
        <w:rPr>
          <w:rFonts w:ascii="Palatino Linotype" w:eastAsia="MS Gothic" w:hAnsi="Palatino Linotype" w:cs="Times New Roman"/>
        </w:rPr>
        <w:t xml:space="preserve"> en versión pública el listado con el nombre de los beneficiarios, el monto pagado y el tipo de apoyo entregado, del periodo correspondiente del uno (01) de diciembre de dos mil diecinueve al treinta y uno (31) de mayo de dos mil veinte, así como el acta emitida por el Comité de Transparencia que sustenta la clasificación de información como confidencial de los datos personales contenidos en los listados proporcionados. </w:t>
      </w:r>
    </w:p>
    <w:p w14:paraId="1A4E9DF3" w14:textId="77777777" w:rsidR="00957D3E" w:rsidRPr="003E4D49" w:rsidRDefault="00957D3E" w:rsidP="00957D3E">
      <w:pPr>
        <w:pStyle w:val="Prrafodelista"/>
        <w:rPr>
          <w:rFonts w:ascii="Palatino Linotype" w:eastAsia="MS Gothic" w:hAnsi="Palatino Linotype" w:cs="Times New Roman"/>
        </w:rPr>
      </w:pPr>
    </w:p>
    <w:p w14:paraId="05A49980" w14:textId="582AE432" w:rsidR="00957D3E" w:rsidRPr="003E4D49" w:rsidRDefault="00957D3E" w:rsidP="00660FE9">
      <w:pPr>
        <w:pStyle w:val="Prrafodelista"/>
        <w:numPr>
          <w:ilvl w:val="0"/>
          <w:numId w:val="1"/>
        </w:numPr>
        <w:spacing w:line="360" w:lineRule="auto"/>
        <w:ind w:left="0" w:right="49" w:firstLine="0"/>
        <w:jc w:val="both"/>
        <w:rPr>
          <w:rFonts w:ascii="Palatino Linotype" w:eastAsia="MS Gothic" w:hAnsi="Palatino Linotype" w:cs="Times New Roman"/>
        </w:rPr>
      </w:pPr>
      <w:r w:rsidRPr="003E4D49">
        <w:rPr>
          <w:rFonts w:ascii="Palatino Linotype" w:eastAsia="MS Gothic" w:hAnsi="Palatino Linotype" w:cs="Times New Roman"/>
        </w:rPr>
        <w:t xml:space="preserve">Por consiguiente, en relación a este punto y al periodo requerido en las solicitudes </w:t>
      </w:r>
      <w:r w:rsidRPr="003E4D49">
        <w:rPr>
          <w:rFonts w:ascii="Palatino Linotype" w:hAnsi="Palatino Linotype"/>
          <w:b/>
          <w:bCs/>
          <w:color w:val="000000" w:themeColor="text1"/>
        </w:rPr>
        <w:t>00145/TEOLOYU/IP/2020, 0014</w:t>
      </w:r>
      <w:r w:rsidR="00FD109A" w:rsidRPr="003E4D49">
        <w:rPr>
          <w:rFonts w:ascii="Palatino Linotype" w:hAnsi="Palatino Linotype"/>
          <w:b/>
          <w:bCs/>
          <w:color w:val="000000" w:themeColor="text1"/>
        </w:rPr>
        <w:t>56</w:t>
      </w:r>
      <w:r w:rsidRPr="003E4D49">
        <w:rPr>
          <w:rFonts w:ascii="Palatino Linotype" w:hAnsi="Palatino Linotype"/>
          <w:b/>
          <w:bCs/>
          <w:color w:val="000000" w:themeColor="text1"/>
        </w:rPr>
        <w:t>TEOLOYU/IP/2020 y 0014</w:t>
      </w:r>
      <w:r w:rsidR="00FD109A" w:rsidRPr="003E4D49">
        <w:rPr>
          <w:rFonts w:ascii="Palatino Linotype" w:hAnsi="Palatino Linotype"/>
          <w:b/>
          <w:bCs/>
          <w:color w:val="000000" w:themeColor="text1"/>
        </w:rPr>
        <w:t>7</w:t>
      </w:r>
      <w:r w:rsidRPr="003E4D49">
        <w:rPr>
          <w:rFonts w:ascii="Palatino Linotype" w:hAnsi="Palatino Linotype"/>
          <w:b/>
          <w:bCs/>
          <w:color w:val="000000" w:themeColor="text1"/>
        </w:rPr>
        <w:t>/TEOLOYU/IP/2020</w:t>
      </w:r>
      <w:r w:rsidR="00F27CEC" w:rsidRPr="003E4D49">
        <w:rPr>
          <w:rFonts w:ascii="Palatino Linotype" w:hAnsi="Palatino Linotype"/>
          <w:b/>
          <w:bCs/>
          <w:color w:val="000000" w:themeColor="text1"/>
        </w:rPr>
        <w:t xml:space="preserve">, </w:t>
      </w:r>
      <w:r w:rsidR="00F27CEC" w:rsidRPr="003E4D49">
        <w:rPr>
          <w:rFonts w:ascii="Palatino Linotype" w:hAnsi="Palatino Linotype"/>
          <w:bCs/>
          <w:color w:val="000000" w:themeColor="text1"/>
        </w:rPr>
        <w:t xml:space="preserve">esta Ponencia </w:t>
      </w:r>
      <w:proofErr w:type="spellStart"/>
      <w:r w:rsidR="00F27CEC" w:rsidRPr="003E4D49">
        <w:rPr>
          <w:rFonts w:ascii="Palatino Linotype" w:hAnsi="Palatino Linotype"/>
          <w:bCs/>
          <w:color w:val="000000" w:themeColor="text1"/>
        </w:rPr>
        <w:t>resolutora</w:t>
      </w:r>
      <w:proofErr w:type="spellEnd"/>
      <w:r w:rsidR="00F27CEC" w:rsidRPr="003E4D49">
        <w:rPr>
          <w:rFonts w:ascii="Palatino Linotype" w:hAnsi="Palatino Linotype"/>
          <w:bCs/>
          <w:color w:val="000000" w:themeColor="text1"/>
        </w:rPr>
        <w:t xml:space="preserve"> considera atendido el punto relativo al nombre de personas físicas de o personas jurídicas que re</w:t>
      </w:r>
      <w:r w:rsidR="00BD26E4" w:rsidRPr="003E4D49">
        <w:rPr>
          <w:rFonts w:ascii="Palatino Linotype" w:hAnsi="Palatino Linotype"/>
          <w:bCs/>
          <w:color w:val="000000" w:themeColor="text1"/>
        </w:rPr>
        <w:t xml:space="preserve">cibieron el apoyo derivado del </w:t>
      </w:r>
      <w:r w:rsidR="00F27CEC" w:rsidRPr="003E4D49">
        <w:rPr>
          <w:rFonts w:ascii="Palatino Linotype" w:hAnsi="Palatino Linotype"/>
          <w:bCs/>
          <w:color w:val="000000" w:themeColor="text1"/>
        </w:rPr>
        <w:t xml:space="preserve">multicitado acuerdo de cabildo. </w:t>
      </w:r>
    </w:p>
    <w:p w14:paraId="7AEE4ED4" w14:textId="77777777" w:rsidR="00957D3E" w:rsidRPr="003E4D49" w:rsidRDefault="00957D3E" w:rsidP="00957D3E">
      <w:pPr>
        <w:pStyle w:val="Prrafodelista"/>
        <w:rPr>
          <w:rFonts w:ascii="Palatino Linotype" w:eastAsia="MS Gothic" w:hAnsi="Palatino Linotype" w:cs="Times New Roman"/>
        </w:rPr>
      </w:pPr>
    </w:p>
    <w:p w14:paraId="544C1BAA" w14:textId="77777777" w:rsidR="00F27CEC" w:rsidRPr="003E4D49" w:rsidRDefault="00F27CEC" w:rsidP="00F27CEC">
      <w:pPr>
        <w:pStyle w:val="Prrafodelista"/>
        <w:numPr>
          <w:ilvl w:val="0"/>
          <w:numId w:val="1"/>
        </w:numPr>
        <w:spacing w:line="360" w:lineRule="auto"/>
        <w:ind w:left="0" w:right="49" w:firstLine="0"/>
        <w:jc w:val="both"/>
        <w:rPr>
          <w:rFonts w:ascii="Palatino Linotype" w:eastAsia="MS Gothic" w:hAnsi="Palatino Linotype" w:cs="Times New Roman"/>
        </w:rPr>
      </w:pPr>
      <w:r w:rsidRPr="003E4D49">
        <w:rPr>
          <w:rFonts w:ascii="Palatino Linotype" w:hAnsi="Palatino Linotype"/>
          <w:lang w:val="es-ES"/>
        </w:rPr>
        <w:t xml:space="preserve">En este sentido necesario referir que los Sujetos Obligados sólo proporcionarán la información que obre en sus archivos y, en el estado en que este se encuentre. La obligación de transparencia no comprende el procesamiento de la información, ni proporcionarla conforme a los intereses de los particulares, es decir, no existe la obligación de la elaboración de documentos “ad hoc”, sirve de sustento </w:t>
      </w:r>
      <w:r w:rsidRPr="003E4D49">
        <w:rPr>
          <w:rFonts w:ascii="Palatino Linotype" w:eastAsia="MS Gothic" w:hAnsi="Palatino Linotype" w:cs="Times New Roman"/>
        </w:rPr>
        <w:t xml:space="preserve">el Criterio 09-10, emitido por el Pleno del entonces IFAI que a la letra dice: </w:t>
      </w:r>
    </w:p>
    <w:p w14:paraId="06CE2B11" w14:textId="77777777" w:rsidR="00F27CEC" w:rsidRPr="003E4D49" w:rsidRDefault="00F27CEC" w:rsidP="00F27CEC">
      <w:pPr>
        <w:spacing w:line="360" w:lineRule="auto"/>
        <w:ind w:left="567" w:right="616"/>
        <w:jc w:val="both"/>
        <w:rPr>
          <w:rFonts w:ascii="Palatino Linotype" w:eastAsia="Times New Roman" w:hAnsi="Palatino Linotype" w:cs="Arial"/>
          <w:color w:val="000000"/>
          <w:lang w:val="es-ES"/>
        </w:rPr>
      </w:pPr>
    </w:p>
    <w:p w14:paraId="2E56EAA4" w14:textId="77777777" w:rsidR="00F27CEC" w:rsidRPr="003E4D49" w:rsidRDefault="00F27CEC" w:rsidP="00F27CEC">
      <w:pPr>
        <w:spacing w:line="360" w:lineRule="auto"/>
        <w:ind w:left="567" w:right="616"/>
        <w:jc w:val="both"/>
        <w:rPr>
          <w:rFonts w:ascii="Palatino Linotype" w:hAnsi="Palatino Linotype" w:cs="Arial"/>
          <w:i/>
        </w:rPr>
      </w:pPr>
      <w:r w:rsidRPr="003E4D49">
        <w:rPr>
          <w:rFonts w:ascii="Palatino Linotype" w:hAnsi="Palatino Linotype" w:cs="Arial"/>
          <w:b/>
          <w:i/>
        </w:rPr>
        <w:t>Las dependencias y entidades no están obligadas a generar documentos ad hoc para responder una solicitud de acceso a la información.</w:t>
      </w:r>
      <w:r w:rsidRPr="003E4D49">
        <w:rPr>
          <w:rFonts w:ascii="Palatino Linotype" w:hAnsi="Palatino Linotype" w:cs="Arial"/>
          <w:i/>
        </w:rPr>
        <w:t xml:space="preserve"> Tomando en consideración lo establecido por el artículo 42 de la Ley Federal de </w:t>
      </w:r>
      <w:r w:rsidRPr="003E4D49">
        <w:rPr>
          <w:rFonts w:ascii="Palatino Linotype" w:hAnsi="Palatino Linotype" w:cs="Arial"/>
          <w:i/>
        </w:rPr>
        <w:lastRenderedPageBreak/>
        <w:t>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77469A6" w14:textId="77777777" w:rsidR="00F27CEC" w:rsidRPr="003E4D49" w:rsidRDefault="00F27CEC" w:rsidP="00F27CEC">
      <w:pPr>
        <w:spacing w:line="360" w:lineRule="auto"/>
        <w:ind w:right="616"/>
        <w:jc w:val="both"/>
        <w:rPr>
          <w:rFonts w:ascii="Palatino Linotype" w:hAnsi="Palatino Linotype" w:cs="Arial"/>
          <w:i/>
        </w:rPr>
      </w:pPr>
    </w:p>
    <w:p w14:paraId="2805D781" w14:textId="77777777" w:rsidR="00F27CEC" w:rsidRPr="003E4D49" w:rsidRDefault="00F27CEC" w:rsidP="00F27CEC">
      <w:pPr>
        <w:spacing w:line="360" w:lineRule="auto"/>
        <w:ind w:left="567" w:right="616"/>
        <w:jc w:val="both"/>
        <w:rPr>
          <w:rFonts w:ascii="Palatino Linotype" w:hAnsi="Palatino Linotype" w:cs="Arial"/>
          <w:i/>
        </w:rPr>
      </w:pPr>
      <w:r w:rsidRPr="003E4D49">
        <w:rPr>
          <w:rFonts w:ascii="Palatino Linotype" w:hAnsi="Palatino Linotype" w:cs="Arial"/>
          <w:i/>
        </w:rPr>
        <w:t xml:space="preserve">Expedientes: 0438/08 Pemex Exploración y Producción – Alonso Lujambio Irazábal 1751/09 Laboratorios de Biológicos y Reactivos de México S.A. de C.V. – María </w:t>
      </w:r>
      <w:proofErr w:type="spellStart"/>
      <w:r w:rsidRPr="003E4D49">
        <w:rPr>
          <w:rFonts w:ascii="Palatino Linotype" w:hAnsi="Palatino Linotype" w:cs="Arial"/>
          <w:i/>
        </w:rPr>
        <w:t>Marván</w:t>
      </w:r>
      <w:proofErr w:type="spellEnd"/>
      <w:r w:rsidRPr="003E4D49">
        <w:rPr>
          <w:rFonts w:ascii="Palatino Linotype" w:hAnsi="Palatino Linotype" w:cs="Arial"/>
          <w:i/>
        </w:rPr>
        <w:t xml:space="preserve"> Laborde, 2868/09 Consejo Nacional de Ciencia y Tecnología – Jacqueline </w:t>
      </w:r>
      <w:proofErr w:type="spellStart"/>
      <w:r w:rsidRPr="003E4D49">
        <w:rPr>
          <w:rFonts w:ascii="Palatino Linotype" w:hAnsi="Palatino Linotype" w:cs="Arial"/>
          <w:i/>
        </w:rPr>
        <w:t>Peschard</w:t>
      </w:r>
      <w:proofErr w:type="spellEnd"/>
      <w:r w:rsidRPr="003E4D49">
        <w:rPr>
          <w:rFonts w:ascii="Palatino Linotype" w:hAnsi="Palatino Linotype" w:cs="Arial"/>
          <w:i/>
        </w:rPr>
        <w:t xml:space="preserve"> Mariscal 5160/09 Secretaría de Hacienda y Crédito Público – Ángel Trinidad Zaldívar, 0304/10 Instituto Nacional de Cancerología – Jacqueline </w:t>
      </w:r>
      <w:proofErr w:type="spellStart"/>
      <w:r w:rsidRPr="003E4D49">
        <w:rPr>
          <w:rFonts w:ascii="Palatino Linotype" w:hAnsi="Palatino Linotype" w:cs="Arial"/>
          <w:i/>
        </w:rPr>
        <w:t>Peschard</w:t>
      </w:r>
      <w:proofErr w:type="spellEnd"/>
      <w:r w:rsidRPr="003E4D49">
        <w:rPr>
          <w:rFonts w:ascii="Palatino Linotype" w:hAnsi="Palatino Linotype" w:cs="Arial"/>
          <w:i/>
        </w:rPr>
        <w:t xml:space="preserve"> Mariscal</w:t>
      </w:r>
    </w:p>
    <w:p w14:paraId="03292D4F" w14:textId="77777777" w:rsidR="00F27CEC" w:rsidRPr="003E4D49" w:rsidRDefault="00F27CEC" w:rsidP="00F27CEC">
      <w:pPr>
        <w:pStyle w:val="Prrafodelista"/>
        <w:spacing w:line="360" w:lineRule="auto"/>
        <w:ind w:left="0" w:right="49"/>
        <w:jc w:val="both"/>
        <w:rPr>
          <w:rFonts w:ascii="Palatino Linotype" w:eastAsia="MS Gothic" w:hAnsi="Palatino Linotype" w:cs="Times New Roman"/>
        </w:rPr>
      </w:pPr>
    </w:p>
    <w:p w14:paraId="0BB68AA5" w14:textId="7B4DA669" w:rsidR="00F27CEC" w:rsidRPr="003E4D49" w:rsidRDefault="00F27CEC" w:rsidP="00D13867">
      <w:pPr>
        <w:pStyle w:val="Prrafodelista"/>
        <w:numPr>
          <w:ilvl w:val="0"/>
          <w:numId w:val="1"/>
        </w:numPr>
        <w:spacing w:line="360" w:lineRule="auto"/>
        <w:ind w:left="0" w:right="49" w:firstLine="0"/>
        <w:jc w:val="both"/>
        <w:rPr>
          <w:rFonts w:ascii="Palatino Linotype" w:eastAsia="MS Gothic" w:hAnsi="Palatino Linotype" w:cs="Times New Roman"/>
        </w:rPr>
      </w:pPr>
      <w:r w:rsidRPr="003E4D49">
        <w:rPr>
          <w:rFonts w:ascii="Palatino Linotype" w:eastAsia="MS Gothic" w:hAnsi="Palatino Linotype" w:cs="Times New Roman"/>
        </w:rPr>
        <w:t xml:space="preserve">Es entonces, dado a que el criterio en mención establece que las autoridades no están obligadas a generar documentos “ad hoc”, tampoco están impedidas para generarlos, esto siempre que con dicho documento se dé cabal cumplimiento al requerimiento planteado por el recurrente que ahora se analiza. </w:t>
      </w:r>
    </w:p>
    <w:p w14:paraId="6CF60699" w14:textId="77777777" w:rsidR="00F27CEC" w:rsidRPr="003E4D49" w:rsidRDefault="00F27CEC" w:rsidP="00F27CEC">
      <w:pPr>
        <w:pStyle w:val="Prrafodelista"/>
        <w:spacing w:line="360" w:lineRule="auto"/>
        <w:ind w:left="0" w:right="49"/>
        <w:jc w:val="both"/>
        <w:rPr>
          <w:rFonts w:ascii="Palatino Linotype" w:eastAsia="MS Gothic" w:hAnsi="Palatino Linotype" w:cs="Times New Roman"/>
        </w:rPr>
      </w:pPr>
    </w:p>
    <w:p w14:paraId="74F1A644" w14:textId="77777777" w:rsidR="00F27CEC" w:rsidRPr="003E4D49" w:rsidRDefault="00F27CEC" w:rsidP="00F27CEC">
      <w:pPr>
        <w:pStyle w:val="Prrafodelista"/>
        <w:numPr>
          <w:ilvl w:val="0"/>
          <w:numId w:val="1"/>
        </w:numPr>
        <w:tabs>
          <w:tab w:val="left" w:pos="0"/>
        </w:tabs>
        <w:spacing w:line="360" w:lineRule="auto"/>
        <w:ind w:left="0" w:right="49" w:firstLine="0"/>
        <w:jc w:val="both"/>
        <w:rPr>
          <w:rFonts w:ascii="Palatino Linotype" w:hAnsi="Palatino Linotype" w:cs="Arial"/>
        </w:rPr>
      </w:pPr>
      <w:r w:rsidRPr="003E4D49">
        <w:rPr>
          <w:rFonts w:ascii="Palatino Linotype" w:eastAsia="Calibri" w:hAnsi="Palatino Linotype" w:cs="Times New Roman"/>
        </w:rPr>
        <w:t xml:space="preserve">Asimismo, </w:t>
      </w:r>
      <w:r w:rsidRPr="003E4D49">
        <w:rPr>
          <w:rFonts w:ascii="Palatino Linotype" w:eastAsia="Times New Roman" w:hAnsi="Palatino Linotype" w:cs="Times New Roman"/>
          <w:bCs/>
          <w:lang w:eastAsia="es-MX"/>
        </w:rPr>
        <w:t xml:space="preserve">es necesario señalar que éste Órgano Garante no está facultado para pronunciarse sobre la veracidad de la información que los Sujetos Obligados </w:t>
      </w:r>
      <w:r w:rsidRPr="003E4D49">
        <w:rPr>
          <w:rFonts w:ascii="Palatino Linotype" w:eastAsia="Times New Roman" w:hAnsi="Palatino Linotype" w:cs="Times New Roman"/>
          <w:bCs/>
          <w:lang w:eastAsia="es-MX"/>
        </w:rPr>
        <w:lastRenderedPageBreak/>
        <w:t>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75848618" w14:textId="77777777" w:rsidR="00F27CEC" w:rsidRPr="003E4D49" w:rsidRDefault="00F27CEC" w:rsidP="00F27CEC">
      <w:pPr>
        <w:pStyle w:val="Prrafodelista"/>
        <w:tabs>
          <w:tab w:val="left" w:pos="0"/>
        </w:tabs>
        <w:spacing w:line="360" w:lineRule="auto"/>
        <w:ind w:left="0" w:right="49"/>
        <w:jc w:val="both"/>
        <w:rPr>
          <w:rFonts w:ascii="Palatino Linotype" w:hAnsi="Palatino Linotype" w:cs="Arial"/>
        </w:rPr>
      </w:pPr>
    </w:p>
    <w:p w14:paraId="78194F9C" w14:textId="77777777" w:rsidR="00F27CEC" w:rsidRPr="003E4D49" w:rsidRDefault="00F27CEC" w:rsidP="00F27CEC">
      <w:pPr>
        <w:pStyle w:val="Prrafodelista"/>
        <w:numPr>
          <w:ilvl w:val="0"/>
          <w:numId w:val="1"/>
        </w:numPr>
        <w:tabs>
          <w:tab w:val="left" w:pos="0"/>
        </w:tabs>
        <w:spacing w:line="360" w:lineRule="auto"/>
        <w:ind w:left="0" w:right="49" w:firstLine="0"/>
        <w:jc w:val="both"/>
        <w:rPr>
          <w:rFonts w:ascii="Palatino Linotype" w:eastAsia="Times New Roman" w:hAnsi="Palatino Linotype" w:cs="Arial"/>
          <w:bCs/>
          <w:lang w:eastAsia="es-MX"/>
        </w:rPr>
      </w:pPr>
      <w:r w:rsidRPr="003E4D49">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7E100E7A" w14:textId="77777777" w:rsidR="00F27CEC" w:rsidRPr="003E4D49" w:rsidRDefault="00F27CEC" w:rsidP="00F27CEC">
      <w:pPr>
        <w:spacing w:before="240" w:after="360" w:line="360" w:lineRule="auto"/>
        <w:ind w:left="567" w:right="616"/>
        <w:jc w:val="both"/>
        <w:rPr>
          <w:rFonts w:ascii="Palatino Linotype" w:eastAsia="Times New Roman" w:hAnsi="Palatino Linotype" w:cs="Arial"/>
          <w:bCs/>
          <w:lang w:eastAsia="es-MX"/>
        </w:rPr>
      </w:pPr>
      <w:r w:rsidRPr="003E4D49">
        <w:rPr>
          <w:rFonts w:ascii="Palatino Linotype" w:eastAsia="Times New Roman" w:hAnsi="Palatino Linotype" w:cs="Arial"/>
          <w:bCs/>
          <w:i/>
          <w:iCs/>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908536F" w14:textId="77777777" w:rsidR="00F27CEC" w:rsidRPr="003E4D49" w:rsidRDefault="00F27CEC" w:rsidP="00F27CEC">
      <w:pPr>
        <w:pStyle w:val="Prrafodelista"/>
        <w:rPr>
          <w:rFonts w:ascii="Palatino Linotype" w:hAnsi="Palatino Linotype"/>
        </w:rPr>
      </w:pPr>
    </w:p>
    <w:p w14:paraId="28E61683" w14:textId="4C0AEE1A" w:rsidR="00D13867" w:rsidRPr="003E4D49" w:rsidRDefault="00D13867" w:rsidP="00D13867">
      <w:pPr>
        <w:pStyle w:val="Prrafodelista"/>
        <w:numPr>
          <w:ilvl w:val="0"/>
          <w:numId w:val="1"/>
        </w:numPr>
        <w:spacing w:line="360" w:lineRule="auto"/>
        <w:ind w:left="0" w:firstLine="0"/>
        <w:jc w:val="both"/>
        <w:rPr>
          <w:rFonts w:ascii="Palatino Linotype" w:hAnsi="Palatino Linotype"/>
          <w:b/>
          <w:sz w:val="22"/>
          <w:szCs w:val="22"/>
        </w:rPr>
      </w:pPr>
      <w:r w:rsidRPr="003E4D49">
        <w:rPr>
          <w:rFonts w:ascii="Palatino Linotype" w:eastAsia="MS Gothic" w:hAnsi="Palatino Linotype" w:cs="Times New Roman"/>
        </w:rPr>
        <w:t xml:space="preserve">Ahora bien, por </w:t>
      </w:r>
      <w:r w:rsidR="00957D3E" w:rsidRPr="003E4D49">
        <w:rPr>
          <w:rFonts w:ascii="Palatino Linotype" w:eastAsia="MS Gothic" w:hAnsi="Palatino Linotype" w:cs="Times New Roman"/>
        </w:rPr>
        <w:t xml:space="preserve">cuanto hace al </w:t>
      </w:r>
      <w:r w:rsidRPr="003E4D49">
        <w:rPr>
          <w:rFonts w:ascii="Palatino Linotype" w:hAnsi="Palatino Linotype" w:cs="Arial"/>
        </w:rPr>
        <w:t xml:space="preserve">nombre de las personas beneficiadas con apoyos aprobados en la cuarta sesión ordinaria de Cabildo, celebrada el treinta y uno (31) de enero de dos mil diecinueve; de periodo correspondiente del uno (01) de junio al treinta y uno (31) de julio de dos mil veinte. </w:t>
      </w:r>
    </w:p>
    <w:p w14:paraId="1DFA7696" w14:textId="77777777" w:rsidR="00D13867" w:rsidRPr="003E4D49" w:rsidRDefault="00D13867" w:rsidP="00D13867">
      <w:pPr>
        <w:pStyle w:val="Prrafodelista"/>
        <w:rPr>
          <w:rFonts w:ascii="Palatino Linotype" w:hAnsi="Palatino Linotype"/>
          <w:b/>
          <w:sz w:val="22"/>
          <w:szCs w:val="22"/>
        </w:rPr>
      </w:pPr>
    </w:p>
    <w:p w14:paraId="526B4DD7" w14:textId="58CBC457" w:rsidR="009A4E32" w:rsidRPr="003E4D49" w:rsidRDefault="00D13867" w:rsidP="00843970">
      <w:pPr>
        <w:pStyle w:val="Prrafodelista"/>
        <w:numPr>
          <w:ilvl w:val="0"/>
          <w:numId w:val="1"/>
        </w:numPr>
        <w:spacing w:line="360" w:lineRule="auto"/>
        <w:ind w:left="0" w:firstLine="0"/>
        <w:jc w:val="both"/>
        <w:rPr>
          <w:rFonts w:ascii="Palatino Linotype" w:hAnsi="Palatino Linotype"/>
          <w:b/>
        </w:rPr>
      </w:pPr>
      <w:r w:rsidRPr="003E4D49">
        <w:rPr>
          <w:rFonts w:ascii="Palatino Linotype" w:hAnsi="Palatino Linotype"/>
        </w:rPr>
        <w:t>L</w:t>
      </w:r>
      <w:r w:rsidR="009A4E32" w:rsidRPr="003E4D49">
        <w:rPr>
          <w:rFonts w:ascii="Palatino Linotype" w:hAnsi="Palatino Linotype"/>
        </w:rPr>
        <w:t>a Tesorera Municipal</w:t>
      </w:r>
      <w:r w:rsidR="00261AAE" w:rsidRPr="003E4D49">
        <w:rPr>
          <w:rFonts w:ascii="Palatino Linotype" w:hAnsi="Palatino Linotype"/>
        </w:rPr>
        <w:t xml:space="preserve"> a través del informe justificado manifestó que la información correspondiente a</w:t>
      </w:r>
      <w:r w:rsidRPr="003E4D49">
        <w:rPr>
          <w:rFonts w:ascii="Palatino Linotype" w:hAnsi="Palatino Linotype"/>
        </w:rPr>
        <w:t xml:space="preserve"> los meses de </w:t>
      </w:r>
      <w:r w:rsidR="00261AAE" w:rsidRPr="003E4D49">
        <w:rPr>
          <w:rFonts w:ascii="Palatino Linotype" w:hAnsi="Palatino Linotype"/>
        </w:rPr>
        <w:t xml:space="preserve">junio y julio de dos mil veinte se encuentra en proceso de contabilización, pero que el momento en que se tuviera lista, se daría respuesta a la misma. </w:t>
      </w:r>
    </w:p>
    <w:p w14:paraId="7386C693" w14:textId="77777777" w:rsidR="00261AAE" w:rsidRPr="003E4D49" w:rsidRDefault="00261AAE" w:rsidP="00261AAE">
      <w:pPr>
        <w:pStyle w:val="Prrafodelista"/>
        <w:rPr>
          <w:rFonts w:ascii="Palatino Linotype" w:hAnsi="Palatino Linotype"/>
          <w:b/>
        </w:rPr>
      </w:pPr>
    </w:p>
    <w:p w14:paraId="58E8C158" w14:textId="0DF8157B" w:rsidR="00261AAE" w:rsidRPr="003E4D49" w:rsidRDefault="00261AAE" w:rsidP="00843970">
      <w:pPr>
        <w:pStyle w:val="Prrafodelista"/>
        <w:numPr>
          <w:ilvl w:val="0"/>
          <w:numId w:val="1"/>
        </w:numPr>
        <w:spacing w:line="360" w:lineRule="auto"/>
        <w:ind w:left="0" w:firstLine="0"/>
        <w:jc w:val="both"/>
        <w:rPr>
          <w:rFonts w:ascii="Palatino Linotype" w:hAnsi="Palatino Linotype"/>
          <w:b/>
        </w:rPr>
      </w:pPr>
      <w:r w:rsidRPr="003E4D49">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w:t>
      </w:r>
    </w:p>
    <w:p w14:paraId="494F9177" w14:textId="77777777" w:rsidR="00D13867" w:rsidRPr="003E4D49" w:rsidRDefault="00D13867" w:rsidP="00D13867">
      <w:pPr>
        <w:pStyle w:val="Prrafodelista"/>
        <w:rPr>
          <w:rFonts w:ascii="Palatino Linotype" w:hAnsi="Palatino Linotype"/>
          <w:b/>
        </w:rPr>
      </w:pPr>
    </w:p>
    <w:p w14:paraId="22A7AFD4" w14:textId="2947AFCF" w:rsidR="00CE48B7" w:rsidRPr="003E4D49" w:rsidRDefault="00CE48B7" w:rsidP="00843970">
      <w:pPr>
        <w:pStyle w:val="Prrafodelista"/>
        <w:numPr>
          <w:ilvl w:val="0"/>
          <w:numId w:val="1"/>
        </w:numPr>
        <w:spacing w:line="360" w:lineRule="auto"/>
        <w:ind w:left="0" w:firstLine="0"/>
        <w:jc w:val="both"/>
        <w:rPr>
          <w:rFonts w:ascii="Palatino Linotype" w:eastAsia="MS Mincho" w:hAnsi="Palatino Linotype" w:cs="Arial"/>
          <w:color w:val="000000"/>
          <w:lang w:val="es-MX"/>
        </w:rPr>
      </w:pPr>
      <w:r w:rsidRPr="003E4D49">
        <w:rPr>
          <w:rFonts w:ascii="Palatino Linotype" w:eastAsia="MS Mincho" w:hAnsi="Palatino Linotype" w:cs="Arial"/>
          <w:color w:val="000000"/>
          <w:lang w:val="es-MX"/>
        </w:rPr>
        <w:t xml:space="preserve">En relación a este requerimiento resulta conducente precisar que la aplicación de fondos públicos es fiscalizada por la Legislatura a través del Órgano Superior de Fiscalización del Estado de México (OSFEM), y en este sentido el artículo 61 fracción XXXIII de la Constitución Política del Estado Libre y Soberano de México que contempla lo siguiente: </w:t>
      </w:r>
    </w:p>
    <w:p w14:paraId="16112558" w14:textId="6070CF11" w:rsidR="00CE48B7" w:rsidRPr="003E4D49" w:rsidRDefault="00CE48B7" w:rsidP="00CE48B7">
      <w:pPr>
        <w:spacing w:line="360" w:lineRule="auto"/>
        <w:contextualSpacing/>
        <w:jc w:val="both"/>
        <w:rPr>
          <w:rFonts w:ascii="Palatino Linotype" w:eastAsia="MS Mincho" w:hAnsi="Palatino Linotype" w:cs="Arial"/>
          <w:color w:val="000000"/>
          <w:lang w:val="es-MX"/>
        </w:rPr>
      </w:pPr>
    </w:p>
    <w:p w14:paraId="62C4B4A9" w14:textId="77777777" w:rsidR="00BD26E4" w:rsidRPr="003E4D49" w:rsidRDefault="00BD26E4" w:rsidP="00CE48B7">
      <w:pPr>
        <w:spacing w:line="360" w:lineRule="auto"/>
        <w:contextualSpacing/>
        <w:jc w:val="both"/>
        <w:rPr>
          <w:rFonts w:ascii="Palatino Linotype" w:eastAsia="MS Mincho" w:hAnsi="Palatino Linotype" w:cs="Arial"/>
          <w:color w:val="000000"/>
          <w:lang w:val="es-MX"/>
        </w:rPr>
      </w:pPr>
    </w:p>
    <w:p w14:paraId="2AD265D4" w14:textId="77777777" w:rsidR="00CE48B7" w:rsidRPr="003E4D49" w:rsidRDefault="00CE48B7" w:rsidP="00CE48B7">
      <w:pPr>
        <w:spacing w:line="360" w:lineRule="auto"/>
        <w:ind w:left="567" w:right="616"/>
        <w:contextualSpacing/>
        <w:jc w:val="both"/>
        <w:rPr>
          <w:rFonts w:ascii="Palatino Linotype" w:eastAsia="MS Mincho" w:hAnsi="Palatino Linotype" w:cs="Arial"/>
          <w:i/>
          <w:color w:val="000000"/>
          <w:sz w:val="22"/>
          <w:lang w:val="es-MX"/>
        </w:rPr>
      </w:pPr>
      <w:r w:rsidRPr="003E4D49">
        <w:rPr>
          <w:rFonts w:ascii="Palatino Linotype" w:eastAsia="MS Mincho" w:hAnsi="Palatino Linotype" w:cs="Arial"/>
          <w:i/>
          <w:color w:val="000000"/>
          <w:sz w:val="22"/>
          <w:lang w:val="es-MX"/>
        </w:rPr>
        <w:t>“</w:t>
      </w:r>
      <w:r w:rsidRPr="003E4D49">
        <w:rPr>
          <w:rFonts w:ascii="Palatino Linotype" w:eastAsia="MS Mincho" w:hAnsi="Palatino Linotype" w:cs="Arial"/>
          <w:b/>
          <w:i/>
          <w:color w:val="000000"/>
          <w:sz w:val="22"/>
          <w:lang w:val="es-MX"/>
        </w:rPr>
        <w:t>Artículo 61.</w:t>
      </w:r>
    </w:p>
    <w:p w14:paraId="64994D15" w14:textId="77777777" w:rsidR="00CE48B7" w:rsidRPr="003E4D49" w:rsidRDefault="00CE48B7" w:rsidP="00CE48B7">
      <w:pPr>
        <w:spacing w:line="360" w:lineRule="auto"/>
        <w:ind w:left="567" w:right="616"/>
        <w:contextualSpacing/>
        <w:jc w:val="both"/>
        <w:rPr>
          <w:rFonts w:ascii="Palatino Linotype" w:eastAsia="MS Mincho" w:hAnsi="Palatino Linotype" w:cs="Arial"/>
          <w:i/>
          <w:color w:val="000000"/>
          <w:sz w:val="22"/>
          <w:lang w:val="es-MX"/>
        </w:rPr>
      </w:pPr>
      <w:r w:rsidRPr="003E4D49">
        <w:rPr>
          <w:rFonts w:ascii="Palatino Linotype" w:eastAsia="MS Mincho" w:hAnsi="Palatino Linotype" w:cs="Arial"/>
          <w:i/>
          <w:color w:val="000000"/>
          <w:sz w:val="22"/>
          <w:lang w:val="es-MX"/>
        </w:rPr>
        <w:t xml:space="preserve">(…) </w:t>
      </w:r>
    </w:p>
    <w:p w14:paraId="682EFB03" w14:textId="77777777" w:rsidR="00CE48B7" w:rsidRPr="003E4D49" w:rsidRDefault="00CE48B7" w:rsidP="00CE48B7">
      <w:pPr>
        <w:spacing w:line="360" w:lineRule="auto"/>
        <w:ind w:left="567" w:right="616"/>
        <w:contextualSpacing/>
        <w:jc w:val="both"/>
        <w:rPr>
          <w:rFonts w:ascii="Palatino Linotype" w:eastAsia="MS Mincho" w:hAnsi="Palatino Linotype" w:cs="Arial"/>
          <w:i/>
          <w:color w:val="000000"/>
          <w:sz w:val="22"/>
          <w:lang w:val="es-MX"/>
        </w:rPr>
      </w:pPr>
      <w:r w:rsidRPr="003E4D49">
        <w:rPr>
          <w:rFonts w:ascii="Palatino Linotype" w:eastAsia="MS Mincho" w:hAnsi="Palatino Linotype" w:cs="Arial"/>
          <w:i/>
          <w:color w:val="000000"/>
          <w:sz w:val="22"/>
          <w:lang w:val="es-MX"/>
        </w:rPr>
        <w:t>XXXIII.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6D60A0DE" w14:textId="77777777" w:rsidR="00CE48B7" w:rsidRPr="003E4D49" w:rsidRDefault="00CE48B7" w:rsidP="00CE48B7">
      <w:pPr>
        <w:spacing w:line="360" w:lineRule="auto"/>
        <w:ind w:left="567" w:right="616"/>
        <w:contextualSpacing/>
        <w:jc w:val="both"/>
        <w:rPr>
          <w:rFonts w:ascii="Palatino Linotype" w:eastAsia="MS Mincho" w:hAnsi="Palatino Linotype" w:cs="Arial"/>
          <w:i/>
          <w:color w:val="000000"/>
          <w:sz w:val="22"/>
          <w:lang w:val="es-MX"/>
        </w:rPr>
      </w:pPr>
    </w:p>
    <w:p w14:paraId="2F084B60" w14:textId="77777777" w:rsidR="00CE48B7" w:rsidRPr="003E4D49" w:rsidRDefault="00CE48B7" w:rsidP="00CE48B7">
      <w:pPr>
        <w:spacing w:line="360" w:lineRule="auto"/>
        <w:ind w:left="567" w:right="616"/>
        <w:contextualSpacing/>
        <w:jc w:val="both"/>
        <w:rPr>
          <w:rFonts w:ascii="Palatino Linotype" w:eastAsia="MS Mincho" w:hAnsi="Palatino Linotype" w:cs="Arial"/>
          <w:i/>
          <w:color w:val="000000"/>
          <w:sz w:val="22"/>
          <w:lang w:val="es-MX"/>
        </w:rPr>
      </w:pPr>
      <w:r w:rsidRPr="003E4D49">
        <w:rPr>
          <w:rFonts w:ascii="Palatino Linotype" w:eastAsia="MS Mincho" w:hAnsi="Palatino Linotype" w:cs="Arial"/>
          <w:i/>
          <w:color w:val="000000"/>
          <w:sz w:val="22"/>
          <w:lang w:val="es-MX"/>
        </w:rPr>
        <w:t>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Órgano Superior de Fiscalización.”</w:t>
      </w:r>
    </w:p>
    <w:p w14:paraId="6C407CE9" w14:textId="1178FABC" w:rsidR="00CE48B7" w:rsidRPr="003E4D49" w:rsidRDefault="00CE48B7" w:rsidP="00CE48B7">
      <w:pPr>
        <w:spacing w:line="360" w:lineRule="auto"/>
        <w:ind w:left="567"/>
        <w:contextualSpacing/>
        <w:jc w:val="both"/>
        <w:rPr>
          <w:rFonts w:ascii="Palatino Linotype" w:eastAsia="MS Mincho" w:hAnsi="Palatino Linotype" w:cs="Arial"/>
          <w:color w:val="000000"/>
          <w:sz w:val="22"/>
          <w:lang w:val="es-MX"/>
        </w:rPr>
      </w:pPr>
      <w:r w:rsidRPr="003E4D49">
        <w:rPr>
          <w:rFonts w:ascii="Palatino Linotype" w:eastAsia="MS Mincho" w:hAnsi="Palatino Linotype" w:cs="Arial"/>
          <w:color w:val="000000"/>
          <w:sz w:val="22"/>
          <w:lang w:val="es-MX"/>
        </w:rPr>
        <w:t>(Énfasis añadido).</w:t>
      </w:r>
    </w:p>
    <w:p w14:paraId="6937A688" w14:textId="77777777" w:rsidR="00BD26E4" w:rsidRPr="003E4D49" w:rsidRDefault="00BD26E4" w:rsidP="00CE48B7">
      <w:pPr>
        <w:spacing w:line="360" w:lineRule="auto"/>
        <w:ind w:left="567"/>
        <w:contextualSpacing/>
        <w:jc w:val="both"/>
        <w:rPr>
          <w:rFonts w:ascii="Palatino Linotype" w:eastAsia="MS Mincho" w:hAnsi="Palatino Linotype" w:cs="Arial"/>
          <w:color w:val="000000"/>
          <w:sz w:val="22"/>
          <w:lang w:val="es-MX"/>
        </w:rPr>
      </w:pPr>
    </w:p>
    <w:p w14:paraId="34BB68F5" w14:textId="3DE85460" w:rsidR="00CE48B7" w:rsidRPr="003E4D49" w:rsidRDefault="00CE48B7" w:rsidP="00843970">
      <w:pPr>
        <w:pStyle w:val="Prrafodelista"/>
        <w:numPr>
          <w:ilvl w:val="0"/>
          <w:numId w:val="1"/>
        </w:numPr>
        <w:spacing w:line="360" w:lineRule="auto"/>
        <w:ind w:left="0" w:firstLine="0"/>
        <w:jc w:val="both"/>
        <w:rPr>
          <w:rFonts w:ascii="Palatino Linotype" w:eastAsia="MS Mincho" w:hAnsi="Palatino Linotype" w:cs="Bookman Old Style"/>
          <w:i/>
          <w:sz w:val="22"/>
          <w:szCs w:val="22"/>
          <w:lang w:val="es-MX"/>
        </w:rPr>
      </w:pPr>
      <w:r w:rsidRPr="003E4D49">
        <w:rPr>
          <w:rFonts w:ascii="Palatino Linotype" w:eastAsia="MS Mincho" w:hAnsi="Palatino Linotype" w:cs="Bookman Old Style"/>
          <w:lang w:val="es-MX"/>
        </w:rPr>
        <w:t xml:space="preserve">La </w:t>
      </w:r>
      <w:r w:rsidRPr="003E4D49">
        <w:rPr>
          <w:rFonts w:ascii="Palatino Linotype" w:eastAsia="MS Mincho" w:hAnsi="Palatino Linotype" w:cs="Bookman Old Style"/>
          <w:b/>
          <w:lang w:val="es-MX"/>
        </w:rPr>
        <w:t xml:space="preserve">Ley de Fiscalización Superior del Estado de México </w:t>
      </w:r>
      <w:r w:rsidRPr="003E4D49">
        <w:rPr>
          <w:rFonts w:ascii="Palatino Linotype" w:eastAsia="MS Mincho" w:hAnsi="Palatino Linotype" w:cs="Bookman Old Style"/>
          <w:lang w:val="es-MX"/>
        </w:rPr>
        <w:t>tiene por objeto establecer disposiciones encaminadas a fiscalizar, auditar y revisar las cuentas y actos relativos a la aplicación de los recursos públicos del Estado y Municipios; y en este sentido para dar cump</w:t>
      </w:r>
      <w:r w:rsidR="00BD26E4" w:rsidRPr="003E4D49">
        <w:rPr>
          <w:rFonts w:ascii="Palatino Linotype" w:eastAsia="MS Mincho" w:hAnsi="Palatino Linotype" w:cs="Bookman Old Style"/>
          <w:lang w:val="es-MX"/>
        </w:rPr>
        <w:t xml:space="preserve">limiento a dicho ordenamiento, </w:t>
      </w:r>
      <w:r w:rsidRPr="003E4D49">
        <w:rPr>
          <w:rFonts w:ascii="Palatino Linotype" w:eastAsia="MS Mincho" w:hAnsi="Palatino Linotype" w:cs="Bookman Old Style"/>
          <w:lang w:val="es-MX"/>
        </w:rPr>
        <w:t xml:space="preserve">las Tesorerías Municipales y la Secretaría de Finanzas mensualmente enviaran para su análisis el Órgano Superior de Fiscalización de la Legislatura documento denominado </w:t>
      </w:r>
      <w:r w:rsidRPr="003E4D49">
        <w:rPr>
          <w:rFonts w:ascii="Palatino Linotype" w:eastAsia="MS Mincho" w:hAnsi="Palatino Linotype" w:cs="Bookman Old Style"/>
          <w:b/>
          <w:lang w:val="es-MX"/>
        </w:rPr>
        <w:t xml:space="preserve">Informe Mensual. </w:t>
      </w:r>
      <w:r w:rsidRPr="003E4D49">
        <w:rPr>
          <w:rFonts w:ascii="Palatino Linotype" w:eastAsia="MS Mincho" w:hAnsi="Palatino Linotype" w:cs="Bookman Old Style"/>
          <w:lang w:val="es-MX"/>
        </w:rPr>
        <w:t xml:space="preserve">El artículo 32 párrafo segundo de la ley en cita establece: </w:t>
      </w:r>
    </w:p>
    <w:p w14:paraId="14B6612A" w14:textId="77777777" w:rsidR="00CE48B7" w:rsidRPr="003E4D49" w:rsidRDefault="00CE48B7" w:rsidP="00CE48B7">
      <w:pPr>
        <w:autoSpaceDE w:val="0"/>
        <w:autoSpaceDN w:val="0"/>
        <w:adjustRightInd w:val="0"/>
        <w:spacing w:line="360" w:lineRule="auto"/>
        <w:ind w:right="49"/>
        <w:contextualSpacing/>
        <w:jc w:val="both"/>
        <w:rPr>
          <w:rFonts w:ascii="Palatino Linotype" w:eastAsia="MS Mincho" w:hAnsi="Palatino Linotype" w:cs="Bookman Old Style"/>
          <w:i/>
          <w:sz w:val="22"/>
          <w:szCs w:val="22"/>
          <w:lang w:val="es-MX"/>
        </w:rPr>
      </w:pPr>
    </w:p>
    <w:p w14:paraId="33BA454A" w14:textId="77777777" w:rsidR="00CE48B7" w:rsidRPr="003E4D49" w:rsidRDefault="00CE48B7" w:rsidP="00CE48B7">
      <w:pPr>
        <w:tabs>
          <w:tab w:val="left" w:pos="7797"/>
        </w:tabs>
        <w:autoSpaceDE w:val="0"/>
        <w:autoSpaceDN w:val="0"/>
        <w:adjustRightInd w:val="0"/>
        <w:spacing w:line="360" w:lineRule="auto"/>
        <w:ind w:left="851" w:right="49"/>
        <w:contextualSpacing/>
        <w:jc w:val="both"/>
        <w:rPr>
          <w:rFonts w:ascii="Palatino Linotype" w:eastAsia="MS Mincho" w:hAnsi="Palatino Linotype" w:cs="Bookman Old Style"/>
          <w:b/>
          <w:i/>
          <w:sz w:val="22"/>
          <w:szCs w:val="22"/>
          <w:lang w:val="es-MX"/>
        </w:rPr>
      </w:pPr>
      <w:r w:rsidRPr="003E4D49">
        <w:rPr>
          <w:rFonts w:ascii="Palatino Linotype" w:eastAsia="MS Mincho" w:hAnsi="Palatino Linotype" w:cs="Bookman Old Style"/>
          <w:b/>
          <w:i/>
          <w:sz w:val="22"/>
          <w:szCs w:val="22"/>
          <w:lang w:val="es-MX"/>
        </w:rPr>
        <w:t>“Articulo 32.-</w:t>
      </w:r>
    </w:p>
    <w:p w14:paraId="0C00EC7C" w14:textId="77777777" w:rsidR="00CE48B7" w:rsidRPr="003E4D49" w:rsidRDefault="00CE48B7" w:rsidP="00CE48B7">
      <w:pPr>
        <w:autoSpaceDE w:val="0"/>
        <w:autoSpaceDN w:val="0"/>
        <w:adjustRightInd w:val="0"/>
        <w:spacing w:line="360" w:lineRule="auto"/>
        <w:ind w:left="851" w:right="616"/>
        <w:contextualSpacing/>
        <w:jc w:val="both"/>
        <w:rPr>
          <w:rFonts w:ascii="Palatino Linotype" w:eastAsia="MS Mincho" w:hAnsi="Palatino Linotype" w:cs="Bookman Old Style"/>
          <w:i/>
          <w:sz w:val="22"/>
          <w:szCs w:val="22"/>
          <w:lang w:val="es-MX"/>
        </w:rPr>
      </w:pPr>
      <w:r w:rsidRPr="003E4D49">
        <w:rPr>
          <w:rFonts w:ascii="Palatino Linotype" w:eastAsia="MS Mincho" w:hAnsi="Palatino Linotype" w:cs="Bookman Old Style"/>
          <w:i/>
          <w:sz w:val="22"/>
          <w:szCs w:val="22"/>
          <w:lang w:val="es-MX"/>
        </w:rPr>
        <w:t>(…)</w:t>
      </w:r>
    </w:p>
    <w:p w14:paraId="1A7CFC8C" w14:textId="77777777" w:rsidR="00CE48B7" w:rsidRPr="003E4D49" w:rsidRDefault="00CE48B7" w:rsidP="00CE48B7">
      <w:pPr>
        <w:autoSpaceDE w:val="0"/>
        <w:autoSpaceDN w:val="0"/>
        <w:adjustRightInd w:val="0"/>
        <w:spacing w:line="360" w:lineRule="auto"/>
        <w:ind w:left="851" w:right="616"/>
        <w:contextualSpacing/>
        <w:jc w:val="both"/>
        <w:rPr>
          <w:rFonts w:ascii="Palatino Linotype" w:eastAsia="MS Mincho" w:hAnsi="Palatino Linotype" w:cs="Bookman Old Style"/>
          <w:i/>
          <w:sz w:val="22"/>
          <w:szCs w:val="22"/>
          <w:lang w:val="es-MX"/>
        </w:rPr>
      </w:pPr>
      <w:r w:rsidRPr="003E4D49">
        <w:rPr>
          <w:rFonts w:ascii="Palatino Linotype" w:eastAsia="MS Mincho" w:hAnsi="Palatino Linotype" w:cs="Bookman Old Style"/>
          <w:i/>
          <w:sz w:val="22"/>
          <w:szCs w:val="22"/>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3E4D49">
        <w:rPr>
          <w:rFonts w:ascii="Palatino Linotype" w:eastAsia="MS Mincho" w:hAnsi="Palatino Linotype" w:cs="Bookman Old Style"/>
          <w:b/>
          <w:i/>
          <w:sz w:val="22"/>
          <w:szCs w:val="22"/>
          <w:lang w:val="es-MX"/>
        </w:rPr>
        <w:t>los informes mensuales</w:t>
      </w:r>
      <w:r w:rsidRPr="003E4D49">
        <w:rPr>
          <w:rFonts w:ascii="Palatino Linotype" w:eastAsia="MS Mincho" w:hAnsi="Palatino Linotype" w:cs="Bookman Old Style"/>
          <w:i/>
          <w:sz w:val="22"/>
          <w:szCs w:val="22"/>
          <w:lang w:val="es-MX"/>
        </w:rPr>
        <w:t xml:space="preserve"> los deberán presentar dentro de los veinte días posteriores al término del mes correspondiente.”</w:t>
      </w:r>
    </w:p>
    <w:p w14:paraId="47F13820" w14:textId="77777777" w:rsidR="00CE48B7" w:rsidRPr="003E4D49" w:rsidRDefault="00CE48B7" w:rsidP="00CE48B7">
      <w:pPr>
        <w:autoSpaceDE w:val="0"/>
        <w:autoSpaceDN w:val="0"/>
        <w:adjustRightInd w:val="0"/>
        <w:spacing w:line="360" w:lineRule="auto"/>
        <w:ind w:left="851" w:right="616"/>
        <w:contextualSpacing/>
        <w:jc w:val="both"/>
        <w:rPr>
          <w:rFonts w:ascii="Palatino Linotype" w:eastAsia="MS Mincho" w:hAnsi="Palatino Linotype" w:cs="Bookman Old Style"/>
          <w:i/>
          <w:sz w:val="22"/>
          <w:szCs w:val="22"/>
          <w:lang w:val="es-MX"/>
        </w:rPr>
      </w:pPr>
    </w:p>
    <w:p w14:paraId="0C02FABC" w14:textId="77777777" w:rsidR="00CE48B7" w:rsidRPr="003E4D49" w:rsidRDefault="00CE48B7" w:rsidP="00843970">
      <w:pPr>
        <w:pStyle w:val="Prrafodelista"/>
        <w:numPr>
          <w:ilvl w:val="0"/>
          <w:numId w:val="1"/>
        </w:numPr>
        <w:spacing w:line="360" w:lineRule="auto"/>
        <w:ind w:left="0" w:firstLine="0"/>
        <w:jc w:val="both"/>
        <w:rPr>
          <w:rFonts w:ascii="Palatino Linotype" w:eastAsia="MS Mincho" w:hAnsi="Palatino Linotype" w:cs="Bookman Old Style"/>
          <w:lang w:val="es-MX"/>
        </w:rPr>
      </w:pPr>
      <w:r w:rsidRPr="003E4D49">
        <w:rPr>
          <w:rFonts w:ascii="Palatino Linotype" w:eastAsia="MS Mincho"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6959A4A8" w14:textId="77777777" w:rsidR="00CE48B7" w:rsidRPr="003E4D49" w:rsidRDefault="00CE48B7" w:rsidP="00CE48B7">
      <w:pPr>
        <w:spacing w:line="360" w:lineRule="auto"/>
        <w:contextualSpacing/>
        <w:jc w:val="both"/>
        <w:rPr>
          <w:rFonts w:ascii="Palatino Linotype" w:eastAsia="MS Mincho" w:hAnsi="Palatino Linotype" w:cs="Arial"/>
          <w:color w:val="000000"/>
          <w:lang w:val="es-MX"/>
        </w:rPr>
      </w:pPr>
    </w:p>
    <w:p w14:paraId="3F71CE74" w14:textId="4E3E2170" w:rsidR="00CE48B7" w:rsidRPr="003E4D49" w:rsidRDefault="00CE48B7" w:rsidP="00843970">
      <w:pPr>
        <w:pStyle w:val="Prrafodelista"/>
        <w:numPr>
          <w:ilvl w:val="0"/>
          <w:numId w:val="1"/>
        </w:numPr>
        <w:spacing w:line="360" w:lineRule="auto"/>
        <w:ind w:left="0" w:firstLine="0"/>
        <w:jc w:val="both"/>
        <w:rPr>
          <w:rFonts w:ascii="Palatino Linotype" w:eastAsia="MS Mincho" w:hAnsi="Palatino Linotype" w:cs="Arial"/>
          <w:color w:val="000000"/>
          <w:lang w:val="es-MX"/>
        </w:rPr>
      </w:pPr>
      <w:r w:rsidRPr="003E4D49">
        <w:rPr>
          <w:rFonts w:ascii="Palatino Linotype" w:eastAsia="MS Mincho" w:hAnsi="Palatino Linotype" w:cs="Times New Roman"/>
          <w:color w:val="000000"/>
          <w:lang w:val="es-ES"/>
        </w:rPr>
        <w:t xml:space="preserve">Conforme al precepto citado, es necesario mencionar que la </w:t>
      </w:r>
      <w:r w:rsidRPr="003E4D49">
        <w:rPr>
          <w:rFonts w:ascii="Palatino Linotype" w:eastAsia="MS Mincho" w:hAnsi="Palatino Linotype" w:cs="Times New Roman"/>
          <w:b/>
          <w:color w:val="000000"/>
          <w:lang w:val="es-ES"/>
        </w:rPr>
        <w:t>Ley de Fiscalización Superior del Estado de México</w:t>
      </w:r>
      <w:r w:rsidRPr="003E4D49">
        <w:rPr>
          <w:rFonts w:ascii="Palatino Linotype" w:eastAsia="MS Mincho" w:hAnsi="Palatino Linotype" w:cs="Times New Roman"/>
          <w:color w:val="000000"/>
          <w:lang w:val="es-ES"/>
        </w:rPr>
        <w:t xml:space="preserve"> tiene por objeto determinar las disposiciones encaminadas a fiscalizar auditar y revisar las cuentas y los actos que conciernen a la aplicación y uso de los recursos públicos del Estado y Municipios.</w:t>
      </w:r>
    </w:p>
    <w:p w14:paraId="0D086B97" w14:textId="77777777" w:rsidR="00CE48B7" w:rsidRPr="003E4D49" w:rsidRDefault="00CE48B7" w:rsidP="00CE48B7">
      <w:pPr>
        <w:pStyle w:val="Prrafodelista"/>
        <w:rPr>
          <w:rFonts w:ascii="Palatino Linotype" w:eastAsia="MS Mincho" w:hAnsi="Palatino Linotype" w:cs="Arial"/>
          <w:color w:val="000000"/>
          <w:lang w:val="es-MX"/>
        </w:rPr>
      </w:pPr>
    </w:p>
    <w:p w14:paraId="289DAF69" w14:textId="6A66E5CF" w:rsidR="000374DD" w:rsidRPr="003E4D49" w:rsidRDefault="00CE48B7" w:rsidP="00843970">
      <w:pPr>
        <w:pStyle w:val="Prrafodelista"/>
        <w:numPr>
          <w:ilvl w:val="0"/>
          <w:numId w:val="1"/>
        </w:numPr>
        <w:spacing w:line="360" w:lineRule="auto"/>
        <w:ind w:left="0" w:firstLine="0"/>
        <w:jc w:val="both"/>
        <w:rPr>
          <w:rFonts w:ascii="Palatino Linotype" w:hAnsi="Palatino Linotype" w:cs="Arial"/>
        </w:rPr>
      </w:pPr>
      <w:r w:rsidRPr="003E4D49">
        <w:rPr>
          <w:rFonts w:ascii="Palatino Linotype" w:hAnsi="Palatino Linotype" w:cs="Arial"/>
        </w:rPr>
        <w:t>En este entendido, e</w:t>
      </w:r>
      <w:r w:rsidR="000374DD" w:rsidRPr="003E4D49">
        <w:rPr>
          <w:rFonts w:ascii="Palatino Linotype" w:hAnsi="Palatino Linotype" w:cs="Arial"/>
        </w:rPr>
        <w:t xml:space="preserve">s importante referir que mediante el acuerdo 006/2020 por el que se reforma el similar 005/2020, relativo a la Suspensión de audiencias, plazos y términos dentro de los procedimientos que se desarrollan en el órgano Superior de Fiscalización del Estado de México, como medida preventiva frente al </w:t>
      </w:r>
      <w:r w:rsidR="000374DD" w:rsidRPr="003E4D49">
        <w:rPr>
          <w:rFonts w:ascii="Palatino Linotype" w:hAnsi="Palatino Linotype" w:cs="Arial"/>
        </w:rPr>
        <w:lastRenderedPageBreak/>
        <w:t xml:space="preserve">coronavirus (COVID-19), publicado en la Gaceta del Gobierno del Estado Libre y Soberano de México de fecha quince (15) de junio de 2020, estableció el calendario para la recepción de los informes mensuales de enero a julio del ejercicio fiscal 2020, y correspondió al </w:t>
      </w:r>
      <w:r w:rsidR="000374DD" w:rsidRPr="003E4D49">
        <w:rPr>
          <w:rFonts w:ascii="Palatino Linotype" w:hAnsi="Palatino Linotype" w:cs="Arial"/>
          <w:b/>
        </w:rPr>
        <w:t xml:space="preserve">Municipio de Teoloyucan </w:t>
      </w:r>
      <w:r w:rsidR="000374DD" w:rsidRPr="003E4D49">
        <w:rPr>
          <w:rFonts w:ascii="Palatino Linotype" w:hAnsi="Palatino Linotype" w:cs="Arial"/>
        </w:rPr>
        <w:t xml:space="preserve">la entrega de los informes mensuales el dos (02) de septiembre del año en curso, tal como se observa en la imagen que se inserta. </w:t>
      </w:r>
    </w:p>
    <w:p w14:paraId="0C31CB83" w14:textId="640F6F3F" w:rsidR="000374DD" w:rsidRPr="003E4D49" w:rsidRDefault="00CE48B7" w:rsidP="000374DD">
      <w:pPr>
        <w:pStyle w:val="Prrafodelista"/>
        <w:rPr>
          <w:rFonts w:ascii="Palatino Linotype" w:hAnsi="Palatino Linotype" w:cs="Arial"/>
        </w:rPr>
      </w:pPr>
      <w:r w:rsidRPr="003E4D49">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3F2BB5DA" wp14:editId="5998D352">
                <wp:simplePos x="0" y="0"/>
                <wp:positionH relativeFrom="column">
                  <wp:posOffset>139065</wp:posOffset>
                </wp:positionH>
                <wp:positionV relativeFrom="paragraph">
                  <wp:posOffset>80010</wp:posOffset>
                </wp:positionV>
                <wp:extent cx="5019675" cy="4705350"/>
                <wp:effectExtent l="38100" t="19050" r="66675" b="95250"/>
                <wp:wrapNone/>
                <wp:docPr id="6" name="Conector recto 6"/>
                <wp:cNvGraphicFramePr/>
                <a:graphic xmlns:a="http://schemas.openxmlformats.org/drawingml/2006/main">
                  <a:graphicData uri="http://schemas.microsoft.com/office/word/2010/wordprocessingShape">
                    <wps:wsp>
                      <wps:cNvCnPr/>
                      <wps:spPr>
                        <a:xfrm>
                          <a:off x="0" y="0"/>
                          <a:ext cx="5019675" cy="4705350"/>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45D2BA1" id="Conector recto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6.3pt" to="406.2pt,3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" strokecolor="#4f81bd [3204]" strokeweight=".25pt">
                <v:shadow on="t" color="black" opacity="24903f" origin=",.5" offset="0,.55556mm"/>
              </v:line>
            </w:pict>
          </mc:Fallback>
        </mc:AlternateContent>
      </w:r>
    </w:p>
    <w:p w14:paraId="051387C7" w14:textId="5CEB6A4B" w:rsidR="000374DD" w:rsidRPr="003E4D49" w:rsidRDefault="000374DD" w:rsidP="000374DD">
      <w:pPr>
        <w:pStyle w:val="Prrafodelista"/>
        <w:spacing w:line="360" w:lineRule="auto"/>
        <w:ind w:left="0"/>
        <w:jc w:val="both"/>
        <w:rPr>
          <w:rFonts w:ascii="Palatino Linotype" w:hAnsi="Palatino Linotype" w:cs="Arial"/>
        </w:rPr>
      </w:pPr>
      <w:r w:rsidRPr="003E4D49">
        <w:rPr>
          <w:rFonts w:ascii="Palatino Linotype" w:hAnsi="Palatino Linotype" w:cs="Arial"/>
          <w:noProof/>
          <w:lang w:val="es-MX" w:eastAsia="es-MX"/>
        </w:rPr>
        <w:lastRenderedPageBreak/>
        <mc:AlternateContent>
          <mc:Choice Requires="wps">
            <w:drawing>
              <wp:anchor distT="0" distB="0" distL="114300" distR="114300" simplePos="0" relativeHeight="251662336" behindDoc="0" locked="0" layoutInCell="1" allowOverlap="1" wp14:anchorId="5640C42D" wp14:editId="3422EE7E">
                <wp:simplePos x="0" y="0"/>
                <wp:positionH relativeFrom="margin">
                  <wp:posOffset>1434465</wp:posOffset>
                </wp:positionH>
                <wp:positionV relativeFrom="paragraph">
                  <wp:posOffset>539750</wp:posOffset>
                </wp:positionV>
                <wp:extent cx="2752725" cy="238125"/>
                <wp:effectExtent l="57150" t="19050" r="85725" b="104775"/>
                <wp:wrapNone/>
                <wp:docPr id="5" name="Rectángulo 5"/>
                <wp:cNvGraphicFramePr/>
                <a:graphic xmlns:a="http://schemas.openxmlformats.org/drawingml/2006/main">
                  <a:graphicData uri="http://schemas.microsoft.com/office/word/2010/wordprocessingShape">
                    <wps:wsp>
                      <wps:cNvSpPr/>
                      <wps:spPr>
                        <a:xfrm>
                          <a:off x="0" y="0"/>
                          <a:ext cx="2752725" cy="2381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63C037A" id="Rectángulo 5" o:spid="_x0000_s1026" style="position:absolute;margin-left:112.95pt;margin-top:42.5pt;width:216.75pt;height:1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" filled="f" strokecolor="red" strokeweight="1.5pt">
                <v:shadow on="t" color="black" opacity="22937f" origin=",.5" offset="0,.63889mm"/>
                <w10:wrap anchorx="margin"/>
              </v:rect>
            </w:pict>
          </mc:Fallback>
        </mc:AlternateContent>
      </w:r>
      <w:r w:rsidRPr="003E4D49">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080A4A87" wp14:editId="297EE5F5">
                <wp:simplePos x="0" y="0"/>
                <wp:positionH relativeFrom="column">
                  <wp:posOffset>5715</wp:posOffset>
                </wp:positionH>
                <wp:positionV relativeFrom="paragraph">
                  <wp:posOffset>4721225</wp:posOffset>
                </wp:positionV>
                <wp:extent cx="5514975" cy="152400"/>
                <wp:effectExtent l="57150" t="19050" r="85725" b="95250"/>
                <wp:wrapNone/>
                <wp:docPr id="3" name="Rectángulo 3"/>
                <wp:cNvGraphicFramePr/>
                <a:graphic xmlns:a="http://schemas.openxmlformats.org/drawingml/2006/main">
                  <a:graphicData uri="http://schemas.microsoft.com/office/word/2010/wordprocessingShape">
                    <wps:wsp>
                      <wps:cNvSpPr/>
                      <wps:spPr>
                        <a:xfrm>
                          <a:off x="0" y="0"/>
                          <a:ext cx="5514975" cy="1524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49821A69" id="Rectángulo 3" o:spid="_x0000_s1026" style="position:absolute;margin-left:.45pt;margin-top:371.75pt;width:434.2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" filled="f" strokecolor="red" strokeweight="1.5pt">
                <v:shadow on="t" color="black" opacity="22937f" origin=",.5" offset="0,.63889mm"/>
              </v:rect>
            </w:pict>
          </mc:Fallback>
        </mc:AlternateContent>
      </w:r>
      <w:r w:rsidRPr="003E4D49">
        <w:rPr>
          <w:rFonts w:ascii="Palatino Linotype" w:hAnsi="Palatino Linotype" w:cs="Arial"/>
          <w:noProof/>
          <w:lang w:val="es-MX" w:eastAsia="es-MX"/>
        </w:rPr>
        <w:drawing>
          <wp:inline distT="0" distB="0" distL="0" distR="0" wp14:anchorId="052B05C5" wp14:editId="1EF98F83">
            <wp:extent cx="5612130" cy="553910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5539105"/>
                    </a:xfrm>
                    <a:prstGeom prst="rect">
                      <a:avLst/>
                    </a:prstGeom>
                  </pic:spPr>
                </pic:pic>
              </a:graphicData>
            </a:graphic>
          </wp:inline>
        </w:drawing>
      </w:r>
    </w:p>
    <w:p w14:paraId="1DF81514" w14:textId="77777777" w:rsidR="000374DD" w:rsidRPr="003E4D49" w:rsidRDefault="000374DD" w:rsidP="000374DD">
      <w:pPr>
        <w:pStyle w:val="Prrafodelista"/>
        <w:rPr>
          <w:rFonts w:ascii="Palatino Linotype" w:hAnsi="Palatino Linotype" w:cs="Arial"/>
        </w:rPr>
      </w:pPr>
    </w:p>
    <w:p w14:paraId="1EFC75E1" w14:textId="73281EC1" w:rsidR="00BD26E4" w:rsidRPr="003E4D49" w:rsidRDefault="00CE48B7" w:rsidP="00843970">
      <w:pPr>
        <w:pStyle w:val="Prrafodelista"/>
        <w:numPr>
          <w:ilvl w:val="0"/>
          <w:numId w:val="1"/>
        </w:numPr>
        <w:spacing w:line="360" w:lineRule="auto"/>
        <w:ind w:left="0" w:firstLine="0"/>
        <w:jc w:val="both"/>
        <w:rPr>
          <w:rFonts w:ascii="Palatino Linotype" w:eastAsia="Times New Roman" w:hAnsi="Palatino Linotype" w:cs="Arial"/>
          <w:lang w:val="es-ES"/>
        </w:rPr>
      </w:pPr>
      <w:r w:rsidRPr="003E4D49">
        <w:rPr>
          <w:rFonts w:ascii="Palatino Linotype" w:hAnsi="Palatino Linotype"/>
        </w:rPr>
        <w:t xml:space="preserve">Por lo anterior se concluye que el </w:t>
      </w:r>
      <w:r w:rsidRPr="003E4D49">
        <w:rPr>
          <w:rFonts w:ascii="Palatino Linotype" w:hAnsi="Palatino Linotype"/>
          <w:b/>
        </w:rPr>
        <w:t xml:space="preserve">SUJETO OBLIGADO </w:t>
      </w:r>
      <w:r w:rsidRPr="003E4D49">
        <w:rPr>
          <w:rFonts w:ascii="Palatino Linotype" w:hAnsi="Palatino Linotype"/>
        </w:rPr>
        <w:t xml:space="preserve">generó, y por tanto, administra y posee la información requerida por el particular correspondiente a los meses de junio y julio de dos mil veinte, por lo que este Órgano Garante, considera </w:t>
      </w:r>
      <w:r w:rsidR="009262C5" w:rsidRPr="003E4D49">
        <w:rPr>
          <w:rFonts w:ascii="Palatino Linotype" w:hAnsi="Palatino Linotype"/>
        </w:rPr>
        <w:lastRenderedPageBreak/>
        <w:t xml:space="preserve">dable ordenar la entrega del </w:t>
      </w:r>
      <w:r w:rsidR="009262C5" w:rsidRPr="003E4D49">
        <w:rPr>
          <w:rFonts w:ascii="Palatino Linotype" w:eastAsia="Times New Roman" w:hAnsi="Palatino Linotype" w:cs="Arial"/>
          <w:lang w:val="es-ES"/>
        </w:rPr>
        <w:t xml:space="preserve">padrón de beneficiarios de apoyos entregados del uno (01) de junio al treinta y uno (31) de julio de dos mil veinte, </w:t>
      </w:r>
      <w:r w:rsidR="00BD26E4" w:rsidRPr="003E4D49">
        <w:rPr>
          <w:rFonts w:ascii="Palatino Linotype" w:eastAsia="Times New Roman" w:hAnsi="Palatino Linotype" w:cs="Arial"/>
          <w:lang w:val="es-ES"/>
        </w:rPr>
        <w:t>derivados del acuerdo</w:t>
      </w:r>
      <w:r w:rsidR="009262C5" w:rsidRPr="003E4D49">
        <w:rPr>
          <w:rFonts w:ascii="Palatino Linotype" w:eastAsia="Times New Roman" w:hAnsi="Palatino Linotype" w:cs="Arial"/>
          <w:lang w:val="es-ES"/>
        </w:rPr>
        <w:t xml:space="preserve"> 34/04-Ord de la Cuarta Sesión Ordinaria de Cabildo de fecha treinta y uno </w:t>
      </w:r>
      <w:r w:rsidR="00BD26E4" w:rsidRPr="003E4D49">
        <w:rPr>
          <w:rFonts w:ascii="Palatino Linotype" w:eastAsia="Times New Roman" w:hAnsi="Palatino Linotype" w:cs="Arial"/>
          <w:lang w:val="es-ES"/>
        </w:rPr>
        <w:t xml:space="preserve">de enero de dos mil diecinueve. </w:t>
      </w:r>
    </w:p>
    <w:p w14:paraId="4F17F1CD" w14:textId="77777777" w:rsidR="00BD26E4" w:rsidRPr="003E4D49" w:rsidRDefault="00BD26E4" w:rsidP="00BD26E4">
      <w:pPr>
        <w:spacing w:line="360" w:lineRule="auto"/>
        <w:jc w:val="both"/>
        <w:rPr>
          <w:rFonts w:ascii="Palatino Linotype" w:eastAsia="Times New Roman" w:hAnsi="Palatino Linotype" w:cs="Arial"/>
          <w:lang w:val="es-ES"/>
        </w:rPr>
      </w:pPr>
    </w:p>
    <w:p w14:paraId="7C4F84DA" w14:textId="44722554" w:rsidR="00BD26E4" w:rsidRPr="003E4D49" w:rsidRDefault="00BD26E4" w:rsidP="000D5B0F">
      <w:pPr>
        <w:pStyle w:val="Prrafodelista"/>
        <w:numPr>
          <w:ilvl w:val="0"/>
          <w:numId w:val="1"/>
        </w:numPr>
        <w:spacing w:line="360" w:lineRule="auto"/>
        <w:ind w:left="0" w:firstLine="0"/>
        <w:jc w:val="both"/>
        <w:rPr>
          <w:rFonts w:ascii="Palatino Linotype" w:eastAsia="Times New Roman" w:hAnsi="Palatino Linotype" w:cs="Arial"/>
          <w:lang w:val="es-ES"/>
        </w:rPr>
      </w:pPr>
      <w:r w:rsidRPr="003E4D49">
        <w:rPr>
          <w:rFonts w:ascii="Palatino Linotype" w:eastAsia="Times New Roman" w:hAnsi="Palatino Linotype" w:cs="Arial"/>
          <w:lang w:val="es-ES"/>
        </w:rPr>
        <w:t xml:space="preserve">Ahora bien por cuanto hace a la información requerida en el inciso b) relativa al monto, destino y comprobación de la aplicación de los recursos públicos asignados a personas físicas o personas jurídico colectivas; es de referir que en cuanto al monto y destino de los recursos del periodo comprendido del uno (01) de diciembre de dos mil diecinueve al treinta y uno (31) de mayo de dos mil veinte, se tiene por colmado en las documentales remitidas por el </w:t>
      </w:r>
      <w:r w:rsidRPr="003E4D49">
        <w:rPr>
          <w:rFonts w:ascii="Palatino Linotype" w:eastAsia="Times New Roman" w:hAnsi="Palatino Linotype" w:cs="Arial"/>
          <w:b/>
          <w:lang w:val="es-ES"/>
        </w:rPr>
        <w:t xml:space="preserve">SUJETO OBLIGADO </w:t>
      </w:r>
      <w:r w:rsidRPr="003E4D49">
        <w:rPr>
          <w:rFonts w:ascii="Palatino Linotype" w:eastAsia="Times New Roman" w:hAnsi="Palatino Linotype" w:cs="Arial"/>
          <w:lang w:val="es-ES"/>
        </w:rPr>
        <w:t xml:space="preserve">en el informe justificado, en las cuales se observa el monto pagado y el tipo de apoyo, por tanto, por lo que es dable ordenar la información correspondiente a los meses de junio y julio del año dos mil veinte. </w:t>
      </w:r>
    </w:p>
    <w:p w14:paraId="3EB3B742" w14:textId="77777777" w:rsidR="00BD26E4" w:rsidRPr="003E4D49" w:rsidRDefault="00BD26E4" w:rsidP="00BD26E4">
      <w:pPr>
        <w:pStyle w:val="Prrafodelista"/>
        <w:rPr>
          <w:rFonts w:ascii="Palatino Linotype" w:eastAsia="Times New Roman" w:hAnsi="Palatino Linotype" w:cs="Arial"/>
          <w:lang w:val="es-ES"/>
        </w:rPr>
      </w:pPr>
    </w:p>
    <w:p w14:paraId="12344FCE" w14:textId="77777777" w:rsidR="00BD26E4" w:rsidRPr="003E4D49" w:rsidRDefault="00BD26E4" w:rsidP="00BD26E4">
      <w:pPr>
        <w:pStyle w:val="Prrafodelista"/>
        <w:numPr>
          <w:ilvl w:val="0"/>
          <w:numId w:val="1"/>
        </w:numPr>
        <w:spacing w:line="360" w:lineRule="auto"/>
        <w:ind w:left="0" w:firstLine="0"/>
        <w:jc w:val="both"/>
        <w:rPr>
          <w:rFonts w:ascii="Palatino Linotype" w:hAnsi="Palatino Linotype"/>
          <w:color w:val="000000"/>
        </w:rPr>
      </w:pPr>
      <w:r w:rsidRPr="003E4D49">
        <w:rPr>
          <w:rFonts w:ascii="Palatino Linotype" w:eastAsia="Times New Roman" w:hAnsi="Palatino Linotype" w:cs="Arial"/>
          <w:lang w:val="es-ES"/>
        </w:rPr>
        <w:t xml:space="preserve">Ahora bien, por cuanto hace a la comprobación de la aplicación de los recursos públicos entregados a las personas físicas o jurídico colectivas, es de referir que </w:t>
      </w:r>
      <w:r w:rsidRPr="003E4D49">
        <w:rPr>
          <w:rFonts w:ascii="Palatino Linotype" w:eastAsia="Calibri" w:hAnsi="Palatino Linotype" w:cs="Arial"/>
        </w:rPr>
        <w:t>e</w:t>
      </w:r>
      <w:r w:rsidRPr="003E4D49">
        <w:rPr>
          <w:rFonts w:ascii="Palatino Linotype" w:hAnsi="Palatino Linotype"/>
          <w:color w:val="000000"/>
        </w:rPr>
        <w:t xml:space="preserve">l Derecho que tutela este Órgano Garante es la </w:t>
      </w:r>
      <w:r w:rsidRPr="003E4D49">
        <w:rPr>
          <w:rFonts w:ascii="Palatino Linotype" w:eastAsia="Times New Roman" w:hAnsi="Palatino Linotype" w:cs="Arial"/>
          <w:color w:val="000000" w:themeColor="text1"/>
          <w:lang w:eastAsia="es-MX"/>
        </w:rPr>
        <w:t xml:space="preserve"> </w:t>
      </w:r>
      <w:r w:rsidRPr="003E4D49">
        <w:rPr>
          <w:rFonts w:ascii="Palatino Linotype" w:eastAsia="MS Mincho" w:hAnsi="Palatino Linotype" w:cs="Times New Roman"/>
          <w:i/>
        </w:rPr>
        <w:t>igualdad de oportunidades para recibir, buscar e impartir información</w:t>
      </w:r>
      <w:r w:rsidRPr="003E4D49">
        <w:rPr>
          <w:rStyle w:val="Refdenotaalpie"/>
          <w:rFonts w:ascii="Palatino Linotype" w:eastAsia="MS Mincho" w:hAnsi="Palatino Linotype" w:cs="Times New Roman"/>
          <w:i/>
        </w:rPr>
        <w:footnoteReference w:id="2"/>
      </w:r>
      <w:r w:rsidRPr="003E4D49">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w:t>
      </w:r>
      <w:r w:rsidRPr="003E4D49">
        <w:rPr>
          <w:rFonts w:ascii="Palatino Linotype" w:eastAsia="MS Mincho" w:hAnsi="Palatino Linotype" w:cs="Times New Roman"/>
          <w:i/>
        </w:rPr>
        <w:lastRenderedPageBreak/>
        <w:t>sindicato que reciba y ejerza recursos públicos o realice actos de autoridad en el ámbito federal, estatal y municipal</w:t>
      </w:r>
      <w:r w:rsidRPr="003E4D49">
        <w:rPr>
          <w:rStyle w:val="Refdenotaalpie"/>
          <w:rFonts w:ascii="Palatino Linotype" w:eastAsia="MS Mincho" w:hAnsi="Palatino Linotype" w:cs="Times New Roman"/>
        </w:rPr>
        <w:footnoteReference w:id="3"/>
      </w:r>
      <w:r w:rsidRPr="003E4D49">
        <w:rPr>
          <w:rFonts w:ascii="Palatino Linotype" w:eastAsia="MS Mincho" w:hAnsi="Palatino Linotype" w:cs="Times New Roman"/>
          <w:i/>
        </w:rPr>
        <w:t xml:space="preserve"> </w:t>
      </w:r>
      <w:r w:rsidRPr="003E4D49">
        <w:rPr>
          <w:rFonts w:ascii="Palatino Linotype" w:eastAsia="MS Mincho" w:hAnsi="Palatino Linotype" w:cs="Times New Roman"/>
        </w:rPr>
        <w:t xml:space="preserve">que se constituye como una herramienta fundamental para </w:t>
      </w:r>
      <w:r w:rsidRPr="003E4D49">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3E4D49">
        <w:rPr>
          <w:rStyle w:val="Refdenotaalpie"/>
          <w:rFonts w:ascii="Palatino Linotype" w:eastAsia="MS Mincho" w:hAnsi="Palatino Linotype" w:cs="Times New Roman"/>
          <w:i/>
        </w:rPr>
        <w:footnoteReference w:id="4"/>
      </w:r>
      <w:r w:rsidRPr="003E4D49">
        <w:rPr>
          <w:rFonts w:ascii="Palatino Linotype" w:eastAsia="MS Mincho" w:hAnsi="Palatino Linotype" w:cs="Times New Roman"/>
        </w:rPr>
        <w:t>fomentando</w:t>
      </w:r>
      <w:r w:rsidRPr="003E4D49">
        <w:rPr>
          <w:rFonts w:ascii="Palatino Linotype" w:eastAsia="MS Mincho" w:hAnsi="Palatino Linotype" w:cs="Times New Roman"/>
          <w:i/>
        </w:rPr>
        <w:t xml:space="preserve"> la transparencia de las actividades estatales y</w:t>
      </w:r>
      <w:r w:rsidRPr="003E4D49">
        <w:rPr>
          <w:rFonts w:ascii="Palatino Linotype" w:eastAsia="MS Mincho" w:hAnsi="Palatino Linotype" w:cs="Times New Roman"/>
        </w:rPr>
        <w:t xml:space="preserve"> promoviendo</w:t>
      </w:r>
      <w:r w:rsidRPr="003E4D49">
        <w:rPr>
          <w:rFonts w:ascii="Palatino Linotype" w:eastAsia="MS Mincho" w:hAnsi="Palatino Linotype" w:cs="Times New Roman"/>
          <w:i/>
        </w:rPr>
        <w:t xml:space="preserve"> la responsabilidad de los funcionarios sobre su gestión pública</w:t>
      </w:r>
      <w:r w:rsidRPr="003E4D49">
        <w:rPr>
          <w:rStyle w:val="Refdenotaalpie"/>
          <w:rFonts w:ascii="Palatino Linotype" w:eastAsia="MS Mincho" w:hAnsi="Palatino Linotype" w:cs="Times New Roman"/>
          <w:i/>
        </w:rPr>
        <w:footnoteReference w:id="5"/>
      </w:r>
      <w:r w:rsidRPr="003E4D49">
        <w:rPr>
          <w:rFonts w:ascii="Palatino Linotype" w:eastAsia="MS Mincho" w:hAnsi="Palatino Linotype" w:cs="Times New Roman"/>
          <w:i/>
        </w:rPr>
        <w:t xml:space="preserve"> </w:t>
      </w:r>
      <w:r w:rsidRPr="003E4D49">
        <w:rPr>
          <w:rFonts w:ascii="Palatino Linotype" w:eastAsia="MS Mincho" w:hAnsi="Palatino Linotype" w:cs="Times New Roman"/>
        </w:rPr>
        <w:t>que permite</w:t>
      </w:r>
      <w:r w:rsidRPr="003E4D49">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3E4D49">
        <w:rPr>
          <w:rStyle w:val="Refdenotaalpie"/>
          <w:rFonts w:ascii="Palatino Linotype" w:eastAsia="MS Mincho" w:hAnsi="Palatino Linotype" w:cs="Times New Roman"/>
          <w:i/>
        </w:rPr>
        <w:footnoteReference w:id="6"/>
      </w:r>
      <w:r w:rsidRPr="003E4D49">
        <w:rPr>
          <w:rFonts w:ascii="Palatino Linotype" w:eastAsia="MS Mincho" w:hAnsi="Palatino Linotype" w:cs="Times New Roman"/>
        </w:rPr>
        <w:t xml:space="preserve"> ” </w:t>
      </w:r>
    </w:p>
    <w:p w14:paraId="7BE646E2" w14:textId="77777777" w:rsidR="00BD26E4" w:rsidRPr="003E4D49" w:rsidRDefault="00BD26E4" w:rsidP="00BD26E4">
      <w:pPr>
        <w:pStyle w:val="Prrafodelista"/>
        <w:spacing w:line="360" w:lineRule="auto"/>
        <w:ind w:left="0"/>
        <w:jc w:val="both"/>
        <w:rPr>
          <w:rFonts w:ascii="Palatino Linotype" w:hAnsi="Palatino Linotype"/>
          <w:color w:val="000000"/>
        </w:rPr>
      </w:pPr>
    </w:p>
    <w:p w14:paraId="4C3A3D05" w14:textId="36059E63" w:rsidR="00BD26E4" w:rsidRPr="003E4D49" w:rsidRDefault="00BD26E4" w:rsidP="00BD26E4">
      <w:pPr>
        <w:pStyle w:val="Prrafodelista"/>
        <w:numPr>
          <w:ilvl w:val="0"/>
          <w:numId w:val="1"/>
        </w:numPr>
        <w:spacing w:line="360" w:lineRule="auto"/>
        <w:ind w:left="0" w:firstLine="0"/>
        <w:jc w:val="both"/>
        <w:rPr>
          <w:rFonts w:ascii="Palatino Linotype" w:hAnsi="Palatino Linotype" w:cs="Arial"/>
          <w:i/>
          <w:color w:val="000000" w:themeColor="text1"/>
        </w:rPr>
      </w:pPr>
      <w:r w:rsidRPr="003E4D49">
        <w:rPr>
          <w:rFonts w:ascii="Palatino Linotype" w:hAnsi="Palatino Linotype" w:cs="Arial"/>
        </w:rPr>
        <w:t xml:space="preserve">Para entender los alcances de la información pública se considera importante citar el criterio </w:t>
      </w:r>
      <w:r w:rsidRPr="003E4D49">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E4D49">
        <w:rPr>
          <w:rFonts w:ascii="Palatino Linotype" w:hAnsi="Palatino Linotype" w:cs="Arial"/>
        </w:rPr>
        <w:t>cuyo rubro y texto dispone:</w:t>
      </w:r>
    </w:p>
    <w:p w14:paraId="7143B876" w14:textId="77777777" w:rsidR="00BD26E4" w:rsidRPr="003E4D49" w:rsidRDefault="00BD26E4" w:rsidP="00BD26E4">
      <w:pPr>
        <w:pStyle w:val="Prrafodelista"/>
        <w:autoSpaceDE w:val="0"/>
        <w:autoSpaceDN w:val="0"/>
        <w:adjustRightInd w:val="0"/>
        <w:spacing w:line="360" w:lineRule="auto"/>
        <w:ind w:left="0"/>
        <w:jc w:val="both"/>
        <w:rPr>
          <w:rFonts w:ascii="Palatino Linotype" w:hAnsi="Palatino Linotype" w:cs="Arial"/>
        </w:rPr>
      </w:pPr>
    </w:p>
    <w:p w14:paraId="4E088A4A" w14:textId="77777777" w:rsidR="00BD26E4" w:rsidRPr="003E4D49" w:rsidRDefault="00BD26E4" w:rsidP="00BD26E4">
      <w:pPr>
        <w:autoSpaceDE w:val="0"/>
        <w:autoSpaceDN w:val="0"/>
        <w:adjustRightInd w:val="0"/>
        <w:spacing w:line="360" w:lineRule="auto"/>
        <w:ind w:left="567" w:right="567"/>
        <w:jc w:val="both"/>
        <w:rPr>
          <w:rFonts w:ascii="Palatino Linotype" w:hAnsi="Palatino Linotype" w:cs="Arial"/>
          <w:b/>
          <w:i/>
          <w:lang w:eastAsia="es-MX"/>
        </w:rPr>
      </w:pPr>
      <w:r w:rsidRPr="003E4D49">
        <w:rPr>
          <w:rFonts w:ascii="Palatino Linotype" w:hAnsi="Palatino Linotype" w:cs="Arial"/>
          <w:b/>
          <w:i/>
          <w:lang w:eastAsia="es-MX"/>
        </w:rPr>
        <w:t>“CRITERIO 0002-11</w:t>
      </w:r>
    </w:p>
    <w:p w14:paraId="38AE29CD" w14:textId="77777777" w:rsidR="00BD26E4" w:rsidRPr="003E4D49" w:rsidRDefault="00BD26E4" w:rsidP="00BD26E4">
      <w:pPr>
        <w:autoSpaceDE w:val="0"/>
        <w:autoSpaceDN w:val="0"/>
        <w:adjustRightInd w:val="0"/>
        <w:spacing w:line="360" w:lineRule="auto"/>
        <w:ind w:left="567" w:right="567"/>
        <w:jc w:val="both"/>
        <w:rPr>
          <w:rFonts w:ascii="Palatino Linotype" w:hAnsi="Palatino Linotype" w:cs="Arial"/>
          <w:i/>
          <w:lang w:eastAsia="es-MX"/>
        </w:rPr>
      </w:pPr>
      <w:r w:rsidRPr="003E4D49">
        <w:rPr>
          <w:rFonts w:ascii="Palatino Linotype" w:hAnsi="Palatino Linotype" w:cs="Arial"/>
          <w:b/>
          <w:i/>
          <w:lang w:eastAsia="es-MX"/>
        </w:rPr>
        <w:lastRenderedPageBreak/>
        <w:t xml:space="preserve">INFORMACIÓN PÚBLICA, CONCEPTO DE, EN MATERIA DE TRANSPARENCIA. INTERPRETACIÓN TEMÁTICA DE LOS ARTÍCULOS 2, FRACCIÓN </w:t>
      </w:r>
      <w:r w:rsidRPr="003E4D49">
        <w:rPr>
          <w:rFonts w:ascii="Palatino Linotype" w:hAnsi="Palatino Linotype" w:cs="Arial"/>
          <w:b/>
          <w:bCs/>
          <w:i/>
          <w:lang w:eastAsia="es-MX"/>
        </w:rPr>
        <w:t xml:space="preserve">V, XV, Y XVI, </w:t>
      </w:r>
      <w:r w:rsidRPr="003E4D49">
        <w:rPr>
          <w:rFonts w:ascii="Palatino Linotype" w:hAnsi="Palatino Linotype" w:cs="Arial"/>
          <w:b/>
          <w:i/>
          <w:lang w:eastAsia="es-MX"/>
        </w:rPr>
        <w:t>3, 4,11 Y 41.</w:t>
      </w:r>
      <w:r w:rsidRPr="003E4D4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866D0D" w14:textId="77777777" w:rsidR="00BD26E4" w:rsidRPr="003E4D49" w:rsidRDefault="00BD26E4" w:rsidP="00BD26E4">
      <w:pPr>
        <w:autoSpaceDE w:val="0"/>
        <w:autoSpaceDN w:val="0"/>
        <w:adjustRightInd w:val="0"/>
        <w:spacing w:line="360" w:lineRule="auto"/>
        <w:ind w:left="567" w:right="567"/>
        <w:jc w:val="both"/>
        <w:rPr>
          <w:rFonts w:ascii="Palatino Linotype" w:hAnsi="Palatino Linotype" w:cs="Arial"/>
          <w:i/>
          <w:lang w:eastAsia="es-MX"/>
        </w:rPr>
      </w:pPr>
      <w:r w:rsidRPr="003E4D49">
        <w:rPr>
          <w:rFonts w:ascii="Palatino Linotype" w:hAnsi="Palatino Linotype" w:cs="Arial"/>
          <w:i/>
          <w:lang w:eastAsia="es-MX"/>
        </w:rPr>
        <w:t>En consecuencia el acceso a la información se refiere a que se cumplan cualquiera de los siguientes tres supuestos:</w:t>
      </w:r>
    </w:p>
    <w:p w14:paraId="1C123B74" w14:textId="77777777" w:rsidR="00BD26E4" w:rsidRPr="003E4D49" w:rsidRDefault="00BD26E4" w:rsidP="00BD26E4">
      <w:pPr>
        <w:autoSpaceDE w:val="0"/>
        <w:autoSpaceDN w:val="0"/>
        <w:adjustRightInd w:val="0"/>
        <w:spacing w:line="360" w:lineRule="auto"/>
        <w:ind w:left="567" w:right="567"/>
        <w:jc w:val="both"/>
        <w:rPr>
          <w:rFonts w:ascii="Palatino Linotype" w:hAnsi="Palatino Linotype" w:cs="Arial"/>
          <w:i/>
          <w:lang w:eastAsia="es-MX"/>
        </w:rPr>
      </w:pPr>
      <w:r w:rsidRPr="003E4D49">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027F9FAB" w14:textId="77777777" w:rsidR="00BD26E4" w:rsidRPr="003E4D49" w:rsidRDefault="00BD26E4" w:rsidP="00BD26E4">
      <w:pPr>
        <w:autoSpaceDE w:val="0"/>
        <w:autoSpaceDN w:val="0"/>
        <w:adjustRightInd w:val="0"/>
        <w:spacing w:line="360" w:lineRule="auto"/>
        <w:ind w:left="567" w:right="567"/>
        <w:jc w:val="both"/>
        <w:rPr>
          <w:rFonts w:ascii="Palatino Linotype" w:hAnsi="Palatino Linotype" w:cs="Arial"/>
          <w:i/>
          <w:lang w:eastAsia="es-MX"/>
        </w:rPr>
      </w:pPr>
      <w:r w:rsidRPr="003E4D49">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751D2461" w14:textId="77777777" w:rsidR="00BD26E4" w:rsidRPr="003E4D49" w:rsidRDefault="00BD26E4" w:rsidP="00BD26E4">
      <w:pPr>
        <w:spacing w:line="360" w:lineRule="auto"/>
        <w:ind w:left="567" w:right="567"/>
        <w:jc w:val="both"/>
        <w:rPr>
          <w:rFonts w:ascii="Palatino Linotype" w:hAnsi="Palatino Linotype" w:cs="Arial"/>
          <w:i/>
          <w:color w:val="000000" w:themeColor="text1"/>
        </w:rPr>
      </w:pPr>
      <w:r w:rsidRPr="003E4D49">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7A09A575" w14:textId="77777777" w:rsidR="00BD26E4" w:rsidRPr="003E4D49" w:rsidRDefault="00BD26E4" w:rsidP="00BD26E4">
      <w:pPr>
        <w:pStyle w:val="Prrafodelista"/>
        <w:tabs>
          <w:tab w:val="left" w:pos="851"/>
        </w:tabs>
        <w:spacing w:line="360" w:lineRule="auto"/>
        <w:ind w:left="0" w:right="49"/>
        <w:jc w:val="both"/>
        <w:rPr>
          <w:rFonts w:ascii="Palatino Linotype" w:hAnsi="Palatino Linotype"/>
          <w:lang w:val="es-ES"/>
        </w:rPr>
      </w:pPr>
    </w:p>
    <w:p w14:paraId="5F1D72F6" w14:textId="77777777" w:rsidR="00BD26E4" w:rsidRPr="003E4D49" w:rsidRDefault="00BD26E4" w:rsidP="00BD26E4">
      <w:pPr>
        <w:pStyle w:val="Prrafodelista"/>
        <w:numPr>
          <w:ilvl w:val="0"/>
          <w:numId w:val="1"/>
        </w:numPr>
        <w:spacing w:line="360" w:lineRule="auto"/>
        <w:ind w:left="0" w:firstLine="0"/>
        <w:jc w:val="both"/>
        <w:rPr>
          <w:rFonts w:ascii="Palatino Linotype" w:hAnsi="Palatino Linotype" w:cs="Arial"/>
          <w:lang w:val="es-ES"/>
        </w:rPr>
      </w:pPr>
      <w:r w:rsidRPr="003E4D49">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7D03225" w14:textId="77777777" w:rsidR="00BD26E4" w:rsidRPr="003E4D49" w:rsidRDefault="00BD26E4" w:rsidP="00BD26E4">
      <w:pPr>
        <w:pStyle w:val="Prrafodelista"/>
        <w:spacing w:line="360" w:lineRule="auto"/>
        <w:ind w:left="0"/>
        <w:jc w:val="both"/>
        <w:rPr>
          <w:rFonts w:ascii="Palatino Linotype" w:hAnsi="Palatino Linotype" w:cs="Arial"/>
          <w:lang w:val="es-ES"/>
        </w:rPr>
      </w:pPr>
    </w:p>
    <w:p w14:paraId="592062B2" w14:textId="77777777" w:rsidR="00BD26E4" w:rsidRPr="003E4D49" w:rsidRDefault="00BD26E4" w:rsidP="00BD26E4">
      <w:pPr>
        <w:autoSpaceDE w:val="0"/>
        <w:autoSpaceDN w:val="0"/>
        <w:adjustRightInd w:val="0"/>
        <w:spacing w:line="360" w:lineRule="auto"/>
        <w:ind w:left="567" w:right="567"/>
        <w:jc w:val="both"/>
        <w:rPr>
          <w:rFonts w:ascii="Palatino Linotype" w:hAnsi="Palatino Linotype"/>
          <w:i/>
          <w:sz w:val="28"/>
          <w:lang w:val="es-ES"/>
        </w:rPr>
      </w:pPr>
      <w:r w:rsidRPr="003E4D49">
        <w:rPr>
          <w:rFonts w:ascii="Palatino Linotype" w:hAnsi="Palatino Linotype" w:cs="Bookman Old Style,Bold"/>
          <w:b/>
          <w:bCs/>
          <w:i/>
          <w:szCs w:val="20"/>
        </w:rPr>
        <w:t xml:space="preserve">XI. Documento: </w:t>
      </w:r>
      <w:r w:rsidRPr="003E4D49">
        <w:rPr>
          <w:rFonts w:ascii="Palatino Linotype" w:hAnsi="Palatino Linotype" w:cs="Bookman Old Style"/>
          <w:b/>
          <w:i/>
          <w:szCs w:val="20"/>
        </w:rPr>
        <w:t>Los expedientes, reportes</w:t>
      </w:r>
      <w:r w:rsidRPr="003E4D49">
        <w:rPr>
          <w:rFonts w:ascii="Palatino Linotype" w:hAnsi="Palatino Linotype" w:cs="Bookman Old Style"/>
          <w:i/>
          <w:szCs w:val="20"/>
        </w:rPr>
        <w:t xml:space="preserve">, estudios, actas, resoluciones, oficios, correspondencia, acuerdos, directivas, directrices, circulares, contratos, convenios, instructivos, notas, memorandos, estadísticas o bien, </w:t>
      </w:r>
      <w:r w:rsidRPr="003E4D49">
        <w:rPr>
          <w:rFonts w:ascii="Palatino Linotype" w:hAnsi="Palatino Linotype" w:cs="Bookman Old Style"/>
          <w:b/>
          <w:i/>
          <w:szCs w:val="20"/>
        </w:rPr>
        <w:t>cualquier otro registro</w:t>
      </w:r>
      <w:r w:rsidRPr="003E4D49">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A773BC7" w14:textId="77777777" w:rsidR="00BD26E4" w:rsidRPr="003E4D49" w:rsidRDefault="00BD26E4" w:rsidP="00BD26E4">
      <w:pPr>
        <w:pStyle w:val="Prrafodelista"/>
        <w:tabs>
          <w:tab w:val="left" w:pos="851"/>
        </w:tabs>
        <w:spacing w:line="360" w:lineRule="auto"/>
        <w:ind w:left="0" w:right="49"/>
        <w:jc w:val="both"/>
        <w:rPr>
          <w:rFonts w:ascii="Palatino Linotype" w:hAnsi="Palatino Linotype"/>
          <w:lang w:val="es-ES"/>
        </w:rPr>
      </w:pPr>
    </w:p>
    <w:p w14:paraId="5B3D1776" w14:textId="77777777" w:rsidR="00BD26E4" w:rsidRPr="003E4D49" w:rsidRDefault="00BD26E4" w:rsidP="00BD26E4">
      <w:pPr>
        <w:pStyle w:val="Prrafodelista"/>
        <w:numPr>
          <w:ilvl w:val="0"/>
          <w:numId w:val="1"/>
        </w:numPr>
        <w:spacing w:line="360" w:lineRule="auto"/>
        <w:ind w:left="0" w:firstLine="0"/>
        <w:jc w:val="both"/>
        <w:rPr>
          <w:rFonts w:ascii="Palatino Linotype" w:hAnsi="Palatino Linotype"/>
          <w:lang w:val="es-ES"/>
        </w:rPr>
      </w:pPr>
      <w:r w:rsidRPr="003E4D49">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1B9DF5C" w14:textId="77777777" w:rsidR="00BD26E4" w:rsidRPr="003E4D49" w:rsidRDefault="00BD26E4" w:rsidP="00BD26E4">
      <w:pPr>
        <w:pStyle w:val="Prrafodelista"/>
        <w:spacing w:line="360" w:lineRule="auto"/>
        <w:ind w:left="0"/>
        <w:jc w:val="both"/>
        <w:rPr>
          <w:rFonts w:ascii="Palatino Linotype" w:eastAsia="Calibri" w:hAnsi="Palatino Linotype" w:cs="Arial"/>
        </w:rPr>
      </w:pPr>
    </w:p>
    <w:p w14:paraId="62BAAFED" w14:textId="77777777" w:rsidR="00BD26E4" w:rsidRPr="003E4D49" w:rsidRDefault="00BD26E4" w:rsidP="00BD26E4">
      <w:pPr>
        <w:pStyle w:val="Prrafodelista"/>
        <w:numPr>
          <w:ilvl w:val="0"/>
          <w:numId w:val="1"/>
        </w:numPr>
        <w:spacing w:line="360" w:lineRule="auto"/>
        <w:ind w:left="0" w:firstLine="0"/>
        <w:jc w:val="both"/>
        <w:rPr>
          <w:rFonts w:ascii="Palatino Linotype" w:hAnsi="Palatino Linotype"/>
          <w:lang w:val="es-ES"/>
        </w:rPr>
      </w:pPr>
      <w:r w:rsidRPr="003E4D49">
        <w:rPr>
          <w:rFonts w:ascii="Palatino Linotype" w:hAnsi="Palatino Linotype"/>
          <w:lang w:val="es-ES"/>
        </w:rPr>
        <w:t xml:space="preserve">El acceso a la información es un derecho humano constitucional y convencionalmente reconocido y para tal efecto el párrafo tercero del artículo primero de la Constitución Política de los Estados Unidos Mexicanos establece el deber de todas las autoridades, en el ámbito de sus atribuciones, de promover, respetar, proteger y garantizar los derechos humanos. En cuanto al derecho de acceso a la información, la Ley de Transparencia y Acceso a la Información Pública del Estado de México y Municipios prevé establece que el procedimiento de acceso a la información es la garantía primaria del derecho en cuestión y se rige por los </w:t>
      </w:r>
      <w:r w:rsidRPr="003E4D49">
        <w:rPr>
          <w:rFonts w:ascii="Palatino Linotype" w:hAnsi="Palatino Linotype"/>
          <w:lang w:val="es-ES"/>
        </w:rPr>
        <w:lastRenderedPageBreak/>
        <w:t>principios de simplicidad, rapidez y gratuidad del procedimiento, auxilio y orientación a los particulares</w:t>
      </w:r>
      <w:r w:rsidRPr="003E4D49">
        <w:rPr>
          <w:lang w:val="es-ES"/>
        </w:rPr>
        <w:footnoteReference w:id="7"/>
      </w:r>
      <w:r w:rsidRPr="003E4D49">
        <w:rPr>
          <w:rFonts w:ascii="Palatino Linotype" w:hAnsi="Palatino Linotype"/>
          <w:lang w:val="es-ES"/>
        </w:rPr>
        <w:t>, asimismo establece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EFBF954" w14:textId="77777777" w:rsidR="00BD26E4" w:rsidRPr="003E4D49" w:rsidRDefault="00BD26E4" w:rsidP="00BD26E4">
      <w:pPr>
        <w:pStyle w:val="Prrafodelista"/>
        <w:rPr>
          <w:rFonts w:ascii="Palatino Linotype" w:eastAsia="Calibri" w:hAnsi="Palatino Linotype" w:cs="Arial"/>
        </w:rPr>
      </w:pPr>
    </w:p>
    <w:p w14:paraId="1398EA61" w14:textId="77777777" w:rsidR="00BD26E4" w:rsidRPr="003E4D49" w:rsidRDefault="00BD26E4" w:rsidP="00BD26E4">
      <w:pPr>
        <w:pStyle w:val="Prrafodelista"/>
        <w:numPr>
          <w:ilvl w:val="0"/>
          <w:numId w:val="1"/>
        </w:numPr>
        <w:spacing w:line="360" w:lineRule="auto"/>
        <w:ind w:left="0" w:firstLine="0"/>
        <w:jc w:val="both"/>
        <w:rPr>
          <w:rFonts w:ascii="Palatino Linotype" w:hAnsi="Palatino Linotype"/>
          <w:lang w:val="es-ES"/>
        </w:rPr>
      </w:pPr>
      <w:r w:rsidRPr="003E4D49">
        <w:rPr>
          <w:rFonts w:ascii="Palatino Linotype" w:hAnsi="Palatino Linotype"/>
          <w:lang w:val="es-ES"/>
        </w:rPr>
        <w:t>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6C643D10" w14:textId="77777777" w:rsidR="00BD26E4" w:rsidRPr="003E4D49" w:rsidRDefault="00BD26E4" w:rsidP="00BD26E4">
      <w:pPr>
        <w:pStyle w:val="Prrafodelista"/>
        <w:spacing w:line="360" w:lineRule="auto"/>
        <w:ind w:left="0"/>
        <w:jc w:val="both"/>
        <w:rPr>
          <w:rFonts w:ascii="Palatino Linotype" w:hAnsi="Palatino Linotype"/>
          <w:lang w:val="es-ES"/>
        </w:rPr>
      </w:pPr>
    </w:p>
    <w:p w14:paraId="5C8786FF" w14:textId="77777777" w:rsidR="00BD26E4" w:rsidRPr="003E4D49" w:rsidRDefault="00BD26E4" w:rsidP="00BD26E4">
      <w:pPr>
        <w:pStyle w:val="Prrafodelista"/>
        <w:numPr>
          <w:ilvl w:val="0"/>
          <w:numId w:val="1"/>
        </w:numPr>
        <w:spacing w:line="360" w:lineRule="auto"/>
        <w:ind w:left="0" w:firstLine="0"/>
        <w:jc w:val="both"/>
        <w:rPr>
          <w:rFonts w:ascii="Palatino Linotype" w:hAnsi="Palatino Linotype"/>
          <w:lang w:val="es-ES"/>
        </w:rPr>
      </w:pPr>
      <w:r w:rsidRPr="003E4D49">
        <w:rPr>
          <w:rFonts w:ascii="Palatino Linotype" w:hAnsi="Palatino Linotype"/>
          <w:lang w:val="es-ES"/>
        </w:rPr>
        <w:t>Además, debemos tomar en cuenta los artículos 4 y 12, de la Ley de Transparencia y Acceso a la Información Pública del Estado de México y Municipios, los cuales establecen lo siguiente:</w:t>
      </w:r>
    </w:p>
    <w:p w14:paraId="5652CBF6" w14:textId="77777777" w:rsidR="00BD26E4" w:rsidRPr="003E4D49" w:rsidRDefault="00BD26E4" w:rsidP="00BD26E4">
      <w:pPr>
        <w:pStyle w:val="Prrafodelista"/>
        <w:spacing w:line="360" w:lineRule="auto"/>
        <w:ind w:left="0"/>
        <w:jc w:val="both"/>
        <w:rPr>
          <w:rFonts w:ascii="Palatino Linotype" w:hAnsi="Palatino Linotype"/>
          <w:lang w:val="es-ES"/>
        </w:rPr>
      </w:pPr>
    </w:p>
    <w:p w14:paraId="416788B7" w14:textId="77777777" w:rsidR="00BD26E4" w:rsidRPr="003E4D49" w:rsidRDefault="00BD26E4" w:rsidP="00BD26E4">
      <w:pPr>
        <w:autoSpaceDE w:val="0"/>
        <w:autoSpaceDN w:val="0"/>
        <w:adjustRightInd w:val="0"/>
        <w:spacing w:line="360" w:lineRule="auto"/>
        <w:ind w:left="567" w:right="567"/>
        <w:jc w:val="both"/>
        <w:rPr>
          <w:rFonts w:ascii="Palatino Linotype" w:hAnsi="Palatino Linotype" w:cs="Bookman Old Style"/>
          <w:i/>
          <w:szCs w:val="20"/>
        </w:rPr>
      </w:pPr>
      <w:r w:rsidRPr="003E4D49">
        <w:rPr>
          <w:rFonts w:ascii="Palatino Linotype" w:hAnsi="Palatino Linotype" w:cs="Bookman Old Style,Bold"/>
          <w:b/>
          <w:bCs/>
          <w:i/>
          <w:szCs w:val="20"/>
        </w:rPr>
        <w:t xml:space="preserve">Artículo 4. </w:t>
      </w:r>
      <w:r w:rsidRPr="003E4D49">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14:paraId="3BF4A0FC" w14:textId="77777777" w:rsidR="00BD26E4" w:rsidRPr="003E4D49" w:rsidRDefault="00BD26E4" w:rsidP="00BD26E4">
      <w:pPr>
        <w:autoSpaceDE w:val="0"/>
        <w:autoSpaceDN w:val="0"/>
        <w:adjustRightInd w:val="0"/>
        <w:spacing w:line="360" w:lineRule="auto"/>
        <w:ind w:left="567" w:right="567"/>
        <w:jc w:val="both"/>
        <w:rPr>
          <w:rFonts w:ascii="Palatino Linotype" w:hAnsi="Palatino Linotype" w:cs="Bookman Old Style"/>
          <w:i/>
          <w:szCs w:val="20"/>
        </w:rPr>
      </w:pPr>
    </w:p>
    <w:p w14:paraId="32D0A87B" w14:textId="77777777" w:rsidR="00BD26E4" w:rsidRPr="003E4D49" w:rsidRDefault="00BD26E4" w:rsidP="00BD26E4">
      <w:pPr>
        <w:autoSpaceDE w:val="0"/>
        <w:autoSpaceDN w:val="0"/>
        <w:adjustRightInd w:val="0"/>
        <w:spacing w:line="360" w:lineRule="auto"/>
        <w:ind w:left="567" w:right="567"/>
        <w:jc w:val="both"/>
        <w:rPr>
          <w:rFonts w:ascii="Palatino Linotype" w:hAnsi="Palatino Linotype" w:cs="Bookman Old Style"/>
          <w:i/>
          <w:szCs w:val="20"/>
        </w:rPr>
      </w:pPr>
      <w:r w:rsidRPr="003E4D49">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DC54B9" w14:textId="77777777" w:rsidR="00BD26E4" w:rsidRPr="003E4D49" w:rsidRDefault="00BD26E4" w:rsidP="00BD26E4">
      <w:pPr>
        <w:autoSpaceDE w:val="0"/>
        <w:autoSpaceDN w:val="0"/>
        <w:adjustRightInd w:val="0"/>
        <w:spacing w:line="360" w:lineRule="auto"/>
        <w:ind w:left="567" w:right="567"/>
        <w:jc w:val="both"/>
        <w:rPr>
          <w:rFonts w:ascii="Palatino Linotype" w:hAnsi="Palatino Linotype" w:cs="Bookman Old Style"/>
          <w:i/>
          <w:szCs w:val="20"/>
        </w:rPr>
      </w:pPr>
    </w:p>
    <w:p w14:paraId="64AAEF1B" w14:textId="77777777" w:rsidR="00BD26E4" w:rsidRPr="003E4D49" w:rsidRDefault="00BD26E4" w:rsidP="00BD26E4">
      <w:pPr>
        <w:autoSpaceDE w:val="0"/>
        <w:autoSpaceDN w:val="0"/>
        <w:adjustRightInd w:val="0"/>
        <w:spacing w:line="360" w:lineRule="auto"/>
        <w:ind w:left="567" w:right="567"/>
        <w:jc w:val="both"/>
        <w:rPr>
          <w:rFonts w:ascii="Palatino Linotype" w:hAnsi="Palatino Linotype" w:cs="Bookman Old Style"/>
          <w:i/>
          <w:szCs w:val="20"/>
        </w:rPr>
      </w:pPr>
      <w:r w:rsidRPr="003E4D49">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14:paraId="0CA3DDF7" w14:textId="77777777" w:rsidR="00BD26E4" w:rsidRPr="003E4D49" w:rsidRDefault="00BD26E4" w:rsidP="00BD26E4">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05870993" w14:textId="77777777" w:rsidR="00BD26E4" w:rsidRPr="003E4D49" w:rsidRDefault="00BD26E4" w:rsidP="00BD26E4">
      <w:pPr>
        <w:autoSpaceDE w:val="0"/>
        <w:autoSpaceDN w:val="0"/>
        <w:adjustRightInd w:val="0"/>
        <w:spacing w:line="360" w:lineRule="auto"/>
        <w:ind w:left="567" w:right="567"/>
        <w:jc w:val="both"/>
        <w:rPr>
          <w:rFonts w:ascii="Palatino Linotype" w:hAnsi="Palatino Linotype" w:cs="Bookman Old Style"/>
          <w:i/>
          <w:szCs w:val="20"/>
        </w:rPr>
      </w:pPr>
      <w:r w:rsidRPr="003E4D49">
        <w:rPr>
          <w:rFonts w:ascii="Palatino Linotype" w:hAnsi="Palatino Linotype" w:cs="Bookman Old Style,Bold"/>
          <w:b/>
          <w:bCs/>
          <w:i/>
          <w:szCs w:val="20"/>
        </w:rPr>
        <w:lastRenderedPageBreak/>
        <w:t xml:space="preserve">Artículo 12. </w:t>
      </w:r>
      <w:r w:rsidRPr="003E4D49">
        <w:rPr>
          <w:rFonts w:ascii="Palatino Linotype" w:hAnsi="Palatino Linotype" w:cs="Bookman Old Style"/>
          <w:i/>
          <w:szCs w:val="20"/>
        </w:rPr>
        <w:t xml:space="preserve">Quienes generen, recopilen, administren, manejen, procesen, archiven o conserven información pública serán responsables de la misma en los términos de las disposiciones jurídicas aplicables. </w:t>
      </w:r>
    </w:p>
    <w:p w14:paraId="288712C3" w14:textId="77777777" w:rsidR="00BD26E4" w:rsidRPr="003E4D49" w:rsidRDefault="00BD26E4" w:rsidP="00BD26E4">
      <w:pPr>
        <w:autoSpaceDE w:val="0"/>
        <w:autoSpaceDN w:val="0"/>
        <w:adjustRightInd w:val="0"/>
        <w:spacing w:line="360" w:lineRule="auto"/>
        <w:ind w:left="567" w:right="567"/>
        <w:jc w:val="both"/>
        <w:rPr>
          <w:rFonts w:ascii="Palatino Linotype" w:hAnsi="Palatino Linotype" w:cs="Bookman Old Style"/>
          <w:i/>
          <w:szCs w:val="20"/>
        </w:rPr>
      </w:pPr>
    </w:p>
    <w:p w14:paraId="60E78BD1" w14:textId="77777777" w:rsidR="00BD26E4" w:rsidRPr="003E4D49" w:rsidRDefault="00BD26E4" w:rsidP="00BD26E4">
      <w:pPr>
        <w:autoSpaceDE w:val="0"/>
        <w:autoSpaceDN w:val="0"/>
        <w:adjustRightInd w:val="0"/>
        <w:spacing w:line="360" w:lineRule="auto"/>
        <w:ind w:left="567" w:right="567"/>
        <w:jc w:val="both"/>
        <w:rPr>
          <w:rFonts w:ascii="Palatino Linotype" w:hAnsi="Palatino Linotype" w:cs="Bookman Old Style"/>
          <w:b/>
          <w:i/>
          <w:szCs w:val="20"/>
        </w:rPr>
      </w:pPr>
      <w:r w:rsidRPr="003E4D49">
        <w:rPr>
          <w:rFonts w:ascii="Palatino Linotype" w:hAnsi="Palatino Linotype" w:cs="Bookman Old Style"/>
          <w:i/>
          <w:szCs w:val="20"/>
        </w:rPr>
        <w:t xml:space="preserve">Los sujetos obligados sólo proporcionarán la información pública que se les requiera y que obre en sus archivos y en el estado en que ésta se encuentre. </w:t>
      </w:r>
      <w:r w:rsidRPr="003E4D49">
        <w:rPr>
          <w:rFonts w:ascii="Palatino Linotype" w:hAnsi="Palatino Linotype" w:cs="Bookman Old Style"/>
          <w:b/>
          <w:i/>
          <w:szCs w:val="20"/>
        </w:rPr>
        <w:t>La obligación de proporcionar información no comprende el procesamiento de la misma, ni el presentarla conforme al interés del solicitante; no estarán obligados a generarla, resumirla, efectuar cálculos o practicar investigaciones.</w:t>
      </w:r>
    </w:p>
    <w:p w14:paraId="2DEBCDFC" w14:textId="77777777" w:rsidR="00BD26E4" w:rsidRPr="003E4D49" w:rsidRDefault="00BD26E4" w:rsidP="00BD26E4">
      <w:pPr>
        <w:autoSpaceDE w:val="0"/>
        <w:autoSpaceDN w:val="0"/>
        <w:adjustRightInd w:val="0"/>
        <w:spacing w:line="360" w:lineRule="auto"/>
        <w:ind w:left="567" w:right="567"/>
        <w:jc w:val="both"/>
        <w:rPr>
          <w:rFonts w:ascii="Palatino Linotype" w:hAnsi="Palatino Linotype" w:cs="Bookman Old Style"/>
          <w:i/>
          <w:szCs w:val="20"/>
        </w:rPr>
      </w:pPr>
    </w:p>
    <w:p w14:paraId="4A49F617" w14:textId="718BB5E0" w:rsidR="00BD26E4" w:rsidRPr="003E4D49" w:rsidRDefault="00BD26E4" w:rsidP="00BD26E4">
      <w:pPr>
        <w:pStyle w:val="Prrafodelista"/>
        <w:numPr>
          <w:ilvl w:val="0"/>
          <w:numId w:val="1"/>
        </w:numPr>
        <w:spacing w:line="360" w:lineRule="auto"/>
        <w:ind w:left="0" w:firstLine="0"/>
        <w:jc w:val="both"/>
        <w:rPr>
          <w:rFonts w:ascii="Palatino Linotype" w:hAnsi="Palatino Linotype"/>
          <w:lang w:val="es-ES"/>
        </w:rPr>
      </w:pPr>
      <w:r w:rsidRPr="003E4D49">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E4D49">
        <w:footnoteReference w:id="8"/>
      </w:r>
      <w:r w:rsidRPr="003E4D49">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272BD61" w14:textId="77777777" w:rsidR="00BD26E4" w:rsidRPr="003E4D49" w:rsidRDefault="00BD26E4" w:rsidP="00BD26E4">
      <w:pPr>
        <w:pStyle w:val="Prrafodelista"/>
        <w:tabs>
          <w:tab w:val="left" w:pos="851"/>
        </w:tabs>
        <w:spacing w:line="360" w:lineRule="auto"/>
        <w:ind w:left="0" w:right="49"/>
        <w:jc w:val="both"/>
        <w:rPr>
          <w:rFonts w:ascii="Palatino Linotype" w:hAnsi="Palatino Linotype"/>
          <w:lang w:val="es-ES"/>
        </w:rPr>
      </w:pPr>
    </w:p>
    <w:p w14:paraId="56D7F0BA" w14:textId="77777777" w:rsidR="00BD26E4" w:rsidRPr="003E4D49" w:rsidRDefault="00BD26E4" w:rsidP="00BD26E4">
      <w:pPr>
        <w:pStyle w:val="Prrafodelista"/>
        <w:numPr>
          <w:ilvl w:val="0"/>
          <w:numId w:val="1"/>
        </w:numPr>
        <w:spacing w:line="360" w:lineRule="auto"/>
        <w:ind w:left="0" w:firstLine="0"/>
        <w:jc w:val="both"/>
        <w:rPr>
          <w:rFonts w:ascii="Palatino Linotype" w:hAnsi="Palatino Linotype"/>
          <w:lang w:val="es-ES"/>
        </w:rPr>
      </w:pPr>
      <w:r w:rsidRPr="003E4D49">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53AFC24" w14:textId="77777777" w:rsidR="00BD26E4" w:rsidRPr="003E4D49" w:rsidRDefault="00BD26E4" w:rsidP="00BD26E4">
      <w:pPr>
        <w:pStyle w:val="Prrafodelista"/>
        <w:spacing w:line="360" w:lineRule="auto"/>
        <w:rPr>
          <w:rFonts w:ascii="Palatino Linotype" w:hAnsi="Palatino Linotype"/>
          <w:lang w:val="es-ES"/>
        </w:rPr>
      </w:pPr>
    </w:p>
    <w:p w14:paraId="32E7D27C" w14:textId="77777777" w:rsidR="00BD26E4" w:rsidRPr="003E4D49" w:rsidRDefault="00BD26E4" w:rsidP="00BD26E4">
      <w:pPr>
        <w:pStyle w:val="Prrafodelista"/>
        <w:tabs>
          <w:tab w:val="left" w:pos="851"/>
        </w:tabs>
        <w:spacing w:line="360" w:lineRule="auto"/>
        <w:ind w:left="567" w:right="567"/>
        <w:jc w:val="both"/>
        <w:rPr>
          <w:rFonts w:ascii="Palatino Linotype" w:hAnsi="Palatino Linotype"/>
          <w:i/>
        </w:rPr>
      </w:pPr>
      <w:r w:rsidRPr="003E4D49">
        <w:rPr>
          <w:rFonts w:ascii="Palatino Linotype" w:hAnsi="Palatino Linotype"/>
          <w:b/>
          <w:i/>
        </w:rPr>
        <w:t>ACCESO A LA INFORMACIÓN. IMPLICACIÓN DEL PRINCIPIO DE MÁXIMA PUBLICIDAD EN EL DERECHO FUNDAMENTAL RELATIVO.</w:t>
      </w:r>
      <w:r w:rsidRPr="003E4D49">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w:t>
      </w:r>
      <w:r w:rsidRPr="003E4D49">
        <w:rPr>
          <w:rFonts w:ascii="Palatino Linotype" w:hAnsi="Palatino Linotype"/>
          <w:i/>
        </w:rPr>
        <w:lastRenderedPageBreak/>
        <w:t xml:space="preserve">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282BDFC" w14:textId="77777777" w:rsidR="00BD26E4" w:rsidRPr="003E4D49" w:rsidRDefault="00BD26E4" w:rsidP="00BD26E4">
      <w:pPr>
        <w:pStyle w:val="Prrafodelista"/>
        <w:tabs>
          <w:tab w:val="left" w:pos="851"/>
        </w:tabs>
        <w:spacing w:line="360" w:lineRule="auto"/>
        <w:ind w:left="567" w:right="567"/>
        <w:jc w:val="both"/>
        <w:rPr>
          <w:rFonts w:ascii="Palatino Linotype" w:hAnsi="Palatino Linotype"/>
          <w:i/>
        </w:rPr>
      </w:pPr>
    </w:p>
    <w:p w14:paraId="6CBF2557" w14:textId="77777777" w:rsidR="00BD26E4" w:rsidRPr="003E4D49" w:rsidRDefault="00BD26E4" w:rsidP="00BD26E4">
      <w:pPr>
        <w:pStyle w:val="Prrafodelista"/>
        <w:tabs>
          <w:tab w:val="left" w:pos="851"/>
        </w:tabs>
        <w:spacing w:line="360" w:lineRule="auto"/>
        <w:ind w:left="567" w:right="567"/>
        <w:jc w:val="both"/>
        <w:rPr>
          <w:rFonts w:ascii="Palatino Linotype" w:hAnsi="Palatino Linotype"/>
          <w:i/>
        </w:rPr>
      </w:pPr>
      <w:r w:rsidRPr="003E4D49">
        <w:rPr>
          <w:rFonts w:ascii="Palatino Linotype" w:hAnsi="Palatino Linotype"/>
          <w:i/>
        </w:rPr>
        <w:t>CUARTO TRIBUNAL COLEGIADO EN MATERIA ADMINISTRATIVA DEL PRIMER CIRCUITO.</w:t>
      </w:r>
    </w:p>
    <w:p w14:paraId="7C086EAB" w14:textId="77777777" w:rsidR="00BD26E4" w:rsidRPr="003E4D49" w:rsidRDefault="00BD26E4" w:rsidP="00BD26E4">
      <w:pPr>
        <w:pStyle w:val="Prrafodelista"/>
        <w:tabs>
          <w:tab w:val="left" w:pos="851"/>
        </w:tabs>
        <w:spacing w:line="360" w:lineRule="auto"/>
        <w:ind w:left="567" w:right="567"/>
        <w:jc w:val="both"/>
        <w:rPr>
          <w:rFonts w:ascii="Palatino Linotype" w:hAnsi="Palatino Linotype"/>
          <w:i/>
        </w:rPr>
      </w:pPr>
    </w:p>
    <w:p w14:paraId="6A8A94D3" w14:textId="77777777" w:rsidR="00BD26E4" w:rsidRPr="003E4D49" w:rsidRDefault="00BD26E4" w:rsidP="00BD26E4">
      <w:pPr>
        <w:pStyle w:val="Prrafodelista"/>
        <w:tabs>
          <w:tab w:val="left" w:pos="851"/>
        </w:tabs>
        <w:spacing w:line="360" w:lineRule="auto"/>
        <w:ind w:left="567" w:right="567"/>
        <w:jc w:val="both"/>
        <w:rPr>
          <w:rFonts w:ascii="Palatino Linotype" w:hAnsi="Palatino Linotype"/>
          <w:i/>
          <w:lang w:val="es-ES"/>
        </w:rPr>
      </w:pPr>
      <w:r w:rsidRPr="003E4D49">
        <w:rPr>
          <w:rFonts w:ascii="Palatino Linotype" w:hAnsi="Palatino Linotype"/>
          <w:i/>
        </w:rPr>
        <w:t xml:space="preserve">Amparo en revisión 257/2012. Ruth Corona Muñoz. 6 de diciembre de 2012. Unanimidad de votos. Ponente: Jean Claude </w:t>
      </w:r>
      <w:proofErr w:type="spellStart"/>
      <w:r w:rsidRPr="003E4D49">
        <w:rPr>
          <w:rFonts w:ascii="Palatino Linotype" w:hAnsi="Palatino Linotype"/>
          <w:i/>
        </w:rPr>
        <w:t>Tron</w:t>
      </w:r>
      <w:proofErr w:type="spellEnd"/>
      <w:r w:rsidRPr="003E4D49">
        <w:rPr>
          <w:rFonts w:ascii="Palatino Linotype" w:hAnsi="Palatino Linotype"/>
          <w:i/>
        </w:rPr>
        <w:t xml:space="preserve"> </w:t>
      </w:r>
      <w:proofErr w:type="spellStart"/>
      <w:r w:rsidRPr="003E4D49">
        <w:rPr>
          <w:rFonts w:ascii="Palatino Linotype" w:hAnsi="Palatino Linotype"/>
          <w:i/>
        </w:rPr>
        <w:t>Petit</w:t>
      </w:r>
      <w:proofErr w:type="spellEnd"/>
      <w:r w:rsidRPr="003E4D49">
        <w:rPr>
          <w:rFonts w:ascii="Palatino Linotype" w:hAnsi="Palatino Linotype"/>
          <w:i/>
        </w:rPr>
        <w:t>. Secretaria: Mayra Susana Martínez López.</w:t>
      </w:r>
    </w:p>
    <w:p w14:paraId="617C427C" w14:textId="77777777" w:rsidR="00BD26E4" w:rsidRPr="003E4D49" w:rsidRDefault="00BD26E4" w:rsidP="00BD26E4">
      <w:pPr>
        <w:pStyle w:val="Prrafodelista"/>
        <w:spacing w:line="360" w:lineRule="auto"/>
        <w:rPr>
          <w:rFonts w:ascii="Palatino Linotype" w:hAnsi="Palatino Linotype"/>
          <w:lang w:val="es-ES"/>
        </w:rPr>
      </w:pPr>
    </w:p>
    <w:p w14:paraId="770F7519" w14:textId="24E976CF" w:rsidR="00BD26E4" w:rsidRPr="003E4D49" w:rsidRDefault="00BD26E4" w:rsidP="00BD26E4">
      <w:pPr>
        <w:pStyle w:val="Prrafodelista"/>
        <w:numPr>
          <w:ilvl w:val="0"/>
          <w:numId w:val="1"/>
        </w:numPr>
        <w:spacing w:line="360" w:lineRule="auto"/>
        <w:ind w:left="0" w:firstLine="0"/>
        <w:jc w:val="both"/>
        <w:rPr>
          <w:rFonts w:ascii="Palatino Linotype" w:hAnsi="Palatino Linotype"/>
          <w:lang w:val="es-ES"/>
        </w:rPr>
      </w:pPr>
      <w:r w:rsidRPr="003E4D49">
        <w:rPr>
          <w:rFonts w:ascii="Palatino Linotype" w:hAnsi="Palatino Linotype"/>
          <w:lang w:val="es-ES"/>
        </w:rPr>
        <w:t xml:space="preserve">Es así que, los Sujetos Obligados deben de documentar todos los actos que realicen en el ejercicio de sus facultades, atribuciones y competencias y, una vez documentado el acto, tiene el carácter de información pública y debe ponerse a disposición de las personas que lo soliciten. En consecuencia, la información </w:t>
      </w:r>
      <w:r w:rsidRPr="003E4D49">
        <w:rPr>
          <w:rFonts w:ascii="Palatino Linotype" w:hAnsi="Palatino Linotype"/>
          <w:lang w:val="es-ES"/>
        </w:rPr>
        <w:lastRenderedPageBreak/>
        <w:t xml:space="preserve">requerida relativa a la comprobación de la aplicación de los recursos públicos relacionados con los apoyos aprobados en el acuerdo de Cabildo referido en la solicitud se puede colmar de manera enunciativa mas no limitativa con los expedientes integrados con el soporte documental que acredite la entrega de los apoyos o subsidios a personas físicas o jurídico colectivas. </w:t>
      </w:r>
    </w:p>
    <w:p w14:paraId="270C290F" w14:textId="77777777" w:rsidR="00BD26E4" w:rsidRPr="003E4D49" w:rsidRDefault="00BD26E4" w:rsidP="00BD26E4">
      <w:pPr>
        <w:pStyle w:val="Prrafodelista"/>
        <w:spacing w:line="360" w:lineRule="auto"/>
        <w:ind w:left="0"/>
        <w:jc w:val="both"/>
        <w:rPr>
          <w:rFonts w:ascii="Palatino Linotype" w:hAnsi="Palatino Linotype"/>
          <w:lang w:val="es-ES"/>
        </w:rPr>
      </w:pPr>
    </w:p>
    <w:p w14:paraId="6A0ECE9F" w14:textId="6A010C9D" w:rsidR="00BD26E4" w:rsidRPr="003E4D49" w:rsidRDefault="00BD26E4" w:rsidP="00E53E2E">
      <w:pPr>
        <w:pStyle w:val="Prrafodelista"/>
        <w:numPr>
          <w:ilvl w:val="0"/>
          <w:numId w:val="1"/>
        </w:numPr>
        <w:spacing w:line="360" w:lineRule="auto"/>
        <w:ind w:left="0" w:firstLine="0"/>
        <w:jc w:val="both"/>
        <w:rPr>
          <w:rFonts w:ascii="Palatino Linotype" w:eastAsia="Times New Roman" w:hAnsi="Palatino Linotype" w:cs="Arial"/>
          <w:lang w:val="es-ES"/>
        </w:rPr>
      </w:pPr>
      <w:r w:rsidRPr="003E4D49">
        <w:rPr>
          <w:rFonts w:ascii="Palatino Linotype" w:hAnsi="Palatino Linotype"/>
          <w:lang w:val="es-ES"/>
        </w:rPr>
        <w:t xml:space="preserve">Por lo anterior, este Órgano Garante determina dable ordenar la entrega del soporte documental que compruebe la aplicación de los recursos públicos entregados a personas físicas o jurídico colectivas en cumplimiento al acuerdo 34/04-Ord de la Cuarta Sesión Ordinaria de Cabildo de fecha treinta y uno de enero de dos mil diecinueve. </w:t>
      </w:r>
    </w:p>
    <w:p w14:paraId="76F827F5" w14:textId="77777777" w:rsidR="00BD26E4" w:rsidRPr="003E4D49" w:rsidRDefault="00BD26E4" w:rsidP="00BD26E4">
      <w:pPr>
        <w:pStyle w:val="Prrafodelista"/>
        <w:rPr>
          <w:rFonts w:ascii="Palatino Linotype" w:eastAsia="Times New Roman" w:hAnsi="Palatino Linotype" w:cs="Arial"/>
          <w:lang w:val="es-ES"/>
        </w:rPr>
      </w:pPr>
    </w:p>
    <w:p w14:paraId="019534E6" w14:textId="222A358A" w:rsidR="00BD26E4" w:rsidRPr="003E4D49" w:rsidRDefault="00BD26E4" w:rsidP="00BD26E4">
      <w:pPr>
        <w:pStyle w:val="Prrafodelista"/>
        <w:numPr>
          <w:ilvl w:val="0"/>
          <w:numId w:val="1"/>
        </w:numPr>
        <w:spacing w:line="360" w:lineRule="auto"/>
        <w:ind w:left="0" w:firstLine="0"/>
        <w:jc w:val="both"/>
        <w:rPr>
          <w:rFonts w:ascii="Palatino Linotype" w:eastAsia="Times New Roman" w:hAnsi="Palatino Linotype" w:cs="Arial"/>
          <w:lang w:val="es-ES"/>
        </w:rPr>
      </w:pPr>
      <w:r w:rsidRPr="003E4D49">
        <w:rPr>
          <w:rFonts w:ascii="Palatino Linotype" w:eastAsia="Times New Roman" w:hAnsi="Palatino Linotype" w:cs="Arial"/>
          <w:lang w:val="es-ES"/>
        </w:rPr>
        <w:t>Finalmente, en relación a la información relativa a los anexos de las solicitude</w:t>
      </w:r>
      <w:r w:rsidR="00A331BE" w:rsidRPr="003E4D49">
        <w:rPr>
          <w:rFonts w:ascii="Palatino Linotype" w:eastAsia="Times New Roman" w:hAnsi="Palatino Linotype" w:cs="Arial"/>
          <w:lang w:val="es-ES"/>
        </w:rPr>
        <w:t>s</w:t>
      </w:r>
      <w:r w:rsidRPr="003E4D49">
        <w:rPr>
          <w:rFonts w:ascii="Palatino Linotype" w:eastAsia="Times New Roman" w:hAnsi="Palatino Linotype" w:cs="Arial"/>
          <w:lang w:val="es-ES"/>
        </w:rPr>
        <w:t xml:space="preserve"> de información, es importante referir que el </w:t>
      </w:r>
      <w:r w:rsidRPr="003E4D49">
        <w:rPr>
          <w:rFonts w:ascii="Palatino Linotype" w:eastAsia="Times New Roman" w:hAnsi="Palatino Linotype" w:cs="Arial"/>
          <w:b/>
          <w:lang w:val="es-ES"/>
        </w:rPr>
        <w:t xml:space="preserve">SUJETO OBLIGADO </w:t>
      </w:r>
      <w:r w:rsidRPr="003E4D49">
        <w:rPr>
          <w:rFonts w:ascii="Palatino Linotype" w:eastAsia="Times New Roman" w:hAnsi="Palatino Linotype" w:cs="Arial"/>
          <w:lang w:val="es-ES"/>
        </w:rPr>
        <w:t>en informe justificado en los archivos electrónicos identificados como “</w:t>
      </w:r>
      <w:r w:rsidRPr="003E4D49">
        <w:rPr>
          <w:rFonts w:ascii="Palatino Linotype" w:eastAsia="Times New Roman" w:hAnsi="Palatino Linotype" w:cs="Arial"/>
          <w:b/>
          <w:i/>
          <w:lang w:val="es-ES"/>
        </w:rPr>
        <w:t xml:space="preserve">MANIFESTACIONES 184.pdf” </w:t>
      </w:r>
      <w:r w:rsidRPr="003E4D49">
        <w:rPr>
          <w:rFonts w:ascii="Palatino Linotype" w:eastAsia="Times New Roman" w:hAnsi="Palatino Linotype" w:cs="Arial"/>
          <w:lang w:val="es-ES"/>
        </w:rPr>
        <w:t xml:space="preserve">remitió la documentación que acredita el trámite interno realizado por el Titular de la Unidad de Transparencia y los Servidores Públicos Habilitados en atención a las solicitudes de información; por lo que esta Ponencia </w:t>
      </w:r>
      <w:proofErr w:type="spellStart"/>
      <w:r w:rsidRPr="003E4D49">
        <w:rPr>
          <w:rFonts w:ascii="Palatino Linotype" w:eastAsia="Times New Roman" w:hAnsi="Palatino Linotype" w:cs="Arial"/>
          <w:lang w:val="es-ES"/>
        </w:rPr>
        <w:t>resolutora</w:t>
      </w:r>
      <w:proofErr w:type="spellEnd"/>
      <w:r w:rsidRPr="003E4D49">
        <w:rPr>
          <w:rFonts w:ascii="Palatino Linotype" w:eastAsia="Times New Roman" w:hAnsi="Palatino Linotype" w:cs="Arial"/>
          <w:lang w:val="es-ES"/>
        </w:rPr>
        <w:t xml:space="preserve">, considera colmado el requerimiento formulado por el particular analizado en este punto.  </w:t>
      </w:r>
    </w:p>
    <w:p w14:paraId="5CC9F7CF" w14:textId="77777777" w:rsidR="00BD26E4" w:rsidRPr="003E4D49" w:rsidRDefault="00BD26E4" w:rsidP="00BD26E4">
      <w:pPr>
        <w:pStyle w:val="Prrafodelista"/>
        <w:spacing w:line="360" w:lineRule="auto"/>
        <w:ind w:left="0"/>
        <w:jc w:val="both"/>
        <w:rPr>
          <w:rFonts w:ascii="Palatino Linotype" w:eastAsia="Times New Roman" w:hAnsi="Palatino Linotype" w:cs="Arial"/>
          <w:lang w:val="es-ES"/>
        </w:rPr>
      </w:pPr>
    </w:p>
    <w:p w14:paraId="58442915" w14:textId="77777777" w:rsidR="00575D13" w:rsidRPr="003E4D49" w:rsidRDefault="00575D13" w:rsidP="00575D13">
      <w:pPr>
        <w:pStyle w:val="Prrafodelista"/>
        <w:rPr>
          <w:rFonts w:ascii="Palatino Linotype" w:hAnsi="Palatino Linotype"/>
          <w:b/>
          <w:sz w:val="22"/>
          <w:szCs w:val="22"/>
        </w:rPr>
      </w:pPr>
    </w:p>
    <w:p w14:paraId="605FF869" w14:textId="33B65095" w:rsidR="00BF116D" w:rsidRPr="003E4D49" w:rsidRDefault="00A331BE" w:rsidP="00BF116D">
      <w:pPr>
        <w:pStyle w:val="Ttulo2"/>
        <w:rPr>
          <w:rFonts w:ascii="Palatino Linotype" w:hAnsi="Palatino Linotype"/>
          <w:b/>
          <w:color w:val="auto"/>
          <w:sz w:val="24"/>
        </w:rPr>
      </w:pPr>
      <w:bookmarkStart w:id="19" w:name="_Toc531859120"/>
      <w:bookmarkStart w:id="20" w:name="_Toc2871952"/>
      <w:bookmarkStart w:id="21" w:name="_Toc4061687"/>
      <w:bookmarkStart w:id="22" w:name="_Toc52909477"/>
      <w:bookmarkStart w:id="23" w:name="_Toc54302945"/>
      <w:bookmarkStart w:id="24" w:name="_Toc473799824"/>
      <w:bookmarkStart w:id="25" w:name="_Toc487025370"/>
      <w:bookmarkStart w:id="26" w:name="_Toc493790438"/>
      <w:bookmarkStart w:id="27" w:name="_Toc495606558"/>
      <w:bookmarkStart w:id="28" w:name="_Toc497297048"/>
      <w:bookmarkStart w:id="29" w:name="_Toc498503756"/>
      <w:bookmarkStart w:id="30" w:name="_Toc499201876"/>
      <w:bookmarkStart w:id="31" w:name="_Toc524000321"/>
      <w:bookmarkStart w:id="32" w:name="_Toc521949107"/>
      <w:bookmarkStart w:id="33" w:name="_Toc522209067"/>
      <w:bookmarkStart w:id="34" w:name="_Toc523908140"/>
      <w:bookmarkStart w:id="35" w:name="_Toc31221176"/>
      <w:bookmarkStart w:id="36" w:name="_Toc23440737"/>
      <w:bookmarkStart w:id="37" w:name="_Toc21026228"/>
      <w:bookmarkStart w:id="38" w:name="_Toc20412820"/>
      <w:bookmarkStart w:id="39" w:name="_Toc20392593"/>
      <w:bookmarkStart w:id="40" w:name="_Toc11834466"/>
      <w:bookmarkStart w:id="41" w:name="_Toc12448142"/>
      <w:bookmarkStart w:id="42" w:name="_Toc17043969"/>
      <w:bookmarkStart w:id="43" w:name="_Toc17390946"/>
      <w:r w:rsidRPr="003E4D49">
        <w:rPr>
          <w:rFonts w:ascii="Palatino Linotype" w:hAnsi="Palatino Linotype"/>
          <w:b/>
          <w:color w:val="auto"/>
          <w:sz w:val="24"/>
        </w:rPr>
        <w:lastRenderedPageBreak/>
        <w:t>QUINTO</w:t>
      </w:r>
      <w:r w:rsidR="00BF116D" w:rsidRPr="003E4D49">
        <w:rPr>
          <w:rFonts w:ascii="Palatino Linotype" w:hAnsi="Palatino Linotype"/>
          <w:b/>
          <w:color w:val="auto"/>
          <w:sz w:val="24"/>
        </w:rPr>
        <w:t>. De la Versión Pública</w:t>
      </w:r>
      <w:bookmarkEnd w:id="19"/>
      <w:bookmarkEnd w:id="20"/>
      <w:bookmarkEnd w:id="21"/>
      <w:bookmarkEnd w:id="22"/>
      <w:bookmarkEnd w:id="23"/>
      <w:r w:rsidR="00BF116D" w:rsidRPr="003E4D49">
        <w:rPr>
          <w:rFonts w:ascii="Palatino Linotype" w:hAnsi="Palatino Linotype"/>
          <w:b/>
          <w:color w:val="auto"/>
          <w:sz w:val="24"/>
        </w:rPr>
        <w:t xml:space="preserve"> </w:t>
      </w:r>
    </w:p>
    <w:p w14:paraId="5CC9D0C0" w14:textId="77777777" w:rsidR="00BF116D" w:rsidRPr="003E4D49" w:rsidRDefault="00BF116D" w:rsidP="00BF116D">
      <w:pPr>
        <w:rPr>
          <w:lang w:val="es-MX" w:eastAsia="en-US"/>
        </w:rPr>
      </w:pPr>
    </w:p>
    <w:p w14:paraId="455A4937" w14:textId="77777777" w:rsidR="00BF116D" w:rsidRPr="003E4D49" w:rsidRDefault="00BF116D" w:rsidP="00843970">
      <w:pPr>
        <w:pStyle w:val="Prrafodelista"/>
        <w:numPr>
          <w:ilvl w:val="0"/>
          <w:numId w:val="1"/>
        </w:numPr>
        <w:spacing w:before="240" w:after="240" w:line="360" w:lineRule="auto"/>
        <w:ind w:left="0" w:right="49" w:firstLine="0"/>
        <w:jc w:val="both"/>
        <w:rPr>
          <w:rFonts w:ascii="Palatino Linotype" w:hAnsi="Palatino Linotype" w:cs="Bookman Old Style"/>
        </w:rPr>
      </w:pPr>
      <w:r w:rsidRPr="003E4D49">
        <w:rPr>
          <w:rFonts w:ascii="Palatino Linotype" w:eastAsia="Calibri" w:hAnsi="Palatino Linotype" w:cs="Arial"/>
          <w:szCs w:val="22"/>
          <w:lang w:val="es-ES" w:eastAsia="es-MX"/>
        </w:rPr>
        <w:t xml:space="preserve">Como ya se ha señalado en el considerando anterior el </w:t>
      </w:r>
      <w:r w:rsidRPr="003E4D49">
        <w:rPr>
          <w:rFonts w:ascii="Palatino Linotype" w:eastAsia="Calibri" w:hAnsi="Palatino Linotype" w:cs="Arial"/>
          <w:b/>
          <w:szCs w:val="22"/>
          <w:lang w:val="es-ES" w:eastAsia="es-MX"/>
        </w:rPr>
        <w:t>SUJETO OBLIGADO,</w:t>
      </w:r>
      <w:r w:rsidRPr="003E4D49">
        <w:rPr>
          <w:rFonts w:ascii="Palatino Linotype" w:eastAsia="Calibri" w:hAnsi="Palatino Linotype" w:cs="Arial"/>
          <w:szCs w:val="22"/>
          <w:lang w:val="es-ES" w:eastAsia="es-MX"/>
        </w:rPr>
        <w:t xml:space="preserve"> deberá entregar la información señalada en el considerando anterior.</w:t>
      </w:r>
      <w:r w:rsidRPr="003E4D49">
        <w:rPr>
          <w:rFonts w:ascii="Palatino Linotype" w:eastAsia="Times New Roman" w:hAnsi="Palatino Linotype" w:cs="Times New Roman"/>
          <w:b/>
          <w:szCs w:val="14"/>
          <w:lang w:val="es-ES"/>
        </w:rPr>
        <w:t xml:space="preserve"> </w:t>
      </w:r>
      <w:r w:rsidRPr="003E4D49">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3E4D49">
        <w:rPr>
          <w:rFonts w:ascii="Palatino Linotype" w:eastAsia="Times New Roman" w:hAnsi="Palatino Linotype" w:cs="Arial"/>
          <w:color w:val="222222"/>
          <w:szCs w:val="22"/>
          <w:lang w:val="es-ES" w:eastAsia="es-MX"/>
        </w:rPr>
        <w:t xml:space="preserve"> que deje a la vista los datos que ofrezcan la información requerida. </w:t>
      </w:r>
    </w:p>
    <w:p w14:paraId="33B7994D" w14:textId="77777777" w:rsidR="00BF116D" w:rsidRPr="003E4D49" w:rsidRDefault="00BF116D" w:rsidP="00843970">
      <w:pPr>
        <w:pStyle w:val="Ttulo3"/>
        <w:numPr>
          <w:ilvl w:val="0"/>
          <w:numId w:val="3"/>
        </w:numPr>
        <w:rPr>
          <w:rFonts w:ascii="Palatino Linotype" w:eastAsia="Calibri" w:hAnsi="Palatino Linotype"/>
          <w:b/>
          <w:color w:val="auto"/>
        </w:rPr>
      </w:pPr>
      <w:bookmarkStart w:id="44" w:name="_Toc531859121"/>
      <w:bookmarkStart w:id="45" w:name="_Toc2871953"/>
      <w:bookmarkStart w:id="46" w:name="_Toc4061688"/>
      <w:bookmarkStart w:id="47" w:name="_Toc52909478"/>
      <w:bookmarkStart w:id="48" w:name="_Toc54302946"/>
      <w:r w:rsidRPr="003E4D49">
        <w:rPr>
          <w:rFonts w:ascii="Palatino Linotype" w:hAnsi="Palatino Linotype"/>
          <w:b/>
          <w:color w:val="auto"/>
        </w:rPr>
        <w:t>Requisitos previos.</w:t>
      </w:r>
      <w:bookmarkEnd w:id="44"/>
      <w:bookmarkEnd w:id="45"/>
      <w:bookmarkEnd w:id="46"/>
      <w:bookmarkEnd w:id="47"/>
      <w:bookmarkEnd w:id="48"/>
    </w:p>
    <w:p w14:paraId="2580DC0B" w14:textId="77777777" w:rsidR="00BF116D" w:rsidRPr="003E4D49" w:rsidRDefault="00BF116D" w:rsidP="00BF116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B8646E5" w14:textId="77777777" w:rsidR="00BF116D" w:rsidRPr="003E4D49" w:rsidRDefault="00BF116D" w:rsidP="0084397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E4D49">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95AA22C" w14:textId="77777777" w:rsidR="00BF116D" w:rsidRPr="003E4D49" w:rsidRDefault="00BF116D" w:rsidP="00BF116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50C49CD" w14:textId="77777777" w:rsidR="00BF116D" w:rsidRPr="003E4D49" w:rsidRDefault="00BF116D" w:rsidP="0084397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E4D49">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37812D1" w14:textId="77777777" w:rsidR="00BF116D" w:rsidRPr="003E4D49" w:rsidRDefault="00BF116D" w:rsidP="00BF116D">
      <w:pPr>
        <w:pStyle w:val="Prrafodelista"/>
        <w:spacing w:line="360" w:lineRule="auto"/>
        <w:rPr>
          <w:rFonts w:ascii="Palatino Linotype" w:eastAsia="Calibri" w:hAnsi="Palatino Linotype" w:cs="Arial"/>
          <w:szCs w:val="22"/>
          <w:lang w:val="es-ES" w:eastAsia="es-MX"/>
        </w:rPr>
      </w:pPr>
    </w:p>
    <w:p w14:paraId="2076B17F" w14:textId="77777777" w:rsidR="00BF116D" w:rsidRPr="003E4D49" w:rsidRDefault="00BF116D" w:rsidP="0084397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E4D49">
        <w:rPr>
          <w:rFonts w:ascii="Palatino Linotype" w:hAnsi="Palatino Linotype" w:cs="Arial"/>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4841940" w14:textId="77777777" w:rsidR="00BF116D" w:rsidRPr="003E4D49" w:rsidRDefault="00BF116D" w:rsidP="00843970">
      <w:pPr>
        <w:pStyle w:val="Ttulo3"/>
        <w:numPr>
          <w:ilvl w:val="0"/>
          <w:numId w:val="3"/>
        </w:numPr>
        <w:rPr>
          <w:rFonts w:ascii="Palatino Linotype" w:hAnsi="Palatino Linotype"/>
          <w:b/>
          <w:color w:val="auto"/>
        </w:rPr>
      </w:pPr>
      <w:bookmarkStart w:id="49" w:name="_Toc531859122"/>
      <w:bookmarkStart w:id="50" w:name="_Toc2871954"/>
      <w:bookmarkStart w:id="51" w:name="_Toc4061689"/>
      <w:bookmarkStart w:id="52" w:name="_Toc52909479"/>
      <w:bookmarkStart w:id="53" w:name="_Toc54302947"/>
      <w:r w:rsidRPr="003E4D49">
        <w:rPr>
          <w:rFonts w:ascii="Palatino Linotype" w:hAnsi="Palatino Linotype"/>
          <w:b/>
          <w:color w:val="auto"/>
        </w:rPr>
        <w:t>Supuesto de clasificación.</w:t>
      </w:r>
      <w:bookmarkEnd w:id="49"/>
      <w:bookmarkEnd w:id="50"/>
      <w:bookmarkEnd w:id="51"/>
      <w:bookmarkEnd w:id="52"/>
      <w:bookmarkEnd w:id="53"/>
    </w:p>
    <w:p w14:paraId="5AC963FF" w14:textId="77777777" w:rsidR="00BF116D" w:rsidRPr="003E4D49" w:rsidRDefault="00BF116D" w:rsidP="00BF116D">
      <w:pPr>
        <w:rPr>
          <w:lang w:val="es-MX" w:eastAsia="en-US"/>
        </w:rPr>
      </w:pPr>
    </w:p>
    <w:p w14:paraId="7B0E0CDE" w14:textId="77777777" w:rsidR="00BF116D" w:rsidRPr="003E4D49" w:rsidRDefault="00BF116D" w:rsidP="0084397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E4D49">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65109BAE" w14:textId="77777777" w:rsidR="00BF116D" w:rsidRPr="003E4D49" w:rsidRDefault="00BF116D" w:rsidP="00BF116D">
      <w:pPr>
        <w:autoSpaceDE w:val="0"/>
        <w:autoSpaceDN w:val="0"/>
        <w:adjustRightInd w:val="0"/>
        <w:spacing w:after="160" w:line="360" w:lineRule="auto"/>
        <w:ind w:left="567" w:right="567"/>
        <w:jc w:val="both"/>
        <w:rPr>
          <w:rFonts w:ascii="Palatino Linotype" w:hAnsi="Palatino Linotype" w:cs="Arial"/>
          <w:i/>
          <w:sz w:val="22"/>
          <w:lang w:val="es-MX"/>
        </w:rPr>
      </w:pPr>
      <w:r w:rsidRPr="003E4D49">
        <w:rPr>
          <w:rFonts w:ascii="Palatino Linotype" w:hAnsi="Palatino Linotype" w:cs="Arial"/>
          <w:b/>
          <w:bCs/>
          <w:i/>
          <w:sz w:val="22"/>
          <w:lang w:val="es-MX"/>
        </w:rPr>
        <w:t xml:space="preserve">Artículo 3. </w:t>
      </w:r>
      <w:r w:rsidRPr="003E4D49">
        <w:rPr>
          <w:rFonts w:ascii="Palatino Linotype" w:hAnsi="Palatino Linotype" w:cs="Arial"/>
          <w:i/>
          <w:sz w:val="22"/>
          <w:lang w:val="es-MX"/>
        </w:rPr>
        <w:t>Para los efectos de la presente Ley se entenderá por:</w:t>
      </w:r>
    </w:p>
    <w:p w14:paraId="493145F1" w14:textId="77777777" w:rsidR="00BF116D" w:rsidRPr="003E4D49" w:rsidRDefault="00BF116D" w:rsidP="00BF116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E4D49">
        <w:rPr>
          <w:rFonts w:ascii="Palatino Linotype" w:eastAsia="Calibri" w:hAnsi="Palatino Linotype" w:cs="Arial"/>
          <w:i/>
          <w:sz w:val="22"/>
          <w:szCs w:val="22"/>
          <w:lang w:val="es-ES" w:eastAsia="es-MX"/>
        </w:rPr>
        <w:t xml:space="preserve"> (…)</w:t>
      </w:r>
    </w:p>
    <w:p w14:paraId="0254FF54" w14:textId="77777777" w:rsidR="00BF116D" w:rsidRPr="003E4D49" w:rsidRDefault="00BF116D" w:rsidP="00BF116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E4D49">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11D3E5A7" w14:textId="77777777" w:rsidR="00BF116D" w:rsidRPr="003E4D49" w:rsidRDefault="00BF116D" w:rsidP="00BF116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E4D49">
        <w:rPr>
          <w:rFonts w:ascii="Palatino Linotype" w:eastAsia="Calibri" w:hAnsi="Palatino Linotype" w:cs="Arial"/>
          <w:i/>
          <w:sz w:val="22"/>
          <w:szCs w:val="22"/>
          <w:lang w:val="es-ES" w:eastAsia="es-MX"/>
        </w:rPr>
        <w:t>(…)</w:t>
      </w:r>
    </w:p>
    <w:p w14:paraId="091DEAA0" w14:textId="77777777" w:rsidR="00BF116D" w:rsidRPr="003E4D49" w:rsidRDefault="00BF116D" w:rsidP="00BF116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E4D49">
        <w:rPr>
          <w:rFonts w:ascii="Palatino Linotype" w:eastAsia="Calibri" w:hAnsi="Palatino Linotype" w:cs="Arial"/>
          <w:i/>
          <w:sz w:val="22"/>
          <w:szCs w:val="22"/>
          <w:lang w:val="es-ES" w:eastAsia="es-MX"/>
        </w:rPr>
        <w:t>XX. Información clasificada: Aquella considerada por la presente Ley como reservada o confidencial;</w:t>
      </w:r>
    </w:p>
    <w:p w14:paraId="5BBEB405" w14:textId="77777777" w:rsidR="00BF116D" w:rsidRPr="003E4D49" w:rsidRDefault="00BF116D" w:rsidP="00BF116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E4D49">
        <w:rPr>
          <w:rFonts w:ascii="Palatino Linotype" w:eastAsia="Calibri" w:hAnsi="Palatino Linotype" w:cs="Arial"/>
          <w:i/>
          <w:sz w:val="22"/>
          <w:szCs w:val="22"/>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0D10FD" w14:textId="77777777" w:rsidR="00BF116D" w:rsidRPr="003E4D49" w:rsidRDefault="00BF116D" w:rsidP="00BF116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E4D49">
        <w:rPr>
          <w:rFonts w:ascii="Palatino Linotype" w:eastAsia="Calibri" w:hAnsi="Palatino Linotype" w:cs="Arial"/>
          <w:i/>
          <w:sz w:val="22"/>
          <w:szCs w:val="22"/>
          <w:lang w:val="es-ES" w:eastAsia="es-MX"/>
        </w:rPr>
        <w:t>(…)</w:t>
      </w:r>
    </w:p>
    <w:p w14:paraId="16518657" w14:textId="77777777" w:rsidR="00BF116D" w:rsidRPr="003E4D49" w:rsidRDefault="00BF116D" w:rsidP="00BF116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E4D49">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509B7592" w14:textId="77777777" w:rsidR="00BF116D" w:rsidRPr="003E4D49" w:rsidRDefault="00BF116D" w:rsidP="00BF116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E4D49">
        <w:rPr>
          <w:rFonts w:ascii="Palatino Linotype" w:eastAsia="Calibri" w:hAnsi="Palatino Linotype" w:cs="Arial"/>
          <w:i/>
          <w:sz w:val="22"/>
          <w:szCs w:val="22"/>
          <w:lang w:val="es-ES" w:eastAsia="es-MX"/>
        </w:rPr>
        <w:t>(…)</w:t>
      </w:r>
    </w:p>
    <w:p w14:paraId="76FA4431" w14:textId="77777777" w:rsidR="00BF116D" w:rsidRPr="003E4D49" w:rsidRDefault="00BF116D" w:rsidP="00BF116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E4D49">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7A170A0D" w14:textId="77777777" w:rsidR="00BF116D" w:rsidRPr="003E4D49" w:rsidRDefault="00BF116D" w:rsidP="00BF116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E4D49">
        <w:rPr>
          <w:rFonts w:ascii="Palatino Linotype" w:eastAsia="Calibri" w:hAnsi="Palatino Linotype" w:cs="Arial"/>
          <w:i/>
          <w:sz w:val="22"/>
          <w:szCs w:val="22"/>
          <w:lang w:val="es-ES" w:eastAsia="es-MX"/>
        </w:rPr>
        <w:t>(…)</w:t>
      </w:r>
    </w:p>
    <w:p w14:paraId="60E99779" w14:textId="77777777" w:rsidR="00BF116D" w:rsidRPr="003E4D49" w:rsidRDefault="00BF116D" w:rsidP="00BF116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E4D49">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C64D572" w14:textId="77777777" w:rsidR="00BF116D" w:rsidRPr="003E4D49" w:rsidRDefault="00BF116D" w:rsidP="00BF116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E4D49">
        <w:rPr>
          <w:rFonts w:ascii="Palatino Linotype" w:eastAsia="Calibri" w:hAnsi="Palatino Linotype" w:cs="Arial"/>
          <w:i/>
          <w:sz w:val="22"/>
          <w:szCs w:val="22"/>
          <w:lang w:val="es-ES" w:eastAsia="es-MX"/>
        </w:rPr>
        <w:t>(…)</w:t>
      </w:r>
    </w:p>
    <w:p w14:paraId="435D641C" w14:textId="77777777" w:rsidR="00BF116D" w:rsidRPr="003E4D49" w:rsidRDefault="00BF116D" w:rsidP="00BF116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E4D49">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70D65D03" w14:textId="77777777" w:rsidR="00BF116D" w:rsidRPr="003E4D49" w:rsidRDefault="00BF116D" w:rsidP="00BF116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E4D49">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3E4D49">
        <w:rPr>
          <w:rFonts w:ascii="Palatino Linotype" w:eastAsia="Calibri" w:hAnsi="Palatino Linotype" w:cs="Arial"/>
          <w:i/>
          <w:sz w:val="22"/>
          <w:szCs w:val="22"/>
          <w:lang w:val="es-ES" w:eastAsia="es-MX"/>
        </w:rPr>
        <w:t>jurídico</w:t>
      </w:r>
      <w:proofErr w:type="gramEnd"/>
      <w:r w:rsidRPr="003E4D49">
        <w:rPr>
          <w:rFonts w:ascii="Palatino Linotype" w:eastAsia="Calibri" w:hAnsi="Palatino Linotype" w:cs="Arial"/>
          <w:i/>
          <w:sz w:val="22"/>
          <w:szCs w:val="22"/>
          <w:lang w:val="es-ES" w:eastAsia="es-MX"/>
        </w:rPr>
        <w:t xml:space="preserve"> colectiva identificada o identificable;</w:t>
      </w:r>
    </w:p>
    <w:p w14:paraId="6ABB29EF" w14:textId="77777777" w:rsidR="00BF116D" w:rsidRPr="003E4D49" w:rsidRDefault="00BF116D" w:rsidP="00BF116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E4D49">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14:paraId="29449AC1" w14:textId="77777777" w:rsidR="00BF116D" w:rsidRPr="003E4D49" w:rsidRDefault="00BF116D" w:rsidP="00BF116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E4D49">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47F1AB4A" w14:textId="77777777" w:rsidR="00BF116D" w:rsidRPr="003E4D49" w:rsidRDefault="00BF116D" w:rsidP="0084397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E4D49">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D45132C" w14:textId="77777777" w:rsidR="00BF116D" w:rsidRPr="003E4D49" w:rsidRDefault="00BF116D" w:rsidP="00BF116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7DFD37ED" w14:textId="77777777" w:rsidR="00BF116D" w:rsidRPr="003E4D49" w:rsidRDefault="00BF116D" w:rsidP="0084397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E4D49">
        <w:rPr>
          <w:rFonts w:ascii="Palatino Linotype" w:hAnsi="Palatino Linotype" w:cs="Arial"/>
        </w:rPr>
        <w:t>Como consecuencia de lo anterior, el sujeto obligado debe identificar claramente el tipo de información y hacer un juicio de subsunción o encaje</w:t>
      </w:r>
      <w:r w:rsidRPr="003E4D49">
        <w:rPr>
          <w:rStyle w:val="Refdenotaalpie"/>
          <w:rFonts w:ascii="Palatino Linotype" w:hAnsi="Palatino Linotype" w:cs="Arial"/>
        </w:rPr>
        <w:footnoteReference w:id="9"/>
      </w:r>
      <w:r w:rsidRPr="003E4D49">
        <w:rPr>
          <w:rFonts w:ascii="Palatino Linotype" w:hAnsi="Palatino Linotype" w:cs="Arial"/>
        </w:rPr>
        <w:t xml:space="preserve"> para </w:t>
      </w:r>
      <w:r w:rsidRPr="003E4D49">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76578118" w14:textId="77777777" w:rsidR="00BF116D" w:rsidRPr="003E4D49" w:rsidRDefault="00BF116D" w:rsidP="00BF116D">
      <w:pPr>
        <w:pStyle w:val="Prrafodelista"/>
        <w:rPr>
          <w:rFonts w:ascii="Palatino Linotype" w:eastAsia="Calibri" w:hAnsi="Palatino Linotype" w:cs="Arial"/>
          <w:szCs w:val="22"/>
          <w:lang w:val="es-ES" w:eastAsia="es-MX"/>
        </w:rPr>
      </w:pPr>
    </w:p>
    <w:p w14:paraId="16007B9E" w14:textId="77777777" w:rsidR="00BF116D" w:rsidRPr="003E4D49" w:rsidRDefault="00BF116D" w:rsidP="0084397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E4D49">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B9326A7" w14:textId="77777777" w:rsidR="00BF116D" w:rsidRPr="003E4D49" w:rsidRDefault="00BF116D" w:rsidP="00843970">
      <w:pPr>
        <w:pStyle w:val="Ttulo3"/>
        <w:numPr>
          <w:ilvl w:val="0"/>
          <w:numId w:val="3"/>
        </w:numPr>
        <w:rPr>
          <w:rFonts w:ascii="Palatino Linotype" w:hAnsi="Palatino Linotype"/>
          <w:b/>
          <w:color w:val="auto"/>
        </w:rPr>
      </w:pPr>
      <w:bookmarkStart w:id="54" w:name="_Toc531859123"/>
      <w:bookmarkStart w:id="55" w:name="_Toc2871955"/>
      <w:bookmarkStart w:id="56" w:name="_Toc4061690"/>
      <w:bookmarkStart w:id="57" w:name="_Toc52909480"/>
      <w:bookmarkStart w:id="58" w:name="_Toc54302948"/>
      <w:r w:rsidRPr="003E4D49">
        <w:rPr>
          <w:rFonts w:ascii="Palatino Linotype" w:hAnsi="Palatino Linotype"/>
          <w:b/>
          <w:color w:val="auto"/>
        </w:rPr>
        <w:t>La intervención del Comité de Transparencia.</w:t>
      </w:r>
      <w:bookmarkEnd w:id="54"/>
      <w:bookmarkEnd w:id="55"/>
      <w:bookmarkEnd w:id="56"/>
      <w:bookmarkEnd w:id="57"/>
      <w:bookmarkEnd w:id="58"/>
    </w:p>
    <w:p w14:paraId="473EAEBB" w14:textId="77777777" w:rsidR="00BF116D" w:rsidRPr="003E4D49" w:rsidRDefault="00BF116D" w:rsidP="00843970">
      <w:pPr>
        <w:pStyle w:val="Ttulo4"/>
        <w:numPr>
          <w:ilvl w:val="1"/>
          <w:numId w:val="1"/>
        </w:numPr>
        <w:ind w:left="1800" w:hanging="720"/>
        <w:rPr>
          <w:rFonts w:ascii="Palatino Linotype" w:hAnsi="Palatino Linotype"/>
          <w:b/>
          <w:i w:val="0"/>
          <w:color w:val="auto"/>
        </w:rPr>
      </w:pPr>
      <w:r w:rsidRPr="003E4D49">
        <w:rPr>
          <w:rFonts w:ascii="Palatino Linotype" w:hAnsi="Palatino Linotype"/>
          <w:b/>
          <w:i w:val="0"/>
          <w:color w:val="auto"/>
        </w:rPr>
        <w:t>Formalidades para emitir el acuerdo de clasificación.</w:t>
      </w:r>
    </w:p>
    <w:p w14:paraId="4AC22283" w14:textId="77777777" w:rsidR="00BF116D" w:rsidRPr="003E4D49" w:rsidRDefault="00BF116D" w:rsidP="00BF116D">
      <w:pPr>
        <w:spacing w:line="360" w:lineRule="auto"/>
        <w:rPr>
          <w:rFonts w:ascii="Palatino Linotype" w:hAnsi="Palatino Linotype"/>
          <w:lang w:val="es-MX" w:eastAsia="en-US"/>
        </w:rPr>
      </w:pPr>
    </w:p>
    <w:p w14:paraId="14B2C89E" w14:textId="77777777" w:rsidR="00BF116D" w:rsidRPr="003E4D49" w:rsidRDefault="00BF116D" w:rsidP="0084397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E4D49">
        <w:rPr>
          <w:rFonts w:ascii="Palatino Linotype" w:hAnsi="Palatino Linotype" w:cs="Arial"/>
        </w:rPr>
        <w:t xml:space="preserve">El Comité de Transparencia, según lo dispuesto en los artículos 128 y 103 de la Ley Estatal y de la Ley General, respectivamente, y </w:t>
      </w:r>
      <w:r w:rsidRPr="003E4D49">
        <w:rPr>
          <w:rFonts w:ascii="Palatino Linotype" w:hAnsi="Palatino Linotype"/>
        </w:rPr>
        <w:t xml:space="preserve">la fracción III del numeral Segundo de los </w:t>
      </w:r>
      <w:r w:rsidRPr="003E4D49">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3E4D49">
        <w:rPr>
          <w:rFonts w:ascii="Palatino Linotype" w:hAnsi="Palatino Linotype"/>
        </w:rPr>
        <w:t xml:space="preserve"> </w:t>
      </w:r>
      <w:r w:rsidRPr="003E4D49">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9C724C0" w14:textId="77777777" w:rsidR="00BF116D" w:rsidRPr="003E4D49" w:rsidRDefault="00BF116D" w:rsidP="00BF116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7D99AF0" w14:textId="77777777" w:rsidR="00BF116D" w:rsidRPr="003E4D49" w:rsidRDefault="00BF116D" w:rsidP="0084397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E4D49">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w:t>
      </w:r>
      <w:r w:rsidRPr="003E4D49">
        <w:rPr>
          <w:rFonts w:ascii="Palatino Linotype" w:hAnsi="Palatino Linotype" w:cs="Arial"/>
        </w:rPr>
        <w:lastRenderedPageBreak/>
        <w:t>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219C413" w14:textId="77777777" w:rsidR="00BF116D" w:rsidRPr="003E4D49" w:rsidRDefault="00BF116D" w:rsidP="00BF116D">
      <w:pPr>
        <w:pStyle w:val="Prrafodelista"/>
        <w:rPr>
          <w:rFonts w:ascii="Palatino Linotype" w:eastAsia="Calibri" w:hAnsi="Palatino Linotype" w:cs="Arial"/>
          <w:szCs w:val="22"/>
          <w:lang w:val="es-ES" w:eastAsia="es-MX"/>
        </w:rPr>
      </w:pPr>
    </w:p>
    <w:p w14:paraId="4183F368" w14:textId="77777777" w:rsidR="00BF116D" w:rsidRPr="003E4D49" w:rsidRDefault="00BF116D" w:rsidP="0084397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E4D49">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E1DA2D6" w14:textId="77777777" w:rsidR="00BF116D" w:rsidRPr="003E4D49" w:rsidRDefault="00BF116D" w:rsidP="00BF116D"/>
    <w:p w14:paraId="51FCE593" w14:textId="77777777" w:rsidR="00BF116D" w:rsidRPr="003E4D49" w:rsidRDefault="00BF116D" w:rsidP="00843970">
      <w:pPr>
        <w:pStyle w:val="Ttulo4"/>
        <w:numPr>
          <w:ilvl w:val="0"/>
          <w:numId w:val="4"/>
        </w:numPr>
        <w:rPr>
          <w:rFonts w:ascii="Palatino Linotype" w:hAnsi="Palatino Linotype"/>
          <w:b/>
          <w:i w:val="0"/>
          <w:sz w:val="22"/>
        </w:rPr>
      </w:pPr>
      <w:r w:rsidRPr="003E4D49">
        <w:rPr>
          <w:rFonts w:ascii="Palatino Linotype" w:hAnsi="Palatino Linotype"/>
          <w:b/>
          <w:i w:val="0"/>
          <w:color w:val="auto"/>
        </w:rPr>
        <w:t>Requisitos de fondo del acuerdo de clasificación</w:t>
      </w:r>
    </w:p>
    <w:p w14:paraId="6E001FBA" w14:textId="77777777" w:rsidR="00BF116D" w:rsidRPr="003E4D49" w:rsidRDefault="00BF116D" w:rsidP="00BF116D">
      <w:pPr>
        <w:pStyle w:val="Prrafodelista"/>
        <w:spacing w:line="360" w:lineRule="auto"/>
        <w:rPr>
          <w:rFonts w:ascii="Palatino Linotype" w:eastAsia="Calibri" w:hAnsi="Palatino Linotype" w:cs="Arial"/>
          <w:szCs w:val="22"/>
          <w:lang w:val="es-ES" w:eastAsia="es-MX"/>
        </w:rPr>
      </w:pPr>
    </w:p>
    <w:p w14:paraId="15CE0EEB" w14:textId="77777777" w:rsidR="00BF116D" w:rsidRPr="003E4D49" w:rsidRDefault="00BF116D" w:rsidP="0084397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E4D49">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w:t>
      </w:r>
      <w:r w:rsidRPr="003E4D49">
        <w:rPr>
          <w:rFonts w:ascii="Palatino Linotype" w:hAnsi="Palatino Linotype" w:cs="Arial"/>
        </w:rPr>
        <w:lastRenderedPageBreak/>
        <w:t xml:space="preserve">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D1F1A06" w14:textId="77777777" w:rsidR="00BF116D" w:rsidRPr="003E4D49" w:rsidRDefault="00BF116D" w:rsidP="00BF116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D362B0D" w14:textId="77777777" w:rsidR="00BF116D" w:rsidRPr="003E4D49" w:rsidRDefault="00BF116D" w:rsidP="0084397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E4D49">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21E6784" w14:textId="77777777" w:rsidR="00BF116D" w:rsidRPr="003E4D49" w:rsidRDefault="00BF116D" w:rsidP="00BF116D">
      <w:pPr>
        <w:pStyle w:val="Prrafodelista"/>
        <w:rPr>
          <w:rFonts w:ascii="Palatino Linotype" w:eastAsia="Calibri" w:hAnsi="Palatino Linotype" w:cs="Arial"/>
          <w:szCs w:val="22"/>
          <w:lang w:val="es-ES" w:eastAsia="es-MX"/>
        </w:rPr>
      </w:pPr>
    </w:p>
    <w:p w14:paraId="53760BF8" w14:textId="77777777" w:rsidR="00BF116D" w:rsidRPr="003E4D49" w:rsidRDefault="00BF116D" w:rsidP="0084397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E4D49">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3E4D49">
        <w:rPr>
          <w:rFonts w:ascii="Palatino Linotype" w:eastAsia="Times New Roman" w:hAnsi="Palatino Linotype" w:cs="Arial"/>
          <w:lang w:eastAsia="es-MX"/>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E4D49">
        <w:rPr>
          <w:rStyle w:val="Refdenotaalpie"/>
          <w:rFonts w:ascii="Palatino Linotype" w:eastAsia="Times New Roman" w:hAnsi="Palatino Linotype" w:cs="Arial"/>
          <w:lang w:eastAsia="es-MX"/>
        </w:rPr>
        <w:footnoteReference w:id="10"/>
      </w:r>
    </w:p>
    <w:p w14:paraId="72B5FAD6" w14:textId="77777777" w:rsidR="00BF116D" w:rsidRPr="003E4D49" w:rsidRDefault="00BF116D" w:rsidP="00BF116D">
      <w:pPr>
        <w:pStyle w:val="Prrafodelista"/>
        <w:rPr>
          <w:rFonts w:ascii="Palatino Linotype" w:eastAsia="Calibri" w:hAnsi="Palatino Linotype" w:cs="Arial"/>
          <w:szCs w:val="22"/>
          <w:lang w:val="es-ES" w:eastAsia="es-MX"/>
        </w:rPr>
      </w:pPr>
    </w:p>
    <w:p w14:paraId="4A64EA77" w14:textId="77777777" w:rsidR="00BF116D" w:rsidRPr="003E4D49" w:rsidRDefault="00BF116D" w:rsidP="0084397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E4D49">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C83A17D" w14:textId="77777777" w:rsidR="00BF116D" w:rsidRPr="003E4D49" w:rsidRDefault="00BF116D" w:rsidP="00BF116D">
      <w:pPr>
        <w:spacing w:line="360" w:lineRule="auto"/>
        <w:ind w:left="567" w:right="567"/>
        <w:contextualSpacing/>
        <w:jc w:val="both"/>
        <w:rPr>
          <w:rFonts w:ascii="Palatino Linotype" w:hAnsi="Palatino Linotype" w:cs="Arial"/>
          <w:i/>
          <w:sz w:val="22"/>
        </w:rPr>
      </w:pPr>
      <w:r w:rsidRPr="003E4D49">
        <w:rPr>
          <w:rFonts w:ascii="Palatino Linotype" w:hAnsi="Palatino Linotype" w:cs="Arial"/>
          <w:b/>
          <w:i/>
          <w:sz w:val="22"/>
        </w:rPr>
        <w:t>FUNDAMENTACIÓN Y MOTIVACIÓN.</w:t>
      </w:r>
      <w:r w:rsidRPr="003E4D49">
        <w:rPr>
          <w:rFonts w:ascii="Palatino Linotype" w:hAnsi="Palatino Linotype" w:cs="Arial"/>
          <w:i/>
          <w:sz w:val="22"/>
        </w:rPr>
        <w:t xml:space="preserve"> La </w:t>
      </w:r>
      <w:r w:rsidRPr="003E4D49">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E4D49">
        <w:rPr>
          <w:rFonts w:ascii="Palatino Linotype" w:hAnsi="Palatino Linotype" w:cs="Arial"/>
          <w:i/>
          <w:sz w:val="22"/>
        </w:rPr>
        <w:t>.</w:t>
      </w:r>
    </w:p>
    <w:p w14:paraId="00D6EC1D" w14:textId="77777777" w:rsidR="00BF116D" w:rsidRPr="003E4D49" w:rsidRDefault="00BF116D" w:rsidP="00BF116D">
      <w:pPr>
        <w:spacing w:line="360" w:lineRule="auto"/>
        <w:ind w:left="567" w:right="567"/>
        <w:contextualSpacing/>
        <w:jc w:val="both"/>
        <w:rPr>
          <w:rFonts w:ascii="Palatino Linotype" w:hAnsi="Palatino Linotype" w:cs="Arial"/>
          <w:i/>
          <w:sz w:val="22"/>
        </w:rPr>
      </w:pPr>
      <w:r w:rsidRPr="003E4D49">
        <w:rPr>
          <w:rFonts w:ascii="Palatino Linotype" w:hAnsi="Palatino Linotype" w:cs="Arial"/>
          <w:i/>
          <w:sz w:val="22"/>
        </w:rPr>
        <w:t>SEGUNDO TRIBUNAL COLEGIADO DEL SEXTO CIRCUITO.</w:t>
      </w:r>
    </w:p>
    <w:p w14:paraId="502CD4BF" w14:textId="77777777" w:rsidR="00BF116D" w:rsidRPr="003E4D49" w:rsidRDefault="00BF116D" w:rsidP="00BF116D">
      <w:pPr>
        <w:spacing w:line="360" w:lineRule="auto"/>
        <w:ind w:left="567" w:right="567"/>
        <w:contextualSpacing/>
        <w:jc w:val="both"/>
        <w:rPr>
          <w:rFonts w:ascii="Palatino Linotype" w:hAnsi="Palatino Linotype" w:cs="Arial"/>
          <w:i/>
          <w:sz w:val="22"/>
        </w:rPr>
      </w:pPr>
      <w:r w:rsidRPr="003E4D49">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2EA96C7" w14:textId="77777777" w:rsidR="00BF116D" w:rsidRPr="003E4D49" w:rsidRDefault="00BF116D" w:rsidP="00BF116D">
      <w:pPr>
        <w:spacing w:line="360" w:lineRule="auto"/>
        <w:ind w:left="567" w:right="567"/>
        <w:contextualSpacing/>
        <w:jc w:val="both"/>
        <w:rPr>
          <w:rFonts w:ascii="Palatino Linotype" w:hAnsi="Palatino Linotype" w:cs="Arial"/>
          <w:i/>
          <w:sz w:val="22"/>
        </w:rPr>
      </w:pPr>
      <w:r w:rsidRPr="003E4D49">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3E4D49">
        <w:rPr>
          <w:rFonts w:ascii="Palatino Linotype" w:hAnsi="Palatino Linotype" w:cs="Arial"/>
          <w:i/>
          <w:sz w:val="22"/>
        </w:rPr>
        <w:t>Esponda</w:t>
      </w:r>
      <w:proofErr w:type="spellEnd"/>
      <w:r w:rsidRPr="003E4D49">
        <w:rPr>
          <w:rFonts w:ascii="Palatino Linotype" w:hAnsi="Palatino Linotype" w:cs="Arial"/>
          <w:i/>
          <w:sz w:val="22"/>
        </w:rPr>
        <w:t xml:space="preserve"> Rincón.</w:t>
      </w:r>
    </w:p>
    <w:p w14:paraId="5CA72B1B" w14:textId="77777777" w:rsidR="00BF116D" w:rsidRPr="003E4D49" w:rsidRDefault="00BF116D" w:rsidP="00BF116D">
      <w:pPr>
        <w:spacing w:line="360" w:lineRule="auto"/>
        <w:ind w:left="567" w:right="567"/>
        <w:contextualSpacing/>
        <w:jc w:val="both"/>
        <w:rPr>
          <w:rFonts w:ascii="Palatino Linotype" w:hAnsi="Palatino Linotype" w:cs="Arial"/>
          <w:i/>
          <w:sz w:val="22"/>
        </w:rPr>
      </w:pPr>
      <w:r w:rsidRPr="003E4D49">
        <w:rPr>
          <w:rFonts w:ascii="Palatino Linotype" w:hAnsi="Palatino Linotype" w:cs="Arial"/>
          <w:i/>
          <w:sz w:val="22"/>
        </w:rPr>
        <w:lastRenderedPageBreak/>
        <w:t xml:space="preserve">Amparo en revisión 333/88. </w:t>
      </w:r>
      <w:proofErr w:type="spellStart"/>
      <w:r w:rsidRPr="003E4D49">
        <w:rPr>
          <w:rFonts w:ascii="Palatino Linotype" w:hAnsi="Palatino Linotype" w:cs="Arial"/>
          <w:i/>
          <w:sz w:val="22"/>
        </w:rPr>
        <w:t>Adilia</w:t>
      </w:r>
      <w:proofErr w:type="spellEnd"/>
      <w:r w:rsidRPr="003E4D49">
        <w:rPr>
          <w:rFonts w:ascii="Palatino Linotype" w:hAnsi="Palatino Linotype" w:cs="Arial"/>
          <w:i/>
          <w:sz w:val="22"/>
        </w:rPr>
        <w:t xml:space="preserve"> Romero. 26 de octubre de 1988. Unanimidad de votos. Ponente: Arnoldo Nájera Virgen. Secretario: Enrique Crispín Campos Ramírez.</w:t>
      </w:r>
    </w:p>
    <w:p w14:paraId="142D8A58" w14:textId="77777777" w:rsidR="00BF116D" w:rsidRPr="003E4D49" w:rsidRDefault="00BF116D" w:rsidP="00BF116D">
      <w:pPr>
        <w:spacing w:line="360" w:lineRule="auto"/>
        <w:ind w:left="567" w:right="567"/>
        <w:contextualSpacing/>
        <w:jc w:val="both"/>
        <w:rPr>
          <w:rFonts w:ascii="Palatino Linotype" w:hAnsi="Palatino Linotype" w:cs="Arial"/>
          <w:i/>
          <w:sz w:val="22"/>
        </w:rPr>
      </w:pPr>
      <w:r w:rsidRPr="003E4D49">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3E4D49">
        <w:rPr>
          <w:rFonts w:ascii="Palatino Linotype" w:hAnsi="Palatino Linotype" w:cs="Arial"/>
          <w:i/>
          <w:sz w:val="22"/>
        </w:rPr>
        <w:t>Goyzueta</w:t>
      </w:r>
      <w:proofErr w:type="spellEnd"/>
      <w:r w:rsidRPr="003E4D49">
        <w:rPr>
          <w:rFonts w:ascii="Palatino Linotype" w:hAnsi="Palatino Linotype" w:cs="Arial"/>
          <w:i/>
          <w:sz w:val="22"/>
        </w:rPr>
        <w:t>. Secretario: Gonzalo Carrera Molina.</w:t>
      </w:r>
    </w:p>
    <w:p w14:paraId="32211C26" w14:textId="77777777" w:rsidR="00BF116D" w:rsidRPr="003E4D49" w:rsidRDefault="00BF116D" w:rsidP="00BF116D">
      <w:pPr>
        <w:spacing w:line="360" w:lineRule="auto"/>
        <w:ind w:left="567" w:right="567"/>
        <w:contextualSpacing/>
        <w:jc w:val="both"/>
        <w:rPr>
          <w:rFonts w:ascii="Palatino Linotype" w:hAnsi="Palatino Linotype" w:cs="Arial"/>
          <w:i/>
          <w:sz w:val="22"/>
        </w:rPr>
      </w:pPr>
      <w:r w:rsidRPr="003E4D49">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3E4D49">
        <w:rPr>
          <w:rFonts w:ascii="Palatino Linotype" w:hAnsi="Palatino Linotype" w:cs="Arial"/>
          <w:i/>
          <w:sz w:val="22"/>
        </w:rPr>
        <w:t>Baigts</w:t>
      </w:r>
      <w:proofErr w:type="spellEnd"/>
      <w:r w:rsidRPr="003E4D49">
        <w:rPr>
          <w:rFonts w:ascii="Palatino Linotype" w:hAnsi="Palatino Linotype" w:cs="Arial"/>
          <w:i/>
          <w:sz w:val="22"/>
        </w:rPr>
        <w:t xml:space="preserve"> Muñoz.</w:t>
      </w:r>
    </w:p>
    <w:p w14:paraId="3B41B0E7" w14:textId="77777777" w:rsidR="00BF116D" w:rsidRPr="003E4D49" w:rsidRDefault="00BF116D" w:rsidP="00BF116D">
      <w:pPr>
        <w:spacing w:line="360" w:lineRule="auto"/>
        <w:ind w:firstLine="1418"/>
        <w:contextualSpacing/>
        <w:jc w:val="both"/>
        <w:rPr>
          <w:rFonts w:ascii="Palatino Linotype" w:hAnsi="Palatino Linotype" w:cs="Arial"/>
          <w:lang w:val="es-ES"/>
        </w:rPr>
      </w:pPr>
    </w:p>
    <w:p w14:paraId="622C5240" w14:textId="77777777" w:rsidR="00BF116D" w:rsidRPr="003E4D49" w:rsidRDefault="00BF116D" w:rsidP="0084397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E4D49">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95C5444" w14:textId="77777777" w:rsidR="00BF116D" w:rsidRPr="003E4D49" w:rsidRDefault="00BF116D" w:rsidP="00BF116D">
      <w:pPr>
        <w:pStyle w:val="Prrafodelista"/>
        <w:shd w:val="clear" w:color="auto" w:fill="FFFFFF"/>
        <w:spacing w:line="360" w:lineRule="auto"/>
        <w:ind w:left="360"/>
        <w:jc w:val="both"/>
        <w:rPr>
          <w:rFonts w:ascii="Palatino Linotype" w:eastAsia="Times New Roman" w:hAnsi="Palatino Linotype" w:cs="Arial"/>
          <w:lang w:eastAsia="es-MX"/>
        </w:rPr>
      </w:pPr>
    </w:p>
    <w:p w14:paraId="46198793" w14:textId="77777777" w:rsidR="00BF116D" w:rsidRPr="003E4D49" w:rsidRDefault="00BF116D" w:rsidP="0084397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E4D49">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C72E832" w14:textId="77777777" w:rsidR="00BF116D" w:rsidRPr="003E4D49" w:rsidRDefault="00BF116D" w:rsidP="00BF116D">
      <w:pPr>
        <w:shd w:val="clear" w:color="auto" w:fill="FFFFFF"/>
        <w:spacing w:line="360" w:lineRule="auto"/>
        <w:contextualSpacing/>
        <w:jc w:val="both"/>
        <w:rPr>
          <w:rFonts w:ascii="Palatino Linotype" w:eastAsia="Times New Roman" w:hAnsi="Palatino Linotype" w:cs="Arial"/>
          <w:lang w:eastAsia="es-MX"/>
        </w:rPr>
      </w:pPr>
    </w:p>
    <w:p w14:paraId="3F429F2E" w14:textId="77777777" w:rsidR="00BF116D" w:rsidRPr="003E4D49" w:rsidRDefault="00BF116D" w:rsidP="0084397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E4D49">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79E17974" w14:textId="77777777" w:rsidR="00BF116D" w:rsidRPr="003E4D49" w:rsidRDefault="00BF116D" w:rsidP="00BF116D">
      <w:pPr>
        <w:shd w:val="clear" w:color="auto" w:fill="FFFFFF"/>
        <w:spacing w:line="360" w:lineRule="auto"/>
        <w:jc w:val="both"/>
        <w:rPr>
          <w:rFonts w:ascii="Palatino Linotype" w:eastAsia="Times New Roman" w:hAnsi="Palatino Linotype" w:cs="Arial"/>
          <w:lang w:eastAsia="es-MX"/>
        </w:rPr>
      </w:pPr>
    </w:p>
    <w:p w14:paraId="59FD5DDC" w14:textId="77777777" w:rsidR="00BF116D" w:rsidRPr="003E4D49" w:rsidRDefault="00BF116D" w:rsidP="0084397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E4D49">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E4D49">
        <w:rPr>
          <w:rFonts w:ascii="Palatino Linotype" w:hAnsi="Palatino Linotype"/>
        </w:rPr>
        <w:t xml:space="preserve"> </w:t>
      </w:r>
      <w:r w:rsidRPr="003E4D49">
        <w:rPr>
          <w:rFonts w:ascii="Palatino Linotype" w:eastAsia="Times New Roman" w:hAnsi="Palatino Linotype" w:cs="Arial"/>
          <w:lang w:eastAsia="es-MX"/>
        </w:rPr>
        <w:t>datos personales</w:t>
      </w:r>
      <w:r w:rsidRPr="003E4D49">
        <w:rPr>
          <w:rStyle w:val="Refdenotaalpie"/>
          <w:rFonts w:ascii="Palatino Linotype" w:eastAsia="Times New Roman" w:hAnsi="Palatino Linotype" w:cs="Arial"/>
          <w:lang w:eastAsia="es-MX"/>
        </w:rPr>
        <w:footnoteReference w:id="11"/>
      </w:r>
      <w:r w:rsidRPr="003E4D49">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3E4D49">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6806B189" w14:textId="77777777" w:rsidR="00BF116D" w:rsidRPr="003E4D49" w:rsidRDefault="00BF116D" w:rsidP="00BF116D">
      <w:pPr>
        <w:pStyle w:val="Prrafodelista"/>
        <w:rPr>
          <w:rFonts w:ascii="Palatino Linotype" w:eastAsia="Times New Roman" w:hAnsi="Palatino Linotype" w:cs="Arial"/>
          <w:lang w:eastAsia="es-MX"/>
        </w:rPr>
      </w:pPr>
    </w:p>
    <w:p w14:paraId="63D5D532" w14:textId="77777777" w:rsidR="00BF116D" w:rsidRPr="003E4D49" w:rsidRDefault="00BF116D" w:rsidP="0084397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E4D49">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D60C5BE" w14:textId="77777777" w:rsidR="00BF116D" w:rsidRPr="003E4D49" w:rsidRDefault="00BF116D" w:rsidP="00BF116D">
      <w:pPr>
        <w:pStyle w:val="Prrafodelista"/>
        <w:rPr>
          <w:rFonts w:ascii="Palatino Linotype" w:eastAsia="Times New Roman" w:hAnsi="Palatino Linotype" w:cs="Arial"/>
          <w:lang w:eastAsia="es-MX"/>
        </w:rPr>
      </w:pPr>
    </w:p>
    <w:p w14:paraId="248ED70D" w14:textId="77777777" w:rsidR="00BF116D" w:rsidRPr="003E4D49" w:rsidRDefault="00BF116D" w:rsidP="0084397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E4D49">
        <w:rPr>
          <w:rFonts w:ascii="Palatino Linotype" w:eastAsia="Times New Roman" w:hAnsi="Palatino Linotype" w:cs="Arial"/>
          <w:lang w:eastAsia="es-MX"/>
        </w:rPr>
        <w:t>Entre la información que se ordenó entregar se contiene la siguiente:</w:t>
      </w:r>
    </w:p>
    <w:p w14:paraId="16DCDD13" w14:textId="77777777" w:rsidR="00BF116D" w:rsidRPr="003E4D49" w:rsidRDefault="00BF116D" w:rsidP="00BF116D">
      <w:pPr>
        <w:pStyle w:val="Prrafodelista"/>
        <w:rPr>
          <w:rFonts w:ascii="Palatino Linotype" w:eastAsia="Times New Roman" w:hAnsi="Palatino Linotype" w:cs="Arial"/>
          <w:b/>
          <w:bCs/>
          <w:lang w:eastAsia="es-MX"/>
        </w:rPr>
      </w:pPr>
    </w:p>
    <w:p w14:paraId="3219E317" w14:textId="77777777" w:rsidR="00BF116D" w:rsidRPr="003E4D49" w:rsidRDefault="00BF116D" w:rsidP="00843970">
      <w:pPr>
        <w:pStyle w:val="Prrafodelista"/>
        <w:numPr>
          <w:ilvl w:val="0"/>
          <w:numId w:val="8"/>
        </w:numPr>
        <w:shd w:val="clear" w:color="auto" w:fill="FFFFFF"/>
        <w:spacing w:after="200" w:line="360" w:lineRule="auto"/>
        <w:ind w:left="1134"/>
        <w:jc w:val="both"/>
        <w:rPr>
          <w:rFonts w:ascii="Palatino Linotype" w:eastAsia="Times New Roman" w:hAnsi="Palatino Linotype" w:cs="Arial"/>
          <w:b/>
          <w:bCs/>
          <w:lang w:eastAsia="es-MX"/>
        </w:rPr>
      </w:pPr>
      <w:r w:rsidRPr="003E4D49">
        <w:rPr>
          <w:rFonts w:ascii="Palatino Linotype" w:eastAsia="Times New Roman" w:hAnsi="Palatino Linotype" w:cs="Arial"/>
          <w:b/>
          <w:bCs/>
          <w:lang w:eastAsia="es-MX"/>
        </w:rPr>
        <w:t>Clave Única de Registro de Población;</w:t>
      </w:r>
    </w:p>
    <w:p w14:paraId="2629C43F" w14:textId="77777777" w:rsidR="00BF116D" w:rsidRPr="003E4D49" w:rsidRDefault="00BF116D" w:rsidP="00BF116D">
      <w:pPr>
        <w:pStyle w:val="Prrafodelista"/>
        <w:shd w:val="clear" w:color="auto" w:fill="FFFFFF"/>
        <w:spacing w:after="200" w:line="360" w:lineRule="auto"/>
        <w:ind w:left="1287"/>
        <w:jc w:val="both"/>
        <w:rPr>
          <w:rFonts w:ascii="Palatino Linotype" w:eastAsia="Times New Roman" w:hAnsi="Palatino Linotype" w:cs="Arial"/>
          <w:lang w:eastAsia="es-MX"/>
        </w:rPr>
      </w:pPr>
    </w:p>
    <w:p w14:paraId="2B5A6507" w14:textId="77777777" w:rsidR="00BF116D" w:rsidRPr="003E4D49" w:rsidRDefault="00BF116D" w:rsidP="00843970">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sidRPr="003E4D49">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45E2839A" w14:textId="77777777" w:rsidR="00BF116D" w:rsidRPr="003E4D49" w:rsidRDefault="00BF116D" w:rsidP="00BF116D">
      <w:pPr>
        <w:tabs>
          <w:tab w:val="left" w:pos="851"/>
        </w:tabs>
        <w:spacing w:line="360" w:lineRule="auto"/>
        <w:ind w:right="49"/>
        <w:contextualSpacing/>
        <w:jc w:val="both"/>
        <w:rPr>
          <w:rFonts w:ascii="Palatino Linotype" w:eastAsia="MS Mincho" w:hAnsi="Palatino Linotype" w:cs="Arial"/>
          <w:iCs/>
        </w:rPr>
      </w:pPr>
      <w:r w:rsidRPr="003E4D49">
        <w:rPr>
          <w:noProof/>
          <w:lang w:val="es-MX" w:eastAsia="es-MX"/>
        </w:rPr>
        <w:lastRenderedPageBreak/>
        <w:drawing>
          <wp:inline distT="0" distB="0" distL="0" distR="0" wp14:anchorId="00219AFF" wp14:editId="2443E5B5">
            <wp:extent cx="5305425" cy="4676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1DDF7E6B" w14:textId="77777777" w:rsidR="00BF116D" w:rsidRPr="003E4D49" w:rsidRDefault="00BF116D" w:rsidP="00BF116D">
      <w:pPr>
        <w:tabs>
          <w:tab w:val="left" w:pos="851"/>
        </w:tabs>
        <w:spacing w:line="360" w:lineRule="auto"/>
        <w:ind w:right="49"/>
        <w:contextualSpacing/>
        <w:jc w:val="both"/>
        <w:rPr>
          <w:rFonts w:ascii="Palatino Linotype" w:eastAsia="MS Mincho" w:hAnsi="Palatino Linotype" w:cs="Arial"/>
          <w:iCs/>
        </w:rPr>
      </w:pPr>
    </w:p>
    <w:p w14:paraId="22018FB0" w14:textId="77777777" w:rsidR="00BF116D" w:rsidRPr="003E4D49" w:rsidRDefault="00BF116D" w:rsidP="00843970">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sidRPr="003E4D49">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30F20AFC" w14:textId="77777777" w:rsidR="00BF116D" w:rsidRPr="003E4D49" w:rsidRDefault="00BF116D" w:rsidP="00BF116D">
      <w:pPr>
        <w:tabs>
          <w:tab w:val="left" w:pos="0"/>
          <w:tab w:val="left" w:pos="426"/>
        </w:tabs>
        <w:spacing w:line="360" w:lineRule="auto"/>
        <w:ind w:right="49"/>
        <w:contextualSpacing/>
        <w:jc w:val="both"/>
        <w:rPr>
          <w:rFonts w:ascii="Palatino Linotype" w:eastAsia="MS Mincho" w:hAnsi="Palatino Linotype" w:cs="Arial"/>
          <w:iCs/>
        </w:rPr>
      </w:pPr>
    </w:p>
    <w:p w14:paraId="509C3A4A" w14:textId="77777777" w:rsidR="00BF116D" w:rsidRPr="003E4D49" w:rsidRDefault="00BF116D" w:rsidP="00843970">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sidRPr="003E4D49">
        <w:rPr>
          <w:rFonts w:ascii="Palatino Linotype" w:eastAsia="MS Mincho" w:hAnsi="Palatino Linotype" w:cs="Arial"/>
          <w:iCs/>
        </w:rPr>
        <w:t xml:space="preserve">Entre las características de la CURP, se encuentra: </w:t>
      </w:r>
    </w:p>
    <w:p w14:paraId="1475136F" w14:textId="77777777" w:rsidR="00BF116D" w:rsidRPr="003E4D49" w:rsidRDefault="00BF116D" w:rsidP="00BF116D">
      <w:pPr>
        <w:tabs>
          <w:tab w:val="left" w:pos="0"/>
          <w:tab w:val="left" w:pos="426"/>
        </w:tabs>
        <w:spacing w:line="360" w:lineRule="auto"/>
        <w:ind w:right="49"/>
        <w:contextualSpacing/>
        <w:jc w:val="both"/>
        <w:rPr>
          <w:rFonts w:ascii="Palatino Linotype" w:eastAsia="MS Mincho" w:hAnsi="Palatino Linotype" w:cs="Arial"/>
          <w:iCs/>
        </w:rPr>
      </w:pPr>
    </w:p>
    <w:p w14:paraId="6A774809" w14:textId="77777777" w:rsidR="00BF116D" w:rsidRPr="003E4D49" w:rsidRDefault="00BF116D" w:rsidP="00BF116D">
      <w:pPr>
        <w:tabs>
          <w:tab w:val="left" w:pos="426"/>
          <w:tab w:val="left" w:pos="567"/>
        </w:tabs>
        <w:spacing w:line="360" w:lineRule="auto"/>
        <w:ind w:left="567" w:right="567"/>
        <w:contextualSpacing/>
        <w:jc w:val="both"/>
        <w:rPr>
          <w:rFonts w:ascii="Palatino Linotype" w:eastAsia="MS Mincho" w:hAnsi="Palatino Linotype" w:cs="Arial"/>
          <w:iCs/>
        </w:rPr>
      </w:pPr>
      <w:r w:rsidRPr="003E4D49">
        <w:rPr>
          <w:rFonts w:ascii="Palatino Linotype" w:eastAsia="MS Mincho" w:hAnsi="Palatino Linotype" w:cs="Arial"/>
          <w:b/>
          <w:bCs/>
          <w:iCs/>
        </w:rPr>
        <w:t xml:space="preserve">Composición. </w:t>
      </w:r>
      <w:r w:rsidRPr="003E4D49">
        <w:rPr>
          <w:rFonts w:ascii="Palatino Linotype" w:eastAsia="MS Mincho" w:hAnsi="Palatino Linotype" w:cs="Arial"/>
          <w:iCs/>
        </w:rPr>
        <w:t>Alfanumérica.</w:t>
      </w:r>
    </w:p>
    <w:p w14:paraId="7D1382BE" w14:textId="77777777" w:rsidR="00BF116D" w:rsidRPr="003E4D49" w:rsidRDefault="00BF116D" w:rsidP="00BF116D">
      <w:pPr>
        <w:tabs>
          <w:tab w:val="left" w:pos="426"/>
          <w:tab w:val="left" w:pos="567"/>
        </w:tabs>
        <w:spacing w:line="360" w:lineRule="auto"/>
        <w:ind w:left="567" w:right="567"/>
        <w:contextualSpacing/>
        <w:jc w:val="both"/>
        <w:rPr>
          <w:rFonts w:ascii="Palatino Linotype" w:eastAsia="MS Mincho" w:hAnsi="Palatino Linotype" w:cs="Arial"/>
          <w:iCs/>
        </w:rPr>
      </w:pPr>
      <w:r w:rsidRPr="003E4D49">
        <w:rPr>
          <w:rFonts w:ascii="Palatino Linotype" w:eastAsia="MS Mincho" w:hAnsi="Palatino Linotype" w:cs="Arial"/>
          <w:b/>
          <w:bCs/>
          <w:iCs/>
        </w:rPr>
        <w:t xml:space="preserve">Longitud. </w:t>
      </w:r>
      <w:r w:rsidRPr="003E4D49">
        <w:rPr>
          <w:rFonts w:ascii="Palatino Linotype" w:eastAsia="MS Mincho" w:hAnsi="Palatino Linotype" w:cs="Arial"/>
          <w:iCs/>
        </w:rPr>
        <w:t xml:space="preserve"> 18 caracteres.</w:t>
      </w:r>
    </w:p>
    <w:p w14:paraId="708BAE6D" w14:textId="77777777" w:rsidR="00BF116D" w:rsidRPr="003E4D49" w:rsidRDefault="00BF116D" w:rsidP="00BF116D">
      <w:pPr>
        <w:tabs>
          <w:tab w:val="left" w:pos="426"/>
          <w:tab w:val="left" w:pos="567"/>
        </w:tabs>
        <w:spacing w:line="360" w:lineRule="auto"/>
        <w:ind w:left="567" w:right="567"/>
        <w:contextualSpacing/>
        <w:jc w:val="both"/>
        <w:rPr>
          <w:rFonts w:ascii="Palatino Linotype" w:eastAsia="MS Mincho" w:hAnsi="Palatino Linotype" w:cs="Arial"/>
          <w:iCs/>
        </w:rPr>
      </w:pPr>
      <w:r w:rsidRPr="003E4D49">
        <w:rPr>
          <w:rFonts w:ascii="Palatino Linotype" w:eastAsia="MS Mincho" w:hAnsi="Palatino Linotype" w:cs="Arial"/>
          <w:b/>
          <w:bCs/>
          <w:iCs/>
        </w:rPr>
        <w:t xml:space="preserve">Naturaleza. </w:t>
      </w:r>
      <w:r w:rsidRPr="003E4D49">
        <w:rPr>
          <w:rFonts w:ascii="Palatino Linotype" w:eastAsia="MS Mincho" w:hAnsi="Palatino Linotype" w:cs="Arial"/>
          <w:iCs/>
        </w:rPr>
        <w:t>Biunívoca.</w:t>
      </w:r>
    </w:p>
    <w:p w14:paraId="39AF9218" w14:textId="77777777" w:rsidR="00BF116D" w:rsidRPr="003E4D49" w:rsidRDefault="00BF116D" w:rsidP="00BF116D">
      <w:pPr>
        <w:tabs>
          <w:tab w:val="left" w:pos="426"/>
          <w:tab w:val="left" w:pos="567"/>
        </w:tabs>
        <w:spacing w:line="360" w:lineRule="auto"/>
        <w:ind w:left="567" w:right="567"/>
        <w:contextualSpacing/>
        <w:jc w:val="both"/>
        <w:rPr>
          <w:rFonts w:ascii="Palatino Linotype" w:eastAsia="MS Mincho" w:hAnsi="Palatino Linotype" w:cs="Arial"/>
          <w:iCs/>
        </w:rPr>
      </w:pPr>
      <w:r w:rsidRPr="003E4D49">
        <w:rPr>
          <w:rFonts w:ascii="Palatino Linotype" w:eastAsia="MS Mincho" w:hAnsi="Palatino Linotype" w:cs="Arial"/>
          <w:b/>
          <w:bCs/>
          <w:iCs/>
        </w:rPr>
        <w:t xml:space="preserve">Universalidad. </w:t>
      </w:r>
      <w:r w:rsidRPr="003E4D49">
        <w:rPr>
          <w:rFonts w:ascii="Palatino Linotype" w:eastAsia="MS Mincho" w:hAnsi="Palatino Linotype" w:cs="Arial"/>
          <w:iCs/>
        </w:rPr>
        <w:t>Se asigna a todas las personas que conforman la población.</w:t>
      </w:r>
    </w:p>
    <w:p w14:paraId="1F847E5C" w14:textId="77777777" w:rsidR="00BF116D" w:rsidRPr="003E4D49" w:rsidRDefault="00BF116D" w:rsidP="00BF116D">
      <w:pPr>
        <w:tabs>
          <w:tab w:val="left" w:pos="426"/>
          <w:tab w:val="left" w:pos="567"/>
        </w:tabs>
        <w:spacing w:line="360" w:lineRule="auto"/>
        <w:ind w:left="567" w:right="567"/>
        <w:contextualSpacing/>
        <w:jc w:val="both"/>
        <w:rPr>
          <w:rFonts w:ascii="Palatino Linotype" w:eastAsia="MS Mincho" w:hAnsi="Palatino Linotype" w:cs="Arial"/>
          <w:b/>
          <w:bCs/>
          <w:iCs/>
        </w:rPr>
      </w:pPr>
      <w:r w:rsidRPr="003E4D49">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38F04885" w14:textId="77777777" w:rsidR="00BF116D" w:rsidRPr="003E4D49" w:rsidRDefault="00BF116D" w:rsidP="00BF116D">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751AD986" w14:textId="77777777" w:rsidR="00BF116D" w:rsidRPr="003E4D49" w:rsidRDefault="00BF116D" w:rsidP="00843970">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
        </w:rPr>
      </w:pPr>
      <w:r w:rsidRPr="003E4D49">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2217E743" w14:textId="77777777" w:rsidR="00BF116D" w:rsidRPr="003E4D49" w:rsidRDefault="00BF116D" w:rsidP="00BF116D">
      <w:pPr>
        <w:tabs>
          <w:tab w:val="left" w:pos="0"/>
          <w:tab w:val="left" w:pos="426"/>
        </w:tabs>
        <w:spacing w:line="360" w:lineRule="auto"/>
        <w:ind w:right="49"/>
        <w:contextualSpacing/>
        <w:jc w:val="both"/>
        <w:rPr>
          <w:rFonts w:ascii="Palatino Linotype" w:eastAsia="MS Mincho" w:hAnsi="Palatino Linotype" w:cs="Arial"/>
          <w:i/>
        </w:rPr>
      </w:pPr>
    </w:p>
    <w:p w14:paraId="0A0FB94E" w14:textId="77777777" w:rsidR="00BF116D" w:rsidRPr="003E4D49" w:rsidRDefault="00BF116D" w:rsidP="00843970">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sidRPr="003E4D49">
        <w:rPr>
          <w:rFonts w:ascii="Palatino Linotype" w:eastAsia="MS Mincho" w:hAnsi="Palatino Linotype" w:cs="Arial"/>
          <w:iCs/>
        </w:rPr>
        <w:t xml:space="preserve">Es entonces que, de lo anterior, se desprende que la Clave Única de Registro de Población es un dato personal confidencial, ya que por sí releva información </w:t>
      </w:r>
      <w:r w:rsidRPr="003E4D49">
        <w:rPr>
          <w:rFonts w:ascii="Palatino Linotype" w:eastAsia="MS Mincho" w:hAnsi="Palatino Linotype" w:cs="Arial"/>
          <w:iCs/>
        </w:rPr>
        <w:lastRenderedPageBreak/>
        <w:t>personal de su titular, y su exposición únicamente vulneraría la esfera privada del mismo, aunado a que no guarda relación con el desempeño profesional o laboral de un individuo ni con el ejercicio de recursos públicos.</w:t>
      </w:r>
    </w:p>
    <w:p w14:paraId="18448F26" w14:textId="77777777" w:rsidR="00BF116D" w:rsidRPr="003E4D49" w:rsidRDefault="00BF116D" w:rsidP="00BF116D">
      <w:pPr>
        <w:pStyle w:val="Prrafodelista"/>
        <w:tabs>
          <w:tab w:val="left" w:pos="0"/>
          <w:tab w:val="left" w:pos="426"/>
        </w:tabs>
        <w:spacing w:line="360" w:lineRule="auto"/>
        <w:ind w:left="0" w:right="49"/>
        <w:jc w:val="both"/>
        <w:rPr>
          <w:rFonts w:ascii="Palatino Linotype" w:eastAsia="MS Mincho" w:hAnsi="Palatino Linotype" w:cs="Arial"/>
          <w:iCs/>
        </w:rPr>
      </w:pPr>
    </w:p>
    <w:p w14:paraId="193465EC" w14:textId="77777777" w:rsidR="00BF116D" w:rsidRPr="003E4D49" w:rsidRDefault="00BF116D" w:rsidP="00843970">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sidRPr="003E4D49">
        <w:rPr>
          <w:rFonts w:ascii="Palatino Linotype" w:eastAsia="MS Mincho" w:hAnsi="Palatino Linotype" w:cs="Arial"/>
          <w:iCs/>
        </w:rPr>
        <w:t xml:space="preserve">Ante ello, resulta aplicable el Criterio 18/17 emitido por el Instituto Nacional de Transparencia, Acceso a la Información y Protección de Datos Personales, que a la literalidad señala: </w:t>
      </w:r>
    </w:p>
    <w:p w14:paraId="0A36BC4B" w14:textId="77777777" w:rsidR="00BF116D" w:rsidRPr="003E4D49" w:rsidRDefault="00BF116D" w:rsidP="00BF116D">
      <w:pPr>
        <w:pStyle w:val="Prrafodelista"/>
        <w:spacing w:line="360" w:lineRule="auto"/>
        <w:ind w:left="567" w:right="616"/>
        <w:rPr>
          <w:rFonts w:ascii="Palatino Linotype" w:eastAsia="MS Mincho" w:hAnsi="Palatino Linotype" w:cs="Arial"/>
          <w:i/>
          <w:iCs/>
        </w:rPr>
      </w:pPr>
    </w:p>
    <w:p w14:paraId="70E24D81" w14:textId="77777777" w:rsidR="00BF116D" w:rsidRPr="003E4D49" w:rsidRDefault="00BF116D" w:rsidP="00BF116D">
      <w:pPr>
        <w:shd w:val="clear" w:color="auto" w:fill="FFFFFF" w:themeFill="background1"/>
        <w:spacing w:line="360" w:lineRule="auto"/>
        <w:ind w:left="567" w:right="616"/>
        <w:jc w:val="both"/>
        <w:rPr>
          <w:rFonts w:ascii="Palatino Linotype" w:eastAsia="Calibri" w:hAnsi="Palatino Linotype" w:cs="Tahoma"/>
          <w:bCs/>
          <w:i/>
          <w:iCs/>
        </w:rPr>
      </w:pPr>
      <w:r w:rsidRPr="003E4D49">
        <w:rPr>
          <w:rFonts w:ascii="Palatino Linotype" w:eastAsia="Calibri" w:hAnsi="Palatino Linotype" w:cs="Tahoma"/>
          <w:i/>
          <w:iCs/>
        </w:rPr>
        <w:t>“</w:t>
      </w:r>
      <w:r w:rsidRPr="003E4D49">
        <w:rPr>
          <w:rFonts w:ascii="Palatino Linotype" w:eastAsia="Calibri" w:hAnsi="Palatino Linotype" w:cs="Tahoma"/>
          <w:b/>
          <w:bCs/>
          <w:i/>
          <w:iCs/>
        </w:rPr>
        <w:t xml:space="preserve">Clave Única de Registro de Población (CURP). </w:t>
      </w:r>
      <w:r w:rsidRPr="003E4D49">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34C439E9" w14:textId="77777777" w:rsidR="00BF116D" w:rsidRPr="003E4D49" w:rsidRDefault="00BF116D" w:rsidP="00BF116D">
      <w:pPr>
        <w:pStyle w:val="Prrafodelista"/>
        <w:shd w:val="clear" w:color="auto" w:fill="FFFFFF"/>
        <w:spacing w:after="200" w:line="360" w:lineRule="auto"/>
        <w:ind w:left="1287"/>
        <w:jc w:val="both"/>
        <w:rPr>
          <w:rFonts w:ascii="Palatino Linotype" w:eastAsia="Times New Roman" w:hAnsi="Palatino Linotype" w:cs="Arial"/>
          <w:lang w:eastAsia="es-MX"/>
        </w:rPr>
      </w:pPr>
    </w:p>
    <w:p w14:paraId="66EE76C9" w14:textId="77777777" w:rsidR="00BF116D" w:rsidRPr="003E4D49" w:rsidRDefault="00BF116D" w:rsidP="00843970">
      <w:pPr>
        <w:pStyle w:val="Prrafodelista"/>
        <w:numPr>
          <w:ilvl w:val="0"/>
          <w:numId w:val="8"/>
        </w:numPr>
        <w:shd w:val="clear" w:color="auto" w:fill="FFFFFF"/>
        <w:spacing w:after="200" w:line="360" w:lineRule="auto"/>
        <w:ind w:left="709"/>
        <w:jc w:val="both"/>
        <w:rPr>
          <w:rFonts w:ascii="Palatino Linotype" w:eastAsia="Times New Roman" w:hAnsi="Palatino Linotype" w:cs="Arial"/>
          <w:b/>
          <w:bCs/>
          <w:lang w:eastAsia="es-MX"/>
        </w:rPr>
      </w:pPr>
      <w:r w:rsidRPr="003E4D49">
        <w:rPr>
          <w:rFonts w:ascii="Palatino Linotype" w:eastAsia="Times New Roman" w:hAnsi="Palatino Linotype" w:cs="Arial"/>
          <w:b/>
          <w:bCs/>
          <w:lang w:eastAsia="es-MX"/>
        </w:rPr>
        <w:t>Registro Federal de Contribuyentes;</w:t>
      </w:r>
    </w:p>
    <w:p w14:paraId="654FE05F" w14:textId="77777777" w:rsidR="00BF116D" w:rsidRPr="003E4D49" w:rsidRDefault="00BF116D" w:rsidP="00BF116D">
      <w:pPr>
        <w:pStyle w:val="Prrafodelista"/>
        <w:shd w:val="clear" w:color="auto" w:fill="FFFFFF"/>
        <w:spacing w:after="200" w:line="360" w:lineRule="auto"/>
        <w:ind w:left="1287"/>
        <w:jc w:val="both"/>
        <w:rPr>
          <w:rFonts w:ascii="Palatino Linotype" w:eastAsia="Times New Roman" w:hAnsi="Palatino Linotype" w:cs="Arial"/>
          <w:lang w:eastAsia="es-MX"/>
        </w:rPr>
      </w:pPr>
    </w:p>
    <w:p w14:paraId="445F972B" w14:textId="77777777" w:rsidR="00BF116D" w:rsidRPr="003E4D49" w:rsidRDefault="00BF116D" w:rsidP="00843970">
      <w:pPr>
        <w:pStyle w:val="Prrafodelista"/>
        <w:numPr>
          <w:ilvl w:val="0"/>
          <w:numId w:val="1"/>
        </w:numPr>
        <w:spacing w:line="360" w:lineRule="auto"/>
        <w:ind w:left="0" w:firstLine="0"/>
        <w:jc w:val="both"/>
        <w:rPr>
          <w:rFonts w:ascii="Palatino Linotype" w:hAnsi="Palatino Linotype" w:cs="Tahoma"/>
          <w:lang w:eastAsia="es-MX"/>
        </w:rPr>
      </w:pPr>
      <w:r w:rsidRPr="003E4D49">
        <w:rPr>
          <w:rFonts w:ascii="Palatino Linotype" w:hAnsi="Palatino Linotype" w:cs="Tahoma"/>
          <w:lang w:eastAsia="es-MX"/>
        </w:rPr>
        <w:t>El Registro Federal de Contribuyentes, es la inscripción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23733B9" w14:textId="77777777" w:rsidR="00BF116D" w:rsidRPr="003E4D49" w:rsidRDefault="00BF116D" w:rsidP="00BF116D">
      <w:pPr>
        <w:pStyle w:val="Prrafodelista"/>
        <w:spacing w:line="360" w:lineRule="auto"/>
        <w:ind w:left="0"/>
        <w:jc w:val="both"/>
        <w:rPr>
          <w:rFonts w:ascii="Palatino Linotype" w:hAnsi="Palatino Linotype" w:cs="Tahoma"/>
          <w:lang w:eastAsia="es-MX"/>
        </w:rPr>
      </w:pPr>
    </w:p>
    <w:p w14:paraId="3AC817A6" w14:textId="77777777" w:rsidR="00BF116D" w:rsidRPr="003E4D49" w:rsidRDefault="00BF116D" w:rsidP="00843970">
      <w:pPr>
        <w:pStyle w:val="Prrafodelista"/>
        <w:numPr>
          <w:ilvl w:val="0"/>
          <w:numId w:val="1"/>
        </w:numPr>
        <w:spacing w:line="360" w:lineRule="auto"/>
        <w:ind w:left="0" w:firstLine="0"/>
        <w:jc w:val="both"/>
        <w:rPr>
          <w:rFonts w:ascii="Palatino Linotype" w:hAnsi="Palatino Linotype" w:cs="Tahoma"/>
          <w:lang w:eastAsia="es-MX"/>
        </w:rPr>
      </w:pPr>
      <w:r w:rsidRPr="003E4D49">
        <w:rPr>
          <w:rFonts w:ascii="Palatino Linotype" w:hAnsi="Palatino Linotype" w:cs="Tahoma"/>
          <w:lang w:eastAsia="es-MX"/>
        </w:rPr>
        <w:t xml:space="preserve">De acuerdo a lo establecido en el artículo en comento, esta clave se compone de trece caracteres alfanuméricos, con datos obtenidos de los apellidos, nombre (s), fecha de nacimiento del titular, más una </w:t>
      </w:r>
      <w:proofErr w:type="spellStart"/>
      <w:r w:rsidRPr="003E4D49">
        <w:rPr>
          <w:rFonts w:ascii="Palatino Linotype" w:hAnsi="Palatino Linotype" w:cs="Tahoma"/>
          <w:lang w:eastAsia="es-MX"/>
        </w:rPr>
        <w:t>homoclave</w:t>
      </w:r>
      <w:proofErr w:type="spellEnd"/>
      <w:r w:rsidRPr="003E4D49">
        <w:rPr>
          <w:rFonts w:ascii="Palatino Linotype" w:hAnsi="Palatino Linotype" w:cs="Tahoma"/>
          <w:lang w:eastAsia="es-MX"/>
        </w:rPr>
        <w:t xml:space="preserve"> que establece el sistema automático del Servicio de Administración Tributaria.</w:t>
      </w:r>
    </w:p>
    <w:p w14:paraId="2940142C" w14:textId="77777777" w:rsidR="00BF116D" w:rsidRPr="003E4D49" w:rsidRDefault="00BF116D" w:rsidP="00BF116D">
      <w:pPr>
        <w:pStyle w:val="Prrafodelista"/>
        <w:spacing w:line="360" w:lineRule="auto"/>
        <w:rPr>
          <w:rFonts w:ascii="Palatino Linotype" w:hAnsi="Palatino Linotype" w:cs="Tahoma"/>
          <w:lang w:eastAsia="es-MX"/>
        </w:rPr>
      </w:pPr>
    </w:p>
    <w:p w14:paraId="1A529FCC" w14:textId="77777777" w:rsidR="00BF116D" w:rsidRPr="003E4D49" w:rsidRDefault="00BF116D" w:rsidP="00843970">
      <w:pPr>
        <w:pStyle w:val="Prrafodelista"/>
        <w:numPr>
          <w:ilvl w:val="0"/>
          <w:numId w:val="1"/>
        </w:numPr>
        <w:spacing w:line="360" w:lineRule="auto"/>
        <w:ind w:left="0" w:firstLine="0"/>
        <w:jc w:val="both"/>
        <w:rPr>
          <w:rFonts w:ascii="Palatino Linotype" w:hAnsi="Palatino Linotype" w:cs="Tahoma"/>
          <w:lang w:eastAsia="es-MX"/>
        </w:rPr>
      </w:pPr>
      <w:r w:rsidRPr="003E4D49">
        <w:rPr>
          <w:rFonts w:ascii="Palatino Linotype" w:hAnsi="Palatino Linotype" w:cs="Tahoma"/>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EC91758" w14:textId="77777777" w:rsidR="00BF116D" w:rsidRPr="003E4D49" w:rsidRDefault="00BF116D" w:rsidP="00BF116D">
      <w:pPr>
        <w:pStyle w:val="Prrafodelista"/>
        <w:spacing w:line="360" w:lineRule="auto"/>
        <w:rPr>
          <w:rFonts w:ascii="Palatino Linotype" w:hAnsi="Palatino Linotype" w:cs="Tahoma"/>
          <w:lang w:eastAsia="es-MX"/>
        </w:rPr>
      </w:pPr>
    </w:p>
    <w:p w14:paraId="33917AB0" w14:textId="77777777" w:rsidR="00BF116D" w:rsidRPr="003E4D49" w:rsidRDefault="00BF116D" w:rsidP="00843970">
      <w:pPr>
        <w:pStyle w:val="Prrafodelista"/>
        <w:numPr>
          <w:ilvl w:val="0"/>
          <w:numId w:val="1"/>
        </w:numPr>
        <w:spacing w:line="360" w:lineRule="auto"/>
        <w:ind w:left="0" w:firstLine="0"/>
        <w:jc w:val="both"/>
        <w:rPr>
          <w:rFonts w:ascii="Palatino Linotype" w:hAnsi="Palatino Linotype" w:cs="Tahoma"/>
          <w:lang w:eastAsia="es-MX"/>
        </w:rPr>
      </w:pPr>
      <w:r w:rsidRPr="003E4D49">
        <w:rPr>
          <w:rFonts w:ascii="Palatino Linotype" w:hAnsi="Palatino Linotype" w:cs="Tahoma"/>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6F1C852E" w14:textId="77777777" w:rsidR="00BF116D" w:rsidRPr="003E4D49" w:rsidRDefault="00BF116D" w:rsidP="00BF116D">
      <w:pPr>
        <w:pStyle w:val="Prrafodelista"/>
        <w:spacing w:line="360" w:lineRule="auto"/>
        <w:rPr>
          <w:rFonts w:ascii="Palatino Linotype" w:hAnsi="Palatino Linotype" w:cs="Tahoma"/>
          <w:lang w:eastAsia="es-MX"/>
        </w:rPr>
      </w:pPr>
    </w:p>
    <w:p w14:paraId="342E2E59" w14:textId="77777777" w:rsidR="00BF116D" w:rsidRPr="003E4D49" w:rsidRDefault="00BF116D" w:rsidP="00843970">
      <w:pPr>
        <w:pStyle w:val="Prrafodelista"/>
        <w:numPr>
          <w:ilvl w:val="0"/>
          <w:numId w:val="1"/>
        </w:numPr>
        <w:spacing w:line="360" w:lineRule="auto"/>
        <w:ind w:left="0" w:firstLine="0"/>
        <w:jc w:val="both"/>
        <w:rPr>
          <w:rFonts w:ascii="Palatino Linotype" w:hAnsi="Palatino Linotype" w:cs="Tahoma"/>
          <w:lang w:eastAsia="es-MX"/>
        </w:rPr>
      </w:pPr>
      <w:r w:rsidRPr="003E4D49">
        <w:rPr>
          <w:rFonts w:ascii="Palatino Linotype" w:eastAsiaTheme="minorHAnsi" w:hAnsi="Palatino Linotype" w:cs="Tahoma"/>
          <w:bCs/>
          <w:lang w:eastAsia="es-MX"/>
        </w:rPr>
        <w:lastRenderedPageBreak/>
        <w:t>Lo anterior, resulta congruente con el Criterio 19/17 emitido por el Instituto Nacional de Transparencia, Acceso a la Información y Protección de Datos Personales, en el cual se señala lo siguiente:</w:t>
      </w:r>
    </w:p>
    <w:p w14:paraId="6AB4D0E4" w14:textId="77777777" w:rsidR="00BF116D" w:rsidRPr="003E4D49" w:rsidRDefault="00BF116D" w:rsidP="00BF116D">
      <w:pPr>
        <w:spacing w:line="360" w:lineRule="auto"/>
        <w:contextualSpacing/>
        <w:jc w:val="both"/>
        <w:rPr>
          <w:rFonts w:ascii="Palatino Linotype" w:hAnsi="Palatino Linotype" w:cs="Tahoma"/>
          <w:lang w:eastAsia="es-MX"/>
        </w:rPr>
      </w:pPr>
    </w:p>
    <w:p w14:paraId="35BE9C63" w14:textId="77777777" w:rsidR="00BF116D" w:rsidRPr="003E4D49" w:rsidRDefault="00BF116D" w:rsidP="00BF116D">
      <w:pPr>
        <w:spacing w:line="360" w:lineRule="auto"/>
        <w:ind w:left="567"/>
        <w:jc w:val="both"/>
        <w:rPr>
          <w:rFonts w:ascii="Palatino Linotype" w:hAnsi="Palatino Linotype" w:cs="Tahoma"/>
          <w:b/>
          <w:i/>
          <w:sz w:val="22"/>
          <w:lang w:eastAsia="es-MX"/>
        </w:rPr>
      </w:pPr>
      <w:r w:rsidRPr="003E4D49">
        <w:rPr>
          <w:rFonts w:ascii="Palatino Linotype" w:hAnsi="Palatino Linotype"/>
          <w:b/>
          <w:i/>
          <w:sz w:val="22"/>
        </w:rPr>
        <w:t xml:space="preserve">Registro Federal de Contribuyentes (RFC) de personas físicas. </w:t>
      </w:r>
    </w:p>
    <w:p w14:paraId="6C824878" w14:textId="77777777" w:rsidR="00BF116D" w:rsidRPr="003E4D49" w:rsidRDefault="00BF116D" w:rsidP="00BF116D">
      <w:pPr>
        <w:pStyle w:val="Prrafodelista"/>
        <w:spacing w:line="360" w:lineRule="auto"/>
        <w:ind w:left="567" w:right="567"/>
        <w:jc w:val="both"/>
        <w:rPr>
          <w:rFonts w:ascii="Palatino Linotype" w:hAnsi="Palatino Linotype" w:cs="Tahoma"/>
          <w:i/>
          <w:sz w:val="22"/>
        </w:rPr>
      </w:pPr>
      <w:r w:rsidRPr="003E4D49">
        <w:rPr>
          <w:rFonts w:ascii="Palatino Linotype" w:hAnsi="Palatino Linotype" w:cs="Tahoma"/>
          <w:i/>
          <w:sz w:val="22"/>
        </w:rPr>
        <w:t xml:space="preserve">El RFC es una clave de carácter fiscal, </w:t>
      </w:r>
      <w:proofErr w:type="gramStart"/>
      <w:r w:rsidRPr="003E4D49">
        <w:rPr>
          <w:rFonts w:ascii="Palatino Linotype" w:hAnsi="Palatino Linotype" w:cs="Tahoma"/>
          <w:i/>
          <w:sz w:val="22"/>
        </w:rPr>
        <w:t>única</w:t>
      </w:r>
      <w:proofErr w:type="gramEnd"/>
      <w:r w:rsidRPr="003E4D49">
        <w:rPr>
          <w:rFonts w:ascii="Palatino Linotype" w:hAnsi="Palatino Linotype" w:cs="Tahoma"/>
          <w:i/>
          <w:sz w:val="22"/>
        </w:rPr>
        <w:t xml:space="preserve"> e irrepetible, que permite identificar al titular, su edad y fecha de nacimiento, por lo que es un dato personal de carácter confidencial.</w:t>
      </w:r>
    </w:p>
    <w:p w14:paraId="5D2320DF" w14:textId="77777777" w:rsidR="00BF116D" w:rsidRPr="003E4D49" w:rsidRDefault="00BF116D" w:rsidP="00BF116D">
      <w:pPr>
        <w:pStyle w:val="Prrafodelista"/>
        <w:spacing w:line="360" w:lineRule="auto"/>
        <w:ind w:left="567" w:right="567"/>
        <w:jc w:val="both"/>
        <w:rPr>
          <w:rFonts w:ascii="Palatino Linotype" w:hAnsi="Palatino Linotype" w:cs="Tahoma"/>
        </w:rPr>
      </w:pPr>
    </w:p>
    <w:p w14:paraId="27B0FFD4" w14:textId="77777777" w:rsidR="00BF116D" w:rsidRPr="003E4D49" w:rsidRDefault="00BF116D" w:rsidP="00843970">
      <w:pPr>
        <w:pStyle w:val="Prrafodelista"/>
        <w:numPr>
          <w:ilvl w:val="0"/>
          <w:numId w:val="1"/>
        </w:numPr>
        <w:spacing w:line="360" w:lineRule="auto"/>
        <w:ind w:left="0" w:firstLine="0"/>
        <w:jc w:val="both"/>
        <w:rPr>
          <w:rFonts w:ascii="Palatino Linotype" w:hAnsi="Palatino Linotype" w:cs="Tahoma"/>
          <w:lang w:eastAsia="es-MX"/>
        </w:rPr>
      </w:pPr>
      <w:r w:rsidRPr="003E4D49">
        <w:rPr>
          <w:rFonts w:ascii="Palatino Linotype" w:hAnsi="Palatino Linotype" w:cs="Tahoma"/>
          <w:b/>
          <w:lang w:eastAsia="es-MX"/>
        </w:rPr>
        <w:t>De tal suerte, el Registro Federal de Contribuyentes de las personas físicas no guarda relación con la transparencia de los recursos públicos</w:t>
      </w:r>
      <w:r w:rsidRPr="003E4D49">
        <w:rPr>
          <w:rFonts w:ascii="Palatino Linotype" w:hAnsi="Palatino Linotype" w:cs="Tahoma"/>
          <w:lang w:eastAsia="es-MX"/>
        </w:rPr>
        <w:t xml:space="preserve">, así como tampoco con el desempeño laboral que pueda tener una persona, por lo que constituye un dato personal confidencial </w:t>
      </w:r>
      <w:r w:rsidRPr="003E4D49">
        <w:rPr>
          <w:rFonts w:ascii="Palatino Linotype" w:hAnsi="Palatino Linotype" w:cs="Tahoma"/>
        </w:rPr>
        <w:t>al actualizar el supuesto normativo del artículo 143, fracción I de la Ley de Transparencia y Acceso a la Información Pública del Estado de México y Municipios</w:t>
      </w:r>
      <w:r w:rsidRPr="003E4D49">
        <w:rPr>
          <w:rFonts w:ascii="Palatino Linotype" w:hAnsi="Palatino Linotype" w:cs="Tahoma"/>
          <w:lang w:eastAsia="es-MX"/>
        </w:rPr>
        <w:t xml:space="preserve"> y se aprueba  su eliminación de las versiones públicas.</w:t>
      </w:r>
    </w:p>
    <w:p w14:paraId="4C53224F" w14:textId="77777777" w:rsidR="00BF116D" w:rsidRPr="003E4D49" w:rsidRDefault="00BF116D" w:rsidP="00BF116D">
      <w:pPr>
        <w:pStyle w:val="Prrafodelista"/>
        <w:rPr>
          <w:rFonts w:ascii="Palatino Linotype" w:hAnsi="Palatino Linotype"/>
          <w:b/>
          <w:lang w:val="es-MX" w:eastAsia="en-US"/>
        </w:rPr>
      </w:pPr>
    </w:p>
    <w:p w14:paraId="3A5C9CAD" w14:textId="77777777" w:rsidR="00BF116D" w:rsidRPr="003E4D49" w:rsidRDefault="00BF116D" w:rsidP="00843970">
      <w:pPr>
        <w:pStyle w:val="Prrafodelista"/>
        <w:numPr>
          <w:ilvl w:val="0"/>
          <w:numId w:val="8"/>
        </w:numPr>
        <w:spacing w:line="360" w:lineRule="auto"/>
        <w:ind w:left="851"/>
        <w:jc w:val="both"/>
        <w:rPr>
          <w:rFonts w:ascii="Palatino Linotype" w:hAnsi="Palatino Linotype"/>
          <w:b/>
          <w:bCs/>
          <w:lang w:val="es-MX" w:eastAsia="en-US"/>
        </w:rPr>
      </w:pPr>
      <w:r w:rsidRPr="003E4D49">
        <w:rPr>
          <w:rFonts w:ascii="Palatino Linotype" w:hAnsi="Palatino Linotype"/>
          <w:b/>
          <w:bCs/>
          <w:lang w:val="es-MX" w:eastAsia="en-US"/>
        </w:rPr>
        <w:t>Del padrón de beneficiarios.</w:t>
      </w:r>
    </w:p>
    <w:p w14:paraId="0DF36E6B" w14:textId="77777777" w:rsidR="00BF116D" w:rsidRPr="003E4D49" w:rsidRDefault="00BF116D" w:rsidP="00BF116D">
      <w:pPr>
        <w:spacing w:line="360" w:lineRule="auto"/>
        <w:jc w:val="both"/>
        <w:rPr>
          <w:rFonts w:ascii="Palatino Linotype" w:hAnsi="Palatino Linotype"/>
          <w:b/>
          <w:bCs/>
          <w:lang w:val="es-MX" w:eastAsia="en-US"/>
        </w:rPr>
      </w:pPr>
    </w:p>
    <w:p w14:paraId="4EDFC2FB" w14:textId="77777777" w:rsidR="00BF116D" w:rsidRPr="003E4D49" w:rsidRDefault="00BF116D" w:rsidP="00843970">
      <w:pPr>
        <w:pStyle w:val="Prrafodelista"/>
        <w:numPr>
          <w:ilvl w:val="0"/>
          <w:numId w:val="1"/>
        </w:numPr>
        <w:spacing w:line="360" w:lineRule="auto"/>
        <w:ind w:left="0" w:right="49" w:firstLine="0"/>
        <w:jc w:val="both"/>
        <w:rPr>
          <w:rFonts w:ascii="Palatino Linotype" w:eastAsia="Calibri" w:hAnsi="Palatino Linotype" w:cs="Arial"/>
        </w:rPr>
      </w:pPr>
      <w:r w:rsidRPr="003E4D49">
        <w:rPr>
          <w:rFonts w:ascii="Palatino Linotype" w:eastAsia="Calibri" w:hAnsi="Palatino Linotype" w:cs="Arial"/>
        </w:rPr>
        <w:t>Por lo que corresponde a los beneficiarios, no debemos perder de vista que se refiere a la construcción de cuartos dormitorios.</w:t>
      </w:r>
    </w:p>
    <w:p w14:paraId="7947F54A" w14:textId="77777777" w:rsidR="00BF116D" w:rsidRPr="003E4D49" w:rsidRDefault="00BF116D" w:rsidP="00BF116D">
      <w:pPr>
        <w:pStyle w:val="Prrafodelista"/>
        <w:rPr>
          <w:rFonts w:ascii="Palatino Linotype" w:eastAsia="Calibri" w:hAnsi="Palatino Linotype" w:cs="Arial"/>
        </w:rPr>
      </w:pPr>
    </w:p>
    <w:p w14:paraId="589A1D7B" w14:textId="77777777" w:rsidR="00BF116D" w:rsidRPr="003E4D49" w:rsidRDefault="00BF116D" w:rsidP="00843970">
      <w:pPr>
        <w:pStyle w:val="Prrafodelista"/>
        <w:numPr>
          <w:ilvl w:val="0"/>
          <w:numId w:val="1"/>
        </w:numPr>
        <w:spacing w:line="360" w:lineRule="auto"/>
        <w:ind w:left="0" w:firstLine="0"/>
        <w:jc w:val="both"/>
        <w:rPr>
          <w:rFonts w:ascii="Palatino Linotype" w:hAnsi="Palatino Linotype" w:cs="Arial"/>
        </w:rPr>
      </w:pPr>
      <w:r w:rsidRPr="003E4D49">
        <w:rPr>
          <w:rFonts w:ascii="Palatino Linotype" w:hAnsi="Palatino Linotype" w:cs="Arial"/>
        </w:rPr>
        <w:lastRenderedPageBreak/>
        <w:t>Atento a ello, debemos partir de que la Ley de Transparencia y Acceso a la Información Pública del Estado de México y Municipios en el artículo 92 fracción XIV inciso f) y p) establece lo siguiente:</w:t>
      </w:r>
    </w:p>
    <w:p w14:paraId="2B69CC6E" w14:textId="77777777" w:rsidR="00BF116D" w:rsidRPr="003E4D49" w:rsidRDefault="00BF116D" w:rsidP="00BF116D">
      <w:pPr>
        <w:pStyle w:val="Prrafodelista"/>
        <w:spacing w:line="360" w:lineRule="auto"/>
        <w:ind w:left="567" w:right="567"/>
        <w:jc w:val="both"/>
        <w:rPr>
          <w:rFonts w:ascii="Palatino Linotype" w:hAnsi="Palatino Linotype" w:cs="Arial"/>
          <w:i/>
          <w:iCs/>
          <w:sz w:val="22"/>
          <w:szCs w:val="22"/>
        </w:rPr>
      </w:pPr>
      <w:r w:rsidRPr="003E4D49">
        <w:rPr>
          <w:rFonts w:ascii="Palatino Linotype" w:hAnsi="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D45C26" w14:textId="77777777" w:rsidR="00BF116D" w:rsidRPr="003E4D49" w:rsidRDefault="00BF116D" w:rsidP="00BF116D">
      <w:pPr>
        <w:pStyle w:val="Prrafodelista"/>
        <w:spacing w:line="360" w:lineRule="auto"/>
        <w:ind w:left="567" w:right="567"/>
        <w:jc w:val="both"/>
        <w:rPr>
          <w:rFonts w:ascii="Palatino Linotype" w:hAnsi="Palatino Linotype" w:cs="Arial"/>
          <w:i/>
          <w:iCs/>
          <w:sz w:val="22"/>
          <w:szCs w:val="22"/>
        </w:rPr>
      </w:pPr>
      <w:r w:rsidRPr="003E4D49">
        <w:rPr>
          <w:rFonts w:ascii="Palatino Linotype" w:hAnsi="Palatino Linotype" w:cs="Arial"/>
          <w:i/>
          <w:iCs/>
          <w:sz w:val="22"/>
          <w:szCs w:val="22"/>
        </w:rPr>
        <w:t>…</w:t>
      </w:r>
    </w:p>
    <w:p w14:paraId="31DFDC85" w14:textId="77777777" w:rsidR="00BF116D" w:rsidRPr="003E4D49" w:rsidRDefault="00BF116D" w:rsidP="00BF116D">
      <w:pPr>
        <w:pStyle w:val="Prrafodelista"/>
        <w:spacing w:line="360" w:lineRule="auto"/>
        <w:ind w:left="567" w:right="567"/>
        <w:jc w:val="both"/>
        <w:rPr>
          <w:rFonts w:ascii="Palatino Linotype" w:hAnsi="Palatino Linotype"/>
          <w:i/>
          <w:iCs/>
          <w:sz w:val="22"/>
          <w:szCs w:val="22"/>
        </w:rPr>
      </w:pPr>
      <w:r w:rsidRPr="003E4D49">
        <w:rPr>
          <w:rFonts w:ascii="Palatino Linotype" w:hAnsi="Palatino Linotype"/>
          <w:i/>
          <w:iCs/>
          <w:sz w:val="22"/>
          <w:szCs w:val="22"/>
        </w:rPr>
        <w:t>XIV. La información de los programas de subsidios, estímulos y apoyos, en el que se deberá informar respecto de los programas de transferencia, de servicios, de infraestructura social y de subsidio, en los que se deberá contener lo siguiente:</w:t>
      </w:r>
    </w:p>
    <w:p w14:paraId="741BB56D" w14:textId="77777777" w:rsidR="00BF116D" w:rsidRPr="003E4D49" w:rsidRDefault="00BF116D" w:rsidP="00BF116D">
      <w:pPr>
        <w:pStyle w:val="Prrafodelista"/>
        <w:spacing w:line="360" w:lineRule="auto"/>
        <w:ind w:left="567" w:right="567"/>
        <w:jc w:val="both"/>
        <w:rPr>
          <w:rFonts w:ascii="Palatino Linotype" w:hAnsi="Palatino Linotype"/>
          <w:i/>
          <w:iCs/>
          <w:sz w:val="22"/>
          <w:szCs w:val="22"/>
        </w:rPr>
      </w:pPr>
      <w:r w:rsidRPr="003E4D49">
        <w:rPr>
          <w:rFonts w:ascii="Palatino Linotype" w:hAnsi="Palatino Linotype"/>
          <w:i/>
          <w:iCs/>
          <w:sz w:val="22"/>
          <w:szCs w:val="22"/>
        </w:rPr>
        <w:t>…</w:t>
      </w:r>
    </w:p>
    <w:p w14:paraId="660C1201" w14:textId="77777777" w:rsidR="00BF116D" w:rsidRPr="003E4D49" w:rsidRDefault="00BF116D" w:rsidP="00BF116D">
      <w:pPr>
        <w:pStyle w:val="Prrafodelista"/>
        <w:spacing w:line="360" w:lineRule="auto"/>
        <w:ind w:left="567" w:right="567"/>
        <w:jc w:val="both"/>
        <w:rPr>
          <w:rFonts w:ascii="Palatino Linotype" w:hAnsi="Palatino Linotype"/>
          <w:i/>
          <w:iCs/>
          <w:sz w:val="22"/>
          <w:szCs w:val="22"/>
        </w:rPr>
      </w:pPr>
      <w:r w:rsidRPr="003E4D49">
        <w:rPr>
          <w:rFonts w:ascii="Palatino Linotype" w:hAnsi="Palatino Linotype"/>
          <w:i/>
          <w:iCs/>
          <w:sz w:val="22"/>
          <w:szCs w:val="22"/>
        </w:rPr>
        <w:t>f) Población beneficiada estimada;</w:t>
      </w:r>
    </w:p>
    <w:p w14:paraId="781B907E" w14:textId="77777777" w:rsidR="00BF116D" w:rsidRPr="003E4D49" w:rsidRDefault="00BF116D" w:rsidP="00BF116D">
      <w:pPr>
        <w:pStyle w:val="Prrafodelista"/>
        <w:spacing w:line="360" w:lineRule="auto"/>
        <w:ind w:left="567" w:right="567"/>
        <w:jc w:val="both"/>
        <w:rPr>
          <w:rFonts w:ascii="Palatino Linotype" w:hAnsi="Palatino Linotype"/>
          <w:i/>
          <w:iCs/>
          <w:sz w:val="22"/>
          <w:szCs w:val="22"/>
        </w:rPr>
      </w:pPr>
      <w:r w:rsidRPr="003E4D49">
        <w:rPr>
          <w:rFonts w:ascii="Palatino Linotype" w:hAnsi="Palatino Linotype"/>
          <w:i/>
          <w:iCs/>
          <w:sz w:val="22"/>
          <w:szCs w:val="22"/>
        </w:rPr>
        <w:t>…</w:t>
      </w:r>
    </w:p>
    <w:p w14:paraId="548333B3" w14:textId="77777777" w:rsidR="00BF116D" w:rsidRPr="003E4D49" w:rsidRDefault="00BF116D" w:rsidP="00BF116D">
      <w:pPr>
        <w:pStyle w:val="Prrafodelista"/>
        <w:spacing w:line="360" w:lineRule="auto"/>
        <w:ind w:left="567" w:right="567"/>
        <w:jc w:val="both"/>
        <w:rPr>
          <w:rFonts w:ascii="Palatino Linotype" w:hAnsi="Palatino Linotype"/>
          <w:i/>
          <w:iCs/>
          <w:sz w:val="22"/>
          <w:szCs w:val="22"/>
        </w:rPr>
      </w:pPr>
      <w:r w:rsidRPr="003E4D49">
        <w:rPr>
          <w:rFonts w:ascii="Palatino Linotype" w:hAnsi="Palatino Linotype"/>
          <w:i/>
          <w:iCs/>
          <w:sz w:val="22"/>
          <w:szCs w:val="22"/>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486332AB" w14:textId="77777777" w:rsidR="00BF116D" w:rsidRPr="003E4D49" w:rsidRDefault="00BF116D" w:rsidP="00BF116D">
      <w:pPr>
        <w:spacing w:line="360" w:lineRule="auto"/>
        <w:ind w:right="567"/>
        <w:jc w:val="both"/>
        <w:rPr>
          <w:rFonts w:ascii="Palatino Linotype" w:hAnsi="Palatino Linotype" w:cs="Arial"/>
          <w:i/>
          <w:iCs/>
          <w:sz w:val="22"/>
          <w:szCs w:val="22"/>
        </w:rPr>
      </w:pPr>
    </w:p>
    <w:p w14:paraId="209B9F64" w14:textId="77777777" w:rsidR="00BF116D" w:rsidRPr="003E4D49" w:rsidRDefault="00BF116D" w:rsidP="00843970">
      <w:pPr>
        <w:pStyle w:val="Prrafodelista"/>
        <w:numPr>
          <w:ilvl w:val="0"/>
          <w:numId w:val="1"/>
        </w:numPr>
        <w:spacing w:line="360" w:lineRule="auto"/>
        <w:ind w:left="0" w:firstLine="0"/>
        <w:jc w:val="both"/>
        <w:rPr>
          <w:rFonts w:ascii="Palatino Linotype" w:hAnsi="Palatino Linotype" w:cs="Arial"/>
        </w:rPr>
      </w:pPr>
      <w:r w:rsidRPr="003E4D49">
        <w:rPr>
          <w:rFonts w:ascii="Palatino Linotype" w:hAnsi="Palatino Linotype" w:cs="Arial"/>
        </w:rPr>
        <w:t>En materia de transparencia se determina que es pública aquella información relativa a los beneficiarios de programas de apoyo, subsidios, estímulos o apoyos, dicho padrón debe contener información como nombre, monto, recurso, edad y sexo.</w:t>
      </w:r>
    </w:p>
    <w:p w14:paraId="0D3E8DEE" w14:textId="77777777" w:rsidR="00BF116D" w:rsidRPr="003E4D49" w:rsidRDefault="00BF116D" w:rsidP="00BF116D">
      <w:pPr>
        <w:pStyle w:val="Prrafodelista"/>
        <w:spacing w:line="360" w:lineRule="auto"/>
        <w:ind w:left="0"/>
        <w:jc w:val="both"/>
        <w:rPr>
          <w:rFonts w:ascii="Palatino Linotype" w:hAnsi="Palatino Linotype" w:cs="Arial"/>
        </w:rPr>
      </w:pPr>
    </w:p>
    <w:p w14:paraId="33D7ABB1" w14:textId="77777777" w:rsidR="00BF116D" w:rsidRPr="003E4D49" w:rsidRDefault="00BF116D" w:rsidP="00843970">
      <w:pPr>
        <w:pStyle w:val="Prrafodelista"/>
        <w:numPr>
          <w:ilvl w:val="0"/>
          <w:numId w:val="1"/>
        </w:numPr>
        <w:spacing w:line="360" w:lineRule="auto"/>
        <w:ind w:left="0" w:firstLine="0"/>
        <w:jc w:val="both"/>
        <w:rPr>
          <w:rFonts w:ascii="Palatino Linotype" w:hAnsi="Palatino Linotype" w:cs="Arial"/>
        </w:rPr>
      </w:pPr>
      <w:r w:rsidRPr="003E4D49">
        <w:rPr>
          <w:rFonts w:ascii="Palatino Linotype" w:hAnsi="Palatino Linotype" w:cs="Arial"/>
        </w:rPr>
        <w:t>No obstante, la información pública se encuentra sujeta a un régimen estricto de restricción, y una de sus causas, es el Derecho a la Protección de Datos Personales y, atendiendo la materia elemental de la información solicitada, se determina que encuadra perfectamente en los supuestos de los artículos 3 fracción IX, 143 fracción I, de la Ley de Transparencia y Acceso a la Información Pública del Estado de México y Municipios, así como el artículo 4, fracción XI y XII de la Ley de Protección de Datos Personales en Posesión de los Sujetos Obligados del Estado de México y Municipios, los cuales disponen lo siguiente:</w:t>
      </w:r>
    </w:p>
    <w:p w14:paraId="73E28309" w14:textId="77777777" w:rsidR="00BF116D" w:rsidRPr="003E4D49" w:rsidRDefault="00BF116D" w:rsidP="00BF116D">
      <w:pPr>
        <w:pStyle w:val="Prrafodelista"/>
        <w:rPr>
          <w:rFonts w:ascii="Palatino Linotype" w:hAnsi="Palatino Linotype" w:cs="Arial"/>
        </w:rPr>
      </w:pPr>
    </w:p>
    <w:p w14:paraId="53C9D306" w14:textId="77777777" w:rsidR="00BF116D" w:rsidRPr="003E4D49" w:rsidRDefault="00BF116D" w:rsidP="00843970">
      <w:pPr>
        <w:pStyle w:val="Prrafodelista"/>
        <w:numPr>
          <w:ilvl w:val="0"/>
          <w:numId w:val="9"/>
        </w:numPr>
        <w:ind w:left="426" w:hanging="425"/>
        <w:rPr>
          <w:rFonts w:ascii="Palatino Linotype" w:hAnsi="Palatino Linotype" w:cs="Arial"/>
        </w:rPr>
      </w:pPr>
      <w:r w:rsidRPr="003E4D49">
        <w:rPr>
          <w:rFonts w:ascii="Palatino Linotype" w:hAnsi="Palatino Linotype" w:cs="Arial"/>
        </w:rPr>
        <w:t>Ley de Transparencia y Acceso a la Información Pública del Estado de México y Municipios</w:t>
      </w:r>
    </w:p>
    <w:p w14:paraId="00B1769C" w14:textId="77777777" w:rsidR="00BF116D" w:rsidRPr="003E4D49" w:rsidRDefault="00BF116D" w:rsidP="00BF116D">
      <w:pPr>
        <w:pStyle w:val="Prrafodelista"/>
        <w:rPr>
          <w:rFonts w:ascii="Palatino Linotype" w:hAnsi="Palatino Linotype" w:cs="Arial"/>
        </w:rPr>
      </w:pPr>
    </w:p>
    <w:p w14:paraId="331FE197" w14:textId="77777777" w:rsidR="00BF116D" w:rsidRPr="003E4D49" w:rsidRDefault="00BF116D" w:rsidP="00BF116D">
      <w:pPr>
        <w:pStyle w:val="Prrafodelista"/>
        <w:spacing w:line="360" w:lineRule="auto"/>
        <w:ind w:left="567" w:right="567"/>
        <w:jc w:val="both"/>
        <w:rPr>
          <w:rFonts w:ascii="Palatino Linotype" w:hAnsi="Palatino Linotype"/>
          <w:i/>
          <w:iCs/>
          <w:sz w:val="22"/>
          <w:szCs w:val="22"/>
        </w:rPr>
      </w:pPr>
      <w:r w:rsidRPr="003E4D49">
        <w:rPr>
          <w:rFonts w:ascii="Palatino Linotype" w:hAnsi="Palatino Linotype"/>
          <w:i/>
          <w:iCs/>
          <w:sz w:val="22"/>
          <w:szCs w:val="22"/>
        </w:rPr>
        <w:t>Artículo 3. Para los efectos de la presente Ley se entenderá por:</w:t>
      </w:r>
    </w:p>
    <w:p w14:paraId="691E2A0E" w14:textId="77777777" w:rsidR="00BF116D" w:rsidRPr="003E4D49" w:rsidRDefault="00BF116D" w:rsidP="00BF116D">
      <w:pPr>
        <w:pStyle w:val="Prrafodelista"/>
        <w:spacing w:line="360" w:lineRule="auto"/>
        <w:ind w:left="567" w:right="567"/>
        <w:jc w:val="both"/>
        <w:rPr>
          <w:rFonts w:ascii="Palatino Linotype" w:hAnsi="Palatino Linotype" w:cs="Arial"/>
          <w:i/>
          <w:iCs/>
          <w:sz w:val="22"/>
          <w:szCs w:val="22"/>
        </w:rPr>
      </w:pPr>
      <w:r w:rsidRPr="003E4D49">
        <w:rPr>
          <w:rFonts w:ascii="Palatino Linotype" w:hAnsi="Palatino Linotype"/>
          <w:i/>
          <w:iCs/>
          <w:sz w:val="22"/>
          <w:szCs w:val="22"/>
        </w:rPr>
        <w:t>…</w:t>
      </w:r>
    </w:p>
    <w:p w14:paraId="45405C60" w14:textId="77777777" w:rsidR="00BF116D" w:rsidRPr="003E4D49" w:rsidRDefault="00BF116D" w:rsidP="00BF116D">
      <w:pPr>
        <w:pStyle w:val="Prrafodelista"/>
        <w:spacing w:line="360" w:lineRule="auto"/>
        <w:ind w:left="567" w:right="567"/>
        <w:jc w:val="both"/>
        <w:rPr>
          <w:rFonts w:ascii="Palatino Linotype" w:hAnsi="Palatino Linotype"/>
          <w:i/>
          <w:iCs/>
          <w:sz w:val="22"/>
          <w:szCs w:val="22"/>
        </w:rPr>
      </w:pPr>
      <w:r w:rsidRPr="003E4D49">
        <w:rPr>
          <w:rFonts w:ascii="Palatino Linotype" w:hAnsi="Palatino Linotype"/>
          <w:i/>
          <w:iCs/>
          <w:sz w:val="22"/>
          <w:szCs w:val="22"/>
        </w:rPr>
        <w:t>IX. Datos personales: La información concerniente a una persona, identificada o identificable según lo dispuesto por la Ley de Protección de Datos Personales del Estado de México;</w:t>
      </w:r>
    </w:p>
    <w:p w14:paraId="5124A5A4" w14:textId="77777777" w:rsidR="00BF116D" w:rsidRPr="003E4D49" w:rsidRDefault="00BF116D" w:rsidP="00BF116D">
      <w:pPr>
        <w:pStyle w:val="Prrafodelista"/>
        <w:spacing w:line="360" w:lineRule="auto"/>
        <w:ind w:left="567" w:right="567"/>
        <w:jc w:val="both"/>
        <w:rPr>
          <w:rFonts w:ascii="Palatino Linotype" w:hAnsi="Palatino Linotype"/>
          <w:i/>
          <w:iCs/>
          <w:sz w:val="22"/>
          <w:szCs w:val="22"/>
        </w:rPr>
      </w:pPr>
    </w:p>
    <w:p w14:paraId="05F36B75" w14:textId="77777777" w:rsidR="00BF116D" w:rsidRPr="003E4D49" w:rsidRDefault="00BF116D" w:rsidP="00BF116D">
      <w:pPr>
        <w:pStyle w:val="Prrafodelista"/>
        <w:spacing w:line="360" w:lineRule="auto"/>
        <w:ind w:left="567" w:right="567"/>
        <w:jc w:val="both"/>
        <w:rPr>
          <w:rFonts w:ascii="Palatino Linotype" w:hAnsi="Palatino Linotype"/>
          <w:i/>
          <w:iCs/>
          <w:sz w:val="22"/>
          <w:szCs w:val="22"/>
        </w:rPr>
      </w:pPr>
      <w:r w:rsidRPr="003E4D49">
        <w:rPr>
          <w:rFonts w:ascii="Palatino Linotype" w:hAnsi="Palatino Linotype"/>
          <w:i/>
          <w:iCs/>
          <w:sz w:val="22"/>
          <w:szCs w:val="22"/>
        </w:rPr>
        <w:t>Artículo 143. Para los efectos de esta Ley se considera información confidencial, la clasificada como tal, de manera permanente, por su naturaleza, cuando:</w:t>
      </w:r>
    </w:p>
    <w:p w14:paraId="666E2A0A" w14:textId="77777777" w:rsidR="00BF116D" w:rsidRPr="003E4D49" w:rsidRDefault="00BF116D" w:rsidP="00BF116D">
      <w:pPr>
        <w:pStyle w:val="Prrafodelista"/>
        <w:spacing w:line="360" w:lineRule="auto"/>
        <w:ind w:left="567" w:right="567"/>
        <w:jc w:val="both"/>
        <w:rPr>
          <w:rFonts w:ascii="Palatino Linotype" w:hAnsi="Palatino Linotype"/>
          <w:i/>
          <w:iCs/>
          <w:sz w:val="22"/>
          <w:szCs w:val="22"/>
        </w:rPr>
      </w:pPr>
    </w:p>
    <w:p w14:paraId="2B4FA6DD" w14:textId="77777777" w:rsidR="00BF116D" w:rsidRPr="003E4D49" w:rsidRDefault="00BF116D" w:rsidP="00843970">
      <w:pPr>
        <w:pStyle w:val="Prrafodelista"/>
        <w:numPr>
          <w:ilvl w:val="1"/>
          <w:numId w:val="1"/>
        </w:numPr>
        <w:spacing w:line="360" w:lineRule="auto"/>
        <w:ind w:left="851" w:right="567" w:hanging="382"/>
        <w:jc w:val="both"/>
        <w:rPr>
          <w:rFonts w:ascii="Palatino Linotype" w:hAnsi="Palatino Linotype"/>
          <w:i/>
          <w:iCs/>
          <w:sz w:val="22"/>
          <w:szCs w:val="22"/>
        </w:rPr>
      </w:pPr>
      <w:r w:rsidRPr="003E4D49">
        <w:rPr>
          <w:rFonts w:ascii="Palatino Linotype" w:hAnsi="Palatino Linotype"/>
          <w:i/>
          <w:iCs/>
          <w:sz w:val="22"/>
          <w:szCs w:val="22"/>
        </w:rPr>
        <w:t>Se refiera a la información privada y los datos personales concernientes a una persona física o jurídico colectiva identificada o identificable;</w:t>
      </w:r>
    </w:p>
    <w:p w14:paraId="29C12EF9" w14:textId="77777777" w:rsidR="00BF116D" w:rsidRPr="003E4D49" w:rsidRDefault="00BF116D" w:rsidP="00BF116D">
      <w:pPr>
        <w:pStyle w:val="Prrafodelista"/>
        <w:spacing w:line="360" w:lineRule="auto"/>
        <w:ind w:left="851" w:right="567"/>
        <w:jc w:val="both"/>
        <w:rPr>
          <w:rFonts w:ascii="Palatino Linotype" w:hAnsi="Palatino Linotype"/>
          <w:i/>
          <w:iCs/>
          <w:sz w:val="22"/>
          <w:szCs w:val="22"/>
        </w:rPr>
      </w:pPr>
    </w:p>
    <w:p w14:paraId="7333D341" w14:textId="77777777" w:rsidR="00BF116D" w:rsidRPr="003E4D49" w:rsidRDefault="00BF116D" w:rsidP="00843970">
      <w:pPr>
        <w:pStyle w:val="Prrafodelista"/>
        <w:numPr>
          <w:ilvl w:val="0"/>
          <w:numId w:val="9"/>
        </w:numPr>
        <w:spacing w:line="360" w:lineRule="auto"/>
        <w:ind w:left="567" w:right="567"/>
        <w:jc w:val="both"/>
        <w:rPr>
          <w:rFonts w:ascii="Palatino Linotype" w:hAnsi="Palatino Linotype" w:cs="Arial"/>
          <w:i/>
          <w:iCs/>
          <w:sz w:val="22"/>
          <w:szCs w:val="22"/>
        </w:rPr>
      </w:pPr>
      <w:r w:rsidRPr="003E4D49">
        <w:rPr>
          <w:rFonts w:ascii="Palatino Linotype" w:hAnsi="Palatino Linotype" w:cs="Arial"/>
        </w:rPr>
        <w:t>Ley de Protección de Datos Personales en Posesión de los Sujetos Obligados del Estado de México y Municipios</w:t>
      </w:r>
    </w:p>
    <w:p w14:paraId="263C6BC9" w14:textId="77777777" w:rsidR="00BF116D" w:rsidRPr="003E4D49" w:rsidRDefault="00BF116D" w:rsidP="00BF116D">
      <w:pPr>
        <w:pStyle w:val="Prrafodelista"/>
        <w:spacing w:line="360" w:lineRule="auto"/>
        <w:ind w:left="567" w:right="567"/>
        <w:jc w:val="both"/>
        <w:rPr>
          <w:rFonts w:ascii="Palatino Linotype" w:hAnsi="Palatino Linotype" w:cs="Arial"/>
          <w:i/>
          <w:iCs/>
          <w:sz w:val="22"/>
          <w:szCs w:val="22"/>
        </w:rPr>
      </w:pPr>
    </w:p>
    <w:p w14:paraId="76FFCB91" w14:textId="77777777" w:rsidR="00BF116D" w:rsidRPr="003E4D49" w:rsidRDefault="00BF116D" w:rsidP="00BF116D">
      <w:pPr>
        <w:spacing w:line="360" w:lineRule="auto"/>
        <w:ind w:left="567" w:right="567"/>
        <w:jc w:val="both"/>
        <w:rPr>
          <w:rFonts w:ascii="Palatino Linotype" w:hAnsi="Palatino Linotype"/>
          <w:i/>
          <w:iCs/>
          <w:sz w:val="22"/>
          <w:szCs w:val="22"/>
        </w:rPr>
      </w:pPr>
      <w:r w:rsidRPr="003E4D49">
        <w:rPr>
          <w:rFonts w:ascii="Palatino Linotype" w:hAnsi="Palatino Linotype"/>
          <w:i/>
          <w:iCs/>
          <w:sz w:val="22"/>
          <w:szCs w:val="22"/>
        </w:rPr>
        <w:t>Artículo 4. Para los efectos de esta Ley se entenderá por:</w:t>
      </w:r>
    </w:p>
    <w:p w14:paraId="4E3179CD" w14:textId="77777777" w:rsidR="00BF116D" w:rsidRPr="003E4D49" w:rsidRDefault="00BF116D" w:rsidP="00BF116D">
      <w:pPr>
        <w:spacing w:line="360" w:lineRule="auto"/>
        <w:ind w:left="567" w:right="567"/>
        <w:jc w:val="both"/>
        <w:rPr>
          <w:rFonts w:ascii="Palatino Linotype" w:hAnsi="Palatino Linotype"/>
          <w:i/>
          <w:iCs/>
          <w:sz w:val="22"/>
          <w:szCs w:val="22"/>
        </w:rPr>
      </w:pPr>
      <w:r w:rsidRPr="003E4D49">
        <w:rPr>
          <w:rFonts w:ascii="Palatino Linotype" w:hAnsi="Palatino Linotype"/>
          <w:i/>
          <w:iCs/>
          <w:sz w:val="22"/>
          <w:szCs w:val="22"/>
        </w:rPr>
        <w:t>…</w:t>
      </w:r>
    </w:p>
    <w:p w14:paraId="5B1A9EB0" w14:textId="77777777" w:rsidR="00BF116D" w:rsidRPr="003E4D49" w:rsidRDefault="00BF116D" w:rsidP="00BF116D">
      <w:pPr>
        <w:spacing w:line="360" w:lineRule="auto"/>
        <w:ind w:left="567" w:right="567"/>
        <w:jc w:val="both"/>
        <w:rPr>
          <w:rFonts w:ascii="Palatino Linotype" w:hAnsi="Palatino Linotype"/>
          <w:i/>
          <w:iCs/>
          <w:sz w:val="22"/>
          <w:szCs w:val="22"/>
        </w:rPr>
      </w:pPr>
      <w:r w:rsidRPr="003E4D49">
        <w:rPr>
          <w:rFonts w:ascii="Palatino Linotype" w:hAnsi="Palatino Linotype"/>
          <w:i/>
          <w:iCs/>
          <w:sz w:val="22"/>
          <w:szCs w:val="22"/>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2746B163" w14:textId="77777777" w:rsidR="00BF116D" w:rsidRPr="003E4D49" w:rsidRDefault="00BF116D" w:rsidP="00BF116D">
      <w:pPr>
        <w:spacing w:line="360" w:lineRule="auto"/>
        <w:ind w:left="567" w:right="567"/>
        <w:jc w:val="both"/>
        <w:rPr>
          <w:rFonts w:ascii="Palatino Linotype" w:hAnsi="Palatino Linotype"/>
          <w:i/>
          <w:iCs/>
          <w:sz w:val="22"/>
          <w:szCs w:val="22"/>
        </w:rPr>
      </w:pPr>
    </w:p>
    <w:p w14:paraId="5E0FE892" w14:textId="77777777" w:rsidR="00BF116D" w:rsidRPr="003E4D49" w:rsidRDefault="00BF116D" w:rsidP="00BF116D">
      <w:pPr>
        <w:spacing w:line="360" w:lineRule="auto"/>
        <w:ind w:left="567" w:right="567"/>
        <w:jc w:val="both"/>
        <w:rPr>
          <w:rFonts w:ascii="Palatino Linotype" w:hAnsi="Palatino Linotype"/>
          <w:b/>
          <w:bCs/>
          <w:i/>
          <w:iCs/>
          <w:sz w:val="22"/>
          <w:szCs w:val="22"/>
        </w:rPr>
      </w:pPr>
      <w:r w:rsidRPr="003E4D49">
        <w:rPr>
          <w:rFonts w:ascii="Palatino Linotype" w:hAnsi="Palatino Linotype"/>
          <w:i/>
          <w:iCs/>
          <w:sz w:val="22"/>
          <w:szCs w:val="22"/>
        </w:rPr>
        <w:t xml:space="preserve">XII. Datos personales sensibles: </w:t>
      </w:r>
      <w:r w:rsidRPr="003E4D49">
        <w:rPr>
          <w:rFonts w:ascii="Palatino Linotype" w:hAnsi="Palatino Linotype"/>
          <w:b/>
          <w:bCs/>
          <w:i/>
          <w:iCs/>
          <w:sz w:val="22"/>
          <w:szCs w:val="22"/>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235A1F6E" w14:textId="77777777" w:rsidR="00BF116D" w:rsidRPr="003E4D49" w:rsidRDefault="00BF116D" w:rsidP="00BF116D">
      <w:pPr>
        <w:spacing w:line="360" w:lineRule="auto"/>
        <w:ind w:left="567" w:right="567"/>
        <w:jc w:val="both"/>
        <w:rPr>
          <w:rFonts w:ascii="Palatino Linotype" w:hAnsi="Palatino Linotype"/>
          <w:b/>
          <w:bCs/>
          <w:i/>
          <w:iCs/>
          <w:sz w:val="22"/>
          <w:szCs w:val="22"/>
        </w:rPr>
      </w:pPr>
      <w:r w:rsidRPr="003E4D49">
        <w:rPr>
          <w:rFonts w:ascii="Palatino Linotype" w:hAnsi="Palatino Linotype"/>
          <w:i/>
          <w:iCs/>
          <w:sz w:val="22"/>
          <w:szCs w:val="22"/>
        </w:rPr>
        <w:t>(</w:t>
      </w:r>
      <w:proofErr w:type="gramStart"/>
      <w:r w:rsidRPr="003E4D49">
        <w:rPr>
          <w:rFonts w:ascii="Palatino Linotype" w:hAnsi="Palatino Linotype"/>
          <w:i/>
          <w:iCs/>
          <w:sz w:val="22"/>
          <w:szCs w:val="22"/>
        </w:rPr>
        <w:t>énfasis</w:t>
      </w:r>
      <w:proofErr w:type="gramEnd"/>
      <w:r w:rsidRPr="003E4D49">
        <w:rPr>
          <w:rFonts w:ascii="Palatino Linotype" w:hAnsi="Palatino Linotype"/>
          <w:i/>
          <w:iCs/>
          <w:sz w:val="22"/>
          <w:szCs w:val="22"/>
        </w:rPr>
        <w:t xml:space="preserve"> añadido)</w:t>
      </w:r>
    </w:p>
    <w:p w14:paraId="53747223" w14:textId="77777777" w:rsidR="00BF116D" w:rsidRPr="003E4D49" w:rsidRDefault="00BF116D" w:rsidP="00BF116D">
      <w:pPr>
        <w:rPr>
          <w:rFonts w:ascii="Palatino Linotype" w:hAnsi="Palatino Linotype" w:cs="Arial"/>
        </w:rPr>
      </w:pPr>
    </w:p>
    <w:p w14:paraId="354B84E1" w14:textId="31ABAB44" w:rsidR="00BF116D" w:rsidRPr="003E4D49" w:rsidRDefault="00BF116D" w:rsidP="00843970">
      <w:pPr>
        <w:pStyle w:val="Prrafodelista"/>
        <w:numPr>
          <w:ilvl w:val="0"/>
          <w:numId w:val="1"/>
        </w:numPr>
        <w:spacing w:line="360" w:lineRule="auto"/>
        <w:ind w:left="0" w:firstLine="0"/>
        <w:jc w:val="both"/>
        <w:rPr>
          <w:rFonts w:ascii="Palatino Linotype" w:hAnsi="Palatino Linotype" w:cs="Arial"/>
        </w:rPr>
      </w:pPr>
      <w:r w:rsidRPr="003E4D49">
        <w:rPr>
          <w:rFonts w:ascii="Palatino Linotype" w:hAnsi="Palatino Linotype" w:cs="Arial"/>
        </w:rPr>
        <w:t xml:space="preserve">Es así que, si bien hay una normatividad que establece la publicidad de la información relativa a los beneficiarios de estímulos, apoyos o subsidios, pero también lo es que, en este caso debe prevalecer la protección de datos personales de </w:t>
      </w:r>
      <w:r w:rsidRPr="003E4D49">
        <w:rPr>
          <w:rFonts w:ascii="Palatino Linotype" w:hAnsi="Palatino Linotype" w:cs="Arial"/>
        </w:rPr>
        <w:lastRenderedPageBreak/>
        <w:t xml:space="preserve">las personas menores de edad, personas de la tercera edad, personas discapacitadas y/o de grupos vulnerables, puesto </w:t>
      </w:r>
      <w:r w:rsidR="00BD26E4" w:rsidRPr="003E4D49">
        <w:rPr>
          <w:rFonts w:ascii="Palatino Linotype" w:hAnsi="Palatino Linotype" w:cs="Arial"/>
        </w:rPr>
        <w:t>q</w:t>
      </w:r>
      <w:r w:rsidRPr="003E4D49">
        <w:rPr>
          <w:rFonts w:ascii="Palatino Linotype" w:hAnsi="Palatino Linotype" w:cs="Arial"/>
        </w:rPr>
        <w:t>ue en estos casos, se refiere a datos personales sensibles, dado a que su utilización indebida puede dar origen a discriminación.</w:t>
      </w:r>
    </w:p>
    <w:p w14:paraId="2D356F40" w14:textId="77777777" w:rsidR="00BF116D" w:rsidRPr="003E4D49" w:rsidRDefault="00BF116D" w:rsidP="00BF116D">
      <w:pPr>
        <w:pStyle w:val="Prrafodelista"/>
        <w:spacing w:line="360" w:lineRule="auto"/>
        <w:ind w:left="0"/>
        <w:jc w:val="both"/>
        <w:rPr>
          <w:rFonts w:ascii="Palatino Linotype" w:hAnsi="Palatino Linotype" w:cs="Arial"/>
        </w:rPr>
      </w:pPr>
    </w:p>
    <w:p w14:paraId="75F9B6F9" w14:textId="77777777" w:rsidR="00BF116D" w:rsidRPr="003E4D49" w:rsidRDefault="00BF116D" w:rsidP="00843970">
      <w:pPr>
        <w:pStyle w:val="Prrafodelista"/>
        <w:numPr>
          <w:ilvl w:val="0"/>
          <w:numId w:val="1"/>
        </w:numPr>
        <w:spacing w:line="360" w:lineRule="auto"/>
        <w:ind w:left="0" w:firstLine="0"/>
        <w:jc w:val="both"/>
        <w:rPr>
          <w:rFonts w:ascii="Palatino Linotype" w:hAnsi="Palatino Linotype" w:cs="Arial"/>
        </w:rPr>
      </w:pPr>
      <w:r w:rsidRPr="003E4D49">
        <w:rPr>
          <w:rFonts w:ascii="Palatino Linotype" w:hAnsi="Palatino Linotype" w:cs="Arial"/>
        </w:rPr>
        <w:t>Sirve de sustento el criterio 04/19 del Instituto de Transparencia, Acceso a la Información Pública y Protección de Datos Personales del Estado de México y Municipios:</w:t>
      </w:r>
    </w:p>
    <w:p w14:paraId="07ED6EAA" w14:textId="77777777" w:rsidR="00BF116D" w:rsidRPr="003E4D49" w:rsidRDefault="00BF116D" w:rsidP="00BF116D">
      <w:pPr>
        <w:pStyle w:val="Prrafodelista"/>
        <w:rPr>
          <w:rFonts w:ascii="Palatino Linotype" w:hAnsi="Palatino Linotype" w:cs="Arial"/>
        </w:rPr>
      </w:pPr>
    </w:p>
    <w:p w14:paraId="3ABB1B24" w14:textId="77777777" w:rsidR="00BF116D" w:rsidRPr="003E4D49" w:rsidRDefault="00BF116D" w:rsidP="00BF116D">
      <w:pPr>
        <w:ind w:left="567" w:right="567"/>
        <w:jc w:val="both"/>
        <w:rPr>
          <w:rFonts w:ascii="Palatino Linotype" w:hAnsi="Palatino Linotype"/>
          <w:i/>
          <w:iCs/>
          <w:sz w:val="22"/>
          <w:szCs w:val="22"/>
        </w:rPr>
      </w:pPr>
      <w:r w:rsidRPr="003E4D49">
        <w:rPr>
          <w:rFonts w:ascii="Palatino Linotype" w:hAnsi="Palatino Linotype"/>
          <w:b/>
          <w:i/>
          <w:iCs/>
          <w:sz w:val="22"/>
          <w:szCs w:val="22"/>
        </w:rPr>
        <w:t xml:space="preserve">PADRÓN DE BENEFICIARIOS EN POSESIÓN DE SUJETOS OBLIGADOS. EXCEPCIONES PARA LA PUBLICACIÓN DE DATOS PERSONALES CONTENIDOS EN AQUÉL. </w:t>
      </w:r>
      <w:r w:rsidRPr="003E4D49">
        <w:rPr>
          <w:rFonts w:ascii="Palatino Linotype" w:hAnsi="Palatino Linotype"/>
          <w:i/>
          <w:iCs/>
          <w:sz w:val="22"/>
          <w:szCs w:val="22"/>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w:t>
      </w:r>
      <w:r w:rsidRPr="003E4D49">
        <w:rPr>
          <w:rFonts w:ascii="Palatino Linotype" w:hAnsi="Palatino Linotype"/>
          <w:i/>
          <w:iCs/>
          <w:sz w:val="22"/>
          <w:szCs w:val="22"/>
        </w:rPr>
        <w:lastRenderedPageBreak/>
        <w:t>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370D1470" w14:textId="77777777" w:rsidR="00BF116D" w:rsidRPr="003E4D49" w:rsidRDefault="00BF116D" w:rsidP="00BF116D">
      <w:pPr>
        <w:ind w:left="567" w:right="567"/>
        <w:jc w:val="both"/>
        <w:rPr>
          <w:rFonts w:ascii="Palatino Linotype" w:hAnsi="Palatino Linotype"/>
          <w:b/>
          <w:i/>
          <w:iCs/>
          <w:sz w:val="22"/>
          <w:szCs w:val="22"/>
        </w:rPr>
      </w:pPr>
    </w:p>
    <w:p w14:paraId="0BD5D6CC" w14:textId="77777777" w:rsidR="00BF116D" w:rsidRPr="003E4D49" w:rsidRDefault="00BF116D" w:rsidP="00BF116D">
      <w:pPr>
        <w:ind w:left="567" w:right="567"/>
        <w:jc w:val="both"/>
        <w:rPr>
          <w:rFonts w:ascii="Palatino Linotype" w:hAnsi="Palatino Linotype"/>
          <w:b/>
          <w:i/>
          <w:iCs/>
          <w:sz w:val="22"/>
          <w:szCs w:val="22"/>
        </w:rPr>
      </w:pPr>
      <w:r w:rsidRPr="003E4D49">
        <w:rPr>
          <w:rFonts w:ascii="Palatino Linotype" w:hAnsi="Palatino Linotype"/>
          <w:b/>
          <w:i/>
          <w:iCs/>
          <w:sz w:val="22"/>
          <w:szCs w:val="22"/>
        </w:rPr>
        <w:t xml:space="preserve">Precedentes: </w:t>
      </w:r>
    </w:p>
    <w:p w14:paraId="259DF5E0" w14:textId="77777777" w:rsidR="00BF116D" w:rsidRPr="003E4D49" w:rsidRDefault="00BF116D" w:rsidP="00843970">
      <w:pPr>
        <w:pStyle w:val="Prrafodelista"/>
        <w:numPr>
          <w:ilvl w:val="0"/>
          <w:numId w:val="10"/>
        </w:numPr>
        <w:ind w:left="567" w:right="567"/>
        <w:jc w:val="both"/>
        <w:rPr>
          <w:rFonts w:ascii="Palatino Linotype" w:eastAsiaTheme="minorHAnsi" w:hAnsi="Palatino Linotype"/>
          <w:i/>
          <w:iCs/>
          <w:sz w:val="22"/>
          <w:szCs w:val="22"/>
          <w:lang w:val="es-MX" w:eastAsia="en-US"/>
        </w:rPr>
      </w:pPr>
      <w:r w:rsidRPr="003E4D49">
        <w:rPr>
          <w:rFonts w:ascii="Palatino Linotype" w:eastAsiaTheme="minorHAnsi" w:hAnsi="Palatino Linotype"/>
          <w:i/>
          <w:iCs/>
          <w:sz w:val="22"/>
          <w:szCs w:val="22"/>
          <w:lang w:val="es-MX" w:eastAsia="en-US"/>
        </w:rPr>
        <w:t xml:space="preserve">En materia de acceso a la información pública. 03182/INFOEM/IP/RR/2019. Aprobado por unanimidad de votos. Ayuntamiento de Toluca. Comisionada Ponente Eva </w:t>
      </w:r>
      <w:proofErr w:type="spellStart"/>
      <w:r w:rsidRPr="003E4D49">
        <w:rPr>
          <w:rFonts w:ascii="Palatino Linotype" w:eastAsiaTheme="minorHAnsi" w:hAnsi="Palatino Linotype"/>
          <w:i/>
          <w:iCs/>
          <w:sz w:val="22"/>
          <w:szCs w:val="22"/>
          <w:lang w:val="es-MX" w:eastAsia="en-US"/>
        </w:rPr>
        <w:t>Abaid</w:t>
      </w:r>
      <w:proofErr w:type="spellEnd"/>
      <w:r w:rsidRPr="003E4D49">
        <w:rPr>
          <w:rFonts w:ascii="Palatino Linotype" w:eastAsiaTheme="minorHAnsi" w:hAnsi="Palatino Linotype"/>
          <w:i/>
          <w:iCs/>
          <w:sz w:val="22"/>
          <w:szCs w:val="22"/>
          <w:lang w:val="es-MX" w:eastAsia="en-US"/>
        </w:rPr>
        <w:t xml:space="preserve"> </w:t>
      </w:r>
      <w:proofErr w:type="spellStart"/>
      <w:r w:rsidRPr="003E4D49">
        <w:rPr>
          <w:rFonts w:ascii="Palatino Linotype" w:eastAsiaTheme="minorHAnsi" w:hAnsi="Palatino Linotype"/>
          <w:i/>
          <w:iCs/>
          <w:sz w:val="22"/>
          <w:szCs w:val="22"/>
          <w:lang w:val="es-MX" w:eastAsia="en-US"/>
        </w:rPr>
        <w:t>Yapur</w:t>
      </w:r>
      <w:proofErr w:type="spellEnd"/>
      <w:r w:rsidRPr="003E4D49">
        <w:rPr>
          <w:rFonts w:ascii="Palatino Linotype" w:eastAsiaTheme="minorHAnsi" w:hAnsi="Palatino Linotype"/>
          <w:i/>
          <w:iCs/>
          <w:sz w:val="22"/>
          <w:szCs w:val="22"/>
          <w:lang w:val="es-MX" w:eastAsia="en-US"/>
        </w:rPr>
        <w:t xml:space="preserve">. </w:t>
      </w:r>
    </w:p>
    <w:p w14:paraId="37EE5AD5" w14:textId="77777777" w:rsidR="00BF116D" w:rsidRPr="003E4D49" w:rsidRDefault="00BF116D" w:rsidP="00843970">
      <w:pPr>
        <w:pStyle w:val="Prrafodelista"/>
        <w:numPr>
          <w:ilvl w:val="0"/>
          <w:numId w:val="10"/>
        </w:numPr>
        <w:ind w:left="567" w:right="567"/>
        <w:jc w:val="both"/>
        <w:rPr>
          <w:rFonts w:ascii="Palatino Linotype" w:eastAsiaTheme="minorHAnsi" w:hAnsi="Palatino Linotype"/>
          <w:i/>
          <w:iCs/>
          <w:sz w:val="22"/>
          <w:szCs w:val="22"/>
          <w:lang w:val="es-MX" w:eastAsia="en-US"/>
        </w:rPr>
      </w:pPr>
      <w:r w:rsidRPr="003E4D49">
        <w:rPr>
          <w:rFonts w:ascii="Palatino Linotype" w:eastAsiaTheme="minorHAnsi" w:hAnsi="Palatino Linotype"/>
          <w:i/>
          <w:iCs/>
          <w:sz w:val="22"/>
          <w:szCs w:val="22"/>
          <w:lang w:val="es-MX" w:eastAsia="en-US"/>
        </w:rPr>
        <w:t>En materia de acceso a la información pública.</w:t>
      </w:r>
      <w:r w:rsidRPr="003E4D49">
        <w:rPr>
          <w:i/>
          <w:iCs/>
          <w:sz w:val="22"/>
          <w:szCs w:val="22"/>
        </w:rPr>
        <w:t xml:space="preserve"> </w:t>
      </w:r>
      <w:r w:rsidRPr="003E4D49">
        <w:rPr>
          <w:rFonts w:ascii="Palatino Linotype" w:eastAsiaTheme="minorHAnsi" w:hAnsi="Palatino Linotype"/>
          <w:i/>
          <w:iCs/>
          <w:sz w:val="22"/>
          <w:szCs w:val="22"/>
          <w:lang w:val="es-MX" w:eastAsia="en-US"/>
        </w:rPr>
        <w:t xml:space="preserve">02878/INFOEM/IP/RR/2019. Aprobado por unanimidad de votos. Ayuntamiento de Valle de Chalco Solidaridad. Comisionado Ponente José Guadalupe Luna Hernández. </w:t>
      </w:r>
    </w:p>
    <w:p w14:paraId="4E1F69A8" w14:textId="77777777" w:rsidR="00BF116D" w:rsidRPr="003E4D49" w:rsidRDefault="00BF116D" w:rsidP="00BF116D">
      <w:pPr>
        <w:pStyle w:val="Prrafodelista"/>
        <w:spacing w:line="360" w:lineRule="auto"/>
        <w:ind w:left="567" w:right="567"/>
        <w:jc w:val="both"/>
        <w:rPr>
          <w:rFonts w:ascii="Palatino Linotype" w:hAnsi="Palatino Linotype" w:cs="Arial"/>
          <w:i/>
          <w:iCs/>
          <w:sz w:val="22"/>
          <w:szCs w:val="22"/>
        </w:rPr>
      </w:pPr>
      <w:r w:rsidRPr="003E4D49">
        <w:rPr>
          <w:rFonts w:ascii="Palatino Linotype" w:eastAsiaTheme="minorHAnsi" w:hAnsi="Palatino Linotype"/>
          <w:i/>
          <w:iCs/>
          <w:sz w:val="22"/>
          <w:szCs w:val="22"/>
          <w:lang w:val="es-MX" w:eastAsia="en-US"/>
        </w:rPr>
        <w:t xml:space="preserve">En materia de acceso a la información pública. </w:t>
      </w:r>
      <w:r w:rsidRPr="003E4D49">
        <w:rPr>
          <w:rFonts w:ascii="Palatino Linotype" w:hAnsi="Palatino Linotype"/>
          <w:i/>
          <w:iCs/>
          <w:sz w:val="22"/>
          <w:szCs w:val="22"/>
        </w:rPr>
        <w:t>01869/INFOEM/IP/RR/2019</w:t>
      </w:r>
      <w:r w:rsidRPr="003E4D49">
        <w:rPr>
          <w:rFonts w:ascii="Palatino Linotype" w:eastAsiaTheme="minorHAnsi" w:hAnsi="Palatino Linotype"/>
          <w:i/>
          <w:iCs/>
          <w:sz w:val="22"/>
          <w:szCs w:val="22"/>
          <w:lang w:val="es-MX" w:eastAsia="en-US"/>
        </w:rPr>
        <w:t>. Aprobado por unanimidad de votos, emitiendo voto particular José Guadalupe Luna Hernández. Ayuntamiento de Tecámac. Comisionado Ponente Javier Martínez Cruz</w:t>
      </w:r>
    </w:p>
    <w:p w14:paraId="2625286D" w14:textId="77777777" w:rsidR="00BF116D" w:rsidRPr="003E4D49" w:rsidRDefault="00BF116D" w:rsidP="00BF116D">
      <w:pPr>
        <w:pStyle w:val="Prrafodelista"/>
        <w:spacing w:line="360" w:lineRule="auto"/>
        <w:ind w:left="0"/>
        <w:jc w:val="both"/>
        <w:rPr>
          <w:rFonts w:ascii="Palatino Linotype" w:hAnsi="Palatino Linotype" w:cs="Arial"/>
        </w:rPr>
      </w:pPr>
    </w:p>
    <w:p w14:paraId="7A8CA1A1" w14:textId="77777777" w:rsidR="00BF116D" w:rsidRPr="003E4D49" w:rsidRDefault="00BF116D" w:rsidP="00843970">
      <w:pPr>
        <w:pStyle w:val="Prrafodelista"/>
        <w:numPr>
          <w:ilvl w:val="0"/>
          <w:numId w:val="1"/>
        </w:numPr>
        <w:spacing w:line="360" w:lineRule="auto"/>
        <w:ind w:left="0" w:firstLine="0"/>
        <w:jc w:val="both"/>
        <w:rPr>
          <w:rFonts w:ascii="Palatino Linotype" w:hAnsi="Palatino Linotype" w:cs="Arial"/>
        </w:rPr>
      </w:pPr>
      <w:r w:rsidRPr="003E4D49">
        <w:rPr>
          <w:rFonts w:ascii="Palatino Linotype" w:hAnsi="Palatino Linotype" w:cs="Arial"/>
        </w:rPr>
        <w:lastRenderedPageBreak/>
        <w:t>En consecuencia, el Sujeto Obligado deberá clasificar en su totalidad la información relativa a los beneficiarios que se encuentren en los supuestos antes referidos.</w:t>
      </w:r>
    </w:p>
    <w:bookmarkEnd w:id="24"/>
    <w:bookmarkEnd w:id="25"/>
    <w:bookmarkEnd w:id="26"/>
    <w:bookmarkEnd w:id="27"/>
    <w:bookmarkEnd w:id="28"/>
    <w:bookmarkEnd w:id="29"/>
    <w:bookmarkEnd w:id="30"/>
    <w:bookmarkEnd w:id="31"/>
    <w:p w14:paraId="0943823B" w14:textId="77777777" w:rsidR="00575D13" w:rsidRPr="003E4D49" w:rsidRDefault="00575D13" w:rsidP="00BF116D">
      <w:pPr>
        <w:rPr>
          <w:rFonts w:ascii="Palatino Linotype" w:eastAsia="MS Mincho" w:hAnsi="Palatino Linotype" w:cs="Times New Roman"/>
        </w:rPr>
      </w:pPr>
    </w:p>
    <w:bookmarkEnd w:id="32"/>
    <w:bookmarkEnd w:id="33"/>
    <w:bookmarkEnd w:id="34"/>
    <w:bookmarkEnd w:id="35"/>
    <w:bookmarkEnd w:id="36"/>
    <w:bookmarkEnd w:id="37"/>
    <w:bookmarkEnd w:id="38"/>
    <w:bookmarkEnd w:id="39"/>
    <w:bookmarkEnd w:id="40"/>
    <w:bookmarkEnd w:id="41"/>
    <w:bookmarkEnd w:id="42"/>
    <w:bookmarkEnd w:id="43"/>
    <w:p w14:paraId="22265E14" w14:textId="77777777" w:rsidR="00FD4A4B" w:rsidRPr="003E4D49" w:rsidRDefault="00FD4A4B" w:rsidP="00FD4A4B">
      <w:pPr>
        <w:pStyle w:val="Prrafodelista"/>
        <w:rPr>
          <w:rFonts w:ascii="Palatino Linotype" w:eastAsia="Times New Roman" w:hAnsi="Palatino Linotype"/>
        </w:rPr>
      </w:pPr>
    </w:p>
    <w:p w14:paraId="203D782D" w14:textId="1C220C0B" w:rsidR="00E71F29" w:rsidRPr="003E4D49" w:rsidRDefault="00E71F29" w:rsidP="0084397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sidRPr="003E4D49">
        <w:rPr>
          <w:rFonts w:ascii="Palatino Linotype" w:eastAsia="Times New Roman" w:hAnsi="Palatino Linotype" w:cs="Arial"/>
          <w:lang w:val="es-ES"/>
        </w:rPr>
        <w:t xml:space="preserve">Por lo anteriormente expuesto, resultan infundadas las razones o motivos de </w:t>
      </w:r>
      <w:r w:rsidRPr="003E4D49">
        <w:rPr>
          <w:rFonts w:ascii="Palatino Linotype" w:hAnsi="Palatino Linotype" w:cs="Arial"/>
        </w:rPr>
        <w:t>inconformidad hechos valer por el</w:t>
      </w:r>
      <w:r w:rsidRPr="003E4D49">
        <w:rPr>
          <w:rFonts w:ascii="Palatino Linotype" w:hAnsi="Palatino Linotype"/>
        </w:rPr>
        <w:t xml:space="preserve"> </w:t>
      </w:r>
      <w:r w:rsidRPr="003E4D49">
        <w:rPr>
          <w:rFonts w:ascii="Palatino Linotype" w:hAnsi="Palatino Linotype"/>
          <w:b/>
        </w:rPr>
        <w:t>RECURRENTE</w:t>
      </w:r>
      <w:r w:rsidRPr="003E4D49">
        <w:rPr>
          <w:rFonts w:ascii="Palatino Linotype" w:hAnsi="Palatino Linotype" w:cs="Arial"/>
        </w:rPr>
        <w:t>, toda vez que</w:t>
      </w:r>
      <w:r w:rsidRPr="003E4D49">
        <w:rPr>
          <w:rFonts w:ascii="Palatino Linotype" w:eastAsia="Times New Roman" w:hAnsi="Palatino Linotype" w:cs="Times New Roman"/>
        </w:rPr>
        <w:t xml:space="preserve"> no se actualizan la hipótesis de procedencia</w:t>
      </w:r>
      <w:r w:rsidRPr="003E4D49">
        <w:rPr>
          <w:rFonts w:ascii="Palatino Linotype" w:eastAsia="Times New Roman" w:hAnsi="Palatino Linotype" w:cs="Times New Roman"/>
          <w:b/>
        </w:rPr>
        <w:t xml:space="preserve"> </w:t>
      </w:r>
      <w:r w:rsidRPr="003E4D49">
        <w:rPr>
          <w:rFonts w:ascii="Palatino Linotype" w:eastAsia="Times New Roman" w:hAnsi="Palatino Linotype" w:cs="Arial"/>
          <w:color w:val="222222"/>
          <w:lang w:eastAsia="es-MX"/>
        </w:rPr>
        <w:t xml:space="preserve">contenidas en </w:t>
      </w:r>
      <w:r w:rsidRPr="003E4D49">
        <w:rPr>
          <w:rFonts w:ascii="Palatino Linotype" w:eastAsia="Times New Roman" w:hAnsi="Palatino Linotype" w:cs="Arial"/>
          <w:color w:val="222222"/>
          <w:lang w:val="es-ES" w:eastAsia="es-MX"/>
        </w:rPr>
        <w:t xml:space="preserve">el artículo 179 fracciones </w:t>
      </w:r>
      <w:r w:rsidR="00BA34AA" w:rsidRPr="003E4D49">
        <w:rPr>
          <w:rFonts w:ascii="Palatino Linotype" w:eastAsia="Times New Roman" w:hAnsi="Palatino Linotype" w:cs="Arial"/>
          <w:color w:val="222222"/>
          <w:lang w:val="es-ES" w:eastAsia="es-MX"/>
        </w:rPr>
        <w:t xml:space="preserve">I y </w:t>
      </w:r>
      <w:r w:rsidRPr="003E4D49">
        <w:rPr>
          <w:rFonts w:ascii="Palatino Linotype" w:eastAsia="Times New Roman" w:hAnsi="Palatino Linotype" w:cs="Arial"/>
          <w:color w:val="222222"/>
          <w:lang w:val="es-ES" w:eastAsia="es-MX"/>
        </w:rPr>
        <w:t xml:space="preserve">VIII de la </w:t>
      </w:r>
      <w:r w:rsidRPr="003E4D49">
        <w:rPr>
          <w:rFonts w:ascii="Palatino Linotype" w:eastAsia="Calibri" w:hAnsi="Palatino Linotype" w:cs="Arial"/>
          <w:b/>
          <w:lang w:val="es-ES"/>
        </w:rPr>
        <w:t>Ley de Transparencia y Acceso a la Información Pública del Estado de México y Municipios</w:t>
      </w:r>
      <w:r w:rsidRPr="003E4D49">
        <w:rPr>
          <w:rFonts w:ascii="Palatino Linotype" w:eastAsia="Times New Roman" w:hAnsi="Palatino Linotype" w:cs="Arial"/>
          <w:color w:val="222222"/>
          <w:lang w:val="es-ES" w:eastAsia="es-MX"/>
        </w:rPr>
        <w:t>, por lo que este Órgano Garante emite los siguientes</w:t>
      </w:r>
      <w:r w:rsidRPr="003E4D49">
        <w:rPr>
          <w:rFonts w:ascii="Palatino Linotype" w:eastAsia="MS Mincho" w:hAnsi="Palatino Linotype" w:cs="Arial"/>
          <w:color w:val="000000" w:themeColor="text1"/>
        </w:rPr>
        <w:t xml:space="preserve">: </w:t>
      </w:r>
    </w:p>
    <w:p w14:paraId="46369032" w14:textId="5FC9A874" w:rsidR="004C232A" w:rsidRPr="003E4D49" w:rsidRDefault="004C232A" w:rsidP="00575D13">
      <w:pPr>
        <w:spacing w:line="360" w:lineRule="auto"/>
        <w:contextualSpacing/>
        <w:rPr>
          <w:rFonts w:ascii="Palatino Linotype" w:eastAsia="Times New Roman" w:hAnsi="Palatino Linotype"/>
        </w:rPr>
      </w:pPr>
    </w:p>
    <w:p w14:paraId="5650451A" w14:textId="7F57E91E" w:rsidR="001B2CE2" w:rsidRPr="003E4D49" w:rsidRDefault="001B2CE2" w:rsidP="00575D13">
      <w:pPr>
        <w:spacing w:line="360" w:lineRule="auto"/>
        <w:contextualSpacing/>
        <w:rPr>
          <w:rFonts w:ascii="Palatino Linotype" w:eastAsia="Times New Roman" w:hAnsi="Palatino Linotype"/>
        </w:rPr>
      </w:pPr>
    </w:p>
    <w:p w14:paraId="6A97188F" w14:textId="112AD432" w:rsidR="001B2CE2" w:rsidRPr="003E4D49" w:rsidRDefault="001B2CE2" w:rsidP="00575D13">
      <w:pPr>
        <w:spacing w:line="360" w:lineRule="auto"/>
        <w:contextualSpacing/>
        <w:rPr>
          <w:rFonts w:ascii="Palatino Linotype" w:eastAsia="Times New Roman" w:hAnsi="Palatino Linotype"/>
        </w:rPr>
      </w:pPr>
    </w:p>
    <w:p w14:paraId="331B3B1C" w14:textId="2451A933" w:rsidR="009262C5" w:rsidRPr="003E4D49" w:rsidRDefault="009262C5" w:rsidP="00575D13">
      <w:pPr>
        <w:spacing w:line="360" w:lineRule="auto"/>
        <w:contextualSpacing/>
        <w:rPr>
          <w:rFonts w:ascii="Palatino Linotype" w:eastAsia="Times New Roman" w:hAnsi="Palatino Linotype"/>
        </w:rPr>
      </w:pPr>
    </w:p>
    <w:p w14:paraId="6BD4D50D" w14:textId="4E22E227" w:rsidR="009262C5" w:rsidRPr="003E4D49" w:rsidRDefault="009262C5" w:rsidP="00575D13">
      <w:pPr>
        <w:spacing w:line="360" w:lineRule="auto"/>
        <w:contextualSpacing/>
        <w:rPr>
          <w:rFonts w:ascii="Palatino Linotype" w:eastAsia="Times New Roman" w:hAnsi="Palatino Linotype"/>
        </w:rPr>
      </w:pPr>
    </w:p>
    <w:p w14:paraId="2B4AD9CC" w14:textId="59B47F4D" w:rsidR="009262C5" w:rsidRPr="003E4D49" w:rsidRDefault="009262C5" w:rsidP="00575D13">
      <w:pPr>
        <w:spacing w:line="360" w:lineRule="auto"/>
        <w:contextualSpacing/>
        <w:rPr>
          <w:rFonts w:ascii="Palatino Linotype" w:eastAsia="Times New Roman" w:hAnsi="Palatino Linotype"/>
        </w:rPr>
      </w:pPr>
    </w:p>
    <w:p w14:paraId="7C848828" w14:textId="0D739F86" w:rsidR="009262C5" w:rsidRPr="003E4D49" w:rsidRDefault="009262C5" w:rsidP="00575D13">
      <w:pPr>
        <w:spacing w:line="360" w:lineRule="auto"/>
        <w:contextualSpacing/>
        <w:rPr>
          <w:rFonts w:ascii="Palatino Linotype" w:eastAsia="Times New Roman" w:hAnsi="Palatino Linotype"/>
        </w:rPr>
      </w:pPr>
    </w:p>
    <w:p w14:paraId="27BB89CF" w14:textId="3FC308FE" w:rsidR="009262C5" w:rsidRPr="003E4D49" w:rsidRDefault="009262C5" w:rsidP="00575D13">
      <w:pPr>
        <w:spacing w:line="360" w:lineRule="auto"/>
        <w:contextualSpacing/>
        <w:rPr>
          <w:rFonts w:ascii="Palatino Linotype" w:eastAsia="Times New Roman" w:hAnsi="Palatino Linotype"/>
        </w:rPr>
      </w:pPr>
    </w:p>
    <w:p w14:paraId="383CBBA3" w14:textId="75AB9D02" w:rsidR="009262C5" w:rsidRPr="003E4D49" w:rsidRDefault="009262C5" w:rsidP="00575D13">
      <w:pPr>
        <w:spacing w:line="360" w:lineRule="auto"/>
        <w:contextualSpacing/>
        <w:rPr>
          <w:rFonts w:ascii="Palatino Linotype" w:eastAsia="Times New Roman" w:hAnsi="Palatino Linotype"/>
        </w:rPr>
      </w:pPr>
    </w:p>
    <w:p w14:paraId="53B3528E" w14:textId="77777777" w:rsidR="009262C5" w:rsidRDefault="009262C5" w:rsidP="00575D13">
      <w:pPr>
        <w:spacing w:line="360" w:lineRule="auto"/>
        <w:contextualSpacing/>
        <w:rPr>
          <w:rFonts w:ascii="Palatino Linotype" w:eastAsia="Times New Roman" w:hAnsi="Palatino Linotype"/>
        </w:rPr>
      </w:pPr>
    </w:p>
    <w:p w14:paraId="612361F5" w14:textId="77777777" w:rsidR="003E4D49" w:rsidRDefault="003E4D49" w:rsidP="00575D13">
      <w:pPr>
        <w:spacing w:line="360" w:lineRule="auto"/>
        <w:contextualSpacing/>
        <w:rPr>
          <w:rFonts w:ascii="Palatino Linotype" w:eastAsia="Times New Roman" w:hAnsi="Palatino Linotype"/>
        </w:rPr>
      </w:pPr>
    </w:p>
    <w:p w14:paraId="2571D0B1" w14:textId="77777777" w:rsidR="003E4D49" w:rsidRPr="003E4D49" w:rsidRDefault="003E4D49" w:rsidP="00575D13">
      <w:pPr>
        <w:spacing w:line="360" w:lineRule="auto"/>
        <w:contextualSpacing/>
        <w:rPr>
          <w:rFonts w:ascii="Palatino Linotype" w:eastAsia="Times New Roman" w:hAnsi="Palatino Linotype"/>
        </w:rPr>
      </w:pPr>
    </w:p>
    <w:p w14:paraId="47CEFEE5" w14:textId="6F6233B7" w:rsidR="001B2CE2" w:rsidRPr="003E4D49" w:rsidRDefault="001B2CE2" w:rsidP="00575D13">
      <w:pPr>
        <w:spacing w:line="360" w:lineRule="auto"/>
        <w:contextualSpacing/>
        <w:rPr>
          <w:rFonts w:ascii="Palatino Linotype" w:eastAsia="Times New Roman" w:hAnsi="Palatino Linotype"/>
        </w:rPr>
      </w:pPr>
    </w:p>
    <w:p w14:paraId="11226624" w14:textId="77777777" w:rsidR="00575D13" w:rsidRPr="003E4D49" w:rsidRDefault="00575D13" w:rsidP="00575D13">
      <w:pPr>
        <w:pStyle w:val="Ttulo1"/>
        <w:spacing w:before="0" w:line="360" w:lineRule="auto"/>
        <w:jc w:val="center"/>
        <w:rPr>
          <w:rFonts w:eastAsia="Calibri"/>
          <w:b/>
          <w:szCs w:val="24"/>
          <w:lang w:val="es-ES" w:eastAsia="es-ES"/>
        </w:rPr>
      </w:pPr>
      <w:bookmarkStart w:id="59" w:name="_Toc504500693"/>
      <w:bookmarkStart w:id="60" w:name="_Toc534742545"/>
      <w:bookmarkStart w:id="61" w:name="_Toc2248738"/>
      <w:bookmarkStart w:id="62" w:name="_Toc34819440"/>
      <w:bookmarkStart w:id="63" w:name="_Toc51259595"/>
      <w:bookmarkStart w:id="64" w:name="_Toc54302949"/>
      <w:r w:rsidRPr="003E4D49">
        <w:rPr>
          <w:rFonts w:eastAsia="Calibri"/>
          <w:b/>
          <w:szCs w:val="24"/>
          <w:lang w:val="es-ES" w:eastAsia="es-ES"/>
        </w:rPr>
        <w:lastRenderedPageBreak/>
        <w:t>R E S O L U T I V O S</w:t>
      </w:r>
      <w:bookmarkEnd w:id="59"/>
      <w:bookmarkEnd w:id="60"/>
      <w:bookmarkEnd w:id="61"/>
      <w:bookmarkEnd w:id="62"/>
      <w:bookmarkEnd w:id="63"/>
      <w:bookmarkEnd w:id="64"/>
      <w:r w:rsidRPr="003E4D49">
        <w:rPr>
          <w:rFonts w:eastAsia="Calibri"/>
          <w:b/>
          <w:szCs w:val="24"/>
          <w:lang w:val="es-ES" w:eastAsia="es-ES"/>
        </w:rPr>
        <w:t xml:space="preserve"> </w:t>
      </w:r>
    </w:p>
    <w:p w14:paraId="7F8A6686" w14:textId="3484E3AB" w:rsidR="002600BA" w:rsidRPr="003E4D49" w:rsidRDefault="00BD26E4" w:rsidP="002600BA">
      <w:pPr>
        <w:spacing w:line="360" w:lineRule="auto"/>
        <w:jc w:val="both"/>
        <w:rPr>
          <w:rFonts w:ascii="Palatino Linotype" w:hAnsi="Palatino Linotype" w:cs="Arial"/>
          <w:bCs/>
          <w:lang w:eastAsia="es-MX"/>
        </w:rPr>
      </w:pPr>
      <w:r w:rsidRPr="003E4D49">
        <w:rPr>
          <w:rFonts w:ascii="Palatino Linotype" w:hAnsi="Palatino Linotype"/>
          <w:b/>
        </w:rPr>
        <w:t>PRIMERO</w:t>
      </w:r>
      <w:r w:rsidR="00575D13" w:rsidRPr="003E4D49">
        <w:rPr>
          <w:rFonts w:ascii="Palatino Linotype" w:hAnsi="Palatino Linotype"/>
          <w:b/>
        </w:rPr>
        <w:t>.</w:t>
      </w:r>
      <w:r w:rsidR="00575D13" w:rsidRPr="003E4D49">
        <w:rPr>
          <w:rStyle w:val="Ttulo2Car"/>
          <w:rFonts w:ascii="Palatino Linotype" w:hAnsi="Palatino Linotype"/>
          <w:b/>
        </w:rPr>
        <w:t xml:space="preserve"> </w:t>
      </w:r>
      <w:r w:rsidR="002600BA" w:rsidRPr="003E4D49">
        <w:rPr>
          <w:rFonts w:ascii="Palatino Linotype" w:eastAsia="Times New Roman" w:hAnsi="Palatino Linotype" w:cs="Arial"/>
        </w:rPr>
        <w:t>Resultan parcialmente fundadas las</w:t>
      </w:r>
      <w:r w:rsidR="002600BA" w:rsidRPr="003E4D49">
        <w:rPr>
          <w:rFonts w:ascii="Palatino Linotype" w:eastAsia="Times New Roman" w:hAnsi="Palatino Linotype" w:cs="Arial"/>
          <w:b/>
        </w:rPr>
        <w:t xml:space="preserve"> </w:t>
      </w:r>
      <w:r w:rsidR="002600BA" w:rsidRPr="003E4D49">
        <w:rPr>
          <w:rFonts w:ascii="Palatino Linotype" w:eastAsia="Times New Roman" w:hAnsi="Palatino Linotype" w:cs="Arial"/>
          <w:lang w:val="es-ES"/>
        </w:rPr>
        <w:t xml:space="preserve">razones o motivos de </w:t>
      </w:r>
      <w:r w:rsidRPr="003E4D49">
        <w:rPr>
          <w:rFonts w:ascii="Palatino Linotype" w:eastAsia="Times New Roman" w:hAnsi="Palatino Linotype" w:cs="Arial"/>
          <w:lang w:val="es-ES"/>
        </w:rPr>
        <w:t>inconformidad hechos valer en los</w:t>
      </w:r>
      <w:r w:rsidR="002600BA" w:rsidRPr="003E4D49">
        <w:rPr>
          <w:rFonts w:ascii="Palatino Linotype" w:eastAsia="Times New Roman" w:hAnsi="Palatino Linotype" w:cs="Arial"/>
          <w:lang w:val="es-ES"/>
        </w:rPr>
        <w:t xml:space="preserve"> recurso</w:t>
      </w:r>
      <w:r w:rsidRPr="003E4D49">
        <w:rPr>
          <w:rFonts w:ascii="Palatino Linotype" w:eastAsia="Times New Roman" w:hAnsi="Palatino Linotype" w:cs="Arial"/>
          <w:lang w:val="es-ES"/>
        </w:rPr>
        <w:t>s</w:t>
      </w:r>
      <w:r w:rsidR="002600BA" w:rsidRPr="003E4D49">
        <w:rPr>
          <w:rFonts w:ascii="Palatino Linotype" w:eastAsia="Times New Roman" w:hAnsi="Palatino Linotype" w:cs="Arial"/>
          <w:lang w:val="es-ES"/>
        </w:rPr>
        <w:t xml:space="preserve"> de revisión </w:t>
      </w:r>
      <w:r w:rsidR="002600BA" w:rsidRPr="003E4D49">
        <w:rPr>
          <w:rFonts w:ascii="Palatino Linotype" w:hAnsi="Palatino Linotype"/>
          <w:b/>
        </w:rPr>
        <w:t>03</w:t>
      </w:r>
      <w:r w:rsidRPr="003E4D49">
        <w:rPr>
          <w:rFonts w:ascii="Palatino Linotype" w:hAnsi="Palatino Linotype"/>
          <w:b/>
        </w:rPr>
        <w:t>733</w:t>
      </w:r>
      <w:r w:rsidR="002600BA" w:rsidRPr="003E4D49">
        <w:rPr>
          <w:rFonts w:ascii="Palatino Linotype" w:hAnsi="Palatino Linotype"/>
          <w:b/>
        </w:rPr>
        <w:t>/INFOEM/IP/RR/2020,</w:t>
      </w:r>
      <w:r w:rsidRPr="003E4D49">
        <w:rPr>
          <w:rFonts w:ascii="Palatino Linotype" w:hAnsi="Palatino Linotype"/>
          <w:b/>
        </w:rPr>
        <w:t xml:space="preserve"> 03739/INFOEM/IP/RR/2020, 03740/INFOEM/IP/RR/2020 y 03742/INFOEM/IP/RR/2020</w:t>
      </w:r>
      <w:r w:rsidR="002600BA" w:rsidRPr="003E4D49">
        <w:rPr>
          <w:rFonts w:ascii="Palatino Linotype" w:hAnsi="Palatino Linotype"/>
          <w:b/>
        </w:rPr>
        <w:t xml:space="preserve"> </w:t>
      </w:r>
      <w:r w:rsidR="002600BA" w:rsidRPr="003E4D49">
        <w:rPr>
          <w:rFonts w:ascii="Palatino Linotype" w:hAnsi="Palatino Linotype" w:cs="Arial"/>
          <w:bCs/>
          <w:lang w:eastAsia="es-MX"/>
        </w:rPr>
        <w:t xml:space="preserve">en términos de los </w:t>
      </w:r>
      <w:r w:rsidR="002600BA" w:rsidRPr="003E4D49">
        <w:rPr>
          <w:rFonts w:ascii="Palatino Linotype" w:hAnsi="Palatino Linotype" w:cs="Arial"/>
          <w:b/>
          <w:bCs/>
          <w:lang w:eastAsia="es-MX"/>
        </w:rPr>
        <w:t xml:space="preserve">Considerandos </w:t>
      </w:r>
      <w:r w:rsidR="00A331BE" w:rsidRPr="003E4D49">
        <w:rPr>
          <w:rFonts w:ascii="Palatino Linotype" w:hAnsi="Palatino Linotype" w:cs="Arial"/>
          <w:b/>
          <w:bCs/>
          <w:lang w:eastAsia="es-MX"/>
        </w:rPr>
        <w:t>CUARTO y QUINTO</w:t>
      </w:r>
      <w:r w:rsidR="002600BA" w:rsidRPr="003E4D49">
        <w:rPr>
          <w:rFonts w:ascii="Palatino Linotype" w:hAnsi="Palatino Linotype" w:cs="Arial"/>
          <w:b/>
          <w:bCs/>
          <w:lang w:eastAsia="es-MX"/>
        </w:rPr>
        <w:t xml:space="preserve"> </w:t>
      </w:r>
      <w:r w:rsidR="002600BA" w:rsidRPr="003E4D49">
        <w:rPr>
          <w:rFonts w:ascii="Palatino Linotype" w:hAnsi="Palatino Linotype" w:cs="Arial"/>
          <w:bCs/>
          <w:lang w:eastAsia="es-MX"/>
        </w:rPr>
        <w:t>de la presente resolución.</w:t>
      </w:r>
    </w:p>
    <w:p w14:paraId="22CD1456" w14:textId="77777777" w:rsidR="00BD26E4" w:rsidRPr="003E4D49" w:rsidRDefault="00BD26E4" w:rsidP="002600BA">
      <w:pPr>
        <w:spacing w:line="360" w:lineRule="auto"/>
        <w:jc w:val="both"/>
        <w:rPr>
          <w:rFonts w:ascii="Palatino Linotype" w:eastAsia="Calibri" w:hAnsi="Palatino Linotype" w:cs="Arial"/>
          <w:b/>
          <w:bCs/>
          <w:lang w:val="es-ES"/>
        </w:rPr>
      </w:pPr>
    </w:p>
    <w:p w14:paraId="6EFE2BD6" w14:textId="5CD04872" w:rsidR="002600BA" w:rsidRPr="003E4D49" w:rsidRDefault="00A331BE" w:rsidP="002600BA">
      <w:pPr>
        <w:spacing w:line="360" w:lineRule="auto"/>
        <w:jc w:val="both"/>
        <w:rPr>
          <w:rFonts w:ascii="Palatino Linotype" w:eastAsia="Times New Roman" w:hAnsi="Palatino Linotype" w:cs="Arial"/>
          <w:lang w:val="es-ES"/>
        </w:rPr>
      </w:pPr>
      <w:r w:rsidRPr="003E4D49">
        <w:rPr>
          <w:rFonts w:ascii="Palatino Linotype" w:eastAsia="Calibri" w:hAnsi="Palatino Linotype" w:cs="Arial"/>
          <w:b/>
          <w:bCs/>
          <w:lang w:val="es-ES"/>
        </w:rPr>
        <w:t>SEGUNDO</w:t>
      </w:r>
      <w:r w:rsidR="002600BA" w:rsidRPr="003E4D49">
        <w:rPr>
          <w:rFonts w:ascii="Palatino Linotype" w:eastAsia="Calibri" w:hAnsi="Palatino Linotype" w:cs="Arial"/>
          <w:b/>
          <w:bCs/>
          <w:lang w:val="es-ES"/>
        </w:rPr>
        <w:t xml:space="preserve">. </w:t>
      </w:r>
      <w:r w:rsidR="002600BA" w:rsidRPr="003E4D49">
        <w:rPr>
          <w:rFonts w:ascii="Palatino Linotype" w:eastAsia="Calibri" w:hAnsi="Palatino Linotype" w:cs="Arial"/>
          <w:lang w:val="es-ES"/>
        </w:rPr>
        <w:t>Se</w:t>
      </w:r>
      <w:r w:rsidR="002600BA" w:rsidRPr="003E4D49">
        <w:rPr>
          <w:rFonts w:ascii="Palatino Linotype" w:eastAsia="Calibri" w:hAnsi="Palatino Linotype" w:cs="Arial"/>
          <w:b/>
          <w:lang w:val="es-ES"/>
        </w:rPr>
        <w:t xml:space="preserve"> REVOCA</w:t>
      </w:r>
      <w:r w:rsidR="00BD26E4" w:rsidRPr="003E4D49">
        <w:rPr>
          <w:rFonts w:ascii="Palatino Linotype" w:eastAsia="Calibri" w:hAnsi="Palatino Linotype" w:cs="Arial"/>
          <w:b/>
          <w:lang w:val="es-ES"/>
        </w:rPr>
        <w:t>N</w:t>
      </w:r>
      <w:r w:rsidR="002600BA" w:rsidRPr="003E4D49">
        <w:rPr>
          <w:rFonts w:ascii="Palatino Linotype" w:eastAsia="Calibri" w:hAnsi="Palatino Linotype" w:cs="Arial"/>
          <w:b/>
          <w:lang w:val="es-ES"/>
        </w:rPr>
        <w:t xml:space="preserve"> </w:t>
      </w:r>
      <w:r w:rsidR="002600BA" w:rsidRPr="003E4D49">
        <w:rPr>
          <w:rFonts w:ascii="Palatino Linotype" w:eastAsia="Calibri" w:hAnsi="Palatino Linotype" w:cs="Arial"/>
          <w:lang w:val="es-ES"/>
        </w:rPr>
        <w:t>la</w:t>
      </w:r>
      <w:r w:rsidR="00BD26E4" w:rsidRPr="003E4D49">
        <w:rPr>
          <w:rFonts w:ascii="Palatino Linotype" w:eastAsia="Calibri" w:hAnsi="Palatino Linotype" w:cs="Arial"/>
          <w:lang w:val="es-ES"/>
        </w:rPr>
        <w:t>s</w:t>
      </w:r>
      <w:r w:rsidR="002600BA" w:rsidRPr="003E4D49">
        <w:rPr>
          <w:rFonts w:ascii="Palatino Linotype" w:eastAsia="Calibri" w:hAnsi="Palatino Linotype" w:cs="Arial"/>
          <w:lang w:val="es-ES"/>
        </w:rPr>
        <w:t xml:space="preserve"> respuesta</w:t>
      </w:r>
      <w:r w:rsidR="00BD26E4" w:rsidRPr="003E4D49">
        <w:rPr>
          <w:rFonts w:ascii="Palatino Linotype" w:eastAsia="Calibri" w:hAnsi="Palatino Linotype" w:cs="Arial"/>
          <w:lang w:val="es-ES"/>
        </w:rPr>
        <w:t>s</w:t>
      </w:r>
      <w:r w:rsidR="002600BA" w:rsidRPr="003E4D49">
        <w:rPr>
          <w:rFonts w:ascii="Palatino Linotype" w:eastAsia="Calibri" w:hAnsi="Palatino Linotype" w:cs="Arial"/>
          <w:lang w:val="es-ES"/>
        </w:rPr>
        <w:t xml:space="preserve"> emitida</w:t>
      </w:r>
      <w:r w:rsidR="00BD26E4" w:rsidRPr="003E4D49">
        <w:rPr>
          <w:rFonts w:ascii="Palatino Linotype" w:eastAsia="Calibri" w:hAnsi="Palatino Linotype" w:cs="Arial"/>
          <w:lang w:val="es-ES"/>
        </w:rPr>
        <w:t>s</w:t>
      </w:r>
      <w:r w:rsidR="002600BA" w:rsidRPr="003E4D49">
        <w:rPr>
          <w:rFonts w:ascii="Palatino Linotype" w:eastAsia="Calibri" w:hAnsi="Palatino Linotype" w:cs="Arial"/>
          <w:lang w:val="es-ES"/>
        </w:rPr>
        <w:t xml:space="preserve"> por el </w:t>
      </w:r>
      <w:r w:rsidR="002600BA" w:rsidRPr="003E4D49">
        <w:rPr>
          <w:rFonts w:ascii="Palatino Linotype" w:hAnsi="Palatino Linotype" w:cs="Arial"/>
          <w:b/>
        </w:rPr>
        <w:t>Ayuntamiento de Teoloyucan</w:t>
      </w:r>
      <w:r w:rsidR="002600BA" w:rsidRPr="003E4D49">
        <w:rPr>
          <w:rFonts w:ascii="Palatino Linotype" w:eastAsia="Calibri" w:hAnsi="Palatino Linotype" w:cs="Arial"/>
          <w:bCs/>
        </w:rPr>
        <w:t xml:space="preserve"> </w:t>
      </w:r>
      <w:r w:rsidR="002600BA" w:rsidRPr="003E4D49">
        <w:rPr>
          <w:rFonts w:ascii="Palatino Linotype" w:hAnsi="Palatino Linotype"/>
          <w:bCs/>
        </w:rPr>
        <w:t>y se</w:t>
      </w:r>
      <w:r w:rsidR="002600BA" w:rsidRPr="003E4D49">
        <w:rPr>
          <w:rFonts w:ascii="Palatino Linotype" w:hAnsi="Palatino Linotype"/>
          <w:b/>
          <w:bCs/>
        </w:rPr>
        <w:t xml:space="preserve"> ORDENA</w:t>
      </w:r>
      <w:r w:rsidR="002600BA" w:rsidRPr="003E4D49">
        <w:rPr>
          <w:rFonts w:ascii="Palatino Linotype" w:eastAsia="Times New Roman" w:hAnsi="Palatino Linotype" w:cs="Arial"/>
          <w:lang w:val="es-ES"/>
        </w:rPr>
        <w:t xml:space="preserve"> </w:t>
      </w:r>
      <w:r w:rsidR="002600BA" w:rsidRPr="003E4D49">
        <w:rPr>
          <w:rFonts w:ascii="Palatino Linotype" w:eastAsia="Calibri" w:hAnsi="Palatino Linotype" w:cs="Arial"/>
          <w:lang w:val="es-ES"/>
        </w:rPr>
        <w:t xml:space="preserve">entregar vía </w:t>
      </w:r>
      <w:r w:rsidR="002600BA" w:rsidRPr="003E4D49">
        <w:rPr>
          <w:rFonts w:ascii="Palatino Linotype" w:eastAsia="Calibri" w:hAnsi="Palatino Linotype" w:cs="Arial"/>
        </w:rPr>
        <w:t>Sistema de Acceso a Información Mexiquense (SAIMEX)</w:t>
      </w:r>
      <w:r w:rsidR="002600BA" w:rsidRPr="003E4D49">
        <w:rPr>
          <w:rFonts w:ascii="Palatino Linotype" w:eastAsia="Calibri" w:hAnsi="Palatino Linotype" w:cs="Arial"/>
          <w:b/>
          <w:lang w:val="es-ES"/>
        </w:rPr>
        <w:t>,</w:t>
      </w:r>
      <w:r w:rsidR="002600BA" w:rsidRPr="003E4D49">
        <w:rPr>
          <w:rFonts w:ascii="Palatino Linotype" w:eastAsia="Times New Roman" w:hAnsi="Palatino Linotype" w:cs="Arial"/>
          <w:lang w:val="es-ES"/>
        </w:rPr>
        <w:t xml:space="preserve"> en versión pública, la siguiente información: </w:t>
      </w:r>
    </w:p>
    <w:p w14:paraId="1721AE14" w14:textId="213DC6BC" w:rsidR="002600BA" w:rsidRPr="003E4D49" w:rsidRDefault="002600BA" w:rsidP="002600BA">
      <w:pPr>
        <w:spacing w:line="360" w:lineRule="auto"/>
        <w:jc w:val="both"/>
        <w:rPr>
          <w:rFonts w:ascii="Palatino Linotype" w:eastAsia="Times New Roman" w:hAnsi="Palatino Linotype" w:cs="Arial"/>
          <w:lang w:val="es-ES"/>
        </w:rPr>
      </w:pPr>
    </w:p>
    <w:p w14:paraId="2AA8FD9A" w14:textId="4A9D6DB2" w:rsidR="00BD26E4" w:rsidRPr="003E4D49" w:rsidRDefault="002600BA" w:rsidP="00843970">
      <w:pPr>
        <w:pStyle w:val="Prrafodelista"/>
        <w:numPr>
          <w:ilvl w:val="0"/>
          <w:numId w:val="7"/>
        </w:numPr>
        <w:spacing w:line="360" w:lineRule="auto"/>
        <w:jc w:val="both"/>
        <w:rPr>
          <w:rFonts w:ascii="Palatino Linotype" w:eastAsia="Times New Roman" w:hAnsi="Palatino Linotype" w:cs="Arial"/>
          <w:b/>
          <w:lang w:val="es-ES"/>
        </w:rPr>
      </w:pPr>
      <w:r w:rsidRPr="003E4D49">
        <w:rPr>
          <w:rFonts w:ascii="Palatino Linotype" w:eastAsia="Times New Roman" w:hAnsi="Palatino Linotype" w:cs="Arial"/>
          <w:b/>
          <w:lang w:val="es-ES"/>
        </w:rPr>
        <w:t>Padrón de benefic</w:t>
      </w:r>
      <w:r w:rsidR="00CE48B7" w:rsidRPr="003E4D49">
        <w:rPr>
          <w:rFonts w:ascii="Palatino Linotype" w:eastAsia="Times New Roman" w:hAnsi="Palatino Linotype" w:cs="Arial"/>
          <w:b/>
          <w:lang w:val="es-ES"/>
        </w:rPr>
        <w:t>iarios de</w:t>
      </w:r>
      <w:r w:rsidR="004460FE" w:rsidRPr="003E4D49">
        <w:rPr>
          <w:rFonts w:ascii="Palatino Linotype" w:eastAsia="Times New Roman" w:hAnsi="Palatino Linotype" w:cs="Arial"/>
          <w:b/>
          <w:lang w:val="es-ES"/>
        </w:rPr>
        <w:t xml:space="preserve"> apoyos entregados del uno (01) de junio al treinta y uno (31) de julio de d</w:t>
      </w:r>
      <w:r w:rsidR="00BD26E4" w:rsidRPr="003E4D49">
        <w:rPr>
          <w:rFonts w:ascii="Palatino Linotype" w:eastAsia="Times New Roman" w:hAnsi="Palatino Linotype" w:cs="Arial"/>
          <w:b/>
          <w:lang w:val="es-ES"/>
        </w:rPr>
        <w:t xml:space="preserve">os mil veinte, derivados del </w:t>
      </w:r>
      <w:r w:rsidR="009262C5" w:rsidRPr="003E4D49">
        <w:rPr>
          <w:rFonts w:ascii="Palatino Linotype" w:eastAsia="Times New Roman" w:hAnsi="Palatino Linotype" w:cs="Arial"/>
          <w:b/>
          <w:lang w:val="es-ES"/>
        </w:rPr>
        <w:t>Acuerdo</w:t>
      </w:r>
      <w:r w:rsidR="004460FE" w:rsidRPr="003E4D49">
        <w:rPr>
          <w:rFonts w:ascii="Palatino Linotype" w:eastAsia="Times New Roman" w:hAnsi="Palatino Linotype" w:cs="Arial"/>
          <w:b/>
          <w:lang w:val="es-ES"/>
        </w:rPr>
        <w:t xml:space="preserve"> 34/04-Ord de</w:t>
      </w:r>
      <w:r w:rsidR="009262C5" w:rsidRPr="003E4D49">
        <w:rPr>
          <w:rFonts w:ascii="Palatino Linotype" w:eastAsia="Times New Roman" w:hAnsi="Palatino Linotype" w:cs="Arial"/>
          <w:b/>
          <w:lang w:val="es-ES"/>
        </w:rPr>
        <w:t xml:space="preserve"> la Cuarta Sesión Ordinaria de Cabildo de</w:t>
      </w:r>
      <w:r w:rsidR="004460FE" w:rsidRPr="003E4D49">
        <w:rPr>
          <w:rFonts w:ascii="Palatino Linotype" w:eastAsia="Times New Roman" w:hAnsi="Palatino Linotype" w:cs="Arial"/>
          <w:b/>
          <w:lang w:val="es-ES"/>
        </w:rPr>
        <w:t xml:space="preserve"> fecha treinta y uno </w:t>
      </w:r>
      <w:r w:rsidR="009262C5" w:rsidRPr="003E4D49">
        <w:rPr>
          <w:rFonts w:ascii="Palatino Linotype" w:eastAsia="Times New Roman" w:hAnsi="Palatino Linotype" w:cs="Arial"/>
          <w:b/>
          <w:lang w:val="es-ES"/>
        </w:rPr>
        <w:t>de enero de dos mil diecinueve, así como el monto</w:t>
      </w:r>
      <w:r w:rsidR="00BD26E4" w:rsidRPr="003E4D49">
        <w:rPr>
          <w:rFonts w:ascii="Palatino Linotype" w:eastAsia="Times New Roman" w:hAnsi="Palatino Linotype" w:cs="Arial"/>
          <w:b/>
          <w:lang w:val="es-ES"/>
        </w:rPr>
        <w:t xml:space="preserve"> y </w:t>
      </w:r>
      <w:r w:rsidR="009262C5" w:rsidRPr="003E4D49">
        <w:rPr>
          <w:rFonts w:ascii="Palatino Linotype" w:eastAsia="Times New Roman" w:hAnsi="Palatino Linotype" w:cs="Arial"/>
          <w:b/>
          <w:lang w:val="es-ES"/>
        </w:rPr>
        <w:t>destino</w:t>
      </w:r>
      <w:r w:rsidR="00BD26E4" w:rsidRPr="003E4D49">
        <w:rPr>
          <w:rFonts w:ascii="Palatino Linotype" w:eastAsia="Times New Roman" w:hAnsi="Palatino Linotype" w:cs="Arial"/>
          <w:b/>
          <w:lang w:val="es-ES"/>
        </w:rPr>
        <w:t xml:space="preserve"> de los recursos; y,</w:t>
      </w:r>
    </w:p>
    <w:p w14:paraId="696C8B43" w14:textId="189710AC" w:rsidR="004460FE" w:rsidRPr="003E4D49" w:rsidRDefault="00BD26E4" w:rsidP="00BD26E4">
      <w:pPr>
        <w:pStyle w:val="Prrafodelista"/>
        <w:numPr>
          <w:ilvl w:val="0"/>
          <w:numId w:val="7"/>
        </w:numPr>
        <w:spacing w:line="360" w:lineRule="auto"/>
        <w:jc w:val="both"/>
        <w:rPr>
          <w:rFonts w:ascii="Palatino Linotype" w:eastAsia="Times New Roman" w:hAnsi="Palatino Linotype" w:cs="Arial"/>
          <w:b/>
          <w:lang w:val="es-ES"/>
        </w:rPr>
      </w:pPr>
      <w:r w:rsidRPr="003E4D49">
        <w:rPr>
          <w:rFonts w:ascii="Palatino Linotype" w:eastAsia="Times New Roman" w:hAnsi="Palatino Linotype" w:cs="Arial"/>
          <w:b/>
          <w:lang w:val="es-ES"/>
        </w:rPr>
        <w:t xml:space="preserve">Soporte documental que compruebe </w:t>
      </w:r>
      <w:r w:rsidR="009262C5" w:rsidRPr="003E4D49">
        <w:rPr>
          <w:rFonts w:ascii="Palatino Linotype" w:eastAsia="Times New Roman" w:hAnsi="Palatino Linotype" w:cs="Arial"/>
          <w:b/>
          <w:lang w:val="es-ES"/>
        </w:rPr>
        <w:t>la aplicación</w:t>
      </w:r>
      <w:r w:rsidRPr="003E4D49">
        <w:rPr>
          <w:rFonts w:ascii="Palatino Linotype" w:eastAsia="Times New Roman" w:hAnsi="Palatino Linotype" w:cs="Arial"/>
          <w:b/>
          <w:lang w:val="es-ES"/>
        </w:rPr>
        <w:t xml:space="preserve"> de los recursos públicos entregados a personas físicas o jurídico colectivas del uno (01) de diciembre de dos mil diecinueve al treinta y uno (01) de julio de dos mil veinte, en cumplimiento al Acuerdo de Cabildo referido en el inciso anterior. </w:t>
      </w:r>
    </w:p>
    <w:p w14:paraId="76674EFA" w14:textId="77777777" w:rsidR="00BD26E4" w:rsidRPr="003E4D49" w:rsidRDefault="00BD26E4" w:rsidP="00BD26E4">
      <w:pPr>
        <w:pStyle w:val="Prrafodelista"/>
        <w:spacing w:line="360" w:lineRule="auto"/>
        <w:ind w:left="1080"/>
        <w:jc w:val="both"/>
        <w:rPr>
          <w:rFonts w:ascii="Palatino Linotype" w:eastAsia="Times New Roman" w:hAnsi="Palatino Linotype" w:cs="Arial"/>
          <w:b/>
          <w:lang w:val="es-ES"/>
        </w:rPr>
      </w:pPr>
    </w:p>
    <w:p w14:paraId="1AD1DA40" w14:textId="118E9353" w:rsidR="004460FE" w:rsidRPr="003E4D49" w:rsidRDefault="004460FE" w:rsidP="004A2BD3">
      <w:pPr>
        <w:spacing w:line="360" w:lineRule="auto"/>
        <w:jc w:val="both"/>
        <w:rPr>
          <w:rFonts w:ascii="Palatino Linotype" w:eastAsia="Calibri" w:hAnsi="Palatino Linotype" w:cs="Arial"/>
          <w:b/>
        </w:rPr>
      </w:pPr>
      <w:r w:rsidRPr="003E4D49">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4A2BD3" w:rsidRPr="003E4D49">
        <w:rPr>
          <w:rFonts w:ascii="Palatino Linotype" w:eastAsia="Calibri" w:hAnsi="Palatino Linotype" w:cs="Arial"/>
          <w:b/>
        </w:rPr>
        <w:t xml:space="preserve"> </w:t>
      </w:r>
      <w:r w:rsidR="004A2BD3" w:rsidRPr="003E4D49">
        <w:rPr>
          <w:rFonts w:ascii="Palatino Linotype" w:eastAsia="Calibri" w:hAnsi="Palatino Linotype" w:cs="Arial"/>
        </w:rPr>
        <w:t>y se pongan a disposición del recurrente.</w:t>
      </w:r>
    </w:p>
    <w:p w14:paraId="2B18E398" w14:textId="77777777" w:rsidR="00575D13" w:rsidRPr="003E4D49" w:rsidRDefault="00575D13" w:rsidP="00575D13">
      <w:pPr>
        <w:tabs>
          <w:tab w:val="left" w:pos="8080"/>
        </w:tabs>
        <w:spacing w:line="360" w:lineRule="auto"/>
        <w:ind w:right="49"/>
        <w:contextualSpacing/>
        <w:jc w:val="both"/>
        <w:rPr>
          <w:rFonts w:ascii="Palatino Linotype" w:eastAsia="Palatino Linotype" w:hAnsi="Palatino Linotype" w:cs="Palatino Linotype"/>
          <w:b/>
        </w:rPr>
      </w:pPr>
    </w:p>
    <w:p w14:paraId="74E45642" w14:textId="40B16865" w:rsidR="004460FE" w:rsidRPr="003E4D49" w:rsidRDefault="00A331BE" w:rsidP="00575D13">
      <w:pPr>
        <w:shd w:val="clear" w:color="auto" w:fill="FFFFFF"/>
        <w:spacing w:line="360" w:lineRule="auto"/>
        <w:jc w:val="both"/>
        <w:rPr>
          <w:rFonts w:ascii="Palatino Linotype" w:hAnsi="Palatino Linotype"/>
          <w:color w:val="222222"/>
          <w:shd w:val="clear" w:color="auto" w:fill="FFFFFF"/>
        </w:rPr>
      </w:pPr>
      <w:r w:rsidRPr="003E4D49">
        <w:rPr>
          <w:rFonts w:ascii="Palatino Linotype" w:eastAsia="Times New Roman" w:hAnsi="Palatino Linotype" w:cs="Arial"/>
          <w:b/>
        </w:rPr>
        <w:t>TERCERO</w:t>
      </w:r>
      <w:r w:rsidR="00575D13" w:rsidRPr="003E4D49">
        <w:rPr>
          <w:rFonts w:ascii="Palatino Linotype" w:eastAsia="Times New Roman" w:hAnsi="Palatino Linotype" w:cs="Arial"/>
          <w:b/>
        </w:rPr>
        <w:t xml:space="preserve">. </w:t>
      </w:r>
      <w:r w:rsidR="004460FE" w:rsidRPr="003E4D49">
        <w:rPr>
          <w:rFonts w:ascii="Palatino Linotype" w:eastAsia="Palatino Linotype" w:hAnsi="Palatino Linotype" w:cs="Palatino Linotype"/>
          <w:b/>
        </w:rPr>
        <w:t xml:space="preserve">Notifíquese </w:t>
      </w:r>
      <w:r w:rsidR="004460FE" w:rsidRPr="003E4D49">
        <w:rPr>
          <w:rFonts w:ascii="Palatino Linotype" w:eastAsia="Palatino Linotype" w:hAnsi="Palatino Linotype" w:cs="Palatino Linotype"/>
        </w:rPr>
        <w:t xml:space="preserve">al Titular de la Unidad de Transparencia del </w:t>
      </w:r>
      <w:r w:rsidR="004460FE" w:rsidRPr="003E4D49">
        <w:rPr>
          <w:rFonts w:ascii="Palatino Linotype" w:eastAsia="Palatino Linotype" w:hAnsi="Palatino Linotype" w:cs="Palatino Linotype"/>
          <w:b/>
        </w:rPr>
        <w:t>SUJETO OBLIGADO</w:t>
      </w:r>
      <w:r w:rsidR="004460FE" w:rsidRPr="003E4D4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4460FE" w:rsidRPr="003E4D49">
        <w:rPr>
          <w:rFonts w:ascii="Palatino Linotype" w:hAnsi="Palatino Linotype"/>
          <w:color w:val="222222"/>
          <w:shd w:val="clear" w:color="auto" w:fill="FFFFFF"/>
        </w:rPr>
        <w:t>vigente, dé cumplimiento a lo ordenado dentro del plazo de diez días hábiles, debiendo rendir a este Instituto el informe de cumplimiento de la resolu</w:t>
      </w:r>
      <w:bookmarkStart w:id="65" w:name="_GoBack"/>
      <w:bookmarkEnd w:id="65"/>
      <w:r w:rsidR="004460FE" w:rsidRPr="003E4D49">
        <w:rPr>
          <w:rFonts w:ascii="Palatino Linotype" w:hAnsi="Palatino Linotype"/>
          <w:color w:val="222222"/>
          <w:shd w:val="clear" w:color="auto" w:fill="FFFFFF"/>
        </w:rPr>
        <w:t xml:space="preserve">ción en un plazo de tres días hábiles posteriores. </w:t>
      </w:r>
    </w:p>
    <w:p w14:paraId="553D88BA" w14:textId="77777777" w:rsidR="004460FE" w:rsidRPr="003E4D49" w:rsidRDefault="004460FE" w:rsidP="00575D13">
      <w:pPr>
        <w:shd w:val="clear" w:color="auto" w:fill="FFFFFF"/>
        <w:spacing w:line="360" w:lineRule="auto"/>
        <w:jc w:val="both"/>
        <w:rPr>
          <w:rFonts w:ascii="Palatino Linotype" w:eastAsia="Times New Roman" w:hAnsi="Palatino Linotype" w:cs="Arial"/>
          <w:b/>
        </w:rPr>
      </w:pPr>
    </w:p>
    <w:p w14:paraId="74DFF55D" w14:textId="10C6F5AA" w:rsidR="00575D13" w:rsidRPr="003E4D49" w:rsidRDefault="00A331BE" w:rsidP="00575D13">
      <w:pPr>
        <w:shd w:val="clear" w:color="auto" w:fill="FFFFFF"/>
        <w:spacing w:line="360" w:lineRule="auto"/>
        <w:jc w:val="both"/>
        <w:rPr>
          <w:rFonts w:ascii="Palatino Linotype" w:hAnsi="Palatino Linotype"/>
        </w:rPr>
      </w:pPr>
      <w:r w:rsidRPr="003E4D49">
        <w:rPr>
          <w:rFonts w:ascii="Palatino Linotype" w:eastAsia="Times New Roman" w:hAnsi="Palatino Linotype" w:cs="Times New Roman"/>
          <w:b/>
          <w:bCs/>
          <w:color w:val="222222"/>
          <w:lang w:val="es-ES"/>
        </w:rPr>
        <w:t>CUARTO</w:t>
      </w:r>
      <w:r w:rsidR="004460FE" w:rsidRPr="003E4D49">
        <w:rPr>
          <w:rFonts w:ascii="Palatino Linotype" w:eastAsia="Times New Roman" w:hAnsi="Palatino Linotype" w:cs="Times New Roman"/>
          <w:b/>
          <w:bCs/>
          <w:color w:val="222222"/>
          <w:lang w:val="es-ES"/>
        </w:rPr>
        <w:t xml:space="preserve">. </w:t>
      </w:r>
      <w:r w:rsidR="00575D13" w:rsidRPr="003E4D49">
        <w:rPr>
          <w:rFonts w:ascii="Palatino Linotype" w:eastAsia="Times New Roman" w:hAnsi="Palatino Linotype" w:cs="Times New Roman"/>
          <w:b/>
          <w:bCs/>
          <w:color w:val="222222"/>
          <w:lang w:val="es-ES"/>
        </w:rPr>
        <w:t xml:space="preserve">Notifíquese </w:t>
      </w:r>
      <w:r w:rsidR="00575D13" w:rsidRPr="003E4D49">
        <w:rPr>
          <w:rFonts w:ascii="Palatino Linotype" w:eastAsia="Times New Roman" w:hAnsi="Palatino Linotype" w:cs="Times New Roman"/>
          <w:bCs/>
          <w:color w:val="222222"/>
          <w:lang w:val="es-ES"/>
        </w:rPr>
        <w:t>a</w:t>
      </w:r>
      <w:r w:rsidR="00906C5B" w:rsidRPr="003E4D49">
        <w:rPr>
          <w:rFonts w:ascii="Palatino Linotype" w:eastAsia="Times New Roman" w:hAnsi="Palatino Linotype" w:cs="Times New Roman"/>
          <w:bCs/>
          <w:color w:val="222222"/>
          <w:lang w:val="es-ES"/>
        </w:rPr>
        <w:t xml:space="preserve"> </w:t>
      </w:r>
      <w:r w:rsidR="00CA7577" w:rsidRPr="00CA7577">
        <w:rPr>
          <w:rFonts w:ascii="Palatino Linotype" w:hAnsi="Palatino Linotype"/>
          <w:b/>
          <w:highlight w:val="black"/>
        </w:rPr>
        <w:t>-------------------------------------</w:t>
      </w:r>
      <w:r w:rsidR="004C232A" w:rsidRPr="003E4D49">
        <w:rPr>
          <w:rFonts w:ascii="Palatino Linotype" w:hAnsi="Palatino Linotype"/>
        </w:rPr>
        <w:t xml:space="preserve"> </w:t>
      </w:r>
      <w:r w:rsidR="00575D13" w:rsidRPr="003E4D49">
        <w:rPr>
          <w:rFonts w:ascii="Palatino Linotype" w:hAnsi="Palatino Linotype"/>
        </w:rPr>
        <w:t>la presente resolución.</w:t>
      </w:r>
    </w:p>
    <w:p w14:paraId="4ED4E500" w14:textId="77777777" w:rsidR="00575D13" w:rsidRPr="003E4D49" w:rsidRDefault="00575D13" w:rsidP="00575D13">
      <w:pPr>
        <w:shd w:val="clear" w:color="auto" w:fill="FFFFFF"/>
        <w:spacing w:line="360" w:lineRule="auto"/>
        <w:jc w:val="both"/>
        <w:rPr>
          <w:rFonts w:ascii="Palatino Linotype" w:hAnsi="Palatino Linotype"/>
        </w:rPr>
      </w:pPr>
    </w:p>
    <w:p w14:paraId="58620059" w14:textId="6FE9D725" w:rsidR="00575D13" w:rsidRPr="003E4D49" w:rsidRDefault="00A331BE" w:rsidP="00575D13">
      <w:pPr>
        <w:spacing w:line="360" w:lineRule="auto"/>
        <w:jc w:val="both"/>
        <w:rPr>
          <w:rFonts w:ascii="Palatino Linotype" w:eastAsia="MS Mincho" w:hAnsi="Palatino Linotype" w:cs="Times New Roman"/>
          <w:lang w:val="es-ES"/>
        </w:rPr>
      </w:pPr>
      <w:r w:rsidRPr="003E4D49">
        <w:rPr>
          <w:rFonts w:ascii="Palatino Linotype" w:eastAsia="MS Mincho" w:hAnsi="Palatino Linotype" w:cs="Times New Roman"/>
          <w:b/>
          <w:lang w:val="es-MX"/>
        </w:rPr>
        <w:t>QUINTO</w:t>
      </w:r>
      <w:r w:rsidR="00575D13" w:rsidRPr="003E4D49">
        <w:rPr>
          <w:rFonts w:ascii="Palatino Linotype" w:eastAsia="MS Mincho" w:hAnsi="Palatino Linotype" w:cs="Times New Roman"/>
          <w:b/>
          <w:lang w:val="es-MX"/>
        </w:rPr>
        <w:t>.</w:t>
      </w:r>
      <w:r w:rsidR="00575D13" w:rsidRPr="003E4D49">
        <w:rPr>
          <w:rFonts w:ascii="Palatino Linotype" w:eastAsia="MS Mincho" w:hAnsi="Palatino Linotype" w:cs="Times New Roman"/>
          <w:lang w:val="es-MX"/>
        </w:rPr>
        <w:t xml:space="preserve"> </w:t>
      </w:r>
      <w:r w:rsidR="00575D13" w:rsidRPr="003E4D49">
        <w:rPr>
          <w:rFonts w:ascii="Palatino Linotype" w:eastAsia="MS Mincho" w:hAnsi="Palatino Linotype" w:cs="Times New Roman"/>
          <w:lang w:val="es-ES"/>
        </w:rPr>
        <w:t xml:space="preserve">Se hace del conocimiento de </w:t>
      </w:r>
      <w:r w:rsidR="00BA34AA" w:rsidRPr="003E4D49">
        <w:rPr>
          <w:rFonts w:ascii="Palatino Linotype" w:hAnsi="Palatino Linotype"/>
          <w:b/>
        </w:rPr>
        <w:t>EL RECURRENTE</w:t>
      </w:r>
      <w:r w:rsidR="00BA34AA" w:rsidRPr="003E4D49">
        <w:rPr>
          <w:rFonts w:ascii="Palatino Linotype" w:hAnsi="Palatino Linotype"/>
        </w:rPr>
        <w:t xml:space="preserve"> </w:t>
      </w:r>
      <w:r w:rsidR="00575D13" w:rsidRPr="003E4D49">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575D13" w:rsidRPr="003E4D49">
        <w:rPr>
          <w:rFonts w:ascii="Palatino Linotype" w:eastAsia="MS Mincho" w:hAnsi="Palatino Linotype" w:cs="Times New Roman"/>
          <w:bCs/>
          <w:lang w:val="es-ES"/>
        </w:rPr>
        <w:t>vía juicio de amparo</w:t>
      </w:r>
      <w:r w:rsidR="00575D13" w:rsidRPr="003E4D49">
        <w:rPr>
          <w:rFonts w:ascii="Palatino Linotype" w:eastAsia="MS Mincho" w:hAnsi="Palatino Linotype" w:cs="Times New Roman"/>
          <w:lang w:val="es-ES"/>
        </w:rPr>
        <w:t> en los términos de las leyes aplicables.</w:t>
      </w:r>
    </w:p>
    <w:p w14:paraId="17D4CE50" w14:textId="6355C7D0" w:rsidR="004460FE" w:rsidRPr="003E4D49" w:rsidRDefault="004460FE" w:rsidP="00575D13">
      <w:pPr>
        <w:spacing w:line="360" w:lineRule="auto"/>
        <w:jc w:val="both"/>
        <w:rPr>
          <w:rFonts w:ascii="Palatino Linotype" w:eastAsia="MS Mincho" w:hAnsi="Palatino Linotype" w:cs="Times New Roman"/>
          <w:lang w:val="es-ES"/>
        </w:rPr>
      </w:pPr>
    </w:p>
    <w:p w14:paraId="1FF46D26" w14:textId="5990CA21" w:rsidR="004460FE" w:rsidRPr="003E4D49" w:rsidRDefault="00A331BE" w:rsidP="004460FE">
      <w:pPr>
        <w:spacing w:line="360" w:lineRule="auto"/>
        <w:jc w:val="both"/>
        <w:rPr>
          <w:rFonts w:ascii="Palatino Linotype" w:eastAsia="MS Mincho" w:hAnsi="Palatino Linotype" w:cs="Times New Roman"/>
          <w:lang w:val="es-ES"/>
        </w:rPr>
      </w:pPr>
      <w:r w:rsidRPr="003E4D49">
        <w:rPr>
          <w:rFonts w:ascii="Palatino Linotype" w:hAnsi="Palatino Linotype"/>
          <w:b/>
          <w:bCs/>
          <w:color w:val="000000"/>
          <w:shd w:val="clear" w:color="auto" w:fill="FFFFFF"/>
        </w:rPr>
        <w:lastRenderedPageBreak/>
        <w:t>SEXTO</w:t>
      </w:r>
      <w:r w:rsidR="004460FE" w:rsidRPr="003E4D49">
        <w:rPr>
          <w:rFonts w:ascii="Palatino Linotype" w:hAnsi="Palatino Linotype"/>
          <w:b/>
          <w:bCs/>
          <w:color w:val="000000"/>
          <w:shd w:val="clear" w:color="auto" w:fill="FFFFFF"/>
        </w:rPr>
        <w:t>.</w:t>
      </w:r>
      <w:r w:rsidR="004460FE" w:rsidRPr="003E4D49">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4460FE" w:rsidRPr="003E4D49">
        <w:rPr>
          <w:rFonts w:ascii="Palatino Linotype" w:hAnsi="Palatino Linotype"/>
          <w:b/>
          <w:bCs/>
          <w:color w:val="000000"/>
          <w:shd w:val="clear" w:color="auto" w:fill="FFFFFF"/>
        </w:rPr>
        <w:t>SUJETO OBLIGADO</w:t>
      </w:r>
      <w:r w:rsidR="004460FE" w:rsidRPr="003E4D49">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6CDF72CB" w14:textId="77777777" w:rsidR="004460FE" w:rsidRPr="003E4D49" w:rsidRDefault="004460FE" w:rsidP="00575D13">
      <w:pPr>
        <w:spacing w:line="360" w:lineRule="auto"/>
        <w:jc w:val="both"/>
        <w:rPr>
          <w:rFonts w:ascii="Palatino Linotype" w:eastAsia="MS Mincho" w:hAnsi="Palatino Linotype" w:cs="Times New Roman"/>
          <w:lang w:val="es-ES"/>
        </w:rPr>
      </w:pPr>
    </w:p>
    <w:p w14:paraId="17B6E1FE" w14:textId="6BC35B4F" w:rsidR="00575D13" w:rsidRPr="003E4D49" w:rsidRDefault="00575D13" w:rsidP="00575D13">
      <w:pPr>
        <w:tabs>
          <w:tab w:val="left" w:pos="0"/>
        </w:tabs>
        <w:spacing w:line="360" w:lineRule="auto"/>
        <w:ind w:right="49"/>
        <w:jc w:val="both"/>
        <w:rPr>
          <w:rFonts w:ascii="Palatino Linotype" w:hAnsi="Palatino Linotype" w:cs="Arial"/>
        </w:rPr>
      </w:pPr>
      <w:r w:rsidRPr="003E4D49">
        <w:rPr>
          <w:rFonts w:ascii="Palatino Linotype" w:hAnsi="Palatino Linotype" w:cs="Arial"/>
        </w:rPr>
        <w:t>ASÍ LO RESUELVE, POR UNANIMIDAD DE VOTOS, EL PLENO DEL</w:t>
      </w:r>
      <w:r w:rsidRPr="003E4D49">
        <w:rPr>
          <w:rFonts w:ascii="Palatino Linotype" w:eastAsia="Arial Unicode MS" w:hAnsi="Palatino Linotype" w:cs="Arial"/>
        </w:rPr>
        <w:t xml:space="preserve"> INSTITUTO DE TRANSPARENCIA, ACCESO A LA INFORMACIÓN PÚBLICA Y PROTECCIÓN DE DATOS PERSONALES DEL ESTADO DE MÉXICO Y MUNICIPIOS</w:t>
      </w:r>
      <w:r w:rsidRPr="003E4D49">
        <w:rPr>
          <w:rFonts w:ascii="Palatino Linotype" w:hAnsi="Palatino Linotype" w:cs="Arial"/>
        </w:rPr>
        <w:t>, CONFORMADO POR LOS COMISIONADOS ZULEMA MARTÍNEZ SÁNCHEZ; EVA ABAID YAPUR; JOSÉ GUADALUPE LUNA HERNÁNDEZ; JAVIER MARTÍNEZ Y LUIS GUS</w:t>
      </w:r>
      <w:r w:rsidR="00906C5B" w:rsidRPr="003E4D49">
        <w:rPr>
          <w:rFonts w:ascii="Palatino Linotype" w:hAnsi="Palatino Linotype" w:cs="Arial"/>
        </w:rPr>
        <w:t>TAVO PARRA NORIEGA; EN LA VIGÉSIMA</w:t>
      </w:r>
      <w:r w:rsidR="00BD26E4" w:rsidRPr="003E4D49">
        <w:rPr>
          <w:rFonts w:ascii="Palatino Linotype" w:hAnsi="Palatino Linotype" w:cs="Arial"/>
        </w:rPr>
        <w:t xml:space="preserve"> CUARTA</w:t>
      </w:r>
      <w:r w:rsidRPr="003E4D49">
        <w:rPr>
          <w:rFonts w:ascii="Palatino Linotype" w:hAnsi="Palatino Linotype" w:cs="Arial"/>
        </w:rPr>
        <w:t xml:space="preserve"> SE</w:t>
      </w:r>
      <w:r w:rsidR="00906C5B" w:rsidRPr="003E4D49">
        <w:rPr>
          <w:rFonts w:ascii="Palatino Linotype" w:hAnsi="Palatino Linotype" w:cs="Arial"/>
        </w:rPr>
        <w:t xml:space="preserve">SIÓN ORDINARIA CELEBRADA EL </w:t>
      </w:r>
      <w:r w:rsidR="003E4D49" w:rsidRPr="003E4D49">
        <w:rPr>
          <w:rFonts w:ascii="Palatino Linotype" w:hAnsi="Palatino Linotype" w:cs="Arial"/>
        </w:rPr>
        <w:t>VEINTIOCHO</w:t>
      </w:r>
      <w:r w:rsidRPr="003E4D49">
        <w:rPr>
          <w:rFonts w:ascii="Palatino Linotype" w:hAnsi="Palatino Linotype" w:cs="Arial"/>
        </w:rPr>
        <w:t xml:space="preserve"> DE </w:t>
      </w:r>
      <w:r w:rsidR="00BD26E4" w:rsidRPr="003E4D49">
        <w:rPr>
          <w:rFonts w:ascii="Palatino Linotype" w:hAnsi="Palatino Linotype" w:cs="Arial"/>
        </w:rPr>
        <w:t>OCTUBRE</w:t>
      </w:r>
      <w:r w:rsidRPr="003E4D49">
        <w:rPr>
          <w:rFonts w:ascii="Palatino Linotype" w:hAnsi="Palatino Linotype" w:cs="Arial"/>
        </w:rPr>
        <w:t xml:space="preserve"> DE DOS MIL VEINTE, ANTE EL SECRETARIO TÉCNICO DEL PLENO, </w:t>
      </w:r>
      <w:r w:rsidRPr="003E4D49">
        <w:rPr>
          <w:rFonts w:ascii="Palatino Linotype" w:hAnsi="Palatino Linotype"/>
        </w:rPr>
        <w:t>ALEXIS TAPIA RAMÍREZ</w:t>
      </w:r>
      <w:r w:rsidRPr="003E4D49">
        <w:rPr>
          <w:rFonts w:ascii="Palatino Linotype" w:hAnsi="Palatino Linotype" w:cs="Arial"/>
        </w:rPr>
        <w:t>.</w:t>
      </w:r>
    </w:p>
    <w:p w14:paraId="5E088D69" w14:textId="77777777" w:rsidR="00575D13" w:rsidRPr="003E4D49" w:rsidRDefault="00575D13" w:rsidP="00575D13">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575D13" w:rsidRPr="003E4D49" w14:paraId="5DB72529" w14:textId="77777777" w:rsidTr="004C232A">
        <w:trPr>
          <w:jc w:val="center"/>
        </w:trPr>
        <w:tc>
          <w:tcPr>
            <w:tcW w:w="9918" w:type="dxa"/>
            <w:gridSpan w:val="2"/>
          </w:tcPr>
          <w:p w14:paraId="3E025E1D" w14:textId="1286E521" w:rsidR="00906C5B" w:rsidRPr="003E4D49" w:rsidRDefault="00906C5B"/>
          <w:p w14:paraId="5C10EAEB" w14:textId="77777777" w:rsidR="00906C5B" w:rsidRPr="003E4D49" w:rsidRDefault="00906C5B"/>
          <w:tbl>
            <w:tblPr>
              <w:tblW w:w="9918" w:type="dxa"/>
              <w:jc w:val="center"/>
              <w:tblLayout w:type="fixed"/>
              <w:tblLook w:val="04A0" w:firstRow="1" w:lastRow="0" w:firstColumn="1" w:lastColumn="0" w:noHBand="0" w:noVBand="1"/>
            </w:tblPr>
            <w:tblGrid>
              <w:gridCol w:w="4905"/>
              <w:gridCol w:w="5013"/>
            </w:tblGrid>
            <w:tr w:rsidR="00906C5B" w:rsidRPr="003E4D49" w14:paraId="0F42675F" w14:textId="77777777" w:rsidTr="004C232A">
              <w:trPr>
                <w:jc w:val="center"/>
              </w:trPr>
              <w:tc>
                <w:tcPr>
                  <w:tcW w:w="9918" w:type="dxa"/>
                  <w:gridSpan w:val="2"/>
                </w:tcPr>
                <w:p w14:paraId="708BAD11" w14:textId="5DED36B4" w:rsidR="00906C5B" w:rsidRPr="003E4D49" w:rsidRDefault="00906C5B" w:rsidP="00906C5B">
                  <w:pPr>
                    <w:tabs>
                      <w:tab w:val="left" w:pos="0"/>
                    </w:tabs>
                    <w:spacing w:line="0" w:lineRule="atLeast"/>
                    <w:jc w:val="center"/>
                    <w:rPr>
                      <w:rFonts w:ascii="Palatino Linotype" w:hAnsi="Palatino Linotype" w:cs="Arial"/>
                      <w:b/>
                    </w:rPr>
                  </w:pPr>
                </w:p>
                <w:p w14:paraId="70586E61" w14:textId="160E0639" w:rsidR="00BD26E4" w:rsidRPr="003E4D49" w:rsidRDefault="00BD26E4" w:rsidP="00906C5B">
                  <w:pPr>
                    <w:tabs>
                      <w:tab w:val="left" w:pos="0"/>
                    </w:tabs>
                    <w:spacing w:line="0" w:lineRule="atLeast"/>
                    <w:jc w:val="center"/>
                    <w:rPr>
                      <w:rFonts w:ascii="Palatino Linotype" w:hAnsi="Palatino Linotype" w:cs="Arial"/>
                      <w:b/>
                    </w:rPr>
                  </w:pPr>
                </w:p>
                <w:p w14:paraId="331180DD" w14:textId="461BF866" w:rsidR="00BD26E4" w:rsidRPr="003E4D49" w:rsidRDefault="00BD26E4" w:rsidP="00906C5B">
                  <w:pPr>
                    <w:tabs>
                      <w:tab w:val="left" w:pos="0"/>
                    </w:tabs>
                    <w:spacing w:line="0" w:lineRule="atLeast"/>
                    <w:jc w:val="center"/>
                    <w:rPr>
                      <w:rFonts w:ascii="Palatino Linotype" w:hAnsi="Palatino Linotype" w:cs="Arial"/>
                      <w:b/>
                    </w:rPr>
                  </w:pPr>
                </w:p>
                <w:p w14:paraId="3A1547EF" w14:textId="47FA043C" w:rsidR="00BD26E4" w:rsidRPr="003E4D49" w:rsidRDefault="00BD26E4" w:rsidP="00906C5B">
                  <w:pPr>
                    <w:tabs>
                      <w:tab w:val="left" w:pos="0"/>
                    </w:tabs>
                    <w:spacing w:line="0" w:lineRule="atLeast"/>
                    <w:jc w:val="center"/>
                    <w:rPr>
                      <w:rFonts w:ascii="Palatino Linotype" w:hAnsi="Palatino Linotype" w:cs="Arial"/>
                      <w:b/>
                    </w:rPr>
                  </w:pPr>
                </w:p>
                <w:p w14:paraId="5D814B09" w14:textId="576D5143" w:rsidR="00BD26E4" w:rsidRPr="003E4D49" w:rsidRDefault="00BD26E4" w:rsidP="00906C5B">
                  <w:pPr>
                    <w:tabs>
                      <w:tab w:val="left" w:pos="0"/>
                    </w:tabs>
                    <w:spacing w:line="0" w:lineRule="atLeast"/>
                    <w:jc w:val="center"/>
                    <w:rPr>
                      <w:rFonts w:ascii="Palatino Linotype" w:hAnsi="Palatino Linotype" w:cs="Arial"/>
                      <w:b/>
                    </w:rPr>
                  </w:pPr>
                </w:p>
                <w:p w14:paraId="17D34DE3" w14:textId="2F504B17" w:rsidR="00BD26E4" w:rsidRPr="003E4D49" w:rsidRDefault="00BD26E4" w:rsidP="00906C5B">
                  <w:pPr>
                    <w:tabs>
                      <w:tab w:val="left" w:pos="0"/>
                    </w:tabs>
                    <w:spacing w:line="0" w:lineRule="atLeast"/>
                    <w:jc w:val="center"/>
                    <w:rPr>
                      <w:rFonts w:ascii="Palatino Linotype" w:hAnsi="Palatino Linotype" w:cs="Arial"/>
                      <w:b/>
                    </w:rPr>
                  </w:pPr>
                </w:p>
                <w:p w14:paraId="365D73EE" w14:textId="7F368BBC" w:rsidR="00BD26E4" w:rsidRPr="003E4D49" w:rsidRDefault="00BD26E4" w:rsidP="00906C5B">
                  <w:pPr>
                    <w:tabs>
                      <w:tab w:val="left" w:pos="0"/>
                    </w:tabs>
                    <w:spacing w:line="0" w:lineRule="atLeast"/>
                    <w:jc w:val="center"/>
                    <w:rPr>
                      <w:rFonts w:ascii="Palatino Linotype" w:hAnsi="Palatino Linotype" w:cs="Arial"/>
                      <w:b/>
                    </w:rPr>
                  </w:pPr>
                </w:p>
                <w:p w14:paraId="6A9BA820" w14:textId="7B7E502D" w:rsidR="00BD26E4" w:rsidRPr="003E4D49" w:rsidRDefault="00BD26E4" w:rsidP="00906C5B">
                  <w:pPr>
                    <w:tabs>
                      <w:tab w:val="left" w:pos="0"/>
                    </w:tabs>
                    <w:spacing w:line="0" w:lineRule="atLeast"/>
                    <w:jc w:val="center"/>
                    <w:rPr>
                      <w:rFonts w:ascii="Palatino Linotype" w:hAnsi="Palatino Linotype" w:cs="Arial"/>
                      <w:b/>
                    </w:rPr>
                  </w:pPr>
                </w:p>
                <w:p w14:paraId="37D6D5E5" w14:textId="491AE150" w:rsidR="00BD26E4" w:rsidRPr="003E4D49" w:rsidRDefault="00BD26E4" w:rsidP="00906C5B">
                  <w:pPr>
                    <w:tabs>
                      <w:tab w:val="left" w:pos="0"/>
                    </w:tabs>
                    <w:spacing w:line="0" w:lineRule="atLeast"/>
                    <w:jc w:val="center"/>
                    <w:rPr>
                      <w:rFonts w:ascii="Palatino Linotype" w:hAnsi="Palatino Linotype" w:cs="Arial"/>
                      <w:b/>
                    </w:rPr>
                  </w:pPr>
                </w:p>
                <w:p w14:paraId="2742A549" w14:textId="77777777" w:rsidR="00BD26E4" w:rsidRPr="003E4D49" w:rsidRDefault="00BD26E4" w:rsidP="00906C5B">
                  <w:pPr>
                    <w:tabs>
                      <w:tab w:val="left" w:pos="0"/>
                    </w:tabs>
                    <w:spacing w:line="0" w:lineRule="atLeast"/>
                    <w:jc w:val="center"/>
                    <w:rPr>
                      <w:rFonts w:ascii="Palatino Linotype" w:hAnsi="Palatino Linotype" w:cs="Arial"/>
                      <w:b/>
                    </w:rPr>
                  </w:pPr>
                </w:p>
                <w:p w14:paraId="397B58A4" w14:textId="77777777" w:rsidR="00906C5B" w:rsidRPr="003E4D49" w:rsidRDefault="00906C5B" w:rsidP="00906C5B">
                  <w:pPr>
                    <w:tabs>
                      <w:tab w:val="left" w:pos="0"/>
                    </w:tabs>
                    <w:spacing w:line="0" w:lineRule="atLeast"/>
                    <w:jc w:val="center"/>
                    <w:rPr>
                      <w:rFonts w:ascii="Palatino Linotype" w:hAnsi="Palatino Linotype" w:cs="Arial"/>
                      <w:b/>
                    </w:rPr>
                  </w:pPr>
                  <w:r w:rsidRPr="003E4D49">
                    <w:rPr>
                      <w:rFonts w:ascii="Palatino Linotype" w:hAnsi="Palatino Linotype" w:cs="Arial"/>
                      <w:b/>
                    </w:rPr>
                    <w:t>Zulema Martínez Sánchez</w:t>
                  </w:r>
                </w:p>
                <w:p w14:paraId="4C0461F8" w14:textId="77777777" w:rsidR="00906C5B" w:rsidRPr="003E4D49" w:rsidRDefault="00906C5B" w:rsidP="00906C5B">
                  <w:pPr>
                    <w:tabs>
                      <w:tab w:val="left" w:pos="0"/>
                    </w:tabs>
                    <w:spacing w:line="0" w:lineRule="atLeast"/>
                    <w:jc w:val="center"/>
                    <w:rPr>
                      <w:rFonts w:ascii="Palatino Linotype" w:hAnsi="Palatino Linotype" w:cs="Arial"/>
                      <w:b/>
                    </w:rPr>
                  </w:pPr>
                  <w:r w:rsidRPr="003E4D49">
                    <w:rPr>
                      <w:rFonts w:ascii="Palatino Linotype" w:hAnsi="Palatino Linotype" w:cs="Arial"/>
                    </w:rPr>
                    <w:t>Comisionada Presidenta</w:t>
                  </w:r>
                </w:p>
                <w:p w14:paraId="5F2F517E" w14:textId="77777777" w:rsidR="00906C5B" w:rsidRPr="003E4D49" w:rsidRDefault="00906C5B" w:rsidP="00906C5B">
                  <w:pPr>
                    <w:tabs>
                      <w:tab w:val="left" w:pos="0"/>
                    </w:tabs>
                    <w:spacing w:line="0" w:lineRule="atLeast"/>
                    <w:jc w:val="center"/>
                    <w:rPr>
                      <w:rFonts w:ascii="Palatino Linotype" w:hAnsi="Palatino Linotype" w:cs="Arial"/>
                      <w:b/>
                    </w:rPr>
                  </w:pPr>
                  <w:r w:rsidRPr="003E4D49">
                    <w:rPr>
                      <w:rFonts w:ascii="Palatino Linotype" w:hAnsi="Palatino Linotype" w:cs="Arial"/>
                      <w:b/>
                    </w:rPr>
                    <w:t xml:space="preserve">(Rúbrica) </w:t>
                  </w:r>
                </w:p>
                <w:p w14:paraId="355625EB" w14:textId="77777777" w:rsidR="00906C5B" w:rsidRPr="003E4D49" w:rsidRDefault="00906C5B" w:rsidP="00906C5B">
                  <w:pPr>
                    <w:tabs>
                      <w:tab w:val="left" w:pos="0"/>
                    </w:tabs>
                    <w:spacing w:line="0" w:lineRule="atLeast"/>
                    <w:rPr>
                      <w:rFonts w:ascii="Palatino Linotype" w:hAnsi="Palatino Linotype" w:cs="Arial"/>
                      <w:b/>
                    </w:rPr>
                  </w:pPr>
                </w:p>
                <w:p w14:paraId="2EB27515" w14:textId="77777777" w:rsidR="00906C5B" w:rsidRPr="003E4D49" w:rsidRDefault="00906C5B" w:rsidP="00906C5B">
                  <w:pPr>
                    <w:tabs>
                      <w:tab w:val="left" w:pos="0"/>
                    </w:tabs>
                    <w:spacing w:line="0" w:lineRule="atLeast"/>
                    <w:jc w:val="center"/>
                    <w:rPr>
                      <w:rFonts w:ascii="Palatino Linotype" w:hAnsi="Palatino Linotype" w:cs="Arial"/>
                      <w:b/>
                    </w:rPr>
                  </w:pPr>
                </w:p>
              </w:tc>
            </w:tr>
            <w:tr w:rsidR="00906C5B" w:rsidRPr="003E4D49" w14:paraId="115142A2" w14:textId="77777777" w:rsidTr="004C232A">
              <w:trPr>
                <w:jc w:val="center"/>
              </w:trPr>
              <w:tc>
                <w:tcPr>
                  <w:tcW w:w="4905" w:type="dxa"/>
                </w:tcPr>
                <w:p w14:paraId="01845898" w14:textId="77777777" w:rsidR="00906C5B" w:rsidRPr="003E4D49" w:rsidRDefault="00906C5B" w:rsidP="00906C5B">
                  <w:pPr>
                    <w:tabs>
                      <w:tab w:val="left" w:pos="0"/>
                    </w:tabs>
                    <w:spacing w:line="0" w:lineRule="atLeast"/>
                    <w:rPr>
                      <w:rFonts w:ascii="Palatino Linotype" w:hAnsi="Palatino Linotype" w:cs="Arial"/>
                      <w:b/>
                    </w:rPr>
                  </w:pPr>
                </w:p>
                <w:p w14:paraId="4D4771B8" w14:textId="77777777" w:rsidR="00906C5B" w:rsidRPr="003E4D49" w:rsidRDefault="00906C5B" w:rsidP="00906C5B">
                  <w:pPr>
                    <w:tabs>
                      <w:tab w:val="left" w:pos="0"/>
                    </w:tabs>
                    <w:spacing w:line="0" w:lineRule="atLeast"/>
                    <w:jc w:val="center"/>
                    <w:rPr>
                      <w:rFonts w:ascii="Palatino Linotype" w:hAnsi="Palatino Linotype" w:cs="Arial"/>
                      <w:b/>
                    </w:rPr>
                  </w:pPr>
                  <w:r w:rsidRPr="003E4D49">
                    <w:rPr>
                      <w:rFonts w:ascii="Palatino Linotype" w:hAnsi="Palatino Linotype" w:cs="Arial"/>
                      <w:b/>
                    </w:rPr>
                    <w:t xml:space="preserve">Eva </w:t>
                  </w:r>
                  <w:proofErr w:type="spellStart"/>
                  <w:r w:rsidRPr="003E4D49">
                    <w:rPr>
                      <w:rFonts w:ascii="Palatino Linotype" w:hAnsi="Palatino Linotype" w:cs="Arial"/>
                      <w:b/>
                    </w:rPr>
                    <w:t>Abaid</w:t>
                  </w:r>
                  <w:proofErr w:type="spellEnd"/>
                  <w:r w:rsidRPr="003E4D49">
                    <w:rPr>
                      <w:rFonts w:ascii="Palatino Linotype" w:hAnsi="Palatino Linotype" w:cs="Arial"/>
                      <w:b/>
                    </w:rPr>
                    <w:t xml:space="preserve"> </w:t>
                  </w:r>
                  <w:proofErr w:type="spellStart"/>
                  <w:r w:rsidRPr="003E4D49">
                    <w:rPr>
                      <w:rFonts w:ascii="Palatino Linotype" w:hAnsi="Palatino Linotype" w:cs="Arial"/>
                      <w:b/>
                    </w:rPr>
                    <w:t>Yapur</w:t>
                  </w:r>
                  <w:proofErr w:type="spellEnd"/>
                </w:p>
                <w:p w14:paraId="48E28A05" w14:textId="77777777" w:rsidR="00906C5B" w:rsidRPr="003E4D49" w:rsidRDefault="00906C5B" w:rsidP="00906C5B">
                  <w:pPr>
                    <w:tabs>
                      <w:tab w:val="left" w:pos="0"/>
                    </w:tabs>
                    <w:spacing w:line="0" w:lineRule="atLeast"/>
                    <w:jc w:val="center"/>
                    <w:rPr>
                      <w:rFonts w:ascii="Palatino Linotype" w:hAnsi="Palatino Linotype" w:cs="Arial"/>
                    </w:rPr>
                  </w:pPr>
                  <w:r w:rsidRPr="003E4D49">
                    <w:rPr>
                      <w:rFonts w:ascii="Palatino Linotype" w:hAnsi="Palatino Linotype" w:cs="Arial"/>
                    </w:rPr>
                    <w:t>Comisionada</w:t>
                  </w:r>
                </w:p>
                <w:p w14:paraId="35D5AF85" w14:textId="77777777" w:rsidR="00906C5B" w:rsidRPr="003E4D49" w:rsidRDefault="00906C5B" w:rsidP="00906C5B">
                  <w:pPr>
                    <w:tabs>
                      <w:tab w:val="left" w:pos="0"/>
                    </w:tabs>
                    <w:spacing w:line="0" w:lineRule="atLeast"/>
                    <w:jc w:val="center"/>
                    <w:rPr>
                      <w:rFonts w:ascii="Palatino Linotype" w:hAnsi="Palatino Linotype" w:cs="Arial"/>
                      <w:b/>
                    </w:rPr>
                  </w:pPr>
                  <w:r w:rsidRPr="003E4D49">
                    <w:rPr>
                      <w:rFonts w:ascii="Palatino Linotype" w:hAnsi="Palatino Linotype" w:cs="Arial"/>
                      <w:b/>
                    </w:rPr>
                    <w:t>(Rúbrica)</w:t>
                  </w:r>
                </w:p>
              </w:tc>
              <w:tc>
                <w:tcPr>
                  <w:tcW w:w="5013" w:type="dxa"/>
                </w:tcPr>
                <w:p w14:paraId="61BB42A7" w14:textId="77777777" w:rsidR="00906C5B" w:rsidRPr="003E4D49" w:rsidRDefault="00906C5B" w:rsidP="00906C5B">
                  <w:pPr>
                    <w:tabs>
                      <w:tab w:val="left" w:pos="0"/>
                    </w:tabs>
                    <w:spacing w:line="0" w:lineRule="atLeast"/>
                    <w:rPr>
                      <w:rFonts w:ascii="Palatino Linotype" w:hAnsi="Palatino Linotype" w:cs="Arial"/>
                      <w:b/>
                    </w:rPr>
                  </w:pPr>
                </w:p>
                <w:p w14:paraId="67F8E97E" w14:textId="77777777" w:rsidR="00906C5B" w:rsidRPr="003E4D49" w:rsidRDefault="00906C5B" w:rsidP="00906C5B">
                  <w:pPr>
                    <w:tabs>
                      <w:tab w:val="left" w:pos="0"/>
                    </w:tabs>
                    <w:spacing w:line="0" w:lineRule="atLeast"/>
                    <w:jc w:val="center"/>
                    <w:rPr>
                      <w:rFonts w:ascii="Palatino Linotype" w:hAnsi="Palatino Linotype" w:cs="Arial"/>
                      <w:b/>
                    </w:rPr>
                  </w:pPr>
                  <w:r w:rsidRPr="003E4D49">
                    <w:rPr>
                      <w:rFonts w:ascii="Palatino Linotype" w:hAnsi="Palatino Linotype" w:cs="Arial"/>
                      <w:b/>
                    </w:rPr>
                    <w:t>José Guadalupe Luna Hernández</w:t>
                  </w:r>
                </w:p>
                <w:p w14:paraId="53226508" w14:textId="77777777" w:rsidR="00906C5B" w:rsidRPr="003E4D49" w:rsidRDefault="00906C5B" w:rsidP="00906C5B">
                  <w:pPr>
                    <w:tabs>
                      <w:tab w:val="left" w:pos="0"/>
                    </w:tabs>
                    <w:spacing w:line="0" w:lineRule="atLeast"/>
                    <w:jc w:val="center"/>
                    <w:rPr>
                      <w:rFonts w:ascii="Palatino Linotype" w:hAnsi="Palatino Linotype" w:cs="Arial"/>
                    </w:rPr>
                  </w:pPr>
                  <w:r w:rsidRPr="003E4D49">
                    <w:rPr>
                      <w:rFonts w:ascii="Palatino Linotype" w:hAnsi="Palatino Linotype" w:cs="Arial"/>
                    </w:rPr>
                    <w:t>Comisionado</w:t>
                  </w:r>
                </w:p>
                <w:p w14:paraId="698AD113" w14:textId="77777777" w:rsidR="00906C5B" w:rsidRPr="003E4D49" w:rsidRDefault="00906C5B" w:rsidP="00906C5B">
                  <w:pPr>
                    <w:tabs>
                      <w:tab w:val="left" w:pos="0"/>
                    </w:tabs>
                    <w:spacing w:line="0" w:lineRule="atLeast"/>
                    <w:jc w:val="center"/>
                    <w:rPr>
                      <w:rFonts w:ascii="Palatino Linotype" w:hAnsi="Palatino Linotype" w:cs="Arial"/>
                      <w:b/>
                    </w:rPr>
                  </w:pPr>
                  <w:r w:rsidRPr="003E4D49">
                    <w:rPr>
                      <w:rFonts w:ascii="Palatino Linotype" w:hAnsi="Palatino Linotype" w:cs="Arial"/>
                      <w:b/>
                    </w:rPr>
                    <w:t>(Rúbrica)</w:t>
                  </w:r>
                </w:p>
                <w:p w14:paraId="0D83B8B2" w14:textId="77777777" w:rsidR="00906C5B" w:rsidRPr="003E4D49" w:rsidRDefault="00906C5B" w:rsidP="00906C5B">
                  <w:pPr>
                    <w:tabs>
                      <w:tab w:val="left" w:pos="0"/>
                    </w:tabs>
                    <w:spacing w:line="0" w:lineRule="atLeast"/>
                    <w:jc w:val="center"/>
                    <w:rPr>
                      <w:rFonts w:ascii="Palatino Linotype" w:hAnsi="Palatino Linotype" w:cs="Arial"/>
                      <w:b/>
                    </w:rPr>
                  </w:pPr>
                </w:p>
              </w:tc>
            </w:tr>
            <w:tr w:rsidR="00906C5B" w:rsidRPr="003E4D49" w14:paraId="058F16E0" w14:textId="77777777" w:rsidTr="004C232A">
              <w:trPr>
                <w:jc w:val="center"/>
              </w:trPr>
              <w:tc>
                <w:tcPr>
                  <w:tcW w:w="4905" w:type="dxa"/>
                </w:tcPr>
                <w:p w14:paraId="7575FCA4" w14:textId="77777777" w:rsidR="00906C5B" w:rsidRPr="003E4D49" w:rsidRDefault="00906C5B" w:rsidP="00906C5B">
                  <w:pPr>
                    <w:tabs>
                      <w:tab w:val="left" w:pos="0"/>
                    </w:tabs>
                    <w:spacing w:line="0" w:lineRule="atLeast"/>
                    <w:jc w:val="center"/>
                    <w:rPr>
                      <w:rFonts w:ascii="Palatino Linotype" w:hAnsi="Palatino Linotype" w:cs="Arial"/>
                      <w:b/>
                    </w:rPr>
                  </w:pPr>
                </w:p>
                <w:p w14:paraId="4A6A1DD5" w14:textId="77777777" w:rsidR="00906C5B" w:rsidRPr="003E4D49" w:rsidRDefault="00906C5B" w:rsidP="00906C5B">
                  <w:pPr>
                    <w:tabs>
                      <w:tab w:val="left" w:pos="0"/>
                    </w:tabs>
                    <w:spacing w:line="0" w:lineRule="atLeast"/>
                    <w:jc w:val="center"/>
                    <w:rPr>
                      <w:rFonts w:ascii="Palatino Linotype" w:hAnsi="Palatino Linotype" w:cs="Arial"/>
                      <w:b/>
                    </w:rPr>
                  </w:pPr>
                </w:p>
                <w:p w14:paraId="5BC1D762" w14:textId="77777777" w:rsidR="00906C5B" w:rsidRPr="003E4D49" w:rsidRDefault="00906C5B" w:rsidP="00906C5B">
                  <w:pPr>
                    <w:tabs>
                      <w:tab w:val="left" w:pos="0"/>
                    </w:tabs>
                    <w:spacing w:line="0" w:lineRule="atLeast"/>
                    <w:jc w:val="center"/>
                    <w:rPr>
                      <w:rFonts w:ascii="Palatino Linotype" w:hAnsi="Palatino Linotype" w:cs="Arial"/>
                      <w:b/>
                    </w:rPr>
                  </w:pPr>
                </w:p>
                <w:p w14:paraId="3670BAEC" w14:textId="77777777" w:rsidR="00906C5B" w:rsidRPr="003E4D49" w:rsidRDefault="00906C5B" w:rsidP="00906C5B">
                  <w:pPr>
                    <w:tabs>
                      <w:tab w:val="left" w:pos="0"/>
                    </w:tabs>
                    <w:spacing w:line="0" w:lineRule="atLeast"/>
                    <w:jc w:val="center"/>
                    <w:rPr>
                      <w:rFonts w:ascii="Palatino Linotype" w:hAnsi="Palatino Linotype" w:cs="Arial"/>
                      <w:b/>
                    </w:rPr>
                  </w:pPr>
                  <w:r w:rsidRPr="003E4D49">
                    <w:rPr>
                      <w:rFonts w:ascii="Palatino Linotype" w:hAnsi="Palatino Linotype" w:cs="Arial"/>
                      <w:b/>
                    </w:rPr>
                    <w:t>Javier Martínez Cruz</w:t>
                  </w:r>
                </w:p>
                <w:p w14:paraId="1DBFADED" w14:textId="77777777" w:rsidR="00906C5B" w:rsidRPr="003E4D49" w:rsidRDefault="00906C5B" w:rsidP="00906C5B">
                  <w:pPr>
                    <w:tabs>
                      <w:tab w:val="left" w:pos="0"/>
                    </w:tabs>
                    <w:spacing w:line="0" w:lineRule="atLeast"/>
                    <w:jc w:val="center"/>
                    <w:rPr>
                      <w:rFonts w:ascii="Palatino Linotype" w:hAnsi="Palatino Linotype" w:cs="Arial"/>
                    </w:rPr>
                  </w:pPr>
                  <w:r w:rsidRPr="003E4D49">
                    <w:rPr>
                      <w:rFonts w:ascii="Palatino Linotype" w:hAnsi="Palatino Linotype" w:cs="Arial"/>
                    </w:rPr>
                    <w:t>Comisionado</w:t>
                  </w:r>
                </w:p>
                <w:p w14:paraId="5D802DCB" w14:textId="77777777" w:rsidR="00906C5B" w:rsidRPr="003E4D49" w:rsidRDefault="00906C5B" w:rsidP="00906C5B">
                  <w:pPr>
                    <w:tabs>
                      <w:tab w:val="left" w:pos="0"/>
                    </w:tabs>
                    <w:spacing w:line="0" w:lineRule="atLeast"/>
                    <w:jc w:val="center"/>
                    <w:rPr>
                      <w:rFonts w:ascii="Palatino Linotype" w:hAnsi="Palatino Linotype" w:cs="Arial"/>
                      <w:b/>
                    </w:rPr>
                  </w:pPr>
                  <w:r w:rsidRPr="003E4D49">
                    <w:rPr>
                      <w:rFonts w:ascii="Palatino Linotype" w:hAnsi="Palatino Linotype" w:cs="Arial"/>
                      <w:b/>
                    </w:rPr>
                    <w:t>(Rúbrica)</w:t>
                  </w:r>
                </w:p>
              </w:tc>
              <w:tc>
                <w:tcPr>
                  <w:tcW w:w="5013" w:type="dxa"/>
                </w:tcPr>
                <w:p w14:paraId="1969B6A4" w14:textId="77777777" w:rsidR="00906C5B" w:rsidRPr="003E4D49" w:rsidRDefault="00906C5B" w:rsidP="00906C5B">
                  <w:pPr>
                    <w:tabs>
                      <w:tab w:val="left" w:pos="0"/>
                    </w:tabs>
                    <w:spacing w:line="0" w:lineRule="atLeast"/>
                    <w:jc w:val="center"/>
                    <w:rPr>
                      <w:rFonts w:ascii="Palatino Linotype" w:hAnsi="Palatino Linotype" w:cs="Arial"/>
                      <w:b/>
                    </w:rPr>
                  </w:pPr>
                </w:p>
                <w:p w14:paraId="079068A7" w14:textId="77777777" w:rsidR="00906C5B" w:rsidRPr="003E4D49" w:rsidRDefault="00906C5B" w:rsidP="00906C5B">
                  <w:pPr>
                    <w:tabs>
                      <w:tab w:val="left" w:pos="0"/>
                    </w:tabs>
                    <w:spacing w:line="0" w:lineRule="atLeast"/>
                    <w:jc w:val="center"/>
                    <w:rPr>
                      <w:rFonts w:ascii="Palatino Linotype" w:hAnsi="Palatino Linotype" w:cs="Arial"/>
                      <w:b/>
                    </w:rPr>
                  </w:pPr>
                </w:p>
                <w:p w14:paraId="5FE835DD" w14:textId="77777777" w:rsidR="00906C5B" w:rsidRPr="003E4D49" w:rsidRDefault="00906C5B" w:rsidP="00906C5B">
                  <w:pPr>
                    <w:tabs>
                      <w:tab w:val="left" w:pos="0"/>
                    </w:tabs>
                    <w:spacing w:line="0" w:lineRule="atLeast"/>
                    <w:jc w:val="center"/>
                    <w:rPr>
                      <w:rFonts w:ascii="Palatino Linotype" w:hAnsi="Palatino Linotype" w:cs="Arial"/>
                      <w:b/>
                    </w:rPr>
                  </w:pPr>
                </w:p>
                <w:p w14:paraId="14F05356" w14:textId="77777777" w:rsidR="00906C5B" w:rsidRPr="003E4D49" w:rsidRDefault="00906C5B" w:rsidP="00906C5B">
                  <w:pPr>
                    <w:tabs>
                      <w:tab w:val="left" w:pos="0"/>
                    </w:tabs>
                    <w:spacing w:line="0" w:lineRule="atLeast"/>
                    <w:jc w:val="center"/>
                    <w:rPr>
                      <w:rFonts w:ascii="Palatino Linotype" w:hAnsi="Palatino Linotype" w:cs="Arial"/>
                      <w:b/>
                    </w:rPr>
                  </w:pPr>
                  <w:r w:rsidRPr="003E4D49">
                    <w:rPr>
                      <w:rFonts w:ascii="Palatino Linotype" w:hAnsi="Palatino Linotype" w:cs="Arial"/>
                      <w:b/>
                    </w:rPr>
                    <w:t>Luis Gustavo Parra Noriega</w:t>
                  </w:r>
                </w:p>
                <w:p w14:paraId="62B9B7DF" w14:textId="77777777" w:rsidR="00906C5B" w:rsidRPr="003E4D49" w:rsidRDefault="00906C5B" w:rsidP="00906C5B">
                  <w:pPr>
                    <w:tabs>
                      <w:tab w:val="left" w:pos="0"/>
                    </w:tabs>
                    <w:spacing w:line="0" w:lineRule="atLeast"/>
                    <w:jc w:val="center"/>
                    <w:rPr>
                      <w:rFonts w:ascii="Palatino Linotype" w:hAnsi="Palatino Linotype" w:cs="Arial"/>
                    </w:rPr>
                  </w:pPr>
                  <w:r w:rsidRPr="003E4D49">
                    <w:rPr>
                      <w:rFonts w:ascii="Palatino Linotype" w:hAnsi="Palatino Linotype" w:cs="Arial"/>
                    </w:rPr>
                    <w:t>Comisionado</w:t>
                  </w:r>
                </w:p>
                <w:p w14:paraId="09CFD79B" w14:textId="77777777" w:rsidR="00906C5B" w:rsidRPr="003E4D49" w:rsidRDefault="00906C5B" w:rsidP="00906C5B">
                  <w:pPr>
                    <w:tabs>
                      <w:tab w:val="left" w:pos="0"/>
                    </w:tabs>
                    <w:spacing w:line="0" w:lineRule="atLeast"/>
                    <w:jc w:val="center"/>
                    <w:rPr>
                      <w:rFonts w:ascii="Palatino Linotype" w:hAnsi="Palatino Linotype" w:cs="Arial"/>
                      <w:b/>
                    </w:rPr>
                  </w:pPr>
                  <w:r w:rsidRPr="003E4D49">
                    <w:rPr>
                      <w:rFonts w:ascii="Palatino Linotype" w:hAnsi="Palatino Linotype" w:cs="Arial"/>
                      <w:b/>
                    </w:rPr>
                    <w:t>(Rúbrica)</w:t>
                  </w:r>
                </w:p>
              </w:tc>
            </w:tr>
            <w:tr w:rsidR="00906C5B" w:rsidRPr="003E4D49" w14:paraId="68EEA7A3" w14:textId="77777777" w:rsidTr="004C232A">
              <w:trPr>
                <w:jc w:val="center"/>
              </w:trPr>
              <w:tc>
                <w:tcPr>
                  <w:tcW w:w="9918" w:type="dxa"/>
                  <w:gridSpan w:val="2"/>
                </w:tcPr>
                <w:p w14:paraId="5D6D4060" w14:textId="77777777" w:rsidR="00906C5B" w:rsidRPr="003E4D49" w:rsidRDefault="00906C5B" w:rsidP="00906C5B">
                  <w:pPr>
                    <w:tabs>
                      <w:tab w:val="left" w:pos="0"/>
                    </w:tabs>
                    <w:spacing w:line="0" w:lineRule="atLeast"/>
                    <w:jc w:val="center"/>
                    <w:rPr>
                      <w:rFonts w:ascii="Palatino Linotype" w:hAnsi="Palatino Linotype" w:cs="Arial"/>
                      <w:b/>
                    </w:rPr>
                  </w:pPr>
                </w:p>
                <w:p w14:paraId="434B9B23" w14:textId="77777777" w:rsidR="00906C5B" w:rsidRPr="003E4D49" w:rsidRDefault="00906C5B" w:rsidP="00906C5B">
                  <w:pPr>
                    <w:tabs>
                      <w:tab w:val="left" w:pos="0"/>
                    </w:tabs>
                    <w:spacing w:line="0" w:lineRule="atLeast"/>
                    <w:jc w:val="center"/>
                    <w:rPr>
                      <w:rFonts w:ascii="Palatino Linotype" w:hAnsi="Palatino Linotype" w:cs="Arial"/>
                      <w:b/>
                    </w:rPr>
                  </w:pPr>
                </w:p>
                <w:p w14:paraId="468B55A5" w14:textId="77777777" w:rsidR="00906C5B" w:rsidRPr="003E4D49" w:rsidRDefault="00906C5B" w:rsidP="00906C5B">
                  <w:pPr>
                    <w:tabs>
                      <w:tab w:val="left" w:pos="0"/>
                    </w:tabs>
                    <w:spacing w:line="0" w:lineRule="atLeast"/>
                    <w:jc w:val="center"/>
                    <w:rPr>
                      <w:rFonts w:ascii="Palatino Linotype" w:hAnsi="Palatino Linotype" w:cs="Arial"/>
                      <w:b/>
                    </w:rPr>
                  </w:pPr>
                </w:p>
                <w:p w14:paraId="0D9850EA" w14:textId="77777777" w:rsidR="00906C5B" w:rsidRPr="003E4D49" w:rsidRDefault="00906C5B" w:rsidP="00906C5B">
                  <w:pPr>
                    <w:tabs>
                      <w:tab w:val="left" w:pos="0"/>
                    </w:tabs>
                    <w:spacing w:line="0" w:lineRule="atLeast"/>
                    <w:jc w:val="center"/>
                    <w:rPr>
                      <w:rFonts w:ascii="Palatino Linotype" w:hAnsi="Palatino Linotype" w:cs="Arial"/>
                      <w:b/>
                    </w:rPr>
                  </w:pPr>
                  <w:r w:rsidRPr="003E4D49">
                    <w:rPr>
                      <w:rFonts w:ascii="Palatino Linotype" w:hAnsi="Palatino Linotype" w:cs="Arial"/>
                      <w:b/>
                    </w:rPr>
                    <w:t>Alexis Tapia Ramírez</w:t>
                  </w:r>
                </w:p>
                <w:p w14:paraId="2764EA70" w14:textId="77777777" w:rsidR="00906C5B" w:rsidRPr="003E4D49" w:rsidRDefault="00906C5B" w:rsidP="00906C5B">
                  <w:pPr>
                    <w:tabs>
                      <w:tab w:val="left" w:pos="0"/>
                    </w:tabs>
                    <w:spacing w:line="0" w:lineRule="atLeast"/>
                    <w:jc w:val="center"/>
                    <w:rPr>
                      <w:rFonts w:ascii="Palatino Linotype" w:hAnsi="Palatino Linotype" w:cs="Arial"/>
                    </w:rPr>
                  </w:pPr>
                  <w:r w:rsidRPr="003E4D49">
                    <w:rPr>
                      <w:rFonts w:ascii="Palatino Linotype" w:hAnsi="Palatino Linotype" w:cs="Arial"/>
                    </w:rPr>
                    <w:t>Secretario Técnico del Pleno</w:t>
                  </w:r>
                </w:p>
                <w:p w14:paraId="6582A4D3" w14:textId="77777777" w:rsidR="00906C5B" w:rsidRPr="003E4D49" w:rsidRDefault="00906C5B" w:rsidP="00906C5B">
                  <w:pPr>
                    <w:tabs>
                      <w:tab w:val="left" w:pos="0"/>
                    </w:tabs>
                    <w:spacing w:line="0" w:lineRule="atLeast"/>
                    <w:jc w:val="center"/>
                    <w:rPr>
                      <w:rFonts w:ascii="Palatino Linotype" w:hAnsi="Palatino Linotype" w:cs="Arial"/>
                      <w:b/>
                    </w:rPr>
                  </w:pPr>
                  <w:r w:rsidRPr="003E4D49">
                    <w:rPr>
                      <w:rFonts w:ascii="Palatino Linotype" w:hAnsi="Palatino Linotype" w:cs="Arial"/>
                      <w:b/>
                    </w:rPr>
                    <w:t>(Rúbrica)</w:t>
                  </w:r>
                </w:p>
                <w:p w14:paraId="748D39C8" w14:textId="77777777" w:rsidR="00906C5B" w:rsidRPr="003E4D49" w:rsidRDefault="00906C5B" w:rsidP="00906C5B">
                  <w:pPr>
                    <w:tabs>
                      <w:tab w:val="left" w:pos="0"/>
                    </w:tabs>
                    <w:spacing w:line="0" w:lineRule="atLeast"/>
                    <w:jc w:val="center"/>
                    <w:rPr>
                      <w:rFonts w:ascii="Palatino Linotype" w:hAnsi="Palatino Linotype" w:cs="Arial"/>
                      <w:b/>
                    </w:rPr>
                  </w:pPr>
                </w:p>
              </w:tc>
            </w:tr>
          </w:tbl>
          <w:p w14:paraId="67B67519" w14:textId="77777777" w:rsidR="00575D13" w:rsidRPr="003E4D49" w:rsidRDefault="00575D13" w:rsidP="004C232A">
            <w:pPr>
              <w:tabs>
                <w:tab w:val="left" w:pos="0"/>
              </w:tabs>
              <w:spacing w:line="360" w:lineRule="auto"/>
              <w:jc w:val="center"/>
              <w:rPr>
                <w:rFonts w:ascii="Palatino Linotype" w:hAnsi="Palatino Linotype" w:cs="Arial"/>
                <w:b/>
              </w:rPr>
            </w:pPr>
          </w:p>
        </w:tc>
      </w:tr>
      <w:tr w:rsidR="00575D13" w:rsidRPr="003E4D49" w14:paraId="398BD785" w14:textId="77777777" w:rsidTr="004C232A">
        <w:trPr>
          <w:jc w:val="center"/>
        </w:trPr>
        <w:tc>
          <w:tcPr>
            <w:tcW w:w="4905" w:type="dxa"/>
          </w:tcPr>
          <w:p w14:paraId="133C1BA1" w14:textId="79B9D299" w:rsidR="00575D13" w:rsidRPr="003E4D49" w:rsidRDefault="00575D13" w:rsidP="004C232A">
            <w:pPr>
              <w:tabs>
                <w:tab w:val="left" w:pos="0"/>
              </w:tabs>
              <w:spacing w:line="360" w:lineRule="auto"/>
              <w:jc w:val="center"/>
              <w:rPr>
                <w:rFonts w:ascii="Palatino Linotype" w:hAnsi="Palatino Linotype" w:cs="Arial"/>
                <w:b/>
              </w:rPr>
            </w:pPr>
          </w:p>
        </w:tc>
        <w:tc>
          <w:tcPr>
            <w:tcW w:w="5013" w:type="dxa"/>
          </w:tcPr>
          <w:p w14:paraId="4824743B" w14:textId="77777777" w:rsidR="00575D13" w:rsidRPr="003E4D49" w:rsidRDefault="00575D13" w:rsidP="004C232A">
            <w:pPr>
              <w:tabs>
                <w:tab w:val="left" w:pos="0"/>
              </w:tabs>
              <w:spacing w:line="360" w:lineRule="auto"/>
              <w:jc w:val="center"/>
              <w:rPr>
                <w:rFonts w:ascii="Palatino Linotype" w:hAnsi="Palatino Linotype" w:cs="Arial"/>
                <w:b/>
              </w:rPr>
            </w:pPr>
          </w:p>
        </w:tc>
      </w:tr>
      <w:tr w:rsidR="00575D13" w:rsidRPr="003E4D49" w14:paraId="5AA403A3" w14:textId="77777777" w:rsidTr="004C232A">
        <w:trPr>
          <w:jc w:val="center"/>
        </w:trPr>
        <w:tc>
          <w:tcPr>
            <w:tcW w:w="4905" w:type="dxa"/>
          </w:tcPr>
          <w:p w14:paraId="699040B7" w14:textId="68D12593" w:rsidR="00575D13" w:rsidRPr="003E4D49" w:rsidRDefault="00575D13" w:rsidP="004C232A">
            <w:pPr>
              <w:tabs>
                <w:tab w:val="left" w:pos="0"/>
              </w:tabs>
              <w:spacing w:line="360" w:lineRule="auto"/>
              <w:jc w:val="center"/>
              <w:rPr>
                <w:rFonts w:ascii="Palatino Linotype" w:hAnsi="Palatino Linotype" w:cs="Arial"/>
                <w:b/>
              </w:rPr>
            </w:pPr>
          </w:p>
        </w:tc>
        <w:tc>
          <w:tcPr>
            <w:tcW w:w="5013" w:type="dxa"/>
          </w:tcPr>
          <w:p w14:paraId="26E2820D" w14:textId="6E56CC47" w:rsidR="00906C5B" w:rsidRPr="003E4D49" w:rsidRDefault="00906C5B" w:rsidP="004C232A">
            <w:pPr>
              <w:tabs>
                <w:tab w:val="left" w:pos="0"/>
              </w:tabs>
              <w:spacing w:line="360" w:lineRule="auto"/>
              <w:jc w:val="center"/>
              <w:rPr>
                <w:rFonts w:ascii="Palatino Linotype" w:hAnsi="Palatino Linotype" w:cs="Arial"/>
                <w:b/>
              </w:rPr>
            </w:pPr>
          </w:p>
        </w:tc>
      </w:tr>
    </w:tbl>
    <w:p w14:paraId="612C7907" w14:textId="77777777" w:rsidR="00575D13" w:rsidRPr="003E4D49" w:rsidRDefault="00575D13" w:rsidP="00575D13">
      <w:pPr>
        <w:rPr>
          <w:rFonts w:ascii="Palatino Linotype" w:hAnsi="Palatino Linotype"/>
          <w:lang w:eastAsia="en-US"/>
        </w:rPr>
      </w:pPr>
    </w:p>
    <w:p w14:paraId="022BE234" w14:textId="634E291A" w:rsidR="00575D13" w:rsidRPr="002D58F8" w:rsidRDefault="00575D13" w:rsidP="00575D13">
      <w:pPr>
        <w:jc w:val="both"/>
        <w:rPr>
          <w:rFonts w:ascii="Palatino Linotype" w:hAnsi="Palatino Linotype"/>
          <w:lang w:eastAsia="en-US"/>
        </w:rPr>
      </w:pPr>
      <w:r w:rsidRPr="003E4D49">
        <w:rPr>
          <w:rFonts w:ascii="Palatino Linotype" w:hAnsi="Palatino Linotype" w:cs="Arial"/>
          <w:color w:val="000000" w:themeColor="text1"/>
        </w:rPr>
        <w:t xml:space="preserve">Esta hoja corresponde a la resolución del </w:t>
      </w:r>
      <w:r w:rsidR="00BD26E4" w:rsidRPr="003E4D49">
        <w:rPr>
          <w:rFonts w:ascii="Palatino Linotype" w:hAnsi="Palatino Linotype" w:cs="Arial"/>
          <w:color w:val="000000" w:themeColor="text1"/>
        </w:rPr>
        <w:t>veintiocho</w:t>
      </w:r>
      <w:r w:rsidRPr="003E4D49">
        <w:rPr>
          <w:rFonts w:ascii="Palatino Linotype" w:hAnsi="Palatino Linotype" w:cs="Arial"/>
          <w:color w:val="000000" w:themeColor="text1"/>
        </w:rPr>
        <w:t xml:space="preserve"> (</w:t>
      </w:r>
      <w:r w:rsidR="00BD26E4" w:rsidRPr="003E4D49">
        <w:rPr>
          <w:rFonts w:ascii="Palatino Linotype" w:hAnsi="Palatino Linotype" w:cs="Arial"/>
          <w:color w:val="000000" w:themeColor="text1"/>
        </w:rPr>
        <w:t>28</w:t>
      </w:r>
      <w:r w:rsidRPr="003E4D49">
        <w:rPr>
          <w:rFonts w:ascii="Palatino Linotype" w:hAnsi="Palatino Linotype" w:cs="Arial"/>
          <w:color w:val="000000" w:themeColor="text1"/>
        </w:rPr>
        <w:t xml:space="preserve">) de </w:t>
      </w:r>
      <w:r w:rsidR="00BA34AA" w:rsidRPr="003E4D49">
        <w:rPr>
          <w:rFonts w:ascii="Palatino Linotype" w:hAnsi="Palatino Linotype" w:cs="Arial"/>
          <w:color w:val="000000" w:themeColor="text1"/>
        </w:rPr>
        <w:t>octu</w:t>
      </w:r>
      <w:r w:rsidRPr="003E4D49">
        <w:rPr>
          <w:rFonts w:ascii="Palatino Linotype" w:hAnsi="Palatino Linotype" w:cs="Arial"/>
          <w:color w:val="000000" w:themeColor="text1"/>
        </w:rPr>
        <w:t xml:space="preserve">bre de dos mil veinte, emitida en el recurso de revisión </w:t>
      </w:r>
      <w:r w:rsidR="00BD26E4" w:rsidRPr="003E4D49">
        <w:rPr>
          <w:rFonts w:ascii="Palatino Linotype" w:hAnsi="Palatino Linotype" w:cs="Arial"/>
          <w:b/>
          <w:bCs/>
          <w:color w:val="000000" w:themeColor="text1"/>
          <w:lang w:eastAsia="es-MX"/>
        </w:rPr>
        <w:t>03733</w:t>
      </w:r>
      <w:r w:rsidRPr="003E4D49">
        <w:rPr>
          <w:rFonts w:ascii="Palatino Linotype" w:hAnsi="Palatino Linotype" w:cs="Arial"/>
          <w:b/>
          <w:bCs/>
          <w:color w:val="000000" w:themeColor="text1"/>
          <w:lang w:eastAsia="es-MX"/>
        </w:rPr>
        <w:t>/INFOEM/IP/RR/2020 y acumulados</w:t>
      </w:r>
      <w:r w:rsidRPr="003E4D49">
        <w:rPr>
          <w:rFonts w:ascii="Palatino Linotype" w:hAnsi="Palatino Linotype" w:cs="Arial"/>
          <w:color w:val="000000" w:themeColor="text1"/>
        </w:rPr>
        <w:t>.</w:t>
      </w:r>
    </w:p>
    <w:p w14:paraId="03D93FF9" w14:textId="77777777" w:rsidR="00575D13" w:rsidRPr="002D58F8" w:rsidRDefault="00575D13" w:rsidP="00CE2991">
      <w:pPr>
        <w:rPr>
          <w:rFonts w:ascii="Palatino Linotype" w:hAnsi="Palatino Linotype"/>
          <w:lang w:eastAsia="en-US"/>
        </w:rPr>
      </w:pPr>
    </w:p>
    <w:sectPr w:rsidR="00575D13" w:rsidRPr="002D58F8" w:rsidSect="00943B9C">
      <w:headerReference w:type="even" r:id="rId10"/>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29FC0" w14:textId="77777777" w:rsidR="00B7636E" w:rsidRDefault="00B7636E" w:rsidP="00587366">
      <w:r>
        <w:separator/>
      </w:r>
    </w:p>
  </w:endnote>
  <w:endnote w:type="continuationSeparator" w:id="0">
    <w:p w14:paraId="7DF267AF" w14:textId="77777777" w:rsidR="00B7636E" w:rsidRDefault="00B7636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34FF9A11" w:rsidR="00804705" w:rsidRPr="00883450" w:rsidRDefault="0080470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A7577">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A7577">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14:paraId="6243EC1B" w14:textId="77777777" w:rsidR="00804705" w:rsidRDefault="008047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5652E928" w:rsidR="00804705" w:rsidRPr="00883450" w:rsidRDefault="0080470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A7577">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A7577" w:rsidRPr="00CA7577">
      <w:rPr>
        <w:rFonts w:ascii="Palatino Linotype" w:hAnsi="Palatino Linotype"/>
        <w:noProof/>
        <w:sz w:val="22"/>
        <w:szCs w:val="22"/>
        <w:lang w:val="es-ES"/>
      </w:rPr>
      <w:t>68</w:t>
    </w:r>
    <w:r w:rsidRPr="00883450">
      <w:rPr>
        <w:rFonts w:ascii="Palatino Linotype" w:hAnsi="Palatino Linotype"/>
        <w:sz w:val="22"/>
        <w:szCs w:val="22"/>
      </w:rPr>
      <w:fldChar w:fldCharType="end"/>
    </w:r>
  </w:p>
  <w:p w14:paraId="5F5C4865" w14:textId="77777777" w:rsidR="00804705" w:rsidRPr="00883450" w:rsidRDefault="0080470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CF706" w14:textId="77777777" w:rsidR="00B7636E" w:rsidRDefault="00B7636E" w:rsidP="00587366">
      <w:r>
        <w:separator/>
      </w:r>
    </w:p>
  </w:footnote>
  <w:footnote w:type="continuationSeparator" w:id="0">
    <w:p w14:paraId="4D8A0779" w14:textId="77777777" w:rsidR="00B7636E" w:rsidRDefault="00B7636E" w:rsidP="00587366">
      <w:r>
        <w:continuationSeparator/>
      </w:r>
    </w:p>
  </w:footnote>
  <w:footnote w:id="1">
    <w:p w14:paraId="5EA43FAC" w14:textId="77777777" w:rsidR="00804705" w:rsidRPr="00F75272" w:rsidRDefault="00804705" w:rsidP="008415B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41E90F4" w14:textId="77777777" w:rsidR="00BD26E4" w:rsidRDefault="00BD26E4" w:rsidP="00BD26E4">
      <w:pPr>
        <w:pStyle w:val="Textonotapie"/>
      </w:pPr>
      <w:r>
        <w:rPr>
          <w:rStyle w:val="Refdenotaalpie"/>
        </w:rPr>
        <w:footnoteRef/>
      </w:r>
      <w:r>
        <w:t xml:space="preserve"> Convención Americana sobre Derechos Humanos. Artículo 13.</w:t>
      </w:r>
    </w:p>
  </w:footnote>
  <w:footnote w:id="3">
    <w:p w14:paraId="03ABD010" w14:textId="77777777" w:rsidR="00BD26E4" w:rsidRDefault="00BD26E4" w:rsidP="00BD26E4">
      <w:pPr>
        <w:pStyle w:val="Textonotapie"/>
      </w:pPr>
      <w:r>
        <w:rPr>
          <w:rStyle w:val="Refdenotaalpie"/>
        </w:rPr>
        <w:footnoteRef/>
      </w:r>
      <w:r>
        <w:t xml:space="preserve"> Constitución Política de los Estados Unidos Mexicanos. Artículo sexto, sección A, Fracción I.</w:t>
      </w:r>
    </w:p>
  </w:footnote>
  <w:footnote w:id="4">
    <w:p w14:paraId="7159AD1B" w14:textId="77777777" w:rsidR="00BD26E4" w:rsidRDefault="00BD26E4" w:rsidP="00BD26E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852E6F6" w14:textId="77777777" w:rsidR="00BD26E4" w:rsidRDefault="00BD26E4" w:rsidP="00BD26E4">
      <w:pPr>
        <w:pStyle w:val="Textonotapie"/>
      </w:pPr>
      <w:r>
        <w:rPr>
          <w:rStyle w:val="Refdenotaalpie"/>
        </w:rPr>
        <w:footnoteRef/>
      </w:r>
      <w:r>
        <w:t xml:space="preserve"> Ibídem. Párr. 87.</w:t>
      </w:r>
    </w:p>
  </w:footnote>
  <w:footnote w:id="6">
    <w:p w14:paraId="3F733279" w14:textId="77777777" w:rsidR="00BD26E4" w:rsidRDefault="00BD26E4" w:rsidP="00BD26E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7">
    <w:p w14:paraId="41643442" w14:textId="77777777" w:rsidR="00BD26E4" w:rsidRDefault="00BD26E4" w:rsidP="00BD26E4">
      <w:pPr>
        <w:pStyle w:val="Textonotapie"/>
      </w:pPr>
      <w:r>
        <w:rPr>
          <w:rStyle w:val="Refdenotaalpie"/>
        </w:rPr>
        <w:footnoteRef/>
      </w:r>
      <w:r>
        <w:t xml:space="preserve"> Artículo 150. Ley de Transparencia y Acceso a la Información Pública del Estado de México y Municipios.</w:t>
      </w:r>
    </w:p>
    <w:p w14:paraId="3C359BD2" w14:textId="77777777" w:rsidR="00BD26E4" w:rsidRDefault="00BD26E4" w:rsidP="00BD26E4">
      <w:pPr>
        <w:pStyle w:val="Textonotapie"/>
      </w:pPr>
      <w:r>
        <w:t>Artículo 151. Ibídem.</w:t>
      </w:r>
    </w:p>
  </w:footnote>
  <w:footnote w:id="8">
    <w:p w14:paraId="6FA7AAF1" w14:textId="77777777" w:rsidR="00BD26E4" w:rsidRDefault="00BD26E4" w:rsidP="00BD26E4">
      <w:pPr>
        <w:pStyle w:val="Textonotapie"/>
      </w:pPr>
      <w:r>
        <w:rPr>
          <w:rStyle w:val="Refdenotaalpie"/>
        </w:rPr>
        <w:footnoteRef/>
      </w:r>
      <w:r>
        <w:t xml:space="preserve"> Ley de Transparencia y Acceso a la Información Pública del Estado de México y Municipios. Artículo 9. …</w:t>
      </w:r>
    </w:p>
    <w:p w14:paraId="0E55CFB9" w14:textId="77777777" w:rsidR="00BD26E4" w:rsidRDefault="00BD26E4" w:rsidP="00BD26E4">
      <w:pPr>
        <w:pStyle w:val="Textonotapie"/>
      </w:pPr>
      <w:r>
        <w:t>II. Eficacia: Obligación del Instituto para tutelar, de manera efectiva, el derecho de acceso a la información;</w:t>
      </w:r>
    </w:p>
    <w:p w14:paraId="0D0E9C8A" w14:textId="77777777" w:rsidR="00BD26E4" w:rsidRDefault="00BD26E4" w:rsidP="00BD26E4">
      <w:pPr>
        <w:pStyle w:val="Textonotapie"/>
      </w:pPr>
      <w:r>
        <w:t xml:space="preserve">… </w:t>
      </w:r>
    </w:p>
  </w:footnote>
  <w:footnote w:id="9">
    <w:p w14:paraId="5BD005A7" w14:textId="77777777" w:rsidR="00804705" w:rsidRDefault="00804705" w:rsidP="00BF116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675C909" w14:textId="77777777" w:rsidR="00804705" w:rsidRDefault="00804705" w:rsidP="00BF116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FAE3149" w14:textId="77777777" w:rsidR="00804705" w:rsidRPr="001E1F95" w:rsidRDefault="00804705" w:rsidP="00BF116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14:paraId="58A5C79C" w14:textId="77777777" w:rsidR="00804705" w:rsidRPr="0037004E" w:rsidRDefault="00804705" w:rsidP="00BF116D">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1">
    <w:p w14:paraId="6AE7A2E1" w14:textId="77777777" w:rsidR="00804705" w:rsidRDefault="00804705" w:rsidP="00BF116D">
      <w:pPr>
        <w:pStyle w:val="Textonotapie"/>
        <w:jc w:val="both"/>
      </w:pPr>
      <w:r>
        <w:rPr>
          <w:rStyle w:val="Refdenotaalpie"/>
        </w:rPr>
        <w:footnoteRef/>
      </w:r>
      <w:r>
        <w:t xml:space="preserve"> Artículo 3. Para los efectos de la presente Ley se entenderá por:</w:t>
      </w:r>
    </w:p>
    <w:p w14:paraId="53609191" w14:textId="77777777" w:rsidR="00804705" w:rsidRDefault="00804705" w:rsidP="00BF116D">
      <w:pPr>
        <w:pStyle w:val="Textonotapie"/>
        <w:jc w:val="both"/>
      </w:pPr>
      <w:r>
        <w:t xml:space="preserve"> (…)</w:t>
      </w:r>
    </w:p>
    <w:p w14:paraId="3ABD3D05" w14:textId="77777777" w:rsidR="00804705" w:rsidRDefault="00804705" w:rsidP="00BF116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796FA" w14:textId="7FF101D5" w:rsidR="003E4D49" w:rsidRDefault="00CA7577">
    <w:pPr>
      <w:pStyle w:val="Encabezado"/>
    </w:pPr>
    <w:r>
      <w:rPr>
        <w:noProof/>
        <w:lang w:val="es-MX" w:eastAsia="es-MX"/>
      </w:rPr>
      <w:pict w14:anchorId="5BE04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27845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467E2B9A" w:rsidR="00804705" w:rsidRDefault="00CA7577" w:rsidP="001C6012">
    <w:pPr>
      <w:pStyle w:val="Encabezado"/>
      <w:tabs>
        <w:tab w:val="clear" w:pos="4252"/>
        <w:tab w:val="clear" w:pos="8504"/>
        <w:tab w:val="left" w:pos="8460"/>
      </w:tabs>
    </w:pPr>
    <w:r>
      <w:rPr>
        <w:noProof/>
        <w:lang w:val="es-MX" w:eastAsia="es-MX"/>
      </w:rPr>
      <w:pict w14:anchorId="715B9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27845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804705">
      <w:tab/>
    </w:r>
  </w:p>
  <w:p w14:paraId="64F5F23E" w14:textId="390690E5" w:rsidR="00804705" w:rsidRDefault="00804705">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804705" w:rsidRPr="00674A46" w14:paraId="07F2896E" w14:textId="77777777" w:rsidTr="0081485A">
      <w:trPr>
        <w:trHeight w:val="138"/>
        <w:jc w:val="right"/>
      </w:trPr>
      <w:tc>
        <w:tcPr>
          <w:tcW w:w="4253" w:type="dxa"/>
          <w:vAlign w:val="center"/>
        </w:tcPr>
        <w:p w14:paraId="4A5B1974" w14:textId="3B2AB4E0" w:rsidR="00804705" w:rsidRPr="00674A46" w:rsidRDefault="00804705"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DB65256" w:rsidR="00804705" w:rsidRPr="00674A46" w:rsidRDefault="00804705" w:rsidP="00B934F7">
          <w:pPr>
            <w:pStyle w:val="Encabezado"/>
            <w:rPr>
              <w:rFonts w:ascii="Palatino Linotype" w:hAnsi="Palatino Linotype"/>
              <w:b/>
              <w:sz w:val="22"/>
              <w:szCs w:val="22"/>
            </w:rPr>
          </w:pPr>
          <w:r>
            <w:rPr>
              <w:rFonts w:ascii="Palatino Linotype" w:hAnsi="Palatino Linotype" w:cs="Arial"/>
              <w:b/>
              <w:bCs/>
              <w:sz w:val="22"/>
              <w:szCs w:val="22"/>
              <w:lang w:eastAsia="es-MX"/>
            </w:rPr>
            <w:t>03733/INFOEM/IP/RR/2020 y acumulados</w:t>
          </w:r>
        </w:p>
      </w:tc>
    </w:tr>
    <w:tr w:rsidR="00804705" w:rsidRPr="00674A46" w14:paraId="1B5D8690" w14:textId="77777777" w:rsidTr="0081485A">
      <w:trPr>
        <w:trHeight w:val="233"/>
        <w:jc w:val="right"/>
      </w:trPr>
      <w:tc>
        <w:tcPr>
          <w:tcW w:w="4253" w:type="dxa"/>
          <w:vAlign w:val="center"/>
        </w:tcPr>
        <w:p w14:paraId="3903F2C6" w14:textId="22D569F8" w:rsidR="00804705" w:rsidRPr="00674A46" w:rsidRDefault="00804705"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CE4329F" w:rsidR="00804705" w:rsidRPr="00B75F20" w:rsidRDefault="00804705" w:rsidP="00926F75">
          <w:pPr>
            <w:pStyle w:val="Encabezado"/>
            <w:jc w:val="both"/>
            <w:rPr>
              <w:rFonts w:ascii="Palatino Linotype" w:hAnsi="Palatino Linotype"/>
              <w:b/>
              <w:sz w:val="22"/>
              <w:szCs w:val="22"/>
            </w:rPr>
          </w:pPr>
          <w:r>
            <w:rPr>
              <w:rFonts w:ascii="Palatino Linotype" w:hAnsi="Palatino Linotype"/>
              <w:b/>
              <w:bCs/>
              <w:color w:val="000000"/>
              <w:sz w:val="22"/>
              <w:szCs w:val="22"/>
            </w:rPr>
            <w:t>Ayuntamiento de Teoloyucan</w:t>
          </w:r>
        </w:p>
      </w:tc>
    </w:tr>
    <w:tr w:rsidR="00804705" w:rsidRPr="00674A46" w14:paraId="095EB01B" w14:textId="77777777" w:rsidTr="0081485A">
      <w:trPr>
        <w:trHeight w:val="321"/>
        <w:jc w:val="right"/>
      </w:trPr>
      <w:tc>
        <w:tcPr>
          <w:tcW w:w="4253" w:type="dxa"/>
          <w:vAlign w:val="center"/>
        </w:tcPr>
        <w:p w14:paraId="6E000A51" w14:textId="25DCC1C7" w:rsidR="00804705" w:rsidRPr="00674A46" w:rsidRDefault="00804705"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04705" w:rsidRPr="00674A46" w:rsidRDefault="0080470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04705" w:rsidRDefault="00804705"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21251BB7" w:rsidR="00804705" w:rsidRDefault="00CA7577" w:rsidP="00472C41">
    <w:pPr>
      <w:pStyle w:val="Encabezado"/>
      <w:tabs>
        <w:tab w:val="clear" w:pos="4252"/>
        <w:tab w:val="clear" w:pos="8504"/>
        <w:tab w:val="left" w:pos="3103"/>
      </w:tabs>
    </w:pPr>
    <w:r>
      <w:rPr>
        <w:noProof/>
        <w:lang w:val="es-MX" w:eastAsia="es-MX"/>
      </w:rPr>
      <w:pict w14:anchorId="27A4F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27845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0470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04705" w:rsidRPr="00674A46" w14:paraId="0A3256F2" w14:textId="77777777" w:rsidTr="006E6B65">
      <w:trPr>
        <w:trHeight w:val="138"/>
        <w:jc w:val="right"/>
      </w:trPr>
      <w:tc>
        <w:tcPr>
          <w:tcW w:w="3261" w:type="dxa"/>
          <w:vAlign w:val="center"/>
        </w:tcPr>
        <w:p w14:paraId="3D80769D" w14:textId="316F11F8" w:rsidR="00804705" w:rsidRPr="00674A46" w:rsidRDefault="00804705"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8C071A4" w:rsidR="00804705" w:rsidRPr="00674A46" w:rsidRDefault="00804705" w:rsidP="00B9484E">
          <w:pPr>
            <w:pStyle w:val="Encabezado"/>
            <w:rPr>
              <w:rFonts w:ascii="Palatino Linotype" w:hAnsi="Palatino Linotype"/>
              <w:b/>
              <w:sz w:val="22"/>
              <w:szCs w:val="22"/>
            </w:rPr>
          </w:pPr>
          <w:r>
            <w:rPr>
              <w:rFonts w:ascii="Palatino Linotype" w:hAnsi="Palatino Linotype" w:cs="Arial"/>
              <w:b/>
              <w:bCs/>
              <w:sz w:val="22"/>
              <w:szCs w:val="22"/>
              <w:lang w:eastAsia="es-MX"/>
            </w:rPr>
            <w:t>03733/INFOEM/IP/RR/2020 y acumulados</w:t>
          </w:r>
        </w:p>
      </w:tc>
    </w:tr>
    <w:tr w:rsidR="00804705" w:rsidRPr="00B75F20" w14:paraId="128C8B3C" w14:textId="77777777" w:rsidTr="006E6B65">
      <w:trPr>
        <w:trHeight w:val="233"/>
        <w:jc w:val="right"/>
      </w:trPr>
      <w:tc>
        <w:tcPr>
          <w:tcW w:w="3261" w:type="dxa"/>
          <w:vAlign w:val="center"/>
        </w:tcPr>
        <w:p w14:paraId="483E3371" w14:textId="66B1BC74" w:rsidR="00804705" w:rsidRPr="00674A46" w:rsidRDefault="00804705"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E053E8D" w:rsidR="00804705" w:rsidRPr="00B75F20" w:rsidRDefault="00CA7577" w:rsidP="009B42A1">
          <w:pPr>
            <w:pStyle w:val="Encabezado"/>
            <w:tabs>
              <w:tab w:val="clear" w:pos="4252"/>
              <w:tab w:val="clear" w:pos="8504"/>
              <w:tab w:val="left" w:pos="521"/>
            </w:tabs>
            <w:rPr>
              <w:rFonts w:ascii="Palatino Linotype" w:hAnsi="Palatino Linotype"/>
              <w:b/>
              <w:sz w:val="22"/>
              <w:szCs w:val="22"/>
            </w:rPr>
          </w:pPr>
          <w:r w:rsidRPr="00CA7577">
            <w:rPr>
              <w:rFonts w:ascii="Palatino Linotype" w:hAnsi="Palatino Linotype"/>
              <w:b/>
              <w:sz w:val="22"/>
              <w:szCs w:val="22"/>
              <w:highlight w:val="black"/>
            </w:rPr>
            <w:t>----------------------------------------</w:t>
          </w:r>
        </w:p>
      </w:tc>
    </w:tr>
    <w:tr w:rsidR="00804705" w:rsidRPr="00674A46" w14:paraId="41BE0704" w14:textId="77777777" w:rsidTr="006E6B65">
      <w:trPr>
        <w:trHeight w:val="321"/>
        <w:jc w:val="right"/>
      </w:trPr>
      <w:tc>
        <w:tcPr>
          <w:tcW w:w="3261" w:type="dxa"/>
          <w:vAlign w:val="center"/>
        </w:tcPr>
        <w:p w14:paraId="34C64148" w14:textId="10C6C8A9" w:rsidR="00804705" w:rsidRPr="00674A46" w:rsidRDefault="00804705"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22866E9" w:rsidR="00804705" w:rsidRPr="00674A46" w:rsidRDefault="00804705" w:rsidP="005C3414">
          <w:pPr>
            <w:pStyle w:val="Encabezado"/>
            <w:jc w:val="both"/>
            <w:rPr>
              <w:rFonts w:ascii="Palatino Linotype" w:hAnsi="Palatino Linotype"/>
              <w:b/>
              <w:sz w:val="22"/>
              <w:szCs w:val="22"/>
            </w:rPr>
          </w:pPr>
          <w:r>
            <w:rPr>
              <w:rFonts w:ascii="Palatino Linotype" w:hAnsi="Palatino Linotype"/>
              <w:b/>
              <w:bCs/>
              <w:color w:val="000000"/>
              <w:sz w:val="22"/>
              <w:szCs w:val="22"/>
            </w:rPr>
            <w:t>Ayuntamiento de Teoloyucan</w:t>
          </w:r>
        </w:p>
      </w:tc>
    </w:tr>
    <w:tr w:rsidR="00804705" w:rsidRPr="00674A46" w14:paraId="0C8B6193" w14:textId="77777777" w:rsidTr="006E6B65">
      <w:trPr>
        <w:trHeight w:val="321"/>
        <w:jc w:val="right"/>
      </w:trPr>
      <w:tc>
        <w:tcPr>
          <w:tcW w:w="3261" w:type="dxa"/>
          <w:vAlign w:val="center"/>
        </w:tcPr>
        <w:p w14:paraId="321FFAFF" w14:textId="40E5A678" w:rsidR="00804705" w:rsidRPr="00674A46" w:rsidRDefault="00804705"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04705" w:rsidRPr="00674A46" w:rsidRDefault="0080470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04705" w:rsidRDefault="0080470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C77201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F23F60"/>
    <w:multiLevelType w:val="hybridMultilevel"/>
    <w:tmpl w:val="4F9C83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8" w15:restartNumberingAfterBreak="0">
    <w:nsid w:val="6CF25B4C"/>
    <w:multiLevelType w:val="hybridMultilevel"/>
    <w:tmpl w:val="3E9669FE"/>
    <w:lvl w:ilvl="0" w:tplc="364C75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AF3DB4"/>
    <w:multiLevelType w:val="hybridMultilevel"/>
    <w:tmpl w:val="9678E16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5"/>
  </w:num>
  <w:num w:numId="2">
    <w:abstractNumId w:val="10"/>
  </w:num>
  <w:num w:numId="3">
    <w:abstractNumId w:val="1"/>
  </w:num>
  <w:num w:numId="4">
    <w:abstractNumId w:val="4"/>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3"/>
  </w:num>
  <w:num w:numId="10">
    <w:abstractNumId w:val="9"/>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B39"/>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374DD"/>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BF3"/>
    <w:rsid w:val="00086D80"/>
    <w:rsid w:val="000878AA"/>
    <w:rsid w:val="00090D6F"/>
    <w:rsid w:val="00092198"/>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15EAE"/>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879D3"/>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2CE2"/>
    <w:rsid w:val="001B34DA"/>
    <w:rsid w:val="001B3659"/>
    <w:rsid w:val="001B3AC9"/>
    <w:rsid w:val="001B3B55"/>
    <w:rsid w:val="001B40F3"/>
    <w:rsid w:val="001B43A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15FF"/>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0BA"/>
    <w:rsid w:val="00260C1D"/>
    <w:rsid w:val="00261001"/>
    <w:rsid w:val="002614BE"/>
    <w:rsid w:val="00261AA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95F6E"/>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8F8"/>
    <w:rsid w:val="002D59F1"/>
    <w:rsid w:val="002E0CDD"/>
    <w:rsid w:val="002E1FA2"/>
    <w:rsid w:val="002E1FD4"/>
    <w:rsid w:val="002E3DD5"/>
    <w:rsid w:val="002E482C"/>
    <w:rsid w:val="002E4A6D"/>
    <w:rsid w:val="002E5322"/>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4D49"/>
    <w:rsid w:val="003E5E39"/>
    <w:rsid w:val="003E6679"/>
    <w:rsid w:val="003E6D0F"/>
    <w:rsid w:val="003E712E"/>
    <w:rsid w:val="003F140F"/>
    <w:rsid w:val="003F15DB"/>
    <w:rsid w:val="003F227C"/>
    <w:rsid w:val="003F2702"/>
    <w:rsid w:val="003F2778"/>
    <w:rsid w:val="003F36A4"/>
    <w:rsid w:val="003F5DAE"/>
    <w:rsid w:val="003F70CA"/>
    <w:rsid w:val="0040137F"/>
    <w:rsid w:val="00401DB7"/>
    <w:rsid w:val="00402179"/>
    <w:rsid w:val="0040278D"/>
    <w:rsid w:val="00403520"/>
    <w:rsid w:val="00405A19"/>
    <w:rsid w:val="00406EED"/>
    <w:rsid w:val="00410219"/>
    <w:rsid w:val="00411D08"/>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122A"/>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60FE"/>
    <w:rsid w:val="00447F0D"/>
    <w:rsid w:val="00450A5F"/>
    <w:rsid w:val="00451514"/>
    <w:rsid w:val="0045209F"/>
    <w:rsid w:val="00453BB4"/>
    <w:rsid w:val="00454ABA"/>
    <w:rsid w:val="00454E45"/>
    <w:rsid w:val="00456317"/>
    <w:rsid w:val="00456348"/>
    <w:rsid w:val="00457F75"/>
    <w:rsid w:val="004613B1"/>
    <w:rsid w:val="00461513"/>
    <w:rsid w:val="0046231E"/>
    <w:rsid w:val="004635E2"/>
    <w:rsid w:val="00464735"/>
    <w:rsid w:val="00464B7B"/>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D3"/>
    <w:rsid w:val="004A2BF5"/>
    <w:rsid w:val="004A3085"/>
    <w:rsid w:val="004A4BD5"/>
    <w:rsid w:val="004A4CFD"/>
    <w:rsid w:val="004A677C"/>
    <w:rsid w:val="004A6A7B"/>
    <w:rsid w:val="004A6E25"/>
    <w:rsid w:val="004A7557"/>
    <w:rsid w:val="004B176B"/>
    <w:rsid w:val="004B293C"/>
    <w:rsid w:val="004B3D59"/>
    <w:rsid w:val="004B4BE6"/>
    <w:rsid w:val="004B56EB"/>
    <w:rsid w:val="004B58EA"/>
    <w:rsid w:val="004B5B76"/>
    <w:rsid w:val="004B73EF"/>
    <w:rsid w:val="004C0A9B"/>
    <w:rsid w:val="004C20F2"/>
    <w:rsid w:val="004C232A"/>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33C3"/>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5E1C"/>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506B"/>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1BB5"/>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B70"/>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51E7"/>
    <w:rsid w:val="005C60A3"/>
    <w:rsid w:val="005C6F55"/>
    <w:rsid w:val="005C7AB3"/>
    <w:rsid w:val="005D08CD"/>
    <w:rsid w:val="005D2079"/>
    <w:rsid w:val="005D27DD"/>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EBB"/>
    <w:rsid w:val="0064275F"/>
    <w:rsid w:val="006438FE"/>
    <w:rsid w:val="00643903"/>
    <w:rsid w:val="0064393B"/>
    <w:rsid w:val="00644375"/>
    <w:rsid w:val="00644A5C"/>
    <w:rsid w:val="0064508B"/>
    <w:rsid w:val="00646A08"/>
    <w:rsid w:val="00646BEE"/>
    <w:rsid w:val="00647721"/>
    <w:rsid w:val="00647A44"/>
    <w:rsid w:val="00650392"/>
    <w:rsid w:val="0065061D"/>
    <w:rsid w:val="00652EAE"/>
    <w:rsid w:val="00653004"/>
    <w:rsid w:val="006539FB"/>
    <w:rsid w:val="00653E8D"/>
    <w:rsid w:val="00656621"/>
    <w:rsid w:val="0065715E"/>
    <w:rsid w:val="00657670"/>
    <w:rsid w:val="00657DBF"/>
    <w:rsid w:val="00657DE0"/>
    <w:rsid w:val="00660FE9"/>
    <w:rsid w:val="006613EB"/>
    <w:rsid w:val="0066155F"/>
    <w:rsid w:val="00662C69"/>
    <w:rsid w:val="006631E8"/>
    <w:rsid w:val="00663CC7"/>
    <w:rsid w:val="00664035"/>
    <w:rsid w:val="0066458B"/>
    <w:rsid w:val="006645B4"/>
    <w:rsid w:val="00664805"/>
    <w:rsid w:val="00667279"/>
    <w:rsid w:val="006718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27E"/>
    <w:rsid w:val="006958A7"/>
    <w:rsid w:val="00695F94"/>
    <w:rsid w:val="006961B0"/>
    <w:rsid w:val="006964F5"/>
    <w:rsid w:val="00696EF8"/>
    <w:rsid w:val="006973C4"/>
    <w:rsid w:val="0069770D"/>
    <w:rsid w:val="006A058A"/>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0706"/>
    <w:rsid w:val="006B12E8"/>
    <w:rsid w:val="006B13FB"/>
    <w:rsid w:val="006B1C19"/>
    <w:rsid w:val="006B1EBF"/>
    <w:rsid w:val="006B4A27"/>
    <w:rsid w:val="006B4FDB"/>
    <w:rsid w:val="006B59A4"/>
    <w:rsid w:val="006B5FE4"/>
    <w:rsid w:val="006B7A58"/>
    <w:rsid w:val="006C075F"/>
    <w:rsid w:val="006C08A0"/>
    <w:rsid w:val="006C1759"/>
    <w:rsid w:val="006C26B3"/>
    <w:rsid w:val="006C2FEE"/>
    <w:rsid w:val="006C48BC"/>
    <w:rsid w:val="006C50C2"/>
    <w:rsid w:val="006C53EB"/>
    <w:rsid w:val="006C55C6"/>
    <w:rsid w:val="006C563A"/>
    <w:rsid w:val="006C5F6F"/>
    <w:rsid w:val="006C6E1A"/>
    <w:rsid w:val="006D27EF"/>
    <w:rsid w:val="006D2CB1"/>
    <w:rsid w:val="006D52D1"/>
    <w:rsid w:val="006D5E1E"/>
    <w:rsid w:val="006D6B4D"/>
    <w:rsid w:val="006D7293"/>
    <w:rsid w:val="006D7529"/>
    <w:rsid w:val="006E013D"/>
    <w:rsid w:val="006E1056"/>
    <w:rsid w:val="006E146C"/>
    <w:rsid w:val="006E2FF4"/>
    <w:rsid w:val="006E3985"/>
    <w:rsid w:val="006E3A2A"/>
    <w:rsid w:val="006E3C4C"/>
    <w:rsid w:val="006E4BD4"/>
    <w:rsid w:val="006E4E2A"/>
    <w:rsid w:val="006E5950"/>
    <w:rsid w:val="006E5A6A"/>
    <w:rsid w:val="006E6B65"/>
    <w:rsid w:val="006E6C14"/>
    <w:rsid w:val="006E7CC5"/>
    <w:rsid w:val="006F02CA"/>
    <w:rsid w:val="006F1784"/>
    <w:rsid w:val="006F1E31"/>
    <w:rsid w:val="006F21C6"/>
    <w:rsid w:val="006F2C12"/>
    <w:rsid w:val="006F2F92"/>
    <w:rsid w:val="006F73EC"/>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433B"/>
    <w:rsid w:val="0074622C"/>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3772"/>
    <w:rsid w:val="007E4E68"/>
    <w:rsid w:val="007E5125"/>
    <w:rsid w:val="007E5DB4"/>
    <w:rsid w:val="007E5F2C"/>
    <w:rsid w:val="007E7FAB"/>
    <w:rsid w:val="007F0617"/>
    <w:rsid w:val="007F37DF"/>
    <w:rsid w:val="007F3AC9"/>
    <w:rsid w:val="007F3CB7"/>
    <w:rsid w:val="007F5589"/>
    <w:rsid w:val="007F6E2C"/>
    <w:rsid w:val="007F729E"/>
    <w:rsid w:val="007F75F2"/>
    <w:rsid w:val="007F76E9"/>
    <w:rsid w:val="00800E69"/>
    <w:rsid w:val="008039C2"/>
    <w:rsid w:val="008046E4"/>
    <w:rsid w:val="00804705"/>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3970"/>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5A7"/>
    <w:rsid w:val="00860A1E"/>
    <w:rsid w:val="00860FE6"/>
    <w:rsid w:val="00861622"/>
    <w:rsid w:val="0086256E"/>
    <w:rsid w:val="008628FF"/>
    <w:rsid w:val="0086327E"/>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001"/>
    <w:rsid w:val="008A460C"/>
    <w:rsid w:val="008A4966"/>
    <w:rsid w:val="008A52F3"/>
    <w:rsid w:val="008A5456"/>
    <w:rsid w:val="008A59AC"/>
    <w:rsid w:val="008A6BC1"/>
    <w:rsid w:val="008A7F7D"/>
    <w:rsid w:val="008B0551"/>
    <w:rsid w:val="008B1A5A"/>
    <w:rsid w:val="008B300E"/>
    <w:rsid w:val="008B382F"/>
    <w:rsid w:val="008B4590"/>
    <w:rsid w:val="008B478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5AD"/>
    <w:rsid w:val="008D4E99"/>
    <w:rsid w:val="008D5066"/>
    <w:rsid w:val="008D52BD"/>
    <w:rsid w:val="008D5A97"/>
    <w:rsid w:val="008D6697"/>
    <w:rsid w:val="008D728C"/>
    <w:rsid w:val="008D7A72"/>
    <w:rsid w:val="008D7B1D"/>
    <w:rsid w:val="008E0674"/>
    <w:rsid w:val="008E0B38"/>
    <w:rsid w:val="008E11CC"/>
    <w:rsid w:val="008E160D"/>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6C5B"/>
    <w:rsid w:val="009071FE"/>
    <w:rsid w:val="00907761"/>
    <w:rsid w:val="00910E40"/>
    <w:rsid w:val="00911940"/>
    <w:rsid w:val="0091242A"/>
    <w:rsid w:val="00913770"/>
    <w:rsid w:val="00913AA4"/>
    <w:rsid w:val="00915778"/>
    <w:rsid w:val="009164DD"/>
    <w:rsid w:val="00917A9D"/>
    <w:rsid w:val="009210C9"/>
    <w:rsid w:val="00924F14"/>
    <w:rsid w:val="00925C68"/>
    <w:rsid w:val="009262C5"/>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F61"/>
    <w:rsid w:val="00953054"/>
    <w:rsid w:val="00953338"/>
    <w:rsid w:val="009548C1"/>
    <w:rsid w:val="009549D7"/>
    <w:rsid w:val="009563A5"/>
    <w:rsid w:val="00956868"/>
    <w:rsid w:val="00956B3E"/>
    <w:rsid w:val="0095765F"/>
    <w:rsid w:val="00957D3E"/>
    <w:rsid w:val="009606E6"/>
    <w:rsid w:val="00960A73"/>
    <w:rsid w:val="00961B83"/>
    <w:rsid w:val="00962F40"/>
    <w:rsid w:val="00963968"/>
    <w:rsid w:val="00965141"/>
    <w:rsid w:val="00967690"/>
    <w:rsid w:val="00967C66"/>
    <w:rsid w:val="00970DBE"/>
    <w:rsid w:val="00970ED9"/>
    <w:rsid w:val="00970F70"/>
    <w:rsid w:val="00971056"/>
    <w:rsid w:val="009714B2"/>
    <w:rsid w:val="0097252B"/>
    <w:rsid w:val="00972668"/>
    <w:rsid w:val="009727B4"/>
    <w:rsid w:val="00972C36"/>
    <w:rsid w:val="0097460A"/>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A0461"/>
    <w:rsid w:val="009A12A7"/>
    <w:rsid w:val="009A28A2"/>
    <w:rsid w:val="009A4E32"/>
    <w:rsid w:val="009A5191"/>
    <w:rsid w:val="009A5FB0"/>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1BAF"/>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397"/>
    <w:rsid w:val="00A006EB"/>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32CA"/>
    <w:rsid w:val="00A235D0"/>
    <w:rsid w:val="00A26D02"/>
    <w:rsid w:val="00A27A7F"/>
    <w:rsid w:val="00A3276A"/>
    <w:rsid w:val="00A32D56"/>
    <w:rsid w:val="00A331BE"/>
    <w:rsid w:val="00A33D3A"/>
    <w:rsid w:val="00A33DDE"/>
    <w:rsid w:val="00A341C7"/>
    <w:rsid w:val="00A343FB"/>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0C1D"/>
    <w:rsid w:val="00A51F40"/>
    <w:rsid w:val="00A52216"/>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677A"/>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4CBD"/>
    <w:rsid w:val="00B159C2"/>
    <w:rsid w:val="00B16296"/>
    <w:rsid w:val="00B1786A"/>
    <w:rsid w:val="00B203DA"/>
    <w:rsid w:val="00B206D8"/>
    <w:rsid w:val="00B20DFD"/>
    <w:rsid w:val="00B24E55"/>
    <w:rsid w:val="00B26BC4"/>
    <w:rsid w:val="00B312C7"/>
    <w:rsid w:val="00B315D9"/>
    <w:rsid w:val="00B316B9"/>
    <w:rsid w:val="00B32E58"/>
    <w:rsid w:val="00B335A2"/>
    <w:rsid w:val="00B34371"/>
    <w:rsid w:val="00B37104"/>
    <w:rsid w:val="00B3748A"/>
    <w:rsid w:val="00B40045"/>
    <w:rsid w:val="00B40D1E"/>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7636E"/>
    <w:rsid w:val="00B808A4"/>
    <w:rsid w:val="00B81371"/>
    <w:rsid w:val="00B8296B"/>
    <w:rsid w:val="00B83E2E"/>
    <w:rsid w:val="00B849B5"/>
    <w:rsid w:val="00B84B6C"/>
    <w:rsid w:val="00B852CD"/>
    <w:rsid w:val="00B866B8"/>
    <w:rsid w:val="00B86EAB"/>
    <w:rsid w:val="00B902E7"/>
    <w:rsid w:val="00B922D9"/>
    <w:rsid w:val="00B926D6"/>
    <w:rsid w:val="00B934F7"/>
    <w:rsid w:val="00B9484E"/>
    <w:rsid w:val="00B94C17"/>
    <w:rsid w:val="00B966BF"/>
    <w:rsid w:val="00B974B4"/>
    <w:rsid w:val="00B9772A"/>
    <w:rsid w:val="00BA0012"/>
    <w:rsid w:val="00BA0081"/>
    <w:rsid w:val="00BA1C89"/>
    <w:rsid w:val="00BA2666"/>
    <w:rsid w:val="00BA34AA"/>
    <w:rsid w:val="00BA3DCE"/>
    <w:rsid w:val="00BA4EEA"/>
    <w:rsid w:val="00BA4F66"/>
    <w:rsid w:val="00BA6C6B"/>
    <w:rsid w:val="00BA7987"/>
    <w:rsid w:val="00BA7CFA"/>
    <w:rsid w:val="00BB03D0"/>
    <w:rsid w:val="00BB1309"/>
    <w:rsid w:val="00BB2592"/>
    <w:rsid w:val="00BB3156"/>
    <w:rsid w:val="00BB32F4"/>
    <w:rsid w:val="00BB3C9C"/>
    <w:rsid w:val="00BB5CA9"/>
    <w:rsid w:val="00BB6001"/>
    <w:rsid w:val="00BB6662"/>
    <w:rsid w:val="00BB6B13"/>
    <w:rsid w:val="00BC0CE4"/>
    <w:rsid w:val="00BC0E4E"/>
    <w:rsid w:val="00BC260A"/>
    <w:rsid w:val="00BC2CF8"/>
    <w:rsid w:val="00BC30BF"/>
    <w:rsid w:val="00BC3150"/>
    <w:rsid w:val="00BC370D"/>
    <w:rsid w:val="00BC573E"/>
    <w:rsid w:val="00BC61B2"/>
    <w:rsid w:val="00BD010F"/>
    <w:rsid w:val="00BD02D5"/>
    <w:rsid w:val="00BD1076"/>
    <w:rsid w:val="00BD1B67"/>
    <w:rsid w:val="00BD26E4"/>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16D"/>
    <w:rsid w:val="00BF1B7F"/>
    <w:rsid w:val="00BF1C09"/>
    <w:rsid w:val="00BF49F2"/>
    <w:rsid w:val="00BF5657"/>
    <w:rsid w:val="00BF5FEC"/>
    <w:rsid w:val="00BF6747"/>
    <w:rsid w:val="00BF6B5B"/>
    <w:rsid w:val="00BF6D83"/>
    <w:rsid w:val="00BF704D"/>
    <w:rsid w:val="00BF7824"/>
    <w:rsid w:val="00C0189E"/>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4BEF"/>
    <w:rsid w:val="00C55F12"/>
    <w:rsid w:val="00C55FE8"/>
    <w:rsid w:val="00C609CB"/>
    <w:rsid w:val="00C60F5C"/>
    <w:rsid w:val="00C6138C"/>
    <w:rsid w:val="00C6220B"/>
    <w:rsid w:val="00C63CF2"/>
    <w:rsid w:val="00C648FC"/>
    <w:rsid w:val="00C661D1"/>
    <w:rsid w:val="00C663BE"/>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A7577"/>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48B7"/>
    <w:rsid w:val="00CE5BD0"/>
    <w:rsid w:val="00CE670C"/>
    <w:rsid w:val="00CE7E6A"/>
    <w:rsid w:val="00CF030B"/>
    <w:rsid w:val="00CF23A2"/>
    <w:rsid w:val="00CF2C67"/>
    <w:rsid w:val="00CF2F97"/>
    <w:rsid w:val="00CF32DA"/>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3867"/>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23D7"/>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96B"/>
    <w:rsid w:val="00DC6AEA"/>
    <w:rsid w:val="00DC7377"/>
    <w:rsid w:val="00DD3764"/>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15B"/>
    <w:rsid w:val="00E03246"/>
    <w:rsid w:val="00E03508"/>
    <w:rsid w:val="00E03941"/>
    <w:rsid w:val="00E03C0E"/>
    <w:rsid w:val="00E041D1"/>
    <w:rsid w:val="00E0567D"/>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1F29"/>
    <w:rsid w:val="00E72689"/>
    <w:rsid w:val="00E730AA"/>
    <w:rsid w:val="00E74FED"/>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E76CC"/>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27CEC"/>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3F3"/>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36D"/>
    <w:rsid w:val="00F67946"/>
    <w:rsid w:val="00F70AF8"/>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6D27"/>
    <w:rsid w:val="00F971B3"/>
    <w:rsid w:val="00F97AFE"/>
    <w:rsid w:val="00F97F3F"/>
    <w:rsid w:val="00FA0128"/>
    <w:rsid w:val="00FA0214"/>
    <w:rsid w:val="00FA1786"/>
    <w:rsid w:val="00FA215F"/>
    <w:rsid w:val="00FA2160"/>
    <w:rsid w:val="00FA2B72"/>
    <w:rsid w:val="00FA2E55"/>
    <w:rsid w:val="00FA3191"/>
    <w:rsid w:val="00FA382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09A"/>
    <w:rsid w:val="00FD1351"/>
    <w:rsid w:val="00FD22AA"/>
    <w:rsid w:val="00FD320F"/>
    <w:rsid w:val="00FD38A5"/>
    <w:rsid w:val="00FD4A4B"/>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3EDED547-C6CC-4F79-A414-48A235DC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5"/>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87532-4165-4550-AA2A-6D708A25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68</Pages>
  <Words>13824</Words>
  <Characters>76033</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2019-01-16T02:59:00Z</cp:lastPrinted>
  <dcterms:created xsi:type="dcterms:W3CDTF">2020-10-23T15:59:00Z</dcterms:created>
  <dcterms:modified xsi:type="dcterms:W3CDTF">2020-11-24T19:52:00Z</dcterms:modified>
</cp:coreProperties>
</file>