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F4B21" w14:textId="3F25F986"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w:t>
      </w:r>
      <w:r w:rsidR="00460A28" w:rsidRPr="000D6FF6">
        <w:rPr>
          <w:rFonts w:ascii="Palatino Linotype" w:eastAsia="Times New Roman" w:hAnsi="Palatino Linotype" w:cs="Arial"/>
          <w:color w:val="000000"/>
          <w:sz w:val="24"/>
          <w:szCs w:val="24"/>
          <w:lang w:eastAsia="es-MX"/>
        </w:rPr>
        <w:t xml:space="preserve">a </w:t>
      </w:r>
      <w:r w:rsidR="00263EB4">
        <w:rPr>
          <w:rFonts w:ascii="Palatino Linotype" w:eastAsia="Times New Roman" w:hAnsi="Palatino Linotype" w:cs="Arial"/>
          <w:color w:val="000000"/>
          <w:sz w:val="24"/>
          <w:szCs w:val="24"/>
          <w:lang w:eastAsia="es-MX"/>
        </w:rPr>
        <w:t>veinte</w:t>
      </w:r>
      <w:r w:rsidR="00926981">
        <w:rPr>
          <w:rFonts w:ascii="Palatino Linotype" w:eastAsia="Times New Roman" w:hAnsi="Palatino Linotype" w:cs="Arial"/>
          <w:color w:val="000000"/>
          <w:sz w:val="24"/>
          <w:szCs w:val="24"/>
          <w:lang w:eastAsia="es-MX"/>
        </w:rPr>
        <w:t xml:space="preserve"> de enero de dos mil veintiuno</w:t>
      </w:r>
      <w:r w:rsidRPr="000D6FF6">
        <w:rPr>
          <w:rFonts w:ascii="Palatino Linotype" w:eastAsia="Times New Roman" w:hAnsi="Palatino Linotype" w:cs="Arial"/>
          <w:color w:val="000000"/>
          <w:sz w:val="24"/>
          <w:szCs w:val="24"/>
          <w:lang w:eastAsia="es-MX"/>
        </w:rPr>
        <w:t>.</w:t>
      </w:r>
    </w:p>
    <w:p w14:paraId="2C522235" w14:textId="77777777"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65F71056" w14:textId="38B34F79"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926981" w:rsidRPr="00926981">
        <w:rPr>
          <w:rFonts w:ascii="Palatino Linotype" w:hAnsi="Palatino Linotype" w:cs="Arial"/>
          <w:b/>
          <w:bCs/>
          <w:sz w:val="24"/>
          <w:lang w:eastAsia="es-MX"/>
        </w:rPr>
        <w:t>05190/INFOEM/IP/RR/2020</w:t>
      </w:r>
      <w:r w:rsidRPr="00F403EA">
        <w:rPr>
          <w:rFonts w:ascii="Palatino Linotype" w:hAnsi="Palatino Linotype" w:cs="Arial"/>
          <w:sz w:val="24"/>
        </w:rPr>
        <w:t xml:space="preserve">, </w:t>
      </w:r>
      <w:r w:rsidR="00F51E44">
        <w:rPr>
          <w:rFonts w:ascii="Palatino Linotype" w:hAnsi="Palatino Linotype" w:cs="Arial"/>
          <w:sz w:val="24"/>
          <w:szCs w:val="24"/>
        </w:rPr>
        <w:t xml:space="preserve">interpuesto por </w:t>
      </w:r>
      <w:r w:rsidR="00180BFD">
        <w:rPr>
          <w:rFonts w:ascii="Palatino Linotype" w:hAnsi="Palatino Linotype" w:cs="Arial"/>
          <w:sz w:val="24"/>
          <w:szCs w:val="24"/>
        </w:rPr>
        <w:t>el</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6269C7">
        <w:rPr>
          <w:rFonts w:ascii="Palatino Linotype" w:hAnsi="Palatino Linotype" w:cs="Arial"/>
          <w:b/>
          <w:sz w:val="24"/>
          <w:szCs w:val="24"/>
        </w:rPr>
        <w:t>xxxxxxxxxxxxxxxxxxxxx</w:t>
      </w:r>
      <w:bookmarkStart w:id="0" w:name="_GoBack"/>
      <w:bookmarkEnd w:id="0"/>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180BFD">
        <w:rPr>
          <w:rFonts w:ascii="Palatino Linotype" w:hAnsi="Palatino Linotype" w:cs="Arial"/>
          <w:b/>
          <w:sz w:val="24"/>
          <w:szCs w:val="24"/>
        </w:rPr>
        <w:t>El</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BA4A15">
        <w:rPr>
          <w:rFonts w:ascii="Palatino Linotype" w:hAnsi="Palatino Linotype" w:cs="Arial"/>
          <w:sz w:val="24"/>
          <w:szCs w:val="24"/>
        </w:rPr>
        <w:t>l</w:t>
      </w:r>
      <w:r w:rsidR="00F847C1">
        <w:rPr>
          <w:rFonts w:ascii="Palatino Linotype" w:hAnsi="Palatino Linotype" w:cs="Arial"/>
          <w:sz w:val="24"/>
          <w:szCs w:val="24"/>
        </w:rPr>
        <w:t xml:space="preserve"> </w:t>
      </w:r>
      <w:r w:rsidR="00926981" w:rsidRPr="00926981">
        <w:rPr>
          <w:rFonts w:ascii="Palatino Linotype" w:hAnsi="Palatino Linotype" w:cs="Arial"/>
          <w:b/>
          <w:sz w:val="24"/>
          <w:szCs w:val="24"/>
        </w:rPr>
        <w:t>Ayuntamiento de Melchor Ocampo</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14:paraId="523A9F37" w14:textId="77777777" w:rsidR="006168E4" w:rsidRDefault="006168E4" w:rsidP="00844569">
      <w:pPr>
        <w:tabs>
          <w:tab w:val="left" w:pos="1701"/>
        </w:tabs>
        <w:spacing w:before="240" w:line="360" w:lineRule="auto"/>
        <w:jc w:val="both"/>
        <w:rPr>
          <w:rFonts w:ascii="Palatino Linotype" w:hAnsi="Palatino Linotype" w:cs="Arial"/>
          <w:sz w:val="24"/>
        </w:rPr>
      </w:pPr>
    </w:p>
    <w:p w14:paraId="2DFAD101"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30ECE8"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1FD3615" w14:textId="5BBC82C0"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Con fecha</w:t>
      </w:r>
      <w:r w:rsidR="00A33D8F">
        <w:rPr>
          <w:rFonts w:ascii="Palatino Linotype" w:hAnsi="Palatino Linotype" w:cs="Arial"/>
          <w:sz w:val="24"/>
        </w:rPr>
        <w:t xml:space="preserve"> </w:t>
      </w:r>
      <w:r w:rsidR="00926981">
        <w:rPr>
          <w:rFonts w:ascii="Palatino Linotype" w:hAnsi="Palatino Linotype" w:cs="Arial"/>
          <w:sz w:val="24"/>
        </w:rPr>
        <w:t>dos de octubre de dos mil veinte</w:t>
      </w:r>
      <w:r>
        <w:rPr>
          <w:rFonts w:ascii="Palatino Linotype" w:hAnsi="Palatino Linotype" w:cs="Arial"/>
          <w:sz w:val="24"/>
        </w:rPr>
        <w:t xml:space="preserve">, </w:t>
      </w:r>
      <w:r w:rsidR="00180BFD">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926981" w:rsidRPr="00926981">
        <w:rPr>
          <w:rFonts w:ascii="Palatino Linotype" w:hAnsi="Palatino Linotype" w:cs="Arial"/>
          <w:b/>
          <w:sz w:val="24"/>
        </w:rPr>
        <w:t>00083/MELOCAM/IP/2020</w:t>
      </w:r>
      <w:r w:rsidR="00BB29CD">
        <w:rPr>
          <w:rFonts w:ascii="Palatino Linotype" w:hAnsi="Palatino Linotype" w:cs="Arial"/>
          <w:sz w:val="24"/>
          <w:lang w:eastAsia="es-MX"/>
        </w:rPr>
        <w:t>,</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14:paraId="3A108724" w14:textId="195510D4" w:rsidR="006168E4" w:rsidRPr="006B26E3" w:rsidRDefault="00394A1E" w:rsidP="00BB7D8B">
      <w:pPr>
        <w:spacing w:line="240" w:lineRule="auto"/>
        <w:ind w:left="851" w:right="851"/>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926981" w:rsidRPr="00926981">
        <w:rPr>
          <w:rFonts w:ascii="Palatino Linotype" w:eastAsia="Times New Roman" w:hAnsi="Palatino Linotype" w:cs="Times New Roman"/>
          <w:i/>
          <w:sz w:val="24"/>
          <w:szCs w:val="24"/>
          <w:lang w:val="es-ES_tradnl" w:eastAsia="es-ES"/>
        </w:rPr>
        <w:t xml:space="preserve">Solicito me den acceso vía SAIMEX a </w:t>
      </w:r>
      <w:r w:rsidR="00926981" w:rsidRPr="00926981">
        <w:rPr>
          <w:rFonts w:ascii="Palatino Linotype" w:eastAsia="Times New Roman" w:hAnsi="Palatino Linotype" w:cs="Times New Roman"/>
          <w:b/>
          <w:bCs/>
          <w:i/>
          <w:sz w:val="24"/>
          <w:szCs w:val="24"/>
          <w:lang w:val="es-ES_tradnl" w:eastAsia="es-ES"/>
        </w:rPr>
        <w:t>la remuneración neta y bruta de las y los Regidores, así como de las y los Síndicos adscritos al ayuntamiento respecto del 1° semestre del ejercicio en curso</w:t>
      </w:r>
      <w:r w:rsidR="00926981" w:rsidRPr="00926981">
        <w:rPr>
          <w:rFonts w:ascii="Palatino Linotype" w:eastAsia="Times New Roman" w:hAnsi="Palatino Linotype" w:cs="Times New Roman"/>
          <w:i/>
          <w:sz w:val="24"/>
          <w:szCs w:val="24"/>
          <w:lang w:val="es-ES_tradnl" w:eastAsia="es-ES"/>
        </w:rPr>
        <w:t xml:space="preserve">; a ese respecto se precisa lo siguiente: • El artículo 92, fracción VIII, de la Ley de Transparencia y acceso a la Información Pública del Estado de México y </w:t>
      </w:r>
      <w:r w:rsidR="00926981" w:rsidRPr="00926981">
        <w:rPr>
          <w:rFonts w:ascii="Palatino Linotype" w:eastAsia="Times New Roman" w:hAnsi="Palatino Linotype" w:cs="Times New Roman"/>
          <w:i/>
          <w:sz w:val="24"/>
          <w:szCs w:val="24"/>
          <w:lang w:val="es-ES_tradnl" w:eastAsia="es-ES"/>
        </w:rPr>
        <w:lastRenderedPageBreak/>
        <w:t xml:space="preserve">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numeral de referencia. La fracción VIII,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 Por su parte los Lineamientos Técnicos Generales, aprobados por el Sistema Nacional de Transparencia, señalan que el plazo de actualización de la fracción VIII es semestral y el plazo de conservación en el sitio de internet es la relacionada con la información del ejercicio en curso y la correspondiente al ejercicio anterior. • El pasado 30 de junio del ejercicio en curso, el pleno del Infoem,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 Por su parte el artículo 161 de la Ley de Transparencia Local,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De lo anterior, y tomando en consideración la fecha de presentación de la presente solicitud, se advierte lo siguiente: • Que la información a la que deseo acceder ya debe estar disponible en la plataforma IPOMEX; • El plazo para atender mi solicitud será de cinco días hábiles; • El sujeto obligado, no puede modificar la modalidad elegida por el suscrito para recibir la información, toda vez que se trata de información relacionada con las obligaciones de transparencia y que conforme a lo señalado por el pleno </w:t>
      </w:r>
      <w:r w:rsidR="00926981" w:rsidRPr="00926981">
        <w:rPr>
          <w:rFonts w:ascii="Palatino Linotype" w:eastAsia="Times New Roman" w:hAnsi="Palatino Linotype" w:cs="Times New Roman"/>
          <w:i/>
          <w:sz w:val="24"/>
          <w:szCs w:val="24"/>
          <w:lang w:val="es-ES_tradnl" w:eastAsia="es-ES"/>
        </w:rPr>
        <w:lastRenderedPageBreak/>
        <w:t>del INFOEM debe estar a disposición a partir del viernes 14 de agosto del 2020.</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14:paraId="271D3CCE" w14:textId="77777777" w:rsidR="00FB5F2A" w:rsidRDefault="00FB5F2A" w:rsidP="00BA4A15">
      <w:pPr>
        <w:spacing w:after="0" w:line="360" w:lineRule="auto"/>
        <w:ind w:right="851"/>
        <w:jc w:val="both"/>
        <w:rPr>
          <w:rFonts w:ascii="Palatino Linotype" w:eastAsia="Times New Roman" w:hAnsi="Palatino Linotype" w:cs="Times New Roman"/>
          <w:sz w:val="24"/>
          <w:szCs w:val="24"/>
          <w:lang w:val="es-ES_tradnl" w:eastAsia="es-ES"/>
        </w:rPr>
      </w:pPr>
    </w:p>
    <w:p w14:paraId="27B284AD" w14:textId="77777777" w:rsidR="006168E4" w:rsidRDefault="006168E4" w:rsidP="00BA4A15">
      <w:pPr>
        <w:spacing w:line="360" w:lineRule="auto"/>
        <w:ind w:right="851"/>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A33D8F">
        <w:rPr>
          <w:rFonts w:ascii="Palatino Linotype" w:eastAsia="Times New Roman" w:hAnsi="Palatino Linotype" w:cs="Times New Roman"/>
          <w:sz w:val="24"/>
          <w:szCs w:val="24"/>
          <w:lang w:val="es-ES_tradnl" w:eastAsia="es-ES"/>
        </w:rPr>
        <w:t xml:space="preserve">A través del </w:t>
      </w:r>
      <w:r w:rsidR="00A33D8F" w:rsidRPr="00BB29CD">
        <w:rPr>
          <w:rFonts w:ascii="Palatino Linotype" w:eastAsia="Times New Roman" w:hAnsi="Palatino Linotype" w:cs="Times New Roman"/>
          <w:b/>
          <w:sz w:val="24"/>
          <w:szCs w:val="24"/>
          <w:lang w:val="es-ES_tradnl" w:eastAsia="es-ES"/>
        </w:rPr>
        <w:t>SAIMEX</w:t>
      </w:r>
      <w:r w:rsidR="00A33D8F">
        <w:rPr>
          <w:rFonts w:ascii="Palatino Linotype" w:eastAsia="Times New Roman" w:hAnsi="Palatino Linotype" w:cs="Times New Roman"/>
          <w:sz w:val="24"/>
          <w:szCs w:val="24"/>
          <w:lang w:val="es-ES_tradnl" w:eastAsia="es-ES"/>
        </w:rPr>
        <w:t>.</w:t>
      </w:r>
    </w:p>
    <w:p w14:paraId="0698B286" w14:textId="77777777" w:rsidR="00BA4A15" w:rsidRDefault="00BA4A15" w:rsidP="00844569">
      <w:pPr>
        <w:spacing w:before="240" w:line="360" w:lineRule="auto"/>
        <w:jc w:val="both"/>
        <w:rPr>
          <w:rFonts w:ascii="Palatino Linotype" w:hAnsi="Palatino Linotype" w:cs="Arial"/>
          <w:b/>
          <w:sz w:val="28"/>
        </w:rPr>
      </w:pPr>
    </w:p>
    <w:p w14:paraId="2B0571B5" w14:textId="77777777" w:rsidR="006168E4" w:rsidRDefault="00180BFD"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0AE7FAFC" w14:textId="77F21378" w:rsidR="002246A2" w:rsidRPr="002246A2" w:rsidRDefault="002246A2" w:rsidP="002246A2">
      <w:pPr>
        <w:spacing w:before="240" w:line="360" w:lineRule="auto"/>
        <w:jc w:val="both"/>
        <w:rPr>
          <w:rFonts w:ascii="Palatino Linotype" w:hAnsi="Palatino Linotype" w:cs="Arial"/>
          <w:sz w:val="24"/>
          <w:szCs w:val="24"/>
        </w:rPr>
      </w:pPr>
      <w:r w:rsidRPr="002246A2">
        <w:rPr>
          <w:rFonts w:ascii="Palatino Linotype" w:hAnsi="Palatino Linotype" w:cs="Arial"/>
          <w:sz w:val="24"/>
          <w:szCs w:val="24"/>
        </w:rPr>
        <w:t xml:space="preserve">En el expediente electrónico formado en el sistema </w:t>
      </w:r>
      <w:r w:rsidRPr="002246A2">
        <w:rPr>
          <w:rFonts w:ascii="Palatino Linotype" w:hAnsi="Palatino Linotype" w:cs="Arial"/>
          <w:b/>
          <w:sz w:val="24"/>
          <w:szCs w:val="24"/>
        </w:rPr>
        <w:t>SAIMEX</w:t>
      </w:r>
      <w:r w:rsidRPr="002246A2">
        <w:rPr>
          <w:rFonts w:ascii="Palatino Linotype" w:hAnsi="Palatino Linotype" w:cs="Arial"/>
          <w:sz w:val="24"/>
          <w:szCs w:val="24"/>
        </w:rPr>
        <w:t xml:space="preserve">, se aprecia </w:t>
      </w:r>
      <w:r w:rsidRPr="002246A2">
        <w:rPr>
          <w:rFonts w:ascii="Palatino Linotype" w:hAnsi="Palatino Linotype" w:cs="Arial"/>
          <w:b/>
          <w:sz w:val="24"/>
          <w:szCs w:val="24"/>
        </w:rPr>
        <w:t>El Sujeto Obligado</w:t>
      </w:r>
      <w:r w:rsidRPr="002246A2">
        <w:rPr>
          <w:rFonts w:ascii="Palatino Linotype" w:hAnsi="Palatino Linotype" w:cs="Arial"/>
          <w:sz w:val="24"/>
          <w:szCs w:val="24"/>
        </w:rPr>
        <w:t xml:space="preserve"> emitió su respuesta a la solicitud de información, en fecha </w:t>
      </w:r>
      <w:r w:rsidR="00926981">
        <w:rPr>
          <w:rFonts w:ascii="Palatino Linotype" w:hAnsi="Palatino Linotype" w:cs="Arial"/>
          <w:sz w:val="24"/>
          <w:szCs w:val="24"/>
        </w:rPr>
        <w:t>veintiuno de octubre de dos mil veint</w:t>
      </w:r>
      <w:r w:rsidR="00B47FF6">
        <w:rPr>
          <w:rFonts w:ascii="Palatino Linotype" w:hAnsi="Palatino Linotype" w:cs="Arial"/>
          <w:sz w:val="24"/>
          <w:szCs w:val="24"/>
        </w:rPr>
        <w:t>e</w:t>
      </w:r>
      <w:r w:rsidRPr="002246A2">
        <w:rPr>
          <w:rFonts w:ascii="Palatino Linotype" w:hAnsi="Palatino Linotype" w:cs="Arial"/>
          <w:sz w:val="24"/>
          <w:szCs w:val="24"/>
        </w:rPr>
        <w:t>, en los términos siguientes:</w:t>
      </w:r>
    </w:p>
    <w:p w14:paraId="0596489F" w14:textId="77777777" w:rsidR="00926981" w:rsidRPr="00926981" w:rsidRDefault="002246A2" w:rsidP="00926981">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t xml:space="preserve"> </w:t>
      </w:r>
      <w:r w:rsidR="006E2D8D" w:rsidRPr="006E2D8D">
        <w:rPr>
          <w:rFonts w:ascii="Palatino Linotype" w:hAnsi="Palatino Linotype" w:cs="Arial"/>
          <w:i/>
          <w:sz w:val="24"/>
          <w:szCs w:val="24"/>
        </w:rPr>
        <w:t>“</w:t>
      </w:r>
      <w:r w:rsidR="00926981" w:rsidRPr="00926981">
        <w:rPr>
          <w:rFonts w:ascii="Palatino Linotype" w:hAnsi="Palatino Linotype" w:cs="Arial"/>
          <w:i/>
          <w:sz w:val="24"/>
          <w:szCs w:val="24"/>
        </w:rPr>
        <w:t>Folio de la solicitud: 00083/MELOCAM/IP/2020</w:t>
      </w:r>
    </w:p>
    <w:p w14:paraId="773977EC" w14:textId="77777777" w:rsidR="00926981" w:rsidRDefault="00926981" w:rsidP="00926981">
      <w:pPr>
        <w:spacing w:after="0" w:line="240" w:lineRule="auto"/>
        <w:ind w:left="851" w:right="851"/>
        <w:jc w:val="both"/>
        <w:rPr>
          <w:rFonts w:ascii="Palatino Linotype" w:hAnsi="Palatino Linotype" w:cs="Arial"/>
          <w:i/>
          <w:sz w:val="24"/>
          <w:szCs w:val="24"/>
        </w:rPr>
      </w:pPr>
    </w:p>
    <w:p w14:paraId="716CAC63" w14:textId="11B6CBE0" w:rsidR="00926981" w:rsidRDefault="00926981" w:rsidP="00926981">
      <w:pPr>
        <w:spacing w:after="0" w:line="240" w:lineRule="auto"/>
        <w:ind w:left="851" w:right="851"/>
        <w:jc w:val="both"/>
        <w:rPr>
          <w:rFonts w:ascii="Palatino Linotype" w:hAnsi="Palatino Linotype" w:cs="Arial"/>
          <w:i/>
          <w:sz w:val="24"/>
          <w:szCs w:val="24"/>
        </w:rPr>
      </w:pPr>
      <w:r w:rsidRPr="00926981">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B814C9" w14:textId="77777777" w:rsidR="00926981" w:rsidRPr="00926981" w:rsidRDefault="00926981" w:rsidP="00926981">
      <w:pPr>
        <w:spacing w:after="0" w:line="240" w:lineRule="auto"/>
        <w:ind w:left="851" w:right="851"/>
        <w:jc w:val="both"/>
        <w:rPr>
          <w:rFonts w:ascii="Palatino Linotype" w:hAnsi="Palatino Linotype" w:cs="Arial"/>
          <w:i/>
          <w:sz w:val="24"/>
          <w:szCs w:val="24"/>
        </w:rPr>
      </w:pPr>
    </w:p>
    <w:p w14:paraId="711E4DBE" w14:textId="77777777" w:rsidR="00926981" w:rsidRPr="00926981" w:rsidRDefault="00926981" w:rsidP="00926981">
      <w:pPr>
        <w:spacing w:after="0" w:line="240" w:lineRule="auto"/>
        <w:ind w:left="851" w:right="851"/>
        <w:jc w:val="both"/>
        <w:rPr>
          <w:rFonts w:ascii="Palatino Linotype" w:hAnsi="Palatino Linotype" w:cs="Arial"/>
          <w:i/>
          <w:sz w:val="24"/>
          <w:szCs w:val="24"/>
        </w:rPr>
      </w:pPr>
      <w:r w:rsidRPr="00926981">
        <w:rPr>
          <w:rFonts w:ascii="Palatino Linotype" w:hAnsi="Palatino Linotype" w:cs="Arial"/>
          <w:i/>
          <w:sz w:val="24"/>
          <w:szCs w:val="24"/>
        </w:rPr>
        <w:t xml:space="preserve">Estando en tiempo y forma en términos de los artículos 12, 150, 157, 163 y demás relativos de la Ley de Transparencia y Acceso a la Información Pública del Estado de México y Municipios vigente, con respecto a su petición 00083/MELOCAM/IP/2020 mediante el sistema SAIMEX, se le informa: </w:t>
      </w:r>
      <w:r w:rsidRPr="00926981">
        <w:rPr>
          <w:rFonts w:ascii="Palatino Linotype" w:hAnsi="Palatino Linotype" w:cs="Arial"/>
          <w:b/>
          <w:bCs/>
          <w:i/>
          <w:sz w:val="24"/>
          <w:szCs w:val="24"/>
        </w:rPr>
        <w:t>La información solicitada se encuentra en el portal https://www.ipomex.org.mx/ipo3/lgt/indice/MELCHOROCAMPO/art_92_viii.web</w:t>
      </w:r>
      <w:r w:rsidRPr="00926981">
        <w:rPr>
          <w:rFonts w:ascii="Palatino Linotype" w:hAnsi="Palatino Linotype" w:cs="Arial"/>
          <w:i/>
          <w:sz w:val="24"/>
          <w:szCs w:val="24"/>
        </w:rPr>
        <w:t>.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329974ED" w14:textId="2D0236A4" w:rsidR="00926981" w:rsidRPr="00926981" w:rsidRDefault="00926981" w:rsidP="00926981">
      <w:pPr>
        <w:spacing w:after="0" w:line="240" w:lineRule="auto"/>
        <w:ind w:left="851" w:right="851"/>
        <w:jc w:val="both"/>
        <w:rPr>
          <w:rFonts w:ascii="Palatino Linotype" w:hAnsi="Palatino Linotype" w:cs="Arial"/>
          <w:i/>
          <w:sz w:val="24"/>
          <w:szCs w:val="24"/>
        </w:rPr>
      </w:pPr>
      <w:r w:rsidRPr="00926981">
        <w:rPr>
          <w:rFonts w:ascii="Palatino Linotype" w:hAnsi="Palatino Linotype" w:cs="Arial"/>
          <w:i/>
          <w:sz w:val="24"/>
          <w:szCs w:val="24"/>
        </w:rPr>
        <w:t>ATENTAMENTE</w:t>
      </w:r>
    </w:p>
    <w:p w14:paraId="79A051EF" w14:textId="46D46CAF" w:rsidR="00B57CC2" w:rsidRPr="00926981" w:rsidRDefault="00926981" w:rsidP="00926981">
      <w:pPr>
        <w:spacing w:after="0" w:line="240" w:lineRule="auto"/>
        <w:ind w:left="851" w:right="851"/>
        <w:jc w:val="both"/>
        <w:rPr>
          <w:rFonts w:ascii="Palatino Linotype" w:hAnsi="Palatino Linotype" w:cs="Arial"/>
          <w:i/>
          <w:sz w:val="24"/>
          <w:szCs w:val="24"/>
        </w:rPr>
      </w:pPr>
      <w:r w:rsidRPr="00926981">
        <w:rPr>
          <w:rFonts w:ascii="Palatino Linotype" w:hAnsi="Palatino Linotype" w:cs="Arial"/>
          <w:i/>
          <w:sz w:val="24"/>
          <w:szCs w:val="24"/>
        </w:rPr>
        <w:t>MUNICIPIO DE MELCHOR OCAMPO</w:t>
      </w:r>
      <w:r w:rsidR="006E2D8D" w:rsidRPr="006E2D8D">
        <w:rPr>
          <w:rFonts w:ascii="Palatino Linotype" w:hAnsi="Palatino Linotype" w:cs="Arial"/>
          <w:i/>
          <w:sz w:val="24"/>
          <w:szCs w:val="24"/>
        </w:rPr>
        <w:t>”</w:t>
      </w:r>
    </w:p>
    <w:p w14:paraId="1674448C" w14:textId="77777777" w:rsidR="006168E4" w:rsidRDefault="008525FA"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2D11279A" w14:textId="7B19EB6A" w:rsidR="00F670C8"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w:t>
      </w:r>
      <w:r w:rsidR="00F670C8" w:rsidRPr="001B05B9">
        <w:rPr>
          <w:rFonts w:ascii="Palatino Linotype" w:hAnsi="Palatino Linotype" w:cs="Arial"/>
          <w:b/>
          <w:sz w:val="24"/>
          <w:szCs w:val="24"/>
        </w:rPr>
        <w:t>El Sujeto Obligado</w:t>
      </w:r>
      <w:r w:rsidRPr="0096643B">
        <w:rPr>
          <w:rFonts w:ascii="Palatino Linotype" w:hAnsi="Palatino Linotype" w:cs="Arial"/>
          <w:sz w:val="24"/>
          <w:szCs w:val="24"/>
        </w:rPr>
        <w:t xml:space="preserve">, </w:t>
      </w:r>
      <w:r w:rsidR="008525FA">
        <w:rPr>
          <w:rFonts w:ascii="Palatino Linotype" w:hAnsi="Palatino Linotype" w:cs="Arial"/>
          <w:b/>
          <w:sz w:val="24"/>
          <w:szCs w:val="24"/>
        </w:rPr>
        <w:t>El</w:t>
      </w:r>
      <w:r w:rsidRPr="002246A2">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926981">
        <w:rPr>
          <w:rFonts w:ascii="Palatino Linotype" w:hAnsi="Palatino Linotype" w:cs="Arial"/>
          <w:sz w:val="24"/>
          <w:szCs w:val="24"/>
        </w:rPr>
        <w:t>cuatro de noviembre de dos mil veinte</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926981" w:rsidRPr="00926981">
        <w:rPr>
          <w:rFonts w:ascii="Palatino Linotype" w:hAnsi="Palatino Linotype" w:cs="Arial"/>
          <w:b/>
          <w:bCs/>
          <w:sz w:val="24"/>
          <w:szCs w:val="24"/>
          <w:lang w:eastAsia="es-MX"/>
        </w:rPr>
        <w:t>05190/INFOEM/IP/RR/2020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628FF2A" w14:textId="77777777" w:rsidR="002246A2" w:rsidRPr="002246A2" w:rsidRDefault="002246A2" w:rsidP="002246A2">
      <w:pPr>
        <w:spacing w:before="240" w:line="360" w:lineRule="auto"/>
        <w:jc w:val="both"/>
        <w:rPr>
          <w:rFonts w:ascii="Palatino Linotype" w:hAnsi="Palatino Linotype" w:cs="Arial"/>
          <w:b/>
          <w:sz w:val="24"/>
        </w:rPr>
      </w:pPr>
      <w:r w:rsidRPr="002246A2">
        <w:rPr>
          <w:rFonts w:ascii="Palatino Linotype" w:hAnsi="Palatino Linotype" w:cs="Arial"/>
          <w:b/>
          <w:sz w:val="24"/>
        </w:rPr>
        <w:t>Acto Impugnado:</w:t>
      </w:r>
    </w:p>
    <w:p w14:paraId="6DD194EB" w14:textId="6E1C8F50" w:rsidR="002246A2" w:rsidRPr="002246A2" w:rsidRDefault="002246A2" w:rsidP="002246A2">
      <w:pPr>
        <w:spacing w:line="240" w:lineRule="auto"/>
        <w:ind w:left="851" w:right="851"/>
        <w:jc w:val="both"/>
        <w:rPr>
          <w:rFonts w:ascii="Palatino Linotype" w:hAnsi="Palatino Linotype" w:cs="Arial"/>
          <w:i/>
        </w:rPr>
      </w:pPr>
      <w:r w:rsidRPr="002246A2">
        <w:rPr>
          <w:rFonts w:ascii="Palatino Linotype" w:hAnsi="Palatino Linotype" w:cs="Arial"/>
          <w:i/>
        </w:rPr>
        <w:t>“</w:t>
      </w:r>
      <w:r w:rsidR="00926981" w:rsidRPr="00926981">
        <w:rPr>
          <w:rFonts w:ascii="Palatino Linotype" w:hAnsi="Palatino Linotype"/>
          <w:i/>
          <w:color w:val="000000"/>
        </w:rPr>
        <w:t xml:space="preserve">Conforme a lo señalado por el sujeto obligado al atender mi solicitud de información, se advierte que violenta mi derecho humano de acceso a la información, ya que como lo refiere el Título Quinto,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capítulo de referencia. Es decir, lo solicitado por el suscrito no es otra cosa lo que la Ley denomina como “Obligaciones de Transparencia”, y al ser una obligación el sujeto obligado debe dar acceso a través de los mecanismos diseñados para tal efecto, que, para el caso del Estado de México, lo es la plataforma IPOMEX. Por otro lado, no debe perderse de vista que pasado 30 de junio del ejercicio en curso, el pleno del Infoem,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Esto es, a la fecha en que el suscrito presentó su solicitud de información (02 de octubre del 2020), los sujetos obligados debieron mantener accesible, publicado y actualizada la información que se haya generado del periodo que va del 1° de enero al 30 de junio del ejercicio en curso. La información a la que estoy solicitando acceder es la relacionada con la fracción VIII, del artículo 92,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w:t>
      </w:r>
      <w:r w:rsidR="00926981" w:rsidRPr="00926981">
        <w:rPr>
          <w:rFonts w:ascii="Palatino Linotype" w:hAnsi="Palatino Linotype"/>
          <w:i/>
          <w:color w:val="000000"/>
        </w:rPr>
        <w:lastRenderedPageBreak/>
        <w:t xml:space="preserve">compensación, señalando la periodicidad de dicha remuneración; (…)” </w:t>
      </w:r>
      <w:r w:rsidR="00926981" w:rsidRPr="00926981">
        <w:rPr>
          <w:rFonts w:ascii="Palatino Linotype" w:hAnsi="Palatino Linotype"/>
          <w:b/>
          <w:bCs/>
          <w:i/>
          <w:color w:val="000000"/>
        </w:rPr>
        <w:t xml:space="preserve">En ese sentido, el sujeto obligado al atender mi solicitud me entrega información incompleta, ya que solicité: “la remuneración neta y bruta de las y los Regidores, así como de las y los Síndicos adscritos al ayuntamiento respecto del 1° semestre del ejercicio en curso (…)”, y </w:t>
      </w:r>
      <w:r w:rsidR="00926981" w:rsidRPr="00926981">
        <w:rPr>
          <w:rFonts w:ascii="Palatino Linotype" w:hAnsi="Palatino Linotype"/>
          <w:b/>
          <w:bCs/>
          <w:i/>
          <w:color w:val="000000"/>
          <w:u w:val="single"/>
        </w:rPr>
        <w:t>lo proporcionado no atiende mi derecho de acceso a la información, la información que ponen a mi disposición está incompleta ya que no se localiza la relacionada con el Síndico</w:t>
      </w:r>
      <w:r w:rsidR="00926981" w:rsidRPr="00926981">
        <w:rPr>
          <w:rFonts w:ascii="Palatino Linotype" w:hAnsi="Palatino Linotype"/>
          <w:i/>
          <w:color w:val="000000"/>
        </w:rPr>
        <w:t>; en ese sentido solicito se dé vista al órgano de control interno por la falta de cumplimiento a la Ley, y por ocultar información PÚBLICA DE OFICIO. Recordemos que las remuneraciones de las y los servidores públicos son por excelencia el mecanismo de rendición de cuentas que permite justamente identificar y tener certeza respecto de lo que percibe cada persona adscrita al sujeto obligado, en ese sentido, la respuesta proporcionada carece de certeza legal al estar incompleta y no darme acceso a lo que solicité.</w:t>
      </w:r>
      <w:r w:rsidRPr="002246A2">
        <w:rPr>
          <w:rFonts w:ascii="Palatino Linotype" w:hAnsi="Palatino Linotype" w:cs="Arial"/>
          <w:i/>
        </w:rPr>
        <w:t xml:space="preserve">” </w:t>
      </w:r>
      <w:r w:rsidRPr="002246A2">
        <w:rPr>
          <w:rFonts w:ascii="Palatino Linotype" w:hAnsi="Palatino Linotype" w:cs="Arial"/>
          <w:b/>
          <w:i/>
        </w:rPr>
        <w:t>[Sic]</w:t>
      </w:r>
    </w:p>
    <w:p w14:paraId="1C4AF116" w14:textId="77777777" w:rsidR="002246A2" w:rsidRPr="002246A2" w:rsidRDefault="002246A2" w:rsidP="002246A2">
      <w:pPr>
        <w:spacing w:before="240" w:line="360" w:lineRule="auto"/>
        <w:jc w:val="both"/>
        <w:rPr>
          <w:rFonts w:ascii="Palatino Linotype" w:hAnsi="Palatino Linotype" w:cs="Arial"/>
          <w:sz w:val="24"/>
        </w:rPr>
      </w:pPr>
      <w:r w:rsidRPr="002246A2">
        <w:rPr>
          <w:rFonts w:ascii="Palatino Linotype" w:hAnsi="Palatino Linotype" w:cs="Arial"/>
          <w:b/>
          <w:sz w:val="24"/>
        </w:rPr>
        <w:t>Razones o Motivos de Inconformidad</w:t>
      </w:r>
      <w:r w:rsidRPr="002246A2">
        <w:rPr>
          <w:rFonts w:ascii="Palatino Linotype" w:hAnsi="Palatino Linotype" w:cs="Arial"/>
          <w:sz w:val="24"/>
        </w:rPr>
        <w:t xml:space="preserve">: </w:t>
      </w:r>
    </w:p>
    <w:p w14:paraId="020F9A42" w14:textId="194C543E" w:rsidR="002C5CC3" w:rsidRPr="00C36CF4" w:rsidRDefault="002246A2" w:rsidP="00C36CF4">
      <w:pPr>
        <w:spacing w:line="240" w:lineRule="auto"/>
        <w:ind w:left="851" w:right="851"/>
        <w:jc w:val="both"/>
        <w:rPr>
          <w:rFonts w:ascii="Palatino Linotype" w:hAnsi="Palatino Linotype" w:cs="Arial"/>
          <w:i/>
        </w:rPr>
      </w:pPr>
      <w:r w:rsidRPr="002246A2">
        <w:rPr>
          <w:rFonts w:ascii="Palatino Linotype" w:hAnsi="Palatino Linotype" w:cs="Arial"/>
          <w:i/>
        </w:rPr>
        <w:t>“</w:t>
      </w:r>
      <w:r w:rsidR="00926981" w:rsidRPr="00926981">
        <w:rPr>
          <w:rFonts w:ascii="Palatino Linotype" w:hAnsi="Palatino Linotype"/>
          <w:i/>
          <w:color w:val="000000"/>
        </w:rPr>
        <w:t xml:space="preserve">Conforme a lo señalado por el sujeto obligado al atender mi solicitud de información, se advierte que violenta mi derecho humano de acceso a la información, ya que como lo refiere el Título Quinto,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capítulo de referencia. Es decir, lo solicitado por el suscrito no es otra cosa lo que la Ley denomina como “Obligaciones de Transparencia”, y al ser una obligación el sujeto obligado debe dar acceso a través de los mecanismos diseñados para tal efecto, que, para el caso del Estado de México, lo es la plataforma IPOMEX. Por otro lado, no debe perderse de vista que pasado 30 de junio del ejercicio en curso, el pleno del Infoem,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Esto es, a la fecha en que el suscrito presentó su solicitud de información (02 de octubre del 2020), los sujetos obligados debieron mantener accesible, publicado y actualizada la información que se haya generado del periodo que va del 1° de enero al 30 de junio del ejercicio en curso. La información a la que estoy solicitando acceder es la relacionada con la fracción VIII, del artículo 92, señala </w:t>
      </w:r>
      <w:r w:rsidR="00926981" w:rsidRPr="00926981">
        <w:rPr>
          <w:rFonts w:ascii="Palatino Linotype" w:hAnsi="Palatino Linotype"/>
          <w:i/>
          <w:color w:val="000000"/>
        </w:rPr>
        <w:lastRenderedPageBreak/>
        <w:t xml:space="preserve">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w:t>
      </w:r>
      <w:r w:rsidR="00926981" w:rsidRPr="00926981">
        <w:rPr>
          <w:rFonts w:ascii="Palatino Linotype" w:hAnsi="Palatino Linotype"/>
          <w:b/>
          <w:bCs/>
          <w:i/>
          <w:color w:val="000000"/>
        </w:rPr>
        <w:t xml:space="preserve">En ese sentido, el sujeto obligado al atender mi solicitud me entrega información incompleta, ya que solicité: “la remuneración neta y bruta de las y los Regidores, así como de las y los Síndicos adscritos al ayuntamiento respecto del 1° semestre del ejercicio en curso (…)”, </w:t>
      </w:r>
      <w:r w:rsidR="00926981" w:rsidRPr="00926981">
        <w:rPr>
          <w:rFonts w:ascii="Palatino Linotype" w:hAnsi="Palatino Linotype"/>
          <w:b/>
          <w:bCs/>
          <w:i/>
          <w:color w:val="000000"/>
          <w:u w:val="single"/>
        </w:rPr>
        <w:t>y lo proporcionado no atiende mi derecho de acceso a la información, la información que ponen a mi disposición está incompleta ya que no se localiza la relacionada con el Síndico</w:t>
      </w:r>
      <w:r w:rsidR="00926981" w:rsidRPr="00926981">
        <w:rPr>
          <w:rFonts w:ascii="Palatino Linotype" w:hAnsi="Palatino Linotype"/>
          <w:i/>
          <w:color w:val="000000"/>
        </w:rPr>
        <w:t>; en ese sentido solicito se dé vista al órgano de control interno por la falta de cumplimiento a la Ley, y por ocultar información PÚBLICA DE OFICIO. Recordemos que las remuneraciones de las y los servidores públicos son por excelencia el mecanismo de rendición de cuentas que permite justamente identificar y tener certeza respecto de lo que percibe cada persona adscrita al sujeto obligado, en ese sentido, la respuesta proporcionada carece de certeza legal al estar incompleta y no darme acceso a lo que solicité.</w:t>
      </w:r>
      <w:r w:rsidRPr="002246A2">
        <w:rPr>
          <w:rFonts w:ascii="Palatino Linotype" w:hAnsi="Palatino Linotype" w:cs="Arial"/>
          <w:i/>
        </w:rPr>
        <w:t xml:space="preserve">” </w:t>
      </w:r>
      <w:r w:rsidRPr="002246A2">
        <w:rPr>
          <w:rFonts w:ascii="Palatino Linotype" w:hAnsi="Palatino Linotype" w:cs="Arial"/>
          <w:b/>
          <w:i/>
        </w:rPr>
        <w:t>[Sic]</w:t>
      </w:r>
    </w:p>
    <w:p w14:paraId="593F2093" w14:textId="77777777" w:rsidR="00926981" w:rsidRDefault="00926981" w:rsidP="00844569">
      <w:pPr>
        <w:spacing w:before="240" w:line="360" w:lineRule="auto"/>
        <w:jc w:val="both"/>
        <w:rPr>
          <w:rFonts w:ascii="Palatino Linotype" w:hAnsi="Palatino Linotype" w:cs="Arial"/>
          <w:b/>
          <w:sz w:val="28"/>
        </w:rPr>
      </w:pPr>
    </w:p>
    <w:p w14:paraId="2B9D9179" w14:textId="2C692863"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56E28AFA" w14:textId="757BFF41"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26981">
        <w:rPr>
          <w:rFonts w:ascii="Palatino Linotype" w:hAnsi="Palatino Linotype" w:cs="Arial"/>
          <w:sz w:val="24"/>
          <w:szCs w:val="24"/>
        </w:rPr>
        <w:t>diez de noviembre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4BFA7641" w14:textId="77777777" w:rsidR="00D33619" w:rsidRDefault="00D33619" w:rsidP="00844569">
      <w:pPr>
        <w:spacing w:before="240" w:line="360" w:lineRule="auto"/>
        <w:jc w:val="both"/>
        <w:rPr>
          <w:rFonts w:ascii="Palatino Linotype" w:hAnsi="Palatino Linotype" w:cs="Arial"/>
          <w:sz w:val="24"/>
          <w:szCs w:val="24"/>
        </w:rPr>
      </w:pPr>
    </w:p>
    <w:p w14:paraId="629788DB" w14:textId="77777777"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2410A9B9" w14:textId="49B4BD2D" w:rsidR="00B61DE2" w:rsidRDefault="00B61DE2" w:rsidP="00B61DE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Así, una vez transcurrido el término legal referido se destaca que </w:t>
      </w:r>
      <w:r>
        <w:rPr>
          <w:rFonts w:ascii="Palatino Linotype" w:hAnsi="Palatino Linotype" w:cs="Arial"/>
          <w:sz w:val="24"/>
          <w:szCs w:val="24"/>
        </w:rPr>
        <w:t xml:space="preserve">tanto </w:t>
      </w:r>
      <w:r w:rsidRPr="00C75301">
        <w:rPr>
          <w:rFonts w:ascii="Palatino Linotype" w:hAnsi="Palatino Linotype" w:cs="Arial"/>
          <w:sz w:val="24"/>
          <w:szCs w:val="24"/>
        </w:rPr>
        <w:t>el</w:t>
      </w:r>
      <w:r w:rsidRPr="007E2D30">
        <w:rPr>
          <w:rFonts w:ascii="Palatino Linotype" w:hAnsi="Palatino Linotype" w:cs="Arial"/>
          <w:b/>
          <w:sz w:val="24"/>
          <w:szCs w:val="24"/>
        </w:rPr>
        <w:t xml:space="preserve">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sidRPr="00C75301">
        <w:rPr>
          <w:rFonts w:ascii="Palatino Linotype" w:hAnsi="Palatino Linotype" w:cs="Arial"/>
          <w:sz w:val="24"/>
          <w:szCs w:val="24"/>
        </w:rPr>
        <w:t xml:space="preserve">el </w:t>
      </w:r>
      <w:r>
        <w:rPr>
          <w:rFonts w:ascii="Palatino Linotype" w:hAnsi="Palatino Linotype" w:cs="Arial"/>
          <w:b/>
          <w:sz w:val="24"/>
          <w:szCs w:val="24"/>
        </w:rPr>
        <w:t>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14:paraId="2F08491E" w14:textId="0B8429B3" w:rsidR="00B61DE2" w:rsidRDefault="00B61DE2" w:rsidP="00B61DE2">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6A7A55D0" wp14:editId="0E58816A">
                <wp:simplePos x="0" y="0"/>
                <wp:positionH relativeFrom="column">
                  <wp:posOffset>1591056</wp:posOffset>
                </wp:positionH>
                <wp:positionV relativeFrom="paragraph">
                  <wp:posOffset>203657</wp:posOffset>
                </wp:positionV>
                <wp:extent cx="1125938" cy="297180"/>
                <wp:effectExtent l="19050" t="19050" r="17145" b="26670"/>
                <wp:wrapNone/>
                <wp:docPr id="8" name="Rectángulo 8"/>
                <wp:cNvGraphicFramePr/>
                <a:graphic xmlns:a="http://schemas.openxmlformats.org/drawingml/2006/main">
                  <a:graphicData uri="http://schemas.microsoft.com/office/word/2010/wordprocessingShape">
                    <wps:wsp>
                      <wps:cNvSpPr/>
                      <wps:spPr>
                        <a:xfrm>
                          <a:off x="0" y="0"/>
                          <a:ext cx="1125938" cy="2971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8F0D2CB" id="Rectángulo 8" o:spid="_x0000_s1026" style="position:absolute;margin-left:125.3pt;margin-top:16.05pt;width:88.65pt;height:23.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" filled="f" strokecolor="#c00000" strokeweight="2.25pt"/>
            </w:pict>
          </mc:Fallback>
        </mc:AlternateContent>
      </w:r>
      <w:r w:rsidRPr="00B61DE2">
        <w:rPr>
          <w:rFonts w:ascii="Palatino Linotype" w:hAnsi="Palatino Linotype" w:cs="Arial"/>
          <w:noProof/>
          <w:sz w:val="24"/>
          <w:szCs w:val="24"/>
          <w:lang w:eastAsia="es-MX"/>
        </w:rPr>
        <w:drawing>
          <wp:inline distT="0" distB="0" distL="0" distR="0" wp14:anchorId="3BB8D6BE" wp14:editId="3DC9952B">
            <wp:extent cx="5135270" cy="1540807"/>
            <wp:effectExtent l="190500" t="190500" r="198755" b="1930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1262" cy="1548606"/>
                    </a:xfrm>
                    <a:prstGeom prst="rect">
                      <a:avLst/>
                    </a:prstGeom>
                    <a:noFill/>
                    <a:ln>
                      <a:noFill/>
                    </a:ln>
                    <a:effectLst>
                      <a:outerShdw blurRad="190500" algn="ctr" rotWithShape="0">
                        <a:prstClr val="black">
                          <a:alpha val="70000"/>
                        </a:prstClr>
                      </a:outerShdw>
                    </a:effectLst>
                  </pic:spPr>
                </pic:pic>
              </a:graphicData>
            </a:graphic>
          </wp:inline>
        </w:drawing>
      </w:r>
    </w:p>
    <w:p w14:paraId="6BE9C77B" w14:textId="77777777" w:rsidR="00B61DE2" w:rsidRDefault="00B61DE2" w:rsidP="00B61DE2">
      <w:pPr>
        <w:spacing w:after="0" w:line="360" w:lineRule="auto"/>
        <w:jc w:val="center"/>
        <w:rPr>
          <w:rFonts w:ascii="Palatino Linotype" w:hAnsi="Palatino Linotype" w:cs="Arial"/>
          <w:sz w:val="24"/>
          <w:szCs w:val="24"/>
        </w:rPr>
      </w:pPr>
    </w:p>
    <w:p w14:paraId="0296B3BF" w14:textId="6424CA2C" w:rsidR="00B61DE2" w:rsidRDefault="00B61DE2" w:rsidP="00B61DE2">
      <w:pPr>
        <w:spacing w:after="0" w:line="360" w:lineRule="auto"/>
        <w:jc w:val="both"/>
        <w:rPr>
          <w:rFonts w:ascii="Palatino Linotype" w:hAnsi="Palatino Linotype"/>
          <w:sz w:val="24"/>
          <w:szCs w:val="24"/>
        </w:rPr>
      </w:pPr>
      <w:r w:rsidRPr="0053687A">
        <w:rPr>
          <w:rFonts w:ascii="Palatino Linotype" w:hAnsi="Palatino Linotype"/>
          <w:sz w:val="24"/>
          <w:szCs w:val="24"/>
        </w:rPr>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t xml:space="preserve">se decretó el cierre de instrucción con fecha </w:t>
      </w:r>
      <w:r w:rsidR="00B46498">
        <w:rPr>
          <w:rFonts w:ascii="Palatino Linotype" w:hAnsi="Palatino Linotype"/>
          <w:sz w:val="24"/>
          <w:szCs w:val="24"/>
        </w:rPr>
        <w:t>dieciocho</w:t>
      </w:r>
      <w:r>
        <w:rPr>
          <w:rFonts w:ascii="Palatino Linotype" w:hAnsi="Palatino Linotype"/>
          <w:sz w:val="24"/>
          <w:szCs w:val="24"/>
        </w:rPr>
        <w:t xml:space="preserve"> de enero de dos mil veintiuno</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sz w:val="24"/>
          <w:szCs w:val="24"/>
        </w:rPr>
        <w:t>olución que en derecho proceda.</w:t>
      </w:r>
    </w:p>
    <w:p w14:paraId="6C778F01" w14:textId="77777777" w:rsidR="00665744" w:rsidRDefault="00665744" w:rsidP="002C5CC3">
      <w:pPr>
        <w:spacing w:before="240" w:line="360" w:lineRule="auto"/>
        <w:jc w:val="both"/>
        <w:rPr>
          <w:rFonts w:ascii="Palatino Linotype" w:hAnsi="Palatino Linotype" w:cs="Arial"/>
          <w:sz w:val="24"/>
          <w:szCs w:val="24"/>
        </w:rPr>
      </w:pPr>
    </w:p>
    <w:p w14:paraId="41B60004" w14:textId="77777777" w:rsidR="00665744" w:rsidRPr="00D81530" w:rsidRDefault="00DC1C10" w:rsidP="00665744">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SÉPTIMO</w:t>
      </w:r>
      <w:r w:rsidR="00665744" w:rsidRPr="00D81530">
        <w:rPr>
          <w:rFonts w:ascii="Palatino Linotype" w:eastAsia="Calibri" w:hAnsi="Palatino Linotype" w:cs="Times New Roman"/>
          <w:b/>
          <w:sz w:val="28"/>
          <w:szCs w:val="28"/>
        </w:rPr>
        <w:t xml:space="preserve">. </w:t>
      </w:r>
      <w:r w:rsidR="00665744" w:rsidRPr="00DF7342">
        <w:rPr>
          <w:rFonts w:ascii="Palatino Linotype" w:eastAsia="Calibri" w:hAnsi="Palatino Linotype" w:cs="Times New Roman"/>
          <w:b/>
          <w:sz w:val="28"/>
          <w:szCs w:val="28"/>
        </w:rPr>
        <w:t>De la ampliación del término para resolver.</w:t>
      </w:r>
    </w:p>
    <w:p w14:paraId="7E2B6D98" w14:textId="19933BF5" w:rsidR="00665744" w:rsidRDefault="00665744" w:rsidP="00665744">
      <w:pPr>
        <w:spacing w:before="240" w:line="360" w:lineRule="auto"/>
        <w:jc w:val="both"/>
        <w:rPr>
          <w:rFonts w:ascii="Palatino Linotype" w:eastAsia="Calibri" w:hAnsi="Palatino Linotype" w:cs="Arial"/>
          <w:sz w:val="24"/>
          <w:szCs w:val="24"/>
        </w:rPr>
      </w:pPr>
      <w:r w:rsidRPr="00D81530">
        <w:rPr>
          <w:rFonts w:ascii="Palatino Linotype" w:eastAsia="Calibri" w:hAnsi="Palatino Linotype" w:cs="Arial"/>
          <w:sz w:val="24"/>
          <w:szCs w:val="24"/>
        </w:rPr>
        <w:t xml:space="preserve">En fecha </w:t>
      </w:r>
      <w:r w:rsidR="00B61DE2">
        <w:rPr>
          <w:rFonts w:ascii="Palatino Linotype" w:eastAsia="Calibri" w:hAnsi="Palatino Linotype" w:cs="Arial"/>
          <w:sz w:val="24"/>
          <w:szCs w:val="24"/>
        </w:rPr>
        <w:t>catorce de enero de dos mil veintiuno</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 xml:space="preserve">recurso de revisión en términos del artículo 181 párrafo tercero de la Ley de </w:t>
      </w:r>
      <w:r w:rsidRPr="00D81530">
        <w:rPr>
          <w:rFonts w:ascii="Palatino Linotype" w:eastAsia="Calibri" w:hAnsi="Palatino Linotype" w:cs="Arial"/>
          <w:sz w:val="24"/>
          <w:szCs w:val="24"/>
        </w:rPr>
        <w:lastRenderedPageBreak/>
        <w:t>Transparencia y Acceso a la Información Pública del Estado de México y Municipios por un plazo de quince días hábiles.</w:t>
      </w:r>
    </w:p>
    <w:p w14:paraId="63185FBF" w14:textId="77777777" w:rsidR="00AA4BC6" w:rsidRDefault="00AA4BC6" w:rsidP="00665744">
      <w:pPr>
        <w:spacing w:before="240" w:line="360" w:lineRule="auto"/>
        <w:jc w:val="both"/>
        <w:rPr>
          <w:rFonts w:ascii="Palatino Linotype" w:hAnsi="Palatino Linotype" w:cs="Arial"/>
          <w:sz w:val="24"/>
          <w:szCs w:val="24"/>
        </w:rPr>
      </w:pPr>
    </w:p>
    <w:p w14:paraId="391E0239" w14:textId="77777777" w:rsidR="00CD5AC6" w:rsidRPr="00CD7669" w:rsidRDefault="00CD5AC6" w:rsidP="00180B9F">
      <w:pPr>
        <w:spacing w:before="240" w:line="360" w:lineRule="auto"/>
        <w:jc w:val="both"/>
        <w:rPr>
          <w:rFonts w:ascii="Palatino Linotype" w:hAnsi="Palatino Linotype" w:cs="Arial"/>
          <w:sz w:val="24"/>
          <w:szCs w:val="24"/>
        </w:rPr>
      </w:pPr>
    </w:p>
    <w:p w14:paraId="4F480465"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8DD7FAB"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47788F5" w14:textId="77777777"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sidR="00285490">
        <w:rPr>
          <w:rFonts w:ascii="Palatino Linotype" w:hAnsi="Palatino Linotype" w:cs="Arial"/>
          <w:sz w:val="24"/>
        </w:rPr>
        <w:t xml:space="preserve"> </w:t>
      </w:r>
      <w:r w:rsidR="00501203" w:rsidRPr="00501203">
        <w:rPr>
          <w:rFonts w:ascii="Palatino Linotype" w:hAnsi="Palatino Linotype" w:cs="Arial"/>
          <w:b/>
          <w:bCs/>
          <w:sz w:val="24"/>
        </w:rPr>
        <w:t>El</w:t>
      </w:r>
      <w:r w:rsidRPr="00501203">
        <w:rPr>
          <w:rFonts w:ascii="Palatino Linotype" w:hAnsi="Palatino Linotype" w:cs="Arial"/>
          <w:b/>
          <w:bCs/>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w:t>
      </w:r>
      <w:r w:rsidR="00501203">
        <w:rPr>
          <w:rFonts w:ascii="Palatino Linotype" w:hAnsi="Palatino Linotype" w:cs="Arial"/>
          <w:sz w:val="24"/>
        </w:rPr>
        <w:t xml:space="preserve"> segundo</w:t>
      </w:r>
      <w:r w:rsidR="00B3672D">
        <w:rPr>
          <w:rFonts w:ascii="Palatino Linotype" w:hAnsi="Palatino Linotype" w:cs="Arial"/>
          <w:sz w:val="24"/>
        </w:rPr>
        <w:t xml:space="preserve">, vigésimo </w:t>
      </w:r>
      <w:r w:rsidR="00501203">
        <w:rPr>
          <w:rFonts w:ascii="Palatino Linotype" w:hAnsi="Palatino Linotype" w:cs="Arial"/>
          <w:sz w:val="24"/>
        </w:rPr>
        <w:t>tercero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w:t>
      </w:r>
      <w:r w:rsidR="00501203">
        <w:rPr>
          <w:rFonts w:ascii="Palatino Linotype" w:hAnsi="Palatino Linotype" w:cs="Arial"/>
          <w:sz w:val="24"/>
        </w:rPr>
        <w:t>cuarto</w:t>
      </w:r>
      <w:r w:rsidR="00B3672D">
        <w:rPr>
          <w:rFonts w:ascii="Palatino Linotype" w:hAnsi="Palatino Linotype" w:cs="Arial"/>
          <w:sz w:val="24"/>
        </w:rPr>
        <w:t xml:space="preserve">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78CDDD91" w14:textId="77777777" w:rsidR="006168E4" w:rsidRPr="00F07740" w:rsidRDefault="006168E4" w:rsidP="00844569">
      <w:pPr>
        <w:spacing w:before="240" w:line="360" w:lineRule="auto"/>
        <w:jc w:val="both"/>
        <w:rPr>
          <w:rFonts w:ascii="Palatino Linotype" w:hAnsi="Palatino Linotype" w:cs="Arial"/>
          <w:sz w:val="24"/>
        </w:rPr>
      </w:pPr>
    </w:p>
    <w:p w14:paraId="0CB9F73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54DD66A" w14:textId="77777777" w:rsidR="00F510DB" w:rsidRPr="00753D3A" w:rsidRDefault="006168E4" w:rsidP="00753D3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6278DC1" w14:textId="77777777"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14:paraId="5675F882"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CB7370"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p>
    <w:p w14:paraId="46184BDB" w14:textId="77777777" w:rsidR="00526244"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w:t>
      </w:r>
      <w:r w:rsidRPr="0006149A">
        <w:rPr>
          <w:rFonts w:ascii="Palatino Linotype" w:hAnsi="Palatino Linotype" w:cs="Arial"/>
        </w:rPr>
        <w:lastRenderedPageBreak/>
        <w:t>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2D22E4EE" w14:textId="77777777" w:rsidR="00460A28" w:rsidRPr="0006149A" w:rsidRDefault="00460A28" w:rsidP="00460A28">
      <w:pPr>
        <w:pStyle w:val="Prrafodelista"/>
        <w:autoSpaceDE w:val="0"/>
        <w:autoSpaceDN w:val="0"/>
        <w:adjustRightInd w:val="0"/>
        <w:spacing w:line="360" w:lineRule="auto"/>
        <w:ind w:left="0"/>
        <w:jc w:val="both"/>
        <w:rPr>
          <w:rFonts w:ascii="Palatino Linotype" w:hAnsi="Palatino Linotype" w:cs="Arial"/>
        </w:rPr>
      </w:pPr>
    </w:p>
    <w:p w14:paraId="2EB5462B"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7B51B2F0" w14:textId="77777777"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14:paraId="084AA0CB" w14:textId="77777777"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14:paraId="32074C1C"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CFFA922" w14:textId="77777777" w:rsidR="00526244" w:rsidRPr="0006149A" w:rsidRDefault="00526244" w:rsidP="00460A28">
      <w:pPr>
        <w:tabs>
          <w:tab w:val="left" w:pos="709"/>
        </w:tabs>
        <w:spacing w:after="0" w:line="360" w:lineRule="auto"/>
        <w:jc w:val="both"/>
        <w:rPr>
          <w:rFonts w:ascii="Palatino Linotype" w:hAnsi="Palatino Linotype" w:cs="Arial"/>
          <w:sz w:val="24"/>
          <w:szCs w:val="24"/>
        </w:rPr>
      </w:pPr>
    </w:p>
    <w:p w14:paraId="57086AD2" w14:textId="01D54E5E" w:rsidR="00925057" w:rsidRDefault="00EA5AA9" w:rsidP="00EA5AA9">
      <w:pPr>
        <w:spacing w:after="0" w:line="360" w:lineRule="auto"/>
        <w:jc w:val="both"/>
        <w:rPr>
          <w:rFonts w:ascii="Palatino Linotype" w:hAnsi="Palatino Linotype"/>
          <w:sz w:val="24"/>
          <w:szCs w:val="24"/>
        </w:rPr>
      </w:pPr>
      <w:r w:rsidRPr="00EA5AA9">
        <w:rPr>
          <w:rFonts w:ascii="Palatino Linotype" w:hAnsi="Palatino Linotype"/>
          <w:sz w:val="24"/>
          <w:szCs w:val="24"/>
        </w:rPr>
        <w:t xml:space="preserve">Por tanto, es conveniente recordar que </w:t>
      </w:r>
      <w:proofErr w:type="gramStart"/>
      <w:r w:rsidRPr="00EA5AA9">
        <w:rPr>
          <w:rFonts w:ascii="Palatino Linotype" w:hAnsi="Palatino Linotype"/>
          <w:sz w:val="24"/>
          <w:szCs w:val="24"/>
        </w:rPr>
        <w:t>la</w:t>
      </w:r>
      <w:proofErr w:type="gramEnd"/>
      <w:r w:rsidRPr="00EA5AA9">
        <w:rPr>
          <w:rFonts w:ascii="Palatino Linotype" w:hAnsi="Palatino Linotype"/>
          <w:sz w:val="24"/>
          <w:szCs w:val="24"/>
        </w:rPr>
        <w:t xml:space="preserve"> hoy </w:t>
      </w:r>
      <w:r w:rsidRPr="00EA5AA9">
        <w:rPr>
          <w:rFonts w:ascii="Palatino Linotype" w:hAnsi="Palatino Linotype"/>
          <w:b/>
          <w:sz w:val="24"/>
          <w:szCs w:val="24"/>
        </w:rPr>
        <w:t>Recurrente</w:t>
      </w:r>
      <w:r w:rsidRPr="00EA5AA9">
        <w:rPr>
          <w:rFonts w:ascii="Palatino Linotype" w:hAnsi="Palatino Linotype"/>
          <w:sz w:val="24"/>
          <w:szCs w:val="24"/>
        </w:rPr>
        <w:t xml:space="preserve"> requirió</w:t>
      </w:r>
      <w:r w:rsidR="00D84B62">
        <w:rPr>
          <w:rFonts w:ascii="Palatino Linotype" w:hAnsi="Palatino Linotype"/>
          <w:sz w:val="24"/>
          <w:szCs w:val="24"/>
        </w:rPr>
        <w:t>, medularmente y</w:t>
      </w:r>
      <w:r w:rsidRPr="00EA5AA9">
        <w:rPr>
          <w:rFonts w:ascii="Palatino Linotype" w:hAnsi="Palatino Linotype"/>
          <w:sz w:val="24"/>
          <w:szCs w:val="24"/>
        </w:rPr>
        <w:t xml:space="preserve"> </w:t>
      </w:r>
      <w:bookmarkStart w:id="1" w:name="_Hlk20387640"/>
      <w:r w:rsidR="00B61DE2" w:rsidRPr="00B61DE2">
        <w:rPr>
          <w:rFonts w:ascii="Palatino Linotype" w:hAnsi="Palatino Linotype"/>
          <w:sz w:val="24"/>
          <w:szCs w:val="24"/>
        </w:rPr>
        <w:t>vía SAIMEX lo siguiente</w:t>
      </w:r>
      <w:r w:rsidR="00925057">
        <w:rPr>
          <w:rFonts w:ascii="Palatino Linotype" w:hAnsi="Palatino Linotype"/>
          <w:sz w:val="24"/>
          <w:szCs w:val="24"/>
        </w:rPr>
        <w:t>:</w:t>
      </w:r>
    </w:p>
    <w:p w14:paraId="78F6E296" w14:textId="77777777" w:rsidR="00644210" w:rsidRDefault="00644210" w:rsidP="00EA5AA9">
      <w:pPr>
        <w:spacing w:after="0" w:line="360" w:lineRule="auto"/>
        <w:jc w:val="both"/>
        <w:rPr>
          <w:rFonts w:ascii="Palatino Linotype" w:hAnsi="Palatino Linotype"/>
          <w:sz w:val="24"/>
          <w:szCs w:val="24"/>
        </w:rPr>
      </w:pPr>
    </w:p>
    <w:p w14:paraId="16F24CC2" w14:textId="5437ADDE" w:rsidR="00EA5AA9" w:rsidRPr="00925057" w:rsidRDefault="00D84B62" w:rsidP="00925057">
      <w:pPr>
        <w:pStyle w:val="Prrafodelista"/>
        <w:numPr>
          <w:ilvl w:val="0"/>
          <w:numId w:val="11"/>
        </w:numPr>
        <w:spacing w:line="360" w:lineRule="auto"/>
        <w:jc w:val="both"/>
        <w:rPr>
          <w:rFonts w:ascii="Palatino Linotype" w:hAnsi="Palatino Linotype"/>
        </w:rPr>
      </w:pPr>
      <w:r>
        <w:rPr>
          <w:rFonts w:ascii="Palatino Linotype" w:hAnsi="Palatino Linotype"/>
        </w:rPr>
        <w:t>R</w:t>
      </w:r>
      <w:r w:rsidRPr="00D84B62">
        <w:rPr>
          <w:rFonts w:ascii="Palatino Linotype" w:hAnsi="Palatino Linotype"/>
        </w:rPr>
        <w:t>emuneración neta y bruta de las y los Regidores, así como de las y los Síndicos adscritos al ayuntamiento respecto del 1° semestre del ejercicio en curso</w:t>
      </w:r>
      <w:r w:rsidR="00EA5AA9" w:rsidRPr="00925057">
        <w:rPr>
          <w:rFonts w:ascii="Palatino Linotype" w:hAnsi="Palatino Linotype"/>
        </w:rPr>
        <w:t>.</w:t>
      </w:r>
    </w:p>
    <w:bookmarkEnd w:id="1"/>
    <w:p w14:paraId="68777F3F" w14:textId="77777777" w:rsidR="00C068F1" w:rsidRDefault="00C068F1" w:rsidP="009E1A25">
      <w:pPr>
        <w:spacing w:after="0" w:line="360" w:lineRule="auto"/>
        <w:jc w:val="both"/>
        <w:rPr>
          <w:rFonts w:ascii="Palatino Linotype" w:hAnsi="Palatino Linotype"/>
          <w:sz w:val="24"/>
          <w:szCs w:val="24"/>
        </w:rPr>
      </w:pPr>
    </w:p>
    <w:p w14:paraId="78EA5129" w14:textId="5F798BF1" w:rsidR="00D84B62" w:rsidRDefault="00D84B62" w:rsidP="00D84B62">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Pr="00B81A2B">
        <w:rPr>
          <w:rFonts w:ascii="Palatino Linotype" w:hAnsi="Palatino Linotype" w:cs="Arial"/>
        </w:rPr>
        <w:t>, respondió</w:t>
      </w:r>
      <w:r>
        <w:rPr>
          <w:rFonts w:ascii="Palatino Linotype" w:hAnsi="Palatino Linotype" w:cs="Arial"/>
        </w:rPr>
        <w:t xml:space="preserve"> a través del </w:t>
      </w:r>
      <w:r w:rsidR="00524A0E">
        <w:rPr>
          <w:rFonts w:ascii="Palatino Linotype" w:hAnsi="Palatino Linotype" w:cs="Arial"/>
        </w:rPr>
        <w:t>Titular de la Unidad de Transparencia del Sujeto Obligado</w:t>
      </w:r>
      <w:r>
        <w:rPr>
          <w:rFonts w:ascii="Palatino Linotype" w:hAnsi="Palatino Linotype" w:cs="Arial"/>
        </w:rPr>
        <w:t xml:space="preserve">, que la información solicitada </w:t>
      </w:r>
      <w:r w:rsidR="00524A0E">
        <w:rPr>
          <w:rFonts w:ascii="Palatino Linotype" w:hAnsi="Palatino Linotype" w:cs="Arial"/>
        </w:rPr>
        <w:t>e</w:t>
      </w:r>
      <w:r w:rsidR="00524A0E" w:rsidRPr="00524A0E">
        <w:rPr>
          <w:rFonts w:ascii="Palatino Linotype" w:hAnsi="Palatino Linotype" w:cs="Arial"/>
        </w:rPr>
        <w:t xml:space="preserve">ncuentra en el portal </w:t>
      </w:r>
      <w:hyperlink r:id="rId9" w:history="1">
        <w:r w:rsidR="00524A0E" w:rsidRPr="00261F00">
          <w:rPr>
            <w:rStyle w:val="Hipervnculo"/>
            <w:rFonts w:ascii="Palatino Linotype" w:hAnsi="Palatino Linotype" w:cs="Arial"/>
          </w:rPr>
          <w:t>https://www.ipomex.org.mx/ipo3/lgt/indice/MELCHOROCAMPO/art_92_viii.web</w:t>
        </w:r>
      </w:hyperlink>
      <w:r>
        <w:rPr>
          <w:rFonts w:ascii="Palatino Linotype" w:hAnsi="Palatino Linotype" w:cs="Arial"/>
        </w:rPr>
        <w:t>,</w:t>
      </w:r>
      <w:r w:rsidR="00524A0E">
        <w:rPr>
          <w:rFonts w:ascii="Palatino Linotype" w:hAnsi="Palatino Linotype" w:cs="Arial"/>
        </w:rPr>
        <w:t xml:space="preserve"> </w:t>
      </w:r>
      <w:r>
        <w:rPr>
          <w:rFonts w:ascii="Palatino Linotype" w:hAnsi="Palatino Linotype" w:cs="Arial"/>
        </w:rPr>
        <w:t xml:space="preserve">de la cual se desprende la siguiente información: </w:t>
      </w:r>
    </w:p>
    <w:p w14:paraId="54FA7C4F" w14:textId="60EF5B19" w:rsidR="00524A0E" w:rsidRDefault="00524A0E" w:rsidP="00524A0E">
      <w:pPr>
        <w:pStyle w:val="Prrafodelista"/>
        <w:autoSpaceDE w:val="0"/>
        <w:autoSpaceDN w:val="0"/>
        <w:adjustRightInd w:val="0"/>
        <w:spacing w:line="360" w:lineRule="auto"/>
        <w:ind w:left="0"/>
        <w:jc w:val="center"/>
        <w:rPr>
          <w:rFonts w:ascii="Palatino Linotype" w:hAnsi="Palatino Linotype" w:cs="Arial"/>
        </w:rPr>
      </w:pPr>
      <w:r w:rsidRPr="00524A0E">
        <w:rPr>
          <w:rFonts w:ascii="Palatino Linotype" w:hAnsi="Palatino Linotype" w:cs="Arial"/>
          <w:noProof/>
          <w:lang w:val="es-MX" w:eastAsia="es-MX"/>
        </w:rPr>
        <w:lastRenderedPageBreak/>
        <w:drawing>
          <wp:inline distT="0" distB="0" distL="0" distR="0" wp14:anchorId="6F419BDD" wp14:editId="1AA470FA">
            <wp:extent cx="4127349" cy="2107427"/>
            <wp:effectExtent l="190500" t="190500" r="197485" b="1981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7710" cy="2117823"/>
                    </a:xfrm>
                    <a:prstGeom prst="rect">
                      <a:avLst/>
                    </a:prstGeom>
                    <a:ln>
                      <a:noFill/>
                    </a:ln>
                    <a:effectLst>
                      <a:outerShdw blurRad="190500" algn="ctr" rotWithShape="0">
                        <a:prstClr val="black">
                          <a:alpha val="70000"/>
                        </a:prstClr>
                      </a:outerShdw>
                    </a:effectLst>
                  </pic:spPr>
                </pic:pic>
              </a:graphicData>
            </a:graphic>
          </wp:inline>
        </w:drawing>
      </w:r>
    </w:p>
    <w:p w14:paraId="31B073FA" w14:textId="69C38552" w:rsidR="00462670" w:rsidRPr="00524A0E" w:rsidRDefault="00524A0E" w:rsidP="00524A0E">
      <w:pPr>
        <w:pStyle w:val="Prrafodelista"/>
        <w:autoSpaceDE w:val="0"/>
        <w:autoSpaceDN w:val="0"/>
        <w:adjustRightInd w:val="0"/>
        <w:spacing w:line="360" w:lineRule="auto"/>
        <w:ind w:left="0"/>
        <w:jc w:val="center"/>
        <w:rPr>
          <w:rFonts w:ascii="Palatino Linotype" w:hAnsi="Palatino Linotype" w:cs="Arial"/>
        </w:rPr>
      </w:pPr>
      <w:r w:rsidRPr="00524A0E">
        <w:rPr>
          <w:rFonts w:ascii="Palatino Linotype" w:hAnsi="Palatino Linotype" w:cs="Arial"/>
          <w:noProof/>
          <w:lang w:val="es-MX" w:eastAsia="es-MX"/>
        </w:rPr>
        <w:drawing>
          <wp:inline distT="0" distB="0" distL="0" distR="0" wp14:anchorId="0BD2DB9D" wp14:editId="225C0C1B">
            <wp:extent cx="4126066" cy="4484536"/>
            <wp:effectExtent l="190500" t="190500" r="198755" b="1828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30171" cy="4488998"/>
                    </a:xfrm>
                    <a:prstGeom prst="rect">
                      <a:avLst/>
                    </a:prstGeom>
                    <a:ln>
                      <a:noFill/>
                    </a:ln>
                    <a:effectLst>
                      <a:outerShdw blurRad="190500" algn="ctr" rotWithShape="0">
                        <a:prstClr val="black">
                          <a:alpha val="70000"/>
                        </a:prstClr>
                      </a:outerShdw>
                    </a:effectLst>
                  </pic:spPr>
                </pic:pic>
              </a:graphicData>
            </a:graphic>
          </wp:inline>
        </w:drawing>
      </w:r>
    </w:p>
    <w:p w14:paraId="067725D5" w14:textId="02B018D0" w:rsidR="001E48B6" w:rsidRDefault="0019382A" w:rsidP="00F22CBE">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lastRenderedPageBreak/>
        <w:t>Ante la respuesta emitida, el particular interpuso el presente recurso de revisión impugnando</w:t>
      </w:r>
      <w:r w:rsidR="00F22CBE">
        <w:rPr>
          <w:rFonts w:ascii="Palatino Linotype" w:hAnsi="Palatino Linotype" w:cs="Arial"/>
          <w:sz w:val="24"/>
          <w:szCs w:val="24"/>
        </w:rPr>
        <w:t>, esencialmente,</w:t>
      </w:r>
      <w:r w:rsidRPr="0019382A">
        <w:rPr>
          <w:rFonts w:ascii="Palatino Linotype" w:hAnsi="Palatino Linotype" w:cs="Arial"/>
          <w:sz w:val="24"/>
          <w:szCs w:val="24"/>
        </w:rPr>
        <w:t xml:space="preserve"> </w:t>
      </w:r>
      <w:r>
        <w:rPr>
          <w:rFonts w:ascii="Palatino Linotype" w:hAnsi="Palatino Linotype" w:cs="Arial"/>
          <w:sz w:val="24"/>
          <w:szCs w:val="24"/>
        </w:rPr>
        <w:t>la entrega de información incompleta</w:t>
      </w:r>
      <w:r w:rsidRPr="0019382A">
        <w:rPr>
          <w:rFonts w:ascii="Palatino Linotype" w:hAnsi="Palatino Linotype" w:cs="Arial"/>
          <w:sz w:val="24"/>
          <w:szCs w:val="24"/>
        </w:rPr>
        <w:t xml:space="preserve"> y manifestando como razones o motivos de la inconformidad que </w:t>
      </w:r>
      <w:r w:rsidR="001F60D5">
        <w:rPr>
          <w:rFonts w:ascii="Palatino Linotype" w:hAnsi="Palatino Linotype" w:cs="Arial"/>
          <w:sz w:val="24"/>
          <w:szCs w:val="24"/>
        </w:rPr>
        <w:t>“</w:t>
      </w:r>
      <w:r w:rsidR="00F22CBE">
        <w:rPr>
          <w:rFonts w:ascii="Palatino Linotype" w:hAnsi="Palatino Linotype" w:cs="Arial"/>
          <w:sz w:val="24"/>
          <w:szCs w:val="24"/>
        </w:rPr>
        <w:t>…</w:t>
      </w:r>
      <w:r w:rsidR="00F22CBE" w:rsidRPr="00F22CBE">
        <w:rPr>
          <w:rFonts w:ascii="Palatino Linotype" w:hAnsi="Palatino Linotype" w:cs="Arial"/>
          <w:i/>
          <w:iCs/>
          <w:sz w:val="24"/>
          <w:szCs w:val="24"/>
        </w:rPr>
        <w:t>En ese sentido, el sujeto obligado al atender mi solicitud me entrega información incompleta, ya que solicité: “la remuneración neta y bruta de las y los Regidores, así como de las y los Síndicos adscritos al ayuntamiento respecto del 1° semestre del ejercicio en curso (…)”, y lo proporcionado no atiende mi derecho de acceso a la información, la información que ponen a mi disposición está incompleta ya que no se localiza la relacionada con el Síndico; en ese sentido solicito se dé vista al órgano de control interno por la falta de cumplimiento a la Ley, y por ocultar información PÚBLICA DE OFICIO</w:t>
      </w:r>
      <w:r w:rsidR="00F22CBE">
        <w:rPr>
          <w:rFonts w:ascii="Palatino Linotype" w:hAnsi="Palatino Linotype" w:cs="Arial"/>
          <w:i/>
          <w:iCs/>
          <w:sz w:val="24"/>
          <w:szCs w:val="24"/>
        </w:rPr>
        <w:t>…</w:t>
      </w:r>
      <w:r w:rsidR="001F60D5">
        <w:rPr>
          <w:rFonts w:ascii="Palatino Linotype" w:hAnsi="Palatino Linotype" w:cs="Arial"/>
          <w:sz w:val="24"/>
          <w:szCs w:val="24"/>
        </w:rPr>
        <w:t>”</w:t>
      </w:r>
    </w:p>
    <w:p w14:paraId="07FBC465" w14:textId="77777777" w:rsidR="00F22CBE" w:rsidRDefault="00F22CBE" w:rsidP="00460A28">
      <w:pPr>
        <w:tabs>
          <w:tab w:val="left" w:pos="709"/>
        </w:tabs>
        <w:spacing w:after="0" w:line="360" w:lineRule="auto"/>
        <w:ind w:right="51"/>
        <w:jc w:val="both"/>
        <w:rPr>
          <w:rFonts w:ascii="Palatino Linotype" w:hAnsi="Palatino Linotype" w:cs="Arial"/>
          <w:sz w:val="24"/>
          <w:szCs w:val="24"/>
        </w:rPr>
      </w:pPr>
    </w:p>
    <w:p w14:paraId="23F31D7E" w14:textId="21384D57" w:rsidR="00F043B8" w:rsidRPr="00763881" w:rsidRDefault="00526244" w:rsidP="00460A28">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w:t>
      </w:r>
      <w:r w:rsidR="0083107D">
        <w:rPr>
          <w:rFonts w:ascii="Palatino Linotype" w:hAnsi="Palatino Linotype" w:cs="Arial"/>
          <w:sz w:val="24"/>
          <w:szCs w:val="24"/>
        </w:rPr>
        <w:t xml:space="preserve">parte del </w:t>
      </w:r>
      <w:r w:rsidR="0083107D" w:rsidRPr="00A4120B">
        <w:rPr>
          <w:rFonts w:ascii="Palatino Linotype" w:hAnsi="Palatino Linotype" w:cs="Arial"/>
          <w:b/>
          <w:sz w:val="24"/>
          <w:szCs w:val="24"/>
        </w:rPr>
        <w:t>Sujeto O</w:t>
      </w:r>
      <w:r w:rsidRPr="00A4120B">
        <w:rPr>
          <w:rFonts w:ascii="Palatino Linotype" w:hAnsi="Palatino Linotype" w:cs="Arial"/>
          <w:b/>
          <w:sz w:val="24"/>
          <w:szCs w:val="24"/>
        </w:rPr>
        <w:t>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40BF3EB2" w14:textId="77777777" w:rsidR="00F043B8" w:rsidRDefault="00F043B8" w:rsidP="00460A28">
      <w:pPr>
        <w:tabs>
          <w:tab w:val="left" w:pos="709"/>
        </w:tabs>
        <w:spacing w:after="0" w:line="360" w:lineRule="auto"/>
        <w:ind w:right="51"/>
        <w:jc w:val="both"/>
        <w:rPr>
          <w:rFonts w:ascii="Palatino Linotype" w:hAnsi="Palatino Linotype" w:cs="Arial"/>
          <w:sz w:val="24"/>
          <w:szCs w:val="24"/>
        </w:rPr>
      </w:pPr>
    </w:p>
    <w:p w14:paraId="03D4F6EE" w14:textId="77777777" w:rsidR="00837B4D" w:rsidRPr="009B3996" w:rsidRDefault="00460A28" w:rsidP="00460A28">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w:t>
      </w:r>
      <w:r w:rsidR="00837B4D">
        <w:rPr>
          <w:rFonts w:ascii="Palatino Linotype" w:hAnsi="Palatino Linotype" w:cs="Arial"/>
          <w:color w:val="000000"/>
          <w:sz w:val="24"/>
          <w:szCs w:val="24"/>
        </w:rPr>
        <w:t>,</w:t>
      </w:r>
      <w:r w:rsidR="00EC06A8">
        <w:rPr>
          <w:rFonts w:ascii="Palatino Linotype" w:hAnsi="Palatino Linotype" w:cs="Arial"/>
          <w:color w:val="000000"/>
          <w:sz w:val="24"/>
          <w:szCs w:val="24"/>
        </w:rPr>
        <w:t xml:space="preserve"> es de advertirse lo siguiente</w:t>
      </w:r>
      <w:r w:rsidR="00837B4D"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C11A7C9" w14:textId="77777777" w:rsidR="00837B4D" w:rsidRPr="006F3207" w:rsidRDefault="00837B4D" w:rsidP="00460A28">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lastRenderedPageBreak/>
        <w:t>“</w:t>
      </w:r>
      <w:r w:rsidRPr="006F3207">
        <w:rPr>
          <w:rFonts w:ascii="Palatino Linotype" w:hAnsi="Palatino Linotype" w:cs="Arial"/>
          <w:b/>
          <w:bCs/>
          <w:i/>
          <w:sz w:val="24"/>
          <w:szCs w:val="24"/>
        </w:rPr>
        <w:t>Artículo 6</w:t>
      </w:r>
    </w:p>
    <w:p w14:paraId="6C5E7AA5"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7F9407B8"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6CF920BE"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p>
    <w:p w14:paraId="2C69FF74" w14:textId="77777777" w:rsidR="00837B4D" w:rsidRPr="006F3207" w:rsidRDefault="00837B4D" w:rsidP="00460A28">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79C44D" w14:textId="77777777" w:rsidR="00837B4D" w:rsidRPr="009B3996" w:rsidRDefault="00837B4D" w:rsidP="00837B4D">
      <w:pPr>
        <w:tabs>
          <w:tab w:val="left" w:pos="709"/>
        </w:tabs>
        <w:spacing w:line="480" w:lineRule="auto"/>
        <w:jc w:val="both"/>
        <w:rPr>
          <w:rFonts w:ascii="Palatino Linotype" w:hAnsi="Palatino Linotype" w:cs="Arial"/>
          <w:sz w:val="24"/>
          <w:szCs w:val="24"/>
        </w:rPr>
      </w:pPr>
    </w:p>
    <w:p w14:paraId="4F6CC2E5" w14:textId="77777777" w:rsidR="00837B4D" w:rsidRDefault="00837B4D" w:rsidP="00837B4D">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1A7DAE06" w14:textId="77777777" w:rsidR="00CB542D" w:rsidRPr="009B3996" w:rsidRDefault="00CB542D" w:rsidP="00837B4D">
      <w:pPr>
        <w:tabs>
          <w:tab w:val="left" w:pos="709"/>
        </w:tabs>
        <w:spacing w:line="360" w:lineRule="auto"/>
        <w:jc w:val="both"/>
        <w:rPr>
          <w:rFonts w:ascii="Palatino Linotype" w:hAnsi="Palatino Linotype" w:cs="Arial"/>
          <w:sz w:val="24"/>
          <w:szCs w:val="24"/>
        </w:rPr>
      </w:pPr>
    </w:p>
    <w:p w14:paraId="6289E60F"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5F4BAB08"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74ED4D16"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 xml:space="preserve">cualquier otro registro que documente el ejercicio de las facultades, funciones y competencias de los sujetos obligados, sus servidores </w:t>
      </w:r>
      <w:r w:rsidRPr="006F3207">
        <w:rPr>
          <w:rFonts w:ascii="Palatino Linotype" w:hAnsi="Palatino Linotype" w:cs="Arial"/>
          <w:b/>
          <w:i/>
          <w:sz w:val="24"/>
          <w:u w:val="single"/>
        </w:rPr>
        <w:lastRenderedPageBreak/>
        <w:t>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4EB33682" w14:textId="77777777" w:rsidR="00837B4D" w:rsidRPr="006F3207" w:rsidRDefault="00837B4D" w:rsidP="00EC06A8">
      <w:pPr>
        <w:spacing w:after="0" w:line="240" w:lineRule="auto"/>
        <w:ind w:left="851" w:right="851"/>
        <w:jc w:val="both"/>
        <w:rPr>
          <w:rFonts w:ascii="Palatino Linotype" w:hAnsi="Palatino Linotype" w:cs="Arial"/>
          <w:i/>
          <w:sz w:val="24"/>
        </w:rPr>
      </w:pPr>
    </w:p>
    <w:p w14:paraId="4C3EFA42"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13986F"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CBA7BA"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60EE5665" w14:textId="77777777" w:rsidR="00837B4D" w:rsidRPr="006F3207" w:rsidRDefault="00837B4D" w:rsidP="00EC06A8">
      <w:pPr>
        <w:spacing w:after="0" w:line="240" w:lineRule="auto"/>
        <w:ind w:left="851" w:right="851"/>
        <w:jc w:val="both"/>
        <w:rPr>
          <w:rFonts w:ascii="Palatino Linotype" w:hAnsi="Palatino Linotype" w:cs="Arial"/>
          <w:i/>
          <w:sz w:val="24"/>
        </w:rPr>
      </w:pPr>
    </w:p>
    <w:p w14:paraId="32755A00"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5B0A8EC3" w14:textId="77777777" w:rsidR="00837B4D" w:rsidRPr="006F3207" w:rsidRDefault="00837B4D" w:rsidP="00EC06A8">
      <w:pPr>
        <w:spacing w:after="0" w:line="240" w:lineRule="auto"/>
        <w:ind w:left="851" w:right="851"/>
        <w:jc w:val="both"/>
        <w:rPr>
          <w:rFonts w:ascii="Palatino Linotype" w:hAnsi="Palatino Linotype" w:cs="Arial"/>
          <w:i/>
          <w:sz w:val="24"/>
        </w:rPr>
      </w:pPr>
    </w:p>
    <w:p w14:paraId="3F13A3BC" w14:textId="77777777" w:rsidR="00837B4D" w:rsidRPr="006F3207" w:rsidRDefault="00837B4D" w:rsidP="00EC06A8">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6F7D356A" w14:textId="77777777" w:rsidR="00837B4D" w:rsidRPr="006F3207" w:rsidRDefault="00837B4D" w:rsidP="00EC06A8">
      <w:pPr>
        <w:spacing w:after="0" w:line="240" w:lineRule="auto"/>
        <w:ind w:left="851" w:right="851"/>
        <w:jc w:val="right"/>
        <w:rPr>
          <w:rFonts w:ascii="Palatino Linotype" w:hAnsi="Palatino Linotype" w:cs="Arial"/>
          <w:sz w:val="24"/>
        </w:rPr>
      </w:pPr>
    </w:p>
    <w:p w14:paraId="317726B5" w14:textId="77777777" w:rsidR="00837B4D" w:rsidRDefault="00837B4D" w:rsidP="00EC06A8">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4314C9B1" w14:textId="77777777" w:rsidR="00CB542D" w:rsidRPr="006F3207" w:rsidRDefault="00CB542D" w:rsidP="00EC06A8">
      <w:pPr>
        <w:spacing w:after="0" w:line="240" w:lineRule="auto"/>
        <w:ind w:left="851" w:right="851"/>
        <w:jc w:val="right"/>
        <w:rPr>
          <w:rFonts w:ascii="Palatino Linotype" w:hAnsi="Palatino Linotype" w:cs="Arial"/>
          <w:sz w:val="24"/>
        </w:rPr>
      </w:pPr>
    </w:p>
    <w:p w14:paraId="0F8A6046" w14:textId="77777777" w:rsidR="00837B4D" w:rsidRDefault="00837B4D" w:rsidP="00EC06A8">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w:t>
      </w:r>
      <w:r w:rsidRPr="005355FA">
        <w:rPr>
          <w:rFonts w:ascii="Palatino Linotype" w:hAnsi="Palatino Linotype" w:cs="Arial"/>
          <w:sz w:val="24"/>
          <w:szCs w:val="24"/>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4A9C1028" w14:textId="77777777" w:rsidR="00837B4D" w:rsidRDefault="00837B4D" w:rsidP="00EC06A8">
      <w:pPr>
        <w:tabs>
          <w:tab w:val="left" w:pos="709"/>
        </w:tabs>
        <w:spacing w:after="0" w:line="360" w:lineRule="auto"/>
        <w:jc w:val="both"/>
        <w:rPr>
          <w:rFonts w:ascii="Palatino Linotype" w:hAnsi="Palatino Linotype" w:cs="Arial"/>
          <w:sz w:val="24"/>
          <w:szCs w:val="24"/>
        </w:rPr>
      </w:pPr>
    </w:p>
    <w:p w14:paraId="6024A73F" w14:textId="5845B107" w:rsidR="00116AAE" w:rsidRPr="00116AAE" w:rsidRDefault="00116AAE" w:rsidP="00116AAE">
      <w:pPr>
        <w:spacing w:after="0" w:line="360" w:lineRule="auto"/>
        <w:jc w:val="both"/>
        <w:rPr>
          <w:rFonts w:ascii="Palatino Linotype" w:hAnsi="Palatino Linotype"/>
          <w:sz w:val="24"/>
          <w:szCs w:val="24"/>
        </w:rPr>
      </w:pPr>
      <w:r>
        <w:rPr>
          <w:rFonts w:ascii="Palatino Linotype" w:hAnsi="Palatino Linotype"/>
          <w:sz w:val="24"/>
          <w:szCs w:val="24"/>
        </w:rPr>
        <w:t>Ahora bien</w:t>
      </w:r>
      <w:r w:rsidRPr="00116AAE">
        <w:rPr>
          <w:rFonts w:ascii="Palatino Linotype" w:hAnsi="Palatino Linotype"/>
          <w:sz w:val="24"/>
          <w:szCs w:val="24"/>
        </w:rPr>
        <w:t>, no debe soslayarse e</w:t>
      </w:r>
      <w:r>
        <w:rPr>
          <w:rFonts w:ascii="Palatino Linotype" w:hAnsi="Palatino Linotype"/>
          <w:sz w:val="24"/>
          <w:szCs w:val="24"/>
        </w:rPr>
        <w:t xml:space="preserve">l hecho de que </w:t>
      </w:r>
      <w:r w:rsidR="003C1BB4">
        <w:rPr>
          <w:rFonts w:ascii="Palatino Linotype" w:hAnsi="Palatino Linotype"/>
          <w:b/>
          <w:sz w:val="24"/>
          <w:szCs w:val="24"/>
        </w:rPr>
        <w:t>El</w:t>
      </w:r>
      <w:r w:rsidRPr="00116AAE">
        <w:rPr>
          <w:rFonts w:ascii="Palatino Linotype" w:hAnsi="Palatino Linotype"/>
          <w:b/>
          <w:sz w:val="24"/>
          <w:szCs w:val="24"/>
        </w:rPr>
        <w:t xml:space="preserve"> Recurrente</w:t>
      </w:r>
      <w:r w:rsidRPr="00116AAE">
        <w:rPr>
          <w:rFonts w:ascii="Palatino Linotype" w:hAnsi="Palatino Linotype"/>
          <w:sz w:val="24"/>
          <w:szCs w:val="24"/>
        </w:rPr>
        <w:t xml:space="preserve"> no impugnó el </w:t>
      </w:r>
      <w:r w:rsidR="005B310F">
        <w:rPr>
          <w:rFonts w:ascii="Palatino Linotype" w:hAnsi="Palatino Linotype"/>
          <w:sz w:val="24"/>
          <w:szCs w:val="24"/>
        </w:rPr>
        <w:t xml:space="preserve">total del </w:t>
      </w:r>
      <w:r w:rsidRPr="00116AAE">
        <w:rPr>
          <w:rFonts w:ascii="Palatino Linotype" w:hAnsi="Palatino Linotype"/>
          <w:sz w:val="24"/>
          <w:szCs w:val="24"/>
        </w:rPr>
        <w:t>contenido de la respuesta dada por el Sujeto Obligado, to</w:t>
      </w:r>
      <w:r w:rsidR="005B310F">
        <w:rPr>
          <w:rFonts w:ascii="Palatino Linotype" w:hAnsi="Palatino Linotype"/>
          <w:sz w:val="24"/>
          <w:szCs w:val="24"/>
        </w:rPr>
        <w:t>da vez que si bien es cierto</w:t>
      </w:r>
      <w:r w:rsidRPr="00116AAE">
        <w:rPr>
          <w:rFonts w:ascii="Palatino Linotype" w:hAnsi="Palatino Linotype"/>
          <w:sz w:val="24"/>
          <w:szCs w:val="24"/>
        </w:rPr>
        <w:t xml:space="preserve"> </w:t>
      </w:r>
      <w:r w:rsidR="008D5202">
        <w:rPr>
          <w:rFonts w:ascii="Palatino Linotype" w:hAnsi="Palatino Linotype"/>
          <w:sz w:val="24"/>
          <w:szCs w:val="24"/>
        </w:rPr>
        <w:t>argumentó que</w:t>
      </w:r>
      <w:r w:rsidRPr="00116AAE">
        <w:rPr>
          <w:rFonts w:ascii="Palatino Linotype" w:hAnsi="Palatino Linotype"/>
          <w:sz w:val="24"/>
          <w:szCs w:val="24"/>
        </w:rPr>
        <w:t xml:space="preserve"> </w:t>
      </w:r>
      <w:r w:rsidR="005B310F">
        <w:rPr>
          <w:rFonts w:ascii="Palatino Linotype" w:hAnsi="Palatino Linotype"/>
          <w:sz w:val="24"/>
          <w:szCs w:val="24"/>
        </w:rPr>
        <w:t xml:space="preserve">la entrega de información </w:t>
      </w:r>
      <w:r w:rsidR="008D5202">
        <w:rPr>
          <w:rFonts w:ascii="Palatino Linotype" w:hAnsi="Palatino Linotype"/>
          <w:sz w:val="24"/>
          <w:szCs w:val="24"/>
        </w:rPr>
        <w:t xml:space="preserve">se encontraba </w:t>
      </w:r>
      <w:r w:rsidR="005B310F">
        <w:rPr>
          <w:rFonts w:ascii="Palatino Linotype" w:hAnsi="Palatino Linotype"/>
          <w:sz w:val="24"/>
          <w:szCs w:val="24"/>
        </w:rPr>
        <w:t>incompleta</w:t>
      </w:r>
      <w:r w:rsidRPr="00116AAE">
        <w:rPr>
          <w:rFonts w:ascii="Palatino Linotype" w:hAnsi="Palatino Linotype"/>
          <w:sz w:val="24"/>
          <w:szCs w:val="24"/>
        </w:rPr>
        <w:t xml:space="preserve">, también lo es que señaló expresamente la omisión de la autoridad al manifestar textualmente lo siguiente: </w:t>
      </w:r>
      <w:r w:rsidRPr="00116AAE">
        <w:rPr>
          <w:rFonts w:ascii="Palatino Linotype" w:hAnsi="Palatino Linotype"/>
          <w:i/>
          <w:sz w:val="24"/>
          <w:szCs w:val="24"/>
        </w:rPr>
        <w:t>“…</w:t>
      </w:r>
      <w:r w:rsidR="008D5202" w:rsidRPr="008D5202">
        <w:rPr>
          <w:rFonts w:ascii="Palatino Linotype" w:hAnsi="Palatino Linotype"/>
          <w:i/>
          <w:sz w:val="24"/>
          <w:szCs w:val="24"/>
        </w:rPr>
        <w:t>lo proporcionado no atiende mi derecho de acceso a la información, la información que ponen a mi disposición está incompleta ya que no se localiza la relacionada con el Síndico</w:t>
      </w:r>
      <w:r w:rsidRPr="00116AAE">
        <w:rPr>
          <w:rFonts w:ascii="Palatino Linotype" w:hAnsi="Palatino Linotype"/>
          <w:i/>
          <w:sz w:val="24"/>
          <w:szCs w:val="24"/>
        </w:rPr>
        <w:t>…” (</w:t>
      </w:r>
      <w:proofErr w:type="gramStart"/>
      <w:r w:rsidRPr="00116AAE">
        <w:rPr>
          <w:rFonts w:ascii="Palatino Linotype" w:hAnsi="Palatino Linotype"/>
          <w:i/>
          <w:sz w:val="24"/>
          <w:szCs w:val="24"/>
        </w:rPr>
        <w:t>sic</w:t>
      </w:r>
      <w:proofErr w:type="gramEnd"/>
      <w:r w:rsidRPr="00116AAE">
        <w:rPr>
          <w:rFonts w:ascii="Palatino Linotype" w:hAnsi="Palatino Linotype"/>
          <w:i/>
          <w:sz w:val="24"/>
          <w:szCs w:val="24"/>
        </w:rPr>
        <w:t>)</w:t>
      </w:r>
    </w:p>
    <w:p w14:paraId="7930F81F" w14:textId="77777777" w:rsidR="00116AAE" w:rsidRPr="00116AAE" w:rsidRDefault="00116AAE" w:rsidP="00116AAE">
      <w:pPr>
        <w:spacing w:after="0" w:line="360" w:lineRule="auto"/>
        <w:jc w:val="both"/>
        <w:rPr>
          <w:rFonts w:ascii="Palatino Linotype" w:hAnsi="Palatino Linotype"/>
          <w:sz w:val="24"/>
          <w:szCs w:val="24"/>
        </w:rPr>
      </w:pPr>
    </w:p>
    <w:p w14:paraId="66ABAE1A" w14:textId="6282D594" w:rsidR="00116AAE" w:rsidRPr="00116AAE" w:rsidRDefault="005B310F" w:rsidP="00116AAE">
      <w:pPr>
        <w:spacing w:after="0" w:line="360" w:lineRule="auto"/>
        <w:jc w:val="both"/>
        <w:rPr>
          <w:rFonts w:ascii="Palatino Linotype" w:hAnsi="Palatino Linotype"/>
          <w:sz w:val="24"/>
          <w:szCs w:val="24"/>
        </w:rPr>
      </w:pPr>
      <w:r>
        <w:rPr>
          <w:rFonts w:ascii="Palatino Linotype" w:hAnsi="Palatino Linotype"/>
          <w:sz w:val="24"/>
          <w:szCs w:val="24"/>
        </w:rPr>
        <w:t xml:space="preserve">En este tenor, se estima que </w:t>
      </w:r>
      <w:r w:rsidR="00240997">
        <w:rPr>
          <w:rFonts w:ascii="Palatino Linotype" w:hAnsi="Palatino Linotype"/>
          <w:b/>
          <w:sz w:val="24"/>
          <w:szCs w:val="24"/>
        </w:rPr>
        <w:t>E</w:t>
      </w:r>
      <w:r w:rsidR="00A06628">
        <w:rPr>
          <w:rFonts w:ascii="Palatino Linotype" w:hAnsi="Palatino Linotype"/>
          <w:b/>
          <w:sz w:val="24"/>
          <w:szCs w:val="24"/>
        </w:rPr>
        <w:t>l</w:t>
      </w:r>
      <w:r w:rsidR="00116AAE" w:rsidRPr="00116AAE">
        <w:rPr>
          <w:rFonts w:ascii="Palatino Linotype" w:hAnsi="Palatino Linotype"/>
          <w:b/>
          <w:sz w:val="24"/>
          <w:szCs w:val="24"/>
        </w:rPr>
        <w:t xml:space="preserve"> Recurrente</w:t>
      </w:r>
      <w:r w:rsidR="00116AAE" w:rsidRPr="00116AAE">
        <w:rPr>
          <w:rFonts w:ascii="Palatino Linotype" w:hAnsi="Palatino Linotype"/>
          <w:sz w:val="24"/>
          <w:szCs w:val="24"/>
        </w:rPr>
        <w:t xml:space="preserve"> está conforme con los documentos que le fueron entregados</w:t>
      </w:r>
      <w:r>
        <w:rPr>
          <w:rFonts w:ascii="Palatino Linotype" w:hAnsi="Palatino Linotype"/>
          <w:sz w:val="24"/>
          <w:szCs w:val="24"/>
        </w:rPr>
        <w:t xml:space="preserve"> referentes </w:t>
      </w:r>
      <w:r w:rsidR="008D5202" w:rsidRPr="008D5202">
        <w:rPr>
          <w:rFonts w:ascii="Palatino Linotype" w:hAnsi="Palatino Linotype"/>
          <w:sz w:val="24"/>
          <w:szCs w:val="24"/>
        </w:rPr>
        <w:t>a</w:t>
      </w:r>
      <w:r w:rsidR="008D5202">
        <w:rPr>
          <w:rFonts w:ascii="Palatino Linotype" w:hAnsi="Palatino Linotype"/>
          <w:sz w:val="24"/>
          <w:szCs w:val="24"/>
        </w:rPr>
        <w:t xml:space="preserve"> la</w:t>
      </w:r>
      <w:r w:rsidR="008D5202" w:rsidRPr="008D5202">
        <w:rPr>
          <w:rFonts w:ascii="Palatino Linotype" w:hAnsi="Palatino Linotype"/>
          <w:sz w:val="24"/>
          <w:szCs w:val="24"/>
        </w:rPr>
        <w:t xml:space="preserve"> remuneración neta y bruta de las y los Regidores, adscritos al </w:t>
      </w:r>
      <w:r w:rsidR="008D5202">
        <w:rPr>
          <w:rFonts w:ascii="Palatino Linotype" w:hAnsi="Palatino Linotype"/>
          <w:sz w:val="24"/>
          <w:szCs w:val="24"/>
        </w:rPr>
        <w:t>A</w:t>
      </w:r>
      <w:r w:rsidR="008D5202" w:rsidRPr="008D5202">
        <w:rPr>
          <w:rFonts w:ascii="Palatino Linotype" w:hAnsi="Palatino Linotype"/>
          <w:sz w:val="24"/>
          <w:szCs w:val="24"/>
        </w:rPr>
        <w:t>yuntamiento respecto del 1° semestre del ejercicio en curso</w:t>
      </w:r>
      <w:r w:rsidR="00116AAE" w:rsidRPr="00116AAE">
        <w:rPr>
          <w:rFonts w:ascii="Palatino Linotype" w:hAnsi="Palatino Linotype"/>
          <w:sz w:val="24"/>
          <w:szCs w:val="24"/>
        </w:rPr>
        <w:t xml:space="preserve">, por lo que el motivo de su inconformidad radica en que no se </w:t>
      </w:r>
      <w:r w:rsidR="00A16901">
        <w:rPr>
          <w:rFonts w:ascii="Palatino Linotype" w:hAnsi="Palatino Linotype"/>
          <w:sz w:val="24"/>
          <w:szCs w:val="24"/>
        </w:rPr>
        <w:t xml:space="preserve">le entregó el documento que sustente </w:t>
      </w:r>
      <w:r w:rsidR="008D5202">
        <w:rPr>
          <w:rFonts w:ascii="Palatino Linotype" w:hAnsi="Palatino Linotype"/>
          <w:sz w:val="24"/>
          <w:szCs w:val="24"/>
        </w:rPr>
        <w:t>la remuneración bruta y neta del Síndico</w:t>
      </w:r>
      <w:r w:rsidR="00A16901">
        <w:rPr>
          <w:rFonts w:ascii="Palatino Linotype" w:hAnsi="Palatino Linotype"/>
          <w:sz w:val="24"/>
          <w:szCs w:val="24"/>
        </w:rPr>
        <w:t xml:space="preserve"> </w:t>
      </w:r>
      <w:r w:rsidR="008D5202">
        <w:rPr>
          <w:rFonts w:ascii="Palatino Linotype" w:hAnsi="Palatino Linotype"/>
          <w:sz w:val="24"/>
          <w:szCs w:val="24"/>
        </w:rPr>
        <w:t>adscrito al</w:t>
      </w:r>
      <w:r w:rsidR="00A16901">
        <w:rPr>
          <w:rFonts w:ascii="Palatino Linotype" w:hAnsi="Palatino Linotype"/>
          <w:sz w:val="24"/>
          <w:szCs w:val="24"/>
        </w:rPr>
        <w:t xml:space="preserve"> Sujeto Obligado</w:t>
      </w:r>
      <w:r w:rsidR="00116AAE" w:rsidRPr="00116AAE">
        <w:rPr>
          <w:rFonts w:ascii="Palatino Linotype" w:hAnsi="Palatino Linotype"/>
          <w:sz w:val="24"/>
          <w:szCs w:val="24"/>
        </w:rPr>
        <w:t>, por lo que puede colegirse que la respuesta fue parcialmente consentida.</w:t>
      </w:r>
      <w:r>
        <w:rPr>
          <w:rFonts w:ascii="Palatino Linotype" w:hAnsi="Palatino Linotype"/>
          <w:sz w:val="24"/>
          <w:szCs w:val="24"/>
        </w:rPr>
        <w:t xml:space="preserve"> </w:t>
      </w:r>
    </w:p>
    <w:p w14:paraId="63430A90" w14:textId="77777777" w:rsidR="00116AAE" w:rsidRPr="00116AAE" w:rsidRDefault="00116AAE" w:rsidP="00116AAE">
      <w:pPr>
        <w:spacing w:after="0" w:line="360" w:lineRule="auto"/>
        <w:jc w:val="both"/>
        <w:rPr>
          <w:rFonts w:ascii="Palatino Linotype" w:hAnsi="Palatino Linotype"/>
          <w:sz w:val="24"/>
          <w:szCs w:val="24"/>
        </w:rPr>
      </w:pPr>
    </w:p>
    <w:p w14:paraId="1DF91E77" w14:textId="77777777" w:rsidR="00116AAE" w:rsidRPr="00116AAE" w:rsidRDefault="00116AAE" w:rsidP="00116AAE">
      <w:pPr>
        <w:spacing w:after="0" w:line="360" w:lineRule="auto"/>
        <w:jc w:val="both"/>
        <w:rPr>
          <w:rFonts w:ascii="Palatino Linotype" w:hAnsi="Palatino Linotype" w:cs="Arial"/>
          <w:sz w:val="24"/>
          <w:szCs w:val="24"/>
          <w:lang w:eastAsia="es-MX"/>
        </w:rPr>
      </w:pPr>
      <w:r w:rsidRPr="00116AAE">
        <w:rPr>
          <w:rFonts w:ascii="Palatino Linotype" w:hAnsi="Palatino Linotype" w:cs="Arial"/>
          <w:sz w:val="24"/>
          <w:szCs w:val="24"/>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116AAE">
        <w:rPr>
          <w:rFonts w:ascii="Palatino Linotype" w:hAnsi="Palatino Linotype" w:cs="Arial"/>
          <w:sz w:val="24"/>
          <w:szCs w:val="24"/>
          <w:lang w:eastAsia="es-MX"/>
        </w:rPr>
        <w:lastRenderedPageBreak/>
        <w:t>Semanario Judicial de la Federación y su Gaceta bajo el número de registro 174,177, que establece lo siguiente:</w:t>
      </w:r>
    </w:p>
    <w:p w14:paraId="79128123" w14:textId="77777777" w:rsidR="00116AAE" w:rsidRPr="00116AAE" w:rsidRDefault="00116AAE" w:rsidP="00116AAE">
      <w:pPr>
        <w:spacing w:after="0" w:line="360" w:lineRule="auto"/>
        <w:jc w:val="both"/>
        <w:rPr>
          <w:rFonts w:ascii="Palatino Linotype" w:hAnsi="Palatino Linotype" w:cs="Arial"/>
          <w:sz w:val="24"/>
          <w:szCs w:val="24"/>
        </w:rPr>
      </w:pPr>
    </w:p>
    <w:p w14:paraId="55F1079C" w14:textId="77777777" w:rsidR="00116AAE" w:rsidRPr="00116AAE" w:rsidRDefault="00116AAE" w:rsidP="00116AAE">
      <w:pPr>
        <w:spacing w:after="0" w:line="240" w:lineRule="auto"/>
        <w:ind w:left="567" w:right="567"/>
        <w:jc w:val="both"/>
        <w:rPr>
          <w:rFonts w:ascii="Palatino Linotype" w:hAnsi="Palatino Linotype"/>
          <w:i/>
          <w:lang w:eastAsia="es-MX"/>
        </w:rPr>
      </w:pPr>
      <w:r w:rsidRPr="00116AAE">
        <w:rPr>
          <w:rFonts w:ascii="Palatino Linotype" w:hAnsi="Palatino Linotype"/>
          <w:b/>
          <w:i/>
          <w:lang w:eastAsia="es-MX"/>
        </w:rPr>
        <w:t>REVISIÓN EN AMPARO. LOS RESOLUTIVOS NO COMBATIDOS DEBEN DECLARARSE FIRMES</w:t>
      </w:r>
      <w:r w:rsidRPr="00116AAE">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ABDDB18" w14:textId="77777777" w:rsidR="00116AAE" w:rsidRPr="00116AAE" w:rsidRDefault="00116AAE" w:rsidP="00116AAE">
      <w:pPr>
        <w:spacing w:after="0" w:line="360" w:lineRule="auto"/>
        <w:jc w:val="both"/>
        <w:rPr>
          <w:rFonts w:ascii="Palatino Linotype" w:hAnsi="Palatino Linotype"/>
          <w:sz w:val="24"/>
          <w:szCs w:val="24"/>
        </w:rPr>
      </w:pPr>
    </w:p>
    <w:p w14:paraId="008ADF05" w14:textId="77777777" w:rsidR="00116AAE" w:rsidRPr="00116AAE" w:rsidRDefault="00116AAE" w:rsidP="00116AAE">
      <w:pPr>
        <w:spacing w:after="0" w:line="360" w:lineRule="auto"/>
        <w:jc w:val="both"/>
        <w:rPr>
          <w:rFonts w:ascii="Palatino Linotype" w:hAnsi="Palatino Linotype"/>
          <w:sz w:val="24"/>
          <w:szCs w:val="24"/>
        </w:rPr>
      </w:pPr>
      <w:r w:rsidRPr="00116AAE">
        <w:rPr>
          <w:rFonts w:ascii="Palatino Linotype" w:hAnsi="Palatino Linotype"/>
          <w:sz w:val="24"/>
          <w:szCs w:val="24"/>
        </w:rPr>
        <w:t xml:space="preserve">Así, la parte de la solicitud sobre la que no se expresó inconformidad, debe declararse consentida por </w:t>
      </w:r>
      <w:r w:rsidR="00926060">
        <w:rPr>
          <w:rFonts w:ascii="Palatino Linotype" w:hAnsi="Palatino Linotype"/>
          <w:sz w:val="24"/>
          <w:szCs w:val="24"/>
        </w:rPr>
        <w:t>el</w:t>
      </w:r>
      <w:r w:rsidRPr="00116AAE">
        <w:rPr>
          <w:rFonts w:ascii="Palatino Linotype" w:hAnsi="Palatino Linotype"/>
          <w:sz w:val="24"/>
          <w:szCs w:val="24"/>
        </w:rPr>
        <w:t xml:space="preserve"> hoy Recurrente, ya que no pueden producirse efectos jurídicos tendentes a revocar, confirmar o modificar la parte de la respuesta con relación a la parte de la solicitud que no fue motivo de disenso ya que se i</w:t>
      </w:r>
      <w:r w:rsidR="005B310F">
        <w:rPr>
          <w:rFonts w:ascii="Palatino Linotype" w:hAnsi="Palatino Linotype"/>
          <w:sz w:val="24"/>
          <w:szCs w:val="24"/>
        </w:rPr>
        <w:t>nfiere un consentimiento de</w:t>
      </w:r>
      <w:r w:rsidR="00926060">
        <w:rPr>
          <w:rFonts w:ascii="Palatino Linotype" w:hAnsi="Palatino Linotype"/>
          <w:sz w:val="24"/>
          <w:szCs w:val="24"/>
        </w:rPr>
        <w:t>l</w:t>
      </w:r>
      <w:r w:rsidRPr="00116AAE">
        <w:rPr>
          <w:rFonts w:ascii="Palatino Linotype" w:hAnsi="Palatino Linotype"/>
          <w:sz w:val="24"/>
          <w:szCs w:val="24"/>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6A9A783D" w14:textId="77777777" w:rsidR="00116AAE" w:rsidRPr="00116AAE" w:rsidRDefault="00116AAE" w:rsidP="00116AAE">
      <w:pPr>
        <w:spacing w:after="0" w:line="360" w:lineRule="auto"/>
        <w:jc w:val="both"/>
        <w:rPr>
          <w:rFonts w:ascii="Palatino Linotype" w:hAnsi="Palatino Linotype"/>
          <w:sz w:val="24"/>
          <w:szCs w:val="24"/>
        </w:rPr>
      </w:pPr>
    </w:p>
    <w:p w14:paraId="4303A98F" w14:textId="77777777" w:rsidR="00116AAE" w:rsidRPr="00116AAE" w:rsidRDefault="00116AAE" w:rsidP="00116AAE">
      <w:pPr>
        <w:spacing w:after="0" w:line="240" w:lineRule="auto"/>
        <w:ind w:left="567" w:right="567"/>
        <w:jc w:val="both"/>
        <w:rPr>
          <w:rFonts w:ascii="Palatino Linotype" w:hAnsi="Palatino Linotype"/>
          <w:i/>
        </w:rPr>
      </w:pPr>
      <w:r w:rsidRPr="00116AAE">
        <w:rPr>
          <w:rFonts w:ascii="Palatino Linotype" w:hAnsi="Palatino Linotype"/>
          <w:b/>
          <w:i/>
        </w:rPr>
        <w:t>ACTOS CONSENTIDOS. SON LOS QUE NO SE IMPUGNAN MEDIANTE EL RECURSO IDÓNEO.</w:t>
      </w:r>
      <w:r w:rsidRPr="00116AAE">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E8C9961" w14:textId="77777777" w:rsidR="00116AAE" w:rsidRPr="00116AAE" w:rsidRDefault="00116AAE" w:rsidP="00116AAE">
      <w:pPr>
        <w:spacing w:after="0" w:line="360" w:lineRule="auto"/>
        <w:jc w:val="both"/>
        <w:rPr>
          <w:rFonts w:ascii="Palatino Linotype" w:hAnsi="Palatino Linotype"/>
          <w:sz w:val="24"/>
          <w:szCs w:val="24"/>
        </w:rPr>
      </w:pPr>
    </w:p>
    <w:p w14:paraId="72E5148C" w14:textId="1B832393" w:rsidR="00116AAE" w:rsidRPr="00116AAE" w:rsidRDefault="00116AAE" w:rsidP="00116AAE">
      <w:pPr>
        <w:spacing w:after="0" w:line="360" w:lineRule="auto"/>
        <w:jc w:val="both"/>
        <w:rPr>
          <w:rFonts w:ascii="Palatino Linotype" w:hAnsi="Palatino Linotype"/>
          <w:sz w:val="24"/>
          <w:szCs w:val="24"/>
        </w:rPr>
      </w:pPr>
      <w:r w:rsidRPr="00116AAE">
        <w:rPr>
          <w:rFonts w:ascii="Palatino Linotype" w:hAnsi="Palatino Linotype"/>
          <w:sz w:val="24"/>
          <w:szCs w:val="24"/>
        </w:rPr>
        <w:t>Así, una vez establecido qu</w:t>
      </w:r>
      <w:r w:rsidR="005B310F">
        <w:rPr>
          <w:rFonts w:ascii="Palatino Linotype" w:hAnsi="Palatino Linotype"/>
          <w:sz w:val="24"/>
          <w:szCs w:val="24"/>
        </w:rPr>
        <w:t>e el motivo de inconformidad de</w:t>
      </w:r>
      <w:r w:rsidR="00926060">
        <w:rPr>
          <w:rFonts w:ascii="Palatino Linotype" w:hAnsi="Palatino Linotype"/>
          <w:sz w:val="24"/>
          <w:szCs w:val="24"/>
        </w:rPr>
        <w:t>l</w:t>
      </w:r>
      <w:r w:rsidRPr="00116AAE">
        <w:rPr>
          <w:rFonts w:ascii="Palatino Linotype" w:hAnsi="Palatino Linotype"/>
          <w:sz w:val="24"/>
          <w:szCs w:val="24"/>
        </w:rPr>
        <w:t xml:space="preserve"> Recurrente es la falta </w:t>
      </w:r>
      <w:r w:rsidR="00926060">
        <w:rPr>
          <w:rFonts w:ascii="Palatino Linotype" w:hAnsi="Palatino Linotype"/>
          <w:sz w:val="24"/>
          <w:szCs w:val="24"/>
        </w:rPr>
        <w:t>d</w:t>
      </w:r>
      <w:r w:rsidR="00926060" w:rsidRPr="00926060">
        <w:rPr>
          <w:rFonts w:ascii="Palatino Linotype" w:hAnsi="Palatino Linotype"/>
          <w:sz w:val="24"/>
          <w:szCs w:val="24"/>
        </w:rPr>
        <w:t xml:space="preserve">el documento que sustente </w:t>
      </w:r>
      <w:r w:rsidR="008D5202" w:rsidRPr="008D5202">
        <w:rPr>
          <w:rFonts w:ascii="Palatino Linotype" w:hAnsi="Palatino Linotype"/>
          <w:sz w:val="24"/>
          <w:szCs w:val="24"/>
        </w:rPr>
        <w:t xml:space="preserve">a remuneración neta y bruta de las y los Síndicos adscritos al </w:t>
      </w:r>
      <w:r w:rsidR="008D5202">
        <w:rPr>
          <w:rFonts w:ascii="Palatino Linotype" w:hAnsi="Palatino Linotype"/>
          <w:sz w:val="24"/>
          <w:szCs w:val="24"/>
        </w:rPr>
        <w:lastRenderedPageBreak/>
        <w:t>A</w:t>
      </w:r>
      <w:r w:rsidR="008D5202" w:rsidRPr="008D5202">
        <w:rPr>
          <w:rFonts w:ascii="Palatino Linotype" w:hAnsi="Palatino Linotype"/>
          <w:sz w:val="24"/>
          <w:szCs w:val="24"/>
        </w:rPr>
        <w:t>yuntamiento respecto del 1° semestre del ejercicio en curso</w:t>
      </w:r>
      <w:r w:rsidRPr="00116AAE">
        <w:rPr>
          <w:rFonts w:ascii="Palatino Linotype" w:hAnsi="Palatino Linotype"/>
          <w:sz w:val="24"/>
          <w:szCs w:val="24"/>
        </w:rPr>
        <w:t xml:space="preserve">, se infiere que la </w:t>
      </w:r>
      <w:proofErr w:type="spellStart"/>
      <w:r w:rsidRPr="00116AAE">
        <w:rPr>
          <w:rFonts w:ascii="Palatino Linotype" w:hAnsi="Palatino Linotype"/>
          <w:i/>
          <w:sz w:val="24"/>
          <w:szCs w:val="24"/>
        </w:rPr>
        <w:t>litis</w:t>
      </w:r>
      <w:proofErr w:type="spellEnd"/>
      <w:r w:rsidRPr="00116AAE">
        <w:rPr>
          <w:rFonts w:ascii="Palatino Linotype" w:hAnsi="Palatino Linotype"/>
          <w:i/>
          <w:sz w:val="24"/>
          <w:szCs w:val="24"/>
        </w:rPr>
        <w:t xml:space="preserve"> </w:t>
      </w:r>
      <w:r w:rsidRPr="00116AAE">
        <w:rPr>
          <w:rFonts w:ascii="Palatino Linotype" w:hAnsi="Palatino Linotype"/>
          <w:sz w:val="24"/>
          <w:szCs w:val="24"/>
        </w:rPr>
        <w:t>radica en establecer si el Sujeto Obligado</w:t>
      </w:r>
      <w:r w:rsidR="00707610">
        <w:rPr>
          <w:rFonts w:ascii="Palatino Linotype" w:hAnsi="Palatino Linotype"/>
          <w:sz w:val="24"/>
          <w:szCs w:val="24"/>
        </w:rPr>
        <w:t xml:space="preserve"> entregó</w:t>
      </w:r>
      <w:r w:rsidRPr="00116AAE">
        <w:rPr>
          <w:rFonts w:ascii="Palatino Linotype" w:hAnsi="Palatino Linotype"/>
          <w:sz w:val="24"/>
          <w:szCs w:val="24"/>
        </w:rPr>
        <w:t xml:space="preserve"> </w:t>
      </w:r>
      <w:r w:rsidR="00707610">
        <w:rPr>
          <w:rFonts w:ascii="Palatino Linotype" w:hAnsi="Palatino Linotype"/>
          <w:sz w:val="24"/>
          <w:szCs w:val="24"/>
        </w:rPr>
        <w:t xml:space="preserve">lo </w:t>
      </w:r>
      <w:r w:rsidRPr="00116AAE">
        <w:rPr>
          <w:rFonts w:ascii="Palatino Linotype" w:hAnsi="Palatino Linotype"/>
          <w:sz w:val="24"/>
          <w:szCs w:val="24"/>
        </w:rPr>
        <w:t>señala</w:t>
      </w:r>
      <w:r w:rsidR="00707610">
        <w:rPr>
          <w:rFonts w:ascii="Palatino Linotype" w:hAnsi="Palatino Linotype"/>
          <w:sz w:val="24"/>
          <w:szCs w:val="24"/>
        </w:rPr>
        <w:t>do</w:t>
      </w:r>
      <w:r w:rsidRPr="00116AAE">
        <w:rPr>
          <w:rFonts w:ascii="Palatino Linotype" w:hAnsi="Palatino Linotype"/>
          <w:sz w:val="24"/>
          <w:szCs w:val="24"/>
        </w:rPr>
        <w:t xml:space="preserve"> como documentación faltante. </w:t>
      </w:r>
    </w:p>
    <w:p w14:paraId="595237DE" w14:textId="77777777" w:rsidR="00116AAE" w:rsidRDefault="00116AAE" w:rsidP="00EC06A8">
      <w:pPr>
        <w:tabs>
          <w:tab w:val="left" w:pos="709"/>
        </w:tabs>
        <w:spacing w:after="0" w:line="360" w:lineRule="auto"/>
        <w:jc w:val="both"/>
        <w:rPr>
          <w:rFonts w:ascii="Palatino Linotype" w:hAnsi="Palatino Linotype" w:cs="Arial"/>
          <w:sz w:val="24"/>
          <w:szCs w:val="24"/>
        </w:rPr>
      </w:pPr>
    </w:p>
    <w:p w14:paraId="423626FA" w14:textId="77777777" w:rsidR="00F71DBA" w:rsidRDefault="00EC06A8" w:rsidP="00EC06A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ese contexto</w:t>
      </w:r>
      <w:r w:rsidR="00A4120B">
        <w:rPr>
          <w:rFonts w:ascii="Palatino Linotype" w:hAnsi="Palatino Linotype" w:cs="Arial"/>
          <w:sz w:val="24"/>
          <w:szCs w:val="24"/>
        </w:rPr>
        <w:t>, a</w:t>
      </w:r>
      <w:r w:rsidR="00836BAC">
        <w:rPr>
          <w:rFonts w:ascii="Palatino Linotype" w:hAnsi="Palatino Linotype" w:cs="Arial"/>
          <w:sz w:val="24"/>
          <w:szCs w:val="24"/>
        </w:rPr>
        <w:t xml:space="preserve"> efecto de realizar un análisis respecto de si la información otorgada colma lo requerido por l</w:t>
      </w:r>
      <w:r w:rsidR="00F043B8">
        <w:rPr>
          <w:rFonts w:ascii="Palatino Linotype" w:hAnsi="Palatino Linotype" w:cs="Arial"/>
          <w:sz w:val="24"/>
          <w:szCs w:val="24"/>
        </w:rPr>
        <w:t>a</w:t>
      </w:r>
      <w:r w:rsidR="00836BAC">
        <w:rPr>
          <w:rFonts w:ascii="Palatino Linotype" w:hAnsi="Palatino Linotype" w:cs="Arial"/>
          <w:sz w:val="24"/>
          <w:szCs w:val="24"/>
        </w:rPr>
        <w:t xml:space="preserve"> entonces solicitante, es </w:t>
      </w:r>
      <w:r w:rsidR="00F043B8">
        <w:rPr>
          <w:rFonts w:ascii="Palatino Linotype" w:hAnsi="Palatino Linotype" w:cs="Arial"/>
          <w:sz w:val="24"/>
          <w:szCs w:val="24"/>
        </w:rPr>
        <w:t xml:space="preserve">de </w:t>
      </w:r>
      <w:r>
        <w:rPr>
          <w:rFonts w:ascii="Palatino Linotype" w:hAnsi="Palatino Linotype" w:cs="Arial"/>
          <w:sz w:val="24"/>
          <w:szCs w:val="24"/>
        </w:rPr>
        <w:t xml:space="preserve">precisarse que </w:t>
      </w:r>
      <w:r w:rsidR="00926060">
        <w:rPr>
          <w:rFonts w:ascii="Palatino Linotype" w:hAnsi="Palatino Linotype" w:cs="Arial"/>
          <w:b/>
          <w:sz w:val="24"/>
          <w:szCs w:val="24"/>
        </w:rPr>
        <w:t>El</w:t>
      </w:r>
      <w:r w:rsidR="00F71DBA" w:rsidRPr="00EC06A8">
        <w:rPr>
          <w:rFonts w:ascii="Palatino Linotype" w:hAnsi="Palatino Linotype" w:cs="Arial"/>
          <w:b/>
          <w:sz w:val="24"/>
          <w:szCs w:val="24"/>
        </w:rPr>
        <w:t xml:space="preserve"> R</w:t>
      </w:r>
      <w:r w:rsidR="00F043B8" w:rsidRPr="00EC06A8">
        <w:rPr>
          <w:rFonts w:ascii="Palatino Linotype" w:hAnsi="Palatino Linotype" w:cs="Arial"/>
          <w:b/>
          <w:sz w:val="24"/>
          <w:szCs w:val="24"/>
        </w:rPr>
        <w:t>ecurrente</w:t>
      </w:r>
      <w:r w:rsidR="00F043B8">
        <w:rPr>
          <w:rFonts w:ascii="Palatino Linotype" w:hAnsi="Palatino Linotype" w:cs="Arial"/>
          <w:sz w:val="24"/>
          <w:szCs w:val="24"/>
        </w:rPr>
        <w:t xml:space="preserve"> desea conocer específicamente</w:t>
      </w:r>
      <w:r w:rsidR="00F71DBA" w:rsidRPr="00F71DBA">
        <w:t xml:space="preserve"> </w:t>
      </w:r>
      <w:r w:rsidR="000139F6">
        <w:rPr>
          <w:rFonts w:ascii="Palatino Linotype" w:hAnsi="Palatino Linotype" w:cs="Arial"/>
          <w:sz w:val="24"/>
          <w:szCs w:val="24"/>
        </w:rPr>
        <w:t>lo siguiente</w:t>
      </w:r>
      <w:r w:rsidR="00F71DBA" w:rsidRPr="00F71DBA">
        <w:rPr>
          <w:rFonts w:ascii="Palatino Linotype" w:hAnsi="Palatino Linotype" w:cs="Arial"/>
          <w:sz w:val="24"/>
          <w:szCs w:val="24"/>
        </w:rPr>
        <w:t>:</w:t>
      </w:r>
      <w:r w:rsidR="00F043B8">
        <w:rPr>
          <w:rFonts w:ascii="Palatino Linotype" w:hAnsi="Palatino Linotype" w:cs="Arial"/>
          <w:sz w:val="24"/>
          <w:szCs w:val="24"/>
        </w:rPr>
        <w:t xml:space="preserve"> </w:t>
      </w:r>
    </w:p>
    <w:p w14:paraId="32820ACE" w14:textId="77777777" w:rsidR="00F71DBA" w:rsidRPr="00F71DBA" w:rsidRDefault="00F71DBA" w:rsidP="00EC06A8">
      <w:pPr>
        <w:tabs>
          <w:tab w:val="left" w:pos="709"/>
        </w:tabs>
        <w:spacing w:after="0" w:line="360" w:lineRule="auto"/>
        <w:ind w:right="51"/>
        <w:jc w:val="both"/>
        <w:rPr>
          <w:rFonts w:ascii="Palatino Linotype" w:hAnsi="Palatino Linotype" w:cs="Arial"/>
          <w:sz w:val="24"/>
          <w:szCs w:val="24"/>
        </w:rPr>
      </w:pPr>
    </w:p>
    <w:p w14:paraId="41E54D57" w14:textId="5ADE8E5C" w:rsidR="00CE434D" w:rsidRPr="00CE434D" w:rsidRDefault="008D5202" w:rsidP="00EC06A8">
      <w:pPr>
        <w:pStyle w:val="Prrafodelista"/>
        <w:numPr>
          <w:ilvl w:val="0"/>
          <w:numId w:val="10"/>
        </w:numPr>
        <w:spacing w:line="360" w:lineRule="auto"/>
        <w:jc w:val="both"/>
        <w:rPr>
          <w:rFonts w:ascii="Palatino Linotype" w:hAnsi="Palatino Linotype"/>
        </w:rPr>
      </w:pPr>
      <w:r>
        <w:rPr>
          <w:rFonts w:ascii="Palatino Linotype" w:hAnsi="Palatino Linotype"/>
        </w:rPr>
        <w:t xml:space="preserve">Documento en donde conste la </w:t>
      </w:r>
      <w:r w:rsidRPr="008D5202">
        <w:rPr>
          <w:rFonts w:ascii="Palatino Linotype" w:hAnsi="Palatino Linotype"/>
        </w:rPr>
        <w:t>remuneración neta y bruta de las y los Síndicos adscritos al Ayuntamiento respecto del 1° semestre del ejercicio en curso</w:t>
      </w:r>
      <w:r w:rsidR="00F71DBA">
        <w:rPr>
          <w:rFonts w:ascii="Palatino Linotype" w:hAnsi="Palatino Linotype"/>
        </w:rPr>
        <w:t>.</w:t>
      </w:r>
    </w:p>
    <w:p w14:paraId="14D4C78B" w14:textId="77777777" w:rsidR="00CE434D" w:rsidRDefault="00CE434D" w:rsidP="00EC06A8">
      <w:pPr>
        <w:spacing w:after="0" w:line="360" w:lineRule="auto"/>
        <w:jc w:val="both"/>
        <w:rPr>
          <w:rFonts w:ascii="Palatino Linotype" w:hAnsi="Palatino Linotype" w:cs="Arial"/>
          <w:sz w:val="24"/>
          <w:szCs w:val="24"/>
        </w:rPr>
      </w:pPr>
    </w:p>
    <w:p w14:paraId="41F7D72B" w14:textId="6817565D" w:rsidR="00FB77CA" w:rsidRDefault="00EC06A8" w:rsidP="00EC06A8">
      <w:pPr>
        <w:spacing w:after="0" w:line="360" w:lineRule="auto"/>
        <w:jc w:val="both"/>
        <w:rPr>
          <w:rFonts w:ascii="Palatino Linotype" w:hAnsi="Palatino Linotype" w:cs="Arial"/>
          <w:sz w:val="24"/>
          <w:szCs w:val="24"/>
        </w:rPr>
      </w:pPr>
      <w:r w:rsidRPr="00EC06A8">
        <w:rPr>
          <w:rFonts w:ascii="Palatino Linotype" w:hAnsi="Palatino Linotype" w:cs="Arial"/>
          <w:sz w:val="24"/>
          <w:szCs w:val="24"/>
        </w:rPr>
        <w:t>En tal sentido</w:t>
      </w:r>
      <w:r w:rsidR="00114DD7">
        <w:rPr>
          <w:rFonts w:ascii="Palatino Linotype" w:hAnsi="Palatino Linotype" w:cs="Arial"/>
          <w:sz w:val="24"/>
          <w:szCs w:val="24"/>
        </w:rPr>
        <w:t>, es de observarse respecto</w:t>
      </w:r>
      <w:r w:rsidR="00E83E8B">
        <w:rPr>
          <w:rFonts w:ascii="Palatino Linotype" w:hAnsi="Palatino Linotype" w:cs="Arial"/>
          <w:sz w:val="24"/>
          <w:szCs w:val="24"/>
        </w:rPr>
        <w:t xml:space="preserve"> de la información solicitada en </w:t>
      </w:r>
      <w:r w:rsidR="00114DD7">
        <w:rPr>
          <w:rFonts w:ascii="Palatino Linotype" w:hAnsi="Palatino Linotype" w:cs="Arial"/>
          <w:sz w:val="24"/>
          <w:szCs w:val="24"/>
        </w:rPr>
        <w:t xml:space="preserve">el punto </w:t>
      </w:r>
      <w:r w:rsidR="00E83E8B">
        <w:rPr>
          <w:rFonts w:ascii="Palatino Linotype" w:hAnsi="Palatino Linotype" w:cs="Arial"/>
          <w:sz w:val="24"/>
          <w:szCs w:val="24"/>
        </w:rPr>
        <w:t>referido,</w:t>
      </w:r>
      <w:r w:rsidR="008B3E6A">
        <w:rPr>
          <w:rFonts w:ascii="Palatino Linotype" w:hAnsi="Palatino Linotype" w:cs="Arial"/>
          <w:sz w:val="24"/>
          <w:szCs w:val="24"/>
        </w:rPr>
        <w:t xml:space="preserve"> se advierte que </w:t>
      </w:r>
      <w:r w:rsidR="008B3E6A" w:rsidRPr="008B3E6A">
        <w:rPr>
          <w:rFonts w:ascii="Palatino Linotype" w:hAnsi="Palatino Linotype" w:cs="Arial"/>
          <w:b/>
          <w:sz w:val="24"/>
          <w:szCs w:val="24"/>
        </w:rPr>
        <w:t>El Sujeto O</w:t>
      </w:r>
      <w:r w:rsidR="00114DD7" w:rsidRPr="008B3E6A">
        <w:rPr>
          <w:rFonts w:ascii="Palatino Linotype" w:hAnsi="Palatino Linotype" w:cs="Arial"/>
          <w:b/>
          <w:sz w:val="24"/>
          <w:szCs w:val="24"/>
        </w:rPr>
        <w:t>bligado</w:t>
      </w:r>
      <w:r w:rsidR="00114DD7">
        <w:rPr>
          <w:rFonts w:ascii="Palatino Linotype" w:hAnsi="Palatino Linotype" w:cs="Arial"/>
          <w:sz w:val="24"/>
          <w:szCs w:val="24"/>
        </w:rPr>
        <w:t xml:space="preserve"> remite</w:t>
      </w:r>
      <w:r w:rsidR="0003197C">
        <w:rPr>
          <w:rFonts w:ascii="Palatino Linotype" w:hAnsi="Palatino Linotype" w:cs="Arial"/>
          <w:sz w:val="24"/>
          <w:szCs w:val="24"/>
        </w:rPr>
        <w:t xml:space="preserve"> en su respuesta primigenia mediante</w:t>
      </w:r>
      <w:r w:rsidR="00E83E8B">
        <w:rPr>
          <w:rFonts w:ascii="Palatino Linotype" w:hAnsi="Palatino Linotype" w:cs="Arial"/>
          <w:sz w:val="24"/>
          <w:szCs w:val="24"/>
        </w:rPr>
        <w:t xml:space="preserve"> la liga electrónica: </w:t>
      </w:r>
      <w:hyperlink r:id="rId12" w:history="1">
        <w:r w:rsidR="00855FE8" w:rsidRPr="00855FE8">
          <w:rPr>
            <w:rStyle w:val="Hipervnculo"/>
            <w:rFonts w:ascii="Palatino Linotype" w:hAnsi="Palatino Linotype" w:cs="Arial"/>
            <w:sz w:val="24"/>
            <w:szCs w:val="24"/>
          </w:rPr>
          <w:t>https://www.ipomex.org.mx/ipo3/lgt/indice/MELCHOROCAMPO/art_92_viii.web</w:t>
        </w:r>
      </w:hyperlink>
      <w:r w:rsidR="003E1AE5">
        <w:rPr>
          <w:rFonts w:ascii="Palatino Linotype" w:hAnsi="Palatino Linotype" w:cs="Arial"/>
          <w:sz w:val="24"/>
          <w:szCs w:val="24"/>
        </w:rPr>
        <w:t xml:space="preserve">, </w:t>
      </w:r>
      <w:r w:rsidR="00855FE8">
        <w:rPr>
          <w:rFonts w:ascii="Palatino Linotype" w:hAnsi="Palatino Linotype" w:cs="Arial"/>
          <w:sz w:val="24"/>
          <w:szCs w:val="24"/>
        </w:rPr>
        <w:t xml:space="preserve">información acerca de la remuneración bruta y neta del </w:t>
      </w:r>
      <w:r w:rsidR="009371B6">
        <w:rPr>
          <w:rFonts w:ascii="Palatino Linotype" w:hAnsi="Palatino Linotype" w:cs="Arial"/>
          <w:sz w:val="24"/>
          <w:szCs w:val="24"/>
        </w:rPr>
        <w:t>Síndico</w:t>
      </w:r>
      <w:r w:rsidR="00855FE8">
        <w:rPr>
          <w:rFonts w:ascii="Palatino Linotype" w:hAnsi="Palatino Linotype" w:cs="Arial"/>
          <w:sz w:val="24"/>
          <w:szCs w:val="24"/>
        </w:rPr>
        <w:t xml:space="preserve"> Municipal del Ayuntamiento de Melchor Ocampo, como se puede advertir en la siguiente imagen ilustrativa</w:t>
      </w:r>
      <w:r w:rsidR="00C65170">
        <w:rPr>
          <w:rFonts w:ascii="Palatino Linotype" w:hAnsi="Palatino Linotype" w:cs="Arial"/>
          <w:sz w:val="24"/>
          <w:szCs w:val="24"/>
        </w:rPr>
        <w:t>:</w:t>
      </w:r>
    </w:p>
    <w:p w14:paraId="47BA4AE8" w14:textId="77777777" w:rsidR="00855FE8" w:rsidRDefault="00855FE8" w:rsidP="00855FE8">
      <w:pPr>
        <w:spacing w:after="0" w:line="360" w:lineRule="auto"/>
        <w:jc w:val="center"/>
        <w:rPr>
          <w:rFonts w:ascii="Palatino Linotype" w:hAnsi="Palatino Linotype" w:cs="Arial"/>
        </w:rPr>
      </w:pPr>
    </w:p>
    <w:p w14:paraId="659E3CD3" w14:textId="795155D3" w:rsidR="00855FE8" w:rsidRDefault="00855FE8" w:rsidP="00855FE8">
      <w:pPr>
        <w:spacing w:after="0" w:line="360" w:lineRule="auto"/>
        <w:jc w:val="center"/>
        <w:rPr>
          <w:rFonts w:ascii="Palatino Linotype" w:hAnsi="Palatino Linotype" w:cs="Arial"/>
          <w:sz w:val="24"/>
          <w:szCs w:val="24"/>
        </w:rPr>
      </w:pPr>
      <w:r>
        <w:rPr>
          <w:rFonts w:ascii="Palatino Linotype" w:hAnsi="Palatino Linotype" w:cs="Arial"/>
          <w:noProof/>
          <w:lang w:eastAsia="es-MX"/>
        </w:rPr>
        <w:lastRenderedPageBreak/>
        <mc:AlternateContent>
          <mc:Choice Requires="wps">
            <w:drawing>
              <wp:anchor distT="0" distB="0" distL="114300" distR="114300" simplePos="0" relativeHeight="251676672" behindDoc="0" locked="0" layoutInCell="1" allowOverlap="1" wp14:anchorId="12CF29B4" wp14:editId="4983AA9C">
                <wp:simplePos x="0" y="0"/>
                <wp:positionH relativeFrom="column">
                  <wp:posOffset>378101</wp:posOffset>
                </wp:positionH>
                <wp:positionV relativeFrom="paragraph">
                  <wp:posOffset>4737680</wp:posOffset>
                </wp:positionV>
                <wp:extent cx="3161472" cy="275148"/>
                <wp:effectExtent l="19050" t="19050" r="20320" b="10795"/>
                <wp:wrapNone/>
                <wp:docPr id="19" name="Rectángulo 19"/>
                <wp:cNvGraphicFramePr/>
                <a:graphic xmlns:a="http://schemas.openxmlformats.org/drawingml/2006/main">
                  <a:graphicData uri="http://schemas.microsoft.com/office/word/2010/wordprocessingShape">
                    <wps:wsp>
                      <wps:cNvSpPr/>
                      <wps:spPr>
                        <a:xfrm>
                          <a:off x="0" y="0"/>
                          <a:ext cx="3161472" cy="27514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E1EE045" id="Rectángulo 19" o:spid="_x0000_s1026" style="position:absolute;margin-left:29.75pt;margin-top:373.05pt;width:248.95pt;height:2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" filled="f" strokecolor="red" strokeweight="2.25pt"/>
            </w:pict>
          </mc:Fallback>
        </mc:AlternateContent>
      </w:r>
      <w:r>
        <w:rPr>
          <w:rFonts w:ascii="Palatino Linotype" w:hAnsi="Palatino Linotype" w:cs="Arial"/>
          <w:noProof/>
          <w:lang w:eastAsia="es-MX"/>
        </w:rPr>
        <mc:AlternateContent>
          <mc:Choice Requires="wps">
            <w:drawing>
              <wp:anchor distT="0" distB="0" distL="114300" distR="114300" simplePos="0" relativeHeight="251674624" behindDoc="0" locked="0" layoutInCell="1" allowOverlap="1" wp14:anchorId="044992E8" wp14:editId="0471FD17">
                <wp:simplePos x="0" y="0"/>
                <wp:positionH relativeFrom="column">
                  <wp:posOffset>378101</wp:posOffset>
                </wp:positionH>
                <wp:positionV relativeFrom="paragraph">
                  <wp:posOffset>5437395</wp:posOffset>
                </wp:positionV>
                <wp:extent cx="2724150" cy="1420136"/>
                <wp:effectExtent l="19050" t="19050" r="19050" b="27940"/>
                <wp:wrapNone/>
                <wp:docPr id="18" name="Rectángulo 18"/>
                <wp:cNvGraphicFramePr/>
                <a:graphic xmlns:a="http://schemas.openxmlformats.org/drawingml/2006/main">
                  <a:graphicData uri="http://schemas.microsoft.com/office/word/2010/wordprocessingShape">
                    <wps:wsp>
                      <wps:cNvSpPr/>
                      <wps:spPr>
                        <a:xfrm>
                          <a:off x="0" y="0"/>
                          <a:ext cx="2724150" cy="142013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381FCC3" id="Rectángulo 18" o:spid="_x0000_s1026" style="position:absolute;margin-left:29.75pt;margin-top:428.15pt;width:214.5pt;height:11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" filled="f" strokecolor="red" strokeweight="2.25pt"/>
            </w:pict>
          </mc:Fallback>
        </mc:AlternateContent>
      </w:r>
      <w:r>
        <w:rPr>
          <w:rFonts w:ascii="Palatino Linotype" w:hAnsi="Palatino Linotype" w:cs="Arial"/>
          <w:noProof/>
          <w:lang w:eastAsia="es-MX"/>
        </w:rPr>
        <mc:AlternateContent>
          <mc:Choice Requires="wps">
            <w:drawing>
              <wp:anchor distT="0" distB="0" distL="114300" distR="114300" simplePos="0" relativeHeight="251672576" behindDoc="0" locked="0" layoutInCell="1" allowOverlap="1" wp14:anchorId="0C9E0B8B" wp14:editId="67807E54">
                <wp:simplePos x="0" y="0"/>
                <wp:positionH relativeFrom="column">
                  <wp:posOffset>1138279</wp:posOffset>
                </wp:positionH>
                <wp:positionV relativeFrom="paragraph">
                  <wp:posOffset>1816404</wp:posOffset>
                </wp:positionV>
                <wp:extent cx="1327868" cy="230532"/>
                <wp:effectExtent l="19050" t="19050" r="24765" b="17145"/>
                <wp:wrapNone/>
                <wp:docPr id="16" name="Rectángulo 16"/>
                <wp:cNvGraphicFramePr/>
                <a:graphic xmlns:a="http://schemas.openxmlformats.org/drawingml/2006/main">
                  <a:graphicData uri="http://schemas.microsoft.com/office/word/2010/wordprocessingShape">
                    <wps:wsp>
                      <wps:cNvSpPr/>
                      <wps:spPr>
                        <a:xfrm>
                          <a:off x="0" y="0"/>
                          <a:ext cx="1327868" cy="23053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D423B85" id="Rectángulo 16" o:spid="_x0000_s1026" style="position:absolute;margin-left:89.65pt;margin-top:143pt;width:104.55pt;height:18.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" filled="f" strokecolor="red" strokeweight="2.25pt"/>
            </w:pict>
          </mc:Fallback>
        </mc:AlternateContent>
      </w:r>
      <w:r w:rsidRPr="00524A0E">
        <w:rPr>
          <w:rFonts w:ascii="Palatino Linotype" w:hAnsi="Palatino Linotype" w:cs="Arial"/>
          <w:noProof/>
          <w:lang w:eastAsia="es-MX"/>
        </w:rPr>
        <w:drawing>
          <wp:inline distT="0" distB="0" distL="0" distR="0" wp14:anchorId="09C40BF5" wp14:editId="0A0E1582">
            <wp:extent cx="4125595" cy="1852986"/>
            <wp:effectExtent l="190500" t="190500" r="198755" b="1854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8676"/>
                    <a:stretch/>
                  </pic:blipFill>
                  <pic:spPr bwMode="auto">
                    <a:xfrm>
                      <a:off x="0" y="0"/>
                      <a:ext cx="4130171" cy="1855041"/>
                    </a:xfrm>
                    <a:prstGeom prst="rect">
                      <a:avLst/>
                    </a:prstGeom>
                    <a:ln>
                      <a:noFill/>
                    </a:ln>
                    <a:effectLst>
                      <a:outerShdw blurRad="190500" algn="ctr" rotWithShape="0">
                        <a:prstClr val="black">
                          <a:alpha val="70000"/>
                        </a:prstClr>
                      </a:outerShdw>
                    </a:effectLst>
                    <a:extLst>
                      <a:ext uri="{53640926-AAD7-44D8-BBD7-CCE9431645EC}">
                        <a14:shadowObscured xmlns:a14="http://schemas.microsoft.com/office/drawing/2010/main"/>
                      </a:ext>
                    </a:extLst>
                  </pic:spPr>
                </pic:pic>
              </a:graphicData>
            </a:graphic>
          </wp:inline>
        </w:drawing>
      </w:r>
      <w:r w:rsidRPr="00855FE8">
        <w:rPr>
          <w:rFonts w:ascii="Palatino Linotype" w:hAnsi="Palatino Linotype" w:cs="Arial"/>
          <w:noProof/>
          <w:sz w:val="24"/>
          <w:szCs w:val="24"/>
          <w:lang w:eastAsia="es-MX"/>
        </w:rPr>
        <w:drawing>
          <wp:inline distT="0" distB="0" distL="0" distR="0" wp14:anchorId="2C3B83CF" wp14:editId="3AF8AECE">
            <wp:extent cx="5439534" cy="4391638"/>
            <wp:effectExtent l="190500" t="190500" r="199390" b="2000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39534" cy="4391638"/>
                    </a:xfrm>
                    <a:prstGeom prst="rect">
                      <a:avLst/>
                    </a:prstGeom>
                    <a:ln>
                      <a:noFill/>
                    </a:ln>
                    <a:effectLst>
                      <a:outerShdw blurRad="190500" algn="ctr" rotWithShape="0">
                        <a:prstClr val="black">
                          <a:alpha val="70000"/>
                        </a:prstClr>
                      </a:outerShdw>
                    </a:effectLst>
                  </pic:spPr>
                </pic:pic>
              </a:graphicData>
            </a:graphic>
          </wp:inline>
        </w:drawing>
      </w:r>
    </w:p>
    <w:p w14:paraId="6355C448" w14:textId="0F615FB6" w:rsidR="00FB77CA" w:rsidRDefault="00FB77CA" w:rsidP="00644D2A">
      <w:pPr>
        <w:spacing w:after="0" w:line="360" w:lineRule="auto"/>
        <w:rPr>
          <w:rFonts w:ascii="Palatino Linotype" w:hAnsi="Palatino Linotype" w:cs="Arial"/>
          <w:sz w:val="24"/>
          <w:szCs w:val="24"/>
        </w:rPr>
      </w:pPr>
    </w:p>
    <w:p w14:paraId="6C57FB36" w14:textId="77777777" w:rsidR="00FB77CA" w:rsidRPr="00F96D68" w:rsidRDefault="00FB77CA" w:rsidP="00FB77CA">
      <w:pPr>
        <w:spacing w:after="0" w:line="360" w:lineRule="auto"/>
        <w:rPr>
          <w:rFonts w:ascii="Palatino Linotype" w:hAnsi="Palatino Linotype"/>
          <w:i/>
          <w:color w:val="000000" w:themeColor="text1"/>
        </w:rPr>
      </w:pPr>
    </w:p>
    <w:p w14:paraId="62BDA8C6" w14:textId="36C19A6E" w:rsidR="0005794D" w:rsidRPr="00644D2A" w:rsidRDefault="0005794D" w:rsidP="00644D2A">
      <w:pPr>
        <w:spacing w:line="360" w:lineRule="auto"/>
        <w:jc w:val="both"/>
        <w:rPr>
          <w:rFonts w:ascii="Palatino Linotype" w:hAnsi="Palatino Linotype" w:cs="Arial"/>
          <w:sz w:val="24"/>
          <w:szCs w:val="24"/>
        </w:rPr>
      </w:pPr>
      <w:r w:rsidRPr="00050422">
        <w:rPr>
          <w:rFonts w:ascii="Palatino Linotype" w:hAnsi="Palatino Linotype" w:cs="Arial"/>
          <w:sz w:val="24"/>
          <w:szCs w:val="24"/>
        </w:rPr>
        <w:t>De la imagen antes referida, podemos advertir que E</w:t>
      </w:r>
      <w:r w:rsidRPr="0005794D">
        <w:rPr>
          <w:rFonts w:ascii="Palatino Linotype" w:hAnsi="Palatino Linotype" w:cs="Arial"/>
          <w:sz w:val="24"/>
          <w:szCs w:val="24"/>
        </w:rPr>
        <w:t xml:space="preserve">l </w:t>
      </w:r>
      <w:r w:rsidRPr="00050422">
        <w:rPr>
          <w:rFonts w:ascii="Palatino Linotype" w:hAnsi="Palatino Linotype" w:cs="Arial"/>
          <w:b/>
          <w:sz w:val="24"/>
          <w:szCs w:val="24"/>
        </w:rPr>
        <w:t>S</w:t>
      </w:r>
      <w:r w:rsidRPr="0005794D">
        <w:rPr>
          <w:rFonts w:ascii="Palatino Linotype" w:hAnsi="Palatino Linotype" w:cs="Arial"/>
          <w:b/>
          <w:sz w:val="24"/>
          <w:szCs w:val="24"/>
        </w:rPr>
        <w:t xml:space="preserve">ujeto </w:t>
      </w:r>
      <w:r w:rsidRPr="00050422">
        <w:rPr>
          <w:rFonts w:ascii="Palatino Linotype" w:hAnsi="Palatino Linotype" w:cs="Arial"/>
          <w:b/>
          <w:sz w:val="24"/>
          <w:szCs w:val="24"/>
        </w:rPr>
        <w:t>O</w:t>
      </w:r>
      <w:r w:rsidRPr="0005794D">
        <w:rPr>
          <w:rFonts w:ascii="Palatino Linotype" w:hAnsi="Palatino Linotype" w:cs="Arial"/>
          <w:b/>
          <w:sz w:val="24"/>
          <w:szCs w:val="24"/>
        </w:rPr>
        <w:t>bligado</w:t>
      </w:r>
      <w:r w:rsidRPr="0005794D">
        <w:rPr>
          <w:rFonts w:ascii="Palatino Linotype" w:hAnsi="Palatino Linotype" w:cs="Arial"/>
          <w:sz w:val="24"/>
          <w:szCs w:val="24"/>
        </w:rPr>
        <w:t xml:space="preserve"> </w:t>
      </w:r>
      <w:r w:rsidRPr="00050422">
        <w:rPr>
          <w:rFonts w:ascii="Palatino Linotype" w:hAnsi="Palatino Linotype" w:cs="Arial"/>
          <w:sz w:val="24"/>
          <w:szCs w:val="24"/>
        </w:rPr>
        <w:t>proporciona</w:t>
      </w:r>
      <w:r w:rsidRPr="0005794D">
        <w:rPr>
          <w:rFonts w:ascii="Palatino Linotype" w:hAnsi="Palatino Linotype" w:cs="Arial"/>
          <w:sz w:val="24"/>
          <w:szCs w:val="24"/>
        </w:rPr>
        <w:t xml:space="preserve"> </w:t>
      </w:r>
      <w:r w:rsidR="00644D2A">
        <w:rPr>
          <w:rFonts w:ascii="Palatino Linotype" w:hAnsi="Palatino Linotype" w:cs="Arial"/>
          <w:sz w:val="24"/>
          <w:szCs w:val="24"/>
        </w:rPr>
        <w:t>el acceso a la información</w:t>
      </w:r>
      <w:r w:rsidRPr="00050422">
        <w:rPr>
          <w:rFonts w:ascii="Palatino Linotype" w:hAnsi="Palatino Linotype" w:cs="Arial"/>
          <w:sz w:val="24"/>
          <w:szCs w:val="24"/>
        </w:rPr>
        <w:t xml:space="preserve"> </w:t>
      </w:r>
      <w:r w:rsidRPr="0005794D">
        <w:rPr>
          <w:rFonts w:ascii="Palatino Linotype" w:hAnsi="Palatino Linotype" w:cs="Arial"/>
          <w:sz w:val="24"/>
          <w:szCs w:val="24"/>
        </w:rPr>
        <w:t>que reúne las características de</w:t>
      </w:r>
      <w:r w:rsidR="009371B6">
        <w:rPr>
          <w:rFonts w:ascii="Palatino Linotype" w:hAnsi="Palatino Linotype" w:cs="Arial"/>
          <w:sz w:val="24"/>
          <w:szCs w:val="24"/>
        </w:rPr>
        <w:t xml:space="preserve"> lo solicitado</w:t>
      </w:r>
      <w:r w:rsidRPr="0005794D">
        <w:rPr>
          <w:rFonts w:ascii="Palatino Linotype" w:hAnsi="Palatino Linotype" w:cs="Arial"/>
          <w:sz w:val="24"/>
          <w:szCs w:val="24"/>
        </w:rPr>
        <w:t xml:space="preserve">, </w:t>
      </w:r>
      <w:r w:rsidR="00050422" w:rsidRPr="00050422">
        <w:rPr>
          <w:rFonts w:ascii="Palatino Linotype" w:hAnsi="Palatino Linotype" w:cs="Arial"/>
          <w:sz w:val="24"/>
          <w:szCs w:val="24"/>
        </w:rPr>
        <w:t>es decir</w:t>
      </w:r>
      <w:r w:rsidRPr="00050422">
        <w:rPr>
          <w:rFonts w:ascii="Palatino Linotype" w:hAnsi="Palatino Linotype"/>
          <w:sz w:val="24"/>
          <w:szCs w:val="24"/>
        </w:rPr>
        <w:t xml:space="preserve">, </w:t>
      </w:r>
      <w:r w:rsidR="00050422">
        <w:rPr>
          <w:rFonts w:ascii="Palatino Linotype" w:hAnsi="Palatino Linotype"/>
          <w:sz w:val="24"/>
          <w:szCs w:val="24"/>
        </w:rPr>
        <w:t>se tiene que</w:t>
      </w:r>
      <w:r w:rsidR="009371B6">
        <w:rPr>
          <w:rFonts w:ascii="Palatino Linotype" w:hAnsi="Palatino Linotype"/>
          <w:sz w:val="24"/>
          <w:szCs w:val="24"/>
        </w:rPr>
        <w:t>, de la liga electrónica proporcionada,</w:t>
      </w:r>
      <w:r w:rsidR="00050422">
        <w:rPr>
          <w:rFonts w:ascii="Palatino Linotype" w:hAnsi="Palatino Linotype"/>
          <w:sz w:val="24"/>
          <w:szCs w:val="24"/>
        </w:rPr>
        <w:t xml:space="preserve"> </w:t>
      </w:r>
      <w:r w:rsidR="009371B6">
        <w:rPr>
          <w:rFonts w:ascii="Palatino Linotype" w:hAnsi="Palatino Linotype"/>
          <w:sz w:val="24"/>
          <w:szCs w:val="24"/>
        </w:rPr>
        <w:t>se desprende</w:t>
      </w:r>
      <w:r w:rsidRPr="00050422">
        <w:rPr>
          <w:rFonts w:ascii="Palatino Linotype" w:hAnsi="Palatino Linotype"/>
          <w:sz w:val="24"/>
          <w:szCs w:val="24"/>
        </w:rPr>
        <w:t xml:space="preserve"> </w:t>
      </w:r>
      <w:r w:rsidR="009371B6" w:rsidRPr="009371B6">
        <w:rPr>
          <w:rFonts w:ascii="Palatino Linotype" w:hAnsi="Palatino Linotype"/>
          <w:sz w:val="24"/>
          <w:szCs w:val="24"/>
        </w:rPr>
        <w:t>la remuneración neta y bruta de</w:t>
      </w:r>
      <w:r w:rsidR="009371B6">
        <w:rPr>
          <w:rFonts w:ascii="Palatino Linotype" w:hAnsi="Palatino Linotype"/>
          <w:sz w:val="24"/>
          <w:szCs w:val="24"/>
        </w:rPr>
        <w:t>l</w:t>
      </w:r>
      <w:r w:rsidR="009371B6" w:rsidRPr="009371B6">
        <w:rPr>
          <w:rFonts w:ascii="Palatino Linotype" w:hAnsi="Palatino Linotype"/>
          <w:sz w:val="24"/>
          <w:szCs w:val="24"/>
        </w:rPr>
        <w:t xml:space="preserve"> Síndico adscritos al Ayuntamiento respecto del 1° semestre del ejercicio </w:t>
      </w:r>
      <w:r w:rsidR="009371B6">
        <w:rPr>
          <w:rFonts w:ascii="Palatino Linotype" w:hAnsi="Palatino Linotype"/>
          <w:sz w:val="24"/>
          <w:szCs w:val="24"/>
        </w:rPr>
        <w:t>2020</w:t>
      </w:r>
      <w:r w:rsidR="00907919">
        <w:rPr>
          <w:rFonts w:ascii="Palatino Linotype" w:hAnsi="Palatino Linotype"/>
          <w:sz w:val="24"/>
          <w:szCs w:val="24"/>
        </w:rPr>
        <w:t>, y por ende es el documento idóneo para satisfacer las pretensiones del Recurrente</w:t>
      </w:r>
      <w:r w:rsidR="009F4081">
        <w:rPr>
          <w:rFonts w:ascii="Palatino Linotype" w:hAnsi="Palatino Linotype"/>
          <w:sz w:val="24"/>
          <w:szCs w:val="24"/>
        </w:rPr>
        <w:t>.</w:t>
      </w:r>
      <w:r w:rsidR="001550C8">
        <w:rPr>
          <w:rFonts w:ascii="Palatino Linotype" w:hAnsi="Palatino Linotype"/>
          <w:sz w:val="24"/>
          <w:szCs w:val="24"/>
        </w:rPr>
        <w:t xml:space="preserve"> </w:t>
      </w:r>
    </w:p>
    <w:p w14:paraId="21009BB5" w14:textId="77777777" w:rsidR="004C537C" w:rsidRDefault="004C537C" w:rsidP="00050422">
      <w:pPr>
        <w:autoSpaceDE w:val="0"/>
        <w:autoSpaceDN w:val="0"/>
        <w:adjustRightInd w:val="0"/>
        <w:spacing w:after="0" w:line="360" w:lineRule="auto"/>
        <w:jc w:val="both"/>
        <w:rPr>
          <w:rFonts w:ascii="Palatino Linotype" w:hAnsi="Palatino Linotype"/>
          <w:sz w:val="24"/>
          <w:szCs w:val="24"/>
        </w:rPr>
      </w:pPr>
    </w:p>
    <w:p w14:paraId="2F62382F" w14:textId="77777777" w:rsidR="004C537C" w:rsidRPr="004C537C" w:rsidRDefault="004C537C" w:rsidP="004C537C">
      <w:pPr>
        <w:spacing w:after="0" w:line="360" w:lineRule="auto"/>
        <w:jc w:val="both"/>
        <w:rPr>
          <w:rFonts w:ascii="Palatino Linotype" w:eastAsia="Times New Roman" w:hAnsi="Palatino Linotype" w:cs="Arial"/>
          <w:bCs/>
          <w:sz w:val="24"/>
          <w:szCs w:val="24"/>
          <w:lang w:eastAsia="es-ES"/>
        </w:rPr>
      </w:pPr>
      <w:r w:rsidRPr="004C537C">
        <w:rPr>
          <w:rFonts w:ascii="Palatino Linotype" w:eastAsia="Times New Roman" w:hAnsi="Palatino Linotype" w:cs="Arial"/>
          <w:bCs/>
          <w:sz w:val="24"/>
          <w:szCs w:val="24"/>
          <w:lang w:eastAsia="es-ES"/>
        </w:rPr>
        <w:t xml:space="preserve">Adicionalmente, es de destacar que este Órgano Garante no está facultado para manifestarse sobre la veracidad de lo afirmado por parte del </w:t>
      </w:r>
      <w:r w:rsidRPr="004C537C">
        <w:rPr>
          <w:rFonts w:ascii="Palatino Linotype" w:eastAsia="Times New Roman" w:hAnsi="Palatino Linotype" w:cs="Arial"/>
          <w:b/>
          <w:bCs/>
          <w:sz w:val="24"/>
          <w:szCs w:val="24"/>
          <w:lang w:eastAsia="es-ES"/>
        </w:rPr>
        <w:t>Sujeto Obligado</w:t>
      </w:r>
      <w:r w:rsidRPr="004C537C">
        <w:rPr>
          <w:rFonts w:ascii="Palatino Linotype" w:eastAsia="Times New Roman" w:hAnsi="Palatino Linotype" w:cs="Arial"/>
          <w:bCs/>
          <w:sz w:val="24"/>
          <w:szCs w:val="24"/>
          <w:lang w:eastAsia="es-ES"/>
        </w:rPr>
        <w:t xml:space="preserve"> pues no existe precepto legal alguno en la Ley de la materia que lo faculte para ello. </w:t>
      </w:r>
    </w:p>
    <w:p w14:paraId="66123D36" w14:textId="77777777" w:rsidR="004C537C" w:rsidRPr="004C537C" w:rsidRDefault="004C537C" w:rsidP="004C537C">
      <w:pPr>
        <w:spacing w:after="0" w:line="240" w:lineRule="auto"/>
        <w:rPr>
          <w:rFonts w:ascii="Times New Roman" w:eastAsia="Times New Roman" w:hAnsi="Times New Roman" w:cs="Times New Roman"/>
          <w:sz w:val="24"/>
          <w:szCs w:val="24"/>
          <w:lang w:eastAsia="es-ES"/>
        </w:rPr>
      </w:pPr>
    </w:p>
    <w:p w14:paraId="64C32E29" w14:textId="77777777" w:rsidR="004C537C" w:rsidRPr="004C537C" w:rsidRDefault="004C537C" w:rsidP="004C537C">
      <w:pPr>
        <w:spacing w:after="0" w:line="240" w:lineRule="auto"/>
        <w:rPr>
          <w:rFonts w:ascii="Times New Roman" w:eastAsia="Times New Roman" w:hAnsi="Times New Roman" w:cs="Times New Roman"/>
          <w:sz w:val="2"/>
          <w:szCs w:val="24"/>
          <w:lang w:eastAsia="es-ES"/>
        </w:rPr>
      </w:pPr>
    </w:p>
    <w:p w14:paraId="2ECECA2A" w14:textId="77777777" w:rsidR="000D638B" w:rsidRPr="004C537C" w:rsidRDefault="004C537C" w:rsidP="004C537C">
      <w:pPr>
        <w:spacing w:before="240" w:after="240" w:line="360" w:lineRule="auto"/>
        <w:jc w:val="both"/>
        <w:rPr>
          <w:rFonts w:ascii="Palatino Linotype" w:eastAsia="Calibri" w:hAnsi="Palatino Linotype" w:cs="Times New Roman"/>
          <w:sz w:val="24"/>
        </w:rPr>
      </w:pPr>
      <w:r w:rsidRPr="004C537C">
        <w:rPr>
          <w:rFonts w:ascii="Palatino Linotype" w:eastAsia="Calibri" w:hAnsi="Palatino Linotype" w:cs="Arial"/>
          <w:sz w:val="24"/>
        </w:rPr>
        <w:t>Lo anterior se robustece con lo plasmado en el criterio</w:t>
      </w:r>
      <w:r w:rsidRPr="004C537C">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E2E7CFB" w14:textId="77777777" w:rsidR="004C537C" w:rsidRPr="004C537C" w:rsidRDefault="004C537C" w:rsidP="004C537C">
      <w:pPr>
        <w:spacing w:after="0" w:line="240" w:lineRule="auto"/>
        <w:rPr>
          <w:rFonts w:ascii="Times New Roman" w:eastAsia="Times New Roman" w:hAnsi="Times New Roman" w:cs="Times New Roman"/>
          <w:sz w:val="6"/>
          <w:szCs w:val="24"/>
          <w:lang w:eastAsia="es-ES"/>
        </w:rPr>
      </w:pPr>
    </w:p>
    <w:p w14:paraId="687D8D36" w14:textId="77777777" w:rsidR="000D638B" w:rsidRDefault="000D638B" w:rsidP="004C537C">
      <w:pPr>
        <w:spacing w:after="0" w:line="276" w:lineRule="auto"/>
        <w:ind w:left="1068" w:right="1043"/>
        <w:jc w:val="both"/>
        <w:rPr>
          <w:rFonts w:ascii="Palatino Linotype" w:eastAsia="Times New Roman" w:hAnsi="Palatino Linotype" w:cs="Times New Roman"/>
          <w:i/>
          <w:szCs w:val="24"/>
          <w:lang w:val="es-ES" w:eastAsia="es-ES"/>
        </w:rPr>
      </w:pPr>
    </w:p>
    <w:p w14:paraId="339F3D44" w14:textId="77777777" w:rsidR="004C537C" w:rsidRPr="004C537C" w:rsidRDefault="004C537C" w:rsidP="004C537C">
      <w:pPr>
        <w:spacing w:after="0" w:line="276" w:lineRule="auto"/>
        <w:ind w:left="1068" w:right="1043"/>
        <w:jc w:val="both"/>
        <w:rPr>
          <w:rFonts w:ascii="Palatino Linotype" w:eastAsia="Times New Roman" w:hAnsi="Palatino Linotype" w:cs="Times New Roman"/>
          <w:i/>
          <w:szCs w:val="24"/>
          <w:lang w:val="es-ES" w:eastAsia="es-ES"/>
        </w:rPr>
      </w:pPr>
      <w:r w:rsidRPr="004C537C">
        <w:rPr>
          <w:rFonts w:ascii="Palatino Linotype" w:eastAsia="Times New Roman" w:hAnsi="Palatino Linotype" w:cs="Times New Roman"/>
          <w:i/>
          <w:szCs w:val="24"/>
          <w:lang w:val="es-ES" w:eastAsia="es-ES"/>
        </w:rPr>
        <w:t>“</w:t>
      </w:r>
      <w:r w:rsidRPr="004C537C">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4C537C">
        <w:rPr>
          <w:rFonts w:ascii="Palatino Linotype" w:eastAsia="Times New Roman" w:hAnsi="Palatino Linotype" w:cs="Times New Roman"/>
          <w:b/>
          <w:i/>
          <w:szCs w:val="24"/>
          <w:lang w:val="es-ES" w:eastAsia="es-ES"/>
        </w:rPr>
        <w:t>.</w:t>
      </w:r>
      <w:r w:rsidRPr="004C537C">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w:t>
      </w:r>
      <w:r w:rsidRPr="004C537C">
        <w:rPr>
          <w:rFonts w:ascii="Palatino Linotype" w:eastAsia="Times New Roman" w:hAnsi="Palatino Linotype" w:cs="Times New Roman"/>
          <w:i/>
          <w:szCs w:val="24"/>
          <w:lang w:val="es-ES" w:eastAsia="es-ES"/>
        </w:rPr>
        <w:lastRenderedPageBreak/>
        <w:t>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FE1BB6" w14:textId="77777777" w:rsidR="009F4081" w:rsidRDefault="009F4081" w:rsidP="00050422">
      <w:pPr>
        <w:autoSpaceDE w:val="0"/>
        <w:autoSpaceDN w:val="0"/>
        <w:adjustRightInd w:val="0"/>
        <w:spacing w:after="0" w:line="360" w:lineRule="auto"/>
        <w:jc w:val="both"/>
        <w:rPr>
          <w:rFonts w:ascii="Palatino Linotype" w:hAnsi="Palatino Linotype"/>
          <w:sz w:val="24"/>
          <w:szCs w:val="24"/>
        </w:rPr>
      </w:pPr>
    </w:p>
    <w:p w14:paraId="757A164A" w14:textId="32FE58A7" w:rsidR="00F65281" w:rsidRDefault="00382CF8" w:rsidP="00F37B3E">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lang w:val="es-MX"/>
        </w:rPr>
        <w:t xml:space="preserve">En conclusión, </w:t>
      </w:r>
      <w:r w:rsidRPr="00993A06">
        <w:rPr>
          <w:rFonts w:ascii="Palatino Linotype" w:hAnsi="Palatino Linotype" w:cs="Arial"/>
          <w:color w:val="000000" w:themeColor="text1"/>
          <w:lang w:val="es-MX"/>
        </w:rPr>
        <w:t xml:space="preserve">le asiste la razón al </w:t>
      </w:r>
      <w:r w:rsidRPr="00993A06">
        <w:rPr>
          <w:rFonts w:ascii="Palatino Linotype" w:hAnsi="Palatino Linotype" w:cs="Arial"/>
          <w:b/>
          <w:color w:val="000000" w:themeColor="text1"/>
          <w:lang w:val="es-MX"/>
        </w:rPr>
        <w:t>Sujeto Obligado</w:t>
      </w:r>
      <w:r w:rsidRPr="00993A06">
        <w:rPr>
          <w:rFonts w:ascii="Palatino Linotype" w:hAnsi="Palatino Linotype" w:cs="Arial"/>
          <w:color w:val="000000" w:themeColor="text1"/>
          <w:lang w:val="es-MX"/>
        </w:rPr>
        <w:t xml:space="preserve"> porque al </w:t>
      </w:r>
      <w:r>
        <w:rPr>
          <w:rFonts w:ascii="Palatino Linotype" w:hAnsi="Palatino Linotype" w:cs="Arial"/>
          <w:color w:val="000000" w:themeColor="text1"/>
          <w:lang w:val="es-MX"/>
        </w:rPr>
        <w:t>remitir</w:t>
      </w:r>
      <w:r w:rsidRPr="00993A06">
        <w:rPr>
          <w:rFonts w:ascii="Palatino Linotype" w:hAnsi="Palatino Linotype" w:cs="Arial"/>
          <w:color w:val="000000" w:themeColor="text1"/>
          <w:lang w:val="es-MX"/>
        </w:rPr>
        <w:t xml:space="preserve"> </w:t>
      </w:r>
      <w:r w:rsidR="00F63FAB" w:rsidRPr="00F63FAB">
        <w:rPr>
          <w:rFonts w:ascii="Palatino Linotype" w:hAnsi="Palatino Linotype" w:cs="Arial"/>
          <w:color w:val="000000" w:themeColor="text1"/>
          <w:lang w:val="es-MX"/>
        </w:rPr>
        <w:t xml:space="preserve">la liga electrónica </w:t>
      </w:r>
      <w:r w:rsidR="00F63FAB">
        <w:rPr>
          <w:rFonts w:ascii="Palatino Linotype" w:hAnsi="Palatino Linotype" w:cs="Arial"/>
          <w:color w:val="000000" w:themeColor="text1"/>
          <w:lang w:val="es-MX"/>
        </w:rPr>
        <w:t xml:space="preserve">que contiene </w:t>
      </w:r>
      <w:r w:rsidR="00F63FAB" w:rsidRPr="00F63FAB">
        <w:rPr>
          <w:rFonts w:ascii="Palatino Linotype" w:hAnsi="Palatino Linotype" w:cs="Arial"/>
          <w:color w:val="000000" w:themeColor="text1"/>
          <w:lang w:val="es-MX"/>
        </w:rPr>
        <w:t xml:space="preserve">la remuneración neta y bruta del Síndico adscrito al </w:t>
      </w:r>
      <w:r w:rsidR="00F63FAB">
        <w:rPr>
          <w:rFonts w:ascii="Palatino Linotype" w:hAnsi="Palatino Linotype" w:cs="Arial"/>
          <w:color w:val="000000" w:themeColor="text1"/>
          <w:lang w:val="es-MX"/>
        </w:rPr>
        <w:t>Sujeto Obligado</w:t>
      </w:r>
      <w:r w:rsidR="00F63FAB" w:rsidRPr="00F63FAB">
        <w:rPr>
          <w:rFonts w:ascii="Palatino Linotype" w:hAnsi="Palatino Linotype" w:cs="Arial"/>
          <w:color w:val="000000" w:themeColor="text1"/>
          <w:lang w:val="es-MX"/>
        </w:rPr>
        <w:t xml:space="preserve"> respecto del 1° semestre del ejercicio 2020</w:t>
      </w:r>
      <w:r>
        <w:rPr>
          <w:rFonts w:ascii="Palatino Linotype" w:hAnsi="Palatino Linotype" w:cs="Arial"/>
          <w:color w:val="000000" w:themeColor="text1"/>
          <w:lang w:val="es-MX"/>
        </w:rPr>
        <w:t>, para satisfacer la petición de</w:t>
      </w:r>
      <w:r w:rsidR="002A2D23">
        <w:rPr>
          <w:rFonts w:ascii="Palatino Linotype" w:hAnsi="Palatino Linotype" w:cs="Arial"/>
          <w:color w:val="000000" w:themeColor="text1"/>
          <w:lang w:val="es-MX"/>
        </w:rPr>
        <w:t>l</w:t>
      </w:r>
      <w:r>
        <w:rPr>
          <w:rFonts w:ascii="Palatino Linotype" w:hAnsi="Palatino Linotype" w:cs="Arial"/>
          <w:color w:val="000000" w:themeColor="text1"/>
          <w:lang w:val="es-MX"/>
        </w:rPr>
        <w:t xml:space="preserve"> Recurrente</w:t>
      </w:r>
      <w:r w:rsidRPr="00382CF8">
        <w:rPr>
          <w:rFonts w:ascii="Palatino Linotype" w:hAnsi="Palatino Linotype" w:cs="Arial"/>
          <w:color w:val="000000" w:themeColor="text1"/>
          <w:lang w:val="es-MX"/>
        </w:rPr>
        <w:t>,</w:t>
      </w:r>
      <w:r w:rsidR="002A2D23">
        <w:rPr>
          <w:rFonts w:ascii="Palatino Linotype" w:hAnsi="Palatino Linotype" w:cs="Arial"/>
          <w:color w:val="000000" w:themeColor="text1"/>
          <w:lang w:val="es-MX"/>
        </w:rPr>
        <w:t xml:space="preserve"> </w:t>
      </w:r>
      <w:r w:rsidRPr="00382CF8">
        <w:rPr>
          <w:rFonts w:ascii="Palatino Linotype" w:hAnsi="Palatino Linotype" w:cs="Arial"/>
          <w:color w:val="000000" w:themeColor="text1"/>
          <w:lang w:val="es-MX"/>
        </w:rPr>
        <w:t xml:space="preserve"> atienden en esencia la pretensión del solicitante</w:t>
      </w:r>
      <w:r w:rsidRPr="00993A06">
        <w:rPr>
          <w:rFonts w:ascii="Palatino Linotype" w:hAnsi="Palatino Linotype" w:cs="Arial"/>
          <w:color w:val="000000" w:themeColor="text1"/>
          <w:lang w:val="es-MX"/>
        </w:rPr>
        <w:t>;</w:t>
      </w:r>
      <w:r w:rsidRPr="00353F92">
        <w:rPr>
          <w:rFonts w:ascii="Palatino Linotype" w:hAnsi="Palatino Linotype" w:cs="Arial"/>
          <w:color w:val="000000" w:themeColor="text1"/>
          <w:lang w:val="es-MX"/>
        </w:rPr>
        <w:t xml:space="preserve"> </w:t>
      </w:r>
      <w:r w:rsidR="00F37B3E">
        <w:rPr>
          <w:rFonts w:ascii="Palatino Linotype" w:hAnsi="Palatino Linotype" w:cs="Arial"/>
          <w:color w:val="000000" w:themeColor="text1"/>
          <w:lang w:val="es-MX"/>
        </w:rPr>
        <w:t>ya que</w:t>
      </w:r>
      <w:r w:rsidRPr="00353F92">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629BCC5F" w14:textId="0DFC30DB" w:rsidR="000B3119" w:rsidRDefault="000B3119" w:rsidP="00F37B3E">
      <w:pPr>
        <w:pStyle w:val="Prrafodelista"/>
        <w:spacing w:before="240" w:after="240" w:line="360" w:lineRule="auto"/>
        <w:ind w:left="0"/>
        <w:contextualSpacing/>
        <w:jc w:val="both"/>
        <w:rPr>
          <w:rFonts w:ascii="Palatino Linotype" w:hAnsi="Palatino Linotype" w:cs="Arial"/>
          <w:color w:val="000000" w:themeColor="text1"/>
        </w:rPr>
      </w:pPr>
    </w:p>
    <w:p w14:paraId="67B61AC7" w14:textId="3668DDCA" w:rsidR="00F37B3E" w:rsidRDefault="000B3119" w:rsidP="000B3119">
      <w:pPr>
        <w:spacing w:after="0" w:line="360" w:lineRule="auto"/>
        <w:jc w:val="both"/>
        <w:rPr>
          <w:rFonts w:ascii="Palatino Linotype" w:hAnsi="Palatino Linotype"/>
          <w:sz w:val="24"/>
          <w:szCs w:val="24"/>
        </w:rPr>
      </w:pPr>
      <w:r w:rsidRPr="002638FF">
        <w:rPr>
          <w:rFonts w:ascii="Palatino Linotype" w:hAnsi="Palatino Linotype"/>
          <w:sz w:val="24"/>
          <w:szCs w:val="24"/>
        </w:rPr>
        <w:t>Por otra parte, respecto a lo man</w:t>
      </w:r>
      <w:r>
        <w:rPr>
          <w:rFonts w:ascii="Palatino Linotype" w:hAnsi="Palatino Linotype"/>
          <w:sz w:val="24"/>
          <w:szCs w:val="24"/>
        </w:rPr>
        <w:t>ifestado por la Recurrente en sus razones o motivos de inconformidad</w:t>
      </w:r>
      <w:r w:rsidRPr="002638FF">
        <w:rPr>
          <w:rFonts w:ascii="Palatino Linotype" w:hAnsi="Palatino Linotype"/>
          <w:sz w:val="24"/>
          <w:szCs w:val="24"/>
        </w:rPr>
        <w:t>, al señalar que…</w:t>
      </w:r>
      <w:r w:rsidRPr="00527CA3">
        <w:rPr>
          <w:rFonts w:ascii="Palatino Linotype" w:hAnsi="Palatino Linotype"/>
          <w:i/>
          <w:sz w:val="24"/>
          <w:szCs w:val="24"/>
        </w:rPr>
        <w:t xml:space="preserve"> </w:t>
      </w:r>
      <w:r w:rsidRPr="00195D6E">
        <w:rPr>
          <w:rFonts w:ascii="Palatino Linotype" w:hAnsi="Palatino Linotype"/>
          <w:i/>
          <w:sz w:val="24"/>
          <w:szCs w:val="24"/>
        </w:rPr>
        <w:t xml:space="preserve"> </w:t>
      </w:r>
      <w:r>
        <w:rPr>
          <w:rFonts w:ascii="Palatino Linotype" w:hAnsi="Palatino Linotype"/>
          <w:i/>
          <w:sz w:val="24"/>
          <w:szCs w:val="24"/>
        </w:rPr>
        <w:t>e</w:t>
      </w:r>
      <w:r w:rsidRPr="000B3119">
        <w:rPr>
          <w:rFonts w:ascii="Palatino Linotype" w:hAnsi="Palatino Linotype"/>
          <w:i/>
          <w:sz w:val="24"/>
          <w:szCs w:val="24"/>
        </w:rPr>
        <w:t>n ese sentido solicito se dé vista al órgano de control interno por la falta de cumplimiento a la Ley, y por ocultar información PÚBLICA DE OFICIO</w:t>
      </w:r>
      <w:r>
        <w:rPr>
          <w:rFonts w:ascii="Palatino Linotype" w:hAnsi="Palatino Linotype"/>
          <w:i/>
          <w:sz w:val="24"/>
          <w:szCs w:val="24"/>
        </w:rPr>
        <w:t>…</w:t>
      </w:r>
      <w:r w:rsidRPr="002638FF">
        <w:rPr>
          <w:rFonts w:ascii="Palatino Linotype" w:hAnsi="Palatino Linotype"/>
          <w:i/>
          <w:sz w:val="24"/>
          <w:szCs w:val="24"/>
        </w:rPr>
        <w:t xml:space="preserve"> </w:t>
      </w:r>
      <w:r w:rsidRPr="002638FF">
        <w:rPr>
          <w:rFonts w:ascii="Palatino Linotype" w:hAnsi="Palatino Linotype"/>
          <w:sz w:val="24"/>
          <w:szCs w:val="24"/>
        </w:rPr>
        <w:t>se advierte que dichos señalamientos</w:t>
      </w:r>
      <w:r>
        <w:rPr>
          <w:rFonts w:ascii="Palatino Linotype" w:hAnsi="Palatino Linotype"/>
          <w:sz w:val="24"/>
          <w:szCs w:val="24"/>
        </w:rPr>
        <w:t xml:space="preserve"> no corresponden con contenido de las actuaciones que obran en el SAIMEX, ya que el Sujeto Obligado dio puntual respuesta a cada uno de los requerimientos formulados por el entonces solicitante, en virtud de ello,</w:t>
      </w:r>
      <w:r w:rsidRPr="000B3119">
        <w:t xml:space="preserve"> </w:t>
      </w:r>
      <w:r w:rsidRPr="000B3119">
        <w:rPr>
          <w:rFonts w:ascii="Palatino Linotype" w:hAnsi="Palatino Linotype"/>
          <w:sz w:val="24"/>
          <w:szCs w:val="24"/>
        </w:rPr>
        <w:t>se estima infundado el motivo de inconformidad de</w:t>
      </w:r>
      <w:r>
        <w:rPr>
          <w:rFonts w:ascii="Palatino Linotype" w:hAnsi="Palatino Linotype"/>
          <w:sz w:val="24"/>
          <w:szCs w:val="24"/>
        </w:rPr>
        <w:t>l</w:t>
      </w:r>
      <w:r w:rsidRPr="000B3119">
        <w:rPr>
          <w:rFonts w:ascii="Palatino Linotype" w:hAnsi="Palatino Linotype"/>
          <w:sz w:val="24"/>
          <w:szCs w:val="24"/>
        </w:rPr>
        <w:t xml:space="preserve"> Recurrente, en lo que se refiere al cuestionamiento referido</w:t>
      </w:r>
      <w:r>
        <w:rPr>
          <w:rFonts w:ascii="Palatino Linotype" w:hAnsi="Palatino Linotype"/>
          <w:sz w:val="24"/>
          <w:szCs w:val="24"/>
        </w:rPr>
        <w:t>.</w:t>
      </w:r>
    </w:p>
    <w:p w14:paraId="701151AB" w14:textId="77777777" w:rsidR="000B3119" w:rsidRPr="000B3119" w:rsidRDefault="000B3119" w:rsidP="000B3119">
      <w:pPr>
        <w:spacing w:after="0" w:line="360" w:lineRule="auto"/>
        <w:jc w:val="both"/>
        <w:rPr>
          <w:rFonts w:ascii="Palatino Linotype" w:eastAsia="MS Mincho" w:hAnsi="Palatino Linotype" w:cstheme="majorBidi"/>
          <w:sz w:val="24"/>
          <w:szCs w:val="24"/>
          <w:lang w:val="es-ES_tradnl" w:eastAsia="es-ES"/>
        </w:rPr>
      </w:pPr>
    </w:p>
    <w:p w14:paraId="17B0A8B6" w14:textId="5977EC5B" w:rsidR="00986E1C" w:rsidRDefault="00986E1C" w:rsidP="00F63FAB">
      <w:pPr>
        <w:pStyle w:val="Textoindependiente"/>
        <w:spacing w:before="120" w:after="120" w:line="360" w:lineRule="auto"/>
        <w:ind w:left="0"/>
        <w:jc w:val="both"/>
        <w:rPr>
          <w:rFonts w:ascii="Palatino Linotype" w:hAnsi="Palatino Linotype"/>
          <w:sz w:val="24"/>
          <w:szCs w:val="24"/>
          <w:lang w:val="es-MX"/>
        </w:rPr>
      </w:pPr>
      <w:r>
        <w:rPr>
          <w:rFonts w:ascii="Palatino Linotype" w:hAnsi="Palatino Linotype"/>
          <w:sz w:val="24"/>
          <w:szCs w:val="24"/>
          <w:lang w:val="es-MX"/>
        </w:rPr>
        <w:t xml:space="preserve">Así, en mérito de lo expuesto en líneas anteriores </w:t>
      </w:r>
      <w:r>
        <w:rPr>
          <w:rFonts w:ascii="Palatino Linotype" w:hAnsi="Palatino Linotype"/>
          <w:noProof/>
          <w:sz w:val="24"/>
          <w:szCs w:val="24"/>
          <w:lang w:val="es-MX" w:eastAsia="es-MX"/>
        </w:rPr>
        <w:t>resultan infundadas las razones o motivo</w:t>
      </w:r>
      <w:r w:rsidR="00F65281">
        <w:rPr>
          <w:rFonts w:ascii="Palatino Linotype" w:hAnsi="Palatino Linotype"/>
          <w:noProof/>
          <w:sz w:val="24"/>
          <w:szCs w:val="24"/>
          <w:lang w:val="es-MX" w:eastAsia="es-MX"/>
        </w:rPr>
        <w:t xml:space="preserve">s de inconformidad que arguye </w:t>
      </w:r>
      <w:r w:rsidR="005675A5">
        <w:rPr>
          <w:rFonts w:ascii="Palatino Linotype" w:hAnsi="Palatino Linotype"/>
          <w:b/>
          <w:noProof/>
          <w:sz w:val="24"/>
          <w:szCs w:val="24"/>
          <w:lang w:val="es-MX" w:eastAsia="es-MX"/>
        </w:rPr>
        <w:t>El</w:t>
      </w:r>
      <w:r>
        <w:rPr>
          <w:rFonts w:ascii="Palatino Linotype" w:hAnsi="Palatino Linotype"/>
          <w:noProof/>
          <w:sz w:val="24"/>
          <w:szCs w:val="24"/>
          <w:lang w:val="es-MX" w:eastAsia="es-MX"/>
        </w:rPr>
        <w:t xml:space="preserve"> </w:t>
      </w:r>
      <w:r>
        <w:rPr>
          <w:rFonts w:ascii="Palatino Linotype" w:hAnsi="Palatino Linotype"/>
          <w:b/>
          <w:noProof/>
          <w:sz w:val="24"/>
          <w:szCs w:val="24"/>
          <w:lang w:val="es-MX" w:eastAsia="es-MX"/>
        </w:rPr>
        <w:t>Recurrente</w:t>
      </w:r>
      <w:r>
        <w:rPr>
          <w:rFonts w:ascii="Palatino Linotype" w:hAnsi="Palatino Linotype"/>
          <w:noProof/>
          <w:sz w:val="24"/>
          <w:szCs w:val="24"/>
          <w:lang w:val="es-MX" w:eastAsia="es-MX"/>
        </w:rPr>
        <w:t xml:space="preserve">; </w:t>
      </w:r>
      <w:r>
        <w:rPr>
          <w:rFonts w:ascii="Palatino Linotype" w:hAnsi="Palatino Linotype"/>
          <w:sz w:val="24"/>
          <w:szCs w:val="24"/>
          <w:lang w:val="es-MX"/>
        </w:rPr>
        <w:t xml:space="preserve">por ello, con fundamento en el </w:t>
      </w:r>
      <w:r>
        <w:rPr>
          <w:rFonts w:ascii="Palatino Linotype" w:hAnsi="Palatino Linotype"/>
          <w:sz w:val="24"/>
          <w:szCs w:val="24"/>
          <w:lang w:val="es-MX"/>
        </w:rPr>
        <w:lastRenderedPageBreak/>
        <w:t xml:space="preserve">artículo 186 fracción II de la Ley de Transparencia y Acceso a la Información Pública del Estado de México y Municipios, se </w:t>
      </w:r>
      <w:r>
        <w:rPr>
          <w:rFonts w:ascii="Palatino Linotype" w:hAnsi="Palatino Linotype"/>
          <w:b/>
          <w:sz w:val="24"/>
          <w:szCs w:val="24"/>
          <w:lang w:val="es-MX"/>
        </w:rPr>
        <w:t>CONFIRMA</w:t>
      </w:r>
      <w:r>
        <w:rPr>
          <w:rFonts w:ascii="Palatino Linotype" w:hAnsi="Palatino Linotype"/>
          <w:sz w:val="24"/>
          <w:szCs w:val="24"/>
          <w:lang w:val="es-MX"/>
        </w:rPr>
        <w:t xml:space="preserve"> la respuesta a la solicitud de información pública </w:t>
      </w:r>
      <w:r w:rsidR="00F63FAB" w:rsidRPr="00F63FAB">
        <w:rPr>
          <w:rFonts w:ascii="Palatino Linotype" w:hAnsi="Palatino Linotype"/>
          <w:b/>
          <w:sz w:val="24"/>
          <w:szCs w:val="24"/>
          <w:lang w:val="es-MX"/>
        </w:rPr>
        <w:t>00083/MELOCAM/IP/2020</w:t>
      </w:r>
      <w:r w:rsidR="00D105AE">
        <w:rPr>
          <w:rFonts w:ascii="Palatino Linotype" w:hAnsi="Palatino Linotype"/>
          <w:b/>
          <w:sz w:val="24"/>
          <w:szCs w:val="24"/>
          <w:lang w:val="es-MX"/>
        </w:rPr>
        <w:t xml:space="preserve"> </w:t>
      </w:r>
      <w:r>
        <w:rPr>
          <w:rFonts w:ascii="Palatino Linotype" w:hAnsi="Palatino Linotype"/>
          <w:bCs/>
          <w:sz w:val="24"/>
          <w:szCs w:val="24"/>
          <w:lang w:val="es-MX"/>
        </w:rPr>
        <w:t>que ha sido materia del presente fallo</w:t>
      </w:r>
      <w:r>
        <w:rPr>
          <w:rFonts w:ascii="Palatino Linotype" w:hAnsi="Palatino Linotype"/>
          <w:sz w:val="24"/>
          <w:szCs w:val="24"/>
          <w:lang w:val="es-MX"/>
        </w:rPr>
        <w:t>, por lo que este Pleno:</w:t>
      </w:r>
    </w:p>
    <w:p w14:paraId="6F450E54" w14:textId="77777777" w:rsidR="000D6FF6" w:rsidRDefault="000D6FF6" w:rsidP="00986E1C">
      <w:pPr>
        <w:pStyle w:val="Textoindependiente"/>
        <w:spacing w:line="360" w:lineRule="auto"/>
        <w:jc w:val="both"/>
        <w:rPr>
          <w:rFonts w:ascii="Palatino Linotype" w:hAnsi="Palatino Linotype"/>
          <w:sz w:val="24"/>
          <w:szCs w:val="24"/>
          <w:lang w:val="es-MX"/>
        </w:rPr>
      </w:pPr>
    </w:p>
    <w:p w14:paraId="47439FE8" w14:textId="77777777" w:rsidR="00986E1C" w:rsidRDefault="00986E1C" w:rsidP="00986E1C">
      <w:pPr>
        <w:pStyle w:val="Textoindependiente"/>
        <w:spacing w:line="360" w:lineRule="auto"/>
        <w:jc w:val="center"/>
        <w:rPr>
          <w:rFonts w:ascii="Palatino Linotype" w:hAnsi="Palatino Linotype"/>
          <w:b/>
          <w:sz w:val="28"/>
          <w:szCs w:val="28"/>
          <w:lang w:val="es-MX"/>
        </w:rPr>
      </w:pPr>
      <w:r>
        <w:rPr>
          <w:rFonts w:ascii="Palatino Linotype" w:hAnsi="Palatino Linotype"/>
          <w:b/>
          <w:sz w:val="28"/>
          <w:szCs w:val="28"/>
          <w:lang w:val="es-MX"/>
        </w:rPr>
        <w:t>R E S U E L V E</w:t>
      </w:r>
    </w:p>
    <w:p w14:paraId="085A56A2" w14:textId="77777777" w:rsidR="00986E1C" w:rsidRDefault="00986E1C" w:rsidP="00986E1C">
      <w:pPr>
        <w:pStyle w:val="Textoindependiente"/>
        <w:spacing w:line="360" w:lineRule="auto"/>
        <w:jc w:val="both"/>
        <w:rPr>
          <w:rFonts w:ascii="Palatino Linotype" w:hAnsi="Palatino Linotype"/>
          <w:b/>
          <w:sz w:val="10"/>
          <w:szCs w:val="24"/>
          <w:lang w:val="es-MX"/>
        </w:rPr>
      </w:pPr>
    </w:p>
    <w:p w14:paraId="0CBA460B" w14:textId="611EBEE5"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PRIMERO</w:t>
      </w:r>
      <w:r>
        <w:rPr>
          <w:rFonts w:ascii="Palatino Linotype" w:hAnsi="Palatino Linotype"/>
          <w:b/>
          <w:sz w:val="24"/>
          <w:szCs w:val="24"/>
          <w:lang w:val="es-MX"/>
        </w:rPr>
        <w:t xml:space="preserve">. </w:t>
      </w:r>
      <w:r>
        <w:rPr>
          <w:rFonts w:ascii="Palatino Linotype" w:hAnsi="Palatino Linotype"/>
          <w:sz w:val="24"/>
          <w:szCs w:val="24"/>
          <w:lang w:val="es-MX"/>
        </w:rPr>
        <w:t xml:space="preserve">Se </w:t>
      </w:r>
      <w:r>
        <w:rPr>
          <w:rFonts w:ascii="Palatino Linotype" w:hAnsi="Palatino Linotype"/>
          <w:b/>
          <w:sz w:val="24"/>
          <w:szCs w:val="24"/>
          <w:lang w:val="es-MX"/>
        </w:rPr>
        <w:t>CONFIRMA</w:t>
      </w:r>
      <w:r>
        <w:rPr>
          <w:rFonts w:ascii="Palatino Linotype" w:hAnsi="Palatino Linotype"/>
          <w:sz w:val="24"/>
          <w:szCs w:val="24"/>
          <w:lang w:val="es-MX"/>
        </w:rPr>
        <w:t xml:space="preserve"> la respuesta del </w:t>
      </w:r>
      <w:r>
        <w:rPr>
          <w:rFonts w:ascii="Palatino Linotype" w:hAnsi="Palatino Linotype"/>
          <w:b/>
          <w:sz w:val="24"/>
          <w:szCs w:val="24"/>
          <w:lang w:val="es-MX"/>
        </w:rPr>
        <w:t xml:space="preserve">Sujeto Obligado </w:t>
      </w:r>
      <w:r>
        <w:rPr>
          <w:rFonts w:ascii="Palatino Linotype" w:hAnsi="Palatino Linotype"/>
          <w:bCs/>
          <w:sz w:val="24"/>
          <w:szCs w:val="24"/>
          <w:lang w:val="es-MX"/>
        </w:rPr>
        <w:t xml:space="preserve">a la solicitud de información </w:t>
      </w:r>
      <w:r w:rsidR="00F63FAB" w:rsidRPr="00F63FAB">
        <w:rPr>
          <w:rFonts w:ascii="Palatino Linotype" w:hAnsi="Palatino Linotype"/>
          <w:b/>
          <w:sz w:val="24"/>
          <w:szCs w:val="24"/>
          <w:lang w:val="es-MX"/>
        </w:rPr>
        <w:t>00083/MELOCAM/IP/2020</w:t>
      </w:r>
      <w:r w:rsidR="005675A5">
        <w:rPr>
          <w:rFonts w:ascii="Palatino Linotype" w:hAnsi="Palatino Linotype"/>
          <w:b/>
          <w:sz w:val="24"/>
          <w:szCs w:val="24"/>
          <w:lang w:val="es-MX"/>
        </w:rPr>
        <w:t xml:space="preserve"> </w:t>
      </w:r>
      <w:r>
        <w:rPr>
          <w:rFonts w:ascii="Palatino Linotype" w:hAnsi="Palatino Linotype"/>
          <w:sz w:val="24"/>
          <w:szCs w:val="24"/>
          <w:lang w:val="es-MX"/>
        </w:rPr>
        <w:t>por resultar infundadas las razones o motivos de i</w:t>
      </w:r>
      <w:r w:rsidR="00F65281">
        <w:rPr>
          <w:rFonts w:ascii="Palatino Linotype" w:hAnsi="Palatino Linotype"/>
          <w:sz w:val="24"/>
          <w:szCs w:val="24"/>
          <w:lang w:val="es-MX"/>
        </w:rPr>
        <w:t xml:space="preserve">nconformidad hechos valer por </w:t>
      </w:r>
      <w:r w:rsidR="005675A5">
        <w:rPr>
          <w:rFonts w:ascii="Palatino Linotype" w:hAnsi="Palatino Linotype"/>
          <w:b/>
          <w:sz w:val="24"/>
          <w:szCs w:val="24"/>
          <w:lang w:val="es-MX"/>
        </w:rPr>
        <w:t>El</w:t>
      </w:r>
      <w:r>
        <w:rPr>
          <w:rFonts w:ascii="Palatino Linotype" w:hAnsi="Palatino Linotype"/>
          <w:sz w:val="24"/>
          <w:szCs w:val="24"/>
          <w:lang w:val="es-MX"/>
        </w:rPr>
        <w:t xml:space="preserve"> </w:t>
      </w:r>
      <w:r>
        <w:rPr>
          <w:rFonts w:ascii="Palatino Linotype" w:hAnsi="Palatino Linotype"/>
          <w:b/>
          <w:sz w:val="24"/>
          <w:szCs w:val="24"/>
          <w:lang w:val="es-MX"/>
        </w:rPr>
        <w:t>Recurrente</w:t>
      </w:r>
      <w:r>
        <w:rPr>
          <w:rFonts w:ascii="Palatino Linotype" w:hAnsi="Palatino Linotype"/>
          <w:sz w:val="24"/>
          <w:szCs w:val="24"/>
          <w:lang w:val="es-MX"/>
        </w:rPr>
        <w:t xml:space="preserve">, en términos del Considerando </w:t>
      </w:r>
      <w:r>
        <w:rPr>
          <w:rFonts w:ascii="Palatino Linotype" w:hAnsi="Palatino Linotype"/>
          <w:b/>
          <w:sz w:val="24"/>
          <w:szCs w:val="24"/>
          <w:lang w:val="es-MX"/>
        </w:rPr>
        <w:t xml:space="preserve">CUARTO </w:t>
      </w:r>
      <w:r>
        <w:rPr>
          <w:rFonts w:ascii="Palatino Linotype" w:hAnsi="Palatino Linotype"/>
          <w:sz w:val="24"/>
          <w:szCs w:val="24"/>
          <w:lang w:val="es-MX"/>
        </w:rPr>
        <w:t>de esta resolución.</w:t>
      </w:r>
    </w:p>
    <w:p w14:paraId="611DC885" w14:textId="77777777" w:rsidR="00986E1C" w:rsidRDefault="00986E1C" w:rsidP="00986E1C">
      <w:pPr>
        <w:pStyle w:val="Textoindependiente"/>
        <w:spacing w:line="360" w:lineRule="auto"/>
        <w:jc w:val="both"/>
        <w:rPr>
          <w:rFonts w:ascii="Palatino Linotype" w:hAnsi="Palatino Linotype"/>
          <w:sz w:val="16"/>
          <w:szCs w:val="24"/>
          <w:lang w:val="es-MX"/>
        </w:rPr>
      </w:pPr>
    </w:p>
    <w:p w14:paraId="4EA27CD1" w14:textId="77777777"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SEGUNDO.</w:t>
      </w:r>
      <w:r>
        <w:rPr>
          <w:rFonts w:ascii="Palatino Linotype" w:hAnsi="Palatino Linotype"/>
          <w:sz w:val="24"/>
          <w:szCs w:val="24"/>
          <w:lang w:val="es-MX"/>
        </w:rPr>
        <w:t xml:space="preserve"> </w:t>
      </w:r>
      <w:r w:rsidR="00F65281" w:rsidRPr="00F65281">
        <w:rPr>
          <w:rFonts w:ascii="Palatino Linotype" w:hAnsi="Palatino Linotype"/>
          <w:b/>
          <w:sz w:val="24"/>
          <w:szCs w:val="24"/>
          <w:lang w:val="es-MX"/>
        </w:rPr>
        <w:t xml:space="preserve">NOTIFÍQUESE </w:t>
      </w:r>
      <w:r w:rsidR="00F65281" w:rsidRPr="00F65281">
        <w:rPr>
          <w:rFonts w:ascii="Palatino Linotype" w:hAnsi="Palatino Linotype"/>
          <w:sz w:val="24"/>
          <w:szCs w:val="24"/>
          <w:lang w:val="es-MX"/>
        </w:rPr>
        <w:t>la presente resolución vía</w:t>
      </w:r>
      <w:r w:rsidR="00F65281" w:rsidRPr="00F65281">
        <w:rPr>
          <w:rFonts w:ascii="Palatino Linotype" w:hAnsi="Palatino Linotype"/>
          <w:b/>
          <w:sz w:val="24"/>
          <w:szCs w:val="24"/>
          <w:lang w:val="es-MX"/>
        </w:rPr>
        <w:t xml:space="preserve"> SAIMEX </w:t>
      </w:r>
      <w:r w:rsidR="00F65281" w:rsidRPr="00F65281">
        <w:rPr>
          <w:rFonts w:ascii="Palatino Linotype" w:hAnsi="Palatino Linotype"/>
          <w:sz w:val="24"/>
          <w:szCs w:val="24"/>
          <w:lang w:val="es-MX"/>
        </w:rPr>
        <w:t>al Titular de la Unidad de Transparencia del</w:t>
      </w:r>
      <w:r w:rsidR="00F65281" w:rsidRPr="00F65281">
        <w:rPr>
          <w:rFonts w:ascii="Palatino Linotype" w:hAnsi="Palatino Linotype"/>
          <w:b/>
          <w:sz w:val="24"/>
          <w:szCs w:val="24"/>
          <w:lang w:val="es-MX"/>
        </w:rPr>
        <w:t xml:space="preserve"> Sujeto Obligado.</w:t>
      </w:r>
    </w:p>
    <w:p w14:paraId="4A9B4A59" w14:textId="77777777" w:rsidR="00986E1C" w:rsidRDefault="00986E1C" w:rsidP="00986E1C">
      <w:pPr>
        <w:pStyle w:val="Textoindependiente"/>
        <w:spacing w:line="360" w:lineRule="auto"/>
        <w:jc w:val="both"/>
        <w:rPr>
          <w:rFonts w:ascii="Palatino Linotype" w:hAnsi="Palatino Linotype"/>
          <w:sz w:val="16"/>
          <w:szCs w:val="24"/>
          <w:lang w:val="es-MX"/>
        </w:rPr>
      </w:pPr>
    </w:p>
    <w:p w14:paraId="42800BCD" w14:textId="77777777" w:rsidR="00986E1C" w:rsidRDefault="00986E1C" w:rsidP="004C537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TERCERO.</w:t>
      </w:r>
      <w:r>
        <w:rPr>
          <w:rFonts w:ascii="Palatino Linotype" w:hAnsi="Palatino Linotype"/>
          <w:sz w:val="24"/>
          <w:szCs w:val="24"/>
          <w:lang w:val="es-MX"/>
        </w:rPr>
        <w:t xml:space="preserve"> </w:t>
      </w:r>
      <w:r>
        <w:rPr>
          <w:rFonts w:ascii="Palatino Linotype" w:hAnsi="Palatino Linotype"/>
          <w:b/>
          <w:sz w:val="24"/>
          <w:szCs w:val="24"/>
          <w:lang w:val="es-MX"/>
        </w:rPr>
        <w:t>NOTIFÍQUESE</w:t>
      </w:r>
      <w:r w:rsidR="00F65281">
        <w:rPr>
          <w:rFonts w:ascii="Palatino Linotype" w:hAnsi="Palatino Linotype"/>
          <w:sz w:val="24"/>
          <w:szCs w:val="24"/>
          <w:lang w:val="es-MX"/>
        </w:rPr>
        <w:t xml:space="preserve"> a </w:t>
      </w:r>
      <w:r w:rsidR="005675A5">
        <w:rPr>
          <w:rFonts w:ascii="Palatino Linotype" w:hAnsi="Palatino Linotype"/>
          <w:b/>
          <w:sz w:val="24"/>
          <w:szCs w:val="24"/>
          <w:lang w:val="es-MX"/>
        </w:rPr>
        <w:t>El</w:t>
      </w:r>
      <w:r>
        <w:rPr>
          <w:rFonts w:ascii="Palatino Linotype" w:hAnsi="Palatino Linotype"/>
          <w:sz w:val="24"/>
          <w:szCs w:val="24"/>
          <w:lang w:val="es-MX"/>
        </w:rPr>
        <w:t xml:space="preserve"> </w:t>
      </w:r>
      <w:r>
        <w:rPr>
          <w:rFonts w:ascii="Palatino Linotype" w:hAnsi="Palatino Linotype"/>
          <w:b/>
          <w:sz w:val="24"/>
          <w:szCs w:val="24"/>
          <w:lang w:val="es-MX"/>
        </w:rPr>
        <w:t xml:space="preserve">Recurrente </w:t>
      </w:r>
      <w:r>
        <w:rPr>
          <w:rFonts w:ascii="Palatino Linotype" w:hAnsi="Palatino Linotype"/>
          <w:sz w:val="24"/>
          <w:szCs w:val="24"/>
          <w:lang w:val="es-MX"/>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674024B6" w14:textId="77777777" w:rsidR="005105FA" w:rsidRDefault="005105FA" w:rsidP="005105FA">
      <w:pPr>
        <w:pStyle w:val="Textoindependiente"/>
        <w:spacing w:line="360" w:lineRule="auto"/>
        <w:ind w:left="0"/>
        <w:jc w:val="both"/>
        <w:rPr>
          <w:rFonts w:ascii="Palatino Linotype" w:hAnsi="Palatino Linotype"/>
          <w:sz w:val="24"/>
          <w:szCs w:val="24"/>
          <w:lang w:val="es-MX"/>
        </w:rPr>
      </w:pPr>
    </w:p>
    <w:p w14:paraId="22CD553A" w14:textId="77777777" w:rsidR="00986E1C" w:rsidRDefault="00986E1C" w:rsidP="00986E1C">
      <w:pPr>
        <w:spacing w:line="360" w:lineRule="auto"/>
        <w:jc w:val="both"/>
        <w:rPr>
          <w:rFonts w:ascii="Palatino Linotype" w:hAnsi="Palatino Linotype"/>
          <w:sz w:val="2"/>
          <w:szCs w:val="24"/>
        </w:rPr>
      </w:pPr>
    </w:p>
    <w:p w14:paraId="3A4B5641" w14:textId="7C362023" w:rsidR="00986E1C" w:rsidRDefault="00986E1C" w:rsidP="00986E1C">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w:t>
      </w:r>
      <w:r>
        <w:rPr>
          <w:rFonts w:ascii="Palatino Linotype" w:hAnsi="Palatino Linotype" w:cs="Arial"/>
          <w:sz w:val="24"/>
          <w:szCs w:val="24"/>
        </w:rPr>
        <w:lastRenderedPageBreak/>
        <w:t>CONFORMADO POR LOS COMISIONADOS ZULEMA MARTÍNEZ SÁNCHEZ, EVA ABAID YAPUR,</w:t>
      </w:r>
      <w:r w:rsidR="00E830BE">
        <w:rPr>
          <w:rFonts w:ascii="Palatino Linotype" w:hAnsi="Palatino Linotype" w:cs="Arial"/>
          <w:sz w:val="24"/>
          <w:szCs w:val="24"/>
        </w:rPr>
        <w:t xml:space="preserve"> JOSÉ GUADALUPE LUNA HERNÁNDEZ</w:t>
      </w:r>
      <w:r w:rsidR="00A154E1">
        <w:rPr>
          <w:rFonts w:ascii="Palatino Linotype" w:hAnsi="Palatino Linotype" w:cs="Arial"/>
          <w:sz w:val="24"/>
          <w:szCs w:val="24"/>
        </w:rPr>
        <w:t xml:space="preserve"> (VOTO PARTICULAR)</w:t>
      </w:r>
      <w:r w:rsidR="00E830BE">
        <w:rPr>
          <w:rFonts w:ascii="Palatino Linotype" w:hAnsi="Palatino Linotype" w:cs="Arial"/>
          <w:sz w:val="24"/>
          <w:szCs w:val="24"/>
        </w:rPr>
        <w:t>,</w:t>
      </w:r>
      <w:r>
        <w:rPr>
          <w:rFonts w:ascii="Palatino Linotype" w:hAnsi="Palatino Linotype" w:cs="Arial"/>
          <w:sz w:val="24"/>
          <w:szCs w:val="24"/>
        </w:rPr>
        <w:t xml:space="preserve"> JAVIER MARTÍNEZ CRUZ</w:t>
      </w:r>
      <w:r w:rsidR="00E830BE" w:rsidRPr="00E830BE">
        <w:t xml:space="preserve"> </w:t>
      </w:r>
      <w:r w:rsidR="00E830BE" w:rsidRPr="00E830BE">
        <w:rPr>
          <w:rFonts w:ascii="Palatino Linotype" w:hAnsi="Palatino Linotype" w:cs="Arial"/>
          <w:sz w:val="24"/>
          <w:szCs w:val="24"/>
        </w:rPr>
        <w:t>Y LUIS GUSTAVO PARRA NORIEGA;</w:t>
      </w:r>
      <w:r>
        <w:rPr>
          <w:rFonts w:ascii="Palatino Linotype" w:hAnsi="Palatino Linotype" w:cs="Arial"/>
          <w:sz w:val="24"/>
          <w:szCs w:val="24"/>
        </w:rPr>
        <w:t xml:space="preserve"> </w:t>
      </w:r>
      <w:r w:rsidR="00460A28" w:rsidRPr="000D6FF6">
        <w:rPr>
          <w:rFonts w:ascii="Palatino Linotype" w:hAnsi="Palatino Linotype" w:cs="Arial"/>
          <w:sz w:val="24"/>
          <w:szCs w:val="24"/>
        </w:rPr>
        <w:t xml:space="preserve">EN LA </w:t>
      </w:r>
      <w:r w:rsidR="006773CE">
        <w:rPr>
          <w:rFonts w:ascii="Palatino Linotype" w:hAnsi="Palatino Linotype" w:cs="Arial"/>
          <w:sz w:val="24"/>
          <w:szCs w:val="24"/>
        </w:rPr>
        <w:t>PRIMERA</w:t>
      </w:r>
      <w:r w:rsidR="00460A28" w:rsidRPr="000D6FF6">
        <w:rPr>
          <w:rFonts w:ascii="Palatino Linotype" w:hAnsi="Palatino Linotype" w:cs="Arial"/>
          <w:sz w:val="24"/>
          <w:szCs w:val="24"/>
        </w:rPr>
        <w:t xml:space="preserve"> SESIÓN ORDINARIA CELEBRADA EL </w:t>
      </w:r>
      <w:r w:rsidR="00263EB4">
        <w:rPr>
          <w:rFonts w:ascii="Palatino Linotype" w:hAnsi="Palatino Linotype" w:cs="Arial"/>
          <w:sz w:val="24"/>
          <w:szCs w:val="24"/>
        </w:rPr>
        <w:t>VEINTE</w:t>
      </w:r>
      <w:r w:rsidR="00F63FAB">
        <w:rPr>
          <w:rFonts w:ascii="Palatino Linotype" w:hAnsi="Palatino Linotype" w:cs="Arial"/>
          <w:sz w:val="24"/>
          <w:szCs w:val="24"/>
        </w:rPr>
        <w:t xml:space="preserve"> DE ENERO DE DOS MIL VEINTIUNO</w:t>
      </w:r>
      <w:r>
        <w:rPr>
          <w:rFonts w:ascii="Palatino Linotype" w:hAnsi="Palatino Linotype" w:cs="Arial"/>
          <w:sz w:val="24"/>
          <w:szCs w:val="24"/>
        </w:rPr>
        <w:t>, ANTE EL SECRETARIO TÉCNICO DEL PLENO, ALEXIS TAPIA RAMÍREZ.------------------------------------</w:t>
      </w:r>
      <w:r w:rsidR="00CE7270">
        <w:rPr>
          <w:rFonts w:ascii="Palatino Linotype" w:hAnsi="Palatino Linotype" w:cs="Arial"/>
          <w:sz w:val="24"/>
          <w:szCs w:val="24"/>
        </w:rPr>
        <w:t>--------</w:t>
      </w:r>
      <w:r w:rsidR="000D6FF6">
        <w:rPr>
          <w:rFonts w:ascii="Palatino Linotype" w:hAnsi="Palatino Linotype" w:cs="Arial"/>
          <w:sz w:val="24"/>
          <w:szCs w:val="24"/>
        </w:rPr>
        <w:t>----------------------------------------------------------------------------------------------------------------------------------------------------------------------------------------------------------------------------------------------------------------------------------------</w:t>
      </w:r>
      <w:r w:rsidR="00A53897">
        <w:rPr>
          <w:rFonts w:ascii="Palatino Linotype" w:hAnsi="Palatino Linotype" w:cs="Arial"/>
          <w:sz w:val="24"/>
          <w:szCs w:val="24"/>
        </w:rPr>
        <w:t>----------------------------------------------------------------------------------------------------------------------------------------------------------------------------------------------------------------------------------------------------------------------------------------------------------------------------------------------------------------------------------------------------------------------------------------------------------------------------------------------------------------------------------------------------------------------------------------------------------------------------------------------------------------------------------------------------------------------------------------------------------------------------------------------------------------------------------------------------------------------------------------------------------------------------------------------------------------------------------------------------------------------------------------------------------------------------------------------------------------------------------------------------------------------------------------------------------------------------------------------------------------------------------------------------------------------------------------------------------------------------------------------------------------------------------------------------------------------------------------------------------------------------------------------------------------------------------------------------------------------------------------------------------------------------------------------------------------------------------------------------------------------------------------------------------------------------------------------------------------------</w:t>
      </w:r>
    </w:p>
    <w:p w14:paraId="7738E0B0" w14:textId="2EF21FEA" w:rsidR="00E830BE" w:rsidRDefault="00E830BE" w:rsidP="00E830B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19BF1FFD" w14:textId="77777777" w:rsidR="00F63FAB" w:rsidRPr="006010FE" w:rsidRDefault="00F63FAB" w:rsidP="00E830B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5C10C16A" w14:textId="77777777" w:rsidR="00E830BE" w:rsidRPr="006010FE" w:rsidRDefault="00E830BE" w:rsidP="00E830BE">
      <w:pPr>
        <w:spacing w:before="240" w:line="360" w:lineRule="auto"/>
        <w:jc w:val="both"/>
        <w:rPr>
          <w:rFonts w:ascii="Palatino Linotype" w:hAnsi="Palatino Linotype"/>
        </w:rPr>
      </w:pPr>
      <w:r w:rsidRPr="006010F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CEC123C" wp14:editId="078470B3">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ysClr val="window" lastClr="FFFFFF"/>
                        </a:solidFill>
                        <a:ln w="6350">
                          <a:solidFill>
                            <a:sysClr val="window" lastClr="FFFFFF"/>
                          </a:solidFill>
                        </a:ln>
                        <a:effectLst/>
                      </wps:spPr>
                      <wps:txbx>
                        <w:txbxContent>
                          <w:p w14:paraId="06BEB9B6" w14:textId="77777777" w:rsidR="00E830BE" w:rsidRPr="006A089B" w:rsidRDefault="00E830BE" w:rsidP="00E830B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DE735C9" w14:textId="77777777" w:rsidR="00E830BE" w:rsidRDefault="00E830BE" w:rsidP="00E830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A07427B"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CEC123C"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" fillcolor="window" strokecolor="window" strokeweight=".5pt">
                <v:textbox>
                  <w:txbxContent>
                    <w:p w14:paraId="06BEB9B6" w14:textId="77777777" w:rsidR="00E830BE" w:rsidRPr="006A089B" w:rsidRDefault="00E830BE" w:rsidP="00E830B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5DE735C9" w14:textId="77777777" w:rsidR="00E830BE" w:rsidRDefault="00E830BE" w:rsidP="00E830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A07427B"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09D8D48E" w14:textId="77777777" w:rsidR="00E830BE" w:rsidRPr="006010FE" w:rsidRDefault="00E830BE" w:rsidP="00E830BE">
      <w:pPr>
        <w:spacing w:before="240" w:line="360" w:lineRule="auto"/>
        <w:jc w:val="both"/>
        <w:rPr>
          <w:rFonts w:ascii="Palatino Linotype" w:hAnsi="Palatino Linotype"/>
        </w:rPr>
      </w:pPr>
    </w:p>
    <w:p w14:paraId="5E5F0547" w14:textId="77777777" w:rsidR="00E830BE" w:rsidRPr="006010FE" w:rsidRDefault="00E830BE" w:rsidP="00E830BE">
      <w:pPr>
        <w:spacing w:before="240" w:line="360" w:lineRule="auto"/>
        <w:rPr>
          <w:rFonts w:ascii="Palatino Linotype" w:hAnsi="Palatino Linotype"/>
          <w:b/>
          <w:sz w:val="18"/>
        </w:rPr>
      </w:pPr>
    </w:p>
    <w:p w14:paraId="7E5A6FBF" w14:textId="77777777" w:rsidR="00E830BE" w:rsidRPr="006010FE" w:rsidRDefault="00E830BE" w:rsidP="00E830BE">
      <w:pPr>
        <w:spacing w:before="240" w:line="360" w:lineRule="auto"/>
        <w:rPr>
          <w:rFonts w:ascii="Palatino Linotype" w:hAnsi="Palatino Linotype"/>
          <w:b/>
          <w:sz w:val="18"/>
          <w:szCs w:val="18"/>
        </w:rPr>
      </w:pPr>
    </w:p>
    <w:p w14:paraId="6E7DF55C" w14:textId="77777777" w:rsidR="00E830BE" w:rsidRPr="006010FE" w:rsidRDefault="00E830BE" w:rsidP="00E830BE">
      <w:pPr>
        <w:spacing w:before="240" w:line="360" w:lineRule="auto"/>
        <w:rPr>
          <w:rFonts w:ascii="Palatino Linotype" w:hAnsi="Palatino Linotype"/>
          <w:b/>
        </w:rPr>
      </w:pPr>
      <w:r w:rsidRPr="006010F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EE441E3" wp14:editId="15C0B0E1">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ysClr val="window" lastClr="FFFFFF"/>
                        </a:solidFill>
                        <a:ln w="6350">
                          <a:solidFill>
                            <a:sysClr val="window" lastClr="FFFFFF"/>
                          </a:solidFill>
                        </a:ln>
                        <a:effectLst/>
                      </wps:spPr>
                      <wps:txbx>
                        <w:txbxContent>
                          <w:p w14:paraId="0BFDF80A" w14:textId="77777777" w:rsidR="00E830BE" w:rsidRPr="00EF2FC0" w:rsidRDefault="00E830BE" w:rsidP="00E830B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9214438" w14:textId="77777777" w:rsidR="00E830BE"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C42CEBD"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0223EB" w14:textId="77777777" w:rsidR="00E830BE" w:rsidRDefault="00E830BE" w:rsidP="00E830BE">
                            <w:pPr>
                              <w:spacing w:after="0" w:line="240" w:lineRule="auto"/>
                              <w:jc w:val="center"/>
                              <w:rPr>
                                <w:rFonts w:ascii="Palatino Linotype" w:hAnsi="Palatino Linotype"/>
                                <w:sz w:val="24"/>
                                <w:szCs w:val="24"/>
                              </w:rPr>
                            </w:pPr>
                          </w:p>
                          <w:p w14:paraId="2F28C092" w14:textId="77777777" w:rsidR="00E830BE" w:rsidRPr="00797B31" w:rsidRDefault="00E830BE" w:rsidP="00E830B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EE441E3"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" fillcolor="window" strokecolor="window" strokeweight=".5pt">
                <v:textbox>
                  <w:txbxContent>
                    <w:p w14:paraId="0BFDF80A" w14:textId="77777777" w:rsidR="00E830BE" w:rsidRPr="00EF2FC0" w:rsidRDefault="00E830BE" w:rsidP="00E830B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9214438" w14:textId="77777777" w:rsidR="00E830BE"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C42CEBD"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A0223EB" w14:textId="77777777" w:rsidR="00E830BE" w:rsidRDefault="00E830BE" w:rsidP="00E830BE">
                      <w:pPr>
                        <w:spacing w:after="0" w:line="240" w:lineRule="auto"/>
                        <w:jc w:val="center"/>
                        <w:rPr>
                          <w:rFonts w:ascii="Palatino Linotype" w:hAnsi="Palatino Linotype"/>
                          <w:sz w:val="24"/>
                          <w:szCs w:val="24"/>
                        </w:rPr>
                      </w:pPr>
                    </w:p>
                    <w:p w14:paraId="2F28C092" w14:textId="77777777" w:rsidR="00E830BE" w:rsidRPr="00797B31" w:rsidRDefault="00E830BE" w:rsidP="00E830BE">
                      <w:pPr>
                        <w:spacing w:line="240" w:lineRule="auto"/>
                        <w:jc w:val="center"/>
                        <w:rPr>
                          <w:rFonts w:ascii="Palatino Linotype" w:hAnsi="Palatino Linotype"/>
                          <w:sz w:val="24"/>
                          <w:szCs w:val="24"/>
                        </w:rP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C4E74B1" wp14:editId="08DF72AF">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ysClr val="window" lastClr="FFFFFF"/>
                        </a:solidFill>
                        <a:ln w="6350">
                          <a:solidFill>
                            <a:sysClr val="window" lastClr="FFFFFF"/>
                          </a:solidFill>
                        </a:ln>
                        <a:effectLst/>
                      </wps:spPr>
                      <wps:txbx>
                        <w:txbxContent>
                          <w:p w14:paraId="76E56C6C" w14:textId="77777777" w:rsidR="00E830BE" w:rsidRPr="00EF2FC0" w:rsidRDefault="00E830BE" w:rsidP="00E830B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5A7D5FF9" w14:textId="77777777"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16D7AD4D"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B200E47" w14:textId="77777777" w:rsidR="00E830BE" w:rsidRDefault="00E830BE" w:rsidP="00E830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C4E74B1"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" fillcolor="window" strokecolor="window" strokeweight=".5pt">
                <v:textbox>
                  <w:txbxContent>
                    <w:p w14:paraId="76E56C6C" w14:textId="77777777" w:rsidR="00E830BE" w:rsidRPr="00EF2FC0" w:rsidRDefault="00E830BE" w:rsidP="00E830BE">
                      <w:pPr>
                        <w:spacing w:after="0" w:line="240"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5A7D5FF9" w14:textId="77777777"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16D7AD4D"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B200E47" w14:textId="77777777" w:rsidR="00E830BE" w:rsidRDefault="00E830BE" w:rsidP="00E830BE">
                      <w:pPr>
                        <w:jc w:val="center"/>
                      </w:pPr>
                    </w:p>
                  </w:txbxContent>
                </v:textbox>
                <w10:wrap anchorx="margin"/>
              </v:shape>
            </w:pict>
          </mc:Fallback>
        </mc:AlternateContent>
      </w:r>
    </w:p>
    <w:p w14:paraId="713AB7BD" w14:textId="77777777" w:rsidR="00E830BE" w:rsidRPr="006010FE" w:rsidRDefault="00E830BE" w:rsidP="00E830BE">
      <w:pPr>
        <w:spacing w:before="240" w:line="360" w:lineRule="auto"/>
        <w:rPr>
          <w:rFonts w:ascii="Palatino Linotype" w:hAnsi="Palatino Linotype"/>
          <w:b/>
          <w:sz w:val="18"/>
          <w:szCs w:val="18"/>
        </w:rPr>
      </w:pPr>
    </w:p>
    <w:p w14:paraId="74A7CE76" w14:textId="77777777" w:rsidR="00E830BE" w:rsidRPr="006010FE" w:rsidRDefault="00E830BE" w:rsidP="00E830BE">
      <w:pPr>
        <w:spacing w:before="240" w:line="360" w:lineRule="auto"/>
        <w:rPr>
          <w:rFonts w:ascii="Palatino Linotype" w:hAnsi="Palatino Linotype"/>
          <w:b/>
          <w:sz w:val="40"/>
          <w:szCs w:val="18"/>
        </w:rPr>
      </w:pPr>
    </w:p>
    <w:p w14:paraId="64A867FF" w14:textId="77777777" w:rsidR="00E830BE" w:rsidRPr="006010FE" w:rsidRDefault="00E830BE" w:rsidP="00E830BE">
      <w:pPr>
        <w:spacing w:before="240" w:line="360" w:lineRule="auto"/>
        <w:rPr>
          <w:rFonts w:ascii="Palatino Linotype" w:hAnsi="Palatino Linotype"/>
          <w:b/>
          <w:sz w:val="18"/>
          <w:szCs w:val="18"/>
        </w:rPr>
      </w:pPr>
      <w:r w:rsidRPr="006010F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F3F68E1" wp14:editId="3EA7809E">
                <wp:simplePos x="0" y="0"/>
                <wp:positionH relativeFrom="margin">
                  <wp:posOffset>0</wp:posOffset>
                </wp:positionH>
                <wp:positionV relativeFrom="paragraph">
                  <wp:posOffset>293729</wp:posOffset>
                </wp:positionV>
                <wp:extent cx="2133600" cy="943661"/>
                <wp:effectExtent l="0" t="0" r="19050" b="27940"/>
                <wp:wrapNone/>
                <wp:docPr id="3" name="Cuadro de texto 3"/>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ysClr val="window" lastClr="FFFFFF"/>
                        </a:solidFill>
                        <a:ln w="6350">
                          <a:solidFill>
                            <a:sysClr val="window" lastClr="FFFFFF"/>
                          </a:solidFill>
                        </a:ln>
                        <a:effectLst/>
                      </wps:spPr>
                      <wps:txbx>
                        <w:txbxContent>
                          <w:p w14:paraId="2D6AFE29" w14:textId="77777777"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CA53D9D" w14:textId="77777777"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A399E41"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F7904F2" w14:textId="77777777" w:rsidR="00E830BE" w:rsidRDefault="00E830BE" w:rsidP="00E830B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F3F68E1" id="Cuadro de texto 3" o:spid="_x0000_s1029" type="#_x0000_t202" style="position:absolute;margin-left:0;margin-top:23.15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" fillcolor="window" strokecolor="window" strokeweight=".5pt">
                <v:textbox>
                  <w:txbxContent>
                    <w:p w14:paraId="2D6AFE29" w14:textId="77777777"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CA53D9D" w14:textId="77777777"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A399E41"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F7904F2" w14:textId="77777777" w:rsidR="00E830BE" w:rsidRDefault="00E830BE" w:rsidP="00E830BE">
                      <w:pPr>
                        <w:spacing w:after="0" w:line="240" w:lineRule="auto"/>
                        <w:jc w:val="center"/>
                      </w:pPr>
                    </w:p>
                  </w:txbxContent>
                </v:textbox>
                <w10:wrap anchorx="margin"/>
              </v:shape>
            </w:pict>
          </mc:Fallback>
        </mc:AlternateContent>
      </w:r>
      <w:r w:rsidRPr="006010F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AFDF10F" wp14:editId="3B15A71D">
                <wp:simplePos x="0" y="0"/>
                <wp:positionH relativeFrom="margin">
                  <wp:posOffset>3602907</wp:posOffset>
                </wp:positionH>
                <wp:positionV relativeFrom="paragraph">
                  <wp:posOffset>229705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ysClr val="window" lastClr="FFFFFF"/>
                        </a:solidFill>
                        <a:ln w="6350">
                          <a:solidFill>
                            <a:sysClr val="window" lastClr="FFFFFF"/>
                          </a:solidFill>
                        </a:ln>
                        <a:effectLst/>
                      </wps:spPr>
                      <wps:txbx>
                        <w:txbxContent>
                          <w:p w14:paraId="6FFF8E04" w14:textId="77777777" w:rsidR="00E830BE" w:rsidRPr="00EF2FC0" w:rsidRDefault="00E830BE" w:rsidP="00E830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9F82325" w14:textId="77777777"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F69074C"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B49EC09" w14:textId="77777777" w:rsidR="00E830BE" w:rsidRDefault="00E830BE" w:rsidP="00E830B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AFDF10F" id="Cuadro de texto 2" o:spid="_x0000_s1030" type="#_x0000_t202" style="position:absolute;margin-left:283.7pt;margin-top:18.1pt;width:168pt;height:74.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" fillcolor="window" strokecolor="window" strokeweight=".5pt">
                <v:textbox>
                  <w:txbxContent>
                    <w:p w14:paraId="6FFF8E04" w14:textId="77777777" w:rsidR="00E830BE" w:rsidRPr="00EF2FC0" w:rsidRDefault="00E830BE" w:rsidP="00E830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9F82325" w14:textId="77777777" w:rsidR="00E830BE" w:rsidRPr="00EF2FC0" w:rsidRDefault="00E830BE" w:rsidP="00E830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F69074C"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B49EC09" w14:textId="77777777" w:rsidR="00E830BE" w:rsidRDefault="00E830BE" w:rsidP="00E830BE">
                      <w:pPr>
                        <w:spacing w:after="0" w:line="240" w:lineRule="auto"/>
                        <w:jc w:val="center"/>
                      </w:pPr>
                    </w:p>
                  </w:txbxContent>
                </v:textbox>
                <w10:wrap anchorx="margin"/>
              </v:shape>
            </w:pict>
          </mc:Fallback>
        </mc:AlternateContent>
      </w:r>
    </w:p>
    <w:p w14:paraId="2BAA8777" w14:textId="77777777" w:rsidR="00E830BE" w:rsidRPr="006010FE" w:rsidRDefault="00E830BE" w:rsidP="00E830BE">
      <w:pPr>
        <w:spacing w:before="240" w:line="360" w:lineRule="auto"/>
        <w:rPr>
          <w:rFonts w:ascii="Palatino Linotype" w:hAnsi="Palatino Linotype"/>
          <w:b/>
        </w:rPr>
      </w:pPr>
    </w:p>
    <w:p w14:paraId="481BB44D" w14:textId="77777777" w:rsidR="00E1543E" w:rsidRDefault="00E1543E" w:rsidP="00E830BE">
      <w:pPr>
        <w:spacing w:before="240" w:line="360" w:lineRule="auto"/>
        <w:rPr>
          <w:rFonts w:ascii="Palatino Linotype" w:hAnsi="Palatino Linotype" w:cs="Arial"/>
          <w:szCs w:val="20"/>
        </w:rPr>
      </w:pPr>
    </w:p>
    <w:p w14:paraId="69E0C02B" w14:textId="77777777" w:rsidR="00E830BE" w:rsidRPr="006010FE" w:rsidRDefault="00E830BE" w:rsidP="00E830BE">
      <w:pPr>
        <w:spacing w:before="240" w:line="360" w:lineRule="auto"/>
        <w:rPr>
          <w:rFonts w:ascii="Palatino Linotype" w:hAnsi="Palatino Linotype" w:cs="Arial"/>
          <w:szCs w:val="20"/>
        </w:rPr>
      </w:pPr>
      <w:r w:rsidRPr="006010F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8B8D522" wp14:editId="75D54BC5">
                <wp:simplePos x="0" y="0"/>
                <wp:positionH relativeFrom="page">
                  <wp:posOffset>2421255</wp:posOffset>
                </wp:positionH>
                <wp:positionV relativeFrom="paragraph">
                  <wp:posOffset>186478</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ysClr val="window" lastClr="FFFFFF"/>
                        </a:solidFill>
                        <a:ln w="6350">
                          <a:solidFill>
                            <a:sysClr val="window" lastClr="FFFFFF"/>
                          </a:solidFill>
                        </a:ln>
                        <a:effectLst/>
                      </wps:spPr>
                      <wps:txbx>
                        <w:txbxContent>
                          <w:p w14:paraId="0539100D" w14:textId="77777777" w:rsidR="00E830BE" w:rsidRPr="007F613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92981CF" w14:textId="77777777" w:rsidR="00E830BE" w:rsidRDefault="00E830BE" w:rsidP="00E830B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865E027"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7551F0C" w14:textId="77777777" w:rsidR="00E830BE" w:rsidRDefault="00E830BE" w:rsidP="00E830BE">
                            <w:pPr>
                              <w:spacing w:line="240" w:lineRule="auto"/>
                              <w:jc w:val="center"/>
                              <w:rPr>
                                <w:rFonts w:ascii="Palatino Linotype" w:hAnsi="Palatino Linotype"/>
                                <w:b/>
                                <w:sz w:val="24"/>
                                <w:szCs w:val="24"/>
                              </w:rPr>
                            </w:pPr>
                          </w:p>
                          <w:p w14:paraId="6794D1E5" w14:textId="77777777" w:rsidR="00E830BE" w:rsidRDefault="00E830BE" w:rsidP="00E830BE">
                            <w:pPr>
                              <w:jc w:val="center"/>
                              <w:rPr>
                                <w:rFonts w:ascii="Palatino Linotype" w:hAnsi="Palatino Linotype"/>
                                <w:sz w:val="24"/>
                                <w:szCs w:val="24"/>
                              </w:rPr>
                            </w:pPr>
                          </w:p>
                          <w:p w14:paraId="5345236B" w14:textId="77777777" w:rsidR="00E830BE" w:rsidRPr="00EF2FC0" w:rsidRDefault="00E830BE" w:rsidP="00E830BE">
                            <w:pPr>
                              <w:jc w:val="center"/>
                              <w:rPr>
                                <w:rFonts w:ascii="Palatino Linotype" w:hAnsi="Palatino Linotype"/>
                                <w:sz w:val="24"/>
                                <w:szCs w:val="24"/>
                              </w:rPr>
                            </w:pPr>
                          </w:p>
                          <w:p w14:paraId="1E6CA8EC" w14:textId="77777777" w:rsidR="00E830BE" w:rsidRDefault="00E830BE" w:rsidP="00E830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8B8D522" id="Cuadro de texto 24" o:spid="_x0000_s1031" type="#_x0000_t202" style="position:absolute;margin-left:190.65pt;margin-top:14.7pt;width:248.25pt;height:5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" fillcolor="window" strokecolor="window" strokeweight=".5pt">
                <v:textbox>
                  <w:txbxContent>
                    <w:p w14:paraId="0539100D" w14:textId="77777777" w:rsidR="00E830BE" w:rsidRPr="007F613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92981CF" w14:textId="77777777" w:rsidR="00E830BE" w:rsidRDefault="00E830BE" w:rsidP="00E830B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865E027" w14:textId="77777777" w:rsidR="00E830BE" w:rsidRPr="00016AF3" w:rsidRDefault="00E830BE" w:rsidP="00E830B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7551F0C" w14:textId="77777777" w:rsidR="00E830BE" w:rsidRDefault="00E830BE" w:rsidP="00E830BE">
                      <w:pPr>
                        <w:spacing w:line="240" w:lineRule="auto"/>
                        <w:jc w:val="center"/>
                        <w:rPr>
                          <w:rFonts w:ascii="Palatino Linotype" w:hAnsi="Palatino Linotype"/>
                          <w:b/>
                          <w:sz w:val="24"/>
                          <w:szCs w:val="24"/>
                        </w:rPr>
                      </w:pPr>
                    </w:p>
                    <w:p w14:paraId="6794D1E5" w14:textId="77777777" w:rsidR="00E830BE" w:rsidRDefault="00E830BE" w:rsidP="00E830BE">
                      <w:pPr>
                        <w:jc w:val="center"/>
                        <w:rPr>
                          <w:rFonts w:ascii="Palatino Linotype" w:hAnsi="Palatino Linotype"/>
                          <w:sz w:val="24"/>
                          <w:szCs w:val="24"/>
                        </w:rPr>
                      </w:pPr>
                    </w:p>
                    <w:p w14:paraId="5345236B" w14:textId="77777777" w:rsidR="00E830BE" w:rsidRPr="00EF2FC0" w:rsidRDefault="00E830BE" w:rsidP="00E830BE">
                      <w:pPr>
                        <w:jc w:val="center"/>
                        <w:rPr>
                          <w:rFonts w:ascii="Palatino Linotype" w:hAnsi="Palatino Linotype"/>
                          <w:sz w:val="24"/>
                          <w:szCs w:val="24"/>
                        </w:rPr>
                      </w:pPr>
                    </w:p>
                    <w:p w14:paraId="1E6CA8EC" w14:textId="77777777" w:rsidR="00E830BE" w:rsidRDefault="00E830BE" w:rsidP="00E830BE"/>
                  </w:txbxContent>
                </v:textbox>
                <w10:wrap anchorx="page"/>
              </v:shape>
            </w:pict>
          </mc:Fallback>
        </mc:AlternateContent>
      </w:r>
    </w:p>
    <w:p w14:paraId="6E39156C" w14:textId="77777777" w:rsidR="00E830BE" w:rsidRPr="006010FE" w:rsidRDefault="00E830BE" w:rsidP="00E830BE">
      <w:pPr>
        <w:spacing w:after="0" w:line="240" w:lineRule="auto"/>
        <w:rPr>
          <w:rFonts w:ascii="Palatino Linotype" w:hAnsi="Palatino Linotype"/>
          <w:sz w:val="20"/>
          <w:szCs w:val="20"/>
        </w:rPr>
      </w:pPr>
    </w:p>
    <w:p w14:paraId="1EF7CE57" w14:textId="77777777" w:rsidR="00E830BE" w:rsidRPr="006010FE" w:rsidRDefault="00E830BE" w:rsidP="00E830BE">
      <w:pPr>
        <w:spacing w:after="0" w:line="240" w:lineRule="auto"/>
        <w:rPr>
          <w:rFonts w:ascii="Palatino Linotype" w:hAnsi="Palatino Linotype"/>
          <w:sz w:val="20"/>
          <w:szCs w:val="20"/>
        </w:rPr>
      </w:pPr>
    </w:p>
    <w:p w14:paraId="23B3AE0F" w14:textId="77777777" w:rsidR="00E830BE" w:rsidRPr="006010FE" w:rsidRDefault="00E830BE" w:rsidP="00E830BE">
      <w:pPr>
        <w:spacing w:after="0" w:line="240" w:lineRule="auto"/>
        <w:rPr>
          <w:rFonts w:ascii="Palatino Linotype" w:hAnsi="Palatino Linotype"/>
          <w:sz w:val="20"/>
          <w:szCs w:val="20"/>
        </w:rPr>
      </w:pPr>
    </w:p>
    <w:p w14:paraId="3F292FBE" w14:textId="77777777" w:rsidR="00986E1C" w:rsidRDefault="00986E1C" w:rsidP="00986E1C">
      <w:pPr>
        <w:pStyle w:val="Sinespaciado"/>
        <w:rPr>
          <w:rFonts w:ascii="Palatino Linotype" w:hAnsi="Palatino Linotype" w:cstheme="minorBidi"/>
          <w:lang w:eastAsia="en-US"/>
        </w:rPr>
      </w:pPr>
    </w:p>
    <w:p w14:paraId="2A197201" w14:textId="6B161DCC" w:rsidR="00986E1C" w:rsidRDefault="00986E1C" w:rsidP="00986E1C">
      <w:pPr>
        <w:pStyle w:val="Sinespaciado"/>
        <w:jc w:val="both"/>
        <w:rPr>
          <w:rFonts w:ascii="Palatino Linotype" w:hAnsi="Palatino Linotype"/>
          <w:bCs/>
          <w:sz w:val="16"/>
          <w:szCs w:val="16"/>
          <w:lang w:eastAsia="es-MX"/>
        </w:rPr>
      </w:pPr>
      <w:r>
        <w:rPr>
          <w:rFonts w:ascii="Palatino Linotype" w:hAnsi="Palatino Linotype"/>
          <w:sz w:val="16"/>
          <w:szCs w:val="16"/>
        </w:rPr>
        <w:t xml:space="preserve">Esta hoja corresponde a la resolución de </w:t>
      </w:r>
      <w:r w:rsidR="00460A28" w:rsidRPr="00460A28">
        <w:rPr>
          <w:rFonts w:ascii="Palatino Linotype" w:hAnsi="Palatino Linotype"/>
          <w:sz w:val="16"/>
          <w:szCs w:val="16"/>
        </w:rPr>
        <w:t xml:space="preserve">fecha </w:t>
      </w:r>
      <w:r w:rsidR="00263EB4">
        <w:rPr>
          <w:rFonts w:ascii="Palatino Linotype" w:hAnsi="Palatino Linotype"/>
          <w:sz w:val="16"/>
          <w:szCs w:val="16"/>
        </w:rPr>
        <w:t>veinte</w:t>
      </w:r>
      <w:r w:rsidR="00F63FAB">
        <w:rPr>
          <w:rFonts w:ascii="Palatino Linotype" w:hAnsi="Palatino Linotype"/>
          <w:sz w:val="16"/>
          <w:szCs w:val="16"/>
        </w:rPr>
        <w:t xml:space="preserve"> de enero de dos mil veintiuno</w:t>
      </w:r>
      <w:r>
        <w:rPr>
          <w:rFonts w:ascii="Palatino Linotype" w:hAnsi="Palatino Linotype"/>
          <w:sz w:val="16"/>
          <w:szCs w:val="16"/>
        </w:rPr>
        <w:t xml:space="preserve">, emitida en el recurso de revisión </w:t>
      </w:r>
      <w:r w:rsidR="00F63FAB" w:rsidRPr="00F63FAB">
        <w:rPr>
          <w:rFonts w:ascii="Palatino Linotype" w:hAnsi="Palatino Linotype"/>
          <w:bCs/>
          <w:sz w:val="16"/>
          <w:szCs w:val="16"/>
          <w:lang w:eastAsia="es-MX"/>
        </w:rPr>
        <w:t>05190/INFOEM/IP/RR/2020</w:t>
      </w:r>
      <w:r>
        <w:rPr>
          <w:rFonts w:ascii="Palatino Linotype" w:hAnsi="Palatino Linotype"/>
          <w:bCs/>
          <w:sz w:val="16"/>
          <w:szCs w:val="16"/>
          <w:lang w:eastAsia="es-MX"/>
        </w:rPr>
        <w:t>.</w:t>
      </w:r>
    </w:p>
    <w:p w14:paraId="2D374C02" w14:textId="77777777" w:rsidR="00DD13E2" w:rsidRPr="006F3207" w:rsidRDefault="009D0F8D" w:rsidP="006F3207">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986E1C">
        <w:rPr>
          <w:rFonts w:ascii="Palatino Linotype" w:hAnsi="Palatino Linotype"/>
          <w:bCs/>
          <w:sz w:val="16"/>
          <w:szCs w:val="16"/>
          <w:lang w:eastAsia="es-MX"/>
        </w:rPr>
        <w:t>OSAM/EJDG</w:t>
      </w:r>
    </w:p>
    <w:sectPr w:rsidR="00DD13E2" w:rsidRPr="006F3207" w:rsidSect="00FB4AAD">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2C6B8" w14:textId="77777777" w:rsidR="006673C6" w:rsidRDefault="006673C6" w:rsidP="006168E4">
      <w:pPr>
        <w:spacing w:after="0" w:line="240" w:lineRule="auto"/>
      </w:pPr>
      <w:r>
        <w:separator/>
      </w:r>
    </w:p>
  </w:endnote>
  <w:endnote w:type="continuationSeparator" w:id="0">
    <w:p w14:paraId="504CE9BC" w14:textId="77777777" w:rsidR="006673C6" w:rsidRDefault="006673C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DC2D3" w14:textId="77777777" w:rsidR="005F4C67" w:rsidRPr="000B69FA" w:rsidRDefault="005F4C6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69C7">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69C7">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DB227" w14:textId="77777777" w:rsidR="005F4C67" w:rsidRPr="000B69FA" w:rsidRDefault="005F4C6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69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69C7">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D063E" w14:textId="77777777" w:rsidR="006673C6" w:rsidRDefault="006673C6" w:rsidP="006168E4">
      <w:pPr>
        <w:spacing w:after="0" w:line="240" w:lineRule="auto"/>
      </w:pPr>
      <w:r>
        <w:separator/>
      </w:r>
    </w:p>
  </w:footnote>
  <w:footnote w:type="continuationSeparator" w:id="0">
    <w:p w14:paraId="638D06CD" w14:textId="77777777" w:rsidR="006673C6" w:rsidRDefault="006673C6" w:rsidP="006168E4">
      <w:pPr>
        <w:spacing w:after="0" w:line="240" w:lineRule="auto"/>
      </w:pPr>
      <w:r>
        <w:continuationSeparator/>
      </w:r>
    </w:p>
  </w:footnote>
  <w:footnote w:id="1">
    <w:p w14:paraId="361622C9" w14:textId="77777777" w:rsidR="005F4C67" w:rsidRPr="00EE06B0" w:rsidRDefault="005F4C67"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A413F9B" w14:textId="77777777" w:rsidR="005F4C67" w:rsidRPr="00EE06B0" w:rsidRDefault="005F4C67"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FB16A" w14:textId="2B4D0291" w:rsidR="00263EB4" w:rsidRDefault="006673C6">
    <w:pPr>
      <w:pStyle w:val="Encabezado"/>
    </w:pPr>
    <w:r>
      <w:rPr>
        <w:noProof/>
        <w:lang w:val="es-MX" w:eastAsia="es-MX"/>
      </w:rPr>
      <w:pict w14:anchorId="44683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7A576" w14:textId="6C68BFDC" w:rsidR="005F4C67" w:rsidRDefault="006673C6">
    <w:pPr>
      <w:pStyle w:val="Encabezado"/>
    </w:pPr>
    <w:r>
      <w:rPr>
        <w:noProof/>
        <w:lang w:val="es-MX" w:eastAsia="es-MX"/>
      </w:rPr>
      <w:pict w14:anchorId="09955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F4C67" w14:paraId="406E281A" w14:textId="77777777" w:rsidTr="00FB4AAD">
      <w:trPr>
        <w:trHeight w:val="227"/>
      </w:trPr>
      <w:tc>
        <w:tcPr>
          <w:tcW w:w="5529" w:type="dxa"/>
          <w:hideMark/>
        </w:tcPr>
        <w:p w14:paraId="0AB36721" w14:textId="77777777" w:rsidR="005F4C67" w:rsidRDefault="005F4C6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F880680" w14:textId="5C91AC79" w:rsidR="005F4C67" w:rsidRPr="00B4142F" w:rsidRDefault="00926981" w:rsidP="00BA4A15">
          <w:pPr>
            <w:spacing w:after="120" w:line="256" w:lineRule="auto"/>
            <w:ind w:left="639" w:right="214"/>
            <w:jc w:val="right"/>
            <w:rPr>
              <w:rFonts w:ascii="Palatino Linotype" w:hAnsi="Palatino Linotype" w:cs="Arial"/>
              <w:szCs w:val="20"/>
            </w:rPr>
          </w:pPr>
          <w:r w:rsidRPr="00926981">
            <w:rPr>
              <w:rFonts w:ascii="Palatino Linotype" w:hAnsi="Palatino Linotype" w:cs="Arial"/>
              <w:bCs/>
              <w:sz w:val="24"/>
              <w:lang w:eastAsia="es-MX"/>
            </w:rPr>
            <w:t>05190/INFOEM/IP/RR/2020</w:t>
          </w:r>
        </w:p>
      </w:tc>
    </w:tr>
    <w:tr w:rsidR="005F4C67" w14:paraId="1DD9BCC7" w14:textId="77777777" w:rsidTr="00FB4AAD">
      <w:trPr>
        <w:trHeight w:val="242"/>
      </w:trPr>
      <w:tc>
        <w:tcPr>
          <w:tcW w:w="5529" w:type="dxa"/>
          <w:hideMark/>
        </w:tcPr>
        <w:p w14:paraId="5D0551D9" w14:textId="77777777" w:rsidR="005F4C67" w:rsidRDefault="005F4C6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21DAF5" w14:textId="2FAE67A6" w:rsidR="005F4C67" w:rsidRPr="00F06FED" w:rsidRDefault="00926981" w:rsidP="00BA4A15">
          <w:pPr>
            <w:spacing w:after="120" w:line="256" w:lineRule="auto"/>
            <w:ind w:left="639" w:right="214"/>
            <w:jc w:val="right"/>
            <w:rPr>
              <w:rFonts w:ascii="Palatino Linotype" w:hAnsi="Palatino Linotype" w:cs="Arial"/>
            </w:rPr>
          </w:pPr>
          <w:r w:rsidRPr="00926981">
            <w:rPr>
              <w:rFonts w:ascii="Palatino Linotype" w:hAnsi="Palatino Linotype" w:cs="Arial"/>
            </w:rPr>
            <w:t>Ayuntamiento de Melchor Ocampo</w:t>
          </w:r>
        </w:p>
      </w:tc>
    </w:tr>
    <w:tr w:rsidR="005F4C67" w14:paraId="38896965" w14:textId="77777777" w:rsidTr="00FB4AAD">
      <w:trPr>
        <w:trHeight w:val="342"/>
      </w:trPr>
      <w:tc>
        <w:tcPr>
          <w:tcW w:w="5529" w:type="dxa"/>
          <w:hideMark/>
        </w:tcPr>
        <w:p w14:paraId="452BD49E" w14:textId="77777777" w:rsidR="005F4C67" w:rsidRDefault="005F4C6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887F53" w14:textId="77777777" w:rsidR="005F4C67" w:rsidRDefault="005F4C67" w:rsidP="00BA4A15">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0A9D2428" w14:textId="77777777" w:rsidR="005F4C67" w:rsidRDefault="005F4C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F4C67" w14:paraId="6E2E7DD2" w14:textId="77777777" w:rsidTr="00FB4AAD">
      <w:trPr>
        <w:trHeight w:val="227"/>
      </w:trPr>
      <w:tc>
        <w:tcPr>
          <w:tcW w:w="5529" w:type="dxa"/>
          <w:hideMark/>
        </w:tcPr>
        <w:p w14:paraId="2017D8B9" w14:textId="77777777"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DE1E582" w14:textId="40F6139B" w:rsidR="005F4C67" w:rsidRPr="00B4142F" w:rsidRDefault="00926981" w:rsidP="00BA4A15">
          <w:pPr>
            <w:spacing w:after="120" w:line="256" w:lineRule="auto"/>
            <w:ind w:left="639" w:right="214"/>
            <w:jc w:val="right"/>
            <w:rPr>
              <w:rFonts w:ascii="Palatino Linotype" w:hAnsi="Palatino Linotype" w:cs="Arial"/>
              <w:szCs w:val="20"/>
            </w:rPr>
          </w:pPr>
          <w:r w:rsidRPr="00926981">
            <w:rPr>
              <w:rFonts w:ascii="Palatino Linotype" w:hAnsi="Palatino Linotype" w:cs="Arial"/>
              <w:bCs/>
              <w:sz w:val="24"/>
              <w:lang w:eastAsia="es-MX"/>
            </w:rPr>
            <w:t>05190/INFOEM/IP/RR/2020</w:t>
          </w:r>
        </w:p>
      </w:tc>
    </w:tr>
    <w:tr w:rsidR="005F4C67" w14:paraId="370BABA1" w14:textId="77777777" w:rsidTr="00FB4AAD">
      <w:trPr>
        <w:trHeight w:val="196"/>
      </w:trPr>
      <w:tc>
        <w:tcPr>
          <w:tcW w:w="5529" w:type="dxa"/>
          <w:hideMark/>
        </w:tcPr>
        <w:p w14:paraId="089DDA14" w14:textId="77777777"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C3DD40" w14:textId="114E1ED5" w:rsidR="005F4C67" w:rsidRPr="00F06FED" w:rsidRDefault="006269C7" w:rsidP="00BA4A15">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w:t>
          </w:r>
          <w:proofErr w:type="spellEnd"/>
        </w:p>
      </w:tc>
    </w:tr>
    <w:tr w:rsidR="005F4C67" w14:paraId="0B365EEB" w14:textId="77777777" w:rsidTr="00FB4AAD">
      <w:trPr>
        <w:trHeight w:val="242"/>
      </w:trPr>
      <w:tc>
        <w:tcPr>
          <w:tcW w:w="5529" w:type="dxa"/>
          <w:hideMark/>
        </w:tcPr>
        <w:p w14:paraId="55C40EFC" w14:textId="77777777" w:rsidR="005F4C67" w:rsidRDefault="005F4C6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7FCF08" w14:textId="63EC0C41" w:rsidR="005F4C67" w:rsidRDefault="00926981" w:rsidP="00BA4A15">
          <w:pPr>
            <w:spacing w:after="120" w:line="256" w:lineRule="auto"/>
            <w:ind w:left="639" w:right="214"/>
            <w:jc w:val="right"/>
            <w:rPr>
              <w:rFonts w:ascii="Palatino Linotype" w:hAnsi="Palatino Linotype" w:cs="Arial"/>
              <w:szCs w:val="20"/>
            </w:rPr>
          </w:pPr>
          <w:r w:rsidRPr="00926981">
            <w:rPr>
              <w:rFonts w:ascii="Palatino Linotype" w:hAnsi="Palatino Linotype" w:cs="Arial"/>
              <w:szCs w:val="20"/>
            </w:rPr>
            <w:t>Ayuntamiento de Melchor Ocampo</w:t>
          </w:r>
        </w:p>
      </w:tc>
    </w:tr>
    <w:tr w:rsidR="005F4C67" w14:paraId="4A7906AE" w14:textId="77777777" w:rsidTr="00FB4AAD">
      <w:trPr>
        <w:trHeight w:val="342"/>
      </w:trPr>
      <w:tc>
        <w:tcPr>
          <w:tcW w:w="5529" w:type="dxa"/>
          <w:hideMark/>
        </w:tcPr>
        <w:p w14:paraId="3FE41E42" w14:textId="77777777" w:rsidR="005F4C67" w:rsidRDefault="005F4C6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D69AF5B" w14:textId="77777777" w:rsidR="005F4C67" w:rsidRDefault="005F4C67" w:rsidP="00BA4A15">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20022C23" w14:textId="38A255F9" w:rsidR="005F4C67" w:rsidRDefault="006673C6">
    <w:pPr>
      <w:pStyle w:val="Encabezado"/>
    </w:pPr>
    <w:r>
      <w:rPr>
        <w:noProof/>
        <w:lang w:val="es-MX" w:eastAsia="es-MX"/>
      </w:rPr>
      <w:pict w14:anchorId="46C9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4B0105"/>
    <w:multiLevelType w:val="hybridMultilevel"/>
    <w:tmpl w:val="50F06E2C"/>
    <w:lvl w:ilvl="0" w:tplc="D1AA04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D805D1A"/>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nsid w:val="2FC00F28"/>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157BCC"/>
    <w:multiLevelType w:val="hybridMultilevel"/>
    <w:tmpl w:val="DBB8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9281E9C"/>
    <w:multiLevelType w:val="hybridMultilevel"/>
    <w:tmpl w:val="0D58310A"/>
    <w:lvl w:ilvl="0" w:tplc="BF8ACC4E">
      <w:start w:val="1"/>
      <w:numFmt w:val="upperRoman"/>
      <w:lvlText w:val="%1."/>
      <w:lvlJc w:val="righ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9">
    <w:nsid w:val="5B9C3753"/>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6D790D60"/>
    <w:multiLevelType w:val="hybridMultilevel"/>
    <w:tmpl w:val="7CF89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3">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4"/>
  </w:num>
  <w:num w:numId="5">
    <w:abstractNumId w:val="10"/>
  </w:num>
  <w:num w:numId="6">
    <w:abstractNumId w:val="8"/>
  </w:num>
  <w:num w:numId="7">
    <w:abstractNumId w:val="11"/>
  </w:num>
  <w:num w:numId="8">
    <w:abstractNumId w:val="2"/>
  </w:num>
  <w:num w:numId="9">
    <w:abstractNumId w:val="7"/>
  </w:num>
  <w:num w:numId="10">
    <w:abstractNumId w:val="13"/>
  </w:num>
  <w:num w:numId="11">
    <w:abstractNumId w:val="6"/>
  </w:num>
  <w:num w:numId="12">
    <w:abstractNumId w:val="5"/>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64"/>
    <w:rsid w:val="000026CF"/>
    <w:rsid w:val="00004D7E"/>
    <w:rsid w:val="000139F6"/>
    <w:rsid w:val="0001439A"/>
    <w:rsid w:val="000148DF"/>
    <w:rsid w:val="000306A7"/>
    <w:rsid w:val="0003197C"/>
    <w:rsid w:val="0003625F"/>
    <w:rsid w:val="000412B9"/>
    <w:rsid w:val="00042E8A"/>
    <w:rsid w:val="00045379"/>
    <w:rsid w:val="00050422"/>
    <w:rsid w:val="00055224"/>
    <w:rsid w:val="0005794D"/>
    <w:rsid w:val="00061821"/>
    <w:rsid w:val="00061969"/>
    <w:rsid w:val="000623F9"/>
    <w:rsid w:val="00063A10"/>
    <w:rsid w:val="00064C6D"/>
    <w:rsid w:val="000662F8"/>
    <w:rsid w:val="00073E78"/>
    <w:rsid w:val="00082F06"/>
    <w:rsid w:val="00091552"/>
    <w:rsid w:val="00091C3A"/>
    <w:rsid w:val="000A1AE4"/>
    <w:rsid w:val="000A244E"/>
    <w:rsid w:val="000A2A97"/>
    <w:rsid w:val="000A3486"/>
    <w:rsid w:val="000A79DA"/>
    <w:rsid w:val="000B09A8"/>
    <w:rsid w:val="000B15C9"/>
    <w:rsid w:val="000B3119"/>
    <w:rsid w:val="000B3F51"/>
    <w:rsid w:val="000B4AFA"/>
    <w:rsid w:val="000B4B51"/>
    <w:rsid w:val="000B5EA7"/>
    <w:rsid w:val="000B7158"/>
    <w:rsid w:val="000C5B8B"/>
    <w:rsid w:val="000D1B55"/>
    <w:rsid w:val="000D3C75"/>
    <w:rsid w:val="000D638B"/>
    <w:rsid w:val="000D6FF6"/>
    <w:rsid w:val="000E53AB"/>
    <w:rsid w:val="000E686B"/>
    <w:rsid w:val="000F3BA0"/>
    <w:rsid w:val="000F426D"/>
    <w:rsid w:val="00111DCD"/>
    <w:rsid w:val="00114CF9"/>
    <w:rsid w:val="00114DD7"/>
    <w:rsid w:val="00116AAE"/>
    <w:rsid w:val="00117D9C"/>
    <w:rsid w:val="00124855"/>
    <w:rsid w:val="001254F5"/>
    <w:rsid w:val="00133D57"/>
    <w:rsid w:val="00136FAD"/>
    <w:rsid w:val="00142383"/>
    <w:rsid w:val="00146F0A"/>
    <w:rsid w:val="00152C2B"/>
    <w:rsid w:val="00154951"/>
    <w:rsid w:val="001550C8"/>
    <w:rsid w:val="001564EA"/>
    <w:rsid w:val="00165915"/>
    <w:rsid w:val="00175897"/>
    <w:rsid w:val="00180B9F"/>
    <w:rsid w:val="00180BFD"/>
    <w:rsid w:val="00181CC5"/>
    <w:rsid w:val="00184EA4"/>
    <w:rsid w:val="00191EAE"/>
    <w:rsid w:val="00193784"/>
    <w:rsid w:val="0019382A"/>
    <w:rsid w:val="001A02EC"/>
    <w:rsid w:val="001A577E"/>
    <w:rsid w:val="001A5B30"/>
    <w:rsid w:val="001A7C9B"/>
    <w:rsid w:val="001B05B9"/>
    <w:rsid w:val="001B3B74"/>
    <w:rsid w:val="001B7B88"/>
    <w:rsid w:val="001C7319"/>
    <w:rsid w:val="001C7D87"/>
    <w:rsid w:val="001D0E5D"/>
    <w:rsid w:val="001D2B2C"/>
    <w:rsid w:val="001D3E87"/>
    <w:rsid w:val="001E3485"/>
    <w:rsid w:val="001E48B6"/>
    <w:rsid w:val="001F60D5"/>
    <w:rsid w:val="00204F9F"/>
    <w:rsid w:val="0021501E"/>
    <w:rsid w:val="00215523"/>
    <w:rsid w:val="002164AC"/>
    <w:rsid w:val="002201D4"/>
    <w:rsid w:val="002205C0"/>
    <w:rsid w:val="002246A2"/>
    <w:rsid w:val="0023373D"/>
    <w:rsid w:val="00233F78"/>
    <w:rsid w:val="0023423C"/>
    <w:rsid w:val="00240997"/>
    <w:rsid w:val="0024491F"/>
    <w:rsid w:val="0024528C"/>
    <w:rsid w:val="00245D7B"/>
    <w:rsid w:val="002546C4"/>
    <w:rsid w:val="002577FE"/>
    <w:rsid w:val="00260579"/>
    <w:rsid w:val="00263EB4"/>
    <w:rsid w:val="00273D0E"/>
    <w:rsid w:val="0027584B"/>
    <w:rsid w:val="00285490"/>
    <w:rsid w:val="002A2034"/>
    <w:rsid w:val="002A24F4"/>
    <w:rsid w:val="002A2D23"/>
    <w:rsid w:val="002A38BF"/>
    <w:rsid w:val="002A597E"/>
    <w:rsid w:val="002B107F"/>
    <w:rsid w:val="002B28A2"/>
    <w:rsid w:val="002B4869"/>
    <w:rsid w:val="002B5DBD"/>
    <w:rsid w:val="002B7594"/>
    <w:rsid w:val="002C5CC3"/>
    <w:rsid w:val="002C72D2"/>
    <w:rsid w:val="002D448A"/>
    <w:rsid w:val="002E2D7B"/>
    <w:rsid w:val="002E5E6A"/>
    <w:rsid w:val="002F37BE"/>
    <w:rsid w:val="00300D0B"/>
    <w:rsid w:val="0030141B"/>
    <w:rsid w:val="00306096"/>
    <w:rsid w:val="0031645D"/>
    <w:rsid w:val="00320A67"/>
    <w:rsid w:val="003231A7"/>
    <w:rsid w:val="003235EA"/>
    <w:rsid w:val="003272FB"/>
    <w:rsid w:val="0036062A"/>
    <w:rsid w:val="00361B9C"/>
    <w:rsid w:val="00376CEC"/>
    <w:rsid w:val="00380758"/>
    <w:rsid w:val="00380A5A"/>
    <w:rsid w:val="003822AF"/>
    <w:rsid w:val="00382CF8"/>
    <w:rsid w:val="00394A1E"/>
    <w:rsid w:val="00397759"/>
    <w:rsid w:val="003A37D5"/>
    <w:rsid w:val="003A4D7C"/>
    <w:rsid w:val="003A61F9"/>
    <w:rsid w:val="003B1E88"/>
    <w:rsid w:val="003C1BB4"/>
    <w:rsid w:val="003C2167"/>
    <w:rsid w:val="003E16E1"/>
    <w:rsid w:val="003E1AE5"/>
    <w:rsid w:val="004012CF"/>
    <w:rsid w:val="00402FF3"/>
    <w:rsid w:val="00404991"/>
    <w:rsid w:val="004069EB"/>
    <w:rsid w:val="00412FC2"/>
    <w:rsid w:val="00423213"/>
    <w:rsid w:val="0042416D"/>
    <w:rsid w:val="00432C3D"/>
    <w:rsid w:val="0044773E"/>
    <w:rsid w:val="004516EB"/>
    <w:rsid w:val="004529B6"/>
    <w:rsid w:val="00453DBD"/>
    <w:rsid w:val="00454CE6"/>
    <w:rsid w:val="0045795D"/>
    <w:rsid w:val="00460A28"/>
    <w:rsid w:val="00462670"/>
    <w:rsid w:val="00462881"/>
    <w:rsid w:val="00462DD8"/>
    <w:rsid w:val="0046365E"/>
    <w:rsid w:val="00463B4A"/>
    <w:rsid w:val="00475F48"/>
    <w:rsid w:val="00477CC2"/>
    <w:rsid w:val="0048180A"/>
    <w:rsid w:val="00481C7A"/>
    <w:rsid w:val="00486142"/>
    <w:rsid w:val="004906C8"/>
    <w:rsid w:val="004967E2"/>
    <w:rsid w:val="004A290F"/>
    <w:rsid w:val="004A4364"/>
    <w:rsid w:val="004A5FFD"/>
    <w:rsid w:val="004A7CE2"/>
    <w:rsid w:val="004C4DA7"/>
    <w:rsid w:val="004C537C"/>
    <w:rsid w:val="004D08EB"/>
    <w:rsid w:val="004D5CF6"/>
    <w:rsid w:val="004E213C"/>
    <w:rsid w:val="004E2371"/>
    <w:rsid w:val="004E6BE9"/>
    <w:rsid w:val="004F7F7A"/>
    <w:rsid w:val="00501203"/>
    <w:rsid w:val="00503655"/>
    <w:rsid w:val="005105FA"/>
    <w:rsid w:val="00515090"/>
    <w:rsid w:val="00521E57"/>
    <w:rsid w:val="00524A0E"/>
    <w:rsid w:val="00526244"/>
    <w:rsid w:val="00527DE3"/>
    <w:rsid w:val="005305EA"/>
    <w:rsid w:val="005371E7"/>
    <w:rsid w:val="00540538"/>
    <w:rsid w:val="00542F88"/>
    <w:rsid w:val="0054651C"/>
    <w:rsid w:val="005520FE"/>
    <w:rsid w:val="00556513"/>
    <w:rsid w:val="00562653"/>
    <w:rsid w:val="005675A5"/>
    <w:rsid w:val="005733EB"/>
    <w:rsid w:val="00575F1D"/>
    <w:rsid w:val="005802E7"/>
    <w:rsid w:val="00580802"/>
    <w:rsid w:val="00581A22"/>
    <w:rsid w:val="005858F8"/>
    <w:rsid w:val="00593E91"/>
    <w:rsid w:val="00596E44"/>
    <w:rsid w:val="005A0B49"/>
    <w:rsid w:val="005A6D57"/>
    <w:rsid w:val="005A6FF6"/>
    <w:rsid w:val="005B310F"/>
    <w:rsid w:val="005B5B70"/>
    <w:rsid w:val="005B5CCB"/>
    <w:rsid w:val="005B5F05"/>
    <w:rsid w:val="005C6982"/>
    <w:rsid w:val="005D2B59"/>
    <w:rsid w:val="005D362F"/>
    <w:rsid w:val="005D370F"/>
    <w:rsid w:val="005E4D7C"/>
    <w:rsid w:val="005E66AB"/>
    <w:rsid w:val="005F048E"/>
    <w:rsid w:val="005F4C67"/>
    <w:rsid w:val="005F57F0"/>
    <w:rsid w:val="006001B9"/>
    <w:rsid w:val="006073EF"/>
    <w:rsid w:val="0061042F"/>
    <w:rsid w:val="0061184B"/>
    <w:rsid w:val="006126B4"/>
    <w:rsid w:val="006168E4"/>
    <w:rsid w:val="006269C7"/>
    <w:rsid w:val="00637512"/>
    <w:rsid w:val="00640EE4"/>
    <w:rsid w:val="00643E6A"/>
    <w:rsid w:val="00644210"/>
    <w:rsid w:val="00644D2A"/>
    <w:rsid w:val="006466F5"/>
    <w:rsid w:val="00655E87"/>
    <w:rsid w:val="00661753"/>
    <w:rsid w:val="00662694"/>
    <w:rsid w:val="006640A0"/>
    <w:rsid w:val="00665035"/>
    <w:rsid w:val="00665744"/>
    <w:rsid w:val="006673C6"/>
    <w:rsid w:val="006773CE"/>
    <w:rsid w:val="006848B7"/>
    <w:rsid w:val="00684C0F"/>
    <w:rsid w:val="00687462"/>
    <w:rsid w:val="00694E1B"/>
    <w:rsid w:val="006960B1"/>
    <w:rsid w:val="006B1953"/>
    <w:rsid w:val="006B1BF1"/>
    <w:rsid w:val="006B1EDF"/>
    <w:rsid w:val="006B26E3"/>
    <w:rsid w:val="006B4A8B"/>
    <w:rsid w:val="006B7444"/>
    <w:rsid w:val="006C2BB4"/>
    <w:rsid w:val="006C6920"/>
    <w:rsid w:val="006D23FC"/>
    <w:rsid w:val="006E2A59"/>
    <w:rsid w:val="006E2D8D"/>
    <w:rsid w:val="006F3207"/>
    <w:rsid w:val="00701033"/>
    <w:rsid w:val="0070578A"/>
    <w:rsid w:val="00707610"/>
    <w:rsid w:val="007135F0"/>
    <w:rsid w:val="00715E04"/>
    <w:rsid w:val="007407EE"/>
    <w:rsid w:val="007424D1"/>
    <w:rsid w:val="00744EEF"/>
    <w:rsid w:val="00753D3A"/>
    <w:rsid w:val="00754CAE"/>
    <w:rsid w:val="00763881"/>
    <w:rsid w:val="00780F82"/>
    <w:rsid w:val="0078326F"/>
    <w:rsid w:val="007851D5"/>
    <w:rsid w:val="00787F72"/>
    <w:rsid w:val="0079451C"/>
    <w:rsid w:val="0079486A"/>
    <w:rsid w:val="00794F80"/>
    <w:rsid w:val="007A0426"/>
    <w:rsid w:val="007A078B"/>
    <w:rsid w:val="007A1C9E"/>
    <w:rsid w:val="007B2C77"/>
    <w:rsid w:val="007B496F"/>
    <w:rsid w:val="007D135D"/>
    <w:rsid w:val="007D1A27"/>
    <w:rsid w:val="007D1B24"/>
    <w:rsid w:val="007D1F15"/>
    <w:rsid w:val="007D25B1"/>
    <w:rsid w:val="007D2878"/>
    <w:rsid w:val="007E1CBA"/>
    <w:rsid w:val="007E3348"/>
    <w:rsid w:val="007E4A96"/>
    <w:rsid w:val="007E4F12"/>
    <w:rsid w:val="007E7BAB"/>
    <w:rsid w:val="007E7DCE"/>
    <w:rsid w:val="007F0B67"/>
    <w:rsid w:val="007F20AC"/>
    <w:rsid w:val="00802C56"/>
    <w:rsid w:val="00811205"/>
    <w:rsid w:val="00812C48"/>
    <w:rsid w:val="008146F9"/>
    <w:rsid w:val="00824DCD"/>
    <w:rsid w:val="00827F11"/>
    <w:rsid w:val="008303F6"/>
    <w:rsid w:val="0083107D"/>
    <w:rsid w:val="00836BAC"/>
    <w:rsid w:val="00837B4D"/>
    <w:rsid w:val="00844569"/>
    <w:rsid w:val="00847D23"/>
    <w:rsid w:val="008525FA"/>
    <w:rsid w:val="00855FE8"/>
    <w:rsid w:val="00857750"/>
    <w:rsid w:val="00863327"/>
    <w:rsid w:val="00870F44"/>
    <w:rsid w:val="00884054"/>
    <w:rsid w:val="00895089"/>
    <w:rsid w:val="008951ED"/>
    <w:rsid w:val="008A75BE"/>
    <w:rsid w:val="008B0E8A"/>
    <w:rsid w:val="008B3E6A"/>
    <w:rsid w:val="008B5415"/>
    <w:rsid w:val="008C194B"/>
    <w:rsid w:val="008C32A8"/>
    <w:rsid w:val="008C55A3"/>
    <w:rsid w:val="008D0DF6"/>
    <w:rsid w:val="008D5202"/>
    <w:rsid w:val="008D6D75"/>
    <w:rsid w:val="008E00B1"/>
    <w:rsid w:val="008E1E7F"/>
    <w:rsid w:val="008E6375"/>
    <w:rsid w:val="008F4C65"/>
    <w:rsid w:val="008F78D6"/>
    <w:rsid w:val="00905422"/>
    <w:rsid w:val="00907919"/>
    <w:rsid w:val="00913133"/>
    <w:rsid w:val="00921DB9"/>
    <w:rsid w:val="009222FF"/>
    <w:rsid w:val="0092403D"/>
    <w:rsid w:val="00925057"/>
    <w:rsid w:val="00926060"/>
    <w:rsid w:val="0092607C"/>
    <w:rsid w:val="009266B6"/>
    <w:rsid w:val="00926981"/>
    <w:rsid w:val="00930587"/>
    <w:rsid w:val="009371B6"/>
    <w:rsid w:val="009402DB"/>
    <w:rsid w:val="009402E2"/>
    <w:rsid w:val="009449B8"/>
    <w:rsid w:val="00944DC9"/>
    <w:rsid w:val="00952219"/>
    <w:rsid w:val="009611E0"/>
    <w:rsid w:val="00965FEE"/>
    <w:rsid w:val="0096643B"/>
    <w:rsid w:val="009706B5"/>
    <w:rsid w:val="00972BDF"/>
    <w:rsid w:val="00974E2C"/>
    <w:rsid w:val="00974E7B"/>
    <w:rsid w:val="0098182D"/>
    <w:rsid w:val="00986753"/>
    <w:rsid w:val="00986E1C"/>
    <w:rsid w:val="00990720"/>
    <w:rsid w:val="009942DB"/>
    <w:rsid w:val="009A5749"/>
    <w:rsid w:val="009A5912"/>
    <w:rsid w:val="009A686F"/>
    <w:rsid w:val="009B0244"/>
    <w:rsid w:val="009B33A8"/>
    <w:rsid w:val="009B3487"/>
    <w:rsid w:val="009B598F"/>
    <w:rsid w:val="009B5AA4"/>
    <w:rsid w:val="009B7C61"/>
    <w:rsid w:val="009C3793"/>
    <w:rsid w:val="009D0F8D"/>
    <w:rsid w:val="009E1411"/>
    <w:rsid w:val="009E1A25"/>
    <w:rsid w:val="009E52F2"/>
    <w:rsid w:val="009F3C1F"/>
    <w:rsid w:val="009F4081"/>
    <w:rsid w:val="009F614E"/>
    <w:rsid w:val="009F6942"/>
    <w:rsid w:val="009F762B"/>
    <w:rsid w:val="00A00F6B"/>
    <w:rsid w:val="00A02047"/>
    <w:rsid w:val="00A036BE"/>
    <w:rsid w:val="00A043CB"/>
    <w:rsid w:val="00A06628"/>
    <w:rsid w:val="00A1138F"/>
    <w:rsid w:val="00A12205"/>
    <w:rsid w:val="00A154E1"/>
    <w:rsid w:val="00A16901"/>
    <w:rsid w:val="00A33D8F"/>
    <w:rsid w:val="00A4120B"/>
    <w:rsid w:val="00A453DC"/>
    <w:rsid w:val="00A53022"/>
    <w:rsid w:val="00A53897"/>
    <w:rsid w:val="00A625E2"/>
    <w:rsid w:val="00A70ADB"/>
    <w:rsid w:val="00A714A6"/>
    <w:rsid w:val="00A72465"/>
    <w:rsid w:val="00A80C92"/>
    <w:rsid w:val="00A81443"/>
    <w:rsid w:val="00A82461"/>
    <w:rsid w:val="00A851D8"/>
    <w:rsid w:val="00A94AC9"/>
    <w:rsid w:val="00A953BA"/>
    <w:rsid w:val="00AA16B9"/>
    <w:rsid w:val="00AA256D"/>
    <w:rsid w:val="00AA4BC6"/>
    <w:rsid w:val="00AA5D62"/>
    <w:rsid w:val="00AA7465"/>
    <w:rsid w:val="00AB3710"/>
    <w:rsid w:val="00AB4B0F"/>
    <w:rsid w:val="00AB6C3B"/>
    <w:rsid w:val="00AE008F"/>
    <w:rsid w:val="00AE6C8A"/>
    <w:rsid w:val="00B10BDF"/>
    <w:rsid w:val="00B116E5"/>
    <w:rsid w:val="00B11E08"/>
    <w:rsid w:val="00B24099"/>
    <w:rsid w:val="00B24E42"/>
    <w:rsid w:val="00B32CD3"/>
    <w:rsid w:val="00B34819"/>
    <w:rsid w:val="00B35A93"/>
    <w:rsid w:val="00B3672D"/>
    <w:rsid w:val="00B4281E"/>
    <w:rsid w:val="00B46498"/>
    <w:rsid w:val="00B4745C"/>
    <w:rsid w:val="00B477F5"/>
    <w:rsid w:val="00B47FF6"/>
    <w:rsid w:val="00B53C91"/>
    <w:rsid w:val="00B57CC2"/>
    <w:rsid w:val="00B61DE2"/>
    <w:rsid w:val="00B808CD"/>
    <w:rsid w:val="00B83FD4"/>
    <w:rsid w:val="00B87DE1"/>
    <w:rsid w:val="00B901A0"/>
    <w:rsid w:val="00B9223B"/>
    <w:rsid w:val="00BA152F"/>
    <w:rsid w:val="00BA4A15"/>
    <w:rsid w:val="00BA4D1F"/>
    <w:rsid w:val="00BA7AD1"/>
    <w:rsid w:val="00BB2250"/>
    <w:rsid w:val="00BB29CD"/>
    <w:rsid w:val="00BB7D8B"/>
    <w:rsid w:val="00BC0FDD"/>
    <w:rsid w:val="00BC1831"/>
    <w:rsid w:val="00BC22E0"/>
    <w:rsid w:val="00BC7F24"/>
    <w:rsid w:val="00BD406A"/>
    <w:rsid w:val="00BD4D14"/>
    <w:rsid w:val="00BD53B0"/>
    <w:rsid w:val="00BE28ED"/>
    <w:rsid w:val="00BF5A5A"/>
    <w:rsid w:val="00C068F1"/>
    <w:rsid w:val="00C11741"/>
    <w:rsid w:val="00C13244"/>
    <w:rsid w:val="00C24079"/>
    <w:rsid w:val="00C25084"/>
    <w:rsid w:val="00C3446A"/>
    <w:rsid w:val="00C357EA"/>
    <w:rsid w:val="00C36CF4"/>
    <w:rsid w:val="00C37C90"/>
    <w:rsid w:val="00C441BB"/>
    <w:rsid w:val="00C54486"/>
    <w:rsid w:val="00C65170"/>
    <w:rsid w:val="00C65592"/>
    <w:rsid w:val="00C67780"/>
    <w:rsid w:val="00C71CD1"/>
    <w:rsid w:val="00C73143"/>
    <w:rsid w:val="00C77685"/>
    <w:rsid w:val="00C77791"/>
    <w:rsid w:val="00C77815"/>
    <w:rsid w:val="00C85378"/>
    <w:rsid w:val="00C9297C"/>
    <w:rsid w:val="00C93AA1"/>
    <w:rsid w:val="00CA6FDA"/>
    <w:rsid w:val="00CB1BA6"/>
    <w:rsid w:val="00CB3B6F"/>
    <w:rsid w:val="00CB542D"/>
    <w:rsid w:val="00CC0C5F"/>
    <w:rsid w:val="00CC2F3D"/>
    <w:rsid w:val="00CC5FF3"/>
    <w:rsid w:val="00CD5AC6"/>
    <w:rsid w:val="00CE2ADF"/>
    <w:rsid w:val="00CE434D"/>
    <w:rsid w:val="00CE6A31"/>
    <w:rsid w:val="00CE7270"/>
    <w:rsid w:val="00CF1D7D"/>
    <w:rsid w:val="00CF36A4"/>
    <w:rsid w:val="00CF45D3"/>
    <w:rsid w:val="00CF6949"/>
    <w:rsid w:val="00CF6B6C"/>
    <w:rsid w:val="00D00B9F"/>
    <w:rsid w:val="00D02136"/>
    <w:rsid w:val="00D042BB"/>
    <w:rsid w:val="00D06CA0"/>
    <w:rsid w:val="00D105AE"/>
    <w:rsid w:val="00D16E82"/>
    <w:rsid w:val="00D17789"/>
    <w:rsid w:val="00D21565"/>
    <w:rsid w:val="00D2737E"/>
    <w:rsid w:val="00D274A9"/>
    <w:rsid w:val="00D32644"/>
    <w:rsid w:val="00D33619"/>
    <w:rsid w:val="00D3541B"/>
    <w:rsid w:val="00D52AC7"/>
    <w:rsid w:val="00D541C6"/>
    <w:rsid w:val="00D54CA9"/>
    <w:rsid w:val="00D56AB4"/>
    <w:rsid w:val="00D628FD"/>
    <w:rsid w:val="00D6340F"/>
    <w:rsid w:val="00D72D16"/>
    <w:rsid w:val="00D73C13"/>
    <w:rsid w:val="00D8195B"/>
    <w:rsid w:val="00D84B62"/>
    <w:rsid w:val="00D8619F"/>
    <w:rsid w:val="00D86764"/>
    <w:rsid w:val="00DB0194"/>
    <w:rsid w:val="00DB5C0A"/>
    <w:rsid w:val="00DC1C10"/>
    <w:rsid w:val="00DC59CF"/>
    <w:rsid w:val="00DD13E2"/>
    <w:rsid w:val="00DF003C"/>
    <w:rsid w:val="00DF1D84"/>
    <w:rsid w:val="00DF4501"/>
    <w:rsid w:val="00DF6DF8"/>
    <w:rsid w:val="00DF78AE"/>
    <w:rsid w:val="00E0557E"/>
    <w:rsid w:val="00E11E2E"/>
    <w:rsid w:val="00E1543E"/>
    <w:rsid w:val="00E30A6E"/>
    <w:rsid w:val="00E371EC"/>
    <w:rsid w:val="00E46E26"/>
    <w:rsid w:val="00E652AF"/>
    <w:rsid w:val="00E70E35"/>
    <w:rsid w:val="00E72AE3"/>
    <w:rsid w:val="00E73B51"/>
    <w:rsid w:val="00E753C9"/>
    <w:rsid w:val="00E776C7"/>
    <w:rsid w:val="00E830BE"/>
    <w:rsid w:val="00E83E8B"/>
    <w:rsid w:val="00E90602"/>
    <w:rsid w:val="00EA10DB"/>
    <w:rsid w:val="00EA1F89"/>
    <w:rsid w:val="00EA3B1C"/>
    <w:rsid w:val="00EA5AA9"/>
    <w:rsid w:val="00EA64CB"/>
    <w:rsid w:val="00EB117B"/>
    <w:rsid w:val="00EB20ED"/>
    <w:rsid w:val="00EB40D6"/>
    <w:rsid w:val="00EB5F75"/>
    <w:rsid w:val="00EB6EF6"/>
    <w:rsid w:val="00EB79CD"/>
    <w:rsid w:val="00EC06A8"/>
    <w:rsid w:val="00EC15C9"/>
    <w:rsid w:val="00EE0F2E"/>
    <w:rsid w:val="00EE2A41"/>
    <w:rsid w:val="00EE4BE2"/>
    <w:rsid w:val="00EF09FB"/>
    <w:rsid w:val="00F02923"/>
    <w:rsid w:val="00F0351B"/>
    <w:rsid w:val="00F043B8"/>
    <w:rsid w:val="00F06472"/>
    <w:rsid w:val="00F07E72"/>
    <w:rsid w:val="00F22566"/>
    <w:rsid w:val="00F22963"/>
    <w:rsid w:val="00F22CBE"/>
    <w:rsid w:val="00F37350"/>
    <w:rsid w:val="00F37B3E"/>
    <w:rsid w:val="00F403EA"/>
    <w:rsid w:val="00F41077"/>
    <w:rsid w:val="00F41CF9"/>
    <w:rsid w:val="00F42753"/>
    <w:rsid w:val="00F455DE"/>
    <w:rsid w:val="00F510DB"/>
    <w:rsid w:val="00F51E44"/>
    <w:rsid w:val="00F63FAB"/>
    <w:rsid w:val="00F65281"/>
    <w:rsid w:val="00F670C8"/>
    <w:rsid w:val="00F71DBA"/>
    <w:rsid w:val="00F727B0"/>
    <w:rsid w:val="00F770FF"/>
    <w:rsid w:val="00F809F4"/>
    <w:rsid w:val="00F847C1"/>
    <w:rsid w:val="00F86F15"/>
    <w:rsid w:val="00F95796"/>
    <w:rsid w:val="00F96D68"/>
    <w:rsid w:val="00F97DD8"/>
    <w:rsid w:val="00FA2545"/>
    <w:rsid w:val="00FA5745"/>
    <w:rsid w:val="00FB4AAD"/>
    <w:rsid w:val="00FB4E3D"/>
    <w:rsid w:val="00FB5F2A"/>
    <w:rsid w:val="00FB77CA"/>
    <w:rsid w:val="00FC0A69"/>
    <w:rsid w:val="00FC4F9B"/>
    <w:rsid w:val="00FC56AE"/>
    <w:rsid w:val="00FC59F0"/>
    <w:rsid w:val="00FC732A"/>
    <w:rsid w:val="00FD4599"/>
    <w:rsid w:val="00FD4784"/>
    <w:rsid w:val="00FD65FE"/>
    <w:rsid w:val="00FE3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20CE32"/>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styleId="Textoindependiente">
    <w:name w:val="Body Text"/>
    <w:basedOn w:val="Normal"/>
    <w:link w:val="TextoindependienteCar"/>
    <w:uiPriority w:val="1"/>
    <w:semiHidden/>
    <w:unhideWhenUsed/>
    <w:qFormat/>
    <w:rsid w:val="00986E1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986E1C"/>
    <w:rPr>
      <w:rFonts w:ascii="Times New Roman" w:eastAsia="Times New Roman" w:hAnsi="Times New Roman"/>
      <w:sz w:val="25"/>
      <w:szCs w:val="25"/>
      <w:lang w:val="en-US"/>
    </w:rPr>
  </w:style>
  <w:style w:type="table" w:styleId="Tablaconcuadrcula">
    <w:name w:val="Table Grid"/>
    <w:basedOn w:val="Tablanormal"/>
    <w:uiPriority w:val="39"/>
    <w:rsid w:val="0098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042E8A"/>
    <w:rPr>
      <w:color w:val="605E5C"/>
      <w:shd w:val="clear" w:color="auto" w:fill="E1DFDD"/>
    </w:rPr>
  </w:style>
  <w:style w:type="character" w:styleId="Hipervnculovisitado">
    <w:name w:val="FollowedHyperlink"/>
    <w:basedOn w:val="Fuentedeprrafopredeter"/>
    <w:uiPriority w:val="99"/>
    <w:semiHidden/>
    <w:unhideWhenUsed/>
    <w:rsid w:val="00694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9946">
      <w:bodyDiv w:val="1"/>
      <w:marLeft w:val="0"/>
      <w:marRight w:val="0"/>
      <w:marTop w:val="0"/>
      <w:marBottom w:val="0"/>
      <w:divBdr>
        <w:top w:val="none" w:sz="0" w:space="0" w:color="auto"/>
        <w:left w:val="none" w:sz="0" w:space="0" w:color="auto"/>
        <w:bottom w:val="none" w:sz="0" w:space="0" w:color="auto"/>
        <w:right w:val="none" w:sz="0" w:space="0" w:color="auto"/>
      </w:divBdr>
    </w:div>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5463657">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1432924">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8098770">
      <w:bodyDiv w:val="1"/>
      <w:marLeft w:val="0"/>
      <w:marRight w:val="0"/>
      <w:marTop w:val="0"/>
      <w:marBottom w:val="0"/>
      <w:divBdr>
        <w:top w:val="none" w:sz="0" w:space="0" w:color="auto"/>
        <w:left w:val="none" w:sz="0" w:space="0" w:color="auto"/>
        <w:bottom w:val="none" w:sz="0" w:space="0" w:color="auto"/>
        <w:right w:val="none" w:sz="0" w:space="0" w:color="auto"/>
      </w:divBdr>
    </w:div>
    <w:div w:id="32455310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4141354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321134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359375">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5539548">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7399065">
      <w:bodyDiv w:val="1"/>
      <w:marLeft w:val="0"/>
      <w:marRight w:val="0"/>
      <w:marTop w:val="0"/>
      <w:marBottom w:val="0"/>
      <w:divBdr>
        <w:top w:val="none" w:sz="0" w:space="0" w:color="auto"/>
        <w:left w:val="none" w:sz="0" w:space="0" w:color="auto"/>
        <w:bottom w:val="none" w:sz="0" w:space="0" w:color="auto"/>
        <w:right w:val="none" w:sz="0" w:space="0" w:color="auto"/>
      </w:divBdr>
    </w:div>
    <w:div w:id="104420817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403634">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0859008">
      <w:bodyDiv w:val="1"/>
      <w:marLeft w:val="0"/>
      <w:marRight w:val="0"/>
      <w:marTop w:val="0"/>
      <w:marBottom w:val="0"/>
      <w:divBdr>
        <w:top w:val="none" w:sz="0" w:space="0" w:color="auto"/>
        <w:left w:val="none" w:sz="0" w:space="0" w:color="auto"/>
        <w:bottom w:val="none" w:sz="0" w:space="0" w:color="auto"/>
        <w:right w:val="none" w:sz="0" w:space="0" w:color="auto"/>
      </w:divBdr>
    </w:div>
    <w:div w:id="14338192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944663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9886073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MELCHOROCAMPO/art_92_viii.we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MELCHOROCAMPO/art_92_viii.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395B-0E10-4D5A-B02C-816ACF6E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5542</Words>
  <Characters>30486</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2019-04-29T22:54:00Z</cp:lastPrinted>
  <dcterms:created xsi:type="dcterms:W3CDTF">2021-01-26T01:04:00Z</dcterms:created>
  <dcterms:modified xsi:type="dcterms:W3CDTF">2021-04-05T23:22:00Z</dcterms:modified>
</cp:coreProperties>
</file>