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AE4B8" w14:textId="77777777" w:rsidR="000B49AB" w:rsidRPr="00072308" w:rsidRDefault="000B49AB" w:rsidP="000B49AB">
      <w:pPr>
        <w:spacing w:before="240" w:after="240" w:line="360" w:lineRule="auto"/>
        <w:jc w:val="center"/>
        <w:rPr>
          <w:rFonts w:ascii="Palatino Linotype" w:eastAsia="MS Mincho" w:hAnsi="Palatino Linotype"/>
          <w:b/>
        </w:rPr>
      </w:pPr>
      <w:r w:rsidRPr="00072308">
        <w:rPr>
          <w:rFonts w:ascii="Palatino Linotype" w:eastAsia="MS Mincho" w:hAnsi="Palatino Linotype"/>
          <w:b/>
        </w:rPr>
        <w:t>LÍNEAS ARGUMENTATIVAS.</w:t>
      </w:r>
    </w:p>
    <w:p w14:paraId="50E59E00" w14:textId="3DD568AC" w:rsidR="00D166BC" w:rsidRPr="00072308" w:rsidRDefault="00D166BC" w:rsidP="00D166BC">
      <w:pPr>
        <w:spacing w:before="240" w:after="360" w:line="360" w:lineRule="auto"/>
        <w:contextualSpacing/>
        <w:jc w:val="both"/>
        <w:rPr>
          <w:rFonts w:ascii="Palatino Linotype" w:hAnsi="Palatino Linotype"/>
          <w:lang w:val="es-ES_tradnl" w:eastAsia="es-ES"/>
        </w:rPr>
      </w:pPr>
      <w:r w:rsidRPr="00072308">
        <w:rPr>
          <w:rFonts w:ascii="Palatino Linotype" w:hAnsi="Palatino Linotype"/>
          <w:b/>
          <w:lang w:val="es-ES_tradnl" w:eastAsia="es-ES"/>
        </w:rPr>
        <w:t>DEBERES DE LAS AUTORIDADES.</w:t>
      </w:r>
      <w:r w:rsidRPr="00072308">
        <w:rPr>
          <w:rFonts w:ascii="Palatino Linotype" w:hAnsi="Palatino Linotype"/>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r w:rsidR="006D3A78" w:rsidRPr="00072308">
        <w:rPr>
          <w:rFonts w:ascii="Palatino Linotype" w:hAnsi="Palatino Linotype"/>
          <w:lang w:val="es-ES_tradnl" w:eastAsia="es-ES"/>
        </w:rPr>
        <w:t xml:space="preserve"> </w:t>
      </w:r>
      <w:r w:rsidR="00CD1A54" w:rsidRPr="00072308">
        <w:rPr>
          <w:rFonts w:ascii="Palatino Linotype" w:hAnsi="Palatino Linotype"/>
          <w:lang w:val="es-ES_tradnl" w:eastAsia="es-ES"/>
        </w:rPr>
        <w:t xml:space="preserve"> </w:t>
      </w:r>
    </w:p>
    <w:p w14:paraId="13EB3653" w14:textId="77777777" w:rsidR="00D166BC" w:rsidRPr="00072308" w:rsidRDefault="00D166BC" w:rsidP="00D166BC">
      <w:pPr>
        <w:spacing w:before="240" w:after="360" w:line="360" w:lineRule="auto"/>
        <w:contextualSpacing/>
        <w:jc w:val="both"/>
        <w:rPr>
          <w:rFonts w:ascii="Palatino Linotype" w:hAnsi="Palatino Linotype"/>
          <w:lang w:val="es-ES_tradnl" w:eastAsia="es-ES"/>
        </w:rPr>
      </w:pPr>
    </w:p>
    <w:p w14:paraId="418FDD34" w14:textId="77777777" w:rsidR="00D166BC" w:rsidRPr="00072308" w:rsidRDefault="00D166BC" w:rsidP="00D166BC">
      <w:pPr>
        <w:spacing w:before="240" w:after="240" w:line="360" w:lineRule="auto"/>
        <w:jc w:val="both"/>
        <w:rPr>
          <w:rFonts w:ascii="Palatino Linotype" w:hAnsi="Palatino Linotype" w:cs="Arial"/>
          <w:color w:val="000000"/>
          <w:lang w:val="es-ES" w:eastAsia="es-MX"/>
        </w:rPr>
      </w:pPr>
      <w:r w:rsidRPr="00072308">
        <w:rPr>
          <w:rFonts w:ascii="Palatino Linotype" w:eastAsia="MS Mincho" w:hAnsi="Palatino Linotype"/>
          <w:b/>
          <w:lang w:val="es-ES_tradnl" w:eastAsia="es-ES"/>
        </w:rPr>
        <w:t>NEGATIVA FICTA, NO EXISTE PLAZO PERENTORIO PARA INTERPONER EL RECURSO.</w:t>
      </w:r>
      <w:r w:rsidRPr="00072308">
        <w:rPr>
          <w:rFonts w:ascii="Palatino Linotype" w:eastAsia="MS Mincho" w:hAnsi="Palatino Linotype"/>
          <w:lang w:val="es-ES_tradnl" w:eastAsia="es-ES"/>
        </w:rPr>
        <w:t xml:space="preserve"> </w:t>
      </w:r>
      <w:r w:rsidRPr="00072308">
        <w:rPr>
          <w:rFonts w:ascii="Palatino Linotype"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523F9699" w14:textId="0D61AFD1" w:rsidR="00B0144D" w:rsidRPr="00072308" w:rsidRDefault="00B0144D" w:rsidP="00B0144D">
      <w:pPr>
        <w:spacing w:line="360" w:lineRule="auto"/>
        <w:jc w:val="both"/>
        <w:rPr>
          <w:rFonts w:ascii="Palatino Linotype" w:hAnsi="Palatino Linotype" w:cs="Arial"/>
          <w:lang w:val="es-ES"/>
        </w:rPr>
      </w:pPr>
    </w:p>
    <w:p w14:paraId="42C21874" w14:textId="77777777" w:rsidR="00AC22B5" w:rsidRPr="00072308" w:rsidRDefault="00AC22B5" w:rsidP="00B0144D">
      <w:pPr>
        <w:spacing w:line="360" w:lineRule="auto"/>
        <w:jc w:val="both"/>
        <w:rPr>
          <w:rFonts w:ascii="Palatino Linotype" w:hAnsi="Palatino Linotype" w:cs="Arial"/>
        </w:rPr>
      </w:pPr>
    </w:p>
    <w:p w14:paraId="2B30FCD3" w14:textId="77777777" w:rsidR="00AC22B5" w:rsidRPr="00072308" w:rsidRDefault="00AC22B5" w:rsidP="00B0144D">
      <w:pPr>
        <w:spacing w:line="360" w:lineRule="auto"/>
        <w:jc w:val="both"/>
        <w:rPr>
          <w:rFonts w:ascii="Palatino Linotype" w:hAnsi="Palatino Linotype" w:cs="Arial"/>
        </w:rPr>
      </w:pPr>
    </w:p>
    <w:p w14:paraId="115FE699" w14:textId="77777777" w:rsidR="00AC22B5" w:rsidRPr="00072308" w:rsidRDefault="00AC22B5" w:rsidP="00B0144D">
      <w:pPr>
        <w:spacing w:line="360" w:lineRule="auto"/>
        <w:jc w:val="both"/>
        <w:rPr>
          <w:rFonts w:ascii="Palatino Linotype" w:hAnsi="Palatino Linotype" w:cs="Arial"/>
        </w:rPr>
      </w:pPr>
    </w:p>
    <w:p w14:paraId="271E3B0C" w14:textId="77777777" w:rsidR="00AC22B5" w:rsidRPr="00072308" w:rsidRDefault="00AC22B5" w:rsidP="00B0144D">
      <w:pPr>
        <w:spacing w:line="360" w:lineRule="auto"/>
        <w:jc w:val="both"/>
        <w:rPr>
          <w:rFonts w:ascii="Palatino Linotype" w:hAnsi="Palatino Linotype" w:cs="Arial"/>
        </w:rPr>
      </w:pPr>
    </w:p>
    <w:p w14:paraId="0023DA9A" w14:textId="421A30AD" w:rsidR="002F7480" w:rsidRPr="00072308" w:rsidRDefault="002F7480" w:rsidP="00943B9C">
      <w:pPr>
        <w:spacing w:before="240" w:after="240" w:line="360" w:lineRule="auto"/>
        <w:jc w:val="both"/>
        <w:rPr>
          <w:rFonts w:ascii="Palatino Linotype" w:eastAsia="MS Mincho" w:hAnsi="Palatino Linotype" w:cs="Arial"/>
        </w:rPr>
      </w:pPr>
      <w:r w:rsidRPr="00072308">
        <w:rPr>
          <w:rFonts w:ascii="Palatino Linotype" w:hAnsi="Palatino Linotype"/>
        </w:rPr>
        <w:t xml:space="preserve">  </w:t>
      </w:r>
      <w:r w:rsidR="008632C8" w:rsidRPr="00072308">
        <w:rPr>
          <w:rFonts w:ascii="Palatino Linotype" w:eastAsia="MS Mincho" w:hAnsi="Palatino Linotype" w:cs="Arial"/>
        </w:rPr>
        <w:t xml:space="preserve"> </w:t>
      </w:r>
    </w:p>
    <w:p w14:paraId="01CA3DE2" w14:textId="46B4C332" w:rsidR="005C1A62" w:rsidRPr="00072308" w:rsidRDefault="005C1A62" w:rsidP="00943B9C">
      <w:pPr>
        <w:spacing w:before="240" w:after="240" w:line="360" w:lineRule="auto"/>
        <w:jc w:val="both"/>
        <w:rPr>
          <w:rFonts w:ascii="Palatino Linotype" w:hAnsi="Palatino Linotype"/>
          <w:b/>
          <w:u w:val="single"/>
        </w:rPr>
      </w:pPr>
    </w:p>
    <w:p w14:paraId="1FB12292" w14:textId="77777777" w:rsidR="005C1A62" w:rsidRPr="00072308" w:rsidRDefault="005C1A62" w:rsidP="00943B9C">
      <w:pPr>
        <w:spacing w:before="240" w:after="240" w:line="360" w:lineRule="auto"/>
        <w:jc w:val="both"/>
        <w:rPr>
          <w:rFonts w:ascii="Palatino Linotype" w:hAnsi="Palatino Linotype"/>
          <w:b/>
          <w:u w:val="single"/>
        </w:rPr>
      </w:pPr>
    </w:p>
    <w:p w14:paraId="65652C33" w14:textId="77777777" w:rsidR="00BB03D0" w:rsidRPr="00072308" w:rsidRDefault="00BB03D0" w:rsidP="001E74A5">
      <w:pPr>
        <w:spacing w:line="360" w:lineRule="auto"/>
        <w:jc w:val="center"/>
        <w:rPr>
          <w:rFonts w:ascii="Palatino Linotype" w:hAnsi="Palatino Linotype"/>
          <w:b/>
          <w:u w:val="single"/>
        </w:rPr>
      </w:pPr>
    </w:p>
    <w:p w14:paraId="708B3C4A" w14:textId="77777777" w:rsidR="00EB2DEA" w:rsidRPr="00072308" w:rsidRDefault="00EB2DEA" w:rsidP="00EB2DEA">
      <w:pPr>
        <w:spacing w:before="240" w:after="240" w:line="360" w:lineRule="auto"/>
        <w:jc w:val="center"/>
        <w:rPr>
          <w:rFonts w:ascii="Palatino Linotype" w:eastAsiaTheme="minorEastAsia" w:hAnsi="Palatino Linotype"/>
          <w:sz w:val="20"/>
          <w:szCs w:val="20"/>
          <w:lang w:val="es-ES_tradnl" w:eastAsia="es-ES"/>
        </w:rPr>
      </w:pPr>
      <w:r w:rsidRPr="00072308">
        <w:rPr>
          <w:rFonts w:ascii="Palatino Linotype" w:eastAsiaTheme="minorEastAsia" w:hAnsi="Palatino Linotype"/>
          <w:b/>
          <w:sz w:val="20"/>
          <w:szCs w:val="20"/>
          <w:lang w:val="es-ES_tradnl" w:eastAsia="es-ES"/>
        </w:rPr>
        <w:lastRenderedPageBreak/>
        <w:t>ÍNDICE</w:t>
      </w:r>
      <w:r w:rsidRPr="00072308">
        <w:rPr>
          <w:rFonts w:ascii="Palatino Linotype" w:eastAsiaTheme="minorEastAsia" w:hAnsi="Palatino Linotype"/>
          <w:sz w:val="20"/>
          <w:szCs w:val="20"/>
          <w:lang w:val="es-ES_tradnl" w:eastAsia="es-ES"/>
        </w:rPr>
        <w:t>.</w:t>
      </w:r>
    </w:p>
    <w:sdt>
      <w:sdtPr>
        <w:rPr>
          <w:rFonts w:eastAsiaTheme="minorEastAsia"/>
          <w:b/>
          <w:sz w:val="20"/>
          <w:szCs w:val="20"/>
          <w:lang w:val="es-ES" w:eastAsia="es-ES"/>
        </w:rPr>
        <w:id w:val="1703668029"/>
        <w:docPartObj>
          <w:docPartGallery w:val="Table of Contents"/>
          <w:docPartUnique/>
        </w:docPartObj>
      </w:sdtPr>
      <w:sdtEndPr>
        <w:rPr>
          <w:b w:val="0"/>
          <w:bCs/>
          <w:sz w:val="24"/>
          <w:szCs w:val="24"/>
        </w:rPr>
      </w:sdtEndPr>
      <w:sdtContent>
        <w:p w14:paraId="589CE755" w14:textId="77777777" w:rsidR="002B5FB4" w:rsidRPr="00072308" w:rsidRDefault="00EB2DEA">
          <w:pPr>
            <w:pStyle w:val="TDC1"/>
            <w:rPr>
              <w:rFonts w:asciiTheme="minorHAnsi" w:eastAsiaTheme="minorEastAsia" w:hAnsiTheme="minorHAnsi" w:cstheme="minorBidi"/>
              <w:noProof/>
              <w:sz w:val="22"/>
              <w:szCs w:val="22"/>
              <w:lang w:val="es-MX" w:eastAsia="es-MX"/>
            </w:rPr>
          </w:pPr>
          <w:r w:rsidRPr="00072308">
            <w:rPr>
              <w:rFonts w:asciiTheme="minorHAnsi" w:eastAsiaTheme="minorEastAsia" w:hAnsiTheme="minorHAnsi"/>
              <w:b/>
              <w:sz w:val="20"/>
              <w:szCs w:val="20"/>
              <w:lang w:val="es-ES_tradnl" w:eastAsia="es-ES"/>
            </w:rPr>
            <w:fldChar w:fldCharType="begin"/>
          </w:r>
          <w:r w:rsidRPr="00072308">
            <w:rPr>
              <w:rFonts w:eastAsiaTheme="minorEastAsia"/>
              <w:b/>
              <w:sz w:val="20"/>
              <w:szCs w:val="20"/>
              <w:lang w:val="es-ES_tradnl" w:eastAsia="es-ES"/>
            </w:rPr>
            <w:instrText xml:space="preserve"> TOC \o "1-3" \h \z \u </w:instrText>
          </w:r>
          <w:r w:rsidRPr="00072308">
            <w:rPr>
              <w:rFonts w:asciiTheme="minorHAnsi" w:eastAsiaTheme="minorEastAsia" w:hAnsiTheme="minorHAnsi"/>
              <w:b/>
              <w:sz w:val="20"/>
              <w:szCs w:val="20"/>
              <w:lang w:val="es-ES_tradnl" w:eastAsia="es-ES"/>
            </w:rPr>
            <w:fldChar w:fldCharType="separate"/>
          </w:r>
          <w:hyperlink w:anchor="_Toc57330652" w:history="1">
            <w:r w:rsidR="002B5FB4" w:rsidRPr="00072308">
              <w:rPr>
                <w:rStyle w:val="Hipervnculo"/>
                <w:b/>
                <w:noProof/>
              </w:rPr>
              <w:t>ANTECEDENTES</w:t>
            </w:r>
            <w:r w:rsidR="002B5FB4" w:rsidRPr="00072308">
              <w:rPr>
                <w:noProof/>
                <w:webHidden/>
              </w:rPr>
              <w:tab/>
            </w:r>
            <w:r w:rsidR="002B5FB4" w:rsidRPr="00072308">
              <w:rPr>
                <w:noProof/>
                <w:webHidden/>
              </w:rPr>
              <w:fldChar w:fldCharType="begin"/>
            </w:r>
            <w:r w:rsidR="002B5FB4" w:rsidRPr="00072308">
              <w:rPr>
                <w:noProof/>
                <w:webHidden/>
              </w:rPr>
              <w:instrText xml:space="preserve"> PAGEREF _Toc57330652 \h </w:instrText>
            </w:r>
            <w:r w:rsidR="002B5FB4" w:rsidRPr="00072308">
              <w:rPr>
                <w:noProof/>
                <w:webHidden/>
              </w:rPr>
            </w:r>
            <w:r w:rsidR="002B5FB4" w:rsidRPr="00072308">
              <w:rPr>
                <w:noProof/>
                <w:webHidden/>
              </w:rPr>
              <w:fldChar w:fldCharType="separate"/>
            </w:r>
            <w:r w:rsidR="002B5FB4" w:rsidRPr="00072308">
              <w:rPr>
                <w:noProof/>
                <w:webHidden/>
              </w:rPr>
              <w:t>3</w:t>
            </w:r>
            <w:r w:rsidR="002B5FB4" w:rsidRPr="00072308">
              <w:rPr>
                <w:noProof/>
                <w:webHidden/>
              </w:rPr>
              <w:fldChar w:fldCharType="end"/>
            </w:r>
          </w:hyperlink>
        </w:p>
        <w:p w14:paraId="5C7C82FC" w14:textId="77777777" w:rsidR="002B5FB4" w:rsidRPr="00072308" w:rsidRDefault="003810A5">
          <w:pPr>
            <w:pStyle w:val="TDC1"/>
            <w:rPr>
              <w:rFonts w:asciiTheme="minorHAnsi" w:eastAsiaTheme="minorEastAsia" w:hAnsiTheme="minorHAnsi" w:cstheme="minorBidi"/>
              <w:noProof/>
              <w:sz w:val="22"/>
              <w:szCs w:val="22"/>
              <w:lang w:val="es-MX" w:eastAsia="es-MX"/>
            </w:rPr>
          </w:pPr>
          <w:hyperlink w:anchor="_Toc57330655" w:history="1">
            <w:r w:rsidR="002B5FB4" w:rsidRPr="00072308">
              <w:rPr>
                <w:rStyle w:val="Hipervnculo"/>
                <w:b/>
                <w:noProof/>
              </w:rPr>
              <w:t>CONSIDERANDO</w:t>
            </w:r>
            <w:r w:rsidR="002B5FB4" w:rsidRPr="00072308">
              <w:rPr>
                <w:noProof/>
                <w:webHidden/>
              </w:rPr>
              <w:tab/>
            </w:r>
            <w:r w:rsidR="002B5FB4" w:rsidRPr="00072308">
              <w:rPr>
                <w:noProof/>
                <w:webHidden/>
              </w:rPr>
              <w:fldChar w:fldCharType="begin"/>
            </w:r>
            <w:r w:rsidR="002B5FB4" w:rsidRPr="00072308">
              <w:rPr>
                <w:noProof/>
                <w:webHidden/>
              </w:rPr>
              <w:instrText xml:space="preserve"> PAGEREF _Toc57330655 \h </w:instrText>
            </w:r>
            <w:r w:rsidR="002B5FB4" w:rsidRPr="00072308">
              <w:rPr>
                <w:noProof/>
                <w:webHidden/>
              </w:rPr>
            </w:r>
            <w:r w:rsidR="002B5FB4" w:rsidRPr="00072308">
              <w:rPr>
                <w:noProof/>
                <w:webHidden/>
              </w:rPr>
              <w:fldChar w:fldCharType="separate"/>
            </w:r>
            <w:r w:rsidR="002B5FB4" w:rsidRPr="00072308">
              <w:rPr>
                <w:noProof/>
                <w:webHidden/>
              </w:rPr>
              <w:t>8</w:t>
            </w:r>
            <w:r w:rsidR="002B5FB4" w:rsidRPr="00072308">
              <w:rPr>
                <w:noProof/>
                <w:webHidden/>
              </w:rPr>
              <w:fldChar w:fldCharType="end"/>
            </w:r>
          </w:hyperlink>
        </w:p>
        <w:p w14:paraId="2FB9DE22" w14:textId="77777777" w:rsidR="002B5FB4" w:rsidRPr="00072308" w:rsidRDefault="003810A5">
          <w:pPr>
            <w:pStyle w:val="TDC2"/>
            <w:rPr>
              <w:rFonts w:asciiTheme="minorHAnsi" w:eastAsiaTheme="minorEastAsia" w:hAnsiTheme="minorHAnsi" w:cstheme="minorBidi"/>
              <w:noProof/>
              <w:sz w:val="22"/>
              <w:szCs w:val="22"/>
              <w:lang w:val="es-MX" w:eastAsia="es-MX"/>
            </w:rPr>
          </w:pPr>
          <w:hyperlink w:anchor="_Toc57330656" w:history="1">
            <w:r w:rsidR="002B5FB4" w:rsidRPr="00072308">
              <w:rPr>
                <w:rStyle w:val="Hipervnculo"/>
                <w:rFonts w:ascii="Palatino Linotype" w:hAnsi="Palatino Linotype"/>
                <w:b/>
                <w:noProof/>
              </w:rPr>
              <w:t>PRIMERO. De la competencia</w:t>
            </w:r>
            <w:r w:rsidR="002B5FB4" w:rsidRPr="00072308">
              <w:rPr>
                <w:noProof/>
                <w:webHidden/>
              </w:rPr>
              <w:tab/>
            </w:r>
            <w:r w:rsidR="002B5FB4" w:rsidRPr="00072308">
              <w:rPr>
                <w:noProof/>
                <w:webHidden/>
              </w:rPr>
              <w:fldChar w:fldCharType="begin"/>
            </w:r>
            <w:r w:rsidR="002B5FB4" w:rsidRPr="00072308">
              <w:rPr>
                <w:noProof/>
                <w:webHidden/>
              </w:rPr>
              <w:instrText xml:space="preserve"> PAGEREF _Toc57330656 \h </w:instrText>
            </w:r>
            <w:r w:rsidR="002B5FB4" w:rsidRPr="00072308">
              <w:rPr>
                <w:noProof/>
                <w:webHidden/>
              </w:rPr>
            </w:r>
            <w:r w:rsidR="002B5FB4" w:rsidRPr="00072308">
              <w:rPr>
                <w:noProof/>
                <w:webHidden/>
              </w:rPr>
              <w:fldChar w:fldCharType="separate"/>
            </w:r>
            <w:r w:rsidR="002B5FB4" w:rsidRPr="00072308">
              <w:rPr>
                <w:noProof/>
                <w:webHidden/>
              </w:rPr>
              <w:t>8</w:t>
            </w:r>
            <w:r w:rsidR="002B5FB4" w:rsidRPr="00072308">
              <w:rPr>
                <w:noProof/>
                <w:webHidden/>
              </w:rPr>
              <w:fldChar w:fldCharType="end"/>
            </w:r>
          </w:hyperlink>
        </w:p>
        <w:p w14:paraId="088B8E01" w14:textId="77777777" w:rsidR="002B5FB4" w:rsidRPr="00072308" w:rsidRDefault="003810A5">
          <w:pPr>
            <w:pStyle w:val="TDC2"/>
            <w:rPr>
              <w:rFonts w:asciiTheme="minorHAnsi" w:eastAsiaTheme="minorEastAsia" w:hAnsiTheme="minorHAnsi" w:cstheme="minorBidi"/>
              <w:noProof/>
              <w:sz w:val="22"/>
              <w:szCs w:val="22"/>
              <w:lang w:val="es-MX" w:eastAsia="es-MX"/>
            </w:rPr>
          </w:pPr>
          <w:hyperlink w:anchor="_Toc57330657" w:history="1">
            <w:r w:rsidR="002B5FB4" w:rsidRPr="00072308">
              <w:rPr>
                <w:rStyle w:val="Hipervnculo"/>
                <w:rFonts w:ascii="Palatino Linotype" w:hAnsi="Palatino Linotype"/>
                <w:b/>
                <w:noProof/>
              </w:rPr>
              <w:t>SEGUNDO. De la oportunidad y procedencia.</w:t>
            </w:r>
            <w:r w:rsidR="002B5FB4" w:rsidRPr="00072308">
              <w:rPr>
                <w:noProof/>
                <w:webHidden/>
              </w:rPr>
              <w:tab/>
            </w:r>
            <w:r w:rsidR="002B5FB4" w:rsidRPr="00072308">
              <w:rPr>
                <w:noProof/>
                <w:webHidden/>
              </w:rPr>
              <w:fldChar w:fldCharType="begin"/>
            </w:r>
            <w:r w:rsidR="002B5FB4" w:rsidRPr="00072308">
              <w:rPr>
                <w:noProof/>
                <w:webHidden/>
              </w:rPr>
              <w:instrText xml:space="preserve"> PAGEREF _Toc57330657 \h </w:instrText>
            </w:r>
            <w:r w:rsidR="002B5FB4" w:rsidRPr="00072308">
              <w:rPr>
                <w:noProof/>
                <w:webHidden/>
              </w:rPr>
            </w:r>
            <w:r w:rsidR="002B5FB4" w:rsidRPr="00072308">
              <w:rPr>
                <w:noProof/>
                <w:webHidden/>
              </w:rPr>
              <w:fldChar w:fldCharType="separate"/>
            </w:r>
            <w:r w:rsidR="002B5FB4" w:rsidRPr="00072308">
              <w:rPr>
                <w:noProof/>
                <w:webHidden/>
              </w:rPr>
              <w:t>9</w:t>
            </w:r>
            <w:r w:rsidR="002B5FB4" w:rsidRPr="00072308">
              <w:rPr>
                <w:noProof/>
                <w:webHidden/>
              </w:rPr>
              <w:fldChar w:fldCharType="end"/>
            </w:r>
          </w:hyperlink>
        </w:p>
        <w:p w14:paraId="6CD3730F" w14:textId="77777777" w:rsidR="002B5FB4" w:rsidRPr="00072308" w:rsidRDefault="003810A5">
          <w:pPr>
            <w:pStyle w:val="TDC1"/>
            <w:rPr>
              <w:rFonts w:asciiTheme="minorHAnsi" w:eastAsiaTheme="minorEastAsia" w:hAnsiTheme="minorHAnsi" w:cstheme="minorBidi"/>
              <w:noProof/>
              <w:sz w:val="22"/>
              <w:szCs w:val="22"/>
              <w:lang w:val="es-MX" w:eastAsia="es-MX"/>
            </w:rPr>
          </w:pPr>
          <w:hyperlink w:anchor="_Toc57330658" w:history="1">
            <w:r w:rsidR="002B5FB4" w:rsidRPr="00072308">
              <w:rPr>
                <w:rStyle w:val="Hipervnculo"/>
                <w:b/>
                <w:noProof/>
              </w:rPr>
              <w:t xml:space="preserve">TERCERO. Del planteamiento de la </w:t>
            </w:r>
            <w:r w:rsidR="002B5FB4" w:rsidRPr="00072308">
              <w:rPr>
                <w:rStyle w:val="Hipervnculo"/>
                <w:b/>
                <w:i/>
                <w:noProof/>
              </w:rPr>
              <w:t>Litis</w:t>
            </w:r>
            <w:r w:rsidR="002B5FB4" w:rsidRPr="00072308">
              <w:rPr>
                <w:rStyle w:val="Hipervnculo"/>
                <w:b/>
                <w:noProof/>
              </w:rPr>
              <w:t>.</w:t>
            </w:r>
            <w:r w:rsidR="002B5FB4" w:rsidRPr="00072308">
              <w:rPr>
                <w:noProof/>
                <w:webHidden/>
              </w:rPr>
              <w:tab/>
            </w:r>
            <w:r w:rsidR="002B5FB4" w:rsidRPr="00072308">
              <w:rPr>
                <w:noProof/>
                <w:webHidden/>
              </w:rPr>
              <w:fldChar w:fldCharType="begin"/>
            </w:r>
            <w:r w:rsidR="002B5FB4" w:rsidRPr="00072308">
              <w:rPr>
                <w:noProof/>
                <w:webHidden/>
              </w:rPr>
              <w:instrText xml:space="preserve"> PAGEREF _Toc57330658 \h </w:instrText>
            </w:r>
            <w:r w:rsidR="002B5FB4" w:rsidRPr="00072308">
              <w:rPr>
                <w:noProof/>
                <w:webHidden/>
              </w:rPr>
            </w:r>
            <w:r w:rsidR="002B5FB4" w:rsidRPr="00072308">
              <w:rPr>
                <w:noProof/>
                <w:webHidden/>
              </w:rPr>
              <w:fldChar w:fldCharType="separate"/>
            </w:r>
            <w:r w:rsidR="002B5FB4" w:rsidRPr="00072308">
              <w:rPr>
                <w:noProof/>
                <w:webHidden/>
              </w:rPr>
              <w:t>11</w:t>
            </w:r>
            <w:r w:rsidR="002B5FB4" w:rsidRPr="00072308">
              <w:rPr>
                <w:noProof/>
                <w:webHidden/>
              </w:rPr>
              <w:fldChar w:fldCharType="end"/>
            </w:r>
          </w:hyperlink>
        </w:p>
        <w:p w14:paraId="06F1F738" w14:textId="77777777" w:rsidR="002B5FB4" w:rsidRPr="00072308" w:rsidRDefault="003810A5">
          <w:pPr>
            <w:pStyle w:val="TDC1"/>
            <w:rPr>
              <w:rFonts w:asciiTheme="minorHAnsi" w:eastAsiaTheme="minorEastAsia" w:hAnsiTheme="minorHAnsi" w:cstheme="minorBidi"/>
              <w:b/>
              <w:noProof/>
              <w:sz w:val="22"/>
              <w:szCs w:val="22"/>
              <w:lang w:val="es-MX" w:eastAsia="es-MX"/>
            </w:rPr>
          </w:pPr>
          <w:hyperlink w:anchor="_Toc57330659" w:history="1">
            <w:r w:rsidR="002B5FB4" w:rsidRPr="00072308">
              <w:rPr>
                <w:rStyle w:val="Hipervnculo"/>
                <w:b/>
                <w:noProof/>
              </w:rPr>
              <w:t>CUARTO. Del estudio y resolución del asunto.</w:t>
            </w:r>
            <w:r w:rsidR="002B5FB4" w:rsidRPr="00072308">
              <w:rPr>
                <w:noProof/>
                <w:webHidden/>
              </w:rPr>
              <w:tab/>
            </w:r>
            <w:r w:rsidR="002B5FB4" w:rsidRPr="00072308">
              <w:rPr>
                <w:noProof/>
                <w:webHidden/>
              </w:rPr>
              <w:fldChar w:fldCharType="begin"/>
            </w:r>
            <w:r w:rsidR="002B5FB4" w:rsidRPr="00072308">
              <w:rPr>
                <w:noProof/>
                <w:webHidden/>
              </w:rPr>
              <w:instrText xml:space="preserve"> PAGEREF _Toc57330659 \h </w:instrText>
            </w:r>
            <w:r w:rsidR="002B5FB4" w:rsidRPr="00072308">
              <w:rPr>
                <w:noProof/>
                <w:webHidden/>
              </w:rPr>
            </w:r>
            <w:r w:rsidR="002B5FB4" w:rsidRPr="00072308">
              <w:rPr>
                <w:noProof/>
                <w:webHidden/>
              </w:rPr>
              <w:fldChar w:fldCharType="separate"/>
            </w:r>
            <w:r w:rsidR="002B5FB4" w:rsidRPr="00072308">
              <w:rPr>
                <w:noProof/>
                <w:webHidden/>
              </w:rPr>
              <w:t>13</w:t>
            </w:r>
            <w:r w:rsidR="002B5FB4" w:rsidRPr="00072308">
              <w:rPr>
                <w:noProof/>
                <w:webHidden/>
              </w:rPr>
              <w:fldChar w:fldCharType="end"/>
            </w:r>
          </w:hyperlink>
        </w:p>
        <w:p w14:paraId="75B7BB63" w14:textId="7E17CFB5" w:rsidR="002B5FB4" w:rsidRPr="00072308" w:rsidRDefault="00F27B62">
          <w:pPr>
            <w:pStyle w:val="TDC1"/>
            <w:rPr>
              <w:rFonts w:asciiTheme="minorHAnsi" w:eastAsiaTheme="minorEastAsia" w:hAnsiTheme="minorHAnsi" w:cstheme="minorBidi"/>
              <w:b/>
              <w:noProof/>
              <w:sz w:val="22"/>
              <w:szCs w:val="22"/>
              <w:lang w:val="es-MX" w:eastAsia="es-MX"/>
            </w:rPr>
          </w:pPr>
          <w:r w:rsidRPr="00072308">
            <w:rPr>
              <w:b/>
            </w:rPr>
            <w:t>QUINTO</w:t>
          </w:r>
          <w:hyperlink w:anchor="_Toc57330661" w:history="1">
            <w:r w:rsidR="002B5FB4" w:rsidRPr="00072308">
              <w:rPr>
                <w:rStyle w:val="Hipervnculo"/>
                <w:rFonts w:ascii="Palatino Linotype" w:eastAsia="MS Gothic" w:hAnsi="Palatino Linotype" w:cstheme="majorBidi"/>
                <w:b/>
                <w:noProof/>
              </w:rPr>
              <w:t>. Vista a los órganos de control interno.</w:t>
            </w:r>
            <w:r w:rsidR="002B5FB4" w:rsidRPr="00072308">
              <w:rPr>
                <w:b/>
                <w:noProof/>
                <w:webHidden/>
              </w:rPr>
              <w:tab/>
            </w:r>
            <w:r w:rsidR="002B5FB4" w:rsidRPr="00072308">
              <w:rPr>
                <w:b/>
                <w:noProof/>
                <w:webHidden/>
              </w:rPr>
              <w:fldChar w:fldCharType="begin"/>
            </w:r>
            <w:r w:rsidR="002B5FB4" w:rsidRPr="00072308">
              <w:rPr>
                <w:b/>
                <w:noProof/>
                <w:webHidden/>
              </w:rPr>
              <w:instrText xml:space="preserve"> PAGEREF _Toc57330661 \h </w:instrText>
            </w:r>
            <w:r w:rsidR="002B5FB4" w:rsidRPr="00072308">
              <w:rPr>
                <w:b/>
                <w:noProof/>
                <w:webHidden/>
              </w:rPr>
            </w:r>
            <w:r w:rsidR="002B5FB4" w:rsidRPr="00072308">
              <w:rPr>
                <w:b/>
                <w:noProof/>
                <w:webHidden/>
              </w:rPr>
              <w:fldChar w:fldCharType="separate"/>
            </w:r>
            <w:r w:rsidR="002B5FB4" w:rsidRPr="00072308">
              <w:rPr>
                <w:b/>
                <w:noProof/>
                <w:webHidden/>
              </w:rPr>
              <w:t>39</w:t>
            </w:r>
            <w:r w:rsidR="002B5FB4" w:rsidRPr="00072308">
              <w:rPr>
                <w:b/>
                <w:noProof/>
                <w:webHidden/>
              </w:rPr>
              <w:fldChar w:fldCharType="end"/>
            </w:r>
          </w:hyperlink>
        </w:p>
        <w:p w14:paraId="089417F8" w14:textId="5F615ABC" w:rsidR="00AC22B5" w:rsidRPr="00072308" w:rsidRDefault="00EB2DEA" w:rsidP="00EB2DEA">
          <w:pPr>
            <w:spacing w:line="720" w:lineRule="auto"/>
            <w:rPr>
              <w:rFonts w:eastAsiaTheme="minorEastAsia"/>
              <w:bCs/>
              <w:lang w:val="es-ES" w:eastAsia="es-ES"/>
            </w:rPr>
          </w:pPr>
          <w:r w:rsidRPr="00072308">
            <w:rPr>
              <w:rFonts w:ascii="Palatino Linotype" w:eastAsiaTheme="minorEastAsia" w:hAnsi="Palatino Linotype"/>
              <w:b/>
              <w:bCs/>
              <w:sz w:val="20"/>
              <w:szCs w:val="20"/>
              <w:lang w:val="es-ES" w:eastAsia="es-ES"/>
            </w:rPr>
            <w:fldChar w:fldCharType="end"/>
          </w:r>
        </w:p>
      </w:sdtContent>
    </w:sdt>
    <w:p w14:paraId="249CB4FC" w14:textId="77777777" w:rsidR="002B5FB4" w:rsidRPr="00072308" w:rsidRDefault="002B5FB4" w:rsidP="00440800">
      <w:pPr>
        <w:tabs>
          <w:tab w:val="left" w:pos="3465"/>
        </w:tabs>
        <w:spacing w:before="240" w:after="360" w:line="360" w:lineRule="auto"/>
        <w:jc w:val="both"/>
        <w:rPr>
          <w:rFonts w:ascii="Palatino Linotype" w:hAnsi="Palatino Linotype"/>
        </w:rPr>
      </w:pPr>
    </w:p>
    <w:p w14:paraId="2AD7F04E" w14:textId="77777777" w:rsidR="002B5FB4" w:rsidRPr="00072308" w:rsidRDefault="002B5FB4" w:rsidP="00440800">
      <w:pPr>
        <w:tabs>
          <w:tab w:val="left" w:pos="3465"/>
        </w:tabs>
        <w:spacing w:before="240" w:after="360" w:line="360" w:lineRule="auto"/>
        <w:jc w:val="both"/>
        <w:rPr>
          <w:rFonts w:ascii="Palatino Linotype" w:hAnsi="Palatino Linotype"/>
        </w:rPr>
      </w:pPr>
    </w:p>
    <w:p w14:paraId="41905AFD" w14:textId="77777777" w:rsidR="002B5FB4" w:rsidRPr="00072308" w:rsidRDefault="002B5FB4" w:rsidP="00440800">
      <w:pPr>
        <w:tabs>
          <w:tab w:val="left" w:pos="3465"/>
        </w:tabs>
        <w:spacing w:before="240" w:after="360" w:line="360" w:lineRule="auto"/>
        <w:jc w:val="both"/>
        <w:rPr>
          <w:rFonts w:ascii="Palatino Linotype" w:hAnsi="Palatino Linotype"/>
        </w:rPr>
      </w:pPr>
    </w:p>
    <w:p w14:paraId="59FF77B2" w14:textId="77777777" w:rsidR="002B5FB4" w:rsidRPr="00072308" w:rsidRDefault="002B5FB4" w:rsidP="00440800">
      <w:pPr>
        <w:tabs>
          <w:tab w:val="left" w:pos="3465"/>
        </w:tabs>
        <w:spacing w:before="240" w:after="360" w:line="360" w:lineRule="auto"/>
        <w:jc w:val="both"/>
        <w:rPr>
          <w:rFonts w:ascii="Palatino Linotype" w:hAnsi="Palatino Linotype"/>
        </w:rPr>
      </w:pPr>
    </w:p>
    <w:p w14:paraId="73F7F940" w14:textId="62E983C7" w:rsidR="00662C69" w:rsidRPr="00072308" w:rsidRDefault="009B11D6" w:rsidP="00440800">
      <w:pPr>
        <w:tabs>
          <w:tab w:val="left" w:pos="3465"/>
        </w:tabs>
        <w:spacing w:before="240" w:after="360" w:line="360" w:lineRule="auto"/>
        <w:jc w:val="both"/>
        <w:rPr>
          <w:rFonts w:ascii="Palatino Linotype" w:hAnsi="Palatino Linotype"/>
        </w:rPr>
      </w:pPr>
      <w:r w:rsidRPr="00072308">
        <w:rPr>
          <w:rFonts w:ascii="Palatino Linotype" w:hAnsi="Palatino Linotype"/>
        </w:rPr>
        <w:lastRenderedPageBreak/>
        <w:t>R</w:t>
      </w:r>
      <w:r w:rsidR="00662C69" w:rsidRPr="00072308">
        <w:rPr>
          <w:rFonts w:ascii="Palatino Linotype" w:hAnsi="Palatino Linotype"/>
        </w:rPr>
        <w:t>esolución del Pleno del Instituto de Transparencia, Acceso a la Información Pública y Protección de Datos Personales del Estado de México y Mun</w:t>
      </w:r>
      <w:r w:rsidR="000D5A1D" w:rsidRPr="00072308">
        <w:rPr>
          <w:rFonts w:ascii="Palatino Linotype" w:hAnsi="Palatino Linotype"/>
        </w:rPr>
        <w:t>icipios, con</w:t>
      </w:r>
      <w:r w:rsidR="00662C69" w:rsidRPr="00072308">
        <w:rPr>
          <w:rFonts w:ascii="Palatino Linotype" w:hAnsi="Palatino Linotype"/>
        </w:rPr>
        <w:t xml:space="preserve"> </w:t>
      </w:r>
      <w:r w:rsidR="00485DB6" w:rsidRPr="00072308">
        <w:rPr>
          <w:rFonts w:ascii="Palatino Linotype" w:hAnsi="Palatino Linotype"/>
        </w:rPr>
        <w:t xml:space="preserve">domicilio </w:t>
      </w:r>
      <w:r w:rsidR="00662C69" w:rsidRPr="00072308">
        <w:rPr>
          <w:rFonts w:ascii="Palatino Linotype" w:hAnsi="Palatino Linotype"/>
        </w:rPr>
        <w:t xml:space="preserve">en </w:t>
      </w:r>
      <w:r w:rsidR="00AC22B5" w:rsidRPr="00072308">
        <w:rPr>
          <w:rFonts w:ascii="Palatino Linotype" w:hAnsi="Palatino Linotype"/>
        </w:rPr>
        <w:t>Metepec</w:t>
      </w:r>
      <w:r w:rsidR="00662C69" w:rsidRPr="00072308">
        <w:rPr>
          <w:rFonts w:ascii="Palatino Linotype" w:hAnsi="Palatino Linotype"/>
        </w:rPr>
        <w:t xml:space="preserve">, Estado de México; de </w:t>
      </w:r>
      <w:r w:rsidR="0054404B" w:rsidRPr="00072308">
        <w:rPr>
          <w:rFonts w:ascii="Palatino Linotype" w:hAnsi="Palatino Linotype"/>
        </w:rPr>
        <w:t>fecha dos (02</w:t>
      </w:r>
      <w:r w:rsidR="003949FA" w:rsidRPr="00072308">
        <w:rPr>
          <w:rFonts w:ascii="Palatino Linotype" w:hAnsi="Palatino Linotype"/>
        </w:rPr>
        <w:t xml:space="preserve">) </w:t>
      </w:r>
      <w:r w:rsidR="0054404B" w:rsidRPr="00072308">
        <w:rPr>
          <w:rFonts w:ascii="Palatino Linotype" w:hAnsi="Palatino Linotype"/>
        </w:rPr>
        <w:t>de diciembre</w:t>
      </w:r>
      <w:r w:rsidR="002F30A6" w:rsidRPr="00072308">
        <w:rPr>
          <w:rFonts w:ascii="Palatino Linotype" w:hAnsi="Palatino Linotype"/>
        </w:rPr>
        <w:t xml:space="preserve"> </w:t>
      </w:r>
      <w:r w:rsidR="00ED02CC" w:rsidRPr="00072308">
        <w:rPr>
          <w:rFonts w:ascii="Palatino Linotype" w:hAnsi="Palatino Linotype"/>
        </w:rPr>
        <w:t>de</w:t>
      </w:r>
      <w:r w:rsidR="00662C69" w:rsidRPr="00072308">
        <w:rPr>
          <w:rFonts w:ascii="Palatino Linotype" w:hAnsi="Palatino Linotype"/>
        </w:rPr>
        <w:t xml:space="preserve"> dos mil </w:t>
      </w:r>
      <w:r w:rsidR="00222AAA" w:rsidRPr="00072308">
        <w:rPr>
          <w:rFonts w:ascii="Palatino Linotype" w:hAnsi="Palatino Linotype"/>
        </w:rPr>
        <w:t>veinte</w:t>
      </w:r>
      <w:r w:rsidR="00662C69" w:rsidRPr="00072308">
        <w:rPr>
          <w:rFonts w:ascii="Palatino Linotype" w:hAnsi="Palatino Linotype"/>
        </w:rPr>
        <w:t>.</w:t>
      </w:r>
      <w:r w:rsidR="00D13D52" w:rsidRPr="00072308">
        <w:rPr>
          <w:rFonts w:ascii="Palatino Linotype" w:hAnsi="Palatino Linotype"/>
        </w:rPr>
        <w:t xml:space="preserve">  </w:t>
      </w:r>
    </w:p>
    <w:p w14:paraId="02C1324E" w14:textId="57540152" w:rsidR="00662C69" w:rsidRPr="00072308" w:rsidRDefault="00662C69" w:rsidP="001E74A5">
      <w:pPr>
        <w:spacing w:before="240" w:after="360" w:line="360" w:lineRule="auto"/>
        <w:jc w:val="both"/>
        <w:rPr>
          <w:rFonts w:ascii="Palatino Linotype" w:hAnsi="Palatino Linotype"/>
          <w:b/>
        </w:rPr>
      </w:pPr>
      <w:r w:rsidRPr="00072308">
        <w:rPr>
          <w:rFonts w:ascii="Palatino Linotype" w:hAnsi="Palatino Linotype"/>
          <w:b/>
        </w:rPr>
        <w:t>VISTO</w:t>
      </w:r>
      <w:r w:rsidRPr="00072308">
        <w:rPr>
          <w:rFonts w:ascii="Palatino Linotype" w:hAnsi="Palatino Linotype"/>
        </w:rPr>
        <w:t xml:space="preserve"> el expediente electrónico for</w:t>
      </w:r>
      <w:r w:rsidR="00D37494" w:rsidRPr="00072308">
        <w:rPr>
          <w:rFonts w:ascii="Palatino Linotype" w:hAnsi="Palatino Linotype"/>
        </w:rPr>
        <w:t>mado con motivo del</w:t>
      </w:r>
      <w:r w:rsidRPr="00072308">
        <w:rPr>
          <w:rFonts w:ascii="Palatino Linotype" w:hAnsi="Palatino Linotype"/>
        </w:rPr>
        <w:t xml:space="preserve"> recurso de revisión </w:t>
      </w:r>
      <w:r w:rsidR="00AA38CA" w:rsidRPr="00072308">
        <w:rPr>
          <w:rFonts w:ascii="Palatino Linotype" w:hAnsi="Palatino Linotype"/>
          <w:b/>
        </w:rPr>
        <w:t>0</w:t>
      </w:r>
      <w:r w:rsidR="0054404B" w:rsidRPr="00072308">
        <w:rPr>
          <w:rFonts w:ascii="Palatino Linotype" w:hAnsi="Palatino Linotype"/>
          <w:b/>
        </w:rPr>
        <w:t>4238</w:t>
      </w:r>
      <w:r w:rsidR="00AA38CA" w:rsidRPr="00072308">
        <w:rPr>
          <w:rFonts w:ascii="Palatino Linotype" w:hAnsi="Palatino Linotype"/>
          <w:b/>
        </w:rPr>
        <w:t>/INFOEM/IP/RR/2020</w:t>
      </w:r>
      <w:r w:rsidR="004F3DEB" w:rsidRPr="00072308">
        <w:rPr>
          <w:rFonts w:ascii="Palatino Linotype" w:hAnsi="Palatino Linotype"/>
          <w:b/>
        </w:rPr>
        <w:t>,</w:t>
      </w:r>
      <w:r w:rsidR="00335BFE" w:rsidRPr="00072308">
        <w:rPr>
          <w:rFonts w:ascii="Palatino Linotype" w:hAnsi="Palatino Linotype" w:cs="Arial"/>
          <w:b/>
          <w:bCs/>
        </w:rPr>
        <w:t xml:space="preserve"> </w:t>
      </w:r>
      <w:r w:rsidRPr="00072308">
        <w:rPr>
          <w:rFonts w:ascii="Palatino Linotype" w:hAnsi="Palatino Linotype"/>
        </w:rPr>
        <w:t>promovido por</w:t>
      </w:r>
      <w:r w:rsidR="00311C3D" w:rsidRPr="00072308">
        <w:rPr>
          <w:rFonts w:ascii="Palatino Linotype" w:hAnsi="Palatino Linotype"/>
        </w:rPr>
        <w:t xml:space="preserve"> </w:t>
      </w:r>
      <w:r w:rsidR="00D3570F" w:rsidRPr="00D3570F">
        <w:rPr>
          <w:rFonts w:ascii="Palatino Linotype" w:hAnsi="Palatino Linotype"/>
          <w:b/>
          <w:highlight w:val="black"/>
        </w:rPr>
        <w:t>-------------------------------------------</w:t>
      </w:r>
      <w:r w:rsidR="007521DE" w:rsidRPr="00072308">
        <w:rPr>
          <w:rFonts w:ascii="Palatino Linotype" w:hAnsi="Palatino Linotype"/>
        </w:rPr>
        <w:t xml:space="preserve">, </w:t>
      </w:r>
      <w:r w:rsidR="0064508B" w:rsidRPr="00072308">
        <w:rPr>
          <w:rFonts w:ascii="Palatino Linotype" w:hAnsi="Palatino Linotype"/>
        </w:rPr>
        <w:t xml:space="preserve">a quien </w:t>
      </w:r>
      <w:r w:rsidR="00A05D06" w:rsidRPr="00072308">
        <w:rPr>
          <w:rFonts w:ascii="Palatino Linotype" w:hAnsi="Palatino Linotype"/>
        </w:rPr>
        <w:t xml:space="preserve">en </w:t>
      </w:r>
      <w:r w:rsidR="00E64EAF" w:rsidRPr="00072308">
        <w:rPr>
          <w:rFonts w:ascii="Palatino Linotype" w:hAnsi="Palatino Linotype"/>
        </w:rPr>
        <w:t>lo sucesivo</w:t>
      </w:r>
      <w:r w:rsidR="00A05D06" w:rsidRPr="00072308">
        <w:rPr>
          <w:rFonts w:ascii="Palatino Linotype" w:hAnsi="Palatino Linotype"/>
        </w:rPr>
        <w:t xml:space="preserve"> se </w:t>
      </w:r>
      <w:r w:rsidR="007521DE" w:rsidRPr="00072308">
        <w:rPr>
          <w:rFonts w:ascii="Palatino Linotype" w:hAnsi="Palatino Linotype"/>
        </w:rPr>
        <w:t xml:space="preserve">le </w:t>
      </w:r>
      <w:r w:rsidR="00A05D06" w:rsidRPr="00072308">
        <w:rPr>
          <w:rFonts w:ascii="Palatino Linotype" w:hAnsi="Palatino Linotype"/>
        </w:rPr>
        <w:t>identificará como</w:t>
      </w:r>
      <w:r w:rsidR="00FF0139" w:rsidRPr="00072308">
        <w:rPr>
          <w:rFonts w:ascii="Palatino Linotype" w:hAnsi="Palatino Linotype"/>
        </w:rPr>
        <w:t xml:space="preserve"> </w:t>
      </w:r>
      <w:r w:rsidR="00311C3D" w:rsidRPr="00072308">
        <w:rPr>
          <w:rFonts w:ascii="Palatino Linotype" w:hAnsi="Palatino Linotype"/>
        </w:rPr>
        <w:t>e</w:t>
      </w:r>
      <w:r w:rsidR="0064508B" w:rsidRPr="00072308">
        <w:rPr>
          <w:rFonts w:ascii="Palatino Linotype" w:hAnsi="Palatino Linotype"/>
        </w:rPr>
        <w:t>l</w:t>
      </w:r>
      <w:r w:rsidR="0004427A" w:rsidRPr="00072308">
        <w:rPr>
          <w:rFonts w:ascii="Palatino Linotype" w:hAnsi="Palatino Linotype"/>
          <w:b/>
        </w:rPr>
        <w:t xml:space="preserve"> </w:t>
      </w:r>
      <w:r w:rsidRPr="00072308">
        <w:rPr>
          <w:rFonts w:ascii="Palatino Linotype" w:hAnsi="Palatino Linotype" w:cs="Arial"/>
          <w:b/>
        </w:rPr>
        <w:t>RECURRENTE</w:t>
      </w:r>
      <w:r w:rsidRPr="00072308">
        <w:rPr>
          <w:rFonts w:ascii="Palatino Linotype" w:hAnsi="Palatino Linotype" w:cs="Arial"/>
        </w:rPr>
        <w:t xml:space="preserve">, en contra </w:t>
      </w:r>
      <w:r w:rsidR="000D5A1D" w:rsidRPr="00072308">
        <w:rPr>
          <w:rFonts w:ascii="Palatino Linotype" w:hAnsi="Palatino Linotype" w:cs="Arial"/>
        </w:rPr>
        <w:t xml:space="preserve">de </w:t>
      </w:r>
      <w:r w:rsidR="00843908" w:rsidRPr="00072308">
        <w:rPr>
          <w:rFonts w:ascii="Palatino Linotype" w:hAnsi="Palatino Linotype" w:cs="Arial"/>
        </w:rPr>
        <w:t>la respuesta de</w:t>
      </w:r>
      <w:r w:rsidR="0054404B" w:rsidRPr="00072308">
        <w:rPr>
          <w:rFonts w:ascii="Palatino Linotype" w:hAnsi="Palatino Linotype" w:cs="Arial"/>
        </w:rPr>
        <w:t xml:space="preserve">l </w:t>
      </w:r>
      <w:r w:rsidR="00136325" w:rsidRPr="00072308">
        <w:rPr>
          <w:rFonts w:ascii="Palatino Linotype" w:hAnsi="Palatino Linotype" w:cs="Arial"/>
          <w:b/>
        </w:rPr>
        <w:t xml:space="preserve">Ayuntamiento de </w:t>
      </w:r>
      <w:r w:rsidR="003949FA" w:rsidRPr="00072308">
        <w:rPr>
          <w:rFonts w:ascii="Palatino Linotype" w:hAnsi="Palatino Linotype" w:cs="Arial"/>
          <w:b/>
        </w:rPr>
        <w:t>Teoloyucan</w:t>
      </w:r>
      <w:r w:rsidR="004F3DEB" w:rsidRPr="00072308">
        <w:rPr>
          <w:rFonts w:ascii="Palatino Linotype" w:hAnsi="Palatino Linotype" w:cs="Arial"/>
          <w:b/>
        </w:rPr>
        <w:t>,</w:t>
      </w:r>
      <w:r w:rsidR="0036073F" w:rsidRPr="00072308">
        <w:rPr>
          <w:rFonts w:ascii="Palatino Linotype" w:hAnsi="Palatino Linotype"/>
          <w:b/>
        </w:rPr>
        <w:t xml:space="preserve"> </w:t>
      </w:r>
      <w:r w:rsidR="00F378CB" w:rsidRPr="00072308">
        <w:rPr>
          <w:rFonts w:ascii="Palatino Linotype" w:hAnsi="Palatino Linotype"/>
        </w:rPr>
        <w:t xml:space="preserve">en lo sucesivo </w:t>
      </w:r>
      <w:r w:rsidR="0081425E" w:rsidRPr="00072308">
        <w:rPr>
          <w:rFonts w:ascii="Palatino Linotype" w:hAnsi="Palatino Linotype"/>
        </w:rPr>
        <w:t>e</w:t>
      </w:r>
      <w:r w:rsidRPr="00072308">
        <w:rPr>
          <w:rFonts w:ascii="Palatino Linotype" w:hAnsi="Palatino Linotype"/>
        </w:rPr>
        <w:t>l</w:t>
      </w:r>
      <w:r w:rsidRPr="00072308">
        <w:rPr>
          <w:rFonts w:ascii="Palatino Linotype" w:hAnsi="Palatino Linotype"/>
          <w:b/>
        </w:rPr>
        <w:t xml:space="preserve"> SUJETO OBLIGADO</w:t>
      </w:r>
      <w:r w:rsidRPr="00072308">
        <w:rPr>
          <w:rFonts w:ascii="Palatino Linotype" w:hAnsi="Palatino Linotype"/>
        </w:rPr>
        <w:t xml:space="preserve">, </w:t>
      </w:r>
      <w:r w:rsidR="004D71C0" w:rsidRPr="00072308">
        <w:rPr>
          <w:rFonts w:ascii="Palatino Linotype" w:hAnsi="Palatino Linotype"/>
        </w:rPr>
        <w:t xml:space="preserve">por lo que </w:t>
      </w:r>
      <w:r w:rsidRPr="00072308">
        <w:rPr>
          <w:rFonts w:ascii="Palatino Linotype" w:hAnsi="Palatino Linotype"/>
        </w:rPr>
        <w:t>se procede a dictar la presente resolución, con base en los siguientes:</w:t>
      </w:r>
    </w:p>
    <w:p w14:paraId="769E1410" w14:textId="5740327F" w:rsidR="00587366" w:rsidRPr="00072308" w:rsidRDefault="00662C69" w:rsidP="001E74A5">
      <w:pPr>
        <w:pStyle w:val="Ttulo1"/>
        <w:spacing w:line="360" w:lineRule="auto"/>
        <w:jc w:val="center"/>
        <w:rPr>
          <w:b/>
        </w:rPr>
      </w:pPr>
      <w:bookmarkStart w:id="0" w:name="_Toc461555884"/>
      <w:bookmarkStart w:id="1" w:name="_Toc466371847"/>
      <w:bookmarkStart w:id="2" w:name="_Toc34157661"/>
      <w:bookmarkStart w:id="3" w:name="_Toc57330652"/>
      <w:r w:rsidRPr="00072308">
        <w:rPr>
          <w:b/>
        </w:rPr>
        <w:t>ANTECEDENTES</w:t>
      </w:r>
      <w:bookmarkEnd w:id="0"/>
      <w:bookmarkEnd w:id="1"/>
      <w:bookmarkEnd w:id="2"/>
      <w:bookmarkEnd w:id="3"/>
    </w:p>
    <w:p w14:paraId="6601F6E5" w14:textId="300BE678" w:rsidR="00FE2D41" w:rsidRPr="00072308" w:rsidRDefault="00D9392E" w:rsidP="00CD1A54">
      <w:pPr>
        <w:numPr>
          <w:ilvl w:val="0"/>
          <w:numId w:val="1"/>
        </w:numPr>
        <w:spacing w:before="240" w:after="240" w:line="360" w:lineRule="auto"/>
        <w:contextualSpacing/>
        <w:jc w:val="both"/>
        <w:rPr>
          <w:rFonts w:ascii="Palatino Linotype" w:eastAsia="Calibri" w:hAnsi="Palatino Linotype" w:cs="Arial"/>
          <w:lang w:val="es-ES" w:eastAsia="es-ES"/>
        </w:rPr>
      </w:pPr>
      <w:r w:rsidRPr="00072308">
        <w:rPr>
          <w:rFonts w:ascii="Palatino Linotype" w:eastAsia="Calibri" w:hAnsi="Palatino Linotype" w:cs="Arial"/>
          <w:lang w:val="es-ES"/>
        </w:rPr>
        <w:t>E</w:t>
      </w:r>
      <w:r w:rsidR="0047187D" w:rsidRPr="00072308">
        <w:rPr>
          <w:rFonts w:ascii="Palatino Linotype" w:eastAsia="Calibri" w:hAnsi="Palatino Linotype" w:cs="Arial"/>
          <w:lang w:val="es-ES" w:eastAsia="es-ES"/>
        </w:rPr>
        <w:t xml:space="preserve"> El día </w:t>
      </w:r>
      <w:r w:rsidR="0054404B" w:rsidRPr="00072308">
        <w:rPr>
          <w:rFonts w:ascii="Palatino Linotype" w:eastAsia="Calibri" w:hAnsi="Palatino Linotype" w:cs="Arial"/>
          <w:b/>
          <w:lang w:val="es-ES" w:eastAsia="es-ES"/>
        </w:rPr>
        <w:t>trece (13</w:t>
      </w:r>
      <w:r w:rsidR="0047187D" w:rsidRPr="00072308">
        <w:rPr>
          <w:rFonts w:ascii="Palatino Linotype" w:eastAsia="Calibri" w:hAnsi="Palatino Linotype" w:cs="Arial"/>
          <w:b/>
          <w:lang w:val="es-ES" w:eastAsia="es-ES"/>
        </w:rPr>
        <w:t xml:space="preserve">) de </w:t>
      </w:r>
      <w:r w:rsidR="0054404B" w:rsidRPr="00072308">
        <w:rPr>
          <w:rFonts w:ascii="Palatino Linotype" w:eastAsia="Calibri" w:hAnsi="Palatino Linotype" w:cs="Arial"/>
          <w:b/>
          <w:lang w:val="es-ES" w:eastAsia="es-ES"/>
        </w:rPr>
        <w:t xml:space="preserve">mayo </w:t>
      </w:r>
      <w:r w:rsidR="00E40452" w:rsidRPr="00072308">
        <w:rPr>
          <w:rFonts w:ascii="Palatino Linotype" w:eastAsia="Calibri" w:hAnsi="Palatino Linotype" w:cs="Arial"/>
          <w:b/>
          <w:lang w:val="es-ES" w:eastAsia="es-ES"/>
        </w:rPr>
        <w:t xml:space="preserve"> </w:t>
      </w:r>
      <w:r w:rsidR="0047187D" w:rsidRPr="00072308">
        <w:rPr>
          <w:rFonts w:ascii="Palatino Linotype" w:eastAsia="Calibri" w:hAnsi="Palatino Linotype" w:cs="Arial"/>
          <w:b/>
          <w:lang w:val="es-ES" w:eastAsia="es-ES"/>
        </w:rPr>
        <w:t>de dos mil veinte</w:t>
      </w:r>
      <w:r w:rsidR="0047187D" w:rsidRPr="00072308">
        <w:rPr>
          <w:rFonts w:ascii="Palatino Linotype" w:eastAsia="Calibri" w:hAnsi="Palatino Linotype" w:cs="Arial"/>
          <w:lang w:val="es-ES" w:eastAsia="es-ES"/>
        </w:rPr>
        <w:t>,</w:t>
      </w:r>
      <w:r w:rsidR="0047187D" w:rsidRPr="00072308">
        <w:rPr>
          <w:rFonts w:ascii="Palatino Linotype" w:eastAsia="Calibri" w:hAnsi="Palatino Linotype"/>
          <w:lang w:val="es-ES" w:eastAsia="es-ES"/>
        </w:rPr>
        <w:t xml:space="preserve"> se</w:t>
      </w:r>
      <w:r w:rsidR="0047187D" w:rsidRPr="00072308">
        <w:rPr>
          <w:rFonts w:ascii="Palatino Linotype" w:eastAsiaTheme="minorEastAsia" w:hAnsi="Palatino Linotype"/>
          <w:b/>
          <w:lang w:val="es-ES_tradnl" w:eastAsia="es-ES"/>
        </w:rPr>
        <w:t xml:space="preserve"> </w:t>
      </w:r>
      <w:r w:rsidR="0047187D" w:rsidRPr="00072308">
        <w:rPr>
          <w:rFonts w:ascii="Palatino Linotype" w:eastAsiaTheme="minorEastAsia" w:hAnsi="Palatino Linotype"/>
          <w:lang w:val="es-ES_tradnl" w:eastAsia="es-ES"/>
        </w:rPr>
        <w:t xml:space="preserve">presentó </w:t>
      </w:r>
      <w:r w:rsidR="0047187D" w:rsidRPr="00072308">
        <w:rPr>
          <w:rFonts w:ascii="Palatino Linotype" w:eastAsia="Calibri" w:hAnsi="Palatino Linotype" w:cs="Arial"/>
          <w:lang w:val="es-ES" w:eastAsia="es-ES"/>
        </w:rPr>
        <w:t xml:space="preserve">ante el </w:t>
      </w:r>
      <w:r w:rsidR="0047187D" w:rsidRPr="00072308">
        <w:rPr>
          <w:rFonts w:ascii="Palatino Linotype" w:eastAsia="Calibri" w:hAnsi="Palatino Linotype" w:cs="Arial"/>
          <w:b/>
          <w:lang w:val="es-ES" w:eastAsia="es-ES"/>
        </w:rPr>
        <w:t>SUJETO OBLIGADO,</w:t>
      </w:r>
      <w:r w:rsidR="0047187D" w:rsidRPr="00072308">
        <w:rPr>
          <w:rFonts w:ascii="Palatino Linotype" w:eastAsia="Calibri" w:hAnsi="Palatino Linotype" w:cs="Arial"/>
          <w:lang w:val="es-ES_tradnl" w:eastAsia="es-ES"/>
        </w:rPr>
        <w:t xml:space="preserve"> vía </w:t>
      </w:r>
      <w:r w:rsidR="0047187D" w:rsidRPr="00072308">
        <w:rPr>
          <w:rFonts w:ascii="Palatino Linotype" w:eastAsia="Calibri" w:hAnsi="Palatino Linotype" w:cs="Arial"/>
          <w:lang w:val="es-ES" w:eastAsia="es-ES"/>
        </w:rPr>
        <w:t xml:space="preserve">Sistema de Acceso a la Información Mexiquense (SAIMEX), la solicitud de información pública registrada con el número </w:t>
      </w:r>
      <w:r w:rsidR="0047187D" w:rsidRPr="00072308">
        <w:rPr>
          <w:rFonts w:ascii="Palatino Linotype" w:hAnsi="Palatino Linotype" w:cs="Arial"/>
          <w:b/>
          <w:bCs/>
          <w:lang w:eastAsia="es-ES"/>
        </w:rPr>
        <w:t>00093/TEOLOYU/IP/2020</w:t>
      </w:r>
      <w:r w:rsidR="0047187D" w:rsidRPr="00072308">
        <w:rPr>
          <w:rFonts w:ascii="Palatino Linotype" w:hAnsi="Palatino Linotype" w:cs="Arial"/>
          <w:b/>
          <w:lang w:val="es-ES" w:eastAsia="es-ES"/>
        </w:rPr>
        <w:t xml:space="preserve">, </w:t>
      </w:r>
      <w:r w:rsidR="0047187D" w:rsidRPr="00072308">
        <w:rPr>
          <w:rFonts w:ascii="Palatino Linotype" w:eastAsia="Calibri" w:hAnsi="Palatino Linotype" w:cs="Arial"/>
          <w:lang w:val="es-ES" w:eastAsia="es-ES"/>
        </w:rPr>
        <w:t xml:space="preserve"> mediante la cual se requirió lo siguiente:</w:t>
      </w:r>
    </w:p>
    <w:p w14:paraId="6C0A7FC3" w14:textId="77777777" w:rsidR="00CD1A54" w:rsidRPr="00072308" w:rsidRDefault="00CD1A54" w:rsidP="00CD1A54">
      <w:pPr>
        <w:spacing w:before="240" w:after="240" w:line="360" w:lineRule="auto"/>
        <w:ind w:left="360"/>
        <w:contextualSpacing/>
        <w:jc w:val="both"/>
        <w:rPr>
          <w:rFonts w:ascii="Palatino Linotype" w:eastAsia="Calibri" w:hAnsi="Palatino Linotype" w:cs="Arial"/>
          <w:sz w:val="20"/>
          <w:szCs w:val="20"/>
          <w:lang w:val="es-ES" w:eastAsia="es-ES"/>
        </w:rPr>
      </w:pPr>
    </w:p>
    <w:p w14:paraId="04265B83" w14:textId="00961447" w:rsidR="005C3C00" w:rsidRPr="00072308" w:rsidRDefault="003745FC" w:rsidP="0047187D">
      <w:pPr>
        <w:spacing w:before="240" w:after="240" w:line="360" w:lineRule="auto"/>
        <w:ind w:left="567" w:right="425"/>
        <w:contextualSpacing/>
        <w:jc w:val="both"/>
        <w:rPr>
          <w:rFonts w:ascii="Palatino Linotype" w:eastAsia="Calibri" w:hAnsi="Palatino Linotype" w:cs="Arial"/>
          <w:i/>
          <w:sz w:val="20"/>
          <w:szCs w:val="20"/>
          <w:lang w:val="es-ES" w:eastAsia="es-ES"/>
        </w:rPr>
      </w:pPr>
      <w:r w:rsidRPr="00072308">
        <w:rPr>
          <w:rFonts w:ascii="Palatino Linotype" w:hAnsi="Palatino Linotype"/>
          <w:i/>
          <w:color w:val="000000"/>
          <w:sz w:val="20"/>
          <w:szCs w:val="20"/>
        </w:rPr>
        <w:t>“</w:t>
      </w:r>
      <w:r w:rsidR="0047187D" w:rsidRPr="00072308">
        <w:rPr>
          <w:rFonts w:ascii="Palatino Linotype" w:eastAsia="Calibri" w:hAnsi="Palatino Linotype" w:cs="Arial"/>
          <w:b/>
          <w:i/>
          <w:sz w:val="20"/>
          <w:szCs w:val="20"/>
          <w:lang w:eastAsia="es-ES"/>
        </w:rPr>
        <w:t>1.</w:t>
      </w:r>
      <w:r w:rsidR="0047187D" w:rsidRPr="00072308">
        <w:rPr>
          <w:rFonts w:ascii="Palatino Linotype" w:eastAsia="Calibri" w:hAnsi="Palatino Linotype" w:cs="Arial"/>
          <w:i/>
          <w:sz w:val="20"/>
          <w:szCs w:val="20"/>
          <w:lang w:eastAsia="es-ES"/>
        </w:rPr>
        <w:t xml:space="preserve"> SE ME DIGA EL </w:t>
      </w:r>
      <w:r w:rsidR="0047187D" w:rsidRPr="00072308">
        <w:rPr>
          <w:rFonts w:ascii="Palatino Linotype" w:eastAsia="Calibri" w:hAnsi="Palatino Linotype" w:cs="Arial"/>
          <w:b/>
          <w:i/>
          <w:sz w:val="20"/>
          <w:szCs w:val="20"/>
          <w:lang w:eastAsia="es-ES"/>
        </w:rPr>
        <w:t>NÚMERO TOTAL DE TRABAJADORES SINDICALIZADOS</w:t>
      </w:r>
      <w:r w:rsidR="0047187D" w:rsidRPr="00072308">
        <w:rPr>
          <w:rFonts w:ascii="Palatino Linotype" w:eastAsia="Calibri" w:hAnsi="Palatino Linotype" w:cs="Arial"/>
          <w:i/>
          <w:sz w:val="20"/>
          <w:szCs w:val="20"/>
          <w:lang w:eastAsia="es-ES"/>
        </w:rPr>
        <w:t xml:space="preserve"> CON LOS QUE CUENTA EL MUNICIPIO</w:t>
      </w:r>
      <w:proofErr w:type="gramStart"/>
      <w:r w:rsidR="0047187D" w:rsidRPr="00072308">
        <w:rPr>
          <w:rFonts w:ascii="Palatino Linotype" w:eastAsia="Calibri" w:hAnsi="Palatino Linotype" w:cs="Arial"/>
          <w:i/>
          <w:sz w:val="20"/>
          <w:szCs w:val="20"/>
          <w:lang w:eastAsia="es-ES"/>
        </w:rPr>
        <w:t>?</w:t>
      </w:r>
      <w:proofErr w:type="gramEnd"/>
      <w:r w:rsidR="0047187D" w:rsidRPr="00072308">
        <w:rPr>
          <w:rFonts w:ascii="Palatino Linotype" w:eastAsia="Calibri" w:hAnsi="Palatino Linotype" w:cs="Arial"/>
          <w:i/>
          <w:sz w:val="20"/>
          <w:szCs w:val="20"/>
          <w:lang w:eastAsia="es-ES"/>
        </w:rPr>
        <w:t xml:space="preserve"> </w:t>
      </w:r>
      <w:r w:rsidR="0047187D" w:rsidRPr="00072308">
        <w:rPr>
          <w:rFonts w:ascii="Palatino Linotype" w:eastAsia="Calibri" w:hAnsi="Palatino Linotype" w:cs="Arial"/>
          <w:b/>
          <w:i/>
          <w:sz w:val="20"/>
          <w:szCs w:val="20"/>
          <w:lang w:eastAsia="es-ES"/>
        </w:rPr>
        <w:t>2.</w:t>
      </w:r>
      <w:r w:rsidR="0047187D" w:rsidRPr="00072308">
        <w:rPr>
          <w:rFonts w:ascii="Palatino Linotype" w:eastAsia="Calibri" w:hAnsi="Palatino Linotype" w:cs="Arial"/>
          <w:i/>
          <w:sz w:val="20"/>
          <w:szCs w:val="20"/>
          <w:lang w:eastAsia="es-ES"/>
        </w:rPr>
        <w:t xml:space="preserve"> SE ME DIGA </w:t>
      </w:r>
      <w:r w:rsidR="0047187D" w:rsidRPr="00072308">
        <w:rPr>
          <w:rFonts w:ascii="Palatino Linotype" w:eastAsia="Calibri" w:hAnsi="Palatino Linotype" w:cs="Arial"/>
          <w:b/>
          <w:i/>
          <w:sz w:val="20"/>
          <w:szCs w:val="20"/>
          <w:lang w:eastAsia="es-ES"/>
        </w:rPr>
        <w:t>SÍ EXISTEN EN LA NOMINA MUNICIPAL TRABAJADORES SINDICALIZADOS QUE TENGAN UN SALARIO DIARIO ENTRE 500 Y 600 PESOS</w:t>
      </w:r>
      <w:r w:rsidR="0047187D" w:rsidRPr="00072308">
        <w:rPr>
          <w:rFonts w:ascii="Palatino Linotype" w:eastAsia="Calibri" w:hAnsi="Palatino Linotype" w:cs="Arial"/>
          <w:i/>
          <w:sz w:val="20"/>
          <w:szCs w:val="20"/>
          <w:lang w:eastAsia="es-ES"/>
        </w:rPr>
        <w:t xml:space="preserve">. </w:t>
      </w:r>
      <w:r w:rsidR="0047187D" w:rsidRPr="00072308">
        <w:rPr>
          <w:rFonts w:ascii="Palatino Linotype" w:eastAsia="Calibri" w:hAnsi="Palatino Linotype" w:cs="Arial"/>
          <w:i/>
          <w:sz w:val="20"/>
          <w:szCs w:val="20"/>
          <w:u w:val="single"/>
          <w:lang w:eastAsia="es-ES"/>
        </w:rPr>
        <w:t>EN CASO DE QUE EXISTAN</w:t>
      </w:r>
      <w:r w:rsidR="0047187D" w:rsidRPr="00072308">
        <w:rPr>
          <w:rFonts w:ascii="Palatino Linotype" w:eastAsia="Calibri" w:hAnsi="Palatino Linotype" w:cs="Arial"/>
          <w:i/>
          <w:sz w:val="20"/>
          <w:szCs w:val="20"/>
          <w:lang w:eastAsia="es-ES"/>
        </w:rPr>
        <w:t xml:space="preserve">, </w:t>
      </w:r>
      <w:r w:rsidR="0047187D" w:rsidRPr="00072308">
        <w:rPr>
          <w:rFonts w:ascii="Palatino Linotype" w:eastAsia="Calibri" w:hAnsi="Palatino Linotype" w:cs="Arial"/>
          <w:i/>
          <w:sz w:val="20"/>
          <w:szCs w:val="20"/>
          <w:u w:val="single"/>
          <w:lang w:eastAsia="es-ES"/>
        </w:rPr>
        <w:t>SE ME PROPORCIONE, SU NOMBRE COMPLETO, CARGO O NOMBRE DEL PUESTO</w:t>
      </w:r>
      <w:r w:rsidR="0047187D" w:rsidRPr="00072308">
        <w:rPr>
          <w:rFonts w:ascii="Palatino Linotype" w:eastAsia="Calibri" w:hAnsi="Palatino Linotype" w:cs="Arial"/>
          <w:i/>
          <w:sz w:val="20"/>
          <w:szCs w:val="20"/>
          <w:lang w:eastAsia="es-ES"/>
        </w:rPr>
        <w:t xml:space="preserve"> QUE DESEMPEÑA, SUS </w:t>
      </w:r>
      <w:r w:rsidR="0047187D" w:rsidRPr="00072308">
        <w:rPr>
          <w:rFonts w:ascii="Palatino Linotype" w:eastAsia="Calibri" w:hAnsi="Palatino Linotype" w:cs="Arial"/>
          <w:i/>
          <w:sz w:val="20"/>
          <w:szCs w:val="20"/>
          <w:u w:val="single"/>
          <w:lang w:eastAsia="es-ES"/>
        </w:rPr>
        <w:t xml:space="preserve">DÍAS DE DESCANSO A LA SEMANA, SU HORARIO LABORAL, LAS ACTIVIDADES QUE REALIZA Y SU CURRICULUM VITAE O SOLICITUD DE EMPLEO </w:t>
      </w:r>
      <w:r w:rsidR="0047187D" w:rsidRPr="00072308">
        <w:rPr>
          <w:rFonts w:ascii="Palatino Linotype" w:eastAsia="Calibri" w:hAnsi="Palatino Linotype" w:cs="Arial"/>
          <w:i/>
          <w:sz w:val="20"/>
          <w:szCs w:val="20"/>
          <w:lang w:eastAsia="es-ES"/>
        </w:rPr>
        <w:t xml:space="preserve">QUE OBRE EN </w:t>
      </w:r>
      <w:r w:rsidR="0047187D" w:rsidRPr="00072308">
        <w:rPr>
          <w:rFonts w:ascii="Palatino Linotype" w:eastAsia="Calibri" w:hAnsi="Palatino Linotype" w:cs="Arial"/>
          <w:i/>
          <w:sz w:val="20"/>
          <w:szCs w:val="20"/>
          <w:lang w:eastAsia="es-ES"/>
        </w:rPr>
        <w:lastRenderedPageBreak/>
        <w:t xml:space="preserve">EL EXPEDIENTE. </w:t>
      </w:r>
      <w:r w:rsidR="0047187D" w:rsidRPr="00072308">
        <w:rPr>
          <w:rFonts w:ascii="Palatino Linotype" w:eastAsia="Calibri" w:hAnsi="Palatino Linotype" w:cs="Arial"/>
          <w:b/>
          <w:i/>
          <w:sz w:val="20"/>
          <w:szCs w:val="20"/>
          <w:lang w:eastAsia="es-ES"/>
        </w:rPr>
        <w:t>3.</w:t>
      </w:r>
      <w:r w:rsidR="0047187D" w:rsidRPr="00072308">
        <w:rPr>
          <w:rFonts w:ascii="Palatino Linotype" w:eastAsia="Calibri" w:hAnsi="Palatino Linotype" w:cs="Arial"/>
          <w:i/>
          <w:sz w:val="20"/>
          <w:szCs w:val="20"/>
          <w:lang w:eastAsia="es-ES"/>
        </w:rPr>
        <w:t xml:space="preserve"> </w:t>
      </w:r>
      <w:r w:rsidR="0047187D" w:rsidRPr="00072308">
        <w:rPr>
          <w:rFonts w:ascii="Palatino Linotype" w:eastAsia="Calibri" w:hAnsi="Palatino Linotype" w:cs="Arial"/>
          <w:i/>
          <w:sz w:val="20"/>
          <w:szCs w:val="20"/>
          <w:u w:val="single"/>
          <w:lang w:eastAsia="es-ES"/>
        </w:rPr>
        <w:t>SE ME DIGA SÍ EXISTEN EN LA NOMINA MUNICIPAL TRABAJADORES SINDICALIZADOS QUE TENGAN UN SALARIO DIARIO ENTRE 600 Y 700 PESOS.</w:t>
      </w:r>
      <w:r w:rsidR="0047187D" w:rsidRPr="00072308">
        <w:rPr>
          <w:rFonts w:ascii="Palatino Linotype" w:eastAsia="Calibri" w:hAnsi="Palatino Linotype" w:cs="Arial"/>
          <w:i/>
          <w:sz w:val="20"/>
          <w:szCs w:val="20"/>
          <w:lang w:eastAsia="es-ES"/>
        </w:rPr>
        <w:t xml:space="preserve"> EN CASO DE QUE EXISTAN, SE ME PROPORCIONE, SU NOMBRE COMPLETO, CARGO O NOMBRE DEL PUESTO QUE DESEMPEÑA, SUS DÍAS DE DESCANSO A LA SEMANA, SU HORARIO LABORAL, LAS ACTIVIDADES QUE REALIZA Y SU CURRICULUM VITAE O SOLICITUD DE EMPLEO QUE OBRE EN EL EXPEDIENTE. </w:t>
      </w:r>
      <w:r w:rsidR="0047187D" w:rsidRPr="00072308">
        <w:rPr>
          <w:rFonts w:ascii="Palatino Linotype" w:eastAsia="Calibri" w:hAnsi="Palatino Linotype" w:cs="Arial"/>
          <w:b/>
          <w:i/>
          <w:sz w:val="20"/>
          <w:szCs w:val="20"/>
          <w:lang w:eastAsia="es-ES"/>
        </w:rPr>
        <w:t>4.</w:t>
      </w:r>
      <w:r w:rsidR="0047187D" w:rsidRPr="00072308">
        <w:rPr>
          <w:rFonts w:ascii="Palatino Linotype" w:eastAsia="Calibri" w:hAnsi="Palatino Linotype" w:cs="Arial"/>
          <w:i/>
          <w:sz w:val="20"/>
          <w:szCs w:val="20"/>
          <w:lang w:eastAsia="es-ES"/>
        </w:rPr>
        <w:t xml:space="preserve"> SE ME DIGA SÍ EXISTEN EN LA NOMINA MUNICIPAL TRABAJADORES SINDICALIZADOS QUE TENGAN UN SALARIO DIARIO </w:t>
      </w:r>
      <w:r w:rsidR="0047187D" w:rsidRPr="00072308">
        <w:rPr>
          <w:rFonts w:ascii="Palatino Linotype" w:eastAsia="Calibri" w:hAnsi="Palatino Linotype" w:cs="Arial"/>
          <w:b/>
          <w:i/>
          <w:sz w:val="20"/>
          <w:szCs w:val="20"/>
          <w:lang w:eastAsia="es-ES"/>
        </w:rPr>
        <w:t xml:space="preserve">ENTRE 700 Y 800 PESOS. </w:t>
      </w:r>
      <w:r w:rsidR="0047187D" w:rsidRPr="00072308">
        <w:rPr>
          <w:rFonts w:ascii="Palatino Linotype" w:eastAsia="Calibri" w:hAnsi="Palatino Linotype" w:cs="Arial"/>
          <w:i/>
          <w:sz w:val="20"/>
          <w:szCs w:val="20"/>
          <w:lang w:eastAsia="es-ES"/>
        </w:rPr>
        <w:t xml:space="preserve">EN CASO DE QUE EXISTAN, SE ME PROPORCIONE, SU NOMBRE COMPLETO, CARGO O NOMBRE DEL PUESTO QUE DESEMPEÑA, SUS DÍAS DE DESCANSO A LA SEMANA, SU HORARIO LABORAL, LAS ACTIVIDADES QUE REALIZA Y SU CURRICULUM VITAE O SOLICITUD DE EMPLEO QUE OBRE EN EL EXPEDIENTE. </w:t>
      </w:r>
      <w:r w:rsidR="0047187D" w:rsidRPr="00072308">
        <w:rPr>
          <w:rFonts w:ascii="Palatino Linotype" w:eastAsia="Calibri" w:hAnsi="Palatino Linotype" w:cs="Arial"/>
          <w:b/>
          <w:i/>
          <w:sz w:val="20"/>
          <w:szCs w:val="20"/>
          <w:lang w:eastAsia="es-ES"/>
        </w:rPr>
        <w:t>5.</w:t>
      </w:r>
      <w:r w:rsidR="0047187D" w:rsidRPr="00072308">
        <w:rPr>
          <w:rFonts w:ascii="Palatino Linotype" w:eastAsia="Calibri" w:hAnsi="Palatino Linotype" w:cs="Arial"/>
          <w:i/>
          <w:sz w:val="20"/>
          <w:szCs w:val="20"/>
          <w:lang w:eastAsia="es-ES"/>
        </w:rPr>
        <w:t xml:space="preserve"> SE ME DIGA SÍ EXISTEN EN LA NOMINA MUNICIPAL TRABAJADORES SINDICALIZADOS QUE TENGAN UN </w:t>
      </w:r>
      <w:r w:rsidR="0047187D" w:rsidRPr="00072308">
        <w:rPr>
          <w:rFonts w:ascii="Palatino Linotype" w:eastAsia="Calibri" w:hAnsi="Palatino Linotype" w:cs="Arial"/>
          <w:b/>
          <w:i/>
          <w:sz w:val="20"/>
          <w:szCs w:val="20"/>
          <w:lang w:eastAsia="es-ES"/>
        </w:rPr>
        <w:t>SALARIO DIARIO</w:t>
      </w:r>
      <w:r w:rsidR="0047187D" w:rsidRPr="00072308">
        <w:rPr>
          <w:rFonts w:ascii="Palatino Linotype" w:eastAsia="Calibri" w:hAnsi="Palatino Linotype" w:cs="Arial"/>
          <w:i/>
          <w:sz w:val="20"/>
          <w:szCs w:val="20"/>
          <w:lang w:eastAsia="es-ES"/>
        </w:rPr>
        <w:t xml:space="preserve"> </w:t>
      </w:r>
      <w:r w:rsidR="0047187D" w:rsidRPr="00072308">
        <w:rPr>
          <w:rFonts w:ascii="Palatino Linotype" w:eastAsia="Calibri" w:hAnsi="Palatino Linotype" w:cs="Arial"/>
          <w:b/>
          <w:i/>
          <w:sz w:val="20"/>
          <w:szCs w:val="20"/>
          <w:lang w:eastAsia="es-ES"/>
        </w:rPr>
        <w:t>MAYOR A 1000 PESOS</w:t>
      </w:r>
      <w:r w:rsidR="0047187D" w:rsidRPr="00072308">
        <w:rPr>
          <w:rFonts w:ascii="Palatino Linotype" w:eastAsia="Calibri" w:hAnsi="Palatino Linotype" w:cs="Arial"/>
          <w:i/>
          <w:sz w:val="20"/>
          <w:szCs w:val="20"/>
          <w:lang w:eastAsia="es-ES"/>
        </w:rPr>
        <w:t xml:space="preserve">. EN CASO DE QUE EXISTAN, SE ME PROPORCIONE, SU NOMBRE COMPLETO, CARGO O NOMBRE DEL PUESTO QUE DESEMPEÑA, SUS DÍAS DE DESCANSO A LA SEMANA, SU HORARIO LABORAL, LAS ACTIVIDADES QUE REALIZA Y SU CURRICULUM VITAE O SOLICITUD DE EMPLEO QUE OBRE EN EL EXPEDIENTE. </w:t>
      </w:r>
      <w:r w:rsidR="0047187D" w:rsidRPr="00072308">
        <w:rPr>
          <w:rFonts w:ascii="Palatino Linotype" w:eastAsia="Calibri" w:hAnsi="Palatino Linotype" w:cs="Arial"/>
          <w:b/>
          <w:i/>
          <w:sz w:val="20"/>
          <w:szCs w:val="20"/>
          <w:lang w:eastAsia="es-ES"/>
        </w:rPr>
        <w:t>6. SE ME PROPORCIONE EL NOMBRE COMPLETO, NÚMERO DE NÓMINA Y CURRICULUM PROFESIONAL O SOLICITUD DE EMPLEO PROPORCIONADA EN SU MOMENTO POR QUIEN ACTUALMENTE OSTENTE EL CARÁCTER DE SECRETARIO GENERAL SECCIONAL EN EL MUNICIPIO</w:t>
      </w:r>
      <w:r w:rsidR="0047187D" w:rsidRPr="00072308">
        <w:rPr>
          <w:rFonts w:ascii="Palatino Linotype" w:eastAsia="Calibri" w:hAnsi="Palatino Linotype" w:cs="Arial"/>
          <w:i/>
          <w:sz w:val="20"/>
          <w:szCs w:val="20"/>
          <w:lang w:eastAsia="es-ES"/>
        </w:rPr>
        <w:t xml:space="preserve">. DE IGUAL MANERA, RESPECTO A DICHA PERSONA, SE ME INDIQUE EL DEL </w:t>
      </w:r>
      <w:r w:rsidR="0047187D" w:rsidRPr="00072308">
        <w:rPr>
          <w:rFonts w:ascii="Palatino Linotype" w:eastAsia="Calibri" w:hAnsi="Palatino Linotype" w:cs="Arial"/>
          <w:b/>
          <w:i/>
          <w:sz w:val="20"/>
          <w:szCs w:val="20"/>
          <w:lang w:eastAsia="es-ES"/>
        </w:rPr>
        <w:t>SUELDO BRUTO MENSUAL DEL ACTUAL SECRETARIO GENERAL SECCIONAL</w:t>
      </w:r>
      <w:r w:rsidR="0047187D" w:rsidRPr="00072308">
        <w:rPr>
          <w:rFonts w:ascii="Palatino Linotype" w:eastAsia="Calibri" w:hAnsi="Palatino Linotype" w:cs="Arial"/>
          <w:i/>
          <w:sz w:val="20"/>
          <w:szCs w:val="20"/>
          <w:lang w:eastAsia="es-ES"/>
        </w:rPr>
        <w:t xml:space="preserve"> DEL MUNICIPIO. </w:t>
      </w:r>
      <w:r w:rsidR="0047187D" w:rsidRPr="00072308">
        <w:rPr>
          <w:rFonts w:ascii="Palatino Linotype" w:eastAsia="Calibri" w:hAnsi="Palatino Linotype" w:cs="Arial"/>
          <w:b/>
          <w:i/>
          <w:sz w:val="20"/>
          <w:szCs w:val="20"/>
          <w:lang w:eastAsia="es-ES"/>
        </w:rPr>
        <w:t>7.</w:t>
      </w:r>
      <w:r w:rsidR="0047187D" w:rsidRPr="00072308">
        <w:rPr>
          <w:rFonts w:ascii="Palatino Linotype" w:eastAsia="Calibri" w:hAnsi="Palatino Linotype" w:cs="Arial"/>
          <w:i/>
          <w:sz w:val="20"/>
          <w:szCs w:val="20"/>
          <w:lang w:eastAsia="es-ES"/>
        </w:rPr>
        <w:t xml:space="preserve"> SE ME DIGA </w:t>
      </w:r>
      <w:r w:rsidR="0047187D" w:rsidRPr="00072308">
        <w:rPr>
          <w:rFonts w:ascii="Palatino Linotype" w:eastAsia="Calibri" w:hAnsi="Palatino Linotype" w:cs="Arial"/>
          <w:b/>
          <w:i/>
          <w:sz w:val="20"/>
          <w:szCs w:val="20"/>
          <w:lang w:eastAsia="es-ES"/>
        </w:rPr>
        <w:t>SI EXISTEN TRABAJADORES SINDICALIZADOS QUE PERCIBAN, COMO SUELDO BRUTO MENSUAL, CANTIDADES MAYORES A LOS 30,000 PESOS MENSUALES.</w:t>
      </w:r>
      <w:r w:rsidR="0047187D" w:rsidRPr="00072308">
        <w:rPr>
          <w:rFonts w:ascii="Palatino Linotype" w:eastAsia="Calibri" w:hAnsi="Palatino Linotype" w:cs="Arial"/>
          <w:i/>
          <w:sz w:val="20"/>
          <w:szCs w:val="20"/>
          <w:lang w:eastAsia="es-ES"/>
        </w:rPr>
        <w:t xml:space="preserve"> EN CASO DE QUE EXISTAN, SE ME DIGA QUE ACTIVIDADES </w:t>
      </w:r>
      <w:r w:rsidR="0047187D" w:rsidRPr="00072308">
        <w:rPr>
          <w:rFonts w:ascii="Palatino Linotype" w:eastAsia="Calibri" w:hAnsi="Palatino Linotype" w:cs="Arial"/>
          <w:i/>
          <w:sz w:val="20"/>
          <w:szCs w:val="20"/>
          <w:lang w:eastAsia="es-ES"/>
        </w:rPr>
        <w:lastRenderedPageBreak/>
        <w:t xml:space="preserve">DESEMPEÑAN, SUS HORARIOS DE TRABAJO, ÁREA DE ADSCRIPCIÓN Y ACTIVIDADES QUE REALIZA. </w:t>
      </w:r>
      <w:r w:rsidR="0047187D" w:rsidRPr="00072308">
        <w:rPr>
          <w:rFonts w:ascii="Palatino Linotype" w:eastAsia="Calibri" w:hAnsi="Palatino Linotype" w:cs="Arial"/>
          <w:b/>
          <w:i/>
          <w:sz w:val="20"/>
          <w:szCs w:val="20"/>
          <w:lang w:eastAsia="es-ES"/>
        </w:rPr>
        <w:t>8.</w:t>
      </w:r>
      <w:r w:rsidR="0047187D" w:rsidRPr="00072308">
        <w:rPr>
          <w:rFonts w:ascii="Palatino Linotype" w:eastAsia="Calibri" w:hAnsi="Palatino Linotype" w:cs="Arial"/>
          <w:i/>
          <w:sz w:val="20"/>
          <w:szCs w:val="20"/>
          <w:lang w:eastAsia="es-ES"/>
        </w:rPr>
        <w:t xml:space="preserve"> </w:t>
      </w:r>
      <w:r w:rsidR="0047187D" w:rsidRPr="00072308">
        <w:rPr>
          <w:rFonts w:ascii="Palatino Linotype" w:eastAsia="Calibri" w:hAnsi="Palatino Linotype" w:cs="Arial"/>
          <w:b/>
          <w:i/>
          <w:sz w:val="20"/>
          <w:szCs w:val="20"/>
          <w:lang w:eastAsia="es-ES"/>
        </w:rPr>
        <w:t>SE ME DIGA CUAL ES EL SUELDO BRUTO MENSUAL DE LOS DIRECTORES “A” Y “B” Y DE INSTITUTOS</w:t>
      </w:r>
      <w:r w:rsidR="0047187D" w:rsidRPr="00072308">
        <w:rPr>
          <w:rFonts w:ascii="Palatino Linotype" w:eastAsia="Calibri" w:hAnsi="Palatino Linotype" w:cs="Arial"/>
          <w:i/>
          <w:sz w:val="20"/>
          <w:szCs w:val="20"/>
          <w:lang w:eastAsia="es-ES"/>
        </w:rPr>
        <w:t xml:space="preserve">, ASÍ COMO DE LOS </w:t>
      </w:r>
      <w:r w:rsidR="0047187D" w:rsidRPr="00072308">
        <w:rPr>
          <w:rFonts w:ascii="Palatino Linotype" w:eastAsia="Calibri" w:hAnsi="Palatino Linotype" w:cs="Arial"/>
          <w:b/>
          <w:i/>
          <w:sz w:val="20"/>
          <w:szCs w:val="20"/>
          <w:lang w:eastAsia="es-ES"/>
        </w:rPr>
        <w:t>SUBDIRECTORES “A” Y “B”</w:t>
      </w:r>
      <w:r w:rsidR="0047187D" w:rsidRPr="00072308">
        <w:rPr>
          <w:rFonts w:ascii="Palatino Linotype" w:eastAsia="Calibri" w:hAnsi="Palatino Linotype" w:cs="Arial"/>
          <w:i/>
          <w:sz w:val="20"/>
          <w:szCs w:val="20"/>
          <w:lang w:eastAsia="es-ES"/>
        </w:rPr>
        <w:t xml:space="preserve"> CONFORME AL TABULADOR AUTORIZADO. </w:t>
      </w:r>
      <w:r w:rsidR="0047187D" w:rsidRPr="00072308">
        <w:rPr>
          <w:rFonts w:ascii="Palatino Linotype" w:eastAsia="Calibri" w:hAnsi="Palatino Linotype" w:cs="Arial"/>
          <w:b/>
          <w:i/>
          <w:sz w:val="20"/>
          <w:szCs w:val="20"/>
          <w:lang w:eastAsia="es-ES"/>
        </w:rPr>
        <w:t>9.</w:t>
      </w:r>
      <w:r w:rsidR="0047187D" w:rsidRPr="00072308">
        <w:rPr>
          <w:rFonts w:ascii="Palatino Linotype" w:eastAsia="Calibri" w:hAnsi="Palatino Linotype" w:cs="Arial"/>
          <w:i/>
          <w:sz w:val="20"/>
          <w:szCs w:val="20"/>
          <w:lang w:eastAsia="es-ES"/>
        </w:rPr>
        <w:t xml:space="preserve"> </w:t>
      </w:r>
      <w:r w:rsidR="0047187D" w:rsidRPr="00072308">
        <w:rPr>
          <w:rFonts w:ascii="Palatino Linotype" w:eastAsia="Calibri" w:hAnsi="Palatino Linotype" w:cs="Arial"/>
          <w:b/>
          <w:i/>
          <w:sz w:val="20"/>
          <w:szCs w:val="20"/>
          <w:lang w:eastAsia="es-ES"/>
        </w:rPr>
        <w:t>SE ME DIGA SI EXISTE ALGÚN PUESTO DE TRABAJADORES DE CONFIANZA QUE CUYAS FUNCIONES SEAN EQUIPARABLES A “AUXILIAR ESPECIALIZADO A”, “SECRETARIA ESPECIALIZADA”, “AUXILIAR ADMINISTRATIVO ESPECIALIZADO”, “CAPTURISTA ESPECIALIZADO”, “ASISTENTE TÉCNICO A”, “COLABORADOR GENERAL”, “ASISTENTE TÉCNICO”, “AUXILIAR ESPECIALIZADO”. 10. SE ME DIGA CÓMO PUEDO VOLVERME TRABAJADOR SINDICALIZADO. 11. SE ME DIGA SI EL SECRETARIO GENERAL ESTA FACULTADO PARA VOLVER SINDICALIZADO A ALGÚN TRABAJADOR MUNICIPAL O PERSONA EXTERNA</w:t>
      </w:r>
      <w:r w:rsidR="0047187D" w:rsidRPr="00072308">
        <w:rPr>
          <w:rFonts w:ascii="Palatino Linotype" w:eastAsia="Calibri" w:hAnsi="Palatino Linotype" w:cs="Arial"/>
          <w:i/>
          <w:sz w:val="20"/>
          <w:szCs w:val="20"/>
          <w:lang w:val="es-ES" w:eastAsia="es-ES"/>
        </w:rPr>
        <w:t>.” (Sic)</w:t>
      </w:r>
    </w:p>
    <w:p w14:paraId="74604415" w14:textId="49A2BC50" w:rsidR="0047187D" w:rsidRPr="00072308" w:rsidRDefault="0047187D" w:rsidP="0047187D">
      <w:pPr>
        <w:pStyle w:val="Prrafodelista"/>
        <w:numPr>
          <w:ilvl w:val="0"/>
          <w:numId w:val="1"/>
        </w:numPr>
        <w:spacing w:line="360" w:lineRule="auto"/>
        <w:ind w:left="0" w:right="34" w:firstLine="0"/>
        <w:jc w:val="both"/>
        <w:rPr>
          <w:rFonts w:ascii="Palatino Linotype" w:hAnsi="Palatino Linotype"/>
        </w:rPr>
      </w:pPr>
      <w:r w:rsidRPr="00072308">
        <w:rPr>
          <w:rFonts w:ascii="Palatino Linotype" w:hAnsi="Palatino Linotype"/>
        </w:rPr>
        <w:t xml:space="preserve">Se hace constar que se señaló como modalidad de entrega de la </w:t>
      </w:r>
      <w:proofErr w:type="spellStart"/>
      <w:r w:rsidRPr="00072308">
        <w:rPr>
          <w:rFonts w:ascii="Palatino Linotype" w:hAnsi="Palatino Linotype"/>
        </w:rPr>
        <w:t>informacipon</w:t>
      </w:r>
      <w:proofErr w:type="spellEnd"/>
      <w:r w:rsidRPr="00072308">
        <w:rPr>
          <w:rFonts w:ascii="Palatino Linotype" w:hAnsi="Palatino Linotype"/>
        </w:rPr>
        <w:t xml:space="preserve">: a través del Sistema de Acceso a la </w:t>
      </w:r>
      <w:proofErr w:type="spellStart"/>
      <w:r w:rsidRPr="00072308">
        <w:rPr>
          <w:rFonts w:ascii="Palatino Linotype" w:hAnsi="Palatino Linotype"/>
        </w:rPr>
        <w:t>Infoemración</w:t>
      </w:r>
      <w:proofErr w:type="spellEnd"/>
      <w:r w:rsidRPr="00072308">
        <w:rPr>
          <w:rFonts w:ascii="Palatino Linotype" w:hAnsi="Palatino Linotype"/>
        </w:rPr>
        <w:t xml:space="preserve"> Mexiquense </w:t>
      </w:r>
      <w:r w:rsidRPr="00072308">
        <w:rPr>
          <w:rFonts w:ascii="Palatino Linotype" w:hAnsi="Palatino Linotype"/>
          <w:b/>
        </w:rPr>
        <w:t>(SAIMEX).</w:t>
      </w:r>
      <w:r w:rsidRPr="00072308">
        <w:rPr>
          <w:rFonts w:ascii="Palatino Linotype" w:hAnsi="Palatino Linotype"/>
        </w:rPr>
        <w:t xml:space="preserve"> </w:t>
      </w:r>
    </w:p>
    <w:p w14:paraId="5BBF5742" w14:textId="6B4C9796" w:rsidR="0047187D" w:rsidRPr="00072308" w:rsidRDefault="0047187D" w:rsidP="0047187D">
      <w:pPr>
        <w:numPr>
          <w:ilvl w:val="0"/>
          <w:numId w:val="1"/>
        </w:numPr>
        <w:spacing w:before="240" w:after="240" w:line="360" w:lineRule="auto"/>
        <w:ind w:left="0" w:firstLine="0"/>
        <w:contextualSpacing/>
        <w:jc w:val="both"/>
        <w:rPr>
          <w:rFonts w:ascii="Palatino Linotype" w:eastAsiaTheme="minorEastAsia" w:hAnsi="Palatino Linotype" w:cs="Arial"/>
          <w:i/>
          <w:lang w:eastAsia="es-ES"/>
        </w:rPr>
      </w:pPr>
      <w:r w:rsidRPr="00072308">
        <w:rPr>
          <w:rFonts w:ascii="Palatino Linotype" w:eastAsiaTheme="minorEastAsia" w:hAnsi="Palatino Linotype" w:cs="Arial"/>
          <w:lang w:val="es-ES_tradnl" w:eastAsia="es-ES"/>
        </w:rPr>
        <w:t xml:space="preserve"> El día cuatro (04) de agosto de </w:t>
      </w:r>
      <w:r w:rsidRPr="00072308">
        <w:rPr>
          <w:rFonts w:ascii="Palatino Linotype" w:hAnsi="Palatino Linotype"/>
          <w:color w:val="000000"/>
        </w:rPr>
        <w:t>dos mil veinte</w:t>
      </w:r>
      <w:r w:rsidRPr="00072308">
        <w:rPr>
          <w:rFonts w:ascii="Palatino Linotype" w:eastAsiaTheme="minorEastAsia" w:hAnsi="Palatino Linotype" w:cs="Arial"/>
          <w:lang w:val="es-ES_tradnl" w:eastAsia="es-ES"/>
        </w:rPr>
        <w:t>, el Titular de la Unidad de Transparencia</w:t>
      </w:r>
      <w:r w:rsidRPr="00072308">
        <w:rPr>
          <w:rFonts w:ascii="Palatino Linotype" w:eastAsiaTheme="minorEastAsia" w:hAnsi="Palatino Linotype" w:cs="Arial"/>
          <w:b/>
          <w:lang w:val="es-ES_tradnl" w:eastAsia="es-ES"/>
        </w:rPr>
        <w:t xml:space="preserve"> </w:t>
      </w:r>
      <w:r w:rsidRPr="00072308">
        <w:rPr>
          <w:rFonts w:ascii="Palatino Linotype" w:hAnsi="Palatino Linotype"/>
          <w:color w:val="000000"/>
        </w:rPr>
        <w:t>turno la solicitud  al sujeto obligado, sin embargo no hubo respuesta alguna.</w:t>
      </w:r>
    </w:p>
    <w:p w14:paraId="71170090" w14:textId="77777777" w:rsidR="0047187D" w:rsidRPr="00072308" w:rsidRDefault="0047187D" w:rsidP="003745FC">
      <w:pPr>
        <w:spacing w:line="360" w:lineRule="auto"/>
        <w:jc w:val="both"/>
        <w:rPr>
          <w:rFonts w:ascii="Palatino Linotype" w:hAnsi="Palatino Linotype"/>
          <w:color w:val="FF0000"/>
        </w:rPr>
      </w:pPr>
    </w:p>
    <w:p w14:paraId="1744C6A0" w14:textId="587DC9F4" w:rsidR="00CB3448" w:rsidRPr="00072308" w:rsidRDefault="0047187D" w:rsidP="00CD1A54">
      <w:pPr>
        <w:pStyle w:val="Prrafodelista"/>
        <w:numPr>
          <w:ilvl w:val="0"/>
          <w:numId w:val="1"/>
        </w:numPr>
        <w:tabs>
          <w:tab w:val="left" w:pos="284"/>
          <w:tab w:val="left" w:pos="426"/>
        </w:tabs>
        <w:spacing w:line="360" w:lineRule="auto"/>
        <w:ind w:left="0" w:firstLine="0"/>
        <w:jc w:val="both"/>
        <w:rPr>
          <w:rFonts w:ascii="Palatino Linotype" w:hAnsi="Palatino Linotype"/>
        </w:rPr>
      </w:pPr>
      <w:r w:rsidRPr="00072308">
        <w:rPr>
          <w:rFonts w:ascii="Palatino Linotype" w:hAnsi="Palatino Linotype" w:cs="Arial"/>
          <w:lang w:val="es-ES"/>
        </w:rPr>
        <w:t xml:space="preserve">Derivado de la falta de respuesta por el </w:t>
      </w:r>
      <w:r w:rsidRPr="00072308">
        <w:rPr>
          <w:rFonts w:ascii="Palatino Linotype" w:hAnsi="Palatino Linotype" w:cs="Arial"/>
          <w:b/>
          <w:lang w:val="es-ES"/>
        </w:rPr>
        <w:t>SUJETO OBLIGADO</w:t>
      </w:r>
      <w:r w:rsidRPr="00072308">
        <w:rPr>
          <w:rFonts w:ascii="Palatino Linotype" w:hAnsi="Palatino Linotype" w:cs="Arial"/>
          <w:lang w:val="es-ES"/>
        </w:rPr>
        <w:t xml:space="preserve">, el </w:t>
      </w:r>
      <w:r w:rsidR="00CD1A54" w:rsidRPr="00072308">
        <w:rPr>
          <w:rFonts w:ascii="Palatino Linotype" w:hAnsi="Palatino Linotype" w:cs="Arial"/>
          <w:lang w:val="es-ES"/>
        </w:rPr>
        <w:t xml:space="preserve">día </w:t>
      </w:r>
      <w:r w:rsidR="00942223" w:rsidRPr="00072308">
        <w:rPr>
          <w:rFonts w:ascii="Palatino Linotype" w:hAnsi="Palatino Linotype" w:cs="Arial"/>
          <w:lang w:val="es-ES"/>
        </w:rPr>
        <w:t>cinco (05</w:t>
      </w:r>
      <w:r w:rsidRPr="00072308">
        <w:rPr>
          <w:rFonts w:ascii="Palatino Linotype" w:hAnsi="Palatino Linotype" w:cs="Arial"/>
          <w:lang w:val="es-ES"/>
        </w:rPr>
        <w:t xml:space="preserve">) de octubre de dos mil veinte, el particular interpuso el recurso de revisión </w:t>
      </w:r>
      <w:r w:rsidRPr="00072308">
        <w:rPr>
          <w:rFonts w:ascii="Palatino Linotype" w:eastAsia="Calibri" w:hAnsi="Palatino Linotype" w:cs="Arial"/>
          <w:b/>
          <w:lang w:val="es-ES"/>
        </w:rPr>
        <w:t>04238/INFOEM/IP/RR/2020;</w:t>
      </w:r>
      <w:r w:rsidRPr="00072308">
        <w:rPr>
          <w:rFonts w:ascii="Palatino Linotype" w:hAnsi="Palatino Linotype" w:cs="Arial"/>
          <w:lang w:val="es-ES"/>
        </w:rPr>
        <w:t xml:space="preserve"> impugnación en la que refirió lo siguiente:</w:t>
      </w:r>
    </w:p>
    <w:p w14:paraId="7629CFA4" w14:textId="77777777" w:rsidR="00942223" w:rsidRPr="00072308" w:rsidRDefault="00942223" w:rsidP="00942223">
      <w:pPr>
        <w:pStyle w:val="Prrafodelista"/>
        <w:rPr>
          <w:rFonts w:ascii="Palatino Linotype" w:hAnsi="Palatino Linotype"/>
        </w:rPr>
      </w:pPr>
    </w:p>
    <w:p w14:paraId="30AB6552" w14:textId="77777777" w:rsidR="0047187D" w:rsidRPr="00072308" w:rsidRDefault="00585F00" w:rsidP="0047187D">
      <w:pPr>
        <w:pStyle w:val="Prrafodelista"/>
        <w:numPr>
          <w:ilvl w:val="0"/>
          <w:numId w:val="8"/>
        </w:numPr>
        <w:spacing w:line="360" w:lineRule="auto"/>
        <w:jc w:val="both"/>
        <w:rPr>
          <w:rFonts w:ascii="Palatino Linotype" w:eastAsiaTheme="majorEastAsia" w:hAnsi="Palatino Linotype" w:cstheme="majorBidi"/>
          <w:i/>
          <w:color w:val="000000" w:themeColor="text1"/>
          <w:lang w:val="es-MX" w:eastAsia="en-US"/>
        </w:rPr>
      </w:pPr>
      <w:bookmarkStart w:id="4" w:name="_Toc466982514"/>
      <w:bookmarkStart w:id="5" w:name="_Toc57330653"/>
      <w:bookmarkStart w:id="6" w:name="_Toc27589208"/>
      <w:bookmarkStart w:id="7" w:name="_Toc29395022"/>
      <w:bookmarkStart w:id="8" w:name="_Toc29481467"/>
      <w:bookmarkStart w:id="9" w:name="_Toc33113911"/>
      <w:bookmarkStart w:id="10" w:name="_Toc33643059"/>
      <w:bookmarkStart w:id="11" w:name="_Toc33724991"/>
      <w:bookmarkStart w:id="12" w:name="_Toc33726434"/>
      <w:bookmarkStart w:id="13" w:name="_Toc34157662"/>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r w:rsidRPr="00072308">
        <w:rPr>
          <w:rStyle w:val="Ttulo2Car"/>
          <w:rFonts w:ascii="Palatino Linotype" w:hAnsi="Palatino Linotype"/>
          <w:b/>
          <w:color w:val="auto"/>
          <w:sz w:val="24"/>
          <w:szCs w:val="24"/>
        </w:rPr>
        <w:t>Acto impugnado</w:t>
      </w:r>
      <w:bookmarkEnd w:id="4"/>
      <w:r w:rsidR="00F95F7E" w:rsidRPr="00072308">
        <w:rPr>
          <w:rStyle w:val="Ttulo2Car"/>
          <w:rFonts w:ascii="Palatino Linotype" w:hAnsi="Palatino Linotype"/>
          <w:b/>
          <w:color w:val="000000" w:themeColor="text1"/>
          <w:sz w:val="24"/>
          <w:szCs w:val="24"/>
        </w:rPr>
        <w:t>:</w:t>
      </w:r>
      <w:bookmarkEnd w:id="5"/>
      <w:r w:rsidR="00F95F7E" w:rsidRPr="00072308">
        <w:rPr>
          <w:rStyle w:val="Ttulo2Car"/>
          <w:rFonts w:ascii="Palatino Linotype" w:hAnsi="Palatino Linotype"/>
          <w:b/>
          <w:color w:val="000000" w:themeColor="text1"/>
          <w:sz w:val="24"/>
          <w:szCs w:val="24"/>
        </w:rPr>
        <w:t xml:space="preserve"> </w:t>
      </w: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471908127"/>
      <w:bookmarkStart w:id="70" w:name="_Toc491791301"/>
      <w:bookmarkStart w:id="71" w:name="_Toc496726171"/>
      <w:bookmarkStart w:id="72" w:name="_Toc497242135"/>
      <w:bookmarkStart w:id="73" w:name="_Toc497292518"/>
      <w:bookmarkStart w:id="74" w:name="_Toc498503717"/>
      <w:bookmarkStart w:id="75" w:name="_Toc499568661"/>
      <w:bookmarkStart w:id="76" w:name="_Toc499568694"/>
      <w:bookmarkStart w:id="77" w:name="_Toc499665453"/>
      <w:bookmarkStart w:id="78" w:name="_Toc499729820"/>
      <w:bookmarkStart w:id="79" w:name="_Toc499835025"/>
      <w:bookmarkStart w:id="80" w:name="_Toc499835836"/>
      <w:bookmarkStart w:id="81" w:name="_Toc499835859"/>
      <w:bookmarkStart w:id="82" w:name="_Toc500264538"/>
      <w:bookmarkStart w:id="83" w:name="_Toc503290276"/>
      <w:bookmarkStart w:id="84" w:name="_Toc524009638"/>
      <w:bookmarkStart w:id="85" w:name="_Toc524009673"/>
      <w:bookmarkStart w:id="86" w:name="_Toc524602721"/>
      <w:bookmarkStart w:id="87" w:name="_Toc526365280"/>
      <w:bookmarkStart w:id="88" w:name="_Toc526365338"/>
      <w:bookmarkStart w:id="89" w:name="_Toc530067665"/>
      <w:bookmarkStart w:id="90" w:name="_Toc530067693"/>
      <w:bookmarkStart w:id="91" w:name="_Toc530067940"/>
      <w:bookmarkStart w:id="92" w:name="_Toc530590421"/>
      <w:bookmarkStart w:id="93" w:name="_Toc530593952"/>
      <w:bookmarkStart w:id="94" w:name="_Toc531190249"/>
      <w:bookmarkStart w:id="95" w:name="_Toc531190296"/>
      <w:bookmarkStart w:id="96" w:name="_Toc534908209"/>
      <w:bookmarkStart w:id="97" w:name="_Toc534909345"/>
      <w:bookmarkStart w:id="98" w:name="_Toc535353306"/>
      <w:bookmarkStart w:id="99" w:name="_Toc535353792"/>
      <w:bookmarkStart w:id="100" w:name="_Toc18436352"/>
      <w:bookmarkStart w:id="101" w:name="_Toc18436386"/>
      <w:bookmarkStart w:id="102" w:name="_Toc18513478"/>
      <w:bookmarkStart w:id="103" w:name="_Toc18513504"/>
      <w:bookmarkStart w:id="104" w:name="_Toc18606802"/>
      <w:bookmarkStart w:id="105" w:name="_Toc19723537"/>
      <w:bookmarkStart w:id="106" w:name="_Toc20322796"/>
      <w:bookmarkStart w:id="107" w:name="_Toc20323053"/>
      <w:bookmarkStart w:id="108" w:name="_Toc20323182"/>
      <w:bookmarkStart w:id="109" w:name="_Toc20420592"/>
      <w:bookmarkStart w:id="110" w:name="_Toc20421580"/>
      <w:bookmarkStart w:id="111" w:name="_Toc21027317"/>
      <w:bookmarkStart w:id="112" w:name="_Toc22660653"/>
      <w:bookmarkStart w:id="113" w:name="_Toc22811624"/>
      <w:bookmarkStart w:id="114" w:name="_Toc2643601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47187D" w:rsidRPr="00072308">
        <w:rPr>
          <w:rFonts w:ascii="Palatino Linotype" w:eastAsiaTheme="majorEastAsia" w:hAnsi="Palatino Linotype" w:cstheme="majorBidi"/>
          <w:i/>
          <w:color w:val="000000" w:themeColor="text1"/>
          <w:lang w:val="es-MX" w:eastAsia="en-US"/>
        </w:rPr>
        <w:t xml:space="preserve">“no se me dio </w:t>
      </w:r>
      <w:proofErr w:type="spellStart"/>
      <w:r w:rsidR="0047187D" w:rsidRPr="00072308">
        <w:rPr>
          <w:rFonts w:ascii="Palatino Linotype" w:eastAsiaTheme="majorEastAsia" w:hAnsi="Palatino Linotype" w:cstheme="majorBidi"/>
          <w:i/>
          <w:color w:val="000000" w:themeColor="text1"/>
          <w:lang w:val="es-MX" w:eastAsia="en-US"/>
        </w:rPr>
        <w:t>repsuesta</w:t>
      </w:r>
      <w:proofErr w:type="spellEnd"/>
      <w:r w:rsidR="0047187D" w:rsidRPr="00072308">
        <w:rPr>
          <w:rFonts w:ascii="Palatino Linotype" w:eastAsiaTheme="majorEastAsia" w:hAnsi="Palatino Linotype" w:cstheme="majorBidi"/>
          <w:i/>
          <w:color w:val="000000" w:themeColor="text1"/>
          <w:lang w:val="es-MX" w:eastAsia="en-US"/>
        </w:rPr>
        <w:t>” (Sic)</w:t>
      </w:r>
    </w:p>
    <w:p w14:paraId="6CBE9361" w14:textId="77777777" w:rsidR="001553C1" w:rsidRPr="00072308" w:rsidRDefault="001553C1" w:rsidP="0047187D">
      <w:pPr>
        <w:spacing w:line="360" w:lineRule="auto"/>
        <w:jc w:val="both"/>
        <w:rPr>
          <w:rFonts w:ascii="Palatino Linotype" w:hAnsi="Palatino Linotype"/>
          <w:i/>
        </w:rPr>
      </w:pPr>
    </w:p>
    <w:p w14:paraId="1133C39B" w14:textId="6B7DB028" w:rsidR="0047187D" w:rsidRPr="00072308" w:rsidRDefault="00585F00" w:rsidP="0047187D">
      <w:pPr>
        <w:pStyle w:val="Prrafodelista"/>
        <w:numPr>
          <w:ilvl w:val="0"/>
          <w:numId w:val="8"/>
        </w:numPr>
        <w:spacing w:line="360" w:lineRule="auto"/>
        <w:jc w:val="both"/>
        <w:rPr>
          <w:rFonts w:ascii="Palatino Linotype" w:hAnsi="Palatino Linotype"/>
          <w:i/>
          <w:color w:val="000000"/>
          <w:lang w:val="es-MX"/>
        </w:rPr>
      </w:pPr>
      <w:bookmarkStart w:id="115" w:name="_Toc57330654"/>
      <w:r w:rsidRPr="00072308">
        <w:rPr>
          <w:rStyle w:val="Ttulo2Car"/>
          <w:rFonts w:ascii="Palatino Linotype" w:hAnsi="Palatino Linotype"/>
          <w:b/>
          <w:color w:val="000000" w:themeColor="text1"/>
          <w:sz w:val="24"/>
          <w:szCs w:val="24"/>
        </w:rPr>
        <w:t>Razones o Motivos de inconformidad:</w:t>
      </w:r>
      <w:bookmarkEnd w:id="60"/>
      <w:bookmarkEnd w:id="115"/>
      <w:r w:rsidR="00CA2481" w:rsidRPr="00072308">
        <w:rPr>
          <w:rFonts w:ascii="Palatino Linotype" w:hAnsi="Palatino Linotype"/>
          <w:i/>
          <w:color w:val="000000"/>
        </w:rPr>
        <w:t xml:space="preserve"> </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001553C1" w:rsidRPr="00072308">
        <w:rPr>
          <w:rFonts w:ascii="Palatino Linotype" w:hAnsi="Palatino Linotype"/>
          <w:i/>
          <w:color w:val="000000"/>
        </w:rPr>
        <w:t>“</w:t>
      </w:r>
      <w:r w:rsidR="0047187D" w:rsidRPr="00072308">
        <w:rPr>
          <w:rFonts w:ascii="Palatino Linotype" w:hAnsi="Palatino Linotype"/>
          <w:i/>
          <w:color w:val="000000"/>
          <w:lang w:val="es-MX"/>
        </w:rPr>
        <w:t>“no me respondieron”. (Sic)</w:t>
      </w:r>
    </w:p>
    <w:p w14:paraId="511BC948" w14:textId="77777777" w:rsidR="003745FC" w:rsidRPr="00072308" w:rsidRDefault="003745FC" w:rsidP="003745FC">
      <w:pPr>
        <w:jc w:val="both"/>
        <w:rPr>
          <w:rFonts w:ascii="Palatino Linotype" w:hAnsi="Palatino Linotype"/>
          <w:i/>
          <w:lang w:val="es-MX"/>
        </w:rPr>
      </w:pPr>
    </w:p>
    <w:p w14:paraId="689E63A7" w14:textId="77777777" w:rsidR="00942223" w:rsidRPr="00072308" w:rsidRDefault="00942223" w:rsidP="00942223">
      <w:pPr>
        <w:numPr>
          <w:ilvl w:val="0"/>
          <w:numId w:val="1"/>
        </w:numPr>
        <w:spacing w:before="240" w:after="240" w:line="360" w:lineRule="auto"/>
        <w:ind w:left="0" w:right="49" w:firstLine="0"/>
        <w:contextualSpacing/>
        <w:jc w:val="both"/>
        <w:rPr>
          <w:rFonts w:ascii="Palatino Linotype" w:eastAsiaTheme="minorEastAsia" w:hAnsi="Palatino Linotype"/>
          <w:i/>
          <w:lang w:val="es-ES_tradnl" w:eastAsia="es-ES"/>
        </w:rPr>
      </w:pPr>
      <w:r w:rsidRPr="00072308">
        <w:rPr>
          <w:rFonts w:ascii="Palatino Linotype" w:eastAsiaTheme="minorEastAsia" w:hAnsi="Palatino Linotype" w:cs="Arial"/>
          <w:bCs/>
          <w:lang w:val="es-ES_tradnl" w:eastAsia="es-ES"/>
        </w:rPr>
        <w:t xml:space="preserve">Con fundamento en lo dispuesto por el </w:t>
      </w:r>
      <w:r w:rsidRPr="00072308">
        <w:rPr>
          <w:rFonts w:ascii="Palatino Linotype" w:eastAsia="Calibri" w:hAnsi="Palatino Linotype" w:cs="Arial"/>
          <w:lang w:val="es-ES" w:eastAsia="es-ES"/>
        </w:rPr>
        <w:t xml:space="preserve">artículo 185 fracción I de la </w:t>
      </w:r>
      <w:r w:rsidRPr="00072308">
        <w:rPr>
          <w:rFonts w:ascii="Palatino Linotype" w:eastAsia="Calibri" w:hAnsi="Palatino Linotype" w:cs="Arial"/>
          <w:b/>
          <w:lang w:val="es-ES" w:eastAsia="es-ES"/>
        </w:rPr>
        <w:t xml:space="preserve">Ley de Transparencia y Acceso a la Información Pública del Estado de México y Municipios </w:t>
      </w:r>
      <w:r w:rsidRPr="00072308">
        <w:rPr>
          <w:rFonts w:ascii="Palatino Linotype" w:hAnsi="Palatino Linotype" w:cs="Arial"/>
          <w:lang w:val="es-ES" w:eastAsia="es-ES"/>
        </w:rPr>
        <w:t xml:space="preserve">se turnó al </w:t>
      </w:r>
      <w:r w:rsidRPr="00072308">
        <w:rPr>
          <w:rFonts w:ascii="Palatino Linotype" w:hAnsi="Palatino Linotype" w:cs="Arial"/>
          <w:b/>
          <w:lang w:val="es-ES" w:eastAsia="es-ES"/>
        </w:rPr>
        <w:t xml:space="preserve">Comisionado José Guadalupe Luna Hernández, </w:t>
      </w:r>
      <w:r w:rsidRPr="00072308">
        <w:rPr>
          <w:rFonts w:ascii="Palatino Linotype" w:hAnsi="Palatino Linotype" w:cs="Arial"/>
          <w:lang w:val="es-ES" w:eastAsia="es-ES"/>
        </w:rPr>
        <w:t xml:space="preserve">para proceder </w:t>
      </w:r>
      <w:r w:rsidRPr="00072308">
        <w:rPr>
          <w:rFonts w:ascii="Palatino Linotype" w:hAnsi="Palatino Linotype" w:cs="Arial"/>
          <w:lang w:eastAsia="es-ES"/>
        </w:rPr>
        <w:t>a su análisis el recurso de referencia.</w:t>
      </w:r>
    </w:p>
    <w:p w14:paraId="742272E3" w14:textId="77777777" w:rsidR="00942223" w:rsidRPr="00072308" w:rsidRDefault="00942223" w:rsidP="00942223">
      <w:pPr>
        <w:spacing w:before="240" w:after="240" w:line="360" w:lineRule="auto"/>
        <w:ind w:right="-142"/>
        <w:contextualSpacing/>
        <w:jc w:val="both"/>
        <w:rPr>
          <w:rFonts w:ascii="Palatino Linotype" w:eastAsiaTheme="minorEastAsia" w:hAnsi="Palatino Linotype"/>
          <w:i/>
          <w:lang w:val="es-ES_tradnl" w:eastAsia="es-ES"/>
        </w:rPr>
      </w:pPr>
    </w:p>
    <w:p w14:paraId="1CB9D5FD" w14:textId="77777777" w:rsidR="00942223" w:rsidRPr="00072308" w:rsidRDefault="0047187D" w:rsidP="00942223">
      <w:pPr>
        <w:numPr>
          <w:ilvl w:val="0"/>
          <w:numId w:val="1"/>
        </w:numPr>
        <w:spacing w:before="240" w:after="240" w:line="360" w:lineRule="auto"/>
        <w:ind w:left="0" w:right="-142" w:firstLine="0"/>
        <w:contextualSpacing/>
        <w:jc w:val="both"/>
        <w:rPr>
          <w:rFonts w:ascii="Palatino Linotype" w:eastAsiaTheme="minorEastAsia" w:hAnsi="Palatino Linotype"/>
          <w:i/>
          <w:lang w:val="es-ES_tradnl" w:eastAsia="es-ES"/>
        </w:rPr>
      </w:pPr>
      <w:r w:rsidRPr="00072308">
        <w:rPr>
          <w:rFonts w:ascii="Palatino Linotype" w:eastAsia="Calibri" w:hAnsi="Palatino Linotype" w:cs="Arial"/>
          <w:lang w:val="es-ES" w:eastAsia="es-ES"/>
        </w:rPr>
        <w:t xml:space="preserve">El Comisionado Ponente de acuerdo a  lo dispuesto en el artículo 185 fracción II de la ley de la materia, a través del acuerdo de admisión de fecha </w:t>
      </w:r>
      <w:r w:rsidRPr="00072308">
        <w:rPr>
          <w:rFonts w:ascii="Palatino Linotype" w:eastAsia="Calibri" w:hAnsi="Palatino Linotype" w:cs="Arial"/>
          <w:b/>
          <w:lang w:val="es-ES" w:eastAsia="es-ES"/>
        </w:rPr>
        <w:t>nueve (09) de octubre de dos mil veinte</w:t>
      </w:r>
      <w:r w:rsidRPr="00072308">
        <w:rPr>
          <w:rFonts w:ascii="Palatino Linotype" w:eastAsia="Calibri" w:hAnsi="Palatino Linotype" w:cs="Arial"/>
          <w:lang w:val="es-ES" w:eastAsia="es-ES"/>
        </w:rPr>
        <w:t xml:space="preserve"> , puso a disposición de las partes el expediente electrónico </w:t>
      </w:r>
      <w:r w:rsidRPr="00072308">
        <w:rPr>
          <w:rFonts w:ascii="Palatino Linotype" w:eastAsia="Calibri" w:hAnsi="Palatino Linotype" w:cs="Arial"/>
          <w:lang w:val="es-ES_tradnl" w:eastAsia="es-ES"/>
        </w:rPr>
        <w:t xml:space="preserve">vía </w:t>
      </w:r>
      <w:r w:rsidRPr="00072308">
        <w:rPr>
          <w:rFonts w:ascii="Palatino Linotype" w:eastAsia="Calibri" w:hAnsi="Palatino Linotype" w:cs="Arial"/>
          <w:lang w:val="es-ES" w:eastAsia="es-ES"/>
        </w:rPr>
        <w:t xml:space="preserve">Sistema de Acceso a la Información Mexiquense </w:t>
      </w:r>
      <w:r w:rsidRPr="00072308">
        <w:rPr>
          <w:rFonts w:ascii="Palatino Linotype" w:eastAsia="Calibri" w:hAnsi="Palatino Linotype" w:cs="Arial"/>
          <w:b/>
          <w:lang w:val="es-ES" w:eastAsia="es-ES"/>
        </w:rPr>
        <w:t xml:space="preserve">SAIMEX </w:t>
      </w:r>
      <w:r w:rsidRPr="00072308">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072308">
        <w:rPr>
          <w:rFonts w:ascii="Palatino Linotype" w:eastAsia="Calibri" w:hAnsi="Palatino Linotype" w:cs="Arial"/>
          <w:b/>
          <w:lang w:val="es-ES" w:eastAsia="es-ES"/>
        </w:rPr>
        <w:t>SUJETO OBLIGADO</w:t>
      </w:r>
      <w:r w:rsidRPr="00072308">
        <w:rPr>
          <w:rFonts w:ascii="Palatino Linotype" w:eastAsia="Calibri" w:hAnsi="Palatino Linotype" w:cs="Arial"/>
          <w:lang w:val="es-ES" w:eastAsia="es-ES"/>
        </w:rPr>
        <w:t xml:space="preserve"> presentará el Informe Justificado procedente.</w:t>
      </w:r>
    </w:p>
    <w:p w14:paraId="2C269FEE" w14:textId="77777777" w:rsidR="00942223" w:rsidRPr="00072308" w:rsidRDefault="00942223" w:rsidP="00942223">
      <w:pPr>
        <w:pStyle w:val="Prrafodelista"/>
        <w:rPr>
          <w:rFonts w:ascii="Palatino Linotype" w:hAnsi="Palatino Linotype"/>
          <w:color w:val="000000"/>
          <w:szCs w:val="22"/>
        </w:rPr>
      </w:pPr>
    </w:p>
    <w:p w14:paraId="457EB29B" w14:textId="375CD9EC" w:rsidR="00942223" w:rsidRPr="00072308" w:rsidRDefault="005B40E5" w:rsidP="00942223">
      <w:pPr>
        <w:numPr>
          <w:ilvl w:val="0"/>
          <w:numId w:val="1"/>
        </w:numPr>
        <w:spacing w:before="240" w:after="240" w:line="360" w:lineRule="auto"/>
        <w:ind w:left="0" w:right="-142" w:firstLine="0"/>
        <w:contextualSpacing/>
        <w:jc w:val="both"/>
        <w:rPr>
          <w:rFonts w:ascii="Palatino Linotype" w:eastAsiaTheme="minorEastAsia" w:hAnsi="Palatino Linotype"/>
          <w:i/>
          <w:lang w:val="es-ES_tradnl" w:eastAsia="es-ES"/>
        </w:rPr>
      </w:pPr>
      <w:r w:rsidRPr="00072308">
        <w:rPr>
          <w:rFonts w:ascii="Palatino Linotype" w:hAnsi="Palatino Linotype"/>
          <w:color w:val="000000"/>
          <w:szCs w:val="22"/>
        </w:rPr>
        <w:t>De las constancias del ex</w:t>
      </w:r>
      <w:r w:rsidR="00942223" w:rsidRPr="00072308">
        <w:rPr>
          <w:rFonts w:ascii="Palatino Linotype" w:hAnsi="Palatino Linotype"/>
          <w:color w:val="000000"/>
          <w:szCs w:val="22"/>
        </w:rPr>
        <w:t xml:space="preserve">pediente electrónico en SAIMEX, </w:t>
      </w:r>
      <w:r w:rsidRPr="00072308">
        <w:rPr>
          <w:rFonts w:ascii="Palatino Linotype" w:hAnsi="Palatino Linotype"/>
          <w:color w:val="000000"/>
          <w:szCs w:val="22"/>
        </w:rPr>
        <w:t xml:space="preserve">el </w:t>
      </w:r>
      <w:r w:rsidR="00AB1E40" w:rsidRPr="00072308">
        <w:rPr>
          <w:rFonts w:ascii="Palatino Linotype" w:hAnsi="Palatino Linotype"/>
          <w:b/>
          <w:color w:val="000000"/>
          <w:szCs w:val="22"/>
        </w:rPr>
        <w:t>SUJETO OBLIGADO</w:t>
      </w:r>
      <w:r w:rsidR="00942223" w:rsidRPr="00072308">
        <w:rPr>
          <w:rFonts w:ascii="Palatino Linotype" w:hAnsi="Palatino Linotype"/>
          <w:b/>
          <w:color w:val="000000"/>
          <w:szCs w:val="22"/>
        </w:rPr>
        <w:t xml:space="preserve"> en fecha</w:t>
      </w:r>
      <w:r w:rsidR="00AB1E40" w:rsidRPr="00072308">
        <w:rPr>
          <w:rFonts w:ascii="Palatino Linotype" w:hAnsi="Palatino Linotype"/>
          <w:b/>
          <w:color w:val="000000"/>
          <w:szCs w:val="22"/>
        </w:rPr>
        <w:t xml:space="preserve"> </w:t>
      </w:r>
      <w:r w:rsidR="00FB2BAF" w:rsidRPr="00072308">
        <w:rPr>
          <w:rFonts w:ascii="Palatino Linotype" w:hAnsi="Palatino Linotype"/>
          <w:color w:val="000000"/>
          <w:szCs w:val="22"/>
        </w:rPr>
        <w:t xml:space="preserve">el día </w:t>
      </w:r>
      <w:r w:rsidR="0047187D" w:rsidRPr="00072308">
        <w:rPr>
          <w:rFonts w:ascii="Palatino Linotype" w:eastAsia="Calibri" w:hAnsi="Palatino Linotype" w:cs="Arial"/>
          <w:lang w:val="es-ES"/>
        </w:rPr>
        <w:t>catorce (14) de octubre de dos mil veinte, rindió su</w:t>
      </w:r>
      <w:r w:rsidR="00942223" w:rsidRPr="00072308">
        <w:rPr>
          <w:rFonts w:ascii="Palatino Linotype" w:eastAsia="Calibri" w:hAnsi="Palatino Linotype" w:cs="Arial"/>
          <w:lang w:val="es-ES"/>
        </w:rPr>
        <w:t xml:space="preserve"> informe justificado, mismo que fue del </w:t>
      </w:r>
      <w:proofErr w:type="spellStart"/>
      <w:r w:rsidR="00942223" w:rsidRPr="00072308">
        <w:rPr>
          <w:rFonts w:ascii="Palatino Linotype" w:eastAsia="Calibri" w:hAnsi="Palatino Linotype" w:cs="Arial"/>
          <w:lang w:val="es-ES"/>
        </w:rPr>
        <w:t>concmiento</w:t>
      </w:r>
      <w:proofErr w:type="spellEnd"/>
      <w:r w:rsidR="00942223" w:rsidRPr="00072308">
        <w:rPr>
          <w:rFonts w:ascii="Palatino Linotype" w:eastAsia="Calibri" w:hAnsi="Palatino Linotype" w:cs="Arial"/>
          <w:lang w:val="es-ES"/>
        </w:rPr>
        <w:t xml:space="preserve"> del particular en fecha cuatro (04) de noviembre de la presente anualidad, el cual consiste en dos archivos </w:t>
      </w:r>
      <w:proofErr w:type="spellStart"/>
      <w:r w:rsidR="00942223" w:rsidRPr="00072308">
        <w:rPr>
          <w:rFonts w:ascii="Palatino Linotype" w:eastAsia="Calibri" w:hAnsi="Palatino Linotype" w:cs="Arial"/>
          <w:lang w:val="es-ES"/>
        </w:rPr>
        <w:t>electronicos</w:t>
      </w:r>
      <w:proofErr w:type="spellEnd"/>
      <w:r w:rsidR="00942223" w:rsidRPr="00072308">
        <w:rPr>
          <w:rFonts w:ascii="Palatino Linotype" w:eastAsia="Calibri" w:hAnsi="Palatino Linotype" w:cs="Arial"/>
          <w:lang w:val="es-ES"/>
        </w:rPr>
        <w:t xml:space="preserve"> lo cuales refieren los siguiente:</w:t>
      </w:r>
    </w:p>
    <w:p w14:paraId="1D66D57B" w14:textId="08CC6F4E" w:rsidR="0047187D" w:rsidRPr="00072308" w:rsidRDefault="0047187D" w:rsidP="00A8775F">
      <w:pPr>
        <w:numPr>
          <w:ilvl w:val="0"/>
          <w:numId w:val="25"/>
        </w:numPr>
        <w:tabs>
          <w:tab w:val="left" w:pos="426"/>
        </w:tabs>
        <w:spacing w:before="240" w:after="240" w:line="360" w:lineRule="auto"/>
        <w:ind w:left="851" w:right="567" w:hanging="284"/>
        <w:contextualSpacing/>
        <w:jc w:val="both"/>
        <w:rPr>
          <w:rFonts w:ascii="Palatino Linotype" w:eastAsia="Calibri" w:hAnsi="Palatino Linotype" w:cs="Arial"/>
          <w:color w:val="FF0000"/>
          <w:lang w:val="es-ES"/>
        </w:rPr>
      </w:pPr>
      <w:r w:rsidRPr="00072308">
        <w:rPr>
          <w:rFonts w:ascii="Palatino Linotype" w:eastAsia="Calibri" w:hAnsi="Palatino Linotype" w:cs="Arial"/>
          <w:b/>
          <w:lang w:val="es-ES"/>
        </w:rPr>
        <w:lastRenderedPageBreak/>
        <w:t xml:space="preserve">Oficio 222.pdf: </w:t>
      </w:r>
      <w:r w:rsidR="00942223" w:rsidRPr="00072308">
        <w:rPr>
          <w:rFonts w:ascii="Palatino Linotype" w:eastAsia="Calibri" w:hAnsi="Palatino Linotype" w:cs="Arial"/>
          <w:lang w:val="es-ES"/>
        </w:rPr>
        <w:t>Oficio número PMT/UTAIP</w:t>
      </w:r>
      <w:r w:rsidR="00AC2BBE" w:rsidRPr="00072308">
        <w:rPr>
          <w:rFonts w:ascii="Palatino Linotype" w:eastAsia="Calibri" w:hAnsi="Palatino Linotype" w:cs="Arial"/>
          <w:lang w:val="es-ES"/>
        </w:rPr>
        <w:t xml:space="preserve">/222/2020 de fecha 13 de octubre de 2020, por medio del cual se </w:t>
      </w:r>
      <w:proofErr w:type="spellStart"/>
      <w:r w:rsidR="00AC2BBE" w:rsidRPr="00072308">
        <w:rPr>
          <w:rFonts w:ascii="Palatino Linotype" w:eastAsia="Calibri" w:hAnsi="Palatino Linotype" w:cs="Arial"/>
          <w:lang w:val="es-ES"/>
        </w:rPr>
        <w:t>requierio</w:t>
      </w:r>
      <w:proofErr w:type="spellEnd"/>
      <w:r w:rsidR="00AC2BBE" w:rsidRPr="00072308">
        <w:rPr>
          <w:rFonts w:ascii="Palatino Linotype" w:eastAsia="Calibri" w:hAnsi="Palatino Linotype" w:cs="Arial"/>
          <w:lang w:val="es-ES"/>
        </w:rPr>
        <w:t xml:space="preserve"> la </w:t>
      </w:r>
      <w:proofErr w:type="spellStart"/>
      <w:r w:rsidR="00AC2BBE" w:rsidRPr="00072308">
        <w:rPr>
          <w:rFonts w:ascii="Palatino Linotype" w:eastAsia="Calibri" w:hAnsi="Palatino Linotype" w:cs="Arial"/>
          <w:lang w:val="es-ES"/>
        </w:rPr>
        <w:t>infromación</w:t>
      </w:r>
      <w:proofErr w:type="spellEnd"/>
      <w:r w:rsidR="00AC2BBE" w:rsidRPr="00072308">
        <w:rPr>
          <w:rFonts w:ascii="Palatino Linotype" w:eastAsia="Calibri" w:hAnsi="Palatino Linotype" w:cs="Arial"/>
          <w:lang w:val="es-ES"/>
        </w:rPr>
        <w:t xml:space="preserve"> al Servidor </w:t>
      </w:r>
      <w:proofErr w:type="spellStart"/>
      <w:r w:rsidR="00AC2BBE" w:rsidRPr="00072308">
        <w:rPr>
          <w:rFonts w:ascii="Palatino Linotype" w:eastAsia="Calibri" w:hAnsi="Palatino Linotype" w:cs="Arial"/>
          <w:lang w:val="es-ES"/>
        </w:rPr>
        <w:t>Publico</w:t>
      </w:r>
      <w:proofErr w:type="spellEnd"/>
      <w:r w:rsidR="00AC2BBE" w:rsidRPr="00072308">
        <w:rPr>
          <w:rFonts w:ascii="Palatino Linotype" w:eastAsia="Calibri" w:hAnsi="Palatino Linotype" w:cs="Arial"/>
          <w:lang w:val="es-ES"/>
        </w:rPr>
        <w:t xml:space="preserve"> Habilitado Director de </w:t>
      </w:r>
      <w:proofErr w:type="spellStart"/>
      <w:r w:rsidR="00AC2BBE" w:rsidRPr="00072308">
        <w:rPr>
          <w:rFonts w:ascii="Palatino Linotype" w:eastAsia="Calibri" w:hAnsi="Palatino Linotype" w:cs="Arial"/>
          <w:lang w:val="es-ES"/>
        </w:rPr>
        <w:t>Admisnistración</w:t>
      </w:r>
      <w:proofErr w:type="spellEnd"/>
      <w:r w:rsidR="00AC2BBE" w:rsidRPr="00072308">
        <w:rPr>
          <w:rFonts w:ascii="Palatino Linotype" w:eastAsia="Calibri" w:hAnsi="Palatino Linotype" w:cs="Arial"/>
          <w:lang w:val="es-ES"/>
        </w:rPr>
        <w:t>.</w:t>
      </w:r>
    </w:p>
    <w:p w14:paraId="636CE038" w14:textId="7841136A" w:rsidR="0047187D" w:rsidRPr="00072308" w:rsidRDefault="0047187D" w:rsidP="00A8775F">
      <w:pPr>
        <w:pStyle w:val="Prrafodelista"/>
        <w:numPr>
          <w:ilvl w:val="0"/>
          <w:numId w:val="25"/>
        </w:numPr>
        <w:tabs>
          <w:tab w:val="left" w:pos="426"/>
        </w:tabs>
        <w:spacing w:line="360" w:lineRule="auto"/>
        <w:ind w:left="851" w:right="567" w:hanging="284"/>
        <w:jc w:val="both"/>
        <w:rPr>
          <w:rFonts w:ascii="Palatino Linotype" w:hAnsi="Palatino Linotype"/>
          <w:color w:val="000000"/>
          <w:szCs w:val="22"/>
          <w:lang w:val="es-ES"/>
        </w:rPr>
      </w:pPr>
      <w:r w:rsidRPr="00072308">
        <w:rPr>
          <w:rFonts w:ascii="Palatino Linotype" w:eastAsia="Calibri" w:hAnsi="Palatino Linotype" w:cs="Arial"/>
          <w:b/>
          <w:lang w:val="es-ES"/>
        </w:rPr>
        <w:t xml:space="preserve">Recurso de Revisión de la solicitud 93.pdf: </w:t>
      </w:r>
      <w:r w:rsidR="00AC2BBE" w:rsidRPr="00072308">
        <w:rPr>
          <w:rFonts w:ascii="Palatino Linotype" w:eastAsia="Calibri" w:hAnsi="Palatino Linotype" w:cs="Arial"/>
          <w:lang w:val="es-ES"/>
        </w:rPr>
        <w:t>Oficio número DA/0241/2020 de fecha 13 de octubre de 2020, por medio del cual el Director de Administración informó que cuenta con una</w:t>
      </w:r>
      <w:r w:rsidR="00BC2ED2" w:rsidRPr="00072308">
        <w:rPr>
          <w:rFonts w:ascii="Palatino Linotype" w:eastAsia="Calibri" w:hAnsi="Palatino Linotype" w:cs="Arial"/>
          <w:lang w:val="es-ES"/>
        </w:rPr>
        <w:t xml:space="preserve"> </w:t>
      </w:r>
      <w:r w:rsidR="00AC2BBE" w:rsidRPr="00072308">
        <w:rPr>
          <w:rFonts w:ascii="Palatino Linotype" w:eastAsia="Calibri" w:hAnsi="Palatino Linotype" w:cs="Arial"/>
          <w:lang w:val="es-ES"/>
        </w:rPr>
        <w:t>planilla de trabajadores con 332 personas sindicalizadas, de la cuales ninguna tiene salario mayor a 500.00 pesos diarios; que dentro de la planilla del personal no hay ningún empleado que ostente el cargo de Secretario General Seccional; que no existe</w:t>
      </w:r>
      <w:r w:rsidR="00BE6F84" w:rsidRPr="00072308">
        <w:rPr>
          <w:rFonts w:ascii="Palatino Linotype" w:eastAsia="Calibri" w:hAnsi="Palatino Linotype" w:cs="Arial"/>
          <w:lang w:val="es-ES"/>
        </w:rPr>
        <w:t xml:space="preserve">n los </w:t>
      </w:r>
      <w:r w:rsidR="00AC2BBE" w:rsidRPr="00072308">
        <w:rPr>
          <w:rFonts w:ascii="Palatino Linotype" w:eastAsia="Calibri" w:hAnsi="Palatino Linotype" w:cs="Arial"/>
          <w:lang w:val="es-ES"/>
        </w:rPr>
        <w:t>cargo</w:t>
      </w:r>
      <w:r w:rsidR="00BE6F84" w:rsidRPr="00072308">
        <w:rPr>
          <w:rFonts w:ascii="Palatino Linotype" w:eastAsia="Calibri" w:hAnsi="Palatino Linotype" w:cs="Arial"/>
          <w:lang w:val="es-ES"/>
        </w:rPr>
        <w:t>s</w:t>
      </w:r>
      <w:r w:rsidR="00AC2BBE" w:rsidRPr="00072308">
        <w:rPr>
          <w:rFonts w:ascii="Palatino Linotype" w:eastAsia="Calibri" w:hAnsi="Palatino Linotype" w:cs="Arial"/>
          <w:lang w:val="es-ES"/>
        </w:rPr>
        <w:t xml:space="preserve"> de Director A. el sueldo bruto de Director B $32.994.00</w:t>
      </w:r>
      <w:r w:rsidR="00BE6F84" w:rsidRPr="00072308">
        <w:rPr>
          <w:rFonts w:ascii="Palatino Linotype" w:eastAsia="Calibri" w:hAnsi="Palatino Linotype" w:cs="Arial"/>
          <w:lang w:val="es-ES"/>
        </w:rPr>
        <w:t>, Subdirector A $ 21.570.00, Subdirector B $19</w:t>
      </w:r>
      <w:r w:rsidR="000A06CA" w:rsidRPr="00072308">
        <w:rPr>
          <w:rFonts w:ascii="Palatino Linotype" w:eastAsia="Calibri" w:hAnsi="Palatino Linotype" w:cs="Arial"/>
          <w:lang w:val="es-ES"/>
        </w:rPr>
        <w:t xml:space="preserve">.420.00; </w:t>
      </w:r>
      <w:proofErr w:type="spellStart"/>
      <w:r w:rsidR="000A06CA" w:rsidRPr="00072308">
        <w:rPr>
          <w:rFonts w:ascii="Palatino Linotype" w:eastAsia="Calibri" w:hAnsi="Palatino Linotype" w:cs="Arial"/>
          <w:lang w:val="es-ES"/>
        </w:rPr>
        <w:t>requisistos</w:t>
      </w:r>
      <w:proofErr w:type="spellEnd"/>
      <w:r w:rsidR="000A06CA" w:rsidRPr="00072308">
        <w:rPr>
          <w:rFonts w:ascii="Palatino Linotype" w:eastAsia="Calibri" w:hAnsi="Palatino Linotype" w:cs="Arial"/>
          <w:lang w:val="es-ES"/>
        </w:rPr>
        <w:t xml:space="preserve"> para pertene</w:t>
      </w:r>
      <w:r w:rsidR="00BE6F84" w:rsidRPr="00072308">
        <w:rPr>
          <w:rFonts w:ascii="Palatino Linotype" w:eastAsia="Calibri" w:hAnsi="Palatino Linotype" w:cs="Arial"/>
          <w:lang w:val="es-ES"/>
        </w:rPr>
        <w:t>cer</w:t>
      </w:r>
      <w:r w:rsidR="000A06CA" w:rsidRPr="00072308">
        <w:rPr>
          <w:rFonts w:ascii="Palatino Linotype" w:eastAsia="Calibri" w:hAnsi="Palatino Linotype" w:cs="Arial"/>
          <w:lang w:val="es-ES"/>
        </w:rPr>
        <w:t xml:space="preserve"> al sindicato, </w:t>
      </w:r>
      <w:proofErr w:type="spellStart"/>
      <w:r w:rsidR="000A06CA" w:rsidRPr="00072308">
        <w:rPr>
          <w:rFonts w:ascii="Palatino Linotype" w:eastAsia="Calibri" w:hAnsi="Palatino Linotype" w:cs="Arial"/>
          <w:lang w:val="es-ES"/>
        </w:rPr>
        <w:t>formarto</w:t>
      </w:r>
      <w:proofErr w:type="spellEnd"/>
      <w:r w:rsidR="000A06CA" w:rsidRPr="00072308">
        <w:rPr>
          <w:rFonts w:ascii="Palatino Linotype" w:eastAsia="Calibri" w:hAnsi="Palatino Linotype" w:cs="Arial"/>
          <w:lang w:val="es-ES"/>
        </w:rPr>
        <w:t xml:space="preserve"> de la nó</w:t>
      </w:r>
      <w:r w:rsidR="00BE6F84" w:rsidRPr="00072308">
        <w:rPr>
          <w:rFonts w:ascii="Palatino Linotype" w:eastAsia="Calibri" w:hAnsi="Palatino Linotype" w:cs="Arial"/>
          <w:lang w:val="es-ES"/>
        </w:rPr>
        <w:t>mi</w:t>
      </w:r>
      <w:r w:rsidR="000A06CA" w:rsidRPr="00072308">
        <w:rPr>
          <w:rFonts w:ascii="Palatino Linotype" w:eastAsia="Calibri" w:hAnsi="Palatino Linotype" w:cs="Arial"/>
          <w:lang w:val="es-ES"/>
        </w:rPr>
        <w:t>na y solicitar de manera impresa</w:t>
      </w:r>
      <w:r w:rsidR="00BE6F84" w:rsidRPr="00072308">
        <w:rPr>
          <w:rFonts w:ascii="Palatino Linotype" w:eastAsia="Calibri" w:hAnsi="Palatino Linotype" w:cs="Arial"/>
          <w:lang w:val="es-ES"/>
        </w:rPr>
        <w:t xml:space="preserve"> al ingreso al sindicato, </w:t>
      </w:r>
      <w:proofErr w:type="spellStart"/>
      <w:r w:rsidR="00BE6F84" w:rsidRPr="00072308">
        <w:rPr>
          <w:rFonts w:ascii="Palatino Linotype" w:eastAsia="Calibri" w:hAnsi="Palatino Linotype" w:cs="Arial"/>
          <w:lang w:val="es-ES"/>
        </w:rPr>
        <w:t>asi</w:t>
      </w:r>
      <w:proofErr w:type="spellEnd"/>
      <w:r w:rsidR="00BE6F84" w:rsidRPr="00072308">
        <w:rPr>
          <w:rFonts w:ascii="Palatino Linotype" w:eastAsia="Calibri" w:hAnsi="Palatino Linotype" w:cs="Arial"/>
          <w:lang w:val="es-ES"/>
        </w:rPr>
        <w:t xml:space="preserve"> como tener años de antigüedad en el servicio; que se desconoce las facultades del cargo del Secretario General, </w:t>
      </w:r>
      <w:proofErr w:type="spellStart"/>
      <w:r w:rsidR="00BE6F84" w:rsidRPr="00072308">
        <w:rPr>
          <w:rFonts w:ascii="Palatino Linotype" w:eastAsia="Calibri" w:hAnsi="Palatino Linotype" w:cs="Arial"/>
          <w:lang w:val="es-ES"/>
        </w:rPr>
        <w:t>po</w:t>
      </w:r>
      <w:r w:rsidR="000A06CA" w:rsidRPr="00072308">
        <w:rPr>
          <w:rFonts w:ascii="Palatino Linotype" w:eastAsia="Calibri" w:hAnsi="Palatino Linotype" w:cs="Arial"/>
          <w:lang w:val="es-ES"/>
        </w:rPr>
        <w:t>r que</w:t>
      </w:r>
      <w:proofErr w:type="spellEnd"/>
      <w:r w:rsidR="000A06CA" w:rsidRPr="00072308">
        <w:rPr>
          <w:rFonts w:ascii="Palatino Linotype" w:eastAsia="Calibri" w:hAnsi="Palatino Linotype" w:cs="Arial"/>
          <w:lang w:val="es-ES"/>
        </w:rPr>
        <w:t xml:space="preserve"> no existen dentro de la nó</w:t>
      </w:r>
      <w:r w:rsidR="00BE6F84" w:rsidRPr="00072308">
        <w:rPr>
          <w:rFonts w:ascii="Palatino Linotype" w:eastAsia="Calibri" w:hAnsi="Palatino Linotype" w:cs="Arial"/>
          <w:lang w:val="es-ES"/>
        </w:rPr>
        <w:t>mina y plantilla laboral.</w:t>
      </w:r>
    </w:p>
    <w:p w14:paraId="58397D4F" w14:textId="77777777" w:rsidR="005E7AF2" w:rsidRPr="00072308" w:rsidRDefault="005E7AF2" w:rsidP="005E7AF2">
      <w:pPr>
        <w:pStyle w:val="Prrafodelista"/>
        <w:rPr>
          <w:rFonts w:ascii="Palatino Linotype" w:hAnsi="Palatino Linotype"/>
        </w:rPr>
      </w:pPr>
    </w:p>
    <w:p w14:paraId="4F90E5D4" w14:textId="0691AE85" w:rsidR="0047187D" w:rsidRPr="00072308" w:rsidRDefault="0047187D" w:rsidP="0047187D">
      <w:pPr>
        <w:pStyle w:val="Prrafodelista"/>
        <w:numPr>
          <w:ilvl w:val="0"/>
          <w:numId w:val="1"/>
        </w:numPr>
        <w:spacing w:before="240" w:after="240" w:line="360" w:lineRule="auto"/>
        <w:ind w:left="0" w:firstLine="0"/>
        <w:jc w:val="both"/>
        <w:rPr>
          <w:rFonts w:ascii="Palatino Linotype" w:hAnsi="Palatino Linotype"/>
        </w:rPr>
      </w:pPr>
      <w:r w:rsidRPr="00072308">
        <w:rPr>
          <w:rFonts w:ascii="Palatino Linotype" w:hAnsi="Palatino Linotype"/>
        </w:rPr>
        <w:t xml:space="preserve">Por su parte, el </w:t>
      </w:r>
      <w:r w:rsidRPr="00072308">
        <w:rPr>
          <w:rFonts w:ascii="Palatino Linotype" w:hAnsi="Palatino Linotype"/>
          <w:b/>
        </w:rPr>
        <w:t>RECURRENTE</w:t>
      </w:r>
      <w:r w:rsidRPr="00072308">
        <w:rPr>
          <w:rFonts w:ascii="Palatino Linotype" w:hAnsi="Palatino Linotype"/>
        </w:rPr>
        <w:t xml:space="preserve"> no presentó alegatos ni ofreció medio de prueba alguno</w:t>
      </w:r>
      <w:r w:rsidR="00C46060" w:rsidRPr="00072308">
        <w:rPr>
          <w:rFonts w:ascii="Palatino Linotype" w:hAnsi="Palatino Linotype"/>
        </w:rPr>
        <w:t xml:space="preserve"> que a su derecho conviniera, s</w:t>
      </w:r>
      <w:r w:rsidRPr="00072308">
        <w:rPr>
          <w:rFonts w:ascii="Palatino Linotype" w:hAnsi="Palatino Linotype"/>
        </w:rPr>
        <w:t xml:space="preserve">egún las constancias que obran en el </w:t>
      </w:r>
      <w:proofErr w:type="spellStart"/>
      <w:r w:rsidR="00C46060" w:rsidRPr="00072308">
        <w:rPr>
          <w:rFonts w:ascii="Palatino Linotype" w:hAnsi="Palatino Linotype"/>
        </w:rPr>
        <w:t>expedieente</w:t>
      </w:r>
      <w:proofErr w:type="spellEnd"/>
      <w:r w:rsidR="00C46060" w:rsidRPr="00072308">
        <w:rPr>
          <w:rFonts w:ascii="Palatino Linotype" w:hAnsi="Palatino Linotype"/>
        </w:rPr>
        <w:t xml:space="preserve"> electr</w:t>
      </w:r>
      <w:r w:rsidR="00BE6F84" w:rsidRPr="00072308">
        <w:rPr>
          <w:rFonts w:ascii="Palatino Linotype" w:hAnsi="Palatino Linotype"/>
        </w:rPr>
        <w:t>ónico.</w:t>
      </w:r>
    </w:p>
    <w:p w14:paraId="2A17A66A" w14:textId="049DADF2" w:rsidR="00C46060" w:rsidRPr="00072308" w:rsidRDefault="0047187D" w:rsidP="0047187D">
      <w:pPr>
        <w:numPr>
          <w:ilvl w:val="0"/>
          <w:numId w:val="1"/>
        </w:numPr>
        <w:spacing w:before="240" w:after="240" w:line="360" w:lineRule="auto"/>
        <w:ind w:left="0" w:right="-142" w:firstLine="0"/>
        <w:contextualSpacing/>
        <w:jc w:val="both"/>
        <w:rPr>
          <w:rFonts w:ascii="Palatino Linotype" w:eastAsiaTheme="minorEastAsia" w:hAnsi="Palatino Linotype"/>
          <w:lang w:val="es-ES_tradnl" w:eastAsia="es-ES"/>
        </w:rPr>
      </w:pPr>
      <w:r w:rsidRPr="00072308">
        <w:rPr>
          <w:rFonts w:ascii="Palatino Linotype" w:eastAsia="MS Mincho" w:hAnsi="Palatino Linotype"/>
          <w:lang w:val="es-ES_tradnl" w:eastAsia="es-ES"/>
        </w:rPr>
        <w:lastRenderedPageBreak/>
        <w:t>El Comisionado Ponente decretó el cierre de instrucción</w:t>
      </w:r>
      <w:r w:rsidRPr="00072308">
        <w:rPr>
          <w:rFonts w:ascii="Palatino Linotype" w:eastAsia="MS Mincho" w:hAnsi="Palatino Linotype" w:cs="Arial"/>
          <w:lang w:val="es-ES_tradnl" w:eastAsia="es-ES"/>
        </w:rPr>
        <w:t xml:space="preserve"> </w:t>
      </w:r>
      <w:r w:rsidRPr="00072308">
        <w:rPr>
          <w:rFonts w:ascii="Palatino Linotype" w:eastAsia="MS Mincho" w:hAnsi="Palatino Linotype"/>
          <w:lang w:val="es-ES_tradnl" w:eastAsia="es-ES"/>
        </w:rPr>
        <w:t xml:space="preserve">mediante acuerdo de fecha </w:t>
      </w:r>
      <w:r w:rsidRPr="00072308">
        <w:rPr>
          <w:rFonts w:ascii="Palatino Linotype" w:eastAsia="MS Mincho" w:hAnsi="Palatino Linotype"/>
          <w:b/>
          <w:lang w:val="es-ES_tradnl" w:eastAsia="es-ES"/>
        </w:rPr>
        <w:t>diez (10) de noviembre</w:t>
      </w:r>
      <w:r w:rsidRPr="00072308">
        <w:rPr>
          <w:rFonts w:ascii="Palatino Linotype" w:eastAsia="MS Mincho" w:hAnsi="Palatino Linotype"/>
          <w:lang w:val="es-ES_tradnl" w:eastAsia="es-ES"/>
        </w:rPr>
        <w:t xml:space="preserve"> </w:t>
      </w:r>
      <w:r w:rsidRPr="00072308">
        <w:rPr>
          <w:rFonts w:ascii="Palatino Linotype" w:eastAsia="MS Mincho" w:hAnsi="Palatino Linotype"/>
          <w:b/>
          <w:lang w:val="es-ES_tradnl" w:eastAsia="es-ES"/>
        </w:rPr>
        <w:t>de dos mil veinte</w:t>
      </w:r>
      <w:r w:rsidRPr="00072308">
        <w:rPr>
          <w:rFonts w:ascii="Palatino Linotype" w:eastAsia="MS Mincho" w:hAnsi="Palatino Linotype"/>
          <w:lang w:val="es-ES_tradnl" w:eastAsia="es-ES"/>
        </w:rPr>
        <w:t xml:space="preserve">, </w:t>
      </w:r>
      <w:r w:rsidRPr="00072308">
        <w:rPr>
          <w:rFonts w:ascii="Palatino Linotype" w:eastAsia="MS Mincho" w:hAnsi="Palatino Linotype" w:cs="Arial"/>
          <w:lang w:val="es-ES_tradnl" w:eastAsia="es-ES"/>
        </w:rPr>
        <w:t>por lo que, ordenó turnar el expediente a resolución</w:t>
      </w:r>
      <w:r w:rsidR="00C46060" w:rsidRPr="00072308">
        <w:rPr>
          <w:rFonts w:ascii="Palatino Linotype" w:eastAsiaTheme="minorEastAsia" w:hAnsi="Palatino Linotype" w:cs="Arial"/>
          <w:lang w:val="es-ES_tradnl" w:eastAsia="es-ES"/>
        </w:rPr>
        <w:t>.</w:t>
      </w:r>
    </w:p>
    <w:p w14:paraId="40D747E7" w14:textId="77777777" w:rsidR="00BE6F84" w:rsidRPr="00072308" w:rsidRDefault="00BE6F84" w:rsidP="00BE6F84">
      <w:pPr>
        <w:spacing w:before="240" w:after="240" w:line="360" w:lineRule="auto"/>
        <w:ind w:right="-142"/>
        <w:contextualSpacing/>
        <w:jc w:val="both"/>
        <w:rPr>
          <w:rFonts w:ascii="Palatino Linotype" w:eastAsia="MS Mincho" w:hAnsi="Palatino Linotype"/>
          <w:lang w:val="es-ES_tradnl" w:eastAsia="es-ES"/>
        </w:rPr>
      </w:pPr>
    </w:p>
    <w:p w14:paraId="6A586107" w14:textId="4263C1BC" w:rsidR="00BE6F84" w:rsidRPr="00072308" w:rsidRDefault="00BE6F84" w:rsidP="00BE6F84">
      <w:pPr>
        <w:numPr>
          <w:ilvl w:val="0"/>
          <w:numId w:val="1"/>
        </w:numPr>
        <w:spacing w:before="240" w:after="240" w:line="360" w:lineRule="auto"/>
        <w:ind w:left="0" w:right="49" w:firstLine="0"/>
        <w:contextualSpacing/>
        <w:jc w:val="both"/>
        <w:rPr>
          <w:rFonts w:ascii="Palatino Linotype" w:eastAsia="Calibri" w:hAnsi="Palatino Linotype" w:cs="Arial"/>
          <w:lang w:val="es-ES" w:eastAsia="es-ES"/>
        </w:rPr>
      </w:pPr>
      <w:r w:rsidRPr="00072308">
        <w:rPr>
          <w:rFonts w:ascii="Calibri" w:eastAsia="Calibri" w:hAnsi="Calibri"/>
          <w:noProof/>
          <w:sz w:val="22"/>
          <w:szCs w:val="22"/>
          <w:lang w:val="es-MX" w:eastAsia="es-MX"/>
        </w:rPr>
        <mc:AlternateContent>
          <mc:Choice Requires="wps">
            <w:drawing>
              <wp:anchor distT="0" distB="0" distL="114300" distR="114300" simplePos="0" relativeHeight="251662336" behindDoc="0" locked="0" layoutInCell="1" allowOverlap="1" wp14:anchorId="5B8F49D2" wp14:editId="230FD5EE">
                <wp:simplePos x="0" y="0"/>
                <wp:positionH relativeFrom="column">
                  <wp:posOffset>5913196</wp:posOffset>
                </wp:positionH>
                <wp:positionV relativeFrom="paragraph">
                  <wp:posOffset>4619346</wp:posOffset>
                </wp:positionV>
                <wp:extent cx="914400" cy="91440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914400" cy="914400"/>
                        </a:xfrm>
                        <a:prstGeom prst="line">
                          <a:avLst/>
                        </a:prstGeom>
                        <a:noFill/>
                        <a:ln w="6350" cap="flat" cmpd="sng" algn="ctr">
                          <a:solidFill>
                            <a:srgbClr val="5B9BD5"/>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18CA882" id="Conector recto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65.6pt,363.75pt" to="537.6pt,4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" strokecolor="#5b9bd5" strokeweight=".5pt">
                <v:stroke joinstyle="miter"/>
              </v:line>
            </w:pict>
          </mc:Fallback>
        </mc:AlternateContent>
      </w:r>
      <w:r w:rsidRPr="00072308">
        <w:rPr>
          <w:rFonts w:ascii="Palatino Linotype" w:eastAsia="MS Mincho" w:hAnsi="Palatino Linotype"/>
          <w:lang w:val="es-ES_tradnl" w:eastAsia="es-ES"/>
        </w:rPr>
        <w:t xml:space="preserve">El día </w:t>
      </w:r>
      <w:r w:rsidRPr="00072308">
        <w:rPr>
          <w:rFonts w:ascii="Palatino Linotype" w:eastAsia="MS Mincho" w:hAnsi="Palatino Linotype"/>
          <w:b/>
          <w:lang w:val="es-ES_tradnl" w:eastAsia="es-ES"/>
        </w:rPr>
        <w:t>dieciocho</w:t>
      </w:r>
      <w:r w:rsidRPr="00072308">
        <w:rPr>
          <w:rFonts w:ascii="Palatino Linotype" w:eastAsia="MS Mincho" w:hAnsi="Palatino Linotype"/>
          <w:lang w:val="es-ES_tradnl" w:eastAsia="es-ES"/>
        </w:rPr>
        <w:t xml:space="preserve"> </w:t>
      </w:r>
      <w:r w:rsidRPr="00072308">
        <w:rPr>
          <w:rFonts w:ascii="Palatino Linotype" w:eastAsia="MS Mincho" w:hAnsi="Palatino Linotype"/>
          <w:b/>
          <w:lang w:val="es-ES_tradnl" w:eastAsia="es-ES"/>
        </w:rPr>
        <w:t xml:space="preserve">(18) de noviembre </w:t>
      </w:r>
      <w:r w:rsidRPr="00072308">
        <w:rPr>
          <w:rFonts w:ascii="Palatino Linotype" w:eastAsia="MS Mincho" w:hAnsi="Palatino Linotype"/>
          <w:lang w:val="es-ES_tradnl" w:eastAsia="es-ES"/>
        </w:rPr>
        <w:t>de dos mil veinte, con fundamento en el artículo 181 tercer párrafo de la Ley de Transparencia y Acceso a la Información Pública del Estado de México y Municipios, se acordó el</w:t>
      </w:r>
      <w:r w:rsidRPr="00072308">
        <w:rPr>
          <w:rFonts w:ascii="Palatino Linotype" w:eastAsia="MS Mincho" w:hAnsi="Palatino Linotype"/>
          <w:lang w:val="es-ES_tradnl" w:eastAsia="es-ES"/>
        </w:rPr>
        <w:br/>
        <w:t>plazo de treinta (30) días para resolver el recurso de revisión, sería ampliado por un periodo de quince (15) días hábiles adicionales;</w:t>
      </w:r>
      <w:r w:rsidRPr="00072308">
        <w:rPr>
          <w:rFonts w:ascii="Palatino Linotype" w:hAnsi="Palatino Linotype" w:cs="Arial"/>
          <w:lang w:val="es-ES_tradnl" w:eastAsia="es-ES"/>
        </w:rPr>
        <w:t xml:space="preserve"> por lo que no habiendo más que hacer constar, y - - - - - - - - - - - - - - - - - - - - - - - - - - - - - - - - - - - - - - - - - - - - - - - - - - -</w:t>
      </w:r>
    </w:p>
    <w:p w14:paraId="30F1783C" w14:textId="77777777" w:rsidR="00BE6F84" w:rsidRPr="00072308" w:rsidRDefault="00BE6F84" w:rsidP="00BE6F84">
      <w:pPr>
        <w:spacing w:before="240" w:after="240" w:line="360" w:lineRule="auto"/>
        <w:ind w:right="-142"/>
        <w:contextualSpacing/>
        <w:jc w:val="both"/>
        <w:rPr>
          <w:rFonts w:ascii="Palatino Linotype" w:eastAsiaTheme="minorEastAsia" w:hAnsi="Palatino Linotype"/>
          <w:lang w:val="es-ES_tradnl" w:eastAsia="es-ES"/>
        </w:rPr>
      </w:pPr>
    </w:p>
    <w:p w14:paraId="51E91971" w14:textId="576A8F67" w:rsidR="00585F00" w:rsidRPr="00072308" w:rsidRDefault="00585F00" w:rsidP="00585F00">
      <w:pPr>
        <w:pStyle w:val="Ttulo1"/>
        <w:jc w:val="center"/>
        <w:rPr>
          <w:b/>
        </w:rPr>
      </w:pPr>
      <w:bookmarkStart w:id="116" w:name="_Toc491791302"/>
      <w:bookmarkStart w:id="117" w:name="_Toc34157664"/>
      <w:bookmarkStart w:id="118" w:name="_Toc57330655"/>
      <w:r w:rsidRPr="00072308">
        <w:rPr>
          <w:b/>
        </w:rPr>
        <w:t>CONSIDERANDO</w:t>
      </w:r>
      <w:bookmarkEnd w:id="116"/>
      <w:bookmarkEnd w:id="117"/>
      <w:bookmarkEnd w:id="118"/>
    </w:p>
    <w:p w14:paraId="7681ED66" w14:textId="77777777" w:rsidR="00585F00" w:rsidRPr="00072308" w:rsidRDefault="00585F00" w:rsidP="00585F00">
      <w:pPr>
        <w:rPr>
          <w:rFonts w:ascii="Palatino Linotype" w:hAnsi="Palatino Linotype"/>
          <w:lang w:val="es-MX" w:eastAsia="en-US"/>
        </w:rPr>
      </w:pPr>
    </w:p>
    <w:p w14:paraId="717D4ABA" w14:textId="77777777" w:rsidR="00585F00" w:rsidRPr="00072308" w:rsidRDefault="00585F00" w:rsidP="00585F00">
      <w:pPr>
        <w:pStyle w:val="Ttulo2"/>
        <w:rPr>
          <w:rFonts w:ascii="Palatino Linotype" w:hAnsi="Palatino Linotype"/>
          <w:b/>
          <w:color w:val="auto"/>
          <w:sz w:val="24"/>
        </w:rPr>
      </w:pPr>
      <w:bookmarkStart w:id="119" w:name="_Toc491791303"/>
      <w:bookmarkStart w:id="120" w:name="_Toc34157665"/>
      <w:bookmarkStart w:id="121" w:name="_Toc57330656"/>
      <w:r w:rsidRPr="00072308">
        <w:rPr>
          <w:rFonts w:ascii="Palatino Linotype" w:hAnsi="Palatino Linotype"/>
          <w:b/>
          <w:color w:val="auto"/>
          <w:sz w:val="24"/>
        </w:rPr>
        <w:t>PRIMERO. De la competencia</w:t>
      </w:r>
      <w:bookmarkEnd w:id="119"/>
      <w:bookmarkEnd w:id="120"/>
      <w:bookmarkEnd w:id="121"/>
    </w:p>
    <w:p w14:paraId="6EA8B854" w14:textId="77777777" w:rsidR="00585F00" w:rsidRPr="00072308" w:rsidRDefault="00585F00" w:rsidP="00585F00">
      <w:pPr>
        <w:rPr>
          <w:lang w:val="es-MX" w:eastAsia="en-US"/>
        </w:rPr>
      </w:pPr>
    </w:p>
    <w:p w14:paraId="59B46AF8" w14:textId="0B650E0E" w:rsidR="00585F00" w:rsidRPr="00072308" w:rsidRDefault="00585F00" w:rsidP="00D95855">
      <w:pPr>
        <w:pStyle w:val="Prrafodelista"/>
        <w:numPr>
          <w:ilvl w:val="0"/>
          <w:numId w:val="1"/>
        </w:numPr>
        <w:spacing w:line="360" w:lineRule="auto"/>
        <w:ind w:left="0" w:firstLine="0"/>
        <w:jc w:val="both"/>
        <w:rPr>
          <w:rFonts w:ascii="Palatino Linotype" w:eastAsia="Calibri" w:hAnsi="Palatino Linotype"/>
          <w:b/>
          <w:lang w:val="es-ES"/>
        </w:rPr>
      </w:pPr>
      <w:r w:rsidRPr="00072308">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72308">
        <w:rPr>
          <w:rFonts w:ascii="Palatino Linotype" w:eastAsia="Calibri" w:hAnsi="Palatino Linotype"/>
          <w:b/>
          <w:lang w:val="es-ES"/>
        </w:rPr>
        <w:t>Constitución Política de los Estados Unidos Mexicanos</w:t>
      </w:r>
      <w:r w:rsidRPr="00072308">
        <w:rPr>
          <w:rFonts w:ascii="Palatino Linotype" w:eastAsia="Calibri" w:hAnsi="Palatino Linotype"/>
          <w:lang w:val="es-ES"/>
        </w:rPr>
        <w:t xml:space="preserve">; 5, párrafos vigésimo, vigésimo primero y vigésimo segundo fracciones IV y V de la </w:t>
      </w:r>
      <w:r w:rsidRPr="00072308">
        <w:rPr>
          <w:rFonts w:ascii="Palatino Linotype" w:eastAsia="Calibri" w:hAnsi="Palatino Linotype"/>
          <w:b/>
          <w:lang w:val="es-ES"/>
        </w:rPr>
        <w:t>Constitución Política del Estado Libre y Soberano de México</w:t>
      </w:r>
      <w:r w:rsidRPr="00072308">
        <w:rPr>
          <w:rFonts w:ascii="Palatino Linotype" w:eastAsia="Calibri" w:hAnsi="Palatino Linotype"/>
          <w:lang w:val="es-ES"/>
        </w:rPr>
        <w:t xml:space="preserve">; artículos 1, 2 fracción II, 13, 29, 36 fracciones I y II, 176, 178, 179, 181 párrafo tercero y 185 </w:t>
      </w:r>
      <w:r w:rsidRPr="00072308">
        <w:rPr>
          <w:rFonts w:ascii="Palatino Linotype" w:eastAsia="Calibri" w:hAnsi="Palatino Linotype" w:cs="Arial"/>
          <w:lang w:val="es-ES"/>
        </w:rPr>
        <w:t xml:space="preserve">de la </w:t>
      </w:r>
      <w:r w:rsidRPr="00072308">
        <w:rPr>
          <w:rFonts w:ascii="Palatino Linotype" w:eastAsia="Calibri" w:hAnsi="Palatino Linotype" w:cs="Arial"/>
          <w:b/>
          <w:lang w:val="es-ES"/>
        </w:rPr>
        <w:t xml:space="preserve">Ley de Transparencia y Acceso a la Información Pública del Estado de México y </w:t>
      </w:r>
      <w:r w:rsidRPr="00072308">
        <w:rPr>
          <w:rFonts w:ascii="Palatino Linotype" w:eastAsia="Calibri" w:hAnsi="Palatino Linotype" w:cs="Arial"/>
          <w:b/>
          <w:lang w:val="es-ES"/>
        </w:rPr>
        <w:lastRenderedPageBreak/>
        <w:t>Municipios</w:t>
      </w:r>
      <w:r w:rsidRPr="00072308">
        <w:rPr>
          <w:rFonts w:ascii="Palatino Linotype" w:eastAsia="Calibri" w:hAnsi="Palatino Linotype" w:cs="Arial"/>
          <w:lang w:val="es-ES"/>
        </w:rPr>
        <w:t xml:space="preserve">; ; y 10, 7, 9 fracciones I y XXIV, y 11 del </w:t>
      </w:r>
      <w:r w:rsidRPr="00072308">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ED8E6C2" w14:textId="77777777" w:rsidR="00D166BC" w:rsidRPr="00072308" w:rsidRDefault="00D166BC" w:rsidP="00D166BC">
      <w:pPr>
        <w:pStyle w:val="Prrafodelista"/>
        <w:spacing w:line="360" w:lineRule="auto"/>
        <w:ind w:left="0"/>
        <w:jc w:val="both"/>
        <w:rPr>
          <w:rFonts w:ascii="Palatino Linotype" w:eastAsia="Calibri" w:hAnsi="Palatino Linotype"/>
          <w:b/>
          <w:lang w:val="es-ES"/>
        </w:rPr>
      </w:pPr>
    </w:p>
    <w:p w14:paraId="0B3B07CD" w14:textId="77777777" w:rsidR="00D166BC" w:rsidRPr="00072308" w:rsidRDefault="00D166BC" w:rsidP="00D166BC">
      <w:pPr>
        <w:pStyle w:val="Ttulo2"/>
        <w:rPr>
          <w:rFonts w:ascii="Palatino Linotype" w:hAnsi="Palatino Linotype"/>
          <w:b/>
          <w:color w:val="auto"/>
          <w:sz w:val="24"/>
        </w:rPr>
      </w:pPr>
      <w:bookmarkStart w:id="122" w:name="_Toc491791304"/>
      <w:bookmarkStart w:id="123" w:name="_Toc34157666"/>
      <w:bookmarkStart w:id="124" w:name="_Toc57330657"/>
      <w:r w:rsidRPr="00072308">
        <w:rPr>
          <w:rFonts w:ascii="Palatino Linotype" w:hAnsi="Palatino Linotype"/>
          <w:b/>
          <w:color w:val="auto"/>
          <w:sz w:val="24"/>
        </w:rPr>
        <w:t>SEGUNDO. De la oportunidad y procedencia.</w:t>
      </w:r>
      <w:bookmarkEnd w:id="122"/>
      <w:bookmarkEnd w:id="123"/>
      <w:bookmarkEnd w:id="124"/>
    </w:p>
    <w:p w14:paraId="2EC726A1" w14:textId="77777777" w:rsidR="00D166BC" w:rsidRPr="00072308" w:rsidRDefault="00D166BC" w:rsidP="00D166BC">
      <w:pPr>
        <w:pStyle w:val="Prrafodelista"/>
        <w:spacing w:line="360" w:lineRule="auto"/>
        <w:ind w:left="0"/>
        <w:jc w:val="both"/>
        <w:rPr>
          <w:rFonts w:ascii="Palatino Linotype" w:eastAsia="Calibri" w:hAnsi="Palatino Linotype"/>
          <w:b/>
          <w:lang w:val="es-ES"/>
        </w:rPr>
      </w:pPr>
    </w:p>
    <w:p w14:paraId="38B4BC06" w14:textId="279C80D3" w:rsidR="00D166BC" w:rsidRPr="00072308" w:rsidRDefault="001553C1" w:rsidP="00D166BC">
      <w:pPr>
        <w:pStyle w:val="Prrafodelista"/>
        <w:numPr>
          <w:ilvl w:val="0"/>
          <w:numId w:val="1"/>
        </w:numPr>
        <w:spacing w:line="360" w:lineRule="auto"/>
        <w:ind w:left="0" w:firstLine="0"/>
        <w:jc w:val="both"/>
        <w:rPr>
          <w:rFonts w:ascii="Palatino Linotype" w:eastAsia="Calibri" w:hAnsi="Palatino Linotype"/>
          <w:b/>
          <w:lang w:val="es-ES"/>
        </w:rPr>
      </w:pPr>
      <w:bookmarkStart w:id="125" w:name="_Toc521431830"/>
      <w:bookmarkStart w:id="126" w:name="_Toc27653760"/>
      <w:r w:rsidRPr="00072308">
        <w:rPr>
          <w:rFonts w:ascii="Palatino Linotype" w:eastAsia="Calibri" w:hAnsi="Palatino Linotype" w:cs="Arial"/>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072308">
        <w:rPr>
          <w:rFonts w:ascii="Palatino Linotype" w:eastAsia="Calibri" w:hAnsi="Palatino Linotype" w:cs="Arial"/>
          <w:b/>
          <w:lang w:val="es-ES" w:eastAsia="es-ES"/>
        </w:rPr>
        <w:t>SUJETO OBLIGADO</w:t>
      </w:r>
      <w:r w:rsidRPr="00072308">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w:t>
      </w:r>
      <w:proofErr w:type="spellStart"/>
      <w:r w:rsidRPr="00072308">
        <w:rPr>
          <w:rFonts w:ascii="Palatino Linotype" w:eastAsia="Calibri" w:hAnsi="Palatino Linotype" w:cs="Arial"/>
          <w:lang w:val="es-ES" w:eastAsia="es-ES"/>
        </w:rPr>
        <w:t>recurs</w:t>
      </w:r>
      <w:proofErr w:type="spellEnd"/>
      <w:r w:rsidRPr="00072308">
        <w:rPr>
          <w:rFonts w:ascii="Palatino Linotype" w:eastAsia="Calibri" w:hAnsi="Palatino Linotype" w:cs="Arial"/>
          <w:lang w:val="es-ES" w:eastAsia="es-ES"/>
        </w:rPr>
        <w:t xml:space="preserve"> o de revisión previsto en el ordenamiento en cita.  </w:t>
      </w:r>
    </w:p>
    <w:p w14:paraId="3A06F38C" w14:textId="77777777" w:rsidR="00CD1A54" w:rsidRPr="00072308" w:rsidRDefault="00CD1A54" w:rsidP="00CD1A54">
      <w:pPr>
        <w:pStyle w:val="Prrafodelista"/>
        <w:spacing w:line="360" w:lineRule="auto"/>
        <w:ind w:left="0"/>
        <w:jc w:val="both"/>
        <w:rPr>
          <w:rFonts w:ascii="Palatino Linotype" w:eastAsia="Calibri" w:hAnsi="Palatino Linotype"/>
          <w:b/>
          <w:lang w:val="es-ES"/>
        </w:rPr>
      </w:pPr>
    </w:p>
    <w:p w14:paraId="1306E351" w14:textId="77777777" w:rsidR="00D166BC" w:rsidRPr="00072308" w:rsidRDefault="001553C1" w:rsidP="00D95855">
      <w:pPr>
        <w:pStyle w:val="Prrafodelista"/>
        <w:numPr>
          <w:ilvl w:val="0"/>
          <w:numId w:val="1"/>
        </w:numPr>
        <w:spacing w:line="360" w:lineRule="auto"/>
        <w:ind w:left="0" w:firstLine="0"/>
        <w:jc w:val="both"/>
        <w:rPr>
          <w:rFonts w:ascii="Palatino Linotype" w:eastAsia="Calibri" w:hAnsi="Palatino Linotype"/>
          <w:b/>
          <w:lang w:val="es-ES"/>
        </w:rPr>
      </w:pPr>
      <w:r w:rsidRPr="00072308">
        <w:rPr>
          <w:rFonts w:ascii="Palatino Linotype" w:eastAsia="Calibri" w:hAnsi="Palatino Linotype" w:cs="Arial"/>
          <w:lang w:val="es-ES" w:eastAsia="es-ES"/>
        </w:rPr>
        <w:t xml:space="preserve">Por ende, se constituye la figura jurídica de la </w:t>
      </w:r>
      <w:r w:rsidRPr="00072308">
        <w:rPr>
          <w:rFonts w:ascii="Palatino Linotype" w:eastAsia="Calibri" w:hAnsi="Palatino Linotype" w:cs="Arial"/>
          <w:i/>
          <w:lang w:val="es-ES" w:eastAsia="es-ES"/>
        </w:rPr>
        <w:t>negativa ficta</w:t>
      </w:r>
      <w:r w:rsidRPr="00072308">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072308">
        <w:rPr>
          <w:rFonts w:ascii="Palatino Linotype" w:eastAsia="Calibri" w:hAnsi="Palatino Linotype" w:cs="Arial"/>
          <w:b/>
          <w:lang w:val="es-ES" w:eastAsia="es-ES"/>
        </w:rPr>
        <w:t>178</w:t>
      </w:r>
      <w:r w:rsidRPr="00072308">
        <w:rPr>
          <w:rFonts w:ascii="Palatino Linotype" w:eastAsia="Calibri" w:hAnsi="Palatino Linotype" w:cs="Arial"/>
          <w:lang w:val="es-ES" w:eastAsia="es-ES"/>
        </w:rPr>
        <w:t xml:space="preserve"> segundo párrafo de </w:t>
      </w:r>
      <w:r w:rsidRPr="00072308">
        <w:rPr>
          <w:rFonts w:ascii="Palatino Linotype" w:eastAsia="Calibri" w:hAnsi="Palatino Linotype" w:cs="Arial"/>
          <w:b/>
          <w:lang w:val="es-ES" w:eastAsia="es-ES"/>
        </w:rPr>
        <w:t>Ley de Transparencia y Acceso a la Información Pública del Estado de México y Municipios</w:t>
      </w:r>
      <w:r w:rsidRPr="00072308">
        <w:rPr>
          <w:rFonts w:ascii="Palatino Linotype" w:eastAsia="Calibri" w:hAnsi="Palatino Linotype"/>
          <w:color w:val="000000"/>
          <w:shd w:val="clear" w:color="auto" w:fill="FFFFFF"/>
        </w:rPr>
        <w:t xml:space="preserve">, que dispone; ante la falta de respuesta del </w:t>
      </w:r>
      <w:r w:rsidRPr="00072308">
        <w:rPr>
          <w:rFonts w:ascii="Palatino Linotype" w:eastAsia="Calibri" w:hAnsi="Palatino Linotype"/>
          <w:b/>
          <w:color w:val="000000"/>
          <w:shd w:val="clear" w:color="auto" w:fill="FFFFFF"/>
        </w:rPr>
        <w:t>SUJETO OBLIGADO,</w:t>
      </w:r>
      <w:r w:rsidRPr="00072308">
        <w:rPr>
          <w:rFonts w:ascii="Palatino Linotype" w:eastAsia="Calibri" w:hAnsi="Palatino Linotype"/>
          <w:color w:val="000000"/>
          <w:shd w:val="clear" w:color="auto" w:fill="FFFFFF"/>
        </w:rPr>
        <w:t xml:space="preserve"> dentro de los plazos establecidos en </w:t>
      </w:r>
      <w:r w:rsidRPr="00072308">
        <w:rPr>
          <w:rFonts w:ascii="Palatino Linotype" w:eastAsia="Calibri" w:hAnsi="Palatino Linotype"/>
          <w:color w:val="000000"/>
          <w:shd w:val="clear" w:color="auto" w:fill="FFFFFF"/>
        </w:rPr>
        <w:lastRenderedPageBreak/>
        <w:t xml:space="preserve">esta Ley, a una solicitud de acceso a la información pública, el recurso </w:t>
      </w:r>
      <w:r w:rsidRPr="00072308">
        <w:rPr>
          <w:rFonts w:ascii="Palatino Linotype" w:eastAsia="Calibri" w:hAnsi="Palatino Linotype"/>
          <w:b/>
          <w:color w:val="000000"/>
          <w:shd w:val="clear" w:color="auto" w:fill="FFFFFF"/>
        </w:rPr>
        <w:t xml:space="preserve">podrá ser interpuesto en cualquier momento. </w:t>
      </w:r>
    </w:p>
    <w:p w14:paraId="0A4B5A58" w14:textId="77777777" w:rsidR="00D166BC" w:rsidRPr="00072308" w:rsidRDefault="00D166BC" w:rsidP="00D166BC">
      <w:pPr>
        <w:pStyle w:val="Prrafodelista"/>
        <w:rPr>
          <w:rFonts w:ascii="Palatino Linotype" w:eastAsia="Calibri" w:hAnsi="Palatino Linotype" w:cs="Arial"/>
          <w:lang w:val="es-ES" w:eastAsia="es-ES"/>
        </w:rPr>
      </w:pPr>
    </w:p>
    <w:p w14:paraId="28AC8545" w14:textId="0D954CC7" w:rsidR="001553C1" w:rsidRPr="00072308" w:rsidRDefault="001553C1" w:rsidP="00D95855">
      <w:pPr>
        <w:pStyle w:val="Prrafodelista"/>
        <w:numPr>
          <w:ilvl w:val="0"/>
          <w:numId w:val="1"/>
        </w:numPr>
        <w:spacing w:line="360" w:lineRule="auto"/>
        <w:ind w:left="0" w:firstLine="0"/>
        <w:jc w:val="both"/>
        <w:rPr>
          <w:rFonts w:ascii="Palatino Linotype" w:eastAsia="Calibri" w:hAnsi="Palatino Linotype"/>
          <w:b/>
          <w:lang w:val="es-ES"/>
        </w:rPr>
      </w:pPr>
      <w:r w:rsidRPr="00072308">
        <w:rPr>
          <w:rFonts w:ascii="Palatino Linotype" w:eastAsia="Calibri" w:hAnsi="Palatino Linotype" w:cs="Arial"/>
          <w:lang w:val="es-ES" w:eastAsia="es-ES"/>
        </w:rPr>
        <w:t xml:space="preserve">Por lo que, tratándose de la </w:t>
      </w:r>
      <w:r w:rsidRPr="00072308">
        <w:rPr>
          <w:rFonts w:ascii="Palatino Linotype" w:eastAsia="Calibri" w:hAnsi="Palatino Linotype" w:cs="Arial"/>
          <w:i/>
          <w:lang w:val="es-ES" w:eastAsia="es-ES"/>
        </w:rPr>
        <w:t>negativa ficta</w:t>
      </w:r>
      <w:r w:rsidRPr="00072308">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72308">
        <w:rPr>
          <w:rFonts w:ascii="Palatino Linotype" w:eastAsia="Calibri" w:hAnsi="Palatino Linotype" w:cs="Arial"/>
          <w:i/>
          <w:lang w:val="es-ES" w:eastAsia="es-ES"/>
        </w:rPr>
        <w:t>negativa ficta</w:t>
      </w:r>
      <w:r w:rsidRPr="00072308">
        <w:rPr>
          <w:rFonts w:ascii="Palatino Linotype" w:eastAsia="Calibri" w:hAnsi="Palatino Linotype" w:cs="Arial"/>
          <w:lang w:val="es-ES" w:eastAsia="es-ES"/>
        </w:rPr>
        <w:t>, que señala:</w:t>
      </w:r>
    </w:p>
    <w:p w14:paraId="5FDD7DAD" w14:textId="318DB48D" w:rsidR="00D166BC" w:rsidRPr="00072308" w:rsidRDefault="00D166BC" w:rsidP="00D166BC">
      <w:pPr>
        <w:pStyle w:val="Prrafodelista"/>
        <w:rPr>
          <w:rFonts w:ascii="Palatino Linotype" w:eastAsia="Calibri" w:hAnsi="Palatino Linotype"/>
          <w:b/>
          <w:lang w:val="es-ES"/>
        </w:rPr>
      </w:pPr>
    </w:p>
    <w:p w14:paraId="532901FC" w14:textId="77777777" w:rsidR="00D166BC" w:rsidRPr="00072308" w:rsidRDefault="00D166BC" w:rsidP="00D166BC">
      <w:pPr>
        <w:tabs>
          <w:tab w:val="left" w:pos="7655"/>
        </w:tabs>
        <w:spacing w:before="240" w:after="240" w:line="360" w:lineRule="auto"/>
        <w:ind w:left="567" w:right="567"/>
        <w:jc w:val="center"/>
        <w:rPr>
          <w:rFonts w:ascii="Palatino Linotype" w:eastAsia="Calibri" w:hAnsi="Palatino Linotype" w:cs="Arial"/>
          <w:b/>
          <w:lang w:val="es-ES" w:eastAsia="es-ES"/>
        </w:rPr>
      </w:pPr>
      <w:r w:rsidRPr="00072308">
        <w:rPr>
          <w:rFonts w:ascii="Palatino Linotype" w:eastAsia="Calibri" w:hAnsi="Palatino Linotype" w:cs="Arial"/>
          <w:b/>
          <w:lang w:val="es-ES" w:eastAsia="es-ES"/>
        </w:rPr>
        <w:t>Criterio 0001-15</w:t>
      </w:r>
    </w:p>
    <w:p w14:paraId="673E02C7" w14:textId="77777777" w:rsidR="00D166BC" w:rsidRPr="00072308" w:rsidRDefault="00D166BC" w:rsidP="00D166BC">
      <w:pPr>
        <w:tabs>
          <w:tab w:val="left" w:pos="7655"/>
        </w:tabs>
        <w:spacing w:before="240" w:after="240" w:line="360" w:lineRule="auto"/>
        <w:ind w:left="567" w:right="567"/>
        <w:jc w:val="both"/>
        <w:rPr>
          <w:rFonts w:ascii="Palatino Linotype" w:eastAsia="Calibri" w:hAnsi="Palatino Linotype" w:cs="Arial"/>
          <w:i/>
          <w:lang w:val="es-ES" w:eastAsia="es-ES"/>
        </w:rPr>
      </w:pPr>
      <w:r w:rsidRPr="00072308">
        <w:rPr>
          <w:rFonts w:ascii="Palatino Linotype" w:eastAsia="Calibri" w:hAnsi="Palatino Linotype" w:cs="Arial"/>
          <w:b/>
          <w:i/>
          <w:lang w:val="es-ES" w:eastAsia="es-ES"/>
        </w:rPr>
        <w:t>NEGATIVA FICTA. PLAZO PARA INTERPONER EL RECURSO DE REVISIÓN TRATÁNDOSE DE.</w:t>
      </w:r>
      <w:r w:rsidRPr="00072308">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w:t>
      </w:r>
      <w:r w:rsidRPr="00072308">
        <w:rPr>
          <w:rFonts w:ascii="Palatino Linotype" w:eastAsia="Calibri" w:hAnsi="Palatino Linotype" w:cs="Arial"/>
          <w:i/>
          <w:lang w:val="es-ES" w:eastAsia="es-ES"/>
        </w:rPr>
        <w:lastRenderedPageBreak/>
        <w:t>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57A9990" w14:textId="77777777" w:rsidR="00D166BC" w:rsidRPr="00072308" w:rsidRDefault="00D166BC" w:rsidP="00D166BC">
      <w:pPr>
        <w:rPr>
          <w:rFonts w:ascii="Palatino Linotype" w:eastAsia="Calibri" w:hAnsi="Palatino Linotype"/>
          <w:b/>
          <w:lang w:val="es-ES"/>
        </w:rPr>
      </w:pPr>
    </w:p>
    <w:p w14:paraId="39B36168" w14:textId="5BC201C0" w:rsidR="00D166BC" w:rsidRPr="00072308" w:rsidRDefault="001553C1" w:rsidP="00A05402">
      <w:pPr>
        <w:pStyle w:val="Prrafodelista"/>
        <w:numPr>
          <w:ilvl w:val="0"/>
          <w:numId w:val="1"/>
        </w:numPr>
        <w:spacing w:line="360" w:lineRule="auto"/>
        <w:ind w:left="0" w:firstLine="0"/>
        <w:jc w:val="both"/>
        <w:rPr>
          <w:rFonts w:ascii="Palatino Linotype" w:eastAsia="Calibri" w:hAnsi="Palatino Linotype"/>
          <w:b/>
          <w:lang w:val="es-ES"/>
        </w:rPr>
      </w:pPr>
      <w:r w:rsidRPr="00072308">
        <w:rPr>
          <w:rFonts w:ascii="Palatino Linotype" w:hAnsi="Palatino Linotype" w:cs="Arial"/>
          <w:color w:val="000000" w:themeColor="text1"/>
          <w:lang w:val="es-ES" w:eastAsia="es-MX"/>
        </w:rPr>
        <w:t xml:space="preserve">Lo anterior, se explica porque la </w:t>
      </w:r>
      <w:r w:rsidRPr="00072308">
        <w:rPr>
          <w:rFonts w:ascii="Palatino Linotype" w:hAnsi="Palatino Linotype" w:cs="Arial"/>
          <w:b/>
          <w:color w:val="000000" w:themeColor="text1"/>
          <w:u w:val="single"/>
          <w:lang w:val="es-ES" w:eastAsia="es-MX"/>
        </w:rPr>
        <w:t>posible ausencia</w:t>
      </w:r>
      <w:r w:rsidRPr="00072308">
        <w:rPr>
          <w:rFonts w:ascii="Palatino Linotype" w:hAnsi="Palatino Linotype" w:cs="Arial"/>
          <w:color w:val="000000" w:themeColor="text1"/>
          <w:lang w:val="es-ES" w:eastAsia="es-MX"/>
        </w:rPr>
        <w:t xml:space="preserve"> de una respuesta en la solicitud constituye un acto que vulnera el derecho de manera continua y actualizable cada día en tanto, no se emita la respuesta a la que esté impuesto el </w:t>
      </w:r>
      <w:r w:rsidRPr="00072308">
        <w:rPr>
          <w:rFonts w:ascii="Palatino Linotype" w:hAnsi="Palatino Linotype" w:cs="Arial"/>
          <w:b/>
          <w:color w:val="000000" w:themeColor="text1"/>
          <w:lang w:val="es-ES" w:eastAsia="es-MX"/>
        </w:rPr>
        <w:t>SUJETO OBLIGADO</w:t>
      </w:r>
      <w:r w:rsidRPr="00072308">
        <w:rPr>
          <w:rFonts w:ascii="Palatino Linotype" w:hAnsi="Palatino Linotype" w:cs="Arial"/>
          <w:color w:val="000000" w:themeColor="text1"/>
          <w:lang w:val="es-ES" w:eastAsia="es-MX"/>
        </w:rPr>
        <w:t>.</w:t>
      </w:r>
    </w:p>
    <w:p w14:paraId="3CCA0090" w14:textId="77777777" w:rsidR="00C46060" w:rsidRPr="00072308" w:rsidRDefault="00C46060" w:rsidP="00C46060">
      <w:pPr>
        <w:pStyle w:val="Prrafodelista"/>
        <w:spacing w:line="360" w:lineRule="auto"/>
        <w:ind w:left="0"/>
        <w:jc w:val="both"/>
        <w:rPr>
          <w:rFonts w:ascii="Palatino Linotype" w:eastAsia="Calibri" w:hAnsi="Palatino Linotype"/>
          <w:b/>
          <w:lang w:val="es-ES"/>
        </w:rPr>
      </w:pPr>
    </w:p>
    <w:p w14:paraId="2D78B6F4" w14:textId="6E93EF48" w:rsidR="00483A12" w:rsidRPr="00072308" w:rsidRDefault="001553C1" w:rsidP="00FB2BAF">
      <w:pPr>
        <w:pStyle w:val="Prrafodelista"/>
        <w:numPr>
          <w:ilvl w:val="0"/>
          <w:numId w:val="1"/>
        </w:numPr>
        <w:spacing w:line="360" w:lineRule="auto"/>
        <w:ind w:left="0" w:firstLine="0"/>
        <w:jc w:val="both"/>
        <w:rPr>
          <w:rFonts w:ascii="Palatino Linotype" w:eastAsia="Calibri" w:hAnsi="Palatino Linotype"/>
          <w:b/>
          <w:lang w:val="es-ES"/>
        </w:rPr>
      </w:pPr>
      <w:r w:rsidRPr="00072308">
        <w:rPr>
          <w:rFonts w:ascii="Palatino Linotype" w:eastAsia="Calibri" w:hAnsi="Palatino Linotype" w:cs="Arial"/>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A2838F" w14:textId="00334923" w:rsidR="00D166BC" w:rsidRPr="00072308" w:rsidRDefault="00483A12" w:rsidP="00D166BC">
      <w:pPr>
        <w:pStyle w:val="Ttulo1"/>
        <w:spacing w:line="360" w:lineRule="auto"/>
        <w:rPr>
          <w:b/>
          <w:color w:val="000000" w:themeColor="text1"/>
          <w:szCs w:val="24"/>
        </w:rPr>
      </w:pPr>
      <w:bookmarkStart w:id="127" w:name="_Toc34157667"/>
      <w:bookmarkStart w:id="128" w:name="_Toc57330658"/>
      <w:r w:rsidRPr="00072308">
        <w:rPr>
          <w:b/>
          <w:color w:val="000000" w:themeColor="text1"/>
          <w:szCs w:val="24"/>
        </w:rPr>
        <w:lastRenderedPageBreak/>
        <w:t xml:space="preserve">TERCERO. </w:t>
      </w:r>
      <w:bookmarkStart w:id="129" w:name="_Toc501021589"/>
      <w:r w:rsidRPr="00072308">
        <w:rPr>
          <w:b/>
          <w:color w:val="000000" w:themeColor="text1"/>
          <w:szCs w:val="24"/>
        </w:rPr>
        <w:t xml:space="preserve">Del planteamiento de la </w:t>
      </w:r>
      <w:r w:rsidRPr="00072308">
        <w:rPr>
          <w:b/>
          <w:i/>
          <w:color w:val="000000" w:themeColor="text1"/>
          <w:szCs w:val="24"/>
        </w:rPr>
        <w:t>Litis</w:t>
      </w:r>
      <w:r w:rsidRPr="00072308">
        <w:rPr>
          <w:b/>
          <w:color w:val="000000" w:themeColor="text1"/>
          <w:szCs w:val="24"/>
        </w:rPr>
        <w:t>.</w:t>
      </w:r>
      <w:bookmarkEnd w:id="127"/>
      <w:bookmarkEnd w:id="128"/>
      <w:bookmarkEnd w:id="129"/>
    </w:p>
    <w:p w14:paraId="62B7A9B5" w14:textId="75DF0478" w:rsidR="006F1FF0" w:rsidRPr="00072308" w:rsidRDefault="006F1FF0" w:rsidP="006F1FF0">
      <w:pPr>
        <w:numPr>
          <w:ilvl w:val="0"/>
          <w:numId w:val="1"/>
        </w:numPr>
        <w:spacing w:line="360" w:lineRule="auto"/>
        <w:ind w:left="0" w:firstLine="0"/>
        <w:contextualSpacing/>
        <w:jc w:val="both"/>
        <w:rPr>
          <w:rFonts w:ascii="Palatino Linotype" w:hAnsi="Palatino Linotype" w:cs="Arial"/>
          <w:lang w:val="es-ES_tradnl"/>
        </w:rPr>
      </w:pPr>
      <w:r w:rsidRPr="00072308">
        <w:rPr>
          <w:rFonts w:ascii="Palatino Linotype" w:hAnsi="Palatino Linotype" w:cs="Arial"/>
          <w:lang w:val="es-ES_tradnl"/>
        </w:rPr>
        <w:t>Es oportuno establecer que el Recurso de Revisión tiene como finalidad reparar cualquier posible afectación al derecho de acceso a la información púbica en términos del Título Octavo de la</w:t>
      </w:r>
      <w:r w:rsidRPr="00072308">
        <w:rPr>
          <w:rFonts w:ascii="Palatino Linotype" w:hAnsi="Palatino Linotype" w:cs="Arial"/>
          <w:b/>
          <w:lang w:val="es-ES_tradnl"/>
        </w:rPr>
        <w:t xml:space="preserve"> Ley de Transparencia y Acceso a la Información Pública del Estado de México y Municipios</w:t>
      </w:r>
      <w:r w:rsidRPr="00072308">
        <w:rPr>
          <w:rFonts w:ascii="Palatino Linotype" w:hAnsi="Palatino Linotype" w:cs="Arial"/>
          <w:lang w:val="es-ES_tradnl"/>
        </w:rPr>
        <w:t xml:space="preserve"> y determinar la confirmación, revocación, o modificación; </w:t>
      </w:r>
      <w:proofErr w:type="spellStart"/>
      <w:r w:rsidRPr="00072308">
        <w:rPr>
          <w:rFonts w:ascii="Palatino Linotype" w:hAnsi="Palatino Linotype" w:cs="Arial"/>
          <w:lang w:val="es-ES_tradnl"/>
        </w:rPr>
        <w:t>desechamiento</w:t>
      </w:r>
      <w:proofErr w:type="spellEnd"/>
      <w:r w:rsidRPr="00072308">
        <w:rPr>
          <w:rFonts w:ascii="Palatino Linotype" w:hAnsi="Palatino Linotype" w:cs="Arial"/>
          <w:lang w:val="es-ES_tradnl"/>
        </w:rPr>
        <w:t xml:space="preserve"> o sobreseimiento; y en su caso ordenar la entrega de la información, respecto a la respuesta o falta de ellas por parte del Sujeto Obligado. </w:t>
      </w:r>
    </w:p>
    <w:p w14:paraId="688092F8" w14:textId="77777777" w:rsidR="00A05402" w:rsidRPr="00072308" w:rsidRDefault="00A05402" w:rsidP="00A05402">
      <w:pPr>
        <w:spacing w:line="360" w:lineRule="auto"/>
        <w:contextualSpacing/>
        <w:jc w:val="both"/>
        <w:rPr>
          <w:rFonts w:ascii="Palatino Linotype" w:hAnsi="Palatino Linotype" w:cs="Arial"/>
          <w:lang w:val="es-ES_tradnl"/>
        </w:rPr>
      </w:pPr>
    </w:p>
    <w:p w14:paraId="21CE2282" w14:textId="4F4358DC" w:rsidR="00D166BC" w:rsidRPr="00072308" w:rsidRDefault="006F1FF0" w:rsidP="008A5759">
      <w:pPr>
        <w:numPr>
          <w:ilvl w:val="0"/>
          <w:numId w:val="1"/>
        </w:numPr>
        <w:spacing w:line="360" w:lineRule="auto"/>
        <w:ind w:left="0" w:firstLine="0"/>
        <w:contextualSpacing/>
        <w:jc w:val="both"/>
        <w:rPr>
          <w:rFonts w:ascii="Palatino Linotype" w:hAnsi="Palatino Linotype" w:cs="Arial"/>
          <w:lang w:val="es-ES_tradnl"/>
        </w:rPr>
      </w:pPr>
      <w:r w:rsidRPr="00072308">
        <w:rPr>
          <w:rFonts w:ascii="Palatino Linotype" w:eastAsia="MS Mincho" w:hAnsi="Palatino Linotype" w:cs="Arial"/>
          <w:lang w:val="es-ES_tradnl" w:eastAsia="es-ES"/>
        </w:rPr>
        <w:t>De las constancias que obran en los expedientes de referencia,</w:t>
      </w:r>
      <w:r w:rsidR="00B10BC1" w:rsidRPr="00072308">
        <w:rPr>
          <w:rFonts w:ascii="Palatino Linotype" w:eastAsia="MS Mincho" w:hAnsi="Palatino Linotype" w:cs="Arial"/>
          <w:lang w:val="es-ES_tradnl" w:eastAsia="es-ES"/>
        </w:rPr>
        <w:t xml:space="preserve"> es observar </w:t>
      </w:r>
      <w:r w:rsidRPr="00072308">
        <w:rPr>
          <w:rFonts w:ascii="Palatino Linotype" w:eastAsia="MS Mincho" w:hAnsi="Palatino Linotype" w:cs="Arial"/>
          <w:lang w:val="es-ES_tradnl" w:eastAsia="es-ES"/>
        </w:rPr>
        <w:t xml:space="preserve"> que el </w:t>
      </w:r>
      <w:r w:rsidRPr="00072308">
        <w:rPr>
          <w:rFonts w:ascii="Palatino Linotype" w:eastAsia="MS Mincho" w:hAnsi="Palatino Linotype" w:cs="Arial"/>
          <w:b/>
          <w:lang w:val="es-ES_tradnl" w:eastAsia="es-ES"/>
        </w:rPr>
        <w:t>SUJETO OBLIGADO</w:t>
      </w:r>
      <w:r w:rsidRPr="00072308">
        <w:rPr>
          <w:rFonts w:ascii="Palatino Linotype" w:eastAsia="MS Mincho" w:hAnsi="Palatino Linotype" w:cs="Arial"/>
          <w:lang w:val="es-ES_tradnl" w:eastAsia="es-ES"/>
        </w:rPr>
        <w:t xml:space="preserve"> no proporcionó </w:t>
      </w:r>
      <w:r w:rsidR="00B10BC1" w:rsidRPr="00072308">
        <w:rPr>
          <w:rFonts w:ascii="Palatino Linotype" w:eastAsia="MS Mincho" w:hAnsi="Palatino Linotype" w:cs="Arial"/>
          <w:lang w:val="es-ES_tradnl" w:eastAsia="es-ES"/>
        </w:rPr>
        <w:t xml:space="preserve">respuesta </w:t>
      </w:r>
      <w:r w:rsidRPr="00072308">
        <w:rPr>
          <w:rFonts w:ascii="Palatino Linotype" w:eastAsia="MS Mincho" w:hAnsi="Palatino Linotype" w:cs="Arial"/>
          <w:lang w:val="es-ES_tradnl" w:eastAsia="es-ES"/>
        </w:rPr>
        <w:t>a l</w:t>
      </w:r>
      <w:r w:rsidR="00B10BC1" w:rsidRPr="00072308">
        <w:rPr>
          <w:rFonts w:ascii="Palatino Linotype" w:eastAsia="MS Mincho" w:hAnsi="Palatino Linotype" w:cs="Arial"/>
          <w:lang w:val="es-ES_tradnl" w:eastAsia="es-ES"/>
        </w:rPr>
        <w:t xml:space="preserve">a solicitud de información; por lo que el </w:t>
      </w:r>
      <w:r w:rsidRPr="00072308">
        <w:rPr>
          <w:rFonts w:ascii="Palatino Linotype" w:eastAsia="MS Mincho" w:hAnsi="Palatino Linotype" w:cs="Arial"/>
          <w:lang w:val="es-ES_tradnl" w:eastAsia="es-ES"/>
        </w:rPr>
        <w:t xml:space="preserve">recurrente presentó su recurso de revisión mediante el cual señala como motivo de inconformidad, que no se le dio respuesta alguna. </w:t>
      </w:r>
    </w:p>
    <w:p w14:paraId="1A3A61D9" w14:textId="77777777" w:rsidR="00D166BC" w:rsidRPr="00072308" w:rsidRDefault="00D166BC" w:rsidP="00D166BC">
      <w:pPr>
        <w:pStyle w:val="Prrafodelista"/>
        <w:rPr>
          <w:rFonts w:ascii="Palatino Linotype" w:eastAsiaTheme="minorEastAsia" w:hAnsi="Palatino Linotype" w:cs="Arial"/>
          <w:lang w:val="es-ES_tradnl" w:eastAsia="es-ES"/>
        </w:rPr>
      </w:pPr>
    </w:p>
    <w:bookmarkEnd w:id="125"/>
    <w:bookmarkEnd w:id="126"/>
    <w:p w14:paraId="12A5FF26" w14:textId="46956AEB" w:rsidR="008A5759" w:rsidRPr="00072308" w:rsidRDefault="008A5759" w:rsidP="008A5759">
      <w:pPr>
        <w:numPr>
          <w:ilvl w:val="0"/>
          <w:numId w:val="1"/>
        </w:numPr>
        <w:spacing w:line="360" w:lineRule="auto"/>
        <w:ind w:left="0" w:firstLine="0"/>
        <w:contextualSpacing/>
        <w:jc w:val="both"/>
        <w:rPr>
          <w:rFonts w:ascii="Palatino Linotype" w:hAnsi="Palatino Linotype" w:cs="Arial"/>
          <w:lang w:val="es-ES_tradnl"/>
        </w:rPr>
      </w:pPr>
      <w:r w:rsidRPr="00072308">
        <w:rPr>
          <w:rFonts w:ascii="Palatino Linotype" w:hAnsi="Palatino Linotype" w:cs="Arial"/>
          <w:lang w:val="es-ES_tradnl"/>
        </w:rPr>
        <w:t xml:space="preserve">Por consiguiente, la Litis del presente asunto, corresponde en demostrar si  con el informe justificado emitido por el </w:t>
      </w:r>
      <w:r w:rsidRPr="00072308">
        <w:rPr>
          <w:rFonts w:ascii="Palatino Linotype" w:hAnsi="Palatino Linotype" w:cs="Arial"/>
          <w:b/>
          <w:lang w:val="es-ES_tradnl"/>
        </w:rPr>
        <w:t>SUJETO OBLIGADO</w:t>
      </w:r>
      <w:r w:rsidRPr="00072308">
        <w:rPr>
          <w:rFonts w:ascii="Palatino Linotype" w:hAnsi="Palatino Linotype" w:cs="Arial"/>
          <w:lang w:val="es-ES_tradnl"/>
        </w:rPr>
        <w:t xml:space="preserve"> </w:t>
      </w:r>
      <w:r w:rsidR="00B10BC1" w:rsidRPr="00072308">
        <w:rPr>
          <w:rFonts w:ascii="Palatino Linotype" w:hAnsi="Palatino Linotype" w:cs="Arial"/>
          <w:lang w:val="es-ES_tradnl"/>
        </w:rPr>
        <w:t>colma los</w:t>
      </w:r>
      <w:r w:rsidRPr="00072308">
        <w:rPr>
          <w:rFonts w:ascii="Palatino Linotype" w:hAnsi="Palatino Linotype" w:cs="Arial"/>
          <w:lang w:val="es-ES_tradnl"/>
        </w:rPr>
        <w:t xml:space="preserve"> requerimientos real</w:t>
      </w:r>
      <w:r w:rsidR="00B10BC1" w:rsidRPr="00072308">
        <w:rPr>
          <w:rFonts w:ascii="Palatino Linotype" w:hAnsi="Palatino Linotype" w:cs="Arial"/>
          <w:lang w:val="es-ES_tradnl"/>
        </w:rPr>
        <w:t>izados por el particular y se deja colmado</w:t>
      </w:r>
      <w:r w:rsidRPr="00072308">
        <w:rPr>
          <w:rFonts w:ascii="Palatino Linotype" w:hAnsi="Palatino Linotype" w:cs="Arial"/>
          <w:lang w:val="es-ES_tradnl"/>
        </w:rPr>
        <w:t xml:space="preserve"> el derecho del mismo o en su caso ordenar la reparación de la afectación en que se haya incurrido con apego a los principios establecidos en el artículo 11 de la Ley de Transparencia Local.</w:t>
      </w:r>
    </w:p>
    <w:p w14:paraId="46B6BD4C" w14:textId="77777777" w:rsidR="00C46060" w:rsidRPr="00072308" w:rsidRDefault="00C46060" w:rsidP="00C46060">
      <w:pPr>
        <w:spacing w:line="360" w:lineRule="auto"/>
        <w:contextualSpacing/>
        <w:jc w:val="both"/>
        <w:rPr>
          <w:rFonts w:ascii="Palatino Linotype" w:hAnsi="Palatino Linotype" w:cs="Arial"/>
          <w:lang w:val="es-ES_tradnl"/>
        </w:rPr>
      </w:pPr>
    </w:p>
    <w:p w14:paraId="044E2928" w14:textId="6802E1CF" w:rsidR="005C60C5" w:rsidRPr="00072308" w:rsidRDefault="008A5759" w:rsidP="008A5759">
      <w:pPr>
        <w:numPr>
          <w:ilvl w:val="0"/>
          <w:numId w:val="1"/>
        </w:numPr>
        <w:spacing w:before="240" w:after="240" w:line="360" w:lineRule="auto"/>
        <w:ind w:left="0" w:right="49" w:firstLine="0"/>
        <w:contextualSpacing/>
        <w:jc w:val="both"/>
        <w:rPr>
          <w:rFonts w:ascii="Palatino Linotype" w:eastAsia="MS Mincho" w:hAnsi="Palatino Linotype" w:cs="Arial"/>
          <w:lang w:val="es-ES_tradnl" w:eastAsia="es-ES"/>
        </w:rPr>
      </w:pPr>
      <w:r w:rsidRPr="00072308">
        <w:rPr>
          <w:rFonts w:ascii="Palatino Linotype" w:eastAsia="MS Mincho" w:hAnsi="Palatino Linotype" w:cs="Arial"/>
          <w:lang w:val="es-ES_tradnl" w:eastAsia="es-ES"/>
        </w:rPr>
        <w:t xml:space="preserve">Del análisis se advierte que el recurso de revisión del que se trata es procedente, toda vez que se actualiza la hipótesis prevista en la </w:t>
      </w:r>
      <w:r w:rsidRPr="00072308">
        <w:rPr>
          <w:rFonts w:ascii="Palatino Linotype" w:eastAsia="MS Mincho" w:hAnsi="Palatino Linotype"/>
          <w:b/>
          <w:lang w:val="es-ES_tradnl" w:eastAsia="es-ES"/>
        </w:rPr>
        <w:t>fracción I y V</w:t>
      </w:r>
      <w:r w:rsidR="00B10BC1" w:rsidRPr="00072308">
        <w:rPr>
          <w:rFonts w:ascii="Palatino Linotype" w:eastAsia="MS Mincho" w:hAnsi="Palatino Linotype"/>
          <w:b/>
          <w:lang w:val="es-ES_tradnl" w:eastAsia="es-ES"/>
        </w:rPr>
        <w:t>II</w:t>
      </w:r>
      <w:r w:rsidRPr="00072308">
        <w:rPr>
          <w:rFonts w:ascii="Palatino Linotype" w:eastAsia="MS Mincho" w:hAnsi="Palatino Linotype"/>
          <w:b/>
          <w:lang w:val="es-ES_tradnl" w:eastAsia="es-ES"/>
        </w:rPr>
        <w:t xml:space="preserve"> del artículo 179 de la Ley de Transparencia y Acceso a la Información Pública del </w:t>
      </w:r>
      <w:r w:rsidRPr="00072308">
        <w:rPr>
          <w:rFonts w:ascii="Palatino Linotype" w:eastAsia="MS Mincho" w:hAnsi="Palatino Linotype"/>
          <w:b/>
          <w:lang w:val="es-ES_tradnl" w:eastAsia="es-ES"/>
        </w:rPr>
        <w:lastRenderedPageBreak/>
        <w:t>Estado de México y Municipio</w:t>
      </w:r>
      <w:r w:rsidRPr="00072308">
        <w:rPr>
          <w:rFonts w:ascii="Palatino Linotype" w:eastAsia="MS Mincho" w:hAnsi="Palatino Linotype"/>
          <w:lang w:val="es-ES_tradnl" w:eastAsia="es-ES"/>
        </w:rPr>
        <w:t xml:space="preserve">s, que establece la entrega de la información incompleta. </w:t>
      </w:r>
    </w:p>
    <w:p w14:paraId="59DCEB79" w14:textId="77777777" w:rsidR="00730ED5" w:rsidRPr="00072308" w:rsidRDefault="00730ED5" w:rsidP="00730ED5">
      <w:pPr>
        <w:spacing w:line="360" w:lineRule="auto"/>
        <w:ind w:left="284" w:right="616"/>
        <w:jc w:val="both"/>
        <w:rPr>
          <w:rFonts w:ascii="Palatino Linotype" w:eastAsia="MS Mincho" w:hAnsi="Palatino Linotype" w:cs="Arial"/>
          <w:i/>
          <w:sz w:val="22"/>
          <w:szCs w:val="22"/>
          <w:lang w:eastAsia="es-ES"/>
        </w:rPr>
      </w:pPr>
    </w:p>
    <w:p w14:paraId="1BF87D16" w14:textId="79605B41" w:rsidR="00B10BC1" w:rsidRPr="00072308" w:rsidRDefault="00B10BC1" w:rsidP="00730ED5">
      <w:pPr>
        <w:spacing w:line="360" w:lineRule="auto"/>
        <w:ind w:left="284" w:right="616"/>
        <w:jc w:val="both"/>
        <w:rPr>
          <w:rFonts w:ascii="Palatino Linotype" w:eastAsia="MS Mincho" w:hAnsi="Palatino Linotype" w:cs="Arial"/>
          <w:i/>
          <w:sz w:val="22"/>
          <w:szCs w:val="22"/>
          <w:lang w:eastAsia="es-ES"/>
        </w:rPr>
      </w:pPr>
      <w:r w:rsidRPr="00072308">
        <w:rPr>
          <w:rFonts w:ascii="Palatino Linotype" w:eastAsia="MS Mincho" w:hAnsi="Palatino Linotype" w:cs="Arial"/>
          <w:i/>
          <w:sz w:val="22"/>
          <w:szCs w:val="22"/>
          <w:lang w:eastAsia="es-ES"/>
        </w:rPr>
        <w:t>Artículo 179. El recurso de revisión es un medio de protección que la Ley otorga a los particulares, para hacer valer su derecho de acceso a la información pública, y procederá en contra de las siguientes causas:</w:t>
      </w:r>
    </w:p>
    <w:p w14:paraId="5A158090" w14:textId="77777777" w:rsidR="00B10BC1" w:rsidRPr="00072308" w:rsidRDefault="00B10BC1" w:rsidP="00730ED5">
      <w:pPr>
        <w:spacing w:line="360" w:lineRule="auto"/>
        <w:ind w:left="284" w:right="616"/>
        <w:jc w:val="both"/>
        <w:rPr>
          <w:rFonts w:ascii="Palatino Linotype" w:eastAsia="MS Mincho" w:hAnsi="Palatino Linotype" w:cs="Arial"/>
          <w:i/>
          <w:sz w:val="22"/>
          <w:szCs w:val="22"/>
          <w:lang w:eastAsia="es-ES"/>
        </w:rPr>
      </w:pPr>
    </w:p>
    <w:p w14:paraId="05F1E949" w14:textId="27C4DAD2" w:rsidR="00B10BC1" w:rsidRPr="00072308" w:rsidRDefault="00B10BC1" w:rsidP="00730ED5">
      <w:pPr>
        <w:pStyle w:val="Prrafodelista"/>
        <w:numPr>
          <w:ilvl w:val="0"/>
          <w:numId w:val="28"/>
        </w:numPr>
        <w:spacing w:line="360" w:lineRule="auto"/>
        <w:ind w:left="284" w:right="616" w:firstLine="0"/>
        <w:jc w:val="both"/>
        <w:rPr>
          <w:rFonts w:ascii="Palatino Linotype" w:hAnsi="Palatino Linotype"/>
          <w:b/>
          <w:i/>
          <w:sz w:val="22"/>
          <w:szCs w:val="22"/>
        </w:rPr>
      </w:pPr>
      <w:r w:rsidRPr="00072308">
        <w:rPr>
          <w:rFonts w:ascii="Palatino Linotype" w:hAnsi="Palatino Linotype"/>
          <w:b/>
          <w:i/>
          <w:sz w:val="22"/>
          <w:szCs w:val="22"/>
        </w:rPr>
        <w:t>La negativa a la información solicitada;</w:t>
      </w:r>
    </w:p>
    <w:p w14:paraId="211B1A18" w14:textId="26C14867" w:rsidR="00B10BC1" w:rsidRPr="00072308" w:rsidRDefault="00B10BC1" w:rsidP="00730ED5">
      <w:pPr>
        <w:pStyle w:val="Prrafodelista"/>
        <w:numPr>
          <w:ilvl w:val="0"/>
          <w:numId w:val="28"/>
        </w:numPr>
        <w:spacing w:line="360" w:lineRule="auto"/>
        <w:ind w:left="284" w:right="616" w:firstLine="0"/>
        <w:jc w:val="both"/>
        <w:rPr>
          <w:rFonts w:ascii="Palatino Linotype" w:eastAsia="MS Mincho" w:hAnsi="Palatino Linotype" w:cs="Arial"/>
          <w:i/>
          <w:sz w:val="22"/>
          <w:szCs w:val="22"/>
          <w:lang w:val="es-ES_tradnl" w:eastAsia="es-ES"/>
        </w:rPr>
      </w:pPr>
      <w:r w:rsidRPr="00072308">
        <w:rPr>
          <w:rFonts w:ascii="Palatino Linotype" w:eastAsia="MS Mincho" w:hAnsi="Palatino Linotype" w:cs="Arial"/>
          <w:i/>
          <w:sz w:val="22"/>
          <w:szCs w:val="22"/>
          <w:lang w:val="es-ES_tradnl" w:eastAsia="es-ES"/>
        </w:rPr>
        <w:t>A la VI…</w:t>
      </w:r>
    </w:p>
    <w:p w14:paraId="60035263" w14:textId="53933B11" w:rsidR="00B10BC1" w:rsidRPr="00072308" w:rsidRDefault="00730ED5" w:rsidP="00730ED5">
      <w:pPr>
        <w:spacing w:line="360" w:lineRule="auto"/>
        <w:ind w:left="284" w:right="616"/>
        <w:jc w:val="both"/>
        <w:rPr>
          <w:rFonts w:ascii="Palatino Linotype" w:eastAsia="MS Mincho" w:hAnsi="Palatino Linotype" w:cs="Arial"/>
          <w:b/>
          <w:i/>
          <w:sz w:val="22"/>
          <w:szCs w:val="22"/>
          <w:lang w:val="es-ES_tradnl" w:eastAsia="es-ES"/>
        </w:rPr>
      </w:pPr>
      <w:r w:rsidRPr="00072308">
        <w:rPr>
          <w:rFonts w:ascii="Palatino Linotype" w:eastAsia="MS Mincho" w:hAnsi="Palatino Linotype" w:cs="Arial"/>
          <w:b/>
          <w:i/>
          <w:sz w:val="22"/>
          <w:szCs w:val="22"/>
          <w:lang w:val="es-ES_tradnl" w:eastAsia="es-ES"/>
        </w:rPr>
        <w:t xml:space="preserve">VII. La falta de respuesta a una solicitud de acceso a la </w:t>
      </w:r>
      <w:proofErr w:type="spellStart"/>
      <w:r w:rsidRPr="00072308">
        <w:rPr>
          <w:rFonts w:ascii="Palatino Linotype" w:eastAsia="MS Mincho" w:hAnsi="Palatino Linotype" w:cs="Arial"/>
          <w:b/>
          <w:i/>
          <w:sz w:val="22"/>
          <w:szCs w:val="22"/>
          <w:lang w:val="es-ES_tradnl" w:eastAsia="es-ES"/>
        </w:rPr>
        <w:t>informacipon</w:t>
      </w:r>
      <w:proofErr w:type="spellEnd"/>
      <w:r w:rsidRPr="00072308">
        <w:rPr>
          <w:rFonts w:ascii="Palatino Linotype" w:eastAsia="MS Mincho" w:hAnsi="Palatino Linotype" w:cs="Arial"/>
          <w:b/>
          <w:i/>
          <w:sz w:val="22"/>
          <w:szCs w:val="22"/>
          <w:lang w:val="es-ES_tradnl" w:eastAsia="es-ES"/>
        </w:rPr>
        <w:t>.</w:t>
      </w:r>
    </w:p>
    <w:p w14:paraId="124D0882" w14:textId="6A4775B4" w:rsidR="00730ED5" w:rsidRPr="00072308" w:rsidRDefault="00730ED5" w:rsidP="00730ED5">
      <w:pPr>
        <w:spacing w:line="360" w:lineRule="auto"/>
        <w:ind w:left="284" w:right="616"/>
        <w:jc w:val="both"/>
        <w:rPr>
          <w:rFonts w:ascii="Palatino Linotype" w:eastAsia="MS Mincho" w:hAnsi="Palatino Linotype" w:cs="Arial"/>
          <w:i/>
          <w:sz w:val="22"/>
          <w:szCs w:val="22"/>
          <w:lang w:val="es-ES_tradnl" w:eastAsia="es-ES"/>
        </w:rPr>
      </w:pPr>
      <w:r w:rsidRPr="00072308">
        <w:rPr>
          <w:rFonts w:ascii="Palatino Linotype" w:eastAsia="MS Mincho" w:hAnsi="Palatino Linotype" w:cs="Arial"/>
          <w:i/>
          <w:sz w:val="22"/>
          <w:szCs w:val="22"/>
          <w:lang w:val="es-ES_tradnl" w:eastAsia="es-ES"/>
        </w:rPr>
        <w:t>IX a la XIV</w:t>
      </w:r>
      <w:proofErr w:type="gramStart"/>
      <w:r w:rsidRPr="00072308">
        <w:rPr>
          <w:rFonts w:ascii="Palatino Linotype" w:eastAsia="MS Mincho" w:hAnsi="Palatino Linotype" w:cs="Arial"/>
          <w:i/>
          <w:sz w:val="22"/>
          <w:szCs w:val="22"/>
          <w:lang w:val="es-ES_tradnl" w:eastAsia="es-ES"/>
        </w:rPr>
        <w:t>..</w:t>
      </w:r>
      <w:proofErr w:type="gramEnd"/>
    </w:p>
    <w:p w14:paraId="5B76AA66" w14:textId="17398137" w:rsidR="006B4F83" w:rsidRPr="00072308" w:rsidRDefault="006B4F83" w:rsidP="00A16DD0">
      <w:pPr>
        <w:pStyle w:val="Ttulo1"/>
        <w:spacing w:line="360" w:lineRule="auto"/>
        <w:rPr>
          <w:b/>
          <w:color w:val="000000" w:themeColor="text1"/>
          <w:szCs w:val="24"/>
        </w:rPr>
      </w:pPr>
      <w:bookmarkStart w:id="130" w:name="_Toc57330659"/>
      <w:bookmarkStart w:id="131" w:name="_Toc501021590"/>
      <w:bookmarkStart w:id="132" w:name="_Toc27653761"/>
      <w:bookmarkStart w:id="133" w:name="_Toc34157668"/>
      <w:r w:rsidRPr="00072308">
        <w:rPr>
          <w:b/>
          <w:color w:val="000000" w:themeColor="text1"/>
          <w:szCs w:val="24"/>
        </w:rPr>
        <w:t>CUARTO. Del estudio y resolución del asunto.</w:t>
      </w:r>
      <w:bookmarkEnd w:id="130"/>
    </w:p>
    <w:p w14:paraId="70555CC2" w14:textId="77777777" w:rsidR="00B10BC1" w:rsidRPr="00072308" w:rsidRDefault="00B10BC1" w:rsidP="00B10BC1">
      <w:pPr>
        <w:rPr>
          <w:lang w:val="es-MX" w:eastAsia="en-US"/>
        </w:rPr>
      </w:pPr>
    </w:p>
    <w:p w14:paraId="27BC8AF3" w14:textId="77777777" w:rsidR="00730ED5" w:rsidRPr="00072308" w:rsidRDefault="00730ED5" w:rsidP="00730ED5">
      <w:pPr>
        <w:numPr>
          <w:ilvl w:val="0"/>
          <w:numId w:val="1"/>
        </w:numPr>
        <w:spacing w:line="360" w:lineRule="auto"/>
        <w:ind w:left="0" w:right="49" w:firstLine="0"/>
        <w:contextualSpacing/>
        <w:jc w:val="both"/>
        <w:rPr>
          <w:rFonts w:ascii="Palatino Linotype" w:eastAsia="MS Mincho" w:hAnsi="Palatino Linotype"/>
          <w:lang w:val="es-ES_tradnl" w:eastAsia="es-ES"/>
        </w:rPr>
      </w:pPr>
      <w:r w:rsidRPr="00072308">
        <w:rPr>
          <w:rFonts w:ascii="Palatino Linotype" w:eastAsia="MS Mincho" w:hAnsi="Palatino Linotype"/>
          <w:lang w:val="es-ES_tradnl" w:eastAsia="es-ES"/>
        </w:rPr>
        <w:t xml:space="preserve">De </w:t>
      </w:r>
      <w:r w:rsidRPr="00072308">
        <w:rPr>
          <w:rFonts w:ascii="Palatino Linotype" w:eastAsia="Calibri" w:hAnsi="Palatino Linotype" w:cs="Arial"/>
          <w:lang w:val="es-ES_tradnl" w:eastAsia="es-ES"/>
        </w:rPr>
        <w:t>acuerdo</w:t>
      </w:r>
      <w:r w:rsidRPr="00072308">
        <w:rPr>
          <w:rFonts w:ascii="Palatino Linotype" w:eastAsia="MS Mincho" w:hAnsi="Palatino Linotype"/>
          <w:lang w:val="es-ES_tradnl" w:eastAsia="es-ES"/>
        </w:rPr>
        <w:t xml:space="preserve"> a 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072B4873" w14:textId="77777777" w:rsidR="00730ED5" w:rsidRPr="00072308" w:rsidRDefault="00730ED5" w:rsidP="00730ED5">
      <w:pPr>
        <w:spacing w:line="360" w:lineRule="auto"/>
        <w:ind w:right="49"/>
        <w:contextualSpacing/>
        <w:jc w:val="both"/>
        <w:rPr>
          <w:rFonts w:ascii="Palatino Linotype" w:eastAsia="MS Mincho" w:hAnsi="Palatino Linotype"/>
          <w:sz w:val="16"/>
          <w:lang w:val="es-ES_tradnl" w:eastAsia="es-ES"/>
        </w:rPr>
      </w:pPr>
    </w:p>
    <w:p w14:paraId="228711C9" w14:textId="77777777" w:rsidR="00730ED5" w:rsidRPr="00072308" w:rsidRDefault="00730ED5" w:rsidP="00730ED5">
      <w:pPr>
        <w:numPr>
          <w:ilvl w:val="0"/>
          <w:numId w:val="1"/>
        </w:numPr>
        <w:spacing w:line="360" w:lineRule="auto"/>
        <w:ind w:left="0" w:right="49" w:firstLine="0"/>
        <w:contextualSpacing/>
        <w:jc w:val="both"/>
        <w:rPr>
          <w:rFonts w:ascii="Palatino Linotype" w:eastAsia="MS Mincho" w:hAnsi="Palatino Linotype"/>
          <w:lang w:val="es-ES_tradnl" w:eastAsia="es-ES"/>
        </w:rPr>
      </w:pPr>
      <w:r w:rsidRPr="00072308">
        <w:rPr>
          <w:rFonts w:ascii="Palatino Linotype" w:eastAsia="MS Mincho" w:hAnsi="Palatino Linotype"/>
          <w:lang w:val="es-ES_tradnl" w:eastAsia="es-ES"/>
        </w:rPr>
        <w:t xml:space="preserve">Es así, que el derecho de acceso a la información pública por disposición del artículo 4 de la Ley de Transparencia y Acceso a la Información Pública del Estado </w:t>
      </w:r>
      <w:r w:rsidRPr="00072308">
        <w:rPr>
          <w:rFonts w:ascii="Palatino Linotype" w:eastAsia="MS Mincho" w:hAnsi="Palatino Linotype"/>
          <w:lang w:val="es-ES_tradnl" w:eastAsia="es-ES"/>
        </w:rPr>
        <w:lastRenderedPageBreak/>
        <w:t xml:space="preserve">de México y Municipios es la prerrogativa de las personas para buscar, difundir, investigar, recabar, recibir y solicitar información pública. </w:t>
      </w:r>
    </w:p>
    <w:p w14:paraId="32C213BA" w14:textId="77777777" w:rsidR="00730ED5" w:rsidRPr="00072308" w:rsidRDefault="00730ED5" w:rsidP="00730ED5">
      <w:pPr>
        <w:spacing w:line="360" w:lineRule="auto"/>
        <w:ind w:right="49"/>
        <w:contextualSpacing/>
        <w:jc w:val="both"/>
        <w:rPr>
          <w:rFonts w:ascii="Palatino Linotype" w:eastAsia="MS Mincho" w:hAnsi="Palatino Linotype"/>
          <w:sz w:val="14"/>
          <w:lang w:val="es-ES_tradnl" w:eastAsia="es-ES"/>
        </w:rPr>
      </w:pPr>
    </w:p>
    <w:p w14:paraId="5A7B99E4" w14:textId="77777777" w:rsidR="00730ED5" w:rsidRPr="00072308" w:rsidRDefault="00730ED5" w:rsidP="00730ED5">
      <w:pPr>
        <w:numPr>
          <w:ilvl w:val="0"/>
          <w:numId w:val="1"/>
        </w:numPr>
        <w:spacing w:line="360" w:lineRule="auto"/>
        <w:ind w:left="0" w:right="49" w:firstLine="0"/>
        <w:contextualSpacing/>
        <w:jc w:val="both"/>
        <w:rPr>
          <w:rFonts w:ascii="Palatino Linotype" w:eastAsia="MS Mincho" w:hAnsi="Palatino Linotype"/>
          <w:lang w:val="es-ES_tradnl" w:eastAsia="es-ES"/>
        </w:rPr>
      </w:pPr>
      <w:r w:rsidRPr="00072308">
        <w:rPr>
          <w:rFonts w:ascii="Palatino Linotype" w:eastAsia="MS Mincho" w:hAnsi="Palatino Linotype"/>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67BC07D3" w14:textId="77777777" w:rsidR="00730ED5" w:rsidRPr="00072308" w:rsidRDefault="00730ED5" w:rsidP="00730ED5">
      <w:pPr>
        <w:spacing w:line="360" w:lineRule="auto"/>
        <w:ind w:right="49"/>
        <w:contextualSpacing/>
        <w:jc w:val="both"/>
        <w:rPr>
          <w:rFonts w:ascii="Palatino Linotype" w:eastAsia="MS Mincho" w:hAnsi="Palatino Linotype"/>
          <w:sz w:val="18"/>
          <w:lang w:val="es-ES_tradnl" w:eastAsia="es-ES"/>
        </w:rPr>
      </w:pPr>
    </w:p>
    <w:p w14:paraId="33852403" w14:textId="77777777" w:rsidR="00730ED5" w:rsidRPr="00072308" w:rsidRDefault="00730ED5" w:rsidP="00730ED5">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072308">
        <w:rPr>
          <w:rFonts w:ascii="Palatino Linotype" w:eastAsia="MS Mincho" w:hAnsi="Palatino Linotype"/>
          <w:lang w:val="es-ES_tradnl" w:eastAsia="es-ES"/>
        </w:rPr>
        <w:t>Derivado de lo anterior, se procede al análisis del contenido de la información remitida mediante el informe justificado, para verificar que si se deja colmado el derecho del particular de acuerdo a la solicitado y conforme a lo que establece el artículo 11 de la Ley en la materia, que a la letra dice:</w:t>
      </w:r>
    </w:p>
    <w:p w14:paraId="15C35252" w14:textId="77777777" w:rsidR="00730ED5" w:rsidRPr="00072308" w:rsidRDefault="00730ED5" w:rsidP="00730ED5">
      <w:pPr>
        <w:ind w:right="49"/>
        <w:contextualSpacing/>
        <w:rPr>
          <w:rFonts w:ascii="Palatino Linotype" w:eastAsia="MS Mincho" w:hAnsi="Palatino Linotype" w:cs="Arial"/>
          <w:lang w:val="es-ES_tradnl" w:eastAsia="es-ES"/>
        </w:rPr>
      </w:pPr>
    </w:p>
    <w:p w14:paraId="0139D55B" w14:textId="77777777" w:rsidR="00730ED5" w:rsidRPr="00072308" w:rsidRDefault="00730ED5" w:rsidP="00730ED5">
      <w:pPr>
        <w:spacing w:line="360" w:lineRule="auto"/>
        <w:ind w:left="567" w:right="758"/>
        <w:contextualSpacing/>
        <w:jc w:val="both"/>
        <w:rPr>
          <w:rFonts w:ascii="Palatino Linotype" w:eastAsia="MS Mincho" w:hAnsi="Palatino Linotype" w:cs="Arial"/>
          <w:i/>
          <w:lang w:eastAsia="es-ES"/>
        </w:rPr>
      </w:pPr>
      <w:r w:rsidRPr="00072308">
        <w:rPr>
          <w:rFonts w:ascii="Palatino Linotype" w:eastAsia="MS Mincho" w:hAnsi="Palatino Linotype" w:cs="Arial"/>
          <w:i/>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2BAB510" w14:textId="77777777" w:rsidR="00730ED5" w:rsidRPr="00072308" w:rsidRDefault="00730ED5" w:rsidP="00730ED5">
      <w:pPr>
        <w:spacing w:line="360" w:lineRule="auto"/>
        <w:ind w:left="567" w:right="49"/>
        <w:contextualSpacing/>
        <w:jc w:val="both"/>
        <w:rPr>
          <w:rFonts w:ascii="Palatino Linotype" w:eastAsia="MS Mincho" w:hAnsi="Palatino Linotype" w:cs="Arial"/>
          <w:i/>
          <w:lang w:val="es-ES_tradnl" w:eastAsia="es-ES"/>
        </w:rPr>
      </w:pPr>
      <w:r w:rsidRPr="00072308">
        <w:rPr>
          <w:rFonts w:ascii="Palatino Linotype" w:eastAsia="MS Mincho" w:hAnsi="Palatino Linotype" w:cs="Arial"/>
          <w:i/>
          <w:lang w:eastAsia="es-ES"/>
        </w:rPr>
        <w:t>…”</w:t>
      </w:r>
    </w:p>
    <w:p w14:paraId="6FC0F8B5" w14:textId="77777777" w:rsidR="00730ED5" w:rsidRPr="00072308" w:rsidRDefault="00730ED5" w:rsidP="00730ED5">
      <w:pPr>
        <w:keepNext/>
        <w:keepLines/>
        <w:spacing w:before="40"/>
        <w:ind w:right="49"/>
        <w:outlineLvl w:val="1"/>
        <w:rPr>
          <w:rFonts w:ascii="Palatino Linotype" w:eastAsia="MS Mincho" w:hAnsi="Palatino Linotype" w:cstheme="majorBidi"/>
          <w:b/>
          <w:i/>
          <w:lang w:val="es-ES_tradnl" w:eastAsia="es-ES"/>
        </w:rPr>
      </w:pPr>
    </w:p>
    <w:p w14:paraId="0B425B53" w14:textId="77777777" w:rsidR="00730ED5" w:rsidRPr="00072308" w:rsidRDefault="00730ED5" w:rsidP="00730ED5">
      <w:pPr>
        <w:spacing w:line="360" w:lineRule="auto"/>
        <w:ind w:right="49"/>
        <w:contextualSpacing/>
        <w:jc w:val="both"/>
        <w:rPr>
          <w:rFonts w:ascii="Palatino Linotype" w:eastAsia="MS Mincho" w:hAnsi="Palatino Linotype" w:cstheme="majorBidi"/>
          <w:color w:val="FF0000"/>
          <w:lang w:val="es-ES_tradnl" w:eastAsia="es-ES"/>
        </w:rPr>
      </w:pPr>
    </w:p>
    <w:p w14:paraId="7C7C29F0" w14:textId="6E30D685" w:rsidR="00730ED5" w:rsidRPr="00072308" w:rsidRDefault="00171A65" w:rsidP="00171A65">
      <w:pPr>
        <w:numPr>
          <w:ilvl w:val="0"/>
          <w:numId w:val="1"/>
        </w:numPr>
        <w:spacing w:line="360" w:lineRule="auto"/>
        <w:ind w:left="0" w:right="49" w:firstLine="0"/>
        <w:contextualSpacing/>
        <w:jc w:val="both"/>
        <w:rPr>
          <w:rFonts w:ascii="Palatino Linotype" w:eastAsia="MS Mincho" w:hAnsi="Palatino Linotype" w:cstheme="majorBidi"/>
          <w:color w:val="FF0000"/>
          <w:lang w:val="es-ES_tradnl" w:eastAsia="es-ES"/>
        </w:rPr>
      </w:pPr>
      <w:r w:rsidRPr="00072308">
        <w:rPr>
          <w:rFonts w:ascii="Palatino Linotype" w:eastAsia="MS Mincho" w:hAnsi="Palatino Linotype" w:cstheme="majorBidi"/>
          <w:lang w:val="es-ES_tradnl" w:eastAsia="es-ES"/>
        </w:rPr>
        <w:lastRenderedPageBreak/>
        <w:t>Previo al análisis de la fuente obligacional resulta necesario precisar en qué consiste la información</w:t>
      </w:r>
      <w:r w:rsidR="00730ED5" w:rsidRPr="00072308">
        <w:rPr>
          <w:rFonts w:ascii="Palatino Linotype" w:eastAsia="MS Mincho" w:hAnsi="Palatino Linotype" w:cstheme="majorBidi"/>
          <w:lang w:val="es-ES_tradnl" w:eastAsia="es-ES"/>
        </w:rPr>
        <w:t xml:space="preserve"> requerida al </w:t>
      </w:r>
      <w:r w:rsidR="00730ED5" w:rsidRPr="00072308">
        <w:rPr>
          <w:rFonts w:ascii="Palatino Linotype" w:eastAsia="MS Mincho" w:hAnsi="Palatino Linotype" w:cstheme="majorBidi"/>
          <w:b/>
          <w:lang w:val="es-ES_tradnl" w:eastAsia="es-ES"/>
        </w:rPr>
        <w:t>SUJETO OBLIGADO</w:t>
      </w:r>
      <w:r w:rsidR="00730ED5" w:rsidRPr="00072308">
        <w:rPr>
          <w:rFonts w:ascii="Palatino Linotype" w:eastAsia="MS Mincho" w:hAnsi="Palatino Linotype" w:cstheme="majorBidi"/>
          <w:lang w:val="es-ES_tradnl" w:eastAsia="es-ES"/>
        </w:rPr>
        <w:t>, por lo que se insertara una tabla descri</w:t>
      </w:r>
      <w:r w:rsidR="00BC2ED2" w:rsidRPr="00072308">
        <w:rPr>
          <w:rFonts w:ascii="Palatino Linotype" w:eastAsia="MS Mincho" w:hAnsi="Palatino Linotype" w:cstheme="majorBidi"/>
          <w:lang w:val="es-ES_tradnl" w:eastAsia="es-ES"/>
        </w:rPr>
        <w:t>ptiva</w:t>
      </w:r>
      <w:r w:rsidR="00730ED5" w:rsidRPr="00072308">
        <w:rPr>
          <w:rFonts w:ascii="Palatino Linotype" w:eastAsia="MS Mincho" w:hAnsi="Palatino Linotype" w:cstheme="majorBidi"/>
          <w:lang w:val="es-ES_tradnl" w:eastAsia="es-ES"/>
        </w:rPr>
        <w:t xml:space="preserve"> en la que se precisara la solicitud, </w:t>
      </w:r>
      <w:proofErr w:type="spellStart"/>
      <w:r w:rsidR="00730ED5" w:rsidRPr="00072308">
        <w:rPr>
          <w:rFonts w:ascii="Palatino Linotype" w:eastAsia="MS Mincho" w:hAnsi="Palatino Linotype" w:cstheme="majorBidi"/>
          <w:lang w:val="es-ES_tradnl" w:eastAsia="es-ES"/>
        </w:rPr>
        <w:t>asi</w:t>
      </w:r>
      <w:proofErr w:type="spellEnd"/>
      <w:r w:rsidR="00730ED5" w:rsidRPr="00072308">
        <w:rPr>
          <w:rFonts w:ascii="Palatino Linotype" w:eastAsia="MS Mincho" w:hAnsi="Palatino Linotype" w:cstheme="majorBidi"/>
          <w:lang w:val="es-ES_tradnl" w:eastAsia="es-ES"/>
        </w:rPr>
        <w:t xml:space="preserve"> como el contenido del informe justifico, con la finalidad de poder verificar si se deja colmado el derecho de acceso del particular.</w:t>
      </w:r>
    </w:p>
    <w:p w14:paraId="3C4F97BD" w14:textId="77777777" w:rsidR="003E7DF5" w:rsidRPr="00072308" w:rsidRDefault="003E7DF5" w:rsidP="003E7DF5">
      <w:pPr>
        <w:spacing w:line="360" w:lineRule="auto"/>
        <w:ind w:right="49"/>
        <w:contextualSpacing/>
        <w:jc w:val="both"/>
        <w:rPr>
          <w:rFonts w:ascii="Palatino Linotype" w:eastAsia="MS Mincho" w:hAnsi="Palatino Linotype" w:cstheme="majorBidi"/>
          <w:color w:val="FF0000"/>
          <w:lang w:val="es-ES_tradnl" w:eastAsia="es-ES"/>
        </w:rPr>
      </w:pPr>
    </w:p>
    <w:tbl>
      <w:tblPr>
        <w:tblStyle w:val="Tabladecuadrcula4-nfasis1"/>
        <w:tblW w:w="8926" w:type="dxa"/>
        <w:tblLook w:val="04A0" w:firstRow="1" w:lastRow="0" w:firstColumn="1" w:lastColumn="0" w:noHBand="0" w:noVBand="1"/>
      </w:tblPr>
      <w:tblGrid>
        <w:gridCol w:w="3397"/>
        <w:gridCol w:w="3685"/>
        <w:gridCol w:w="1844"/>
      </w:tblGrid>
      <w:tr w:rsidR="00171A65" w:rsidRPr="00072308" w14:paraId="7AB73021" w14:textId="77777777" w:rsidTr="00CF1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06E3DC2" w14:textId="77777777" w:rsidR="00171A65" w:rsidRPr="00072308" w:rsidRDefault="00171A65" w:rsidP="00605499">
            <w:pPr>
              <w:spacing w:line="360" w:lineRule="auto"/>
              <w:ind w:right="49"/>
              <w:contextualSpacing/>
              <w:jc w:val="center"/>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SOLICITUD</w:t>
            </w:r>
          </w:p>
        </w:tc>
        <w:tc>
          <w:tcPr>
            <w:tcW w:w="3685" w:type="dxa"/>
          </w:tcPr>
          <w:p w14:paraId="2043DA46" w14:textId="77777777" w:rsidR="00171A65" w:rsidRPr="00072308" w:rsidRDefault="00171A65" w:rsidP="00605499">
            <w:pPr>
              <w:spacing w:line="360" w:lineRule="auto"/>
              <w:ind w:right="49"/>
              <w:contextualSpacing/>
              <w:jc w:val="center"/>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INFORME JUSTIFICADO</w:t>
            </w:r>
          </w:p>
        </w:tc>
        <w:tc>
          <w:tcPr>
            <w:tcW w:w="1844" w:type="dxa"/>
          </w:tcPr>
          <w:p w14:paraId="66197C01" w14:textId="1CCB6154" w:rsidR="00171A65" w:rsidRPr="00072308" w:rsidRDefault="00730ED5" w:rsidP="00605499">
            <w:pPr>
              <w:spacing w:line="360" w:lineRule="auto"/>
              <w:ind w:right="49"/>
              <w:contextualSpacing/>
              <w:jc w:val="center"/>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CUMPLE</w:t>
            </w:r>
          </w:p>
        </w:tc>
      </w:tr>
      <w:tr w:rsidR="00171A65" w:rsidRPr="00072308" w14:paraId="0491DD9A" w14:textId="77777777" w:rsidTr="00CF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53C3F38" w14:textId="77777777" w:rsidR="00171A65" w:rsidRPr="00072308" w:rsidRDefault="00CF1446" w:rsidP="00CF1446">
            <w:pPr>
              <w:pStyle w:val="Prrafodelista"/>
              <w:numPr>
                <w:ilvl w:val="0"/>
                <w:numId w:val="30"/>
              </w:numPr>
              <w:spacing w:line="360" w:lineRule="auto"/>
              <w:ind w:left="0" w:right="49" w:firstLine="29"/>
              <w:jc w:val="both"/>
              <w:rPr>
                <w:rFonts w:ascii="Palatino Linotype" w:eastAsia="MS Mincho" w:hAnsi="Palatino Linotype" w:cstheme="majorBidi"/>
                <w:sz w:val="20"/>
                <w:szCs w:val="20"/>
                <w:lang w:eastAsia="es-ES"/>
              </w:rPr>
            </w:pPr>
            <w:r w:rsidRPr="00072308">
              <w:rPr>
                <w:rFonts w:ascii="Palatino Linotype" w:eastAsia="MS Mincho" w:hAnsi="Palatino Linotype" w:cstheme="majorBidi"/>
                <w:sz w:val="20"/>
                <w:szCs w:val="20"/>
                <w:lang w:eastAsia="es-ES"/>
              </w:rPr>
              <w:t>NÚMERO TOTAL DE TRABAJADORES SINDICALIZADOS CON LOS QUE CUENTA EL MUNICIPIO</w:t>
            </w:r>
            <w:proofErr w:type="gramStart"/>
            <w:r w:rsidRPr="00072308">
              <w:rPr>
                <w:rFonts w:ascii="Palatino Linotype" w:eastAsia="MS Mincho" w:hAnsi="Palatino Linotype" w:cstheme="majorBidi"/>
                <w:sz w:val="20"/>
                <w:szCs w:val="20"/>
                <w:lang w:eastAsia="es-ES"/>
              </w:rPr>
              <w:t>?</w:t>
            </w:r>
            <w:proofErr w:type="gramEnd"/>
          </w:p>
          <w:p w14:paraId="1126A0D1" w14:textId="3C0949EE" w:rsidR="00CF1446" w:rsidRPr="00072308" w:rsidRDefault="00CF1446" w:rsidP="00CF1446">
            <w:pPr>
              <w:pStyle w:val="Prrafodelista"/>
              <w:spacing w:line="360" w:lineRule="auto"/>
              <w:ind w:left="29" w:right="49"/>
              <w:jc w:val="both"/>
              <w:rPr>
                <w:rFonts w:ascii="Palatino Linotype" w:eastAsia="MS Mincho" w:hAnsi="Palatino Linotype" w:cstheme="majorBidi"/>
                <w:sz w:val="20"/>
                <w:szCs w:val="20"/>
                <w:lang w:eastAsia="es-ES"/>
              </w:rPr>
            </w:pPr>
          </w:p>
        </w:tc>
        <w:tc>
          <w:tcPr>
            <w:tcW w:w="3685" w:type="dxa"/>
          </w:tcPr>
          <w:p w14:paraId="5E3D52BC" w14:textId="31A7D802" w:rsidR="00171A65" w:rsidRPr="00072308" w:rsidRDefault="003176D1" w:rsidP="00481B3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eastAsia="es-ES"/>
              </w:rPr>
            </w:pPr>
            <w:r w:rsidRPr="00072308">
              <w:rPr>
                <w:rFonts w:ascii="Palatino Linotype" w:eastAsia="MS Mincho" w:hAnsi="Palatino Linotype" w:cstheme="majorBidi"/>
                <w:sz w:val="20"/>
                <w:szCs w:val="20"/>
                <w:lang w:eastAsia="es-ES"/>
              </w:rPr>
              <w:t>Que</w:t>
            </w:r>
            <w:r w:rsidR="000673C7" w:rsidRPr="00072308">
              <w:rPr>
                <w:rFonts w:ascii="Palatino Linotype" w:eastAsia="MS Mincho" w:hAnsi="Palatino Linotype" w:cstheme="majorBidi"/>
                <w:sz w:val="20"/>
                <w:szCs w:val="20"/>
                <w:lang w:eastAsia="es-ES"/>
              </w:rPr>
              <w:t xml:space="preserve"> en la búsqueda de la informació</w:t>
            </w:r>
            <w:r w:rsidRPr="00072308">
              <w:rPr>
                <w:rFonts w:ascii="Palatino Linotype" w:eastAsia="MS Mincho" w:hAnsi="Palatino Linotype" w:cstheme="majorBidi"/>
                <w:sz w:val="20"/>
                <w:szCs w:val="20"/>
                <w:lang w:eastAsia="es-ES"/>
              </w:rPr>
              <w:t xml:space="preserve">n solicitada, el </w:t>
            </w:r>
            <w:proofErr w:type="spellStart"/>
            <w:r w:rsidRPr="00072308">
              <w:rPr>
                <w:rFonts w:ascii="Palatino Linotype" w:eastAsia="MS Mincho" w:hAnsi="Palatino Linotype" w:cstheme="majorBidi"/>
                <w:sz w:val="20"/>
                <w:szCs w:val="20"/>
                <w:lang w:eastAsia="es-ES"/>
              </w:rPr>
              <w:t>munucupio</w:t>
            </w:r>
            <w:proofErr w:type="spellEnd"/>
            <w:r w:rsidRPr="00072308">
              <w:rPr>
                <w:rFonts w:ascii="Palatino Linotype" w:eastAsia="MS Mincho" w:hAnsi="Palatino Linotype" w:cstheme="majorBidi"/>
                <w:sz w:val="20"/>
                <w:szCs w:val="20"/>
                <w:lang w:eastAsia="es-ES"/>
              </w:rPr>
              <w:t xml:space="preserve"> cuenta en su plantilla de trabajadores </w:t>
            </w:r>
            <w:r w:rsidRPr="00072308">
              <w:rPr>
                <w:rFonts w:ascii="Palatino Linotype" w:eastAsia="MS Mincho" w:hAnsi="Palatino Linotype" w:cstheme="majorBidi"/>
                <w:b/>
                <w:sz w:val="20"/>
                <w:szCs w:val="20"/>
                <w:u w:val="single"/>
                <w:lang w:eastAsia="es-ES"/>
              </w:rPr>
              <w:t>con 32 personas sindicalizadas,</w:t>
            </w:r>
            <w:r w:rsidRPr="00072308">
              <w:rPr>
                <w:rFonts w:ascii="Palatino Linotype" w:eastAsia="MS Mincho" w:hAnsi="Palatino Linotype" w:cstheme="majorBidi"/>
                <w:sz w:val="20"/>
                <w:szCs w:val="20"/>
                <w:lang w:eastAsia="es-ES"/>
              </w:rPr>
              <w:t xml:space="preserve"> </w:t>
            </w:r>
          </w:p>
        </w:tc>
        <w:tc>
          <w:tcPr>
            <w:tcW w:w="1844" w:type="dxa"/>
          </w:tcPr>
          <w:p w14:paraId="719BE44A" w14:textId="598F34C9" w:rsidR="00171A65" w:rsidRPr="00072308" w:rsidRDefault="00481B32" w:rsidP="0060549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colmado</w:t>
            </w:r>
          </w:p>
        </w:tc>
      </w:tr>
      <w:tr w:rsidR="00171A65" w:rsidRPr="00072308" w14:paraId="6905B742" w14:textId="77777777" w:rsidTr="00CF1446">
        <w:tc>
          <w:tcPr>
            <w:cnfStyle w:val="001000000000" w:firstRow="0" w:lastRow="0" w:firstColumn="1" w:lastColumn="0" w:oddVBand="0" w:evenVBand="0" w:oddHBand="0" w:evenHBand="0" w:firstRowFirstColumn="0" w:firstRowLastColumn="0" w:lastRowFirstColumn="0" w:lastRowLastColumn="0"/>
            <w:tcW w:w="3397" w:type="dxa"/>
          </w:tcPr>
          <w:p w14:paraId="3FB714DA" w14:textId="56D2B22D" w:rsidR="00006ECC" w:rsidRPr="00072308" w:rsidRDefault="00CF1446" w:rsidP="00006ECC">
            <w:pPr>
              <w:spacing w:line="360" w:lineRule="auto"/>
              <w:ind w:right="49"/>
              <w:contextualSpacing/>
              <w:jc w:val="both"/>
              <w:rPr>
                <w:rFonts w:ascii="Palatino Linotype" w:eastAsia="MS Mincho" w:hAnsi="Palatino Linotype" w:cstheme="majorBidi"/>
                <w:sz w:val="20"/>
                <w:szCs w:val="20"/>
                <w:lang w:eastAsia="es-ES"/>
              </w:rPr>
            </w:pPr>
            <w:r w:rsidRPr="00072308">
              <w:rPr>
                <w:rFonts w:ascii="Palatino Linotype" w:eastAsia="MS Mincho" w:hAnsi="Palatino Linotype" w:cstheme="majorBidi"/>
                <w:sz w:val="20"/>
                <w:szCs w:val="20"/>
                <w:lang w:eastAsia="es-ES"/>
              </w:rPr>
              <w:t>2. SÍ EXISTEN EN LA NOMINA MUNICIPAL TRABAJADORES SINDICALIZADOS QUE TENGAN UN SALARIO DIARIO ENTRE 500 Y 600 PESOS</w:t>
            </w:r>
            <w:r w:rsidR="003176D1" w:rsidRPr="00072308">
              <w:rPr>
                <w:rFonts w:ascii="Palatino Linotype" w:eastAsia="MS Mincho" w:hAnsi="Palatino Linotype" w:cstheme="majorBidi"/>
                <w:sz w:val="20"/>
                <w:szCs w:val="20"/>
                <w:lang w:eastAsia="es-ES"/>
              </w:rPr>
              <w:t>; 600 Y 700 PESOS; 700 Y 800 PESOS</w:t>
            </w:r>
            <w:r w:rsidR="00006ECC" w:rsidRPr="00072308">
              <w:rPr>
                <w:rFonts w:ascii="Palatino Linotype" w:eastAsia="MS Mincho" w:hAnsi="Palatino Linotype" w:cstheme="majorBidi"/>
                <w:sz w:val="20"/>
                <w:szCs w:val="20"/>
                <w:lang w:eastAsia="es-ES"/>
              </w:rPr>
              <w:t>; MAYOR A 1000 PESOS;</w:t>
            </w:r>
          </w:p>
          <w:p w14:paraId="2E110372" w14:textId="5DBDF684" w:rsidR="003176D1" w:rsidRPr="00072308" w:rsidRDefault="003176D1" w:rsidP="00CF1446">
            <w:pPr>
              <w:spacing w:line="360" w:lineRule="auto"/>
              <w:ind w:right="49"/>
              <w:contextualSpacing/>
              <w:jc w:val="both"/>
              <w:rPr>
                <w:rFonts w:ascii="Palatino Linotype" w:eastAsia="MS Mincho" w:hAnsi="Palatino Linotype" w:cstheme="majorBidi"/>
                <w:sz w:val="20"/>
                <w:szCs w:val="20"/>
                <w:lang w:eastAsia="es-ES"/>
              </w:rPr>
            </w:pPr>
          </w:p>
          <w:p w14:paraId="602B662E" w14:textId="77777777" w:rsidR="00171A65" w:rsidRPr="00072308" w:rsidRDefault="00CF1446" w:rsidP="00CF1446">
            <w:pPr>
              <w:spacing w:line="360" w:lineRule="auto"/>
              <w:ind w:right="49"/>
              <w:contextualSpacing/>
              <w:jc w:val="both"/>
              <w:rPr>
                <w:rFonts w:ascii="Palatino Linotype" w:eastAsia="MS Mincho" w:hAnsi="Palatino Linotype" w:cstheme="majorBidi"/>
                <w:sz w:val="20"/>
                <w:szCs w:val="20"/>
                <w:lang w:eastAsia="es-ES"/>
              </w:rPr>
            </w:pPr>
            <w:r w:rsidRPr="00072308">
              <w:rPr>
                <w:rFonts w:ascii="Palatino Linotype" w:eastAsia="MS Mincho" w:hAnsi="Palatino Linotype" w:cstheme="majorBidi"/>
                <w:sz w:val="20"/>
                <w:szCs w:val="20"/>
                <w:u w:val="single"/>
                <w:lang w:eastAsia="es-ES"/>
              </w:rPr>
              <w:t>EN CASO DE QUE EXISTAN</w:t>
            </w:r>
            <w:r w:rsidRPr="00072308">
              <w:rPr>
                <w:rFonts w:ascii="Palatino Linotype" w:eastAsia="MS Mincho" w:hAnsi="Palatino Linotype" w:cstheme="majorBidi"/>
                <w:sz w:val="20"/>
                <w:szCs w:val="20"/>
                <w:lang w:eastAsia="es-ES"/>
              </w:rPr>
              <w:t xml:space="preserve">, </w:t>
            </w:r>
            <w:r w:rsidRPr="00072308">
              <w:rPr>
                <w:rFonts w:ascii="Palatino Linotype" w:eastAsia="MS Mincho" w:hAnsi="Palatino Linotype" w:cstheme="majorBidi"/>
                <w:sz w:val="20"/>
                <w:szCs w:val="20"/>
                <w:u w:val="single"/>
                <w:lang w:eastAsia="es-ES"/>
              </w:rPr>
              <w:t>SE ME PROPORCIONE, SU NOMBRE COMPLETO, CARGO O NOMBRE DEL PUESTO</w:t>
            </w:r>
            <w:r w:rsidRPr="00072308">
              <w:rPr>
                <w:rFonts w:ascii="Palatino Linotype" w:eastAsia="MS Mincho" w:hAnsi="Palatino Linotype" w:cstheme="majorBidi"/>
                <w:sz w:val="20"/>
                <w:szCs w:val="20"/>
                <w:lang w:eastAsia="es-ES"/>
              </w:rPr>
              <w:t xml:space="preserve"> QUE DESEMPEÑA, SUS </w:t>
            </w:r>
            <w:r w:rsidRPr="00072308">
              <w:rPr>
                <w:rFonts w:ascii="Palatino Linotype" w:eastAsia="MS Mincho" w:hAnsi="Palatino Linotype" w:cstheme="majorBidi"/>
                <w:sz w:val="20"/>
                <w:szCs w:val="20"/>
                <w:u w:val="single"/>
                <w:lang w:eastAsia="es-ES"/>
              </w:rPr>
              <w:t xml:space="preserve">DÍAS DE </w:t>
            </w:r>
            <w:r w:rsidRPr="00072308">
              <w:rPr>
                <w:rFonts w:ascii="Palatino Linotype" w:eastAsia="MS Mincho" w:hAnsi="Palatino Linotype" w:cstheme="majorBidi"/>
                <w:sz w:val="20"/>
                <w:szCs w:val="20"/>
                <w:u w:val="single"/>
                <w:lang w:eastAsia="es-ES"/>
              </w:rPr>
              <w:lastRenderedPageBreak/>
              <w:t xml:space="preserve">DESCANSO A LA SEMANA, SU HORARIO LABORAL, LAS ACTIVIDADES QUE REALIZA Y SU CURRICULUM VITAE O SOLICITUD DE EMPLEO </w:t>
            </w:r>
            <w:r w:rsidRPr="00072308">
              <w:rPr>
                <w:rFonts w:ascii="Palatino Linotype" w:eastAsia="MS Mincho" w:hAnsi="Palatino Linotype" w:cstheme="majorBidi"/>
                <w:sz w:val="20"/>
                <w:szCs w:val="20"/>
                <w:lang w:eastAsia="es-ES"/>
              </w:rPr>
              <w:t xml:space="preserve">QUE OBRE EN EL EXPEDIENTE. </w:t>
            </w:r>
          </w:p>
          <w:p w14:paraId="6AEF1404" w14:textId="0586263F" w:rsidR="00CF1446" w:rsidRPr="00072308" w:rsidRDefault="00CF1446" w:rsidP="00CF1446">
            <w:pPr>
              <w:spacing w:line="360" w:lineRule="auto"/>
              <w:ind w:right="49"/>
              <w:contextualSpacing/>
              <w:jc w:val="both"/>
              <w:rPr>
                <w:rFonts w:ascii="Palatino Linotype" w:eastAsia="MS Mincho" w:hAnsi="Palatino Linotype" w:cstheme="majorBidi"/>
                <w:sz w:val="20"/>
                <w:szCs w:val="20"/>
                <w:lang w:val="es-ES_tradnl" w:eastAsia="es-ES"/>
              </w:rPr>
            </w:pPr>
          </w:p>
        </w:tc>
        <w:tc>
          <w:tcPr>
            <w:tcW w:w="3685" w:type="dxa"/>
          </w:tcPr>
          <w:p w14:paraId="49B23150" w14:textId="77777777" w:rsidR="00171A65" w:rsidRPr="00072308" w:rsidRDefault="00171A65" w:rsidP="0060549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1FB7E7F1" w14:textId="32ABD08F" w:rsidR="003176D1" w:rsidRPr="00072308" w:rsidRDefault="00481B32" w:rsidP="0060549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eastAsia="es-ES"/>
              </w:rPr>
              <w:t>…de la cuales ninguno tiene salario mayor a 500.00 pesos diarios.</w:t>
            </w:r>
          </w:p>
          <w:p w14:paraId="6D49D054" w14:textId="77777777" w:rsidR="003176D1" w:rsidRPr="00072308" w:rsidRDefault="003176D1" w:rsidP="0060549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43CA272B" w14:textId="77777777" w:rsidR="003176D1" w:rsidRPr="00072308" w:rsidRDefault="003176D1" w:rsidP="0060549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3D4D71D1" w14:textId="77777777" w:rsidR="003176D1" w:rsidRPr="00072308" w:rsidRDefault="003176D1" w:rsidP="0060549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5F14268E" w14:textId="77777777" w:rsidR="003176D1" w:rsidRPr="00072308" w:rsidRDefault="003176D1" w:rsidP="0060549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70DFCAB2" w14:textId="5E9BE2B0" w:rsidR="003176D1" w:rsidRPr="00072308" w:rsidRDefault="003176D1" w:rsidP="003176D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844" w:type="dxa"/>
          </w:tcPr>
          <w:p w14:paraId="54700892" w14:textId="046CDCF6" w:rsidR="00171A65" w:rsidRPr="00072308" w:rsidRDefault="00481B32" w:rsidP="0060549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colmado</w:t>
            </w:r>
          </w:p>
        </w:tc>
      </w:tr>
      <w:tr w:rsidR="00171A65" w:rsidRPr="00072308" w14:paraId="2CDE0EEF" w14:textId="77777777" w:rsidTr="00CF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2F44E1A" w14:textId="0F452693" w:rsidR="00CF1446" w:rsidRPr="00072308" w:rsidRDefault="00CF1446" w:rsidP="007909E9">
            <w:pPr>
              <w:pStyle w:val="Prrafodelista"/>
              <w:numPr>
                <w:ilvl w:val="0"/>
                <w:numId w:val="31"/>
              </w:numPr>
              <w:spacing w:line="360" w:lineRule="auto"/>
              <w:ind w:left="29" w:right="49" w:firstLine="0"/>
              <w:jc w:val="both"/>
              <w:rPr>
                <w:rFonts w:ascii="Palatino Linotype" w:eastAsia="MS Mincho" w:hAnsi="Palatino Linotype" w:cstheme="majorBidi"/>
                <w:sz w:val="20"/>
                <w:szCs w:val="20"/>
                <w:lang w:eastAsia="es-ES"/>
              </w:rPr>
            </w:pPr>
            <w:r w:rsidRPr="00072308">
              <w:rPr>
                <w:rFonts w:ascii="Palatino Linotype" w:eastAsia="MS Mincho" w:hAnsi="Palatino Linotype" w:cstheme="majorBidi"/>
                <w:sz w:val="20"/>
                <w:szCs w:val="20"/>
                <w:lang w:eastAsia="es-ES"/>
              </w:rPr>
              <w:t xml:space="preserve">SE ME PROPORCIONE EL NOMBRE COMPLETO, NÚMERO DE NÓMINA Y CURRICULUM PROFESIONAL O SOLICITUD DE EMPLEO PROPORCIONADA EN SU MOMENTO POR QUIEN ACTUALMENTE </w:t>
            </w:r>
            <w:r w:rsidRPr="00072308">
              <w:rPr>
                <w:rFonts w:ascii="Palatino Linotype" w:eastAsia="MS Mincho" w:hAnsi="Palatino Linotype" w:cstheme="majorBidi"/>
                <w:sz w:val="20"/>
                <w:szCs w:val="20"/>
                <w:u w:val="single"/>
                <w:lang w:eastAsia="es-ES"/>
              </w:rPr>
              <w:t>OSTENTE EL CARÁCTER DE SECRETARIO GENERAL SECCIONAL</w:t>
            </w:r>
            <w:r w:rsidRPr="00072308">
              <w:rPr>
                <w:rFonts w:ascii="Palatino Linotype" w:eastAsia="MS Mincho" w:hAnsi="Palatino Linotype" w:cstheme="majorBidi"/>
                <w:sz w:val="20"/>
                <w:szCs w:val="20"/>
                <w:lang w:eastAsia="es-ES"/>
              </w:rPr>
              <w:t xml:space="preserve"> EN EL MUNICIPIO. </w:t>
            </w:r>
          </w:p>
          <w:p w14:paraId="76B0EEAA" w14:textId="16D14D82" w:rsidR="00171A65" w:rsidRPr="00072308" w:rsidRDefault="00171A65" w:rsidP="00605499">
            <w:pPr>
              <w:spacing w:line="360" w:lineRule="auto"/>
              <w:ind w:right="49"/>
              <w:contextualSpacing/>
              <w:jc w:val="both"/>
              <w:rPr>
                <w:rFonts w:ascii="Palatino Linotype" w:eastAsia="MS Mincho" w:hAnsi="Palatino Linotype" w:cstheme="majorBidi"/>
                <w:sz w:val="20"/>
                <w:szCs w:val="20"/>
                <w:lang w:val="es-ES_tradnl" w:eastAsia="es-ES"/>
              </w:rPr>
            </w:pPr>
          </w:p>
        </w:tc>
        <w:tc>
          <w:tcPr>
            <w:tcW w:w="3685" w:type="dxa"/>
          </w:tcPr>
          <w:p w14:paraId="7CC0E504" w14:textId="65036CCD" w:rsidR="00171A65" w:rsidRPr="00072308" w:rsidRDefault="003176D1" w:rsidP="0060549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 xml:space="preserve">Que el municipio no cuenta en su planilla del personal algún empleado que ostente el cargo </w:t>
            </w:r>
            <w:r w:rsidR="00006ECC" w:rsidRPr="00072308">
              <w:rPr>
                <w:rFonts w:ascii="Palatino Linotype" w:eastAsia="MS Mincho" w:hAnsi="Palatino Linotype" w:cstheme="majorBidi"/>
                <w:sz w:val="20"/>
                <w:szCs w:val="20"/>
                <w:lang w:val="es-ES_tradnl" w:eastAsia="es-ES"/>
              </w:rPr>
              <w:t xml:space="preserve"> de Secretario General Seccional.</w:t>
            </w:r>
          </w:p>
        </w:tc>
        <w:tc>
          <w:tcPr>
            <w:tcW w:w="1844" w:type="dxa"/>
          </w:tcPr>
          <w:p w14:paraId="1E657A9D" w14:textId="6102682B" w:rsidR="00171A65" w:rsidRPr="00072308" w:rsidRDefault="00481B32" w:rsidP="0060549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Colmado</w:t>
            </w:r>
          </w:p>
          <w:p w14:paraId="0F1ED500" w14:textId="3A5414AA" w:rsidR="00481B32" w:rsidRPr="00072308" w:rsidRDefault="00481B32" w:rsidP="0060549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r>
      <w:tr w:rsidR="00171A65" w:rsidRPr="00072308" w14:paraId="6DA1DAFE" w14:textId="77777777" w:rsidTr="00CF1446">
        <w:tc>
          <w:tcPr>
            <w:cnfStyle w:val="001000000000" w:firstRow="0" w:lastRow="0" w:firstColumn="1" w:lastColumn="0" w:oddVBand="0" w:evenVBand="0" w:oddHBand="0" w:evenHBand="0" w:firstRowFirstColumn="0" w:firstRowLastColumn="0" w:lastRowFirstColumn="0" w:lastRowLastColumn="0"/>
            <w:tcW w:w="3397" w:type="dxa"/>
          </w:tcPr>
          <w:p w14:paraId="5DEFA790" w14:textId="4E8FC35F" w:rsidR="00171A65" w:rsidRPr="00072308" w:rsidRDefault="007909E9" w:rsidP="00A20E93">
            <w:pPr>
              <w:spacing w:line="360" w:lineRule="auto"/>
              <w:ind w:right="49"/>
              <w:contextualSpacing/>
              <w:jc w:val="both"/>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eastAsia="es-ES"/>
              </w:rPr>
              <w:t>4.</w:t>
            </w:r>
            <w:r w:rsidR="00A20E93" w:rsidRPr="00072308">
              <w:rPr>
                <w:rFonts w:ascii="Palatino Linotype" w:eastAsia="MS Mincho" w:hAnsi="Palatino Linotype" w:cstheme="majorBidi"/>
                <w:sz w:val="20"/>
                <w:szCs w:val="20"/>
                <w:lang w:eastAsia="es-ES"/>
              </w:rPr>
              <w:t xml:space="preserve"> </w:t>
            </w:r>
            <w:r w:rsidR="00CF1446" w:rsidRPr="00072308">
              <w:rPr>
                <w:rFonts w:ascii="Palatino Linotype" w:eastAsia="MS Mincho" w:hAnsi="Palatino Linotype" w:cstheme="majorBidi"/>
                <w:sz w:val="20"/>
                <w:szCs w:val="20"/>
                <w:lang w:eastAsia="es-ES"/>
              </w:rPr>
              <w:t xml:space="preserve">SUELDO BRUTO MENSUAL DEL ACTUAL SECRETARIO GENERAL SECCIONAL DEL MUNICIPIO. </w:t>
            </w:r>
          </w:p>
        </w:tc>
        <w:tc>
          <w:tcPr>
            <w:tcW w:w="3685" w:type="dxa"/>
          </w:tcPr>
          <w:p w14:paraId="4DFC16C1" w14:textId="17F37EE7" w:rsidR="00171A65" w:rsidRPr="00072308" w:rsidRDefault="00006ECC" w:rsidP="0060549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No hay Secretario General Seccional</w:t>
            </w:r>
          </w:p>
        </w:tc>
        <w:tc>
          <w:tcPr>
            <w:tcW w:w="1844" w:type="dxa"/>
          </w:tcPr>
          <w:p w14:paraId="5B01C2FA" w14:textId="76470A5D" w:rsidR="00171A65" w:rsidRPr="00072308" w:rsidRDefault="00481B32" w:rsidP="0060549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 xml:space="preserve">Colmado </w:t>
            </w:r>
          </w:p>
        </w:tc>
      </w:tr>
      <w:tr w:rsidR="00CF1446" w:rsidRPr="00072308" w14:paraId="7281FE58" w14:textId="77777777" w:rsidTr="00CF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93B6776" w14:textId="3FF967A2" w:rsidR="00A20E93" w:rsidRPr="00072308" w:rsidRDefault="007909E9" w:rsidP="00605499">
            <w:pPr>
              <w:spacing w:line="360" w:lineRule="auto"/>
              <w:ind w:right="49"/>
              <w:contextualSpacing/>
              <w:jc w:val="both"/>
              <w:rPr>
                <w:rFonts w:ascii="Palatino Linotype" w:eastAsia="MS Mincho" w:hAnsi="Palatino Linotype" w:cstheme="majorBidi"/>
                <w:sz w:val="20"/>
                <w:szCs w:val="20"/>
                <w:lang w:eastAsia="es-ES"/>
              </w:rPr>
            </w:pPr>
            <w:r w:rsidRPr="00072308">
              <w:rPr>
                <w:rFonts w:ascii="Palatino Linotype" w:eastAsia="MS Mincho" w:hAnsi="Palatino Linotype" w:cstheme="majorBidi"/>
                <w:sz w:val="20"/>
                <w:szCs w:val="20"/>
                <w:lang w:eastAsia="es-ES"/>
              </w:rPr>
              <w:t xml:space="preserve">5. </w:t>
            </w:r>
            <w:r w:rsidR="00A20E93" w:rsidRPr="00072308">
              <w:rPr>
                <w:rFonts w:ascii="Palatino Linotype" w:eastAsia="MS Mincho" w:hAnsi="Palatino Linotype" w:cstheme="majorBidi"/>
                <w:sz w:val="20"/>
                <w:szCs w:val="20"/>
                <w:lang w:eastAsia="es-ES"/>
              </w:rPr>
              <w:t xml:space="preserve"> SI EXISTEN TRABAJADORES SINDICALIZADOS QUE PERCIBAN, COMO SUELDO </w:t>
            </w:r>
            <w:r w:rsidR="00A20E93" w:rsidRPr="00072308">
              <w:rPr>
                <w:rFonts w:ascii="Palatino Linotype" w:eastAsia="MS Mincho" w:hAnsi="Palatino Linotype" w:cstheme="majorBidi"/>
                <w:sz w:val="20"/>
                <w:szCs w:val="20"/>
                <w:lang w:eastAsia="es-ES"/>
              </w:rPr>
              <w:lastRenderedPageBreak/>
              <w:t xml:space="preserve">BRUTO MENSUAL, CANTIDADES MAYORES A LOS 30,000 PESOS MENSUALES. </w:t>
            </w:r>
          </w:p>
          <w:p w14:paraId="33D8B900" w14:textId="77777777" w:rsidR="00A20E93" w:rsidRPr="00072308" w:rsidRDefault="00A20E93" w:rsidP="00605499">
            <w:pPr>
              <w:spacing w:line="360" w:lineRule="auto"/>
              <w:ind w:right="49"/>
              <w:contextualSpacing/>
              <w:jc w:val="both"/>
              <w:rPr>
                <w:rFonts w:ascii="Palatino Linotype" w:eastAsia="MS Mincho" w:hAnsi="Palatino Linotype" w:cstheme="majorBidi"/>
                <w:sz w:val="20"/>
                <w:szCs w:val="20"/>
                <w:lang w:eastAsia="es-ES"/>
              </w:rPr>
            </w:pPr>
          </w:p>
          <w:p w14:paraId="469540D1" w14:textId="77777777" w:rsidR="00CF1446" w:rsidRPr="00072308" w:rsidRDefault="00A20E93" w:rsidP="00A20E93">
            <w:pPr>
              <w:spacing w:line="360" w:lineRule="auto"/>
              <w:ind w:right="49"/>
              <w:contextualSpacing/>
              <w:jc w:val="both"/>
              <w:rPr>
                <w:rFonts w:ascii="Palatino Linotype" w:eastAsia="MS Mincho" w:hAnsi="Palatino Linotype" w:cstheme="majorBidi"/>
                <w:sz w:val="20"/>
                <w:szCs w:val="20"/>
                <w:lang w:eastAsia="es-ES"/>
              </w:rPr>
            </w:pPr>
            <w:r w:rsidRPr="00072308">
              <w:rPr>
                <w:rFonts w:ascii="Palatino Linotype" w:eastAsia="MS Mincho" w:hAnsi="Palatino Linotype" w:cstheme="majorBidi"/>
                <w:sz w:val="20"/>
                <w:szCs w:val="20"/>
                <w:lang w:eastAsia="es-ES"/>
              </w:rPr>
              <w:t xml:space="preserve">EN CASO DE QUE EXISTAN, SE ME DIGA QUE ACTIVIDADES DESEMPEÑAN, SUS HORARIOS DE TRABAJO, ÁREA DE ADSCRIPCIÓN Y ACTIVIDADES QUE REALIZA. </w:t>
            </w:r>
          </w:p>
          <w:p w14:paraId="2F48E403" w14:textId="630CFFB4" w:rsidR="00A20E93" w:rsidRPr="00072308" w:rsidRDefault="00A20E93" w:rsidP="00A20E93">
            <w:pPr>
              <w:spacing w:line="360" w:lineRule="auto"/>
              <w:ind w:right="49"/>
              <w:contextualSpacing/>
              <w:jc w:val="both"/>
              <w:rPr>
                <w:rFonts w:ascii="Palatino Linotype" w:eastAsia="MS Mincho" w:hAnsi="Palatino Linotype" w:cstheme="majorBidi"/>
                <w:sz w:val="20"/>
                <w:szCs w:val="20"/>
                <w:lang w:eastAsia="es-ES"/>
              </w:rPr>
            </w:pPr>
          </w:p>
        </w:tc>
        <w:tc>
          <w:tcPr>
            <w:tcW w:w="3685" w:type="dxa"/>
          </w:tcPr>
          <w:p w14:paraId="1A6019AA" w14:textId="1390ED2E" w:rsidR="00CF1446" w:rsidRPr="00072308" w:rsidRDefault="00006ECC" w:rsidP="00006EC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lastRenderedPageBreak/>
              <w:t xml:space="preserve">No hubo </w:t>
            </w:r>
            <w:proofErr w:type="spellStart"/>
            <w:r w:rsidRPr="00072308">
              <w:rPr>
                <w:rFonts w:ascii="Palatino Linotype" w:eastAsia="MS Mincho" w:hAnsi="Palatino Linotype" w:cstheme="majorBidi"/>
                <w:sz w:val="20"/>
                <w:szCs w:val="20"/>
                <w:lang w:val="es-ES_tradnl" w:eastAsia="es-ES"/>
              </w:rPr>
              <w:t>pronunciamento</w:t>
            </w:r>
            <w:proofErr w:type="spellEnd"/>
            <w:r w:rsidRPr="00072308">
              <w:rPr>
                <w:rFonts w:ascii="Palatino Linotype" w:eastAsia="MS Mincho" w:hAnsi="Palatino Linotype" w:cstheme="majorBidi"/>
                <w:sz w:val="20"/>
                <w:szCs w:val="20"/>
                <w:lang w:val="es-ES_tradnl" w:eastAsia="es-ES"/>
              </w:rPr>
              <w:t xml:space="preserve"> </w:t>
            </w:r>
          </w:p>
        </w:tc>
        <w:tc>
          <w:tcPr>
            <w:tcW w:w="1844" w:type="dxa"/>
          </w:tcPr>
          <w:p w14:paraId="73C548AD" w14:textId="69769467" w:rsidR="00CF1446" w:rsidRPr="00072308" w:rsidRDefault="00481B32" w:rsidP="0060549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 xml:space="preserve">Ordenar </w:t>
            </w:r>
          </w:p>
        </w:tc>
      </w:tr>
      <w:tr w:rsidR="00CF1446" w:rsidRPr="00072308" w14:paraId="69074808" w14:textId="77777777" w:rsidTr="00CF1446">
        <w:tc>
          <w:tcPr>
            <w:cnfStyle w:val="001000000000" w:firstRow="0" w:lastRow="0" w:firstColumn="1" w:lastColumn="0" w:oddVBand="0" w:evenVBand="0" w:oddHBand="0" w:evenHBand="0" w:firstRowFirstColumn="0" w:firstRowLastColumn="0" w:lastRowFirstColumn="0" w:lastRowLastColumn="0"/>
            <w:tcW w:w="3397" w:type="dxa"/>
          </w:tcPr>
          <w:p w14:paraId="65B35C9A" w14:textId="65A304F4" w:rsidR="00A20E93" w:rsidRPr="00072308" w:rsidRDefault="007909E9" w:rsidP="00A20E93">
            <w:pPr>
              <w:spacing w:line="360" w:lineRule="auto"/>
              <w:ind w:right="49"/>
              <w:contextualSpacing/>
              <w:jc w:val="both"/>
              <w:rPr>
                <w:rFonts w:ascii="Palatino Linotype" w:eastAsia="MS Mincho" w:hAnsi="Palatino Linotype" w:cstheme="majorBidi"/>
                <w:sz w:val="20"/>
                <w:szCs w:val="20"/>
                <w:lang w:eastAsia="es-ES"/>
              </w:rPr>
            </w:pPr>
            <w:r w:rsidRPr="00072308">
              <w:rPr>
                <w:rFonts w:ascii="Palatino Linotype" w:eastAsia="MS Mincho" w:hAnsi="Palatino Linotype" w:cstheme="majorBidi"/>
                <w:sz w:val="20"/>
                <w:szCs w:val="20"/>
                <w:lang w:val="es-ES_tradnl" w:eastAsia="es-ES"/>
              </w:rPr>
              <w:t>6.</w:t>
            </w:r>
            <w:r w:rsidR="00A20E93" w:rsidRPr="00072308">
              <w:rPr>
                <w:rFonts w:ascii="Palatino Linotype" w:eastAsia="MS Mincho" w:hAnsi="Palatino Linotype" w:cstheme="majorBidi"/>
                <w:sz w:val="20"/>
                <w:szCs w:val="20"/>
                <w:lang w:eastAsia="es-ES"/>
              </w:rPr>
              <w:t xml:space="preserve"> CUAL ES EL SUELDO BRUTO MENSUAL DE LOS DIRECTORES “A” Y “B” Y DE INSTITUTOS, ASÍ COMO DE LOS SUBDIRECTORES “A” Y “B” CONFORME AL TABULADOR AUTORIZADO. </w:t>
            </w:r>
          </w:p>
          <w:p w14:paraId="00076C96" w14:textId="02FD5638" w:rsidR="00CF1446" w:rsidRPr="00072308" w:rsidRDefault="00CF1446" w:rsidP="00A20E93">
            <w:pPr>
              <w:spacing w:line="360" w:lineRule="auto"/>
              <w:ind w:right="49"/>
              <w:contextualSpacing/>
              <w:jc w:val="both"/>
              <w:rPr>
                <w:rFonts w:ascii="Palatino Linotype" w:eastAsia="MS Mincho" w:hAnsi="Palatino Linotype" w:cstheme="majorBidi"/>
                <w:sz w:val="20"/>
                <w:szCs w:val="20"/>
                <w:lang w:val="es-ES_tradnl" w:eastAsia="es-ES"/>
              </w:rPr>
            </w:pPr>
          </w:p>
        </w:tc>
        <w:tc>
          <w:tcPr>
            <w:tcW w:w="3685" w:type="dxa"/>
          </w:tcPr>
          <w:p w14:paraId="37DD5849" w14:textId="3344542E" w:rsidR="00CF1446" w:rsidRPr="00072308" w:rsidRDefault="00006ECC" w:rsidP="0060549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Según el tabulador autorizado no existe cargo de Director A, el Sueldo bruto de Director B $32.994.00, Subdirector A $21.570.00, Subdirector de B $19.420.00</w:t>
            </w:r>
          </w:p>
        </w:tc>
        <w:tc>
          <w:tcPr>
            <w:tcW w:w="1844" w:type="dxa"/>
          </w:tcPr>
          <w:p w14:paraId="3F7DEBD6" w14:textId="027EF9F6" w:rsidR="00CF1446" w:rsidRPr="00072308" w:rsidRDefault="00481B32" w:rsidP="0060549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Parcial</w:t>
            </w:r>
          </w:p>
          <w:p w14:paraId="4190BF4A" w14:textId="77EEE2D9" w:rsidR="00481B32" w:rsidRPr="00072308" w:rsidRDefault="00481B32" w:rsidP="0060549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Falta el sueldo del Director A.</w:t>
            </w:r>
          </w:p>
        </w:tc>
      </w:tr>
      <w:tr w:rsidR="00CF1446" w:rsidRPr="00072308" w14:paraId="739BDA2B" w14:textId="77777777" w:rsidTr="00CF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C3AD55F" w14:textId="751CE237" w:rsidR="00A20E93" w:rsidRPr="00072308" w:rsidRDefault="007909E9" w:rsidP="00A20E93">
            <w:pPr>
              <w:spacing w:line="360" w:lineRule="auto"/>
              <w:ind w:right="49"/>
              <w:contextualSpacing/>
              <w:jc w:val="both"/>
              <w:rPr>
                <w:rFonts w:ascii="Palatino Linotype" w:eastAsia="MS Mincho" w:hAnsi="Palatino Linotype" w:cstheme="majorBidi"/>
                <w:sz w:val="20"/>
                <w:szCs w:val="20"/>
                <w:lang w:eastAsia="es-ES"/>
              </w:rPr>
            </w:pPr>
            <w:r w:rsidRPr="00072308">
              <w:rPr>
                <w:rFonts w:ascii="Palatino Linotype" w:eastAsia="MS Mincho" w:hAnsi="Palatino Linotype" w:cstheme="majorBidi"/>
                <w:sz w:val="20"/>
                <w:szCs w:val="20"/>
                <w:lang w:eastAsia="es-ES"/>
              </w:rPr>
              <w:t>7</w:t>
            </w:r>
            <w:r w:rsidR="00A20E93" w:rsidRPr="00072308">
              <w:rPr>
                <w:rFonts w:ascii="Palatino Linotype" w:eastAsia="MS Mincho" w:hAnsi="Palatino Linotype" w:cstheme="majorBidi"/>
                <w:sz w:val="20"/>
                <w:szCs w:val="20"/>
                <w:lang w:eastAsia="es-ES"/>
              </w:rPr>
              <w:t xml:space="preserve">. SI EXISTE ALGÚN PUESTO DE TRABAJADORES DE CONFIANZA QUE CUYAS FUNCIONES SEAN EQUIPARABLES A “AUXILIAR ESPECIALIZADO A”, </w:t>
            </w:r>
            <w:r w:rsidR="00A20E93" w:rsidRPr="00072308">
              <w:rPr>
                <w:rFonts w:ascii="Palatino Linotype" w:eastAsia="MS Mincho" w:hAnsi="Palatino Linotype" w:cstheme="majorBidi"/>
                <w:sz w:val="20"/>
                <w:szCs w:val="20"/>
                <w:lang w:eastAsia="es-ES"/>
              </w:rPr>
              <w:lastRenderedPageBreak/>
              <w:t xml:space="preserve">“SECRETARIA ESPECIALIZADA”, </w:t>
            </w:r>
          </w:p>
          <w:p w14:paraId="5A662748" w14:textId="38187F12" w:rsidR="00A20E93" w:rsidRPr="00072308" w:rsidRDefault="00A20E93" w:rsidP="00A20E93">
            <w:pPr>
              <w:spacing w:line="360" w:lineRule="auto"/>
              <w:ind w:right="49"/>
              <w:contextualSpacing/>
              <w:jc w:val="both"/>
              <w:rPr>
                <w:rFonts w:ascii="Palatino Linotype" w:eastAsia="MS Mincho" w:hAnsi="Palatino Linotype" w:cstheme="majorBidi"/>
                <w:sz w:val="20"/>
                <w:szCs w:val="20"/>
                <w:lang w:eastAsia="es-ES"/>
              </w:rPr>
            </w:pPr>
            <w:r w:rsidRPr="00072308">
              <w:rPr>
                <w:rFonts w:ascii="Palatino Linotype" w:eastAsia="MS Mincho" w:hAnsi="Palatino Linotype" w:cstheme="majorBidi"/>
                <w:sz w:val="20"/>
                <w:szCs w:val="20"/>
                <w:lang w:eastAsia="es-ES"/>
              </w:rPr>
              <w:t xml:space="preserve">“AUXILIAR ADMINISTRATIVO ESPECIALIZADO”, “CAPTURISTA ESPECIALIZADO”, “ASISTENTE TÉCNICO A”, “COLABORADOR GENERAL”, “ASISTENTE TÉCNICO”, “AUXILIAR ESPECIALIZADO”. </w:t>
            </w:r>
          </w:p>
          <w:p w14:paraId="5763460D" w14:textId="5DF976D6" w:rsidR="00CF1446" w:rsidRPr="00072308" w:rsidRDefault="00CF1446" w:rsidP="00A20E93">
            <w:pPr>
              <w:spacing w:line="360" w:lineRule="auto"/>
              <w:ind w:right="49"/>
              <w:contextualSpacing/>
              <w:jc w:val="both"/>
              <w:rPr>
                <w:rFonts w:ascii="Palatino Linotype" w:eastAsia="MS Mincho" w:hAnsi="Palatino Linotype" w:cstheme="majorBidi"/>
                <w:sz w:val="20"/>
                <w:szCs w:val="20"/>
                <w:lang w:val="es-ES_tradnl" w:eastAsia="es-ES"/>
              </w:rPr>
            </w:pPr>
          </w:p>
        </w:tc>
        <w:tc>
          <w:tcPr>
            <w:tcW w:w="3685" w:type="dxa"/>
          </w:tcPr>
          <w:p w14:paraId="16835730" w14:textId="71F99FBC" w:rsidR="00CF1446" w:rsidRPr="00072308" w:rsidRDefault="00006ECC" w:rsidP="0060549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lastRenderedPageBreak/>
              <w:t>No hubo pronunciamiento</w:t>
            </w:r>
          </w:p>
        </w:tc>
        <w:tc>
          <w:tcPr>
            <w:tcW w:w="1844" w:type="dxa"/>
          </w:tcPr>
          <w:p w14:paraId="47B48695" w14:textId="14168877" w:rsidR="00CF1446" w:rsidRPr="00072308" w:rsidRDefault="00481B32" w:rsidP="0060549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ordenar</w:t>
            </w:r>
          </w:p>
        </w:tc>
      </w:tr>
      <w:tr w:rsidR="00CF1446" w:rsidRPr="00072308" w14:paraId="308C4F18" w14:textId="77777777" w:rsidTr="00A20E93">
        <w:trPr>
          <w:trHeight w:val="1778"/>
        </w:trPr>
        <w:tc>
          <w:tcPr>
            <w:cnfStyle w:val="001000000000" w:firstRow="0" w:lastRow="0" w:firstColumn="1" w:lastColumn="0" w:oddVBand="0" w:evenVBand="0" w:oddHBand="0" w:evenHBand="0" w:firstRowFirstColumn="0" w:firstRowLastColumn="0" w:lastRowFirstColumn="0" w:lastRowLastColumn="0"/>
            <w:tcW w:w="3397" w:type="dxa"/>
          </w:tcPr>
          <w:p w14:paraId="58B367B7" w14:textId="255C39DF" w:rsidR="00A20E93" w:rsidRPr="00072308" w:rsidRDefault="007909E9" w:rsidP="00A20E93">
            <w:pPr>
              <w:spacing w:line="360" w:lineRule="auto"/>
              <w:ind w:right="49"/>
              <w:contextualSpacing/>
              <w:jc w:val="both"/>
              <w:rPr>
                <w:rFonts w:ascii="Palatino Linotype" w:eastAsia="MS Mincho" w:hAnsi="Palatino Linotype" w:cstheme="majorBidi"/>
                <w:sz w:val="20"/>
                <w:szCs w:val="20"/>
                <w:lang w:eastAsia="es-ES"/>
              </w:rPr>
            </w:pPr>
            <w:r w:rsidRPr="00072308">
              <w:rPr>
                <w:rFonts w:ascii="Palatino Linotype" w:eastAsia="MS Mincho" w:hAnsi="Palatino Linotype" w:cstheme="majorBidi"/>
                <w:sz w:val="20"/>
                <w:szCs w:val="20"/>
                <w:lang w:eastAsia="es-ES"/>
              </w:rPr>
              <w:t>8</w:t>
            </w:r>
            <w:r w:rsidR="00A20E93" w:rsidRPr="00072308">
              <w:rPr>
                <w:rFonts w:ascii="Palatino Linotype" w:eastAsia="MS Mincho" w:hAnsi="Palatino Linotype" w:cstheme="majorBidi"/>
                <w:sz w:val="20"/>
                <w:szCs w:val="20"/>
                <w:lang w:eastAsia="es-ES"/>
              </w:rPr>
              <w:t xml:space="preserve">. SE ME DIGA CÓMO PUEDO VOLVERME TRABAJADOR SINDICALIZADO. </w:t>
            </w:r>
          </w:p>
          <w:p w14:paraId="3D0D8DDF" w14:textId="5F8F1474" w:rsidR="00CF1446" w:rsidRPr="00072308" w:rsidRDefault="00CF1446" w:rsidP="00A20E93">
            <w:pPr>
              <w:spacing w:line="360" w:lineRule="auto"/>
              <w:ind w:right="49"/>
              <w:contextualSpacing/>
              <w:jc w:val="both"/>
              <w:rPr>
                <w:rFonts w:ascii="Palatino Linotype" w:eastAsia="MS Mincho" w:hAnsi="Palatino Linotype" w:cstheme="majorBidi"/>
                <w:sz w:val="20"/>
                <w:szCs w:val="20"/>
                <w:lang w:val="es-ES_tradnl" w:eastAsia="es-ES"/>
              </w:rPr>
            </w:pPr>
          </w:p>
        </w:tc>
        <w:tc>
          <w:tcPr>
            <w:tcW w:w="3685" w:type="dxa"/>
          </w:tcPr>
          <w:p w14:paraId="4C086D5E" w14:textId="4D7F7131" w:rsidR="00CF1446" w:rsidRPr="00072308" w:rsidRDefault="00481B32" w:rsidP="00481B3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Los requisitos para pertenecer al sindicato, pertenecer a la plantilla de nómina dentro del Municipio de Teoloyucan, solicitar de manera impresa el ingreso al sindicato, tener años de antigüedad en el servicio.</w:t>
            </w:r>
          </w:p>
        </w:tc>
        <w:tc>
          <w:tcPr>
            <w:tcW w:w="1844" w:type="dxa"/>
          </w:tcPr>
          <w:p w14:paraId="7A588251" w14:textId="2D265652" w:rsidR="00CF1446" w:rsidRPr="00072308" w:rsidRDefault="00481B32" w:rsidP="0060549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colmado</w:t>
            </w:r>
          </w:p>
        </w:tc>
      </w:tr>
      <w:tr w:rsidR="00CF1446" w:rsidRPr="00072308" w14:paraId="56A1A0C1" w14:textId="77777777" w:rsidTr="00CF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1C31454" w14:textId="34085B9E" w:rsidR="00CF1446" w:rsidRPr="00072308" w:rsidRDefault="00450D5D" w:rsidP="00A20E93">
            <w:pPr>
              <w:spacing w:line="360" w:lineRule="auto"/>
              <w:ind w:right="49"/>
              <w:contextualSpacing/>
              <w:jc w:val="both"/>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eastAsia="es-ES"/>
              </w:rPr>
              <w:t>9.</w:t>
            </w:r>
            <w:r w:rsidR="00A20E93" w:rsidRPr="00072308">
              <w:rPr>
                <w:rFonts w:ascii="Palatino Linotype" w:eastAsia="MS Mincho" w:hAnsi="Palatino Linotype" w:cstheme="majorBidi"/>
                <w:sz w:val="20"/>
                <w:szCs w:val="20"/>
                <w:lang w:eastAsia="es-ES"/>
              </w:rPr>
              <w:t xml:space="preserve"> SI EL SECRETARIO GENERAL ESTA FACULTADO PARA VOLVER SINDICALIZADO A ALGÚN TRABAJADOR MUNICIPAL O PERSONA EXTERNA</w:t>
            </w:r>
            <w:r w:rsidR="00A20E93" w:rsidRPr="00072308">
              <w:rPr>
                <w:rFonts w:ascii="Palatino Linotype" w:eastAsia="MS Mincho" w:hAnsi="Palatino Linotype" w:cstheme="majorBidi"/>
                <w:sz w:val="20"/>
                <w:szCs w:val="20"/>
                <w:lang w:val="es-ES" w:eastAsia="es-ES"/>
              </w:rPr>
              <w:t>.</w:t>
            </w:r>
          </w:p>
        </w:tc>
        <w:tc>
          <w:tcPr>
            <w:tcW w:w="3685" w:type="dxa"/>
          </w:tcPr>
          <w:p w14:paraId="5576F958" w14:textId="77777777" w:rsidR="00CF1446" w:rsidRPr="00072308" w:rsidRDefault="00481B32" w:rsidP="0060549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 xml:space="preserve">No hubo </w:t>
            </w:r>
            <w:proofErr w:type="spellStart"/>
            <w:r w:rsidRPr="00072308">
              <w:rPr>
                <w:rFonts w:ascii="Palatino Linotype" w:eastAsia="MS Mincho" w:hAnsi="Palatino Linotype" w:cstheme="majorBidi"/>
                <w:sz w:val="20"/>
                <w:szCs w:val="20"/>
                <w:lang w:val="es-ES_tradnl" w:eastAsia="es-ES"/>
              </w:rPr>
              <w:t>pronuncimiento</w:t>
            </w:r>
            <w:proofErr w:type="spellEnd"/>
            <w:r w:rsidRPr="00072308">
              <w:rPr>
                <w:rFonts w:ascii="Palatino Linotype" w:eastAsia="MS Mincho" w:hAnsi="Palatino Linotype" w:cstheme="majorBidi"/>
                <w:sz w:val="20"/>
                <w:szCs w:val="20"/>
                <w:lang w:val="es-ES_tradnl" w:eastAsia="es-ES"/>
              </w:rPr>
              <w:t>.</w:t>
            </w:r>
          </w:p>
          <w:p w14:paraId="03EF8E5F" w14:textId="39CFE0B9" w:rsidR="00481B32" w:rsidRPr="00072308" w:rsidRDefault="00450D5D" w:rsidP="0060549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072308">
              <w:rPr>
                <w:rFonts w:ascii="Palatino Linotype" w:eastAsia="MS Mincho" w:hAnsi="Palatino Linotype" w:cstheme="majorBidi"/>
                <w:sz w:val="20"/>
                <w:szCs w:val="20"/>
                <w:lang w:val="es-ES_tradnl" w:eastAsia="es-ES"/>
              </w:rPr>
              <w:t xml:space="preserve">Derecho de petición </w:t>
            </w:r>
          </w:p>
        </w:tc>
        <w:tc>
          <w:tcPr>
            <w:tcW w:w="1844" w:type="dxa"/>
          </w:tcPr>
          <w:p w14:paraId="18357A4D" w14:textId="77777777" w:rsidR="00CF1446" w:rsidRPr="00072308" w:rsidRDefault="00CF1446" w:rsidP="0060549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r>
    </w:tbl>
    <w:p w14:paraId="11083E91" w14:textId="77777777" w:rsidR="00171A65" w:rsidRPr="00072308" w:rsidRDefault="00171A65" w:rsidP="00171A65">
      <w:pPr>
        <w:spacing w:line="360" w:lineRule="auto"/>
        <w:ind w:right="49"/>
        <w:contextualSpacing/>
        <w:jc w:val="both"/>
        <w:rPr>
          <w:rFonts w:ascii="Palatino Linotype" w:eastAsia="MS Mincho" w:hAnsi="Palatino Linotype" w:cstheme="majorBidi"/>
          <w:lang w:val="es-ES_tradnl" w:eastAsia="es-ES"/>
        </w:rPr>
      </w:pPr>
    </w:p>
    <w:p w14:paraId="68082041" w14:textId="77777777" w:rsidR="00CF1446" w:rsidRPr="00072308" w:rsidRDefault="00CF1446" w:rsidP="00CF1446">
      <w:pPr>
        <w:spacing w:line="360" w:lineRule="auto"/>
        <w:ind w:right="49"/>
        <w:contextualSpacing/>
        <w:jc w:val="both"/>
        <w:rPr>
          <w:rFonts w:ascii="Palatino Linotype" w:eastAsia="MS Mincho" w:hAnsi="Palatino Linotype" w:cstheme="majorBidi"/>
          <w:lang w:val="es-ES_tradnl" w:eastAsia="es-ES"/>
        </w:rPr>
      </w:pPr>
    </w:p>
    <w:p w14:paraId="1ACA4099" w14:textId="77777777" w:rsidR="00CF1446" w:rsidRPr="00072308" w:rsidRDefault="00CF1446" w:rsidP="00CF1446">
      <w:pPr>
        <w:spacing w:line="360" w:lineRule="auto"/>
        <w:ind w:right="49"/>
        <w:contextualSpacing/>
        <w:jc w:val="both"/>
        <w:rPr>
          <w:rFonts w:ascii="Palatino Linotype" w:eastAsia="MS Mincho" w:hAnsi="Palatino Linotype" w:cstheme="majorBidi"/>
          <w:lang w:val="es-ES_tradnl" w:eastAsia="es-ES"/>
        </w:rPr>
      </w:pPr>
    </w:p>
    <w:p w14:paraId="70930D25" w14:textId="1248C366" w:rsidR="00B43B3B" w:rsidRPr="00072308" w:rsidRDefault="00B43B3B" w:rsidP="00A8775F">
      <w:pPr>
        <w:numPr>
          <w:ilvl w:val="0"/>
          <w:numId w:val="1"/>
        </w:numPr>
        <w:spacing w:line="360" w:lineRule="auto"/>
        <w:ind w:left="0" w:right="49" w:firstLine="0"/>
        <w:contextualSpacing/>
        <w:jc w:val="both"/>
        <w:rPr>
          <w:rFonts w:ascii="Palatino Linotype" w:eastAsia="MS Mincho" w:hAnsi="Palatino Linotype" w:cstheme="majorBidi"/>
          <w:lang w:val="es-ES_tradnl" w:eastAsia="es-ES"/>
        </w:rPr>
      </w:pPr>
      <w:r w:rsidRPr="00072308">
        <w:rPr>
          <w:rFonts w:ascii="Palatino Linotype" w:eastAsia="MS Mincho" w:hAnsi="Palatino Linotype" w:cstheme="majorBidi"/>
          <w:lang w:val="es-ES_tradnl" w:eastAsia="es-ES"/>
        </w:rPr>
        <w:lastRenderedPageBreak/>
        <w:t xml:space="preserve">De lo anteriormente expuesto se puede </w:t>
      </w:r>
      <w:proofErr w:type="spellStart"/>
      <w:r w:rsidRPr="00072308">
        <w:rPr>
          <w:rFonts w:ascii="Palatino Linotype" w:eastAsia="MS Mincho" w:hAnsi="Palatino Linotype" w:cstheme="majorBidi"/>
          <w:lang w:val="es-ES_tradnl" w:eastAsia="es-ES"/>
        </w:rPr>
        <w:t>aprecir</w:t>
      </w:r>
      <w:r w:rsidR="00450D5D" w:rsidRPr="00072308">
        <w:rPr>
          <w:rFonts w:ascii="Palatino Linotype" w:eastAsia="MS Mincho" w:hAnsi="Palatino Linotype" w:cstheme="majorBidi"/>
          <w:lang w:val="es-ES_tradnl" w:eastAsia="es-ES"/>
        </w:rPr>
        <w:t>ar</w:t>
      </w:r>
      <w:proofErr w:type="spellEnd"/>
      <w:r w:rsidR="00450D5D" w:rsidRPr="00072308">
        <w:rPr>
          <w:rFonts w:ascii="Palatino Linotype" w:eastAsia="MS Mincho" w:hAnsi="Palatino Linotype" w:cstheme="majorBidi"/>
          <w:lang w:val="es-ES_tradnl" w:eastAsia="es-ES"/>
        </w:rPr>
        <w:t xml:space="preserve"> que el </w:t>
      </w:r>
      <w:r w:rsidR="00450D5D" w:rsidRPr="00072308">
        <w:rPr>
          <w:rFonts w:ascii="Palatino Linotype" w:eastAsia="MS Mincho" w:hAnsi="Palatino Linotype" w:cstheme="majorBidi"/>
          <w:b/>
          <w:lang w:val="es-ES_tradnl" w:eastAsia="es-ES"/>
        </w:rPr>
        <w:t>SUJETO OBLIGADO</w:t>
      </w:r>
      <w:r w:rsidR="00450D5D" w:rsidRPr="00072308">
        <w:rPr>
          <w:rFonts w:ascii="Palatino Linotype" w:eastAsia="MS Mincho" w:hAnsi="Palatino Linotype" w:cstheme="majorBidi"/>
          <w:lang w:val="es-ES_tradnl" w:eastAsia="es-ES"/>
        </w:rPr>
        <w:t xml:space="preserve"> en su </w:t>
      </w:r>
      <w:proofErr w:type="spellStart"/>
      <w:r w:rsidR="00450D5D" w:rsidRPr="00072308">
        <w:rPr>
          <w:rFonts w:ascii="Palatino Linotype" w:eastAsia="MS Mincho" w:hAnsi="Palatino Linotype" w:cstheme="majorBidi"/>
          <w:lang w:val="es-ES_tradnl" w:eastAsia="es-ES"/>
        </w:rPr>
        <w:t>inteto</w:t>
      </w:r>
      <w:proofErr w:type="spellEnd"/>
      <w:r w:rsidR="00450D5D" w:rsidRPr="00072308">
        <w:rPr>
          <w:rFonts w:ascii="Palatino Linotype" w:eastAsia="MS Mincho" w:hAnsi="Palatino Linotype" w:cstheme="majorBidi"/>
          <w:lang w:val="es-ES_tradnl" w:eastAsia="es-ES"/>
        </w:rPr>
        <w:t xml:space="preserve"> por dar cumplimiento del derecho en cuestión del particular, con la </w:t>
      </w:r>
      <w:proofErr w:type="spellStart"/>
      <w:r w:rsidR="00450D5D" w:rsidRPr="00072308">
        <w:rPr>
          <w:rFonts w:ascii="Palatino Linotype" w:eastAsia="MS Mincho" w:hAnsi="Palatino Linotype" w:cstheme="majorBidi"/>
          <w:lang w:val="es-ES_tradnl" w:eastAsia="es-ES"/>
        </w:rPr>
        <w:t>informacipon</w:t>
      </w:r>
      <w:proofErr w:type="spellEnd"/>
      <w:r w:rsidR="00450D5D" w:rsidRPr="00072308">
        <w:rPr>
          <w:rFonts w:ascii="Palatino Linotype" w:eastAsia="MS Mincho" w:hAnsi="Palatino Linotype" w:cstheme="majorBidi"/>
          <w:lang w:val="es-ES_tradnl" w:eastAsia="es-ES"/>
        </w:rPr>
        <w:t xml:space="preserve"> remitida </w:t>
      </w:r>
      <w:proofErr w:type="spellStart"/>
      <w:r w:rsidR="00450D5D" w:rsidRPr="00072308">
        <w:rPr>
          <w:rFonts w:ascii="Palatino Linotype" w:eastAsia="MS Mincho" w:hAnsi="Palatino Linotype" w:cstheme="majorBidi"/>
          <w:lang w:val="es-ES_tradnl" w:eastAsia="es-ES"/>
        </w:rPr>
        <w:t>através</w:t>
      </w:r>
      <w:proofErr w:type="spellEnd"/>
      <w:r w:rsidR="00450D5D" w:rsidRPr="00072308">
        <w:rPr>
          <w:rFonts w:ascii="Palatino Linotype" w:eastAsia="MS Mincho" w:hAnsi="Palatino Linotype" w:cstheme="majorBidi"/>
          <w:lang w:val="es-ES_tradnl" w:eastAsia="es-ES"/>
        </w:rPr>
        <w:t xml:space="preserve"> del informe justificado, teniendo como resulta que el </w:t>
      </w:r>
      <w:proofErr w:type="spellStart"/>
      <w:r w:rsidR="00450D5D" w:rsidRPr="00072308">
        <w:rPr>
          <w:rFonts w:ascii="Palatino Linotype" w:eastAsia="MS Mincho" w:hAnsi="Palatino Linotype" w:cstheme="majorBidi"/>
          <w:lang w:val="es-ES_tradnl" w:eastAsia="es-ES"/>
        </w:rPr>
        <w:t>cumolimiento</w:t>
      </w:r>
      <w:proofErr w:type="spellEnd"/>
      <w:r w:rsidR="00450D5D" w:rsidRPr="00072308">
        <w:rPr>
          <w:rFonts w:ascii="Palatino Linotype" w:eastAsia="MS Mincho" w:hAnsi="Palatino Linotype" w:cstheme="majorBidi"/>
          <w:lang w:val="es-ES_tradnl" w:eastAsia="es-ES"/>
        </w:rPr>
        <w:t xml:space="preserve"> resulta parcialmente </w:t>
      </w:r>
      <w:proofErr w:type="spellStart"/>
      <w:r w:rsidR="00450D5D" w:rsidRPr="00072308">
        <w:rPr>
          <w:rFonts w:ascii="Palatino Linotype" w:eastAsia="MS Mincho" w:hAnsi="Palatino Linotype" w:cstheme="majorBidi"/>
          <w:lang w:val="es-ES_tradnl" w:eastAsia="es-ES"/>
        </w:rPr>
        <w:t>atendiblen</w:t>
      </w:r>
      <w:proofErr w:type="spellEnd"/>
      <w:r w:rsidR="00450D5D" w:rsidRPr="00072308">
        <w:rPr>
          <w:rFonts w:ascii="Palatino Linotype" w:eastAsia="MS Mincho" w:hAnsi="Palatino Linotype" w:cstheme="majorBidi"/>
          <w:lang w:val="es-ES_tradnl" w:eastAsia="es-ES"/>
        </w:rPr>
        <w:t xml:space="preserve"> en </w:t>
      </w:r>
      <w:proofErr w:type="spellStart"/>
      <w:r w:rsidR="00450D5D" w:rsidRPr="00072308">
        <w:rPr>
          <w:rFonts w:ascii="Palatino Linotype" w:eastAsia="MS Mincho" w:hAnsi="Palatino Linotype" w:cstheme="majorBidi"/>
          <w:lang w:val="es-ES_tradnl" w:eastAsia="es-ES"/>
        </w:rPr>
        <w:t>razon</w:t>
      </w:r>
      <w:proofErr w:type="spellEnd"/>
      <w:r w:rsidR="00450D5D" w:rsidRPr="00072308">
        <w:rPr>
          <w:rFonts w:ascii="Palatino Linotype" w:eastAsia="MS Mincho" w:hAnsi="Palatino Linotype" w:cstheme="majorBidi"/>
          <w:lang w:val="es-ES_tradnl" w:eastAsia="es-ES"/>
        </w:rPr>
        <w:t xml:space="preserve"> de que solo se dejaron colmados los </w:t>
      </w:r>
      <w:proofErr w:type="spellStart"/>
      <w:r w:rsidRPr="00072308">
        <w:rPr>
          <w:rFonts w:ascii="Palatino Linotype" w:eastAsia="MS Mincho" w:hAnsi="Palatino Linotype" w:cstheme="majorBidi"/>
          <w:lang w:val="es-ES_tradnl" w:eastAsia="es-ES"/>
        </w:rPr>
        <w:t>plantemientos</w:t>
      </w:r>
      <w:proofErr w:type="spellEnd"/>
      <w:r w:rsidRPr="00072308">
        <w:rPr>
          <w:rFonts w:ascii="Palatino Linotype" w:eastAsia="MS Mincho" w:hAnsi="Palatino Linotype" w:cstheme="majorBidi"/>
          <w:lang w:val="es-ES_tradnl" w:eastAsia="es-ES"/>
        </w:rPr>
        <w:t xml:space="preserve"> marcados con lo arábigos </w:t>
      </w:r>
      <w:r w:rsidR="007909E9" w:rsidRPr="00072308">
        <w:rPr>
          <w:rFonts w:ascii="Palatino Linotype" w:eastAsia="MS Mincho" w:hAnsi="Palatino Linotype" w:cstheme="majorBidi"/>
          <w:lang w:val="es-ES_tradnl" w:eastAsia="es-ES"/>
        </w:rPr>
        <w:t>1, 2, 3, 4 y 8</w:t>
      </w:r>
      <w:r w:rsidR="00450D5D" w:rsidRPr="00072308">
        <w:rPr>
          <w:rFonts w:ascii="Palatino Linotype" w:eastAsia="MS Mincho" w:hAnsi="Palatino Linotype" w:cstheme="majorBidi"/>
          <w:lang w:val="es-ES_tradnl" w:eastAsia="es-ES"/>
        </w:rPr>
        <w:t>.</w:t>
      </w:r>
    </w:p>
    <w:p w14:paraId="4EFE8E93" w14:textId="77777777" w:rsidR="00450D5D" w:rsidRPr="00072308" w:rsidRDefault="00450D5D" w:rsidP="00450D5D">
      <w:pPr>
        <w:spacing w:line="360" w:lineRule="auto"/>
        <w:ind w:right="49"/>
        <w:contextualSpacing/>
        <w:jc w:val="both"/>
        <w:rPr>
          <w:rFonts w:ascii="Palatino Linotype" w:eastAsia="MS Mincho" w:hAnsi="Palatino Linotype" w:cstheme="majorBidi"/>
          <w:lang w:val="es-ES_tradnl" w:eastAsia="es-ES"/>
        </w:rPr>
      </w:pPr>
    </w:p>
    <w:p w14:paraId="2A5ECF70" w14:textId="5BFB2E13" w:rsidR="00450D5D" w:rsidRPr="00072308" w:rsidRDefault="006051CA" w:rsidP="006051CA">
      <w:pPr>
        <w:numPr>
          <w:ilvl w:val="0"/>
          <w:numId w:val="1"/>
        </w:numPr>
        <w:spacing w:after="160" w:line="360" w:lineRule="auto"/>
        <w:ind w:left="0" w:firstLine="0"/>
        <w:contextualSpacing/>
        <w:jc w:val="both"/>
        <w:rPr>
          <w:rFonts w:ascii="Palatino Linotype" w:eastAsia="MS Mincho" w:hAnsi="Palatino Linotype"/>
          <w:lang w:val="es-ES_tradnl" w:eastAsia="es-ES"/>
        </w:rPr>
      </w:pPr>
      <w:r w:rsidRPr="00072308">
        <w:rPr>
          <w:rFonts w:ascii="Palatino Linotype" w:eastAsia="MS Mincho" w:hAnsi="Palatino Linotype"/>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072308">
        <w:rPr>
          <w:rFonts w:ascii="Palatino Linotype" w:eastAsia="MS Mincho" w:hAnsi="Palatino Linotype"/>
          <w:b/>
          <w:lang w:val="es-ES_tradnl" w:eastAsia="es-ES"/>
        </w:rPr>
        <w:t>SUJETOS OBLIGADOS</w:t>
      </w:r>
      <w:r w:rsidRPr="00072308">
        <w:rPr>
          <w:rFonts w:ascii="Palatino Linotype" w:eastAsia="MS Mincho" w:hAnsi="Palatino Linotype"/>
          <w:lang w:val="es-ES_tradnl" w:eastAsia="es-ES"/>
        </w:rPr>
        <w:t>, en ese sentido se procede a citar el siguiente Criterio:</w:t>
      </w:r>
    </w:p>
    <w:p w14:paraId="1C23F446" w14:textId="77777777" w:rsidR="00450D5D" w:rsidRPr="00072308" w:rsidRDefault="00450D5D" w:rsidP="00450D5D">
      <w:pPr>
        <w:spacing w:line="360" w:lineRule="auto"/>
        <w:ind w:right="49"/>
        <w:contextualSpacing/>
        <w:jc w:val="both"/>
        <w:rPr>
          <w:rFonts w:ascii="Palatino Linotype" w:eastAsia="MS Mincho" w:hAnsi="Palatino Linotype" w:cstheme="majorBidi"/>
          <w:lang w:val="es-ES_tradnl" w:eastAsia="es-ES"/>
        </w:rPr>
      </w:pPr>
    </w:p>
    <w:p w14:paraId="5C196638" w14:textId="75932864" w:rsidR="00446106" w:rsidRPr="00072308" w:rsidRDefault="00DE1BE8" w:rsidP="00450D5D">
      <w:pPr>
        <w:tabs>
          <w:tab w:val="left" w:pos="3540"/>
          <w:tab w:val="center" w:pos="4394"/>
        </w:tabs>
        <w:spacing w:line="360" w:lineRule="auto"/>
        <w:ind w:left="567" w:right="616"/>
        <w:contextualSpacing/>
        <w:rPr>
          <w:rFonts w:ascii="Palatino Linotype" w:eastAsia="MS Mincho" w:hAnsi="Palatino Linotype" w:cstheme="majorBidi"/>
          <w:b/>
          <w:i/>
          <w:sz w:val="22"/>
          <w:szCs w:val="22"/>
          <w:lang w:val="es-ES_tradnl" w:eastAsia="es-ES"/>
        </w:rPr>
      </w:pPr>
      <w:r w:rsidRPr="00072308">
        <w:rPr>
          <w:rFonts w:ascii="Palatino Linotype" w:eastAsia="MS Mincho" w:hAnsi="Palatino Linotype" w:cstheme="majorBidi"/>
          <w:b/>
          <w:i/>
          <w:lang w:val="es-ES_tradnl" w:eastAsia="es-ES"/>
        </w:rPr>
        <w:tab/>
      </w:r>
      <w:r w:rsidRPr="00072308">
        <w:rPr>
          <w:rFonts w:ascii="Palatino Linotype" w:eastAsia="MS Mincho" w:hAnsi="Palatino Linotype" w:cstheme="majorBidi"/>
          <w:b/>
          <w:i/>
          <w:lang w:val="es-ES_tradnl" w:eastAsia="es-ES"/>
        </w:rPr>
        <w:tab/>
      </w:r>
      <w:r w:rsidR="00446106" w:rsidRPr="00072308">
        <w:rPr>
          <w:rFonts w:ascii="Palatino Linotype" w:eastAsia="MS Mincho" w:hAnsi="Palatino Linotype" w:cstheme="majorBidi"/>
          <w:b/>
          <w:i/>
          <w:sz w:val="22"/>
          <w:szCs w:val="22"/>
          <w:lang w:val="es-ES_tradnl" w:eastAsia="es-ES"/>
        </w:rPr>
        <w:t>Criterio 31/10</w:t>
      </w:r>
    </w:p>
    <w:p w14:paraId="4FA1AF54" w14:textId="411437C8" w:rsidR="00446106" w:rsidRPr="00072308" w:rsidRDefault="00446106" w:rsidP="00450D5D">
      <w:pPr>
        <w:spacing w:before="60" w:line="360" w:lineRule="auto"/>
        <w:ind w:left="567" w:right="616"/>
        <w:jc w:val="both"/>
        <w:rPr>
          <w:rFonts w:ascii="Palatino Linotype" w:eastAsia="Arial" w:hAnsi="Palatino Linotype" w:cs="Arial"/>
          <w:i/>
          <w:sz w:val="22"/>
          <w:szCs w:val="22"/>
          <w:lang w:val="es-MX"/>
        </w:rPr>
      </w:pPr>
      <w:r w:rsidRPr="00072308">
        <w:rPr>
          <w:rFonts w:ascii="Palatino Linotype" w:eastAsia="Arial" w:hAnsi="Palatino Linotype" w:cs="Arial"/>
          <w:b/>
          <w:i/>
          <w:sz w:val="22"/>
          <w:szCs w:val="22"/>
          <w:lang w:val="es-MX"/>
        </w:rPr>
        <w:t>“El</w:t>
      </w:r>
      <w:r w:rsidRPr="00072308">
        <w:rPr>
          <w:rFonts w:ascii="Palatino Linotype" w:eastAsia="Arial" w:hAnsi="Palatino Linotype" w:cs="Arial"/>
          <w:b/>
          <w:i/>
          <w:spacing w:val="7"/>
          <w:sz w:val="22"/>
          <w:szCs w:val="22"/>
          <w:lang w:val="es-MX"/>
        </w:rPr>
        <w:t xml:space="preserve"> </w:t>
      </w:r>
      <w:r w:rsidRPr="00072308">
        <w:rPr>
          <w:rFonts w:ascii="Palatino Linotype" w:eastAsia="Arial" w:hAnsi="Palatino Linotype" w:cs="Arial"/>
          <w:b/>
          <w:i/>
          <w:sz w:val="22"/>
          <w:szCs w:val="22"/>
          <w:lang w:val="es-MX"/>
        </w:rPr>
        <w:t>In</w:t>
      </w:r>
      <w:r w:rsidRPr="00072308">
        <w:rPr>
          <w:rFonts w:ascii="Palatino Linotype" w:eastAsia="Arial" w:hAnsi="Palatino Linotype" w:cs="Arial"/>
          <w:b/>
          <w:i/>
          <w:spacing w:val="1"/>
          <w:sz w:val="22"/>
          <w:szCs w:val="22"/>
          <w:lang w:val="es-MX"/>
        </w:rPr>
        <w:t>s</w:t>
      </w:r>
      <w:r w:rsidRPr="00072308">
        <w:rPr>
          <w:rFonts w:ascii="Palatino Linotype" w:eastAsia="Arial" w:hAnsi="Palatino Linotype" w:cs="Arial"/>
          <w:b/>
          <w:i/>
          <w:sz w:val="22"/>
          <w:szCs w:val="22"/>
          <w:lang w:val="es-MX"/>
        </w:rPr>
        <w:t>ti</w:t>
      </w:r>
      <w:r w:rsidRPr="00072308">
        <w:rPr>
          <w:rFonts w:ascii="Palatino Linotype" w:eastAsia="Arial" w:hAnsi="Palatino Linotype" w:cs="Arial"/>
          <w:b/>
          <w:i/>
          <w:spacing w:val="-1"/>
          <w:sz w:val="22"/>
          <w:szCs w:val="22"/>
          <w:lang w:val="es-MX"/>
        </w:rPr>
        <w:t>t</w:t>
      </w:r>
      <w:r w:rsidRPr="00072308">
        <w:rPr>
          <w:rFonts w:ascii="Palatino Linotype" w:eastAsia="Arial" w:hAnsi="Palatino Linotype" w:cs="Arial"/>
          <w:b/>
          <w:i/>
          <w:sz w:val="22"/>
          <w:szCs w:val="22"/>
          <w:lang w:val="es-MX"/>
        </w:rPr>
        <w:t>u</w:t>
      </w:r>
      <w:r w:rsidRPr="00072308">
        <w:rPr>
          <w:rFonts w:ascii="Palatino Linotype" w:eastAsia="Arial" w:hAnsi="Palatino Linotype" w:cs="Arial"/>
          <w:b/>
          <w:i/>
          <w:spacing w:val="-1"/>
          <w:sz w:val="22"/>
          <w:szCs w:val="22"/>
          <w:lang w:val="es-MX"/>
        </w:rPr>
        <w:t>t</w:t>
      </w:r>
      <w:r w:rsidRPr="00072308">
        <w:rPr>
          <w:rFonts w:ascii="Palatino Linotype" w:eastAsia="Arial" w:hAnsi="Palatino Linotype" w:cs="Arial"/>
          <w:b/>
          <w:i/>
          <w:sz w:val="22"/>
          <w:szCs w:val="22"/>
          <w:lang w:val="es-MX"/>
        </w:rPr>
        <w:t>o</w:t>
      </w:r>
      <w:r w:rsidRPr="00072308">
        <w:rPr>
          <w:rFonts w:ascii="Palatino Linotype" w:eastAsia="Arial" w:hAnsi="Palatino Linotype" w:cs="Arial"/>
          <w:b/>
          <w:i/>
          <w:spacing w:val="6"/>
          <w:sz w:val="22"/>
          <w:szCs w:val="22"/>
          <w:lang w:val="es-MX"/>
        </w:rPr>
        <w:t xml:space="preserve"> </w:t>
      </w:r>
      <w:r w:rsidRPr="00072308">
        <w:rPr>
          <w:rFonts w:ascii="Palatino Linotype" w:eastAsia="Arial" w:hAnsi="Palatino Linotype" w:cs="Arial"/>
          <w:b/>
          <w:i/>
          <w:sz w:val="22"/>
          <w:szCs w:val="22"/>
          <w:lang w:val="es-MX"/>
        </w:rPr>
        <w:t>Feder</w:t>
      </w:r>
      <w:r w:rsidRPr="00072308">
        <w:rPr>
          <w:rFonts w:ascii="Palatino Linotype" w:eastAsia="Arial" w:hAnsi="Palatino Linotype" w:cs="Arial"/>
          <w:b/>
          <w:i/>
          <w:spacing w:val="1"/>
          <w:sz w:val="22"/>
          <w:szCs w:val="22"/>
          <w:lang w:val="es-MX"/>
        </w:rPr>
        <w:t>a</w:t>
      </w:r>
      <w:r w:rsidRPr="00072308">
        <w:rPr>
          <w:rFonts w:ascii="Palatino Linotype" w:eastAsia="Arial" w:hAnsi="Palatino Linotype" w:cs="Arial"/>
          <w:b/>
          <w:i/>
          <w:sz w:val="22"/>
          <w:szCs w:val="22"/>
          <w:lang w:val="es-MX"/>
        </w:rPr>
        <w:t>l</w:t>
      </w:r>
      <w:r w:rsidRPr="00072308">
        <w:rPr>
          <w:rFonts w:ascii="Palatino Linotype" w:eastAsia="Arial" w:hAnsi="Palatino Linotype" w:cs="Arial"/>
          <w:b/>
          <w:i/>
          <w:spacing w:val="5"/>
          <w:sz w:val="22"/>
          <w:szCs w:val="22"/>
          <w:lang w:val="es-MX"/>
        </w:rPr>
        <w:t xml:space="preserve"> </w:t>
      </w:r>
      <w:r w:rsidRPr="00072308">
        <w:rPr>
          <w:rFonts w:ascii="Palatino Linotype" w:eastAsia="Arial" w:hAnsi="Palatino Linotype" w:cs="Arial"/>
          <w:b/>
          <w:i/>
          <w:sz w:val="22"/>
          <w:szCs w:val="22"/>
          <w:lang w:val="es-MX"/>
        </w:rPr>
        <w:t>de</w:t>
      </w:r>
      <w:r w:rsidRPr="00072308">
        <w:rPr>
          <w:rFonts w:ascii="Palatino Linotype" w:eastAsia="Arial" w:hAnsi="Palatino Linotype" w:cs="Arial"/>
          <w:b/>
          <w:i/>
          <w:spacing w:val="9"/>
          <w:sz w:val="22"/>
          <w:szCs w:val="22"/>
          <w:lang w:val="es-MX"/>
        </w:rPr>
        <w:t xml:space="preserve"> </w:t>
      </w:r>
      <w:r w:rsidRPr="00072308">
        <w:rPr>
          <w:rFonts w:ascii="Palatino Linotype" w:eastAsia="Arial" w:hAnsi="Palatino Linotype" w:cs="Arial"/>
          <w:b/>
          <w:i/>
          <w:spacing w:val="-5"/>
          <w:sz w:val="22"/>
          <w:szCs w:val="22"/>
          <w:lang w:val="es-MX"/>
        </w:rPr>
        <w:t>A</w:t>
      </w:r>
      <w:r w:rsidRPr="00072308">
        <w:rPr>
          <w:rFonts w:ascii="Palatino Linotype" w:eastAsia="Arial" w:hAnsi="Palatino Linotype" w:cs="Arial"/>
          <w:b/>
          <w:i/>
          <w:spacing w:val="1"/>
          <w:sz w:val="22"/>
          <w:szCs w:val="22"/>
          <w:lang w:val="es-MX"/>
        </w:rPr>
        <w:t>cces</w:t>
      </w:r>
      <w:r w:rsidRPr="00072308">
        <w:rPr>
          <w:rFonts w:ascii="Palatino Linotype" w:eastAsia="Arial" w:hAnsi="Palatino Linotype" w:cs="Arial"/>
          <w:b/>
          <w:i/>
          <w:sz w:val="22"/>
          <w:szCs w:val="22"/>
          <w:lang w:val="es-MX"/>
        </w:rPr>
        <w:t>o</w:t>
      </w:r>
      <w:r w:rsidRPr="00072308">
        <w:rPr>
          <w:rFonts w:ascii="Palatino Linotype" w:eastAsia="Arial" w:hAnsi="Palatino Linotype" w:cs="Arial"/>
          <w:b/>
          <w:i/>
          <w:spacing w:val="6"/>
          <w:sz w:val="22"/>
          <w:szCs w:val="22"/>
          <w:lang w:val="es-MX"/>
        </w:rPr>
        <w:t xml:space="preserve"> </w:t>
      </w:r>
      <w:r w:rsidRPr="00072308">
        <w:rPr>
          <w:rFonts w:ascii="Palatino Linotype" w:eastAsia="Arial" w:hAnsi="Palatino Linotype" w:cs="Arial"/>
          <w:b/>
          <w:i/>
          <w:sz w:val="22"/>
          <w:szCs w:val="22"/>
          <w:lang w:val="es-MX"/>
        </w:rPr>
        <w:t>a</w:t>
      </w:r>
      <w:r w:rsidRPr="00072308">
        <w:rPr>
          <w:rFonts w:ascii="Palatino Linotype" w:eastAsia="Arial" w:hAnsi="Palatino Linotype" w:cs="Arial"/>
          <w:b/>
          <w:i/>
          <w:spacing w:val="7"/>
          <w:sz w:val="22"/>
          <w:szCs w:val="22"/>
          <w:lang w:val="es-MX"/>
        </w:rPr>
        <w:t xml:space="preserve"> </w:t>
      </w:r>
      <w:r w:rsidRPr="00072308">
        <w:rPr>
          <w:rFonts w:ascii="Palatino Linotype" w:eastAsia="Arial" w:hAnsi="Palatino Linotype" w:cs="Arial"/>
          <w:b/>
          <w:i/>
          <w:sz w:val="22"/>
          <w:szCs w:val="22"/>
          <w:lang w:val="es-MX"/>
        </w:rPr>
        <w:t>la</w:t>
      </w:r>
      <w:r w:rsidRPr="00072308">
        <w:rPr>
          <w:rFonts w:ascii="Palatino Linotype" w:eastAsia="Arial" w:hAnsi="Palatino Linotype" w:cs="Arial"/>
          <w:b/>
          <w:i/>
          <w:spacing w:val="8"/>
          <w:sz w:val="22"/>
          <w:szCs w:val="22"/>
          <w:lang w:val="es-MX"/>
        </w:rPr>
        <w:t xml:space="preserve"> </w:t>
      </w:r>
      <w:r w:rsidRPr="00072308">
        <w:rPr>
          <w:rFonts w:ascii="Palatino Linotype" w:eastAsia="Arial" w:hAnsi="Palatino Linotype" w:cs="Arial"/>
          <w:b/>
          <w:i/>
          <w:sz w:val="22"/>
          <w:szCs w:val="22"/>
          <w:lang w:val="es-MX"/>
        </w:rPr>
        <w:t>Info</w:t>
      </w:r>
      <w:r w:rsidRPr="00072308">
        <w:rPr>
          <w:rFonts w:ascii="Palatino Linotype" w:eastAsia="Arial" w:hAnsi="Palatino Linotype" w:cs="Arial"/>
          <w:b/>
          <w:i/>
          <w:spacing w:val="-3"/>
          <w:sz w:val="22"/>
          <w:szCs w:val="22"/>
          <w:lang w:val="es-MX"/>
        </w:rPr>
        <w:t>r</w:t>
      </w:r>
      <w:r w:rsidRPr="00072308">
        <w:rPr>
          <w:rFonts w:ascii="Palatino Linotype" w:eastAsia="Arial" w:hAnsi="Palatino Linotype" w:cs="Arial"/>
          <w:b/>
          <w:i/>
          <w:sz w:val="22"/>
          <w:szCs w:val="22"/>
          <w:lang w:val="es-MX"/>
        </w:rPr>
        <w:t>m</w:t>
      </w:r>
      <w:r w:rsidRPr="00072308">
        <w:rPr>
          <w:rFonts w:ascii="Palatino Linotype" w:eastAsia="Arial" w:hAnsi="Palatino Linotype" w:cs="Arial"/>
          <w:b/>
          <w:i/>
          <w:spacing w:val="1"/>
          <w:sz w:val="22"/>
          <w:szCs w:val="22"/>
          <w:lang w:val="es-MX"/>
        </w:rPr>
        <w:t>ac</w:t>
      </w:r>
      <w:r w:rsidRPr="00072308">
        <w:rPr>
          <w:rFonts w:ascii="Palatino Linotype" w:eastAsia="Arial" w:hAnsi="Palatino Linotype" w:cs="Arial"/>
          <w:b/>
          <w:i/>
          <w:sz w:val="22"/>
          <w:szCs w:val="22"/>
          <w:lang w:val="es-MX"/>
        </w:rPr>
        <w:t>ión</w:t>
      </w:r>
      <w:r w:rsidRPr="00072308">
        <w:rPr>
          <w:rFonts w:ascii="Palatino Linotype" w:eastAsia="Arial" w:hAnsi="Palatino Linotype" w:cs="Arial"/>
          <w:b/>
          <w:i/>
          <w:spacing w:val="9"/>
          <w:sz w:val="22"/>
          <w:szCs w:val="22"/>
          <w:lang w:val="es-MX"/>
        </w:rPr>
        <w:t xml:space="preserve"> </w:t>
      </w:r>
      <w:r w:rsidRPr="00072308">
        <w:rPr>
          <w:rFonts w:ascii="Palatino Linotype" w:eastAsia="Arial" w:hAnsi="Palatino Linotype" w:cs="Arial"/>
          <w:b/>
          <w:i/>
          <w:sz w:val="22"/>
          <w:szCs w:val="22"/>
          <w:lang w:val="es-MX"/>
        </w:rPr>
        <w:t>y Prote</w:t>
      </w:r>
      <w:r w:rsidRPr="00072308">
        <w:rPr>
          <w:rFonts w:ascii="Palatino Linotype" w:eastAsia="Arial" w:hAnsi="Palatino Linotype" w:cs="Arial"/>
          <w:b/>
          <w:i/>
          <w:spacing w:val="1"/>
          <w:sz w:val="22"/>
          <w:szCs w:val="22"/>
          <w:lang w:val="es-MX"/>
        </w:rPr>
        <w:t>cc</w:t>
      </w:r>
      <w:r w:rsidRPr="00072308">
        <w:rPr>
          <w:rFonts w:ascii="Palatino Linotype" w:eastAsia="Arial" w:hAnsi="Palatino Linotype" w:cs="Arial"/>
          <w:b/>
          <w:i/>
          <w:sz w:val="22"/>
          <w:szCs w:val="22"/>
          <w:lang w:val="es-MX"/>
        </w:rPr>
        <w:t>ión</w:t>
      </w:r>
      <w:r w:rsidRPr="00072308">
        <w:rPr>
          <w:rFonts w:ascii="Palatino Linotype" w:eastAsia="Arial" w:hAnsi="Palatino Linotype" w:cs="Arial"/>
          <w:b/>
          <w:i/>
          <w:spacing w:val="7"/>
          <w:sz w:val="22"/>
          <w:szCs w:val="22"/>
          <w:lang w:val="es-MX"/>
        </w:rPr>
        <w:t xml:space="preserve"> </w:t>
      </w:r>
      <w:r w:rsidRPr="00072308">
        <w:rPr>
          <w:rFonts w:ascii="Palatino Linotype" w:eastAsia="Arial" w:hAnsi="Palatino Linotype" w:cs="Arial"/>
          <w:b/>
          <w:i/>
          <w:sz w:val="22"/>
          <w:szCs w:val="22"/>
          <w:lang w:val="es-MX"/>
        </w:rPr>
        <w:t>de</w:t>
      </w:r>
      <w:r w:rsidRPr="00072308">
        <w:rPr>
          <w:rFonts w:ascii="Palatino Linotype" w:eastAsia="Arial" w:hAnsi="Palatino Linotype" w:cs="Arial"/>
          <w:b/>
          <w:i/>
          <w:spacing w:val="7"/>
          <w:sz w:val="22"/>
          <w:szCs w:val="22"/>
          <w:lang w:val="es-MX"/>
        </w:rPr>
        <w:t xml:space="preserve"> </w:t>
      </w:r>
      <w:r w:rsidRPr="00072308">
        <w:rPr>
          <w:rFonts w:ascii="Palatino Linotype" w:eastAsia="Arial" w:hAnsi="Palatino Linotype" w:cs="Arial"/>
          <w:b/>
          <w:i/>
          <w:sz w:val="22"/>
          <w:szCs w:val="22"/>
          <w:lang w:val="es-MX"/>
        </w:rPr>
        <w:t>Datos</w:t>
      </w:r>
      <w:r w:rsidRPr="00072308">
        <w:rPr>
          <w:rFonts w:ascii="Palatino Linotype" w:eastAsia="Arial" w:hAnsi="Palatino Linotype" w:cs="Arial"/>
          <w:b/>
          <w:i/>
          <w:spacing w:val="7"/>
          <w:sz w:val="22"/>
          <w:szCs w:val="22"/>
          <w:lang w:val="es-MX"/>
        </w:rPr>
        <w:t xml:space="preserve"> </w:t>
      </w:r>
      <w:r w:rsidRPr="00072308">
        <w:rPr>
          <w:rFonts w:ascii="Palatino Linotype" w:eastAsia="Arial" w:hAnsi="Palatino Linotype" w:cs="Arial"/>
          <w:b/>
          <w:i/>
          <w:sz w:val="22"/>
          <w:szCs w:val="22"/>
          <w:lang w:val="es-MX"/>
        </w:rPr>
        <w:t xml:space="preserve">no </w:t>
      </w:r>
      <w:r w:rsidRPr="00072308">
        <w:rPr>
          <w:rFonts w:ascii="Palatino Linotype" w:eastAsia="Arial" w:hAnsi="Palatino Linotype" w:cs="Arial"/>
          <w:b/>
          <w:i/>
          <w:spacing w:val="1"/>
          <w:sz w:val="22"/>
          <w:szCs w:val="22"/>
          <w:lang w:val="es-MX"/>
        </w:rPr>
        <w:t>c</w:t>
      </w:r>
      <w:r w:rsidRPr="00072308">
        <w:rPr>
          <w:rFonts w:ascii="Palatino Linotype" w:eastAsia="Arial" w:hAnsi="Palatino Linotype" w:cs="Arial"/>
          <w:b/>
          <w:i/>
          <w:sz w:val="22"/>
          <w:szCs w:val="22"/>
          <w:lang w:val="es-MX"/>
        </w:rPr>
        <w:t>uen</w:t>
      </w:r>
      <w:r w:rsidRPr="00072308">
        <w:rPr>
          <w:rFonts w:ascii="Palatino Linotype" w:eastAsia="Arial" w:hAnsi="Palatino Linotype" w:cs="Arial"/>
          <w:b/>
          <w:i/>
          <w:spacing w:val="-1"/>
          <w:sz w:val="22"/>
          <w:szCs w:val="22"/>
          <w:lang w:val="es-MX"/>
        </w:rPr>
        <w:t>t</w:t>
      </w:r>
      <w:r w:rsidRPr="00072308">
        <w:rPr>
          <w:rFonts w:ascii="Palatino Linotype" w:eastAsia="Arial" w:hAnsi="Palatino Linotype" w:cs="Arial"/>
          <w:b/>
          <w:i/>
          <w:sz w:val="22"/>
          <w:szCs w:val="22"/>
          <w:lang w:val="es-MX"/>
        </w:rPr>
        <w:t>a</w:t>
      </w:r>
      <w:r w:rsidRPr="00072308">
        <w:rPr>
          <w:rFonts w:ascii="Palatino Linotype" w:eastAsia="Arial" w:hAnsi="Palatino Linotype" w:cs="Arial"/>
          <w:b/>
          <w:i/>
          <w:spacing w:val="1"/>
          <w:sz w:val="22"/>
          <w:szCs w:val="22"/>
          <w:lang w:val="es-MX"/>
        </w:rPr>
        <w:t xml:space="preserve"> c</w:t>
      </w:r>
      <w:r w:rsidRPr="00072308">
        <w:rPr>
          <w:rFonts w:ascii="Palatino Linotype" w:eastAsia="Arial" w:hAnsi="Palatino Linotype" w:cs="Arial"/>
          <w:b/>
          <w:i/>
          <w:sz w:val="22"/>
          <w:szCs w:val="22"/>
          <w:lang w:val="es-MX"/>
        </w:rPr>
        <w:t>on f</w:t>
      </w:r>
      <w:r w:rsidRPr="00072308">
        <w:rPr>
          <w:rFonts w:ascii="Palatino Linotype" w:eastAsia="Arial" w:hAnsi="Palatino Linotype" w:cs="Arial"/>
          <w:b/>
          <w:i/>
          <w:spacing w:val="-2"/>
          <w:sz w:val="22"/>
          <w:szCs w:val="22"/>
          <w:lang w:val="es-MX"/>
        </w:rPr>
        <w:t>a</w:t>
      </w:r>
      <w:r w:rsidRPr="00072308">
        <w:rPr>
          <w:rFonts w:ascii="Palatino Linotype" w:eastAsia="Arial" w:hAnsi="Palatino Linotype" w:cs="Arial"/>
          <w:b/>
          <w:i/>
          <w:spacing w:val="1"/>
          <w:sz w:val="22"/>
          <w:szCs w:val="22"/>
          <w:lang w:val="es-MX"/>
        </w:rPr>
        <w:t>c</w:t>
      </w:r>
      <w:r w:rsidRPr="00072308">
        <w:rPr>
          <w:rFonts w:ascii="Palatino Linotype" w:eastAsia="Arial" w:hAnsi="Palatino Linotype" w:cs="Arial"/>
          <w:b/>
          <w:i/>
          <w:sz w:val="22"/>
          <w:szCs w:val="22"/>
          <w:lang w:val="es-MX"/>
        </w:rPr>
        <w:t>ulta</w:t>
      </w:r>
      <w:r w:rsidRPr="00072308">
        <w:rPr>
          <w:rFonts w:ascii="Palatino Linotype" w:eastAsia="Arial" w:hAnsi="Palatino Linotype" w:cs="Arial"/>
          <w:b/>
          <w:i/>
          <w:spacing w:val="-2"/>
          <w:sz w:val="22"/>
          <w:szCs w:val="22"/>
          <w:lang w:val="es-MX"/>
        </w:rPr>
        <w:t>d</w:t>
      </w:r>
      <w:r w:rsidRPr="00072308">
        <w:rPr>
          <w:rFonts w:ascii="Palatino Linotype" w:eastAsia="Arial" w:hAnsi="Palatino Linotype" w:cs="Arial"/>
          <w:b/>
          <w:i/>
          <w:spacing w:val="1"/>
          <w:sz w:val="22"/>
          <w:szCs w:val="22"/>
          <w:lang w:val="es-MX"/>
        </w:rPr>
        <w:t>e</w:t>
      </w:r>
      <w:r w:rsidRPr="00072308">
        <w:rPr>
          <w:rFonts w:ascii="Palatino Linotype" w:eastAsia="Arial" w:hAnsi="Palatino Linotype" w:cs="Arial"/>
          <w:b/>
          <w:i/>
          <w:sz w:val="22"/>
          <w:szCs w:val="22"/>
          <w:lang w:val="es-MX"/>
        </w:rPr>
        <w:t>s</w:t>
      </w:r>
      <w:r w:rsidRPr="00072308">
        <w:rPr>
          <w:rFonts w:ascii="Palatino Linotype" w:eastAsia="Arial" w:hAnsi="Palatino Linotype" w:cs="Arial"/>
          <w:b/>
          <w:i/>
          <w:spacing w:val="1"/>
          <w:sz w:val="22"/>
          <w:szCs w:val="22"/>
          <w:lang w:val="es-MX"/>
        </w:rPr>
        <w:t xml:space="preserve"> </w:t>
      </w:r>
      <w:r w:rsidRPr="00072308">
        <w:rPr>
          <w:rFonts w:ascii="Palatino Linotype" w:eastAsia="Arial" w:hAnsi="Palatino Linotype" w:cs="Arial"/>
          <w:b/>
          <w:i/>
          <w:sz w:val="22"/>
          <w:szCs w:val="22"/>
          <w:lang w:val="es-MX"/>
        </w:rPr>
        <w:t>pa</w:t>
      </w:r>
      <w:r w:rsidRPr="00072308">
        <w:rPr>
          <w:rFonts w:ascii="Palatino Linotype" w:eastAsia="Arial" w:hAnsi="Palatino Linotype" w:cs="Arial"/>
          <w:b/>
          <w:i/>
          <w:spacing w:val="-2"/>
          <w:sz w:val="22"/>
          <w:szCs w:val="22"/>
          <w:lang w:val="es-MX"/>
        </w:rPr>
        <w:t>r</w:t>
      </w:r>
      <w:r w:rsidRPr="00072308">
        <w:rPr>
          <w:rFonts w:ascii="Palatino Linotype" w:eastAsia="Arial" w:hAnsi="Palatino Linotype" w:cs="Arial"/>
          <w:b/>
          <w:i/>
          <w:sz w:val="22"/>
          <w:szCs w:val="22"/>
          <w:lang w:val="es-MX"/>
        </w:rPr>
        <w:t>a</w:t>
      </w:r>
      <w:r w:rsidRPr="00072308">
        <w:rPr>
          <w:rFonts w:ascii="Palatino Linotype" w:eastAsia="Arial" w:hAnsi="Palatino Linotype" w:cs="Arial"/>
          <w:b/>
          <w:i/>
          <w:spacing w:val="1"/>
          <w:sz w:val="22"/>
          <w:szCs w:val="22"/>
          <w:lang w:val="es-MX"/>
        </w:rPr>
        <w:t xml:space="preserve"> </w:t>
      </w:r>
      <w:r w:rsidRPr="00072308">
        <w:rPr>
          <w:rFonts w:ascii="Palatino Linotype" w:eastAsia="Arial" w:hAnsi="Palatino Linotype" w:cs="Arial"/>
          <w:b/>
          <w:i/>
          <w:sz w:val="22"/>
          <w:szCs w:val="22"/>
          <w:lang w:val="es-MX"/>
        </w:rPr>
        <w:t>pron</w:t>
      </w:r>
      <w:r w:rsidRPr="00072308">
        <w:rPr>
          <w:rFonts w:ascii="Palatino Linotype" w:eastAsia="Arial" w:hAnsi="Palatino Linotype" w:cs="Arial"/>
          <w:b/>
          <w:i/>
          <w:spacing w:val="-1"/>
          <w:sz w:val="22"/>
          <w:szCs w:val="22"/>
          <w:lang w:val="es-MX"/>
        </w:rPr>
        <w:t>u</w:t>
      </w:r>
      <w:r w:rsidRPr="00072308">
        <w:rPr>
          <w:rFonts w:ascii="Palatino Linotype" w:eastAsia="Arial" w:hAnsi="Palatino Linotype" w:cs="Arial"/>
          <w:b/>
          <w:i/>
          <w:sz w:val="22"/>
          <w:szCs w:val="22"/>
          <w:lang w:val="es-MX"/>
        </w:rPr>
        <w:t>nci</w:t>
      </w:r>
      <w:r w:rsidRPr="00072308">
        <w:rPr>
          <w:rFonts w:ascii="Palatino Linotype" w:eastAsia="Arial" w:hAnsi="Palatino Linotype" w:cs="Arial"/>
          <w:b/>
          <w:i/>
          <w:spacing w:val="1"/>
          <w:sz w:val="22"/>
          <w:szCs w:val="22"/>
          <w:lang w:val="es-MX"/>
        </w:rPr>
        <w:t>a</w:t>
      </w:r>
      <w:r w:rsidRPr="00072308">
        <w:rPr>
          <w:rFonts w:ascii="Palatino Linotype" w:eastAsia="Arial" w:hAnsi="Palatino Linotype" w:cs="Arial"/>
          <w:b/>
          <w:i/>
          <w:spacing w:val="-2"/>
          <w:sz w:val="22"/>
          <w:szCs w:val="22"/>
          <w:lang w:val="es-MX"/>
        </w:rPr>
        <w:t>r</w:t>
      </w:r>
      <w:r w:rsidRPr="00072308">
        <w:rPr>
          <w:rFonts w:ascii="Palatino Linotype" w:eastAsia="Arial" w:hAnsi="Palatino Linotype" w:cs="Arial"/>
          <w:b/>
          <w:i/>
          <w:spacing w:val="-1"/>
          <w:sz w:val="22"/>
          <w:szCs w:val="22"/>
          <w:lang w:val="es-MX"/>
        </w:rPr>
        <w:t>s</w:t>
      </w:r>
      <w:r w:rsidRPr="00072308">
        <w:rPr>
          <w:rFonts w:ascii="Palatino Linotype" w:eastAsia="Arial" w:hAnsi="Palatino Linotype" w:cs="Arial"/>
          <w:b/>
          <w:i/>
          <w:sz w:val="22"/>
          <w:szCs w:val="22"/>
          <w:lang w:val="es-MX"/>
        </w:rPr>
        <w:t>e</w:t>
      </w:r>
      <w:r w:rsidRPr="00072308">
        <w:rPr>
          <w:rFonts w:ascii="Palatino Linotype" w:eastAsia="Arial" w:hAnsi="Palatino Linotype" w:cs="Arial"/>
          <w:b/>
          <w:i/>
          <w:spacing w:val="1"/>
          <w:sz w:val="22"/>
          <w:szCs w:val="22"/>
          <w:lang w:val="es-MX"/>
        </w:rPr>
        <w:t xml:space="preserve"> </w:t>
      </w:r>
      <w:r w:rsidRPr="00072308">
        <w:rPr>
          <w:rFonts w:ascii="Palatino Linotype" w:eastAsia="Arial" w:hAnsi="Palatino Linotype" w:cs="Arial"/>
          <w:b/>
          <w:i/>
          <w:sz w:val="22"/>
          <w:szCs w:val="22"/>
          <w:lang w:val="es-MX"/>
        </w:rPr>
        <w:t>r</w:t>
      </w:r>
      <w:r w:rsidRPr="00072308">
        <w:rPr>
          <w:rFonts w:ascii="Palatino Linotype" w:eastAsia="Arial" w:hAnsi="Palatino Linotype" w:cs="Arial"/>
          <w:b/>
          <w:i/>
          <w:spacing w:val="1"/>
          <w:sz w:val="22"/>
          <w:szCs w:val="22"/>
          <w:lang w:val="es-MX"/>
        </w:rPr>
        <w:t>es</w:t>
      </w:r>
      <w:r w:rsidRPr="00072308">
        <w:rPr>
          <w:rFonts w:ascii="Palatino Linotype" w:eastAsia="Arial" w:hAnsi="Palatino Linotype" w:cs="Arial"/>
          <w:b/>
          <w:i/>
          <w:spacing w:val="-3"/>
          <w:sz w:val="22"/>
          <w:szCs w:val="22"/>
          <w:lang w:val="es-MX"/>
        </w:rPr>
        <w:t>p</w:t>
      </w:r>
      <w:r w:rsidRPr="00072308">
        <w:rPr>
          <w:rFonts w:ascii="Palatino Linotype" w:eastAsia="Arial" w:hAnsi="Palatino Linotype" w:cs="Arial"/>
          <w:b/>
          <w:i/>
          <w:spacing w:val="1"/>
          <w:sz w:val="22"/>
          <w:szCs w:val="22"/>
          <w:lang w:val="es-MX"/>
        </w:rPr>
        <w:t>ec</w:t>
      </w:r>
      <w:r w:rsidRPr="00072308">
        <w:rPr>
          <w:rFonts w:ascii="Palatino Linotype" w:eastAsia="Arial" w:hAnsi="Palatino Linotype" w:cs="Arial"/>
          <w:b/>
          <w:i/>
          <w:sz w:val="22"/>
          <w:szCs w:val="22"/>
          <w:lang w:val="es-MX"/>
        </w:rPr>
        <w:t>to de</w:t>
      </w:r>
      <w:r w:rsidRPr="00072308">
        <w:rPr>
          <w:rFonts w:ascii="Palatino Linotype" w:eastAsia="Arial" w:hAnsi="Palatino Linotype" w:cs="Arial"/>
          <w:b/>
          <w:i/>
          <w:spacing w:val="1"/>
          <w:sz w:val="22"/>
          <w:szCs w:val="22"/>
          <w:lang w:val="es-MX"/>
        </w:rPr>
        <w:t xml:space="preserve"> </w:t>
      </w:r>
      <w:r w:rsidRPr="00072308">
        <w:rPr>
          <w:rFonts w:ascii="Palatino Linotype" w:eastAsia="Arial" w:hAnsi="Palatino Linotype" w:cs="Arial"/>
          <w:b/>
          <w:i/>
          <w:spacing w:val="-2"/>
          <w:sz w:val="22"/>
          <w:szCs w:val="22"/>
          <w:lang w:val="es-MX"/>
        </w:rPr>
        <w:t>l</w:t>
      </w:r>
      <w:r w:rsidRPr="00072308">
        <w:rPr>
          <w:rFonts w:ascii="Palatino Linotype" w:eastAsia="Arial" w:hAnsi="Palatino Linotype" w:cs="Arial"/>
          <w:b/>
          <w:i/>
          <w:sz w:val="22"/>
          <w:szCs w:val="22"/>
          <w:lang w:val="es-MX"/>
        </w:rPr>
        <w:t>a</w:t>
      </w:r>
      <w:r w:rsidRPr="00072308">
        <w:rPr>
          <w:rFonts w:ascii="Palatino Linotype" w:eastAsia="Arial" w:hAnsi="Palatino Linotype" w:cs="Arial"/>
          <w:b/>
          <w:i/>
          <w:spacing w:val="1"/>
          <w:sz w:val="22"/>
          <w:szCs w:val="22"/>
          <w:lang w:val="es-MX"/>
        </w:rPr>
        <w:t xml:space="preserve"> </w:t>
      </w:r>
      <w:r w:rsidRPr="00072308">
        <w:rPr>
          <w:rFonts w:ascii="Palatino Linotype" w:eastAsia="Arial" w:hAnsi="Palatino Linotype" w:cs="Arial"/>
          <w:b/>
          <w:i/>
          <w:spacing w:val="-4"/>
          <w:sz w:val="22"/>
          <w:szCs w:val="22"/>
          <w:lang w:val="es-MX"/>
        </w:rPr>
        <w:t>v</w:t>
      </w:r>
      <w:r w:rsidRPr="00072308">
        <w:rPr>
          <w:rFonts w:ascii="Palatino Linotype" w:eastAsia="Arial" w:hAnsi="Palatino Linotype" w:cs="Arial"/>
          <w:b/>
          <w:i/>
          <w:spacing w:val="1"/>
          <w:sz w:val="22"/>
          <w:szCs w:val="22"/>
          <w:lang w:val="es-MX"/>
        </w:rPr>
        <w:t>e</w:t>
      </w:r>
      <w:r w:rsidRPr="00072308">
        <w:rPr>
          <w:rFonts w:ascii="Palatino Linotype" w:eastAsia="Arial" w:hAnsi="Palatino Linotype" w:cs="Arial"/>
          <w:b/>
          <w:i/>
          <w:sz w:val="22"/>
          <w:szCs w:val="22"/>
          <w:lang w:val="es-MX"/>
        </w:rPr>
        <w:t>r</w:t>
      </w:r>
      <w:r w:rsidRPr="00072308">
        <w:rPr>
          <w:rFonts w:ascii="Palatino Linotype" w:eastAsia="Arial" w:hAnsi="Palatino Linotype" w:cs="Arial"/>
          <w:b/>
          <w:i/>
          <w:spacing w:val="1"/>
          <w:sz w:val="22"/>
          <w:szCs w:val="22"/>
          <w:lang w:val="es-MX"/>
        </w:rPr>
        <w:t>ac</w:t>
      </w:r>
      <w:r w:rsidRPr="00072308">
        <w:rPr>
          <w:rFonts w:ascii="Palatino Linotype" w:eastAsia="Arial" w:hAnsi="Palatino Linotype" w:cs="Arial"/>
          <w:b/>
          <w:i/>
          <w:sz w:val="22"/>
          <w:szCs w:val="22"/>
          <w:lang w:val="es-MX"/>
        </w:rPr>
        <w:t>id</w:t>
      </w:r>
      <w:r w:rsidRPr="00072308">
        <w:rPr>
          <w:rFonts w:ascii="Palatino Linotype" w:eastAsia="Arial" w:hAnsi="Palatino Linotype" w:cs="Arial"/>
          <w:b/>
          <w:i/>
          <w:spacing w:val="1"/>
          <w:sz w:val="22"/>
          <w:szCs w:val="22"/>
          <w:lang w:val="es-MX"/>
        </w:rPr>
        <w:t>a</w:t>
      </w:r>
      <w:r w:rsidRPr="00072308">
        <w:rPr>
          <w:rFonts w:ascii="Palatino Linotype" w:eastAsia="Arial" w:hAnsi="Palatino Linotype" w:cs="Arial"/>
          <w:b/>
          <w:i/>
          <w:sz w:val="22"/>
          <w:szCs w:val="22"/>
          <w:lang w:val="es-MX"/>
        </w:rPr>
        <w:t>d</w:t>
      </w:r>
      <w:r w:rsidRPr="00072308">
        <w:rPr>
          <w:rFonts w:ascii="Palatino Linotype" w:eastAsia="Arial" w:hAnsi="Palatino Linotype" w:cs="Arial"/>
          <w:b/>
          <w:i/>
          <w:spacing w:val="1"/>
          <w:sz w:val="22"/>
          <w:szCs w:val="22"/>
          <w:lang w:val="es-MX"/>
        </w:rPr>
        <w:t xml:space="preserve"> </w:t>
      </w:r>
      <w:r w:rsidRPr="00072308">
        <w:rPr>
          <w:rFonts w:ascii="Palatino Linotype" w:eastAsia="Arial" w:hAnsi="Palatino Linotype" w:cs="Arial"/>
          <w:b/>
          <w:i/>
          <w:spacing w:val="-3"/>
          <w:sz w:val="22"/>
          <w:szCs w:val="22"/>
          <w:lang w:val="es-MX"/>
        </w:rPr>
        <w:t>d</w:t>
      </w:r>
      <w:r w:rsidRPr="00072308">
        <w:rPr>
          <w:rFonts w:ascii="Palatino Linotype" w:eastAsia="Arial" w:hAnsi="Palatino Linotype" w:cs="Arial"/>
          <w:b/>
          <w:i/>
          <w:sz w:val="22"/>
          <w:szCs w:val="22"/>
          <w:lang w:val="es-MX"/>
        </w:rPr>
        <w:t>e</w:t>
      </w:r>
      <w:r w:rsidRPr="00072308">
        <w:rPr>
          <w:rFonts w:ascii="Palatino Linotype" w:eastAsia="Arial" w:hAnsi="Palatino Linotype" w:cs="Arial"/>
          <w:b/>
          <w:i/>
          <w:spacing w:val="1"/>
          <w:sz w:val="22"/>
          <w:szCs w:val="22"/>
          <w:lang w:val="es-MX"/>
        </w:rPr>
        <w:t xml:space="preserve"> </w:t>
      </w:r>
      <w:r w:rsidRPr="00072308">
        <w:rPr>
          <w:rFonts w:ascii="Palatino Linotype" w:eastAsia="Arial" w:hAnsi="Palatino Linotype" w:cs="Arial"/>
          <w:b/>
          <w:i/>
          <w:sz w:val="22"/>
          <w:szCs w:val="22"/>
          <w:lang w:val="es-MX"/>
        </w:rPr>
        <w:t>los docum</w:t>
      </w:r>
      <w:r w:rsidRPr="00072308">
        <w:rPr>
          <w:rFonts w:ascii="Palatino Linotype" w:eastAsia="Arial" w:hAnsi="Palatino Linotype" w:cs="Arial"/>
          <w:b/>
          <w:i/>
          <w:spacing w:val="1"/>
          <w:sz w:val="22"/>
          <w:szCs w:val="22"/>
          <w:lang w:val="es-MX"/>
        </w:rPr>
        <w:t>e</w:t>
      </w:r>
      <w:r w:rsidRPr="00072308">
        <w:rPr>
          <w:rFonts w:ascii="Palatino Linotype" w:eastAsia="Arial" w:hAnsi="Palatino Linotype" w:cs="Arial"/>
          <w:b/>
          <w:i/>
          <w:sz w:val="22"/>
          <w:szCs w:val="22"/>
          <w:lang w:val="es-MX"/>
        </w:rPr>
        <w:t>n</w:t>
      </w:r>
      <w:r w:rsidRPr="00072308">
        <w:rPr>
          <w:rFonts w:ascii="Palatino Linotype" w:eastAsia="Arial" w:hAnsi="Palatino Linotype" w:cs="Arial"/>
          <w:b/>
          <w:i/>
          <w:spacing w:val="-1"/>
          <w:sz w:val="22"/>
          <w:szCs w:val="22"/>
          <w:lang w:val="es-MX"/>
        </w:rPr>
        <w:t>t</w:t>
      </w:r>
      <w:r w:rsidRPr="00072308">
        <w:rPr>
          <w:rFonts w:ascii="Palatino Linotype" w:eastAsia="Arial" w:hAnsi="Palatino Linotype" w:cs="Arial"/>
          <w:b/>
          <w:i/>
          <w:sz w:val="22"/>
          <w:szCs w:val="22"/>
          <w:lang w:val="es-MX"/>
        </w:rPr>
        <w:t>os</w:t>
      </w:r>
      <w:r w:rsidRPr="00072308">
        <w:rPr>
          <w:rFonts w:ascii="Palatino Linotype" w:eastAsia="Arial" w:hAnsi="Palatino Linotype" w:cs="Arial"/>
          <w:b/>
          <w:i/>
          <w:spacing w:val="11"/>
          <w:sz w:val="22"/>
          <w:szCs w:val="22"/>
          <w:lang w:val="es-MX"/>
        </w:rPr>
        <w:t xml:space="preserve"> </w:t>
      </w:r>
      <w:r w:rsidRPr="00072308">
        <w:rPr>
          <w:rFonts w:ascii="Palatino Linotype" w:eastAsia="Arial" w:hAnsi="Palatino Linotype" w:cs="Arial"/>
          <w:b/>
          <w:i/>
          <w:sz w:val="22"/>
          <w:szCs w:val="22"/>
          <w:lang w:val="es-MX"/>
        </w:rPr>
        <w:t>prop</w:t>
      </w:r>
      <w:r w:rsidRPr="00072308">
        <w:rPr>
          <w:rFonts w:ascii="Palatino Linotype" w:eastAsia="Arial" w:hAnsi="Palatino Linotype" w:cs="Arial"/>
          <w:b/>
          <w:i/>
          <w:spacing w:val="-1"/>
          <w:sz w:val="22"/>
          <w:szCs w:val="22"/>
          <w:lang w:val="es-MX"/>
        </w:rPr>
        <w:t>o</w:t>
      </w:r>
      <w:r w:rsidRPr="00072308">
        <w:rPr>
          <w:rFonts w:ascii="Palatino Linotype" w:eastAsia="Arial" w:hAnsi="Palatino Linotype" w:cs="Arial"/>
          <w:b/>
          <w:i/>
          <w:sz w:val="22"/>
          <w:szCs w:val="22"/>
          <w:lang w:val="es-MX"/>
        </w:rPr>
        <w:t>r</w:t>
      </w:r>
      <w:r w:rsidRPr="00072308">
        <w:rPr>
          <w:rFonts w:ascii="Palatino Linotype" w:eastAsia="Arial" w:hAnsi="Palatino Linotype" w:cs="Arial"/>
          <w:b/>
          <w:i/>
          <w:spacing w:val="-1"/>
          <w:sz w:val="22"/>
          <w:szCs w:val="22"/>
          <w:lang w:val="es-MX"/>
        </w:rPr>
        <w:t>c</w:t>
      </w:r>
      <w:r w:rsidRPr="00072308">
        <w:rPr>
          <w:rFonts w:ascii="Palatino Linotype" w:eastAsia="Arial" w:hAnsi="Palatino Linotype" w:cs="Arial"/>
          <w:b/>
          <w:i/>
          <w:sz w:val="22"/>
          <w:szCs w:val="22"/>
          <w:lang w:val="es-MX"/>
        </w:rPr>
        <w:t>ion</w:t>
      </w:r>
      <w:r w:rsidRPr="00072308">
        <w:rPr>
          <w:rFonts w:ascii="Palatino Linotype" w:eastAsia="Arial" w:hAnsi="Palatino Linotype" w:cs="Arial"/>
          <w:b/>
          <w:i/>
          <w:spacing w:val="1"/>
          <w:sz w:val="22"/>
          <w:szCs w:val="22"/>
          <w:lang w:val="es-MX"/>
        </w:rPr>
        <w:t>a</w:t>
      </w:r>
      <w:r w:rsidRPr="00072308">
        <w:rPr>
          <w:rFonts w:ascii="Palatino Linotype" w:eastAsia="Arial" w:hAnsi="Palatino Linotype" w:cs="Arial"/>
          <w:b/>
          <w:i/>
          <w:sz w:val="22"/>
          <w:szCs w:val="22"/>
          <w:lang w:val="es-MX"/>
        </w:rPr>
        <w:t>dos</w:t>
      </w:r>
      <w:r w:rsidRPr="00072308">
        <w:rPr>
          <w:rFonts w:ascii="Palatino Linotype" w:eastAsia="Arial" w:hAnsi="Palatino Linotype" w:cs="Arial"/>
          <w:b/>
          <w:i/>
          <w:spacing w:val="11"/>
          <w:sz w:val="22"/>
          <w:szCs w:val="22"/>
          <w:lang w:val="es-MX"/>
        </w:rPr>
        <w:t xml:space="preserve"> </w:t>
      </w:r>
      <w:r w:rsidRPr="00072308">
        <w:rPr>
          <w:rFonts w:ascii="Palatino Linotype" w:eastAsia="Arial" w:hAnsi="Palatino Linotype" w:cs="Arial"/>
          <w:b/>
          <w:i/>
          <w:sz w:val="22"/>
          <w:szCs w:val="22"/>
          <w:lang w:val="es-MX"/>
        </w:rPr>
        <w:t>por</w:t>
      </w:r>
      <w:r w:rsidRPr="00072308">
        <w:rPr>
          <w:rFonts w:ascii="Palatino Linotype" w:eastAsia="Arial" w:hAnsi="Palatino Linotype" w:cs="Arial"/>
          <w:b/>
          <w:i/>
          <w:spacing w:val="10"/>
          <w:sz w:val="22"/>
          <w:szCs w:val="22"/>
          <w:lang w:val="es-MX"/>
        </w:rPr>
        <w:t xml:space="preserve"> </w:t>
      </w:r>
      <w:r w:rsidRPr="00072308">
        <w:rPr>
          <w:rFonts w:ascii="Palatino Linotype" w:eastAsia="Arial" w:hAnsi="Palatino Linotype" w:cs="Arial"/>
          <w:b/>
          <w:i/>
          <w:sz w:val="22"/>
          <w:szCs w:val="22"/>
          <w:lang w:val="es-MX"/>
        </w:rPr>
        <w:t>l</w:t>
      </w:r>
      <w:r w:rsidRPr="00072308">
        <w:rPr>
          <w:rFonts w:ascii="Palatino Linotype" w:eastAsia="Arial" w:hAnsi="Palatino Linotype" w:cs="Arial"/>
          <w:b/>
          <w:i/>
          <w:spacing w:val="-2"/>
          <w:sz w:val="22"/>
          <w:szCs w:val="22"/>
          <w:lang w:val="es-MX"/>
        </w:rPr>
        <w:t>o</w:t>
      </w:r>
      <w:r w:rsidRPr="00072308">
        <w:rPr>
          <w:rFonts w:ascii="Palatino Linotype" w:eastAsia="Arial" w:hAnsi="Palatino Linotype" w:cs="Arial"/>
          <w:b/>
          <w:i/>
          <w:sz w:val="22"/>
          <w:szCs w:val="22"/>
          <w:lang w:val="es-MX"/>
        </w:rPr>
        <w:t>s</w:t>
      </w:r>
      <w:r w:rsidRPr="00072308">
        <w:rPr>
          <w:rFonts w:ascii="Palatino Linotype" w:eastAsia="Arial" w:hAnsi="Palatino Linotype" w:cs="Arial"/>
          <w:b/>
          <w:i/>
          <w:spacing w:val="11"/>
          <w:sz w:val="22"/>
          <w:szCs w:val="22"/>
          <w:lang w:val="es-MX"/>
        </w:rPr>
        <w:t xml:space="preserve"> </w:t>
      </w:r>
      <w:r w:rsidRPr="00072308">
        <w:rPr>
          <w:rFonts w:ascii="Palatino Linotype" w:eastAsia="Arial" w:hAnsi="Palatino Linotype" w:cs="Arial"/>
          <w:b/>
          <w:i/>
          <w:spacing w:val="1"/>
          <w:sz w:val="22"/>
          <w:szCs w:val="22"/>
          <w:lang w:val="es-MX"/>
        </w:rPr>
        <w:t>s</w:t>
      </w:r>
      <w:r w:rsidRPr="00072308">
        <w:rPr>
          <w:rFonts w:ascii="Palatino Linotype" w:eastAsia="Arial" w:hAnsi="Palatino Linotype" w:cs="Arial"/>
          <w:b/>
          <w:i/>
          <w:sz w:val="22"/>
          <w:szCs w:val="22"/>
          <w:lang w:val="es-MX"/>
        </w:rPr>
        <w:t>u</w:t>
      </w:r>
      <w:r w:rsidRPr="00072308">
        <w:rPr>
          <w:rFonts w:ascii="Palatino Linotype" w:eastAsia="Arial" w:hAnsi="Palatino Linotype" w:cs="Arial"/>
          <w:b/>
          <w:i/>
          <w:spacing w:val="-2"/>
          <w:sz w:val="22"/>
          <w:szCs w:val="22"/>
          <w:lang w:val="es-MX"/>
        </w:rPr>
        <w:t>j</w:t>
      </w:r>
      <w:r w:rsidRPr="00072308">
        <w:rPr>
          <w:rFonts w:ascii="Palatino Linotype" w:eastAsia="Arial" w:hAnsi="Palatino Linotype" w:cs="Arial"/>
          <w:b/>
          <w:i/>
          <w:spacing w:val="1"/>
          <w:sz w:val="22"/>
          <w:szCs w:val="22"/>
          <w:lang w:val="es-MX"/>
        </w:rPr>
        <w:t>e</w:t>
      </w:r>
      <w:r w:rsidRPr="00072308">
        <w:rPr>
          <w:rFonts w:ascii="Palatino Linotype" w:eastAsia="Arial" w:hAnsi="Palatino Linotype" w:cs="Arial"/>
          <w:b/>
          <w:i/>
          <w:spacing w:val="-3"/>
          <w:sz w:val="22"/>
          <w:szCs w:val="22"/>
          <w:lang w:val="es-MX"/>
        </w:rPr>
        <w:t>t</w:t>
      </w:r>
      <w:r w:rsidRPr="00072308">
        <w:rPr>
          <w:rFonts w:ascii="Palatino Linotype" w:eastAsia="Arial" w:hAnsi="Palatino Linotype" w:cs="Arial"/>
          <w:b/>
          <w:i/>
          <w:sz w:val="22"/>
          <w:szCs w:val="22"/>
          <w:lang w:val="es-MX"/>
        </w:rPr>
        <w:t>os</w:t>
      </w:r>
      <w:r w:rsidRPr="00072308">
        <w:rPr>
          <w:rFonts w:ascii="Palatino Linotype" w:eastAsia="Arial" w:hAnsi="Palatino Linotype" w:cs="Arial"/>
          <w:b/>
          <w:i/>
          <w:spacing w:val="11"/>
          <w:sz w:val="22"/>
          <w:szCs w:val="22"/>
          <w:lang w:val="es-MX"/>
        </w:rPr>
        <w:t xml:space="preserve"> </w:t>
      </w:r>
      <w:r w:rsidRPr="00072308">
        <w:rPr>
          <w:rFonts w:ascii="Palatino Linotype" w:eastAsia="Arial" w:hAnsi="Palatino Linotype" w:cs="Arial"/>
          <w:b/>
          <w:i/>
          <w:sz w:val="22"/>
          <w:szCs w:val="22"/>
          <w:lang w:val="es-MX"/>
        </w:rPr>
        <w:t>oblig</w:t>
      </w:r>
      <w:r w:rsidRPr="00072308">
        <w:rPr>
          <w:rFonts w:ascii="Palatino Linotype" w:eastAsia="Arial" w:hAnsi="Palatino Linotype" w:cs="Arial"/>
          <w:b/>
          <w:i/>
          <w:spacing w:val="1"/>
          <w:sz w:val="22"/>
          <w:szCs w:val="22"/>
          <w:lang w:val="es-MX"/>
        </w:rPr>
        <w:t>a</w:t>
      </w:r>
      <w:r w:rsidRPr="00072308">
        <w:rPr>
          <w:rFonts w:ascii="Palatino Linotype" w:eastAsia="Arial" w:hAnsi="Palatino Linotype" w:cs="Arial"/>
          <w:b/>
          <w:i/>
          <w:sz w:val="22"/>
          <w:szCs w:val="22"/>
          <w:lang w:val="es-MX"/>
        </w:rPr>
        <w:t>do</w:t>
      </w:r>
      <w:r w:rsidRPr="00072308">
        <w:rPr>
          <w:rFonts w:ascii="Palatino Linotype" w:eastAsia="Arial" w:hAnsi="Palatino Linotype" w:cs="Arial"/>
          <w:b/>
          <w:i/>
          <w:spacing w:val="-2"/>
          <w:sz w:val="22"/>
          <w:szCs w:val="22"/>
          <w:lang w:val="es-MX"/>
        </w:rPr>
        <w:t>s</w:t>
      </w:r>
      <w:r w:rsidRPr="00072308">
        <w:rPr>
          <w:rFonts w:ascii="Palatino Linotype" w:eastAsia="Arial" w:hAnsi="Palatino Linotype" w:cs="Arial"/>
          <w:b/>
          <w:i/>
          <w:sz w:val="22"/>
          <w:szCs w:val="22"/>
          <w:lang w:val="es-MX"/>
        </w:rPr>
        <w:t>.</w:t>
      </w:r>
      <w:r w:rsidRPr="00072308">
        <w:rPr>
          <w:rFonts w:ascii="Palatino Linotype" w:eastAsia="Arial" w:hAnsi="Palatino Linotype" w:cs="Arial"/>
          <w:b/>
          <w:i/>
          <w:spacing w:val="15"/>
          <w:sz w:val="22"/>
          <w:szCs w:val="22"/>
          <w:lang w:val="es-MX"/>
        </w:rPr>
        <w:t xml:space="preserve"> </w:t>
      </w:r>
      <w:r w:rsidRPr="00072308">
        <w:rPr>
          <w:rFonts w:ascii="Palatino Linotype" w:eastAsia="Arial" w:hAnsi="Palatino Linotype" w:cs="Arial"/>
          <w:i/>
          <w:sz w:val="22"/>
          <w:szCs w:val="22"/>
          <w:lang w:val="es-MX"/>
        </w:rPr>
        <w:t xml:space="preserve">El </w:t>
      </w:r>
      <w:r w:rsidRPr="00072308">
        <w:rPr>
          <w:rFonts w:ascii="Palatino Linotype" w:eastAsia="Arial" w:hAnsi="Palatino Linotype" w:cs="Arial"/>
          <w:i/>
          <w:spacing w:val="-2"/>
          <w:sz w:val="22"/>
          <w:szCs w:val="22"/>
          <w:lang w:val="es-MX"/>
        </w:rPr>
        <w:t>I</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z w:val="22"/>
          <w:szCs w:val="22"/>
          <w:lang w:val="es-MX"/>
        </w:rPr>
        <w:t>sti</w:t>
      </w:r>
      <w:r w:rsidRPr="00072308">
        <w:rPr>
          <w:rFonts w:ascii="Palatino Linotype" w:eastAsia="Arial" w:hAnsi="Palatino Linotype" w:cs="Arial"/>
          <w:i/>
          <w:spacing w:val="-2"/>
          <w:sz w:val="22"/>
          <w:szCs w:val="22"/>
          <w:lang w:val="es-MX"/>
        </w:rPr>
        <w:t>t</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z w:val="22"/>
          <w:szCs w:val="22"/>
          <w:lang w:val="es-MX"/>
        </w:rPr>
        <w:t>to</w:t>
      </w:r>
      <w:r w:rsidRPr="00072308">
        <w:rPr>
          <w:rFonts w:ascii="Palatino Linotype" w:eastAsia="Arial" w:hAnsi="Palatino Linotype" w:cs="Arial"/>
          <w:i/>
          <w:spacing w:val="2"/>
          <w:sz w:val="22"/>
          <w:szCs w:val="22"/>
          <w:lang w:val="es-MX"/>
        </w:rPr>
        <w:t xml:space="preserve"> </w:t>
      </w:r>
      <w:r w:rsidRPr="00072308">
        <w:rPr>
          <w:rFonts w:ascii="Palatino Linotype" w:eastAsia="Arial" w:hAnsi="Palatino Linotype" w:cs="Arial"/>
          <w:i/>
          <w:sz w:val="22"/>
          <w:szCs w:val="22"/>
          <w:lang w:val="es-MX"/>
        </w:rPr>
        <w:t>F</w:t>
      </w:r>
      <w:r w:rsidRPr="00072308">
        <w:rPr>
          <w:rFonts w:ascii="Palatino Linotype" w:eastAsia="Arial" w:hAnsi="Palatino Linotype" w:cs="Arial"/>
          <w:i/>
          <w:spacing w:val="-2"/>
          <w:sz w:val="22"/>
          <w:szCs w:val="22"/>
          <w:lang w:val="es-MX"/>
        </w:rPr>
        <w:t>e</w:t>
      </w:r>
      <w:r w:rsidRPr="00072308">
        <w:rPr>
          <w:rFonts w:ascii="Palatino Linotype" w:eastAsia="Arial" w:hAnsi="Palatino Linotype" w:cs="Arial"/>
          <w:i/>
          <w:spacing w:val="1"/>
          <w:sz w:val="22"/>
          <w:szCs w:val="22"/>
          <w:lang w:val="es-MX"/>
        </w:rPr>
        <w:t>de</w:t>
      </w:r>
      <w:r w:rsidRPr="00072308">
        <w:rPr>
          <w:rFonts w:ascii="Palatino Linotype" w:eastAsia="Arial" w:hAnsi="Palatino Linotype" w:cs="Arial"/>
          <w:i/>
          <w:sz w:val="22"/>
          <w:szCs w:val="22"/>
          <w:lang w:val="es-MX"/>
        </w:rPr>
        <w:t>ral</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e Acc</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so</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a</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la</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2"/>
          <w:sz w:val="22"/>
          <w:szCs w:val="22"/>
          <w:lang w:val="es-MX"/>
        </w:rPr>
        <w:t>I</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pacing w:val="3"/>
          <w:sz w:val="22"/>
          <w:szCs w:val="22"/>
          <w:lang w:val="es-MX"/>
        </w:rPr>
        <w:t>f</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pacing w:val="-3"/>
          <w:sz w:val="22"/>
          <w:szCs w:val="22"/>
          <w:lang w:val="es-MX"/>
        </w:rPr>
        <w:t>r</w:t>
      </w:r>
      <w:r w:rsidRPr="00072308">
        <w:rPr>
          <w:rFonts w:ascii="Palatino Linotype" w:eastAsia="Arial" w:hAnsi="Palatino Linotype" w:cs="Arial"/>
          <w:i/>
          <w:spacing w:val="1"/>
          <w:sz w:val="22"/>
          <w:szCs w:val="22"/>
          <w:lang w:val="es-MX"/>
        </w:rPr>
        <w:t>ma</w:t>
      </w:r>
      <w:r w:rsidRPr="00072308">
        <w:rPr>
          <w:rFonts w:ascii="Palatino Linotype" w:eastAsia="Arial" w:hAnsi="Palatino Linotype" w:cs="Arial"/>
          <w:i/>
          <w:sz w:val="22"/>
          <w:szCs w:val="22"/>
          <w:lang w:val="es-MX"/>
        </w:rPr>
        <w:t>c</w:t>
      </w:r>
      <w:r w:rsidRPr="00072308">
        <w:rPr>
          <w:rFonts w:ascii="Palatino Linotype" w:eastAsia="Arial" w:hAnsi="Palatino Linotype" w:cs="Arial"/>
          <w:i/>
          <w:spacing w:val="-3"/>
          <w:sz w:val="22"/>
          <w:szCs w:val="22"/>
          <w:lang w:val="es-MX"/>
        </w:rPr>
        <w:t>i</w:t>
      </w:r>
      <w:r w:rsidRPr="00072308">
        <w:rPr>
          <w:rFonts w:ascii="Palatino Linotype" w:eastAsia="Arial" w:hAnsi="Palatino Linotype" w:cs="Arial"/>
          <w:i/>
          <w:spacing w:val="1"/>
          <w:sz w:val="22"/>
          <w:szCs w:val="22"/>
          <w:lang w:val="es-MX"/>
        </w:rPr>
        <w:t>ó</w:t>
      </w:r>
      <w:r w:rsidRPr="00072308">
        <w:rPr>
          <w:rFonts w:ascii="Palatino Linotype" w:eastAsia="Arial" w:hAnsi="Palatino Linotype" w:cs="Arial"/>
          <w:i/>
          <w:sz w:val="22"/>
          <w:szCs w:val="22"/>
          <w:lang w:val="es-MX"/>
        </w:rPr>
        <w:t>n</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y</w:t>
      </w:r>
      <w:r w:rsidRPr="00072308">
        <w:rPr>
          <w:rFonts w:ascii="Palatino Linotype" w:eastAsia="Arial" w:hAnsi="Palatino Linotype" w:cs="Arial"/>
          <w:i/>
          <w:spacing w:val="4"/>
          <w:sz w:val="22"/>
          <w:szCs w:val="22"/>
          <w:lang w:val="es-MX"/>
        </w:rPr>
        <w:t xml:space="preserve"> </w:t>
      </w:r>
      <w:r w:rsidRPr="00072308">
        <w:rPr>
          <w:rFonts w:ascii="Palatino Linotype" w:eastAsia="Arial" w:hAnsi="Palatino Linotype" w:cs="Arial"/>
          <w:i/>
          <w:sz w:val="22"/>
          <w:szCs w:val="22"/>
          <w:lang w:val="es-MX"/>
        </w:rPr>
        <w:t>Prot</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cción</w:t>
      </w:r>
      <w:r w:rsidRPr="00072308">
        <w:rPr>
          <w:rFonts w:ascii="Palatino Linotype" w:eastAsia="Arial" w:hAnsi="Palatino Linotype" w:cs="Arial"/>
          <w:i/>
          <w:spacing w:val="4"/>
          <w:sz w:val="22"/>
          <w:szCs w:val="22"/>
          <w:lang w:val="es-MX"/>
        </w:rPr>
        <w:t xml:space="preserve">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D</w:t>
      </w:r>
      <w:r w:rsidRPr="00072308">
        <w:rPr>
          <w:rFonts w:ascii="Palatino Linotype" w:eastAsia="Arial" w:hAnsi="Palatino Linotype" w:cs="Arial"/>
          <w:i/>
          <w:spacing w:val="-2"/>
          <w:sz w:val="22"/>
          <w:szCs w:val="22"/>
          <w:lang w:val="es-MX"/>
        </w:rPr>
        <w:t>a</w:t>
      </w:r>
      <w:r w:rsidRPr="00072308">
        <w:rPr>
          <w:rFonts w:ascii="Palatino Linotype" w:eastAsia="Arial" w:hAnsi="Palatino Linotype" w:cs="Arial"/>
          <w:i/>
          <w:sz w:val="22"/>
          <w:szCs w:val="22"/>
          <w:lang w:val="es-MX"/>
        </w:rPr>
        <w:t>t</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s</w:t>
      </w:r>
      <w:r w:rsidRPr="00072308">
        <w:rPr>
          <w:rFonts w:ascii="Palatino Linotype" w:eastAsia="Arial" w:hAnsi="Palatino Linotype" w:cs="Arial"/>
          <w:i/>
          <w:spacing w:val="2"/>
          <w:sz w:val="22"/>
          <w:szCs w:val="22"/>
          <w:lang w:val="es-MX"/>
        </w:rPr>
        <w:t xml:space="preserve"> </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s</w:t>
      </w:r>
      <w:r w:rsidRPr="00072308">
        <w:rPr>
          <w:rFonts w:ascii="Palatino Linotype" w:eastAsia="Arial" w:hAnsi="Palatino Linotype" w:cs="Arial"/>
          <w:i/>
          <w:spacing w:val="2"/>
          <w:sz w:val="22"/>
          <w:szCs w:val="22"/>
          <w:lang w:val="es-MX"/>
        </w:rPr>
        <w:t xml:space="preserve"> </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z w:val="22"/>
          <w:szCs w:val="22"/>
          <w:lang w:val="es-MX"/>
        </w:rPr>
        <w:t>n</w:t>
      </w:r>
      <w:r w:rsidRPr="00072308">
        <w:rPr>
          <w:rFonts w:ascii="Palatino Linotype" w:eastAsia="Arial" w:hAnsi="Palatino Linotype" w:cs="Arial"/>
          <w:i/>
          <w:spacing w:val="1"/>
          <w:sz w:val="22"/>
          <w:szCs w:val="22"/>
          <w:lang w:val="es-MX"/>
        </w:rPr>
        <w:t xml:space="preserve"> ó</w:t>
      </w:r>
      <w:r w:rsidRPr="00072308">
        <w:rPr>
          <w:rFonts w:ascii="Palatino Linotype" w:eastAsia="Arial" w:hAnsi="Palatino Linotype" w:cs="Arial"/>
          <w:i/>
          <w:sz w:val="22"/>
          <w:szCs w:val="22"/>
          <w:lang w:val="es-MX"/>
        </w:rPr>
        <w:t>r</w:t>
      </w:r>
      <w:r w:rsidRPr="00072308">
        <w:rPr>
          <w:rFonts w:ascii="Palatino Linotype" w:eastAsia="Arial" w:hAnsi="Palatino Linotype" w:cs="Arial"/>
          <w:i/>
          <w:spacing w:val="-2"/>
          <w:sz w:val="22"/>
          <w:szCs w:val="22"/>
          <w:lang w:val="es-MX"/>
        </w:rPr>
        <w:t>g</w:t>
      </w:r>
      <w:r w:rsidRPr="00072308">
        <w:rPr>
          <w:rFonts w:ascii="Palatino Linotype" w:eastAsia="Arial" w:hAnsi="Palatino Linotype" w:cs="Arial"/>
          <w:i/>
          <w:spacing w:val="1"/>
          <w:sz w:val="22"/>
          <w:szCs w:val="22"/>
          <w:lang w:val="es-MX"/>
        </w:rPr>
        <w:t>an</w:t>
      </w:r>
      <w:r w:rsidRPr="00072308">
        <w:rPr>
          <w:rFonts w:ascii="Palatino Linotype" w:eastAsia="Arial" w:hAnsi="Palatino Linotype" w:cs="Arial"/>
          <w:i/>
          <w:sz w:val="22"/>
          <w:szCs w:val="22"/>
          <w:lang w:val="es-MX"/>
        </w:rPr>
        <w:t>o</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la A</w:t>
      </w:r>
      <w:r w:rsidRPr="00072308">
        <w:rPr>
          <w:rFonts w:ascii="Palatino Linotype" w:eastAsia="Arial" w:hAnsi="Palatino Linotype" w:cs="Arial"/>
          <w:i/>
          <w:spacing w:val="1"/>
          <w:sz w:val="22"/>
          <w:szCs w:val="22"/>
          <w:lang w:val="es-MX"/>
        </w:rPr>
        <w:t>dm</w:t>
      </w:r>
      <w:r w:rsidRPr="00072308">
        <w:rPr>
          <w:rFonts w:ascii="Palatino Linotype" w:eastAsia="Arial" w:hAnsi="Palatino Linotype" w:cs="Arial"/>
          <w:i/>
          <w:sz w:val="22"/>
          <w:szCs w:val="22"/>
          <w:lang w:val="es-MX"/>
        </w:rPr>
        <w:t>inistrac</w:t>
      </w:r>
      <w:r w:rsidRPr="00072308">
        <w:rPr>
          <w:rFonts w:ascii="Palatino Linotype" w:eastAsia="Arial" w:hAnsi="Palatino Linotype" w:cs="Arial"/>
          <w:i/>
          <w:spacing w:val="-2"/>
          <w:sz w:val="22"/>
          <w:szCs w:val="22"/>
          <w:lang w:val="es-MX"/>
        </w:rPr>
        <w:t>i</w:t>
      </w:r>
      <w:r w:rsidRPr="00072308">
        <w:rPr>
          <w:rFonts w:ascii="Palatino Linotype" w:eastAsia="Arial" w:hAnsi="Palatino Linotype" w:cs="Arial"/>
          <w:i/>
          <w:spacing w:val="-1"/>
          <w:sz w:val="22"/>
          <w:szCs w:val="22"/>
          <w:lang w:val="es-MX"/>
        </w:rPr>
        <w:t>ó</w:t>
      </w:r>
      <w:r w:rsidRPr="00072308">
        <w:rPr>
          <w:rFonts w:ascii="Palatino Linotype" w:eastAsia="Arial" w:hAnsi="Palatino Linotype" w:cs="Arial"/>
          <w:i/>
          <w:sz w:val="22"/>
          <w:szCs w:val="22"/>
          <w:lang w:val="es-MX"/>
        </w:rPr>
        <w:t>n P</w:t>
      </w:r>
      <w:r w:rsidRPr="00072308">
        <w:rPr>
          <w:rFonts w:ascii="Palatino Linotype" w:eastAsia="Arial" w:hAnsi="Palatino Linotype" w:cs="Arial"/>
          <w:i/>
          <w:spacing w:val="1"/>
          <w:sz w:val="22"/>
          <w:szCs w:val="22"/>
          <w:lang w:val="es-MX"/>
        </w:rPr>
        <w:t>úb</w:t>
      </w:r>
      <w:r w:rsidRPr="00072308">
        <w:rPr>
          <w:rFonts w:ascii="Palatino Linotype" w:eastAsia="Arial" w:hAnsi="Palatino Linotype" w:cs="Arial"/>
          <w:i/>
          <w:sz w:val="22"/>
          <w:szCs w:val="22"/>
          <w:lang w:val="es-MX"/>
        </w:rPr>
        <w:t>l</w:t>
      </w:r>
      <w:r w:rsidRPr="00072308">
        <w:rPr>
          <w:rFonts w:ascii="Palatino Linotype" w:eastAsia="Arial" w:hAnsi="Palatino Linotype" w:cs="Arial"/>
          <w:i/>
          <w:spacing w:val="-1"/>
          <w:sz w:val="22"/>
          <w:szCs w:val="22"/>
          <w:lang w:val="es-MX"/>
        </w:rPr>
        <w:t>i</w:t>
      </w:r>
      <w:r w:rsidRPr="00072308">
        <w:rPr>
          <w:rFonts w:ascii="Palatino Linotype" w:eastAsia="Arial" w:hAnsi="Palatino Linotype" w:cs="Arial"/>
          <w:i/>
          <w:sz w:val="22"/>
          <w:szCs w:val="22"/>
          <w:lang w:val="es-MX"/>
        </w:rPr>
        <w:t>ca</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z w:val="22"/>
          <w:szCs w:val="22"/>
          <w:lang w:val="es-MX"/>
        </w:rPr>
        <w:t>F</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pacing w:val="1"/>
          <w:sz w:val="22"/>
          <w:szCs w:val="22"/>
          <w:lang w:val="es-MX"/>
        </w:rPr>
        <w:t>de</w:t>
      </w:r>
      <w:r w:rsidRPr="00072308">
        <w:rPr>
          <w:rFonts w:ascii="Palatino Linotype" w:eastAsia="Arial" w:hAnsi="Palatino Linotype" w:cs="Arial"/>
          <w:i/>
          <w:sz w:val="22"/>
          <w:szCs w:val="22"/>
          <w:lang w:val="es-MX"/>
        </w:rPr>
        <w:t>ral c</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n</w:t>
      </w:r>
      <w:r w:rsidRPr="00072308">
        <w:rPr>
          <w:rFonts w:ascii="Palatino Linotype" w:eastAsia="Arial" w:hAnsi="Palatino Linotype" w:cs="Arial"/>
          <w:i/>
          <w:spacing w:val="-1"/>
          <w:sz w:val="22"/>
          <w:szCs w:val="22"/>
          <w:lang w:val="es-MX"/>
        </w:rPr>
        <w:t xml:space="preserve"> a</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z w:val="22"/>
          <w:szCs w:val="22"/>
          <w:lang w:val="es-MX"/>
        </w:rPr>
        <w:t>t</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pacing w:val="1"/>
          <w:sz w:val="22"/>
          <w:szCs w:val="22"/>
          <w:lang w:val="es-MX"/>
        </w:rPr>
        <w:t>om</w:t>
      </w:r>
      <w:r w:rsidRPr="00072308">
        <w:rPr>
          <w:rFonts w:ascii="Palatino Linotype" w:eastAsia="Arial" w:hAnsi="Palatino Linotype" w:cs="Arial"/>
          <w:i/>
          <w:spacing w:val="-2"/>
          <w:sz w:val="22"/>
          <w:szCs w:val="22"/>
          <w:lang w:val="es-MX"/>
        </w:rPr>
        <w:t>í</w:t>
      </w:r>
      <w:r w:rsidRPr="00072308">
        <w:rPr>
          <w:rFonts w:ascii="Palatino Linotype" w:eastAsia="Arial" w:hAnsi="Palatino Linotype" w:cs="Arial"/>
          <w:i/>
          <w:sz w:val="22"/>
          <w:szCs w:val="22"/>
          <w:lang w:val="es-MX"/>
        </w:rPr>
        <w:t>a</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pacing w:val="1"/>
          <w:sz w:val="22"/>
          <w:szCs w:val="22"/>
          <w:lang w:val="es-MX"/>
        </w:rPr>
        <w:t>pe</w:t>
      </w:r>
      <w:r w:rsidRPr="00072308">
        <w:rPr>
          <w:rFonts w:ascii="Palatino Linotype" w:eastAsia="Arial" w:hAnsi="Palatino Linotype" w:cs="Arial"/>
          <w:i/>
          <w:sz w:val="22"/>
          <w:szCs w:val="22"/>
          <w:lang w:val="es-MX"/>
        </w:rPr>
        <w:t>rati</w:t>
      </w:r>
      <w:r w:rsidRPr="00072308">
        <w:rPr>
          <w:rFonts w:ascii="Palatino Linotype" w:eastAsia="Arial" w:hAnsi="Palatino Linotype" w:cs="Arial"/>
          <w:i/>
          <w:spacing w:val="-2"/>
          <w:sz w:val="22"/>
          <w:szCs w:val="22"/>
          <w:lang w:val="es-MX"/>
        </w:rPr>
        <w:t>v</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w:t>
      </w:r>
      <w:r w:rsidRPr="00072308">
        <w:rPr>
          <w:rFonts w:ascii="Palatino Linotype" w:eastAsia="Arial" w:hAnsi="Palatino Linotype" w:cs="Arial"/>
          <w:i/>
          <w:spacing w:val="1"/>
          <w:sz w:val="22"/>
          <w:szCs w:val="22"/>
          <w:lang w:val="es-MX"/>
        </w:rPr>
        <w:t xml:space="preserve"> p</w:t>
      </w:r>
      <w:r w:rsidRPr="00072308">
        <w:rPr>
          <w:rFonts w:ascii="Palatino Linotype" w:eastAsia="Arial" w:hAnsi="Palatino Linotype" w:cs="Arial"/>
          <w:i/>
          <w:spacing w:val="-3"/>
          <w:sz w:val="22"/>
          <w:szCs w:val="22"/>
          <w:lang w:val="es-MX"/>
        </w:rPr>
        <w:t>r</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s</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pacing w:val="-1"/>
          <w:sz w:val="22"/>
          <w:szCs w:val="22"/>
          <w:lang w:val="es-MX"/>
        </w:rPr>
        <w:t>p</w:t>
      </w:r>
      <w:r w:rsidRPr="00072308">
        <w:rPr>
          <w:rFonts w:ascii="Palatino Linotype" w:eastAsia="Arial" w:hAnsi="Palatino Linotype" w:cs="Arial"/>
          <w:i/>
          <w:spacing w:val="1"/>
          <w:sz w:val="22"/>
          <w:szCs w:val="22"/>
          <w:lang w:val="es-MX"/>
        </w:rPr>
        <w:t>ue</w:t>
      </w:r>
      <w:r w:rsidRPr="00072308">
        <w:rPr>
          <w:rFonts w:ascii="Palatino Linotype" w:eastAsia="Arial" w:hAnsi="Palatino Linotype" w:cs="Arial"/>
          <w:i/>
          <w:sz w:val="22"/>
          <w:szCs w:val="22"/>
          <w:lang w:val="es-MX"/>
        </w:rPr>
        <w:t>st</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r</w:t>
      </w:r>
      <w:r w:rsidRPr="00072308">
        <w:rPr>
          <w:rFonts w:ascii="Palatino Linotype" w:eastAsia="Arial" w:hAnsi="Palatino Linotype" w:cs="Arial"/>
          <w:i/>
          <w:spacing w:val="-1"/>
          <w:sz w:val="22"/>
          <w:szCs w:val="22"/>
          <w:lang w:val="es-MX"/>
        </w:rPr>
        <w:t>i</w:t>
      </w:r>
      <w:r w:rsidRPr="00072308">
        <w:rPr>
          <w:rFonts w:ascii="Palatino Linotype" w:eastAsia="Arial" w:hAnsi="Palatino Linotype" w:cs="Arial"/>
          <w:i/>
          <w:sz w:val="22"/>
          <w:szCs w:val="22"/>
          <w:lang w:val="es-MX"/>
        </w:rPr>
        <w:t>a</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z w:val="22"/>
          <w:szCs w:val="22"/>
          <w:lang w:val="es-MX"/>
        </w:rPr>
        <w:t>y</w:t>
      </w:r>
      <w:r w:rsidRPr="00072308">
        <w:rPr>
          <w:rFonts w:ascii="Palatino Linotype" w:eastAsia="Arial" w:hAnsi="Palatino Linotype" w:cs="Arial"/>
          <w:i/>
          <w:spacing w:val="-2"/>
          <w:sz w:val="22"/>
          <w:szCs w:val="22"/>
          <w:lang w:val="es-MX"/>
        </w:rPr>
        <w:t xml:space="preserve">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1"/>
          <w:sz w:val="22"/>
          <w:szCs w:val="22"/>
          <w:lang w:val="es-MX"/>
        </w:rPr>
        <w:t xml:space="preserve"> de</w:t>
      </w:r>
      <w:r w:rsidRPr="00072308">
        <w:rPr>
          <w:rFonts w:ascii="Palatino Linotype" w:eastAsia="Arial" w:hAnsi="Palatino Linotype" w:cs="Arial"/>
          <w:i/>
          <w:sz w:val="22"/>
          <w:szCs w:val="22"/>
          <w:lang w:val="es-MX"/>
        </w:rPr>
        <w:t>c</w:t>
      </w:r>
      <w:r w:rsidRPr="00072308">
        <w:rPr>
          <w:rFonts w:ascii="Palatino Linotype" w:eastAsia="Arial" w:hAnsi="Palatino Linotype" w:cs="Arial"/>
          <w:i/>
          <w:spacing w:val="-3"/>
          <w:sz w:val="22"/>
          <w:szCs w:val="22"/>
          <w:lang w:val="es-MX"/>
        </w:rPr>
        <w:t>i</w:t>
      </w:r>
      <w:r w:rsidRPr="00072308">
        <w:rPr>
          <w:rFonts w:ascii="Palatino Linotype" w:eastAsia="Arial" w:hAnsi="Palatino Linotype" w:cs="Arial"/>
          <w:i/>
          <w:sz w:val="22"/>
          <w:szCs w:val="22"/>
          <w:lang w:val="es-MX"/>
        </w:rPr>
        <w:t>sió</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z w:val="22"/>
          <w:szCs w:val="22"/>
          <w:lang w:val="es-MX"/>
        </w:rPr>
        <w:t>,</w:t>
      </w:r>
      <w:r w:rsidRPr="00072308">
        <w:rPr>
          <w:rFonts w:ascii="Palatino Linotype" w:eastAsia="Arial" w:hAnsi="Palatino Linotype" w:cs="Arial"/>
          <w:i/>
          <w:spacing w:val="1"/>
          <w:sz w:val="22"/>
          <w:szCs w:val="22"/>
          <w:lang w:val="es-MX"/>
        </w:rPr>
        <w:t xml:space="preserve"> en</w:t>
      </w:r>
      <w:r w:rsidRPr="00072308">
        <w:rPr>
          <w:rFonts w:ascii="Palatino Linotype" w:eastAsia="Arial" w:hAnsi="Palatino Linotype" w:cs="Arial"/>
          <w:i/>
          <w:spacing w:val="-2"/>
          <w:sz w:val="22"/>
          <w:szCs w:val="22"/>
          <w:lang w:val="es-MX"/>
        </w:rPr>
        <w:t>c</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r</w:t>
      </w:r>
      <w:r w:rsidRPr="00072308">
        <w:rPr>
          <w:rFonts w:ascii="Palatino Linotype" w:eastAsia="Arial" w:hAnsi="Palatino Linotype" w:cs="Arial"/>
          <w:i/>
          <w:spacing w:val="-2"/>
          <w:sz w:val="22"/>
          <w:szCs w:val="22"/>
          <w:lang w:val="es-MX"/>
        </w:rPr>
        <w:t>g</w:t>
      </w:r>
      <w:r w:rsidRPr="00072308">
        <w:rPr>
          <w:rFonts w:ascii="Palatino Linotype" w:eastAsia="Arial" w:hAnsi="Palatino Linotype" w:cs="Arial"/>
          <w:i/>
          <w:spacing w:val="1"/>
          <w:sz w:val="22"/>
          <w:szCs w:val="22"/>
          <w:lang w:val="es-MX"/>
        </w:rPr>
        <w:t>ad</w:t>
      </w:r>
      <w:r w:rsidRPr="00072308">
        <w:rPr>
          <w:rFonts w:ascii="Palatino Linotype" w:eastAsia="Arial" w:hAnsi="Palatino Linotype" w:cs="Arial"/>
          <w:i/>
          <w:sz w:val="22"/>
          <w:szCs w:val="22"/>
          <w:lang w:val="es-MX"/>
        </w:rPr>
        <w:t xml:space="preserve">o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1"/>
          <w:sz w:val="22"/>
          <w:szCs w:val="22"/>
          <w:lang w:val="es-MX"/>
        </w:rPr>
        <w:t xml:space="preserve"> p</w:t>
      </w:r>
      <w:r w:rsidRPr="00072308">
        <w:rPr>
          <w:rFonts w:ascii="Palatino Linotype" w:eastAsia="Arial" w:hAnsi="Palatino Linotype" w:cs="Arial"/>
          <w:i/>
          <w:sz w:val="22"/>
          <w:szCs w:val="22"/>
          <w:lang w:val="es-MX"/>
        </w:rPr>
        <w:t>romo</w:t>
      </w:r>
      <w:r w:rsidRPr="00072308">
        <w:rPr>
          <w:rFonts w:ascii="Palatino Linotype" w:eastAsia="Arial" w:hAnsi="Palatino Linotype" w:cs="Arial"/>
          <w:i/>
          <w:spacing w:val="-2"/>
          <w:sz w:val="22"/>
          <w:szCs w:val="22"/>
          <w:lang w:val="es-MX"/>
        </w:rPr>
        <w:t>v</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r</w:t>
      </w:r>
      <w:r w:rsidRPr="00072308">
        <w:rPr>
          <w:rFonts w:ascii="Palatino Linotype" w:eastAsia="Arial" w:hAnsi="Palatino Linotype" w:cs="Arial"/>
          <w:i/>
          <w:spacing w:val="2"/>
          <w:sz w:val="22"/>
          <w:szCs w:val="22"/>
          <w:lang w:val="es-MX"/>
        </w:rPr>
        <w:t xml:space="preserve"> </w:t>
      </w:r>
      <w:r w:rsidRPr="00072308">
        <w:rPr>
          <w:rFonts w:ascii="Palatino Linotype" w:eastAsia="Arial" w:hAnsi="Palatino Linotype" w:cs="Arial"/>
          <w:i/>
          <w:sz w:val="22"/>
          <w:szCs w:val="22"/>
          <w:lang w:val="es-MX"/>
        </w:rPr>
        <w:t xml:space="preserve">y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if</w:t>
      </w:r>
      <w:r w:rsidRPr="00072308">
        <w:rPr>
          <w:rFonts w:ascii="Palatino Linotype" w:eastAsia="Arial" w:hAnsi="Palatino Linotype" w:cs="Arial"/>
          <w:i/>
          <w:spacing w:val="1"/>
          <w:sz w:val="22"/>
          <w:szCs w:val="22"/>
          <w:lang w:val="es-MX"/>
        </w:rPr>
        <w:t>und</w:t>
      </w:r>
      <w:r w:rsidRPr="00072308">
        <w:rPr>
          <w:rFonts w:ascii="Palatino Linotype" w:eastAsia="Arial" w:hAnsi="Palatino Linotype" w:cs="Arial"/>
          <w:i/>
          <w:sz w:val="22"/>
          <w:szCs w:val="22"/>
          <w:lang w:val="es-MX"/>
        </w:rPr>
        <w:t>ir</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 xml:space="preserve">l </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jerc</w:t>
      </w:r>
      <w:r w:rsidRPr="00072308">
        <w:rPr>
          <w:rFonts w:ascii="Palatino Linotype" w:eastAsia="Arial" w:hAnsi="Palatino Linotype" w:cs="Arial"/>
          <w:i/>
          <w:spacing w:val="-1"/>
          <w:sz w:val="22"/>
          <w:szCs w:val="22"/>
          <w:lang w:val="es-MX"/>
        </w:rPr>
        <w:t>i</w:t>
      </w:r>
      <w:r w:rsidRPr="00072308">
        <w:rPr>
          <w:rFonts w:ascii="Palatino Linotype" w:eastAsia="Arial" w:hAnsi="Palatino Linotype" w:cs="Arial"/>
          <w:i/>
          <w:sz w:val="22"/>
          <w:szCs w:val="22"/>
          <w:lang w:val="es-MX"/>
        </w:rPr>
        <w:t>cio</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l</w:t>
      </w:r>
      <w:r w:rsidRPr="00072308">
        <w:rPr>
          <w:rFonts w:ascii="Palatino Linotype" w:eastAsia="Arial" w:hAnsi="Palatino Linotype" w:cs="Arial"/>
          <w:i/>
          <w:spacing w:val="2"/>
          <w:sz w:val="22"/>
          <w:szCs w:val="22"/>
          <w:lang w:val="es-MX"/>
        </w:rPr>
        <w:t xml:space="preserve">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rec</w:t>
      </w:r>
      <w:r w:rsidRPr="00072308">
        <w:rPr>
          <w:rFonts w:ascii="Palatino Linotype" w:eastAsia="Arial" w:hAnsi="Palatino Linotype" w:cs="Arial"/>
          <w:i/>
          <w:spacing w:val="-1"/>
          <w:sz w:val="22"/>
          <w:szCs w:val="22"/>
          <w:lang w:val="es-MX"/>
        </w:rPr>
        <w:t>h</w:t>
      </w:r>
      <w:r w:rsidRPr="00072308">
        <w:rPr>
          <w:rFonts w:ascii="Palatino Linotype" w:eastAsia="Arial" w:hAnsi="Palatino Linotype" w:cs="Arial"/>
          <w:i/>
          <w:sz w:val="22"/>
          <w:szCs w:val="22"/>
          <w:lang w:val="es-MX"/>
        </w:rPr>
        <w:t>o</w:t>
      </w:r>
      <w:r w:rsidRPr="00072308">
        <w:rPr>
          <w:rFonts w:ascii="Palatino Linotype" w:eastAsia="Arial" w:hAnsi="Palatino Linotype" w:cs="Arial"/>
          <w:i/>
          <w:spacing w:val="4"/>
          <w:sz w:val="22"/>
          <w:szCs w:val="22"/>
          <w:lang w:val="es-MX"/>
        </w:rPr>
        <w:t xml:space="preserve">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1"/>
          <w:sz w:val="22"/>
          <w:szCs w:val="22"/>
          <w:lang w:val="es-MX"/>
        </w:rPr>
        <w:t xml:space="preserve"> a</w:t>
      </w:r>
      <w:r w:rsidRPr="00072308">
        <w:rPr>
          <w:rFonts w:ascii="Palatino Linotype" w:eastAsia="Arial" w:hAnsi="Palatino Linotype" w:cs="Arial"/>
          <w:i/>
          <w:sz w:val="22"/>
          <w:szCs w:val="22"/>
          <w:lang w:val="es-MX"/>
        </w:rPr>
        <w:t>cc</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so</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z w:val="22"/>
          <w:szCs w:val="22"/>
          <w:lang w:val="es-MX"/>
        </w:rPr>
        <w:t>a</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z w:val="22"/>
          <w:szCs w:val="22"/>
          <w:lang w:val="es-MX"/>
        </w:rPr>
        <w:t>la</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i</w:t>
      </w:r>
      <w:r w:rsidRPr="00072308">
        <w:rPr>
          <w:rFonts w:ascii="Palatino Linotype" w:eastAsia="Arial" w:hAnsi="Palatino Linotype" w:cs="Arial"/>
          <w:i/>
          <w:spacing w:val="-2"/>
          <w:sz w:val="22"/>
          <w:szCs w:val="22"/>
          <w:lang w:val="es-MX"/>
        </w:rPr>
        <w:t>n</w:t>
      </w:r>
      <w:r w:rsidRPr="00072308">
        <w:rPr>
          <w:rFonts w:ascii="Palatino Linotype" w:eastAsia="Arial" w:hAnsi="Palatino Linotype" w:cs="Arial"/>
          <w:i/>
          <w:sz w:val="22"/>
          <w:szCs w:val="22"/>
          <w:lang w:val="es-MX"/>
        </w:rPr>
        <w:t>f</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pacing w:val="-3"/>
          <w:sz w:val="22"/>
          <w:szCs w:val="22"/>
          <w:lang w:val="es-MX"/>
        </w:rPr>
        <w:t>r</w:t>
      </w:r>
      <w:r w:rsidRPr="00072308">
        <w:rPr>
          <w:rFonts w:ascii="Palatino Linotype" w:eastAsia="Arial" w:hAnsi="Palatino Linotype" w:cs="Arial"/>
          <w:i/>
          <w:spacing w:val="1"/>
          <w:sz w:val="22"/>
          <w:szCs w:val="22"/>
          <w:lang w:val="es-MX"/>
        </w:rPr>
        <w:t>ma</w:t>
      </w:r>
      <w:r w:rsidRPr="00072308">
        <w:rPr>
          <w:rFonts w:ascii="Palatino Linotype" w:eastAsia="Arial" w:hAnsi="Palatino Linotype" w:cs="Arial"/>
          <w:i/>
          <w:sz w:val="22"/>
          <w:szCs w:val="22"/>
          <w:lang w:val="es-MX"/>
        </w:rPr>
        <w:t>ci</w:t>
      </w:r>
      <w:r w:rsidRPr="00072308">
        <w:rPr>
          <w:rFonts w:ascii="Palatino Linotype" w:eastAsia="Arial" w:hAnsi="Palatino Linotype" w:cs="Arial"/>
          <w:i/>
          <w:spacing w:val="-2"/>
          <w:sz w:val="22"/>
          <w:szCs w:val="22"/>
          <w:lang w:val="es-MX"/>
        </w:rPr>
        <w:t>ó</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z w:val="22"/>
          <w:szCs w:val="22"/>
          <w:lang w:val="es-MX"/>
        </w:rPr>
        <w:t>;</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re</w:t>
      </w:r>
      <w:r w:rsidRPr="00072308">
        <w:rPr>
          <w:rFonts w:ascii="Palatino Linotype" w:eastAsia="Arial" w:hAnsi="Palatino Linotype" w:cs="Arial"/>
          <w:i/>
          <w:spacing w:val="-2"/>
          <w:sz w:val="22"/>
          <w:szCs w:val="22"/>
          <w:lang w:val="es-MX"/>
        </w:rPr>
        <w:t>s</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l</w:t>
      </w:r>
      <w:r w:rsidRPr="00072308">
        <w:rPr>
          <w:rFonts w:ascii="Palatino Linotype" w:eastAsia="Arial" w:hAnsi="Palatino Linotype" w:cs="Arial"/>
          <w:i/>
          <w:spacing w:val="-3"/>
          <w:sz w:val="22"/>
          <w:szCs w:val="22"/>
          <w:lang w:val="es-MX"/>
        </w:rPr>
        <w:t>v</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r s</w:t>
      </w:r>
      <w:r w:rsidRPr="00072308">
        <w:rPr>
          <w:rFonts w:ascii="Palatino Linotype" w:eastAsia="Arial" w:hAnsi="Palatino Linotype" w:cs="Arial"/>
          <w:i/>
          <w:spacing w:val="1"/>
          <w:sz w:val="22"/>
          <w:szCs w:val="22"/>
          <w:lang w:val="es-MX"/>
        </w:rPr>
        <w:t>ob</w:t>
      </w:r>
      <w:r w:rsidRPr="00072308">
        <w:rPr>
          <w:rFonts w:ascii="Palatino Linotype" w:eastAsia="Arial" w:hAnsi="Palatino Linotype" w:cs="Arial"/>
          <w:i/>
          <w:sz w:val="22"/>
          <w:szCs w:val="22"/>
          <w:lang w:val="es-MX"/>
        </w:rPr>
        <w:t>re</w:t>
      </w:r>
      <w:r w:rsidRPr="00072308">
        <w:rPr>
          <w:rFonts w:ascii="Palatino Linotype" w:eastAsia="Arial" w:hAnsi="Palatino Linotype" w:cs="Arial"/>
          <w:i/>
          <w:spacing w:val="46"/>
          <w:sz w:val="22"/>
          <w:szCs w:val="22"/>
          <w:lang w:val="es-MX"/>
        </w:rPr>
        <w:t xml:space="preserve"> </w:t>
      </w:r>
      <w:r w:rsidRPr="00072308">
        <w:rPr>
          <w:rFonts w:ascii="Palatino Linotype" w:eastAsia="Arial" w:hAnsi="Palatino Linotype" w:cs="Arial"/>
          <w:i/>
          <w:sz w:val="22"/>
          <w:szCs w:val="22"/>
          <w:lang w:val="es-MX"/>
        </w:rPr>
        <w:t>la</w:t>
      </w:r>
      <w:r w:rsidRPr="00072308">
        <w:rPr>
          <w:rFonts w:ascii="Palatino Linotype" w:eastAsia="Arial" w:hAnsi="Palatino Linotype" w:cs="Arial"/>
          <w:i/>
          <w:spacing w:val="46"/>
          <w:sz w:val="22"/>
          <w:szCs w:val="22"/>
          <w:lang w:val="es-MX"/>
        </w:rPr>
        <w:t xml:space="preserve"> </w:t>
      </w:r>
      <w:r w:rsidRPr="00072308">
        <w:rPr>
          <w:rFonts w:ascii="Palatino Linotype" w:eastAsia="Arial" w:hAnsi="Palatino Linotype" w:cs="Arial"/>
          <w:i/>
          <w:spacing w:val="1"/>
          <w:sz w:val="22"/>
          <w:szCs w:val="22"/>
          <w:lang w:val="es-MX"/>
        </w:rPr>
        <w:t>ne</w:t>
      </w:r>
      <w:r w:rsidRPr="00072308">
        <w:rPr>
          <w:rFonts w:ascii="Palatino Linotype" w:eastAsia="Arial" w:hAnsi="Palatino Linotype" w:cs="Arial"/>
          <w:i/>
          <w:spacing w:val="-1"/>
          <w:sz w:val="22"/>
          <w:szCs w:val="22"/>
          <w:lang w:val="es-MX"/>
        </w:rPr>
        <w:t>g</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ti</w:t>
      </w:r>
      <w:r w:rsidRPr="00072308">
        <w:rPr>
          <w:rFonts w:ascii="Palatino Linotype" w:eastAsia="Arial" w:hAnsi="Palatino Linotype" w:cs="Arial"/>
          <w:i/>
          <w:spacing w:val="-2"/>
          <w:sz w:val="22"/>
          <w:szCs w:val="22"/>
          <w:lang w:val="es-MX"/>
        </w:rPr>
        <w:t>v</w:t>
      </w:r>
      <w:r w:rsidRPr="00072308">
        <w:rPr>
          <w:rFonts w:ascii="Palatino Linotype" w:eastAsia="Arial" w:hAnsi="Palatino Linotype" w:cs="Arial"/>
          <w:i/>
          <w:sz w:val="22"/>
          <w:szCs w:val="22"/>
          <w:lang w:val="es-MX"/>
        </w:rPr>
        <w:t>a</w:t>
      </w:r>
      <w:r w:rsidRPr="00072308">
        <w:rPr>
          <w:rFonts w:ascii="Palatino Linotype" w:eastAsia="Arial" w:hAnsi="Palatino Linotype" w:cs="Arial"/>
          <w:i/>
          <w:spacing w:val="49"/>
          <w:sz w:val="22"/>
          <w:szCs w:val="22"/>
          <w:lang w:val="es-MX"/>
        </w:rPr>
        <w:t xml:space="preserve">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46"/>
          <w:sz w:val="22"/>
          <w:szCs w:val="22"/>
          <w:lang w:val="es-MX"/>
        </w:rPr>
        <w:t xml:space="preserve"> </w:t>
      </w:r>
      <w:r w:rsidRPr="00072308">
        <w:rPr>
          <w:rFonts w:ascii="Palatino Linotype" w:eastAsia="Arial" w:hAnsi="Palatino Linotype" w:cs="Arial"/>
          <w:i/>
          <w:sz w:val="22"/>
          <w:szCs w:val="22"/>
          <w:lang w:val="es-MX"/>
        </w:rPr>
        <w:t>las</w:t>
      </w:r>
      <w:r w:rsidRPr="00072308">
        <w:rPr>
          <w:rFonts w:ascii="Palatino Linotype" w:eastAsia="Arial" w:hAnsi="Palatino Linotype" w:cs="Arial"/>
          <w:i/>
          <w:spacing w:val="48"/>
          <w:sz w:val="22"/>
          <w:szCs w:val="22"/>
          <w:lang w:val="es-MX"/>
        </w:rPr>
        <w:t xml:space="preserve"> </w:t>
      </w:r>
      <w:r w:rsidRPr="00072308">
        <w:rPr>
          <w:rFonts w:ascii="Palatino Linotype" w:eastAsia="Arial" w:hAnsi="Palatino Linotype" w:cs="Arial"/>
          <w:i/>
          <w:sz w:val="22"/>
          <w:szCs w:val="22"/>
          <w:lang w:val="es-MX"/>
        </w:rPr>
        <w:t>s</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l</w:t>
      </w:r>
      <w:r w:rsidRPr="00072308">
        <w:rPr>
          <w:rFonts w:ascii="Palatino Linotype" w:eastAsia="Arial" w:hAnsi="Palatino Linotype" w:cs="Arial"/>
          <w:i/>
          <w:spacing w:val="-1"/>
          <w:sz w:val="22"/>
          <w:szCs w:val="22"/>
          <w:lang w:val="es-MX"/>
        </w:rPr>
        <w:t>i</w:t>
      </w:r>
      <w:r w:rsidRPr="00072308">
        <w:rPr>
          <w:rFonts w:ascii="Palatino Linotype" w:eastAsia="Arial" w:hAnsi="Palatino Linotype" w:cs="Arial"/>
          <w:i/>
          <w:sz w:val="22"/>
          <w:szCs w:val="22"/>
          <w:lang w:val="es-MX"/>
        </w:rPr>
        <w:t>cit</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pacing w:val="1"/>
          <w:sz w:val="22"/>
          <w:szCs w:val="22"/>
          <w:lang w:val="es-MX"/>
        </w:rPr>
        <w:t>de</w:t>
      </w:r>
      <w:r w:rsidRPr="00072308">
        <w:rPr>
          <w:rFonts w:ascii="Palatino Linotype" w:eastAsia="Arial" w:hAnsi="Palatino Linotype" w:cs="Arial"/>
          <w:i/>
          <w:sz w:val="22"/>
          <w:szCs w:val="22"/>
          <w:lang w:val="es-MX"/>
        </w:rPr>
        <w:t>s</w:t>
      </w:r>
      <w:r w:rsidRPr="00072308">
        <w:rPr>
          <w:rFonts w:ascii="Palatino Linotype" w:eastAsia="Arial" w:hAnsi="Palatino Linotype" w:cs="Arial"/>
          <w:i/>
          <w:spacing w:val="50"/>
          <w:sz w:val="22"/>
          <w:szCs w:val="22"/>
          <w:lang w:val="es-MX"/>
        </w:rPr>
        <w:t xml:space="preserve">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47"/>
          <w:sz w:val="22"/>
          <w:szCs w:val="22"/>
          <w:lang w:val="es-MX"/>
        </w:rPr>
        <w:t xml:space="preserve"> </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c</w:t>
      </w:r>
      <w:r w:rsidRPr="00072308">
        <w:rPr>
          <w:rFonts w:ascii="Palatino Linotype" w:eastAsia="Arial" w:hAnsi="Palatino Linotype" w:cs="Arial"/>
          <w:i/>
          <w:spacing w:val="-2"/>
          <w:sz w:val="22"/>
          <w:szCs w:val="22"/>
          <w:lang w:val="es-MX"/>
        </w:rPr>
        <w:t>c</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so</w:t>
      </w:r>
      <w:r w:rsidRPr="00072308">
        <w:rPr>
          <w:rFonts w:ascii="Palatino Linotype" w:eastAsia="Arial" w:hAnsi="Palatino Linotype" w:cs="Arial"/>
          <w:i/>
          <w:spacing w:val="46"/>
          <w:sz w:val="22"/>
          <w:szCs w:val="22"/>
          <w:lang w:val="es-MX"/>
        </w:rPr>
        <w:t xml:space="preserve"> </w:t>
      </w:r>
      <w:r w:rsidRPr="00072308">
        <w:rPr>
          <w:rFonts w:ascii="Palatino Linotype" w:eastAsia="Arial" w:hAnsi="Palatino Linotype" w:cs="Arial"/>
          <w:i/>
          <w:sz w:val="22"/>
          <w:szCs w:val="22"/>
          <w:lang w:val="es-MX"/>
        </w:rPr>
        <w:t>a</w:t>
      </w:r>
      <w:r w:rsidRPr="00072308">
        <w:rPr>
          <w:rFonts w:ascii="Palatino Linotype" w:eastAsia="Arial" w:hAnsi="Palatino Linotype" w:cs="Arial"/>
          <w:i/>
          <w:spacing w:val="47"/>
          <w:sz w:val="22"/>
          <w:szCs w:val="22"/>
          <w:lang w:val="es-MX"/>
        </w:rPr>
        <w:t xml:space="preserve"> </w:t>
      </w:r>
      <w:r w:rsidRPr="00072308">
        <w:rPr>
          <w:rFonts w:ascii="Palatino Linotype" w:eastAsia="Arial" w:hAnsi="Palatino Linotype" w:cs="Arial"/>
          <w:i/>
          <w:sz w:val="22"/>
          <w:szCs w:val="22"/>
          <w:lang w:val="es-MX"/>
        </w:rPr>
        <w:t>la</w:t>
      </w:r>
      <w:r w:rsidRPr="00072308">
        <w:rPr>
          <w:rFonts w:ascii="Palatino Linotype" w:eastAsia="Arial" w:hAnsi="Palatino Linotype" w:cs="Arial"/>
          <w:i/>
          <w:spacing w:val="48"/>
          <w:sz w:val="22"/>
          <w:szCs w:val="22"/>
          <w:lang w:val="es-MX"/>
        </w:rPr>
        <w:t xml:space="preserve"> </w:t>
      </w:r>
      <w:r w:rsidRPr="00072308">
        <w:rPr>
          <w:rFonts w:ascii="Palatino Linotype" w:eastAsia="Arial" w:hAnsi="Palatino Linotype" w:cs="Arial"/>
          <w:i/>
          <w:spacing w:val="-3"/>
          <w:sz w:val="22"/>
          <w:szCs w:val="22"/>
          <w:lang w:val="es-MX"/>
        </w:rPr>
        <w:t>i</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pacing w:val="3"/>
          <w:sz w:val="22"/>
          <w:szCs w:val="22"/>
          <w:lang w:val="es-MX"/>
        </w:rPr>
        <w:t>f</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pacing w:val="-3"/>
          <w:sz w:val="22"/>
          <w:szCs w:val="22"/>
          <w:lang w:val="es-MX"/>
        </w:rPr>
        <w:t>r</w:t>
      </w:r>
      <w:r w:rsidRPr="00072308">
        <w:rPr>
          <w:rFonts w:ascii="Palatino Linotype" w:eastAsia="Arial" w:hAnsi="Palatino Linotype" w:cs="Arial"/>
          <w:i/>
          <w:spacing w:val="1"/>
          <w:sz w:val="22"/>
          <w:szCs w:val="22"/>
          <w:lang w:val="es-MX"/>
        </w:rPr>
        <w:t>ma</w:t>
      </w:r>
      <w:r w:rsidRPr="00072308">
        <w:rPr>
          <w:rFonts w:ascii="Palatino Linotype" w:eastAsia="Arial" w:hAnsi="Palatino Linotype" w:cs="Arial"/>
          <w:i/>
          <w:sz w:val="22"/>
          <w:szCs w:val="22"/>
          <w:lang w:val="es-MX"/>
        </w:rPr>
        <w:t>ció</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z w:val="22"/>
          <w:szCs w:val="22"/>
          <w:lang w:val="es-MX"/>
        </w:rPr>
        <w:t>;</w:t>
      </w:r>
      <w:r w:rsidRPr="00072308">
        <w:rPr>
          <w:rFonts w:ascii="Palatino Linotype" w:eastAsia="Arial" w:hAnsi="Palatino Linotype" w:cs="Arial"/>
          <w:i/>
          <w:spacing w:val="46"/>
          <w:sz w:val="22"/>
          <w:szCs w:val="22"/>
          <w:lang w:val="es-MX"/>
        </w:rPr>
        <w:t xml:space="preserve"> </w:t>
      </w:r>
      <w:r w:rsidRPr="00072308">
        <w:rPr>
          <w:rFonts w:ascii="Palatino Linotype" w:eastAsia="Arial" w:hAnsi="Palatino Linotype" w:cs="Arial"/>
          <w:i/>
          <w:sz w:val="22"/>
          <w:szCs w:val="22"/>
          <w:lang w:val="es-MX"/>
        </w:rPr>
        <w:t>y</w:t>
      </w:r>
      <w:r w:rsidRPr="00072308">
        <w:rPr>
          <w:rFonts w:ascii="Palatino Linotype" w:eastAsia="Arial" w:hAnsi="Palatino Linotype" w:cs="Arial"/>
          <w:i/>
          <w:spacing w:val="46"/>
          <w:sz w:val="22"/>
          <w:szCs w:val="22"/>
          <w:lang w:val="es-MX"/>
        </w:rPr>
        <w:t xml:space="preserve"> </w:t>
      </w:r>
      <w:r w:rsidRPr="00072308">
        <w:rPr>
          <w:rFonts w:ascii="Palatino Linotype" w:eastAsia="Arial" w:hAnsi="Palatino Linotype" w:cs="Arial"/>
          <w:i/>
          <w:spacing w:val="1"/>
          <w:sz w:val="22"/>
          <w:szCs w:val="22"/>
          <w:lang w:val="es-MX"/>
        </w:rPr>
        <w:t>p</w:t>
      </w:r>
      <w:r w:rsidRPr="00072308">
        <w:rPr>
          <w:rFonts w:ascii="Palatino Linotype" w:eastAsia="Arial" w:hAnsi="Palatino Linotype" w:cs="Arial"/>
          <w:i/>
          <w:sz w:val="22"/>
          <w:szCs w:val="22"/>
          <w:lang w:val="es-MX"/>
        </w:rPr>
        <w:t>rot</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pacing w:val="-1"/>
          <w:sz w:val="22"/>
          <w:szCs w:val="22"/>
          <w:lang w:val="es-MX"/>
        </w:rPr>
        <w:t>g</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r</w:t>
      </w:r>
      <w:r w:rsidRPr="00072308">
        <w:rPr>
          <w:rFonts w:ascii="Palatino Linotype" w:eastAsia="Arial" w:hAnsi="Palatino Linotype" w:cs="Arial"/>
          <w:i/>
          <w:spacing w:val="45"/>
          <w:sz w:val="22"/>
          <w:szCs w:val="22"/>
          <w:lang w:val="es-MX"/>
        </w:rPr>
        <w:t xml:space="preserve"> </w:t>
      </w:r>
      <w:r w:rsidRPr="00072308">
        <w:rPr>
          <w:rFonts w:ascii="Palatino Linotype" w:eastAsia="Arial" w:hAnsi="Palatino Linotype" w:cs="Arial"/>
          <w:i/>
          <w:sz w:val="22"/>
          <w:szCs w:val="22"/>
          <w:lang w:val="es-MX"/>
        </w:rPr>
        <w:t>l</w:t>
      </w:r>
      <w:r w:rsidRPr="00072308">
        <w:rPr>
          <w:rFonts w:ascii="Palatino Linotype" w:eastAsia="Arial" w:hAnsi="Palatino Linotype" w:cs="Arial"/>
          <w:i/>
          <w:spacing w:val="-2"/>
          <w:sz w:val="22"/>
          <w:szCs w:val="22"/>
          <w:lang w:val="es-MX"/>
        </w:rPr>
        <w:t>o</w:t>
      </w:r>
      <w:r w:rsidRPr="00072308">
        <w:rPr>
          <w:rFonts w:ascii="Palatino Linotype" w:eastAsia="Arial" w:hAnsi="Palatino Linotype" w:cs="Arial"/>
          <w:i/>
          <w:sz w:val="22"/>
          <w:szCs w:val="22"/>
          <w:lang w:val="es-MX"/>
        </w:rPr>
        <w:t xml:space="preserve">s </w:t>
      </w:r>
      <w:r w:rsidRPr="00072308">
        <w:rPr>
          <w:rFonts w:ascii="Palatino Linotype" w:eastAsia="Arial" w:hAnsi="Palatino Linotype" w:cs="Arial"/>
          <w:i/>
          <w:spacing w:val="1"/>
          <w:sz w:val="22"/>
          <w:szCs w:val="22"/>
          <w:lang w:val="es-MX"/>
        </w:rPr>
        <w:t>da</w:t>
      </w:r>
      <w:r w:rsidRPr="00072308">
        <w:rPr>
          <w:rFonts w:ascii="Palatino Linotype" w:eastAsia="Arial" w:hAnsi="Palatino Linotype" w:cs="Arial"/>
          <w:i/>
          <w:sz w:val="22"/>
          <w:szCs w:val="22"/>
          <w:lang w:val="es-MX"/>
        </w:rPr>
        <w:t>t</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 xml:space="preserve">s </w:t>
      </w:r>
      <w:r w:rsidRPr="00072308">
        <w:rPr>
          <w:rFonts w:ascii="Palatino Linotype" w:eastAsia="Arial" w:hAnsi="Palatino Linotype" w:cs="Arial"/>
          <w:i/>
          <w:spacing w:val="-1"/>
          <w:sz w:val="22"/>
          <w:szCs w:val="22"/>
          <w:lang w:val="es-MX"/>
        </w:rPr>
        <w:t>p</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rso</w:t>
      </w:r>
      <w:r w:rsidRPr="00072308">
        <w:rPr>
          <w:rFonts w:ascii="Palatino Linotype" w:eastAsia="Arial" w:hAnsi="Palatino Linotype" w:cs="Arial"/>
          <w:i/>
          <w:spacing w:val="1"/>
          <w:sz w:val="22"/>
          <w:szCs w:val="22"/>
          <w:lang w:val="es-MX"/>
        </w:rPr>
        <w:t>na</w:t>
      </w:r>
      <w:r w:rsidRPr="00072308">
        <w:rPr>
          <w:rFonts w:ascii="Palatino Linotype" w:eastAsia="Arial" w:hAnsi="Palatino Linotype" w:cs="Arial"/>
          <w:i/>
          <w:spacing w:val="-3"/>
          <w:sz w:val="22"/>
          <w:szCs w:val="22"/>
          <w:lang w:val="es-MX"/>
        </w:rPr>
        <w:t>l</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s</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n</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pacing w:val="-1"/>
          <w:sz w:val="22"/>
          <w:szCs w:val="22"/>
          <w:lang w:val="es-MX"/>
        </w:rPr>
        <w:t>p</w:t>
      </w:r>
      <w:r w:rsidRPr="00072308">
        <w:rPr>
          <w:rFonts w:ascii="Palatino Linotype" w:eastAsia="Arial" w:hAnsi="Palatino Linotype" w:cs="Arial"/>
          <w:i/>
          <w:spacing w:val="1"/>
          <w:sz w:val="22"/>
          <w:szCs w:val="22"/>
          <w:lang w:val="es-MX"/>
        </w:rPr>
        <w:t>ode</w:t>
      </w:r>
      <w:r w:rsidRPr="00072308">
        <w:rPr>
          <w:rFonts w:ascii="Palatino Linotype" w:eastAsia="Arial" w:hAnsi="Palatino Linotype" w:cs="Arial"/>
          <w:i/>
          <w:sz w:val="22"/>
          <w:szCs w:val="22"/>
          <w:lang w:val="es-MX"/>
        </w:rPr>
        <w:t>r de</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z w:val="22"/>
          <w:szCs w:val="22"/>
          <w:lang w:val="es-MX"/>
        </w:rPr>
        <w:t>las</w:t>
      </w:r>
      <w:r w:rsidRPr="00072308">
        <w:rPr>
          <w:rFonts w:ascii="Palatino Linotype" w:eastAsia="Arial" w:hAnsi="Palatino Linotype" w:cs="Arial"/>
          <w:i/>
          <w:spacing w:val="1"/>
          <w:sz w:val="22"/>
          <w:szCs w:val="22"/>
          <w:lang w:val="es-MX"/>
        </w:rPr>
        <w:t xml:space="preserve"> de</w:t>
      </w:r>
      <w:r w:rsidRPr="00072308">
        <w:rPr>
          <w:rFonts w:ascii="Palatino Linotype" w:eastAsia="Arial" w:hAnsi="Palatino Linotype" w:cs="Arial"/>
          <w:i/>
          <w:spacing w:val="-1"/>
          <w:sz w:val="22"/>
          <w:szCs w:val="22"/>
          <w:lang w:val="es-MX"/>
        </w:rPr>
        <w:t>p</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pacing w:val="1"/>
          <w:sz w:val="22"/>
          <w:szCs w:val="22"/>
          <w:lang w:val="es-MX"/>
        </w:rPr>
        <w:t>den</w:t>
      </w:r>
      <w:r w:rsidRPr="00072308">
        <w:rPr>
          <w:rFonts w:ascii="Palatino Linotype" w:eastAsia="Arial" w:hAnsi="Palatino Linotype" w:cs="Arial"/>
          <w:i/>
          <w:spacing w:val="-2"/>
          <w:sz w:val="22"/>
          <w:szCs w:val="22"/>
          <w:lang w:val="es-MX"/>
        </w:rPr>
        <w:t>c</w:t>
      </w:r>
      <w:r w:rsidRPr="00072308">
        <w:rPr>
          <w:rFonts w:ascii="Palatino Linotype" w:eastAsia="Arial" w:hAnsi="Palatino Linotype" w:cs="Arial"/>
          <w:i/>
          <w:sz w:val="22"/>
          <w:szCs w:val="22"/>
          <w:lang w:val="es-MX"/>
        </w:rPr>
        <w:t>ias</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 xml:space="preserve">y </w:t>
      </w:r>
      <w:r w:rsidRPr="00072308">
        <w:rPr>
          <w:rFonts w:ascii="Palatino Linotype" w:eastAsia="Arial" w:hAnsi="Palatino Linotype" w:cs="Arial"/>
          <w:i/>
          <w:spacing w:val="1"/>
          <w:sz w:val="22"/>
          <w:szCs w:val="22"/>
          <w:lang w:val="es-MX"/>
        </w:rPr>
        <w:t>en</w:t>
      </w:r>
      <w:r w:rsidRPr="00072308">
        <w:rPr>
          <w:rFonts w:ascii="Palatino Linotype" w:eastAsia="Arial" w:hAnsi="Palatino Linotype" w:cs="Arial"/>
          <w:i/>
          <w:sz w:val="22"/>
          <w:szCs w:val="22"/>
          <w:lang w:val="es-MX"/>
        </w:rPr>
        <w:t>ti</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pacing w:val="1"/>
          <w:sz w:val="22"/>
          <w:szCs w:val="22"/>
          <w:lang w:val="es-MX"/>
        </w:rPr>
        <w:t>ade</w:t>
      </w:r>
      <w:r w:rsidRPr="00072308">
        <w:rPr>
          <w:rFonts w:ascii="Palatino Linotype" w:eastAsia="Arial" w:hAnsi="Palatino Linotype" w:cs="Arial"/>
          <w:i/>
          <w:spacing w:val="-2"/>
          <w:sz w:val="22"/>
          <w:szCs w:val="22"/>
          <w:lang w:val="es-MX"/>
        </w:rPr>
        <w:t>s</w:t>
      </w:r>
      <w:r w:rsidRPr="00072308">
        <w:rPr>
          <w:rFonts w:ascii="Palatino Linotype" w:eastAsia="Arial" w:hAnsi="Palatino Linotype" w:cs="Arial"/>
          <w:i/>
          <w:sz w:val="22"/>
          <w:szCs w:val="22"/>
          <w:lang w:val="es-MX"/>
        </w:rPr>
        <w:t>.</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S</w:t>
      </w:r>
      <w:r w:rsidRPr="00072308">
        <w:rPr>
          <w:rFonts w:ascii="Palatino Linotype" w:eastAsia="Arial" w:hAnsi="Palatino Linotype" w:cs="Arial"/>
          <w:i/>
          <w:spacing w:val="-3"/>
          <w:sz w:val="22"/>
          <w:szCs w:val="22"/>
          <w:lang w:val="es-MX"/>
        </w:rPr>
        <w:t>i</w:t>
      </w:r>
      <w:r w:rsidRPr="00072308">
        <w:rPr>
          <w:rFonts w:ascii="Palatino Linotype" w:eastAsia="Arial" w:hAnsi="Palatino Linotype" w:cs="Arial"/>
          <w:i/>
          <w:sz w:val="22"/>
          <w:szCs w:val="22"/>
          <w:lang w:val="es-MX"/>
        </w:rPr>
        <w:t>n</w:t>
      </w:r>
      <w:r w:rsidRPr="00072308">
        <w:rPr>
          <w:rFonts w:ascii="Palatino Linotype" w:eastAsia="Arial" w:hAnsi="Palatino Linotype" w:cs="Arial"/>
          <w:i/>
          <w:spacing w:val="4"/>
          <w:sz w:val="22"/>
          <w:szCs w:val="22"/>
          <w:lang w:val="es-MX"/>
        </w:rPr>
        <w:t xml:space="preserve"> </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pacing w:val="1"/>
          <w:sz w:val="22"/>
          <w:szCs w:val="22"/>
          <w:lang w:val="es-MX"/>
        </w:rPr>
        <w:t>mba</w:t>
      </w:r>
      <w:r w:rsidRPr="00072308">
        <w:rPr>
          <w:rFonts w:ascii="Palatino Linotype" w:eastAsia="Arial" w:hAnsi="Palatino Linotype" w:cs="Arial"/>
          <w:i/>
          <w:sz w:val="22"/>
          <w:szCs w:val="22"/>
          <w:lang w:val="es-MX"/>
        </w:rPr>
        <w:t>r</w:t>
      </w:r>
      <w:r w:rsidRPr="00072308">
        <w:rPr>
          <w:rFonts w:ascii="Palatino Linotype" w:eastAsia="Arial" w:hAnsi="Palatino Linotype" w:cs="Arial"/>
          <w:i/>
          <w:spacing w:val="-2"/>
          <w:sz w:val="22"/>
          <w:szCs w:val="22"/>
          <w:lang w:val="es-MX"/>
        </w:rPr>
        <w:t>g</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w:t>
      </w:r>
      <w:r w:rsidRPr="00072308">
        <w:rPr>
          <w:rFonts w:ascii="Palatino Linotype" w:eastAsia="Arial" w:hAnsi="Palatino Linotype" w:cs="Arial"/>
          <w:i/>
          <w:spacing w:val="1"/>
          <w:sz w:val="22"/>
          <w:szCs w:val="22"/>
          <w:lang w:val="es-MX"/>
        </w:rPr>
        <w:t xml:space="preserve"> n</w:t>
      </w:r>
      <w:r w:rsidRPr="00072308">
        <w:rPr>
          <w:rFonts w:ascii="Palatino Linotype" w:eastAsia="Arial" w:hAnsi="Palatino Linotype" w:cs="Arial"/>
          <w:i/>
          <w:sz w:val="22"/>
          <w:szCs w:val="22"/>
          <w:lang w:val="es-MX"/>
        </w:rPr>
        <w:t>o</w:t>
      </w:r>
      <w:r w:rsidRPr="00072308">
        <w:rPr>
          <w:rFonts w:ascii="Palatino Linotype" w:eastAsia="Arial" w:hAnsi="Palatino Linotype" w:cs="Arial"/>
          <w:i/>
          <w:spacing w:val="1"/>
          <w:sz w:val="22"/>
          <w:szCs w:val="22"/>
          <w:lang w:val="es-MX"/>
        </w:rPr>
        <w:t xml:space="preserve"> e</w:t>
      </w:r>
      <w:r w:rsidRPr="00072308">
        <w:rPr>
          <w:rFonts w:ascii="Palatino Linotype" w:eastAsia="Arial" w:hAnsi="Palatino Linotype" w:cs="Arial"/>
          <w:i/>
          <w:spacing w:val="-2"/>
          <w:sz w:val="22"/>
          <w:szCs w:val="22"/>
          <w:lang w:val="es-MX"/>
        </w:rPr>
        <w:t>st</w:t>
      </w:r>
      <w:r w:rsidRPr="00072308">
        <w:rPr>
          <w:rFonts w:ascii="Palatino Linotype" w:eastAsia="Arial" w:hAnsi="Palatino Linotype" w:cs="Arial"/>
          <w:i/>
          <w:sz w:val="22"/>
          <w:szCs w:val="22"/>
          <w:lang w:val="es-MX"/>
        </w:rPr>
        <w:t>á f</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c</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z w:val="22"/>
          <w:szCs w:val="22"/>
          <w:lang w:val="es-MX"/>
        </w:rPr>
        <w:t>lt</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o</w:t>
      </w:r>
      <w:r w:rsidRPr="00072308">
        <w:rPr>
          <w:rFonts w:ascii="Palatino Linotype" w:eastAsia="Arial" w:hAnsi="Palatino Linotype" w:cs="Arial"/>
          <w:i/>
          <w:spacing w:val="37"/>
          <w:sz w:val="22"/>
          <w:szCs w:val="22"/>
          <w:lang w:val="es-MX"/>
        </w:rPr>
        <w:t xml:space="preserve"> </w:t>
      </w:r>
      <w:r w:rsidRPr="00072308">
        <w:rPr>
          <w:rFonts w:ascii="Palatino Linotype" w:eastAsia="Arial" w:hAnsi="Palatino Linotype" w:cs="Arial"/>
          <w:i/>
          <w:spacing w:val="1"/>
          <w:sz w:val="22"/>
          <w:szCs w:val="22"/>
          <w:lang w:val="es-MX"/>
        </w:rPr>
        <w:t>pa</w:t>
      </w:r>
      <w:r w:rsidRPr="00072308">
        <w:rPr>
          <w:rFonts w:ascii="Palatino Linotype" w:eastAsia="Arial" w:hAnsi="Palatino Linotype" w:cs="Arial"/>
          <w:i/>
          <w:sz w:val="22"/>
          <w:szCs w:val="22"/>
          <w:lang w:val="es-MX"/>
        </w:rPr>
        <w:t>ra</w:t>
      </w:r>
      <w:r w:rsidRPr="00072308">
        <w:rPr>
          <w:rFonts w:ascii="Palatino Linotype" w:eastAsia="Arial" w:hAnsi="Palatino Linotype" w:cs="Arial"/>
          <w:i/>
          <w:spacing w:val="36"/>
          <w:sz w:val="22"/>
          <w:szCs w:val="22"/>
          <w:lang w:val="es-MX"/>
        </w:rPr>
        <w:t xml:space="preserve"> </w:t>
      </w:r>
      <w:r w:rsidRPr="00072308">
        <w:rPr>
          <w:rFonts w:ascii="Palatino Linotype" w:eastAsia="Arial" w:hAnsi="Palatino Linotype" w:cs="Arial"/>
          <w:i/>
          <w:spacing w:val="1"/>
          <w:sz w:val="22"/>
          <w:szCs w:val="22"/>
          <w:lang w:val="es-MX"/>
        </w:rPr>
        <w:t>p</w:t>
      </w:r>
      <w:r w:rsidRPr="00072308">
        <w:rPr>
          <w:rFonts w:ascii="Palatino Linotype" w:eastAsia="Arial" w:hAnsi="Palatino Linotype" w:cs="Arial"/>
          <w:i/>
          <w:sz w:val="22"/>
          <w:szCs w:val="22"/>
          <w:lang w:val="es-MX"/>
        </w:rPr>
        <w:t>r</w:t>
      </w:r>
      <w:r w:rsidRPr="00072308">
        <w:rPr>
          <w:rFonts w:ascii="Palatino Linotype" w:eastAsia="Arial" w:hAnsi="Palatino Linotype" w:cs="Arial"/>
          <w:i/>
          <w:spacing w:val="-2"/>
          <w:sz w:val="22"/>
          <w:szCs w:val="22"/>
          <w:lang w:val="es-MX"/>
        </w:rPr>
        <w:t>o</w:t>
      </w:r>
      <w:r w:rsidRPr="00072308">
        <w:rPr>
          <w:rFonts w:ascii="Palatino Linotype" w:eastAsia="Arial" w:hAnsi="Palatino Linotype" w:cs="Arial"/>
          <w:i/>
          <w:spacing w:val="1"/>
          <w:sz w:val="22"/>
          <w:szCs w:val="22"/>
          <w:lang w:val="es-MX"/>
        </w:rPr>
        <w:t>nu</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z w:val="22"/>
          <w:szCs w:val="22"/>
          <w:lang w:val="es-MX"/>
        </w:rPr>
        <w:t>ciarse</w:t>
      </w:r>
      <w:r w:rsidRPr="00072308">
        <w:rPr>
          <w:rFonts w:ascii="Palatino Linotype" w:eastAsia="Arial" w:hAnsi="Palatino Linotype" w:cs="Arial"/>
          <w:i/>
          <w:spacing w:val="39"/>
          <w:sz w:val="22"/>
          <w:szCs w:val="22"/>
          <w:lang w:val="es-MX"/>
        </w:rPr>
        <w:t xml:space="preserve"> </w:t>
      </w:r>
      <w:r w:rsidRPr="00072308">
        <w:rPr>
          <w:rFonts w:ascii="Palatino Linotype" w:eastAsia="Arial" w:hAnsi="Palatino Linotype" w:cs="Arial"/>
          <w:i/>
          <w:sz w:val="22"/>
          <w:szCs w:val="22"/>
          <w:lang w:val="es-MX"/>
        </w:rPr>
        <w:t>s</w:t>
      </w:r>
      <w:r w:rsidRPr="00072308">
        <w:rPr>
          <w:rFonts w:ascii="Palatino Linotype" w:eastAsia="Arial" w:hAnsi="Palatino Linotype" w:cs="Arial"/>
          <w:i/>
          <w:spacing w:val="1"/>
          <w:sz w:val="22"/>
          <w:szCs w:val="22"/>
          <w:lang w:val="es-MX"/>
        </w:rPr>
        <w:t>ob</w:t>
      </w:r>
      <w:r w:rsidRPr="00072308">
        <w:rPr>
          <w:rFonts w:ascii="Palatino Linotype" w:eastAsia="Arial" w:hAnsi="Palatino Linotype" w:cs="Arial"/>
          <w:i/>
          <w:sz w:val="22"/>
          <w:szCs w:val="22"/>
          <w:lang w:val="es-MX"/>
        </w:rPr>
        <w:t>re</w:t>
      </w:r>
      <w:r w:rsidRPr="00072308">
        <w:rPr>
          <w:rFonts w:ascii="Palatino Linotype" w:eastAsia="Arial" w:hAnsi="Palatino Linotype" w:cs="Arial"/>
          <w:i/>
          <w:spacing w:val="36"/>
          <w:sz w:val="22"/>
          <w:szCs w:val="22"/>
          <w:lang w:val="es-MX"/>
        </w:rPr>
        <w:t xml:space="preserve"> </w:t>
      </w:r>
      <w:r w:rsidRPr="00072308">
        <w:rPr>
          <w:rFonts w:ascii="Palatino Linotype" w:eastAsia="Arial" w:hAnsi="Palatino Linotype" w:cs="Arial"/>
          <w:i/>
          <w:sz w:val="22"/>
          <w:szCs w:val="22"/>
          <w:lang w:val="es-MX"/>
        </w:rPr>
        <w:t>la</w:t>
      </w:r>
      <w:r w:rsidRPr="00072308">
        <w:rPr>
          <w:rFonts w:ascii="Palatino Linotype" w:eastAsia="Arial" w:hAnsi="Palatino Linotype" w:cs="Arial"/>
          <w:i/>
          <w:spacing w:val="39"/>
          <w:sz w:val="22"/>
          <w:szCs w:val="22"/>
          <w:lang w:val="es-MX"/>
        </w:rPr>
        <w:t xml:space="preserve"> </w:t>
      </w:r>
      <w:r w:rsidRPr="00072308">
        <w:rPr>
          <w:rFonts w:ascii="Palatino Linotype" w:eastAsia="Arial" w:hAnsi="Palatino Linotype" w:cs="Arial"/>
          <w:i/>
          <w:spacing w:val="-2"/>
          <w:sz w:val="22"/>
          <w:szCs w:val="22"/>
          <w:lang w:val="es-MX"/>
        </w:rPr>
        <w:t>v</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rac</w:t>
      </w:r>
      <w:r w:rsidRPr="00072308">
        <w:rPr>
          <w:rFonts w:ascii="Palatino Linotype" w:eastAsia="Arial" w:hAnsi="Palatino Linotype" w:cs="Arial"/>
          <w:i/>
          <w:spacing w:val="-3"/>
          <w:sz w:val="22"/>
          <w:szCs w:val="22"/>
          <w:lang w:val="es-MX"/>
        </w:rPr>
        <w:t>i</w:t>
      </w:r>
      <w:r w:rsidRPr="00072308">
        <w:rPr>
          <w:rFonts w:ascii="Palatino Linotype" w:eastAsia="Arial" w:hAnsi="Palatino Linotype" w:cs="Arial"/>
          <w:i/>
          <w:spacing w:val="1"/>
          <w:sz w:val="22"/>
          <w:szCs w:val="22"/>
          <w:lang w:val="es-MX"/>
        </w:rPr>
        <w:t>da</w:t>
      </w:r>
      <w:r w:rsidRPr="00072308">
        <w:rPr>
          <w:rFonts w:ascii="Palatino Linotype" w:eastAsia="Arial" w:hAnsi="Palatino Linotype" w:cs="Arial"/>
          <w:i/>
          <w:sz w:val="22"/>
          <w:szCs w:val="22"/>
          <w:lang w:val="es-MX"/>
        </w:rPr>
        <w:t>d</w:t>
      </w:r>
      <w:r w:rsidRPr="00072308">
        <w:rPr>
          <w:rFonts w:ascii="Palatino Linotype" w:eastAsia="Arial" w:hAnsi="Palatino Linotype" w:cs="Arial"/>
          <w:i/>
          <w:spacing w:val="37"/>
          <w:sz w:val="22"/>
          <w:szCs w:val="22"/>
          <w:lang w:val="es-MX"/>
        </w:rPr>
        <w:t xml:space="preserve">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37"/>
          <w:sz w:val="22"/>
          <w:szCs w:val="22"/>
          <w:lang w:val="es-MX"/>
        </w:rPr>
        <w:t xml:space="preserve"> </w:t>
      </w:r>
      <w:r w:rsidRPr="00072308">
        <w:rPr>
          <w:rFonts w:ascii="Palatino Linotype" w:eastAsia="Arial" w:hAnsi="Palatino Linotype" w:cs="Arial"/>
          <w:i/>
          <w:sz w:val="22"/>
          <w:szCs w:val="22"/>
          <w:lang w:val="es-MX"/>
        </w:rPr>
        <w:t>la</w:t>
      </w:r>
      <w:r w:rsidRPr="00072308">
        <w:rPr>
          <w:rFonts w:ascii="Palatino Linotype" w:eastAsia="Arial" w:hAnsi="Palatino Linotype" w:cs="Arial"/>
          <w:i/>
          <w:spacing w:val="39"/>
          <w:sz w:val="22"/>
          <w:szCs w:val="22"/>
          <w:lang w:val="es-MX"/>
        </w:rPr>
        <w:t xml:space="preserve"> </w:t>
      </w:r>
      <w:r w:rsidRPr="00072308">
        <w:rPr>
          <w:rFonts w:ascii="Palatino Linotype" w:eastAsia="Arial" w:hAnsi="Palatino Linotype" w:cs="Arial"/>
          <w:i/>
          <w:sz w:val="22"/>
          <w:szCs w:val="22"/>
          <w:lang w:val="es-MX"/>
        </w:rPr>
        <w:t>i</w:t>
      </w:r>
      <w:r w:rsidRPr="00072308">
        <w:rPr>
          <w:rFonts w:ascii="Palatino Linotype" w:eastAsia="Arial" w:hAnsi="Palatino Linotype" w:cs="Arial"/>
          <w:i/>
          <w:spacing w:val="-2"/>
          <w:sz w:val="22"/>
          <w:szCs w:val="22"/>
          <w:lang w:val="es-MX"/>
        </w:rPr>
        <w:t>n</w:t>
      </w:r>
      <w:r w:rsidRPr="00072308">
        <w:rPr>
          <w:rFonts w:ascii="Palatino Linotype" w:eastAsia="Arial" w:hAnsi="Palatino Linotype" w:cs="Arial"/>
          <w:i/>
          <w:sz w:val="22"/>
          <w:szCs w:val="22"/>
          <w:lang w:val="es-MX"/>
        </w:rPr>
        <w:t>f</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r</w:t>
      </w:r>
      <w:r w:rsidRPr="00072308">
        <w:rPr>
          <w:rFonts w:ascii="Palatino Linotype" w:eastAsia="Arial" w:hAnsi="Palatino Linotype" w:cs="Arial"/>
          <w:i/>
          <w:spacing w:val="-1"/>
          <w:sz w:val="22"/>
          <w:szCs w:val="22"/>
          <w:lang w:val="es-MX"/>
        </w:rPr>
        <w:t>m</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ción</w:t>
      </w:r>
      <w:r w:rsidRPr="00072308">
        <w:rPr>
          <w:rFonts w:ascii="Palatino Linotype" w:eastAsia="Arial" w:hAnsi="Palatino Linotype" w:cs="Arial"/>
          <w:i/>
          <w:spacing w:val="37"/>
          <w:sz w:val="22"/>
          <w:szCs w:val="22"/>
          <w:lang w:val="es-MX"/>
        </w:rPr>
        <w:t xml:space="preserve"> </w:t>
      </w:r>
      <w:r w:rsidRPr="00072308">
        <w:rPr>
          <w:rFonts w:ascii="Palatino Linotype" w:eastAsia="Arial" w:hAnsi="Palatino Linotype" w:cs="Arial"/>
          <w:i/>
          <w:spacing w:val="1"/>
          <w:sz w:val="22"/>
          <w:szCs w:val="22"/>
          <w:lang w:val="es-MX"/>
        </w:rPr>
        <w:t>p</w:t>
      </w:r>
      <w:r w:rsidRPr="00072308">
        <w:rPr>
          <w:rFonts w:ascii="Palatino Linotype" w:eastAsia="Arial" w:hAnsi="Palatino Linotype" w:cs="Arial"/>
          <w:i/>
          <w:sz w:val="22"/>
          <w:szCs w:val="22"/>
          <w:lang w:val="es-MX"/>
        </w:rPr>
        <w:t>ro</w:t>
      </w:r>
      <w:r w:rsidRPr="00072308">
        <w:rPr>
          <w:rFonts w:ascii="Palatino Linotype" w:eastAsia="Arial" w:hAnsi="Palatino Linotype" w:cs="Arial"/>
          <w:i/>
          <w:spacing w:val="-1"/>
          <w:sz w:val="22"/>
          <w:szCs w:val="22"/>
          <w:lang w:val="es-MX"/>
        </w:rPr>
        <w:t>p</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rc</w:t>
      </w:r>
      <w:r w:rsidRPr="00072308">
        <w:rPr>
          <w:rFonts w:ascii="Palatino Linotype" w:eastAsia="Arial" w:hAnsi="Palatino Linotype" w:cs="Arial"/>
          <w:i/>
          <w:spacing w:val="-1"/>
          <w:sz w:val="22"/>
          <w:szCs w:val="22"/>
          <w:lang w:val="es-MX"/>
        </w:rPr>
        <w:t>i</w:t>
      </w:r>
      <w:r w:rsidRPr="00072308">
        <w:rPr>
          <w:rFonts w:ascii="Palatino Linotype" w:eastAsia="Arial" w:hAnsi="Palatino Linotype" w:cs="Arial"/>
          <w:i/>
          <w:spacing w:val="1"/>
          <w:sz w:val="22"/>
          <w:szCs w:val="22"/>
          <w:lang w:val="es-MX"/>
        </w:rPr>
        <w:t>on</w:t>
      </w:r>
      <w:r w:rsidRPr="00072308">
        <w:rPr>
          <w:rFonts w:ascii="Palatino Linotype" w:eastAsia="Arial" w:hAnsi="Palatino Linotype" w:cs="Arial"/>
          <w:i/>
          <w:spacing w:val="-1"/>
          <w:sz w:val="22"/>
          <w:szCs w:val="22"/>
          <w:lang w:val="es-MX"/>
        </w:rPr>
        <w:t>ad</w:t>
      </w:r>
      <w:r w:rsidRPr="00072308">
        <w:rPr>
          <w:rFonts w:ascii="Palatino Linotype" w:eastAsia="Arial" w:hAnsi="Palatino Linotype" w:cs="Arial"/>
          <w:i/>
          <w:sz w:val="22"/>
          <w:szCs w:val="22"/>
          <w:lang w:val="es-MX"/>
        </w:rPr>
        <w:t xml:space="preserve">a </w:t>
      </w:r>
      <w:r w:rsidRPr="00072308">
        <w:rPr>
          <w:rFonts w:ascii="Palatino Linotype" w:eastAsia="Arial" w:hAnsi="Palatino Linotype" w:cs="Arial"/>
          <w:i/>
          <w:spacing w:val="1"/>
          <w:sz w:val="22"/>
          <w:szCs w:val="22"/>
          <w:lang w:val="es-MX"/>
        </w:rPr>
        <w:t>po</w:t>
      </w:r>
      <w:r w:rsidRPr="00072308">
        <w:rPr>
          <w:rFonts w:ascii="Palatino Linotype" w:eastAsia="Arial" w:hAnsi="Palatino Linotype" w:cs="Arial"/>
          <w:i/>
          <w:sz w:val="22"/>
          <w:szCs w:val="22"/>
          <w:lang w:val="es-MX"/>
        </w:rPr>
        <w:t xml:space="preserve">r </w:t>
      </w:r>
      <w:r w:rsidRPr="00072308">
        <w:rPr>
          <w:rFonts w:ascii="Palatino Linotype" w:eastAsia="Arial" w:hAnsi="Palatino Linotype" w:cs="Arial"/>
          <w:i/>
          <w:spacing w:val="2"/>
          <w:sz w:val="22"/>
          <w:szCs w:val="22"/>
          <w:lang w:val="es-MX"/>
        </w:rPr>
        <w:t xml:space="preserve"> </w:t>
      </w:r>
      <w:r w:rsidRPr="00072308">
        <w:rPr>
          <w:rFonts w:ascii="Palatino Linotype" w:eastAsia="Arial" w:hAnsi="Palatino Linotype" w:cs="Arial"/>
          <w:i/>
          <w:sz w:val="22"/>
          <w:szCs w:val="22"/>
          <w:lang w:val="es-MX"/>
        </w:rPr>
        <w:t xml:space="preserve">las </w:t>
      </w:r>
      <w:r w:rsidRPr="00072308">
        <w:rPr>
          <w:rFonts w:ascii="Palatino Linotype" w:eastAsia="Arial" w:hAnsi="Palatino Linotype" w:cs="Arial"/>
          <w:i/>
          <w:spacing w:val="1"/>
          <w:sz w:val="22"/>
          <w:szCs w:val="22"/>
          <w:lang w:val="es-MX"/>
        </w:rPr>
        <w:t xml:space="preserve"> a</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z w:val="22"/>
          <w:szCs w:val="22"/>
          <w:lang w:val="es-MX"/>
        </w:rPr>
        <w:t>t</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r</w:t>
      </w:r>
      <w:r w:rsidRPr="00072308">
        <w:rPr>
          <w:rFonts w:ascii="Palatino Linotype" w:eastAsia="Arial" w:hAnsi="Palatino Linotype" w:cs="Arial"/>
          <w:i/>
          <w:spacing w:val="-1"/>
          <w:sz w:val="22"/>
          <w:szCs w:val="22"/>
          <w:lang w:val="es-MX"/>
        </w:rPr>
        <w:t>i</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pacing w:val="1"/>
          <w:sz w:val="22"/>
          <w:szCs w:val="22"/>
          <w:lang w:val="es-MX"/>
        </w:rPr>
        <w:t>de</w:t>
      </w:r>
      <w:r w:rsidRPr="00072308">
        <w:rPr>
          <w:rFonts w:ascii="Palatino Linotype" w:eastAsia="Arial" w:hAnsi="Palatino Linotype" w:cs="Arial"/>
          <w:i/>
          <w:sz w:val="22"/>
          <w:szCs w:val="22"/>
          <w:lang w:val="es-MX"/>
        </w:rPr>
        <w:t xml:space="preserve">s  </w:t>
      </w:r>
      <w:r w:rsidRPr="00072308">
        <w:rPr>
          <w:rFonts w:ascii="Palatino Linotype" w:eastAsia="Arial" w:hAnsi="Palatino Linotype" w:cs="Arial"/>
          <w:i/>
          <w:spacing w:val="1"/>
          <w:sz w:val="22"/>
          <w:szCs w:val="22"/>
          <w:lang w:val="es-MX"/>
        </w:rPr>
        <w:lastRenderedPageBreak/>
        <w:t>e</w:t>
      </w:r>
      <w:r w:rsidRPr="00072308">
        <w:rPr>
          <w:rFonts w:ascii="Palatino Linotype" w:eastAsia="Arial" w:hAnsi="Palatino Linotype" w:cs="Arial"/>
          <w:i/>
          <w:sz w:val="22"/>
          <w:szCs w:val="22"/>
          <w:lang w:val="es-MX"/>
        </w:rPr>
        <w:t xml:space="preserve">n </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re</w:t>
      </w:r>
      <w:r w:rsidRPr="00072308">
        <w:rPr>
          <w:rFonts w:ascii="Palatino Linotype" w:eastAsia="Arial" w:hAnsi="Palatino Linotype" w:cs="Arial"/>
          <w:i/>
          <w:spacing w:val="-2"/>
          <w:sz w:val="22"/>
          <w:szCs w:val="22"/>
          <w:lang w:val="es-MX"/>
        </w:rPr>
        <w:t>s</w:t>
      </w:r>
      <w:r w:rsidRPr="00072308">
        <w:rPr>
          <w:rFonts w:ascii="Palatino Linotype" w:eastAsia="Arial" w:hAnsi="Palatino Linotype" w:cs="Arial"/>
          <w:i/>
          <w:spacing w:val="1"/>
          <w:sz w:val="22"/>
          <w:szCs w:val="22"/>
          <w:lang w:val="es-MX"/>
        </w:rPr>
        <w:t>pue</w:t>
      </w:r>
      <w:r w:rsidRPr="00072308">
        <w:rPr>
          <w:rFonts w:ascii="Palatino Linotype" w:eastAsia="Arial" w:hAnsi="Palatino Linotype" w:cs="Arial"/>
          <w:i/>
          <w:spacing w:val="-2"/>
          <w:sz w:val="22"/>
          <w:szCs w:val="22"/>
          <w:lang w:val="es-MX"/>
        </w:rPr>
        <w:t>s</w:t>
      </w:r>
      <w:r w:rsidRPr="00072308">
        <w:rPr>
          <w:rFonts w:ascii="Palatino Linotype" w:eastAsia="Arial" w:hAnsi="Palatino Linotype" w:cs="Arial"/>
          <w:i/>
          <w:sz w:val="22"/>
          <w:szCs w:val="22"/>
          <w:lang w:val="es-MX"/>
        </w:rPr>
        <w:t xml:space="preserve">ta </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z w:val="22"/>
          <w:szCs w:val="22"/>
          <w:lang w:val="es-MX"/>
        </w:rPr>
        <w:t xml:space="preserve">a </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3"/>
          <w:sz w:val="22"/>
          <w:szCs w:val="22"/>
          <w:lang w:val="es-MX"/>
        </w:rPr>
        <w:t>l</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s  s</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l</w:t>
      </w:r>
      <w:r w:rsidRPr="00072308">
        <w:rPr>
          <w:rFonts w:ascii="Palatino Linotype" w:eastAsia="Arial" w:hAnsi="Palatino Linotype" w:cs="Arial"/>
          <w:i/>
          <w:spacing w:val="-1"/>
          <w:sz w:val="22"/>
          <w:szCs w:val="22"/>
          <w:lang w:val="es-MX"/>
        </w:rPr>
        <w:t>i</w:t>
      </w:r>
      <w:r w:rsidRPr="00072308">
        <w:rPr>
          <w:rFonts w:ascii="Palatino Linotype" w:eastAsia="Arial" w:hAnsi="Palatino Linotype" w:cs="Arial"/>
          <w:i/>
          <w:sz w:val="22"/>
          <w:szCs w:val="22"/>
          <w:lang w:val="es-MX"/>
        </w:rPr>
        <w:t>cit</w:t>
      </w:r>
      <w:r w:rsidRPr="00072308">
        <w:rPr>
          <w:rFonts w:ascii="Palatino Linotype" w:eastAsia="Arial" w:hAnsi="Palatino Linotype" w:cs="Arial"/>
          <w:i/>
          <w:spacing w:val="1"/>
          <w:sz w:val="22"/>
          <w:szCs w:val="22"/>
          <w:lang w:val="es-MX"/>
        </w:rPr>
        <w:t>ude</w:t>
      </w:r>
      <w:r w:rsidRPr="00072308">
        <w:rPr>
          <w:rFonts w:ascii="Palatino Linotype" w:eastAsia="Arial" w:hAnsi="Palatino Linotype" w:cs="Arial"/>
          <w:i/>
          <w:sz w:val="22"/>
          <w:szCs w:val="22"/>
          <w:lang w:val="es-MX"/>
        </w:rPr>
        <w:t xml:space="preserve">s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 xml:space="preserve">e </w:t>
      </w:r>
      <w:r w:rsidRPr="00072308">
        <w:rPr>
          <w:rFonts w:ascii="Palatino Linotype" w:eastAsia="Arial" w:hAnsi="Palatino Linotype" w:cs="Arial"/>
          <w:i/>
          <w:spacing w:val="9"/>
          <w:sz w:val="22"/>
          <w:szCs w:val="22"/>
          <w:lang w:val="es-MX"/>
        </w:rPr>
        <w:t xml:space="preserve"> </w:t>
      </w:r>
      <w:r w:rsidRPr="00072308">
        <w:rPr>
          <w:rFonts w:ascii="Palatino Linotype" w:eastAsia="Arial" w:hAnsi="Palatino Linotype" w:cs="Arial"/>
          <w:i/>
          <w:sz w:val="22"/>
          <w:szCs w:val="22"/>
          <w:lang w:val="es-MX"/>
        </w:rPr>
        <w:t>i</w:t>
      </w:r>
      <w:r w:rsidRPr="00072308">
        <w:rPr>
          <w:rFonts w:ascii="Palatino Linotype" w:eastAsia="Arial" w:hAnsi="Palatino Linotype" w:cs="Arial"/>
          <w:i/>
          <w:spacing w:val="-2"/>
          <w:sz w:val="22"/>
          <w:szCs w:val="22"/>
          <w:lang w:val="es-MX"/>
        </w:rPr>
        <w:t>n</w:t>
      </w:r>
      <w:r w:rsidRPr="00072308">
        <w:rPr>
          <w:rFonts w:ascii="Palatino Linotype" w:eastAsia="Arial" w:hAnsi="Palatino Linotype" w:cs="Arial"/>
          <w:i/>
          <w:sz w:val="22"/>
          <w:szCs w:val="22"/>
          <w:lang w:val="es-MX"/>
        </w:rPr>
        <w:t>f</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r</w:t>
      </w:r>
      <w:r w:rsidRPr="00072308">
        <w:rPr>
          <w:rFonts w:ascii="Palatino Linotype" w:eastAsia="Arial" w:hAnsi="Palatino Linotype" w:cs="Arial"/>
          <w:i/>
          <w:spacing w:val="-1"/>
          <w:sz w:val="22"/>
          <w:szCs w:val="22"/>
          <w:lang w:val="es-MX"/>
        </w:rPr>
        <w:t>m</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 xml:space="preserve">ción </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1"/>
          <w:sz w:val="22"/>
          <w:szCs w:val="22"/>
          <w:lang w:val="es-MX"/>
        </w:rPr>
        <w:t>qu</w:t>
      </w:r>
      <w:r w:rsidRPr="00072308">
        <w:rPr>
          <w:rFonts w:ascii="Palatino Linotype" w:eastAsia="Arial" w:hAnsi="Palatino Linotype" w:cs="Arial"/>
          <w:i/>
          <w:sz w:val="22"/>
          <w:szCs w:val="22"/>
          <w:lang w:val="es-MX"/>
        </w:rPr>
        <w:t xml:space="preserve">e </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l</w:t>
      </w:r>
      <w:r w:rsidRPr="00072308">
        <w:rPr>
          <w:rFonts w:ascii="Palatino Linotype" w:eastAsia="Arial" w:hAnsi="Palatino Linotype" w:cs="Arial"/>
          <w:i/>
          <w:spacing w:val="-2"/>
          <w:sz w:val="22"/>
          <w:szCs w:val="22"/>
          <w:lang w:val="es-MX"/>
        </w:rPr>
        <w:t>e</w:t>
      </w:r>
      <w:r w:rsidRPr="00072308">
        <w:rPr>
          <w:rFonts w:ascii="Palatino Linotype" w:eastAsia="Arial" w:hAnsi="Palatino Linotype" w:cs="Arial"/>
          <w:i/>
          <w:sz w:val="22"/>
          <w:szCs w:val="22"/>
          <w:lang w:val="es-MX"/>
        </w:rPr>
        <w:t xml:space="preserve">s </w:t>
      </w:r>
      <w:r w:rsidRPr="00072308">
        <w:rPr>
          <w:rFonts w:ascii="Palatino Linotype" w:eastAsia="Arial" w:hAnsi="Palatino Linotype" w:cs="Arial"/>
          <w:i/>
          <w:spacing w:val="1"/>
          <w:sz w:val="22"/>
          <w:szCs w:val="22"/>
          <w:lang w:val="es-MX"/>
        </w:rPr>
        <w:t>p</w:t>
      </w:r>
      <w:r w:rsidRPr="00072308">
        <w:rPr>
          <w:rFonts w:ascii="Palatino Linotype" w:eastAsia="Arial" w:hAnsi="Palatino Linotype" w:cs="Arial"/>
          <w:i/>
          <w:sz w:val="22"/>
          <w:szCs w:val="22"/>
          <w:lang w:val="es-MX"/>
        </w:rPr>
        <w:t>res</w:t>
      </w:r>
      <w:r w:rsidRPr="00072308">
        <w:rPr>
          <w:rFonts w:ascii="Palatino Linotype" w:eastAsia="Arial" w:hAnsi="Palatino Linotype" w:cs="Arial"/>
          <w:i/>
          <w:spacing w:val="1"/>
          <w:sz w:val="22"/>
          <w:szCs w:val="22"/>
          <w:lang w:val="es-MX"/>
        </w:rPr>
        <w:t>en</w:t>
      </w:r>
      <w:r w:rsidRPr="00072308">
        <w:rPr>
          <w:rFonts w:ascii="Palatino Linotype" w:eastAsia="Arial" w:hAnsi="Palatino Linotype" w:cs="Arial"/>
          <w:i/>
          <w:spacing w:val="-2"/>
          <w:sz w:val="22"/>
          <w:szCs w:val="22"/>
          <w:lang w:val="es-MX"/>
        </w:rPr>
        <w:t>t</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n</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los</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1"/>
          <w:sz w:val="22"/>
          <w:szCs w:val="22"/>
          <w:lang w:val="es-MX"/>
        </w:rPr>
        <w:t>p</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rt</w:t>
      </w:r>
      <w:r w:rsidRPr="00072308">
        <w:rPr>
          <w:rFonts w:ascii="Palatino Linotype" w:eastAsia="Arial" w:hAnsi="Palatino Linotype" w:cs="Arial"/>
          <w:i/>
          <w:spacing w:val="-1"/>
          <w:sz w:val="22"/>
          <w:szCs w:val="22"/>
          <w:lang w:val="es-MX"/>
        </w:rPr>
        <w:t>i</w:t>
      </w:r>
      <w:r w:rsidRPr="00072308">
        <w:rPr>
          <w:rFonts w:ascii="Palatino Linotype" w:eastAsia="Arial" w:hAnsi="Palatino Linotype" w:cs="Arial"/>
          <w:i/>
          <w:sz w:val="22"/>
          <w:szCs w:val="22"/>
          <w:lang w:val="es-MX"/>
        </w:rPr>
        <w:t>c</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pacing w:val="-3"/>
          <w:sz w:val="22"/>
          <w:szCs w:val="22"/>
          <w:lang w:val="es-MX"/>
        </w:rPr>
        <w:t>l</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res,</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n</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2"/>
          <w:sz w:val="22"/>
          <w:szCs w:val="22"/>
          <w:lang w:val="es-MX"/>
        </w:rPr>
        <w:t>v</w:t>
      </w:r>
      <w:r w:rsidRPr="00072308">
        <w:rPr>
          <w:rFonts w:ascii="Palatino Linotype" w:eastAsia="Arial" w:hAnsi="Palatino Linotype" w:cs="Arial"/>
          <w:i/>
          <w:sz w:val="22"/>
          <w:szCs w:val="22"/>
          <w:lang w:val="es-MX"/>
        </w:rPr>
        <w:t>i</w:t>
      </w:r>
      <w:r w:rsidRPr="00072308">
        <w:rPr>
          <w:rFonts w:ascii="Palatino Linotype" w:eastAsia="Arial" w:hAnsi="Palatino Linotype" w:cs="Arial"/>
          <w:i/>
          <w:spacing w:val="-1"/>
          <w:sz w:val="22"/>
          <w:szCs w:val="22"/>
          <w:lang w:val="es-MX"/>
        </w:rPr>
        <w:t>r</w:t>
      </w:r>
      <w:r w:rsidRPr="00072308">
        <w:rPr>
          <w:rFonts w:ascii="Palatino Linotype" w:eastAsia="Arial" w:hAnsi="Palatino Linotype" w:cs="Arial"/>
          <w:i/>
          <w:sz w:val="22"/>
          <w:szCs w:val="22"/>
          <w:lang w:val="es-MX"/>
        </w:rPr>
        <w:t>t</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z w:val="22"/>
          <w:szCs w:val="22"/>
          <w:lang w:val="es-MX"/>
        </w:rPr>
        <w:t>d</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1"/>
          <w:sz w:val="22"/>
          <w:szCs w:val="22"/>
          <w:lang w:val="es-MX"/>
        </w:rPr>
        <w:t>qu</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n</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los</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rt</w:t>
      </w:r>
      <w:r w:rsidRPr="00072308">
        <w:rPr>
          <w:rFonts w:ascii="Palatino Linotype" w:eastAsia="Arial" w:hAnsi="Palatino Linotype" w:cs="Arial"/>
          <w:i/>
          <w:spacing w:val="-2"/>
          <w:sz w:val="22"/>
          <w:szCs w:val="22"/>
          <w:lang w:val="es-MX"/>
        </w:rPr>
        <w:t>í</w:t>
      </w:r>
      <w:r w:rsidRPr="00072308">
        <w:rPr>
          <w:rFonts w:ascii="Palatino Linotype" w:eastAsia="Arial" w:hAnsi="Palatino Linotype" w:cs="Arial"/>
          <w:i/>
          <w:sz w:val="22"/>
          <w:szCs w:val="22"/>
          <w:lang w:val="es-MX"/>
        </w:rPr>
        <w:t>c</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z w:val="22"/>
          <w:szCs w:val="22"/>
          <w:lang w:val="es-MX"/>
        </w:rPr>
        <w:t>los</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1"/>
          <w:sz w:val="22"/>
          <w:szCs w:val="22"/>
          <w:lang w:val="es-MX"/>
        </w:rPr>
        <w:t>4</w:t>
      </w:r>
      <w:r w:rsidRPr="00072308">
        <w:rPr>
          <w:rFonts w:ascii="Palatino Linotype" w:eastAsia="Arial" w:hAnsi="Palatino Linotype" w:cs="Arial"/>
          <w:i/>
          <w:sz w:val="22"/>
          <w:szCs w:val="22"/>
          <w:lang w:val="es-MX"/>
        </w:rPr>
        <w:t xml:space="preserve">9 y </w:t>
      </w:r>
      <w:r w:rsidRPr="00072308">
        <w:rPr>
          <w:rFonts w:ascii="Palatino Linotype" w:eastAsia="Arial" w:hAnsi="Palatino Linotype" w:cs="Arial"/>
          <w:i/>
          <w:spacing w:val="1"/>
          <w:sz w:val="22"/>
          <w:szCs w:val="22"/>
          <w:lang w:val="es-MX"/>
        </w:rPr>
        <w:t>5</w:t>
      </w:r>
      <w:r w:rsidRPr="00072308">
        <w:rPr>
          <w:rFonts w:ascii="Palatino Linotype" w:eastAsia="Arial" w:hAnsi="Palatino Linotype" w:cs="Arial"/>
          <w:i/>
          <w:sz w:val="22"/>
          <w:szCs w:val="22"/>
          <w:lang w:val="es-MX"/>
        </w:rPr>
        <w:t>0</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la</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1"/>
          <w:sz w:val="22"/>
          <w:szCs w:val="22"/>
          <w:lang w:val="es-MX"/>
        </w:rPr>
        <w:t>Le</w:t>
      </w:r>
      <w:r w:rsidRPr="00072308">
        <w:rPr>
          <w:rFonts w:ascii="Palatino Linotype" w:eastAsia="Arial" w:hAnsi="Palatino Linotype" w:cs="Arial"/>
          <w:i/>
          <w:sz w:val="22"/>
          <w:szCs w:val="22"/>
          <w:lang w:val="es-MX"/>
        </w:rPr>
        <w:t>y Fe</w:t>
      </w:r>
      <w:r w:rsidRPr="00072308">
        <w:rPr>
          <w:rFonts w:ascii="Palatino Linotype" w:eastAsia="Arial" w:hAnsi="Palatino Linotype" w:cs="Arial"/>
          <w:i/>
          <w:spacing w:val="1"/>
          <w:sz w:val="22"/>
          <w:szCs w:val="22"/>
          <w:lang w:val="es-MX"/>
        </w:rPr>
        <w:t>de</w:t>
      </w:r>
      <w:r w:rsidRPr="00072308">
        <w:rPr>
          <w:rFonts w:ascii="Palatino Linotype" w:eastAsia="Arial" w:hAnsi="Palatino Linotype" w:cs="Arial"/>
          <w:i/>
          <w:sz w:val="22"/>
          <w:szCs w:val="22"/>
          <w:lang w:val="es-MX"/>
        </w:rPr>
        <w:t xml:space="preserve">ral </w:t>
      </w:r>
      <w:r w:rsidRPr="00072308">
        <w:rPr>
          <w:rFonts w:ascii="Palatino Linotype" w:eastAsia="Arial" w:hAnsi="Palatino Linotype" w:cs="Arial"/>
          <w:i/>
          <w:spacing w:val="1"/>
          <w:sz w:val="22"/>
          <w:szCs w:val="22"/>
          <w:lang w:val="es-MX"/>
        </w:rPr>
        <w:t>d</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pacing w:val="2"/>
          <w:sz w:val="22"/>
          <w:szCs w:val="22"/>
          <w:lang w:val="es-MX"/>
        </w:rPr>
        <w:t>T</w:t>
      </w:r>
      <w:r w:rsidRPr="00072308">
        <w:rPr>
          <w:rFonts w:ascii="Palatino Linotype" w:eastAsia="Arial" w:hAnsi="Palatino Linotype" w:cs="Arial"/>
          <w:i/>
          <w:sz w:val="22"/>
          <w:szCs w:val="22"/>
          <w:lang w:val="es-MX"/>
        </w:rPr>
        <w:t>r</w:t>
      </w:r>
      <w:r w:rsidRPr="00072308">
        <w:rPr>
          <w:rFonts w:ascii="Palatino Linotype" w:eastAsia="Arial" w:hAnsi="Palatino Linotype" w:cs="Arial"/>
          <w:i/>
          <w:spacing w:val="-2"/>
          <w:sz w:val="22"/>
          <w:szCs w:val="22"/>
          <w:lang w:val="es-MX"/>
        </w:rPr>
        <w:t>a</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z w:val="22"/>
          <w:szCs w:val="22"/>
          <w:lang w:val="es-MX"/>
        </w:rPr>
        <w:t>s</w:t>
      </w:r>
      <w:r w:rsidRPr="00072308">
        <w:rPr>
          <w:rFonts w:ascii="Palatino Linotype" w:eastAsia="Arial" w:hAnsi="Palatino Linotype" w:cs="Arial"/>
          <w:i/>
          <w:spacing w:val="-1"/>
          <w:sz w:val="22"/>
          <w:szCs w:val="22"/>
          <w:lang w:val="es-MX"/>
        </w:rPr>
        <w:t>p</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re</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z w:val="22"/>
          <w:szCs w:val="22"/>
          <w:lang w:val="es-MX"/>
        </w:rPr>
        <w:t>cia</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y Acc</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so</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z w:val="22"/>
          <w:szCs w:val="22"/>
          <w:lang w:val="es-MX"/>
        </w:rPr>
        <w:t>a</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z w:val="22"/>
          <w:szCs w:val="22"/>
          <w:lang w:val="es-MX"/>
        </w:rPr>
        <w:t>la I</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z w:val="22"/>
          <w:szCs w:val="22"/>
          <w:lang w:val="es-MX"/>
        </w:rPr>
        <w:t>f</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r</w:t>
      </w:r>
      <w:r w:rsidRPr="00072308">
        <w:rPr>
          <w:rFonts w:ascii="Palatino Linotype" w:eastAsia="Arial" w:hAnsi="Palatino Linotype" w:cs="Arial"/>
          <w:i/>
          <w:spacing w:val="1"/>
          <w:sz w:val="22"/>
          <w:szCs w:val="22"/>
          <w:lang w:val="es-MX"/>
        </w:rPr>
        <w:t>ma</w:t>
      </w:r>
      <w:r w:rsidRPr="00072308">
        <w:rPr>
          <w:rFonts w:ascii="Palatino Linotype" w:eastAsia="Arial" w:hAnsi="Palatino Linotype" w:cs="Arial"/>
          <w:i/>
          <w:sz w:val="22"/>
          <w:szCs w:val="22"/>
          <w:lang w:val="es-MX"/>
        </w:rPr>
        <w:t>ci</w:t>
      </w:r>
      <w:r w:rsidRPr="00072308">
        <w:rPr>
          <w:rFonts w:ascii="Palatino Linotype" w:eastAsia="Arial" w:hAnsi="Palatino Linotype" w:cs="Arial"/>
          <w:i/>
          <w:spacing w:val="-2"/>
          <w:sz w:val="22"/>
          <w:szCs w:val="22"/>
          <w:lang w:val="es-MX"/>
        </w:rPr>
        <w:t>ó</w:t>
      </w:r>
      <w:r w:rsidRPr="00072308">
        <w:rPr>
          <w:rFonts w:ascii="Palatino Linotype" w:eastAsia="Arial" w:hAnsi="Palatino Linotype" w:cs="Arial"/>
          <w:i/>
          <w:sz w:val="22"/>
          <w:szCs w:val="22"/>
          <w:lang w:val="es-MX"/>
        </w:rPr>
        <w:t>n</w:t>
      </w:r>
      <w:r w:rsidRPr="00072308">
        <w:rPr>
          <w:rFonts w:ascii="Palatino Linotype" w:eastAsia="Arial" w:hAnsi="Palatino Linotype" w:cs="Arial"/>
          <w:i/>
          <w:spacing w:val="3"/>
          <w:sz w:val="22"/>
          <w:szCs w:val="22"/>
          <w:lang w:val="es-MX"/>
        </w:rPr>
        <w:t xml:space="preserve"> </w:t>
      </w:r>
      <w:r w:rsidRPr="00072308">
        <w:rPr>
          <w:rFonts w:ascii="Palatino Linotype" w:eastAsia="Arial" w:hAnsi="Palatino Linotype" w:cs="Arial"/>
          <w:i/>
          <w:spacing w:val="-2"/>
          <w:sz w:val="22"/>
          <w:szCs w:val="22"/>
          <w:lang w:val="es-MX"/>
        </w:rPr>
        <w:t>P</w:t>
      </w:r>
      <w:r w:rsidRPr="00072308">
        <w:rPr>
          <w:rFonts w:ascii="Palatino Linotype" w:eastAsia="Arial" w:hAnsi="Palatino Linotype" w:cs="Arial"/>
          <w:i/>
          <w:spacing w:val="1"/>
          <w:sz w:val="22"/>
          <w:szCs w:val="22"/>
          <w:lang w:val="es-MX"/>
        </w:rPr>
        <w:t>úb</w:t>
      </w:r>
      <w:r w:rsidRPr="00072308">
        <w:rPr>
          <w:rFonts w:ascii="Palatino Linotype" w:eastAsia="Arial" w:hAnsi="Palatino Linotype" w:cs="Arial"/>
          <w:i/>
          <w:sz w:val="22"/>
          <w:szCs w:val="22"/>
          <w:lang w:val="es-MX"/>
        </w:rPr>
        <w:t>l</w:t>
      </w:r>
      <w:r w:rsidRPr="00072308">
        <w:rPr>
          <w:rFonts w:ascii="Palatino Linotype" w:eastAsia="Arial" w:hAnsi="Palatino Linotype" w:cs="Arial"/>
          <w:i/>
          <w:spacing w:val="-1"/>
          <w:sz w:val="22"/>
          <w:szCs w:val="22"/>
          <w:lang w:val="es-MX"/>
        </w:rPr>
        <w:t>i</w:t>
      </w:r>
      <w:r w:rsidRPr="00072308">
        <w:rPr>
          <w:rFonts w:ascii="Palatino Linotype" w:eastAsia="Arial" w:hAnsi="Palatino Linotype" w:cs="Arial"/>
          <w:i/>
          <w:sz w:val="22"/>
          <w:szCs w:val="22"/>
          <w:lang w:val="es-MX"/>
        </w:rPr>
        <w:t>ca</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z w:val="22"/>
          <w:szCs w:val="22"/>
          <w:lang w:val="es-MX"/>
        </w:rPr>
        <w:t>G</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pacing w:val="-1"/>
          <w:sz w:val="22"/>
          <w:szCs w:val="22"/>
          <w:lang w:val="es-MX"/>
        </w:rPr>
        <w:t>b</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rn</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pacing w:val="-1"/>
          <w:sz w:val="22"/>
          <w:szCs w:val="22"/>
          <w:lang w:val="es-MX"/>
        </w:rPr>
        <w:t>m</w:t>
      </w:r>
      <w:r w:rsidRPr="00072308">
        <w:rPr>
          <w:rFonts w:ascii="Palatino Linotype" w:eastAsia="Arial" w:hAnsi="Palatino Linotype" w:cs="Arial"/>
          <w:i/>
          <w:spacing w:val="1"/>
          <w:sz w:val="22"/>
          <w:szCs w:val="22"/>
          <w:lang w:val="es-MX"/>
        </w:rPr>
        <w:t>en</w:t>
      </w:r>
      <w:r w:rsidRPr="00072308">
        <w:rPr>
          <w:rFonts w:ascii="Palatino Linotype" w:eastAsia="Arial" w:hAnsi="Palatino Linotype" w:cs="Arial"/>
          <w:i/>
          <w:spacing w:val="-2"/>
          <w:sz w:val="22"/>
          <w:szCs w:val="22"/>
          <w:lang w:val="es-MX"/>
        </w:rPr>
        <w:t>t</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l</w:t>
      </w:r>
      <w:r w:rsidRPr="00072308">
        <w:rPr>
          <w:rFonts w:ascii="Palatino Linotype" w:eastAsia="Arial" w:hAnsi="Palatino Linotype" w:cs="Arial"/>
          <w:i/>
          <w:spacing w:val="2"/>
          <w:sz w:val="22"/>
          <w:szCs w:val="22"/>
          <w:lang w:val="es-MX"/>
        </w:rPr>
        <w:t xml:space="preserve"> </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z w:val="22"/>
          <w:szCs w:val="22"/>
          <w:lang w:val="es-MX"/>
        </w:rPr>
        <w:t>o</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pacing w:val="-2"/>
          <w:sz w:val="22"/>
          <w:szCs w:val="22"/>
          <w:lang w:val="es-MX"/>
        </w:rPr>
        <w:t>s</w:t>
      </w:r>
      <w:r w:rsidRPr="00072308">
        <w:rPr>
          <w:rFonts w:ascii="Palatino Linotype" w:eastAsia="Arial" w:hAnsi="Palatino Linotype" w:cs="Arial"/>
          <w:i/>
          <w:sz w:val="22"/>
          <w:szCs w:val="22"/>
          <w:lang w:val="es-MX"/>
        </w:rPr>
        <w:t xml:space="preserve">e </w:t>
      </w:r>
      <w:r w:rsidRPr="00072308">
        <w:rPr>
          <w:rFonts w:ascii="Palatino Linotype" w:eastAsia="Arial" w:hAnsi="Palatino Linotype" w:cs="Arial"/>
          <w:i/>
          <w:spacing w:val="1"/>
          <w:sz w:val="22"/>
          <w:szCs w:val="22"/>
          <w:lang w:val="es-MX"/>
        </w:rPr>
        <w:t>p</w:t>
      </w:r>
      <w:r w:rsidRPr="00072308">
        <w:rPr>
          <w:rFonts w:ascii="Palatino Linotype" w:eastAsia="Arial" w:hAnsi="Palatino Linotype" w:cs="Arial"/>
          <w:i/>
          <w:sz w:val="22"/>
          <w:szCs w:val="22"/>
          <w:lang w:val="es-MX"/>
        </w:rPr>
        <w:t>re</w:t>
      </w:r>
      <w:r w:rsidRPr="00072308">
        <w:rPr>
          <w:rFonts w:ascii="Palatino Linotype" w:eastAsia="Arial" w:hAnsi="Palatino Linotype" w:cs="Arial"/>
          <w:i/>
          <w:spacing w:val="-2"/>
          <w:sz w:val="22"/>
          <w:szCs w:val="22"/>
          <w:lang w:val="es-MX"/>
        </w:rPr>
        <w:t>v</w:t>
      </w:r>
      <w:r w:rsidRPr="00072308">
        <w:rPr>
          <w:rFonts w:ascii="Palatino Linotype" w:eastAsia="Arial" w:hAnsi="Palatino Linotype" w:cs="Arial"/>
          <w:i/>
          <w:sz w:val="22"/>
          <w:szCs w:val="22"/>
          <w:lang w:val="es-MX"/>
        </w:rPr>
        <w:t>é</w:t>
      </w:r>
      <w:r w:rsidRPr="00072308">
        <w:rPr>
          <w:rFonts w:ascii="Palatino Linotype" w:eastAsia="Arial" w:hAnsi="Palatino Linotype" w:cs="Arial"/>
          <w:i/>
          <w:spacing w:val="4"/>
          <w:sz w:val="22"/>
          <w:szCs w:val="22"/>
          <w:lang w:val="es-MX"/>
        </w:rPr>
        <w:t xml:space="preserve"> </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z w:val="22"/>
          <w:szCs w:val="22"/>
          <w:lang w:val="es-MX"/>
        </w:rPr>
        <w:t>a</w:t>
      </w:r>
      <w:r w:rsidRPr="00072308">
        <w:rPr>
          <w:rFonts w:ascii="Palatino Linotype" w:eastAsia="Arial" w:hAnsi="Palatino Linotype" w:cs="Arial"/>
          <w:i/>
          <w:spacing w:val="4"/>
          <w:sz w:val="22"/>
          <w:szCs w:val="22"/>
          <w:lang w:val="es-MX"/>
        </w:rPr>
        <w:t xml:space="preserve"> </w:t>
      </w:r>
      <w:r w:rsidRPr="00072308">
        <w:rPr>
          <w:rFonts w:ascii="Palatino Linotype" w:eastAsia="Arial" w:hAnsi="Palatino Linotype" w:cs="Arial"/>
          <w:i/>
          <w:sz w:val="22"/>
          <w:szCs w:val="22"/>
          <w:lang w:val="es-MX"/>
        </w:rPr>
        <w:t>c</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z w:val="22"/>
          <w:szCs w:val="22"/>
          <w:lang w:val="es-MX"/>
        </w:rPr>
        <w:t>s</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 xml:space="preserve">l </w:t>
      </w:r>
      <w:r w:rsidRPr="00072308">
        <w:rPr>
          <w:rFonts w:ascii="Palatino Linotype" w:eastAsia="Arial" w:hAnsi="Palatino Linotype" w:cs="Arial"/>
          <w:i/>
          <w:spacing w:val="-1"/>
          <w:sz w:val="22"/>
          <w:szCs w:val="22"/>
          <w:lang w:val="es-MX"/>
        </w:rPr>
        <w:t>q</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2"/>
          <w:sz w:val="22"/>
          <w:szCs w:val="22"/>
          <w:lang w:val="es-MX"/>
        </w:rPr>
        <w:t xml:space="preserve"> </w:t>
      </w:r>
      <w:r w:rsidRPr="00072308">
        <w:rPr>
          <w:rFonts w:ascii="Palatino Linotype" w:eastAsia="Arial" w:hAnsi="Palatino Linotype" w:cs="Arial"/>
          <w:i/>
          <w:spacing w:val="1"/>
          <w:sz w:val="22"/>
          <w:szCs w:val="22"/>
          <w:lang w:val="es-MX"/>
        </w:rPr>
        <w:t>pe</w:t>
      </w:r>
      <w:r w:rsidRPr="00072308">
        <w:rPr>
          <w:rFonts w:ascii="Palatino Linotype" w:eastAsia="Arial" w:hAnsi="Palatino Linotype" w:cs="Arial"/>
          <w:i/>
          <w:spacing w:val="-3"/>
          <w:sz w:val="22"/>
          <w:szCs w:val="22"/>
          <w:lang w:val="es-MX"/>
        </w:rPr>
        <w:t>r</w:t>
      </w:r>
      <w:r w:rsidRPr="00072308">
        <w:rPr>
          <w:rFonts w:ascii="Palatino Linotype" w:eastAsia="Arial" w:hAnsi="Palatino Linotype" w:cs="Arial"/>
          <w:i/>
          <w:spacing w:val="1"/>
          <w:sz w:val="22"/>
          <w:szCs w:val="22"/>
          <w:lang w:val="es-MX"/>
        </w:rPr>
        <w:t>m</w:t>
      </w:r>
      <w:r w:rsidRPr="00072308">
        <w:rPr>
          <w:rFonts w:ascii="Palatino Linotype" w:eastAsia="Arial" w:hAnsi="Palatino Linotype" w:cs="Arial"/>
          <w:i/>
          <w:sz w:val="22"/>
          <w:szCs w:val="22"/>
          <w:lang w:val="es-MX"/>
        </w:rPr>
        <w:t>ita</w:t>
      </w:r>
      <w:r w:rsidRPr="00072308">
        <w:rPr>
          <w:rFonts w:ascii="Palatino Linotype" w:eastAsia="Arial" w:hAnsi="Palatino Linotype" w:cs="Arial"/>
          <w:i/>
          <w:spacing w:val="2"/>
          <w:sz w:val="22"/>
          <w:szCs w:val="22"/>
          <w:lang w:val="es-MX"/>
        </w:rPr>
        <w:t xml:space="preserve"> </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l I</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z w:val="22"/>
          <w:szCs w:val="22"/>
          <w:lang w:val="es-MX"/>
        </w:rPr>
        <w:t>sti</w:t>
      </w:r>
      <w:r w:rsidRPr="00072308">
        <w:rPr>
          <w:rFonts w:ascii="Palatino Linotype" w:eastAsia="Arial" w:hAnsi="Palatino Linotype" w:cs="Arial"/>
          <w:i/>
          <w:spacing w:val="-2"/>
          <w:sz w:val="22"/>
          <w:szCs w:val="22"/>
          <w:lang w:val="es-MX"/>
        </w:rPr>
        <w:t>t</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z w:val="22"/>
          <w:szCs w:val="22"/>
          <w:lang w:val="es-MX"/>
        </w:rPr>
        <w:t>to</w:t>
      </w:r>
      <w:r w:rsidRPr="00072308">
        <w:rPr>
          <w:rFonts w:ascii="Palatino Linotype" w:eastAsia="Arial" w:hAnsi="Palatino Linotype" w:cs="Arial"/>
          <w:i/>
          <w:spacing w:val="2"/>
          <w:sz w:val="22"/>
          <w:szCs w:val="22"/>
          <w:lang w:val="es-MX"/>
        </w:rPr>
        <w:t xml:space="preserve"> </w:t>
      </w:r>
      <w:r w:rsidRPr="00072308">
        <w:rPr>
          <w:rFonts w:ascii="Palatino Linotype" w:eastAsia="Arial" w:hAnsi="Palatino Linotype" w:cs="Arial"/>
          <w:i/>
          <w:spacing w:val="-3"/>
          <w:sz w:val="22"/>
          <w:szCs w:val="22"/>
          <w:lang w:val="es-MX"/>
        </w:rPr>
        <w:t>F</w:t>
      </w:r>
      <w:r w:rsidRPr="00072308">
        <w:rPr>
          <w:rFonts w:ascii="Palatino Linotype" w:eastAsia="Arial" w:hAnsi="Palatino Linotype" w:cs="Arial"/>
          <w:i/>
          <w:spacing w:val="1"/>
          <w:sz w:val="22"/>
          <w:szCs w:val="22"/>
          <w:lang w:val="es-MX"/>
        </w:rPr>
        <w:t>ede</w:t>
      </w:r>
      <w:r w:rsidRPr="00072308">
        <w:rPr>
          <w:rFonts w:ascii="Palatino Linotype" w:eastAsia="Arial" w:hAnsi="Palatino Linotype" w:cs="Arial"/>
          <w:i/>
          <w:sz w:val="22"/>
          <w:szCs w:val="22"/>
          <w:lang w:val="es-MX"/>
        </w:rPr>
        <w:t>ral</w:t>
      </w:r>
      <w:r w:rsidRPr="00072308">
        <w:rPr>
          <w:rFonts w:ascii="Palatino Linotype" w:eastAsia="Arial" w:hAnsi="Palatino Linotype" w:cs="Arial"/>
          <w:i/>
          <w:spacing w:val="1"/>
          <w:sz w:val="22"/>
          <w:szCs w:val="22"/>
          <w:lang w:val="es-MX"/>
        </w:rPr>
        <w:t xml:space="preserve"> d</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2"/>
          <w:sz w:val="22"/>
          <w:szCs w:val="22"/>
          <w:lang w:val="es-MX"/>
        </w:rPr>
        <w:t xml:space="preserve"> </w:t>
      </w:r>
      <w:r w:rsidRPr="00072308">
        <w:rPr>
          <w:rFonts w:ascii="Palatino Linotype" w:eastAsia="Arial" w:hAnsi="Palatino Linotype" w:cs="Arial"/>
          <w:i/>
          <w:sz w:val="22"/>
          <w:szCs w:val="22"/>
          <w:lang w:val="es-MX"/>
        </w:rPr>
        <w:t>Ac</w:t>
      </w:r>
      <w:r w:rsidRPr="00072308">
        <w:rPr>
          <w:rFonts w:ascii="Palatino Linotype" w:eastAsia="Arial" w:hAnsi="Palatino Linotype" w:cs="Arial"/>
          <w:i/>
          <w:spacing w:val="-2"/>
          <w:sz w:val="22"/>
          <w:szCs w:val="22"/>
          <w:lang w:val="es-MX"/>
        </w:rPr>
        <w:t>c</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so</w:t>
      </w:r>
      <w:r w:rsidRPr="00072308">
        <w:rPr>
          <w:rFonts w:ascii="Palatino Linotype" w:eastAsia="Arial" w:hAnsi="Palatino Linotype" w:cs="Arial"/>
          <w:i/>
          <w:spacing w:val="2"/>
          <w:sz w:val="22"/>
          <w:szCs w:val="22"/>
          <w:lang w:val="es-MX"/>
        </w:rPr>
        <w:t xml:space="preserve"> </w:t>
      </w:r>
      <w:r w:rsidRPr="00072308">
        <w:rPr>
          <w:rFonts w:ascii="Palatino Linotype" w:eastAsia="Arial" w:hAnsi="Palatino Linotype" w:cs="Arial"/>
          <w:i/>
          <w:sz w:val="22"/>
          <w:szCs w:val="22"/>
          <w:lang w:val="es-MX"/>
        </w:rPr>
        <w:t>a</w:t>
      </w:r>
      <w:r w:rsidRPr="00072308">
        <w:rPr>
          <w:rFonts w:ascii="Palatino Linotype" w:eastAsia="Arial" w:hAnsi="Palatino Linotype" w:cs="Arial"/>
          <w:i/>
          <w:spacing w:val="4"/>
          <w:sz w:val="22"/>
          <w:szCs w:val="22"/>
          <w:lang w:val="es-MX"/>
        </w:rPr>
        <w:t xml:space="preserve"> </w:t>
      </w:r>
      <w:r w:rsidRPr="00072308">
        <w:rPr>
          <w:rFonts w:ascii="Palatino Linotype" w:eastAsia="Arial" w:hAnsi="Palatino Linotype" w:cs="Arial"/>
          <w:i/>
          <w:spacing w:val="-3"/>
          <w:sz w:val="22"/>
          <w:szCs w:val="22"/>
          <w:lang w:val="es-MX"/>
        </w:rPr>
        <w:t>l</w:t>
      </w:r>
      <w:r w:rsidRPr="00072308">
        <w:rPr>
          <w:rFonts w:ascii="Palatino Linotype" w:eastAsia="Arial" w:hAnsi="Palatino Linotype" w:cs="Arial"/>
          <w:i/>
          <w:sz w:val="22"/>
          <w:szCs w:val="22"/>
          <w:lang w:val="es-MX"/>
        </w:rPr>
        <w:t>a</w:t>
      </w:r>
      <w:r w:rsidRPr="00072308">
        <w:rPr>
          <w:rFonts w:ascii="Palatino Linotype" w:eastAsia="Arial" w:hAnsi="Palatino Linotype" w:cs="Arial"/>
          <w:i/>
          <w:spacing w:val="4"/>
          <w:sz w:val="22"/>
          <w:szCs w:val="22"/>
          <w:lang w:val="es-MX"/>
        </w:rPr>
        <w:t xml:space="preserve"> </w:t>
      </w:r>
      <w:r w:rsidRPr="00072308">
        <w:rPr>
          <w:rFonts w:ascii="Palatino Linotype" w:eastAsia="Arial" w:hAnsi="Palatino Linotype" w:cs="Arial"/>
          <w:i/>
          <w:spacing w:val="-2"/>
          <w:sz w:val="22"/>
          <w:szCs w:val="22"/>
          <w:lang w:val="es-MX"/>
        </w:rPr>
        <w:t>I</w:t>
      </w:r>
      <w:r w:rsidRPr="00072308">
        <w:rPr>
          <w:rFonts w:ascii="Palatino Linotype" w:eastAsia="Arial" w:hAnsi="Palatino Linotype" w:cs="Arial"/>
          <w:i/>
          <w:spacing w:val="-1"/>
          <w:sz w:val="22"/>
          <w:szCs w:val="22"/>
          <w:lang w:val="es-MX"/>
        </w:rPr>
        <w:t>n</w:t>
      </w:r>
      <w:r w:rsidRPr="00072308">
        <w:rPr>
          <w:rFonts w:ascii="Palatino Linotype" w:eastAsia="Arial" w:hAnsi="Palatino Linotype" w:cs="Arial"/>
          <w:i/>
          <w:spacing w:val="3"/>
          <w:sz w:val="22"/>
          <w:szCs w:val="22"/>
          <w:lang w:val="es-MX"/>
        </w:rPr>
        <w:t>f</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pacing w:val="-3"/>
          <w:sz w:val="22"/>
          <w:szCs w:val="22"/>
          <w:lang w:val="es-MX"/>
        </w:rPr>
        <w:t>r</w:t>
      </w:r>
      <w:r w:rsidRPr="00072308">
        <w:rPr>
          <w:rFonts w:ascii="Palatino Linotype" w:eastAsia="Arial" w:hAnsi="Palatino Linotype" w:cs="Arial"/>
          <w:i/>
          <w:spacing w:val="1"/>
          <w:sz w:val="22"/>
          <w:szCs w:val="22"/>
          <w:lang w:val="es-MX"/>
        </w:rPr>
        <w:t>ma</w:t>
      </w:r>
      <w:r w:rsidRPr="00072308">
        <w:rPr>
          <w:rFonts w:ascii="Palatino Linotype" w:eastAsia="Arial" w:hAnsi="Palatino Linotype" w:cs="Arial"/>
          <w:i/>
          <w:sz w:val="22"/>
          <w:szCs w:val="22"/>
          <w:lang w:val="es-MX"/>
        </w:rPr>
        <w:t>ción</w:t>
      </w:r>
      <w:r w:rsidRPr="00072308">
        <w:rPr>
          <w:rFonts w:ascii="Palatino Linotype" w:eastAsia="Arial" w:hAnsi="Palatino Linotype" w:cs="Arial"/>
          <w:i/>
          <w:spacing w:val="13"/>
          <w:sz w:val="22"/>
          <w:szCs w:val="22"/>
          <w:lang w:val="es-MX"/>
        </w:rPr>
        <w:t xml:space="preserve"> </w:t>
      </w:r>
      <w:r w:rsidRPr="00072308">
        <w:rPr>
          <w:rFonts w:ascii="Palatino Linotype" w:eastAsia="Arial" w:hAnsi="Palatino Linotype" w:cs="Arial"/>
          <w:i/>
          <w:sz w:val="22"/>
          <w:szCs w:val="22"/>
          <w:lang w:val="es-MX"/>
        </w:rPr>
        <w:t>y Prot</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cci</w:t>
      </w:r>
      <w:r w:rsidRPr="00072308">
        <w:rPr>
          <w:rFonts w:ascii="Palatino Linotype" w:eastAsia="Arial" w:hAnsi="Palatino Linotype" w:cs="Arial"/>
          <w:i/>
          <w:spacing w:val="-2"/>
          <w:sz w:val="22"/>
          <w:szCs w:val="22"/>
          <w:lang w:val="es-MX"/>
        </w:rPr>
        <w:t>ó</w:t>
      </w:r>
      <w:r w:rsidRPr="00072308">
        <w:rPr>
          <w:rFonts w:ascii="Palatino Linotype" w:eastAsia="Arial" w:hAnsi="Palatino Linotype" w:cs="Arial"/>
          <w:i/>
          <w:sz w:val="22"/>
          <w:szCs w:val="22"/>
          <w:lang w:val="es-MX"/>
        </w:rPr>
        <w:t>n</w:t>
      </w:r>
      <w:r w:rsidRPr="00072308">
        <w:rPr>
          <w:rFonts w:ascii="Palatino Linotype" w:eastAsia="Arial" w:hAnsi="Palatino Linotype" w:cs="Arial"/>
          <w:i/>
          <w:spacing w:val="1"/>
          <w:sz w:val="22"/>
          <w:szCs w:val="22"/>
          <w:lang w:val="es-MX"/>
        </w:rPr>
        <w:t xml:space="preserve"> d</w:t>
      </w:r>
      <w:r w:rsidRPr="00072308">
        <w:rPr>
          <w:rFonts w:ascii="Palatino Linotype" w:eastAsia="Arial" w:hAnsi="Palatino Linotype" w:cs="Arial"/>
          <w:i/>
          <w:sz w:val="22"/>
          <w:szCs w:val="22"/>
          <w:lang w:val="es-MX"/>
        </w:rPr>
        <w:t>e</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z w:val="22"/>
          <w:szCs w:val="22"/>
          <w:lang w:val="es-MX"/>
        </w:rPr>
        <w:t>D</w:t>
      </w:r>
      <w:r w:rsidRPr="00072308">
        <w:rPr>
          <w:rFonts w:ascii="Palatino Linotype" w:eastAsia="Arial" w:hAnsi="Palatino Linotype" w:cs="Arial"/>
          <w:i/>
          <w:spacing w:val="1"/>
          <w:sz w:val="22"/>
          <w:szCs w:val="22"/>
          <w:lang w:val="es-MX"/>
        </w:rPr>
        <w:t>a</w:t>
      </w:r>
      <w:r w:rsidRPr="00072308">
        <w:rPr>
          <w:rFonts w:ascii="Palatino Linotype" w:eastAsia="Arial" w:hAnsi="Palatino Linotype" w:cs="Arial"/>
          <w:i/>
          <w:sz w:val="22"/>
          <w:szCs w:val="22"/>
          <w:lang w:val="es-MX"/>
        </w:rPr>
        <w:t>t</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s</w:t>
      </w:r>
      <w:r w:rsidRPr="00072308">
        <w:rPr>
          <w:rFonts w:ascii="Palatino Linotype" w:eastAsia="Arial" w:hAnsi="Palatino Linotype" w:cs="Arial"/>
          <w:i/>
          <w:spacing w:val="-2"/>
          <w:sz w:val="22"/>
          <w:szCs w:val="22"/>
          <w:lang w:val="es-MX"/>
        </w:rPr>
        <w:t xml:space="preserve"> c</w:t>
      </w:r>
      <w:r w:rsidRPr="00072308">
        <w:rPr>
          <w:rFonts w:ascii="Palatino Linotype" w:eastAsia="Arial" w:hAnsi="Palatino Linotype" w:cs="Arial"/>
          <w:i/>
          <w:spacing w:val="1"/>
          <w:sz w:val="22"/>
          <w:szCs w:val="22"/>
          <w:lang w:val="es-MX"/>
        </w:rPr>
        <w:t>ono</w:t>
      </w:r>
      <w:r w:rsidRPr="00072308">
        <w:rPr>
          <w:rFonts w:ascii="Palatino Linotype" w:eastAsia="Arial" w:hAnsi="Palatino Linotype" w:cs="Arial"/>
          <w:i/>
          <w:spacing w:val="-2"/>
          <w:sz w:val="22"/>
          <w:szCs w:val="22"/>
          <w:lang w:val="es-MX"/>
        </w:rPr>
        <w:t>c</w:t>
      </w:r>
      <w:r w:rsidRPr="00072308">
        <w:rPr>
          <w:rFonts w:ascii="Palatino Linotype" w:eastAsia="Arial" w:hAnsi="Palatino Linotype" w:cs="Arial"/>
          <w:i/>
          <w:spacing w:val="1"/>
          <w:sz w:val="22"/>
          <w:szCs w:val="22"/>
          <w:lang w:val="es-MX"/>
        </w:rPr>
        <w:t>e</w:t>
      </w:r>
      <w:r w:rsidRPr="00072308">
        <w:rPr>
          <w:rFonts w:ascii="Palatino Linotype" w:eastAsia="Arial" w:hAnsi="Palatino Linotype" w:cs="Arial"/>
          <w:i/>
          <w:sz w:val="22"/>
          <w:szCs w:val="22"/>
          <w:lang w:val="es-MX"/>
        </w:rPr>
        <w:t xml:space="preserve">r, </w:t>
      </w:r>
      <w:r w:rsidRPr="00072308">
        <w:rPr>
          <w:rFonts w:ascii="Palatino Linotype" w:eastAsia="Arial" w:hAnsi="Palatino Linotype" w:cs="Arial"/>
          <w:i/>
          <w:spacing w:val="-2"/>
          <w:sz w:val="22"/>
          <w:szCs w:val="22"/>
          <w:lang w:val="es-MX"/>
        </w:rPr>
        <w:t>ví</w:t>
      </w:r>
      <w:r w:rsidRPr="00072308">
        <w:rPr>
          <w:rFonts w:ascii="Palatino Linotype" w:eastAsia="Arial" w:hAnsi="Palatino Linotype" w:cs="Arial"/>
          <w:i/>
          <w:sz w:val="22"/>
          <w:szCs w:val="22"/>
          <w:lang w:val="es-MX"/>
        </w:rPr>
        <w:t>a</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z w:val="22"/>
          <w:szCs w:val="22"/>
          <w:lang w:val="es-MX"/>
        </w:rPr>
        <w:t>rec</w:t>
      </w:r>
      <w:r w:rsidRPr="00072308">
        <w:rPr>
          <w:rFonts w:ascii="Palatino Linotype" w:eastAsia="Arial" w:hAnsi="Palatino Linotype" w:cs="Arial"/>
          <w:i/>
          <w:spacing w:val="1"/>
          <w:sz w:val="22"/>
          <w:szCs w:val="22"/>
          <w:lang w:val="es-MX"/>
        </w:rPr>
        <w:t>u</w:t>
      </w:r>
      <w:r w:rsidRPr="00072308">
        <w:rPr>
          <w:rFonts w:ascii="Palatino Linotype" w:eastAsia="Arial" w:hAnsi="Palatino Linotype" w:cs="Arial"/>
          <w:i/>
          <w:sz w:val="22"/>
          <w:szCs w:val="22"/>
          <w:lang w:val="es-MX"/>
        </w:rPr>
        <w:t>rso</w:t>
      </w:r>
      <w:r w:rsidRPr="00072308">
        <w:rPr>
          <w:rFonts w:ascii="Palatino Linotype" w:eastAsia="Arial" w:hAnsi="Palatino Linotype" w:cs="Arial"/>
          <w:i/>
          <w:spacing w:val="1"/>
          <w:sz w:val="22"/>
          <w:szCs w:val="22"/>
          <w:lang w:val="es-MX"/>
        </w:rPr>
        <w:t xml:space="preserve"> </w:t>
      </w:r>
      <w:r w:rsidRPr="00072308">
        <w:rPr>
          <w:rFonts w:ascii="Palatino Linotype" w:eastAsia="Arial" w:hAnsi="Palatino Linotype" w:cs="Arial"/>
          <w:i/>
          <w:sz w:val="22"/>
          <w:szCs w:val="22"/>
          <w:lang w:val="es-MX"/>
        </w:rPr>
        <w:t>revis</w:t>
      </w:r>
      <w:r w:rsidRPr="00072308">
        <w:rPr>
          <w:rFonts w:ascii="Palatino Linotype" w:eastAsia="Arial" w:hAnsi="Palatino Linotype" w:cs="Arial"/>
          <w:i/>
          <w:spacing w:val="-1"/>
          <w:sz w:val="22"/>
          <w:szCs w:val="22"/>
          <w:lang w:val="es-MX"/>
        </w:rPr>
        <w:t>i</w:t>
      </w:r>
      <w:r w:rsidRPr="00072308">
        <w:rPr>
          <w:rFonts w:ascii="Palatino Linotype" w:eastAsia="Arial" w:hAnsi="Palatino Linotype" w:cs="Arial"/>
          <w:i/>
          <w:spacing w:val="1"/>
          <w:sz w:val="22"/>
          <w:szCs w:val="22"/>
          <w:lang w:val="es-MX"/>
        </w:rPr>
        <w:t>ón</w:t>
      </w:r>
      <w:r w:rsidRPr="00072308">
        <w:rPr>
          <w:rFonts w:ascii="Palatino Linotype" w:eastAsia="Arial" w:hAnsi="Palatino Linotype" w:cs="Arial"/>
          <w:i/>
          <w:sz w:val="22"/>
          <w:szCs w:val="22"/>
          <w:lang w:val="es-MX"/>
        </w:rPr>
        <w:t>,</w:t>
      </w:r>
      <w:r w:rsidRPr="00072308">
        <w:rPr>
          <w:rFonts w:ascii="Palatino Linotype" w:eastAsia="Arial" w:hAnsi="Palatino Linotype" w:cs="Arial"/>
          <w:i/>
          <w:spacing w:val="1"/>
          <w:sz w:val="22"/>
          <w:szCs w:val="22"/>
          <w:lang w:val="es-MX"/>
        </w:rPr>
        <w:t xml:space="preserve"> a</w:t>
      </w:r>
      <w:r w:rsidRPr="00072308">
        <w:rPr>
          <w:rFonts w:ascii="Palatino Linotype" w:eastAsia="Arial" w:hAnsi="Palatino Linotype" w:cs="Arial"/>
          <w:i/>
          <w:sz w:val="22"/>
          <w:szCs w:val="22"/>
          <w:lang w:val="es-MX"/>
        </w:rPr>
        <w:t>l re</w:t>
      </w:r>
      <w:r w:rsidRPr="00072308">
        <w:rPr>
          <w:rFonts w:ascii="Palatino Linotype" w:eastAsia="Arial" w:hAnsi="Palatino Linotype" w:cs="Arial"/>
          <w:i/>
          <w:spacing w:val="-2"/>
          <w:sz w:val="22"/>
          <w:szCs w:val="22"/>
          <w:lang w:val="es-MX"/>
        </w:rPr>
        <w:t>s</w:t>
      </w:r>
      <w:r w:rsidRPr="00072308">
        <w:rPr>
          <w:rFonts w:ascii="Palatino Linotype" w:eastAsia="Arial" w:hAnsi="Palatino Linotype" w:cs="Arial"/>
          <w:i/>
          <w:spacing w:val="1"/>
          <w:sz w:val="22"/>
          <w:szCs w:val="22"/>
          <w:lang w:val="es-MX"/>
        </w:rPr>
        <w:t>pe</w:t>
      </w:r>
      <w:r w:rsidRPr="00072308">
        <w:rPr>
          <w:rFonts w:ascii="Palatino Linotype" w:eastAsia="Arial" w:hAnsi="Palatino Linotype" w:cs="Arial"/>
          <w:i/>
          <w:sz w:val="22"/>
          <w:szCs w:val="22"/>
          <w:lang w:val="es-MX"/>
        </w:rPr>
        <w:t>c</w:t>
      </w:r>
      <w:r w:rsidRPr="00072308">
        <w:rPr>
          <w:rFonts w:ascii="Palatino Linotype" w:eastAsia="Arial" w:hAnsi="Palatino Linotype" w:cs="Arial"/>
          <w:i/>
          <w:spacing w:val="-2"/>
          <w:sz w:val="22"/>
          <w:szCs w:val="22"/>
          <w:lang w:val="es-MX"/>
        </w:rPr>
        <w:t>t</w:t>
      </w:r>
      <w:r w:rsidRPr="00072308">
        <w:rPr>
          <w:rFonts w:ascii="Palatino Linotype" w:eastAsia="Arial" w:hAnsi="Palatino Linotype" w:cs="Arial"/>
          <w:i/>
          <w:spacing w:val="1"/>
          <w:sz w:val="22"/>
          <w:szCs w:val="22"/>
          <w:lang w:val="es-MX"/>
        </w:rPr>
        <w:t>o</w:t>
      </w:r>
      <w:r w:rsidRPr="00072308">
        <w:rPr>
          <w:rFonts w:ascii="Palatino Linotype" w:eastAsia="Arial" w:hAnsi="Palatino Linotype" w:cs="Arial"/>
          <w:i/>
          <w:sz w:val="22"/>
          <w:szCs w:val="22"/>
          <w:lang w:val="es-MX"/>
        </w:rPr>
        <w:t>.”</w:t>
      </w:r>
    </w:p>
    <w:p w14:paraId="59B8517F" w14:textId="77777777" w:rsidR="00D7684A" w:rsidRPr="00072308" w:rsidRDefault="00D7684A" w:rsidP="00F424A8">
      <w:pPr>
        <w:rPr>
          <w:rFonts w:ascii="Palatino Linotype" w:eastAsia="MS Mincho" w:hAnsi="Palatino Linotype" w:cstheme="majorBidi"/>
          <w:lang w:val="es-ES_tradnl" w:eastAsia="es-ES"/>
        </w:rPr>
      </w:pPr>
    </w:p>
    <w:p w14:paraId="343BCABA" w14:textId="4C15D5A9" w:rsidR="006051CA" w:rsidRPr="00072308" w:rsidRDefault="004D713D" w:rsidP="004A0AE2">
      <w:pPr>
        <w:numPr>
          <w:ilvl w:val="0"/>
          <w:numId w:val="1"/>
        </w:numPr>
        <w:spacing w:line="360" w:lineRule="auto"/>
        <w:ind w:left="0" w:right="49" w:firstLine="0"/>
        <w:contextualSpacing/>
        <w:jc w:val="both"/>
        <w:rPr>
          <w:rFonts w:ascii="Palatino Linotype" w:eastAsia="MS Mincho" w:hAnsi="Palatino Linotype" w:cstheme="majorBidi"/>
          <w:i/>
          <w:lang w:val="es-ES_tradnl" w:eastAsia="es-ES"/>
        </w:rPr>
      </w:pPr>
      <w:r w:rsidRPr="00072308">
        <w:rPr>
          <w:rFonts w:ascii="Palatino Linotype" w:eastAsia="MS Mincho" w:hAnsi="Palatino Linotype" w:cstheme="majorBidi"/>
          <w:lang w:val="es-ES_tradnl" w:eastAsia="es-ES"/>
        </w:rPr>
        <w:t xml:space="preserve">En cuanto al planteamiento identificado con el </w:t>
      </w:r>
      <w:r w:rsidRPr="00072308">
        <w:rPr>
          <w:rFonts w:ascii="Palatino Linotype" w:eastAsia="MS Mincho" w:hAnsi="Palatino Linotype" w:cstheme="majorBidi"/>
          <w:b/>
          <w:lang w:val="es-ES_tradnl" w:eastAsia="es-ES"/>
        </w:rPr>
        <w:t>arábigo 5</w:t>
      </w:r>
      <w:r w:rsidRPr="00072308">
        <w:rPr>
          <w:rFonts w:ascii="Palatino Linotype" w:eastAsia="MS Mincho" w:hAnsi="Palatino Linotype" w:cstheme="majorBidi"/>
          <w:lang w:val="es-ES_tradnl" w:eastAsia="es-ES"/>
        </w:rPr>
        <w:t xml:space="preserve"> </w:t>
      </w:r>
      <w:r w:rsidRPr="00072308">
        <w:rPr>
          <w:rFonts w:ascii="Palatino Linotype" w:eastAsia="MS Mincho" w:hAnsi="Palatino Linotype" w:cstheme="majorBidi"/>
          <w:i/>
          <w:lang w:val="es-ES_tradnl" w:eastAsia="es-ES"/>
        </w:rPr>
        <w:t>…</w:t>
      </w:r>
      <w:r w:rsidRPr="00072308">
        <w:rPr>
          <w:rFonts w:ascii="Palatino Linotype" w:eastAsia="MS Mincho" w:hAnsi="Palatino Linotype" w:cstheme="majorBidi"/>
          <w:i/>
          <w:lang w:eastAsia="es-ES"/>
        </w:rPr>
        <w:t>si existen trabajadores sindicalizados que perciban, como sueldo bruto mensual, cantidades mayores a los 30,000 pesos mensuales,</w:t>
      </w:r>
      <w:r w:rsidRPr="00072308">
        <w:rPr>
          <w:rFonts w:ascii="Palatino Linotype" w:eastAsia="MS Mincho" w:hAnsi="Palatino Linotype" w:cstheme="majorBidi"/>
          <w:lang w:eastAsia="es-ES"/>
        </w:rPr>
        <w:t xml:space="preserve"> de lo anterior, el </w:t>
      </w:r>
      <w:r w:rsidRPr="00072308">
        <w:rPr>
          <w:rFonts w:ascii="Palatino Linotype" w:eastAsia="MS Mincho" w:hAnsi="Palatino Linotype" w:cstheme="majorBidi"/>
          <w:b/>
          <w:lang w:eastAsia="es-ES"/>
        </w:rPr>
        <w:t>SUJETO OBLIGADO</w:t>
      </w:r>
      <w:r w:rsidRPr="00072308">
        <w:rPr>
          <w:rFonts w:ascii="Palatino Linotype" w:eastAsia="MS Mincho" w:hAnsi="Palatino Linotype" w:cstheme="majorBidi"/>
          <w:lang w:eastAsia="es-ES"/>
        </w:rPr>
        <w:t xml:space="preserve"> fue omiso en hacer pronun</w:t>
      </w:r>
      <w:r w:rsidR="00F54F0E" w:rsidRPr="00072308">
        <w:rPr>
          <w:rFonts w:ascii="Palatino Linotype" w:eastAsia="MS Mincho" w:hAnsi="Palatino Linotype" w:cstheme="majorBidi"/>
          <w:lang w:eastAsia="es-ES"/>
        </w:rPr>
        <w:t>ciamiento, quien ya aceptó contar con servidores públicos dentro de su nómina como sindicalizados, por lo que es de entender que asume contar con la información, por lo tanto resulta innecesario analizar la naturaleza de la información y el realizarlo a nada práctico nos conduciría, dicho lo anterior, resulta viable ordenar la entrega de la información previa búsqueda exhaustiva.</w:t>
      </w:r>
    </w:p>
    <w:p w14:paraId="0CE519A7" w14:textId="77777777" w:rsidR="00F54F0E" w:rsidRPr="00072308" w:rsidRDefault="00F54F0E" w:rsidP="00F54F0E">
      <w:pPr>
        <w:spacing w:line="360" w:lineRule="auto"/>
        <w:ind w:right="49"/>
        <w:contextualSpacing/>
        <w:jc w:val="both"/>
        <w:rPr>
          <w:rFonts w:ascii="Palatino Linotype" w:eastAsia="MS Mincho" w:hAnsi="Palatino Linotype" w:cstheme="majorBidi"/>
          <w:lang w:eastAsia="es-ES"/>
        </w:rPr>
      </w:pPr>
    </w:p>
    <w:p w14:paraId="74DD1A48" w14:textId="47C6E69C" w:rsidR="006051CA" w:rsidRPr="00072308" w:rsidRDefault="00F54F0E" w:rsidP="004A0AE2">
      <w:pPr>
        <w:numPr>
          <w:ilvl w:val="0"/>
          <w:numId w:val="1"/>
        </w:numPr>
        <w:spacing w:line="360" w:lineRule="auto"/>
        <w:ind w:left="0" w:right="49" w:firstLine="0"/>
        <w:contextualSpacing/>
        <w:jc w:val="both"/>
        <w:rPr>
          <w:rFonts w:ascii="Palatino Linotype" w:eastAsia="MS Mincho" w:hAnsi="Palatino Linotype" w:cstheme="majorBidi"/>
          <w:lang w:val="es-ES_tradnl" w:eastAsia="es-ES"/>
        </w:rPr>
      </w:pPr>
      <w:r w:rsidRPr="00072308">
        <w:rPr>
          <w:rFonts w:ascii="Palatino Linotype" w:eastAsia="MS Mincho" w:hAnsi="Palatino Linotype" w:cstheme="majorBidi"/>
          <w:lang w:val="es-ES_tradnl" w:eastAsia="es-ES"/>
        </w:rPr>
        <w:t xml:space="preserve">Del </w:t>
      </w:r>
      <w:proofErr w:type="spellStart"/>
      <w:r w:rsidRPr="00072308">
        <w:rPr>
          <w:rFonts w:ascii="Palatino Linotype" w:eastAsia="MS Mincho" w:hAnsi="Palatino Linotype" w:cstheme="majorBidi"/>
          <w:lang w:val="es-ES_tradnl" w:eastAsia="es-ES"/>
        </w:rPr>
        <w:t>plantemiento</w:t>
      </w:r>
      <w:proofErr w:type="spellEnd"/>
      <w:r w:rsidRPr="00072308">
        <w:rPr>
          <w:rFonts w:ascii="Palatino Linotype" w:eastAsia="MS Mincho" w:hAnsi="Palatino Linotype" w:cstheme="majorBidi"/>
          <w:lang w:val="es-ES_tradnl" w:eastAsia="es-ES"/>
        </w:rPr>
        <w:t xml:space="preserve"> identificado como 6 mismo que resultó incompleto en cuanto al sueldo bruto mensual del Director A, información que </w:t>
      </w:r>
      <w:proofErr w:type="spellStart"/>
      <w:r w:rsidRPr="00072308">
        <w:rPr>
          <w:rFonts w:ascii="Palatino Linotype" w:eastAsia="MS Mincho" w:hAnsi="Palatino Linotype" w:cstheme="majorBidi"/>
          <w:lang w:val="es-ES_tradnl" w:eastAsia="es-ES"/>
        </w:rPr>
        <w:t>posese</w:t>
      </w:r>
      <w:proofErr w:type="spellEnd"/>
      <w:r w:rsidRPr="00072308">
        <w:rPr>
          <w:rFonts w:ascii="Palatino Linotype" w:eastAsia="MS Mincho" w:hAnsi="Palatino Linotype" w:cstheme="majorBidi"/>
          <w:lang w:val="es-ES_tradnl" w:eastAsia="es-ES"/>
        </w:rPr>
        <w:t xml:space="preserve">, genera y administra, en </w:t>
      </w:r>
      <w:proofErr w:type="spellStart"/>
      <w:r w:rsidRPr="00072308">
        <w:rPr>
          <w:rFonts w:ascii="Palatino Linotype" w:eastAsia="MS Mincho" w:hAnsi="Palatino Linotype" w:cstheme="majorBidi"/>
          <w:lang w:val="es-ES_tradnl" w:eastAsia="es-ES"/>
        </w:rPr>
        <w:t>razon</w:t>
      </w:r>
      <w:proofErr w:type="spellEnd"/>
      <w:r w:rsidRPr="00072308">
        <w:rPr>
          <w:rFonts w:ascii="Palatino Linotype" w:eastAsia="MS Mincho" w:hAnsi="Palatino Linotype" w:cstheme="majorBidi"/>
          <w:lang w:val="es-ES_tradnl" w:eastAsia="es-ES"/>
        </w:rPr>
        <w:t xml:space="preserve"> de que asume contar con la categoría de Director B el cual es subsecuente del cual resultó faltante, por lo tanto se ordena la entrega de la </w:t>
      </w:r>
      <w:proofErr w:type="spellStart"/>
      <w:r w:rsidRPr="00072308">
        <w:rPr>
          <w:rFonts w:ascii="Palatino Linotype" w:eastAsia="MS Mincho" w:hAnsi="Palatino Linotype" w:cstheme="majorBidi"/>
          <w:lang w:val="es-ES_tradnl" w:eastAsia="es-ES"/>
        </w:rPr>
        <w:t>infromaci</w:t>
      </w:r>
      <w:r w:rsidR="00BC2ED2" w:rsidRPr="00072308">
        <w:rPr>
          <w:rFonts w:ascii="Palatino Linotype" w:eastAsia="MS Mincho" w:hAnsi="Palatino Linotype" w:cstheme="majorBidi"/>
          <w:lang w:val="es-ES_tradnl" w:eastAsia="es-ES"/>
        </w:rPr>
        <w:t>ó</w:t>
      </w:r>
      <w:r w:rsidRPr="00072308">
        <w:rPr>
          <w:rFonts w:ascii="Palatino Linotype" w:eastAsia="MS Mincho" w:hAnsi="Palatino Linotype" w:cstheme="majorBidi"/>
          <w:lang w:val="es-ES_tradnl" w:eastAsia="es-ES"/>
        </w:rPr>
        <w:t>n</w:t>
      </w:r>
      <w:proofErr w:type="spellEnd"/>
      <w:r w:rsidRPr="00072308">
        <w:rPr>
          <w:rFonts w:ascii="Palatino Linotype" w:eastAsia="MS Mincho" w:hAnsi="Palatino Linotype" w:cstheme="majorBidi"/>
          <w:lang w:val="es-ES_tradnl" w:eastAsia="es-ES"/>
        </w:rPr>
        <w:t xml:space="preserve"> faltante previa búsqueda </w:t>
      </w:r>
      <w:proofErr w:type="spellStart"/>
      <w:r w:rsidRPr="00072308">
        <w:rPr>
          <w:rFonts w:ascii="Palatino Linotype" w:eastAsia="MS Mincho" w:hAnsi="Palatino Linotype" w:cstheme="majorBidi"/>
          <w:lang w:val="es-ES_tradnl" w:eastAsia="es-ES"/>
        </w:rPr>
        <w:t>exhautiva</w:t>
      </w:r>
      <w:proofErr w:type="spellEnd"/>
      <w:r w:rsidRPr="00072308">
        <w:rPr>
          <w:rFonts w:ascii="Palatino Linotype" w:eastAsia="MS Mincho" w:hAnsi="Palatino Linotype" w:cstheme="majorBidi"/>
          <w:lang w:val="es-ES_tradnl" w:eastAsia="es-ES"/>
        </w:rPr>
        <w:t xml:space="preserve"> y razonable.</w:t>
      </w:r>
    </w:p>
    <w:p w14:paraId="50ACB090" w14:textId="77777777" w:rsidR="00F54F0E" w:rsidRPr="00072308" w:rsidRDefault="00F54F0E" w:rsidP="00F54F0E">
      <w:pPr>
        <w:pStyle w:val="Prrafodelista"/>
        <w:rPr>
          <w:rFonts w:ascii="Palatino Linotype" w:eastAsia="MS Mincho" w:hAnsi="Palatino Linotype" w:cstheme="majorBidi"/>
          <w:lang w:val="es-ES_tradnl" w:eastAsia="es-ES"/>
        </w:rPr>
      </w:pPr>
    </w:p>
    <w:p w14:paraId="6257B686" w14:textId="77777777" w:rsidR="00AD13FE" w:rsidRPr="00072308" w:rsidRDefault="00AF1ED3" w:rsidP="00AD13FE">
      <w:pPr>
        <w:numPr>
          <w:ilvl w:val="0"/>
          <w:numId w:val="1"/>
        </w:numPr>
        <w:spacing w:line="360" w:lineRule="auto"/>
        <w:ind w:left="0" w:right="49" w:firstLine="0"/>
        <w:contextualSpacing/>
        <w:jc w:val="both"/>
        <w:rPr>
          <w:rFonts w:ascii="Palatino Linotype" w:eastAsia="MS Mincho" w:hAnsi="Palatino Linotype" w:cstheme="majorBidi"/>
          <w:i/>
          <w:lang w:eastAsia="es-ES"/>
        </w:rPr>
      </w:pPr>
      <w:proofErr w:type="spellStart"/>
      <w:r w:rsidRPr="00072308">
        <w:rPr>
          <w:rFonts w:ascii="Palatino Linotype" w:eastAsia="MS Mincho" w:hAnsi="Palatino Linotype" w:cstheme="majorBidi"/>
          <w:lang w:val="es-ES_tradnl" w:eastAsia="es-ES"/>
        </w:rPr>
        <w:t>Encuanto</w:t>
      </w:r>
      <w:proofErr w:type="spellEnd"/>
      <w:r w:rsidRPr="00072308">
        <w:rPr>
          <w:rFonts w:ascii="Palatino Linotype" w:eastAsia="MS Mincho" w:hAnsi="Palatino Linotype" w:cstheme="majorBidi"/>
          <w:lang w:val="es-ES_tradnl" w:eastAsia="es-ES"/>
        </w:rPr>
        <w:t xml:space="preserve"> al planteamiento </w:t>
      </w:r>
      <w:proofErr w:type="spellStart"/>
      <w:r w:rsidRPr="00072308">
        <w:rPr>
          <w:rFonts w:ascii="Palatino Linotype" w:eastAsia="MS Mincho" w:hAnsi="Palatino Linotype" w:cstheme="majorBidi"/>
          <w:lang w:val="es-ES_tradnl" w:eastAsia="es-ES"/>
        </w:rPr>
        <w:t>identicado</w:t>
      </w:r>
      <w:proofErr w:type="spellEnd"/>
      <w:r w:rsidRPr="00072308">
        <w:rPr>
          <w:rFonts w:ascii="Palatino Linotype" w:eastAsia="MS Mincho" w:hAnsi="Palatino Linotype" w:cstheme="majorBidi"/>
          <w:lang w:val="es-ES_tradnl" w:eastAsia="es-ES"/>
        </w:rPr>
        <w:t xml:space="preserve"> con el </w:t>
      </w:r>
      <w:r w:rsidRPr="00072308">
        <w:rPr>
          <w:rFonts w:ascii="Palatino Linotype" w:eastAsia="MS Mincho" w:hAnsi="Palatino Linotype" w:cstheme="majorBidi"/>
          <w:b/>
          <w:lang w:val="es-ES_tradnl" w:eastAsia="es-ES"/>
        </w:rPr>
        <w:t>número 7</w:t>
      </w:r>
      <w:r w:rsidRPr="00072308">
        <w:rPr>
          <w:rFonts w:ascii="Palatino Linotype" w:eastAsia="MS Mincho" w:hAnsi="Palatino Linotype" w:cstheme="majorBidi"/>
          <w:lang w:val="es-ES_tradnl" w:eastAsia="es-ES"/>
        </w:rPr>
        <w:t xml:space="preserve"> que refiere a,</w:t>
      </w:r>
      <w:r w:rsidRPr="00072308">
        <w:rPr>
          <w:rFonts w:ascii="Palatino Linotype" w:eastAsia="MS Mincho" w:hAnsi="Palatino Linotype" w:cstheme="majorBidi"/>
          <w:lang w:eastAsia="es-ES"/>
        </w:rPr>
        <w:t xml:space="preserve"> </w:t>
      </w:r>
      <w:r w:rsidRPr="00072308">
        <w:rPr>
          <w:rFonts w:ascii="Palatino Linotype" w:eastAsia="MS Mincho" w:hAnsi="Palatino Linotype" w:cstheme="majorBidi"/>
          <w:i/>
          <w:lang w:eastAsia="es-ES"/>
        </w:rPr>
        <w:t xml:space="preserve">si existe algún puesto de </w:t>
      </w:r>
      <w:r w:rsidRPr="00072308">
        <w:rPr>
          <w:rFonts w:ascii="Palatino Linotype" w:eastAsia="MS Mincho" w:hAnsi="Palatino Linotype" w:cstheme="majorBidi"/>
          <w:b/>
          <w:i/>
          <w:lang w:eastAsia="es-ES"/>
        </w:rPr>
        <w:t>trabajadores de confianza</w:t>
      </w:r>
      <w:r w:rsidRPr="00072308">
        <w:rPr>
          <w:rFonts w:ascii="Palatino Linotype" w:eastAsia="MS Mincho" w:hAnsi="Palatino Linotype" w:cstheme="majorBidi"/>
          <w:i/>
          <w:lang w:eastAsia="es-ES"/>
        </w:rPr>
        <w:t xml:space="preserve"> que cuyas funciones sean equiparables a </w:t>
      </w:r>
      <w:r w:rsidRPr="00072308">
        <w:rPr>
          <w:rFonts w:ascii="Palatino Linotype" w:eastAsia="MS Mincho" w:hAnsi="Palatino Linotype" w:cstheme="majorBidi"/>
          <w:i/>
          <w:lang w:eastAsia="es-ES"/>
        </w:rPr>
        <w:lastRenderedPageBreak/>
        <w:t xml:space="preserve">“auxiliar especializado a”, “secretaria especializada”, “auxiliar administrativo especializado”, “capturista especializado”, “asistente técnico a”, “colaborador general”, “asistente técnico”, “auxiliar especializado”. </w:t>
      </w:r>
      <w:r w:rsidR="00BB2CF8" w:rsidRPr="00072308">
        <w:rPr>
          <w:rFonts w:ascii="Palatino Linotype" w:eastAsia="MS Mincho" w:hAnsi="Palatino Linotype" w:cstheme="majorBidi"/>
          <w:lang w:eastAsia="es-ES"/>
        </w:rPr>
        <w:t xml:space="preserve">De lo anterior, el </w:t>
      </w:r>
      <w:r w:rsidR="00BB2CF8" w:rsidRPr="00072308">
        <w:rPr>
          <w:rFonts w:ascii="Palatino Linotype" w:eastAsia="MS Mincho" w:hAnsi="Palatino Linotype" w:cstheme="majorBidi"/>
          <w:b/>
          <w:lang w:eastAsia="es-ES"/>
        </w:rPr>
        <w:t>SUJETO OBLIGADO</w:t>
      </w:r>
      <w:r w:rsidR="00BB2CF8" w:rsidRPr="00072308">
        <w:rPr>
          <w:rFonts w:ascii="Palatino Linotype" w:eastAsia="MS Mincho" w:hAnsi="Palatino Linotype" w:cstheme="majorBidi"/>
          <w:lang w:eastAsia="es-ES"/>
        </w:rPr>
        <w:t xml:space="preserve"> fue omiso en hacer </w:t>
      </w:r>
      <w:proofErr w:type="spellStart"/>
      <w:r w:rsidR="00BB2CF8" w:rsidRPr="00072308">
        <w:rPr>
          <w:rFonts w:ascii="Palatino Linotype" w:eastAsia="MS Mincho" w:hAnsi="Palatino Linotype" w:cstheme="majorBidi"/>
          <w:lang w:eastAsia="es-ES"/>
        </w:rPr>
        <w:t>pronuncimiento</w:t>
      </w:r>
      <w:proofErr w:type="spellEnd"/>
      <w:r w:rsidR="00BB2CF8" w:rsidRPr="00072308">
        <w:rPr>
          <w:rFonts w:ascii="Palatino Linotype" w:eastAsia="MS Mincho" w:hAnsi="Palatino Linotype" w:cstheme="majorBidi"/>
          <w:lang w:eastAsia="es-ES"/>
        </w:rPr>
        <w:t xml:space="preserve"> al respecto, sin embargo dicha </w:t>
      </w:r>
      <w:proofErr w:type="spellStart"/>
      <w:r w:rsidR="00BB2CF8" w:rsidRPr="00072308">
        <w:rPr>
          <w:rFonts w:ascii="Palatino Linotype" w:eastAsia="MS Mincho" w:hAnsi="Palatino Linotype" w:cstheme="majorBidi"/>
          <w:lang w:eastAsia="es-ES"/>
        </w:rPr>
        <w:t>inromacipon</w:t>
      </w:r>
      <w:proofErr w:type="spellEnd"/>
      <w:r w:rsidR="00BB2CF8" w:rsidRPr="00072308">
        <w:rPr>
          <w:rFonts w:ascii="Palatino Linotype" w:eastAsia="MS Mincho" w:hAnsi="Palatino Linotype" w:cstheme="majorBidi"/>
          <w:lang w:eastAsia="es-ES"/>
        </w:rPr>
        <w:t xml:space="preserve"> se puede obtener de manera enunciativa más no limitativa en el tabular </w:t>
      </w:r>
      <w:proofErr w:type="gramStart"/>
      <w:r w:rsidR="00BB2CF8" w:rsidRPr="00072308">
        <w:rPr>
          <w:rFonts w:ascii="Palatino Linotype" w:eastAsia="MS Mincho" w:hAnsi="Palatino Linotype" w:cstheme="majorBidi"/>
          <w:lang w:eastAsia="es-ES"/>
        </w:rPr>
        <w:t>del sueldos</w:t>
      </w:r>
      <w:proofErr w:type="gramEnd"/>
      <w:r w:rsidR="00BB2CF8" w:rsidRPr="00072308">
        <w:rPr>
          <w:rFonts w:ascii="Palatino Linotype" w:eastAsia="MS Mincho" w:hAnsi="Palatino Linotype" w:cstheme="majorBidi"/>
          <w:lang w:eastAsia="es-ES"/>
        </w:rPr>
        <w:t>, documento del cual se podrá allegar el particular de la información de su interés.</w:t>
      </w:r>
    </w:p>
    <w:p w14:paraId="5A0216A2" w14:textId="77777777" w:rsidR="00AD13FE" w:rsidRPr="00072308" w:rsidRDefault="00AD13FE" w:rsidP="00AD13FE">
      <w:pPr>
        <w:pStyle w:val="Prrafodelista"/>
        <w:rPr>
          <w:rFonts w:ascii="Palatino Linotype" w:eastAsia="MS Mincho" w:hAnsi="Palatino Linotype" w:cs="Arial"/>
          <w:lang w:val="es-ES_tradnl" w:eastAsia="es-ES"/>
        </w:rPr>
      </w:pPr>
    </w:p>
    <w:p w14:paraId="40402621" w14:textId="77777777" w:rsidR="00412786" w:rsidRPr="00072308" w:rsidRDefault="00AD13FE" w:rsidP="00412786">
      <w:pPr>
        <w:numPr>
          <w:ilvl w:val="0"/>
          <w:numId w:val="1"/>
        </w:numPr>
        <w:spacing w:line="360" w:lineRule="auto"/>
        <w:ind w:left="0" w:right="49" w:firstLine="0"/>
        <w:contextualSpacing/>
        <w:jc w:val="both"/>
        <w:rPr>
          <w:rFonts w:ascii="Palatino Linotype" w:eastAsia="MS Mincho" w:hAnsi="Palatino Linotype" w:cstheme="majorBidi"/>
          <w:i/>
          <w:lang w:eastAsia="es-ES"/>
        </w:rPr>
      </w:pPr>
      <w:r w:rsidRPr="00072308">
        <w:rPr>
          <w:rFonts w:ascii="Palatino Linotype" w:eastAsia="MS Mincho" w:hAnsi="Palatino Linotype" w:cs="Arial"/>
          <w:lang w:val="es-ES_tradnl" w:eastAsia="es-ES"/>
        </w:rPr>
        <w:t xml:space="preserve">Ahora bien, </w:t>
      </w:r>
      <w:r w:rsidR="00412786" w:rsidRPr="00072308">
        <w:rPr>
          <w:rFonts w:ascii="Palatino Linotype" w:hAnsi="Palatino Linotype"/>
        </w:rPr>
        <w:t xml:space="preserve">de acuerdo con lo que establece el artículo 125 cuarto y quinto párrafos de la Constitución Política del Estado Libre y Soberano de México: </w:t>
      </w:r>
    </w:p>
    <w:p w14:paraId="45D9048C" w14:textId="31903C56" w:rsidR="00412786" w:rsidRPr="00072308" w:rsidRDefault="00412786" w:rsidP="00412786">
      <w:pPr>
        <w:pStyle w:val="Prrafodelista"/>
        <w:rPr>
          <w:rFonts w:ascii="Palatino Linotype" w:hAnsi="Palatino Linotype"/>
        </w:rPr>
      </w:pPr>
    </w:p>
    <w:p w14:paraId="26F31556" w14:textId="77777777" w:rsidR="00412786" w:rsidRPr="00072308" w:rsidRDefault="00412786" w:rsidP="00412786">
      <w:pPr>
        <w:spacing w:line="276" w:lineRule="auto"/>
        <w:ind w:left="630" w:right="49"/>
        <w:contextualSpacing/>
        <w:jc w:val="both"/>
        <w:rPr>
          <w:rFonts w:ascii="Palatino Linotype" w:hAnsi="Palatino Linotype"/>
          <w:i/>
        </w:rPr>
      </w:pPr>
      <w:r w:rsidRPr="00072308">
        <w:rPr>
          <w:rFonts w:ascii="Palatino Linotype" w:hAnsi="Palatino Linotype"/>
          <w:i/>
        </w:rPr>
        <w:t>“</w:t>
      </w:r>
      <w:r w:rsidRPr="00072308">
        <w:rPr>
          <w:rFonts w:ascii="Palatino Linotype" w:hAnsi="Palatino Linotype"/>
          <w:b/>
          <w:i/>
        </w:rPr>
        <w:t>Artículo 125.</w:t>
      </w:r>
      <w:proofErr w:type="gramStart"/>
      <w:r w:rsidRPr="00072308">
        <w:rPr>
          <w:rFonts w:ascii="Palatino Linotype" w:hAnsi="Palatino Linotype"/>
          <w:b/>
          <w:i/>
        </w:rPr>
        <w:t>-</w:t>
      </w:r>
      <w:r w:rsidRPr="00072308">
        <w:rPr>
          <w:rFonts w:ascii="Palatino Linotype" w:hAnsi="Palatino Linotype"/>
          <w:i/>
        </w:rPr>
        <w:t xml:space="preserve"> …</w:t>
      </w:r>
      <w:proofErr w:type="gramEnd"/>
    </w:p>
    <w:p w14:paraId="7BC5BDF2" w14:textId="77777777" w:rsidR="00412786" w:rsidRPr="00072308" w:rsidRDefault="00412786" w:rsidP="00412786">
      <w:pPr>
        <w:spacing w:line="276" w:lineRule="auto"/>
        <w:ind w:left="630" w:right="49"/>
        <w:contextualSpacing/>
        <w:jc w:val="both"/>
        <w:rPr>
          <w:rFonts w:ascii="Palatino Linotype" w:hAnsi="Palatino Linotype"/>
          <w:i/>
        </w:rPr>
      </w:pPr>
    </w:p>
    <w:p w14:paraId="771EE8FE" w14:textId="77777777" w:rsidR="00412786" w:rsidRPr="00072308" w:rsidRDefault="00412786" w:rsidP="00412786">
      <w:pPr>
        <w:spacing w:line="276" w:lineRule="auto"/>
        <w:ind w:left="630" w:right="49"/>
        <w:contextualSpacing/>
        <w:jc w:val="both"/>
        <w:rPr>
          <w:rFonts w:ascii="Palatino Linotype" w:hAnsi="Palatino Linotype"/>
          <w:i/>
        </w:rPr>
      </w:pPr>
      <w:r w:rsidRPr="00072308">
        <w:rPr>
          <w:rFonts w:ascii="Palatino Linotype" w:hAnsi="Palatino Linotype"/>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p>
    <w:p w14:paraId="02220BDD" w14:textId="77777777" w:rsidR="00412786" w:rsidRPr="00072308" w:rsidRDefault="00412786" w:rsidP="00412786">
      <w:pPr>
        <w:spacing w:line="276" w:lineRule="auto"/>
        <w:ind w:left="630" w:right="49"/>
        <w:contextualSpacing/>
        <w:jc w:val="both"/>
        <w:rPr>
          <w:rFonts w:ascii="Palatino Linotype" w:hAnsi="Palatino Linotype"/>
          <w:i/>
        </w:rPr>
      </w:pPr>
    </w:p>
    <w:p w14:paraId="4BC5997B" w14:textId="769DD32E" w:rsidR="00412786" w:rsidRPr="00072308" w:rsidRDefault="00412786" w:rsidP="00412786">
      <w:pPr>
        <w:spacing w:line="276" w:lineRule="auto"/>
        <w:ind w:left="630" w:right="49"/>
        <w:contextualSpacing/>
        <w:jc w:val="both"/>
        <w:rPr>
          <w:rFonts w:ascii="Palatino Linotype" w:hAnsi="Palatino Linotype"/>
          <w:b/>
          <w:i/>
          <w:u w:val="single"/>
        </w:rPr>
      </w:pPr>
      <w:r w:rsidRPr="00072308">
        <w:rPr>
          <w:rFonts w:ascii="Palatino Linotype" w:hAnsi="Palatino Linotype"/>
          <w:b/>
          <w:i/>
          <w:u w:val="single"/>
        </w:rPr>
        <w:t xml:space="preserve">El Presidente Municipal, promulgará y publicará el Presupuesto de Egresos Municipal a más tardar el día 25 de febrero de cada año debiendo enviarlo al Órgano Superior de Fiscalización en la misma fecha. </w:t>
      </w:r>
    </w:p>
    <w:p w14:paraId="1FBB8133" w14:textId="77777777" w:rsidR="00412786" w:rsidRPr="00072308" w:rsidRDefault="00412786" w:rsidP="00412786">
      <w:pPr>
        <w:spacing w:line="276" w:lineRule="auto"/>
        <w:ind w:left="630" w:right="49"/>
        <w:contextualSpacing/>
        <w:jc w:val="both"/>
        <w:rPr>
          <w:rFonts w:ascii="Palatino Linotype" w:hAnsi="Palatino Linotype"/>
          <w:b/>
          <w:i/>
          <w:u w:val="single"/>
        </w:rPr>
      </w:pPr>
    </w:p>
    <w:p w14:paraId="1694DE07" w14:textId="6F2DD15C" w:rsidR="00412786" w:rsidRPr="00072308" w:rsidRDefault="00412786" w:rsidP="00412786">
      <w:pPr>
        <w:spacing w:line="276" w:lineRule="auto"/>
        <w:ind w:left="630" w:right="49"/>
        <w:contextualSpacing/>
        <w:jc w:val="both"/>
        <w:rPr>
          <w:rFonts w:ascii="Palatino Linotype" w:hAnsi="Palatino Linotype"/>
          <w:i/>
        </w:rPr>
      </w:pPr>
      <w:r w:rsidRPr="00072308">
        <w:rPr>
          <w:rFonts w:ascii="Palatino Linotype" w:hAnsi="Palatino Linotype"/>
          <w:b/>
          <w:i/>
          <w:u w:val="single"/>
        </w:rPr>
        <w:t>El Presupuesto deberá incluir los tabuladores desglosados de las remuneraciones que perciban los servidores públicos municipales</w:t>
      </w:r>
      <w:r w:rsidRPr="00072308">
        <w:rPr>
          <w:rFonts w:ascii="Palatino Linotype" w:hAnsi="Palatino Linotype"/>
          <w:i/>
        </w:rPr>
        <w:t xml:space="preserve">, sujetándose a lo dispuesto en el artículo 147 de esta Constitución…”. </w:t>
      </w:r>
    </w:p>
    <w:p w14:paraId="0567820B" w14:textId="6EF48874" w:rsidR="00412786" w:rsidRPr="00072308" w:rsidRDefault="00412786" w:rsidP="00412786">
      <w:pPr>
        <w:pStyle w:val="Prrafodelista"/>
        <w:rPr>
          <w:rFonts w:ascii="Palatino Linotype" w:hAnsi="Palatino Linotype"/>
        </w:rPr>
      </w:pPr>
    </w:p>
    <w:p w14:paraId="3623CDA4" w14:textId="77777777" w:rsidR="00412786" w:rsidRPr="00072308" w:rsidRDefault="00412786" w:rsidP="00412786">
      <w:pPr>
        <w:pStyle w:val="Prrafodelista"/>
        <w:rPr>
          <w:rFonts w:ascii="Palatino Linotype" w:hAnsi="Palatino Linotype"/>
        </w:rPr>
      </w:pPr>
    </w:p>
    <w:p w14:paraId="6F770B36" w14:textId="637DD10B" w:rsidR="00412786" w:rsidRPr="00072308" w:rsidRDefault="00412786" w:rsidP="00412786">
      <w:pPr>
        <w:numPr>
          <w:ilvl w:val="0"/>
          <w:numId w:val="1"/>
        </w:numPr>
        <w:spacing w:line="360" w:lineRule="auto"/>
        <w:ind w:left="0" w:right="49" w:firstLine="0"/>
        <w:contextualSpacing/>
        <w:jc w:val="both"/>
        <w:rPr>
          <w:rFonts w:ascii="Palatino Linotype" w:eastAsia="MS Mincho" w:hAnsi="Palatino Linotype" w:cstheme="majorBidi"/>
          <w:i/>
          <w:lang w:eastAsia="es-ES"/>
        </w:rPr>
      </w:pPr>
      <w:r w:rsidRPr="00072308">
        <w:rPr>
          <w:rFonts w:ascii="Palatino Linotype" w:hAnsi="Palatino Linotype"/>
        </w:rPr>
        <w:lastRenderedPageBreak/>
        <w:t>Asimismo, el artículo 47 de la Ley de Fiscalización Superior del Estado de México establece que:</w:t>
      </w:r>
    </w:p>
    <w:p w14:paraId="6CC97B72" w14:textId="77777777" w:rsidR="00412786" w:rsidRPr="00072308" w:rsidRDefault="00412786" w:rsidP="00412786">
      <w:pPr>
        <w:spacing w:line="360" w:lineRule="auto"/>
        <w:ind w:right="49"/>
        <w:contextualSpacing/>
        <w:jc w:val="both"/>
        <w:rPr>
          <w:rFonts w:ascii="Palatino Linotype" w:eastAsia="MS Mincho" w:hAnsi="Palatino Linotype" w:cstheme="majorBidi"/>
          <w:i/>
          <w:lang w:eastAsia="es-ES"/>
        </w:rPr>
      </w:pPr>
    </w:p>
    <w:p w14:paraId="5511BECD" w14:textId="77777777" w:rsidR="00412786" w:rsidRPr="00072308" w:rsidRDefault="00412786" w:rsidP="00412786">
      <w:pPr>
        <w:pStyle w:val="Prrafodelista"/>
        <w:spacing w:line="276" w:lineRule="auto"/>
        <w:ind w:left="360" w:right="49"/>
        <w:jc w:val="both"/>
        <w:rPr>
          <w:rFonts w:ascii="Palatino Linotype" w:eastAsia="MS Mincho" w:hAnsi="Palatino Linotype" w:cstheme="majorBidi"/>
          <w:i/>
          <w:lang w:eastAsia="es-ES"/>
        </w:rPr>
      </w:pPr>
      <w:r w:rsidRPr="00072308">
        <w:rPr>
          <w:rFonts w:ascii="Palatino Linotype" w:hAnsi="Palatino Linotype"/>
        </w:rPr>
        <w:t>“</w:t>
      </w:r>
      <w:r w:rsidRPr="00072308">
        <w:rPr>
          <w:rFonts w:ascii="Palatino Linotype" w:hAnsi="Palatino Linotype"/>
          <w:b/>
          <w:i/>
        </w:rPr>
        <w:t xml:space="preserve">Artículo 47.- </w:t>
      </w:r>
      <w:r w:rsidRPr="00072308">
        <w:rPr>
          <w:rFonts w:ascii="Palatino Linotype" w:hAnsi="Palatino Linotype"/>
          <w:b/>
          <w:i/>
          <w:u w:val="single"/>
        </w:rPr>
        <w:t>Los Presidentes Municipales y los Síndicos estarán obligados a informar al Órgano Superior, a más tardar el 25 de febrero de cada año, el Presupuesto de Egresos Municipal que haya aprobado el Ayuntamiento correspondiente</w:t>
      </w:r>
      <w:r w:rsidRPr="00072308">
        <w:rPr>
          <w:rFonts w:ascii="Palatino Linotype" w:hAnsi="Palatino Linotype"/>
        </w:rPr>
        <w:t>.”</w:t>
      </w:r>
    </w:p>
    <w:p w14:paraId="2C04F402" w14:textId="77777777" w:rsidR="00412786" w:rsidRPr="00072308" w:rsidRDefault="00412786" w:rsidP="00412786">
      <w:pPr>
        <w:spacing w:line="360" w:lineRule="auto"/>
        <w:ind w:right="49"/>
        <w:contextualSpacing/>
        <w:jc w:val="both"/>
        <w:rPr>
          <w:rFonts w:ascii="Palatino Linotype" w:eastAsia="MS Mincho" w:hAnsi="Palatino Linotype" w:cstheme="majorBidi"/>
          <w:i/>
          <w:lang w:eastAsia="es-ES"/>
        </w:rPr>
      </w:pPr>
    </w:p>
    <w:p w14:paraId="16CD719D" w14:textId="0303C649" w:rsidR="00412786" w:rsidRPr="00072308" w:rsidRDefault="00AD13FE" w:rsidP="00412786">
      <w:pPr>
        <w:numPr>
          <w:ilvl w:val="0"/>
          <w:numId w:val="1"/>
        </w:numPr>
        <w:spacing w:line="360" w:lineRule="auto"/>
        <w:ind w:left="0" w:right="49" w:firstLine="0"/>
        <w:contextualSpacing/>
        <w:jc w:val="both"/>
        <w:rPr>
          <w:rFonts w:ascii="Palatino Linotype" w:eastAsia="MS Mincho" w:hAnsi="Palatino Linotype" w:cstheme="majorBidi"/>
          <w:i/>
          <w:lang w:eastAsia="es-ES"/>
        </w:rPr>
      </w:pPr>
      <w:r w:rsidRPr="00072308">
        <w:rPr>
          <w:rFonts w:ascii="Palatino Linotype" w:eastAsia="MS Mincho" w:hAnsi="Palatino Linotype" w:cs="Arial"/>
          <w:lang w:val="es-ES_tradnl" w:eastAsia="es-ES"/>
        </w:rPr>
        <w:t xml:space="preserve">Es así que se tiene que el Órgano Superior de Fiscalización del Estado de México (OSFEM), emite anualmente una herramienta para elaborar y presentar los informes mensuales, denominado </w:t>
      </w:r>
      <w:r w:rsidRPr="00072308">
        <w:rPr>
          <w:rFonts w:ascii="Palatino Linotype" w:eastAsia="MS Mincho" w:hAnsi="Palatino Linotype" w:cs="Arial"/>
          <w:b/>
          <w:bCs/>
          <w:lang w:val="es-ES_tradnl" w:eastAsia="es-ES"/>
        </w:rPr>
        <w:t xml:space="preserve">“Lineamientos para la </w:t>
      </w:r>
      <w:r w:rsidR="00412786" w:rsidRPr="00072308">
        <w:rPr>
          <w:rFonts w:ascii="Palatino Linotype" w:eastAsia="MS Mincho" w:hAnsi="Palatino Linotype" w:cs="Arial"/>
          <w:b/>
          <w:bCs/>
          <w:lang w:val="es-ES_tradnl" w:eastAsia="es-ES"/>
        </w:rPr>
        <w:t xml:space="preserve">Entrega del Presupuesto de Egresos </w:t>
      </w:r>
      <w:proofErr w:type="spellStart"/>
      <w:r w:rsidR="00412786" w:rsidRPr="00072308">
        <w:rPr>
          <w:rFonts w:ascii="Palatino Linotype" w:eastAsia="MS Mincho" w:hAnsi="Palatino Linotype" w:cs="Arial"/>
          <w:b/>
          <w:bCs/>
          <w:lang w:val="es-ES_tradnl" w:eastAsia="es-ES"/>
        </w:rPr>
        <w:t>Municpal</w:t>
      </w:r>
      <w:proofErr w:type="spellEnd"/>
      <w:r w:rsidR="00412786" w:rsidRPr="00072308">
        <w:rPr>
          <w:rFonts w:ascii="Palatino Linotype" w:eastAsia="MS Mincho" w:hAnsi="Palatino Linotype" w:cs="Arial"/>
          <w:b/>
          <w:bCs/>
          <w:lang w:val="es-ES_tradnl" w:eastAsia="es-ES"/>
        </w:rPr>
        <w:t xml:space="preserve"> 2020”, </w:t>
      </w:r>
      <w:r w:rsidRPr="00072308">
        <w:rPr>
          <w:rFonts w:ascii="Palatino Linotype" w:eastAsia="MS Mincho" w:hAnsi="Palatino Linotype" w:cs="Arial"/>
          <w:lang w:val="es-ES_tradnl" w:eastAsia="es-ES"/>
        </w:rPr>
        <w:t xml:space="preserve">cuyo objeto </w:t>
      </w:r>
      <w:r w:rsidR="00412786" w:rsidRPr="00072308">
        <w:rPr>
          <w:rFonts w:ascii="Palatino Linotype" w:eastAsia="MS Mincho" w:hAnsi="Palatino Linotype" w:cs="Arial"/>
          <w:lang w:val="es-ES_tradnl" w:eastAsia="es-ES"/>
        </w:rPr>
        <w:t xml:space="preserve">es </w:t>
      </w:r>
      <w:r w:rsidR="00412786" w:rsidRPr="00072308">
        <w:rPr>
          <w:rFonts w:ascii="Palatino Linotype" w:hAnsi="Palatino Linotype"/>
        </w:rPr>
        <w:t>proporcionar a las Entidades Municipales una herramienta que coadyuve en la presentación del Presupuesto de Egresos Municipal para el ejercicio fiscal 2020, bajo los mismos criterios, formatos y especificaciones, a fin de homologar y facilitar su entrega al Órgano Superior de Fiscalización del Estado de México.</w:t>
      </w:r>
    </w:p>
    <w:p w14:paraId="42DA8E19" w14:textId="77777777" w:rsidR="00412786" w:rsidRPr="00072308" w:rsidRDefault="00412786" w:rsidP="00412786">
      <w:pPr>
        <w:spacing w:line="360" w:lineRule="auto"/>
        <w:ind w:right="49"/>
        <w:contextualSpacing/>
        <w:jc w:val="both"/>
        <w:rPr>
          <w:rFonts w:ascii="Palatino Linotype" w:eastAsia="MS Mincho" w:hAnsi="Palatino Linotype" w:cstheme="majorBidi"/>
          <w:i/>
          <w:lang w:eastAsia="es-ES"/>
        </w:rPr>
      </w:pPr>
    </w:p>
    <w:p w14:paraId="2F1F5BE6" w14:textId="77777777" w:rsidR="00D82522" w:rsidRPr="00072308" w:rsidRDefault="00AD13FE" w:rsidP="00D82522">
      <w:pPr>
        <w:numPr>
          <w:ilvl w:val="0"/>
          <w:numId w:val="1"/>
        </w:numPr>
        <w:spacing w:line="360" w:lineRule="auto"/>
        <w:ind w:left="0" w:right="34" w:firstLine="0"/>
        <w:contextualSpacing/>
        <w:jc w:val="both"/>
        <w:rPr>
          <w:rFonts w:ascii="Palatino Linotype" w:eastAsia="MS Mincho" w:hAnsi="Palatino Linotype" w:cs="Arial"/>
          <w:lang w:val="es-ES_tradnl" w:eastAsia="es-ES"/>
        </w:rPr>
      </w:pPr>
      <w:r w:rsidRPr="00072308">
        <w:rPr>
          <w:rFonts w:ascii="Palatino Linotype" w:eastAsia="MS Mincho" w:hAnsi="Palatino Linotype" w:cs="Arial"/>
          <w:lang w:val="es-ES_tradnl" w:eastAsia="es-ES"/>
        </w:rPr>
        <w:t xml:space="preserve">Los Lineamientos son de observancia general para todos los servidores públicos de las entidades fiscalizables de la administración pública municipal que desempeñen un empleo, cargo o comisión y que manejen recursos públicos; en atención a ello, el </w:t>
      </w:r>
      <w:r w:rsidR="00412786" w:rsidRPr="00072308">
        <w:rPr>
          <w:rFonts w:ascii="Palatino Linotype" w:eastAsia="MS Mincho" w:hAnsi="Palatino Linotype" w:cs="Arial"/>
          <w:lang w:val="es-ES_tradnl" w:eastAsia="es-ES"/>
        </w:rPr>
        <w:t xml:space="preserve">Presupuesto de Egresos Municipal </w:t>
      </w:r>
      <w:r w:rsidRPr="00072308">
        <w:rPr>
          <w:rFonts w:ascii="Palatino Linotype" w:eastAsia="MS Mincho" w:hAnsi="Palatino Linotype" w:cs="Arial"/>
          <w:lang w:val="es-ES_tradnl" w:eastAsia="es-ES"/>
        </w:rPr>
        <w:t xml:space="preserve">deberá ser presentado al Órgano Superior de Fiscalización </w:t>
      </w:r>
      <w:r w:rsidR="00412786" w:rsidRPr="00072308">
        <w:rPr>
          <w:rFonts w:ascii="Palatino Linotype" w:hAnsi="Palatino Linotype"/>
        </w:rPr>
        <w:t>a más tardar el 25 de febrero de cada año</w:t>
      </w:r>
      <w:r w:rsidR="00412786" w:rsidRPr="00072308">
        <w:rPr>
          <w:rFonts w:ascii="Palatino Linotype" w:eastAsia="MS Mincho" w:hAnsi="Palatino Linotype" w:cs="Arial"/>
          <w:lang w:val="es-ES_tradnl" w:eastAsia="es-ES"/>
        </w:rPr>
        <w:t>.</w:t>
      </w:r>
    </w:p>
    <w:p w14:paraId="61155A3F" w14:textId="77777777" w:rsidR="00D82522" w:rsidRPr="00072308" w:rsidRDefault="00D82522" w:rsidP="00D82522">
      <w:pPr>
        <w:pStyle w:val="Prrafodelista"/>
        <w:rPr>
          <w:rFonts w:ascii="Palatino Linotype" w:eastAsia="MS Mincho" w:hAnsi="Palatino Linotype" w:cs="Arial"/>
          <w:lang w:val="es-ES" w:eastAsia="es-ES"/>
        </w:rPr>
      </w:pPr>
    </w:p>
    <w:p w14:paraId="23714716" w14:textId="77777777" w:rsidR="00D82522" w:rsidRPr="00072308" w:rsidRDefault="00D82522" w:rsidP="00D82522">
      <w:pPr>
        <w:numPr>
          <w:ilvl w:val="0"/>
          <w:numId w:val="1"/>
        </w:numPr>
        <w:spacing w:line="360" w:lineRule="auto"/>
        <w:ind w:left="0" w:right="34" w:firstLine="0"/>
        <w:contextualSpacing/>
        <w:jc w:val="both"/>
        <w:rPr>
          <w:rFonts w:ascii="Palatino Linotype" w:eastAsia="MS Mincho" w:hAnsi="Palatino Linotype" w:cs="Arial"/>
          <w:lang w:val="es-ES_tradnl" w:eastAsia="es-ES"/>
        </w:rPr>
      </w:pPr>
      <w:r w:rsidRPr="00072308">
        <w:rPr>
          <w:rFonts w:ascii="Palatino Linotype" w:eastAsia="MS Mincho" w:hAnsi="Palatino Linotype" w:cs="Arial"/>
          <w:lang w:val="es-ES" w:eastAsia="es-ES"/>
        </w:rPr>
        <w:lastRenderedPageBreak/>
        <w:t>Es así que, los Lineamientos para la Entrega del Presupuesto de Egresos establecen que el tabulador de sueldos es información que integra el Paquete Presupuestal del ejercicio, como a continuación se muestra:</w:t>
      </w:r>
    </w:p>
    <w:p w14:paraId="3BC64C6B" w14:textId="77777777" w:rsidR="00D82522" w:rsidRPr="00072308" w:rsidRDefault="00D82522" w:rsidP="00D82522">
      <w:pPr>
        <w:pStyle w:val="Prrafodelista"/>
        <w:rPr>
          <w:rFonts w:ascii="Palatino Linotype" w:eastAsia="MS Mincho" w:hAnsi="Palatino Linotype" w:cs="Arial"/>
          <w:lang w:val="es-ES" w:eastAsia="es-ES"/>
        </w:rPr>
      </w:pPr>
    </w:p>
    <w:p w14:paraId="16BCE195" w14:textId="6864DA94" w:rsidR="00AD13FE" w:rsidRPr="00072308" w:rsidRDefault="00D82522" w:rsidP="00AD13FE">
      <w:pPr>
        <w:tabs>
          <w:tab w:val="left" w:pos="426"/>
        </w:tabs>
        <w:spacing w:line="360" w:lineRule="auto"/>
        <w:ind w:right="34"/>
        <w:contextualSpacing/>
        <w:jc w:val="both"/>
        <w:rPr>
          <w:rFonts w:ascii="Palatino Linotype" w:eastAsia="MS Mincho" w:hAnsi="Palatino Linotype" w:cs="Arial"/>
          <w:lang w:val="es-ES" w:eastAsia="es-ES"/>
        </w:rPr>
      </w:pPr>
      <w:r w:rsidRPr="00072308">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65408" behindDoc="0" locked="0" layoutInCell="1" allowOverlap="1" wp14:anchorId="31334DE5" wp14:editId="3CC8B130">
                <wp:simplePos x="0" y="0"/>
                <wp:positionH relativeFrom="column">
                  <wp:posOffset>422910</wp:posOffset>
                </wp:positionH>
                <wp:positionV relativeFrom="paragraph">
                  <wp:posOffset>3535680</wp:posOffset>
                </wp:positionV>
                <wp:extent cx="4976037" cy="223284"/>
                <wp:effectExtent l="19050" t="19050" r="15240" b="24765"/>
                <wp:wrapNone/>
                <wp:docPr id="16" name="Rectángulo 16"/>
                <wp:cNvGraphicFramePr/>
                <a:graphic xmlns:a="http://schemas.openxmlformats.org/drawingml/2006/main">
                  <a:graphicData uri="http://schemas.microsoft.com/office/word/2010/wordprocessingShape">
                    <wps:wsp>
                      <wps:cNvSpPr/>
                      <wps:spPr>
                        <a:xfrm>
                          <a:off x="0" y="0"/>
                          <a:ext cx="4976037" cy="2232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4A1B1A3" id="Rectángulo 16" o:spid="_x0000_s1026" style="position:absolute;margin-left:33.3pt;margin-top:278.4pt;width:391.8pt;height:17.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" filled="f" strokecolor="red" strokeweight="3pt"/>
            </w:pict>
          </mc:Fallback>
        </mc:AlternateContent>
      </w:r>
      <w:r w:rsidRPr="00072308">
        <w:rPr>
          <w:rFonts w:ascii="Palatino Linotype" w:eastAsia="MS Mincho" w:hAnsi="Palatino Linotype" w:cs="Arial"/>
          <w:noProof/>
          <w:lang w:val="es-MX" w:eastAsia="es-MX"/>
        </w:rPr>
        <w:drawing>
          <wp:inline distT="0" distB="0" distL="0" distR="0" wp14:anchorId="18A241D6" wp14:editId="6C3814DE">
            <wp:extent cx="5612130" cy="6589395"/>
            <wp:effectExtent l="0" t="0" r="127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6589395"/>
                    </a:xfrm>
                    <a:prstGeom prst="rect">
                      <a:avLst/>
                    </a:prstGeom>
                  </pic:spPr>
                </pic:pic>
              </a:graphicData>
            </a:graphic>
          </wp:inline>
        </w:drawing>
      </w:r>
    </w:p>
    <w:p w14:paraId="00223C28" w14:textId="77777777" w:rsidR="00D82522" w:rsidRPr="00072308" w:rsidRDefault="00D82522" w:rsidP="00AD13FE">
      <w:pPr>
        <w:tabs>
          <w:tab w:val="left" w:pos="426"/>
        </w:tabs>
        <w:spacing w:line="360" w:lineRule="auto"/>
        <w:ind w:right="34"/>
        <w:contextualSpacing/>
        <w:jc w:val="both"/>
        <w:rPr>
          <w:rFonts w:ascii="Palatino Linotype" w:eastAsia="MS Mincho" w:hAnsi="Palatino Linotype" w:cs="Arial"/>
          <w:lang w:val="es-ES" w:eastAsia="es-ES"/>
        </w:rPr>
      </w:pPr>
    </w:p>
    <w:p w14:paraId="4C1E67EA" w14:textId="77777777" w:rsidR="00D82522" w:rsidRPr="00072308" w:rsidRDefault="00D82522" w:rsidP="00D82522">
      <w:pPr>
        <w:pStyle w:val="Prrafodelista"/>
        <w:rPr>
          <w:rFonts w:ascii="Palatino Linotype" w:eastAsia="MS Mincho" w:hAnsi="Palatino Linotype" w:cstheme="majorBidi"/>
          <w:lang w:eastAsia="es-ES"/>
        </w:rPr>
      </w:pPr>
    </w:p>
    <w:p w14:paraId="5C3D924E" w14:textId="7510CE74" w:rsidR="00D82522" w:rsidRPr="00072308" w:rsidRDefault="00D82522" w:rsidP="00D82522">
      <w:pPr>
        <w:numPr>
          <w:ilvl w:val="0"/>
          <w:numId w:val="1"/>
        </w:numPr>
        <w:spacing w:line="360" w:lineRule="auto"/>
        <w:ind w:left="0" w:right="49" w:firstLine="0"/>
        <w:contextualSpacing/>
        <w:jc w:val="both"/>
        <w:rPr>
          <w:rFonts w:ascii="Palatino Linotype" w:eastAsia="MS Mincho" w:hAnsi="Palatino Linotype" w:cstheme="majorBidi"/>
          <w:i/>
          <w:lang w:eastAsia="es-ES"/>
        </w:rPr>
      </w:pPr>
      <w:r w:rsidRPr="00072308">
        <w:rPr>
          <w:rFonts w:ascii="Palatino Linotype" w:eastAsia="MS Mincho" w:hAnsi="Palatino Linotype" w:cstheme="majorBidi"/>
          <w:lang w:eastAsia="es-ES"/>
        </w:rPr>
        <w:t xml:space="preserve">Es de referir que el tabulador de sueldos es un documento que se acompaña con el proyecto de presupuesto, por tanto el </w:t>
      </w:r>
      <w:r w:rsidRPr="00072308">
        <w:rPr>
          <w:rFonts w:ascii="Palatino Linotype" w:eastAsia="MS Mincho" w:hAnsi="Palatino Linotype" w:cstheme="majorBidi"/>
          <w:b/>
          <w:lang w:eastAsia="es-ES"/>
        </w:rPr>
        <w:t>SUJETO OBLIGADO</w:t>
      </w:r>
      <w:r w:rsidRPr="00072308">
        <w:rPr>
          <w:rFonts w:ascii="Palatino Linotype" w:eastAsia="MS Mincho" w:hAnsi="Palatino Linotype" w:cstheme="majorBidi"/>
          <w:lang w:eastAsia="es-ES"/>
        </w:rPr>
        <w:t xml:space="preserve"> genera, posee y administra la información, toda vez que por su naturaleza es una información que  obra en sus archivos y que contiene la siguiente información: </w:t>
      </w:r>
      <w:r w:rsidRPr="00072308">
        <w:rPr>
          <w:rFonts w:ascii="Palatino Linotype" w:eastAsia="MS Mincho" w:hAnsi="Palatino Linotype" w:cstheme="majorBidi"/>
          <w:b/>
          <w:lang w:eastAsia="es-ES"/>
        </w:rPr>
        <w:t>puesto funcional</w:t>
      </w:r>
      <w:r w:rsidRPr="00072308">
        <w:rPr>
          <w:rFonts w:ascii="Palatino Linotype" w:eastAsia="MS Mincho" w:hAnsi="Palatino Linotype" w:cstheme="majorBidi"/>
          <w:lang w:eastAsia="es-ES"/>
        </w:rPr>
        <w:t xml:space="preserve">, </w:t>
      </w:r>
      <w:r w:rsidRPr="00072308">
        <w:rPr>
          <w:rFonts w:ascii="Palatino Linotype" w:eastAsia="MS Mincho" w:hAnsi="Palatino Linotype" w:cstheme="majorBidi"/>
          <w:b/>
          <w:lang w:eastAsia="es-ES"/>
        </w:rPr>
        <w:t>nivel,</w:t>
      </w:r>
      <w:r w:rsidRPr="00072308">
        <w:rPr>
          <w:rFonts w:ascii="Palatino Linotype" w:eastAsia="MS Mincho" w:hAnsi="Palatino Linotype" w:cstheme="majorBidi"/>
          <w:lang w:eastAsia="es-ES"/>
        </w:rPr>
        <w:t xml:space="preserve"> número de plaza, categoría </w:t>
      </w:r>
      <w:r w:rsidRPr="00072308">
        <w:rPr>
          <w:rFonts w:ascii="Palatino Linotype" w:eastAsia="MS Mincho" w:hAnsi="Palatino Linotype" w:cstheme="majorBidi"/>
          <w:b/>
          <w:lang w:eastAsia="es-ES"/>
        </w:rPr>
        <w:t>(confianza, sindicalizado, eventual),</w:t>
      </w:r>
      <w:r w:rsidRPr="00072308">
        <w:rPr>
          <w:rFonts w:ascii="Palatino Linotype" w:eastAsia="MS Mincho" w:hAnsi="Palatino Linotype" w:cstheme="majorBidi"/>
          <w:lang w:eastAsia="es-ES"/>
        </w:rPr>
        <w:t xml:space="preserve"> sueldo base, compensación, gratificación, otras percepciones, aguinaldo y prima vacacional, como a continuación se muestra:</w:t>
      </w:r>
    </w:p>
    <w:p w14:paraId="20CD2BD5" w14:textId="1FF86E6F" w:rsidR="007272CC" w:rsidRPr="00072308" w:rsidRDefault="007272CC" w:rsidP="007272CC">
      <w:pPr>
        <w:spacing w:line="360" w:lineRule="auto"/>
        <w:ind w:right="49"/>
        <w:contextualSpacing/>
        <w:jc w:val="both"/>
        <w:rPr>
          <w:rFonts w:ascii="Palatino Linotype" w:eastAsia="MS Mincho" w:hAnsi="Palatino Linotype" w:cstheme="majorBidi"/>
          <w:i/>
          <w:lang w:eastAsia="es-ES"/>
        </w:rPr>
      </w:pPr>
      <w:r w:rsidRPr="00072308">
        <w:rPr>
          <w:rFonts w:ascii="Palatino Linotype" w:eastAsia="MS Mincho" w:hAnsi="Palatino Linotype" w:cstheme="majorBidi"/>
          <w:i/>
          <w:noProof/>
          <w:lang w:val="es-MX" w:eastAsia="es-MX"/>
        </w:rPr>
        <w:drawing>
          <wp:inline distT="0" distB="0" distL="0" distR="0" wp14:anchorId="18B1504C" wp14:editId="44652633">
            <wp:extent cx="5612130" cy="3745865"/>
            <wp:effectExtent l="0" t="0" r="127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745865"/>
                    </a:xfrm>
                    <a:prstGeom prst="rect">
                      <a:avLst/>
                    </a:prstGeom>
                  </pic:spPr>
                </pic:pic>
              </a:graphicData>
            </a:graphic>
          </wp:inline>
        </w:drawing>
      </w:r>
    </w:p>
    <w:p w14:paraId="6B47AE39" w14:textId="37F3C39C" w:rsidR="007272CC" w:rsidRPr="00072308" w:rsidRDefault="007272CC" w:rsidP="007272CC">
      <w:pPr>
        <w:spacing w:line="360" w:lineRule="auto"/>
        <w:ind w:right="49"/>
        <w:contextualSpacing/>
        <w:jc w:val="both"/>
        <w:rPr>
          <w:rFonts w:ascii="Palatino Linotype" w:eastAsia="MS Mincho" w:hAnsi="Palatino Linotype" w:cstheme="majorBidi"/>
          <w:i/>
          <w:lang w:eastAsia="es-ES"/>
        </w:rPr>
      </w:pPr>
    </w:p>
    <w:p w14:paraId="1DA3F7BD" w14:textId="3EB06A01" w:rsidR="007272CC" w:rsidRPr="00072308" w:rsidRDefault="007272CC" w:rsidP="007272CC">
      <w:pPr>
        <w:spacing w:line="360" w:lineRule="auto"/>
        <w:ind w:right="49"/>
        <w:contextualSpacing/>
        <w:jc w:val="both"/>
        <w:rPr>
          <w:rFonts w:ascii="Palatino Linotype" w:eastAsia="MS Mincho" w:hAnsi="Palatino Linotype" w:cstheme="majorBidi"/>
          <w:i/>
          <w:lang w:eastAsia="es-ES"/>
        </w:rPr>
      </w:pPr>
      <w:r w:rsidRPr="00072308">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70528" behindDoc="0" locked="0" layoutInCell="1" allowOverlap="1" wp14:anchorId="1D69F9F2" wp14:editId="17B1BE86">
                <wp:simplePos x="0" y="0"/>
                <wp:positionH relativeFrom="column">
                  <wp:posOffset>278765</wp:posOffset>
                </wp:positionH>
                <wp:positionV relativeFrom="paragraph">
                  <wp:posOffset>2195830</wp:posOffset>
                </wp:positionV>
                <wp:extent cx="5143500" cy="222885"/>
                <wp:effectExtent l="12700" t="12700" r="25400" b="31115"/>
                <wp:wrapNone/>
                <wp:docPr id="8" name="Rectángulo 8"/>
                <wp:cNvGraphicFramePr/>
                <a:graphic xmlns:a="http://schemas.openxmlformats.org/drawingml/2006/main">
                  <a:graphicData uri="http://schemas.microsoft.com/office/word/2010/wordprocessingShape">
                    <wps:wsp>
                      <wps:cNvSpPr/>
                      <wps:spPr>
                        <a:xfrm>
                          <a:off x="0" y="0"/>
                          <a:ext cx="5143500" cy="2228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D906A69" id="Rectángulo 8" o:spid="_x0000_s1026" style="position:absolute;margin-left:21.95pt;margin-top:172.9pt;width:405pt;height:17.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" filled="f" strokecolor="red" strokeweight="3pt"/>
            </w:pict>
          </mc:Fallback>
        </mc:AlternateContent>
      </w:r>
      <w:r w:rsidRPr="00072308">
        <w:rPr>
          <w:rFonts w:ascii="Palatino Linotype" w:eastAsia="MS Mincho" w:hAnsi="Palatino Linotype" w:cs="Arial"/>
          <w:noProof/>
          <w:lang w:val="es-MX" w:eastAsia="es-MX"/>
        </w:rPr>
        <mc:AlternateContent>
          <mc:Choice Requires="wps">
            <w:drawing>
              <wp:anchor distT="0" distB="0" distL="114300" distR="114300" simplePos="0" relativeHeight="251668480" behindDoc="0" locked="0" layoutInCell="1" allowOverlap="1" wp14:anchorId="3B8CC370" wp14:editId="4AE7A39E">
                <wp:simplePos x="0" y="0"/>
                <wp:positionH relativeFrom="column">
                  <wp:posOffset>278765</wp:posOffset>
                </wp:positionH>
                <wp:positionV relativeFrom="paragraph">
                  <wp:posOffset>1751330</wp:posOffset>
                </wp:positionV>
                <wp:extent cx="5143500" cy="222885"/>
                <wp:effectExtent l="12700" t="12700" r="25400" b="31115"/>
                <wp:wrapNone/>
                <wp:docPr id="6" name="Rectángulo 6"/>
                <wp:cNvGraphicFramePr/>
                <a:graphic xmlns:a="http://schemas.openxmlformats.org/drawingml/2006/main">
                  <a:graphicData uri="http://schemas.microsoft.com/office/word/2010/wordprocessingShape">
                    <wps:wsp>
                      <wps:cNvSpPr/>
                      <wps:spPr>
                        <a:xfrm>
                          <a:off x="0" y="0"/>
                          <a:ext cx="5143500" cy="2228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71AED6B" id="Rectángulo 6" o:spid="_x0000_s1026" style="position:absolute;margin-left:21.95pt;margin-top:137.9pt;width:405pt;height:17.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" filled="f" strokecolor="red" strokeweight="3pt"/>
            </w:pict>
          </mc:Fallback>
        </mc:AlternateContent>
      </w:r>
      <w:r w:rsidRPr="00072308">
        <w:rPr>
          <w:rFonts w:ascii="Palatino Linotype" w:eastAsia="MS Mincho" w:hAnsi="Palatino Linotype" w:cs="Arial"/>
          <w:noProof/>
          <w:lang w:val="es-MX" w:eastAsia="es-MX"/>
        </w:rPr>
        <mc:AlternateContent>
          <mc:Choice Requires="wps">
            <w:drawing>
              <wp:anchor distT="0" distB="0" distL="114300" distR="114300" simplePos="0" relativeHeight="251672576" behindDoc="0" locked="0" layoutInCell="1" allowOverlap="1" wp14:anchorId="4F8B78F9" wp14:editId="4385D9AA">
                <wp:simplePos x="0" y="0"/>
                <wp:positionH relativeFrom="column">
                  <wp:posOffset>278765</wp:posOffset>
                </wp:positionH>
                <wp:positionV relativeFrom="paragraph">
                  <wp:posOffset>1440180</wp:posOffset>
                </wp:positionV>
                <wp:extent cx="5143500" cy="260350"/>
                <wp:effectExtent l="12700" t="12700" r="25400" b="31750"/>
                <wp:wrapNone/>
                <wp:docPr id="9" name="Rectángulo 9"/>
                <wp:cNvGraphicFramePr/>
                <a:graphic xmlns:a="http://schemas.openxmlformats.org/drawingml/2006/main">
                  <a:graphicData uri="http://schemas.microsoft.com/office/word/2010/wordprocessingShape">
                    <wps:wsp>
                      <wps:cNvSpPr/>
                      <wps:spPr>
                        <a:xfrm>
                          <a:off x="0" y="0"/>
                          <a:ext cx="5143500" cy="260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F10C4FC" id="Rectángulo 9" o:spid="_x0000_s1026" style="position:absolute;margin-left:21.95pt;margin-top:113.4pt;width:405pt;height: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" filled="f" strokecolor="red" strokeweight="3pt"/>
            </w:pict>
          </mc:Fallback>
        </mc:AlternateContent>
      </w:r>
      <w:r w:rsidRPr="00072308">
        <w:rPr>
          <w:rFonts w:ascii="Palatino Linotype" w:eastAsia="MS Mincho" w:hAnsi="Palatino Linotype" w:cstheme="majorBidi"/>
          <w:i/>
          <w:noProof/>
          <w:lang w:val="es-MX" w:eastAsia="es-MX"/>
        </w:rPr>
        <w:drawing>
          <wp:inline distT="0" distB="0" distL="0" distR="0" wp14:anchorId="351A7B2E" wp14:editId="216A80D2">
            <wp:extent cx="5612130" cy="672084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720840"/>
                    </a:xfrm>
                    <a:prstGeom prst="rect">
                      <a:avLst/>
                    </a:prstGeom>
                  </pic:spPr>
                </pic:pic>
              </a:graphicData>
            </a:graphic>
          </wp:inline>
        </w:drawing>
      </w:r>
    </w:p>
    <w:p w14:paraId="47F306A6" w14:textId="2960916B" w:rsidR="007272CC" w:rsidRPr="00072308" w:rsidRDefault="00D82522" w:rsidP="007272CC">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072308">
        <w:rPr>
          <w:rFonts w:ascii="Palatino Linotype" w:eastAsia="MS Mincho" w:hAnsi="Palatino Linotype" w:cstheme="majorBidi"/>
          <w:lang w:eastAsia="es-ES"/>
        </w:rPr>
        <w:lastRenderedPageBreak/>
        <w:t>De lo a</w:t>
      </w:r>
      <w:r w:rsidR="007272CC" w:rsidRPr="00072308">
        <w:rPr>
          <w:rFonts w:ascii="Palatino Linotype" w:eastAsia="MS Mincho" w:hAnsi="Palatino Linotype" w:cstheme="majorBidi"/>
          <w:lang w:eastAsia="es-ES"/>
        </w:rPr>
        <w:t>n</w:t>
      </w:r>
      <w:r w:rsidRPr="00072308">
        <w:rPr>
          <w:rFonts w:ascii="Palatino Linotype" w:eastAsia="MS Mincho" w:hAnsi="Palatino Linotype" w:cstheme="majorBidi"/>
          <w:lang w:eastAsia="es-ES"/>
        </w:rPr>
        <w:t xml:space="preserve">terior, se desprende que la información que solicitó el recurrente, se concentra en el Tabulador de Sueldos que conforma la información del paquete presupuestal que se remite al Órgano Superior de Fiscalización del Estado de México, por todos los entes fiscalizables de la administración pública municipal, entre los que se encuentra el </w:t>
      </w:r>
      <w:r w:rsidRPr="00072308">
        <w:rPr>
          <w:rFonts w:ascii="Palatino Linotype" w:eastAsia="MS Mincho" w:hAnsi="Palatino Linotype" w:cstheme="majorBidi"/>
          <w:b/>
          <w:lang w:eastAsia="es-ES"/>
        </w:rPr>
        <w:t>SUJETO OBLIGADO</w:t>
      </w:r>
      <w:r w:rsidRPr="00072308">
        <w:rPr>
          <w:rFonts w:ascii="Palatino Linotype" w:eastAsia="MS Mincho" w:hAnsi="Palatino Linotype" w:cstheme="majorBidi"/>
          <w:lang w:eastAsia="es-ES"/>
        </w:rPr>
        <w:t>, en consecuencia, a n</w:t>
      </w:r>
      <w:r w:rsidR="004427D1" w:rsidRPr="00072308">
        <w:rPr>
          <w:rFonts w:ascii="Palatino Linotype" w:eastAsia="MS Mincho" w:hAnsi="Palatino Linotype" w:cstheme="majorBidi"/>
          <w:lang w:eastAsia="es-ES"/>
        </w:rPr>
        <w:t>a</w:t>
      </w:r>
      <w:r w:rsidRPr="00072308">
        <w:rPr>
          <w:rFonts w:ascii="Palatino Linotype" w:eastAsia="MS Mincho" w:hAnsi="Palatino Linotype" w:cstheme="majorBidi"/>
          <w:lang w:eastAsia="es-ES"/>
        </w:rPr>
        <w:t xml:space="preserve">da práctico nos conduciría ordenar por separado los requerimientos que fueron planteados y que no fueron colmados por el </w:t>
      </w:r>
      <w:r w:rsidRPr="00072308">
        <w:rPr>
          <w:rFonts w:ascii="Palatino Linotype" w:eastAsia="MS Mincho" w:hAnsi="Palatino Linotype" w:cstheme="majorBidi"/>
          <w:b/>
          <w:lang w:eastAsia="es-ES"/>
        </w:rPr>
        <w:t>SUJETO OBLIGADO</w:t>
      </w:r>
      <w:r w:rsidRPr="00072308">
        <w:rPr>
          <w:rFonts w:ascii="Palatino Linotype" w:eastAsia="MS Mincho" w:hAnsi="Palatino Linotype" w:cstheme="majorBidi"/>
          <w:lang w:eastAsia="es-ES"/>
        </w:rPr>
        <w:t>, toda vez que se advierte que la información se encuentra contenid</w:t>
      </w:r>
      <w:r w:rsidR="004427D1" w:rsidRPr="00072308">
        <w:rPr>
          <w:rFonts w:ascii="Palatino Linotype" w:eastAsia="MS Mincho" w:hAnsi="Palatino Linotype" w:cstheme="majorBidi"/>
          <w:lang w:eastAsia="es-ES"/>
        </w:rPr>
        <w:t>a</w:t>
      </w:r>
      <w:r w:rsidRPr="00072308">
        <w:rPr>
          <w:rFonts w:ascii="Palatino Linotype" w:eastAsia="MS Mincho" w:hAnsi="Palatino Linotype" w:cstheme="majorBidi"/>
          <w:lang w:eastAsia="es-ES"/>
        </w:rPr>
        <w:t xml:space="preserve"> </w:t>
      </w:r>
      <w:r w:rsidR="007272CC" w:rsidRPr="00072308">
        <w:rPr>
          <w:rFonts w:ascii="Palatino Linotype" w:eastAsia="MS Mincho" w:hAnsi="Palatino Linotype" w:cstheme="majorBidi"/>
          <w:lang w:eastAsia="es-ES"/>
        </w:rPr>
        <w:t xml:space="preserve">tabulador de sueldos, ya que de los datos que contiene se advierte </w:t>
      </w:r>
      <w:r w:rsidR="00DE2362" w:rsidRPr="00072308">
        <w:rPr>
          <w:rFonts w:ascii="Palatino Linotype" w:eastAsia="MS Mincho" w:hAnsi="Palatino Linotype" w:cstheme="majorBidi"/>
          <w:lang w:eastAsia="es-ES"/>
        </w:rPr>
        <w:t xml:space="preserve">primeramente la categoría de los servidores públicos, </w:t>
      </w:r>
      <w:proofErr w:type="spellStart"/>
      <w:r w:rsidR="00DE2362" w:rsidRPr="00072308">
        <w:rPr>
          <w:rFonts w:ascii="Palatino Linotype" w:eastAsia="MS Mincho" w:hAnsi="Palatino Linotype" w:cstheme="majorBidi"/>
          <w:lang w:eastAsia="es-ES"/>
        </w:rPr>
        <w:t>esde</w:t>
      </w:r>
      <w:proofErr w:type="spellEnd"/>
      <w:r w:rsidR="00DE2362" w:rsidRPr="00072308">
        <w:rPr>
          <w:rFonts w:ascii="Palatino Linotype" w:eastAsia="MS Mincho" w:hAnsi="Palatino Linotype" w:cstheme="majorBidi"/>
          <w:lang w:eastAsia="es-ES"/>
        </w:rPr>
        <w:t xml:space="preserve"> </w:t>
      </w:r>
      <w:proofErr w:type="spellStart"/>
      <w:r w:rsidR="00DE2362" w:rsidRPr="00072308">
        <w:rPr>
          <w:rFonts w:ascii="Palatino Linotype" w:eastAsia="MS Mincho" w:hAnsi="Palatino Linotype" w:cstheme="majorBidi"/>
          <w:lang w:eastAsia="es-ES"/>
        </w:rPr>
        <w:t>cir</w:t>
      </w:r>
      <w:proofErr w:type="spellEnd"/>
      <w:r w:rsidR="00DE2362" w:rsidRPr="00072308">
        <w:rPr>
          <w:rFonts w:ascii="Palatino Linotype" w:eastAsia="MS Mincho" w:hAnsi="Palatino Linotype" w:cstheme="majorBidi"/>
          <w:lang w:eastAsia="es-ES"/>
        </w:rPr>
        <w:t xml:space="preserve"> si son de confianza, sindicalizados o eventuales, la remuneración bruta y neta que reciben, así como el puesto funcional y nivel.</w:t>
      </w:r>
    </w:p>
    <w:p w14:paraId="2DB2B958" w14:textId="6CDA468F" w:rsidR="007272CC" w:rsidRPr="00072308" w:rsidRDefault="007272CC" w:rsidP="007272CC">
      <w:pPr>
        <w:spacing w:line="360" w:lineRule="auto"/>
        <w:ind w:right="49"/>
        <w:contextualSpacing/>
        <w:jc w:val="both"/>
        <w:rPr>
          <w:rFonts w:ascii="Palatino Linotype" w:eastAsia="MS Mincho" w:hAnsi="Palatino Linotype" w:cs="Arial"/>
          <w:lang w:val="es-ES_tradnl" w:eastAsia="es-ES"/>
        </w:rPr>
      </w:pPr>
    </w:p>
    <w:p w14:paraId="39CE64AD" w14:textId="3619EB6D" w:rsidR="00DE2362" w:rsidRPr="00072308" w:rsidRDefault="00DE2362" w:rsidP="005023EC">
      <w:pPr>
        <w:numPr>
          <w:ilvl w:val="0"/>
          <w:numId w:val="1"/>
        </w:numPr>
        <w:spacing w:line="360" w:lineRule="auto"/>
        <w:ind w:left="0" w:right="49" w:firstLine="0"/>
        <w:contextualSpacing/>
        <w:jc w:val="both"/>
        <w:rPr>
          <w:rFonts w:ascii="Palatino Linotype" w:eastAsia="MS Mincho" w:hAnsi="Palatino Linotype" w:cstheme="majorBidi"/>
          <w:lang w:val="es-ES_tradnl" w:eastAsia="es-ES"/>
        </w:rPr>
      </w:pPr>
      <w:r w:rsidRPr="00072308">
        <w:rPr>
          <w:rFonts w:ascii="Palatino Linotype" w:eastAsia="MS Mincho" w:hAnsi="Palatino Linotype" w:cstheme="majorBidi"/>
          <w:lang w:val="es-ES_tradnl" w:eastAsia="es-ES"/>
        </w:rPr>
        <w:t>Por lo tanto, se advierte que en el Tabulador de Sueldos que conforma la información presupuestal del Su</w:t>
      </w:r>
      <w:r w:rsidR="005023EC" w:rsidRPr="00072308">
        <w:rPr>
          <w:rFonts w:ascii="Palatino Linotype" w:eastAsia="MS Mincho" w:hAnsi="Palatino Linotype" w:cstheme="majorBidi"/>
          <w:lang w:val="es-ES_tradnl" w:eastAsia="es-ES"/>
        </w:rPr>
        <w:t>jeto</w:t>
      </w:r>
      <w:r w:rsidRPr="00072308">
        <w:rPr>
          <w:rFonts w:ascii="Palatino Linotype" w:eastAsia="MS Mincho" w:hAnsi="Palatino Linotype" w:cstheme="majorBidi"/>
          <w:lang w:val="es-ES_tradnl" w:eastAsia="es-ES"/>
        </w:rPr>
        <w:t xml:space="preserve"> Obligado contiene la información solicitada por el particular y que mediante informe </w:t>
      </w:r>
      <w:r w:rsidR="005023EC" w:rsidRPr="00072308">
        <w:rPr>
          <w:rFonts w:ascii="Palatino Linotype" w:eastAsia="MS Mincho" w:hAnsi="Palatino Linotype" w:cstheme="majorBidi"/>
          <w:lang w:val="es-ES_tradnl" w:eastAsia="es-ES"/>
        </w:rPr>
        <w:t xml:space="preserve">justificado </w:t>
      </w:r>
      <w:r w:rsidRPr="00072308">
        <w:rPr>
          <w:rFonts w:ascii="Palatino Linotype" w:eastAsia="MS Mincho" w:hAnsi="Palatino Linotype" w:cstheme="majorBidi"/>
          <w:lang w:val="es-ES_tradnl" w:eastAsia="es-ES"/>
        </w:rPr>
        <w:t>no fue colmado</w:t>
      </w:r>
      <w:r w:rsidR="005023EC" w:rsidRPr="00072308">
        <w:rPr>
          <w:rFonts w:ascii="Palatino Linotype" w:eastAsia="MS Mincho" w:hAnsi="Palatino Linotype" w:cstheme="majorBidi"/>
          <w:lang w:val="es-ES_tradnl" w:eastAsia="es-ES"/>
        </w:rPr>
        <w:t xml:space="preserve"> como lo es saber </w:t>
      </w:r>
      <w:r w:rsidRPr="00072308">
        <w:rPr>
          <w:rFonts w:ascii="Palatino Linotype" w:eastAsia="MS Mincho" w:hAnsi="Palatino Linotype" w:cstheme="majorBidi"/>
          <w:lang w:eastAsia="es-ES"/>
        </w:rPr>
        <w:t xml:space="preserve">si existen trabajadores sindicalizados que perciban, como sueldo bruto mensual, cantidades mayores a los 30,000 pesos mensuales, </w:t>
      </w:r>
      <w:r w:rsidR="005023EC" w:rsidRPr="00072308">
        <w:rPr>
          <w:rFonts w:ascii="Palatino Linotype" w:eastAsia="MS Mincho" w:hAnsi="Palatino Linotype" w:cstheme="majorBidi"/>
          <w:lang w:val="es-ES_tradnl" w:eastAsia="es-ES"/>
        </w:rPr>
        <w:t xml:space="preserve">el </w:t>
      </w:r>
      <w:r w:rsidRPr="00072308">
        <w:rPr>
          <w:rFonts w:ascii="Palatino Linotype" w:eastAsia="MS Mincho" w:hAnsi="Palatino Linotype" w:cstheme="majorBidi"/>
          <w:lang w:val="es-ES_tradnl" w:eastAsia="es-ES"/>
        </w:rPr>
        <w:t xml:space="preserve">sueldo bruto mensual del Director A, </w:t>
      </w:r>
      <w:r w:rsidR="005023EC" w:rsidRPr="00072308">
        <w:rPr>
          <w:rFonts w:ascii="Palatino Linotype" w:eastAsia="MS Mincho" w:hAnsi="Palatino Linotype" w:cstheme="majorBidi"/>
          <w:lang w:val="es-ES_tradnl" w:eastAsia="es-ES"/>
        </w:rPr>
        <w:t xml:space="preserve">y </w:t>
      </w:r>
      <w:r w:rsidRPr="00072308">
        <w:rPr>
          <w:rFonts w:ascii="Palatino Linotype" w:eastAsia="MS Mincho" w:hAnsi="Palatino Linotype" w:cstheme="majorBidi"/>
          <w:lang w:eastAsia="es-ES"/>
        </w:rPr>
        <w:t>si existe algún puesto de trabajadores de confianza que cuyas funciones sean equiparables a “auxiliar especializado a”, “secretaria especializada”, “auxiliar administrativo especializado”, “capturista especializado”, “asistente técnico a”, “colaborador general”, “asistente técnico”, “auxiliar especializado</w:t>
      </w:r>
      <w:r w:rsidR="005023EC" w:rsidRPr="00072308">
        <w:rPr>
          <w:rFonts w:ascii="Palatino Linotype" w:eastAsia="MS Mincho" w:hAnsi="Palatino Linotype" w:cstheme="majorBidi"/>
          <w:lang w:eastAsia="es-ES"/>
        </w:rPr>
        <w:t xml:space="preserve">”. </w:t>
      </w:r>
    </w:p>
    <w:p w14:paraId="63865B1F" w14:textId="292789B2" w:rsidR="00422445" w:rsidRPr="00072308" w:rsidRDefault="00422445" w:rsidP="00422445">
      <w:pPr>
        <w:spacing w:line="360" w:lineRule="auto"/>
        <w:ind w:right="49"/>
        <w:contextualSpacing/>
        <w:jc w:val="both"/>
        <w:rPr>
          <w:rFonts w:ascii="Palatino Linotype" w:eastAsia="MS Mincho" w:hAnsi="Palatino Linotype" w:cstheme="majorBidi"/>
          <w:lang w:val="es-ES_tradnl" w:eastAsia="es-ES"/>
        </w:rPr>
      </w:pPr>
    </w:p>
    <w:p w14:paraId="6F774278" w14:textId="4DB4CE5F" w:rsidR="0038101A" w:rsidRPr="00072308" w:rsidRDefault="0038101A" w:rsidP="0038101A">
      <w:pPr>
        <w:numPr>
          <w:ilvl w:val="0"/>
          <w:numId w:val="1"/>
        </w:numPr>
        <w:spacing w:line="360" w:lineRule="auto"/>
        <w:ind w:left="0" w:right="49" w:firstLine="0"/>
        <w:contextualSpacing/>
        <w:jc w:val="both"/>
        <w:rPr>
          <w:rFonts w:ascii="Palatino Linotype" w:eastAsia="MS Mincho" w:hAnsi="Palatino Linotype" w:cstheme="majorBidi"/>
          <w:lang w:val="es-MX" w:eastAsia="es-ES"/>
        </w:rPr>
      </w:pPr>
      <w:r w:rsidRPr="00072308">
        <w:rPr>
          <w:rFonts w:ascii="Palatino Linotype" w:eastAsia="MS Mincho" w:hAnsi="Palatino Linotype" w:cstheme="majorBidi"/>
          <w:lang w:val="es-ES_tradnl" w:eastAsia="es-ES"/>
        </w:rPr>
        <w:lastRenderedPageBreak/>
        <w:t xml:space="preserve">Finalmente el </w:t>
      </w:r>
      <w:proofErr w:type="spellStart"/>
      <w:r w:rsidRPr="00072308">
        <w:rPr>
          <w:rFonts w:ascii="Palatino Linotype" w:eastAsia="MS Mincho" w:hAnsi="Palatino Linotype" w:cstheme="majorBidi"/>
          <w:lang w:val="es-ES_tradnl" w:eastAsia="es-ES"/>
        </w:rPr>
        <w:t>plantemiento</w:t>
      </w:r>
      <w:proofErr w:type="spellEnd"/>
      <w:r w:rsidRPr="00072308">
        <w:rPr>
          <w:rFonts w:ascii="Palatino Linotype" w:eastAsia="MS Mincho" w:hAnsi="Palatino Linotype" w:cstheme="majorBidi"/>
          <w:lang w:val="es-ES_tradnl" w:eastAsia="es-ES"/>
        </w:rPr>
        <w:t xml:space="preserve"> relativo al número 9  </w:t>
      </w:r>
      <w:r w:rsidRPr="00072308">
        <w:rPr>
          <w:rFonts w:ascii="Palatino Linotype" w:eastAsia="MS Mincho" w:hAnsi="Palatino Linotype" w:cstheme="majorBidi"/>
          <w:i/>
          <w:lang w:eastAsia="es-ES"/>
        </w:rPr>
        <w:t xml:space="preserve">si el secretario general </w:t>
      </w:r>
      <w:proofErr w:type="spellStart"/>
      <w:r w:rsidRPr="00072308">
        <w:rPr>
          <w:rFonts w:ascii="Palatino Linotype" w:eastAsia="MS Mincho" w:hAnsi="Palatino Linotype" w:cstheme="majorBidi"/>
          <w:i/>
          <w:lang w:eastAsia="es-ES"/>
        </w:rPr>
        <w:t>esta</w:t>
      </w:r>
      <w:proofErr w:type="spellEnd"/>
      <w:r w:rsidRPr="00072308">
        <w:rPr>
          <w:rFonts w:ascii="Palatino Linotype" w:eastAsia="MS Mincho" w:hAnsi="Palatino Linotype" w:cstheme="majorBidi"/>
          <w:i/>
          <w:lang w:eastAsia="es-ES"/>
        </w:rPr>
        <w:t xml:space="preserve"> facultado para volver sindicalizado a algún trabajador municipal o persona externa</w:t>
      </w:r>
      <w:r w:rsidRPr="00072308">
        <w:rPr>
          <w:rFonts w:ascii="Palatino Linotype" w:eastAsia="MS Mincho" w:hAnsi="Palatino Linotype" w:cstheme="majorBidi"/>
          <w:i/>
          <w:lang w:val="es-ES" w:eastAsia="es-ES"/>
        </w:rPr>
        <w:t xml:space="preserve">; </w:t>
      </w:r>
      <w:r w:rsidRPr="00072308">
        <w:rPr>
          <w:rFonts w:ascii="Palatino Linotype" w:eastAsia="MS Mincho" w:hAnsi="Palatino Linotype" w:cstheme="majorBidi"/>
          <w:lang w:val="es-ES" w:eastAsia="es-ES"/>
        </w:rPr>
        <w:t xml:space="preserve">de la información solicitada, se puede observar que el </w:t>
      </w:r>
      <w:r w:rsidRPr="00072308">
        <w:rPr>
          <w:rFonts w:ascii="Palatino Linotype" w:eastAsia="MS Mincho" w:hAnsi="Palatino Linotype" w:cstheme="majorBidi"/>
          <w:b/>
          <w:lang w:val="es-ES" w:eastAsia="es-ES"/>
        </w:rPr>
        <w:t>SUJETO OBLIGADO</w:t>
      </w:r>
      <w:r w:rsidRPr="00072308">
        <w:rPr>
          <w:rFonts w:ascii="Palatino Linotype" w:eastAsia="MS Mincho" w:hAnsi="Palatino Linotype" w:cstheme="majorBidi"/>
          <w:lang w:val="es-ES" w:eastAsia="es-ES"/>
        </w:rPr>
        <w:t xml:space="preserve"> no hizo pronunciamiento al respecto, no obstante lo anterior, es de referir que dicha información no corresponde al Ayuntamiento del </w:t>
      </w:r>
      <w:proofErr w:type="spellStart"/>
      <w:r w:rsidRPr="00072308">
        <w:rPr>
          <w:rFonts w:ascii="Palatino Linotype" w:eastAsia="MS Mincho" w:hAnsi="Palatino Linotype" w:cstheme="majorBidi"/>
          <w:lang w:val="es-ES" w:eastAsia="es-ES"/>
        </w:rPr>
        <w:t>Teoloyuca</w:t>
      </w:r>
      <w:proofErr w:type="spellEnd"/>
      <w:r w:rsidRPr="00072308">
        <w:rPr>
          <w:rFonts w:ascii="Palatino Linotype" w:eastAsia="MS Mincho" w:hAnsi="Palatino Linotype" w:cstheme="majorBidi"/>
          <w:lang w:val="es-ES" w:eastAsia="es-ES"/>
        </w:rPr>
        <w:t xml:space="preserve"> ya este no tiene </w:t>
      </w:r>
      <w:proofErr w:type="spellStart"/>
      <w:r w:rsidRPr="00072308">
        <w:rPr>
          <w:rFonts w:ascii="Palatino Linotype" w:eastAsia="MS Mincho" w:hAnsi="Palatino Linotype" w:cstheme="majorBidi"/>
          <w:lang w:val="es-ES" w:eastAsia="es-ES"/>
        </w:rPr>
        <w:t>injerecia</w:t>
      </w:r>
      <w:proofErr w:type="spellEnd"/>
      <w:r w:rsidRPr="00072308">
        <w:rPr>
          <w:rFonts w:ascii="Palatino Linotype" w:eastAsia="MS Mincho" w:hAnsi="Palatino Linotype" w:cstheme="majorBidi"/>
          <w:lang w:val="es-ES" w:eastAsia="es-ES"/>
        </w:rPr>
        <w:t xml:space="preserve"> en cuanto a los asunto del sindicato, por lo tanto el particular deberá de </w:t>
      </w:r>
      <w:proofErr w:type="spellStart"/>
      <w:r w:rsidRPr="00072308">
        <w:rPr>
          <w:rFonts w:ascii="Palatino Linotype" w:eastAsia="MS Mincho" w:hAnsi="Palatino Linotype" w:cstheme="majorBidi"/>
          <w:lang w:val="es-ES" w:eastAsia="es-ES"/>
        </w:rPr>
        <w:t>dierigir</w:t>
      </w:r>
      <w:proofErr w:type="spellEnd"/>
      <w:r w:rsidRPr="00072308">
        <w:rPr>
          <w:rFonts w:ascii="Palatino Linotype" w:eastAsia="MS Mincho" w:hAnsi="Palatino Linotype" w:cstheme="majorBidi"/>
          <w:lang w:val="es-ES" w:eastAsia="es-ES"/>
        </w:rPr>
        <w:t xml:space="preserve"> su </w:t>
      </w:r>
      <w:proofErr w:type="spellStart"/>
      <w:r w:rsidRPr="00072308">
        <w:rPr>
          <w:rFonts w:ascii="Palatino Linotype" w:eastAsia="MS Mincho" w:hAnsi="Palatino Linotype" w:cstheme="majorBidi"/>
          <w:lang w:val="es-ES" w:eastAsia="es-ES"/>
        </w:rPr>
        <w:t>solicitid</w:t>
      </w:r>
      <w:proofErr w:type="spellEnd"/>
      <w:r w:rsidRPr="00072308">
        <w:rPr>
          <w:rFonts w:ascii="Palatino Linotype" w:eastAsia="MS Mincho" w:hAnsi="Palatino Linotype" w:cstheme="majorBidi"/>
          <w:lang w:val="es-ES" w:eastAsia="es-ES"/>
        </w:rPr>
        <w:t xml:space="preserve"> al </w:t>
      </w:r>
      <w:hyperlink r:id="rId11" w:tgtFrame="_blank" w:history="1">
        <w:r w:rsidRPr="00072308">
          <w:rPr>
            <w:rStyle w:val="Hipervnculo"/>
            <w:rFonts w:ascii="Palatino Linotype" w:eastAsia="MS Mincho" w:hAnsi="Palatino Linotype" w:cstheme="majorBidi"/>
            <w:b/>
            <w:bCs/>
            <w:lang w:val="es-MX" w:eastAsia="es-ES"/>
          </w:rPr>
          <w:t>Sindicato Único de Trabajadores de los Poderes, Municipios e Instituciones Descentralizadas del Estado de México</w:t>
        </w:r>
      </w:hyperlink>
      <w:r w:rsidRPr="00072308">
        <w:rPr>
          <w:rFonts w:ascii="Palatino Linotype" w:eastAsia="MS Mincho" w:hAnsi="Palatino Linotype" w:cstheme="majorBidi"/>
          <w:lang w:val="es-ES" w:eastAsia="es-ES"/>
        </w:rPr>
        <w:t xml:space="preserve">, por lo que se dejan a salvo sus derecho para que presente de nueva cuenta su solicitud respecto a dicho </w:t>
      </w:r>
      <w:proofErr w:type="spellStart"/>
      <w:r w:rsidRPr="00072308">
        <w:rPr>
          <w:rFonts w:ascii="Palatino Linotype" w:eastAsia="MS Mincho" w:hAnsi="Palatino Linotype" w:cstheme="majorBidi"/>
          <w:lang w:val="es-ES" w:eastAsia="es-ES"/>
        </w:rPr>
        <w:t>plantemiento</w:t>
      </w:r>
      <w:proofErr w:type="spellEnd"/>
      <w:r w:rsidRPr="00072308">
        <w:rPr>
          <w:rFonts w:ascii="Palatino Linotype" w:eastAsia="MS Mincho" w:hAnsi="Palatino Linotype" w:cstheme="majorBidi"/>
          <w:lang w:val="es-ES" w:eastAsia="es-ES"/>
        </w:rPr>
        <w:t>.</w:t>
      </w:r>
    </w:p>
    <w:p w14:paraId="5F903879" w14:textId="77777777" w:rsidR="00A8775F" w:rsidRPr="00072308" w:rsidRDefault="00A8775F" w:rsidP="00A8775F">
      <w:pPr>
        <w:spacing w:line="360" w:lineRule="auto"/>
        <w:ind w:right="49"/>
        <w:contextualSpacing/>
        <w:jc w:val="both"/>
        <w:rPr>
          <w:rFonts w:ascii="Palatino Linotype" w:eastAsia="MS Mincho" w:hAnsi="Palatino Linotype" w:cstheme="majorBidi"/>
          <w:lang w:val="es-MX" w:eastAsia="es-ES"/>
        </w:rPr>
      </w:pPr>
    </w:p>
    <w:p w14:paraId="45252CA7" w14:textId="0A9CA828" w:rsidR="00A8775F" w:rsidRPr="00072308" w:rsidRDefault="00A8775F" w:rsidP="00A8775F">
      <w:pPr>
        <w:pStyle w:val="Prrafodelista"/>
        <w:numPr>
          <w:ilvl w:val="0"/>
          <w:numId w:val="1"/>
        </w:numPr>
        <w:spacing w:line="360" w:lineRule="auto"/>
        <w:ind w:left="0" w:firstLine="0"/>
        <w:jc w:val="both"/>
        <w:rPr>
          <w:rFonts w:ascii="Palatino Linotype" w:eastAsiaTheme="minorEastAsia" w:hAnsi="Palatino Linotype" w:cs="Arial"/>
          <w:lang w:val="es-ES_tradnl" w:eastAsia="es-MX"/>
        </w:rPr>
      </w:pPr>
      <w:r w:rsidRPr="00072308">
        <w:rPr>
          <w:rFonts w:ascii="Palatino Linotype" w:eastAsiaTheme="minorEastAsia" w:hAnsi="Palatino Linotype" w:cs="Arial"/>
          <w:lang w:val="es-ES_tradnl" w:eastAsia="es-MX"/>
        </w:rPr>
        <w:t xml:space="preserve">Luego entonces, el </w:t>
      </w:r>
      <w:r w:rsidRPr="00072308">
        <w:rPr>
          <w:rFonts w:ascii="Palatino Linotype" w:eastAsiaTheme="minorEastAsia" w:hAnsi="Palatino Linotype" w:cs="Arial"/>
          <w:b/>
          <w:lang w:val="es-ES_tradnl" w:eastAsia="es-MX"/>
        </w:rPr>
        <w:t>SUJETO OBLIGADO</w:t>
      </w:r>
      <w:r w:rsidRPr="00072308">
        <w:rPr>
          <w:rFonts w:ascii="Palatino Linotype" w:eastAsiaTheme="minorEastAsia" w:hAnsi="Palatino Linotype" w:cs="Arial"/>
          <w:lang w:val="es-ES_tradnl" w:eastAsia="es-MX"/>
        </w:rPr>
        <w:t xml:space="preserve"> no debe de perder de vista su obligación que tiene, respecto a documentar sus acciones que realizar de acuerdo a su competencia, funciones y atribuciones, tal como lo establece el artículo 18 que a la letra dice:</w:t>
      </w:r>
    </w:p>
    <w:p w14:paraId="3E2EDE75" w14:textId="77777777" w:rsidR="00A8775F" w:rsidRPr="00072308" w:rsidRDefault="00A8775F" w:rsidP="00A8775F">
      <w:pPr>
        <w:pStyle w:val="Prrafodelista"/>
        <w:spacing w:line="360" w:lineRule="auto"/>
        <w:ind w:left="0"/>
        <w:jc w:val="both"/>
        <w:rPr>
          <w:rFonts w:ascii="Palatino Linotype" w:eastAsiaTheme="minorEastAsia" w:hAnsi="Palatino Linotype" w:cs="Arial"/>
          <w:lang w:val="es-ES_tradnl" w:eastAsia="es-MX"/>
        </w:rPr>
      </w:pPr>
    </w:p>
    <w:p w14:paraId="2718F58A" w14:textId="77777777" w:rsidR="00A8775F" w:rsidRPr="00072308" w:rsidRDefault="00A8775F" w:rsidP="00A8775F">
      <w:pPr>
        <w:pStyle w:val="Prrafodelista"/>
        <w:spacing w:line="360" w:lineRule="auto"/>
        <w:ind w:left="426" w:right="567"/>
        <w:jc w:val="both"/>
        <w:rPr>
          <w:rFonts w:ascii="Palatino Linotype" w:eastAsiaTheme="minorEastAsia" w:hAnsi="Palatino Linotype" w:cs="Arial"/>
          <w:b/>
          <w:i/>
          <w:lang w:val="es-ES_tradnl" w:eastAsia="es-MX"/>
        </w:rPr>
      </w:pPr>
      <w:r w:rsidRPr="00072308">
        <w:rPr>
          <w:rFonts w:ascii="Palatino Linotype" w:hAnsi="Palatino Linotype"/>
          <w:b/>
          <w:i/>
        </w:rPr>
        <w:t>Artículo 18</w:t>
      </w:r>
      <w:r w:rsidRPr="00072308">
        <w:rPr>
          <w:rFonts w:ascii="Palatino Linotype" w:hAnsi="Palatino Linotype"/>
          <w:i/>
        </w:rPr>
        <w:t xml:space="preserve">. </w:t>
      </w:r>
      <w:r w:rsidRPr="00072308">
        <w:rPr>
          <w:rFonts w:ascii="Palatino Linotype" w:hAnsi="Palatino Linotype"/>
          <w:b/>
          <w:i/>
        </w:rPr>
        <w:t>Los sujetos obligados deberán documentar todo acto que derive del ejercicio de sus facultades, competencias o funciones, considerando desde su origen la eventual publicidad y reutilización de la información que generen.</w:t>
      </w:r>
    </w:p>
    <w:p w14:paraId="03906A1B" w14:textId="77777777" w:rsidR="00A8775F" w:rsidRPr="00072308" w:rsidRDefault="00A8775F" w:rsidP="00A8775F">
      <w:pPr>
        <w:pStyle w:val="Prrafodelista"/>
        <w:spacing w:line="360" w:lineRule="auto"/>
        <w:ind w:left="0"/>
        <w:jc w:val="both"/>
        <w:rPr>
          <w:rFonts w:ascii="Palatino Linotype" w:eastAsiaTheme="minorEastAsia" w:hAnsi="Palatino Linotype" w:cs="Arial"/>
          <w:lang w:val="es-ES_tradnl" w:eastAsia="es-MX"/>
        </w:rPr>
      </w:pPr>
    </w:p>
    <w:p w14:paraId="56433F69" w14:textId="4B0C676C" w:rsidR="00A8775F" w:rsidRPr="00072308" w:rsidRDefault="00A8775F" w:rsidP="00A8775F">
      <w:pPr>
        <w:pStyle w:val="Prrafodelista"/>
        <w:numPr>
          <w:ilvl w:val="0"/>
          <w:numId w:val="1"/>
        </w:numPr>
        <w:spacing w:line="360" w:lineRule="auto"/>
        <w:ind w:left="0" w:firstLine="0"/>
        <w:jc w:val="both"/>
        <w:rPr>
          <w:rFonts w:ascii="Palatino Linotype" w:eastAsiaTheme="minorEastAsia" w:hAnsi="Palatino Linotype" w:cs="Arial"/>
          <w:lang w:val="es-ES_tradnl" w:eastAsia="es-MX"/>
        </w:rPr>
      </w:pPr>
      <w:r w:rsidRPr="00072308">
        <w:rPr>
          <w:rFonts w:ascii="Palatino Linotype" w:eastAsiaTheme="minorEastAsia" w:hAnsi="Palatino Linotype" w:cs="Arial"/>
          <w:lang w:val="es-ES_tradnl" w:eastAsia="es-MX"/>
        </w:rPr>
        <w:lastRenderedPageBreak/>
        <w:t xml:space="preserve">En ese sentido, resulta viable ordenar la búsqueda de la información en sus diversos archivos del </w:t>
      </w:r>
      <w:r w:rsidRPr="00072308">
        <w:rPr>
          <w:rFonts w:ascii="Palatino Linotype" w:eastAsiaTheme="minorEastAsia" w:hAnsi="Palatino Linotype" w:cs="Arial"/>
          <w:b/>
          <w:lang w:val="es-ES_tradnl" w:eastAsia="es-MX"/>
        </w:rPr>
        <w:t>SUJETO OBLIGADO</w:t>
      </w:r>
      <w:r w:rsidRPr="00072308">
        <w:rPr>
          <w:rFonts w:ascii="Palatino Linotype" w:eastAsiaTheme="minorEastAsia" w:hAnsi="Palatino Linotype" w:cs="Arial"/>
          <w:lang w:val="es-ES_tradnl" w:eastAsia="es-MX"/>
        </w:rPr>
        <w:t xml:space="preserve"> con los que cuenten para hacer la entrega de los documentos donde conste lo requerido y dar cumplimiento a lo establecido por el artículo 160  y 166 de la Ley en la metiera. </w:t>
      </w:r>
    </w:p>
    <w:p w14:paraId="6CE4826C" w14:textId="77777777" w:rsidR="00A8775F" w:rsidRPr="00072308" w:rsidRDefault="00A8775F" w:rsidP="00A8775F">
      <w:pPr>
        <w:pStyle w:val="Prrafodelista"/>
        <w:spacing w:line="360" w:lineRule="auto"/>
        <w:ind w:left="0"/>
        <w:jc w:val="both"/>
        <w:rPr>
          <w:rFonts w:ascii="Palatino Linotype" w:eastAsiaTheme="minorEastAsia" w:hAnsi="Palatino Linotype" w:cs="Arial"/>
          <w:lang w:val="es-ES_tradnl" w:eastAsia="es-MX"/>
        </w:rPr>
      </w:pPr>
    </w:p>
    <w:p w14:paraId="156C5CED" w14:textId="77777777" w:rsidR="00A8775F" w:rsidRPr="00072308" w:rsidRDefault="00A8775F" w:rsidP="00A8775F">
      <w:pPr>
        <w:spacing w:line="360" w:lineRule="auto"/>
        <w:ind w:left="567" w:right="567"/>
        <w:jc w:val="both"/>
        <w:rPr>
          <w:rFonts w:ascii="Palatino Linotype" w:hAnsi="Palatino Linotype"/>
          <w:i/>
        </w:rPr>
      </w:pPr>
      <w:r w:rsidRPr="00072308">
        <w:rPr>
          <w:rFonts w:ascii="Palatino Linotype" w:hAnsi="Palatino Linotype"/>
          <w:i/>
        </w:rPr>
        <w:t xml:space="preserve">Artículo 160. </w:t>
      </w:r>
      <w:r w:rsidRPr="00072308">
        <w:rPr>
          <w:rFonts w:ascii="Palatino Linotype" w:hAnsi="Palatino Linotype"/>
          <w:b/>
          <w:i/>
        </w:rPr>
        <w:t>Los sujetos obligados deberán otorgar acceso a los documentos que se encuentren en sus archivos o que estén obligados a documentar de acuerdo con sus facultades, competencias o funciones</w:t>
      </w:r>
      <w:r w:rsidRPr="00072308">
        <w:rPr>
          <w:rFonts w:ascii="Palatino Linotype" w:hAnsi="Palatino Linotype"/>
          <w:i/>
        </w:rPr>
        <w:t xml:space="preserve"> en el formato que el solicitante manifieste, de entre aquellos formatos existentes, conforme a las características físicas de la información o del lugar donde se encuentre así lo permita</w:t>
      </w:r>
    </w:p>
    <w:p w14:paraId="7935B4F4" w14:textId="77777777" w:rsidR="00A8775F" w:rsidRPr="00072308" w:rsidRDefault="00A8775F" w:rsidP="00A8775F">
      <w:pPr>
        <w:spacing w:line="360" w:lineRule="auto"/>
        <w:ind w:left="567" w:right="567"/>
        <w:jc w:val="both"/>
        <w:rPr>
          <w:rFonts w:ascii="Palatino Linotype" w:hAnsi="Palatino Linotype"/>
          <w:i/>
        </w:rPr>
      </w:pPr>
      <w:r w:rsidRPr="00072308">
        <w:rPr>
          <w:rFonts w:ascii="Palatino Linotype" w:hAnsi="Palatino Linotype"/>
          <w:i/>
        </w:rPr>
        <w:t>…</w:t>
      </w:r>
    </w:p>
    <w:p w14:paraId="1C6BF213" w14:textId="77777777" w:rsidR="00A8775F" w:rsidRPr="00072308" w:rsidRDefault="00A8775F" w:rsidP="00A8775F">
      <w:pPr>
        <w:spacing w:line="360" w:lineRule="auto"/>
        <w:ind w:left="567" w:right="567"/>
        <w:jc w:val="both"/>
        <w:rPr>
          <w:rFonts w:ascii="Palatino Linotype" w:eastAsiaTheme="minorEastAsia" w:hAnsi="Palatino Linotype" w:cs="Arial"/>
          <w:b/>
          <w:i/>
          <w:lang w:eastAsia="es-MX"/>
        </w:rPr>
      </w:pPr>
      <w:r w:rsidRPr="00072308">
        <w:rPr>
          <w:rFonts w:ascii="Palatino Linotype" w:eastAsiaTheme="minorEastAsia" w:hAnsi="Palatino Linotype" w:cs="Arial"/>
          <w:b/>
          <w:i/>
          <w:lang w:eastAsia="es-MX"/>
        </w:rPr>
        <w:t>Artículo 166. La obligación de acceso a la información pública se tendrá por cumplida cuando el solicitante tenga a su disposición la información requerida, o cuando realice la consulta de la misma en el lugar en el que ésta se localice.</w:t>
      </w:r>
    </w:p>
    <w:p w14:paraId="74327913" w14:textId="77777777" w:rsidR="00A8775F" w:rsidRPr="00072308" w:rsidRDefault="00A8775F" w:rsidP="00A8775F">
      <w:pPr>
        <w:spacing w:line="360" w:lineRule="auto"/>
        <w:ind w:left="567" w:right="567"/>
        <w:jc w:val="both"/>
        <w:rPr>
          <w:rFonts w:ascii="Palatino Linotype" w:eastAsiaTheme="minorEastAsia" w:hAnsi="Palatino Linotype" w:cs="Arial"/>
          <w:b/>
          <w:i/>
          <w:lang w:val="es-ES_tradnl" w:eastAsia="es-MX"/>
        </w:rPr>
      </w:pPr>
      <w:r w:rsidRPr="00072308">
        <w:rPr>
          <w:rFonts w:ascii="Palatino Linotype" w:eastAsiaTheme="minorEastAsia" w:hAnsi="Palatino Linotype" w:cs="Arial"/>
          <w:b/>
          <w:i/>
          <w:lang w:eastAsia="es-MX"/>
        </w:rPr>
        <w:t>…</w:t>
      </w:r>
    </w:p>
    <w:p w14:paraId="4F5BB441" w14:textId="77777777" w:rsidR="00A8775F" w:rsidRPr="00072308" w:rsidRDefault="00A8775F" w:rsidP="00A8775F">
      <w:pPr>
        <w:spacing w:line="360" w:lineRule="auto"/>
        <w:ind w:right="49"/>
        <w:contextualSpacing/>
        <w:jc w:val="both"/>
        <w:rPr>
          <w:rFonts w:ascii="Palatino Linotype" w:hAnsi="Palatino Linotype" w:cs="Arial"/>
          <w:color w:val="000000"/>
          <w:lang w:val="es-ES_tradnl" w:eastAsia="es-ES"/>
        </w:rPr>
      </w:pPr>
    </w:p>
    <w:p w14:paraId="1F545BBB" w14:textId="024FD514" w:rsidR="005023EC" w:rsidRPr="00072308" w:rsidRDefault="00A8775F" w:rsidP="005023EC">
      <w:pPr>
        <w:pStyle w:val="Prrafodelista"/>
        <w:numPr>
          <w:ilvl w:val="0"/>
          <w:numId w:val="1"/>
        </w:numPr>
        <w:spacing w:after="160" w:line="360" w:lineRule="auto"/>
        <w:ind w:left="0" w:firstLine="0"/>
        <w:jc w:val="both"/>
        <w:rPr>
          <w:lang w:val="es-ES_tradnl" w:eastAsia="es-ES"/>
        </w:rPr>
      </w:pPr>
      <w:r w:rsidRPr="00072308">
        <w:rPr>
          <w:rFonts w:ascii="Palatino Linotype" w:hAnsi="Palatino Linotype"/>
          <w:lang w:val="es-ES_tradnl" w:eastAsia="es-ES"/>
        </w:rPr>
        <w:t>Finalmente es de precisar que derivado informe justificado, se determina ORDENAR la entrega de</w:t>
      </w:r>
      <w:r w:rsidR="005023EC" w:rsidRPr="00072308">
        <w:rPr>
          <w:rFonts w:ascii="Palatino Linotype" w:hAnsi="Palatino Linotype"/>
          <w:lang w:val="es-ES_tradnl" w:eastAsia="es-ES"/>
        </w:rPr>
        <w:t>l Tabulador de Sueldos que integra la información del Paquete Presupuestal del ejercicio 2020 que se entregó al OSFEM</w:t>
      </w:r>
      <w:r w:rsidRPr="00072308">
        <w:rPr>
          <w:rFonts w:ascii="Palatino Linotype" w:hAnsi="Palatino Linotype"/>
          <w:lang w:val="es-ES_tradnl" w:eastAsia="es-ES"/>
        </w:rPr>
        <w:t xml:space="preserve">, lo anterior con la finalidad de privilegiar el principio de máxima publicidad, por lo que el </w:t>
      </w:r>
      <w:r w:rsidRPr="00072308">
        <w:rPr>
          <w:rFonts w:ascii="Palatino Linotype" w:hAnsi="Palatino Linotype"/>
          <w:b/>
          <w:lang w:val="es-ES_tradnl" w:eastAsia="es-ES"/>
        </w:rPr>
        <w:t xml:space="preserve">SUJETO </w:t>
      </w:r>
      <w:r w:rsidRPr="00072308">
        <w:rPr>
          <w:rFonts w:ascii="Palatino Linotype" w:hAnsi="Palatino Linotype"/>
          <w:b/>
          <w:lang w:val="es-ES_tradnl" w:eastAsia="es-ES"/>
        </w:rPr>
        <w:lastRenderedPageBreak/>
        <w:t>OBLIGADO</w:t>
      </w:r>
      <w:r w:rsidRPr="00072308">
        <w:rPr>
          <w:rFonts w:ascii="Palatino Linotype" w:hAnsi="Palatino Linotype"/>
          <w:lang w:val="es-ES_tradnl" w:eastAsia="es-ES"/>
        </w:rPr>
        <w:t xml:space="preserve"> deber de hacer la entrega de los documento, entendiéndose como esto lo establecido en el artículo 3 fracción XI de la Ley en la materia.</w:t>
      </w:r>
    </w:p>
    <w:p w14:paraId="1D55DD33" w14:textId="77777777" w:rsidR="005023EC" w:rsidRPr="00072308" w:rsidRDefault="005023EC" w:rsidP="005023EC">
      <w:pPr>
        <w:pStyle w:val="Prrafodelista"/>
        <w:spacing w:line="360" w:lineRule="auto"/>
        <w:ind w:left="360" w:right="567"/>
        <w:jc w:val="both"/>
        <w:rPr>
          <w:i/>
          <w:lang w:val="es-ES_tradnl" w:eastAsia="es-ES"/>
        </w:rPr>
      </w:pPr>
    </w:p>
    <w:p w14:paraId="6D2D1D4A" w14:textId="3087F84F" w:rsidR="005023EC" w:rsidRPr="00072308" w:rsidRDefault="005023EC" w:rsidP="005023EC">
      <w:pPr>
        <w:pStyle w:val="Prrafodelista"/>
        <w:spacing w:line="360" w:lineRule="auto"/>
        <w:ind w:left="360" w:right="567"/>
        <w:jc w:val="both"/>
        <w:rPr>
          <w:rFonts w:ascii="Palatino Linotype" w:hAnsi="Palatino Linotype"/>
          <w:i/>
          <w:lang w:eastAsia="es-ES"/>
        </w:rPr>
      </w:pPr>
      <w:r w:rsidRPr="00072308">
        <w:rPr>
          <w:rFonts w:ascii="Palatino Linotype" w:hAnsi="Palatino Linotype"/>
          <w:b/>
          <w:i/>
          <w:lang w:eastAsia="es-ES"/>
        </w:rPr>
        <w:t>XI. Documento:</w:t>
      </w:r>
      <w:r w:rsidRPr="00072308">
        <w:rPr>
          <w:rFonts w:ascii="Palatino Linotype" w:hAnsi="Palatino Linotype"/>
          <w:i/>
          <w:lang w:eastAsia="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B4DBB80" w14:textId="77777777" w:rsidR="005023EC" w:rsidRPr="00072308" w:rsidRDefault="005023EC" w:rsidP="005023EC">
      <w:pPr>
        <w:pStyle w:val="Prrafodelista"/>
        <w:spacing w:line="360" w:lineRule="auto"/>
        <w:ind w:left="360" w:right="567"/>
        <w:jc w:val="both"/>
        <w:rPr>
          <w:rFonts w:ascii="Palatino Linotype" w:hAnsi="Palatino Linotype"/>
          <w:i/>
          <w:lang w:eastAsia="es-ES"/>
        </w:rPr>
      </w:pPr>
    </w:p>
    <w:p w14:paraId="4A644360" w14:textId="77777777" w:rsidR="005023EC" w:rsidRPr="00072308" w:rsidRDefault="005023EC" w:rsidP="005023EC">
      <w:pPr>
        <w:pStyle w:val="Prrafodelista"/>
        <w:keepNext/>
        <w:keepLines/>
        <w:spacing w:before="240"/>
        <w:ind w:left="360"/>
        <w:outlineLvl w:val="0"/>
        <w:rPr>
          <w:rFonts w:ascii="Palatino Linotype" w:eastAsia="MS Gothic" w:hAnsi="Palatino Linotype" w:cstheme="majorBidi"/>
          <w:b/>
        </w:rPr>
      </w:pPr>
      <w:bookmarkStart w:id="134" w:name="_Toc487739452"/>
      <w:bookmarkStart w:id="135" w:name="_Toc524344196"/>
      <w:bookmarkStart w:id="136" w:name="_Toc526271201"/>
      <w:bookmarkStart w:id="137" w:name="_Toc536106975"/>
      <w:bookmarkStart w:id="138" w:name="_Toc57330661"/>
      <w:r w:rsidRPr="00072308">
        <w:rPr>
          <w:rFonts w:ascii="Palatino Linotype" w:eastAsia="MS Gothic" w:hAnsi="Palatino Linotype" w:cstheme="majorBidi"/>
          <w:b/>
        </w:rPr>
        <w:t>QUINTO. Vista a los órganos de control interno</w:t>
      </w:r>
      <w:bookmarkEnd w:id="134"/>
      <w:r w:rsidRPr="00072308">
        <w:rPr>
          <w:rFonts w:ascii="Palatino Linotype" w:eastAsia="MS Gothic" w:hAnsi="Palatino Linotype" w:cstheme="majorBidi"/>
          <w:b/>
        </w:rPr>
        <w:t>.</w:t>
      </w:r>
      <w:bookmarkEnd w:id="135"/>
      <w:bookmarkEnd w:id="136"/>
      <w:bookmarkEnd w:id="137"/>
      <w:bookmarkEnd w:id="138"/>
    </w:p>
    <w:p w14:paraId="4BADFFF6" w14:textId="77777777" w:rsidR="005023EC" w:rsidRPr="00072308" w:rsidRDefault="005023EC" w:rsidP="005023EC">
      <w:pPr>
        <w:spacing w:after="160" w:line="360" w:lineRule="auto"/>
        <w:jc w:val="both"/>
        <w:rPr>
          <w:lang w:eastAsia="es-ES"/>
        </w:rPr>
      </w:pPr>
    </w:p>
    <w:p w14:paraId="6A030242" w14:textId="107A9F3C" w:rsidR="005023EC" w:rsidRPr="00072308" w:rsidRDefault="00EB2DEA" w:rsidP="005023EC">
      <w:pPr>
        <w:pStyle w:val="Prrafodelista"/>
        <w:numPr>
          <w:ilvl w:val="0"/>
          <w:numId w:val="1"/>
        </w:numPr>
        <w:spacing w:after="160" w:line="360" w:lineRule="auto"/>
        <w:ind w:left="0" w:firstLine="0"/>
        <w:jc w:val="both"/>
        <w:rPr>
          <w:lang w:val="es-ES_tradnl" w:eastAsia="es-ES"/>
        </w:rPr>
      </w:pPr>
      <w:r w:rsidRPr="00072308">
        <w:rPr>
          <w:rFonts w:ascii="Palatino Linotype" w:hAnsi="Palatino Linotype"/>
          <w:lang w:val="es-ES_tradnl" w:eastAsia="es-ES"/>
        </w:rPr>
        <w:t xml:space="preserve">Es necesario resaltar que el recursos de revisión previsto en la Ley de la materia no es el medio para investigar y en su caso, sancionar a servidores públicos </w:t>
      </w:r>
      <w:r w:rsidRPr="00072308">
        <w:rPr>
          <w:rFonts w:ascii="Palatino Linotype" w:hAnsi="Palatino Linotype"/>
          <w:b/>
          <w:u w:val="single"/>
          <w:lang w:val="es-ES_tradnl" w:eastAsia="es-ES"/>
        </w:rPr>
        <w:t>por la omisión de la entrega de información pública</w:t>
      </w:r>
      <w:r w:rsidRPr="00072308">
        <w:rPr>
          <w:rFonts w:ascii="Palatino Linotype" w:hAnsi="Palatino Linotype"/>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072308">
        <w:rPr>
          <w:rFonts w:ascii="Palatino Linotype" w:hAnsi="Palatino Linotype"/>
          <w:b/>
          <w:lang w:val="es-ES_tradnl" w:eastAsia="es-ES"/>
        </w:rPr>
        <w:t>SUJETO OBLIGADO</w:t>
      </w:r>
      <w:r w:rsidRPr="00072308">
        <w:rPr>
          <w:rFonts w:ascii="Palatino Linotype" w:hAnsi="Palatino Linotype"/>
          <w:lang w:val="es-ES_tradnl" w:eastAsia="es-ES"/>
        </w:rPr>
        <w:t>.</w:t>
      </w:r>
    </w:p>
    <w:p w14:paraId="4B3B7193" w14:textId="77777777" w:rsidR="005023EC" w:rsidRPr="00072308" w:rsidRDefault="005023EC" w:rsidP="005023EC">
      <w:pPr>
        <w:pStyle w:val="Prrafodelista"/>
        <w:spacing w:after="160" w:line="360" w:lineRule="auto"/>
        <w:ind w:left="0"/>
        <w:jc w:val="both"/>
        <w:rPr>
          <w:lang w:val="es-ES_tradnl" w:eastAsia="es-ES"/>
        </w:rPr>
      </w:pPr>
    </w:p>
    <w:p w14:paraId="610CAFBD" w14:textId="77777777" w:rsidR="005023EC" w:rsidRPr="00072308" w:rsidRDefault="00EB2DEA" w:rsidP="005023EC">
      <w:pPr>
        <w:pStyle w:val="Prrafodelista"/>
        <w:numPr>
          <w:ilvl w:val="0"/>
          <w:numId w:val="1"/>
        </w:numPr>
        <w:spacing w:after="160" w:line="360" w:lineRule="auto"/>
        <w:ind w:left="0" w:firstLine="0"/>
        <w:jc w:val="both"/>
        <w:rPr>
          <w:lang w:val="es-ES_tradnl" w:eastAsia="es-ES"/>
        </w:rPr>
      </w:pPr>
      <w:r w:rsidRPr="00072308">
        <w:rPr>
          <w:rFonts w:ascii="Palatino Linotype" w:hAnsi="Palatino Linotype"/>
          <w:lang w:val="es-ES_tradnl" w:eastAsia="es-ES"/>
        </w:rPr>
        <w:lastRenderedPageBreak/>
        <w:t>Por ello, es conveniente señalar la fracción X, del artículo 36, de la Ley de Transparencia y Acceso a la Información Pública del Estado de México y Municipios, que establece:</w:t>
      </w:r>
    </w:p>
    <w:p w14:paraId="6156AFF4" w14:textId="77777777" w:rsidR="005023EC" w:rsidRPr="00072308" w:rsidRDefault="005023EC" w:rsidP="005023EC">
      <w:pPr>
        <w:spacing w:before="240" w:after="240" w:line="360" w:lineRule="auto"/>
        <w:contextualSpacing/>
        <w:jc w:val="both"/>
        <w:rPr>
          <w:rFonts w:ascii="Palatino Linotype" w:hAnsi="Palatino Linotype"/>
          <w:sz w:val="22"/>
          <w:szCs w:val="22"/>
          <w:lang w:val="es-ES_tradnl" w:eastAsia="es-ES"/>
        </w:rPr>
      </w:pPr>
    </w:p>
    <w:p w14:paraId="55A90678" w14:textId="77777777" w:rsidR="005023EC" w:rsidRPr="00072308" w:rsidRDefault="005023EC" w:rsidP="005023EC">
      <w:pPr>
        <w:spacing w:line="360" w:lineRule="auto"/>
        <w:ind w:left="567" w:right="567"/>
        <w:contextualSpacing/>
        <w:jc w:val="both"/>
        <w:rPr>
          <w:rFonts w:ascii="Palatino Linotype" w:hAnsi="Palatino Linotype"/>
          <w:i/>
          <w:sz w:val="22"/>
          <w:szCs w:val="22"/>
          <w:lang w:val="es-ES_tradnl" w:eastAsia="es-ES"/>
        </w:rPr>
      </w:pPr>
      <w:r w:rsidRPr="00072308">
        <w:rPr>
          <w:rFonts w:ascii="Palatino Linotype" w:hAnsi="Palatino Linotype"/>
          <w:i/>
          <w:sz w:val="22"/>
          <w:szCs w:val="22"/>
          <w:lang w:val="es-ES_tradnl" w:eastAsia="es-ES"/>
        </w:rPr>
        <w:t>“</w:t>
      </w:r>
      <w:r w:rsidRPr="00072308">
        <w:rPr>
          <w:rFonts w:ascii="Palatino Linotype" w:hAnsi="Palatino Linotype"/>
          <w:b/>
          <w:i/>
          <w:sz w:val="22"/>
          <w:szCs w:val="22"/>
          <w:lang w:val="es-ES_tradnl" w:eastAsia="es-ES"/>
        </w:rPr>
        <w:t>Artículo 36.</w:t>
      </w:r>
      <w:r w:rsidRPr="00072308">
        <w:rPr>
          <w:rFonts w:ascii="Palatino Linotype" w:hAnsi="Palatino Linotype"/>
          <w:i/>
          <w:sz w:val="22"/>
          <w:szCs w:val="22"/>
          <w:lang w:val="es-ES_tradnl" w:eastAsia="es-ES"/>
        </w:rPr>
        <w:t xml:space="preserve"> El Instituto tendrá, en el ámbito de su competencia, las siguientes atribuciones:</w:t>
      </w:r>
    </w:p>
    <w:p w14:paraId="506A19D6" w14:textId="77777777" w:rsidR="005023EC" w:rsidRPr="00072308" w:rsidRDefault="005023EC" w:rsidP="005023EC">
      <w:pPr>
        <w:spacing w:line="360" w:lineRule="auto"/>
        <w:ind w:left="567" w:right="567"/>
        <w:contextualSpacing/>
        <w:jc w:val="both"/>
        <w:rPr>
          <w:rFonts w:ascii="Palatino Linotype" w:hAnsi="Palatino Linotype"/>
          <w:i/>
          <w:sz w:val="22"/>
          <w:szCs w:val="22"/>
          <w:lang w:val="es-ES_tradnl" w:eastAsia="es-ES"/>
        </w:rPr>
      </w:pPr>
      <w:r w:rsidRPr="00072308">
        <w:rPr>
          <w:rFonts w:ascii="Palatino Linotype" w:hAnsi="Palatino Linotype"/>
          <w:i/>
          <w:sz w:val="22"/>
          <w:szCs w:val="22"/>
          <w:lang w:val="es-ES_tradnl" w:eastAsia="es-ES"/>
        </w:rPr>
        <w:t>(…)</w:t>
      </w:r>
    </w:p>
    <w:p w14:paraId="116E0455" w14:textId="77777777" w:rsidR="005023EC" w:rsidRPr="00072308" w:rsidRDefault="005023EC" w:rsidP="005023EC">
      <w:pPr>
        <w:spacing w:line="360" w:lineRule="auto"/>
        <w:ind w:left="567" w:right="567"/>
        <w:contextualSpacing/>
        <w:jc w:val="both"/>
        <w:rPr>
          <w:rFonts w:ascii="Palatino Linotype" w:hAnsi="Palatino Linotype"/>
          <w:i/>
          <w:sz w:val="22"/>
          <w:szCs w:val="22"/>
          <w:lang w:val="es-ES_tradnl" w:eastAsia="es-ES"/>
        </w:rPr>
      </w:pPr>
      <w:r w:rsidRPr="00072308">
        <w:rPr>
          <w:rFonts w:ascii="Palatino Linotype" w:hAnsi="Palatino Linotype"/>
          <w:i/>
          <w:sz w:val="22"/>
          <w:szCs w:val="22"/>
          <w:lang w:val="es-ES_tradnl" w:eastAsia="es-ES"/>
        </w:rPr>
        <w:t>X. Hacer del conocimiento del órgano de control interno o equivalente de cada Sujeto Obligado las infracciones a esta Ley; “</w:t>
      </w:r>
    </w:p>
    <w:p w14:paraId="0D827888" w14:textId="3DE8CBCB" w:rsidR="005023EC" w:rsidRPr="00072308" w:rsidRDefault="005023EC" w:rsidP="005023EC">
      <w:pPr>
        <w:spacing w:line="360" w:lineRule="auto"/>
        <w:ind w:left="567" w:right="567"/>
        <w:contextualSpacing/>
        <w:jc w:val="both"/>
        <w:rPr>
          <w:rFonts w:ascii="Palatino Linotype" w:hAnsi="Palatino Linotype"/>
          <w:i/>
          <w:sz w:val="22"/>
          <w:szCs w:val="22"/>
          <w:lang w:val="es-ES_tradnl" w:eastAsia="es-ES"/>
        </w:rPr>
      </w:pPr>
      <w:r w:rsidRPr="00072308">
        <w:rPr>
          <w:rFonts w:ascii="Palatino Linotype" w:hAnsi="Palatino Linotype"/>
          <w:i/>
          <w:sz w:val="22"/>
          <w:szCs w:val="22"/>
          <w:lang w:val="es-ES_tradnl" w:eastAsia="es-ES"/>
        </w:rPr>
        <w:t>(…)</w:t>
      </w:r>
    </w:p>
    <w:p w14:paraId="26DEFC45" w14:textId="77777777" w:rsidR="005023EC" w:rsidRPr="00072308" w:rsidRDefault="005023EC" w:rsidP="005023EC">
      <w:pPr>
        <w:spacing w:line="360" w:lineRule="auto"/>
        <w:ind w:left="567" w:right="567"/>
        <w:contextualSpacing/>
        <w:jc w:val="both"/>
        <w:rPr>
          <w:rFonts w:ascii="Palatino Linotype" w:hAnsi="Palatino Linotype"/>
          <w:i/>
          <w:sz w:val="22"/>
          <w:szCs w:val="22"/>
          <w:lang w:val="es-ES_tradnl" w:eastAsia="es-ES"/>
        </w:rPr>
      </w:pPr>
    </w:p>
    <w:p w14:paraId="03A1C730" w14:textId="70632F9C" w:rsidR="005023EC" w:rsidRPr="00072308" w:rsidRDefault="00EB2DEA" w:rsidP="005023EC">
      <w:pPr>
        <w:pStyle w:val="Prrafodelista"/>
        <w:numPr>
          <w:ilvl w:val="0"/>
          <w:numId w:val="1"/>
        </w:numPr>
        <w:spacing w:after="160" w:line="360" w:lineRule="auto"/>
        <w:ind w:left="0" w:firstLine="0"/>
        <w:jc w:val="both"/>
        <w:rPr>
          <w:lang w:val="es-ES_tradnl" w:eastAsia="es-ES"/>
        </w:rPr>
      </w:pPr>
      <w:r w:rsidRPr="00072308">
        <w:rPr>
          <w:rFonts w:ascii="Palatino Linotype" w:hAnsi="Palatino Linotype"/>
          <w:lang w:val="es-ES_tradnl" w:eastAsia="es-ES"/>
        </w:rPr>
        <w:t xml:space="preserve">Asimismo, este Pleno hará del conocimiento del órgano de control de este Instituto de las infracciones en que el </w:t>
      </w:r>
      <w:r w:rsidRPr="00072308">
        <w:rPr>
          <w:rFonts w:ascii="Palatino Linotype" w:hAnsi="Palatino Linotype"/>
          <w:b/>
          <w:lang w:val="es-ES_tradnl" w:eastAsia="es-ES"/>
        </w:rPr>
        <w:t>SUJETO OBLIGADO</w:t>
      </w:r>
      <w:r w:rsidRPr="00072308">
        <w:rPr>
          <w:rFonts w:ascii="Palatino Linotype" w:hAnsi="Palatino Linotype"/>
          <w:lang w:val="es-ES_tradnl" w:eastAsia="es-ES"/>
        </w:rPr>
        <w:t xml:space="preserve"> incurrió, toda vez que la naturaleza de investigar y sancionar corresponde a un ente distinto a éste a través de un procedimiento diferente al recurso de revisión, lo cual se encuentra previsto </w:t>
      </w:r>
      <w:r w:rsidRPr="00072308">
        <w:rPr>
          <w:rFonts w:ascii="Palatino Linotype" w:eastAsia="MS Mincho" w:hAnsi="Palatino Linotype" w:cs="Arial"/>
          <w:lang w:val="es-ES_tradnl" w:eastAsia="es-ES"/>
        </w:rPr>
        <w:t>en la Ley de Transparencia Acceso a la Información Pública del Estado de México y Municipios específicamente en sus artículos 190, 222 y 223 que señalan lo siguiente:</w:t>
      </w:r>
    </w:p>
    <w:p w14:paraId="39F4642A" w14:textId="77777777" w:rsidR="005023EC" w:rsidRPr="00072308" w:rsidRDefault="005023EC" w:rsidP="005023EC">
      <w:pPr>
        <w:spacing w:before="240" w:after="240" w:line="360" w:lineRule="auto"/>
        <w:contextualSpacing/>
        <w:jc w:val="both"/>
        <w:rPr>
          <w:rFonts w:ascii="Palatino Linotype" w:eastAsia="MS Mincho" w:hAnsi="Palatino Linotype" w:cs="Arial"/>
          <w:lang w:val="es-ES_tradnl" w:eastAsia="es-ES"/>
        </w:rPr>
      </w:pPr>
    </w:p>
    <w:p w14:paraId="6FB36D7B" w14:textId="77777777" w:rsidR="005023EC" w:rsidRPr="00072308" w:rsidRDefault="005023EC" w:rsidP="005023EC">
      <w:pPr>
        <w:spacing w:line="360" w:lineRule="auto"/>
        <w:ind w:left="567" w:right="567"/>
        <w:contextualSpacing/>
        <w:jc w:val="both"/>
        <w:rPr>
          <w:rFonts w:ascii="Palatino Linotype" w:hAnsi="Palatino Linotype"/>
          <w:i/>
          <w:sz w:val="22"/>
          <w:szCs w:val="22"/>
          <w:lang w:val="es-ES_tradnl" w:eastAsia="es-ES"/>
        </w:rPr>
      </w:pPr>
      <w:r w:rsidRPr="00072308">
        <w:rPr>
          <w:rFonts w:ascii="Palatino Linotype" w:hAnsi="Palatino Linotype"/>
          <w:i/>
          <w:sz w:val="22"/>
          <w:szCs w:val="22"/>
          <w:lang w:val="es-ES_tradnl" w:eastAsia="es-ES"/>
        </w:rPr>
        <w:t>“</w:t>
      </w:r>
      <w:r w:rsidRPr="00072308">
        <w:rPr>
          <w:rFonts w:ascii="Palatino Linotype" w:hAnsi="Palatino Linotype"/>
          <w:b/>
          <w:i/>
          <w:sz w:val="22"/>
          <w:szCs w:val="22"/>
          <w:lang w:val="es-ES_tradnl" w:eastAsia="es-ES"/>
        </w:rPr>
        <w:t>Artículo 190.</w:t>
      </w:r>
      <w:r w:rsidRPr="00072308">
        <w:rPr>
          <w:rFonts w:ascii="Palatino Linotype" w:hAnsi="Palatino Linotype"/>
          <w:i/>
          <w:sz w:val="22"/>
          <w:szCs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w:t>
      </w:r>
      <w:r w:rsidRPr="00072308">
        <w:rPr>
          <w:rFonts w:ascii="Palatino Linotype" w:hAnsi="Palatino Linotype"/>
          <w:i/>
          <w:sz w:val="22"/>
          <w:szCs w:val="22"/>
          <w:lang w:val="es-ES_tradnl" w:eastAsia="es-ES"/>
        </w:rPr>
        <w:lastRenderedPageBreak/>
        <w:t>interno de la instancia competente para que éste inicie, en su caso, el procedimiento de responsabilidad respectivo, cuyo resultado deberá de ser informado al Instituto.</w:t>
      </w:r>
    </w:p>
    <w:p w14:paraId="517BF9CC" w14:textId="77777777" w:rsidR="005023EC" w:rsidRPr="00072308" w:rsidRDefault="005023EC" w:rsidP="005023EC">
      <w:pPr>
        <w:spacing w:line="360" w:lineRule="auto"/>
        <w:ind w:left="567" w:right="567"/>
        <w:contextualSpacing/>
        <w:jc w:val="both"/>
        <w:rPr>
          <w:rFonts w:ascii="Palatino Linotype" w:hAnsi="Palatino Linotype"/>
          <w:i/>
          <w:sz w:val="22"/>
          <w:szCs w:val="22"/>
          <w:lang w:val="es-ES_tradnl" w:eastAsia="es-ES"/>
        </w:rPr>
      </w:pPr>
    </w:p>
    <w:p w14:paraId="1C2AF987" w14:textId="77777777" w:rsidR="005023EC" w:rsidRPr="00072308" w:rsidRDefault="005023EC" w:rsidP="005023EC">
      <w:pPr>
        <w:spacing w:line="360" w:lineRule="auto"/>
        <w:ind w:left="567" w:right="567"/>
        <w:contextualSpacing/>
        <w:jc w:val="both"/>
        <w:rPr>
          <w:rFonts w:ascii="Palatino Linotype" w:hAnsi="Palatino Linotype"/>
          <w:i/>
          <w:sz w:val="22"/>
          <w:szCs w:val="22"/>
          <w:lang w:val="es-ES_tradnl" w:eastAsia="es-ES"/>
        </w:rPr>
      </w:pPr>
      <w:r w:rsidRPr="00072308">
        <w:rPr>
          <w:rFonts w:ascii="Palatino Linotype" w:hAnsi="Palatino Linotype"/>
          <w:b/>
          <w:i/>
          <w:sz w:val="22"/>
          <w:szCs w:val="22"/>
          <w:lang w:val="es-ES_tradnl" w:eastAsia="es-ES"/>
        </w:rPr>
        <w:t>Artículo 222.</w:t>
      </w:r>
      <w:r w:rsidRPr="00072308">
        <w:rPr>
          <w:rFonts w:ascii="Palatino Linotype" w:hAnsi="Palatino Linotype"/>
          <w:i/>
          <w:sz w:val="22"/>
          <w:szCs w:val="22"/>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37B37188" w14:textId="77777777" w:rsidR="005023EC" w:rsidRPr="00072308" w:rsidRDefault="005023EC" w:rsidP="005023EC">
      <w:pPr>
        <w:spacing w:line="360" w:lineRule="auto"/>
        <w:ind w:left="567" w:right="567"/>
        <w:contextualSpacing/>
        <w:jc w:val="both"/>
        <w:rPr>
          <w:rFonts w:ascii="Palatino Linotype" w:hAnsi="Palatino Linotype"/>
          <w:i/>
          <w:sz w:val="22"/>
          <w:szCs w:val="22"/>
          <w:lang w:val="es-ES_tradnl" w:eastAsia="es-ES"/>
        </w:rPr>
      </w:pPr>
      <w:r w:rsidRPr="00072308">
        <w:rPr>
          <w:rFonts w:ascii="Palatino Linotype" w:hAnsi="Palatino Linotype"/>
          <w:i/>
          <w:sz w:val="22"/>
          <w:szCs w:val="22"/>
          <w:lang w:val="es-ES_tradnl" w:eastAsia="es-ES"/>
        </w:rPr>
        <w:t>…</w:t>
      </w:r>
    </w:p>
    <w:p w14:paraId="7A173ECD" w14:textId="77777777" w:rsidR="005023EC" w:rsidRPr="00072308" w:rsidRDefault="005023EC" w:rsidP="005023EC">
      <w:pPr>
        <w:spacing w:line="360" w:lineRule="auto"/>
        <w:ind w:left="567" w:right="567"/>
        <w:contextualSpacing/>
        <w:jc w:val="both"/>
        <w:rPr>
          <w:rFonts w:ascii="Palatino Linotype" w:hAnsi="Palatino Linotype"/>
          <w:i/>
          <w:sz w:val="22"/>
          <w:szCs w:val="22"/>
          <w:lang w:val="es-ES_tradnl" w:eastAsia="es-ES"/>
        </w:rPr>
      </w:pPr>
      <w:proofErr w:type="gramStart"/>
      <w:r w:rsidRPr="00072308">
        <w:rPr>
          <w:rFonts w:ascii="Palatino Linotype" w:hAnsi="Palatino Linotype"/>
          <w:i/>
          <w:lang w:val="es-ES_tradnl" w:eastAsia="es-ES"/>
        </w:rPr>
        <w:t>de</w:t>
      </w:r>
      <w:proofErr w:type="gramEnd"/>
      <w:r w:rsidRPr="00072308">
        <w:rPr>
          <w:rFonts w:ascii="Palatino Linotype" w:hAnsi="Palatino Linotype"/>
          <w:i/>
          <w:lang w:val="es-ES_tradnl" w:eastAsia="es-ES"/>
        </w:rPr>
        <w:t xml:space="preserve"> quienes incumplan con las obligaciones de la presente Ley.</w:t>
      </w:r>
      <w:r w:rsidRPr="00072308">
        <w:rPr>
          <w:rFonts w:ascii="Palatino Linotype" w:eastAsiaTheme="minorEastAsia" w:hAnsi="Palatino Linotype"/>
          <w:i/>
          <w:lang w:val="es-ES_tradnl" w:eastAsia="es-ES"/>
        </w:rPr>
        <w:t xml:space="preserve"> (De Acuerdo al </w:t>
      </w:r>
      <w:r w:rsidRPr="00072308">
        <w:rPr>
          <w:rFonts w:ascii="Palatino Linotype" w:hAnsi="Palatino Linotype"/>
          <w:b/>
          <w:i/>
          <w:sz w:val="22"/>
          <w:szCs w:val="22"/>
          <w:lang w:val="es-ES_tradnl" w:eastAsia="es-ES"/>
        </w:rPr>
        <w:t>I. Cualquier acto u omisión que provoque la suspensión o deficiencia en la atención de las solicitudes de información</w:t>
      </w:r>
      <w:r w:rsidRPr="00072308">
        <w:rPr>
          <w:rFonts w:ascii="Palatino Linotype" w:hAnsi="Palatino Linotype"/>
          <w:i/>
          <w:sz w:val="22"/>
          <w:szCs w:val="22"/>
          <w:lang w:val="es-ES_tradnl" w:eastAsia="es-ES"/>
        </w:rPr>
        <w:t>;</w:t>
      </w:r>
    </w:p>
    <w:p w14:paraId="68D13ADA" w14:textId="77777777" w:rsidR="005023EC" w:rsidRPr="00072308" w:rsidRDefault="005023EC" w:rsidP="005023EC">
      <w:pPr>
        <w:spacing w:line="360" w:lineRule="auto"/>
        <w:ind w:left="567" w:right="567"/>
        <w:contextualSpacing/>
        <w:jc w:val="both"/>
        <w:rPr>
          <w:rFonts w:ascii="Palatino Linotype" w:hAnsi="Palatino Linotype"/>
          <w:i/>
          <w:sz w:val="22"/>
          <w:szCs w:val="22"/>
          <w:lang w:val="es-ES_tradnl" w:eastAsia="es-ES"/>
        </w:rPr>
      </w:pPr>
      <w:r w:rsidRPr="00072308">
        <w:rPr>
          <w:rFonts w:ascii="Palatino Linotype" w:hAnsi="Palatino Linotype"/>
          <w:b/>
          <w:i/>
          <w:sz w:val="22"/>
          <w:szCs w:val="22"/>
          <w:lang w:val="es-ES_tradnl" w:eastAsia="es-ES"/>
        </w:rPr>
        <w:t>II. La falta de respuesta a las solicitudes de información en los plazos señalados en la normatividad aplicable</w:t>
      </w:r>
      <w:r w:rsidRPr="00072308">
        <w:rPr>
          <w:rFonts w:ascii="Palatino Linotype" w:hAnsi="Palatino Linotype"/>
          <w:i/>
          <w:sz w:val="22"/>
          <w:szCs w:val="22"/>
          <w:lang w:val="es-ES_tradnl" w:eastAsia="es-ES"/>
        </w:rPr>
        <w:t>;</w:t>
      </w:r>
    </w:p>
    <w:p w14:paraId="3DCBAB1E" w14:textId="77777777" w:rsidR="005023EC" w:rsidRPr="00072308" w:rsidRDefault="005023EC" w:rsidP="005023EC">
      <w:pPr>
        <w:spacing w:line="360" w:lineRule="auto"/>
        <w:ind w:left="567" w:right="567"/>
        <w:contextualSpacing/>
        <w:jc w:val="both"/>
        <w:rPr>
          <w:rFonts w:ascii="Palatino Linotype" w:hAnsi="Palatino Linotype"/>
          <w:i/>
          <w:sz w:val="22"/>
          <w:szCs w:val="22"/>
          <w:lang w:val="es-ES_tradnl" w:eastAsia="es-ES"/>
        </w:rPr>
      </w:pPr>
      <w:r w:rsidRPr="00072308">
        <w:rPr>
          <w:rFonts w:ascii="Palatino Linotype" w:hAnsi="Palatino Linotype"/>
          <w:i/>
          <w:sz w:val="22"/>
          <w:szCs w:val="22"/>
          <w:lang w:val="es-ES_tradnl" w:eastAsia="es-ES"/>
        </w:rPr>
        <w:t>…</w:t>
      </w:r>
    </w:p>
    <w:p w14:paraId="49706348" w14:textId="77777777" w:rsidR="005023EC" w:rsidRPr="00072308" w:rsidRDefault="005023EC" w:rsidP="005023EC">
      <w:pPr>
        <w:spacing w:line="360" w:lineRule="auto"/>
        <w:ind w:left="567" w:right="567"/>
        <w:contextualSpacing/>
        <w:jc w:val="both"/>
        <w:rPr>
          <w:rFonts w:ascii="Palatino Linotype" w:eastAsiaTheme="minorEastAsia" w:hAnsi="Palatino Linotype"/>
          <w:i/>
          <w:sz w:val="22"/>
          <w:szCs w:val="22"/>
          <w:lang w:val="es-ES_tradnl" w:eastAsia="es-ES"/>
        </w:rPr>
      </w:pPr>
      <w:r w:rsidRPr="00072308">
        <w:rPr>
          <w:rFonts w:ascii="Palatino Linotype" w:hAnsi="Palatino Linotype"/>
          <w:i/>
          <w:sz w:val="22"/>
          <w:szCs w:val="22"/>
          <w:lang w:val="es-ES_tradnl" w:eastAsia="es-ES"/>
        </w:rPr>
        <w:t xml:space="preserve">Artículo 223. El Instituto dará vista a la Contraloría Interna y Órgano de Control y Vigilancia en términos de la Ley de Responsabilidades de los Servidores Públicos del Estado y Municipios, para que determine el grado de responsabilidad </w:t>
      </w:r>
      <w:r w:rsidRPr="00072308">
        <w:rPr>
          <w:rFonts w:ascii="Palatino Linotype" w:eastAsiaTheme="minorEastAsia" w:hAnsi="Palatino Linotype"/>
          <w:i/>
          <w:sz w:val="22"/>
          <w:szCs w:val="22"/>
          <w:lang w:val="es-ES_tradnl" w:eastAsia="es-ES"/>
        </w:rPr>
        <w:t>Decreto N°207, Publicado el 30 de mayo de 2017)</w:t>
      </w:r>
    </w:p>
    <w:p w14:paraId="779DA2A3" w14:textId="77777777" w:rsidR="005023EC" w:rsidRPr="00072308" w:rsidRDefault="005023EC" w:rsidP="005023EC">
      <w:pPr>
        <w:spacing w:line="360" w:lineRule="auto"/>
        <w:ind w:left="567" w:right="567"/>
        <w:contextualSpacing/>
        <w:jc w:val="both"/>
        <w:rPr>
          <w:rFonts w:ascii="Palatino Linotype" w:eastAsiaTheme="minorEastAsia" w:hAnsi="Palatino Linotype"/>
          <w:i/>
          <w:lang w:val="es-ES_tradnl" w:eastAsia="es-ES"/>
        </w:rPr>
      </w:pPr>
      <w:r w:rsidRPr="00072308">
        <w:rPr>
          <w:rFonts w:ascii="Palatino Linotype" w:eastAsiaTheme="minorEastAsia" w:hAnsi="Palatino Linotype"/>
          <w:i/>
          <w:lang w:val="es-ES_tradnl" w:eastAsia="es-ES"/>
        </w:rPr>
        <w:t>…”</w:t>
      </w:r>
    </w:p>
    <w:p w14:paraId="6E3E7A19" w14:textId="77777777" w:rsidR="005023EC" w:rsidRPr="00072308" w:rsidRDefault="005023EC" w:rsidP="005023EC">
      <w:pPr>
        <w:pStyle w:val="Prrafodelista"/>
        <w:spacing w:after="160" w:line="360" w:lineRule="auto"/>
        <w:ind w:left="0"/>
        <w:jc w:val="both"/>
        <w:rPr>
          <w:lang w:val="es-ES_tradnl" w:eastAsia="es-ES"/>
        </w:rPr>
      </w:pPr>
    </w:p>
    <w:p w14:paraId="64013914" w14:textId="77777777" w:rsidR="005023EC" w:rsidRPr="00072308" w:rsidRDefault="00A8775F" w:rsidP="005023EC">
      <w:pPr>
        <w:pStyle w:val="Prrafodelista"/>
        <w:numPr>
          <w:ilvl w:val="0"/>
          <w:numId w:val="1"/>
        </w:numPr>
        <w:spacing w:after="160" w:line="360" w:lineRule="auto"/>
        <w:ind w:left="0" w:firstLine="0"/>
        <w:jc w:val="both"/>
        <w:rPr>
          <w:lang w:val="es-ES_tradnl" w:eastAsia="es-ES"/>
        </w:rPr>
      </w:pPr>
      <w:r w:rsidRPr="00072308">
        <w:rPr>
          <w:rFonts w:ascii="Palatino Linotype" w:eastAsia="MS Mincho" w:hAnsi="Palatino Linotype"/>
          <w:lang w:val="es-ES_tradnl" w:eastAsia="es-ES"/>
        </w:rPr>
        <w:t xml:space="preserve">Consecuentemente, en términos del artículo </w:t>
      </w:r>
      <w:r w:rsidRPr="00072308">
        <w:rPr>
          <w:rFonts w:ascii="Palatino Linotype" w:eastAsia="MS Mincho" w:hAnsi="Palatino Linotype"/>
          <w:b/>
          <w:lang w:val="es-ES_tradnl" w:eastAsia="es-ES"/>
        </w:rPr>
        <w:t>186 fracción IV</w:t>
      </w:r>
      <w:r w:rsidRPr="00072308">
        <w:rPr>
          <w:rFonts w:ascii="Palatino Linotype" w:eastAsia="MS Mincho" w:hAnsi="Palatino Linotype"/>
          <w:lang w:val="es-ES_tradnl" w:eastAsia="es-ES"/>
        </w:rPr>
        <w:t xml:space="preserve"> este Pleno determina </w:t>
      </w:r>
      <w:r w:rsidRPr="00072308">
        <w:rPr>
          <w:rFonts w:ascii="Palatino Linotype" w:eastAsia="MS Mincho" w:hAnsi="Palatino Linotype"/>
          <w:b/>
          <w:lang w:val="es-ES_tradnl" w:eastAsia="es-ES"/>
        </w:rPr>
        <w:t xml:space="preserve">ORDENAR </w:t>
      </w:r>
      <w:r w:rsidRPr="00072308">
        <w:rPr>
          <w:rFonts w:ascii="Palatino Linotype" w:eastAsia="MS Mincho" w:hAnsi="Palatino Linotype"/>
          <w:lang w:val="es-ES_tradnl" w:eastAsia="es-ES"/>
        </w:rPr>
        <w:t>la información faltante del presente recurso de revisión, toda vez que hubo afectación al derecho de acceso a la información pública establecido constitucionalmente a favor del particular ya que el informe  justificado resultó incompleto.</w:t>
      </w:r>
    </w:p>
    <w:p w14:paraId="6FBCA71B" w14:textId="121252DA" w:rsidR="00EB2DEA" w:rsidRPr="00072308" w:rsidRDefault="00EB2DEA" w:rsidP="005023EC">
      <w:pPr>
        <w:pStyle w:val="Prrafodelista"/>
        <w:numPr>
          <w:ilvl w:val="0"/>
          <w:numId w:val="1"/>
        </w:numPr>
        <w:spacing w:after="160" w:line="360" w:lineRule="auto"/>
        <w:ind w:left="0" w:firstLine="0"/>
        <w:jc w:val="both"/>
        <w:rPr>
          <w:lang w:val="es-ES_tradnl" w:eastAsia="es-ES"/>
        </w:rPr>
      </w:pPr>
      <w:r w:rsidRPr="00072308">
        <w:rPr>
          <w:rFonts w:ascii="Palatino Linotype" w:hAnsi="Palatino Linotype" w:cs="Arial"/>
          <w:color w:val="000000"/>
          <w:lang w:val="es-ES_tradnl" w:eastAsia="es-ES"/>
        </w:rPr>
        <w:lastRenderedPageBreak/>
        <w:t xml:space="preserve">Por lo anteriormente expuesto y fundado, este </w:t>
      </w:r>
      <w:r w:rsidRPr="00072308">
        <w:rPr>
          <w:rFonts w:ascii="Palatino Linotype" w:hAnsi="Palatino Linotype" w:cs="Arial"/>
          <w:b/>
          <w:color w:val="000000"/>
          <w:lang w:val="es-ES_tradnl" w:eastAsia="es-ES"/>
        </w:rPr>
        <w:t>ÓRGANO GARANTE</w:t>
      </w:r>
      <w:r w:rsidRPr="00072308">
        <w:rPr>
          <w:rFonts w:ascii="Palatino Linotype" w:hAnsi="Palatino Linotype" w:cs="Arial"/>
          <w:color w:val="000000"/>
          <w:lang w:val="es-ES_tradnl" w:eastAsia="es-ES"/>
        </w:rPr>
        <w:t xml:space="preserve"> emite los siguientes:</w:t>
      </w:r>
    </w:p>
    <w:p w14:paraId="3363B8A9" w14:textId="7061BB04" w:rsidR="00EB2DEA" w:rsidRPr="00072308" w:rsidRDefault="00EB2DEA" w:rsidP="006051CA">
      <w:pPr>
        <w:jc w:val="center"/>
        <w:rPr>
          <w:rFonts w:ascii="Palatino Linotype" w:eastAsia="Calibri" w:hAnsi="Palatino Linotype" w:cstheme="majorBidi"/>
          <w:lang w:val="es-ES" w:eastAsia="es-ES"/>
        </w:rPr>
      </w:pPr>
      <w:bookmarkStart w:id="139" w:name="_Toc524344198"/>
      <w:bookmarkStart w:id="140" w:name="_Toc526271203"/>
      <w:bookmarkStart w:id="141" w:name="_Toc536106982"/>
      <w:r w:rsidRPr="00072308">
        <w:rPr>
          <w:rFonts w:ascii="Palatino Linotype" w:eastAsia="Calibri" w:hAnsi="Palatino Linotype" w:cstheme="majorBidi"/>
          <w:b/>
          <w:lang w:val="es-ES" w:eastAsia="es-ES"/>
        </w:rPr>
        <w:t>R E S O L U T I V O S</w:t>
      </w:r>
      <w:bookmarkEnd w:id="139"/>
      <w:bookmarkEnd w:id="140"/>
      <w:bookmarkEnd w:id="141"/>
    </w:p>
    <w:p w14:paraId="13AFFCFF" w14:textId="77777777" w:rsidR="00EB2DEA" w:rsidRPr="00072308" w:rsidRDefault="00EB2DEA" w:rsidP="00EB2DEA">
      <w:pPr>
        <w:rPr>
          <w:rFonts w:eastAsiaTheme="minorEastAsia"/>
          <w:lang w:val="es-ES" w:eastAsia="es-ES"/>
        </w:rPr>
      </w:pPr>
    </w:p>
    <w:p w14:paraId="61896EB1" w14:textId="6F8D8CFA" w:rsidR="00EB2DEA" w:rsidRPr="00072308" w:rsidRDefault="00EB2DEA" w:rsidP="00EB2DEA">
      <w:pPr>
        <w:spacing w:line="360" w:lineRule="auto"/>
        <w:jc w:val="both"/>
        <w:rPr>
          <w:rFonts w:ascii="Palatino Linotype" w:eastAsiaTheme="minorEastAsia" w:hAnsi="Palatino Linotype" w:cs="Arial"/>
          <w:bCs/>
          <w:lang w:val="es-ES_tradnl" w:eastAsia="es-MX"/>
        </w:rPr>
      </w:pPr>
      <w:r w:rsidRPr="00072308">
        <w:rPr>
          <w:rFonts w:ascii="Palatino Linotype" w:hAnsi="Palatino Linotype" w:cs="Arial"/>
          <w:b/>
          <w:lang w:val="es-ES_tradnl" w:eastAsia="es-ES"/>
        </w:rPr>
        <w:t xml:space="preserve">PRIMERO. </w:t>
      </w:r>
      <w:r w:rsidRPr="00072308">
        <w:rPr>
          <w:rFonts w:ascii="Palatino Linotype" w:hAnsi="Palatino Linotype" w:cs="Arial"/>
          <w:lang w:val="es-ES_tradnl" w:eastAsia="es-ES"/>
        </w:rPr>
        <w:t>Resultan fundadas las</w:t>
      </w:r>
      <w:r w:rsidRPr="00072308">
        <w:rPr>
          <w:rFonts w:ascii="Palatino Linotype" w:hAnsi="Palatino Linotype" w:cs="Arial"/>
          <w:b/>
          <w:lang w:val="es-ES_tradnl" w:eastAsia="es-ES"/>
        </w:rPr>
        <w:t xml:space="preserve"> </w:t>
      </w:r>
      <w:r w:rsidRPr="00072308">
        <w:rPr>
          <w:rFonts w:ascii="Palatino Linotype" w:hAnsi="Palatino Linotype" w:cs="Arial"/>
          <w:lang w:val="es-ES" w:eastAsia="es-ES"/>
        </w:rPr>
        <w:t xml:space="preserve">razones o motivos de inconformidad hechos valer en el recurso de revisión </w:t>
      </w:r>
      <w:r w:rsidR="00FA067C" w:rsidRPr="00072308">
        <w:rPr>
          <w:rFonts w:ascii="Palatino Linotype" w:hAnsi="Palatino Linotype" w:cs="Arial"/>
          <w:b/>
          <w:bCs/>
          <w:lang w:val="es-ES_tradnl" w:eastAsia="es-ES"/>
        </w:rPr>
        <w:t>04238</w:t>
      </w:r>
      <w:r w:rsidRPr="00072308">
        <w:rPr>
          <w:rFonts w:ascii="Palatino Linotype" w:hAnsi="Palatino Linotype" w:cs="Arial"/>
          <w:b/>
          <w:bCs/>
          <w:lang w:val="es-ES_tradnl" w:eastAsia="es-ES"/>
        </w:rPr>
        <w:t xml:space="preserve">/INFOEM/IP/RR/2020 </w:t>
      </w:r>
      <w:r w:rsidRPr="00072308">
        <w:rPr>
          <w:rFonts w:ascii="Palatino Linotype" w:eastAsiaTheme="minorEastAsia" w:hAnsi="Palatino Linotype" w:cs="Arial"/>
          <w:bCs/>
          <w:lang w:val="es-ES_tradnl" w:eastAsia="es-MX"/>
        </w:rPr>
        <w:t xml:space="preserve">en términos del </w:t>
      </w:r>
      <w:r w:rsidRPr="00072308">
        <w:rPr>
          <w:rFonts w:ascii="Palatino Linotype" w:eastAsiaTheme="minorEastAsia" w:hAnsi="Palatino Linotype" w:cs="Arial"/>
          <w:b/>
          <w:bCs/>
          <w:lang w:val="es-ES_tradnl" w:eastAsia="es-MX"/>
        </w:rPr>
        <w:t>Considerando CUARTO</w:t>
      </w:r>
      <w:r w:rsidR="00F04F09" w:rsidRPr="00072308">
        <w:rPr>
          <w:rFonts w:ascii="Palatino Linotype" w:eastAsiaTheme="minorEastAsia" w:hAnsi="Palatino Linotype" w:cs="Arial"/>
          <w:b/>
          <w:bCs/>
          <w:lang w:val="es-ES_tradnl" w:eastAsia="es-MX"/>
        </w:rPr>
        <w:t xml:space="preserve"> </w:t>
      </w:r>
      <w:r w:rsidRPr="00072308">
        <w:rPr>
          <w:rFonts w:ascii="Palatino Linotype" w:eastAsiaTheme="minorEastAsia" w:hAnsi="Palatino Linotype" w:cs="Arial"/>
          <w:bCs/>
          <w:lang w:val="es-ES_tradnl" w:eastAsia="es-MX"/>
        </w:rPr>
        <w:t>de la presente resolución.</w:t>
      </w:r>
    </w:p>
    <w:p w14:paraId="70687502" w14:textId="77777777" w:rsidR="00EB2DEA" w:rsidRPr="00072308" w:rsidRDefault="00EB2DEA" w:rsidP="00EB2DEA">
      <w:pPr>
        <w:spacing w:line="360" w:lineRule="auto"/>
        <w:jc w:val="both"/>
        <w:rPr>
          <w:rFonts w:ascii="Palatino Linotype" w:eastAsiaTheme="minorEastAsia" w:hAnsi="Palatino Linotype" w:cs="Arial"/>
          <w:bCs/>
          <w:lang w:val="es-ES_tradnl" w:eastAsia="es-MX"/>
        </w:rPr>
      </w:pPr>
    </w:p>
    <w:p w14:paraId="64C576CB" w14:textId="036AE4FA" w:rsidR="00D13F1B" w:rsidRPr="00072308" w:rsidRDefault="00EB2DEA" w:rsidP="00C9188C">
      <w:pPr>
        <w:spacing w:line="360" w:lineRule="auto"/>
        <w:jc w:val="both"/>
        <w:rPr>
          <w:rFonts w:ascii="Palatino Linotype" w:eastAsia="Calibri" w:hAnsi="Palatino Linotype" w:cs="Arial"/>
          <w:b/>
          <w:lang w:val="es-ES" w:eastAsia="es-ES"/>
        </w:rPr>
      </w:pPr>
      <w:r w:rsidRPr="00072308">
        <w:rPr>
          <w:rFonts w:ascii="Palatino Linotype" w:eastAsia="Calibri" w:hAnsi="Palatino Linotype" w:cs="Arial"/>
          <w:b/>
          <w:bCs/>
          <w:lang w:val="es-ES" w:eastAsia="es-ES"/>
        </w:rPr>
        <w:t xml:space="preserve">SEGUNDO. </w:t>
      </w:r>
      <w:r w:rsidRPr="00072308">
        <w:rPr>
          <w:rFonts w:ascii="Palatino Linotype" w:eastAsia="Calibri" w:hAnsi="Palatino Linotype" w:cs="Arial"/>
          <w:lang w:val="es-ES" w:eastAsia="es-ES"/>
        </w:rPr>
        <w:t xml:space="preserve">Se </w:t>
      </w:r>
      <w:r w:rsidRPr="00072308">
        <w:rPr>
          <w:rFonts w:ascii="Palatino Linotype" w:eastAsia="Calibri" w:hAnsi="Palatino Linotype" w:cs="Arial"/>
          <w:b/>
          <w:lang w:val="es-ES" w:eastAsia="es-ES"/>
        </w:rPr>
        <w:t xml:space="preserve">ORDENA </w:t>
      </w:r>
      <w:r w:rsidRPr="00072308">
        <w:rPr>
          <w:rFonts w:ascii="Palatino Linotype" w:eastAsia="Calibri" w:hAnsi="Palatino Linotype" w:cs="Arial"/>
          <w:lang w:val="es-ES" w:eastAsia="es-ES"/>
        </w:rPr>
        <w:t xml:space="preserve">al </w:t>
      </w:r>
      <w:r w:rsidRPr="00072308">
        <w:rPr>
          <w:rFonts w:ascii="Palatino Linotype" w:eastAsia="Calibri" w:hAnsi="Palatino Linotype" w:cs="Arial"/>
          <w:b/>
          <w:bCs/>
          <w:lang w:val="es-ES_tradnl" w:eastAsia="es-ES"/>
        </w:rPr>
        <w:t xml:space="preserve">Ayuntamiento de </w:t>
      </w:r>
      <w:r w:rsidR="00D13F1B" w:rsidRPr="00072308">
        <w:rPr>
          <w:rFonts w:ascii="Palatino Linotype" w:eastAsia="Calibri" w:hAnsi="Palatino Linotype" w:cs="Arial"/>
          <w:b/>
          <w:bCs/>
          <w:lang w:val="es-ES_tradnl" w:eastAsia="es-ES"/>
        </w:rPr>
        <w:t xml:space="preserve">Teoloyucan </w:t>
      </w:r>
      <w:r w:rsidR="00F04F09" w:rsidRPr="00072308">
        <w:rPr>
          <w:rFonts w:ascii="Palatino Linotype" w:eastAsia="Calibri" w:hAnsi="Palatino Linotype"/>
          <w:b/>
          <w:lang w:val="es-MX" w:eastAsia="en-US"/>
        </w:rPr>
        <w:t>,</w:t>
      </w:r>
      <w:r w:rsidR="00F04F09" w:rsidRPr="00072308">
        <w:rPr>
          <w:rFonts w:ascii="Palatino Linotype" w:hAnsi="Palatino Linotype"/>
          <w:b/>
          <w:bCs/>
          <w:lang w:val="es-ES_tradnl" w:eastAsia="es-ES"/>
        </w:rPr>
        <w:t xml:space="preserve"> </w:t>
      </w:r>
      <w:r w:rsidR="00F04F09" w:rsidRPr="00072308">
        <w:rPr>
          <w:rFonts w:ascii="Palatino Linotype" w:eastAsia="Calibri" w:hAnsi="Palatino Linotype" w:cs="Arial"/>
          <w:lang w:val="es-ES" w:eastAsia="es-ES"/>
        </w:rPr>
        <w:t xml:space="preserve">entregar vía Sistema de Acceso a la Información Mexiquense </w:t>
      </w:r>
      <w:r w:rsidR="00F04F09" w:rsidRPr="00072308">
        <w:rPr>
          <w:rFonts w:ascii="Palatino Linotype" w:eastAsia="Calibri" w:hAnsi="Palatino Linotype" w:cs="Arial"/>
          <w:b/>
          <w:lang w:val="es-ES" w:eastAsia="es-ES"/>
        </w:rPr>
        <w:t xml:space="preserve">(SAIMEX), </w:t>
      </w:r>
      <w:r w:rsidR="00F04F09" w:rsidRPr="00072308">
        <w:rPr>
          <w:rFonts w:ascii="Palatino Linotype" w:eastAsia="Calibri" w:hAnsi="Palatino Linotype" w:cs="Arial"/>
          <w:lang w:val="es-ES" w:eastAsia="es-ES"/>
        </w:rPr>
        <w:t>en versión pública de ser el caso, previa búsqueda exhaustiva y razonable,</w:t>
      </w:r>
      <w:r w:rsidR="00F04F09" w:rsidRPr="00072308">
        <w:rPr>
          <w:rFonts w:ascii="Palatino Linotype" w:eastAsia="Calibri" w:hAnsi="Palatino Linotype" w:cs="Arial"/>
          <w:b/>
          <w:lang w:val="es-ES" w:eastAsia="es-ES"/>
        </w:rPr>
        <w:t xml:space="preserve"> </w:t>
      </w:r>
      <w:r w:rsidR="00D13F1B" w:rsidRPr="00072308">
        <w:rPr>
          <w:rFonts w:ascii="Palatino Linotype" w:hAnsi="Palatino Linotype"/>
          <w:lang w:val="es-ES"/>
        </w:rPr>
        <w:t xml:space="preserve">la </w:t>
      </w:r>
      <w:r w:rsidR="00D13F1B" w:rsidRPr="00072308">
        <w:rPr>
          <w:rFonts w:ascii="Palatino Linotype" w:eastAsia="Calibri" w:hAnsi="Palatino Linotype"/>
          <w:lang w:val="es-ES"/>
        </w:rPr>
        <w:t>siguiente información:</w:t>
      </w:r>
    </w:p>
    <w:p w14:paraId="25BB4FFC" w14:textId="6EA0AE7A" w:rsidR="00F04F09" w:rsidRPr="00072308" w:rsidRDefault="006B418D" w:rsidP="006B418D">
      <w:pPr>
        <w:pStyle w:val="Prrafodelista"/>
        <w:numPr>
          <w:ilvl w:val="0"/>
          <w:numId w:val="27"/>
        </w:numPr>
        <w:shd w:val="clear" w:color="auto" w:fill="FFFFFF"/>
        <w:spacing w:before="240" w:after="360" w:line="360" w:lineRule="auto"/>
        <w:ind w:right="49"/>
        <w:jc w:val="both"/>
        <w:rPr>
          <w:rFonts w:ascii="Palatino Linotype" w:eastAsia="Calibri" w:hAnsi="Palatino Linotype" w:cs="Arial"/>
          <w:b/>
        </w:rPr>
      </w:pPr>
      <w:r w:rsidRPr="00072308">
        <w:rPr>
          <w:rFonts w:ascii="Palatino Linotype" w:eastAsia="MS Mincho" w:hAnsi="Palatino Linotype" w:cstheme="majorBidi"/>
          <w:b/>
          <w:lang w:eastAsia="es-ES"/>
        </w:rPr>
        <w:t>Tabulador de Sueldos que integra la información presupuestal del ejercicio 2020, que se remite al Órgano Superior de Fiscalización del Estado de México.</w:t>
      </w:r>
    </w:p>
    <w:p w14:paraId="1E156DC5" w14:textId="5905A449" w:rsidR="00EB2DEA" w:rsidRPr="00072308" w:rsidRDefault="00EB2DEA" w:rsidP="00466012">
      <w:pPr>
        <w:shd w:val="clear" w:color="auto" w:fill="FFFFFF"/>
        <w:tabs>
          <w:tab w:val="left" w:pos="8080"/>
        </w:tabs>
        <w:spacing w:before="240" w:after="360" w:line="360" w:lineRule="auto"/>
        <w:ind w:right="49"/>
        <w:jc w:val="both"/>
        <w:rPr>
          <w:rFonts w:ascii="Palatino Linotype" w:eastAsia="Palatino Linotype" w:hAnsi="Palatino Linotype" w:cs="Palatino Linotype"/>
          <w:b/>
          <w:lang w:val="es-ES_tradnl" w:eastAsia="es-ES"/>
        </w:rPr>
      </w:pPr>
      <w:r w:rsidRPr="00072308">
        <w:rPr>
          <w:rFonts w:ascii="Palatino Linotype" w:eastAsia="Palatino Linotype" w:hAnsi="Palatino Linotype" w:cs="Palatino Linotype"/>
          <w:b/>
          <w:lang w:val="es-ES_tradnl" w:eastAsia="es-ES"/>
        </w:rPr>
        <w:t xml:space="preserve">TERCERO. Notifíquese </w:t>
      </w:r>
      <w:r w:rsidRPr="00072308">
        <w:rPr>
          <w:rFonts w:ascii="Palatino Linotype" w:eastAsia="Palatino Linotype" w:hAnsi="Palatino Linotype" w:cs="Palatino Linotype"/>
          <w:lang w:val="es-ES_tradnl" w:eastAsia="es-ES"/>
        </w:rPr>
        <w:t xml:space="preserve">al Titular de la Unidad de Transparencia del </w:t>
      </w:r>
      <w:r w:rsidRPr="00072308">
        <w:rPr>
          <w:rFonts w:ascii="Palatino Linotype" w:eastAsia="Palatino Linotype" w:hAnsi="Palatino Linotype" w:cs="Palatino Linotype"/>
          <w:b/>
          <w:lang w:val="es-ES_tradnl" w:eastAsia="es-ES"/>
        </w:rPr>
        <w:t>SUJETO OBLIGADO</w:t>
      </w:r>
      <w:r w:rsidRPr="00072308">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072308">
        <w:rPr>
          <w:rFonts w:ascii="Palatino Linotype" w:eastAsiaTheme="minorEastAsia" w:hAnsi="Palatino Linotype"/>
          <w:color w:val="222222"/>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3720DC15" w14:textId="77777777" w:rsidR="00EB2DEA" w:rsidRPr="00072308" w:rsidRDefault="00EB2DEA" w:rsidP="00EB2DEA">
      <w:pPr>
        <w:shd w:val="clear" w:color="auto" w:fill="FFFFFF"/>
        <w:spacing w:line="360" w:lineRule="auto"/>
        <w:jc w:val="both"/>
        <w:rPr>
          <w:rFonts w:ascii="Palatino Linotype" w:eastAsia="MS Mincho" w:hAnsi="Palatino Linotype"/>
          <w:lang w:val="es-ES_tradnl" w:eastAsia="es-ES"/>
        </w:rPr>
      </w:pPr>
      <w:r w:rsidRPr="00072308">
        <w:rPr>
          <w:rFonts w:ascii="Palatino Linotype" w:hAnsi="Palatino Linotype" w:cs="Arial"/>
          <w:b/>
          <w:lang w:val="es-ES_tradnl" w:eastAsia="es-ES"/>
        </w:rPr>
        <w:t xml:space="preserve">CUARTO. </w:t>
      </w:r>
      <w:r w:rsidRPr="00072308">
        <w:rPr>
          <w:rFonts w:ascii="Palatino Linotype" w:hAnsi="Palatino Linotype"/>
          <w:b/>
          <w:bCs/>
          <w:color w:val="222222"/>
          <w:lang w:val="es-ES" w:eastAsia="es-ES"/>
        </w:rPr>
        <w:t xml:space="preserve">Notifíquese </w:t>
      </w:r>
      <w:r w:rsidRPr="00072308">
        <w:rPr>
          <w:rFonts w:ascii="Palatino Linotype" w:hAnsi="Palatino Linotype"/>
          <w:bCs/>
          <w:color w:val="222222"/>
          <w:lang w:val="es-ES" w:eastAsia="es-ES"/>
        </w:rPr>
        <w:t>a</w:t>
      </w:r>
      <w:r w:rsidRPr="00072308">
        <w:rPr>
          <w:rFonts w:ascii="Palatino Linotype" w:eastAsiaTheme="minorEastAsia" w:hAnsi="Palatino Linotype"/>
          <w:lang w:val="es-ES_tradnl" w:eastAsia="es-ES"/>
        </w:rPr>
        <w:t xml:space="preserve"> </w:t>
      </w:r>
      <w:r w:rsidRPr="00072308">
        <w:rPr>
          <w:rFonts w:ascii="Palatino Linotype" w:eastAsiaTheme="minorEastAsia" w:hAnsi="Palatino Linotype"/>
          <w:b/>
          <w:lang w:val="es-ES_tradnl" w:eastAsia="es-ES"/>
        </w:rPr>
        <w:t xml:space="preserve">EL RECURRENTE </w:t>
      </w:r>
      <w:r w:rsidRPr="00072308">
        <w:rPr>
          <w:rFonts w:ascii="Palatino Linotype" w:eastAsiaTheme="minorEastAsia" w:hAnsi="Palatino Linotype"/>
          <w:lang w:val="es-ES_tradnl" w:eastAsia="es-ES"/>
        </w:rPr>
        <w:t>la presente resolución</w:t>
      </w:r>
      <w:r w:rsidRPr="00072308">
        <w:rPr>
          <w:rFonts w:ascii="Palatino Linotype" w:eastAsia="MS Mincho" w:hAnsi="Palatino Linotype"/>
          <w:lang w:val="es-ES_tradnl" w:eastAsia="es-ES"/>
        </w:rPr>
        <w:t>.</w:t>
      </w:r>
    </w:p>
    <w:p w14:paraId="02A7F058" w14:textId="77777777" w:rsidR="00EB2DEA" w:rsidRPr="00072308" w:rsidRDefault="00EB2DEA" w:rsidP="00EB2DEA">
      <w:pPr>
        <w:shd w:val="clear" w:color="auto" w:fill="FFFFFF"/>
        <w:spacing w:line="360" w:lineRule="auto"/>
        <w:jc w:val="both"/>
        <w:rPr>
          <w:rFonts w:ascii="Palatino Linotype" w:eastAsia="MS Mincho" w:hAnsi="Palatino Linotype"/>
          <w:lang w:val="es-ES_tradnl" w:eastAsia="es-ES"/>
        </w:rPr>
      </w:pPr>
    </w:p>
    <w:p w14:paraId="2C58181B" w14:textId="4AA18718" w:rsidR="00017A69" w:rsidRPr="00072308" w:rsidRDefault="00EB2DEA" w:rsidP="00EB2DEA">
      <w:pPr>
        <w:shd w:val="clear" w:color="auto" w:fill="FFFFFF"/>
        <w:spacing w:line="360" w:lineRule="auto"/>
        <w:jc w:val="both"/>
        <w:rPr>
          <w:rFonts w:ascii="Palatino Linotype" w:eastAsia="MS Mincho" w:hAnsi="Palatino Linotype"/>
          <w:lang w:val="es-ES" w:eastAsia="es-ES"/>
        </w:rPr>
      </w:pPr>
      <w:r w:rsidRPr="00072308">
        <w:rPr>
          <w:rFonts w:ascii="Palatino Linotype" w:eastAsia="MS Mincho" w:hAnsi="Palatino Linotype"/>
          <w:b/>
          <w:lang w:eastAsia="es-ES"/>
        </w:rPr>
        <w:t>QUINTO.</w:t>
      </w:r>
      <w:r w:rsidRPr="00072308">
        <w:rPr>
          <w:rFonts w:ascii="Palatino Linotype" w:eastAsia="MS Mincho" w:hAnsi="Palatino Linotype"/>
          <w:lang w:eastAsia="es-ES"/>
        </w:rPr>
        <w:t xml:space="preserve"> </w:t>
      </w:r>
      <w:r w:rsidRPr="00072308">
        <w:rPr>
          <w:rFonts w:ascii="Palatino Linotype" w:eastAsia="MS Mincho" w:hAnsi="Palatino Linotype"/>
          <w:lang w:val="es-ES" w:eastAsia="es-ES"/>
        </w:rPr>
        <w:t xml:space="preserve">Se hace del conocimiento de </w:t>
      </w:r>
      <w:r w:rsidRPr="00072308">
        <w:rPr>
          <w:rFonts w:ascii="Palatino Linotype" w:eastAsiaTheme="minorEastAsia" w:hAnsi="Palatino Linotype"/>
          <w:b/>
          <w:lang w:val="es-ES_tradnl" w:eastAsia="es-ES"/>
        </w:rPr>
        <w:t xml:space="preserve">EL RECURRENTE  </w:t>
      </w:r>
      <w:r w:rsidRPr="00072308">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072308">
        <w:rPr>
          <w:rFonts w:ascii="Palatino Linotype" w:eastAsia="MS Mincho" w:hAnsi="Palatino Linotype"/>
          <w:bCs/>
          <w:lang w:val="es-ES" w:eastAsia="es-ES"/>
        </w:rPr>
        <w:t>vía juicio de amparo</w:t>
      </w:r>
      <w:r w:rsidRPr="00072308">
        <w:rPr>
          <w:rFonts w:ascii="Palatino Linotype" w:eastAsia="MS Mincho" w:hAnsi="Palatino Linotype"/>
          <w:lang w:val="es-ES" w:eastAsia="es-ES"/>
        </w:rPr>
        <w:t> en los términos de las leyes aplicables.</w:t>
      </w:r>
    </w:p>
    <w:p w14:paraId="31C881E8" w14:textId="77777777" w:rsidR="00017A69" w:rsidRPr="00072308" w:rsidRDefault="00017A69" w:rsidP="00EB2DEA">
      <w:pPr>
        <w:shd w:val="clear" w:color="auto" w:fill="FFFFFF"/>
        <w:spacing w:line="360" w:lineRule="auto"/>
        <w:jc w:val="both"/>
        <w:rPr>
          <w:rFonts w:ascii="Palatino Linotype" w:eastAsia="MS Mincho" w:hAnsi="Palatino Linotype"/>
          <w:lang w:val="es-ES" w:eastAsia="es-ES"/>
        </w:rPr>
      </w:pPr>
    </w:p>
    <w:p w14:paraId="2A4F5D24" w14:textId="03B65460" w:rsidR="00F04F09" w:rsidRPr="00072308" w:rsidRDefault="00017A69" w:rsidP="00F04F09">
      <w:pPr>
        <w:shd w:val="clear" w:color="auto" w:fill="FFFFFF"/>
        <w:spacing w:line="360" w:lineRule="auto"/>
        <w:ind w:right="49"/>
        <w:jc w:val="both"/>
        <w:rPr>
          <w:rFonts w:ascii="Palatino Linotype" w:eastAsia="MS Mincho" w:hAnsi="Palatino Linotype"/>
          <w:lang w:val="es-ES_tradnl" w:eastAsia="es-ES"/>
        </w:rPr>
      </w:pPr>
      <w:r w:rsidRPr="00072308">
        <w:rPr>
          <w:rFonts w:ascii="Palatino Linotype" w:eastAsia="MS Mincho" w:hAnsi="Palatino Linotype"/>
          <w:b/>
          <w:lang w:val="es-ES_tradnl" w:eastAsia="es-ES"/>
        </w:rPr>
        <w:t>SEXTO</w:t>
      </w:r>
      <w:r w:rsidR="00EB2DEA" w:rsidRPr="00072308">
        <w:rPr>
          <w:rFonts w:ascii="Palatino Linotype" w:eastAsia="MS Mincho" w:hAnsi="Palatino Linotype"/>
          <w:b/>
          <w:lang w:val="es-ES_tradnl" w:eastAsia="es-ES"/>
        </w:rPr>
        <w:t xml:space="preserve">. </w:t>
      </w:r>
      <w:r w:rsidR="00F04F09" w:rsidRPr="00072308">
        <w:rPr>
          <w:rFonts w:ascii="Palatino Linotype" w:eastAsia="MS Mincho" w:hAnsi="Palatino Linotype"/>
          <w:lang w:val="es-ES_tradnl" w:eastAsia="es-ES"/>
        </w:rPr>
        <w:t>Con fundamento en el artículo 198 de la Ley de Transparencia y Acceso a la Información Pública del Estado de México y Municipios, se apercibe al </w:t>
      </w:r>
      <w:r w:rsidR="00F04F09" w:rsidRPr="00072308">
        <w:rPr>
          <w:rFonts w:ascii="Palatino Linotype" w:eastAsia="MS Mincho" w:hAnsi="Palatino Linotype"/>
          <w:b/>
          <w:bCs/>
          <w:lang w:val="es-ES_tradnl" w:eastAsia="es-ES"/>
        </w:rPr>
        <w:t>SUJETO OBLIGADO</w:t>
      </w:r>
      <w:r w:rsidR="00F04F09" w:rsidRPr="00072308">
        <w:rPr>
          <w:rFonts w:ascii="Palatino Linotype" w:eastAsia="MS Mincho" w:hAnsi="Palatino Linotype"/>
          <w:lang w:val="es-ES_tradnl" w:eastAsia="es-ES"/>
        </w:rPr>
        <w:t> de que, en caso de incumplimiento total o parcial de la presente resolución, se actuará de conformidad con lo dispuesto en los artículos 213, 214, 215, 216 y 217 de la ley en cita.</w:t>
      </w:r>
    </w:p>
    <w:p w14:paraId="0229D45C" w14:textId="77777777" w:rsidR="00F04F09" w:rsidRPr="00072308" w:rsidRDefault="00F04F09" w:rsidP="00EB2DEA">
      <w:pPr>
        <w:spacing w:line="360" w:lineRule="auto"/>
        <w:jc w:val="both"/>
        <w:rPr>
          <w:rFonts w:ascii="Palatino Linotype" w:eastAsia="MS Mincho" w:hAnsi="Palatino Linotype"/>
          <w:b/>
          <w:lang w:val="es-ES_tradnl" w:eastAsia="es-ES"/>
        </w:rPr>
      </w:pPr>
    </w:p>
    <w:p w14:paraId="35FE5637" w14:textId="09D69F3B" w:rsidR="00EB2DEA" w:rsidRPr="00072308" w:rsidRDefault="00017A69" w:rsidP="00EB2DEA">
      <w:pPr>
        <w:spacing w:line="360" w:lineRule="auto"/>
        <w:jc w:val="both"/>
        <w:rPr>
          <w:rFonts w:ascii="Palatino Linotype" w:eastAsia="MS Mincho" w:hAnsi="Palatino Linotype"/>
          <w:b/>
          <w:lang w:val="es-ES_tradnl" w:eastAsia="es-ES"/>
        </w:rPr>
      </w:pPr>
      <w:r w:rsidRPr="00072308">
        <w:rPr>
          <w:rFonts w:ascii="Palatino Linotype" w:eastAsia="MS Mincho" w:hAnsi="Palatino Linotype"/>
          <w:b/>
          <w:lang w:val="es-ES_tradnl" w:eastAsia="es-ES"/>
        </w:rPr>
        <w:t>SÉPTIMO</w:t>
      </w:r>
      <w:r w:rsidR="00F04F09" w:rsidRPr="00072308">
        <w:rPr>
          <w:rFonts w:ascii="Palatino Linotype" w:eastAsia="MS Mincho" w:hAnsi="Palatino Linotype"/>
          <w:b/>
          <w:lang w:val="es-ES_tradnl" w:eastAsia="es-ES"/>
        </w:rPr>
        <w:t xml:space="preserve"> </w:t>
      </w:r>
      <w:r w:rsidR="00EB2DEA" w:rsidRPr="00072308">
        <w:rPr>
          <w:rFonts w:ascii="Palatino Linotype" w:eastAsia="MS Mincho" w:hAnsi="Palatino Linotype"/>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EB2DEA" w:rsidRPr="00072308">
        <w:rPr>
          <w:rFonts w:ascii="Palatino Linotype" w:eastAsia="MS Mincho" w:hAnsi="Palatino Linotype"/>
          <w:b/>
          <w:lang w:val="es-ES_tradnl" w:eastAsia="es-ES"/>
        </w:rPr>
        <w:t xml:space="preserve">Considerando </w:t>
      </w:r>
      <w:r w:rsidR="006B418D" w:rsidRPr="00072308">
        <w:rPr>
          <w:rFonts w:ascii="Palatino Linotype" w:eastAsia="MS Mincho" w:hAnsi="Palatino Linotype"/>
          <w:b/>
          <w:lang w:val="es-ES_tradnl" w:eastAsia="es-ES"/>
        </w:rPr>
        <w:t>QUINTO</w:t>
      </w:r>
      <w:r w:rsidR="00EB2DEA" w:rsidRPr="00072308">
        <w:rPr>
          <w:rFonts w:ascii="Palatino Linotype" w:eastAsia="MS Mincho" w:hAnsi="Palatino Linotype"/>
          <w:b/>
          <w:lang w:val="es-ES_tradnl" w:eastAsia="es-ES"/>
        </w:rPr>
        <w:t>.</w:t>
      </w:r>
    </w:p>
    <w:p w14:paraId="69BBD9FE" w14:textId="77777777" w:rsidR="00EB2DEA" w:rsidRPr="00072308" w:rsidRDefault="00EB2DEA" w:rsidP="0038276E">
      <w:pPr>
        <w:spacing w:line="360" w:lineRule="auto"/>
        <w:rPr>
          <w:rFonts w:ascii="Palatino Linotype" w:hAnsi="Palatino Linotype"/>
          <w:b/>
        </w:rPr>
      </w:pPr>
    </w:p>
    <w:p w14:paraId="505AE866" w14:textId="74372BB4" w:rsidR="0038276E" w:rsidRPr="00072308" w:rsidRDefault="0038276E" w:rsidP="0038276E">
      <w:pPr>
        <w:spacing w:line="360" w:lineRule="auto"/>
        <w:jc w:val="both"/>
        <w:rPr>
          <w:rFonts w:ascii="Palatino Linotype" w:hAnsi="Palatino Linotype"/>
        </w:rPr>
      </w:pPr>
      <w:r w:rsidRPr="00072308">
        <w:rPr>
          <w:rFonts w:ascii="Palatino Linotype" w:hAnsi="Palatino Linotype" w:cs="Arial"/>
        </w:rPr>
        <w:t>ASÍ LO RESUELVE, POR UNANIMIDAD DE VOTOS, EL PLENO DEL</w:t>
      </w:r>
      <w:r w:rsidRPr="00072308">
        <w:rPr>
          <w:rFonts w:ascii="Palatino Linotype" w:eastAsia="Arial Unicode MS" w:hAnsi="Palatino Linotype" w:cs="Arial"/>
        </w:rPr>
        <w:t xml:space="preserve"> INSTITUTO DE TRANSPARENCIA, ACCESO A LA INFORMACIÓN PÚBLICA Y PROTECCIÓN DE DATOS PERSONALES DEL ESTADO DE MÉXICO</w:t>
      </w:r>
      <w:bookmarkStart w:id="142" w:name="_GoBack"/>
      <w:bookmarkEnd w:id="142"/>
      <w:r w:rsidRPr="00072308">
        <w:rPr>
          <w:rFonts w:ascii="Palatino Linotype" w:eastAsia="Arial Unicode MS" w:hAnsi="Palatino Linotype" w:cs="Arial"/>
        </w:rPr>
        <w:t xml:space="preserve"> Y </w:t>
      </w:r>
      <w:r w:rsidRPr="00072308">
        <w:rPr>
          <w:rFonts w:ascii="Palatino Linotype" w:eastAsia="Arial Unicode MS" w:hAnsi="Palatino Linotype" w:cs="Arial"/>
        </w:rPr>
        <w:lastRenderedPageBreak/>
        <w:t>MUNICIPIOS</w:t>
      </w:r>
      <w:r w:rsidRPr="00072308">
        <w:rPr>
          <w:rFonts w:ascii="Palatino Linotype" w:hAnsi="Palatino Linotype" w:cs="Arial"/>
        </w:rPr>
        <w:t xml:space="preserve">, CONFORMADO POR LOS COMISIONADOS ZULEMA MARTÍNEZ SÁNCHEZ, EVA ABAID YAPUR, JOSÉ GUADALUPE LUNA HERNÁNDEZ, JAVIER MARTÍNEZ CRUZ Y LUIS GUSTAVO PARRA NORIEGA, EN LA </w:t>
      </w:r>
      <w:r w:rsidR="001B11AF" w:rsidRPr="00072308">
        <w:rPr>
          <w:rFonts w:ascii="Palatino Linotype" w:hAnsi="Palatino Linotype" w:cs="Arial"/>
        </w:rPr>
        <w:t xml:space="preserve">VIGÉSIMA </w:t>
      </w:r>
      <w:r w:rsidR="006B418D" w:rsidRPr="00072308">
        <w:rPr>
          <w:rFonts w:ascii="Palatino Linotype" w:hAnsi="Palatino Linotype" w:cs="Arial"/>
        </w:rPr>
        <w:t xml:space="preserve">NOVENA </w:t>
      </w:r>
      <w:r w:rsidRPr="00072308">
        <w:rPr>
          <w:rFonts w:ascii="Palatino Linotype" w:hAnsi="Palatino Linotype" w:cs="Arial"/>
        </w:rPr>
        <w:t xml:space="preserve">SESIÓN ORDINARIA CELEBRADA </w:t>
      </w:r>
      <w:r w:rsidRPr="00072308">
        <w:rPr>
          <w:rFonts w:ascii="Palatino Linotype" w:hAnsi="Palatino Linotype" w:cs="Arial"/>
          <w:color w:val="000000" w:themeColor="text1"/>
        </w:rPr>
        <w:t xml:space="preserve">EL </w:t>
      </w:r>
      <w:r w:rsidR="006B418D" w:rsidRPr="00072308">
        <w:rPr>
          <w:rFonts w:ascii="Palatino Linotype" w:hAnsi="Palatino Linotype" w:cs="Arial"/>
          <w:color w:val="000000" w:themeColor="text1"/>
        </w:rPr>
        <w:t xml:space="preserve">DOS DE DICIEMBRE </w:t>
      </w:r>
      <w:r w:rsidRPr="00072308">
        <w:rPr>
          <w:rFonts w:ascii="Palatino Linotype" w:hAnsi="Palatino Linotype" w:cs="Arial"/>
          <w:color w:val="000000" w:themeColor="text1"/>
          <w:lang w:eastAsia="es-MX"/>
        </w:rPr>
        <w:t>DE</w:t>
      </w:r>
      <w:r w:rsidRPr="00072308">
        <w:rPr>
          <w:rFonts w:ascii="Palatino Linotype" w:hAnsi="Palatino Linotype" w:cs="Arial"/>
          <w:color w:val="000000" w:themeColor="text1"/>
        </w:rPr>
        <w:t xml:space="preserve"> DOS MIL VEINTE, ANTE EL SE</w:t>
      </w:r>
      <w:r w:rsidRPr="00072308">
        <w:rPr>
          <w:rFonts w:ascii="Palatino Linotype" w:hAnsi="Palatino Linotype" w:cs="Arial"/>
        </w:rPr>
        <w:t>CRETARIO TÉCNICO DEL PLENO, ALEXIS TAPIA RAMÍREZ.</w:t>
      </w:r>
    </w:p>
    <w:p w14:paraId="4A9276BB" w14:textId="77777777" w:rsidR="0038276E" w:rsidRDefault="0038276E" w:rsidP="0038276E">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10368"/>
      </w:tblGrid>
      <w:tr w:rsidR="0038276E" w:rsidRPr="00072308" w14:paraId="51F61681" w14:textId="77777777" w:rsidTr="002F4E6E">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38276E" w:rsidRPr="00072308" w14:paraId="494782D4" w14:textId="77777777" w:rsidTr="002F4E6E">
              <w:trPr>
                <w:jc w:val="center"/>
              </w:trPr>
              <w:tc>
                <w:tcPr>
                  <w:tcW w:w="10365" w:type="dxa"/>
                  <w:gridSpan w:val="2"/>
                  <w:shd w:val="clear" w:color="auto" w:fill="auto"/>
                </w:tcPr>
                <w:p w14:paraId="6FE1D06D" w14:textId="77777777" w:rsidR="0038276E" w:rsidRPr="00072308" w:rsidRDefault="0038276E" w:rsidP="002F4E6E">
                  <w:pPr>
                    <w:jc w:val="center"/>
                    <w:rPr>
                      <w:rFonts w:ascii="Palatino Linotype" w:hAnsi="Palatino Linotype" w:cs="Arial"/>
                      <w:b/>
                    </w:rPr>
                  </w:pPr>
                  <w:r w:rsidRPr="00072308">
                    <w:rPr>
                      <w:rFonts w:ascii="Palatino Linotype" w:hAnsi="Palatino Linotype" w:cs="Arial"/>
                      <w:b/>
                    </w:rPr>
                    <w:t>Zulema Martínez Sánchez</w:t>
                  </w:r>
                </w:p>
                <w:p w14:paraId="4505E666" w14:textId="77777777" w:rsidR="0038276E" w:rsidRPr="00072308" w:rsidRDefault="0038276E" w:rsidP="002F4E6E">
                  <w:pPr>
                    <w:jc w:val="center"/>
                    <w:rPr>
                      <w:rFonts w:ascii="Palatino Linotype" w:hAnsi="Palatino Linotype" w:cs="Arial"/>
                      <w:b/>
                    </w:rPr>
                  </w:pPr>
                  <w:r w:rsidRPr="00072308">
                    <w:rPr>
                      <w:rFonts w:ascii="Palatino Linotype" w:hAnsi="Palatino Linotype" w:cs="Arial"/>
                    </w:rPr>
                    <w:t>Comisionada Presidenta</w:t>
                  </w:r>
                </w:p>
                <w:p w14:paraId="0E64BA30" w14:textId="77777777" w:rsidR="0038276E" w:rsidRPr="00072308" w:rsidRDefault="0038276E" w:rsidP="002F4E6E">
                  <w:pPr>
                    <w:jc w:val="center"/>
                    <w:rPr>
                      <w:rFonts w:ascii="Palatino Linotype" w:hAnsi="Palatino Linotype" w:cs="Arial"/>
                      <w:b/>
                    </w:rPr>
                  </w:pPr>
                  <w:r w:rsidRPr="00072308">
                    <w:rPr>
                      <w:rFonts w:ascii="Palatino Linotype" w:hAnsi="Palatino Linotype" w:cs="Arial"/>
                      <w:b/>
                    </w:rPr>
                    <w:t xml:space="preserve">(RÚBRICA) </w:t>
                  </w:r>
                </w:p>
              </w:tc>
            </w:tr>
            <w:tr w:rsidR="0038276E" w:rsidRPr="00072308" w14:paraId="75CBCA5C" w14:textId="77777777" w:rsidTr="002F4E6E">
              <w:trPr>
                <w:jc w:val="center"/>
              </w:trPr>
              <w:tc>
                <w:tcPr>
                  <w:tcW w:w="5182" w:type="dxa"/>
                  <w:shd w:val="clear" w:color="auto" w:fill="auto"/>
                </w:tcPr>
                <w:p w14:paraId="5772CC1E" w14:textId="77777777" w:rsidR="0038276E" w:rsidRPr="00072308" w:rsidRDefault="0038276E" w:rsidP="002F4E6E">
                  <w:pPr>
                    <w:rPr>
                      <w:rFonts w:ascii="Palatino Linotype" w:hAnsi="Palatino Linotype" w:cs="Arial"/>
                      <w:b/>
                    </w:rPr>
                  </w:pPr>
                </w:p>
                <w:p w14:paraId="6A0D7137" w14:textId="77777777" w:rsidR="0038276E" w:rsidRPr="00072308" w:rsidRDefault="0038276E" w:rsidP="002F4E6E">
                  <w:pPr>
                    <w:jc w:val="center"/>
                    <w:rPr>
                      <w:rFonts w:ascii="Palatino Linotype" w:hAnsi="Palatino Linotype" w:cs="Arial"/>
                      <w:b/>
                    </w:rPr>
                  </w:pPr>
                </w:p>
                <w:p w14:paraId="14AA4D69" w14:textId="77777777" w:rsidR="0038276E" w:rsidRPr="00072308" w:rsidRDefault="0038276E" w:rsidP="002F4E6E">
                  <w:pPr>
                    <w:jc w:val="center"/>
                    <w:rPr>
                      <w:rFonts w:ascii="Palatino Linotype" w:hAnsi="Palatino Linotype" w:cs="Arial"/>
                      <w:b/>
                    </w:rPr>
                  </w:pPr>
                  <w:r w:rsidRPr="00072308">
                    <w:rPr>
                      <w:rFonts w:ascii="Palatino Linotype" w:hAnsi="Palatino Linotype" w:cs="Arial"/>
                      <w:b/>
                    </w:rPr>
                    <w:t xml:space="preserve">Eva </w:t>
                  </w:r>
                  <w:proofErr w:type="spellStart"/>
                  <w:r w:rsidRPr="00072308">
                    <w:rPr>
                      <w:rFonts w:ascii="Palatino Linotype" w:hAnsi="Palatino Linotype" w:cs="Arial"/>
                      <w:b/>
                    </w:rPr>
                    <w:t>Abaid</w:t>
                  </w:r>
                  <w:proofErr w:type="spellEnd"/>
                  <w:r w:rsidRPr="00072308">
                    <w:rPr>
                      <w:rFonts w:ascii="Palatino Linotype" w:hAnsi="Palatino Linotype" w:cs="Arial"/>
                      <w:b/>
                    </w:rPr>
                    <w:t xml:space="preserve"> </w:t>
                  </w:r>
                  <w:proofErr w:type="spellStart"/>
                  <w:r w:rsidRPr="00072308">
                    <w:rPr>
                      <w:rFonts w:ascii="Palatino Linotype" w:hAnsi="Palatino Linotype" w:cs="Arial"/>
                      <w:b/>
                    </w:rPr>
                    <w:t>Yapur</w:t>
                  </w:r>
                  <w:proofErr w:type="spellEnd"/>
                </w:p>
                <w:p w14:paraId="646871C2" w14:textId="77777777" w:rsidR="0038276E" w:rsidRPr="00072308" w:rsidRDefault="0038276E" w:rsidP="002F4E6E">
                  <w:pPr>
                    <w:jc w:val="center"/>
                    <w:rPr>
                      <w:rFonts w:ascii="Palatino Linotype" w:hAnsi="Palatino Linotype" w:cs="Arial"/>
                    </w:rPr>
                  </w:pPr>
                  <w:r w:rsidRPr="00072308">
                    <w:rPr>
                      <w:rFonts w:ascii="Palatino Linotype" w:hAnsi="Palatino Linotype" w:cs="Arial"/>
                    </w:rPr>
                    <w:t>Comisionada</w:t>
                  </w:r>
                </w:p>
                <w:p w14:paraId="15E11DA9" w14:textId="77777777" w:rsidR="0038276E" w:rsidRPr="00072308" w:rsidRDefault="0038276E" w:rsidP="002F4E6E">
                  <w:pPr>
                    <w:jc w:val="center"/>
                    <w:rPr>
                      <w:rFonts w:ascii="Palatino Linotype" w:hAnsi="Palatino Linotype" w:cs="Arial"/>
                      <w:b/>
                    </w:rPr>
                  </w:pPr>
                  <w:r w:rsidRPr="00072308">
                    <w:rPr>
                      <w:rFonts w:ascii="Palatino Linotype" w:hAnsi="Palatino Linotype" w:cs="Arial"/>
                      <w:b/>
                    </w:rPr>
                    <w:t>(RÚBRICA)</w:t>
                  </w:r>
                </w:p>
              </w:tc>
              <w:tc>
                <w:tcPr>
                  <w:tcW w:w="5183" w:type="dxa"/>
                  <w:shd w:val="clear" w:color="auto" w:fill="auto"/>
                </w:tcPr>
                <w:p w14:paraId="783B8B5F" w14:textId="77777777" w:rsidR="0038276E" w:rsidRPr="00072308" w:rsidRDefault="0038276E" w:rsidP="002F4E6E">
                  <w:pPr>
                    <w:jc w:val="center"/>
                    <w:rPr>
                      <w:rFonts w:ascii="Palatino Linotype" w:hAnsi="Palatino Linotype" w:cs="Arial"/>
                      <w:b/>
                    </w:rPr>
                  </w:pPr>
                </w:p>
                <w:p w14:paraId="0FB054AD" w14:textId="77777777" w:rsidR="0038276E" w:rsidRPr="00072308" w:rsidRDefault="0038276E" w:rsidP="002F4E6E">
                  <w:pPr>
                    <w:jc w:val="center"/>
                    <w:rPr>
                      <w:rFonts w:ascii="Palatino Linotype" w:hAnsi="Palatino Linotype" w:cs="Arial"/>
                      <w:b/>
                    </w:rPr>
                  </w:pPr>
                </w:p>
                <w:p w14:paraId="7AAD3687" w14:textId="77777777" w:rsidR="0038276E" w:rsidRPr="00072308" w:rsidRDefault="0038276E" w:rsidP="002F4E6E">
                  <w:pPr>
                    <w:jc w:val="center"/>
                    <w:rPr>
                      <w:rFonts w:ascii="Palatino Linotype" w:hAnsi="Palatino Linotype" w:cs="Arial"/>
                      <w:b/>
                    </w:rPr>
                  </w:pPr>
                  <w:r w:rsidRPr="00072308">
                    <w:rPr>
                      <w:rFonts w:ascii="Palatino Linotype" w:hAnsi="Palatino Linotype" w:cs="Arial"/>
                      <w:b/>
                    </w:rPr>
                    <w:t>José Guadalupe Luna Hernández</w:t>
                  </w:r>
                </w:p>
                <w:p w14:paraId="6211D665" w14:textId="77777777" w:rsidR="0038276E" w:rsidRPr="00072308" w:rsidRDefault="0038276E" w:rsidP="002F4E6E">
                  <w:pPr>
                    <w:jc w:val="center"/>
                    <w:rPr>
                      <w:rFonts w:ascii="Palatino Linotype" w:hAnsi="Palatino Linotype" w:cs="Arial"/>
                    </w:rPr>
                  </w:pPr>
                  <w:r w:rsidRPr="00072308">
                    <w:rPr>
                      <w:rFonts w:ascii="Palatino Linotype" w:hAnsi="Palatino Linotype" w:cs="Arial"/>
                    </w:rPr>
                    <w:t>Comisionado</w:t>
                  </w:r>
                </w:p>
                <w:p w14:paraId="615ADC8C" w14:textId="77777777" w:rsidR="0038276E" w:rsidRPr="00072308" w:rsidRDefault="0038276E" w:rsidP="002F4E6E">
                  <w:pPr>
                    <w:jc w:val="center"/>
                    <w:rPr>
                      <w:rFonts w:ascii="Palatino Linotype" w:hAnsi="Palatino Linotype" w:cs="Arial"/>
                      <w:b/>
                    </w:rPr>
                  </w:pPr>
                  <w:r w:rsidRPr="00072308">
                    <w:rPr>
                      <w:rFonts w:ascii="Palatino Linotype" w:hAnsi="Palatino Linotype" w:cs="Arial"/>
                      <w:b/>
                    </w:rPr>
                    <w:t>(RÚBRICA)</w:t>
                  </w:r>
                </w:p>
              </w:tc>
            </w:tr>
            <w:tr w:rsidR="0038276E" w:rsidRPr="00072308" w14:paraId="44730E1D" w14:textId="77777777" w:rsidTr="002F4E6E">
              <w:trPr>
                <w:jc w:val="center"/>
              </w:trPr>
              <w:tc>
                <w:tcPr>
                  <w:tcW w:w="5182" w:type="dxa"/>
                  <w:shd w:val="clear" w:color="auto" w:fill="auto"/>
                </w:tcPr>
                <w:p w14:paraId="261F3405" w14:textId="77777777" w:rsidR="0038276E" w:rsidRPr="00072308" w:rsidRDefault="0038276E" w:rsidP="002F4E6E">
                  <w:pPr>
                    <w:jc w:val="center"/>
                    <w:rPr>
                      <w:rFonts w:ascii="Palatino Linotype" w:hAnsi="Palatino Linotype" w:cs="Arial"/>
                      <w:b/>
                    </w:rPr>
                  </w:pPr>
                </w:p>
                <w:p w14:paraId="161B5C64" w14:textId="77777777" w:rsidR="0038276E" w:rsidRPr="00072308" w:rsidRDefault="0038276E" w:rsidP="002F4E6E">
                  <w:pPr>
                    <w:rPr>
                      <w:rFonts w:ascii="Palatino Linotype" w:hAnsi="Palatino Linotype" w:cs="Arial"/>
                      <w:b/>
                    </w:rPr>
                  </w:pPr>
                </w:p>
                <w:p w14:paraId="77FED5DA" w14:textId="77777777" w:rsidR="0038276E" w:rsidRPr="00072308" w:rsidRDefault="0038276E" w:rsidP="002F4E6E">
                  <w:pPr>
                    <w:jc w:val="center"/>
                    <w:rPr>
                      <w:rFonts w:ascii="Palatino Linotype" w:hAnsi="Palatino Linotype" w:cs="Arial"/>
                      <w:b/>
                    </w:rPr>
                  </w:pPr>
                </w:p>
                <w:p w14:paraId="065EF506" w14:textId="77777777" w:rsidR="0038276E" w:rsidRPr="00072308" w:rsidRDefault="0038276E" w:rsidP="002F4E6E">
                  <w:pPr>
                    <w:jc w:val="center"/>
                    <w:rPr>
                      <w:rFonts w:ascii="Palatino Linotype" w:hAnsi="Palatino Linotype" w:cs="Arial"/>
                      <w:b/>
                    </w:rPr>
                  </w:pPr>
                  <w:r w:rsidRPr="00072308">
                    <w:rPr>
                      <w:rFonts w:ascii="Palatino Linotype" w:hAnsi="Palatino Linotype" w:cs="Arial"/>
                      <w:b/>
                    </w:rPr>
                    <w:t>Javier Martínez Cruz</w:t>
                  </w:r>
                </w:p>
                <w:p w14:paraId="03EA9F28" w14:textId="77777777" w:rsidR="0038276E" w:rsidRPr="00072308" w:rsidRDefault="0038276E" w:rsidP="002F4E6E">
                  <w:pPr>
                    <w:jc w:val="center"/>
                    <w:rPr>
                      <w:rFonts w:ascii="Palatino Linotype" w:hAnsi="Palatino Linotype" w:cs="Arial"/>
                    </w:rPr>
                  </w:pPr>
                  <w:r w:rsidRPr="00072308">
                    <w:rPr>
                      <w:rFonts w:ascii="Palatino Linotype" w:hAnsi="Palatino Linotype" w:cs="Arial"/>
                    </w:rPr>
                    <w:t>Comisionado</w:t>
                  </w:r>
                </w:p>
                <w:p w14:paraId="5AE868F1" w14:textId="77777777" w:rsidR="0038276E" w:rsidRPr="00072308" w:rsidRDefault="0038276E" w:rsidP="002F4E6E">
                  <w:pPr>
                    <w:jc w:val="center"/>
                    <w:rPr>
                      <w:rFonts w:ascii="Palatino Linotype" w:hAnsi="Palatino Linotype" w:cs="Arial"/>
                    </w:rPr>
                  </w:pPr>
                  <w:r w:rsidRPr="00072308">
                    <w:rPr>
                      <w:rFonts w:ascii="Palatino Linotype" w:hAnsi="Palatino Linotype" w:cs="Arial"/>
                      <w:b/>
                    </w:rPr>
                    <w:t>(RÚBRICA)</w:t>
                  </w:r>
                </w:p>
              </w:tc>
              <w:tc>
                <w:tcPr>
                  <w:tcW w:w="5183" w:type="dxa"/>
                  <w:shd w:val="clear" w:color="auto" w:fill="auto"/>
                </w:tcPr>
                <w:p w14:paraId="210ED439" w14:textId="77777777" w:rsidR="0038276E" w:rsidRPr="00072308" w:rsidRDefault="0038276E" w:rsidP="002F4E6E">
                  <w:pPr>
                    <w:jc w:val="center"/>
                    <w:rPr>
                      <w:rFonts w:ascii="Palatino Linotype" w:hAnsi="Palatino Linotype" w:cs="Arial"/>
                      <w:b/>
                    </w:rPr>
                  </w:pPr>
                </w:p>
                <w:p w14:paraId="50F04D0C" w14:textId="77777777" w:rsidR="0038276E" w:rsidRPr="00072308" w:rsidRDefault="0038276E" w:rsidP="002F4E6E">
                  <w:pPr>
                    <w:rPr>
                      <w:rFonts w:ascii="Palatino Linotype" w:hAnsi="Palatino Linotype" w:cs="Arial"/>
                      <w:b/>
                    </w:rPr>
                  </w:pPr>
                </w:p>
                <w:p w14:paraId="3D89ABEB" w14:textId="77777777" w:rsidR="0038276E" w:rsidRPr="00072308" w:rsidRDefault="0038276E" w:rsidP="002F4E6E">
                  <w:pPr>
                    <w:rPr>
                      <w:rFonts w:ascii="Palatino Linotype" w:hAnsi="Palatino Linotype" w:cs="Arial"/>
                      <w:b/>
                    </w:rPr>
                  </w:pPr>
                </w:p>
                <w:p w14:paraId="65953C92" w14:textId="77777777" w:rsidR="0038276E" w:rsidRPr="00072308" w:rsidRDefault="0038276E" w:rsidP="002F4E6E">
                  <w:pPr>
                    <w:jc w:val="center"/>
                    <w:rPr>
                      <w:rFonts w:ascii="Palatino Linotype" w:hAnsi="Palatino Linotype" w:cs="Arial"/>
                      <w:b/>
                    </w:rPr>
                  </w:pPr>
                  <w:r w:rsidRPr="00072308">
                    <w:rPr>
                      <w:rFonts w:ascii="Palatino Linotype" w:hAnsi="Palatino Linotype" w:cs="Arial"/>
                      <w:b/>
                    </w:rPr>
                    <w:t>Luis Gustavo Parra Noriega</w:t>
                  </w:r>
                </w:p>
                <w:p w14:paraId="2941A3F4" w14:textId="77777777" w:rsidR="0038276E" w:rsidRPr="00072308" w:rsidRDefault="0038276E" w:rsidP="002F4E6E">
                  <w:pPr>
                    <w:jc w:val="center"/>
                    <w:rPr>
                      <w:rFonts w:ascii="Palatino Linotype" w:hAnsi="Palatino Linotype" w:cs="Arial"/>
                    </w:rPr>
                  </w:pPr>
                  <w:r w:rsidRPr="00072308">
                    <w:rPr>
                      <w:rFonts w:ascii="Palatino Linotype" w:hAnsi="Palatino Linotype" w:cs="Arial"/>
                    </w:rPr>
                    <w:t>Comisionado</w:t>
                  </w:r>
                </w:p>
                <w:p w14:paraId="563B853B" w14:textId="77777777" w:rsidR="0038276E" w:rsidRPr="00072308" w:rsidRDefault="0038276E" w:rsidP="002F4E6E">
                  <w:pPr>
                    <w:jc w:val="center"/>
                    <w:rPr>
                      <w:rFonts w:ascii="Palatino Linotype" w:hAnsi="Palatino Linotype" w:cs="Arial"/>
                      <w:b/>
                    </w:rPr>
                  </w:pPr>
                  <w:r w:rsidRPr="00072308">
                    <w:rPr>
                      <w:rFonts w:ascii="Palatino Linotype" w:hAnsi="Palatino Linotype" w:cs="Arial"/>
                      <w:b/>
                    </w:rPr>
                    <w:t>(RÚBRICA)</w:t>
                  </w:r>
                </w:p>
              </w:tc>
            </w:tr>
            <w:tr w:rsidR="0038276E" w:rsidRPr="00072308" w14:paraId="3A13B97D" w14:textId="77777777" w:rsidTr="002F4E6E">
              <w:trPr>
                <w:jc w:val="center"/>
              </w:trPr>
              <w:tc>
                <w:tcPr>
                  <w:tcW w:w="10365" w:type="dxa"/>
                  <w:gridSpan w:val="2"/>
                  <w:shd w:val="clear" w:color="auto" w:fill="auto"/>
                </w:tcPr>
                <w:p w14:paraId="0CF134AC" w14:textId="77777777" w:rsidR="0038276E" w:rsidRPr="00072308" w:rsidRDefault="0038276E" w:rsidP="002F4E6E">
                  <w:pPr>
                    <w:tabs>
                      <w:tab w:val="left" w:pos="3720"/>
                    </w:tabs>
                    <w:rPr>
                      <w:rFonts w:ascii="Palatino Linotype" w:hAnsi="Palatino Linotype" w:cs="Arial"/>
                      <w:b/>
                    </w:rPr>
                  </w:pPr>
                  <w:r w:rsidRPr="00072308">
                    <w:rPr>
                      <w:rFonts w:ascii="Palatino Linotype" w:hAnsi="Palatino Linotype" w:cs="Arial"/>
                      <w:b/>
                    </w:rPr>
                    <w:tab/>
                  </w:r>
                </w:p>
                <w:p w14:paraId="1C7E5E90" w14:textId="77777777" w:rsidR="0038276E" w:rsidRPr="00072308" w:rsidRDefault="0038276E" w:rsidP="002F4E6E">
                  <w:pPr>
                    <w:jc w:val="center"/>
                    <w:rPr>
                      <w:rFonts w:ascii="Palatino Linotype" w:hAnsi="Palatino Linotype" w:cs="Arial"/>
                      <w:b/>
                    </w:rPr>
                  </w:pPr>
                </w:p>
                <w:p w14:paraId="36FE7701" w14:textId="77777777" w:rsidR="0038276E" w:rsidRPr="00072308" w:rsidRDefault="0038276E" w:rsidP="002F4E6E">
                  <w:pPr>
                    <w:jc w:val="center"/>
                    <w:rPr>
                      <w:rFonts w:ascii="Palatino Linotype" w:hAnsi="Palatino Linotype" w:cs="Arial"/>
                      <w:b/>
                    </w:rPr>
                  </w:pPr>
                  <w:r w:rsidRPr="00072308">
                    <w:rPr>
                      <w:rFonts w:ascii="Palatino Linotype" w:hAnsi="Palatino Linotype" w:cs="Arial"/>
                      <w:b/>
                    </w:rPr>
                    <w:t>Alexis Tapia Ramírez</w:t>
                  </w:r>
                </w:p>
                <w:p w14:paraId="5B284025" w14:textId="77777777" w:rsidR="0038276E" w:rsidRPr="00072308" w:rsidRDefault="0038276E" w:rsidP="002F4E6E">
                  <w:pPr>
                    <w:jc w:val="center"/>
                    <w:rPr>
                      <w:rFonts w:ascii="Palatino Linotype" w:hAnsi="Palatino Linotype" w:cs="Arial"/>
                    </w:rPr>
                  </w:pPr>
                  <w:r w:rsidRPr="00072308">
                    <w:rPr>
                      <w:rFonts w:ascii="Palatino Linotype" w:hAnsi="Palatino Linotype" w:cs="Arial"/>
                    </w:rPr>
                    <w:t>Secretario Técnico del Pleno</w:t>
                  </w:r>
                </w:p>
                <w:p w14:paraId="3231C307" w14:textId="77777777" w:rsidR="0038276E" w:rsidRPr="00072308" w:rsidRDefault="0038276E" w:rsidP="002F4E6E">
                  <w:pPr>
                    <w:jc w:val="center"/>
                    <w:rPr>
                      <w:rFonts w:ascii="Palatino Linotype" w:hAnsi="Palatino Linotype" w:cs="Arial"/>
                    </w:rPr>
                  </w:pPr>
                  <w:r w:rsidRPr="00072308">
                    <w:rPr>
                      <w:rFonts w:ascii="Palatino Linotype" w:hAnsi="Palatino Linotype" w:cs="Arial"/>
                      <w:b/>
                    </w:rPr>
                    <w:t>(RÚBRICA)</w:t>
                  </w:r>
                  <w:r w:rsidRPr="00072308">
                    <w:rPr>
                      <w:rFonts w:ascii="Palatino Linotype" w:hAnsi="Palatino Linotype" w:cs="Arial"/>
                    </w:rPr>
                    <w:t xml:space="preserve"> </w:t>
                  </w:r>
                </w:p>
              </w:tc>
            </w:tr>
          </w:tbl>
          <w:p w14:paraId="21BFB100" w14:textId="77777777" w:rsidR="0038276E" w:rsidRPr="00072308" w:rsidRDefault="0038276E" w:rsidP="002F4E6E">
            <w:pPr>
              <w:jc w:val="both"/>
              <w:rPr>
                <w:rFonts w:ascii="Palatino Linotype" w:hAnsi="Palatino Linotype" w:cs="Arial"/>
                <w:lang w:val="es-ES"/>
              </w:rPr>
            </w:pPr>
          </w:p>
        </w:tc>
      </w:tr>
    </w:tbl>
    <w:p w14:paraId="093B9580" w14:textId="6128A429" w:rsidR="00FD1694" w:rsidRPr="006A6877" w:rsidRDefault="0038276E" w:rsidP="006A6877">
      <w:pPr>
        <w:tabs>
          <w:tab w:val="left" w:pos="567"/>
        </w:tabs>
        <w:spacing w:before="240" w:after="240" w:line="360" w:lineRule="auto"/>
        <w:jc w:val="both"/>
        <w:rPr>
          <w:rFonts w:ascii="Palatino Linotype" w:hAnsi="Palatino Linotype" w:cs="Arial"/>
        </w:rPr>
      </w:pPr>
      <w:r w:rsidRPr="00072308">
        <w:rPr>
          <w:rFonts w:ascii="Palatino Linotype" w:hAnsi="Palatino Linotype" w:cs="Arial"/>
        </w:rPr>
        <w:t xml:space="preserve">Esta hoja corresponde a la resolución del </w:t>
      </w:r>
      <w:r w:rsidR="006B418D" w:rsidRPr="00072308">
        <w:rPr>
          <w:rFonts w:ascii="Palatino Linotype" w:hAnsi="Palatino Linotype" w:cs="Arial"/>
        </w:rPr>
        <w:t xml:space="preserve">dos de diciembre de </w:t>
      </w:r>
      <w:r w:rsidRPr="00072308">
        <w:rPr>
          <w:rFonts w:ascii="Palatino Linotype" w:hAnsi="Palatino Linotype" w:cs="Arial"/>
        </w:rPr>
        <w:t xml:space="preserve">dos mil veinte, emitida en el recurso de revisión </w:t>
      </w:r>
      <w:r w:rsidRPr="00072308">
        <w:rPr>
          <w:rFonts w:ascii="Palatino Linotype" w:hAnsi="Palatino Linotype" w:cs="Arial"/>
          <w:b/>
          <w:bCs/>
          <w:lang w:eastAsia="es-MX"/>
        </w:rPr>
        <w:t>0</w:t>
      </w:r>
      <w:r w:rsidR="006A6877" w:rsidRPr="00072308">
        <w:rPr>
          <w:rFonts w:ascii="Palatino Linotype" w:hAnsi="Palatino Linotype" w:cs="Arial"/>
          <w:b/>
          <w:bCs/>
          <w:lang w:eastAsia="es-MX"/>
        </w:rPr>
        <w:t>4238</w:t>
      </w:r>
      <w:r w:rsidRPr="00072308">
        <w:rPr>
          <w:rFonts w:ascii="Palatino Linotype" w:hAnsi="Palatino Linotype" w:cs="Arial"/>
          <w:b/>
          <w:bCs/>
          <w:lang w:eastAsia="es-MX"/>
        </w:rPr>
        <w:t>/INFOEM/IP/RR/2020.</w:t>
      </w:r>
      <w:bookmarkEnd w:id="131"/>
      <w:bookmarkEnd w:id="132"/>
      <w:bookmarkEnd w:id="133"/>
    </w:p>
    <w:sectPr w:rsidR="00FD1694" w:rsidRPr="006A6877" w:rsidSect="00943B9C">
      <w:headerReference w:type="even" r:id="rId12"/>
      <w:headerReference w:type="default" r:id="rId13"/>
      <w:footerReference w:type="default" r:id="rId14"/>
      <w:headerReference w:type="first" r:id="rId15"/>
      <w:footerReference w:type="first" r:id="rId16"/>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81996" w14:textId="77777777" w:rsidR="00F8532C" w:rsidRDefault="00F8532C" w:rsidP="00587366">
      <w:r>
        <w:separator/>
      </w:r>
    </w:p>
  </w:endnote>
  <w:endnote w:type="continuationSeparator" w:id="0">
    <w:p w14:paraId="5CB9AF78" w14:textId="77777777" w:rsidR="00F8532C" w:rsidRDefault="00F8532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4427D1" w:rsidRPr="00883450" w:rsidRDefault="004427D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810A5">
              <w:rPr>
                <w:rFonts w:ascii="Palatino Linotype" w:hAnsi="Palatino Linotype"/>
                <w:b/>
                <w:bCs/>
                <w:noProof/>
                <w:sz w:val="22"/>
                <w:szCs w:val="20"/>
              </w:rPr>
              <w:t>35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810A5">
              <w:rPr>
                <w:rFonts w:ascii="Palatino Linotype" w:hAnsi="Palatino Linotype"/>
                <w:b/>
                <w:bCs/>
                <w:noProof/>
                <w:sz w:val="22"/>
                <w:szCs w:val="20"/>
              </w:rPr>
              <w:t>35</w:t>
            </w:r>
            <w:r w:rsidRPr="00883450">
              <w:rPr>
                <w:rFonts w:ascii="Palatino Linotype" w:hAnsi="Palatino Linotype"/>
                <w:b/>
                <w:bCs/>
                <w:sz w:val="22"/>
                <w:szCs w:val="20"/>
              </w:rPr>
              <w:fldChar w:fldCharType="end"/>
            </w:r>
          </w:p>
        </w:sdtContent>
      </w:sdt>
    </w:sdtContent>
  </w:sdt>
  <w:p w14:paraId="6243EC1B" w14:textId="77777777" w:rsidR="004427D1" w:rsidRDefault="004427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427D1" w:rsidRPr="00883450" w:rsidRDefault="004427D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3570F">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3570F" w:rsidRPr="00D3570F">
      <w:rPr>
        <w:rFonts w:ascii="Palatino Linotype" w:hAnsi="Palatino Linotype"/>
        <w:noProof/>
        <w:sz w:val="22"/>
        <w:szCs w:val="22"/>
        <w:lang w:val="es-ES"/>
      </w:rPr>
      <w:t>35</w:t>
    </w:r>
    <w:r w:rsidRPr="00883450">
      <w:rPr>
        <w:rFonts w:ascii="Palatino Linotype" w:hAnsi="Palatino Linotype"/>
        <w:sz w:val="22"/>
        <w:szCs w:val="22"/>
      </w:rPr>
      <w:fldChar w:fldCharType="end"/>
    </w:r>
  </w:p>
  <w:p w14:paraId="5F5C4865" w14:textId="77777777" w:rsidR="004427D1" w:rsidRPr="00883450" w:rsidRDefault="004427D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36843" w14:textId="77777777" w:rsidR="00F8532C" w:rsidRDefault="00F8532C" w:rsidP="00587366">
      <w:r>
        <w:separator/>
      </w:r>
    </w:p>
  </w:footnote>
  <w:footnote w:type="continuationSeparator" w:id="0">
    <w:p w14:paraId="7D633A9A" w14:textId="77777777" w:rsidR="00F8532C" w:rsidRDefault="00F8532C"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D2B37" w14:textId="03676929" w:rsidR="00072308" w:rsidRDefault="003810A5">
    <w:pPr>
      <w:pStyle w:val="Encabezado"/>
    </w:pPr>
    <w:r>
      <w:rPr>
        <w:noProof/>
        <w:lang w:val="es-MX" w:eastAsia="es-MX"/>
      </w:rPr>
      <w:pict w14:anchorId="313A01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25689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960AFAF" w:rsidR="004427D1" w:rsidRDefault="003810A5" w:rsidP="001C6012">
    <w:pPr>
      <w:pStyle w:val="Encabezado"/>
      <w:tabs>
        <w:tab w:val="clear" w:pos="4252"/>
        <w:tab w:val="clear" w:pos="8504"/>
        <w:tab w:val="left" w:pos="8460"/>
      </w:tabs>
    </w:pPr>
    <w:r>
      <w:rPr>
        <w:noProof/>
        <w:lang w:val="es-MX" w:eastAsia="es-MX"/>
      </w:rPr>
      <w:pict w14:anchorId="2D409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25689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4427D1">
      <w:tab/>
    </w:r>
  </w:p>
  <w:p w14:paraId="64F5F23E" w14:textId="390690E5" w:rsidR="004427D1" w:rsidRDefault="004427D1">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4427D1" w:rsidRPr="00674A46" w14:paraId="07F2896E" w14:textId="77777777" w:rsidTr="0081485A">
      <w:trPr>
        <w:trHeight w:val="138"/>
        <w:jc w:val="right"/>
      </w:trPr>
      <w:tc>
        <w:tcPr>
          <w:tcW w:w="4253" w:type="dxa"/>
          <w:vAlign w:val="center"/>
        </w:tcPr>
        <w:p w14:paraId="4A5B1974" w14:textId="11153908" w:rsidR="004427D1" w:rsidRPr="00674A46" w:rsidRDefault="004427D1" w:rsidP="006E6B65">
          <w:pPr>
            <w:ind w:right="34"/>
            <w:jc w:val="right"/>
            <w:rPr>
              <w:rFonts w:ascii="Palatino Linotype" w:hAnsi="Palatino Linotype"/>
              <w:b/>
              <w:sz w:val="22"/>
              <w:szCs w:val="22"/>
            </w:rPr>
          </w:pPr>
          <w:r>
            <w:rPr>
              <w:rFonts w:ascii="Palatino Linotype" w:hAnsi="Palatino Linotype"/>
              <w:b/>
              <w:sz w:val="22"/>
              <w:szCs w:val="22"/>
            </w:rPr>
            <w:t>R</w:t>
          </w:r>
          <w:r w:rsidRPr="00674A46">
            <w:rPr>
              <w:rFonts w:ascii="Palatino Linotype" w:hAnsi="Palatino Linotype"/>
              <w:b/>
              <w:sz w:val="22"/>
              <w:szCs w:val="22"/>
            </w:rPr>
            <w:t>ecurso de revisión:</w:t>
          </w:r>
        </w:p>
      </w:tc>
      <w:tc>
        <w:tcPr>
          <w:tcW w:w="4252" w:type="dxa"/>
          <w:vAlign w:val="center"/>
        </w:tcPr>
        <w:p w14:paraId="3A05B4B6" w14:textId="538AB182" w:rsidR="004427D1" w:rsidRPr="00674A46" w:rsidRDefault="004427D1" w:rsidP="0054404B">
          <w:pPr>
            <w:pStyle w:val="Encabezado"/>
            <w:jc w:val="right"/>
            <w:rPr>
              <w:rFonts w:ascii="Palatino Linotype" w:hAnsi="Palatino Linotype"/>
              <w:b/>
              <w:sz w:val="22"/>
              <w:szCs w:val="22"/>
            </w:rPr>
          </w:pPr>
          <w:r>
            <w:rPr>
              <w:rFonts w:ascii="Palatino Linotype" w:hAnsi="Palatino Linotype" w:cs="Arial"/>
              <w:b/>
              <w:bCs/>
              <w:sz w:val="22"/>
              <w:szCs w:val="22"/>
              <w:lang w:eastAsia="es-MX"/>
            </w:rPr>
            <w:t>04238/INFOEM/IP/RR/2020</w:t>
          </w:r>
        </w:p>
      </w:tc>
    </w:tr>
    <w:tr w:rsidR="004427D1" w:rsidRPr="00674A46" w14:paraId="1B5D8690" w14:textId="77777777" w:rsidTr="0081485A">
      <w:trPr>
        <w:trHeight w:val="233"/>
        <w:jc w:val="right"/>
      </w:trPr>
      <w:tc>
        <w:tcPr>
          <w:tcW w:w="4253" w:type="dxa"/>
          <w:vAlign w:val="center"/>
        </w:tcPr>
        <w:p w14:paraId="3903F2C6" w14:textId="25C4D9E8" w:rsidR="004427D1" w:rsidRPr="00674A46" w:rsidRDefault="004427D1" w:rsidP="006E6B65">
          <w:pPr>
            <w:ind w:right="34"/>
            <w:jc w:val="right"/>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4252" w:type="dxa"/>
          <w:vAlign w:val="center"/>
        </w:tcPr>
        <w:p w14:paraId="03C799A2" w14:textId="53A68FF0" w:rsidR="004427D1" w:rsidRPr="00B75F20" w:rsidRDefault="004427D1" w:rsidP="0054404B">
          <w:pPr>
            <w:pStyle w:val="Encabezado"/>
            <w:jc w:val="right"/>
            <w:rPr>
              <w:rFonts w:ascii="Palatino Linotype" w:hAnsi="Palatino Linotype"/>
              <w:b/>
              <w:sz w:val="22"/>
              <w:szCs w:val="22"/>
            </w:rPr>
          </w:pPr>
          <w:r>
            <w:rPr>
              <w:rFonts w:ascii="Palatino Linotype" w:hAnsi="Palatino Linotype"/>
              <w:b/>
              <w:sz w:val="22"/>
              <w:szCs w:val="22"/>
            </w:rPr>
            <w:t>Ayuntamiento de Teoloyucan</w:t>
          </w:r>
        </w:p>
      </w:tc>
    </w:tr>
    <w:tr w:rsidR="004427D1" w:rsidRPr="00674A46" w14:paraId="095EB01B" w14:textId="77777777" w:rsidTr="0081485A">
      <w:trPr>
        <w:trHeight w:val="321"/>
        <w:jc w:val="right"/>
      </w:trPr>
      <w:tc>
        <w:tcPr>
          <w:tcW w:w="4253" w:type="dxa"/>
          <w:vAlign w:val="center"/>
        </w:tcPr>
        <w:p w14:paraId="6E000A51" w14:textId="71E842B0" w:rsidR="004427D1" w:rsidRPr="00674A46" w:rsidRDefault="004427D1" w:rsidP="006E6B65">
          <w:pPr>
            <w:ind w:right="34"/>
            <w:jc w:val="right"/>
            <w:rPr>
              <w:rFonts w:ascii="Palatino Linotype" w:hAnsi="Palatino Linotype"/>
              <w:b/>
              <w:sz w:val="22"/>
              <w:szCs w:val="22"/>
            </w:rPr>
          </w:pPr>
          <w:r>
            <w:rPr>
              <w:rFonts w:ascii="Palatino Linotype" w:hAnsi="Palatino Linotype"/>
              <w:b/>
              <w:sz w:val="22"/>
              <w:szCs w:val="22"/>
            </w:rPr>
            <w:t>Comisionado P</w:t>
          </w:r>
          <w:r w:rsidRPr="00674A46">
            <w:rPr>
              <w:rFonts w:ascii="Palatino Linotype" w:hAnsi="Palatino Linotype"/>
              <w:b/>
              <w:sz w:val="22"/>
              <w:szCs w:val="22"/>
            </w:rPr>
            <w:t>onente:</w:t>
          </w:r>
        </w:p>
      </w:tc>
      <w:tc>
        <w:tcPr>
          <w:tcW w:w="4252" w:type="dxa"/>
          <w:vAlign w:val="center"/>
        </w:tcPr>
        <w:p w14:paraId="07560085" w14:textId="05E7D8A2" w:rsidR="004427D1" w:rsidRPr="00674A46" w:rsidRDefault="004427D1" w:rsidP="0054404B">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4427D1" w:rsidRDefault="004427D1"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FA13169" w:rsidR="004427D1" w:rsidRDefault="003810A5" w:rsidP="00472C41">
    <w:pPr>
      <w:pStyle w:val="Encabezado"/>
      <w:tabs>
        <w:tab w:val="clear" w:pos="4252"/>
        <w:tab w:val="clear" w:pos="8504"/>
        <w:tab w:val="left" w:pos="3103"/>
      </w:tabs>
    </w:pPr>
    <w:r>
      <w:rPr>
        <w:noProof/>
        <w:lang w:val="es-MX" w:eastAsia="es-MX"/>
      </w:rPr>
      <w:pict w14:anchorId="35F14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256890" o:spid="_x0000_s2049" type="#_x0000_t75" style="position:absolute;margin-left:-83.9pt;margin-top:-136.95pt;width:609.4pt;height:793.75pt;z-index:-251658240;mso-position-horizontal-relative:margin;mso-position-vertical-relative:margin" o:allowincell="f">
          <v:imagedata r:id="rId1" o:title="resolución"/>
          <w10:wrap anchorx="margin" anchory="margin"/>
        </v:shape>
      </w:pict>
    </w:r>
    <w:r w:rsidR="004427D1">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4427D1" w:rsidRPr="00674A46" w14:paraId="0A3256F2" w14:textId="77777777" w:rsidTr="006E6B65">
      <w:trPr>
        <w:trHeight w:val="138"/>
        <w:jc w:val="right"/>
      </w:trPr>
      <w:tc>
        <w:tcPr>
          <w:tcW w:w="3261" w:type="dxa"/>
          <w:vAlign w:val="center"/>
        </w:tcPr>
        <w:p w14:paraId="3D80769D" w14:textId="1A1DDB36" w:rsidR="004427D1" w:rsidRPr="00674A46" w:rsidRDefault="004427D1" w:rsidP="00472C41">
          <w:pPr>
            <w:jc w:val="right"/>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4111" w:type="dxa"/>
          <w:vAlign w:val="center"/>
        </w:tcPr>
        <w:p w14:paraId="0453495E" w14:textId="1C9A07DD" w:rsidR="004427D1" w:rsidRPr="00674A46" w:rsidRDefault="004427D1" w:rsidP="0054404B">
          <w:pPr>
            <w:pStyle w:val="Encabezado"/>
            <w:jc w:val="right"/>
            <w:rPr>
              <w:rFonts w:ascii="Palatino Linotype" w:hAnsi="Palatino Linotype"/>
              <w:b/>
              <w:sz w:val="22"/>
              <w:szCs w:val="22"/>
            </w:rPr>
          </w:pPr>
          <w:r>
            <w:rPr>
              <w:rFonts w:ascii="Palatino Linotype" w:hAnsi="Palatino Linotype" w:cs="Arial"/>
              <w:b/>
              <w:bCs/>
              <w:sz w:val="22"/>
              <w:szCs w:val="22"/>
              <w:lang w:eastAsia="es-MX"/>
            </w:rPr>
            <w:t>04238/INFOEM/IP/RR/2020</w:t>
          </w:r>
        </w:p>
      </w:tc>
    </w:tr>
    <w:tr w:rsidR="004427D1" w:rsidRPr="00674A46" w14:paraId="2609E931" w14:textId="77777777" w:rsidTr="006E6B65">
      <w:trPr>
        <w:trHeight w:val="321"/>
        <w:jc w:val="right"/>
      </w:trPr>
      <w:tc>
        <w:tcPr>
          <w:tcW w:w="3261" w:type="dxa"/>
          <w:vAlign w:val="center"/>
        </w:tcPr>
        <w:p w14:paraId="355424C7" w14:textId="7A6FAA69" w:rsidR="004427D1" w:rsidRPr="00674A46" w:rsidRDefault="004427D1" w:rsidP="00472C41">
          <w:pPr>
            <w:jc w:val="right"/>
            <w:rPr>
              <w:rFonts w:ascii="Palatino Linotype" w:hAnsi="Palatino Linotype"/>
              <w:b/>
              <w:sz w:val="22"/>
              <w:szCs w:val="22"/>
            </w:rPr>
          </w:pPr>
          <w:r>
            <w:rPr>
              <w:rFonts w:ascii="Palatino Linotype" w:hAnsi="Palatino Linotype"/>
              <w:b/>
              <w:sz w:val="22"/>
              <w:szCs w:val="22"/>
            </w:rPr>
            <w:t xml:space="preserve">Recurrente: </w:t>
          </w:r>
        </w:p>
      </w:tc>
      <w:tc>
        <w:tcPr>
          <w:tcW w:w="4111" w:type="dxa"/>
          <w:vAlign w:val="center"/>
        </w:tcPr>
        <w:p w14:paraId="7813AE12" w14:textId="17E053BA" w:rsidR="004427D1" w:rsidRDefault="00C252D8" w:rsidP="0054404B">
          <w:pPr>
            <w:pStyle w:val="Encabezado"/>
            <w:jc w:val="right"/>
            <w:rPr>
              <w:rFonts w:ascii="Palatino Linotype" w:hAnsi="Palatino Linotype"/>
              <w:b/>
              <w:sz w:val="22"/>
              <w:szCs w:val="22"/>
            </w:rPr>
          </w:pPr>
          <w:r w:rsidRPr="00C252D8">
            <w:rPr>
              <w:rFonts w:ascii="Palatino Linotype" w:hAnsi="Palatino Linotype"/>
              <w:b/>
              <w:sz w:val="22"/>
              <w:szCs w:val="22"/>
              <w:highlight w:val="black"/>
            </w:rPr>
            <w:t>--------------------------------------------------</w:t>
          </w:r>
        </w:p>
      </w:tc>
    </w:tr>
    <w:tr w:rsidR="004427D1" w:rsidRPr="00674A46" w14:paraId="41BE0704" w14:textId="77777777" w:rsidTr="006E6B65">
      <w:trPr>
        <w:trHeight w:val="321"/>
        <w:jc w:val="right"/>
      </w:trPr>
      <w:tc>
        <w:tcPr>
          <w:tcW w:w="3261" w:type="dxa"/>
          <w:vAlign w:val="center"/>
        </w:tcPr>
        <w:p w14:paraId="34C64148" w14:textId="3C725138" w:rsidR="004427D1" w:rsidRPr="00674A46" w:rsidRDefault="004427D1" w:rsidP="00472C41">
          <w:pPr>
            <w:jc w:val="right"/>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4111" w:type="dxa"/>
          <w:vAlign w:val="center"/>
        </w:tcPr>
        <w:p w14:paraId="34C341BF" w14:textId="6FD7ABB6" w:rsidR="004427D1" w:rsidRPr="00674A46" w:rsidRDefault="004427D1" w:rsidP="0054404B">
          <w:pPr>
            <w:pStyle w:val="Encabezado"/>
            <w:jc w:val="right"/>
            <w:rPr>
              <w:rFonts w:ascii="Palatino Linotype" w:hAnsi="Palatino Linotype"/>
              <w:b/>
              <w:sz w:val="22"/>
              <w:szCs w:val="22"/>
            </w:rPr>
          </w:pPr>
          <w:r>
            <w:rPr>
              <w:rFonts w:ascii="Palatino Linotype" w:hAnsi="Palatino Linotype"/>
              <w:b/>
              <w:sz w:val="22"/>
              <w:szCs w:val="22"/>
            </w:rPr>
            <w:t>Ayuntamiento de Teoloyucan</w:t>
          </w:r>
        </w:p>
      </w:tc>
    </w:tr>
    <w:tr w:rsidR="004427D1" w:rsidRPr="00674A46" w14:paraId="0C8B6193" w14:textId="77777777" w:rsidTr="006E6B65">
      <w:trPr>
        <w:trHeight w:val="321"/>
        <w:jc w:val="right"/>
      </w:trPr>
      <w:tc>
        <w:tcPr>
          <w:tcW w:w="3261" w:type="dxa"/>
          <w:vAlign w:val="center"/>
        </w:tcPr>
        <w:p w14:paraId="321FFAFF" w14:textId="315B987A" w:rsidR="004427D1" w:rsidRPr="00674A46" w:rsidRDefault="004427D1" w:rsidP="00472C41">
          <w:pPr>
            <w:jc w:val="right"/>
            <w:rPr>
              <w:rFonts w:ascii="Palatino Linotype" w:hAnsi="Palatino Linotype"/>
              <w:b/>
              <w:sz w:val="22"/>
              <w:szCs w:val="22"/>
            </w:rPr>
          </w:pPr>
          <w:r>
            <w:rPr>
              <w:rFonts w:ascii="Palatino Linotype" w:hAnsi="Palatino Linotype"/>
              <w:b/>
              <w:sz w:val="22"/>
              <w:szCs w:val="22"/>
            </w:rPr>
            <w:t>Comisionado P</w:t>
          </w:r>
          <w:r w:rsidRPr="00674A46">
            <w:rPr>
              <w:rFonts w:ascii="Palatino Linotype" w:hAnsi="Palatino Linotype"/>
              <w:b/>
              <w:sz w:val="22"/>
              <w:szCs w:val="22"/>
            </w:rPr>
            <w:t>onente:</w:t>
          </w:r>
        </w:p>
      </w:tc>
      <w:tc>
        <w:tcPr>
          <w:tcW w:w="4111" w:type="dxa"/>
          <w:vAlign w:val="center"/>
        </w:tcPr>
        <w:p w14:paraId="0FECDA9D" w14:textId="77777777" w:rsidR="004427D1" w:rsidRPr="00674A46" w:rsidRDefault="004427D1" w:rsidP="0054404B">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4427D1" w:rsidRDefault="004427D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C06E3"/>
    <w:multiLevelType w:val="hybridMultilevel"/>
    <w:tmpl w:val="E7485D6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15:restartNumberingAfterBreak="0">
    <w:nsid w:val="042B0AB5"/>
    <w:multiLevelType w:val="multilevel"/>
    <w:tmpl w:val="F918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14DA5"/>
    <w:multiLevelType w:val="hybridMultilevel"/>
    <w:tmpl w:val="D72A122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 w15:restartNumberingAfterBreak="0">
    <w:nsid w:val="0E6C6E37"/>
    <w:multiLevelType w:val="hybridMultilevel"/>
    <w:tmpl w:val="E3B06EA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EE87E48"/>
    <w:multiLevelType w:val="hybridMultilevel"/>
    <w:tmpl w:val="CC44D5C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 w15:restartNumberingAfterBreak="0">
    <w:nsid w:val="0FFC6A29"/>
    <w:multiLevelType w:val="hybridMultilevel"/>
    <w:tmpl w:val="1F3ED4D2"/>
    <w:lvl w:ilvl="0" w:tplc="B828650E">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745B76"/>
    <w:multiLevelType w:val="hybridMultilevel"/>
    <w:tmpl w:val="F2CAE110"/>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0"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FED03DA"/>
    <w:multiLevelType w:val="hybridMultilevel"/>
    <w:tmpl w:val="C5F49F32"/>
    <w:lvl w:ilvl="0" w:tplc="55F04AB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3" w15:restartNumberingAfterBreak="0">
    <w:nsid w:val="21F26D6A"/>
    <w:multiLevelType w:val="hybridMultilevel"/>
    <w:tmpl w:val="B082F1AE"/>
    <w:lvl w:ilvl="0" w:tplc="20FCAA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227FDC"/>
    <w:multiLevelType w:val="hybridMultilevel"/>
    <w:tmpl w:val="00B69BF6"/>
    <w:lvl w:ilvl="0" w:tplc="83A49DEC">
      <w:start w:val="1"/>
      <w:numFmt w:val="lowerLetter"/>
      <w:lvlText w:val="%1)"/>
      <w:lvlJc w:val="left"/>
      <w:pPr>
        <w:ind w:left="720" w:hanging="360"/>
      </w:pPr>
      <w:rPr>
        <w:rFonts w:ascii="Palatino Linotype" w:eastAsiaTheme="majorEastAsia" w:hAnsi="Palatino Linotype" w:cstheme="majorBidi" w:hint="default"/>
        <w:b/>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C1B4700"/>
    <w:multiLevelType w:val="hybridMultilevel"/>
    <w:tmpl w:val="31CA687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15:restartNumberingAfterBreak="0">
    <w:nsid w:val="32800DAA"/>
    <w:multiLevelType w:val="hybridMultilevel"/>
    <w:tmpl w:val="87AAF8BE"/>
    <w:lvl w:ilvl="0" w:tplc="E842EA7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4317490"/>
    <w:multiLevelType w:val="hybridMultilevel"/>
    <w:tmpl w:val="3EF23F8C"/>
    <w:lvl w:ilvl="0" w:tplc="1C8A5F0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895EEB"/>
    <w:multiLevelType w:val="hybridMultilevel"/>
    <w:tmpl w:val="5E5201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784B9A"/>
    <w:multiLevelType w:val="hybridMultilevel"/>
    <w:tmpl w:val="EAB0F2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E2501C"/>
    <w:multiLevelType w:val="hybridMultilevel"/>
    <w:tmpl w:val="FAD0A4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0A3E18"/>
    <w:multiLevelType w:val="hybridMultilevel"/>
    <w:tmpl w:val="E050F280"/>
    <w:lvl w:ilvl="0" w:tplc="55807304">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15:restartNumberingAfterBreak="0">
    <w:nsid w:val="4A683928"/>
    <w:multiLevelType w:val="hybridMultilevel"/>
    <w:tmpl w:val="73D422BE"/>
    <w:lvl w:ilvl="0" w:tplc="3BCC5CA2">
      <w:start w:val="1"/>
      <w:numFmt w:val="bullet"/>
      <w:lvlText w:val=""/>
      <w:lvlJc w:val="left"/>
      <w:pPr>
        <w:ind w:left="1146" w:hanging="360"/>
      </w:pPr>
      <w:rPr>
        <w:rFonts w:ascii="Symbol" w:hAnsi="Symbol" w:hint="default"/>
        <w:color w:val="auto"/>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7" w15:restartNumberingAfterBreak="0">
    <w:nsid w:val="4B65213D"/>
    <w:multiLevelType w:val="hybridMultilevel"/>
    <w:tmpl w:val="67AEF3D4"/>
    <w:lvl w:ilvl="0" w:tplc="8496EA48">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0C03CA"/>
    <w:multiLevelType w:val="hybridMultilevel"/>
    <w:tmpl w:val="E29AB93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15:restartNumberingAfterBreak="0">
    <w:nsid w:val="6AE4023F"/>
    <w:multiLevelType w:val="hybridMultilevel"/>
    <w:tmpl w:val="4D88F152"/>
    <w:lvl w:ilvl="0" w:tplc="50D6B626">
      <w:start w:val="3"/>
      <w:numFmt w:val="decimal"/>
      <w:lvlText w:val="%1."/>
      <w:lvlJc w:val="left"/>
      <w:pPr>
        <w:ind w:left="389" w:hanging="360"/>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33" w15:restartNumberingAfterBreak="0">
    <w:nsid w:val="6DDD0B6F"/>
    <w:multiLevelType w:val="hybridMultilevel"/>
    <w:tmpl w:val="71368878"/>
    <w:lvl w:ilvl="0" w:tplc="080A0019">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C1203"/>
    <w:multiLevelType w:val="hybridMultilevel"/>
    <w:tmpl w:val="561C01C2"/>
    <w:lvl w:ilvl="0" w:tplc="040A0001">
      <w:start w:val="1"/>
      <w:numFmt w:val="bullet"/>
      <w:lvlText w:val=""/>
      <w:lvlJc w:val="left"/>
      <w:pPr>
        <w:ind w:left="1146" w:hanging="360"/>
      </w:pPr>
      <w:rPr>
        <w:rFonts w:ascii="Symbol" w:hAnsi="Symbol" w:hint="default"/>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35" w15:restartNumberingAfterBreak="0">
    <w:nsid w:val="71C722E5"/>
    <w:multiLevelType w:val="hybridMultilevel"/>
    <w:tmpl w:val="88605C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DFF7B19"/>
    <w:multiLevelType w:val="hybridMultilevel"/>
    <w:tmpl w:val="872C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491984"/>
    <w:multiLevelType w:val="hybridMultilevel"/>
    <w:tmpl w:val="583A20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8"/>
  </w:num>
  <w:num w:numId="2">
    <w:abstractNumId w:val="36"/>
  </w:num>
  <w:num w:numId="3">
    <w:abstractNumId w:val="11"/>
  </w:num>
  <w:num w:numId="4">
    <w:abstractNumId w:val="16"/>
  </w:num>
  <w:num w:numId="5">
    <w:abstractNumId w:val="4"/>
  </w:num>
  <w:num w:numId="6">
    <w:abstractNumId w:val="0"/>
  </w:num>
  <w:num w:numId="7">
    <w:abstractNumId w:val="34"/>
  </w:num>
  <w:num w:numId="8">
    <w:abstractNumId w:val="15"/>
  </w:num>
  <w:num w:numId="9">
    <w:abstractNumId w:val="28"/>
  </w:num>
  <w:num w:numId="10">
    <w:abstractNumId w:val="5"/>
  </w:num>
  <w:num w:numId="11">
    <w:abstractNumId w:val="2"/>
  </w:num>
  <w:num w:numId="12">
    <w:abstractNumId w:val="3"/>
  </w:num>
  <w:num w:numId="13">
    <w:abstractNumId w:val="1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0"/>
  </w:num>
  <w:num w:numId="16">
    <w:abstractNumId w:val="20"/>
  </w:num>
  <w:num w:numId="17">
    <w:abstractNumId w:val="24"/>
  </w:num>
  <w:num w:numId="18">
    <w:abstractNumId w:val="31"/>
  </w:num>
  <w:num w:numId="19">
    <w:abstractNumId w:val="29"/>
  </w:num>
  <w:num w:numId="20">
    <w:abstractNumId w:val="7"/>
  </w:num>
  <w:num w:numId="21">
    <w:abstractNumId w:val="30"/>
  </w:num>
  <w:num w:numId="22">
    <w:abstractNumId w:val="8"/>
  </w:num>
  <w:num w:numId="23">
    <w:abstractNumId w:val="6"/>
  </w:num>
  <w:num w:numId="24">
    <w:abstractNumId w:val="37"/>
  </w:num>
  <w:num w:numId="25">
    <w:abstractNumId w:val="26"/>
  </w:num>
  <w:num w:numId="26">
    <w:abstractNumId w:val="14"/>
  </w:num>
  <w:num w:numId="27">
    <w:abstractNumId w:val="17"/>
  </w:num>
  <w:num w:numId="28">
    <w:abstractNumId w:val="25"/>
  </w:num>
  <w:num w:numId="29">
    <w:abstractNumId w:val="12"/>
  </w:num>
  <w:num w:numId="30">
    <w:abstractNumId w:val="27"/>
  </w:num>
  <w:num w:numId="31">
    <w:abstractNumId w:val="32"/>
  </w:num>
  <w:num w:numId="32">
    <w:abstractNumId w:val="21"/>
  </w:num>
  <w:num w:numId="33">
    <w:abstractNumId w:val="33"/>
  </w:num>
  <w:num w:numId="34">
    <w:abstractNumId w:val="13"/>
  </w:num>
  <w:num w:numId="35">
    <w:abstractNumId w:val="22"/>
  </w:num>
  <w:num w:numId="36">
    <w:abstractNumId w:val="35"/>
  </w:num>
  <w:num w:numId="37">
    <w:abstractNumId w:val="38"/>
  </w:num>
  <w:num w:numId="38">
    <w:abstractNumId w:val="23"/>
  </w:num>
  <w:num w:numId="39">
    <w:abstractNumId w:val="1"/>
  </w:num>
  <w:num w:numId="40">
    <w:abstractNumId w:val="3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0E8F"/>
    <w:rsid w:val="000024F2"/>
    <w:rsid w:val="0000310F"/>
    <w:rsid w:val="00003A05"/>
    <w:rsid w:val="0000407F"/>
    <w:rsid w:val="00004906"/>
    <w:rsid w:val="000058E3"/>
    <w:rsid w:val="000065FD"/>
    <w:rsid w:val="00006ECC"/>
    <w:rsid w:val="00007E8A"/>
    <w:rsid w:val="0001106B"/>
    <w:rsid w:val="00011199"/>
    <w:rsid w:val="000120C5"/>
    <w:rsid w:val="00012472"/>
    <w:rsid w:val="0001398B"/>
    <w:rsid w:val="000147AB"/>
    <w:rsid w:val="00015E14"/>
    <w:rsid w:val="00016FCF"/>
    <w:rsid w:val="00017A69"/>
    <w:rsid w:val="000203D3"/>
    <w:rsid w:val="000211F8"/>
    <w:rsid w:val="00023B29"/>
    <w:rsid w:val="000246C2"/>
    <w:rsid w:val="00024F35"/>
    <w:rsid w:val="00025980"/>
    <w:rsid w:val="00025B10"/>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6C3F"/>
    <w:rsid w:val="00047AE0"/>
    <w:rsid w:val="0005237C"/>
    <w:rsid w:val="00052A3C"/>
    <w:rsid w:val="00053927"/>
    <w:rsid w:val="00053ABC"/>
    <w:rsid w:val="0005437C"/>
    <w:rsid w:val="00054A03"/>
    <w:rsid w:val="00054DDE"/>
    <w:rsid w:val="00056A79"/>
    <w:rsid w:val="00061344"/>
    <w:rsid w:val="00061742"/>
    <w:rsid w:val="00062229"/>
    <w:rsid w:val="00062648"/>
    <w:rsid w:val="000631D9"/>
    <w:rsid w:val="0006407E"/>
    <w:rsid w:val="00064A37"/>
    <w:rsid w:val="00064B95"/>
    <w:rsid w:val="00065318"/>
    <w:rsid w:val="0006594F"/>
    <w:rsid w:val="00066326"/>
    <w:rsid w:val="000673C7"/>
    <w:rsid w:val="0007192E"/>
    <w:rsid w:val="00072308"/>
    <w:rsid w:val="0007247F"/>
    <w:rsid w:val="00072930"/>
    <w:rsid w:val="000732C3"/>
    <w:rsid w:val="00077903"/>
    <w:rsid w:val="000800AC"/>
    <w:rsid w:val="00080F9E"/>
    <w:rsid w:val="0008230A"/>
    <w:rsid w:val="00082D11"/>
    <w:rsid w:val="00082F81"/>
    <w:rsid w:val="0008542A"/>
    <w:rsid w:val="00085B6B"/>
    <w:rsid w:val="00086D80"/>
    <w:rsid w:val="000878AA"/>
    <w:rsid w:val="00090D6F"/>
    <w:rsid w:val="00093A9A"/>
    <w:rsid w:val="00093E38"/>
    <w:rsid w:val="000950AA"/>
    <w:rsid w:val="000A06CA"/>
    <w:rsid w:val="000A1433"/>
    <w:rsid w:val="000A1BDD"/>
    <w:rsid w:val="000A24C0"/>
    <w:rsid w:val="000A3216"/>
    <w:rsid w:val="000A3F90"/>
    <w:rsid w:val="000A4E44"/>
    <w:rsid w:val="000A65A0"/>
    <w:rsid w:val="000A77ED"/>
    <w:rsid w:val="000B01B9"/>
    <w:rsid w:val="000B0370"/>
    <w:rsid w:val="000B0A5E"/>
    <w:rsid w:val="000B4850"/>
    <w:rsid w:val="000B49AB"/>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0447"/>
    <w:rsid w:val="000F191E"/>
    <w:rsid w:val="000F2EDD"/>
    <w:rsid w:val="000F2F58"/>
    <w:rsid w:val="000F34CB"/>
    <w:rsid w:val="000F36DB"/>
    <w:rsid w:val="000F37A8"/>
    <w:rsid w:val="000F3B67"/>
    <w:rsid w:val="000F4AB1"/>
    <w:rsid w:val="000F523F"/>
    <w:rsid w:val="000F5D21"/>
    <w:rsid w:val="000F6D7E"/>
    <w:rsid w:val="000F76AD"/>
    <w:rsid w:val="000F7D75"/>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A13"/>
    <w:rsid w:val="001250B4"/>
    <w:rsid w:val="001253D1"/>
    <w:rsid w:val="00130E92"/>
    <w:rsid w:val="001318D2"/>
    <w:rsid w:val="00132C06"/>
    <w:rsid w:val="00133B79"/>
    <w:rsid w:val="00133CE5"/>
    <w:rsid w:val="0013431F"/>
    <w:rsid w:val="001352E5"/>
    <w:rsid w:val="00136325"/>
    <w:rsid w:val="00136668"/>
    <w:rsid w:val="0013673A"/>
    <w:rsid w:val="00136C7D"/>
    <w:rsid w:val="00137846"/>
    <w:rsid w:val="00140D44"/>
    <w:rsid w:val="00141114"/>
    <w:rsid w:val="00141BF0"/>
    <w:rsid w:val="001435F6"/>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3C1"/>
    <w:rsid w:val="00155E0F"/>
    <w:rsid w:val="00156A23"/>
    <w:rsid w:val="0016136A"/>
    <w:rsid w:val="00163780"/>
    <w:rsid w:val="00163B1F"/>
    <w:rsid w:val="001648EE"/>
    <w:rsid w:val="00164B65"/>
    <w:rsid w:val="00165433"/>
    <w:rsid w:val="00166794"/>
    <w:rsid w:val="00166BFB"/>
    <w:rsid w:val="00170D28"/>
    <w:rsid w:val="00171A65"/>
    <w:rsid w:val="00171E0A"/>
    <w:rsid w:val="001729DF"/>
    <w:rsid w:val="00173541"/>
    <w:rsid w:val="00173DDB"/>
    <w:rsid w:val="00173F22"/>
    <w:rsid w:val="00175DB6"/>
    <w:rsid w:val="0017653A"/>
    <w:rsid w:val="001770B7"/>
    <w:rsid w:val="001775DF"/>
    <w:rsid w:val="001817E3"/>
    <w:rsid w:val="00182FC7"/>
    <w:rsid w:val="0018435D"/>
    <w:rsid w:val="001854E7"/>
    <w:rsid w:val="001863AF"/>
    <w:rsid w:val="00190999"/>
    <w:rsid w:val="0019160F"/>
    <w:rsid w:val="00192B71"/>
    <w:rsid w:val="00192D8E"/>
    <w:rsid w:val="00192E4B"/>
    <w:rsid w:val="00193EC9"/>
    <w:rsid w:val="001955D3"/>
    <w:rsid w:val="00195C4D"/>
    <w:rsid w:val="001972CC"/>
    <w:rsid w:val="001A1188"/>
    <w:rsid w:val="001A138D"/>
    <w:rsid w:val="001A18F8"/>
    <w:rsid w:val="001A1A1F"/>
    <w:rsid w:val="001A2857"/>
    <w:rsid w:val="001A2A89"/>
    <w:rsid w:val="001A3634"/>
    <w:rsid w:val="001A4A80"/>
    <w:rsid w:val="001A4D5D"/>
    <w:rsid w:val="001A61E1"/>
    <w:rsid w:val="001A62B7"/>
    <w:rsid w:val="001A683E"/>
    <w:rsid w:val="001A6C1E"/>
    <w:rsid w:val="001A7367"/>
    <w:rsid w:val="001B11AF"/>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BAD"/>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48DA"/>
    <w:rsid w:val="001E6822"/>
    <w:rsid w:val="001E74A5"/>
    <w:rsid w:val="001E7617"/>
    <w:rsid w:val="001E7B9E"/>
    <w:rsid w:val="001F025B"/>
    <w:rsid w:val="001F053F"/>
    <w:rsid w:val="001F0E92"/>
    <w:rsid w:val="001F1169"/>
    <w:rsid w:val="001F2A68"/>
    <w:rsid w:val="001F2BDF"/>
    <w:rsid w:val="001F4299"/>
    <w:rsid w:val="001F5AF8"/>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31E"/>
    <w:rsid w:val="00225ECB"/>
    <w:rsid w:val="002273CC"/>
    <w:rsid w:val="00227831"/>
    <w:rsid w:val="00230170"/>
    <w:rsid w:val="002305CF"/>
    <w:rsid w:val="00231760"/>
    <w:rsid w:val="00231AD8"/>
    <w:rsid w:val="00233092"/>
    <w:rsid w:val="002345FF"/>
    <w:rsid w:val="00234A2F"/>
    <w:rsid w:val="0023555B"/>
    <w:rsid w:val="00237026"/>
    <w:rsid w:val="00237611"/>
    <w:rsid w:val="00241FD2"/>
    <w:rsid w:val="00244476"/>
    <w:rsid w:val="0024659E"/>
    <w:rsid w:val="002473A2"/>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679C7"/>
    <w:rsid w:val="00270219"/>
    <w:rsid w:val="0027187C"/>
    <w:rsid w:val="00271B06"/>
    <w:rsid w:val="002725E2"/>
    <w:rsid w:val="00273013"/>
    <w:rsid w:val="00273786"/>
    <w:rsid w:val="00273C37"/>
    <w:rsid w:val="0027430D"/>
    <w:rsid w:val="00274D35"/>
    <w:rsid w:val="00274F7F"/>
    <w:rsid w:val="00277A35"/>
    <w:rsid w:val="00280994"/>
    <w:rsid w:val="00280E67"/>
    <w:rsid w:val="00283749"/>
    <w:rsid w:val="00285230"/>
    <w:rsid w:val="002860E1"/>
    <w:rsid w:val="002871EB"/>
    <w:rsid w:val="002879B1"/>
    <w:rsid w:val="00290631"/>
    <w:rsid w:val="00290721"/>
    <w:rsid w:val="002921D5"/>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B5FB4"/>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751"/>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0A6"/>
    <w:rsid w:val="002F3672"/>
    <w:rsid w:val="002F42ED"/>
    <w:rsid w:val="002F4E6E"/>
    <w:rsid w:val="002F4FCE"/>
    <w:rsid w:val="002F6C24"/>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07FEC"/>
    <w:rsid w:val="003105D0"/>
    <w:rsid w:val="003105D6"/>
    <w:rsid w:val="00310D66"/>
    <w:rsid w:val="00311517"/>
    <w:rsid w:val="003116A6"/>
    <w:rsid w:val="00311C3D"/>
    <w:rsid w:val="00311E54"/>
    <w:rsid w:val="00312733"/>
    <w:rsid w:val="00313AF4"/>
    <w:rsid w:val="0031434A"/>
    <w:rsid w:val="00314825"/>
    <w:rsid w:val="00314975"/>
    <w:rsid w:val="00316065"/>
    <w:rsid w:val="003176D1"/>
    <w:rsid w:val="00317883"/>
    <w:rsid w:val="00317EFF"/>
    <w:rsid w:val="003208D6"/>
    <w:rsid w:val="0032119F"/>
    <w:rsid w:val="00321AA3"/>
    <w:rsid w:val="00322863"/>
    <w:rsid w:val="00323895"/>
    <w:rsid w:val="00323B4A"/>
    <w:rsid w:val="0032464F"/>
    <w:rsid w:val="00325208"/>
    <w:rsid w:val="00326038"/>
    <w:rsid w:val="00326A93"/>
    <w:rsid w:val="00327D79"/>
    <w:rsid w:val="00330C1C"/>
    <w:rsid w:val="0033203C"/>
    <w:rsid w:val="00332E6B"/>
    <w:rsid w:val="003331D8"/>
    <w:rsid w:val="00333297"/>
    <w:rsid w:val="00333331"/>
    <w:rsid w:val="00333BE8"/>
    <w:rsid w:val="00334BED"/>
    <w:rsid w:val="00335BFE"/>
    <w:rsid w:val="0033608B"/>
    <w:rsid w:val="00336419"/>
    <w:rsid w:val="00336428"/>
    <w:rsid w:val="003364ED"/>
    <w:rsid w:val="00336D64"/>
    <w:rsid w:val="003374D7"/>
    <w:rsid w:val="00337941"/>
    <w:rsid w:val="003407D0"/>
    <w:rsid w:val="0034330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3EFE"/>
    <w:rsid w:val="0037428A"/>
    <w:rsid w:val="003745FC"/>
    <w:rsid w:val="00375BD3"/>
    <w:rsid w:val="003762FD"/>
    <w:rsid w:val="00377CC8"/>
    <w:rsid w:val="0038101A"/>
    <w:rsid w:val="003810A5"/>
    <w:rsid w:val="0038145C"/>
    <w:rsid w:val="0038276E"/>
    <w:rsid w:val="0038385B"/>
    <w:rsid w:val="00383E66"/>
    <w:rsid w:val="0038490F"/>
    <w:rsid w:val="003849F7"/>
    <w:rsid w:val="00386CD4"/>
    <w:rsid w:val="00387DC9"/>
    <w:rsid w:val="0039193E"/>
    <w:rsid w:val="00391ADA"/>
    <w:rsid w:val="00391F80"/>
    <w:rsid w:val="00392CDB"/>
    <w:rsid w:val="00392FB7"/>
    <w:rsid w:val="0039380F"/>
    <w:rsid w:val="00393B71"/>
    <w:rsid w:val="00394095"/>
    <w:rsid w:val="003940F6"/>
    <w:rsid w:val="003949FA"/>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0C59"/>
    <w:rsid w:val="003B2856"/>
    <w:rsid w:val="003B2A0D"/>
    <w:rsid w:val="003B39E2"/>
    <w:rsid w:val="003B45B6"/>
    <w:rsid w:val="003B50CD"/>
    <w:rsid w:val="003B549D"/>
    <w:rsid w:val="003B55AD"/>
    <w:rsid w:val="003B565C"/>
    <w:rsid w:val="003B6822"/>
    <w:rsid w:val="003B6EB4"/>
    <w:rsid w:val="003B7421"/>
    <w:rsid w:val="003B7DC8"/>
    <w:rsid w:val="003B7EC4"/>
    <w:rsid w:val="003C3086"/>
    <w:rsid w:val="003C462F"/>
    <w:rsid w:val="003C63F1"/>
    <w:rsid w:val="003C7282"/>
    <w:rsid w:val="003D00D5"/>
    <w:rsid w:val="003D01B4"/>
    <w:rsid w:val="003D1421"/>
    <w:rsid w:val="003D16A8"/>
    <w:rsid w:val="003D181D"/>
    <w:rsid w:val="003D20C4"/>
    <w:rsid w:val="003D3043"/>
    <w:rsid w:val="003D3C1A"/>
    <w:rsid w:val="003D4188"/>
    <w:rsid w:val="003D46D0"/>
    <w:rsid w:val="003D5E95"/>
    <w:rsid w:val="003D6CE0"/>
    <w:rsid w:val="003D6D17"/>
    <w:rsid w:val="003E05CB"/>
    <w:rsid w:val="003E0654"/>
    <w:rsid w:val="003E2663"/>
    <w:rsid w:val="003E5E39"/>
    <w:rsid w:val="003E6679"/>
    <w:rsid w:val="003E6D0F"/>
    <w:rsid w:val="003E712E"/>
    <w:rsid w:val="003E7DF5"/>
    <w:rsid w:val="003F140F"/>
    <w:rsid w:val="003F15DB"/>
    <w:rsid w:val="003F227C"/>
    <w:rsid w:val="003F2702"/>
    <w:rsid w:val="003F2778"/>
    <w:rsid w:val="003F36A4"/>
    <w:rsid w:val="003F70CA"/>
    <w:rsid w:val="0040137F"/>
    <w:rsid w:val="00402179"/>
    <w:rsid w:val="004026D6"/>
    <w:rsid w:val="0040278D"/>
    <w:rsid w:val="00403520"/>
    <w:rsid w:val="00406EED"/>
    <w:rsid w:val="00410219"/>
    <w:rsid w:val="00412786"/>
    <w:rsid w:val="00412DB3"/>
    <w:rsid w:val="00412E24"/>
    <w:rsid w:val="00413469"/>
    <w:rsid w:val="00413903"/>
    <w:rsid w:val="00413DAD"/>
    <w:rsid w:val="00414836"/>
    <w:rsid w:val="00416727"/>
    <w:rsid w:val="00417555"/>
    <w:rsid w:val="0042068A"/>
    <w:rsid w:val="00421EDE"/>
    <w:rsid w:val="00422445"/>
    <w:rsid w:val="004229F4"/>
    <w:rsid w:val="004242BB"/>
    <w:rsid w:val="0042437A"/>
    <w:rsid w:val="00424CBA"/>
    <w:rsid w:val="00424E72"/>
    <w:rsid w:val="00426D7C"/>
    <w:rsid w:val="004300ED"/>
    <w:rsid w:val="00431687"/>
    <w:rsid w:val="00432B72"/>
    <w:rsid w:val="00433016"/>
    <w:rsid w:val="00433415"/>
    <w:rsid w:val="004339BD"/>
    <w:rsid w:val="004342F1"/>
    <w:rsid w:val="004349C0"/>
    <w:rsid w:val="00434B23"/>
    <w:rsid w:val="00434FD0"/>
    <w:rsid w:val="00435917"/>
    <w:rsid w:val="0043626D"/>
    <w:rsid w:val="004362AD"/>
    <w:rsid w:val="00437611"/>
    <w:rsid w:val="00437702"/>
    <w:rsid w:val="004401B5"/>
    <w:rsid w:val="00440800"/>
    <w:rsid w:val="00440D81"/>
    <w:rsid w:val="00441847"/>
    <w:rsid w:val="00441D55"/>
    <w:rsid w:val="00442393"/>
    <w:rsid w:val="004427D1"/>
    <w:rsid w:val="004436D7"/>
    <w:rsid w:val="00443DCB"/>
    <w:rsid w:val="00443DEB"/>
    <w:rsid w:val="00444891"/>
    <w:rsid w:val="0044535B"/>
    <w:rsid w:val="00445DB4"/>
    <w:rsid w:val="00445FDA"/>
    <w:rsid w:val="00446106"/>
    <w:rsid w:val="00447F0D"/>
    <w:rsid w:val="00450A5F"/>
    <w:rsid w:val="00450D5D"/>
    <w:rsid w:val="00451514"/>
    <w:rsid w:val="0045209F"/>
    <w:rsid w:val="00453BB4"/>
    <w:rsid w:val="00454ABA"/>
    <w:rsid w:val="00456317"/>
    <w:rsid w:val="00456348"/>
    <w:rsid w:val="004613B1"/>
    <w:rsid w:val="00461513"/>
    <w:rsid w:val="0046231E"/>
    <w:rsid w:val="004635E2"/>
    <w:rsid w:val="00463FA5"/>
    <w:rsid w:val="00464CB6"/>
    <w:rsid w:val="0046566E"/>
    <w:rsid w:val="00466012"/>
    <w:rsid w:val="004662E0"/>
    <w:rsid w:val="0047025A"/>
    <w:rsid w:val="00470558"/>
    <w:rsid w:val="0047081C"/>
    <w:rsid w:val="0047187D"/>
    <w:rsid w:val="00472C41"/>
    <w:rsid w:val="00473115"/>
    <w:rsid w:val="00473772"/>
    <w:rsid w:val="00474477"/>
    <w:rsid w:val="00474630"/>
    <w:rsid w:val="00475C0D"/>
    <w:rsid w:val="004764CB"/>
    <w:rsid w:val="004766CF"/>
    <w:rsid w:val="00476730"/>
    <w:rsid w:val="004769A5"/>
    <w:rsid w:val="00477C41"/>
    <w:rsid w:val="004803A2"/>
    <w:rsid w:val="00481A7B"/>
    <w:rsid w:val="00481B32"/>
    <w:rsid w:val="004827D5"/>
    <w:rsid w:val="00482C0C"/>
    <w:rsid w:val="0048386B"/>
    <w:rsid w:val="00483A12"/>
    <w:rsid w:val="00483C14"/>
    <w:rsid w:val="00485BA5"/>
    <w:rsid w:val="00485D48"/>
    <w:rsid w:val="00485DB6"/>
    <w:rsid w:val="0048658E"/>
    <w:rsid w:val="00486674"/>
    <w:rsid w:val="0048771D"/>
    <w:rsid w:val="004905ED"/>
    <w:rsid w:val="00491C96"/>
    <w:rsid w:val="004923B6"/>
    <w:rsid w:val="00493175"/>
    <w:rsid w:val="00494294"/>
    <w:rsid w:val="00495611"/>
    <w:rsid w:val="00496359"/>
    <w:rsid w:val="00496B38"/>
    <w:rsid w:val="00496C48"/>
    <w:rsid w:val="00497897"/>
    <w:rsid w:val="004A0AE2"/>
    <w:rsid w:val="004A14BE"/>
    <w:rsid w:val="004A1821"/>
    <w:rsid w:val="004A2BF5"/>
    <w:rsid w:val="004A3085"/>
    <w:rsid w:val="004A4BD5"/>
    <w:rsid w:val="004A4CFD"/>
    <w:rsid w:val="004A677C"/>
    <w:rsid w:val="004A6A7B"/>
    <w:rsid w:val="004A6E25"/>
    <w:rsid w:val="004A7557"/>
    <w:rsid w:val="004B176B"/>
    <w:rsid w:val="004B20F1"/>
    <w:rsid w:val="004B293C"/>
    <w:rsid w:val="004B3D59"/>
    <w:rsid w:val="004B58EA"/>
    <w:rsid w:val="004B5B76"/>
    <w:rsid w:val="004B73EF"/>
    <w:rsid w:val="004C0902"/>
    <w:rsid w:val="004C0A9B"/>
    <w:rsid w:val="004C20F2"/>
    <w:rsid w:val="004C251E"/>
    <w:rsid w:val="004C33A5"/>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3D"/>
    <w:rsid w:val="004D71C0"/>
    <w:rsid w:val="004D7866"/>
    <w:rsid w:val="004D7E51"/>
    <w:rsid w:val="004D7F8A"/>
    <w:rsid w:val="004E11D8"/>
    <w:rsid w:val="004E1878"/>
    <w:rsid w:val="004E2E6D"/>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086C"/>
    <w:rsid w:val="005023EC"/>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2797"/>
    <w:rsid w:val="00542B3A"/>
    <w:rsid w:val="005434E0"/>
    <w:rsid w:val="00543FF4"/>
    <w:rsid w:val="0054404B"/>
    <w:rsid w:val="00544AB9"/>
    <w:rsid w:val="00544EC9"/>
    <w:rsid w:val="00546FBD"/>
    <w:rsid w:val="00550EF7"/>
    <w:rsid w:val="00551A9B"/>
    <w:rsid w:val="005520BF"/>
    <w:rsid w:val="00552213"/>
    <w:rsid w:val="0055327F"/>
    <w:rsid w:val="005534B3"/>
    <w:rsid w:val="00553C65"/>
    <w:rsid w:val="0055544F"/>
    <w:rsid w:val="005556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3DBB"/>
    <w:rsid w:val="00594A43"/>
    <w:rsid w:val="00594E32"/>
    <w:rsid w:val="00595511"/>
    <w:rsid w:val="00595BC4"/>
    <w:rsid w:val="00596B4D"/>
    <w:rsid w:val="00596F7B"/>
    <w:rsid w:val="005978ED"/>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40E5"/>
    <w:rsid w:val="005B5C9F"/>
    <w:rsid w:val="005B6AAC"/>
    <w:rsid w:val="005B6ADF"/>
    <w:rsid w:val="005B773D"/>
    <w:rsid w:val="005B79EA"/>
    <w:rsid w:val="005B7C5D"/>
    <w:rsid w:val="005C178C"/>
    <w:rsid w:val="005C1A62"/>
    <w:rsid w:val="005C1A74"/>
    <w:rsid w:val="005C2339"/>
    <w:rsid w:val="005C3294"/>
    <w:rsid w:val="005C3414"/>
    <w:rsid w:val="005C347F"/>
    <w:rsid w:val="005C3C00"/>
    <w:rsid w:val="005C3CF9"/>
    <w:rsid w:val="005C60A3"/>
    <w:rsid w:val="005C60C5"/>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E7AF2"/>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1CA"/>
    <w:rsid w:val="00605499"/>
    <w:rsid w:val="00605865"/>
    <w:rsid w:val="0060611A"/>
    <w:rsid w:val="006112F2"/>
    <w:rsid w:val="00614798"/>
    <w:rsid w:val="00614DFF"/>
    <w:rsid w:val="00617125"/>
    <w:rsid w:val="00617813"/>
    <w:rsid w:val="00620176"/>
    <w:rsid w:val="006206CC"/>
    <w:rsid w:val="006214EC"/>
    <w:rsid w:val="00621501"/>
    <w:rsid w:val="00622B06"/>
    <w:rsid w:val="0062306D"/>
    <w:rsid w:val="006245C1"/>
    <w:rsid w:val="00625797"/>
    <w:rsid w:val="00627163"/>
    <w:rsid w:val="0062768A"/>
    <w:rsid w:val="0063147E"/>
    <w:rsid w:val="0063265C"/>
    <w:rsid w:val="0063278F"/>
    <w:rsid w:val="00634476"/>
    <w:rsid w:val="0063466A"/>
    <w:rsid w:val="006349FE"/>
    <w:rsid w:val="0063650E"/>
    <w:rsid w:val="00637580"/>
    <w:rsid w:val="00637624"/>
    <w:rsid w:val="00643903"/>
    <w:rsid w:val="0064393B"/>
    <w:rsid w:val="00644375"/>
    <w:rsid w:val="00644A5C"/>
    <w:rsid w:val="0064508B"/>
    <w:rsid w:val="00646A08"/>
    <w:rsid w:val="00646BEE"/>
    <w:rsid w:val="00647721"/>
    <w:rsid w:val="00647A44"/>
    <w:rsid w:val="00650392"/>
    <w:rsid w:val="0065061D"/>
    <w:rsid w:val="00650DF4"/>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1D52"/>
    <w:rsid w:val="006720F3"/>
    <w:rsid w:val="00672953"/>
    <w:rsid w:val="00673695"/>
    <w:rsid w:val="00674701"/>
    <w:rsid w:val="00674A46"/>
    <w:rsid w:val="006752B0"/>
    <w:rsid w:val="00675A28"/>
    <w:rsid w:val="00676959"/>
    <w:rsid w:val="00676C6B"/>
    <w:rsid w:val="00680F25"/>
    <w:rsid w:val="0068100C"/>
    <w:rsid w:val="00682504"/>
    <w:rsid w:val="006831AE"/>
    <w:rsid w:val="00685689"/>
    <w:rsid w:val="0068594B"/>
    <w:rsid w:val="00686206"/>
    <w:rsid w:val="0068628C"/>
    <w:rsid w:val="00686B04"/>
    <w:rsid w:val="00686CF0"/>
    <w:rsid w:val="00687D53"/>
    <w:rsid w:val="00687DDB"/>
    <w:rsid w:val="006901FA"/>
    <w:rsid w:val="0069056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6877"/>
    <w:rsid w:val="006A727B"/>
    <w:rsid w:val="006A7AA4"/>
    <w:rsid w:val="006A7DCA"/>
    <w:rsid w:val="006B004E"/>
    <w:rsid w:val="006B0198"/>
    <w:rsid w:val="006B0412"/>
    <w:rsid w:val="006B12E8"/>
    <w:rsid w:val="006B13FB"/>
    <w:rsid w:val="006B1C19"/>
    <w:rsid w:val="006B1EBF"/>
    <w:rsid w:val="006B418D"/>
    <w:rsid w:val="006B4A27"/>
    <w:rsid w:val="006B4F83"/>
    <w:rsid w:val="006B59A4"/>
    <w:rsid w:val="006B5FE4"/>
    <w:rsid w:val="006B7A58"/>
    <w:rsid w:val="006C075F"/>
    <w:rsid w:val="006C08A0"/>
    <w:rsid w:val="006C26B3"/>
    <w:rsid w:val="006C2FEE"/>
    <w:rsid w:val="006C48BC"/>
    <w:rsid w:val="006C50C2"/>
    <w:rsid w:val="006C53EB"/>
    <w:rsid w:val="006C55C6"/>
    <w:rsid w:val="006C563A"/>
    <w:rsid w:val="006C5BD9"/>
    <w:rsid w:val="006C5F6F"/>
    <w:rsid w:val="006C6E1A"/>
    <w:rsid w:val="006D27EF"/>
    <w:rsid w:val="006D2CB1"/>
    <w:rsid w:val="006D3A78"/>
    <w:rsid w:val="006D4BC7"/>
    <w:rsid w:val="006D52D1"/>
    <w:rsid w:val="006D5E1E"/>
    <w:rsid w:val="006D6C0B"/>
    <w:rsid w:val="006D7293"/>
    <w:rsid w:val="006D7529"/>
    <w:rsid w:val="006E013D"/>
    <w:rsid w:val="006E1056"/>
    <w:rsid w:val="006E1BA1"/>
    <w:rsid w:val="006E3985"/>
    <w:rsid w:val="006E3A2A"/>
    <w:rsid w:val="006E3C4C"/>
    <w:rsid w:val="006E4BD4"/>
    <w:rsid w:val="006E4E2A"/>
    <w:rsid w:val="006E5950"/>
    <w:rsid w:val="006E6B65"/>
    <w:rsid w:val="006E6C14"/>
    <w:rsid w:val="006E7CC5"/>
    <w:rsid w:val="006F02CA"/>
    <w:rsid w:val="006F1784"/>
    <w:rsid w:val="006F1E31"/>
    <w:rsid w:val="006F1FF0"/>
    <w:rsid w:val="006F21C6"/>
    <w:rsid w:val="006F2C12"/>
    <w:rsid w:val="006F2F92"/>
    <w:rsid w:val="006F79C9"/>
    <w:rsid w:val="006F7D53"/>
    <w:rsid w:val="00701B72"/>
    <w:rsid w:val="00702A43"/>
    <w:rsid w:val="007049C8"/>
    <w:rsid w:val="007050B1"/>
    <w:rsid w:val="007069D1"/>
    <w:rsid w:val="00707096"/>
    <w:rsid w:val="00712144"/>
    <w:rsid w:val="007136BC"/>
    <w:rsid w:val="00714576"/>
    <w:rsid w:val="00715488"/>
    <w:rsid w:val="00715A04"/>
    <w:rsid w:val="00721335"/>
    <w:rsid w:val="007213FB"/>
    <w:rsid w:val="00721924"/>
    <w:rsid w:val="00721F66"/>
    <w:rsid w:val="00722B93"/>
    <w:rsid w:val="007272CC"/>
    <w:rsid w:val="00730ED5"/>
    <w:rsid w:val="00731F1F"/>
    <w:rsid w:val="00735234"/>
    <w:rsid w:val="00735339"/>
    <w:rsid w:val="00735CC1"/>
    <w:rsid w:val="007365AD"/>
    <w:rsid w:val="00736AAC"/>
    <w:rsid w:val="00740705"/>
    <w:rsid w:val="00741DC7"/>
    <w:rsid w:val="00742486"/>
    <w:rsid w:val="0074433B"/>
    <w:rsid w:val="0074628D"/>
    <w:rsid w:val="007473D2"/>
    <w:rsid w:val="007479C2"/>
    <w:rsid w:val="00750A80"/>
    <w:rsid w:val="0075151E"/>
    <w:rsid w:val="007515A6"/>
    <w:rsid w:val="007521DE"/>
    <w:rsid w:val="007524A1"/>
    <w:rsid w:val="0075265E"/>
    <w:rsid w:val="007532DC"/>
    <w:rsid w:val="00753655"/>
    <w:rsid w:val="0075440D"/>
    <w:rsid w:val="00754EF8"/>
    <w:rsid w:val="007550CE"/>
    <w:rsid w:val="0075604A"/>
    <w:rsid w:val="0075650E"/>
    <w:rsid w:val="007575D9"/>
    <w:rsid w:val="00757995"/>
    <w:rsid w:val="007612B3"/>
    <w:rsid w:val="00761DD9"/>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09E9"/>
    <w:rsid w:val="007910C6"/>
    <w:rsid w:val="007914E4"/>
    <w:rsid w:val="00791CE4"/>
    <w:rsid w:val="00791E58"/>
    <w:rsid w:val="00792D17"/>
    <w:rsid w:val="007933AB"/>
    <w:rsid w:val="007933CE"/>
    <w:rsid w:val="00793404"/>
    <w:rsid w:val="00793D40"/>
    <w:rsid w:val="007A0692"/>
    <w:rsid w:val="007A082B"/>
    <w:rsid w:val="007A1303"/>
    <w:rsid w:val="007A1E11"/>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C6C51"/>
    <w:rsid w:val="007C70D4"/>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E7CB0"/>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31A4"/>
    <w:rsid w:val="0081425E"/>
    <w:rsid w:val="0081485A"/>
    <w:rsid w:val="00815D6F"/>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252F"/>
    <w:rsid w:val="00833E4C"/>
    <w:rsid w:val="0083447D"/>
    <w:rsid w:val="00836224"/>
    <w:rsid w:val="00837BE4"/>
    <w:rsid w:val="00840559"/>
    <w:rsid w:val="00840788"/>
    <w:rsid w:val="008421F7"/>
    <w:rsid w:val="00842B93"/>
    <w:rsid w:val="00843153"/>
    <w:rsid w:val="00843908"/>
    <w:rsid w:val="00843F40"/>
    <w:rsid w:val="00845BF5"/>
    <w:rsid w:val="00845D12"/>
    <w:rsid w:val="00846713"/>
    <w:rsid w:val="00846A1C"/>
    <w:rsid w:val="008473FA"/>
    <w:rsid w:val="00847470"/>
    <w:rsid w:val="00847830"/>
    <w:rsid w:val="008478E8"/>
    <w:rsid w:val="0085000D"/>
    <w:rsid w:val="00850DCE"/>
    <w:rsid w:val="00851A81"/>
    <w:rsid w:val="00851F4C"/>
    <w:rsid w:val="008523BA"/>
    <w:rsid w:val="00852B26"/>
    <w:rsid w:val="0085480B"/>
    <w:rsid w:val="008560F4"/>
    <w:rsid w:val="00856B0A"/>
    <w:rsid w:val="00860A1E"/>
    <w:rsid w:val="00860FE6"/>
    <w:rsid w:val="008611D5"/>
    <w:rsid w:val="00861622"/>
    <w:rsid w:val="0086256E"/>
    <w:rsid w:val="008628FF"/>
    <w:rsid w:val="008632C8"/>
    <w:rsid w:val="0086513D"/>
    <w:rsid w:val="008662C0"/>
    <w:rsid w:val="00866DAF"/>
    <w:rsid w:val="00870EAB"/>
    <w:rsid w:val="0087153F"/>
    <w:rsid w:val="0087370F"/>
    <w:rsid w:val="0087459A"/>
    <w:rsid w:val="00875167"/>
    <w:rsid w:val="00877086"/>
    <w:rsid w:val="00877764"/>
    <w:rsid w:val="008807C9"/>
    <w:rsid w:val="00881572"/>
    <w:rsid w:val="00882DF4"/>
    <w:rsid w:val="00882FEA"/>
    <w:rsid w:val="00883450"/>
    <w:rsid w:val="0088398C"/>
    <w:rsid w:val="00885C6E"/>
    <w:rsid w:val="008861EA"/>
    <w:rsid w:val="00887DD9"/>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759"/>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451"/>
    <w:rsid w:val="008E0674"/>
    <w:rsid w:val="008E11CC"/>
    <w:rsid w:val="008E1B8F"/>
    <w:rsid w:val="008E1BD5"/>
    <w:rsid w:val="008E3FBB"/>
    <w:rsid w:val="008E4CDB"/>
    <w:rsid w:val="008E549B"/>
    <w:rsid w:val="008E5797"/>
    <w:rsid w:val="008E5E89"/>
    <w:rsid w:val="008E625D"/>
    <w:rsid w:val="008F12E6"/>
    <w:rsid w:val="008F1558"/>
    <w:rsid w:val="008F4768"/>
    <w:rsid w:val="008F5927"/>
    <w:rsid w:val="009001DD"/>
    <w:rsid w:val="009014E7"/>
    <w:rsid w:val="0090174A"/>
    <w:rsid w:val="009036B3"/>
    <w:rsid w:val="00903870"/>
    <w:rsid w:val="009039BC"/>
    <w:rsid w:val="00903D32"/>
    <w:rsid w:val="0090434E"/>
    <w:rsid w:val="00905B9A"/>
    <w:rsid w:val="009071FE"/>
    <w:rsid w:val="00907761"/>
    <w:rsid w:val="00910E40"/>
    <w:rsid w:val="00912350"/>
    <w:rsid w:val="0091242A"/>
    <w:rsid w:val="00913AA4"/>
    <w:rsid w:val="00915778"/>
    <w:rsid w:val="009164DD"/>
    <w:rsid w:val="00917A9D"/>
    <w:rsid w:val="009210C9"/>
    <w:rsid w:val="00924F14"/>
    <w:rsid w:val="00925C68"/>
    <w:rsid w:val="00926F75"/>
    <w:rsid w:val="00927CAE"/>
    <w:rsid w:val="0093005B"/>
    <w:rsid w:val="009306B8"/>
    <w:rsid w:val="009315B0"/>
    <w:rsid w:val="009316E9"/>
    <w:rsid w:val="00931924"/>
    <w:rsid w:val="00933283"/>
    <w:rsid w:val="0093416D"/>
    <w:rsid w:val="0093533F"/>
    <w:rsid w:val="00935346"/>
    <w:rsid w:val="009369EE"/>
    <w:rsid w:val="00936F3C"/>
    <w:rsid w:val="009412A0"/>
    <w:rsid w:val="009417AD"/>
    <w:rsid w:val="00941D44"/>
    <w:rsid w:val="00942223"/>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155"/>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2CB"/>
    <w:rsid w:val="00992655"/>
    <w:rsid w:val="00992BF0"/>
    <w:rsid w:val="00993D9D"/>
    <w:rsid w:val="009943C4"/>
    <w:rsid w:val="009945EB"/>
    <w:rsid w:val="00995C9F"/>
    <w:rsid w:val="00996436"/>
    <w:rsid w:val="009966CF"/>
    <w:rsid w:val="0099752D"/>
    <w:rsid w:val="009A0461"/>
    <w:rsid w:val="009A12A7"/>
    <w:rsid w:val="009A28A2"/>
    <w:rsid w:val="009A5191"/>
    <w:rsid w:val="009A6119"/>
    <w:rsid w:val="009B03ED"/>
    <w:rsid w:val="009B063C"/>
    <w:rsid w:val="009B0F5C"/>
    <w:rsid w:val="009B11D6"/>
    <w:rsid w:val="009B2EE9"/>
    <w:rsid w:val="009B4864"/>
    <w:rsid w:val="009B4D4E"/>
    <w:rsid w:val="009B5504"/>
    <w:rsid w:val="009B6280"/>
    <w:rsid w:val="009B649B"/>
    <w:rsid w:val="009B6F16"/>
    <w:rsid w:val="009B7156"/>
    <w:rsid w:val="009B7934"/>
    <w:rsid w:val="009C0940"/>
    <w:rsid w:val="009C0C3A"/>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249C"/>
    <w:rsid w:val="009F307E"/>
    <w:rsid w:val="009F50DE"/>
    <w:rsid w:val="009F54F9"/>
    <w:rsid w:val="009F6D34"/>
    <w:rsid w:val="009F7BB0"/>
    <w:rsid w:val="00A0019A"/>
    <w:rsid w:val="00A00D50"/>
    <w:rsid w:val="00A023AE"/>
    <w:rsid w:val="00A02B5C"/>
    <w:rsid w:val="00A036C5"/>
    <w:rsid w:val="00A03AD2"/>
    <w:rsid w:val="00A05005"/>
    <w:rsid w:val="00A05402"/>
    <w:rsid w:val="00A05D06"/>
    <w:rsid w:val="00A07D84"/>
    <w:rsid w:val="00A10336"/>
    <w:rsid w:val="00A10CE2"/>
    <w:rsid w:val="00A1181A"/>
    <w:rsid w:val="00A11F2B"/>
    <w:rsid w:val="00A1244E"/>
    <w:rsid w:val="00A12870"/>
    <w:rsid w:val="00A12CA2"/>
    <w:rsid w:val="00A133FA"/>
    <w:rsid w:val="00A13811"/>
    <w:rsid w:val="00A16B32"/>
    <w:rsid w:val="00A16DD0"/>
    <w:rsid w:val="00A16DF1"/>
    <w:rsid w:val="00A16F1A"/>
    <w:rsid w:val="00A17A17"/>
    <w:rsid w:val="00A206F7"/>
    <w:rsid w:val="00A20B1F"/>
    <w:rsid w:val="00A20CFD"/>
    <w:rsid w:val="00A20E93"/>
    <w:rsid w:val="00A232CA"/>
    <w:rsid w:val="00A235D0"/>
    <w:rsid w:val="00A25984"/>
    <w:rsid w:val="00A26D02"/>
    <w:rsid w:val="00A27A7F"/>
    <w:rsid w:val="00A3276A"/>
    <w:rsid w:val="00A33D3A"/>
    <w:rsid w:val="00A341C7"/>
    <w:rsid w:val="00A349D2"/>
    <w:rsid w:val="00A34D65"/>
    <w:rsid w:val="00A35492"/>
    <w:rsid w:val="00A37C47"/>
    <w:rsid w:val="00A4044E"/>
    <w:rsid w:val="00A414CC"/>
    <w:rsid w:val="00A415D9"/>
    <w:rsid w:val="00A41A00"/>
    <w:rsid w:val="00A42869"/>
    <w:rsid w:val="00A4379F"/>
    <w:rsid w:val="00A4434D"/>
    <w:rsid w:val="00A44E19"/>
    <w:rsid w:val="00A4500F"/>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406A"/>
    <w:rsid w:val="00A55726"/>
    <w:rsid w:val="00A572BC"/>
    <w:rsid w:val="00A574DE"/>
    <w:rsid w:val="00A61049"/>
    <w:rsid w:val="00A62540"/>
    <w:rsid w:val="00A6287C"/>
    <w:rsid w:val="00A62C87"/>
    <w:rsid w:val="00A633DD"/>
    <w:rsid w:val="00A64E64"/>
    <w:rsid w:val="00A6517F"/>
    <w:rsid w:val="00A65C4D"/>
    <w:rsid w:val="00A67428"/>
    <w:rsid w:val="00A701FF"/>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74"/>
    <w:rsid w:val="00A8769A"/>
    <w:rsid w:val="00A8775F"/>
    <w:rsid w:val="00A90D00"/>
    <w:rsid w:val="00A92EC0"/>
    <w:rsid w:val="00A92EED"/>
    <w:rsid w:val="00A943F0"/>
    <w:rsid w:val="00A94E41"/>
    <w:rsid w:val="00A95A15"/>
    <w:rsid w:val="00A9772B"/>
    <w:rsid w:val="00AA0660"/>
    <w:rsid w:val="00AA0B14"/>
    <w:rsid w:val="00AA1F5F"/>
    <w:rsid w:val="00AA3875"/>
    <w:rsid w:val="00AA38CA"/>
    <w:rsid w:val="00AA404A"/>
    <w:rsid w:val="00AA40DC"/>
    <w:rsid w:val="00AA6228"/>
    <w:rsid w:val="00AA69A4"/>
    <w:rsid w:val="00AA7AA1"/>
    <w:rsid w:val="00AB1E40"/>
    <w:rsid w:val="00AB2744"/>
    <w:rsid w:val="00AB274F"/>
    <w:rsid w:val="00AB3B51"/>
    <w:rsid w:val="00AB5C44"/>
    <w:rsid w:val="00AB5F30"/>
    <w:rsid w:val="00AB6A0A"/>
    <w:rsid w:val="00AB6BE3"/>
    <w:rsid w:val="00AB6D42"/>
    <w:rsid w:val="00AC22B5"/>
    <w:rsid w:val="00AC2BBE"/>
    <w:rsid w:val="00AC2D26"/>
    <w:rsid w:val="00AC37C3"/>
    <w:rsid w:val="00AC535B"/>
    <w:rsid w:val="00AC5D1D"/>
    <w:rsid w:val="00AC5EC6"/>
    <w:rsid w:val="00AC5F6A"/>
    <w:rsid w:val="00AC6A1A"/>
    <w:rsid w:val="00AC7600"/>
    <w:rsid w:val="00AC7784"/>
    <w:rsid w:val="00AD0B3C"/>
    <w:rsid w:val="00AD13FE"/>
    <w:rsid w:val="00AD1AD3"/>
    <w:rsid w:val="00AD1CC0"/>
    <w:rsid w:val="00AD22B5"/>
    <w:rsid w:val="00AD3DB4"/>
    <w:rsid w:val="00AD5125"/>
    <w:rsid w:val="00AD55B2"/>
    <w:rsid w:val="00AD6F04"/>
    <w:rsid w:val="00AD747C"/>
    <w:rsid w:val="00AD785F"/>
    <w:rsid w:val="00AE0445"/>
    <w:rsid w:val="00AE119F"/>
    <w:rsid w:val="00AE1C2D"/>
    <w:rsid w:val="00AE3053"/>
    <w:rsid w:val="00AE3985"/>
    <w:rsid w:val="00AE5E2D"/>
    <w:rsid w:val="00AE64FB"/>
    <w:rsid w:val="00AF1ED3"/>
    <w:rsid w:val="00AF1F04"/>
    <w:rsid w:val="00AF3D59"/>
    <w:rsid w:val="00AF64E0"/>
    <w:rsid w:val="00AF6794"/>
    <w:rsid w:val="00AF6B14"/>
    <w:rsid w:val="00B0144D"/>
    <w:rsid w:val="00B016F7"/>
    <w:rsid w:val="00B02288"/>
    <w:rsid w:val="00B026CE"/>
    <w:rsid w:val="00B02BDD"/>
    <w:rsid w:val="00B055B9"/>
    <w:rsid w:val="00B10BC1"/>
    <w:rsid w:val="00B122BA"/>
    <w:rsid w:val="00B12503"/>
    <w:rsid w:val="00B1288E"/>
    <w:rsid w:val="00B13D85"/>
    <w:rsid w:val="00B159C2"/>
    <w:rsid w:val="00B16296"/>
    <w:rsid w:val="00B1786A"/>
    <w:rsid w:val="00B203DA"/>
    <w:rsid w:val="00B206D8"/>
    <w:rsid w:val="00B223CB"/>
    <w:rsid w:val="00B24E55"/>
    <w:rsid w:val="00B26BC4"/>
    <w:rsid w:val="00B312C7"/>
    <w:rsid w:val="00B315D9"/>
    <w:rsid w:val="00B316B9"/>
    <w:rsid w:val="00B32E58"/>
    <w:rsid w:val="00B335A2"/>
    <w:rsid w:val="00B34371"/>
    <w:rsid w:val="00B35026"/>
    <w:rsid w:val="00B37104"/>
    <w:rsid w:val="00B3748A"/>
    <w:rsid w:val="00B411D7"/>
    <w:rsid w:val="00B41624"/>
    <w:rsid w:val="00B42B0B"/>
    <w:rsid w:val="00B43B3B"/>
    <w:rsid w:val="00B447D7"/>
    <w:rsid w:val="00B44DF1"/>
    <w:rsid w:val="00B4604F"/>
    <w:rsid w:val="00B47D0D"/>
    <w:rsid w:val="00B50698"/>
    <w:rsid w:val="00B52B7D"/>
    <w:rsid w:val="00B52F0F"/>
    <w:rsid w:val="00B531D2"/>
    <w:rsid w:val="00B53616"/>
    <w:rsid w:val="00B53634"/>
    <w:rsid w:val="00B53CCA"/>
    <w:rsid w:val="00B54441"/>
    <w:rsid w:val="00B54A5F"/>
    <w:rsid w:val="00B54C56"/>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8A5"/>
    <w:rsid w:val="00B75F20"/>
    <w:rsid w:val="00B762FD"/>
    <w:rsid w:val="00B808A4"/>
    <w:rsid w:val="00B81371"/>
    <w:rsid w:val="00B8296B"/>
    <w:rsid w:val="00B83E2E"/>
    <w:rsid w:val="00B849B5"/>
    <w:rsid w:val="00B84B6C"/>
    <w:rsid w:val="00B866B8"/>
    <w:rsid w:val="00B86EAB"/>
    <w:rsid w:val="00B902E7"/>
    <w:rsid w:val="00B916FE"/>
    <w:rsid w:val="00B922D9"/>
    <w:rsid w:val="00B926D6"/>
    <w:rsid w:val="00B94C17"/>
    <w:rsid w:val="00B966BF"/>
    <w:rsid w:val="00B974B4"/>
    <w:rsid w:val="00B9772A"/>
    <w:rsid w:val="00BA0012"/>
    <w:rsid w:val="00BA0081"/>
    <w:rsid w:val="00BA0107"/>
    <w:rsid w:val="00BA2666"/>
    <w:rsid w:val="00BA37A4"/>
    <w:rsid w:val="00BA3DCE"/>
    <w:rsid w:val="00BA4EEA"/>
    <w:rsid w:val="00BA4F66"/>
    <w:rsid w:val="00BA7987"/>
    <w:rsid w:val="00BA7CFA"/>
    <w:rsid w:val="00BB03D0"/>
    <w:rsid w:val="00BB1309"/>
    <w:rsid w:val="00BB1584"/>
    <w:rsid w:val="00BB2592"/>
    <w:rsid w:val="00BB2CF8"/>
    <w:rsid w:val="00BB3156"/>
    <w:rsid w:val="00BB32F4"/>
    <w:rsid w:val="00BB3C9C"/>
    <w:rsid w:val="00BB5CA9"/>
    <w:rsid w:val="00BB6662"/>
    <w:rsid w:val="00BB6B13"/>
    <w:rsid w:val="00BB7189"/>
    <w:rsid w:val="00BC0CE4"/>
    <w:rsid w:val="00BC260A"/>
    <w:rsid w:val="00BC2CF8"/>
    <w:rsid w:val="00BC2ED2"/>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6F84"/>
    <w:rsid w:val="00BE74FA"/>
    <w:rsid w:val="00BE7E44"/>
    <w:rsid w:val="00BF0680"/>
    <w:rsid w:val="00BF0A54"/>
    <w:rsid w:val="00BF0F1C"/>
    <w:rsid w:val="00BF1B7F"/>
    <w:rsid w:val="00BF1C09"/>
    <w:rsid w:val="00BF49F2"/>
    <w:rsid w:val="00BF5657"/>
    <w:rsid w:val="00BF5FEC"/>
    <w:rsid w:val="00BF6747"/>
    <w:rsid w:val="00BF6B5B"/>
    <w:rsid w:val="00BF6B7C"/>
    <w:rsid w:val="00BF6B9A"/>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30A3"/>
    <w:rsid w:val="00C24619"/>
    <w:rsid w:val="00C252D8"/>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6060"/>
    <w:rsid w:val="00C47468"/>
    <w:rsid w:val="00C54BEF"/>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5EFC"/>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188C"/>
    <w:rsid w:val="00C92394"/>
    <w:rsid w:val="00C93405"/>
    <w:rsid w:val="00C94989"/>
    <w:rsid w:val="00C94C06"/>
    <w:rsid w:val="00C952CF"/>
    <w:rsid w:val="00C95593"/>
    <w:rsid w:val="00C965D0"/>
    <w:rsid w:val="00C96A63"/>
    <w:rsid w:val="00C97602"/>
    <w:rsid w:val="00CA1F79"/>
    <w:rsid w:val="00CA2022"/>
    <w:rsid w:val="00CA2481"/>
    <w:rsid w:val="00CA2A4E"/>
    <w:rsid w:val="00CA4422"/>
    <w:rsid w:val="00CA5974"/>
    <w:rsid w:val="00CA6AAE"/>
    <w:rsid w:val="00CA709B"/>
    <w:rsid w:val="00CB0101"/>
    <w:rsid w:val="00CB12C8"/>
    <w:rsid w:val="00CB3393"/>
    <w:rsid w:val="00CB3448"/>
    <w:rsid w:val="00CB3C69"/>
    <w:rsid w:val="00CB3C89"/>
    <w:rsid w:val="00CB3E21"/>
    <w:rsid w:val="00CB57BF"/>
    <w:rsid w:val="00CC0224"/>
    <w:rsid w:val="00CC053E"/>
    <w:rsid w:val="00CC286E"/>
    <w:rsid w:val="00CC2D8B"/>
    <w:rsid w:val="00CC2DE4"/>
    <w:rsid w:val="00CC360E"/>
    <w:rsid w:val="00CC399C"/>
    <w:rsid w:val="00CC48D6"/>
    <w:rsid w:val="00CC66DA"/>
    <w:rsid w:val="00CC73D6"/>
    <w:rsid w:val="00CD0A20"/>
    <w:rsid w:val="00CD0B30"/>
    <w:rsid w:val="00CD1A54"/>
    <w:rsid w:val="00CD1D73"/>
    <w:rsid w:val="00CD2C1A"/>
    <w:rsid w:val="00CD6866"/>
    <w:rsid w:val="00CD6F46"/>
    <w:rsid w:val="00CD76D4"/>
    <w:rsid w:val="00CD7893"/>
    <w:rsid w:val="00CE03CC"/>
    <w:rsid w:val="00CE0DB1"/>
    <w:rsid w:val="00CE1364"/>
    <w:rsid w:val="00CE2991"/>
    <w:rsid w:val="00CE5BD0"/>
    <w:rsid w:val="00CE670C"/>
    <w:rsid w:val="00CE7E6A"/>
    <w:rsid w:val="00CF030B"/>
    <w:rsid w:val="00CF1446"/>
    <w:rsid w:val="00CF23A2"/>
    <w:rsid w:val="00CF2F97"/>
    <w:rsid w:val="00CF335B"/>
    <w:rsid w:val="00CF3F0A"/>
    <w:rsid w:val="00CF4796"/>
    <w:rsid w:val="00CF523E"/>
    <w:rsid w:val="00CF5F6B"/>
    <w:rsid w:val="00CF6EB2"/>
    <w:rsid w:val="00CF71BA"/>
    <w:rsid w:val="00D01241"/>
    <w:rsid w:val="00D02D0F"/>
    <w:rsid w:val="00D03556"/>
    <w:rsid w:val="00D03A00"/>
    <w:rsid w:val="00D03B80"/>
    <w:rsid w:val="00D06181"/>
    <w:rsid w:val="00D11056"/>
    <w:rsid w:val="00D11F56"/>
    <w:rsid w:val="00D12D70"/>
    <w:rsid w:val="00D12EE7"/>
    <w:rsid w:val="00D1373C"/>
    <w:rsid w:val="00D13D52"/>
    <w:rsid w:val="00D13F1B"/>
    <w:rsid w:val="00D14B06"/>
    <w:rsid w:val="00D160DB"/>
    <w:rsid w:val="00D166BC"/>
    <w:rsid w:val="00D17702"/>
    <w:rsid w:val="00D17C3D"/>
    <w:rsid w:val="00D225CB"/>
    <w:rsid w:val="00D240B5"/>
    <w:rsid w:val="00D25A9F"/>
    <w:rsid w:val="00D2734A"/>
    <w:rsid w:val="00D27560"/>
    <w:rsid w:val="00D276CF"/>
    <w:rsid w:val="00D30003"/>
    <w:rsid w:val="00D300EA"/>
    <w:rsid w:val="00D30114"/>
    <w:rsid w:val="00D306AB"/>
    <w:rsid w:val="00D31B93"/>
    <w:rsid w:val="00D33323"/>
    <w:rsid w:val="00D3469A"/>
    <w:rsid w:val="00D3478C"/>
    <w:rsid w:val="00D34A5C"/>
    <w:rsid w:val="00D3570F"/>
    <w:rsid w:val="00D35986"/>
    <w:rsid w:val="00D37134"/>
    <w:rsid w:val="00D37494"/>
    <w:rsid w:val="00D3789A"/>
    <w:rsid w:val="00D407B7"/>
    <w:rsid w:val="00D408E9"/>
    <w:rsid w:val="00D409B3"/>
    <w:rsid w:val="00D41E2D"/>
    <w:rsid w:val="00D4287D"/>
    <w:rsid w:val="00D42957"/>
    <w:rsid w:val="00D45E79"/>
    <w:rsid w:val="00D46BB5"/>
    <w:rsid w:val="00D47265"/>
    <w:rsid w:val="00D4793C"/>
    <w:rsid w:val="00D506E8"/>
    <w:rsid w:val="00D509E4"/>
    <w:rsid w:val="00D54BAA"/>
    <w:rsid w:val="00D55F9D"/>
    <w:rsid w:val="00D600DF"/>
    <w:rsid w:val="00D605FB"/>
    <w:rsid w:val="00D613AB"/>
    <w:rsid w:val="00D63990"/>
    <w:rsid w:val="00D63E87"/>
    <w:rsid w:val="00D65068"/>
    <w:rsid w:val="00D6518B"/>
    <w:rsid w:val="00D65243"/>
    <w:rsid w:val="00D658A1"/>
    <w:rsid w:val="00D67E04"/>
    <w:rsid w:val="00D704E6"/>
    <w:rsid w:val="00D71699"/>
    <w:rsid w:val="00D738F0"/>
    <w:rsid w:val="00D74FD3"/>
    <w:rsid w:val="00D76195"/>
    <w:rsid w:val="00D7684A"/>
    <w:rsid w:val="00D77436"/>
    <w:rsid w:val="00D81191"/>
    <w:rsid w:val="00D81AB1"/>
    <w:rsid w:val="00D82522"/>
    <w:rsid w:val="00D82CB3"/>
    <w:rsid w:val="00D82FC0"/>
    <w:rsid w:val="00D8322A"/>
    <w:rsid w:val="00D83746"/>
    <w:rsid w:val="00D83C17"/>
    <w:rsid w:val="00D845E3"/>
    <w:rsid w:val="00D84FFF"/>
    <w:rsid w:val="00D852AC"/>
    <w:rsid w:val="00D85885"/>
    <w:rsid w:val="00D85A93"/>
    <w:rsid w:val="00D86F1C"/>
    <w:rsid w:val="00D8720F"/>
    <w:rsid w:val="00D87527"/>
    <w:rsid w:val="00D87652"/>
    <w:rsid w:val="00D9060C"/>
    <w:rsid w:val="00D92227"/>
    <w:rsid w:val="00D92D08"/>
    <w:rsid w:val="00D9372E"/>
    <w:rsid w:val="00D9392E"/>
    <w:rsid w:val="00D93EE0"/>
    <w:rsid w:val="00D947F0"/>
    <w:rsid w:val="00D95855"/>
    <w:rsid w:val="00D963CC"/>
    <w:rsid w:val="00D9640E"/>
    <w:rsid w:val="00D97F59"/>
    <w:rsid w:val="00DA0EAA"/>
    <w:rsid w:val="00DA2928"/>
    <w:rsid w:val="00DA39FF"/>
    <w:rsid w:val="00DA3A4F"/>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79F"/>
    <w:rsid w:val="00DC6AEA"/>
    <w:rsid w:val="00DC6D14"/>
    <w:rsid w:val="00DC7377"/>
    <w:rsid w:val="00DC76B7"/>
    <w:rsid w:val="00DD3C18"/>
    <w:rsid w:val="00DD4849"/>
    <w:rsid w:val="00DD585D"/>
    <w:rsid w:val="00DE0FC0"/>
    <w:rsid w:val="00DE1BE8"/>
    <w:rsid w:val="00DE2362"/>
    <w:rsid w:val="00DE251A"/>
    <w:rsid w:val="00DE347A"/>
    <w:rsid w:val="00DE36D3"/>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0452"/>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59AE"/>
    <w:rsid w:val="00E66EE6"/>
    <w:rsid w:val="00E67EC8"/>
    <w:rsid w:val="00E701D0"/>
    <w:rsid w:val="00E71633"/>
    <w:rsid w:val="00E71A61"/>
    <w:rsid w:val="00E71C2E"/>
    <w:rsid w:val="00E72689"/>
    <w:rsid w:val="00E730AA"/>
    <w:rsid w:val="00E76F52"/>
    <w:rsid w:val="00E772AB"/>
    <w:rsid w:val="00E80073"/>
    <w:rsid w:val="00E803E8"/>
    <w:rsid w:val="00E813C6"/>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2F1"/>
    <w:rsid w:val="00E92819"/>
    <w:rsid w:val="00E937B5"/>
    <w:rsid w:val="00E93C6B"/>
    <w:rsid w:val="00E9442F"/>
    <w:rsid w:val="00E95AFF"/>
    <w:rsid w:val="00E969D2"/>
    <w:rsid w:val="00EA0CA1"/>
    <w:rsid w:val="00EA3245"/>
    <w:rsid w:val="00EA3249"/>
    <w:rsid w:val="00EA3C59"/>
    <w:rsid w:val="00EA4BEE"/>
    <w:rsid w:val="00EA5118"/>
    <w:rsid w:val="00EA600C"/>
    <w:rsid w:val="00EA6DD2"/>
    <w:rsid w:val="00EA7A8D"/>
    <w:rsid w:val="00EB0DF0"/>
    <w:rsid w:val="00EB1A2C"/>
    <w:rsid w:val="00EB2DEA"/>
    <w:rsid w:val="00EB385D"/>
    <w:rsid w:val="00EB40DC"/>
    <w:rsid w:val="00EB743F"/>
    <w:rsid w:val="00EB781A"/>
    <w:rsid w:val="00EC064C"/>
    <w:rsid w:val="00EC0BFA"/>
    <w:rsid w:val="00EC115D"/>
    <w:rsid w:val="00EC3328"/>
    <w:rsid w:val="00EC34A9"/>
    <w:rsid w:val="00EC3934"/>
    <w:rsid w:val="00EC3BEB"/>
    <w:rsid w:val="00EC6DB6"/>
    <w:rsid w:val="00EC6FAC"/>
    <w:rsid w:val="00EC7352"/>
    <w:rsid w:val="00ED02CC"/>
    <w:rsid w:val="00ED2270"/>
    <w:rsid w:val="00ED4587"/>
    <w:rsid w:val="00ED512E"/>
    <w:rsid w:val="00ED5477"/>
    <w:rsid w:val="00ED5AF4"/>
    <w:rsid w:val="00ED687C"/>
    <w:rsid w:val="00ED6E66"/>
    <w:rsid w:val="00ED78C1"/>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4F09"/>
    <w:rsid w:val="00F05DE1"/>
    <w:rsid w:val="00F0600F"/>
    <w:rsid w:val="00F068E2"/>
    <w:rsid w:val="00F06E21"/>
    <w:rsid w:val="00F07200"/>
    <w:rsid w:val="00F07353"/>
    <w:rsid w:val="00F07748"/>
    <w:rsid w:val="00F10D6B"/>
    <w:rsid w:val="00F126D9"/>
    <w:rsid w:val="00F12CDC"/>
    <w:rsid w:val="00F13E45"/>
    <w:rsid w:val="00F147C6"/>
    <w:rsid w:val="00F160E5"/>
    <w:rsid w:val="00F16381"/>
    <w:rsid w:val="00F21705"/>
    <w:rsid w:val="00F22923"/>
    <w:rsid w:val="00F231FC"/>
    <w:rsid w:val="00F23AEF"/>
    <w:rsid w:val="00F25E84"/>
    <w:rsid w:val="00F2706D"/>
    <w:rsid w:val="00F27818"/>
    <w:rsid w:val="00F27ADB"/>
    <w:rsid w:val="00F27B62"/>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4A8"/>
    <w:rsid w:val="00F425B3"/>
    <w:rsid w:val="00F43821"/>
    <w:rsid w:val="00F4414A"/>
    <w:rsid w:val="00F448F9"/>
    <w:rsid w:val="00F44C78"/>
    <w:rsid w:val="00F45287"/>
    <w:rsid w:val="00F452C0"/>
    <w:rsid w:val="00F459E6"/>
    <w:rsid w:val="00F46070"/>
    <w:rsid w:val="00F471CC"/>
    <w:rsid w:val="00F50E9E"/>
    <w:rsid w:val="00F51CBB"/>
    <w:rsid w:val="00F51DD3"/>
    <w:rsid w:val="00F53AC2"/>
    <w:rsid w:val="00F53C08"/>
    <w:rsid w:val="00F53C70"/>
    <w:rsid w:val="00F53E50"/>
    <w:rsid w:val="00F547DF"/>
    <w:rsid w:val="00F54F0E"/>
    <w:rsid w:val="00F550C2"/>
    <w:rsid w:val="00F55D7B"/>
    <w:rsid w:val="00F56CB1"/>
    <w:rsid w:val="00F575AC"/>
    <w:rsid w:val="00F602FE"/>
    <w:rsid w:val="00F60C62"/>
    <w:rsid w:val="00F61B52"/>
    <w:rsid w:val="00F61BF3"/>
    <w:rsid w:val="00F6299D"/>
    <w:rsid w:val="00F63F1D"/>
    <w:rsid w:val="00F645AF"/>
    <w:rsid w:val="00F66BC9"/>
    <w:rsid w:val="00F67946"/>
    <w:rsid w:val="00F70BC9"/>
    <w:rsid w:val="00F70DCA"/>
    <w:rsid w:val="00F712BF"/>
    <w:rsid w:val="00F72B99"/>
    <w:rsid w:val="00F72CCD"/>
    <w:rsid w:val="00F72E9F"/>
    <w:rsid w:val="00F73160"/>
    <w:rsid w:val="00F732B1"/>
    <w:rsid w:val="00F739E9"/>
    <w:rsid w:val="00F81620"/>
    <w:rsid w:val="00F82323"/>
    <w:rsid w:val="00F84240"/>
    <w:rsid w:val="00F85237"/>
    <w:rsid w:val="00F8532C"/>
    <w:rsid w:val="00F8564F"/>
    <w:rsid w:val="00F87844"/>
    <w:rsid w:val="00F87DAE"/>
    <w:rsid w:val="00F9000A"/>
    <w:rsid w:val="00F9002A"/>
    <w:rsid w:val="00F90CC8"/>
    <w:rsid w:val="00F911B2"/>
    <w:rsid w:val="00F91EEE"/>
    <w:rsid w:val="00F9357C"/>
    <w:rsid w:val="00F94E43"/>
    <w:rsid w:val="00F95929"/>
    <w:rsid w:val="00F95F7E"/>
    <w:rsid w:val="00F963E3"/>
    <w:rsid w:val="00F97AFE"/>
    <w:rsid w:val="00F97F3F"/>
    <w:rsid w:val="00FA0128"/>
    <w:rsid w:val="00FA067C"/>
    <w:rsid w:val="00FA1786"/>
    <w:rsid w:val="00FA215F"/>
    <w:rsid w:val="00FA2160"/>
    <w:rsid w:val="00FA2E55"/>
    <w:rsid w:val="00FA3191"/>
    <w:rsid w:val="00FA3981"/>
    <w:rsid w:val="00FA5AE3"/>
    <w:rsid w:val="00FA73DD"/>
    <w:rsid w:val="00FB13C2"/>
    <w:rsid w:val="00FB1677"/>
    <w:rsid w:val="00FB1953"/>
    <w:rsid w:val="00FB2BAF"/>
    <w:rsid w:val="00FB380D"/>
    <w:rsid w:val="00FB6A8B"/>
    <w:rsid w:val="00FB6E7C"/>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1694"/>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5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BED"/>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3"/>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customStyle="1" w:styleId="nacep">
    <w:name w:val="n_acep"/>
    <w:basedOn w:val="Fuentedeprrafopredeter"/>
    <w:rsid w:val="006B4F83"/>
  </w:style>
  <w:style w:type="character" w:styleId="nfasis">
    <w:name w:val="Emphasis"/>
    <w:basedOn w:val="Fuentedeprrafopredeter"/>
    <w:uiPriority w:val="20"/>
    <w:qFormat/>
    <w:rsid w:val="006B4F83"/>
    <w:rPr>
      <w:i/>
      <w:iCs/>
    </w:rPr>
  </w:style>
  <w:style w:type="character" w:styleId="Hipervnculovisitado">
    <w:name w:val="FollowedHyperlink"/>
    <w:basedOn w:val="Fuentedeprrafopredeter"/>
    <w:uiPriority w:val="99"/>
    <w:semiHidden/>
    <w:unhideWhenUsed/>
    <w:rsid w:val="007E7CB0"/>
    <w:rPr>
      <w:color w:val="800080" w:themeColor="followedHyperlink"/>
      <w:u w:val="single"/>
    </w:rPr>
  </w:style>
  <w:style w:type="character" w:customStyle="1" w:styleId="Mencinsinresolver1">
    <w:name w:val="Mención sin resolver1"/>
    <w:basedOn w:val="Fuentedeprrafopredeter"/>
    <w:uiPriority w:val="99"/>
    <w:semiHidden/>
    <w:unhideWhenUsed/>
    <w:rsid w:val="005C2339"/>
    <w:rPr>
      <w:color w:val="605E5C"/>
      <w:shd w:val="clear" w:color="auto" w:fill="E1DFDD"/>
    </w:rPr>
  </w:style>
  <w:style w:type="table" w:customStyle="1" w:styleId="Tablaconcuadrcula11">
    <w:name w:val="Tabla con cuadrícula11"/>
    <w:basedOn w:val="Tablanormal"/>
    <w:next w:val="Tablaconcuadrcula"/>
    <w:uiPriority w:val="59"/>
    <w:rsid w:val="00EB2DE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B2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8582847">
      <w:bodyDiv w:val="1"/>
      <w:marLeft w:val="0"/>
      <w:marRight w:val="0"/>
      <w:marTop w:val="0"/>
      <w:marBottom w:val="0"/>
      <w:divBdr>
        <w:top w:val="none" w:sz="0" w:space="0" w:color="auto"/>
        <w:left w:val="none" w:sz="0" w:space="0" w:color="auto"/>
        <w:bottom w:val="none" w:sz="0" w:space="0" w:color="auto"/>
        <w:right w:val="none" w:sz="0" w:space="0" w:color="auto"/>
      </w:divBdr>
    </w:div>
    <w:div w:id="275604093">
      <w:bodyDiv w:val="1"/>
      <w:marLeft w:val="0"/>
      <w:marRight w:val="0"/>
      <w:marTop w:val="0"/>
      <w:marBottom w:val="0"/>
      <w:divBdr>
        <w:top w:val="none" w:sz="0" w:space="0" w:color="auto"/>
        <w:left w:val="none" w:sz="0" w:space="0" w:color="auto"/>
        <w:bottom w:val="none" w:sz="0" w:space="0" w:color="auto"/>
        <w:right w:val="none" w:sz="0" w:space="0" w:color="auto"/>
      </w:divBdr>
    </w:div>
    <w:div w:id="292904313">
      <w:bodyDiv w:val="1"/>
      <w:marLeft w:val="0"/>
      <w:marRight w:val="0"/>
      <w:marTop w:val="0"/>
      <w:marBottom w:val="0"/>
      <w:divBdr>
        <w:top w:val="none" w:sz="0" w:space="0" w:color="auto"/>
        <w:left w:val="none" w:sz="0" w:space="0" w:color="auto"/>
        <w:bottom w:val="none" w:sz="0" w:space="0" w:color="auto"/>
        <w:right w:val="none" w:sz="0" w:space="0" w:color="auto"/>
      </w:divBdr>
    </w:div>
    <w:div w:id="308367560">
      <w:bodyDiv w:val="1"/>
      <w:marLeft w:val="0"/>
      <w:marRight w:val="0"/>
      <w:marTop w:val="0"/>
      <w:marBottom w:val="0"/>
      <w:divBdr>
        <w:top w:val="none" w:sz="0" w:space="0" w:color="auto"/>
        <w:left w:val="none" w:sz="0" w:space="0" w:color="auto"/>
        <w:bottom w:val="none" w:sz="0" w:space="0" w:color="auto"/>
        <w:right w:val="none" w:sz="0" w:space="0" w:color="auto"/>
      </w:divBdr>
    </w:div>
    <w:div w:id="314577630">
      <w:bodyDiv w:val="1"/>
      <w:marLeft w:val="0"/>
      <w:marRight w:val="0"/>
      <w:marTop w:val="0"/>
      <w:marBottom w:val="0"/>
      <w:divBdr>
        <w:top w:val="none" w:sz="0" w:space="0" w:color="auto"/>
        <w:left w:val="none" w:sz="0" w:space="0" w:color="auto"/>
        <w:bottom w:val="none" w:sz="0" w:space="0" w:color="auto"/>
        <w:right w:val="none" w:sz="0" w:space="0" w:color="auto"/>
      </w:divBdr>
    </w:div>
    <w:div w:id="346375403">
      <w:bodyDiv w:val="1"/>
      <w:marLeft w:val="0"/>
      <w:marRight w:val="0"/>
      <w:marTop w:val="0"/>
      <w:marBottom w:val="0"/>
      <w:divBdr>
        <w:top w:val="none" w:sz="0" w:space="0" w:color="auto"/>
        <w:left w:val="none" w:sz="0" w:space="0" w:color="auto"/>
        <w:bottom w:val="none" w:sz="0" w:space="0" w:color="auto"/>
        <w:right w:val="none" w:sz="0" w:space="0" w:color="auto"/>
      </w:divBdr>
    </w:div>
    <w:div w:id="355695664">
      <w:bodyDiv w:val="1"/>
      <w:marLeft w:val="0"/>
      <w:marRight w:val="0"/>
      <w:marTop w:val="0"/>
      <w:marBottom w:val="0"/>
      <w:divBdr>
        <w:top w:val="none" w:sz="0" w:space="0" w:color="auto"/>
        <w:left w:val="none" w:sz="0" w:space="0" w:color="auto"/>
        <w:bottom w:val="none" w:sz="0" w:space="0" w:color="auto"/>
        <w:right w:val="none" w:sz="0" w:space="0" w:color="auto"/>
      </w:divBdr>
    </w:div>
    <w:div w:id="405034172">
      <w:bodyDiv w:val="1"/>
      <w:marLeft w:val="0"/>
      <w:marRight w:val="0"/>
      <w:marTop w:val="0"/>
      <w:marBottom w:val="0"/>
      <w:divBdr>
        <w:top w:val="none" w:sz="0" w:space="0" w:color="auto"/>
        <w:left w:val="none" w:sz="0" w:space="0" w:color="auto"/>
        <w:bottom w:val="none" w:sz="0" w:space="0" w:color="auto"/>
        <w:right w:val="none" w:sz="0" w:space="0" w:color="auto"/>
      </w:divBdr>
    </w:div>
    <w:div w:id="472254632">
      <w:bodyDiv w:val="1"/>
      <w:marLeft w:val="0"/>
      <w:marRight w:val="0"/>
      <w:marTop w:val="0"/>
      <w:marBottom w:val="0"/>
      <w:divBdr>
        <w:top w:val="none" w:sz="0" w:space="0" w:color="auto"/>
        <w:left w:val="none" w:sz="0" w:space="0" w:color="auto"/>
        <w:bottom w:val="none" w:sz="0" w:space="0" w:color="auto"/>
        <w:right w:val="none" w:sz="0" w:space="0" w:color="auto"/>
      </w:divBdr>
    </w:div>
    <w:div w:id="510797476">
      <w:bodyDiv w:val="1"/>
      <w:marLeft w:val="0"/>
      <w:marRight w:val="0"/>
      <w:marTop w:val="0"/>
      <w:marBottom w:val="0"/>
      <w:divBdr>
        <w:top w:val="none" w:sz="0" w:space="0" w:color="auto"/>
        <w:left w:val="none" w:sz="0" w:space="0" w:color="auto"/>
        <w:bottom w:val="none" w:sz="0" w:space="0" w:color="auto"/>
        <w:right w:val="none" w:sz="0" w:space="0" w:color="auto"/>
      </w:divBdr>
    </w:div>
    <w:div w:id="52790824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4563823">
      <w:bodyDiv w:val="1"/>
      <w:marLeft w:val="0"/>
      <w:marRight w:val="0"/>
      <w:marTop w:val="0"/>
      <w:marBottom w:val="0"/>
      <w:divBdr>
        <w:top w:val="none" w:sz="0" w:space="0" w:color="auto"/>
        <w:left w:val="none" w:sz="0" w:space="0" w:color="auto"/>
        <w:bottom w:val="none" w:sz="0" w:space="0" w:color="auto"/>
        <w:right w:val="none" w:sz="0" w:space="0" w:color="auto"/>
      </w:divBdr>
    </w:div>
    <w:div w:id="564997110">
      <w:bodyDiv w:val="1"/>
      <w:marLeft w:val="0"/>
      <w:marRight w:val="0"/>
      <w:marTop w:val="0"/>
      <w:marBottom w:val="0"/>
      <w:divBdr>
        <w:top w:val="none" w:sz="0" w:space="0" w:color="auto"/>
        <w:left w:val="none" w:sz="0" w:space="0" w:color="auto"/>
        <w:bottom w:val="none" w:sz="0" w:space="0" w:color="auto"/>
        <w:right w:val="none" w:sz="0" w:space="0" w:color="auto"/>
      </w:divBdr>
    </w:div>
    <w:div w:id="586380661">
      <w:bodyDiv w:val="1"/>
      <w:marLeft w:val="0"/>
      <w:marRight w:val="0"/>
      <w:marTop w:val="0"/>
      <w:marBottom w:val="0"/>
      <w:divBdr>
        <w:top w:val="none" w:sz="0" w:space="0" w:color="auto"/>
        <w:left w:val="none" w:sz="0" w:space="0" w:color="auto"/>
        <w:bottom w:val="none" w:sz="0" w:space="0" w:color="auto"/>
        <w:right w:val="none" w:sz="0" w:space="0" w:color="auto"/>
      </w:divBdr>
    </w:div>
    <w:div w:id="69304329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030105">
      <w:bodyDiv w:val="1"/>
      <w:marLeft w:val="0"/>
      <w:marRight w:val="0"/>
      <w:marTop w:val="0"/>
      <w:marBottom w:val="0"/>
      <w:divBdr>
        <w:top w:val="none" w:sz="0" w:space="0" w:color="auto"/>
        <w:left w:val="none" w:sz="0" w:space="0" w:color="auto"/>
        <w:bottom w:val="none" w:sz="0" w:space="0" w:color="auto"/>
        <w:right w:val="none" w:sz="0" w:space="0" w:color="auto"/>
      </w:divBdr>
    </w:div>
    <w:div w:id="881206378">
      <w:bodyDiv w:val="1"/>
      <w:marLeft w:val="0"/>
      <w:marRight w:val="0"/>
      <w:marTop w:val="0"/>
      <w:marBottom w:val="0"/>
      <w:divBdr>
        <w:top w:val="none" w:sz="0" w:space="0" w:color="auto"/>
        <w:left w:val="none" w:sz="0" w:space="0" w:color="auto"/>
        <w:bottom w:val="none" w:sz="0" w:space="0" w:color="auto"/>
        <w:right w:val="none" w:sz="0" w:space="0" w:color="auto"/>
      </w:divBdr>
    </w:div>
    <w:div w:id="90691447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72519981">
      <w:bodyDiv w:val="1"/>
      <w:marLeft w:val="0"/>
      <w:marRight w:val="0"/>
      <w:marTop w:val="0"/>
      <w:marBottom w:val="0"/>
      <w:divBdr>
        <w:top w:val="none" w:sz="0" w:space="0" w:color="auto"/>
        <w:left w:val="none" w:sz="0" w:space="0" w:color="auto"/>
        <w:bottom w:val="none" w:sz="0" w:space="0" w:color="auto"/>
        <w:right w:val="none" w:sz="0" w:space="0" w:color="auto"/>
      </w:divBdr>
    </w:div>
    <w:div w:id="975649125">
      <w:bodyDiv w:val="1"/>
      <w:marLeft w:val="0"/>
      <w:marRight w:val="0"/>
      <w:marTop w:val="0"/>
      <w:marBottom w:val="0"/>
      <w:divBdr>
        <w:top w:val="none" w:sz="0" w:space="0" w:color="auto"/>
        <w:left w:val="none" w:sz="0" w:space="0" w:color="auto"/>
        <w:bottom w:val="none" w:sz="0" w:space="0" w:color="auto"/>
        <w:right w:val="none" w:sz="0" w:space="0" w:color="auto"/>
      </w:divBdr>
    </w:div>
    <w:div w:id="1043870797">
      <w:bodyDiv w:val="1"/>
      <w:marLeft w:val="0"/>
      <w:marRight w:val="0"/>
      <w:marTop w:val="0"/>
      <w:marBottom w:val="0"/>
      <w:divBdr>
        <w:top w:val="none" w:sz="0" w:space="0" w:color="auto"/>
        <w:left w:val="none" w:sz="0" w:space="0" w:color="auto"/>
        <w:bottom w:val="none" w:sz="0" w:space="0" w:color="auto"/>
        <w:right w:val="none" w:sz="0" w:space="0" w:color="auto"/>
      </w:divBdr>
    </w:div>
    <w:div w:id="1066225034">
      <w:bodyDiv w:val="1"/>
      <w:marLeft w:val="0"/>
      <w:marRight w:val="0"/>
      <w:marTop w:val="0"/>
      <w:marBottom w:val="0"/>
      <w:divBdr>
        <w:top w:val="none" w:sz="0" w:space="0" w:color="auto"/>
        <w:left w:val="none" w:sz="0" w:space="0" w:color="auto"/>
        <w:bottom w:val="none" w:sz="0" w:space="0" w:color="auto"/>
        <w:right w:val="none" w:sz="0" w:space="0" w:color="auto"/>
      </w:divBdr>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071359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56347597">
      <w:bodyDiv w:val="1"/>
      <w:marLeft w:val="0"/>
      <w:marRight w:val="0"/>
      <w:marTop w:val="0"/>
      <w:marBottom w:val="0"/>
      <w:divBdr>
        <w:top w:val="none" w:sz="0" w:space="0" w:color="auto"/>
        <w:left w:val="none" w:sz="0" w:space="0" w:color="auto"/>
        <w:bottom w:val="none" w:sz="0" w:space="0" w:color="auto"/>
        <w:right w:val="none" w:sz="0" w:space="0" w:color="auto"/>
      </w:divBdr>
    </w:div>
    <w:div w:id="1376583874">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6610821">
      <w:bodyDiv w:val="1"/>
      <w:marLeft w:val="0"/>
      <w:marRight w:val="0"/>
      <w:marTop w:val="0"/>
      <w:marBottom w:val="0"/>
      <w:divBdr>
        <w:top w:val="none" w:sz="0" w:space="0" w:color="auto"/>
        <w:left w:val="none" w:sz="0" w:space="0" w:color="auto"/>
        <w:bottom w:val="none" w:sz="0" w:space="0" w:color="auto"/>
        <w:right w:val="none" w:sz="0" w:space="0" w:color="auto"/>
      </w:divBdr>
    </w:div>
    <w:div w:id="1494176710">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03617698">
      <w:bodyDiv w:val="1"/>
      <w:marLeft w:val="0"/>
      <w:marRight w:val="0"/>
      <w:marTop w:val="0"/>
      <w:marBottom w:val="0"/>
      <w:divBdr>
        <w:top w:val="none" w:sz="0" w:space="0" w:color="auto"/>
        <w:left w:val="none" w:sz="0" w:space="0" w:color="auto"/>
        <w:bottom w:val="none" w:sz="0" w:space="0" w:color="auto"/>
        <w:right w:val="none" w:sz="0" w:space="0" w:color="auto"/>
      </w:divBdr>
    </w:div>
    <w:div w:id="1554267884">
      <w:bodyDiv w:val="1"/>
      <w:marLeft w:val="0"/>
      <w:marRight w:val="0"/>
      <w:marTop w:val="0"/>
      <w:marBottom w:val="0"/>
      <w:divBdr>
        <w:top w:val="none" w:sz="0" w:space="0" w:color="auto"/>
        <w:left w:val="none" w:sz="0" w:space="0" w:color="auto"/>
        <w:bottom w:val="none" w:sz="0" w:space="0" w:color="auto"/>
        <w:right w:val="none" w:sz="0" w:space="0" w:color="auto"/>
      </w:divBdr>
    </w:div>
    <w:div w:id="1558933495">
      <w:bodyDiv w:val="1"/>
      <w:marLeft w:val="0"/>
      <w:marRight w:val="0"/>
      <w:marTop w:val="0"/>
      <w:marBottom w:val="0"/>
      <w:divBdr>
        <w:top w:val="none" w:sz="0" w:space="0" w:color="auto"/>
        <w:left w:val="none" w:sz="0" w:space="0" w:color="auto"/>
        <w:bottom w:val="none" w:sz="0" w:space="0" w:color="auto"/>
        <w:right w:val="none" w:sz="0" w:space="0" w:color="auto"/>
      </w:divBdr>
    </w:div>
    <w:div w:id="1563062422">
      <w:bodyDiv w:val="1"/>
      <w:marLeft w:val="0"/>
      <w:marRight w:val="0"/>
      <w:marTop w:val="0"/>
      <w:marBottom w:val="0"/>
      <w:divBdr>
        <w:top w:val="none" w:sz="0" w:space="0" w:color="auto"/>
        <w:left w:val="none" w:sz="0" w:space="0" w:color="auto"/>
        <w:bottom w:val="none" w:sz="0" w:space="0" w:color="auto"/>
        <w:right w:val="none" w:sz="0" w:space="0" w:color="auto"/>
      </w:divBdr>
    </w:div>
    <w:div w:id="1593927503">
      <w:bodyDiv w:val="1"/>
      <w:marLeft w:val="0"/>
      <w:marRight w:val="0"/>
      <w:marTop w:val="0"/>
      <w:marBottom w:val="0"/>
      <w:divBdr>
        <w:top w:val="none" w:sz="0" w:space="0" w:color="auto"/>
        <w:left w:val="none" w:sz="0" w:space="0" w:color="auto"/>
        <w:bottom w:val="none" w:sz="0" w:space="0" w:color="auto"/>
        <w:right w:val="none" w:sz="0" w:space="0" w:color="auto"/>
      </w:divBdr>
    </w:div>
    <w:div w:id="1602450137">
      <w:bodyDiv w:val="1"/>
      <w:marLeft w:val="0"/>
      <w:marRight w:val="0"/>
      <w:marTop w:val="0"/>
      <w:marBottom w:val="0"/>
      <w:divBdr>
        <w:top w:val="none" w:sz="0" w:space="0" w:color="auto"/>
        <w:left w:val="none" w:sz="0" w:space="0" w:color="auto"/>
        <w:bottom w:val="none" w:sz="0" w:space="0" w:color="auto"/>
        <w:right w:val="none" w:sz="0" w:space="0" w:color="auto"/>
      </w:divBdr>
    </w:div>
    <w:div w:id="1613319873">
      <w:bodyDiv w:val="1"/>
      <w:marLeft w:val="0"/>
      <w:marRight w:val="0"/>
      <w:marTop w:val="0"/>
      <w:marBottom w:val="0"/>
      <w:divBdr>
        <w:top w:val="none" w:sz="0" w:space="0" w:color="auto"/>
        <w:left w:val="none" w:sz="0" w:space="0" w:color="auto"/>
        <w:bottom w:val="none" w:sz="0" w:space="0" w:color="auto"/>
        <w:right w:val="none" w:sz="0" w:space="0" w:color="auto"/>
      </w:divBdr>
    </w:div>
    <w:div w:id="162969802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30766277">
      <w:bodyDiv w:val="1"/>
      <w:marLeft w:val="0"/>
      <w:marRight w:val="0"/>
      <w:marTop w:val="0"/>
      <w:marBottom w:val="0"/>
      <w:divBdr>
        <w:top w:val="none" w:sz="0" w:space="0" w:color="auto"/>
        <w:left w:val="none" w:sz="0" w:space="0" w:color="auto"/>
        <w:bottom w:val="none" w:sz="0" w:space="0" w:color="auto"/>
        <w:right w:val="none" w:sz="0" w:space="0" w:color="auto"/>
      </w:divBdr>
    </w:div>
    <w:div w:id="1766074333">
      <w:bodyDiv w:val="1"/>
      <w:marLeft w:val="0"/>
      <w:marRight w:val="0"/>
      <w:marTop w:val="0"/>
      <w:marBottom w:val="0"/>
      <w:divBdr>
        <w:top w:val="none" w:sz="0" w:space="0" w:color="auto"/>
        <w:left w:val="none" w:sz="0" w:space="0" w:color="auto"/>
        <w:bottom w:val="none" w:sz="0" w:space="0" w:color="auto"/>
        <w:right w:val="none" w:sz="0" w:space="0" w:color="auto"/>
      </w:divBdr>
    </w:div>
    <w:div w:id="1869298077">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15036664">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32342805">
      <w:bodyDiv w:val="1"/>
      <w:marLeft w:val="0"/>
      <w:marRight w:val="0"/>
      <w:marTop w:val="0"/>
      <w:marBottom w:val="0"/>
      <w:divBdr>
        <w:top w:val="none" w:sz="0" w:space="0" w:color="auto"/>
        <w:left w:val="none" w:sz="0" w:space="0" w:color="auto"/>
        <w:bottom w:val="none" w:sz="0" w:space="0" w:color="auto"/>
        <w:right w:val="none" w:sz="0" w:space="0" w:color="auto"/>
      </w:divBdr>
    </w:div>
    <w:div w:id="2059353162">
      <w:bodyDiv w:val="1"/>
      <w:marLeft w:val="0"/>
      <w:marRight w:val="0"/>
      <w:marTop w:val="0"/>
      <w:marBottom w:val="0"/>
      <w:divBdr>
        <w:top w:val="none" w:sz="0" w:space="0" w:color="auto"/>
        <w:left w:val="none" w:sz="0" w:space="0" w:color="auto"/>
        <w:bottom w:val="none" w:sz="0" w:space="0" w:color="auto"/>
        <w:right w:val="none" w:sz="0" w:space="0" w:color="auto"/>
      </w:divBdr>
    </w:div>
    <w:div w:id="2095005905">
      <w:bodyDiv w:val="1"/>
      <w:marLeft w:val="0"/>
      <w:marRight w:val="0"/>
      <w:marTop w:val="0"/>
      <w:marBottom w:val="0"/>
      <w:divBdr>
        <w:top w:val="none" w:sz="0" w:space="0" w:color="auto"/>
        <w:left w:val="none" w:sz="0" w:space="0" w:color="auto"/>
        <w:bottom w:val="none" w:sz="0" w:space="0" w:color="auto"/>
        <w:right w:val="none" w:sz="0" w:space="0" w:color="auto"/>
      </w:divBdr>
    </w:div>
    <w:div w:id="2101834039">
      <w:bodyDiv w:val="1"/>
      <w:marLeft w:val="0"/>
      <w:marRight w:val="0"/>
      <w:marTop w:val="0"/>
      <w:marBottom w:val="0"/>
      <w:divBdr>
        <w:top w:val="none" w:sz="0" w:space="0" w:color="auto"/>
        <w:left w:val="none" w:sz="0" w:space="0" w:color="auto"/>
        <w:bottom w:val="none" w:sz="0" w:space="0" w:color="auto"/>
        <w:right w:val="none" w:sz="0" w:space="0" w:color="auto"/>
      </w:divBdr>
    </w:div>
    <w:div w:id="2113352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omex.org.mx/ipo3/lgt/indice/suteym.web"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A3B0D-736B-4418-B0F4-DB98D843D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5873</Words>
  <Characters>32302</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6</cp:revision>
  <cp:lastPrinted>2020-03-13T02:43:00Z</cp:lastPrinted>
  <dcterms:created xsi:type="dcterms:W3CDTF">2020-11-27T19:12:00Z</dcterms:created>
  <dcterms:modified xsi:type="dcterms:W3CDTF">2021-01-20T02:10:00Z</dcterms:modified>
</cp:coreProperties>
</file>