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79B" w:rsidRPr="00455D5C" w:rsidRDefault="001E079B" w:rsidP="00C34EFF">
      <w:pPr>
        <w:rPr>
          <w:color w:val="000000" w:themeColor="text1"/>
        </w:rPr>
      </w:pPr>
    </w:p>
    <w:p w:rsidR="00754EF0" w:rsidRPr="0006737F" w:rsidRDefault="00754EF0" w:rsidP="00754EF0">
      <w:pPr>
        <w:spacing w:line="360" w:lineRule="auto"/>
        <w:jc w:val="both"/>
        <w:rPr>
          <w:rFonts w:ascii="Palatino Linotype" w:hAnsi="Palatino Linotype" w:cs="Arial"/>
          <w:color w:val="000000" w:themeColor="text1"/>
        </w:rPr>
      </w:pPr>
      <w:r w:rsidRPr="0006737F">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w:t>
      </w:r>
      <w:r w:rsidR="008B60A1" w:rsidRPr="0006737F">
        <w:rPr>
          <w:rFonts w:ascii="Palatino Linotype" w:hAnsi="Palatino Linotype" w:cs="Arial"/>
          <w:color w:val="000000" w:themeColor="text1"/>
        </w:rPr>
        <w:t xml:space="preserve">diecisiete de septiembre </w:t>
      </w:r>
      <w:r w:rsidRPr="0006737F">
        <w:rPr>
          <w:rFonts w:ascii="Palatino Linotype" w:hAnsi="Palatino Linotype" w:cs="Arial"/>
          <w:color w:val="000000" w:themeColor="text1"/>
        </w:rPr>
        <w:t>de dos mil veinte.</w:t>
      </w:r>
    </w:p>
    <w:p w:rsidR="00754EF0" w:rsidRPr="0006737F" w:rsidRDefault="00754EF0" w:rsidP="00754EF0">
      <w:pPr>
        <w:spacing w:line="360" w:lineRule="auto"/>
        <w:jc w:val="both"/>
        <w:rPr>
          <w:rFonts w:ascii="Palatino Linotype" w:hAnsi="Palatino Linotype" w:cs="Arial"/>
          <w:color w:val="000000" w:themeColor="text1"/>
        </w:rPr>
      </w:pPr>
    </w:p>
    <w:p w:rsidR="00754EF0" w:rsidRPr="0006737F" w:rsidRDefault="00754EF0" w:rsidP="00754EF0">
      <w:pPr>
        <w:spacing w:line="360" w:lineRule="auto"/>
        <w:jc w:val="both"/>
        <w:rPr>
          <w:rFonts w:ascii="Palatino Linotype" w:hAnsi="Palatino Linotype" w:cs="Arial"/>
          <w:color w:val="000000" w:themeColor="text1"/>
        </w:rPr>
      </w:pPr>
      <w:r w:rsidRPr="0006737F">
        <w:rPr>
          <w:rFonts w:ascii="Palatino Linotype" w:hAnsi="Palatino Linotype"/>
          <w:color w:val="000000" w:themeColor="text1"/>
        </w:rPr>
        <w:t xml:space="preserve">VISTOS los expedientes formados con motivo de los recursos de revisión </w:t>
      </w:r>
      <w:r w:rsidR="008B60A1" w:rsidRPr="0006737F">
        <w:rPr>
          <w:rFonts w:ascii="Palatino Linotype" w:hAnsi="Palatino Linotype"/>
          <w:b/>
          <w:color w:val="000000" w:themeColor="text1"/>
        </w:rPr>
        <w:t>01872</w:t>
      </w:r>
      <w:r w:rsidRPr="0006737F">
        <w:rPr>
          <w:rFonts w:ascii="Palatino Linotype" w:hAnsi="Palatino Linotype"/>
          <w:b/>
          <w:color w:val="000000" w:themeColor="text1"/>
        </w:rPr>
        <w:t>/INFOEM/IP/RR/20</w:t>
      </w:r>
      <w:r w:rsidR="009D7B22" w:rsidRPr="0006737F">
        <w:rPr>
          <w:rFonts w:ascii="Palatino Linotype" w:hAnsi="Palatino Linotype"/>
          <w:b/>
          <w:color w:val="000000" w:themeColor="text1"/>
        </w:rPr>
        <w:t>20</w:t>
      </w:r>
      <w:r w:rsidRPr="0006737F">
        <w:rPr>
          <w:rFonts w:ascii="Palatino Linotype" w:hAnsi="Palatino Linotype"/>
          <w:b/>
          <w:color w:val="000000" w:themeColor="text1"/>
        </w:rPr>
        <w:t xml:space="preserve"> </w:t>
      </w:r>
      <w:r w:rsidRPr="0006737F">
        <w:rPr>
          <w:rFonts w:ascii="Palatino Linotype" w:hAnsi="Palatino Linotype"/>
          <w:color w:val="000000" w:themeColor="text1"/>
        </w:rPr>
        <w:t>y</w:t>
      </w:r>
      <w:r w:rsidRPr="0006737F">
        <w:rPr>
          <w:rFonts w:ascii="Palatino Linotype" w:hAnsi="Palatino Linotype"/>
          <w:b/>
          <w:color w:val="000000" w:themeColor="text1"/>
        </w:rPr>
        <w:t xml:space="preserve"> 01</w:t>
      </w:r>
      <w:r w:rsidR="008B60A1" w:rsidRPr="0006737F">
        <w:rPr>
          <w:rFonts w:ascii="Palatino Linotype" w:hAnsi="Palatino Linotype"/>
          <w:b/>
          <w:color w:val="000000" w:themeColor="text1"/>
        </w:rPr>
        <w:t>873</w:t>
      </w:r>
      <w:r w:rsidRPr="0006737F">
        <w:rPr>
          <w:rFonts w:ascii="Palatino Linotype" w:hAnsi="Palatino Linotype"/>
          <w:b/>
          <w:color w:val="000000" w:themeColor="text1"/>
        </w:rPr>
        <w:t>/INFOEM/IP/RR/20</w:t>
      </w:r>
      <w:r w:rsidR="009D7B22" w:rsidRPr="0006737F">
        <w:rPr>
          <w:rFonts w:ascii="Palatino Linotype" w:hAnsi="Palatino Linotype"/>
          <w:b/>
          <w:color w:val="000000" w:themeColor="text1"/>
        </w:rPr>
        <w:t>20</w:t>
      </w:r>
      <w:r w:rsidRPr="0006737F">
        <w:rPr>
          <w:rFonts w:ascii="Palatino Linotype" w:hAnsi="Palatino Linotype"/>
          <w:b/>
          <w:color w:val="000000" w:themeColor="text1"/>
        </w:rPr>
        <w:t xml:space="preserve"> acumulados,</w:t>
      </w:r>
      <w:r w:rsidRPr="0006737F">
        <w:rPr>
          <w:rFonts w:ascii="Palatino Linotype" w:hAnsi="Palatino Linotype"/>
          <w:color w:val="000000" w:themeColor="text1"/>
        </w:rPr>
        <w:t xml:space="preserve"> promovidos por </w:t>
      </w:r>
      <w:r w:rsidR="00E6119F" w:rsidRPr="00E6119F">
        <w:rPr>
          <w:rFonts w:ascii="Palatino Linotype" w:hAnsi="Palatino Linotype"/>
          <w:b/>
          <w:color w:val="000000" w:themeColor="text1"/>
        </w:rPr>
        <w:t>XXXXXXXX XXXXXXX XXX</w:t>
      </w:r>
      <w:r w:rsidR="00E6119F" w:rsidRPr="0006737F">
        <w:rPr>
          <w:rFonts w:ascii="Palatino Linotype" w:hAnsi="Palatino Linotype" w:cs="Arial"/>
          <w:color w:val="000000" w:themeColor="text1"/>
        </w:rPr>
        <w:t xml:space="preserve"> </w:t>
      </w:r>
      <w:r w:rsidRPr="0006737F">
        <w:rPr>
          <w:rFonts w:ascii="Palatino Linotype" w:hAnsi="Palatino Linotype" w:cs="Arial"/>
          <w:color w:val="000000" w:themeColor="text1"/>
        </w:rPr>
        <w:t>en lo sucesivo</w:t>
      </w:r>
      <w:r w:rsidRPr="0006737F">
        <w:rPr>
          <w:rFonts w:ascii="Palatino Linotype" w:hAnsi="Palatino Linotype" w:cs="Arial"/>
          <w:b/>
          <w:color w:val="000000" w:themeColor="text1"/>
        </w:rPr>
        <w:t xml:space="preserve"> EL RECURRENTE,</w:t>
      </w:r>
      <w:r w:rsidRPr="0006737F">
        <w:rPr>
          <w:rFonts w:ascii="Palatino Linotype" w:hAnsi="Palatino Linotype"/>
          <w:color w:val="000000" w:themeColor="text1"/>
        </w:rPr>
        <w:t xml:space="preserve"> </w:t>
      </w:r>
      <w:r w:rsidRPr="0006737F">
        <w:rPr>
          <w:rFonts w:ascii="Palatino Linotype" w:hAnsi="Palatino Linotype" w:cs="Arial"/>
          <w:color w:val="000000" w:themeColor="text1"/>
        </w:rPr>
        <w:t xml:space="preserve">en contra de las respuestas del </w:t>
      </w:r>
      <w:r w:rsidRPr="0006737F">
        <w:rPr>
          <w:rFonts w:ascii="Palatino Linotype" w:hAnsi="Palatino Linotype" w:cs="Arial"/>
          <w:b/>
          <w:color w:val="000000" w:themeColor="text1"/>
        </w:rPr>
        <w:t xml:space="preserve">Ayuntamiento de </w:t>
      </w:r>
      <w:r w:rsidR="008B60A1" w:rsidRPr="0006737F">
        <w:rPr>
          <w:rFonts w:ascii="Palatino Linotype" w:hAnsi="Palatino Linotype" w:cs="Arial"/>
          <w:b/>
          <w:color w:val="000000" w:themeColor="text1"/>
        </w:rPr>
        <w:t>Zumpango</w:t>
      </w:r>
      <w:r w:rsidRPr="0006737F">
        <w:rPr>
          <w:rFonts w:ascii="Palatino Linotype" w:hAnsi="Palatino Linotype" w:cs="Arial"/>
          <w:b/>
          <w:color w:val="000000" w:themeColor="text1"/>
        </w:rPr>
        <w:t xml:space="preserve">, </w:t>
      </w:r>
      <w:r w:rsidRPr="0006737F">
        <w:rPr>
          <w:rFonts w:ascii="Palatino Linotype" w:hAnsi="Palatino Linotype" w:cs="Arial"/>
          <w:color w:val="000000" w:themeColor="text1"/>
        </w:rPr>
        <w:t xml:space="preserve">en lo sucesivo </w:t>
      </w:r>
      <w:r w:rsidRPr="0006737F">
        <w:rPr>
          <w:rFonts w:ascii="Palatino Linotype" w:hAnsi="Palatino Linotype" w:cs="Arial"/>
          <w:b/>
          <w:color w:val="000000" w:themeColor="text1"/>
        </w:rPr>
        <w:t xml:space="preserve">EL SUJETO OBLIGADO, </w:t>
      </w:r>
      <w:r w:rsidRPr="0006737F">
        <w:rPr>
          <w:rFonts w:ascii="Palatino Linotype" w:hAnsi="Palatino Linotype" w:cs="Arial"/>
          <w:color w:val="000000" w:themeColor="text1"/>
        </w:rPr>
        <w:t>se procede a dictar la presente resolución con base en lo siguiente:</w:t>
      </w:r>
    </w:p>
    <w:p w:rsidR="00754EF0" w:rsidRPr="0006737F" w:rsidRDefault="00754EF0" w:rsidP="00754EF0">
      <w:pPr>
        <w:jc w:val="center"/>
        <w:rPr>
          <w:rFonts w:ascii="Palatino Linotype" w:hAnsi="Palatino Linotype" w:cs="Arial"/>
          <w:b/>
          <w:bCs/>
          <w:color w:val="000000" w:themeColor="text1"/>
          <w:spacing w:val="60"/>
          <w:lang w:val="es-ES_tradnl"/>
        </w:rPr>
      </w:pPr>
    </w:p>
    <w:p w:rsidR="00754EF0" w:rsidRPr="0006737F" w:rsidRDefault="00754EF0" w:rsidP="00754EF0">
      <w:pPr>
        <w:jc w:val="center"/>
        <w:rPr>
          <w:rFonts w:ascii="Palatino Linotype" w:hAnsi="Palatino Linotype" w:cs="Arial"/>
          <w:b/>
          <w:bCs/>
          <w:color w:val="000000" w:themeColor="text1"/>
          <w:spacing w:val="60"/>
          <w:sz w:val="28"/>
          <w:lang w:val="es-ES_tradnl"/>
        </w:rPr>
      </w:pPr>
      <w:r w:rsidRPr="0006737F">
        <w:rPr>
          <w:rFonts w:ascii="Palatino Linotype" w:hAnsi="Palatino Linotype" w:cs="Arial"/>
          <w:b/>
          <w:bCs/>
          <w:color w:val="000000" w:themeColor="text1"/>
          <w:spacing w:val="60"/>
          <w:sz w:val="28"/>
          <w:lang w:val="es-ES_tradnl"/>
        </w:rPr>
        <w:t>RESULTANDO</w:t>
      </w:r>
    </w:p>
    <w:p w:rsidR="00754EF0" w:rsidRPr="0006737F" w:rsidRDefault="00754EF0" w:rsidP="00754EF0">
      <w:pPr>
        <w:jc w:val="center"/>
        <w:rPr>
          <w:rFonts w:ascii="Palatino Linotype" w:hAnsi="Palatino Linotype" w:cs="Arial"/>
          <w:b/>
          <w:bCs/>
          <w:color w:val="000000" w:themeColor="text1"/>
          <w:spacing w:val="60"/>
          <w:lang w:val="es-ES_tradnl"/>
        </w:rPr>
      </w:pPr>
    </w:p>
    <w:p w:rsidR="00754EF0" w:rsidRPr="0006737F" w:rsidRDefault="00754EF0" w:rsidP="00754EF0">
      <w:pPr>
        <w:spacing w:line="360" w:lineRule="auto"/>
        <w:jc w:val="both"/>
        <w:rPr>
          <w:rFonts w:ascii="Palatino Linotype" w:hAnsi="Palatino Linotype" w:cs="Arial"/>
          <w:b/>
          <w:color w:val="000000" w:themeColor="text1"/>
        </w:rPr>
      </w:pPr>
      <w:r w:rsidRPr="0006737F">
        <w:rPr>
          <w:rFonts w:ascii="Palatino Linotype" w:hAnsi="Palatino Linotype" w:cs="Arial"/>
          <w:b/>
          <w:color w:val="000000" w:themeColor="text1"/>
          <w:sz w:val="28"/>
          <w:szCs w:val="28"/>
        </w:rPr>
        <w:t>I.</w:t>
      </w:r>
      <w:r w:rsidRPr="0006737F">
        <w:rPr>
          <w:rFonts w:ascii="Palatino Linotype" w:hAnsi="Palatino Linotype" w:cs="Arial"/>
          <w:b/>
          <w:color w:val="000000" w:themeColor="text1"/>
        </w:rPr>
        <w:t xml:space="preserve"> </w:t>
      </w:r>
      <w:r w:rsidRPr="0006737F">
        <w:rPr>
          <w:rFonts w:ascii="Palatino Linotype" w:hAnsi="Palatino Linotype" w:cs="Arial"/>
          <w:color w:val="000000" w:themeColor="text1"/>
        </w:rPr>
        <w:t xml:space="preserve">En fecha </w:t>
      </w:r>
      <w:r w:rsidR="008B60A1" w:rsidRPr="0006737F">
        <w:rPr>
          <w:rFonts w:ascii="Palatino Linotype" w:hAnsi="Palatino Linotype" w:cs="Arial"/>
          <w:color w:val="000000" w:themeColor="text1"/>
        </w:rPr>
        <w:t>diecisiete de febrero d</w:t>
      </w:r>
      <w:r w:rsidRPr="0006737F">
        <w:rPr>
          <w:rFonts w:ascii="Palatino Linotype" w:hAnsi="Palatino Linotype" w:cs="Arial"/>
          <w:color w:val="000000" w:themeColor="text1"/>
        </w:rPr>
        <w:t xml:space="preserve">e dos mil veinte, </w:t>
      </w:r>
      <w:r w:rsidRPr="0006737F">
        <w:rPr>
          <w:rFonts w:ascii="Palatino Linotype" w:hAnsi="Palatino Linotype" w:cs="Arial"/>
          <w:b/>
          <w:color w:val="000000" w:themeColor="text1"/>
        </w:rPr>
        <w:t>EL RECURRENTE</w:t>
      </w:r>
      <w:r w:rsidRPr="0006737F">
        <w:rPr>
          <w:rFonts w:ascii="Palatino Linotype" w:hAnsi="Palatino Linotype" w:cs="Arial"/>
          <w:color w:val="000000" w:themeColor="text1"/>
        </w:rPr>
        <w:t xml:space="preserve"> presentó a través del Sistema de Acceso a la Información Mexiquense, en lo subsecuente </w:t>
      </w:r>
      <w:r w:rsidRPr="0006737F">
        <w:rPr>
          <w:rFonts w:ascii="Palatino Linotype" w:hAnsi="Palatino Linotype" w:cs="Arial"/>
          <w:b/>
          <w:color w:val="000000" w:themeColor="text1"/>
        </w:rPr>
        <w:t>EL SAIMEX</w:t>
      </w:r>
      <w:r w:rsidRPr="0006737F">
        <w:rPr>
          <w:rFonts w:ascii="Palatino Linotype" w:hAnsi="Palatino Linotype" w:cs="Arial"/>
          <w:color w:val="000000" w:themeColor="text1"/>
        </w:rPr>
        <w:t xml:space="preserve"> ante </w:t>
      </w:r>
      <w:r w:rsidRPr="0006737F">
        <w:rPr>
          <w:rFonts w:ascii="Palatino Linotype" w:hAnsi="Palatino Linotype" w:cs="Arial"/>
          <w:b/>
          <w:color w:val="000000" w:themeColor="text1"/>
        </w:rPr>
        <w:t>EL SUJETO OBLIGADO</w:t>
      </w:r>
      <w:r w:rsidRPr="0006737F">
        <w:rPr>
          <w:rFonts w:ascii="Palatino Linotype" w:hAnsi="Palatino Linotype" w:cs="Arial"/>
          <w:color w:val="000000" w:themeColor="text1"/>
        </w:rPr>
        <w:t xml:space="preserve">, </w:t>
      </w:r>
      <w:r w:rsidRPr="0006737F">
        <w:rPr>
          <w:rFonts w:ascii="Palatino Linotype" w:hAnsi="Palatino Linotype"/>
          <w:color w:val="000000" w:themeColor="text1"/>
        </w:rPr>
        <w:t xml:space="preserve">las solicitudes de acceso a información pública, a las que se les asignó los números </w:t>
      </w:r>
      <w:r w:rsidR="000A6174" w:rsidRPr="0006737F">
        <w:rPr>
          <w:rFonts w:ascii="Palatino Linotype" w:hAnsi="Palatino Linotype"/>
          <w:b/>
          <w:color w:val="000000" w:themeColor="text1"/>
        </w:rPr>
        <w:t>00035/ZUMPANGO/IP/2020</w:t>
      </w:r>
      <w:r w:rsidR="000A6174" w:rsidRPr="0006737F">
        <w:rPr>
          <w:rFonts w:ascii="Palatino Linotype" w:hAnsi="Palatino Linotype"/>
          <w:color w:val="000000" w:themeColor="text1"/>
        </w:rPr>
        <w:t xml:space="preserve"> </w:t>
      </w:r>
      <w:r w:rsidRPr="0006737F">
        <w:rPr>
          <w:rFonts w:ascii="Palatino Linotype" w:hAnsi="Palatino Linotype"/>
          <w:color w:val="000000" w:themeColor="text1"/>
        </w:rPr>
        <w:t xml:space="preserve">y </w:t>
      </w:r>
      <w:r w:rsidR="000A6174" w:rsidRPr="0006737F">
        <w:rPr>
          <w:rFonts w:ascii="Palatino Linotype" w:hAnsi="Palatino Linotype"/>
          <w:b/>
          <w:color w:val="000000" w:themeColor="text1"/>
        </w:rPr>
        <w:t>00034/ZUMPANGO/IP/2020</w:t>
      </w:r>
      <w:r w:rsidRPr="0006737F">
        <w:rPr>
          <w:rFonts w:ascii="Palatino Linotype" w:hAnsi="Palatino Linotype"/>
          <w:color w:val="000000" w:themeColor="text1"/>
        </w:rPr>
        <w:t xml:space="preserve">, mediante las cuales solicitó lo </w:t>
      </w:r>
      <w:r w:rsidRPr="0006737F">
        <w:rPr>
          <w:rFonts w:ascii="Palatino Linotype" w:hAnsi="Palatino Linotype" w:cs="Arial"/>
          <w:color w:val="000000" w:themeColor="text1"/>
        </w:rPr>
        <w:t>siguiente</w:t>
      </w:r>
      <w:r w:rsidRPr="0006737F">
        <w:rPr>
          <w:rFonts w:ascii="Palatino Linotype" w:hAnsi="Palatino Linotype"/>
          <w:color w:val="000000" w:themeColor="text1"/>
        </w:rPr>
        <w:t>:</w:t>
      </w:r>
    </w:p>
    <w:p w:rsidR="00754EF0" w:rsidRPr="0006737F" w:rsidRDefault="00754EF0" w:rsidP="00754EF0">
      <w:pPr>
        <w:jc w:val="both"/>
        <w:rPr>
          <w:rFonts w:ascii="Palatino Linotype" w:hAnsi="Palatino Linotype"/>
          <w:b/>
          <w:color w:val="000000" w:themeColor="text1"/>
        </w:rPr>
      </w:pPr>
    </w:p>
    <w:p w:rsidR="00754EF0" w:rsidRPr="0006737F" w:rsidRDefault="000A6174" w:rsidP="000A6174">
      <w:pPr>
        <w:tabs>
          <w:tab w:val="left" w:pos="8222"/>
        </w:tabs>
        <w:ind w:right="992"/>
        <w:jc w:val="both"/>
        <w:rPr>
          <w:rFonts w:ascii="Palatino Linotype" w:hAnsi="Palatino Linotype"/>
          <w:b/>
          <w:color w:val="000000" w:themeColor="text1"/>
        </w:rPr>
      </w:pPr>
      <w:r w:rsidRPr="0006737F">
        <w:rPr>
          <w:rFonts w:ascii="Palatino Linotype" w:hAnsi="Palatino Linotype"/>
          <w:b/>
          <w:color w:val="000000" w:themeColor="text1"/>
        </w:rPr>
        <w:t>00035/ZUMPANGO/IP/2020</w:t>
      </w:r>
    </w:p>
    <w:p w:rsidR="000A6174" w:rsidRPr="0006737F" w:rsidRDefault="000A6174" w:rsidP="000A6174">
      <w:pPr>
        <w:tabs>
          <w:tab w:val="left" w:pos="8222"/>
        </w:tabs>
        <w:ind w:left="851" w:right="992"/>
        <w:jc w:val="both"/>
        <w:rPr>
          <w:rFonts w:ascii="Palatino Linotype" w:hAnsi="Palatino Linotype" w:cs="Arial"/>
          <w:i/>
          <w:color w:val="000000" w:themeColor="text1"/>
          <w:sz w:val="22"/>
          <w:szCs w:val="22"/>
        </w:rPr>
      </w:pPr>
    </w:p>
    <w:p w:rsidR="00754EF0" w:rsidRPr="0006737F" w:rsidRDefault="00754EF0" w:rsidP="00754EF0">
      <w:pPr>
        <w:tabs>
          <w:tab w:val="left" w:pos="8222"/>
        </w:tabs>
        <w:ind w:left="851" w:right="992"/>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rPr>
        <w:t>“</w:t>
      </w:r>
      <w:r w:rsidR="000A6174" w:rsidRPr="0006737F">
        <w:rPr>
          <w:rFonts w:ascii="Palatino Linotype" w:hAnsi="Palatino Linotype" w:cs="Arial"/>
          <w:i/>
          <w:color w:val="000000" w:themeColor="text1"/>
          <w:sz w:val="22"/>
          <w:szCs w:val="22"/>
        </w:rPr>
        <w:t>REQUIERO LOS EXPEDIENTES DE ADQUISICIONES DEL CUARTO TRIMESTRE 2019</w:t>
      </w:r>
      <w:r w:rsidRPr="0006737F">
        <w:rPr>
          <w:rFonts w:ascii="Palatino Linotype" w:hAnsi="Palatino Linotype" w:cs="Arial"/>
          <w:i/>
          <w:color w:val="000000" w:themeColor="text1"/>
          <w:sz w:val="22"/>
          <w:szCs w:val="22"/>
        </w:rPr>
        <w:t xml:space="preserve">” (sic) </w:t>
      </w:r>
    </w:p>
    <w:p w:rsidR="00754EF0" w:rsidRPr="0006737F" w:rsidRDefault="00754EF0" w:rsidP="00754EF0">
      <w:pPr>
        <w:tabs>
          <w:tab w:val="left" w:pos="8222"/>
        </w:tabs>
        <w:ind w:left="851" w:right="992"/>
        <w:jc w:val="both"/>
        <w:rPr>
          <w:rFonts w:ascii="Palatino Linotype" w:hAnsi="Palatino Linotype" w:cs="Arial"/>
          <w:i/>
          <w:color w:val="000000" w:themeColor="text1"/>
          <w:sz w:val="22"/>
          <w:szCs w:val="22"/>
        </w:rPr>
      </w:pPr>
    </w:p>
    <w:p w:rsidR="000A6174" w:rsidRPr="0006737F" w:rsidRDefault="000A6174" w:rsidP="000A6174">
      <w:pPr>
        <w:tabs>
          <w:tab w:val="left" w:pos="8222"/>
        </w:tabs>
        <w:ind w:right="992"/>
        <w:jc w:val="both"/>
        <w:rPr>
          <w:rFonts w:ascii="Palatino Linotype" w:hAnsi="Palatino Linotype" w:cs="Arial"/>
          <w:i/>
          <w:color w:val="000000" w:themeColor="text1"/>
          <w:sz w:val="22"/>
          <w:szCs w:val="22"/>
        </w:rPr>
      </w:pPr>
      <w:r w:rsidRPr="0006737F">
        <w:rPr>
          <w:rFonts w:ascii="Palatino Linotype" w:hAnsi="Palatino Linotype"/>
          <w:b/>
          <w:color w:val="000000" w:themeColor="text1"/>
        </w:rPr>
        <w:t>00034/ZUMPANGO/IP/2020</w:t>
      </w:r>
      <w:r w:rsidRPr="0006737F">
        <w:rPr>
          <w:rFonts w:ascii="Palatino Linotype" w:hAnsi="Palatino Linotype" w:cs="Arial"/>
          <w:i/>
          <w:color w:val="000000" w:themeColor="text1"/>
          <w:sz w:val="22"/>
          <w:szCs w:val="22"/>
        </w:rPr>
        <w:t xml:space="preserve"> </w:t>
      </w:r>
    </w:p>
    <w:p w:rsidR="000A6174" w:rsidRPr="0006737F" w:rsidRDefault="000A6174" w:rsidP="000A6174">
      <w:pPr>
        <w:tabs>
          <w:tab w:val="left" w:pos="8222"/>
        </w:tabs>
        <w:ind w:left="851" w:right="992"/>
        <w:jc w:val="both"/>
        <w:rPr>
          <w:rFonts w:ascii="Palatino Linotype" w:hAnsi="Palatino Linotype" w:cs="Arial"/>
          <w:i/>
          <w:color w:val="000000" w:themeColor="text1"/>
          <w:sz w:val="22"/>
          <w:szCs w:val="22"/>
        </w:rPr>
      </w:pPr>
    </w:p>
    <w:p w:rsidR="00754EF0" w:rsidRPr="0006737F" w:rsidRDefault="00754EF0" w:rsidP="00754EF0">
      <w:pPr>
        <w:tabs>
          <w:tab w:val="left" w:pos="8222"/>
        </w:tabs>
        <w:ind w:left="851" w:right="992"/>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rPr>
        <w:t>“</w:t>
      </w:r>
      <w:r w:rsidR="000A6174" w:rsidRPr="0006737F">
        <w:rPr>
          <w:rFonts w:ascii="Palatino Linotype" w:hAnsi="Palatino Linotype" w:cs="Arial"/>
          <w:i/>
          <w:color w:val="000000" w:themeColor="text1"/>
          <w:sz w:val="22"/>
          <w:szCs w:val="22"/>
        </w:rPr>
        <w:t>REQUIERO LOS EXPEDIENTES DE ADQUISICIONES DEL TERCER TRIMESTRE 2019</w:t>
      </w:r>
      <w:r w:rsidRPr="0006737F">
        <w:rPr>
          <w:rFonts w:ascii="Palatino Linotype" w:hAnsi="Palatino Linotype" w:cs="Arial"/>
          <w:i/>
          <w:color w:val="000000" w:themeColor="text1"/>
          <w:sz w:val="22"/>
          <w:szCs w:val="22"/>
        </w:rPr>
        <w:t>” (sic)</w:t>
      </w:r>
    </w:p>
    <w:p w:rsidR="00754EF0" w:rsidRPr="0006737F" w:rsidRDefault="00754EF0" w:rsidP="00754EF0">
      <w:pPr>
        <w:tabs>
          <w:tab w:val="left" w:pos="8222"/>
        </w:tabs>
        <w:ind w:left="851" w:right="992"/>
        <w:jc w:val="both"/>
        <w:rPr>
          <w:rFonts w:ascii="Palatino Linotype" w:hAnsi="Palatino Linotype" w:cs="Arial"/>
          <w:i/>
          <w:color w:val="000000" w:themeColor="text1"/>
          <w:sz w:val="22"/>
          <w:szCs w:val="22"/>
        </w:rPr>
      </w:pPr>
    </w:p>
    <w:p w:rsidR="00754EF0" w:rsidRPr="0006737F" w:rsidRDefault="00754EF0" w:rsidP="00754EF0">
      <w:pPr>
        <w:spacing w:line="360" w:lineRule="auto"/>
        <w:jc w:val="both"/>
        <w:rPr>
          <w:rFonts w:ascii="Palatino Linotype" w:hAnsi="Palatino Linotype" w:cs="Arial"/>
          <w:color w:val="000000" w:themeColor="text1"/>
        </w:rPr>
      </w:pPr>
      <w:r w:rsidRPr="0006737F">
        <w:rPr>
          <w:rFonts w:ascii="Palatino Linotype" w:hAnsi="Palatino Linotype" w:cs="Arial"/>
          <w:b/>
          <w:color w:val="000000" w:themeColor="text1"/>
        </w:rPr>
        <w:t>MODALIDAD DE ENTREGA:</w:t>
      </w:r>
      <w:r w:rsidRPr="0006737F">
        <w:rPr>
          <w:rFonts w:ascii="Palatino Linotype" w:hAnsi="Palatino Linotype" w:cs="Arial"/>
          <w:color w:val="000000" w:themeColor="text1"/>
        </w:rPr>
        <w:t xml:space="preserve"> Vía </w:t>
      </w:r>
      <w:r w:rsidRPr="0006737F">
        <w:rPr>
          <w:rFonts w:ascii="Palatino Linotype" w:hAnsi="Palatino Linotype" w:cs="Arial"/>
          <w:b/>
          <w:color w:val="000000" w:themeColor="text1"/>
        </w:rPr>
        <w:t>SAIMEX</w:t>
      </w:r>
      <w:r w:rsidRPr="0006737F">
        <w:rPr>
          <w:rFonts w:ascii="Palatino Linotype" w:hAnsi="Palatino Linotype" w:cs="Arial"/>
          <w:color w:val="000000" w:themeColor="text1"/>
        </w:rPr>
        <w:t>.</w:t>
      </w:r>
    </w:p>
    <w:p w:rsidR="00754EF0" w:rsidRPr="0006737F" w:rsidRDefault="00754EF0" w:rsidP="00754EF0">
      <w:pPr>
        <w:tabs>
          <w:tab w:val="left" w:pos="8222"/>
        </w:tabs>
        <w:spacing w:line="360" w:lineRule="auto"/>
        <w:ind w:right="1134"/>
        <w:jc w:val="both"/>
        <w:rPr>
          <w:rFonts w:ascii="Palatino Linotype" w:hAnsi="Palatino Linotype"/>
          <w:b/>
          <w:color w:val="000000" w:themeColor="text1"/>
        </w:rPr>
      </w:pPr>
    </w:p>
    <w:p w:rsidR="000A6174" w:rsidRPr="0006737F" w:rsidRDefault="00754EF0" w:rsidP="00754EF0">
      <w:pPr>
        <w:spacing w:line="360" w:lineRule="auto"/>
        <w:jc w:val="both"/>
        <w:rPr>
          <w:rFonts w:ascii="Palatino Linotype" w:hAnsi="Palatino Linotype" w:cs="Arial"/>
          <w:noProof/>
          <w:color w:val="000000" w:themeColor="text1"/>
        </w:rPr>
      </w:pPr>
      <w:r w:rsidRPr="0006737F">
        <w:rPr>
          <w:rFonts w:ascii="Palatino Linotype" w:hAnsi="Palatino Linotype"/>
          <w:b/>
          <w:color w:val="000000" w:themeColor="text1"/>
          <w:sz w:val="28"/>
          <w:szCs w:val="28"/>
        </w:rPr>
        <w:t xml:space="preserve">II. </w:t>
      </w:r>
      <w:r w:rsidRPr="0006737F">
        <w:rPr>
          <w:rFonts w:ascii="Palatino Linotype" w:hAnsi="Palatino Linotype" w:cs="Arial"/>
          <w:color w:val="000000" w:themeColor="text1"/>
        </w:rPr>
        <w:t xml:space="preserve">En cumplimiento al artículo 162 de la Ley de Transparencia y Acceso a la Información Pública del Estado de México y Municipios, el </w:t>
      </w:r>
      <w:r w:rsidR="000A6174" w:rsidRPr="0006737F">
        <w:rPr>
          <w:rFonts w:ascii="Palatino Linotype" w:hAnsi="Palatino Linotype" w:cs="Arial"/>
          <w:color w:val="000000" w:themeColor="text1"/>
        </w:rPr>
        <w:t xml:space="preserve">diecisiete de febrero de dos </w:t>
      </w:r>
      <w:r w:rsidRPr="0006737F">
        <w:rPr>
          <w:rFonts w:ascii="Palatino Linotype" w:hAnsi="Palatino Linotype" w:cs="Arial"/>
          <w:color w:val="000000" w:themeColor="text1"/>
        </w:rPr>
        <w:t xml:space="preserve">mil veinte, el Titular de la Unidad de Transparencia del </w:t>
      </w:r>
      <w:r w:rsidRPr="0006737F">
        <w:rPr>
          <w:rFonts w:ascii="Palatino Linotype" w:hAnsi="Palatino Linotype" w:cs="Arial"/>
          <w:b/>
          <w:color w:val="000000" w:themeColor="text1"/>
        </w:rPr>
        <w:t>SUJETO OBLIGADO</w:t>
      </w:r>
      <w:r w:rsidRPr="0006737F">
        <w:rPr>
          <w:rFonts w:ascii="Palatino Linotype" w:hAnsi="Palatino Linotype" w:cs="Arial"/>
          <w:color w:val="000000" w:themeColor="text1"/>
        </w:rPr>
        <w:t xml:space="preserve">, </w:t>
      </w:r>
      <w:r w:rsidRPr="0006737F">
        <w:rPr>
          <w:rFonts w:ascii="Palatino Linotype" w:hAnsi="Palatino Linotype"/>
          <w:bCs/>
          <w:color w:val="000000" w:themeColor="text1"/>
        </w:rPr>
        <w:t xml:space="preserve">turnó el requerimiento de información a la Servidor Público Habilitada de la Dirección de Administración, </w:t>
      </w:r>
      <w:r w:rsidRPr="0006737F">
        <w:rPr>
          <w:rFonts w:ascii="Palatino Linotype" w:hAnsi="Palatino Linotype" w:cs="Arial"/>
          <w:color w:val="000000" w:themeColor="text1"/>
        </w:rPr>
        <w:t>a efecto de que realizaran la búsqueda y localización de la información tal como se desprende a continuación:</w:t>
      </w:r>
      <w:r w:rsidRPr="0006737F">
        <w:rPr>
          <w:rFonts w:ascii="Palatino Linotype" w:hAnsi="Palatino Linotype" w:cs="Arial"/>
          <w:noProof/>
          <w:color w:val="000000" w:themeColor="text1"/>
        </w:rPr>
        <w:t xml:space="preserve"> </w:t>
      </w:r>
    </w:p>
    <w:p w:rsidR="000A6174" w:rsidRPr="0006737F" w:rsidRDefault="00E6119F" w:rsidP="00754EF0">
      <w:pPr>
        <w:spacing w:line="360" w:lineRule="auto"/>
        <w:jc w:val="both"/>
        <w:rPr>
          <w:rFonts w:ascii="Palatino Linotype" w:hAnsi="Palatino Linotype" w:cs="Arial"/>
          <w:noProof/>
          <w:color w:val="000000" w:themeColor="text1"/>
        </w:rPr>
      </w:pPr>
      <w:r>
        <w:rPr>
          <w:rFonts w:ascii="Palatino Linotype" w:hAnsi="Palatino Linotype" w:cs="Arial"/>
          <w:noProof/>
          <w:color w:val="000000" w:themeColor="text1"/>
        </w:rPr>
        <w:pict>
          <v:roundrect id="Rectángulo redondeado 19" o:spid="_x0000_s1026" style="position:absolute;left:0;text-align:left;margin-left:5.95pt;margin-top:111.1pt;width:444.5pt;height:2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G2pwIAAKQFAAAOAAAAZHJzL2Uyb0RvYy54bWysVFtr2zAUfh/sPwi9r47TpBdTp4SWjEFo&#10;Q9vRZ0WWEjNZR5OU2Nm/2W/ZH9uRfGnWFQpjfjCSzndu37lcXTeVInthXQk6p+nJiBKhORSl3uT0&#10;69Pi0wUlzjNdMAVa5PQgHL2effxwVZtMjGELqhCWoBHtstrkdOu9yZLE8a2omDsBIzQKJdiKebza&#10;TVJYVqP1SiXj0egsqcEWxgIXzuHrbSuks2hfSsH9vZROeKJyirH5+Lfxvw7/ZHbFso1lZlvyLgz2&#10;D1FUrNTodDB1yzwjO1v+ZaoquQUH0p9wqBKQsuQi5oDZpKNX2TxumRExFyTHmYEm9//M8rv9ypKy&#10;wNpdUqJZhTV6QNZ+/dSbnQJiRQG6EKwAggBkqzYuQ6VHs7IhX2eWwL85FCR/SMLFdZhG2ipgMVvS&#10;ROoPA/Wi8YTj4/RsMk2nWCGOstPTEdY2eEtY1msb6/xnARUJh5xa2OkiRBppZ/ul8y2+xwWPGhal&#10;UvjOMqVJndPxxfR8GjUcqLII0piF3axvlCV7hm2yWIzw67wfwTAWpbs829Rikv6gROvgQUhkEpNJ&#10;Ww+hh8VglnEutE87u0ojOqhJDGFQPH1fscMHVRH7e1Aev688aETPoP2gXJUa7FsG1BCybPE9A23e&#10;gQLfrBvkOBzXUBywnyy0g+YMX5RYriVzfsUsThZWGLeFv8efVIAVge5EyRbsj7feAx4bHqWU1Dip&#10;OXXfd8wKStQXjaNwmU4mYbTjZTI9H+PFHkvWxxK9q24Aq5ziXjI8HgPeq/4oLVTPuFTmwSuKmObo&#10;O6fc2/5y49sNgmuJi/k8wnCcDfNL/Wh43wChE5+aZ2ZN17Meu/0O+qlm2auubbGhNBrmOw+yjC39&#10;wmtHPa6COBnd2gq75vgeUS/LdfYbAAD//wMAUEsDBBQABgAIAAAAIQB3eTcs3gAAAAoBAAAPAAAA&#10;ZHJzL2Rvd25yZXYueG1sTI9BT8MwDIXvSPyHyEhc0JasmoCVphMgcUMaK2jimDWmrWicKMm2wq/H&#10;nMC39/z0/LlaT24UR4xp8KRhMVcgkFpvB+o0vL0+zW5BpGzImtETavjCBOv6/KwypfUn2uKxyZ3g&#10;Ekql0dDnHEopU9ujM2nuAxLvPnx0JrOMnbTRnLjcjbJQ6lo6MxBf6E3Axx7bz+bgNGzj5iFebZZN&#10;ts+pCe+hi9+7F60vL6b7OxAZp/wXhl98Roeamfb+QDaJkfVixUkNBQ8IDqyUYmfPzs2yAFlX8v8L&#10;9Q8AAAD//wMAUEsBAi0AFAAGAAgAAAAhALaDOJL+AAAA4QEAABMAAAAAAAAAAAAAAAAAAAAAAFtD&#10;b250ZW50X1R5cGVzXS54bWxQSwECLQAUAAYACAAAACEAOP0h/9YAAACUAQAACwAAAAAAAAAAAAAA&#10;AAAvAQAAX3JlbHMvLnJlbHNQSwECLQAUAAYACAAAACEA6pABtqcCAACkBQAADgAAAAAAAAAAAAAA&#10;AAAuAgAAZHJzL2Uyb0RvYy54bWxQSwECLQAUAAYACAAAACEAd3k3LN4AAAAKAQAADwAAAAAAAAAA&#10;AAAAAAABBQAAZHJzL2Rvd25yZXYueG1sUEsFBgAAAAAEAAQA8wAAAAwGAAAAAA==&#10;" filled="f" strokecolor="red" strokeweight="2.25pt">
            <v:shadow on="t" opacity="22937f" origin=",.5" offset="0,.63889mm"/>
            <v:path arrowok="t"/>
            <v:textbox>
              <w:txbxContent>
                <w:p w:rsidR="00E6119F" w:rsidRDefault="00E6119F" w:rsidP="000A6174">
                  <w:pPr>
                    <w:jc w:val="center"/>
                  </w:pPr>
                </w:p>
              </w:txbxContent>
            </v:textbox>
            <w10:wrap anchorx="margin"/>
          </v:roundrect>
        </w:pict>
      </w:r>
      <w:r>
        <w:rPr>
          <w:rFonts w:ascii="Palatino Linotype" w:hAnsi="Palatino Linotype"/>
          <w:noProof/>
          <w:color w:val="000000" w:themeColor="text1"/>
        </w:rPr>
        <w:pict>
          <v:roundrect id="Rectángulo redondeado 18" o:spid="_x0000_s1027" style="position:absolute;left:0;text-align:left;margin-left:1179.9pt;margin-top:21.1pt;width:444.5pt;height:2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0ILqQIAAKsFAAAOAAAAZHJzL2Uyb0RvYy54bWysVNtqGzEQfS/0H4Tem7UdO0mXrINJcCmY&#10;JCQpeZa1kr1Uq1FH8q1/02/pj3WkvdRNA4HSfRArzZn7mbm82teGbRX6CmzBhycDzpSVUFZ2VfAv&#10;T/MPF5z5IGwpDFhV8IPy/Gr6/t3lzuVqBGswpUJGRqzPd67g6xBcnmVerlUt/Ak4ZUmoAWsR6Iqr&#10;rESxI+u1yUaDwVm2AywdglTe0+tNI+TTZF9rJcOd1l4FZgpOsYV0YjqX8cymlyJfoXDrSrZhiH+I&#10;ohaVJae9qRsRBNtg9ZepupIIHnQ4kVBnoHUlVcqBshkOXmTzuBZOpVyoON71ZfL/z6y83d4jq0rq&#10;HXXKipp69EBV+/nDrjYGGKoSbKlECYwAVK2d8zkpPbp7jPl6twD51ZMg+0MSL77F7DXWEUvZsn0q&#10;/aEvvdoHJulxcjaeDCfUIUmy09MB9TZ6y0TeaTv04ZOCmsWfgiNsbBkjTWUX24UPDb7DRY8W5pUx&#10;9C5yY9mu4KOLyfkkaXgwVRmlKQtcLa8Nsq0gmsznA/pa70cwisXYNs8mtZRkOBjVOHhQmipJyQwb&#10;D5HDqjcrpFQ2DFu7xhI6qmkKoVc8fVuxxUdVlfjdK4/eVu41kmewoVeuKwv4mgHTh6wbfFeBJu9Y&#10;grBf7hsKdQRZQnkgWiE08+adnFfUtYXw4V4gDRg1mpZGuKNDG6DGQPvH2Rrw+2vvEU+8JylnOxrY&#10;gvtvG4GKM/PZ0kR8HI7HccLTZTw5H9EFjyXLY4nd1NdAzR7SenIy/UZ8MN2vRqifabfMolcSCSvJ&#10;d8FlwO5yHZpFQttJqtkswWiqnQgL++hkx4NIyKf9s0DXUjcQ6W+hG26RvyBvg40dsjDbBNBVYnas&#10;dFPXtgO0EdKAtNsrrpzje0L93rHTXwAAAP//AwBQSwMEFAAGAAgAAAAhAO6GBsPcAAAABgEAAA8A&#10;AABkcnMvZG93bnJldi54bWxMj09Lw0AQxe+C32EZwYvYjSFImmZSVPAm1EaRHrfZMQlm/7C7baOf&#10;3vFkj/Pe473f1OvZTOJIIY7OItwtMhBkO6dH2yO8vz3fliBiUlaryVlC+KYI6+byolaVdie7pWOb&#10;esElNlYKYUjJV1LGbiCj4sJ5sux9umBU4jP0Ugd14nIzyTzL7qVRo+WFQXl6Gqj7ag8GYRs2j+Fm&#10;U7RJv8TW73wffj5eEa+v5ocViERz+g/DHz6jQ8NMe3ewOooJgR9JCEWeg2C3LJcs7BGWRQ6yqeU5&#10;fvMLAAD//wMAUEsBAi0AFAAGAAgAAAAhALaDOJL+AAAA4QEAABMAAAAAAAAAAAAAAAAAAAAAAFtD&#10;b250ZW50X1R5cGVzXS54bWxQSwECLQAUAAYACAAAACEAOP0h/9YAAACUAQAACwAAAAAAAAAAAAAA&#10;AAAvAQAAX3JlbHMvLnJlbHNQSwECLQAUAAYACAAAACEAOBdCC6kCAACrBQAADgAAAAAAAAAAAAAA&#10;AAAuAgAAZHJzL2Uyb0RvYy54bWxQSwECLQAUAAYACAAAACEA7oYGw9wAAAAGAQAADwAAAAAAAAAA&#10;AAAAAAADBQAAZHJzL2Rvd25yZXYueG1sUEsFBgAAAAAEAAQA8wAAAAwGAAAAAA==&#10;" filled="f" strokecolor="red" strokeweight="2.25pt">
            <v:shadow on="t" opacity="22937f" origin=",.5" offset="0,.63889mm"/>
            <v:path arrowok="t"/>
            <v:textbox>
              <w:txbxContent>
                <w:p w:rsidR="00E6119F" w:rsidRDefault="00E6119F" w:rsidP="00754EF0">
                  <w:pPr>
                    <w:jc w:val="center"/>
                  </w:pPr>
                </w:p>
              </w:txbxContent>
            </v:textbox>
            <w10:wrap anchorx="margin"/>
          </v:roundrect>
        </w:pict>
      </w:r>
      <w:r w:rsidR="000A6174" w:rsidRPr="0006737F">
        <w:rPr>
          <w:rFonts w:ascii="Palatino Linotype" w:hAnsi="Palatino Linotype" w:cs="Arial"/>
          <w:noProof/>
          <w:color w:val="000000" w:themeColor="text1"/>
        </w:rPr>
        <w:drawing>
          <wp:inline distT="0" distB="0" distL="0" distR="0">
            <wp:extent cx="5791835" cy="1235075"/>
            <wp:effectExtent l="0" t="0" r="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235075"/>
                    </a:xfrm>
                    <a:prstGeom prst="rect">
                      <a:avLst/>
                    </a:prstGeom>
                  </pic:spPr>
                </pic:pic>
              </a:graphicData>
            </a:graphic>
          </wp:inline>
        </w:drawing>
      </w:r>
      <w:r w:rsidR="000A6174" w:rsidRPr="0006737F">
        <w:rPr>
          <w:rFonts w:ascii="Palatino Linotype" w:hAnsi="Palatino Linotype" w:cs="Arial"/>
          <w:noProof/>
          <w:color w:val="000000" w:themeColor="text1"/>
        </w:rPr>
        <w:drawing>
          <wp:inline distT="0" distB="0" distL="0" distR="0">
            <wp:extent cx="5791835" cy="1045845"/>
            <wp:effectExtent l="0" t="0" r="0"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PNG"/>
                    <pic:cNvPicPr/>
                  </pic:nvPicPr>
                  <pic:blipFill>
                    <a:blip r:embed="rId9">
                      <a:extLst>
                        <a:ext uri="{28A0092B-C50C-407E-A947-70E740481C1C}">
                          <a14:useLocalDpi xmlns:a14="http://schemas.microsoft.com/office/drawing/2010/main" val="0"/>
                        </a:ext>
                      </a:extLst>
                    </a:blip>
                    <a:stretch>
                      <a:fillRect/>
                    </a:stretch>
                  </pic:blipFill>
                  <pic:spPr>
                    <a:xfrm>
                      <a:off x="0" y="0"/>
                      <a:ext cx="5791835" cy="1045845"/>
                    </a:xfrm>
                    <a:prstGeom prst="rect">
                      <a:avLst/>
                    </a:prstGeom>
                  </pic:spPr>
                </pic:pic>
              </a:graphicData>
            </a:graphic>
          </wp:inline>
        </w:drawing>
      </w:r>
    </w:p>
    <w:p w:rsidR="000A6174" w:rsidRPr="0006737F" w:rsidRDefault="000A6174" w:rsidP="000A6174">
      <w:pPr>
        <w:spacing w:line="360" w:lineRule="auto"/>
        <w:jc w:val="center"/>
        <w:rPr>
          <w:rFonts w:ascii="Palatino Linotype" w:hAnsi="Palatino Linotype" w:cs="Arial"/>
          <w:noProof/>
          <w:color w:val="000000" w:themeColor="text1"/>
        </w:rPr>
      </w:pPr>
      <w:r w:rsidRPr="0006737F">
        <w:rPr>
          <w:rFonts w:ascii="Palatino Linotype" w:hAnsi="Palatino Linotype" w:cs="Arial"/>
          <w:noProof/>
          <w:color w:val="000000" w:themeColor="text1"/>
        </w:rPr>
        <w:drawing>
          <wp:inline distT="0" distB="0" distL="0" distR="0">
            <wp:extent cx="5835650" cy="2667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2.PNG"/>
                    <pic:cNvPicPr/>
                  </pic:nvPicPr>
                  <pic:blipFill>
                    <a:blip r:embed="rId10">
                      <a:extLst>
                        <a:ext uri="{28A0092B-C50C-407E-A947-70E740481C1C}">
                          <a14:useLocalDpi xmlns:a14="http://schemas.microsoft.com/office/drawing/2010/main" val="0"/>
                        </a:ext>
                      </a:extLst>
                    </a:blip>
                    <a:stretch>
                      <a:fillRect/>
                    </a:stretch>
                  </pic:blipFill>
                  <pic:spPr>
                    <a:xfrm>
                      <a:off x="0" y="0"/>
                      <a:ext cx="5836154" cy="266723"/>
                    </a:xfrm>
                    <a:prstGeom prst="rect">
                      <a:avLst/>
                    </a:prstGeom>
                  </pic:spPr>
                </pic:pic>
              </a:graphicData>
            </a:graphic>
          </wp:inline>
        </w:drawing>
      </w:r>
      <w:r w:rsidRPr="0006737F">
        <w:rPr>
          <w:rFonts w:ascii="Palatino Linotype" w:hAnsi="Palatino Linotype" w:cs="Arial"/>
          <w:noProof/>
          <w:color w:val="000000" w:themeColor="text1"/>
        </w:rPr>
        <w:drawing>
          <wp:inline distT="0" distB="0" distL="0" distR="0">
            <wp:extent cx="5911850" cy="135636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1.PNG"/>
                    <pic:cNvPicPr/>
                  </pic:nvPicPr>
                  <pic:blipFill>
                    <a:blip r:embed="rId11">
                      <a:extLst>
                        <a:ext uri="{28A0092B-C50C-407E-A947-70E740481C1C}">
                          <a14:useLocalDpi xmlns:a14="http://schemas.microsoft.com/office/drawing/2010/main" val="0"/>
                        </a:ext>
                      </a:extLst>
                    </a:blip>
                    <a:stretch>
                      <a:fillRect/>
                    </a:stretch>
                  </pic:blipFill>
                  <pic:spPr>
                    <a:xfrm>
                      <a:off x="0" y="0"/>
                      <a:ext cx="5912364" cy="1356478"/>
                    </a:xfrm>
                    <a:prstGeom prst="rect">
                      <a:avLst/>
                    </a:prstGeom>
                  </pic:spPr>
                </pic:pic>
              </a:graphicData>
            </a:graphic>
          </wp:inline>
        </w:drawing>
      </w:r>
    </w:p>
    <w:p w:rsidR="000A6174" w:rsidRPr="0006737F" w:rsidRDefault="000A6174" w:rsidP="00754EF0">
      <w:pPr>
        <w:spacing w:line="360" w:lineRule="auto"/>
        <w:jc w:val="center"/>
        <w:rPr>
          <w:rFonts w:ascii="Palatino Linotype" w:hAnsi="Palatino Linotype" w:cs="Arial"/>
          <w:noProof/>
          <w:color w:val="000000" w:themeColor="text1"/>
        </w:rPr>
      </w:pPr>
    </w:p>
    <w:p w:rsidR="00754EF0" w:rsidRPr="0006737F" w:rsidRDefault="00754EF0" w:rsidP="00754EF0">
      <w:pPr>
        <w:spacing w:line="360" w:lineRule="auto"/>
        <w:jc w:val="both"/>
        <w:rPr>
          <w:rFonts w:ascii="Palatino Linotype" w:hAnsi="Palatino Linotype" w:cs="Arial"/>
          <w:color w:val="000000" w:themeColor="text1"/>
          <w:lang w:val="es-ES_tradnl"/>
        </w:rPr>
      </w:pPr>
      <w:r w:rsidRPr="0006737F">
        <w:rPr>
          <w:rFonts w:ascii="Palatino Linotype" w:hAnsi="Palatino Linotype"/>
          <w:b/>
          <w:color w:val="000000" w:themeColor="text1"/>
          <w:sz w:val="28"/>
          <w:szCs w:val="28"/>
        </w:rPr>
        <w:lastRenderedPageBreak/>
        <w:t>III.</w:t>
      </w:r>
      <w:r w:rsidRPr="0006737F">
        <w:rPr>
          <w:rFonts w:ascii="Palatino Linotype" w:hAnsi="Palatino Linotype"/>
          <w:color w:val="000000" w:themeColor="text1"/>
          <w:sz w:val="28"/>
          <w:szCs w:val="28"/>
        </w:rPr>
        <w:t xml:space="preserve"> </w:t>
      </w:r>
      <w:r w:rsidRPr="0006737F">
        <w:rPr>
          <w:rFonts w:ascii="Palatino Linotype" w:hAnsi="Palatino Linotype"/>
          <w:color w:val="000000" w:themeColor="text1"/>
        </w:rPr>
        <w:t xml:space="preserve">De las constancias que obran en </w:t>
      </w:r>
      <w:r w:rsidRPr="0006737F">
        <w:rPr>
          <w:rFonts w:ascii="Palatino Linotype" w:hAnsi="Palatino Linotype"/>
          <w:b/>
          <w:color w:val="000000" w:themeColor="text1"/>
        </w:rPr>
        <w:t>EL SAIMEX,</w:t>
      </w:r>
      <w:r w:rsidRPr="0006737F">
        <w:rPr>
          <w:rFonts w:ascii="Palatino Linotype" w:hAnsi="Palatino Linotype"/>
          <w:color w:val="000000" w:themeColor="text1"/>
        </w:rPr>
        <w:t xml:space="preserve"> se advierte que el diecinueve y veinticinco de febrero de dos mil veinte, </w:t>
      </w:r>
      <w:r w:rsidRPr="0006737F">
        <w:rPr>
          <w:rFonts w:ascii="Palatino Linotype" w:hAnsi="Palatino Linotype" w:cs="Arial"/>
          <w:color w:val="000000" w:themeColor="text1"/>
          <w:lang w:val="es-ES_tradnl"/>
        </w:rPr>
        <w:t>el Titular de la Unidad de Transparencia del</w:t>
      </w:r>
      <w:r w:rsidRPr="0006737F">
        <w:rPr>
          <w:rFonts w:ascii="Palatino Linotype" w:hAnsi="Palatino Linotype" w:cs="Arial"/>
          <w:b/>
          <w:color w:val="000000" w:themeColor="text1"/>
          <w:lang w:val="es-ES_tradnl"/>
        </w:rPr>
        <w:t xml:space="preserve"> SUJETO OBLIGADO</w:t>
      </w:r>
      <w:r w:rsidRPr="0006737F">
        <w:rPr>
          <w:rFonts w:ascii="Palatino Linotype" w:hAnsi="Palatino Linotype" w:cs="Arial"/>
          <w:color w:val="000000" w:themeColor="text1"/>
          <w:lang w:val="es-ES_tradnl"/>
        </w:rPr>
        <w:t xml:space="preserve"> dio respuesta a las solicitudes de mérito, en los siguientes términos: </w:t>
      </w:r>
    </w:p>
    <w:p w:rsidR="00754EF0" w:rsidRPr="0006737F" w:rsidRDefault="00754EF0" w:rsidP="00754EF0">
      <w:pPr>
        <w:jc w:val="both"/>
        <w:rPr>
          <w:rFonts w:ascii="Palatino Linotype" w:hAnsi="Palatino Linotype" w:cs="Arial"/>
          <w:color w:val="000000" w:themeColor="text1"/>
          <w:lang w:val="es-ES_tradnl"/>
        </w:rPr>
      </w:pPr>
    </w:p>
    <w:p w:rsidR="000A6174" w:rsidRPr="0006737F" w:rsidRDefault="000A6174" w:rsidP="000A6174">
      <w:pPr>
        <w:tabs>
          <w:tab w:val="left" w:pos="8222"/>
        </w:tabs>
        <w:ind w:right="992"/>
        <w:jc w:val="both"/>
        <w:rPr>
          <w:rFonts w:ascii="Palatino Linotype" w:hAnsi="Palatino Linotype"/>
          <w:b/>
          <w:color w:val="000000" w:themeColor="text1"/>
        </w:rPr>
      </w:pPr>
      <w:r w:rsidRPr="0006737F">
        <w:rPr>
          <w:rFonts w:ascii="Palatino Linotype" w:hAnsi="Palatino Linotype"/>
          <w:b/>
          <w:color w:val="000000" w:themeColor="text1"/>
        </w:rPr>
        <w:t>00035/ZUMPANGO/IP/2020</w:t>
      </w:r>
    </w:p>
    <w:p w:rsidR="00754EF0" w:rsidRPr="0006737F" w:rsidRDefault="00754EF0" w:rsidP="000A6174">
      <w:pPr>
        <w:tabs>
          <w:tab w:val="left" w:pos="8222"/>
        </w:tabs>
        <w:ind w:left="851" w:right="992"/>
        <w:jc w:val="both"/>
        <w:rPr>
          <w:rFonts w:ascii="Palatino Linotype" w:hAnsi="Palatino Linotype" w:cs="Arial"/>
          <w:i/>
          <w:color w:val="000000" w:themeColor="text1"/>
          <w:sz w:val="22"/>
          <w:szCs w:val="22"/>
        </w:rPr>
      </w:pPr>
    </w:p>
    <w:p w:rsidR="000A6174" w:rsidRPr="0006737F" w:rsidRDefault="00754EF0" w:rsidP="00754EF0">
      <w:pPr>
        <w:tabs>
          <w:tab w:val="left" w:pos="8222"/>
        </w:tabs>
        <w:ind w:left="851" w:right="992"/>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rPr>
        <w:t>“…</w:t>
      </w:r>
      <w:r w:rsidR="000A6174" w:rsidRPr="0006737F">
        <w:rPr>
          <w:rFonts w:ascii="Palatino Linotype" w:hAnsi="Palatino Linotype" w:cs="Arial"/>
          <w:i/>
          <w:color w:val="000000" w:themeColor="text1"/>
          <w:sz w:val="22"/>
          <w:szCs w:val="22"/>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A6174" w:rsidRPr="0006737F" w:rsidRDefault="000A6174" w:rsidP="00754EF0">
      <w:pPr>
        <w:tabs>
          <w:tab w:val="left" w:pos="8222"/>
        </w:tabs>
        <w:ind w:left="851" w:right="992"/>
        <w:jc w:val="both"/>
        <w:rPr>
          <w:rFonts w:ascii="Palatino Linotype" w:hAnsi="Palatino Linotype" w:cs="Arial"/>
          <w:i/>
          <w:color w:val="000000" w:themeColor="text1"/>
          <w:sz w:val="22"/>
          <w:szCs w:val="22"/>
        </w:rPr>
      </w:pPr>
    </w:p>
    <w:p w:rsidR="000A6174" w:rsidRPr="0006737F" w:rsidRDefault="000A6174" w:rsidP="00754EF0">
      <w:pPr>
        <w:tabs>
          <w:tab w:val="left" w:pos="8222"/>
        </w:tabs>
        <w:ind w:left="851" w:right="992"/>
        <w:jc w:val="both"/>
        <w:rPr>
          <w:rFonts w:ascii="Palatino Linotype" w:hAnsi="Palatino Linotype" w:cs="Arial"/>
          <w:i/>
          <w:color w:val="000000" w:themeColor="text1"/>
          <w:sz w:val="22"/>
          <w:szCs w:val="22"/>
          <w:lang w:eastAsia="es-ES"/>
        </w:rPr>
      </w:pPr>
      <w:r w:rsidRPr="0006737F">
        <w:rPr>
          <w:rFonts w:ascii="Palatino Linotype" w:hAnsi="Palatino Linotype" w:cs="Arial"/>
          <w:i/>
          <w:color w:val="000000" w:themeColor="text1"/>
          <w:sz w:val="22"/>
          <w:szCs w:val="22"/>
          <w:lang w:eastAsia="es-ES"/>
        </w:rPr>
        <w:t>CON FUNDAMENTO EN LOS ARTÍCULOS 24 PÁRRAFO ÚLTIMO, 158 Y 164 DE LA LEY DE TRANSPARENCIA Y ACCESO A LA INFORMACIÓN PÚBLICA DEL ESTADO DE MÉXICO Y MUNICIPIOS, LE BRINDO EL SIGUIENTE ARCHIVO Se aprobó por unanimidad de votos la clasificación de datos personales y versión pública de la información de la solicitud 0035/ZUMPANGO/IP/2020 mediante acuerdo CT/ZUMPANGO/043/2020 aprobado en la cuarta sesión de comité de transparencia de fecha diez de marzo del dos mil veinte.</w:t>
      </w:r>
    </w:p>
    <w:p w:rsidR="000A6174" w:rsidRPr="0006737F" w:rsidRDefault="000A6174" w:rsidP="00754EF0">
      <w:pPr>
        <w:tabs>
          <w:tab w:val="left" w:pos="8222"/>
        </w:tabs>
        <w:ind w:left="851" w:right="992"/>
        <w:jc w:val="both"/>
        <w:rPr>
          <w:rFonts w:ascii="Palatino Linotype" w:hAnsi="Palatino Linotype" w:cs="Arial"/>
          <w:i/>
          <w:color w:val="000000" w:themeColor="text1"/>
          <w:sz w:val="22"/>
          <w:szCs w:val="22"/>
          <w:lang w:eastAsia="es-ES"/>
        </w:rPr>
      </w:pPr>
    </w:p>
    <w:p w:rsidR="000A6174" w:rsidRPr="0006737F" w:rsidRDefault="000A6174" w:rsidP="00754EF0">
      <w:pPr>
        <w:tabs>
          <w:tab w:val="left" w:pos="8222"/>
        </w:tabs>
        <w:ind w:left="851" w:right="992"/>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lang w:eastAsia="es-ES"/>
        </w:rPr>
        <w:t>ATENTAMENTE</w:t>
      </w:r>
    </w:p>
    <w:p w:rsidR="000A6174" w:rsidRPr="0006737F" w:rsidRDefault="000A6174" w:rsidP="00754EF0">
      <w:pPr>
        <w:tabs>
          <w:tab w:val="left" w:pos="8222"/>
        </w:tabs>
        <w:ind w:left="851" w:right="992"/>
        <w:jc w:val="both"/>
        <w:rPr>
          <w:rFonts w:ascii="Palatino Linotype" w:hAnsi="Palatino Linotype" w:cs="Arial"/>
          <w:i/>
          <w:color w:val="000000" w:themeColor="text1"/>
          <w:sz w:val="22"/>
          <w:szCs w:val="22"/>
          <w:lang w:eastAsia="es-ES"/>
        </w:rPr>
      </w:pPr>
    </w:p>
    <w:p w:rsidR="000A6174" w:rsidRPr="0006737F" w:rsidRDefault="000A6174" w:rsidP="00754EF0">
      <w:pPr>
        <w:tabs>
          <w:tab w:val="left" w:pos="8222"/>
        </w:tabs>
        <w:ind w:left="851" w:right="992"/>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lang w:eastAsia="es-ES"/>
        </w:rPr>
        <w:t>LIC. YOSELIN MOCTEZUMA HERNÁNDEZ</w:t>
      </w:r>
      <w:r w:rsidR="005A787B" w:rsidRPr="0006737F">
        <w:rPr>
          <w:rFonts w:ascii="Palatino Linotype" w:hAnsi="Palatino Linotype" w:cs="Arial"/>
          <w:i/>
          <w:color w:val="000000" w:themeColor="text1"/>
          <w:sz w:val="22"/>
          <w:szCs w:val="22"/>
        </w:rPr>
        <w:t xml:space="preserve">” (sic) </w:t>
      </w:r>
    </w:p>
    <w:p w:rsidR="00754EF0" w:rsidRPr="0006737F" w:rsidRDefault="00754EF0" w:rsidP="00754EF0">
      <w:pPr>
        <w:tabs>
          <w:tab w:val="left" w:pos="8222"/>
        </w:tabs>
        <w:ind w:left="851" w:right="992"/>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rPr>
        <w:t xml:space="preserve"> </w:t>
      </w:r>
    </w:p>
    <w:p w:rsidR="00754EF0" w:rsidRPr="0006737F" w:rsidRDefault="00754EF0" w:rsidP="00754EF0">
      <w:pPr>
        <w:tabs>
          <w:tab w:val="left" w:pos="8222"/>
        </w:tabs>
        <w:ind w:right="992"/>
        <w:jc w:val="both"/>
        <w:rPr>
          <w:rFonts w:ascii="Palatino Linotype" w:hAnsi="Palatino Linotype" w:cs="Arial"/>
          <w:i/>
          <w:color w:val="000000" w:themeColor="text1"/>
          <w:sz w:val="22"/>
          <w:szCs w:val="22"/>
        </w:rPr>
      </w:pPr>
    </w:p>
    <w:p w:rsidR="000A6174" w:rsidRPr="0006737F" w:rsidRDefault="00754EF0" w:rsidP="00754EF0">
      <w:pPr>
        <w:spacing w:line="360" w:lineRule="auto"/>
        <w:jc w:val="both"/>
        <w:rPr>
          <w:rFonts w:ascii="Palatino Linotype" w:hAnsi="Palatino Linotype"/>
          <w:color w:val="000000" w:themeColor="text1"/>
        </w:rPr>
      </w:pPr>
      <w:r w:rsidRPr="0006737F">
        <w:rPr>
          <w:rFonts w:ascii="Palatino Linotype" w:hAnsi="Palatino Linotype"/>
          <w:color w:val="000000" w:themeColor="text1"/>
        </w:rPr>
        <w:t xml:space="preserve">Advirtiendo de dicha respuesta, que </w:t>
      </w:r>
      <w:r w:rsidRPr="0006737F">
        <w:rPr>
          <w:rFonts w:ascii="Palatino Linotype" w:hAnsi="Palatino Linotype" w:cs="Arial"/>
          <w:b/>
          <w:color w:val="000000" w:themeColor="text1"/>
        </w:rPr>
        <w:t>EL SUJETO OBLIGADO</w:t>
      </w:r>
      <w:r w:rsidRPr="0006737F">
        <w:rPr>
          <w:rFonts w:ascii="Palatino Linotype" w:hAnsi="Palatino Linotype"/>
          <w:color w:val="000000" w:themeColor="text1"/>
        </w:rPr>
        <w:t xml:space="preserve"> acompañó</w:t>
      </w:r>
      <w:r w:rsidR="000A6174" w:rsidRPr="0006737F">
        <w:rPr>
          <w:rFonts w:ascii="Palatino Linotype" w:hAnsi="Palatino Linotype"/>
          <w:color w:val="000000" w:themeColor="text1"/>
        </w:rPr>
        <w:t xml:space="preserve"> los siguientes archivos:</w:t>
      </w:r>
    </w:p>
    <w:p w:rsidR="000A6174" w:rsidRPr="0006737F" w:rsidRDefault="000A6174" w:rsidP="00754EF0">
      <w:pPr>
        <w:spacing w:line="360" w:lineRule="auto"/>
        <w:jc w:val="both"/>
        <w:rPr>
          <w:rFonts w:ascii="Palatino Linotype" w:hAnsi="Palatino Linotype" w:cs="Arial"/>
          <w:b/>
          <w:color w:val="000000" w:themeColor="text1"/>
        </w:rPr>
      </w:pPr>
    </w:p>
    <w:p w:rsidR="000A6174" w:rsidRPr="0006737F" w:rsidRDefault="008144F3" w:rsidP="00754EF0">
      <w:pPr>
        <w:spacing w:line="360" w:lineRule="auto"/>
        <w:jc w:val="both"/>
        <w:rPr>
          <w:rFonts w:ascii="Palatino Linotype" w:hAnsi="Palatino Linotype" w:cs="Arial"/>
          <w:color w:val="000000" w:themeColor="text1"/>
        </w:rPr>
      </w:pPr>
      <w:hyperlink r:id="rId12" w:tgtFrame="_blank" w:history="1">
        <w:r w:rsidR="000A6174" w:rsidRPr="0006737F">
          <w:rPr>
            <w:rFonts w:ascii="Palatino Linotype" w:hAnsi="Palatino Linotype" w:cs="Arial"/>
            <w:b/>
            <w:color w:val="000000" w:themeColor="text1"/>
          </w:rPr>
          <w:t>35.pdf</w:t>
        </w:r>
      </w:hyperlink>
      <w:r w:rsidR="000A6174" w:rsidRPr="0006737F">
        <w:rPr>
          <w:rFonts w:ascii="Palatino Linotype" w:hAnsi="Palatino Linotype" w:cs="Arial"/>
          <w:b/>
          <w:color w:val="000000" w:themeColor="text1"/>
        </w:rPr>
        <w:t xml:space="preserve">: </w:t>
      </w:r>
      <w:r w:rsidR="000A6174" w:rsidRPr="0006737F">
        <w:rPr>
          <w:rFonts w:ascii="Palatino Linotype" w:hAnsi="Palatino Linotype" w:cs="Arial"/>
          <w:color w:val="000000" w:themeColor="text1"/>
        </w:rPr>
        <w:t xml:space="preserve">el cual corresponde al oficio número ZUM/DirAdm/104/2020, por medio del cual el Director de Administración refiere que si bien es cierto que en la materia de transparencia se debe de tener el uso de nuevas tecnologías para la información y </w:t>
      </w:r>
      <w:r w:rsidR="000A6174" w:rsidRPr="0006737F">
        <w:rPr>
          <w:rFonts w:ascii="Palatino Linotype" w:hAnsi="Palatino Linotype" w:cs="Arial"/>
          <w:color w:val="000000" w:themeColor="text1"/>
        </w:rPr>
        <w:lastRenderedPageBreak/>
        <w:t xml:space="preserve">comunicación; </w:t>
      </w:r>
      <w:r w:rsidR="005A787B" w:rsidRPr="0006737F">
        <w:rPr>
          <w:rFonts w:ascii="Palatino Linotype" w:hAnsi="Palatino Linotype" w:cs="Arial"/>
          <w:color w:val="000000" w:themeColor="text1"/>
        </w:rPr>
        <w:t>es decir brindar la información en la modalidad que la solicita el particular, también lo es como lo dice el artículo 159 de la Ley de Transparencia y Acceso a la Información Pública del Estado de México y Municipios.</w:t>
      </w:r>
    </w:p>
    <w:p w:rsidR="005A787B" w:rsidRPr="0006737F" w:rsidRDefault="005A787B" w:rsidP="00754EF0">
      <w:pPr>
        <w:spacing w:line="360" w:lineRule="auto"/>
        <w:jc w:val="both"/>
        <w:rPr>
          <w:rFonts w:ascii="Palatino Linotype" w:hAnsi="Palatino Linotype" w:cs="Arial"/>
          <w:color w:val="000000" w:themeColor="text1"/>
        </w:rPr>
      </w:pPr>
    </w:p>
    <w:p w:rsidR="000A6174" w:rsidRPr="0006737F" w:rsidRDefault="008144F3" w:rsidP="00754EF0">
      <w:pPr>
        <w:spacing w:line="360" w:lineRule="auto"/>
        <w:jc w:val="both"/>
        <w:rPr>
          <w:rFonts w:ascii="Palatino Linotype" w:hAnsi="Palatino Linotype" w:cs="Arial"/>
          <w:color w:val="000000" w:themeColor="text1"/>
        </w:rPr>
      </w:pPr>
      <w:hyperlink r:id="rId13" w:tgtFrame="_blank" w:history="1">
        <w:r w:rsidR="000A6174" w:rsidRPr="0006737F">
          <w:rPr>
            <w:rFonts w:ascii="Palatino Linotype" w:hAnsi="Palatino Linotype" w:cs="Arial"/>
            <w:b/>
            <w:color w:val="000000" w:themeColor="text1"/>
          </w:rPr>
          <w:t>TERCER ACTA SESIÓN ORDINARIA 2020.pdf</w:t>
        </w:r>
      </w:hyperlink>
      <w:r w:rsidR="000A6174" w:rsidRPr="0006737F">
        <w:rPr>
          <w:rFonts w:ascii="Palatino Linotype" w:hAnsi="Palatino Linotype" w:cs="Arial"/>
          <w:b/>
          <w:color w:val="000000" w:themeColor="text1"/>
        </w:rPr>
        <w:t xml:space="preserve">: </w:t>
      </w:r>
      <w:r w:rsidR="005A787B" w:rsidRPr="0006737F">
        <w:rPr>
          <w:rFonts w:ascii="Palatino Linotype" w:hAnsi="Palatino Linotype" w:cs="Arial"/>
          <w:color w:val="000000" w:themeColor="text1"/>
        </w:rPr>
        <w:t xml:space="preserve">el cual corresponde al Acta de la Tercera Sesión Ordinaria del Comité de Transparencia del Municipio de Zumpango número CT/ZUMPANGO/ACTA-ORD-003/2020, por medio de la cual se aprobó el cambio de modalidad de la entrega de la información de los expedientes de adquisiciones del cuarto trimestre 2019. </w:t>
      </w:r>
    </w:p>
    <w:p w:rsidR="000A6174" w:rsidRPr="0006737F" w:rsidRDefault="000A6174" w:rsidP="00754EF0">
      <w:pPr>
        <w:spacing w:line="360" w:lineRule="auto"/>
        <w:jc w:val="both"/>
        <w:rPr>
          <w:rFonts w:ascii="Palatino Linotype" w:hAnsi="Palatino Linotype" w:cs="Arial"/>
          <w:b/>
          <w:color w:val="000000" w:themeColor="text1"/>
        </w:rPr>
      </w:pPr>
    </w:p>
    <w:p w:rsidR="005A787B" w:rsidRPr="0006737F" w:rsidRDefault="00754EF0" w:rsidP="005A787B">
      <w:pPr>
        <w:tabs>
          <w:tab w:val="left" w:pos="8222"/>
        </w:tabs>
        <w:ind w:right="992"/>
        <w:jc w:val="both"/>
        <w:rPr>
          <w:rFonts w:ascii="Palatino Linotype" w:hAnsi="Palatino Linotype"/>
          <w:b/>
          <w:color w:val="000000" w:themeColor="text1"/>
        </w:rPr>
      </w:pPr>
      <w:r w:rsidRPr="0006737F">
        <w:rPr>
          <w:rFonts w:ascii="Palatino Linotype" w:hAnsi="Palatino Linotype"/>
          <w:color w:val="000000" w:themeColor="text1"/>
        </w:rPr>
        <w:t xml:space="preserve"> </w:t>
      </w:r>
      <w:r w:rsidR="005A787B" w:rsidRPr="0006737F">
        <w:rPr>
          <w:rFonts w:ascii="Palatino Linotype" w:hAnsi="Palatino Linotype"/>
          <w:b/>
          <w:color w:val="000000" w:themeColor="text1"/>
        </w:rPr>
        <w:t>00034/ZUMPANGO/IP/2020</w:t>
      </w:r>
    </w:p>
    <w:p w:rsidR="005A787B" w:rsidRPr="0006737F" w:rsidRDefault="005A787B" w:rsidP="005A787B">
      <w:pPr>
        <w:tabs>
          <w:tab w:val="left" w:pos="8222"/>
        </w:tabs>
        <w:ind w:left="851" w:right="992"/>
        <w:jc w:val="both"/>
        <w:rPr>
          <w:rFonts w:ascii="Palatino Linotype" w:hAnsi="Palatino Linotype" w:cs="Arial"/>
          <w:i/>
          <w:color w:val="000000" w:themeColor="text1"/>
          <w:sz w:val="22"/>
          <w:szCs w:val="22"/>
        </w:rPr>
      </w:pPr>
    </w:p>
    <w:p w:rsidR="005A787B" w:rsidRPr="0006737F" w:rsidRDefault="005A787B" w:rsidP="005A787B">
      <w:pPr>
        <w:tabs>
          <w:tab w:val="left" w:pos="8222"/>
        </w:tabs>
        <w:ind w:left="851" w:right="992"/>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rPr>
        <w:t>“…</w:t>
      </w:r>
      <w:r w:rsidRPr="0006737F">
        <w:rPr>
          <w:rFonts w:ascii="Palatino Linotype" w:hAnsi="Palatino Linotype" w:cs="Arial"/>
          <w:i/>
          <w:color w:val="000000" w:themeColor="text1"/>
          <w:sz w:val="22"/>
          <w:szCs w:val="22"/>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A787B" w:rsidRPr="0006737F" w:rsidRDefault="005A787B" w:rsidP="005A787B">
      <w:pPr>
        <w:tabs>
          <w:tab w:val="left" w:pos="8222"/>
        </w:tabs>
        <w:ind w:left="851" w:right="992"/>
        <w:jc w:val="both"/>
        <w:rPr>
          <w:rFonts w:ascii="Palatino Linotype" w:hAnsi="Palatino Linotype" w:cs="Arial"/>
          <w:i/>
          <w:color w:val="000000" w:themeColor="text1"/>
          <w:sz w:val="22"/>
          <w:szCs w:val="22"/>
        </w:rPr>
      </w:pPr>
    </w:p>
    <w:p w:rsidR="005A787B" w:rsidRPr="0006737F" w:rsidRDefault="005A787B" w:rsidP="005A787B">
      <w:pPr>
        <w:tabs>
          <w:tab w:val="left" w:pos="8222"/>
        </w:tabs>
        <w:ind w:left="851" w:right="992"/>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lang w:eastAsia="es-ES"/>
        </w:rPr>
        <w:t>CON FUNDAMENTO EN LOS ARTÍCULOS 24 PÁRRAFO ÚLTIMO, 158 Y 164 DE LA LEY DE TRANSPARENCIA Y ACCESO A LA INFORMACIÓN PÚBLICA DEL ESTADO DE MÉXICO Y MUNICIPIOS, LE BRINDO EL SIGUIENTE ARCHIVO Se aprobó por unanimidad de votos la clasificación de datos personales y versión pública de la información de la solicitud 0034/ZUMPANGO/IP/2020 mediante acuerdo CT/ZUMPANGO/042/2020 aprobado en la cuarta sesión de comité de transparencia de fecha diez de marzo del dos mil veinte.</w:t>
      </w:r>
    </w:p>
    <w:p w:rsidR="005A787B" w:rsidRPr="0006737F" w:rsidRDefault="005A787B" w:rsidP="005A787B">
      <w:pPr>
        <w:tabs>
          <w:tab w:val="left" w:pos="8222"/>
        </w:tabs>
        <w:ind w:left="851" w:right="992"/>
        <w:jc w:val="both"/>
        <w:rPr>
          <w:rFonts w:ascii="Palatino Linotype" w:hAnsi="Palatino Linotype" w:cs="Arial"/>
          <w:i/>
          <w:color w:val="000000" w:themeColor="text1"/>
          <w:sz w:val="22"/>
          <w:szCs w:val="22"/>
          <w:lang w:eastAsia="es-ES"/>
        </w:rPr>
      </w:pPr>
    </w:p>
    <w:p w:rsidR="005A787B" w:rsidRPr="0006737F" w:rsidRDefault="005A787B" w:rsidP="005A787B">
      <w:pPr>
        <w:tabs>
          <w:tab w:val="left" w:pos="8222"/>
        </w:tabs>
        <w:ind w:left="851" w:right="992"/>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lang w:eastAsia="es-ES"/>
        </w:rPr>
        <w:t>ATENTAMENTE</w:t>
      </w:r>
    </w:p>
    <w:p w:rsidR="005A787B" w:rsidRPr="0006737F" w:rsidRDefault="005A787B" w:rsidP="005A787B">
      <w:pPr>
        <w:tabs>
          <w:tab w:val="left" w:pos="8222"/>
        </w:tabs>
        <w:ind w:left="851" w:right="992"/>
        <w:jc w:val="both"/>
        <w:rPr>
          <w:rFonts w:ascii="Palatino Linotype" w:hAnsi="Palatino Linotype" w:cs="Arial"/>
          <w:i/>
          <w:color w:val="000000" w:themeColor="text1"/>
          <w:sz w:val="22"/>
          <w:szCs w:val="22"/>
          <w:lang w:eastAsia="es-ES"/>
        </w:rPr>
      </w:pPr>
    </w:p>
    <w:p w:rsidR="005A787B" w:rsidRPr="0006737F" w:rsidRDefault="005A787B" w:rsidP="005A787B">
      <w:pPr>
        <w:tabs>
          <w:tab w:val="left" w:pos="8222"/>
        </w:tabs>
        <w:ind w:left="851" w:right="992"/>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lang w:eastAsia="es-ES"/>
        </w:rPr>
        <w:t>LIC. YOSELIN MOCTEZUMA HERNÁNDEZ</w:t>
      </w:r>
      <w:r w:rsidRPr="0006737F">
        <w:rPr>
          <w:rFonts w:ascii="Palatino Linotype" w:hAnsi="Palatino Linotype" w:cs="Arial"/>
          <w:i/>
          <w:color w:val="000000" w:themeColor="text1"/>
          <w:sz w:val="22"/>
          <w:szCs w:val="22"/>
        </w:rPr>
        <w:t>” (sic)</w:t>
      </w:r>
    </w:p>
    <w:p w:rsidR="005A787B" w:rsidRPr="0006737F" w:rsidRDefault="005A787B" w:rsidP="005A787B">
      <w:pPr>
        <w:tabs>
          <w:tab w:val="left" w:pos="8222"/>
        </w:tabs>
        <w:ind w:left="851" w:right="992"/>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rPr>
        <w:t xml:space="preserve"> </w:t>
      </w:r>
    </w:p>
    <w:p w:rsidR="005A787B" w:rsidRPr="0006737F" w:rsidRDefault="005A787B" w:rsidP="005A787B">
      <w:pPr>
        <w:tabs>
          <w:tab w:val="left" w:pos="8222"/>
        </w:tabs>
        <w:ind w:right="992"/>
        <w:jc w:val="both"/>
        <w:rPr>
          <w:rFonts w:ascii="Palatino Linotype" w:hAnsi="Palatino Linotype" w:cs="Arial"/>
          <w:i/>
          <w:color w:val="000000" w:themeColor="text1"/>
          <w:sz w:val="22"/>
          <w:szCs w:val="22"/>
        </w:rPr>
      </w:pPr>
    </w:p>
    <w:p w:rsidR="005A787B" w:rsidRPr="0006737F" w:rsidRDefault="005A787B" w:rsidP="005A787B">
      <w:pPr>
        <w:spacing w:line="360" w:lineRule="auto"/>
        <w:jc w:val="both"/>
        <w:rPr>
          <w:rFonts w:ascii="Palatino Linotype" w:hAnsi="Palatino Linotype"/>
          <w:color w:val="000000" w:themeColor="text1"/>
        </w:rPr>
      </w:pPr>
      <w:r w:rsidRPr="0006737F">
        <w:rPr>
          <w:rFonts w:ascii="Palatino Linotype" w:hAnsi="Palatino Linotype"/>
          <w:color w:val="000000" w:themeColor="text1"/>
        </w:rPr>
        <w:lastRenderedPageBreak/>
        <w:t xml:space="preserve">Advirtiendo de dicha respuesta, que </w:t>
      </w:r>
      <w:r w:rsidRPr="0006737F">
        <w:rPr>
          <w:rFonts w:ascii="Palatino Linotype" w:hAnsi="Palatino Linotype" w:cs="Arial"/>
          <w:b/>
          <w:color w:val="000000" w:themeColor="text1"/>
        </w:rPr>
        <w:t>EL SUJETO OBLIGADO</w:t>
      </w:r>
      <w:r w:rsidRPr="0006737F">
        <w:rPr>
          <w:rFonts w:ascii="Palatino Linotype" w:hAnsi="Palatino Linotype"/>
          <w:color w:val="000000" w:themeColor="text1"/>
        </w:rPr>
        <w:t xml:space="preserve"> acompañó los siguientes archivos:</w:t>
      </w:r>
    </w:p>
    <w:p w:rsidR="005A787B" w:rsidRPr="0006737F" w:rsidRDefault="005A787B" w:rsidP="005A787B">
      <w:pPr>
        <w:spacing w:line="360" w:lineRule="auto"/>
        <w:jc w:val="both"/>
        <w:rPr>
          <w:rFonts w:ascii="Palatino Linotype" w:hAnsi="Palatino Linotype" w:cs="Arial"/>
          <w:b/>
          <w:color w:val="000000" w:themeColor="text1"/>
        </w:rPr>
      </w:pPr>
    </w:p>
    <w:p w:rsidR="005A787B" w:rsidRPr="0006737F" w:rsidRDefault="008144F3" w:rsidP="005A787B">
      <w:pPr>
        <w:spacing w:line="360" w:lineRule="auto"/>
        <w:jc w:val="both"/>
        <w:rPr>
          <w:rFonts w:ascii="Palatino Linotype" w:hAnsi="Palatino Linotype" w:cs="Arial"/>
          <w:color w:val="000000" w:themeColor="text1"/>
        </w:rPr>
      </w:pPr>
      <w:hyperlink r:id="rId14" w:tgtFrame="_blank" w:history="1">
        <w:r w:rsidR="005A787B" w:rsidRPr="0006737F">
          <w:rPr>
            <w:rFonts w:ascii="Palatino Linotype" w:hAnsi="Palatino Linotype" w:cs="Arial"/>
            <w:b/>
            <w:color w:val="000000" w:themeColor="text1"/>
          </w:rPr>
          <w:t>34.pdf</w:t>
        </w:r>
      </w:hyperlink>
      <w:r w:rsidR="005A787B" w:rsidRPr="0006737F">
        <w:rPr>
          <w:rFonts w:ascii="Palatino Linotype" w:hAnsi="Palatino Linotype" w:cs="Arial"/>
          <w:b/>
          <w:color w:val="000000" w:themeColor="text1"/>
        </w:rPr>
        <w:t xml:space="preserve">: </w:t>
      </w:r>
      <w:r w:rsidR="005A787B" w:rsidRPr="0006737F">
        <w:rPr>
          <w:rFonts w:ascii="Palatino Linotype" w:hAnsi="Palatino Linotype" w:cs="Arial"/>
          <w:color w:val="000000" w:themeColor="text1"/>
        </w:rPr>
        <w:t>el cual corresponde al oficio número ZUM/DirAdm/103/2020, por medio del cual el Director de Administración refiere que si bien es cierto que en la materia de transparencia se debe de tener el uso de nuevas tecnologías para la información y comunicación; es decir brindar la información en la modalidad que la solicita el particular, también lo es como lo dice el artículo 159 de la Ley de Transparencia y Acceso a la Información Pública del Estado de México y Municipios.</w:t>
      </w:r>
    </w:p>
    <w:p w:rsidR="005A787B" w:rsidRPr="0006737F" w:rsidRDefault="005A787B" w:rsidP="005A787B">
      <w:pPr>
        <w:spacing w:line="360" w:lineRule="auto"/>
        <w:jc w:val="both"/>
        <w:rPr>
          <w:rFonts w:ascii="Palatino Linotype" w:hAnsi="Palatino Linotype" w:cs="Arial"/>
          <w:color w:val="000000" w:themeColor="text1"/>
        </w:rPr>
      </w:pPr>
    </w:p>
    <w:p w:rsidR="005A787B" w:rsidRPr="0006737F" w:rsidRDefault="008144F3" w:rsidP="005A787B">
      <w:pPr>
        <w:spacing w:line="360" w:lineRule="auto"/>
        <w:jc w:val="both"/>
        <w:rPr>
          <w:rFonts w:ascii="Palatino Linotype" w:hAnsi="Palatino Linotype" w:cs="Arial"/>
          <w:color w:val="000000" w:themeColor="text1"/>
        </w:rPr>
      </w:pPr>
      <w:hyperlink r:id="rId15" w:tgtFrame="_blank" w:history="1">
        <w:r w:rsidR="005A787B" w:rsidRPr="0006737F">
          <w:rPr>
            <w:rFonts w:ascii="Palatino Linotype" w:hAnsi="Palatino Linotype" w:cs="Arial"/>
            <w:b/>
            <w:color w:val="000000" w:themeColor="text1"/>
          </w:rPr>
          <w:t>TERCER ACTA SESIÓN ORDINARIA 2020.pdf</w:t>
        </w:r>
      </w:hyperlink>
      <w:r w:rsidR="005A787B" w:rsidRPr="0006737F">
        <w:rPr>
          <w:rFonts w:ascii="Palatino Linotype" w:hAnsi="Palatino Linotype" w:cs="Arial"/>
          <w:b/>
          <w:color w:val="000000" w:themeColor="text1"/>
        </w:rPr>
        <w:t xml:space="preserve">: </w:t>
      </w:r>
      <w:r w:rsidR="005A787B" w:rsidRPr="0006737F">
        <w:rPr>
          <w:rFonts w:ascii="Palatino Linotype" w:hAnsi="Palatino Linotype" w:cs="Arial"/>
          <w:color w:val="000000" w:themeColor="text1"/>
        </w:rPr>
        <w:t xml:space="preserve">el cual corresponde al Acta de la Tercera Sesión Ordinaria del Comité de Transparencia del Municipio de Zumpango número CT/ZUMPANGO/ACTA-ORD-003/2020, por medio de la cual se aprobó el cambio de modalidad de la entrega de la información de los expedientes de adquisiciones del tercer trimestre 2019. </w:t>
      </w:r>
    </w:p>
    <w:p w:rsidR="00754EF0" w:rsidRPr="0006737F" w:rsidRDefault="00754EF0" w:rsidP="00754EF0">
      <w:pPr>
        <w:tabs>
          <w:tab w:val="left" w:pos="8222"/>
        </w:tabs>
        <w:spacing w:line="360" w:lineRule="auto"/>
        <w:ind w:left="851" w:right="992"/>
        <w:jc w:val="both"/>
        <w:rPr>
          <w:rFonts w:ascii="Palatino Linotype" w:hAnsi="Palatino Linotype" w:cs="Arial"/>
          <w:i/>
          <w:color w:val="000000" w:themeColor="text1"/>
          <w:sz w:val="22"/>
          <w:szCs w:val="22"/>
        </w:rPr>
      </w:pPr>
    </w:p>
    <w:p w:rsidR="00754EF0" w:rsidRPr="0006737F" w:rsidRDefault="00754EF0" w:rsidP="00754EF0">
      <w:pPr>
        <w:pStyle w:val="Prrafodelista"/>
        <w:spacing w:line="360" w:lineRule="auto"/>
        <w:ind w:left="0"/>
        <w:jc w:val="both"/>
        <w:rPr>
          <w:rFonts w:ascii="Palatino Linotype" w:hAnsi="Palatino Linotype" w:cs="Arial"/>
          <w:color w:val="000000" w:themeColor="text1"/>
        </w:rPr>
      </w:pPr>
      <w:r w:rsidRPr="0006737F">
        <w:rPr>
          <w:rFonts w:ascii="Palatino Linotype" w:hAnsi="Palatino Linotype" w:cs="Arial"/>
          <w:b/>
          <w:color w:val="000000" w:themeColor="text1"/>
          <w:sz w:val="28"/>
        </w:rPr>
        <w:t xml:space="preserve">IV. </w:t>
      </w:r>
      <w:r w:rsidRPr="0006737F">
        <w:rPr>
          <w:rFonts w:ascii="Palatino Linotype" w:hAnsi="Palatino Linotype"/>
          <w:color w:val="000000" w:themeColor="text1"/>
        </w:rPr>
        <w:t xml:space="preserve">Inconforme con las </w:t>
      </w:r>
      <w:r w:rsidRPr="0006737F">
        <w:rPr>
          <w:rFonts w:ascii="Palatino Linotype" w:hAnsi="Palatino Linotype" w:cs="Arial"/>
          <w:color w:val="000000" w:themeColor="text1"/>
        </w:rPr>
        <w:t xml:space="preserve">respuestas el día </w:t>
      </w:r>
      <w:r w:rsidR="008F58CB" w:rsidRPr="0006737F">
        <w:rPr>
          <w:rFonts w:ascii="Palatino Linotype" w:hAnsi="Palatino Linotype" w:cs="Arial"/>
          <w:color w:val="000000" w:themeColor="text1"/>
        </w:rPr>
        <w:t xml:space="preserve">trece </w:t>
      </w:r>
      <w:r w:rsidR="005A787B" w:rsidRPr="0006737F">
        <w:rPr>
          <w:rFonts w:ascii="Palatino Linotype" w:hAnsi="Palatino Linotype" w:cs="Arial"/>
          <w:color w:val="000000" w:themeColor="text1"/>
        </w:rPr>
        <w:t xml:space="preserve">de abril </w:t>
      </w:r>
      <w:r w:rsidRPr="0006737F">
        <w:rPr>
          <w:rFonts w:ascii="Palatino Linotype" w:hAnsi="Palatino Linotype" w:cs="Arial"/>
          <w:color w:val="000000" w:themeColor="text1"/>
        </w:rPr>
        <w:t xml:space="preserve">de dos mil veinte, </w:t>
      </w:r>
      <w:r w:rsidRPr="0006737F">
        <w:rPr>
          <w:rFonts w:ascii="Palatino Linotype" w:hAnsi="Palatino Linotype"/>
          <w:b/>
          <w:color w:val="000000" w:themeColor="text1"/>
        </w:rPr>
        <w:t>EL RECURRENTE</w:t>
      </w:r>
      <w:r w:rsidRPr="0006737F">
        <w:rPr>
          <w:rFonts w:ascii="Palatino Linotype" w:hAnsi="Palatino Linotype"/>
          <w:color w:val="000000" w:themeColor="text1"/>
        </w:rPr>
        <w:t xml:space="preserve"> interpuso los recursos de revisión objeto del presente estudio, los cuales fueron registrado</w:t>
      </w:r>
      <w:r w:rsidR="00AF570A" w:rsidRPr="0006737F">
        <w:rPr>
          <w:rFonts w:ascii="Palatino Linotype" w:hAnsi="Palatino Linotype"/>
          <w:color w:val="000000" w:themeColor="text1"/>
        </w:rPr>
        <w:t>s</w:t>
      </w:r>
      <w:r w:rsidRPr="0006737F">
        <w:rPr>
          <w:rFonts w:ascii="Palatino Linotype" w:hAnsi="Palatino Linotype"/>
          <w:color w:val="000000" w:themeColor="text1"/>
        </w:rPr>
        <w:t xml:space="preserve"> en </w:t>
      </w:r>
      <w:r w:rsidRPr="0006737F">
        <w:rPr>
          <w:rFonts w:ascii="Palatino Linotype" w:hAnsi="Palatino Linotype"/>
          <w:b/>
          <w:color w:val="000000" w:themeColor="text1"/>
        </w:rPr>
        <w:t>EL SAIMEX</w:t>
      </w:r>
      <w:r w:rsidRPr="0006737F">
        <w:rPr>
          <w:rFonts w:ascii="Palatino Linotype" w:hAnsi="Palatino Linotype"/>
          <w:color w:val="000000" w:themeColor="text1"/>
        </w:rPr>
        <w:t xml:space="preserve"> el tr</w:t>
      </w:r>
      <w:r w:rsidR="00AF570A" w:rsidRPr="0006737F">
        <w:rPr>
          <w:rFonts w:ascii="Palatino Linotype" w:hAnsi="Palatino Linotype"/>
          <w:color w:val="000000" w:themeColor="text1"/>
        </w:rPr>
        <w:t>ece</w:t>
      </w:r>
      <w:r w:rsidRPr="0006737F">
        <w:rPr>
          <w:rFonts w:ascii="Palatino Linotype" w:hAnsi="Palatino Linotype"/>
          <w:color w:val="000000" w:themeColor="text1"/>
        </w:rPr>
        <w:t xml:space="preserve"> de </w:t>
      </w:r>
      <w:r w:rsidR="00AF570A" w:rsidRPr="0006737F">
        <w:rPr>
          <w:rFonts w:ascii="Palatino Linotype" w:hAnsi="Palatino Linotype"/>
          <w:color w:val="000000" w:themeColor="text1"/>
        </w:rPr>
        <w:t xml:space="preserve">abril </w:t>
      </w:r>
      <w:r w:rsidRPr="0006737F">
        <w:rPr>
          <w:rFonts w:ascii="Palatino Linotype" w:hAnsi="Palatino Linotype"/>
          <w:color w:val="000000" w:themeColor="text1"/>
        </w:rPr>
        <w:t xml:space="preserve">de dos mil veinte y se les asignó los números de expediente </w:t>
      </w:r>
      <w:r w:rsidR="005A787B" w:rsidRPr="0006737F">
        <w:rPr>
          <w:rFonts w:ascii="Palatino Linotype" w:hAnsi="Palatino Linotype"/>
          <w:b/>
          <w:color w:val="000000" w:themeColor="text1"/>
        </w:rPr>
        <w:t>01872</w:t>
      </w:r>
      <w:r w:rsidRPr="0006737F">
        <w:rPr>
          <w:rFonts w:ascii="Palatino Linotype" w:hAnsi="Palatino Linotype"/>
          <w:b/>
          <w:color w:val="000000" w:themeColor="text1"/>
        </w:rPr>
        <w:t>/INFOEM/IP/RR/20</w:t>
      </w:r>
      <w:r w:rsidR="00AF570A" w:rsidRPr="0006737F">
        <w:rPr>
          <w:rFonts w:ascii="Palatino Linotype" w:hAnsi="Palatino Linotype"/>
          <w:b/>
          <w:color w:val="000000" w:themeColor="text1"/>
        </w:rPr>
        <w:t>20</w:t>
      </w:r>
      <w:r w:rsidRPr="0006737F">
        <w:rPr>
          <w:rFonts w:ascii="Palatino Linotype" w:hAnsi="Palatino Linotype"/>
          <w:b/>
          <w:color w:val="000000" w:themeColor="text1"/>
        </w:rPr>
        <w:t xml:space="preserve"> </w:t>
      </w:r>
      <w:r w:rsidRPr="0006737F">
        <w:rPr>
          <w:rFonts w:ascii="Palatino Linotype" w:hAnsi="Palatino Linotype"/>
          <w:color w:val="000000" w:themeColor="text1"/>
        </w:rPr>
        <w:t>y</w:t>
      </w:r>
      <w:r w:rsidR="005A787B" w:rsidRPr="0006737F">
        <w:rPr>
          <w:rFonts w:ascii="Palatino Linotype" w:hAnsi="Palatino Linotype"/>
          <w:b/>
          <w:color w:val="000000" w:themeColor="text1"/>
        </w:rPr>
        <w:t xml:space="preserve"> 01873/</w:t>
      </w:r>
      <w:r w:rsidRPr="0006737F">
        <w:rPr>
          <w:rFonts w:ascii="Palatino Linotype" w:hAnsi="Palatino Linotype"/>
          <w:b/>
          <w:color w:val="000000" w:themeColor="text1"/>
        </w:rPr>
        <w:t>INFOEM/IP/RR/20</w:t>
      </w:r>
      <w:r w:rsidR="00AF570A" w:rsidRPr="0006737F">
        <w:rPr>
          <w:rFonts w:ascii="Palatino Linotype" w:hAnsi="Palatino Linotype"/>
          <w:b/>
          <w:color w:val="000000" w:themeColor="text1"/>
        </w:rPr>
        <w:t>20</w:t>
      </w:r>
      <w:r w:rsidRPr="0006737F">
        <w:rPr>
          <w:rFonts w:ascii="Palatino Linotype" w:hAnsi="Palatino Linotype" w:cs="Arial"/>
          <w:color w:val="000000" w:themeColor="text1"/>
        </w:rPr>
        <w:t xml:space="preserve">, en los que señaló como acto impugnado: </w:t>
      </w:r>
    </w:p>
    <w:p w:rsidR="00754EF0" w:rsidRPr="0006737F" w:rsidRDefault="00754EF0" w:rsidP="00754EF0">
      <w:pPr>
        <w:tabs>
          <w:tab w:val="left" w:pos="8222"/>
        </w:tabs>
        <w:ind w:right="1134"/>
        <w:jc w:val="both"/>
        <w:rPr>
          <w:rFonts w:ascii="Palatino Linotype" w:hAnsi="Palatino Linotype" w:cs="Arial"/>
          <w:i/>
          <w:color w:val="000000" w:themeColor="text1"/>
          <w:sz w:val="22"/>
          <w:szCs w:val="22"/>
        </w:rPr>
      </w:pPr>
    </w:p>
    <w:p w:rsidR="00754EF0" w:rsidRPr="0006737F" w:rsidRDefault="009D7B22" w:rsidP="00754EF0">
      <w:pPr>
        <w:tabs>
          <w:tab w:val="left" w:pos="8222"/>
        </w:tabs>
        <w:ind w:right="1134"/>
        <w:jc w:val="both"/>
        <w:rPr>
          <w:rFonts w:ascii="Palatino Linotype" w:hAnsi="Palatino Linotype"/>
          <w:b/>
          <w:color w:val="000000" w:themeColor="text1"/>
        </w:rPr>
      </w:pPr>
      <w:r w:rsidRPr="0006737F">
        <w:rPr>
          <w:rFonts w:ascii="Palatino Linotype" w:hAnsi="Palatino Linotype"/>
          <w:b/>
          <w:color w:val="000000" w:themeColor="text1"/>
        </w:rPr>
        <w:t>01872/INFOEM/IP/RR/2020</w:t>
      </w:r>
    </w:p>
    <w:p w:rsidR="009D7B22" w:rsidRPr="0006737F" w:rsidRDefault="009D7B22" w:rsidP="00754EF0">
      <w:pPr>
        <w:tabs>
          <w:tab w:val="left" w:pos="8222"/>
        </w:tabs>
        <w:ind w:right="1134"/>
        <w:jc w:val="both"/>
        <w:rPr>
          <w:rFonts w:ascii="Palatino Linotype" w:hAnsi="Palatino Linotype"/>
          <w:b/>
          <w:color w:val="000000" w:themeColor="text1"/>
        </w:rPr>
      </w:pPr>
    </w:p>
    <w:p w:rsidR="00754EF0" w:rsidRPr="0006737F" w:rsidRDefault="00754EF0" w:rsidP="00754EF0">
      <w:pPr>
        <w:tabs>
          <w:tab w:val="left" w:pos="8222"/>
        </w:tabs>
        <w:ind w:left="851" w:right="1134"/>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rPr>
        <w:t>“</w:t>
      </w:r>
      <w:r w:rsidR="009D7B22" w:rsidRPr="0006737F">
        <w:rPr>
          <w:rFonts w:ascii="Palatino Linotype" w:hAnsi="Palatino Linotype" w:cs="Arial"/>
          <w:i/>
          <w:color w:val="000000" w:themeColor="text1"/>
          <w:sz w:val="22"/>
          <w:szCs w:val="22"/>
        </w:rPr>
        <w:t>Falta de respuesta</w:t>
      </w:r>
      <w:r w:rsidRPr="0006737F">
        <w:rPr>
          <w:rFonts w:ascii="Palatino Linotype" w:hAnsi="Palatino Linotype" w:cs="Arial"/>
          <w:i/>
          <w:color w:val="000000" w:themeColor="text1"/>
          <w:sz w:val="22"/>
          <w:szCs w:val="22"/>
        </w:rPr>
        <w:t xml:space="preserve">” (sic) </w:t>
      </w:r>
    </w:p>
    <w:p w:rsidR="00754EF0" w:rsidRPr="0006737F" w:rsidRDefault="00754EF0" w:rsidP="00754EF0">
      <w:pPr>
        <w:tabs>
          <w:tab w:val="left" w:pos="8222"/>
        </w:tabs>
        <w:ind w:right="1134"/>
        <w:jc w:val="both"/>
        <w:rPr>
          <w:rFonts w:ascii="Palatino Linotype" w:hAnsi="Palatino Linotype"/>
          <w:b/>
          <w:color w:val="000000" w:themeColor="text1"/>
        </w:rPr>
      </w:pPr>
    </w:p>
    <w:p w:rsidR="00754EF0" w:rsidRPr="0006737F" w:rsidRDefault="009D7B22" w:rsidP="009D7B22">
      <w:pPr>
        <w:tabs>
          <w:tab w:val="left" w:pos="8222"/>
        </w:tabs>
        <w:ind w:right="1134"/>
        <w:jc w:val="both"/>
        <w:rPr>
          <w:rFonts w:ascii="Palatino Linotype" w:hAnsi="Palatino Linotype"/>
          <w:b/>
          <w:color w:val="000000" w:themeColor="text1"/>
        </w:rPr>
      </w:pPr>
      <w:r w:rsidRPr="0006737F">
        <w:rPr>
          <w:rFonts w:ascii="Palatino Linotype" w:hAnsi="Palatino Linotype"/>
          <w:b/>
          <w:color w:val="000000" w:themeColor="text1"/>
        </w:rPr>
        <w:t>01873/INFOEM/IP/RR/2020</w:t>
      </w:r>
    </w:p>
    <w:p w:rsidR="009D7B22" w:rsidRPr="0006737F" w:rsidRDefault="009D7B22" w:rsidP="009D7B22">
      <w:pPr>
        <w:tabs>
          <w:tab w:val="left" w:pos="8222"/>
        </w:tabs>
        <w:ind w:left="851" w:right="1134"/>
        <w:jc w:val="both"/>
        <w:rPr>
          <w:rFonts w:ascii="Palatino Linotype" w:hAnsi="Palatino Linotype" w:cs="Arial"/>
          <w:i/>
          <w:color w:val="000000" w:themeColor="text1"/>
          <w:sz w:val="22"/>
          <w:szCs w:val="22"/>
        </w:rPr>
      </w:pPr>
    </w:p>
    <w:p w:rsidR="00754EF0" w:rsidRPr="0006737F" w:rsidRDefault="00754EF0" w:rsidP="00754EF0">
      <w:pPr>
        <w:tabs>
          <w:tab w:val="left" w:pos="8222"/>
        </w:tabs>
        <w:ind w:left="851" w:right="1134"/>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rPr>
        <w:t>“</w:t>
      </w:r>
      <w:r w:rsidR="009D7B22" w:rsidRPr="0006737F">
        <w:rPr>
          <w:rFonts w:ascii="Palatino Linotype" w:hAnsi="Palatino Linotype" w:cs="Arial"/>
          <w:i/>
          <w:color w:val="000000" w:themeColor="text1"/>
          <w:sz w:val="22"/>
          <w:szCs w:val="22"/>
        </w:rPr>
        <w:t>FALTA DE RESPUESTA</w:t>
      </w:r>
      <w:r w:rsidRPr="0006737F">
        <w:rPr>
          <w:rFonts w:ascii="Palatino Linotype" w:hAnsi="Palatino Linotype" w:cs="Arial"/>
          <w:i/>
          <w:color w:val="000000" w:themeColor="text1"/>
          <w:sz w:val="22"/>
          <w:szCs w:val="22"/>
        </w:rPr>
        <w:t>” (sic)</w:t>
      </w:r>
    </w:p>
    <w:p w:rsidR="00754EF0" w:rsidRPr="0006737F" w:rsidRDefault="00754EF0" w:rsidP="00754EF0">
      <w:pPr>
        <w:tabs>
          <w:tab w:val="left" w:pos="8222"/>
        </w:tabs>
        <w:ind w:right="1134"/>
        <w:jc w:val="both"/>
        <w:rPr>
          <w:rFonts w:ascii="Palatino Linotype" w:hAnsi="Palatino Linotype"/>
          <w:b/>
          <w:color w:val="000000" w:themeColor="text1"/>
        </w:rPr>
      </w:pPr>
    </w:p>
    <w:p w:rsidR="00754EF0" w:rsidRPr="0006737F" w:rsidRDefault="00754EF0" w:rsidP="00754EF0">
      <w:pPr>
        <w:pStyle w:val="Prrafodelista"/>
        <w:spacing w:line="360" w:lineRule="auto"/>
        <w:ind w:left="0"/>
        <w:jc w:val="both"/>
        <w:rPr>
          <w:rFonts w:ascii="Palatino Linotype" w:hAnsi="Palatino Linotype" w:cs="Arial"/>
          <w:color w:val="000000" w:themeColor="text1"/>
        </w:rPr>
      </w:pPr>
      <w:r w:rsidRPr="0006737F">
        <w:rPr>
          <w:rFonts w:ascii="Palatino Linotype" w:hAnsi="Palatino Linotype" w:cs="Arial"/>
          <w:color w:val="000000" w:themeColor="text1"/>
        </w:rPr>
        <w:t xml:space="preserve">Así como, razones o motivos de inconformidad lo siguiente: </w:t>
      </w:r>
    </w:p>
    <w:p w:rsidR="00754EF0" w:rsidRPr="0006737F" w:rsidRDefault="00754EF0" w:rsidP="00754EF0">
      <w:pPr>
        <w:tabs>
          <w:tab w:val="left" w:pos="8222"/>
        </w:tabs>
        <w:ind w:right="1134"/>
        <w:jc w:val="both"/>
        <w:rPr>
          <w:rFonts w:ascii="Palatino Linotype" w:hAnsi="Palatino Linotype"/>
          <w:b/>
          <w:color w:val="000000" w:themeColor="text1"/>
        </w:rPr>
      </w:pPr>
    </w:p>
    <w:p w:rsidR="009D7B22" w:rsidRPr="0006737F" w:rsidRDefault="009D7B22" w:rsidP="009D7B22">
      <w:pPr>
        <w:tabs>
          <w:tab w:val="left" w:pos="8222"/>
        </w:tabs>
        <w:ind w:right="1134"/>
        <w:jc w:val="both"/>
        <w:rPr>
          <w:rFonts w:ascii="Palatino Linotype" w:hAnsi="Palatino Linotype"/>
          <w:b/>
          <w:color w:val="000000" w:themeColor="text1"/>
        </w:rPr>
      </w:pPr>
      <w:r w:rsidRPr="0006737F">
        <w:rPr>
          <w:rFonts w:ascii="Palatino Linotype" w:hAnsi="Palatino Linotype"/>
          <w:b/>
          <w:color w:val="000000" w:themeColor="text1"/>
        </w:rPr>
        <w:t>01872/INFOEM/IP/RR/2020</w:t>
      </w:r>
    </w:p>
    <w:p w:rsidR="009D7B22" w:rsidRPr="0006737F" w:rsidRDefault="009D7B22" w:rsidP="00754EF0">
      <w:pPr>
        <w:tabs>
          <w:tab w:val="left" w:pos="8222"/>
        </w:tabs>
        <w:ind w:left="851" w:right="1134"/>
        <w:jc w:val="both"/>
        <w:rPr>
          <w:rFonts w:ascii="Palatino Linotype" w:hAnsi="Palatino Linotype"/>
          <w:b/>
          <w:color w:val="000000" w:themeColor="text1"/>
        </w:rPr>
      </w:pPr>
    </w:p>
    <w:p w:rsidR="009D7B22" w:rsidRPr="0006737F" w:rsidRDefault="009D7B22" w:rsidP="009D7B22">
      <w:pPr>
        <w:tabs>
          <w:tab w:val="left" w:pos="8222"/>
        </w:tabs>
        <w:ind w:left="851" w:right="1134"/>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rPr>
        <w:t>“No entrega la información solicitada” (sic)</w:t>
      </w:r>
    </w:p>
    <w:p w:rsidR="009D7B22" w:rsidRPr="0006737F" w:rsidRDefault="009D7B22" w:rsidP="009D7B22">
      <w:pPr>
        <w:tabs>
          <w:tab w:val="left" w:pos="8222"/>
        </w:tabs>
        <w:ind w:left="851" w:right="1134"/>
        <w:jc w:val="both"/>
        <w:rPr>
          <w:rFonts w:ascii="Palatino Linotype" w:hAnsi="Palatino Linotype" w:cs="Arial"/>
          <w:i/>
          <w:color w:val="000000" w:themeColor="text1"/>
          <w:sz w:val="22"/>
          <w:szCs w:val="22"/>
        </w:rPr>
      </w:pPr>
    </w:p>
    <w:p w:rsidR="00754EF0" w:rsidRPr="0006737F" w:rsidRDefault="009D7B22" w:rsidP="009D7B22">
      <w:pPr>
        <w:tabs>
          <w:tab w:val="left" w:pos="8222"/>
        </w:tabs>
        <w:ind w:right="1134"/>
        <w:jc w:val="both"/>
        <w:rPr>
          <w:rFonts w:ascii="Palatino Linotype" w:hAnsi="Palatino Linotype"/>
          <w:b/>
          <w:color w:val="000000" w:themeColor="text1"/>
        </w:rPr>
      </w:pPr>
      <w:r w:rsidRPr="0006737F">
        <w:rPr>
          <w:rFonts w:ascii="Palatino Linotype" w:hAnsi="Palatino Linotype"/>
          <w:b/>
          <w:color w:val="000000" w:themeColor="text1"/>
        </w:rPr>
        <w:t>01873/INFOEM/IP/RR/2020</w:t>
      </w:r>
    </w:p>
    <w:p w:rsidR="009D7B22" w:rsidRPr="0006737F" w:rsidRDefault="009D7B22" w:rsidP="009D7B22">
      <w:pPr>
        <w:tabs>
          <w:tab w:val="left" w:pos="8222"/>
        </w:tabs>
        <w:ind w:left="851" w:right="1134"/>
        <w:jc w:val="both"/>
        <w:rPr>
          <w:rFonts w:ascii="Palatino Linotype" w:hAnsi="Palatino Linotype" w:cs="Arial"/>
          <w:i/>
          <w:color w:val="000000" w:themeColor="text1"/>
          <w:sz w:val="22"/>
          <w:szCs w:val="22"/>
        </w:rPr>
      </w:pPr>
    </w:p>
    <w:p w:rsidR="00754EF0" w:rsidRPr="0006737F" w:rsidRDefault="009D7B22" w:rsidP="00754EF0">
      <w:pPr>
        <w:tabs>
          <w:tab w:val="left" w:pos="8222"/>
        </w:tabs>
        <w:ind w:left="851" w:right="1134"/>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rPr>
        <w:t>“nO ENTREGAN LA INFORMACIÓN SOLICITADA</w:t>
      </w:r>
      <w:r w:rsidR="00754EF0" w:rsidRPr="0006737F">
        <w:rPr>
          <w:rFonts w:ascii="Palatino Linotype" w:hAnsi="Palatino Linotype" w:cs="Arial"/>
          <w:i/>
          <w:color w:val="000000" w:themeColor="text1"/>
          <w:sz w:val="22"/>
          <w:szCs w:val="22"/>
        </w:rPr>
        <w:t>” (sic)</w:t>
      </w:r>
    </w:p>
    <w:p w:rsidR="00754EF0" w:rsidRPr="0006737F" w:rsidRDefault="00754EF0" w:rsidP="009D7B22">
      <w:pPr>
        <w:tabs>
          <w:tab w:val="left" w:pos="8222"/>
        </w:tabs>
        <w:ind w:left="851" w:right="1134"/>
        <w:jc w:val="both"/>
        <w:rPr>
          <w:rFonts w:ascii="Palatino Linotype" w:hAnsi="Palatino Linotype" w:cs="Arial"/>
          <w:i/>
          <w:color w:val="000000" w:themeColor="text1"/>
          <w:sz w:val="22"/>
          <w:szCs w:val="22"/>
        </w:rPr>
      </w:pPr>
    </w:p>
    <w:p w:rsidR="00754EF0" w:rsidRPr="0006737F" w:rsidRDefault="00754EF0" w:rsidP="00754EF0">
      <w:pPr>
        <w:spacing w:line="360" w:lineRule="auto"/>
        <w:ind w:right="49"/>
        <w:jc w:val="both"/>
        <w:rPr>
          <w:rFonts w:ascii="Palatino Linotype" w:hAnsi="Palatino Linotype"/>
          <w:color w:val="000000" w:themeColor="text1"/>
        </w:rPr>
      </w:pPr>
      <w:r w:rsidRPr="0006737F">
        <w:rPr>
          <w:rFonts w:ascii="Palatino Linotype" w:hAnsi="Palatino Linotype" w:cs="Arial"/>
          <w:b/>
          <w:color w:val="000000" w:themeColor="text1"/>
          <w:sz w:val="28"/>
          <w:szCs w:val="28"/>
        </w:rPr>
        <w:t>V.</w:t>
      </w:r>
      <w:r w:rsidRPr="0006737F">
        <w:rPr>
          <w:rFonts w:ascii="Palatino Linotype" w:hAnsi="Palatino Linotype" w:cs="Arial"/>
          <w:b/>
          <w:color w:val="000000" w:themeColor="text1"/>
          <w:sz w:val="28"/>
        </w:rPr>
        <w:t xml:space="preserve"> </w:t>
      </w:r>
      <w:r w:rsidRPr="0006737F">
        <w:rPr>
          <w:rFonts w:ascii="Palatino Linotype" w:hAnsi="Palatino Linotype" w:cs="Arial"/>
          <w:color w:val="000000" w:themeColor="text1"/>
        </w:rPr>
        <w:t xml:space="preserve">El </w:t>
      </w:r>
      <w:r w:rsidR="009D7B22" w:rsidRPr="0006737F">
        <w:rPr>
          <w:rFonts w:ascii="Palatino Linotype" w:hAnsi="Palatino Linotype" w:cs="Arial"/>
          <w:color w:val="000000" w:themeColor="text1"/>
        </w:rPr>
        <w:t xml:space="preserve">cinco de abril </w:t>
      </w:r>
      <w:r w:rsidRPr="0006737F">
        <w:rPr>
          <w:rFonts w:ascii="Palatino Linotype" w:hAnsi="Palatino Linotype" w:cs="Arial"/>
          <w:color w:val="000000" w:themeColor="text1"/>
        </w:rPr>
        <w:t xml:space="preserve">de dos mil veinte, </w:t>
      </w:r>
      <w:r w:rsidRPr="0006737F">
        <w:rPr>
          <w:rFonts w:ascii="Palatino Linotype" w:hAnsi="Palatino Linotype"/>
          <w:color w:val="000000" w:themeColor="text1"/>
        </w:rPr>
        <w:t>los</w:t>
      </w:r>
      <w:r w:rsidRPr="0006737F">
        <w:rPr>
          <w:rFonts w:ascii="Palatino Linotype" w:hAnsi="Palatino Linotype" w:cs="Arial"/>
          <w:color w:val="000000" w:themeColor="text1"/>
        </w:rPr>
        <w:t xml:space="preserve"> </w:t>
      </w:r>
      <w:r w:rsidRPr="0006737F">
        <w:rPr>
          <w:rFonts w:ascii="Palatino Linotype" w:hAnsi="Palatino Linotype" w:cs="Arial"/>
          <w:color w:val="000000" w:themeColor="text1"/>
          <w:lang w:val="es-ES_tradnl"/>
        </w:rPr>
        <w:t>recursos de revisión de que</w:t>
      </w:r>
      <w:r w:rsidRPr="0006737F">
        <w:rPr>
          <w:rFonts w:ascii="Palatino Linotype" w:hAnsi="Palatino Linotype" w:cs="Arial"/>
          <w:color w:val="000000" w:themeColor="text1"/>
        </w:rPr>
        <w:t xml:space="preserve"> se tratan</w:t>
      </w:r>
      <w:r w:rsidRPr="0006737F">
        <w:rPr>
          <w:rFonts w:ascii="Palatino Linotype" w:hAnsi="Palatino Linotype" w:cs="Arial"/>
          <w:color w:val="000000" w:themeColor="text1"/>
          <w:lang w:val="es-ES_tradnl"/>
        </w:rPr>
        <w:t xml:space="preserve"> se enviaron electrónicamente al Instituto de </w:t>
      </w:r>
      <w:r w:rsidRPr="0006737F">
        <w:rPr>
          <w:rFonts w:ascii="Palatino Linotype" w:eastAsia="Arial Unicode MS" w:hAnsi="Palatino Linotype" w:cs="Arial"/>
          <w:color w:val="000000" w:themeColor="text1"/>
        </w:rPr>
        <w:t>Transparencia</w:t>
      </w:r>
      <w:r w:rsidRPr="0006737F">
        <w:rPr>
          <w:rFonts w:ascii="Palatino Linotype" w:hAnsi="Palatino Linotype" w:cs="Arial"/>
          <w:color w:val="000000" w:themeColor="text1"/>
          <w:lang w:val="es-ES_tradnl"/>
        </w:rPr>
        <w:t xml:space="preserve">, Acceso a la Información Pública y Protección de Datos Personales del Estado de México y Municipios y con fundamento en el artículo 185, fracción I de la </w:t>
      </w:r>
      <w:r w:rsidRPr="0006737F">
        <w:rPr>
          <w:rFonts w:ascii="Palatino Linotype" w:hAnsi="Palatino Linotype"/>
          <w:color w:val="000000" w:themeColor="text1"/>
        </w:rPr>
        <w:t>Ley de Transparencia y Acceso a la Información Pública del Estado de México y Municipios</w:t>
      </w:r>
      <w:r w:rsidRPr="0006737F">
        <w:rPr>
          <w:rFonts w:ascii="Palatino Linotype" w:hAnsi="Palatino Linotype" w:cs="Arial"/>
          <w:color w:val="000000" w:themeColor="text1"/>
          <w:lang w:val="es-ES_tradnl"/>
        </w:rPr>
        <w:t>, se turnaron, a través del</w:t>
      </w:r>
      <w:r w:rsidRPr="0006737F">
        <w:rPr>
          <w:rFonts w:ascii="Palatino Linotype" w:eastAsia="Arial Unicode MS" w:hAnsi="Palatino Linotype" w:cs="Arial"/>
          <w:color w:val="000000" w:themeColor="text1"/>
          <w:lang w:val="es-ES_tradnl"/>
        </w:rPr>
        <w:t xml:space="preserve"> </w:t>
      </w:r>
      <w:r w:rsidRPr="0006737F">
        <w:rPr>
          <w:rFonts w:ascii="Palatino Linotype" w:eastAsia="Arial Unicode MS" w:hAnsi="Palatino Linotype" w:cs="Arial"/>
          <w:b/>
          <w:color w:val="000000" w:themeColor="text1"/>
          <w:lang w:val="es-ES_tradnl"/>
        </w:rPr>
        <w:t>SAIMEX</w:t>
      </w:r>
      <w:r w:rsidRPr="0006737F">
        <w:rPr>
          <w:rFonts w:ascii="Palatino Linotype" w:hAnsi="Palatino Linotype"/>
          <w:color w:val="000000" w:themeColor="text1"/>
        </w:rPr>
        <w:t>, el recurso</w:t>
      </w:r>
      <w:r w:rsidRPr="0006737F">
        <w:rPr>
          <w:rFonts w:ascii="Palatino Linotype" w:hAnsi="Palatino Linotype" w:cs="Arial"/>
          <w:color w:val="000000" w:themeColor="text1"/>
          <w:szCs w:val="20"/>
        </w:rPr>
        <w:t xml:space="preserve"> de revisión </w:t>
      </w:r>
      <w:r w:rsidR="009D7B22" w:rsidRPr="0006737F">
        <w:rPr>
          <w:rFonts w:ascii="Palatino Linotype" w:hAnsi="Palatino Linotype"/>
          <w:b/>
          <w:color w:val="000000" w:themeColor="text1"/>
        </w:rPr>
        <w:t xml:space="preserve">01872/INFOEM/IP/RR/2020 </w:t>
      </w:r>
      <w:r w:rsidRPr="0006737F">
        <w:rPr>
          <w:rFonts w:ascii="Palatino Linotype" w:hAnsi="Palatino Linotype"/>
          <w:color w:val="000000" w:themeColor="text1"/>
        </w:rPr>
        <w:t xml:space="preserve">a la </w:t>
      </w:r>
      <w:r w:rsidRPr="0006737F">
        <w:rPr>
          <w:rFonts w:ascii="Palatino Linotype" w:hAnsi="Palatino Linotype" w:cs="Arial"/>
          <w:color w:val="000000" w:themeColor="text1"/>
          <w:lang w:val="es-ES_tradnl"/>
        </w:rPr>
        <w:t xml:space="preserve">Comisionada </w:t>
      </w:r>
      <w:r w:rsidRPr="0006737F">
        <w:rPr>
          <w:rFonts w:ascii="Palatino Linotype" w:hAnsi="Palatino Linotype" w:cs="Arial"/>
          <w:b/>
          <w:color w:val="000000" w:themeColor="text1"/>
          <w:lang w:val="es-ES_tradnl"/>
        </w:rPr>
        <w:t xml:space="preserve">Eva Abaid Yapur </w:t>
      </w:r>
      <w:r w:rsidRPr="0006737F">
        <w:rPr>
          <w:rFonts w:ascii="Palatino Linotype" w:hAnsi="Palatino Linotype" w:cs="Arial"/>
          <w:color w:val="000000" w:themeColor="text1"/>
          <w:lang w:val="es-ES_tradnl"/>
        </w:rPr>
        <w:t>y el recurso de revisión</w:t>
      </w:r>
      <w:r w:rsidRPr="0006737F">
        <w:rPr>
          <w:rFonts w:ascii="Palatino Linotype" w:hAnsi="Palatino Linotype"/>
          <w:b/>
          <w:color w:val="000000" w:themeColor="text1"/>
        </w:rPr>
        <w:t xml:space="preserve"> </w:t>
      </w:r>
      <w:r w:rsidR="009D7B22" w:rsidRPr="0006737F">
        <w:rPr>
          <w:rFonts w:ascii="Palatino Linotype" w:hAnsi="Palatino Linotype"/>
          <w:b/>
          <w:color w:val="000000" w:themeColor="text1"/>
        </w:rPr>
        <w:t xml:space="preserve">01873/INFOEM/IP/RR/2020 </w:t>
      </w:r>
      <w:r w:rsidRPr="0006737F">
        <w:rPr>
          <w:rFonts w:ascii="Palatino Linotype" w:hAnsi="Palatino Linotype"/>
          <w:color w:val="000000" w:themeColor="text1"/>
        </w:rPr>
        <w:t xml:space="preserve">al Comisionado </w:t>
      </w:r>
      <w:r w:rsidRPr="0006737F">
        <w:rPr>
          <w:rFonts w:ascii="Palatino Linotype" w:hAnsi="Palatino Linotype"/>
          <w:b/>
          <w:color w:val="000000" w:themeColor="text1"/>
        </w:rPr>
        <w:t xml:space="preserve">José Guadalupe Luna Hernández, </w:t>
      </w:r>
      <w:r w:rsidRPr="0006737F">
        <w:rPr>
          <w:rFonts w:ascii="Palatino Linotype" w:hAnsi="Palatino Linotype"/>
          <w:color w:val="000000" w:themeColor="text1"/>
        </w:rPr>
        <w:t xml:space="preserve">a </w:t>
      </w:r>
      <w:r w:rsidRPr="0006737F">
        <w:rPr>
          <w:rFonts w:ascii="Palatino Linotype" w:hAnsi="Palatino Linotype" w:cs="Arial"/>
          <w:color w:val="000000" w:themeColor="text1"/>
          <w:lang w:val="es-ES_tradnl"/>
        </w:rPr>
        <w:t>efecto de que decretaran su admisión o desechamiento.</w:t>
      </w:r>
    </w:p>
    <w:p w:rsidR="00754EF0" w:rsidRPr="0006737F" w:rsidRDefault="00754EF0" w:rsidP="00754EF0">
      <w:pPr>
        <w:spacing w:line="360" w:lineRule="auto"/>
        <w:ind w:right="49"/>
        <w:jc w:val="both"/>
        <w:rPr>
          <w:rFonts w:ascii="Palatino Linotype" w:hAnsi="Palatino Linotype"/>
          <w:color w:val="000000" w:themeColor="text1"/>
        </w:rPr>
      </w:pPr>
    </w:p>
    <w:p w:rsidR="00754EF0" w:rsidRPr="0006737F" w:rsidRDefault="00754EF0" w:rsidP="00754EF0">
      <w:pPr>
        <w:pStyle w:val="Piedepgina"/>
        <w:spacing w:line="360" w:lineRule="auto"/>
        <w:jc w:val="both"/>
        <w:rPr>
          <w:rFonts w:ascii="Palatino Linotype" w:hAnsi="Palatino Linotype" w:cs="Arial"/>
          <w:color w:val="000000" w:themeColor="text1"/>
        </w:rPr>
      </w:pPr>
      <w:r w:rsidRPr="0006737F">
        <w:rPr>
          <w:rFonts w:ascii="Palatino Linotype" w:hAnsi="Palatino Linotype" w:cs="Arial"/>
          <w:b/>
          <w:color w:val="000000" w:themeColor="text1"/>
          <w:sz w:val="28"/>
        </w:rPr>
        <w:t xml:space="preserve">VI. </w:t>
      </w:r>
      <w:r w:rsidRPr="0006737F">
        <w:rPr>
          <w:rFonts w:ascii="Palatino Linotype" w:hAnsi="Palatino Linotype" w:cs="Arial"/>
          <w:color w:val="000000" w:themeColor="text1"/>
        </w:rPr>
        <w:t>De las constancias de los expedientes electrónicos del</w:t>
      </w:r>
      <w:r w:rsidRPr="0006737F">
        <w:rPr>
          <w:rFonts w:ascii="Palatino Linotype" w:hAnsi="Palatino Linotype" w:cs="Arial"/>
          <w:b/>
          <w:color w:val="000000" w:themeColor="text1"/>
        </w:rPr>
        <w:t xml:space="preserve"> SAIMEX</w:t>
      </w:r>
      <w:r w:rsidRPr="0006737F">
        <w:rPr>
          <w:rFonts w:ascii="Palatino Linotype" w:hAnsi="Palatino Linotype" w:cs="Arial"/>
          <w:color w:val="000000" w:themeColor="text1"/>
        </w:rPr>
        <w:t xml:space="preserve">, se desprende que el </w:t>
      </w:r>
      <w:r w:rsidR="009D7B22" w:rsidRPr="0006737F">
        <w:rPr>
          <w:rFonts w:ascii="Palatino Linotype" w:hAnsi="Palatino Linotype" w:cs="Arial"/>
          <w:color w:val="000000" w:themeColor="text1"/>
        </w:rPr>
        <w:t xml:space="preserve">siete de agosto </w:t>
      </w:r>
      <w:r w:rsidRPr="0006737F">
        <w:rPr>
          <w:rFonts w:ascii="Palatino Linotype" w:hAnsi="Palatino Linotype" w:cs="Arial"/>
          <w:color w:val="000000" w:themeColor="text1"/>
        </w:rPr>
        <w:t xml:space="preserve">de dos mil veinte, se acordó la admisión a trámite de los recursos de revisión que nos ocupan, así como la integración de los expedientes respectivos, mismos que se pusieron a disposición de las partes, para que en un plazo máximo de </w:t>
      </w:r>
      <w:r w:rsidRPr="0006737F">
        <w:rPr>
          <w:rFonts w:ascii="Palatino Linotype" w:hAnsi="Palatino Linotype" w:cs="Arial"/>
          <w:color w:val="000000" w:themeColor="text1"/>
        </w:rPr>
        <w:lastRenderedPageBreak/>
        <w:t xml:space="preserve">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06737F">
        <w:rPr>
          <w:rFonts w:ascii="Palatino Linotype" w:hAnsi="Palatino Linotype" w:cs="Arial"/>
          <w:b/>
          <w:color w:val="000000" w:themeColor="text1"/>
        </w:rPr>
        <w:t xml:space="preserve">EL SUJETO OBLIGADO </w:t>
      </w:r>
      <w:r w:rsidRPr="0006737F">
        <w:rPr>
          <w:rFonts w:ascii="Palatino Linotype" w:hAnsi="Palatino Linotype" w:cs="Arial"/>
          <w:color w:val="000000" w:themeColor="text1"/>
        </w:rPr>
        <w:t>rindiera sus</w:t>
      </w:r>
      <w:r w:rsidRPr="0006737F">
        <w:rPr>
          <w:rFonts w:ascii="Palatino Linotype" w:hAnsi="Palatino Linotype" w:cs="Arial"/>
          <w:b/>
          <w:color w:val="000000" w:themeColor="text1"/>
        </w:rPr>
        <w:t xml:space="preserve"> </w:t>
      </w:r>
      <w:r w:rsidRPr="0006737F">
        <w:rPr>
          <w:rFonts w:ascii="Palatino Linotype" w:hAnsi="Palatino Linotype" w:cs="Arial"/>
          <w:color w:val="000000" w:themeColor="text1"/>
        </w:rPr>
        <w:t>Informes Justificados respectivamente.</w:t>
      </w:r>
    </w:p>
    <w:p w:rsidR="00754EF0" w:rsidRPr="0006737F" w:rsidRDefault="00754EF0" w:rsidP="00754EF0">
      <w:pPr>
        <w:pStyle w:val="Piedepgina"/>
        <w:spacing w:line="360" w:lineRule="auto"/>
        <w:jc w:val="both"/>
        <w:rPr>
          <w:rFonts w:ascii="Palatino Linotype" w:hAnsi="Palatino Linotype" w:cs="Arial"/>
          <w:b/>
          <w:color w:val="000000" w:themeColor="text1"/>
        </w:rPr>
      </w:pPr>
    </w:p>
    <w:p w:rsidR="00754EF0" w:rsidRPr="0006737F" w:rsidRDefault="00754EF0" w:rsidP="00754EF0">
      <w:pPr>
        <w:pStyle w:val="Prrafodelista"/>
        <w:spacing w:line="360" w:lineRule="auto"/>
        <w:ind w:left="0"/>
        <w:jc w:val="both"/>
        <w:rPr>
          <w:rFonts w:ascii="Palatino Linotype" w:hAnsi="Palatino Linotype" w:cs="Arial"/>
          <w:color w:val="000000" w:themeColor="text1"/>
        </w:rPr>
      </w:pPr>
      <w:r w:rsidRPr="0006737F">
        <w:rPr>
          <w:rFonts w:ascii="Palatino Linotype" w:hAnsi="Palatino Linotype" w:cs="Arial"/>
          <w:b/>
          <w:color w:val="000000" w:themeColor="text1"/>
          <w:sz w:val="28"/>
        </w:rPr>
        <w:t xml:space="preserve">VII. </w:t>
      </w:r>
      <w:r w:rsidRPr="0006737F">
        <w:rPr>
          <w:rFonts w:ascii="Palatino Linotype" w:hAnsi="Palatino Linotype" w:cs="Arial"/>
          <w:color w:val="000000" w:themeColor="text1"/>
          <w:lang w:val="es-ES_tradnl"/>
        </w:rPr>
        <w:t xml:space="preserve">Por economía procesal y </w:t>
      </w:r>
      <w:r w:rsidRPr="0006737F">
        <w:rPr>
          <w:rFonts w:ascii="Palatino Linotype" w:hAnsi="Palatino Linotype" w:cs="Arial"/>
          <w:color w:val="000000" w:themeColor="text1"/>
        </w:rPr>
        <w:t xml:space="preserve">con la finalidad de evitar resoluciones contradictorias, en </w:t>
      </w:r>
      <w:r w:rsidRPr="0006737F">
        <w:rPr>
          <w:rFonts w:ascii="Palatino Linotype" w:hAnsi="Palatino Linotype"/>
          <w:color w:val="000000" w:themeColor="text1"/>
        </w:rPr>
        <w:t xml:space="preserve">la </w:t>
      </w:r>
      <w:r w:rsidR="00DD4569" w:rsidRPr="0006737F">
        <w:rPr>
          <w:rFonts w:ascii="Palatino Linotype" w:hAnsi="Palatino Linotype"/>
          <w:color w:val="000000" w:themeColor="text1"/>
        </w:rPr>
        <w:t xml:space="preserve">Décima Segunda </w:t>
      </w:r>
      <w:r w:rsidRPr="0006737F">
        <w:rPr>
          <w:rFonts w:ascii="Palatino Linotype" w:hAnsi="Palatino Linotype"/>
          <w:color w:val="000000" w:themeColor="text1"/>
        </w:rPr>
        <w:t xml:space="preserve">Sesión Ordinaria celebrada el </w:t>
      </w:r>
      <w:r w:rsidR="00DD4569" w:rsidRPr="0006737F">
        <w:rPr>
          <w:rFonts w:ascii="Palatino Linotype" w:hAnsi="Palatino Linotype"/>
          <w:color w:val="000000" w:themeColor="text1"/>
        </w:rPr>
        <w:t xml:space="preserve">cinco de agosto </w:t>
      </w:r>
      <w:r w:rsidRPr="0006737F">
        <w:rPr>
          <w:rFonts w:ascii="Palatino Linotype" w:hAnsi="Palatino Linotype"/>
          <w:color w:val="000000" w:themeColor="text1"/>
        </w:rPr>
        <w:t xml:space="preserve">de dos mil veinte, el Pleno de este Instituto </w:t>
      </w:r>
      <w:r w:rsidRPr="0006737F">
        <w:rPr>
          <w:rFonts w:ascii="Palatino Linotype" w:hAnsi="Palatino Linotype" w:cs="Arial"/>
          <w:color w:val="000000" w:themeColor="text1"/>
        </w:rPr>
        <w:t xml:space="preserve">determinó </w:t>
      </w:r>
      <w:r w:rsidRPr="0006737F">
        <w:rPr>
          <w:rFonts w:ascii="Palatino Linotype" w:hAnsi="Palatino Linotype"/>
          <w:color w:val="000000" w:themeColor="text1"/>
        </w:rPr>
        <w:t xml:space="preserve">acumular los recursos de revisión </w:t>
      </w:r>
      <w:r w:rsidR="00DD4569" w:rsidRPr="0006737F">
        <w:rPr>
          <w:rFonts w:ascii="Palatino Linotype" w:hAnsi="Palatino Linotype"/>
          <w:b/>
          <w:color w:val="000000" w:themeColor="text1"/>
        </w:rPr>
        <w:t xml:space="preserve">01872/INFOEM/IP/RR/2020 </w:t>
      </w:r>
      <w:r w:rsidR="00DD4569" w:rsidRPr="0006737F">
        <w:rPr>
          <w:rFonts w:ascii="Palatino Linotype" w:hAnsi="Palatino Linotype"/>
          <w:color w:val="000000" w:themeColor="text1"/>
        </w:rPr>
        <w:t>y</w:t>
      </w:r>
      <w:r w:rsidR="00DD4569" w:rsidRPr="0006737F">
        <w:rPr>
          <w:rFonts w:ascii="Palatino Linotype" w:hAnsi="Palatino Linotype"/>
          <w:b/>
          <w:color w:val="000000" w:themeColor="text1"/>
        </w:rPr>
        <w:t xml:space="preserve"> 01873/INFOEM/IP/RR/2020</w:t>
      </w:r>
      <w:r w:rsidRPr="0006737F">
        <w:rPr>
          <w:rFonts w:ascii="Palatino Linotype" w:hAnsi="Palatino Linotype" w:cs="Arial"/>
          <w:color w:val="000000" w:themeColor="text1"/>
        </w:rPr>
        <w:t>,</w:t>
      </w:r>
      <w:r w:rsidRPr="0006737F">
        <w:rPr>
          <w:rFonts w:ascii="Palatino Linotype" w:hAnsi="Palatino Linotype"/>
          <w:color w:val="000000" w:themeColor="text1"/>
        </w:rPr>
        <w:t xml:space="preserve"> acordando la elaboración del proyecto de resolución por parte de la Comisionada </w:t>
      </w:r>
      <w:r w:rsidRPr="0006737F">
        <w:rPr>
          <w:rFonts w:ascii="Palatino Linotype" w:hAnsi="Palatino Linotype"/>
          <w:b/>
          <w:color w:val="000000" w:themeColor="text1"/>
        </w:rPr>
        <w:t>EVA ABAID YAPUR</w:t>
      </w:r>
      <w:r w:rsidRPr="0006737F">
        <w:rPr>
          <w:rFonts w:ascii="Palatino Linotype" w:hAnsi="Palatino Linotype" w:cs="Arial"/>
          <w:color w:val="000000" w:themeColor="text1"/>
        </w:rPr>
        <w:t>.</w:t>
      </w:r>
    </w:p>
    <w:p w:rsidR="00754EF0" w:rsidRPr="0006737F" w:rsidRDefault="00754EF0" w:rsidP="00754EF0">
      <w:pPr>
        <w:pStyle w:val="Prrafodelista"/>
        <w:spacing w:line="360" w:lineRule="auto"/>
        <w:ind w:left="0"/>
        <w:jc w:val="both"/>
        <w:rPr>
          <w:rFonts w:ascii="Palatino Linotype" w:hAnsi="Palatino Linotype" w:cs="Arial"/>
          <w:color w:val="000000" w:themeColor="text1"/>
        </w:rPr>
      </w:pPr>
    </w:p>
    <w:p w:rsidR="00754EF0" w:rsidRPr="0006737F" w:rsidRDefault="00E6119F" w:rsidP="00754EF0">
      <w:pPr>
        <w:spacing w:line="360" w:lineRule="auto"/>
        <w:jc w:val="both"/>
        <w:rPr>
          <w:rFonts w:ascii="Palatino Linotype" w:hAnsi="Palatino Linotype" w:cs="Arial"/>
          <w:color w:val="000000" w:themeColor="text1"/>
        </w:rPr>
      </w:pPr>
      <w:r>
        <w:rPr>
          <w:rFonts w:ascii="Palatino Linotype" w:eastAsia="Arial Unicode MS" w:hAnsi="Palatino Linotype" w:cs="Arial"/>
          <w:b/>
          <w:noProof/>
          <w:color w:val="000000" w:themeColor="text1"/>
          <w:sz w:val="28"/>
          <w:szCs w:val="28"/>
          <w:lang w:val="es-ES_tradnl" w:eastAsia="es-ES_tradnl"/>
        </w:rPr>
        <w:pict>
          <v:line id="_x0000_s1034" style="position:absolute;left:0;text-align:left;z-index:251674624;mso-wrap-edited:f" from="0,149.2pt" to="477pt,284.2pt" wrapcoords="-67 -240 -101 840 0 1560 21430 22800 21328 22680 21735 22680 21667 22800 21837 21840 21769 21240 12158 11640 203 -240 -67 -240" strokecolor="#4a7ebb" strokeweight="3.5pt">
            <v:fill o:detectmouseclick="t"/>
            <v:shadow on="t" opacity="22938f" offset="0"/>
            <w10:wrap type="tight"/>
          </v:line>
        </w:pict>
      </w:r>
      <w:r w:rsidR="00754EF0" w:rsidRPr="0006737F">
        <w:rPr>
          <w:rFonts w:ascii="Palatino Linotype" w:eastAsia="Arial Unicode MS" w:hAnsi="Palatino Linotype" w:cs="Arial"/>
          <w:b/>
          <w:color w:val="000000" w:themeColor="text1"/>
          <w:sz w:val="28"/>
          <w:szCs w:val="28"/>
        </w:rPr>
        <w:t xml:space="preserve">VIII. </w:t>
      </w:r>
      <w:r w:rsidR="00754EF0" w:rsidRPr="0006737F">
        <w:rPr>
          <w:rFonts w:ascii="Palatino Linotype" w:eastAsia="Arial Unicode MS" w:hAnsi="Palatino Linotype" w:cs="Arial"/>
          <w:color w:val="000000" w:themeColor="text1"/>
        </w:rPr>
        <w:t xml:space="preserve">Conforme a las constancias del </w:t>
      </w:r>
      <w:r w:rsidR="00754EF0" w:rsidRPr="0006737F">
        <w:rPr>
          <w:rFonts w:ascii="Palatino Linotype" w:eastAsia="Arial Unicode MS" w:hAnsi="Palatino Linotype" w:cs="Arial"/>
          <w:b/>
          <w:color w:val="000000" w:themeColor="text1"/>
        </w:rPr>
        <w:t>SAIMEX</w:t>
      </w:r>
      <w:r w:rsidR="00754EF0" w:rsidRPr="0006737F">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00754EF0" w:rsidRPr="0006737F">
        <w:rPr>
          <w:rFonts w:ascii="Palatino Linotype" w:eastAsia="Arial Unicode MS" w:hAnsi="Palatino Linotype" w:cs="Arial"/>
          <w:b/>
          <w:color w:val="000000" w:themeColor="text1"/>
        </w:rPr>
        <w:t>RECURRENTE</w:t>
      </w:r>
      <w:r w:rsidR="00754EF0" w:rsidRPr="0006737F">
        <w:rPr>
          <w:rFonts w:ascii="Palatino Linotype" w:eastAsia="Arial Unicode MS" w:hAnsi="Palatino Linotype" w:cs="Arial"/>
          <w:color w:val="000000" w:themeColor="text1"/>
        </w:rPr>
        <w:t xml:space="preserve">, éste no realizó manifestación alguna, ni presentó pruebas o alegatos, así como tampoco </w:t>
      </w:r>
      <w:r w:rsidR="00754EF0" w:rsidRPr="0006737F">
        <w:rPr>
          <w:rFonts w:ascii="Palatino Linotype" w:eastAsia="Arial Unicode MS" w:hAnsi="Palatino Linotype" w:cs="Arial"/>
          <w:b/>
          <w:color w:val="000000" w:themeColor="text1"/>
        </w:rPr>
        <w:t>EL SUJETO OBLIGADO</w:t>
      </w:r>
      <w:r w:rsidR="00754EF0" w:rsidRPr="0006737F">
        <w:rPr>
          <w:rFonts w:ascii="Palatino Linotype" w:eastAsia="Arial Unicode MS" w:hAnsi="Palatino Linotype" w:cs="Arial"/>
          <w:color w:val="000000" w:themeColor="text1"/>
        </w:rPr>
        <w:t xml:space="preserve"> rindió sus Informes Justificados, tal y como se aprecia en las siguientes imágenes: </w:t>
      </w:r>
      <w:r w:rsidR="00754EF0" w:rsidRPr="0006737F">
        <w:rPr>
          <w:rFonts w:ascii="Palatino Linotype" w:hAnsi="Palatino Linotype" w:cs="Arial"/>
          <w:color w:val="000000" w:themeColor="text1"/>
        </w:rPr>
        <w:t xml:space="preserve"> </w:t>
      </w:r>
    </w:p>
    <w:p w:rsidR="00DD4569" w:rsidRPr="0006737F" w:rsidRDefault="00DD4569" w:rsidP="00754EF0">
      <w:pPr>
        <w:spacing w:line="360" w:lineRule="auto"/>
        <w:jc w:val="both"/>
        <w:rPr>
          <w:rFonts w:ascii="Palatino Linotype" w:hAnsi="Palatino Linotype" w:cs="Arial"/>
          <w:color w:val="000000" w:themeColor="text1"/>
        </w:rPr>
      </w:pPr>
    </w:p>
    <w:p w:rsidR="00DD4569" w:rsidRPr="0006737F" w:rsidRDefault="00DD4569" w:rsidP="00754EF0">
      <w:pPr>
        <w:spacing w:line="360" w:lineRule="auto"/>
        <w:jc w:val="both"/>
        <w:rPr>
          <w:rFonts w:ascii="Palatino Linotype" w:hAnsi="Palatino Linotype" w:cs="Arial"/>
          <w:color w:val="000000" w:themeColor="text1"/>
        </w:rPr>
      </w:pPr>
      <w:r w:rsidRPr="0006737F">
        <w:rPr>
          <w:rFonts w:ascii="Palatino Linotype" w:hAnsi="Palatino Linotype" w:cs="Arial"/>
          <w:noProof/>
          <w:color w:val="000000" w:themeColor="text1"/>
        </w:rPr>
        <w:lastRenderedPageBreak/>
        <w:drawing>
          <wp:inline distT="0" distB="0" distL="0" distR="0">
            <wp:extent cx="5737225" cy="16256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1.PNG"/>
                    <pic:cNvPicPr/>
                  </pic:nvPicPr>
                  <pic:blipFill>
                    <a:blip r:embed="rId16">
                      <a:extLst>
                        <a:ext uri="{28A0092B-C50C-407E-A947-70E740481C1C}">
                          <a14:useLocalDpi xmlns:a14="http://schemas.microsoft.com/office/drawing/2010/main" val="0"/>
                        </a:ext>
                      </a:extLst>
                    </a:blip>
                    <a:stretch>
                      <a:fillRect/>
                    </a:stretch>
                  </pic:blipFill>
                  <pic:spPr>
                    <a:xfrm>
                      <a:off x="0" y="0"/>
                      <a:ext cx="5740265" cy="1626461"/>
                    </a:xfrm>
                    <a:prstGeom prst="rect">
                      <a:avLst/>
                    </a:prstGeom>
                  </pic:spPr>
                </pic:pic>
              </a:graphicData>
            </a:graphic>
          </wp:inline>
        </w:drawing>
      </w:r>
    </w:p>
    <w:p w:rsidR="00DD4569" w:rsidRPr="0006737F" w:rsidRDefault="00DD4569" w:rsidP="00754EF0">
      <w:pPr>
        <w:spacing w:line="360" w:lineRule="auto"/>
        <w:jc w:val="both"/>
        <w:rPr>
          <w:rFonts w:ascii="Palatino Linotype" w:hAnsi="Palatino Linotype" w:cs="Arial"/>
          <w:color w:val="000000" w:themeColor="text1"/>
        </w:rPr>
      </w:pPr>
      <w:r w:rsidRPr="0006737F">
        <w:rPr>
          <w:rFonts w:ascii="Palatino Linotype" w:hAnsi="Palatino Linotype" w:cs="Arial"/>
          <w:noProof/>
          <w:color w:val="000000" w:themeColor="text1"/>
        </w:rPr>
        <w:drawing>
          <wp:inline distT="0" distB="0" distL="0" distR="0">
            <wp:extent cx="5775960" cy="1841500"/>
            <wp:effectExtent l="0" t="0" r="0" b="635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2.PNG"/>
                    <pic:cNvPicPr/>
                  </pic:nvPicPr>
                  <pic:blipFill>
                    <a:blip r:embed="rId17">
                      <a:extLst>
                        <a:ext uri="{28A0092B-C50C-407E-A947-70E740481C1C}">
                          <a14:useLocalDpi xmlns:a14="http://schemas.microsoft.com/office/drawing/2010/main" val="0"/>
                        </a:ext>
                      </a:extLst>
                    </a:blip>
                    <a:stretch>
                      <a:fillRect/>
                    </a:stretch>
                  </pic:blipFill>
                  <pic:spPr>
                    <a:xfrm>
                      <a:off x="0" y="0"/>
                      <a:ext cx="5776468" cy="1841662"/>
                    </a:xfrm>
                    <a:prstGeom prst="rect">
                      <a:avLst/>
                    </a:prstGeom>
                  </pic:spPr>
                </pic:pic>
              </a:graphicData>
            </a:graphic>
          </wp:inline>
        </w:drawing>
      </w:r>
    </w:p>
    <w:p w:rsidR="00754EF0" w:rsidRPr="0006737F" w:rsidRDefault="00754EF0" w:rsidP="00754EF0">
      <w:pPr>
        <w:spacing w:line="360" w:lineRule="auto"/>
        <w:jc w:val="both"/>
        <w:rPr>
          <w:rFonts w:ascii="Palatino Linotype" w:hAnsi="Palatino Linotype" w:cs="Arial"/>
          <w:color w:val="000000" w:themeColor="text1"/>
        </w:rPr>
      </w:pPr>
    </w:p>
    <w:p w:rsidR="00754EF0" w:rsidRPr="0006737F" w:rsidRDefault="00754EF0" w:rsidP="00754EF0">
      <w:pPr>
        <w:pStyle w:val="Piedepgina"/>
        <w:spacing w:line="360" w:lineRule="auto"/>
        <w:jc w:val="both"/>
        <w:rPr>
          <w:rFonts w:ascii="Palatino Linotype" w:hAnsi="Palatino Linotype" w:cs="Arial"/>
          <w:color w:val="000000" w:themeColor="text1"/>
        </w:rPr>
      </w:pPr>
      <w:r w:rsidRPr="0006737F">
        <w:rPr>
          <w:rFonts w:ascii="Palatino Linotype" w:hAnsi="Palatino Linotype"/>
          <w:b/>
          <w:color w:val="000000" w:themeColor="text1"/>
          <w:sz w:val="28"/>
          <w:szCs w:val="28"/>
        </w:rPr>
        <w:t xml:space="preserve">IX. </w:t>
      </w:r>
      <w:r w:rsidRPr="0006737F">
        <w:rPr>
          <w:rFonts w:ascii="Palatino Linotype" w:hAnsi="Palatino Linotype" w:cs="Arial"/>
          <w:color w:val="000000" w:themeColor="text1"/>
        </w:rPr>
        <w:t xml:space="preserve">Una vez analizado el estado procesal que guardan los expedientes, en fecha </w:t>
      </w:r>
      <w:r w:rsidR="00DD4569" w:rsidRPr="0006737F">
        <w:rPr>
          <w:rFonts w:ascii="Palatino Linotype" w:hAnsi="Palatino Linotype" w:cs="Arial"/>
          <w:color w:val="000000" w:themeColor="text1"/>
        </w:rPr>
        <w:t xml:space="preserve">diecinueve de agosto </w:t>
      </w:r>
      <w:r w:rsidRPr="0006737F">
        <w:rPr>
          <w:rFonts w:ascii="Palatino Linotype" w:hAnsi="Palatino Linotype" w:cs="Arial"/>
          <w:color w:val="000000" w:themeColor="text1"/>
        </w:rPr>
        <w:t xml:space="preserve">de dos mil veinte, la Comisionada </w:t>
      </w:r>
      <w:r w:rsidRPr="0006737F">
        <w:rPr>
          <w:rFonts w:ascii="Palatino Linotype" w:hAnsi="Palatino Linotype" w:cs="Arial"/>
          <w:b/>
          <w:color w:val="000000" w:themeColor="text1"/>
        </w:rPr>
        <w:t xml:space="preserve">EVA ABAID YAPUR </w:t>
      </w:r>
      <w:r w:rsidRPr="0006737F">
        <w:rPr>
          <w:rFonts w:ascii="Palatino Linotype" w:hAnsi="Palatino Linotype" w:cs="Arial"/>
          <w:color w:val="000000" w:themeColor="text1"/>
        </w:rPr>
        <w:t>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y,</w:t>
      </w:r>
    </w:p>
    <w:p w:rsidR="00754EF0" w:rsidRPr="0006737F" w:rsidRDefault="00754EF0" w:rsidP="00754EF0">
      <w:pPr>
        <w:jc w:val="both"/>
        <w:rPr>
          <w:rFonts w:ascii="Palatino Linotype" w:hAnsi="Palatino Linotype"/>
          <w:b/>
          <w:color w:val="000000" w:themeColor="text1"/>
          <w:szCs w:val="28"/>
        </w:rPr>
      </w:pPr>
    </w:p>
    <w:p w:rsidR="00754EF0" w:rsidRPr="0006737F" w:rsidRDefault="00754EF0" w:rsidP="00754EF0">
      <w:pPr>
        <w:jc w:val="center"/>
        <w:rPr>
          <w:rFonts w:ascii="Palatino Linotype" w:hAnsi="Palatino Linotype" w:cs="Arial"/>
          <w:b/>
          <w:bCs/>
          <w:color w:val="000000" w:themeColor="text1"/>
          <w:spacing w:val="60"/>
          <w:sz w:val="28"/>
          <w:lang w:val="es-ES_tradnl"/>
        </w:rPr>
      </w:pPr>
      <w:r w:rsidRPr="0006737F">
        <w:rPr>
          <w:rFonts w:ascii="Palatino Linotype" w:hAnsi="Palatino Linotype" w:cs="Arial"/>
          <w:b/>
          <w:bCs/>
          <w:color w:val="000000" w:themeColor="text1"/>
          <w:spacing w:val="60"/>
          <w:sz w:val="28"/>
          <w:lang w:val="es-ES_tradnl"/>
        </w:rPr>
        <w:t>CONSIDERANDO</w:t>
      </w:r>
    </w:p>
    <w:p w:rsidR="00754EF0" w:rsidRPr="0006737F" w:rsidRDefault="00754EF0" w:rsidP="00754EF0">
      <w:pPr>
        <w:jc w:val="center"/>
        <w:rPr>
          <w:rFonts w:ascii="Palatino Linotype" w:hAnsi="Palatino Linotype" w:cs="Arial"/>
          <w:b/>
          <w:bCs/>
          <w:color w:val="000000" w:themeColor="text1"/>
          <w:spacing w:val="60"/>
          <w:lang w:val="es-ES_tradnl"/>
        </w:rPr>
      </w:pPr>
    </w:p>
    <w:p w:rsidR="00754EF0" w:rsidRPr="0006737F" w:rsidRDefault="00754EF0" w:rsidP="00754EF0">
      <w:pPr>
        <w:spacing w:line="360" w:lineRule="auto"/>
        <w:ind w:right="50"/>
        <w:jc w:val="both"/>
        <w:rPr>
          <w:rFonts w:ascii="Palatino Linotype" w:hAnsi="Palatino Linotype" w:cs="Arial"/>
          <w:b/>
          <w:color w:val="000000" w:themeColor="text1"/>
        </w:rPr>
      </w:pPr>
      <w:r w:rsidRPr="0006737F">
        <w:rPr>
          <w:rFonts w:ascii="Palatino Linotype" w:hAnsi="Palatino Linotype"/>
          <w:b/>
          <w:color w:val="000000" w:themeColor="text1"/>
          <w:sz w:val="28"/>
          <w:szCs w:val="28"/>
        </w:rPr>
        <w:t>PRIMERO</w:t>
      </w:r>
      <w:r w:rsidRPr="0006737F">
        <w:rPr>
          <w:rFonts w:ascii="Palatino Linotype" w:hAnsi="Palatino Linotype"/>
          <w:b/>
          <w:color w:val="000000" w:themeColor="text1"/>
        </w:rPr>
        <w:t>.</w:t>
      </w:r>
      <w:r w:rsidRPr="0006737F">
        <w:rPr>
          <w:rFonts w:ascii="Palatino Linotype" w:hAnsi="Palatino Linotype"/>
          <w:color w:val="000000" w:themeColor="text1"/>
        </w:rPr>
        <w:t xml:space="preserve"> </w:t>
      </w:r>
      <w:r w:rsidRPr="0006737F">
        <w:rPr>
          <w:rFonts w:ascii="Palatino Linotype" w:hAnsi="Palatino Linotype"/>
          <w:b/>
          <w:color w:val="000000" w:themeColor="text1"/>
        </w:rPr>
        <w:t>Competencia</w:t>
      </w:r>
      <w:r w:rsidRPr="0006737F">
        <w:rPr>
          <w:rFonts w:ascii="Palatino Linotype" w:hAnsi="Palatino Linotype"/>
          <w:color w:val="000000" w:themeColor="text1"/>
        </w:rPr>
        <w:t>.</w:t>
      </w:r>
      <w:r w:rsidRPr="0006737F">
        <w:rPr>
          <w:rFonts w:ascii="Palatino Linotype" w:hAnsi="Palatino Linotype"/>
          <w:b/>
          <w:color w:val="000000" w:themeColor="text1"/>
        </w:rPr>
        <w:t xml:space="preserve"> </w:t>
      </w:r>
      <w:r w:rsidRPr="0006737F">
        <w:rPr>
          <w:rFonts w:ascii="Palatino Linotype" w:hAnsi="Palatino Linotype"/>
          <w:color w:val="000000" w:themeColor="text1"/>
        </w:rPr>
        <w:t xml:space="preserve">Este Instituto de </w:t>
      </w:r>
      <w:r w:rsidRPr="0006737F">
        <w:rPr>
          <w:rFonts w:ascii="Palatino Linotype" w:hAnsi="Palatino Linotype" w:cs="Arial"/>
          <w:color w:val="000000" w:themeColor="text1"/>
        </w:rPr>
        <w:t>Transparencia</w:t>
      </w:r>
      <w:r w:rsidRPr="0006737F">
        <w:rPr>
          <w:rFonts w:ascii="Palatino Linotype" w:hAnsi="Palatino Linotype"/>
          <w:color w:val="000000" w:themeColor="text1"/>
        </w:rPr>
        <w:t xml:space="preserve">, Acceso a la Información Pública y Protección de Datos Personales del Estado de México y Municipios, es </w:t>
      </w:r>
      <w:r w:rsidRPr="0006737F">
        <w:rPr>
          <w:rFonts w:ascii="Palatino Linotype" w:hAnsi="Palatino Linotype"/>
          <w:color w:val="000000" w:themeColor="text1"/>
        </w:rPr>
        <w:lastRenderedPageBreak/>
        <w:t xml:space="preserve">competente para conocer y resolver el presente recurso, conforme a lo dispuesto en los artículos 6, Letra A de la Constitución Política de los Estados Unidos Mexicanos; 5, párrafos vigésimo </w:t>
      </w:r>
      <w:r w:rsidRPr="0006737F">
        <w:rPr>
          <w:rFonts w:ascii="Palatino Linotype" w:hAnsi="Palatino Linotype" w:cs="Arial"/>
          <w:color w:val="000000" w:themeColor="text1"/>
        </w:rPr>
        <w:t>segundo,</w:t>
      </w:r>
      <w:r w:rsidRPr="0006737F">
        <w:rPr>
          <w:rFonts w:ascii="Palatino Linotype" w:hAnsi="Palatino Linotype"/>
          <w:color w:val="000000" w:themeColor="text1"/>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06737F">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recursos de revisión interpuestos en términos de la Ley de la materia.</w:t>
      </w:r>
    </w:p>
    <w:p w:rsidR="00754EF0" w:rsidRPr="0006737F" w:rsidRDefault="00754EF0" w:rsidP="00754EF0">
      <w:pPr>
        <w:spacing w:line="360" w:lineRule="auto"/>
        <w:jc w:val="both"/>
        <w:rPr>
          <w:rFonts w:ascii="Palatino Linotype" w:hAnsi="Palatino Linotype" w:cs="Arial"/>
          <w:b/>
          <w:color w:val="000000" w:themeColor="text1"/>
        </w:rPr>
      </w:pPr>
    </w:p>
    <w:p w:rsidR="00754EF0" w:rsidRPr="0006737F" w:rsidRDefault="00754EF0" w:rsidP="00754EF0">
      <w:pPr>
        <w:spacing w:line="360" w:lineRule="auto"/>
        <w:jc w:val="both"/>
        <w:rPr>
          <w:rFonts w:ascii="Palatino Linotype" w:hAnsi="Palatino Linotype" w:cs="Arial"/>
          <w:b/>
          <w:bCs/>
          <w:color w:val="000000" w:themeColor="text1"/>
        </w:rPr>
      </w:pPr>
      <w:r w:rsidRPr="0006737F">
        <w:rPr>
          <w:rFonts w:ascii="Palatino Linotype" w:hAnsi="Palatino Linotype" w:cs="Arial"/>
          <w:b/>
          <w:color w:val="000000" w:themeColor="text1"/>
          <w:sz w:val="28"/>
        </w:rPr>
        <w:t>SEGUNDO</w:t>
      </w:r>
      <w:r w:rsidRPr="0006737F">
        <w:rPr>
          <w:rFonts w:ascii="Palatino Linotype" w:hAnsi="Palatino Linotype" w:cs="Arial"/>
          <w:b/>
          <w:color w:val="000000" w:themeColor="text1"/>
        </w:rPr>
        <w:t xml:space="preserve">. Interés. </w:t>
      </w:r>
      <w:r w:rsidRPr="0006737F">
        <w:rPr>
          <w:rFonts w:ascii="Palatino Linotype" w:hAnsi="Palatino Linotype" w:cs="Arial"/>
          <w:color w:val="000000" w:themeColor="text1"/>
        </w:rPr>
        <w:t xml:space="preserve">Los recursos de revisión fueron interpuestos por parte legítima, en atención a que fueron presentados por </w:t>
      </w:r>
      <w:r w:rsidRPr="0006737F">
        <w:rPr>
          <w:rFonts w:ascii="Palatino Linotype" w:hAnsi="Palatino Linotype" w:cs="Arial"/>
          <w:b/>
          <w:color w:val="000000" w:themeColor="text1"/>
        </w:rPr>
        <w:t>EL RECURRENTE</w:t>
      </w:r>
      <w:r w:rsidRPr="0006737F">
        <w:rPr>
          <w:rFonts w:ascii="Palatino Linotype" w:hAnsi="Palatino Linotype" w:cs="Arial"/>
          <w:snapToGrid w:val="0"/>
          <w:color w:val="000000" w:themeColor="text1"/>
        </w:rPr>
        <w:t xml:space="preserve">, quien es la misma persona que formuló las solicitudes de acceso a la información pública </w:t>
      </w:r>
      <w:r w:rsidRPr="0006737F">
        <w:rPr>
          <w:rFonts w:ascii="Palatino Linotype" w:hAnsi="Palatino Linotype" w:cs="Arial"/>
          <w:bCs/>
          <w:color w:val="000000" w:themeColor="text1"/>
        </w:rPr>
        <w:t xml:space="preserve">al </w:t>
      </w:r>
      <w:r w:rsidRPr="0006737F">
        <w:rPr>
          <w:rFonts w:ascii="Palatino Linotype" w:hAnsi="Palatino Linotype" w:cs="Arial"/>
          <w:b/>
          <w:bCs/>
          <w:color w:val="000000" w:themeColor="text1"/>
        </w:rPr>
        <w:t>SUJETO OBLIGADO.</w:t>
      </w:r>
    </w:p>
    <w:p w:rsidR="00754EF0" w:rsidRPr="0006737F" w:rsidRDefault="00754EF0" w:rsidP="00754EF0">
      <w:pPr>
        <w:spacing w:line="360" w:lineRule="auto"/>
        <w:jc w:val="both"/>
        <w:rPr>
          <w:rFonts w:ascii="Palatino Linotype" w:hAnsi="Palatino Linotype" w:cs="Arial"/>
          <w:b/>
          <w:color w:val="000000" w:themeColor="text1"/>
          <w:szCs w:val="28"/>
        </w:rPr>
      </w:pPr>
    </w:p>
    <w:p w:rsidR="00754EF0" w:rsidRPr="0006737F" w:rsidRDefault="00754EF0" w:rsidP="00754EF0">
      <w:pPr>
        <w:pStyle w:val="Encabezado"/>
        <w:spacing w:line="360" w:lineRule="auto"/>
        <w:jc w:val="both"/>
        <w:rPr>
          <w:rFonts w:ascii="Palatino Linotype" w:hAnsi="Palatino Linotype"/>
          <w:color w:val="000000" w:themeColor="text1"/>
        </w:rPr>
      </w:pPr>
      <w:r w:rsidRPr="0006737F">
        <w:rPr>
          <w:rFonts w:ascii="Palatino Linotype" w:eastAsia="Times New Roman" w:hAnsi="Palatino Linotype" w:cs="Arial"/>
          <w:b/>
          <w:color w:val="000000" w:themeColor="text1"/>
          <w:sz w:val="28"/>
          <w:szCs w:val="28"/>
          <w:lang w:val="es-ES"/>
        </w:rPr>
        <w:t>TERCERO.</w:t>
      </w:r>
      <w:r w:rsidRPr="0006737F">
        <w:rPr>
          <w:rFonts w:ascii="Palatino Linotype" w:hAnsi="Palatino Linotype" w:cs="Arial"/>
          <w:color w:val="000000" w:themeColor="text1"/>
        </w:rPr>
        <w:t xml:space="preserve"> </w:t>
      </w:r>
      <w:r w:rsidRPr="0006737F">
        <w:rPr>
          <w:rFonts w:ascii="Palatino Linotype" w:hAnsi="Palatino Linotype" w:cs="Arial"/>
          <w:b/>
          <w:color w:val="000000" w:themeColor="text1"/>
        </w:rPr>
        <w:t>Justificación de la Acumulación de los recursos.</w:t>
      </w:r>
      <w:r w:rsidRPr="0006737F">
        <w:rPr>
          <w:rFonts w:ascii="Palatino Linotype" w:hAnsi="Palatino Linotype" w:cs="Arial"/>
          <w:color w:val="000000" w:themeColor="text1"/>
        </w:rPr>
        <w:t xml:space="preserve"> De las constancias que obran en los expedientes acumulados, se advierte que en los recursos de revisión</w:t>
      </w:r>
      <w:r w:rsidRPr="0006737F">
        <w:rPr>
          <w:rFonts w:ascii="Palatino Linotype" w:hAnsi="Palatino Linotype"/>
          <w:color w:val="000000" w:themeColor="text1"/>
        </w:rPr>
        <w:t xml:space="preserve"> </w:t>
      </w:r>
      <w:r w:rsidR="00DD4569" w:rsidRPr="0006737F">
        <w:rPr>
          <w:rFonts w:ascii="Palatino Linotype" w:hAnsi="Palatino Linotype"/>
          <w:b/>
          <w:color w:val="000000" w:themeColor="text1"/>
        </w:rPr>
        <w:t xml:space="preserve">01872/INFOEM/IP/RR/2020 </w:t>
      </w:r>
      <w:r w:rsidR="00DD4569" w:rsidRPr="0006737F">
        <w:rPr>
          <w:rFonts w:ascii="Palatino Linotype" w:hAnsi="Palatino Linotype"/>
          <w:color w:val="000000" w:themeColor="text1"/>
        </w:rPr>
        <w:t>y</w:t>
      </w:r>
      <w:r w:rsidR="00DD4569" w:rsidRPr="0006737F">
        <w:rPr>
          <w:rFonts w:ascii="Palatino Linotype" w:hAnsi="Palatino Linotype"/>
          <w:b/>
          <w:color w:val="000000" w:themeColor="text1"/>
        </w:rPr>
        <w:t xml:space="preserve"> 01873/INFOEM/IP/RR/2020 </w:t>
      </w:r>
      <w:r w:rsidRPr="0006737F">
        <w:rPr>
          <w:rFonts w:ascii="Palatino Linotype" w:hAnsi="Palatino Linotype"/>
          <w:b/>
          <w:color w:val="000000" w:themeColor="text1"/>
        </w:rPr>
        <w:t>acumulados</w:t>
      </w:r>
      <w:r w:rsidRPr="0006737F">
        <w:rPr>
          <w:rFonts w:ascii="Palatino Linotype" w:hAnsi="Palatino Linotype" w:cs="Arial"/>
          <w:b/>
          <w:bCs/>
          <w:color w:val="000000" w:themeColor="text1"/>
        </w:rPr>
        <w:t xml:space="preserve">, </w:t>
      </w:r>
      <w:r w:rsidRPr="0006737F">
        <w:rPr>
          <w:rFonts w:ascii="Palatino Linotype" w:hAnsi="Palatino Linotype" w:cs="Arial"/>
          <w:color w:val="000000" w:themeColor="text1"/>
        </w:rPr>
        <w:t xml:space="preserve">fueron presentados por el mismo </w:t>
      </w:r>
      <w:r w:rsidRPr="0006737F">
        <w:rPr>
          <w:rFonts w:ascii="Palatino Linotype" w:hAnsi="Palatino Linotype" w:cs="Arial"/>
          <w:b/>
          <w:color w:val="000000" w:themeColor="text1"/>
        </w:rPr>
        <w:t>RECURRENTE</w:t>
      </w:r>
      <w:r w:rsidRPr="0006737F">
        <w:rPr>
          <w:rFonts w:ascii="Palatino Linotype" w:hAnsi="Palatino Linotype" w:cs="Arial"/>
          <w:color w:val="000000" w:themeColor="text1"/>
        </w:rPr>
        <w:t xml:space="preserve"> respecto de los actos u omisiones del mismo </w:t>
      </w:r>
      <w:r w:rsidRPr="0006737F">
        <w:rPr>
          <w:rFonts w:ascii="Palatino Linotype" w:hAnsi="Palatino Linotype" w:cs="Arial"/>
          <w:b/>
          <w:color w:val="000000" w:themeColor="text1"/>
        </w:rPr>
        <w:t>SUJETO OBLIGADO</w:t>
      </w:r>
      <w:r w:rsidRPr="0006737F">
        <w:rPr>
          <w:rFonts w:ascii="Palatino Linotype" w:hAnsi="Palatino Linotype" w:cs="Arial"/>
          <w:color w:val="000000" w:themeColor="text1"/>
        </w:rPr>
        <w:t xml:space="preserve">, razón por la cual, resulta conveniente su trámite de forma unificada para mejor resolver y evitar la emisión de resoluciones contradictorias, fue procedente que este Órgano Garante realizara la acumulación </w:t>
      </w:r>
      <w:r w:rsidRPr="0006737F">
        <w:rPr>
          <w:rFonts w:ascii="Palatino Linotype" w:hAnsi="Palatino Linotype" w:cs="Arial"/>
          <w:color w:val="000000" w:themeColor="text1"/>
        </w:rPr>
        <w:lastRenderedPageBreak/>
        <w:t xml:space="preserve">respectiva, de conformidad con lo dispuesto en el artículo 18 del </w:t>
      </w:r>
      <w:r w:rsidRPr="0006737F">
        <w:rPr>
          <w:rFonts w:ascii="Palatino Linotype" w:hAnsi="Palatino Linotype" w:cs="Arial"/>
          <w:color w:val="000000" w:themeColor="text1"/>
          <w:lang w:val="es-ES"/>
        </w:rPr>
        <w:t xml:space="preserve">Código de Procedimientos Administrativos del Estado de México, de aplicación supletoria en términos del </w:t>
      </w:r>
      <w:r w:rsidRPr="0006737F">
        <w:rPr>
          <w:rFonts w:ascii="Palatino Linotype" w:hAnsi="Palatino Linotype" w:cs="Arial"/>
          <w:color w:val="000000" w:themeColor="text1"/>
        </w:rPr>
        <w:t xml:space="preserve">artículo 195 de </w:t>
      </w:r>
      <w:r w:rsidRPr="0006737F">
        <w:rPr>
          <w:rFonts w:ascii="Palatino Linotype" w:hAnsi="Palatino Linotype"/>
          <w:color w:val="000000" w:themeColor="text1"/>
        </w:rPr>
        <w:t>la Ley de Transparencia y Acceso a la Información Pública del Estado de México y Municipios en vigor, que a la letra señalan:</w:t>
      </w:r>
    </w:p>
    <w:p w:rsidR="00754EF0" w:rsidRPr="0006737F" w:rsidRDefault="00754EF0" w:rsidP="00754EF0">
      <w:pPr>
        <w:pStyle w:val="Encabezado"/>
        <w:jc w:val="both"/>
        <w:rPr>
          <w:rFonts w:ascii="Palatino Linotype" w:hAnsi="Palatino Linotype"/>
          <w:color w:val="000000" w:themeColor="text1"/>
        </w:rPr>
      </w:pPr>
    </w:p>
    <w:p w:rsidR="00754EF0" w:rsidRPr="0006737F" w:rsidRDefault="00754EF0" w:rsidP="00754EF0">
      <w:pPr>
        <w:tabs>
          <w:tab w:val="left" w:pos="8222"/>
        </w:tabs>
        <w:ind w:left="851" w:right="1134"/>
        <w:jc w:val="center"/>
        <w:rPr>
          <w:rFonts w:ascii="Palatino Linotype" w:hAnsi="Palatino Linotype" w:cs="Arial"/>
          <w:b/>
          <w:i/>
          <w:color w:val="000000" w:themeColor="text1"/>
          <w:sz w:val="22"/>
          <w:szCs w:val="22"/>
        </w:rPr>
      </w:pPr>
      <w:r w:rsidRPr="0006737F">
        <w:rPr>
          <w:rFonts w:ascii="Palatino Linotype" w:hAnsi="Palatino Linotype" w:cs="Arial"/>
          <w:b/>
          <w:i/>
          <w:color w:val="000000" w:themeColor="text1"/>
          <w:sz w:val="22"/>
          <w:szCs w:val="22"/>
        </w:rPr>
        <w:t>Código de Procedimientos Administrativos del Estado de México</w:t>
      </w:r>
    </w:p>
    <w:p w:rsidR="00754EF0" w:rsidRPr="0006737F" w:rsidRDefault="00754EF0" w:rsidP="00754EF0">
      <w:pPr>
        <w:ind w:left="851" w:right="992"/>
        <w:jc w:val="center"/>
        <w:rPr>
          <w:rFonts w:ascii="Palatino Linotype" w:hAnsi="Palatino Linotype" w:cs="Arial"/>
          <w:b/>
          <w:i/>
          <w:color w:val="000000" w:themeColor="text1"/>
          <w:szCs w:val="22"/>
        </w:rPr>
      </w:pPr>
    </w:p>
    <w:p w:rsidR="00754EF0" w:rsidRPr="0006737F" w:rsidRDefault="00754EF0" w:rsidP="00754EF0">
      <w:pPr>
        <w:tabs>
          <w:tab w:val="left" w:pos="8222"/>
        </w:tabs>
        <w:ind w:left="851" w:right="1134"/>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rPr>
        <w:t>“</w:t>
      </w:r>
      <w:r w:rsidRPr="0006737F">
        <w:rPr>
          <w:rFonts w:ascii="Palatino Linotype" w:hAnsi="Palatino Linotype" w:cs="Arial"/>
          <w:b/>
          <w:i/>
          <w:color w:val="000000" w:themeColor="text1"/>
          <w:sz w:val="22"/>
          <w:szCs w:val="22"/>
        </w:rPr>
        <w:t>Artículo 18</w:t>
      </w:r>
      <w:r w:rsidRPr="0006737F">
        <w:rPr>
          <w:rFonts w:ascii="Palatino Linotype" w:hAnsi="Palatino Linotype" w:cs="Arial"/>
          <w:i/>
          <w:color w:val="000000" w:themeColor="text1"/>
          <w:sz w:val="22"/>
          <w:szCs w:val="22"/>
        </w:rPr>
        <w:t xml:space="preserve">.- </w:t>
      </w:r>
      <w:r w:rsidRPr="0006737F">
        <w:rPr>
          <w:rFonts w:ascii="Palatino Linotype" w:hAnsi="Palatino Linotype" w:cs="Arial"/>
          <w:b/>
          <w:i/>
          <w:color w:val="000000" w:themeColor="text1"/>
          <w:sz w:val="22"/>
          <w:szCs w:val="22"/>
        </w:rPr>
        <w:t xml:space="preserve">La autoridad administrativa o el Tribunal </w:t>
      </w:r>
      <w:r w:rsidRPr="0006737F">
        <w:rPr>
          <w:rFonts w:ascii="Palatino Linotype" w:hAnsi="Palatino Linotype" w:cs="Arial"/>
          <w:b/>
          <w:i/>
          <w:color w:val="000000" w:themeColor="text1"/>
          <w:sz w:val="22"/>
          <w:szCs w:val="22"/>
          <w:u w:val="single"/>
        </w:rPr>
        <w:t>acordarán la acumulación de los expedientes</w:t>
      </w:r>
      <w:r w:rsidRPr="0006737F">
        <w:rPr>
          <w:rFonts w:ascii="Palatino Linotype" w:hAnsi="Palatino Linotype" w:cs="Arial"/>
          <w:b/>
          <w:i/>
          <w:color w:val="000000" w:themeColor="text1"/>
          <w:sz w:val="22"/>
          <w:szCs w:val="22"/>
        </w:rPr>
        <w:t xml:space="preserve"> del procedimiento y proceso administrativo que ante ellos se sigan, de oficio</w:t>
      </w:r>
      <w:r w:rsidRPr="0006737F">
        <w:rPr>
          <w:rFonts w:ascii="Palatino Linotype" w:hAnsi="Palatino Linotype" w:cs="Arial"/>
          <w:i/>
          <w:color w:val="000000" w:themeColor="text1"/>
          <w:sz w:val="22"/>
          <w:szCs w:val="22"/>
        </w:rPr>
        <w:t xml:space="preserve"> o a petición de parte, </w:t>
      </w:r>
      <w:r w:rsidRPr="0006737F">
        <w:rPr>
          <w:rFonts w:ascii="Palatino Linotype" w:hAnsi="Palatino Linotype" w:cs="Arial"/>
          <w:b/>
          <w:i/>
          <w:color w:val="000000" w:themeColor="text1"/>
          <w:sz w:val="22"/>
          <w:szCs w:val="22"/>
          <w:u w:val="single"/>
        </w:rPr>
        <w:t>cuando las partes</w:t>
      </w:r>
      <w:r w:rsidRPr="0006737F">
        <w:rPr>
          <w:rFonts w:ascii="Palatino Linotype" w:hAnsi="Palatino Linotype" w:cs="Arial"/>
          <w:i/>
          <w:color w:val="000000" w:themeColor="text1"/>
          <w:sz w:val="22"/>
          <w:szCs w:val="22"/>
        </w:rPr>
        <w:t xml:space="preserve"> o los actos administrativos </w:t>
      </w:r>
      <w:r w:rsidRPr="0006737F">
        <w:rPr>
          <w:rFonts w:ascii="Palatino Linotype" w:hAnsi="Palatino Linotype" w:cs="Arial"/>
          <w:b/>
          <w:i/>
          <w:color w:val="000000" w:themeColor="text1"/>
          <w:sz w:val="22"/>
          <w:szCs w:val="22"/>
          <w:u w:val="single"/>
        </w:rPr>
        <w:t>sean iguales</w:t>
      </w:r>
      <w:r w:rsidRPr="0006737F">
        <w:rPr>
          <w:rFonts w:ascii="Palatino Linotype" w:hAnsi="Palatino Linotype" w:cs="Arial"/>
          <w:i/>
          <w:color w:val="000000" w:themeColor="text1"/>
          <w:sz w:val="22"/>
          <w:szCs w:val="22"/>
        </w:rPr>
        <w:t xml:space="preserve">, se trate de actos conexos o </w:t>
      </w:r>
      <w:r w:rsidRPr="0006737F">
        <w:rPr>
          <w:rFonts w:ascii="Palatino Linotype" w:hAnsi="Palatino Linotype" w:cs="Arial"/>
          <w:b/>
          <w:i/>
          <w:color w:val="000000" w:themeColor="text1"/>
          <w:sz w:val="22"/>
          <w:szCs w:val="22"/>
          <w:u w:val="single"/>
        </w:rPr>
        <w:t>resulte conveniente el trámite unificado de los asuntos, para evitar la emisión de resoluciones contradictorias</w:t>
      </w:r>
      <w:r w:rsidRPr="0006737F">
        <w:rPr>
          <w:rFonts w:ascii="Palatino Linotype" w:hAnsi="Palatino Linotype" w:cs="Arial"/>
          <w:i/>
          <w:color w:val="000000" w:themeColor="text1"/>
          <w:sz w:val="22"/>
          <w:szCs w:val="22"/>
        </w:rPr>
        <w:t>. La misma regla se aplicará, en lo conducente, para la separación de los expedientes.”</w:t>
      </w:r>
    </w:p>
    <w:p w:rsidR="00754EF0" w:rsidRPr="0006737F" w:rsidRDefault="00754EF0" w:rsidP="00754EF0">
      <w:pPr>
        <w:ind w:left="851" w:right="992"/>
        <w:jc w:val="both"/>
        <w:rPr>
          <w:rFonts w:ascii="Palatino Linotype" w:hAnsi="Palatino Linotype" w:cs="Arial"/>
          <w:i/>
          <w:color w:val="000000" w:themeColor="text1"/>
          <w:szCs w:val="22"/>
        </w:rPr>
      </w:pPr>
    </w:p>
    <w:p w:rsidR="00754EF0" w:rsidRPr="0006737F" w:rsidRDefault="00754EF0" w:rsidP="00754EF0">
      <w:pPr>
        <w:tabs>
          <w:tab w:val="left" w:pos="8222"/>
        </w:tabs>
        <w:ind w:left="851" w:right="1134"/>
        <w:jc w:val="center"/>
        <w:rPr>
          <w:rFonts w:ascii="Palatino Linotype" w:hAnsi="Palatino Linotype" w:cs="Arial"/>
          <w:b/>
          <w:i/>
          <w:color w:val="000000" w:themeColor="text1"/>
          <w:sz w:val="22"/>
          <w:szCs w:val="22"/>
        </w:rPr>
      </w:pPr>
      <w:r w:rsidRPr="0006737F">
        <w:rPr>
          <w:rFonts w:ascii="Palatino Linotype" w:hAnsi="Palatino Linotype" w:cs="Arial"/>
          <w:b/>
          <w:i/>
          <w:color w:val="000000" w:themeColor="text1"/>
          <w:sz w:val="22"/>
          <w:szCs w:val="22"/>
        </w:rPr>
        <w:t xml:space="preserve">Ley de Transparencia y Acceso a la Información Pública del Estado de México y Municipios </w:t>
      </w:r>
    </w:p>
    <w:p w:rsidR="00754EF0" w:rsidRPr="0006737F" w:rsidRDefault="00754EF0" w:rsidP="00754EF0">
      <w:pPr>
        <w:tabs>
          <w:tab w:val="left" w:pos="8222"/>
        </w:tabs>
        <w:ind w:left="851" w:right="1134"/>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rPr>
        <w:t>“</w:t>
      </w:r>
      <w:r w:rsidRPr="0006737F">
        <w:rPr>
          <w:rFonts w:ascii="Palatino Linotype" w:hAnsi="Palatino Linotype" w:cs="Arial"/>
          <w:b/>
          <w:i/>
          <w:color w:val="000000" w:themeColor="text1"/>
          <w:sz w:val="22"/>
          <w:szCs w:val="22"/>
        </w:rPr>
        <w:t xml:space="preserve">Artículo 195. </w:t>
      </w:r>
      <w:r w:rsidRPr="0006737F">
        <w:rPr>
          <w:rFonts w:ascii="Palatino Linotype" w:hAnsi="Palatino Linotype" w:cs="Arial"/>
          <w:i/>
          <w:color w:val="000000" w:themeColor="text1"/>
          <w:sz w:val="22"/>
          <w:szCs w:val="22"/>
        </w:rPr>
        <w:t>En la tramitación del recurso de revisión se aplicarán supletoriamente las disposiciones contenidas en el Código de Procedimientos Administrativos del Estado de México.”</w:t>
      </w:r>
    </w:p>
    <w:p w:rsidR="00754EF0" w:rsidRPr="0006737F" w:rsidRDefault="00754EF0" w:rsidP="00754EF0">
      <w:pPr>
        <w:tabs>
          <w:tab w:val="left" w:pos="8222"/>
        </w:tabs>
        <w:ind w:left="851" w:right="1134"/>
        <w:jc w:val="both"/>
        <w:rPr>
          <w:rFonts w:ascii="Palatino Linotype" w:hAnsi="Palatino Linotype" w:cs="Arial"/>
          <w:color w:val="000000" w:themeColor="text1"/>
          <w:sz w:val="22"/>
          <w:szCs w:val="22"/>
        </w:rPr>
      </w:pPr>
      <w:r w:rsidRPr="0006737F">
        <w:rPr>
          <w:rFonts w:ascii="Palatino Linotype" w:hAnsi="Palatino Linotype" w:cs="Arial"/>
          <w:color w:val="000000" w:themeColor="text1"/>
          <w:sz w:val="22"/>
          <w:szCs w:val="22"/>
        </w:rPr>
        <w:t>(Énfasis añadido)</w:t>
      </w:r>
    </w:p>
    <w:p w:rsidR="00754EF0" w:rsidRPr="0006737F" w:rsidRDefault="00754EF0" w:rsidP="00754EF0">
      <w:pPr>
        <w:jc w:val="both"/>
        <w:rPr>
          <w:rFonts w:ascii="Palatino Linotype" w:hAnsi="Palatino Linotype" w:cs="Arial"/>
          <w:b/>
          <w:color w:val="000000" w:themeColor="text1"/>
          <w:szCs w:val="28"/>
        </w:rPr>
      </w:pPr>
    </w:p>
    <w:p w:rsidR="00754EF0" w:rsidRPr="0006737F" w:rsidRDefault="00754EF0" w:rsidP="00754EF0">
      <w:pPr>
        <w:pStyle w:val="Encabezado"/>
        <w:spacing w:line="360" w:lineRule="auto"/>
        <w:jc w:val="both"/>
        <w:rPr>
          <w:rFonts w:ascii="Palatino Linotype" w:hAnsi="Palatino Linotype" w:cs="Arial"/>
          <w:color w:val="000000" w:themeColor="text1"/>
        </w:rPr>
      </w:pPr>
      <w:r w:rsidRPr="0006737F">
        <w:rPr>
          <w:rFonts w:ascii="Palatino Linotype" w:hAnsi="Palatino Linotype" w:cs="Arial"/>
          <w:color w:val="000000" w:themeColor="text1"/>
        </w:rPr>
        <w:t>De lo dispuesto en la normativa anterior, dicha acumulación procede cuando:</w:t>
      </w:r>
    </w:p>
    <w:p w:rsidR="00754EF0" w:rsidRPr="0006737F" w:rsidRDefault="00754EF0" w:rsidP="00754EF0">
      <w:pPr>
        <w:pStyle w:val="Encabezado"/>
        <w:numPr>
          <w:ilvl w:val="0"/>
          <w:numId w:val="3"/>
        </w:numPr>
        <w:spacing w:line="360" w:lineRule="auto"/>
        <w:jc w:val="both"/>
        <w:rPr>
          <w:rFonts w:ascii="Palatino Linotype" w:hAnsi="Palatino Linotype" w:cs="Arial"/>
          <w:color w:val="000000" w:themeColor="text1"/>
        </w:rPr>
      </w:pPr>
      <w:r w:rsidRPr="0006737F">
        <w:rPr>
          <w:rFonts w:ascii="Palatino Linotype" w:hAnsi="Palatino Linotype" w:cs="Arial"/>
          <w:color w:val="000000" w:themeColor="text1"/>
        </w:rPr>
        <w:t>El solicitante y la información referida sean las mismas;</w:t>
      </w:r>
    </w:p>
    <w:p w:rsidR="00754EF0" w:rsidRPr="0006737F" w:rsidRDefault="00754EF0" w:rsidP="00754EF0">
      <w:pPr>
        <w:pStyle w:val="Encabezado"/>
        <w:numPr>
          <w:ilvl w:val="0"/>
          <w:numId w:val="3"/>
        </w:numPr>
        <w:spacing w:line="360" w:lineRule="auto"/>
        <w:jc w:val="both"/>
        <w:rPr>
          <w:rFonts w:ascii="Palatino Linotype" w:hAnsi="Palatino Linotype" w:cs="Arial"/>
          <w:color w:val="000000" w:themeColor="text1"/>
        </w:rPr>
      </w:pPr>
      <w:r w:rsidRPr="0006737F">
        <w:rPr>
          <w:rFonts w:ascii="Palatino Linotype" w:hAnsi="Palatino Linotype" w:cs="Arial"/>
          <w:b/>
          <w:color w:val="000000" w:themeColor="text1"/>
          <w:u w:val="single"/>
        </w:rPr>
        <w:t>Las partes o los actos impugnados sean iguales</w:t>
      </w:r>
      <w:r w:rsidRPr="0006737F">
        <w:rPr>
          <w:rFonts w:ascii="Palatino Linotype" w:hAnsi="Palatino Linotype" w:cs="Arial"/>
          <w:color w:val="000000" w:themeColor="text1"/>
        </w:rPr>
        <w:t>;</w:t>
      </w:r>
    </w:p>
    <w:p w:rsidR="00754EF0" w:rsidRPr="0006737F" w:rsidRDefault="00754EF0" w:rsidP="00754EF0">
      <w:pPr>
        <w:pStyle w:val="Encabezado"/>
        <w:numPr>
          <w:ilvl w:val="0"/>
          <w:numId w:val="3"/>
        </w:numPr>
        <w:spacing w:line="360" w:lineRule="auto"/>
        <w:jc w:val="both"/>
        <w:rPr>
          <w:rFonts w:ascii="Palatino Linotype" w:hAnsi="Palatino Linotype" w:cs="Arial"/>
          <w:color w:val="000000" w:themeColor="text1"/>
        </w:rPr>
      </w:pPr>
      <w:r w:rsidRPr="0006737F">
        <w:rPr>
          <w:rFonts w:ascii="Palatino Linotype" w:hAnsi="Palatino Linotype" w:cs="Arial"/>
          <w:b/>
          <w:color w:val="000000" w:themeColor="text1"/>
          <w:u w:val="single"/>
        </w:rPr>
        <w:t>Cuando se trate del mismo solicitante, el mismo Sujeto Obligado</w:t>
      </w:r>
      <w:r w:rsidRPr="0006737F">
        <w:rPr>
          <w:rFonts w:ascii="Palatino Linotype" w:hAnsi="Palatino Linotype" w:cs="Arial"/>
          <w:color w:val="000000" w:themeColor="text1"/>
        </w:rPr>
        <w:t>, y</w:t>
      </w:r>
    </w:p>
    <w:p w:rsidR="00754EF0" w:rsidRPr="0006737F" w:rsidRDefault="00754EF0" w:rsidP="00754EF0">
      <w:pPr>
        <w:pStyle w:val="Encabezado"/>
        <w:numPr>
          <w:ilvl w:val="0"/>
          <w:numId w:val="3"/>
        </w:numPr>
        <w:spacing w:line="360" w:lineRule="auto"/>
        <w:ind w:left="357" w:hanging="357"/>
        <w:jc w:val="both"/>
        <w:rPr>
          <w:rFonts w:ascii="Palatino Linotype" w:hAnsi="Palatino Linotype" w:cs="Arial"/>
          <w:color w:val="000000" w:themeColor="text1"/>
        </w:rPr>
      </w:pPr>
      <w:r w:rsidRPr="0006737F">
        <w:rPr>
          <w:rFonts w:ascii="Palatino Linotype" w:hAnsi="Palatino Linotype" w:cs="Arial"/>
          <w:color w:val="000000" w:themeColor="text1"/>
        </w:rPr>
        <w:t>Aun tratándose de solicitudes diversas, resulte conveniente la resolución unificada de los asuntos</w:t>
      </w:r>
      <w:r w:rsidRPr="0006737F">
        <w:rPr>
          <w:rFonts w:ascii="Palatino Linotype" w:hAnsi="Palatino Linotype" w:cs="Arial"/>
          <w:i/>
          <w:color w:val="000000" w:themeColor="text1"/>
        </w:rPr>
        <w:t>.</w:t>
      </w:r>
    </w:p>
    <w:p w:rsidR="00754EF0" w:rsidRPr="0006737F" w:rsidRDefault="00754EF0" w:rsidP="00754EF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rsidR="00754EF0" w:rsidRPr="0006737F" w:rsidRDefault="00754EF0" w:rsidP="00754EF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6737F">
        <w:rPr>
          <w:rFonts w:ascii="Palatino Linotype" w:hAnsi="Palatino Linotype" w:cs="Arial"/>
          <w:color w:val="000000" w:themeColor="text1"/>
        </w:rPr>
        <w:t xml:space="preserve">De esta suerte, tal y como se mencionó anteriormente, los recursos de revisión que nos ocupan fueron interpuestos por el mismo </w:t>
      </w:r>
      <w:r w:rsidRPr="0006737F">
        <w:rPr>
          <w:rFonts w:ascii="Palatino Linotype" w:hAnsi="Palatino Linotype" w:cs="Arial"/>
          <w:b/>
          <w:color w:val="000000" w:themeColor="text1"/>
        </w:rPr>
        <w:t>RECURRENTE</w:t>
      </w:r>
      <w:r w:rsidRPr="0006737F">
        <w:rPr>
          <w:rFonts w:ascii="Palatino Linotype" w:hAnsi="Palatino Linotype" w:cs="Arial"/>
          <w:color w:val="000000" w:themeColor="text1"/>
        </w:rPr>
        <w:t xml:space="preserve"> ante el mismo </w:t>
      </w:r>
      <w:r w:rsidRPr="0006737F">
        <w:rPr>
          <w:rFonts w:ascii="Palatino Linotype" w:hAnsi="Palatino Linotype" w:cs="Arial"/>
          <w:b/>
          <w:color w:val="000000" w:themeColor="text1"/>
        </w:rPr>
        <w:t xml:space="preserve">SUJETO </w:t>
      </w:r>
      <w:r w:rsidRPr="0006737F">
        <w:rPr>
          <w:rFonts w:ascii="Palatino Linotype" w:hAnsi="Palatino Linotype" w:cs="Arial"/>
          <w:b/>
          <w:color w:val="000000" w:themeColor="text1"/>
        </w:rPr>
        <w:lastRenderedPageBreak/>
        <w:t>OBLIGADO</w:t>
      </w:r>
      <w:r w:rsidRPr="0006737F">
        <w:rPr>
          <w:rFonts w:ascii="Palatino Linotype" w:hAnsi="Palatino Linotype" w:cs="Arial"/>
          <w:color w:val="000000" w:themeColor="text1"/>
        </w:rPr>
        <w:t>, por lo que, resulta conveniente la resolución conjunta por economía procesal y con el fin de no emitir resoluciones contradictorias entre sí, en caso de resolverlos en forma separada por Ponentes diferentes.</w:t>
      </w:r>
    </w:p>
    <w:p w:rsidR="00754EF0" w:rsidRPr="0006737F" w:rsidRDefault="00754EF0" w:rsidP="00754EF0">
      <w:pPr>
        <w:spacing w:line="360" w:lineRule="auto"/>
        <w:jc w:val="both"/>
        <w:rPr>
          <w:rFonts w:ascii="Palatino Linotype" w:hAnsi="Palatino Linotype" w:cs="Arial"/>
          <w:b/>
          <w:color w:val="000000" w:themeColor="text1"/>
          <w:szCs w:val="28"/>
        </w:rPr>
      </w:pPr>
    </w:p>
    <w:p w:rsidR="00754EF0" w:rsidRPr="0006737F" w:rsidRDefault="00754EF0" w:rsidP="00754EF0">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06737F">
        <w:rPr>
          <w:rFonts w:ascii="Palatino Linotype" w:hAnsi="Palatino Linotype"/>
          <w:b/>
          <w:color w:val="000000" w:themeColor="text1"/>
          <w:sz w:val="28"/>
        </w:rPr>
        <w:t xml:space="preserve">CUARTO. </w:t>
      </w:r>
      <w:r w:rsidRPr="0006737F">
        <w:rPr>
          <w:rFonts w:ascii="Palatino Linotype" w:hAnsi="Palatino Linotype" w:cs="Arial"/>
          <w:b/>
          <w:color w:val="000000" w:themeColor="text1"/>
        </w:rPr>
        <w:t xml:space="preserve">Oportunidad. </w:t>
      </w:r>
      <w:r w:rsidRPr="0006737F">
        <w:rPr>
          <w:rFonts w:ascii="Palatino Linotype" w:hAnsi="Palatino Linotype" w:cs="Arial"/>
          <w:color w:val="000000" w:themeColor="text1"/>
        </w:rPr>
        <w:t xml:space="preserve">Los recursos de revisión fueron interpuestos dentro del plazo de quince días hábiles contados a partir del día siguiente al en que </w:t>
      </w:r>
      <w:r w:rsidRPr="0006737F">
        <w:rPr>
          <w:rFonts w:ascii="Palatino Linotype" w:hAnsi="Palatino Linotype" w:cs="Arial"/>
          <w:b/>
          <w:color w:val="000000" w:themeColor="text1"/>
        </w:rPr>
        <w:t xml:space="preserve">EL RECURRENTE </w:t>
      </w:r>
      <w:r w:rsidRPr="0006737F">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rsidR="00754EF0" w:rsidRPr="0006737F" w:rsidRDefault="00754EF0" w:rsidP="00754EF0">
      <w:pPr>
        <w:ind w:left="851" w:right="899"/>
        <w:jc w:val="both"/>
        <w:rPr>
          <w:rFonts w:ascii="Palatino Linotype" w:hAnsi="Palatino Linotype" w:cs="Arial"/>
          <w:color w:val="000000" w:themeColor="text1"/>
        </w:rPr>
      </w:pPr>
    </w:p>
    <w:p w:rsidR="00754EF0" w:rsidRPr="0006737F" w:rsidRDefault="00754EF0" w:rsidP="00754EF0">
      <w:pPr>
        <w:tabs>
          <w:tab w:val="left" w:pos="8222"/>
        </w:tabs>
        <w:ind w:left="851" w:right="992"/>
        <w:jc w:val="both"/>
        <w:rPr>
          <w:rFonts w:ascii="Palatino Linotype" w:hAnsi="Palatino Linotype" w:cs="Arial"/>
          <w:i/>
          <w:color w:val="000000" w:themeColor="text1"/>
          <w:sz w:val="22"/>
          <w:szCs w:val="22"/>
        </w:rPr>
      </w:pPr>
      <w:r w:rsidRPr="0006737F">
        <w:rPr>
          <w:rFonts w:ascii="Palatino Linotype" w:hAnsi="Palatino Linotype" w:cs="Arial"/>
          <w:b/>
          <w:i/>
          <w:color w:val="000000" w:themeColor="text1"/>
          <w:sz w:val="22"/>
          <w:szCs w:val="22"/>
        </w:rPr>
        <w:t>“Artículo 178.</w:t>
      </w:r>
      <w:r w:rsidRPr="0006737F">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54EF0" w:rsidRPr="0006737F" w:rsidRDefault="00754EF0" w:rsidP="00754EF0">
      <w:pPr>
        <w:tabs>
          <w:tab w:val="left" w:pos="8222"/>
        </w:tabs>
        <w:ind w:left="851" w:right="992"/>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54EF0" w:rsidRPr="0006737F" w:rsidRDefault="00754EF0" w:rsidP="00754EF0">
      <w:pPr>
        <w:tabs>
          <w:tab w:val="left" w:pos="8222"/>
        </w:tabs>
        <w:ind w:left="851" w:right="992"/>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06737F">
        <w:rPr>
          <w:rFonts w:ascii="Palatino Linotype" w:hAnsi="Palatino Linotype" w:cs="Arial"/>
          <w:b/>
          <w:i/>
          <w:color w:val="000000" w:themeColor="text1"/>
          <w:sz w:val="22"/>
          <w:szCs w:val="22"/>
        </w:rPr>
        <w:t>”</w:t>
      </w:r>
    </w:p>
    <w:p w:rsidR="00754EF0" w:rsidRPr="0006737F" w:rsidRDefault="00754EF0" w:rsidP="00754EF0">
      <w:pPr>
        <w:ind w:left="851" w:right="899"/>
        <w:jc w:val="both"/>
        <w:rPr>
          <w:rFonts w:ascii="Palatino Linotype" w:hAnsi="Palatino Linotype" w:cs="Arial"/>
          <w:color w:val="000000" w:themeColor="text1"/>
        </w:rPr>
      </w:pPr>
    </w:p>
    <w:p w:rsidR="009F1A6B" w:rsidRPr="0006737F" w:rsidRDefault="00754EF0" w:rsidP="009F1A6B">
      <w:pPr>
        <w:spacing w:line="360" w:lineRule="auto"/>
        <w:jc w:val="both"/>
        <w:rPr>
          <w:rFonts w:ascii="Palatino Linotype" w:hAnsi="Palatino Linotype" w:cs="Arial"/>
          <w:color w:val="000000" w:themeColor="text1"/>
        </w:rPr>
      </w:pPr>
      <w:r w:rsidRPr="0006737F">
        <w:rPr>
          <w:rFonts w:ascii="Palatino Linotype" w:hAnsi="Palatino Linotype" w:cs="Arial"/>
          <w:color w:val="000000" w:themeColor="text1"/>
        </w:rPr>
        <w:t>En efecto, se actualiza la hipótesis prevista en el precepto legal antes transcrito, en atención a que la</w:t>
      </w:r>
      <w:r w:rsidR="009F1A6B" w:rsidRPr="0006737F">
        <w:rPr>
          <w:rFonts w:ascii="Palatino Linotype" w:hAnsi="Palatino Linotype" w:cs="Arial"/>
          <w:color w:val="000000" w:themeColor="text1"/>
        </w:rPr>
        <w:t>s</w:t>
      </w:r>
      <w:r w:rsidRPr="0006737F">
        <w:rPr>
          <w:rFonts w:ascii="Palatino Linotype" w:hAnsi="Palatino Linotype" w:cs="Arial"/>
          <w:color w:val="000000" w:themeColor="text1"/>
        </w:rPr>
        <w:t xml:space="preserve"> respuesta</w:t>
      </w:r>
      <w:r w:rsidR="009F1A6B" w:rsidRPr="0006737F">
        <w:rPr>
          <w:rFonts w:ascii="Palatino Linotype" w:hAnsi="Palatino Linotype" w:cs="Arial"/>
          <w:color w:val="000000" w:themeColor="text1"/>
        </w:rPr>
        <w:t>s</w:t>
      </w:r>
      <w:r w:rsidRPr="0006737F">
        <w:rPr>
          <w:rFonts w:ascii="Palatino Linotype" w:hAnsi="Palatino Linotype" w:cs="Arial"/>
          <w:color w:val="000000" w:themeColor="text1"/>
        </w:rPr>
        <w:t xml:space="preserve"> impugnada</w:t>
      </w:r>
      <w:r w:rsidR="009F1A6B" w:rsidRPr="0006737F">
        <w:rPr>
          <w:rFonts w:ascii="Palatino Linotype" w:hAnsi="Palatino Linotype" w:cs="Arial"/>
          <w:color w:val="000000" w:themeColor="text1"/>
        </w:rPr>
        <w:t xml:space="preserve">s </w:t>
      </w:r>
      <w:r w:rsidRPr="0006737F">
        <w:rPr>
          <w:rFonts w:ascii="Palatino Linotype" w:hAnsi="Palatino Linotype" w:cs="Arial"/>
          <w:bCs/>
          <w:color w:val="000000" w:themeColor="text1"/>
        </w:rPr>
        <w:t>fue</w:t>
      </w:r>
      <w:r w:rsidR="009F1A6B" w:rsidRPr="0006737F">
        <w:rPr>
          <w:rFonts w:ascii="Palatino Linotype" w:hAnsi="Palatino Linotype" w:cs="Arial"/>
          <w:bCs/>
          <w:color w:val="000000" w:themeColor="text1"/>
        </w:rPr>
        <w:t xml:space="preserve">ron </w:t>
      </w:r>
      <w:r w:rsidRPr="0006737F">
        <w:rPr>
          <w:rFonts w:ascii="Palatino Linotype" w:hAnsi="Palatino Linotype" w:cs="Arial"/>
          <w:bCs/>
          <w:color w:val="000000" w:themeColor="text1"/>
        </w:rPr>
        <w:t>notificada</w:t>
      </w:r>
      <w:r w:rsidR="009F1A6B" w:rsidRPr="0006737F">
        <w:rPr>
          <w:rFonts w:ascii="Palatino Linotype" w:hAnsi="Palatino Linotype" w:cs="Arial"/>
          <w:bCs/>
          <w:color w:val="000000" w:themeColor="text1"/>
        </w:rPr>
        <w:t>s</w:t>
      </w:r>
      <w:r w:rsidRPr="0006737F">
        <w:rPr>
          <w:rFonts w:ascii="Palatino Linotype" w:hAnsi="Palatino Linotype" w:cs="Arial"/>
          <w:bCs/>
          <w:color w:val="000000" w:themeColor="text1"/>
        </w:rPr>
        <w:t xml:space="preserve"> </w:t>
      </w:r>
      <w:r w:rsidRPr="0006737F">
        <w:rPr>
          <w:rFonts w:ascii="Palatino Linotype" w:hAnsi="Palatino Linotype" w:cs="Arial"/>
          <w:color w:val="000000" w:themeColor="text1"/>
        </w:rPr>
        <w:t xml:space="preserve">al </w:t>
      </w:r>
      <w:r w:rsidRPr="0006737F">
        <w:rPr>
          <w:rFonts w:ascii="Palatino Linotype" w:hAnsi="Palatino Linotype" w:cs="Arial"/>
          <w:b/>
          <w:color w:val="000000" w:themeColor="text1"/>
        </w:rPr>
        <w:t>RECURRENTE</w:t>
      </w:r>
      <w:r w:rsidRPr="0006737F">
        <w:rPr>
          <w:rFonts w:ascii="Palatino Linotype" w:hAnsi="Palatino Linotype" w:cs="Arial"/>
          <w:bCs/>
          <w:color w:val="000000" w:themeColor="text1"/>
        </w:rPr>
        <w:t xml:space="preserve"> el </w:t>
      </w:r>
      <w:r w:rsidR="009F1A6B" w:rsidRPr="0006737F">
        <w:rPr>
          <w:rFonts w:ascii="Palatino Linotype" w:hAnsi="Palatino Linotype"/>
          <w:b/>
          <w:color w:val="000000" w:themeColor="text1"/>
        </w:rPr>
        <w:t xml:space="preserve">diez de marzo de </w:t>
      </w:r>
      <w:r w:rsidRPr="0006737F">
        <w:rPr>
          <w:rFonts w:ascii="Palatino Linotype" w:hAnsi="Palatino Linotype"/>
          <w:b/>
          <w:color w:val="000000" w:themeColor="text1"/>
        </w:rPr>
        <w:t xml:space="preserve">dos mil veinte, </w:t>
      </w:r>
      <w:r w:rsidRPr="0006737F">
        <w:rPr>
          <w:rFonts w:ascii="Palatino Linotype" w:hAnsi="Palatino Linotype" w:cs="Arial"/>
          <w:bCs/>
          <w:color w:val="000000" w:themeColor="text1"/>
        </w:rPr>
        <w:t>por lo que, el plazo</w:t>
      </w:r>
      <w:r w:rsidRPr="0006737F">
        <w:rPr>
          <w:rFonts w:ascii="Palatino Linotype" w:hAnsi="Palatino Linotype" w:cs="Arial"/>
          <w:b/>
          <w:bCs/>
          <w:color w:val="000000" w:themeColor="text1"/>
        </w:rPr>
        <w:t xml:space="preserve"> </w:t>
      </w:r>
      <w:r w:rsidRPr="0006737F">
        <w:rPr>
          <w:rFonts w:ascii="Palatino Linotype" w:hAnsi="Palatino Linotype" w:cs="Arial"/>
          <w:bCs/>
          <w:color w:val="000000" w:themeColor="text1"/>
        </w:rPr>
        <w:t xml:space="preserve">para presentar el recurso de revisión transcurrió del </w:t>
      </w:r>
      <w:r w:rsidR="009F1A6B" w:rsidRPr="0006737F">
        <w:rPr>
          <w:rFonts w:ascii="Palatino Linotype" w:hAnsi="Palatino Linotype" w:cs="Arial"/>
          <w:b/>
          <w:color w:val="000000" w:themeColor="text1"/>
        </w:rPr>
        <w:t>once de marzo al doce de agosto de dos mil veinte</w:t>
      </w:r>
      <w:r w:rsidRPr="0006737F">
        <w:rPr>
          <w:rFonts w:ascii="Palatino Linotype" w:hAnsi="Palatino Linotype" w:cs="Arial"/>
          <w:color w:val="000000" w:themeColor="text1"/>
        </w:rPr>
        <w:t>;</w:t>
      </w:r>
      <w:r w:rsidRPr="0006737F">
        <w:rPr>
          <w:rFonts w:ascii="Palatino Linotype" w:hAnsi="Palatino Linotype" w:cs="Arial"/>
          <w:b/>
          <w:color w:val="000000" w:themeColor="text1"/>
        </w:rPr>
        <w:t xml:space="preserve"> </w:t>
      </w:r>
      <w:r w:rsidRPr="0006737F">
        <w:rPr>
          <w:rFonts w:ascii="Palatino Linotype" w:hAnsi="Palatino Linotype" w:cs="Arial"/>
          <w:color w:val="000000" w:themeColor="text1"/>
        </w:rPr>
        <w:t xml:space="preserve">sin contemplar en el cómputo los días </w:t>
      </w:r>
      <w:r w:rsidR="009F1A6B" w:rsidRPr="0006737F">
        <w:rPr>
          <w:rFonts w:ascii="Palatino Linotype" w:hAnsi="Palatino Linotype" w:cs="Arial"/>
          <w:color w:val="000000" w:themeColor="text1"/>
        </w:rPr>
        <w:t xml:space="preserve">catorce, quince, veintiuno y veintidós de marzo; dieciocho, diecinueve, veinticinco y veintiséis de julio; así como, uno, dos, ocho y </w:t>
      </w:r>
      <w:r w:rsidR="009F1A6B" w:rsidRPr="0006737F">
        <w:rPr>
          <w:rFonts w:ascii="Palatino Linotype" w:hAnsi="Palatino Linotype" w:cs="Arial"/>
          <w:color w:val="000000" w:themeColor="text1"/>
        </w:rPr>
        <w:lastRenderedPageBreak/>
        <w:t xml:space="preserve">nueve de agosto de dos mil veinte, por corresponder a sábados y domingos, considerados como días inhábiles, en términos del artículo 3, fracción X de la Ley de Transparencia y Acceso a la Información Pública del Estado de México y Municipios; así como, el dieciséis de marzo de dos mil veinte </w:t>
      </w:r>
      <w:r w:rsidR="009F1A6B" w:rsidRPr="0006737F">
        <w:rPr>
          <w:rFonts w:ascii="Palatino Linotype" w:hAnsi="Palatino Linotype"/>
          <w:color w:val="000000" w:themeColor="text1"/>
        </w:rPr>
        <w:t xml:space="preserve">por ser considerados como día inhábil por suspensión de labores, y los días veinte, veintiuno, veintidós, veintitrés, veinticuatro, veintisiete, veintiocho, veintinueve, treinta y treinta y uno de julio por corresponder al primer periodo vacacional en términos del </w:t>
      </w:r>
      <w:r w:rsidR="009F1A6B" w:rsidRPr="0006737F">
        <w:rPr>
          <w:rFonts w:ascii="Palatino Linotype" w:hAnsi="Palatino Linotype" w:cs="Arial"/>
          <w:color w:val="000000" w:themeColor="text1"/>
        </w:rPr>
        <w:t xml:space="preserve">Calendario Oficial en Materia de Transparencia, Acceso a la Información Pública y Protección de Datos Personales del Estado de México y Municipios, publicado en el Periódico Oficial “Gaceta del Gobierno”, el diecinueve de diciembre de dos mil diecinueve; asimismo, el día nueve de marzo de dos mil veinte, conforme al acuerdo INFOEM/ORD/08/V/2020, aprobado en la Octava Sesión Ordinaria de fecha cinco de marzo de dos mil veinte, por medio del cual el Pleno de este Instituto estableció que no correrían términos para el trámite y desahogo de los procedimientos en materia de acceso a la información y protección de datos personales; y, del veintitrés de marzo al diecisiete de julio de dos mil veinte; por suspensión de plazos, ante la situación de la epidemia de la enfermedad generada por el virus SARS-CoV-2 (COVID-19), que originó la emergencia sanitaria por causa de fuerza mayor y medidas de seguridad. </w:t>
      </w:r>
    </w:p>
    <w:p w:rsidR="009F1A6B" w:rsidRPr="0006737F" w:rsidRDefault="009F1A6B" w:rsidP="00754EF0">
      <w:pPr>
        <w:spacing w:line="360" w:lineRule="auto"/>
        <w:jc w:val="both"/>
        <w:rPr>
          <w:rFonts w:ascii="Palatino Linotype" w:hAnsi="Palatino Linotype" w:cs="Arial"/>
          <w:color w:val="000000" w:themeColor="text1"/>
        </w:rPr>
      </w:pPr>
    </w:p>
    <w:p w:rsidR="00754EF0" w:rsidRPr="0006737F" w:rsidRDefault="00754EF0" w:rsidP="00754EF0">
      <w:pPr>
        <w:spacing w:line="360" w:lineRule="auto"/>
        <w:jc w:val="both"/>
        <w:rPr>
          <w:rFonts w:ascii="Palatino Linotype" w:eastAsiaTheme="minorEastAsia" w:hAnsi="Palatino Linotype" w:cs="Arial"/>
          <w:color w:val="000000" w:themeColor="text1"/>
          <w:lang w:val="es-ES_tradnl"/>
        </w:rPr>
      </w:pPr>
      <w:r w:rsidRPr="0006737F">
        <w:rPr>
          <w:rFonts w:ascii="Palatino Linotype" w:eastAsiaTheme="minorEastAsia" w:hAnsi="Palatino Linotype" w:cs="Arial"/>
          <w:color w:val="000000" w:themeColor="text1"/>
          <w:lang w:val="es-ES_tradnl"/>
        </w:rPr>
        <w:t>En ese tenor, si los recursos de revisión que nos ocupan, se interpusieron el</w:t>
      </w:r>
      <w:r w:rsidRPr="0006737F">
        <w:rPr>
          <w:rFonts w:ascii="Palatino Linotype" w:eastAsiaTheme="minorEastAsia" w:hAnsi="Palatino Linotype" w:cs="Arial"/>
          <w:b/>
          <w:color w:val="000000" w:themeColor="text1"/>
          <w:lang w:val="es-ES_tradnl"/>
        </w:rPr>
        <w:t xml:space="preserve"> </w:t>
      </w:r>
      <w:r w:rsidR="009F1A6B" w:rsidRPr="0006737F">
        <w:rPr>
          <w:rFonts w:ascii="Palatino Linotype" w:eastAsiaTheme="minorEastAsia" w:hAnsi="Palatino Linotype" w:cs="Arial"/>
          <w:b/>
          <w:color w:val="000000" w:themeColor="text1"/>
          <w:lang w:val="es-ES_tradnl"/>
        </w:rPr>
        <w:t>trece</w:t>
      </w:r>
      <w:r w:rsidRPr="0006737F">
        <w:rPr>
          <w:rFonts w:ascii="Palatino Linotype" w:eastAsiaTheme="minorEastAsia" w:hAnsi="Palatino Linotype" w:cs="Arial"/>
          <w:b/>
          <w:color w:val="000000" w:themeColor="text1"/>
          <w:lang w:val="es-ES_tradnl"/>
        </w:rPr>
        <w:t xml:space="preserve"> de </w:t>
      </w:r>
      <w:r w:rsidR="009F1A6B" w:rsidRPr="0006737F">
        <w:rPr>
          <w:rFonts w:ascii="Palatino Linotype" w:eastAsiaTheme="minorEastAsia" w:hAnsi="Palatino Linotype" w:cs="Arial"/>
          <w:b/>
          <w:color w:val="000000" w:themeColor="text1"/>
          <w:lang w:val="es-ES_tradnl"/>
        </w:rPr>
        <w:t xml:space="preserve">abril </w:t>
      </w:r>
      <w:r w:rsidRPr="0006737F">
        <w:rPr>
          <w:rFonts w:ascii="Palatino Linotype" w:eastAsiaTheme="minorEastAsia" w:hAnsi="Palatino Linotype" w:cs="Arial"/>
          <w:b/>
          <w:color w:val="000000" w:themeColor="text1"/>
          <w:lang w:val="es-ES_tradnl"/>
        </w:rPr>
        <w:t>de dos mil veinte,</w:t>
      </w:r>
      <w:r w:rsidRPr="0006737F">
        <w:rPr>
          <w:rFonts w:ascii="Palatino Linotype" w:eastAsiaTheme="minorEastAsia" w:hAnsi="Palatino Linotype" w:cs="Arial"/>
          <w:color w:val="000000" w:themeColor="text1"/>
          <w:lang w:val="es-ES_tradnl"/>
        </w:rPr>
        <w:t xml:space="preserve"> éstos se encuentra dentro de los márgenes temporales previstos en el citado precepto legal y, por tanto, se consideran oportunos.</w:t>
      </w:r>
    </w:p>
    <w:p w:rsidR="00754EF0" w:rsidRPr="0006737F" w:rsidRDefault="00754EF0" w:rsidP="00754EF0">
      <w:pPr>
        <w:spacing w:line="360" w:lineRule="auto"/>
        <w:rPr>
          <w:rFonts w:ascii="Palatino Linotype" w:hAnsi="Palatino Linotype"/>
          <w:color w:val="000000" w:themeColor="text1"/>
        </w:rPr>
      </w:pPr>
    </w:p>
    <w:p w:rsidR="00754EF0" w:rsidRPr="0006737F" w:rsidRDefault="00455D5C" w:rsidP="00455D5C">
      <w:pPr>
        <w:autoSpaceDE w:val="0"/>
        <w:autoSpaceDN w:val="0"/>
        <w:adjustRightInd w:val="0"/>
        <w:spacing w:line="360" w:lineRule="auto"/>
        <w:ind w:right="49"/>
        <w:jc w:val="both"/>
        <w:rPr>
          <w:rFonts w:ascii="Palatino Linotype" w:hAnsi="Palatino Linotype" w:cs="Arial"/>
          <w:color w:val="000000" w:themeColor="text1"/>
          <w:lang w:val="es-ES"/>
        </w:rPr>
      </w:pPr>
      <w:r w:rsidRPr="0006737F">
        <w:rPr>
          <w:rFonts w:ascii="Palatino Linotype" w:hAnsi="Palatino Linotype"/>
          <w:b/>
          <w:color w:val="000000" w:themeColor="text1"/>
          <w:sz w:val="28"/>
          <w:szCs w:val="20"/>
          <w:lang w:val="es-ES_tradnl"/>
        </w:rPr>
        <w:lastRenderedPageBreak/>
        <w:t>QUINTO</w:t>
      </w:r>
      <w:r w:rsidR="00754EF0" w:rsidRPr="0006737F">
        <w:rPr>
          <w:rFonts w:ascii="Palatino Linotype" w:hAnsi="Palatino Linotype"/>
          <w:b/>
          <w:color w:val="000000" w:themeColor="text1"/>
          <w:sz w:val="28"/>
          <w:szCs w:val="20"/>
          <w:lang w:val="es-ES_tradnl"/>
        </w:rPr>
        <w:t xml:space="preserve">. </w:t>
      </w:r>
      <w:r w:rsidR="00754EF0" w:rsidRPr="0006737F">
        <w:rPr>
          <w:rFonts w:ascii="Palatino Linotype" w:hAnsi="Palatino Linotype"/>
          <w:b/>
          <w:color w:val="000000" w:themeColor="text1"/>
        </w:rPr>
        <w:t xml:space="preserve">Procedibilidad. </w:t>
      </w:r>
      <w:r w:rsidR="00754EF0" w:rsidRPr="0006737F">
        <w:rPr>
          <w:rFonts w:ascii="Palatino Linotype" w:hAnsi="Palatino Linotype" w:cs="Arial"/>
          <w:color w:val="000000" w:themeColor="text1"/>
          <w:lang w:val="es-ES"/>
        </w:rPr>
        <w:t>Esta Ponencia considera importante abordar el análisis de los requisitos de procedibilidad del recurso de revisión, así el artículo 180 de la Ley de Transparencia y Acceso a la Información Pública del Estado de México y Municipios, que establece lo siguiente:</w:t>
      </w:r>
    </w:p>
    <w:p w:rsidR="00754EF0" w:rsidRPr="0006737F" w:rsidRDefault="00754EF0" w:rsidP="00754EF0">
      <w:pPr>
        <w:autoSpaceDE w:val="0"/>
        <w:autoSpaceDN w:val="0"/>
        <w:adjustRightInd w:val="0"/>
        <w:ind w:right="49"/>
        <w:jc w:val="both"/>
        <w:rPr>
          <w:rFonts w:ascii="Palatino Linotype" w:hAnsi="Palatino Linotype" w:cs="Arial"/>
          <w:color w:val="000000" w:themeColor="text1"/>
          <w:lang w:val="es-ES"/>
        </w:rPr>
      </w:pPr>
    </w:p>
    <w:p w:rsidR="00754EF0" w:rsidRPr="0006737F" w:rsidRDefault="00754EF0" w:rsidP="00754EF0">
      <w:pPr>
        <w:tabs>
          <w:tab w:val="left" w:pos="851"/>
        </w:tabs>
        <w:ind w:left="851" w:right="992"/>
        <w:jc w:val="both"/>
        <w:rPr>
          <w:rFonts w:ascii="Palatino Linotype" w:hAnsi="Palatino Linotype"/>
          <w:b/>
          <w:i/>
          <w:color w:val="000000" w:themeColor="text1"/>
          <w:sz w:val="22"/>
          <w:szCs w:val="22"/>
          <w:lang w:val="es-ES"/>
        </w:rPr>
      </w:pPr>
      <w:r w:rsidRPr="0006737F">
        <w:rPr>
          <w:rFonts w:ascii="Palatino Linotype" w:hAnsi="Palatino Linotype"/>
          <w:b/>
          <w:i/>
          <w:color w:val="000000" w:themeColor="text1"/>
          <w:sz w:val="22"/>
          <w:szCs w:val="22"/>
          <w:lang w:val="es-ES"/>
        </w:rPr>
        <w:t xml:space="preserve">“Artículo 180. </w:t>
      </w:r>
      <w:r w:rsidRPr="0006737F">
        <w:rPr>
          <w:rFonts w:ascii="Palatino Linotype" w:hAnsi="Palatino Linotype"/>
          <w:i/>
          <w:color w:val="000000" w:themeColor="text1"/>
          <w:sz w:val="22"/>
          <w:szCs w:val="22"/>
          <w:lang w:val="es-ES"/>
        </w:rPr>
        <w:t xml:space="preserve">El </w:t>
      </w:r>
      <w:r w:rsidRPr="0006737F">
        <w:rPr>
          <w:rFonts w:ascii="Palatino Linotype" w:hAnsi="Palatino Linotype" w:cs="Arial"/>
          <w:i/>
          <w:color w:val="000000" w:themeColor="text1"/>
          <w:sz w:val="22"/>
          <w:szCs w:val="22"/>
          <w:lang w:val="es-ES"/>
        </w:rPr>
        <w:t>recurso</w:t>
      </w:r>
      <w:r w:rsidRPr="0006737F">
        <w:rPr>
          <w:rFonts w:ascii="Palatino Linotype" w:hAnsi="Palatino Linotype"/>
          <w:i/>
          <w:color w:val="000000" w:themeColor="text1"/>
          <w:sz w:val="22"/>
          <w:szCs w:val="22"/>
          <w:lang w:val="es-ES"/>
        </w:rPr>
        <w:t xml:space="preserve"> </w:t>
      </w:r>
      <w:r w:rsidRPr="0006737F">
        <w:rPr>
          <w:rFonts w:ascii="Palatino Linotype" w:hAnsi="Palatino Linotype" w:cs="Arial"/>
          <w:i/>
          <w:color w:val="000000" w:themeColor="text1"/>
          <w:sz w:val="22"/>
          <w:szCs w:val="22"/>
          <w:lang w:val="es-ES"/>
        </w:rPr>
        <w:t>de</w:t>
      </w:r>
      <w:r w:rsidRPr="0006737F">
        <w:rPr>
          <w:rFonts w:ascii="Palatino Linotype" w:hAnsi="Palatino Linotype"/>
          <w:i/>
          <w:color w:val="000000" w:themeColor="text1"/>
          <w:sz w:val="22"/>
          <w:szCs w:val="22"/>
          <w:lang w:val="es-ES"/>
        </w:rPr>
        <w:t xml:space="preserve"> revisión contendrá:</w:t>
      </w:r>
      <w:r w:rsidRPr="0006737F">
        <w:rPr>
          <w:rFonts w:ascii="Palatino Linotype" w:hAnsi="Palatino Linotype"/>
          <w:b/>
          <w:i/>
          <w:color w:val="000000" w:themeColor="text1"/>
          <w:sz w:val="22"/>
          <w:szCs w:val="22"/>
          <w:lang w:val="es-ES"/>
        </w:rPr>
        <w:t xml:space="preserve"> </w:t>
      </w:r>
    </w:p>
    <w:p w:rsidR="00754EF0" w:rsidRPr="0006737F" w:rsidRDefault="00754EF0" w:rsidP="00754EF0">
      <w:pPr>
        <w:tabs>
          <w:tab w:val="left" w:pos="851"/>
        </w:tabs>
        <w:ind w:left="851" w:right="992"/>
        <w:jc w:val="both"/>
        <w:rPr>
          <w:rFonts w:ascii="Palatino Linotype" w:hAnsi="Palatino Linotype"/>
          <w:b/>
          <w:i/>
          <w:color w:val="000000" w:themeColor="text1"/>
          <w:sz w:val="22"/>
          <w:szCs w:val="22"/>
          <w:lang w:val="es-ES"/>
        </w:rPr>
      </w:pPr>
      <w:r w:rsidRPr="0006737F">
        <w:rPr>
          <w:rFonts w:ascii="Palatino Linotype" w:hAnsi="Palatino Linotype"/>
          <w:b/>
          <w:i/>
          <w:color w:val="000000" w:themeColor="text1"/>
          <w:sz w:val="22"/>
          <w:szCs w:val="22"/>
          <w:lang w:val="es-ES"/>
        </w:rPr>
        <w:t xml:space="preserve">I. </w:t>
      </w:r>
      <w:r w:rsidRPr="0006737F">
        <w:rPr>
          <w:rFonts w:ascii="Palatino Linotype" w:hAnsi="Palatino Linotype"/>
          <w:i/>
          <w:color w:val="000000" w:themeColor="text1"/>
          <w:sz w:val="22"/>
          <w:szCs w:val="22"/>
          <w:lang w:val="es-ES"/>
        </w:rPr>
        <w:t xml:space="preserve">El sujeto obligado ante </w:t>
      </w:r>
      <w:r w:rsidRPr="0006737F">
        <w:rPr>
          <w:rFonts w:ascii="Palatino Linotype" w:hAnsi="Palatino Linotype" w:cs="Arial"/>
          <w:i/>
          <w:color w:val="000000" w:themeColor="text1"/>
          <w:sz w:val="22"/>
          <w:szCs w:val="22"/>
          <w:lang w:val="es-ES"/>
        </w:rPr>
        <w:t>la</w:t>
      </w:r>
      <w:r w:rsidRPr="0006737F">
        <w:rPr>
          <w:rFonts w:ascii="Palatino Linotype" w:hAnsi="Palatino Linotype"/>
          <w:i/>
          <w:color w:val="000000" w:themeColor="text1"/>
          <w:sz w:val="22"/>
          <w:szCs w:val="22"/>
          <w:lang w:val="es-ES"/>
        </w:rPr>
        <w:t xml:space="preserve"> cual </w:t>
      </w:r>
      <w:r w:rsidRPr="0006737F">
        <w:rPr>
          <w:rFonts w:ascii="Palatino Linotype" w:hAnsi="Palatino Linotype" w:cs="Arial"/>
          <w:i/>
          <w:color w:val="000000" w:themeColor="text1"/>
          <w:sz w:val="22"/>
          <w:szCs w:val="22"/>
          <w:lang w:val="es-ES"/>
        </w:rPr>
        <w:t>se</w:t>
      </w:r>
      <w:r w:rsidRPr="0006737F">
        <w:rPr>
          <w:rFonts w:ascii="Palatino Linotype" w:hAnsi="Palatino Linotype"/>
          <w:i/>
          <w:color w:val="000000" w:themeColor="text1"/>
          <w:sz w:val="22"/>
          <w:szCs w:val="22"/>
          <w:lang w:val="es-ES"/>
        </w:rPr>
        <w:t xml:space="preserve"> presentó la solicitud;</w:t>
      </w:r>
      <w:r w:rsidRPr="0006737F">
        <w:rPr>
          <w:rFonts w:ascii="Palatino Linotype" w:hAnsi="Palatino Linotype"/>
          <w:b/>
          <w:i/>
          <w:color w:val="000000" w:themeColor="text1"/>
          <w:sz w:val="22"/>
          <w:szCs w:val="22"/>
          <w:lang w:val="es-ES"/>
        </w:rPr>
        <w:t xml:space="preserve"> </w:t>
      </w:r>
    </w:p>
    <w:p w:rsidR="00754EF0" w:rsidRPr="0006737F" w:rsidRDefault="00754EF0" w:rsidP="00754EF0">
      <w:pPr>
        <w:tabs>
          <w:tab w:val="left" w:pos="851"/>
        </w:tabs>
        <w:ind w:left="851" w:right="992"/>
        <w:jc w:val="both"/>
        <w:rPr>
          <w:rFonts w:ascii="Palatino Linotype" w:hAnsi="Palatino Linotype"/>
          <w:b/>
          <w:i/>
          <w:color w:val="000000" w:themeColor="text1"/>
          <w:sz w:val="22"/>
          <w:szCs w:val="22"/>
          <w:lang w:val="es-ES"/>
        </w:rPr>
      </w:pPr>
      <w:r w:rsidRPr="0006737F">
        <w:rPr>
          <w:rFonts w:ascii="Palatino Linotype" w:hAnsi="Palatino Linotype"/>
          <w:b/>
          <w:i/>
          <w:color w:val="000000" w:themeColor="text1"/>
          <w:sz w:val="22"/>
          <w:szCs w:val="22"/>
          <w:lang w:val="es-ES"/>
        </w:rPr>
        <w:t xml:space="preserve">II. </w:t>
      </w:r>
      <w:r w:rsidRPr="0006737F">
        <w:rPr>
          <w:rFonts w:ascii="Palatino Linotype" w:hAnsi="Palatino Linotype"/>
          <w:b/>
          <w:i/>
          <w:color w:val="000000" w:themeColor="text1"/>
          <w:sz w:val="22"/>
          <w:szCs w:val="22"/>
          <w:u w:val="single"/>
          <w:lang w:val="es-ES"/>
        </w:rPr>
        <w:t xml:space="preserve">El nombre del solicitante </w:t>
      </w:r>
      <w:r w:rsidRPr="0006737F">
        <w:rPr>
          <w:rFonts w:ascii="Palatino Linotype" w:hAnsi="Palatino Linotype" w:cs="Arial"/>
          <w:b/>
          <w:i/>
          <w:color w:val="000000" w:themeColor="text1"/>
          <w:sz w:val="22"/>
          <w:szCs w:val="22"/>
          <w:u w:val="single"/>
          <w:lang w:val="es-ES"/>
        </w:rPr>
        <w:t>que</w:t>
      </w:r>
      <w:r w:rsidRPr="0006737F">
        <w:rPr>
          <w:rFonts w:ascii="Palatino Linotype" w:hAnsi="Palatino Linotype"/>
          <w:b/>
          <w:i/>
          <w:color w:val="000000" w:themeColor="text1"/>
          <w:sz w:val="22"/>
          <w:szCs w:val="22"/>
          <w:u w:val="single"/>
          <w:lang w:val="es-ES"/>
        </w:rPr>
        <w:t xml:space="preserve"> recurre </w:t>
      </w:r>
      <w:r w:rsidRPr="0006737F">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06737F">
        <w:rPr>
          <w:rFonts w:ascii="Palatino Linotype" w:hAnsi="Palatino Linotype"/>
          <w:b/>
          <w:i/>
          <w:color w:val="000000" w:themeColor="text1"/>
          <w:sz w:val="22"/>
          <w:szCs w:val="22"/>
          <w:lang w:val="es-ES"/>
        </w:rPr>
        <w:t xml:space="preserve"> </w:t>
      </w:r>
    </w:p>
    <w:p w:rsidR="00754EF0" w:rsidRPr="0006737F" w:rsidRDefault="00754EF0" w:rsidP="00754EF0">
      <w:pPr>
        <w:tabs>
          <w:tab w:val="left" w:pos="851"/>
        </w:tabs>
        <w:ind w:left="851" w:right="992"/>
        <w:jc w:val="both"/>
        <w:rPr>
          <w:rFonts w:ascii="Palatino Linotype" w:hAnsi="Palatino Linotype"/>
          <w:b/>
          <w:i/>
          <w:color w:val="000000" w:themeColor="text1"/>
          <w:sz w:val="22"/>
          <w:szCs w:val="22"/>
          <w:lang w:val="es-ES"/>
        </w:rPr>
      </w:pPr>
      <w:r w:rsidRPr="0006737F">
        <w:rPr>
          <w:rFonts w:ascii="Palatino Linotype" w:hAnsi="Palatino Linotype"/>
          <w:b/>
          <w:i/>
          <w:color w:val="000000" w:themeColor="text1"/>
          <w:sz w:val="22"/>
          <w:szCs w:val="22"/>
          <w:lang w:val="es-ES"/>
        </w:rPr>
        <w:t xml:space="preserve">III. </w:t>
      </w:r>
      <w:r w:rsidRPr="0006737F">
        <w:rPr>
          <w:rFonts w:ascii="Palatino Linotype" w:hAnsi="Palatino Linotype"/>
          <w:i/>
          <w:color w:val="000000" w:themeColor="text1"/>
          <w:sz w:val="22"/>
          <w:szCs w:val="22"/>
          <w:lang w:val="es-ES"/>
        </w:rPr>
        <w:t xml:space="preserve">El número de folio de </w:t>
      </w:r>
      <w:r w:rsidRPr="0006737F">
        <w:rPr>
          <w:rFonts w:ascii="Palatino Linotype" w:hAnsi="Palatino Linotype" w:cs="Arial"/>
          <w:i/>
          <w:color w:val="000000" w:themeColor="text1"/>
          <w:sz w:val="22"/>
          <w:szCs w:val="22"/>
          <w:lang w:val="es-ES"/>
        </w:rPr>
        <w:t>respuesta</w:t>
      </w:r>
      <w:r w:rsidRPr="0006737F">
        <w:rPr>
          <w:rFonts w:ascii="Palatino Linotype" w:hAnsi="Palatino Linotype"/>
          <w:i/>
          <w:color w:val="000000" w:themeColor="text1"/>
          <w:sz w:val="22"/>
          <w:szCs w:val="22"/>
          <w:lang w:val="es-ES"/>
        </w:rPr>
        <w:t xml:space="preserve"> de la solicitud de acceso; </w:t>
      </w:r>
    </w:p>
    <w:p w:rsidR="00754EF0" w:rsidRPr="0006737F" w:rsidRDefault="00754EF0" w:rsidP="00754EF0">
      <w:pPr>
        <w:tabs>
          <w:tab w:val="left" w:pos="851"/>
        </w:tabs>
        <w:ind w:left="851" w:right="992"/>
        <w:jc w:val="both"/>
        <w:rPr>
          <w:rFonts w:ascii="Palatino Linotype" w:hAnsi="Palatino Linotype"/>
          <w:b/>
          <w:i/>
          <w:color w:val="000000" w:themeColor="text1"/>
          <w:sz w:val="22"/>
          <w:szCs w:val="22"/>
          <w:lang w:val="es-ES"/>
        </w:rPr>
      </w:pPr>
      <w:r w:rsidRPr="0006737F">
        <w:rPr>
          <w:rFonts w:ascii="Palatino Linotype" w:hAnsi="Palatino Linotype"/>
          <w:b/>
          <w:i/>
          <w:color w:val="000000" w:themeColor="text1"/>
          <w:sz w:val="22"/>
          <w:szCs w:val="22"/>
          <w:lang w:val="es-ES"/>
        </w:rPr>
        <w:t xml:space="preserve">IV. </w:t>
      </w:r>
      <w:r w:rsidRPr="0006737F">
        <w:rPr>
          <w:rFonts w:ascii="Palatino Linotype" w:hAnsi="Palatino Linotype"/>
          <w:i/>
          <w:color w:val="000000" w:themeColor="text1"/>
          <w:sz w:val="22"/>
          <w:szCs w:val="22"/>
          <w:lang w:val="es-ES"/>
        </w:rPr>
        <w:t xml:space="preserve">La fecha en que fue </w:t>
      </w:r>
      <w:r w:rsidRPr="0006737F">
        <w:rPr>
          <w:rFonts w:ascii="Palatino Linotype" w:hAnsi="Palatino Linotype" w:cs="Arial"/>
          <w:i/>
          <w:color w:val="000000" w:themeColor="text1"/>
          <w:sz w:val="22"/>
          <w:szCs w:val="22"/>
          <w:lang w:val="es-ES"/>
        </w:rPr>
        <w:t>notificada</w:t>
      </w:r>
      <w:r w:rsidRPr="0006737F">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06737F">
        <w:rPr>
          <w:rFonts w:ascii="Palatino Linotype" w:hAnsi="Palatino Linotype"/>
          <w:b/>
          <w:i/>
          <w:color w:val="000000" w:themeColor="text1"/>
          <w:sz w:val="22"/>
          <w:szCs w:val="22"/>
          <w:lang w:val="es-ES"/>
        </w:rPr>
        <w:t xml:space="preserve"> </w:t>
      </w:r>
    </w:p>
    <w:p w:rsidR="00754EF0" w:rsidRPr="0006737F" w:rsidRDefault="00754EF0" w:rsidP="00754EF0">
      <w:pPr>
        <w:tabs>
          <w:tab w:val="left" w:pos="851"/>
        </w:tabs>
        <w:ind w:left="851" w:right="992"/>
        <w:jc w:val="both"/>
        <w:rPr>
          <w:rFonts w:ascii="Palatino Linotype" w:hAnsi="Palatino Linotype"/>
          <w:b/>
          <w:i/>
          <w:color w:val="000000" w:themeColor="text1"/>
          <w:sz w:val="22"/>
          <w:szCs w:val="22"/>
          <w:lang w:val="es-ES"/>
        </w:rPr>
      </w:pPr>
      <w:r w:rsidRPr="0006737F">
        <w:rPr>
          <w:rFonts w:ascii="Palatino Linotype" w:hAnsi="Palatino Linotype"/>
          <w:b/>
          <w:i/>
          <w:color w:val="000000" w:themeColor="text1"/>
          <w:sz w:val="22"/>
          <w:szCs w:val="22"/>
          <w:lang w:val="es-ES"/>
        </w:rPr>
        <w:t xml:space="preserve">V. </w:t>
      </w:r>
      <w:r w:rsidRPr="0006737F">
        <w:rPr>
          <w:rFonts w:ascii="Palatino Linotype" w:hAnsi="Palatino Linotype"/>
          <w:i/>
          <w:color w:val="000000" w:themeColor="text1"/>
          <w:sz w:val="22"/>
          <w:szCs w:val="22"/>
          <w:lang w:val="es-ES"/>
        </w:rPr>
        <w:t xml:space="preserve">El acto que se </w:t>
      </w:r>
      <w:r w:rsidRPr="0006737F">
        <w:rPr>
          <w:rFonts w:ascii="Palatino Linotype" w:hAnsi="Palatino Linotype" w:cs="Arial"/>
          <w:i/>
          <w:color w:val="000000" w:themeColor="text1"/>
          <w:sz w:val="22"/>
          <w:szCs w:val="22"/>
          <w:lang w:val="es-ES"/>
        </w:rPr>
        <w:t>recurre</w:t>
      </w:r>
      <w:r w:rsidRPr="0006737F">
        <w:rPr>
          <w:rFonts w:ascii="Palatino Linotype" w:hAnsi="Palatino Linotype"/>
          <w:i/>
          <w:color w:val="000000" w:themeColor="text1"/>
          <w:sz w:val="22"/>
          <w:szCs w:val="22"/>
          <w:lang w:val="es-ES"/>
        </w:rPr>
        <w:t>;</w:t>
      </w:r>
      <w:r w:rsidRPr="0006737F">
        <w:rPr>
          <w:rFonts w:ascii="Palatino Linotype" w:hAnsi="Palatino Linotype"/>
          <w:b/>
          <w:i/>
          <w:color w:val="000000" w:themeColor="text1"/>
          <w:sz w:val="22"/>
          <w:szCs w:val="22"/>
          <w:lang w:val="es-ES"/>
        </w:rPr>
        <w:t xml:space="preserve"> </w:t>
      </w:r>
    </w:p>
    <w:p w:rsidR="00754EF0" w:rsidRPr="0006737F" w:rsidRDefault="00754EF0" w:rsidP="00754EF0">
      <w:pPr>
        <w:tabs>
          <w:tab w:val="left" w:pos="851"/>
        </w:tabs>
        <w:ind w:left="851" w:right="992"/>
        <w:jc w:val="both"/>
        <w:rPr>
          <w:rFonts w:ascii="Palatino Linotype" w:hAnsi="Palatino Linotype"/>
          <w:b/>
          <w:i/>
          <w:color w:val="000000" w:themeColor="text1"/>
          <w:sz w:val="22"/>
          <w:szCs w:val="22"/>
          <w:lang w:val="es-ES"/>
        </w:rPr>
      </w:pPr>
      <w:r w:rsidRPr="0006737F">
        <w:rPr>
          <w:rFonts w:ascii="Palatino Linotype" w:hAnsi="Palatino Linotype"/>
          <w:b/>
          <w:i/>
          <w:color w:val="000000" w:themeColor="text1"/>
          <w:sz w:val="22"/>
          <w:szCs w:val="22"/>
          <w:lang w:val="es-ES"/>
        </w:rPr>
        <w:t xml:space="preserve">VI. </w:t>
      </w:r>
      <w:r w:rsidRPr="0006737F">
        <w:rPr>
          <w:rFonts w:ascii="Palatino Linotype" w:hAnsi="Palatino Linotype"/>
          <w:i/>
          <w:color w:val="000000" w:themeColor="text1"/>
          <w:sz w:val="22"/>
          <w:szCs w:val="22"/>
          <w:lang w:val="es-ES"/>
        </w:rPr>
        <w:t xml:space="preserve">Las razones o </w:t>
      </w:r>
      <w:r w:rsidRPr="0006737F">
        <w:rPr>
          <w:rFonts w:ascii="Palatino Linotype" w:hAnsi="Palatino Linotype" w:cs="Arial"/>
          <w:i/>
          <w:color w:val="000000" w:themeColor="text1"/>
          <w:sz w:val="22"/>
          <w:szCs w:val="22"/>
          <w:lang w:val="es-ES"/>
        </w:rPr>
        <w:t>motivos</w:t>
      </w:r>
      <w:r w:rsidRPr="0006737F">
        <w:rPr>
          <w:rFonts w:ascii="Palatino Linotype" w:hAnsi="Palatino Linotype"/>
          <w:i/>
          <w:color w:val="000000" w:themeColor="text1"/>
          <w:sz w:val="22"/>
          <w:szCs w:val="22"/>
          <w:lang w:val="es-ES"/>
        </w:rPr>
        <w:t xml:space="preserve"> de inconformidad;</w:t>
      </w:r>
      <w:r w:rsidRPr="0006737F">
        <w:rPr>
          <w:rFonts w:ascii="Palatino Linotype" w:hAnsi="Palatino Linotype"/>
          <w:b/>
          <w:i/>
          <w:color w:val="000000" w:themeColor="text1"/>
          <w:sz w:val="22"/>
          <w:szCs w:val="22"/>
          <w:lang w:val="es-ES"/>
        </w:rPr>
        <w:t xml:space="preserve"> </w:t>
      </w:r>
    </w:p>
    <w:p w:rsidR="00754EF0" w:rsidRPr="0006737F" w:rsidRDefault="00754EF0" w:rsidP="00754EF0">
      <w:pPr>
        <w:tabs>
          <w:tab w:val="left" w:pos="851"/>
        </w:tabs>
        <w:ind w:left="851" w:right="992"/>
        <w:jc w:val="both"/>
        <w:rPr>
          <w:rFonts w:ascii="Palatino Linotype" w:hAnsi="Palatino Linotype"/>
          <w:b/>
          <w:i/>
          <w:color w:val="000000" w:themeColor="text1"/>
          <w:sz w:val="22"/>
          <w:szCs w:val="22"/>
          <w:lang w:val="es-ES"/>
        </w:rPr>
      </w:pPr>
      <w:r w:rsidRPr="0006737F">
        <w:rPr>
          <w:rFonts w:ascii="Palatino Linotype" w:hAnsi="Palatino Linotype"/>
          <w:b/>
          <w:i/>
          <w:color w:val="000000" w:themeColor="text1"/>
          <w:sz w:val="22"/>
          <w:szCs w:val="22"/>
          <w:lang w:val="es-ES"/>
        </w:rPr>
        <w:t xml:space="preserve">VII. </w:t>
      </w:r>
      <w:r w:rsidRPr="0006737F">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06737F">
        <w:rPr>
          <w:rFonts w:ascii="Palatino Linotype" w:hAnsi="Palatino Linotype"/>
          <w:b/>
          <w:i/>
          <w:color w:val="000000" w:themeColor="text1"/>
          <w:sz w:val="22"/>
          <w:szCs w:val="22"/>
          <w:lang w:val="es-ES"/>
        </w:rPr>
        <w:t xml:space="preserve"> </w:t>
      </w:r>
    </w:p>
    <w:p w:rsidR="00754EF0" w:rsidRPr="0006737F" w:rsidRDefault="00754EF0" w:rsidP="00754EF0">
      <w:pPr>
        <w:tabs>
          <w:tab w:val="left" w:pos="851"/>
        </w:tabs>
        <w:ind w:left="851" w:right="992"/>
        <w:jc w:val="both"/>
        <w:rPr>
          <w:rFonts w:ascii="Palatino Linotype" w:hAnsi="Palatino Linotype"/>
          <w:i/>
          <w:color w:val="000000" w:themeColor="text1"/>
          <w:sz w:val="22"/>
          <w:szCs w:val="22"/>
          <w:lang w:val="es-ES"/>
        </w:rPr>
      </w:pPr>
      <w:r w:rsidRPr="0006737F">
        <w:rPr>
          <w:rFonts w:ascii="Palatino Linotype" w:hAnsi="Palatino Linotype"/>
          <w:b/>
          <w:i/>
          <w:color w:val="000000" w:themeColor="text1"/>
          <w:sz w:val="22"/>
          <w:szCs w:val="22"/>
          <w:lang w:val="es-ES"/>
        </w:rPr>
        <w:t xml:space="preserve">VIII. </w:t>
      </w:r>
      <w:r w:rsidRPr="0006737F">
        <w:rPr>
          <w:rFonts w:ascii="Palatino Linotype" w:hAnsi="Palatino Linotype"/>
          <w:i/>
          <w:color w:val="000000" w:themeColor="text1"/>
          <w:sz w:val="22"/>
          <w:szCs w:val="22"/>
          <w:lang w:val="es-ES"/>
        </w:rPr>
        <w:t>Firma del recurrente, en su caso, cuando se presente por escrito, requisito sin el cual se dará trámite al recurso.</w:t>
      </w:r>
    </w:p>
    <w:p w:rsidR="00754EF0" w:rsidRPr="0006737F" w:rsidRDefault="00754EF0" w:rsidP="00754EF0">
      <w:pPr>
        <w:tabs>
          <w:tab w:val="left" w:pos="851"/>
        </w:tabs>
        <w:ind w:left="851" w:right="992"/>
        <w:jc w:val="both"/>
        <w:rPr>
          <w:rFonts w:ascii="Palatino Linotype" w:hAnsi="Palatino Linotype"/>
          <w:i/>
          <w:color w:val="000000" w:themeColor="text1"/>
          <w:sz w:val="22"/>
          <w:szCs w:val="22"/>
          <w:lang w:val="es-ES"/>
        </w:rPr>
      </w:pPr>
      <w:r w:rsidRPr="0006737F">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rsidR="00754EF0" w:rsidRPr="0006737F" w:rsidRDefault="00754EF0" w:rsidP="00754EF0">
      <w:pPr>
        <w:tabs>
          <w:tab w:val="left" w:pos="851"/>
        </w:tabs>
        <w:ind w:left="851" w:right="992"/>
        <w:jc w:val="both"/>
        <w:rPr>
          <w:rFonts w:ascii="Palatino Linotype" w:hAnsi="Palatino Linotype"/>
          <w:i/>
          <w:color w:val="000000" w:themeColor="text1"/>
          <w:sz w:val="22"/>
          <w:szCs w:val="22"/>
          <w:lang w:val="es-ES"/>
        </w:rPr>
      </w:pPr>
      <w:r w:rsidRPr="0006737F">
        <w:rPr>
          <w:rFonts w:ascii="Palatino Linotype" w:hAnsi="Palatino Linotype"/>
          <w:i/>
          <w:color w:val="000000" w:themeColor="text1"/>
          <w:sz w:val="22"/>
          <w:szCs w:val="22"/>
          <w:lang w:val="es-ES"/>
        </w:rPr>
        <w:t xml:space="preserve">En ningún caso será necesario que el particular ratifique el recurso de revisión interpuesto. </w:t>
      </w:r>
    </w:p>
    <w:p w:rsidR="00754EF0" w:rsidRPr="0006737F" w:rsidRDefault="00754EF0" w:rsidP="00754EF0">
      <w:pPr>
        <w:tabs>
          <w:tab w:val="left" w:pos="851"/>
        </w:tabs>
        <w:ind w:left="851" w:right="992"/>
        <w:jc w:val="both"/>
        <w:rPr>
          <w:rFonts w:ascii="Palatino Linotype" w:hAnsi="Palatino Linotype"/>
          <w:b/>
          <w:i/>
          <w:color w:val="000000" w:themeColor="text1"/>
          <w:sz w:val="22"/>
          <w:szCs w:val="22"/>
          <w:lang w:val="es-ES"/>
        </w:rPr>
      </w:pPr>
      <w:r w:rsidRPr="0006737F">
        <w:rPr>
          <w:rFonts w:ascii="Palatino Linotype" w:hAnsi="Palatino Linotype"/>
          <w:b/>
          <w:i/>
          <w:color w:val="000000" w:themeColor="text1"/>
          <w:sz w:val="22"/>
          <w:szCs w:val="22"/>
          <w:u w:val="single"/>
          <w:lang w:val="es-ES"/>
        </w:rPr>
        <w:t xml:space="preserve">En caso de </w:t>
      </w:r>
      <w:r w:rsidRPr="0006737F">
        <w:rPr>
          <w:rFonts w:ascii="Palatino Linotype" w:hAnsi="Palatino Linotype" w:cs="Arial"/>
          <w:b/>
          <w:i/>
          <w:color w:val="000000" w:themeColor="text1"/>
          <w:sz w:val="22"/>
          <w:szCs w:val="22"/>
          <w:u w:val="single"/>
          <w:lang w:val="es-ES"/>
        </w:rPr>
        <w:t>que</w:t>
      </w:r>
      <w:r w:rsidRPr="0006737F">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06737F">
        <w:rPr>
          <w:rFonts w:ascii="Palatino Linotype" w:hAnsi="Palatino Linotype"/>
          <w:i/>
          <w:color w:val="000000" w:themeColor="text1"/>
          <w:sz w:val="22"/>
          <w:szCs w:val="22"/>
          <w:lang w:val="es-ES"/>
        </w:rPr>
        <w:t>, IV, VII y VIII.</w:t>
      </w:r>
      <w:r w:rsidRPr="0006737F">
        <w:rPr>
          <w:rFonts w:ascii="Palatino Linotype" w:hAnsi="Palatino Linotype"/>
          <w:b/>
          <w:i/>
          <w:color w:val="000000" w:themeColor="text1"/>
          <w:sz w:val="22"/>
          <w:szCs w:val="22"/>
          <w:lang w:val="es-ES"/>
        </w:rPr>
        <w:t>”</w:t>
      </w:r>
    </w:p>
    <w:p w:rsidR="00754EF0" w:rsidRPr="0006737F" w:rsidRDefault="00754EF0" w:rsidP="00754EF0">
      <w:pPr>
        <w:tabs>
          <w:tab w:val="left" w:pos="851"/>
        </w:tabs>
        <w:ind w:left="851" w:right="992"/>
        <w:jc w:val="both"/>
        <w:rPr>
          <w:rFonts w:ascii="Palatino Linotype" w:hAnsi="Palatino Linotype"/>
          <w:i/>
          <w:color w:val="000000" w:themeColor="text1"/>
          <w:sz w:val="22"/>
          <w:szCs w:val="22"/>
          <w:lang w:val="es-ES"/>
        </w:rPr>
      </w:pPr>
      <w:r w:rsidRPr="0006737F">
        <w:rPr>
          <w:rFonts w:ascii="Palatino Linotype" w:hAnsi="Palatino Linotype"/>
          <w:i/>
          <w:color w:val="000000" w:themeColor="text1"/>
          <w:sz w:val="22"/>
          <w:szCs w:val="22"/>
          <w:lang w:val="es-ES"/>
        </w:rPr>
        <w:t>(Énfasis añadido)</w:t>
      </w:r>
    </w:p>
    <w:p w:rsidR="00754EF0" w:rsidRPr="0006737F" w:rsidRDefault="00754EF0" w:rsidP="00754EF0">
      <w:pPr>
        <w:tabs>
          <w:tab w:val="left" w:pos="851"/>
        </w:tabs>
        <w:ind w:left="851" w:right="901"/>
        <w:jc w:val="both"/>
        <w:rPr>
          <w:rFonts w:ascii="Palatino Linotype" w:hAnsi="Palatino Linotype"/>
          <w:i/>
          <w:color w:val="000000" w:themeColor="text1"/>
          <w:sz w:val="22"/>
          <w:szCs w:val="22"/>
          <w:lang w:val="es-ES"/>
        </w:rPr>
      </w:pPr>
    </w:p>
    <w:p w:rsidR="00754EF0" w:rsidRPr="0006737F" w:rsidRDefault="00754EF0" w:rsidP="00754EF0">
      <w:pPr>
        <w:spacing w:line="360" w:lineRule="auto"/>
        <w:jc w:val="both"/>
        <w:rPr>
          <w:rFonts w:ascii="Palatino Linotype" w:hAnsi="Palatino Linotype"/>
          <w:b/>
          <w:color w:val="000000" w:themeColor="text1"/>
          <w:lang w:val="es-ES"/>
        </w:rPr>
      </w:pPr>
      <w:r w:rsidRPr="0006737F">
        <w:rPr>
          <w:rFonts w:ascii="Palatino Linotype" w:hAnsi="Palatino Linotype"/>
          <w:color w:val="000000" w:themeColor="text1"/>
          <w:lang w:val="es-ES"/>
        </w:rPr>
        <w:t xml:space="preserve">En principio, de una interpretación del artículo transcrito se observan los requisitos que </w:t>
      </w:r>
      <w:r w:rsidRPr="0006737F">
        <w:rPr>
          <w:rFonts w:ascii="Palatino Linotype" w:hAnsi="Palatino Linotype" w:cs="Arial"/>
          <w:color w:val="000000" w:themeColor="text1"/>
          <w:lang w:val="es-ES"/>
        </w:rPr>
        <w:t>deberán</w:t>
      </w:r>
      <w:r w:rsidRPr="0006737F">
        <w:rPr>
          <w:rFonts w:ascii="Palatino Linotype" w:hAnsi="Palatino Linotype"/>
          <w:color w:val="000000" w:themeColor="text1"/>
          <w:lang w:val="es-ES"/>
        </w:rPr>
        <w:t xml:space="preserve"> </w:t>
      </w:r>
      <w:r w:rsidRPr="0006737F">
        <w:rPr>
          <w:rFonts w:ascii="Palatino Linotype" w:hAnsi="Palatino Linotype" w:cs="Arial"/>
          <w:color w:val="000000" w:themeColor="text1"/>
          <w:lang w:val="es-ES"/>
        </w:rPr>
        <w:t>contener</w:t>
      </w:r>
      <w:r w:rsidRPr="0006737F">
        <w:rPr>
          <w:rFonts w:ascii="Palatino Linotype" w:hAnsi="Palatino Linotype"/>
          <w:color w:val="000000" w:themeColor="text1"/>
          <w:lang w:val="es-ES"/>
        </w:rPr>
        <w:t xml:space="preserve"> los recursos de revisión; sobre el particular, de la revisión del expediente electrónico del </w:t>
      </w:r>
      <w:r w:rsidRPr="0006737F">
        <w:rPr>
          <w:rFonts w:ascii="Palatino Linotype" w:hAnsi="Palatino Linotype"/>
          <w:b/>
          <w:color w:val="000000" w:themeColor="text1"/>
          <w:lang w:val="es-ES"/>
        </w:rPr>
        <w:t>SAIMEX</w:t>
      </w:r>
      <w:r w:rsidRPr="0006737F">
        <w:rPr>
          <w:rFonts w:ascii="Palatino Linotype" w:hAnsi="Palatino Linotype"/>
          <w:color w:val="000000" w:themeColor="text1"/>
          <w:lang w:val="es-ES"/>
        </w:rPr>
        <w:t xml:space="preserve"> se desprende que la parte solicitante y ahora </w:t>
      </w:r>
      <w:r w:rsidRPr="0006737F">
        <w:rPr>
          <w:rFonts w:ascii="Palatino Linotype" w:hAnsi="Palatino Linotype"/>
          <w:b/>
          <w:color w:val="000000" w:themeColor="text1"/>
          <w:lang w:val="es-ES"/>
        </w:rPr>
        <w:t>RECURRENTE</w:t>
      </w:r>
      <w:r w:rsidRPr="0006737F">
        <w:rPr>
          <w:rFonts w:ascii="Palatino Linotype" w:hAnsi="Palatino Linotype"/>
          <w:color w:val="000000" w:themeColor="text1"/>
          <w:lang w:val="es-ES"/>
        </w:rPr>
        <w:t xml:space="preserve">, en ejercicio de su derecho de acceso a la información pública, no proporcionó su nombre para que </w:t>
      </w:r>
      <w:r w:rsidRPr="0006737F">
        <w:rPr>
          <w:rFonts w:ascii="Palatino Linotype" w:hAnsi="Palatino Linotype" w:cs="Arial"/>
          <w:color w:val="000000" w:themeColor="text1"/>
          <w:lang w:val="es-ES"/>
        </w:rPr>
        <w:t>sea</w:t>
      </w:r>
      <w:r w:rsidRPr="0006737F">
        <w:rPr>
          <w:rFonts w:ascii="Palatino Linotype" w:hAnsi="Palatino Linotype"/>
          <w:color w:val="000000" w:themeColor="text1"/>
          <w:lang w:val="es-ES"/>
        </w:rPr>
        <w:t xml:space="preserve"> identificado, por lo que no se tiene certeza sobre </w:t>
      </w:r>
      <w:r w:rsidRPr="0006737F">
        <w:rPr>
          <w:rFonts w:ascii="Palatino Linotype" w:hAnsi="Palatino Linotype"/>
          <w:color w:val="000000" w:themeColor="text1"/>
          <w:lang w:val="es-ES"/>
        </w:rPr>
        <w:lastRenderedPageBreak/>
        <w:t xml:space="preserve">su identidad, lo que en estricto sentido, provoca que </w:t>
      </w:r>
      <w:r w:rsidRPr="0006737F">
        <w:rPr>
          <w:rFonts w:ascii="Palatino Linotype" w:hAnsi="Palatino Linotype" w:cs="Arial"/>
          <w:color w:val="000000" w:themeColor="text1"/>
          <w:lang w:val="es-ES"/>
        </w:rPr>
        <w:t>no</w:t>
      </w:r>
      <w:r w:rsidRPr="0006737F">
        <w:rPr>
          <w:rFonts w:ascii="Palatino Linotype" w:hAnsi="Palatino Linotype"/>
          <w:color w:val="000000" w:themeColor="text1"/>
          <w:lang w:val="es-ES"/>
        </w:rPr>
        <w:t xml:space="preserve"> se colmen los requisitos establecidos en el citado artículo 180 de la Ley de Transparencia.</w:t>
      </w:r>
    </w:p>
    <w:p w:rsidR="00754EF0" w:rsidRPr="0006737F" w:rsidRDefault="00754EF0" w:rsidP="00754EF0">
      <w:pPr>
        <w:spacing w:line="360" w:lineRule="auto"/>
        <w:jc w:val="both"/>
        <w:rPr>
          <w:rFonts w:ascii="Palatino Linotype" w:hAnsi="Palatino Linotype"/>
          <w:color w:val="000000" w:themeColor="text1"/>
          <w:lang w:val="es-ES"/>
        </w:rPr>
      </w:pPr>
    </w:p>
    <w:p w:rsidR="00754EF0" w:rsidRPr="0006737F" w:rsidRDefault="00754EF0" w:rsidP="00754EF0">
      <w:pPr>
        <w:spacing w:line="360" w:lineRule="auto"/>
        <w:jc w:val="both"/>
        <w:rPr>
          <w:rFonts w:ascii="Palatino Linotype" w:hAnsi="Palatino Linotype" w:cs="Arial"/>
          <w:color w:val="000000" w:themeColor="text1"/>
          <w:lang w:val="es-ES"/>
        </w:rPr>
      </w:pPr>
      <w:r w:rsidRPr="0006737F">
        <w:rPr>
          <w:rFonts w:ascii="Palatino Linotype" w:hAnsi="Palatino Linotype"/>
          <w:color w:val="000000" w:themeColor="text1"/>
          <w:lang w:val="es-ES"/>
        </w:rPr>
        <w:t xml:space="preserve">Empero lo anterior, debe destacarse que el artículo 15 de </w:t>
      </w:r>
      <w:r w:rsidRPr="0006737F">
        <w:rPr>
          <w:rFonts w:ascii="Palatino Linotype" w:hAnsi="Palatino Linotype" w:cs="Arial"/>
          <w:color w:val="000000" w:themeColor="text1"/>
          <w:lang w:val="es-ES"/>
        </w:rPr>
        <w:t xml:space="preserve">Ley de Transparencia y Acceso a la Información Pública del Estado de México y Municipios </w:t>
      </w:r>
      <w:r w:rsidRPr="0006737F">
        <w:rPr>
          <w:rFonts w:ascii="Palatino Linotype" w:hAnsi="Palatino Linotype" w:cs="Arial"/>
          <w:iCs/>
          <w:color w:val="000000" w:themeColor="text1"/>
          <w:lang w:val="es-ES"/>
        </w:rPr>
        <w:t xml:space="preserve">prevé que, </w:t>
      </w:r>
      <w:r w:rsidRPr="0006737F">
        <w:rPr>
          <w:rFonts w:ascii="Palatino Linotype" w:hAnsi="Palatino Linotype"/>
          <w:color w:val="000000" w:themeColor="text1"/>
          <w:lang w:val="es-ES"/>
        </w:rPr>
        <w:t xml:space="preserve">toda persona tendrá acceso a la información </w:t>
      </w:r>
      <w:r w:rsidRPr="0006737F">
        <w:rPr>
          <w:rFonts w:ascii="Palatino Linotype" w:hAnsi="Palatino Linotype" w:cs="Arial"/>
          <w:color w:val="000000" w:themeColor="text1"/>
          <w:lang w:val="es-ES"/>
        </w:rPr>
        <w:t xml:space="preserve">sin necesidad de acreditar interés alguno o justificar su utilización, de lo que se infiere que para el </w:t>
      </w:r>
      <w:r w:rsidRPr="0006737F">
        <w:rPr>
          <w:rFonts w:ascii="Palatino Linotype" w:hAnsi="Palatino Linotype"/>
          <w:color w:val="000000" w:themeColor="text1"/>
          <w:lang w:val="es-ES"/>
        </w:rPr>
        <w:t>ejercicio</w:t>
      </w:r>
      <w:r w:rsidRPr="0006737F">
        <w:rPr>
          <w:rFonts w:ascii="Palatino Linotype" w:hAnsi="Palatino Linotype" w:cs="Arial"/>
          <w:color w:val="000000" w:themeColor="text1"/>
          <w:lang w:val="es-ES"/>
        </w:rPr>
        <w:t xml:space="preserve"> del derecho de acceso a la información pública, </w:t>
      </w:r>
      <w:r w:rsidRPr="0006737F">
        <w:rPr>
          <w:rFonts w:ascii="Palatino Linotype" w:hAnsi="Palatino Linotype" w:cs="Arial"/>
          <w:b/>
          <w:color w:val="000000" w:themeColor="text1"/>
          <w:u w:val="single"/>
          <w:lang w:val="es-ES"/>
        </w:rPr>
        <w:t xml:space="preserve">el nombre no es un requisito </w:t>
      </w:r>
      <w:r w:rsidRPr="0006737F">
        <w:rPr>
          <w:rFonts w:ascii="Palatino Linotype" w:hAnsi="Palatino Linotype" w:cs="Arial"/>
          <w:b/>
          <w:i/>
          <w:color w:val="000000" w:themeColor="text1"/>
          <w:u w:val="single"/>
          <w:lang w:val="es-ES"/>
        </w:rPr>
        <w:t>sine qua non</w:t>
      </w:r>
      <w:r w:rsidRPr="0006737F">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754EF0" w:rsidRPr="0006737F" w:rsidRDefault="00754EF0" w:rsidP="00754EF0">
      <w:pPr>
        <w:spacing w:line="360" w:lineRule="auto"/>
        <w:jc w:val="both"/>
        <w:rPr>
          <w:rFonts w:ascii="Palatino Linotype" w:hAnsi="Palatino Linotype" w:cs="Arial"/>
          <w:color w:val="000000" w:themeColor="text1"/>
          <w:lang w:val="es-ES"/>
        </w:rPr>
      </w:pPr>
    </w:p>
    <w:p w:rsidR="00754EF0" w:rsidRPr="0006737F" w:rsidRDefault="00754EF0" w:rsidP="00754EF0">
      <w:pPr>
        <w:spacing w:line="360" w:lineRule="auto"/>
        <w:jc w:val="both"/>
        <w:rPr>
          <w:rFonts w:ascii="Palatino Linotype" w:hAnsi="Palatino Linotype"/>
          <w:color w:val="000000" w:themeColor="text1"/>
          <w:lang w:val="es-ES"/>
        </w:rPr>
      </w:pPr>
      <w:r w:rsidRPr="0006737F">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54EF0" w:rsidRPr="0006737F" w:rsidRDefault="00754EF0" w:rsidP="00754EF0">
      <w:pPr>
        <w:jc w:val="both"/>
        <w:rPr>
          <w:rFonts w:ascii="Palatino Linotype" w:hAnsi="Palatino Linotype"/>
          <w:color w:val="000000" w:themeColor="text1"/>
          <w:lang w:val="es-ES"/>
        </w:rPr>
      </w:pPr>
    </w:p>
    <w:p w:rsidR="00754EF0" w:rsidRPr="0006737F" w:rsidRDefault="00754EF0" w:rsidP="00754EF0">
      <w:pPr>
        <w:tabs>
          <w:tab w:val="left" w:pos="851"/>
        </w:tabs>
        <w:ind w:left="851" w:right="992"/>
        <w:jc w:val="center"/>
        <w:rPr>
          <w:rFonts w:ascii="Palatino Linotype" w:hAnsi="Palatino Linotype" w:cs="Arial"/>
          <w:b/>
          <w:i/>
          <w:color w:val="000000" w:themeColor="text1"/>
          <w:sz w:val="22"/>
          <w:szCs w:val="22"/>
          <w:lang w:val="es-ES"/>
        </w:rPr>
      </w:pPr>
      <w:r w:rsidRPr="0006737F">
        <w:rPr>
          <w:rFonts w:ascii="Palatino Linotype" w:hAnsi="Palatino Linotype" w:cs="Arial"/>
          <w:b/>
          <w:i/>
          <w:color w:val="000000" w:themeColor="text1"/>
          <w:sz w:val="22"/>
          <w:szCs w:val="22"/>
          <w:lang w:val="es-ES"/>
        </w:rPr>
        <w:t>Constitución Política de los Estados Unidos Mexicanos</w:t>
      </w: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lang w:val="es-ES"/>
        </w:rPr>
      </w:pPr>
      <w:r w:rsidRPr="0006737F">
        <w:rPr>
          <w:rFonts w:ascii="Palatino Linotype" w:hAnsi="Palatino Linotype" w:cs="Arial"/>
          <w:b/>
          <w:i/>
          <w:color w:val="000000" w:themeColor="text1"/>
          <w:sz w:val="22"/>
          <w:szCs w:val="22"/>
          <w:lang w:val="es-ES"/>
        </w:rPr>
        <w:t>“Artículo 6o.</w:t>
      </w:r>
      <w:r w:rsidRPr="0006737F">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w:t>
      </w:r>
      <w:r w:rsidRPr="0006737F">
        <w:rPr>
          <w:rFonts w:ascii="Palatino Linotype" w:hAnsi="Palatino Linotype" w:cs="Arial"/>
          <w:i/>
          <w:color w:val="000000" w:themeColor="text1"/>
          <w:sz w:val="22"/>
          <w:szCs w:val="22"/>
          <w:lang w:val="es-ES"/>
        </w:rPr>
        <w:lastRenderedPageBreak/>
        <w:t xml:space="preserve">vida privada o los derechos de terceros, provoque algún delito, o perturbe el orden público; el derecho de réplica será ejercido en los términos dispuestos por la ley. </w:t>
      </w:r>
      <w:r w:rsidRPr="0006737F">
        <w:rPr>
          <w:rFonts w:ascii="Palatino Linotype" w:hAnsi="Palatino Linotype" w:cs="Arial"/>
          <w:b/>
          <w:i/>
          <w:color w:val="000000" w:themeColor="text1"/>
          <w:sz w:val="22"/>
          <w:szCs w:val="22"/>
          <w:lang w:val="es-ES"/>
        </w:rPr>
        <w:t>El derecho a la información será garantizado por el Estado.</w:t>
      </w:r>
      <w:r w:rsidRPr="0006737F">
        <w:rPr>
          <w:rFonts w:ascii="Palatino Linotype" w:hAnsi="Palatino Linotype" w:cs="Arial"/>
          <w:i/>
          <w:color w:val="000000" w:themeColor="text1"/>
          <w:sz w:val="22"/>
          <w:szCs w:val="22"/>
          <w:lang w:val="es-ES"/>
        </w:rPr>
        <w:t xml:space="preserve"> </w:t>
      </w: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lang w:val="es-ES"/>
        </w:rPr>
      </w:pPr>
      <w:r w:rsidRPr="0006737F">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lang w:val="es-ES"/>
        </w:rPr>
      </w:pPr>
      <w:r w:rsidRPr="0006737F">
        <w:rPr>
          <w:rFonts w:ascii="Palatino Linotype" w:hAnsi="Palatino Linotype" w:cs="Arial"/>
          <w:i/>
          <w:color w:val="000000" w:themeColor="text1"/>
          <w:sz w:val="22"/>
          <w:szCs w:val="22"/>
          <w:lang w:val="es-ES"/>
        </w:rPr>
        <w:t>Para efectos de lo dispuesto en el presente artículo se observará lo siguiente:</w:t>
      </w: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lang w:val="es-ES"/>
        </w:rPr>
      </w:pPr>
      <w:r w:rsidRPr="0006737F">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u w:val="single"/>
          <w:lang w:val="es-ES"/>
        </w:rPr>
      </w:pPr>
      <w:r w:rsidRPr="0006737F">
        <w:rPr>
          <w:rFonts w:ascii="Palatino Linotype" w:hAnsi="Palatino Linotype" w:cs="Arial"/>
          <w:i/>
          <w:color w:val="000000" w:themeColor="text1"/>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lang w:val="es-ES"/>
        </w:rPr>
      </w:pPr>
      <w:r w:rsidRPr="0006737F">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u w:val="single"/>
          <w:lang w:val="es-ES"/>
        </w:rPr>
      </w:pPr>
      <w:r w:rsidRPr="0006737F">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lang w:val="es-ES"/>
        </w:rPr>
      </w:pPr>
      <w:r w:rsidRPr="0006737F">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u w:val="single"/>
          <w:lang w:val="es-ES"/>
        </w:rPr>
      </w:pPr>
      <w:r w:rsidRPr="0006737F">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u w:val="single"/>
          <w:lang w:val="es-ES"/>
        </w:rPr>
      </w:pPr>
      <w:r w:rsidRPr="0006737F">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lang w:val="es-ES"/>
        </w:rPr>
      </w:pPr>
      <w:r w:rsidRPr="0006737F">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lang w:val="es-ES"/>
        </w:rPr>
      </w:pPr>
      <w:r w:rsidRPr="0006737F">
        <w:rPr>
          <w:rFonts w:ascii="Palatino Linotype" w:hAnsi="Palatino Linotype" w:cs="Arial"/>
          <w:i/>
          <w:color w:val="000000" w:themeColor="text1"/>
          <w:sz w:val="22"/>
          <w:szCs w:val="22"/>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lang w:val="es-ES"/>
        </w:rPr>
      </w:pPr>
      <w:r w:rsidRPr="0006737F">
        <w:rPr>
          <w:rFonts w:ascii="Palatino Linotype" w:hAnsi="Palatino Linotype" w:cs="Arial"/>
          <w:i/>
          <w:color w:val="000000" w:themeColor="text1"/>
          <w:sz w:val="22"/>
          <w:szCs w:val="22"/>
          <w:lang w:val="es-ES"/>
        </w:rPr>
        <w:t>…</w:t>
      </w: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rPr>
      </w:pPr>
      <w:r w:rsidRPr="0006737F">
        <w:rPr>
          <w:rFonts w:ascii="Palatino Linotype" w:hAnsi="Palatino Linotype" w:cs="Arial"/>
          <w:i/>
          <w:color w:val="000000" w:themeColor="text1"/>
          <w:sz w:val="22"/>
          <w:szCs w:val="22"/>
          <w:u w:val="single"/>
          <w:lang w:val="es-ES"/>
        </w:rPr>
        <w:t>La ley establecerá aquella información que se considere reservada o confidencial.</w:t>
      </w:r>
      <w:r w:rsidRPr="0006737F">
        <w:rPr>
          <w:rFonts w:ascii="Palatino Linotype" w:hAnsi="Palatino Linotype" w:cs="Arial"/>
          <w:b/>
          <w:i/>
          <w:color w:val="000000" w:themeColor="text1"/>
          <w:sz w:val="22"/>
          <w:szCs w:val="22"/>
          <w:lang w:val="es-ES"/>
        </w:rPr>
        <w:t>”</w:t>
      </w:r>
      <w:r w:rsidRPr="0006737F">
        <w:rPr>
          <w:rFonts w:ascii="Palatino Linotype" w:hAnsi="Palatino Linotype" w:cs="Arial"/>
          <w:i/>
          <w:color w:val="000000" w:themeColor="text1"/>
          <w:sz w:val="22"/>
          <w:szCs w:val="22"/>
        </w:rPr>
        <w:t xml:space="preserve"> </w:t>
      </w: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rPr>
      </w:pPr>
    </w:p>
    <w:p w:rsidR="00754EF0" w:rsidRPr="0006737F" w:rsidRDefault="00754EF0" w:rsidP="00754EF0">
      <w:pPr>
        <w:tabs>
          <w:tab w:val="left" w:pos="851"/>
        </w:tabs>
        <w:ind w:left="851" w:right="992"/>
        <w:jc w:val="center"/>
        <w:rPr>
          <w:rFonts w:ascii="Palatino Linotype" w:hAnsi="Palatino Linotype" w:cs="Arial"/>
          <w:b/>
          <w:i/>
          <w:color w:val="000000" w:themeColor="text1"/>
          <w:sz w:val="22"/>
          <w:szCs w:val="22"/>
          <w:lang w:val="es-ES"/>
        </w:rPr>
      </w:pPr>
      <w:r w:rsidRPr="0006737F">
        <w:rPr>
          <w:rFonts w:ascii="Palatino Linotype" w:hAnsi="Palatino Linotype" w:cs="Arial"/>
          <w:b/>
          <w:i/>
          <w:color w:val="000000" w:themeColor="text1"/>
          <w:sz w:val="22"/>
          <w:szCs w:val="22"/>
          <w:lang w:val="es-ES"/>
        </w:rPr>
        <w:t>Constitución Política del Estado Libre y Soberano de México</w:t>
      </w:r>
    </w:p>
    <w:p w:rsidR="00754EF0" w:rsidRPr="0006737F" w:rsidRDefault="00754EF0" w:rsidP="00754EF0">
      <w:pPr>
        <w:tabs>
          <w:tab w:val="left" w:pos="851"/>
        </w:tabs>
        <w:ind w:left="851" w:right="992"/>
        <w:jc w:val="center"/>
        <w:rPr>
          <w:rFonts w:ascii="Palatino Linotype" w:hAnsi="Palatino Linotype" w:cs="Arial"/>
          <w:b/>
          <w:i/>
          <w:color w:val="000000" w:themeColor="text1"/>
          <w:sz w:val="22"/>
          <w:szCs w:val="22"/>
          <w:lang w:val="es-ES"/>
        </w:rPr>
      </w:pPr>
    </w:p>
    <w:p w:rsidR="00754EF0" w:rsidRPr="0006737F" w:rsidRDefault="00754EF0" w:rsidP="00754EF0">
      <w:pPr>
        <w:tabs>
          <w:tab w:val="left" w:pos="851"/>
        </w:tabs>
        <w:ind w:left="851" w:right="992"/>
        <w:jc w:val="both"/>
        <w:rPr>
          <w:rFonts w:ascii="Palatino Linotype" w:hAnsi="Palatino Linotype" w:cs="Arial"/>
          <w:b/>
          <w:i/>
          <w:color w:val="000000" w:themeColor="text1"/>
          <w:sz w:val="22"/>
          <w:szCs w:val="22"/>
          <w:lang w:val="es-ES"/>
        </w:rPr>
      </w:pPr>
      <w:r w:rsidRPr="0006737F">
        <w:rPr>
          <w:rFonts w:ascii="Palatino Linotype" w:hAnsi="Palatino Linotype" w:cs="Arial"/>
          <w:b/>
          <w:i/>
          <w:color w:val="000000" w:themeColor="text1"/>
          <w:sz w:val="22"/>
          <w:szCs w:val="22"/>
          <w:lang w:val="es-ES"/>
        </w:rPr>
        <w:t xml:space="preserve">“Artículo 5.  … </w:t>
      </w:r>
    </w:p>
    <w:p w:rsidR="00754EF0" w:rsidRPr="0006737F" w:rsidRDefault="00754EF0" w:rsidP="00754EF0">
      <w:pPr>
        <w:tabs>
          <w:tab w:val="left" w:pos="851"/>
        </w:tabs>
        <w:ind w:left="851" w:right="992"/>
        <w:jc w:val="both"/>
        <w:rPr>
          <w:rFonts w:ascii="Palatino Linotype" w:hAnsi="Palatino Linotype"/>
          <w:i/>
          <w:color w:val="000000" w:themeColor="text1"/>
          <w:sz w:val="22"/>
          <w:szCs w:val="22"/>
          <w:lang w:val="es-ES"/>
        </w:rPr>
      </w:pPr>
      <w:r w:rsidRPr="0006737F">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rsidR="00754EF0" w:rsidRPr="0006737F" w:rsidRDefault="00754EF0" w:rsidP="00754EF0">
      <w:pPr>
        <w:tabs>
          <w:tab w:val="left" w:pos="851"/>
        </w:tabs>
        <w:ind w:left="851" w:right="992"/>
        <w:jc w:val="both"/>
        <w:rPr>
          <w:rFonts w:ascii="Palatino Linotype" w:hAnsi="Palatino Linotype"/>
          <w:i/>
          <w:color w:val="000000" w:themeColor="text1"/>
          <w:sz w:val="22"/>
          <w:szCs w:val="22"/>
          <w:lang w:val="es-ES"/>
        </w:rPr>
      </w:pPr>
      <w:r w:rsidRPr="0006737F">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54EF0" w:rsidRPr="0006737F" w:rsidRDefault="00754EF0" w:rsidP="00754EF0">
      <w:pPr>
        <w:tabs>
          <w:tab w:val="left" w:pos="851"/>
        </w:tabs>
        <w:ind w:left="851" w:right="992"/>
        <w:jc w:val="both"/>
        <w:rPr>
          <w:rFonts w:ascii="Palatino Linotype" w:hAnsi="Palatino Linotype"/>
          <w:i/>
          <w:color w:val="000000" w:themeColor="text1"/>
          <w:sz w:val="22"/>
          <w:szCs w:val="22"/>
          <w:lang w:val="es-ES"/>
        </w:rPr>
      </w:pPr>
      <w:r w:rsidRPr="0006737F">
        <w:rPr>
          <w:rFonts w:ascii="Palatino Linotype" w:hAnsi="Palatino Linotype"/>
          <w:i/>
          <w:color w:val="000000" w:themeColor="text1"/>
          <w:sz w:val="22"/>
          <w:szCs w:val="22"/>
          <w:lang w:val="es-ES"/>
        </w:rPr>
        <w:t xml:space="preserve">Este derecho se regirá por los principios y bases siguientes: </w:t>
      </w:r>
    </w:p>
    <w:p w:rsidR="00754EF0" w:rsidRPr="0006737F" w:rsidRDefault="00754EF0" w:rsidP="00754EF0">
      <w:pPr>
        <w:tabs>
          <w:tab w:val="left" w:pos="851"/>
        </w:tabs>
        <w:ind w:left="851" w:right="992"/>
        <w:jc w:val="both"/>
        <w:rPr>
          <w:rFonts w:ascii="Palatino Linotype" w:hAnsi="Palatino Linotype"/>
          <w:i/>
          <w:color w:val="000000" w:themeColor="text1"/>
          <w:sz w:val="22"/>
          <w:szCs w:val="22"/>
          <w:lang w:val="es-ES"/>
        </w:rPr>
      </w:pPr>
      <w:r w:rsidRPr="0006737F">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06737F">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754EF0" w:rsidRPr="0006737F" w:rsidRDefault="00754EF0" w:rsidP="00754EF0">
      <w:pPr>
        <w:tabs>
          <w:tab w:val="left" w:pos="851"/>
        </w:tabs>
        <w:ind w:left="851" w:right="992"/>
        <w:jc w:val="both"/>
        <w:rPr>
          <w:rFonts w:ascii="Palatino Linotype" w:hAnsi="Palatino Linotype"/>
          <w:i/>
          <w:color w:val="000000" w:themeColor="text1"/>
          <w:sz w:val="22"/>
          <w:szCs w:val="22"/>
          <w:lang w:val="es-ES"/>
        </w:rPr>
      </w:pPr>
      <w:r w:rsidRPr="0006737F">
        <w:rPr>
          <w:rFonts w:ascii="Palatino Linotype" w:hAnsi="Palatino Linotype"/>
          <w:b/>
          <w:i/>
          <w:color w:val="000000" w:themeColor="text1"/>
          <w:sz w:val="22"/>
          <w:szCs w:val="22"/>
          <w:lang w:val="es-ES"/>
        </w:rPr>
        <w:t>II.</w:t>
      </w:r>
      <w:r w:rsidRPr="0006737F">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754EF0" w:rsidRPr="0006737F" w:rsidRDefault="00754EF0" w:rsidP="00754EF0">
      <w:pPr>
        <w:tabs>
          <w:tab w:val="left" w:pos="851"/>
        </w:tabs>
        <w:ind w:left="851" w:right="992"/>
        <w:jc w:val="both"/>
        <w:rPr>
          <w:rFonts w:ascii="Palatino Linotype" w:hAnsi="Palatino Linotype"/>
          <w:i/>
          <w:color w:val="000000" w:themeColor="text1"/>
          <w:sz w:val="22"/>
          <w:szCs w:val="22"/>
          <w:lang w:val="es-ES"/>
        </w:rPr>
      </w:pPr>
      <w:r w:rsidRPr="0006737F">
        <w:rPr>
          <w:rFonts w:ascii="Palatino Linotype" w:hAnsi="Palatino Linotype"/>
          <w:b/>
          <w:i/>
          <w:color w:val="000000" w:themeColor="text1"/>
          <w:sz w:val="22"/>
          <w:szCs w:val="22"/>
          <w:lang w:val="es-ES"/>
        </w:rPr>
        <w:lastRenderedPageBreak/>
        <w:t>III. Toda persona, sin necesidad de acreditar interés alguno o justificar su utilización, tendrá acceso gratuito a la información pública, a sus datos personales o a la rectificación de éstos.</w:t>
      </w:r>
      <w:r w:rsidRPr="0006737F">
        <w:rPr>
          <w:rFonts w:ascii="Palatino Linotype" w:hAnsi="Palatino Linotype"/>
          <w:i/>
          <w:color w:val="000000" w:themeColor="text1"/>
          <w:sz w:val="22"/>
          <w:szCs w:val="22"/>
          <w:lang w:val="es-ES"/>
        </w:rPr>
        <w:t xml:space="preserve"> </w:t>
      </w:r>
    </w:p>
    <w:p w:rsidR="00754EF0" w:rsidRPr="0006737F" w:rsidRDefault="00754EF0" w:rsidP="00754EF0">
      <w:pPr>
        <w:tabs>
          <w:tab w:val="left" w:pos="851"/>
        </w:tabs>
        <w:ind w:left="851" w:right="992"/>
        <w:jc w:val="both"/>
        <w:rPr>
          <w:rFonts w:ascii="Palatino Linotype" w:hAnsi="Palatino Linotype"/>
          <w:i/>
          <w:color w:val="000000" w:themeColor="text1"/>
          <w:sz w:val="22"/>
          <w:szCs w:val="22"/>
          <w:lang w:val="es-ES"/>
        </w:rPr>
      </w:pPr>
      <w:r w:rsidRPr="0006737F">
        <w:rPr>
          <w:rFonts w:ascii="Palatino Linotype" w:hAnsi="Palatino Linotype"/>
          <w:b/>
          <w:i/>
          <w:color w:val="000000" w:themeColor="text1"/>
          <w:sz w:val="22"/>
          <w:szCs w:val="22"/>
          <w:lang w:val="es-ES"/>
        </w:rPr>
        <w:t>IV.</w:t>
      </w:r>
      <w:r w:rsidRPr="0006737F">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754EF0" w:rsidRPr="0006737F" w:rsidRDefault="00754EF0" w:rsidP="00754EF0">
      <w:pPr>
        <w:tabs>
          <w:tab w:val="left" w:pos="851"/>
        </w:tabs>
        <w:ind w:left="851" w:right="992"/>
        <w:jc w:val="both"/>
        <w:rPr>
          <w:rFonts w:ascii="Palatino Linotype" w:hAnsi="Palatino Linotype"/>
          <w:i/>
          <w:color w:val="000000" w:themeColor="text1"/>
          <w:sz w:val="22"/>
          <w:szCs w:val="22"/>
          <w:lang w:val="es-ES"/>
        </w:rPr>
      </w:pPr>
      <w:r w:rsidRPr="0006737F">
        <w:rPr>
          <w:rFonts w:ascii="Palatino Linotype" w:hAnsi="Palatino Linotype"/>
          <w:b/>
          <w:i/>
          <w:color w:val="000000" w:themeColor="text1"/>
          <w:sz w:val="22"/>
          <w:szCs w:val="22"/>
          <w:lang w:val="es-ES"/>
        </w:rPr>
        <w:t>V.</w:t>
      </w:r>
      <w:r w:rsidRPr="0006737F">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06737F">
        <w:rPr>
          <w:rFonts w:ascii="Palatino Linotype" w:hAnsi="Palatino Linotype"/>
          <w:b/>
          <w:i/>
          <w:color w:val="000000" w:themeColor="text1"/>
          <w:sz w:val="22"/>
          <w:szCs w:val="22"/>
          <w:lang w:val="es-ES"/>
        </w:rPr>
        <w:t>”</w:t>
      </w:r>
    </w:p>
    <w:p w:rsidR="00754EF0" w:rsidRPr="0006737F" w:rsidRDefault="00754EF0" w:rsidP="00754EF0">
      <w:pPr>
        <w:tabs>
          <w:tab w:val="left" w:pos="851"/>
        </w:tabs>
        <w:ind w:left="851" w:right="992"/>
        <w:jc w:val="both"/>
        <w:rPr>
          <w:rFonts w:ascii="Palatino Linotype" w:hAnsi="Palatino Linotype"/>
          <w:color w:val="000000" w:themeColor="text1"/>
          <w:sz w:val="22"/>
          <w:szCs w:val="22"/>
          <w:lang w:val="es-ES"/>
        </w:rPr>
      </w:pPr>
      <w:r w:rsidRPr="0006737F">
        <w:rPr>
          <w:rFonts w:ascii="Palatino Linotype" w:hAnsi="Palatino Linotype"/>
          <w:color w:val="000000" w:themeColor="text1"/>
          <w:sz w:val="22"/>
          <w:szCs w:val="22"/>
          <w:lang w:val="es-ES"/>
        </w:rPr>
        <w:t>(Énfasis añadido)</w:t>
      </w:r>
    </w:p>
    <w:p w:rsidR="00754EF0" w:rsidRPr="0006737F" w:rsidRDefault="00754EF0" w:rsidP="00754EF0">
      <w:pPr>
        <w:tabs>
          <w:tab w:val="left" w:pos="851"/>
        </w:tabs>
        <w:ind w:left="851" w:right="901"/>
        <w:jc w:val="both"/>
        <w:rPr>
          <w:rFonts w:ascii="Palatino Linotype" w:hAnsi="Palatino Linotype"/>
          <w:color w:val="000000" w:themeColor="text1"/>
          <w:sz w:val="22"/>
          <w:szCs w:val="22"/>
          <w:lang w:val="es-ES"/>
        </w:rPr>
      </w:pPr>
    </w:p>
    <w:p w:rsidR="00754EF0" w:rsidRPr="0006737F" w:rsidRDefault="00754EF0" w:rsidP="00754EF0">
      <w:pPr>
        <w:spacing w:line="360" w:lineRule="auto"/>
        <w:jc w:val="both"/>
        <w:rPr>
          <w:rFonts w:ascii="Palatino Linotype" w:hAnsi="Palatino Linotype"/>
          <w:color w:val="000000" w:themeColor="text1"/>
          <w:lang w:val="es-ES"/>
        </w:rPr>
      </w:pPr>
      <w:r w:rsidRPr="0006737F">
        <w:rPr>
          <w:rFonts w:ascii="Palatino Linotype" w:hAnsi="Palatino Linotype"/>
          <w:color w:val="000000" w:themeColor="text1"/>
          <w:lang w:val="es-ES"/>
        </w:rPr>
        <w:t>Por otra parte, del contenido del artículo 1 de la Constitución Política de los Estados Unidos Mexicanos, se destaca lo siguiente:</w:t>
      </w:r>
    </w:p>
    <w:p w:rsidR="00754EF0" w:rsidRPr="0006737F" w:rsidRDefault="00754EF0" w:rsidP="00754EF0">
      <w:pPr>
        <w:jc w:val="both"/>
        <w:rPr>
          <w:rFonts w:ascii="Palatino Linotype" w:hAnsi="Palatino Linotype"/>
          <w:color w:val="000000" w:themeColor="text1"/>
          <w:lang w:val="es-ES"/>
        </w:rPr>
      </w:pP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lang w:val="es-ES"/>
        </w:rPr>
      </w:pPr>
      <w:r w:rsidRPr="0006737F">
        <w:rPr>
          <w:rFonts w:ascii="Palatino Linotype" w:hAnsi="Palatino Linotype" w:cs="Arial"/>
          <w:b/>
          <w:i/>
          <w:color w:val="000000" w:themeColor="text1"/>
          <w:sz w:val="22"/>
          <w:szCs w:val="22"/>
          <w:lang w:val="es-ES"/>
        </w:rPr>
        <w:t>“Artículo 1o</w:t>
      </w:r>
      <w:r w:rsidRPr="0006737F">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54EF0" w:rsidRPr="0006737F" w:rsidRDefault="00754EF0" w:rsidP="00754EF0">
      <w:pPr>
        <w:tabs>
          <w:tab w:val="left" w:pos="851"/>
        </w:tabs>
        <w:ind w:left="851" w:right="992"/>
        <w:jc w:val="both"/>
        <w:rPr>
          <w:rFonts w:ascii="Palatino Linotype" w:hAnsi="Palatino Linotype" w:cs="Arial"/>
          <w:b/>
          <w:i/>
          <w:color w:val="000000" w:themeColor="text1"/>
          <w:sz w:val="22"/>
          <w:szCs w:val="22"/>
          <w:lang w:val="es-ES"/>
        </w:rPr>
      </w:pPr>
      <w:r w:rsidRPr="0006737F">
        <w:rPr>
          <w:rFonts w:ascii="Palatino Linotype" w:hAnsi="Palatino Linotype" w:cs="Arial"/>
          <w:b/>
          <w:i/>
          <w:color w:val="000000" w:themeColor="text1"/>
          <w:sz w:val="22"/>
          <w:szCs w:val="22"/>
          <w:u w:val="single"/>
          <w:lang w:val="es-ES"/>
        </w:rPr>
        <w:t>Las normas relativas a los derechos humanos se interpretarán</w:t>
      </w:r>
      <w:r w:rsidRPr="0006737F">
        <w:rPr>
          <w:rFonts w:ascii="Palatino Linotype" w:hAnsi="Palatino Linotype" w:cs="Arial"/>
          <w:i/>
          <w:color w:val="000000" w:themeColor="text1"/>
          <w:sz w:val="22"/>
          <w:szCs w:val="22"/>
          <w:lang w:val="es-ES"/>
        </w:rPr>
        <w:t xml:space="preserve"> de conformidad con esta Constitución y con los tratados internacionales de la </w:t>
      </w:r>
      <w:r w:rsidRPr="0006737F">
        <w:rPr>
          <w:rFonts w:ascii="Palatino Linotype" w:hAnsi="Palatino Linotype" w:cs="Arial"/>
          <w:b/>
          <w:i/>
          <w:color w:val="000000" w:themeColor="text1"/>
          <w:sz w:val="22"/>
          <w:szCs w:val="22"/>
          <w:lang w:val="es-ES"/>
        </w:rPr>
        <w:t xml:space="preserve">materia </w:t>
      </w:r>
      <w:r w:rsidRPr="0006737F">
        <w:rPr>
          <w:rFonts w:ascii="Palatino Linotype" w:hAnsi="Palatino Linotype" w:cs="Arial"/>
          <w:b/>
          <w:i/>
          <w:color w:val="000000" w:themeColor="text1"/>
          <w:sz w:val="22"/>
          <w:szCs w:val="22"/>
          <w:u w:val="single"/>
          <w:lang w:val="es-ES"/>
        </w:rPr>
        <w:t>favoreciendo en todo tiempo a las personas la protección más amplia</w:t>
      </w:r>
      <w:r w:rsidRPr="0006737F">
        <w:rPr>
          <w:rFonts w:ascii="Palatino Linotype" w:hAnsi="Palatino Linotype" w:cs="Arial"/>
          <w:b/>
          <w:i/>
          <w:color w:val="000000" w:themeColor="text1"/>
          <w:sz w:val="22"/>
          <w:szCs w:val="22"/>
          <w:lang w:val="es-ES"/>
        </w:rPr>
        <w:t>.</w:t>
      </w: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lang w:val="es-ES"/>
        </w:rPr>
      </w:pPr>
      <w:r w:rsidRPr="0006737F">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06737F">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06737F">
        <w:rPr>
          <w:rFonts w:ascii="Palatino Linotype" w:hAnsi="Palatino Linotype" w:cs="Arial"/>
          <w:b/>
          <w:i/>
          <w:color w:val="000000" w:themeColor="text1"/>
          <w:sz w:val="22"/>
          <w:szCs w:val="22"/>
          <w:lang w:val="es-ES"/>
        </w:rPr>
        <w:t>”</w:t>
      </w:r>
    </w:p>
    <w:p w:rsidR="00754EF0" w:rsidRPr="0006737F" w:rsidRDefault="00754EF0" w:rsidP="00754EF0">
      <w:pPr>
        <w:tabs>
          <w:tab w:val="left" w:pos="851"/>
        </w:tabs>
        <w:ind w:left="851" w:right="992"/>
        <w:jc w:val="both"/>
        <w:rPr>
          <w:rFonts w:ascii="Palatino Linotype" w:hAnsi="Palatino Linotype"/>
          <w:color w:val="000000" w:themeColor="text1"/>
          <w:sz w:val="22"/>
          <w:szCs w:val="22"/>
          <w:lang w:val="es-ES"/>
        </w:rPr>
      </w:pPr>
      <w:r w:rsidRPr="0006737F">
        <w:rPr>
          <w:rFonts w:ascii="Palatino Linotype" w:hAnsi="Palatino Linotype"/>
          <w:color w:val="000000" w:themeColor="text1"/>
          <w:sz w:val="22"/>
          <w:szCs w:val="22"/>
          <w:lang w:val="es-ES"/>
        </w:rPr>
        <w:t>(Énfasis añadido)</w:t>
      </w:r>
    </w:p>
    <w:p w:rsidR="00754EF0" w:rsidRPr="0006737F" w:rsidRDefault="00754EF0" w:rsidP="00754EF0">
      <w:pPr>
        <w:tabs>
          <w:tab w:val="left" w:pos="851"/>
        </w:tabs>
        <w:ind w:left="851" w:right="901"/>
        <w:jc w:val="both"/>
        <w:rPr>
          <w:rFonts w:ascii="Palatino Linotype" w:hAnsi="Palatino Linotype"/>
          <w:color w:val="000000" w:themeColor="text1"/>
          <w:sz w:val="22"/>
          <w:szCs w:val="22"/>
          <w:lang w:val="es-ES"/>
        </w:rPr>
      </w:pPr>
    </w:p>
    <w:p w:rsidR="00754EF0" w:rsidRPr="0006737F" w:rsidRDefault="00754EF0" w:rsidP="00754EF0">
      <w:pPr>
        <w:spacing w:line="360" w:lineRule="auto"/>
        <w:jc w:val="both"/>
        <w:rPr>
          <w:rFonts w:ascii="Palatino Linotype" w:hAnsi="Palatino Linotype"/>
          <w:color w:val="000000" w:themeColor="text1"/>
          <w:lang w:val="es-ES"/>
        </w:rPr>
      </w:pPr>
      <w:r w:rsidRPr="0006737F">
        <w:rPr>
          <w:rFonts w:ascii="Palatino Linotype" w:hAnsi="Palatino Linotype"/>
          <w:color w:val="000000" w:themeColor="text1"/>
          <w:lang w:val="es-ES"/>
        </w:rPr>
        <w:t xml:space="preserve">En esa virtud, de una interpretación sistemática, armónica y progresiva del derecho humano de acceso a la información pública se reitera que toda persona, sin necesidad </w:t>
      </w:r>
      <w:r w:rsidRPr="0006737F">
        <w:rPr>
          <w:rFonts w:ascii="Palatino Linotype" w:hAnsi="Palatino Linotype"/>
          <w:color w:val="000000" w:themeColor="text1"/>
          <w:lang w:val="es-ES"/>
        </w:rPr>
        <w:lastRenderedPageBreak/>
        <w:t xml:space="preserve">de acreditar interés </w:t>
      </w:r>
      <w:r w:rsidRPr="0006737F">
        <w:rPr>
          <w:rFonts w:ascii="Palatino Linotype" w:hAnsi="Palatino Linotype" w:cs="Arial"/>
          <w:color w:val="000000" w:themeColor="text1"/>
          <w:lang w:val="es-ES"/>
        </w:rPr>
        <w:t>alguno</w:t>
      </w:r>
      <w:r w:rsidRPr="0006737F">
        <w:rPr>
          <w:rFonts w:ascii="Palatino Linotype" w:hAnsi="Palatino Linotype"/>
          <w:color w:val="000000" w:themeColor="text1"/>
          <w:lang w:val="es-ES"/>
        </w:rPr>
        <w:t xml:space="preserve"> o justificar su utilización, deberá tener acceso a la información pública, es decir, dicho </w:t>
      </w:r>
      <w:r w:rsidRPr="0006737F">
        <w:rPr>
          <w:rFonts w:ascii="Palatino Linotype" w:hAnsi="Palatino Linotype" w:cs="Arial"/>
          <w:color w:val="000000" w:themeColor="text1"/>
          <w:lang w:val="es-ES"/>
        </w:rPr>
        <w:t>derecho</w:t>
      </w:r>
      <w:r w:rsidRPr="0006737F">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54EF0" w:rsidRPr="0006737F" w:rsidRDefault="00754EF0" w:rsidP="00754EF0">
      <w:pPr>
        <w:spacing w:line="360" w:lineRule="auto"/>
        <w:jc w:val="both"/>
        <w:rPr>
          <w:rFonts w:ascii="Palatino Linotype" w:hAnsi="Palatino Linotype"/>
          <w:color w:val="000000" w:themeColor="text1"/>
          <w:lang w:val="es-ES"/>
        </w:rPr>
      </w:pPr>
    </w:p>
    <w:p w:rsidR="00754EF0" w:rsidRPr="0006737F" w:rsidRDefault="00754EF0" w:rsidP="00754EF0">
      <w:pPr>
        <w:spacing w:line="360" w:lineRule="auto"/>
        <w:jc w:val="both"/>
        <w:rPr>
          <w:rFonts w:ascii="Palatino Linotype" w:hAnsi="Palatino Linotype"/>
          <w:color w:val="000000" w:themeColor="text1"/>
          <w:lang w:val="es-ES"/>
        </w:rPr>
      </w:pPr>
      <w:r w:rsidRPr="0006737F">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754EF0" w:rsidRPr="0006737F" w:rsidRDefault="00754EF0" w:rsidP="00754EF0">
      <w:pPr>
        <w:jc w:val="both"/>
        <w:rPr>
          <w:rFonts w:ascii="Palatino Linotype" w:hAnsi="Palatino Linotype"/>
          <w:color w:val="000000" w:themeColor="text1"/>
          <w:lang w:val="es-ES"/>
        </w:rPr>
      </w:pPr>
    </w:p>
    <w:p w:rsidR="00754EF0" w:rsidRPr="0006737F" w:rsidRDefault="00754EF0" w:rsidP="00754EF0">
      <w:pPr>
        <w:tabs>
          <w:tab w:val="left" w:pos="851"/>
        </w:tabs>
        <w:ind w:left="851" w:right="992"/>
        <w:jc w:val="both"/>
        <w:rPr>
          <w:rFonts w:ascii="Palatino Linotype" w:hAnsi="Palatino Linotype" w:cs="Arial"/>
          <w:i/>
          <w:color w:val="000000" w:themeColor="text1"/>
          <w:sz w:val="22"/>
          <w:szCs w:val="22"/>
          <w:lang w:val="es-ES"/>
        </w:rPr>
      </w:pPr>
      <w:r w:rsidRPr="0006737F">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06737F">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54EF0" w:rsidRPr="0006737F" w:rsidRDefault="00754EF0" w:rsidP="00754EF0">
      <w:pPr>
        <w:tabs>
          <w:tab w:val="left" w:pos="851"/>
        </w:tabs>
        <w:ind w:left="851" w:right="901"/>
        <w:jc w:val="both"/>
        <w:rPr>
          <w:rFonts w:ascii="Palatino Linotype" w:hAnsi="Palatino Linotype" w:cs="Arial"/>
          <w:i/>
          <w:color w:val="000000" w:themeColor="text1"/>
          <w:sz w:val="22"/>
          <w:szCs w:val="22"/>
          <w:lang w:val="es-ES"/>
        </w:rPr>
      </w:pPr>
    </w:p>
    <w:p w:rsidR="00754EF0" w:rsidRPr="0006737F" w:rsidRDefault="00754EF0" w:rsidP="00754EF0">
      <w:pPr>
        <w:spacing w:line="360" w:lineRule="auto"/>
        <w:jc w:val="both"/>
        <w:rPr>
          <w:rFonts w:ascii="Palatino Linotype" w:hAnsi="Palatino Linotype"/>
          <w:color w:val="000000" w:themeColor="text1"/>
          <w:lang w:val="es-ES"/>
        </w:rPr>
      </w:pPr>
      <w:r w:rsidRPr="0006737F">
        <w:rPr>
          <w:rFonts w:ascii="Palatino Linotype" w:hAnsi="Palatino Linotype"/>
          <w:color w:val="000000" w:themeColor="text1"/>
          <w:lang w:val="es-ES"/>
        </w:rPr>
        <w:t xml:space="preserve">En ese orden de ideas, se estima que el requerimiento relativo al nombre como presupuesto de procedibilidad, </w:t>
      </w:r>
      <w:r w:rsidRPr="0006737F">
        <w:rPr>
          <w:rFonts w:ascii="Palatino Linotype" w:hAnsi="Palatino Linotype" w:cs="Arial"/>
          <w:color w:val="000000" w:themeColor="text1"/>
          <w:lang w:val="es-ES"/>
        </w:rPr>
        <w:t>podría</w:t>
      </w:r>
      <w:r w:rsidRPr="0006737F">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06737F">
        <w:rPr>
          <w:rFonts w:ascii="Palatino Linotype" w:hAnsi="Palatino Linotype" w:cs="Arial"/>
          <w:b/>
          <w:color w:val="000000" w:themeColor="text1"/>
          <w:lang w:val="es-ES"/>
        </w:rPr>
        <w:t xml:space="preserve"> RECURRENTE</w:t>
      </w:r>
      <w:r w:rsidRPr="0006737F">
        <w:rPr>
          <w:rFonts w:ascii="Palatino Linotype" w:hAnsi="Palatino Linotype"/>
          <w:color w:val="000000" w:themeColor="text1"/>
          <w:lang w:val="es-ES"/>
        </w:rPr>
        <w:t xml:space="preserve"> a través de dicho dato personal, en ciertos extremos se equipara a </w:t>
      </w:r>
      <w:r w:rsidRPr="0006737F">
        <w:rPr>
          <w:rFonts w:ascii="Palatino Linotype" w:hAnsi="Palatino Linotype"/>
          <w:color w:val="000000" w:themeColor="text1"/>
          <w:lang w:val="es-ES"/>
        </w:rPr>
        <w:lastRenderedPageBreak/>
        <w:t>una exigencia acerca de su interés o justificación de su utilización, lo que materialmente haría nugatorio un derecho fundamental.</w:t>
      </w:r>
    </w:p>
    <w:p w:rsidR="00754EF0" w:rsidRPr="0006737F" w:rsidRDefault="00754EF0" w:rsidP="00754EF0">
      <w:pPr>
        <w:spacing w:line="360" w:lineRule="auto"/>
        <w:jc w:val="both"/>
        <w:rPr>
          <w:rFonts w:ascii="Palatino Linotype" w:hAnsi="Palatino Linotype"/>
          <w:color w:val="000000" w:themeColor="text1"/>
          <w:lang w:val="es-ES"/>
        </w:rPr>
      </w:pPr>
    </w:p>
    <w:p w:rsidR="00754EF0" w:rsidRPr="0006737F" w:rsidRDefault="00754EF0" w:rsidP="00754EF0">
      <w:pPr>
        <w:spacing w:line="360" w:lineRule="auto"/>
        <w:jc w:val="both"/>
        <w:rPr>
          <w:rFonts w:ascii="Palatino Linotype" w:hAnsi="Palatino Linotype"/>
          <w:color w:val="000000" w:themeColor="text1"/>
          <w:lang w:val="es-ES"/>
        </w:rPr>
      </w:pPr>
      <w:r w:rsidRPr="0006737F">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06737F">
        <w:rPr>
          <w:rFonts w:ascii="Palatino Linotype" w:hAnsi="Palatino Linotype" w:cs="Arial"/>
          <w:color w:val="000000" w:themeColor="text1"/>
          <w:lang w:val="es-ES"/>
        </w:rPr>
        <w:t>Constitución</w:t>
      </w:r>
      <w:r w:rsidRPr="0006737F">
        <w:rPr>
          <w:rFonts w:ascii="Palatino Linotype" w:hAnsi="Palatino Linotype"/>
          <w:color w:val="000000" w:themeColor="text1"/>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754EF0" w:rsidRPr="0006737F" w:rsidRDefault="00754EF0" w:rsidP="00754EF0">
      <w:pPr>
        <w:tabs>
          <w:tab w:val="left" w:pos="1968"/>
        </w:tabs>
        <w:spacing w:line="360" w:lineRule="auto"/>
        <w:jc w:val="both"/>
        <w:rPr>
          <w:rFonts w:ascii="Palatino Linotype" w:hAnsi="Palatino Linotype"/>
          <w:color w:val="000000" w:themeColor="text1"/>
          <w:lang w:val="es-ES"/>
        </w:rPr>
      </w:pPr>
    </w:p>
    <w:p w:rsidR="00754EF0" w:rsidRPr="0006737F" w:rsidRDefault="00754EF0" w:rsidP="00754EF0">
      <w:pPr>
        <w:spacing w:line="360" w:lineRule="auto"/>
        <w:jc w:val="both"/>
        <w:rPr>
          <w:rFonts w:ascii="Palatino Linotype" w:hAnsi="Palatino Linotype"/>
          <w:color w:val="000000" w:themeColor="text1"/>
          <w:lang w:val="es-ES"/>
        </w:rPr>
      </w:pPr>
      <w:r w:rsidRPr="0006737F">
        <w:rPr>
          <w:rFonts w:ascii="Palatino Linotype" w:hAnsi="Palatino Linotype"/>
          <w:color w:val="000000" w:themeColor="text1"/>
          <w:lang w:val="es-ES"/>
        </w:rPr>
        <w:t xml:space="preserve">Asimismo, se estima que el requisito relativo al nombre del </w:t>
      </w:r>
      <w:r w:rsidRPr="0006737F">
        <w:rPr>
          <w:rFonts w:ascii="Palatino Linotype" w:hAnsi="Palatino Linotype" w:cs="Arial"/>
          <w:b/>
          <w:color w:val="000000" w:themeColor="text1"/>
          <w:lang w:val="es-ES"/>
        </w:rPr>
        <w:t>RECURRENTE</w:t>
      </w:r>
      <w:r w:rsidRPr="0006737F">
        <w:rPr>
          <w:rFonts w:ascii="Palatino Linotype" w:hAnsi="Palatino Linotype"/>
          <w:color w:val="000000" w:themeColor="text1"/>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6737F">
        <w:rPr>
          <w:rFonts w:ascii="Palatino Linotype" w:hAnsi="Palatino Linotype" w:cs="Arial"/>
          <w:b/>
          <w:color w:val="000000" w:themeColor="text1"/>
          <w:lang w:val="es-ES"/>
        </w:rPr>
        <w:t>EL RECURRENTE</w:t>
      </w:r>
      <w:r w:rsidRPr="0006737F">
        <w:rPr>
          <w:rFonts w:ascii="Palatino Linotype" w:hAnsi="Palatino Linotype"/>
          <w:color w:val="000000" w:themeColor="text1"/>
          <w:lang w:val="es-ES"/>
        </w:rPr>
        <w:t xml:space="preserve"> es la </w:t>
      </w:r>
      <w:r w:rsidRPr="0006737F">
        <w:rPr>
          <w:rFonts w:ascii="Palatino Linotype" w:hAnsi="Palatino Linotype"/>
          <w:color w:val="000000" w:themeColor="text1"/>
          <w:lang w:val="es-ES"/>
        </w:rPr>
        <w:lastRenderedPageBreak/>
        <w:t>misma persona que realizó la solicitud de acceso a la información pública que ahora se impugna.</w:t>
      </w:r>
    </w:p>
    <w:p w:rsidR="00754EF0" w:rsidRPr="0006737F" w:rsidRDefault="00754EF0" w:rsidP="00754EF0">
      <w:pPr>
        <w:spacing w:line="360" w:lineRule="auto"/>
        <w:jc w:val="both"/>
        <w:rPr>
          <w:rFonts w:ascii="Palatino Linotype" w:hAnsi="Palatino Linotype"/>
          <w:color w:val="000000" w:themeColor="text1"/>
          <w:lang w:val="es-ES"/>
        </w:rPr>
      </w:pPr>
    </w:p>
    <w:p w:rsidR="00754EF0" w:rsidRPr="0006737F" w:rsidRDefault="00754EF0" w:rsidP="00754EF0">
      <w:pPr>
        <w:spacing w:line="360" w:lineRule="auto"/>
        <w:jc w:val="both"/>
        <w:rPr>
          <w:rFonts w:ascii="Palatino Linotype" w:hAnsi="Palatino Linotype"/>
          <w:b/>
          <w:color w:val="000000" w:themeColor="text1"/>
          <w:lang w:val="es-ES"/>
        </w:rPr>
      </w:pPr>
      <w:r w:rsidRPr="0006737F">
        <w:rPr>
          <w:rFonts w:ascii="Palatino Linotype" w:hAnsi="Palatino Linotype"/>
          <w:color w:val="000000" w:themeColor="text1"/>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06737F">
        <w:rPr>
          <w:rFonts w:ascii="Palatino Linotype" w:hAnsi="Palatino Linotype" w:cs="Arial"/>
          <w:b/>
          <w:color w:val="000000" w:themeColor="text1"/>
          <w:lang w:val="es-ES"/>
        </w:rPr>
        <w:t xml:space="preserve"> RECURRENTE;</w:t>
      </w:r>
      <w:r w:rsidRPr="0006737F">
        <w:rPr>
          <w:rFonts w:ascii="Palatino Linotype" w:hAnsi="Palatino Linotype"/>
          <w:color w:val="000000" w:themeColor="text1"/>
          <w:lang w:val="es-ES"/>
        </w:rPr>
        <w:t xml:space="preserve"> por lo que, en el presente caso, al haber sido presentados los recursos de revisión vía </w:t>
      </w:r>
      <w:r w:rsidRPr="0006737F">
        <w:rPr>
          <w:rFonts w:ascii="Palatino Linotype" w:hAnsi="Palatino Linotype"/>
          <w:b/>
          <w:color w:val="000000" w:themeColor="text1"/>
          <w:lang w:val="es-ES"/>
        </w:rPr>
        <w:t>SAIMEX</w:t>
      </w:r>
      <w:r w:rsidRPr="0006737F">
        <w:rPr>
          <w:rFonts w:ascii="Palatino Linotype" w:hAnsi="Palatino Linotype"/>
          <w:color w:val="000000" w:themeColor="text1"/>
          <w:lang w:val="es-ES"/>
        </w:rPr>
        <w:t>, dicho requisito resulta innecesario.</w:t>
      </w:r>
    </w:p>
    <w:p w:rsidR="00754EF0" w:rsidRPr="0006737F" w:rsidRDefault="00754EF0" w:rsidP="00754EF0">
      <w:pPr>
        <w:autoSpaceDE w:val="0"/>
        <w:autoSpaceDN w:val="0"/>
        <w:adjustRightInd w:val="0"/>
        <w:spacing w:line="360" w:lineRule="auto"/>
        <w:ind w:right="49"/>
        <w:jc w:val="both"/>
        <w:rPr>
          <w:rFonts w:ascii="Palatino Linotype" w:hAnsi="Palatino Linotype"/>
          <w:b/>
          <w:color w:val="000000" w:themeColor="text1"/>
        </w:rPr>
      </w:pPr>
    </w:p>
    <w:p w:rsidR="004B36C2" w:rsidRPr="0006737F" w:rsidRDefault="004B36C2" w:rsidP="004B36C2">
      <w:pPr>
        <w:spacing w:line="360" w:lineRule="auto"/>
        <w:jc w:val="both"/>
        <w:rPr>
          <w:rFonts w:ascii="Palatino Linotype" w:hAnsi="Palatino Linotype" w:cs="Arial"/>
          <w:color w:val="000000" w:themeColor="text1"/>
          <w:lang w:eastAsia="es-ES"/>
        </w:rPr>
      </w:pPr>
      <w:r w:rsidRPr="0006737F">
        <w:rPr>
          <w:rFonts w:ascii="Palatino Linotype" w:hAnsi="Palatino Linotype" w:cs="Arial"/>
          <w:b/>
          <w:color w:val="000000" w:themeColor="text1"/>
          <w:sz w:val="28"/>
          <w:szCs w:val="28"/>
          <w:lang w:eastAsia="es-ES"/>
        </w:rPr>
        <w:t>SEXTO</w:t>
      </w:r>
      <w:r w:rsidRPr="0006737F">
        <w:rPr>
          <w:rFonts w:ascii="Palatino Linotype" w:hAnsi="Palatino Linotype" w:cs="Arial"/>
          <w:b/>
          <w:color w:val="000000" w:themeColor="text1"/>
          <w:lang w:eastAsia="es-ES"/>
        </w:rPr>
        <w:t>. Estudio y resolución del asunto.</w:t>
      </w:r>
      <w:r w:rsidRPr="0006737F">
        <w:rPr>
          <w:rFonts w:ascii="Palatino Linotype" w:hAnsi="Palatino Linotype" w:cs="Arial"/>
          <w:color w:val="000000" w:themeColor="text1"/>
          <w:lang w:eastAsia="es-ES"/>
        </w:rPr>
        <w:t xml:space="preserve"> Una vez determinada la vía sobre la que versarán los presentes recursos, y previa revisión de los expediente electrónicos formados en </w:t>
      </w:r>
      <w:r w:rsidRPr="0006737F">
        <w:rPr>
          <w:rFonts w:ascii="Palatino Linotype" w:hAnsi="Palatino Linotype" w:cs="Arial"/>
          <w:b/>
          <w:color w:val="000000" w:themeColor="text1"/>
          <w:lang w:eastAsia="es-ES"/>
        </w:rPr>
        <w:t>EL SAIMEX</w:t>
      </w:r>
      <w:r w:rsidRPr="0006737F">
        <w:rPr>
          <w:rFonts w:ascii="Palatino Linotype" w:hAnsi="Palatino Linotype" w:cs="Arial"/>
          <w:color w:val="000000" w:themeColor="text1"/>
          <w:lang w:eastAsia="es-ES"/>
        </w:rPr>
        <w:t xml:space="preserve"> con motivo de las solicitudes de información y de los recursos a que dan origen, es de señalar que el análisis de los presentes,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el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4B36C2" w:rsidRPr="0006737F" w:rsidRDefault="004B36C2" w:rsidP="004B36C2">
      <w:pPr>
        <w:spacing w:line="360" w:lineRule="auto"/>
        <w:jc w:val="both"/>
        <w:rPr>
          <w:rFonts w:ascii="Palatino Linotype" w:hAnsi="Palatino Linotype" w:cs="Arial"/>
          <w:color w:val="000000" w:themeColor="text1"/>
          <w:lang w:eastAsia="es-ES"/>
        </w:rPr>
      </w:pPr>
    </w:p>
    <w:p w:rsidR="00B3191B" w:rsidRPr="0006737F" w:rsidRDefault="00B3191B" w:rsidP="00B3191B">
      <w:pPr>
        <w:spacing w:line="360" w:lineRule="auto"/>
        <w:jc w:val="both"/>
        <w:rPr>
          <w:rFonts w:ascii="Palatino Linotype" w:hAnsi="Palatino Linotype" w:cs="Arial"/>
        </w:rPr>
      </w:pPr>
      <w:r w:rsidRPr="0006737F">
        <w:rPr>
          <w:rFonts w:ascii="Palatino Linotype" w:hAnsi="Palatino Linotype" w:cs="Arial"/>
          <w:color w:val="000000" w:themeColor="text1"/>
          <w:lang w:eastAsia="es-ES"/>
        </w:rPr>
        <w:t xml:space="preserve">Es así que, antes de entrar al análisis del presente asunto, resulta convenientes señalar que el particular al momento de interponer el presente asunto se inconformó por que </w:t>
      </w:r>
      <w:r w:rsidRPr="0006737F">
        <w:rPr>
          <w:rFonts w:ascii="Palatino Linotype" w:hAnsi="Palatino Linotype" w:cs="Arial"/>
          <w:color w:val="000000" w:themeColor="text1"/>
          <w:lang w:eastAsia="es-ES"/>
        </w:rPr>
        <w:lastRenderedPageBreak/>
        <w:t>no se le entregó la información solicitada; atento a ello, e</w:t>
      </w:r>
      <w:r w:rsidRPr="0006737F">
        <w:rPr>
          <w:rFonts w:ascii="Palatino Linotype" w:eastAsia="Arial Unicode MS" w:hAnsi="Palatino Linotype" w:cs="Arial"/>
        </w:rPr>
        <w:t xml:space="preserve">ste Órgano Garante con la finalidad de garantizar el pleno ejercicio del derecho de acceso a la información pública, asimismo, atendiendo al principio de máxima publicidad y aplicando el principio de suplencia de la queja a favor de </w:t>
      </w:r>
      <w:r w:rsidRPr="0006737F">
        <w:rPr>
          <w:rFonts w:ascii="Palatino Linotype" w:eastAsia="Arial Unicode MS" w:hAnsi="Palatino Linotype" w:cs="Arial"/>
          <w:b/>
        </w:rPr>
        <w:t>LA</w:t>
      </w:r>
      <w:r w:rsidRPr="0006737F">
        <w:rPr>
          <w:rFonts w:ascii="Palatino Linotype" w:eastAsia="Arial Unicode MS" w:hAnsi="Palatino Linotype" w:cs="Arial"/>
        </w:rPr>
        <w:t xml:space="preserve"> </w:t>
      </w:r>
      <w:r w:rsidRPr="0006737F">
        <w:rPr>
          <w:rFonts w:ascii="Palatino Linotype" w:eastAsia="Arial Unicode MS" w:hAnsi="Palatino Linotype" w:cs="Arial"/>
          <w:b/>
        </w:rPr>
        <w:t xml:space="preserve">RECURRENTE, </w:t>
      </w:r>
      <w:r w:rsidRPr="0006737F">
        <w:rPr>
          <w:rFonts w:ascii="Palatino Linotype" w:eastAsia="Arial Unicode MS" w:hAnsi="Palatino Linotype" w:cs="Arial"/>
        </w:rPr>
        <w:t xml:space="preserve">establecido en los numerales 13 y 181 de la Ley de Transparencia y Acceso a la Información Pública del Estado de México y Municipios, </w:t>
      </w:r>
      <w:r w:rsidRPr="0006737F">
        <w:rPr>
          <w:rFonts w:ascii="Palatino Linotype" w:hAnsi="Palatino Linotype" w:cs="Arial"/>
        </w:rPr>
        <w:t xml:space="preserve">precisa que como razón o motivo de inconformidad en el presente recurso lo constituye la respuesta dada por </w:t>
      </w:r>
      <w:r w:rsidRPr="0006737F">
        <w:rPr>
          <w:rFonts w:ascii="Palatino Linotype" w:hAnsi="Palatino Linotype" w:cs="Arial"/>
          <w:b/>
        </w:rPr>
        <w:t>EL SUJETO OBLIGADO</w:t>
      </w:r>
      <w:r w:rsidRPr="0006737F">
        <w:rPr>
          <w:rFonts w:ascii="Palatino Linotype" w:hAnsi="Palatino Linotype" w:cs="Arial"/>
        </w:rPr>
        <w:t xml:space="preserve"> a la solicitud de </w:t>
      </w:r>
      <w:r w:rsidRPr="0006737F">
        <w:rPr>
          <w:rFonts w:ascii="Palatino Linotype" w:hAnsi="Palatino Linotype" w:cs="Arial"/>
          <w:b/>
        </w:rPr>
        <w:t>LA</w:t>
      </w:r>
      <w:r w:rsidRPr="0006737F">
        <w:rPr>
          <w:rFonts w:ascii="Palatino Linotype" w:hAnsi="Palatino Linotype" w:cs="Arial"/>
        </w:rPr>
        <w:t xml:space="preserve"> </w:t>
      </w:r>
      <w:r w:rsidRPr="0006737F">
        <w:rPr>
          <w:rFonts w:ascii="Palatino Linotype" w:hAnsi="Palatino Linotype" w:cs="Arial"/>
          <w:b/>
        </w:rPr>
        <w:t xml:space="preserve">RECURRENTE; </w:t>
      </w:r>
      <w:r w:rsidRPr="0006737F">
        <w:rPr>
          <w:rFonts w:ascii="Palatino Linotype" w:hAnsi="Palatino Linotype" w:cs="Arial"/>
        </w:rPr>
        <w:t>atento a ello, c</w:t>
      </w:r>
      <w:r w:rsidRPr="0006737F">
        <w:rPr>
          <w:rFonts w:ascii="Palatino Linotype" w:eastAsia="Arial Unicode MS" w:hAnsi="Palatino Linotype" w:cs="Arial"/>
        </w:rPr>
        <w:t xml:space="preserve">onsidera que los motivos de inconformidad son </w:t>
      </w:r>
      <w:r w:rsidRPr="0006737F">
        <w:rPr>
          <w:rFonts w:ascii="Palatino Linotype" w:eastAsia="Arial Unicode MS" w:hAnsi="Palatino Linotype" w:cs="Arial"/>
          <w:b/>
        </w:rPr>
        <w:t>parcialmente fundados</w:t>
      </w:r>
      <w:r w:rsidRPr="0006737F">
        <w:rPr>
          <w:rFonts w:ascii="Palatino Linotype" w:eastAsia="Arial Unicode MS" w:hAnsi="Palatino Linotype" w:cs="Arial"/>
        </w:rPr>
        <w:t xml:space="preserve">. </w:t>
      </w:r>
    </w:p>
    <w:p w:rsidR="00B3191B" w:rsidRPr="0006737F" w:rsidRDefault="00B3191B" w:rsidP="004B36C2">
      <w:pPr>
        <w:spacing w:line="360" w:lineRule="auto"/>
        <w:jc w:val="both"/>
        <w:rPr>
          <w:rFonts w:ascii="Palatino Linotype" w:hAnsi="Palatino Linotype" w:cs="Arial"/>
          <w:color w:val="000000" w:themeColor="text1"/>
          <w:lang w:eastAsia="es-ES"/>
        </w:rPr>
      </w:pPr>
    </w:p>
    <w:p w:rsidR="00B3191B" w:rsidRPr="0006737F" w:rsidRDefault="00B3191B" w:rsidP="004B36C2">
      <w:pPr>
        <w:spacing w:line="360" w:lineRule="auto"/>
        <w:jc w:val="both"/>
        <w:rPr>
          <w:rFonts w:ascii="Palatino Linotype" w:hAnsi="Palatino Linotype" w:cs="Arial"/>
          <w:color w:val="000000" w:themeColor="text1"/>
          <w:lang w:eastAsia="es-ES"/>
        </w:rPr>
      </w:pPr>
    </w:p>
    <w:p w:rsidR="004B36C2" w:rsidRPr="0006737F" w:rsidRDefault="00B3191B" w:rsidP="004B36C2">
      <w:pPr>
        <w:spacing w:line="360" w:lineRule="auto"/>
        <w:jc w:val="both"/>
        <w:rPr>
          <w:rFonts w:ascii="Palatino Linotype" w:hAnsi="Palatino Linotype"/>
          <w:color w:val="000000" w:themeColor="text1"/>
          <w:lang w:val="es-ES"/>
        </w:rPr>
      </w:pPr>
      <w:r w:rsidRPr="0006737F">
        <w:rPr>
          <w:rFonts w:ascii="Palatino Linotype" w:hAnsi="Palatino Linotype"/>
          <w:color w:val="000000" w:themeColor="text1"/>
          <w:lang w:val="es-ES"/>
        </w:rPr>
        <w:t>Una vez precisado lo anterior</w:t>
      </w:r>
      <w:r w:rsidR="004B36C2" w:rsidRPr="0006737F">
        <w:rPr>
          <w:rFonts w:ascii="Palatino Linotype" w:hAnsi="Palatino Linotype"/>
          <w:color w:val="000000" w:themeColor="text1"/>
          <w:lang w:val="es-ES"/>
        </w:rPr>
        <w:t xml:space="preserve">, se precisa que se obvia el análisis de la competencia por parte del </w:t>
      </w:r>
      <w:r w:rsidR="004B36C2" w:rsidRPr="0006737F">
        <w:rPr>
          <w:rFonts w:ascii="Palatino Linotype" w:hAnsi="Palatino Linotype"/>
          <w:b/>
          <w:bCs/>
          <w:color w:val="000000" w:themeColor="text1"/>
          <w:lang w:val="es-ES"/>
        </w:rPr>
        <w:t>SUJETO OBLIGADO</w:t>
      </w:r>
      <w:r w:rsidR="004B36C2" w:rsidRPr="0006737F">
        <w:rPr>
          <w:rFonts w:ascii="Palatino Linotype" w:hAnsi="Palatino Linotype"/>
          <w:color w:val="000000" w:themeColor="text1"/>
          <w:lang w:val="es-ES"/>
        </w:rPr>
        <w:t>, para generar, administrar o poseer la información solicitada, dado que éste ha asumido la misma, en razón de que mediante respuestas admitió contar con la información.</w:t>
      </w:r>
    </w:p>
    <w:p w:rsidR="004B36C2" w:rsidRPr="0006737F" w:rsidRDefault="004B36C2" w:rsidP="004B36C2">
      <w:pPr>
        <w:spacing w:line="360" w:lineRule="auto"/>
        <w:jc w:val="both"/>
        <w:rPr>
          <w:rFonts w:ascii="Palatino Linotype" w:hAnsi="Palatino Linotype"/>
          <w:color w:val="000000" w:themeColor="text1"/>
          <w:lang w:val="es-ES"/>
        </w:rPr>
      </w:pPr>
    </w:p>
    <w:p w:rsidR="004B36C2" w:rsidRPr="0006737F" w:rsidRDefault="004B36C2" w:rsidP="004B36C2">
      <w:pPr>
        <w:spacing w:line="360" w:lineRule="auto"/>
        <w:jc w:val="both"/>
        <w:rPr>
          <w:rFonts w:ascii="Palatino Linotype" w:hAnsi="Palatino Linotype"/>
          <w:color w:val="000000" w:themeColor="text1"/>
          <w:lang w:val="es-ES"/>
        </w:rPr>
      </w:pPr>
      <w:r w:rsidRPr="0006737F">
        <w:rPr>
          <w:rFonts w:ascii="Palatino Linotype" w:hAnsi="Palatino Linotype"/>
          <w:color w:val="000000" w:themeColor="text1"/>
          <w:lang w:val="es-ES"/>
        </w:rPr>
        <w:t xml:space="preserve">En efecto, el hecho de que </w:t>
      </w:r>
      <w:r w:rsidRPr="0006737F">
        <w:rPr>
          <w:rFonts w:ascii="Palatino Linotype" w:hAnsi="Palatino Linotype"/>
          <w:b/>
          <w:bCs/>
          <w:color w:val="000000" w:themeColor="text1"/>
          <w:lang w:val="es-ES"/>
        </w:rPr>
        <w:t>EL SUJETO OBLIGADO</w:t>
      </w:r>
      <w:r w:rsidRPr="0006737F">
        <w:rPr>
          <w:rFonts w:ascii="Palatino Linotype" w:hAnsi="Palatino Linotype"/>
          <w:color w:val="000000" w:themeColor="text1"/>
          <w:lang w:val="es-ES"/>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4B36C2" w:rsidRPr="0006737F" w:rsidRDefault="004B36C2" w:rsidP="004B36C2">
      <w:pPr>
        <w:jc w:val="both"/>
        <w:rPr>
          <w:rFonts w:ascii="Palatino Linotype" w:hAnsi="Palatino Linotype"/>
          <w:color w:val="000000" w:themeColor="text1"/>
          <w:lang w:val="es-ES"/>
        </w:rPr>
      </w:pPr>
    </w:p>
    <w:p w:rsidR="004B36C2" w:rsidRPr="0006737F" w:rsidRDefault="004B36C2" w:rsidP="004B36C2">
      <w:pPr>
        <w:shd w:val="clear" w:color="auto" w:fill="FFFFFF"/>
        <w:ind w:left="851" w:right="992"/>
        <w:jc w:val="both"/>
        <w:rPr>
          <w:rFonts w:ascii="Palatino Linotype" w:hAnsi="Palatino Linotype"/>
          <w:color w:val="000000" w:themeColor="text1"/>
          <w:lang w:val="es-ES"/>
        </w:rPr>
      </w:pPr>
      <w:r w:rsidRPr="0006737F">
        <w:rPr>
          <w:rFonts w:ascii="Palatino Linotype" w:hAnsi="Palatino Linotype"/>
          <w:i/>
          <w:iCs/>
          <w:color w:val="000000" w:themeColor="text1"/>
          <w:sz w:val="22"/>
          <w:szCs w:val="22"/>
          <w:lang w:val="es-ES"/>
        </w:rPr>
        <w:t>“</w:t>
      </w:r>
      <w:r w:rsidRPr="0006737F">
        <w:rPr>
          <w:rFonts w:ascii="Palatino Linotype" w:hAnsi="Palatino Linotype"/>
          <w:b/>
          <w:bCs/>
          <w:i/>
          <w:iCs/>
          <w:color w:val="000000" w:themeColor="text1"/>
          <w:sz w:val="22"/>
          <w:szCs w:val="22"/>
          <w:lang w:val="es-ES"/>
        </w:rPr>
        <w:t>Artículo 12.</w:t>
      </w:r>
      <w:r w:rsidRPr="0006737F">
        <w:rPr>
          <w:rFonts w:ascii="Palatino Linotype" w:hAnsi="Palatino Linotype"/>
          <w:i/>
          <w:iCs/>
          <w:color w:val="000000" w:themeColor="text1"/>
          <w:sz w:val="22"/>
          <w:szCs w:val="22"/>
          <w:lang w:val="es-ES"/>
        </w:rPr>
        <w:t> Quienes generen, recopilen, administren, manejen, procesen, archiven o conserven información pública serán responsables de la misma en los términos de las disposiciones jurídicas aplicables.</w:t>
      </w:r>
    </w:p>
    <w:p w:rsidR="004B36C2" w:rsidRPr="0006737F" w:rsidRDefault="004B36C2" w:rsidP="004B36C2">
      <w:pPr>
        <w:shd w:val="clear" w:color="auto" w:fill="FFFFFF"/>
        <w:ind w:left="851" w:right="992"/>
        <w:jc w:val="both"/>
        <w:rPr>
          <w:rFonts w:ascii="Palatino Linotype" w:hAnsi="Palatino Linotype"/>
          <w:i/>
          <w:iCs/>
          <w:color w:val="000000" w:themeColor="text1"/>
          <w:sz w:val="22"/>
          <w:szCs w:val="22"/>
          <w:lang w:val="es-ES"/>
        </w:rPr>
      </w:pPr>
      <w:r w:rsidRPr="0006737F">
        <w:rPr>
          <w:rFonts w:ascii="Palatino Linotype" w:hAnsi="Palatino Linotype"/>
          <w:i/>
          <w:iCs/>
          <w:color w:val="000000" w:themeColor="text1"/>
          <w:sz w:val="22"/>
          <w:szCs w:val="22"/>
          <w:lang w:val="es-ES"/>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B36C2" w:rsidRPr="0006737F" w:rsidRDefault="004B36C2" w:rsidP="004B36C2">
      <w:pPr>
        <w:shd w:val="clear" w:color="auto" w:fill="FFFFFF"/>
        <w:ind w:left="851" w:right="902"/>
        <w:jc w:val="both"/>
        <w:rPr>
          <w:rFonts w:ascii="Palatino Linotype" w:hAnsi="Palatino Linotype"/>
          <w:color w:val="000000" w:themeColor="text1"/>
          <w:lang w:val="es-ES"/>
        </w:rPr>
      </w:pPr>
    </w:p>
    <w:p w:rsidR="004B36C2" w:rsidRPr="0006737F" w:rsidRDefault="004B36C2" w:rsidP="004B36C2">
      <w:pPr>
        <w:spacing w:line="360" w:lineRule="auto"/>
        <w:jc w:val="both"/>
        <w:rPr>
          <w:rFonts w:ascii="Palatino Linotype" w:hAnsi="Palatino Linotype"/>
          <w:color w:val="000000" w:themeColor="text1"/>
          <w:lang w:val="es-ES"/>
        </w:rPr>
      </w:pPr>
      <w:r w:rsidRPr="0006737F">
        <w:rPr>
          <w:rFonts w:ascii="Palatino Linotype" w:hAnsi="Palatino Linotype"/>
          <w:color w:val="000000" w:themeColor="text1"/>
          <w:lang w:val="es-ES"/>
        </w:rPr>
        <w:t>Así, el estudio de la naturaleza jurídica de la información pública solicitada, tiene por objeto determinar si ésta la genera, posee o administra </w:t>
      </w:r>
      <w:r w:rsidRPr="0006737F">
        <w:rPr>
          <w:rFonts w:ascii="Palatino Linotype" w:hAnsi="Palatino Linotype"/>
          <w:b/>
          <w:bCs/>
          <w:color w:val="000000" w:themeColor="text1"/>
          <w:lang w:val="es-ES"/>
        </w:rPr>
        <w:t>EL SUJETO OBLIGADO</w:t>
      </w:r>
      <w:r w:rsidRPr="0006737F">
        <w:rPr>
          <w:rFonts w:ascii="Palatino Linotype" w:hAnsi="Palatino Linotype"/>
          <w:color w:val="000000" w:themeColor="text1"/>
          <w:lang w:val="es-ES"/>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4B36C2" w:rsidRPr="0006737F" w:rsidRDefault="004B36C2" w:rsidP="004B36C2">
      <w:pPr>
        <w:spacing w:line="360" w:lineRule="auto"/>
        <w:jc w:val="both"/>
        <w:rPr>
          <w:rFonts w:ascii="Palatino Linotype" w:hAnsi="Palatino Linotype"/>
          <w:color w:val="000000" w:themeColor="text1"/>
          <w:lang w:val="es-ES"/>
        </w:rPr>
      </w:pPr>
    </w:p>
    <w:p w:rsidR="003C02DE" w:rsidRPr="0006737F" w:rsidRDefault="004B36C2" w:rsidP="004B36C2">
      <w:pPr>
        <w:spacing w:line="360" w:lineRule="auto"/>
        <w:jc w:val="both"/>
        <w:rPr>
          <w:rFonts w:ascii="Palatino Linotype" w:hAnsi="Palatino Linotype" w:cs="Arial"/>
          <w:color w:val="000000" w:themeColor="text1"/>
        </w:rPr>
      </w:pPr>
      <w:r w:rsidRPr="0006737F">
        <w:rPr>
          <w:rFonts w:ascii="Palatino Linotype" w:eastAsiaTheme="minorEastAsia" w:hAnsi="Palatino Linotype" w:cs="Arial"/>
          <w:color w:val="000000" w:themeColor="text1"/>
          <w:lang w:val="es-ES_tradnl" w:eastAsia="es-ES"/>
        </w:rPr>
        <w:t xml:space="preserve">Una vez precisado lo anterior, se procede a analizar las documentales que integran los expedientes electrónicos, </w:t>
      </w:r>
      <w:r w:rsidRPr="0006737F">
        <w:rPr>
          <w:rFonts w:ascii="Palatino Linotype" w:hAnsi="Palatino Linotype" w:cs="Arial"/>
          <w:color w:val="000000" w:themeColor="text1"/>
          <w:lang w:val="es-ES" w:eastAsia="es-ES"/>
        </w:rPr>
        <w:t xml:space="preserve">atento a ello, es conveniente recordar que el particular  </w:t>
      </w:r>
      <w:r w:rsidRPr="0006737F">
        <w:rPr>
          <w:rFonts w:ascii="Palatino Linotype" w:hAnsi="Palatino Linotype"/>
          <w:color w:val="000000" w:themeColor="text1"/>
          <w:lang w:val="es-ES" w:eastAsia="es-ES"/>
        </w:rPr>
        <w:t>mediante el ejercicio del derecho de acce</w:t>
      </w:r>
      <w:r w:rsidR="00455D5C" w:rsidRPr="0006737F">
        <w:rPr>
          <w:rFonts w:ascii="Palatino Linotype" w:hAnsi="Palatino Linotype"/>
          <w:color w:val="000000" w:themeColor="text1"/>
          <w:lang w:val="es-ES" w:eastAsia="es-ES"/>
        </w:rPr>
        <w:t>so a la información solicitó los expedientes de adquisiciones del tercer y cuarto trimestre de dos mil diecinueve</w:t>
      </w:r>
      <w:r w:rsidRPr="0006737F">
        <w:rPr>
          <w:rFonts w:ascii="Palatino Linotype" w:hAnsi="Palatino Linotype"/>
          <w:color w:val="000000" w:themeColor="text1"/>
          <w:lang w:val="es-ES" w:eastAsia="es-ES"/>
        </w:rPr>
        <w:t xml:space="preserve">; al respecto, </w:t>
      </w:r>
      <w:r w:rsidRPr="0006737F">
        <w:rPr>
          <w:rFonts w:ascii="Palatino Linotype" w:hAnsi="Palatino Linotype"/>
          <w:b/>
          <w:color w:val="000000" w:themeColor="text1"/>
          <w:lang w:val="es-ES" w:eastAsia="es-ES"/>
        </w:rPr>
        <w:t xml:space="preserve">EL SUJETO OBLIGADO </w:t>
      </w:r>
      <w:r w:rsidRPr="0006737F">
        <w:rPr>
          <w:rFonts w:ascii="Palatino Linotype" w:hAnsi="Palatino Linotype"/>
          <w:color w:val="000000" w:themeColor="text1"/>
          <w:lang w:val="es-ES" w:eastAsia="es-ES"/>
        </w:rPr>
        <w:t xml:space="preserve">mediante respuesta </w:t>
      </w:r>
      <w:r w:rsidR="003C02DE" w:rsidRPr="0006737F">
        <w:rPr>
          <w:rFonts w:ascii="Palatino Linotype" w:hAnsi="Palatino Linotype"/>
          <w:color w:val="000000" w:themeColor="text1"/>
          <w:lang w:val="es-ES" w:eastAsia="es-ES"/>
        </w:rPr>
        <w:t xml:space="preserve">adjuntó el </w:t>
      </w:r>
      <w:r w:rsidR="003C02DE" w:rsidRPr="0006737F">
        <w:rPr>
          <w:rFonts w:ascii="Palatino Linotype" w:hAnsi="Palatino Linotype" w:cs="Arial"/>
          <w:color w:val="000000" w:themeColor="text1"/>
        </w:rPr>
        <w:t xml:space="preserve">Acta de la Tercera Sesión Ordinaria del Comité de Transparencia del Municipio de Zumpango número CT/ZUMPANGO/ACTA-ORD-003/2020, por medio de la cual se aprobó el cambio de modalidad de la entrega de la información de los expedientes de adquisiciones del tercer y cuarto trimestre 2019; ello derivado que consideró que excedía de las capacidades humanas de la Dirección de Administración del Municipio de Zumpango, y no contaba con el equipo necesario para la reproducción de la versión pública para realizar el procesamiento de la información, porque la estructura </w:t>
      </w:r>
      <w:r w:rsidR="003C02DE" w:rsidRPr="0006737F">
        <w:rPr>
          <w:rFonts w:ascii="Palatino Linotype" w:hAnsi="Palatino Linotype" w:cs="Arial"/>
          <w:color w:val="000000" w:themeColor="text1"/>
        </w:rPr>
        <w:lastRenderedPageBreak/>
        <w:t xml:space="preserve">orgánica se conformaba por tres personas adscritas a dicha dirección lo cual le resultaba insuficiente para atender el número de solicitudes de información en el tiempo establecido por la Ley. Atento a ello, informó el mecanismo para asegurar el acceso del particular para la consulta directa de la información requerida salvo aquella que sea clasificada como confidencial o reservada, señalando para ello la fecha, hora y dirección donde podía consultar la información.  </w:t>
      </w:r>
    </w:p>
    <w:p w:rsidR="003C02DE" w:rsidRPr="0006737F" w:rsidRDefault="003C02DE" w:rsidP="004B36C2">
      <w:pPr>
        <w:spacing w:line="360" w:lineRule="auto"/>
        <w:jc w:val="both"/>
        <w:rPr>
          <w:rFonts w:ascii="Palatino Linotype" w:hAnsi="Palatino Linotype" w:cs="Arial"/>
          <w:color w:val="000000" w:themeColor="text1"/>
        </w:rPr>
      </w:pPr>
    </w:p>
    <w:p w:rsidR="003C02DE" w:rsidRPr="0006737F" w:rsidRDefault="004B36C2" w:rsidP="003C02DE">
      <w:pPr>
        <w:spacing w:line="360" w:lineRule="auto"/>
        <w:jc w:val="both"/>
        <w:rPr>
          <w:rFonts w:ascii="Palatino Linotype" w:hAnsi="Palatino Linotype" w:cs="Arial"/>
        </w:rPr>
      </w:pPr>
      <w:r w:rsidRPr="0006737F">
        <w:rPr>
          <w:rFonts w:ascii="Palatino Linotype" w:hAnsi="Palatino Linotype"/>
          <w:color w:val="000000" w:themeColor="text1"/>
          <w:lang w:val="es-ES" w:eastAsia="es-ES"/>
        </w:rPr>
        <w:t xml:space="preserve">Es así que, del análisis realizado a las documentales que integran el expediente este Órgano Garante determina que no es procedente el cambio de modalidad pretendido por </w:t>
      </w:r>
      <w:r w:rsidRPr="0006737F">
        <w:rPr>
          <w:rFonts w:ascii="Palatino Linotype" w:hAnsi="Palatino Linotype"/>
          <w:b/>
          <w:color w:val="000000" w:themeColor="text1"/>
          <w:lang w:val="es-ES" w:eastAsia="es-ES"/>
        </w:rPr>
        <w:t>EL SUJETO OBLIGADO</w:t>
      </w:r>
      <w:r w:rsidRPr="0006737F">
        <w:rPr>
          <w:rFonts w:ascii="Palatino Linotype" w:hAnsi="Palatino Linotype"/>
          <w:color w:val="000000" w:themeColor="text1"/>
          <w:lang w:val="es-ES" w:eastAsia="es-ES"/>
        </w:rPr>
        <w:t xml:space="preserve">; ello en razón de que lo solicitado por el particular corresponde a información que </w:t>
      </w:r>
      <w:r w:rsidRPr="0006737F">
        <w:rPr>
          <w:rFonts w:ascii="Palatino Linotype" w:hAnsi="Palatino Linotype" w:cs="Arial"/>
          <w:color w:val="000000" w:themeColor="text1"/>
          <w:lang w:eastAsia="es-ES"/>
        </w:rPr>
        <w:t>se encuentra considerada como una de las obligaciones de transparencia comunes que l</w:t>
      </w:r>
      <w:r w:rsidRPr="0006737F">
        <w:rPr>
          <w:rFonts w:ascii="Palatino Linotype" w:hAnsi="Palatino Linotype"/>
          <w:color w:val="000000" w:themeColor="text1"/>
          <w:lang w:eastAsia="es-ES"/>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003C02DE" w:rsidRPr="0006737F">
        <w:rPr>
          <w:rFonts w:ascii="Palatino Linotype" w:hAnsi="Palatino Linotype" w:cs="Arial"/>
          <w:color w:val="000000"/>
        </w:rPr>
        <w:t xml:space="preserve">el </w:t>
      </w:r>
      <w:r w:rsidR="003C02DE" w:rsidRPr="0006737F">
        <w:rPr>
          <w:rFonts w:ascii="Palatino Linotype" w:hAnsi="Palatino Linotype" w:cs="Arial"/>
        </w:rPr>
        <w:t>artículo 92 de la de la Ley de Transparencia y Acceso a la Información Pública del Estado de México y Municipios, en su fracción XXIX, dispone lo siguiente:</w:t>
      </w:r>
    </w:p>
    <w:p w:rsidR="003C02DE" w:rsidRPr="0006737F" w:rsidRDefault="003C02DE" w:rsidP="003C02DE">
      <w:pPr>
        <w:jc w:val="both"/>
        <w:rPr>
          <w:rFonts w:ascii="Palatino Linotype" w:hAnsi="Palatino Linotype" w:cs="Arial"/>
        </w:rPr>
      </w:pP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b/>
          <w:bCs/>
          <w:i/>
          <w:iCs/>
          <w:sz w:val="22"/>
          <w:szCs w:val="22"/>
          <w:lang w:val="es-ES"/>
        </w:rPr>
        <w:t>“Artículo 92. </w:t>
      </w:r>
      <w:r w:rsidRPr="0006737F">
        <w:rPr>
          <w:rFonts w:ascii="Palatino Linotype" w:hAnsi="Palatino Linotype" w:cs="Arial"/>
          <w:i/>
          <w:iCs/>
          <w:sz w:val="22"/>
          <w:szCs w:val="22"/>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i/>
          <w:iCs/>
          <w:sz w:val="22"/>
          <w:szCs w:val="22"/>
          <w:lang w:val="es-ES"/>
        </w:rPr>
        <w:t>(…)</w:t>
      </w: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b/>
          <w:bCs/>
          <w:i/>
          <w:iCs/>
          <w:sz w:val="22"/>
          <w:szCs w:val="22"/>
          <w:lang w:val="es-ES"/>
        </w:rPr>
        <w:t>XXIX. </w:t>
      </w:r>
      <w:r w:rsidRPr="0006737F">
        <w:rPr>
          <w:rFonts w:ascii="Palatino Linotype" w:hAnsi="Palatino Linotype" w:cs="Arial"/>
          <w:i/>
          <w:iCs/>
          <w:sz w:val="22"/>
          <w:szCs w:val="22"/>
          <w:lang w:val="es-ES"/>
        </w:rPr>
        <w:t xml:space="preserve">La </w:t>
      </w:r>
      <w:r w:rsidRPr="0006737F">
        <w:rPr>
          <w:rFonts w:ascii="Palatino Linotype" w:hAnsi="Palatino Linotype" w:cs="Arial"/>
          <w:b/>
          <w:i/>
          <w:iCs/>
          <w:sz w:val="22"/>
          <w:szCs w:val="22"/>
          <w:lang w:val="es-ES"/>
        </w:rPr>
        <w:t>información sobre los procesos y resultados sobre procedimientos de adjudicación directa,</w:t>
      </w:r>
      <w:r w:rsidRPr="0006737F">
        <w:rPr>
          <w:rFonts w:ascii="Palatino Linotype" w:hAnsi="Palatino Linotype" w:cs="Arial"/>
          <w:i/>
          <w:iCs/>
          <w:sz w:val="22"/>
          <w:szCs w:val="22"/>
          <w:lang w:val="es-ES"/>
        </w:rPr>
        <w:t xml:space="preserve"> </w:t>
      </w:r>
      <w:r w:rsidRPr="0006737F">
        <w:rPr>
          <w:rFonts w:ascii="Palatino Linotype" w:hAnsi="Palatino Linotype" w:cs="Arial"/>
          <w:b/>
          <w:i/>
          <w:iCs/>
          <w:sz w:val="22"/>
          <w:szCs w:val="22"/>
          <w:lang w:val="es-ES"/>
        </w:rPr>
        <w:t>invitación restringida y licitación</w:t>
      </w:r>
      <w:r w:rsidRPr="0006737F">
        <w:rPr>
          <w:rFonts w:ascii="Palatino Linotype" w:hAnsi="Palatino Linotype" w:cs="Arial"/>
          <w:i/>
          <w:iCs/>
          <w:sz w:val="22"/>
          <w:szCs w:val="22"/>
          <w:lang w:val="es-ES"/>
        </w:rPr>
        <w:t xml:space="preserve"> de cualquier </w:t>
      </w:r>
      <w:r w:rsidRPr="0006737F">
        <w:rPr>
          <w:rFonts w:ascii="Palatino Linotype" w:hAnsi="Palatino Linotype" w:cs="Arial"/>
          <w:i/>
          <w:iCs/>
          <w:sz w:val="22"/>
          <w:szCs w:val="22"/>
          <w:lang w:val="es-ES"/>
        </w:rPr>
        <w:lastRenderedPageBreak/>
        <w:t>naturaleza, </w:t>
      </w:r>
      <w:r w:rsidRPr="0006737F">
        <w:rPr>
          <w:rFonts w:ascii="Palatino Linotype" w:hAnsi="Palatino Linotype" w:cs="Arial"/>
          <w:bCs/>
          <w:i/>
          <w:iCs/>
          <w:sz w:val="22"/>
          <w:szCs w:val="22"/>
          <w:lang w:val="es-ES"/>
        </w:rPr>
        <w:t>incluyendo la versión pública del expediente respectivo y de los contratos</w:t>
      </w:r>
      <w:r w:rsidRPr="0006737F">
        <w:rPr>
          <w:rFonts w:ascii="Palatino Linotype" w:hAnsi="Palatino Linotype" w:cs="Arial"/>
          <w:i/>
          <w:iCs/>
          <w:sz w:val="22"/>
          <w:szCs w:val="22"/>
          <w:lang w:val="es-ES"/>
        </w:rPr>
        <w:t> celebrados, que deberán contener, por los menos, lo siguiente:</w:t>
      </w:r>
    </w:p>
    <w:p w:rsidR="003C02DE" w:rsidRPr="0006737F" w:rsidRDefault="003C02DE" w:rsidP="003C02DE">
      <w:pPr>
        <w:ind w:left="851" w:right="899"/>
        <w:jc w:val="both"/>
        <w:rPr>
          <w:rFonts w:ascii="Palatino Linotype" w:hAnsi="Palatino Linotype" w:cs="Arial"/>
          <w:i/>
          <w:iCs/>
          <w:sz w:val="22"/>
          <w:szCs w:val="22"/>
          <w:lang w:val="es-ES"/>
        </w:rPr>
      </w:pPr>
      <w:r w:rsidRPr="0006737F">
        <w:rPr>
          <w:rFonts w:ascii="Palatino Linotype" w:hAnsi="Palatino Linotype" w:cs="Arial"/>
          <w:b/>
          <w:bCs/>
          <w:i/>
          <w:iCs/>
          <w:sz w:val="22"/>
          <w:szCs w:val="22"/>
          <w:lang w:val="es-ES"/>
        </w:rPr>
        <w:t>a) </w:t>
      </w:r>
      <w:r w:rsidRPr="0006737F">
        <w:rPr>
          <w:rFonts w:ascii="Palatino Linotype" w:hAnsi="Palatino Linotype" w:cs="Arial"/>
          <w:i/>
          <w:iCs/>
          <w:sz w:val="22"/>
          <w:szCs w:val="22"/>
          <w:lang w:val="es-ES"/>
        </w:rPr>
        <w:t>De licitaciones públicas o procedimientos de invitación restringida:</w:t>
      </w: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b/>
          <w:bCs/>
          <w:i/>
          <w:iCs/>
          <w:sz w:val="22"/>
          <w:szCs w:val="22"/>
          <w:lang w:val="es-ES"/>
        </w:rPr>
        <w:t>1)</w:t>
      </w:r>
      <w:r w:rsidRPr="0006737F">
        <w:rPr>
          <w:rFonts w:ascii="Palatino Linotype" w:hAnsi="Palatino Linotype" w:cs="Arial"/>
          <w:i/>
          <w:iCs/>
          <w:sz w:val="22"/>
          <w:szCs w:val="22"/>
          <w:lang w:val="es-ES"/>
        </w:rPr>
        <w:t> La convocatoria o invitación emitida, así como los fundamentos legales aplicados para llevarla a cabo;</w:t>
      </w: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b/>
          <w:bCs/>
          <w:i/>
          <w:iCs/>
          <w:sz w:val="22"/>
          <w:szCs w:val="22"/>
          <w:lang w:val="es-ES"/>
        </w:rPr>
        <w:t>2) </w:t>
      </w:r>
      <w:r w:rsidRPr="0006737F">
        <w:rPr>
          <w:rFonts w:ascii="Palatino Linotype" w:hAnsi="Palatino Linotype" w:cs="Arial"/>
          <w:i/>
          <w:iCs/>
          <w:sz w:val="22"/>
          <w:szCs w:val="22"/>
          <w:lang w:val="es-ES"/>
        </w:rPr>
        <w:t>Los nombres de los participantes o invitados;</w:t>
      </w: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b/>
          <w:bCs/>
          <w:i/>
          <w:iCs/>
          <w:sz w:val="22"/>
          <w:szCs w:val="22"/>
          <w:lang w:val="es-ES"/>
        </w:rPr>
        <w:t>3)</w:t>
      </w:r>
      <w:r w:rsidRPr="0006737F">
        <w:rPr>
          <w:rFonts w:ascii="Palatino Linotype" w:hAnsi="Palatino Linotype" w:cs="Arial"/>
          <w:i/>
          <w:iCs/>
          <w:sz w:val="22"/>
          <w:szCs w:val="22"/>
          <w:lang w:val="es-ES"/>
        </w:rPr>
        <w:t> El nombre del ganador y las razones que lo justifican;</w:t>
      </w: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b/>
          <w:bCs/>
          <w:i/>
          <w:iCs/>
          <w:sz w:val="22"/>
          <w:szCs w:val="22"/>
          <w:lang w:val="es-ES"/>
        </w:rPr>
        <w:t>4) </w:t>
      </w:r>
      <w:r w:rsidRPr="0006737F">
        <w:rPr>
          <w:rFonts w:ascii="Palatino Linotype" w:hAnsi="Palatino Linotype" w:cs="Arial"/>
          <w:i/>
          <w:iCs/>
          <w:sz w:val="22"/>
          <w:szCs w:val="22"/>
          <w:lang w:val="es-ES"/>
        </w:rPr>
        <w:t>El área solicitante y la responsable de su ejecución;</w:t>
      </w: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b/>
          <w:bCs/>
          <w:i/>
          <w:iCs/>
          <w:sz w:val="22"/>
          <w:szCs w:val="22"/>
          <w:lang w:val="es-ES"/>
        </w:rPr>
        <w:t>5) </w:t>
      </w:r>
      <w:r w:rsidRPr="0006737F">
        <w:rPr>
          <w:rFonts w:ascii="Palatino Linotype" w:hAnsi="Palatino Linotype" w:cs="Arial"/>
          <w:i/>
          <w:iCs/>
          <w:sz w:val="22"/>
          <w:szCs w:val="22"/>
          <w:lang w:val="es-ES"/>
        </w:rPr>
        <w:t>Las convocatorias</w:t>
      </w:r>
      <w:r w:rsidRPr="0006737F">
        <w:rPr>
          <w:rFonts w:ascii="Palatino Linotype" w:hAnsi="Palatino Linotype" w:cs="Arial"/>
          <w:b/>
          <w:i/>
          <w:iCs/>
          <w:sz w:val="22"/>
          <w:szCs w:val="22"/>
          <w:lang w:val="es-ES"/>
        </w:rPr>
        <w:t xml:space="preserve"> </w:t>
      </w:r>
      <w:r w:rsidRPr="0006737F">
        <w:rPr>
          <w:rFonts w:ascii="Palatino Linotype" w:hAnsi="Palatino Linotype" w:cs="Arial"/>
          <w:i/>
          <w:iCs/>
          <w:sz w:val="22"/>
          <w:szCs w:val="22"/>
          <w:lang w:val="es-ES"/>
        </w:rPr>
        <w:t>e invitaciones emitidas;</w:t>
      </w: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b/>
          <w:bCs/>
          <w:i/>
          <w:iCs/>
          <w:sz w:val="22"/>
          <w:szCs w:val="22"/>
          <w:lang w:val="es-ES"/>
        </w:rPr>
        <w:t>6)</w:t>
      </w:r>
      <w:r w:rsidRPr="0006737F">
        <w:rPr>
          <w:rFonts w:ascii="Palatino Linotype" w:hAnsi="Palatino Linotype" w:cs="Arial"/>
          <w:i/>
          <w:iCs/>
          <w:sz w:val="22"/>
          <w:szCs w:val="22"/>
          <w:lang w:val="es-ES"/>
        </w:rPr>
        <w:t> Los dictámenes y fallo de adjudicación;</w:t>
      </w: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bCs/>
          <w:i/>
          <w:iCs/>
          <w:sz w:val="22"/>
          <w:szCs w:val="22"/>
          <w:lang w:val="es-ES"/>
        </w:rPr>
        <w:t>7) El contrato y, en su caso, sus anexos;</w:t>
      </w: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b/>
          <w:bCs/>
          <w:i/>
          <w:iCs/>
          <w:sz w:val="22"/>
          <w:szCs w:val="22"/>
          <w:lang w:val="es-ES"/>
        </w:rPr>
        <w:t>8) </w:t>
      </w:r>
      <w:r w:rsidRPr="0006737F">
        <w:rPr>
          <w:rFonts w:ascii="Palatino Linotype" w:hAnsi="Palatino Linotype" w:cs="Arial"/>
          <w:i/>
          <w:iCs/>
          <w:sz w:val="22"/>
          <w:szCs w:val="22"/>
          <w:lang w:val="es-ES"/>
        </w:rPr>
        <w:t>Los mecanismos de vigilancia y supervisión, incluyendo en su caso, los estudios de impacto urbano y ambiental, según corresponda;</w:t>
      </w: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b/>
          <w:bCs/>
          <w:i/>
          <w:iCs/>
          <w:sz w:val="22"/>
          <w:szCs w:val="22"/>
          <w:lang w:val="es-ES"/>
        </w:rPr>
        <w:t>9) </w:t>
      </w:r>
      <w:r w:rsidRPr="0006737F">
        <w:rPr>
          <w:rFonts w:ascii="Palatino Linotype" w:hAnsi="Palatino Linotype" w:cs="Arial"/>
          <w:i/>
          <w:iCs/>
          <w:sz w:val="22"/>
          <w:szCs w:val="22"/>
          <w:lang w:val="es-ES"/>
        </w:rPr>
        <w:t>La partida presupuestal, de conformidad con el clasificador por objeto del gasto, en el caso de ser aplicable;</w:t>
      </w: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b/>
          <w:bCs/>
          <w:i/>
          <w:iCs/>
          <w:sz w:val="22"/>
          <w:szCs w:val="22"/>
          <w:lang w:val="es-ES"/>
        </w:rPr>
        <w:t>10) </w:t>
      </w:r>
      <w:r w:rsidRPr="0006737F">
        <w:rPr>
          <w:rFonts w:ascii="Palatino Linotype" w:hAnsi="Palatino Linotype" w:cs="Arial"/>
          <w:i/>
          <w:iCs/>
          <w:sz w:val="22"/>
          <w:szCs w:val="22"/>
          <w:lang w:val="es-ES"/>
        </w:rPr>
        <w:t>Origen de los recursos especificando si son federales, estatales o municipales, así como el tipo de fondo de participación o aportación respectiva;</w:t>
      </w: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b/>
          <w:bCs/>
          <w:i/>
          <w:iCs/>
          <w:sz w:val="22"/>
          <w:szCs w:val="22"/>
          <w:lang w:val="es-ES"/>
        </w:rPr>
        <w:t>11) </w:t>
      </w:r>
      <w:r w:rsidRPr="0006737F">
        <w:rPr>
          <w:rFonts w:ascii="Palatino Linotype" w:hAnsi="Palatino Linotype" w:cs="Arial"/>
          <w:i/>
          <w:iCs/>
          <w:sz w:val="22"/>
          <w:szCs w:val="22"/>
          <w:lang w:val="es-ES"/>
        </w:rPr>
        <w:t>Los convenios modificatorios que, en su caso, sean firmados, precisando el objeto y la fecha de celebración;</w:t>
      </w: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b/>
          <w:bCs/>
          <w:i/>
          <w:iCs/>
          <w:sz w:val="22"/>
          <w:szCs w:val="22"/>
          <w:lang w:val="es-ES"/>
        </w:rPr>
        <w:t>12) </w:t>
      </w:r>
      <w:r w:rsidRPr="0006737F">
        <w:rPr>
          <w:rFonts w:ascii="Palatino Linotype" w:hAnsi="Palatino Linotype" w:cs="Arial"/>
          <w:i/>
          <w:iCs/>
          <w:sz w:val="22"/>
          <w:szCs w:val="22"/>
          <w:lang w:val="es-ES"/>
        </w:rPr>
        <w:t>Los informes de avance físico y financiero sobre las obras o servicios contratados;</w:t>
      </w: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b/>
          <w:bCs/>
          <w:i/>
          <w:iCs/>
          <w:sz w:val="22"/>
          <w:szCs w:val="22"/>
          <w:lang w:val="es-ES"/>
        </w:rPr>
        <w:t>13) </w:t>
      </w:r>
      <w:r w:rsidRPr="0006737F">
        <w:rPr>
          <w:rFonts w:ascii="Palatino Linotype" w:hAnsi="Palatino Linotype" w:cs="Arial"/>
          <w:i/>
          <w:iCs/>
          <w:sz w:val="22"/>
          <w:szCs w:val="22"/>
          <w:lang w:val="es-ES"/>
        </w:rPr>
        <w:t>El convenio de terminación; y</w:t>
      </w:r>
    </w:p>
    <w:p w:rsidR="003C02DE" w:rsidRPr="0006737F" w:rsidRDefault="003C02DE" w:rsidP="003C02DE">
      <w:pPr>
        <w:ind w:left="851" w:right="899"/>
        <w:jc w:val="both"/>
        <w:rPr>
          <w:rFonts w:ascii="Palatino Linotype" w:hAnsi="Palatino Linotype" w:cs="Arial"/>
          <w:sz w:val="22"/>
          <w:szCs w:val="22"/>
          <w:lang w:val="es-ES"/>
        </w:rPr>
      </w:pPr>
      <w:r w:rsidRPr="0006737F">
        <w:rPr>
          <w:rFonts w:ascii="Palatino Linotype" w:hAnsi="Palatino Linotype" w:cs="Arial"/>
          <w:b/>
          <w:bCs/>
          <w:i/>
          <w:iCs/>
          <w:sz w:val="22"/>
          <w:szCs w:val="22"/>
          <w:lang w:val="es-ES"/>
        </w:rPr>
        <w:t>14) </w:t>
      </w:r>
      <w:r w:rsidRPr="0006737F">
        <w:rPr>
          <w:rFonts w:ascii="Palatino Linotype" w:hAnsi="Palatino Linotype" w:cs="Arial"/>
          <w:i/>
          <w:iCs/>
          <w:sz w:val="22"/>
          <w:szCs w:val="22"/>
          <w:lang w:val="es-ES"/>
        </w:rPr>
        <w:t>El finiquito.</w:t>
      </w:r>
    </w:p>
    <w:p w:rsidR="003C02DE" w:rsidRPr="0006737F" w:rsidRDefault="003C02DE" w:rsidP="003C02DE">
      <w:pPr>
        <w:ind w:left="851" w:right="899"/>
        <w:jc w:val="both"/>
        <w:rPr>
          <w:rFonts w:ascii="Palatino Linotype" w:hAnsi="Palatino Linotype" w:cs="Arial"/>
          <w:b/>
          <w:sz w:val="22"/>
          <w:szCs w:val="22"/>
          <w:lang w:val="es-ES"/>
        </w:rPr>
      </w:pPr>
      <w:r w:rsidRPr="0006737F">
        <w:rPr>
          <w:rFonts w:ascii="Palatino Linotype" w:hAnsi="Palatino Linotype" w:cs="Arial"/>
          <w:b/>
          <w:bCs/>
          <w:i/>
          <w:iCs/>
          <w:sz w:val="22"/>
          <w:szCs w:val="22"/>
          <w:lang w:val="es-ES"/>
        </w:rPr>
        <w:t>b) </w:t>
      </w:r>
      <w:r w:rsidRPr="0006737F">
        <w:rPr>
          <w:rFonts w:ascii="Palatino Linotype" w:hAnsi="Palatino Linotype" w:cs="Arial"/>
          <w:b/>
          <w:i/>
          <w:iCs/>
          <w:sz w:val="22"/>
          <w:szCs w:val="22"/>
          <w:lang w:val="es-ES"/>
        </w:rPr>
        <w:t>De las adjudicaciones directas:</w:t>
      </w:r>
    </w:p>
    <w:p w:rsidR="003C02DE" w:rsidRPr="0006737F" w:rsidRDefault="003C02DE" w:rsidP="003C02DE">
      <w:pPr>
        <w:ind w:left="851" w:right="899"/>
        <w:jc w:val="both"/>
        <w:rPr>
          <w:rFonts w:ascii="Palatino Linotype" w:hAnsi="Palatino Linotype" w:cs="Arial"/>
          <w:b/>
          <w:sz w:val="22"/>
          <w:szCs w:val="22"/>
          <w:lang w:val="es-ES"/>
        </w:rPr>
      </w:pPr>
      <w:r w:rsidRPr="0006737F">
        <w:rPr>
          <w:rFonts w:ascii="Palatino Linotype" w:hAnsi="Palatino Linotype" w:cs="Arial"/>
          <w:b/>
          <w:bCs/>
          <w:i/>
          <w:iCs/>
          <w:sz w:val="22"/>
          <w:szCs w:val="22"/>
          <w:lang w:val="es-ES"/>
        </w:rPr>
        <w:t>1) </w:t>
      </w:r>
      <w:r w:rsidRPr="0006737F">
        <w:rPr>
          <w:rFonts w:ascii="Palatino Linotype" w:hAnsi="Palatino Linotype" w:cs="Arial"/>
          <w:i/>
          <w:iCs/>
          <w:sz w:val="22"/>
          <w:szCs w:val="22"/>
          <w:lang w:val="es-ES"/>
        </w:rPr>
        <w:t xml:space="preserve">La </w:t>
      </w:r>
      <w:r w:rsidRPr="0006737F">
        <w:rPr>
          <w:rFonts w:ascii="Palatino Linotype" w:hAnsi="Palatino Linotype" w:cs="Arial"/>
          <w:b/>
          <w:i/>
          <w:iCs/>
          <w:sz w:val="22"/>
          <w:szCs w:val="22"/>
          <w:lang w:val="es-ES"/>
        </w:rPr>
        <w:t>propuesta enviada por el participante;</w:t>
      </w:r>
    </w:p>
    <w:p w:rsidR="003C02DE" w:rsidRPr="0006737F" w:rsidRDefault="003C02DE" w:rsidP="003C02DE">
      <w:pPr>
        <w:ind w:left="851" w:right="899"/>
        <w:jc w:val="both"/>
        <w:rPr>
          <w:rFonts w:ascii="Palatino Linotype" w:hAnsi="Palatino Linotype" w:cs="Arial"/>
          <w:b/>
          <w:sz w:val="22"/>
          <w:szCs w:val="22"/>
          <w:lang w:val="es-ES"/>
        </w:rPr>
      </w:pPr>
      <w:r w:rsidRPr="0006737F">
        <w:rPr>
          <w:rFonts w:ascii="Palatino Linotype" w:hAnsi="Palatino Linotype" w:cs="Arial"/>
          <w:b/>
          <w:bCs/>
          <w:i/>
          <w:iCs/>
          <w:sz w:val="22"/>
          <w:szCs w:val="22"/>
          <w:lang w:val="es-ES"/>
        </w:rPr>
        <w:t>2) </w:t>
      </w:r>
      <w:r w:rsidRPr="0006737F">
        <w:rPr>
          <w:rFonts w:ascii="Palatino Linotype" w:hAnsi="Palatino Linotype" w:cs="Arial"/>
          <w:b/>
          <w:i/>
          <w:iCs/>
          <w:sz w:val="22"/>
          <w:szCs w:val="22"/>
          <w:lang w:val="es-ES"/>
        </w:rPr>
        <w:t>Los motivos y fundamentos legales aplicados para llevarla a cabo;</w:t>
      </w:r>
    </w:p>
    <w:p w:rsidR="003C02DE" w:rsidRPr="0006737F" w:rsidRDefault="003C02DE" w:rsidP="003C02DE">
      <w:pPr>
        <w:ind w:left="851" w:right="899"/>
        <w:jc w:val="both"/>
        <w:rPr>
          <w:rFonts w:ascii="Palatino Linotype" w:hAnsi="Palatino Linotype" w:cs="Arial"/>
          <w:b/>
          <w:sz w:val="22"/>
          <w:szCs w:val="22"/>
          <w:lang w:val="es-ES"/>
        </w:rPr>
      </w:pPr>
      <w:r w:rsidRPr="0006737F">
        <w:rPr>
          <w:rFonts w:ascii="Palatino Linotype" w:hAnsi="Palatino Linotype" w:cs="Arial"/>
          <w:b/>
          <w:bCs/>
          <w:i/>
          <w:iCs/>
          <w:sz w:val="22"/>
          <w:szCs w:val="22"/>
          <w:lang w:val="es-ES"/>
        </w:rPr>
        <w:t>3) </w:t>
      </w:r>
      <w:r w:rsidRPr="0006737F">
        <w:rPr>
          <w:rFonts w:ascii="Palatino Linotype" w:hAnsi="Palatino Linotype" w:cs="Arial"/>
          <w:b/>
          <w:i/>
          <w:iCs/>
          <w:sz w:val="22"/>
          <w:szCs w:val="22"/>
          <w:lang w:val="es-ES"/>
        </w:rPr>
        <w:t>La autorización del ejercicio de la opción;</w:t>
      </w:r>
    </w:p>
    <w:p w:rsidR="003C02DE" w:rsidRPr="0006737F" w:rsidRDefault="003C02DE" w:rsidP="003C02DE">
      <w:pPr>
        <w:ind w:left="851" w:right="899"/>
        <w:jc w:val="both"/>
        <w:rPr>
          <w:rFonts w:ascii="Palatino Linotype" w:hAnsi="Palatino Linotype" w:cs="Arial"/>
          <w:b/>
          <w:sz w:val="22"/>
          <w:szCs w:val="22"/>
          <w:lang w:val="es-ES"/>
        </w:rPr>
      </w:pPr>
      <w:r w:rsidRPr="0006737F">
        <w:rPr>
          <w:rFonts w:ascii="Palatino Linotype" w:hAnsi="Palatino Linotype" w:cs="Arial"/>
          <w:b/>
          <w:bCs/>
          <w:i/>
          <w:iCs/>
          <w:sz w:val="22"/>
          <w:szCs w:val="22"/>
          <w:lang w:val="es-ES"/>
        </w:rPr>
        <w:t>4) </w:t>
      </w:r>
      <w:r w:rsidRPr="0006737F">
        <w:rPr>
          <w:rFonts w:ascii="Palatino Linotype" w:hAnsi="Palatino Linotype" w:cs="Arial"/>
          <w:b/>
          <w:i/>
          <w:iCs/>
          <w:sz w:val="22"/>
          <w:szCs w:val="22"/>
          <w:lang w:val="es-ES"/>
        </w:rPr>
        <w:t>En su caso, las cotizaciones consideradas, especificando los nombres de los proveedores y sus montos;</w:t>
      </w:r>
    </w:p>
    <w:p w:rsidR="003C02DE" w:rsidRPr="0006737F" w:rsidRDefault="003C02DE" w:rsidP="003C02DE">
      <w:pPr>
        <w:ind w:left="851" w:right="899"/>
        <w:jc w:val="both"/>
        <w:rPr>
          <w:rFonts w:ascii="Palatino Linotype" w:hAnsi="Palatino Linotype" w:cs="Arial"/>
          <w:b/>
          <w:sz w:val="22"/>
          <w:szCs w:val="22"/>
          <w:lang w:val="es-ES"/>
        </w:rPr>
      </w:pPr>
      <w:r w:rsidRPr="0006737F">
        <w:rPr>
          <w:rFonts w:ascii="Palatino Linotype" w:hAnsi="Palatino Linotype" w:cs="Arial"/>
          <w:b/>
          <w:bCs/>
          <w:i/>
          <w:iCs/>
          <w:sz w:val="22"/>
          <w:szCs w:val="22"/>
          <w:lang w:val="es-ES"/>
        </w:rPr>
        <w:t>5) </w:t>
      </w:r>
      <w:r w:rsidRPr="0006737F">
        <w:rPr>
          <w:rFonts w:ascii="Palatino Linotype" w:hAnsi="Palatino Linotype" w:cs="Arial"/>
          <w:b/>
          <w:i/>
          <w:iCs/>
          <w:sz w:val="22"/>
          <w:szCs w:val="22"/>
          <w:lang w:val="es-ES"/>
        </w:rPr>
        <w:t>El nombre de la persona física o jurídica colectiva adjudicada;</w:t>
      </w:r>
    </w:p>
    <w:p w:rsidR="003C02DE" w:rsidRPr="0006737F" w:rsidRDefault="003C02DE" w:rsidP="003C02DE">
      <w:pPr>
        <w:ind w:left="851" w:right="899"/>
        <w:jc w:val="both"/>
        <w:rPr>
          <w:rFonts w:ascii="Palatino Linotype" w:hAnsi="Palatino Linotype" w:cs="Arial"/>
          <w:b/>
          <w:sz w:val="22"/>
          <w:szCs w:val="22"/>
          <w:lang w:val="es-ES"/>
        </w:rPr>
      </w:pPr>
      <w:r w:rsidRPr="0006737F">
        <w:rPr>
          <w:rFonts w:ascii="Palatino Linotype" w:hAnsi="Palatino Linotype" w:cs="Arial"/>
          <w:b/>
          <w:bCs/>
          <w:i/>
          <w:iCs/>
          <w:sz w:val="22"/>
          <w:szCs w:val="22"/>
          <w:lang w:val="es-ES"/>
        </w:rPr>
        <w:t>6) </w:t>
      </w:r>
      <w:r w:rsidRPr="0006737F">
        <w:rPr>
          <w:rFonts w:ascii="Palatino Linotype" w:hAnsi="Palatino Linotype" w:cs="Arial"/>
          <w:b/>
          <w:i/>
          <w:iCs/>
          <w:sz w:val="22"/>
          <w:szCs w:val="22"/>
          <w:lang w:val="es-ES"/>
        </w:rPr>
        <w:t>La unidad administrativa solicitante y la responsable de su ejecución;</w:t>
      </w:r>
    </w:p>
    <w:p w:rsidR="003C02DE" w:rsidRPr="0006737F" w:rsidRDefault="003C02DE" w:rsidP="003C02DE">
      <w:pPr>
        <w:ind w:left="851" w:right="899"/>
        <w:jc w:val="both"/>
        <w:rPr>
          <w:rFonts w:ascii="Palatino Linotype" w:hAnsi="Palatino Linotype" w:cs="Arial"/>
          <w:b/>
          <w:sz w:val="22"/>
          <w:szCs w:val="22"/>
          <w:lang w:val="es-ES"/>
        </w:rPr>
      </w:pPr>
      <w:r w:rsidRPr="0006737F">
        <w:rPr>
          <w:rFonts w:ascii="Palatino Linotype" w:hAnsi="Palatino Linotype" w:cs="Arial"/>
          <w:b/>
          <w:bCs/>
          <w:i/>
          <w:iCs/>
          <w:sz w:val="22"/>
          <w:szCs w:val="22"/>
          <w:lang w:val="es-ES"/>
        </w:rPr>
        <w:t>7) El número, fecha, el monto del contrato y el plazo de entrega o de ejecución de los servicios u obra;</w:t>
      </w:r>
    </w:p>
    <w:p w:rsidR="003C02DE" w:rsidRPr="0006737F" w:rsidRDefault="003C02DE" w:rsidP="003C02DE">
      <w:pPr>
        <w:ind w:left="851" w:right="899"/>
        <w:jc w:val="both"/>
        <w:rPr>
          <w:rFonts w:ascii="Palatino Linotype" w:hAnsi="Palatino Linotype" w:cs="Arial"/>
          <w:b/>
          <w:sz w:val="22"/>
          <w:szCs w:val="22"/>
          <w:lang w:val="es-ES"/>
        </w:rPr>
      </w:pPr>
      <w:r w:rsidRPr="0006737F">
        <w:rPr>
          <w:rFonts w:ascii="Palatino Linotype" w:hAnsi="Palatino Linotype" w:cs="Arial"/>
          <w:b/>
          <w:bCs/>
          <w:i/>
          <w:iCs/>
          <w:sz w:val="22"/>
          <w:szCs w:val="22"/>
          <w:lang w:val="es-ES"/>
        </w:rPr>
        <w:t>8) </w:t>
      </w:r>
      <w:r w:rsidRPr="0006737F">
        <w:rPr>
          <w:rFonts w:ascii="Palatino Linotype" w:hAnsi="Palatino Linotype" w:cs="Arial"/>
          <w:b/>
          <w:i/>
          <w:iCs/>
          <w:sz w:val="22"/>
          <w:szCs w:val="22"/>
          <w:lang w:val="es-ES"/>
        </w:rPr>
        <w:t>Los mecanismos de vigilancia y supervisión, incluyendo, en su caso, los estudios de impacto urbano y ambiental, según corresponda;</w:t>
      </w:r>
    </w:p>
    <w:p w:rsidR="003C02DE" w:rsidRPr="0006737F" w:rsidRDefault="003C02DE" w:rsidP="003C02DE">
      <w:pPr>
        <w:ind w:left="851" w:right="899"/>
        <w:jc w:val="both"/>
        <w:rPr>
          <w:rFonts w:ascii="Palatino Linotype" w:hAnsi="Palatino Linotype" w:cs="Arial"/>
          <w:b/>
          <w:sz w:val="22"/>
          <w:szCs w:val="22"/>
          <w:lang w:val="es-ES"/>
        </w:rPr>
      </w:pPr>
      <w:r w:rsidRPr="0006737F">
        <w:rPr>
          <w:rFonts w:ascii="Palatino Linotype" w:hAnsi="Palatino Linotype" w:cs="Arial"/>
          <w:b/>
          <w:bCs/>
          <w:i/>
          <w:iCs/>
          <w:sz w:val="22"/>
          <w:szCs w:val="22"/>
          <w:lang w:val="es-ES"/>
        </w:rPr>
        <w:t>9) </w:t>
      </w:r>
      <w:r w:rsidRPr="0006737F">
        <w:rPr>
          <w:rFonts w:ascii="Palatino Linotype" w:hAnsi="Palatino Linotype" w:cs="Arial"/>
          <w:b/>
          <w:i/>
          <w:iCs/>
          <w:sz w:val="22"/>
          <w:szCs w:val="22"/>
          <w:lang w:val="es-ES"/>
        </w:rPr>
        <w:t>Los informes de avance sobre las obras o servicios contratados;</w:t>
      </w:r>
    </w:p>
    <w:p w:rsidR="003C02DE" w:rsidRPr="0006737F" w:rsidRDefault="003C02DE" w:rsidP="003C02DE">
      <w:pPr>
        <w:ind w:left="851" w:right="899"/>
        <w:jc w:val="both"/>
        <w:rPr>
          <w:rFonts w:ascii="Palatino Linotype" w:hAnsi="Palatino Linotype" w:cs="Arial"/>
          <w:b/>
          <w:sz w:val="22"/>
          <w:szCs w:val="22"/>
          <w:lang w:val="es-ES"/>
        </w:rPr>
      </w:pPr>
      <w:r w:rsidRPr="0006737F">
        <w:rPr>
          <w:rFonts w:ascii="Palatino Linotype" w:hAnsi="Palatino Linotype" w:cs="Arial"/>
          <w:b/>
          <w:bCs/>
          <w:i/>
          <w:iCs/>
          <w:sz w:val="22"/>
          <w:szCs w:val="22"/>
          <w:lang w:val="es-ES"/>
        </w:rPr>
        <w:t>10) </w:t>
      </w:r>
      <w:r w:rsidRPr="0006737F">
        <w:rPr>
          <w:rFonts w:ascii="Palatino Linotype" w:hAnsi="Palatino Linotype" w:cs="Arial"/>
          <w:b/>
          <w:i/>
          <w:iCs/>
          <w:sz w:val="22"/>
          <w:szCs w:val="22"/>
          <w:lang w:val="es-ES"/>
        </w:rPr>
        <w:t>El convenio de terminación; y</w:t>
      </w:r>
    </w:p>
    <w:p w:rsidR="00D74620" w:rsidRPr="0006737F" w:rsidRDefault="003C02DE" w:rsidP="003C02DE">
      <w:pPr>
        <w:ind w:left="851" w:right="899"/>
        <w:jc w:val="both"/>
        <w:rPr>
          <w:rFonts w:ascii="Palatino Linotype" w:hAnsi="Palatino Linotype" w:cs="Arial"/>
          <w:b/>
          <w:i/>
          <w:iCs/>
          <w:sz w:val="22"/>
          <w:szCs w:val="22"/>
          <w:lang w:val="es-ES"/>
        </w:rPr>
      </w:pPr>
      <w:r w:rsidRPr="0006737F">
        <w:rPr>
          <w:rFonts w:ascii="Palatino Linotype" w:hAnsi="Palatino Linotype" w:cs="Arial"/>
          <w:b/>
          <w:bCs/>
          <w:i/>
          <w:iCs/>
          <w:sz w:val="22"/>
          <w:szCs w:val="22"/>
          <w:lang w:val="es-ES"/>
        </w:rPr>
        <w:t>11) </w:t>
      </w:r>
      <w:r w:rsidRPr="0006737F">
        <w:rPr>
          <w:rFonts w:ascii="Palatino Linotype" w:hAnsi="Palatino Linotype" w:cs="Arial"/>
          <w:b/>
          <w:i/>
          <w:iCs/>
          <w:sz w:val="22"/>
          <w:szCs w:val="22"/>
          <w:lang w:val="es-ES"/>
        </w:rPr>
        <w:t>El finiquito.</w:t>
      </w:r>
    </w:p>
    <w:p w:rsidR="003C02DE" w:rsidRPr="0006737F" w:rsidRDefault="003C02DE" w:rsidP="003C02DE">
      <w:pPr>
        <w:ind w:left="851" w:right="899"/>
        <w:jc w:val="both"/>
        <w:rPr>
          <w:rFonts w:ascii="Palatino Linotype" w:hAnsi="Palatino Linotype" w:cs="Arial"/>
          <w:b/>
          <w:i/>
          <w:iCs/>
          <w:sz w:val="22"/>
          <w:szCs w:val="22"/>
          <w:lang w:val="es-ES"/>
        </w:rPr>
      </w:pPr>
      <w:r w:rsidRPr="0006737F">
        <w:rPr>
          <w:rFonts w:ascii="Palatino Linotype" w:hAnsi="Palatino Linotype" w:cs="Arial"/>
          <w:b/>
          <w:i/>
          <w:iCs/>
          <w:sz w:val="22"/>
          <w:szCs w:val="22"/>
          <w:lang w:val="es-ES"/>
        </w:rPr>
        <w:t>”</w:t>
      </w:r>
    </w:p>
    <w:p w:rsidR="003C02DE" w:rsidRPr="0006737F" w:rsidRDefault="003C02DE" w:rsidP="003C02DE">
      <w:pPr>
        <w:ind w:left="851" w:right="899"/>
        <w:jc w:val="both"/>
        <w:rPr>
          <w:rFonts w:ascii="Palatino Linotype" w:hAnsi="Palatino Linotype" w:cs="Arial"/>
          <w:i/>
          <w:iCs/>
          <w:sz w:val="22"/>
          <w:szCs w:val="22"/>
          <w:lang w:val="es-ES"/>
        </w:rPr>
      </w:pPr>
      <w:r w:rsidRPr="0006737F">
        <w:rPr>
          <w:rFonts w:ascii="Palatino Linotype" w:hAnsi="Palatino Linotype" w:cs="Arial"/>
          <w:i/>
          <w:iCs/>
          <w:sz w:val="22"/>
          <w:szCs w:val="22"/>
          <w:lang w:val="es-ES"/>
        </w:rPr>
        <w:lastRenderedPageBreak/>
        <w:t>(Énfasis añadido)</w:t>
      </w:r>
    </w:p>
    <w:p w:rsidR="003C02DE" w:rsidRPr="0006737F" w:rsidRDefault="003C02DE" w:rsidP="003C02DE">
      <w:pPr>
        <w:ind w:left="851" w:right="850"/>
        <w:jc w:val="both"/>
        <w:rPr>
          <w:rFonts w:ascii="Palatino Linotype" w:hAnsi="Palatino Linotype" w:cs="Arial"/>
          <w:sz w:val="22"/>
          <w:szCs w:val="22"/>
          <w:lang w:val="es-ES"/>
        </w:rPr>
      </w:pPr>
    </w:p>
    <w:p w:rsidR="003C02DE" w:rsidRPr="0006737F" w:rsidRDefault="003C02DE" w:rsidP="00342A8E">
      <w:pPr>
        <w:spacing w:line="360" w:lineRule="auto"/>
        <w:jc w:val="both"/>
        <w:rPr>
          <w:rFonts w:ascii="Palatino Linotype" w:hAnsi="Palatino Linotype" w:cs="Arial"/>
          <w:lang w:val="es-ES"/>
        </w:rPr>
      </w:pPr>
      <w:r w:rsidRPr="0006737F">
        <w:rPr>
          <w:rFonts w:ascii="Palatino Linotype" w:hAnsi="Palatino Linotype" w:cs="Arial"/>
          <w:lang w:val="es-ES"/>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procedimientos de adjudicación </w:t>
      </w:r>
      <w:r w:rsidR="00342A8E" w:rsidRPr="0006737F">
        <w:rPr>
          <w:rFonts w:ascii="Palatino Linotype" w:hAnsi="Palatino Linotype" w:cs="Arial"/>
          <w:lang w:val="es-ES"/>
        </w:rPr>
        <w:t xml:space="preserve">directa, invitación restringida y licitación de cualquier naturaleza, </w:t>
      </w:r>
      <w:r w:rsidRPr="0006737F">
        <w:rPr>
          <w:rFonts w:ascii="Palatino Linotype" w:hAnsi="Palatino Linotype" w:cs="Arial"/>
          <w:lang w:val="es-ES"/>
        </w:rPr>
        <w:t>el cual debe contener la propuesta enviada por el participante, los motivos y fundamentos legales aplicados para llevarla a cabo, la autorización del ejercicio de la opción, de ser el caso, la cotizaciones consideradas, el nombre de la persona física o jurídica colectiva adjudicada, la unidad administrativa solicitante y responsable de la ejecución, el número , fecha, monto del contrato y plazos de entrega o de ejecución de los servicios u obra; así como, los mecanismos de vigilancia y supervisión, informe de avance, convenio de terminación y finiquito.</w:t>
      </w:r>
    </w:p>
    <w:p w:rsidR="004B36C2" w:rsidRPr="0006737F" w:rsidRDefault="004B36C2" w:rsidP="004B36C2">
      <w:pPr>
        <w:spacing w:line="360" w:lineRule="auto"/>
        <w:jc w:val="both"/>
        <w:rPr>
          <w:rFonts w:ascii="Palatino Linotype" w:hAnsi="Palatino Linotype" w:cs="Arial"/>
          <w:color w:val="000000" w:themeColor="text1"/>
          <w:lang w:eastAsia="es-ES"/>
        </w:rPr>
      </w:pPr>
    </w:p>
    <w:p w:rsidR="004B36C2" w:rsidRPr="0006737F" w:rsidRDefault="004B36C2" w:rsidP="004B36C2">
      <w:pPr>
        <w:spacing w:line="360" w:lineRule="auto"/>
        <w:jc w:val="both"/>
        <w:rPr>
          <w:rFonts w:ascii="Palatino Linotype" w:hAnsi="Palatino Linotype" w:cs="Arial"/>
          <w:color w:val="000000" w:themeColor="text1"/>
          <w:lang w:val="es-ES" w:eastAsia="es-ES"/>
        </w:rPr>
      </w:pPr>
      <w:r w:rsidRPr="0006737F">
        <w:rPr>
          <w:rFonts w:ascii="Palatino Linotype" w:eastAsia="MS Mincho" w:hAnsi="Palatino Linotype"/>
          <w:color w:val="000000" w:themeColor="text1"/>
          <w:lang w:val="es-ES" w:eastAsia="es-ES"/>
        </w:rPr>
        <w:t xml:space="preserve">Atento a ello, </w:t>
      </w:r>
      <w:r w:rsidRPr="0006737F">
        <w:rPr>
          <w:rFonts w:ascii="Palatino Linotype" w:hAnsi="Palatino Linotype" w:cs="Arial"/>
          <w:color w:val="000000" w:themeColor="text1"/>
          <w:lang w:val="es-ES" w:eastAsia="es-ES"/>
        </w:rPr>
        <w:t xml:space="preserve">este Órgano Garante, consideró conveniente </w:t>
      </w:r>
      <w:r w:rsidRPr="0006737F">
        <w:rPr>
          <w:rFonts w:ascii="Palatino Linotype" w:hAnsi="Palatino Linotype"/>
          <w:color w:val="000000" w:themeColor="text1"/>
          <w:lang w:val="es-ES" w:eastAsia="es-ES"/>
        </w:rPr>
        <w:t>verificar si la información se encontraba disponible en el Portal de IPOMEX</w:t>
      </w:r>
      <w:r w:rsidRPr="0006737F">
        <w:rPr>
          <w:rFonts w:ascii="Palatino Linotype" w:hAnsi="Palatino Linotype"/>
          <w:color w:val="000000" w:themeColor="text1"/>
          <w:vertAlign w:val="superscript"/>
          <w:lang w:val="es-ES" w:eastAsia="es-ES"/>
        </w:rPr>
        <w:footnoteReference w:id="1"/>
      </w:r>
      <w:r w:rsidRPr="0006737F">
        <w:rPr>
          <w:rFonts w:ascii="Palatino Linotype" w:hAnsi="Palatino Linotype"/>
          <w:color w:val="000000" w:themeColor="text1"/>
          <w:lang w:val="es-ES" w:eastAsia="es-ES"/>
        </w:rPr>
        <w:t xml:space="preserve">; </w:t>
      </w:r>
      <w:r w:rsidRPr="0006737F">
        <w:rPr>
          <w:rFonts w:ascii="Palatino Linotype" w:hAnsi="Palatino Linotype" w:cs="Arial"/>
          <w:color w:val="000000" w:themeColor="text1"/>
          <w:lang w:val="es-ES" w:eastAsia="es-ES"/>
        </w:rPr>
        <w:t xml:space="preserve">advirtiendo que </w:t>
      </w:r>
      <w:r w:rsidR="00247B18" w:rsidRPr="0006737F">
        <w:rPr>
          <w:rFonts w:ascii="Palatino Linotype" w:hAnsi="Palatino Linotype" w:cs="Arial"/>
          <w:color w:val="000000" w:themeColor="text1"/>
          <w:lang w:val="es-ES" w:eastAsia="es-ES"/>
        </w:rPr>
        <w:t>en el apartado correspondiente “</w:t>
      </w:r>
      <w:r w:rsidR="00247B18" w:rsidRPr="0006737F">
        <w:rPr>
          <w:rFonts w:ascii="Palatino Linotype" w:hAnsi="Palatino Linotype" w:cs="Arial"/>
          <w:i/>
          <w:color w:val="000000" w:themeColor="text1"/>
          <w:lang w:val="es-ES" w:eastAsia="es-ES"/>
        </w:rPr>
        <w:t xml:space="preserve">Resultados de procedimientos de licitación pública e invitación a cuando menos tres personas realiza”; </w:t>
      </w:r>
      <w:r w:rsidR="00247B18" w:rsidRPr="0006737F">
        <w:rPr>
          <w:rFonts w:ascii="Palatino Linotype" w:hAnsi="Palatino Linotype" w:cs="Arial"/>
          <w:color w:val="000000" w:themeColor="text1"/>
          <w:lang w:val="es-ES" w:eastAsia="es-ES"/>
        </w:rPr>
        <w:t xml:space="preserve">si bien se encuentran disponibles 62 registros, también lo es que </w:t>
      </w:r>
      <w:r w:rsidR="00D310C4" w:rsidRPr="0006737F">
        <w:rPr>
          <w:rFonts w:ascii="Palatino Linotype" w:hAnsi="Palatino Linotype" w:cs="Arial"/>
          <w:color w:val="000000" w:themeColor="text1"/>
          <w:lang w:val="es-ES" w:eastAsia="es-ES"/>
        </w:rPr>
        <w:t>la misma no se encuentra completa, ello derivado que de manera enunciativa más no limitativa se omite adjuntar el hipervínculo del documento de contrato</w:t>
      </w:r>
      <w:r w:rsidR="00247B18" w:rsidRPr="0006737F">
        <w:rPr>
          <w:rFonts w:ascii="Palatino Linotype" w:hAnsi="Palatino Linotype" w:cs="Arial"/>
          <w:color w:val="000000" w:themeColor="text1"/>
          <w:lang w:val="es-ES" w:eastAsia="es-ES"/>
        </w:rPr>
        <w:t xml:space="preserve">; asimismo, por cuanto hace al apartado correspondiente </w:t>
      </w:r>
      <w:r w:rsidR="00247B18" w:rsidRPr="0006737F">
        <w:rPr>
          <w:rFonts w:ascii="Palatino Linotype" w:hAnsi="Palatino Linotype" w:cs="Arial"/>
          <w:i/>
          <w:color w:val="000000" w:themeColor="text1"/>
          <w:lang w:val="es-ES" w:eastAsia="es-ES"/>
        </w:rPr>
        <w:t>“</w:t>
      </w:r>
      <w:hyperlink r:id="rId18" w:history="1">
        <w:r w:rsidR="00247B18" w:rsidRPr="0006737F">
          <w:rPr>
            <w:rFonts w:ascii="Palatino Linotype" w:hAnsi="Palatino Linotype"/>
            <w:i/>
            <w:color w:val="000000" w:themeColor="text1"/>
            <w:lang w:val="es-ES" w:eastAsia="es-ES"/>
          </w:rPr>
          <w:t>Resultados de procedimientos de adjudicación directa realizados</w:t>
        </w:r>
      </w:hyperlink>
      <w:r w:rsidR="00247B18" w:rsidRPr="0006737F">
        <w:rPr>
          <w:rFonts w:ascii="Palatino Linotype" w:hAnsi="Palatino Linotype" w:cs="Arial"/>
          <w:i/>
          <w:color w:val="000000" w:themeColor="text1"/>
          <w:lang w:val="es-ES" w:eastAsia="es-ES"/>
        </w:rPr>
        <w:t xml:space="preserve">” </w:t>
      </w:r>
      <w:r w:rsidRPr="0006737F">
        <w:rPr>
          <w:rFonts w:ascii="Palatino Linotype" w:hAnsi="Palatino Linotype" w:cs="Arial"/>
          <w:color w:val="000000" w:themeColor="text1"/>
          <w:lang w:val="es-ES" w:eastAsia="es-ES"/>
        </w:rPr>
        <w:t>en la mism</w:t>
      </w:r>
      <w:r w:rsidR="00247B18" w:rsidRPr="0006737F">
        <w:rPr>
          <w:rFonts w:ascii="Palatino Linotype" w:hAnsi="Palatino Linotype" w:cs="Arial"/>
          <w:color w:val="000000" w:themeColor="text1"/>
          <w:lang w:val="es-ES" w:eastAsia="es-ES"/>
        </w:rPr>
        <w:t>o</w:t>
      </w:r>
      <w:r w:rsidRPr="0006737F">
        <w:rPr>
          <w:rFonts w:ascii="Palatino Linotype" w:hAnsi="Palatino Linotype" w:cs="Arial"/>
          <w:color w:val="000000" w:themeColor="text1"/>
          <w:lang w:val="es-ES" w:eastAsia="es-ES"/>
        </w:rPr>
        <w:t xml:space="preserve"> </w:t>
      </w:r>
      <w:r w:rsidR="00D74620" w:rsidRPr="0006737F">
        <w:rPr>
          <w:rFonts w:ascii="Palatino Linotype" w:hAnsi="Palatino Linotype" w:cs="Arial"/>
          <w:color w:val="000000" w:themeColor="text1"/>
          <w:lang w:val="es-ES" w:eastAsia="es-ES"/>
        </w:rPr>
        <w:t xml:space="preserve">sólo se encuentran tres registros, de los cuales se advierte que por cuanto hace al primer y tercer trimestre sólo se encuentra </w:t>
      </w:r>
      <w:r w:rsidR="009818FA" w:rsidRPr="0006737F">
        <w:rPr>
          <w:rFonts w:ascii="Palatino Linotype" w:hAnsi="Palatino Linotype" w:cs="Arial"/>
          <w:color w:val="000000" w:themeColor="text1"/>
          <w:lang w:val="es-ES" w:eastAsia="es-ES"/>
        </w:rPr>
        <w:lastRenderedPageBreak/>
        <w:t xml:space="preserve">un registro por cada uno, del segundo no hay registro y del </w:t>
      </w:r>
      <w:r w:rsidR="00D74620" w:rsidRPr="0006737F">
        <w:rPr>
          <w:rFonts w:ascii="Palatino Linotype" w:hAnsi="Palatino Linotype" w:cs="Arial"/>
          <w:color w:val="000000" w:themeColor="text1"/>
          <w:lang w:val="es-ES" w:eastAsia="es-ES"/>
        </w:rPr>
        <w:t>último trimestre</w:t>
      </w:r>
      <w:r w:rsidR="009818FA" w:rsidRPr="0006737F">
        <w:rPr>
          <w:rFonts w:ascii="Palatino Linotype" w:hAnsi="Palatino Linotype" w:cs="Arial"/>
          <w:color w:val="000000" w:themeColor="text1"/>
          <w:lang w:val="es-ES" w:eastAsia="es-ES"/>
        </w:rPr>
        <w:t xml:space="preserve"> se encuentra un registro el cual refiere que no</w:t>
      </w:r>
      <w:r w:rsidR="00D74620" w:rsidRPr="0006737F">
        <w:rPr>
          <w:rFonts w:ascii="Palatino Linotype" w:hAnsi="Palatino Linotype" w:cs="Arial"/>
          <w:color w:val="000000" w:themeColor="text1"/>
          <w:lang w:val="es-ES" w:eastAsia="es-ES"/>
        </w:rPr>
        <w:t xml:space="preserve"> se generó información</w:t>
      </w:r>
      <w:r w:rsidRPr="0006737F">
        <w:rPr>
          <w:rFonts w:ascii="Palatino Linotype" w:hAnsi="Palatino Linotype" w:cs="Arial"/>
          <w:color w:val="000000" w:themeColor="text1"/>
          <w:lang w:val="es-ES" w:eastAsia="es-ES"/>
        </w:rPr>
        <w:t>;</w:t>
      </w:r>
      <w:r w:rsidR="009818FA" w:rsidRPr="0006737F">
        <w:rPr>
          <w:rFonts w:ascii="Palatino Linotype" w:hAnsi="Palatino Linotype" w:cs="Arial"/>
          <w:color w:val="000000" w:themeColor="text1"/>
          <w:lang w:val="es-ES" w:eastAsia="es-ES"/>
        </w:rPr>
        <w:t xml:space="preserve"> de lo anterior se puede determinar que dicha información se encuentra incompleta, </w:t>
      </w:r>
      <w:r w:rsidRPr="0006737F">
        <w:rPr>
          <w:rFonts w:ascii="Palatino Linotype" w:hAnsi="Palatino Linotype" w:cs="Arial"/>
          <w:color w:val="000000" w:themeColor="text1"/>
          <w:lang w:val="es-ES" w:eastAsia="es-ES"/>
        </w:rPr>
        <w:t xml:space="preserve">para mayor referencia se insertan las siguientes imágenes: </w:t>
      </w:r>
    </w:p>
    <w:p w:rsidR="00247B18" w:rsidRPr="0006737F" w:rsidRDefault="00E6119F" w:rsidP="00247B18">
      <w:pPr>
        <w:spacing w:line="360" w:lineRule="auto"/>
        <w:jc w:val="center"/>
        <w:rPr>
          <w:rFonts w:ascii="Palatino Linotype" w:hAnsi="Palatino Linotype" w:cs="Arial"/>
          <w:color w:val="000000" w:themeColor="text1"/>
          <w:lang w:val="es-ES" w:eastAsia="es-ES"/>
        </w:rPr>
      </w:pPr>
      <w:r>
        <w:rPr>
          <w:rFonts w:ascii="Palatino Linotype" w:hAnsi="Palatino Linotype" w:cs="Arial"/>
          <w:noProof/>
          <w:color w:val="000000" w:themeColor="text1"/>
        </w:rPr>
        <w:lastRenderedPageBreak/>
        <w:pict>
          <v:oval id="Elipse 15" o:spid="_x0000_s1030" style="position:absolute;left:0;text-align:left;margin-left:32.2pt;margin-top:233.2pt;width:3in;height:33.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YpeAIAAGQFAAAOAAAAZHJzL2Uyb0RvYy54bWysFF1r2zDwfbD/IPS+OknTtTN1SmiXMSht&#10;WTv6rMhSIpB12kmJk/36nWTHDV2hMOYH+b6/7y6vdo1lW4XBgKv4+GTEmXISauNWFf/5tPh0wVmI&#10;wtXCglMV36vAr2YfP1y2vlQTWIOtFTIy4kLZ+oqvY/RlUQS5Vo0IJ+CVI6YGbEQkFFdFjaIl640t&#10;JqPR56IFrD2CVCEQ9aZj8lm2r7WS8V7roCKzFafYYn4xv8v0FrNLUa5Q+LWRfRjiH6JohHHkdDB1&#10;I6JgGzR/mWqMRAig44mEpgCtjVQ5B8pmPHqVzeNaeJVzoeIEP5Qp/D+z8m77gMzU1LszzpxoqEdf&#10;rfFBMSJQdVofShJ69A/YY4HAlOpOY5P+lATb5Yruh4qqXWSSiJPz6Sm1iTNJvOnklL5ktHjR9hji&#10;NwUNS0DFlc3Ocy3F9jbETvoglfw5WBhriS5K69IbwJo60TKCq+W1RbYV1PHFYkRf7/FIjPwn1SIl&#10;16WTobi3qjP7Q2kqCiUwzpHkcVSDWSGlcnHc27WOpJOaphAGxdP3FXv5pKryqA7Kk/eVB43sGVwc&#10;lBvjAN8yYIeQdSd/qECXdyrBEuo9zQNCtyjBy4WhvtyKEB8E0mZQK2nb4z092kJbceghztaAv9+i&#10;J3kaWOJy1tKmVTz82ghUnNnvjkb5y3g6TauZkenZ+YQQPOYsjzlu01wDtXZMd8XLDCb5aA+gRmie&#10;6SjMk1diCSfJd8VlxANyHbsLQGdFqvk8i9E6ehFv3aOXh66noXvaPQv0/XBGGus7OGylKF8NaCeb&#10;+uFgvomgTZ7el7r29aZVzivQn510K47xLPVyHGd/AAAA//8DAFBLAwQUAAYACAAAACEAztMYMt4A&#10;AAAKAQAADwAAAGRycy9kb3ducmV2LnhtbEyPQU7DMBBF90jcwZpK7KjTNkQkzaSqCByAFCSWbjyN&#10;rcZ2FLttcnvcFez+aJ7+vCl3k+nZlUavnUVYLRNgZFsnte0Qvg4fz6/AfBBWit5ZQpjJw656fChF&#10;Id3NftK1CR2LJdYXAkGFMBSc+1aREX7pBrJxd3KjESGOY8flKG6x3PR8nSQZN0LbeEGJgd4Utefm&#10;YhDquT6tf2ql8z1vku/zrPN3rxGfFtN+CyzQFP5guOtHdaii09FdrPSsR8jSNJIIaZbFEIE0v4cj&#10;wstmswJelfz/C9UvAAAA//8DAFBLAQItABQABgAIAAAAIQC2gziS/gAAAOEBAAATAAAAAAAAAAAA&#10;AAAAAAAAAABbQ29udGVudF9UeXBlc10ueG1sUEsBAi0AFAAGAAgAAAAhADj9If/WAAAAlAEAAAsA&#10;AAAAAAAAAAAAAAAALwEAAF9yZWxzLy5yZWxzUEsBAi0AFAAGAAgAAAAhAOe+9il4AgAAZAUAAA4A&#10;AAAAAAAAAAAAAAAALgIAAGRycy9lMm9Eb2MueG1sUEsBAi0AFAAGAAgAAAAhAM7TGDLeAAAACgEA&#10;AA8AAAAAAAAAAAAAAAAA0gQAAGRycy9kb3ducmV2LnhtbFBLBQYAAAAABAAEAPMAAADdBQAAAAA=&#10;" filled="f" strokecolor="red">
            <v:shadow on="t" opacity="22937f" origin=",.5" offset="0,.63889mm"/>
          </v:oval>
        </w:pict>
      </w:r>
      <w:r>
        <w:rPr>
          <w:rFonts w:ascii="Palatino Linotype" w:hAnsi="Palatino Linotype" w:cs="Arial"/>
          <w:noProof/>
          <w:color w:val="000000" w:themeColor="text1"/>
        </w:rPr>
        <w:pict>
          <v:oval id="Elipse 13" o:spid="_x0000_s1029" style="position:absolute;left:0;text-align:left;margin-left:40.9pt;margin-top:543.85pt;width:3in;height:16.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faeQIAAGQFAAAOAAAAZHJzL2Uyb0RvYy54bWysFF1r2zDwfbD/IPS+Ok6ytjN1SkiXMSht&#10;WTv6rMhSIpB0mqTEyX79TrLjhq5QGPODfN/fd1fXe6PJTvigwNa0PBtRIiyHRtl1TX8+LT9dUhIi&#10;sw3TYEVNDyLQ69nHD1etq8QYNqAb4QkasaFqXU03MbqqKALfCMPCGThhkSnBGxYR9eui8axF60YX&#10;49HovGjBN84DFyEg9aZj0lm2L6Xg8V7KICLRNcXYYn59flfpLWZXrFp75jaK92Gwf4jCMGXR6WDq&#10;hkVGtl79Zcoo7iGAjGccTAFSKi5yDphNOXqVzeOGOZFzweIEN5Qp/D+z/G734IlqsHcTSiwz2KOv&#10;WrkgCBKwOq0LFQo9ugffYwHBlOpeepP+mATZ54oehoqKfSQcieOL6QTbRAlH3rgsz88vktHiRdv5&#10;EL8JMCQBNRU6O8+1ZLvbEDvpo1TyZ2GptEY6q7RNbwCtmkTLiF+vFtqTHcOOL5cj/HqPJ2LoP6kW&#10;KbkunQzFgxad2R9CYlEwgTJHksdRDGYZ58LGsrerLUonNYkhDIqT9xV7+aQq8qgOyuP3lQeN7Bls&#10;HJSNsuDfMqCHkGUnf6xAl3cqwQqaA86Dh25RguNLhX25ZSE+MI+bga3EbY/3+EgNbU2hhyjZgP/9&#10;Fj3J48Ail5IWN62m4deWeUGJ/m5xlL+U02lazYxMP1+MEfGnnNUpx27NArC1Jd4VxzOY5KM+gtKD&#10;ecajME9ekcUsR9815dEfkUXsLgCeFS7m8yyG6+hYvLWPjh+7nobuaf/MvOuHM+JY38FxK1n1akA7&#10;2dQPC/NtBKny9L7Uta83rnJegf7spFtximepl+M4+wMAAP//AwBQSwMEFAAGAAgAAAAhAEmFMBne&#10;AAAADAEAAA8AAABkcnMvZG93bnJldi54bWxMj0FOwzAQRfdI3MEaJHbUThA0DXGqisABSEFi6cbT&#10;2GpsR7HbJrdnWMFy3nz9eVNtZzewC07RBi8hWwlg6Lugre8lfO7fHwpgMSmv1RA8Slgwwra+valU&#10;qcPVf+ClTT2jEh9LJcGkNJacx86gU3EVRvS0O4bJqUTj1HM9qSuVu4HnQjxzp6ynC0aN+GqwO7Vn&#10;J6FZmmP+3Ri72fFWfJ0Wu3mLVsr7u3n3AizhnP7C8KtP6lCT0yGcvY5skFBkZJ6Ii2K9BkaJp+yR&#10;0IFQlmcCeF3x/0/UPwAAAP//AwBQSwECLQAUAAYACAAAACEAtoM4kv4AAADhAQAAEwAAAAAAAAAA&#10;AAAAAAAAAAAAW0NvbnRlbnRfVHlwZXNdLnhtbFBLAQItABQABgAIAAAAIQA4/SH/1gAAAJQBAAAL&#10;AAAAAAAAAAAAAAAAAC8BAABfcmVscy8ucmVsc1BLAQItABQABgAIAAAAIQCuNOfaeQIAAGQFAAAO&#10;AAAAAAAAAAAAAAAAAC4CAABkcnMvZTJvRG9jLnhtbFBLAQItABQABgAIAAAAIQBJhTAZ3gAAAAwB&#10;AAAPAAAAAAAAAAAAAAAAANMEAABkcnMvZG93bnJldi54bWxQSwUGAAAAAAQABADzAAAA3gUAAAAA&#10;" filled="f" strokecolor="red">
            <v:shadow on="t" opacity="22937f" origin=",.5" offset="0,.63889mm"/>
          </v:oval>
        </w:pict>
      </w:r>
      <w:r w:rsidR="00247B18" w:rsidRPr="0006737F">
        <w:rPr>
          <w:rFonts w:ascii="Palatino Linotype" w:hAnsi="Palatino Linotype" w:cs="Arial"/>
          <w:noProof/>
          <w:color w:val="000000" w:themeColor="text1"/>
        </w:rPr>
        <w:drawing>
          <wp:inline distT="0" distB="0" distL="0" distR="0">
            <wp:extent cx="5281118" cy="281964"/>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9">
                      <a:extLst>
                        <a:ext uri="{28A0092B-C50C-407E-A947-70E740481C1C}">
                          <a14:useLocalDpi xmlns:a14="http://schemas.microsoft.com/office/drawing/2010/main" val="0"/>
                        </a:ext>
                      </a:extLst>
                    </a:blip>
                    <a:stretch>
                      <a:fillRect/>
                    </a:stretch>
                  </pic:blipFill>
                  <pic:spPr>
                    <a:xfrm>
                      <a:off x="0" y="0"/>
                      <a:ext cx="5281118" cy="281964"/>
                    </a:xfrm>
                    <a:prstGeom prst="rect">
                      <a:avLst/>
                    </a:prstGeom>
                  </pic:spPr>
                </pic:pic>
              </a:graphicData>
            </a:graphic>
          </wp:inline>
        </w:drawing>
      </w:r>
      <w:r w:rsidR="00247B18" w:rsidRPr="0006737F">
        <w:rPr>
          <w:rFonts w:ascii="Palatino Linotype" w:hAnsi="Palatino Linotype" w:cs="Arial"/>
          <w:noProof/>
          <w:color w:val="000000" w:themeColor="text1"/>
        </w:rPr>
        <w:drawing>
          <wp:inline distT="0" distB="0" distL="0" distR="0">
            <wp:extent cx="5180614" cy="3547533"/>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20">
                      <a:extLst>
                        <a:ext uri="{28A0092B-C50C-407E-A947-70E740481C1C}">
                          <a14:useLocalDpi xmlns:a14="http://schemas.microsoft.com/office/drawing/2010/main" val="0"/>
                        </a:ext>
                      </a:extLst>
                    </a:blip>
                    <a:stretch>
                      <a:fillRect/>
                    </a:stretch>
                  </pic:blipFill>
                  <pic:spPr>
                    <a:xfrm>
                      <a:off x="0" y="0"/>
                      <a:ext cx="5188231" cy="3552749"/>
                    </a:xfrm>
                    <a:prstGeom prst="rect">
                      <a:avLst/>
                    </a:prstGeom>
                  </pic:spPr>
                </pic:pic>
              </a:graphicData>
            </a:graphic>
          </wp:inline>
        </w:drawing>
      </w:r>
      <w:r w:rsidR="00247B18" w:rsidRPr="0006737F">
        <w:rPr>
          <w:rFonts w:ascii="Palatino Linotype" w:hAnsi="Palatino Linotype" w:cs="Arial"/>
          <w:noProof/>
          <w:color w:val="000000" w:themeColor="text1"/>
        </w:rPr>
        <w:drawing>
          <wp:inline distT="0" distB="0" distL="0" distR="0">
            <wp:extent cx="5195288" cy="3158067"/>
            <wp:effectExtent l="25400" t="0" r="11712"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PNG"/>
                    <pic:cNvPicPr/>
                  </pic:nvPicPr>
                  <pic:blipFill>
                    <a:blip r:embed="rId21">
                      <a:extLst>
                        <a:ext uri="{28A0092B-C50C-407E-A947-70E740481C1C}">
                          <a14:useLocalDpi xmlns:a14="http://schemas.microsoft.com/office/drawing/2010/main" val="0"/>
                        </a:ext>
                      </a:extLst>
                    </a:blip>
                    <a:stretch>
                      <a:fillRect/>
                    </a:stretch>
                  </pic:blipFill>
                  <pic:spPr>
                    <a:xfrm>
                      <a:off x="0" y="0"/>
                      <a:ext cx="5195288" cy="3158067"/>
                    </a:xfrm>
                    <a:prstGeom prst="rect">
                      <a:avLst/>
                    </a:prstGeom>
                  </pic:spPr>
                </pic:pic>
              </a:graphicData>
            </a:graphic>
          </wp:inline>
        </w:drawing>
      </w:r>
    </w:p>
    <w:p w:rsidR="009818FA" w:rsidRPr="0006737F" w:rsidRDefault="00E6119F" w:rsidP="009818FA">
      <w:pPr>
        <w:spacing w:line="360" w:lineRule="auto"/>
        <w:jc w:val="center"/>
        <w:rPr>
          <w:rFonts w:ascii="Palatino Linotype" w:hAnsi="Palatino Linotype" w:cs="Arial"/>
          <w:color w:val="000000" w:themeColor="text1"/>
          <w:lang w:val="es-ES" w:eastAsia="es-ES"/>
        </w:rPr>
      </w:pPr>
      <w:r>
        <w:rPr>
          <w:rFonts w:ascii="Palatino Linotype" w:hAnsi="Palatino Linotype" w:cs="Arial"/>
          <w:noProof/>
          <w:color w:val="000000" w:themeColor="text1"/>
        </w:rPr>
        <w:lastRenderedPageBreak/>
        <w:pict>
          <v:oval id="Elipse 7" o:spid="_x0000_s1028" style="position:absolute;left:0;text-align:left;margin-left:14.3pt;margin-top:120.1pt;width:307.35pt;height:5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mXhgIAAGwFAAAOAAAAZHJzL2Uyb0RvYy54bWysVF9r2zAQfx/sOwi9r46TtGlDnRLaZQxK&#10;G9aOPiuylAgknSYpcbJPv5PsuKErFMb8IN/pfnen+3t9szea7IQPCmxFy7MBJcJyqJVdV/Tn8+LL&#10;JSUhMlszDVZU9CACvZl9/nTduKkYwgZ0LTxBIzZMG1fRTYxuWhSBb4Rh4QycsCiU4A2LyPp1UXvW&#10;oHWji+FgcFE04GvngYsQ8PauFdJZti+l4PFRyiAi0RXFt8V8+nyu0lnMrtl07ZnbKN49g/3DKwxT&#10;Fp32pu5YZGTr1V+mjOIeAsh4xsEUIKXiIseA0ZSDN9E8bZgTORZMTnB9msL/M8sfdktPVF3RCSWW&#10;GSzRV61cEGSSctO4MEXIk1v6jgtIpkD30pv0xxDIPufz0OdT7CPheDm6GozK0ZgSjrJJeXVxkY0W&#10;r9rOh/hNgCGJqKjQ2XfOJNvdh4hOEX1EJX8WFkrrXDZtSVPR4eX55DxrBNCqTtKEC369utWe7BhW&#10;frEY4JcCQmsnMOS0xcsUZhtYpuJBi2RD2x9CYnIwlLL1kNpS9GYZ58LGsrOb0UlN4hN6xdHHih0+&#10;qYrcsr3y8GPlXiN7Bht7ZaMs+PcM6P7JssUfM9DGnVKwgvqAfeGhHZjg+EJhhe5ZiEvmcUJwlnDq&#10;4yMeUgOWATqKkg343+/dJzw2LkopaXDiKhp+bZkXlOjvFlv6qhyP04hmZnw+GSLjTyWrU4ndmlvA&#10;0pa4XxzPZMJHfSSlB/OCy2GevKKIWY6+K8qjPzK3sd0EuF64mM8zDMfSsXhvnxw/Vj213/P+hXnX&#10;tWnEBn+A43Sy6ZtWbbGpHhbm2whS5T5+zWuXbxzp3JDd+kk745TPqNclOfsDAAD//wMAUEsDBBQA&#10;BgAIAAAAIQDJDCnp4QAAAAoBAAAPAAAAZHJzL2Rvd25yZXYueG1sTI/BTsMwDIbvSLxDZCQuiKW0&#10;WzVK0wkhTRyQNjH2AFljmrLG6ZqsK2+POcHJsvzp9/eXq8l1YsQhtJ4UPMwSEEi1Ny01CvYf6/sl&#10;iBA1Gd15QgXfGGBVXV+VujD+Qu847mIjOIRCoRXYGPtCylBbdDrMfI/Et08/OB15HRppBn3hcNfJ&#10;NEly6XRL/MHqHl8s1sfd2SmQX+3r0e7j49t2s914b0534/qk1O3N9PwEIuIU/2D41Wd1qNjp4M9k&#10;gugUpMucSZ7zJAXBQD7PMhAHBdkiW4CsSvm/QvUDAAD//wMAUEsBAi0AFAAGAAgAAAAhALaDOJL+&#10;AAAA4QEAABMAAAAAAAAAAAAAAAAAAAAAAFtDb250ZW50X1R5cGVzXS54bWxQSwECLQAUAAYACAAA&#10;ACEAOP0h/9YAAACUAQAACwAAAAAAAAAAAAAAAAAvAQAAX3JlbHMvLnJlbHNQSwECLQAUAAYACAAA&#10;ACEA71qZl4YCAABsBQAADgAAAAAAAAAAAAAAAAAuAgAAZHJzL2Uyb0RvYy54bWxQSwECLQAUAAYA&#10;CAAAACEAyQwp6eEAAAAKAQAADwAAAAAAAAAAAAAAAADgBAAAZHJzL2Rvd25yZXYueG1sUEsFBgAA&#10;AAAEAAQA8wAAAO4FAAAAAA==&#10;" filled="f" strokecolor="red" strokeweight="2.25pt">
            <v:shadow on="t" opacity="22937f" origin=",.5" offset="0,.63889mm"/>
          </v:oval>
        </w:pict>
      </w:r>
      <w:r w:rsidR="009818FA" w:rsidRPr="0006737F">
        <w:rPr>
          <w:rFonts w:ascii="Palatino Linotype" w:hAnsi="Palatino Linotype" w:cs="Arial"/>
          <w:noProof/>
          <w:color w:val="000000" w:themeColor="text1"/>
        </w:rPr>
        <w:drawing>
          <wp:inline distT="0" distB="0" distL="0" distR="0">
            <wp:extent cx="5265876" cy="297206"/>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22">
                      <a:extLst>
                        <a:ext uri="{28A0092B-C50C-407E-A947-70E740481C1C}">
                          <a14:useLocalDpi xmlns:a14="http://schemas.microsoft.com/office/drawing/2010/main" val="0"/>
                        </a:ext>
                      </a:extLst>
                    </a:blip>
                    <a:stretch>
                      <a:fillRect/>
                    </a:stretch>
                  </pic:blipFill>
                  <pic:spPr>
                    <a:xfrm>
                      <a:off x="0" y="0"/>
                      <a:ext cx="5265876" cy="297206"/>
                    </a:xfrm>
                    <a:prstGeom prst="rect">
                      <a:avLst/>
                    </a:prstGeom>
                  </pic:spPr>
                </pic:pic>
              </a:graphicData>
            </a:graphic>
          </wp:inline>
        </w:drawing>
      </w:r>
      <w:r w:rsidR="009818FA" w:rsidRPr="0006737F">
        <w:rPr>
          <w:rFonts w:ascii="Palatino Linotype" w:hAnsi="Palatino Linotype" w:cs="Arial"/>
          <w:noProof/>
          <w:color w:val="000000" w:themeColor="text1"/>
        </w:rPr>
        <w:drawing>
          <wp:inline distT="0" distB="0" distL="0" distR="0">
            <wp:extent cx="5768340" cy="4055534"/>
            <wp:effectExtent l="0" t="0" r="381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23">
                      <a:extLst>
                        <a:ext uri="{28A0092B-C50C-407E-A947-70E740481C1C}">
                          <a14:useLocalDpi xmlns:a14="http://schemas.microsoft.com/office/drawing/2010/main" val="0"/>
                        </a:ext>
                      </a:extLst>
                    </a:blip>
                    <a:stretch>
                      <a:fillRect/>
                    </a:stretch>
                  </pic:blipFill>
                  <pic:spPr>
                    <a:xfrm>
                      <a:off x="0" y="0"/>
                      <a:ext cx="5769774" cy="4056542"/>
                    </a:xfrm>
                    <a:prstGeom prst="rect">
                      <a:avLst/>
                    </a:prstGeom>
                  </pic:spPr>
                </pic:pic>
              </a:graphicData>
            </a:graphic>
          </wp:inline>
        </w:drawing>
      </w:r>
      <w:r w:rsidR="009818FA" w:rsidRPr="0006737F">
        <w:rPr>
          <w:rFonts w:ascii="Palatino Linotype" w:hAnsi="Palatino Linotype" w:cs="Arial"/>
          <w:noProof/>
          <w:color w:val="000000" w:themeColor="text1"/>
        </w:rPr>
        <w:drawing>
          <wp:inline distT="0" distB="0" distL="0" distR="0">
            <wp:extent cx="5697855" cy="11938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24">
                      <a:extLst>
                        <a:ext uri="{28A0092B-C50C-407E-A947-70E740481C1C}">
                          <a14:useLocalDpi xmlns:a14="http://schemas.microsoft.com/office/drawing/2010/main" val="0"/>
                        </a:ext>
                      </a:extLst>
                    </a:blip>
                    <a:stretch>
                      <a:fillRect/>
                    </a:stretch>
                  </pic:blipFill>
                  <pic:spPr>
                    <a:xfrm>
                      <a:off x="0" y="0"/>
                      <a:ext cx="5710269" cy="1196401"/>
                    </a:xfrm>
                    <a:prstGeom prst="rect">
                      <a:avLst/>
                    </a:prstGeom>
                  </pic:spPr>
                </pic:pic>
              </a:graphicData>
            </a:graphic>
          </wp:inline>
        </w:drawing>
      </w:r>
      <w:r w:rsidR="009818FA" w:rsidRPr="0006737F">
        <w:rPr>
          <w:rFonts w:ascii="Palatino Linotype" w:hAnsi="Palatino Linotype" w:cs="Arial"/>
          <w:noProof/>
          <w:color w:val="000000" w:themeColor="text1"/>
        </w:rPr>
        <w:drawing>
          <wp:inline distT="0" distB="0" distL="0" distR="0">
            <wp:extent cx="5672667" cy="1447800"/>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PNG"/>
                    <pic:cNvPicPr/>
                  </pic:nvPicPr>
                  <pic:blipFill>
                    <a:blip r:embed="rId25">
                      <a:extLst>
                        <a:ext uri="{28A0092B-C50C-407E-A947-70E740481C1C}">
                          <a14:useLocalDpi xmlns:a14="http://schemas.microsoft.com/office/drawing/2010/main" val="0"/>
                        </a:ext>
                      </a:extLst>
                    </a:blip>
                    <a:stretch>
                      <a:fillRect/>
                    </a:stretch>
                  </pic:blipFill>
                  <pic:spPr>
                    <a:xfrm>
                      <a:off x="0" y="0"/>
                      <a:ext cx="5679988" cy="1449669"/>
                    </a:xfrm>
                    <a:prstGeom prst="rect">
                      <a:avLst/>
                    </a:prstGeom>
                  </pic:spPr>
                </pic:pic>
              </a:graphicData>
            </a:graphic>
          </wp:inline>
        </w:drawing>
      </w:r>
    </w:p>
    <w:p w:rsidR="009818FA" w:rsidRPr="0006737F" w:rsidRDefault="009818FA" w:rsidP="009818FA">
      <w:pPr>
        <w:spacing w:line="360" w:lineRule="auto"/>
        <w:jc w:val="center"/>
        <w:rPr>
          <w:rFonts w:ascii="Palatino Linotype" w:hAnsi="Palatino Linotype" w:cs="Arial"/>
          <w:color w:val="000000" w:themeColor="text1"/>
          <w:lang w:val="es-ES" w:eastAsia="es-ES"/>
        </w:rPr>
      </w:pPr>
      <w:r w:rsidRPr="0006737F">
        <w:rPr>
          <w:rFonts w:ascii="Palatino Linotype" w:hAnsi="Palatino Linotype" w:cs="Arial"/>
          <w:noProof/>
          <w:color w:val="000000" w:themeColor="text1"/>
        </w:rPr>
        <w:lastRenderedPageBreak/>
        <w:drawing>
          <wp:inline distT="0" distB="0" distL="0" distR="0">
            <wp:extent cx="5706533" cy="2240280"/>
            <wp:effectExtent l="0" t="0" r="889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PNG"/>
                    <pic:cNvPicPr/>
                  </pic:nvPicPr>
                  <pic:blipFill>
                    <a:blip r:embed="rId26">
                      <a:extLst>
                        <a:ext uri="{28A0092B-C50C-407E-A947-70E740481C1C}">
                          <a14:useLocalDpi xmlns:a14="http://schemas.microsoft.com/office/drawing/2010/main" val="0"/>
                        </a:ext>
                      </a:extLst>
                    </a:blip>
                    <a:stretch>
                      <a:fillRect/>
                    </a:stretch>
                  </pic:blipFill>
                  <pic:spPr>
                    <a:xfrm>
                      <a:off x="0" y="0"/>
                      <a:ext cx="5710072" cy="2241669"/>
                    </a:xfrm>
                    <a:prstGeom prst="rect">
                      <a:avLst/>
                    </a:prstGeom>
                  </pic:spPr>
                </pic:pic>
              </a:graphicData>
            </a:graphic>
          </wp:inline>
        </w:drawing>
      </w:r>
    </w:p>
    <w:p w:rsidR="004B36C2" w:rsidRPr="0006737F" w:rsidRDefault="004B36C2" w:rsidP="004B36C2">
      <w:pPr>
        <w:spacing w:line="360" w:lineRule="auto"/>
        <w:jc w:val="both"/>
        <w:rPr>
          <w:rFonts w:ascii="Palatino Linotype" w:hAnsi="Palatino Linotype" w:cs="Arial"/>
          <w:color w:val="000000" w:themeColor="text1"/>
          <w:lang w:val="es-ES" w:eastAsia="es-ES"/>
        </w:rPr>
      </w:pPr>
    </w:p>
    <w:p w:rsidR="004B36C2" w:rsidRPr="0006737F" w:rsidRDefault="004B36C2" w:rsidP="004B36C2">
      <w:pPr>
        <w:spacing w:line="360" w:lineRule="auto"/>
        <w:jc w:val="both"/>
        <w:rPr>
          <w:rFonts w:ascii="Palatino Linotype" w:hAnsi="Palatino Linotype"/>
          <w:color w:val="000000" w:themeColor="text1"/>
          <w:lang w:val="es-ES" w:eastAsia="es-ES"/>
        </w:rPr>
      </w:pPr>
      <w:r w:rsidRPr="0006737F">
        <w:rPr>
          <w:rFonts w:ascii="Palatino Linotype" w:eastAsiaTheme="minorEastAsia" w:hAnsi="Palatino Linotype" w:cs="Arial"/>
          <w:color w:val="000000" w:themeColor="text1"/>
          <w:lang w:val="es-ES_tradnl" w:eastAsia="es-ES"/>
        </w:rPr>
        <w:t xml:space="preserve">Por lo anterior, y derivado que la información requerida por el particular corresponde a información que </w:t>
      </w:r>
      <w:r w:rsidRPr="0006737F">
        <w:rPr>
          <w:rFonts w:ascii="Palatino Linotype" w:eastAsiaTheme="minorEastAsia" w:hAnsi="Palatino Linotype" w:cs="Arial"/>
          <w:b/>
          <w:color w:val="000000" w:themeColor="text1"/>
          <w:lang w:val="es-ES_tradnl" w:eastAsia="es-ES"/>
        </w:rPr>
        <w:t xml:space="preserve">EL SUJETO </w:t>
      </w:r>
      <w:r w:rsidR="00B3191B" w:rsidRPr="0006737F">
        <w:rPr>
          <w:rFonts w:ascii="Palatino Linotype" w:eastAsiaTheme="minorEastAsia" w:hAnsi="Palatino Linotype" w:cs="Arial"/>
          <w:b/>
          <w:color w:val="000000" w:themeColor="text1"/>
          <w:lang w:val="es-ES_tradnl" w:eastAsia="es-ES"/>
        </w:rPr>
        <w:t>OBLIGADO</w:t>
      </w:r>
      <w:r w:rsidR="00B3191B" w:rsidRPr="0006737F">
        <w:rPr>
          <w:rFonts w:ascii="Palatino Linotype" w:eastAsiaTheme="minorEastAsia" w:hAnsi="Palatino Linotype" w:cs="Arial"/>
          <w:color w:val="000000" w:themeColor="text1"/>
          <w:lang w:val="es-ES_tradnl" w:eastAsia="es-ES"/>
        </w:rPr>
        <w:t xml:space="preserve"> d</w:t>
      </w:r>
      <w:r w:rsidRPr="0006737F">
        <w:rPr>
          <w:rFonts w:ascii="Palatino Linotype" w:eastAsiaTheme="minorEastAsia" w:hAnsi="Palatino Linotype" w:cs="Arial"/>
          <w:color w:val="000000" w:themeColor="text1"/>
          <w:lang w:val="es-ES_tradnl" w:eastAsia="es-ES"/>
        </w:rPr>
        <w:t xml:space="preserve">ebe tener disponible en medios electrónicos; este Órgano Garante determina </w:t>
      </w:r>
      <w:r w:rsidRPr="0006737F">
        <w:rPr>
          <w:rFonts w:ascii="Palatino Linotype" w:eastAsiaTheme="minorEastAsia" w:hAnsi="Palatino Linotype" w:cs="Arial"/>
          <w:b/>
          <w:color w:val="000000" w:themeColor="text1"/>
          <w:lang w:val="es-ES_tradnl" w:eastAsia="es-ES"/>
        </w:rPr>
        <w:t>REVOCAR</w:t>
      </w:r>
      <w:r w:rsidRPr="0006737F">
        <w:rPr>
          <w:rFonts w:ascii="Palatino Linotype" w:eastAsiaTheme="minorEastAsia" w:hAnsi="Palatino Linotype" w:cs="Arial"/>
          <w:color w:val="000000" w:themeColor="text1"/>
          <w:lang w:val="es-ES_tradnl" w:eastAsia="es-ES"/>
        </w:rPr>
        <w:t xml:space="preserve"> la respuesta del </w:t>
      </w:r>
      <w:r w:rsidRPr="0006737F">
        <w:rPr>
          <w:rFonts w:ascii="Palatino Linotype" w:eastAsia="Calibri" w:hAnsi="Palatino Linotype" w:cs="Arial"/>
          <w:b/>
          <w:color w:val="000000" w:themeColor="text1"/>
          <w:lang w:val="es-ES"/>
        </w:rPr>
        <w:t>SUJETO OBLIGADO</w:t>
      </w:r>
      <w:r w:rsidRPr="0006737F">
        <w:rPr>
          <w:rFonts w:ascii="Palatino Linotype" w:eastAsiaTheme="minorEastAsia" w:hAnsi="Palatino Linotype" w:cs="Arial"/>
          <w:color w:val="000000" w:themeColor="text1"/>
          <w:lang w:val="es-ES_tradnl" w:eastAsia="es-ES"/>
        </w:rPr>
        <w:t xml:space="preserve"> y ordenarle a este haga entrega al </w:t>
      </w:r>
      <w:r w:rsidRPr="0006737F">
        <w:rPr>
          <w:rFonts w:ascii="Palatino Linotype" w:eastAsia="Calibri" w:hAnsi="Palatino Linotype" w:cs="Arial"/>
          <w:b/>
          <w:color w:val="000000" w:themeColor="text1"/>
          <w:lang w:val="es-ES"/>
        </w:rPr>
        <w:t>RECURRENTE</w:t>
      </w:r>
      <w:r w:rsidRPr="0006737F">
        <w:rPr>
          <w:rFonts w:ascii="Palatino Linotype" w:eastAsiaTheme="minorEastAsia" w:hAnsi="Palatino Linotype" w:cs="Arial"/>
          <w:color w:val="000000" w:themeColor="text1"/>
          <w:lang w:val="es-ES_tradnl" w:eastAsia="es-ES"/>
        </w:rPr>
        <w:t xml:space="preserve">, vía </w:t>
      </w:r>
      <w:r w:rsidRPr="0006737F">
        <w:rPr>
          <w:rFonts w:ascii="Palatino Linotype" w:eastAsiaTheme="minorEastAsia" w:hAnsi="Palatino Linotype" w:cs="Arial"/>
          <w:b/>
          <w:color w:val="000000" w:themeColor="text1"/>
          <w:lang w:val="es-ES_tradnl" w:eastAsia="es-ES"/>
        </w:rPr>
        <w:t>EL SAIMEX</w:t>
      </w:r>
      <w:r w:rsidRPr="0006737F">
        <w:rPr>
          <w:rFonts w:ascii="Palatino Linotype" w:eastAsiaTheme="minorEastAsia" w:hAnsi="Palatino Linotype" w:cs="Arial"/>
          <w:color w:val="000000" w:themeColor="text1"/>
          <w:lang w:val="es-ES_tradnl" w:eastAsia="es-ES"/>
        </w:rPr>
        <w:t xml:space="preserve">, de ser procedente en </w:t>
      </w:r>
      <w:r w:rsidRPr="0006737F">
        <w:rPr>
          <w:rFonts w:ascii="Palatino Linotype" w:eastAsiaTheme="minorEastAsia" w:hAnsi="Palatino Linotype" w:cs="Arial"/>
          <w:b/>
          <w:color w:val="000000" w:themeColor="text1"/>
          <w:lang w:val="es-ES_tradnl" w:eastAsia="es-ES"/>
        </w:rPr>
        <w:t xml:space="preserve">versión pública </w:t>
      </w:r>
      <w:r w:rsidR="00B3191B" w:rsidRPr="0006737F">
        <w:rPr>
          <w:rFonts w:ascii="Palatino Linotype" w:eastAsiaTheme="minorEastAsia" w:hAnsi="Palatino Linotype" w:cs="Arial"/>
          <w:color w:val="000000" w:themeColor="text1"/>
          <w:lang w:val="es-ES_tradnl" w:eastAsia="es-ES"/>
        </w:rPr>
        <w:t>los expedientes de adquisiciones correspondientes al tercer y cuarto trimestres dos mil diecinueve.</w:t>
      </w:r>
      <w:r w:rsidRPr="0006737F">
        <w:rPr>
          <w:rFonts w:ascii="Palatino Linotype" w:hAnsi="Palatino Linotype"/>
          <w:color w:val="000000" w:themeColor="text1"/>
          <w:lang w:val="es-ES" w:eastAsia="es-ES"/>
        </w:rPr>
        <w:t xml:space="preserve"> </w:t>
      </w:r>
    </w:p>
    <w:p w:rsidR="004B36C2" w:rsidRPr="0006737F" w:rsidRDefault="004B36C2" w:rsidP="004B36C2">
      <w:pPr>
        <w:spacing w:line="360" w:lineRule="auto"/>
        <w:jc w:val="both"/>
        <w:rPr>
          <w:rFonts w:ascii="Palatino Linotype" w:eastAsiaTheme="minorEastAsia" w:hAnsi="Palatino Linotype" w:cs="Arial"/>
          <w:color w:val="000000" w:themeColor="text1"/>
          <w:lang w:val="es-ES_tradnl" w:eastAsia="es-ES"/>
        </w:rPr>
      </w:pPr>
    </w:p>
    <w:p w:rsidR="00B3191B" w:rsidRPr="0006737F" w:rsidRDefault="00B3191B" w:rsidP="00B3191B">
      <w:pPr>
        <w:spacing w:line="360" w:lineRule="auto"/>
        <w:jc w:val="both"/>
        <w:rPr>
          <w:rFonts w:ascii="Palatino Linotype" w:hAnsi="Palatino Linotype" w:cs="Arial"/>
          <w:bCs/>
        </w:rPr>
      </w:pPr>
      <w:r w:rsidRPr="0006737F">
        <w:rPr>
          <w:rFonts w:ascii="Palatino Linotype" w:hAnsi="Palatino Linotype" w:cs="Arial"/>
        </w:rPr>
        <w:t>Lo anterior es así, pues el</w:t>
      </w:r>
      <w:r w:rsidRPr="0006737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w:t>
      </w:r>
      <w:r w:rsidRPr="0006737F">
        <w:rPr>
          <w:rFonts w:ascii="Palatino Linotype" w:hAnsi="Palatino Linotype" w:cs="Arial"/>
          <w:bCs/>
        </w:rPr>
        <w:lastRenderedPageBreak/>
        <w:t>versiones públicas en las que se suprima aquella información relacionada con la vida privada de los particulares.</w:t>
      </w:r>
    </w:p>
    <w:p w:rsidR="00B3191B" w:rsidRPr="0006737F" w:rsidRDefault="00B3191B" w:rsidP="00B3191B">
      <w:pPr>
        <w:spacing w:line="360" w:lineRule="auto"/>
        <w:jc w:val="both"/>
        <w:rPr>
          <w:rFonts w:ascii="Palatino Linotype" w:eastAsia="Calibri" w:hAnsi="Palatino Linotype" w:cs="Arial"/>
          <w:bCs/>
          <w:lang w:eastAsia="en-US"/>
        </w:rPr>
      </w:pPr>
    </w:p>
    <w:p w:rsidR="00B3191B" w:rsidRPr="0006737F" w:rsidRDefault="00B3191B" w:rsidP="00B3191B">
      <w:pPr>
        <w:spacing w:line="360" w:lineRule="auto"/>
        <w:jc w:val="both"/>
        <w:rPr>
          <w:rFonts w:ascii="Palatino Linotype" w:hAnsi="Palatino Linotype" w:cs="Arial"/>
          <w:bCs/>
        </w:rPr>
      </w:pPr>
      <w:r w:rsidRPr="0006737F">
        <w:rPr>
          <w:rFonts w:ascii="Palatino Linotype" w:hAnsi="Palatino Linotype" w:cs="Arial"/>
          <w:bCs/>
        </w:rPr>
        <w:t>A este respecto, los artículos 3, fracciones IX, XX, XXI y XLV; 51 y 52 de la Ley de Transparencia y Acceso a la Información Pública del Estado de México y Municipios establecen:</w:t>
      </w:r>
    </w:p>
    <w:p w:rsidR="00B3191B" w:rsidRPr="0006737F" w:rsidRDefault="00B3191B" w:rsidP="00B3191B">
      <w:pPr>
        <w:autoSpaceDE w:val="0"/>
        <w:autoSpaceDN w:val="0"/>
        <w:adjustRightInd w:val="0"/>
        <w:ind w:right="899"/>
        <w:jc w:val="both"/>
        <w:rPr>
          <w:rFonts w:ascii="Palatino Linotype" w:hAnsi="Palatino Linotype" w:cs="Arial"/>
        </w:rPr>
      </w:pPr>
    </w:p>
    <w:p w:rsidR="00B3191B" w:rsidRPr="0006737F" w:rsidRDefault="00B3191B" w:rsidP="00B3191B">
      <w:pPr>
        <w:ind w:left="851" w:right="901"/>
        <w:jc w:val="both"/>
        <w:rPr>
          <w:rFonts w:ascii="Palatino Linotype" w:hAnsi="Palatino Linotype"/>
          <w:i/>
          <w:sz w:val="22"/>
          <w:szCs w:val="22"/>
        </w:rPr>
      </w:pPr>
      <w:r w:rsidRPr="0006737F">
        <w:rPr>
          <w:rFonts w:ascii="Palatino Linotype" w:hAnsi="Palatino Linotype" w:cs="Arial"/>
          <w:b/>
          <w:bCs/>
          <w:i/>
          <w:noProof/>
          <w:sz w:val="22"/>
          <w:szCs w:val="22"/>
        </w:rPr>
        <w:t>“</w:t>
      </w:r>
      <w:r w:rsidRPr="0006737F">
        <w:rPr>
          <w:rFonts w:ascii="Palatino Linotype" w:hAnsi="Palatino Linotype" w:cs="Arial"/>
          <w:b/>
          <w:bCs/>
          <w:i/>
          <w:sz w:val="22"/>
          <w:szCs w:val="22"/>
        </w:rPr>
        <w:t xml:space="preserve">Artículo 3. </w:t>
      </w:r>
      <w:r w:rsidRPr="0006737F">
        <w:rPr>
          <w:rFonts w:ascii="Palatino Linotype" w:hAnsi="Palatino Linotype"/>
          <w:i/>
          <w:sz w:val="22"/>
          <w:szCs w:val="22"/>
        </w:rPr>
        <w:t xml:space="preserve">Para los efectos de la presente Ley se entenderá por: </w:t>
      </w:r>
    </w:p>
    <w:p w:rsidR="00B3191B" w:rsidRPr="0006737F" w:rsidRDefault="00B3191B" w:rsidP="00B3191B">
      <w:pPr>
        <w:ind w:left="851" w:right="899"/>
        <w:jc w:val="both"/>
        <w:rPr>
          <w:rFonts w:ascii="Palatino Linotype" w:hAnsi="Palatino Linotype" w:cs="Arial"/>
          <w:i/>
          <w:sz w:val="22"/>
          <w:szCs w:val="22"/>
        </w:rPr>
      </w:pPr>
      <w:r w:rsidRPr="0006737F">
        <w:rPr>
          <w:rFonts w:ascii="Palatino Linotype" w:hAnsi="Palatino Linotype" w:cs="Arial"/>
          <w:b/>
          <w:i/>
          <w:sz w:val="22"/>
          <w:szCs w:val="22"/>
        </w:rPr>
        <w:t>IX.</w:t>
      </w:r>
      <w:r w:rsidRPr="0006737F">
        <w:rPr>
          <w:rFonts w:ascii="Palatino Linotype" w:hAnsi="Palatino Linotype" w:cs="Arial"/>
          <w:i/>
          <w:sz w:val="22"/>
          <w:szCs w:val="22"/>
        </w:rPr>
        <w:t xml:space="preserve"> </w:t>
      </w:r>
      <w:r w:rsidRPr="0006737F">
        <w:rPr>
          <w:rFonts w:ascii="Palatino Linotype" w:hAnsi="Palatino Linotype" w:cs="Arial"/>
          <w:b/>
          <w:i/>
          <w:sz w:val="22"/>
          <w:szCs w:val="22"/>
        </w:rPr>
        <w:t xml:space="preserve">Datos personales: </w:t>
      </w:r>
      <w:r w:rsidRPr="0006737F">
        <w:rPr>
          <w:rFonts w:ascii="Palatino Linotype" w:hAnsi="Palatino Linotype" w:cs="Arial"/>
          <w:i/>
          <w:sz w:val="22"/>
          <w:szCs w:val="22"/>
        </w:rPr>
        <w:t xml:space="preserve">La información concerniente a una persona, identificada o identificable según lo dispuesto por la Ley de </w:t>
      </w:r>
      <w:r w:rsidRPr="0006737F">
        <w:rPr>
          <w:rFonts w:ascii="Palatino Linotype" w:hAnsi="Palatino Linotype"/>
          <w:i/>
          <w:sz w:val="22"/>
          <w:szCs w:val="22"/>
        </w:rPr>
        <w:t>Protección</w:t>
      </w:r>
      <w:r w:rsidRPr="0006737F">
        <w:rPr>
          <w:rFonts w:ascii="Palatino Linotype" w:hAnsi="Palatino Linotype" w:cs="Arial"/>
          <w:i/>
          <w:sz w:val="22"/>
          <w:szCs w:val="22"/>
        </w:rPr>
        <w:t xml:space="preserve"> de Datos Personales del Estado de México; </w:t>
      </w:r>
    </w:p>
    <w:p w:rsidR="00B3191B" w:rsidRPr="0006737F" w:rsidRDefault="00B3191B" w:rsidP="00B3191B">
      <w:pPr>
        <w:ind w:left="851" w:right="899"/>
        <w:jc w:val="both"/>
        <w:rPr>
          <w:rFonts w:ascii="Palatino Linotype" w:hAnsi="Palatino Linotype" w:cs="Arial"/>
          <w:i/>
          <w:sz w:val="22"/>
          <w:szCs w:val="22"/>
        </w:rPr>
      </w:pPr>
      <w:r w:rsidRPr="0006737F">
        <w:rPr>
          <w:rFonts w:ascii="Palatino Linotype" w:hAnsi="Palatino Linotype" w:cs="Arial"/>
          <w:b/>
          <w:i/>
          <w:sz w:val="22"/>
          <w:szCs w:val="22"/>
        </w:rPr>
        <w:t>XX.</w:t>
      </w:r>
      <w:r w:rsidRPr="0006737F">
        <w:rPr>
          <w:rFonts w:ascii="Palatino Linotype" w:hAnsi="Palatino Linotype" w:cs="Arial"/>
          <w:i/>
          <w:sz w:val="22"/>
          <w:szCs w:val="22"/>
        </w:rPr>
        <w:t xml:space="preserve"> </w:t>
      </w:r>
      <w:r w:rsidRPr="0006737F">
        <w:rPr>
          <w:rFonts w:ascii="Palatino Linotype" w:hAnsi="Palatino Linotype" w:cs="Arial"/>
          <w:b/>
          <w:i/>
          <w:sz w:val="22"/>
          <w:szCs w:val="22"/>
        </w:rPr>
        <w:t>Información clasificada:</w:t>
      </w:r>
      <w:r w:rsidRPr="0006737F">
        <w:rPr>
          <w:rFonts w:ascii="Palatino Linotype" w:hAnsi="Palatino Linotype" w:cs="Arial"/>
          <w:i/>
          <w:sz w:val="22"/>
          <w:szCs w:val="22"/>
        </w:rPr>
        <w:t xml:space="preserve"> Aquella considerada por la presente Ley como reservada o confidencial; </w:t>
      </w:r>
    </w:p>
    <w:p w:rsidR="00B3191B" w:rsidRPr="0006737F" w:rsidRDefault="00B3191B" w:rsidP="00B3191B">
      <w:pPr>
        <w:ind w:left="851" w:right="899"/>
        <w:jc w:val="both"/>
        <w:rPr>
          <w:rFonts w:ascii="Palatino Linotype" w:hAnsi="Palatino Linotype" w:cs="Arial"/>
          <w:i/>
          <w:sz w:val="22"/>
          <w:szCs w:val="22"/>
        </w:rPr>
      </w:pPr>
      <w:r w:rsidRPr="0006737F">
        <w:rPr>
          <w:rFonts w:ascii="Palatino Linotype" w:hAnsi="Palatino Linotype" w:cs="Arial"/>
          <w:b/>
          <w:i/>
          <w:sz w:val="22"/>
          <w:szCs w:val="22"/>
        </w:rPr>
        <w:t>XXI.</w:t>
      </w:r>
      <w:r w:rsidRPr="0006737F">
        <w:rPr>
          <w:rFonts w:ascii="Palatino Linotype" w:hAnsi="Palatino Linotype" w:cs="Arial"/>
          <w:i/>
          <w:sz w:val="22"/>
          <w:szCs w:val="22"/>
        </w:rPr>
        <w:t xml:space="preserve"> </w:t>
      </w:r>
      <w:r w:rsidRPr="0006737F">
        <w:rPr>
          <w:rFonts w:ascii="Palatino Linotype" w:hAnsi="Palatino Linotype" w:cs="Arial"/>
          <w:b/>
          <w:i/>
          <w:sz w:val="22"/>
          <w:szCs w:val="22"/>
        </w:rPr>
        <w:t>Información confidencial</w:t>
      </w:r>
      <w:r w:rsidRPr="0006737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B3191B" w:rsidRPr="0006737F" w:rsidRDefault="00B3191B" w:rsidP="00B3191B">
      <w:pPr>
        <w:ind w:left="851" w:right="899"/>
        <w:jc w:val="both"/>
        <w:rPr>
          <w:rFonts w:ascii="Palatino Linotype" w:hAnsi="Palatino Linotype" w:cs="Arial"/>
          <w:i/>
          <w:sz w:val="22"/>
          <w:szCs w:val="22"/>
        </w:rPr>
      </w:pPr>
      <w:r w:rsidRPr="0006737F">
        <w:rPr>
          <w:rFonts w:ascii="Palatino Linotype" w:hAnsi="Palatino Linotype" w:cs="Arial"/>
          <w:b/>
          <w:i/>
          <w:sz w:val="22"/>
          <w:szCs w:val="22"/>
        </w:rPr>
        <w:t>XLV. Versión pública:</w:t>
      </w:r>
      <w:r w:rsidRPr="0006737F">
        <w:rPr>
          <w:rFonts w:ascii="Palatino Linotype" w:hAnsi="Palatino Linotype" w:cs="Arial"/>
          <w:i/>
          <w:sz w:val="22"/>
          <w:szCs w:val="22"/>
        </w:rPr>
        <w:t xml:space="preserve"> Documento en el que se elimine, suprime o borra la información clasificada como reservada o confidencial para permitir su acceso. </w:t>
      </w:r>
    </w:p>
    <w:p w:rsidR="00B3191B" w:rsidRPr="0006737F" w:rsidRDefault="00B3191B" w:rsidP="00B3191B">
      <w:pPr>
        <w:ind w:left="851" w:right="899"/>
        <w:jc w:val="both"/>
        <w:rPr>
          <w:rFonts w:ascii="Palatino Linotype" w:hAnsi="Palatino Linotype" w:cs="Arial"/>
          <w:i/>
          <w:sz w:val="22"/>
          <w:szCs w:val="22"/>
        </w:rPr>
      </w:pPr>
      <w:r w:rsidRPr="0006737F">
        <w:rPr>
          <w:rFonts w:ascii="Palatino Linotype" w:hAnsi="Palatino Linotype" w:cs="Arial"/>
          <w:b/>
          <w:i/>
          <w:sz w:val="22"/>
          <w:szCs w:val="22"/>
        </w:rPr>
        <w:t>Artículo 51.</w:t>
      </w:r>
      <w:r w:rsidRPr="0006737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6737F">
        <w:rPr>
          <w:rFonts w:ascii="Palatino Linotype" w:hAnsi="Palatino Linotype" w:cs="Arial"/>
          <w:b/>
          <w:i/>
          <w:sz w:val="22"/>
          <w:szCs w:val="22"/>
        </w:rPr>
        <w:t xml:space="preserve">y tendrá la responsabilidad de verificar en cada caso que la misma no sea confidencial o reservada. </w:t>
      </w:r>
      <w:r w:rsidRPr="0006737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B3191B" w:rsidRPr="0006737F" w:rsidRDefault="00B3191B" w:rsidP="00B3191B">
      <w:pPr>
        <w:ind w:left="851" w:right="899"/>
        <w:jc w:val="both"/>
        <w:rPr>
          <w:rFonts w:ascii="Palatino Linotype" w:hAnsi="Palatino Linotype" w:cs="Arial"/>
          <w:i/>
          <w:sz w:val="22"/>
          <w:szCs w:val="22"/>
        </w:rPr>
      </w:pPr>
      <w:r w:rsidRPr="0006737F">
        <w:rPr>
          <w:rFonts w:ascii="Palatino Linotype" w:hAnsi="Palatino Linotype" w:cs="Arial"/>
          <w:b/>
          <w:i/>
          <w:sz w:val="22"/>
          <w:szCs w:val="22"/>
        </w:rPr>
        <w:t>Artículo 52.</w:t>
      </w:r>
      <w:r w:rsidRPr="0006737F">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6737F">
        <w:rPr>
          <w:rFonts w:ascii="Palatino Linotype" w:hAnsi="Palatino Linotype" w:cs="Arial"/>
          <w:bCs/>
          <w:i/>
          <w:noProof/>
          <w:sz w:val="22"/>
          <w:szCs w:val="22"/>
        </w:rPr>
        <w:t>”</w:t>
      </w:r>
    </w:p>
    <w:p w:rsidR="00B3191B" w:rsidRPr="0006737F" w:rsidRDefault="00B3191B" w:rsidP="00B3191B">
      <w:pPr>
        <w:ind w:right="899" w:firstLine="708"/>
        <w:jc w:val="both"/>
        <w:rPr>
          <w:rFonts w:ascii="Palatino Linotype" w:hAnsi="Palatino Linotype" w:cs="Arial"/>
          <w:sz w:val="22"/>
          <w:szCs w:val="22"/>
        </w:rPr>
      </w:pPr>
      <w:r w:rsidRPr="0006737F">
        <w:rPr>
          <w:rFonts w:ascii="Palatino Linotype" w:hAnsi="Palatino Linotype" w:cs="Arial"/>
          <w:sz w:val="22"/>
          <w:szCs w:val="22"/>
        </w:rPr>
        <w:t>(Énfasis añadido)</w:t>
      </w:r>
    </w:p>
    <w:p w:rsidR="00B3191B" w:rsidRPr="0006737F" w:rsidRDefault="00B3191B" w:rsidP="00B3191B">
      <w:pPr>
        <w:ind w:right="899" w:firstLine="708"/>
        <w:jc w:val="both"/>
        <w:rPr>
          <w:rFonts w:ascii="Palatino Linotype" w:hAnsi="Palatino Linotype" w:cs="Arial"/>
        </w:rPr>
      </w:pPr>
    </w:p>
    <w:p w:rsidR="00B3191B" w:rsidRPr="0006737F" w:rsidRDefault="00B3191B" w:rsidP="00B3191B">
      <w:pPr>
        <w:spacing w:line="360" w:lineRule="auto"/>
        <w:jc w:val="both"/>
        <w:rPr>
          <w:rFonts w:ascii="Palatino Linotype" w:hAnsi="Palatino Linotype" w:cs="Arial"/>
        </w:rPr>
      </w:pPr>
      <w:r w:rsidRPr="0006737F">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B3191B" w:rsidRPr="0006737F" w:rsidRDefault="00B3191B" w:rsidP="00B3191B">
      <w:pPr>
        <w:jc w:val="both"/>
        <w:rPr>
          <w:rFonts w:ascii="Palatino Linotype" w:hAnsi="Palatino Linotype" w:cs="Arial"/>
        </w:rPr>
      </w:pPr>
    </w:p>
    <w:p w:rsidR="00B3191B" w:rsidRPr="0006737F" w:rsidRDefault="00B3191B" w:rsidP="00B3191B">
      <w:pPr>
        <w:ind w:left="851" w:right="902"/>
        <w:jc w:val="both"/>
        <w:rPr>
          <w:rFonts w:ascii="Palatino Linotype" w:eastAsia="Arial Unicode MS" w:hAnsi="Palatino Linotype" w:cs="Arial"/>
          <w:i/>
          <w:sz w:val="22"/>
          <w:szCs w:val="22"/>
        </w:rPr>
      </w:pPr>
      <w:r w:rsidRPr="0006737F">
        <w:rPr>
          <w:rFonts w:ascii="Palatino Linotype" w:eastAsia="Arial Unicode MS" w:hAnsi="Palatino Linotype" w:cs="Arial"/>
          <w:b/>
          <w:i/>
          <w:sz w:val="22"/>
          <w:szCs w:val="22"/>
        </w:rPr>
        <w:t>“Artículo 22.</w:t>
      </w:r>
      <w:r w:rsidRPr="0006737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B3191B" w:rsidRPr="0006737F" w:rsidRDefault="00B3191B" w:rsidP="00B3191B">
      <w:pPr>
        <w:ind w:left="851" w:right="902"/>
        <w:jc w:val="both"/>
        <w:rPr>
          <w:rFonts w:ascii="Palatino Linotype" w:eastAsia="Arial Unicode MS" w:hAnsi="Palatino Linotype" w:cs="Arial"/>
          <w:i/>
          <w:sz w:val="22"/>
          <w:szCs w:val="22"/>
        </w:rPr>
      </w:pPr>
      <w:r w:rsidRPr="0006737F">
        <w:rPr>
          <w:rFonts w:ascii="Palatino Linotype" w:eastAsia="Arial Unicode MS" w:hAnsi="Palatino Linotype" w:cs="Arial"/>
          <w:b/>
          <w:i/>
          <w:sz w:val="22"/>
          <w:szCs w:val="22"/>
        </w:rPr>
        <w:t>Artículo 38.</w:t>
      </w:r>
      <w:r w:rsidRPr="0006737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6737F">
        <w:rPr>
          <w:rFonts w:ascii="Palatino Linotype" w:eastAsia="Arial Unicode MS" w:hAnsi="Palatino Linotype" w:cs="Arial"/>
          <w:b/>
          <w:i/>
          <w:sz w:val="22"/>
          <w:szCs w:val="22"/>
        </w:rPr>
        <w:t>”</w:t>
      </w:r>
      <w:r w:rsidRPr="0006737F">
        <w:rPr>
          <w:rFonts w:ascii="Palatino Linotype" w:eastAsia="Arial Unicode MS" w:hAnsi="Palatino Linotype" w:cs="Arial"/>
          <w:i/>
          <w:sz w:val="22"/>
          <w:szCs w:val="22"/>
        </w:rPr>
        <w:t xml:space="preserve"> </w:t>
      </w:r>
    </w:p>
    <w:p w:rsidR="00B3191B" w:rsidRPr="0006737F" w:rsidRDefault="00B3191B" w:rsidP="00B3191B">
      <w:pPr>
        <w:ind w:left="851" w:right="850"/>
        <w:jc w:val="both"/>
        <w:rPr>
          <w:rFonts w:ascii="Palatino Linotype" w:eastAsia="Arial Unicode MS" w:hAnsi="Palatino Linotype" w:cs="Arial"/>
          <w:i/>
          <w:sz w:val="22"/>
          <w:szCs w:val="22"/>
        </w:rPr>
      </w:pPr>
    </w:p>
    <w:p w:rsidR="00B3191B" w:rsidRPr="0006737F" w:rsidRDefault="00B3191B" w:rsidP="00B3191B">
      <w:pPr>
        <w:spacing w:line="360" w:lineRule="auto"/>
        <w:jc w:val="both"/>
        <w:rPr>
          <w:rFonts w:ascii="Palatino Linotype" w:hAnsi="Palatino Linotype" w:cs="Arial"/>
        </w:rPr>
      </w:pPr>
      <w:r w:rsidRPr="0006737F">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B3191B" w:rsidRPr="0006737F" w:rsidRDefault="00B3191B" w:rsidP="00B3191B">
      <w:pPr>
        <w:spacing w:line="360" w:lineRule="auto"/>
        <w:jc w:val="both"/>
        <w:rPr>
          <w:rFonts w:ascii="Palatino Linotype" w:hAnsi="Palatino Linotype" w:cs="Arial"/>
        </w:rPr>
      </w:pPr>
    </w:p>
    <w:p w:rsidR="00B3191B" w:rsidRPr="0006737F" w:rsidRDefault="00B3191B" w:rsidP="00B3191B">
      <w:pPr>
        <w:spacing w:line="360" w:lineRule="auto"/>
        <w:jc w:val="both"/>
        <w:rPr>
          <w:rFonts w:ascii="Palatino Linotype" w:hAnsi="Palatino Linotype" w:cs="Arial"/>
        </w:rPr>
      </w:pPr>
      <w:r w:rsidRPr="0006737F">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6737F">
        <w:rPr>
          <w:rFonts w:ascii="Palatino Linotype" w:eastAsia="Arial Unicode MS" w:hAnsi="Palatino Linotype" w:cs="Arial"/>
        </w:rPr>
        <w:t xml:space="preserve"> que debe ser protegida por </w:t>
      </w:r>
      <w:r w:rsidRPr="0006737F">
        <w:rPr>
          <w:rFonts w:ascii="Palatino Linotype" w:eastAsia="Arial Unicode MS" w:hAnsi="Palatino Linotype" w:cs="Arial"/>
          <w:b/>
        </w:rPr>
        <w:t>EL SUJETO OBLIGADO,</w:t>
      </w:r>
      <w:r w:rsidRPr="0006737F">
        <w:rPr>
          <w:rFonts w:ascii="Palatino Linotype" w:eastAsia="Arial Unicode MS" w:hAnsi="Palatino Linotype" w:cs="Arial"/>
        </w:rPr>
        <w:t xml:space="preserve"> por lo </w:t>
      </w:r>
      <w:r w:rsidRPr="0006737F">
        <w:rPr>
          <w:rFonts w:ascii="Palatino Linotype" w:hAnsi="Palatino Linotype" w:cs="Arial"/>
        </w:rPr>
        <w:t>que, todo dato personal susceptible de clasificación debe ser protegido.</w:t>
      </w:r>
    </w:p>
    <w:p w:rsidR="00B3191B" w:rsidRPr="0006737F" w:rsidRDefault="00B3191B" w:rsidP="00B3191B">
      <w:pPr>
        <w:spacing w:line="360" w:lineRule="auto"/>
        <w:jc w:val="both"/>
        <w:rPr>
          <w:rFonts w:ascii="Palatino Linotype" w:hAnsi="Palatino Linotype" w:cs="Arial"/>
        </w:rPr>
      </w:pPr>
    </w:p>
    <w:p w:rsidR="00B3191B" w:rsidRPr="0006737F" w:rsidRDefault="00B3191B" w:rsidP="00B3191B">
      <w:pPr>
        <w:spacing w:line="360" w:lineRule="auto"/>
        <w:jc w:val="both"/>
        <w:rPr>
          <w:rFonts w:ascii="Palatino Linotype" w:hAnsi="Palatino Linotype" w:cs="Arial"/>
        </w:rPr>
      </w:pPr>
      <w:r w:rsidRPr="0006737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B3191B" w:rsidRPr="0006737F" w:rsidRDefault="00B3191B" w:rsidP="00B3191B">
      <w:pPr>
        <w:spacing w:line="360" w:lineRule="auto"/>
        <w:jc w:val="both"/>
        <w:rPr>
          <w:rFonts w:ascii="Palatino Linotype" w:hAnsi="Palatino Linotype" w:cs="Arial"/>
        </w:rPr>
      </w:pPr>
    </w:p>
    <w:p w:rsidR="00B3191B" w:rsidRPr="0006737F" w:rsidRDefault="00B3191B" w:rsidP="00B3191B">
      <w:pPr>
        <w:spacing w:line="360" w:lineRule="auto"/>
        <w:jc w:val="both"/>
        <w:rPr>
          <w:rFonts w:ascii="Palatino Linotype" w:hAnsi="Palatino Linotype" w:cs="Arial"/>
        </w:rPr>
      </w:pPr>
      <w:r w:rsidRPr="0006737F">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3191B" w:rsidRPr="0006737F" w:rsidRDefault="00B3191B" w:rsidP="00B3191B">
      <w:pPr>
        <w:jc w:val="both"/>
        <w:rPr>
          <w:rFonts w:ascii="Palatino Linotype" w:hAnsi="Palatino Linotype" w:cs="Arial"/>
        </w:rPr>
      </w:pP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lastRenderedPageBreak/>
        <w:t xml:space="preserve">“Artículo 49. </w:t>
      </w:r>
      <w:r w:rsidRPr="0006737F">
        <w:rPr>
          <w:rFonts w:ascii="Palatino Linotype" w:hAnsi="Palatino Linotype" w:cs="Arial"/>
          <w:i/>
          <w:sz w:val="22"/>
          <w:szCs w:val="22"/>
        </w:rPr>
        <w:t>Los Comités de Transparencia tendrán las siguientes atribuciones:</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t>VIII.</w:t>
      </w:r>
      <w:r w:rsidRPr="0006737F">
        <w:rPr>
          <w:rFonts w:ascii="Palatino Linotype" w:hAnsi="Palatino Linotype" w:cs="Arial"/>
          <w:i/>
          <w:sz w:val="22"/>
          <w:szCs w:val="22"/>
        </w:rPr>
        <w:t xml:space="preserve"> Aprobar, modificar o revocar la clasificación de la información;</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t>Artículo 132.</w:t>
      </w:r>
      <w:r w:rsidRPr="0006737F">
        <w:rPr>
          <w:rFonts w:ascii="Palatino Linotype" w:hAnsi="Palatino Linotype" w:cs="Arial"/>
          <w:i/>
          <w:sz w:val="22"/>
          <w:szCs w:val="22"/>
        </w:rPr>
        <w:t xml:space="preserve"> La clasificación de la información se llevará a cabo en el momento en que:</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t>I.</w:t>
      </w:r>
      <w:r w:rsidRPr="0006737F">
        <w:rPr>
          <w:rFonts w:ascii="Palatino Linotype" w:hAnsi="Palatino Linotype" w:cs="Arial"/>
          <w:i/>
          <w:sz w:val="22"/>
          <w:szCs w:val="22"/>
        </w:rPr>
        <w:t xml:space="preserve"> Se reciba una solicitud de acceso a la información;</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t>II.</w:t>
      </w:r>
      <w:r w:rsidRPr="0006737F">
        <w:rPr>
          <w:rFonts w:ascii="Palatino Linotype" w:hAnsi="Palatino Linotype" w:cs="Arial"/>
          <w:i/>
          <w:sz w:val="22"/>
          <w:szCs w:val="22"/>
        </w:rPr>
        <w:t xml:space="preserve"> Se determine mediante resolución de autoridad competente; o</w:t>
      </w:r>
    </w:p>
    <w:p w:rsidR="00B3191B" w:rsidRPr="0006737F" w:rsidRDefault="00B3191B" w:rsidP="00B3191B">
      <w:pPr>
        <w:ind w:left="851" w:right="902"/>
        <w:jc w:val="both"/>
        <w:rPr>
          <w:rFonts w:ascii="Palatino Linotype" w:hAnsi="Palatino Linotype" w:cs="Arial"/>
          <w:b/>
          <w:i/>
          <w:sz w:val="22"/>
          <w:szCs w:val="22"/>
        </w:rPr>
      </w:pPr>
      <w:r w:rsidRPr="0006737F">
        <w:rPr>
          <w:rFonts w:ascii="Palatino Linotype" w:hAnsi="Palatino Linotype" w:cs="Arial"/>
          <w:i/>
          <w:sz w:val="22"/>
          <w:szCs w:val="22"/>
        </w:rPr>
        <w:t>III. Se generen versiones públicas para dar cumplimiento a las obligaciones de transparencia previstas en esta Ley.</w:t>
      </w:r>
      <w:r w:rsidRPr="0006737F">
        <w:rPr>
          <w:rFonts w:ascii="Palatino Linotype" w:hAnsi="Palatino Linotype" w:cs="Arial"/>
          <w:b/>
          <w:i/>
          <w:sz w:val="22"/>
          <w:szCs w:val="22"/>
        </w:rPr>
        <w:t>”</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t>“Segundo.-</w:t>
      </w:r>
      <w:r w:rsidRPr="0006737F">
        <w:rPr>
          <w:rFonts w:ascii="Palatino Linotype" w:hAnsi="Palatino Linotype" w:cs="Arial"/>
          <w:i/>
          <w:sz w:val="22"/>
          <w:szCs w:val="22"/>
        </w:rPr>
        <w:t xml:space="preserve"> Para efectos de los presentes Lineamientos Generales, se entenderá por:</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t>XVIII.</w:t>
      </w:r>
      <w:r w:rsidRPr="0006737F">
        <w:rPr>
          <w:rFonts w:ascii="Palatino Linotype" w:hAnsi="Palatino Linotype" w:cs="Arial"/>
          <w:i/>
          <w:sz w:val="22"/>
          <w:szCs w:val="22"/>
        </w:rPr>
        <w:t xml:space="preserve">  </w:t>
      </w:r>
      <w:r w:rsidRPr="0006737F">
        <w:rPr>
          <w:rFonts w:ascii="Palatino Linotype" w:hAnsi="Palatino Linotype" w:cs="Arial"/>
          <w:b/>
          <w:i/>
          <w:sz w:val="22"/>
          <w:szCs w:val="22"/>
        </w:rPr>
        <w:t>Versión pública:</w:t>
      </w:r>
      <w:r w:rsidRPr="0006737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t>Cuarto.</w:t>
      </w:r>
      <w:r w:rsidRPr="0006737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t>Quinto.</w:t>
      </w:r>
      <w:r w:rsidRPr="0006737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t>Sexto.</w:t>
      </w:r>
      <w:r w:rsidRPr="0006737F">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i/>
          <w:sz w:val="22"/>
          <w:szCs w:val="22"/>
        </w:rPr>
        <w:t>La clasificación de información se realizará conforme a un análisis caso por caso, mediante la aplicación de la prueba de daño y de interés público.</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t>Séptimo.</w:t>
      </w:r>
      <w:r w:rsidRPr="0006737F">
        <w:rPr>
          <w:rFonts w:ascii="Palatino Linotype" w:hAnsi="Palatino Linotype" w:cs="Arial"/>
          <w:i/>
          <w:sz w:val="22"/>
          <w:szCs w:val="22"/>
        </w:rPr>
        <w:t xml:space="preserve"> La clasificación de la información se llevará a cabo en el momento en que:</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t>I.</w:t>
      </w:r>
      <w:r w:rsidRPr="0006737F">
        <w:rPr>
          <w:rFonts w:ascii="Palatino Linotype" w:hAnsi="Palatino Linotype" w:cs="Arial"/>
          <w:i/>
          <w:sz w:val="22"/>
          <w:szCs w:val="22"/>
        </w:rPr>
        <w:t xml:space="preserve">        Se reciba una solicitud de acceso a la información;</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lastRenderedPageBreak/>
        <w:t>II.</w:t>
      </w:r>
      <w:r w:rsidRPr="0006737F">
        <w:rPr>
          <w:rFonts w:ascii="Palatino Linotype" w:hAnsi="Palatino Linotype" w:cs="Arial"/>
          <w:i/>
          <w:sz w:val="22"/>
          <w:szCs w:val="22"/>
        </w:rPr>
        <w:t xml:space="preserve">       Se determine mediante resolución de autoridad competente, o</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t>III.</w:t>
      </w:r>
      <w:r w:rsidRPr="0006737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t>Octavo.</w:t>
      </w:r>
      <w:r w:rsidRPr="0006737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t>Noveno.</w:t>
      </w:r>
      <w:r w:rsidRPr="0006737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b/>
          <w:i/>
          <w:sz w:val="22"/>
          <w:szCs w:val="22"/>
        </w:rPr>
        <w:t>Décimo.</w:t>
      </w:r>
      <w:r w:rsidRPr="0006737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3191B" w:rsidRPr="0006737F" w:rsidRDefault="00B3191B" w:rsidP="00B3191B">
      <w:pPr>
        <w:ind w:left="851" w:right="902"/>
        <w:jc w:val="both"/>
        <w:rPr>
          <w:rFonts w:ascii="Palatino Linotype" w:hAnsi="Palatino Linotype" w:cs="Arial"/>
          <w:i/>
          <w:sz w:val="22"/>
          <w:szCs w:val="22"/>
        </w:rPr>
      </w:pPr>
      <w:r w:rsidRPr="0006737F">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B3191B" w:rsidRPr="0006737F" w:rsidRDefault="00B3191B" w:rsidP="00B3191B">
      <w:pPr>
        <w:ind w:left="851" w:right="899"/>
        <w:jc w:val="both"/>
        <w:rPr>
          <w:rFonts w:ascii="Palatino Linotype" w:hAnsi="Palatino Linotype" w:cs="Arial"/>
          <w:b/>
          <w:i/>
          <w:sz w:val="22"/>
          <w:szCs w:val="22"/>
        </w:rPr>
      </w:pPr>
      <w:r w:rsidRPr="0006737F">
        <w:rPr>
          <w:rFonts w:ascii="Palatino Linotype" w:hAnsi="Palatino Linotype" w:cs="Arial"/>
          <w:b/>
          <w:i/>
          <w:sz w:val="22"/>
          <w:szCs w:val="22"/>
        </w:rPr>
        <w:t>Décimo primero.</w:t>
      </w:r>
      <w:r w:rsidRPr="0006737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6737F">
        <w:rPr>
          <w:rFonts w:ascii="Palatino Linotype" w:hAnsi="Palatino Linotype" w:cs="Arial"/>
          <w:b/>
          <w:i/>
          <w:sz w:val="22"/>
          <w:szCs w:val="22"/>
        </w:rPr>
        <w:t>”</w:t>
      </w:r>
    </w:p>
    <w:p w:rsidR="00B3191B" w:rsidRPr="0006737F" w:rsidRDefault="00B3191B" w:rsidP="00B3191B">
      <w:pPr>
        <w:ind w:left="851" w:right="899"/>
        <w:jc w:val="both"/>
        <w:rPr>
          <w:rFonts w:ascii="Palatino Linotype" w:hAnsi="Palatino Linotype" w:cs="Arial"/>
          <w:b/>
          <w:bCs/>
          <w:i/>
          <w:noProof/>
        </w:rPr>
      </w:pPr>
    </w:p>
    <w:p w:rsidR="00B3191B" w:rsidRPr="0006737F" w:rsidRDefault="00B3191B" w:rsidP="00B3191B">
      <w:pPr>
        <w:spacing w:line="360" w:lineRule="auto"/>
        <w:jc w:val="both"/>
        <w:rPr>
          <w:rFonts w:ascii="Palatino Linotype" w:hAnsi="Palatino Linotype" w:cs="Arial"/>
        </w:rPr>
      </w:pPr>
      <w:r w:rsidRPr="0006737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B3191B" w:rsidRPr="0006737F" w:rsidRDefault="00B3191B" w:rsidP="00B3191B">
      <w:pPr>
        <w:spacing w:line="360" w:lineRule="auto"/>
        <w:ind w:right="-93"/>
        <w:jc w:val="both"/>
        <w:rPr>
          <w:rFonts w:ascii="Palatino Linotype" w:hAnsi="Palatino Linotype" w:cs="Arial"/>
        </w:rPr>
      </w:pPr>
    </w:p>
    <w:p w:rsidR="00B3191B" w:rsidRPr="0006737F" w:rsidRDefault="00B3191B" w:rsidP="00B3191B">
      <w:pPr>
        <w:autoSpaceDE w:val="0"/>
        <w:autoSpaceDN w:val="0"/>
        <w:adjustRightInd w:val="0"/>
        <w:spacing w:line="360" w:lineRule="auto"/>
        <w:ind w:right="-91"/>
        <w:jc w:val="both"/>
        <w:rPr>
          <w:rFonts w:ascii="Palatino Linotype" w:hAnsi="Palatino Linotype" w:cs="Arial"/>
          <w:lang w:eastAsia="es-CO"/>
        </w:rPr>
      </w:pPr>
      <w:r w:rsidRPr="0006737F">
        <w:rPr>
          <w:rFonts w:ascii="Palatino Linotype" w:hAnsi="Palatino Linotype" w:cs="Arial"/>
          <w:lang w:eastAsia="es-CO"/>
        </w:rPr>
        <w:t>Asimismo, no se omite comentar que por cuanto hace al Registro Federal de Contribuyentes RFC, de la persona física o jurídica colectiva adjudicada, este dato no puede considerarse como clasificado aun siendo de personas físicas ya que corresponde a un requisito indispensable para ser contratista y/o proveedor y llevar a cabo actividades comerciales con los sujetos obligados de la Entidad.</w:t>
      </w:r>
    </w:p>
    <w:p w:rsidR="00B3191B" w:rsidRPr="0006737F" w:rsidRDefault="00B3191B" w:rsidP="00B3191B">
      <w:pPr>
        <w:tabs>
          <w:tab w:val="left" w:pos="709"/>
        </w:tabs>
        <w:spacing w:line="360" w:lineRule="auto"/>
        <w:ind w:right="51"/>
        <w:jc w:val="both"/>
        <w:rPr>
          <w:rFonts w:ascii="Palatino Linotype" w:eastAsia="Calibri" w:hAnsi="Palatino Linotype" w:cs="Arial"/>
          <w:bCs/>
        </w:rPr>
      </w:pPr>
    </w:p>
    <w:p w:rsidR="00B3191B" w:rsidRPr="0006737F" w:rsidRDefault="00B3191B" w:rsidP="00B3191B">
      <w:pPr>
        <w:autoSpaceDE w:val="0"/>
        <w:autoSpaceDN w:val="0"/>
        <w:adjustRightInd w:val="0"/>
        <w:spacing w:line="360" w:lineRule="auto"/>
        <w:ind w:right="-91"/>
        <w:jc w:val="both"/>
        <w:rPr>
          <w:rFonts w:ascii="Palatino Linotype" w:hAnsi="Palatino Linotype" w:cs="Arial"/>
          <w:lang w:eastAsia="es-CO"/>
        </w:rPr>
      </w:pPr>
      <w:r w:rsidRPr="0006737F">
        <w:rPr>
          <w:rFonts w:ascii="Palatino Linotype" w:hAnsi="Palatino Linotype" w:cs="Arial"/>
        </w:rPr>
        <w:t xml:space="preserve">Consecuentemente, se destaca que la versión pública que elabore </w:t>
      </w:r>
      <w:r w:rsidRPr="0006737F">
        <w:rPr>
          <w:rFonts w:ascii="Palatino Linotype" w:hAnsi="Palatino Linotype" w:cs="Arial"/>
          <w:b/>
        </w:rPr>
        <w:t>EL SUJETO OBLIGADO</w:t>
      </w:r>
      <w:r w:rsidRPr="0006737F">
        <w:rPr>
          <w:rFonts w:ascii="Palatino Linotype" w:hAnsi="Palatino Linotype" w:cs="Arial"/>
        </w:rPr>
        <w:t xml:space="preserve"> debe cumplir con las formalidades exigidas en la Ley, por lo que para tal efecto emitirá el </w:t>
      </w:r>
      <w:r w:rsidRPr="0006737F">
        <w:rPr>
          <w:rFonts w:ascii="Palatino Linotype" w:hAnsi="Palatino Linotype" w:cs="Arial"/>
          <w:b/>
        </w:rPr>
        <w:t>Acuerdo del Comité de Transparencia</w:t>
      </w:r>
      <w:r w:rsidRPr="0006737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6737F">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06737F">
        <w:rPr>
          <w:rFonts w:ascii="Palatino Linotype" w:hAnsi="Palatino Linotype" w:cs="Arial"/>
          <w:lang w:eastAsia="es-CO"/>
        </w:rPr>
        <w:lastRenderedPageBreak/>
        <w:t>puntual las razones de ello se estaría violentando desde un inicio el derecho de acceso a la información del solicitante.</w:t>
      </w:r>
    </w:p>
    <w:p w:rsidR="00B3191B" w:rsidRPr="0006737F" w:rsidRDefault="00B3191B" w:rsidP="00B3191B">
      <w:pPr>
        <w:tabs>
          <w:tab w:val="left" w:pos="709"/>
        </w:tabs>
        <w:spacing w:line="360" w:lineRule="auto"/>
        <w:ind w:right="51"/>
        <w:jc w:val="both"/>
        <w:rPr>
          <w:rFonts w:ascii="Palatino Linotype" w:eastAsia="Calibri" w:hAnsi="Palatino Linotype" w:cs="Arial"/>
          <w:bCs/>
        </w:rPr>
      </w:pPr>
    </w:p>
    <w:p w:rsidR="00B3191B" w:rsidRPr="0006737F" w:rsidRDefault="00B3191B" w:rsidP="00B3191B">
      <w:pPr>
        <w:widowControl w:val="0"/>
        <w:tabs>
          <w:tab w:val="left" w:pos="1701"/>
          <w:tab w:val="left" w:pos="1843"/>
        </w:tabs>
        <w:autoSpaceDE w:val="0"/>
        <w:autoSpaceDN w:val="0"/>
        <w:adjustRightInd w:val="0"/>
        <w:spacing w:line="360" w:lineRule="auto"/>
        <w:jc w:val="both"/>
        <w:rPr>
          <w:rFonts w:ascii="Palatino Linotype" w:hAnsi="Palatino Linotype" w:cs="Arial"/>
          <w:lang w:val="es-ES"/>
        </w:rPr>
      </w:pPr>
      <w:r w:rsidRPr="0006737F">
        <w:rPr>
          <w:rFonts w:ascii="Palatino Linotype" w:hAnsi="Palatino Linotype" w:cs="Arial"/>
          <w:lang w:val="es-ES"/>
        </w:rPr>
        <w:t xml:space="preserve">En razón de lo anteriormente expuesto, este Instituto estima que las razones o motivos de inconformidad hechos valer por </w:t>
      </w:r>
      <w:r w:rsidRPr="0006737F">
        <w:rPr>
          <w:rFonts w:ascii="Palatino Linotype" w:hAnsi="Palatino Linotype" w:cs="Arial"/>
          <w:b/>
          <w:lang w:val="es-ES"/>
        </w:rPr>
        <w:t>EL RECURRENTE</w:t>
      </w:r>
      <w:r w:rsidRPr="0006737F">
        <w:rPr>
          <w:rFonts w:ascii="Palatino Linotype" w:hAnsi="Palatino Linotype" w:cs="Arial"/>
          <w:lang w:val="es-ES"/>
        </w:rPr>
        <w:t xml:space="preserve"> devienen </w:t>
      </w:r>
      <w:r w:rsidR="00861F86" w:rsidRPr="0006737F">
        <w:rPr>
          <w:rFonts w:ascii="Palatino Linotype" w:hAnsi="Palatino Linotype" w:cs="Arial"/>
          <w:b/>
          <w:lang w:val="es-ES"/>
        </w:rPr>
        <w:t xml:space="preserve">parcialmente </w:t>
      </w:r>
      <w:r w:rsidRPr="0006737F">
        <w:rPr>
          <w:rFonts w:ascii="Palatino Linotype" w:hAnsi="Palatino Linotype" w:cs="Arial"/>
          <w:b/>
          <w:lang w:val="es-ES"/>
        </w:rPr>
        <w:t>fundadas</w:t>
      </w:r>
      <w:r w:rsidRPr="0006737F">
        <w:rPr>
          <w:rFonts w:ascii="Palatino Linotype" w:hAnsi="Palatino Linotype" w:cs="Arial"/>
          <w:lang w:val="es-ES"/>
        </w:rPr>
        <w:t xml:space="preserve"> y suficientes para </w:t>
      </w:r>
      <w:r w:rsidRPr="0006737F">
        <w:rPr>
          <w:rFonts w:ascii="Palatino Linotype" w:hAnsi="Palatino Linotype" w:cs="Arial"/>
          <w:b/>
          <w:lang w:val="es-ES"/>
        </w:rPr>
        <w:t>REVOCAR</w:t>
      </w:r>
      <w:r w:rsidRPr="0006737F">
        <w:rPr>
          <w:rFonts w:ascii="Palatino Linotype" w:hAnsi="Palatino Linotype" w:cs="Arial"/>
          <w:lang w:val="es-ES"/>
        </w:rPr>
        <w:t xml:space="preserve"> las respuestas del </w:t>
      </w:r>
      <w:r w:rsidRPr="0006737F">
        <w:rPr>
          <w:rFonts w:ascii="Palatino Linotype" w:hAnsi="Palatino Linotype" w:cs="Arial"/>
          <w:b/>
          <w:lang w:val="es-ES"/>
        </w:rPr>
        <w:t>SUJETO OBLIGADO</w:t>
      </w:r>
      <w:r w:rsidRPr="0006737F">
        <w:rPr>
          <w:rFonts w:ascii="Palatino Linotype" w:hAnsi="Palatino Linotype" w:cs="Arial"/>
          <w:lang w:val="es-ES"/>
        </w:rPr>
        <w:t xml:space="preserve"> y ordenarle haga entrega de la información </w:t>
      </w:r>
      <w:r w:rsidR="00861F86" w:rsidRPr="0006737F">
        <w:rPr>
          <w:rFonts w:ascii="Palatino Linotype" w:hAnsi="Palatino Linotype" w:cs="Arial"/>
          <w:lang w:val="es-ES"/>
        </w:rPr>
        <w:t>en la modalidad solicitada por el particular</w:t>
      </w:r>
      <w:r w:rsidRPr="0006737F">
        <w:rPr>
          <w:rFonts w:ascii="Palatino Linotype" w:hAnsi="Palatino Linotype" w:cs="Arial"/>
          <w:lang w:val="es-ES"/>
        </w:rPr>
        <w:t>.</w:t>
      </w:r>
    </w:p>
    <w:p w:rsidR="00754EF0" w:rsidRPr="0006737F" w:rsidRDefault="00754EF0" w:rsidP="00754EF0">
      <w:pPr>
        <w:spacing w:line="360" w:lineRule="auto"/>
        <w:jc w:val="both"/>
        <w:rPr>
          <w:rFonts w:ascii="Palatino Linotype" w:hAnsi="Palatino Linotype" w:cs="Arial"/>
          <w:color w:val="000000" w:themeColor="text1"/>
          <w:lang w:val="es-ES"/>
        </w:rPr>
      </w:pPr>
    </w:p>
    <w:p w:rsidR="00754EF0" w:rsidRPr="0006737F" w:rsidRDefault="00754EF0" w:rsidP="00754EF0">
      <w:pPr>
        <w:tabs>
          <w:tab w:val="left" w:pos="709"/>
        </w:tabs>
        <w:spacing w:line="360" w:lineRule="auto"/>
        <w:ind w:right="51"/>
        <w:jc w:val="both"/>
        <w:rPr>
          <w:rFonts w:ascii="Palatino Linotype" w:eastAsia="Calibri" w:hAnsi="Palatino Linotype" w:cs="Arial"/>
          <w:color w:val="000000" w:themeColor="text1"/>
        </w:rPr>
      </w:pPr>
      <w:r w:rsidRPr="0006737F">
        <w:rPr>
          <w:rFonts w:ascii="Palatino Linotype" w:eastAsia="Calibri" w:hAnsi="Palatino Linotype" w:cs="Arial"/>
          <w:color w:val="000000" w:themeColor="text1"/>
        </w:rPr>
        <w:t xml:space="preserve">Así, con fundamento en lo prescrito en los artículos 5, párrafos </w:t>
      </w:r>
      <w:r w:rsidRPr="0006737F">
        <w:rPr>
          <w:rFonts w:ascii="Palatino Linotype" w:hAnsi="Palatino Linotype"/>
          <w:color w:val="000000" w:themeColor="text1"/>
        </w:rPr>
        <w:t xml:space="preserve">vigésimo </w:t>
      </w:r>
      <w:r w:rsidRPr="0006737F">
        <w:rPr>
          <w:rFonts w:ascii="Palatino Linotype" w:hAnsi="Palatino Linotype" w:cs="Arial"/>
          <w:color w:val="000000" w:themeColor="text1"/>
        </w:rPr>
        <w:t>segundo,</w:t>
      </w:r>
      <w:r w:rsidRPr="0006737F">
        <w:rPr>
          <w:rFonts w:ascii="Palatino Linotype" w:hAnsi="Palatino Linotype"/>
          <w:color w:val="000000" w:themeColor="text1"/>
        </w:rPr>
        <w:t xml:space="preserve"> vigésimo </w:t>
      </w:r>
      <w:r w:rsidRPr="0006737F">
        <w:rPr>
          <w:rFonts w:ascii="Palatino Linotype" w:hAnsi="Palatino Linotype" w:cs="Arial"/>
          <w:color w:val="000000" w:themeColor="text1"/>
        </w:rPr>
        <w:t>tercero</w:t>
      </w:r>
      <w:r w:rsidRPr="0006737F">
        <w:rPr>
          <w:rFonts w:ascii="Palatino Linotype" w:hAnsi="Palatino Linotype"/>
          <w:color w:val="000000" w:themeColor="text1"/>
        </w:rPr>
        <w:t xml:space="preserve"> y vigésimo cuarto, fracciones IV y V </w:t>
      </w:r>
      <w:r w:rsidRPr="0006737F">
        <w:rPr>
          <w:rFonts w:ascii="Palatino Linotype" w:eastAsia="Calibri" w:hAnsi="Palatino Linotype" w:cs="Arial"/>
          <w:color w:val="000000" w:themeColor="text1"/>
        </w:rPr>
        <w:t xml:space="preserve">de la Constitución Política del Estado Libre y Soberano de México; </w:t>
      </w:r>
      <w:r w:rsidRPr="0006737F">
        <w:rPr>
          <w:rFonts w:ascii="Palatino Linotype" w:hAnsi="Palatino Linotype" w:cs="Arial"/>
          <w:color w:val="000000" w:themeColor="text1"/>
        </w:rPr>
        <w:t>2, fracción II, 9, 29, 36, fracciones I y II, 176, 178, 179, 181, 185, fracción I, 186 y 188</w:t>
      </w:r>
      <w:r w:rsidRPr="0006737F">
        <w:rPr>
          <w:rFonts w:ascii="Palatino Linotype" w:eastAsia="Calibri" w:hAnsi="Palatino Linotype" w:cs="Arial"/>
          <w:color w:val="000000" w:themeColor="text1"/>
        </w:rPr>
        <w:t xml:space="preserve"> de la Ley de Transparencia y Acceso a la Información Pública del Estado de México y Municipios, este Pleno:</w:t>
      </w:r>
    </w:p>
    <w:p w:rsidR="00754EF0" w:rsidRPr="0006737F" w:rsidRDefault="00754EF0" w:rsidP="00754EF0">
      <w:pPr>
        <w:jc w:val="both"/>
        <w:rPr>
          <w:rFonts w:ascii="Palatino Linotype" w:eastAsia="Calibri" w:hAnsi="Palatino Linotype" w:cs="Arial"/>
          <w:color w:val="000000" w:themeColor="text1"/>
        </w:rPr>
      </w:pPr>
    </w:p>
    <w:p w:rsidR="00754EF0" w:rsidRPr="0006737F" w:rsidRDefault="00754EF0" w:rsidP="00754EF0">
      <w:pPr>
        <w:jc w:val="center"/>
        <w:rPr>
          <w:rFonts w:ascii="Palatino Linotype" w:eastAsia="Calibri" w:hAnsi="Palatino Linotype" w:cs="Arial"/>
          <w:b/>
          <w:color w:val="000000" w:themeColor="text1"/>
          <w:spacing w:val="30"/>
          <w:sz w:val="28"/>
        </w:rPr>
      </w:pPr>
      <w:r w:rsidRPr="0006737F">
        <w:rPr>
          <w:rFonts w:ascii="Palatino Linotype" w:eastAsia="Calibri" w:hAnsi="Palatino Linotype" w:cs="Arial"/>
          <w:b/>
          <w:color w:val="000000" w:themeColor="text1"/>
          <w:spacing w:val="30"/>
          <w:sz w:val="28"/>
        </w:rPr>
        <w:t>RESUELVE</w:t>
      </w:r>
    </w:p>
    <w:p w:rsidR="00754EF0" w:rsidRPr="0006737F" w:rsidRDefault="00754EF0" w:rsidP="00754EF0">
      <w:pPr>
        <w:autoSpaceDE w:val="0"/>
        <w:autoSpaceDN w:val="0"/>
        <w:adjustRightInd w:val="0"/>
        <w:ind w:right="-91"/>
        <w:contextualSpacing/>
        <w:jc w:val="both"/>
        <w:rPr>
          <w:rFonts w:ascii="Palatino Linotype" w:hAnsi="Palatino Linotype"/>
          <w:color w:val="000000" w:themeColor="text1"/>
          <w:lang w:eastAsia="en-US"/>
        </w:rPr>
      </w:pPr>
    </w:p>
    <w:p w:rsidR="00754EF0" w:rsidRPr="0006737F" w:rsidRDefault="00754EF0" w:rsidP="00754EF0">
      <w:pPr>
        <w:spacing w:line="360" w:lineRule="auto"/>
        <w:jc w:val="both"/>
        <w:rPr>
          <w:rFonts w:ascii="Palatino Linotype" w:hAnsi="Palatino Linotype" w:cs="Arial"/>
          <w:color w:val="000000" w:themeColor="text1"/>
        </w:rPr>
      </w:pPr>
      <w:r w:rsidRPr="0006737F">
        <w:rPr>
          <w:rFonts w:ascii="Palatino Linotype" w:hAnsi="Palatino Linotype" w:cs="Arial"/>
          <w:b/>
          <w:color w:val="000000" w:themeColor="text1"/>
          <w:sz w:val="28"/>
        </w:rPr>
        <w:t>PRIMERO</w:t>
      </w:r>
      <w:r w:rsidRPr="0006737F">
        <w:rPr>
          <w:rFonts w:ascii="Palatino Linotype" w:hAnsi="Palatino Linotype" w:cs="Arial"/>
          <w:color w:val="000000" w:themeColor="text1"/>
        </w:rPr>
        <w:t xml:space="preserve">. Resultan </w:t>
      </w:r>
      <w:r w:rsidRPr="0006737F">
        <w:rPr>
          <w:rFonts w:ascii="Palatino Linotype" w:hAnsi="Palatino Linotype" w:cs="Arial"/>
          <w:b/>
          <w:color w:val="000000" w:themeColor="text1"/>
        </w:rPr>
        <w:t>parcialmente fundadas</w:t>
      </w:r>
      <w:r w:rsidRPr="0006737F">
        <w:rPr>
          <w:rFonts w:ascii="Palatino Linotype" w:hAnsi="Palatino Linotype" w:cs="Arial"/>
          <w:color w:val="000000" w:themeColor="text1"/>
        </w:rPr>
        <w:t xml:space="preserve"> las razones o motivos de inconformidad planteadas por </w:t>
      </w:r>
      <w:r w:rsidRPr="0006737F">
        <w:rPr>
          <w:rFonts w:ascii="Palatino Linotype" w:hAnsi="Palatino Linotype" w:cs="Arial"/>
          <w:b/>
          <w:color w:val="000000" w:themeColor="text1"/>
        </w:rPr>
        <w:t>EL RECURRENTE</w:t>
      </w:r>
      <w:r w:rsidRPr="0006737F">
        <w:rPr>
          <w:rFonts w:ascii="Palatino Linotype" w:hAnsi="Palatino Linotype" w:cs="Arial"/>
          <w:color w:val="000000" w:themeColor="text1"/>
        </w:rPr>
        <w:t xml:space="preserve"> en los recursos de revisión </w:t>
      </w:r>
      <w:r w:rsidR="00861F86" w:rsidRPr="0006737F">
        <w:rPr>
          <w:rFonts w:ascii="Palatino Linotype" w:hAnsi="Palatino Linotype"/>
          <w:b/>
          <w:color w:val="000000" w:themeColor="text1"/>
        </w:rPr>
        <w:t xml:space="preserve">01872/INFOEM/IP/RR/2020 </w:t>
      </w:r>
      <w:r w:rsidR="00861F86" w:rsidRPr="0006737F">
        <w:rPr>
          <w:rFonts w:ascii="Palatino Linotype" w:hAnsi="Palatino Linotype"/>
          <w:color w:val="000000" w:themeColor="text1"/>
        </w:rPr>
        <w:t>y</w:t>
      </w:r>
      <w:r w:rsidR="00861F86" w:rsidRPr="0006737F">
        <w:rPr>
          <w:rFonts w:ascii="Palatino Linotype" w:hAnsi="Palatino Linotype"/>
          <w:b/>
          <w:color w:val="000000" w:themeColor="text1"/>
        </w:rPr>
        <w:t xml:space="preserve"> 01873/INFOEM/IP/RR/2020 </w:t>
      </w:r>
      <w:r w:rsidRPr="0006737F">
        <w:rPr>
          <w:rFonts w:ascii="Palatino Linotype" w:hAnsi="Palatino Linotype" w:cs="Arial"/>
          <w:b/>
          <w:color w:val="000000" w:themeColor="text1"/>
        </w:rPr>
        <w:t>acumulados,</w:t>
      </w:r>
      <w:r w:rsidRPr="0006737F">
        <w:rPr>
          <w:rFonts w:ascii="Palatino Linotype" w:hAnsi="Palatino Linotype"/>
          <w:b/>
          <w:color w:val="000000" w:themeColor="text1"/>
        </w:rPr>
        <w:t xml:space="preserve"> </w:t>
      </w:r>
      <w:r w:rsidRPr="0006737F">
        <w:rPr>
          <w:rFonts w:ascii="Palatino Linotype" w:eastAsia="Calibri" w:hAnsi="Palatino Linotype" w:cs="Arial"/>
          <w:color w:val="000000" w:themeColor="text1"/>
        </w:rPr>
        <w:t xml:space="preserve">en términos del Considerando </w:t>
      </w:r>
      <w:r w:rsidRPr="0006737F">
        <w:rPr>
          <w:rFonts w:ascii="Palatino Linotype" w:eastAsia="Calibri" w:hAnsi="Palatino Linotype" w:cs="Arial"/>
          <w:b/>
          <w:color w:val="000000" w:themeColor="text1"/>
        </w:rPr>
        <w:t>SEXTO</w:t>
      </w:r>
      <w:r w:rsidRPr="0006737F">
        <w:rPr>
          <w:rFonts w:ascii="Palatino Linotype" w:eastAsia="Calibri" w:hAnsi="Palatino Linotype" w:cs="Arial"/>
          <w:color w:val="000000" w:themeColor="text1"/>
        </w:rPr>
        <w:t xml:space="preserve"> de la presente resolución.</w:t>
      </w:r>
    </w:p>
    <w:p w:rsidR="00754EF0" w:rsidRPr="0006737F" w:rsidRDefault="00754EF0" w:rsidP="00754EF0">
      <w:pPr>
        <w:spacing w:line="360" w:lineRule="auto"/>
        <w:jc w:val="both"/>
        <w:rPr>
          <w:rFonts w:ascii="Palatino Linotype" w:hAnsi="Palatino Linotype" w:cs="Arial"/>
          <w:color w:val="000000" w:themeColor="text1"/>
        </w:rPr>
      </w:pPr>
    </w:p>
    <w:p w:rsidR="00754EF0" w:rsidRPr="0006737F" w:rsidRDefault="00754EF0" w:rsidP="00754EF0">
      <w:pPr>
        <w:spacing w:line="360" w:lineRule="auto"/>
        <w:jc w:val="both"/>
        <w:rPr>
          <w:rFonts w:ascii="Palatino Linotype" w:hAnsi="Palatino Linotype"/>
          <w:color w:val="000000" w:themeColor="text1"/>
          <w:shd w:val="clear" w:color="auto" w:fill="FFFFFF"/>
        </w:rPr>
      </w:pPr>
      <w:r w:rsidRPr="0006737F">
        <w:rPr>
          <w:rFonts w:ascii="Palatino Linotype" w:hAnsi="Palatino Linotype" w:cs="Arial"/>
          <w:b/>
          <w:color w:val="000000" w:themeColor="text1"/>
          <w:sz w:val="28"/>
        </w:rPr>
        <w:t>SEGUNDO</w:t>
      </w:r>
      <w:r w:rsidRPr="0006737F">
        <w:rPr>
          <w:rFonts w:ascii="Palatino Linotype" w:hAnsi="Palatino Linotype" w:cs="Arial"/>
          <w:color w:val="000000" w:themeColor="text1"/>
        </w:rPr>
        <w:t xml:space="preserve">. </w:t>
      </w:r>
      <w:r w:rsidRPr="0006737F">
        <w:rPr>
          <w:rFonts w:ascii="Palatino Linotype" w:hAnsi="Palatino Linotype"/>
          <w:color w:val="000000" w:themeColor="text1"/>
        </w:rPr>
        <w:t xml:space="preserve">Se </w:t>
      </w:r>
      <w:r w:rsidR="00861F86" w:rsidRPr="0006737F">
        <w:rPr>
          <w:rFonts w:ascii="Palatino Linotype" w:hAnsi="Palatino Linotype"/>
          <w:b/>
          <w:color w:val="000000" w:themeColor="text1"/>
        </w:rPr>
        <w:t>REVOCAN</w:t>
      </w:r>
      <w:r w:rsidRPr="0006737F">
        <w:rPr>
          <w:rFonts w:ascii="Palatino Linotype" w:hAnsi="Palatino Linotype"/>
          <w:b/>
          <w:color w:val="000000" w:themeColor="text1"/>
        </w:rPr>
        <w:t xml:space="preserve"> </w:t>
      </w:r>
      <w:r w:rsidRPr="0006737F">
        <w:rPr>
          <w:rFonts w:ascii="Palatino Linotype" w:hAnsi="Palatino Linotype"/>
          <w:color w:val="000000" w:themeColor="text1"/>
        </w:rPr>
        <w:t xml:space="preserve">las respuestas del </w:t>
      </w:r>
      <w:r w:rsidRPr="0006737F">
        <w:rPr>
          <w:rFonts w:ascii="Palatino Linotype" w:hAnsi="Palatino Linotype"/>
          <w:b/>
          <w:color w:val="000000" w:themeColor="text1"/>
        </w:rPr>
        <w:t>SUJETO OBLIGADO</w:t>
      </w:r>
      <w:r w:rsidRPr="0006737F">
        <w:rPr>
          <w:rFonts w:ascii="Palatino Linotype" w:hAnsi="Palatino Linotype"/>
          <w:color w:val="000000" w:themeColor="text1"/>
        </w:rPr>
        <w:t xml:space="preserve"> otorgadas en las solicitudes de información </w:t>
      </w:r>
      <w:r w:rsidR="00861F86" w:rsidRPr="0006737F">
        <w:rPr>
          <w:rFonts w:ascii="Palatino Linotype" w:hAnsi="Palatino Linotype"/>
          <w:b/>
          <w:color w:val="000000" w:themeColor="text1"/>
        </w:rPr>
        <w:t>00035/ZUMPANGO/IP/2020</w:t>
      </w:r>
      <w:r w:rsidR="00861F86" w:rsidRPr="0006737F">
        <w:rPr>
          <w:rFonts w:ascii="Palatino Linotype" w:hAnsi="Palatino Linotype"/>
          <w:color w:val="000000" w:themeColor="text1"/>
        </w:rPr>
        <w:t xml:space="preserve"> y </w:t>
      </w:r>
      <w:r w:rsidR="00861F86" w:rsidRPr="0006737F">
        <w:rPr>
          <w:rFonts w:ascii="Palatino Linotype" w:hAnsi="Palatino Linotype"/>
          <w:b/>
          <w:color w:val="000000" w:themeColor="text1"/>
        </w:rPr>
        <w:lastRenderedPageBreak/>
        <w:t>00034/ZUMPANGO/IP/2020</w:t>
      </w:r>
      <w:r w:rsidRPr="0006737F">
        <w:rPr>
          <w:rFonts w:ascii="Palatino Linotype" w:hAnsi="Palatino Linotype"/>
          <w:b/>
          <w:color w:val="000000" w:themeColor="text1"/>
        </w:rPr>
        <w:t xml:space="preserve">, </w:t>
      </w:r>
      <w:r w:rsidRPr="0006737F">
        <w:rPr>
          <w:rFonts w:ascii="Palatino Linotype" w:hAnsi="Palatino Linotype" w:cs="Arial"/>
          <w:color w:val="000000" w:themeColor="text1"/>
        </w:rPr>
        <w:t xml:space="preserve">en términos del Considerando </w:t>
      </w:r>
      <w:r w:rsidRPr="0006737F">
        <w:rPr>
          <w:rFonts w:ascii="Palatino Linotype" w:hAnsi="Palatino Linotype" w:cs="Arial"/>
          <w:b/>
          <w:color w:val="000000" w:themeColor="text1"/>
        </w:rPr>
        <w:t>SEXTO</w:t>
      </w:r>
      <w:r w:rsidRPr="0006737F">
        <w:rPr>
          <w:rFonts w:ascii="Palatino Linotype" w:hAnsi="Palatino Linotype" w:cs="Arial"/>
          <w:color w:val="000000" w:themeColor="text1"/>
        </w:rPr>
        <w:t xml:space="preserve"> y, se ordena haga entrega al </w:t>
      </w:r>
      <w:r w:rsidRPr="0006737F">
        <w:rPr>
          <w:rFonts w:ascii="Palatino Linotype" w:hAnsi="Palatino Linotype" w:cs="Arial"/>
          <w:b/>
          <w:color w:val="000000" w:themeColor="text1"/>
        </w:rPr>
        <w:t>RECURRENTE</w:t>
      </w:r>
      <w:r w:rsidRPr="0006737F">
        <w:rPr>
          <w:rFonts w:ascii="Palatino Linotype" w:hAnsi="Palatino Linotype" w:cs="Arial"/>
          <w:color w:val="000000" w:themeColor="text1"/>
        </w:rPr>
        <w:t xml:space="preserve">, vía </w:t>
      </w:r>
      <w:r w:rsidRPr="0006737F">
        <w:rPr>
          <w:rFonts w:ascii="Palatino Linotype" w:hAnsi="Palatino Linotype" w:cs="Arial"/>
          <w:b/>
          <w:color w:val="000000" w:themeColor="text1"/>
        </w:rPr>
        <w:t xml:space="preserve">SAIMEX, </w:t>
      </w:r>
      <w:r w:rsidRPr="0006737F">
        <w:rPr>
          <w:rFonts w:ascii="Palatino Linotype" w:hAnsi="Palatino Linotype" w:cs="Arial"/>
          <w:color w:val="000000" w:themeColor="text1"/>
        </w:rPr>
        <w:t xml:space="preserve">en </w:t>
      </w:r>
      <w:r w:rsidRPr="0006737F">
        <w:rPr>
          <w:rFonts w:ascii="Palatino Linotype" w:hAnsi="Palatino Linotype" w:cs="Arial"/>
          <w:b/>
          <w:color w:val="000000" w:themeColor="text1"/>
        </w:rPr>
        <w:t>versión pública</w:t>
      </w:r>
      <w:r w:rsidRPr="0006737F">
        <w:rPr>
          <w:rFonts w:ascii="Palatino Linotype" w:hAnsi="Palatino Linotype" w:cs="Arial"/>
          <w:color w:val="000000" w:themeColor="text1"/>
        </w:rPr>
        <w:t>, de</w:t>
      </w:r>
      <w:r w:rsidRPr="0006737F">
        <w:rPr>
          <w:rFonts w:ascii="Palatino Linotype" w:hAnsi="Palatino Linotype" w:cs="Arial"/>
          <w:b/>
          <w:color w:val="000000" w:themeColor="text1"/>
        </w:rPr>
        <w:t xml:space="preserve"> </w:t>
      </w:r>
      <w:r w:rsidRPr="0006737F">
        <w:rPr>
          <w:rFonts w:ascii="Palatino Linotype" w:hAnsi="Palatino Linotype" w:cs="Arial"/>
          <w:color w:val="000000" w:themeColor="text1"/>
        </w:rPr>
        <w:t>lo siguiente</w:t>
      </w:r>
      <w:r w:rsidRPr="0006737F">
        <w:rPr>
          <w:rFonts w:ascii="Palatino Linotype" w:hAnsi="Palatino Linotype"/>
          <w:color w:val="000000" w:themeColor="text1"/>
          <w:shd w:val="clear" w:color="auto" w:fill="FFFFFF"/>
        </w:rPr>
        <w:t>:</w:t>
      </w:r>
    </w:p>
    <w:p w:rsidR="00754EF0" w:rsidRPr="0006737F" w:rsidRDefault="00754EF0" w:rsidP="00754EF0">
      <w:pPr>
        <w:spacing w:line="276" w:lineRule="auto"/>
        <w:jc w:val="both"/>
        <w:rPr>
          <w:rFonts w:ascii="Palatino Linotype" w:hAnsi="Palatino Linotype" w:cs="Arial"/>
          <w:color w:val="000000" w:themeColor="text1"/>
          <w:sz w:val="22"/>
        </w:rPr>
      </w:pPr>
    </w:p>
    <w:p w:rsidR="00861F86" w:rsidRPr="0006737F" w:rsidRDefault="00754EF0" w:rsidP="00861F86">
      <w:pPr>
        <w:spacing w:line="276" w:lineRule="auto"/>
        <w:ind w:left="851" w:right="992" w:hanging="142"/>
        <w:jc w:val="both"/>
        <w:rPr>
          <w:rFonts w:ascii="Palatino Linotype" w:hAnsi="Palatino Linotype" w:cs="Arial"/>
          <w:i/>
          <w:color w:val="000000" w:themeColor="text1"/>
          <w:sz w:val="22"/>
        </w:rPr>
      </w:pPr>
      <w:r w:rsidRPr="0006737F">
        <w:rPr>
          <w:rFonts w:ascii="Palatino Linotype" w:hAnsi="Palatino Linotype" w:cs="Arial"/>
          <w:i/>
          <w:color w:val="000000" w:themeColor="text1"/>
          <w:sz w:val="22"/>
        </w:rPr>
        <w:t>“</w:t>
      </w:r>
      <w:r w:rsidR="00861F86" w:rsidRPr="0006737F">
        <w:rPr>
          <w:rFonts w:ascii="Palatino Linotype" w:hAnsi="Palatino Linotype" w:cs="Arial"/>
          <w:i/>
          <w:color w:val="000000" w:themeColor="text1"/>
          <w:sz w:val="22"/>
        </w:rPr>
        <w:t>Los expedientes de</w:t>
      </w:r>
      <w:r w:rsidR="0006737F" w:rsidRPr="0006737F">
        <w:rPr>
          <w:rFonts w:ascii="Palatino Linotype" w:hAnsi="Palatino Linotype" w:cs="Arial"/>
          <w:i/>
          <w:color w:val="000000" w:themeColor="text1"/>
          <w:sz w:val="22"/>
        </w:rPr>
        <w:t xml:space="preserve"> las</w:t>
      </w:r>
      <w:r w:rsidR="00861F86" w:rsidRPr="0006737F">
        <w:rPr>
          <w:rFonts w:ascii="Palatino Linotype" w:hAnsi="Palatino Linotype" w:cs="Arial"/>
          <w:i/>
          <w:color w:val="000000" w:themeColor="text1"/>
          <w:sz w:val="22"/>
        </w:rPr>
        <w:t xml:space="preserve"> adquisiciones </w:t>
      </w:r>
      <w:r w:rsidR="00C65F6F" w:rsidRPr="0006737F">
        <w:rPr>
          <w:rFonts w:ascii="Palatino Linotype" w:hAnsi="Palatino Linotype" w:cs="Arial"/>
          <w:i/>
          <w:color w:val="000000" w:themeColor="text1"/>
          <w:sz w:val="22"/>
        </w:rPr>
        <w:t xml:space="preserve">en cualquier modalidad (licitación pública, invitación restringida o adjudicación directa) </w:t>
      </w:r>
      <w:r w:rsidR="00861F86" w:rsidRPr="0006737F">
        <w:rPr>
          <w:rFonts w:ascii="Palatino Linotype" w:hAnsi="Palatino Linotype" w:cs="Arial"/>
          <w:i/>
          <w:color w:val="000000" w:themeColor="text1"/>
          <w:sz w:val="22"/>
        </w:rPr>
        <w:t xml:space="preserve">correspondientes al tercer y cuarto trimestre 2019. </w:t>
      </w:r>
    </w:p>
    <w:p w:rsidR="00754EF0" w:rsidRPr="0006737F" w:rsidRDefault="00754EF0" w:rsidP="00754EF0">
      <w:pPr>
        <w:spacing w:line="276" w:lineRule="auto"/>
        <w:ind w:left="851" w:right="992"/>
        <w:jc w:val="both"/>
        <w:rPr>
          <w:rFonts w:ascii="Palatino Linotype" w:hAnsi="Palatino Linotype" w:cs="Arial"/>
          <w:i/>
          <w:color w:val="000000" w:themeColor="text1"/>
          <w:sz w:val="22"/>
        </w:rPr>
      </w:pPr>
    </w:p>
    <w:p w:rsidR="00754EF0" w:rsidRPr="0006737F" w:rsidRDefault="00754EF0" w:rsidP="00754EF0">
      <w:pPr>
        <w:spacing w:line="276" w:lineRule="auto"/>
        <w:ind w:left="851" w:right="992"/>
        <w:jc w:val="both"/>
        <w:rPr>
          <w:rFonts w:ascii="Palatino Linotype" w:hAnsi="Palatino Linotype" w:cs="Arial"/>
          <w:color w:val="000000" w:themeColor="text1"/>
          <w:sz w:val="22"/>
        </w:rPr>
      </w:pPr>
      <w:r w:rsidRPr="0006737F">
        <w:rPr>
          <w:rFonts w:ascii="Palatino Linotype" w:hAnsi="Palatino Linotype"/>
          <w:i/>
          <w:color w:val="000000" w:themeColor="text1"/>
        </w:rPr>
        <w:t>Debiendo</w:t>
      </w:r>
      <w:r w:rsidRPr="0006737F">
        <w:rPr>
          <w:rFonts w:ascii="Palatino Linotype" w:hAnsi="Palatino Linotype"/>
          <w:i/>
          <w:color w:val="000000" w:themeColor="text1"/>
          <w:sz w:val="22"/>
          <w:szCs w:val="22"/>
        </w:rPr>
        <w:t xml:space="preserve"> notificar al </w:t>
      </w:r>
      <w:r w:rsidRPr="0006737F">
        <w:rPr>
          <w:rFonts w:ascii="Palatino Linotype" w:hAnsi="Palatino Linotype"/>
          <w:b/>
          <w:i/>
          <w:color w:val="000000" w:themeColor="text1"/>
          <w:sz w:val="22"/>
          <w:szCs w:val="22"/>
        </w:rPr>
        <w:t>RECURRENTE</w:t>
      </w:r>
      <w:r w:rsidRPr="0006737F">
        <w:rPr>
          <w:rFonts w:ascii="Palatino Linotype" w:hAnsi="Palatino Linotype"/>
          <w:i/>
          <w:color w:val="000000" w:themeColor="text1"/>
          <w:sz w:val="22"/>
          <w:szCs w:val="22"/>
        </w:rPr>
        <w:t xml:space="preserve"> el Acuerdo de Clasificación de la información que emita en su caso el Comité de Transparencia con motivo de la versión pública.</w:t>
      </w:r>
      <w:r w:rsidRPr="0006737F">
        <w:rPr>
          <w:rFonts w:ascii="Palatino Linotype" w:hAnsi="Palatino Linotype" w:cs="Arial"/>
          <w:i/>
          <w:color w:val="000000" w:themeColor="text1"/>
          <w:sz w:val="22"/>
        </w:rPr>
        <w:t>”</w:t>
      </w:r>
    </w:p>
    <w:p w:rsidR="00754EF0" w:rsidRPr="0006737F" w:rsidRDefault="00754EF0" w:rsidP="00754EF0">
      <w:pPr>
        <w:spacing w:line="276" w:lineRule="auto"/>
        <w:ind w:left="851" w:right="992"/>
        <w:jc w:val="both"/>
        <w:rPr>
          <w:rFonts w:ascii="Palatino Linotype" w:hAnsi="Palatino Linotype" w:cs="Arial"/>
          <w:i/>
          <w:color w:val="000000" w:themeColor="text1"/>
          <w:sz w:val="22"/>
        </w:rPr>
      </w:pPr>
    </w:p>
    <w:p w:rsidR="00754EF0" w:rsidRPr="0006737F" w:rsidRDefault="00754EF0" w:rsidP="00754EF0">
      <w:pPr>
        <w:spacing w:line="360" w:lineRule="auto"/>
        <w:jc w:val="both"/>
        <w:rPr>
          <w:rFonts w:ascii="Palatino Linotype" w:hAnsi="Palatino Linotype"/>
          <w:color w:val="000000" w:themeColor="text1"/>
          <w:shd w:val="clear" w:color="auto" w:fill="FFFFFF"/>
        </w:rPr>
      </w:pPr>
      <w:r w:rsidRPr="0006737F">
        <w:rPr>
          <w:rFonts w:ascii="Palatino Linotype" w:hAnsi="Palatino Linotype" w:cs="Arial"/>
          <w:b/>
          <w:color w:val="000000" w:themeColor="text1"/>
          <w:sz w:val="28"/>
          <w:szCs w:val="28"/>
        </w:rPr>
        <w:t>TERCERO</w:t>
      </w:r>
      <w:r w:rsidRPr="0006737F">
        <w:rPr>
          <w:rFonts w:ascii="Palatino Linotype" w:hAnsi="Palatino Linotype" w:cs="Arial"/>
          <w:b/>
          <w:color w:val="000000" w:themeColor="text1"/>
        </w:rPr>
        <w:t xml:space="preserve">. </w:t>
      </w:r>
      <w:r w:rsidRPr="0006737F">
        <w:rPr>
          <w:rFonts w:ascii="Palatino Linotype" w:hAnsi="Palatino Linotype"/>
          <w:b/>
          <w:bCs/>
          <w:color w:val="000000" w:themeColor="text1"/>
        </w:rPr>
        <w:t>Notifíquese</w:t>
      </w:r>
      <w:r w:rsidRPr="0006737F">
        <w:rPr>
          <w:rFonts w:ascii="Palatino Linotype" w:hAnsi="Palatino Linotype"/>
          <w:color w:val="000000" w:themeColor="text1"/>
        </w:rPr>
        <w:t> </w:t>
      </w:r>
      <w:r w:rsidRPr="0006737F">
        <w:rPr>
          <w:rFonts w:ascii="Palatino Linotype" w:hAnsi="Palatino Linotype"/>
          <w:color w:val="000000" w:themeColor="text1"/>
          <w:shd w:val="clear" w:color="auto" w:fill="FFFFFF"/>
        </w:rPr>
        <w:t>al Titular de la Unidad de Transparencia del</w:t>
      </w:r>
      <w:r w:rsidRPr="0006737F">
        <w:rPr>
          <w:rFonts w:ascii="Palatino Linotype" w:hAnsi="Palatino Linotype"/>
          <w:b/>
          <w:bCs/>
          <w:color w:val="000000" w:themeColor="text1"/>
          <w:shd w:val="clear" w:color="auto" w:fill="FFFFFF"/>
        </w:rPr>
        <w:t> SUJETO OBLIGADO</w:t>
      </w:r>
      <w:r w:rsidRPr="0006737F">
        <w:rPr>
          <w:rFonts w:ascii="Palatino Linotype" w:hAnsi="Palatino Linotype"/>
          <w:color w:val="000000" w:themeColor="text1"/>
          <w:shd w:val="clear" w:color="auto" w:fill="FFFFFF"/>
        </w:rPr>
        <w:t>, para que conforme a los artículos 186, último párrafo y 189, párrafo segundo de la Ley de Transparencia y Acceso a la Información Pública del Estado de México y Municipios, de cumplimiento a lo ordenado en los recursos de revisión</w:t>
      </w:r>
      <w:r w:rsidRPr="0006737F">
        <w:rPr>
          <w:rFonts w:ascii="Palatino Linotype" w:hAnsi="Palatino Linotype" w:cs="Arial"/>
          <w:b/>
          <w:color w:val="000000" w:themeColor="text1"/>
        </w:rPr>
        <w:t>,</w:t>
      </w:r>
      <w:r w:rsidRPr="0006737F">
        <w:rPr>
          <w:rFonts w:ascii="Palatino Linotype" w:hAnsi="Palatino Linotype"/>
          <w:color w:val="000000" w:themeColor="text1"/>
          <w:shd w:val="clear" w:color="auto" w:fill="FFFFFF"/>
        </w:rPr>
        <w:t xml:space="preserve"> dentro del plazo de diez días hábiles, debiendo informar a este Instituto en un plazo </w:t>
      </w:r>
      <w:r w:rsidRPr="0006737F">
        <w:rPr>
          <w:rFonts w:ascii="Palatino Linotype" w:hAnsi="Palatino Linotype"/>
          <w:color w:val="000000" w:themeColor="text1"/>
        </w:rPr>
        <w:t xml:space="preserve">de </w:t>
      </w:r>
      <w:r w:rsidRPr="0006737F">
        <w:rPr>
          <w:rFonts w:ascii="Palatino Linotype" w:hAnsi="Palatino Linotype"/>
          <w:color w:val="000000" w:themeColor="text1"/>
          <w:shd w:val="clear" w:color="auto" w:fill="FFFFFF"/>
        </w:rPr>
        <w:t>tres días hábiles siguientes sobre el cumplimiento dado a la presente resolución.</w:t>
      </w:r>
    </w:p>
    <w:p w:rsidR="00754EF0" w:rsidRPr="0006737F" w:rsidRDefault="00754EF0" w:rsidP="00754EF0">
      <w:pPr>
        <w:spacing w:line="360" w:lineRule="auto"/>
        <w:ind w:right="49"/>
        <w:jc w:val="both"/>
        <w:rPr>
          <w:rFonts w:ascii="Palatino Linotype" w:hAnsi="Palatino Linotype"/>
          <w:color w:val="000000" w:themeColor="text1"/>
          <w:shd w:val="clear" w:color="auto" w:fill="FFFFFF"/>
        </w:rPr>
      </w:pPr>
    </w:p>
    <w:p w:rsidR="00754EF0" w:rsidRPr="0006737F" w:rsidRDefault="00754EF0" w:rsidP="00754EF0">
      <w:pPr>
        <w:spacing w:line="360" w:lineRule="auto"/>
        <w:ind w:right="49"/>
        <w:jc w:val="both"/>
        <w:rPr>
          <w:rFonts w:ascii="Palatino Linotype" w:hAnsi="Palatino Linotype"/>
          <w:color w:val="000000" w:themeColor="text1"/>
          <w:shd w:val="clear" w:color="auto" w:fill="FFFFFF"/>
        </w:rPr>
      </w:pPr>
      <w:r w:rsidRPr="0006737F">
        <w:rPr>
          <w:rFonts w:ascii="Palatino Linotype" w:hAnsi="Palatino Linotype" w:cs="Arial"/>
          <w:b/>
          <w:bCs/>
          <w:color w:val="000000" w:themeColor="text1"/>
          <w:sz w:val="28"/>
        </w:rPr>
        <w:t xml:space="preserve">CUARTO. </w:t>
      </w:r>
      <w:r w:rsidRPr="0006737F">
        <w:rPr>
          <w:rFonts w:ascii="Palatino Linotype" w:hAnsi="Palatino Linotype"/>
          <w:color w:val="000000" w:themeColor="text1"/>
          <w:shd w:val="clear" w:color="auto" w:fill="FFFFFF"/>
        </w:rPr>
        <w:t xml:space="preserve">Con fundamento en el artículo 198 de la Ley de Transparencia y Acceso a la Información Pública del Estado de México y Municipios, se apercibe al </w:t>
      </w:r>
      <w:r w:rsidRPr="0006737F">
        <w:rPr>
          <w:rFonts w:ascii="Palatino Linotype" w:hAnsi="Palatino Linotype"/>
          <w:b/>
          <w:color w:val="000000" w:themeColor="text1"/>
          <w:shd w:val="clear" w:color="auto" w:fill="FFFFFF"/>
        </w:rPr>
        <w:t>SUJETO</w:t>
      </w:r>
      <w:r w:rsidRPr="0006737F">
        <w:rPr>
          <w:rFonts w:ascii="Palatino Linotype" w:hAnsi="Palatino Linotype"/>
          <w:color w:val="000000" w:themeColor="text1"/>
          <w:shd w:val="clear" w:color="auto" w:fill="FFFFFF"/>
        </w:rPr>
        <w:t xml:space="preserve"> </w:t>
      </w:r>
      <w:r w:rsidRPr="0006737F">
        <w:rPr>
          <w:rFonts w:ascii="Palatino Linotype" w:hAnsi="Palatino Linotype"/>
          <w:b/>
          <w:color w:val="000000" w:themeColor="text1"/>
          <w:shd w:val="clear" w:color="auto" w:fill="FFFFFF"/>
        </w:rPr>
        <w:t>OBLIGADO</w:t>
      </w:r>
      <w:r w:rsidRPr="0006737F">
        <w:rPr>
          <w:rFonts w:ascii="Palatino Linotype" w:hAnsi="Palatino Linotype"/>
          <w:color w:val="000000" w:themeColor="text1"/>
          <w:shd w:val="clear" w:color="auto" w:fill="FFFFFF"/>
        </w:rPr>
        <w:t xml:space="preserve"> que, en caso de negarse a cumplir la presente resolución o hacerlo de manera parcial se actuará de conformidad con lo previsto en los artículos 213, 214, 216 y 217 de dicha Ley.</w:t>
      </w:r>
    </w:p>
    <w:p w:rsidR="00754EF0" w:rsidRPr="0006737F" w:rsidRDefault="00754EF0" w:rsidP="00754EF0">
      <w:pPr>
        <w:spacing w:line="360" w:lineRule="auto"/>
        <w:ind w:right="49"/>
        <w:jc w:val="both"/>
        <w:rPr>
          <w:rFonts w:ascii="Palatino Linotype" w:hAnsi="Palatino Linotype"/>
          <w:color w:val="000000" w:themeColor="text1"/>
          <w:shd w:val="clear" w:color="auto" w:fill="FFFFFF"/>
        </w:rPr>
      </w:pPr>
    </w:p>
    <w:p w:rsidR="00754EF0" w:rsidRPr="0006737F" w:rsidRDefault="00754EF0" w:rsidP="00754EF0">
      <w:pPr>
        <w:spacing w:line="360" w:lineRule="auto"/>
        <w:ind w:right="49"/>
        <w:jc w:val="both"/>
        <w:rPr>
          <w:rFonts w:ascii="Palatino Linotype" w:hAnsi="Palatino Linotype"/>
          <w:b/>
          <w:color w:val="000000" w:themeColor="text1"/>
          <w:szCs w:val="17"/>
          <w:lang w:eastAsia="es-ES_tradnl"/>
        </w:rPr>
      </w:pPr>
      <w:r w:rsidRPr="0006737F">
        <w:rPr>
          <w:rFonts w:ascii="Palatino Linotype" w:hAnsi="Palatino Linotype" w:cs="Arial"/>
          <w:b/>
          <w:bCs/>
          <w:color w:val="000000" w:themeColor="text1"/>
          <w:sz w:val="28"/>
        </w:rPr>
        <w:t>QUINTO.</w:t>
      </w:r>
      <w:r w:rsidRPr="0006737F">
        <w:rPr>
          <w:rFonts w:ascii="Palatino Linotype" w:hAnsi="Palatino Linotype"/>
          <w:color w:val="000000" w:themeColor="text1"/>
          <w:szCs w:val="17"/>
          <w:lang w:eastAsia="es-ES_tradnl"/>
        </w:rPr>
        <w:t xml:space="preserve"> </w:t>
      </w:r>
      <w:r w:rsidRPr="0006737F">
        <w:rPr>
          <w:rFonts w:ascii="Palatino Linotype" w:hAnsi="Palatino Linotype"/>
          <w:b/>
          <w:color w:val="000000" w:themeColor="text1"/>
          <w:szCs w:val="17"/>
          <w:lang w:eastAsia="es-ES_tradnl"/>
        </w:rPr>
        <w:t>Notifíquese</w:t>
      </w:r>
      <w:r w:rsidRPr="0006737F">
        <w:rPr>
          <w:rFonts w:ascii="Palatino Linotype" w:hAnsi="Palatino Linotype"/>
          <w:color w:val="000000" w:themeColor="text1"/>
          <w:szCs w:val="17"/>
          <w:lang w:eastAsia="es-ES_tradnl"/>
        </w:rPr>
        <w:t xml:space="preserve"> al </w:t>
      </w:r>
      <w:r w:rsidRPr="0006737F">
        <w:rPr>
          <w:rFonts w:ascii="Palatino Linotype" w:hAnsi="Palatino Linotype"/>
          <w:b/>
          <w:color w:val="000000" w:themeColor="text1"/>
          <w:szCs w:val="17"/>
          <w:lang w:eastAsia="es-ES_tradnl"/>
        </w:rPr>
        <w:t>RECURRENTE</w:t>
      </w:r>
      <w:r w:rsidRPr="0006737F">
        <w:rPr>
          <w:rFonts w:ascii="Palatino Linotype" w:hAnsi="Palatino Linotype"/>
          <w:color w:val="000000" w:themeColor="text1"/>
          <w:szCs w:val="17"/>
          <w:lang w:eastAsia="es-ES_tradnl"/>
        </w:rPr>
        <w:t xml:space="preserve"> la presente resolución</w:t>
      </w:r>
      <w:r w:rsidRPr="0006737F">
        <w:rPr>
          <w:rFonts w:ascii="Palatino Linotype" w:hAnsi="Palatino Linotype" w:cs="Arial"/>
          <w:color w:val="000000" w:themeColor="text1"/>
        </w:rPr>
        <w:t>.</w:t>
      </w:r>
    </w:p>
    <w:p w:rsidR="00754EF0" w:rsidRPr="0006737F" w:rsidRDefault="00754EF0" w:rsidP="00754EF0">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rsidR="00754EF0" w:rsidRPr="00455D5C" w:rsidRDefault="00754EF0" w:rsidP="00754EF0">
      <w:pPr>
        <w:spacing w:line="360" w:lineRule="auto"/>
        <w:ind w:right="49"/>
        <w:jc w:val="both"/>
        <w:rPr>
          <w:rFonts w:ascii="Palatino Linotype" w:hAnsi="Palatino Linotype"/>
          <w:color w:val="000000" w:themeColor="text1"/>
          <w:szCs w:val="17"/>
          <w:lang w:eastAsia="es-ES_tradnl"/>
        </w:rPr>
      </w:pPr>
      <w:r w:rsidRPr="0006737F">
        <w:rPr>
          <w:rFonts w:ascii="Palatino Linotype" w:hAnsi="Palatino Linotype" w:cs="Arial"/>
          <w:b/>
          <w:bCs/>
          <w:color w:val="000000" w:themeColor="text1"/>
          <w:sz w:val="28"/>
        </w:rPr>
        <w:lastRenderedPageBreak/>
        <w:t>SEXTO.</w:t>
      </w:r>
      <w:r w:rsidRPr="0006737F">
        <w:rPr>
          <w:rFonts w:ascii="Palatino Linotype" w:hAnsi="Palatino Linotype"/>
          <w:color w:val="000000" w:themeColor="text1"/>
          <w:szCs w:val="17"/>
          <w:lang w:eastAsia="es-ES_tradnl"/>
        </w:rPr>
        <w:t xml:space="preserve"> </w:t>
      </w:r>
      <w:r w:rsidRPr="0006737F">
        <w:rPr>
          <w:rFonts w:ascii="Palatino Linotype" w:hAnsi="Palatino Linotype"/>
          <w:b/>
          <w:color w:val="000000" w:themeColor="text1"/>
          <w:szCs w:val="17"/>
          <w:lang w:eastAsia="es-ES_tradnl"/>
        </w:rPr>
        <w:t>Hágase del conocimiento</w:t>
      </w:r>
      <w:r w:rsidRPr="0006737F">
        <w:rPr>
          <w:rFonts w:ascii="Palatino Linotype" w:hAnsi="Palatino Linotype"/>
          <w:color w:val="000000" w:themeColor="text1"/>
          <w:szCs w:val="17"/>
          <w:lang w:eastAsia="es-ES_tradnl"/>
        </w:rPr>
        <w:t xml:space="preserve"> al </w:t>
      </w:r>
      <w:r w:rsidRPr="0006737F">
        <w:rPr>
          <w:rFonts w:ascii="Palatino Linotype" w:hAnsi="Palatino Linotype"/>
          <w:b/>
          <w:color w:val="000000" w:themeColor="text1"/>
          <w:szCs w:val="17"/>
          <w:lang w:eastAsia="es-ES_tradnl"/>
        </w:rPr>
        <w:t>RECURRENTE</w:t>
      </w:r>
      <w:r w:rsidRPr="0006737F">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754EF0" w:rsidRPr="00455D5C" w:rsidRDefault="00754EF0" w:rsidP="00754EF0">
      <w:pPr>
        <w:tabs>
          <w:tab w:val="left" w:pos="709"/>
        </w:tabs>
        <w:spacing w:line="360" w:lineRule="auto"/>
        <w:ind w:right="51"/>
        <w:jc w:val="both"/>
        <w:rPr>
          <w:rFonts w:ascii="Palatino Linotype" w:hAnsi="Palatino Linotype" w:cs="Arial"/>
          <w:b/>
          <w:color w:val="000000" w:themeColor="text1"/>
          <w:sz w:val="28"/>
        </w:rPr>
      </w:pPr>
    </w:p>
    <w:p w:rsidR="00754EF0" w:rsidRPr="00455D5C" w:rsidRDefault="00726858" w:rsidP="00754EF0">
      <w:pPr>
        <w:tabs>
          <w:tab w:val="left" w:pos="709"/>
        </w:tabs>
        <w:spacing w:line="360" w:lineRule="auto"/>
        <w:ind w:right="51"/>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UNANIMIDAD </w:t>
      </w:r>
      <w:r w:rsidR="00754EF0" w:rsidRPr="00455D5C">
        <w:rPr>
          <w:rFonts w:ascii="Palatino Linotype" w:hAnsi="Palatino Linotype" w:cs="Arial"/>
          <w:color w:val="000000" w:themeColor="text1"/>
        </w:rPr>
        <w:t>DE VOTOS EL PLENO DEL</w:t>
      </w:r>
      <w:r w:rsidR="00754EF0" w:rsidRPr="00455D5C">
        <w:rPr>
          <w:rFonts w:ascii="Palatino Linotype" w:eastAsia="Arial Unicode MS" w:hAnsi="Palatino Linotype" w:cs="Arial"/>
          <w:color w:val="000000" w:themeColor="text1"/>
        </w:rPr>
        <w:t xml:space="preserve"> INSTITUTO DE </w:t>
      </w:r>
      <w:r w:rsidR="00754EF0" w:rsidRPr="00455D5C">
        <w:rPr>
          <w:rFonts w:ascii="Palatino Linotype" w:hAnsi="Palatino Linotype"/>
          <w:color w:val="000000" w:themeColor="text1"/>
          <w:lang w:eastAsia="en-US"/>
        </w:rPr>
        <w:t>TRANSPARENCIA</w:t>
      </w:r>
      <w:r w:rsidR="00754EF0" w:rsidRPr="00455D5C">
        <w:rPr>
          <w:rFonts w:ascii="Palatino Linotype" w:eastAsia="Arial Unicode MS" w:hAnsi="Palatino Linotype" w:cs="Arial"/>
          <w:color w:val="000000" w:themeColor="text1"/>
        </w:rPr>
        <w:t>, ACCESO A LA INFORMACIÓN PÚBLICA Y PROTECCIÓN DE DATOS PERSONALES DEL ESTADO DE MÉXICO Y MUNICIPIOS</w:t>
      </w:r>
      <w:r w:rsidR="00754EF0" w:rsidRPr="00455D5C">
        <w:rPr>
          <w:rFonts w:ascii="Palatino Linotype" w:hAnsi="Palatino Linotype" w:cs="Arial"/>
          <w:color w:val="000000" w:themeColor="text1"/>
        </w:rPr>
        <w:t xml:space="preserve">, CONFORMADO POR LOS COMISIONADOS ZULEMA MARTÍNEZ SÁNCHEZ; EVA ABAID YAPUR; JOSÉ GUADALUPE LUNA HERNÁNDEZ, JAVIER MARTÍNEZ CRUZ Y LUIS GUSTAVO </w:t>
      </w:r>
      <w:r w:rsidR="00754EF0" w:rsidRPr="00946442">
        <w:rPr>
          <w:rFonts w:ascii="Palatino Linotype" w:hAnsi="Palatino Linotype" w:cs="Arial"/>
          <w:color w:val="000000" w:themeColor="text1"/>
        </w:rPr>
        <w:t xml:space="preserve">PARRA NORIEGA; </w:t>
      </w:r>
      <w:r w:rsidR="00754EF0" w:rsidRPr="00946442">
        <w:rPr>
          <w:rFonts w:ascii="Palatino Linotype" w:hAnsi="Palatino Linotype" w:cs="Arial"/>
          <w:color w:val="000000" w:themeColor="text1"/>
          <w:shd w:val="clear" w:color="auto" w:fill="FFFFFF" w:themeFill="background1"/>
        </w:rPr>
        <w:t xml:space="preserve">EN LA </w:t>
      </w:r>
      <w:r w:rsidR="00946442" w:rsidRPr="00946442">
        <w:rPr>
          <w:rFonts w:ascii="Palatino Linotype" w:hAnsi="Palatino Linotype" w:cs="Arial"/>
          <w:color w:val="000000" w:themeColor="text1"/>
        </w:rPr>
        <w:t>DÉCIMA OCTAVA</w:t>
      </w:r>
      <w:r w:rsidR="00754EF0" w:rsidRPr="00946442">
        <w:rPr>
          <w:rFonts w:ascii="Palatino Linotype" w:hAnsi="Palatino Linotype" w:cs="Arial"/>
          <w:color w:val="000000" w:themeColor="text1"/>
        </w:rPr>
        <w:t xml:space="preserve"> SESIÓN ORDINARIA CELEBRADA EL </w:t>
      </w:r>
      <w:r w:rsidR="00861F86" w:rsidRPr="00946442">
        <w:rPr>
          <w:rFonts w:ascii="Palatino Linotype" w:hAnsi="Palatino Linotype" w:cs="Arial"/>
          <w:color w:val="000000" w:themeColor="text1"/>
        </w:rPr>
        <w:t>DIECISIETE DE SEPTI</w:t>
      </w:r>
      <w:r w:rsidR="001A0487">
        <w:rPr>
          <w:rFonts w:ascii="Palatino Linotype" w:hAnsi="Palatino Linotype" w:cs="Arial"/>
          <w:color w:val="000000" w:themeColor="text1"/>
        </w:rPr>
        <w:t>E</w:t>
      </w:r>
      <w:r w:rsidR="00861F86" w:rsidRPr="00946442">
        <w:rPr>
          <w:rFonts w:ascii="Palatino Linotype" w:hAnsi="Palatino Linotype" w:cs="Arial"/>
          <w:color w:val="000000" w:themeColor="text1"/>
        </w:rPr>
        <w:t xml:space="preserve">MBRE </w:t>
      </w:r>
      <w:r w:rsidR="00754EF0" w:rsidRPr="00946442">
        <w:rPr>
          <w:rFonts w:ascii="Palatino Linotype" w:hAnsi="Palatino Linotype" w:cs="Arial"/>
          <w:color w:val="000000" w:themeColor="text1"/>
        </w:rPr>
        <w:t>DE DOS MIL VEINTE, ANTE EL SECRETARIO TÉ</w:t>
      </w:r>
      <w:r w:rsidR="00754EF0" w:rsidRPr="00455D5C">
        <w:rPr>
          <w:rFonts w:ascii="Palatino Linotype" w:hAnsi="Palatino Linotype" w:cs="Arial"/>
          <w:color w:val="000000" w:themeColor="text1"/>
        </w:rPr>
        <w:t xml:space="preserve">CNICO DEL PLENO, </w:t>
      </w:r>
      <w:r w:rsidR="00754EF0" w:rsidRPr="00455D5C">
        <w:rPr>
          <w:rFonts w:ascii="Palatino Linotype" w:eastAsia="Arial Unicode MS" w:hAnsi="Palatino Linotype" w:cs="Arial"/>
          <w:color w:val="000000" w:themeColor="text1"/>
        </w:rPr>
        <w:t>ALEXIS</w:t>
      </w:r>
      <w:r w:rsidR="00754EF0" w:rsidRPr="00455D5C">
        <w:rPr>
          <w:rFonts w:ascii="Palatino Linotype" w:hAnsi="Palatino Linotype" w:cs="Arial"/>
          <w:color w:val="000000" w:themeColor="text1"/>
        </w:rPr>
        <w:t xml:space="preserve"> TAPIA RAMÍREZ.</w:t>
      </w:r>
    </w:p>
    <w:tbl>
      <w:tblPr>
        <w:tblW w:w="10368" w:type="dxa"/>
        <w:jc w:val="center"/>
        <w:tblLayout w:type="fixed"/>
        <w:tblLook w:val="04A0" w:firstRow="1" w:lastRow="0" w:firstColumn="1" w:lastColumn="0" w:noHBand="0" w:noVBand="1"/>
      </w:tblPr>
      <w:tblGrid>
        <w:gridCol w:w="10368"/>
      </w:tblGrid>
      <w:tr w:rsidR="00455D5C" w:rsidRPr="00455D5C">
        <w:trPr>
          <w:jc w:val="center"/>
        </w:trPr>
        <w:tc>
          <w:tcPr>
            <w:tcW w:w="10368" w:type="dxa"/>
          </w:tcPr>
          <w:p w:rsidR="00754EF0" w:rsidRPr="00455D5C" w:rsidRDefault="00754EF0" w:rsidP="008B60A1">
            <w:pPr>
              <w:rPr>
                <w:rFonts w:ascii="Palatino Linotype" w:hAnsi="Palatino Linotype"/>
                <w:color w:val="000000" w:themeColor="text1"/>
              </w:rPr>
            </w:pPr>
          </w:p>
          <w:p w:rsidR="00754EF0" w:rsidRPr="00455D5C" w:rsidRDefault="00754EF0" w:rsidP="008B60A1">
            <w:pPr>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455D5C" w:rsidRPr="00455D5C">
              <w:trPr>
                <w:jc w:val="center"/>
              </w:trPr>
              <w:tc>
                <w:tcPr>
                  <w:tcW w:w="10365" w:type="dxa"/>
                  <w:gridSpan w:val="2"/>
                  <w:shd w:val="clear" w:color="auto" w:fill="auto"/>
                </w:tcPr>
                <w:p w:rsidR="00937E87" w:rsidRDefault="00937E87"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Zulema Martínez Sánchez</w:t>
                  </w: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color w:val="000000" w:themeColor="text1"/>
                    </w:rPr>
                    <w:t>Comisionada Presidenta</w:t>
                  </w: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 xml:space="preserve">(RÚBRICA) </w:t>
                  </w:r>
                </w:p>
              </w:tc>
            </w:tr>
            <w:tr w:rsidR="00455D5C" w:rsidRPr="00455D5C">
              <w:trPr>
                <w:jc w:val="center"/>
              </w:trPr>
              <w:tc>
                <w:tcPr>
                  <w:tcW w:w="5182" w:type="dxa"/>
                  <w:shd w:val="clear" w:color="auto" w:fill="auto"/>
                </w:tcPr>
                <w:p w:rsidR="00754EF0" w:rsidRPr="00455D5C" w:rsidRDefault="00754EF0"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Eva Abaid Yapur</w:t>
                  </w:r>
                </w:p>
                <w:p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color w:val="000000" w:themeColor="text1"/>
                    </w:rPr>
                    <w:t>Comisionada</w:t>
                  </w: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(RÚBRICA)</w:t>
                  </w:r>
                </w:p>
              </w:tc>
              <w:tc>
                <w:tcPr>
                  <w:tcW w:w="5183" w:type="dxa"/>
                  <w:shd w:val="clear" w:color="auto" w:fill="auto"/>
                </w:tcPr>
                <w:p w:rsidR="00754EF0" w:rsidRPr="00455D5C" w:rsidRDefault="00754EF0"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José Guadalupe Luna Hernández</w:t>
                  </w:r>
                </w:p>
                <w:p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color w:val="000000" w:themeColor="text1"/>
                    </w:rPr>
                    <w:t>Comisionado</w:t>
                  </w: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(RÚBRICA)</w:t>
                  </w:r>
                </w:p>
              </w:tc>
            </w:tr>
            <w:tr w:rsidR="00455D5C" w:rsidRPr="00455D5C">
              <w:trPr>
                <w:jc w:val="center"/>
              </w:trPr>
              <w:tc>
                <w:tcPr>
                  <w:tcW w:w="5182" w:type="dxa"/>
                  <w:shd w:val="clear" w:color="auto" w:fill="auto"/>
                </w:tcPr>
                <w:p w:rsidR="00754EF0" w:rsidRPr="00455D5C" w:rsidRDefault="00754EF0"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p>
                <w:p w:rsidR="00754EF0" w:rsidRPr="00455D5C" w:rsidRDefault="00754EF0" w:rsidP="008B60A1">
                  <w:pPr>
                    <w:ind w:left="708" w:hanging="708"/>
                    <w:jc w:val="center"/>
                    <w:rPr>
                      <w:rFonts w:ascii="Palatino Linotype" w:hAnsi="Palatino Linotype" w:cs="Arial"/>
                      <w:b/>
                      <w:color w:val="000000" w:themeColor="text1"/>
                    </w:rPr>
                  </w:pPr>
                  <w:r w:rsidRPr="00455D5C">
                    <w:rPr>
                      <w:rFonts w:ascii="Palatino Linotype" w:hAnsi="Palatino Linotype" w:cs="Arial"/>
                      <w:b/>
                      <w:color w:val="000000" w:themeColor="text1"/>
                    </w:rPr>
                    <w:t>Javier Martínez Cruz</w:t>
                  </w:r>
                </w:p>
                <w:p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color w:val="000000" w:themeColor="text1"/>
                    </w:rPr>
                    <w:t>Comisionado</w:t>
                  </w:r>
                </w:p>
                <w:p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b/>
                      <w:color w:val="000000" w:themeColor="text1"/>
                    </w:rPr>
                    <w:t>(RÚBRICA)</w:t>
                  </w:r>
                </w:p>
              </w:tc>
              <w:tc>
                <w:tcPr>
                  <w:tcW w:w="5183" w:type="dxa"/>
                  <w:shd w:val="clear" w:color="auto" w:fill="auto"/>
                </w:tcPr>
                <w:p w:rsidR="00754EF0" w:rsidRPr="00455D5C" w:rsidRDefault="00754EF0"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Luis Gustavo Parra Noriega</w:t>
                  </w:r>
                </w:p>
                <w:p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color w:val="000000" w:themeColor="text1"/>
                    </w:rPr>
                    <w:t>Comisionado</w:t>
                  </w: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(RÚBRICA)</w:t>
                  </w:r>
                </w:p>
              </w:tc>
            </w:tr>
            <w:tr w:rsidR="00455D5C" w:rsidRPr="00455D5C">
              <w:trPr>
                <w:jc w:val="center"/>
              </w:trPr>
              <w:tc>
                <w:tcPr>
                  <w:tcW w:w="10365" w:type="dxa"/>
                  <w:gridSpan w:val="2"/>
                  <w:shd w:val="clear" w:color="auto" w:fill="auto"/>
                </w:tcPr>
                <w:p w:rsidR="00754EF0" w:rsidRPr="00455D5C" w:rsidRDefault="00754EF0" w:rsidP="008B60A1">
                  <w:pPr>
                    <w:tabs>
                      <w:tab w:val="left" w:pos="3720"/>
                    </w:tabs>
                    <w:rPr>
                      <w:rFonts w:ascii="Palatino Linotype" w:hAnsi="Palatino Linotype" w:cs="Arial"/>
                      <w:b/>
                      <w:color w:val="000000" w:themeColor="text1"/>
                    </w:rPr>
                  </w:pPr>
                  <w:r w:rsidRPr="00455D5C">
                    <w:rPr>
                      <w:rFonts w:ascii="Palatino Linotype" w:hAnsi="Palatino Linotype" w:cs="Arial"/>
                      <w:b/>
                      <w:color w:val="000000" w:themeColor="text1"/>
                    </w:rPr>
                    <w:tab/>
                  </w:r>
                </w:p>
                <w:p w:rsidR="00754EF0" w:rsidRPr="00455D5C" w:rsidRDefault="00754EF0"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937E87" w:rsidRDefault="00937E87"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p>
                <w:p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 xml:space="preserve"> Alexis Tapia Ramírez</w:t>
                  </w:r>
                </w:p>
                <w:p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color w:val="000000" w:themeColor="text1"/>
                    </w:rPr>
                    <w:t>Secretario Técnico del Pleno</w:t>
                  </w:r>
                </w:p>
                <w:p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b/>
                      <w:color w:val="000000" w:themeColor="text1"/>
                    </w:rPr>
                    <w:t>(RÚBRICA)</w:t>
                  </w:r>
                  <w:r w:rsidRPr="00455D5C">
                    <w:rPr>
                      <w:rFonts w:ascii="Palatino Linotype" w:hAnsi="Palatino Linotype" w:cs="Arial"/>
                      <w:color w:val="000000" w:themeColor="text1"/>
                    </w:rPr>
                    <w:t xml:space="preserve"> </w:t>
                  </w:r>
                </w:p>
                <w:p w:rsidR="00754EF0" w:rsidRPr="00455D5C" w:rsidRDefault="00754EF0" w:rsidP="00861F86">
                  <w:pPr>
                    <w:jc w:val="center"/>
                    <w:rPr>
                      <w:rFonts w:ascii="Palatino Linotype" w:hAnsi="Palatino Linotype" w:cs="Arial"/>
                      <w:color w:val="000000" w:themeColor="text1"/>
                    </w:rPr>
                  </w:pPr>
                </w:p>
              </w:tc>
            </w:tr>
          </w:tbl>
          <w:p w:rsidR="00754EF0" w:rsidRPr="00455D5C" w:rsidRDefault="00754EF0" w:rsidP="008B60A1">
            <w:pPr>
              <w:jc w:val="both"/>
              <w:rPr>
                <w:rFonts w:ascii="Palatino Linotype" w:hAnsi="Palatino Linotype" w:cs="Arial"/>
                <w:color w:val="000000" w:themeColor="text1"/>
              </w:rPr>
            </w:pPr>
          </w:p>
        </w:tc>
      </w:tr>
    </w:tbl>
    <w:p w:rsidR="00937E87" w:rsidRDefault="00937E87" w:rsidP="00754EF0">
      <w:pPr>
        <w:jc w:val="both"/>
        <w:rPr>
          <w:rFonts w:ascii="Palatino Linotype" w:hAnsi="Palatino Linotype" w:cs="Arial"/>
          <w:color w:val="000000" w:themeColor="text1"/>
          <w:sz w:val="20"/>
        </w:rPr>
      </w:pPr>
    </w:p>
    <w:p w:rsidR="00937E87" w:rsidRDefault="00937E87" w:rsidP="00754EF0">
      <w:pPr>
        <w:jc w:val="both"/>
        <w:rPr>
          <w:rFonts w:ascii="Palatino Linotype" w:hAnsi="Palatino Linotype" w:cs="Arial"/>
          <w:color w:val="000000" w:themeColor="text1"/>
          <w:sz w:val="20"/>
        </w:rPr>
      </w:pPr>
    </w:p>
    <w:p w:rsidR="00754EF0" w:rsidRPr="00455D5C" w:rsidRDefault="00754EF0" w:rsidP="00754EF0">
      <w:pPr>
        <w:jc w:val="both"/>
        <w:rPr>
          <w:rFonts w:ascii="Palatino Linotype" w:hAnsi="Palatino Linotype" w:cs="Arial"/>
          <w:color w:val="000000" w:themeColor="text1"/>
          <w:sz w:val="20"/>
        </w:rPr>
      </w:pPr>
      <w:r w:rsidRPr="00455D5C">
        <w:rPr>
          <w:rFonts w:ascii="Palatino Linotype" w:hAnsi="Palatino Linotype" w:cs="Arial"/>
          <w:color w:val="000000" w:themeColor="text1"/>
          <w:sz w:val="20"/>
        </w:rPr>
        <w:t xml:space="preserve">Esta hoja corresponde a la resolución de </w:t>
      </w:r>
      <w:r w:rsidR="00937E87">
        <w:rPr>
          <w:rFonts w:ascii="Palatino Linotype" w:hAnsi="Palatino Linotype" w:cs="Arial"/>
          <w:color w:val="000000" w:themeColor="text1"/>
          <w:sz w:val="20"/>
        </w:rPr>
        <w:t>diecisiete de septiembre</w:t>
      </w:r>
      <w:r w:rsidR="00BD3932" w:rsidRPr="00455D5C">
        <w:rPr>
          <w:rFonts w:ascii="Palatino Linotype" w:hAnsi="Palatino Linotype" w:cs="Arial"/>
          <w:color w:val="000000" w:themeColor="text1"/>
          <w:sz w:val="20"/>
        </w:rPr>
        <w:t xml:space="preserve"> </w:t>
      </w:r>
      <w:r w:rsidRPr="00455D5C">
        <w:rPr>
          <w:rFonts w:ascii="Palatino Linotype" w:hAnsi="Palatino Linotype" w:cs="Arial"/>
          <w:color w:val="000000" w:themeColor="text1"/>
          <w:sz w:val="20"/>
        </w:rPr>
        <w:t>de dos mil veinte, emitida en el recurso de revisión número 01</w:t>
      </w:r>
      <w:r w:rsidR="00861F86">
        <w:rPr>
          <w:rFonts w:ascii="Palatino Linotype" w:hAnsi="Palatino Linotype" w:cs="Arial"/>
          <w:color w:val="000000" w:themeColor="text1"/>
          <w:sz w:val="20"/>
        </w:rPr>
        <w:t>872</w:t>
      </w:r>
      <w:r w:rsidRPr="00455D5C">
        <w:rPr>
          <w:rFonts w:ascii="Palatino Linotype" w:hAnsi="Palatino Linotype" w:cs="Arial"/>
          <w:color w:val="000000" w:themeColor="text1"/>
          <w:sz w:val="20"/>
        </w:rPr>
        <w:t>/INFOEM/IP/RR/2020 y acumulado.</w:t>
      </w:r>
    </w:p>
    <w:p w:rsidR="00754EF0" w:rsidRPr="00455D5C" w:rsidRDefault="00754EF0" w:rsidP="00754EF0">
      <w:pPr>
        <w:jc w:val="both"/>
        <w:rPr>
          <w:rFonts w:ascii="Palatino Linotype" w:hAnsi="Palatino Linotype" w:cs="Arial"/>
          <w:color w:val="000000" w:themeColor="text1"/>
          <w:sz w:val="20"/>
        </w:rPr>
      </w:pPr>
      <w:r w:rsidRPr="00455D5C">
        <w:rPr>
          <w:rFonts w:ascii="Palatino Linotype" w:hAnsi="Palatino Linotype" w:cs="Arial"/>
          <w:color w:val="000000" w:themeColor="text1"/>
          <w:sz w:val="20"/>
        </w:rPr>
        <w:t>YSM/RPG</w:t>
      </w:r>
    </w:p>
    <w:p w:rsidR="00754EF0" w:rsidRPr="00455D5C" w:rsidRDefault="00754EF0" w:rsidP="00754EF0">
      <w:pPr>
        <w:jc w:val="both"/>
        <w:rPr>
          <w:rFonts w:ascii="Palatino Linotype" w:hAnsi="Palatino Linotype" w:cs="Arial"/>
          <w:color w:val="000000" w:themeColor="text1"/>
          <w:sz w:val="20"/>
        </w:rPr>
      </w:pPr>
      <w:bookmarkStart w:id="0" w:name="_GoBack"/>
      <w:bookmarkEnd w:id="0"/>
    </w:p>
    <w:sectPr w:rsidR="00754EF0" w:rsidRPr="00455D5C" w:rsidSect="006957B1">
      <w:headerReference w:type="even" r:id="rId27"/>
      <w:headerReference w:type="default" r:id="rId28"/>
      <w:footerReference w:type="default" r:id="rId29"/>
      <w:headerReference w:type="first" r:id="rId30"/>
      <w:footerReference w:type="first" r:id="rId3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19F" w:rsidRDefault="00E6119F" w:rsidP="00C80F8C">
      <w:r>
        <w:separator/>
      </w:r>
    </w:p>
  </w:endnote>
  <w:endnote w:type="continuationSeparator" w:id="0">
    <w:p w:rsidR="00E6119F" w:rsidRDefault="00E6119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9F" w:rsidRPr="0010196A" w:rsidRDefault="00E6119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6307">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6307">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9F" w:rsidRPr="0010196A" w:rsidRDefault="00E6119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630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6307">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19F" w:rsidRDefault="00E6119F" w:rsidP="00C80F8C">
      <w:r>
        <w:separator/>
      </w:r>
    </w:p>
  </w:footnote>
  <w:footnote w:type="continuationSeparator" w:id="0">
    <w:p w:rsidR="00E6119F" w:rsidRDefault="00E6119F" w:rsidP="00C80F8C">
      <w:r>
        <w:continuationSeparator/>
      </w:r>
    </w:p>
  </w:footnote>
  <w:footnote w:id="1">
    <w:p w:rsidR="00E6119F" w:rsidRPr="00247B18" w:rsidRDefault="00E6119F" w:rsidP="004B36C2">
      <w:pPr>
        <w:pStyle w:val="Textonotapie"/>
        <w:rPr>
          <w:rFonts w:ascii="Palatino Linotype" w:hAnsi="Palatino Linotype"/>
          <w:sz w:val="16"/>
        </w:rPr>
      </w:pPr>
      <w:r>
        <w:rPr>
          <w:rStyle w:val="Refdenotaalpie"/>
        </w:rPr>
        <w:footnoteRef/>
      </w:r>
      <w:r>
        <w:t xml:space="preserve"> </w:t>
      </w:r>
      <w:r w:rsidRPr="00247B18">
        <w:rPr>
          <w:rFonts w:ascii="Palatino Linotype" w:hAnsi="Palatino Linotype"/>
        </w:rPr>
        <w:t>https://www.ipomex.org.mx/ipo3/lgt/indice/zumpango.web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9F" w:rsidRDefault="00E6119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9F" w:rsidRPr="0010196A" w:rsidRDefault="00E6119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6119F" w:rsidRPr="008F2CCC">
      <w:tc>
        <w:tcPr>
          <w:tcW w:w="3261" w:type="dxa"/>
          <w:vMerge w:val="restart"/>
        </w:tcPr>
        <w:p w:rsidR="00E6119F" w:rsidRPr="008F2CCC" w:rsidRDefault="00E6119F" w:rsidP="00070856">
          <w:pPr>
            <w:rPr>
              <w:rFonts w:ascii="Palatino Linotype" w:hAnsi="Palatino Linotype"/>
              <w:b/>
              <w:sz w:val="22"/>
              <w:szCs w:val="22"/>
              <w:lang w:val="es-ES_tradnl"/>
            </w:rPr>
          </w:pPr>
          <w:r>
            <w:rPr>
              <w:rFonts w:ascii="Palatino Linotype" w:hAnsi="Palatino Linotype"/>
              <w:noProof/>
              <w:sz w:val="28"/>
              <w:szCs w:val="28"/>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E6119F" w:rsidRPr="00664658" w:rsidRDefault="00E6119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E6119F" w:rsidRPr="00664658" w:rsidRDefault="00E6119F" w:rsidP="008B60A1">
          <w:pPr>
            <w:jc w:val="both"/>
            <w:rPr>
              <w:rFonts w:ascii="Palatino Linotype" w:hAnsi="Palatino Linotype"/>
              <w:b/>
              <w:sz w:val="22"/>
              <w:szCs w:val="22"/>
              <w:lang w:val="es-ES_tradnl"/>
            </w:rPr>
          </w:pPr>
          <w:r>
            <w:rPr>
              <w:rFonts w:ascii="Palatino Linotype" w:hAnsi="Palatino Linotype"/>
              <w:b/>
              <w:sz w:val="22"/>
              <w:szCs w:val="22"/>
              <w:lang w:val="es-ES_tradnl"/>
            </w:rPr>
            <w:t>01872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20 y acumulado</w:t>
          </w:r>
        </w:p>
      </w:tc>
    </w:tr>
    <w:tr w:rsidR="00E6119F" w:rsidRPr="008F2CCC">
      <w:tc>
        <w:tcPr>
          <w:tcW w:w="3261" w:type="dxa"/>
          <w:vMerge/>
        </w:tcPr>
        <w:p w:rsidR="00E6119F" w:rsidRPr="008F2CCC" w:rsidRDefault="00E6119F" w:rsidP="00D41D47">
          <w:pPr>
            <w:rPr>
              <w:rFonts w:ascii="Palatino Linotype" w:hAnsi="Palatino Linotype"/>
              <w:b/>
              <w:sz w:val="22"/>
              <w:szCs w:val="22"/>
              <w:lang w:val="es-ES_tradnl"/>
            </w:rPr>
          </w:pPr>
        </w:p>
      </w:tc>
      <w:tc>
        <w:tcPr>
          <w:tcW w:w="2551" w:type="dxa"/>
          <w:shd w:val="clear" w:color="auto" w:fill="auto"/>
        </w:tcPr>
        <w:p w:rsidR="00E6119F" w:rsidRPr="00664658" w:rsidRDefault="00E6119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E6119F" w:rsidRPr="00D41D47" w:rsidRDefault="00E6119F" w:rsidP="008B60A1">
          <w:pPr>
            <w:jc w:val="both"/>
            <w:rPr>
              <w:rFonts w:ascii="Palatino Linotype" w:hAnsi="Palatino Linotype"/>
              <w:b/>
              <w:sz w:val="22"/>
              <w:szCs w:val="22"/>
              <w:lang w:val="es-ES_tradnl"/>
            </w:rPr>
          </w:pPr>
          <w:r>
            <w:rPr>
              <w:rFonts w:ascii="Palatino Linotype" w:hAnsi="Palatino Linotype"/>
              <w:b/>
              <w:sz w:val="22"/>
              <w:szCs w:val="22"/>
              <w:lang w:val="es-ES_tradnl"/>
            </w:rPr>
            <w:t>Ayuntamiento de Zumpango</w:t>
          </w:r>
        </w:p>
      </w:tc>
    </w:tr>
    <w:tr w:rsidR="00E6119F" w:rsidRPr="008F2CCC">
      <w:trPr>
        <w:trHeight w:val="228"/>
      </w:trPr>
      <w:tc>
        <w:tcPr>
          <w:tcW w:w="3261" w:type="dxa"/>
          <w:vMerge/>
        </w:tcPr>
        <w:p w:rsidR="00E6119F" w:rsidRPr="008F2CCC" w:rsidRDefault="00E6119F" w:rsidP="00070856">
          <w:pPr>
            <w:rPr>
              <w:rFonts w:ascii="Palatino Linotype" w:hAnsi="Palatino Linotype"/>
              <w:b/>
              <w:sz w:val="22"/>
              <w:szCs w:val="22"/>
              <w:lang w:val="es-ES_tradnl"/>
            </w:rPr>
          </w:pPr>
        </w:p>
      </w:tc>
      <w:tc>
        <w:tcPr>
          <w:tcW w:w="2551" w:type="dxa"/>
          <w:shd w:val="clear" w:color="auto" w:fill="auto"/>
        </w:tcPr>
        <w:p w:rsidR="00E6119F" w:rsidRPr="00664658" w:rsidRDefault="00E6119F"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E6119F" w:rsidRPr="00664658" w:rsidRDefault="00E6119F"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6119F" w:rsidRPr="0010196A" w:rsidRDefault="00E6119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9F" w:rsidRPr="0010196A" w:rsidRDefault="00E6119F">
    <w:pPr>
      <w:rPr>
        <w:rFonts w:ascii="Palatino Linotype" w:hAnsi="Palatino Linotype"/>
        <w:sz w:val="28"/>
        <w:szCs w:val="28"/>
      </w:rPr>
    </w:pPr>
    <w:r>
      <w:rPr>
        <w:rFonts w:ascii="Palatino Linotype" w:hAnsi="Palatino Linotype"/>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6119F" w:rsidRPr="008F2CCC">
      <w:tc>
        <w:tcPr>
          <w:tcW w:w="4253" w:type="dxa"/>
          <w:vMerge w:val="restart"/>
          <w:shd w:val="clear" w:color="auto" w:fill="auto"/>
        </w:tcPr>
        <w:p w:rsidR="00E6119F" w:rsidRPr="008F2CCC" w:rsidRDefault="00E6119F" w:rsidP="00A2780F">
          <w:pPr>
            <w:rPr>
              <w:rFonts w:ascii="Palatino Linotype" w:hAnsi="Palatino Linotype"/>
              <w:b/>
              <w:sz w:val="22"/>
              <w:szCs w:val="22"/>
              <w:lang w:val="es-ES_tradnl"/>
            </w:rPr>
          </w:pPr>
          <w:r>
            <w:rPr>
              <w:rFonts w:ascii="Palatino Linotype" w:hAnsi="Palatino Linotype"/>
              <w:noProof/>
              <w:sz w:val="28"/>
              <w:szCs w:val="28"/>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E6119F" w:rsidRPr="008F2CCC" w:rsidRDefault="00E6119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E6119F" w:rsidRPr="008F2CCC" w:rsidRDefault="00E6119F" w:rsidP="008B60A1">
          <w:pPr>
            <w:jc w:val="both"/>
            <w:rPr>
              <w:rFonts w:ascii="Palatino Linotype" w:hAnsi="Palatino Linotype"/>
              <w:b/>
              <w:sz w:val="22"/>
              <w:szCs w:val="22"/>
              <w:lang w:val="es-ES_tradnl"/>
            </w:rPr>
          </w:pPr>
          <w:r>
            <w:rPr>
              <w:rFonts w:ascii="Palatino Linotype" w:hAnsi="Palatino Linotype"/>
              <w:b/>
              <w:sz w:val="22"/>
              <w:szCs w:val="22"/>
              <w:lang w:val="es-ES_tradnl"/>
            </w:rPr>
            <w:t>01872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20 y acumulado</w:t>
          </w:r>
        </w:p>
      </w:tc>
    </w:tr>
    <w:tr w:rsidR="00E6119F" w:rsidRPr="008F2CCC">
      <w:tc>
        <w:tcPr>
          <w:tcW w:w="4253" w:type="dxa"/>
          <w:vMerge/>
          <w:shd w:val="clear" w:color="auto" w:fill="auto"/>
        </w:tcPr>
        <w:p w:rsidR="00E6119F" w:rsidRPr="008F2CCC" w:rsidRDefault="00E6119F" w:rsidP="00A2780F">
          <w:pPr>
            <w:rPr>
              <w:rFonts w:ascii="Palatino Linotype" w:hAnsi="Palatino Linotype"/>
              <w:b/>
              <w:sz w:val="22"/>
              <w:szCs w:val="22"/>
              <w:lang w:val="es-ES_tradnl"/>
            </w:rPr>
          </w:pPr>
        </w:p>
      </w:tc>
      <w:tc>
        <w:tcPr>
          <w:tcW w:w="2552" w:type="dxa"/>
          <w:shd w:val="clear" w:color="auto" w:fill="auto"/>
        </w:tcPr>
        <w:p w:rsidR="00E6119F" w:rsidRPr="008F2CCC" w:rsidRDefault="00E6119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E6119F" w:rsidRPr="008F2CCC" w:rsidRDefault="00E6119F" w:rsidP="00E6119F">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Pr="008B60A1">
            <w:rPr>
              <w:rFonts w:ascii="Palatino Linotype" w:hAnsi="Palatino Linotype"/>
              <w:b/>
              <w:sz w:val="22"/>
              <w:szCs w:val="22"/>
              <w:lang w:val="es-ES_tradnl"/>
            </w:rPr>
            <w:t xml:space="preserve"> </w:t>
          </w:r>
          <w:r>
            <w:rPr>
              <w:rFonts w:ascii="Palatino Linotype" w:hAnsi="Palatino Linotype"/>
              <w:b/>
              <w:sz w:val="22"/>
              <w:szCs w:val="22"/>
              <w:lang w:val="es-ES_tradnl"/>
            </w:rPr>
            <w:t>XXXXXXX XXX</w:t>
          </w:r>
        </w:p>
      </w:tc>
    </w:tr>
    <w:tr w:rsidR="00E6119F" w:rsidRPr="008F2CCC">
      <w:trPr>
        <w:trHeight w:val="228"/>
      </w:trPr>
      <w:tc>
        <w:tcPr>
          <w:tcW w:w="4253" w:type="dxa"/>
          <w:vMerge/>
          <w:shd w:val="clear" w:color="auto" w:fill="auto"/>
        </w:tcPr>
        <w:p w:rsidR="00E6119F" w:rsidRPr="008F2CCC" w:rsidRDefault="00E6119F" w:rsidP="00E37C88">
          <w:pPr>
            <w:rPr>
              <w:rFonts w:ascii="Palatino Linotype" w:hAnsi="Palatino Linotype"/>
              <w:b/>
              <w:sz w:val="22"/>
              <w:szCs w:val="22"/>
              <w:lang w:val="es-ES_tradnl"/>
            </w:rPr>
          </w:pPr>
        </w:p>
      </w:tc>
      <w:tc>
        <w:tcPr>
          <w:tcW w:w="2552" w:type="dxa"/>
          <w:shd w:val="clear" w:color="auto" w:fill="auto"/>
        </w:tcPr>
        <w:p w:rsidR="00E6119F" w:rsidRPr="008F2CCC" w:rsidRDefault="00E6119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E6119F" w:rsidRPr="00DC41C8" w:rsidRDefault="00E6119F" w:rsidP="008B60A1">
          <w:pPr>
            <w:jc w:val="both"/>
            <w:rPr>
              <w:rFonts w:ascii="Palatino Linotype" w:hAnsi="Palatino Linotype"/>
              <w:b/>
              <w:sz w:val="22"/>
              <w:szCs w:val="22"/>
            </w:rPr>
          </w:pPr>
          <w:r>
            <w:rPr>
              <w:rFonts w:ascii="Palatino Linotype" w:hAnsi="Palatino Linotype"/>
              <w:b/>
              <w:sz w:val="22"/>
              <w:szCs w:val="22"/>
              <w:lang w:val="es-ES_tradnl"/>
            </w:rPr>
            <w:t xml:space="preserve">Ayuntamiento de Zumpango </w:t>
          </w:r>
        </w:p>
      </w:tc>
    </w:tr>
    <w:tr w:rsidR="00E6119F" w:rsidRPr="008F2CCC">
      <w:tc>
        <w:tcPr>
          <w:tcW w:w="4253" w:type="dxa"/>
          <w:vMerge/>
          <w:shd w:val="clear" w:color="auto" w:fill="auto"/>
        </w:tcPr>
        <w:p w:rsidR="00E6119F" w:rsidRPr="008F2CCC" w:rsidRDefault="00E6119F" w:rsidP="00A2780F">
          <w:pPr>
            <w:rPr>
              <w:rFonts w:ascii="Palatino Linotype" w:hAnsi="Palatino Linotype"/>
              <w:b/>
              <w:sz w:val="22"/>
              <w:szCs w:val="22"/>
              <w:lang w:val="es-ES_tradnl"/>
            </w:rPr>
          </w:pPr>
        </w:p>
      </w:tc>
      <w:tc>
        <w:tcPr>
          <w:tcW w:w="2552" w:type="dxa"/>
          <w:shd w:val="clear" w:color="auto" w:fill="auto"/>
        </w:tcPr>
        <w:p w:rsidR="00E6119F" w:rsidRPr="008F2CCC" w:rsidRDefault="00E6119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E6119F" w:rsidRPr="008F2CCC" w:rsidRDefault="00E6119F"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6119F" w:rsidRPr="0010196A" w:rsidRDefault="00E6119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EAE5053"/>
    <w:multiLevelType w:val="hybridMultilevel"/>
    <w:tmpl w:val="2E90C40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nsid w:val="5D2F2443"/>
    <w:multiLevelType w:val="hybridMultilevel"/>
    <w:tmpl w:val="3C74BE40"/>
    <w:lvl w:ilvl="0" w:tplc="40882184">
      <w:start w:val="1"/>
      <w:numFmt w:val="bullet"/>
      <w:lvlText w:val=""/>
      <w:lvlJc w:val="left"/>
      <w:pPr>
        <w:ind w:left="751" w:hanging="360"/>
      </w:pPr>
      <w:rPr>
        <w:rFonts w:ascii="Wingdings" w:hAnsi="Wingdings" w:hint="default"/>
        <w:sz w:val="5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78C73AF5"/>
    <w:multiLevelType w:val="hybridMultilevel"/>
    <w:tmpl w:val="3BE4E8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oNotTrackMoves/>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1F05"/>
    <w:rsid w:val="0001236B"/>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37F"/>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174"/>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487"/>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52E"/>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B18"/>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A8E"/>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2DE"/>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D5C"/>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6C2"/>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9DA"/>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87B"/>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6DF"/>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2C7"/>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5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4EF0"/>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4F3"/>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1F86"/>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C75"/>
    <w:rsid w:val="008B1DD6"/>
    <w:rsid w:val="008B225B"/>
    <w:rsid w:val="008B2966"/>
    <w:rsid w:val="008B34DD"/>
    <w:rsid w:val="008B39BD"/>
    <w:rsid w:val="008B5001"/>
    <w:rsid w:val="008B60A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060"/>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8CB"/>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E87"/>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442"/>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8FA"/>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F8"/>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B22"/>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6B"/>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771"/>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3851"/>
    <w:rsid w:val="00AD43BD"/>
    <w:rsid w:val="00AD48BB"/>
    <w:rsid w:val="00AD562D"/>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0A"/>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191B"/>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307"/>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932"/>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F6F"/>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8FB"/>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0C4"/>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620"/>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569"/>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214"/>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19F"/>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55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6E69"/>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F9A17309-A9F1-4559-88AD-110A3C34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B22"/>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eastAsia="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eastAsia="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rPr>
      <w:lang w:eastAsia="es-ES"/>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rPr>
      <w:lang w:eastAsia="es-ES"/>
    </w:r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lang w:eastAsia="es-ES"/>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eastAsia="es-ES"/>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rPr>
      <w:lang w:eastAsia="es-ES"/>
    </w:rPr>
  </w:style>
  <w:style w:type="paragraph" w:styleId="Textocomentario">
    <w:name w:val="annotation text"/>
    <w:basedOn w:val="Normal"/>
    <w:link w:val="TextocomentarioCar"/>
    <w:uiPriority w:val="99"/>
    <w:semiHidden/>
    <w:unhideWhenUsed/>
    <w:rsid w:val="006C2EF9"/>
    <w:rPr>
      <w:sz w:val="20"/>
      <w:szCs w:val="20"/>
      <w:lang w:eastAsia="es-ES"/>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eastAsia="es-ES"/>
    </w:rPr>
  </w:style>
  <w:style w:type="paragraph" w:styleId="Lista2">
    <w:name w:val="List 2"/>
    <w:basedOn w:val="Normal"/>
    <w:uiPriority w:val="99"/>
    <w:unhideWhenUsed/>
    <w:rsid w:val="00FC157F"/>
    <w:pPr>
      <w:ind w:left="566" w:hanging="283"/>
      <w:contextualSpacing/>
    </w:pPr>
    <w:rPr>
      <w:lang w:val="es-ES" w:eastAsia="es-ES"/>
    </w:rPr>
  </w:style>
  <w:style w:type="paragraph" w:styleId="Lista3">
    <w:name w:val="List 3"/>
    <w:basedOn w:val="Normal"/>
    <w:uiPriority w:val="99"/>
    <w:unhideWhenUsed/>
    <w:rsid w:val="00FC157F"/>
    <w:pPr>
      <w:ind w:left="849" w:hanging="283"/>
      <w:contextualSpacing/>
    </w:pPr>
    <w:rPr>
      <w:lang w:val="es-ES" w:eastAsia="es-ES"/>
    </w:rPr>
  </w:style>
  <w:style w:type="paragraph" w:styleId="Textoindependiente">
    <w:name w:val="Body Text"/>
    <w:basedOn w:val="Normal"/>
    <w:link w:val="TextoindependienteCar"/>
    <w:uiPriority w:val="99"/>
    <w:unhideWhenUsed/>
    <w:rsid w:val="00FC157F"/>
    <w:pPr>
      <w:spacing w:after="120"/>
    </w:pPr>
    <w:rPr>
      <w:lang w:val="es-ES" w:eastAsia="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
    <w:name w:val="Estilo"/>
    <w:rsid w:val="00754EF0"/>
    <w:pPr>
      <w:widowControl w:val="0"/>
      <w:autoSpaceDE w:val="0"/>
      <w:autoSpaceDN w:val="0"/>
      <w:adjustRightInd w:val="0"/>
    </w:pPr>
    <w:rPr>
      <w:rFonts w:ascii="Times New Roman" w:eastAsia="Times New Roman" w:hAnsi="Times New Roman" w:cs="Times New Roman"/>
      <w:lang w:val="es-ES"/>
    </w:rPr>
  </w:style>
  <w:style w:type="character" w:customStyle="1" w:styleId="lbl-encabezado-negro">
    <w:name w:val="lbl-encabezado-negro"/>
    <w:basedOn w:val="Fuentedeprrafopredeter"/>
    <w:rsid w:val="00754EF0"/>
  </w:style>
  <w:style w:type="character" w:customStyle="1" w:styleId="red">
    <w:name w:val="red"/>
    <w:basedOn w:val="Fuentedeprrafopredeter"/>
    <w:rsid w:val="00754EF0"/>
  </w:style>
  <w:style w:type="paragraph" w:customStyle="1" w:styleId="francesa">
    <w:name w:val="francesa"/>
    <w:basedOn w:val="Normal"/>
    <w:rsid w:val="00754EF0"/>
    <w:pPr>
      <w:spacing w:before="100" w:beforeAutospacing="1" w:after="100" w:afterAutospacing="1"/>
    </w:pPr>
  </w:style>
  <w:style w:type="character" w:customStyle="1" w:styleId="medium">
    <w:name w:val="medium"/>
    <w:basedOn w:val="Fuentedeprrafopredeter"/>
    <w:rsid w:val="0075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3970258">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312451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8599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902914.page" TargetMode="External"/><Relationship Id="rId18" Type="http://schemas.openxmlformats.org/officeDocument/2006/relationships/hyperlink" Target="https://www.ipomex.org.mx/ipo3/lgt/indice/ZUMPANGO/art_92_xxix_b.web" TargetMode="External"/><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www.saimex.org.mx/saimex/solicitud/downloadAttach/895781.page" TargetMode="External"/><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902914.page" TargetMode="External"/><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895781.page" TargetMode="External"/><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304D6-F7EB-463F-8C36-C9721E39F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9144</Words>
  <Characters>50298</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2</cp:revision>
  <cp:lastPrinted>2020-01-22T19:55:00Z</cp:lastPrinted>
  <dcterms:created xsi:type="dcterms:W3CDTF">2020-10-21T20:57:00Z</dcterms:created>
  <dcterms:modified xsi:type="dcterms:W3CDTF">2020-10-21T20:57:00Z</dcterms:modified>
</cp:coreProperties>
</file>