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6AE36" w14:textId="65F4630F" w:rsidR="00AC1FD2" w:rsidRPr="00403DD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403DD5">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491583">
        <w:rPr>
          <w:rFonts w:ascii="Palatino Linotype" w:eastAsia="Times New Roman" w:hAnsi="Palatino Linotype" w:cs="Arial"/>
          <w:color w:val="000000"/>
          <w:sz w:val="24"/>
          <w:szCs w:val="24"/>
          <w:lang w:val="es-ES" w:eastAsia="es-MX"/>
        </w:rPr>
        <w:t>nueve de septiembre</w:t>
      </w:r>
      <w:r w:rsidR="003578B0" w:rsidRPr="00403DD5">
        <w:rPr>
          <w:rFonts w:ascii="Palatino Linotype" w:eastAsia="Times New Roman" w:hAnsi="Palatino Linotype" w:cs="Arial"/>
          <w:color w:val="000000"/>
          <w:sz w:val="24"/>
          <w:szCs w:val="24"/>
          <w:lang w:val="es-ES" w:eastAsia="es-MX"/>
        </w:rPr>
        <w:t xml:space="preserve"> de</w:t>
      </w:r>
      <w:r w:rsidR="00455E36" w:rsidRPr="00403DD5">
        <w:rPr>
          <w:rFonts w:ascii="Palatino Linotype" w:eastAsia="Times New Roman" w:hAnsi="Palatino Linotype" w:cs="Arial"/>
          <w:color w:val="000000"/>
          <w:sz w:val="24"/>
          <w:szCs w:val="24"/>
          <w:lang w:val="es-ES" w:eastAsia="es-MX"/>
        </w:rPr>
        <w:t xml:space="preserve"> dos mil veinte</w:t>
      </w:r>
      <w:r w:rsidRPr="00403DD5">
        <w:rPr>
          <w:rFonts w:ascii="Palatino Linotype" w:eastAsia="Times New Roman" w:hAnsi="Palatino Linotype" w:cs="Arial"/>
          <w:color w:val="000000"/>
          <w:sz w:val="24"/>
          <w:szCs w:val="24"/>
          <w:lang w:val="es-ES" w:eastAsia="es-MX"/>
        </w:rPr>
        <w:t>.</w:t>
      </w:r>
    </w:p>
    <w:p w14:paraId="0421B4F8" w14:textId="77777777" w:rsidR="00AC1FD2" w:rsidRPr="00403DD5" w:rsidRDefault="00AC1FD2" w:rsidP="00E15E85">
      <w:pPr>
        <w:tabs>
          <w:tab w:val="left" w:pos="1701"/>
        </w:tabs>
        <w:spacing w:before="240" w:line="360" w:lineRule="auto"/>
        <w:jc w:val="both"/>
        <w:rPr>
          <w:rFonts w:ascii="Palatino Linotype" w:hAnsi="Palatino Linotype" w:cs="Arial"/>
          <w:b/>
          <w:sz w:val="24"/>
          <w:lang w:val="es-ES"/>
        </w:rPr>
      </w:pPr>
    </w:p>
    <w:p w14:paraId="4C3848CC" w14:textId="1CEB03D5" w:rsidR="00E87E34" w:rsidRPr="00403DD5" w:rsidRDefault="00E15E85" w:rsidP="00E15E85">
      <w:pPr>
        <w:tabs>
          <w:tab w:val="left" w:pos="1701"/>
        </w:tabs>
        <w:spacing w:before="240" w:line="360" w:lineRule="auto"/>
        <w:jc w:val="both"/>
        <w:rPr>
          <w:rFonts w:ascii="Palatino Linotype" w:hAnsi="Palatino Linotype" w:cs="Arial"/>
          <w:b/>
          <w:bCs/>
          <w:sz w:val="24"/>
          <w:lang w:val="es-ES" w:eastAsia="es-MX"/>
        </w:rPr>
      </w:pPr>
      <w:r w:rsidRPr="00403DD5">
        <w:rPr>
          <w:rFonts w:ascii="Palatino Linotype" w:hAnsi="Palatino Linotype" w:cs="Arial"/>
          <w:b/>
          <w:sz w:val="24"/>
          <w:lang w:val="es-ES"/>
        </w:rPr>
        <w:t>VISTO</w:t>
      </w:r>
      <w:r w:rsidRPr="00403DD5">
        <w:rPr>
          <w:rFonts w:ascii="Palatino Linotype" w:hAnsi="Palatino Linotype" w:cs="Arial"/>
          <w:sz w:val="24"/>
          <w:lang w:val="es-ES"/>
        </w:rPr>
        <w:t xml:space="preserve"> el expediente electrónico formado con motivo del recurso de revisión número </w:t>
      </w:r>
      <w:r w:rsidR="006221EC" w:rsidRPr="00403DD5">
        <w:rPr>
          <w:rFonts w:ascii="Palatino Linotype" w:hAnsi="Palatino Linotype" w:cs="Arial"/>
          <w:b/>
          <w:bCs/>
          <w:sz w:val="24"/>
          <w:lang w:val="es-ES" w:eastAsia="es-MX"/>
        </w:rPr>
        <w:t>0</w:t>
      </w:r>
      <w:r w:rsidR="0036159C" w:rsidRPr="00403DD5">
        <w:rPr>
          <w:rFonts w:ascii="Palatino Linotype" w:hAnsi="Palatino Linotype" w:cs="Arial"/>
          <w:b/>
          <w:bCs/>
          <w:sz w:val="24"/>
          <w:lang w:val="es-ES" w:eastAsia="es-MX"/>
        </w:rPr>
        <w:t>1</w:t>
      </w:r>
      <w:r w:rsidR="007636D0" w:rsidRPr="00403DD5">
        <w:rPr>
          <w:rFonts w:ascii="Palatino Linotype" w:hAnsi="Palatino Linotype" w:cs="Arial"/>
          <w:b/>
          <w:bCs/>
          <w:sz w:val="24"/>
          <w:lang w:val="es-ES" w:eastAsia="es-MX"/>
        </w:rPr>
        <w:t>5</w:t>
      </w:r>
      <w:r w:rsidR="0036159C" w:rsidRPr="00403DD5">
        <w:rPr>
          <w:rFonts w:ascii="Palatino Linotype" w:hAnsi="Palatino Linotype" w:cs="Arial"/>
          <w:b/>
          <w:bCs/>
          <w:sz w:val="24"/>
          <w:lang w:val="es-ES" w:eastAsia="es-MX"/>
        </w:rPr>
        <w:t>70</w:t>
      </w:r>
      <w:r w:rsidR="0037311B" w:rsidRPr="00403DD5">
        <w:rPr>
          <w:rFonts w:ascii="Palatino Linotype" w:hAnsi="Palatino Linotype" w:cs="Arial"/>
          <w:b/>
          <w:bCs/>
          <w:sz w:val="24"/>
          <w:lang w:val="es-ES" w:eastAsia="es-MX"/>
        </w:rPr>
        <w:t>/INFOEM/IP/RR/20</w:t>
      </w:r>
      <w:r w:rsidR="006221EC" w:rsidRPr="00403DD5">
        <w:rPr>
          <w:rFonts w:ascii="Palatino Linotype" w:hAnsi="Palatino Linotype" w:cs="Arial"/>
          <w:b/>
          <w:bCs/>
          <w:sz w:val="24"/>
          <w:lang w:val="es-ES" w:eastAsia="es-MX"/>
        </w:rPr>
        <w:t>20</w:t>
      </w:r>
      <w:r w:rsidRPr="00403DD5">
        <w:rPr>
          <w:rFonts w:ascii="Palatino Linotype" w:hAnsi="Palatino Linotype" w:cs="Arial"/>
          <w:sz w:val="24"/>
          <w:lang w:val="es-ES"/>
        </w:rPr>
        <w:t xml:space="preserve">, </w:t>
      </w:r>
      <w:r w:rsidR="0037311B" w:rsidRPr="00403DD5">
        <w:rPr>
          <w:rFonts w:ascii="Palatino Linotype" w:hAnsi="Palatino Linotype" w:cs="Arial"/>
          <w:sz w:val="24"/>
          <w:lang w:val="es-ES"/>
        </w:rPr>
        <w:t>por</w:t>
      </w:r>
      <w:r w:rsidR="00237A31">
        <w:rPr>
          <w:rFonts w:ascii="Palatino Linotype" w:hAnsi="Palatino Linotype" w:cs="Arial"/>
          <w:sz w:val="24"/>
          <w:lang w:val="es-ES"/>
        </w:rPr>
        <w:t xml:space="preserve"> el </w:t>
      </w:r>
      <w:r w:rsidR="00237A31">
        <w:rPr>
          <w:rFonts w:ascii="Palatino Linotype" w:hAnsi="Palatino Linotype" w:cs="Arial"/>
          <w:b/>
          <w:sz w:val="24"/>
          <w:lang w:val="es-ES"/>
        </w:rPr>
        <w:t xml:space="preserve">C. </w:t>
      </w:r>
      <w:r w:rsidR="00237A31" w:rsidRPr="00237A31">
        <w:rPr>
          <w:rFonts w:ascii="Palatino Linotype" w:hAnsi="Palatino Linotype" w:cs="Arial"/>
          <w:b/>
          <w:sz w:val="24"/>
          <w:lang w:val="es-ES"/>
        </w:rPr>
        <w:t>XXXXXXXXXXXXXXX</w:t>
      </w:r>
      <w:r w:rsidR="00237A31">
        <w:rPr>
          <w:rFonts w:ascii="Palatino Linotype" w:hAnsi="Palatino Linotype" w:cs="Arial"/>
          <w:b/>
          <w:sz w:val="24"/>
          <w:lang w:val="es-ES"/>
        </w:rPr>
        <w:t xml:space="preserve">, </w:t>
      </w:r>
      <w:r w:rsidR="00237A31">
        <w:rPr>
          <w:rFonts w:ascii="Palatino Linotype" w:hAnsi="Palatino Linotype" w:cs="Arial"/>
          <w:sz w:val="24"/>
          <w:lang w:val="es-ES"/>
        </w:rPr>
        <w:t>en lo sucesivo</w:t>
      </w:r>
      <w:bookmarkStart w:id="0" w:name="_GoBack"/>
      <w:bookmarkEnd w:id="0"/>
      <w:r w:rsidR="0037311B" w:rsidRPr="00403DD5">
        <w:rPr>
          <w:rFonts w:ascii="Palatino Linotype" w:hAnsi="Palatino Linotype" w:cs="Arial"/>
          <w:sz w:val="24"/>
          <w:lang w:val="es-ES"/>
        </w:rPr>
        <w:t xml:space="preserve"> </w:t>
      </w:r>
      <w:r w:rsidR="009F7948" w:rsidRPr="00403DD5">
        <w:rPr>
          <w:rFonts w:ascii="Palatino Linotype" w:hAnsi="Palatino Linotype" w:cs="Arial"/>
          <w:b/>
          <w:sz w:val="24"/>
          <w:lang w:val="es-ES"/>
        </w:rPr>
        <w:t>El</w:t>
      </w:r>
      <w:r w:rsidRPr="00403DD5">
        <w:rPr>
          <w:rFonts w:ascii="Palatino Linotype" w:hAnsi="Palatino Linotype" w:cs="Arial"/>
          <w:b/>
          <w:sz w:val="24"/>
          <w:lang w:val="es-ES"/>
        </w:rPr>
        <w:t xml:space="preserve"> Recurrente</w:t>
      </w:r>
      <w:r w:rsidR="00E221C1" w:rsidRPr="00403DD5">
        <w:rPr>
          <w:rFonts w:ascii="Palatino Linotype" w:hAnsi="Palatino Linotype" w:cs="Arial"/>
          <w:sz w:val="24"/>
          <w:lang w:val="es-ES"/>
        </w:rPr>
        <w:t xml:space="preserve">, en contra </w:t>
      </w:r>
      <w:r w:rsidR="00E372DA" w:rsidRPr="00403DD5">
        <w:rPr>
          <w:rFonts w:ascii="Palatino Linotype" w:hAnsi="Palatino Linotype" w:cs="Arial"/>
          <w:sz w:val="24"/>
          <w:lang w:val="es-ES"/>
        </w:rPr>
        <w:t>de</w:t>
      </w:r>
      <w:r w:rsidR="00E221C1" w:rsidRPr="00403DD5">
        <w:rPr>
          <w:rFonts w:ascii="Palatino Linotype" w:hAnsi="Palatino Linotype" w:cs="Arial"/>
          <w:sz w:val="24"/>
          <w:lang w:val="es-ES"/>
        </w:rPr>
        <w:t xml:space="preserve"> la</w:t>
      </w:r>
      <w:r w:rsidR="00BA65E0" w:rsidRPr="00403DD5">
        <w:rPr>
          <w:rFonts w:ascii="Palatino Linotype" w:hAnsi="Palatino Linotype" w:cs="Arial"/>
          <w:sz w:val="24"/>
          <w:lang w:val="es-ES"/>
        </w:rPr>
        <w:t xml:space="preserve"> </w:t>
      </w:r>
      <w:r w:rsidRPr="00403DD5">
        <w:rPr>
          <w:rFonts w:ascii="Palatino Linotype" w:hAnsi="Palatino Linotype" w:cs="Arial"/>
          <w:sz w:val="24"/>
          <w:lang w:val="es-ES"/>
        </w:rPr>
        <w:t xml:space="preserve">respuesta </w:t>
      </w:r>
      <w:r w:rsidR="003470B1" w:rsidRPr="00403DD5">
        <w:rPr>
          <w:rFonts w:ascii="Palatino Linotype" w:hAnsi="Palatino Linotype" w:cs="Arial"/>
          <w:sz w:val="24"/>
          <w:lang w:val="es-ES"/>
        </w:rPr>
        <w:t>d</w:t>
      </w:r>
      <w:r w:rsidR="00E372DA" w:rsidRPr="00403DD5">
        <w:rPr>
          <w:rFonts w:ascii="Palatino Linotype" w:hAnsi="Palatino Linotype" w:cs="Arial"/>
          <w:sz w:val="24"/>
          <w:szCs w:val="24"/>
          <w:lang w:val="es-ES"/>
        </w:rPr>
        <w:t>e</w:t>
      </w:r>
      <w:r w:rsidR="00BA65E0" w:rsidRPr="00403DD5">
        <w:rPr>
          <w:rFonts w:ascii="Palatino Linotype" w:hAnsi="Palatino Linotype" w:cs="Arial"/>
          <w:sz w:val="24"/>
          <w:szCs w:val="24"/>
          <w:lang w:val="es-ES"/>
        </w:rPr>
        <w:t>l</w:t>
      </w:r>
      <w:r w:rsidRPr="00403DD5">
        <w:rPr>
          <w:rFonts w:ascii="Palatino Linotype" w:hAnsi="Palatino Linotype" w:cs="Arial"/>
          <w:sz w:val="24"/>
          <w:szCs w:val="24"/>
          <w:lang w:val="es-ES"/>
        </w:rPr>
        <w:t xml:space="preserve"> </w:t>
      </w:r>
      <w:r w:rsidR="007636D0" w:rsidRPr="00403DD5">
        <w:rPr>
          <w:rFonts w:ascii="Palatino Linotype" w:hAnsi="Palatino Linotype" w:cs="Arial"/>
          <w:b/>
          <w:sz w:val="24"/>
          <w:szCs w:val="24"/>
          <w:lang w:val="es-ES"/>
        </w:rPr>
        <w:t>Ayuntamiento de Teoloyucan</w:t>
      </w:r>
      <w:r w:rsidRPr="00403DD5">
        <w:rPr>
          <w:rFonts w:ascii="Palatino Linotype" w:hAnsi="Palatino Linotype" w:cs="Arial"/>
          <w:sz w:val="28"/>
          <w:szCs w:val="24"/>
          <w:lang w:val="es-ES"/>
        </w:rPr>
        <w:t xml:space="preserve">, </w:t>
      </w:r>
      <w:r w:rsidRPr="00403DD5">
        <w:rPr>
          <w:rFonts w:ascii="Palatino Linotype" w:hAnsi="Palatino Linotype" w:cs="Arial"/>
          <w:sz w:val="24"/>
          <w:szCs w:val="24"/>
          <w:lang w:val="es-ES"/>
        </w:rPr>
        <w:t>en lo subsecuente</w:t>
      </w:r>
      <w:r w:rsidRPr="00403DD5">
        <w:rPr>
          <w:rFonts w:ascii="Palatino Linotype" w:hAnsi="Palatino Linotype" w:cs="Arial"/>
          <w:b/>
          <w:sz w:val="24"/>
          <w:szCs w:val="24"/>
          <w:lang w:val="es-ES"/>
        </w:rPr>
        <w:t xml:space="preserve"> El Sujeto Obligado, </w:t>
      </w:r>
      <w:r w:rsidRPr="00403DD5">
        <w:rPr>
          <w:rFonts w:ascii="Palatino Linotype" w:hAnsi="Palatino Linotype" w:cs="Arial"/>
          <w:sz w:val="24"/>
          <w:szCs w:val="24"/>
          <w:lang w:val="es-ES"/>
        </w:rPr>
        <w:t>se procede a</w:t>
      </w:r>
      <w:r w:rsidRPr="00403DD5">
        <w:rPr>
          <w:rFonts w:ascii="Palatino Linotype" w:hAnsi="Palatino Linotype" w:cs="Arial"/>
          <w:sz w:val="24"/>
          <w:lang w:val="es-ES"/>
        </w:rPr>
        <w:t xml:space="preserve"> dictar la presente resolución.</w:t>
      </w:r>
    </w:p>
    <w:p w14:paraId="0B7368F5" w14:textId="77777777" w:rsidR="00E15E85" w:rsidRPr="00403DD5" w:rsidRDefault="00E15E85" w:rsidP="00E15E85">
      <w:pPr>
        <w:spacing w:before="240" w:after="240" w:line="360" w:lineRule="auto"/>
        <w:jc w:val="center"/>
        <w:rPr>
          <w:rFonts w:ascii="Palatino Linotype" w:hAnsi="Palatino Linotype"/>
          <w:b/>
          <w:sz w:val="28"/>
          <w:lang w:val="es-ES"/>
        </w:rPr>
      </w:pPr>
      <w:r w:rsidRPr="00403DD5">
        <w:rPr>
          <w:rFonts w:ascii="Palatino Linotype" w:hAnsi="Palatino Linotype"/>
          <w:b/>
          <w:sz w:val="28"/>
          <w:lang w:val="es-ES"/>
        </w:rPr>
        <w:t>A N T E C E D E N T E S   D E L   A S U N T O</w:t>
      </w:r>
    </w:p>
    <w:p w14:paraId="658E41B0" w14:textId="77777777" w:rsidR="00E15E85" w:rsidRPr="00403DD5" w:rsidRDefault="00E15E85" w:rsidP="00E15E85">
      <w:pPr>
        <w:spacing w:before="240" w:after="240" w:line="360" w:lineRule="auto"/>
        <w:jc w:val="both"/>
        <w:rPr>
          <w:rFonts w:ascii="Palatino Linotype" w:hAnsi="Palatino Linotype"/>
          <w:lang w:val="es-ES"/>
        </w:rPr>
      </w:pPr>
      <w:r w:rsidRPr="00403DD5">
        <w:rPr>
          <w:rFonts w:ascii="Palatino Linotype" w:hAnsi="Palatino Linotype" w:cs="Arial"/>
          <w:b/>
          <w:sz w:val="28"/>
          <w:lang w:val="es-ES"/>
        </w:rPr>
        <w:t>PRIMERO.</w:t>
      </w:r>
      <w:r w:rsidRPr="00403DD5">
        <w:rPr>
          <w:rFonts w:ascii="Palatino Linotype" w:hAnsi="Palatino Linotype" w:cs="Arial"/>
          <w:lang w:val="es-ES"/>
        </w:rPr>
        <w:t xml:space="preserve"> </w:t>
      </w:r>
      <w:r w:rsidRPr="00403DD5">
        <w:rPr>
          <w:rFonts w:ascii="Palatino Linotype" w:hAnsi="Palatino Linotype"/>
          <w:b/>
          <w:sz w:val="28"/>
          <w:szCs w:val="28"/>
          <w:lang w:val="es-ES"/>
        </w:rPr>
        <w:t>De la Solicitud de Información.</w:t>
      </w:r>
    </w:p>
    <w:p w14:paraId="1D7AF01B" w14:textId="19BDC75A" w:rsidR="00E15E85" w:rsidRPr="00403DD5" w:rsidRDefault="00E15E85" w:rsidP="00E15E85">
      <w:pPr>
        <w:spacing w:before="240" w:line="360" w:lineRule="auto"/>
        <w:jc w:val="both"/>
        <w:rPr>
          <w:rFonts w:ascii="Palatino Linotype" w:hAnsi="Palatino Linotype" w:cs="Arial"/>
          <w:sz w:val="24"/>
          <w:lang w:val="es-ES"/>
        </w:rPr>
      </w:pPr>
      <w:r w:rsidRPr="00403DD5">
        <w:rPr>
          <w:rFonts w:ascii="Palatino Linotype" w:hAnsi="Palatino Linotype" w:cs="Arial"/>
          <w:sz w:val="24"/>
          <w:lang w:val="es-ES"/>
        </w:rPr>
        <w:t xml:space="preserve">Con fecha </w:t>
      </w:r>
      <w:r w:rsidR="00403DD5" w:rsidRPr="00403DD5">
        <w:rPr>
          <w:rFonts w:ascii="Palatino Linotype" w:hAnsi="Palatino Linotype" w:cs="Arial"/>
          <w:sz w:val="24"/>
          <w:lang w:val="es-ES"/>
        </w:rPr>
        <w:t>diecinueve de febrero</w:t>
      </w:r>
      <w:r w:rsidR="0036159C" w:rsidRPr="00403DD5">
        <w:rPr>
          <w:rFonts w:ascii="Palatino Linotype" w:hAnsi="Palatino Linotype" w:cs="Arial"/>
          <w:sz w:val="24"/>
          <w:lang w:val="es-ES"/>
        </w:rPr>
        <w:t xml:space="preserve"> de dos mil veinte</w:t>
      </w:r>
      <w:r w:rsidRPr="00403DD5">
        <w:rPr>
          <w:rFonts w:ascii="Palatino Linotype" w:hAnsi="Palatino Linotype" w:cs="Arial"/>
          <w:sz w:val="24"/>
          <w:lang w:val="es-ES"/>
        </w:rPr>
        <w:t xml:space="preserve">, </w:t>
      </w:r>
      <w:r w:rsidR="0037311B" w:rsidRPr="00403DD5">
        <w:rPr>
          <w:rFonts w:ascii="Palatino Linotype" w:hAnsi="Palatino Linotype" w:cs="Arial"/>
          <w:b/>
          <w:sz w:val="24"/>
          <w:lang w:val="es-ES"/>
        </w:rPr>
        <w:t>el</w:t>
      </w:r>
      <w:r w:rsidRPr="00403DD5">
        <w:rPr>
          <w:rFonts w:ascii="Palatino Linotype" w:hAnsi="Palatino Linotype" w:cs="Arial"/>
          <w:b/>
          <w:sz w:val="24"/>
          <w:lang w:val="es-ES"/>
        </w:rPr>
        <w:t xml:space="preserve"> Recurrente</w:t>
      </w:r>
      <w:r w:rsidRPr="00403DD5">
        <w:rPr>
          <w:rFonts w:ascii="Palatino Linotype" w:hAnsi="Palatino Linotype" w:cs="Arial"/>
          <w:sz w:val="24"/>
          <w:lang w:val="es-ES"/>
        </w:rPr>
        <w:t>, presentó a través del Sistema de Acceso a la Información Mexiquense (</w:t>
      </w:r>
      <w:r w:rsidRPr="00403DD5">
        <w:rPr>
          <w:rFonts w:ascii="Palatino Linotype" w:hAnsi="Palatino Linotype" w:cs="Arial"/>
          <w:b/>
          <w:sz w:val="24"/>
          <w:lang w:val="es-ES"/>
        </w:rPr>
        <w:t>SAIMEX)</w:t>
      </w:r>
      <w:r w:rsidRPr="00403DD5">
        <w:rPr>
          <w:rFonts w:ascii="Palatino Linotype" w:hAnsi="Palatino Linotype" w:cs="Arial"/>
          <w:sz w:val="24"/>
          <w:lang w:val="es-ES"/>
        </w:rPr>
        <w:t xml:space="preserve"> ante </w:t>
      </w:r>
      <w:r w:rsidRPr="00403DD5">
        <w:rPr>
          <w:rFonts w:ascii="Palatino Linotype" w:hAnsi="Palatino Linotype" w:cs="Arial"/>
          <w:b/>
          <w:sz w:val="24"/>
          <w:lang w:val="es-ES"/>
        </w:rPr>
        <w:t>El Sujeto Obligado</w:t>
      </w:r>
      <w:r w:rsidRPr="00403DD5">
        <w:rPr>
          <w:rFonts w:ascii="Palatino Linotype" w:hAnsi="Palatino Linotype" w:cs="Arial"/>
          <w:sz w:val="24"/>
          <w:lang w:val="es-ES"/>
        </w:rPr>
        <w:t>, solicitud de acceso a la información pública, registrada bajo el número de expediente</w:t>
      </w:r>
      <w:r w:rsidRPr="00403DD5">
        <w:rPr>
          <w:rFonts w:ascii="Palatino Linotype" w:hAnsi="Palatino Linotype" w:cs="Arial"/>
          <w:b/>
          <w:sz w:val="24"/>
          <w:lang w:val="es-ES"/>
        </w:rPr>
        <w:t xml:space="preserve"> </w:t>
      </w:r>
      <w:r w:rsidR="00403DD5" w:rsidRPr="00403DD5">
        <w:rPr>
          <w:rFonts w:ascii="Palatino Linotype" w:hAnsi="Palatino Linotype" w:cs="Arial"/>
          <w:b/>
          <w:sz w:val="24"/>
          <w:lang w:val="es-ES"/>
        </w:rPr>
        <w:t>00059/TEOLOYU/IP/2020</w:t>
      </w:r>
      <w:r w:rsidRPr="00403DD5">
        <w:rPr>
          <w:rFonts w:ascii="Palatino Linotype" w:hAnsi="Palatino Linotype" w:cs="Arial"/>
          <w:b/>
          <w:sz w:val="24"/>
          <w:lang w:val="es-ES" w:eastAsia="es-MX"/>
        </w:rPr>
        <w:t xml:space="preserve">, </w:t>
      </w:r>
      <w:r w:rsidRPr="00403DD5">
        <w:rPr>
          <w:rFonts w:ascii="Palatino Linotype" w:hAnsi="Palatino Linotype" w:cs="Arial"/>
          <w:sz w:val="24"/>
          <w:lang w:val="es-ES"/>
        </w:rPr>
        <w:t>mediante la cual solicitó información en el tenor siguiente:</w:t>
      </w:r>
    </w:p>
    <w:p w14:paraId="1059F642" w14:textId="3AF22356" w:rsidR="00E15E85" w:rsidRPr="00403DD5" w:rsidRDefault="00E15E85" w:rsidP="00281E22">
      <w:pPr>
        <w:ind w:left="851" w:right="850"/>
        <w:jc w:val="both"/>
        <w:rPr>
          <w:rFonts w:ascii="Palatino Linotype" w:eastAsia="Times New Roman" w:hAnsi="Palatino Linotype" w:cs="Times New Roman"/>
          <w:i/>
          <w:lang w:val="es-ES" w:eastAsia="es-ES"/>
        </w:rPr>
      </w:pPr>
      <w:r w:rsidRPr="00403DD5">
        <w:rPr>
          <w:rFonts w:ascii="Palatino Linotype" w:eastAsia="Times New Roman" w:hAnsi="Palatino Linotype" w:cs="Times New Roman"/>
          <w:i/>
          <w:lang w:val="es-ES" w:eastAsia="es-ES"/>
        </w:rPr>
        <w:t>“</w:t>
      </w:r>
      <w:r w:rsidR="00403DD5" w:rsidRPr="00403DD5">
        <w:rPr>
          <w:rFonts w:ascii="Palatino Linotype" w:eastAsia="Times New Roman" w:hAnsi="Palatino Linotype" w:cs="Times New Roman"/>
          <w:i/>
          <w:lang w:val="es-ES" w:eastAsia="es-ES"/>
        </w:rPr>
        <w:t>En mi derecho de acceso a la información pública, solicito el número de homicidios dolosos y culposos en el municipio de Teoloyucan del 2019 y lo que va del 2020, el barrio o colonia donde sucedieron, así mismo, los homicidios dolosos y culposos de los años 2018, 2017 y 2016, barrio, colonia etc</w:t>
      </w:r>
      <w:r w:rsidR="006221EC" w:rsidRPr="00403DD5">
        <w:rPr>
          <w:rFonts w:ascii="Palatino Linotype" w:eastAsia="Times New Roman" w:hAnsi="Palatino Linotype" w:cs="Times New Roman"/>
          <w:i/>
          <w:lang w:val="es-ES" w:eastAsia="es-ES"/>
        </w:rPr>
        <w:t>.</w:t>
      </w:r>
      <w:r w:rsidRPr="00403DD5">
        <w:rPr>
          <w:rFonts w:ascii="Palatino Linotype" w:eastAsia="Times New Roman" w:hAnsi="Palatino Linotype" w:cs="Times New Roman"/>
          <w:i/>
          <w:lang w:val="es-ES" w:eastAsia="es-ES"/>
        </w:rPr>
        <w:t>” [Sic]</w:t>
      </w:r>
    </w:p>
    <w:p w14:paraId="6648E929" w14:textId="5DA4881A" w:rsidR="00E15E85" w:rsidRPr="00403DD5"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403DD5">
        <w:rPr>
          <w:rFonts w:ascii="Palatino Linotype" w:eastAsia="Times New Roman" w:hAnsi="Palatino Linotype" w:cs="Times New Roman"/>
          <w:sz w:val="24"/>
          <w:szCs w:val="24"/>
          <w:lang w:val="es-ES" w:eastAsia="es-ES"/>
        </w:rPr>
        <w:t>Modalidad de entrega: a través del SAIMEX.</w:t>
      </w:r>
    </w:p>
    <w:p w14:paraId="0C06245E" w14:textId="1C284791" w:rsidR="0036159C" w:rsidRPr="00403DD5" w:rsidRDefault="0036159C" w:rsidP="00E15E85">
      <w:pPr>
        <w:spacing w:before="240" w:line="240" w:lineRule="auto"/>
        <w:ind w:right="850"/>
        <w:jc w:val="both"/>
        <w:rPr>
          <w:rFonts w:ascii="Palatino Linotype" w:eastAsia="Times New Roman" w:hAnsi="Palatino Linotype" w:cs="Times New Roman"/>
          <w:sz w:val="24"/>
          <w:szCs w:val="24"/>
          <w:lang w:val="es-ES" w:eastAsia="es-ES"/>
        </w:rPr>
      </w:pPr>
    </w:p>
    <w:p w14:paraId="504E455D" w14:textId="77777777" w:rsidR="00AC1FD2" w:rsidRPr="00403DD5" w:rsidRDefault="00AC1FD2" w:rsidP="00E15E85">
      <w:pPr>
        <w:spacing w:before="240" w:line="240" w:lineRule="auto"/>
        <w:ind w:right="850"/>
        <w:jc w:val="both"/>
        <w:rPr>
          <w:rFonts w:ascii="Palatino Linotype" w:eastAsia="Times New Roman" w:hAnsi="Palatino Linotype" w:cs="Times New Roman"/>
          <w:sz w:val="24"/>
          <w:szCs w:val="24"/>
          <w:lang w:val="es-ES" w:eastAsia="es-ES"/>
        </w:rPr>
      </w:pPr>
    </w:p>
    <w:p w14:paraId="7F44B051" w14:textId="77777777" w:rsidR="006C3577" w:rsidRPr="00403DD5" w:rsidRDefault="00E15E85" w:rsidP="006C3577">
      <w:pPr>
        <w:spacing w:before="240" w:line="360" w:lineRule="auto"/>
        <w:jc w:val="both"/>
        <w:rPr>
          <w:rFonts w:ascii="Palatino Linotype" w:hAnsi="Palatino Linotype" w:cs="Arial"/>
          <w:b/>
          <w:sz w:val="28"/>
          <w:szCs w:val="20"/>
          <w:lang w:val="es-ES"/>
        </w:rPr>
      </w:pPr>
      <w:r w:rsidRPr="00403DD5">
        <w:rPr>
          <w:rFonts w:ascii="Palatino Linotype" w:hAnsi="Palatino Linotype" w:cs="Arial"/>
          <w:b/>
          <w:sz w:val="28"/>
          <w:lang w:val="es-ES"/>
        </w:rPr>
        <w:lastRenderedPageBreak/>
        <w:t xml:space="preserve">SEGUNDO. </w:t>
      </w:r>
      <w:r w:rsidR="006C3577" w:rsidRPr="00403DD5">
        <w:rPr>
          <w:rFonts w:ascii="Palatino Linotype" w:hAnsi="Palatino Linotype" w:cs="Arial"/>
          <w:b/>
          <w:sz w:val="28"/>
          <w:szCs w:val="20"/>
          <w:lang w:val="es-ES"/>
        </w:rPr>
        <w:t>De la respuesta del sujeto obligado.</w:t>
      </w:r>
    </w:p>
    <w:p w14:paraId="092D119C" w14:textId="6EC5FFBC" w:rsidR="006C3577" w:rsidRPr="00403DD5" w:rsidRDefault="006C3577" w:rsidP="00C82A50">
      <w:pPr>
        <w:spacing w:before="240" w:line="360" w:lineRule="auto"/>
        <w:jc w:val="both"/>
        <w:rPr>
          <w:rFonts w:ascii="Palatino Linotype" w:hAnsi="Palatino Linotype" w:cs="Arial"/>
          <w:sz w:val="24"/>
          <w:lang w:val="es-ES"/>
        </w:rPr>
      </w:pPr>
      <w:r w:rsidRPr="00403DD5">
        <w:rPr>
          <w:rFonts w:ascii="Palatino Linotype" w:hAnsi="Palatino Linotype" w:cs="Arial"/>
          <w:sz w:val="24"/>
          <w:lang w:val="es-ES"/>
        </w:rPr>
        <w:t xml:space="preserve">En el expediente electrónico </w:t>
      </w:r>
      <w:r w:rsidRPr="00403DD5">
        <w:rPr>
          <w:rFonts w:ascii="Palatino Linotype" w:hAnsi="Palatino Linotype" w:cs="Arial"/>
          <w:b/>
          <w:sz w:val="24"/>
          <w:lang w:val="es-ES"/>
        </w:rPr>
        <w:t>SAIMEX</w:t>
      </w:r>
      <w:r w:rsidRPr="00403DD5">
        <w:rPr>
          <w:rFonts w:ascii="Palatino Linotype" w:hAnsi="Palatino Linotype" w:cs="Arial"/>
          <w:sz w:val="24"/>
          <w:lang w:val="es-ES"/>
        </w:rPr>
        <w:t xml:space="preserve">, se aprecia que </w:t>
      </w:r>
      <w:r w:rsidRPr="00403DD5">
        <w:rPr>
          <w:rFonts w:ascii="Palatino Linotype" w:hAnsi="Palatino Linotype" w:cs="Arial"/>
          <w:b/>
          <w:sz w:val="24"/>
          <w:lang w:val="es-ES"/>
        </w:rPr>
        <w:t>El Sujeto Obligado</w:t>
      </w:r>
      <w:r w:rsidRPr="00403DD5">
        <w:rPr>
          <w:rFonts w:ascii="Palatino Linotype" w:hAnsi="Palatino Linotype" w:cs="Arial"/>
          <w:sz w:val="24"/>
          <w:lang w:val="es-ES"/>
        </w:rPr>
        <w:t xml:space="preserve"> dio respuesta a la solicitud de información </w:t>
      </w:r>
      <w:r w:rsidR="00C82A50" w:rsidRPr="00403DD5">
        <w:rPr>
          <w:rFonts w:ascii="Palatino Linotype" w:hAnsi="Palatino Linotype" w:cs="Arial"/>
          <w:sz w:val="24"/>
          <w:lang w:val="es-ES"/>
        </w:rPr>
        <w:t xml:space="preserve">en fecha </w:t>
      </w:r>
      <w:r w:rsidR="00403DD5" w:rsidRPr="00403DD5">
        <w:rPr>
          <w:rFonts w:ascii="Palatino Linotype" w:hAnsi="Palatino Linotype" w:cs="Arial"/>
          <w:sz w:val="24"/>
          <w:lang w:val="es-ES"/>
        </w:rPr>
        <w:t>once de febrero</w:t>
      </w:r>
      <w:r w:rsidR="00C82A50" w:rsidRPr="00403DD5">
        <w:rPr>
          <w:rFonts w:ascii="Palatino Linotype" w:hAnsi="Palatino Linotype" w:cs="Arial"/>
          <w:sz w:val="24"/>
          <w:lang w:val="es-ES"/>
        </w:rPr>
        <w:t xml:space="preserve"> dos mil veinte adjuntando para tales efectos </w:t>
      </w:r>
      <w:r w:rsidR="00403DD5" w:rsidRPr="00403DD5">
        <w:rPr>
          <w:rFonts w:ascii="Palatino Linotype" w:hAnsi="Palatino Linotype" w:cs="Arial"/>
          <w:sz w:val="24"/>
          <w:lang w:val="es-ES"/>
        </w:rPr>
        <w:t>el documento electrónico denominado “</w:t>
      </w:r>
      <w:r w:rsidR="00403DD5" w:rsidRPr="00403DD5">
        <w:rPr>
          <w:rFonts w:ascii="Palatino Linotype" w:hAnsi="Palatino Linotype" w:cs="Arial"/>
          <w:sz w:val="24"/>
          <w:u w:val="single"/>
          <w:lang w:val="es-ES"/>
        </w:rPr>
        <w:t>solicitud 59.pdf”</w:t>
      </w:r>
      <w:r w:rsidR="00C82A50" w:rsidRPr="00403DD5">
        <w:rPr>
          <w:rFonts w:ascii="Palatino Linotype" w:hAnsi="Palatino Linotype" w:cs="Arial"/>
          <w:sz w:val="24"/>
          <w:lang w:val="es-ES"/>
        </w:rPr>
        <w:t xml:space="preserve">, </w:t>
      </w:r>
      <w:r w:rsidR="00403DD5">
        <w:rPr>
          <w:rFonts w:ascii="Palatino Linotype" w:hAnsi="Palatino Linotype" w:cs="Arial"/>
          <w:sz w:val="24"/>
          <w:lang w:val="es-ES"/>
        </w:rPr>
        <w:t>el cual se tiene por reproducido</w:t>
      </w:r>
      <w:r w:rsidR="00C82A50" w:rsidRPr="00403DD5">
        <w:rPr>
          <w:rFonts w:ascii="Palatino Linotype" w:hAnsi="Palatino Linotype" w:cs="Arial"/>
          <w:sz w:val="24"/>
          <w:lang w:val="es-ES"/>
        </w:rPr>
        <w:t xml:space="preserve"> al ser del conocimiento de las partes y en obvio de reproducciones ociosas.</w:t>
      </w:r>
    </w:p>
    <w:p w14:paraId="05D72C91" w14:textId="77777777" w:rsidR="00403DD5" w:rsidRPr="00403DD5" w:rsidRDefault="00403DD5" w:rsidP="00403DD5">
      <w:pPr>
        <w:spacing w:before="240" w:line="360" w:lineRule="auto"/>
        <w:ind w:left="708"/>
        <w:jc w:val="both"/>
        <w:rPr>
          <w:rFonts w:ascii="Palatino Linotype" w:hAnsi="Palatino Linotype" w:cs="Arial"/>
          <w:i/>
          <w:iCs/>
          <w:sz w:val="24"/>
          <w:lang w:val="es-ES"/>
        </w:rPr>
      </w:pPr>
      <w:r w:rsidRPr="00403DD5">
        <w:rPr>
          <w:rFonts w:ascii="Palatino Linotype" w:hAnsi="Palatino Linotype" w:cs="Arial"/>
          <w:i/>
          <w:iCs/>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D563B6" w14:textId="77777777" w:rsidR="00403DD5" w:rsidRPr="00403DD5" w:rsidRDefault="00403DD5" w:rsidP="00403DD5">
      <w:pPr>
        <w:spacing w:before="240" w:line="360" w:lineRule="auto"/>
        <w:ind w:left="708"/>
        <w:jc w:val="both"/>
        <w:rPr>
          <w:rFonts w:ascii="Palatino Linotype" w:hAnsi="Palatino Linotype" w:cs="Arial"/>
          <w:i/>
          <w:iCs/>
          <w:sz w:val="24"/>
          <w:lang w:val="es-ES"/>
        </w:rPr>
      </w:pPr>
      <w:r w:rsidRPr="00403DD5">
        <w:rPr>
          <w:rFonts w:ascii="Palatino Linotype" w:hAnsi="Palatino Linotype" w:cs="Arial"/>
          <w:i/>
          <w:iCs/>
          <w:sz w:val="24"/>
          <w:lang w:val="es-ES"/>
        </w:rPr>
        <w:t xml:space="preserve">Estimado solicitante reciba un </w:t>
      </w:r>
      <w:proofErr w:type="gramStart"/>
      <w:r w:rsidRPr="00403DD5">
        <w:rPr>
          <w:rFonts w:ascii="Palatino Linotype" w:hAnsi="Palatino Linotype" w:cs="Arial"/>
          <w:i/>
          <w:iCs/>
          <w:sz w:val="24"/>
          <w:lang w:val="es-ES"/>
        </w:rPr>
        <w:t>afectuosos saludo</w:t>
      </w:r>
      <w:proofErr w:type="gramEnd"/>
      <w:r w:rsidRPr="00403DD5">
        <w:rPr>
          <w:rFonts w:ascii="Palatino Linotype" w:hAnsi="Palatino Linotype" w:cs="Arial"/>
          <w:i/>
          <w:iCs/>
          <w:sz w:val="24"/>
          <w:lang w:val="es-ES"/>
        </w:rPr>
        <w:t xml:space="preserve">, </w:t>
      </w:r>
      <w:proofErr w:type="spellStart"/>
      <w:r w:rsidRPr="00403DD5">
        <w:rPr>
          <w:rFonts w:ascii="Palatino Linotype" w:hAnsi="Palatino Linotype" w:cs="Arial"/>
          <w:i/>
          <w:iCs/>
          <w:sz w:val="24"/>
          <w:lang w:val="es-ES"/>
        </w:rPr>
        <w:t>asi</w:t>
      </w:r>
      <w:proofErr w:type="spellEnd"/>
      <w:r w:rsidRPr="00403DD5">
        <w:rPr>
          <w:rFonts w:ascii="Palatino Linotype" w:hAnsi="Palatino Linotype" w:cs="Arial"/>
          <w:i/>
          <w:iCs/>
          <w:sz w:val="24"/>
          <w:lang w:val="es-ES"/>
        </w:rPr>
        <w:t xml:space="preserve"> mismo con fundamento en los artículos 1, 12 párrafo II y 53 de La Ley de Transparencia y Acceso a al Información Publica del Estado de México y Municipios le mando archivo adjunto con la respuesta a la solicitud de información ingresada por la plataforma SAIMEX. Sin más por el momento me despido de usted, reiterándole estar a su ordenes.</w:t>
      </w:r>
    </w:p>
    <w:p w14:paraId="575EF6F6" w14:textId="77777777" w:rsidR="00403DD5" w:rsidRPr="00403DD5" w:rsidRDefault="00403DD5" w:rsidP="00403DD5">
      <w:pPr>
        <w:spacing w:before="240" w:line="360" w:lineRule="auto"/>
        <w:ind w:left="708"/>
        <w:jc w:val="both"/>
        <w:rPr>
          <w:rFonts w:ascii="Palatino Linotype" w:hAnsi="Palatino Linotype" w:cs="Arial"/>
          <w:i/>
          <w:iCs/>
          <w:sz w:val="24"/>
          <w:lang w:val="es-ES"/>
        </w:rPr>
      </w:pPr>
      <w:r w:rsidRPr="00403DD5">
        <w:rPr>
          <w:rFonts w:ascii="Palatino Linotype" w:hAnsi="Palatino Linotype" w:cs="Arial"/>
          <w:i/>
          <w:iCs/>
          <w:sz w:val="24"/>
          <w:lang w:val="es-ES"/>
        </w:rPr>
        <w:t>ATENTAMENTE</w:t>
      </w:r>
    </w:p>
    <w:p w14:paraId="2A44DE20" w14:textId="6902B629" w:rsidR="00C82A50" w:rsidRPr="00403DD5" w:rsidRDefault="00403DD5" w:rsidP="008F500A">
      <w:pPr>
        <w:spacing w:before="240" w:line="360" w:lineRule="auto"/>
        <w:ind w:left="708"/>
        <w:jc w:val="both"/>
        <w:rPr>
          <w:rFonts w:ascii="Palatino Linotype" w:hAnsi="Palatino Linotype" w:cs="Arial"/>
          <w:i/>
          <w:iCs/>
          <w:sz w:val="24"/>
          <w:lang w:val="es-ES"/>
        </w:rPr>
      </w:pPr>
      <w:r w:rsidRPr="00403DD5">
        <w:rPr>
          <w:rFonts w:ascii="Palatino Linotype" w:hAnsi="Palatino Linotype" w:cs="Arial"/>
          <w:i/>
          <w:iCs/>
          <w:sz w:val="24"/>
          <w:lang w:val="es-ES"/>
        </w:rPr>
        <w:t xml:space="preserve">Lic. Ana Beatriz Romero </w:t>
      </w:r>
      <w:proofErr w:type="spellStart"/>
      <w:r w:rsidRPr="00403DD5">
        <w:rPr>
          <w:rFonts w:ascii="Palatino Linotype" w:hAnsi="Palatino Linotype" w:cs="Arial"/>
          <w:i/>
          <w:iCs/>
          <w:sz w:val="24"/>
          <w:lang w:val="es-ES"/>
        </w:rPr>
        <w:t>Oceguera</w:t>
      </w:r>
      <w:proofErr w:type="spellEnd"/>
    </w:p>
    <w:p w14:paraId="05B653FD" w14:textId="7307FE88" w:rsidR="00A66428" w:rsidRPr="00403DD5" w:rsidRDefault="00955CD0" w:rsidP="0036159C">
      <w:pPr>
        <w:spacing w:before="240" w:line="360" w:lineRule="auto"/>
        <w:jc w:val="both"/>
        <w:rPr>
          <w:rFonts w:ascii="Palatino Linotype" w:hAnsi="Palatino Linotype" w:cs="Arial"/>
          <w:i/>
          <w:iCs/>
          <w:sz w:val="24"/>
          <w:lang w:val="es-ES"/>
        </w:rPr>
      </w:pPr>
      <w:r w:rsidRPr="00403DD5">
        <w:rPr>
          <w:rFonts w:ascii="Palatino Linotype" w:hAnsi="Palatino Linotype" w:cs="Arial"/>
          <w:b/>
          <w:sz w:val="28"/>
          <w:lang w:val="es-ES"/>
        </w:rPr>
        <w:t xml:space="preserve">TERCERO. </w:t>
      </w:r>
      <w:r w:rsidR="00A66428" w:rsidRPr="00403DD5">
        <w:rPr>
          <w:rFonts w:ascii="Palatino Linotype" w:hAnsi="Palatino Linotype"/>
          <w:b/>
          <w:sz w:val="28"/>
          <w:lang w:val="es-ES"/>
        </w:rPr>
        <w:t>Del recurso de revisión.</w:t>
      </w:r>
    </w:p>
    <w:p w14:paraId="3EC0B327" w14:textId="05B72B1F" w:rsidR="00A66428" w:rsidRPr="00403DD5" w:rsidRDefault="00A66428" w:rsidP="00A66428">
      <w:pPr>
        <w:spacing w:before="240" w:line="360" w:lineRule="auto"/>
        <w:jc w:val="both"/>
        <w:rPr>
          <w:rFonts w:ascii="Palatino Linotype" w:hAnsi="Palatino Linotype" w:cs="Arial"/>
          <w:sz w:val="24"/>
          <w:lang w:val="es-ES"/>
        </w:rPr>
      </w:pPr>
      <w:r w:rsidRPr="00403DD5">
        <w:rPr>
          <w:rFonts w:ascii="Palatino Linotype" w:hAnsi="Palatino Linotype" w:cs="Arial"/>
          <w:sz w:val="24"/>
          <w:szCs w:val="24"/>
          <w:lang w:val="es-ES"/>
        </w:rPr>
        <w:t>Inconforme con la respuesta del sujeto obligado, el</w:t>
      </w:r>
      <w:r w:rsidRPr="00403DD5">
        <w:rPr>
          <w:rFonts w:ascii="Palatino Linotype" w:hAnsi="Palatino Linotype" w:cs="Arial"/>
          <w:b/>
          <w:sz w:val="24"/>
          <w:szCs w:val="24"/>
          <w:lang w:val="es-ES"/>
        </w:rPr>
        <w:t xml:space="preserve"> Recurrente </w:t>
      </w:r>
      <w:r w:rsidRPr="00403DD5">
        <w:rPr>
          <w:rFonts w:ascii="Palatino Linotype" w:hAnsi="Palatino Linotype" w:cs="Arial"/>
          <w:sz w:val="24"/>
          <w:szCs w:val="24"/>
          <w:lang w:val="es-ES"/>
        </w:rPr>
        <w:t xml:space="preserve">interpuso el recurso de revisión, en fecha </w:t>
      </w:r>
      <w:r w:rsidR="008F500A">
        <w:rPr>
          <w:rFonts w:ascii="Palatino Linotype" w:hAnsi="Palatino Linotype" w:cs="Arial"/>
          <w:sz w:val="24"/>
          <w:szCs w:val="24"/>
          <w:lang w:val="es-ES"/>
        </w:rPr>
        <w:t>doce</w:t>
      </w:r>
      <w:r w:rsidR="00C82A50" w:rsidRPr="00403DD5">
        <w:rPr>
          <w:rFonts w:ascii="Palatino Linotype" w:hAnsi="Palatino Linotype" w:cs="Arial"/>
          <w:sz w:val="24"/>
          <w:szCs w:val="24"/>
          <w:lang w:val="es-ES"/>
        </w:rPr>
        <w:t xml:space="preserve"> de marzo</w:t>
      </w:r>
      <w:r w:rsidR="006221EC" w:rsidRPr="00403DD5">
        <w:rPr>
          <w:rFonts w:ascii="Palatino Linotype" w:hAnsi="Palatino Linotype" w:cs="Arial"/>
          <w:sz w:val="24"/>
          <w:szCs w:val="24"/>
          <w:lang w:val="es-ES"/>
        </w:rPr>
        <w:t xml:space="preserve"> de dos mil veinte</w:t>
      </w:r>
      <w:r w:rsidRPr="00403DD5">
        <w:rPr>
          <w:rFonts w:ascii="Palatino Linotype" w:hAnsi="Palatino Linotype" w:cs="Arial"/>
          <w:sz w:val="24"/>
          <w:szCs w:val="24"/>
          <w:lang w:val="es-ES"/>
        </w:rPr>
        <w:t>, el cual fue registrado</w:t>
      </w:r>
      <w:r w:rsidRPr="00403DD5">
        <w:rPr>
          <w:rFonts w:ascii="Palatino Linotype" w:hAnsi="Palatino Linotype" w:cs="Arial"/>
          <w:b/>
          <w:sz w:val="24"/>
          <w:szCs w:val="24"/>
          <w:lang w:val="es-ES"/>
        </w:rPr>
        <w:t xml:space="preserve"> </w:t>
      </w:r>
      <w:r w:rsidRPr="00403DD5">
        <w:rPr>
          <w:rFonts w:ascii="Palatino Linotype" w:hAnsi="Palatino Linotype" w:cs="Arial"/>
          <w:sz w:val="24"/>
          <w:szCs w:val="24"/>
          <w:lang w:val="es-ES"/>
        </w:rPr>
        <w:t xml:space="preserve">en el sistema </w:t>
      </w:r>
      <w:r w:rsidRPr="00403DD5">
        <w:rPr>
          <w:rFonts w:ascii="Palatino Linotype" w:hAnsi="Palatino Linotype" w:cs="Arial"/>
          <w:sz w:val="24"/>
          <w:szCs w:val="24"/>
          <w:lang w:val="es-ES"/>
        </w:rPr>
        <w:lastRenderedPageBreak/>
        <w:t xml:space="preserve">electrónico con el expediente número </w:t>
      </w:r>
      <w:r w:rsidR="006221EC" w:rsidRPr="00403DD5">
        <w:rPr>
          <w:rFonts w:ascii="Palatino Linotype" w:hAnsi="Palatino Linotype" w:cs="Arial"/>
          <w:b/>
          <w:bCs/>
          <w:sz w:val="24"/>
          <w:szCs w:val="24"/>
          <w:lang w:val="es-ES" w:eastAsia="es-MX"/>
        </w:rPr>
        <w:t>0</w:t>
      </w:r>
      <w:r w:rsidR="00C82A50" w:rsidRPr="00403DD5">
        <w:rPr>
          <w:rFonts w:ascii="Palatino Linotype" w:hAnsi="Palatino Linotype" w:cs="Arial"/>
          <w:b/>
          <w:bCs/>
          <w:sz w:val="24"/>
          <w:szCs w:val="24"/>
          <w:lang w:val="es-ES" w:eastAsia="es-MX"/>
        </w:rPr>
        <w:t>1</w:t>
      </w:r>
      <w:r w:rsidR="008F500A">
        <w:rPr>
          <w:rFonts w:ascii="Palatino Linotype" w:hAnsi="Palatino Linotype" w:cs="Arial"/>
          <w:b/>
          <w:bCs/>
          <w:sz w:val="24"/>
          <w:szCs w:val="24"/>
          <w:lang w:val="es-ES" w:eastAsia="es-MX"/>
        </w:rPr>
        <w:t>5</w:t>
      </w:r>
      <w:r w:rsidR="00C82A50" w:rsidRPr="00403DD5">
        <w:rPr>
          <w:rFonts w:ascii="Palatino Linotype" w:hAnsi="Palatino Linotype" w:cs="Arial"/>
          <w:b/>
          <w:bCs/>
          <w:sz w:val="24"/>
          <w:szCs w:val="24"/>
          <w:lang w:val="es-ES" w:eastAsia="es-MX"/>
        </w:rPr>
        <w:t>70</w:t>
      </w:r>
      <w:r w:rsidRPr="00403DD5">
        <w:rPr>
          <w:rFonts w:ascii="Palatino Linotype" w:hAnsi="Palatino Linotype" w:cs="Arial"/>
          <w:b/>
          <w:bCs/>
          <w:sz w:val="24"/>
          <w:szCs w:val="24"/>
          <w:lang w:val="es-ES" w:eastAsia="es-MX"/>
        </w:rPr>
        <w:t>/INFOEM/IP/RR/20</w:t>
      </w:r>
      <w:r w:rsidR="006221EC" w:rsidRPr="00403DD5">
        <w:rPr>
          <w:rFonts w:ascii="Palatino Linotype" w:hAnsi="Palatino Linotype" w:cs="Arial"/>
          <w:b/>
          <w:bCs/>
          <w:sz w:val="24"/>
          <w:szCs w:val="24"/>
          <w:lang w:val="es-ES" w:eastAsia="es-MX"/>
        </w:rPr>
        <w:t>20</w:t>
      </w:r>
      <w:r w:rsidRPr="00403DD5">
        <w:rPr>
          <w:rFonts w:ascii="Palatino Linotype" w:hAnsi="Palatino Linotype" w:cs="Arial"/>
          <w:sz w:val="24"/>
          <w:szCs w:val="24"/>
          <w:lang w:val="es-ES"/>
        </w:rPr>
        <w:t xml:space="preserve">, en el cual </w:t>
      </w:r>
      <w:r w:rsidRPr="00403DD5">
        <w:rPr>
          <w:rFonts w:ascii="Palatino Linotype" w:hAnsi="Palatino Linotype" w:cs="Arial"/>
          <w:sz w:val="24"/>
          <w:lang w:val="es-ES"/>
        </w:rPr>
        <w:t>arguye, las siguientes manifestaciones:</w:t>
      </w:r>
    </w:p>
    <w:p w14:paraId="01A5B963" w14:textId="77777777" w:rsidR="00A66428" w:rsidRPr="00403DD5" w:rsidRDefault="00A66428" w:rsidP="00A66428">
      <w:pPr>
        <w:spacing w:before="240"/>
        <w:jc w:val="both"/>
        <w:rPr>
          <w:rFonts w:ascii="Palatino Linotype" w:hAnsi="Palatino Linotype" w:cs="Arial"/>
          <w:b/>
          <w:sz w:val="24"/>
          <w:lang w:val="es-ES"/>
        </w:rPr>
      </w:pPr>
      <w:r w:rsidRPr="00403DD5">
        <w:rPr>
          <w:rFonts w:ascii="Palatino Linotype" w:hAnsi="Palatino Linotype" w:cs="Arial"/>
          <w:b/>
          <w:sz w:val="24"/>
          <w:lang w:val="es-ES"/>
        </w:rPr>
        <w:t>Acto Impugnado:</w:t>
      </w:r>
    </w:p>
    <w:p w14:paraId="4DC5B2C0" w14:textId="6FC86880" w:rsidR="00A66428" w:rsidRPr="00403DD5" w:rsidRDefault="00A66428" w:rsidP="00A66428">
      <w:pPr>
        <w:ind w:left="851" w:right="850"/>
        <w:jc w:val="both"/>
        <w:rPr>
          <w:rFonts w:ascii="Palatino Linotype" w:hAnsi="Palatino Linotype"/>
          <w:i/>
          <w:color w:val="000000"/>
          <w:lang w:val="es-ES"/>
        </w:rPr>
      </w:pPr>
      <w:r w:rsidRPr="00403DD5">
        <w:rPr>
          <w:rFonts w:ascii="Palatino Linotype" w:hAnsi="Palatino Linotype"/>
          <w:i/>
          <w:color w:val="000000"/>
          <w:lang w:val="es-ES"/>
        </w:rPr>
        <w:t>“</w:t>
      </w:r>
      <w:r w:rsidR="008F500A" w:rsidRPr="008F500A">
        <w:rPr>
          <w:rFonts w:ascii="Palatino Linotype" w:hAnsi="Palatino Linotype"/>
          <w:i/>
          <w:color w:val="000000"/>
          <w:lang w:val="es-ES"/>
        </w:rPr>
        <w:t>La respuesta. El oficio de respuesta menciona las atribuciones de seguridad pública y menciona que esa Dirección no es la instancia correspondiente para proporcionar la información, así mismo siguiere que se debería turnar la petición a la Fiscalía General de Justicia del Estado de México. Cabe señalar que los municipios forman parte del Sistema Nacional de Seguridad Pública y las Instituciones Policiales deberán llenar un Informe Policial Homologado. La titular o encargada de la Unidad de Transparencia, no se apega al procedimiento en el caso que la información no se encentre en el sujeto obligado, no respeta los tiempos establecidos, no emite un acuerdo de inexistencia, motivo por el cual solicito se haga de conocimiento a las instancias competentes para INVESTIGAR Y SANCIONAR AL SUJETO OBLIGADO Y SERVIDORES PÚBLICOS INVOLUCRADOS es una constante negativa y violación al derecho de transparencia y acceso a la información pública por parte del sujeto obligado)</w:t>
      </w:r>
      <w:r w:rsidRPr="00403DD5">
        <w:rPr>
          <w:rFonts w:ascii="Palatino Linotype" w:hAnsi="Palatino Linotype"/>
          <w:i/>
          <w:color w:val="000000"/>
          <w:lang w:val="es-ES"/>
        </w:rPr>
        <w:t>."[Sic]</w:t>
      </w:r>
    </w:p>
    <w:p w14:paraId="7C17051D" w14:textId="77777777" w:rsidR="00A66428" w:rsidRPr="00403DD5" w:rsidRDefault="00A66428" w:rsidP="00A66428">
      <w:pPr>
        <w:spacing w:before="240"/>
        <w:jc w:val="both"/>
        <w:rPr>
          <w:rFonts w:ascii="Palatino Linotype" w:hAnsi="Palatino Linotype" w:cs="Arial"/>
          <w:sz w:val="24"/>
          <w:lang w:val="es-ES"/>
        </w:rPr>
      </w:pPr>
      <w:r w:rsidRPr="00403DD5">
        <w:rPr>
          <w:rFonts w:ascii="Palatino Linotype" w:hAnsi="Palatino Linotype" w:cs="Arial"/>
          <w:b/>
          <w:sz w:val="24"/>
          <w:lang w:val="es-ES"/>
        </w:rPr>
        <w:t>Razones o Motivos de Inconformidad</w:t>
      </w:r>
      <w:r w:rsidRPr="00403DD5">
        <w:rPr>
          <w:rFonts w:ascii="Palatino Linotype" w:hAnsi="Palatino Linotype" w:cs="Arial"/>
          <w:sz w:val="24"/>
          <w:lang w:val="es-ES"/>
        </w:rPr>
        <w:t xml:space="preserve">: </w:t>
      </w:r>
    </w:p>
    <w:p w14:paraId="1A2C2864" w14:textId="7CECFB37" w:rsidR="00A66428" w:rsidRPr="00403DD5" w:rsidRDefault="00A66428" w:rsidP="006221EC">
      <w:pPr>
        <w:spacing w:before="240"/>
        <w:ind w:left="851" w:right="850"/>
        <w:jc w:val="both"/>
        <w:rPr>
          <w:rFonts w:ascii="Palatino Linotype" w:hAnsi="Palatino Linotype" w:cs="Arial"/>
          <w:i/>
          <w:lang w:val="es-ES"/>
        </w:rPr>
      </w:pPr>
      <w:r w:rsidRPr="00403DD5">
        <w:rPr>
          <w:rFonts w:ascii="Palatino Linotype" w:hAnsi="Palatino Linotype" w:cs="Arial"/>
          <w:i/>
          <w:lang w:val="es-ES"/>
        </w:rPr>
        <w:t>“</w:t>
      </w:r>
      <w:r w:rsidR="008F500A" w:rsidRPr="008F500A">
        <w:rPr>
          <w:rFonts w:ascii="Palatino Linotype" w:hAnsi="Palatino Linotype" w:cs="Arial"/>
          <w:i/>
          <w:lang w:val="es-ES"/>
        </w:rPr>
        <w:t>Se viola mi derecho de transparencia, acceso a la información pública de la información generada, obtenida, adquirida, transformada, administrada o en posesión del sujeto obligado. La titular o encargada de la Unidad de Transparencia, no se apega al procedimiento en el caso que la información no se encentre en el sujeto obligado, no respeta los tiempos establecidos, no emite un acuerdo de inexistencia, motivo por el cual solicito se haga de conocimiento a las instancias competentes para INVESTIGAR Y SANCIONAR AL SUJETO OBLIGADO Y SERVIDORES PÚBLICOS INVOLUCRADOS es una constante negativa y violación al derecho de transparencia y acceso a la información pública por parte del sujeto obligado).</w:t>
      </w:r>
      <w:r w:rsidRPr="00403DD5">
        <w:rPr>
          <w:rFonts w:ascii="Palatino Linotype" w:hAnsi="Palatino Linotype" w:cs="Arial"/>
          <w:i/>
          <w:lang w:val="es-ES"/>
        </w:rPr>
        <w:t>” [Sic]</w:t>
      </w:r>
    </w:p>
    <w:p w14:paraId="18F7FA1B" w14:textId="77777777" w:rsidR="00A66428" w:rsidRPr="00403DD5" w:rsidRDefault="00D81A75" w:rsidP="00A66428">
      <w:pPr>
        <w:tabs>
          <w:tab w:val="left" w:pos="3550"/>
        </w:tabs>
        <w:spacing w:before="240" w:line="240" w:lineRule="auto"/>
        <w:ind w:right="851"/>
        <w:jc w:val="both"/>
        <w:rPr>
          <w:rFonts w:ascii="Palatino Linotype" w:hAnsi="Palatino Linotype" w:cs="Arial"/>
          <w:b/>
          <w:sz w:val="24"/>
          <w:szCs w:val="24"/>
          <w:lang w:val="es-ES"/>
        </w:rPr>
      </w:pPr>
      <w:r w:rsidRPr="00403DD5">
        <w:rPr>
          <w:rFonts w:ascii="Palatino Linotype" w:hAnsi="Palatino Linotype" w:cs="Arial"/>
          <w:b/>
          <w:sz w:val="28"/>
          <w:lang w:val="es-ES"/>
        </w:rPr>
        <w:t>CUARTO</w:t>
      </w:r>
      <w:r w:rsidR="00E15E85" w:rsidRPr="00403DD5">
        <w:rPr>
          <w:rFonts w:ascii="Palatino Linotype" w:hAnsi="Palatino Linotype" w:cs="Arial"/>
          <w:b/>
          <w:sz w:val="28"/>
          <w:lang w:val="es-ES"/>
        </w:rPr>
        <w:t xml:space="preserve">. </w:t>
      </w:r>
      <w:r w:rsidR="00A66428" w:rsidRPr="00403DD5">
        <w:rPr>
          <w:rFonts w:ascii="Palatino Linotype" w:hAnsi="Palatino Linotype" w:cs="Arial"/>
          <w:b/>
          <w:sz w:val="28"/>
          <w:szCs w:val="28"/>
          <w:lang w:val="es-ES"/>
        </w:rPr>
        <w:t>Del turno del recurso de revisión.</w:t>
      </w:r>
    </w:p>
    <w:p w14:paraId="37F1D7EF" w14:textId="2D150C35" w:rsidR="00C82A50" w:rsidRPr="00403DD5" w:rsidRDefault="00A66428" w:rsidP="00A66428">
      <w:pPr>
        <w:spacing w:before="240" w:line="360" w:lineRule="auto"/>
        <w:jc w:val="both"/>
        <w:rPr>
          <w:rFonts w:ascii="Palatino Linotype" w:hAnsi="Palatino Linotype" w:cs="Arial"/>
          <w:sz w:val="24"/>
          <w:szCs w:val="24"/>
          <w:lang w:val="es-ES"/>
        </w:rPr>
      </w:pPr>
      <w:r w:rsidRPr="00403DD5">
        <w:rPr>
          <w:rFonts w:ascii="Palatino Linotype" w:hAnsi="Palatino Linotype" w:cs="Arial"/>
          <w:sz w:val="24"/>
          <w:szCs w:val="24"/>
          <w:lang w:val="es-ES"/>
        </w:rPr>
        <w:t>Medio de impugnación que le fue turnado a la Comisionada</w:t>
      </w:r>
      <w:r w:rsidR="00280F65" w:rsidRPr="00403DD5">
        <w:rPr>
          <w:rFonts w:ascii="Palatino Linotype" w:hAnsi="Palatino Linotype" w:cs="Arial"/>
          <w:sz w:val="24"/>
          <w:szCs w:val="24"/>
          <w:lang w:val="es-ES"/>
        </w:rPr>
        <w:t xml:space="preserve"> </w:t>
      </w:r>
      <w:r w:rsidRPr="00403DD5">
        <w:rPr>
          <w:rFonts w:ascii="Palatino Linotype" w:hAnsi="Palatino Linotype" w:cs="Arial"/>
          <w:b/>
          <w:sz w:val="24"/>
          <w:szCs w:val="24"/>
          <w:lang w:val="es-ES"/>
        </w:rPr>
        <w:t>Zulema Martínez Sánchez</w:t>
      </w:r>
      <w:r w:rsidRPr="00403DD5">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w:t>
      </w:r>
      <w:r w:rsidRPr="00403DD5">
        <w:rPr>
          <w:rFonts w:ascii="Palatino Linotype" w:hAnsi="Palatino Linotype" w:cs="Arial"/>
          <w:sz w:val="24"/>
          <w:szCs w:val="24"/>
          <w:lang w:val="es-ES"/>
        </w:rPr>
        <w:lastRenderedPageBreak/>
        <w:t xml:space="preserve">Municipios, del cual recayó acuerdo de admisión en fecha </w:t>
      </w:r>
      <w:r w:rsidR="008F500A">
        <w:rPr>
          <w:rFonts w:ascii="Palatino Linotype" w:hAnsi="Palatino Linotype" w:cs="Arial"/>
          <w:sz w:val="24"/>
          <w:szCs w:val="24"/>
          <w:lang w:val="es-ES"/>
        </w:rPr>
        <w:t>diecinueve</w:t>
      </w:r>
      <w:r w:rsidR="00C82A50" w:rsidRPr="00403DD5">
        <w:rPr>
          <w:rFonts w:ascii="Palatino Linotype" w:hAnsi="Palatino Linotype" w:cs="Arial"/>
          <w:sz w:val="24"/>
          <w:szCs w:val="24"/>
          <w:lang w:val="es-ES"/>
        </w:rPr>
        <w:t xml:space="preserve"> de marzo</w:t>
      </w:r>
      <w:r w:rsidR="00122C38" w:rsidRPr="00403DD5">
        <w:rPr>
          <w:rFonts w:ascii="Palatino Linotype" w:hAnsi="Palatino Linotype" w:cs="Arial"/>
          <w:sz w:val="24"/>
          <w:szCs w:val="24"/>
          <w:lang w:val="es-ES"/>
        </w:rPr>
        <w:t xml:space="preserve"> de dos mil veinte</w:t>
      </w:r>
      <w:r w:rsidRPr="00403DD5">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5C296663" w14:textId="77777777" w:rsidR="00A66428" w:rsidRPr="00403DD5" w:rsidRDefault="00CE4A4B" w:rsidP="00A66428">
      <w:pPr>
        <w:spacing w:before="240" w:line="360" w:lineRule="auto"/>
        <w:jc w:val="both"/>
        <w:rPr>
          <w:rFonts w:ascii="Palatino Linotype" w:hAnsi="Palatino Linotype" w:cs="Arial"/>
          <w:b/>
          <w:sz w:val="24"/>
          <w:szCs w:val="24"/>
          <w:lang w:val="es-ES"/>
        </w:rPr>
      </w:pPr>
      <w:r w:rsidRPr="00403DD5">
        <w:rPr>
          <w:rFonts w:ascii="Palatino Linotype" w:hAnsi="Palatino Linotype" w:cs="Arial"/>
          <w:b/>
          <w:sz w:val="28"/>
          <w:lang w:val="es-ES"/>
        </w:rPr>
        <w:t>QUINTO</w:t>
      </w:r>
      <w:r w:rsidR="00E15E85" w:rsidRPr="00403DD5">
        <w:rPr>
          <w:rFonts w:ascii="Palatino Linotype" w:hAnsi="Palatino Linotype" w:cs="Arial"/>
          <w:b/>
          <w:sz w:val="24"/>
          <w:szCs w:val="24"/>
          <w:lang w:val="es-ES"/>
        </w:rPr>
        <w:t xml:space="preserve">. </w:t>
      </w:r>
      <w:r w:rsidR="00A66428" w:rsidRPr="00403DD5">
        <w:rPr>
          <w:rFonts w:ascii="Palatino Linotype" w:hAnsi="Palatino Linotype" w:cs="Arial"/>
          <w:b/>
          <w:sz w:val="28"/>
          <w:szCs w:val="28"/>
          <w:lang w:val="es-ES"/>
        </w:rPr>
        <w:t>De la etapa de instrucción.</w:t>
      </w:r>
    </w:p>
    <w:p w14:paraId="3DDA19C8" w14:textId="187121BF" w:rsidR="00E15E85" w:rsidRPr="00403DD5" w:rsidRDefault="00A66428" w:rsidP="00E15E85">
      <w:pPr>
        <w:spacing w:before="240" w:line="360" w:lineRule="auto"/>
        <w:jc w:val="both"/>
        <w:rPr>
          <w:rFonts w:ascii="Palatino Linotype" w:hAnsi="Palatino Linotype" w:cs="Arial"/>
          <w:sz w:val="24"/>
          <w:szCs w:val="24"/>
          <w:lang w:val="es-ES"/>
        </w:rPr>
      </w:pPr>
      <w:r w:rsidRPr="00403DD5">
        <w:rPr>
          <w:rFonts w:ascii="Palatino Linotype" w:hAnsi="Palatino Linotype" w:cs="Arial"/>
          <w:sz w:val="24"/>
          <w:szCs w:val="24"/>
          <w:lang w:val="es-ES"/>
        </w:rPr>
        <w:t xml:space="preserve">Así, una vez abierta la etapa de instrucción, en el sumario se observa que el Sujeto Obligado </w:t>
      </w:r>
      <w:r w:rsidR="008F500A">
        <w:rPr>
          <w:rFonts w:ascii="Palatino Linotype" w:hAnsi="Palatino Linotype" w:cs="Arial"/>
          <w:sz w:val="24"/>
          <w:szCs w:val="24"/>
          <w:lang w:val="es-ES"/>
        </w:rPr>
        <w:t>en fecha seis de mayo de los corrientes presentó su informe justificado</w:t>
      </w:r>
      <w:r w:rsidRPr="00403DD5">
        <w:rPr>
          <w:rFonts w:ascii="Palatino Linotype" w:hAnsi="Palatino Linotype" w:cs="Arial"/>
          <w:sz w:val="24"/>
          <w:szCs w:val="24"/>
          <w:lang w:val="es-ES"/>
        </w:rPr>
        <w:t xml:space="preserve">, asimismo, </w:t>
      </w:r>
      <w:r w:rsidR="00122C38" w:rsidRPr="00403DD5">
        <w:rPr>
          <w:rFonts w:ascii="Palatino Linotype" w:hAnsi="Palatino Linotype" w:cs="Arial"/>
          <w:sz w:val="24"/>
          <w:szCs w:val="24"/>
          <w:lang w:val="es-ES"/>
        </w:rPr>
        <w:t>el recurrente no realizo manifestación alguna, por lo que</w:t>
      </w:r>
      <w:r w:rsidR="009A6D1C" w:rsidRPr="00403DD5">
        <w:rPr>
          <w:rFonts w:ascii="Palatino Linotype" w:hAnsi="Palatino Linotype" w:cs="Arial"/>
          <w:sz w:val="24"/>
          <w:szCs w:val="24"/>
          <w:lang w:val="es-ES"/>
        </w:rPr>
        <w:t xml:space="preserve"> </w:t>
      </w:r>
      <w:r w:rsidR="009838CD" w:rsidRPr="00403DD5">
        <w:rPr>
          <w:rFonts w:ascii="Palatino Linotype" w:hAnsi="Palatino Linotype" w:cs="Arial"/>
          <w:sz w:val="24"/>
          <w:szCs w:val="24"/>
          <w:lang w:val="es-ES"/>
        </w:rPr>
        <w:t>habiendo tra</w:t>
      </w:r>
      <w:r w:rsidR="0057576D" w:rsidRPr="00403DD5">
        <w:rPr>
          <w:rFonts w:ascii="Palatino Linotype" w:hAnsi="Palatino Linotype" w:cs="Arial"/>
          <w:sz w:val="24"/>
          <w:szCs w:val="24"/>
          <w:lang w:val="es-ES"/>
        </w:rPr>
        <w:t>n</w:t>
      </w:r>
      <w:r w:rsidR="009838CD" w:rsidRPr="00403DD5">
        <w:rPr>
          <w:rFonts w:ascii="Palatino Linotype" w:hAnsi="Palatino Linotype" w:cs="Arial"/>
          <w:sz w:val="24"/>
          <w:szCs w:val="24"/>
          <w:lang w:val="es-ES"/>
        </w:rPr>
        <w:t>scurrido</w:t>
      </w:r>
      <w:r w:rsidR="00755099" w:rsidRPr="00403DD5">
        <w:rPr>
          <w:rFonts w:ascii="Palatino Linotype" w:hAnsi="Palatino Linotype" w:cs="Arial"/>
          <w:sz w:val="24"/>
          <w:szCs w:val="24"/>
          <w:lang w:val="es-ES"/>
        </w:rPr>
        <w:t xml:space="preserve"> el plazo establecido en fecha </w:t>
      </w:r>
      <w:r w:rsidR="008F500A">
        <w:rPr>
          <w:rFonts w:ascii="Palatino Linotype" w:hAnsi="Palatino Linotype" w:cs="Arial"/>
          <w:sz w:val="24"/>
          <w:szCs w:val="24"/>
          <w:lang w:val="es-ES"/>
        </w:rPr>
        <w:t>once</w:t>
      </w:r>
      <w:r w:rsidR="00C82A50" w:rsidRPr="00403DD5">
        <w:rPr>
          <w:rFonts w:ascii="Palatino Linotype" w:hAnsi="Palatino Linotype" w:cs="Arial"/>
          <w:sz w:val="24"/>
          <w:szCs w:val="24"/>
          <w:lang w:val="es-ES"/>
        </w:rPr>
        <w:t xml:space="preserve"> de agosto</w:t>
      </w:r>
      <w:r w:rsidR="00122C38" w:rsidRPr="00403DD5">
        <w:rPr>
          <w:rFonts w:ascii="Palatino Linotype" w:hAnsi="Palatino Linotype" w:cs="Arial"/>
          <w:sz w:val="24"/>
          <w:szCs w:val="24"/>
          <w:lang w:val="es-ES"/>
        </w:rPr>
        <w:t xml:space="preserve"> de dos mil veinte</w:t>
      </w:r>
      <w:r w:rsidR="00EB0246" w:rsidRPr="00403DD5">
        <w:rPr>
          <w:rFonts w:ascii="Palatino Linotype" w:hAnsi="Palatino Linotype" w:cs="Arial"/>
          <w:sz w:val="24"/>
          <w:szCs w:val="24"/>
          <w:lang w:val="es-ES"/>
        </w:rPr>
        <w:t xml:space="preserve"> </w:t>
      </w:r>
      <w:r w:rsidR="00755099" w:rsidRPr="00403DD5">
        <w:rPr>
          <w:rFonts w:ascii="Palatino Linotype" w:hAnsi="Palatino Linotype" w:cs="Arial"/>
          <w:sz w:val="24"/>
          <w:szCs w:val="24"/>
          <w:lang w:val="es-ES"/>
        </w:rPr>
        <w:t>se decretó el cierre de instrucción</w:t>
      </w:r>
      <w:r w:rsidR="00E15E85" w:rsidRPr="00403DD5">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0D650927" w14:textId="77777777" w:rsidR="00E15E85" w:rsidRPr="00403DD5" w:rsidRDefault="00E15E85" w:rsidP="007654BC">
      <w:pPr>
        <w:spacing w:before="240" w:line="360" w:lineRule="auto"/>
        <w:jc w:val="center"/>
        <w:rPr>
          <w:rFonts w:ascii="Palatino Linotype" w:hAnsi="Palatino Linotype" w:cs="Arial"/>
          <w:b/>
          <w:sz w:val="24"/>
          <w:lang w:val="es-ES"/>
        </w:rPr>
      </w:pPr>
      <w:r w:rsidRPr="00403DD5">
        <w:rPr>
          <w:rFonts w:ascii="Palatino Linotype" w:hAnsi="Palatino Linotype" w:cs="Arial"/>
          <w:b/>
          <w:sz w:val="24"/>
          <w:lang w:val="es-ES"/>
        </w:rPr>
        <w:t>C O N S I D E R A N D O</w:t>
      </w:r>
    </w:p>
    <w:p w14:paraId="781CD762" w14:textId="77777777" w:rsidR="00E15E85" w:rsidRPr="00403DD5" w:rsidRDefault="00E15E85" w:rsidP="00E15E85">
      <w:pPr>
        <w:spacing w:before="240" w:line="360" w:lineRule="auto"/>
        <w:jc w:val="both"/>
        <w:rPr>
          <w:rFonts w:ascii="Palatino Linotype" w:hAnsi="Palatino Linotype" w:cs="Arial"/>
          <w:sz w:val="24"/>
          <w:lang w:val="es-ES"/>
        </w:rPr>
      </w:pPr>
      <w:r w:rsidRPr="00403DD5">
        <w:rPr>
          <w:rFonts w:ascii="Palatino Linotype" w:hAnsi="Palatino Linotype" w:cs="Arial"/>
          <w:b/>
          <w:sz w:val="28"/>
          <w:lang w:val="es-ES"/>
        </w:rPr>
        <w:t>PRIMERO.</w:t>
      </w:r>
      <w:r w:rsidRPr="00403DD5">
        <w:rPr>
          <w:rFonts w:ascii="Palatino Linotype" w:hAnsi="Palatino Linotype" w:cs="Arial"/>
          <w:b/>
          <w:lang w:val="es-ES"/>
        </w:rPr>
        <w:t xml:space="preserve"> </w:t>
      </w:r>
      <w:r w:rsidRPr="00403DD5">
        <w:rPr>
          <w:rFonts w:ascii="Palatino Linotype" w:hAnsi="Palatino Linotype" w:cs="Arial"/>
          <w:b/>
          <w:sz w:val="28"/>
          <w:szCs w:val="28"/>
          <w:lang w:val="es-ES"/>
        </w:rPr>
        <w:t>De la competencia</w:t>
      </w:r>
      <w:r w:rsidRPr="00403DD5">
        <w:rPr>
          <w:rFonts w:ascii="Palatino Linotype" w:hAnsi="Palatino Linotype" w:cs="Arial"/>
          <w:sz w:val="28"/>
          <w:szCs w:val="28"/>
          <w:lang w:val="es-ES"/>
        </w:rPr>
        <w:t>.</w:t>
      </w:r>
    </w:p>
    <w:p w14:paraId="2CE0D0F0" w14:textId="726E643A" w:rsidR="00806DD5" w:rsidRPr="00403DD5" w:rsidRDefault="00806DD5" w:rsidP="00806DD5">
      <w:pPr>
        <w:spacing w:before="240" w:line="360" w:lineRule="auto"/>
        <w:jc w:val="both"/>
        <w:rPr>
          <w:rFonts w:ascii="Palatino Linotype" w:hAnsi="Palatino Linotype" w:cs="Arial"/>
          <w:sz w:val="24"/>
          <w:lang w:val="es-ES"/>
        </w:rPr>
      </w:pPr>
      <w:r w:rsidRPr="00403DD5">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Pr="00403DD5">
        <w:rPr>
          <w:rFonts w:ascii="Palatino Linotype" w:hAnsi="Palatino Linotype" w:cs="Arial"/>
          <w:b/>
          <w:sz w:val="24"/>
          <w:lang w:val="es-ES"/>
        </w:rPr>
        <w:t>la Recurrente</w:t>
      </w:r>
      <w:r w:rsidRPr="00403DD5">
        <w:rPr>
          <w:rFonts w:ascii="Palatino Linotype" w:hAnsi="Palatino Linotype" w:cs="Arial"/>
          <w:b/>
          <w:sz w:val="24"/>
          <w:szCs w:val="24"/>
          <w:lang w:val="es-ES"/>
        </w:rPr>
        <w:t xml:space="preserve"> </w:t>
      </w:r>
      <w:r w:rsidRPr="00403DD5">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403DD5">
        <w:rPr>
          <w:rFonts w:ascii="Palatino Linotype" w:hAnsi="Palatino Linotype" w:cs="Arial"/>
          <w:sz w:val="24"/>
          <w:szCs w:val="24"/>
          <w:lang w:val="es-ES"/>
        </w:rPr>
        <w:t xml:space="preserve">1, 2 fracción II, 13, 29, 36 fracciones II y III, 176, 178, 179 fracción V, 181 párrafo tercero, 182, 185, 188 y 194 </w:t>
      </w:r>
      <w:r w:rsidRPr="00403DD5">
        <w:rPr>
          <w:rFonts w:ascii="Palatino Linotype" w:hAnsi="Palatino Linotype" w:cs="Arial"/>
          <w:sz w:val="24"/>
          <w:lang w:val="es-ES"/>
        </w:rPr>
        <w:t xml:space="preserve">de la Ley de Transparencia y Acceso </w:t>
      </w:r>
      <w:r w:rsidRPr="00403DD5">
        <w:rPr>
          <w:rFonts w:ascii="Palatino Linotype" w:hAnsi="Palatino Linotype" w:cs="Arial"/>
          <w:sz w:val="24"/>
          <w:lang w:val="es-ES"/>
        </w:rPr>
        <w:lastRenderedPageBreak/>
        <w:t>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27D995C4" w:rsidR="00E15E85" w:rsidRPr="00403DD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403DD5">
        <w:rPr>
          <w:rFonts w:ascii="Palatino Linotype" w:hAnsi="Palatino Linotype" w:cs="Arial"/>
          <w:b/>
          <w:sz w:val="28"/>
        </w:rPr>
        <w:t>SEGUNDO</w:t>
      </w:r>
      <w:r w:rsidRPr="00403DD5">
        <w:rPr>
          <w:rFonts w:ascii="Palatino Linotype" w:hAnsi="Palatino Linotype" w:cs="Arial"/>
          <w:b/>
        </w:rPr>
        <w:t xml:space="preserve">. </w:t>
      </w:r>
      <w:r w:rsidRPr="00403DD5">
        <w:rPr>
          <w:rFonts w:ascii="Palatino Linotype" w:hAnsi="Palatino Linotype" w:cs="Arial"/>
          <w:b/>
          <w:sz w:val="28"/>
          <w:szCs w:val="28"/>
        </w:rPr>
        <w:t>Sobre los alcances del recurso de revisión.</w:t>
      </w:r>
      <w:r w:rsidRPr="00403DD5">
        <w:rPr>
          <w:rFonts w:ascii="Palatino Linotype" w:hAnsi="Palatino Linotype" w:cs="Arial"/>
          <w:b/>
        </w:rPr>
        <w:t xml:space="preserve"> </w:t>
      </w:r>
    </w:p>
    <w:p w14:paraId="0E916913" w14:textId="23FCB362" w:rsidR="00E15E85" w:rsidRPr="00403DD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403DD5">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34C257" w14:textId="43246C57" w:rsidR="00611F2D" w:rsidRPr="00403DD5" w:rsidRDefault="00611F2D" w:rsidP="00C82A50">
      <w:pPr>
        <w:pStyle w:val="Sinespaciado"/>
        <w:spacing w:line="360" w:lineRule="auto"/>
        <w:jc w:val="both"/>
        <w:rPr>
          <w:rFonts w:ascii="Palatino Linotype" w:hAnsi="Palatino Linotype"/>
          <w:b/>
          <w:sz w:val="28"/>
          <w:szCs w:val="28"/>
          <w:lang w:val="es-ES"/>
        </w:rPr>
      </w:pPr>
      <w:r w:rsidRPr="00403DD5">
        <w:rPr>
          <w:rFonts w:ascii="Palatino Linotype" w:hAnsi="Palatino Linotype"/>
          <w:b/>
          <w:sz w:val="28"/>
          <w:szCs w:val="28"/>
          <w:lang w:val="es-ES"/>
        </w:rPr>
        <w:t>TERCERO. De las causas de improcedencia.</w:t>
      </w:r>
    </w:p>
    <w:p w14:paraId="56107F76" w14:textId="77777777" w:rsidR="00611F2D" w:rsidRPr="00403DD5" w:rsidRDefault="00611F2D" w:rsidP="00611F2D">
      <w:pPr>
        <w:pStyle w:val="Sinespaciado"/>
        <w:spacing w:before="240" w:after="240" w:line="360" w:lineRule="auto"/>
        <w:jc w:val="both"/>
        <w:rPr>
          <w:rFonts w:ascii="Palatino Linotype" w:hAnsi="Palatino Linotype"/>
          <w:lang w:val="es-ES"/>
        </w:rPr>
      </w:pPr>
      <w:r w:rsidRPr="00403DD5">
        <w:rPr>
          <w:rFonts w:ascii="Palatino Linotype" w:hAnsi="Palatino Linotype"/>
          <w:lang w:val="es-ES"/>
        </w:rPr>
        <w:t xml:space="preserve">En el procedimiento de acceso a la información y de los medios de impugnación de la materia, se advierten diversos supuestos de </w:t>
      </w:r>
      <w:proofErr w:type="spellStart"/>
      <w:r w:rsidRPr="00403DD5">
        <w:rPr>
          <w:rFonts w:ascii="Palatino Linotype" w:hAnsi="Palatino Linotype"/>
          <w:lang w:val="es-ES"/>
        </w:rPr>
        <w:t>procedibilidad</w:t>
      </w:r>
      <w:proofErr w:type="spellEnd"/>
      <w:r w:rsidRPr="00403DD5">
        <w:rPr>
          <w:rFonts w:ascii="Palatino Linotype" w:hAnsi="Palatino Linotype"/>
          <w:lang w:val="es-E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403DD5" w:rsidRDefault="00611F2D" w:rsidP="00611F2D">
      <w:pPr>
        <w:pStyle w:val="Sinespaciado"/>
        <w:spacing w:before="240" w:after="240" w:line="360" w:lineRule="auto"/>
        <w:jc w:val="both"/>
        <w:rPr>
          <w:rFonts w:ascii="Palatino Linotype" w:hAnsi="Palatino Linotype"/>
          <w:lang w:val="es-ES"/>
        </w:rPr>
      </w:pPr>
      <w:r w:rsidRPr="00403DD5">
        <w:rPr>
          <w:rFonts w:ascii="Palatino Linotype" w:hAnsi="Palatino Linotype"/>
          <w:lang w:val="es-ES"/>
        </w:rPr>
        <w:t xml:space="preserve">Por lo anterior, es una facultad legal entrar al estudio de las causas de improcedencia que hagan valer las partes o que se adviertan de oficio por este </w:t>
      </w:r>
      <w:proofErr w:type="spellStart"/>
      <w:r w:rsidRPr="00403DD5">
        <w:rPr>
          <w:rFonts w:ascii="Palatino Linotype" w:hAnsi="Palatino Linotype"/>
          <w:lang w:val="es-ES"/>
        </w:rPr>
        <w:t>Resolutor</w:t>
      </w:r>
      <w:proofErr w:type="spellEnd"/>
      <w:r w:rsidRPr="00403DD5">
        <w:rPr>
          <w:rFonts w:ascii="Palatino Linotype" w:hAnsi="Palatino Linotype"/>
          <w:lang w:val="es-ES"/>
        </w:rPr>
        <w:t xml:space="preserve"> y por ende objeto de análisis previo al estudio de fondo del asunto; presupuestos procesales de </w:t>
      </w:r>
      <w:r w:rsidRPr="00403DD5">
        <w:rPr>
          <w:rFonts w:ascii="Palatino Linotype" w:hAnsi="Palatino Linotype"/>
          <w:lang w:val="es-ES"/>
        </w:rPr>
        <w:lastRenderedPageBreak/>
        <w:t>inicio o trámite de un proceso que dotan de seguridad jurídica las resoluciones, máxime que es una figura procesal adoptada en la ley de la materia</w:t>
      </w:r>
      <w:r w:rsidRPr="00403DD5">
        <w:rPr>
          <w:rStyle w:val="Refdenotaalpie"/>
          <w:rFonts w:ascii="Palatino Linotype" w:hAnsi="Palatino Linotype" w:cs="Arial"/>
          <w:lang w:val="es-ES"/>
        </w:rPr>
        <w:footnoteReference w:id="1"/>
      </w:r>
      <w:r w:rsidRPr="00403DD5">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009BBF9E" w14:textId="2AA73B06" w:rsidR="00611F2D" w:rsidRPr="00403DD5" w:rsidRDefault="00611F2D" w:rsidP="00611F2D">
      <w:pPr>
        <w:pStyle w:val="Sinespaciado"/>
        <w:spacing w:before="240" w:after="240" w:line="360" w:lineRule="auto"/>
        <w:jc w:val="both"/>
        <w:rPr>
          <w:rFonts w:ascii="Palatino Linotype" w:hAnsi="Palatino Linotype"/>
          <w:lang w:val="es-ES"/>
        </w:rPr>
      </w:pPr>
      <w:r w:rsidRPr="00403DD5">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12C4C5" w14:textId="079B29D9" w:rsidR="00611F2D" w:rsidRPr="00403DD5" w:rsidRDefault="00C82A50"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403DD5">
        <w:rPr>
          <w:rFonts w:ascii="Palatino Linotype" w:hAnsi="Palatino Linotype"/>
          <w:b/>
          <w:sz w:val="28"/>
          <w:szCs w:val="28"/>
        </w:rPr>
        <w:lastRenderedPageBreak/>
        <w:t>CUARTO.</w:t>
      </w:r>
      <w:r w:rsidR="00611F2D" w:rsidRPr="00403DD5">
        <w:rPr>
          <w:rFonts w:ascii="Palatino Linotype" w:hAnsi="Palatino Linotype" w:cs="Arial"/>
          <w:sz w:val="28"/>
          <w:szCs w:val="28"/>
        </w:rPr>
        <w:t xml:space="preserve"> </w:t>
      </w:r>
      <w:r w:rsidR="00611F2D" w:rsidRPr="00403DD5">
        <w:rPr>
          <w:rFonts w:ascii="Palatino Linotype" w:hAnsi="Palatino Linotype" w:cs="Arial"/>
          <w:b/>
          <w:sz w:val="28"/>
          <w:szCs w:val="28"/>
        </w:rPr>
        <w:t>Estudio y resolución del asunto.</w:t>
      </w:r>
    </w:p>
    <w:p w14:paraId="5513B87F" w14:textId="77777777" w:rsidR="00611F2D" w:rsidRPr="00403DD5"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sidRPr="00403DD5">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Pr="00403DD5" w:rsidRDefault="00F730DF" w:rsidP="00DA696D">
      <w:pPr>
        <w:tabs>
          <w:tab w:val="left" w:pos="709"/>
        </w:tabs>
        <w:spacing w:before="240" w:line="360" w:lineRule="auto"/>
        <w:ind w:right="51"/>
        <w:jc w:val="both"/>
        <w:rPr>
          <w:rFonts w:ascii="Palatino Linotype" w:hAnsi="Palatino Linotype"/>
          <w:sz w:val="24"/>
          <w:szCs w:val="24"/>
          <w:lang w:val="es-ES"/>
        </w:rPr>
      </w:pPr>
      <w:r w:rsidRPr="00403DD5">
        <w:rPr>
          <w:rFonts w:ascii="Palatino Linotype" w:hAnsi="Palatino Linotype"/>
          <w:sz w:val="24"/>
          <w:szCs w:val="24"/>
          <w:lang w:val="es-ES"/>
        </w:rPr>
        <w:t xml:space="preserve">Ante tal circunstancia, </w:t>
      </w:r>
      <w:r w:rsidR="006451E4" w:rsidRPr="00403DD5">
        <w:rPr>
          <w:rFonts w:ascii="Palatino Linotype" w:hAnsi="Palatino Linotype"/>
          <w:sz w:val="24"/>
          <w:szCs w:val="24"/>
          <w:lang w:val="es-ES"/>
        </w:rPr>
        <w:t xml:space="preserve">es de recordar que el particular tuvo a bien solicitar </w:t>
      </w:r>
      <w:r w:rsidR="00DA696D" w:rsidRPr="00403DD5">
        <w:rPr>
          <w:rFonts w:ascii="Palatino Linotype" w:hAnsi="Palatino Linotype"/>
          <w:sz w:val="24"/>
          <w:szCs w:val="24"/>
          <w:lang w:val="es-ES"/>
        </w:rPr>
        <w:t>lo siguiente:</w:t>
      </w:r>
    </w:p>
    <w:p w14:paraId="078D72A3" w14:textId="118900AB" w:rsidR="00633758" w:rsidRDefault="00633758" w:rsidP="00DA696D">
      <w:pPr>
        <w:tabs>
          <w:tab w:val="left" w:pos="709"/>
        </w:tabs>
        <w:spacing w:before="240" w:line="360" w:lineRule="auto"/>
        <w:ind w:left="708" w:right="51"/>
        <w:jc w:val="both"/>
        <w:rPr>
          <w:rFonts w:ascii="Palatino Linotype" w:hAnsi="Palatino Linotype"/>
          <w:i/>
          <w:iCs/>
          <w:sz w:val="24"/>
          <w:szCs w:val="24"/>
          <w:lang w:val="es-ES"/>
        </w:rPr>
      </w:pPr>
      <w:r>
        <w:rPr>
          <w:rFonts w:ascii="Palatino Linotype" w:hAnsi="Palatino Linotype"/>
          <w:i/>
          <w:iCs/>
          <w:sz w:val="24"/>
          <w:szCs w:val="24"/>
          <w:lang w:val="es-ES"/>
        </w:rPr>
        <w:t>Numero de homicidios dolosos y culposos en el municipio de Teoloyucan por el periodo comprendido del 2016 a la fecha de la solicitud de información, especificando barrio o colonia en donde sucedieron.</w:t>
      </w:r>
    </w:p>
    <w:p w14:paraId="7AE4B951" w14:textId="797B511E" w:rsidR="005A6316" w:rsidRPr="00403DD5" w:rsidRDefault="004B2C70" w:rsidP="004B2C70">
      <w:pPr>
        <w:pStyle w:val="Sinespaciado"/>
        <w:spacing w:before="240" w:after="240" w:line="360" w:lineRule="auto"/>
        <w:jc w:val="both"/>
        <w:rPr>
          <w:rFonts w:ascii="Palatino Linotype" w:hAnsi="Palatino Linotype"/>
          <w:lang w:val="es-ES"/>
        </w:rPr>
      </w:pPr>
      <w:r w:rsidRPr="00403DD5">
        <w:rPr>
          <w:rFonts w:ascii="Palatino Linotype" w:hAnsi="Palatino Linotype"/>
          <w:lang w:val="es-ES"/>
        </w:rPr>
        <w:t xml:space="preserve">A lo que el </w:t>
      </w:r>
      <w:r w:rsidRPr="00403DD5">
        <w:rPr>
          <w:rFonts w:ascii="Palatino Linotype" w:hAnsi="Palatino Linotype"/>
          <w:b/>
          <w:lang w:val="es-ES"/>
        </w:rPr>
        <w:t>Sujeto Obligado</w:t>
      </w:r>
      <w:r w:rsidRPr="00403DD5">
        <w:rPr>
          <w:rFonts w:ascii="Palatino Linotype" w:hAnsi="Palatino Linotype"/>
          <w:lang w:val="es-ES"/>
        </w:rPr>
        <w:t xml:space="preserve"> respondió </w:t>
      </w:r>
      <w:r w:rsidR="00C82A50" w:rsidRPr="00403DD5">
        <w:rPr>
          <w:rFonts w:ascii="Palatino Linotype" w:hAnsi="Palatino Linotype"/>
          <w:lang w:val="es-ES"/>
        </w:rPr>
        <w:t>con los siguientes archivos electrónicos:</w:t>
      </w:r>
    </w:p>
    <w:p w14:paraId="557EB5C9" w14:textId="422F674E" w:rsidR="00633758" w:rsidRDefault="00633758" w:rsidP="00BC47E9">
      <w:pPr>
        <w:spacing w:before="240" w:line="360" w:lineRule="auto"/>
        <w:jc w:val="both"/>
        <w:rPr>
          <w:rFonts w:ascii="Palatino Linotype" w:eastAsia="Times New Roman" w:hAnsi="Palatino Linotype" w:cs="Times New Roman"/>
          <w:sz w:val="24"/>
          <w:szCs w:val="24"/>
          <w:lang w:val="es-ES" w:eastAsia="es-ES"/>
        </w:rPr>
      </w:pPr>
      <w:r w:rsidRPr="00633758">
        <w:rPr>
          <w:rFonts w:ascii="Palatino Linotype" w:eastAsia="Times New Roman" w:hAnsi="Palatino Linotype" w:cs="Times New Roman"/>
          <w:sz w:val="24"/>
          <w:szCs w:val="24"/>
          <w:lang w:val="es-ES" w:eastAsia="es-ES"/>
        </w:rPr>
        <w:t>solicitud 59.pdf</w:t>
      </w:r>
      <w:r>
        <w:rPr>
          <w:rFonts w:ascii="Palatino Linotype" w:eastAsia="Times New Roman" w:hAnsi="Palatino Linotype" w:cs="Times New Roman"/>
          <w:sz w:val="24"/>
          <w:szCs w:val="24"/>
          <w:lang w:val="es-ES" w:eastAsia="es-ES"/>
        </w:rPr>
        <w:t xml:space="preserve">: </w:t>
      </w:r>
      <w:r w:rsidR="00EB539C">
        <w:rPr>
          <w:rFonts w:ascii="Palatino Linotype" w:eastAsia="Times New Roman" w:hAnsi="Palatino Linotype" w:cs="Times New Roman"/>
          <w:sz w:val="24"/>
          <w:szCs w:val="24"/>
          <w:lang w:val="es-ES" w:eastAsia="es-ES"/>
        </w:rPr>
        <w:t>Que</w:t>
      </w:r>
      <w:r>
        <w:rPr>
          <w:rFonts w:ascii="Palatino Linotype" w:eastAsia="Times New Roman" w:hAnsi="Palatino Linotype" w:cs="Times New Roman"/>
          <w:sz w:val="24"/>
          <w:szCs w:val="24"/>
          <w:lang w:val="es-ES" w:eastAsia="es-ES"/>
        </w:rPr>
        <w:t xml:space="preserve"> corresponde a un oficio signado por el comandante José </w:t>
      </w:r>
      <w:proofErr w:type="spellStart"/>
      <w:r>
        <w:rPr>
          <w:rFonts w:ascii="Palatino Linotype" w:eastAsia="Times New Roman" w:hAnsi="Palatino Linotype" w:cs="Times New Roman"/>
          <w:sz w:val="24"/>
          <w:szCs w:val="24"/>
          <w:lang w:val="es-ES" w:eastAsia="es-ES"/>
        </w:rPr>
        <w:t>Boni</w:t>
      </w:r>
      <w:proofErr w:type="spellEnd"/>
      <w:r>
        <w:rPr>
          <w:rFonts w:ascii="Palatino Linotype" w:eastAsia="Times New Roman" w:hAnsi="Palatino Linotype" w:cs="Times New Roman"/>
          <w:sz w:val="24"/>
          <w:szCs w:val="24"/>
          <w:lang w:val="es-ES" w:eastAsia="es-ES"/>
        </w:rPr>
        <w:t xml:space="preserve"> Morales Sánchez, adscrito a la dirección de Seguridad Publica Municipal, el cual enuncia las atribuciones de seguridad publica y de igual manera, invita al particular a realizar su solicitud de información a la Fiscalía General de Justicia del Estado de México.</w:t>
      </w:r>
    </w:p>
    <w:p w14:paraId="3634F809" w14:textId="64CFAC48" w:rsidR="00620DDB" w:rsidRDefault="00620DDB" w:rsidP="00BC47E9">
      <w:pPr>
        <w:spacing w:before="240" w:line="360" w:lineRule="auto"/>
        <w:jc w:val="both"/>
        <w:rPr>
          <w:rFonts w:ascii="Palatino Linotype" w:hAnsi="Palatino Linotype" w:cs="Arial"/>
          <w:sz w:val="24"/>
          <w:lang w:val="es-ES"/>
        </w:rPr>
      </w:pPr>
      <w:r>
        <w:rPr>
          <w:rFonts w:ascii="Palatino Linotype" w:hAnsi="Palatino Linotype" w:cs="Arial"/>
          <w:sz w:val="24"/>
          <w:lang w:val="es-ES"/>
        </w:rPr>
        <w:t xml:space="preserve">Así entonces, el hoy recurrente se inconformo de la respuesta emitida por el sujeto obligado, aludiendo lo siguiente: </w:t>
      </w:r>
    </w:p>
    <w:p w14:paraId="0E112DC9" w14:textId="071929A6" w:rsidR="00620DDB" w:rsidRPr="00620DDB" w:rsidRDefault="00620DDB" w:rsidP="00620DDB">
      <w:pPr>
        <w:spacing w:before="240" w:line="360" w:lineRule="auto"/>
        <w:ind w:left="708"/>
        <w:jc w:val="both"/>
        <w:rPr>
          <w:rFonts w:ascii="Palatino Linotype" w:hAnsi="Palatino Linotype" w:cs="Arial"/>
          <w:i/>
          <w:sz w:val="24"/>
        </w:rPr>
      </w:pPr>
      <w:r w:rsidRPr="00620DDB">
        <w:rPr>
          <w:rFonts w:ascii="Palatino Linotype" w:hAnsi="Palatino Linotype" w:cs="Arial"/>
          <w:i/>
          <w:sz w:val="24"/>
        </w:rPr>
        <w:lastRenderedPageBreak/>
        <w:t>Se viola mi derecho de transparencia, acceso a la información pública de la información generada, obtenida, adquirida, transformada, administrada o en posesión del sujeto obligado. La titular o encargada de la Unidad de Transparencia, no se apega al procedimiento en el caso que la información no se encentre en el sujeto obligado, no respeta los tiempos establecidos, no emite un acuerdo de inexistencia, motivo por el cual solicito se haga de conocimiento a las instancias competentes para INVESTIGAR Y SANCIONAR AL SUJETO OBLIGADO Y SERVIDORES PÚBLICOS INVOLUCRADOS es una constante negativa y violación al derecho de transparencia y acceso a la información pública por parte del sujeto obligado).</w:t>
      </w:r>
    </w:p>
    <w:p w14:paraId="0F700D40" w14:textId="58B901ED" w:rsidR="00E33FB7" w:rsidRDefault="00620DDB" w:rsidP="00BC47E9">
      <w:pPr>
        <w:spacing w:before="240" w:line="360" w:lineRule="auto"/>
        <w:jc w:val="both"/>
        <w:rPr>
          <w:rFonts w:ascii="Palatino Linotype" w:hAnsi="Palatino Linotype" w:cs="Arial"/>
          <w:sz w:val="24"/>
          <w:lang w:val="es-ES"/>
        </w:rPr>
      </w:pPr>
      <w:r>
        <w:rPr>
          <w:rFonts w:ascii="Palatino Linotype" w:hAnsi="Palatino Linotype" w:cs="Arial"/>
          <w:sz w:val="24"/>
          <w:lang w:val="es-ES"/>
        </w:rPr>
        <w:t xml:space="preserve">Ahora bien, </w:t>
      </w:r>
      <w:r w:rsidR="00EB539C">
        <w:rPr>
          <w:rFonts w:ascii="Palatino Linotype" w:hAnsi="Palatino Linotype" w:cs="Arial"/>
          <w:sz w:val="24"/>
          <w:lang w:val="es-ES"/>
        </w:rPr>
        <w:t xml:space="preserve">necesario no pasar de óptica que en la etapa de manifestaciones se remitió un informe justificado, sin embargo, únicamente consta de un oficio </w:t>
      </w:r>
      <w:r w:rsidR="00B36065">
        <w:rPr>
          <w:rFonts w:ascii="Palatino Linotype" w:hAnsi="Palatino Linotype" w:cs="Arial"/>
          <w:sz w:val="24"/>
          <w:lang w:val="es-ES"/>
        </w:rPr>
        <w:t xml:space="preserve">de turno </w:t>
      </w:r>
      <w:r w:rsidR="00E33FB7">
        <w:rPr>
          <w:rFonts w:ascii="Palatino Linotype" w:hAnsi="Palatino Linotype" w:cs="Arial"/>
          <w:sz w:val="24"/>
          <w:lang w:val="es-ES"/>
        </w:rPr>
        <w:t>emitido por la Titular de la Unidad de Transparencia.</w:t>
      </w:r>
    </w:p>
    <w:p w14:paraId="6FFCD49F" w14:textId="6B5F8AC3" w:rsidR="00BC47E9" w:rsidRPr="00403DD5" w:rsidRDefault="00BC47E9" w:rsidP="00BC47E9">
      <w:pPr>
        <w:spacing w:before="240" w:line="360" w:lineRule="auto"/>
        <w:jc w:val="both"/>
        <w:rPr>
          <w:rFonts w:ascii="Palatino Linotype" w:hAnsi="Palatino Linotype" w:cs="Arial"/>
          <w:sz w:val="24"/>
          <w:lang w:val="es-ES"/>
        </w:rPr>
      </w:pPr>
      <w:r w:rsidRPr="00403DD5">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175CAA0" w14:textId="77777777" w:rsidR="00BC47E9" w:rsidRPr="00403DD5" w:rsidRDefault="00BC47E9" w:rsidP="00BC47E9">
      <w:pPr>
        <w:spacing w:before="240" w:line="360" w:lineRule="auto"/>
        <w:ind w:left="567" w:right="567"/>
        <w:jc w:val="both"/>
        <w:rPr>
          <w:rFonts w:ascii="Palatino Linotype" w:hAnsi="Palatino Linotype" w:cs="Arial"/>
          <w:i/>
          <w:color w:val="000000"/>
          <w:sz w:val="2"/>
          <w:lang w:val="es-ES"/>
        </w:rPr>
      </w:pPr>
      <w:r w:rsidRPr="00403DD5">
        <w:rPr>
          <w:rFonts w:ascii="Palatino Linotype" w:hAnsi="Palatino Linotype" w:cs="Arial"/>
          <w:i/>
          <w:lang w:val="es-ES"/>
        </w:rPr>
        <w:t>“</w:t>
      </w:r>
      <w:r w:rsidRPr="00403DD5">
        <w:rPr>
          <w:rFonts w:ascii="Palatino Linotype" w:hAnsi="Palatino Linotype" w:cs="Arial"/>
          <w:b/>
          <w:i/>
          <w:color w:val="000000"/>
          <w:lang w:val="es-ES"/>
        </w:rPr>
        <w:t>Artículo 12.</w:t>
      </w:r>
      <w:r w:rsidRPr="00403DD5">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2EEB4780" w14:textId="77777777" w:rsidR="00BC47E9" w:rsidRPr="00403DD5" w:rsidRDefault="00BC47E9" w:rsidP="00BC47E9">
      <w:pPr>
        <w:spacing w:before="240" w:line="360" w:lineRule="auto"/>
        <w:ind w:left="567" w:right="567"/>
        <w:jc w:val="both"/>
        <w:rPr>
          <w:rFonts w:ascii="Palatino Linotype" w:hAnsi="Palatino Linotype" w:cs="Arial"/>
          <w:i/>
          <w:lang w:val="es-ES"/>
        </w:rPr>
      </w:pPr>
      <w:r w:rsidRPr="00403DD5">
        <w:rPr>
          <w:rFonts w:ascii="Palatino Linotype" w:hAnsi="Palatino Linotype" w:cs="Arial"/>
          <w:i/>
          <w:color w:val="000000"/>
          <w:lang w:val="es-ES"/>
        </w:rPr>
        <w:t xml:space="preserve">Los sujetos obligados sólo proporcionarán la información pública que se les requiera y que obre en sus archivos y en el estado en que ésta se encuentre. La obligación de proporcionar </w:t>
      </w:r>
      <w:r w:rsidRPr="00403DD5">
        <w:rPr>
          <w:rFonts w:ascii="Palatino Linotype" w:hAnsi="Palatino Linotype" w:cs="Arial"/>
          <w:i/>
          <w:color w:val="000000"/>
          <w:lang w:val="es-ES"/>
        </w:rPr>
        <w:lastRenderedPageBreak/>
        <w:t>información no comprende el procesamiento de la misma, ni el presentarla conforme al interés del solicitante; no estarán obligados a generarla, resumirla, efectuar cálculos o practicar investigaciones.</w:t>
      </w:r>
      <w:r w:rsidRPr="00403DD5">
        <w:rPr>
          <w:rFonts w:ascii="Palatino Linotype" w:hAnsi="Palatino Linotype" w:cs="Arial"/>
          <w:i/>
          <w:lang w:val="es-ES"/>
        </w:rPr>
        <w:t>”</w:t>
      </w:r>
    </w:p>
    <w:p w14:paraId="1322B825" w14:textId="77777777" w:rsidR="00BC47E9" w:rsidRPr="00403DD5" w:rsidRDefault="00BC47E9" w:rsidP="00BC47E9">
      <w:pPr>
        <w:spacing w:line="360" w:lineRule="auto"/>
        <w:jc w:val="both"/>
        <w:rPr>
          <w:rFonts w:ascii="Palatino Linotype" w:hAnsi="Palatino Linotype" w:cs="Arial"/>
          <w:color w:val="000000"/>
          <w:sz w:val="24"/>
          <w:lang w:val="es-ES"/>
        </w:rPr>
      </w:pPr>
      <w:r w:rsidRPr="00403DD5">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403DD5">
        <w:rPr>
          <w:rFonts w:ascii="Palatino Linotype" w:hAnsi="Palatino Linotype" w:cs="Arial"/>
          <w:b/>
          <w:color w:val="000000"/>
          <w:sz w:val="24"/>
          <w:lang w:val="es-ES"/>
        </w:rPr>
        <w:t xml:space="preserve"> </w:t>
      </w:r>
      <w:r w:rsidRPr="00403DD5">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403DD5">
        <w:rPr>
          <w:rFonts w:ascii="Palatino Linotype" w:hAnsi="Palatino Linotype" w:cs="Arial"/>
          <w:i/>
          <w:color w:val="000000"/>
          <w:sz w:val="24"/>
          <w:lang w:val="es-ES"/>
        </w:rPr>
        <w:t>ad hoc</w:t>
      </w:r>
      <w:r w:rsidRPr="00403DD5">
        <w:rPr>
          <w:rFonts w:ascii="Palatino Linotype" w:hAnsi="Palatino Linotype" w:cs="Arial"/>
          <w:color w:val="000000"/>
          <w:sz w:val="24"/>
          <w:lang w:val="es-ES"/>
        </w:rPr>
        <w:t>, para satisfacer el derecho de acceso a la información pública.</w:t>
      </w:r>
    </w:p>
    <w:p w14:paraId="35FF1139" w14:textId="77777777" w:rsidR="00BC47E9" w:rsidRPr="00403DD5" w:rsidRDefault="00BC47E9" w:rsidP="00BC47E9">
      <w:pPr>
        <w:spacing w:line="360" w:lineRule="auto"/>
        <w:jc w:val="both"/>
        <w:rPr>
          <w:rFonts w:ascii="Palatino Linotype" w:hAnsi="Palatino Linotype"/>
          <w:b/>
          <w:bCs/>
          <w:color w:val="000000"/>
          <w:sz w:val="24"/>
          <w:lang w:val="es-ES"/>
        </w:rPr>
      </w:pPr>
      <w:r w:rsidRPr="00403DD5">
        <w:rPr>
          <w:rFonts w:ascii="Palatino Linotype" w:hAnsi="Palatino Linotype" w:cs="Arial"/>
          <w:color w:val="000000"/>
          <w:sz w:val="24"/>
          <w:lang w:val="es-ES"/>
        </w:rPr>
        <w:t xml:space="preserve">Como apoyo a lo anterior, es aplicable el Criterio 03-17, emitido por </w:t>
      </w:r>
      <w:r w:rsidRPr="00403DD5">
        <w:rPr>
          <w:rFonts w:ascii="Palatino Linotype" w:eastAsia="Arial Unicode MS" w:hAnsi="Palatino Linotype" w:cs="Arial"/>
          <w:color w:val="000000"/>
          <w:sz w:val="24"/>
          <w:lang w:val="es-ES"/>
        </w:rPr>
        <w:t>el Instituto Nacional de Transparencia, Acceso a la Información y Protección de Datos Personales,</w:t>
      </w:r>
      <w:r w:rsidRPr="00403DD5">
        <w:rPr>
          <w:rFonts w:ascii="Palatino Linotype" w:hAnsi="Palatino Linotype"/>
          <w:bCs/>
          <w:color w:val="000000"/>
          <w:sz w:val="24"/>
          <w:lang w:val="es-ES"/>
        </w:rPr>
        <w:t xml:space="preserve"> que dice:</w:t>
      </w:r>
      <w:r w:rsidRPr="00403DD5">
        <w:rPr>
          <w:rFonts w:ascii="Palatino Linotype" w:hAnsi="Palatino Linotype"/>
          <w:b/>
          <w:bCs/>
          <w:color w:val="000000"/>
          <w:sz w:val="24"/>
          <w:lang w:val="es-ES"/>
        </w:rPr>
        <w:t xml:space="preserve"> </w:t>
      </w:r>
    </w:p>
    <w:p w14:paraId="154490E0" w14:textId="77777777" w:rsidR="00BC47E9" w:rsidRPr="00403DD5" w:rsidRDefault="00BC47E9" w:rsidP="00BC47E9">
      <w:pPr>
        <w:spacing w:line="360" w:lineRule="auto"/>
        <w:ind w:left="851" w:right="850"/>
        <w:jc w:val="both"/>
        <w:rPr>
          <w:rFonts w:ascii="Palatino Linotype" w:hAnsi="Palatino Linotype" w:cs="Arial"/>
          <w:color w:val="000000"/>
          <w:sz w:val="2"/>
          <w:lang w:val="es-ES"/>
        </w:rPr>
      </w:pPr>
    </w:p>
    <w:p w14:paraId="02769AB3" w14:textId="77777777" w:rsidR="00BC47E9" w:rsidRPr="00403DD5" w:rsidRDefault="00BC47E9" w:rsidP="00BC47E9">
      <w:pPr>
        <w:spacing w:line="360" w:lineRule="auto"/>
        <w:ind w:left="567" w:right="567"/>
        <w:jc w:val="both"/>
        <w:rPr>
          <w:rFonts w:ascii="Palatino Linotype" w:hAnsi="Palatino Linotype" w:cs="Arial"/>
          <w:i/>
          <w:color w:val="000000"/>
          <w:lang w:val="es-ES"/>
        </w:rPr>
      </w:pPr>
      <w:r w:rsidRPr="00403DD5">
        <w:rPr>
          <w:rFonts w:ascii="Palatino Linotype" w:hAnsi="Palatino Linotype" w:cs="Arial"/>
          <w:i/>
          <w:color w:val="000000"/>
          <w:lang w:val="es-ES"/>
        </w:rPr>
        <w:t>“</w:t>
      </w:r>
      <w:r w:rsidRPr="00403DD5">
        <w:rPr>
          <w:rFonts w:ascii="Palatino Linotype" w:hAnsi="Palatino Linotype" w:cs="Arial"/>
          <w:b/>
          <w:i/>
          <w:color w:val="000000"/>
          <w:lang w:val="es-ES"/>
        </w:rPr>
        <w:t>No existe obligación de elaborar documentos ad hoc para atender las solicitudes de acceso a la información.</w:t>
      </w:r>
      <w:r w:rsidRPr="00403DD5">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B1976C8" w14:textId="77777777" w:rsidR="00BC47E9" w:rsidRPr="00403DD5" w:rsidRDefault="00BC47E9" w:rsidP="00BC47E9">
      <w:pPr>
        <w:spacing w:line="360" w:lineRule="auto"/>
        <w:ind w:left="567" w:right="567"/>
        <w:jc w:val="both"/>
        <w:rPr>
          <w:rFonts w:ascii="Palatino Linotype" w:hAnsi="Palatino Linotype" w:cs="Arial"/>
          <w:i/>
          <w:color w:val="000000"/>
          <w:sz w:val="2"/>
          <w:lang w:val="es-ES"/>
        </w:rPr>
      </w:pPr>
    </w:p>
    <w:p w14:paraId="3AEEA183" w14:textId="77777777" w:rsidR="00BC47E9" w:rsidRPr="00403DD5" w:rsidRDefault="00BC47E9" w:rsidP="00BC47E9">
      <w:pPr>
        <w:spacing w:after="0" w:line="360" w:lineRule="auto"/>
        <w:ind w:left="567" w:right="567"/>
        <w:jc w:val="both"/>
        <w:rPr>
          <w:rFonts w:ascii="Palatino Linotype" w:hAnsi="Palatino Linotype" w:cs="Arial"/>
          <w:i/>
          <w:color w:val="000000"/>
          <w:sz w:val="20"/>
          <w:lang w:val="es-ES"/>
        </w:rPr>
      </w:pPr>
      <w:r w:rsidRPr="00403DD5">
        <w:rPr>
          <w:rFonts w:ascii="Palatino Linotype" w:hAnsi="Palatino Linotype" w:cs="Arial"/>
          <w:i/>
          <w:color w:val="000000"/>
          <w:sz w:val="20"/>
          <w:lang w:val="es-ES"/>
        </w:rPr>
        <w:t xml:space="preserve">Resoluciones: </w:t>
      </w:r>
    </w:p>
    <w:p w14:paraId="6FB6FAAD" w14:textId="77777777" w:rsidR="00BC47E9" w:rsidRPr="00403DD5" w:rsidRDefault="00BC47E9" w:rsidP="00BC47E9">
      <w:pPr>
        <w:spacing w:after="0" w:line="360" w:lineRule="auto"/>
        <w:ind w:left="567" w:right="567"/>
        <w:jc w:val="both"/>
        <w:rPr>
          <w:rFonts w:ascii="Palatino Linotype" w:hAnsi="Palatino Linotype" w:cs="Arial"/>
          <w:i/>
          <w:color w:val="000000"/>
          <w:sz w:val="20"/>
          <w:lang w:val="es-ES"/>
        </w:rPr>
      </w:pPr>
      <w:r w:rsidRPr="00403DD5">
        <w:rPr>
          <w:rFonts w:ascii="Palatino Linotype" w:hAnsi="Palatino Linotype" w:cs="Arial"/>
          <w:i/>
          <w:color w:val="000000"/>
          <w:sz w:val="20"/>
          <w:lang w:val="es-ES"/>
        </w:rPr>
        <w:lastRenderedPageBreak/>
        <w:sym w:font="Symbol" w:char="F0B7"/>
      </w:r>
      <w:r w:rsidRPr="00403DD5">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9BBA1C0" w14:textId="77777777" w:rsidR="00BC47E9" w:rsidRPr="00403DD5" w:rsidRDefault="00BC47E9" w:rsidP="00BC47E9">
      <w:pPr>
        <w:spacing w:after="0" w:line="360" w:lineRule="auto"/>
        <w:ind w:left="567" w:right="567"/>
        <w:jc w:val="both"/>
        <w:rPr>
          <w:rFonts w:ascii="Palatino Linotype" w:hAnsi="Palatino Linotype" w:cs="Arial"/>
          <w:i/>
          <w:color w:val="000000"/>
          <w:sz w:val="20"/>
          <w:lang w:val="es-ES"/>
        </w:rPr>
      </w:pPr>
      <w:r w:rsidRPr="00403DD5">
        <w:rPr>
          <w:rFonts w:ascii="Palatino Linotype" w:hAnsi="Palatino Linotype" w:cs="Arial"/>
          <w:i/>
          <w:color w:val="000000"/>
          <w:sz w:val="20"/>
          <w:lang w:val="es-ES"/>
        </w:rPr>
        <w:sym w:font="Symbol" w:char="F0B7"/>
      </w:r>
      <w:r w:rsidRPr="00403DD5">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0E3939F7" w14:textId="77777777" w:rsidR="00BC47E9" w:rsidRPr="00403DD5" w:rsidRDefault="00BC47E9" w:rsidP="00BC47E9">
      <w:pPr>
        <w:spacing w:after="0" w:line="360" w:lineRule="auto"/>
        <w:ind w:left="567" w:right="567"/>
        <w:jc w:val="both"/>
        <w:rPr>
          <w:rFonts w:ascii="Palatino Linotype" w:hAnsi="Palatino Linotype" w:cs="Arial"/>
          <w:i/>
          <w:color w:val="000000"/>
          <w:sz w:val="20"/>
          <w:lang w:val="es-ES"/>
        </w:rPr>
      </w:pPr>
      <w:r w:rsidRPr="00403DD5">
        <w:rPr>
          <w:rFonts w:ascii="Palatino Linotype" w:hAnsi="Palatino Linotype" w:cs="Arial"/>
          <w:i/>
          <w:color w:val="000000"/>
          <w:sz w:val="20"/>
          <w:lang w:val="es-ES"/>
        </w:rPr>
        <w:sym w:font="Symbol" w:char="F0B7"/>
      </w:r>
      <w:r w:rsidRPr="00403DD5">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44716BD5" w14:textId="77777777" w:rsidR="00BC47E9" w:rsidRPr="00403DD5" w:rsidRDefault="00BC47E9" w:rsidP="00BC47E9">
      <w:pPr>
        <w:spacing w:line="360" w:lineRule="auto"/>
        <w:jc w:val="both"/>
        <w:rPr>
          <w:rFonts w:ascii="Palatino Linotype" w:hAnsi="Palatino Linotype" w:cs="Arial"/>
          <w:sz w:val="16"/>
          <w:lang w:val="es-ES"/>
        </w:rPr>
      </w:pPr>
    </w:p>
    <w:p w14:paraId="4E429F92" w14:textId="77777777" w:rsidR="00BC47E9" w:rsidRPr="00403DD5" w:rsidRDefault="00BC47E9" w:rsidP="00BC47E9">
      <w:pPr>
        <w:spacing w:line="360" w:lineRule="auto"/>
        <w:jc w:val="both"/>
        <w:rPr>
          <w:rFonts w:ascii="Palatino Linotype" w:hAnsi="Palatino Linotype" w:cs="Arial"/>
          <w:color w:val="000000" w:themeColor="text1"/>
          <w:sz w:val="24"/>
          <w:lang w:val="es-ES"/>
        </w:rPr>
      </w:pPr>
      <w:r w:rsidRPr="00403DD5">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403DD5">
        <w:rPr>
          <w:rFonts w:ascii="Palatino Linotype" w:hAnsi="Palatino Linotype" w:cs="Arial"/>
          <w:sz w:val="24"/>
          <w:lang w:val="es-ES"/>
        </w:rPr>
        <w:t>generen</w:t>
      </w:r>
      <w:r w:rsidRPr="00403DD5">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F09208" w14:textId="77777777" w:rsidR="00BC47E9" w:rsidRPr="00403DD5" w:rsidRDefault="00BC47E9" w:rsidP="00BC47E9">
      <w:pPr>
        <w:spacing w:line="360" w:lineRule="auto"/>
        <w:jc w:val="both"/>
        <w:rPr>
          <w:rFonts w:ascii="Palatino Linotype" w:hAnsi="Palatino Linotype" w:cs="Arial"/>
          <w:color w:val="000000" w:themeColor="text1"/>
          <w:sz w:val="24"/>
          <w:lang w:val="es-ES"/>
        </w:rPr>
      </w:pPr>
      <w:r w:rsidRPr="00403DD5">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403DD5">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403DD5">
        <w:rPr>
          <w:rFonts w:ascii="Palatino Linotype" w:hAnsi="Palatino Linotype" w:cs="Arial"/>
          <w:color w:val="000000" w:themeColor="text1"/>
          <w:sz w:val="24"/>
          <w:lang w:val="es-ES"/>
        </w:rPr>
        <w:t xml:space="preserve">; los que, </w:t>
      </w:r>
      <w:r w:rsidRPr="00403DD5">
        <w:rPr>
          <w:rFonts w:ascii="Palatino Linotype" w:hAnsi="Palatino Linotype" w:cs="Arial"/>
          <w:sz w:val="24"/>
          <w:lang w:val="es-ES"/>
        </w:rPr>
        <w:t>podrán estar en cualquier medio, sea escrito, impreso, sonoro, visual, electrónico, informático u holográfico</w:t>
      </w:r>
      <w:r w:rsidRPr="00403DD5">
        <w:rPr>
          <w:rFonts w:ascii="Palatino Linotype" w:hAnsi="Palatino Linotype" w:cs="Arial"/>
          <w:color w:val="000000" w:themeColor="text1"/>
          <w:sz w:val="24"/>
          <w:lang w:val="es-ES"/>
        </w:rPr>
        <w:t xml:space="preserve">, de conformidad con el artículo 3, fracción XI de la Ley de la materia, el cual dispone lo siguiente: </w:t>
      </w:r>
    </w:p>
    <w:p w14:paraId="641F2F9F" w14:textId="77777777" w:rsidR="00BC47E9" w:rsidRPr="00403DD5" w:rsidRDefault="00BC47E9" w:rsidP="00BC47E9">
      <w:pPr>
        <w:spacing w:line="360" w:lineRule="auto"/>
        <w:ind w:left="851" w:right="902"/>
        <w:jc w:val="both"/>
        <w:rPr>
          <w:rFonts w:ascii="Palatino Linotype" w:hAnsi="Palatino Linotype" w:cs="Arial"/>
          <w:i/>
          <w:color w:val="000000"/>
          <w:sz w:val="6"/>
          <w:lang w:val="es-ES"/>
        </w:rPr>
      </w:pPr>
    </w:p>
    <w:p w14:paraId="1B72C433" w14:textId="77777777" w:rsidR="00BC47E9" w:rsidRPr="00403DD5" w:rsidRDefault="00BC47E9" w:rsidP="00BC47E9">
      <w:pPr>
        <w:spacing w:line="360" w:lineRule="auto"/>
        <w:ind w:left="567" w:right="567"/>
        <w:jc w:val="both"/>
        <w:rPr>
          <w:rFonts w:ascii="Palatino Linotype" w:hAnsi="Palatino Linotype" w:cs="Arial"/>
          <w:i/>
          <w:color w:val="000000"/>
          <w:lang w:val="es-ES"/>
        </w:rPr>
      </w:pPr>
      <w:r w:rsidRPr="00403DD5">
        <w:rPr>
          <w:rFonts w:ascii="Palatino Linotype" w:hAnsi="Palatino Linotype" w:cs="Arial"/>
          <w:i/>
          <w:color w:val="000000"/>
          <w:lang w:val="es-ES"/>
        </w:rPr>
        <w:t>“</w:t>
      </w:r>
      <w:r w:rsidRPr="00403DD5">
        <w:rPr>
          <w:rFonts w:ascii="Palatino Linotype" w:hAnsi="Palatino Linotype" w:cs="Arial"/>
          <w:b/>
          <w:i/>
          <w:color w:val="000000"/>
          <w:lang w:val="es-ES"/>
        </w:rPr>
        <w:t xml:space="preserve">Artículo 3. </w:t>
      </w:r>
      <w:r w:rsidRPr="00403DD5">
        <w:rPr>
          <w:rFonts w:ascii="Palatino Linotype" w:hAnsi="Palatino Linotype" w:cs="Arial"/>
          <w:i/>
          <w:color w:val="000000"/>
          <w:lang w:val="es-ES"/>
        </w:rPr>
        <w:t>Para los efectos de la presente Ley se entenderá por:</w:t>
      </w:r>
    </w:p>
    <w:p w14:paraId="1CDD9F69" w14:textId="77777777" w:rsidR="00BC47E9" w:rsidRPr="00403DD5" w:rsidRDefault="00BC47E9" w:rsidP="00BC47E9">
      <w:pPr>
        <w:spacing w:line="360" w:lineRule="auto"/>
        <w:ind w:left="567" w:right="567"/>
        <w:jc w:val="both"/>
        <w:rPr>
          <w:rFonts w:ascii="Palatino Linotype" w:hAnsi="Palatino Linotype" w:cs="Arial"/>
          <w:i/>
          <w:color w:val="000000"/>
          <w:lang w:val="es-ES"/>
        </w:rPr>
      </w:pPr>
      <w:r w:rsidRPr="00403DD5">
        <w:rPr>
          <w:rFonts w:ascii="Palatino Linotype" w:hAnsi="Palatino Linotype" w:cs="Arial"/>
          <w:i/>
          <w:color w:val="000000"/>
          <w:lang w:val="es-ES"/>
        </w:rPr>
        <w:t>(…)</w:t>
      </w:r>
    </w:p>
    <w:p w14:paraId="7D395289" w14:textId="77777777" w:rsidR="00BC47E9" w:rsidRPr="00403DD5" w:rsidRDefault="00BC47E9" w:rsidP="00BC47E9">
      <w:pPr>
        <w:spacing w:line="360" w:lineRule="auto"/>
        <w:ind w:left="567" w:right="567"/>
        <w:jc w:val="both"/>
        <w:rPr>
          <w:rFonts w:ascii="Palatino Linotype" w:hAnsi="Palatino Linotype" w:cs="Arial"/>
          <w:i/>
          <w:color w:val="000000"/>
          <w:lang w:val="es-ES"/>
        </w:rPr>
      </w:pPr>
      <w:r w:rsidRPr="00403DD5">
        <w:rPr>
          <w:rFonts w:ascii="Palatino Linotype" w:hAnsi="Palatino Linotype" w:cs="Arial"/>
          <w:b/>
          <w:i/>
          <w:color w:val="000000"/>
          <w:lang w:val="es-ES"/>
        </w:rPr>
        <w:lastRenderedPageBreak/>
        <w:t>XI. Documento:</w:t>
      </w:r>
      <w:r w:rsidRPr="00403DD5">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205858" w14:textId="77777777" w:rsidR="00BC47E9" w:rsidRPr="00403DD5" w:rsidRDefault="00BC47E9" w:rsidP="00BC47E9">
      <w:pPr>
        <w:spacing w:before="240" w:line="360" w:lineRule="auto"/>
        <w:ind w:left="567" w:right="567"/>
        <w:jc w:val="both"/>
        <w:rPr>
          <w:rFonts w:ascii="Palatino Linotype" w:hAnsi="Palatino Linotype" w:cs="Arial"/>
          <w:i/>
          <w:color w:val="000000"/>
          <w:lang w:val="es-ES"/>
        </w:rPr>
      </w:pPr>
      <w:r w:rsidRPr="00403DD5">
        <w:rPr>
          <w:rFonts w:ascii="Palatino Linotype" w:hAnsi="Palatino Linotype" w:cs="Arial"/>
          <w:i/>
          <w:color w:val="000000"/>
          <w:lang w:val="es-ES"/>
        </w:rPr>
        <w:t>(…)”</w:t>
      </w:r>
    </w:p>
    <w:p w14:paraId="726AFEB2" w14:textId="539569DC" w:rsidR="00BC47E9" w:rsidRPr="00403DD5" w:rsidRDefault="00BC47E9" w:rsidP="005A6316">
      <w:pPr>
        <w:autoSpaceDE w:val="0"/>
        <w:autoSpaceDN w:val="0"/>
        <w:adjustRightInd w:val="0"/>
        <w:spacing w:before="240" w:line="360" w:lineRule="auto"/>
        <w:jc w:val="both"/>
        <w:rPr>
          <w:rFonts w:ascii="Palatino Linotype" w:hAnsi="Palatino Linotype" w:cs="Arial"/>
          <w:sz w:val="24"/>
          <w:lang w:val="es-ES"/>
        </w:rPr>
      </w:pPr>
      <w:r w:rsidRPr="00403DD5">
        <w:rPr>
          <w:rFonts w:ascii="Palatino Linotype" w:hAnsi="Palatino Linotype" w:cs="Arial"/>
          <w:sz w:val="24"/>
          <w:lang w:val="es-ES"/>
        </w:rPr>
        <w:t xml:space="preserve">Siendo aplicable el Criterio </w:t>
      </w:r>
      <w:r w:rsidRPr="00403DD5">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03DD5">
        <w:rPr>
          <w:rFonts w:ascii="Palatino Linotype" w:hAnsi="Palatino Linotype" w:cs="Arial"/>
          <w:sz w:val="24"/>
          <w:lang w:val="es-ES"/>
        </w:rPr>
        <w:t>cuyo rubro y texto dispone:</w:t>
      </w:r>
    </w:p>
    <w:p w14:paraId="0DB9EC5A" w14:textId="77777777" w:rsidR="00BC47E9" w:rsidRPr="00403DD5" w:rsidRDefault="00BC47E9" w:rsidP="00BC47E9">
      <w:pPr>
        <w:spacing w:line="360" w:lineRule="auto"/>
        <w:ind w:left="567" w:right="567"/>
        <w:jc w:val="both"/>
        <w:rPr>
          <w:rFonts w:ascii="Palatino Linotype" w:hAnsi="Palatino Linotype" w:cs="Arial"/>
          <w:b/>
          <w:i/>
          <w:lang w:val="es-ES" w:eastAsia="es-MX"/>
        </w:rPr>
      </w:pPr>
      <w:r w:rsidRPr="00403DD5">
        <w:rPr>
          <w:rFonts w:ascii="Palatino Linotype" w:hAnsi="Palatino Linotype" w:cs="Arial"/>
          <w:b/>
          <w:lang w:val="es-ES" w:eastAsia="es-MX"/>
        </w:rPr>
        <w:t>“</w:t>
      </w:r>
      <w:r w:rsidRPr="00403DD5">
        <w:rPr>
          <w:rFonts w:ascii="Palatino Linotype" w:hAnsi="Palatino Linotype" w:cs="Arial"/>
          <w:b/>
          <w:i/>
          <w:lang w:val="es-ES" w:eastAsia="es-MX"/>
        </w:rPr>
        <w:t>CRITERIO 0002-11</w:t>
      </w:r>
    </w:p>
    <w:p w14:paraId="30ACEB93" w14:textId="77777777" w:rsidR="00BC47E9" w:rsidRPr="00403DD5" w:rsidRDefault="00BC47E9" w:rsidP="00BC47E9">
      <w:pPr>
        <w:spacing w:before="240" w:line="360" w:lineRule="auto"/>
        <w:ind w:left="567" w:right="567"/>
        <w:jc w:val="both"/>
        <w:rPr>
          <w:rFonts w:ascii="Palatino Linotype" w:hAnsi="Palatino Linotype" w:cs="Arial"/>
          <w:i/>
          <w:lang w:val="es-ES" w:eastAsia="es-MX"/>
        </w:rPr>
      </w:pPr>
      <w:r w:rsidRPr="00403DD5">
        <w:rPr>
          <w:rFonts w:ascii="Palatino Linotype" w:hAnsi="Palatino Linotype" w:cs="Arial"/>
          <w:b/>
          <w:i/>
          <w:lang w:val="es-ES" w:eastAsia="es-MX"/>
        </w:rPr>
        <w:t xml:space="preserve">INFORMACIÓN PÚBLICA, CONCEPTO DE, EN MATERIA DE TRANSPARENCIA. INTERPRETACIÓN SISTEMÁTICA DE LOS ARTÍCULOS 2°, FRACCIÓN </w:t>
      </w:r>
      <w:r w:rsidRPr="00403DD5">
        <w:rPr>
          <w:rFonts w:ascii="Palatino Linotype" w:hAnsi="Palatino Linotype" w:cs="Arial"/>
          <w:b/>
          <w:bCs/>
          <w:i/>
          <w:lang w:val="es-ES" w:eastAsia="es-MX"/>
        </w:rPr>
        <w:t xml:space="preserve">V, XV, Y XVI, </w:t>
      </w:r>
      <w:r w:rsidRPr="00403DD5">
        <w:rPr>
          <w:rFonts w:ascii="Palatino Linotype" w:hAnsi="Palatino Linotype" w:cs="Arial"/>
          <w:b/>
          <w:i/>
          <w:lang w:val="es-ES" w:eastAsia="es-MX"/>
        </w:rPr>
        <w:t>3°, 4°, 11 Y 41.</w:t>
      </w:r>
      <w:r w:rsidRPr="00403DD5">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D626B0" w14:textId="77777777" w:rsidR="00BC47E9" w:rsidRPr="00403DD5" w:rsidRDefault="00BC47E9" w:rsidP="00BC47E9">
      <w:pPr>
        <w:spacing w:line="360" w:lineRule="auto"/>
        <w:ind w:left="567" w:right="567"/>
        <w:jc w:val="both"/>
        <w:rPr>
          <w:rFonts w:ascii="Palatino Linotype" w:hAnsi="Palatino Linotype" w:cs="Arial"/>
          <w:i/>
          <w:lang w:val="es-ES" w:eastAsia="es-MX"/>
        </w:rPr>
      </w:pPr>
      <w:r w:rsidRPr="00403DD5">
        <w:rPr>
          <w:rFonts w:ascii="Palatino Linotype" w:hAnsi="Palatino Linotype" w:cs="Arial"/>
          <w:i/>
          <w:lang w:val="es-ES" w:eastAsia="es-MX"/>
        </w:rPr>
        <w:t xml:space="preserve">En </w:t>
      </w:r>
      <w:proofErr w:type="gramStart"/>
      <w:r w:rsidRPr="00403DD5">
        <w:rPr>
          <w:rFonts w:ascii="Palatino Linotype" w:hAnsi="Palatino Linotype" w:cs="Arial"/>
          <w:i/>
          <w:lang w:val="es-ES" w:eastAsia="es-MX"/>
        </w:rPr>
        <w:t>consecuencia</w:t>
      </w:r>
      <w:proofErr w:type="gramEnd"/>
      <w:r w:rsidRPr="00403DD5">
        <w:rPr>
          <w:rFonts w:ascii="Palatino Linotype" w:hAnsi="Palatino Linotype" w:cs="Arial"/>
          <w:i/>
          <w:lang w:val="es-ES" w:eastAsia="es-MX"/>
        </w:rPr>
        <w:t xml:space="preserve"> el acceso a la información se refiere a que se cumplan cualquiera de los siguientes tres supuestos:</w:t>
      </w:r>
    </w:p>
    <w:p w14:paraId="5697284B" w14:textId="77777777" w:rsidR="00BC47E9" w:rsidRPr="00403DD5" w:rsidRDefault="00BC47E9" w:rsidP="00BC47E9">
      <w:pPr>
        <w:spacing w:line="360" w:lineRule="auto"/>
        <w:ind w:left="567" w:right="567"/>
        <w:jc w:val="both"/>
        <w:rPr>
          <w:rFonts w:ascii="Palatino Linotype" w:hAnsi="Palatino Linotype" w:cs="Arial"/>
          <w:b/>
          <w:i/>
          <w:lang w:val="es-ES" w:eastAsia="es-MX"/>
        </w:rPr>
      </w:pPr>
      <w:r w:rsidRPr="00403DD5">
        <w:rPr>
          <w:rFonts w:ascii="Palatino Linotype" w:hAnsi="Palatino Linotype" w:cs="Arial"/>
          <w:b/>
          <w:i/>
          <w:lang w:val="es-ES" w:eastAsia="es-MX"/>
        </w:rPr>
        <w:lastRenderedPageBreak/>
        <w:t xml:space="preserve">1) Que se trate de información registrada en cualquier soporte documental, </w:t>
      </w:r>
      <w:proofErr w:type="gramStart"/>
      <w:r w:rsidRPr="00403DD5">
        <w:rPr>
          <w:rFonts w:ascii="Palatino Linotype" w:hAnsi="Palatino Linotype" w:cs="Arial"/>
          <w:b/>
          <w:i/>
          <w:lang w:val="es-ES" w:eastAsia="es-MX"/>
        </w:rPr>
        <w:t>que</w:t>
      </w:r>
      <w:proofErr w:type="gramEnd"/>
      <w:r w:rsidRPr="00403DD5">
        <w:rPr>
          <w:rFonts w:ascii="Palatino Linotype" w:hAnsi="Palatino Linotype" w:cs="Arial"/>
          <w:b/>
          <w:i/>
          <w:lang w:val="es-ES" w:eastAsia="es-MX"/>
        </w:rPr>
        <w:t xml:space="preserve"> en ejercicio de las atribuciones conferidas, sea generada por los Sujetos Obligados;</w:t>
      </w:r>
    </w:p>
    <w:p w14:paraId="7FF1B6E9" w14:textId="77777777" w:rsidR="00BC47E9" w:rsidRPr="00403DD5" w:rsidRDefault="00BC47E9" w:rsidP="00BC47E9">
      <w:pPr>
        <w:spacing w:line="360" w:lineRule="auto"/>
        <w:ind w:left="567" w:right="567"/>
        <w:jc w:val="both"/>
        <w:rPr>
          <w:rFonts w:ascii="Palatino Linotype" w:hAnsi="Palatino Linotype" w:cs="Arial"/>
          <w:i/>
          <w:lang w:val="es-ES" w:eastAsia="es-MX"/>
        </w:rPr>
      </w:pPr>
      <w:r w:rsidRPr="00403DD5">
        <w:rPr>
          <w:rFonts w:ascii="Palatino Linotype" w:hAnsi="Palatino Linotype" w:cs="Arial"/>
          <w:i/>
          <w:lang w:val="es-ES" w:eastAsia="es-MX"/>
        </w:rPr>
        <w:t xml:space="preserve">2) Que se trate de información registrada en cualquier soporte documental, </w:t>
      </w:r>
      <w:proofErr w:type="gramStart"/>
      <w:r w:rsidRPr="00403DD5">
        <w:rPr>
          <w:rFonts w:ascii="Palatino Linotype" w:hAnsi="Palatino Linotype" w:cs="Arial"/>
          <w:i/>
          <w:lang w:val="es-ES" w:eastAsia="es-MX"/>
        </w:rPr>
        <w:t>que</w:t>
      </w:r>
      <w:proofErr w:type="gramEnd"/>
      <w:r w:rsidRPr="00403DD5">
        <w:rPr>
          <w:rFonts w:ascii="Palatino Linotype" w:hAnsi="Palatino Linotype" w:cs="Arial"/>
          <w:i/>
          <w:lang w:val="es-ES" w:eastAsia="es-MX"/>
        </w:rPr>
        <w:t xml:space="preserve"> en ejercicio de las atribuciones conferidas, sea administrada por los Sujetos Obligados, y</w:t>
      </w:r>
    </w:p>
    <w:p w14:paraId="7702F789" w14:textId="77777777" w:rsidR="00BC47E9" w:rsidRPr="00403DD5" w:rsidRDefault="00BC47E9" w:rsidP="00BC47E9">
      <w:pPr>
        <w:spacing w:line="360" w:lineRule="auto"/>
        <w:ind w:left="567" w:right="567"/>
        <w:jc w:val="both"/>
        <w:rPr>
          <w:rFonts w:ascii="Palatino Linotype" w:hAnsi="Palatino Linotype" w:cs="Arial"/>
          <w:i/>
          <w:lang w:val="es-ES" w:eastAsia="es-MX"/>
        </w:rPr>
      </w:pPr>
      <w:r w:rsidRPr="00403DD5">
        <w:rPr>
          <w:rFonts w:ascii="Palatino Linotype" w:hAnsi="Palatino Linotype" w:cs="Arial"/>
          <w:i/>
          <w:lang w:val="es-ES" w:eastAsia="es-MX"/>
        </w:rPr>
        <w:t xml:space="preserve">3) Que se trate de información registrada en cualquier soporte documental, </w:t>
      </w:r>
      <w:proofErr w:type="gramStart"/>
      <w:r w:rsidRPr="00403DD5">
        <w:rPr>
          <w:rFonts w:ascii="Palatino Linotype" w:hAnsi="Palatino Linotype" w:cs="Arial"/>
          <w:i/>
          <w:lang w:val="es-ES" w:eastAsia="es-MX"/>
        </w:rPr>
        <w:t>que</w:t>
      </w:r>
      <w:proofErr w:type="gramEnd"/>
      <w:r w:rsidRPr="00403DD5">
        <w:rPr>
          <w:rFonts w:ascii="Palatino Linotype" w:hAnsi="Palatino Linotype" w:cs="Arial"/>
          <w:i/>
          <w:lang w:val="es-ES" w:eastAsia="es-MX"/>
        </w:rPr>
        <w:t xml:space="preserve"> en ejercicio de las atribuciones conferidas, se encuentre en posesión de los Sujetos Obligados.” (SIC)</w:t>
      </w:r>
    </w:p>
    <w:p w14:paraId="47DF3C61" w14:textId="77777777" w:rsidR="00BC47E9" w:rsidRPr="00403DD5" w:rsidRDefault="00BC47E9" w:rsidP="00BC47E9">
      <w:pPr>
        <w:tabs>
          <w:tab w:val="left" w:pos="851"/>
        </w:tabs>
        <w:spacing w:before="240" w:line="360" w:lineRule="auto"/>
        <w:ind w:left="567" w:right="567"/>
        <w:jc w:val="right"/>
        <w:rPr>
          <w:rFonts w:ascii="Palatino Linotype" w:hAnsi="Palatino Linotype" w:cs="Arial"/>
          <w:i/>
          <w:sz w:val="20"/>
          <w:lang w:val="es-ES" w:eastAsia="es-MX"/>
        </w:rPr>
      </w:pPr>
      <w:r w:rsidRPr="00403DD5">
        <w:rPr>
          <w:rFonts w:ascii="Palatino Linotype" w:hAnsi="Palatino Linotype" w:cs="Arial"/>
          <w:lang w:val="es-ES" w:eastAsia="es-MX"/>
        </w:rPr>
        <w:tab/>
      </w:r>
      <w:r w:rsidRPr="00403DD5">
        <w:rPr>
          <w:rFonts w:ascii="Palatino Linotype" w:hAnsi="Palatino Linotype" w:cs="Arial"/>
          <w:i/>
          <w:sz w:val="20"/>
          <w:lang w:val="es-ES" w:eastAsia="es-MX"/>
        </w:rPr>
        <w:t>(Énfasis Añadido)</w:t>
      </w:r>
    </w:p>
    <w:p w14:paraId="5A1C2795" w14:textId="77777777" w:rsidR="00BC47E9" w:rsidRPr="00403DD5" w:rsidRDefault="00BC47E9" w:rsidP="00BC47E9">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403DD5">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5521EA82" w14:textId="77777777" w:rsidR="00BC47E9" w:rsidRPr="00403DD5" w:rsidRDefault="00BC47E9" w:rsidP="00BC47E9">
      <w:pPr>
        <w:spacing w:before="240" w:line="360" w:lineRule="auto"/>
        <w:ind w:left="708" w:right="567"/>
        <w:jc w:val="both"/>
        <w:rPr>
          <w:rFonts w:ascii="Palatino Linotype" w:hAnsi="Palatino Linotype" w:cs="Arial"/>
          <w:bCs/>
          <w:i/>
          <w:lang w:val="es-ES"/>
        </w:rPr>
      </w:pPr>
      <w:r w:rsidRPr="00403DD5">
        <w:rPr>
          <w:rFonts w:ascii="Palatino Linotype" w:hAnsi="Palatino Linotype" w:cs="Arial"/>
          <w:bCs/>
          <w:i/>
          <w:lang w:val="es-ES"/>
        </w:rPr>
        <w:t>“Artículo 6o.</w:t>
      </w:r>
    </w:p>
    <w:p w14:paraId="112E72B8" w14:textId="77777777" w:rsidR="00BC47E9" w:rsidRPr="00403DD5" w:rsidRDefault="00BC47E9" w:rsidP="00BC47E9">
      <w:pPr>
        <w:spacing w:before="240" w:line="360" w:lineRule="auto"/>
        <w:ind w:left="708" w:right="567"/>
        <w:jc w:val="both"/>
        <w:rPr>
          <w:rFonts w:ascii="Palatino Linotype" w:hAnsi="Palatino Linotype" w:cs="Arial"/>
          <w:bCs/>
          <w:i/>
          <w:lang w:val="es-ES"/>
        </w:rPr>
      </w:pPr>
      <w:r w:rsidRPr="00403DD5">
        <w:rPr>
          <w:rFonts w:ascii="Palatino Linotype" w:hAnsi="Palatino Linotype" w:cs="Arial"/>
          <w:bCs/>
          <w:i/>
          <w:lang w:val="es-ES"/>
        </w:rPr>
        <w:t>[...]</w:t>
      </w:r>
    </w:p>
    <w:p w14:paraId="3DF3A920" w14:textId="77777777" w:rsidR="00BC47E9" w:rsidRPr="00403DD5" w:rsidRDefault="00BC47E9" w:rsidP="00BC47E9">
      <w:pPr>
        <w:spacing w:before="240" w:line="360" w:lineRule="auto"/>
        <w:ind w:left="708" w:right="567"/>
        <w:jc w:val="both"/>
        <w:rPr>
          <w:rFonts w:ascii="Palatino Linotype" w:eastAsia="Times New Roman" w:hAnsi="Palatino Linotype" w:cs="Arial"/>
          <w:bCs/>
          <w:i/>
          <w:color w:val="000000"/>
          <w:lang w:val="es-ES" w:eastAsia="es-MX"/>
        </w:rPr>
      </w:pPr>
      <w:r w:rsidRPr="00403DD5">
        <w:rPr>
          <w:rFonts w:ascii="Palatino Linotype" w:eastAsia="Times New Roman" w:hAnsi="Palatino Linotype" w:cs="Arial"/>
          <w:bCs/>
          <w:i/>
          <w:color w:val="000000"/>
          <w:lang w:val="es-ES" w:eastAsia="es-MX"/>
        </w:rPr>
        <w:t xml:space="preserve">A. </w:t>
      </w:r>
      <w:r w:rsidRPr="00403DD5">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403DD5">
        <w:rPr>
          <w:rFonts w:ascii="Palatino Linotype" w:eastAsia="Times New Roman" w:hAnsi="Palatino Linotype" w:cs="Arial"/>
          <w:bCs/>
          <w:i/>
          <w:color w:val="000000"/>
          <w:lang w:val="es-ES" w:eastAsia="es-MX"/>
        </w:rPr>
        <w:t> </w:t>
      </w:r>
    </w:p>
    <w:p w14:paraId="47AC17E0" w14:textId="77777777" w:rsidR="00BC47E9" w:rsidRPr="00403DD5" w:rsidRDefault="00BC47E9" w:rsidP="00BC47E9">
      <w:pPr>
        <w:spacing w:before="240" w:line="360" w:lineRule="auto"/>
        <w:ind w:left="708" w:right="567"/>
        <w:jc w:val="both"/>
        <w:rPr>
          <w:rFonts w:ascii="Palatino Linotype" w:eastAsia="Times New Roman" w:hAnsi="Palatino Linotype" w:cs="Arial"/>
          <w:bCs/>
          <w:i/>
          <w:color w:val="000000"/>
          <w:lang w:val="es-ES" w:eastAsia="es-MX"/>
        </w:rPr>
      </w:pPr>
      <w:r w:rsidRPr="00403DD5">
        <w:rPr>
          <w:rFonts w:ascii="Palatino Linotype" w:eastAsia="Times New Roman" w:hAnsi="Palatino Linotype" w:cs="Arial"/>
          <w:bCs/>
          <w:i/>
          <w:color w:val="000000"/>
          <w:lang w:val="es-ES"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403DD5">
        <w:rPr>
          <w:rFonts w:ascii="Palatino Linotype" w:eastAsia="Times New Roman" w:hAnsi="Palatino Linotype" w:cs="Arial"/>
          <w:bCs/>
          <w:i/>
          <w:color w:val="000000"/>
          <w:lang w:val="es-ES" w:eastAsia="es-MX"/>
        </w:rPr>
        <w:lastRenderedPageBreak/>
        <w:t>deberán documentar todo acto que derive del ejercicio de sus facultades, competencias o funciones, la ley determinará los supuestos específicos bajo los cuales procederá la declaración de inexistencia de la información.” (sic)</w:t>
      </w:r>
    </w:p>
    <w:p w14:paraId="301CD1C1" w14:textId="77777777" w:rsidR="00BC47E9" w:rsidRPr="00403DD5"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403DD5">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CA7A9BC" w14:textId="77777777" w:rsidR="00BC47E9" w:rsidRPr="00403DD5"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403DD5">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27277C39" w14:textId="77777777" w:rsidR="00BC47E9" w:rsidRPr="00403DD5" w:rsidRDefault="00BC47E9" w:rsidP="00BC47E9">
      <w:pPr>
        <w:autoSpaceDE w:val="0"/>
        <w:autoSpaceDN w:val="0"/>
        <w:adjustRightInd w:val="0"/>
        <w:spacing w:before="240" w:line="360" w:lineRule="auto"/>
        <w:ind w:left="567" w:right="567"/>
        <w:jc w:val="both"/>
        <w:rPr>
          <w:rFonts w:ascii="Palatino Linotype" w:hAnsi="Palatino Linotype"/>
          <w:i/>
          <w:lang w:val="es-ES"/>
        </w:rPr>
      </w:pPr>
      <w:r w:rsidRPr="00403DD5">
        <w:rPr>
          <w:rFonts w:ascii="Palatino Linotype" w:hAnsi="Palatino Linotype"/>
          <w:b/>
          <w:i/>
          <w:lang w:val="es-ES"/>
        </w:rPr>
        <w:t>Artículo 4.</w:t>
      </w:r>
      <w:r w:rsidRPr="00403DD5">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D551E7" w14:textId="77777777" w:rsidR="00BC47E9" w:rsidRPr="00403DD5" w:rsidRDefault="00BC47E9" w:rsidP="00BC47E9">
      <w:pPr>
        <w:autoSpaceDE w:val="0"/>
        <w:autoSpaceDN w:val="0"/>
        <w:adjustRightInd w:val="0"/>
        <w:spacing w:before="240" w:line="360" w:lineRule="auto"/>
        <w:ind w:left="567" w:right="567"/>
        <w:jc w:val="both"/>
        <w:rPr>
          <w:rFonts w:ascii="Palatino Linotype" w:hAnsi="Palatino Linotype" w:cs="Arial"/>
          <w:i/>
          <w:lang w:val="es-ES"/>
        </w:rPr>
      </w:pPr>
      <w:r w:rsidRPr="00403DD5">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403DD5">
        <w:rPr>
          <w:rFonts w:ascii="Palatino Linotype" w:hAnsi="Palatino Linotype"/>
          <w:i/>
          <w:u w:val="single"/>
          <w:lang w:val="es-ES"/>
        </w:rPr>
        <w:t>.</w:t>
      </w:r>
      <w:r w:rsidRPr="00403DD5">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02B3D16E" w14:textId="77777777" w:rsidR="00BC47E9" w:rsidRPr="00403DD5" w:rsidRDefault="00BC47E9" w:rsidP="00BC47E9">
      <w:pPr>
        <w:autoSpaceDE w:val="0"/>
        <w:autoSpaceDN w:val="0"/>
        <w:adjustRightInd w:val="0"/>
        <w:spacing w:before="240" w:line="360" w:lineRule="auto"/>
        <w:ind w:left="567" w:right="567"/>
        <w:jc w:val="both"/>
        <w:rPr>
          <w:rFonts w:ascii="Palatino Linotype" w:hAnsi="Palatino Linotype" w:cs="Arial"/>
          <w:i/>
          <w:lang w:val="es-ES"/>
        </w:rPr>
      </w:pPr>
      <w:r w:rsidRPr="00403DD5">
        <w:rPr>
          <w:rFonts w:ascii="Palatino Linotype" w:hAnsi="Palatino Linotype" w:cs="Arial"/>
          <w:i/>
          <w:lang w:val="es-ES"/>
        </w:rPr>
        <w:t>[…]</w:t>
      </w:r>
    </w:p>
    <w:p w14:paraId="47761984" w14:textId="77777777" w:rsidR="00BC47E9" w:rsidRPr="00403DD5" w:rsidRDefault="00BC47E9" w:rsidP="00BC47E9">
      <w:pPr>
        <w:autoSpaceDE w:val="0"/>
        <w:autoSpaceDN w:val="0"/>
        <w:adjustRightInd w:val="0"/>
        <w:spacing w:before="240" w:line="360" w:lineRule="auto"/>
        <w:ind w:left="567" w:right="567"/>
        <w:jc w:val="both"/>
        <w:rPr>
          <w:rFonts w:ascii="Palatino Linotype" w:hAnsi="Palatino Linotype"/>
          <w:i/>
          <w:lang w:val="es-ES"/>
        </w:rPr>
      </w:pPr>
      <w:r w:rsidRPr="00403DD5">
        <w:rPr>
          <w:rFonts w:ascii="Palatino Linotype" w:hAnsi="Palatino Linotype"/>
          <w:b/>
          <w:i/>
          <w:lang w:val="es-ES"/>
        </w:rPr>
        <w:lastRenderedPageBreak/>
        <w:t>Artículo 12.</w:t>
      </w:r>
      <w:r w:rsidRPr="00403DD5">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18BDAB68" w14:textId="77777777" w:rsidR="00BC47E9" w:rsidRPr="00403DD5" w:rsidRDefault="00BC47E9" w:rsidP="00BC47E9">
      <w:pPr>
        <w:autoSpaceDE w:val="0"/>
        <w:autoSpaceDN w:val="0"/>
        <w:adjustRightInd w:val="0"/>
        <w:spacing w:before="240" w:line="360" w:lineRule="auto"/>
        <w:ind w:left="567" w:right="567"/>
        <w:jc w:val="both"/>
        <w:rPr>
          <w:rFonts w:ascii="Palatino Linotype" w:hAnsi="Palatino Linotype"/>
          <w:b/>
          <w:i/>
          <w:u w:val="single"/>
          <w:lang w:val="es-ES"/>
        </w:rPr>
      </w:pPr>
      <w:r w:rsidRPr="00403DD5">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658614" w14:textId="77777777" w:rsidR="00BC47E9" w:rsidRPr="00403DD5"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403DD5">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44A3F7DB" w14:textId="03237545" w:rsidR="00E54E11" w:rsidRDefault="004C18A2" w:rsidP="007E0724">
      <w:pPr>
        <w:spacing w:before="240" w:after="240" w:line="360" w:lineRule="auto"/>
        <w:jc w:val="both"/>
        <w:rPr>
          <w:rFonts w:ascii="Palatino Linotype" w:hAnsi="Palatino Linotype" w:cs="Arial"/>
          <w:sz w:val="24"/>
          <w:lang w:val="es-ES"/>
        </w:rPr>
      </w:pPr>
      <w:r>
        <w:rPr>
          <w:rFonts w:ascii="Palatino Linotype" w:hAnsi="Palatino Linotype" w:cs="Arial"/>
          <w:sz w:val="24"/>
          <w:lang w:val="es-ES"/>
        </w:rPr>
        <w:t xml:space="preserve">En primer lugar, tenemos que el Bando Municipal </w:t>
      </w:r>
      <w:r w:rsidR="00E54E11">
        <w:rPr>
          <w:rFonts w:ascii="Palatino Linotype" w:hAnsi="Palatino Linotype" w:cs="Arial"/>
          <w:sz w:val="24"/>
          <w:lang w:val="es-ES"/>
        </w:rPr>
        <w:t>de Teoloyucan 2019, establece:</w:t>
      </w:r>
    </w:p>
    <w:p w14:paraId="3B587DF2" w14:textId="271AC64D" w:rsidR="00E54E11" w:rsidRPr="00E54E11" w:rsidRDefault="00E54E11" w:rsidP="00E54E11">
      <w:pPr>
        <w:autoSpaceDE w:val="0"/>
        <w:autoSpaceDN w:val="0"/>
        <w:adjustRightInd w:val="0"/>
        <w:spacing w:before="240" w:line="360" w:lineRule="auto"/>
        <w:ind w:left="708"/>
        <w:jc w:val="both"/>
        <w:rPr>
          <w:rFonts w:ascii="Palatino Linotype" w:hAnsi="Palatino Linotype" w:cs="Arial"/>
          <w:i/>
          <w:szCs w:val="24"/>
          <w:lang w:val="es-ES"/>
        </w:rPr>
      </w:pPr>
      <w:r w:rsidRPr="00E54E11">
        <w:rPr>
          <w:rFonts w:ascii="Palatino Linotype" w:hAnsi="Palatino Linotype" w:cs="Arial"/>
          <w:i/>
          <w:szCs w:val="24"/>
          <w:lang w:val="es-ES"/>
        </w:rPr>
        <w:t xml:space="preserve">ARTÍCULO 83. La policía municipal, en el marco ordenado por la ConstituciónPolítica de los Estados Unidos Mexicanos, se constituye por una corporación destinada a mantener la tranquilidad y el orden público dentro del territorio municipal, protegiendo los intereses de la sociedad, siendo en consecuencia sus funciones: </w:t>
      </w:r>
    </w:p>
    <w:p w14:paraId="4CE47D50" w14:textId="77777777" w:rsidR="00E54E11" w:rsidRPr="00E54E11" w:rsidRDefault="00E54E11" w:rsidP="00E54E11">
      <w:pPr>
        <w:pStyle w:val="Prrafodelista"/>
        <w:numPr>
          <w:ilvl w:val="0"/>
          <w:numId w:val="44"/>
        </w:numPr>
        <w:autoSpaceDE w:val="0"/>
        <w:autoSpaceDN w:val="0"/>
        <w:adjustRightInd w:val="0"/>
        <w:spacing w:before="240" w:line="360" w:lineRule="auto"/>
        <w:jc w:val="both"/>
        <w:rPr>
          <w:rFonts w:ascii="Palatino Linotype" w:hAnsi="Palatino Linotype" w:cs="Arial"/>
          <w:i/>
        </w:rPr>
      </w:pPr>
      <w:r w:rsidRPr="00E54E11">
        <w:rPr>
          <w:rFonts w:ascii="Palatino Linotype" w:hAnsi="Palatino Linotype" w:cs="Arial"/>
          <w:i/>
        </w:rPr>
        <w:t xml:space="preserve">La vigilancia; </w:t>
      </w:r>
    </w:p>
    <w:p w14:paraId="74A83C14" w14:textId="77777777" w:rsidR="00E54E11" w:rsidRPr="00E54E11" w:rsidRDefault="00E54E11" w:rsidP="00E54E11">
      <w:pPr>
        <w:pStyle w:val="Prrafodelista"/>
        <w:numPr>
          <w:ilvl w:val="0"/>
          <w:numId w:val="44"/>
        </w:numPr>
        <w:autoSpaceDE w:val="0"/>
        <w:autoSpaceDN w:val="0"/>
        <w:adjustRightInd w:val="0"/>
        <w:spacing w:before="240" w:line="360" w:lineRule="auto"/>
        <w:jc w:val="both"/>
        <w:rPr>
          <w:rFonts w:ascii="Palatino Linotype" w:hAnsi="Palatino Linotype" w:cs="Arial"/>
          <w:i/>
        </w:rPr>
      </w:pPr>
      <w:r w:rsidRPr="00E54E11">
        <w:rPr>
          <w:rFonts w:ascii="Palatino Linotype" w:hAnsi="Palatino Linotype" w:cs="Arial"/>
          <w:i/>
        </w:rPr>
        <w:lastRenderedPageBreak/>
        <w:t xml:space="preserve">La defensa social; </w:t>
      </w:r>
    </w:p>
    <w:p w14:paraId="122A8624" w14:textId="3C5D5DBB" w:rsidR="00E54E11" w:rsidRPr="00E54E11" w:rsidRDefault="00E54E11" w:rsidP="00E54E11">
      <w:pPr>
        <w:pStyle w:val="Prrafodelista"/>
        <w:numPr>
          <w:ilvl w:val="0"/>
          <w:numId w:val="44"/>
        </w:numPr>
        <w:autoSpaceDE w:val="0"/>
        <w:autoSpaceDN w:val="0"/>
        <w:adjustRightInd w:val="0"/>
        <w:spacing w:before="240" w:line="360" w:lineRule="auto"/>
        <w:jc w:val="both"/>
        <w:rPr>
          <w:rFonts w:ascii="Palatino Linotype" w:eastAsiaTheme="minorHAnsi" w:hAnsi="Palatino Linotype" w:cs="Arial"/>
          <w:i/>
        </w:rPr>
      </w:pPr>
      <w:r w:rsidRPr="00E54E11">
        <w:rPr>
          <w:rFonts w:ascii="Palatino Linotype" w:eastAsiaTheme="minorHAnsi" w:hAnsi="Palatino Linotype" w:cs="Arial"/>
          <w:i/>
        </w:rPr>
        <w:t xml:space="preserve">La prevención de los delitos; </w:t>
      </w:r>
    </w:p>
    <w:p w14:paraId="0468CFED" w14:textId="77777777" w:rsidR="00E54E11" w:rsidRPr="00E54E11" w:rsidRDefault="00E54E11" w:rsidP="00E54E11">
      <w:pPr>
        <w:pStyle w:val="Prrafodelista"/>
        <w:numPr>
          <w:ilvl w:val="0"/>
          <w:numId w:val="44"/>
        </w:numPr>
        <w:autoSpaceDE w:val="0"/>
        <w:autoSpaceDN w:val="0"/>
        <w:adjustRightInd w:val="0"/>
        <w:spacing w:before="240" w:line="360" w:lineRule="auto"/>
        <w:jc w:val="both"/>
        <w:rPr>
          <w:rFonts w:ascii="Palatino Linotype" w:eastAsiaTheme="minorHAnsi" w:hAnsi="Palatino Linotype" w:cs="Arial"/>
          <w:i/>
        </w:rPr>
      </w:pPr>
      <w:r w:rsidRPr="00E54E11">
        <w:rPr>
          <w:rFonts w:ascii="Palatino Linotype" w:eastAsiaTheme="minorHAnsi" w:hAnsi="Palatino Linotype" w:cs="Arial"/>
          <w:i/>
        </w:rPr>
        <w:t xml:space="preserve">Salvaguardar la integridad, los derechos y los bienes de la sociedad; </w:t>
      </w:r>
    </w:p>
    <w:p w14:paraId="43FD5718" w14:textId="77777777" w:rsidR="00E54E11" w:rsidRPr="00E54E11" w:rsidRDefault="00E54E11" w:rsidP="00E54E11">
      <w:pPr>
        <w:pStyle w:val="Prrafodelista"/>
        <w:numPr>
          <w:ilvl w:val="0"/>
          <w:numId w:val="44"/>
        </w:numPr>
        <w:autoSpaceDE w:val="0"/>
        <w:autoSpaceDN w:val="0"/>
        <w:adjustRightInd w:val="0"/>
        <w:spacing w:before="240" w:line="360" w:lineRule="auto"/>
        <w:jc w:val="both"/>
        <w:rPr>
          <w:rFonts w:ascii="Palatino Linotype" w:eastAsiaTheme="minorHAnsi" w:hAnsi="Palatino Linotype" w:cs="Arial"/>
          <w:i/>
        </w:rPr>
      </w:pPr>
      <w:r w:rsidRPr="00E54E11">
        <w:rPr>
          <w:rFonts w:ascii="Palatino Linotype" w:eastAsiaTheme="minorHAnsi" w:hAnsi="Palatino Linotype" w:cs="Arial"/>
          <w:i/>
        </w:rPr>
        <w:t xml:space="preserve">Preservar las libertades, el orden y la paz pública, con estricto apego a la protección y respeto de los derechos humanos; </w:t>
      </w:r>
    </w:p>
    <w:p w14:paraId="6902FCB2" w14:textId="77777777" w:rsidR="00E54E11" w:rsidRPr="00E54E11" w:rsidRDefault="00E54E11" w:rsidP="00E54E11">
      <w:pPr>
        <w:pStyle w:val="Prrafodelista"/>
        <w:numPr>
          <w:ilvl w:val="0"/>
          <w:numId w:val="44"/>
        </w:numPr>
        <w:autoSpaceDE w:val="0"/>
        <w:autoSpaceDN w:val="0"/>
        <w:adjustRightInd w:val="0"/>
        <w:spacing w:before="240" w:line="360" w:lineRule="auto"/>
        <w:jc w:val="both"/>
        <w:rPr>
          <w:rFonts w:ascii="Palatino Linotype" w:eastAsiaTheme="minorHAnsi" w:hAnsi="Palatino Linotype" w:cs="Arial"/>
          <w:i/>
        </w:rPr>
      </w:pPr>
      <w:r w:rsidRPr="00E54E11">
        <w:rPr>
          <w:rFonts w:ascii="Palatino Linotype" w:eastAsiaTheme="minorHAnsi" w:hAnsi="Palatino Linotype" w:cs="Arial"/>
          <w:i/>
        </w:rPr>
        <w:t xml:space="preserve">La aplicación de infracciones a la Ley de Seguridad del Estado de México; y </w:t>
      </w:r>
    </w:p>
    <w:p w14:paraId="32A535B8" w14:textId="77777777" w:rsidR="00E54E11" w:rsidRPr="00E54E11" w:rsidRDefault="00E54E11" w:rsidP="00E54E11">
      <w:pPr>
        <w:autoSpaceDE w:val="0"/>
        <w:autoSpaceDN w:val="0"/>
        <w:adjustRightInd w:val="0"/>
        <w:spacing w:before="240" w:line="360" w:lineRule="auto"/>
        <w:ind w:left="708"/>
        <w:jc w:val="both"/>
        <w:rPr>
          <w:rFonts w:ascii="Palatino Linotype" w:hAnsi="Palatino Linotype" w:cs="Arial"/>
          <w:i/>
          <w:szCs w:val="24"/>
          <w:lang w:val="es-ES"/>
        </w:rPr>
      </w:pPr>
      <w:r w:rsidRPr="00E54E11">
        <w:rPr>
          <w:rFonts w:ascii="Palatino Linotype" w:hAnsi="Palatino Linotype" w:cs="Arial"/>
          <w:i/>
          <w:szCs w:val="24"/>
          <w:lang w:val="es-ES"/>
        </w:rPr>
        <w:t xml:space="preserve">ARTÍCULO 84. La unidad administrativa de seguridad pública, tendrá a su cargo la función de la seguridad pública, que a través de las áreas correspondientes se encargarán de las acciones condu- centes, de conformidad con las normas establecidas en la Ley General del Sistema Nacional de Se- guridad Pública, la Ley de Seguridad del Estado de México, la Ley Orgánica Municipal del Estado de México, los lineamientos de organización y funcionamiento de los consejos municipales de seguridad pública, el presente bando y los reglamentos respectivos. </w:t>
      </w:r>
    </w:p>
    <w:p w14:paraId="070AB3C1" w14:textId="77777777" w:rsidR="00E54E11" w:rsidRPr="00E54E11" w:rsidRDefault="00E54E11" w:rsidP="00E54E11">
      <w:pPr>
        <w:autoSpaceDE w:val="0"/>
        <w:autoSpaceDN w:val="0"/>
        <w:adjustRightInd w:val="0"/>
        <w:spacing w:before="240" w:line="360" w:lineRule="auto"/>
        <w:ind w:left="708"/>
        <w:jc w:val="both"/>
        <w:rPr>
          <w:rFonts w:ascii="Palatino Linotype" w:hAnsi="Palatino Linotype" w:cs="Arial"/>
          <w:i/>
          <w:szCs w:val="24"/>
          <w:lang w:val="es-ES"/>
        </w:rPr>
      </w:pPr>
      <w:r w:rsidRPr="00E54E11">
        <w:rPr>
          <w:rFonts w:ascii="Palatino Linotype" w:hAnsi="Palatino Linotype" w:cs="Arial"/>
          <w:i/>
          <w:szCs w:val="24"/>
          <w:lang w:val="es-ES"/>
        </w:rPr>
        <w:t xml:space="preserve">ARTÍCULO 85. El cuerpo de policía se rige por lo establecido en las leyes y reglamentos federales, estatales y municipales en la materia. </w:t>
      </w:r>
    </w:p>
    <w:p w14:paraId="409EB9C5" w14:textId="77777777" w:rsidR="00E54E11" w:rsidRPr="00E54E11" w:rsidRDefault="00E54E11" w:rsidP="00E54E11">
      <w:pPr>
        <w:autoSpaceDE w:val="0"/>
        <w:autoSpaceDN w:val="0"/>
        <w:adjustRightInd w:val="0"/>
        <w:spacing w:before="240" w:line="360" w:lineRule="auto"/>
        <w:ind w:left="708"/>
        <w:jc w:val="both"/>
        <w:rPr>
          <w:rFonts w:ascii="Palatino Linotype" w:hAnsi="Palatino Linotype" w:cs="Arial"/>
          <w:i/>
          <w:szCs w:val="24"/>
          <w:lang w:val="es-ES"/>
        </w:rPr>
      </w:pPr>
      <w:r w:rsidRPr="00E54E11">
        <w:rPr>
          <w:rFonts w:ascii="Palatino Linotype" w:hAnsi="Palatino Linotype" w:cs="Arial"/>
          <w:i/>
          <w:szCs w:val="24"/>
          <w:lang w:val="es-ES"/>
        </w:rPr>
        <w:t xml:space="preserve">ARTÍCULO 86. La función de seguridad pública se ejercerá a través del cuerpo preventivo de seguri- dad pública municipal y su actuación se regirá por los principios de legalidad, imparcialidad, eficien- cia, probidad, profesionalismo, honradez y con respeto absoluto a los derechos humanos. </w:t>
      </w:r>
    </w:p>
    <w:p w14:paraId="24499F6C" w14:textId="77777777" w:rsidR="00E54E11" w:rsidRPr="00E54E11" w:rsidRDefault="00E54E11" w:rsidP="00E54E11">
      <w:pPr>
        <w:autoSpaceDE w:val="0"/>
        <w:autoSpaceDN w:val="0"/>
        <w:adjustRightInd w:val="0"/>
        <w:spacing w:before="240" w:line="360" w:lineRule="auto"/>
        <w:ind w:left="708"/>
        <w:jc w:val="both"/>
        <w:rPr>
          <w:rFonts w:ascii="Palatino Linotype" w:hAnsi="Palatino Linotype" w:cs="Arial"/>
          <w:i/>
          <w:szCs w:val="24"/>
          <w:lang w:val="es-ES"/>
        </w:rPr>
      </w:pPr>
      <w:r w:rsidRPr="00E54E11">
        <w:rPr>
          <w:rFonts w:ascii="Palatino Linotype" w:hAnsi="Palatino Linotype" w:cs="Arial"/>
          <w:i/>
          <w:szCs w:val="24"/>
          <w:lang w:val="es-ES"/>
        </w:rPr>
        <w:t xml:space="preserve">ARTÍCULO 87. Son autoridades en materia de seguridad pública: </w:t>
      </w:r>
    </w:p>
    <w:p w14:paraId="3775B871" w14:textId="77777777" w:rsidR="00E54E11" w:rsidRPr="00E54E11" w:rsidRDefault="00E54E11" w:rsidP="00E54E11">
      <w:pPr>
        <w:pStyle w:val="Prrafodelista"/>
        <w:numPr>
          <w:ilvl w:val="0"/>
          <w:numId w:val="45"/>
        </w:numPr>
        <w:autoSpaceDE w:val="0"/>
        <w:autoSpaceDN w:val="0"/>
        <w:adjustRightInd w:val="0"/>
        <w:spacing w:before="240" w:line="360" w:lineRule="auto"/>
        <w:jc w:val="both"/>
        <w:rPr>
          <w:rFonts w:ascii="Palatino Linotype" w:eastAsiaTheme="minorHAnsi" w:hAnsi="Palatino Linotype" w:cs="Arial"/>
          <w:i/>
        </w:rPr>
      </w:pPr>
      <w:r w:rsidRPr="00E54E11">
        <w:rPr>
          <w:rFonts w:ascii="Palatino Linotype" w:eastAsiaTheme="minorHAnsi" w:hAnsi="Palatino Linotype" w:cs="Arial"/>
          <w:i/>
        </w:rPr>
        <w:t xml:space="preserve">El ayuntamiento; </w:t>
      </w:r>
    </w:p>
    <w:p w14:paraId="3A31A875" w14:textId="77777777" w:rsidR="00E54E11" w:rsidRPr="00E54E11" w:rsidRDefault="00E54E11" w:rsidP="00E54E11">
      <w:pPr>
        <w:pStyle w:val="Prrafodelista"/>
        <w:numPr>
          <w:ilvl w:val="0"/>
          <w:numId w:val="45"/>
        </w:numPr>
        <w:autoSpaceDE w:val="0"/>
        <w:autoSpaceDN w:val="0"/>
        <w:adjustRightInd w:val="0"/>
        <w:spacing w:before="240" w:line="360" w:lineRule="auto"/>
        <w:jc w:val="both"/>
        <w:rPr>
          <w:rFonts w:ascii="Palatino Linotype" w:eastAsiaTheme="minorHAnsi" w:hAnsi="Palatino Linotype" w:cs="Arial"/>
          <w:i/>
        </w:rPr>
      </w:pPr>
      <w:r w:rsidRPr="00E54E11">
        <w:rPr>
          <w:rFonts w:ascii="Palatino Linotype" w:eastAsiaTheme="minorHAnsi" w:hAnsi="Palatino Linotype" w:cs="Arial"/>
          <w:i/>
        </w:rPr>
        <w:lastRenderedPageBreak/>
        <w:t xml:space="preserve">La presidenta municipal; </w:t>
      </w:r>
    </w:p>
    <w:p w14:paraId="1E186F71" w14:textId="77777777" w:rsidR="00E54E11" w:rsidRPr="00E54E11" w:rsidRDefault="00E54E11" w:rsidP="00E54E11">
      <w:pPr>
        <w:pStyle w:val="Prrafodelista"/>
        <w:numPr>
          <w:ilvl w:val="0"/>
          <w:numId w:val="45"/>
        </w:numPr>
        <w:autoSpaceDE w:val="0"/>
        <w:autoSpaceDN w:val="0"/>
        <w:adjustRightInd w:val="0"/>
        <w:spacing w:before="240" w:line="360" w:lineRule="auto"/>
        <w:jc w:val="both"/>
        <w:rPr>
          <w:rFonts w:ascii="Palatino Linotype" w:eastAsiaTheme="minorHAnsi" w:hAnsi="Palatino Linotype" w:cs="Arial"/>
          <w:i/>
        </w:rPr>
      </w:pPr>
      <w:r w:rsidRPr="00E54E11">
        <w:rPr>
          <w:rFonts w:ascii="Palatino Linotype" w:eastAsiaTheme="minorHAnsi" w:hAnsi="Palatino Linotype" w:cs="Arial"/>
          <w:i/>
        </w:rPr>
        <w:t xml:space="preserve">Comisaria de seguridad pública ciudadana; </w:t>
      </w:r>
    </w:p>
    <w:p w14:paraId="2A77FAD9" w14:textId="77777777" w:rsidR="00E54E11" w:rsidRPr="00E54E11" w:rsidRDefault="00E54E11" w:rsidP="00E54E11">
      <w:pPr>
        <w:pStyle w:val="Prrafodelista"/>
        <w:numPr>
          <w:ilvl w:val="0"/>
          <w:numId w:val="45"/>
        </w:numPr>
        <w:autoSpaceDE w:val="0"/>
        <w:autoSpaceDN w:val="0"/>
        <w:adjustRightInd w:val="0"/>
        <w:spacing w:before="240" w:line="360" w:lineRule="auto"/>
        <w:jc w:val="both"/>
        <w:rPr>
          <w:rFonts w:ascii="Palatino Linotype" w:eastAsiaTheme="minorHAnsi" w:hAnsi="Palatino Linotype" w:cs="Arial"/>
          <w:i/>
        </w:rPr>
      </w:pPr>
      <w:r w:rsidRPr="00E54E11">
        <w:rPr>
          <w:rFonts w:ascii="Palatino Linotype" w:eastAsiaTheme="minorHAnsi" w:hAnsi="Palatino Linotype" w:cs="Arial"/>
          <w:i/>
        </w:rPr>
        <w:t xml:space="preserve">La comisión de honor y justicia; y </w:t>
      </w:r>
    </w:p>
    <w:p w14:paraId="57DF2488" w14:textId="77777777" w:rsidR="00E54E11" w:rsidRPr="00E54E11" w:rsidRDefault="00E54E11" w:rsidP="00E54E11">
      <w:pPr>
        <w:pStyle w:val="Prrafodelista"/>
        <w:numPr>
          <w:ilvl w:val="0"/>
          <w:numId w:val="45"/>
        </w:numPr>
        <w:autoSpaceDE w:val="0"/>
        <w:autoSpaceDN w:val="0"/>
        <w:adjustRightInd w:val="0"/>
        <w:spacing w:before="240" w:line="360" w:lineRule="auto"/>
        <w:jc w:val="both"/>
        <w:rPr>
          <w:rFonts w:ascii="Palatino Linotype" w:eastAsiaTheme="minorHAnsi" w:hAnsi="Palatino Linotype" w:cs="Arial"/>
          <w:i/>
        </w:rPr>
      </w:pPr>
      <w:r w:rsidRPr="00E54E11">
        <w:rPr>
          <w:rFonts w:ascii="Palatino Linotype" w:eastAsiaTheme="minorHAnsi" w:hAnsi="Palatino Linotype" w:cs="Arial"/>
          <w:i/>
        </w:rPr>
        <w:t xml:space="preserve">Los miembros del cuerpo de policía municipal en ejercicio de su función. </w:t>
      </w:r>
    </w:p>
    <w:p w14:paraId="2A04DE8A" w14:textId="132CBCFD" w:rsidR="00E33FB7" w:rsidRDefault="00E54E11" w:rsidP="007E0724">
      <w:pPr>
        <w:spacing w:before="240" w:after="240" w:line="360" w:lineRule="auto"/>
        <w:jc w:val="both"/>
        <w:rPr>
          <w:rFonts w:ascii="Palatino Linotype" w:hAnsi="Palatino Linotype" w:cs="Arial"/>
          <w:sz w:val="24"/>
          <w:lang w:val="es-ES"/>
        </w:rPr>
      </w:pPr>
      <w:r w:rsidRPr="00E54E11">
        <w:rPr>
          <w:rFonts w:ascii="Palatino Linotype" w:hAnsi="Palatino Linotype" w:cs="Arial"/>
          <w:sz w:val="24"/>
          <w:lang w:val="es-ES"/>
        </w:rPr>
        <w:t xml:space="preserve">De lo anterior, </w:t>
      </w:r>
      <w:r>
        <w:rPr>
          <w:rFonts w:ascii="Palatino Linotype" w:hAnsi="Palatino Linotype" w:cs="Arial"/>
          <w:sz w:val="24"/>
          <w:lang w:val="es-ES"/>
        </w:rPr>
        <w:t xml:space="preserve">tenemos que </w:t>
      </w:r>
      <w:r w:rsidR="00704639">
        <w:rPr>
          <w:rFonts w:ascii="Palatino Linotype" w:hAnsi="Palatino Linotype" w:cs="Arial"/>
          <w:sz w:val="24"/>
          <w:lang w:val="es-ES"/>
        </w:rPr>
        <w:t>la policía municipal tendrá dentro de sus funciones, la prevención de los delitos, así como salvaguardar la integridad, los derechos y los bienes de la sociedad, entre otros, asimismo; la unidad administrativa de seguridad publica, tendrá a su cargo la seguridad pública del municipio, que se regirá bajo lo estipulado en la Ley General del Sistema Nacional de Seguridad Pública, Ley de Seguridad del Estado de México, entre otras.</w:t>
      </w:r>
    </w:p>
    <w:p w14:paraId="16F3B3B7" w14:textId="77EA6275" w:rsidR="00704639" w:rsidRDefault="00704639" w:rsidP="007E0724">
      <w:pPr>
        <w:spacing w:before="240" w:after="240" w:line="360" w:lineRule="auto"/>
        <w:jc w:val="both"/>
        <w:rPr>
          <w:rFonts w:ascii="Palatino Linotype" w:hAnsi="Palatino Linotype" w:cs="Arial"/>
          <w:sz w:val="24"/>
          <w:lang w:val="es-ES"/>
        </w:rPr>
      </w:pPr>
      <w:r>
        <w:rPr>
          <w:rFonts w:ascii="Palatino Linotype" w:hAnsi="Palatino Linotype" w:cs="Arial"/>
          <w:sz w:val="24"/>
          <w:lang w:val="es-ES"/>
        </w:rPr>
        <w:t xml:space="preserve">De igual manera, el cuerpo de policías basara su actuar en lo establecido en las leyes y reglamentos federales, estatales y municipales en materia de seguridad pública lo cual, es de gran importancia mencionar lo que señala la Ley General del Sistema Nacional de Seguridad Pública en su Capítulo I, que versa primordialmente sobre las obligaciones y sanciones de los </w:t>
      </w:r>
      <w:r w:rsidR="00732160">
        <w:rPr>
          <w:rFonts w:ascii="Palatino Linotype" w:hAnsi="Palatino Linotype" w:cs="Arial"/>
          <w:sz w:val="24"/>
          <w:lang w:val="es-ES"/>
        </w:rPr>
        <w:t>integrantes de las Instituciones de Seguridad Pública.</w:t>
      </w:r>
    </w:p>
    <w:p w14:paraId="75D02819" w14:textId="6003E916" w:rsidR="00732160" w:rsidRPr="00E54E11" w:rsidRDefault="00732160" w:rsidP="007E0724">
      <w:pPr>
        <w:spacing w:before="240" w:after="240" w:line="360" w:lineRule="auto"/>
        <w:jc w:val="both"/>
        <w:rPr>
          <w:rFonts w:ascii="Palatino Linotype" w:hAnsi="Palatino Linotype" w:cs="Arial"/>
          <w:sz w:val="24"/>
          <w:lang w:val="es-ES"/>
        </w:rPr>
      </w:pPr>
      <w:r>
        <w:rPr>
          <w:rFonts w:ascii="Palatino Linotype" w:hAnsi="Palatino Linotype" w:cs="Arial"/>
          <w:sz w:val="24"/>
          <w:lang w:val="es-ES"/>
        </w:rPr>
        <w:t>De tal lid, es menester señalar que los numerales 40 y 41 de la citada Ley General, y el 100 de la Ley de Seguridad del Estado de México, e</w:t>
      </w:r>
      <w:r w:rsidR="007A6C4A">
        <w:rPr>
          <w:rFonts w:ascii="Palatino Linotype" w:hAnsi="Palatino Linotype" w:cs="Arial"/>
          <w:sz w:val="24"/>
          <w:lang w:val="es-ES"/>
        </w:rPr>
        <w:t>ncuadran los derechos y obligaciones que tienen los integrantes de las instituciones de seguridad pública</w:t>
      </w:r>
      <w:r w:rsidR="005210BA">
        <w:rPr>
          <w:rFonts w:ascii="Palatino Linotype" w:hAnsi="Palatino Linotype" w:cs="Arial"/>
          <w:sz w:val="24"/>
          <w:lang w:val="es-ES"/>
        </w:rPr>
        <w:t xml:space="preserve"> y que a la letra rezan:</w:t>
      </w:r>
    </w:p>
    <w:p w14:paraId="10085C6E" w14:textId="57A1AA6A" w:rsidR="00B62125" w:rsidRPr="007A6C4A" w:rsidRDefault="007A6C4A" w:rsidP="007A6C4A">
      <w:pPr>
        <w:spacing w:before="240" w:after="240" w:line="360" w:lineRule="auto"/>
        <w:ind w:left="708"/>
        <w:jc w:val="both"/>
        <w:rPr>
          <w:rFonts w:ascii="Palatino Linotype" w:hAnsi="Palatino Linotype"/>
          <w:i/>
          <w:sz w:val="24"/>
        </w:rPr>
      </w:pPr>
      <w:r w:rsidRPr="007A6C4A">
        <w:rPr>
          <w:rFonts w:ascii="Palatino Linotype" w:hAnsi="Palatino Linotype"/>
          <w:i/>
          <w:sz w:val="24"/>
        </w:rPr>
        <w:t>IV. Aplicables sólo a los integrantes de las Instituciones Policiales, conforme a las funciones asignadas en la normatividad de cada corporación:</w:t>
      </w:r>
    </w:p>
    <w:p w14:paraId="166244F2" w14:textId="77777777" w:rsidR="007A6C4A" w:rsidRPr="007A6C4A" w:rsidRDefault="007A6C4A" w:rsidP="007A6C4A">
      <w:pPr>
        <w:spacing w:before="240" w:after="240" w:line="360" w:lineRule="auto"/>
        <w:ind w:left="1416"/>
        <w:jc w:val="both"/>
        <w:rPr>
          <w:rFonts w:ascii="Palatino Linotype" w:hAnsi="Palatino Linotype" w:cs="Arial"/>
          <w:i/>
          <w:sz w:val="24"/>
          <w:lang w:val="es-ES"/>
        </w:rPr>
      </w:pPr>
      <w:r w:rsidRPr="007A6C4A">
        <w:rPr>
          <w:rFonts w:ascii="Palatino Linotype" w:hAnsi="Palatino Linotype" w:cs="Arial"/>
          <w:i/>
          <w:sz w:val="24"/>
          <w:lang w:val="es-ES"/>
        </w:rPr>
        <w:lastRenderedPageBreak/>
        <w:t xml:space="preserve">d) Registrar en el Informe Policial Homologado los datos de las actividades e investigaciones que realice; </w:t>
      </w:r>
    </w:p>
    <w:p w14:paraId="6D10551D" w14:textId="77777777" w:rsidR="007A6C4A" w:rsidRPr="007A6C4A" w:rsidRDefault="007A6C4A" w:rsidP="007A6C4A">
      <w:pPr>
        <w:spacing w:before="240" w:after="240" w:line="360" w:lineRule="auto"/>
        <w:ind w:left="1416"/>
        <w:jc w:val="both"/>
        <w:rPr>
          <w:rFonts w:ascii="Palatino Linotype" w:hAnsi="Palatino Linotype" w:cs="Arial"/>
          <w:i/>
          <w:sz w:val="24"/>
          <w:lang w:val="es-ES"/>
        </w:rPr>
      </w:pPr>
      <w:r w:rsidRPr="007A6C4A">
        <w:rPr>
          <w:rFonts w:ascii="Palatino Linotype" w:hAnsi="Palatino Linotype" w:cs="Arial"/>
          <w:i/>
          <w:sz w:val="24"/>
          <w:lang w:val="es-ES"/>
        </w:rPr>
        <w:t xml:space="preserve">h) Resguardar las unidades de investigación de los delitos y sus alrededores; </w:t>
      </w:r>
    </w:p>
    <w:p w14:paraId="25BD58B5" w14:textId="77777777" w:rsidR="007A6C4A" w:rsidRPr="007A6C4A" w:rsidRDefault="007A6C4A" w:rsidP="007A6C4A">
      <w:pPr>
        <w:spacing w:before="240" w:after="240" w:line="360" w:lineRule="auto"/>
        <w:ind w:left="1416"/>
        <w:jc w:val="both"/>
        <w:rPr>
          <w:rFonts w:ascii="Palatino Linotype" w:hAnsi="Palatino Linotype" w:cs="Arial"/>
          <w:i/>
          <w:sz w:val="24"/>
          <w:lang w:val="es-ES"/>
        </w:rPr>
      </w:pPr>
      <w:r w:rsidRPr="007A6C4A">
        <w:rPr>
          <w:rFonts w:ascii="Palatino Linotype" w:hAnsi="Palatino Linotype" w:cs="Arial"/>
          <w:i/>
          <w:sz w:val="24"/>
          <w:lang w:val="es-ES"/>
        </w:rPr>
        <w:t xml:space="preserve">u) Preservar el lugar de los hechos y la integridad de los indicios, huellas o vestigios del hecho delictuoso, así como los instrumentos, objetos o productos del delito, dando aviso de inmediato al Ministerio Público; </w:t>
      </w:r>
    </w:p>
    <w:p w14:paraId="6C00E6CD" w14:textId="77777777" w:rsidR="007A6C4A" w:rsidRPr="007A6C4A" w:rsidRDefault="007A6C4A" w:rsidP="007A6C4A">
      <w:pPr>
        <w:spacing w:before="240" w:after="240" w:line="360" w:lineRule="auto"/>
        <w:ind w:left="1416"/>
        <w:jc w:val="both"/>
        <w:rPr>
          <w:rFonts w:ascii="Palatino Linotype" w:hAnsi="Palatino Linotype" w:cs="Arial"/>
          <w:i/>
          <w:sz w:val="24"/>
          <w:lang w:val="es-ES"/>
        </w:rPr>
      </w:pPr>
      <w:r w:rsidRPr="007A6C4A">
        <w:rPr>
          <w:rFonts w:ascii="Palatino Linotype" w:hAnsi="Palatino Linotype" w:cs="Arial"/>
          <w:i/>
          <w:sz w:val="24"/>
          <w:lang w:val="es-ES"/>
        </w:rPr>
        <w:t xml:space="preserve">v) Asentar registro de cada una de sus actuaciones, así como llevar un control y seguimiento de éstas </w:t>
      </w:r>
    </w:p>
    <w:p w14:paraId="79A33883" w14:textId="77777777" w:rsidR="007A6C4A" w:rsidRPr="007A6C4A" w:rsidRDefault="007A6C4A" w:rsidP="007A6C4A">
      <w:pPr>
        <w:spacing w:before="240" w:after="240" w:line="360" w:lineRule="auto"/>
        <w:ind w:left="1416"/>
        <w:jc w:val="both"/>
        <w:rPr>
          <w:rFonts w:ascii="Palatino Linotype" w:hAnsi="Palatino Linotype" w:cs="Arial"/>
          <w:i/>
          <w:sz w:val="24"/>
          <w:lang w:val="es-ES"/>
        </w:rPr>
      </w:pPr>
      <w:r w:rsidRPr="007A6C4A">
        <w:rPr>
          <w:rFonts w:ascii="Palatino Linotype" w:hAnsi="Palatino Linotype" w:cs="Arial"/>
          <w:i/>
          <w:sz w:val="24"/>
          <w:lang w:val="es-ES"/>
        </w:rPr>
        <w:t xml:space="preserve">w) Apoyar, y si tiene las capacidades, participar en el procesamiento del lugar de los hechos, en el que deberá fijar, señalar, levantar, embalar y entregar la evidencia física al Ministerio Público, conforme a los criterios previamente establecido por el Fiscal General y en términos de las disposiciones aplicables; </w:t>
      </w:r>
    </w:p>
    <w:p w14:paraId="0C89BEA4" w14:textId="77777777" w:rsidR="007A6C4A" w:rsidRPr="007A6C4A" w:rsidRDefault="007A6C4A" w:rsidP="007A6C4A">
      <w:pPr>
        <w:spacing w:before="240" w:after="240" w:line="360" w:lineRule="auto"/>
        <w:ind w:left="1416"/>
        <w:jc w:val="both"/>
        <w:rPr>
          <w:rFonts w:ascii="Palatino Linotype" w:hAnsi="Palatino Linotype" w:cs="Arial"/>
          <w:i/>
          <w:sz w:val="24"/>
          <w:lang w:val="es-ES"/>
        </w:rPr>
      </w:pPr>
      <w:r w:rsidRPr="007A6C4A">
        <w:rPr>
          <w:rFonts w:ascii="Palatino Linotype" w:hAnsi="Palatino Linotype" w:cs="Arial"/>
          <w:i/>
          <w:sz w:val="24"/>
          <w:lang w:val="es-ES"/>
        </w:rPr>
        <w:t xml:space="preserve">ab) Registrar en los sistemas informáticos institucionales toda la información de su actuación o conocimiento para su explotación, y proponer al Ministerio Público estrategias de sistematización de la investigación para los casos de su competencia; </w:t>
      </w:r>
    </w:p>
    <w:p w14:paraId="7013884F" w14:textId="371428AC" w:rsidR="007A6C4A" w:rsidRDefault="005210BA" w:rsidP="007E0724">
      <w:pPr>
        <w:spacing w:before="240" w:after="240" w:line="360" w:lineRule="auto"/>
        <w:jc w:val="both"/>
        <w:rPr>
          <w:rFonts w:ascii="Palatino Linotype" w:hAnsi="Palatino Linotype"/>
          <w:sz w:val="24"/>
          <w:lang w:val="es-ES"/>
        </w:rPr>
      </w:pPr>
      <w:r w:rsidRPr="005210BA">
        <w:rPr>
          <w:rFonts w:ascii="Palatino Linotype" w:hAnsi="Palatino Linotype"/>
          <w:sz w:val="24"/>
          <w:lang w:val="es-ES"/>
        </w:rPr>
        <w:t>Por lo tanto, de lo anterior tenemos que los integrantes de las instituciones policiales, dentro del ámbito de sus obligaciones se encuentran la de apoyar a los agentes del Ministerio Público</w:t>
      </w:r>
      <w:r>
        <w:rPr>
          <w:rFonts w:ascii="Palatino Linotype" w:hAnsi="Palatino Linotype"/>
          <w:sz w:val="24"/>
          <w:lang w:val="es-ES"/>
        </w:rPr>
        <w:t xml:space="preserve"> tanto en la investigación de hechos delictuosos, como preservar y resguardar el lugar de los hechos, apoyar en las investigaciones y lo mas importante, asentar un registro de todas sus actuaciones y llevar un control y seguimiento de estas. </w:t>
      </w:r>
      <w:r>
        <w:rPr>
          <w:rFonts w:ascii="Palatino Linotype" w:hAnsi="Palatino Linotype"/>
          <w:sz w:val="24"/>
          <w:lang w:val="es-ES"/>
        </w:rPr>
        <w:lastRenderedPageBreak/>
        <w:t>También así, deberá de registrar en los sistemas informáticos toda la información recabada en su actuación, de conocimiento y explotación, así como proponer al Ministerio Público estrategias de investigación para los casos de su competencia.</w:t>
      </w:r>
    </w:p>
    <w:p w14:paraId="48BF01B4" w14:textId="77777777" w:rsidR="00580806" w:rsidRDefault="00580806" w:rsidP="00580806">
      <w:pPr>
        <w:spacing w:before="240" w:after="240" w:line="360" w:lineRule="auto"/>
        <w:jc w:val="both"/>
        <w:rPr>
          <w:rFonts w:ascii="Palatino Linotype" w:hAnsi="Palatino Linotype"/>
          <w:sz w:val="24"/>
        </w:rPr>
      </w:pPr>
      <w:r>
        <w:rPr>
          <w:rFonts w:ascii="Palatino Linotype" w:hAnsi="Palatino Linotype"/>
          <w:sz w:val="24"/>
          <w:lang w:val="es-ES"/>
        </w:rPr>
        <w:t xml:space="preserve">Por ultimo, </w:t>
      </w:r>
      <w:r>
        <w:rPr>
          <w:rFonts w:ascii="Palatino Linotype" w:hAnsi="Palatino Linotype"/>
          <w:sz w:val="24"/>
        </w:rPr>
        <w:t>la Norma Técnica para la Clasificación Nacional de Delitos para  fines Estadísticos tiene por objeto el establecer las especificaciones técnicas para que las Unidades del Estado clasifiquen con fines estadísticos, los registros administrativos que con motivo del ejercicio de sus atribuciones generen sobre conductas relacionadas con delitos en materia penal, sistema penitenciario y la victimización, dicha disposición será de observancia general y obligatoria para aquellas Unidades que en el ámbito de sus atribuciones tengan a cargo por sí mismas o bien terceros, la generación, captación, actualización e integración de registros administrativos, sobre delitos.</w:t>
      </w:r>
    </w:p>
    <w:p w14:paraId="62B1200B" w14:textId="77777777" w:rsidR="00580806" w:rsidRDefault="00580806" w:rsidP="00580806">
      <w:pPr>
        <w:spacing w:before="240" w:after="240" w:line="360" w:lineRule="auto"/>
        <w:jc w:val="both"/>
        <w:rPr>
          <w:rFonts w:ascii="Palatino Linotype" w:hAnsi="Palatino Linotype"/>
          <w:sz w:val="24"/>
        </w:rPr>
      </w:pPr>
      <w:r>
        <w:rPr>
          <w:rFonts w:ascii="Palatino Linotype" w:hAnsi="Palatino Linotype"/>
          <w:sz w:val="24"/>
        </w:rPr>
        <w:t>Así también, en su artículo 4 de la citada Norma, establece que es responsabilidad de las Unidades del Estado realizar la inscripción de datos en los registros administrativos que contengan la información relacionada con la comisión de delitos; asimismo, dicha información de los delitos, que sea clasificada y reportada con fines estadísticos, deberá de contener datos que permitan identificar el bien jurídico que ha sido afectado y el tipo de delito.</w:t>
      </w:r>
    </w:p>
    <w:p w14:paraId="4027350A" w14:textId="5795B8EB" w:rsidR="00580806" w:rsidRDefault="00580806" w:rsidP="00580806">
      <w:pPr>
        <w:spacing w:before="240" w:after="240" w:line="360" w:lineRule="auto"/>
        <w:jc w:val="both"/>
        <w:rPr>
          <w:rFonts w:ascii="Palatino Linotype" w:hAnsi="Palatino Linotype"/>
          <w:sz w:val="24"/>
        </w:rPr>
      </w:pPr>
      <w:r>
        <w:rPr>
          <w:rFonts w:ascii="Palatino Linotype" w:hAnsi="Palatino Linotype"/>
          <w:sz w:val="24"/>
        </w:rPr>
        <w:t xml:space="preserve">Luego entonces, de lo anterior se concluye que el sujeto obligado puede contar con la información solicitada por el impetrante de derechos, ello en virtud de que si bien es cierto que la información recabada únicamente es para fines estadísticos, también cierto es que en dichos registros se podrán observar diversas categorías para la </w:t>
      </w:r>
      <w:r>
        <w:rPr>
          <w:rFonts w:ascii="Palatino Linotype" w:hAnsi="Palatino Linotype"/>
          <w:sz w:val="24"/>
        </w:rPr>
        <w:lastRenderedPageBreak/>
        <w:t xml:space="preserve">clasificación de la información relacionada con los delitos y lo cual abona en demasía a la transparencia.  </w:t>
      </w:r>
    </w:p>
    <w:p w14:paraId="1B691B4A" w14:textId="77777777" w:rsidR="005210BA" w:rsidRPr="00580806" w:rsidRDefault="005210BA" w:rsidP="007E0724">
      <w:pPr>
        <w:spacing w:before="240" w:after="240" w:line="360" w:lineRule="auto"/>
        <w:jc w:val="both"/>
        <w:rPr>
          <w:rFonts w:ascii="Palatino Linotype" w:hAnsi="Palatino Linotype"/>
          <w:sz w:val="24"/>
        </w:rPr>
      </w:pPr>
    </w:p>
    <w:p w14:paraId="23A67F92" w14:textId="77777777" w:rsidR="003E5B9B" w:rsidRPr="00403DD5" w:rsidRDefault="003E5B9B" w:rsidP="003E5B9B">
      <w:pPr>
        <w:pStyle w:val="Prrafodelista"/>
        <w:numPr>
          <w:ilvl w:val="0"/>
          <w:numId w:val="17"/>
        </w:numPr>
        <w:tabs>
          <w:tab w:val="left" w:pos="709"/>
        </w:tabs>
        <w:spacing w:before="240" w:line="360" w:lineRule="auto"/>
        <w:ind w:right="51"/>
        <w:jc w:val="both"/>
        <w:rPr>
          <w:rFonts w:ascii="Palatino Linotype" w:hAnsi="Palatino Linotype" w:cs="Arial"/>
          <w:b/>
        </w:rPr>
      </w:pPr>
      <w:r w:rsidRPr="00403DD5">
        <w:rPr>
          <w:rFonts w:ascii="Palatino Linotype" w:hAnsi="Palatino Linotype" w:cs="Arial"/>
          <w:b/>
        </w:rPr>
        <w:t xml:space="preserve">De la Versión Pública </w:t>
      </w:r>
    </w:p>
    <w:p w14:paraId="4578D81C" w14:textId="77777777" w:rsidR="003E5B9B" w:rsidRPr="00403DD5" w:rsidRDefault="003E5B9B" w:rsidP="003E5B9B">
      <w:pPr>
        <w:tabs>
          <w:tab w:val="left" w:pos="709"/>
        </w:tabs>
        <w:spacing w:before="240" w:line="360" w:lineRule="auto"/>
        <w:ind w:right="51"/>
        <w:jc w:val="both"/>
        <w:rPr>
          <w:rFonts w:ascii="Palatino Linotype" w:hAnsi="Palatino Linotype"/>
          <w:sz w:val="24"/>
          <w:lang w:val="es-ES"/>
        </w:rPr>
      </w:pPr>
      <w:r w:rsidRPr="00403DD5">
        <w:rPr>
          <w:rFonts w:ascii="Palatino Linotype" w:hAnsi="Palatino Linotype"/>
          <w:sz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48077C5E" w14:textId="77777777" w:rsidR="003E5B9B" w:rsidRPr="00403DD5" w:rsidRDefault="003E5B9B" w:rsidP="003E5B9B">
      <w:pPr>
        <w:tabs>
          <w:tab w:val="left" w:pos="709"/>
        </w:tabs>
        <w:spacing w:before="240" w:line="360" w:lineRule="auto"/>
        <w:ind w:right="51"/>
        <w:jc w:val="both"/>
        <w:rPr>
          <w:rFonts w:ascii="Palatino Linotype" w:hAnsi="Palatino Linotype"/>
          <w:sz w:val="24"/>
          <w:lang w:val="es-ES"/>
        </w:rPr>
      </w:pPr>
      <w:r w:rsidRPr="00403DD5">
        <w:rPr>
          <w:rFonts w:ascii="Palatino Linotype" w:hAnsi="Palatino Linotype"/>
          <w:sz w:val="24"/>
          <w:lang w:val="es-ES"/>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623B05F3" w14:textId="77777777" w:rsidR="003E5B9B" w:rsidRPr="00403DD5" w:rsidRDefault="003E5B9B" w:rsidP="003E5B9B">
      <w:pPr>
        <w:tabs>
          <w:tab w:val="left" w:pos="709"/>
        </w:tabs>
        <w:spacing w:before="240" w:line="360" w:lineRule="auto"/>
        <w:ind w:right="51"/>
        <w:jc w:val="both"/>
        <w:rPr>
          <w:rFonts w:ascii="Palatino Linotype" w:hAnsi="Palatino Linotype"/>
          <w:sz w:val="24"/>
          <w:lang w:val="es-ES"/>
        </w:rPr>
      </w:pPr>
      <w:r w:rsidRPr="00403DD5">
        <w:rPr>
          <w:rFonts w:ascii="Palatino Linotype" w:hAnsi="Palatino Linotype"/>
          <w:sz w:val="24"/>
          <w:lang w:val="es-ES"/>
        </w:rPr>
        <w:t xml:space="preserve">Esto es así, ya que en armonía entre los principios constitucionales de máxima publicidad y de protección de datos personales, por lo que deberá observar lo que para tal efecto señale la Ley de Protección de datos Personales del Estado de México, </w:t>
      </w:r>
      <w:r w:rsidRPr="00403DD5">
        <w:rPr>
          <w:rFonts w:ascii="Palatino Linotype" w:hAnsi="Palatino Linotype"/>
          <w:sz w:val="24"/>
          <w:lang w:val="es-ES"/>
        </w:rPr>
        <w:lastRenderedPageBreak/>
        <w:t>y los ya mencionados artículos 140 y 143 de la Ley de Transparencia y Acceso a la Información Pública del Estado de México y Municipios.</w:t>
      </w:r>
    </w:p>
    <w:p w14:paraId="0D603963" w14:textId="77777777" w:rsidR="003E5B9B" w:rsidRPr="00403DD5" w:rsidRDefault="003E5B9B" w:rsidP="003E5B9B">
      <w:pPr>
        <w:tabs>
          <w:tab w:val="left" w:pos="709"/>
        </w:tabs>
        <w:spacing w:before="240" w:line="360" w:lineRule="auto"/>
        <w:ind w:right="51"/>
        <w:jc w:val="both"/>
        <w:rPr>
          <w:rFonts w:ascii="Palatino Linotype" w:hAnsi="Palatino Linotype"/>
          <w:sz w:val="24"/>
          <w:lang w:val="es-ES"/>
        </w:rPr>
      </w:pPr>
      <w:r w:rsidRPr="00403DD5">
        <w:rPr>
          <w:rFonts w:ascii="Palatino Linotype" w:hAnsi="Palatino Linotype"/>
          <w:sz w:val="24"/>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01E5E06D" w14:textId="02E25FF6" w:rsidR="00A11899" w:rsidRPr="00403DD5" w:rsidRDefault="00A11899" w:rsidP="00A11899">
      <w:pPr>
        <w:tabs>
          <w:tab w:val="left" w:pos="709"/>
        </w:tabs>
        <w:spacing w:before="240" w:line="360" w:lineRule="auto"/>
        <w:ind w:right="51"/>
        <w:jc w:val="both"/>
        <w:rPr>
          <w:rFonts w:ascii="Palatino Linotype" w:hAnsi="Palatino Linotype"/>
          <w:sz w:val="24"/>
          <w:szCs w:val="24"/>
          <w:lang w:val="es-ES"/>
        </w:rPr>
      </w:pPr>
      <w:r w:rsidRPr="00403DD5">
        <w:rPr>
          <w:rFonts w:ascii="Palatino Linotype" w:hAnsi="Palatino Linotype"/>
          <w:sz w:val="24"/>
          <w:szCs w:val="24"/>
          <w:lang w:val="es-ES"/>
        </w:rPr>
        <w:t xml:space="preserve">Por lo tanto, en consecuencia y en mérito de lo expuesto en líneas anteriores, resultan  parcialmente fundadas las razones o motivos de inconformidad que arguye El Recurrente en su medio de impugnación que fue materia de estudio, por ello </w:t>
      </w:r>
      <w:r w:rsidRPr="00403DD5">
        <w:rPr>
          <w:rFonts w:ascii="Palatino Linotype" w:hAnsi="Palatino Linotype" w:cs="Arial"/>
          <w:b/>
          <w:sz w:val="24"/>
          <w:lang w:val="es-ES"/>
        </w:rPr>
        <w:t xml:space="preserve">con fundamento en la </w:t>
      </w:r>
      <w:r w:rsidR="00FA4638">
        <w:rPr>
          <w:rFonts w:ascii="Palatino Linotype" w:hAnsi="Palatino Linotype" w:cs="Arial"/>
          <w:b/>
          <w:sz w:val="24"/>
          <w:lang w:val="es-ES"/>
        </w:rPr>
        <w:t>primer</w:t>
      </w:r>
      <w:r w:rsidRPr="00403DD5">
        <w:rPr>
          <w:rFonts w:ascii="Palatino Linotype" w:hAnsi="Palatino Linotype" w:cs="Arial"/>
          <w:b/>
          <w:sz w:val="24"/>
          <w:lang w:val="es-ES"/>
        </w:rPr>
        <w:t xml:space="preserve"> hipótesis de la fracción III del artículo 186, </w:t>
      </w:r>
      <w:r w:rsidRPr="00403DD5">
        <w:rPr>
          <w:rFonts w:ascii="Palatino Linotype" w:hAnsi="Palatino Linotype" w:cs="Arial"/>
          <w:sz w:val="24"/>
          <w:lang w:val="es-ES"/>
        </w:rPr>
        <w:t xml:space="preserve">de la Ley de Transparencia y Acceso a la Información Pública del Estado de México y Municipios, se </w:t>
      </w:r>
      <w:r w:rsidR="00FA4638">
        <w:rPr>
          <w:rFonts w:ascii="Palatino Linotype" w:hAnsi="Palatino Linotype" w:cs="Arial"/>
          <w:b/>
          <w:sz w:val="24"/>
          <w:lang w:val="es-ES"/>
        </w:rPr>
        <w:t>Revoca</w:t>
      </w:r>
      <w:r w:rsidRPr="00403DD5">
        <w:rPr>
          <w:rFonts w:ascii="Palatino Linotype" w:hAnsi="Palatino Linotype" w:cs="Arial"/>
          <w:b/>
          <w:sz w:val="24"/>
          <w:lang w:val="es-ES"/>
        </w:rPr>
        <w:t xml:space="preserve"> </w:t>
      </w:r>
      <w:r w:rsidRPr="00403DD5">
        <w:rPr>
          <w:rFonts w:ascii="Palatino Linotype" w:hAnsi="Palatino Linotype" w:cs="Arial"/>
          <w:sz w:val="24"/>
          <w:lang w:val="es-ES"/>
        </w:rPr>
        <w:t xml:space="preserve">la respuesta del sujeto obligado a la solicitud de información con número de folio </w:t>
      </w:r>
      <w:r w:rsidR="00FA4638" w:rsidRPr="00403DD5">
        <w:rPr>
          <w:rFonts w:ascii="Palatino Linotype" w:hAnsi="Palatino Linotype" w:cs="Arial"/>
          <w:b/>
          <w:sz w:val="24"/>
          <w:lang w:val="es-ES"/>
        </w:rPr>
        <w:t>00059/TEOLOYU/IP/2020</w:t>
      </w:r>
      <w:r w:rsidRPr="00403DD5">
        <w:rPr>
          <w:rFonts w:ascii="Palatino Linotype" w:hAnsi="Palatino Linotype"/>
          <w:sz w:val="24"/>
          <w:szCs w:val="24"/>
          <w:lang w:val="es-ES"/>
        </w:rPr>
        <w:t>, que ha sido materia del presente fallo.</w:t>
      </w:r>
    </w:p>
    <w:p w14:paraId="6ADF63E7" w14:textId="77777777" w:rsidR="00A11899" w:rsidRPr="00403DD5" w:rsidRDefault="00A11899" w:rsidP="00A11899">
      <w:pPr>
        <w:spacing w:before="240" w:line="360" w:lineRule="auto"/>
        <w:jc w:val="both"/>
        <w:rPr>
          <w:rFonts w:ascii="Palatino Linotype" w:hAnsi="Palatino Linotype" w:cs="Arial"/>
          <w:sz w:val="24"/>
          <w:lang w:val="es-ES"/>
        </w:rPr>
      </w:pPr>
      <w:r w:rsidRPr="00403DD5">
        <w:rPr>
          <w:rFonts w:ascii="Palatino Linotype" w:hAnsi="Palatino Linotype"/>
          <w:sz w:val="24"/>
          <w:lang w:val="es-ES"/>
        </w:rPr>
        <w:t>Por lo antes expuesto y fundado es de resolverse y;</w:t>
      </w:r>
    </w:p>
    <w:p w14:paraId="17087881" w14:textId="77777777" w:rsidR="00A11899" w:rsidRPr="00403DD5" w:rsidRDefault="00A11899" w:rsidP="00A11899">
      <w:pPr>
        <w:spacing w:before="240" w:line="360" w:lineRule="auto"/>
        <w:jc w:val="center"/>
        <w:rPr>
          <w:rFonts w:ascii="Palatino Linotype" w:eastAsia="Times New Roman" w:hAnsi="Palatino Linotype"/>
          <w:b/>
          <w:bCs/>
          <w:spacing w:val="60"/>
          <w:sz w:val="28"/>
          <w:lang w:val="es-ES"/>
        </w:rPr>
      </w:pPr>
      <w:r w:rsidRPr="00403DD5">
        <w:rPr>
          <w:rFonts w:ascii="Palatino Linotype" w:eastAsia="Times New Roman" w:hAnsi="Palatino Linotype"/>
          <w:b/>
          <w:bCs/>
          <w:spacing w:val="60"/>
          <w:sz w:val="28"/>
          <w:lang w:val="es-ES"/>
        </w:rPr>
        <w:t>SE    RESUELVE</w:t>
      </w:r>
    </w:p>
    <w:p w14:paraId="3B03A057" w14:textId="40E52163" w:rsidR="00A11899" w:rsidRPr="00403DD5" w:rsidRDefault="00A11899" w:rsidP="00A11899">
      <w:pPr>
        <w:spacing w:before="240" w:line="360" w:lineRule="auto"/>
        <w:jc w:val="both"/>
        <w:rPr>
          <w:rFonts w:ascii="Palatino Linotype" w:hAnsi="Palatino Linotype" w:cs="Arial"/>
          <w:sz w:val="24"/>
          <w:lang w:val="es-ES"/>
        </w:rPr>
      </w:pPr>
      <w:r w:rsidRPr="00403DD5">
        <w:rPr>
          <w:rFonts w:ascii="Palatino Linotype" w:hAnsi="Palatino Linotype" w:cs="Arial"/>
          <w:b/>
          <w:sz w:val="28"/>
          <w:szCs w:val="28"/>
          <w:lang w:val="es-ES"/>
        </w:rPr>
        <w:t>PRIMERO.</w:t>
      </w:r>
      <w:r w:rsidRPr="00403DD5">
        <w:rPr>
          <w:rFonts w:ascii="Palatino Linotype" w:hAnsi="Palatino Linotype" w:cs="Arial"/>
          <w:lang w:val="es-ES"/>
        </w:rPr>
        <w:t xml:space="preserve">  </w:t>
      </w:r>
      <w:r w:rsidRPr="00403DD5">
        <w:rPr>
          <w:rFonts w:ascii="Palatino Linotype" w:hAnsi="Palatino Linotype" w:cs="Arial"/>
          <w:sz w:val="24"/>
          <w:lang w:val="es-ES"/>
        </w:rPr>
        <w:t xml:space="preserve">Se </w:t>
      </w:r>
      <w:r w:rsidR="00FA4638">
        <w:rPr>
          <w:rFonts w:ascii="Palatino Linotype" w:hAnsi="Palatino Linotype" w:cs="Arial"/>
          <w:b/>
          <w:sz w:val="24"/>
          <w:lang w:val="es-ES"/>
        </w:rPr>
        <w:t>Revoca</w:t>
      </w:r>
      <w:r w:rsidRPr="00403DD5">
        <w:rPr>
          <w:rFonts w:ascii="Palatino Linotype" w:hAnsi="Palatino Linotype" w:cs="Arial"/>
          <w:b/>
          <w:sz w:val="24"/>
          <w:lang w:val="es-ES"/>
        </w:rPr>
        <w:t xml:space="preserve"> </w:t>
      </w:r>
      <w:r w:rsidRPr="00403DD5">
        <w:rPr>
          <w:rFonts w:ascii="Palatino Linotype" w:hAnsi="Palatino Linotype" w:cs="Arial"/>
          <w:sz w:val="24"/>
          <w:lang w:val="es-ES"/>
        </w:rPr>
        <w:t>la respuesta del sujeto obligado a la solicitud de</w:t>
      </w:r>
      <w:r w:rsidRPr="00403DD5">
        <w:rPr>
          <w:rFonts w:ascii="Palatino Linotype" w:hAnsi="Palatino Linotype" w:cs="Arial"/>
          <w:sz w:val="24"/>
          <w:szCs w:val="24"/>
          <w:lang w:val="es-ES"/>
        </w:rPr>
        <w:t xml:space="preserve"> información</w:t>
      </w:r>
      <w:r w:rsidRPr="00403DD5">
        <w:rPr>
          <w:rFonts w:ascii="Palatino Linotype" w:eastAsia="Arial Unicode MS" w:hAnsi="Palatino Linotype" w:cs="Arial"/>
          <w:sz w:val="24"/>
          <w:szCs w:val="24"/>
          <w:lang w:val="es-ES"/>
        </w:rPr>
        <w:t xml:space="preserve"> </w:t>
      </w:r>
      <w:r w:rsidR="00FA4638" w:rsidRPr="00403DD5">
        <w:rPr>
          <w:rFonts w:ascii="Palatino Linotype" w:hAnsi="Palatino Linotype" w:cs="Arial"/>
          <w:b/>
          <w:sz w:val="24"/>
          <w:lang w:val="es-ES"/>
        </w:rPr>
        <w:t>00059/TEOLOYU/IP/2020</w:t>
      </w:r>
      <w:r w:rsidRPr="00403DD5">
        <w:rPr>
          <w:rFonts w:ascii="Palatino Linotype" w:hAnsi="Palatino Linotype"/>
          <w:i/>
          <w:lang w:val="es-ES"/>
        </w:rPr>
        <w:t xml:space="preserve">, </w:t>
      </w:r>
      <w:r w:rsidRPr="00403DD5">
        <w:rPr>
          <w:rFonts w:ascii="Palatino Linotype" w:hAnsi="Palatino Linotype" w:cs="Arial"/>
          <w:sz w:val="24"/>
          <w:lang w:val="es-ES"/>
        </w:rPr>
        <w:t xml:space="preserve">por resultar fundadas las razones o motivos de inconformidad hechas valer por el recurrente, en términos del </w:t>
      </w:r>
      <w:r w:rsidRPr="00403DD5">
        <w:rPr>
          <w:rFonts w:ascii="Palatino Linotype" w:hAnsi="Palatino Linotype" w:cs="Arial"/>
          <w:b/>
          <w:sz w:val="24"/>
          <w:lang w:val="es-ES"/>
        </w:rPr>
        <w:t xml:space="preserve">Considerando </w:t>
      </w:r>
      <w:r w:rsidR="00FA4638">
        <w:rPr>
          <w:rFonts w:ascii="Palatino Linotype" w:hAnsi="Palatino Linotype" w:cs="Arial"/>
          <w:b/>
          <w:sz w:val="24"/>
          <w:lang w:val="es-ES"/>
        </w:rPr>
        <w:t>Cuarto</w:t>
      </w:r>
      <w:r w:rsidRPr="00403DD5">
        <w:rPr>
          <w:rFonts w:ascii="Palatino Linotype" w:hAnsi="Palatino Linotype" w:cs="Arial"/>
          <w:sz w:val="24"/>
          <w:lang w:val="es-ES"/>
        </w:rPr>
        <w:t xml:space="preserve"> de la presente resolución.</w:t>
      </w:r>
    </w:p>
    <w:p w14:paraId="152AFB48" w14:textId="3B21ABDC" w:rsidR="00A11899" w:rsidRPr="00403DD5" w:rsidRDefault="00A11899" w:rsidP="00A11899">
      <w:pPr>
        <w:autoSpaceDE w:val="0"/>
        <w:autoSpaceDN w:val="0"/>
        <w:adjustRightInd w:val="0"/>
        <w:spacing w:before="240" w:line="360" w:lineRule="auto"/>
        <w:ind w:right="49"/>
        <w:jc w:val="both"/>
        <w:rPr>
          <w:rFonts w:ascii="Palatino Linotype" w:hAnsi="Palatino Linotype" w:cs="Arial"/>
          <w:bCs/>
          <w:sz w:val="24"/>
          <w:szCs w:val="24"/>
          <w:lang w:val="es-ES"/>
        </w:rPr>
      </w:pPr>
      <w:r w:rsidRPr="00403DD5">
        <w:rPr>
          <w:rFonts w:ascii="Palatino Linotype" w:hAnsi="Palatino Linotype" w:cs="Arial"/>
          <w:b/>
          <w:sz w:val="28"/>
          <w:szCs w:val="28"/>
          <w:lang w:val="es-ES"/>
        </w:rPr>
        <w:t>SEGUNDO.</w:t>
      </w:r>
      <w:r w:rsidRPr="00403DD5">
        <w:rPr>
          <w:rFonts w:ascii="Palatino Linotype" w:hAnsi="Palatino Linotype" w:cs="Arial"/>
          <w:lang w:val="es-ES"/>
        </w:rPr>
        <w:t xml:space="preserve"> </w:t>
      </w:r>
      <w:r w:rsidRPr="00403DD5">
        <w:rPr>
          <w:rFonts w:ascii="Palatino Linotype" w:hAnsi="Palatino Linotype" w:cs="Arial"/>
          <w:sz w:val="24"/>
          <w:szCs w:val="24"/>
          <w:lang w:val="es-ES"/>
        </w:rPr>
        <w:t xml:space="preserve">Se ordena al </w:t>
      </w:r>
      <w:r w:rsidRPr="00403DD5">
        <w:rPr>
          <w:rFonts w:ascii="Palatino Linotype" w:hAnsi="Palatino Linotype" w:cs="Arial"/>
          <w:b/>
          <w:sz w:val="24"/>
          <w:szCs w:val="24"/>
          <w:lang w:val="es-ES"/>
        </w:rPr>
        <w:t>Sujeto Obligado</w:t>
      </w:r>
      <w:r w:rsidRPr="00403DD5">
        <w:rPr>
          <w:rFonts w:ascii="Palatino Linotype" w:hAnsi="Palatino Linotype" w:cs="Arial"/>
          <w:sz w:val="24"/>
          <w:szCs w:val="24"/>
          <w:lang w:val="es-ES"/>
        </w:rPr>
        <w:t xml:space="preserve"> haga entrega al Recurrente, a través del SAIMEX, en términos del </w:t>
      </w:r>
      <w:r w:rsidRPr="00403DD5">
        <w:rPr>
          <w:rFonts w:ascii="Palatino Linotype" w:hAnsi="Palatino Linotype" w:cs="Arial"/>
          <w:b/>
          <w:sz w:val="24"/>
          <w:szCs w:val="24"/>
          <w:lang w:val="es-ES"/>
        </w:rPr>
        <w:t xml:space="preserve">Considerando </w:t>
      </w:r>
      <w:r w:rsidR="00B62125" w:rsidRPr="00403DD5">
        <w:rPr>
          <w:rFonts w:ascii="Palatino Linotype" w:hAnsi="Palatino Linotype" w:cs="Arial"/>
          <w:b/>
          <w:sz w:val="24"/>
          <w:szCs w:val="24"/>
          <w:lang w:val="es-ES"/>
        </w:rPr>
        <w:t>Cuarto</w:t>
      </w:r>
      <w:r w:rsidRPr="00403DD5">
        <w:rPr>
          <w:rFonts w:ascii="Palatino Linotype" w:hAnsi="Palatino Linotype" w:cs="Arial"/>
          <w:b/>
          <w:sz w:val="24"/>
          <w:szCs w:val="24"/>
          <w:lang w:val="es-ES"/>
        </w:rPr>
        <w:t xml:space="preserve"> </w:t>
      </w:r>
      <w:r w:rsidRPr="00403DD5">
        <w:rPr>
          <w:rFonts w:ascii="Palatino Linotype" w:hAnsi="Palatino Linotype" w:cs="Arial"/>
          <w:bCs/>
          <w:sz w:val="24"/>
          <w:szCs w:val="24"/>
          <w:lang w:val="es-ES"/>
        </w:rPr>
        <w:t>lo siguiente:</w:t>
      </w:r>
    </w:p>
    <w:p w14:paraId="49957176" w14:textId="03D270EA" w:rsidR="00FA4638" w:rsidRPr="00FA4638" w:rsidRDefault="00A11899" w:rsidP="00FA4638">
      <w:pPr>
        <w:pStyle w:val="Prrafodelista"/>
        <w:numPr>
          <w:ilvl w:val="0"/>
          <w:numId w:val="33"/>
        </w:numPr>
        <w:autoSpaceDE w:val="0"/>
        <w:autoSpaceDN w:val="0"/>
        <w:adjustRightInd w:val="0"/>
        <w:spacing w:before="240" w:line="360" w:lineRule="auto"/>
        <w:jc w:val="both"/>
        <w:rPr>
          <w:rFonts w:ascii="Palatino Linotype" w:hAnsi="Palatino Linotype" w:cs="Arial"/>
        </w:rPr>
      </w:pPr>
      <w:r w:rsidRPr="00403DD5">
        <w:rPr>
          <w:rFonts w:ascii="Palatino Linotype" w:hAnsi="Palatino Linotype" w:cs="Arial"/>
          <w:i/>
          <w:iCs/>
        </w:rPr>
        <w:lastRenderedPageBreak/>
        <w:t xml:space="preserve"> </w:t>
      </w:r>
      <w:r w:rsidR="009E48BB">
        <w:rPr>
          <w:rFonts w:ascii="Palatino Linotype" w:hAnsi="Palatino Linotype" w:cs="Arial"/>
          <w:i/>
          <w:iCs/>
        </w:rPr>
        <w:t xml:space="preserve">Estadístico del </w:t>
      </w:r>
      <w:r w:rsidR="009E48BB">
        <w:rPr>
          <w:rFonts w:ascii="Palatino Linotype" w:hAnsi="Palatino Linotype"/>
          <w:i/>
          <w:iCs/>
        </w:rPr>
        <w:t>n</w:t>
      </w:r>
      <w:r w:rsidR="00FA4638">
        <w:rPr>
          <w:rFonts w:ascii="Palatino Linotype" w:hAnsi="Palatino Linotype"/>
          <w:i/>
          <w:iCs/>
        </w:rPr>
        <w:t>umero de homicidios dolosos y culposos en el municipio de Teoloyucan por el periodo comprendido del 2016 a la fecha de la solicitud de información, al mayor grado de desagregación posible.</w:t>
      </w:r>
    </w:p>
    <w:p w14:paraId="61DB0324" w14:textId="5854D5A8" w:rsidR="00A11899" w:rsidRPr="00FA4638" w:rsidRDefault="00A11899" w:rsidP="00FA4638">
      <w:pPr>
        <w:autoSpaceDE w:val="0"/>
        <w:autoSpaceDN w:val="0"/>
        <w:adjustRightInd w:val="0"/>
        <w:spacing w:before="240" w:line="360" w:lineRule="auto"/>
        <w:jc w:val="both"/>
        <w:rPr>
          <w:rFonts w:ascii="Palatino Linotype" w:hAnsi="Palatino Linotype" w:cs="Arial"/>
        </w:rPr>
      </w:pPr>
      <w:r w:rsidRPr="00FA4638">
        <w:rPr>
          <w:rFonts w:ascii="Palatino Linotype" w:hAnsi="Palatino Linotype" w:cs="Arial"/>
          <w:b/>
          <w:sz w:val="28"/>
        </w:rPr>
        <w:t>TERCERO</w:t>
      </w:r>
      <w:r w:rsidRPr="00FA4638">
        <w:rPr>
          <w:rFonts w:ascii="Palatino Linotype" w:hAnsi="Palatino Linotype" w:cs="Arial"/>
          <w:sz w:val="28"/>
        </w:rPr>
        <w:t>.</w:t>
      </w:r>
      <w:r w:rsidRPr="00FA4638">
        <w:rPr>
          <w:rFonts w:ascii="Palatino Linotype" w:hAnsi="Palatino Linotype" w:cs="Arial"/>
        </w:rPr>
        <w:t xml:space="preserve"> </w:t>
      </w:r>
      <w:r w:rsidRPr="00FA4638">
        <w:rPr>
          <w:rFonts w:ascii="Palatino Linotype" w:hAnsi="Palatino Linotype" w:cs="Arial"/>
          <w:b/>
        </w:rPr>
        <w:t>NOTIFÍQUESE</w:t>
      </w:r>
      <w:r w:rsidRPr="00FA4638">
        <w:rPr>
          <w:rFonts w:ascii="Palatino Linotype" w:hAnsi="Palatino Linotype" w:cs="Arial"/>
          <w:b/>
          <w:i/>
        </w:rPr>
        <w:t xml:space="preserve"> </w:t>
      </w:r>
      <w:r w:rsidRPr="00FA4638">
        <w:rPr>
          <w:rFonts w:ascii="Palatino Linotype" w:hAnsi="Palatino Linotype" w:cs="Arial"/>
        </w:rPr>
        <w:t>la presente resolución al Titular de la Unidad de Transparencia del</w:t>
      </w:r>
      <w:r w:rsidRPr="00FA4638">
        <w:rPr>
          <w:rFonts w:ascii="Palatino Linotype" w:hAnsi="Palatino Linotype" w:cs="Arial"/>
          <w:b/>
        </w:rPr>
        <w:t xml:space="preserve"> sujeto obligado</w:t>
      </w:r>
      <w:r w:rsidRPr="00FA4638">
        <w:rPr>
          <w:rFonts w:ascii="Palatino Linotype" w:hAnsi="Palatino Linotype" w:cs="Arial"/>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A145E29" w14:textId="77777777" w:rsidR="00A11899" w:rsidRPr="00403DD5" w:rsidRDefault="00A11899" w:rsidP="00A11899">
      <w:pPr>
        <w:autoSpaceDE w:val="0"/>
        <w:autoSpaceDN w:val="0"/>
        <w:adjustRightInd w:val="0"/>
        <w:spacing w:before="240" w:line="360" w:lineRule="auto"/>
        <w:jc w:val="both"/>
        <w:rPr>
          <w:rFonts w:ascii="Palatino Linotype" w:hAnsi="Palatino Linotype" w:cs="Arial"/>
          <w:sz w:val="24"/>
          <w:szCs w:val="24"/>
          <w:lang w:val="es-ES"/>
        </w:rPr>
      </w:pPr>
      <w:r w:rsidRPr="00403DD5">
        <w:rPr>
          <w:rFonts w:ascii="Palatino Linotype" w:hAnsi="Palatino Linotype" w:cs="Arial"/>
          <w:b/>
          <w:sz w:val="28"/>
          <w:szCs w:val="24"/>
          <w:lang w:val="es-ES"/>
        </w:rPr>
        <w:t>CUARTO.</w:t>
      </w:r>
      <w:r w:rsidRPr="00403DD5">
        <w:rPr>
          <w:rFonts w:ascii="Palatino Linotype" w:hAnsi="Palatino Linotype" w:cs="Arial"/>
          <w:b/>
          <w:sz w:val="24"/>
          <w:szCs w:val="24"/>
          <w:lang w:val="es-ES"/>
        </w:rPr>
        <w:t xml:space="preserve"> Notifíquese </w:t>
      </w:r>
      <w:r w:rsidRPr="00403DD5">
        <w:rPr>
          <w:rFonts w:ascii="Palatino Linotype" w:hAnsi="Palatino Linotype" w:cs="Arial"/>
          <w:sz w:val="24"/>
          <w:szCs w:val="24"/>
          <w:lang w:val="es-ES"/>
        </w:rPr>
        <w:t>al recurrente</w:t>
      </w:r>
      <w:r w:rsidRPr="00403DD5">
        <w:rPr>
          <w:rFonts w:ascii="Palatino Linotype" w:hAnsi="Palatino Linotype" w:cs="Arial"/>
          <w:b/>
          <w:sz w:val="24"/>
          <w:szCs w:val="24"/>
          <w:lang w:val="es-ES"/>
        </w:rPr>
        <w:t xml:space="preserve"> </w:t>
      </w:r>
      <w:r w:rsidRPr="00403DD5">
        <w:rPr>
          <w:rFonts w:ascii="Palatino Linotype" w:hAnsi="Palatino Linotype" w:cs="Arial"/>
          <w:sz w:val="24"/>
          <w:szCs w:val="24"/>
          <w:lang w:val="es-ES"/>
        </w:rPr>
        <w:t xml:space="preserve">la presente resolución y hágase de su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F1BC3E4" w14:textId="5284060C" w:rsidR="00491583" w:rsidRPr="00752628" w:rsidRDefault="00491583" w:rsidP="00491583">
      <w:pPr>
        <w:spacing w:after="0" w:line="360" w:lineRule="auto"/>
        <w:jc w:val="both"/>
        <w:rPr>
          <w:rFonts w:ascii="Palatino Linotype" w:hAnsi="Palatino Linotype" w:cs="Arial"/>
          <w:sz w:val="24"/>
          <w:szCs w:val="24"/>
          <w:lang w:val="es-ES"/>
        </w:rPr>
      </w:pPr>
      <w:r w:rsidRPr="00752628">
        <w:rPr>
          <w:rFonts w:ascii="Palatino Linotype" w:hAnsi="Palatino Linotype" w:cs="Arial"/>
          <w:sz w:val="24"/>
          <w:szCs w:val="24"/>
          <w:lang w:val="es-ES"/>
        </w:rPr>
        <w:t>ASÍ LO RESUELVE, POR UNANIMIDAD DE VOTOS EL PLENO DEL</w:t>
      </w:r>
      <w:r w:rsidRPr="00752628">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752628">
        <w:rPr>
          <w:rFonts w:ascii="Palatino Linotype" w:hAnsi="Palatino Linotype" w:cs="Arial"/>
          <w:sz w:val="24"/>
          <w:szCs w:val="24"/>
          <w:lang w:val="es-ES"/>
        </w:rPr>
        <w:t>, CONFORMADO POR LOS COMISIONADOS ZULEMA MARTÍNEZ SÁNCHEZ, EVA ABAID YAPUR, JOSÉ GUADALUPE LUNA HERNÁNDEZ, JAVIER MARTÍNEZ CRUZ Y LUIS GUSTAVO PARRA NORIEGA, EN LA DECIM</w:t>
      </w:r>
      <w:r>
        <w:rPr>
          <w:rFonts w:ascii="Palatino Linotype" w:hAnsi="Palatino Linotype" w:cs="Arial"/>
          <w:sz w:val="24"/>
          <w:szCs w:val="24"/>
          <w:lang w:val="es-ES"/>
        </w:rPr>
        <w:t xml:space="preserve">OSÉPTIMA </w:t>
      </w:r>
      <w:r w:rsidRPr="00752628">
        <w:rPr>
          <w:rFonts w:ascii="Palatino Linotype" w:hAnsi="Palatino Linotype" w:cs="Arial"/>
          <w:sz w:val="24"/>
          <w:szCs w:val="24"/>
          <w:lang w:val="es-ES"/>
        </w:rPr>
        <w:t xml:space="preserve">SESIÓN ORDINARIA CELEBRADA EL </w:t>
      </w:r>
      <w:r>
        <w:rPr>
          <w:rFonts w:ascii="Palatino Linotype" w:hAnsi="Palatino Linotype" w:cs="Arial"/>
          <w:sz w:val="24"/>
          <w:szCs w:val="24"/>
          <w:lang w:val="es-ES"/>
        </w:rPr>
        <w:t>NUEVE DE SEPTIEMBRE</w:t>
      </w:r>
      <w:r w:rsidRPr="00752628">
        <w:rPr>
          <w:rFonts w:ascii="Palatino Linotype" w:hAnsi="Palatino Linotype" w:cs="Arial"/>
          <w:sz w:val="24"/>
          <w:szCs w:val="24"/>
          <w:lang w:val="es-ES"/>
        </w:rPr>
        <w:t xml:space="preserve"> DE DOS MIL VEINTE, ANTE EL SECRETARIO TÉCNICO DEL PLENO, ALEXIS TAPIA RAMÍREZ.-------------------------------------------------------------------------------------------------- </w:t>
      </w:r>
    </w:p>
    <w:p w14:paraId="0736B5D5" w14:textId="77777777" w:rsidR="00491583" w:rsidRPr="00752628" w:rsidRDefault="00491583" w:rsidP="00491583">
      <w:pPr>
        <w:spacing w:before="240"/>
        <w:jc w:val="both"/>
        <w:rPr>
          <w:rFonts w:ascii="Palatino Linotype" w:hAnsi="Palatino Linotype"/>
          <w:lang w:val="es-ES"/>
        </w:rPr>
      </w:pPr>
    </w:p>
    <w:p w14:paraId="58EA621A" w14:textId="77777777" w:rsidR="00491583" w:rsidRPr="00752628" w:rsidRDefault="00491583" w:rsidP="00491583">
      <w:pPr>
        <w:spacing w:before="240"/>
        <w:jc w:val="both"/>
        <w:rPr>
          <w:rFonts w:ascii="Palatino Linotype" w:hAnsi="Palatino Linotype"/>
          <w:lang w:val="es-ES"/>
        </w:rPr>
      </w:pPr>
      <w:r w:rsidRPr="00752628">
        <w:rPr>
          <w:rFonts w:ascii="Palatino Linotype" w:hAnsi="Palatino Linotype"/>
          <w:noProof/>
          <w:lang w:val="es-ES" w:eastAsia="es-MX"/>
        </w:rPr>
        <mc:AlternateContent>
          <mc:Choice Requires="wps">
            <w:drawing>
              <wp:anchor distT="45720" distB="45720" distL="114300" distR="114300" simplePos="0" relativeHeight="251663360" behindDoc="0" locked="0" layoutInCell="1" allowOverlap="1" wp14:anchorId="0288FAC5" wp14:editId="5C09057F">
                <wp:simplePos x="0" y="0"/>
                <wp:positionH relativeFrom="page">
                  <wp:posOffset>2773004</wp:posOffset>
                </wp:positionH>
                <wp:positionV relativeFrom="paragraph">
                  <wp:posOffset>66675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4F9BFF4" w14:textId="77777777" w:rsidR="00491583" w:rsidRPr="00EF2FC0" w:rsidRDefault="00491583" w:rsidP="00491583">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C45CE02" w14:textId="77777777" w:rsidR="00491583" w:rsidRDefault="00491583" w:rsidP="00491583">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CFCD873" w14:textId="77777777" w:rsidR="00491583" w:rsidRDefault="00491583" w:rsidP="00491583">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288FAC5" id="_x0000_t202" coordsize="21600,21600" o:spt="202" path="m,l,21600r21600,l21600,xe">
                <v:stroke joinstyle="miter"/>
                <v:path gradientshapeok="t" o:connecttype="rect"/>
              </v:shapetype>
              <v:shape id="Cuadro de texto 2" o:spid="_x0000_s1026" type="#_x0000_t202" style="position:absolute;left:0;text-align:left;margin-left:218.35pt;margin-top:5.25pt;width:185.9pt;height:1in;z-index:25166336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" stroked="f">
                <v:textbox>
                  <w:txbxContent>
                    <w:p w14:paraId="54F9BFF4" w14:textId="77777777" w:rsidR="00491583" w:rsidRPr="00EF2FC0" w:rsidRDefault="00491583" w:rsidP="00491583">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C45CE02" w14:textId="77777777" w:rsidR="00491583" w:rsidRDefault="00491583" w:rsidP="00491583">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CFCD873" w14:textId="77777777" w:rsidR="00491583" w:rsidRDefault="00491583" w:rsidP="00491583">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32C2625A" w14:textId="77777777" w:rsidR="00491583" w:rsidRPr="00752628" w:rsidRDefault="00491583" w:rsidP="00491583">
      <w:pPr>
        <w:spacing w:before="240"/>
        <w:jc w:val="both"/>
        <w:rPr>
          <w:rFonts w:ascii="Palatino Linotype" w:hAnsi="Palatino Linotype"/>
          <w:lang w:val="es-ES"/>
        </w:rPr>
      </w:pPr>
    </w:p>
    <w:p w14:paraId="6643E78A" w14:textId="77777777" w:rsidR="00491583" w:rsidRPr="00752628" w:rsidRDefault="00491583" w:rsidP="00491583">
      <w:pPr>
        <w:spacing w:before="240"/>
        <w:jc w:val="center"/>
        <w:rPr>
          <w:rFonts w:ascii="Palatino Linotype" w:hAnsi="Palatino Linotype"/>
          <w:lang w:val="es-ES"/>
        </w:rPr>
      </w:pPr>
    </w:p>
    <w:p w14:paraId="561698F6" w14:textId="77777777" w:rsidR="00491583" w:rsidRPr="00752628" w:rsidRDefault="00491583" w:rsidP="00491583">
      <w:pPr>
        <w:spacing w:before="240"/>
        <w:rPr>
          <w:rFonts w:ascii="Palatino Linotype" w:hAnsi="Palatino Linotype"/>
          <w:b/>
          <w:lang w:val="es-ES"/>
        </w:rPr>
      </w:pPr>
    </w:p>
    <w:p w14:paraId="3BF6EA90" w14:textId="77777777" w:rsidR="00491583" w:rsidRPr="00752628" w:rsidRDefault="00491583" w:rsidP="00491583">
      <w:pPr>
        <w:spacing w:before="240"/>
        <w:rPr>
          <w:rFonts w:ascii="Palatino Linotype" w:hAnsi="Palatino Linotype"/>
          <w:b/>
          <w:sz w:val="18"/>
          <w:szCs w:val="18"/>
          <w:lang w:val="es-ES"/>
        </w:rPr>
      </w:pPr>
    </w:p>
    <w:p w14:paraId="0A915DF3" w14:textId="77777777" w:rsidR="00491583" w:rsidRPr="00752628" w:rsidRDefault="00491583" w:rsidP="00491583">
      <w:pPr>
        <w:spacing w:before="240"/>
        <w:rPr>
          <w:rFonts w:ascii="Palatino Linotype" w:hAnsi="Palatino Linotype"/>
          <w:b/>
          <w:lang w:val="es-ES"/>
        </w:rPr>
      </w:pPr>
      <w:r w:rsidRPr="00752628">
        <w:rPr>
          <w:rFonts w:ascii="Palatino Linotype" w:hAnsi="Palatino Linotype"/>
          <w:noProof/>
          <w:lang w:val="es-ES" w:eastAsia="es-MX"/>
        </w:rPr>
        <mc:AlternateContent>
          <mc:Choice Requires="wps">
            <w:drawing>
              <wp:anchor distT="0" distB="0" distL="114300" distR="114300" simplePos="0" relativeHeight="251660288" behindDoc="0" locked="0" layoutInCell="1" allowOverlap="1" wp14:anchorId="6124C03D" wp14:editId="59EFD29A">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0896AF" w14:textId="77777777" w:rsidR="00491583" w:rsidRPr="00EF2FC0" w:rsidRDefault="00491583" w:rsidP="00491583">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389886C" w14:textId="77777777" w:rsidR="00491583" w:rsidRDefault="00491583" w:rsidP="0049158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4370B2" w14:textId="77777777" w:rsidR="00491583" w:rsidRDefault="00491583" w:rsidP="00491583">
                            <w:pPr>
                              <w:spacing w:line="240" w:lineRule="auto"/>
                              <w:jc w:val="center"/>
                              <w:rPr>
                                <w:rFonts w:ascii="Palatino Linotype" w:hAnsi="Palatino Linotype"/>
                                <w:sz w:val="24"/>
                                <w:szCs w:val="24"/>
                              </w:rPr>
                            </w:pPr>
                            <w:r>
                              <w:rPr>
                                <w:rFonts w:ascii="Palatino Linotype" w:hAnsi="Palatino Linotype"/>
                                <w:sz w:val="24"/>
                                <w:szCs w:val="24"/>
                              </w:rPr>
                              <w:t>(Rúbrica)</w:t>
                            </w:r>
                          </w:p>
                          <w:p w14:paraId="5C475838" w14:textId="77777777" w:rsidR="00491583" w:rsidRPr="00797B31" w:rsidRDefault="00491583" w:rsidP="00491583">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4C03D"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" fillcolor="white [3201]" strokecolor="white [3212]" strokeweight=".5pt">
                <v:textbox>
                  <w:txbxContent>
                    <w:p w14:paraId="3B0896AF" w14:textId="77777777" w:rsidR="00491583" w:rsidRPr="00EF2FC0" w:rsidRDefault="00491583" w:rsidP="00491583">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389886C" w14:textId="77777777" w:rsidR="00491583" w:rsidRDefault="00491583" w:rsidP="0049158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4370B2" w14:textId="77777777" w:rsidR="00491583" w:rsidRDefault="00491583" w:rsidP="00491583">
                      <w:pPr>
                        <w:spacing w:line="240" w:lineRule="auto"/>
                        <w:jc w:val="center"/>
                        <w:rPr>
                          <w:rFonts w:ascii="Palatino Linotype" w:hAnsi="Palatino Linotype"/>
                          <w:sz w:val="24"/>
                          <w:szCs w:val="24"/>
                        </w:rPr>
                      </w:pPr>
                      <w:r>
                        <w:rPr>
                          <w:rFonts w:ascii="Palatino Linotype" w:hAnsi="Palatino Linotype"/>
                          <w:sz w:val="24"/>
                          <w:szCs w:val="24"/>
                        </w:rPr>
                        <w:t>(Rúbrica)</w:t>
                      </w:r>
                    </w:p>
                    <w:p w14:paraId="5C475838" w14:textId="77777777" w:rsidR="00491583" w:rsidRPr="00797B31" w:rsidRDefault="00491583" w:rsidP="00491583">
                      <w:pPr>
                        <w:spacing w:line="240" w:lineRule="auto"/>
                        <w:jc w:val="center"/>
                        <w:rPr>
                          <w:rFonts w:ascii="Palatino Linotype" w:hAnsi="Palatino Linotype"/>
                          <w:sz w:val="24"/>
                          <w:szCs w:val="24"/>
                        </w:rPr>
                      </w:pPr>
                    </w:p>
                  </w:txbxContent>
                </v:textbox>
                <w10:wrap anchorx="margin"/>
              </v:shape>
            </w:pict>
          </mc:Fallback>
        </mc:AlternateContent>
      </w:r>
      <w:r w:rsidRPr="00752628">
        <w:rPr>
          <w:rFonts w:ascii="Palatino Linotype" w:hAnsi="Palatino Linotype"/>
          <w:noProof/>
          <w:lang w:val="es-ES" w:eastAsia="es-MX"/>
        </w:rPr>
        <mc:AlternateContent>
          <mc:Choice Requires="wps">
            <w:drawing>
              <wp:anchor distT="0" distB="0" distL="114300" distR="114300" simplePos="0" relativeHeight="251659264" behindDoc="0" locked="0" layoutInCell="1" allowOverlap="1" wp14:anchorId="606F541B" wp14:editId="29FA7ACF">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104A57" w14:textId="77777777" w:rsidR="00491583" w:rsidRPr="00EF2FC0" w:rsidRDefault="00491583" w:rsidP="00491583">
                            <w:pPr>
                              <w:jc w:val="center"/>
                              <w:rPr>
                                <w:rFonts w:ascii="Palatino Linotype" w:hAnsi="Palatino Linotype"/>
                                <w:b/>
                                <w:sz w:val="24"/>
                                <w:szCs w:val="24"/>
                              </w:rPr>
                            </w:pPr>
                            <w:r w:rsidRPr="00EF2FC0">
                              <w:rPr>
                                <w:rFonts w:ascii="Palatino Linotype" w:hAnsi="Palatino Linotype"/>
                                <w:b/>
                                <w:sz w:val="24"/>
                                <w:szCs w:val="24"/>
                              </w:rPr>
                              <w:t>Eva Abaid Yapur</w:t>
                            </w:r>
                          </w:p>
                          <w:p w14:paraId="6400B7F5" w14:textId="77777777" w:rsidR="00491583" w:rsidRDefault="00491583" w:rsidP="00491583">
                            <w:pPr>
                              <w:jc w:val="center"/>
                              <w:rPr>
                                <w:rFonts w:ascii="Palatino Linotype" w:hAnsi="Palatino Linotype"/>
                                <w:sz w:val="24"/>
                                <w:szCs w:val="24"/>
                              </w:rPr>
                            </w:pPr>
                            <w:r w:rsidRPr="00EF2FC0">
                              <w:rPr>
                                <w:rFonts w:ascii="Palatino Linotype" w:hAnsi="Palatino Linotype"/>
                                <w:sz w:val="24"/>
                                <w:szCs w:val="24"/>
                              </w:rPr>
                              <w:t>Comisionada</w:t>
                            </w:r>
                          </w:p>
                          <w:p w14:paraId="0A9E0F5E" w14:textId="77777777" w:rsidR="00491583" w:rsidRDefault="00491583" w:rsidP="00491583">
                            <w:pPr>
                              <w:spacing w:line="240" w:lineRule="auto"/>
                              <w:jc w:val="center"/>
                              <w:rPr>
                                <w:rFonts w:ascii="Palatino Linotype" w:hAnsi="Palatino Linotype"/>
                                <w:sz w:val="24"/>
                                <w:szCs w:val="24"/>
                              </w:rPr>
                            </w:pPr>
                            <w:r>
                              <w:rPr>
                                <w:rFonts w:ascii="Palatino Linotype" w:hAnsi="Palatino Linotype"/>
                                <w:sz w:val="24"/>
                                <w:szCs w:val="24"/>
                              </w:rPr>
                              <w:t>(Rúbrica)</w:t>
                            </w:r>
                          </w:p>
                          <w:p w14:paraId="6CC0490F" w14:textId="77777777" w:rsidR="00491583" w:rsidRPr="00EF2FC0" w:rsidRDefault="00491583" w:rsidP="00491583">
                            <w:pPr>
                              <w:jc w:val="center"/>
                              <w:rPr>
                                <w:rFonts w:ascii="Palatino Linotype" w:hAnsi="Palatino Linotype"/>
                                <w:sz w:val="24"/>
                                <w:szCs w:val="24"/>
                              </w:rPr>
                            </w:pPr>
                          </w:p>
                          <w:p w14:paraId="27BFC255" w14:textId="77777777" w:rsidR="00491583" w:rsidRDefault="00491583" w:rsidP="0049158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F541B"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" fillcolor="white [3201]" strokecolor="white [3212]" strokeweight=".5pt">
                <v:textbox>
                  <w:txbxContent>
                    <w:p w14:paraId="38104A57" w14:textId="77777777" w:rsidR="00491583" w:rsidRPr="00EF2FC0" w:rsidRDefault="00491583" w:rsidP="00491583">
                      <w:pPr>
                        <w:jc w:val="center"/>
                        <w:rPr>
                          <w:rFonts w:ascii="Palatino Linotype" w:hAnsi="Palatino Linotype"/>
                          <w:b/>
                          <w:sz w:val="24"/>
                          <w:szCs w:val="24"/>
                        </w:rPr>
                      </w:pPr>
                      <w:r w:rsidRPr="00EF2FC0">
                        <w:rPr>
                          <w:rFonts w:ascii="Palatino Linotype" w:hAnsi="Palatino Linotype"/>
                          <w:b/>
                          <w:sz w:val="24"/>
                          <w:szCs w:val="24"/>
                        </w:rPr>
                        <w:t>Eva Abaid Yapur</w:t>
                      </w:r>
                    </w:p>
                    <w:p w14:paraId="6400B7F5" w14:textId="77777777" w:rsidR="00491583" w:rsidRDefault="00491583" w:rsidP="00491583">
                      <w:pPr>
                        <w:jc w:val="center"/>
                        <w:rPr>
                          <w:rFonts w:ascii="Palatino Linotype" w:hAnsi="Palatino Linotype"/>
                          <w:sz w:val="24"/>
                          <w:szCs w:val="24"/>
                        </w:rPr>
                      </w:pPr>
                      <w:r w:rsidRPr="00EF2FC0">
                        <w:rPr>
                          <w:rFonts w:ascii="Palatino Linotype" w:hAnsi="Palatino Linotype"/>
                          <w:sz w:val="24"/>
                          <w:szCs w:val="24"/>
                        </w:rPr>
                        <w:t>Comisionada</w:t>
                      </w:r>
                    </w:p>
                    <w:p w14:paraId="0A9E0F5E" w14:textId="77777777" w:rsidR="00491583" w:rsidRDefault="00491583" w:rsidP="00491583">
                      <w:pPr>
                        <w:spacing w:line="240" w:lineRule="auto"/>
                        <w:jc w:val="center"/>
                        <w:rPr>
                          <w:rFonts w:ascii="Palatino Linotype" w:hAnsi="Palatino Linotype"/>
                          <w:sz w:val="24"/>
                          <w:szCs w:val="24"/>
                        </w:rPr>
                      </w:pPr>
                      <w:r>
                        <w:rPr>
                          <w:rFonts w:ascii="Palatino Linotype" w:hAnsi="Palatino Linotype"/>
                          <w:sz w:val="24"/>
                          <w:szCs w:val="24"/>
                        </w:rPr>
                        <w:t>(Rúbrica)</w:t>
                      </w:r>
                    </w:p>
                    <w:p w14:paraId="6CC0490F" w14:textId="77777777" w:rsidR="00491583" w:rsidRPr="00EF2FC0" w:rsidRDefault="00491583" w:rsidP="00491583">
                      <w:pPr>
                        <w:jc w:val="center"/>
                        <w:rPr>
                          <w:rFonts w:ascii="Palatino Linotype" w:hAnsi="Palatino Linotype"/>
                          <w:sz w:val="24"/>
                          <w:szCs w:val="24"/>
                        </w:rPr>
                      </w:pPr>
                    </w:p>
                    <w:p w14:paraId="27BFC255" w14:textId="77777777" w:rsidR="00491583" w:rsidRDefault="00491583" w:rsidP="00491583">
                      <w:pPr>
                        <w:jc w:val="center"/>
                      </w:pPr>
                    </w:p>
                  </w:txbxContent>
                </v:textbox>
                <w10:wrap anchorx="margin"/>
              </v:shape>
            </w:pict>
          </mc:Fallback>
        </mc:AlternateContent>
      </w:r>
    </w:p>
    <w:p w14:paraId="05CDD945" w14:textId="77777777" w:rsidR="00491583" w:rsidRPr="00752628" w:rsidRDefault="00491583" w:rsidP="00491583">
      <w:pPr>
        <w:spacing w:before="240"/>
        <w:rPr>
          <w:rFonts w:ascii="Palatino Linotype" w:hAnsi="Palatino Linotype"/>
          <w:b/>
          <w:lang w:val="es-ES"/>
        </w:rPr>
      </w:pPr>
    </w:p>
    <w:p w14:paraId="4514E310" w14:textId="77777777" w:rsidR="00491583" w:rsidRPr="00752628" w:rsidRDefault="00491583" w:rsidP="00491583">
      <w:pPr>
        <w:spacing w:before="240"/>
        <w:rPr>
          <w:rFonts w:ascii="Palatino Linotype" w:hAnsi="Palatino Linotype"/>
          <w:b/>
          <w:lang w:val="es-ES"/>
        </w:rPr>
      </w:pPr>
    </w:p>
    <w:p w14:paraId="4D57C317" w14:textId="77777777" w:rsidR="00491583" w:rsidRPr="00752628" w:rsidRDefault="00491583" w:rsidP="00491583">
      <w:pPr>
        <w:spacing w:before="240"/>
        <w:rPr>
          <w:rFonts w:ascii="Palatino Linotype" w:hAnsi="Palatino Linotype"/>
          <w:b/>
          <w:lang w:val="es-ES"/>
        </w:rPr>
      </w:pPr>
    </w:p>
    <w:p w14:paraId="3AE420DF" w14:textId="77777777" w:rsidR="00491583" w:rsidRPr="00752628" w:rsidRDefault="00491583" w:rsidP="00491583">
      <w:pPr>
        <w:spacing w:before="240"/>
        <w:rPr>
          <w:rFonts w:ascii="Palatino Linotype" w:hAnsi="Palatino Linotype"/>
          <w:b/>
          <w:sz w:val="18"/>
          <w:szCs w:val="18"/>
          <w:lang w:val="es-ES"/>
        </w:rPr>
      </w:pPr>
    </w:p>
    <w:p w14:paraId="5CCDEAD8" w14:textId="77777777" w:rsidR="00491583" w:rsidRPr="00752628" w:rsidRDefault="00491583" w:rsidP="00491583">
      <w:pPr>
        <w:spacing w:before="240"/>
        <w:rPr>
          <w:rFonts w:ascii="Palatino Linotype" w:hAnsi="Palatino Linotype"/>
          <w:b/>
          <w:sz w:val="18"/>
          <w:szCs w:val="18"/>
          <w:lang w:val="es-ES"/>
        </w:rPr>
      </w:pPr>
      <w:r w:rsidRPr="00752628">
        <w:rPr>
          <w:rFonts w:ascii="Palatino Linotype" w:hAnsi="Palatino Linotype"/>
          <w:noProof/>
          <w:lang w:val="es-ES" w:eastAsia="es-MX"/>
        </w:rPr>
        <mc:AlternateContent>
          <mc:Choice Requires="wps">
            <w:drawing>
              <wp:anchor distT="0" distB="0" distL="114300" distR="114300" simplePos="0" relativeHeight="251664384" behindDoc="0" locked="0" layoutInCell="1" allowOverlap="1" wp14:anchorId="0946195D" wp14:editId="6147C72B">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8EF05A" w14:textId="77777777" w:rsidR="00491583" w:rsidRPr="00EF2FC0" w:rsidRDefault="00491583" w:rsidP="0049158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0A76C62" w14:textId="77777777" w:rsidR="00491583" w:rsidRDefault="00491583" w:rsidP="0049158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1F5D493" w14:textId="77777777" w:rsidR="00491583" w:rsidRDefault="00491583" w:rsidP="00491583">
                            <w:pPr>
                              <w:spacing w:line="240" w:lineRule="auto"/>
                              <w:jc w:val="center"/>
                              <w:rPr>
                                <w:rFonts w:ascii="Palatino Linotype" w:hAnsi="Palatino Linotype"/>
                                <w:sz w:val="24"/>
                                <w:szCs w:val="24"/>
                              </w:rPr>
                            </w:pPr>
                            <w:r>
                              <w:rPr>
                                <w:rFonts w:ascii="Palatino Linotype" w:hAnsi="Palatino Linotype"/>
                                <w:sz w:val="24"/>
                                <w:szCs w:val="24"/>
                              </w:rPr>
                              <w:t>(Rúbrica)</w:t>
                            </w:r>
                          </w:p>
                          <w:p w14:paraId="7EE90E99" w14:textId="77777777" w:rsidR="00491583" w:rsidRPr="00F71A5D" w:rsidRDefault="00491583" w:rsidP="00491583">
                            <w:pPr>
                              <w:spacing w:line="240" w:lineRule="auto"/>
                              <w:jc w:val="center"/>
                              <w:rPr>
                                <w:rFonts w:ascii="Palatino Linotype" w:hAnsi="Palatino Linotype"/>
                                <w:b/>
                                <w:bCs/>
                                <w:sz w:val="24"/>
                                <w:szCs w:val="24"/>
                              </w:rPr>
                            </w:pPr>
                          </w:p>
                          <w:p w14:paraId="4DE205E2" w14:textId="77777777" w:rsidR="00491583" w:rsidRDefault="00491583" w:rsidP="00491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195D"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pSl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" fillcolor="white [3201]" strokecolor="white [3212]" strokeweight=".5pt">
                <v:textbox>
                  <w:txbxContent>
                    <w:p w14:paraId="028EF05A" w14:textId="77777777" w:rsidR="00491583" w:rsidRPr="00EF2FC0" w:rsidRDefault="00491583" w:rsidP="0049158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0A76C62" w14:textId="77777777" w:rsidR="00491583" w:rsidRDefault="00491583" w:rsidP="0049158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1F5D493" w14:textId="77777777" w:rsidR="00491583" w:rsidRDefault="00491583" w:rsidP="00491583">
                      <w:pPr>
                        <w:spacing w:line="240" w:lineRule="auto"/>
                        <w:jc w:val="center"/>
                        <w:rPr>
                          <w:rFonts w:ascii="Palatino Linotype" w:hAnsi="Palatino Linotype"/>
                          <w:sz w:val="24"/>
                          <w:szCs w:val="24"/>
                        </w:rPr>
                      </w:pPr>
                      <w:r>
                        <w:rPr>
                          <w:rFonts w:ascii="Palatino Linotype" w:hAnsi="Palatino Linotype"/>
                          <w:sz w:val="24"/>
                          <w:szCs w:val="24"/>
                        </w:rPr>
                        <w:t>(Rúbrica)</w:t>
                      </w:r>
                    </w:p>
                    <w:p w14:paraId="7EE90E99" w14:textId="77777777" w:rsidR="00491583" w:rsidRPr="00F71A5D" w:rsidRDefault="00491583" w:rsidP="00491583">
                      <w:pPr>
                        <w:spacing w:line="240" w:lineRule="auto"/>
                        <w:jc w:val="center"/>
                        <w:rPr>
                          <w:rFonts w:ascii="Palatino Linotype" w:hAnsi="Palatino Linotype"/>
                          <w:b/>
                          <w:bCs/>
                          <w:sz w:val="24"/>
                          <w:szCs w:val="24"/>
                        </w:rPr>
                      </w:pPr>
                    </w:p>
                    <w:p w14:paraId="4DE205E2" w14:textId="77777777" w:rsidR="00491583" w:rsidRDefault="00491583" w:rsidP="00491583"/>
                  </w:txbxContent>
                </v:textbox>
                <w10:wrap anchorx="page"/>
              </v:shape>
            </w:pict>
          </mc:Fallback>
        </mc:AlternateContent>
      </w:r>
      <w:r w:rsidRPr="00752628">
        <w:rPr>
          <w:rFonts w:ascii="Palatino Linotype" w:hAnsi="Palatino Linotype"/>
          <w:noProof/>
          <w:lang w:val="es-ES" w:eastAsia="es-MX"/>
        </w:rPr>
        <mc:AlternateContent>
          <mc:Choice Requires="wps">
            <w:drawing>
              <wp:anchor distT="0" distB="0" distL="114300" distR="114300" simplePos="0" relativeHeight="251662336" behindDoc="0" locked="0" layoutInCell="1" allowOverlap="1" wp14:anchorId="19B0BA47" wp14:editId="2BE700B9">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088424" w14:textId="77777777" w:rsidR="00491583" w:rsidRPr="00EF2FC0" w:rsidRDefault="00491583" w:rsidP="00491583">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8C25F80" w14:textId="77777777" w:rsidR="00491583" w:rsidRDefault="00491583" w:rsidP="0049158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3D6863E" w14:textId="77777777" w:rsidR="00491583" w:rsidRDefault="00491583" w:rsidP="00491583">
                            <w:pPr>
                              <w:spacing w:line="240" w:lineRule="auto"/>
                              <w:jc w:val="center"/>
                              <w:rPr>
                                <w:rFonts w:ascii="Palatino Linotype" w:hAnsi="Palatino Linotype"/>
                                <w:sz w:val="24"/>
                                <w:szCs w:val="24"/>
                              </w:rPr>
                            </w:pPr>
                            <w:r>
                              <w:rPr>
                                <w:rFonts w:ascii="Palatino Linotype" w:hAnsi="Palatino Linotype"/>
                                <w:sz w:val="24"/>
                                <w:szCs w:val="24"/>
                              </w:rPr>
                              <w:t>(Rúbrica)</w:t>
                            </w:r>
                          </w:p>
                          <w:p w14:paraId="17E8E313" w14:textId="77777777" w:rsidR="00491583" w:rsidRDefault="00491583" w:rsidP="00491583">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0BA47"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vbwlg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" fillcolor="white [3201]" strokecolor="white [3212]" strokeweight=".5pt">
                <v:textbox>
                  <w:txbxContent>
                    <w:p w14:paraId="73088424" w14:textId="77777777" w:rsidR="00491583" w:rsidRPr="00EF2FC0" w:rsidRDefault="00491583" w:rsidP="00491583">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8C25F80" w14:textId="77777777" w:rsidR="00491583" w:rsidRDefault="00491583" w:rsidP="0049158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3D6863E" w14:textId="77777777" w:rsidR="00491583" w:rsidRDefault="00491583" w:rsidP="00491583">
                      <w:pPr>
                        <w:spacing w:line="240" w:lineRule="auto"/>
                        <w:jc w:val="center"/>
                        <w:rPr>
                          <w:rFonts w:ascii="Palatino Linotype" w:hAnsi="Palatino Linotype"/>
                          <w:sz w:val="24"/>
                          <w:szCs w:val="24"/>
                        </w:rPr>
                      </w:pPr>
                      <w:r>
                        <w:rPr>
                          <w:rFonts w:ascii="Palatino Linotype" w:hAnsi="Palatino Linotype"/>
                          <w:sz w:val="24"/>
                          <w:szCs w:val="24"/>
                        </w:rPr>
                        <w:t>(Rúbrica)</w:t>
                      </w:r>
                    </w:p>
                    <w:p w14:paraId="17E8E313" w14:textId="77777777" w:rsidR="00491583" w:rsidRDefault="00491583" w:rsidP="00491583">
                      <w:pPr>
                        <w:spacing w:line="240" w:lineRule="auto"/>
                        <w:jc w:val="center"/>
                      </w:pPr>
                    </w:p>
                  </w:txbxContent>
                </v:textbox>
                <w10:wrap anchorx="page"/>
              </v:shape>
            </w:pict>
          </mc:Fallback>
        </mc:AlternateContent>
      </w:r>
    </w:p>
    <w:p w14:paraId="62B74685" w14:textId="77777777" w:rsidR="00491583" w:rsidRPr="00752628" w:rsidRDefault="00491583" w:rsidP="00491583">
      <w:pPr>
        <w:spacing w:before="240"/>
        <w:rPr>
          <w:rFonts w:ascii="Palatino Linotype" w:hAnsi="Palatino Linotype"/>
          <w:b/>
          <w:lang w:val="es-ES"/>
        </w:rPr>
      </w:pPr>
    </w:p>
    <w:p w14:paraId="2C19454B" w14:textId="77777777" w:rsidR="00491583" w:rsidRPr="00752628" w:rsidRDefault="00491583" w:rsidP="00491583">
      <w:pPr>
        <w:spacing w:before="240"/>
        <w:rPr>
          <w:rFonts w:ascii="Palatino Linotype" w:hAnsi="Palatino Linotype"/>
          <w:b/>
          <w:lang w:val="es-ES"/>
        </w:rPr>
      </w:pPr>
    </w:p>
    <w:p w14:paraId="60841414" w14:textId="77777777" w:rsidR="00491583" w:rsidRPr="00752628" w:rsidRDefault="00491583" w:rsidP="00491583">
      <w:pPr>
        <w:spacing w:before="240"/>
        <w:rPr>
          <w:rFonts w:ascii="Palatino Linotype" w:hAnsi="Palatino Linotype" w:cs="Arial"/>
          <w:szCs w:val="20"/>
          <w:lang w:val="es-ES"/>
        </w:rPr>
      </w:pPr>
    </w:p>
    <w:p w14:paraId="46032832" w14:textId="77777777" w:rsidR="00491583" w:rsidRPr="00752628" w:rsidRDefault="00491583" w:rsidP="00491583">
      <w:pPr>
        <w:spacing w:before="240"/>
        <w:rPr>
          <w:rFonts w:ascii="Palatino Linotype" w:hAnsi="Palatino Linotype" w:cs="Arial"/>
          <w:szCs w:val="20"/>
          <w:lang w:val="es-ES"/>
        </w:rPr>
      </w:pPr>
    </w:p>
    <w:p w14:paraId="0229D358" w14:textId="77777777" w:rsidR="00491583" w:rsidRPr="00752628" w:rsidRDefault="00491583" w:rsidP="00491583">
      <w:pPr>
        <w:spacing w:before="240"/>
        <w:rPr>
          <w:rFonts w:ascii="Palatino Linotype" w:hAnsi="Palatino Linotype" w:cs="Arial"/>
          <w:szCs w:val="20"/>
          <w:lang w:val="es-ES"/>
        </w:rPr>
      </w:pPr>
      <w:r w:rsidRPr="00752628">
        <w:rPr>
          <w:rFonts w:ascii="Palatino Linotype" w:hAnsi="Palatino Linotype"/>
          <w:noProof/>
          <w:lang w:val="es-ES" w:eastAsia="es-MX"/>
        </w:rPr>
        <mc:AlternateContent>
          <mc:Choice Requires="wps">
            <w:drawing>
              <wp:anchor distT="0" distB="0" distL="114300" distR="114300" simplePos="0" relativeHeight="251661312" behindDoc="0" locked="0" layoutInCell="1" allowOverlap="1" wp14:anchorId="58138542" wp14:editId="7FEC1CD3">
                <wp:simplePos x="0" y="0"/>
                <wp:positionH relativeFrom="page">
                  <wp:posOffset>2407549</wp:posOffset>
                </wp:positionH>
                <wp:positionV relativeFrom="paragraph">
                  <wp:posOffset>273889</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5C0E9E" w14:textId="77777777" w:rsidR="00491583" w:rsidRPr="007F6133" w:rsidRDefault="00491583" w:rsidP="00491583">
                            <w:pPr>
                              <w:jc w:val="center"/>
                              <w:rPr>
                                <w:rFonts w:ascii="Palatino Linotype" w:hAnsi="Palatino Linotype"/>
                                <w:b/>
                                <w:sz w:val="24"/>
                                <w:szCs w:val="24"/>
                              </w:rPr>
                            </w:pPr>
                            <w:r w:rsidRPr="00B86F1F">
                              <w:rPr>
                                <w:rFonts w:ascii="Palatino Linotype" w:hAnsi="Palatino Linotype"/>
                                <w:b/>
                                <w:sz w:val="24"/>
                                <w:szCs w:val="24"/>
                              </w:rPr>
                              <w:t>Alexis Tapia Ramírez</w:t>
                            </w:r>
                          </w:p>
                          <w:p w14:paraId="52A99E83" w14:textId="77777777" w:rsidR="00491583" w:rsidRDefault="00491583" w:rsidP="0049158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032DCA2" w14:textId="77777777" w:rsidR="00491583" w:rsidRDefault="00491583" w:rsidP="00491583">
                            <w:pPr>
                              <w:spacing w:line="240" w:lineRule="auto"/>
                              <w:jc w:val="center"/>
                              <w:rPr>
                                <w:rFonts w:ascii="Palatino Linotype" w:hAnsi="Palatino Linotype"/>
                                <w:sz w:val="24"/>
                                <w:szCs w:val="24"/>
                              </w:rPr>
                            </w:pPr>
                            <w:r>
                              <w:rPr>
                                <w:rFonts w:ascii="Palatino Linotype" w:hAnsi="Palatino Linotype"/>
                                <w:sz w:val="24"/>
                                <w:szCs w:val="24"/>
                              </w:rPr>
                              <w:t>(Rúbrica)</w:t>
                            </w:r>
                          </w:p>
                          <w:p w14:paraId="4A4712E9" w14:textId="77777777" w:rsidR="00491583" w:rsidRDefault="00491583" w:rsidP="00491583">
                            <w:pPr>
                              <w:spacing w:after="0" w:line="240" w:lineRule="auto"/>
                              <w:jc w:val="center"/>
                              <w:rPr>
                                <w:rFonts w:ascii="Palatino Linotype" w:hAnsi="Palatino Linotype"/>
                                <w:sz w:val="24"/>
                                <w:szCs w:val="24"/>
                              </w:rPr>
                            </w:pPr>
                          </w:p>
                          <w:p w14:paraId="23AD493E" w14:textId="77777777" w:rsidR="00491583" w:rsidRPr="00EF2FC0" w:rsidRDefault="00491583" w:rsidP="00491583">
                            <w:pPr>
                              <w:jc w:val="center"/>
                              <w:rPr>
                                <w:rFonts w:ascii="Palatino Linotype" w:hAnsi="Palatino Linotype"/>
                                <w:sz w:val="24"/>
                                <w:szCs w:val="24"/>
                              </w:rPr>
                            </w:pPr>
                          </w:p>
                          <w:p w14:paraId="49DF85C5" w14:textId="77777777" w:rsidR="00491583" w:rsidRDefault="00491583" w:rsidP="00491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38542" id="Cuadro de texto 24" o:spid="_x0000_s1031" type="#_x0000_t202" style="position:absolute;margin-left:189.55pt;margin-top:21.55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" fillcolor="white [3201]" strokecolor="white [3212]" strokeweight=".5pt">
                <v:textbox>
                  <w:txbxContent>
                    <w:p w14:paraId="5C5C0E9E" w14:textId="77777777" w:rsidR="00491583" w:rsidRPr="007F6133" w:rsidRDefault="00491583" w:rsidP="00491583">
                      <w:pPr>
                        <w:jc w:val="center"/>
                        <w:rPr>
                          <w:rFonts w:ascii="Palatino Linotype" w:hAnsi="Palatino Linotype"/>
                          <w:b/>
                          <w:sz w:val="24"/>
                          <w:szCs w:val="24"/>
                        </w:rPr>
                      </w:pPr>
                      <w:r w:rsidRPr="00B86F1F">
                        <w:rPr>
                          <w:rFonts w:ascii="Palatino Linotype" w:hAnsi="Palatino Linotype"/>
                          <w:b/>
                          <w:sz w:val="24"/>
                          <w:szCs w:val="24"/>
                        </w:rPr>
                        <w:t>Alexis Tapia Ramírez</w:t>
                      </w:r>
                    </w:p>
                    <w:p w14:paraId="52A99E83" w14:textId="77777777" w:rsidR="00491583" w:rsidRDefault="00491583" w:rsidP="0049158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032DCA2" w14:textId="77777777" w:rsidR="00491583" w:rsidRDefault="00491583" w:rsidP="00491583">
                      <w:pPr>
                        <w:spacing w:line="240" w:lineRule="auto"/>
                        <w:jc w:val="center"/>
                        <w:rPr>
                          <w:rFonts w:ascii="Palatino Linotype" w:hAnsi="Palatino Linotype"/>
                          <w:sz w:val="24"/>
                          <w:szCs w:val="24"/>
                        </w:rPr>
                      </w:pPr>
                      <w:r>
                        <w:rPr>
                          <w:rFonts w:ascii="Palatino Linotype" w:hAnsi="Palatino Linotype"/>
                          <w:sz w:val="24"/>
                          <w:szCs w:val="24"/>
                        </w:rPr>
                        <w:t>(Rúbrica)</w:t>
                      </w:r>
                    </w:p>
                    <w:p w14:paraId="4A4712E9" w14:textId="77777777" w:rsidR="00491583" w:rsidRDefault="00491583" w:rsidP="00491583">
                      <w:pPr>
                        <w:spacing w:after="0" w:line="240" w:lineRule="auto"/>
                        <w:jc w:val="center"/>
                        <w:rPr>
                          <w:rFonts w:ascii="Palatino Linotype" w:hAnsi="Palatino Linotype"/>
                          <w:sz w:val="24"/>
                          <w:szCs w:val="24"/>
                        </w:rPr>
                      </w:pPr>
                    </w:p>
                    <w:p w14:paraId="23AD493E" w14:textId="77777777" w:rsidR="00491583" w:rsidRPr="00EF2FC0" w:rsidRDefault="00491583" w:rsidP="00491583">
                      <w:pPr>
                        <w:jc w:val="center"/>
                        <w:rPr>
                          <w:rFonts w:ascii="Palatino Linotype" w:hAnsi="Palatino Linotype"/>
                          <w:sz w:val="24"/>
                          <w:szCs w:val="24"/>
                        </w:rPr>
                      </w:pPr>
                    </w:p>
                    <w:p w14:paraId="49DF85C5" w14:textId="77777777" w:rsidR="00491583" w:rsidRDefault="00491583" w:rsidP="00491583"/>
                  </w:txbxContent>
                </v:textbox>
                <w10:wrap anchorx="page"/>
              </v:shape>
            </w:pict>
          </mc:Fallback>
        </mc:AlternateContent>
      </w:r>
    </w:p>
    <w:p w14:paraId="199D8DE5" w14:textId="77777777" w:rsidR="00491583" w:rsidRPr="00752628" w:rsidRDefault="00491583" w:rsidP="00491583">
      <w:pPr>
        <w:spacing w:before="240"/>
        <w:rPr>
          <w:rFonts w:ascii="Palatino Linotype" w:hAnsi="Palatino Linotype" w:cs="Arial"/>
          <w:sz w:val="18"/>
          <w:szCs w:val="18"/>
          <w:lang w:val="es-ES"/>
        </w:rPr>
      </w:pPr>
    </w:p>
    <w:p w14:paraId="4C594324" w14:textId="77777777" w:rsidR="00491583" w:rsidRPr="00752628" w:rsidRDefault="00491583" w:rsidP="00491583">
      <w:pPr>
        <w:spacing w:before="240"/>
        <w:jc w:val="both"/>
        <w:rPr>
          <w:rFonts w:ascii="Palatino Linotype" w:hAnsi="Palatino Linotype" w:cs="Arial"/>
          <w:sz w:val="18"/>
          <w:szCs w:val="18"/>
          <w:lang w:val="es-ES"/>
        </w:rPr>
      </w:pPr>
    </w:p>
    <w:p w14:paraId="1771885C" w14:textId="77777777" w:rsidR="00491583" w:rsidRPr="00752628" w:rsidRDefault="00491583" w:rsidP="00491583">
      <w:pPr>
        <w:spacing w:before="240" w:line="240" w:lineRule="auto"/>
        <w:jc w:val="both"/>
        <w:rPr>
          <w:rFonts w:ascii="Palatino Linotype" w:hAnsi="Palatino Linotype" w:cs="Arial"/>
          <w:sz w:val="14"/>
          <w:szCs w:val="14"/>
          <w:lang w:val="es-ES"/>
        </w:rPr>
      </w:pPr>
    </w:p>
    <w:p w14:paraId="7988E173" w14:textId="77777777" w:rsidR="00491583" w:rsidRPr="00752628" w:rsidRDefault="00491583" w:rsidP="00491583">
      <w:pPr>
        <w:spacing w:before="240" w:line="240" w:lineRule="auto"/>
        <w:jc w:val="both"/>
        <w:rPr>
          <w:rFonts w:ascii="Palatino Linotype" w:hAnsi="Palatino Linotype" w:cs="Arial"/>
          <w:sz w:val="14"/>
          <w:szCs w:val="14"/>
          <w:lang w:val="es-ES"/>
        </w:rPr>
      </w:pPr>
    </w:p>
    <w:p w14:paraId="133DE32E" w14:textId="58F91080" w:rsidR="00491583" w:rsidRPr="00752628" w:rsidRDefault="00491583" w:rsidP="00491583">
      <w:pPr>
        <w:spacing w:after="0" w:line="240" w:lineRule="auto"/>
        <w:jc w:val="both"/>
        <w:rPr>
          <w:rFonts w:ascii="Palatino Linotype" w:hAnsi="Palatino Linotype" w:cs="Arial"/>
          <w:sz w:val="16"/>
          <w:lang w:val="es-ES"/>
        </w:rPr>
      </w:pPr>
      <w:r w:rsidRPr="00752628">
        <w:rPr>
          <w:rFonts w:ascii="Palatino Linotype" w:hAnsi="Palatino Linotype" w:cs="Arial"/>
          <w:sz w:val="16"/>
          <w:lang w:val="es-ES"/>
        </w:rPr>
        <w:t xml:space="preserve">Esta hoja corresponde a la resolución de fecha </w:t>
      </w:r>
      <w:r>
        <w:rPr>
          <w:rFonts w:ascii="Palatino Linotype" w:hAnsi="Palatino Linotype" w:cs="Arial"/>
          <w:sz w:val="16"/>
          <w:lang w:val="es-ES"/>
        </w:rPr>
        <w:t>nueve de septiembre</w:t>
      </w:r>
      <w:r w:rsidRPr="00752628">
        <w:rPr>
          <w:rFonts w:ascii="Palatino Linotype" w:hAnsi="Palatino Linotype" w:cs="Arial"/>
          <w:sz w:val="16"/>
          <w:lang w:val="es-ES"/>
        </w:rPr>
        <w:t xml:space="preserve"> de dos mil veinte, emitida en el recurso de revisión </w:t>
      </w:r>
      <w:r w:rsidRPr="00752628">
        <w:rPr>
          <w:rFonts w:ascii="Palatino Linotype" w:hAnsi="Palatino Linotype" w:cs="Arial"/>
          <w:bCs/>
          <w:sz w:val="16"/>
          <w:lang w:val="es-ES" w:eastAsia="es-MX"/>
        </w:rPr>
        <w:t>0</w:t>
      </w:r>
      <w:r>
        <w:rPr>
          <w:rFonts w:ascii="Palatino Linotype" w:hAnsi="Palatino Linotype" w:cs="Arial"/>
          <w:bCs/>
          <w:sz w:val="16"/>
          <w:lang w:val="es-ES" w:eastAsia="es-MX"/>
        </w:rPr>
        <w:t>1570</w:t>
      </w:r>
      <w:r w:rsidRPr="00752628">
        <w:rPr>
          <w:rFonts w:ascii="Palatino Linotype" w:hAnsi="Palatino Linotype" w:cs="Arial"/>
          <w:bCs/>
          <w:sz w:val="16"/>
          <w:lang w:val="es-ES" w:eastAsia="es-MX"/>
        </w:rPr>
        <w:t>/INFOEM/IP/RR/2020</w:t>
      </w:r>
      <w:r w:rsidRPr="00752628">
        <w:rPr>
          <w:rFonts w:ascii="Palatino Linotype" w:hAnsi="Palatino Linotype" w:cs="Arial"/>
          <w:sz w:val="16"/>
          <w:lang w:val="es-ES"/>
        </w:rPr>
        <w:t>.</w:t>
      </w:r>
    </w:p>
    <w:p w14:paraId="241F6787" w14:textId="2DE8D9D2" w:rsidR="0032321A" w:rsidRPr="00403DD5" w:rsidRDefault="00491583" w:rsidP="00491583">
      <w:pPr>
        <w:spacing w:after="0"/>
        <w:rPr>
          <w:rFonts w:ascii="Palatino Linotype" w:hAnsi="Palatino Linotype"/>
          <w:sz w:val="16"/>
          <w:lang w:val="es-ES"/>
        </w:rPr>
      </w:pPr>
      <w:r w:rsidRPr="00752628">
        <w:rPr>
          <w:rFonts w:ascii="Palatino Linotype" w:hAnsi="Palatino Linotype"/>
          <w:sz w:val="16"/>
          <w:lang w:val="es-ES"/>
        </w:rPr>
        <w:t>ZMS/OSAM/MAEM</w:t>
      </w:r>
    </w:p>
    <w:sectPr w:rsidR="0032321A" w:rsidRPr="00403DD5"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ED789" w14:textId="77777777" w:rsidR="00D24CC2" w:rsidRDefault="00D24CC2" w:rsidP="00E15E85">
      <w:pPr>
        <w:spacing w:after="0" w:line="240" w:lineRule="auto"/>
      </w:pPr>
      <w:r>
        <w:separator/>
      </w:r>
    </w:p>
  </w:endnote>
  <w:endnote w:type="continuationSeparator" w:id="0">
    <w:p w14:paraId="591FA0BE" w14:textId="77777777" w:rsidR="00D24CC2" w:rsidRDefault="00D24CC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5652">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5652">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565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5652">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55327" w14:textId="77777777" w:rsidR="00D24CC2" w:rsidRDefault="00D24CC2" w:rsidP="00E15E85">
      <w:pPr>
        <w:spacing w:after="0" w:line="240" w:lineRule="auto"/>
      </w:pPr>
      <w:r>
        <w:separator/>
      </w:r>
    </w:p>
  </w:footnote>
  <w:footnote w:type="continuationSeparator" w:id="0">
    <w:p w14:paraId="2E70BF9D" w14:textId="77777777" w:rsidR="00D24CC2" w:rsidRDefault="00D24CC2"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CFFF" w14:textId="55011BA2" w:rsidR="004D3ECE" w:rsidRDefault="00237A31">
    <w:pPr>
      <w:pStyle w:val="Encabezado"/>
    </w:pPr>
    <w:r>
      <w:rPr>
        <w:noProof/>
        <w:lang w:val="es-MX" w:eastAsia="es-MX"/>
      </w:rPr>
      <w:pict w14:anchorId="268E0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247047" o:spid="_x0000_s1027" type="#_x0000_t75" alt="logo infoem"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0A3A" w14:textId="3C0ED9D6" w:rsidR="00E15E85" w:rsidRDefault="00237A31">
    <w:pPr>
      <w:pStyle w:val="Encabezado"/>
    </w:pPr>
    <w:r>
      <w:rPr>
        <w:noProof/>
        <w:lang w:val="es-MX" w:eastAsia="es-MX"/>
      </w:rPr>
      <w:pict w14:anchorId="05870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infoem" style="position:absolute;margin-left:-84.1pt;margin-top:-124.55pt;width:609.4pt;height:793.75pt;z-index:-251656192;mso-wrap-edited:f;mso-width-percent:0;mso-height-percent:0;mso-position-horizontal-relative:margin;mso-position-vertical-relative:margin;mso-width-percent:0;mso-height-percent:0"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63190694"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36159C">
            <w:rPr>
              <w:rFonts w:ascii="Palatino Linotype" w:hAnsi="Palatino Linotype" w:cs="Arial"/>
              <w:bCs/>
              <w:sz w:val="24"/>
              <w:lang w:eastAsia="es-MX"/>
            </w:rPr>
            <w:t>1</w:t>
          </w:r>
          <w:r w:rsidR="007636D0">
            <w:rPr>
              <w:rFonts w:ascii="Palatino Linotype" w:hAnsi="Palatino Linotype" w:cs="Arial"/>
              <w:bCs/>
              <w:sz w:val="24"/>
              <w:lang w:eastAsia="es-MX"/>
            </w:rPr>
            <w:t>5</w:t>
          </w:r>
          <w:r w:rsidR="0036159C">
            <w:rPr>
              <w:rFonts w:ascii="Palatino Linotype" w:hAnsi="Palatino Linotype" w:cs="Arial"/>
              <w:bCs/>
              <w:sz w:val="24"/>
              <w:lang w:eastAsia="es-MX"/>
            </w:rPr>
            <w:t>70</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4B7F0614" w:rsidR="00E15E85" w:rsidRDefault="007636D0" w:rsidP="00BA65E0">
          <w:pPr>
            <w:spacing w:after="120" w:line="256" w:lineRule="auto"/>
            <w:ind w:left="-486" w:right="214" w:firstLine="284"/>
            <w:jc w:val="right"/>
            <w:rPr>
              <w:rFonts w:ascii="Palatino Linotype" w:hAnsi="Palatino Linotype" w:cs="Arial"/>
              <w:szCs w:val="20"/>
            </w:rPr>
          </w:pPr>
          <w:r w:rsidRPr="007636D0">
            <w:rPr>
              <w:rFonts w:ascii="Palatino Linotype" w:hAnsi="Palatino Linotype" w:cs="Arial"/>
              <w:szCs w:val="20"/>
            </w:rPr>
            <w:t>Ayuntamiento de Teoloyucan</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37B502A9"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55EF199A"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36159C">
            <w:rPr>
              <w:rFonts w:ascii="Palatino Linotype" w:hAnsi="Palatino Linotype" w:cs="Arial"/>
              <w:bCs/>
              <w:sz w:val="24"/>
              <w:lang w:eastAsia="es-MX"/>
            </w:rPr>
            <w:t>1</w:t>
          </w:r>
          <w:r w:rsidR="00411CFD">
            <w:rPr>
              <w:rFonts w:ascii="Palatino Linotype" w:hAnsi="Palatino Linotype" w:cs="Arial"/>
              <w:bCs/>
              <w:sz w:val="24"/>
              <w:lang w:eastAsia="es-MX"/>
            </w:rPr>
            <w:t>5</w:t>
          </w:r>
          <w:r w:rsidR="0036159C">
            <w:rPr>
              <w:rFonts w:ascii="Palatino Linotype" w:hAnsi="Palatino Linotype" w:cs="Arial"/>
              <w:bCs/>
              <w:sz w:val="24"/>
              <w:lang w:eastAsia="es-MX"/>
            </w:rPr>
            <w:t>70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4E9BF3D0" w:rsidR="00E15E85" w:rsidRPr="00F06FED" w:rsidRDefault="00237A31"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4A1883BB" w:rsidR="00E15E85" w:rsidRDefault="007636D0" w:rsidP="0015550A">
          <w:pPr>
            <w:spacing w:after="120" w:line="256" w:lineRule="auto"/>
            <w:ind w:left="-495" w:right="214" w:firstLine="567"/>
            <w:jc w:val="right"/>
            <w:rPr>
              <w:rFonts w:ascii="Palatino Linotype" w:hAnsi="Palatino Linotype" w:cs="Arial"/>
              <w:szCs w:val="20"/>
            </w:rPr>
          </w:pPr>
          <w:r w:rsidRPr="007636D0">
            <w:rPr>
              <w:rFonts w:ascii="Palatino Linotype" w:hAnsi="Palatino Linotype" w:cs="Arial"/>
              <w:szCs w:val="20"/>
            </w:rPr>
            <w:t>Ayuntamiento de Teoloyucan</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1ECEFC6F" w:rsidR="00E15E85" w:rsidRDefault="00237A31">
    <w:pPr>
      <w:pStyle w:val="Encabezado"/>
    </w:pPr>
    <w:r>
      <w:rPr>
        <w:noProof/>
        <w:lang w:val="es-MX" w:eastAsia="es-MX"/>
      </w:rPr>
      <w:pict w14:anchorId="05B6E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logo infoem" style="position:absolute;margin-left:-83.35pt;margin-top:-130pt;width:609.4pt;height:793.75pt;z-index:-251658240;mso-wrap-edited:f;mso-width-percent:0;mso-height-percent:0;mso-position-horizontal-relative:margin;mso-position-vertical-relative:margin;mso-width-percent:0;mso-height-percent:0" o:allowincell="f">
          <v:imagedata r:id="rId1" o:title="logo 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838BA"/>
    <w:multiLevelType w:val="hybridMultilevel"/>
    <w:tmpl w:val="599AE458"/>
    <w:lvl w:ilvl="0" w:tplc="040A000F">
      <w:start w:val="1"/>
      <w:numFmt w:val="decimal"/>
      <w:lvlText w:val="%1."/>
      <w:lvlJc w:val="left"/>
      <w:pPr>
        <w:ind w:left="848" w:hanging="360"/>
      </w:pPr>
    </w:lvl>
    <w:lvl w:ilvl="1" w:tplc="040A0019" w:tentative="1">
      <w:start w:val="1"/>
      <w:numFmt w:val="lowerLetter"/>
      <w:lvlText w:val="%2."/>
      <w:lvlJc w:val="left"/>
      <w:pPr>
        <w:ind w:left="1568" w:hanging="360"/>
      </w:pPr>
    </w:lvl>
    <w:lvl w:ilvl="2" w:tplc="040A001B" w:tentative="1">
      <w:start w:val="1"/>
      <w:numFmt w:val="lowerRoman"/>
      <w:lvlText w:val="%3."/>
      <w:lvlJc w:val="right"/>
      <w:pPr>
        <w:ind w:left="2288" w:hanging="180"/>
      </w:pPr>
    </w:lvl>
    <w:lvl w:ilvl="3" w:tplc="040A000F" w:tentative="1">
      <w:start w:val="1"/>
      <w:numFmt w:val="decimal"/>
      <w:lvlText w:val="%4."/>
      <w:lvlJc w:val="left"/>
      <w:pPr>
        <w:ind w:left="3008" w:hanging="360"/>
      </w:pPr>
    </w:lvl>
    <w:lvl w:ilvl="4" w:tplc="040A0019" w:tentative="1">
      <w:start w:val="1"/>
      <w:numFmt w:val="lowerLetter"/>
      <w:lvlText w:val="%5."/>
      <w:lvlJc w:val="left"/>
      <w:pPr>
        <w:ind w:left="3728" w:hanging="360"/>
      </w:pPr>
    </w:lvl>
    <w:lvl w:ilvl="5" w:tplc="040A001B" w:tentative="1">
      <w:start w:val="1"/>
      <w:numFmt w:val="lowerRoman"/>
      <w:lvlText w:val="%6."/>
      <w:lvlJc w:val="right"/>
      <w:pPr>
        <w:ind w:left="4448" w:hanging="180"/>
      </w:pPr>
    </w:lvl>
    <w:lvl w:ilvl="6" w:tplc="040A000F" w:tentative="1">
      <w:start w:val="1"/>
      <w:numFmt w:val="decimal"/>
      <w:lvlText w:val="%7."/>
      <w:lvlJc w:val="left"/>
      <w:pPr>
        <w:ind w:left="5168" w:hanging="360"/>
      </w:pPr>
    </w:lvl>
    <w:lvl w:ilvl="7" w:tplc="040A0019" w:tentative="1">
      <w:start w:val="1"/>
      <w:numFmt w:val="lowerLetter"/>
      <w:lvlText w:val="%8."/>
      <w:lvlJc w:val="left"/>
      <w:pPr>
        <w:ind w:left="5888" w:hanging="360"/>
      </w:pPr>
    </w:lvl>
    <w:lvl w:ilvl="8" w:tplc="040A001B" w:tentative="1">
      <w:start w:val="1"/>
      <w:numFmt w:val="lowerRoman"/>
      <w:lvlText w:val="%9."/>
      <w:lvlJc w:val="right"/>
      <w:pPr>
        <w:ind w:left="6608" w:hanging="180"/>
      </w:pPr>
    </w:lvl>
  </w:abstractNum>
  <w:abstractNum w:abstractNumId="1"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21F86182"/>
    <w:multiLevelType w:val="multilevel"/>
    <w:tmpl w:val="073832A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402E46"/>
    <w:multiLevelType w:val="hybridMultilevel"/>
    <w:tmpl w:val="10ACF8AC"/>
    <w:lvl w:ilvl="0" w:tplc="2F46F644">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15:restartNumberingAfterBreak="0">
    <w:nsid w:val="3C722E46"/>
    <w:multiLevelType w:val="hybridMultilevel"/>
    <w:tmpl w:val="CE7617A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E7A05C7"/>
    <w:multiLevelType w:val="hybridMultilevel"/>
    <w:tmpl w:val="488EC9F6"/>
    <w:lvl w:ilvl="0" w:tplc="C5A623A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4D981543"/>
    <w:multiLevelType w:val="hybridMultilevel"/>
    <w:tmpl w:val="E3D03ABE"/>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4" w15:restartNumberingAfterBreak="0">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5B157DB9"/>
    <w:multiLevelType w:val="hybridMultilevel"/>
    <w:tmpl w:val="18640776"/>
    <w:numStyleLink w:val="Estiloimportado2"/>
  </w:abstractNum>
  <w:abstractNum w:abstractNumId="29"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E03F1F"/>
    <w:multiLevelType w:val="hybridMultilevel"/>
    <w:tmpl w:val="A1E8CA94"/>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3" w15:restartNumberingAfterBreak="0">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4" w15:restartNumberingAfterBreak="0">
    <w:nsid w:val="6BBD747F"/>
    <w:multiLevelType w:val="multilevel"/>
    <w:tmpl w:val="5B7C3238"/>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6"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7F53315"/>
    <w:multiLevelType w:val="multilevel"/>
    <w:tmpl w:val="D8BEA58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7CB33709"/>
    <w:multiLevelType w:val="multilevel"/>
    <w:tmpl w:val="1EF030C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7"/>
  </w:num>
  <w:num w:numId="3">
    <w:abstractNumId w:val="26"/>
  </w:num>
  <w:num w:numId="4">
    <w:abstractNumId w:val="15"/>
  </w:num>
  <w:num w:numId="5">
    <w:abstractNumId w:val="28"/>
  </w:num>
  <w:num w:numId="6">
    <w:abstractNumId w:val="8"/>
  </w:num>
  <w:num w:numId="7">
    <w:abstractNumId w:val="37"/>
  </w:num>
  <w:num w:numId="8">
    <w:abstractNumId w:val="20"/>
  </w:num>
  <w:num w:numId="9">
    <w:abstractNumId w:val="11"/>
  </w:num>
  <w:num w:numId="10">
    <w:abstractNumId w:val="36"/>
  </w:num>
  <w:num w:numId="11">
    <w:abstractNumId w:val="14"/>
  </w:num>
  <w:num w:numId="12">
    <w:abstractNumId w:val="17"/>
  </w:num>
  <w:num w:numId="13">
    <w:abstractNumId w:val="4"/>
  </w:num>
  <w:num w:numId="14">
    <w:abstractNumId w:val="12"/>
  </w:num>
  <w:num w:numId="15">
    <w:abstractNumId w:val="22"/>
  </w:num>
  <w:num w:numId="16">
    <w:abstractNumId w:val="30"/>
  </w:num>
  <w:num w:numId="17">
    <w:abstractNumId w:val="31"/>
  </w:num>
  <w:num w:numId="18">
    <w:abstractNumId w:val="2"/>
  </w:num>
  <w:num w:numId="19">
    <w:abstractNumId w:val="5"/>
  </w:num>
  <w:num w:numId="20">
    <w:abstractNumId w:val="40"/>
  </w:num>
  <w:num w:numId="21">
    <w:abstractNumId w:val="13"/>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9"/>
  </w:num>
  <w:num w:numId="28">
    <w:abstractNumId w:val="1"/>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7"/>
  </w:num>
  <w:num w:numId="32">
    <w:abstractNumId w:val="24"/>
  </w:num>
  <w:num w:numId="33">
    <w:abstractNumId w:val="0"/>
  </w:num>
  <w:num w:numId="34">
    <w:abstractNumId w:val="9"/>
  </w:num>
  <w:num w:numId="35">
    <w:abstractNumId w:val="21"/>
  </w:num>
  <w:num w:numId="36">
    <w:abstractNumId w:val="33"/>
  </w:num>
  <w:num w:numId="37">
    <w:abstractNumId w:val="18"/>
  </w:num>
  <w:num w:numId="38">
    <w:abstractNumId w:val="19"/>
  </w:num>
  <w:num w:numId="39">
    <w:abstractNumId w:val="34"/>
  </w:num>
  <w:num w:numId="40">
    <w:abstractNumId w:val="3"/>
  </w:num>
  <w:num w:numId="41">
    <w:abstractNumId w:val="39"/>
  </w:num>
  <w:num w:numId="42">
    <w:abstractNumId w:val="10"/>
  </w:num>
  <w:num w:numId="43">
    <w:abstractNumId w:val="38"/>
  </w:num>
  <w:num w:numId="44">
    <w:abstractNumId w:val="23"/>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1229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062B0"/>
    <w:rsid w:val="00026904"/>
    <w:rsid w:val="0003050E"/>
    <w:rsid w:val="00035F8F"/>
    <w:rsid w:val="00041425"/>
    <w:rsid w:val="00046468"/>
    <w:rsid w:val="00046E4C"/>
    <w:rsid w:val="0004795A"/>
    <w:rsid w:val="00052A02"/>
    <w:rsid w:val="00052B19"/>
    <w:rsid w:val="00052D39"/>
    <w:rsid w:val="00053ED1"/>
    <w:rsid w:val="00061BA0"/>
    <w:rsid w:val="00062CBD"/>
    <w:rsid w:val="00073973"/>
    <w:rsid w:val="00074A99"/>
    <w:rsid w:val="00076643"/>
    <w:rsid w:val="00082DF3"/>
    <w:rsid w:val="00091D98"/>
    <w:rsid w:val="0009534A"/>
    <w:rsid w:val="0009633E"/>
    <w:rsid w:val="000C22EC"/>
    <w:rsid w:val="000C59EE"/>
    <w:rsid w:val="000E7606"/>
    <w:rsid w:val="000F019E"/>
    <w:rsid w:val="000F2650"/>
    <w:rsid w:val="000F4B80"/>
    <w:rsid w:val="00100095"/>
    <w:rsid w:val="00111F67"/>
    <w:rsid w:val="0011750A"/>
    <w:rsid w:val="0012266D"/>
    <w:rsid w:val="00122C38"/>
    <w:rsid w:val="001278BC"/>
    <w:rsid w:val="00130D58"/>
    <w:rsid w:val="00141B78"/>
    <w:rsid w:val="00142F61"/>
    <w:rsid w:val="00152B26"/>
    <w:rsid w:val="0015550A"/>
    <w:rsid w:val="00171BD5"/>
    <w:rsid w:val="00183623"/>
    <w:rsid w:val="001B066D"/>
    <w:rsid w:val="001B3E5E"/>
    <w:rsid w:val="001C28D0"/>
    <w:rsid w:val="001C3E01"/>
    <w:rsid w:val="001C3F41"/>
    <w:rsid w:val="001C5009"/>
    <w:rsid w:val="001C7069"/>
    <w:rsid w:val="001F295E"/>
    <w:rsid w:val="001F5D0E"/>
    <w:rsid w:val="002052F6"/>
    <w:rsid w:val="00217E99"/>
    <w:rsid w:val="0022069E"/>
    <w:rsid w:val="00223C2F"/>
    <w:rsid w:val="00224181"/>
    <w:rsid w:val="00226E44"/>
    <w:rsid w:val="00233D51"/>
    <w:rsid w:val="00237A31"/>
    <w:rsid w:val="00240133"/>
    <w:rsid w:val="00253101"/>
    <w:rsid w:val="002606F0"/>
    <w:rsid w:val="0026534C"/>
    <w:rsid w:val="002677ED"/>
    <w:rsid w:val="00280F65"/>
    <w:rsid w:val="00281E22"/>
    <w:rsid w:val="00287512"/>
    <w:rsid w:val="002902D7"/>
    <w:rsid w:val="00294D34"/>
    <w:rsid w:val="0029638D"/>
    <w:rsid w:val="002A143D"/>
    <w:rsid w:val="002A1820"/>
    <w:rsid w:val="002A30B2"/>
    <w:rsid w:val="002A526C"/>
    <w:rsid w:val="002A6F17"/>
    <w:rsid w:val="002B067A"/>
    <w:rsid w:val="002B144D"/>
    <w:rsid w:val="002B18B0"/>
    <w:rsid w:val="002B7CD8"/>
    <w:rsid w:val="002C1EC5"/>
    <w:rsid w:val="002E3702"/>
    <w:rsid w:val="002F478E"/>
    <w:rsid w:val="003011A8"/>
    <w:rsid w:val="003034F4"/>
    <w:rsid w:val="00307041"/>
    <w:rsid w:val="00317B8A"/>
    <w:rsid w:val="0032321A"/>
    <w:rsid w:val="00326340"/>
    <w:rsid w:val="003265E0"/>
    <w:rsid w:val="00330A95"/>
    <w:rsid w:val="00333F57"/>
    <w:rsid w:val="003341B0"/>
    <w:rsid w:val="00334E11"/>
    <w:rsid w:val="00342A59"/>
    <w:rsid w:val="003452FA"/>
    <w:rsid w:val="0034696E"/>
    <w:rsid w:val="003470B1"/>
    <w:rsid w:val="003474F2"/>
    <w:rsid w:val="00351565"/>
    <w:rsid w:val="0035772D"/>
    <w:rsid w:val="003578B0"/>
    <w:rsid w:val="00357BFC"/>
    <w:rsid w:val="0036159C"/>
    <w:rsid w:val="00366F7E"/>
    <w:rsid w:val="0037311B"/>
    <w:rsid w:val="00384AC7"/>
    <w:rsid w:val="00385229"/>
    <w:rsid w:val="00385299"/>
    <w:rsid w:val="0039084D"/>
    <w:rsid w:val="003A2CF2"/>
    <w:rsid w:val="003A52C5"/>
    <w:rsid w:val="003B465B"/>
    <w:rsid w:val="003C5897"/>
    <w:rsid w:val="003D29D2"/>
    <w:rsid w:val="003D2E06"/>
    <w:rsid w:val="003D6DA3"/>
    <w:rsid w:val="003E3297"/>
    <w:rsid w:val="003E5B9B"/>
    <w:rsid w:val="003F5224"/>
    <w:rsid w:val="0040048F"/>
    <w:rsid w:val="00403DD5"/>
    <w:rsid w:val="00407989"/>
    <w:rsid w:val="00411CFD"/>
    <w:rsid w:val="004254FE"/>
    <w:rsid w:val="00437C82"/>
    <w:rsid w:val="00455E36"/>
    <w:rsid w:val="00466DEC"/>
    <w:rsid w:val="00470C7E"/>
    <w:rsid w:val="00474FA0"/>
    <w:rsid w:val="00491583"/>
    <w:rsid w:val="00492244"/>
    <w:rsid w:val="004A2BFB"/>
    <w:rsid w:val="004B14C2"/>
    <w:rsid w:val="004B2C70"/>
    <w:rsid w:val="004C18A2"/>
    <w:rsid w:val="004C3693"/>
    <w:rsid w:val="004D3ECE"/>
    <w:rsid w:val="004E6DB3"/>
    <w:rsid w:val="004F05B2"/>
    <w:rsid w:val="00507DB9"/>
    <w:rsid w:val="005210BA"/>
    <w:rsid w:val="00523067"/>
    <w:rsid w:val="00526CB4"/>
    <w:rsid w:val="00527856"/>
    <w:rsid w:val="00527C6A"/>
    <w:rsid w:val="005329E8"/>
    <w:rsid w:val="00533106"/>
    <w:rsid w:val="00560CD2"/>
    <w:rsid w:val="005733EB"/>
    <w:rsid w:val="0057576D"/>
    <w:rsid w:val="00576C26"/>
    <w:rsid w:val="00580806"/>
    <w:rsid w:val="005820BF"/>
    <w:rsid w:val="005A6316"/>
    <w:rsid w:val="005C7580"/>
    <w:rsid w:val="005F0FEC"/>
    <w:rsid w:val="005F2FA2"/>
    <w:rsid w:val="005F662D"/>
    <w:rsid w:val="00611799"/>
    <w:rsid w:val="00611F2D"/>
    <w:rsid w:val="00614FDD"/>
    <w:rsid w:val="00616784"/>
    <w:rsid w:val="006203A2"/>
    <w:rsid w:val="00620DDB"/>
    <w:rsid w:val="006221EC"/>
    <w:rsid w:val="00631B59"/>
    <w:rsid w:val="00631FC5"/>
    <w:rsid w:val="00633758"/>
    <w:rsid w:val="006402A6"/>
    <w:rsid w:val="006451E4"/>
    <w:rsid w:val="00653B08"/>
    <w:rsid w:val="00654B56"/>
    <w:rsid w:val="00657473"/>
    <w:rsid w:val="00664276"/>
    <w:rsid w:val="00673CFD"/>
    <w:rsid w:val="006A08BA"/>
    <w:rsid w:val="006B2E10"/>
    <w:rsid w:val="006B3069"/>
    <w:rsid w:val="006B7C59"/>
    <w:rsid w:val="006C1A4F"/>
    <w:rsid w:val="006C3577"/>
    <w:rsid w:val="006C5B3F"/>
    <w:rsid w:val="006E502D"/>
    <w:rsid w:val="006F001B"/>
    <w:rsid w:val="006F2EA8"/>
    <w:rsid w:val="00704639"/>
    <w:rsid w:val="00707CD8"/>
    <w:rsid w:val="00713A19"/>
    <w:rsid w:val="0071620F"/>
    <w:rsid w:val="00716F59"/>
    <w:rsid w:val="00732160"/>
    <w:rsid w:val="00736C75"/>
    <w:rsid w:val="00740A8D"/>
    <w:rsid w:val="00740AC8"/>
    <w:rsid w:val="00755099"/>
    <w:rsid w:val="0076141F"/>
    <w:rsid w:val="00761C4E"/>
    <w:rsid w:val="007636D0"/>
    <w:rsid w:val="007654BC"/>
    <w:rsid w:val="00785979"/>
    <w:rsid w:val="0079194D"/>
    <w:rsid w:val="007A0267"/>
    <w:rsid w:val="007A1183"/>
    <w:rsid w:val="007A3D09"/>
    <w:rsid w:val="007A6C4A"/>
    <w:rsid w:val="007B2103"/>
    <w:rsid w:val="007B33AA"/>
    <w:rsid w:val="007C1445"/>
    <w:rsid w:val="007C162D"/>
    <w:rsid w:val="007C56AB"/>
    <w:rsid w:val="007C64C1"/>
    <w:rsid w:val="007D276C"/>
    <w:rsid w:val="007D48FA"/>
    <w:rsid w:val="007D62B3"/>
    <w:rsid w:val="007E0724"/>
    <w:rsid w:val="007E1AE4"/>
    <w:rsid w:val="007E2959"/>
    <w:rsid w:val="007F56D8"/>
    <w:rsid w:val="007F7F3C"/>
    <w:rsid w:val="00806DD5"/>
    <w:rsid w:val="00807D14"/>
    <w:rsid w:val="008101F6"/>
    <w:rsid w:val="00834724"/>
    <w:rsid w:val="0084093D"/>
    <w:rsid w:val="008429FA"/>
    <w:rsid w:val="00845C1C"/>
    <w:rsid w:val="00856325"/>
    <w:rsid w:val="00872278"/>
    <w:rsid w:val="00875499"/>
    <w:rsid w:val="0087560D"/>
    <w:rsid w:val="00881D0D"/>
    <w:rsid w:val="008A12F6"/>
    <w:rsid w:val="008A29A2"/>
    <w:rsid w:val="008A5E77"/>
    <w:rsid w:val="008B34EC"/>
    <w:rsid w:val="008D3A26"/>
    <w:rsid w:val="008D6D31"/>
    <w:rsid w:val="008E0E21"/>
    <w:rsid w:val="008E1581"/>
    <w:rsid w:val="008E5141"/>
    <w:rsid w:val="008E7408"/>
    <w:rsid w:val="008F500A"/>
    <w:rsid w:val="008F7A52"/>
    <w:rsid w:val="009078A8"/>
    <w:rsid w:val="00926150"/>
    <w:rsid w:val="009306B4"/>
    <w:rsid w:val="00943223"/>
    <w:rsid w:val="0094613F"/>
    <w:rsid w:val="009472E2"/>
    <w:rsid w:val="00950056"/>
    <w:rsid w:val="009504B8"/>
    <w:rsid w:val="00955CD0"/>
    <w:rsid w:val="00956757"/>
    <w:rsid w:val="009629A5"/>
    <w:rsid w:val="00980401"/>
    <w:rsid w:val="009838CD"/>
    <w:rsid w:val="00991CC2"/>
    <w:rsid w:val="00993530"/>
    <w:rsid w:val="00994336"/>
    <w:rsid w:val="00997030"/>
    <w:rsid w:val="009A45B6"/>
    <w:rsid w:val="009A4C2C"/>
    <w:rsid w:val="009A6D1C"/>
    <w:rsid w:val="009B76BF"/>
    <w:rsid w:val="009C6484"/>
    <w:rsid w:val="009C75A5"/>
    <w:rsid w:val="009E3B36"/>
    <w:rsid w:val="009E48BB"/>
    <w:rsid w:val="009F4AB3"/>
    <w:rsid w:val="009F7948"/>
    <w:rsid w:val="00A11899"/>
    <w:rsid w:val="00A27459"/>
    <w:rsid w:val="00A314A0"/>
    <w:rsid w:val="00A355D3"/>
    <w:rsid w:val="00A459D0"/>
    <w:rsid w:val="00A45C8D"/>
    <w:rsid w:val="00A65C79"/>
    <w:rsid w:val="00A66428"/>
    <w:rsid w:val="00A70873"/>
    <w:rsid w:val="00A80B37"/>
    <w:rsid w:val="00A876ED"/>
    <w:rsid w:val="00A9039B"/>
    <w:rsid w:val="00A92C85"/>
    <w:rsid w:val="00A948EF"/>
    <w:rsid w:val="00A94BCE"/>
    <w:rsid w:val="00AA2CB1"/>
    <w:rsid w:val="00AA36D6"/>
    <w:rsid w:val="00AC1D50"/>
    <w:rsid w:val="00AC1FD2"/>
    <w:rsid w:val="00AF15FD"/>
    <w:rsid w:val="00AF385F"/>
    <w:rsid w:val="00AF732B"/>
    <w:rsid w:val="00B0008F"/>
    <w:rsid w:val="00B04652"/>
    <w:rsid w:val="00B052B4"/>
    <w:rsid w:val="00B05911"/>
    <w:rsid w:val="00B10B28"/>
    <w:rsid w:val="00B131CC"/>
    <w:rsid w:val="00B17A1D"/>
    <w:rsid w:val="00B258A2"/>
    <w:rsid w:val="00B2748E"/>
    <w:rsid w:val="00B34A6D"/>
    <w:rsid w:val="00B355AB"/>
    <w:rsid w:val="00B36065"/>
    <w:rsid w:val="00B44BB1"/>
    <w:rsid w:val="00B50BD7"/>
    <w:rsid w:val="00B51395"/>
    <w:rsid w:val="00B54578"/>
    <w:rsid w:val="00B56617"/>
    <w:rsid w:val="00B62125"/>
    <w:rsid w:val="00B67466"/>
    <w:rsid w:val="00B73622"/>
    <w:rsid w:val="00B73CC5"/>
    <w:rsid w:val="00B73EEE"/>
    <w:rsid w:val="00B74369"/>
    <w:rsid w:val="00B953B7"/>
    <w:rsid w:val="00BA2458"/>
    <w:rsid w:val="00BA39CB"/>
    <w:rsid w:val="00BA65E0"/>
    <w:rsid w:val="00BA68FA"/>
    <w:rsid w:val="00BC1280"/>
    <w:rsid w:val="00BC1C0A"/>
    <w:rsid w:val="00BC47E9"/>
    <w:rsid w:val="00BC4EF7"/>
    <w:rsid w:val="00BC59B2"/>
    <w:rsid w:val="00BC5E09"/>
    <w:rsid w:val="00BE11B6"/>
    <w:rsid w:val="00BF5825"/>
    <w:rsid w:val="00C10EAC"/>
    <w:rsid w:val="00C16071"/>
    <w:rsid w:val="00C203E8"/>
    <w:rsid w:val="00C21D7E"/>
    <w:rsid w:val="00C23151"/>
    <w:rsid w:val="00C25BA8"/>
    <w:rsid w:val="00C3114B"/>
    <w:rsid w:val="00C3273C"/>
    <w:rsid w:val="00C4657C"/>
    <w:rsid w:val="00C5145E"/>
    <w:rsid w:val="00C5287B"/>
    <w:rsid w:val="00C56C4E"/>
    <w:rsid w:val="00C61C1C"/>
    <w:rsid w:val="00C6478B"/>
    <w:rsid w:val="00C64C22"/>
    <w:rsid w:val="00C66E70"/>
    <w:rsid w:val="00C80AEF"/>
    <w:rsid w:val="00C82A50"/>
    <w:rsid w:val="00C82FB1"/>
    <w:rsid w:val="00CA6DA1"/>
    <w:rsid w:val="00CB5584"/>
    <w:rsid w:val="00CC03FD"/>
    <w:rsid w:val="00CC647A"/>
    <w:rsid w:val="00CE4A4B"/>
    <w:rsid w:val="00D01B70"/>
    <w:rsid w:val="00D02974"/>
    <w:rsid w:val="00D0297D"/>
    <w:rsid w:val="00D120B9"/>
    <w:rsid w:val="00D1470E"/>
    <w:rsid w:val="00D24CC2"/>
    <w:rsid w:val="00D24D6B"/>
    <w:rsid w:val="00D30286"/>
    <w:rsid w:val="00D5302E"/>
    <w:rsid w:val="00D56BC3"/>
    <w:rsid w:val="00D67629"/>
    <w:rsid w:val="00D70FE3"/>
    <w:rsid w:val="00D81A75"/>
    <w:rsid w:val="00D8485C"/>
    <w:rsid w:val="00D86DEA"/>
    <w:rsid w:val="00D87D47"/>
    <w:rsid w:val="00D9010D"/>
    <w:rsid w:val="00D95936"/>
    <w:rsid w:val="00DA696D"/>
    <w:rsid w:val="00DB2787"/>
    <w:rsid w:val="00DB584E"/>
    <w:rsid w:val="00DC07AE"/>
    <w:rsid w:val="00DC382D"/>
    <w:rsid w:val="00DC3B85"/>
    <w:rsid w:val="00DD13E2"/>
    <w:rsid w:val="00DF6F40"/>
    <w:rsid w:val="00E10DEE"/>
    <w:rsid w:val="00E11EFA"/>
    <w:rsid w:val="00E14E9F"/>
    <w:rsid w:val="00E158AD"/>
    <w:rsid w:val="00E15E85"/>
    <w:rsid w:val="00E16AC8"/>
    <w:rsid w:val="00E221C1"/>
    <w:rsid w:val="00E30AF5"/>
    <w:rsid w:val="00E31202"/>
    <w:rsid w:val="00E33AD5"/>
    <w:rsid w:val="00E33FB7"/>
    <w:rsid w:val="00E34874"/>
    <w:rsid w:val="00E372DA"/>
    <w:rsid w:val="00E44464"/>
    <w:rsid w:val="00E54E11"/>
    <w:rsid w:val="00E85DB7"/>
    <w:rsid w:val="00E872CE"/>
    <w:rsid w:val="00E87E34"/>
    <w:rsid w:val="00E92E34"/>
    <w:rsid w:val="00EA0D06"/>
    <w:rsid w:val="00EA3C6E"/>
    <w:rsid w:val="00EA4B96"/>
    <w:rsid w:val="00EB0246"/>
    <w:rsid w:val="00EB539C"/>
    <w:rsid w:val="00EC4061"/>
    <w:rsid w:val="00EC5AD5"/>
    <w:rsid w:val="00EC601F"/>
    <w:rsid w:val="00ED3DC4"/>
    <w:rsid w:val="00ED466F"/>
    <w:rsid w:val="00ED735A"/>
    <w:rsid w:val="00EE28A5"/>
    <w:rsid w:val="00EE5CB5"/>
    <w:rsid w:val="00EF2AE9"/>
    <w:rsid w:val="00EF2F87"/>
    <w:rsid w:val="00F0082D"/>
    <w:rsid w:val="00F07B17"/>
    <w:rsid w:val="00F21A2E"/>
    <w:rsid w:val="00F3212D"/>
    <w:rsid w:val="00F35083"/>
    <w:rsid w:val="00F371CA"/>
    <w:rsid w:val="00F433DC"/>
    <w:rsid w:val="00F532CB"/>
    <w:rsid w:val="00F6736F"/>
    <w:rsid w:val="00F70BC9"/>
    <w:rsid w:val="00F72930"/>
    <w:rsid w:val="00F730DF"/>
    <w:rsid w:val="00F77F57"/>
    <w:rsid w:val="00F812A0"/>
    <w:rsid w:val="00F84AE2"/>
    <w:rsid w:val="00F95652"/>
    <w:rsid w:val="00F9756D"/>
    <w:rsid w:val="00FA1D2B"/>
    <w:rsid w:val="00FA4638"/>
    <w:rsid w:val="00FA4C3E"/>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F95652"/>
    <w:rPr>
      <w:sz w:val="16"/>
      <w:szCs w:val="16"/>
    </w:rPr>
  </w:style>
  <w:style w:type="paragraph" w:styleId="Textocomentario">
    <w:name w:val="annotation text"/>
    <w:basedOn w:val="Normal"/>
    <w:link w:val="TextocomentarioCar"/>
    <w:uiPriority w:val="99"/>
    <w:semiHidden/>
    <w:unhideWhenUsed/>
    <w:rsid w:val="00F956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52"/>
    <w:rPr>
      <w:sz w:val="20"/>
      <w:szCs w:val="20"/>
    </w:rPr>
  </w:style>
  <w:style w:type="paragraph" w:styleId="Asuntodelcomentario">
    <w:name w:val="annotation subject"/>
    <w:basedOn w:val="Textocomentario"/>
    <w:next w:val="Textocomentario"/>
    <w:link w:val="AsuntodelcomentarioCar"/>
    <w:uiPriority w:val="99"/>
    <w:semiHidden/>
    <w:unhideWhenUsed/>
    <w:rsid w:val="00F95652"/>
    <w:rPr>
      <w:b/>
      <w:bCs/>
    </w:rPr>
  </w:style>
  <w:style w:type="character" w:customStyle="1" w:styleId="AsuntodelcomentarioCar">
    <w:name w:val="Asunto del comentario Car"/>
    <w:basedOn w:val="TextocomentarioCar"/>
    <w:link w:val="Asuntodelcomentario"/>
    <w:uiPriority w:val="99"/>
    <w:semiHidden/>
    <w:rsid w:val="00F956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9936893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6657248">
      <w:bodyDiv w:val="1"/>
      <w:marLeft w:val="0"/>
      <w:marRight w:val="0"/>
      <w:marTop w:val="0"/>
      <w:marBottom w:val="0"/>
      <w:divBdr>
        <w:top w:val="none" w:sz="0" w:space="0" w:color="auto"/>
        <w:left w:val="none" w:sz="0" w:space="0" w:color="auto"/>
        <w:bottom w:val="none" w:sz="0" w:space="0" w:color="auto"/>
        <w:right w:val="none" w:sz="0" w:space="0" w:color="auto"/>
      </w:divBdr>
      <w:divsChild>
        <w:div w:id="1349403974">
          <w:marLeft w:val="0"/>
          <w:marRight w:val="0"/>
          <w:marTop w:val="0"/>
          <w:marBottom w:val="0"/>
          <w:divBdr>
            <w:top w:val="none" w:sz="0" w:space="0" w:color="auto"/>
            <w:left w:val="none" w:sz="0" w:space="0" w:color="auto"/>
            <w:bottom w:val="none" w:sz="0" w:space="0" w:color="auto"/>
            <w:right w:val="none" w:sz="0" w:space="0" w:color="auto"/>
          </w:divBdr>
          <w:divsChild>
            <w:div w:id="29766698">
              <w:marLeft w:val="0"/>
              <w:marRight w:val="0"/>
              <w:marTop w:val="0"/>
              <w:marBottom w:val="0"/>
              <w:divBdr>
                <w:top w:val="none" w:sz="0" w:space="0" w:color="auto"/>
                <w:left w:val="none" w:sz="0" w:space="0" w:color="auto"/>
                <w:bottom w:val="none" w:sz="0" w:space="0" w:color="auto"/>
                <w:right w:val="none" w:sz="0" w:space="0" w:color="auto"/>
              </w:divBdr>
              <w:divsChild>
                <w:div w:id="653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8565788">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65086216">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97453098">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28795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1773024">
      <w:bodyDiv w:val="1"/>
      <w:marLeft w:val="0"/>
      <w:marRight w:val="0"/>
      <w:marTop w:val="0"/>
      <w:marBottom w:val="0"/>
      <w:divBdr>
        <w:top w:val="none" w:sz="0" w:space="0" w:color="auto"/>
        <w:left w:val="none" w:sz="0" w:space="0" w:color="auto"/>
        <w:bottom w:val="none" w:sz="0" w:space="0" w:color="auto"/>
        <w:right w:val="none" w:sz="0" w:space="0" w:color="auto"/>
      </w:divBdr>
      <w:divsChild>
        <w:div w:id="2141411869">
          <w:marLeft w:val="0"/>
          <w:marRight w:val="0"/>
          <w:marTop w:val="0"/>
          <w:marBottom w:val="0"/>
          <w:divBdr>
            <w:top w:val="none" w:sz="0" w:space="0" w:color="auto"/>
            <w:left w:val="none" w:sz="0" w:space="0" w:color="auto"/>
            <w:bottom w:val="none" w:sz="0" w:space="0" w:color="auto"/>
            <w:right w:val="none" w:sz="0" w:space="0" w:color="auto"/>
          </w:divBdr>
          <w:divsChild>
            <w:div w:id="1227110377">
              <w:marLeft w:val="0"/>
              <w:marRight w:val="0"/>
              <w:marTop w:val="0"/>
              <w:marBottom w:val="0"/>
              <w:divBdr>
                <w:top w:val="none" w:sz="0" w:space="0" w:color="auto"/>
                <w:left w:val="none" w:sz="0" w:space="0" w:color="auto"/>
                <w:bottom w:val="none" w:sz="0" w:space="0" w:color="auto"/>
                <w:right w:val="none" w:sz="0" w:space="0" w:color="auto"/>
              </w:divBdr>
              <w:divsChild>
                <w:div w:id="10624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98346">
      <w:bodyDiv w:val="1"/>
      <w:marLeft w:val="0"/>
      <w:marRight w:val="0"/>
      <w:marTop w:val="0"/>
      <w:marBottom w:val="0"/>
      <w:divBdr>
        <w:top w:val="none" w:sz="0" w:space="0" w:color="auto"/>
        <w:left w:val="none" w:sz="0" w:space="0" w:color="auto"/>
        <w:bottom w:val="none" w:sz="0" w:space="0" w:color="auto"/>
        <w:right w:val="none" w:sz="0" w:space="0" w:color="auto"/>
      </w:divBdr>
      <w:divsChild>
        <w:div w:id="583297730">
          <w:marLeft w:val="0"/>
          <w:marRight w:val="0"/>
          <w:marTop w:val="0"/>
          <w:marBottom w:val="0"/>
          <w:divBdr>
            <w:top w:val="none" w:sz="0" w:space="0" w:color="auto"/>
            <w:left w:val="none" w:sz="0" w:space="0" w:color="auto"/>
            <w:bottom w:val="none" w:sz="0" w:space="0" w:color="auto"/>
            <w:right w:val="none" w:sz="0" w:space="0" w:color="auto"/>
          </w:divBdr>
          <w:divsChild>
            <w:div w:id="179051519">
              <w:marLeft w:val="0"/>
              <w:marRight w:val="0"/>
              <w:marTop w:val="0"/>
              <w:marBottom w:val="0"/>
              <w:divBdr>
                <w:top w:val="none" w:sz="0" w:space="0" w:color="auto"/>
                <w:left w:val="none" w:sz="0" w:space="0" w:color="auto"/>
                <w:bottom w:val="none" w:sz="0" w:space="0" w:color="auto"/>
                <w:right w:val="none" w:sz="0" w:space="0" w:color="auto"/>
              </w:divBdr>
              <w:divsChild>
                <w:div w:id="8067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998267961">
      <w:bodyDiv w:val="1"/>
      <w:marLeft w:val="0"/>
      <w:marRight w:val="0"/>
      <w:marTop w:val="0"/>
      <w:marBottom w:val="0"/>
      <w:divBdr>
        <w:top w:val="none" w:sz="0" w:space="0" w:color="auto"/>
        <w:left w:val="none" w:sz="0" w:space="0" w:color="auto"/>
        <w:bottom w:val="none" w:sz="0" w:space="0" w:color="auto"/>
        <w:right w:val="none" w:sz="0" w:space="0" w:color="auto"/>
      </w:divBdr>
    </w:div>
    <w:div w:id="10313029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0993947">
      <w:bodyDiv w:val="1"/>
      <w:marLeft w:val="0"/>
      <w:marRight w:val="0"/>
      <w:marTop w:val="0"/>
      <w:marBottom w:val="0"/>
      <w:divBdr>
        <w:top w:val="none" w:sz="0" w:space="0" w:color="auto"/>
        <w:left w:val="none" w:sz="0" w:space="0" w:color="auto"/>
        <w:bottom w:val="none" w:sz="0" w:space="0" w:color="auto"/>
        <w:right w:val="none" w:sz="0" w:space="0" w:color="auto"/>
      </w:divBdr>
      <w:divsChild>
        <w:div w:id="1620378923">
          <w:marLeft w:val="0"/>
          <w:marRight w:val="0"/>
          <w:marTop w:val="0"/>
          <w:marBottom w:val="0"/>
          <w:divBdr>
            <w:top w:val="none" w:sz="0" w:space="0" w:color="auto"/>
            <w:left w:val="none" w:sz="0" w:space="0" w:color="auto"/>
            <w:bottom w:val="none" w:sz="0" w:space="0" w:color="auto"/>
            <w:right w:val="none" w:sz="0" w:space="0" w:color="auto"/>
          </w:divBdr>
          <w:divsChild>
            <w:div w:id="269239073">
              <w:marLeft w:val="0"/>
              <w:marRight w:val="0"/>
              <w:marTop w:val="0"/>
              <w:marBottom w:val="0"/>
              <w:divBdr>
                <w:top w:val="none" w:sz="0" w:space="0" w:color="auto"/>
                <w:left w:val="none" w:sz="0" w:space="0" w:color="auto"/>
                <w:bottom w:val="none" w:sz="0" w:space="0" w:color="auto"/>
                <w:right w:val="none" w:sz="0" w:space="0" w:color="auto"/>
              </w:divBdr>
              <w:divsChild>
                <w:div w:id="1546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65964832">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16950539">
      <w:bodyDiv w:val="1"/>
      <w:marLeft w:val="0"/>
      <w:marRight w:val="0"/>
      <w:marTop w:val="0"/>
      <w:marBottom w:val="0"/>
      <w:divBdr>
        <w:top w:val="none" w:sz="0" w:space="0" w:color="auto"/>
        <w:left w:val="none" w:sz="0" w:space="0" w:color="auto"/>
        <w:bottom w:val="none" w:sz="0" w:space="0" w:color="auto"/>
        <w:right w:val="none" w:sz="0" w:space="0" w:color="auto"/>
      </w:divBdr>
      <w:divsChild>
        <w:div w:id="687559131">
          <w:marLeft w:val="0"/>
          <w:marRight w:val="0"/>
          <w:marTop w:val="0"/>
          <w:marBottom w:val="0"/>
          <w:divBdr>
            <w:top w:val="none" w:sz="0" w:space="0" w:color="auto"/>
            <w:left w:val="none" w:sz="0" w:space="0" w:color="auto"/>
            <w:bottom w:val="none" w:sz="0" w:space="0" w:color="auto"/>
            <w:right w:val="none" w:sz="0" w:space="0" w:color="auto"/>
          </w:divBdr>
          <w:divsChild>
            <w:div w:id="156920250">
              <w:marLeft w:val="0"/>
              <w:marRight w:val="0"/>
              <w:marTop w:val="0"/>
              <w:marBottom w:val="0"/>
              <w:divBdr>
                <w:top w:val="none" w:sz="0" w:space="0" w:color="auto"/>
                <w:left w:val="none" w:sz="0" w:space="0" w:color="auto"/>
                <w:bottom w:val="none" w:sz="0" w:space="0" w:color="auto"/>
                <w:right w:val="none" w:sz="0" w:space="0" w:color="auto"/>
              </w:divBdr>
              <w:divsChild>
                <w:div w:id="1224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7780554">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560171791">
      <w:bodyDiv w:val="1"/>
      <w:marLeft w:val="0"/>
      <w:marRight w:val="0"/>
      <w:marTop w:val="0"/>
      <w:marBottom w:val="0"/>
      <w:divBdr>
        <w:top w:val="none" w:sz="0" w:space="0" w:color="auto"/>
        <w:left w:val="none" w:sz="0" w:space="0" w:color="auto"/>
        <w:bottom w:val="none" w:sz="0" w:space="0" w:color="auto"/>
        <w:right w:val="none" w:sz="0" w:space="0" w:color="auto"/>
      </w:divBdr>
    </w:div>
    <w:div w:id="1607494581">
      <w:bodyDiv w:val="1"/>
      <w:marLeft w:val="0"/>
      <w:marRight w:val="0"/>
      <w:marTop w:val="0"/>
      <w:marBottom w:val="0"/>
      <w:divBdr>
        <w:top w:val="none" w:sz="0" w:space="0" w:color="auto"/>
        <w:left w:val="none" w:sz="0" w:space="0" w:color="auto"/>
        <w:bottom w:val="none" w:sz="0" w:space="0" w:color="auto"/>
        <w:right w:val="none" w:sz="0" w:space="0" w:color="auto"/>
      </w:divBdr>
      <w:divsChild>
        <w:div w:id="1779443223">
          <w:marLeft w:val="0"/>
          <w:marRight w:val="0"/>
          <w:marTop w:val="0"/>
          <w:marBottom w:val="0"/>
          <w:divBdr>
            <w:top w:val="none" w:sz="0" w:space="0" w:color="auto"/>
            <w:left w:val="none" w:sz="0" w:space="0" w:color="auto"/>
            <w:bottom w:val="none" w:sz="0" w:space="0" w:color="auto"/>
            <w:right w:val="none" w:sz="0" w:space="0" w:color="auto"/>
          </w:divBdr>
          <w:divsChild>
            <w:div w:id="1981382337">
              <w:marLeft w:val="0"/>
              <w:marRight w:val="0"/>
              <w:marTop w:val="0"/>
              <w:marBottom w:val="0"/>
              <w:divBdr>
                <w:top w:val="none" w:sz="0" w:space="0" w:color="auto"/>
                <w:left w:val="none" w:sz="0" w:space="0" w:color="auto"/>
                <w:bottom w:val="none" w:sz="0" w:space="0" w:color="auto"/>
                <w:right w:val="none" w:sz="0" w:space="0" w:color="auto"/>
              </w:divBdr>
              <w:divsChild>
                <w:div w:id="4424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79307089">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8527">
      <w:bodyDiv w:val="1"/>
      <w:marLeft w:val="0"/>
      <w:marRight w:val="0"/>
      <w:marTop w:val="0"/>
      <w:marBottom w:val="0"/>
      <w:divBdr>
        <w:top w:val="none" w:sz="0" w:space="0" w:color="auto"/>
        <w:left w:val="none" w:sz="0" w:space="0" w:color="auto"/>
        <w:bottom w:val="none" w:sz="0" w:space="0" w:color="auto"/>
        <w:right w:val="none" w:sz="0" w:space="0" w:color="auto"/>
      </w:divBdr>
      <w:divsChild>
        <w:div w:id="1150366770">
          <w:marLeft w:val="0"/>
          <w:marRight w:val="0"/>
          <w:marTop w:val="0"/>
          <w:marBottom w:val="0"/>
          <w:divBdr>
            <w:top w:val="none" w:sz="0" w:space="0" w:color="auto"/>
            <w:left w:val="none" w:sz="0" w:space="0" w:color="auto"/>
            <w:bottom w:val="none" w:sz="0" w:space="0" w:color="auto"/>
            <w:right w:val="none" w:sz="0" w:space="0" w:color="auto"/>
          </w:divBdr>
          <w:divsChild>
            <w:div w:id="169639176">
              <w:marLeft w:val="0"/>
              <w:marRight w:val="0"/>
              <w:marTop w:val="0"/>
              <w:marBottom w:val="0"/>
              <w:divBdr>
                <w:top w:val="none" w:sz="0" w:space="0" w:color="auto"/>
                <w:left w:val="none" w:sz="0" w:space="0" w:color="auto"/>
                <w:bottom w:val="none" w:sz="0" w:space="0" w:color="auto"/>
                <w:right w:val="none" w:sz="0" w:space="0" w:color="auto"/>
              </w:divBdr>
              <w:divsChild>
                <w:div w:id="11958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67309">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0333384">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01497095">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A303E-7364-C243-9E87-2A67EE81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22</Pages>
  <Words>5082</Words>
  <Characters>27957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13</cp:revision>
  <cp:lastPrinted>2020-02-11T18:08:00Z</cp:lastPrinted>
  <dcterms:created xsi:type="dcterms:W3CDTF">2020-08-14T05:04:00Z</dcterms:created>
  <dcterms:modified xsi:type="dcterms:W3CDTF">2020-09-10T05:35:00Z</dcterms:modified>
</cp:coreProperties>
</file>