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0D4" w:rsidRPr="00AD2A55" w:rsidRDefault="008770D4" w:rsidP="00242B76">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974033">
        <w:rPr>
          <w:rFonts w:ascii="Palatino Linotype" w:eastAsia="Times New Roman" w:hAnsi="Palatino Linotype" w:cs="Arial"/>
          <w:color w:val="000000"/>
          <w:sz w:val="24"/>
          <w:szCs w:val="24"/>
          <w:lang w:eastAsia="es-MX"/>
        </w:rPr>
        <w:t xml:space="preserve">dos de septiembre </w:t>
      </w:r>
      <w:r>
        <w:rPr>
          <w:rFonts w:ascii="Palatino Linotype" w:eastAsia="Times New Roman" w:hAnsi="Palatino Linotype" w:cs="Arial"/>
          <w:color w:val="000000"/>
          <w:sz w:val="24"/>
          <w:szCs w:val="24"/>
          <w:lang w:eastAsia="es-MX"/>
        </w:rPr>
        <w:t>de dos mil veinte</w:t>
      </w:r>
      <w:r w:rsidRPr="00CC3652">
        <w:rPr>
          <w:rFonts w:ascii="Palatino Linotype" w:eastAsia="Times New Roman" w:hAnsi="Palatino Linotype" w:cs="Arial"/>
          <w:color w:val="000000"/>
          <w:sz w:val="24"/>
          <w:szCs w:val="24"/>
          <w:lang w:eastAsia="es-MX"/>
        </w:rPr>
        <w:t>.</w:t>
      </w:r>
    </w:p>
    <w:p w:rsidR="008770D4" w:rsidRPr="00AD2A55" w:rsidRDefault="008770D4" w:rsidP="00242B76">
      <w:pPr>
        <w:shd w:val="clear" w:color="auto" w:fill="FFFFFF"/>
        <w:spacing w:after="0" w:line="360" w:lineRule="auto"/>
        <w:jc w:val="both"/>
        <w:rPr>
          <w:rFonts w:ascii="Palatino Linotype" w:eastAsia="Times New Roman" w:hAnsi="Palatino Linotype" w:cs="Arial"/>
          <w:color w:val="000000"/>
          <w:sz w:val="24"/>
          <w:szCs w:val="24"/>
          <w:lang w:eastAsia="es-MX"/>
        </w:rPr>
      </w:pPr>
    </w:p>
    <w:p w:rsidR="008770D4" w:rsidRPr="00AD2A55" w:rsidRDefault="008770D4" w:rsidP="00242B76">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1575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C. </w:t>
      </w:r>
      <w:r w:rsidR="009B1D57">
        <w:rPr>
          <w:rFonts w:ascii="Palatino Linotype" w:hAnsi="Palatino Linotype" w:cs="Arial"/>
          <w:b/>
          <w:sz w:val="24"/>
          <w:szCs w:val="24"/>
        </w:rPr>
        <w:t>xxxxxxxxxxxxxxxxxxxxxxxxx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Xonacatlán,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8770D4" w:rsidRPr="00AD2A55" w:rsidRDefault="008770D4" w:rsidP="00242B76">
      <w:pPr>
        <w:tabs>
          <w:tab w:val="left" w:pos="6960"/>
        </w:tabs>
        <w:spacing w:after="0" w:line="360" w:lineRule="auto"/>
        <w:jc w:val="both"/>
        <w:rPr>
          <w:rFonts w:ascii="Palatino Linotype" w:hAnsi="Palatino Linotype" w:cs="Arial"/>
          <w:sz w:val="24"/>
          <w:szCs w:val="24"/>
        </w:rPr>
      </w:pPr>
    </w:p>
    <w:p w:rsidR="008770D4" w:rsidRPr="007763F3" w:rsidRDefault="008770D4" w:rsidP="00242B76">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770D4" w:rsidRPr="00D23436" w:rsidRDefault="008770D4" w:rsidP="00242B76">
      <w:pPr>
        <w:spacing w:after="0" w:line="360" w:lineRule="auto"/>
        <w:rPr>
          <w:rFonts w:ascii="Palatino Linotype" w:hAnsi="Palatino Linotype" w:cs="Arial"/>
          <w:b/>
          <w:sz w:val="24"/>
          <w:szCs w:val="24"/>
        </w:rPr>
      </w:pPr>
    </w:p>
    <w:p w:rsidR="008770D4" w:rsidRPr="004C083E" w:rsidRDefault="008770D4" w:rsidP="00242B7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8770D4" w:rsidRDefault="008770D4" w:rsidP="00242B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diez de marzo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8770D4">
        <w:rPr>
          <w:rFonts w:ascii="Palatino Linotype" w:hAnsi="Palatino Linotype" w:cs="Arial"/>
          <w:b/>
          <w:sz w:val="24"/>
          <w:szCs w:val="24"/>
        </w:rPr>
        <w:t>00032/XONACAT/IP/2020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8770D4" w:rsidRDefault="008770D4" w:rsidP="00242B76">
      <w:pPr>
        <w:spacing w:after="0" w:line="360" w:lineRule="auto"/>
        <w:jc w:val="both"/>
        <w:rPr>
          <w:rFonts w:ascii="Palatino Linotype" w:hAnsi="Palatino Linotype" w:cs="Arial"/>
          <w:sz w:val="24"/>
          <w:szCs w:val="24"/>
        </w:rPr>
      </w:pPr>
    </w:p>
    <w:p w:rsidR="008770D4" w:rsidRDefault="008770D4" w:rsidP="00242B7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8770D4">
        <w:rPr>
          <w:rFonts w:ascii="Palatino Linotype" w:eastAsia="Times New Roman" w:hAnsi="Palatino Linotype" w:cs="Times New Roman"/>
          <w:i/>
          <w:szCs w:val="24"/>
          <w:lang w:val="es-ES_tradnl" w:eastAsia="es-ES"/>
        </w:rPr>
        <w:t xml:space="preserve">Avisos de privacidad, que son puestos a disposición a las personas que son fotografiadas y exhibidas en las redes sociales del H. </w:t>
      </w:r>
      <w:r w:rsidRPr="00B67B8D">
        <w:rPr>
          <w:rFonts w:ascii="Palatino Linotype" w:eastAsia="Times New Roman" w:hAnsi="Palatino Linotype" w:cs="Times New Roman"/>
          <w:i/>
          <w:szCs w:val="24"/>
          <w:lang w:val="es-ES_tradnl" w:eastAsia="es-ES"/>
        </w:rPr>
        <w:t>Ayuntamiento, y/o en la página de prensa del Ayuntamiento</w:t>
      </w:r>
      <w:r w:rsidRPr="008770D4">
        <w:rPr>
          <w:rFonts w:ascii="Palatino Linotype" w:eastAsia="Times New Roman" w:hAnsi="Palatino Linotype" w:cs="Times New Roman"/>
          <w:i/>
          <w:szCs w:val="24"/>
          <w:lang w:val="es-ES_tradnl" w:eastAsia="es-ES"/>
        </w:rPr>
        <w:t xml:space="preserve">, en los eventos a los que asiste el Presidente Municipal o servidores públicos del Ayuntamiento; así mismo los consentimientos firmados por las personas que son fotografiadas y exhibidos en las redes sociales del H. Ayuntamiento, y/o en la página de prensa del Ayuntamiento , así como el consentimiento de los padres de familia de los menores de edad que son fotografiados, y exhibidos en las redes sociales del H. Ayuntamiento, y/o en la página de prensa del Ayuntamiento y los consentimientos de los adultos mayores que son fotografiados, y exhibidos en las redes sociales del H. </w:t>
      </w:r>
      <w:r w:rsidRPr="008770D4">
        <w:rPr>
          <w:rFonts w:ascii="Palatino Linotype" w:eastAsia="Times New Roman" w:hAnsi="Palatino Linotype" w:cs="Times New Roman"/>
          <w:i/>
          <w:szCs w:val="24"/>
          <w:lang w:val="es-ES_tradnl" w:eastAsia="es-ES"/>
        </w:rPr>
        <w:lastRenderedPageBreak/>
        <w:t>Ayuntamiento, y/o en la página de prensa del Ayuntamiento. desde el inicio de la administración hasta la fecha del ingreso de la solicitud.</w:t>
      </w:r>
      <w:r>
        <w:rPr>
          <w:rFonts w:ascii="Palatino Linotype" w:eastAsia="Times New Roman" w:hAnsi="Palatino Linotype" w:cs="Times New Roman"/>
          <w:i/>
          <w:szCs w:val="24"/>
          <w:lang w:val="es-ES_tradnl" w:eastAsia="es-ES"/>
        </w:rPr>
        <w:t>”</w:t>
      </w:r>
    </w:p>
    <w:p w:rsidR="008770D4" w:rsidRDefault="008770D4" w:rsidP="00242B7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8770D4" w:rsidRPr="003A30E2" w:rsidRDefault="008770D4" w:rsidP="00242B76">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rsidR="008770D4" w:rsidRDefault="008770D4" w:rsidP="00242B7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770D4" w:rsidRDefault="008770D4" w:rsidP="00242B76">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8770D4" w:rsidRDefault="008770D4" w:rsidP="00242B76">
      <w:pPr>
        <w:tabs>
          <w:tab w:val="left" w:pos="5647"/>
        </w:tabs>
        <w:spacing w:after="0" w:line="360" w:lineRule="auto"/>
        <w:ind w:right="850"/>
        <w:jc w:val="both"/>
        <w:rPr>
          <w:rFonts w:ascii="Palatino Linotype" w:hAnsi="Palatino Linotype"/>
          <w:color w:val="000000"/>
          <w:sz w:val="24"/>
          <w:szCs w:val="24"/>
        </w:rPr>
      </w:pPr>
    </w:p>
    <w:p w:rsidR="008770D4" w:rsidRDefault="008770D4" w:rsidP="00242B76">
      <w:pPr>
        <w:tabs>
          <w:tab w:val="left" w:pos="5647"/>
        </w:tabs>
        <w:spacing w:after="0" w:line="360" w:lineRule="auto"/>
        <w:ind w:right="850"/>
        <w:jc w:val="both"/>
        <w:rPr>
          <w:rFonts w:ascii="Palatino Linotype" w:hAnsi="Palatino Linotype"/>
          <w:color w:val="000000"/>
          <w:sz w:val="24"/>
          <w:szCs w:val="24"/>
        </w:rPr>
      </w:pPr>
    </w:p>
    <w:p w:rsidR="008770D4" w:rsidRPr="004C083E" w:rsidRDefault="008770D4" w:rsidP="00242B7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8770D4" w:rsidRDefault="008770D4" w:rsidP="00242B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doce de marzo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a través del archivo electrónico “</w:t>
      </w:r>
      <w:r w:rsidRPr="008770D4">
        <w:rPr>
          <w:rFonts w:ascii="Palatino Linotype" w:hAnsi="Palatino Linotype" w:cs="Arial"/>
          <w:b/>
          <w:sz w:val="24"/>
          <w:szCs w:val="24"/>
        </w:rPr>
        <w:t>doc00226120200312121207.pdf</w:t>
      </w:r>
      <w:r>
        <w:rPr>
          <w:rFonts w:ascii="Palatino Linotype" w:hAnsi="Palatino Linotype" w:cs="Arial"/>
          <w:sz w:val="24"/>
          <w:szCs w:val="24"/>
        </w:rPr>
        <w:t>”, el cual al ser del conocimiento de las partes se omite su inserción en este apartado, máxime que será objeto de estudio en líneas posteriores.</w:t>
      </w:r>
    </w:p>
    <w:p w:rsidR="008770D4" w:rsidRDefault="008770D4" w:rsidP="00242B76">
      <w:pPr>
        <w:spacing w:after="0" w:line="360" w:lineRule="auto"/>
        <w:jc w:val="both"/>
        <w:rPr>
          <w:rFonts w:ascii="Palatino Linotype" w:hAnsi="Palatino Linotype" w:cs="Arial"/>
          <w:sz w:val="24"/>
          <w:szCs w:val="24"/>
        </w:rPr>
      </w:pPr>
    </w:p>
    <w:p w:rsidR="008770D4" w:rsidRDefault="008770D4" w:rsidP="00242B76">
      <w:pPr>
        <w:spacing w:after="0" w:line="360" w:lineRule="auto"/>
        <w:jc w:val="both"/>
        <w:rPr>
          <w:rFonts w:ascii="Palatino Linotype" w:hAnsi="Palatino Linotype" w:cs="Arial"/>
          <w:sz w:val="24"/>
          <w:szCs w:val="24"/>
        </w:rPr>
      </w:pPr>
    </w:p>
    <w:p w:rsidR="008770D4" w:rsidRPr="004C083E" w:rsidRDefault="008770D4" w:rsidP="00242B7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8770D4" w:rsidRDefault="008770D4" w:rsidP="00242B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doce de marzo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1575/INFOEM/IP/RR/2020,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8770D4" w:rsidRDefault="008770D4" w:rsidP="00242B76">
      <w:pPr>
        <w:spacing w:after="0" w:line="360" w:lineRule="auto"/>
        <w:jc w:val="both"/>
        <w:rPr>
          <w:rFonts w:ascii="Palatino Linotype" w:hAnsi="Palatino Linotype" w:cs="Arial"/>
          <w:b/>
          <w:sz w:val="24"/>
          <w:szCs w:val="24"/>
        </w:rPr>
      </w:pPr>
    </w:p>
    <w:p w:rsidR="008770D4" w:rsidRDefault="008770D4" w:rsidP="00242B76">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8770D4" w:rsidRPr="00775155" w:rsidRDefault="008770D4" w:rsidP="00242B76">
      <w:pPr>
        <w:pStyle w:val="Prrafodelista"/>
        <w:ind w:left="0"/>
        <w:jc w:val="both"/>
        <w:rPr>
          <w:rFonts w:ascii="Palatino Linotype" w:hAnsi="Palatino Linotype" w:cs="Arial"/>
        </w:rPr>
      </w:pPr>
    </w:p>
    <w:p w:rsidR="008770D4" w:rsidRPr="00775155" w:rsidRDefault="008770D4" w:rsidP="00242B76">
      <w:pPr>
        <w:pStyle w:val="Prrafodelista"/>
        <w:ind w:left="567" w:right="567"/>
        <w:jc w:val="both"/>
        <w:rPr>
          <w:rFonts w:ascii="Palatino Linotype" w:hAnsi="Palatino Linotype" w:cs="Arial"/>
          <w:i/>
          <w:sz w:val="22"/>
        </w:rPr>
      </w:pPr>
      <w:r>
        <w:rPr>
          <w:rFonts w:ascii="Palatino Linotype" w:hAnsi="Palatino Linotype" w:cs="Arial"/>
          <w:i/>
          <w:sz w:val="22"/>
        </w:rPr>
        <w:t>“</w:t>
      </w:r>
      <w:r w:rsidRPr="008770D4">
        <w:rPr>
          <w:rFonts w:ascii="Palatino Linotype" w:hAnsi="Palatino Linotype" w:cs="Arial"/>
          <w:i/>
          <w:sz w:val="22"/>
        </w:rPr>
        <w:t>La respuesta de incompetencia del Sujeto Obligado.</w:t>
      </w:r>
      <w:r>
        <w:rPr>
          <w:rFonts w:ascii="Palatino Linotype" w:hAnsi="Palatino Linotype" w:cs="Arial"/>
          <w:i/>
          <w:sz w:val="22"/>
        </w:rPr>
        <w:t>”</w:t>
      </w:r>
    </w:p>
    <w:p w:rsidR="008770D4" w:rsidRDefault="008770D4" w:rsidP="00242B76">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8770D4" w:rsidRPr="0039347D" w:rsidRDefault="008770D4" w:rsidP="00242B76">
      <w:pPr>
        <w:pStyle w:val="Prrafodelista"/>
        <w:spacing w:line="360" w:lineRule="auto"/>
        <w:ind w:left="0"/>
        <w:jc w:val="both"/>
        <w:rPr>
          <w:rFonts w:ascii="Palatino Linotype" w:hAnsi="Palatino Linotype" w:cs="Arial"/>
        </w:rPr>
      </w:pPr>
    </w:p>
    <w:p w:rsidR="008770D4" w:rsidRDefault="008770D4" w:rsidP="00242B76">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8770D4">
        <w:rPr>
          <w:rFonts w:ascii="Palatino Linotype" w:hAnsi="Palatino Linotype"/>
          <w:i/>
          <w:color w:val="000000"/>
        </w:rPr>
        <w:t>El sujeto obligado menciona que es un ejercicio que concierne a la Ley de Protección de Datos Personales; así mismo solicito un ejercicio de acceso a la informacion pública no de derechos ARCO</w:t>
      </w:r>
      <w:r w:rsidRPr="002C0A1C">
        <w:rPr>
          <w:rFonts w:ascii="Palatino Linotype" w:hAnsi="Palatino Linotype"/>
          <w:i/>
          <w:color w:val="000000"/>
        </w:rPr>
        <w:t>” (sic)</w:t>
      </w:r>
    </w:p>
    <w:p w:rsidR="008770D4" w:rsidRDefault="008770D4" w:rsidP="00242B76">
      <w:pPr>
        <w:spacing w:after="0" w:line="360" w:lineRule="auto"/>
        <w:jc w:val="both"/>
        <w:rPr>
          <w:rFonts w:ascii="Palatino Linotype" w:hAnsi="Palatino Linotype" w:cs="Arial"/>
          <w:sz w:val="24"/>
          <w:szCs w:val="24"/>
        </w:rPr>
      </w:pPr>
    </w:p>
    <w:p w:rsidR="008770D4" w:rsidRDefault="008770D4" w:rsidP="00242B7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observa que el </w:t>
      </w:r>
      <w:r>
        <w:rPr>
          <w:rFonts w:ascii="Palatino Linotype" w:hAnsi="Palatino Linotype" w:cs="Arial"/>
          <w:b/>
          <w:sz w:val="24"/>
          <w:szCs w:val="24"/>
        </w:rPr>
        <w:t>recurrente</w:t>
      </w:r>
      <w:r>
        <w:rPr>
          <w:rFonts w:ascii="Palatino Linotype" w:hAnsi="Palatino Linotype" w:cs="Arial"/>
          <w:sz w:val="24"/>
          <w:szCs w:val="24"/>
        </w:rPr>
        <w:t xml:space="preserve"> </w:t>
      </w:r>
      <w:r w:rsidR="009373A9">
        <w:rPr>
          <w:rFonts w:ascii="Palatino Linotype" w:hAnsi="Palatino Linotype" w:cs="Arial"/>
          <w:sz w:val="24"/>
          <w:szCs w:val="24"/>
        </w:rPr>
        <w:t xml:space="preserve">que al momento de interponer el presente recurso de revisión, </w:t>
      </w:r>
      <w:r>
        <w:rPr>
          <w:rFonts w:ascii="Palatino Linotype" w:hAnsi="Palatino Linotype" w:cs="Arial"/>
          <w:sz w:val="24"/>
          <w:szCs w:val="24"/>
        </w:rPr>
        <w:t xml:space="preserve">anexo </w:t>
      </w:r>
      <w:r w:rsidR="009373A9">
        <w:rPr>
          <w:rFonts w:ascii="Palatino Linotype" w:hAnsi="Palatino Linotype" w:cs="Arial"/>
          <w:sz w:val="24"/>
          <w:szCs w:val="24"/>
        </w:rPr>
        <w:t>e</w:t>
      </w:r>
      <w:r>
        <w:rPr>
          <w:rFonts w:ascii="Palatino Linotype" w:hAnsi="Palatino Linotype" w:cs="Arial"/>
          <w:sz w:val="24"/>
          <w:szCs w:val="24"/>
        </w:rPr>
        <w:t>l archivo</w:t>
      </w:r>
      <w:r w:rsidR="009373A9">
        <w:rPr>
          <w:rFonts w:ascii="Palatino Linotype" w:hAnsi="Palatino Linotype" w:cs="Arial"/>
          <w:sz w:val="24"/>
          <w:szCs w:val="24"/>
        </w:rPr>
        <w:t xml:space="preserve"> electrónico</w:t>
      </w:r>
      <w:r>
        <w:rPr>
          <w:rFonts w:ascii="Palatino Linotype" w:hAnsi="Palatino Linotype" w:cs="Arial"/>
          <w:sz w:val="24"/>
          <w:szCs w:val="24"/>
        </w:rPr>
        <w:t xml:space="preserve"> “</w:t>
      </w:r>
      <w:r w:rsidR="009373A9" w:rsidRPr="009373A9">
        <w:rPr>
          <w:rFonts w:ascii="Palatino Linotype" w:hAnsi="Palatino Linotype" w:cs="Arial"/>
          <w:sz w:val="24"/>
          <w:szCs w:val="24"/>
        </w:rPr>
        <w:t>respuesta sol 33.pdf</w:t>
      </w:r>
      <w:r>
        <w:rPr>
          <w:rFonts w:ascii="Palatino Linotype" w:hAnsi="Palatino Linotype" w:cs="Arial"/>
          <w:sz w:val="24"/>
          <w:szCs w:val="24"/>
        </w:rPr>
        <w:t xml:space="preserve">”, </w:t>
      </w:r>
      <w:r w:rsidR="009373A9">
        <w:rPr>
          <w:rFonts w:ascii="Palatino Linotype" w:hAnsi="Palatino Linotype" w:cs="Arial"/>
          <w:sz w:val="24"/>
          <w:szCs w:val="24"/>
        </w:rPr>
        <w:t xml:space="preserve">consistente en el oficio de la respuesta emitida por el </w:t>
      </w:r>
      <w:r w:rsidR="009373A9">
        <w:rPr>
          <w:rFonts w:ascii="Palatino Linotype" w:hAnsi="Palatino Linotype" w:cs="Arial"/>
          <w:b/>
          <w:sz w:val="24"/>
          <w:szCs w:val="24"/>
        </w:rPr>
        <w:t>sujeto obligado</w:t>
      </w:r>
      <w:r w:rsidR="009373A9">
        <w:rPr>
          <w:rFonts w:ascii="Palatino Linotype" w:hAnsi="Palatino Linotype" w:cs="Arial"/>
          <w:sz w:val="24"/>
          <w:szCs w:val="24"/>
        </w:rPr>
        <w:t>.</w:t>
      </w:r>
    </w:p>
    <w:p w:rsidR="008770D4" w:rsidRDefault="008770D4" w:rsidP="00242B76">
      <w:pPr>
        <w:spacing w:after="0" w:line="360" w:lineRule="auto"/>
        <w:jc w:val="both"/>
        <w:rPr>
          <w:rFonts w:ascii="Palatino Linotype" w:hAnsi="Palatino Linotype" w:cs="Arial"/>
          <w:sz w:val="24"/>
          <w:szCs w:val="24"/>
        </w:rPr>
      </w:pPr>
    </w:p>
    <w:p w:rsidR="008770D4" w:rsidRPr="00932C42" w:rsidRDefault="008770D4" w:rsidP="00242B76">
      <w:pPr>
        <w:spacing w:after="0" w:line="360" w:lineRule="auto"/>
        <w:jc w:val="both"/>
        <w:rPr>
          <w:rFonts w:ascii="Palatino Linotype" w:hAnsi="Palatino Linotype" w:cs="Arial"/>
          <w:sz w:val="24"/>
          <w:szCs w:val="24"/>
        </w:rPr>
      </w:pPr>
    </w:p>
    <w:p w:rsidR="008770D4" w:rsidRDefault="008770D4" w:rsidP="00242B76">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8770D4" w:rsidRPr="00567822" w:rsidRDefault="008770D4" w:rsidP="00242B76">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veintinueve de febrero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8770D4" w:rsidRDefault="008770D4" w:rsidP="00242B76">
      <w:pPr>
        <w:spacing w:after="0" w:line="360" w:lineRule="auto"/>
        <w:ind w:right="49"/>
        <w:jc w:val="both"/>
        <w:rPr>
          <w:rFonts w:ascii="Palatino Linotype" w:eastAsia="Times New Roman" w:hAnsi="Palatino Linotype" w:cs="Arial"/>
          <w:sz w:val="24"/>
          <w:szCs w:val="24"/>
          <w:lang w:val="es-ES_tradnl" w:eastAsia="es-ES"/>
        </w:rPr>
      </w:pPr>
    </w:p>
    <w:p w:rsidR="008770D4" w:rsidRDefault="008770D4" w:rsidP="00242B76">
      <w:pPr>
        <w:spacing w:after="0" w:line="360" w:lineRule="auto"/>
        <w:ind w:right="49"/>
        <w:jc w:val="both"/>
        <w:rPr>
          <w:rFonts w:ascii="Palatino Linotype" w:eastAsia="Times New Roman" w:hAnsi="Palatino Linotype" w:cs="Arial"/>
          <w:sz w:val="24"/>
          <w:szCs w:val="24"/>
          <w:lang w:val="es-ES_tradnl" w:eastAsia="es-ES"/>
        </w:rPr>
      </w:pPr>
    </w:p>
    <w:p w:rsidR="008770D4" w:rsidRDefault="008770D4" w:rsidP="00242B76">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8770D4" w:rsidRDefault="008770D4" w:rsidP="00242B76">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sidR="009373A9">
        <w:rPr>
          <w:rFonts w:ascii="Palatino Linotype" w:eastAsia="Times New Roman" w:hAnsi="Palatino Linotype" w:cs="Arial"/>
          <w:sz w:val="24"/>
          <w:szCs w:val="24"/>
          <w:lang w:val="es-ES" w:eastAsia="es-ES"/>
        </w:rPr>
        <w:t xml:space="preserve">diecinueve </w:t>
      </w:r>
      <w:r>
        <w:rPr>
          <w:rFonts w:ascii="Palatino Linotype" w:eastAsia="Times New Roman" w:hAnsi="Palatino Linotype" w:cs="Arial"/>
          <w:sz w:val="24"/>
          <w:szCs w:val="24"/>
          <w:lang w:val="es-ES" w:eastAsia="es-ES"/>
        </w:rPr>
        <w:t xml:space="preserve">de marzo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mismo que se </w:t>
      </w:r>
      <w:r w:rsidRPr="00567822">
        <w:rPr>
          <w:rFonts w:ascii="Palatino Linotype" w:eastAsia="Times New Roman" w:hAnsi="Palatino Linotype" w:cs="Arial"/>
          <w:sz w:val="24"/>
          <w:szCs w:val="24"/>
          <w:lang w:val="es-ES" w:eastAsia="es-ES"/>
        </w:rPr>
        <w:lastRenderedPageBreak/>
        <w:t>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8770D4" w:rsidRDefault="008770D4" w:rsidP="00242B76">
      <w:pPr>
        <w:spacing w:after="0" w:line="360" w:lineRule="auto"/>
        <w:ind w:right="49"/>
        <w:jc w:val="both"/>
        <w:rPr>
          <w:rFonts w:ascii="Palatino Linotype" w:eastAsia="Times New Roman" w:hAnsi="Palatino Linotype" w:cs="Arial"/>
          <w:sz w:val="24"/>
          <w:szCs w:val="24"/>
          <w:lang w:val="es-ES" w:eastAsia="es-ES"/>
        </w:rPr>
      </w:pPr>
    </w:p>
    <w:p w:rsidR="009373A9" w:rsidRPr="00567822" w:rsidRDefault="009373A9" w:rsidP="00242B76">
      <w:pPr>
        <w:spacing w:after="0" w:line="360" w:lineRule="auto"/>
        <w:ind w:right="49"/>
        <w:jc w:val="both"/>
        <w:rPr>
          <w:rFonts w:ascii="Palatino Linotype" w:eastAsia="Times New Roman" w:hAnsi="Palatino Linotype" w:cs="Arial"/>
          <w:sz w:val="24"/>
          <w:szCs w:val="24"/>
          <w:lang w:val="es-ES" w:eastAsia="es-ES"/>
        </w:rPr>
      </w:pPr>
    </w:p>
    <w:p w:rsidR="008770D4" w:rsidRPr="004C083E" w:rsidRDefault="008770D4" w:rsidP="00242B7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8770D4" w:rsidRPr="00B67B8D" w:rsidRDefault="008770D4" w:rsidP="00242B76">
      <w:pPr>
        <w:spacing w:after="0" w:line="360" w:lineRule="auto"/>
        <w:jc w:val="both"/>
        <w:rPr>
          <w:rFonts w:ascii="Palatino Linotype" w:hAnsi="Palatino Linotype" w:cs="Arial"/>
          <w:sz w:val="24"/>
          <w:szCs w:val="24"/>
        </w:rPr>
      </w:pPr>
      <w:r w:rsidRPr="00B67B8D">
        <w:rPr>
          <w:rFonts w:ascii="Palatino Linotype" w:hAnsi="Palatino Linotype" w:cs="Arial"/>
          <w:sz w:val="24"/>
          <w:szCs w:val="24"/>
        </w:rPr>
        <w:t xml:space="preserve">Una vez abierta la etapa de instrucción, en el sumario se observa que el </w:t>
      </w:r>
      <w:r w:rsidRPr="00B67B8D">
        <w:rPr>
          <w:rFonts w:ascii="Palatino Linotype" w:hAnsi="Palatino Linotype" w:cs="Arial"/>
          <w:b/>
          <w:sz w:val="24"/>
          <w:szCs w:val="24"/>
        </w:rPr>
        <w:t>sujeto obligado</w:t>
      </w:r>
      <w:r w:rsidRPr="00B67B8D">
        <w:rPr>
          <w:rFonts w:ascii="Palatino Linotype" w:hAnsi="Palatino Linotype" w:cs="Arial"/>
          <w:sz w:val="24"/>
          <w:szCs w:val="24"/>
        </w:rPr>
        <w:t xml:space="preserve"> </w:t>
      </w:r>
      <w:r w:rsidR="00B67B8D" w:rsidRPr="00B67B8D">
        <w:rPr>
          <w:rFonts w:ascii="Palatino Linotype" w:hAnsi="Palatino Linotype" w:cs="Arial"/>
          <w:sz w:val="24"/>
          <w:szCs w:val="24"/>
        </w:rPr>
        <w:t xml:space="preserve">no </w:t>
      </w:r>
      <w:r w:rsidRPr="00B67B8D">
        <w:rPr>
          <w:rFonts w:ascii="Palatino Linotype" w:hAnsi="Palatino Linotype" w:cs="Arial"/>
          <w:sz w:val="24"/>
          <w:szCs w:val="24"/>
        </w:rPr>
        <w:t xml:space="preserve">rindió su informe justificado dentro del término de ley que le fue otorgado, </w:t>
      </w:r>
      <w:r w:rsidR="00B67B8D" w:rsidRPr="00B67B8D">
        <w:rPr>
          <w:rFonts w:ascii="Palatino Linotype" w:hAnsi="Palatino Linotype" w:cs="Arial"/>
          <w:sz w:val="24"/>
          <w:szCs w:val="24"/>
        </w:rPr>
        <w:t xml:space="preserve">de igual manera que el </w:t>
      </w:r>
      <w:r w:rsidR="00B67B8D" w:rsidRPr="00B67B8D">
        <w:rPr>
          <w:rFonts w:ascii="Palatino Linotype" w:hAnsi="Palatino Linotype" w:cs="Arial"/>
          <w:b/>
          <w:sz w:val="24"/>
          <w:szCs w:val="24"/>
        </w:rPr>
        <w:t>recurrente</w:t>
      </w:r>
      <w:r w:rsidR="00B67B8D" w:rsidRPr="00B67B8D">
        <w:rPr>
          <w:rFonts w:ascii="Palatino Linotype" w:hAnsi="Palatino Linotype" w:cs="Arial"/>
          <w:sz w:val="24"/>
          <w:szCs w:val="24"/>
        </w:rPr>
        <w:t xml:space="preserve"> no presento manifestaciones que a sus intereses convinieran.</w:t>
      </w:r>
    </w:p>
    <w:p w:rsidR="008770D4" w:rsidRPr="00B67B8D" w:rsidRDefault="008770D4" w:rsidP="00242B76">
      <w:pPr>
        <w:spacing w:after="0" w:line="360" w:lineRule="auto"/>
        <w:jc w:val="both"/>
        <w:rPr>
          <w:rFonts w:ascii="Palatino Linotype" w:hAnsi="Palatino Linotype" w:cs="Arial"/>
          <w:sz w:val="24"/>
          <w:szCs w:val="24"/>
        </w:rPr>
      </w:pPr>
    </w:p>
    <w:p w:rsidR="008770D4" w:rsidRDefault="008770D4" w:rsidP="00242B76">
      <w:pPr>
        <w:spacing w:after="0" w:line="360" w:lineRule="auto"/>
        <w:jc w:val="both"/>
        <w:rPr>
          <w:rFonts w:ascii="Palatino Linotype" w:hAnsi="Palatino Linotype" w:cs="Arial"/>
          <w:sz w:val="24"/>
          <w:szCs w:val="24"/>
        </w:rPr>
      </w:pPr>
      <w:r w:rsidRPr="00B67B8D">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B67B8D">
        <w:rPr>
          <w:rFonts w:ascii="Palatino Linotype" w:hAnsi="Palatino Linotype" w:cs="Arial"/>
          <w:b/>
          <w:sz w:val="24"/>
          <w:szCs w:val="24"/>
        </w:rPr>
        <w:t>recurrente</w:t>
      </w:r>
      <w:r w:rsidRPr="00B67B8D">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770D4" w:rsidRDefault="008770D4" w:rsidP="00242B76">
      <w:pPr>
        <w:spacing w:after="0" w:line="360" w:lineRule="auto"/>
        <w:jc w:val="both"/>
        <w:rPr>
          <w:rFonts w:ascii="Palatino Linotype" w:hAnsi="Palatino Linotype" w:cs="Arial"/>
          <w:sz w:val="24"/>
          <w:szCs w:val="24"/>
        </w:rPr>
      </w:pPr>
    </w:p>
    <w:p w:rsidR="008770D4" w:rsidRDefault="008770D4" w:rsidP="00242B76">
      <w:pPr>
        <w:spacing w:after="0" w:line="360" w:lineRule="auto"/>
        <w:jc w:val="both"/>
        <w:rPr>
          <w:rFonts w:ascii="Palatino Linotype" w:hAnsi="Palatino Linotype" w:cs="Arial"/>
          <w:sz w:val="24"/>
          <w:szCs w:val="24"/>
        </w:rPr>
      </w:pPr>
    </w:p>
    <w:p w:rsidR="008770D4" w:rsidRPr="004C083E" w:rsidRDefault="008770D4" w:rsidP="00242B7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8770D4" w:rsidRDefault="008770D4" w:rsidP="00242B76">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B67B8D">
        <w:rPr>
          <w:rFonts w:ascii="Palatino Linotype" w:hAnsi="Palatino Linotype" w:cs="Arial"/>
          <w:sz w:val="24"/>
          <w:szCs w:val="24"/>
        </w:rPr>
        <w:t xml:space="preserve">cierre de instrucción en fecha </w:t>
      </w:r>
      <w:r w:rsidR="00B67B8D" w:rsidRPr="00B67B8D">
        <w:rPr>
          <w:rFonts w:ascii="Palatino Linotype" w:hAnsi="Palatino Linotype" w:cs="Arial"/>
          <w:sz w:val="24"/>
          <w:szCs w:val="24"/>
        </w:rPr>
        <w:t xml:space="preserve">once de agosto </w:t>
      </w:r>
      <w:r w:rsidRPr="00B67B8D">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8770D4" w:rsidRPr="008B6600" w:rsidRDefault="008770D4" w:rsidP="00242B76">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8770D4" w:rsidRPr="00AD2A55" w:rsidRDefault="008770D4" w:rsidP="00242B76">
      <w:pPr>
        <w:spacing w:after="0" w:line="360" w:lineRule="auto"/>
        <w:jc w:val="center"/>
        <w:rPr>
          <w:rFonts w:ascii="Palatino Linotype" w:hAnsi="Palatino Linotype" w:cs="Arial"/>
          <w:b/>
          <w:sz w:val="24"/>
          <w:szCs w:val="24"/>
        </w:rPr>
      </w:pPr>
    </w:p>
    <w:p w:rsidR="008770D4" w:rsidRPr="00600F1D" w:rsidRDefault="008770D4" w:rsidP="00242B76">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8770D4" w:rsidRDefault="008770D4" w:rsidP="00242B76">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770D4" w:rsidRDefault="008770D4" w:rsidP="00242B76">
      <w:pPr>
        <w:spacing w:after="0" w:line="360" w:lineRule="auto"/>
        <w:jc w:val="both"/>
        <w:rPr>
          <w:rFonts w:ascii="Palatino Linotype" w:hAnsi="Palatino Linotype" w:cs="Arial"/>
          <w:sz w:val="24"/>
          <w:szCs w:val="24"/>
        </w:rPr>
      </w:pPr>
    </w:p>
    <w:p w:rsidR="008770D4" w:rsidRPr="001D77CB" w:rsidRDefault="008770D4" w:rsidP="00242B76">
      <w:pPr>
        <w:spacing w:after="0" w:line="360" w:lineRule="auto"/>
        <w:jc w:val="both"/>
        <w:rPr>
          <w:rFonts w:ascii="Palatino Linotype" w:hAnsi="Palatino Linotype" w:cs="Arial"/>
          <w:sz w:val="24"/>
          <w:szCs w:val="24"/>
        </w:rPr>
      </w:pPr>
    </w:p>
    <w:p w:rsidR="008770D4" w:rsidRPr="00600F1D" w:rsidRDefault="008770D4" w:rsidP="00242B76">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8770D4" w:rsidRDefault="008770D4" w:rsidP="00242B76">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770D4" w:rsidRPr="006608BD" w:rsidRDefault="008770D4" w:rsidP="00242B76">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lastRenderedPageBreak/>
        <w:t xml:space="preserve">TERCERO. Del estudio de las causas de improcedencia. </w:t>
      </w:r>
    </w:p>
    <w:p w:rsidR="008770D4" w:rsidRDefault="008770D4" w:rsidP="00242B7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770D4" w:rsidRPr="006608BD" w:rsidRDefault="008770D4" w:rsidP="00242B76">
      <w:pPr>
        <w:autoSpaceDE w:val="0"/>
        <w:autoSpaceDN w:val="0"/>
        <w:adjustRightInd w:val="0"/>
        <w:spacing w:after="0" w:line="360" w:lineRule="auto"/>
        <w:jc w:val="both"/>
        <w:rPr>
          <w:rFonts w:ascii="Palatino Linotype" w:hAnsi="Palatino Linotype" w:cs="Arial"/>
          <w:sz w:val="24"/>
          <w:szCs w:val="24"/>
        </w:rPr>
      </w:pPr>
    </w:p>
    <w:p w:rsidR="008770D4" w:rsidRPr="006608BD" w:rsidRDefault="008770D4" w:rsidP="00242B76">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6608BD">
        <w:rPr>
          <w:rFonts w:ascii="Palatino Linotype" w:hAnsi="Palatino Linotype"/>
          <w:i/>
        </w:rPr>
        <w:lastRenderedPageBreak/>
        <w:t>efectivamente sobre los derechos fundamentales reclamados como violados dentro del juicio de garantías.</w:t>
      </w:r>
    </w:p>
    <w:p w:rsidR="008770D4" w:rsidRPr="006608BD" w:rsidRDefault="008770D4" w:rsidP="00242B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770D4" w:rsidRPr="006608BD" w:rsidRDefault="008770D4" w:rsidP="00242B7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8770D4" w:rsidRPr="006608BD" w:rsidRDefault="008770D4" w:rsidP="00242B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770D4" w:rsidRPr="006608BD" w:rsidRDefault="008770D4" w:rsidP="00242B7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8770D4" w:rsidRPr="006608BD" w:rsidRDefault="008770D4" w:rsidP="00242B7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8770D4" w:rsidRPr="006608BD" w:rsidRDefault="008770D4" w:rsidP="00242B7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8770D4" w:rsidRPr="006608BD" w:rsidRDefault="008770D4" w:rsidP="00242B7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8770D4" w:rsidRPr="006608BD" w:rsidRDefault="008770D4" w:rsidP="00242B7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8770D4" w:rsidRPr="006608BD" w:rsidRDefault="008770D4" w:rsidP="00242B7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8770D4" w:rsidRPr="006608BD" w:rsidRDefault="008770D4" w:rsidP="00242B7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8770D4" w:rsidRPr="006608BD" w:rsidRDefault="008770D4" w:rsidP="00242B7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8770D4" w:rsidRPr="006608BD" w:rsidRDefault="008770D4" w:rsidP="00242B76">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8770D4" w:rsidRDefault="008770D4" w:rsidP="00242B7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B67B8D" w:rsidRDefault="00B67B8D" w:rsidP="00242B76">
      <w:pPr>
        <w:autoSpaceDE w:val="0"/>
        <w:autoSpaceDN w:val="0"/>
        <w:adjustRightInd w:val="0"/>
        <w:spacing w:after="0" w:line="360" w:lineRule="auto"/>
        <w:jc w:val="both"/>
        <w:rPr>
          <w:rFonts w:ascii="Palatino Linotype" w:hAnsi="Palatino Linotype" w:cs="Arial"/>
          <w:sz w:val="24"/>
          <w:szCs w:val="24"/>
        </w:rPr>
      </w:pPr>
    </w:p>
    <w:p w:rsidR="00B67B8D" w:rsidRPr="006608BD" w:rsidRDefault="00B67B8D" w:rsidP="00242B76">
      <w:pPr>
        <w:autoSpaceDE w:val="0"/>
        <w:autoSpaceDN w:val="0"/>
        <w:adjustRightInd w:val="0"/>
        <w:spacing w:after="0" w:line="360" w:lineRule="auto"/>
        <w:jc w:val="both"/>
        <w:rPr>
          <w:rFonts w:ascii="Palatino Linotype" w:hAnsi="Palatino Linotype" w:cs="Arial"/>
          <w:sz w:val="24"/>
          <w:szCs w:val="24"/>
        </w:rPr>
      </w:pPr>
    </w:p>
    <w:p w:rsidR="008770D4" w:rsidRPr="006608BD" w:rsidRDefault="008770D4" w:rsidP="00242B76">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8770D4" w:rsidRPr="006608BD" w:rsidRDefault="008770D4" w:rsidP="00242B7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posibilidad este Órgano Colegiado de dictar el fallo correspondiente conforme a derecho, tomando en consideración los elementos aportados por las partes y </w:t>
      </w:r>
      <w:r w:rsidRPr="006608BD">
        <w:rPr>
          <w:rFonts w:ascii="Palatino Linotype" w:hAnsi="Palatino Linotype" w:cs="Arial"/>
          <w:sz w:val="24"/>
          <w:szCs w:val="24"/>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770D4" w:rsidRPr="006608BD" w:rsidRDefault="008770D4" w:rsidP="00242B76">
      <w:pPr>
        <w:autoSpaceDE w:val="0"/>
        <w:autoSpaceDN w:val="0"/>
        <w:adjustRightInd w:val="0"/>
        <w:spacing w:after="0" w:line="360" w:lineRule="auto"/>
        <w:jc w:val="both"/>
        <w:rPr>
          <w:rFonts w:ascii="Palatino Linotype" w:hAnsi="Palatino Linotype" w:cs="Arial"/>
          <w:sz w:val="24"/>
          <w:szCs w:val="24"/>
        </w:rPr>
      </w:pPr>
    </w:p>
    <w:p w:rsidR="008770D4" w:rsidRPr="006608BD" w:rsidRDefault="008770D4" w:rsidP="00242B76">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8770D4" w:rsidRPr="00227456" w:rsidRDefault="008770D4" w:rsidP="00242B7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147219" w:rsidRDefault="008770D4" w:rsidP="00147219">
      <w:pPr>
        <w:tabs>
          <w:tab w:val="left" w:pos="709"/>
        </w:tabs>
        <w:spacing w:after="0" w:line="360" w:lineRule="auto"/>
        <w:jc w:val="both"/>
        <w:rPr>
          <w:rFonts w:ascii="Palatino Linotype" w:hAnsi="Palatino Linotype" w:cs="Arial"/>
        </w:rPr>
      </w:pPr>
      <w:r w:rsidRPr="0053687A">
        <w:rPr>
          <w:rFonts w:ascii="Palatino Linotype" w:hAnsi="Palatino Linotype"/>
          <w:sz w:val="24"/>
          <w:szCs w:val="24"/>
        </w:rPr>
        <w:t xml:space="preserve">Así, </w:t>
      </w:r>
      <w:r>
        <w:rPr>
          <w:rFonts w:ascii="Palatino Linotype" w:hAnsi="Palatino Linotype"/>
          <w:sz w:val="24"/>
          <w:szCs w:val="24"/>
        </w:rPr>
        <w:t xml:space="preserve">que </w:t>
      </w:r>
      <w:r w:rsidRPr="006B4C6D">
        <w:rPr>
          <w:rFonts w:ascii="Palatino Linotype" w:hAnsi="Palatino Linotype"/>
          <w:sz w:val="24"/>
          <w:szCs w:val="24"/>
        </w:rPr>
        <w:t xml:space="preserve">el </w:t>
      </w:r>
      <w:r w:rsidR="009373A9">
        <w:rPr>
          <w:rFonts w:ascii="Palatino Linotype" w:hAnsi="Palatino Linotype"/>
          <w:b/>
          <w:sz w:val="24"/>
          <w:szCs w:val="24"/>
        </w:rPr>
        <w:t>recurrente</w:t>
      </w:r>
      <w:r w:rsidRPr="006B4C6D">
        <w:rPr>
          <w:rFonts w:ascii="Palatino Linotype" w:hAnsi="Palatino Linotype"/>
          <w:sz w:val="24"/>
          <w:szCs w:val="24"/>
        </w:rPr>
        <w:t xml:space="preserve"> </w:t>
      </w:r>
      <w:r>
        <w:rPr>
          <w:rFonts w:ascii="Palatino Linotype" w:hAnsi="Palatino Linotype"/>
          <w:sz w:val="24"/>
          <w:szCs w:val="24"/>
        </w:rPr>
        <w:t>objetivamente</w:t>
      </w:r>
      <w:r w:rsidR="009373A9">
        <w:rPr>
          <w:rFonts w:ascii="Palatino Linotype" w:hAnsi="Palatino Linotype"/>
          <w:sz w:val="24"/>
          <w:szCs w:val="24"/>
        </w:rPr>
        <w:t xml:space="preserve"> peticiona del </w:t>
      </w:r>
      <w:r w:rsidR="009373A9">
        <w:rPr>
          <w:rFonts w:ascii="Palatino Linotype" w:hAnsi="Palatino Linotype"/>
          <w:b/>
          <w:sz w:val="24"/>
          <w:szCs w:val="24"/>
        </w:rPr>
        <w:t>sujeto obligado</w:t>
      </w:r>
      <w:r w:rsidR="00DC7B11">
        <w:rPr>
          <w:rFonts w:ascii="Palatino Linotype" w:hAnsi="Palatino Linotype"/>
          <w:sz w:val="24"/>
          <w:szCs w:val="24"/>
        </w:rPr>
        <w:t>,</w:t>
      </w:r>
      <w:r w:rsidR="00147219">
        <w:rPr>
          <w:rFonts w:ascii="Palatino Linotype" w:hAnsi="Palatino Linotype"/>
          <w:sz w:val="24"/>
          <w:szCs w:val="24"/>
        </w:rPr>
        <w:t xml:space="preserve"> d</w:t>
      </w:r>
      <w:r w:rsidR="00147219" w:rsidRPr="00147219">
        <w:rPr>
          <w:rFonts w:ascii="Palatino Linotype" w:hAnsi="Palatino Linotype" w:cs="Arial"/>
        </w:rPr>
        <w:t>e las fotografías publicadas en redes sociales del Sujeto Obligado de la actual administración pública municipal:</w:t>
      </w:r>
    </w:p>
    <w:p w:rsidR="00147219" w:rsidRPr="00147219" w:rsidRDefault="00147219" w:rsidP="00147219">
      <w:pPr>
        <w:tabs>
          <w:tab w:val="left" w:pos="709"/>
        </w:tabs>
        <w:spacing w:after="0" w:line="360" w:lineRule="auto"/>
        <w:jc w:val="both"/>
        <w:rPr>
          <w:rFonts w:ascii="Palatino Linotype" w:hAnsi="Palatino Linotype" w:cs="Arial"/>
        </w:rPr>
      </w:pPr>
    </w:p>
    <w:p w:rsidR="00147219" w:rsidRPr="00E15603" w:rsidRDefault="00147219" w:rsidP="00147219">
      <w:pPr>
        <w:pStyle w:val="Prrafodelista"/>
        <w:numPr>
          <w:ilvl w:val="0"/>
          <w:numId w:val="8"/>
        </w:numPr>
        <w:spacing w:line="360" w:lineRule="auto"/>
        <w:contextualSpacing/>
        <w:jc w:val="both"/>
        <w:rPr>
          <w:rFonts w:ascii="Palatino Linotype" w:hAnsi="Palatino Linotype" w:cs="Arial"/>
          <w:b/>
          <w:lang w:val="es-MX"/>
        </w:rPr>
      </w:pPr>
      <w:r w:rsidRPr="00E15603">
        <w:rPr>
          <w:rFonts w:ascii="Palatino Linotype" w:hAnsi="Palatino Linotype" w:cs="Arial"/>
          <w:b/>
          <w:lang w:val="es-MX"/>
        </w:rPr>
        <w:t xml:space="preserve">Aviso de privacidad </w:t>
      </w:r>
      <w:r>
        <w:rPr>
          <w:rFonts w:ascii="Palatino Linotype" w:hAnsi="Palatino Linotype" w:cs="Arial"/>
          <w:b/>
          <w:lang w:val="es-MX"/>
        </w:rPr>
        <w:t>puesto a disposición de los titulares de los datos personales</w:t>
      </w:r>
      <w:r w:rsidRPr="00E15603">
        <w:rPr>
          <w:rFonts w:ascii="Palatino Linotype" w:hAnsi="Palatino Linotype" w:cs="Arial"/>
          <w:b/>
          <w:lang w:val="es-MX"/>
        </w:rPr>
        <w:t>;</w:t>
      </w:r>
      <w:r>
        <w:rPr>
          <w:rFonts w:ascii="Palatino Linotype" w:hAnsi="Palatino Linotype" w:cs="Arial"/>
          <w:b/>
          <w:lang w:val="es-MX"/>
        </w:rPr>
        <w:t xml:space="preserve"> y</w:t>
      </w:r>
    </w:p>
    <w:p w:rsidR="00147219" w:rsidRPr="009144F2" w:rsidRDefault="00147219" w:rsidP="00147219">
      <w:pPr>
        <w:pStyle w:val="Prrafodelista"/>
        <w:numPr>
          <w:ilvl w:val="0"/>
          <w:numId w:val="8"/>
        </w:numPr>
        <w:spacing w:line="360" w:lineRule="auto"/>
        <w:contextualSpacing/>
        <w:jc w:val="both"/>
        <w:rPr>
          <w:rFonts w:ascii="Palatino Linotype" w:hAnsi="Palatino Linotype" w:cs="Arial"/>
          <w:b/>
          <w:szCs w:val="22"/>
          <w:lang w:eastAsia="es-MX"/>
        </w:rPr>
      </w:pPr>
      <w:r w:rsidRPr="009144F2">
        <w:rPr>
          <w:rFonts w:ascii="Palatino Linotype" w:hAnsi="Palatino Linotype" w:cs="Arial"/>
          <w:b/>
          <w:lang w:val="es-MX"/>
        </w:rPr>
        <w:t>Consentimientos de los padres o tutores de menores de edad, personas de la tercera edad y grupos vulnerables.</w:t>
      </w:r>
    </w:p>
    <w:p w:rsidR="00B67B8D" w:rsidRDefault="00B67B8D" w:rsidP="00242B76">
      <w:pPr>
        <w:spacing w:after="0" w:line="360" w:lineRule="auto"/>
        <w:jc w:val="both"/>
        <w:rPr>
          <w:rFonts w:ascii="Palatino Linotype" w:eastAsia="Calibri" w:hAnsi="Palatino Linotype" w:cs="Times New Roman"/>
          <w:sz w:val="24"/>
          <w:szCs w:val="24"/>
          <w:lang w:val="es-ES_tradnl" w:eastAsia="es-ES"/>
        </w:rPr>
      </w:pPr>
    </w:p>
    <w:p w:rsidR="008770D4" w:rsidRDefault="008770D4"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w:t>
      </w:r>
      <w:r w:rsidR="00A829A5">
        <w:rPr>
          <w:rFonts w:ascii="Palatino Linotype" w:eastAsia="Calibri" w:hAnsi="Palatino Linotype" w:cs="Times New Roman"/>
          <w:sz w:val="24"/>
          <w:szCs w:val="24"/>
          <w:lang w:val="es-ES_tradnl" w:eastAsia="es-ES"/>
        </w:rPr>
        <w:t xml:space="preserve">a través del archivo </w:t>
      </w:r>
      <w:r w:rsidR="00A829A5" w:rsidRPr="008770D4">
        <w:rPr>
          <w:rFonts w:ascii="Palatino Linotype" w:hAnsi="Palatino Linotype" w:cs="Arial"/>
          <w:b/>
          <w:sz w:val="24"/>
          <w:szCs w:val="24"/>
        </w:rPr>
        <w:t>doc00226120200312121207</w:t>
      </w:r>
      <w:r w:rsidR="00A829A5">
        <w:rPr>
          <w:rFonts w:ascii="Palatino Linotype" w:hAnsi="Palatino Linotype" w:cs="Arial"/>
          <w:b/>
          <w:sz w:val="24"/>
          <w:szCs w:val="24"/>
        </w:rPr>
        <w:t>.pdf</w:t>
      </w:r>
      <w:r w:rsidR="00A829A5">
        <w:rPr>
          <w:rFonts w:ascii="Palatino Linotype" w:hAnsi="Palatino Linotype" w:cs="Arial"/>
          <w:sz w:val="24"/>
          <w:szCs w:val="24"/>
        </w:rPr>
        <w:t xml:space="preserve">, </w:t>
      </w:r>
      <w:r w:rsidR="00A829A5">
        <w:rPr>
          <w:rFonts w:ascii="Palatino Linotype" w:eastAsia="Calibri" w:hAnsi="Palatino Linotype" w:cs="Times New Roman"/>
          <w:sz w:val="24"/>
          <w:szCs w:val="24"/>
          <w:lang w:val="es-ES_tradnl" w:eastAsia="es-ES"/>
        </w:rPr>
        <w:t>señalando:</w:t>
      </w:r>
    </w:p>
    <w:p w:rsidR="00A829A5" w:rsidRDefault="00A829A5" w:rsidP="00242B76">
      <w:pPr>
        <w:spacing w:after="0" w:line="360" w:lineRule="auto"/>
        <w:jc w:val="both"/>
        <w:rPr>
          <w:rFonts w:ascii="Palatino Linotype" w:eastAsia="Calibri" w:hAnsi="Palatino Linotype" w:cs="Times New Roman"/>
          <w:sz w:val="24"/>
          <w:szCs w:val="24"/>
          <w:lang w:val="es-ES_tradnl" w:eastAsia="es-ES"/>
        </w:rPr>
      </w:pPr>
    </w:p>
    <w:p w:rsidR="00A829A5" w:rsidRPr="00A829A5" w:rsidRDefault="00A829A5" w:rsidP="00242B76">
      <w:pPr>
        <w:spacing w:after="0" w:line="240" w:lineRule="auto"/>
        <w:ind w:left="567" w:right="567"/>
        <w:jc w:val="both"/>
        <w:rPr>
          <w:rFonts w:ascii="Palatino Linotype" w:eastAsia="Calibri" w:hAnsi="Palatino Linotype" w:cs="Times New Roman"/>
          <w:i/>
          <w:lang w:val="es-ES_tradnl" w:eastAsia="es-ES"/>
        </w:rPr>
      </w:pPr>
      <w:r>
        <w:rPr>
          <w:rFonts w:ascii="Palatino Linotype" w:eastAsia="Calibri" w:hAnsi="Palatino Linotype" w:cs="Times New Roman"/>
          <w:i/>
          <w:lang w:val="es-ES_tradnl" w:eastAsia="es-ES"/>
        </w:rPr>
        <w:t xml:space="preserve">“…ESTE SUJETO OBLIGADO SE DECLARA INCOMPETENTE, TODA VEZ QUE POR ESTE MEDIO RESULTA IMPOSIBLE OTORGAR LO ANTES REFERIDO, </w:t>
      </w:r>
      <w:r>
        <w:rPr>
          <w:rFonts w:ascii="Palatino Linotype" w:eastAsia="Calibri" w:hAnsi="Palatino Linotype" w:cs="Times New Roman"/>
          <w:i/>
          <w:lang w:val="es-ES_tradnl" w:eastAsia="es-ES"/>
        </w:rPr>
        <w:lastRenderedPageBreak/>
        <w:t xml:space="preserve">ORIENTANDO AL PARTICULAR, QUE AL HACER UNA PETICIÓN DE ESTA NATURALEZA, DEBERÁ HACERSE POR LA VÍA CORRECTA Y ACORDE A LA </w:t>
      </w:r>
      <w:r>
        <w:rPr>
          <w:rFonts w:ascii="Palatino Linotype" w:eastAsia="Calibri" w:hAnsi="Palatino Linotype" w:cs="Times New Roman"/>
          <w:b/>
          <w:i/>
          <w:u w:val="single"/>
          <w:lang w:val="es-ES_tradnl" w:eastAsia="es-ES"/>
        </w:rPr>
        <w:t>LEY DE PROTECCIÓN DE DATOS PERSONALES DEL ESTADO DE MÉXICO Y MUNICIPIOS VIGENTES EN LA ENTIDAD (Art. 97)</w:t>
      </w:r>
      <w:r>
        <w:rPr>
          <w:rFonts w:ascii="Palatino Linotype" w:eastAsia="Calibri" w:hAnsi="Palatino Linotype" w:cs="Times New Roman"/>
          <w:i/>
          <w:lang w:val="es-ES_tradnl" w:eastAsia="es-ES"/>
        </w:rPr>
        <w:t xml:space="preserve"> ASI COMO A LA ACREDITACIÓN PREVIA DE LA IDENTIDAD DEL TITUÑAR O SU REPRESENTANTE.”</w:t>
      </w:r>
    </w:p>
    <w:p w:rsidR="008770D4" w:rsidRDefault="008770D4" w:rsidP="00242B76">
      <w:pPr>
        <w:spacing w:after="0" w:line="360" w:lineRule="auto"/>
        <w:jc w:val="both"/>
        <w:rPr>
          <w:rFonts w:ascii="Palatino Linotype" w:eastAsia="Calibri" w:hAnsi="Palatino Linotype" w:cs="Times New Roman"/>
          <w:sz w:val="24"/>
          <w:szCs w:val="24"/>
          <w:lang w:val="es-ES_tradnl" w:eastAsia="es-ES"/>
        </w:rPr>
      </w:pPr>
    </w:p>
    <w:p w:rsidR="008770D4" w:rsidRDefault="008770D4"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Atento a la respuesta proporcionada,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presentó recurso de revisión haciendo valer como </w:t>
      </w:r>
      <w:r w:rsidR="00ED20C5">
        <w:rPr>
          <w:rFonts w:ascii="Palatino Linotype" w:eastAsia="Calibri" w:hAnsi="Palatino Linotype" w:cs="Times New Roman"/>
          <w:sz w:val="24"/>
          <w:szCs w:val="24"/>
          <w:lang w:val="es-ES_tradnl" w:eastAsia="es-ES"/>
        </w:rPr>
        <w:t xml:space="preserve">razones y </w:t>
      </w:r>
      <w:r>
        <w:rPr>
          <w:rFonts w:ascii="Palatino Linotype" w:eastAsia="Calibri" w:hAnsi="Palatino Linotype" w:cs="Times New Roman"/>
          <w:sz w:val="24"/>
          <w:szCs w:val="24"/>
          <w:lang w:val="es-ES_tradnl" w:eastAsia="es-ES"/>
        </w:rPr>
        <w:t>motivos de inconformidad la i</w:t>
      </w:r>
      <w:r w:rsidR="00ED20C5">
        <w:rPr>
          <w:rFonts w:ascii="Palatino Linotype" w:eastAsia="Calibri" w:hAnsi="Palatino Linotype" w:cs="Times New Roman"/>
          <w:sz w:val="24"/>
          <w:szCs w:val="24"/>
          <w:lang w:val="es-ES_tradnl" w:eastAsia="es-ES"/>
        </w:rPr>
        <w:t xml:space="preserve">ncompetencia decretada por el </w:t>
      </w:r>
      <w:r w:rsidR="00ED20C5">
        <w:rPr>
          <w:rFonts w:ascii="Palatino Linotype" w:eastAsia="Calibri" w:hAnsi="Palatino Linotype" w:cs="Times New Roman"/>
          <w:b/>
          <w:sz w:val="24"/>
          <w:szCs w:val="24"/>
          <w:lang w:val="es-ES_tradnl" w:eastAsia="es-ES"/>
        </w:rPr>
        <w:t>sujeto obligado</w:t>
      </w:r>
      <w:r w:rsidR="00ED20C5">
        <w:rPr>
          <w:rFonts w:ascii="Palatino Linotype" w:eastAsia="Calibri" w:hAnsi="Palatino Linotype" w:cs="Times New Roman"/>
          <w:sz w:val="24"/>
          <w:szCs w:val="24"/>
          <w:lang w:val="es-ES_tradnl" w:eastAsia="es-ES"/>
        </w:rPr>
        <w:t>, circunstancia que encuadra en la hipótesis normativa señalada en la fracción IV del artículo 179 de la Ley de Transparencia local, resultando procedente la interposición del presente recurso de revisión.</w:t>
      </w:r>
    </w:p>
    <w:p w:rsidR="00ED20C5" w:rsidRPr="00CF59B6" w:rsidRDefault="00ED20C5" w:rsidP="00242B76">
      <w:pPr>
        <w:spacing w:after="0" w:line="360" w:lineRule="auto"/>
        <w:jc w:val="both"/>
        <w:rPr>
          <w:rFonts w:ascii="Palatino Linotype" w:eastAsia="Calibri" w:hAnsi="Palatino Linotype" w:cs="Times New Roman"/>
          <w:sz w:val="24"/>
          <w:szCs w:val="24"/>
          <w:lang w:val="es-ES_tradnl" w:eastAsia="es-ES"/>
        </w:rPr>
      </w:pPr>
    </w:p>
    <w:p w:rsidR="00A54258" w:rsidRDefault="008770D4"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en la etapa de manifestaciones</w:t>
      </w:r>
      <w:r w:rsidR="00A54258">
        <w:rPr>
          <w:rFonts w:ascii="Palatino Linotype" w:eastAsia="Calibri" w:hAnsi="Palatino Linotype" w:cs="Times New Roman"/>
          <w:sz w:val="24"/>
          <w:szCs w:val="24"/>
          <w:lang w:val="es-ES_tradnl" w:eastAsia="es-ES"/>
        </w:rPr>
        <w:t xml:space="preserve"> fue omisión en rendir su informe justificado dentro del término de ley que le fue otorgado, por lo que la Litis en el presente asunto, se circunscribe en confirmar o no la declaratoria de incompetencia, respecto de la vía ejercida por el </w:t>
      </w:r>
      <w:r w:rsidR="00A54258">
        <w:rPr>
          <w:rFonts w:ascii="Palatino Linotype" w:eastAsia="Calibri" w:hAnsi="Palatino Linotype" w:cs="Times New Roman"/>
          <w:b/>
          <w:sz w:val="24"/>
          <w:szCs w:val="24"/>
          <w:lang w:val="es-ES_tradnl" w:eastAsia="es-ES"/>
        </w:rPr>
        <w:t>recurrente</w:t>
      </w:r>
      <w:r w:rsidR="00A54258">
        <w:rPr>
          <w:rFonts w:ascii="Palatino Linotype" w:eastAsia="Calibri" w:hAnsi="Palatino Linotype" w:cs="Times New Roman"/>
          <w:sz w:val="24"/>
          <w:szCs w:val="24"/>
          <w:lang w:val="es-ES_tradnl" w:eastAsia="es-ES"/>
        </w:rPr>
        <w:t>, para el acceso a los documentos peticionados.</w:t>
      </w:r>
    </w:p>
    <w:p w:rsidR="0016778F" w:rsidRDefault="0016778F" w:rsidP="00242B76">
      <w:pPr>
        <w:spacing w:after="0" w:line="360" w:lineRule="auto"/>
        <w:jc w:val="both"/>
        <w:rPr>
          <w:rFonts w:ascii="Palatino Linotype" w:eastAsia="Calibri" w:hAnsi="Palatino Linotype" w:cs="Times New Roman"/>
          <w:sz w:val="24"/>
          <w:szCs w:val="24"/>
          <w:lang w:val="es-ES_tradnl" w:eastAsia="es-ES"/>
        </w:rPr>
      </w:pPr>
    </w:p>
    <w:p w:rsidR="00A54258" w:rsidRDefault="00A54258"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primer lugar, resulta necesario señalar que el derecho de acceso a la información, es un derecho humano tutelado por la Constitución Política de los Estados Unidos Mexicanos, como lo establecen sus artículos 1° y 6° </w:t>
      </w:r>
      <w:r w:rsidRPr="00D97FA4">
        <w:rPr>
          <w:rFonts w:ascii="Palatino Linotype" w:hAnsi="Palatino Linotype" w:cs="Arial"/>
          <w:sz w:val="24"/>
          <w:szCs w:val="24"/>
        </w:rPr>
        <w:t>Apartado A, fracciones I, III, V y VI</w:t>
      </w:r>
      <w:r>
        <w:rPr>
          <w:rFonts w:ascii="Palatino Linotype" w:eastAsia="Calibri" w:hAnsi="Palatino Linotype" w:cs="Times New Roman"/>
          <w:sz w:val="24"/>
          <w:szCs w:val="24"/>
          <w:lang w:val="es-ES_tradnl" w:eastAsia="es-ES"/>
        </w:rPr>
        <w:t>, que establecen sustancialmente lo siguiente:</w:t>
      </w:r>
    </w:p>
    <w:p w:rsidR="00A54258" w:rsidRDefault="00A54258" w:rsidP="00242B76">
      <w:pPr>
        <w:spacing w:after="0" w:line="360" w:lineRule="auto"/>
        <w:jc w:val="both"/>
        <w:rPr>
          <w:rFonts w:ascii="Palatino Linotype" w:eastAsia="Calibri" w:hAnsi="Palatino Linotype" w:cs="Times New Roman"/>
          <w:sz w:val="24"/>
          <w:szCs w:val="24"/>
          <w:lang w:val="es-ES_tradnl" w:eastAsia="es-ES"/>
        </w:rPr>
      </w:pP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A54258"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54258" w:rsidRDefault="00A54258" w:rsidP="00242B76">
      <w:pPr>
        <w:autoSpaceDE w:val="0"/>
        <w:autoSpaceDN w:val="0"/>
        <w:adjustRightInd w:val="0"/>
        <w:spacing w:after="0" w:line="240" w:lineRule="auto"/>
        <w:ind w:left="567" w:right="567"/>
        <w:jc w:val="both"/>
        <w:rPr>
          <w:rFonts w:ascii="Palatino Linotype" w:hAnsi="Palatino Linotype" w:cs="Arial"/>
          <w:i/>
          <w:szCs w:val="24"/>
        </w:rPr>
      </w:pPr>
    </w:p>
    <w:p w:rsidR="00A54258" w:rsidRPr="001F6846" w:rsidRDefault="00A54258" w:rsidP="00242B76">
      <w:pPr>
        <w:autoSpaceDE w:val="0"/>
        <w:autoSpaceDN w:val="0"/>
        <w:adjustRightInd w:val="0"/>
        <w:spacing w:after="0" w:line="240" w:lineRule="auto"/>
        <w:ind w:left="567" w:right="567"/>
        <w:jc w:val="both"/>
        <w:rPr>
          <w:rFonts w:ascii="Palatino Linotype" w:hAnsi="Palatino Linotype" w:cs="Arial"/>
          <w:i/>
          <w:u w:val="single"/>
        </w:rPr>
      </w:pP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F6846">
        <w:rPr>
          <w:rFonts w:ascii="Palatino Linotype" w:hAnsi="Palatino Linotype" w:cs="Arial"/>
          <w:i/>
          <w:u w:val="single"/>
        </w:rPr>
        <w:t xml:space="preserve">El derecho a la información será garantizado por el Estado. </w:t>
      </w: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54258" w:rsidRPr="001F6846" w:rsidRDefault="00A54258" w:rsidP="00242B76">
      <w:pPr>
        <w:autoSpaceDE w:val="0"/>
        <w:autoSpaceDN w:val="0"/>
        <w:adjustRightInd w:val="0"/>
        <w:spacing w:after="0" w:line="240" w:lineRule="auto"/>
        <w:ind w:left="567" w:right="567"/>
        <w:jc w:val="both"/>
        <w:rPr>
          <w:rFonts w:ascii="Palatino Linotype" w:hAnsi="Palatino Linotype" w:cs="Arial"/>
          <w:b/>
          <w:i/>
          <w:szCs w:val="24"/>
          <w:u w:val="single"/>
        </w:rPr>
      </w:pPr>
      <w:r w:rsidRPr="00D97FA4">
        <w:rPr>
          <w:rFonts w:ascii="Palatino Linotype" w:hAnsi="Palatino Linotype" w:cs="Arial"/>
          <w:b/>
          <w:i/>
          <w:szCs w:val="24"/>
        </w:rPr>
        <w:t>III.</w:t>
      </w:r>
      <w:r w:rsidRPr="00D97FA4">
        <w:rPr>
          <w:rFonts w:ascii="Palatino Linotype" w:hAnsi="Palatino Linotype" w:cs="Arial"/>
          <w:i/>
          <w:szCs w:val="24"/>
        </w:rPr>
        <w:t xml:space="preserve"> </w:t>
      </w:r>
      <w:r w:rsidRPr="001F6846">
        <w:rPr>
          <w:rFonts w:ascii="Palatino Linotype" w:hAnsi="Palatino Linotype" w:cs="Arial"/>
          <w:b/>
          <w:i/>
          <w:szCs w:val="24"/>
        </w:rPr>
        <w:t xml:space="preserve">Toda persona, sin necesidad de acreditar interés alguno o justificar su utilización, tendrá acceso gratuito a la información pública, </w:t>
      </w:r>
      <w:r w:rsidRPr="001F6846">
        <w:rPr>
          <w:rFonts w:ascii="Palatino Linotype" w:hAnsi="Palatino Linotype" w:cs="Arial"/>
          <w:b/>
          <w:i/>
          <w:szCs w:val="24"/>
          <w:u w:val="single"/>
        </w:rPr>
        <w:t>a sus datos personales o a la rectificación de éstos.</w:t>
      </w:r>
    </w:p>
    <w:p w:rsidR="00242B76" w:rsidRDefault="00242B76" w:rsidP="00242B76">
      <w:pPr>
        <w:autoSpaceDE w:val="0"/>
        <w:autoSpaceDN w:val="0"/>
        <w:adjustRightInd w:val="0"/>
        <w:spacing w:after="0" w:line="240" w:lineRule="auto"/>
        <w:ind w:left="567" w:right="567"/>
        <w:jc w:val="both"/>
        <w:rPr>
          <w:rFonts w:ascii="Palatino Linotype" w:hAnsi="Palatino Linotype" w:cs="Arial"/>
          <w:i/>
          <w:szCs w:val="24"/>
        </w:rPr>
      </w:pP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54258" w:rsidRPr="00D97FA4" w:rsidRDefault="00A54258" w:rsidP="00242B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A54258" w:rsidRPr="00A54258" w:rsidRDefault="00A54258" w:rsidP="00242B76">
      <w:pPr>
        <w:spacing w:after="0" w:line="360" w:lineRule="auto"/>
        <w:jc w:val="both"/>
        <w:rPr>
          <w:rFonts w:ascii="Palatino Linotype" w:eastAsia="Calibri" w:hAnsi="Palatino Linotype" w:cs="Times New Roman"/>
          <w:sz w:val="24"/>
          <w:szCs w:val="24"/>
          <w:lang w:eastAsia="es-ES"/>
        </w:rPr>
      </w:pPr>
    </w:p>
    <w:p w:rsidR="00A54258" w:rsidRPr="007A55E9" w:rsidRDefault="00A54258"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De los artículos citados, podemos observar que todas las personas que se encuentren en territorio mexicano, gozarán de los derechos humanos reconocidos por la Constitución, y en los Tratados Internacionales que el Estado Mexicano sea parte, y que el derecho humano a la información será garantizado por el Estado</w:t>
      </w:r>
      <w:r w:rsidR="007A55E9">
        <w:rPr>
          <w:rFonts w:ascii="Palatino Linotype" w:eastAsia="Calibri" w:hAnsi="Palatino Linotype" w:cs="Times New Roman"/>
          <w:sz w:val="24"/>
          <w:szCs w:val="24"/>
          <w:lang w:val="es-ES_tradnl" w:eastAsia="es-ES"/>
        </w:rPr>
        <w:t>, obligando a las autoridades Federales, Estatales, Municipales, Órganos Autónomos, Partidos Políticos, etc., a hacer pública toda la información que posean en el ejercicio de sus facultades, funciones o atribuciones.</w:t>
      </w:r>
    </w:p>
    <w:p w:rsidR="00A54258" w:rsidRPr="00A54258" w:rsidRDefault="00A54258" w:rsidP="00242B76">
      <w:pPr>
        <w:spacing w:after="0" w:line="360" w:lineRule="auto"/>
        <w:jc w:val="both"/>
        <w:rPr>
          <w:rFonts w:ascii="Palatino Linotype" w:eastAsia="Calibri" w:hAnsi="Palatino Linotype" w:cs="Times New Roman"/>
          <w:sz w:val="24"/>
          <w:szCs w:val="24"/>
          <w:lang w:val="es-ES_tradnl" w:eastAsia="es-ES"/>
        </w:rPr>
      </w:pPr>
    </w:p>
    <w:p w:rsidR="007A55E9" w:rsidRDefault="007A55E9"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P</w:t>
      </w:r>
      <w:r w:rsidRPr="007A55E9">
        <w:rPr>
          <w:rFonts w:ascii="Palatino Linotype" w:eastAsia="Calibri" w:hAnsi="Palatino Linotype" w:cs="Times New Roman"/>
          <w:sz w:val="24"/>
          <w:szCs w:val="24"/>
          <w:lang w:val="es-ES_tradnl" w:eastAsia="es-ES"/>
        </w:rPr>
        <w:t xml:space="preserve">or lo que el </w:t>
      </w:r>
      <w:r w:rsidRPr="007A55E9">
        <w:rPr>
          <w:rFonts w:ascii="Palatino Linotype" w:eastAsia="Calibri" w:hAnsi="Palatino Linotype" w:cs="Times New Roman"/>
          <w:b/>
          <w:sz w:val="24"/>
          <w:szCs w:val="24"/>
          <w:lang w:val="es-ES_tradnl" w:eastAsia="es-ES"/>
        </w:rPr>
        <w:t>sujeto</w:t>
      </w:r>
      <w:r w:rsidRPr="007A55E9">
        <w:rPr>
          <w:rFonts w:ascii="Palatino Linotype" w:eastAsia="Calibri" w:hAnsi="Palatino Linotype" w:cs="Times New Roman"/>
          <w:sz w:val="24"/>
          <w:szCs w:val="24"/>
          <w:lang w:val="es-ES_tradnl" w:eastAsia="es-ES"/>
        </w:rPr>
        <w:t xml:space="preserve"> </w:t>
      </w:r>
      <w:r w:rsidRPr="007A55E9">
        <w:rPr>
          <w:rFonts w:ascii="Palatino Linotype" w:eastAsia="Calibri" w:hAnsi="Palatino Linotype" w:cs="Times New Roman"/>
          <w:b/>
          <w:sz w:val="24"/>
          <w:szCs w:val="24"/>
          <w:lang w:val="es-ES_tradnl" w:eastAsia="es-ES"/>
        </w:rPr>
        <w:t>obligado</w:t>
      </w:r>
      <w:r w:rsidRPr="007A55E9">
        <w:rPr>
          <w:rFonts w:ascii="Palatino Linotype" w:eastAsia="Calibri" w:hAnsi="Palatino Linotype" w:cs="Times New Roman"/>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w:t>
      </w:r>
      <w:r w:rsidRPr="001F6846">
        <w:rPr>
          <w:rFonts w:ascii="Palatino Linotype" w:eastAsia="Calibri" w:hAnsi="Palatino Linotype" w:cs="Times New Roman"/>
          <w:b/>
          <w:sz w:val="24"/>
          <w:szCs w:val="24"/>
          <w:lang w:val="es-ES_tradnl" w:eastAsia="es-ES"/>
        </w:rPr>
        <w:t>promover, respetar, proteger y garantizar</w:t>
      </w:r>
      <w:r w:rsidRPr="007A55E9">
        <w:rPr>
          <w:rFonts w:ascii="Palatino Linotype" w:eastAsia="Calibri" w:hAnsi="Palatino Linotype" w:cs="Times New Roman"/>
          <w:sz w:val="24"/>
          <w:szCs w:val="24"/>
          <w:lang w:val="es-ES_tradnl" w:eastAsia="es-ES"/>
        </w:rPr>
        <w:t xml:space="preserve"> los derechos humanos”, entre los cuales se encuentra dicho derecho.</w:t>
      </w:r>
    </w:p>
    <w:p w:rsidR="00B67B8D" w:rsidRPr="007A55E9" w:rsidRDefault="00B67B8D" w:rsidP="00242B76">
      <w:pPr>
        <w:spacing w:after="0" w:line="360" w:lineRule="auto"/>
        <w:jc w:val="both"/>
        <w:rPr>
          <w:rFonts w:ascii="Palatino Linotype" w:eastAsia="Calibri" w:hAnsi="Palatino Linotype" w:cs="Times New Roman"/>
          <w:sz w:val="24"/>
          <w:szCs w:val="24"/>
          <w:lang w:val="es-ES_tradnl" w:eastAsia="es-ES"/>
        </w:rPr>
      </w:pPr>
    </w:p>
    <w:p w:rsidR="00A54258" w:rsidRDefault="001F6846"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tal virtud, </w:t>
      </w:r>
      <w:r w:rsidRPr="001F6846">
        <w:rPr>
          <w:rFonts w:ascii="Palatino Linotype" w:eastAsia="Calibri" w:hAnsi="Palatino Linotype" w:cs="Times New Roman"/>
          <w:sz w:val="24"/>
          <w:szCs w:val="24"/>
          <w:lang w:val="es-ES_tradnl" w:eastAsia="es-ES"/>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A54258" w:rsidRDefault="00A54258" w:rsidP="00242B76">
      <w:pPr>
        <w:spacing w:after="0" w:line="360" w:lineRule="auto"/>
        <w:jc w:val="both"/>
        <w:rPr>
          <w:rFonts w:ascii="Palatino Linotype" w:eastAsia="Calibri" w:hAnsi="Palatino Linotype" w:cs="Times New Roman"/>
          <w:sz w:val="24"/>
          <w:szCs w:val="24"/>
          <w:lang w:val="es-ES_tradnl" w:eastAsia="es-ES"/>
        </w:rPr>
      </w:pPr>
    </w:p>
    <w:p w:rsidR="001F6846" w:rsidRDefault="001F6846" w:rsidP="00242B76">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Ahora bien, por lo que corresponde al Derecho de Protección de Datos Personales, </w:t>
      </w:r>
      <w:r w:rsidR="005C6C8A">
        <w:rPr>
          <w:rFonts w:ascii="Palatino Linotype" w:eastAsia="Calibri" w:hAnsi="Palatino Linotype" w:cs="Times New Roman"/>
          <w:sz w:val="24"/>
          <w:szCs w:val="24"/>
          <w:lang w:val="es-ES_tradnl" w:eastAsia="es-ES"/>
        </w:rPr>
        <w:t xml:space="preserve">se establece como la facultad que otorga la Ley, para que el propio dueño (Titular) de sus </w:t>
      </w:r>
      <w:r w:rsidR="005C6C8A">
        <w:rPr>
          <w:rFonts w:ascii="Palatino Linotype" w:eastAsia="Calibri" w:hAnsi="Palatino Linotype" w:cs="Times New Roman"/>
          <w:sz w:val="24"/>
          <w:szCs w:val="24"/>
          <w:lang w:val="es-ES_tradnl" w:eastAsia="es-ES"/>
        </w:rPr>
        <w:lastRenderedPageBreak/>
        <w:t xml:space="preserve">datos personales, decida a quien proporcionar su información, el cómo y para qué son o fueron proporcionados, derecho que </w:t>
      </w:r>
      <w:r>
        <w:rPr>
          <w:rFonts w:ascii="Palatino Linotype" w:eastAsia="Calibri" w:hAnsi="Palatino Linotype" w:cs="Times New Roman"/>
          <w:sz w:val="24"/>
          <w:szCs w:val="24"/>
          <w:lang w:val="es-ES_tradnl" w:eastAsia="es-ES"/>
        </w:rPr>
        <w:t xml:space="preserve">de igual manera corresponde a un derecho humano tutelado por la Constitución Política de los Estados Unidos Mexicanos, establecido en el artículo 6° </w:t>
      </w:r>
      <w:r w:rsidRPr="00D97FA4">
        <w:rPr>
          <w:rFonts w:ascii="Palatino Linotype" w:hAnsi="Palatino Linotype" w:cs="Arial"/>
          <w:sz w:val="24"/>
          <w:szCs w:val="24"/>
        </w:rPr>
        <w:t>Apartado A, fracci</w:t>
      </w:r>
      <w:r w:rsidR="005C6C8A">
        <w:rPr>
          <w:rFonts w:ascii="Palatino Linotype" w:hAnsi="Palatino Linotype" w:cs="Arial"/>
          <w:sz w:val="24"/>
          <w:szCs w:val="24"/>
        </w:rPr>
        <w:t xml:space="preserve">ón </w:t>
      </w:r>
      <w:r w:rsidRPr="00D97FA4">
        <w:rPr>
          <w:rFonts w:ascii="Palatino Linotype" w:hAnsi="Palatino Linotype" w:cs="Arial"/>
          <w:sz w:val="24"/>
          <w:szCs w:val="24"/>
        </w:rPr>
        <w:t>III</w:t>
      </w:r>
      <w:r w:rsidR="005C6C8A">
        <w:rPr>
          <w:rFonts w:ascii="Palatino Linotype" w:hAnsi="Palatino Linotype" w:cs="Arial"/>
          <w:sz w:val="24"/>
          <w:szCs w:val="24"/>
        </w:rPr>
        <w:t>, que señala:</w:t>
      </w:r>
    </w:p>
    <w:p w:rsidR="005C6C8A" w:rsidRDefault="005C6C8A" w:rsidP="00242B76">
      <w:pPr>
        <w:spacing w:after="0" w:line="360" w:lineRule="auto"/>
        <w:jc w:val="both"/>
        <w:rPr>
          <w:rFonts w:ascii="Palatino Linotype" w:hAnsi="Palatino Linotype" w:cs="Arial"/>
          <w:sz w:val="24"/>
          <w:szCs w:val="24"/>
        </w:rPr>
      </w:pPr>
    </w:p>
    <w:p w:rsidR="005C6C8A" w:rsidRDefault="005C6C8A" w:rsidP="0097403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6°…</w:t>
      </w:r>
    </w:p>
    <w:p w:rsidR="005C6C8A" w:rsidRDefault="005C6C8A" w:rsidP="00974033">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5C6C8A" w:rsidRDefault="005C6C8A" w:rsidP="0097403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w:t>
      </w:r>
      <w:r w:rsidRPr="005C6C8A">
        <w:rPr>
          <w:rFonts w:ascii="Palatino Linotype" w:hAnsi="Palatino Linotype" w:cs="Arial"/>
          <w:i/>
          <w:szCs w:val="24"/>
        </w:rPr>
        <w:t xml:space="preserve">Toda persona, sin necesidad de acreditar interés alguno o justificar su utilización, tendrá acceso gratuito a la información pública, </w:t>
      </w:r>
      <w:r w:rsidRPr="001F6846">
        <w:rPr>
          <w:rFonts w:ascii="Palatino Linotype" w:hAnsi="Palatino Linotype" w:cs="Arial"/>
          <w:b/>
          <w:i/>
          <w:szCs w:val="24"/>
          <w:u w:val="single"/>
        </w:rPr>
        <w:t>a sus datos personales o a la rectificación de éstos.</w:t>
      </w:r>
    </w:p>
    <w:p w:rsidR="005C6C8A" w:rsidRDefault="005C6C8A" w:rsidP="00974033">
      <w:pPr>
        <w:autoSpaceDE w:val="0"/>
        <w:autoSpaceDN w:val="0"/>
        <w:adjustRightInd w:val="0"/>
        <w:spacing w:after="0" w:line="240" w:lineRule="auto"/>
        <w:ind w:left="567" w:right="567"/>
        <w:jc w:val="both"/>
        <w:rPr>
          <w:rFonts w:ascii="Palatino Linotype" w:hAnsi="Palatino Linotype" w:cs="Arial"/>
          <w:i/>
          <w:szCs w:val="24"/>
        </w:rPr>
      </w:pPr>
    </w:p>
    <w:p w:rsidR="005C6C8A" w:rsidRPr="005C6C8A" w:rsidRDefault="005C6C8A" w:rsidP="00974033">
      <w:pPr>
        <w:autoSpaceDE w:val="0"/>
        <w:autoSpaceDN w:val="0"/>
        <w:adjustRightInd w:val="0"/>
        <w:spacing w:after="0" w:line="240" w:lineRule="auto"/>
        <w:ind w:left="567" w:right="567"/>
        <w:jc w:val="both"/>
        <w:rPr>
          <w:rFonts w:ascii="Palatino Linotype" w:eastAsia="Calibri" w:hAnsi="Palatino Linotype" w:cs="Times New Roman"/>
          <w:i/>
          <w:szCs w:val="24"/>
          <w:lang w:eastAsia="es-ES"/>
        </w:rPr>
      </w:pPr>
      <w:r>
        <w:rPr>
          <w:rFonts w:ascii="Palatino Linotype" w:hAnsi="Palatino Linotype" w:cs="Arial"/>
          <w:i/>
          <w:szCs w:val="24"/>
        </w:rPr>
        <w:t>(Énfasis añadido)</w:t>
      </w:r>
    </w:p>
    <w:p w:rsidR="001F6846" w:rsidRDefault="001F6846" w:rsidP="00242B76">
      <w:pPr>
        <w:spacing w:after="0" w:line="360" w:lineRule="auto"/>
        <w:jc w:val="both"/>
        <w:rPr>
          <w:rFonts w:ascii="Palatino Linotype" w:eastAsia="Calibri" w:hAnsi="Palatino Linotype" w:cs="Times New Roman"/>
          <w:sz w:val="24"/>
          <w:szCs w:val="24"/>
          <w:lang w:val="es-ES_tradnl" w:eastAsia="es-ES"/>
        </w:rPr>
      </w:pPr>
    </w:p>
    <w:p w:rsidR="001F6846" w:rsidRDefault="005C6C8A"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De conformidad con lo anterior, podemos determinar que el derecho de protección de datos personales, se complementa con el derecho de acceso a la información, en lo que corresponde que los particulares o ciudadanos, pueden hacer entrega de sus datos personales a instituciones gubernamentales o no, permitiendo poder solicitar a las dependencias que los tengan en sus archivos, el ejercer los derechos de </w:t>
      </w:r>
      <w:r w:rsidRPr="005C6C8A">
        <w:rPr>
          <w:rFonts w:ascii="Palatino Linotype" w:eastAsia="Calibri" w:hAnsi="Palatino Linotype" w:cs="Times New Roman"/>
          <w:b/>
          <w:sz w:val="24"/>
          <w:szCs w:val="24"/>
          <w:lang w:val="es-ES_tradnl" w:eastAsia="es-ES"/>
        </w:rPr>
        <w:t>A</w:t>
      </w:r>
      <w:r>
        <w:rPr>
          <w:rFonts w:ascii="Palatino Linotype" w:eastAsia="Calibri" w:hAnsi="Palatino Linotype" w:cs="Times New Roman"/>
          <w:sz w:val="24"/>
          <w:szCs w:val="24"/>
          <w:lang w:val="es-ES_tradnl" w:eastAsia="es-ES"/>
        </w:rPr>
        <w:t xml:space="preserve">cceso, </w:t>
      </w:r>
      <w:r w:rsidRPr="005C6C8A">
        <w:rPr>
          <w:rFonts w:ascii="Palatino Linotype" w:eastAsia="Calibri" w:hAnsi="Palatino Linotype" w:cs="Times New Roman"/>
          <w:b/>
          <w:sz w:val="24"/>
          <w:szCs w:val="24"/>
          <w:lang w:val="es-ES_tradnl" w:eastAsia="es-ES"/>
        </w:rPr>
        <w:t>R</w:t>
      </w:r>
      <w:r>
        <w:rPr>
          <w:rFonts w:ascii="Palatino Linotype" w:eastAsia="Calibri" w:hAnsi="Palatino Linotype" w:cs="Times New Roman"/>
          <w:sz w:val="24"/>
          <w:szCs w:val="24"/>
          <w:lang w:val="es-ES_tradnl" w:eastAsia="es-ES"/>
        </w:rPr>
        <w:t xml:space="preserve">ectificación, </w:t>
      </w:r>
      <w:r w:rsidRPr="005C6C8A">
        <w:rPr>
          <w:rFonts w:ascii="Palatino Linotype" w:eastAsia="Calibri" w:hAnsi="Palatino Linotype" w:cs="Times New Roman"/>
          <w:b/>
          <w:sz w:val="24"/>
          <w:szCs w:val="24"/>
          <w:lang w:val="es-ES_tradnl" w:eastAsia="es-ES"/>
        </w:rPr>
        <w:t>C</w:t>
      </w:r>
      <w:r>
        <w:rPr>
          <w:rFonts w:ascii="Palatino Linotype" w:eastAsia="Calibri" w:hAnsi="Palatino Linotype" w:cs="Times New Roman"/>
          <w:sz w:val="24"/>
          <w:szCs w:val="24"/>
          <w:lang w:val="es-ES_tradnl" w:eastAsia="es-ES"/>
        </w:rPr>
        <w:t xml:space="preserve">ancelación y </w:t>
      </w:r>
      <w:r w:rsidRPr="005C6C8A">
        <w:rPr>
          <w:rFonts w:ascii="Palatino Linotype" w:eastAsia="Calibri" w:hAnsi="Palatino Linotype" w:cs="Times New Roman"/>
          <w:b/>
          <w:sz w:val="24"/>
          <w:szCs w:val="24"/>
          <w:lang w:val="es-ES_tradnl" w:eastAsia="es-ES"/>
        </w:rPr>
        <w:t>O</w:t>
      </w:r>
      <w:r>
        <w:rPr>
          <w:rFonts w:ascii="Palatino Linotype" w:eastAsia="Calibri" w:hAnsi="Palatino Linotype" w:cs="Times New Roman"/>
          <w:sz w:val="24"/>
          <w:szCs w:val="24"/>
          <w:lang w:val="es-ES_tradnl" w:eastAsia="es-ES"/>
        </w:rPr>
        <w:t xml:space="preserve">posición, también conocidos como derechos </w:t>
      </w:r>
      <w:r>
        <w:rPr>
          <w:rFonts w:ascii="Palatino Linotype" w:eastAsia="Calibri" w:hAnsi="Palatino Linotype" w:cs="Times New Roman"/>
          <w:b/>
          <w:sz w:val="24"/>
          <w:szCs w:val="24"/>
          <w:lang w:val="es-ES_tradnl" w:eastAsia="es-ES"/>
        </w:rPr>
        <w:t>ARCO,</w:t>
      </w:r>
      <w:r>
        <w:rPr>
          <w:rFonts w:ascii="Palatino Linotype" w:eastAsia="Calibri" w:hAnsi="Palatino Linotype" w:cs="Times New Roman"/>
          <w:sz w:val="24"/>
          <w:szCs w:val="24"/>
          <w:lang w:val="es-ES_tradnl" w:eastAsia="es-ES"/>
        </w:rPr>
        <w:t xml:space="preserve"> entendiéndose cada uno de ellos por lo siguiente:</w:t>
      </w:r>
    </w:p>
    <w:p w:rsidR="005C6C8A" w:rsidRDefault="005C6C8A" w:rsidP="00242B76">
      <w:pPr>
        <w:spacing w:after="0" w:line="360" w:lineRule="auto"/>
        <w:jc w:val="both"/>
        <w:rPr>
          <w:rFonts w:ascii="Palatino Linotype" w:eastAsia="Calibri" w:hAnsi="Palatino Linotype" w:cs="Times New Roman"/>
          <w:sz w:val="24"/>
          <w:szCs w:val="24"/>
          <w:lang w:val="es-ES_tradnl" w:eastAsia="es-ES"/>
        </w:rPr>
      </w:pPr>
    </w:p>
    <w:p w:rsidR="005C6C8A" w:rsidRPr="005C6C8A" w:rsidRDefault="005C6C8A" w:rsidP="00242B76">
      <w:pPr>
        <w:pStyle w:val="Prrafodelista"/>
        <w:numPr>
          <w:ilvl w:val="0"/>
          <w:numId w:val="5"/>
        </w:numPr>
        <w:spacing w:line="360" w:lineRule="auto"/>
        <w:jc w:val="both"/>
        <w:rPr>
          <w:rFonts w:ascii="Palatino Linotype" w:eastAsia="Calibri" w:hAnsi="Palatino Linotype"/>
          <w:lang w:val="es-ES_tradnl"/>
        </w:rPr>
      </w:pPr>
      <w:r>
        <w:rPr>
          <w:rFonts w:ascii="Palatino Linotype" w:eastAsia="Calibri" w:hAnsi="Palatino Linotype"/>
          <w:b/>
          <w:lang w:val="es-ES_tradnl"/>
        </w:rPr>
        <w:t>Acceso:</w:t>
      </w:r>
      <w:r>
        <w:rPr>
          <w:rFonts w:ascii="Palatino Linotype" w:eastAsia="Calibri" w:hAnsi="Palatino Linotype"/>
          <w:lang w:val="es-ES_tradnl"/>
        </w:rPr>
        <w:t xml:space="preserve"> </w:t>
      </w:r>
      <w:r w:rsidRPr="005C6C8A">
        <w:rPr>
          <w:rFonts w:ascii="Palatino Linotype" w:eastAsia="Calibri" w:hAnsi="Palatino Linotype"/>
          <w:lang w:val="es-ES_tradnl"/>
        </w:rPr>
        <w:t>Conocer en todo momento quién dispone de tus datos y para qué están siendo utilizados.</w:t>
      </w:r>
    </w:p>
    <w:p w:rsidR="005C6C8A" w:rsidRPr="005C6C8A" w:rsidRDefault="005C6C8A" w:rsidP="00242B76">
      <w:pPr>
        <w:pStyle w:val="Prrafodelista"/>
        <w:numPr>
          <w:ilvl w:val="0"/>
          <w:numId w:val="5"/>
        </w:numPr>
        <w:spacing w:line="360" w:lineRule="auto"/>
        <w:jc w:val="both"/>
        <w:rPr>
          <w:rFonts w:ascii="Palatino Linotype" w:eastAsia="Calibri" w:hAnsi="Palatino Linotype"/>
          <w:lang w:val="es-ES_tradnl"/>
        </w:rPr>
      </w:pPr>
      <w:r>
        <w:rPr>
          <w:rFonts w:ascii="Palatino Linotype" w:eastAsia="Calibri" w:hAnsi="Palatino Linotype"/>
          <w:b/>
          <w:lang w:val="es-ES_tradnl"/>
        </w:rPr>
        <w:t xml:space="preserve">RECTIFICACIÓN: </w:t>
      </w:r>
      <w:r w:rsidRPr="005C6C8A">
        <w:rPr>
          <w:rFonts w:ascii="Palatino Linotype" w:eastAsia="Calibri" w:hAnsi="Palatino Linotype"/>
          <w:lang w:val="es-ES_tradnl"/>
        </w:rPr>
        <w:t>Solicitar rectificación de tus datos en caso de que resulten incompletos o inexactos.</w:t>
      </w:r>
    </w:p>
    <w:p w:rsidR="005C6C8A" w:rsidRPr="005C6C8A" w:rsidRDefault="00EF3F98" w:rsidP="00242B76">
      <w:pPr>
        <w:pStyle w:val="Prrafodelista"/>
        <w:numPr>
          <w:ilvl w:val="0"/>
          <w:numId w:val="5"/>
        </w:numPr>
        <w:spacing w:line="360" w:lineRule="auto"/>
        <w:jc w:val="both"/>
        <w:rPr>
          <w:rFonts w:ascii="Palatino Linotype" w:eastAsia="Calibri" w:hAnsi="Palatino Linotype"/>
          <w:lang w:val="es-ES_tradnl"/>
        </w:rPr>
      </w:pPr>
      <w:r>
        <w:rPr>
          <w:rFonts w:ascii="Palatino Linotype" w:eastAsia="Calibri" w:hAnsi="Palatino Linotype"/>
          <w:b/>
          <w:lang w:val="es-ES_tradnl"/>
        </w:rPr>
        <w:t xml:space="preserve">CANCELACIÓN: </w:t>
      </w:r>
      <w:r>
        <w:rPr>
          <w:rFonts w:ascii="Palatino Linotype" w:eastAsia="Calibri" w:hAnsi="Palatino Linotype"/>
          <w:lang w:val="es-ES_tradnl"/>
        </w:rPr>
        <w:t>P</w:t>
      </w:r>
      <w:r w:rsidR="005C6C8A" w:rsidRPr="005C6C8A">
        <w:rPr>
          <w:rFonts w:ascii="Palatino Linotype" w:eastAsia="Calibri" w:hAnsi="Palatino Linotype"/>
          <w:lang w:val="es-ES_tradnl"/>
        </w:rPr>
        <w:t>or no ajustarse a las disposiciones aplicables.</w:t>
      </w:r>
    </w:p>
    <w:p w:rsidR="005C6C8A" w:rsidRPr="005C6C8A" w:rsidRDefault="00EF3F98" w:rsidP="00242B76">
      <w:pPr>
        <w:pStyle w:val="Prrafodelista"/>
        <w:numPr>
          <w:ilvl w:val="0"/>
          <w:numId w:val="5"/>
        </w:numPr>
        <w:spacing w:line="360" w:lineRule="auto"/>
        <w:jc w:val="both"/>
        <w:rPr>
          <w:rFonts w:ascii="Palatino Linotype" w:eastAsia="Calibri" w:hAnsi="Palatino Linotype"/>
          <w:lang w:val="es-ES_tradnl"/>
        </w:rPr>
      </w:pPr>
      <w:r>
        <w:rPr>
          <w:rFonts w:ascii="Palatino Linotype" w:eastAsia="Calibri" w:hAnsi="Palatino Linotype"/>
          <w:b/>
          <w:lang w:val="es-ES_tradnl"/>
        </w:rPr>
        <w:t xml:space="preserve">OPOSICIÓN: </w:t>
      </w:r>
      <w:r>
        <w:rPr>
          <w:rFonts w:ascii="Palatino Linotype" w:eastAsia="Calibri" w:hAnsi="Palatino Linotype"/>
          <w:lang w:val="es-ES_tradnl"/>
        </w:rPr>
        <w:t>A</w:t>
      </w:r>
      <w:r w:rsidR="005C6C8A" w:rsidRPr="005C6C8A">
        <w:rPr>
          <w:rFonts w:ascii="Palatino Linotype" w:eastAsia="Calibri" w:hAnsi="Palatino Linotype"/>
          <w:lang w:val="es-ES_tradnl"/>
        </w:rPr>
        <w:t>l uso de tus datos si es que los mismos fueron obtenidos sin tu consentimiento.</w:t>
      </w:r>
    </w:p>
    <w:p w:rsidR="00EF3F98" w:rsidRDefault="00EF3F98"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Podemos concluir, que el derecho de acceso a la información y el derecho de protección de datos personales, son dos derechos humanos tutelados por la Constitución Política de los Estados Unidos Mexicanos, que objetivamente tienen por objeto el poder acceder a la información en posesión de los sujetos obligados (ya sea información pública o datos personales de los propios titulares), teniendo sus propia Leyes locales reglamentarias: </w:t>
      </w:r>
      <w:r w:rsidRPr="00EF3F98">
        <w:rPr>
          <w:rFonts w:ascii="Palatino Linotype" w:eastAsia="Calibri" w:hAnsi="Palatino Linotype" w:cs="Times New Roman"/>
          <w:sz w:val="24"/>
          <w:szCs w:val="24"/>
          <w:lang w:val="es-ES_tradnl" w:eastAsia="es-ES"/>
        </w:rPr>
        <w:t>Ley de Transparencia y Acceso a la Información</w:t>
      </w:r>
      <w:r>
        <w:rPr>
          <w:rFonts w:ascii="Palatino Linotype" w:eastAsia="Calibri" w:hAnsi="Palatino Linotype" w:cs="Times New Roman"/>
          <w:sz w:val="24"/>
          <w:szCs w:val="24"/>
          <w:lang w:val="es-ES_tradnl" w:eastAsia="es-ES"/>
        </w:rPr>
        <w:t xml:space="preserve"> </w:t>
      </w:r>
      <w:r w:rsidRPr="00EF3F98">
        <w:rPr>
          <w:rFonts w:ascii="Palatino Linotype" w:eastAsia="Calibri" w:hAnsi="Palatino Linotype" w:cs="Times New Roman"/>
          <w:sz w:val="24"/>
          <w:szCs w:val="24"/>
          <w:lang w:val="es-ES_tradnl" w:eastAsia="es-ES"/>
        </w:rPr>
        <w:t>Pública del Estado de México y Municipios</w:t>
      </w:r>
      <w:r>
        <w:rPr>
          <w:rFonts w:ascii="Palatino Linotype" w:eastAsia="Calibri" w:hAnsi="Palatino Linotype" w:cs="Times New Roman"/>
          <w:sz w:val="24"/>
          <w:szCs w:val="24"/>
          <w:lang w:val="es-ES_tradnl" w:eastAsia="es-ES"/>
        </w:rPr>
        <w:t xml:space="preserve"> y Le</w:t>
      </w:r>
      <w:r w:rsidRPr="00EF3F98">
        <w:rPr>
          <w:rFonts w:ascii="Palatino Linotype" w:eastAsia="Calibri" w:hAnsi="Palatino Linotype" w:cs="Times New Roman"/>
          <w:sz w:val="24"/>
          <w:szCs w:val="24"/>
          <w:lang w:val="es-ES_tradnl" w:eastAsia="es-ES"/>
        </w:rPr>
        <w:t>y de Protección de Datos Personales en Posesión de Sujetos Obligados</w:t>
      </w:r>
      <w:r>
        <w:rPr>
          <w:rFonts w:ascii="Palatino Linotype" w:eastAsia="Calibri" w:hAnsi="Palatino Linotype" w:cs="Times New Roman"/>
          <w:sz w:val="24"/>
          <w:szCs w:val="24"/>
          <w:lang w:val="es-ES_tradnl" w:eastAsia="es-ES"/>
        </w:rPr>
        <w:t xml:space="preserve"> </w:t>
      </w:r>
      <w:r w:rsidRPr="00EF3F98">
        <w:rPr>
          <w:rFonts w:ascii="Palatino Linotype" w:eastAsia="Calibri" w:hAnsi="Palatino Linotype" w:cs="Times New Roman"/>
          <w:sz w:val="24"/>
          <w:szCs w:val="24"/>
          <w:lang w:val="es-ES_tradnl" w:eastAsia="es-ES"/>
        </w:rPr>
        <w:t xml:space="preserve">del Estado de México y </w:t>
      </w:r>
      <w:r>
        <w:rPr>
          <w:rFonts w:ascii="Palatino Linotype" w:eastAsia="Calibri" w:hAnsi="Palatino Linotype" w:cs="Times New Roman"/>
          <w:sz w:val="24"/>
          <w:szCs w:val="24"/>
          <w:lang w:val="es-ES_tradnl" w:eastAsia="es-ES"/>
        </w:rPr>
        <w:t>Municipios, respectivamente.</w:t>
      </w:r>
    </w:p>
    <w:p w:rsidR="00EF3F98" w:rsidRDefault="00EF3F98" w:rsidP="00242B76">
      <w:pPr>
        <w:spacing w:after="0" w:line="360" w:lineRule="auto"/>
        <w:jc w:val="both"/>
        <w:rPr>
          <w:rFonts w:ascii="Palatino Linotype" w:eastAsia="Calibri" w:hAnsi="Palatino Linotype" w:cs="Times New Roman"/>
          <w:sz w:val="24"/>
          <w:szCs w:val="24"/>
          <w:lang w:val="es-ES_tradnl" w:eastAsia="es-ES"/>
        </w:rPr>
      </w:pPr>
    </w:p>
    <w:p w:rsidR="001F6846" w:rsidRDefault="00EF3F98"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Hechas las precisiones anteriores, podemos determinar en un primer plano que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responde que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al pretender acceder a los consentimientos firmados por los particulares, para la publicación de sus fotografías en las redes sociales del Ayuntamiento, se encuentra en ejercicio del derecho </w:t>
      </w:r>
      <w:r w:rsidRPr="00EF3F98">
        <w:rPr>
          <w:rFonts w:ascii="Palatino Linotype" w:eastAsia="Calibri" w:hAnsi="Palatino Linotype" w:cs="Times New Roman"/>
          <w:b/>
          <w:sz w:val="24"/>
          <w:szCs w:val="24"/>
          <w:lang w:val="es-ES_tradnl" w:eastAsia="es-ES"/>
        </w:rPr>
        <w:t>Acceso</w:t>
      </w:r>
      <w:r>
        <w:rPr>
          <w:rFonts w:ascii="Palatino Linotype" w:eastAsia="Calibri" w:hAnsi="Palatino Linotype" w:cs="Times New Roman"/>
          <w:sz w:val="24"/>
          <w:szCs w:val="24"/>
          <w:lang w:val="es-ES_tradnl" w:eastAsia="es-ES"/>
        </w:rPr>
        <w:t xml:space="preserve"> a Datos Personales, el cual está Tutelado en la Le</w:t>
      </w:r>
      <w:r w:rsidRPr="00EF3F98">
        <w:rPr>
          <w:rFonts w:ascii="Palatino Linotype" w:eastAsia="Calibri" w:hAnsi="Palatino Linotype" w:cs="Times New Roman"/>
          <w:sz w:val="24"/>
          <w:szCs w:val="24"/>
          <w:lang w:val="es-ES_tradnl" w:eastAsia="es-ES"/>
        </w:rPr>
        <w:t>y de Protección de Datos Personales en Posesión de Sujetos Obligados</w:t>
      </w:r>
      <w:r>
        <w:rPr>
          <w:rFonts w:ascii="Palatino Linotype" w:eastAsia="Calibri" w:hAnsi="Palatino Linotype" w:cs="Times New Roman"/>
          <w:sz w:val="24"/>
          <w:szCs w:val="24"/>
          <w:lang w:val="es-ES_tradnl" w:eastAsia="es-ES"/>
        </w:rPr>
        <w:t xml:space="preserve"> </w:t>
      </w:r>
      <w:r w:rsidRPr="00EF3F98">
        <w:rPr>
          <w:rFonts w:ascii="Palatino Linotype" w:eastAsia="Calibri" w:hAnsi="Palatino Linotype" w:cs="Times New Roman"/>
          <w:sz w:val="24"/>
          <w:szCs w:val="24"/>
          <w:lang w:val="es-ES_tradnl" w:eastAsia="es-ES"/>
        </w:rPr>
        <w:t xml:space="preserve">del Estado de México y </w:t>
      </w:r>
      <w:r>
        <w:rPr>
          <w:rFonts w:ascii="Palatino Linotype" w:eastAsia="Calibri" w:hAnsi="Palatino Linotype" w:cs="Times New Roman"/>
          <w:sz w:val="24"/>
          <w:szCs w:val="24"/>
          <w:lang w:val="es-ES_tradnl" w:eastAsia="es-ES"/>
        </w:rPr>
        <w:t>Municipios.</w:t>
      </w:r>
    </w:p>
    <w:p w:rsidR="00EF3F98" w:rsidRDefault="00EF3F98" w:rsidP="00242B76">
      <w:pPr>
        <w:spacing w:after="0" w:line="360" w:lineRule="auto"/>
        <w:jc w:val="both"/>
        <w:rPr>
          <w:rFonts w:ascii="Palatino Linotype" w:eastAsia="Calibri" w:hAnsi="Palatino Linotype" w:cs="Times New Roman"/>
          <w:sz w:val="24"/>
          <w:szCs w:val="24"/>
          <w:lang w:val="es-ES_tradnl" w:eastAsia="es-ES"/>
        </w:rPr>
      </w:pPr>
    </w:p>
    <w:p w:rsidR="00EF3F98" w:rsidRPr="00791E9F" w:rsidRDefault="00EF3F98" w:rsidP="00242B76">
      <w:pPr>
        <w:spacing w:after="0" w:line="360" w:lineRule="auto"/>
        <w:jc w:val="both"/>
        <w:rPr>
          <w:rFonts w:ascii="Palatino Linotype" w:eastAsia="Calibri" w:hAnsi="Palatino Linotype" w:cs="Times New Roman"/>
          <w:b/>
          <w:sz w:val="24"/>
          <w:szCs w:val="24"/>
          <w:lang w:val="es-ES_tradnl" w:eastAsia="es-ES"/>
        </w:rPr>
      </w:pPr>
      <w:r>
        <w:rPr>
          <w:rFonts w:ascii="Palatino Linotype" w:eastAsia="Calibri" w:hAnsi="Palatino Linotype" w:cs="Times New Roman"/>
          <w:sz w:val="24"/>
          <w:szCs w:val="24"/>
          <w:lang w:val="es-ES_tradnl" w:eastAsia="es-ES"/>
        </w:rPr>
        <w:t xml:space="preserve">Derecho que no debe ser ejercido a través de la plataforma del Sistema de Acceso a la Información Mexiquense </w:t>
      </w:r>
      <w:r w:rsidRPr="00EF3F98">
        <w:rPr>
          <w:rFonts w:ascii="Palatino Linotype" w:eastAsia="Calibri" w:hAnsi="Palatino Linotype" w:cs="Times New Roman"/>
          <w:b/>
          <w:sz w:val="24"/>
          <w:szCs w:val="24"/>
          <w:lang w:val="es-ES_tradnl" w:eastAsia="es-ES"/>
        </w:rPr>
        <w:t>SAIMEX</w:t>
      </w:r>
      <w:r>
        <w:rPr>
          <w:rFonts w:ascii="Palatino Linotype" w:eastAsia="Calibri" w:hAnsi="Palatino Linotype" w:cs="Times New Roman"/>
          <w:sz w:val="24"/>
          <w:szCs w:val="24"/>
          <w:lang w:val="es-ES_tradnl" w:eastAsia="es-ES"/>
        </w:rPr>
        <w:t xml:space="preserve">, </w:t>
      </w:r>
      <w:r w:rsidR="00791E9F">
        <w:rPr>
          <w:rFonts w:ascii="Palatino Linotype" w:eastAsia="Calibri" w:hAnsi="Palatino Linotype" w:cs="Times New Roman"/>
          <w:sz w:val="24"/>
          <w:szCs w:val="24"/>
          <w:lang w:val="es-ES_tradnl" w:eastAsia="es-ES"/>
        </w:rPr>
        <w:t xml:space="preserve">que lo correcto debió ser a través de la plataforma del Sistema de Acceso, Rectificación, Cancelación, y Oposición de Datos Personales del Estado de México </w:t>
      </w:r>
      <w:r w:rsidR="00791E9F">
        <w:rPr>
          <w:rFonts w:ascii="Palatino Linotype" w:eastAsia="Calibri" w:hAnsi="Palatino Linotype" w:cs="Times New Roman"/>
          <w:b/>
          <w:sz w:val="24"/>
          <w:szCs w:val="24"/>
          <w:lang w:val="es-ES_tradnl" w:eastAsia="es-ES"/>
        </w:rPr>
        <w:t>SARCOEM.</w:t>
      </w:r>
    </w:p>
    <w:p w:rsidR="001F6846" w:rsidRDefault="001F6846" w:rsidP="00242B76">
      <w:pPr>
        <w:spacing w:after="0" w:line="360" w:lineRule="auto"/>
        <w:jc w:val="both"/>
        <w:rPr>
          <w:rFonts w:ascii="Palatino Linotype" w:eastAsia="Calibri" w:hAnsi="Palatino Linotype" w:cs="Times New Roman"/>
          <w:sz w:val="24"/>
          <w:szCs w:val="24"/>
          <w:lang w:val="es-ES_tradnl" w:eastAsia="es-ES"/>
        </w:rPr>
      </w:pPr>
    </w:p>
    <w:p w:rsidR="004F08EE" w:rsidRDefault="004F08EE"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Manifestaciones por parte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que no se comparten de conformidad con lo siguiente:</w:t>
      </w:r>
    </w:p>
    <w:p w:rsidR="004F08EE" w:rsidRDefault="004F08EE" w:rsidP="00242B76">
      <w:pPr>
        <w:spacing w:after="0" w:line="360" w:lineRule="auto"/>
        <w:jc w:val="both"/>
        <w:rPr>
          <w:rFonts w:ascii="Palatino Linotype" w:eastAsia="Calibri" w:hAnsi="Palatino Linotype" w:cs="Times New Roman"/>
          <w:sz w:val="24"/>
          <w:szCs w:val="24"/>
          <w:lang w:val="es-ES_tradnl" w:eastAsia="es-ES"/>
        </w:rPr>
      </w:pPr>
    </w:p>
    <w:p w:rsidR="004F08EE" w:rsidRDefault="004F08EE" w:rsidP="00242B7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Si bien es cierto,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pretende acceder a información que pudiera contener datos confidenciales de terceros, sin que se acredite ser titular de la información o contar con poder que lo faculte para ello, también lo e</w:t>
      </w:r>
      <w:r w:rsidRPr="009E5602">
        <w:rPr>
          <w:rFonts w:ascii="Palatino Linotype" w:eastAsia="Calibri" w:hAnsi="Palatino Linotype" w:cs="Times New Roman"/>
          <w:sz w:val="24"/>
          <w:szCs w:val="24"/>
          <w:lang w:val="es-ES_tradnl" w:eastAsia="es-ES"/>
        </w:rPr>
        <w:t xml:space="preserve">s que de conformidad con el principio de máxima publicidad, consagrado en el segundo párrafo del artículo 8° de la </w:t>
      </w:r>
      <w:r w:rsidRPr="009E5602">
        <w:rPr>
          <w:rFonts w:ascii="Palatino Linotype" w:eastAsia="Calibri" w:hAnsi="Palatino Linotype" w:cs="Times New Roman"/>
          <w:b/>
          <w:sz w:val="24"/>
          <w:szCs w:val="24"/>
          <w:lang w:val="es-ES_tradnl" w:eastAsia="es-ES"/>
        </w:rPr>
        <w:t>Ley de Transparencia y Acceso a la Información Pública del Estado de México y Municipios</w:t>
      </w:r>
      <w:r w:rsidRPr="009E5602">
        <w:rPr>
          <w:rStyle w:val="Refdenotaalpie"/>
          <w:rFonts w:ascii="Palatino Linotype" w:eastAsia="Calibri" w:hAnsi="Palatino Linotype" w:cs="Times New Roman"/>
          <w:b/>
          <w:sz w:val="24"/>
          <w:szCs w:val="24"/>
          <w:lang w:val="es-ES_tradnl" w:eastAsia="es-ES"/>
        </w:rPr>
        <w:footnoteReference w:id="1"/>
      </w:r>
      <w:r w:rsidRPr="009E5602">
        <w:rPr>
          <w:rFonts w:ascii="Palatino Linotype" w:eastAsia="Calibri" w:hAnsi="Palatino Linotype" w:cs="Times New Roman"/>
          <w:b/>
          <w:sz w:val="24"/>
          <w:szCs w:val="24"/>
          <w:lang w:val="es-ES_tradnl" w:eastAsia="es-ES"/>
        </w:rPr>
        <w:t>,</w:t>
      </w:r>
      <w:r w:rsidRPr="009E5602">
        <w:rPr>
          <w:rFonts w:ascii="Palatino Linotype" w:eastAsia="Calibri" w:hAnsi="Palatino Linotype" w:cs="Times New Roman"/>
          <w:sz w:val="24"/>
          <w:szCs w:val="24"/>
          <w:lang w:val="es-ES_tradnl" w:eastAsia="es-ES"/>
        </w:rPr>
        <w:t xml:space="preserve"> que establece que toda la información que obre en los archivos de los sujetos obligados, será publica, de conformidad con la Ley de Protección de Datos Personales del Estado de México y Municipios.</w:t>
      </w:r>
    </w:p>
    <w:p w:rsidR="00B67B8D" w:rsidRPr="009E5602" w:rsidRDefault="00B67B8D" w:rsidP="00242B76">
      <w:pPr>
        <w:spacing w:after="0" w:line="360" w:lineRule="auto"/>
        <w:jc w:val="both"/>
        <w:rPr>
          <w:rFonts w:ascii="Palatino Linotype" w:eastAsia="Calibri" w:hAnsi="Palatino Linotype" w:cs="Times New Roman"/>
          <w:sz w:val="24"/>
          <w:szCs w:val="24"/>
          <w:lang w:val="es-ES_tradnl" w:eastAsia="es-ES"/>
        </w:rPr>
      </w:pPr>
    </w:p>
    <w:p w:rsidR="004F08EE" w:rsidRPr="009E5602" w:rsidRDefault="004F08EE" w:rsidP="00242B76">
      <w:pPr>
        <w:spacing w:after="0" w:line="360" w:lineRule="auto"/>
        <w:jc w:val="both"/>
        <w:rPr>
          <w:rFonts w:ascii="Palatino Linotype" w:eastAsia="Calibri" w:hAnsi="Palatino Linotype" w:cs="Times New Roman"/>
          <w:sz w:val="24"/>
          <w:szCs w:val="24"/>
          <w:lang w:val="es-ES_tradnl" w:eastAsia="es-ES"/>
        </w:rPr>
      </w:pPr>
      <w:r w:rsidRPr="009E5602">
        <w:rPr>
          <w:rFonts w:ascii="Palatino Linotype" w:eastAsia="Calibri" w:hAnsi="Palatino Linotype" w:cs="Times New Roman"/>
          <w:sz w:val="24"/>
          <w:szCs w:val="24"/>
          <w:lang w:val="es-ES_tradnl" w:eastAsia="es-ES"/>
        </w:rPr>
        <w:t xml:space="preserve">Es decir, en aras de garantizar ambos derecho, el de acceso a la información y el de protección de datos personales, los </w:t>
      </w:r>
      <w:r w:rsidRPr="009E5602">
        <w:rPr>
          <w:rFonts w:ascii="Palatino Linotype" w:eastAsia="Calibri" w:hAnsi="Palatino Linotype" w:cs="Times New Roman"/>
          <w:b/>
          <w:sz w:val="24"/>
          <w:szCs w:val="24"/>
          <w:lang w:val="es-ES_tradnl" w:eastAsia="es-ES"/>
        </w:rPr>
        <w:t>sujetos obligados</w:t>
      </w:r>
      <w:r w:rsidRPr="009E5602">
        <w:rPr>
          <w:rFonts w:ascii="Palatino Linotype" w:eastAsia="Calibri" w:hAnsi="Palatino Linotype" w:cs="Times New Roman"/>
          <w:sz w:val="24"/>
          <w:szCs w:val="24"/>
          <w:lang w:val="es-ES_tradnl" w:eastAsia="es-ES"/>
        </w:rPr>
        <w:t xml:space="preserve"> deben hacer entrega de la información, en versión pública, esto es a través de la supresión</w:t>
      </w:r>
      <w:r w:rsidR="00242B76" w:rsidRPr="009E5602">
        <w:rPr>
          <w:rFonts w:ascii="Palatino Linotype" w:eastAsia="Calibri" w:hAnsi="Palatino Linotype" w:cs="Times New Roman"/>
          <w:sz w:val="24"/>
          <w:szCs w:val="24"/>
          <w:lang w:val="es-ES_tradnl" w:eastAsia="es-ES"/>
        </w:rPr>
        <w:t xml:space="preserve"> o</w:t>
      </w:r>
      <w:r w:rsidRPr="009E5602">
        <w:rPr>
          <w:rFonts w:ascii="Palatino Linotype" w:eastAsia="Calibri" w:hAnsi="Palatino Linotype" w:cs="Times New Roman"/>
          <w:sz w:val="24"/>
          <w:szCs w:val="24"/>
          <w:lang w:val="es-ES_tradnl" w:eastAsia="es-ES"/>
        </w:rPr>
        <w:t xml:space="preserve"> eliminaci</w:t>
      </w:r>
      <w:r w:rsidR="00242B76" w:rsidRPr="009E5602">
        <w:rPr>
          <w:rFonts w:ascii="Palatino Linotype" w:eastAsia="Calibri" w:hAnsi="Palatino Linotype" w:cs="Times New Roman"/>
          <w:sz w:val="24"/>
          <w:szCs w:val="24"/>
          <w:lang w:val="es-ES_tradnl" w:eastAsia="es-ES"/>
        </w:rPr>
        <w:t>ón de la información, considerada confidencial.</w:t>
      </w:r>
    </w:p>
    <w:p w:rsidR="00242B76" w:rsidRPr="009E5602" w:rsidRDefault="00242B76" w:rsidP="00242B76">
      <w:pPr>
        <w:spacing w:after="0" w:line="360" w:lineRule="auto"/>
        <w:jc w:val="both"/>
        <w:rPr>
          <w:rFonts w:ascii="Palatino Linotype" w:eastAsia="Calibri" w:hAnsi="Palatino Linotype" w:cs="Times New Roman"/>
          <w:sz w:val="24"/>
          <w:szCs w:val="24"/>
          <w:lang w:val="es-ES_tradnl" w:eastAsia="es-ES"/>
        </w:rPr>
      </w:pPr>
    </w:p>
    <w:p w:rsidR="00242B76" w:rsidRPr="009E5602" w:rsidRDefault="00242B76" w:rsidP="00242B76">
      <w:pPr>
        <w:spacing w:after="0" w:line="360" w:lineRule="auto"/>
        <w:jc w:val="both"/>
        <w:rPr>
          <w:rFonts w:ascii="Palatino Linotype" w:eastAsia="Calibri" w:hAnsi="Palatino Linotype" w:cs="Arial"/>
          <w:sz w:val="24"/>
          <w:szCs w:val="24"/>
          <w:lang w:val="es-ES"/>
        </w:rPr>
      </w:pPr>
      <w:r w:rsidRPr="009E5602">
        <w:rPr>
          <w:rFonts w:ascii="Palatino Linotype" w:eastAsia="Calibri" w:hAnsi="Palatino Linotype" w:cs="Times New Roman"/>
          <w:sz w:val="24"/>
          <w:szCs w:val="24"/>
          <w:lang w:val="es-ES_tradnl" w:eastAsia="es-ES"/>
        </w:rPr>
        <w:t xml:space="preserve">En lo que corresponde a la información peticionada, consistente en los avisos de privacidad, así como los consentimientos para la publicación de la información, </w:t>
      </w:r>
      <w:r w:rsidRPr="009E5602">
        <w:rPr>
          <w:rFonts w:ascii="Palatino Linotype" w:hAnsi="Palatino Linotype" w:cs="Arial"/>
          <w:sz w:val="24"/>
          <w:szCs w:val="24"/>
          <w:lang w:val="es-ES"/>
        </w:rPr>
        <w:t xml:space="preserve">es importante traer a contexto, lo estipulado en los numerales 86 y 147 de la </w:t>
      </w:r>
      <w:r w:rsidRPr="009E5602">
        <w:rPr>
          <w:rFonts w:ascii="Palatino Linotype" w:eastAsia="Calibri" w:hAnsi="Palatino Linotype" w:cs="Arial"/>
          <w:sz w:val="24"/>
          <w:szCs w:val="24"/>
          <w:lang w:val="es-ES"/>
        </w:rPr>
        <w:t xml:space="preserve">Ley de Transparencia y Acceso a la Información Pública del Estado de México y Municipios; y numeral 68 </w:t>
      </w:r>
      <w:r w:rsidRPr="009E5602">
        <w:rPr>
          <w:rFonts w:ascii="Palatino Linotype" w:hAnsi="Palatino Linotype" w:cs="Arial"/>
          <w:sz w:val="24"/>
          <w:szCs w:val="24"/>
          <w:lang w:val="es-ES"/>
        </w:rPr>
        <w:t>de la Ley General de Transparencia y Acceso a la Información Pública</w:t>
      </w:r>
      <w:r w:rsidRPr="009E5602">
        <w:rPr>
          <w:rFonts w:ascii="Palatino Linotype" w:eastAsia="Calibri" w:hAnsi="Palatino Linotype" w:cs="Arial"/>
          <w:sz w:val="24"/>
          <w:szCs w:val="24"/>
          <w:lang w:val="es-ES"/>
        </w:rPr>
        <w:t>:</w:t>
      </w:r>
    </w:p>
    <w:p w:rsidR="00242B76" w:rsidRPr="00091904" w:rsidRDefault="00242B76" w:rsidP="00974033">
      <w:pPr>
        <w:spacing w:after="0" w:line="240" w:lineRule="auto"/>
        <w:ind w:left="567" w:right="567"/>
        <w:jc w:val="center"/>
        <w:rPr>
          <w:rFonts w:ascii="Palatino Linotype" w:hAnsi="Palatino Linotype" w:cs="Arial"/>
          <w:b/>
          <w:bCs/>
          <w:i/>
          <w:lang w:val="es-ES"/>
        </w:rPr>
      </w:pPr>
      <w:r w:rsidRPr="00091904">
        <w:rPr>
          <w:rFonts w:ascii="Palatino Linotype" w:hAnsi="Palatino Linotype" w:cs="Arial"/>
          <w:b/>
          <w:bCs/>
          <w:i/>
          <w:lang w:val="es-ES"/>
        </w:rPr>
        <w:lastRenderedPageBreak/>
        <w:t>“Ley de Transparencia y Acceso a la Información Pública del Estado de México y Municipios</w:t>
      </w:r>
    </w:p>
    <w:p w:rsidR="0099329F" w:rsidRDefault="0099329F" w:rsidP="00974033">
      <w:pPr>
        <w:spacing w:after="0" w:line="240" w:lineRule="auto"/>
        <w:ind w:left="567" w:right="567"/>
        <w:jc w:val="both"/>
        <w:rPr>
          <w:rFonts w:ascii="Palatino Linotype" w:hAnsi="Palatino Linotype" w:cs="Arial"/>
          <w:b/>
          <w:i/>
          <w:lang w:val="es-ES"/>
        </w:rPr>
      </w:pPr>
    </w:p>
    <w:p w:rsidR="00242B76" w:rsidRPr="00091904" w:rsidRDefault="00242B76" w:rsidP="00974033">
      <w:pPr>
        <w:spacing w:after="0" w:line="240" w:lineRule="auto"/>
        <w:ind w:left="567" w:right="567"/>
        <w:jc w:val="both"/>
        <w:rPr>
          <w:rFonts w:ascii="Palatino Linotype" w:hAnsi="Palatino Linotype" w:cs="Arial"/>
          <w:i/>
          <w:lang w:val="es-ES"/>
        </w:rPr>
      </w:pPr>
      <w:r w:rsidRPr="00091904">
        <w:rPr>
          <w:rFonts w:ascii="Palatino Linotype" w:hAnsi="Palatino Linotype" w:cs="Arial"/>
          <w:b/>
          <w:i/>
          <w:lang w:val="es-ES"/>
        </w:rPr>
        <w:t xml:space="preserve">Artículo 86. </w:t>
      </w:r>
      <w:r w:rsidRPr="00091904">
        <w:rPr>
          <w:rFonts w:ascii="Palatino Linotype" w:hAnsi="Palatino Linotype" w:cs="Arial"/>
          <w:i/>
          <w:lang w:val="es-ES"/>
        </w:rPr>
        <w:t>Los sujetos obligados serán responsables de los datos personales en su posesión.</w:t>
      </w:r>
    </w:p>
    <w:p w:rsidR="00242B76" w:rsidRPr="00091904" w:rsidRDefault="00242B76" w:rsidP="00974033">
      <w:pPr>
        <w:spacing w:after="0" w:line="240" w:lineRule="auto"/>
        <w:ind w:left="567" w:right="567"/>
        <w:jc w:val="both"/>
        <w:rPr>
          <w:rFonts w:ascii="Palatino Linotype" w:hAnsi="Palatino Linotype" w:cs="Arial"/>
          <w:i/>
          <w:lang w:val="es-ES"/>
        </w:rPr>
      </w:pPr>
      <w:r w:rsidRPr="00091904">
        <w:rPr>
          <w:rFonts w:ascii="Palatino Linotype" w:hAnsi="Palatino Linotype" w:cs="Arial"/>
          <w:b/>
          <w:i/>
          <w:u w:val="single"/>
          <w:lang w:val="es-ES"/>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w:t>
      </w:r>
      <w:r w:rsidRPr="00091904">
        <w:rPr>
          <w:rFonts w:ascii="Palatino Linotype" w:hAnsi="Palatino Linotype" w:cs="Arial"/>
          <w:i/>
          <w:lang w:val="es-ES"/>
        </w:rPr>
        <w:t xml:space="preserve"> Lo anterior, sin perjuicio a lo establecido por esta Ley en los casos de interés público.</w:t>
      </w:r>
    </w:p>
    <w:p w:rsidR="00242B76" w:rsidRPr="00091904" w:rsidRDefault="00242B76" w:rsidP="00974033">
      <w:pPr>
        <w:spacing w:after="0" w:line="240" w:lineRule="auto"/>
        <w:ind w:left="567" w:right="567"/>
        <w:jc w:val="both"/>
        <w:rPr>
          <w:rFonts w:ascii="Palatino Linotype" w:hAnsi="Palatino Linotype" w:cs="Arial"/>
          <w:b/>
          <w:i/>
          <w:u w:val="single"/>
          <w:lang w:val="es-ES"/>
        </w:rPr>
      </w:pPr>
      <w:r w:rsidRPr="00091904">
        <w:rPr>
          <w:rFonts w:ascii="Palatino Linotype" w:hAnsi="Palatino Linotype" w:cs="Arial"/>
          <w:b/>
          <w:i/>
          <w:lang w:val="es-ES"/>
        </w:rPr>
        <w:t>Artículo 147</w:t>
      </w:r>
      <w:r w:rsidRPr="00091904">
        <w:rPr>
          <w:rFonts w:ascii="Palatino Linotype" w:hAnsi="Palatino Linotype" w:cs="Arial"/>
          <w:i/>
          <w:lang w:val="es-ES"/>
        </w:rPr>
        <w:t xml:space="preserve">. Para que los </w:t>
      </w:r>
      <w:r w:rsidRPr="00091904">
        <w:rPr>
          <w:rFonts w:ascii="Palatino Linotype" w:hAnsi="Palatino Linotype" w:cs="Arial"/>
          <w:b/>
          <w:i/>
          <w:u w:val="single"/>
          <w:lang w:val="es-ES"/>
        </w:rPr>
        <w:t>sujetos obligados puedan permitir el acceso a información confidencial requieren obtener el consentimiento de los particulares titulares de la información.</w:t>
      </w:r>
    </w:p>
    <w:p w:rsidR="00242B76" w:rsidRPr="00091904" w:rsidRDefault="00242B76" w:rsidP="00974033">
      <w:pPr>
        <w:spacing w:after="0" w:line="240" w:lineRule="auto"/>
        <w:ind w:left="567" w:right="567"/>
        <w:jc w:val="both"/>
        <w:rPr>
          <w:rFonts w:ascii="Palatino Linotype" w:hAnsi="Palatino Linotype" w:cs="Arial"/>
          <w:b/>
          <w:bCs/>
          <w:i/>
          <w:lang w:val="es-ES"/>
        </w:rPr>
      </w:pPr>
    </w:p>
    <w:p w:rsidR="00242B76" w:rsidRPr="00091904" w:rsidRDefault="00242B76" w:rsidP="00974033">
      <w:pPr>
        <w:spacing w:after="0" w:line="240" w:lineRule="auto"/>
        <w:ind w:left="567" w:right="567"/>
        <w:jc w:val="center"/>
        <w:rPr>
          <w:rFonts w:ascii="Palatino Linotype" w:hAnsi="Palatino Linotype" w:cs="Arial"/>
          <w:b/>
          <w:bCs/>
          <w:i/>
          <w:lang w:val="es-ES"/>
        </w:rPr>
      </w:pPr>
      <w:r w:rsidRPr="00091904">
        <w:rPr>
          <w:rFonts w:ascii="Palatino Linotype" w:hAnsi="Palatino Linotype" w:cs="Arial"/>
          <w:b/>
          <w:bCs/>
          <w:i/>
          <w:lang w:val="es-ES"/>
        </w:rPr>
        <w:t>Ley General de Transparencia y Acceso a la Información Pública</w:t>
      </w:r>
    </w:p>
    <w:p w:rsidR="0099329F" w:rsidRDefault="0099329F" w:rsidP="00974033">
      <w:pPr>
        <w:spacing w:after="0" w:line="240" w:lineRule="auto"/>
        <w:ind w:left="567" w:right="567"/>
        <w:jc w:val="both"/>
        <w:rPr>
          <w:rFonts w:ascii="Palatino Linotype" w:hAnsi="Palatino Linotype"/>
          <w:b/>
          <w:i/>
          <w:lang w:val="es-ES"/>
        </w:rPr>
      </w:pPr>
    </w:p>
    <w:p w:rsidR="00242B76" w:rsidRPr="00091904" w:rsidRDefault="00242B76" w:rsidP="00974033">
      <w:pPr>
        <w:spacing w:after="0" w:line="240" w:lineRule="auto"/>
        <w:ind w:left="567" w:right="567"/>
        <w:jc w:val="both"/>
        <w:rPr>
          <w:rFonts w:ascii="Palatino Linotype" w:hAnsi="Palatino Linotype"/>
          <w:i/>
          <w:lang w:val="es-ES"/>
        </w:rPr>
      </w:pPr>
      <w:r w:rsidRPr="00091904">
        <w:rPr>
          <w:rFonts w:ascii="Palatino Linotype" w:hAnsi="Palatino Linotype"/>
          <w:b/>
          <w:i/>
          <w:lang w:val="es-ES"/>
        </w:rPr>
        <w:t>Artículo 68</w:t>
      </w:r>
      <w:r w:rsidRPr="00091904">
        <w:rPr>
          <w:rFonts w:ascii="Palatino Linotype" w:hAnsi="Palatino Linotype"/>
          <w:i/>
          <w:lang w:val="es-ES"/>
        </w:rPr>
        <w:t>. Los sujetos obligados serán responsables de los datos personales en su posesión y, en relación con éstos, deberán:</w:t>
      </w:r>
    </w:p>
    <w:p w:rsidR="00242B76" w:rsidRPr="00091904" w:rsidRDefault="00242B76" w:rsidP="00974033">
      <w:pPr>
        <w:numPr>
          <w:ilvl w:val="0"/>
          <w:numId w:val="6"/>
        </w:numPr>
        <w:spacing w:after="0" w:line="240" w:lineRule="auto"/>
        <w:ind w:left="567" w:right="567"/>
        <w:contextualSpacing/>
        <w:jc w:val="both"/>
        <w:rPr>
          <w:rFonts w:ascii="Palatino Linotype" w:hAnsi="Palatino Linotype"/>
          <w:i/>
          <w:lang w:val="es-ES"/>
        </w:rPr>
      </w:pPr>
      <w:r w:rsidRPr="00091904">
        <w:rPr>
          <w:rFonts w:ascii="Palatino Linotype" w:hAnsi="Palatino Linotype"/>
          <w:i/>
          <w:lang w:val="es-ES"/>
        </w:rPr>
        <w:t>Adoptar los procedimientos adecuados para recibir y responder las solicitudes de acceso, rectificación, corrección y oposición al tratamiento de datos, en los casos que sea procedente, así como capacitar a los Servidores Públicos y dar a conocer información sobre sus políticas en relación con la protección de tales datos, de conformidad con la normatividad aplicable;</w:t>
      </w:r>
    </w:p>
    <w:p w:rsidR="00242B76" w:rsidRPr="00091904" w:rsidRDefault="00242B76" w:rsidP="00974033">
      <w:pPr>
        <w:numPr>
          <w:ilvl w:val="0"/>
          <w:numId w:val="6"/>
        </w:numPr>
        <w:spacing w:after="0" w:line="240" w:lineRule="auto"/>
        <w:ind w:left="567" w:right="567"/>
        <w:contextualSpacing/>
        <w:jc w:val="both"/>
        <w:rPr>
          <w:rFonts w:ascii="Palatino Linotype" w:hAnsi="Palatino Linotype"/>
          <w:i/>
          <w:lang w:val="es-ES"/>
        </w:rPr>
      </w:pPr>
      <w:r w:rsidRPr="00091904">
        <w:rPr>
          <w:rFonts w:ascii="Palatino Linotype" w:hAnsi="Palatino Linotype"/>
          <w:i/>
          <w:lang w:val="es-ES"/>
        </w:rPr>
        <w:t>Tratar datos personales sólo cuando éstos sean adecuados, pertinentes y no excesivos en relación con los propósitos para los cuales se hayan obtenido o dicho tratamiento se haga en ejercicio de las atribuciones conferidas por ley;</w:t>
      </w:r>
    </w:p>
    <w:p w:rsidR="00242B76" w:rsidRPr="00091904" w:rsidRDefault="00242B76" w:rsidP="00974033">
      <w:pPr>
        <w:numPr>
          <w:ilvl w:val="0"/>
          <w:numId w:val="6"/>
        </w:numPr>
        <w:spacing w:after="0" w:line="240" w:lineRule="auto"/>
        <w:ind w:left="567" w:right="567"/>
        <w:contextualSpacing/>
        <w:jc w:val="both"/>
        <w:rPr>
          <w:rFonts w:ascii="Palatino Linotype" w:hAnsi="Palatino Linotype"/>
          <w:i/>
          <w:lang w:val="es-ES"/>
        </w:rPr>
      </w:pPr>
      <w:r w:rsidRPr="00091904">
        <w:rPr>
          <w:rFonts w:ascii="Palatino Linotype" w:hAnsi="Palatino Linotype"/>
          <w:i/>
          <w:lang w:val="es-ES"/>
        </w:rPr>
        <w:t>Poner a disposición de los individuos, a partir del momento en el cual se recaben datos personales, el documento en el que se establezcan los propósitos para su tratamiento, en términos de la normatividad aplicable, excepto en casos en que el tratamiento de los datos se haga en ejercicio de las atribuciones conferidas por ley;</w:t>
      </w:r>
    </w:p>
    <w:p w:rsidR="00242B76" w:rsidRPr="00091904" w:rsidRDefault="00242B76" w:rsidP="00974033">
      <w:pPr>
        <w:numPr>
          <w:ilvl w:val="0"/>
          <w:numId w:val="6"/>
        </w:numPr>
        <w:spacing w:after="0" w:line="240" w:lineRule="auto"/>
        <w:ind w:left="567" w:right="567"/>
        <w:contextualSpacing/>
        <w:jc w:val="both"/>
        <w:rPr>
          <w:rFonts w:ascii="Palatino Linotype" w:hAnsi="Palatino Linotype"/>
          <w:i/>
          <w:lang w:val="es-ES"/>
        </w:rPr>
      </w:pPr>
      <w:r w:rsidRPr="00091904">
        <w:rPr>
          <w:rFonts w:ascii="Palatino Linotype" w:hAnsi="Palatino Linotype"/>
          <w:i/>
          <w:lang w:val="es-ES"/>
        </w:rPr>
        <w:t>Procurar que los datos personales sean exactos y actualizados;</w:t>
      </w:r>
    </w:p>
    <w:p w:rsidR="00242B76" w:rsidRPr="00091904" w:rsidRDefault="00242B76" w:rsidP="00974033">
      <w:pPr>
        <w:numPr>
          <w:ilvl w:val="0"/>
          <w:numId w:val="6"/>
        </w:numPr>
        <w:spacing w:after="0" w:line="240" w:lineRule="auto"/>
        <w:ind w:left="567" w:right="567"/>
        <w:contextualSpacing/>
        <w:jc w:val="both"/>
        <w:rPr>
          <w:rFonts w:ascii="Palatino Linotype" w:hAnsi="Palatino Linotype"/>
          <w:i/>
          <w:lang w:val="es-ES"/>
        </w:rPr>
      </w:pPr>
      <w:r w:rsidRPr="00091904">
        <w:rPr>
          <w:rFonts w:ascii="Palatino Linotype" w:hAnsi="Palatino Linotype"/>
          <w:i/>
          <w:lang w:val="es-ES"/>
        </w:rPr>
        <w:t>Sustituir, rectificar o completar, de oficio, los datos personales que fueren inexactos, ya sea total o parcialmente, o incompletos, en el momento en que tengan conocimiento de esta situación, y</w:t>
      </w:r>
    </w:p>
    <w:p w:rsidR="00242B76" w:rsidRPr="00091904" w:rsidRDefault="00242B76" w:rsidP="00974033">
      <w:pPr>
        <w:numPr>
          <w:ilvl w:val="0"/>
          <w:numId w:val="6"/>
        </w:numPr>
        <w:spacing w:after="0" w:line="240" w:lineRule="auto"/>
        <w:ind w:left="567" w:right="567"/>
        <w:contextualSpacing/>
        <w:jc w:val="both"/>
        <w:rPr>
          <w:rFonts w:ascii="Palatino Linotype" w:hAnsi="Palatino Linotype"/>
          <w:i/>
          <w:lang w:val="es-ES"/>
        </w:rPr>
      </w:pPr>
      <w:r w:rsidRPr="00091904">
        <w:rPr>
          <w:rFonts w:ascii="Palatino Linotype" w:hAnsi="Palatino Linotype"/>
          <w:i/>
          <w:lang w:val="es-ES"/>
        </w:rPr>
        <w:t>Adoptar las medidas necesarias que garanticen la seguridad de los datos personales y eviten su alteración, pérdida, transmisión y acceso no autorizado.</w:t>
      </w:r>
    </w:p>
    <w:p w:rsidR="00242B76" w:rsidRPr="00091904" w:rsidRDefault="00242B76" w:rsidP="00974033">
      <w:pPr>
        <w:numPr>
          <w:ilvl w:val="0"/>
          <w:numId w:val="6"/>
        </w:numPr>
        <w:spacing w:after="0" w:line="240" w:lineRule="auto"/>
        <w:ind w:left="567" w:right="567"/>
        <w:contextualSpacing/>
        <w:jc w:val="both"/>
        <w:rPr>
          <w:rFonts w:ascii="Palatino Linotype" w:hAnsi="Palatino Linotype"/>
          <w:i/>
          <w:lang w:val="es-ES"/>
        </w:rPr>
      </w:pPr>
      <w:r w:rsidRPr="00091904">
        <w:rPr>
          <w:rFonts w:ascii="Palatino Linotype" w:hAnsi="Palatino Linotype"/>
          <w:b/>
          <w:i/>
          <w:u w:val="single"/>
          <w:lang w:val="es-ES"/>
        </w:rPr>
        <w:t xml:space="preserve">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w:t>
      </w:r>
      <w:r w:rsidRPr="00091904">
        <w:rPr>
          <w:rFonts w:ascii="Palatino Linotype" w:hAnsi="Palatino Linotype"/>
          <w:b/>
          <w:i/>
          <w:u w:val="single"/>
          <w:lang w:val="es-ES"/>
        </w:rPr>
        <w:lastRenderedPageBreak/>
        <w:t>información de acuerdo a la normatividad aplicable. Lo anterior, sin perjuicio a lo establecido por el artículo 120 de esta Le</w:t>
      </w:r>
      <w:r w:rsidRPr="00091904">
        <w:rPr>
          <w:rFonts w:ascii="Palatino Linotype" w:hAnsi="Palatino Linotype"/>
          <w:b/>
          <w:i/>
          <w:lang w:val="es-ES"/>
        </w:rPr>
        <w:t>y</w:t>
      </w:r>
      <w:r w:rsidRPr="00091904">
        <w:rPr>
          <w:rFonts w:ascii="Palatino Linotype" w:hAnsi="Palatino Linotype"/>
          <w:i/>
          <w:lang w:val="es-ES"/>
        </w:rPr>
        <w:t>.” (sic)</w:t>
      </w:r>
    </w:p>
    <w:p w:rsidR="009E5602" w:rsidRDefault="009E5602" w:rsidP="00242B76">
      <w:pPr>
        <w:spacing w:after="0" w:line="360" w:lineRule="auto"/>
        <w:ind w:right="49"/>
        <w:jc w:val="both"/>
        <w:rPr>
          <w:rFonts w:ascii="Palatino Linotype" w:hAnsi="Palatino Linotype" w:cs="Arial"/>
          <w:sz w:val="24"/>
          <w:szCs w:val="24"/>
          <w:lang w:val="es-ES"/>
        </w:rPr>
      </w:pPr>
    </w:p>
    <w:p w:rsidR="00242B76" w:rsidRPr="009E5602" w:rsidRDefault="00242B76" w:rsidP="00242B76">
      <w:pPr>
        <w:spacing w:after="0" w:line="360" w:lineRule="auto"/>
        <w:ind w:right="49"/>
        <w:jc w:val="both"/>
        <w:rPr>
          <w:rFonts w:ascii="Palatino Linotype" w:hAnsi="Palatino Linotype" w:cs="Arial"/>
          <w:sz w:val="24"/>
          <w:szCs w:val="24"/>
          <w:lang w:val="es-ES"/>
        </w:rPr>
      </w:pPr>
      <w:r w:rsidRPr="009E5602">
        <w:rPr>
          <w:rFonts w:ascii="Palatino Linotype" w:hAnsi="Palatino Linotype" w:cs="Arial"/>
          <w:sz w:val="24"/>
          <w:szCs w:val="24"/>
          <w:lang w:val="es-ES"/>
        </w:rPr>
        <w:t>De lo expuesto, se obtiene que los Sujetos Obligados por Ley están impedidos para difundir, distribuir o comercializar los datos personales contenidos en los sistemas de información, desarrollados en el ejercicio de sus fu</w:t>
      </w:r>
      <w:r w:rsidR="0099329F">
        <w:rPr>
          <w:rFonts w:ascii="Palatino Linotype" w:hAnsi="Palatino Linotype" w:cs="Arial"/>
          <w:sz w:val="24"/>
          <w:szCs w:val="24"/>
          <w:lang w:val="es-ES"/>
        </w:rPr>
        <w:t xml:space="preserve">nciones, salvo que haya mediado </w:t>
      </w:r>
      <w:r w:rsidRPr="009E5602">
        <w:rPr>
          <w:rFonts w:ascii="Palatino Linotype" w:hAnsi="Palatino Linotype" w:cs="Arial"/>
          <w:sz w:val="24"/>
          <w:szCs w:val="24"/>
          <w:lang w:val="es-ES"/>
        </w:rPr>
        <w:t>el consentimiento expreso, por escrito o por un medio de autenticación similar, de los individuos a que haga referencia la información de acuerdo a la normatividad aplicable.</w:t>
      </w:r>
    </w:p>
    <w:p w:rsidR="00242B76" w:rsidRPr="009E5602" w:rsidRDefault="00242B76" w:rsidP="00242B76">
      <w:pPr>
        <w:spacing w:after="0" w:line="360" w:lineRule="auto"/>
        <w:ind w:right="49"/>
        <w:jc w:val="both"/>
        <w:rPr>
          <w:rFonts w:ascii="Palatino Linotype" w:hAnsi="Palatino Linotype" w:cs="Arial"/>
          <w:sz w:val="24"/>
          <w:szCs w:val="24"/>
          <w:lang w:val="es-ES"/>
        </w:rPr>
      </w:pPr>
    </w:p>
    <w:p w:rsidR="00242B76" w:rsidRPr="009E5602" w:rsidRDefault="00242B76" w:rsidP="00242B76">
      <w:pPr>
        <w:spacing w:after="0" w:line="360" w:lineRule="auto"/>
        <w:ind w:right="49"/>
        <w:jc w:val="both"/>
        <w:rPr>
          <w:rFonts w:ascii="Palatino Linotype" w:hAnsi="Palatino Linotype" w:cs="Arial"/>
          <w:sz w:val="24"/>
          <w:szCs w:val="24"/>
          <w:lang w:val="es-ES"/>
        </w:rPr>
      </w:pPr>
      <w:r w:rsidRPr="009E5602">
        <w:rPr>
          <w:rFonts w:ascii="Palatino Linotype" w:hAnsi="Palatino Linotype" w:cs="Arial"/>
          <w:sz w:val="24"/>
          <w:szCs w:val="24"/>
          <w:lang w:val="es-ES"/>
        </w:rPr>
        <w:t>En ese mismo tenor, resulta factible citar el contenido de lo establecido en la Ley de Protección de Datos Personales en Posesión de Sujetos Obligados del Estado de México y Municipios, en relación al consentimiento, y que se insertan a continuación:</w:t>
      </w:r>
    </w:p>
    <w:p w:rsidR="00242B76" w:rsidRPr="009E5602" w:rsidRDefault="00242B76" w:rsidP="00242B76">
      <w:pPr>
        <w:spacing w:after="0"/>
        <w:ind w:right="49"/>
        <w:jc w:val="both"/>
        <w:rPr>
          <w:rFonts w:ascii="Palatino Linotype" w:hAnsi="Palatino Linotype" w:cs="Arial"/>
          <w:sz w:val="24"/>
          <w:szCs w:val="24"/>
          <w:lang w:val="es-ES"/>
        </w:rPr>
      </w:pPr>
    </w:p>
    <w:p w:rsidR="00242B76" w:rsidRPr="00091904" w:rsidRDefault="00242B76" w:rsidP="00974033">
      <w:pPr>
        <w:spacing w:after="0" w:line="240" w:lineRule="auto"/>
        <w:ind w:left="567" w:right="567"/>
        <w:jc w:val="both"/>
        <w:rPr>
          <w:rFonts w:ascii="Palatino Linotype" w:hAnsi="Palatino Linotype"/>
          <w:i/>
          <w:lang w:val="es-ES"/>
        </w:rPr>
      </w:pPr>
      <w:r w:rsidRPr="00091904">
        <w:rPr>
          <w:rFonts w:ascii="Palatino Linotype" w:hAnsi="Palatino Linotype"/>
          <w:i/>
          <w:lang w:val="es-ES"/>
        </w:rPr>
        <w:t>“</w:t>
      </w:r>
      <w:r w:rsidRPr="00091904">
        <w:rPr>
          <w:rFonts w:ascii="Palatino Linotype" w:hAnsi="Palatino Linotype"/>
          <w:b/>
          <w:i/>
          <w:lang w:val="es-ES"/>
        </w:rPr>
        <w:t xml:space="preserve">Artículo 4. </w:t>
      </w:r>
      <w:r w:rsidRPr="00091904">
        <w:rPr>
          <w:rFonts w:ascii="Palatino Linotype" w:hAnsi="Palatino Linotype"/>
          <w:i/>
          <w:lang w:val="es-ES"/>
        </w:rPr>
        <w:t xml:space="preserve">Para los efectos de esta Ley se entenderá por: </w:t>
      </w:r>
    </w:p>
    <w:p w:rsidR="00242B76" w:rsidRPr="00091904" w:rsidRDefault="00242B76" w:rsidP="00974033">
      <w:pPr>
        <w:spacing w:after="0" w:line="240" w:lineRule="auto"/>
        <w:ind w:left="567" w:right="567"/>
        <w:jc w:val="both"/>
        <w:rPr>
          <w:rFonts w:ascii="Palatino Linotype" w:hAnsi="Palatino Linotype" w:cs="Arial"/>
          <w:i/>
          <w:lang w:val="es-ES"/>
        </w:rPr>
      </w:pPr>
      <w:r w:rsidRPr="00091904">
        <w:rPr>
          <w:rFonts w:ascii="Palatino Linotype" w:hAnsi="Palatino Linotype" w:cs="Arial"/>
          <w:i/>
          <w:lang w:val="es-ES"/>
        </w:rPr>
        <w:t>…</w:t>
      </w:r>
    </w:p>
    <w:p w:rsidR="00242B76" w:rsidRPr="00091904" w:rsidRDefault="00242B76" w:rsidP="00974033">
      <w:pPr>
        <w:spacing w:after="0" w:line="240" w:lineRule="auto"/>
        <w:ind w:left="567" w:right="567"/>
        <w:jc w:val="both"/>
        <w:rPr>
          <w:rFonts w:ascii="Palatino Linotype" w:hAnsi="Palatino Linotype" w:cs="Arial"/>
          <w:b/>
          <w:i/>
          <w:u w:val="single"/>
          <w:lang w:val="es-ES"/>
        </w:rPr>
      </w:pPr>
      <w:r w:rsidRPr="00091904">
        <w:rPr>
          <w:rFonts w:ascii="Palatino Linotype" w:hAnsi="Palatino Linotype" w:cs="Arial"/>
          <w:i/>
          <w:lang w:val="es-ES"/>
        </w:rPr>
        <w:t>X.</w:t>
      </w:r>
      <w:r w:rsidRPr="00091904">
        <w:rPr>
          <w:rFonts w:ascii="Palatino Linotype" w:hAnsi="Palatino Linotype" w:cs="Arial"/>
          <w:i/>
          <w:lang w:val="es-ES"/>
        </w:rPr>
        <w:tab/>
      </w:r>
      <w:r w:rsidRPr="00091904">
        <w:rPr>
          <w:rFonts w:ascii="Palatino Linotype" w:hAnsi="Palatino Linotype" w:cs="Arial"/>
          <w:b/>
          <w:i/>
          <w:u w:val="single"/>
          <w:lang w:val="es-ES"/>
        </w:rPr>
        <w:t xml:space="preserve">Consentimiento: a la manifestación de la voluntad libre, específica, informada e inequívoca de la o el titular de los datos personales para aceptar el tratamiento de su información. </w:t>
      </w:r>
    </w:p>
    <w:p w:rsidR="00242B76" w:rsidRPr="00091904" w:rsidRDefault="00242B76" w:rsidP="00974033">
      <w:pPr>
        <w:spacing w:after="0" w:line="240" w:lineRule="auto"/>
        <w:ind w:left="567" w:right="567"/>
        <w:jc w:val="both"/>
        <w:rPr>
          <w:rFonts w:ascii="Palatino Linotype" w:hAnsi="Palatino Linotype"/>
          <w:i/>
          <w:lang w:val="es-ES"/>
        </w:rPr>
      </w:pPr>
      <w:r w:rsidRPr="00091904">
        <w:rPr>
          <w:rFonts w:ascii="Palatino Linotype" w:hAnsi="Palatino Linotype"/>
          <w:b/>
          <w:i/>
          <w:lang w:val="es-ES"/>
        </w:rPr>
        <w:t>Artículo 18.</w:t>
      </w:r>
      <w:r w:rsidRPr="00091904">
        <w:rPr>
          <w:rFonts w:ascii="Palatino Linotype" w:hAnsi="Palatino Linotype"/>
          <w:i/>
          <w:lang w:val="es-ES"/>
        </w:rPr>
        <w:t xml:space="preserve"> El </w:t>
      </w:r>
      <w:r w:rsidRPr="00091904">
        <w:rPr>
          <w:rFonts w:ascii="Palatino Linotype" w:hAnsi="Palatino Linotype"/>
          <w:b/>
          <w:i/>
          <w:u w:val="single"/>
          <w:lang w:val="es-ES"/>
        </w:rPr>
        <w:t>tratamiento de datos personales en posesión de los sujetos obligados contará con el consentimiento de su titular previo al tratamiento</w:t>
      </w:r>
      <w:r w:rsidRPr="00091904">
        <w:rPr>
          <w:rFonts w:ascii="Palatino Linotype" w:hAnsi="Palatino Linotype"/>
          <w:i/>
          <w:lang w:val="es-ES"/>
        </w:rPr>
        <w:t xml:space="preserve">, salvo los supuestos de excepción previstos en la presente Ley y demás disposiciones legales aplicables. </w:t>
      </w:r>
    </w:p>
    <w:p w:rsidR="00242B76" w:rsidRPr="00091904" w:rsidRDefault="00242B76" w:rsidP="009E5602">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El responsable demostrará que la o el titular consintió el tratamiento de sus datos personales. </w:t>
      </w:r>
    </w:p>
    <w:p w:rsidR="00242B76" w:rsidRPr="00091904" w:rsidRDefault="00242B76" w:rsidP="009E5602">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El consentimiento será revocado en cualquier momento sin que se le atribuyan efectos retroactivos, en los términos previstos en la Ley. Para revocar el consentimiento, el responsable deberá realizar la indicación respectiva en el aviso de privacidad. </w:t>
      </w:r>
    </w:p>
    <w:p w:rsidR="00242B76" w:rsidRPr="00091904" w:rsidRDefault="00242B76" w:rsidP="009E5602">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Elementos del consentimiento </w:t>
      </w:r>
    </w:p>
    <w:p w:rsidR="00242B76" w:rsidRPr="00091904" w:rsidRDefault="00242B76" w:rsidP="009E5602">
      <w:pPr>
        <w:spacing w:after="0" w:line="240" w:lineRule="auto"/>
        <w:ind w:left="567" w:right="567"/>
        <w:jc w:val="both"/>
        <w:rPr>
          <w:rFonts w:ascii="Palatino Linotype" w:hAnsi="Palatino Linotype"/>
          <w:i/>
          <w:lang w:val="es-ES"/>
        </w:rPr>
      </w:pPr>
      <w:r w:rsidRPr="00091904">
        <w:rPr>
          <w:rFonts w:ascii="Palatino Linotype" w:hAnsi="Palatino Linotype"/>
          <w:b/>
          <w:i/>
          <w:lang w:val="es-ES"/>
        </w:rPr>
        <w:t>Artículo 19.</w:t>
      </w:r>
      <w:r w:rsidRPr="00091904">
        <w:rPr>
          <w:rFonts w:ascii="Palatino Linotype" w:hAnsi="Palatino Linotype"/>
          <w:i/>
          <w:lang w:val="es-ES"/>
        </w:rPr>
        <w:t xml:space="preserve"> El consentimiento de la o el titular para el tratamiento de sus datos personales se otorgará de forma: </w:t>
      </w:r>
    </w:p>
    <w:p w:rsidR="00242B76" w:rsidRPr="00091904" w:rsidRDefault="00242B76" w:rsidP="009E5602">
      <w:pPr>
        <w:numPr>
          <w:ilvl w:val="0"/>
          <w:numId w:val="7"/>
        </w:numPr>
        <w:spacing w:after="0" w:line="240" w:lineRule="auto"/>
        <w:ind w:left="567" w:right="567"/>
        <w:contextualSpacing/>
        <w:jc w:val="both"/>
        <w:rPr>
          <w:rFonts w:ascii="Palatino Linotype" w:hAnsi="Palatino Linotype"/>
          <w:i/>
          <w:lang w:val="es-ES"/>
        </w:rPr>
      </w:pPr>
      <w:r w:rsidRPr="00091904">
        <w:rPr>
          <w:rFonts w:ascii="Palatino Linotype" w:hAnsi="Palatino Linotype"/>
          <w:b/>
          <w:i/>
          <w:lang w:val="es-ES"/>
        </w:rPr>
        <w:t>Libre:</w:t>
      </w:r>
      <w:r w:rsidRPr="00091904">
        <w:rPr>
          <w:rFonts w:ascii="Palatino Linotype" w:hAnsi="Palatino Linotype"/>
          <w:i/>
          <w:lang w:val="es-ES"/>
        </w:rPr>
        <w:t xml:space="preserve"> sin que medie error, mala fe, violencia o dolo que puedan afectar la manifestación de voluntad del titular, </w:t>
      </w:r>
    </w:p>
    <w:p w:rsidR="00242B76" w:rsidRPr="00091904" w:rsidRDefault="00242B76" w:rsidP="009E5602">
      <w:pPr>
        <w:numPr>
          <w:ilvl w:val="0"/>
          <w:numId w:val="7"/>
        </w:numPr>
        <w:spacing w:after="0" w:line="240" w:lineRule="auto"/>
        <w:ind w:left="567" w:right="567"/>
        <w:contextualSpacing/>
        <w:jc w:val="both"/>
        <w:rPr>
          <w:rFonts w:ascii="Palatino Linotype" w:hAnsi="Palatino Linotype"/>
          <w:i/>
          <w:lang w:val="es-ES"/>
        </w:rPr>
      </w:pPr>
      <w:r w:rsidRPr="00091904">
        <w:rPr>
          <w:rFonts w:ascii="Palatino Linotype" w:hAnsi="Palatino Linotype"/>
          <w:b/>
          <w:i/>
          <w:lang w:val="es-ES"/>
        </w:rPr>
        <w:lastRenderedPageBreak/>
        <w:t>Específica:</w:t>
      </w:r>
      <w:r w:rsidRPr="00091904">
        <w:rPr>
          <w:rFonts w:ascii="Palatino Linotype" w:hAnsi="Palatino Linotype"/>
          <w:i/>
          <w:lang w:val="es-ES"/>
        </w:rPr>
        <w:t xml:space="preserve"> refiere la finalidad concreta, lícita, explícita y legítima que justifique el tratamiento. </w:t>
      </w:r>
    </w:p>
    <w:p w:rsidR="00242B76" w:rsidRPr="00091904" w:rsidRDefault="00242B76" w:rsidP="009E5602">
      <w:pPr>
        <w:numPr>
          <w:ilvl w:val="0"/>
          <w:numId w:val="7"/>
        </w:numPr>
        <w:spacing w:after="0" w:line="240" w:lineRule="auto"/>
        <w:ind w:left="567" w:right="567"/>
        <w:contextualSpacing/>
        <w:jc w:val="both"/>
        <w:rPr>
          <w:rFonts w:ascii="Palatino Linotype" w:hAnsi="Palatino Linotype"/>
          <w:i/>
          <w:lang w:val="es-ES"/>
        </w:rPr>
      </w:pPr>
      <w:r w:rsidRPr="00091904">
        <w:rPr>
          <w:rFonts w:ascii="Palatino Linotype" w:hAnsi="Palatino Linotype"/>
          <w:b/>
          <w:i/>
          <w:lang w:val="es-ES"/>
        </w:rPr>
        <w:t>Informada:</w:t>
      </w:r>
      <w:r w:rsidRPr="00091904">
        <w:rPr>
          <w:rFonts w:ascii="Palatino Linotype" w:hAnsi="Palatino Linotype"/>
          <w:i/>
          <w:lang w:val="es-ES"/>
        </w:rPr>
        <w:t xml:space="preserve"> la o el titular tendrá conocimiento del aviso de privacidad previo al tratamiento a que serán sometidos sus datos personales. </w:t>
      </w:r>
    </w:p>
    <w:p w:rsidR="00242B76" w:rsidRPr="00091904" w:rsidRDefault="00242B76" w:rsidP="009E5602">
      <w:pPr>
        <w:numPr>
          <w:ilvl w:val="0"/>
          <w:numId w:val="7"/>
        </w:numPr>
        <w:spacing w:after="0" w:line="240" w:lineRule="auto"/>
        <w:ind w:left="567" w:right="567"/>
        <w:contextualSpacing/>
        <w:jc w:val="both"/>
        <w:rPr>
          <w:rFonts w:ascii="Palatino Linotype" w:hAnsi="Palatino Linotype"/>
          <w:i/>
          <w:lang w:val="es-ES"/>
        </w:rPr>
      </w:pPr>
      <w:r w:rsidRPr="00091904">
        <w:rPr>
          <w:rFonts w:ascii="Palatino Linotype" w:hAnsi="Palatino Linotype"/>
          <w:b/>
          <w:i/>
          <w:lang w:val="es-ES"/>
        </w:rPr>
        <w:t>Inequívoca:</w:t>
      </w:r>
      <w:r w:rsidRPr="00091904">
        <w:rPr>
          <w:rFonts w:ascii="Palatino Linotype" w:hAnsi="Palatino Linotype"/>
          <w:i/>
          <w:lang w:val="es-ES"/>
        </w:rPr>
        <w:t xml:space="preserve"> no admite duda o equivocación. </w:t>
      </w:r>
    </w:p>
    <w:p w:rsidR="00242B76" w:rsidRPr="00091904" w:rsidRDefault="00242B76" w:rsidP="009E5602">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 En la obtención del consentimiento de menores de edad o de personas que se encuentren en estado de interdicción o incapacidad declarada conforme a Ley, se estará a lo dispuesto por el Código Civil del Estado de México. </w:t>
      </w:r>
    </w:p>
    <w:p w:rsidR="00242B76" w:rsidRPr="00091904" w:rsidRDefault="00242B76" w:rsidP="009E5602">
      <w:pPr>
        <w:spacing w:after="0" w:line="240" w:lineRule="auto"/>
        <w:ind w:left="567" w:right="567"/>
        <w:jc w:val="both"/>
        <w:rPr>
          <w:rFonts w:ascii="Palatino Linotype" w:hAnsi="Palatino Linotype"/>
          <w:i/>
          <w:lang w:val="es-ES"/>
        </w:rPr>
      </w:pPr>
      <w:r w:rsidRPr="00091904">
        <w:rPr>
          <w:rFonts w:ascii="Palatino Linotype" w:hAnsi="Palatino Linotype"/>
          <w:b/>
          <w:i/>
          <w:lang w:val="es-ES"/>
        </w:rPr>
        <w:t xml:space="preserve"> </w:t>
      </w:r>
      <w:r w:rsidRPr="00091904">
        <w:rPr>
          <w:rFonts w:ascii="Palatino Linotype" w:hAnsi="Palatino Linotype"/>
          <w:i/>
          <w:lang w:val="es-ES"/>
        </w:rPr>
        <w:t xml:space="preserve">Tipos de consentimiento </w:t>
      </w:r>
    </w:p>
    <w:p w:rsidR="00242B76" w:rsidRPr="00091904" w:rsidRDefault="00242B76" w:rsidP="009E5602">
      <w:pPr>
        <w:spacing w:after="0" w:line="240" w:lineRule="auto"/>
        <w:ind w:left="567" w:right="567"/>
        <w:jc w:val="both"/>
        <w:rPr>
          <w:rFonts w:ascii="Palatino Linotype" w:hAnsi="Palatino Linotype"/>
          <w:i/>
          <w:lang w:val="es-ES"/>
        </w:rPr>
      </w:pPr>
      <w:r w:rsidRPr="00091904">
        <w:rPr>
          <w:rFonts w:ascii="Palatino Linotype" w:hAnsi="Palatino Linotype"/>
          <w:b/>
          <w:i/>
          <w:lang w:val="es-ES"/>
        </w:rPr>
        <w:t>Artículo 20.</w:t>
      </w:r>
      <w:r w:rsidRPr="00091904">
        <w:rPr>
          <w:rFonts w:ascii="Palatino Linotype" w:hAnsi="Palatino Linotype"/>
          <w:i/>
          <w:lang w:val="es-ES"/>
        </w:rPr>
        <w:t xml:space="preserve"> El consentimiento podrá manifestarse de forma expresa o tácita.  </w:t>
      </w:r>
    </w:p>
    <w:p w:rsidR="00242B76" w:rsidRPr="00091904" w:rsidRDefault="00242B76" w:rsidP="009E5602">
      <w:pPr>
        <w:spacing w:after="0" w:line="240" w:lineRule="auto"/>
        <w:ind w:left="567" w:right="567"/>
        <w:jc w:val="both"/>
        <w:rPr>
          <w:rFonts w:ascii="Palatino Linotype" w:hAnsi="Palatino Linotype"/>
          <w:b/>
          <w:i/>
          <w:u w:val="single"/>
          <w:lang w:val="es-ES"/>
        </w:rPr>
      </w:pPr>
      <w:r w:rsidRPr="00091904">
        <w:rPr>
          <w:rFonts w:ascii="Palatino Linotype" w:hAnsi="Palatino Linotype"/>
          <w:i/>
          <w:lang w:val="es-ES"/>
        </w:rPr>
        <w:t xml:space="preserve"> </w:t>
      </w:r>
      <w:r w:rsidRPr="00091904">
        <w:rPr>
          <w:rFonts w:ascii="Palatino Linotype" w:hAnsi="Palatino Linotype"/>
          <w:b/>
          <w:i/>
          <w:u w:val="single"/>
          <w:lang w:val="es-ES"/>
        </w:rPr>
        <w:t xml:space="preserve">El consentimiento será tácito cuando habiéndose puesto a disposición de la o el titular el aviso de privacidad, éste no manifieste su voluntad en sentido contrario. </w:t>
      </w:r>
    </w:p>
    <w:p w:rsidR="00242B76" w:rsidRPr="00091904" w:rsidRDefault="00242B76" w:rsidP="009E5602">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Por regla general será válido el consentimiento tácito, salvo que la Ley o las disposiciones legales aplicables exijan que la voluntad del titular se manifieste expresamente. </w:t>
      </w:r>
    </w:p>
    <w:p w:rsidR="00242B76" w:rsidRPr="00091904" w:rsidRDefault="00242B76" w:rsidP="009E5602">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rsidR="00242B76" w:rsidRPr="00091904" w:rsidRDefault="00242B76" w:rsidP="009E5602">
      <w:pPr>
        <w:spacing w:after="0" w:line="240" w:lineRule="auto"/>
        <w:ind w:left="567" w:right="567"/>
        <w:jc w:val="both"/>
        <w:rPr>
          <w:rFonts w:ascii="Palatino Linotype" w:hAnsi="Palatino Linotype"/>
          <w:i/>
          <w:lang w:val="es-ES"/>
        </w:rPr>
      </w:pPr>
      <w:r w:rsidRPr="00091904">
        <w:rPr>
          <w:rFonts w:ascii="Palatino Linotype" w:hAnsi="Palatino Linotype"/>
          <w:i/>
          <w:lang w:val="es-ES"/>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rsidR="00B67B8D" w:rsidRDefault="00B67B8D" w:rsidP="009E5602">
      <w:pPr>
        <w:spacing w:after="0" w:line="360" w:lineRule="auto"/>
        <w:ind w:right="51"/>
        <w:jc w:val="both"/>
        <w:rPr>
          <w:rFonts w:ascii="Palatino Linotype" w:hAnsi="Palatino Linotype" w:cs="Arial"/>
          <w:sz w:val="24"/>
          <w:szCs w:val="24"/>
          <w:lang w:val="es-ES"/>
        </w:rPr>
      </w:pPr>
    </w:p>
    <w:p w:rsidR="00242B76" w:rsidRPr="009E5602" w:rsidRDefault="00242B76" w:rsidP="009E5602">
      <w:pPr>
        <w:spacing w:after="0" w:line="360" w:lineRule="auto"/>
        <w:ind w:right="51"/>
        <w:jc w:val="both"/>
        <w:rPr>
          <w:rFonts w:ascii="Palatino Linotype" w:hAnsi="Palatino Linotype" w:cs="Arial"/>
          <w:sz w:val="24"/>
          <w:szCs w:val="24"/>
          <w:lang w:val="es-ES"/>
        </w:rPr>
      </w:pPr>
      <w:r w:rsidRPr="009E5602">
        <w:rPr>
          <w:rFonts w:ascii="Palatino Linotype" w:hAnsi="Palatino Linotype" w:cs="Arial"/>
          <w:sz w:val="24"/>
          <w:szCs w:val="24"/>
          <w:lang w:val="es-ES"/>
        </w:rPr>
        <w:t xml:space="preserve">De lo transcrito se obtiene que consentimiento es la manifestación de la voluntad libre, específica, informada e inequívoca de la o el titular de los datos personales para aceptar el tratamiento de su información, y que el tratamiento de datos personales en posesión de los sujetos obligados contará con el consentimiento de su titular previo al tratamiento, salvo los supuestos de excepción previstos en la presente Ley y demás disposiciones legales aplicables, aunado a que le impone a los Sujeto Obligados demostrar que la o el titular consintió el tratamiento de sus datos personales, y que éste podrá manifestarse de forma expresa o tácita; que será tácito cuando habiéndose puesto a disposición de la o el titular el aviso de privacidad, éste no manifieste su voluntad en sentido contrario, y que será expreso cuando la voluntad de la o el titular se manifieste verbalmente, por escrito, por medios electrónicos, ópticos, signos </w:t>
      </w:r>
      <w:r w:rsidRPr="009E5602">
        <w:rPr>
          <w:rFonts w:ascii="Palatino Linotype" w:hAnsi="Palatino Linotype" w:cs="Arial"/>
          <w:sz w:val="24"/>
          <w:szCs w:val="24"/>
          <w:lang w:val="es-ES"/>
        </w:rPr>
        <w:lastRenderedPageBreak/>
        <w:t xml:space="preserve">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rsidR="00242B76" w:rsidRPr="009E5602" w:rsidRDefault="00242B76" w:rsidP="009E5602">
      <w:pPr>
        <w:spacing w:after="0" w:line="360" w:lineRule="auto"/>
        <w:ind w:right="51"/>
        <w:jc w:val="both"/>
        <w:rPr>
          <w:rFonts w:ascii="Palatino Linotype" w:hAnsi="Palatino Linotype" w:cs="Arial"/>
          <w:sz w:val="24"/>
          <w:szCs w:val="24"/>
          <w:lang w:val="es-ES"/>
        </w:rPr>
      </w:pPr>
    </w:p>
    <w:p w:rsidR="00242B76" w:rsidRPr="009E5602" w:rsidRDefault="00242B76" w:rsidP="009E5602">
      <w:pPr>
        <w:spacing w:after="0" w:line="360" w:lineRule="auto"/>
        <w:ind w:right="51"/>
        <w:jc w:val="both"/>
        <w:rPr>
          <w:rFonts w:ascii="Palatino Linotype" w:hAnsi="Palatino Linotype" w:cs="Arial"/>
          <w:sz w:val="24"/>
          <w:szCs w:val="24"/>
          <w:lang w:val="es-ES"/>
        </w:rPr>
      </w:pPr>
      <w:r w:rsidRPr="009E5602">
        <w:rPr>
          <w:rFonts w:ascii="Palatino Linotype" w:hAnsi="Palatino Linotype" w:cs="Arial"/>
          <w:sz w:val="24"/>
          <w:szCs w:val="24"/>
          <w:lang w:val="es-ES"/>
        </w:rPr>
        <w:t>El responsable obtendrá el consentimiento expreso y por escrito del particular para su tratamiento, a través de su firma autógrafa, firma electrónica, o cualquier mecanismo de autenticación que al efecto se establezca, salvo en los casos previstos en esta Ley.</w:t>
      </w:r>
    </w:p>
    <w:p w:rsidR="00242B76" w:rsidRPr="009E5602" w:rsidRDefault="00242B76" w:rsidP="009E5602">
      <w:pPr>
        <w:spacing w:after="0" w:line="360" w:lineRule="auto"/>
        <w:ind w:right="51"/>
        <w:jc w:val="both"/>
        <w:rPr>
          <w:rFonts w:ascii="Palatino Linotype" w:hAnsi="Palatino Linotype" w:cs="Arial"/>
          <w:sz w:val="24"/>
          <w:szCs w:val="24"/>
          <w:lang w:val="es-ES"/>
        </w:rPr>
      </w:pPr>
    </w:p>
    <w:p w:rsidR="009345B1" w:rsidRDefault="00242B76" w:rsidP="009E5602">
      <w:pPr>
        <w:autoSpaceDE w:val="0"/>
        <w:autoSpaceDN w:val="0"/>
        <w:adjustRightInd w:val="0"/>
        <w:spacing w:after="0" w:line="360" w:lineRule="auto"/>
        <w:jc w:val="both"/>
        <w:rPr>
          <w:rFonts w:ascii="Palatino Linotype" w:hAnsi="Palatino Linotype" w:cs="Arial"/>
          <w:sz w:val="24"/>
          <w:szCs w:val="24"/>
          <w:lang w:val="es-ES"/>
        </w:rPr>
      </w:pPr>
      <w:r w:rsidRPr="009E5602">
        <w:rPr>
          <w:rFonts w:ascii="Palatino Linotype" w:hAnsi="Palatino Linotype" w:cs="Arial"/>
          <w:sz w:val="24"/>
          <w:szCs w:val="24"/>
          <w:lang w:val="es-ES"/>
        </w:rPr>
        <w:t xml:space="preserve">De lo que se concluye, que </w:t>
      </w:r>
      <w:r w:rsidR="009345B1" w:rsidRPr="009E5602">
        <w:rPr>
          <w:rFonts w:ascii="Palatino Linotype" w:hAnsi="Palatino Linotype" w:cs="Arial"/>
          <w:b/>
          <w:sz w:val="24"/>
          <w:szCs w:val="24"/>
          <w:lang w:val="es-ES"/>
        </w:rPr>
        <w:t>el sujeto obligado</w:t>
      </w:r>
      <w:r w:rsidRPr="009E5602">
        <w:rPr>
          <w:rFonts w:ascii="Palatino Linotype" w:hAnsi="Palatino Linotype" w:cs="Arial"/>
          <w:b/>
          <w:sz w:val="24"/>
          <w:szCs w:val="24"/>
          <w:lang w:val="es-ES"/>
        </w:rPr>
        <w:t xml:space="preserve"> </w:t>
      </w:r>
      <w:r w:rsidRPr="009E5602">
        <w:rPr>
          <w:rFonts w:ascii="Palatino Linotype" w:hAnsi="Palatino Linotype" w:cs="Arial"/>
          <w:sz w:val="24"/>
          <w:szCs w:val="24"/>
          <w:lang w:val="es-ES"/>
        </w:rPr>
        <w:t>por disposición de la Ley de Protección de Datos Personales en Posesión de Sujetos Obligados del Estado de México y Municipios, debe de contar con el consentimiento de su titular previo a su tratamiento, aunado a que de conformidad con el artículo 23 de la cita norma, en el que se consagra el principio de información, en el que se refiere que el responsable tendrá la obligación de informar a través del aviso de privacidad de modo expreso, preciso e inequívoco a las y los titulares, la información que se recaba de ellos y con qué fines, la existencia y características principales del tratamiento al que serán</w:t>
      </w:r>
      <w:r w:rsidR="009345B1">
        <w:rPr>
          <w:rFonts w:ascii="Palatino Linotype" w:hAnsi="Palatino Linotype" w:cs="Arial"/>
          <w:sz w:val="24"/>
          <w:szCs w:val="24"/>
          <w:lang w:val="es-ES"/>
        </w:rPr>
        <w:t xml:space="preserve"> sometidos sus datos personales; ordenamiento que se cita para mayor referencia a continuación:</w:t>
      </w:r>
    </w:p>
    <w:p w:rsidR="00974033" w:rsidRDefault="00974033" w:rsidP="009E5602">
      <w:pPr>
        <w:autoSpaceDE w:val="0"/>
        <w:autoSpaceDN w:val="0"/>
        <w:adjustRightInd w:val="0"/>
        <w:spacing w:after="0" w:line="360" w:lineRule="auto"/>
        <w:jc w:val="both"/>
        <w:rPr>
          <w:rFonts w:ascii="Palatino Linotype" w:hAnsi="Palatino Linotype" w:cs="Arial"/>
          <w:sz w:val="24"/>
          <w:szCs w:val="24"/>
          <w:lang w:val="es-ES"/>
        </w:rPr>
      </w:pPr>
    </w:p>
    <w:p w:rsidR="009345B1" w:rsidRPr="009345B1" w:rsidRDefault="009345B1" w:rsidP="009345B1">
      <w:pPr>
        <w:autoSpaceDE w:val="0"/>
        <w:autoSpaceDN w:val="0"/>
        <w:adjustRightInd w:val="0"/>
        <w:spacing w:after="0" w:line="240" w:lineRule="auto"/>
        <w:ind w:left="567" w:right="567"/>
        <w:jc w:val="both"/>
        <w:rPr>
          <w:rFonts w:ascii="Palatino Linotype" w:hAnsi="Palatino Linotype" w:cs="Arial"/>
          <w:b/>
          <w:i/>
          <w:szCs w:val="24"/>
          <w:lang w:val="es-ES"/>
        </w:rPr>
      </w:pPr>
      <w:r>
        <w:rPr>
          <w:rFonts w:ascii="Palatino Linotype" w:hAnsi="Palatino Linotype" w:cs="Arial"/>
          <w:i/>
          <w:szCs w:val="24"/>
          <w:lang w:val="es-ES"/>
        </w:rPr>
        <w:t>“</w:t>
      </w:r>
      <w:r w:rsidRPr="009345B1">
        <w:rPr>
          <w:rFonts w:ascii="Palatino Linotype" w:hAnsi="Palatino Linotype" w:cs="Arial"/>
          <w:b/>
          <w:i/>
          <w:szCs w:val="24"/>
          <w:lang w:val="es-ES"/>
        </w:rPr>
        <w:t>Principio de Información</w:t>
      </w:r>
    </w:p>
    <w:p w:rsidR="009345B1" w:rsidRDefault="009345B1" w:rsidP="009345B1">
      <w:pPr>
        <w:autoSpaceDE w:val="0"/>
        <w:autoSpaceDN w:val="0"/>
        <w:adjustRightInd w:val="0"/>
        <w:spacing w:after="0" w:line="240" w:lineRule="auto"/>
        <w:ind w:left="567" w:right="567"/>
        <w:jc w:val="both"/>
        <w:rPr>
          <w:rFonts w:ascii="Palatino Linotype" w:hAnsi="Palatino Linotype" w:cs="Arial"/>
          <w:i/>
          <w:szCs w:val="24"/>
          <w:lang w:val="es-ES"/>
        </w:rPr>
      </w:pPr>
      <w:r w:rsidRPr="009345B1">
        <w:rPr>
          <w:rFonts w:ascii="Palatino Linotype" w:hAnsi="Palatino Linotype" w:cs="Arial"/>
          <w:b/>
          <w:i/>
          <w:szCs w:val="24"/>
          <w:lang w:val="es-ES"/>
        </w:rPr>
        <w:t>Artículo 23.</w:t>
      </w:r>
      <w:r w:rsidRPr="009345B1">
        <w:rPr>
          <w:rFonts w:ascii="Palatino Linotype" w:hAnsi="Palatino Linotype" w:cs="Arial"/>
          <w:i/>
          <w:szCs w:val="24"/>
          <w:lang w:val="es-ES"/>
        </w:rPr>
        <w:t xml:space="preserve"> </w:t>
      </w:r>
      <w:r w:rsidRPr="009345B1">
        <w:rPr>
          <w:rFonts w:ascii="Palatino Linotype" w:hAnsi="Palatino Linotype" w:cs="Arial"/>
          <w:i/>
          <w:szCs w:val="24"/>
          <w:u w:val="single"/>
          <w:lang w:val="es-ES"/>
        </w:rPr>
        <w:t xml:space="preserve">El responsable tendrá la obligación de informar a través del aviso de privacidad </w:t>
      </w:r>
      <w:r w:rsidRPr="009345B1">
        <w:rPr>
          <w:rFonts w:ascii="Palatino Linotype" w:hAnsi="Palatino Linotype" w:cs="Arial"/>
          <w:i/>
          <w:szCs w:val="24"/>
          <w:lang w:val="es-ES"/>
        </w:rPr>
        <w:t>de modo</w:t>
      </w:r>
      <w:r>
        <w:rPr>
          <w:rFonts w:ascii="Palatino Linotype" w:hAnsi="Palatino Linotype" w:cs="Arial"/>
          <w:i/>
          <w:szCs w:val="24"/>
          <w:lang w:val="es-ES"/>
        </w:rPr>
        <w:t xml:space="preserve"> </w:t>
      </w:r>
      <w:r w:rsidRPr="009345B1">
        <w:rPr>
          <w:rFonts w:ascii="Palatino Linotype" w:hAnsi="Palatino Linotype" w:cs="Arial"/>
          <w:i/>
          <w:szCs w:val="24"/>
          <w:lang w:val="es-ES"/>
        </w:rPr>
        <w:t>expreso, preciso e inequívoco a las y los titulares, la información que se recaba de ellos y con qué fines,</w:t>
      </w:r>
      <w:r>
        <w:rPr>
          <w:rFonts w:ascii="Palatino Linotype" w:hAnsi="Palatino Linotype" w:cs="Arial"/>
          <w:i/>
          <w:szCs w:val="24"/>
          <w:lang w:val="es-ES"/>
        </w:rPr>
        <w:t xml:space="preserve"> </w:t>
      </w:r>
      <w:r w:rsidRPr="009345B1">
        <w:rPr>
          <w:rFonts w:ascii="Palatino Linotype" w:hAnsi="Palatino Linotype" w:cs="Arial"/>
          <w:i/>
          <w:szCs w:val="24"/>
          <w:lang w:val="es-ES"/>
        </w:rPr>
        <w:t>la existencia y características principales del tratamiento al que serán sometidos sus datos personales,</w:t>
      </w:r>
      <w:r>
        <w:rPr>
          <w:rFonts w:ascii="Palatino Linotype" w:hAnsi="Palatino Linotype" w:cs="Arial"/>
          <w:i/>
          <w:szCs w:val="24"/>
          <w:lang w:val="es-ES"/>
        </w:rPr>
        <w:t xml:space="preserve"> </w:t>
      </w:r>
      <w:r w:rsidRPr="009345B1">
        <w:rPr>
          <w:rFonts w:ascii="Palatino Linotype" w:hAnsi="Palatino Linotype" w:cs="Arial"/>
          <w:i/>
          <w:szCs w:val="24"/>
          <w:lang w:val="es-ES"/>
        </w:rPr>
        <w:t>a fin de que puedan tomar decisiones informadas al respecto.</w:t>
      </w:r>
    </w:p>
    <w:p w:rsidR="009345B1" w:rsidRPr="009345B1" w:rsidRDefault="009345B1" w:rsidP="009345B1">
      <w:pPr>
        <w:autoSpaceDE w:val="0"/>
        <w:autoSpaceDN w:val="0"/>
        <w:adjustRightInd w:val="0"/>
        <w:spacing w:after="0" w:line="240" w:lineRule="auto"/>
        <w:ind w:left="567" w:right="567"/>
        <w:jc w:val="both"/>
        <w:rPr>
          <w:rFonts w:ascii="Palatino Linotype" w:hAnsi="Palatino Linotype" w:cs="Arial"/>
          <w:i/>
          <w:szCs w:val="24"/>
          <w:lang w:val="es-ES"/>
        </w:rPr>
      </w:pPr>
    </w:p>
    <w:p w:rsidR="009345B1" w:rsidRPr="009345B1" w:rsidRDefault="009345B1" w:rsidP="009345B1">
      <w:pPr>
        <w:autoSpaceDE w:val="0"/>
        <w:autoSpaceDN w:val="0"/>
        <w:adjustRightInd w:val="0"/>
        <w:spacing w:after="0" w:line="240" w:lineRule="auto"/>
        <w:ind w:left="567" w:right="567"/>
        <w:jc w:val="both"/>
        <w:rPr>
          <w:rFonts w:ascii="Palatino Linotype" w:hAnsi="Palatino Linotype" w:cs="Arial"/>
          <w:b/>
          <w:i/>
          <w:szCs w:val="24"/>
          <w:lang w:val="es-ES"/>
        </w:rPr>
      </w:pPr>
      <w:r w:rsidRPr="009345B1">
        <w:rPr>
          <w:rFonts w:ascii="Palatino Linotype" w:hAnsi="Palatino Linotype" w:cs="Arial"/>
          <w:b/>
          <w:i/>
          <w:szCs w:val="24"/>
          <w:lang w:val="es-ES"/>
        </w:rPr>
        <w:t>El aviso de privacidad estará redactado y estructurado de manera clara precisa y sencilla, será difundido por los medios electrónicos y físicos con que cuente el responsable.</w:t>
      </w:r>
    </w:p>
    <w:p w:rsidR="009345B1" w:rsidRDefault="009345B1" w:rsidP="009345B1">
      <w:pPr>
        <w:autoSpaceDE w:val="0"/>
        <w:autoSpaceDN w:val="0"/>
        <w:adjustRightInd w:val="0"/>
        <w:spacing w:after="0" w:line="240" w:lineRule="auto"/>
        <w:ind w:left="567" w:right="567"/>
        <w:jc w:val="both"/>
        <w:rPr>
          <w:rFonts w:ascii="Palatino Linotype" w:hAnsi="Palatino Linotype" w:cs="Arial"/>
          <w:i/>
          <w:szCs w:val="24"/>
          <w:lang w:val="es-ES"/>
        </w:rPr>
      </w:pPr>
      <w:r w:rsidRPr="009345B1">
        <w:rPr>
          <w:rFonts w:ascii="Palatino Linotype" w:hAnsi="Palatino Linotype" w:cs="Arial"/>
          <w:i/>
          <w:szCs w:val="24"/>
          <w:lang w:val="es-ES"/>
        </w:rPr>
        <w:lastRenderedPageBreak/>
        <w:t>Cuando resulte imposible dar a conocer a la o el titular el aviso de privacidad, de manera directa o ello</w:t>
      </w:r>
      <w:r>
        <w:rPr>
          <w:rFonts w:ascii="Palatino Linotype" w:hAnsi="Palatino Linotype" w:cs="Arial"/>
          <w:i/>
          <w:szCs w:val="24"/>
          <w:lang w:val="es-ES"/>
        </w:rPr>
        <w:t xml:space="preserve"> </w:t>
      </w:r>
      <w:r w:rsidRPr="009345B1">
        <w:rPr>
          <w:rFonts w:ascii="Palatino Linotype" w:hAnsi="Palatino Linotype" w:cs="Arial"/>
          <w:i/>
          <w:szCs w:val="24"/>
          <w:lang w:val="es-ES"/>
        </w:rPr>
        <w:t>exija esfuerzos desproporcionados, el responsable instrumentará medidas compensatorias de</w:t>
      </w:r>
      <w:r>
        <w:rPr>
          <w:rFonts w:ascii="Palatino Linotype" w:hAnsi="Palatino Linotype" w:cs="Arial"/>
          <w:i/>
          <w:szCs w:val="24"/>
          <w:lang w:val="es-ES"/>
        </w:rPr>
        <w:t xml:space="preserve"> </w:t>
      </w:r>
      <w:r w:rsidRPr="009345B1">
        <w:rPr>
          <w:rFonts w:ascii="Palatino Linotype" w:hAnsi="Palatino Linotype" w:cs="Arial"/>
          <w:i/>
          <w:szCs w:val="24"/>
          <w:lang w:val="es-ES"/>
        </w:rPr>
        <w:t>comunicación masiva de acuerdo con los criterios que para tal efecto emita el Sistema Nacional.</w:t>
      </w:r>
      <w:r>
        <w:rPr>
          <w:rFonts w:ascii="Palatino Linotype" w:hAnsi="Palatino Linotype" w:cs="Arial"/>
          <w:i/>
          <w:szCs w:val="24"/>
          <w:lang w:val="es-ES"/>
        </w:rPr>
        <w:t>”</w:t>
      </w:r>
    </w:p>
    <w:p w:rsidR="009345B1" w:rsidRPr="009345B1" w:rsidRDefault="009345B1" w:rsidP="009345B1">
      <w:pPr>
        <w:autoSpaceDE w:val="0"/>
        <w:autoSpaceDN w:val="0"/>
        <w:adjustRightInd w:val="0"/>
        <w:spacing w:after="0" w:line="240" w:lineRule="auto"/>
        <w:ind w:left="567" w:right="567"/>
        <w:jc w:val="right"/>
        <w:rPr>
          <w:rFonts w:ascii="Palatino Linotype" w:hAnsi="Palatino Linotype" w:cs="Arial"/>
          <w:szCs w:val="24"/>
          <w:lang w:val="es-ES"/>
        </w:rPr>
      </w:pPr>
      <w:r>
        <w:rPr>
          <w:rFonts w:ascii="Palatino Linotype" w:hAnsi="Palatino Linotype" w:cs="Arial"/>
          <w:szCs w:val="24"/>
          <w:lang w:val="es-ES"/>
        </w:rPr>
        <w:t>(Énfasis añadido)</w:t>
      </w:r>
    </w:p>
    <w:p w:rsidR="009345B1" w:rsidRDefault="009345B1" w:rsidP="009E5602">
      <w:pPr>
        <w:autoSpaceDE w:val="0"/>
        <w:autoSpaceDN w:val="0"/>
        <w:adjustRightInd w:val="0"/>
        <w:spacing w:after="0" w:line="360" w:lineRule="auto"/>
        <w:jc w:val="both"/>
        <w:rPr>
          <w:rFonts w:ascii="Palatino Linotype" w:hAnsi="Palatino Linotype" w:cs="Arial"/>
          <w:sz w:val="24"/>
          <w:szCs w:val="24"/>
          <w:lang w:val="es-ES"/>
        </w:rPr>
      </w:pPr>
    </w:p>
    <w:p w:rsidR="009345B1" w:rsidRDefault="009345B1" w:rsidP="009E5602">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Aviso de privacidad que debe hacerse del conocimiento,</w:t>
      </w:r>
      <w:r w:rsidR="00242B76" w:rsidRPr="009E5602">
        <w:rPr>
          <w:rFonts w:ascii="Palatino Linotype" w:hAnsi="Palatino Linotype" w:cs="Arial"/>
          <w:sz w:val="24"/>
          <w:szCs w:val="24"/>
          <w:lang w:val="es-ES"/>
        </w:rPr>
        <w:t xml:space="preserve"> a fin de que </w:t>
      </w:r>
      <w:r>
        <w:rPr>
          <w:rFonts w:ascii="Palatino Linotype" w:hAnsi="Palatino Linotype" w:cs="Arial"/>
          <w:sz w:val="24"/>
          <w:szCs w:val="24"/>
          <w:lang w:val="es-ES"/>
        </w:rPr>
        <w:t xml:space="preserve">los particulares de quienes se recaban los datos, </w:t>
      </w:r>
      <w:r w:rsidR="00242B76" w:rsidRPr="009E5602">
        <w:rPr>
          <w:rFonts w:ascii="Palatino Linotype" w:hAnsi="Palatino Linotype" w:cs="Arial"/>
          <w:sz w:val="24"/>
          <w:szCs w:val="24"/>
          <w:lang w:val="es-ES"/>
        </w:rPr>
        <w:t>puedan tomar decisiones informadas al respecto; y que cuando resulte imposible dar a conocer a la o el titular el aviso de privacidad, de manera directa o ello exija esfuerzos desproporcionados, el responsable instrumentará medidas compensatorias de comunicación masiva de acuerdo con los criterios que para tal efec</w:t>
      </w:r>
      <w:r>
        <w:rPr>
          <w:rFonts w:ascii="Palatino Linotype" w:hAnsi="Palatino Linotype" w:cs="Arial"/>
          <w:sz w:val="24"/>
          <w:szCs w:val="24"/>
          <w:lang w:val="es-ES"/>
        </w:rPr>
        <w:t>to emita el Sistema Nacional.</w:t>
      </w:r>
    </w:p>
    <w:p w:rsidR="009345B1" w:rsidRDefault="009345B1" w:rsidP="009E5602">
      <w:pPr>
        <w:autoSpaceDE w:val="0"/>
        <w:autoSpaceDN w:val="0"/>
        <w:adjustRightInd w:val="0"/>
        <w:spacing w:after="0" w:line="360" w:lineRule="auto"/>
        <w:jc w:val="both"/>
        <w:rPr>
          <w:rFonts w:ascii="Palatino Linotype" w:hAnsi="Palatino Linotype" w:cs="Arial"/>
          <w:sz w:val="24"/>
          <w:szCs w:val="24"/>
          <w:lang w:val="es-ES"/>
        </w:rPr>
      </w:pPr>
    </w:p>
    <w:p w:rsidR="00242B76" w:rsidRPr="009E5602" w:rsidRDefault="009345B1" w:rsidP="009E5602">
      <w:pPr>
        <w:autoSpaceDE w:val="0"/>
        <w:autoSpaceDN w:val="0"/>
        <w:adjustRightInd w:val="0"/>
        <w:spacing w:after="0" w:line="360" w:lineRule="auto"/>
        <w:jc w:val="both"/>
        <w:rPr>
          <w:rFonts w:ascii="Palatino Linotype" w:eastAsia="Arial Unicode MS" w:hAnsi="Palatino Linotype" w:cs="Arial"/>
          <w:sz w:val="24"/>
          <w:szCs w:val="24"/>
          <w:lang w:val="es-ES"/>
        </w:rPr>
      </w:pPr>
      <w:r>
        <w:rPr>
          <w:rFonts w:ascii="Palatino Linotype" w:hAnsi="Palatino Linotype" w:cs="Arial"/>
          <w:sz w:val="24"/>
          <w:szCs w:val="24"/>
          <w:lang w:val="es-ES"/>
        </w:rPr>
        <w:t>E</w:t>
      </w:r>
      <w:r w:rsidR="00242B76" w:rsidRPr="009E5602">
        <w:rPr>
          <w:rFonts w:ascii="Palatino Linotype" w:hAnsi="Palatino Linotype" w:cs="Arial"/>
          <w:sz w:val="24"/>
          <w:szCs w:val="24"/>
          <w:lang w:val="es-ES"/>
        </w:rPr>
        <w:t xml:space="preserve">n el caso en estudio la fotografía constituye </w:t>
      </w:r>
      <w:r w:rsidR="00242B76" w:rsidRPr="009E5602">
        <w:rPr>
          <w:rFonts w:ascii="Palatino Linotype" w:eastAsia="Arial Unicode MS" w:hAnsi="Palatino Linotype" w:cs="Arial"/>
          <w:sz w:val="24"/>
          <w:szCs w:val="24"/>
          <w:lang w:val="es-ES"/>
        </w:rPr>
        <w:t xml:space="preserve">un dato personal confidencial, en términos de lo dispuesto en el artículo 143, fracción I de la Ley de Transparencia y Acceso a la Información Pública del Estado de México y Municipios, así como en el artículo 4, fracciones XI y XII de la Ley de Protección de Datos Personales en Posesión de Sujetos Obligados del Estado de México y Municipios. </w:t>
      </w:r>
    </w:p>
    <w:p w:rsidR="00242B76" w:rsidRPr="009E5602" w:rsidRDefault="00242B76" w:rsidP="00242B76">
      <w:pPr>
        <w:autoSpaceDE w:val="0"/>
        <w:autoSpaceDN w:val="0"/>
        <w:adjustRightInd w:val="0"/>
        <w:spacing w:after="0"/>
        <w:jc w:val="both"/>
        <w:rPr>
          <w:rFonts w:ascii="Palatino Linotype" w:eastAsia="Arial Unicode MS" w:hAnsi="Palatino Linotype" w:cs="Arial"/>
          <w:sz w:val="24"/>
          <w:szCs w:val="24"/>
          <w:lang w:val="es-ES"/>
        </w:rPr>
      </w:pPr>
    </w:p>
    <w:p w:rsidR="00242B76" w:rsidRPr="00091904" w:rsidRDefault="00242B76" w:rsidP="009E5602">
      <w:pPr>
        <w:spacing w:after="0" w:line="240" w:lineRule="auto"/>
        <w:ind w:left="567" w:right="567"/>
        <w:jc w:val="both"/>
        <w:rPr>
          <w:rFonts w:ascii="Palatino Linotype" w:eastAsia="Arial Unicode MS" w:hAnsi="Palatino Linotype" w:cs="Arial"/>
          <w:i/>
          <w:lang w:val="es-ES"/>
        </w:rPr>
      </w:pPr>
      <w:r w:rsidRPr="00091904">
        <w:rPr>
          <w:rFonts w:ascii="Palatino Linotype" w:eastAsia="Arial Unicode MS" w:hAnsi="Palatino Linotype" w:cs="Arial"/>
          <w:b/>
          <w:i/>
          <w:lang w:val="es-ES"/>
        </w:rPr>
        <w:t>“Artículo 143</w:t>
      </w:r>
      <w:r w:rsidRPr="00091904">
        <w:rPr>
          <w:rFonts w:ascii="Palatino Linotype" w:eastAsia="Arial Unicode MS" w:hAnsi="Palatino Linotype" w:cs="Arial"/>
          <w:i/>
          <w:lang w:val="es-ES"/>
        </w:rPr>
        <w:t>. Para los efectos de esta Ley se considera información confidencial, la clasificada como tal, de manera permanente, por su naturaleza, cuando:</w:t>
      </w:r>
    </w:p>
    <w:p w:rsidR="00242B76" w:rsidRPr="00091904" w:rsidRDefault="00242B76" w:rsidP="009E5602">
      <w:pPr>
        <w:spacing w:after="0" w:line="240" w:lineRule="auto"/>
        <w:ind w:left="567" w:right="567"/>
        <w:jc w:val="both"/>
        <w:rPr>
          <w:rFonts w:ascii="Palatino Linotype" w:eastAsia="Arial Unicode MS" w:hAnsi="Palatino Linotype" w:cs="Arial"/>
          <w:i/>
          <w:lang w:val="es-ES"/>
        </w:rPr>
      </w:pPr>
      <w:r w:rsidRPr="00091904">
        <w:rPr>
          <w:rFonts w:ascii="Palatino Linotype" w:eastAsia="Arial Unicode MS" w:hAnsi="Palatino Linotype" w:cs="Arial"/>
          <w:i/>
          <w:lang w:val="es-ES"/>
        </w:rPr>
        <w:t>I. Se refiera a la información privada y los datos personales concernientes a una persona física o jurídico colectiva identificada o identificable;</w:t>
      </w:r>
    </w:p>
    <w:p w:rsidR="00242B76" w:rsidRPr="00091904" w:rsidRDefault="00242B76" w:rsidP="009E5602">
      <w:pPr>
        <w:spacing w:after="0" w:line="240" w:lineRule="auto"/>
        <w:ind w:left="567" w:right="567"/>
        <w:jc w:val="both"/>
        <w:rPr>
          <w:rFonts w:ascii="Palatino Linotype" w:eastAsia="Arial Unicode MS" w:hAnsi="Palatino Linotype" w:cs="Arial"/>
          <w:i/>
          <w:lang w:val="es-ES"/>
        </w:rPr>
      </w:pPr>
      <w:r w:rsidRPr="00091904">
        <w:rPr>
          <w:rFonts w:ascii="Palatino Linotype" w:eastAsia="Arial Unicode MS" w:hAnsi="Palatino Linotype" w:cs="Arial"/>
          <w:i/>
          <w:lang w:val="es-ES"/>
        </w:rPr>
        <w:t>…</w:t>
      </w:r>
    </w:p>
    <w:p w:rsidR="00242B76" w:rsidRPr="00091904" w:rsidRDefault="00242B76" w:rsidP="009E5602">
      <w:pPr>
        <w:autoSpaceDE w:val="0"/>
        <w:autoSpaceDN w:val="0"/>
        <w:adjustRightInd w:val="0"/>
        <w:spacing w:after="0" w:line="240" w:lineRule="auto"/>
        <w:ind w:left="567" w:right="567"/>
        <w:jc w:val="both"/>
        <w:rPr>
          <w:rFonts w:ascii="Palatino Linotype" w:eastAsia="Arial Unicode MS" w:hAnsi="Palatino Linotype" w:cs="Arial"/>
          <w:i/>
          <w:lang w:val="es-ES"/>
        </w:rPr>
      </w:pPr>
    </w:p>
    <w:p w:rsidR="00242B76" w:rsidRPr="00091904" w:rsidRDefault="00242B76" w:rsidP="009E5602">
      <w:pPr>
        <w:spacing w:after="0" w:line="240" w:lineRule="auto"/>
        <w:ind w:left="567" w:right="567"/>
        <w:jc w:val="both"/>
        <w:rPr>
          <w:rFonts w:ascii="Palatino Linotype" w:eastAsia="Arial Unicode MS" w:hAnsi="Palatino Linotype" w:cs="Arial"/>
          <w:i/>
          <w:lang w:val="es-ES"/>
        </w:rPr>
      </w:pPr>
      <w:r w:rsidRPr="00091904">
        <w:rPr>
          <w:rFonts w:ascii="Palatino Linotype" w:eastAsia="Arial Unicode MS" w:hAnsi="Palatino Linotype" w:cs="Arial"/>
          <w:b/>
          <w:i/>
          <w:lang w:val="es-ES"/>
        </w:rPr>
        <w:t xml:space="preserve">Artículo 4. </w:t>
      </w:r>
      <w:r w:rsidRPr="00091904">
        <w:rPr>
          <w:rFonts w:ascii="Palatino Linotype" w:eastAsia="Arial Unicode MS" w:hAnsi="Palatino Linotype" w:cs="Arial"/>
          <w:i/>
          <w:lang w:val="es-ES"/>
        </w:rPr>
        <w:t xml:space="preserve">Para los efectos de esta Ley se entenderá por:  </w:t>
      </w:r>
    </w:p>
    <w:p w:rsidR="00242B76" w:rsidRPr="00091904" w:rsidRDefault="00242B76" w:rsidP="009E5602">
      <w:pPr>
        <w:spacing w:after="0" w:line="240" w:lineRule="auto"/>
        <w:ind w:left="567" w:right="567"/>
        <w:jc w:val="both"/>
        <w:rPr>
          <w:rFonts w:ascii="Palatino Linotype" w:eastAsia="Arial Unicode MS" w:hAnsi="Palatino Linotype" w:cs="Arial"/>
          <w:i/>
          <w:lang w:val="es-ES"/>
        </w:rPr>
      </w:pPr>
      <w:r w:rsidRPr="00091904">
        <w:rPr>
          <w:rFonts w:ascii="Palatino Linotype" w:eastAsia="Arial Unicode MS" w:hAnsi="Palatino Linotype" w:cs="Arial"/>
          <w:i/>
          <w:lang w:val="es-ES"/>
        </w:rPr>
        <w:t>…</w:t>
      </w:r>
    </w:p>
    <w:p w:rsidR="00242B76" w:rsidRPr="00091904" w:rsidRDefault="00242B76" w:rsidP="009E5602">
      <w:pPr>
        <w:spacing w:after="0" w:line="240" w:lineRule="auto"/>
        <w:ind w:left="567" w:right="567"/>
        <w:jc w:val="both"/>
        <w:rPr>
          <w:rFonts w:ascii="Palatino Linotype" w:eastAsia="Arial Unicode MS" w:hAnsi="Palatino Linotype" w:cs="Arial"/>
          <w:i/>
          <w:lang w:val="es-ES"/>
        </w:rPr>
      </w:pPr>
    </w:p>
    <w:p w:rsidR="00242B76" w:rsidRPr="00091904" w:rsidRDefault="00242B76" w:rsidP="009E5602">
      <w:pPr>
        <w:spacing w:after="0" w:line="240" w:lineRule="auto"/>
        <w:ind w:left="567" w:right="567"/>
        <w:jc w:val="both"/>
        <w:rPr>
          <w:rFonts w:ascii="Palatino Linotype" w:eastAsia="Arial Unicode MS" w:hAnsi="Palatino Linotype" w:cs="Arial"/>
          <w:i/>
          <w:lang w:val="es-ES"/>
        </w:rPr>
      </w:pPr>
      <w:r w:rsidRPr="00091904">
        <w:rPr>
          <w:rFonts w:ascii="Palatino Linotype" w:eastAsia="Arial Unicode MS" w:hAnsi="Palatino Linotype" w:cs="Arial"/>
          <w:b/>
          <w:i/>
          <w:lang w:val="es-ES"/>
        </w:rPr>
        <w:t>XI. Datos personales:</w:t>
      </w:r>
      <w:r w:rsidRPr="00091904">
        <w:rPr>
          <w:rFonts w:ascii="Palatino Linotype" w:eastAsia="Arial Unicode MS" w:hAnsi="Palatino Linotype" w:cs="Arial"/>
          <w:i/>
          <w:lang w:val="es-ES"/>
        </w:rPr>
        <w:t xml:space="preserve"> a la información concerniente a una persona física o jurídica colectiva identificada o identificable, establecida en cualquier formato o modalidad, y que esté almacenada en los sistemas y bases de datos, se considerará que una persona es </w:t>
      </w:r>
      <w:r w:rsidRPr="00091904">
        <w:rPr>
          <w:rFonts w:ascii="Palatino Linotype" w:eastAsia="Arial Unicode MS" w:hAnsi="Palatino Linotype" w:cs="Arial"/>
          <w:i/>
          <w:lang w:val="es-ES"/>
        </w:rPr>
        <w:lastRenderedPageBreak/>
        <w:t xml:space="preserve">identificable cuando su identidad pueda determinarse directa o indirectamente a través de cualquier documento informativo físico o electrónico. </w:t>
      </w:r>
    </w:p>
    <w:p w:rsidR="00242B76" w:rsidRPr="00091904" w:rsidRDefault="00242B76" w:rsidP="009E5602">
      <w:pPr>
        <w:autoSpaceDE w:val="0"/>
        <w:autoSpaceDN w:val="0"/>
        <w:adjustRightInd w:val="0"/>
        <w:spacing w:after="0" w:line="240" w:lineRule="auto"/>
        <w:ind w:left="567" w:right="567"/>
        <w:jc w:val="both"/>
        <w:rPr>
          <w:rFonts w:ascii="Palatino Linotype" w:eastAsia="Arial Unicode MS" w:hAnsi="Palatino Linotype" w:cs="Arial"/>
          <w:i/>
          <w:lang w:val="es-ES"/>
        </w:rPr>
      </w:pPr>
    </w:p>
    <w:p w:rsidR="00242B76" w:rsidRPr="00091904" w:rsidRDefault="00242B76" w:rsidP="009E5602">
      <w:pPr>
        <w:spacing w:after="0" w:line="240" w:lineRule="auto"/>
        <w:ind w:left="567" w:right="567"/>
        <w:jc w:val="both"/>
        <w:rPr>
          <w:rFonts w:ascii="Palatino Linotype" w:eastAsia="Arial Unicode MS" w:hAnsi="Palatino Linotype" w:cs="Arial"/>
          <w:i/>
          <w:lang w:val="es-ES"/>
        </w:rPr>
      </w:pPr>
      <w:r w:rsidRPr="00091904">
        <w:rPr>
          <w:rFonts w:ascii="Palatino Linotype" w:eastAsia="Arial Unicode MS" w:hAnsi="Palatino Linotype" w:cs="Arial"/>
          <w:b/>
          <w:i/>
          <w:lang w:val="es-ES"/>
        </w:rPr>
        <w:t>XII. Datos personales sensibles:</w:t>
      </w:r>
      <w:r w:rsidRPr="00091904">
        <w:rPr>
          <w:rFonts w:ascii="Palatino Linotype" w:eastAsia="Arial Unicode MS" w:hAnsi="Palatino Linotype" w:cs="Arial"/>
          <w:i/>
          <w:lang w:val="es-ES"/>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242B76" w:rsidRPr="009E5602" w:rsidRDefault="00242B76" w:rsidP="00242B76">
      <w:pPr>
        <w:autoSpaceDE w:val="0"/>
        <w:autoSpaceDN w:val="0"/>
        <w:adjustRightInd w:val="0"/>
        <w:spacing w:after="0"/>
        <w:jc w:val="both"/>
        <w:rPr>
          <w:rFonts w:ascii="Palatino Linotype" w:eastAsia="Arial Unicode MS" w:hAnsi="Palatino Linotype" w:cs="Arial"/>
          <w:sz w:val="24"/>
          <w:szCs w:val="24"/>
          <w:lang w:val="es-ES"/>
        </w:rPr>
      </w:pPr>
    </w:p>
    <w:p w:rsidR="00242B76" w:rsidRPr="009E5602" w:rsidRDefault="00242B76" w:rsidP="00242B76">
      <w:pPr>
        <w:spacing w:after="0" w:line="360" w:lineRule="auto"/>
        <w:jc w:val="both"/>
        <w:rPr>
          <w:rFonts w:ascii="Palatino Linotype" w:hAnsi="Palatino Linotype" w:cs="Arial"/>
          <w:sz w:val="24"/>
          <w:szCs w:val="24"/>
          <w:lang w:val="es-ES"/>
        </w:rPr>
      </w:pPr>
      <w:r w:rsidRPr="009E5602">
        <w:rPr>
          <w:rFonts w:ascii="Palatino Linotype" w:hAnsi="Palatino Linotype" w:cs="Arial"/>
          <w:sz w:val="24"/>
          <w:szCs w:val="24"/>
          <w:lang w:val="es-ES"/>
        </w:rPr>
        <w:t xml:space="preserve">Atento a lo anterior, es de señalar que de haberse generado y por lo tanto administrado las </w:t>
      </w:r>
      <w:r w:rsidRPr="009E5602">
        <w:rPr>
          <w:rFonts w:ascii="Palatino Linotype" w:hAnsi="Palatino Linotype"/>
          <w:sz w:val="24"/>
          <w:szCs w:val="24"/>
          <w:lang w:val="es-ES"/>
        </w:rPr>
        <w:t>fotografías</w:t>
      </w:r>
      <w:r w:rsidRPr="009E5602">
        <w:rPr>
          <w:rFonts w:ascii="Palatino Linotype" w:eastAsia="Calibri" w:hAnsi="Palatino Linotype" w:cs="Arial"/>
          <w:sz w:val="24"/>
          <w:szCs w:val="24"/>
          <w:lang w:val="es-ES"/>
        </w:rPr>
        <w:t xml:space="preserve"> de una persona en un momento determinado, constituyen la reproducción fiel de las características físicas, por lo que representan un instrumento de identificación, proyección exterior y factor imprescindible para su propio reconocimiento como sujeto individual; asimismo, los Lineamientos sobre medidas de Seguridad aplicables a los Sistemas de Datos Personales que se encuentran en posesión de los Sujetos Obligados de la Ley de Protección de datos Personales del Estado de México, en el artículo 1, fracción I señala a la fotografía como un dato de identificación, y en la fracción VIII, se establece como datos biométricos, estéticos, la información relativa a rasgos característicos y distintivos de partes físicas o biológicas de la persona que la diferencian de las demás y/o que pueden atribuirse a una persona en particular pues la identifican; en consecuencia, las fotografías constituyen datos personales que requieren el consentimiento de los titulares para su difusión</w:t>
      </w:r>
      <w:r w:rsidRPr="009E5602">
        <w:rPr>
          <w:rFonts w:ascii="Palatino Linotype" w:hAnsi="Palatino Linotype" w:cs="Arial"/>
          <w:sz w:val="24"/>
          <w:szCs w:val="24"/>
          <w:lang w:val="es-ES"/>
        </w:rPr>
        <w:t xml:space="preserve"> , conforme a los artículos 4, fracción X y 7 de la </w:t>
      </w:r>
      <w:r w:rsidRPr="009E5602">
        <w:rPr>
          <w:rFonts w:ascii="Palatino Linotype" w:hAnsi="Palatino Linotype"/>
          <w:sz w:val="24"/>
          <w:szCs w:val="24"/>
          <w:lang w:val="es-ES"/>
        </w:rPr>
        <w:t>Ley de Protección de Datos Personales en Posesión de Sujetos Obligados del Estado de México y Municipios</w:t>
      </w:r>
      <w:r w:rsidRPr="009E5602">
        <w:rPr>
          <w:rFonts w:ascii="Palatino Linotype" w:hAnsi="Palatino Linotype" w:cs="Arial"/>
          <w:sz w:val="24"/>
          <w:szCs w:val="24"/>
          <w:lang w:val="es-ES"/>
        </w:rPr>
        <w:t>.</w:t>
      </w:r>
    </w:p>
    <w:p w:rsidR="00242B76" w:rsidRPr="009E5602" w:rsidRDefault="00242B76" w:rsidP="00242B76">
      <w:pPr>
        <w:spacing w:after="0" w:line="360" w:lineRule="auto"/>
        <w:jc w:val="both"/>
        <w:rPr>
          <w:rFonts w:ascii="Palatino Linotype" w:hAnsi="Palatino Linotype" w:cs="Arial"/>
          <w:sz w:val="24"/>
          <w:szCs w:val="24"/>
          <w:lang w:val="es-ES"/>
        </w:rPr>
      </w:pPr>
    </w:p>
    <w:p w:rsidR="00242B76" w:rsidRPr="009E5602" w:rsidRDefault="00242B76" w:rsidP="00242B76">
      <w:pPr>
        <w:spacing w:after="0" w:line="360" w:lineRule="auto"/>
        <w:jc w:val="both"/>
        <w:rPr>
          <w:rFonts w:ascii="Palatino Linotype" w:hAnsi="Palatino Linotype" w:cs="Arial"/>
          <w:sz w:val="24"/>
          <w:szCs w:val="24"/>
        </w:rPr>
      </w:pPr>
      <w:r w:rsidRPr="009E5602">
        <w:rPr>
          <w:rFonts w:ascii="Palatino Linotype" w:hAnsi="Palatino Linotype" w:cs="Arial"/>
          <w:sz w:val="24"/>
          <w:szCs w:val="24"/>
          <w:lang w:val="es-ES"/>
        </w:rPr>
        <w:t>En otros términos, es de destacar que la fotografía consiste en una imagen duradera de un rostro –en el caso de una persona-, por lo que, sin duda refleja y hacen públicos los rasgos físicos de su titular; de ahí que constituya un dato personal</w:t>
      </w:r>
      <w:r w:rsidRPr="009E5602">
        <w:rPr>
          <w:rFonts w:ascii="Palatino Linotype" w:hAnsi="Palatino Linotype" w:cs="Arial"/>
          <w:sz w:val="24"/>
          <w:szCs w:val="24"/>
        </w:rPr>
        <w:t>.</w:t>
      </w:r>
    </w:p>
    <w:p w:rsidR="00242B76" w:rsidRPr="00242B76" w:rsidRDefault="00242B76" w:rsidP="00242B76">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val="es-ES_tradnl" w:eastAsia="es-ES"/>
        </w:rPr>
        <w:lastRenderedPageBreak/>
        <w:t xml:space="preserve">De conformidad con las consideraciones de hecho y derecho señaladas en líneas anteriores, se acredita que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realizó deficientemente su actuar, al inobservar el principio de máxima publicidad referido, consecuentemente, resulta dable ordenar la entrega en</w:t>
      </w:r>
      <w:r w:rsidR="009345B1">
        <w:rPr>
          <w:rFonts w:ascii="Palatino Linotype" w:eastAsia="Calibri" w:hAnsi="Palatino Linotype" w:cs="Times New Roman"/>
          <w:sz w:val="24"/>
          <w:szCs w:val="24"/>
          <w:lang w:val="es-ES_tradnl" w:eastAsia="es-ES"/>
        </w:rPr>
        <w:t xml:space="preserve"> su caso en</w:t>
      </w:r>
      <w:r>
        <w:rPr>
          <w:rFonts w:ascii="Palatino Linotype" w:eastAsia="Calibri" w:hAnsi="Palatino Linotype" w:cs="Times New Roman"/>
          <w:sz w:val="24"/>
          <w:szCs w:val="24"/>
          <w:lang w:val="es-ES_tradnl" w:eastAsia="es-ES"/>
        </w:rPr>
        <w:t xml:space="preserve"> versión pública de los documentos peticionados.</w:t>
      </w:r>
    </w:p>
    <w:p w:rsidR="004F08EE" w:rsidRDefault="004F08EE" w:rsidP="00242B76">
      <w:pPr>
        <w:spacing w:after="0" w:line="360" w:lineRule="auto"/>
        <w:jc w:val="both"/>
        <w:rPr>
          <w:rFonts w:ascii="Palatino Linotype" w:eastAsia="Calibri" w:hAnsi="Palatino Linotype" w:cs="Times New Roman"/>
          <w:sz w:val="24"/>
          <w:szCs w:val="24"/>
          <w:lang w:val="es-ES_tradnl" w:eastAsia="es-ES"/>
        </w:rPr>
      </w:pPr>
    </w:p>
    <w:p w:rsidR="008770D4" w:rsidRPr="00A529F3" w:rsidRDefault="008770D4" w:rsidP="00242B76">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04CFD" w:rsidRPr="00A529F3" w:rsidRDefault="00704CFD"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lastRenderedPageBreak/>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p>
    <w:p w:rsidR="008770D4" w:rsidRPr="00A529F3" w:rsidRDefault="008770D4" w:rsidP="00242B76">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A529F3">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8770D4" w:rsidRPr="00A529F3" w:rsidRDefault="008770D4" w:rsidP="00242B7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770D4" w:rsidRPr="00A529F3" w:rsidRDefault="008770D4" w:rsidP="00242B7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770D4" w:rsidRPr="00A529F3" w:rsidRDefault="008770D4" w:rsidP="00242B7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w:t>
      </w:r>
      <w:r w:rsidRPr="00A529F3">
        <w:rPr>
          <w:rFonts w:ascii="Palatino Linotype" w:hAnsi="Palatino Linotype" w:cs="Arial"/>
          <w:sz w:val="24"/>
          <w:szCs w:val="24"/>
        </w:rPr>
        <w:lastRenderedPageBreak/>
        <w:t>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lastRenderedPageBreak/>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8770D4" w:rsidRPr="00A529F3" w:rsidRDefault="008770D4" w:rsidP="00242B76">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8770D4" w:rsidRPr="00A529F3" w:rsidRDefault="008770D4" w:rsidP="00242B76">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770D4" w:rsidRPr="00A529F3" w:rsidRDefault="008770D4" w:rsidP="00242B76">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974033" w:rsidRDefault="00974033" w:rsidP="00242B76">
      <w:pPr>
        <w:tabs>
          <w:tab w:val="left" w:pos="8647"/>
        </w:tabs>
        <w:spacing w:after="0" w:line="360" w:lineRule="auto"/>
        <w:ind w:right="51"/>
        <w:jc w:val="both"/>
        <w:rPr>
          <w:rFonts w:ascii="Palatino Linotype" w:hAnsi="Palatino Linotype" w:cs="Arial"/>
          <w:sz w:val="24"/>
          <w:szCs w:val="24"/>
        </w:rPr>
      </w:pP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A529F3">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770D4" w:rsidRPr="00A529F3" w:rsidRDefault="008770D4" w:rsidP="00242B76">
      <w:pPr>
        <w:tabs>
          <w:tab w:val="left" w:pos="8647"/>
        </w:tabs>
        <w:spacing w:after="0" w:line="360" w:lineRule="auto"/>
        <w:ind w:right="51"/>
        <w:jc w:val="both"/>
        <w:rPr>
          <w:rFonts w:ascii="Palatino Linotype" w:hAnsi="Palatino Linotype" w:cs="Arial"/>
          <w:sz w:val="24"/>
          <w:szCs w:val="24"/>
        </w:rPr>
      </w:pPr>
    </w:p>
    <w:p w:rsidR="008770D4" w:rsidRDefault="008770D4" w:rsidP="00242B76">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B67B8D" w:rsidRPr="00B67B8D" w:rsidRDefault="00B67B8D" w:rsidP="00242B76">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8770D4" w:rsidRPr="002B46ED" w:rsidRDefault="008770D4" w:rsidP="00242B76">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704CFD" w:rsidRPr="008770D4">
        <w:rPr>
          <w:rFonts w:ascii="Palatino Linotype" w:hAnsi="Palatino Linotype" w:cs="Arial"/>
          <w:b/>
          <w:sz w:val="24"/>
          <w:szCs w:val="24"/>
        </w:rPr>
        <w:t>00032/XONACAT/IP/2020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8770D4" w:rsidRPr="00DC0F04" w:rsidRDefault="008770D4" w:rsidP="00242B76">
      <w:pPr>
        <w:spacing w:after="0" w:line="360" w:lineRule="auto"/>
        <w:jc w:val="both"/>
        <w:rPr>
          <w:rFonts w:ascii="Palatino Linotype" w:eastAsia="Times New Roman" w:hAnsi="Palatino Linotype" w:cs="Times New Roman"/>
          <w:sz w:val="24"/>
          <w:szCs w:val="24"/>
          <w:lang w:eastAsia="es-ES"/>
        </w:rPr>
      </w:pPr>
    </w:p>
    <w:p w:rsidR="008770D4" w:rsidRDefault="008770D4" w:rsidP="00242B76">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974033" w:rsidRPr="00DC0F04" w:rsidRDefault="00974033" w:rsidP="00242B76">
      <w:pPr>
        <w:spacing w:after="0" w:line="360" w:lineRule="auto"/>
        <w:jc w:val="both"/>
        <w:rPr>
          <w:rFonts w:ascii="Palatino Linotype" w:eastAsia="Times New Roman" w:hAnsi="Palatino Linotype" w:cs="Times New Roman"/>
          <w:sz w:val="24"/>
          <w:szCs w:val="24"/>
          <w:lang w:eastAsia="es-ES"/>
        </w:rPr>
      </w:pPr>
    </w:p>
    <w:p w:rsidR="008770D4" w:rsidRPr="00DC0F04" w:rsidRDefault="008770D4" w:rsidP="00242B76">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8770D4" w:rsidRPr="00DC0F04" w:rsidRDefault="008770D4" w:rsidP="00242B76">
      <w:pPr>
        <w:spacing w:after="0" w:line="360" w:lineRule="auto"/>
        <w:jc w:val="both"/>
        <w:rPr>
          <w:rFonts w:ascii="Palatino Linotype" w:eastAsia="Times New Roman" w:hAnsi="Palatino Linotype" w:cs="Times New Roman"/>
          <w:b/>
          <w:bCs/>
          <w:spacing w:val="60"/>
          <w:sz w:val="24"/>
          <w:szCs w:val="24"/>
          <w:lang w:val="es-ES_tradnl" w:eastAsia="es-ES"/>
        </w:rPr>
      </w:pPr>
    </w:p>
    <w:p w:rsidR="00704CFD" w:rsidRDefault="008770D4" w:rsidP="00242B76">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704CFD" w:rsidRPr="008770D4">
        <w:rPr>
          <w:rFonts w:ascii="Palatino Linotype" w:hAnsi="Palatino Linotype" w:cs="Arial"/>
          <w:b/>
          <w:sz w:val="24"/>
          <w:szCs w:val="24"/>
        </w:rPr>
        <w:t>00032/XONACAT/IP/2020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8770D4" w:rsidRDefault="008770D4" w:rsidP="00242B76">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en su caso en versión pública, a través del SAIMEX, consistente en lo siguiente:</w:t>
      </w:r>
    </w:p>
    <w:p w:rsidR="008770D4" w:rsidRPr="002B46ED" w:rsidRDefault="008770D4" w:rsidP="00242B76">
      <w:pPr>
        <w:autoSpaceDE w:val="0"/>
        <w:autoSpaceDN w:val="0"/>
        <w:adjustRightInd w:val="0"/>
        <w:spacing w:after="0" w:line="360" w:lineRule="auto"/>
        <w:ind w:right="49"/>
        <w:jc w:val="both"/>
        <w:rPr>
          <w:rFonts w:ascii="Palatino Linotype" w:hAnsi="Palatino Linotype" w:cs="Arial"/>
          <w:sz w:val="24"/>
          <w:szCs w:val="24"/>
        </w:rPr>
      </w:pPr>
    </w:p>
    <w:p w:rsidR="00147219" w:rsidRDefault="00147219" w:rsidP="0016778F">
      <w:pPr>
        <w:pStyle w:val="Prrafodelista"/>
        <w:numPr>
          <w:ilvl w:val="0"/>
          <w:numId w:val="9"/>
        </w:numPr>
        <w:spacing w:line="360" w:lineRule="auto"/>
        <w:contextualSpacing/>
        <w:jc w:val="both"/>
        <w:rPr>
          <w:rFonts w:ascii="Palatino Linotype" w:hAnsi="Palatino Linotype" w:cs="Arial"/>
          <w:lang w:val="es-MX"/>
        </w:rPr>
      </w:pPr>
      <w:r w:rsidRPr="00147219">
        <w:rPr>
          <w:rFonts w:ascii="Palatino Linotype" w:hAnsi="Palatino Linotype" w:cs="Arial"/>
          <w:lang w:val="es-MX"/>
        </w:rPr>
        <w:t xml:space="preserve">De las fotografías publicadas en redes sociales </w:t>
      </w:r>
      <w:r w:rsidR="0016778F" w:rsidRPr="0016778F">
        <w:rPr>
          <w:rFonts w:ascii="Palatino Linotype" w:hAnsi="Palatino Linotype" w:cs="Arial"/>
          <w:lang w:val="es-MX"/>
        </w:rPr>
        <w:t xml:space="preserve">y/o en la página de prensa </w:t>
      </w:r>
      <w:r w:rsidRPr="00147219">
        <w:rPr>
          <w:rFonts w:ascii="Palatino Linotype" w:hAnsi="Palatino Linotype" w:cs="Arial"/>
          <w:lang w:val="es-MX"/>
        </w:rPr>
        <w:t>del Sujeto Obligado de la actual administración pública municipal:</w:t>
      </w:r>
    </w:p>
    <w:p w:rsidR="00147219" w:rsidRPr="00147219" w:rsidRDefault="00147219" w:rsidP="00147219">
      <w:pPr>
        <w:pStyle w:val="Prrafodelista"/>
        <w:spacing w:line="360" w:lineRule="auto"/>
        <w:ind w:left="426"/>
        <w:contextualSpacing/>
        <w:jc w:val="both"/>
        <w:rPr>
          <w:rFonts w:ascii="Palatino Linotype" w:hAnsi="Palatino Linotype" w:cs="Arial"/>
          <w:lang w:val="es-MX"/>
        </w:rPr>
      </w:pPr>
    </w:p>
    <w:p w:rsidR="00147219" w:rsidRPr="00E15603" w:rsidRDefault="00147219" w:rsidP="00147219">
      <w:pPr>
        <w:pStyle w:val="Prrafodelista"/>
        <w:numPr>
          <w:ilvl w:val="0"/>
          <w:numId w:val="10"/>
        </w:numPr>
        <w:spacing w:line="360" w:lineRule="auto"/>
        <w:contextualSpacing/>
        <w:jc w:val="both"/>
        <w:rPr>
          <w:rFonts w:ascii="Palatino Linotype" w:hAnsi="Palatino Linotype" w:cs="Arial"/>
          <w:b/>
          <w:lang w:val="es-MX"/>
        </w:rPr>
      </w:pPr>
      <w:r w:rsidRPr="00E15603">
        <w:rPr>
          <w:rFonts w:ascii="Palatino Linotype" w:hAnsi="Palatino Linotype" w:cs="Arial"/>
          <w:b/>
          <w:lang w:val="es-MX"/>
        </w:rPr>
        <w:t xml:space="preserve">Aviso de privacidad </w:t>
      </w:r>
      <w:r>
        <w:rPr>
          <w:rFonts w:ascii="Palatino Linotype" w:hAnsi="Palatino Linotype" w:cs="Arial"/>
          <w:b/>
          <w:lang w:val="es-MX"/>
        </w:rPr>
        <w:t>puesto a disposición de los titulares de los datos personales</w:t>
      </w:r>
      <w:r w:rsidRPr="00E15603">
        <w:rPr>
          <w:rFonts w:ascii="Palatino Linotype" w:hAnsi="Palatino Linotype" w:cs="Arial"/>
          <w:b/>
          <w:lang w:val="es-MX"/>
        </w:rPr>
        <w:t>;</w:t>
      </w:r>
      <w:r>
        <w:rPr>
          <w:rFonts w:ascii="Palatino Linotype" w:hAnsi="Palatino Linotype" w:cs="Arial"/>
          <w:b/>
          <w:lang w:val="es-MX"/>
        </w:rPr>
        <w:t xml:space="preserve"> y</w:t>
      </w:r>
    </w:p>
    <w:p w:rsidR="00147219" w:rsidRPr="009144F2" w:rsidRDefault="00147219" w:rsidP="00147219">
      <w:pPr>
        <w:pStyle w:val="Prrafodelista"/>
        <w:numPr>
          <w:ilvl w:val="0"/>
          <w:numId w:val="10"/>
        </w:numPr>
        <w:spacing w:line="360" w:lineRule="auto"/>
        <w:contextualSpacing/>
        <w:jc w:val="both"/>
        <w:rPr>
          <w:rFonts w:ascii="Palatino Linotype" w:hAnsi="Palatino Linotype" w:cs="Arial"/>
          <w:b/>
          <w:szCs w:val="22"/>
          <w:lang w:eastAsia="es-MX"/>
        </w:rPr>
      </w:pPr>
      <w:r w:rsidRPr="009144F2">
        <w:rPr>
          <w:rFonts w:ascii="Palatino Linotype" w:hAnsi="Palatino Linotype" w:cs="Arial"/>
          <w:b/>
          <w:lang w:val="es-MX"/>
        </w:rPr>
        <w:t>Consentimientos de los padres o tutores de menores de edad, personas de la tercera edad y grupos vulnerables.</w:t>
      </w:r>
    </w:p>
    <w:p w:rsidR="008770D4" w:rsidRDefault="008770D4" w:rsidP="00242B76">
      <w:pPr>
        <w:spacing w:after="0" w:line="360" w:lineRule="auto"/>
        <w:jc w:val="both"/>
        <w:rPr>
          <w:rFonts w:ascii="Palatino Linotype" w:hAnsi="Palatino Linotype" w:cs="Arial"/>
          <w:lang w:val="es-ES"/>
        </w:rPr>
      </w:pPr>
    </w:p>
    <w:p w:rsidR="008770D4" w:rsidRPr="00A93E67" w:rsidRDefault="008770D4" w:rsidP="00242B76">
      <w:pPr>
        <w:spacing w:after="0" w:line="360" w:lineRule="auto"/>
        <w:jc w:val="both"/>
        <w:rPr>
          <w:rFonts w:ascii="Palatino Linotype" w:hAnsi="Palatino Linotype" w:cs="Arial"/>
          <w:sz w:val="24"/>
          <w:szCs w:val="24"/>
        </w:rPr>
      </w:pPr>
      <w:r w:rsidRPr="00A93E67">
        <w:rPr>
          <w:rFonts w:ascii="Palatino Linotype" w:hAnsi="Palatino Linotype" w:cs="Arial"/>
          <w:sz w:val="24"/>
          <w:szCs w:val="24"/>
        </w:rPr>
        <w:t>Debiendo 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8770D4" w:rsidRDefault="008770D4" w:rsidP="00242B76">
      <w:pPr>
        <w:spacing w:after="0" w:line="360" w:lineRule="auto"/>
        <w:jc w:val="both"/>
        <w:rPr>
          <w:rFonts w:ascii="Palatino Linotype" w:hAnsi="Palatino Linotype" w:cs="Arial"/>
          <w:sz w:val="24"/>
          <w:szCs w:val="24"/>
        </w:rPr>
      </w:pPr>
    </w:p>
    <w:p w:rsidR="008770D4" w:rsidRDefault="008770D4" w:rsidP="00242B76">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 xml:space="preserve">diez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8770D4" w:rsidRPr="00972D15" w:rsidRDefault="008770D4" w:rsidP="00242B76">
      <w:pPr>
        <w:autoSpaceDE w:val="0"/>
        <w:autoSpaceDN w:val="0"/>
        <w:adjustRightInd w:val="0"/>
        <w:spacing w:after="0" w:line="360" w:lineRule="auto"/>
        <w:ind w:right="49"/>
        <w:jc w:val="both"/>
        <w:rPr>
          <w:rFonts w:ascii="Palatino Linotype" w:hAnsi="Palatino Linotype" w:cs="Arial"/>
          <w:sz w:val="24"/>
          <w:szCs w:val="28"/>
        </w:rPr>
      </w:pPr>
    </w:p>
    <w:p w:rsidR="008770D4" w:rsidRDefault="008770D4" w:rsidP="00242B76">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47219" w:rsidRPr="002B46ED" w:rsidRDefault="00147219" w:rsidP="00242B76">
      <w:pPr>
        <w:autoSpaceDE w:val="0"/>
        <w:autoSpaceDN w:val="0"/>
        <w:adjustRightInd w:val="0"/>
        <w:spacing w:after="0" w:line="360" w:lineRule="auto"/>
        <w:ind w:right="49"/>
        <w:jc w:val="both"/>
        <w:rPr>
          <w:rFonts w:ascii="Palatino Linotype" w:hAnsi="Palatino Linotype" w:cs="Arial"/>
          <w:sz w:val="24"/>
          <w:szCs w:val="24"/>
        </w:rPr>
      </w:pPr>
    </w:p>
    <w:p w:rsidR="008770D4" w:rsidRDefault="008770D4" w:rsidP="00242B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974033">
        <w:rPr>
          <w:rFonts w:ascii="Palatino Linotype" w:hAnsi="Palatino Linotype" w:cs="Arial"/>
          <w:sz w:val="24"/>
          <w:szCs w:val="24"/>
        </w:rPr>
        <w:t xml:space="preserve"> DE LOS PRESENTES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w:t>
      </w:r>
      <w:r w:rsidR="00974033">
        <w:rPr>
          <w:rFonts w:ascii="Palatino Linotype" w:hAnsi="Palatino Linotype" w:cs="Arial"/>
          <w:sz w:val="24"/>
          <w:szCs w:val="24"/>
        </w:rPr>
        <w:t xml:space="preserve"> (AUSENCIA JUSTIFICADA)</w:t>
      </w:r>
      <w:r>
        <w:rPr>
          <w:rFonts w:ascii="Palatino Linotype" w:hAnsi="Palatino Linotype" w:cs="Arial"/>
          <w:sz w:val="24"/>
          <w:szCs w:val="24"/>
        </w:rPr>
        <w:t xml:space="preserve">, EN LA DÉCIMA </w:t>
      </w:r>
      <w:r w:rsidR="00974033">
        <w:rPr>
          <w:rFonts w:ascii="Palatino Linotype" w:hAnsi="Palatino Linotype" w:cs="Arial"/>
          <w:sz w:val="24"/>
          <w:szCs w:val="24"/>
        </w:rPr>
        <w:t xml:space="preserve">SEXTA </w:t>
      </w:r>
      <w:r>
        <w:rPr>
          <w:rFonts w:ascii="Palatino Linotype" w:hAnsi="Palatino Linotype" w:cs="Arial"/>
          <w:sz w:val="24"/>
          <w:szCs w:val="24"/>
        </w:rPr>
        <w:t xml:space="preserve">SESIÓN ORDINARIA CELEBRADA EL </w:t>
      </w:r>
      <w:r w:rsidR="00B67B8D">
        <w:rPr>
          <w:rFonts w:ascii="Palatino Linotype" w:hAnsi="Palatino Linotype" w:cs="Arial"/>
          <w:sz w:val="24"/>
          <w:szCs w:val="24"/>
        </w:rPr>
        <w:t xml:space="preserve">DOS DE SEPTIEMBRE </w:t>
      </w:r>
      <w:r>
        <w:rPr>
          <w:rFonts w:ascii="Palatino Linotype" w:hAnsi="Palatino Linotype" w:cs="Arial"/>
          <w:sz w:val="24"/>
          <w:szCs w:val="24"/>
        </w:rPr>
        <w:t>DE DOS MIL VEINTE, ANTE EL SECRETARIO TÉCNICO DEL PLENO, ALEXIS TAPIA RAMÍREZ. ---------------------------------------------------------------------------------------------------------------------------------------------------------------------------</w:t>
      </w:r>
    </w:p>
    <w:p w:rsidR="008770D4" w:rsidRDefault="008770D4" w:rsidP="00242B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770D4" w:rsidRDefault="008770D4" w:rsidP="00242B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770D4" w:rsidRDefault="008770D4" w:rsidP="00242B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4033" w:rsidRDefault="00974033" w:rsidP="0097403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4033" w:rsidRDefault="00974033" w:rsidP="0097403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4033" w:rsidRDefault="00974033" w:rsidP="0097403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4033" w:rsidRDefault="00974033" w:rsidP="0097403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4033" w:rsidRDefault="00974033" w:rsidP="0097403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4033" w:rsidRDefault="00974033" w:rsidP="0097403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4033" w:rsidRDefault="00974033" w:rsidP="00974033">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70D4" w:rsidTr="00242B76">
        <w:trPr>
          <w:jc w:val="center"/>
        </w:trPr>
        <w:tc>
          <w:tcPr>
            <w:tcW w:w="9062" w:type="dxa"/>
            <w:gridSpan w:val="2"/>
          </w:tcPr>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r>
              <w:rPr>
                <w:rFonts w:ascii="Palatino Linotype" w:hAnsi="Palatino Linotype"/>
                <w:b/>
              </w:rPr>
              <w:t>Zulema Martínez Sánchez</w:t>
            </w:r>
          </w:p>
          <w:p w:rsidR="008770D4" w:rsidRDefault="008770D4" w:rsidP="00242B76">
            <w:pPr>
              <w:pStyle w:val="Sinespaciado"/>
              <w:jc w:val="center"/>
              <w:rPr>
                <w:rFonts w:ascii="Palatino Linotype" w:hAnsi="Palatino Linotype"/>
              </w:rPr>
            </w:pPr>
            <w:r>
              <w:rPr>
                <w:rFonts w:ascii="Palatino Linotype" w:hAnsi="Palatino Linotype"/>
              </w:rPr>
              <w:t>Comisionada Presidenta</w:t>
            </w:r>
          </w:p>
          <w:p w:rsidR="008770D4" w:rsidRDefault="008770D4" w:rsidP="00242B76">
            <w:pPr>
              <w:pStyle w:val="Sinespaciado"/>
              <w:jc w:val="center"/>
              <w:rPr>
                <w:rFonts w:ascii="Palatino Linotype" w:hAnsi="Palatino Linotype"/>
              </w:rPr>
            </w:pPr>
            <w:r>
              <w:rPr>
                <w:rFonts w:ascii="Palatino Linotype" w:hAnsi="Palatino Linotype"/>
              </w:rPr>
              <w:t>(Rúbrica)</w:t>
            </w:r>
          </w:p>
        </w:tc>
      </w:tr>
      <w:tr w:rsidR="008770D4" w:rsidTr="00242B76">
        <w:trPr>
          <w:jc w:val="center"/>
        </w:trPr>
        <w:tc>
          <w:tcPr>
            <w:tcW w:w="4531" w:type="dxa"/>
          </w:tcPr>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r>
              <w:rPr>
                <w:rFonts w:ascii="Palatino Linotype" w:hAnsi="Palatino Linotype"/>
                <w:b/>
              </w:rPr>
              <w:t>Eva Abaid Yapur</w:t>
            </w:r>
          </w:p>
          <w:p w:rsidR="008770D4" w:rsidRDefault="008770D4" w:rsidP="00242B76">
            <w:pPr>
              <w:pStyle w:val="Sinespaciado"/>
              <w:jc w:val="center"/>
              <w:rPr>
                <w:rFonts w:ascii="Palatino Linotype" w:hAnsi="Palatino Linotype"/>
              </w:rPr>
            </w:pPr>
            <w:r>
              <w:rPr>
                <w:rFonts w:ascii="Palatino Linotype" w:hAnsi="Palatino Linotype"/>
              </w:rPr>
              <w:t>Comisionada</w:t>
            </w:r>
          </w:p>
          <w:p w:rsidR="008770D4" w:rsidRDefault="008770D4" w:rsidP="00242B76">
            <w:pPr>
              <w:pStyle w:val="Sinespaciado"/>
              <w:jc w:val="center"/>
              <w:rPr>
                <w:rFonts w:ascii="Palatino Linotype" w:hAnsi="Palatino Linotype"/>
              </w:rPr>
            </w:pPr>
            <w:r>
              <w:rPr>
                <w:rFonts w:ascii="Palatino Linotype" w:hAnsi="Palatino Linotype"/>
              </w:rPr>
              <w:t>(Rúbrica)</w:t>
            </w:r>
          </w:p>
          <w:p w:rsidR="008770D4" w:rsidRDefault="008770D4" w:rsidP="00242B76">
            <w:pPr>
              <w:pStyle w:val="Sinespaciado"/>
              <w:spacing w:line="276" w:lineRule="auto"/>
              <w:jc w:val="center"/>
              <w:rPr>
                <w:rFonts w:ascii="Palatino Linotype" w:hAnsi="Palatino Linotype"/>
              </w:rPr>
            </w:pPr>
          </w:p>
          <w:p w:rsidR="008770D4" w:rsidRDefault="008770D4" w:rsidP="00242B76">
            <w:pPr>
              <w:pStyle w:val="Sinespaciado"/>
              <w:spacing w:line="276" w:lineRule="auto"/>
              <w:jc w:val="center"/>
              <w:rPr>
                <w:rFonts w:ascii="Palatino Linotype" w:hAnsi="Palatino Linotype"/>
              </w:rPr>
            </w:pPr>
          </w:p>
          <w:p w:rsidR="008770D4" w:rsidRDefault="008770D4" w:rsidP="00242B76">
            <w:pPr>
              <w:pStyle w:val="Sinespaciado"/>
              <w:spacing w:line="276" w:lineRule="auto"/>
              <w:jc w:val="center"/>
              <w:rPr>
                <w:rFonts w:ascii="Palatino Linotype" w:hAnsi="Palatino Linotype"/>
              </w:rPr>
            </w:pPr>
          </w:p>
          <w:p w:rsidR="008770D4" w:rsidRDefault="008770D4" w:rsidP="00242B76">
            <w:pPr>
              <w:pStyle w:val="Sinespaciado"/>
              <w:spacing w:line="276" w:lineRule="auto"/>
              <w:jc w:val="center"/>
              <w:rPr>
                <w:rFonts w:ascii="Palatino Linotype" w:hAnsi="Palatino Linotype"/>
              </w:rPr>
            </w:pPr>
          </w:p>
          <w:p w:rsidR="008770D4" w:rsidRDefault="008770D4" w:rsidP="00242B76">
            <w:pPr>
              <w:pStyle w:val="Sinespaciado"/>
              <w:spacing w:line="276" w:lineRule="auto"/>
              <w:jc w:val="center"/>
              <w:rPr>
                <w:rFonts w:ascii="Palatino Linotype" w:hAnsi="Palatino Linotype"/>
              </w:rPr>
            </w:pPr>
          </w:p>
          <w:p w:rsidR="008770D4" w:rsidRDefault="008770D4" w:rsidP="00242B76">
            <w:pPr>
              <w:pStyle w:val="Sinespaciado"/>
              <w:spacing w:line="276" w:lineRule="auto"/>
              <w:jc w:val="center"/>
              <w:rPr>
                <w:rFonts w:ascii="Palatino Linotype" w:hAnsi="Palatino Linotype"/>
              </w:rPr>
            </w:pPr>
          </w:p>
          <w:p w:rsidR="008770D4" w:rsidRDefault="008770D4" w:rsidP="00242B76">
            <w:pPr>
              <w:pStyle w:val="Sinespaciado"/>
              <w:spacing w:line="276" w:lineRule="auto"/>
              <w:jc w:val="center"/>
              <w:rPr>
                <w:rFonts w:ascii="Palatino Linotype" w:hAnsi="Palatino Linotype"/>
                <w:b/>
              </w:rPr>
            </w:pPr>
            <w:r>
              <w:rPr>
                <w:rFonts w:ascii="Palatino Linotype" w:hAnsi="Palatino Linotype"/>
                <w:b/>
              </w:rPr>
              <w:t>Javier Martínez Cruz</w:t>
            </w:r>
          </w:p>
          <w:p w:rsidR="008770D4" w:rsidRDefault="008770D4" w:rsidP="00242B76">
            <w:pPr>
              <w:pStyle w:val="Sinespaciado"/>
              <w:spacing w:line="276" w:lineRule="auto"/>
              <w:jc w:val="center"/>
              <w:rPr>
                <w:rFonts w:ascii="Palatino Linotype" w:hAnsi="Palatino Linotype"/>
              </w:rPr>
            </w:pPr>
            <w:r>
              <w:rPr>
                <w:rFonts w:ascii="Palatino Linotype" w:hAnsi="Palatino Linotype"/>
              </w:rPr>
              <w:t>Comisionado</w:t>
            </w:r>
          </w:p>
          <w:p w:rsidR="008770D4" w:rsidRDefault="008770D4" w:rsidP="00242B76">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r>
              <w:rPr>
                <w:rFonts w:ascii="Palatino Linotype" w:hAnsi="Palatino Linotype"/>
                <w:b/>
              </w:rPr>
              <w:t>José Guadalupe Luna Hernández</w:t>
            </w:r>
          </w:p>
          <w:p w:rsidR="008770D4" w:rsidRDefault="008770D4" w:rsidP="00242B76">
            <w:pPr>
              <w:pStyle w:val="Sinespaciado"/>
              <w:jc w:val="center"/>
              <w:rPr>
                <w:rFonts w:ascii="Palatino Linotype" w:hAnsi="Palatino Linotype"/>
              </w:rPr>
            </w:pPr>
            <w:r>
              <w:rPr>
                <w:rFonts w:ascii="Palatino Linotype" w:hAnsi="Palatino Linotype"/>
              </w:rPr>
              <w:t>Comisionado</w:t>
            </w:r>
          </w:p>
          <w:p w:rsidR="008770D4" w:rsidRDefault="008770D4" w:rsidP="00242B76">
            <w:pPr>
              <w:pStyle w:val="Sinespaciado"/>
              <w:jc w:val="center"/>
              <w:rPr>
                <w:rFonts w:ascii="Palatino Linotype" w:hAnsi="Palatino Linotype"/>
              </w:rPr>
            </w:pPr>
            <w:r>
              <w:rPr>
                <w:rFonts w:ascii="Palatino Linotype" w:hAnsi="Palatino Linotype"/>
              </w:rPr>
              <w:t>(Rúbrica)</w:t>
            </w:r>
          </w:p>
          <w:p w:rsidR="008770D4" w:rsidRDefault="008770D4" w:rsidP="00242B76">
            <w:pPr>
              <w:pStyle w:val="Sinespaciado"/>
              <w:jc w:val="center"/>
              <w:rPr>
                <w:rFonts w:ascii="Palatino Linotype" w:hAnsi="Palatino Linotype"/>
              </w:rPr>
            </w:pPr>
          </w:p>
          <w:p w:rsidR="008770D4" w:rsidRDefault="008770D4" w:rsidP="00242B76">
            <w:pPr>
              <w:pStyle w:val="Sinespaciado"/>
              <w:jc w:val="center"/>
              <w:rPr>
                <w:rFonts w:ascii="Palatino Linotype" w:hAnsi="Palatino Linotype"/>
              </w:rPr>
            </w:pPr>
          </w:p>
          <w:p w:rsidR="008770D4" w:rsidRDefault="008770D4" w:rsidP="00242B76">
            <w:pPr>
              <w:pStyle w:val="Sinespaciado"/>
              <w:jc w:val="center"/>
              <w:rPr>
                <w:rFonts w:ascii="Palatino Linotype" w:hAnsi="Palatino Linotype"/>
              </w:rPr>
            </w:pPr>
          </w:p>
          <w:p w:rsidR="008770D4" w:rsidRDefault="008770D4" w:rsidP="00242B76">
            <w:pPr>
              <w:pStyle w:val="Sinespaciado"/>
              <w:jc w:val="center"/>
              <w:rPr>
                <w:rFonts w:ascii="Palatino Linotype" w:hAnsi="Palatino Linotype"/>
              </w:rPr>
            </w:pPr>
          </w:p>
          <w:p w:rsidR="008770D4" w:rsidRDefault="008770D4" w:rsidP="00242B76">
            <w:pPr>
              <w:pStyle w:val="Sinespaciado"/>
              <w:jc w:val="center"/>
              <w:rPr>
                <w:rFonts w:ascii="Palatino Linotype" w:hAnsi="Palatino Linotype"/>
              </w:rPr>
            </w:pPr>
          </w:p>
          <w:p w:rsidR="008770D4" w:rsidRDefault="008770D4" w:rsidP="00242B76">
            <w:pPr>
              <w:pStyle w:val="Sinespaciado"/>
              <w:jc w:val="center"/>
              <w:rPr>
                <w:rFonts w:ascii="Palatino Linotype" w:hAnsi="Palatino Linotype"/>
              </w:rPr>
            </w:pPr>
          </w:p>
          <w:p w:rsidR="008770D4" w:rsidRDefault="008770D4" w:rsidP="00242B76">
            <w:pPr>
              <w:pStyle w:val="Sinespaciado"/>
              <w:jc w:val="center"/>
              <w:rPr>
                <w:rFonts w:ascii="Palatino Linotype" w:hAnsi="Palatino Linotype"/>
              </w:rPr>
            </w:pPr>
          </w:p>
          <w:p w:rsidR="008770D4" w:rsidRDefault="008770D4" w:rsidP="00242B76">
            <w:pPr>
              <w:pStyle w:val="Sinespaciado"/>
              <w:spacing w:line="276" w:lineRule="auto"/>
              <w:jc w:val="center"/>
              <w:rPr>
                <w:rFonts w:ascii="Palatino Linotype" w:hAnsi="Palatino Linotype"/>
                <w:b/>
              </w:rPr>
            </w:pPr>
            <w:r>
              <w:rPr>
                <w:rFonts w:ascii="Palatino Linotype" w:hAnsi="Palatino Linotype"/>
                <w:b/>
              </w:rPr>
              <w:t>Luis Gustavo Parra Noriega</w:t>
            </w:r>
          </w:p>
          <w:p w:rsidR="008770D4" w:rsidRDefault="008770D4" w:rsidP="00242B76">
            <w:pPr>
              <w:pStyle w:val="Sinespaciado"/>
              <w:spacing w:line="276" w:lineRule="auto"/>
              <w:jc w:val="center"/>
              <w:rPr>
                <w:rFonts w:ascii="Palatino Linotype" w:hAnsi="Palatino Linotype"/>
              </w:rPr>
            </w:pPr>
            <w:r>
              <w:rPr>
                <w:rFonts w:ascii="Palatino Linotype" w:hAnsi="Palatino Linotype"/>
              </w:rPr>
              <w:t xml:space="preserve">Comisionado </w:t>
            </w:r>
          </w:p>
          <w:p w:rsidR="008770D4" w:rsidRDefault="008770D4" w:rsidP="001D1C75">
            <w:pPr>
              <w:pStyle w:val="Sinespaciado"/>
              <w:spacing w:line="276" w:lineRule="auto"/>
              <w:jc w:val="center"/>
              <w:rPr>
                <w:rFonts w:ascii="Palatino Linotype" w:hAnsi="Palatino Linotype"/>
              </w:rPr>
            </w:pPr>
            <w:r>
              <w:rPr>
                <w:rFonts w:ascii="Palatino Linotype" w:hAnsi="Palatino Linotype"/>
              </w:rPr>
              <w:t>(</w:t>
            </w:r>
            <w:r w:rsidR="001D1C75">
              <w:rPr>
                <w:rFonts w:ascii="Palatino Linotype" w:hAnsi="Palatino Linotype"/>
              </w:rPr>
              <w:t>Ausencia justificada</w:t>
            </w:r>
            <w:r>
              <w:rPr>
                <w:rFonts w:ascii="Palatino Linotype" w:hAnsi="Palatino Linotype"/>
              </w:rPr>
              <w:t>)</w:t>
            </w:r>
          </w:p>
        </w:tc>
      </w:tr>
      <w:tr w:rsidR="008770D4" w:rsidTr="00242B76">
        <w:trPr>
          <w:jc w:val="center"/>
        </w:trPr>
        <w:tc>
          <w:tcPr>
            <w:tcW w:w="9062" w:type="dxa"/>
            <w:gridSpan w:val="2"/>
          </w:tcPr>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p>
          <w:p w:rsidR="008770D4" w:rsidRDefault="008770D4" w:rsidP="00242B76">
            <w:pPr>
              <w:pStyle w:val="Sinespaciado"/>
              <w:jc w:val="center"/>
              <w:rPr>
                <w:rFonts w:ascii="Palatino Linotype" w:hAnsi="Palatino Linotype"/>
                <w:b/>
              </w:rPr>
            </w:pPr>
            <w:r>
              <w:rPr>
                <w:rFonts w:ascii="Palatino Linotype" w:hAnsi="Palatino Linotype"/>
                <w:b/>
              </w:rPr>
              <w:t>Alexis Tapia Ramírez</w:t>
            </w:r>
          </w:p>
          <w:p w:rsidR="008770D4" w:rsidRDefault="008770D4" w:rsidP="00242B76">
            <w:pPr>
              <w:pStyle w:val="Sinespaciado"/>
              <w:jc w:val="center"/>
              <w:rPr>
                <w:rFonts w:ascii="Palatino Linotype" w:hAnsi="Palatino Linotype"/>
              </w:rPr>
            </w:pPr>
            <w:r>
              <w:rPr>
                <w:rFonts w:ascii="Palatino Linotype" w:hAnsi="Palatino Linotype"/>
              </w:rPr>
              <w:t>Secretario Técnico del Pleno</w:t>
            </w:r>
          </w:p>
          <w:p w:rsidR="008770D4" w:rsidRPr="00B52ED2" w:rsidRDefault="008770D4" w:rsidP="00242B76">
            <w:pPr>
              <w:pStyle w:val="Sinespaciado"/>
              <w:jc w:val="center"/>
              <w:rPr>
                <w:rFonts w:ascii="Palatino Linotype" w:hAnsi="Palatino Linotype"/>
              </w:rPr>
            </w:pPr>
            <w:r>
              <w:rPr>
                <w:rFonts w:ascii="Palatino Linotype" w:hAnsi="Palatino Linotype"/>
              </w:rPr>
              <w:t>(Rúbrica)</w:t>
            </w:r>
          </w:p>
        </w:tc>
      </w:tr>
    </w:tbl>
    <w:p w:rsidR="008770D4" w:rsidRPr="00B36966" w:rsidRDefault="008770D4" w:rsidP="00242B76">
      <w:pPr>
        <w:spacing w:after="0" w:line="240" w:lineRule="auto"/>
        <w:jc w:val="both"/>
        <w:rPr>
          <w:rFonts w:ascii="Palatino Linotype" w:hAnsi="Palatino Linotype" w:cs="Arial"/>
          <w:sz w:val="2"/>
          <w:szCs w:val="20"/>
        </w:rPr>
      </w:pPr>
    </w:p>
    <w:p w:rsidR="008770D4" w:rsidRPr="0055560B" w:rsidRDefault="008770D4" w:rsidP="00242B76">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sidR="00E06B8B">
        <w:rPr>
          <w:rFonts w:ascii="Palatino Linotype" w:hAnsi="Palatino Linotype" w:cs="Arial"/>
          <w:sz w:val="16"/>
          <w:szCs w:val="18"/>
        </w:rPr>
        <w:t xml:space="preserve">dos de septiembre </w:t>
      </w:r>
      <w:r>
        <w:rPr>
          <w:rFonts w:ascii="Palatino Linotype" w:hAnsi="Palatino Linotype" w:cs="Arial"/>
          <w:sz w:val="16"/>
          <w:szCs w:val="18"/>
        </w:rPr>
        <w:t xml:space="preserve">de dos mil veinte, emitida en </w:t>
      </w:r>
      <w:r w:rsidR="00E06B8B">
        <w:rPr>
          <w:rFonts w:ascii="Palatino Linotype" w:hAnsi="Palatino Linotype" w:cs="Arial"/>
          <w:sz w:val="16"/>
          <w:szCs w:val="18"/>
        </w:rPr>
        <w:t>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sidR="00974033">
        <w:rPr>
          <w:rFonts w:ascii="Palatino Linotype" w:hAnsi="Palatino Linotype" w:cs="Arial"/>
          <w:bCs/>
          <w:sz w:val="16"/>
          <w:szCs w:val="18"/>
          <w:lang w:eastAsia="es-MX"/>
        </w:rPr>
        <w:t>1575</w:t>
      </w:r>
      <w:r>
        <w:rPr>
          <w:rFonts w:ascii="Palatino Linotype" w:hAnsi="Palatino Linotype" w:cs="Arial"/>
          <w:bCs/>
          <w:sz w:val="16"/>
          <w:szCs w:val="18"/>
          <w:lang w:eastAsia="es-MX"/>
        </w:rPr>
        <w:t>/INFOEM/IP/RR/2020.</w:t>
      </w:r>
    </w:p>
    <w:p w:rsidR="00242B76" w:rsidRDefault="008770D4" w:rsidP="00242B76">
      <w:pPr>
        <w:spacing w:after="0"/>
      </w:pPr>
      <w:r w:rsidRPr="0055560B">
        <w:rPr>
          <w:rFonts w:ascii="Palatino Linotype" w:hAnsi="Palatino Linotype"/>
          <w:sz w:val="16"/>
          <w:szCs w:val="18"/>
        </w:rPr>
        <w:t>OSAM/HAP</w:t>
      </w:r>
    </w:p>
    <w:sectPr w:rsidR="00242B76" w:rsidSect="00242B76">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0A4" w:rsidRDefault="00FF30A4" w:rsidP="008770D4">
      <w:pPr>
        <w:spacing w:after="0" w:line="240" w:lineRule="auto"/>
      </w:pPr>
      <w:r>
        <w:separator/>
      </w:r>
    </w:p>
  </w:endnote>
  <w:endnote w:type="continuationSeparator" w:id="0">
    <w:p w:rsidR="00FF30A4" w:rsidRDefault="00FF30A4" w:rsidP="0087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42B76" w:rsidRPr="002D6DD8" w:rsidRDefault="00242B76" w:rsidP="00242B7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1D57">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B1D57">
              <w:rPr>
                <w:rFonts w:ascii="Palatino Linotype" w:hAnsi="Palatino Linotype"/>
                <w:bCs/>
                <w:noProof/>
                <w:sz w:val="20"/>
              </w:rPr>
              <w:t>30</w:t>
            </w:r>
            <w:r>
              <w:rPr>
                <w:rFonts w:ascii="Palatino Linotype" w:hAnsi="Palatino Linotype"/>
                <w:bCs/>
                <w:noProof/>
                <w:sz w:val="20"/>
              </w:rPr>
              <w:fldChar w:fldCharType="end"/>
            </w:r>
          </w:p>
        </w:sdtContent>
      </w:sdt>
    </w:sdtContent>
  </w:sdt>
  <w:p w:rsidR="00242B76" w:rsidRDefault="00242B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B76" w:rsidRPr="000B69FA" w:rsidRDefault="00242B76" w:rsidP="00242B7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1D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B1D57">
      <w:rPr>
        <w:rFonts w:ascii="Palatino Linotype" w:hAnsi="Palatino Linotype"/>
        <w:bCs/>
        <w:noProof/>
        <w:sz w:val="20"/>
      </w:rPr>
      <w:t>30</w:t>
    </w:r>
    <w:r>
      <w:rPr>
        <w:rFonts w:ascii="Palatino Linotype" w:hAnsi="Palatino Linotype"/>
        <w:bCs/>
        <w:noProof/>
        <w:sz w:val="20"/>
      </w:rPr>
      <w:fldChar w:fldCharType="end"/>
    </w:r>
  </w:p>
  <w:p w:rsidR="00242B76" w:rsidRDefault="00242B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0A4" w:rsidRDefault="00FF30A4" w:rsidP="008770D4">
      <w:pPr>
        <w:spacing w:after="0" w:line="240" w:lineRule="auto"/>
      </w:pPr>
      <w:r>
        <w:separator/>
      </w:r>
    </w:p>
  </w:footnote>
  <w:footnote w:type="continuationSeparator" w:id="0">
    <w:p w:rsidR="00FF30A4" w:rsidRDefault="00FF30A4" w:rsidP="008770D4">
      <w:pPr>
        <w:spacing w:after="0" w:line="240" w:lineRule="auto"/>
      </w:pPr>
      <w:r>
        <w:continuationSeparator/>
      </w:r>
    </w:p>
  </w:footnote>
  <w:footnote w:id="1">
    <w:p w:rsidR="00242B76" w:rsidRDefault="00242B76" w:rsidP="004F08EE">
      <w:pPr>
        <w:pStyle w:val="Textonotapie"/>
        <w:jc w:val="both"/>
        <w:rPr>
          <w:rFonts w:ascii="Palatino Linotype" w:hAnsi="Palatino Linotype"/>
          <w:i/>
          <w:sz w:val="18"/>
          <w:szCs w:val="18"/>
        </w:rPr>
      </w:pPr>
      <w:r>
        <w:rPr>
          <w:rStyle w:val="Refdenotaalpie"/>
        </w:rPr>
        <w:footnoteRef/>
      </w:r>
      <w:r>
        <w:t xml:space="preserve"> </w:t>
      </w:r>
      <w:r w:rsidRPr="004F08EE">
        <w:rPr>
          <w:rFonts w:ascii="Palatino Linotype" w:hAnsi="Palatino Linotype"/>
          <w:b/>
          <w:i/>
          <w:sz w:val="18"/>
          <w:szCs w:val="18"/>
        </w:rPr>
        <w:t>Artículo 8.</w:t>
      </w:r>
      <w:r w:rsidRPr="004F08EE">
        <w:rPr>
          <w:rFonts w:ascii="Palatino Linotype" w:hAnsi="Palatino Linotype"/>
          <w:i/>
          <w:sz w:val="18"/>
          <w:szCs w:val="18"/>
        </w:rPr>
        <w:t xml:space="preserve"> El derecho de acceso a la información o la clasificación de la información se interpretarán</w:t>
      </w:r>
      <w:r>
        <w:rPr>
          <w:rFonts w:ascii="Palatino Linotype" w:hAnsi="Palatino Linotype"/>
          <w:i/>
          <w:sz w:val="18"/>
          <w:szCs w:val="18"/>
        </w:rPr>
        <w:t xml:space="preserve"> </w:t>
      </w:r>
      <w:r w:rsidRPr="004F08EE">
        <w:rPr>
          <w:rFonts w:ascii="Palatino Linotype" w:hAnsi="Palatino Linotype"/>
          <w:i/>
          <w:sz w:val="18"/>
          <w:szCs w:val="18"/>
        </w:rPr>
        <w:t>conforme a los principios establecidos en la Constitución Federal, los tratados internacionales de los</w:t>
      </w:r>
      <w:r>
        <w:rPr>
          <w:rFonts w:ascii="Palatino Linotype" w:hAnsi="Palatino Linotype"/>
          <w:i/>
          <w:sz w:val="18"/>
          <w:szCs w:val="18"/>
        </w:rPr>
        <w:t xml:space="preserve"> </w:t>
      </w:r>
      <w:r w:rsidRPr="004F08EE">
        <w:rPr>
          <w:rFonts w:ascii="Palatino Linotype" w:hAnsi="Palatino Linotype"/>
          <w:i/>
          <w:sz w:val="18"/>
          <w:szCs w:val="18"/>
        </w:rPr>
        <w:t>que el Estado mexicano sea parte, la Ley General, la Constitución Local y la presente Ley.</w:t>
      </w:r>
    </w:p>
    <w:p w:rsidR="00242B76" w:rsidRPr="004F08EE" w:rsidRDefault="00242B76" w:rsidP="004F08EE">
      <w:pPr>
        <w:pStyle w:val="Textonotapie"/>
        <w:jc w:val="both"/>
        <w:rPr>
          <w:rFonts w:ascii="Palatino Linotype" w:hAnsi="Palatino Linotype"/>
          <w:i/>
          <w:sz w:val="18"/>
          <w:szCs w:val="18"/>
        </w:rPr>
      </w:pPr>
    </w:p>
    <w:p w:rsidR="00242B76" w:rsidRDefault="00242B76" w:rsidP="004F08EE">
      <w:pPr>
        <w:pStyle w:val="Textonotapie"/>
        <w:jc w:val="both"/>
        <w:rPr>
          <w:rFonts w:ascii="Palatino Linotype" w:hAnsi="Palatino Linotype"/>
          <w:i/>
          <w:sz w:val="18"/>
          <w:szCs w:val="18"/>
        </w:rPr>
      </w:pPr>
      <w:r w:rsidRPr="004F08EE">
        <w:rPr>
          <w:rFonts w:ascii="Palatino Linotype" w:hAnsi="Palatino Linotype"/>
          <w:i/>
          <w:sz w:val="18"/>
          <w:szCs w:val="18"/>
        </w:rPr>
        <w:t xml:space="preserve">En la aplicación e interpretación de la presente Ley deberá prevalecer el principio de </w:t>
      </w:r>
      <w:r w:rsidRPr="004F08EE">
        <w:rPr>
          <w:rFonts w:ascii="Palatino Linotype" w:hAnsi="Palatino Linotype"/>
          <w:b/>
          <w:i/>
          <w:sz w:val="18"/>
          <w:szCs w:val="18"/>
        </w:rPr>
        <w:t>máxima publicidad</w:t>
      </w:r>
      <w:r w:rsidRPr="004F08EE">
        <w:rPr>
          <w:rFonts w:ascii="Palatino Linotype" w:hAnsi="Palatino Linotype"/>
          <w:i/>
          <w:sz w:val="18"/>
          <w:szCs w:val="18"/>
        </w:rPr>
        <w:t>, conforme a lo dispuesto en la Constitución Federal, en los tratados internacionales de los</w:t>
      </w:r>
      <w:r>
        <w:rPr>
          <w:rFonts w:ascii="Palatino Linotype" w:hAnsi="Palatino Linotype"/>
          <w:i/>
          <w:sz w:val="18"/>
          <w:szCs w:val="18"/>
        </w:rPr>
        <w:t xml:space="preserve"> </w:t>
      </w:r>
      <w:r w:rsidRPr="004F08EE">
        <w:rPr>
          <w:rFonts w:ascii="Palatino Linotype" w:hAnsi="Palatino Linotype"/>
          <w:i/>
          <w:sz w:val="18"/>
          <w:szCs w:val="18"/>
        </w:rPr>
        <w:t>que el Estado mexicano sea parte, la Ley General, la Constitución Local, así como en las resoluciones y</w:t>
      </w:r>
      <w:r>
        <w:rPr>
          <w:rFonts w:ascii="Palatino Linotype" w:hAnsi="Palatino Linotype"/>
          <w:i/>
          <w:sz w:val="18"/>
          <w:szCs w:val="18"/>
        </w:rPr>
        <w:t xml:space="preserve"> </w:t>
      </w:r>
      <w:r w:rsidRPr="004F08EE">
        <w:rPr>
          <w:rFonts w:ascii="Palatino Linotype" w:hAnsi="Palatino Linotype"/>
          <w:i/>
          <w:sz w:val="18"/>
          <w:szCs w:val="18"/>
        </w:rPr>
        <w:t>sentencias vinculantes que emitan los órganos nacionales e internacionales especializados,</w:t>
      </w:r>
      <w:r>
        <w:rPr>
          <w:rFonts w:ascii="Palatino Linotype" w:hAnsi="Palatino Linotype"/>
          <w:i/>
          <w:sz w:val="18"/>
          <w:szCs w:val="18"/>
        </w:rPr>
        <w:t xml:space="preserve"> </w:t>
      </w:r>
      <w:r w:rsidRPr="004F08EE">
        <w:rPr>
          <w:rFonts w:ascii="Palatino Linotype" w:hAnsi="Palatino Linotype"/>
          <w:i/>
          <w:sz w:val="18"/>
          <w:szCs w:val="18"/>
        </w:rPr>
        <w:t>favoreciendo en todo tiempo a las personas la protección más amplia, atendiendo al principio pro</w:t>
      </w:r>
      <w:r>
        <w:rPr>
          <w:rFonts w:ascii="Palatino Linotype" w:hAnsi="Palatino Linotype"/>
          <w:i/>
          <w:sz w:val="18"/>
          <w:szCs w:val="18"/>
        </w:rPr>
        <w:t xml:space="preserve"> </w:t>
      </w:r>
      <w:r w:rsidRPr="004F08EE">
        <w:rPr>
          <w:rFonts w:ascii="Palatino Linotype" w:hAnsi="Palatino Linotype"/>
          <w:i/>
          <w:sz w:val="18"/>
          <w:szCs w:val="18"/>
        </w:rPr>
        <w:t>persona.</w:t>
      </w:r>
    </w:p>
    <w:p w:rsidR="00242B76" w:rsidRPr="004F08EE" w:rsidRDefault="00242B76" w:rsidP="004F08EE">
      <w:pPr>
        <w:pStyle w:val="Textonotapie"/>
        <w:jc w:val="both"/>
        <w:rPr>
          <w:rFonts w:ascii="Palatino Linotype" w:hAnsi="Palatino Linotype"/>
          <w:i/>
          <w:sz w:val="18"/>
          <w:szCs w:val="18"/>
        </w:rPr>
      </w:pPr>
    </w:p>
    <w:p w:rsidR="00242B76" w:rsidRDefault="00242B76" w:rsidP="004F08EE">
      <w:pPr>
        <w:pStyle w:val="Textonotapie"/>
        <w:jc w:val="both"/>
      </w:pPr>
      <w:r w:rsidRPr="004F08EE">
        <w:rPr>
          <w:rFonts w:ascii="Palatino Linotype" w:hAnsi="Palatino Linotype"/>
          <w:i/>
          <w:sz w:val="18"/>
          <w:szCs w:val="18"/>
        </w:rPr>
        <w:t>Para el caso de la interpretación se podrá tomar en cuenta los criterios, determinaciones y opiniones de</w:t>
      </w:r>
      <w:r>
        <w:rPr>
          <w:rFonts w:ascii="Palatino Linotype" w:hAnsi="Palatino Linotype"/>
          <w:i/>
          <w:sz w:val="18"/>
          <w:szCs w:val="18"/>
        </w:rPr>
        <w:t xml:space="preserve"> </w:t>
      </w:r>
      <w:r w:rsidRPr="004F08EE">
        <w:rPr>
          <w:rFonts w:ascii="Palatino Linotype" w:hAnsi="Palatino Linotype"/>
          <w:i/>
          <w:sz w:val="18"/>
          <w:szCs w:val="18"/>
        </w:rPr>
        <w:t>los organismos nacionales e internacionales, en materia de transparencia y el derecho de acceso a la</w:t>
      </w:r>
      <w:r>
        <w:rPr>
          <w:rFonts w:ascii="Palatino Linotype" w:hAnsi="Palatino Linotype"/>
          <w:i/>
          <w:sz w:val="18"/>
          <w:szCs w:val="18"/>
        </w:rPr>
        <w:t xml:space="preserve"> </w:t>
      </w:r>
      <w:r w:rsidRPr="004F08EE">
        <w:rPr>
          <w:rFonts w:ascii="Palatino Linotype" w:hAnsi="Palatino Linotype"/>
          <w:i/>
          <w:sz w:val="18"/>
          <w:szCs w:val="18"/>
        </w:rPr>
        <w:t>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11" w:rsidRDefault="009B1D5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151907"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622" w:type="dxa"/>
      <w:tblCellMar>
        <w:left w:w="70" w:type="dxa"/>
        <w:right w:w="70" w:type="dxa"/>
      </w:tblCellMar>
      <w:tblLook w:val="04A0" w:firstRow="1" w:lastRow="0" w:firstColumn="1" w:lastColumn="0" w:noHBand="0" w:noVBand="1"/>
    </w:tblPr>
    <w:tblGrid>
      <w:gridCol w:w="4112"/>
      <w:gridCol w:w="5811"/>
    </w:tblGrid>
    <w:tr w:rsidR="00242B76" w:rsidTr="00A26311">
      <w:trPr>
        <w:trHeight w:val="227"/>
      </w:trPr>
      <w:tc>
        <w:tcPr>
          <w:tcW w:w="4112" w:type="dxa"/>
          <w:hideMark/>
        </w:tcPr>
        <w:p w:rsidR="00242B76" w:rsidRDefault="00242B76" w:rsidP="00242B7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242B76" w:rsidRDefault="00242B76" w:rsidP="00A26311">
          <w:pPr>
            <w:spacing w:after="120" w:line="256" w:lineRule="auto"/>
            <w:ind w:left="-486" w:right="214" w:firstLine="699"/>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1575/INFOEM/IP/RR/2020</w:t>
          </w:r>
        </w:p>
      </w:tc>
    </w:tr>
    <w:tr w:rsidR="00242B76" w:rsidTr="00A26311">
      <w:trPr>
        <w:trHeight w:val="242"/>
      </w:trPr>
      <w:tc>
        <w:tcPr>
          <w:tcW w:w="4112" w:type="dxa"/>
          <w:hideMark/>
        </w:tcPr>
        <w:p w:rsidR="00242B76" w:rsidRDefault="00242B76" w:rsidP="00242B7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242B76" w:rsidRDefault="00A26311" w:rsidP="00A26311">
          <w:pPr>
            <w:spacing w:after="120" w:line="256" w:lineRule="auto"/>
            <w:ind w:left="-486" w:right="214" w:firstLine="284"/>
            <w:rPr>
              <w:rFonts w:ascii="Palatino Linotype" w:hAnsi="Palatino Linotype" w:cs="Arial"/>
              <w:szCs w:val="20"/>
            </w:rPr>
          </w:pPr>
          <w:r>
            <w:rPr>
              <w:rFonts w:ascii="Palatino Linotype" w:hAnsi="Palatino Linotype" w:cs="Arial"/>
              <w:szCs w:val="20"/>
            </w:rPr>
            <w:t xml:space="preserve">       </w:t>
          </w:r>
          <w:r w:rsidR="00242B76">
            <w:rPr>
              <w:rFonts w:ascii="Palatino Linotype" w:hAnsi="Palatino Linotype" w:cs="Arial"/>
              <w:szCs w:val="20"/>
            </w:rPr>
            <w:t>Ayuntamiento de Xonacatlán</w:t>
          </w:r>
        </w:p>
      </w:tc>
    </w:tr>
    <w:tr w:rsidR="00242B76" w:rsidTr="00A26311">
      <w:trPr>
        <w:trHeight w:val="342"/>
      </w:trPr>
      <w:tc>
        <w:tcPr>
          <w:tcW w:w="4112" w:type="dxa"/>
          <w:hideMark/>
        </w:tcPr>
        <w:p w:rsidR="00242B76" w:rsidRDefault="00242B76" w:rsidP="00242B7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242B76" w:rsidRDefault="00A26311" w:rsidP="00A26311">
          <w:pPr>
            <w:spacing w:after="120" w:line="256" w:lineRule="auto"/>
            <w:ind w:left="-486" w:right="214" w:firstLine="567"/>
            <w:rPr>
              <w:rFonts w:ascii="Palatino Linotype" w:hAnsi="Palatino Linotype" w:cs="Arial"/>
              <w:szCs w:val="20"/>
            </w:rPr>
          </w:pPr>
          <w:r>
            <w:rPr>
              <w:rFonts w:ascii="Palatino Linotype" w:hAnsi="Palatino Linotype" w:cs="Arial"/>
              <w:szCs w:val="20"/>
            </w:rPr>
            <w:t xml:space="preserve">  </w:t>
          </w:r>
          <w:r w:rsidR="00242B76">
            <w:rPr>
              <w:rFonts w:ascii="Palatino Linotype" w:hAnsi="Palatino Linotype" w:cs="Arial"/>
              <w:szCs w:val="20"/>
            </w:rPr>
            <w:t>Zulema Martínez Sánchez</w:t>
          </w:r>
        </w:p>
      </w:tc>
    </w:tr>
  </w:tbl>
  <w:p w:rsidR="00242B76" w:rsidRPr="00AE046A" w:rsidRDefault="009B1D57" w:rsidP="00242B76">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151908" o:spid="_x0000_s2051" type="#_x0000_t75" style="position:absolute;margin-left:-84.85pt;margin-top:-110.25pt;width:609.4pt;height:793.75pt;z-index:-251656192;mso-position-horizontal-relative:margin;mso-position-vertical-relative:margin" o:allowincell="f">
          <v:imagedata r:id="rId1" o:title="logo 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622" w:type="dxa"/>
      <w:tblCellMar>
        <w:left w:w="70" w:type="dxa"/>
        <w:right w:w="70" w:type="dxa"/>
      </w:tblCellMar>
      <w:tblLook w:val="04A0" w:firstRow="1" w:lastRow="0" w:firstColumn="1" w:lastColumn="0" w:noHBand="0" w:noVBand="1"/>
    </w:tblPr>
    <w:tblGrid>
      <w:gridCol w:w="3970"/>
      <w:gridCol w:w="5953"/>
    </w:tblGrid>
    <w:tr w:rsidR="00242B76" w:rsidTr="00A26311">
      <w:trPr>
        <w:trHeight w:val="227"/>
      </w:trPr>
      <w:tc>
        <w:tcPr>
          <w:tcW w:w="3970" w:type="dxa"/>
          <w:hideMark/>
        </w:tcPr>
        <w:p w:rsidR="00242B76" w:rsidRDefault="00242B76" w:rsidP="00242B7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242B76" w:rsidRDefault="00A26311" w:rsidP="00A26311">
          <w:pPr>
            <w:spacing w:after="120" w:line="256" w:lineRule="auto"/>
            <w:ind w:right="214"/>
            <w:rPr>
              <w:rFonts w:ascii="Palatino Linotype" w:hAnsi="Palatino Linotype" w:cs="Arial"/>
              <w:szCs w:val="20"/>
            </w:rPr>
          </w:pPr>
          <w:r>
            <w:rPr>
              <w:rFonts w:ascii="Palatino Linotype" w:hAnsi="Palatino Linotype" w:cs="Arial"/>
              <w:bCs/>
              <w:sz w:val="24"/>
              <w:lang w:eastAsia="es-MX"/>
            </w:rPr>
            <w:t xml:space="preserve"> </w:t>
          </w:r>
          <w:r w:rsidR="00242B76" w:rsidRPr="008E426F">
            <w:rPr>
              <w:rFonts w:ascii="Palatino Linotype" w:hAnsi="Palatino Linotype" w:cs="Arial"/>
              <w:bCs/>
              <w:sz w:val="24"/>
              <w:lang w:eastAsia="es-MX"/>
            </w:rPr>
            <w:t>0</w:t>
          </w:r>
          <w:r w:rsidR="00242B76">
            <w:rPr>
              <w:rFonts w:ascii="Palatino Linotype" w:hAnsi="Palatino Linotype" w:cs="Arial"/>
              <w:bCs/>
              <w:sz w:val="24"/>
              <w:lang w:eastAsia="es-MX"/>
            </w:rPr>
            <w:t>1575/INFOEM/IP/RR/2020</w:t>
          </w:r>
        </w:p>
      </w:tc>
    </w:tr>
    <w:tr w:rsidR="00242B76" w:rsidTr="00A26311">
      <w:trPr>
        <w:trHeight w:val="242"/>
      </w:trPr>
      <w:tc>
        <w:tcPr>
          <w:tcW w:w="3970" w:type="dxa"/>
          <w:hideMark/>
        </w:tcPr>
        <w:p w:rsidR="00242B76" w:rsidRDefault="00242B76" w:rsidP="00242B7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242B76" w:rsidRDefault="00A26311" w:rsidP="00A26311">
          <w:pPr>
            <w:spacing w:after="120" w:line="256" w:lineRule="auto"/>
            <w:ind w:left="-486" w:right="214" w:firstLine="284"/>
            <w:rPr>
              <w:rFonts w:ascii="Palatino Linotype" w:hAnsi="Palatino Linotype" w:cs="Arial"/>
              <w:szCs w:val="20"/>
            </w:rPr>
          </w:pPr>
          <w:r>
            <w:rPr>
              <w:rFonts w:ascii="Palatino Linotype" w:hAnsi="Palatino Linotype" w:cs="Arial"/>
              <w:szCs w:val="20"/>
            </w:rPr>
            <w:t xml:space="preserve">     </w:t>
          </w:r>
          <w:r w:rsidR="00242B76">
            <w:rPr>
              <w:rFonts w:ascii="Palatino Linotype" w:hAnsi="Palatino Linotype" w:cs="Arial"/>
              <w:szCs w:val="20"/>
            </w:rPr>
            <w:t>Ayuntamiento de Xonacatlán</w:t>
          </w:r>
        </w:p>
      </w:tc>
    </w:tr>
    <w:tr w:rsidR="00242B76" w:rsidTr="00A26311">
      <w:trPr>
        <w:trHeight w:val="342"/>
      </w:trPr>
      <w:tc>
        <w:tcPr>
          <w:tcW w:w="3970" w:type="dxa"/>
        </w:tcPr>
        <w:p w:rsidR="00242B76" w:rsidRDefault="00242B76" w:rsidP="00242B7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242B76" w:rsidRPr="003D23D7" w:rsidRDefault="009B1D57" w:rsidP="00A26311">
          <w:pPr>
            <w:spacing w:after="120" w:line="256" w:lineRule="auto"/>
            <w:ind w:left="-486" w:right="214" w:firstLine="567"/>
            <w:rPr>
              <w:rFonts w:ascii="Palatino Linotype" w:hAnsi="Palatino Linotype" w:cs="Arial"/>
            </w:rPr>
          </w:pPr>
          <w:r>
            <w:rPr>
              <w:rFonts w:ascii="Palatino Linotype" w:hAnsi="Palatino Linotype" w:cs="Arial"/>
            </w:rPr>
            <w:t>xxxxxxxxxxxxxxxxxxxx</w:t>
          </w:r>
        </w:p>
      </w:tc>
    </w:tr>
    <w:tr w:rsidR="00242B76" w:rsidTr="00A26311">
      <w:trPr>
        <w:trHeight w:val="342"/>
      </w:trPr>
      <w:tc>
        <w:tcPr>
          <w:tcW w:w="3970" w:type="dxa"/>
        </w:tcPr>
        <w:p w:rsidR="00242B76" w:rsidRDefault="00242B76" w:rsidP="00242B7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242B76" w:rsidRDefault="00242B76" w:rsidP="00A26311">
          <w:pPr>
            <w:spacing w:after="120" w:line="256" w:lineRule="auto"/>
            <w:ind w:left="-486" w:right="214" w:firstLine="567"/>
            <w:rPr>
              <w:rFonts w:ascii="Palatino Linotype" w:hAnsi="Palatino Linotype" w:cs="Arial"/>
              <w:szCs w:val="20"/>
            </w:rPr>
          </w:pPr>
          <w:r>
            <w:rPr>
              <w:rFonts w:ascii="Palatino Linotype" w:hAnsi="Palatino Linotype" w:cs="Arial"/>
              <w:szCs w:val="20"/>
            </w:rPr>
            <w:t>Zulema Martínez Sánchez</w:t>
          </w:r>
        </w:p>
      </w:tc>
    </w:tr>
  </w:tbl>
  <w:p w:rsidR="00242B76" w:rsidRPr="00C222C0" w:rsidRDefault="009B1D57">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151906" o:spid="_x0000_s2049" type="#_x0000_t75" style="position:absolute;margin-left:-84.1pt;margin-top:-126.2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481D"/>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830E88"/>
    <w:multiLevelType w:val="hybridMultilevel"/>
    <w:tmpl w:val="45740A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2B7A36"/>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EE42E5"/>
    <w:multiLevelType w:val="hybridMultilevel"/>
    <w:tmpl w:val="01F0B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3A228D"/>
    <w:multiLevelType w:val="hybridMultilevel"/>
    <w:tmpl w:val="60E21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0"/>
  </w:num>
  <w:num w:numId="5">
    <w:abstractNumId w:val="3"/>
  </w:num>
  <w:num w:numId="6">
    <w:abstractNumId w:val="5"/>
  </w:num>
  <w:num w:numId="7">
    <w:abstractNumId w:val="4"/>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D4"/>
    <w:rsid w:val="00036F8B"/>
    <w:rsid w:val="00105020"/>
    <w:rsid w:val="00123996"/>
    <w:rsid w:val="0012542C"/>
    <w:rsid w:val="00147219"/>
    <w:rsid w:val="0016778F"/>
    <w:rsid w:val="001D1C75"/>
    <w:rsid w:val="001F6846"/>
    <w:rsid w:val="00242B76"/>
    <w:rsid w:val="00277531"/>
    <w:rsid w:val="004F08EE"/>
    <w:rsid w:val="005C6C8A"/>
    <w:rsid w:val="006053F6"/>
    <w:rsid w:val="00704CFD"/>
    <w:rsid w:val="00791E9F"/>
    <w:rsid w:val="007A55E9"/>
    <w:rsid w:val="008770D4"/>
    <w:rsid w:val="009345B1"/>
    <w:rsid w:val="009373A9"/>
    <w:rsid w:val="00974033"/>
    <w:rsid w:val="0099329F"/>
    <w:rsid w:val="009B1D57"/>
    <w:rsid w:val="009E5602"/>
    <w:rsid w:val="00A26311"/>
    <w:rsid w:val="00A54258"/>
    <w:rsid w:val="00A829A5"/>
    <w:rsid w:val="00AB4A77"/>
    <w:rsid w:val="00B67B8D"/>
    <w:rsid w:val="00BE2C14"/>
    <w:rsid w:val="00D50AC6"/>
    <w:rsid w:val="00DC709E"/>
    <w:rsid w:val="00DC7B11"/>
    <w:rsid w:val="00E06B8B"/>
    <w:rsid w:val="00ED20C5"/>
    <w:rsid w:val="00EF3F98"/>
    <w:rsid w:val="00FF3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DF8F2FB-17F4-4499-A4F0-09A0F5B7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70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770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770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770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70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70D4"/>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8770D4"/>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70D4"/>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7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70D4"/>
    <w:rPr>
      <w:color w:val="0563C1" w:themeColor="hyperlink"/>
      <w:u w:val="single"/>
    </w:rPr>
  </w:style>
  <w:style w:type="paragraph" w:styleId="Textonotapie">
    <w:name w:val="footnote text"/>
    <w:basedOn w:val="Normal"/>
    <w:link w:val="TextonotapieCar"/>
    <w:uiPriority w:val="99"/>
    <w:semiHidden/>
    <w:unhideWhenUsed/>
    <w:rsid w:val="004F08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08EE"/>
    <w:rPr>
      <w:sz w:val="20"/>
      <w:szCs w:val="20"/>
    </w:rPr>
  </w:style>
  <w:style w:type="character" w:styleId="Refdenotaalpie">
    <w:name w:val="footnote reference"/>
    <w:basedOn w:val="Fuentedeprrafopredeter"/>
    <w:uiPriority w:val="99"/>
    <w:semiHidden/>
    <w:unhideWhenUsed/>
    <w:rsid w:val="004F0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30</Pages>
  <Words>8240</Words>
  <Characters>45324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16</cp:revision>
  <dcterms:created xsi:type="dcterms:W3CDTF">2020-06-22T18:54:00Z</dcterms:created>
  <dcterms:modified xsi:type="dcterms:W3CDTF">2021-05-14T02:15:00Z</dcterms:modified>
</cp:coreProperties>
</file>