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A77" w:rsidRPr="00AD2A55" w:rsidRDefault="001A1A77" w:rsidP="001A1A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veintiséis de agosto de dos mil veinte</w:t>
      </w:r>
      <w:r w:rsidRPr="00CC3652">
        <w:rPr>
          <w:rFonts w:ascii="Palatino Linotype" w:eastAsia="Times New Roman" w:hAnsi="Palatino Linotype" w:cs="Arial"/>
          <w:color w:val="000000"/>
          <w:sz w:val="24"/>
          <w:szCs w:val="24"/>
          <w:lang w:eastAsia="es-MX"/>
        </w:rPr>
        <w:t>.</w:t>
      </w:r>
    </w:p>
    <w:p w:rsidR="001A1A77" w:rsidRPr="00AD2A55" w:rsidRDefault="001A1A77" w:rsidP="001A1A77">
      <w:pPr>
        <w:shd w:val="clear" w:color="auto" w:fill="FFFFFF"/>
        <w:spacing w:after="0" w:line="360" w:lineRule="auto"/>
        <w:jc w:val="both"/>
        <w:rPr>
          <w:rFonts w:ascii="Palatino Linotype" w:eastAsia="Times New Roman" w:hAnsi="Palatino Linotype" w:cs="Arial"/>
          <w:color w:val="000000"/>
          <w:sz w:val="24"/>
          <w:szCs w:val="24"/>
          <w:lang w:eastAsia="es-MX"/>
        </w:rPr>
      </w:pPr>
    </w:p>
    <w:p w:rsidR="001A1A77" w:rsidRPr="00AD2A55" w:rsidRDefault="001A1A77" w:rsidP="001A1A7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1580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la C. </w:t>
      </w:r>
      <w:r>
        <w:rPr>
          <w:rFonts w:ascii="Palatino Linotype" w:hAnsi="Palatino Linotype" w:cs="Arial"/>
          <w:b/>
          <w:sz w:val="24"/>
          <w:szCs w:val="24"/>
        </w:rPr>
        <w:t>XXXXXXXXXXXXXXXXXXXXXXX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Cuautitlán,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A1A77" w:rsidRPr="00AD2A55" w:rsidRDefault="001A1A77" w:rsidP="001A1A77">
      <w:pPr>
        <w:tabs>
          <w:tab w:val="left" w:pos="6960"/>
        </w:tabs>
        <w:spacing w:after="0" w:line="360" w:lineRule="auto"/>
        <w:jc w:val="both"/>
        <w:rPr>
          <w:rFonts w:ascii="Palatino Linotype" w:hAnsi="Palatino Linotype" w:cs="Arial"/>
          <w:sz w:val="24"/>
          <w:szCs w:val="24"/>
        </w:rPr>
      </w:pPr>
    </w:p>
    <w:p w:rsidR="001A1A77" w:rsidRPr="007763F3" w:rsidRDefault="001A1A77" w:rsidP="001A1A7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A1A77" w:rsidRPr="00D23436" w:rsidRDefault="001A1A77" w:rsidP="001A1A77">
      <w:pPr>
        <w:spacing w:after="0" w:line="360" w:lineRule="auto"/>
        <w:rPr>
          <w:rFonts w:ascii="Palatino Linotype" w:hAnsi="Palatino Linotype" w:cs="Arial"/>
          <w:b/>
          <w:sz w:val="24"/>
          <w:szCs w:val="24"/>
        </w:rPr>
      </w:pPr>
    </w:p>
    <w:p w:rsidR="001A1A77" w:rsidRPr="004C083E" w:rsidRDefault="001A1A77" w:rsidP="001A1A7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A1A77" w:rsidRDefault="001A1A77" w:rsidP="001A1A7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seis de febrero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314E94">
        <w:rPr>
          <w:rFonts w:ascii="Palatino Linotype" w:hAnsi="Palatino Linotype" w:cs="Arial"/>
          <w:b/>
          <w:sz w:val="24"/>
          <w:szCs w:val="24"/>
        </w:rPr>
        <w:t>00042/CUAUTIT/IP/2020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314E94">
        <w:rPr>
          <w:rFonts w:ascii="Palatino Linotype" w:eastAsia="Times New Roman" w:hAnsi="Palatino Linotype" w:cs="Times New Roman"/>
          <w:i/>
          <w:szCs w:val="24"/>
          <w:lang w:val="es-ES_tradnl" w:eastAsia="es-ES"/>
        </w:rPr>
        <w:t>Por medio del presente, me permito solicitar documentación e información a la Dirección de Agua Potable, Alcantarillado y Saneamiento del Municipio de Cuautitlán, consistente en toda la documentación de la información pública del Conjunto Urbano de la Ex Hacienda San Mateo de la que se desprenda la situación que presenta el mismo desde su creación hasta la fecha</w:t>
      </w:r>
      <w:r>
        <w:rPr>
          <w:rFonts w:ascii="Palatino Linotype" w:eastAsia="Times New Roman" w:hAnsi="Palatino Linotype" w:cs="Times New Roman"/>
          <w:i/>
          <w:szCs w:val="24"/>
          <w:lang w:val="es-ES_tradnl" w:eastAsia="es-ES"/>
        </w:rPr>
        <w:t>”</w:t>
      </w:r>
    </w:p>
    <w:p w:rsidR="001A1A77" w:rsidRDefault="001A1A77" w:rsidP="001A1A7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1A1A77" w:rsidRDefault="001A1A77" w:rsidP="001A1A7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A1A77" w:rsidRDefault="001A1A77" w:rsidP="001A1A7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USB.</w:t>
      </w:r>
    </w:p>
    <w:p w:rsidR="001A1A77" w:rsidRPr="004C083E" w:rsidRDefault="001A1A77" w:rsidP="001A1A7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1A1A77" w:rsidRDefault="001A1A77" w:rsidP="001A1A7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veintisiete de febrero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a través del archivo electrónico “</w:t>
      </w:r>
      <w:r w:rsidRPr="00314E94">
        <w:rPr>
          <w:rFonts w:ascii="Palatino Linotype" w:hAnsi="Palatino Linotype" w:cs="Arial"/>
          <w:b/>
          <w:sz w:val="24"/>
          <w:szCs w:val="24"/>
        </w:rPr>
        <w:t>Contestación 0042-2020.zip</w:t>
      </w:r>
      <w:r>
        <w:rPr>
          <w:rFonts w:ascii="Palatino Linotype" w:hAnsi="Palatino Linotype" w:cs="Arial"/>
          <w:sz w:val="24"/>
          <w:szCs w:val="24"/>
        </w:rPr>
        <w:t>”, el cual al ser del conocimiento de las partes se omite su inserción en este apartado, máxime que será objeto de estudio en líneas posteriores.</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spacing w:after="0" w:line="360" w:lineRule="auto"/>
        <w:jc w:val="both"/>
        <w:rPr>
          <w:rFonts w:ascii="Palatino Linotype" w:hAnsi="Palatino Linotype" w:cs="Arial"/>
          <w:sz w:val="24"/>
          <w:szCs w:val="24"/>
        </w:rPr>
      </w:pPr>
    </w:p>
    <w:p w:rsidR="001A1A77" w:rsidRPr="004C083E" w:rsidRDefault="001A1A77" w:rsidP="001A1A7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A1A77" w:rsidRDefault="001A1A77" w:rsidP="001A1A7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doce de marzo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1580/INFOEM/IP/RR/2020,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A1A77" w:rsidRDefault="001A1A77" w:rsidP="001A1A77">
      <w:pPr>
        <w:spacing w:after="0" w:line="360" w:lineRule="auto"/>
        <w:jc w:val="both"/>
        <w:rPr>
          <w:rFonts w:ascii="Palatino Linotype" w:hAnsi="Palatino Linotype" w:cs="Arial"/>
          <w:b/>
          <w:sz w:val="24"/>
          <w:szCs w:val="24"/>
        </w:rPr>
      </w:pPr>
    </w:p>
    <w:p w:rsidR="001A1A77" w:rsidRDefault="001A1A77" w:rsidP="001A1A77">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1A1A77" w:rsidRPr="00775155" w:rsidRDefault="001A1A77" w:rsidP="001A1A77">
      <w:pPr>
        <w:pStyle w:val="Prrafodelista"/>
        <w:ind w:left="0"/>
        <w:jc w:val="both"/>
        <w:rPr>
          <w:rFonts w:ascii="Palatino Linotype" w:hAnsi="Palatino Linotype" w:cs="Arial"/>
        </w:rPr>
      </w:pPr>
    </w:p>
    <w:p w:rsidR="001A1A77" w:rsidRPr="00775155" w:rsidRDefault="001A1A77" w:rsidP="001A1A77">
      <w:pPr>
        <w:pStyle w:val="Prrafodelista"/>
        <w:ind w:left="567" w:right="56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i/>
          <w:sz w:val="22"/>
        </w:rPr>
        <w:t>XXXXXXXXXXXXXXXXXXXXXXXXXXXX</w:t>
      </w:r>
      <w:r w:rsidRPr="00314E94">
        <w:rPr>
          <w:rFonts w:ascii="Palatino Linotype" w:hAnsi="Palatino Linotype" w:cs="Arial"/>
          <w:i/>
          <w:sz w:val="22"/>
        </w:rPr>
        <w:t xml:space="preserve">, por mi propio derecho, señalando para oír y recibir notificaciones el correo electrónico </w:t>
      </w:r>
      <w:r>
        <w:rPr>
          <w:rFonts w:ascii="Palatino Linotype" w:hAnsi="Palatino Linotype" w:cs="Arial"/>
          <w:i/>
          <w:sz w:val="22"/>
        </w:rPr>
        <w:t>XXXXXXXXXXXXXXXX</w:t>
      </w:r>
      <w:r w:rsidRPr="00314E94">
        <w:rPr>
          <w:rFonts w:ascii="Palatino Linotype" w:hAnsi="Palatino Linotype" w:cs="Arial"/>
          <w:i/>
          <w:sz w:val="22"/>
        </w:rPr>
        <w:t xml:space="preserve">, y autorizando como Abogados Patronos en el presente juicio a los Licenciados en Derecho: </w:t>
      </w:r>
      <w:r>
        <w:rPr>
          <w:rFonts w:ascii="Palatino Linotype" w:hAnsi="Palatino Linotype" w:cs="Arial"/>
          <w:i/>
          <w:sz w:val="22"/>
        </w:rPr>
        <w:t>XXXXXXXX</w:t>
      </w:r>
      <w:r w:rsidRPr="00314E94">
        <w:rPr>
          <w:rFonts w:ascii="Palatino Linotype" w:hAnsi="Palatino Linotype" w:cs="Arial"/>
          <w:i/>
          <w:sz w:val="22"/>
        </w:rPr>
        <w:t xml:space="preserve"> </w:t>
      </w:r>
      <w:r>
        <w:rPr>
          <w:rFonts w:ascii="Palatino Linotype" w:hAnsi="Palatino Linotype" w:cs="Arial"/>
          <w:i/>
          <w:sz w:val="22"/>
        </w:rPr>
        <w:t>XXXXXXXXXXXXXXXX, XXXXXXXXXXXXXXXXXXXXXXXXXXX</w:t>
      </w:r>
      <w:r w:rsidRPr="00314E94">
        <w:rPr>
          <w:rFonts w:ascii="Palatino Linotype" w:hAnsi="Palatino Linotype" w:cs="Arial"/>
          <w:i/>
          <w:sz w:val="22"/>
        </w:rPr>
        <w:t xml:space="preserve"> y </w:t>
      </w:r>
      <w:r>
        <w:rPr>
          <w:rFonts w:ascii="Palatino Linotype" w:hAnsi="Palatino Linotype" w:cs="Arial"/>
          <w:i/>
          <w:sz w:val="22"/>
        </w:rPr>
        <w:t>XXXXX</w:t>
      </w:r>
      <w:r w:rsidRPr="00314E94">
        <w:rPr>
          <w:rFonts w:ascii="Palatino Linotype" w:hAnsi="Palatino Linotype" w:cs="Arial"/>
          <w:i/>
          <w:sz w:val="22"/>
        </w:rPr>
        <w:t xml:space="preserve"> </w:t>
      </w:r>
      <w:r>
        <w:rPr>
          <w:rFonts w:ascii="Palatino Linotype" w:hAnsi="Palatino Linotype" w:cs="Arial"/>
          <w:i/>
          <w:sz w:val="22"/>
        </w:rPr>
        <w:t>XXXXXXXXXXXXXXX</w:t>
      </w:r>
      <w:r w:rsidRPr="00314E94">
        <w:rPr>
          <w:rFonts w:ascii="Palatino Linotype" w:hAnsi="Palatino Linotype" w:cs="Arial"/>
          <w:i/>
          <w:sz w:val="22"/>
        </w:rPr>
        <w:t xml:space="preserve"> con Cédula Profesional número </w:t>
      </w:r>
      <w:r>
        <w:rPr>
          <w:rFonts w:ascii="Palatino Linotype" w:hAnsi="Palatino Linotype" w:cs="Arial"/>
          <w:i/>
          <w:sz w:val="22"/>
        </w:rPr>
        <w:t>XXXXX,</w:t>
      </w:r>
      <w:r w:rsidRPr="00314E94">
        <w:rPr>
          <w:rFonts w:ascii="Palatino Linotype" w:hAnsi="Palatino Linotype" w:cs="Arial"/>
          <w:i/>
          <w:sz w:val="22"/>
        </w:rPr>
        <w:t xml:space="preserve"> </w:t>
      </w:r>
      <w:r>
        <w:rPr>
          <w:rFonts w:ascii="Palatino Linotype" w:hAnsi="Palatino Linotype" w:cs="Arial"/>
          <w:i/>
          <w:sz w:val="22"/>
        </w:rPr>
        <w:t>XXXXX</w:t>
      </w:r>
      <w:r w:rsidRPr="00314E94">
        <w:rPr>
          <w:rFonts w:ascii="Palatino Linotype" w:hAnsi="Palatino Linotype" w:cs="Arial"/>
          <w:i/>
          <w:sz w:val="22"/>
        </w:rPr>
        <w:t xml:space="preserve"> y </w:t>
      </w:r>
      <w:r>
        <w:rPr>
          <w:rFonts w:ascii="Palatino Linotype" w:hAnsi="Palatino Linotype" w:cs="Arial"/>
          <w:i/>
          <w:sz w:val="22"/>
        </w:rPr>
        <w:t>XXXXX</w:t>
      </w:r>
      <w:r w:rsidRPr="00314E94">
        <w:rPr>
          <w:rFonts w:ascii="Palatino Linotype" w:hAnsi="Palatino Linotype" w:cs="Arial"/>
          <w:i/>
          <w:sz w:val="22"/>
        </w:rPr>
        <w:t xml:space="preserve">, respectivamente, expedidas por la Dirección General de Profesiones de la Secretaría de Educación Pública, a fin de imponerse de los autos, recibir notificaciones, aún las de carácter personal, y documentos, ante Usted y con el debido respeto comparezco a exponer: Con fundamento en los artículos 36, fracción II y XXVIII, y 176 a 195 de la Ley de Transparencia y Acceso a la Información Pública del Estado de México y Municipios vengo a interponer RECURSO DE REVISIÓN en contra de la respuesta recibida mediante el </w:t>
      </w:r>
      <w:r w:rsidRPr="00314E94">
        <w:rPr>
          <w:rFonts w:ascii="Palatino Linotype" w:hAnsi="Palatino Linotype" w:cs="Arial"/>
          <w:i/>
          <w:sz w:val="22"/>
        </w:rPr>
        <w:lastRenderedPageBreak/>
        <w:t>oficio número DAPSA/114/2020, de fecha 13 de enero de 2020, signado por el C. Jafet M. Sainz Villarreal, Director de Agua Potable, Saneamiento y Alcantarillado misma que me fue notificada vía la plataforma del SAIMEX con fecha 27 de febrero de 2020, en respuesta al folio de solicitud 00042/CUAUTIT/IP/2020. Por lo anterior, el acto impugnado lo constituye la respuesta otorgada a través del oficio DAPSA/114/2020, de fecha 13 de enero del 2020, mismo que se agrega como ANEXO 1, mediante el cual el C. Director de Agua Potable, Saneamiento y Alcantarillado, refiere respecto a la solicitud hecha por la suscrita “que se tiene conocimiento que el Fraccionamiento en mención, no ha sido entregado al H. Ayuntamiento, debió (sic) a esto no se cuenta con información relativa a la situación que presenta el mismo de su creación hasta la fecha.</w:t>
      </w:r>
      <w:r>
        <w:rPr>
          <w:rFonts w:ascii="Palatino Linotype" w:hAnsi="Palatino Linotype" w:cs="Arial"/>
          <w:i/>
          <w:sz w:val="22"/>
        </w:rPr>
        <w:t>”</w:t>
      </w:r>
    </w:p>
    <w:p w:rsidR="001A1A77" w:rsidRDefault="001A1A77" w:rsidP="001A1A77">
      <w:pPr>
        <w:pStyle w:val="Prrafodelista"/>
        <w:spacing w:line="360" w:lineRule="auto"/>
        <w:ind w:left="0"/>
        <w:jc w:val="both"/>
        <w:rPr>
          <w:rFonts w:ascii="Palatino Linotype" w:hAnsi="Palatino Linotype" w:cs="Arial"/>
        </w:rPr>
      </w:pPr>
    </w:p>
    <w:p w:rsidR="001A1A77" w:rsidRDefault="001A1A77" w:rsidP="001A1A77">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1A1A77" w:rsidRPr="0039347D" w:rsidRDefault="001A1A77" w:rsidP="001A1A77">
      <w:pPr>
        <w:pStyle w:val="Prrafodelista"/>
        <w:spacing w:line="360" w:lineRule="auto"/>
        <w:ind w:left="0"/>
        <w:jc w:val="both"/>
        <w:rPr>
          <w:rFonts w:ascii="Palatino Linotype" w:hAnsi="Palatino Linotype" w:cs="Arial"/>
        </w:rPr>
      </w:pPr>
    </w:p>
    <w:p w:rsidR="001A1A77" w:rsidRDefault="001A1A77" w:rsidP="001A1A7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314E94">
        <w:rPr>
          <w:rFonts w:ascii="Palatino Linotype" w:hAnsi="Palatino Linotype"/>
          <w:i/>
          <w:color w:val="000000"/>
        </w:rPr>
        <w:t xml:space="preserve">Al respecto, es de señalar que la suscrita solicite la documentación e información a la Dirección de Agua Potable, Alcantarillado y Saneamiento del Municipio de Cuautitlán, consistente en toda la documentación de la información pública del Conjunto Urbano de la Ex Hacienda San Mateo de la que se desprenda la situación que presenta el mismo desde su creación hasta la fecha, esto es solicite la información y documentación que corresponde a dicha dirección, y que tenga respecto a dicho Conjunto Urbano. En esas condiciones, vengo a inconformarme con dicha respuesta que realiza la Dirección de Agua Potable, Saneamiento y Alcantarillado, toda vez que si bien es cierto una parte de dicho Conjunto Urbano no se encuentra entregado al municipio de Cuautitlán, si se encuentra entregada una parte del mismo, tal como se desprende de la parte conducente de una minuta de supervisión levantada por la Dirección General de Control Urbano en la que en el punto 7, se le hace del conocimiento de la autoridad municipal la entrega recepción parcial de una parte del Fraccionamiento de Parque San Mateo, el cual se agrega al presente escrito como ANEXO 3 , por lo que no puede alegar desconocimiento cuando acudieron a dicha supervisión personal del Municipio de Cuautitlán, por lo que forzosamente y contrario a lo que indican deben contar con la información que se solicita. Aunado lo anterior, al hecho de que al momento de haber otorgado las licencias de construcción correspondientes para dicho Conjunto Urbano, el municipio tuvo que haber realizado diversos estudios y haber recibido diversa información para tener conocimiento de si las condiciones del terreno eran aptas para construcción y si era factible que se pudieran proporcionar los servicios de agua potable, así como si el agua potable que se iba a proporcionar era apta para consumo y uso humano, para lo cual tuvo que realizar los estudios correspondientes; asimismo, debieron de haber recibido los planos estructurales e hidráulicos de la construcción del drenaje que se iba a colocar, siendo todo lo anterior, parte de la documentación que deberían tener, siendo que la suscrita al no ser un perito en la materia y no forzosamente tener conocimiento de las facultades que les concierne a dicha Dirección, no tendría que enumerar toda la </w:t>
      </w:r>
      <w:r w:rsidRPr="00314E94">
        <w:rPr>
          <w:rFonts w:ascii="Palatino Linotype" w:hAnsi="Palatino Linotype"/>
          <w:i/>
          <w:color w:val="000000"/>
        </w:rPr>
        <w:lastRenderedPageBreak/>
        <w:t xml:space="preserve">información que debe tener la misma, siendo que es un derecho ciudadano el de pedir la información y tener conocimiento de un Conjunto Urbano en el que adquirí una vivienda. Por otra parte, cabe resaltar que es no es la primera vez que realizo peticiones en dicho sentido en la cual, me responden de una manera por demás evidente que no quieren proporcionar información de dicho Conjunto Urbano, al saber por demás que el mismo se encuentra en condiciones deplorables, en las cuales no es apto para vivir, tan es así que la Comisión del Agua del Estado de México (CAEM), se le hizo la solicitud de la documentación que se encuentre en Dicha Comisión respecto a estudios de calidad del agua potable, así como de donde se abastecen los pozos de agua del Conjunto Urbano Ex Hacienda San Mateo, que se ubica en el Municipio de Cuautitlán, Estado de México; respondiendo a través del oficio 219C0110000301S/037/2020, de fecha 17 de febrero de 2020, que dicha información se encuentra en poder de otra dependencia, esto es, que se encuentra en poder del Municipio de Cuautitlán, con lo que es evidente el ocultamiento de información, lo cual puede ser constitutivo de delito, para lo cual acompaño al presente como ANEXO 3, el referido oficio. Se hace hincapié en lo anterior, toda vez que en algún momento de manera verbal en el Municipio de Cuautitlán, se me menciono que la información respecto a los estudios de agua potable, se podía solicitar al CAEM, lo cual manifiesto BAJO PROTESTA DE DECIR VERDAD, lo cual es claro que no es así, o que en su defecto por alguna dependencia se está realizando el ocultamiento de la información solicitada. La información que se solicita es en virtud de que se tiene conocimiento que el drenaje no cuenta con un punto de descarga, aunado al hecho de que al transitar por las calles y revisar las alcantarillas toda la porquería del drenaje se encuentra a menos de veinte centímetros de profundidad, siendo que en época de lluvias y en ocasiones en cualquier momento se han desbordado las mismas, siendo una situación insalubre para todos los habitantes del Fraccionamiento, y de lo cual no requiere ser perito para percatarse de que la estructura del drenaje es pésima. Por lo anterior, es evidente que no quieren proporcionar dicha información, aunado a que tienen conocimiento de que la suscrita tiene demandada a la empresa </w:t>
      </w:r>
      <w:r w:rsidR="00622E08">
        <w:rPr>
          <w:rFonts w:ascii="Palatino Linotype" w:hAnsi="Palatino Linotype"/>
          <w:i/>
          <w:color w:val="000000"/>
        </w:rPr>
        <w:t>XXXXXXXXXXXXXXXXXXXXXXXXXXX</w:t>
      </w:r>
      <w:r w:rsidRPr="00314E94">
        <w:rPr>
          <w:rFonts w:ascii="Palatino Linotype" w:hAnsi="Palatino Linotype"/>
          <w:i/>
          <w:color w:val="000000"/>
        </w:rPr>
        <w:t xml:space="preserve"> (mejor conocida con el nombre comercial de </w:t>
      </w:r>
      <w:r w:rsidR="00622E08">
        <w:rPr>
          <w:rFonts w:ascii="Palatino Linotype" w:hAnsi="Palatino Linotype"/>
          <w:i/>
          <w:color w:val="000000"/>
        </w:rPr>
        <w:t>XXXXXX</w:t>
      </w:r>
      <w:r w:rsidRPr="00314E94">
        <w:rPr>
          <w:rFonts w:ascii="Palatino Linotype" w:hAnsi="Palatino Linotype"/>
          <w:i/>
          <w:color w:val="000000"/>
        </w:rPr>
        <w:t xml:space="preserve">) derivado de las problemáticas que se desprenden en la vivienda de mi propiedad (que se encuentra en el Conjunto Urbano de la Ex Hacienda San Mateo o mejor conocido como Fraccionamiento de Parque San Mateo) y de las problemáticas que existen en el Fraccionamiento y que afectan de igual manera al inmueble de mi propiedad, siendo que prácticamente no se abastece de un líquido tan vital como lo es el agua, y las gotas que llegan a salir, salen con un aroma fétido como a drenaje y sucia, lo cual hace evidente que no es apta para el uso, ni consumo humano; pero ello no los exime de proporcionarme la información que solicito de dicha Dirección cuando es un derecho de la suscrita el acceso a la información y el tener conocimiento de las condiciones del Fraccionamiento, cuando es claro deben contar con los estudios de calidad del agua potable, así como de los planos estructurales e hidráulicos del drenaje, al igual que demás información sobre el mismo, sólo por mencionar alguna de la información que me deberían de proporcionar en respuesta a mi solicitud. Máxime que el Municipio de Cuautitlán, a </w:t>
      </w:r>
      <w:r w:rsidRPr="00314E94">
        <w:rPr>
          <w:rFonts w:ascii="Palatino Linotype" w:hAnsi="Palatino Linotype"/>
          <w:i/>
          <w:color w:val="000000"/>
        </w:rPr>
        <w:lastRenderedPageBreak/>
        <w:t xml:space="preserve">través de su personal me ha manifestado que no puede intervenir para dar solución a las múltiples problemáticas que presentan mi vivienda y de alguna manera ni por lo que hace al Fraccionamiento, por lo que con el ocultamiento de información me están dejando en estado de indefensión para allegar de la información para una debida defensa. PRUEBAS 1.- LA DOCUMENTAL PRIVADA, consistente en copia simple la respuesta otorgada a través del oficio DAPSA/114/2020, de fecha 13 de enero del 2020, mismo que se agrega como ANEXO 1, mediante el cual el C. Director de Agua Potable, Saneamiento y Alcantarillado, refiere respecto a la solicitud hecha por la suscrita “que se tiene conocimiento que el Fraccionamiento en mención, no ha sido entregado al H. Ayuntamiento, debió (sic) a esto no se cuenta con información relativa a la situación que presenta el mismo de su creación hasta la fecha. Con dicha prueba se pretende acreditar la negativa a la información solicitada, al proporcionarme la respuesta contenida en el mismo. La presente prueba se relaciona con todos y cada uno de los motivos y razones de inconformidad. 2.- LA DOCUMENTAL PRIVADA, consistente en copia simple de la parte conducente de una minuta de supervisión levantada por la Dirección General de Control Urbano en la que en el punto 7, se le hace del conocimiento de la autoridad municipal la entrega recepción parcial de una parte del Fraccionamiento de Parque San Mateo, el cual se agrega al presente escrito como ANEXO 2 , por lo que no puede alegar desconocimiento cuando acudieron a dicha supervisión personal del Municipio de Cuautitlán, por lo que forzosamente y contrario a lo que indican deben contar con la información que se solicita. Con dicha documental acredito, que contrario a la respuesta otorgada por la autoridad responsable, si existe una entrega y recepción parcial de parte del Conjunto Urbano Ex Hacienda San Mateo al Municipio de Cuautitlán, por lo que no pueden alegar que no cuentan con ninguna información; aunado que como se señaló deben contar con información para haber otorgado los permisos y licencias para la construcción de dicho Conjunto Urbano. La presente prueba se relaciona con todos y cada uno de los motivos y razones de inconformidad. 3.- LA DOCUMENTAL PRIVADA, consistente en copia simple de la respuesta otorgada por el CAEM, mediante el oficio 219C0110000301S/037/2020, de fecha 17 de febrero de 2020, mediante la cual refiere que la información respecto a estudios de agua potable y de donde se abastecen los pozos de agua del Fraccionamiento de Parque San Mateo se encuentra en poder de otra dependencia, esto es, que se encuentra en poder del Municipio de Cuautitlán, tal como se desprende de dicho oficio, la cual se agrega como ANEXO 3. Con dicha documental acredito, que es evidente el ocultamiento de información, lo cual puede ser constitutivo de delito. La presente prueba se relaciona con todos y cada uno de los motivos y razones de inconformidad. 4.- LA TESTIMONIAL, a cargo del C. </w:t>
      </w:r>
      <w:r w:rsidR="00622E08">
        <w:rPr>
          <w:rFonts w:ascii="Palatino Linotype" w:hAnsi="Palatino Linotype"/>
          <w:i/>
          <w:color w:val="000000"/>
        </w:rPr>
        <w:t>XXXXXXXXXXXXXXXXXXXXXXXXX</w:t>
      </w:r>
      <w:r w:rsidRPr="00314E94">
        <w:rPr>
          <w:rFonts w:ascii="Palatino Linotype" w:hAnsi="Palatino Linotype"/>
          <w:i/>
          <w:color w:val="000000"/>
        </w:rPr>
        <w:t xml:space="preserve">, al tenor de las preguntas verbales que se le formulen al momento de la audiencia, persona a quien me comprometo a presentar, el día y hora que al efecto se señale, pues a dicha persona le consta cada uno de las razones o motivos de inconformidad del presente recurso de revisión, al ser mi representante legal en la demanda entablada por la suscrita en contra de </w:t>
      </w:r>
      <w:r w:rsidR="00622E08">
        <w:rPr>
          <w:rFonts w:ascii="Palatino Linotype" w:hAnsi="Palatino Linotype"/>
          <w:i/>
          <w:color w:val="000000"/>
        </w:rPr>
        <w:t>XXXXXXXX</w:t>
      </w:r>
      <w:r w:rsidRPr="00314E94">
        <w:rPr>
          <w:rFonts w:ascii="Palatino Linotype" w:hAnsi="Palatino Linotype"/>
          <w:i/>
          <w:color w:val="000000"/>
        </w:rPr>
        <w:t xml:space="preserve"> </w:t>
      </w:r>
      <w:r w:rsidR="00622E08">
        <w:rPr>
          <w:rFonts w:ascii="Palatino Linotype" w:hAnsi="Palatino Linotype"/>
          <w:i/>
          <w:color w:val="000000"/>
        </w:rPr>
        <w:t>XXXXXXXXXXXXXXXX</w:t>
      </w:r>
      <w:r w:rsidRPr="00314E94">
        <w:rPr>
          <w:rFonts w:ascii="Palatino Linotype" w:hAnsi="Palatino Linotype"/>
          <w:i/>
          <w:color w:val="000000"/>
        </w:rPr>
        <w:t xml:space="preserve"> (conocida comercialmente como </w:t>
      </w:r>
      <w:r w:rsidR="00622E08">
        <w:rPr>
          <w:rFonts w:ascii="Palatino Linotype" w:hAnsi="Palatino Linotype"/>
          <w:i/>
          <w:color w:val="000000"/>
        </w:rPr>
        <w:t>XXXXX</w:t>
      </w:r>
      <w:r w:rsidRPr="00314E94">
        <w:rPr>
          <w:rFonts w:ascii="Palatino Linotype" w:hAnsi="Palatino Linotype"/>
          <w:i/>
          <w:color w:val="000000"/>
        </w:rPr>
        <w:t xml:space="preserve">). Con dicha prueba </w:t>
      </w:r>
      <w:r w:rsidRPr="00314E94">
        <w:rPr>
          <w:rFonts w:ascii="Palatino Linotype" w:hAnsi="Palatino Linotype"/>
          <w:i/>
          <w:color w:val="000000"/>
        </w:rPr>
        <w:lastRenderedPageBreak/>
        <w:t>acredito cada uno de los motivos de inconformidad, al constarle a dicha persona todo lo mencionado en el presente ocurso. La presente prueba se relaciona con todos y cada uno de los motivos y razones de inconformidad.</w:t>
      </w:r>
      <w:r w:rsidRPr="002C0A1C">
        <w:rPr>
          <w:rFonts w:ascii="Palatino Linotype" w:hAnsi="Palatino Linotype"/>
          <w:i/>
          <w:color w:val="000000"/>
        </w:rPr>
        <w:t>” (sic)</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observa que el </w:t>
      </w:r>
      <w:r>
        <w:rPr>
          <w:rFonts w:ascii="Palatino Linotype" w:hAnsi="Palatino Linotype" w:cs="Arial"/>
          <w:b/>
          <w:sz w:val="24"/>
          <w:szCs w:val="24"/>
        </w:rPr>
        <w:t>recurrente</w:t>
      </w:r>
      <w:r>
        <w:rPr>
          <w:rFonts w:ascii="Palatino Linotype" w:hAnsi="Palatino Linotype" w:cs="Arial"/>
          <w:sz w:val="24"/>
          <w:szCs w:val="24"/>
        </w:rPr>
        <w:t xml:space="preserve"> que al momento de interponer el presente recurso de revisión, anexo los archivos electrónicos “</w:t>
      </w:r>
      <w:r w:rsidRPr="00314E94">
        <w:rPr>
          <w:rFonts w:ascii="Palatino Linotype" w:hAnsi="Palatino Linotype" w:cs="Arial"/>
          <w:sz w:val="24"/>
          <w:szCs w:val="24"/>
        </w:rPr>
        <w:t>MINUTA.jpg</w:t>
      </w:r>
      <w:r>
        <w:rPr>
          <w:rFonts w:ascii="Palatino Linotype" w:hAnsi="Palatino Linotype" w:cs="Arial"/>
          <w:sz w:val="24"/>
          <w:szCs w:val="24"/>
        </w:rPr>
        <w:t>”, “</w:t>
      </w:r>
      <w:r w:rsidRPr="00314E94">
        <w:rPr>
          <w:rFonts w:ascii="Palatino Linotype" w:hAnsi="Palatino Linotype" w:cs="Arial"/>
          <w:sz w:val="24"/>
          <w:szCs w:val="24"/>
        </w:rPr>
        <w:t>OFICIO DE CONTESTACIÓN DE AGUA P..pdf</w:t>
      </w:r>
      <w:r>
        <w:rPr>
          <w:rFonts w:ascii="Palatino Linotype" w:hAnsi="Palatino Linotype" w:cs="Arial"/>
          <w:sz w:val="24"/>
          <w:szCs w:val="24"/>
        </w:rPr>
        <w:t>” y “</w:t>
      </w:r>
      <w:r w:rsidRPr="00314E94">
        <w:rPr>
          <w:rFonts w:ascii="Palatino Linotype" w:hAnsi="Palatino Linotype" w:cs="Arial"/>
          <w:sz w:val="24"/>
          <w:szCs w:val="24"/>
        </w:rPr>
        <w:t>respuesta CAEM.pdf</w:t>
      </w:r>
      <w:r>
        <w:rPr>
          <w:rFonts w:ascii="Palatino Linotype" w:hAnsi="Palatino Linotype" w:cs="Arial"/>
          <w:sz w:val="24"/>
          <w:szCs w:val="24"/>
        </w:rPr>
        <w:t>”, que serán objeto de estudio y análisis en el apartado correspondiente.</w:t>
      </w:r>
    </w:p>
    <w:p w:rsidR="001A1A77" w:rsidRDefault="001A1A77" w:rsidP="001A1A77">
      <w:pPr>
        <w:spacing w:after="0" w:line="360" w:lineRule="auto"/>
        <w:jc w:val="both"/>
        <w:rPr>
          <w:rFonts w:ascii="Palatino Linotype" w:hAnsi="Palatino Linotype" w:cs="Arial"/>
          <w:sz w:val="24"/>
          <w:szCs w:val="24"/>
        </w:rPr>
      </w:pPr>
    </w:p>
    <w:p w:rsidR="001A1A77" w:rsidRPr="00932C42" w:rsidRDefault="001A1A77" w:rsidP="001A1A77">
      <w:pPr>
        <w:spacing w:after="0" w:line="360" w:lineRule="auto"/>
        <w:jc w:val="both"/>
        <w:rPr>
          <w:rFonts w:ascii="Palatino Linotype" w:hAnsi="Palatino Linotype" w:cs="Arial"/>
          <w:sz w:val="24"/>
          <w:szCs w:val="24"/>
        </w:rPr>
      </w:pPr>
    </w:p>
    <w:p w:rsidR="001A1A77" w:rsidRDefault="001A1A77" w:rsidP="001A1A7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1A1A77" w:rsidRPr="00567822" w:rsidRDefault="001A1A77" w:rsidP="001A1A7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doce de marzo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1A1A77" w:rsidRDefault="001A1A77" w:rsidP="001A1A77">
      <w:pPr>
        <w:spacing w:after="0" w:line="360" w:lineRule="auto"/>
        <w:ind w:right="49"/>
        <w:jc w:val="both"/>
        <w:rPr>
          <w:rFonts w:ascii="Palatino Linotype" w:eastAsia="Times New Roman" w:hAnsi="Palatino Linotype" w:cs="Arial"/>
          <w:sz w:val="24"/>
          <w:szCs w:val="24"/>
          <w:lang w:val="es-ES_tradnl" w:eastAsia="es-ES"/>
        </w:rPr>
      </w:pPr>
    </w:p>
    <w:p w:rsidR="001A1A77" w:rsidRDefault="001A1A77" w:rsidP="001A1A77">
      <w:pPr>
        <w:spacing w:after="0" w:line="360" w:lineRule="auto"/>
        <w:ind w:right="49"/>
        <w:jc w:val="both"/>
        <w:rPr>
          <w:rFonts w:ascii="Palatino Linotype" w:eastAsia="Times New Roman" w:hAnsi="Palatino Linotype" w:cs="Arial"/>
          <w:sz w:val="24"/>
          <w:szCs w:val="24"/>
          <w:lang w:val="es-ES_tradnl" w:eastAsia="es-ES"/>
        </w:rPr>
      </w:pPr>
    </w:p>
    <w:p w:rsidR="001A1A77" w:rsidRDefault="001A1A77" w:rsidP="001A1A7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1A1A77" w:rsidRDefault="001A1A77" w:rsidP="001A1A7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diecinueve de marzo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 xml:space="preserve">a disposición de las partes, para que en un plazo máximo de siete días hábiles, </w:t>
      </w:r>
      <w:r w:rsidRPr="005678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1A1A77" w:rsidRDefault="001A1A77" w:rsidP="001A1A77">
      <w:pPr>
        <w:spacing w:after="0" w:line="360" w:lineRule="auto"/>
        <w:ind w:right="49"/>
        <w:jc w:val="both"/>
        <w:rPr>
          <w:rFonts w:ascii="Palatino Linotype" w:eastAsia="Times New Roman" w:hAnsi="Palatino Linotype" w:cs="Arial"/>
          <w:sz w:val="24"/>
          <w:szCs w:val="24"/>
          <w:lang w:val="es-ES" w:eastAsia="es-ES"/>
        </w:rPr>
      </w:pPr>
    </w:p>
    <w:p w:rsidR="001A1A77" w:rsidRPr="00567822" w:rsidRDefault="001A1A77" w:rsidP="001A1A77">
      <w:pPr>
        <w:spacing w:after="0" w:line="360" w:lineRule="auto"/>
        <w:ind w:right="49"/>
        <w:jc w:val="both"/>
        <w:rPr>
          <w:rFonts w:ascii="Palatino Linotype" w:eastAsia="Times New Roman" w:hAnsi="Palatino Linotype" w:cs="Arial"/>
          <w:sz w:val="24"/>
          <w:szCs w:val="24"/>
          <w:lang w:val="es-ES" w:eastAsia="es-ES"/>
        </w:rPr>
      </w:pPr>
    </w:p>
    <w:p w:rsidR="001A1A77" w:rsidRPr="004C083E" w:rsidRDefault="001A1A77" w:rsidP="001A1A7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1A1A77" w:rsidRPr="00141D82" w:rsidRDefault="001A1A77" w:rsidP="001A1A77">
      <w:pPr>
        <w:spacing w:after="0" w:line="360" w:lineRule="auto"/>
        <w:jc w:val="both"/>
        <w:rPr>
          <w:rFonts w:ascii="Palatino Linotype" w:hAnsi="Palatino Linotype" w:cs="Arial"/>
          <w:sz w:val="24"/>
          <w:szCs w:val="24"/>
        </w:rPr>
      </w:pPr>
      <w:r w:rsidRPr="00141D82">
        <w:rPr>
          <w:rFonts w:ascii="Palatino Linotype" w:hAnsi="Palatino Linotype" w:cs="Arial"/>
          <w:sz w:val="24"/>
          <w:szCs w:val="24"/>
        </w:rPr>
        <w:t xml:space="preserve">Una vez abierta la etapa de instrucción, en el sumario se observa que el </w:t>
      </w:r>
      <w:r w:rsidRPr="00141D82">
        <w:rPr>
          <w:rFonts w:ascii="Palatino Linotype" w:hAnsi="Palatino Linotype" w:cs="Arial"/>
          <w:b/>
          <w:sz w:val="24"/>
          <w:szCs w:val="24"/>
        </w:rPr>
        <w:t>sujeto obligado</w:t>
      </w:r>
      <w:r w:rsidRPr="00141D82">
        <w:rPr>
          <w:rFonts w:ascii="Palatino Linotype" w:hAnsi="Palatino Linotype" w:cs="Arial"/>
          <w:sz w:val="24"/>
          <w:szCs w:val="24"/>
        </w:rPr>
        <w:t xml:space="preserve"> rindió su informe justificado dentro del término de ley que le fue otorgado, a través del archivo electrónico “MANIFESTACIÓN-01580-INFOEM.docx”., mediante el cual ratifica su respuesta primigenia. Por lo que corresponde al </w:t>
      </w:r>
      <w:r w:rsidRPr="00141D82">
        <w:rPr>
          <w:rFonts w:ascii="Palatino Linotype" w:hAnsi="Palatino Linotype" w:cs="Arial"/>
          <w:b/>
          <w:sz w:val="24"/>
          <w:szCs w:val="24"/>
        </w:rPr>
        <w:t>recurrente</w:t>
      </w:r>
      <w:r w:rsidRPr="00141D82">
        <w:rPr>
          <w:rFonts w:ascii="Palatino Linotype" w:hAnsi="Palatino Linotype" w:cs="Arial"/>
          <w:sz w:val="24"/>
          <w:szCs w:val="24"/>
        </w:rPr>
        <w:t>, rindió sus manifestaciones por medio de los archivos “pruebas y alegatos.pdf”, “ANEXO 1.-OFICIO DE CONTESTACIÓN DE AGUA P..pdf”, “ANEXO 2.-MINUTA.jpg”, “ANEXO 3.-respuesta CAEM.pdf” y “ANEXO 4. ACTA ENTREGA.pdf”.</w:t>
      </w:r>
    </w:p>
    <w:p w:rsidR="001A1A77" w:rsidRPr="00141D82" w:rsidRDefault="001A1A77" w:rsidP="001A1A77">
      <w:pPr>
        <w:spacing w:after="0" w:line="360" w:lineRule="auto"/>
        <w:jc w:val="both"/>
        <w:rPr>
          <w:rFonts w:ascii="Palatino Linotype" w:hAnsi="Palatino Linotype" w:cs="Arial"/>
          <w:sz w:val="24"/>
          <w:szCs w:val="24"/>
        </w:rPr>
      </w:pPr>
    </w:p>
    <w:p w:rsidR="001A1A77" w:rsidRDefault="001A1A77" w:rsidP="001A1A77">
      <w:pPr>
        <w:spacing w:after="0" w:line="360" w:lineRule="auto"/>
        <w:jc w:val="both"/>
        <w:rPr>
          <w:rFonts w:ascii="Palatino Linotype" w:hAnsi="Palatino Linotype" w:cs="Arial"/>
          <w:sz w:val="24"/>
          <w:szCs w:val="24"/>
        </w:rPr>
      </w:pPr>
      <w:r w:rsidRPr="00141D82">
        <w:rPr>
          <w:rFonts w:ascii="Palatino Linotype" w:hAnsi="Palatino Linotype" w:cs="Arial"/>
          <w:sz w:val="24"/>
          <w:szCs w:val="24"/>
        </w:rPr>
        <w:t>Así mismo se aprecia que no se llevaron a cabo audiencias durante la sustan</w:t>
      </w:r>
      <w:r>
        <w:rPr>
          <w:rFonts w:ascii="Palatino Linotype" w:hAnsi="Palatino Linotype" w:cs="Arial"/>
          <w:sz w:val="24"/>
          <w:szCs w:val="24"/>
        </w:rPr>
        <w:t>ciación del recurso de revisión</w:t>
      </w:r>
      <w:r w:rsidRPr="00141D8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spacing w:after="0" w:line="360" w:lineRule="auto"/>
        <w:jc w:val="both"/>
        <w:rPr>
          <w:rFonts w:ascii="Palatino Linotype" w:hAnsi="Palatino Linotype" w:cs="Arial"/>
          <w:sz w:val="24"/>
          <w:szCs w:val="24"/>
        </w:rPr>
      </w:pPr>
    </w:p>
    <w:p w:rsidR="001A1A77" w:rsidRPr="004C083E" w:rsidRDefault="001A1A77" w:rsidP="001A1A7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A1A77" w:rsidRDefault="001A1A77" w:rsidP="001A1A7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D7471">
        <w:rPr>
          <w:rFonts w:ascii="Palatino Linotype" w:hAnsi="Palatino Linotype" w:cs="Arial"/>
          <w:sz w:val="24"/>
          <w:szCs w:val="24"/>
        </w:rPr>
        <w:t>cierre de instrucción en fecha once 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w:t>
      </w:r>
      <w:r w:rsidRPr="00600F1D">
        <w:rPr>
          <w:rFonts w:ascii="Palatino Linotype" w:hAnsi="Palatino Linotype" w:cs="Arial"/>
          <w:sz w:val="24"/>
          <w:szCs w:val="24"/>
        </w:rPr>
        <w:lastRenderedPageBreak/>
        <w:t>Pública del Estado de México y Municipios, ordenándose turnar el expediente a la resolución que en derecho proceda.</w:t>
      </w:r>
    </w:p>
    <w:p w:rsidR="001A1A77" w:rsidRPr="00997669" w:rsidRDefault="001A1A77" w:rsidP="001A1A77">
      <w:pPr>
        <w:spacing w:after="0" w:line="360" w:lineRule="auto"/>
        <w:jc w:val="both"/>
        <w:rPr>
          <w:rFonts w:ascii="Palatino Linotype" w:eastAsiaTheme="minorEastAsia" w:hAnsi="Palatino Linotype"/>
          <w:sz w:val="24"/>
          <w:szCs w:val="24"/>
          <w:lang w:val="es-ES_tradnl" w:eastAsia="es-ES"/>
        </w:rPr>
      </w:pPr>
    </w:p>
    <w:p w:rsidR="001A1A77" w:rsidRPr="008B6600" w:rsidRDefault="001A1A77" w:rsidP="001A1A7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A1A77" w:rsidRPr="00AD2A55" w:rsidRDefault="001A1A77" w:rsidP="001A1A77">
      <w:pPr>
        <w:spacing w:after="0" w:line="360" w:lineRule="auto"/>
        <w:jc w:val="center"/>
        <w:rPr>
          <w:rFonts w:ascii="Palatino Linotype" w:hAnsi="Palatino Linotype" w:cs="Arial"/>
          <w:b/>
          <w:sz w:val="24"/>
          <w:szCs w:val="24"/>
        </w:rPr>
      </w:pPr>
    </w:p>
    <w:p w:rsidR="001A1A77" w:rsidRPr="00600F1D" w:rsidRDefault="001A1A77" w:rsidP="001A1A7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A1A77" w:rsidRDefault="001A1A77" w:rsidP="001A1A7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A1A77" w:rsidRDefault="001A1A77" w:rsidP="001A1A77">
      <w:pPr>
        <w:spacing w:after="0" w:line="360" w:lineRule="auto"/>
        <w:jc w:val="both"/>
        <w:rPr>
          <w:rFonts w:ascii="Palatino Linotype" w:hAnsi="Palatino Linotype" w:cs="Arial"/>
          <w:sz w:val="24"/>
          <w:szCs w:val="24"/>
        </w:rPr>
      </w:pPr>
    </w:p>
    <w:p w:rsidR="001A1A77" w:rsidRPr="001D77CB" w:rsidRDefault="001A1A77" w:rsidP="001A1A77">
      <w:pPr>
        <w:spacing w:after="0" w:line="360" w:lineRule="auto"/>
        <w:jc w:val="both"/>
        <w:rPr>
          <w:rFonts w:ascii="Palatino Linotype" w:hAnsi="Palatino Linotype" w:cs="Arial"/>
          <w:sz w:val="24"/>
          <w:szCs w:val="24"/>
        </w:rPr>
      </w:pPr>
    </w:p>
    <w:p w:rsidR="001A1A77" w:rsidRPr="00600F1D" w:rsidRDefault="001A1A77" w:rsidP="001A1A7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w:t>
      </w:r>
      <w:r w:rsidRPr="00A977C0">
        <w:rPr>
          <w:rFonts w:ascii="Palatino Linotype" w:hAnsi="Palatino Linotype" w:cs="Arial"/>
          <w:sz w:val="24"/>
          <w:szCs w:val="24"/>
        </w:rPr>
        <w:lastRenderedPageBreak/>
        <w:t>electrónico con la finalidad de reparar cualquier posible afectación al derecho de acceso a la información pública y garantizando el principio rector de máxima publicidad.</w:t>
      </w: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Pr="006608BD" w:rsidRDefault="001A1A77" w:rsidP="001A1A7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A1A77" w:rsidRPr="006608BD"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Pr="006608BD" w:rsidRDefault="001A1A77" w:rsidP="001A1A7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6608BD">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A1A77" w:rsidRPr="006608BD"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Pr="006608BD" w:rsidRDefault="001A1A77" w:rsidP="001A1A7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1A1A77" w:rsidRPr="006608BD"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1A1A77" w:rsidRPr="006608BD" w:rsidRDefault="001A1A77" w:rsidP="001A1A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1A1A77" w:rsidRPr="006608BD" w:rsidRDefault="001A1A77" w:rsidP="001A1A77">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A1A77"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Pr="006608BD"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Pr="006608BD" w:rsidRDefault="001A1A77" w:rsidP="001A1A7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1A1A77" w:rsidRPr="006608BD" w:rsidRDefault="001A1A77" w:rsidP="001A1A7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lastRenderedPageBreak/>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A1A77" w:rsidRPr="006608BD" w:rsidRDefault="001A1A77" w:rsidP="001A1A77">
      <w:pPr>
        <w:autoSpaceDE w:val="0"/>
        <w:autoSpaceDN w:val="0"/>
        <w:adjustRightInd w:val="0"/>
        <w:spacing w:after="0" w:line="360" w:lineRule="auto"/>
        <w:jc w:val="both"/>
        <w:rPr>
          <w:rFonts w:ascii="Palatino Linotype" w:hAnsi="Palatino Linotype" w:cs="Arial"/>
          <w:sz w:val="24"/>
          <w:szCs w:val="24"/>
        </w:rPr>
      </w:pPr>
    </w:p>
    <w:p w:rsidR="001A1A77" w:rsidRPr="006608BD" w:rsidRDefault="001A1A77" w:rsidP="001A1A77">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1A1A77" w:rsidRPr="00227456" w:rsidRDefault="001A1A77" w:rsidP="001A1A7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1A1A77" w:rsidRDefault="001A1A77" w:rsidP="001A1A77">
      <w:pPr>
        <w:tabs>
          <w:tab w:val="left" w:pos="709"/>
        </w:tabs>
        <w:spacing w:after="0" w:line="360" w:lineRule="auto"/>
        <w:jc w:val="both"/>
        <w:rPr>
          <w:rFonts w:ascii="Palatino Linotype" w:hAnsi="Palatino Linotype"/>
          <w:sz w:val="24"/>
          <w:szCs w:val="24"/>
        </w:rPr>
      </w:pPr>
      <w:r w:rsidRPr="00F7118B">
        <w:rPr>
          <w:rFonts w:ascii="Palatino Linotype" w:hAnsi="Palatino Linotype"/>
          <w:sz w:val="24"/>
          <w:szCs w:val="24"/>
        </w:rPr>
        <w:t xml:space="preserve">Así, que el </w:t>
      </w:r>
      <w:r w:rsidRPr="00F7118B">
        <w:rPr>
          <w:rFonts w:ascii="Palatino Linotype" w:hAnsi="Palatino Linotype"/>
          <w:b/>
          <w:sz w:val="24"/>
          <w:szCs w:val="24"/>
        </w:rPr>
        <w:t>recurrente</w:t>
      </w:r>
      <w:r w:rsidRPr="00F7118B">
        <w:rPr>
          <w:rFonts w:ascii="Palatino Linotype" w:hAnsi="Palatino Linotype"/>
          <w:sz w:val="24"/>
          <w:szCs w:val="24"/>
        </w:rPr>
        <w:t xml:space="preserve"> objetivamente</w:t>
      </w:r>
      <w:r>
        <w:rPr>
          <w:rFonts w:ascii="Palatino Linotype" w:hAnsi="Palatino Linotype"/>
          <w:sz w:val="24"/>
          <w:szCs w:val="24"/>
        </w:rPr>
        <w:t xml:space="preserve"> peticiona a</w:t>
      </w:r>
      <w:r w:rsidRPr="00F7118B">
        <w:rPr>
          <w:rFonts w:ascii="Palatino Linotype" w:hAnsi="Palatino Linotype"/>
          <w:sz w:val="24"/>
          <w:szCs w:val="24"/>
        </w:rPr>
        <w:t xml:space="preserve">l </w:t>
      </w:r>
      <w:r w:rsidRPr="00F7118B">
        <w:rPr>
          <w:rFonts w:ascii="Palatino Linotype" w:hAnsi="Palatino Linotype"/>
          <w:b/>
          <w:sz w:val="24"/>
          <w:szCs w:val="24"/>
        </w:rPr>
        <w:t>sujeto obligado</w:t>
      </w:r>
      <w:r w:rsidRPr="00F7118B">
        <w:rPr>
          <w:rFonts w:ascii="Palatino Linotype" w:hAnsi="Palatino Linotype"/>
          <w:sz w:val="24"/>
          <w:szCs w:val="24"/>
        </w:rPr>
        <w:t xml:space="preserve">, </w:t>
      </w:r>
      <w:r>
        <w:rPr>
          <w:rFonts w:ascii="Palatino Linotype" w:hAnsi="Palatino Linotype"/>
          <w:sz w:val="24"/>
          <w:szCs w:val="24"/>
        </w:rPr>
        <w:t xml:space="preserve">le sea entregado a través de medio magnético </w:t>
      </w:r>
      <w:r w:rsidRPr="0045548F">
        <w:rPr>
          <w:rFonts w:ascii="Palatino Linotype" w:hAnsi="Palatino Linotype"/>
          <w:b/>
          <w:sz w:val="24"/>
          <w:szCs w:val="24"/>
        </w:rPr>
        <w:t>MEMORIA DE USB</w:t>
      </w:r>
      <w:r>
        <w:rPr>
          <w:rStyle w:val="Refdenotaalpie"/>
          <w:rFonts w:ascii="Palatino Linotype" w:hAnsi="Palatino Linotype"/>
          <w:b/>
          <w:sz w:val="24"/>
          <w:szCs w:val="24"/>
        </w:rPr>
        <w:footnoteReference w:id="1"/>
      </w:r>
      <w:r>
        <w:rPr>
          <w:rFonts w:ascii="Palatino Linotype" w:hAnsi="Palatino Linotype"/>
          <w:sz w:val="24"/>
          <w:szCs w:val="24"/>
        </w:rPr>
        <w:t>, lo siguiente:</w:t>
      </w:r>
    </w:p>
    <w:p w:rsidR="001A1A77" w:rsidRPr="00F7118B" w:rsidRDefault="001A1A77" w:rsidP="001A1A77">
      <w:pPr>
        <w:tabs>
          <w:tab w:val="left" w:pos="709"/>
        </w:tabs>
        <w:spacing w:after="0" w:line="360" w:lineRule="auto"/>
        <w:jc w:val="both"/>
        <w:rPr>
          <w:rFonts w:ascii="Palatino Linotype" w:hAnsi="Palatino Linotype" w:cs="Arial"/>
          <w:sz w:val="24"/>
          <w:szCs w:val="24"/>
        </w:rPr>
      </w:pPr>
    </w:p>
    <w:p w:rsidR="001A1A77" w:rsidRPr="00F7118B" w:rsidRDefault="001A1A77" w:rsidP="001A1A77">
      <w:pPr>
        <w:pStyle w:val="Prrafodelista"/>
        <w:numPr>
          <w:ilvl w:val="0"/>
          <w:numId w:val="2"/>
        </w:numPr>
        <w:spacing w:line="360" w:lineRule="auto"/>
        <w:contextualSpacing/>
        <w:jc w:val="both"/>
        <w:rPr>
          <w:rFonts w:ascii="Palatino Linotype" w:hAnsi="Palatino Linotype" w:cs="Arial"/>
          <w:szCs w:val="22"/>
          <w:lang w:eastAsia="es-MX"/>
        </w:rPr>
      </w:pPr>
      <w:r w:rsidRPr="00F7118B">
        <w:rPr>
          <w:rFonts w:ascii="Palatino Linotype" w:hAnsi="Palatino Linotype" w:cs="Arial"/>
          <w:lang w:val="es-MX"/>
        </w:rPr>
        <w:t>Documentación que desprenda la situación del Conjunto Urbano de la Ex Hacienda San Mateo</w:t>
      </w:r>
      <w:r>
        <w:rPr>
          <w:rFonts w:ascii="Palatino Linotype" w:hAnsi="Palatino Linotype" w:cs="Arial"/>
          <w:lang w:val="es-MX"/>
        </w:rPr>
        <w:t>.</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9378C5"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En primer lugar, por lo que corresponde a la temporalidad de información, peticionada por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manifiesta requerir desde la fecha de creación del </w:t>
      </w:r>
      <w:r w:rsidRPr="009378C5">
        <w:rPr>
          <w:rFonts w:ascii="Palatino Linotype" w:eastAsia="Calibri" w:hAnsi="Palatino Linotype" w:cs="Times New Roman"/>
          <w:sz w:val="24"/>
          <w:szCs w:val="24"/>
          <w:lang w:val="es-ES_tradnl" w:eastAsia="es-ES"/>
        </w:rPr>
        <w:t>Conjunto Urbano de la Ex Hacienda San Mateo</w:t>
      </w:r>
      <w:r>
        <w:rPr>
          <w:rFonts w:ascii="Palatino Linotype" w:eastAsia="Calibri" w:hAnsi="Palatino Linotype" w:cs="Times New Roman"/>
          <w:sz w:val="24"/>
          <w:szCs w:val="24"/>
          <w:lang w:val="es-ES_tradnl" w:eastAsia="es-ES"/>
        </w:rPr>
        <w:t xml:space="preserve"> hasta la fecha de solicitud, es decir hasta el seis de febrero de dos mil veinte.</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a través del archivo </w:t>
      </w:r>
      <w:r w:rsidRPr="00314E94">
        <w:rPr>
          <w:rFonts w:ascii="Palatino Linotype" w:hAnsi="Palatino Linotype" w:cs="Arial"/>
          <w:b/>
          <w:sz w:val="24"/>
          <w:szCs w:val="24"/>
        </w:rPr>
        <w:t>Contestación 0042-2020.zip</w:t>
      </w:r>
      <w:r>
        <w:rPr>
          <w:rStyle w:val="Refdenotaalpie"/>
          <w:rFonts w:ascii="Palatino Linotype" w:hAnsi="Palatino Linotype" w:cs="Arial"/>
          <w:b/>
          <w:sz w:val="24"/>
          <w:szCs w:val="24"/>
        </w:rPr>
        <w:footnoteReference w:id="2"/>
      </w:r>
      <w:r>
        <w:rPr>
          <w:rFonts w:ascii="Palatino Linotype" w:hAnsi="Palatino Linotype" w:cs="Arial"/>
          <w:sz w:val="24"/>
          <w:szCs w:val="24"/>
        </w:rPr>
        <w:t xml:space="preserve">, </w:t>
      </w:r>
      <w:r>
        <w:rPr>
          <w:rFonts w:ascii="Palatino Linotype" w:eastAsia="Calibri" w:hAnsi="Palatino Linotype" w:cs="Times New Roman"/>
          <w:sz w:val="24"/>
          <w:szCs w:val="24"/>
          <w:lang w:val="es-ES_tradnl" w:eastAsia="es-ES"/>
        </w:rPr>
        <w:t>de cuyo contenido se advierten los archivos “</w:t>
      </w:r>
      <w:r w:rsidRPr="00F7118B">
        <w:rPr>
          <w:rFonts w:ascii="Palatino Linotype" w:eastAsia="Calibri" w:hAnsi="Palatino Linotype" w:cs="Times New Roman"/>
          <w:sz w:val="24"/>
          <w:szCs w:val="24"/>
          <w:lang w:val="es-ES_tradnl" w:eastAsia="es-ES"/>
        </w:rPr>
        <w:t>OFICIO DE CONTESTACIÓN DE AGUA P..pdf</w:t>
      </w:r>
      <w:r>
        <w:rPr>
          <w:rFonts w:ascii="Palatino Linotype" w:eastAsia="Calibri" w:hAnsi="Palatino Linotype" w:cs="Times New Roman"/>
          <w:sz w:val="24"/>
          <w:szCs w:val="24"/>
          <w:lang w:val="es-ES_tradnl" w:eastAsia="es-ES"/>
        </w:rPr>
        <w:t>” y “</w:t>
      </w:r>
      <w:r w:rsidRPr="00F7118B">
        <w:rPr>
          <w:rFonts w:ascii="Palatino Linotype" w:eastAsia="Calibri" w:hAnsi="Palatino Linotype" w:cs="Times New Roman"/>
          <w:sz w:val="24"/>
          <w:szCs w:val="24"/>
          <w:lang w:val="es-ES_tradnl" w:eastAsia="es-ES"/>
        </w:rPr>
        <w:t>OFICIO ENVIADO A AGUA POTABLE.pdf</w:t>
      </w:r>
      <w:r>
        <w:rPr>
          <w:rFonts w:ascii="Palatino Linotype" w:eastAsia="Calibri" w:hAnsi="Palatino Linotype" w:cs="Times New Roman"/>
          <w:sz w:val="24"/>
          <w:szCs w:val="24"/>
          <w:lang w:val="es-ES_tradnl" w:eastAsia="es-ES"/>
        </w:rPr>
        <w:t>”, de los que se observa lo siguiente:</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365EBF9D" wp14:editId="6BE9B9AE">
            <wp:extent cx="5760720" cy="2689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689225"/>
                    </a:xfrm>
                    <a:prstGeom prst="rect">
                      <a:avLst/>
                    </a:prstGeom>
                  </pic:spPr>
                </pic:pic>
              </a:graphicData>
            </a:graphic>
          </wp:inline>
        </w:drawing>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pStyle w:val="Prrafodelista"/>
        <w:numPr>
          <w:ilvl w:val="0"/>
          <w:numId w:val="3"/>
        </w:numPr>
        <w:spacing w:line="360" w:lineRule="auto"/>
        <w:jc w:val="both"/>
        <w:rPr>
          <w:rFonts w:ascii="Palatino Linotype" w:eastAsia="Calibri" w:hAnsi="Palatino Linotype"/>
          <w:lang w:val="es-ES_tradnl"/>
        </w:rPr>
      </w:pPr>
      <w:r w:rsidRPr="00CC03CD">
        <w:rPr>
          <w:rFonts w:ascii="Palatino Linotype" w:eastAsia="Calibri" w:hAnsi="Palatino Linotype"/>
          <w:b/>
          <w:lang w:val="es-ES_tradnl"/>
        </w:rPr>
        <w:t>OFICIO ENVIADO A AGUA POTABLE.pdf:</w:t>
      </w:r>
      <w:r>
        <w:rPr>
          <w:rFonts w:ascii="Palatino Linotype" w:eastAsia="Calibri" w:hAnsi="Palatino Linotype"/>
          <w:lang w:val="es-ES_tradnl"/>
        </w:rPr>
        <w:t xml:space="preserve"> consistente en el oficio UT/077/2020 remitido por la Coordinadora de la Unidad de Transparencia al Director de la Dirección de Agua Potable, Saneamiento y Alcantarillado, ambos </w:t>
      </w:r>
      <w:r>
        <w:rPr>
          <w:rFonts w:ascii="Palatino Linotype" w:eastAsia="Calibri" w:hAnsi="Palatino Linotype"/>
          <w:lang w:val="es-ES_tradnl"/>
        </w:rPr>
        <w:lastRenderedPageBreak/>
        <w:t>del sujeto obligado, mediante el cual requiere le haga llegar la información necesaria para atender la solicitud de información 00042/CUAUTIT/IP/2020.</w:t>
      </w:r>
    </w:p>
    <w:p w:rsidR="001A1A77" w:rsidRDefault="001A1A77" w:rsidP="001A1A77">
      <w:pPr>
        <w:pStyle w:val="Prrafodelista"/>
        <w:spacing w:line="360" w:lineRule="auto"/>
        <w:ind w:left="720"/>
        <w:jc w:val="both"/>
        <w:rPr>
          <w:rFonts w:ascii="Palatino Linotype" w:eastAsia="Calibri" w:hAnsi="Palatino Linotype"/>
          <w:lang w:val="es-ES_tradnl"/>
        </w:rPr>
      </w:pPr>
    </w:p>
    <w:p w:rsidR="001A1A77" w:rsidRDefault="001A1A77" w:rsidP="001A1A77">
      <w:pPr>
        <w:pStyle w:val="Prrafodelista"/>
        <w:numPr>
          <w:ilvl w:val="0"/>
          <w:numId w:val="3"/>
        </w:numPr>
        <w:spacing w:line="360" w:lineRule="auto"/>
        <w:jc w:val="both"/>
        <w:rPr>
          <w:rFonts w:ascii="Palatino Linotype" w:eastAsia="Calibri" w:hAnsi="Palatino Linotype"/>
          <w:lang w:val="es-ES_tradnl"/>
        </w:rPr>
      </w:pPr>
      <w:r w:rsidRPr="00CC03CD">
        <w:rPr>
          <w:rFonts w:ascii="Palatino Linotype" w:eastAsia="Calibri" w:hAnsi="Palatino Linotype"/>
          <w:b/>
          <w:lang w:val="es-ES_tradnl"/>
        </w:rPr>
        <w:t>OFICIO DE CONTESTACIÓN DE AGUA P.:</w:t>
      </w:r>
      <w:r>
        <w:rPr>
          <w:rFonts w:ascii="Palatino Linotype" w:eastAsia="Calibri" w:hAnsi="Palatino Linotype"/>
          <w:lang w:val="es-ES_tradnl"/>
        </w:rPr>
        <w:t xml:space="preserve"> Consistente en el oficio DAPSA/114/2020, enviado por el Director de Agua Potable, Saneamiento y Alcantarillado a la Coordinadora de la Unidad de Transparencia, informando lo siguiente:</w:t>
      </w:r>
    </w:p>
    <w:p w:rsidR="001A1A77" w:rsidRPr="004C3BED" w:rsidRDefault="001A1A77" w:rsidP="001A1A77">
      <w:pPr>
        <w:pStyle w:val="Prrafodelista"/>
        <w:rPr>
          <w:rFonts w:ascii="Palatino Linotype" w:eastAsia="Calibri" w:hAnsi="Palatino Linotype"/>
          <w:lang w:val="es-ES_tradnl"/>
        </w:rPr>
      </w:pPr>
    </w:p>
    <w:p w:rsidR="001A1A77" w:rsidRPr="004C3BED" w:rsidRDefault="001A1A77" w:rsidP="001A1A77">
      <w:pPr>
        <w:pStyle w:val="Prrafodelista"/>
        <w:ind w:left="720"/>
        <w:jc w:val="both"/>
        <w:rPr>
          <w:rFonts w:ascii="Palatino Linotype" w:eastAsia="Calibri" w:hAnsi="Palatino Linotype"/>
          <w:i/>
          <w:sz w:val="22"/>
          <w:lang w:val="es-ES_tradnl"/>
        </w:rPr>
      </w:pPr>
      <w:r>
        <w:rPr>
          <w:rFonts w:ascii="Palatino Linotype" w:eastAsia="Calibri" w:hAnsi="Palatino Linotype"/>
          <w:i/>
          <w:sz w:val="22"/>
          <w:lang w:val="es-ES_tradnl"/>
        </w:rPr>
        <w:t>“Le informo que se tiene conocimiento que el Fraccionamiento en mención, no ha sido entregado al H. Ayuntamiento, debió a esto no se cuenta con información relativa a la situación que presenta el mismo de su creación hasta la fecha.”</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D3723A"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Atento a la respuesta proporcionada,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presentó recurso de revisión haciendo valer como </w:t>
      </w:r>
      <w:r w:rsidRPr="00D3723A">
        <w:rPr>
          <w:rFonts w:ascii="Palatino Linotype" w:eastAsia="Calibri" w:hAnsi="Palatino Linotype" w:cs="Times New Roman"/>
          <w:b/>
          <w:sz w:val="24"/>
          <w:szCs w:val="24"/>
          <w:lang w:val="es-ES_tradnl" w:eastAsia="es-ES"/>
        </w:rPr>
        <w:t>acto impugnado</w:t>
      </w:r>
      <w:r>
        <w:rPr>
          <w:rFonts w:ascii="Palatino Linotype" w:eastAsia="Calibri" w:hAnsi="Palatino Linotype" w:cs="Times New Roman"/>
          <w:sz w:val="24"/>
          <w:szCs w:val="24"/>
          <w:lang w:val="es-ES_tradnl" w:eastAsia="es-ES"/>
        </w:rPr>
        <w:t xml:space="preserve">, sustancialmente la respuesta otorgada a través del oficio </w:t>
      </w:r>
      <w:r w:rsidRPr="00D3723A">
        <w:rPr>
          <w:rFonts w:ascii="Palatino Linotype" w:eastAsia="Calibri" w:hAnsi="Palatino Linotype" w:cs="Times New Roman"/>
          <w:sz w:val="24"/>
          <w:szCs w:val="24"/>
          <w:lang w:val="es-ES_tradnl" w:eastAsia="es-ES"/>
        </w:rPr>
        <w:t>DAPSA/114/2020</w:t>
      </w:r>
      <w:r>
        <w:rPr>
          <w:rFonts w:ascii="Palatino Linotype" w:eastAsia="Calibri" w:hAnsi="Palatino Linotype" w:cs="Times New Roman"/>
          <w:sz w:val="24"/>
          <w:szCs w:val="24"/>
          <w:lang w:val="es-ES_tradnl" w:eastAsia="es-ES"/>
        </w:rPr>
        <w:t xml:space="preserve">, y por lo que corresponde a los </w:t>
      </w:r>
      <w:r w:rsidRPr="00D3723A">
        <w:rPr>
          <w:rFonts w:ascii="Palatino Linotype" w:eastAsia="Calibri" w:hAnsi="Palatino Linotype" w:cs="Times New Roman"/>
          <w:b/>
          <w:sz w:val="24"/>
          <w:szCs w:val="24"/>
          <w:lang w:val="es-ES_tradnl" w:eastAsia="es-ES"/>
        </w:rPr>
        <w:t>motivos de inconformidad</w:t>
      </w:r>
      <w:r>
        <w:rPr>
          <w:rFonts w:ascii="Palatino Linotype" w:eastAsia="Calibri" w:hAnsi="Palatino Linotype" w:cs="Times New Roman"/>
          <w:sz w:val="24"/>
          <w:szCs w:val="24"/>
          <w:lang w:val="es-ES_tradnl" w:eastAsia="es-ES"/>
        </w:rPr>
        <w:t>, hace valer los siguientes:</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pStyle w:val="Prrafodelista"/>
        <w:numPr>
          <w:ilvl w:val="0"/>
          <w:numId w:val="4"/>
        </w:numPr>
        <w:spacing w:line="360" w:lineRule="auto"/>
        <w:jc w:val="both"/>
        <w:rPr>
          <w:rFonts w:ascii="Palatino Linotype" w:eastAsia="Calibri" w:hAnsi="Palatino Linotype"/>
          <w:lang w:val="es-ES_tradnl"/>
        </w:rPr>
      </w:pPr>
      <w:r>
        <w:rPr>
          <w:rFonts w:ascii="Palatino Linotype" w:eastAsia="Calibri" w:hAnsi="Palatino Linotype"/>
          <w:lang w:val="es-ES_tradnl"/>
        </w:rPr>
        <w:t>“…</w:t>
      </w:r>
      <w:r w:rsidRPr="00D3723A">
        <w:rPr>
          <w:rFonts w:ascii="Palatino Linotype" w:eastAsia="Calibri" w:hAnsi="Palatino Linotype"/>
          <w:lang w:val="es-ES_tradnl"/>
        </w:rPr>
        <w:t>si bien es cierto una parte de dicho Conjunto Urbano no se encuentra entregado al municipio de Cuautitlán, si se encuentra entregada una parte del mismo, tal como se desprende de la parte conducente de una minuta de supervisión levantada por la Dirección General de Control Urbano</w:t>
      </w:r>
      <w:r>
        <w:rPr>
          <w:rFonts w:ascii="Palatino Linotype" w:eastAsia="Calibri" w:hAnsi="Palatino Linotype"/>
          <w:lang w:val="es-ES_tradnl"/>
        </w:rPr>
        <w:t>…”;</w:t>
      </w:r>
    </w:p>
    <w:p w:rsidR="001A1A77" w:rsidRDefault="001A1A77" w:rsidP="001A1A77">
      <w:pPr>
        <w:pStyle w:val="Prrafodelista"/>
        <w:spacing w:line="360" w:lineRule="auto"/>
        <w:ind w:left="720"/>
        <w:jc w:val="both"/>
        <w:rPr>
          <w:rFonts w:ascii="Palatino Linotype" w:eastAsia="Calibri" w:hAnsi="Palatino Linotype"/>
          <w:lang w:val="es-ES_tradnl"/>
        </w:rPr>
      </w:pPr>
    </w:p>
    <w:p w:rsidR="001A1A77" w:rsidRDefault="001A1A77" w:rsidP="001A1A77">
      <w:pPr>
        <w:pStyle w:val="Prrafodelista"/>
        <w:numPr>
          <w:ilvl w:val="0"/>
          <w:numId w:val="4"/>
        </w:numPr>
        <w:spacing w:line="360" w:lineRule="auto"/>
        <w:jc w:val="both"/>
        <w:rPr>
          <w:rFonts w:ascii="Palatino Linotype" w:eastAsia="Calibri" w:hAnsi="Palatino Linotype"/>
          <w:lang w:val="es-ES_tradnl"/>
        </w:rPr>
      </w:pPr>
      <w:r>
        <w:rPr>
          <w:rFonts w:ascii="Palatino Linotype" w:eastAsia="Calibri" w:hAnsi="Palatino Linotype"/>
          <w:lang w:val="es-ES_tradnl"/>
        </w:rPr>
        <w:t>“…</w:t>
      </w:r>
      <w:r w:rsidRPr="00D3723A">
        <w:rPr>
          <w:rFonts w:ascii="Palatino Linotype" w:eastAsia="Calibri" w:hAnsi="Palatino Linotype"/>
          <w:lang w:val="es-ES_tradnl"/>
        </w:rPr>
        <w:t xml:space="preserve">al hecho de que al momento de haber otorgado las licencias de construcción correspondientes para dicho Conjunto Urbano, el municipio tuvo que haber realizado diversos estudios y haber recibido diversa información para tener </w:t>
      </w:r>
      <w:r w:rsidRPr="00D3723A">
        <w:rPr>
          <w:rFonts w:ascii="Palatino Linotype" w:eastAsia="Calibri" w:hAnsi="Palatino Linotype"/>
          <w:lang w:val="es-ES_tradnl"/>
        </w:rPr>
        <w:lastRenderedPageBreak/>
        <w:t>conocimiento de si las condiciones del terreno eran aptas para construcción y si era factible que se pudieran proporcionar los servicios de agua potable</w:t>
      </w:r>
      <w:r>
        <w:rPr>
          <w:rFonts w:ascii="Palatino Linotype" w:eastAsia="Calibri" w:hAnsi="Palatino Linotype"/>
          <w:lang w:val="es-ES_tradnl"/>
        </w:rPr>
        <w:t>…”</w:t>
      </w:r>
    </w:p>
    <w:p w:rsidR="001A1A77" w:rsidRPr="00CC03CD" w:rsidRDefault="001A1A77" w:rsidP="001A1A77">
      <w:pPr>
        <w:pStyle w:val="Prrafodelista"/>
        <w:rPr>
          <w:rFonts w:ascii="Palatino Linotype" w:eastAsia="Calibri" w:hAnsi="Palatino Linotype"/>
          <w:lang w:val="es-ES_tradnl"/>
        </w:rPr>
      </w:pPr>
    </w:p>
    <w:p w:rsidR="001A1A77" w:rsidRPr="00D3723A" w:rsidRDefault="001A1A77" w:rsidP="001A1A77">
      <w:pPr>
        <w:pStyle w:val="Prrafodelista"/>
        <w:numPr>
          <w:ilvl w:val="0"/>
          <w:numId w:val="4"/>
        </w:numPr>
        <w:spacing w:line="360" w:lineRule="auto"/>
        <w:jc w:val="both"/>
        <w:rPr>
          <w:rFonts w:ascii="Palatino Linotype" w:eastAsia="Calibri" w:hAnsi="Palatino Linotype"/>
          <w:lang w:val="es-ES_tradnl"/>
        </w:rPr>
      </w:pPr>
      <w:r>
        <w:rPr>
          <w:rFonts w:ascii="Palatino Linotype" w:eastAsia="Calibri" w:hAnsi="Palatino Linotype"/>
          <w:lang w:val="es-ES_tradnl"/>
        </w:rPr>
        <w:t>“…</w:t>
      </w:r>
      <w:r w:rsidRPr="00D3723A">
        <w:rPr>
          <w:rFonts w:ascii="Palatino Linotype" w:eastAsia="Calibri" w:hAnsi="Palatino Linotype"/>
          <w:lang w:val="es-ES_tradnl"/>
        </w:rPr>
        <w:t>debieron de haber recibido los planos estructurales e hidráulicos de la construcción del drenaje que se iba a colocar</w:t>
      </w:r>
      <w:r>
        <w:rPr>
          <w:rFonts w:ascii="Palatino Linotype" w:eastAsia="Calibri" w:hAnsi="Palatino Linotype"/>
          <w:lang w:val="es-ES_tradnl"/>
        </w:rPr>
        <w:t>…”</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Así mismo, no pasa desapercibido que de igual manera en sus motivos de inconformidad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precisa que ha realizado solicitudes de información en distintas ocasiones y a diversos sujetos obligados, señalando que le ocultan información, lo cual resulta en </w:t>
      </w:r>
      <w:r w:rsidRPr="00CD08F1">
        <w:rPr>
          <w:rFonts w:ascii="Palatino Linotype" w:eastAsia="Calibri" w:hAnsi="Palatino Linotype" w:cs="Times New Roman"/>
          <w:sz w:val="24"/>
          <w:szCs w:val="24"/>
          <w:lang w:val="es-ES_tradnl" w:eastAsia="es-ES"/>
        </w:rPr>
        <w:t>cuestionamiento</w:t>
      </w:r>
      <w:r>
        <w:rPr>
          <w:rFonts w:ascii="Palatino Linotype" w:eastAsia="Calibri" w:hAnsi="Palatino Linotype" w:cs="Times New Roman"/>
          <w:sz w:val="24"/>
          <w:szCs w:val="24"/>
          <w:lang w:val="es-ES_tradnl" w:eastAsia="es-ES"/>
        </w:rPr>
        <w:t>s o aseveraciones</w:t>
      </w:r>
      <w:r w:rsidRPr="00CD08F1">
        <w:rPr>
          <w:rFonts w:ascii="Palatino Linotype" w:eastAsia="Calibri" w:hAnsi="Palatino Linotype" w:cs="Times New Roman"/>
          <w:sz w:val="24"/>
          <w:szCs w:val="24"/>
          <w:lang w:val="es-ES_tradnl" w:eastAsia="es-ES"/>
        </w:rPr>
        <w:t xml:space="preserve"> que difícilmente pueden colmarse con documentos previamente generados. </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CD08F1" w:rsidRDefault="001A1A77" w:rsidP="001A1A77">
      <w:pPr>
        <w:spacing w:after="0" w:line="360" w:lineRule="auto"/>
        <w:jc w:val="both"/>
        <w:rPr>
          <w:rFonts w:ascii="Palatino Linotype" w:eastAsia="Calibri" w:hAnsi="Palatino Linotype" w:cs="Times New Roman"/>
          <w:sz w:val="24"/>
          <w:szCs w:val="24"/>
          <w:lang w:val="es-ES_tradnl" w:eastAsia="es-ES"/>
        </w:rPr>
      </w:pPr>
      <w:r w:rsidRPr="00CD08F1">
        <w:rPr>
          <w:rFonts w:ascii="Palatino Linotype" w:eastAsia="Calibri" w:hAnsi="Palatino Linotype" w:cs="Times New Roman"/>
          <w:sz w:val="24"/>
          <w:szCs w:val="24"/>
          <w:lang w:val="es-ES_tradnl" w:eastAsia="es-ES"/>
        </w:rPr>
        <w:t xml:space="preserve">Por lo que no al no colmarse con la entrega de documentos, se concluye que no se está en presencia del ejercicio del derecho de acceso a la información, </w:t>
      </w:r>
      <w:r>
        <w:rPr>
          <w:rFonts w:ascii="Palatino Linotype" w:eastAsia="Calibri" w:hAnsi="Palatino Linotype" w:cs="Times New Roman"/>
          <w:sz w:val="24"/>
          <w:szCs w:val="24"/>
          <w:lang w:val="es-ES_tradnl" w:eastAsia="es-ES"/>
        </w:rPr>
        <w:t>al tratarse de man</w:t>
      </w:r>
      <w:r w:rsidRPr="00CD08F1">
        <w:rPr>
          <w:rFonts w:ascii="Palatino Linotype" w:eastAsia="Calibri" w:hAnsi="Palatino Linotype" w:cs="Times New Roman"/>
          <w:sz w:val="24"/>
          <w:szCs w:val="24"/>
          <w:lang w:val="es-ES_tradnl" w:eastAsia="es-ES"/>
        </w:rPr>
        <w:t>ifestaciones subjetivas vertidas por el particular, interrogantes y declaraciones que no se colman con la entrega de documentos, situación que conlleva a afirmar que se está en presencia del ejercicio del derecho de petición.</w:t>
      </w:r>
    </w:p>
    <w:p w:rsidR="001A1A77" w:rsidRPr="00CD08F1"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CD08F1" w:rsidRDefault="001A1A77" w:rsidP="001A1A77">
      <w:pPr>
        <w:spacing w:after="0" w:line="360" w:lineRule="auto"/>
        <w:jc w:val="both"/>
        <w:rPr>
          <w:rFonts w:ascii="Palatino Linotype" w:eastAsia="Calibri" w:hAnsi="Palatino Linotype" w:cs="Times New Roman"/>
          <w:sz w:val="24"/>
          <w:szCs w:val="24"/>
          <w:lang w:val="es-ES_tradnl" w:eastAsia="es-ES"/>
        </w:rPr>
      </w:pPr>
      <w:r w:rsidRPr="00CD08F1">
        <w:rPr>
          <w:rFonts w:ascii="Palatino Linotype" w:eastAsia="Calibri" w:hAnsi="Palatino Linotype" w:cs="Times New Roman"/>
          <w:sz w:val="24"/>
          <w:szCs w:val="24"/>
          <w:lang w:val="es-ES_tradnl" w:eastAsia="es-ES"/>
        </w:rPr>
        <w:t xml:space="preserve">La entrega de una razón o un razonamiento por el </w:t>
      </w:r>
      <w:r w:rsidRPr="00CD08F1">
        <w:rPr>
          <w:rFonts w:ascii="Palatino Linotype" w:eastAsia="Calibri" w:hAnsi="Palatino Linotype" w:cs="Times New Roman"/>
          <w:b/>
          <w:sz w:val="24"/>
          <w:szCs w:val="24"/>
          <w:lang w:val="es-ES_tradnl" w:eastAsia="es-ES"/>
        </w:rPr>
        <w:t>sujeto obligado</w:t>
      </w:r>
      <w:r w:rsidRPr="00CD08F1">
        <w:rPr>
          <w:rFonts w:ascii="Palatino Linotype" w:eastAsia="Calibri" w:hAnsi="Palatino Linotype" w:cs="Times New Roman"/>
          <w:sz w:val="24"/>
          <w:szCs w:val="24"/>
          <w:lang w:val="es-ES_tradnl" w:eastAsia="es-ES"/>
        </w:rPr>
        <w:t xml:space="preserve"> no es algo que la ley de Transparencia local establezca como atribución, derecho, o facultad; pues ello implicaría un juicio de valor referente a un cuestionamiento realizado. Los cuales, al constituir interrogantes, inquietudes y manifestaciones se satisfacen vía derecho de petición (consagrado en el artículo 8° C</w:t>
      </w:r>
      <w:r w:rsidRPr="00CC03CD">
        <w:rPr>
          <w:rFonts w:ascii="Palatino Linotype" w:eastAsia="Calibri" w:hAnsi="Palatino Linotype" w:cs="Times New Roman"/>
          <w:sz w:val="24"/>
          <w:szCs w:val="24"/>
          <w:lang w:val="es-ES_tradnl" w:eastAsia="es-ES"/>
        </w:rPr>
        <w:t>onstitucional), no así en ejercicio del derecho de acceso a la información pública.</w:t>
      </w:r>
    </w:p>
    <w:p w:rsidR="001A1A77" w:rsidRPr="00CD08F1"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lastRenderedPageBreak/>
        <w:t xml:space="preserve">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a efecto de acreditar sus manifestaciones, se sirvió en remitir los documentos </w:t>
      </w:r>
      <w:r>
        <w:rPr>
          <w:rFonts w:ascii="Palatino Linotype" w:hAnsi="Palatino Linotype" w:cs="Arial"/>
          <w:sz w:val="24"/>
          <w:szCs w:val="24"/>
        </w:rPr>
        <w:t>“</w:t>
      </w:r>
      <w:r w:rsidRPr="00314E94">
        <w:rPr>
          <w:rFonts w:ascii="Palatino Linotype" w:hAnsi="Palatino Linotype" w:cs="Arial"/>
          <w:sz w:val="24"/>
          <w:szCs w:val="24"/>
        </w:rPr>
        <w:t>MINUTA.jpg</w:t>
      </w:r>
      <w:r>
        <w:rPr>
          <w:rFonts w:ascii="Palatino Linotype" w:hAnsi="Palatino Linotype" w:cs="Arial"/>
          <w:sz w:val="24"/>
          <w:szCs w:val="24"/>
        </w:rPr>
        <w:t>”, “</w:t>
      </w:r>
      <w:r w:rsidRPr="00314E94">
        <w:rPr>
          <w:rFonts w:ascii="Palatino Linotype" w:hAnsi="Palatino Linotype" w:cs="Arial"/>
          <w:sz w:val="24"/>
          <w:szCs w:val="24"/>
        </w:rPr>
        <w:t>OFICIO DE CONTESTACIÓN DE AGUA P..pdf</w:t>
      </w:r>
      <w:r>
        <w:rPr>
          <w:rFonts w:ascii="Palatino Linotype" w:hAnsi="Palatino Linotype" w:cs="Arial"/>
          <w:sz w:val="24"/>
          <w:szCs w:val="24"/>
        </w:rPr>
        <w:t>” y “</w:t>
      </w:r>
      <w:r w:rsidRPr="00314E94">
        <w:rPr>
          <w:rFonts w:ascii="Palatino Linotype" w:hAnsi="Palatino Linotype" w:cs="Arial"/>
          <w:sz w:val="24"/>
          <w:szCs w:val="24"/>
        </w:rPr>
        <w:t>respuesta CAEM.pdf</w:t>
      </w:r>
      <w:r>
        <w:rPr>
          <w:rFonts w:ascii="Palatino Linotype" w:hAnsi="Palatino Linotype" w:cs="Arial"/>
          <w:sz w:val="24"/>
          <w:szCs w:val="24"/>
        </w:rPr>
        <w:t>”, de los que se desprende el contenido siguiente:</w:t>
      </w:r>
    </w:p>
    <w:p w:rsidR="001A1A77" w:rsidRDefault="001A1A77" w:rsidP="001A1A77">
      <w:pPr>
        <w:spacing w:after="0" w:line="360" w:lineRule="auto"/>
        <w:jc w:val="both"/>
        <w:rPr>
          <w:rFonts w:ascii="Palatino Linotype" w:hAnsi="Palatino Linotype" w:cs="Arial"/>
          <w:sz w:val="24"/>
          <w:szCs w:val="24"/>
        </w:rPr>
      </w:pPr>
    </w:p>
    <w:p w:rsidR="001A1A77" w:rsidRPr="001B2936" w:rsidRDefault="001A1A77" w:rsidP="001A1A77">
      <w:pPr>
        <w:pStyle w:val="Prrafodelista"/>
        <w:numPr>
          <w:ilvl w:val="0"/>
          <w:numId w:val="5"/>
        </w:numPr>
        <w:spacing w:line="360" w:lineRule="auto"/>
        <w:jc w:val="both"/>
        <w:rPr>
          <w:rFonts w:ascii="Palatino Linotype" w:eastAsia="Calibri" w:hAnsi="Palatino Linotype"/>
          <w:lang w:val="es-ES_tradnl"/>
        </w:rPr>
      </w:pPr>
      <w:r w:rsidRPr="00696EF9">
        <w:rPr>
          <w:rFonts w:ascii="Palatino Linotype" w:hAnsi="Palatino Linotype" w:cs="Arial"/>
          <w:b/>
        </w:rPr>
        <w:t>MINUTA.jpg:</w:t>
      </w:r>
      <w:r>
        <w:rPr>
          <w:rFonts w:ascii="Palatino Linotype" w:hAnsi="Palatino Linotype" w:cs="Arial"/>
        </w:rPr>
        <w:t xml:space="preserve"> consistente en un archivo de tipo JPG</w:t>
      </w:r>
      <w:r>
        <w:rPr>
          <w:rStyle w:val="Refdenotaalpie"/>
          <w:rFonts w:ascii="Palatino Linotype" w:hAnsi="Palatino Linotype" w:cs="Arial"/>
        </w:rPr>
        <w:footnoteReference w:id="3"/>
      </w:r>
      <w:r>
        <w:rPr>
          <w:rFonts w:ascii="Palatino Linotype" w:hAnsi="Palatino Linotype" w:cs="Arial"/>
        </w:rPr>
        <w:t>, del que se observa una fotografía en tonos de color blanco y negro, de lo que se parece un tipo de Bitácora de registro de un Pozo de agua, sin precisarse la ubicación exacta del mismo.</w:t>
      </w:r>
    </w:p>
    <w:p w:rsidR="001A1A77" w:rsidRDefault="001A1A77" w:rsidP="001A1A77">
      <w:pPr>
        <w:pStyle w:val="Prrafodelista"/>
        <w:spacing w:line="360" w:lineRule="auto"/>
        <w:ind w:left="720"/>
        <w:jc w:val="both"/>
        <w:rPr>
          <w:rFonts w:ascii="Palatino Linotype" w:hAnsi="Palatino Linotype" w:cs="Arial"/>
        </w:rPr>
      </w:pPr>
    </w:p>
    <w:p w:rsidR="001A1A77" w:rsidRDefault="001A1A77" w:rsidP="001A1A77">
      <w:pPr>
        <w:pStyle w:val="Prrafodelista"/>
        <w:spacing w:line="360" w:lineRule="auto"/>
        <w:ind w:left="720"/>
        <w:jc w:val="both"/>
        <w:rPr>
          <w:rFonts w:ascii="Palatino Linotype" w:hAnsi="Palatino Linotype" w:cs="Arial"/>
        </w:rPr>
      </w:pPr>
      <w:r>
        <w:rPr>
          <w:rFonts w:ascii="Palatino Linotype" w:hAnsi="Palatino Linotype" w:cs="Arial"/>
        </w:rPr>
        <w:t>No pasa desapercibido, que los registros señalados, constan en una hoja con membretes de la dirección General de Control Urbano de la Secretaria de Desarrollo Urbano y Metropolitano. Sin embargo, no se cuenta con mayores elementos para acreditar su veracidad, por no contener número de oficio, fecha de elaboración, nombre y firma del servidor público que en su caso lo haya elaborado.</w:t>
      </w:r>
    </w:p>
    <w:p w:rsidR="001A1A77" w:rsidRDefault="001A1A77" w:rsidP="001A1A77">
      <w:pPr>
        <w:pStyle w:val="Prrafodelista"/>
        <w:spacing w:line="360" w:lineRule="auto"/>
        <w:ind w:left="720"/>
        <w:jc w:val="both"/>
        <w:rPr>
          <w:rFonts w:ascii="Palatino Linotype" w:hAnsi="Palatino Linotype" w:cs="Arial"/>
        </w:rPr>
      </w:pPr>
    </w:p>
    <w:p w:rsidR="001A1A77" w:rsidRPr="00696EF9" w:rsidRDefault="001A1A77" w:rsidP="001A1A77">
      <w:pPr>
        <w:pStyle w:val="Prrafodelista"/>
        <w:numPr>
          <w:ilvl w:val="0"/>
          <w:numId w:val="5"/>
        </w:numPr>
        <w:spacing w:line="360" w:lineRule="auto"/>
        <w:jc w:val="both"/>
        <w:rPr>
          <w:rFonts w:ascii="Palatino Linotype" w:eastAsia="Calibri" w:hAnsi="Palatino Linotype"/>
          <w:lang w:val="es-ES_tradnl"/>
        </w:rPr>
      </w:pPr>
      <w:r w:rsidRPr="00696EF9">
        <w:rPr>
          <w:rFonts w:ascii="Palatino Linotype" w:hAnsi="Palatino Linotype" w:cs="Arial"/>
          <w:b/>
        </w:rPr>
        <w:t>OFICIO DE CONTESTACIÓN DE AGUA P..pdf:</w:t>
      </w:r>
      <w:r>
        <w:rPr>
          <w:rFonts w:ascii="Palatino Linotype" w:hAnsi="Palatino Linotype" w:cs="Arial"/>
        </w:rPr>
        <w:t xml:space="preserve"> Oficio número DAPSA/114/2020, consistente en la respuesta que le fue proporcionada por el Director de Agua Potable, Saneamiento y Alcantarillado a la Coordinadora de la Unidad de Transparencia, ambos del sujeto obligado, a la solicitud de información 00042/CUAUTIT/IP/2020.</w:t>
      </w:r>
    </w:p>
    <w:p w:rsidR="001A1A77" w:rsidRPr="00696EF9" w:rsidRDefault="001A1A77" w:rsidP="001A1A77">
      <w:pPr>
        <w:pStyle w:val="Prrafodelista"/>
        <w:spacing w:line="360" w:lineRule="auto"/>
        <w:ind w:left="720"/>
        <w:jc w:val="both"/>
        <w:rPr>
          <w:rFonts w:ascii="Palatino Linotype" w:eastAsia="Calibri" w:hAnsi="Palatino Linotype"/>
          <w:lang w:val="es-ES_tradnl"/>
        </w:rPr>
      </w:pPr>
    </w:p>
    <w:p w:rsidR="001A1A77" w:rsidRPr="00B34D44" w:rsidRDefault="001A1A77" w:rsidP="001A1A77">
      <w:pPr>
        <w:pStyle w:val="Prrafodelista"/>
        <w:numPr>
          <w:ilvl w:val="0"/>
          <w:numId w:val="5"/>
        </w:numPr>
        <w:spacing w:line="360" w:lineRule="auto"/>
        <w:jc w:val="both"/>
        <w:rPr>
          <w:rFonts w:ascii="Palatino Linotype" w:eastAsia="Calibri" w:hAnsi="Palatino Linotype"/>
          <w:lang w:val="es-ES_tradnl"/>
        </w:rPr>
      </w:pPr>
      <w:r w:rsidRPr="00696EF9">
        <w:rPr>
          <w:rFonts w:ascii="Palatino Linotype" w:hAnsi="Palatino Linotype" w:cs="Arial"/>
          <w:b/>
        </w:rPr>
        <w:t>respuesta CAEM.pdf:</w:t>
      </w:r>
      <w:r>
        <w:rPr>
          <w:rFonts w:ascii="Palatino Linotype" w:hAnsi="Palatino Linotype" w:cs="Arial"/>
        </w:rPr>
        <w:t xml:space="preserve"> Consistente en el oficio 219C0110000301S/037/2020 del diecisiete de febrero de dos mil veinte, remitido por el Jefe del Departamento </w:t>
      </w:r>
      <w:r>
        <w:rPr>
          <w:rFonts w:ascii="Palatino Linotype" w:hAnsi="Palatino Linotype" w:cs="Arial"/>
        </w:rPr>
        <w:lastRenderedPageBreak/>
        <w:t xml:space="preserve">de Evaluación y Suplente de Titular de la Unidad de Transparencia, mediante el cual emite respuesta a la solicitud de información 00030/CAEM/IP/2020, presentada por quien se observa parece ser el </w:t>
      </w:r>
      <w:r>
        <w:rPr>
          <w:rFonts w:ascii="Palatino Linotype" w:hAnsi="Palatino Linotype" w:cs="Arial"/>
          <w:b/>
        </w:rPr>
        <w:t>recurrente</w:t>
      </w:r>
      <w:r>
        <w:rPr>
          <w:rFonts w:ascii="Palatino Linotype" w:hAnsi="Palatino Linotype" w:cs="Arial"/>
        </w:rPr>
        <w:t xml:space="preserve"> en el presente recurso de revisión, apreciándose sustancialmente lo siguiente:</w:t>
      </w:r>
    </w:p>
    <w:p w:rsidR="001A1A77" w:rsidRPr="00B34D44" w:rsidRDefault="001A1A77" w:rsidP="001A1A77">
      <w:pPr>
        <w:pStyle w:val="Prrafodelista"/>
        <w:rPr>
          <w:rFonts w:ascii="Palatino Linotype" w:eastAsia="Calibri" w:hAnsi="Palatino Linotype"/>
          <w:lang w:val="es-ES_tradnl"/>
        </w:rPr>
      </w:pPr>
    </w:p>
    <w:p w:rsidR="001A1A77" w:rsidRDefault="001A1A77" w:rsidP="001A1A77">
      <w:pPr>
        <w:pStyle w:val="Prrafodelista"/>
        <w:ind w:left="720"/>
        <w:jc w:val="both"/>
        <w:rPr>
          <w:rFonts w:ascii="Palatino Linotype" w:eastAsia="Calibri" w:hAnsi="Palatino Linotype"/>
          <w:i/>
          <w:lang w:val="es-ES_tradnl"/>
        </w:rPr>
      </w:pPr>
      <w:r>
        <w:rPr>
          <w:rFonts w:ascii="Palatino Linotype" w:eastAsia="Calibri" w:hAnsi="Palatino Linotype"/>
          <w:i/>
          <w:lang w:val="es-ES_tradnl"/>
        </w:rPr>
        <w:t>“…</w:t>
      </w:r>
    </w:p>
    <w:p w:rsidR="001A1A77" w:rsidRDefault="001A1A77" w:rsidP="001A1A77">
      <w:pPr>
        <w:pStyle w:val="Prrafodelista"/>
        <w:ind w:left="720"/>
        <w:jc w:val="both"/>
        <w:rPr>
          <w:rFonts w:ascii="Palatino Linotype" w:eastAsia="Calibri" w:hAnsi="Palatino Linotype"/>
          <w:i/>
          <w:lang w:val="es-ES_tradnl"/>
        </w:rPr>
      </w:pPr>
      <w:r>
        <w:rPr>
          <w:rFonts w:ascii="Palatino Linotype" w:eastAsia="Calibri" w:hAnsi="Palatino Linotype"/>
          <w:i/>
          <w:lang w:val="es-ES_tradnl"/>
        </w:rPr>
        <w:t>Por medio del presente, me permito solicitar la documentación que se encuentre en dicha Comisión respecto a estudios de calidad del agua potable, así como de donde se abastecen los pozos de agua del Conjunto Urbano Ex Hacienda San Mateo, que se ubica en Cuautitlán, Estado de México” (sic)</w:t>
      </w:r>
    </w:p>
    <w:p w:rsidR="001A1A77" w:rsidRDefault="001A1A77" w:rsidP="001A1A77">
      <w:pPr>
        <w:pStyle w:val="Prrafodelista"/>
        <w:ind w:left="720"/>
        <w:jc w:val="both"/>
        <w:rPr>
          <w:rFonts w:ascii="Palatino Linotype" w:eastAsia="Calibri" w:hAnsi="Palatino Linotype"/>
          <w:i/>
          <w:lang w:val="es-ES_tradnl"/>
        </w:rPr>
      </w:pPr>
    </w:p>
    <w:p w:rsidR="001A1A77" w:rsidRDefault="001A1A77" w:rsidP="001A1A77">
      <w:pPr>
        <w:pStyle w:val="Prrafodelista"/>
        <w:ind w:left="720"/>
        <w:jc w:val="both"/>
        <w:rPr>
          <w:rFonts w:ascii="Palatino Linotype" w:eastAsia="Calibri" w:hAnsi="Palatino Linotype"/>
          <w:i/>
          <w:lang w:val="es-ES_tradnl"/>
        </w:rPr>
      </w:pPr>
      <w:r>
        <w:rPr>
          <w:rFonts w:ascii="Palatino Linotype" w:eastAsia="Calibri" w:hAnsi="Palatino Linotype"/>
          <w:i/>
          <w:lang w:val="es-ES_tradnl"/>
        </w:rPr>
        <w:t>…</w:t>
      </w:r>
    </w:p>
    <w:p w:rsidR="001A1A77" w:rsidRDefault="001A1A77" w:rsidP="001A1A77">
      <w:pPr>
        <w:pStyle w:val="Prrafodelista"/>
        <w:ind w:left="720"/>
        <w:jc w:val="both"/>
        <w:rPr>
          <w:rFonts w:ascii="Palatino Linotype" w:eastAsia="Calibri" w:hAnsi="Palatino Linotype"/>
          <w:i/>
          <w:lang w:val="es-ES_tradnl"/>
        </w:rPr>
      </w:pPr>
      <w:r>
        <w:rPr>
          <w:rFonts w:ascii="Palatino Linotype" w:eastAsia="Calibri" w:hAnsi="Palatino Linotype"/>
          <w:i/>
          <w:lang w:val="es-ES_tradnl"/>
        </w:rPr>
        <w:t>Una vez realizada la búsqueda exhaustiva de la información en los archivos que conforman las diferentes áreas de la Dirección General de Operaciones y Atención a Emergencias, no se cuenta con la información solicitada, por lo que le sugiero, de acuerdo al artículo 167, de la Ley de Transparencia y Acceso a la Información Pública del Estado de México y Municipios, que dicha solicitud sea dirigida al municipio de Cuautitlán, ubicado en Alfonso Reyes esquina Venustiano Carranza, fraccionamiento Santa María C.P. 54800.”</w:t>
      </w:r>
    </w:p>
    <w:p w:rsidR="001A1A77" w:rsidRPr="00B34D44" w:rsidRDefault="001A1A77" w:rsidP="001A1A77">
      <w:pPr>
        <w:pStyle w:val="Prrafodelista"/>
        <w:ind w:left="720"/>
        <w:jc w:val="both"/>
        <w:rPr>
          <w:rFonts w:ascii="Palatino Linotype" w:eastAsia="Calibri" w:hAnsi="Palatino Linotype"/>
          <w:i/>
          <w:lang w:val="es-ES_tradnl"/>
        </w:rPr>
      </w:pPr>
    </w:p>
    <w:p w:rsidR="001A1A77" w:rsidRPr="00645ACB"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Documentales ofrecidas por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con la finalidad de acreditar sus manifestaciones. No obstante, del estudio de los documentos, únicamente se acredita que la Comisión del agua del Estado de México, recibió una solicitud de información, refiriendo no tener en sus archivos la información, que la misma pudiera estar en posesión del Municipio de Cuautitlán.</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en la etapa de manifestaciones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rindió su informe justificado, mediante el cual ratifica su respuesta primigenia. Por lo que corresponde al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w:t>
      </w:r>
      <w:r w:rsidRPr="00141D82">
        <w:rPr>
          <w:rFonts w:ascii="Palatino Linotype" w:hAnsi="Palatino Linotype" w:cs="Arial"/>
          <w:sz w:val="24"/>
          <w:szCs w:val="24"/>
        </w:rPr>
        <w:t xml:space="preserve">rindió sus manifestaciones por medio de los archivos “pruebas y alegatos.pdf”, “ANEXO 1.-OFICIO DE CONTESTACIÓN DE AGUA P..pdf”, </w:t>
      </w:r>
      <w:r w:rsidRPr="00141D82">
        <w:rPr>
          <w:rFonts w:ascii="Palatino Linotype" w:hAnsi="Palatino Linotype" w:cs="Arial"/>
          <w:sz w:val="24"/>
          <w:szCs w:val="24"/>
        </w:rPr>
        <w:lastRenderedPageBreak/>
        <w:t>“ANEXO 2.-MINUTA.jpg”, “ANEXO 3.-respuesta CAEM.pdf</w:t>
      </w:r>
      <w:r>
        <w:rPr>
          <w:rFonts w:ascii="Palatino Linotype" w:hAnsi="Palatino Linotype" w:cs="Arial"/>
          <w:sz w:val="24"/>
          <w:szCs w:val="24"/>
        </w:rPr>
        <w:t>” y “ANEXO 4. ACTA ENTREGA.pdf”, advirtiéndose el contenido siguiente:</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pStyle w:val="Prrafodelista"/>
        <w:numPr>
          <w:ilvl w:val="0"/>
          <w:numId w:val="6"/>
        </w:numPr>
        <w:spacing w:line="360" w:lineRule="auto"/>
        <w:jc w:val="both"/>
        <w:rPr>
          <w:rFonts w:ascii="Palatino Linotype" w:hAnsi="Palatino Linotype" w:cs="Arial"/>
        </w:rPr>
      </w:pPr>
      <w:r w:rsidRPr="00D17272">
        <w:rPr>
          <w:rFonts w:ascii="Palatino Linotype" w:hAnsi="Palatino Linotype" w:cs="Arial"/>
          <w:b/>
        </w:rPr>
        <w:t xml:space="preserve">pruebas y alegatos.pdf: </w:t>
      </w:r>
      <w:r w:rsidRPr="00D17272">
        <w:rPr>
          <w:rFonts w:ascii="Palatino Linotype" w:hAnsi="Palatino Linotype" w:cs="Arial"/>
        </w:rPr>
        <w:t xml:space="preserve">Consistente en el escrito mediante el cual la </w:t>
      </w:r>
      <w:r w:rsidRPr="00D17272">
        <w:rPr>
          <w:rFonts w:ascii="Palatino Linotype" w:hAnsi="Palatino Linotype" w:cs="Arial"/>
          <w:b/>
        </w:rPr>
        <w:t>recurrente</w:t>
      </w:r>
      <w:r w:rsidRPr="00D17272">
        <w:rPr>
          <w:rFonts w:ascii="Palatino Linotype" w:hAnsi="Palatino Linotype" w:cs="Arial"/>
        </w:rPr>
        <w:t xml:space="preserve"> ofrece sus pruebas y formula alegatos, del que en obvio de repeticiones innecesarias, se tienen por reproducidas como si a la letra se insertasen. Pruebas que se tienen por admitidas en lo que corresponde a las documentales</w:t>
      </w:r>
      <w:r>
        <w:rPr>
          <w:rFonts w:ascii="Palatino Linotype" w:hAnsi="Palatino Linotype" w:cs="Arial"/>
        </w:rPr>
        <w:t xml:space="preserve"> privadas, no así en lo que respecta a la Testimonial, señalada, atendiendo que la Litis se centra en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 no el discernir conflictos entre particulares y entes de gobierno de carácter jurisdiccional.</w:t>
      </w:r>
    </w:p>
    <w:p w:rsidR="001A1A77" w:rsidRDefault="001A1A77" w:rsidP="001A1A77">
      <w:pPr>
        <w:pStyle w:val="Prrafodelista"/>
        <w:spacing w:line="360" w:lineRule="auto"/>
        <w:ind w:left="720"/>
        <w:jc w:val="both"/>
        <w:rPr>
          <w:rFonts w:ascii="Palatino Linotype" w:hAnsi="Palatino Linotype" w:cs="Arial"/>
        </w:rPr>
      </w:pPr>
    </w:p>
    <w:p w:rsidR="001A1A77" w:rsidRPr="00EA567C" w:rsidRDefault="001A1A77" w:rsidP="001A1A77">
      <w:pPr>
        <w:pStyle w:val="Prrafodelista"/>
        <w:numPr>
          <w:ilvl w:val="0"/>
          <w:numId w:val="6"/>
        </w:numPr>
        <w:spacing w:line="360" w:lineRule="auto"/>
        <w:jc w:val="both"/>
        <w:rPr>
          <w:rFonts w:ascii="Palatino Linotype" w:hAnsi="Palatino Linotype" w:cs="Arial"/>
          <w:b/>
        </w:rPr>
      </w:pPr>
      <w:r w:rsidRPr="00EA567C">
        <w:rPr>
          <w:rFonts w:ascii="Palatino Linotype" w:hAnsi="Palatino Linotype" w:cs="Arial"/>
          <w:b/>
        </w:rPr>
        <w:t>ANEXO 1.-OFICIO DE CONTESTACIÓN DE AGUA P..pdf, ANEXO 2.-MINUTA.jpg</w:t>
      </w:r>
      <w:r w:rsidRPr="00EA567C">
        <w:rPr>
          <w:rFonts w:ascii="Palatino Linotype" w:hAnsi="Palatino Linotype" w:cs="Arial"/>
        </w:rPr>
        <w:t xml:space="preserve"> y </w:t>
      </w:r>
      <w:r w:rsidRPr="00EA567C">
        <w:rPr>
          <w:rFonts w:ascii="Palatino Linotype" w:hAnsi="Palatino Linotype" w:cs="Arial"/>
          <w:b/>
        </w:rPr>
        <w:t>ANEXO 3.-respuesta CAEM.pdf:</w:t>
      </w:r>
      <w:r w:rsidRPr="00EA567C">
        <w:rPr>
          <w:rFonts w:ascii="Palatino Linotype" w:hAnsi="Palatino Linotype" w:cs="Arial"/>
        </w:rPr>
        <w:t xml:space="preserve"> </w:t>
      </w:r>
      <w:r>
        <w:rPr>
          <w:rFonts w:ascii="Palatino Linotype" w:hAnsi="Palatino Linotype" w:cs="Arial"/>
        </w:rPr>
        <w:t xml:space="preserve">documentales que ya fueron descritas en párrafos precedentes, al haber sido ajuntadas por el </w:t>
      </w:r>
      <w:r>
        <w:rPr>
          <w:rFonts w:ascii="Palatino Linotype" w:hAnsi="Palatino Linotype" w:cs="Arial"/>
          <w:b/>
        </w:rPr>
        <w:t>recurrente</w:t>
      </w:r>
      <w:r>
        <w:rPr>
          <w:rFonts w:ascii="Palatino Linotype" w:hAnsi="Palatino Linotype" w:cs="Arial"/>
        </w:rPr>
        <w:t xml:space="preserve"> al momento de interponer el recurso de revisión.</w:t>
      </w:r>
    </w:p>
    <w:p w:rsidR="001A1A77" w:rsidRPr="00EA567C" w:rsidRDefault="001A1A77" w:rsidP="001A1A77">
      <w:pPr>
        <w:pStyle w:val="Prrafodelista"/>
        <w:rPr>
          <w:rFonts w:ascii="Palatino Linotype" w:hAnsi="Palatino Linotype" w:cs="Arial"/>
          <w:b/>
        </w:rPr>
      </w:pPr>
    </w:p>
    <w:p w:rsidR="001A1A77" w:rsidRPr="008448E7" w:rsidRDefault="001A1A77" w:rsidP="001A1A77">
      <w:pPr>
        <w:pStyle w:val="Prrafodelista"/>
        <w:numPr>
          <w:ilvl w:val="0"/>
          <w:numId w:val="6"/>
        </w:numPr>
        <w:spacing w:line="360" w:lineRule="auto"/>
        <w:jc w:val="both"/>
        <w:rPr>
          <w:rFonts w:ascii="Palatino Linotype" w:hAnsi="Palatino Linotype" w:cs="Arial"/>
          <w:b/>
        </w:rPr>
      </w:pPr>
      <w:r w:rsidRPr="00755238">
        <w:rPr>
          <w:rFonts w:ascii="Palatino Linotype" w:hAnsi="Palatino Linotype" w:cs="Arial"/>
          <w:b/>
        </w:rPr>
        <w:t>ANEXO 4. ACTA ENTREGA.pdf:</w:t>
      </w:r>
      <w:r w:rsidRPr="00755238">
        <w:rPr>
          <w:rFonts w:ascii="Palatino Linotype" w:hAnsi="Palatino Linotype" w:cs="Arial"/>
        </w:rPr>
        <w:t xml:space="preserve"> </w:t>
      </w:r>
      <w:r>
        <w:rPr>
          <w:rFonts w:ascii="Palatino Linotype" w:hAnsi="Palatino Linotype" w:cs="Arial"/>
        </w:rPr>
        <w:t>Archivo del que se desprende los documentos siguientes:</w:t>
      </w:r>
    </w:p>
    <w:p w:rsidR="001A1A77" w:rsidRPr="008448E7" w:rsidRDefault="001A1A77" w:rsidP="001A1A77">
      <w:pPr>
        <w:pStyle w:val="Prrafodelista"/>
        <w:rPr>
          <w:rFonts w:ascii="Palatino Linotype" w:hAnsi="Palatino Linotype" w:cs="Arial"/>
        </w:rPr>
      </w:pPr>
    </w:p>
    <w:p w:rsidR="001A1A77" w:rsidRPr="00966D59" w:rsidRDefault="001A1A77" w:rsidP="001A1A77">
      <w:pPr>
        <w:pStyle w:val="Prrafodelista"/>
        <w:numPr>
          <w:ilvl w:val="1"/>
          <w:numId w:val="6"/>
        </w:numPr>
        <w:spacing w:line="360" w:lineRule="auto"/>
        <w:jc w:val="both"/>
        <w:rPr>
          <w:rFonts w:ascii="Palatino Linotype" w:hAnsi="Palatino Linotype" w:cs="Arial"/>
          <w:b/>
        </w:rPr>
      </w:pPr>
      <w:r w:rsidRPr="008448E7">
        <w:rPr>
          <w:rFonts w:ascii="Palatino Linotype" w:hAnsi="Palatino Linotype" w:cs="Arial"/>
          <w:b/>
        </w:rPr>
        <w:t>Póliza de Fianza número 1295611</w:t>
      </w:r>
      <w:r>
        <w:rPr>
          <w:rFonts w:ascii="Palatino Linotype" w:hAnsi="Palatino Linotype" w:cs="Arial"/>
        </w:rPr>
        <w:t xml:space="preserve"> de fecha treinta de noviembre de dos mil once, por el monto de $3,062,938.40 (Tres millones sesenta y dos mil novecientos treinta y ocho pesos 40/100 M. N.), a favor del Municipio de Cuautitlán, derivado de las obras de equipamiento: Jardín de Niños de 9 aulas =1,195.43 m2 y escuela primaria de 18 aulas =1,955.43 m2 del </w:t>
      </w:r>
      <w:r>
        <w:rPr>
          <w:rFonts w:ascii="Palatino Linotype" w:hAnsi="Palatino Linotype" w:cs="Arial"/>
        </w:rPr>
        <w:lastRenderedPageBreak/>
        <w:t>Conjunto Urbano “Ex Hacienda San Mateo” localizado en el Municipio de Cuautitlán, Estado de México.</w:t>
      </w:r>
    </w:p>
    <w:p w:rsidR="001A1A77" w:rsidRPr="008448E7" w:rsidRDefault="001A1A77" w:rsidP="001A1A77">
      <w:pPr>
        <w:pStyle w:val="Prrafodelista"/>
        <w:spacing w:line="360" w:lineRule="auto"/>
        <w:ind w:left="1440"/>
        <w:jc w:val="both"/>
        <w:rPr>
          <w:rFonts w:ascii="Palatino Linotype" w:hAnsi="Palatino Linotype" w:cs="Arial"/>
          <w:b/>
        </w:rPr>
      </w:pPr>
    </w:p>
    <w:p w:rsidR="001A1A77" w:rsidRPr="008F4AD4" w:rsidRDefault="001A1A77" w:rsidP="001A1A77">
      <w:pPr>
        <w:pStyle w:val="Prrafodelista"/>
        <w:numPr>
          <w:ilvl w:val="1"/>
          <w:numId w:val="6"/>
        </w:numPr>
        <w:spacing w:line="360" w:lineRule="auto"/>
        <w:jc w:val="both"/>
        <w:rPr>
          <w:rFonts w:ascii="Palatino Linotype" w:hAnsi="Palatino Linotype" w:cs="Arial"/>
          <w:b/>
        </w:rPr>
      </w:pPr>
      <w:r>
        <w:rPr>
          <w:rFonts w:ascii="Palatino Linotype" w:hAnsi="Palatino Linotype" w:cs="Arial"/>
          <w:b/>
        </w:rPr>
        <w:t>Acta de Entrega – Recepción parcial de obras de Equipamiento del Conjunto Urbano “Ex Hacienda San Mateo”</w:t>
      </w:r>
      <w:r>
        <w:rPr>
          <w:rFonts w:ascii="Palatino Linotype" w:hAnsi="Palatino Linotype" w:cs="Arial"/>
        </w:rPr>
        <w:t xml:space="preserve">, de fecha treinta de noviembre de dos mil once, celebrada entre el Municipio de Cuautitlán y la empresa CASAS BETA DEL CENTRO S. DE R. L. DE C. V., advirtiéndose en su acuerdo </w:t>
      </w:r>
      <w:r w:rsidRPr="00966D59">
        <w:rPr>
          <w:rFonts w:ascii="Palatino Linotype" w:hAnsi="Palatino Linotype" w:cs="Arial"/>
          <w:b/>
        </w:rPr>
        <w:t>SEGUNDO</w:t>
      </w:r>
      <w:r>
        <w:rPr>
          <w:rFonts w:ascii="Palatino Linotype" w:hAnsi="Palatino Linotype" w:cs="Arial"/>
        </w:rPr>
        <w:t>, el presidente Municipal de Cuautitlán, recibe las obras de equipamiento: Jardín de Niños de 9 aulas =1,195.43 M2 y Escuela Primaria de 18 aulas =1,955.43 M2, las cuales forman parte de las obras derivadas de la autorización del conjunto urbano denominado “Ex Hacienda San Mateo”, firmando de aceptación el Presidente Municipal.</w:t>
      </w:r>
    </w:p>
    <w:p w:rsidR="001A1A77" w:rsidRPr="00590C0E"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Default="001A1A77" w:rsidP="001A1A77">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Documentales presentadas por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que se tienen por valoradas, mediante las cuales se tiene por acreditado la existencia del Fraccionamiento Conjunto Urbano “Ex Hacienda San Mateo, así como la entrega parcial por parte de la empresa constructora </w:t>
      </w:r>
      <w:r w:rsidRPr="00E0508E">
        <w:rPr>
          <w:rFonts w:ascii="Palatino Linotype" w:hAnsi="Palatino Linotype" w:cs="Arial"/>
          <w:sz w:val="24"/>
          <w:szCs w:val="24"/>
        </w:rPr>
        <w:t>CASAS BETA DEL CENTRO S. DE R. L. DE C. V., de las obras de equipamiento: Jardín de Niños de 9 aulas =1,195.43 M2 y Escuela Primaria de 18 aulas =1,955.43 M2, las cuales forman parte de las obras derivadas de la autorización del conjunto urbano denominado “Ex Hacienda San Mateo”</w:t>
      </w: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p>
    <w:p w:rsidR="001A1A77" w:rsidRPr="00883136" w:rsidRDefault="001A1A77" w:rsidP="001A1A77">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lang w:val="es-ES_tradnl" w:eastAsia="es-ES"/>
        </w:rPr>
        <w:t xml:space="preserve">Atentos a lo anterior, si bien la respuesta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versa en el sentido de no tener en su archivos la información, al aun no haber sido entregada la obra referida, las documentales descritas anteriormente, contradicen dichas manifestaciones. De </w:t>
      </w:r>
      <w:r>
        <w:rPr>
          <w:rFonts w:ascii="Palatino Linotype" w:eastAsia="Calibri" w:hAnsi="Palatino Linotype" w:cs="Times New Roman"/>
          <w:sz w:val="24"/>
          <w:szCs w:val="24"/>
          <w:lang w:val="es-ES_tradnl" w:eastAsia="es-ES"/>
        </w:rPr>
        <w:lastRenderedPageBreak/>
        <w:t xml:space="preserve">conformidad con lo anterior, </w:t>
      </w:r>
      <w:r w:rsidRPr="00883136">
        <w:rPr>
          <w:rFonts w:ascii="Palatino Linotype" w:eastAsia="Calibri" w:hAnsi="Palatino Linotype"/>
          <w:sz w:val="24"/>
          <w:szCs w:val="24"/>
          <w:lang w:val="es-ES_tradnl"/>
        </w:rPr>
        <w:t xml:space="preserve">cabe </w:t>
      </w:r>
      <w:r w:rsidRPr="00883136">
        <w:rPr>
          <w:rFonts w:ascii="Palatino Linotype" w:eastAsia="Times New Roman" w:hAnsi="Palatino Linotype" w:cs="Times New Roman"/>
          <w:sz w:val="24"/>
          <w:szCs w:val="24"/>
          <w:lang w:eastAsia="es-ES"/>
        </w:rPr>
        <w:t xml:space="preserve">recordar que los </w:t>
      </w:r>
      <w:r w:rsidRPr="00883136">
        <w:rPr>
          <w:rFonts w:ascii="Palatino Linotype" w:eastAsia="Times New Roman" w:hAnsi="Palatino Linotype" w:cs="Times New Roman"/>
          <w:b/>
          <w:sz w:val="24"/>
          <w:szCs w:val="24"/>
          <w:lang w:eastAsia="es-ES"/>
        </w:rPr>
        <w:t>sujetos obligados</w:t>
      </w:r>
      <w:r w:rsidRPr="00883136">
        <w:rPr>
          <w:rFonts w:ascii="Palatino Linotype" w:eastAsia="Times New Roman" w:hAnsi="Palatino Linotype" w:cs="Times New Roman"/>
          <w:sz w:val="24"/>
          <w:szCs w:val="24"/>
          <w:lang w:eastAsia="es-ES"/>
        </w:rPr>
        <w:t>, conforme al artículo 12 de la Ley de Transparencia</w:t>
      </w:r>
      <w:r w:rsidRPr="00883136">
        <w:rPr>
          <w:rFonts w:ascii="Palatino Linotype" w:hAnsi="Palatino Linotype" w:cs="Arial"/>
          <w:color w:val="000000" w:themeColor="text1"/>
          <w:sz w:val="24"/>
          <w:szCs w:val="24"/>
          <w:vertAlign w:val="superscript"/>
        </w:rPr>
        <w:footnoteReference w:id="4"/>
      </w:r>
      <w:r w:rsidRPr="00883136">
        <w:rPr>
          <w:rFonts w:ascii="Palatino Linotype" w:eastAsia="Times New Roman" w:hAnsi="Palatino Linotype" w:cs="Times New Roman"/>
          <w:sz w:val="24"/>
          <w:szCs w:val="24"/>
          <w:lang w:eastAsia="es-ES"/>
        </w:rPr>
        <w:t xml:space="preserve">, deben hacer entrega de la información en el estado en que se encuentre, es decir no se encuentran obligados a realizar documentos </w:t>
      </w:r>
      <w:r w:rsidRPr="00883136">
        <w:rPr>
          <w:rFonts w:ascii="Palatino Linotype" w:eastAsia="Times New Roman" w:hAnsi="Palatino Linotype" w:cs="Times New Roman"/>
          <w:i/>
          <w:sz w:val="24"/>
          <w:szCs w:val="24"/>
          <w:lang w:eastAsia="es-ES"/>
        </w:rPr>
        <w:t>ad hoc</w:t>
      </w:r>
      <w:r w:rsidRPr="00883136">
        <w:rPr>
          <w:rFonts w:ascii="Palatino Linotype" w:eastAsia="Times New Roman" w:hAnsi="Palatino Linotype" w:cs="Times New Roman"/>
          <w:sz w:val="24"/>
          <w:szCs w:val="24"/>
          <w:lang w:eastAsia="es-ES"/>
        </w:rPr>
        <w:t xml:space="preserve"> para colmar el derecho de acceso a la información de los solicitantes.</w:t>
      </w:r>
    </w:p>
    <w:p w:rsidR="001A1A77" w:rsidRDefault="001A1A77" w:rsidP="001A1A77">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1A1A77" w:rsidRPr="00EA4CB0"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atendiendo q</w:t>
      </w:r>
      <w:r w:rsidRPr="00EA4CB0">
        <w:rPr>
          <w:rFonts w:ascii="Palatino Linotype" w:hAnsi="Palatino Linotype" w:cs="Arial"/>
          <w:sz w:val="24"/>
          <w:szCs w:val="24"/>
        </w:rPr>
        <w:t>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1A1A77" w:rsidRPr="00EA4CB0" w:rsidRDefault="001A1A77" w:rsidP="001A1A77">
      <w:pPr>
        <w:spacing w:after="0" w:line="360" w:lineRule="auto"/>
        <w:jc w:val="both"/>
        <w:rPr>
          <w:rFonts w:ascii="Palatino Linotype" w:hAnsi="Palatino Linotype" w:cs="Arial"/>
          <w:sz w:val="24"/>
          <w:szCs w:val="24"/>
        </w:rPr>
      </w:pP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r w:rsidRPr="00EA4CB0">
        <w:rPr>
          <w:rFonts w:ascii="Palatino Linotype" w:hAnsi="Palatino Linotype" w:cs="Arial"/>
          <w:b/>
          <w:i/>
          <w:szCs w:val="24"/>
        </w:rPr>
        <w:t>Artículo 3.</w:t>
      </w:r>
      <w:r w:rsidRPr="00EA4CB0">
        <w:rPr>
          <w:rFonts w:ascii="Palatino Linotype" w:hAnsi="Palatino Linotype" w:cs="Arial"/>
          <w:i/>
          <w:szCs w:val="24"/>
        </w:rPr>
        <w:t xml:space="preserve"> Para los efectos de la presente Ley se entenderá por:</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 Documento:</w:t>
      </w:r>
      <w:r w:rsidRPr="00EA4CB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XII</w:t>
      </w:r>
      <w:r w:rsidRPr="00EA4CB0">
        <w:rPr>
          <w:rFonts w:ascii="Palatino Linotype" w:hAnsi="Palatino Linotype" w:cs="Arial"/>
          <w:i/>
          <w:szCs w:val="24"/>
        </w:rPr>
        <w:t xml:space="preserve">. </w:t>
      </w:r>
      <w:r w:rsidRPr="00EA4CB0">
        <w:rPr>
          <w:rFonts w:ascii="Palatino Linotype" w:hAnsi="Palatino Linotype" w:cs="Arial"/>
          <w:b/>
          <w:i/>
          <w:szCs w:val="24"/>
        </w:rPr>
        <w:t>Documento electrónico</w:t>
      </w:r>
      <w:r w:rsidRPr="00EA4CB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lastRenderedPageBreak/>
        <w:t>…</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4.</w:t>
      </w:r>
      <w:r w:rsidRPr="00EA4CB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1A1A77" w:rsidRPr="00EA4CB0" w:rsidRDefault="001A1A77" w:rsidP="001A1A77">
      <w:pPr>
        <w:spacing w:after="0" w:line="240" w:lineRule="auto"/>
        <w:ind w:left="567" w:right="567"/>
        <w:jc w:val="both"/>
        <w:rPr>
          <w:rFonts w:ascii="Palatino Linotype" w:hAnsi="Palatino Linotype" w:cs="Arial"/>
          <w:i/>
          <w:szCs w:val="24"/>
        </w:rPr>
      </w:pP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1A1A77" w:rsidRPr="00EA4CB0" w:rsidRDefault="001A1A77" w:rsidP="001A1A77">
      <w:pPr>
        <w:spacing w:after="0" w:line="240" w:lineRule="auto"/>
        <w:ind w:left="567" w:right="567"/>
        <w:jc w:val="both"/>
        <w:rPr>
          <w:rFonts w:ascii="Palatino Linotype" w:hAnsi="Palatino Linotype" w:cs="Arial"/>
          <w:i/>
          <w:szCs w:val="24"/>
        </w:rPr>
      </w:pP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1A1A77" w:rsidRPr="00EA4CB0" w:rsidRDefault="001A1A77" w:rsidP="001A1A7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1A1A77" w:rsidRPr="00EA4CB0" w:rsidRDefault="001A1A77" w:rsidP="001A1A77">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lastRenderedPageBreak/>
        <w:t>Por lo que el ejercicio del derecho de acceso a la información pública es la prerrogativa de las personas para buscar, difundir, investigar, recabar, recibir y solicitar información pública</w:t>
      </w:r>
      <w:r>
        <w:rPr>
          <w:rFonts w:ascii="Palatino Linotype" w:hAnsi="Palatino Linotype" w:cs="Arial"/>
          <w:sz w:val="24"/>
          <w:szCs w:val="24"/>
        </w:rPr>
        <w:t xml:space="preserve"> ante las distintas dependencias de gobierno</w:t>
      </w:r>
      <w:r w:rsidRPr="00EA4CB0">
        <w:rPr>
          <w:rFonts w:ascii="Palatino Linotype" w:hAnsi="Palatino Linotype" w:cs="Arial"/>
          <w:sz w:val="24"/>
          <w:szCs w:val="24"/>
        </w:rPr>
        <w:t>, sin necesidad de acreditar personalidad ni interés jurídico.</w:t>
      </w:r>
    </w:p>
    <w:p w:rsidR="001A1A77" w:rsidRPr="00EA4CB0" w:rsidRDefault="001A1A77" w:rsidP="001A1A77">
      <w:pPr>
        <w:spacing w:after="0" w:line="360" w:lineRule="auto"/>
        <w:jc w:val="both"/>
        <w:rPr>
          <w:rFonts w:ascii="Palatino Linotype" w:hAnsi="Palatino Linotype" w:cs="Arial"/>
          <w:sz w:val="24"/>
          <w:szCs w:val="24"/>
        </w:rPr>
      </w:pPr>
    </w:p>
    <w:p w:rsidR="001A1A77" w:rsidRPr="00AC5E0E" w:rsidRDefault="001A1A77" w:rsidP="001A1A77">
      <w:pPr>
        <w:spacing w:after="0" w:line="360" w:lineRule="auto"/>
        <w:jc w:val="both"/>
        <w:rPr>
          <w:rFonts w:ascii="Palatino Linotype" w:hAnsi="Palatino Linotype" w:cs="Arial"/>
          <w:sz w:val="24"/>
          <w:szCs w:val="24"/>
        </w:rPr>
      </w:pPr>
      <w:r w:rsidRPr="00AC5E0E">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1A1A77" w:rsidRPr="00AC5E0E"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AC5E0E" w:rsidRDefault="001A1A77" w:rsidP="001A1A77">
      <w:pPr>
        <w:spacing w:after="0" w:line="360" w:lineRule="auto"/>
        <w:jc w:val="both"/>
        <w:rPr>
          <w:rFonts w:ascii="Palatino Linotype" w:hAnsi="Palatino Linotype" w:cs="Arial"/>
          <w:sz w:val="24"/>
          <w:szCs w:val="24"/>
        </w:rPr>
      </w:pPr>
      <w:r w:rsidRPr="00AC5E0E">
        <w:rPr>
          <w:rFonts w:ascii="Palatino Linotype" w:eastAsia="Calibri" w:hAnsi="Palatino Linotype" w:cs="Arial"/>
          <w:sz w:val="24"/>
          <w:szCs w:val="24"/>
        </w:rPr>
        <w:t xml:space="preserve">Atribuciones que de conformidad con lo establecido en los artículos 18 y 19 de la </w:t>
      </w:r>
      <w:r w:rsidRPr="00AC5E0E">
        <w:rPr>
          <w:rFonts w:ascii="Palatino Linotype" w:hAnsi="Palatino Linotype" w:cs="Arial"/>
          <w:sz w:val="24"/>
          <w:szCs w:val="24"/>
        </w:rPr>
        <w:t>Ley de Transparencia y Acceso a la Información Pública del Estado de México</w:t>
      </w:r>
      <w:r w:rsidRPr="00AC5E0E">
        <w:rPr>
          <w:rFonts w:ascii="Palatino Linotype" w:hAnsi="Palatino Linotype" w:cs="Arial"/>
          <w:sz w:val="24"/>
          <w:szCs w:val="24"/>
          <w:vertAlign w:val="superscript"/>
        </w:rPr>
        <w:footnoteReference w:id="5"/>
      </w:r>
      <w:r w:rsidRPr="00AC5E0E">
        <w:rPr>
          <w:rFonts w:ascii="Palatino Linotype" w:hAnsi="Palatino Linotype" w:cs="Arial"/>
          <w:sz w:val="24"/>
          <w:szCs w:val="24"/>
        </w:rPr>
        <w:t>,</w:t>
      </w:r>
      <w:r w:rsidRPr="00AC5E0E">
        <w:rPr>
          <w:rFonts w:ascii="Palatino Linotype" w:eastAsia="Calibri" w:hAnsi="Palatino Linotype" w:cs="Arial"/>
          <w:sz w:val="24"/>
          <w:szCs w:val="24"/>
        </w:rPr>
        <w:t xml:space="preserve"> </w:t>
      </w:r>
      <w:r w:rsidRPr="00AC5E0E">
        <w:rPr>
          <w:rFonts w:ascii="Palatino Linotype" w:hAnsi="Palatino Linotype" w:cs="Arial"/>
          <w:sz w:val="24"/>
          <w:szCs w:val="24"/>
        </w:rPr>
        <w:t xml:space="preserve">que contemplan los principios de documentar y de existencia de presunción de la existencia de la información, cuando derivan del ejercicio de la facultades, competencias y funciones, por lo que al </w:t>
      </w:r>
      <w:r>
        <w:rPr>
          <w:rFonts w:ascii="Palatino Linotype" w:hAnsi="Palatino Linotype" w:cs="Arial"/>
          <w:sz w:val="24"/>
          <w:szCs w:val="24"/>
        </w:rPr>
        <w:t xml:space="preserve">tenerse por acreditada la existencia del acta entrega recepción, y haber sido el </w:t>
      </w:r>
      <w:r>
        <w:rPr>
          <w:rFonts w:ascii="Palatino Linotype" w:hAnsi="Palatino Linotype" w:cs="Arial"/>
          <w:b/>
          <w:sz w:val="24"/>
          <w:szCs w:val="24"/>
        </w:rPr>
        <w:t>sujeto obligado</w:t>
      </w:r>
      <w:r>
        <w:rPr>
          <w:rFonts w:ascii="Palatino Linotype" w:hAnsi="Palatino Linotype" w:cs="Arial"/>
          <w:sz w:val="24"/>
          <w:szCs w:val="24"/>
        </w:rPr>
        <w:t xml:space="preserve"> participe en la celebración del acto</w:t>
      </w:r>
      <w:r w:rsidRPr="00AC5E0E">
        <w:rPr>
          <w:rFonts w:ascii="Palatino Linotype" w:hAnsi="Palatino Linotype" w:cs="Arial"/>
          <w:sz w:val="24"/>
          <w:szCs w:val="24"/>
        </w:rPr>
        <w:t xml:space="preserve">, existe </w:t>
      </w:r>
      <w:r>
        <w:rPr>
          <w:rFonts w:ascii="Palatino Linotype" w:hAnsi="Palatino Linotype" w:cs="Arial"/>
          <w:sz w:val="24"/>
          <w:szCs w:val="24"/>
        </w:rPr>
        <w:t xml:space="preserve">la obligación de tenerla </w:t>
      </w:r>
      <w:r w:rsidRPr="00AC5E0E">
        <w:rPr>
          <w:rFonts w:ascii="Palatino Linotype" w:hAnsi="Palatino Linotype" w:cs="Arial"/>
          <w:sz w:val="24"/>
          <w:szCs w:val="24"/>
        </w:rPr>
        <w:t xml:space="preserve">en sus archivos la información peticionada, resultando </w:t>
      </w:r>
      <w:r w:rsidRPr="00AC5E0E">
        <w:rPr>
          <w:rFonts w:ascii="Palatino Linotype" w:hAnsi="Palatino Linotype" w:cs="Arial"/>
          <w:sz w:val="24"/>
          <w:szCs w:val="24"/>
        </w:rPr>
        <w:lastRenderedPageBreak/>
        <w:t>dable ordenar su entrega, en su caso en observancia de la Ley de Protección de Datos Personales en Posesión de Sujetos Obligados del Estado de México y Municipios.</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45548F"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548F">
        <w:rPr>
          <w:rFonts w:ascii="Palatino Linotype" w:hAnsi="Palatino Linotype" w:cs="Arial"/>
          <w:sz w:val="24"/>
          <w:szCs w:val="24"/>
        </w:rPr>
        <w:t xml:space="preserve">Finalmente, no pasa desapercibido que el </w:t>
      </w:r>
      <w:r w:rsidRPr="0045548F">
        <w:rPr>
          <w:rFonts w:ascii="Palatino Linotype" w:hAnsi="Palatino Linotype" w:cs="Arial"/>
          <w:b/>
          <w:sz w:val="24"/>
          <w:szCs w:val="24"/>
        </w:rPr>
        <w:t>recurrente</w:t>
      </w:r>
      <w:r w:rsidRPr="0045548F">
        <w:rPr>
          <w:rFonts w:ascii="Palatino Linotype" w:hAnsi="Palatino Linotype" w:cs="Arial"/>
          <w:sz w:val="24"/>
          <w:szCs w:val="24"/>
        </w:rPr>
        <w:t xml:space="preserve"> peticionó la entrega de información en </w:t>
      </w:r>
      <w:r>
        <w:rPr>
          <w:rFonts w:ascii="Palatino Linotype" w:hAnsi="Palatino Linotype" w:cs="Arial"/>
          <w:sz w:val="24"/>
          <w:szCs w:val="24"/>
        </w:rPr>
        <w:t>USB, consistente en un medio magnético de almacenamiento de archivos</w:t>
      </w:r>
      <w:r w:rsidRPr="0045548F">
        <w:rPr>
          <w:rFonts w:ascii="Palatino Linotype" w:hAnsi="Palatino Linotype" w:cs="Arial"/>
          <w:sz w:val="24"/>
          <w:szCs w:val="24"/>
        </w:rPr>
        <w:t xml:space="preserve">, </w:t>
      </w:r>
      <w:r w:rsidRPr="0045548F">
        <w:rPr>
          <w:rFonts w:ascii="Palatino Linotype" w:eastAsia="Times New Roman" w:hAnsi="Palatino Linotype" w:cs="Arial"/>
          <w:sz w:val="24"/>
          <w:szCs w:val="24"/>
          <w:lang w:val="es-ES" w:eastAsia="es-ES"/>
        </w:rPr>
        <w:t>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1A1A77" w:rsidRPr="0045548F"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w:t>
      </w:r>
      <w:r w:rsidRPr="0045548F">
        <w:rPr>
          <w:rFonts w:ascii="Palatino Linotype" w:eastAsia="Times New Roman" w:hAnsi="Palatino Linotype" w:cs="Arial"/>
          <w:b/>
          <w:i/>
          <w:szCs w:val="24"/>
          <w:lang w:val="es-ES" w:eastAsia="es-ES"/>
        </w:rPr>
        <w:t>Artículo 155.</w:t>
      </w:r>
      <w:r w:rsidRPr="0045548F">
        <w:rPr>
          <w:rFonts w:ascii="Palatino Linotype" w:eastAsia="Times New Roman" w:hAnsi="Palatino Linotype" w:cs="Arial"/>
          <w:i/>
          <w:szCs w:val="24"/>
          <w:lang w:val="es-ES" w:eastAsia="es-ES"/>
        </w:rPr>
        <w:t xml:space="preserve"> Para presentar una solicitud por escrito, no se podrán exigir mayores requisitos que los siguientes:</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b/>
          <w:i/>
          <w:szCs w:val="24"/>
          <w:lang w:val="es-ES" w:eastAsia="es-ES"/>
        </w:rPr>
        <w:t>I</w:t>
      </w:r>
      <w:r w:rsidRPr="0045548F">
        <w:rPr>
          <w:rFonts w:ascii="Palatino Linotype" w:eastAsia="Times New Roman" w:hAnsi="Palatino Linotype" w:cs="Arial"/>
          <w:i/>
          <w:szCs w:val="24"/>
          <w:lang w:val="es-ES" w:eastAsia="es-ES"/>
        </w:rPr>
        <w:t>. Nombre del solicitante, o en su caso, los datos generales de su representante;</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b/>
          <w:i/>
          <w:szCs w:val="24"/>
          <w:lang w:val="es-ES" w:eastAsia="es-ES"/>
        </w:rPr>
        <w:t>II</w:t>
      </w:r>
      <w:r w:rsidRPr="0045548F">
        <w:rPr>
          <w:rFonts w:ascii="Palatino Linotype" w:eastAsia="Times New Roman" w:hAnsi="Palatino Linotype" w:cs="Arial"/>
          <w:i/>
          <w:szCs w:val="24"/>
          <w:lang w:val="es-ES" w:eastAsia="es-ES"/>
        </w:rPr>
        <w:t>. Domicilio o en su caso correo electrónico para recibir notificaciones;</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b/>
          <w:i/>
          <w:szCs w:val="24"/>
          <w:lang w:val="es-ES" w:eastAsia="es-ES"/>
        </w:rPr>
        <w:t>III</w:t>
      </w:r>
      <w:r w:rsidRPr="0045548F">
        <w:rPr>
          <w:rFonts w:ascii="Palatino Linotype" w:eastAsia="Times New Roman" w:hAnsi="Palatino Linotype" w:cs="Arial"/>
          <w:i/>
          <w:szCs w:val="24"/>
          <w:lang w:val="es-ES" w:eastAsia="es-ES"/>
        </w:rPr>
        <w:t>. La descripción de la información solicitada;</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b/>
          <w:i/>
          <w:szCs w:val="24"/>
          <w:lang w:val="es-ES" w:eastAsia="es-ES"/>
        </w:rPr>
        <w:t>IV</w:t>
      </w:r>
      <w:r w:rsidRPr="0045548F">
        <w:rPr>
          <w:rFonts w:ascii="Palatino Linotype" w:eastAsia="Times New Roman" w:hAnsi="Palatino Linotype" w:cs="Arial"/>
          <w:i/>
          <w:szCs w:val="24"/>
          <w:lang w:val="es-ES" w:eastAsia="es-ES"/>
        </w:rPr>
        <w:t>. Cualquier otro dato que facilite la búsqueda y eventual localización de la información; y</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b/>
          <w:i/>
          <w:szCs w:val="24"/>
          <w:lang w:val="es-ES" w:eastAsia="es-ES"/>
        </w:rPr>
        <w:t>V</w:t>
      </w:r>
      <w:r w:rsidRPr="0045548F">
        <w:rPr>
          <w:rFonts w:ascii="Palatino Linotype" w:eastAsia="Times New Roman" w:hAnsi="Palatino Linotype" w:cs="Arial"/>
          <w:i/>
          <w:szCs w:val="24"/>
          <w:lang w:val="es-ES" w:eastAsia="es-ES"/>
        </w:rPr>
        <w:t xml:space="preserve">. </w:t>
      </w:r>
      <w:r w:rsidRPr="0045548F">
        <w:rPr>
          <w:rFonts w:ascii="Palatino Linotype" w:eastAsia="Times New Roman" w:hAnsi="Palatino Linotype" w:cs="Arial"/>
          <w:i/>
          <w:szCs w:val="24"/>
          <w:u w:val="single"/>
          <w:lang w:val="es-ES" w:eastAsia="es-ES"/>
        </w:rPr>
        <w:t>La modalidad en la que prefiere se otorgue el acceso a la información</w:t>
      </w:r>
      <w:r w:rsidRPr="0045548F">
        <w:rPr>
          <w:rFonts w:ascii="Palatino Linotype" w:eastAsia="Times New Roman" w:hAnsi="Palatino Linotype" w:cs="Arial"/>
          <w:i/>
          <w:szCs w:val="24"/>
          <w:lang w:val="es-ES" w:eastAsia="es-ES"/>
        </w:rPr>
        <w:t>, la cual podrá ser verbal, siempre y cuando sea para fines de orientación, mediante consulta directa, mediante la expedición de copias simples o certificadas o</w:t>
      </w:r>
      <w:r w:rsidRPr="0045548F">
        <w:rPr>
          <w:rFonts w:ascii="Palatino Linotype" w:eastAsia="Times New Roman" w:hAnsi="Palatino Linotype" w:cs="Arial"/>
          <w:i/>
          <w:szCs w:val="24"/>
          <w:u w:val="single"/>
          <w:lang w:val="es-ES" w:eastAsia="es-ES"/>
        </w:rPr>
        <w:t xml:space="preserve"> la reproducción en cualquier otro medio, incluidos los electrónicos.</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Queda prohibido para los sujetos obligados recabar datos que den lugar a indagatorias sobre las motivaciones de la solicitud de información y su uso posterior.</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La información de las fracciones I y IV será proporcionada por el solicitante de manera opcional y, en ningún caso, podrá ser un requisito indispensable para la procedencia de la solicitud.”</w:t>
      </w:r>
    </w:p>
    <w:p w:rsidR="001A1A77" w:rsidRPr="0045548F" w:rsidRDefault="001A1A77" w:rsidP="009C526B">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45548F">
        <w:rPr>
          <w:rFonts w:ascii="Palatino Linotype" w:eastAsia="Times New Roman" w:hAnsi="Palatino Linotype" w:cs="Arial"/>
          <w:szCs w:val="24"/>
          <w:lang w:val="es-ES" w:eastAsia="es-ES"/>
        </w:rPr>
        <w:t>(Énfasis añadido)</w:t>
      </w:r>
    </w:p>
    <w:p w:rsidR="009C526B" w:rsidRDefault="009C526B"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Pr="0045548F"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5548F">
        <w:rPr>
          <w:rFonts w:ascii="Palatino Linotype" w:eastAsia="Times New Roman" w:hAnsi="Palatino Linotype" w:cs="Arial"/>
          <w:sz w:val="24"/>
          <w:szCs w:val="24"/>
          <w:lang w:val="es-ES" w:eastAsia="es-ES"/>
        </w:rPr>
        <w:t xml:space="preserve">De la lectura del ordenamiento transcrito, se acredita que al momento de presentar una solicitud de acceso a la información se debe precisar la modalidad en que habrá </w:t>
      </w:r>
      <w:r w:rsidRPr="0045548F">
        <w:rPr>
          <w:rFonts w:ascii="Palatino Linotype" w:eastAsia="Times New Roman" w:hAnsi="Palatino Linotype" w:cs="Arial"/>
          <w:sz w:val="24"/>
          <w:szCs w:val="24"/>
          <w:lang w:val="es-ES" w:eastAsia="es-ES"/>
        </w:rPr>
        <w:lastRenderedPageBreak/>
        <w:t xml:space="preserve">de ser entregada, lo que se materializa en el caso concreto al haber señalado el </w:t>
      </w:r>
      <w:r w:rsidRPr="0045548F">
        <w:rPr>
          <w:rFonts w:ascii="Palatino Linotype" w:eastAsia="Times New Roman" w:hAnsi="Palatino Linotype" w:cs="Arial"/>
          <w:b/>
          <w:sz w:val="24"/>
          <w:szCs w:val="24"/>
          <w:lang w:val="es-ES" w:eastAsia="es-ES"/>
        </w:rPr>
        <w:t xml:space="preserve">recurrente </w:t>
      </w:r>
      <w:r w:rsidRPr="0045548F">
        <w:rPr>
          <w:rFonts w:ascii="Palatino Linotype" w:eastAsia="Times New Roman" w:hAnsi="Palatino Linotype" w:cs="Arial"/>
          <w:sz w:val="24"/>
          <w:szCs w:val="24"/>
          <w:lang w:val="es-ES" w:eastAsia="es-ES"/>
        </w:rPr>
        <w:t>a través de</w:t>
      </w:r>
      <w:r>
        <w:rPr>
          <w:rFonts w:ascii="Palatino Linotype" w:eastAsia="Times New Roman" w:hAnsi="Palatino Linotype" w:cs="Arial"/>
          <w:sz w:val="24"/>
          <w:szCs w:val="24"/>
          <w:lang w:val="es-ES" w:eastAsia="es-ES"/>
        </w:rPr>
        <w:t xml:space="preserve">l medio magnético USB, consecuentemente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deberá dar cabal cumplimiento a lo establecido en el artículo 164 de la Ley de Transparencia local, que señala:</w:t>
      </w:r>
    </w:p>
    <w:p w:rsidR="001A1A77" w:rsidRPr="0045548F"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Pr="0045548F" w:rsidRDefault="001A1A77" w:rsidP="009C526B">
      <w:pPr>
        <w:spacing w:after="0" w:line="240" w:lineRule="auto"/>
        <w:ind w:left="567" w:right="567"/>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w:t>
      </w:r>
      <w:r w:rsidRPr="0045548F">
        <w:rPr>
          <w:rFonts w:ascii="Palatino Linotype" w:eastAsia="Times New Roman" w:hAnsi="Palatino Linotype" w:cs="Arial"/>
          <w:b/>
          <w:i/>
          <w:szCs w:val="24"/>
          <w:lang w:val="es-ES" w:eastAsia="es-ES"/>
        </w:rPr>
        <w:t xml:space="preserve">Artículo 164. </w:t>
      </w:r>
      <w:r w:rsidRPr="0045548F">
        <w:rPr>
          <w:rFonts w:ascii="Palatino Linotype" w:eastAsia="Times New Roman" w:hAnsi="Palatino Linotype" w:cs="Arial"/>
          <w:i/>
          <w:szCs w:val="24"/>
          <w:u w:val="single"/>
          <w:lang w:val="es-ES" w:eastAsia="es-ES"/>
        </w:rPr>
        <w:t>El acceso se dará en la modalidad de entrega y, en su caso, de envío elegidos por el solicitante.</w:t>
      </w:r>
      <w:r w:rsidRPr="0045548F">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ES"/>
        </w:rPr>
      </w:pPr>
      <w:r w:rsidRPr="0045548F">
        <w:rPr>
          <w:rFonts w:ascii="Palatino Linotype" w:eastAsia="Times New Roman" w:hAnsi="Palatino Linotype" w:cs="Arial"/>
          <w:i/>
          <w:szCs w:val="24"/>
          <w:lang w:val="es-ES" w:eastAsia="es-ES"/>
        </w:rPr>
        <w:t>En cualquier caso, se deberá fundar y motivar la necesidad de ofrecer otras modalidades.”</w:t>
      </w:r>
    </w:p>
    <w:p w:rsidR="001A1A77" w:rsidRPr="0045548F" w:rsidRDefault="001A1A77" w:rsidP="009C526B">
      <w:pPr>
        <w:autoSpaceDE w:val="0"/>
        <w:autoSpaceDN w:val="0"/>
        <w:adjustRightInd w:val="0"/>
        <w:spacing w:after="0" w:line="240" w:lineRule="auto"/>
        <w:ind w:left="567" w:right="616"/>
        <w:jc w:val="both"/>
        <w:rPr>
          <w:rFonts w:ascii="Palatino Linotype" w:eastAsia="Times New Roman" w:hAnsi="Palatino Linotype" w:cs="Arial"/>
          <w:szCs w:val="24"/>
          <w:lang w:val="es-ES" w:eastAsia="es-ES"/>
        </w:rPr>
      </w:pPr>
    </w:p>
    <w:p w:rsidR="001A1A77" w:rsidRPr="0045548F" w:rsidRDefault="001A1A77" w:rsidP="009C526B">
      <w:pPr>
        <w:autoSpaceDE w:val="0"/>
        <w:autoSpaceDN w:val="0"/>
        <w:adjustRightInd w:val="0"/>
        <w:spacing w:after="0" w:line="240" w:lineRule="auto"/>
        <w:ind w:left="567" w:right="616"/>
        <w:jc w:val="right"/>
        <w:rPr>
          <w:rFonts w:ascii="Palatino Linotype" w:eastAsia="Times New Roman" w:hAnsi="Palatino Linotype" w:cs="Arial"/>
          <w:szCs w:val="24"/>
          <w:lang w:val="es-ES" w:eastAsia="es-ES"/>
        </w:rPr>
      </w:pPr>
      <w:r w:rsidRPr="0045548F">
        <w:rPr>
          <w:rFonts w:ascii="Palatino Linotype" w:eastAsia="Times New Roman" w:hAnsi="Palatino Linotype" w:cs="Arial"/>
          <w:szCs w:val="24"/>
          <w:lang w:val="es-ES" w:eastAsia="es-ES"/>
        </w:rPr>
        <w:t>(Énfasis añadido)</w:t>
      </w:r>
    </w:p>
    <w:p w:rsidR="001A1A77" w:rsidRPr="0045548F" w:rsidRDefault="001A1A77" w:rsidP="001A1A7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A77" w:rsidRDefault="001A1A77" w:rsidP="001A1A77">
      <w:pPr>
        <w:spacing w:after="0" w:line="360" w:lineRule="auto"/>
        <w:jc w:val="both"/>
        <w:rPr>
          <w:rFonts w:ascii="Palatino Linotype" w:eastAsia="Times New Roman" w:hAnsi="Palatino Linotype" w:cs="Arial"/>
          <w:sz w:val="24"/>
          <w:szCs w:val="24"/>
          <w:lang w:val="es-ES" w:eastAsia="es-ES"/>
        </w:rPr>
      </w:pPr>
      <w:r w:rsidRPr="005B7ECD">
        <w:rPr>
          <w:rFonts w:ascii="Palatino Linotype" w:eastAsia="Times New Roman" w:hAnsi="Palatino Linotype" w:cs="Arial"/>
          <w:sz w:val="24"/>
          <w:szCs w:val="24"/>
          <w:lang w:val="es-ES" w:eastAsia="es-ES"/>
        </w:rPr>
        <w:t xml:space="preserve">A efecto de que el </w:t>
      </w:r>
      <w:r w:rsidRPr="00FE64E7">
        <w:rPr>
          <w:rFonts w:ascii="Palatino Linotype" w:eastAsia="Times New Roman" w:hAnsi="Palatino Linotype" w:cs="Arial"/>
          <w:b/>
          <w:sz w:val="24"/>
          <w:szCs w:val="24"/>
          <w:lang w:val="es-ES" w:eastAsia="es-ES"/>
        </w:rPr>
        <w:t>sujeto obligado</w:t>
      </w:r>
      <w:r w:rsidRPr="005B7ECD">
        <w:rPr>
          <w:rFonts w:ascii="Palatino Linotype" w:eastAsia="Times New Roman" w:hAnsi="Palatino Linotype" w:cs="Arial"/>
          <w:sz w:val="24"/>
          <w:szCs w:val="24"/>
          <w:lang w:val="es-ES" w:eastAsia="es-ES"/>
        </w:rPr>
        <w:t xml:space="preserve">, dé cumplimiento a lo anterior, es necesario que informe al </w:t>
      </w:r>
      <w:r w:rsidRPr="005B7ECD">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SAIMEX, </w:t>
      </w:r>
      <w:r w:rsidRPr="005B7ECD">
        <w:rPr>
          <w:rFonts w:ascii="Palatino Linotype" w:eastAsia="Times New Roman" w:hAnsi="Palatino Linotype" w:cs="Arial"/>
          <w:sz w:val="24"/>
          <w:szCs w:val="24"/>
          <w:lang w:val="es-ES" w:eastAsia="es-ES"/>
        </w:rPr>
        <w:t xml:space="preserve">el procedimiento para la </w:t>
      </w:r>
      <w:r>
        <w:rPr>
          <w:rFonts w:ascii="Palatino Linotype" w:eastAsia="Times New Roman" w:hAnsi="Palatino Linotype" w:cs="Arial"/>
          <w:sz w:val="24"/>
          <w:szCs w:val="24"/>
          <w:lang w:val="es-ES" w:eastAsia="es-ES"/>
        </w:rPr>
        <w:t>entrega de la información</w:t>
      </w:r>
      <w:r w:rsidRPr="005B7ECD">
        <w:rPr>
          <w:rFonts w:ascii="Palatino Linotype" w:eastAsia="Times New Roman" w:hAnsi="Palatino Linotype" w:cs="Arial"/>
          <w:sz w:val="24"/>
          <w:szCs w:val="24"/>
          <w:lang w:val="es-ES" w:eastAsia="es-ES"/>
        </w:rPr>
        <w:t xml:space="preserve">, en que se establezca: el nombre del o los servidores públicos que lo atenderán, el o los lugares a acudir a realizar el trámite, días y horarios en que puede </w:t>
      </w:r>
      <w:r>
        <w:rPr>
          <w:rFonts w:ascii="Palatino Linotype" w:eastAsia="Times New Roman" w:hAnsi="Palatino Linotype" w:cs="Arial"/>
          <w:sz w:val="24"/>
          <w:szCs w:val="24"/>
          <w:lang w:val="es-ES" w:eastAsia="es-ES"/>
        </w:rPr>
        <w:t>acudir a recoger la información.</w:t>
      </w:r>
    </w:p>
    <w:p w:rsidR="001A1A77" w:rsidRPr="0045548F" w:rsidRDefault="001A1A77" w:rsidP="001A1A77">
      <w:pPr>
        <w:spacing w:after="0" w:line="360" w:lineRule="auto"/>
        <w:jc w:val="both"/>
        <w:rPr>
          <w:rFonts w:ascii="Palatino Linotype" w:eastAsia="Calibri" w:hAnsi="Palatino Linotype" w:cs="Times New Roman"/>
          <w:sz w:val="24"/>
          <w:szCs w:val="24"/>
          <w:lang w:val="es-ES" w:eastAsia="es-ES"/>
        </w:rPr>
      </w:pP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Este Órgano Garante, no pasa desapercibida la respuesta proporcionada por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referente a no tener la información peticionada, consecuentemente al tenerse por acreditada la existencia, así como la obligación de tenerla en sus archivos, ordena una búsqueda exhaustiva de la información, y en el supuesto de no contar con la misma, deberá emitir el acuerdo de inexistencia en términos de Ley.</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7772E0" w:rsidRDefault="001A1A77" w:rsidP="001A1A77">
      <w:pPr>
        <w:numPr>
          <w:ilvl w:val="0"/>
          <w:numId w:val="8"/>
        </w:numPr>
        <w:spacing w:after="0" w:line="360" w:lineRule="auto"/>
        <w:jc w:val="both"/>
        <w:rPr>
          <w:rFonts w:ascii="Palatino Linotype" w:eastAsia="Times New Roman" w:hAnsi="Palatino Linotype" w:cs="Arial"/>
          <w:i/>
          <w:sz w:val="28"/>
          <w:szCs w:val="24"/>
          <w:lang w:val="es-ES" w:eastAsia="es-ES"/>
        </w:rPr>
      </w:pPr>
      <w:r w:rsidRPr="007772E0">
        <w:rPr>
          <w:rFonts w:ascii="Palatino Linotype" w:eastAsia="Times New Roman" w:hAnsi="Palatino Linotype" w:cs="Arial"/>
          <w:b/>
          <w:i/>
          <w:sz w:val="28"/>
          <w:szCs w:val="24"/>
          <w:lang w:val="es-ES" w:eastAsia="es-ES"/>
        </w:rPr>
        <w:t>Del acuerdo de Inexistencia</w:t>
      </w:r>
    </w:p>
    <w:p w:rsidR="009C526B" w:rsidRDefault="009C526B" w:rsidP="001A1A77">
      <w:pPr>
        <w:spacing w:after="0" w:line="360" w:lineRule="auto"/>
        <w:jc w:val="both"/>
        <w:rPr>
          <w:rFonts w:ascii="Palatino Linotype" w:hAnsi="Palatino Linotype" w:cs="Arial"/>
          <w:sz w:val="24"/>
          <w:szCs w:val="24"/>
        </w:rPr>
      </w:pPr>
    </w:p>
    <w:p w:rsidR="001A1A77" w:rsidRPr="007772E0" w:rsidRDefault="001A1A77" w:rsidP="001A1A77">
      <w:pPr>
        <w:spacing w:after="0" w:line="360" w:lineRule="auto"/>
        <w:jc w:val="both"/>
        <w:rPr>
          <w:rFonts w:ascii="Palatino Linotype" w:hAnsi="Palatino Linotype"/>
          <w:sz w:val="24"/>
          <w:szCs w:val="24"/>
        </w:rPr>
      </w:pPr>
      <w:r w:rsidRPr="007772E0">
        <w:rPr>
          <w:rFonts w:ascii="Palatino Linotype" w:hAnsi="Palatino Linotype" w:cs="Arial"/>
          <w:sz w:val="24"/>
          <w:szCs w:val="24"/>
        </w:rPr>
        <w:lastRenderedPageBreak/>
        <w:t xml:space="preserve">El </w:t>
      </w:r>
      <w:r w:rsidRPr="007772E0">
        <w:rPr>
          <w:rFonts w:ascii="Palatino Linotype" w:hAnsi="Palatino Linotype" w:cs="Arial"/>
          <w:b/>
          <w:sz w:val="24"/>
          <w:szCs w:val="24"/>
        </w:rPr>
        <w:t>sujeto obligado</w:t>
      </w:r>
      <w:r w:rsidRPr="007772E0">
        <w:rPr>
          <w:rFonts w:ascii="Palatino Linotype" w:hAnsi="Palatino Linotype" w:cs="Arial"/>
          <w:sz w:val="24"/>
          <w:szCs w:val="24"/>
        </w:rPr>
        <w:t xml:space="preserve"> al no tener en sus archivos la información peticionada, ello a pesar de haber sido generada en su momento, </w:t>
      </w:r>
      <w:r w:rsidRPr="007772E0">
        <w:rPr>
          <w:rFonts w:ascii="Palatino Linotype" w:hAnsi="Palatino Linotype"/>
          <w:sz w:val="24"/>
          <w:szCs w:val="24"/>
        </w:rPr>
        <w:t xml:space="preserve">deberá emitir su acuerdo de inexistencia en términos de los artículos 19, 169 y 170 de la Ley de la materia como se enuncia a continuación: </w:t>
      </w:r>
    </w:p>
    <w:p w:rsidR="001A1A77" w:rsidRPr="007772E0" w:rsidRDefault="001A1A77" w:rsidP="001A1A77">
      <w:pPr>
        <w:spacing w:after="0" w:line="360" w:lineRule="auto"/>
        <w:jc w:val="both"/>
        <w:rPr>
          <w:rFonts w:ascii="Palatino Linotype" w:hAnsi="Palatino Linotype"/>
        </w:rPr>
      </w:pP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i/>
        </w:rPr>
        <w:t>“</w:t>
      </w:r>
      <w:r w:rsidRPr="007772E0">
        <w:rPr>
          <w:rFonts w:ascii="Palatino Linotype" w:hAnsi="Palatino Linotype"/>
          <w:b/>
          <w:i/>
        </w:rPr>
        <w:t>Artículo 19</w:t>
      </w:r>
      <w:r w:rsidRPr="007772E0">
        <w:rPr>
          <w:rFonts w:ascii="Palatino Linotype" w:hAnsi="Palatino Linotype"/>
          <w:i/>
        </w:rPr>
        <w:t>. Se presume que la información debe existir si se refiere a las facultades, competencias y funciones que los ordenamientos jurídicos aplicables otorgan a los sujetos obligados.</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A1A77" w:rsidRPr="007772E0" w:rsidRDefault="001A1A77" w:rsidP="001A1A77">
      <w:pPr>
        <w:spacing w:after="0" w:line="240" w:lineRule="auto"/>
        <w:ind w:left="567" w:right="567"/>
        <w:jc w:val="both"/>
        <w:rPr>
          <w:rFonts w:ascii="Palatino Linotype" w:hAnsi="Palatino Linotype"/>
          <w:i/>
        </w:rPr>
      </w:pP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Artículo 169.</w:t>
      </w:r>
      <w:r w:rsidRPr="007772E0">
        <w:rPr>
          <w:rFonts w:ascii="Palatino Linotype" w:hAnsi="Palatino Linotype"/>
          <w:i/>
        </w:rPr>
        <w:t xml:space="preserve"> Cuando la información no se encuentre en los archivos del sujeto obligado, el Comité de Transparencia:</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I</w:t>
      </w:r>
      <w:r w:rsidRPr="007772E0">
        <w:rPr>
          <w:rFonts w:ascii="Palatino Linotype" w:hAnsi="Palatino Linotype"/>
          <w:i/>
        </w:rPr>
        <w:t>. Analizará el caso y tomará las medidas necesarias para localizar la información;</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II.</w:t>
      </w:r>
      <w:r w:rsidRPr="007772E0">
        <w:rPr>
          <w:rFonts w:ascii="Palatino Linotype" w:hAnsi="Palatino Linotype"/>
          <w:i/>
        </w:rPr>
        <w:t xml:space="preserve"> Expedirá una resolución que confirme la inexistencia del documento;</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III.</w:t>
      </w:r>
      <w:r w:rsidRPr="007772E0">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IV.</w:t>
      </w:r>
      <w:r w:rsidRPr="007772E0">
        <w:rPr>
          <w:rFonts w:ascii="Palatino Linotype" w:hAnsi="Palatino Linotype"/>
          <w:i/>
        </w:rPr>
        <w:t xml:space="preserve"> Notificará al órgano interno de control o equivalente del sujeto obligado quien, en su caso, deberá iniciar el procedimiento de responsabilidad administrativa que corresponda.</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i/>
        </w:rPr>
        <w:t>Este plazo podrá ampliarse hasta por otros siete días hábiles, siempre que existan razones para ello, debiendo notificarse por escrito al solicitante.</w:t>
      </w:r>
    </w:p>
    <w:p w:rsidR="001A1A77" w:rsidRPr="007772E0" w:rsidRDefault="001A1A77" w:rsidP="001A1A77">
      <w:pPr>
        <w:spacing w:after="0" w:line="240" w:lineRule="auto"/>
        <w:ind w:left="567" w:right="567"/>
        <w:jc w:val="both"/>
        <w:rPr>
          <w:rFonts w:ascii="Palatino Linotype" w:hAnsi="Palatino Linotype"/>
          <w:i/>
        </w:rPr>
      </w:pPr>
    </w:p>
    <w:p w:rsidR="001A1A77" w:rsidRPr="007772E0" w:rsidRDefault="001A1A77" w:rsidP="001A1A77">
      <w:pPr>
        <w:spacing w:after="0" w:line="240" w:lineRule="auto"/>
        <w:ind w:left="567" w:right="567"/>
        <w:jc w:val="both"/>
        <w:rPr>
          <w:rFonts w:ascii="Palatino Linotype" w:hAnsi="Palatino Linotype"/>
          <w:i/>
        </w:rPr>
      </w:pPr>
      <w:r w:rsidRPr="007772E0">
        <w:rPr>
          <w:rFonts w:ascii="Palatino Linotype" w:hAnsi="Palatino Linotype"/>
          <w:b/>
          <w:i/>
        </w:rPr>
        <w:t>Artículo 170</w:t>
      </w:r>
      <w:r w:rsidRPr="007772E0">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1A1A77" w:rsidRPr="007772E0" w:rsidRDefault="001A1A77" w:rsidP="001A1A77">
      <w:pPr>
        <w:spacing w:after="0" w:line="360" w:lineRule="auto"/>
        <w:jc w:val="both"/>
        <w:rPr>
          <w:rFonts w:ascii="Palatino Linotype" w:hAnsi="Palatino Linotype"/>
          <w:sz w:val="24"/>
          <w:szCs w:val="24"/>
        </w:rPr>
      </w:pPr>
      <w:r w:rsidRPr="007772E0">
        <w:rPr>
          <w:rFonts w:ascii="Palatino Linotype" w:hAnsi="Palatino Linotype"/>
          <w:sz w:val="24"/>
          <w:szCs w:val="24"/>
        </w:rPr>
        <w:lastRenderedPageBreak/>
        <w:t xml:space="preserve">Bajo éste tenor es preciso advertir que es necesaria la emisión del acuerdo de inexistencia en aquellos casos en que el </w:t>
      </w:r>
      <w:r w:rsidRPr="007772E0">
        <w:rPr>
          <w:rFonts w:ascii="Palatino Linotype" w:hAnsi="Palatino Linotype"/>
          <w:b/>
          <w:sz w:val="24"/>
          <w:szCs w:val="24"/>
        </w:rPr>
        <w:t>sujeto obligado</w:t>
      </w:r>
      <w:r w:rsidRPr="007772E0">
        <w:rPr>
          <w:rFonts w:ascii="Palatino Linotype" w:hAnsi="Palatino Linotype"/>
          <w:sz w:val="24"/>
          <w:szCs w:val="24"/>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7772E0">
        <w:rPr>
          <w:rFonts w:ascii="Palatino Linotype" w:hAnsi="Palatino Linotype"/>
          <w:b/>
          <w:sz w:val="24"/>
          <w:szCs w:val="24"/>
        </w:rPr>
        <w:t>sujeto obligado</w:t>
      </w:r>
      <w:r w:rsidRPr="007772E0">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rsidR="001A1A77" w:rsidRPr="007772E0" w:rsidRDefault="001A1A77" w:rsidP="001A1A77">
      <w:pPr>
        <w:spacing w:after="0" w:line="360" w:lineRule="auto"/>
        <w:jc w:val="both"/>
        <w:rPr>
          <w:rFonts w:ascii="Palatino Linotype" w:hAnsi="Palatino Linotype"/>
          <w:sz w:val="24"/>
          <w:szCs w:val="24"/>
        </w:rPr>
      </w:pPr>
    </w:p>
    <w:p w:rsidR="001A1A77" w:rsidRPr="007772E0" w:rsidRDefault="001A1A77" w:rsidP="001A1A77">
      <w:pPr>
        <w:spacing w:after="0" w:line="360" w:lineRule="auto"/>
        <w:jc w:val="both"/>
        <w:rPr>
          <w:rFonts w:ascii="Palatino Linotype" w:hAnsi="Palatino Linotype"/>
          <w:sz w:val="24"/>
          <w:szCs w:val="24"/>
        </w:rPr>
      </w:pPr>
      <w:r w:rsidRPr="007772E0">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1A1A77" w:rsidRPr="007772E0" w:rsidRDefault="001A1A77" w:rsidP="001A1A77">
      <w:pPr>
        <w:spacing w:after="0" w:line="360" w:lineRule="auto"/>
        <w:jc w:val="both"/>
        <w:rPr>
          <w:rFonts w:ascii="Palatino Linotype" w:hAnsi="Palatino Linotype"/>
          <w:sz w:val="24"/>
          <w:szCs w:val="24"/>
        </w:rPr>
      </w:pPr>
    </w:p>
    <w:p w:rsidR="001A1A77" w:rsidRPr="007772E0" w:rsidRDefault="001A1A77" w:rsidP="001A1A77">
      <w:pPr>
        <w:spacing w:after="0" w:line="360" w:lineRule="auto"/>
        <w:jc w:val="both"/>
        <w:rPr>
          <w:rFonts w:ascii="Palatino Linotype" w:hAnsi="Palatino Linotype" w:cs="Arial"/>
          <w:sz w:val="24"/>
          <w:szCs w:val="24"/>
        </w:rPr>
      </w:pPr>
      <w:r w:rsidRPr="007772E0">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rsidR="001A1A77" w:rsidRDefault="001A1A77" w:rsidP="001A1A77">
      <w:pPr>
        <w:spacing w:after="0" w:line="360" w:lineRule="auto"/>
        <w:jc w:val="both"/>
        <w:rPr>
          <w:rFonts w:ascii="Palatino Linotype" w:eastAsia="Calibri" w:hAnsi="Palatino Linotype" w:cs="Times New Roman"/>
          <w:sz w:val="24"/>
          <w:szCs w:val="24"/>
          <w:lang w:val="es-ES_tradnl" w:eastAsia="es-ES"/>
        </w:rPr>
      </w:pPr>
    </w:p>
    <w:p w:rsidR="001A1A77" w:rsidRPr="00A529F3" w:rsidRDefault="001A1A77" w:rsidP="001A1A77">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A529F3">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w:t>
      </w:r>
      <w:r w:rsidRPr="00A529F3">
        <w:rPr>
          <w:rFonts w:ascii="Palatino Linotype" w:hAnsi="Palatino Linotype" w:cs="Arial"/>
          <w:sz w:val="24"/>
          <w:szCs w:val="24"/>
        </w:rPr>
        <w:lastRenderedPageBreak/>
        <w:t xml:space="preserve">(CURP),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 xml:space="preserve">antes apuntado, el RFC vinculado al nombre de su titular, permite </w:t>
      </w:r>
      <w:r w:rsidRPr="00A529F3">
        <w:rPr>
          <w:rFonts w:ascii="Palatino Linotype" w:hAnsi="Palatino Linotype" w:cs="Arial"/>
          <w:i/>
        </w:rPr>
        <w:lastRenderedPageBreak/>
        <w:t>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1A1A77" w:rsidRPr="00A529F3" w:rsidRDefault="001A1A77" w:rsidP="001A1A77">
      <w:pPr>
        <w:tabs>
          <w:tab w:val="left" w:pos="8647"/>
        </w:tabs>
        <w:spacing w:after="0" w:line="240" w:lineRule="auto"/>
        <w:ind w:left="567" w:right="567"/>
        <w:jc w:val="both"/>
        <w:rPr>
          <w:rFonts w:ascii="Palatino Linotype" w:hAnsi="Palatino Linotype" w:cs="Arial"/>
          <w:bCs/>
          <w:i/>
        </w:rPr>
      </w:pPr>
    </w:p>
    <w:p w:rsidR="001A1A77" w:rsidRPr="00A529F3" w:rsidRDefault="001A1A77" w:rsidP="001A1A77">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A1A77"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9C526B">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A529F3">
        <w:rPr>
          <w:rFonts w:ascii="Palatino Linotype" w:hAnsi="Palatino Linotype" w:cs="Arial"/>
          <w:i/>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1A1A77" w:rsidRPr="00A529F3" w:rsidRDefault="001A1A77" w:rsidP="001A1A7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A1A77" w:rsidRPr="00A529F3" w:rsidRDefault="001A1A77" w:rsidP="001A1A7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A1A77" w:rsidRPr="00A529F3" w:rsidRDefault="001A1A77" w:rsidP="001A1A7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9C526B">
      <w:pPr>
        <w:tabs>
          <w:tab w:val="left" w:pos="8505"/>
        </w:tabs>
        <w:spacing w:after="0" w:line="240" w:lineRule="auto"/>
        <w:ind w:left="567" w:right="567"/>
        <w:jc w:val="both"/>
        <w:rPr>
          <w:rFonts w:ascii="Palatino Linotype" w:hAnsi="Palatino Linotype" w:cs="Arial"/>
          <w:bCs/>
          <w:i/>
        </w:rPr>
      </w:pPr>
      <w:bookmarkStart w:id="0" w:name="_GoBack"/>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1A1A77" w:rsidRPr="00A529F3" w:rsidRDefault="001A1A77" w:rsidP="009C526B">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1A1A77" w:rsidRPr="00A529F3" w:rsidRDefault="001A1A77" w:rsidP="009C526B">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1A1A77" w:rsidRPr="00A529F3" w:rsidRDefault="001A1A77" w:rsidP="009C526B">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bookmarkEnd w:id="0"/>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A1A77" w:rsidRPr="00A529F3" w:rsidRDefault="001A1A77" w:rsidP="001A1A77">
      <w:pPr>
        <w:tabs>
          <w:tab w:val="left" w:pos="8647"/>
        </w:tabs>
        <w:spacing w:after="0" w:line="360" w:lineRule="auto"/>
        <w:ind w:right="51"/>
        <w:jc w:val="both"/>
        <w:rPr>
          <w:rFonts w:ascii="Palatino Linotype" w:hAnsi="Palatino Linotype" w:cs="Arial"/>
          <w:sz w:val="24"/>
          <w:szCs w:val="24"/>
        </w:rPr>
      </w:pPr>
    </w:p>
    <w:p w:rsidR="001A1A77" w:rsidRDefault="001A1A77" w:rsidP="001A1A77">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1A1A77" w:rsidRPr="002B46ED" w:rsidRDefault="001A1A77" w:rsidP="001A1A77">
      <w:pPr>
        <w:spacing w:after="0" w:line="360" w:lineRule="auto"/>
        <w:jc w:val="both"/>
        <w:rPr>
          <w:rFonts w:ascii="Palatino Linotype" w:hAnsi="Palatino Linotype"/>
          <w:sz w:val="24"/>
          <w:szCs w:val="24"/>
        </w:rPr>
      </w:pPr>
      <w:r>
        <w:rPr>
          <w:rFonts w:ascii="Palatino Linotype" w:hAnsi="Palatino Linotype"/>
          <w:sz w:val="24"/>
          <w:szCs w:val="24"/>
        </w:rPr>
        <w:lastRenderedPageBreak/>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314E94">
        <w:rPr>
          <w:rFonts w:ascii="Palatino Linotype" w:hAnsi="Palatino Linotype" w:cs="Arial"/>
          <w:b/>
          <w:sz w:val="24"/>
          <w:szCs w:val="24"/>
        </w:rPr>
        <w:t>00042/CUAUTIT/IP/2020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1A1A77" w:rsidRPr="00DC0F04" w:rsidRDefault="001A1A77" w:rsidP="001A1A77">
      <w:pPr>
        <w:spacing w:after="0" w:line="360" w:lineRule="auto"/>
        <w:jc w:val="both"/>
        <w:rPr>
          <w:rFonts w:ascii="Palatino Linotype" w:eastAsia="Times New Roman" w:hAnsi="Palatino Linotype" w:cs="Times New Roman"/>
          <w:sz w:val="24"/>
          <w:szCs w:val="24"/>
          <w:lang w:eastAsia="es-ES"/>
        </w:rPr>
      </w:pPr>
    </w:p>
    <w:p w:rsidR="001A1A77" w:rsidRPr="00DC0F04" w:rsidRDefault="001A1A77" w:rsidP="001A1A77">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1A1A77" w:rsidRDefault="001A1A77" w:rsidP="001A1A77">
      <w:pPr>
        <w:spacing w:after="0" w:line="360" w:lineRule="auto"/>
        <w:jc w:val="both"/>
        <w:rPr>
          <w:rFonts w:ascii="Palatino Linotype" w:eastAsia="Times New Roman" w:hAnsi="Palatino Linotype" w:cs="Times New Roman"/>
          <w:sz w:val="24"/>
          <w:szCs w:val="24"/>
          <w:lang w:eastAsia="es-ES"/>
        </w:rPr>
      </w:pPr>
    </w:p>
    <w:p w:rsidR="001A1A77" w:rsidRPr="00DC0F04" w:rsidRDefault="001A1A77" w:rsidP="001A1A77">
      <w:pPr>
        <w:spacing w:after="0" w:line="360" w:lineRule="auto"/>
        <w:jc w:val="both"/>
        <w:rPr>
          <w:rFonts w:ascii="Palatino Linotype" w:eastAsia="Times New Roman" w:hAnsi="Palatino Linotype" w:cs="Times New Roman"/>
          <w:sz w:val="24"/>
          <w:szCs w:val="24"/>
          <w:lang w:eastAsia="es-ES"/>
        </w:rPr>
      </w:pPr>
    </w:p>
    <w:p w:rsidR="001A1A77" w:rsidRPr="00DC0F04" w:rsidRDefault="001A1A77" w:rsidP="001A1A77">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1A1A77" w:rsidRPr="00DC0F04" w:rsidRDefault="001A1A77" w:rsidP="001A1A77">
      <w:pPr>
        <w:spacing w:after="0" w:line="360" w:lineRule="auto"/>
        <w:jc w:val="both"/>
        <w:rPr>
          <w:rFonts w:ascii="Palatino Linotype" w:eastAsia="Times New Roman" w:hAnsi="Palatino Linotype" w:cs="Times New Roman"/>
          <w:b/>
          <w:bCs/>
          <w:spacing w:val="60"/>
          <w:sz w:val="24"/>
          <w:szCs w:val="24"/>
          <w:lang w:val="es-ES_tradnl" w:eastAsia="es-ES"/>
        </w:rPr>
      </w:pPr>
    </w:p>
    <w:p w:rsidR="001A1A77" w:rsidRDefault="001A1A77" w:rsidP="001A1A7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REVOCA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314E94">
        <w:rPr>
          <w:rFonts w:ascii="Palatino Linotype" w:hAnsi="Palatino Linotype" w:cs="Arial"/>
          <w:b/>
          <w:sz w:val="24"/>
          <w:szCs w:val="24"/>
        </w:rPr>
        <w:t>00042/CUAUTIT/IP/2020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1A1A77" w:rsidRDefault="001A1A77" w:rsidP="001A1A77">
      <w:pPr>
        <w:autoSpaceDE w:val="0"/>
        <w:autoSpaceDN w:val="0"/>
        <w:adjustRightInd w:val="0"/>
        <w:spacing w:after="0" w:line="360" w:lineRule="auto"/>
        <w:ind w:right="49"/>
        <w:jc w:val="both"/>
        <w:rPr>
          <w:rFonts w:ascii="Palatino Linotype" w:hAnsi="Palatino Linotype" w:cs="Arial"/>
          <w:sz w:val="24"/>
          <w:szCs w:val="24"/>
        </w:rPr>
      </w:pPr>
    </w:p>
    <w:p w:rsidR="001A1A77" w:rsidRDefault="001A1A77" w:rsidP="001A1A7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en su caso en versión pública, a través de medio magnético USB, consistente en lo siguiente:</w:t>
      </w:r>
    </w:p>
    <w:p w:rsidR="001A1A77" w:rsidRPr="002B46ED" w:rsidRDefault="001A1A77" w:rsidP="001A1A77">
      <w:pPr>
        <w:autoSpaceDE w:val="0"/>
        <w:autoSpaceDN w:val="0"/>
        <w:adjustRightInd w:val="0"/>
        <w:spacing w:after="0" w:line="360" w:lineRule="auto"/>
        <w:ind w:right="49"/>
        <w:jc w:val="both"/>
        <w:rPr>
          <w:rFonts w:ascii="Palatino Linotype" w:hAnsi="Palatino Linotype" w:cs="Arial"/>
          <w:sz w:val="24"/>
          <w:szCs w:val="24"/>
        </w:rPr>
      </w:pPr>
    </w:p>
    <w:p w:rsidR="001A1A77" w:rsidRPr="007772E0" w:rsidRDefault="001A1A77" w:rsidP="001A1A77">
      <w:pPr>
        <w:pStyle w:val="Prrafodelista"/>
        <w:numPr>
          <w:ilvl w:val="0"/>
          <w:numId w:val="7"/>
        </w:numPr>
        <w:spacing w:line="360" w:lineRule="auto"/>
        <w:contextualSpacing/>
        <w:jc w:val="both"/>
        <w:rPr>
          <w:rFonts w:ascii="Palatino Linotype" w:hAnsi="Palatino Linotype" w:cs="Arial"/>
          <w:szCs w:val="22"/>
          <w:lang w:eastAsia="es-MX"/>
        </w:rPr>
      </w:pPr>
      <w:r w:rsidRPr="00F7118B">
        <w:rPr>
          <w:rFonts w:ascii="Palatino Linotype" w:hAnsi="Palatino Linotype" w:cs="Arial"/>
          <w:lang w:val="es-MX"/>
        </w:rPr>
        <w:t>Documentación que desprenda la situación del Conjunto Urbano de la Ex Hacienda San Mateo</w:t>
      </w:r>
      <w:r>
        <w:rPr>
          <w:rFonts w:ascii="Palatino Linotype" w:hAnsi="Palatino Linotype" w:cs="Arial"/>
          <w:lang w:val="es-MX"/>
        </w:rPr>
        <w:t xml:space="preserve">, </w:t>
      </w:r>
      <w:r>
        <w:rPr>
          <w:rFonts w:ascii="Palatino Linotype" w:hAnsi="Palatino Linotype" w:cs="Arial"/>
        </w:rPr>
        <w:t>desde la fecha su fecha de creación del Conjunto Urbano hasta el seis de febrero de dos mil veinte.</w:t>
      </w:r>
    </w:p>
    <w:p w:rsidR="001A1A77" w:rsidRDefault="001A1A77" w:rsidP="001A1A77">
      <w:pPr>
        <w:pStyle w:val="Prrafodelista"/>
        <w:spacing w:line="360" w:lineRule="auto"/>
        <w:ind w:left="720"/>
        <w:contextualSpacing/>
        <w:jc w:val="both"/>
        <w:rPr>
          <w:rFonts w:ascii="Palatino Linotype" w:hAnsi="Palatino Linotype" w:cs="Arial"/>
        </w:rPr>
      </w:pPr>
    </w:p>
    <w:p w:rsidR="001A1A77" w:rsidRPr="007772E0" w:rsidRDefault="001A1A77" w:rsidP="001A1A77">
      <w:pPr>
        <w:pStyle w:val="Prrafodelista"/>
        <w:spacing w:line="360" w:lineRule="auto"/>
        <w:ind w:left="720"/>
        <w:contextualSpacing/>
        <w:jc w:val="both"/>
        <w:rPr>
          <w:rFonts w:ascii="Palatino Linotype" w:hAnsi="Palatino Linotype" w:cs="Arial"/>
          <w:szCs w:val="22"/>
          <w:lang w:val="es-MX" w:eastAsia="es-MX"/>
        </w:rPr>
      </w:pPr>
      <w:r w:rsidRPr="007772E0">
        <w:rPr>
          <w:rFonts w:ascii="Palatino Linotype" w:hAnsi="Palatino Linotype" w:cs="Arial"/>
          <w:szCs w:val="22"/>
          <w:lang w:val="es-MX" w:eastAsia="es-MX"/>
        </w:rPr>
        <w:lastRenderedPageBreak/>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1A1A77" w:rsidRDefault="001A1A77" w:rsidP="001A1A77">
      <w:pPr>
        <w:spacing w:after="0" w:line="360" w:lineRule="auto"/>
        <w:jc w:val="both"/>
        <w:rPr>
          <w:rFonts w:ascii="Palatino Linotype" w:hAnsi="Palatino Linotype" w:cs="Arial"/>
          <w:lang w:val="es-ES"/>
        </w:rPr>
      </w:pPr>
    </w:p>
    <w:p w:rsidR="001A1A77" w:rsidRDefault="001A1A77" w:rsidP="001A1A7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deberá </w:t>
      </w:r>
      <w:r w:rsidRPr="005B7ECD">
        <w:rPr>
          <w:rFonts w:ascii="Palatino Linotype" w:eastAsia="Times New Roman" w:hAnsi="Palatino Linotype" w:cs="Arial"/>
          <w:sz w:val="24"/>
          <w:szCs w:val="24"/>
          <w:lang w:val="es-ES" w:eastAsia="es-ES"/>
        </w:rPr>
        <w:t>inform</w:t>
      </w:r>
      <w:r>
        <w:rPr>
          <w:rFonts w:ascii="Palatino Linotype" w:eastAsia="Times New Roman" w:hAnsi="Palatino Linotype" w:cs="Arial"/>
          <w:sz w:val="24"/>
          <w:szCs w:val="24"/>
          <w:lang w:val="es-ES" w:eastAsia="es-ES"/>
        </w:rPr>
        <w:t>ar</w:t>
      </w:r>
      <w:r w:rsidRPr="005B7ECD">
        <w:rPr>
          <w:rFonts w:ascii="Palatino Linotype" w:eastAsia="Times New Roman" w:hAnsi="Palatino Linotype" w:cs="Arial"/>
          <w:sz w:val="24"/>
          <w:szCs w:val="24"/>
          <w:lang w:val="es-ES" w:eastAsia="es-ES"/>
        </w:rPr>
        <w:t xml:space="preserve"> al </w:t>
      </w:r>
      <w:r w:rsidRPr="005B7ECD">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SAIMEX, </w:t>
      </w:r>
      <w:r w:rsidRPr="005B7ECD">
        <w:rPr>
          <w:rFonts w:ascii="Palatino Linotype" w:eastAsia="Times New Roman" w:hAnsi="Palatino Linotype" w:cs="Arial"/>
          <w:sz w:val="24"/>
          <w:szCs w:val="24"/>
          <w:lang w:val="es-ES" w:eastAsia="es-ES"/>
        </w:rPr>
        <w:t xml:space="preserve">el procedimiento para la </w:t>
      </w:r>
      <w:r>
        <w:rPr>
          <w:rFonts w:ascii="Palatino Linotype" w:eastAsia="Times New Roman" w:hAnsi="Palatino Linotype" w:cs="Arial"/>
          <w:sz w:val="24"/>
          <w:szCs w:val="24"/>
          <w:lang w:val="es-ES" w:eastAsia="es-ES"/>
        </w:rPr>
        <w:t>entrega de la información</w:t>
      </w:r>
      <w:r w:rsidRPr="005B7ECD">
        <w:rPr>
          <w:rFonts w:ascii="Palatino Linotype" w:eastAsia="Times New Roman" w:hAnsi="Palatino Linotype" w:cs="Arial"/>
          <w:sz w:val="24"/>
          <w:szCs w:val="24"/>
          <w:lang w:val="es-ES" w:eastAsia="es-ES"/>
        </w:rPr>
        <w:t xml:space="preserve">, en que se establezca: el nombre del o los servidores públicos que lo atenderán, el o los lugares a acudir a realizar el trámite, días y horarios en que puede </w:t>
      </w:r>
      <w:r>
        <w:rPr>
          <w:rFonts w:ascii="Palatino Linotype" w:eastAsia="Times New Roman" w:hAnsi="Palatino Linotype" w:cs="Arial"/>
          <w:sz w:val="24"/>
          <w:szCs w:val="24"/>
          <w:lang w:val="es-ES" w:eastAsia="es-ES"/>
        </w:rPr>
        <w:t>acudir a recoger la información.</w:t>
      </w:r>
    </w:p>
    <w:p w:rsidR="001A1A77" w:rsidRDefault="001A1A77" w:rsidP="001A1A77">
      <w:pPr>
        <w:spacing w:after="0" w:line="360" w:lineRule="auto"/>
        <w:jc w:val="both"/>
        <w:rPr>
          <w:rFonts w:ascii="Palatino Linotype" w:hAnsi="Palatino Linotype" w:cs="Arial"/>
          <w:lang w:val="es-ES"/>
        </w:rPr>
      </w:pPr>
    </w:p>
    <w:p w:rsidR="001A1A77" w:rsidRPr="009D5839" w:rsidRDefault="001A1A77" w:rsidP="001A1A77">
      <w:pPr>
        <w:spacing w:after="0" w:line="360" w:lineRule="auto"/>
        <w:jc w:val="both"/>
        <w:rPr>
          <w:rFonts w:ascii="Palatino Linotype" w:hAnsi="Palatino Linotype" w:cs="Arial"/>
          <w:sz w:val="24"/>
          <w:szCs w:val="24"/>
          <w:lang w:val="es-ES"/>
        </w:rPr>
      </w:pPr>
      <w:r w:rsidRPr="009D5839">
        <w:rPr>
          <w:rFonts w:ascii="Palatino Linotype" w:hAnsi="Palatino Linotype" w:cs="Arial"/>
          <w:sz w:val="24"/>
          <w:szCs w:val="24"/>
          <w:lang w:val="es-ES"/>
        </w:rPr>
        <w:t xml:space="preserve">En el supuesto que no se cuente </w:t>
      </w:r>
      <w:r>
        <w:rPr>
          <w:rFonts w:ascii="Palatino Linotype" w:hAnsi="Palatino Linotype" w:cs="Arial"/>
          <w:sz w:val="24"/>
          <w:szCs w:val="24"/>
          <w:lang w:val="es-ES"/>
        </w:rPr>
        <w:t xml:space="preserve">en sus archivos </w:t>
      </w:r>
      <w:r w:rsidRPr="009D5839">
        <w:rPr>
          <w:rFonts w:ascii="Palatino Linotype" w:hAnsi="Palatino Linotype" w:cs="Arial"/>
          <w:sz w:val="24"/>
          <w:szCs w:val="24"/>
          <w:lang w:val="es-ES"/>
        </w:rPr>
        <w:t>con la información, deberá emitir y hacer entrega</w:t>
      </w:r>
      <w:r>
        <w:rPr>
          <w:rFonts w:ascii="Palatino Linotype" w:hAnsi="Palatino Linotype" w:cs="Arial"/>
          <w:sz w:val="24"/>
          <w:szCs w:val="24"/>
          <w:lang w:val="es-ES"/>
        </w:rPr>
        <w:t xml:space="preserve"> a través del SAIMEX, </w:t>
      </w:r>
      <w:r w:rsidRPr="009D5839">
        <w:rPr>
          <w:rFonts w:ascii="Palatino Linotype" w:hAnsi="Palatino Linotype" w:cs="Arial"/>
          <w:sz w:val="24"/>
          <w:szCs w:val="24"/>
          <w:lang w:val="es-ES"/>
        </w:rPr>
        <w:t>el acuerdo de inexistencia, en términos del considerando cuarto, de la presente resolución.</w:t>
      </w:r>
    </w:p>
    <w:p w:rsidR="001A1A77" w:rsidRDefault="001A1A77" w:rsidP="001A1A77">
      <w:pPr>
        <w:spacing w:after="0" w:line="360" w:lineRule="auto"/>
        <w:jc w:val="both"/>
        <w:rPr>
          <w:rFonts w:ascii="Palatino Linotype" w:hAnsi="Palatino Linotype" w:cs="Arial"/>
          <w:sz w:val="24"/>
          <w:szCs w:val="24"/>
        </w:rPr>
      </w:pPr>
    </w:p>
    <w:p w:rsidR="001A1A77" w:rsidRDefault="001A1A77" w:rsidP="001A1A7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1A1A77" w:rsidRPr="00972D15" w:rsidRDefault="001A1A77" w:rsidP="001A1A77">
      <w:pPr>
        <w:autoSpaceDE w:val="0"/>
        <w:autoSpaceDN w:val="0"/>
        <w:adjustRightInd w:val="0"/>
        <w:spacing w:after="0" w:line="360" w:lineRule="auto"/>
        <w:ind w:right="49"/>
        <w:jc w:val="both"/>
        <w:rPr>
          <w:rFonts w:ascii="Palatino Linotype" w:hAnsi="Palatino Linotype" w:cs="Arial"/>
          <w:sz w:val="24"/>
          <w:szCs w:val="28"/>
        </w:rPr>
      </w:pPr>
    </w:p>
    <w:p w:rsidR="001A1A77" w:rsidRDefault="001A1A77" w:rsidP="001A1A7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w:t>
      </w:r>
      <w:r w:rsidRPr="002B46ED">
        <w:rPr>
          <w:rFonts w:ascii="Palatino Linotype" w:hAnsi="Palatino Linotype" w:cs="Arial"/>
          <w:sz w:val="24"/>
          <w:szCs w:val="24"/>
        </w:rPr>
        <w:lastRenderedPageBreak/>
        <w:t>a la Información Pública del Estado de México y Municipios podrá promover el Juicio de Amparo en los términos de las leyes aplicables.</w:t>
      </w:r>
    </w:p>
    <w:p w:rsidR="001A1A77" w:rsidRPr="002B46ED" w:rsidRDefault="001A1A77" w:rsidP="001A1A77">
      <w:pPr>
        <w:autoSpaceDE w:val="0"/>
        <w:autoSpaceDN w:val="0"/>
        <w:adjustRightInd w:val="0"/>
        <w:spacing w:after="0" w:line="360" w:lineRule="auto"/>
        <w:ind w:right="49"/>
        <w:jc w:val="both"/>
        <w:rPr>
          <w:rFonts w:ascii="Palatino Linotype" w:hAnsi="Palatino Linotype" w:cs="Arial"/>
          <w:sz w:val="24"/>
          <w:szCs w:val="24"/>
        </w:rPr>
      </w:pPr>
    </w:p>
    <w:p w:rsidR="001A1A77" w:rsidRDefault="001A1A77" w:rsidP="001A1A7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Pr="002C2E76">
        <w:rPr>
          <w:rFonts w:ascii="Palatino Linotype" w:hAnsi="Palatino Linotype" w:cs="Arial"/>
          <w:sz w:val="24"/>
          <w:szCs w:val="24"/>
        </w:rPr>
        <w:t>DÉCIMA</w:t>
      </w:r>
      <w:r>
        <w:rPr>
          <w:rFonts w:ascii="Palatino Linotype" w:hAnsi="Palatino Linotype" w:cs="Arial"/>
          <w:sz w:val="24"/>
          <w:szCs w:val="24"/>
        </w:rPr>
        <w:t xml:space="preserve"> QUINTA SESIÓN ORDINARIA CELEBRADA EL VEINTISÉIS DE AGOSTO DE DOS MIL VEINTE, ANTE EL SECRETARIO TÉCNICO DEL PLENO, ALEXIS TAPIA RAMÍREZ. ------------------------------------------------------------------------------------------------------------------------------------------------------------------------------------------------------------------------------------------------------------------------------------------------------------------------------------</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A1A77" w:rsidRDefault="001A1A77" w:rsidP="001A1A7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A1A77" w:rsidTr="00DA4CBC">
        <w:trPr>
          <w:jc w:val="center"/>
        </w:trPr>
        <w:tc>
          <w:tcPr>
            <w:tcW w:w="9062" w:type="dxa"/>
            <w:gridSpan w:val="2"/>
          </w:tcPr>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r>
              <w:rPr>
                <w:rFonts w:ascii="Palatino Linotype" w:hAnsi="Palatino Linotype"/>
                <w:b/>
              </w:rPr>
              <w:t>Zulema Martínez Sánchez</w:t>
            </w:r>
          </w:p>
          <w:p w:rsidR="001A1A77" w:rsidRDefault="001A1A77" w:rsidP="00DA4CBC">
            <w:pPr>
              <w:pStyle w:val="Sinespaciado"/>
              <w:jc w:val="center"/>
              <w:rPr>
                <w:rFonts w:ascii="Palatino Linotype" w:hAnsi="Palatino Linotype"/>
              </w:rPr>
            </w:pPr>
            <w:r>
              <w:rPr>
                <w:rFonts w:ascii="Palatino Linotype" w:hAnsi="Palatino Linotype"/>
              </w:rPr>
              <w:t>Comisionada Presidenta</w:t>
            </w:r>
          </w:p>
          <w:p w:rsidR="001A1A77" w:rsidRDefault="001A1A77" w:rsidP="00DA4CBC">
            <w:pPr>
              <w:pStyle w:val="Sinespaciado"/>
              <w:jc w:val="center"/>
              <w:rPr>
                <w:rFonts w:ascii="Palatino Linotype" w:hAnsi="Palatino Linotype"/>
              </w:rPr>
            </w:pPr>
            <w:r>
              <w:rPr>
                <w:rFonts w:ascii="Palatino Linotype" w:hAnsi="Palatino Linotype"/>
              </w:rPr>
              <w:t>(Rúbrica)</w:t>
            </w:r>
          </w:p>
        </w:tc>
      </w:tr>
      <w:tr w:rsidR="001A1A77" w:rsidTr="00DA4CBC">
        <w:trPr>
          <w:jc w:val="center"/>
        </w:trPr>
        <w:tc>
          <w:tcPr>
            <w:tcW w:w="4531" w:type="dxa"/>
          </w:tcPr>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r>
              <w:rPr>
                <w:rFonts w:ascii="Palatino Linotype" w:hAnsi="Palatino Linotype"/>
                <w:b/>
              </w:rPr>
              <w:t>Eva Abaid Yapur</w:t>
            </w:r>
          </w:p>
          <w:p w:rsidR="001A1A77" w:rsidRDefault="001A1A77" w:rsidP="00DA4CBC">
            <w:pPr>
              <w:pStyle w:val="Sinespaciado"/>
              <w:jc w:val="center"/>
              <w:rPr>
                <w:rFonts w:ascii="Palatino Linotype" w:hAnsi="Palatino Linotype"/>
              </w:rPr>
            </w:pPr>
            <w:r>
              <w:rPr>
                <w:rFonts w:ascii="Palatino Linotype" w:hAnsi="Palatino Linotype"/>
              </w:rPr>
              <w:t>Comisionada</w:t>
            </w:r>
          </w:p>
          <w:p w:rsidR="001A1A77" w:rsidRDefault="001A1A77" w:rsidP="00DA4CBC">
            <w:pPr>
              <w:pStyle w:val="Sinespaciado"/>
              <w:jc w:val="center"/>
              <w:rPr>
                <w:rFonts w:ascii="Palatino Linotype" w:hAnsi="Palatino Linotype"/>
              </w:rPr>
            </w:pPr>
            <w:r>
              <w:rPr>
                <w:rFonts w:ascii="Palatino Linotype" w:hAnsi="Palatino Linotype"/>
              </w:rPr>
              <w:t>(Rúbrica)</w:t>
            </w: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b/>
              </w:rPr>
            </w:pPr>
            <w:r>
              <w:rPr>
                <w:rFonts w:ascii="Palatino Linotype" w:hAnsi="Palatino Linotype"/>
                <w:b/>
              </w:rPr>
              <w:t>Javier Martínez Cruz</w:t>
            </w:r>
          </w:p>
          <w:p w:rsidR="001A1A77" w:rsidRDefault="001A1A77" w:rsidP="00DA4CBC">
            <w:pPr>
              <w:pStyle w:val="Sinespaciado"/>
              <w:spacing w:line="276" w:lineRule="auto"/>
              <w:jc w:val="center"/>
              <w:rPr>
                <w:rFonts w:ascii="Palatino Linotype" w:hAnsi="Palatino Linotype"/>
              </w:rPr>
            </w:pPr>
            <w:r>
              <w:rPr>
                <w:rFonts w:ascii="Palatino Linotype" w:hAnsi="Palatino Linotype"/>
              </w:rPr>
              <w:t>Comisionado</w:t>
            </w:r>
          </w:p>
          <w:p w:rsidR="001A1A77" w:rsidRDefault="001A1A77" w:rsidP="00DA4CBC">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r>
              <w:rPr>
                <w:rFonts w:ascii="Palatino Linotype" w:hAnsi="Palatino Linotype"/>
                <w:b/>
              </w:rPr>
              <w:t>José Guadalupe Luna Hernández</w:t>
            </w:r>
          </w:p>
          <w:p w:rsidR="001A1A77" w:rsidRDefault="001A1A77" w:rsidP="00DA4CBC">
            <w:pPr>
              <w:pStyle w:val="Sinespaciado"/>
              <w:jc w:val="center"/>
              <w:rPr>
                <w:rFonts w:ascii="Palatino Linotype" w:hAnsi="Palatino Linotype"/>
              </w:rPr>
            </w:pPr>
            <w:r>
              <w:rPr>
                <w:rFonts w:ascii="Palatino Linotype" w:hAnsi="Palatino Linotype"/>
              </w:rPr>
              <w:t>Comisionado</w:t>
            </w:r>
          </w:p>
          <w:p w:rsidR="001A1A77" w:rsidRDefault="001A1A77" w:rsidP="00DA4CBC">
            <w:pPr>
              <w:pStyle w:val="Sinespaciado"/>
              <w:jc w:val="center"/>
              <w:rPr>
                <w:rFonts w:ascii="Palatino Linotype" w:hAnsi="Palatino Linotype"/>
              </w:rPr>
            </w:pPr>
            <w:r>
              <w:rPr>
                <w:rFonts w:ascii="Palatino Linotype" w:hAnsi="Palatino Linotype"/>
              </w:rPr>
              <w:t>(Rúbrica)</w:t>
            </w: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jc w:val="center"/>
              <w:rPr>
                <w:rFonts w:ascii="Palatino Linotype" w:hAnsi="Palatino Linotype"/>
              </w:rPr>
            </w:pPr>
          </w:p>
          <w:p w:rsidR="001A1A77" w:rsidRDefault="001A1A77" w:rsidP="00DA4CBC">
            <w:pPr>
              <w:pStyle w:val="Sinespaciado"/>
              <w:spacing w:line="276" w:lineRule="auto"/>
              <w:jc w:val="center"/>
              <w:rPr>
                <w:rFonts w:ascii="Palatino Linotype" w:hAnsi="Palatino Linotype"/>
                <w:b/>
              </w:rPr>
            </w:pPr>
            <w:r>
              <w:rPr>
                <w:rFonts w:ascii="Palatino Linotype" w:hAnsi="Palatino Linotype"/>
                <w:b/>
              </w:rPr>
              <w:t>Luis Gustavo Parra Noriega</w:t>
            </w:r>
          </w:p>
          <w:p w:rsidR="001A1A77" w:rsidRDefault="001A1A77" w:rsidP="00DA4CBC">
            <w:pPr>
              <w:pStyle w:val="Sinespaciado"/>
              <w:spacing w:line="276" w:lineRule="auto"/>
              <w:jc w:val="center"/>
              <w:rPr>
                <w:rFonts w:ascii="Palatino Linotype" w:hAnsi="Palatino Linotype"/>
              </w:rPr>
            </w:pPr>
            <w:r>
              <w:rPr>
                <w:rFonts w:ascii="Palatino Linotype" w:hAnsi="Palatino Linotype"/>
              </w:rPr>
              <w:t xml:space="preserve">Comisionado </w:t>
            </w:r>
          </w:p>
          <w:p w:rsidR="001A1A77" w:rsidRDefault="001A1A77" w:rsidP="00DA4CBC">
            <w:pPr>
              <w:pStyle w:val="Sinespaciado"/>
              <w:spacing w:line="276" w:lineRule="auto"/>
              <w:jc w:val="center"/>
              <w:rPr>
                <w:rFonts w:ascii="Palatino Linotype" w:hAnsi="Palatino Linotype"/>
              </w:rPr>
            </w:pPr>
            <w:r>
              <w:rPr>
                <w:rFonts w:ascii="Palatino Linotype" w:hAnsi="Palatino Linotype"/>
              </w:rPr>
              <w:t>(Rúbrica)</w:t>
            </w:r>
          </w:p>
        </w:tc>
      </w:tr>
      <w:tr w:rsidR="001A1A77" w:rsidTr="00DA4CBC">
        <w:trPr>
          <w:jc w:val="center"/>
        </w:trPr>
        <w:tc>
          <w:tcPr>
            <w:tcW w:w="9062" w:type="dxa"/>
            <w:gridSpan w:val="2"/>
          </w:tcPr>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p>
          <w:p w:rsidR="001A1A77" w:rsidRDefault="001A1A77" w:rsidP="00DA4CBC">
            <w:pPr>
              <w:pStyle w:val="Sinespaciado"/>
              <w:jc w:val="center"/>
              <w:rPr>
                <w:rFonts w:ascii="Palatino Linotype" w:hAnsi="Palatino Linotype"/>
                <w:b/>
              </w:rPr>
            </w:pPr>
            <w:r>
              <w:rPr>
                <w:rFonts w:ascii="Palatino Linotype" w:hAnsi="Palatino Linotype"/>
                <w:b/>
              </w:rPr>
              <w:t>Alexis Tapia Ramírez</w:t>
            </w:r>
          </w:p>
          <w:p w:rsidR="001A1A77" w:rsidRDefault="001A1A77" w:rsidP="00DA4CBC">
            <w:pPr>
              <w:pStyle w:val="Sinespaciado"/>
              <w:jc w:val="center"/>
              <w:rPr>
                <w:rFonts w:ascii="Palatino Linotype" w:hAnsi="Palatino Linotype"/>
              </w:rPr>
            </w:pPr>
            <w:r>
              <w:rPr>
                <w:rFonts w:ascii="Palatino Linotype" w:hAnsi="Palatino Linotype"/>
              </w:rPr>
              <w:t>Secretario Técnico del Pleno</w:t>
            </w:r>
          </w:p>
          <w:p w:rsidR="001A1A77" w:rsidRPr="00B52ED2" w:rsidRDefault="001A1A77" w:rsidP="00DA4CBC">
            <w:pPr>
              <w:pStyle w:val="Sinespaciado"/>
              <w:jc w:val="center"/>
              <w:rPr>
                <w:rFonts w:ascii="Palatino Linotype" w:hAnsi="Palatino Linotype"/>
              </w:rPr>
            </w:pPr>
            <w:r>
              <w:rPr>
                <w:rFonts w:ascii="Palatino Linotype" w:hAnsi="Palatino Linotype"/>
              </w:rPr>
              <w:t>(Rúbrica)</w:t>
            </w:r>
          </w:p>
        </w:tc>
      </w:tr>
    </w:tbl>
    <w:p w:rsidR="001A1A77" w:rsidRPr="00B36966" w:rsidRDefault="001A1A77" w:rsidP="001A1A77">
      <w:pPr>
        <w:spacing w:after="0" w:line="240" w:lineRule="auto"/>
        <w:jc w:val="both"/>
        <w:rPr>
          <w:rFonts w:ascii="Palatino Linotype" w:hAnsi="Palatino Linotype" w:cs="Arial"/>
          <w:sz w:val="2"/>
          <w:szCs w:val="20"/>
        </w:rPr>
      </w:pPr>
    </w:p>
    <w:p w:rsidR="001A1A77" w:rsidRPr="0055560B" w:rsidRDefault="001A1A77" w:rsidP="001A1A77">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Pr>
          <w:rFonts w:ascii="Palatino Linotype" w:hAnsi="Palatino Linotype" w:cs="Arial"/>
          <w:sz w:val="16"/>
          <w:szCs w:val="18"/>
        </w:rPr>
        <w:t xml:space="preserve"> veintiséis de agosto de dos mil veinte, emitida en e</w:t>
      </w:r>
      <w:r w:rsidRPr="0055560B">
        <w:rPr>
          <w:rFonts w:ascii="Palatino Linotype" w:hAnsi="Palatino Linotype" w:cs="Arial"/>
          <w:sz w:val="16"/>
          <w:szCs w:val="18"/>
        </w:rPr>
        <w:t xml:space="preserv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1580/INFOEM/IP/RR/2020.</w:t>
      </w:r>
    </w:p>
    <w:p w:rsidR="001A1A77" w:rsidRDefault="001A1A77" w:rsidP="001A1A77">
      <w:pPr>
        <w:spacing w:after="0"/>
      </w:pPr>
      <w:r w:rsidRPr="0055560B">
        <w:rPr>
          <w:rFonts w:ascii="Palatino Linotype" w:hAnsi="Palatino Linotype"/>
          <w:sz w:val="16"/>
          <w:szCs w:val="18"/>
        </w:rPr>
        <w:t>OSAM/HAP</w:t>
      </w:r>
    </w:p>
    <w:sectPr w:rsidR="001A1A77" w:rsidSect="00807A3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C8A" w:rsidRDefault="005B3C8A" w:rsidP="001A1A77">
      <w:pPr>
        <w:spacing w:after="0" w:line="240" w:lineRule="auto"/>
      </w:pPr>
      <w:r>
        <w:separator/>
      </w:r>
    </w:p>
  </w:endnote>
  <w:endnote w:type="continuationSeparator" w:id="0">
    <w:p w:rsidR="005B3C8A" w:rsidRDefault="005B3C8A" w:rsidP="001A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A40AD" w:rsidRPr="002D6DD8" w:rsidRDefault="005B3C8A" w:rsidP="00807A3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526B">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C526B">
              <w:rPr>
                <w:rFonts w:ascii="Palatino Linotype" w:hAnsi="Palatino Linotype"/>
                <w:bCs/>
                <w:noProof/>
                <w:sz w:val="20"/>
              </w:rPr>
              <w:t>35</w:t>
            </w:r>
            <w:r>
              <w:rPr>
                <w:rFonts w:ascii="Palatino Linotype" w:hAnsi="Palatino Linotype"/>
                <w:bCs/>
                <w:noProof/>
                <w:sz w:val="20"/>
              </w:rPr>
              <w:fldChar w:fldCharType="end"/>
            </w:r>
          </w:p>
        </w:sdtContent>
      </w:sdt>
    </w:sdtContent>
  </w:sdt>
  <w:p w:rsidR="002A40AD" w:rsidRDefault="005B3C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0AD" w:rsidRPr="000B69FA" w:rsidRDefault="005B3C8A" w:rsidP="00807A3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A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1A77">
      <w:rPr>
        <w:rFonts w:ascii="Palatino Linotype" w:hAnsi="Palatino Linotype"/>
        <w:bCs/>
        <w:noProof/>
        <w:sz w:val="20"/>
      </w:rPr>
      <w:t>35</w:t>
    </w:r>
    <w:r>
      <w:rPr>
        <w:rFonts w:ascii="Palatino Linotype" w:hAnsi="Palatino Linotype"/>
        <w:bCs/>
        <w:noProof/>
        <w:sz w:val="20"/>
      </w:rPr>
      <w:fldChar w:fldCharType="end"/>
    </w:r>
  </w:p>
  <w:p w:rsidR="002A40AD" w:rsidRDefault="005B3C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C8A" w:rsidRDefault="005B3C8A" w:rsidP="001A1A77">
      <w:pPr>
        <w:spacing w:after="0" w:line="240" w:lineRule="auto"/>
      </w:pPr>
      <w:r>
        <w:separator/>
      </w:r>
    </w:p>
  </w:footnote>
  <w:footnote w:type="continuationSeparator" w:id="0">
    <w:p w:rsidR="005B3C8A" w:rsidRDefault="005B3C8A" w:rsidP="001A1A77">
      <w:pPr>
        <w:spacing w:after="0" w:line="240" w:lineRule="auto"/>
      </w:pPr>
      <w:r>
        <w:continuationSeparator/>
      </w:r>
    </w:p>
  </w:footnote>
  <w:footnote w:id="1">
    <w:p w:rsidR="001A1A77" w:rsidRDefault="001A1A77" w:rsidP="001A1A77">
      <w:pPr>
        <w:pStyle w:val="Textonotapie"/>
      </w:pPr>
      <w:r>
        <w:rPr>
          <w:rStyle w:val="Refdenotaalpie"/>
        </w:rPr>
        <w:footnoteRef/>
      </w:r>
      <w:r>
        <w:t xml:space="preserve"> </w:t>
      </w:r>
      <w:r w:rsidRPr="0045548F">
        <w:rPr>
          <w:b/>
        </w:rPr>
        <w:t>Memoria USB</w:t>
      </w:r>
      <w:r>
        <w:t xml:space="preserve">: </w:t>
      </w:r>
      <w:r w:rsidRPr="0045548F">
        <w:t>es un tipo de dispositivo de almacenamiento de datos que utiliza circuitos de estado sólido para guardar datos e información.</w:t>
      </w:r>
    </w:p>
  </w:footnote>
  <w:footnote w:id="2">
    <w:p w:rsidR="001A1A77" w:rsidRDefault="001A1A77" w:rsidP="001A1A77">
      <w:pPr>
        <w:pStyle w:val="Textonotapie"/>
        <w:jc w:val="both"/>
      </w:pPr>
      <w:r>
        <w:rPr>
          <w:rStyle w:val="Refdenotaalpie"/>
        </w:rPr>
        <w:footnoteRef/>
      </w:r>
      <w:r>
        <w:t xml:space="preserve"> Archivos de tipo </w:t>
      </w:r>
      <w:r w:rsidRPr="00F7118B">
        <w:rPr>
          <w:b/>
        </w:rPr>
        <w:t>ZIP</w:t>
      </w:r>
      <w:r>
        <w:t xml:space="preserve">, </w:t>
      </w:r>
      <w:r w:rsidRPr="00F7118B">
        <w:t>son archivos individuales, algunas veces llamados "ficheros", que contienen uno o más archivos comprimidos. Los archivos Zip facilitan agrupar archivos relacionados y transportarlos, enviarlos por correo electrónico, descargar y almacenar datos y software de forma más rápida y eficiente.</w:t>
      </w:r>
    </w:p>
  </w:footnote>
  <w:footnote w:id="3">
    <w:p w:rsidR="001A1A77" w:rsidRDefault="001A1A77" w:rsidP="001A1A77">
      <w:pPr>
        <w:pStyle w:val="Textonotapie"/>
      </w:pPr>
      <w:r>
        <w:rPr>
          <w:rStyle w:val="Refdenotaalpie"/>
        </w:rPr>
        <w:footnoteRef/>
      </w:r>
      <w:r>
        <w:t xml:space="preserve"> </w:t>
      </w:r>
      <w:r w:rsidRPr="001B2936">
        <w:rPr>
          <w:rFonts w:ascii="Palatino Linotype" w:hAnsi="Palatino Linotype"/>
          <w:sz w:val="18"/>
          <w:szCs w:val="18"/>
        </w:rPr>
        <w:t xml:space="preserve">Archivo tipo </w:t>
      </w:r>
      <w:r w:rsidRPr="001B2936">
        <w:rPr>
          <w:rFonts w:ascii="Palatino Linotype" w:hAnsi="Palatino Linotype"/>
          <w:b/>
          <w:sz w:val="18"/>
          <w:szCs w:val="18"/>
        </w:rPr>
        <w:t>JPG</w:t>
      </w:r>
      <w:r w:rsidRPr="001B2936">
        <w:rPr>
          <w:rFonts w:ascii="Palatino Linotype" w:hAnsi="Palatino Linotype"/>
          <w:sz w:val="18"/>
          <w:szCs w:val="18"/>
        </w:rPr>
        <w:t>: se implementa para almacenar fotos digitales e imágenes con soporte para 24 bits de color.</w:t>
      </w:r>
    </w:p>
  </w:footnote>
  <w:footnote w:id="4">
    <w:p w:rsidR="001A1A77" w:rsidRPr="00347463" w:rsidRDefault="001A1A77" w:rsidP="001A1A77">
      <w:pPr>
        <w:pStyle w:val="Textonotapie"/>
        <w:rPr>
          <w:rFonts w:ascii="Palatino Linotype" w:hAnsi="Palatino Linotype"/>
          <w:i/>
        </w:rPr>
      </w:pPr>
      <w:r w:rsidRPr="00347463">
        <w:rPr>
          <w:rStyle w:val="Refdenotaalpie"/>
          <w:rFonts w:ascii="Palatino Linotype" w:hAnsi="Palatino Linotype"/>
          <w:i/>
        </w:rPr>
        <w:footnoteRef/>
      </w:r>
      <w:r w:rsidRPr="00347463">
        <w:rPr>
          <w:rFonts w:ascii="Palatino Linotype" w:hAnsi="Palatino Linotype"/>
          <w:i/>
        </w:rPr>
        <w:t xml:space="preserve"> </w:t>
      </w:r>
      <w:r w:rsidRPr="00347463">
        <w:rPr>
          <w:rFonts w:ascii="Palatino Linotype" w:hAnsi="Palatino Linotype"/>
          <w:b/>
          <w:i/>
        </w:rPr>
        <w:t>Artículo 12.</w:t>
      </w:r>
      <w:r w:rsidRPr="0034746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1A1A77" w:rsidRPr="00347463" w:rsidRDefault="001A1A77" w:rsidP="001A1A77">
      <w:pPr>
        <w:pStyle w:val="Textonotapie"/>
        <w:rPr>
          <w:rFonts w:ascii="Palatino Linotype" w:hAnsi="Palatino Linotype"/>
          <w:i/>
        </w:rPr>
      </w:pPr>
    </w:p>
    <w:p w:rsidR="001A1A77" w:rsidRDefault="001A1A77" w:rsidP="001A1A77">
      <w:pPr>
        <w:pStyle w:val="Textonotapie"/>
        <w:rPr>
          <w:rFonts w:ascii="Palatino Linotype" w:hAnsi="Palatino Linotype"/>
        </w:rPr>
      </w:pPr>
      <w:r w:rsidRPr="00347463">
        <w:rPr>
          <w:rFonts w:ascii="Palatino Linotype" w:hAnsi="Palatino Linotype"/>
          <w:i/>
          <w:u w:val="single"/>
        </w:rPr>
        <w:t>Los sujetos obligados sólo proporcionarán la información pública que se les requiera y que obre en sus archivos y en el estado en que ésta se encuentre</w:t>
      </w:r>
      <w:r w:rsidRPr="00347463">
        <w:rPr>
          <w:rFonts w:ascii="Palatino Linotype" w:hAnsi="Palatino Linotype"/>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i/>
        </w:rPr>
        <w:t>os o practicar investigaciones.</w:t>
      </w:r>
    </w:p>
    <w:p w:rsidR="001A1A77" w:rsidRPr="00347463" w:rsidRDefault="001A1A77" w:rsidP="001A1A77">
      <w:pPr>
        <w:pStyle w:val="Textonotapie"/>
        <w:jc w:val="right"/>
      </w:pPr>
      <w:r>
        <w:rPr>
          <w:rFonts w:ascii="Palatino Linotype" w:hAnsi="Palatino Linotype"/>
        </w:rPr>
        <w:t>(Énfasis añadido)</w:t>
      </w:r>
    </w:p>
  </w:footnote>
  <w:footnote w:id="5">
    <w:p w:rsidR="001A1A77" w:rsidRPr="00DA7142" w:rsidRDefault="001A1A77" w:rsidP="001A1A7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1A1A77" w:rsidRPr="00DA7142" w:rsidRDefault="001A1A77" w:rsidP="001A1A7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1A1A77" w:rsidRPr="00DA7142" w:rsidRDefault="001A1A77" w:rsidP="001A1A7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1A1A77" w:rsidRDefault="001A1A77" w:rsidP="001A1A7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1A1A77" w:rsidRPr="00DA7142" w:rsidRDefault="001A1A77" w:rsidP="001A1A7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2A40AD" w:rsidTr="00807A35">
      <w:trPr>
        <w:trHeight w:val="227"/>
      </w:trPr>
      <w:tc>
        <w:tcPr>
          <w:tcW w:w="4112" w:type="dxa"/>
          <w:hideMark/>
        </w:tcPr>
        <w:p w:rsidR="002A40AD" w:rsidRDefault="005B3C8A" w:rsidP="00807A3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2A40AD" w:rsidRDefault="005B3C8A" w:rsidP="00314E94">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1580/INFOEM/IP/RR/2020</w:t>
          </w:r>
        </w:p>
      </w:tc>
    </w:tr>
    <w:tr w:rsidR="002A40AD" w:rsidTr="00807A35">
      <w:trPr>
        <w:trHeight w:val="242"/>
      </w:trPr>
      <w:tc>
        <w:tcPr>
          <w:tcW w:w="4112" w:type="dxa"/>
          <w:hideMark/>
        </w:tcPr>
        <w:p w:rsidR="002A40AD" w:rsidRDefault="005B3C8A" w:rsidP="00807A3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2A40AD" w:rsidRDefault="005B3C8A" w:rsidP="00314E9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Cuautitlán</w:t>
          </w:r>
        </w:p>
      </w:tc>
    </w:tr>
    <w:tr w:rsidR="002A40AD" w:rsidTr="00807A35">
      <w:trPr>
        <w:trHeight w:val="342"/>
      </w:trPr>
      <w:tc>
        <w:tcPr>
          <w:tcW w:w="4112" w:type="dxa"/>
          <w:hideMark/>
        </w:tcPr>
        <w:p w:rsidR="002A40AD" w:rsidRDefault="005B3C8A" w:rsidP="00807A3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2A40AD" w:rsidRDefault="005B3C8A" w:rsidP="00807A3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A40AD" w:rsidRPr="00AE046A" w:rsidRDefault="005B3C8A" w:rsidP="00807A35">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2A40AD" w:rsidTr="00807A35">
      <w:trPr>
        <w:trHeight w:val="227"/>
      </w:trPr>
      <w:tc>
        <w:tcPr>
          <w:tcW w:w="3970" w:type="dxa"/>
          <w:hideMark/>
        </w:tcPr>
        <w:p w:rsidR="002A40AD" w:rsidRDefault="005B3C8A" w:rsidP="00807A3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2A40AD" w:rsidRDefault="005B3C8A" w:rsidP="00314E94">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1580/INFOEM/IP/RR/2020</w:t>
          </w:r>
        </w:p>
      </w:tc>
    </w:tr>
    <w:tr w:rsidR="002A40AD" w:rsidTr="00807A35">
      <w:trPr>
        <w:trHeight w:val="242"/>
      </w:trPr>
      <w:tc>
        <w:tcPr>
          <w:tcW w:w="3970" w:type="dxa"/>
          <w:hideMark/>
        </w:tcPr>
        <w:p w:rsidR="002A40AD" w:rsidRDefault="005B3C8A" w:rsidP="00807A3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2A40AD" w:rsidRDefault="005B3C8A" w:rsidP="00314E9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Cuautitlán</w:t>
          </w:r>
        </w:p>
      </w:tc>
    </w:tr>
    <w:tr w:rsidR="002A40AD" w:rsidTr="00807A35">
      <w:trPr>
        <w:trHeight w:val="342"/>
      </w:trPr>
      <w:tc>
        <w:tcPr>
          <w:tcW w:w="3970" w:type="dxa"/>
        </w:tcPr>
        <w:p w:rsidR="002A40AD" w:rsidRDefault="005B3C8A" w:rsidP="00807A3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2A40AD" w:rsidRPr="003D23D7" w:rsidRDefault="001A1A77" w:rsidP="00807A3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w:t>
          </w:r>
        </w:p>
      </w:tc>
    </w:tr>
    <w:tr w:rsidR="002A40AD" w:rsidTr="00807A35">
      <w:trPr>
        <w:trHeight w:val="342"/>
      </w:trPr>
      <w:tc>
        <w:tcPr>
          <w:tcW w:w="3970" w:type="dxa"/>
        </w:tcPr>
        <w:p w:rsidR="002A40AD" w:rsidRDefault="005B3C8A" w:rsidP="00807A3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2A40AD" w:rsidRDefault="005B3C8A" w:rsidP="00807A3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A40AD" w:rsidRPr="00C222C0" w:rsidRDefault="005B3C8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37E"/>
    <w:multiLevelType w:val="hybridMultilevel"/>
    <w:tmpl w:val="067AB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36458A"/>
    <w:multiLevelType w:val="hybridMultilevel"/>
    <w:tmpl w:val="214A9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1249"/>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EE412A"/>
    <w:multiLevelType w:val="hybridMultilevel"/>
    <w:tmpl w:val="39B65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491779"/>
    <w:multiLevelType w:val="hybridMultilevel"/>
    <w:tmpl w:val="861C50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77"/>
    <w:rsid w:val="00036F8B"/>
    <w:rsid w:val="00123996"/>
    <w:rsid w:val="001A1A77"/>
    <w:rsid w:val="005B3C8A"/>
    <w:rsid w:val="00622E08"/>
    <w:rsid w:val="009C5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BF827-D50C-4A7B-A292-76471A12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A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1A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1A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1A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1A7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1A7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1A7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1A1A7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A1A7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A1A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A1A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1A7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A1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35</Pages>
  <Words>9768</Words>
  <Characters>53727</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2020-09-02T20:23:00Z</dcterms:created>
  <dcterms:modified xsi:type="dcterms:W3CDTF">2020-09-02T20:48:00Z</dcterms:modified>
</cp:coreProperties>
</file>