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936" w:rsidRPr="002C4B46" w:rsidRDefault="00D84936" w:rsidP="00D84936">
      <w:pPr>
        <w:spacing w:before="240" w:after="240" w:line="360" w:lineRule="auto"/>
        <w:rPr>
          <w:rFonts w:ascii="Palatino Linotype" w:eastAsia="MS Mincho" w:hAnsi="Palatino Linotype" w:cs="Times New Roman"/>
          <w:b/>
          <w:sz w:val="24"/>
          <w:szCs w:val="24"/>
          <w:lang w:val="es-ES_tradnl" w:eastAsia="es-ES"/>
        </w:rPr>
      </w:pPr>
      <w:r w:rsidRPr="002C4B46">
        <w:rPr>
          <w:rFonts w:ascii="Palatino Linotype" w:eastAsia="MS Mincho" w:hAnsi="Palatino Linotype" w:cs="Times New Roman"/>
          <w:b/>
          <w:sz w:val="24"/>
          <w:szCs w:val="24"/>
          <w:lang w:val="es-ES_tradnl" w:eastAsia="es-ES"/>
        </w:rPr>
        <w:t>LÍNEAS ARGUMENTATIVAS.</w:t>
      </w:r>
    </w:p>
    <w:p w:rsidR="00D84936" w:rsidRPr="002C4B46" w:rsidRDefault="00D84936" w:rsidP="00D84936">
      <w:pPr>
        <w:spacing w:before="240" w:after="240" w:line="360" w:lineRule="auto"/>
        <w:jc w:val="both"/>
        <w:rPr>
          <w:rFonts w:ascii="Palatino Linotype" w:eastAsia="Times New Roman" w:hAnsi="Palatino Linotype"/>
          <w:sz w:val="24"/>
          <w:szCs w:val="24"/>
          <w:lang w:val="es-ES_tradnl" w:eastAsia="es-ES"/>
        </w:rPr>
      </w:pPr>
      <w:r w:rsidRPr="002C4B46">
        <w:rPr>
          <w:rFonts w:ascii="Palatino Linotype" w:eastAsia="Times New Roman" w:hAnsi="Palatino Linotype"/>
          <w:b/>
          <w:sz w:val="24"/>
          <w:szCs w:val="24"/>
          <w:lang w:val="es-ES_tradnl" w:eastAsia="es-ES"/>
        </w:rPr>
        <w:t>DEBERES DE LAS AUTORIDADES.</w:t>
      </w:r>
      <w:r w:rsidRPr="002C4B46">
        <w:rPr>
          <w:rFonts w:ascii="Palatino Linotype" w:eastAsia="Times New Roman" w:hAnsi="Palatino Linotype"/>
          <w:sz w:val="24"/>
          <w:szCs w:val="24"/>
          <w:lang w:val="es-ES_tradnl" w:eastAsia="es-ES"/>
        </w:rPr>
        <w:t xml:space="preserve"> El derecho de acceso a la información pública es un derecho humano constitucionalmente reconocido, en </w:t>
      </w:r>
      <w:proofErr w:type="gramStart"/>
      <w:r w:rsidRPr="002C4B46">
        <w:rPr>
          <w:rFonts w:ascii="Palatino Linotype" w:eastAsia="Times New Roman" w:hAnsi="Palatino Linotype"/>
          <w:sz w:val="24"/>
          <w:szCs w:val="24"/>
          <w:lang w:val="es-ES_tradnl" w:eastAsia="es-ES"/>
        </w:rPr>
        <w:t>consecuencia</w:t>
      </w:r>
      <w:proofErr w:type="gramEnd"/>
      <w:r w:rsidRPr="002C4B46">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 </w:t>
      </w:r>
    </w:p>
    <w:p w:rsidR="00D84936" w:rsidRPr="002C4B46" w:rsidRDefault="00D84936" w:rsidP="00D84936">
      <w:pPr>
        <w:spacing w:before="240" w:after="240" w:line="360" w:lineRule="auto"/>
        <w:jc w:val="both"/>
        <w:rPr>
          <w:rFonts w:ascii="Palatino Linotype" w:eastAsia="Times New Roman" w:hAnsi="Palatino Linotype"/>
          <w:sz w:val="24"/>
          <w:szCs w:val="24"/>
          <w:lang w:val="es-ES_tradnl" w:eastAsia="es-ES"/>
        </w:rPr>
      </w:pPr>
      <w:r w:rsidRPr="002C4B46">
        <w:rPr>
          <w:rFonts w:ascii="Palatino Linotype" w:eastAsia="Times New Roman" w:hAnsi="Palatino Linotype"/>
          <w:b/>
          <w:sz w:val="24"/>
          <w:szCs w:val="24"/>
          <w:lang w:eastAsia="es-ES"/>
        </w:rPr>
        <w:t xml:space="preserve">DE LAS RESPUESTAS INCOMPLETAS Y DEFICIENTES. </w:t>
      </w:r>
      <w:r w:rsidRPr="002C4B46">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2C4B46">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D84936" w:rsidRPr="002C4B46" w:rsidRDefault="00D84936" w:rsidP="00D84936">
      <w:pPr>
        <w:spacing w:before="240" w:after="240" w:line="360" w:lineRule="auto"/>
        <w:jc w:val="both"/>
        <w:rPr>
          <w:rFonts w:ascii="Palatino Linotype" w:eastAsia="Arial Unicode MS" w:hAnsi="Palatino Linotype" w:cs="Arial"/>
          <w:sz w:val="24"/>
          <w:szCs w:val="24"/>
          <w:lang w:eastAsia="es-ES"/>
        </w:rPr>
      </w:pPr>
      <w:r w:rsidRPr="002C4B46">
        <w:rPr>
          <w:rFonts w:ascii="Palatino Linotype" w:eastAsia="Arial Unicode MS" w:hAnsi="Palatino Linotype" w:cs="Arial"/>
          <w:b/>
          <w:sz w:val="24"/>
          <w:szCs w:val="24"/>
          <w:lang w:eastAsia="es-ES"/>
        </w:rPr>
        <w:t>DE LA ELABORACIÓN DE LAS VERSIONES PÚBLICAS</w:t>
      </w:r>
      <w:r w:rsidRPr="002C4B46">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D84936" w:rsidRPr="002C4B46" w:rsidRDefault="00D84936" w:rsidP="00D84936">
      <w:pPr>
        <w:spacing w:before="240" w:after="240" w:line="360" w:lineRule="auto"/>
        <w:jc w:val="both"/>
        <w:rPr>
          <w:rFonts w:ascii="Palatino Linotype" w:eastAsia="Arial Unicode MS" w:hAnsi="Palatino Linotype" w:cs="Arial"/>
          <w:sz w:val="24"/>
          <w:szCs w:val="24"/>
          <w:lang w:val="es-ES_tradnl" w:eastAsia="es-ES"/>
        </w:rPr>
      </w:pPr>
      <w:r w:rsidRPr="002C4B46">
        <w:rPr>
          <w:rFonts w:ascii="Palatino Linotype" w:eastAsia="Arial Unicode MS" w:hAnsi="Palatino Linotype" w:cs="Arial"/>
          <w:b/>
          <w:sz w:val="24"/>
          <w:szCs w:val="24"/>
          <w:lang w:val="es-ES_tradnl" w:eastAsia="es-ES"/>
        </w:rPr>
        <w:t xml:space="preserve">INFORMACIÓN CONFIDENCIAL, CLASIFICACIÓN DE LA. </w:t>
      </w:r>
      <w:r w:rsidRPr="002C4B46">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w:t>
      </w:r>
      <w:r w:rsidRPr="002C4B46">
        <w:rPr>
          <w:rFonts w:ascii="Palatino Linotype" w:eastAsia="Arial Unicode MS" w:hAnsi="Palatino Linotype" w:cs="Arial"/>
          <w:sz w:val="24"/>
          <w:szCs w:val="24"/>
          <w:lang w:val="es-ES_tradnl" w:eastAsia="es-ES"/>
        </w:rPr>
        <w:lastRenderedPageBreak/>
        <w:t>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D84936" w:rsidRPr="002C4B46" w:rsidRDefault="00D84936" w:rsidP="00D84936">
      <w:pPr>
        <w:spacing w:before="240" w:after="240" w:line="360" w:lineRule="auto"/>
        <w:jc w:val="both"/>
        <w:rPr>
          <w:rFonts w:ascii="Palatino Linotype" w:eastAsia="MS Mincho" w:hAnsi="Palatino Linotype" w:cs="Arial"/>
          <w:sz w:val="24"/>
          <w:szCs w:val="24"/>
          <w:lang w:val="es-ES_tradnl" w:eastAsia="es-ES"/>
        </w:rPr>
      </w:pPr>
    </w:p>
    <w:p w:rsidR="00D84936" w:rsidRPr="002C4B46" w:rsidRDefault="00D84936" w:rsidP="00D84936">
      <w:pPr>
        <w:spacing w:before="240" w:after="240" w:line="360" w:lineRule="auto"/>
        <w:jc w:val="center"/>
        <w:rPr>
          <w:rFonts w:ascii="Palatino Linotype" w:eastAsia="MS Mincho" w:hAnsi="Palatino Linotype" w:cs="Times New Roman"/>
          <w:sz w:val="24"/>
          <w:szCs w:val="24"/>
          <w:lang w:val="es-ES_tradnl" w:eastAsia="es-ES"/>
        </w:rPr>
      </w:pPr>
      <w:r w:rsidRPr="002C4B46">
        <w:rPr>
          <w:rFonts w:ascii="Palatino Linotype" w:eastAsia="MS Mincho" w:hAnsi="Palatino Linotype" w:cs="Times New Roman"/>
          <w:b/>
          <w:sz w:val="24"/>
          <w:szCs w:val="24"/>
          <w:lang w:val="es-ES_tradnl" w:eastAsia="es-ES"/>
        </w:rPr>
        <w:t>Índice</w:t>
      </w:r>
      <w:r w:rsidRPr="002C4B46">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D84936" w:rsidRPr="002C4B46" w:rsidRDefault="00D84936" w:rsidP="00D84936">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AF0FD5" w:rsidRPr="002C4B46" w:rsidRDefault="00D84936">
          <w:pPr>
            <w:pStyle w:val="TDC1"/>
            <w:tabs>
              <w:tab w:val="right" w:leader="dot" w:pos="8827"/>
            </w:tabs>
            <w:rPr>
              <w:rFonts w:eastAsiaTheme="minorEastAsia"/>
              <w:noProof/>
              <w:lang w:eastAsia="es-MX"/>
            </w:rPr>
          </w:pPr>
          <w:r w:rsidRPr="002C4B46">
            <w:fldChar w:fldCharType="begin"/>
          </w:r>
          <w:r w:rsidRPr="002C4B46">
            <w:instrText xml:space="preserve"> TOC \o "1-3" \h \z \u </w:instrText>
          </w:r>
          <w:r w:rsidRPr="002C4B46">
            <w:fldChar w:fldCharType="separate"/>
          </w:r>
          <w:hyperlink w:anchor="_Toc49954662" w:history="1">
            <w:r w:rsidR="00AF0FD5" w:rsidRPr="002C4B46">
              <w:rPr>
                <w:rStyle w:val="Hipervnculo"/>
                <w:rFonts w:ascii="Palatino Linotype" w:eastAsia="MS Gothic" w:hAnsi="Palatino Linotype" w:cs="Times New Roman"/>
                <w:b/>
                <w:noProof/>
              </w:rPr>
              <w:t>A N T E C E D E N T E S</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_Toc49954662 \h </w:instrText>
            </w:r>
            <w:r w:rsidR="00AF0FD5" w:rsidRPr="002C4B46">
              <w:rPr>
                <w:noProof/>
                <w:webHidden/>
              </w:rPr>
            </w:r>
            <w:r w:rsidR="00AF0FD5" w:rsidRPr="002C4B46">
              <w:rPr>
                <w:noProof/>
                <w:webHidden/>
              </w:rPr>
              <w:fldChar w:fldCharType="separate"/>
            </w:r>
            <w:r w:rsidR="00AF0FD5" w:rsidRPr="002C4B46">
              <w:rPr>
                <w:noProof/>
                <w:webHidden/>
              </w:rPr>
              <w:t>3</w:t>
            </w:r>
            <w:r w:rsidR="00AF0FD5" w:rsidRPr="002C4B46">
              <w:rPr>
                <w:noProof/>
                <w:webHidden/>
              </w:rPr>
              <w:fldChar w:fldCharType="end"/>
            </w:r>
          </w:hyperlink>
        </w:p>
        <w:p w:rsidR="00AF0FD5" w:rsidRPr="002C4B46" w:rsidRDefault="00B10CF5">
          <w:pPr>
            <w:pStyle w:val="TDC1"/>
            <w:tabs>
              <w:tab w:val="right" w:leader="dot" w:pos="8827"/>
            </w:tabs>
            <w:rPr>
              <w:rFonts w:eastAsiaTheme="minorEastAsia"/>
              <w:noProof/>
              <w:lang w:eastAsia="es-MX"/>
            </w:rPr>
          </w:pPr>
          <w:hyperlink w:anchor="_Toc49954663" w:history="1">
            <w:r w:rsidR="00AF0FD5" w:rsidRPr="002C4B46">
              <w:rPr>
                <w:rStyle w:val="Hipervnculo"/>
                <w:rFonts w:ascii="Palatino Linotype" w:eastAsia="MS Mincho" w:hAnsi="Palatino Linotype" w:cs="Times New Roman"/>
                <w:b/>
                <w:noProof/>
                <w:lang w:val="es-ES_tradnl" w:eastAsia="es-ES"/>
              </w:rPr>
              <w:t>C O N S I D E R A N D O</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_Toc49954663 \h </w:instrText>
            </w:r>
            <w:r w:rsidR="00AF0FD5" w:rsidRPr="002C4B46">
              <w:rPr>
                <w:noProof/>
                <w:webHidden/>
              </w:rPr>
            </w:r>
            <w:r w:rsidR="00AF0FD5" w:rsidRPr="002C4B46">
              <w:rPr>
                <w:noProof/>
                <w:webHidden/>
              </w:rPr>
              <w:fldChar w:fldCharType="separate"/>
            </w:r>
            <w:r w:rsidR="00AF0FD5" w:rsidRPr="002C4B46">
              <w:rPr>
                <w:noProof/>
                <w:webHidden/>
              </w:rPr>
              <w:t>7</w:t>
            </w:r>
            <w:r w:rsidR="00AF0FD5" w:rsidRPr="002C4B46">
              <w:rPr>
                <w:noProof/>
                <w:webHidden/>
              </w:rPr>
              <w:fldChar w:fldCharType="end"/>
            </w:r>
          </w:hyperlink>
        </w:p>
        <w:p w:rsidR="00AF0FD5" w:rsidRPr="002C4B46" w:rsidRDefault="00B10CF5">
          <w:pPr>
            <w:pStyle w:val="TDC2"/>
            <w:tabs>
              <w:tab w:val="right" w:leader="dot" w:pos="8827"/>
            </w:tabs>
            <w:rPr>
              <w:rFonts w:eastAsiaTheme="minorEastAsia"/>
              <w:noProof/>
              <w:lang w:eastAsia="es-MX"/>
            </w:rPr>
          </w:pPr>
          <w:hyperlink w:anchor="_Toc49954664" w:history="1">
            <w:r w:rsidR="00AF0FD5" w:rsidRPr="002C4B46">
              <w:rPr>
                <w:rStyle w:val="Hipervnculo"/>
                <w:rFonts w:ascii="Palatino Linotype" w:eastAsia="MS Gothic" w:hAnsi="Palatino Linotype" w:cs="Times New Roman"/>
                <w:b/>
                <w:noProof/>
              </w:rPr>
              <w:t>PRIMERO. De la competencia.</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_Toc49954664 \h </w:instrText>
            </w:r>
            <w:r w:rsidR="00AF0FD5" w:rsidRPr="002C4B46">
              <w:rPr>
                <w:noProof/>
                <w:webHidden/>
              </w:rPr>
            </w:r>
            <w:r w:rsidR="00AF0FD5" w:rsidRPr="002C4B46">
              <w:rPr>
                <w:noProof/>
                <w:webHidden/>
              </w:rPr>
              <w:fldChar w:fldCharType="separate"/>
            </w:r>
            <w:r w:rsidR="00AF0FD5" w:rsidRPr="002C4B46">
              <w:rPr>
                <w:noProof/>
                <w:webHidden/>
              </w:rPr>
              <w:t>7</w:t>
            </w:r>
            <w:r w:rsidR="00AF0FD5" w:rsidRPr="002C4B46">
              <w:rPr>
                <w:noProof/>
                <w:webHidden/>
              </w:rPr>
              <w:fldChar w:fldCharType="end"/>
            </w:r>
          </w:hyperlink>
        </w:p>
        <w:p w:rsidR="00AF0FD5" w:rsidRPr="002C4B46" w:rsidRDefault="00B10CF5">
          <w:pPr>
            <w:pStyle w:val="TDC2"/>
            <w:tabs>
              <w:tab w:val="right" w:leader="dot" w:pos="8827"/>
            </w:tabs>
            <w:rPr>
              <w:rFonts w:eastAsiaTheme="minorEastAsia"/>
              <w:noProof/>
              <w:lang w:eastAsia="es-MX"/>
            </w:rPr>
          </w:pPr>
          <w:hyperlink w:anchor="_Toc49954665" w:history="1">
            <w:r w:rsidR="00AF0FD5" w:rsidRPr="002C4B46">
              <w:rPr>
                <w:rStyle w:val="Hipervnculo"/>
                <w:rFonts w:ascii="Palatino Linotype" w:eastAsia="MS Gothic" w:hAnsi="Palatino Linotype" w:cs="Times New Roman"/>
                <w:b/>
                <w:noProof/>
              </w:rPr>
              <w:t>SEGUNDO. De la oportunidad y procedencia.</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_Toc49954665 \h </w:instrText>
            </w:r>
            <w:r w:rsidR="00AF0FD5" w:rsidRPr="002C4B46">
              <w:rPr>
                <w:noProof/>
                <w:webHidden/>
              </w:rPr>
            </w:r>
            <w:r w:rsidR="00AF0FD5" w:rsidRPr="002C4B46">
              <w:rPr>
                <w:noProof/>
                <w:webHidden/>
              </w:rPr>
              <w:fldChar w:fldCharType="separate"/>
            </w:r>
            <w:r w:rsidR="00AF0FD5" w:rsidRPr="002C4B46">
              <w:rPr>
                <w:noProof/>
                <w:webHidden/>
              </w:rPr>
              <w:t>7</w:t>
            </w:r>
            <w:r w:rsidR="00AF0FD5" w:rsidRPr="002C4B46">
              <w:rPr>
                <w:noProof/>
                <w:webHidden/>
              </w:rPr>
              <w:fldChar w:fldCharType="end"/>
            </w:r>
          </w:hyperlink>
        </w:p>
        <w:p w:rsidR="00AF0FD5" w:rsidRPr="002C4B46" w:rsidRDefault="00B10CF5">
          <w:pPr>
            <w:pStyle w:val="TDC1"/>
            <w:tabs>
              <w:tab w:val="right" w:leader="dot" w:pos="8827"/>
            </w:tabs>
            <w:rPr>
              <w:rFonts w:eastAsiaTheme="minorEastAsia"/>
              <w:noProof/>
              <w:lang w:eastAsia="es-MX"/>
            </w:rPr>
          </w:pPr>
          <w:hyperlink w:anchor="_Toc49954666" w:history="1">
            <w:r w:rsidR="00AF0FD5" w:rsidRPr="002C4B46">
              <w:rPr>
                <w:rStyle w:val="Hipervnculo"/>
                <w:rFonts w:ascii="Palatino Linotype" w:eastAsia="MS Mincho" w:hAnsi="Palatino Linotype" w:cstheme="majorBidi"/>
                <w:b/>
                <w:noProof/>
                <w:lang w:val="es-ES_tradnl" w:eastAsia="es-ES"/>
              </w:rPr>
              <w:t>TERCERO. Del planteamiento de la Litis.</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_Toc49954666 \h </w:instrText>
            </w:r>
            <w:r w:rsidR="00AF0FD5" w:rsidRPr="002C4B46">
              <w:rPr>
                <w:noProof/>
                <w:webHidden/>
              </w:rPr>
            </w:r>
            <w:r w:rsidR="00AF0FD5" w:rsidRPr="002C4B46">
              <w:rPr>
                <w:noProof/>
                <w:webHidden/>
              </w:rPr>
              <w:fldChar w:fldCharType="separate"/>
            </w:r>
            <w:r w:rsidR="00AF0FD5" w:rsidRPr="002C4B46">
              <w:rPr>
                <w:noProof/>
                <w:webHidden/>
              </w:rPr>
              <w:t>8</w:t>
            </w:r>
            <w:r w:rsidR="00AF0FD5" w:rsidRPr="002C4B46">
              <w:rPr>
                <w:noProof/>
                <w:webHidden/>
              </w:rPr>
              <w:fldChar w:fldCharType="end"/>
            </w:r>
          </w:hyperlink>
        </w:p>
        <w:p w:rsidR="00AF0FD5" w:rsidRPr="002C4B46" w:rsidRDefault="00B10CF5">
          <w:pPr>
            <w:pStyle w:val="TDC1"/>
            <w:tabs>
              <w:tab w:val="right" w:leader="dot" w:pos="8827"/>
            </w:tabs>
            <w:rPr>
              <w:rFonts w:eastAsiaTheme="minorEastAsia"/>
              <w:noProof/>
              <w:lang w:eastAsia="es-MX"/>
            </w:rPr>
          </w:pPr>
          <w:hyperlink w:anchor="_Toc49954667" w:history="1">
            <w:r w:rsidR="00AF0FD5" w:rsidRPr="002C4B46">
              <w:rPr>
                <w:rStyle w:val="Hipervnculo"/>
                <w:rFonts w:ascii="Palatino Linotype" w:eastAsiaTheme="majorEastAsia" w:hAnsi="Palatino Linotype" w:cstheme="majorBidi"/>
                <w:b/>
                <w:noProof/>
              </w:rPr>
              <w:t>CUARTO. Del estudio de resolución del asunto.</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_Toc49954667 \h </w:instrText>
            </w:r>
            <w:r w:rsidR="00AF0FD5" w:rsidRPr="002C4B46">
              <w:rPr>
                <w:noProof/>
                <w:webHidden/>
              </w:rPr>
            </w:r>
            <w:r w:rsidR="00AF0FD5" w:rsidRPr="002C4B46">
              <w:rPr>
                <w:noProof/>
                <w:webHidden/>
              </w:rPr>
              <w:fldChar w:fldCharType="separate"/>
            </w:r>
            <w:r w:rsidR="00AF0FD5" w:rsidRPr="002C4B46">
              <w:rPr>
                <w:noProof/>
                <w:webHidden/>
              </w:rPr>
              <w:t>9</w:t>
            </w:r>
            <w:r w:rsidR="00AF0FD5" w:rsidRPr="002C4B46">
              <w:rPr>
                <w:noProof/>
                <w:webHidden/>
              </w:rPr>
              <w:fldChar w:fldCharType="end"/>
            </w:r>
          </w:hyperlink>
        </w:p>
        <w:p w:rsidR="00AF0FD5" w:rsidRPr="002C4B46" w:rsidRDefault="00B10CF5">
          <w:pPr>
            <w:pStyle w:val="TDC2"/>
            <w:tabs>
              <w:tab w:val="left" w:pos="660"/>
              <w:tab w:val="right" w:leader="dot" w:pos="8827"/>
            </w:tabs>
            <w:rPr>
              <w:rFonts w:eastAsiaTheme="minorEastAsia"/>
              <w:noProof/>
              <w:lang w:eastAsia="es-MX"/>
            </w:rPr>
          </w:pPr>
          <w:hyperlink w:anchor="_Toc49954668" w:history="1">
            <w:r w:rsidR="00AF0FD5" w:rsidRPr="002C4B46">
              <w:rPr>
                <w:rStyle w:val="Hipervnculo"/>
                <w:rFonts w:ascii="Palatino Linotype" w:eastAsia="MS Mincho" w:hAnsi="Palatino Linotype" w:cstheme="majorBidi"/>
                <w:b/>
                <w:i/>
                <w:noProof/>
                <w:lang w:eastAsia="es-ES"/>
              </w:rPr>
              <w:t>I.</w:t>
            </w:r>
            <w:r w:rsidR="00AF0FD5" w:rsidRPr="002C4B46">
              <w:rPr>
                <w:rFonts w:eastAsiaTheme="minorEastAsia"/>
                <w:noProof/>
                <w:lang w:eastAsia="es-MX"/>
              </w:rPr>
              <w:tab/>
            </w:r>
            <w:r w:rsidR="00AF0FD5" w:rsidRPr="002C4B46">
              <w:rPr>
                <w:rStyle w:val="Hipervnculo"/>
                <w:rFonts w:ascii="Palatino Linotype" w:eastAsia="MS Mincho" w:hAnsi="Palatino Linotype" w:cstheme="majorBidi"/>
                <w:b/>
                <w:i/>
                <w:noProof/>
                <w:lang w:eastAsia="es-ES"/>
              </w:rPr>
              <w:t>De la respuesta del servidor público habilitado.</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_Toc49954668 \h </w:instrText>
            </w:r>
            <w:r w:rsidR="00AF0FD5" w:rsidRPr="002C4B46">
              <w:rPr>
                <w:noProof/>
                <w:webHidden/>
              </w:rPr>
            </w:r>
            <w:r w:rsidR="00AF0FD5" w:rsidRPr="002C4B46">
              <w:rPr>
                <w:noProof/>
                <w:webHidden/>
              </w:rPr>
              <w:fldChar w:fldCharType="separate"/>
            </w:r>
            <w:r w:rsidR="00AF0FD5" w:rsidRPr="002C4B46">
              <w:rPr>
                <w:noProof/>
                <w:webHidden/>
              </w:rPr>
              <w:t>11</w:t>
            </w:r>
            <w:r w:rsidR="00AF0FD5" w:rsidRPr="002C4B46">
              <w:rPr>
                <w:noProof/>
                <w:webHidden/>
              </w:rPr>
              <w:fldChar w:fldCharType="end"/>
            </w:r>
          </w:hyperlink>
        </w:p>
        <w:p w:rsidR="00AF0FD5" w:rsidRPr="002C4B46" w:rsidRDefault="00B10CF5">
          <w:pPr>
            <w:pStyle w:val="TDC1"/>
            <w:tabs>
              <w:tab w:val="left" w:pos="660"/>
              <w:tab w:val="right" w:leader="dot" w:pos="8827"/>
            </w:tabs>
            <w:rPr>
              <w:rFonts w:eastAsiaTheme="minorEastAsia"/>
              <w:noProof/>
              <w:lang w:eastAsia="es-MX"/>
            </w:rPr>
          </w:pPr>
          <w:hyperlink w:anchor="_Toc49954669" w:history="1">
            <w:r w:rsidR="00AF0FD5" w:rsidRPr="002C4B46">
              <w:rPr>
                <w:rStyle w:val="Hipervnculo"/>
                <w:rFonts w:ascii="Palatino Linotype" w:eastAsia="MS Mincho" w:hAnsi="Palatino Linotype" w:cstheme="majorBidi"/>
                <w:b/>
                <w:noProof/>
                <w:lang w:val="es-ES_tradnl" w:eastAsia="es-ES"/>
              </w:rPr>
              <w:t>II.</w:t>
            </w:r>
            <w:r w:rsidR="00AF0FD5" w:rsidRPr="002C4B46">
              <w:rPr>
                <w:rFonts w:eastAsiaTheme="minorEastAsia"/>
                <w:noProof/>
                <w:lang w:eastAsia="es-MX"/>
              </w:rPr>
              <w:tab/>
            </w:r>
            <w:r w:rsidR="00AF0FD5" w:rsidRPr="002C4B46">
              <w:rPr>
                <w:rStyle w:val="Hipervnculo"/>
                <w:rFonts w:ascii="Palatino Linotype" w:eastAsia="MS Mincho" w:hAnsi="Palatino Linotype" w:cstheme="majorBidi"/>
                <w:b/>
                <w:noProof/>
                <w:lang w:val="es-ES_tradnl" w:eastAsia="es-ES"/>
              </w:rPr>
              <w:t>De los formatos para generar la información contenida en el disco 4.</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_Toc49954669 \h </w:instrText>
            </w:r>
            <w:r w:rsidR="00AF0FD5" w:rsidRPr="002C4B46">
              <w:rPr>
                <w:noProof/>
                <w:webHidden/>
              </w:rPr>
            </w:r>
            <w:r w:rsidR="00AF0FD5" w:rsidRPr="002C4B46">
              <w:rPr>
                <w:noProof/>
                <w:webHidden/>
              </w:rPr>
              <w:fldChar w:fldCharType="separate"/>
            </w:r>
            <w:r w:rsidR="00AF0FD5" w:rsidRPr="002C4B46">
              <w:rPr>
                <w:noProof/>
                <w:webHidden/>
              </w:rPr>
              <w:t>12</w:t>
            </w:r>
            <w:r w:rsidR="00AF0FD5" w:rsidRPr="002C4B46">
              <w:rPr>
                <w:noProof/>
                <w:webHidden/>
              </w:rPr>
              <w:fldChar w:fldCharType="end"/>
            </w:r>
          </w:hyperlink>
        </w:p>
        <w:p w:rsidR="00AF0FD5" w:rsidRPr="002C4B46" w:rsidRDefault="00B10CF5">
          <w:pPr>
            <w:pStyle w:val="TDC1"/>
            <w:tabs>
              <w:tab w:val="right" w:leader="dot" w:pos="8827"/>
            </w:tabs>
            <w:rPr>
              <w:rFonts w:eastAsiaTheme="minorEastAsia"/>
              <w:noProof/>
              <w:lang w:eastAsia="es-MX"/>
            </w:rPr>
          </w:pPr>
          <w:hyperlink w:anchor="_Toc49954670" w:history="1">
            <w:r w:rsidR="00AF0FD5" w:rsidRPr="002C4B46">
              <w:rPr>
                <w:rStyle w:val="Hipervnculo"/>
                <w:rFonts w:ascii="Palatino Linotype" w:eastAsia="MS Mincho" w:hAnsi="Palatino Linotype" w:cstheme="majorBidi"/>
                <w:b/>
                <w:noProof/>
                <w:lang w:val="es-ES_tradnl" w:eastAsia="es-ES"/>
              </w:rPr>
              <w:t>QUINTO. De la versión pública.</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_Toc49954670 \h </w:instrText>
            </w:r>
            <w:r w:rsidR="00AF0FD5" w:rsidRPr="002C4B46">
              <w:rPr>
                <w:noProof/>
                <w:webHidden/>
              </w:rPr>
            </w:r>
            <w:r w:rsidR="00AF0FD5" w:rsidRPr="002C4B46">
              <w:rPr>
                <w:noProof/>
                <w:webHidden/>
              </w:rPr>
              <w:fldChar w:fldCharType="separate"/>
            </w:r>
            <w:r w:rsidR="00AF0FD5" w:rsidRPr="002C4B46">
              <w:rPr>
                <w:noProof/>
                <w:webHidden/>
              </w:rPr>
              <w:t>14</w:t>
            </w:r>
            <w:r w:rsidR="00AF0FD5" w:rsidRPr="002C4B46">
              <w:rPr>
                <w:noProof/>
                <w:webHidden/>
              </w:rPr>
              <w:fldChar w:fldCharType="end"/>
            </w:r>
          </w:hyperlink>
        </w:p>
        <w:p w:rsidR="00AF0FD5" w:rsidRPr="002C4B46" w:rsidRDefault="00B10CF5">
          <w:pPr>
            <w:pStyle w:val="TDC1"/>
            <w:tabs>
              <w:tab w:val="right" w:leader="dot" w:pos="8827"/>
            </w:tabs>
            <w:rPr>
              <w:rFonts w:eastAsiaTheme="minorEastAsia"/>
              <w:noProof/>
              <w:lang w:eastAsia="es-MX"/>
            </w:rPr>
          </w:pPr>
          <w:hyperlink w:anchor="_Toc49954671" w:history="1">
            <w:r w:rsidR="00AF0FD5" w:rsidRPr="002C4B46">
              <w:rPr>
                <w:rStyle w:val="Hipervnculo"/>
                <w:rFonts w:ascii="Palatino Linotype" w:eastAsiaTheme="majorEastAsia" w:hAnsi="Palatino Linotype" w:cstheme="majorBidi"/>
                <w:b/>
                <w:noProof/>
                <w:lang w:val="es-ES_tradnl" w:eastAsia="es-ES"/>
              </w:rPr>
              <w:t xml:space="preserve">SEXTO. </w:t>
            </w:r>
            <w:r w:rsidR="00AF0FD5" w:rsidRPr="002C4B46">
              <w:rPr>
                <w:rStyle w:val="Hipervnculo"/>
                <w:rFonts w:ascii="Palatino Linotype" w:eastAsia="MS Mincho" w:hAnsi="Palatino Linotype" w:cs="Bookman Old Style"/>
                <w:b/>
                <w:noProof/>
                <w:lang w:eastAsia="es-MX"/>
              </w:rPr>
              <w:t>De la vista a la Dirección de Protección de Datos Personales.</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_Toc49954671 \h </w:instrText>
            </w:r>
            <w:r w:rsidR="00AF0FD5" w:rsidRPr="002C4B46">
              <w:rPr>
                <w:noProof/>
                <w:webHidden/>
              </w:rPr>
            </w:r>
            <w:r w:rsidR="00AF0FD5" w:rsidRPr="002C4B46">
              <w:rPr>
                <w:noProof/>
                <w:webHidden/>
              </w:rPr>
              <w:fldChar w:fldCharType="separate"/>
            </w:r>
            <w:r w:rsidR="00AF0FD5" w:rsidRPr="002C4B46">
              <w:rPr>
                <w:noProof/>
                <w:webHidden/>
              </w:rPr>
              <w:t>26</w:t>
            </w:r>
            <w:r w:rsidR="00AF0FD5" w:rsidRPr="002C4B46">
              <w:rPr>
                <w:noProof/>
                <w:webHidden/>
              </w:rPr>
              <w:fldChar w:fldCharType="end"/>
            </w:r>
          </w:hyperlink>
        </w:p>
        <w:p w:rsidR="00AF0FD5" w:rsidRPr="002C4B46" w:rsidRDefault="00B10CF5">
          <w:pPr>
            <w:pStyle w:val="TDC1"/>
            <w:tabs>
              <w:tab w:val="right" w:leader="dot" w:pos="8827"/>
            </w:tabs>
            <w:rPr>
              <w:rFonts w:eastAsiaTheme="minorEastAsia"/>
              <w:noProof/>
              <w:lang w:eastAsia="es-MX"/>
            </w:rPr>
          </w:pPr>
          <w:hyperlink w:anchor="_Toc49954672" w:history="1">
            <w:r w:rsidR="00AF0FD5" w:rsidRPr="002C4B46">
              <w:rPr>
                <w:rStyle w:val="Hipervnculo"/>
                <w:rFonts w:ascii="Palatino Linotype" w:eastAsia="Calibri" w:hAnsi="Palatino Linotype" w:cs="Times New Roman"/>
                <w:b/>
                <w:noProof/>
                <w:lang w:val="es-ES" w:eastAsia="es-ES"/>
              </w:rPr>
              <w:t>R E S O L U T I V O S</w:t>
            </w:r>
            <w:r w:rsidR="00AF0FD5" w:rsidRPr="002C4B46">
              <w:rPr>
                <w:noProof/>
                <w:webHidden/>
              </w:rPr>
              <w:tab/>
            </w:r>
            <w:r w:rsidR="00AF0FD5" w:rsidRPr="002C4B46">
              <w:rPr>
                <w:noProof/>
                <w:webHidden/>
              </w:rPr>
              <w:fldChar w:fldCharType="begin"/>
            </w:r>
            <w:r w:rsidR="00AF0FD5" w:rsidRPr="002C4B46">
              <w:rPr>
                <w:noProof/>
                <w:webHidden/>
              </w:rPr>
              <w:instrText xml:space="preserve"> PAGEREF _Toc49954672 \h </w:instrText>
            </w:r>
            <w:r w:rsidR="00AF0FD5" w:rsidRPr="002C4B46">
              <w:rPr>
                <w:noProof/>
                <w:webHidden/>
              </w:rPr>
            </w:r>
            <w:r w:rsidR="00AF0FD5" w:rsidRPr="002C4B46">
              <w:rPr>
                <w:noProof/>
                <w:webHidden/>
              </w:rPr>
              <w:fldChar w:fldCharType="separate"/>
            </w:r>
            <w:r w:rsidR="00AF0FD5" w:rsidRPr="002C4B46">
              <w:rPr>
                <w:noProof/>
                <w:webHidden/>
              </w:rPr>
              <w:t>29</w:t>
            </w:r>
            <w:r w:rsidR="00AF0FD5" w:rsidRPr="002C4B46">
              <w:rPr>
                <w:noProof/>
                <w:webHidden/>
              </w:rPr>
              <w:fldChar w:fldCharType="end"/>
            </w:r>
          </w:hyperlink>
        </w:p>
        <w:p w:rsidR="00D84936" w:rsidRPr="002C4B46" w:rsidRDefault="00D84936" w:rsidP="00D84936">
          <w:pPr>
            <w:spacing w:line="360" w:lineRule="auto"/>
            <w:jc w:val="both"/>
          </w:pPr>
          <w:r w:rsidRPr="002C4B46">
            <w:rPr>
              <w:b/>
              <w:bCs/>
              <w:lang w:val="es-ES"/>
            </w:rPr>
            <w:fldChar w:fldCharType="end"/>
          </w:r>
        </w:p>
      </w:sdtContent>
    </w:sdt>
    <w:p w:rsidR="00D84936" w:rsidRPr="002C4B46" w:rsidRDefault="00D84936" w:rsidP="00D84936">
      <w:pPr>
        <w:spacing w:before="240" w:after="240" w:line="360" w:lineRule="auto"/>
        <w:jc w:val="both"/>
        <w:rPr>
          <w:rFonts w:ascii="Palatino Linotype" w:eastAsia="MS Mincho" w:hAnsi="Palatino Linotype" w:cs="Times New Roman"/>
          <w:sz w:val="24"/>
          <w:szCs w:val="24"/>
          <w:lang w:val="es-ES_tradnl" w:eastAsia="es-ES"/>
        </w:rPr>
      </w:pPr>
    </w:p>
    <w:p w:rsidR="00D84936" w:rsidRPr="002C4B46" w:rsidRDefault="00D84936" w:rsidP="00D84936">
      <w:pPr>
        <w:spacing w:before="240" w:after="240" w:line="360" w:lineRule="auto"/>
        <w:jc w:val="both"/>
        <w:rPr>
          <w:rFonts w:ascii="Palatino Linotype" w:eastAsia="MS Mincho" w:hAnsi="Palatino Linotype" w:cs="Times New Roman"/>
          <w:sz w:val="24"/>
          <w:szCs w:val="24"/>
          <w:lang w:val="es-ES_tradnl" w:eastAsia="es-ES"/>
        </w:rPr>
      </w:pPr>
    </w:p>
    <w:p w:rsidR="00D84936" w:rsidRPr="002C4B46" w:rsidRDefault="00D84936" w:rsidP="00D84936">
      <w:pPr>
        <w:spacing w:before="240" w:after="240" w:line="360" w:lineRule="auto"/>
        <w:jc w:val="both"/>
        <w:rPr>
          <w:rFonts w:ascii="Palatino Linotype" w:eastAsia="MS Mincho" w:hAnsi="Palatino Linotype" w:cs="Times New Roman"/>
          <w:sz w:val="24"/>
          <w:szCs w:val="24"/>
          <w:lang w:val="es-ES_tradnl" w:eastAsia="es-ES"/>
        </w:rPr>
      </w:pPr>
      <w:r w:rsidRPr="002C4B46">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C4B46">
        <w:rPr>
          <w:rFonts w:ascii="Palatino Linotype" w:eastAsia="MS Mincho" w:hAnsi="Palatino Linotype" w:cs="Times New Roman"/>
          <w:sz w:val="24"/>
          <w:szCs w:val="24"/>
          <w:lang w:val="es-ES_tradnl" w:eastAsia="es-ES"/>
        </w:rPr>
        <w:t>dos de septiembre</w:t>
      </w:r>
      <w:r w:rsidRPr="002C4B46">
        <w:rPr>
          <w:rFonts w:ascii="Palatino Linotype" w:eastAsia="MS Mincho" w:hAnsi="Palatino Linotype" w:cs="Times New Roman"/>
          <w:sz w:val="24"/>
          <w:szCs w:val="24"/>
          <w:lang w:val="es-ES_tradnl" w:eastAsia="es-ES"/>
        </w:rPr>
        <w:t xml:space="preserve"> de dos mil veinte.</w:t>
      </w:r>
    </w:p>
    <w:p w:rsidR="00D84936" w:rsidRPr="002C4B46" w:rsidRDefault="00D84936" w:rsidP="00D84936">
      <w:pPr>
        <w:spacing w:before="240" w:after="360" w:line="360" w:lineRule="auto"/>
        <w:jc w:val="both"/>
        <w:rPr>
          <w:rFonts w:ascii="Palatino Linotype" w:eastAsia="MS Mincho" w:hAnsi="Palatino Linotype" w:cs="Arial"/>
          <w:sz w:val="24"/>
          <w:szCs w:val="24"/>
          <w:lang w:val="es-ES_tradnl" w:eastAsia="es-ES"/>
        </w:rPr>
      </w:pPr>
      <w:r w:rsidRPr="002C4B46">
        <w:rPr>
          <w:rFonts w:ascii="Palatino Linotype" w:eastAsia="MS Mincho" w:hAnsi="Palatino Linotype" w:cs="Times New Roman"/>
          <w:b/>
          <w:sz w:val="24"/>
          <w:szCs w:val="24"/>
          <w:lang w:val="es-ES_tradnl" w:eastAsia="es-ES"/>
        </w:rPr>
        <w:t>VISTO</w:t>
      </w:r>
      <w:r w:rsidR="00095441" w:rsidRPr="002C4B46">
        <w:rPr>
          <w:rFonts w:ascii="Palatino Linotype" w:eastAsia="MS Mincho" w:hAnsi="Palatino Linotype" w:cs="Times New Roman"/>
          <w:b/>
          <w:sz w:val="24"/>
          <w:szCs w:val="24"/>
          <w:lang w:val="es-ES_tradnl" w:eastAsia="es-ES"/>
        </w:rPr>
        <w:t>S</w:t>
      </w:r>
      <w:r w:rsidR="00095441" w:rsidRPr="002C4B46">
        <w:rPr>
          <w:rFonts w:ascii="Palatino Linotype" w:eastAsia="MS Mincho" w:hAnsi="Palatino Linotype" w:cs="Times New Roman"/>
          <w:sz w:val="24"/>
          <w:szCs w:val="24"/>
          <w:lang w:val="es-ES_tradnl" w:eastAsia="es-ES"/>
        </w:rPr>
        <w:t xml:space="preserve"> los</w:t>
      </w:r>
      <w:r w:rsidRPr="002C4B46">
        <w:rPr>
          <w:rFonts w:ascii="Palatino Linotype" w:eastAsia="MS Mincho" w:hAnsi="Palatino Linotype" w:cs="Times New Roman"/>
          <w:sz w:val="24"/>
          <w:szCs w:val="24"/>
          <w:lang w:val="es-ES_tradnl" w:eastAsia="es-ES"/>
        </w:rPr>
        <w:t xml:space="preserve"> expediente</w:t>
      </w:r>
      <w:r w:rsidR="00095441" w:rsidRPr="002C4B46">
        <w:rPr>
          <w:rFonts w:ascii="Palatino Linotype" w:eastAsia="MS Mincho" w:hAnsi="Palatino Linotype" w:cs="Times New Roman"/>
          <w:sz w:val="24"/>
          <w:szCs w:val="24"/>
          <w:lang w:val="es-ES_tradnl" w:eastAsia="es-ES"/>
        </w:rPr>
        <w:t xml:space="preserve">s electrónicos </w:t>
      </w:r>
      <w:r w:rsidRPr="002C4B46">
        <w:rPr>
          <w:rFonts w:ascii="Palatino Linotype" w:eastAsia="MS Mincho" w:hAnsi="Palatino Linotype" w:cs="Times New Roman"/>
          <w:sz w:val="24"/>
          <w:szCs w:val="24"/>
          <w:lang w:val="es-ES_tradnl" w:eastAsia="es-ES"/>
        </w:rPr>
        <w:t>formado</w:t>
      </w:r>
      <w:r w:rsidR="00095441" w:rsidRPr="002C4B46">
        <w:rPr>
          <w:rFonts w:ascii="Palatino Linotype" w:eastAsia="MS Mincho" w:hAnsi="Palatino Linotype" w:cs="Times New Roman"/>
          <w:sz w:val="24"/>
          <w:szCs w:val="24"/>
          <w:lang w:val="es-ES_tradnl" w:eastAsia="es-ES"/>
        </w:rPr>
        <w:t>s con motivo de los</w:t>
      </w:r>
      <w:r w:rsidRPr="002C4B46">
        <w:rPr>
          <w:rFonts w:ascii="Palatino Linotype" w:eastAsia="MS Mincho" w:hAnsi="Palatino Linotype" w:cs="Times New Roman"/>
          <w:sz w:val="24"/>
          <w:szCs w:val="24"/>
          <w:lang w:val="es-ES_tradnl" w:eastAsia="es-ES"/>
        </w:rPr>
        <w:t xml:space="preserve"> recurso</w:t>
      </w:r>
      <w:r w:rsidR="00095441" w:rsidRPr="002C4B46">
        <w:rPr>
          <w:rFonts w:ascii="Palatino Linotype" w:eastAsia="MS Mincho" w:hAnsi="Palatino Linotype" w:cs="Times New Roman"/>
          <w:sz w:val="24"/>
          <w:szCs w:val="24"/>
          <w:lang w:val="es-ES_tradnl" w:eastAsia="es-ES"/>
        </w:rPr>
        <w:t>s</w:t>
      </w:r>
      <w:r w:rsidRPr="002C4B46">
        <w:rPr>
          <w:rFonts w:ascii="Palatino Linotype" w:eastAsia="MS Mincho" w:hAnsi="Palatino Linotype" w:cs="Times New Roman"/>
          <w:sz w:val="24"/>
          <w:szCs w:val="24"/>
          <w:lang w:val="es-ES_tradnl" w:eastAsia="es-ES"/>
        </w:rPr>
        <w:t xml:space="preserve"> de revisión</w:t>
      </w:r>
      <w:r w:rsidRPr="002C4B46">
        <w:rPr>
          <w:rFonts w:ascii="Palatino Linotype" w:eastAsia="MS Mincho" w:hAnsi="Palatino Linotype" w:cs="Arial"/>
          <w:b/>
          <w:bCs/>
          <w:sz w:val="24"/>
          <w:szCs w:val="24"/>
          <w:lang w:val="es-ES_tradnl" w:eastAsia="es-ES"/>
        </w:rPr>
        <w:t xml:space="preserve">, </w:t>
      </w:r>
      <w:r w:rsidR="00095441" w:rsidRPr="002C4B46">
        <w:rPr>
          <w:rFonts w:ascii="Palatino Linotype" w:eastAsia="MS Mincho" w:hAnsi="Palatino Linotype" w:cs="Arial"/>
          <w:b/>
          <w:bCs/>
          <w:sz w:val="24"/>
          <w:szCs w:val="24"/>
          <w:lang w:val="es-ES_tradnl" w:eastAsia="es-ES"/>
        </w:rPr>
        <w:t>01578</w:t>
      </w:r>
      <w:r w:rsidRPr="002C4B46">
        <w:rPr>
          <w:rFonts w:ascii="Palatino Linotype" w:eastAsia="MS Mincho" w:hAnsi="Palatino Linotype" w:cs="Arial"/>
          <w:b/>
          <w:bCs/>
          <w:sz w:val="24"/>
          <w:szCs w:val="24"/>
          <w:lang w:val="es-ES_tradnl" w:eastAsia="es-ES"/>
        </w:rPr>
        <w:t>/INFOEM/IP/RR/2020</w:t>
      </w:r>
      <w:r w:rsidR="00095441" w:rsidRPr="002C4B46">
        <w:rPr>
          <w:rFonts w:ascii="Palatino Linotype" w:eastAsia="MS Mincho" w:hAnsi="Palatino Linotype" w:cs="Arial"/>
          <w:b/>
          <w:bCs/>
          <w:sz w:val="24"/>
          <w:szCs w:val="24"/>
          <w:lang w:val="es-ES_tradnl" w:eastAsia="es-ES"/>
        </w:rPr>
        <w:t xml:space="preserve"> y 01579/INFOEM/IP/RR/2020</w:t>
      </w:r>
      <w:r w:rsidRPr="002C4B46">
        <w:rPr>
          <w:rFonts w:ascii="Palatino Linotype" w:eastAsia="MS Mincho" w:hAnsi="Palatino Linotype" w:cs="Arial"/>
          <w:b/>
          <w:bCs/>
          <w:sz w:val="24"/>
          <w:szCs w:val="24"/>
          <w:lang w:val="es-ES_tradnl" w:eastAsia="es-ES"/>
        </w:rPr>
        <w:t xml:space="preserve">, </w:t>
      </w:r>
      <w:r w:rsidRPr="002C4B46">
        <w:rPr>
          <w:rFonts w:ascii="Palatino Linotype" w:eastAsia="MS Mincho" w:hAnsi="Palatino Linotype" w:cs="Times New Roman"/>
          <w:sz w:val="24"/>
          <w:szCs w:val="24"/>
          <w:lang w:val="es-ES_tradnl" w:eastAsia="es-ES"/>
        </w:rPr>
        <w:t>promovido</w:t>
      </w:r>
      <w:r w:rsidR="00095441" w:rsidRPr="002C4B46">
        <w:rPr>
          <w:rFonts w:ascii="Palatino Linotype" w:eastAsia="MS Mincho" w:hAnsi="Palatino Linotype" w:cs="Times New Roman"/>
          <w:sz w:val="24"/>
          <w:szCs w:val="24"/>
          <w:lang w:val="es-ES_tradnl" w:eastAsia="es-ES"/>
        </w:rPr>
        <w:t>s</w:t>
      </w:r>
      <w:r w:rsidR="00095441" w:rsidRPr="002C4B46">
        <w:rPr>
          <w:rFonts w:ascii="Palatino Linotype" w:eastAsia="MS Mincho" w:hAnsi="Palatino Linotype" w:cs="Times New Roman"/>
          <w:b/>
          <w:sz w:val="24"/>
          <w:szCs w:val="24"/>
          <w:lang w:val="es-ES_tradnl" w:eastAsia="es-ES"/>
        </w:rPr>
        <w:t xml:space="preserve"> </w:t>
      </w:r>
      <w:r w:rsidR="0091081F">
        <w:rPr>
          <w:rFonts w:ascii="Palatino Linotype" w:eastAsia="MS Mincho" w:hAnsi="Palatino Linotype" w:cs="Times New Roman"/>
          <w:b/>
          <w:sz w:val="24"/>
          <w:szCs w:val="24"/>
          <w:lang w:val="es-ES_tradnl" w:eastAsia="es-ES"/>
        </w:rPr>
        <w:t>--</w:t>
      </w:r>
      <w:r w:rsidR="0091081F" w:rsidRPr="0091081F">
        <w:rPr>
          <w:rFonts w:ascii="Palatino Linotype" w:eastAsia="MS Mincho" w:hAnsi="Palatino Linotype" w:cs="Times New Roman"/>
          <w:b/>
          <w:sz w:val="24"/>
          <w:szCs w:val="24"/>
          <w:highlight w:val="black"/>
          <w:lang w:val="es-ES_tradnl" w:eastAsia="es-ES"/>
        </w:rPr>
        <w:t>----------------------------</w:t>
      </w:r>
      <w:r w:rsidRPr="002C4B46">
        <w:rPr>
          <w:rFonts w:ascii="Palatino Linotype" w:eastAsia="MS Mincho" w:hAnsi="Palatino Linotype" w:cs="Times New Roman"/>
          <w:sz w:val="24"/>
          <w:szCs w:val="24"/>
          <w:lang w:val="es-ES_tradnl" w:eastAsia="es-ES"/>
        </w:rPr>
        <w:t xml:space="preserve">, </w:t>
      </w:r>
      <w:r w:rsidRPr="002C4B46">
        <w:rPr>
          <w:rFonts w:ascii="Palatino Linotype" w:eastAsia="MS Mincho" w:hAnsi="Palatino Linotype" w:cs="Times New Roman"/>
          <w:sz w:val="24"/>
          <w:szCs w:val="24"/>
          <w:lang w:eastAsia="es-ES"/>
        </w:rPr>
        <w:t xml:space="preserve">en su calidad de </w:t>
      </w:r>
      <w:r w:rsidRPr="002C4B46">
        <w:rPr>
          <w:rFonts w:ascii="Palatino Linotype" w:eastAsia="MS Mincho" w:hAnsi="Palatino Linotype" w:cs="Times New Roman"/>
          <w:b/>
          <w:sz w:val="24"/>
          <w:szCs w:val="24"/>
          <w:lang w:eastAsia="es-ES"/>
        </w:rPr>
        <w:t>RECURRENTE</w:t>
      </w:r>
      <w:r w:rsidRPr="002C4B46">
        <w:rPr>
          <w:rFonts w:ascii="Palatino Linotype" w:eastAsia="MS Mincho" w:hAnsi="Palatino Linotype" w:cs="Arial"/>
          <w:sz w:val="24"/>
          <w:szCs w:val="24"/>
          <w:lang w:val="es-ES_tradnl" w:eastAsia="es-ES"/>
        </w:rPr>
        <w:t>, en contra de la</w:t>
      </w:r>
      <w:r w:rsidR="00095441" w:rsidRPr="002C4B46">
        <w:rPr>
          <w:rFonts w:ascii="Palatino Linotype" w:eastAsia="MS Mincho" w:hAnsi="Palatino Linotype" w:cs="Arial"/>
          <w:sz w:val="24"/>
          <w:szCs w:val="24"/>
          <w:lang w:val="es-ES_tradnl" w:eastAsia="es-ES"/>
        </w:rPr>
        <w:t xml:space="preserve">s </w:t>
      </w:r>
      <w:r w:rsidRPr="002C4B46">
        <w:rPr>
          <w:rFonts w:ascii="Palatino Linotype" w:eastAsia="MS Mincho" w:hAnsi="Palatino Linotype" w:cs="Arial"/>
          <w:sz w:val="24"/>
          <w:szCs w:val="24"/>
          <w:lang w:val="es-ES_tradnl" w:eastAsia="es-ES"/>
        </w:rPr>
        <w:t>respuesta</w:t>
      </w:r>
      <w:r w:rsidR="00095441" w:rsidRPr="002C4B46">
        <w:rPr>
          <w:rFonts w:ascii="Palatino Linotype" w:eastAsia="MS Mincho" w:hAnsi="Palatino Linotype" w:cs="Arial"/>
          <w:sz w:val="24"/>
          <w:szCs w:val="24"/>
          <w:lang w:val="es-ES_tradnl" w:eastAsia="es-ES"/>
        </w:rPr>
        <w:t>s</w:t>
      </w:r>
      <w:r w:rsidRPr="002C4B46">
        <w:rPr>
          <w:rFonts w:ascii="Palatino Linotype" w:eastAsia="MS Mincho" w:hAnsi="Palatino Linotype" w:cs="Arial"/>
          <w:sz w:val="24"/>
          <w:szCs w:val="24"/>
          <w:lang w:val="es-ES_tradnl" w:eastAsia="es-ES"/>
        </w:rPr>
        <w:t xml:space="preserve"> del</w:t>
      </w:r>
      <w:r w:rsidR="00095441" w:rsidRPr="002C4B46">
        <w:rPr>
          <w:rFonts w:ascii="Palatino Linotype" w:eastAsia="MS Mincho" w:hAnsi="Palatino Linotype" w:cs="Arial"/>
          <w:sz w:val="24"/>
          <w:szCs w:val="24"/>
          <w:lang w:val="es-ES_tradnl" w:eastAsia="es-ES"/>
        </w:rPr>
        <w:t xml:space="preserve"> </w:t>
      </w:r>
      <w:r w:rsidR="00095441" w:rsidRPr="002C4B46">
        <w:rPr>
          <w:rFonts w:ascii="Palatino Linotype" w:eastAsia="MS Mincho" w:hAnsi="Palatino Linotype" w:cs="Arial"/>
          <w:b/>
          <w:bCs/>
          <w:sz w:val="24"/>
          <w:szCs w:val="24"/>
          <w:lang w:eastAsia="es-ES"/>
        </w:rPr>
        <w:t>Sistema Municipal Para el Desarrollo Integral de la Familia de Tlalnepantla de Baz</w:t>
      </w:r>
      <w:r w:rsidRPr="002C4B46">
        <w:rPr>
          <w:rFonts w:ascii="Palatino Linotype" w:eastAsia="MS Mincho" w:hAnsi="Palatino Linotype" w:cs="Arial"/>
          <w:b/>
          <w:bCs/>
          <w:sz w:val="24"/>
          <w:szCs w:val="24"/>
          <w:lang w:eastAsia="es-ES"/>
        </w:rPr>
        <w:t>,</w:t>
      </w:r>
      <w:r w:rsidRPr="002C4B46">
        <w:rPr>
          <w:rFonts w:ascii="Palatino Linotype" w:eastAsia="MS Mincho" w:hAnsi="Palatino Linotype" w:cs="Arial"/>
          <w:sz w:val="24"/>
          <w:szCs w:val="24"/>
          <w:lang w:val="es-ES_tradnl" w:eastAsia="es-ES"/>
        </w:rPr>
        <w:t xml:space="preserve"> </w:t>
      </w:r>
      <w:r w:rsidRPr="002C4B46">
        <w:rPr>
          <w:rFonts w:ascii="Palatino Linotype" w:eastAsia="MS Mincho" w:hAnsi="Palatino Linotype" w:cs="Times New Roman"/>
          <w:sz w:val="24"/>
          <w:szCs w:val="24"/>
          <w:lang w:val="es-ES_tradnl" w:eastAsia="es-ES"/>
        </w:rPr>
        <w:t>en lo sucesivo el</w:t>
      </w:r>
      <w:r w:rsidRPr="002C4B46">
        <w:rPr>
          <w:rFonts w:ascii="Palatino Linotype" w:eastAsia="MS Mincho" w:hAnsi="Palatino Linotype" w:cs="Times New Roman"/>
          <w:b/>
          <w:sz w:val="24"/>
          <w:szCs w:val="24"/>
          <w:lang w:val="es-ES_tradnl" w:eastAsia="es-ES"/>
        </w:rPr>
        <w:t xml:space="preserve"> SUJETO OBLIGADO, </w:t>
      </w:r>
      <w:r w:rsidRPr="002C4B46">
        <w:rPr>
          <w:rFonts w:ascii="Palatino Linotype" w:eastAsia="MS Mincho" w:hAnsi="Palatino Linotype" w:cs="Times New Roman"/>
          <w:sz w:val="24"/>
          <w:szCs w:val="24"/>
          <w:lang w:val="es-ES_tradnl" w:eastAsia="es-ES"/>
        </w:rPr>
        <w:t>se procede a dictar la presente resolución, con base en los siguientes:</w:t>
      </w:r>
    </w:p>
    <w:p w:rsidR="00D84936" w:rsidRPr="002C4B46" w:rsidRDefault="00D84936" w:rsidP="00D84936">
      <w:pPr>
        <w:keepNext/>
        <w:keepLines/>
        <w:spacing w:before="240" w:after="0" w:line="360" w:lineRule="auto"/>
        <w:jc w:val="center"/>
        <w:outlineLvl w:val="0"/>
        <w:rPr>
          <w:rFonts w:ascii="Palatino Linotype" w:eastAsia="MS Gothic" w:hAnsi="Palatino Linotype" w:cs="Times New Roman"/>
          <w:b/>
          <w:sz w:val="24"/>
          <w:szCs w:val="32"/>
        </w:rPr>
      </w:pPr>
      <w:r w:rsidRPr="002C4B46">
        <w:rPr>
          <w:rFonts w:ascii="Palatino Linotype" w:eastAsia="MS Gothic" w:hAnsi="Palatino Linotype" w:cs="Times New Roman"/>
          <w:b/>
          <w:sz w:val="24"/>
          <w:szCs w:val="32"/>
        </w:rPr>
        <w:t xml:space="preserve"> </w:t>
      </w:r>
      <w:bookmarkStart w:id="0" w:name="_Toc49954662"/>
      <w:r w:rsidRPr="002C4B46">
        <w:rPr>
          <w:rFonts w:ascii="Palatino Linotype" w:eastAsia="MS Gothic" w:hAnsi="Palatino Linotype" w:cs="Times New Roman"/>
          <w:b/>
          <w:sz w:val="24"/>
          <w:szCs w:val="32"/>
        </w:rPr>
        <w:t>A N T E C E D E N T E S</w:t>
      </w:r>
      <w:bookmarkEnd w:id="0"/>
    </w:p>
    <w:p w:rsidR="00D84936" w:rsidRPr="002C4B46" w:rsidRDefault="00D84936" w:rsidP="00D84936">
      <w:pPr>
        <w:spacing w:before="240" w:after="240" w:line="360" w:lineRule="auto"/>
        <w:contextualSpacing/>
        <w:jc w:val="both"/>
        <w:rPr>
          <w:rFonts w:ascii="Palatino Linotype" w:eastAsia="Calibri" w:hAnsi="Palatino Linotype" w:cs="Arial"/>
          <w:sz w:val="24"/>
          <w:szCs w:val="24"/>
          <w:lang w:val="es-ES" w:eastAsia="es-ES"/>
        </w:rPr>
      </w:pPr>
    </w:p>
    <w:p w:rsidR="00D84936" w:rsidRPr="002C4B46" w:rsidRDefault="00D84936" w:rsidP="00D8493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2C4B46">
        <w:rPr>
          <w:rFonts w:ascii="Palatino Linotype" w:eastAsia="Calibri" w:hAnsi="Palatino Linotype" w:cs="Arial"/>
          <w:sz w:val="24"/>
          <w:szCs w:val="24"/>
          <w:lang w:val="es-ES" w:eastAsia="es-ES"/>
        </w:rPr>
        <w:t xml:space="preserve">El día </w:t>
      </w:r>
      <w:r w:rsidR="00095441" w:rsidRPr="002C4B46">
        <w:rPr>
          <w:rFonts w:ascii="Palatino Linotype" w:eastAsia="Calibri" w:hAnsi="Palatino Linotype" w:cs="Arial"/>
          <w:b/>
          <w:sz w:val="24"/>
          <w:szCs w:val="24"/>
          <w:lang w:val="es-ES" w:eastAsia="es-ES"/>
        </w:rPr>
        <w:t>diez (10</w:t>
      </w:r>
      <w:r w:rsidRPr="002C4B46">
        <w:rPr>
          <w:rFonts w:ascii="Palatino Linotype" w:eastAsia="Calibri" w:hAnsi="Palatino Linotype" w:cs="Arial"/>
          <w:b/>
          <w:sz w:val="24"/>
          <w:szCs w:val="24"/>
          <w:lang w:val="es-ES" w:eastAsia="es-ES"/>
        </w:rPr>
        <w:t xml:space="preserve">) </w:t>
      </w:r>
      <w:r w:rsidRPr="002C4B46">
        <w:rPr>
          <w:rFonts w:ascii="Palatino Linotype" w:eastAsia="Times New Roman" w:hAnsi="Palatino Linotype" w:cs="Arial"/>
          <w:b/>
          <w:sz w:val="24"/>
          <w:szCs w:val="24"/>
          <w:lang w:val="es-ES" w:eastAsia="es-ES"/>
        </w:rPr>
        <w:t xml:space="preserve">de </w:t>
      </w:r>
      <w:r w:rsidR="00095441" w:rsidRPr="002C4B46">
        <w:rPr>
          <w:rFonts w:ascii="Palatino Linotype" w:eastAsia="Times New Roman" w:hAnsi="Palatino Linotype" w:cs="Arial"/>
          <w:b/>
          <w:sz w:val="24"/>
          <w:szCs w:val="24"/>
          <w:lang w:val="es-ES" w:eastAsia="es-ES"/>
        </w:rPr>
        <w:t>febrero</w:t>
      </w:r>
      <w:r w:rsidRPr="002C4B46">
        <w:rPr>
          <w:rFonts w:ascii="Palatino Linotype" w:eastAsia="Times New Roman" w:hAnsi="Palatino Linotype" w:cs="Arial"/>
          <w:b/>
          <w:sz w:val="24"/>
          <w:szCs w:val="24"/>
          <w:lang w:val="es-ES" w:eastAsia="es-ES"/>
        </w:rPr>
        <w:t xml:space="preserve"> de dos</w:t>
      </w:r>
      <w:r w:rsidRPr="002C4B46">
        <w:rPr>
          <w:rFonts w:ascii="Palatino Linotype" w:eastAsia="Calibri" w:hAnsi="Palatino Linotype" w:cs="Arial"/>
          <w:sz w:val="24"/>
          <w:szCs w:val="24"/>
          <w:lang w:val="es-ES" w:eastAsia="es-ES"/>
        </w:rPr>
        <w:t xml:space="preserve"> mil veinte,</w:t>
      </w:r>
      <w:r w:rsidRPr="002C4B46">
        <w:rPr>
          <w:rFonts w:ascii="Palatino Linotype" w:eastAsia="Calibri" w:hAnsi="Palatino Linotype" w:cs="Times New Roman"/>
          <w:sz w:val="24"/>
          <w:szCs w:val="24"/>
          <w:lang w:val="es-ES" w:eastAsia="es-ES"/>
        </w:rPr>
        <w:t xml:space="preserve"> se presentó </w:t>
      </w:r>
      <w:r w:rsidRPr="002C4B46">
        <w:rPr>
          <w:rFonts w:ascii="Palatino Linotype" w:eastAsia="Calibri" w:hAnsi="Palatino Linotype" w:cs="Arial"/>
          <w:sz w:val="24"/>
          <w:szCs w:val="24"/>
          <w:lang w:val="es-ES" w:eastAsia="es-ES"/>
        </w:rPr>
        <w:t xml:space="preserve">ante el </w:t>
      </w:r>
      <w:r w:rsidRPr="002C4B46">
        <w:rPr>
          <w:rFonts w:ascii="Palatino Linotype" w:eastAsia="Calibri" w:hAnsi="Palatino Linotype" w:cs="Arial"/>
          <w:b/>
          <w:sz w:val="24"/>
          <w:szCs w:val="24"/>
          <w:lang w:val="es-ES" w:eastAsia="es-ES"/>
        </w:rPr>
        <w:t>SUJETO OBLIGADO</w:t>
      </w:r>
      <w:r w:rsidRPr="002C4B46">
        <w:rPr>
          <w:rFonts w:ascii="Palatino Linotype" w:eastAsia="Calibri" w:hAnsi="Palatino Linotype" w:cs="Arial"/>
          <w:sz w:val="24"/>
          <w:szCs w:val="24"/>
          <w:lang w:val="es-ES_tradnl" w:eastAsia="es-ES"/>
        </w:rPr>
        <w:t xml:space="preserve"> vía </w:t>
      </w:r>
      <w:r w:rsidRPr="002C4B46">
        <w:rPr>
          <w:rFonts w:ascii="Palatino Linotype" w:eastAsia="Calibri" w:hAnsi="Palatino Linotype" w:cs="Arial"/>
          <w:sz w:val="24"/>
          <w:szCs w:val="24"/>
          <w:lang w:val="es-ES" w:eastAsia="es-ES"/>
        </w:rPr>
        <w:t xml:space="preserve">Sistema de Acceso a la Información Mexiquense </w:t>
      </w:r>
      <w:r w:rsidRPr="002C4B46">
        <w:rPr>
          <w:rFonts w:ascii="Palatino Linotype" w:eastAsia="Calibri" w:hAnsi="Palatino Linotype" w:cs="Arial"/>
          <w:b/>
          <w:sz w:val="24"/>
          <w:szCs w:val="24"/>
          <w:lang w:val="es-ES" w:eastAsia="es-ES"/>
        </w:rPr>
        <w:t>(SAIMEX)</w:t>
      </w:r>
      <w:r w:rsidRPr="002C4B46">
        <w:rPr>
          <w:rFonts w:ascii="Palatino Linotype" w:eastAsia="Calibri" w:hAnsi="Palatino Linotype" w:cs="Arial"/>
          <w:sz w:val="24"/>
          <w:szCs w:val="24"/>
          <w:lang w:val="es-ES" w:eastAsia="es-ES"/>
        </w:rPr>
        <w:t>, la solicitud de información pública, registrada con el número</w:t>
      </w:r>
      <w:r w:rsidRPr="002C4B46">
        <w:rPr>
          <w:rFonts w:ascii="Palatino Linotype" w:eastAsia="Times New Roman" w:hAnsi="Palatino Linotype" w:cs="Arial"/>
          <w:b/>
          <w:sz w:val="24"/>
          <w:szCs w:val="24"/>
          <w:lang w:val="es-ES" w:eastAsia="es-ES"/>
        </w:rPr>
        <w:t xml:space="preserve"> </w:t>
      </w:r>
      <w:r w:rsidR="00323D73" w:rsidRPr="002C4B46">
        <w:rPr>
          <w:rFonts w:ascii="Palatino Linotype" w:eastAsia="Times New Roman" w:hAnsi="Palatino Linotype" w:cs="Arial"/>
          <w:b/>
          <w:bCs/>
          <w:sz w:val="24"/>
          <w:szCs w:val="24"/>
          <w:lang w:eastAsia="es-ES"/>
        </w:rPr>
        <w:t>00037</w:t>
      </w:r>
      <w:r w:rsidRPr="002C4B46">
        <w:rPr>
          <w:rFonts w:ascii="Palatino Linotype" w:eastAsia="Times New Roman" w:hAnsi="Palatino Linotype" w:cs="Arial"/>
          <w:b/>
          <w:bCs/>
          <w:sz w:val="24"/>
          <w:szCs w:val="24"/>
          <w:lang w:eastAsia="es-ES"/>
        </w:rPr>
        <w:t>/</w:t>
      </w:r>
      <w:r w:rsidR="00323D73" w:rsidRPr="002C4B46">
        <w:rPr>
          <w:rFonts w:ascii="Palatino Linotype" w:eastAsia="Times New Roman" w:hAnsi="Palatino Linotype" w:cs="Arial"/>
          <w:b/>
          <w:bCs/>
          <w:sz w:val="24"/>
          <w:szCs w:val="24"/>
          <w:lang w:eastAsia="es-ES"/>
        </w:rPr>
        <w:t>DIFTLALNE</w:t>
      </w:r>
      <w:r w:rsidRPr="002C4B46">
        <w:rPr>
          <w:rFonts w:ascii="Palatino Linotype" w:eastAsia="Times New Roman" w:hAnsi="Palatino Linotype" w:cs="Arial"/>
          <w:b/>
          <w:bCs/>
          <w:sz w:val="24"/>
          <w:szCs w:val="24"/>
          <w:lang w:eastAsia="es-ES"/>
        </w:rPr>
        <w:t>/IP/2020</w:t>
      </w:r>
      <w:r w:rsidR="00323D73" w:rsidRPr="002C4B46">
        <w:rPr>
          <w:rFonts w:ascii="Palatino Linotype" w:eastAsia="Times New Roman" w:hAnsi="Palatino Linotype" w:cs="Arial"/>
          <w:b/>
          <w:bCs/>
          <w:sz w:val="24"/>
          <w:szCs w:val="24"/>
          <w:lang w:eastAsia="es-ES"/>
        </w:rPr>
        <w:t xml:space="preserve"> y 00038/</w:t>
      </w:r>
      <w:r w:rsidR="001C18A6" w:rsidRPr="002C4B46">
        <w:rPr>
          <w:rFonts w:ascii="Palatino Linotype" w:eastAsia="Times New Roman" w:hAnsi="Palatino Linotype" w:cs="Arial"/>
          <w:b/>
          <w:bCs/>
          <w:sz w:val="24"/>
          <w:szCs w:val="24"/>
          <w:lang w:eastAsia="es-ES"/>
        </w:rPr>
        <w:t>DIFTLALNE</w:t>
      </w:r>
      <w:r w:rsidR="00323D73" w:rsidRPr="002C4B46">
        <w:rPr>
          <w:rFonts w:ascii="Palatino Linotype" w:eastAsia="Times New Roman" w:hAnsi="Palatino Linotype" w:cs="Arial"/>
          <w:b/>
          <w:bCs/>
          <w:sz w:val="24"/>
          <w:szCs w:val="24"/>
          <w:lang w:eastAsia="es-ES"/>
        </w:rPr>
        <w:t>/IP/</w:t>
      </w:r>
      <w:proofErr w:type="gramStart"/>
      <w:r w:rsidR="00323D73" w:rsidRPr="002C4B46">
        <w:rPr>
          <w:rFonts w:ascii="Palatino Linotype" w:eastAsia="Times New Roman" w:hAnsi="Palatino Linotype" w:cs="Arial"/>
          <w:b/>
          <w:bCs/>
          <w:sz w:val="24"/>
          <w:szCs w:val="24"/>
          <w:lang w:eastAsia="es-ES"/>
        </w:rPr>
        <w:t xml:space="preserve">2020  </w:t>
      </w:r>
      <w:r w:rsidRPr="002C4B46">
        <w:rPr>
          <w:rFonts w:ascii="Palatino Linotype" w:eastAsia="Calibri" w:hAnsi="Palatino Linotype" w:cs="Arial"/>
          <w:sz w:val="24"/>
          <w:szCs w:val="24"/>
          <w:lang w:val="es-ES" w:eastAsia="es-ES"/>
        </w:rPr>
        <w:t>mediante</w:t>
      </w:r>
      <w:proofErr w:type="gramEnd"/>
      <w:r w:rsidRPr="002C4B46">
        <w:rPr>
          <w:rFonts w:ascii="Palatino Linotype" w:eastAsia="Calibri" w:hAnsi="Palatino Linotype" w:cs="Arial"/>
          <w:sz w:val="24"/>
          <w:szCs w:val="24"/>
          <w:lang w:val="es-ES" w:eastAsia="es-ES"/>
        </w:rPr>
        <w:t xml:space="preserve"> la</w:t>
      </w:r>
      <w:r w:rsidR="001C18A6" w:rsidRPr="002C4B46">
        <w:rPr>
          <w:rFonts w:ascii="Palatino Linotype" w:eastAsia="Calibri" w:hAnsi="Palatino Linotype" w:cs="Arial"/>
          <w:sz w:val="24"/>
          <w:szCs w:val="24"/>
          <w:lang w:val="es-ES" w:eastAsia="es-ES"/>
        </w:rPr>
        <w:t>s</w:t>
      </w:r>
      <w:r w:rsidRPr="002C4B46">
        <w:rPr>
          <w:rFonts w:ascii="Palatino Linotype" w:eastAsia="Calibri" w:hAnsi="Palatino Linotype" w:cs="Arial"/>
          <w:sz w:val="24"/>
          <w:szCs w:val="24"/>
          <w:lang w:val="es-ES" w:eastAsia="es-ES"/>
        </w:rPr>
        <w:t xml:space="preserve"> cual</w:t>
      </w:r>
      <w:r w:rsidR="001C18A6" w:rsidRPr="002C4B46">
        <w:rPr>
          <w:rFonts w:ascii="Palatino Linotype" w:eastAsia="Calibri" w:hAnsi="Palatino Linotype" w:cs="Arial"/>
          <w:sz w:val="24"/>
          <w:szCs w:val="24"/>
          <w:lang w:val="es-ES" w:eastAsia="es-ES"/>
        </w:rPr>
        <w:t>es</w:t>
      </w:r>
      <w:r w:rsidRPr="002C4B46">
        <w:rPr>
          <w:rFonts w:ascii="Palatino Linotype" w:eastAsia="Calibri" w:hAnsi="Palatino Linotype" w:cs="Arial"/>
          <w:sz w:val="24"/>
          <w:szCs w:val="24"/>
          <w:lang w:val="es-ES" w:eastAsia="es-ES"/>
        </w:rPr>
        <w:t xml:space="preserve"> se requirió:</w:t>
      </w:r>
    </w:p>
    <w:p w:rsidR="00D84936" w:rsidRPr="002C4B46" w:rsidRDefault="00D84936" w:rsidP="00D84936">
      <w:pPr>
        <w:spacing w:before="240" w:after="240" w:line="360" w:lineRule="auto"/>
        <w:contextualSpacing/>
        <w:jc w:val="both"/>
        <w:rPr>
          <w:rFonts w:ascii="Palatino Linotype" w:eastAsia="Calibri" w:hAnsi="Palatino Linotype" w:cs="Arial"/>
          <w:sz w:val="24"/>
          <w:szCs w:val="24"/>
          <w:lang w:val="es-ES" w:eastAsia="es-ES"/>
        </w:rPr>
      </w:pPr>
    </w:p>
    <w:p w:rsidR="00D84936" w:rsidRPr="002C4B46" w:rsidRDefault="00D84936" w:rsidP="00D84936">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2C4B46">
        <w:rPr>
          <w:rFonts w:ascii="Palatino Linotype" w:eastAsia="Calibri" w:hAnsi="Palatino Linotype" w:cs="Arial"/>
          <w:i/>
          <w:sz w:val="24"/>
          <w:szCs w:val="24"/>
          <w:lang w:val="es-ES" w:eastAsia="es-ES"/>
        </w:rPr>
        <w:t>“</w:t>
      </w:r>
      <w:r w:rsidR="001C18A6" w:rsidRPr="002C4B46">
        <w:rPr>
          <w:rFonts w:ascii="Palatino Linotype" w:eastAsia="Calibri" w:hAnsi="Palatino Linotype" w:cs="Arial"/>
          <w:i/>
          <w:sz w:val="24"/>
          <w:szCs w:val="24"/>
          <w:lang w:eastAsia="es-ES"/>
        </w:rPr>
        <w:t xml:space="preserve">SE ME ENVIÉ VÍA SAIMEX LA INFORMACIÓN PÚBLICA, QUE CADA MES SE ENVÍA AL OSFEM de conformidad a los LINEAMIENTOS PARA LA ENTREGA DEL INFORME MENSUAL MUNICIPAL 2019, EN EL DISCO DENOMINADO 4, CORRESPONDIENTE AL MES DE DICIEMBRE DEL AÑO 2019, DEL DIF MUNICIPAL DE </w:t>
      </w:r>
      <w:r w:rsidR="001C18A6" w:rsidRPr="002C4B46">
        <w:rPr>
          <w:rFonts w:ascii="Palatino Linotype" w:eastAsia="Calibri" w:hAnsi="Palatino Linotype" w:cs="Arial"/>
          <w:i/>
          <w:sz w:val="24"/>
          <w:szCs w:val="24"/>
          <w:lang w:eastAsia="es-ES"/>
        </w:rPr>
        <w:lastRenderedPageBreak/>
        <w:t>TLALNEPANTLA DE BAZ Y QUE CONSISTE EN LO SIGUIENTE; 1.- Nómina general del 01 al 15 del mes solicitado (</w:t>
      </w:r>
      <w:r w:rsidR="001C18A6" w:rsidRPr="002C4B46">
        <w:rPr>
          <w:rFonts w:ascii="Palatino Linotype" w:eastAsia="Calibri" w:hAnsi="Palatino Linotype" w:cs="Arial"/>
          <w:b/>
          <w:i/>
          <w:sz w:val="24"/>
          <w:szCs w:val="24"/>
          <w:lang w:eastAsia="es-ES"/>
        </w:rPr>
        <w:t>Formato xls</w:t>
      </w:r>
      <w:proofErr w:type="gramStart"/>
      <w:r w:rsidR="001C18A6" w:rsidRPr="002C4B46">
        <w:rPr>
          <w:rFonts w:ascii="Palatino Linotype" w:eastAsia="Calibri" w:hAnsi="Palatino Linotype" w:cs="Arial"/>
          <w:i/>
          <w:sz w:val="24"/>
          <w:szCs w:val="24"/>
          <w:lang w:eastAsia="es-ES"/>
        </w:rPr>
        <w:t>);.</w:t>
      </w:r>
      <w:proofErr w:type="gramEnd"/>
      <w:r w:rsidR="001C18A6" w:rsidRPr="002C4B46">
        <w:rPr>
          <w:rFonts w:ascii="Palatino Linotype" w:eastAsia="Calibri" w:hAnsi="Palatino Linotype" w:cs="Arial"/>
          <w:i/>
          <w:sz w:val="24"/>
          <w:szCs w:val="24"/>
          <w:lang w:eastAsia="es-ES"/>
        </w:rPr>
        <w:t xml:space="preserve"> 2.- Nómina general del 16 al 30/31 del mes (</w:t>
      </w:r>
      <w:r w:rsidR="001C18A6" w:rsidRPr="002C4B46">
        <w:rPr>
          <w:rFonts w:ascii="Palatino Linotype" w:eastAsia="Calibri" w:hAnsi="Palatino Linotype" w:cs="Arial"/>
          <w:b/>
          <w:i/>
          <w:sz w:val="24"/>
          <w:szCs w:val="24"/>
          <w:lang w:eastAsia="es-ES"/>
        </w:rPr>
        <w:t>Formato xls</w:t>
      </w:r>
      <w:r w:rsidR="001C18A6" w:rsidRPr="002C4B46">
        <w:rPr>
          <w:rFonts w:ascii="Palatino Linotype" w:eastAsia="Calibri" w:hAnsi="Palatino Linotype" w:cs="Arial"/>
          <w:i/>
          <w:sz w:val="24"/>
          <w:szCs w:val="24"/>
          <w:lang w:eastAsia="es-ES"/>
        </w:rPr>
        <w:t>);, 3.- Reporte de remuneraciones de mandos medios y superiores (</w:t>
      </w:r>
      <w:r w:rsidR="001C18A6" w:rsidRPr="002C4B46">
        <w:rPr>
          <w:rFonts w:ascii="Palatino Linotype" w:eastAsia="Calibri" w:hAnsi="Palatino Linotype" w:cs="Arial"/>
          <w:b/>
          <w:i/>
          <w:sz w:val="24"/>
          <w:szCs w:val="24"/>
          <w:lang w:eastAsia="es-ES"/>
        </w:rPr>
        <w:t>Formato xls</w:t>
      </w:r>
      <w:r w:rsidR="001C18A6" w:rsidRPr="002C4B46">
        <w:rPr>
          <w:rFonts w:ascii="Palatino Linotype" w:eastAsia="Calibri" w:hAnsi="Palatino Linotype" w:cs="Arial"/>
          <w:i/>
          <w:sz w:val="24"/>
          <w:szCs w:val="24"/>
          <w:lang w:eastAsia="es-ES"/>
        </w:rPr>
        <w:t>);, 4.- Reporte de altas y bajas del personal (</w:t>
      </w:r>
      <w:r w:rsidR="001C18A6" w:rsidRPr="002C4B46">
        <w:rPr>
          <w:rFonts w:ascii="Palatino Linotype" w:eastAsia="Calibri" w:hAnsi="Palatino Linotype" w:cs="Arial"/>
          <w:b/>
          <w:i/>
          <w:sz w:val="24"/>
          <w:szCs w:val="24"/>
          <w:lang w:eastAsia="es-ES"/>
        </w:rPr>
        <w:t>Formato xls</w:t>
      </w:r>
      <w:r w:rsidR="001C18A6" w:rsidRPr="002C4B46">
        <w:rPr>
          <w:rFonts w:ascii="Palatino Linotype" w:eastAsia="Calibri" w:hAnsi="Palatino Linotype" w:cs="Arial"/>
          <w:i/>
          <w:sz w:val="24"/>
          <w:szCs w:val="24"/>
          <w:lang w:eastAsia="es-ES"/>
        </w:rPr>
        <w:t>);, 5.- Tabulador de sueldos (</w:t>
      </w:r>
      <w:r w:rsidR="001C18A6" w:rsidRPr="002C4B46">
        <w:rPr>
          <w:rFonts w:ascii="Palatino Linotype" w:eastAsia="Calibri" w:hAnsi="Palatino Linotype" w:cs="Arial"/>
          <w:b/>
          <w:i/>
          <w:sz w:val="24"/>
          <w:szCs w:val="24"/>
          <w:lang w:eastAsia="es-ES"/>
        </w:rPr>
        <w:t>Formato pdf y xls);.</w:t>
      </w:r>
      <w:r w:rsidRPr="002C4B46">
        <w:rPr>
          <w:rFonts w:ascii="Palatino Linotype" w:eastAsia="Calibri" w:hAnsi="Palatino Linotype" w:cs="Arial"/>
          <w:b/>
          <w:i/>
          <w:sz w:val="24"/>
          <w:szCs w:val="24"/>
          <w:lang w:val="es-ES" w:eastAsia="es-ES"/>
        </w:rPr>
        <w:t>”</w:t>
      </w:r>
      <w:r w:rsidRPr="002C4B46">
        <w:rPr>
          <w:rFonts w:ascii="Palatino Linotype" w:eastAsia="Calibri" w:hAnsi="Palatino Linotype" w:cs="Arial"/>
          <w:i/>
          <w:sz w:val="24"/>
          <w:szCs w:val="24"/>
          <w:lang w:val="es-ES" w:eastAsia="es-ES"/>
        </w:rPr>
        <w:t xml:space="preserve"> (Sic)</w:t>
      </w:r>
    </w:p>
    <w:p w:rsidR="001C18A6" w:rsidRPr="002C4B46" w:rsidRDefault="001C18A6" w:rsidP="00D84936">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p>
    <w:p w:rsidR="001C18A6" w:rsidRPr="002C4B46" w:rsidRDefault="001C18A6" w:rsidP="00D84936">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2C4B46">
        <w:rPr>
          <w:rFonts w:ascii="Palatino Linotype" w:eastAsia="Calibri" w:hAnsi="Palatino Linotype" w:cs="Arial"/>
          <w:i/>
          <w:sz w:val="24"/>
          <w:szCs w:val="24"/>
          <w:lang w:val="es-ES" w:eastAsia="es-ES"/>
        </w:rPr>
        <w:t>“</w:t>
      </w:r>
      <w:r w:rsidRPr="002C4B46">
        <w:rPr>
          <w:rFonts w:ascii="Palatino Linotype" w:eastAsia="Calibri" w:hAnsi="Palatino Linotype" w:cs="Arial"/>
          <w:i/>
          <w:sz w:val="24"/>
          <w:szCs w:val="24"/>
          <w:lang w:eastAsia="es-ES"/>
        </w:rPr>
        <w:t>E ME ENVIÉ VÍA SAIMEX LA INFORMACIÓN PÚBLICA, QUE CADA MES SE ENVÍA AL OSFEM de conformidad a los LINEAMIENTOS PARA LA ENTREGA DEL INFORME MENSUAL MUNICIPAL 2019, EN EL DISCO DENOMINADO 4, CORRESPONDIENTE AL MES DE DICIEMBRE DEL AÑO 2019, DEL DIF MUNICIPAL DE TLALNEPANTLA DE BAZ Y QUE CONSISTE EN LO SIGUIENTE; 1.- Comprobantes Fiscales Digitales por Internet por concepto de Honorarios (CFDI) (</w:t>
      </w:r>
      <w:r w:rsidRPr="002C4B46">
        <w:rPr>
          <w:rFonts w:ascii="Palatino Linotype" w:eastAsia="Calibri" w:hAnsi="Palatino Linotype" w:cs="Arial"/>
          <w:b/>
          <w:i/>
          <w:sz w:val="24"/>
          <w:szCs w:val="24"/>
          <w:lang w:eastAsia="es-ES"/>
        </w:rPr>
        <w:t>Formato pdf</w:t>
      </w:r>
      <w:proofErr w:type="gramStart"/>
      <w:r w:rsidRPr="002C4B46">
        <w:rPr>
          <w:rFonts w:ascii="Palatino Linotype" w:eastAsia="Calibri" w:hAnsi="Palatino Linotype" w:cs="Arial"/>
          <w:i/>
          <w:sz w:val="24"/>
          <w:szCs w:val="24"/>
          <w:lang w:eastAsia="es-ES"/>
        </w:rPr>
        <w:t>);.</w:t>
      </w:r>
      <w:proofErr w:type="gramEnd"/>
      <w:r w:rsidRPr="002C4B46">
        <w:rPr>
          <w:rFonts w:ascii="Palatino Linotype" w:eastAsia="Calibri" w:hAnsi="Palatino Linotype" w:cs="Arial"/>
          <w:i/>
          <w:sz w:val="24"/>
          <w:szCs w:val="24"/>
          <w:lang w:eastAsia="es-ES"/>
        </w:rPr>
        <w:t xml:space="preserve"> 2.- Comprobantes Fiscales Digitales por Internet por concepto de nómina del 01 al 15 del mes (CFDI) (</w:t>
      </w:r>
      <w:r w:rsidRPr="002C4B46">
        <w:rPr>
          <w:rFonts w:ascii="Palatino Linotype" w:eastAsia="Calibri" w:hAnsi="Palatino Linotype" w:cs="Arial"/>
          <w:b/>
          <w:i/>
          <w:sz w:val="24"/>
          <w:szCs w:val="24"/>
          <w:lang w:eastAsia="es-ES"/>
        </w:rPr>
        <w:t>Formato pdf</w:t>
      </w:r>
      <w:r w:rsidRPr="002C4B46">
        <w:rPr>
          <w:rFonts w:ascii="Palatino Linotype" w:eastAsia="Calibri" w:hAnsi="Palatino Linotype" w:cs="Arial"/>
          <w:i/>
          <w:sz w:val="24"/>
          <w:szCs w:val="24"/>
          <w:lang w:eastAsia="es-ES"/>
        </w:rPr>
        <w:t>);, 3.- Comprobantes Fiscales Digitales por Internet por concepto de nómina del 16 al 30/31 del mes (CFDI); (</w:t>
      </w:r>
      <w:r w:rsidRPr="002C4B46">
        <w:rPr>
          <w:rFonts w:ascii="Palatino Linotype" w:eastAsia="Calibri" w:hAnsi="Palatino Linotype" w:cs="Arial"/>
          <w:b/>
          <w:i/>
          <w:sz w:val="24"/>
          <w:szCs w:val="24"/>
          <w:lang w:eastAsia="es-ES"/>
        </w:rPr>
        <w:t>Formato pdf</w:t>
      </w:r>
      <w:r w:rsidRPr="002C4B46">
        <w:rPr>
          <w:rFonts w:ascii="Palatino Linotype" w:eastAsia="Calibri" w:hAnsi="Palatino Linotype" w:cs="Arial"/>
          <w:i/>
          <w:sz w:val="24"/>
          <w:szCs w:val="24"/>
          <w:lang w:eastAsia="es-ES"/>
        </w:rPr>
        <w:t>);, 4.- Dispersión de Nómina (Formato xls);</w:t>
      </w:r>
      <w:r w:rsidRPr="002C4B46">
        <w:rPr>
          <w:rFonts w:ascii="Palatino Linotype" w:eastAsia="Calibri" w:hAnsi="Palatino Linotype" w:cs="Arial"/>
          <w:i/>
          <w:sz w:val="24"/>
          <w:szCs w:val="24"/>
          <w:lang w:val="es-ES" w:eastAsia="es-ES"/>
        </w:rPr>
        <w:t>” (sic)</w:t>
      </w:r>
    </w:p>
    <w:p w:rsidR="00D84936" w:rsidRPr="002C4B46" w:rsidRDefault="00D84936" w:rsidP="00D84936">
      <w:pPr>
        <w:spacing w:before="240" w:after="240" w:line="360" w:lineRule="auto"/>
        <w:contextualSpacing/>
        <w:jc w:val="both"/>
        <w:rPr>
          <w:rFonts w:ascii="Palatino Linotype" w:eastAsia="Calibri" w:hAnsi="Palatino Linotype" w:cs="Arial"/>
          <w:i/>
          <w:sz w:val="24"/>
          <w:szCs w:val="24"/>
          <w:lang w:val="es-ES" w:eastAsia="es-ES"/>
        </w:rPr>
      </w:pPr>
    </w:p>
    <w:p w:rsidR="00D84936" w:rsidRPr="002C4B46" w:rsidRDefault="00D84936" w:rsidP="00D8493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2C4B46">
        <w:rPr>
          <w:rFonts w:ascii="Palatino Linotype" w:eastAsia="Times New Roman" w:hAnsi="Palatino Linotype" w:cs="Arial"/>
          <w:sz w:val="24"/>
          <w:szCs w:val="24"/>
          <w:lang w:val="es-ES" w:eastAsia="es-ES"/>
        </w:rPr>
        <w:t>Señaló como modalidad de entrega de la información</w:t>
      </w:r>
      <w:r w:rsidRPr="002C4B46">
        <w:rPr>
          <w:rFonts w:ascii="Palatino Linotype" w:eastAsia="Times New Roman" w:hAnsi="Palatino Linotype" w:cs="Arial"/>
          <w:b/>
          <w:sz w:val="24"/>
          <w:szCs w:val="24"/>
          <w:lang w:val="es-ES" w:eastAsia="es-ES"/>
        </w:rPr>
        <w:t>:</w:t>
      </w:r>
      <w:r w:rsidRPr="002C4B46">
        <w:rPr>
          <w:rFonts w:ascii="Palatino Linotype" w:eastAsia="Times New Roman" w:hAnsi="Palatino Linotype" w:cs="Arial"/>
          <w:sz w:val="24"/>
          <w:szCs w:val="24"/>
          <w:lang w:val="es-ES" w:eastAsia="es-ES"/>
        </w:rPr>
        <w:t xml:space="preserve"> </w:t>
      </w:r>
      <w:r w:rsidRPr="002C4B46">
        <w:rPr>
          <w:rFonts w:ascii="Palatino Linotype" w:eastAsia="Times New Roman" w:hAnsi="Palatino Linotype" w:cs="Arial"/>
          <w:b/>
          <w:sz w:val="24"/>
          <w:szCs w:val="24"/>
          <w:lang w:val="es-ES" w:eastAsia="es-ES"/>
        </w:rPr>
        <w:t>a través de SAIMEX.</w:t>
      </w:r>
    </w:p>
    <w:p w:rsidR="00D84936" w:rsidRPr="002C4B46" w:rsidRDefault="00D84936" w:rsidP="00D84936">
      <w:pPr>
        <w:spacing w:after="0" w:line="360" w:lineRule="auto"/>
        <w:contextualSpacing/>
        <w:jc w:val="both"/>
        <w:rPr>
          <w:rFonts w:ascii="Palatino Linotype" w:eastAsia="Times New Roman" w:hAnsi="Palatino Linotype" w:cs="Arial"/>
          <w:sz w:val="24"/>
          <w:szCs w:val="24"/>
          <w:lang w:val="es-ES" w:eastAsia="es-ES"/>
        </w:rPr>
      </w:pPr>
    </w:p>
    <w:p w:rsidR="00E7772C" w:rsidRPr="002C4B46" w:rsidRDefault="00D84936" w:rsidP="00E2062E">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2C4B46">
        <w:rPr>
          <w:rFonts w:ascii="Palatino Linotype" w:hAnsi="Palatino Linotype"/>
          <w:sz w:val="24"/>
          <w:szCs w:val="24"/>
          <w:lang w:val="es-ES" w:eastAsia="es-ES"/>
        </w:rPr>
        <w:t xml:space="preserve">El día </w:t>
      </w:r>
      <w:r w:rsidR="00A416C9" w:rsidRPr="002C4B46">
        <w:rPr>
          <w:rFonts w:ascii="Palatino Linotype" w:hAnsi="Palatino Linotype"/>
          <w:b/>
          <w:sz w:val="24"/>
          <w:szCs w:val="24"/>
          <w:lang w:val="es-ES" w:eastAsia="es-ES"/>
        </w:rPr>
        <w:t>veintisiete (27) de febrero</w:t>
      </w:r>
      <w:r w:rsidRPr="002C4B46">
        <w:rPr>
          <w:rFonts w:ascii="Palatino Linotype" w:hAnsi="Palatino Linotype"/>
          <w:b/>
          <w:sz w:val="24"/>
          <w:szCs w:val="24"/>
          <w:lang w:val="es-ES" w:eastAsia="es-ES"/>
        </w:rPr>
        <w:t xml:space="preserve"> </w:t>
      </w:r>
      <w:r w:rsidRPr="002C4B46">
        <w:rPr>
          <w:rFonts w:ascii="Palatino Linotype" w:hAnsi="Palatino Linotype"/>
          <w:sz w:val="24"/>
          <w:szCs w:val="24"/>
          <w:lang w:val="es-ES" w:eastAsia="es-ES"/>
        </w:rPr>
        <w:t xml:space="preserve">de dos mil veinte el </w:t>
      </w:r>
      <w:r w:rsidRPr="002C4B46">
        <w:rPr>
          <w:rFonts w:ascii="Palatino Linotype" w:hAnsi="Palatino Linotype"/>
          <w:b/>
          <w:sz w:val="24"/>
          <w:szCs w:val="24"/>
          <w:lang w:val="es-ES" w:eastAsia="es-ES"/>
        </w:rPr>
        <w:t>SUJETO OBLIGADO</w:t>
      </w:r>
      <w:r w:rsidRPr="002C4B46">
        <w:rPr>
          <w:rFonts w:ascii="Palatino Linotype" w:hAnsi="Palatino Linotype"/>
          <w:sz w:val="24"/>
          <w:szCs w:val="24"/>
          <w:lang w:val="es-ES" w:eastAsia="es-ES"/>
        </w:rPr>
        <w:t xml:space="preserve"> </w:t>
      </w:r>
      <w:r w:rsidR="00A416C9" w:rsidRPr="002C4B46">
        <w:rPr>
          <w:rFonts w:ascii="Palatino Linotype" w:hAnsi="Palatino Linotype"/>
          <w:sz w:val="24"/>
          <w:szCs w:val="24"/>
          <w:lang w:val="es-ES" w:eastAsia="es-ES"/>
        </w:rPr>
        <w:t>emitió su</w:t>
      </w:r>
      <w:r w:rsidR="00E7772C" w:rsidRPr="002C4B46">
        <w:rPr>
          <w:rFonts w:ascii="Palatino Linotype" w:hAnsi="Palatino Linotype"/>
          <w:sz w:val="24"/>
          <w:szCs w:val="24"/>
          <w:lang w:val="es-ES" w:eastAsia="es-ES"/>
        </w:rPr>
        <w:t>s</w:t>
      </w:r>
      <w:r w:rsidR="00A416C9" w:rsidRPr="002C4B46">
        <w:rPr>
          <w:rFonts w:ascii="Palatino Linotype" w:hAnsi="Palatino Linotype"/>
          <w:sz w:val="24"/>
          <w:szCs w:val="24"/>
          <w:lang w:val="es-ES" w:eastAsia="es-ES"/>
        </w:rPr>
        <w:t xml:space="preserve"> respectiva</w:t>
      </w:r>
      <w:r w:rsidR="00E7772C" w:rsidRPr="002C4B46">
        <w:rPr>
          <w:rFonts w:ascii="Palatino Linotype" w:hAnsi="Palatino Linotype"/>
          <w:sz w:val="24"/>
          <w:szCs w:val="24"/>
          <w:lang w:val="es-ES" w:eastAsia="es-ES"/>
        </w:rPr>
        <w:t>s</w:t>
      </w:r>
      <w:r w:rsidR="00A416C9" w:rsidRPr="002C4B46">
        <w:rPr>
          <w:rFonts w:ascii="Palatino Linotype" w:hAnsi="Palatino Linotype"/>
          <w:sz w:val="24"/>
          <w:szCs w:val="24"/>
          <w:lang w:val="es-ES" w:eastAsia="es-ES"/>
        </w:rPr>
        <w:t xml:space="preserve"> respuesta</w:t>
      </w:r>
      <w:r w:rsidR="00E7772C" w:rsidRPr="002C4B46">
        <w:rPr>
          <w:rFonts w:ascii="Palatino Linotype" w:hAnsi="Palatino Linotype"/>
          <w:sz w:val="24"/>
          <w:szCs w:val="24"/>
          <w:lang w:val="es-ES" w:eastAsia="es-ES"/>
        </w:rPr>
        <w:t>s</w:t>
      </w:r>
      <w:r w:rsidR="00A416C9" w:rsidRPr="002C4B46">
        <w:rPr>
          <w:rFonts w:ascii="Palatino Linotype" w:hAnsi="Palatino Linotype"/>
          <w:sz w:val="24"/>
          <w:szCs w:val="24"/>
          <w:lang w:val="es-ES" w:eastAsia="es-ES"/>
        </w:rPr>
        <w:t xml:space="preserve">, </w:t>
      </w:r>
      <w:r w:rsidRPr="002C4B46">
        <w:rPr>
          <w:rFonts w:ascii="Palatino Linotype" w:hAnsi="Palatino Linotype"/>
          <w:sz w:val="24"/>
          <w:szCs w:val="24"/>
          <w:lang w:val="es-ES" w:eastAsia="es-ES"/>
        </w:rPr>
        <w:t>misma</w:t>
      </w:r>
      <w:r w:rsidR="00E7772C" w:rsidRPr="002C4B46">
        <w:rPr>
          <w:rFonts w:ascii="Palatino Linotype" w:hAnsi="Palatino Linotype"/>
          <w:sz w:val="24"/>
          <w:szCs w:val="24"/>
          <w:lang w:val="es-ES" w:eastAsia="es-ES"/>
        </w:rPr>
        <w:t>s</w:t>
      </w:r>
      <w:r w:rsidRPr="002C4B46">
        <w:rPr>
          <w:rFonts w:ascii="Palatino Linotype" w:hAnsi="Palatino Linotype"/>
          <w:sz w:val="24"/>
          <w:szCs w:val="24"/>
          <w:lang w:val="es-ES" w:eastAsia="es-ES"/>
        </w:rPr>
        <w:t xml:space="preserve"> que c</w:t>
      </w:r>
      <w:r w:rsidR="00E7772C" w:rsidRPr="002C4B46">
        <w:rPr>
          <w:rFonts w:ascii="Palatino Linotype" w:hAnsi="Palatino Linotype"/>
          <w:sz w:val="24"/>
          <w:szCs w:val="24"/>
          <w:lang w:val="es-ES" w:eastAsia="es-ES"/>
        </w:rPr>
        <w:t xml:space="preserve">onsisten en </w:t>
      </w:r>
      <w:r w:rsidR="00B5405B" w:rsidRPr="002C4B46">
        <w:rPr>
          <w:rFonts w:ascii="Palatino Linotype" w:hAnsi="Palatino Linotype"/>
          <w:sz w:val="24"/>
          <w:szCs w:val="24"/>
          <w:lang w:val="es-ES" w:eastAsia="es-ES"/>
        </w:rPr>
        <w:t xml:space="preserve">la información </w:t>
      </w:r>
      <w:r w:rsidR="00E2062E" w:rsidRPr="002C4B46">
        <w:rPr>
          <w:rFonts w:ascii="Palatino Linotype" w:hAnsi="Palatino Linotype"/>
          <w:sz w:val="24"/>
          <w:szCs w:val="24"/>
          <w:lang w:val="es-ES" w:eastAsia="es-ES"/>
        </w:rPr>
        <w:t xml:space="preserve">requerida </w:t>
      </w:r>
      <w:r w:rsidR="00E2062E" w:rsidRPr="002C4B46">
        <w:rPr>
          <w:rFonts w:ascii="Palatino Linotype" w:hAnsi="Palatino Linotype"/>
          <w:sz w:val="24"/>
          <w:szCs w:val="24"/>
          <w:lang w:val="es-ES" w:eastAsia="es-ES"/>
        </w:rPr>
        <w:lastRenderedPageBreak/>
        <w:t xml:space="preserve">por el particular en formato </w:t>
      </w:r>
      <w:proofErr w:type="spellStart"/>
      <w:r w:rsidR="00E2062E" w:rsidRPr="002C4B46">
        <w:rPr>
          <w:rFonts w:ascii="Palatino Linotype" w:hAnsi="Palatino Linotype"/>
          <w:sz w:val="24"/>
          <w:szCs w:val="24"/>
          <w:lang w:val="es-ES" w:eastAsia="es-ES"/>
        </w:rPr>
        <w:t>pdf</w:t>
      </w:r>
      <w:proofErr w:type="spellEnd"/>
      <w:r w:rsidR="00E2062E" w:rsidRPr="002C4B46">
        <w:rPr>
          <w:rFonts w:ascii="Palatino Linotype" w:hAnsi="Palatino Linotype"/>
          <w:sz w:val="24"/>
          <w:szCs w:val="24"/>
          <w:lang w:val="es-ES" w:eastAsia="es-ES"/>
        </w:rPr>
        <w:t xml:space="preserve">, </w:t>
      </w:r>
      <w:proofErr w:type="gramStart"/>
      <w:r w:rsidR="00E2062E" w:rsidRPr="002C4B46">
        <w:rPr>
          <w:rFonts w:ascii="Palatino Linotype" w:hAnsi="Palatino Linotype"/>
          <w:sz w:val="24"/>
          <w:szCs w:val="24"/>
          <w:lang w:val="es-ES" w:eastAsia="es-ES"/>
        </w:rPr>
        <w:t>correspondiente  a</w:t>
      </w:r>
      <w:proofErr w:type="gramEnd"/>
      <w:r w:rsidR="00E2062E" w:rsidRPr="002C4B46">
        <w:rPr>
          <w:rFonts w:ascii="Palatino Linotype" w:hAnsi="Palatino Linotype"/>
          <w:sz w:val="24"/>
          <w:szCs w:val="24"/>
          <w:lang w:val="es-ES" w:eastAsia="es-ES"/>
        </w:rPr>
        <w:t xml:space="preserve"> la contenida en el disco 4 que se envía al </w:t>
      </w:r>
      <w:proofErr w:type="spellStart"/>
      <w:r w:rsidR="00E2062E" w:rsidRPr="002C4B46">
        <w:rPr>
          <w:rFonts w:ascii="Palatino Linotype" w:hAnsi="Palatino Linotype"/>
          <w:sz w:val="24"/>
          <w:szCs w:val="24"/>
          <w:lang w:val="es-ES" w:eastAsia="es-ES"/>
        </w:rPr>
        <w:t>osfem</w:t>
      </w:r>
      <w:proofErr w:type="spellEnd"/>
      <w:r w:rsidR="00E2062E" w:rsidRPr="002C4B46">
        <w:rPr>
          <w:rFonts w:ascii="Palatino Linotype" w:hAnsi="Palatino Linotype"/>
          <w:sz w:val="24"/>
          <w:szCs w:val="24"/>
          <w:lang w:val="es-ES" w:eastAsia="es-ES"/>
        </w:rPr>
        <w:t>, información que ya es del conocimiento de las partes.</w:t>
      </w:r>
    </w:p>
    <w:p w:rsidR="00D84936" w:rsidRPr="002C4B46" w:rsidRDefault="00E2062E" w:rsidP="00D84936">
      <w:pPr>
        <w:spacing w:before="240" w:after="240" w:line="360" w:lineRule="auto"/>
        <w:contextualSpacing/>
        <w:jc w:val="both"/>
        <w:rPr>
          <w:rFonts w:ascii="Palatino Linotype" w:hAnsi="Palatino Linotype"/>
          <w:b/>
          <w:sz w:val="24"/>
          <w:szCs w:val="24"/>
          <w:lang w:val="es-ES" w:eastAsia="es-ES"/>
        </w:rPr>
      </w:pPr>
      <w:r w:rsidRPr="002C4B46">
        <w:rPr>
          <w:rFonts w:ascii="Palatino Linotype" w:hAnsi="Palatino Linotype"/>
          <w:i/>
          <w:sz w:val="24"/>
          <w:szCs w:val="24"/>
          <w:lang w:eastAsia="es-ES"/>
        </w:rPr>
        <w:t xml:space="preserve"> </w:t>
      </w:r>
    </w:p>
    <w:p w:rsidR="00D84936" w:rsidRPr="002C4B46" w:rsidRDefault="00D84936" w:rsidP="00D8493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2C4B46">
        <w:rPr>
          <w:rFonts w:ascii="Palatino Linotype" w:eastAsia="Times New Roman" w:hAnsi="Palatino Linotype" w:cs="Arial"/>
          <w:sz w:val="24"/>
          <w:szCs w:val="24"/>
          <w:lang w:val="es-ES" w:eastAsia="es-ES"/>
        </w:rPr>
        <w:t xml:space="preserve">El día </w:t>
      </w:r>
      <w:r w:rsidR="00E2062E" w:rsidRPr="002C4B46">
        <w:rPr>
          <w:rFonts w:ascii="Palatino Linotype" w:eastAsia="Times New Roman" w:hAnsi="Palatino Linotype" w:cs="Arial"/>
          <w:b/>
          <w:sz w:val="24"/>
          <w:szCs w:val="24"/>
          <w:lang w:val="es-ES" w:eastAsia="es-ES"/>
        </w:rPr>
        <w:t>doce (12</w:t>
      </w:r>
      <w:r w:rsidRPr="002C4B46">
        <w:rPr>
          <w:rFonts w:ascii="Palatino Linotype" w:eastAsia="Times New Roman" w:hAnsi="Palatino Linotype" w:cs="Arial"/>
          <w:b/>
          <w:sz w:val="24"/>
          <w:szCs w:val="24"/>
          <w:lang w:val="es-ES" w:eastAsia="es-ES"/>
        </w:rPr>
        <w:t xml:space="preserve">) de </w:t>
      </w:r>
      <w:r w:rsidR="00E2062E" w:rsidRPr="002C4B46">
        <w:rPr>
          <w:rFonts w:ascii="Palatino Linotype" w:eastAsia="Times New Roman" w:hAnsi="Palatino Linotype" w:cs="Arial"/>
          <w:b/>
          <w:sz w:val="24"/>
          <w:szCs w:val="24"/>
          <w:lang w:val="es-ES" w:eastAsia="es-ES"/>
        </w:rPr>
        <w:t>marzo</w:t>
      </w:r>
      <w:r w:rsidRPr="002C4B46">
        <w:rPr>
          <w:rFonts w:ascii="Palatino Linotype" w:eastAsia="Times New Roman" w:hAnsi="Palatino Linotype" w:cs="Arial"/>
          <w:b/>
          <w:sz w:val="24"/>
          <w:szCs w:val="24"/>
          <w:lang w:val="es-ES" w:eastAsia="es-ES"/>
        </w:rPr>
        <w:t xml:space="preserve"> </w:t>
      </w:r>
      <w:r w:rsidRPr="002C4B46">
        <w:rPr>
          <w:rFonts w:ascii="Palatino Linotype" w:eastAsia="Times New Roman" w:hAnsi="Palatino Linotype" w:cs="Arial"/>
          <w:sz w:val="24"/>
          <w:szCs w:val="24"/>
          <w:lang w:val="es-ES" w:eastAsia="es-ES"/>
        </w:rPr>
        <w:t xml:space="preserve">de dos mil veinte, estando en tiempo y forma, se </w:t>
      </w:r>
      <w:r w:rsidRPr="002C4B46">
        <w:rPr>
          <w:rFonts w:ascii="Palatino Linotype" w:eastAsia="MS Mincho" w:hAnsi="Palatino Linotype"/>
          <w:sz w:val="24"/>
          <w:szCs w:val="24"/>
          <w:lang w:val="es-ES_tradnl" w:eastAsia="es-ES"/>
        </w:rPr>
        <w:t xml:space="preserve">interpuso el recurso de revisión en contra de la respuesta, señalando lo siguiente: </w:t>
      </w:r>
    </w:p>
    <w:p w:rsidR="00D84936" w:rsidRPr="002C4B46" w:rsidRDefault="00D84936" w:rsidP="00D84936">
      <w:pPr>
        <w:spacing w:before="240" w:after="240" w:line="360" w:lineRule="auto"/>
        <w:contextualSpacing/>
        <w:jc w:val="both"/>
        <w:rPr>
          <w:rFonts w:ascii="Palatino Linotype" w:eastAsia="Calibri" w:hAnsi="Palatino Linotype" w:cs="Arial"/>
          <w:sz w:val="24"/>
          <w:szCs w:val="24"/>
          <w:lang w:val="es-ES" w:eastAsia="es-ES"/>
        </w:rPr>
      </w:pPr>
    </w:p>
    <w:p w:rsidR="00D84936" w:rsidRPr="002C4B46" w:rsidRDefault="00D84936" w:rsidP="00D84936">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2C4B46">
        <w:rPr>
          <w:rFonts w:ascii="Palatino Linotype" w:eastAsia="MS Gothic" w:hAnsi="Palatino Linotype" w:cs="Times New Roman"/>
          <w:b/>
          <w:sz w:val="24"/>
          <w:szCs w:val="26"/>
          <w:lang w:val="es-ES"/>
        </w:rPr>
        <w:t>Acto impugnado</w:t>
      </w:r>
      <w:r w:rsidRPr="002C4B46">
        <w:rPr>
          <w:rFonts w:ascii="Palatino Linotype" w:eastAsia="MS Mincho" w:hAnsi="Palatino Linotype" w:cs="Times New Roman"/>
          <w:i/>
          <w:lang w:val="es-ES_tradnl" w:eastAsia="es-ES"/>
        </w:rPr>
        <w:t xml:space="preserve">: </w:t>
      </w:r>
    </w:p>
    <w:p w:rsidR="00E95706" w:rsidRPr="002C4B46" w:rsidRDefault="00E95706" w:rsidP="00E95706">
      <w:pPr>
        <w:spacing w:after="0" w:line="360" w:lineRule="auto"/>
        <w:ind w:right="567"/>
        <w:contextualSpacing/>
        <w:jc w:val="both"/>
        <w:rPr>
          <w:rFonts w:ascii="Palatino Linotype" w:eastAsia="MS Mincho" w:hAnsi="Palatino Linotype" w:cs="Times New Roman"/>
          <w:i/>
          <w:lang w:val="es-ES" w:eastAsia="es-ES"/>
        </w:rPr>
      </w:pPr>
      <w:r w:rsidRPr="002C4B46">
        <w:rPr>
          <w:rFonts w:ascii="Verdana" w:hAnsi="Verdana"/>
          <w:color w:val="000000"/>
          <w:sz w:val="15"/>
          <w:szCs w:val="15"/>
        </w:rPr>
        <w:t xml:space="preserve">             </w:t>
      </w:r>
      <w:r w:rsidRPr="002C4B46">
        <w:rPr>
          <w:rFonts w:ascii="Palatino Linotype" w:eastAsia="MS Mincho" w:hAnsi="Palatino Linotype"/>
          <w:sz w:val="24"/>
          <w:szCs w:val="24"/>
          <w:lang w:val="es-ES_tradnl" w:eastAsia="es-ES"/>
        </w:rPr>
        <w:t>01578/INFOEM/IP/RR/2020</w:t>
      </w:r>
    </w:p>
    <w:p w:rsidR="00E2062E" w:rsidRPr="002C4B46" w:rsidRDefault="00D84936" w:rsidP="00D84936">
      <w:pPr>
        <w:spacing w:after="0" w:line="360" w:lineRule="auto"/>
        <w:ind w:left="567" w:right="567"/>
        <w:contextualSpacing/>
        <w:jc w:val="both"/>
        <w:rPr>
          <w:rFonts w:ascii="Palatino Linotype" w:eastAsia="MS Mincho" w:hAnsi="Palatino Linotype" w:cs="Times New Roman"/>
          <w:i/>
          <w:lang w:val="es-ES_tradnl" w:eastAsia="es-ES"/>
        </w:rPr>
      </w:pPr>
      <w:r w:rsidRPr="002C4B46">
        <w:rPr>
          <w:rFonts w:ascii="Palatino Linotype" w:eastAsia="MS Mincho" w:hAnsi="Palatino Linotype" w:cs="Times New Roman"/>
          <w:i/>
          <w:lang w:val="es-ES_tradnl" w:eastAsia="es-ES"/>
        </w:rPr>
        <w:t>“</w:t>
      </w:r>
      <w:r w:rsidR="00E2062E" w:rsidRPr="002C4B46">
        <w:rPr>
          <w:rFonts w:ascii="Palatino Linotype" w:eastAsia="MS Mincho" w:hAnsi="Palatino Linotype" w:cs="Times New Roman"/>
          <w:i/>
          <w:lang w:eastAsia="es-ES"/>
        </w:rPr>
        <w:t>Se me entrega la información pública solicitada en formato distinto al solicitado</w:t>
      </w:r>
      <w:r w:rsidRPr="002C4B46">
        <w:rPr>
          <w:rFonts w:ascii="Palatino Linotype" w:eastAsia="MS Mincho" w:hAnsi="Palatino Linotype" w:cs="Times New Roman"/>
          <w:i/>
          <w:lang w:val="es-ES_tradnl" w:eastAsia="es-ES"/>
        </w:rPr>
        <w:t>” (Sic)</w:t>
      </w:r>
    </w:p>
    <w:p w:rsidR="00E95706" w:rsidRPr="002C4B46" w:rsidRDefault="00E95706" w:rsidP="00D84936">
      <w:pPr>
        <w:spacing w:after="0" w:line="360" w:lineRule="auto"/>
        <w:ind w:left="567" w:right="567"/>
        <w:contextualSpacing/>
        <w:jc w:val="both"/>
        <w:rPr>
          <w:rFonts w:ascii="Palatino Linotype" w:eastAsia="MS Mincho" w:hAnsi="Palatino Linotype" w:cs="Times New Roman"/>
          <w:i/>
          <w:lang w:val="es-ES_tradnl" w:eastAsia="es-ES"/>
        </w:rPr>
      </w:pPr>
    </w:p>
    <w:p w:rsidR="00E95706" w:rsidRPr="002C4B46" w:rsidRDefault="00E2062E" w:rsidP="00D84936">
      <w:pPr>
        <w:spacing w:after="0" w:line="360" w:lineRule="auto"/>
        <w:ind w:left="567" w:right="567"/>
        <w:contextualSpacing/>
        <w:jc w:val="both"/>
        <w:rPr>
          <w:rFonts w:ascii="Palatino Linotype" w:eastAsia="MS Mincho" w:hAnsi="Palatino Linotype" w:cs="Times New Roman"/>
          <w:i/>
          <w:lang w:val="es-ES_tradnl" w:eastAsia="es-ES"/>
        </w:rPr>
      </w:pPr>
      <w:r w:rsidRPr="002C4B46">
        <w:rPr>
          <w:rFonts w:ascii="Palatino Linotype" w:eastAsia="MS Mincho" w:hAnsi="Palatino Linotype" w:cs="Times New Roman"/>
          <w:i/>
          <w:lang w:val="es-ES_tradnl" w:eastAsia="es-ES"/>
        </w:rPr>
        <w:t>“</w:t>
      </w:r>
      <w:r w:rsidR="00E95706" w:rsidRPr="002C4B46">
        <w:rPr>
          <w:rFonts w:ascii="Palatino Linotype" w:eastAsia="MS Mincho" w:hAnsi="Palatino Linotype" w:cs="Times New Roman"/>
          <w:i/>
          <w:lang w:eastAsia="es-ES"/>
        </w:rPr>
        <w:t>Parte de la información publica solicitada no corresponde al formato en que se solicito</w:t>
      </w:r>
      <w:r w:rsidR="00E95706" w:rsidRPr="002C4B46">
        <w:rPr>
          <w:rFonts w:ascii="Palatino Linotype" w:eastAsia="MS Mincho" w:hAnsi="Palatino Linotype" w:cs="Times New Roman"/>
          <w:i/>
          <w:lang w:val="es-ES_tradnl" w:eastAsia="es-ES"/>
        </w:rPr>
        <w:t xml:space="preserve">” </w:t>
      </w:r>
      <w:r w:rsidRPr="002C4B46">
        <w:rPr>
          <w:rFonts w:ascii="Palatino Linotype" w:eastAsia="MS Mincho" w:hAnsi="Palatino Linotype" w:cs="Times New Roman"/>
          <w:i/>
          <w:lang w:val="es-ES_tradnl" w:eastAsia="es-ES"/>
        </w:rPr>
        <w:t>(sic)</w:t>
      </w:r>
      <w:r w:rsidR="00D84936" w:rsidRPr="002C4B46">
        <w:rPr>
          <w:rFonts w:ascii="Palatino Linotype" w:eastAsia="MS Mincho" w:hAnsi="Palatino Linotype" w:cs="Times New Roman"/>
          <w:i/>
          <w:lang w:val="es-ES_tradnl" w:eastAsia="es-ES"/>
        </w:rPr>
        <w:t xml:space="preserve">;  </w:t>
      </w:r>
    </w:p>
    <w:p w:rsidR="00D84936" w:rsidRPr="002C4B46" w:rsidRDefault="00D84936" w:rsidP="00D84936">
      <w:pPr>
        <w:spacing w:after="0" w:line="360" w:lineRule="auto"/>
        <w:ind w:left="567" w:right="567"/>
        <w:contextualSpacing/>
        <w:jc w:val="both"/>
        <w:rPr>
          <w:rFonts w:ascii="Palatino Linotype" w:eastAsia="MS Mincho" w:hAnsi="Palatino Linotype" w:cs="Times New Roman"/>
          <w:i/>
          <w:lang w:val="es-ES" w:eastAsia="es-ES"/>
        </w:rPr>
      </w:pPr>
      <w:r w:rsidRPr="002C4B46">
        <w:rPr>
          <w:rFonts w:ascii="Palatino Linotype" w:eastAsia="MS Mincho" w:hAnsi="Palatino Linotype" w:cs="Times New Roman"/>
          <w:b/>
          <w:sz w:val="24"/>
          <w:szCs w:val="24"/>
          <w:lang w:val="es-ES_tradnl" w:eastAsia="es-ES"/>
        </w:rPr>
        <w:t>y como</w:t>
      </w:r>
    </w:p>
    <w:p w:rsidR="00D84936" w:rsidRPr="002C4B46" w:rsidRDefault="00D84936" w:rsidP="00D84936">
      <w:pPr>
        <w:spacing w:after="0" w:line="360" w:lineRule="auto"/>
        <w:contextualSpacing/>
        <w:jc w:val="both"/>
        <w:rPr>
          <w:rFonts w:ascii="Palatino Linotype" w:eastAsia="MS Mincho" w:hAnsi="Palatino Linotype" w:cs="Times New Roman"/>
          <w:i/>
          <w:lang w:val="es-ES_tradnl" w:eastAsia="es-ES"/>
        </w:rPr>
      </w:pPr>
    </w:p>
    <w:p w:rsidR="00D84936" w:rsidRPr="002C4B46" w:rsidRDefault="00D84936" w:rsidP="00D84936">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2C4B46">
        <w:rPr>
          <w:rFonts w:ascii="Palatino Linotype" w:eastAsia="MS Gothic" w:hAnsi="Palatino Linotype" w:cs="Times New Roman"/>
          <w:b/>
          <w:sz w:val="24"/>
          <w:szCs w:val="26"/>
          <w:lang w:val="es-ES"/>
        </w:rPr>
        <w:t>Razones o Motivos de inconformidad</w:t>
      </w:r>
      <w:r w:rsidRPr="002C4B46">
        <w:rPr>
          <w:rFonts w:ascii="Palatino Linotype" w:eastAsia="MS Mincho" w:hAnsi="Palatino Linotype" w:cs="Times New Roman"/>
          <w:i/>
          <w:lang w:val="es-ES_tradnl" w:eastAsia="es-ES"/>
        </w:rPr>
        <w:t xml:space="preserve">: </w:t>
      </w:r>
    </w:p>
    <w:p w:rsidR="00E95706" w:rsidRPr="002C4B46" w:rsidRDefault="00E95706" w:rsidP="00D84936">
      <w:pPr>
        <w:spacing w:after="0" w:line="360" w:lineRule="auto"/>
        <w:ind w:left="567" w:right="567"/>
        <w:contextualSpacing/>
        <w:jc w:val="both"/>
        <w:rPr>
          <w:rFonts w:ascii="Palatino Linotype" w:eastAsia="MS Mincho" w:hAnsi="Palatino Linotype"/>
          <w:b/>
          <w:sz w:val="24"/>
          <w:szCs w:val="24"/>
          <w:lang w:val="es-ES_tradnl" w:eastAsia="es-ES"/>
        </w:rPr>
      </w:pPr>
      <w:r w:rsidRPr="002C4B46">
        <w:rPr>
          <w:rFonts w:ascii="Palatino Linotype" w:eastAsia="MS Mincho" w:hAnsi="Palatino Linotype"/>
          <w:b/>
          <w:sz w:val="24"/>
          <w:szCs w:val="24"/>
          <w:lang w:val="es-ES_tradnl" w:eastAsia="es-ES"/>
        </w:rPr>
        <w:t>01578/INFOEM/IP/RR/2020</w:t>
      </w:r>
    </w:p>
    <w:p w:rsidR="00D84936" w:rsidRPr="002C4B46" w:rsidRDefault="00D84936" w:rsidP="00D84936">
      <w:pPr>
        <w:spacing w:after="0" w:line="360" w:lineRule="auto"/>
        <w:ind w:left="567" w:right="567"/>
        <w:contextualSpacing/>
        <w:jc w:val="both"/>
        <w:rPr>
          <w:rFonts w:ascii="Palatino Linotype" w:eastAsia="MS Mincho" w:hAnsi="Palatino Linotype" w:cs="Times New Roman"/>
          <w:i/>
          <w:lang w:val="es-ES_tradnl" w:eastAsia="es-ES"/>
        </w:rPr>
      </w:pPr>
      <w:r w:rsidRPr="002C4B46">
        <w:rPr>
          <w:rFonts w:ascii="Palatino Linotype" w:eastAsia="MS Mincho" w:hAnsi="Palatino Linotype" w:cs="Times New Roman"/>
          <w:i/>
          <w:lang w:val="es-ES_tradnl" w:eastAsia="es-ES"/>
        </w:rPr>
        <w:t>“</w:t>
      </w:r>
      <w:r w:rsidR="00E2062E" w:rsidRPr="002C4B46">
        <w:rPr>
          <w:rFonts w:ascii="Palatino Linotype" w:eastAsia="MS Mincho" w:hAnsi="Palatino Linotype" w:cs="Times New Roman"/>
          <w:i/>
          <w:lang w:eastAsia="es-ES"/>
        </w:rPr>
        <w:t>Solicite la información publica de la siguiente manera; 1.- Nómina general del 01 al 15 del mes solicitado (Formato xls</w:t>
      </w:r>
      <w:proofErr w:type="gramStart"/>
      <w:r w:rsidR="00E2062E" w:rsidRPr="002C4B46">
        <w:rPr>
          <w:rFonts w:ascii="Palatino Linotype" w:eastAsia="MS Mincho" w:hAnsi="Palatino Linotype" w:cs="Times New Roman"/>
          <w:i/>
          <w:lang w:eastAsia="es-ES"/>
        </w:rPr>
        <w:t>);.</w:t>
      </w:r>
      <w:proofErr w:type="gramEnd"/>
      <w:r w:rsidR="00E2062E" w:rsidRPr="002C4B46">
        <w:rPr>
          <w:rFonts w:ascii="Palatino Linotype" w:eastAsia="MS Mincho" w:hAnsi="Palatino Linotype" w:cs="Times New Roman"/>
          <w:i/>
          <w:lang w:eastAsia="es-ES"/>
        </w:rPr>
        <w:t xml:space="preserve"> 2.- Nómina general del 16 al 30/31 del mes (Formato xls);, 3.- Reporte de remuneraciones de mandos medios y superiores (Formato xls);, 4.- Reporte de altas y bajas del personal (Formato xls);, 5.- Tabulador de sueldos (Formato pdf y xls);.</w:t>
      </w:r>
      <w:r w:rsidR="00E2062E" w:rsidRPr="002C4B46">
        <w:rPr>
          <w:rFonts w:ascii="Palatino Linotype" w:eastAsia="MS Mincho" w:hAnsi="Palatino Linotype" w:cs="Times New Roman"/>
          <w:b/>
          <w:i/>
          <w:lang w:eastAsia="es-ES"/>
        </w:rPr>
        <w:t>y toda la información me la entregan en formato pdf que no es como se entrega esta información al OSFEM,</w:t>
      </w:r>
      <w:r w:rsidR="00E2062E" w:rsidRPr="002C4B46">
        <w:rPr>
          <w:rFonts w:ascii="Palatino Linotype" w:eastAsia="MS Mincho" w:hAnsi="Palatino Linotype" w:cs="Times New Roman"/>
          <w:i/>
          <w:lang w:eastAsia="es-ES"/>
        </w:rPr>
        <w:t xml:space="preserve"> notándose que incumplen con lo solicitado</w:t>
      </w:r>
      <w:r w:rsidRPr="002C4B46">
        <w:rPr>
          <w:rFonts w:ascii="Palatino Linotype" w:eastAsia="MS Mincho" w:hAnsi="Palatino Linotype" w:cs="Times New Roman"/>
          <w:i/>
          <w:lang w:eastAsia="es-ES"/>
        </w:rPr>
        <w:t>.</w:t>
      </w:r>
      <w:r w:rsidRPr="002C4B46">
        <w:rPr>
          <w:rFonts w:ascii="Palatino Linotype" w:eastAsia="MS Mincho" w:hAnsi="Palatino Linotype" w:cs="Times New Roman"/>
          <w:i/>
          <w:lang w:val="es-ES_tradnl" w:eastAsia="es-ES"/>
        </w:rPr>
        <w:t>”(Sic)</w:t>
      </w:r>
    </w:p>
    <w:p w:rsidR="00E95706" w:rsidRPr="002C4B46" w:rsidRDefault="00E95706" w:rsidP="00D84936">
      <w:pPr>
        <w:spacing w:after="0" w:line="360" w:lineRule="auto"/>
        <w:ind w:left="567" w:right="567"/>
        <w:contextualSpacing/>
        <w:jc w:val="both"/>
        <w:rPr>
          <w:rFonts w:ascii="Palatino Linotype" w:eastAsia="MS Mincho" w:hAnsi="Palatino Linotype" w:cs="Times New Roman"/>
          <w:i/>
          <w:lang w:val="es-ES_tradnl" w:eastAsia="es-ES"/>
        </w:rPr>
      </w:pPr>
    </w:p>
    <w:p w:rsidR="00E95706" w:rsidRPr="002C4B46" w:rsidRDefault="00E95706" w:rsidP="00D84936">
      <w:pPr>
        <w:spacing w:after="0" w:line="360" w:lineRule="auto"/>
        <w:ind w:left="567" w:right="567"/>
        <w:contextualSpacing/>
        <w:jc w:val="both"/>
        <w:rPr>
          <w:rFonts w:ascii="Palatino Linotype" w:eastAsia="MS Mincho" w:hAnsi="Palatino Linotype"/>
          <w:b/>
          <w:sz w:val="24"/>
          <w:szCs w:val="24"/>
          <w:lang w:val="es-ES_tradnl" w:eastAsia="es-ES"/>
        </w:rPr>
      </w:pPr>
      <w:r w:rsidRPr="002C4B46">
        <w:rPr>
          <w:rFonts w:ascii="Palatino Linotype" w:eastAsia="MS Mincho" w:hAnsi="Palatino Linotype"/>
          <w:b/>
          <w:sz w:val="24"/>
          <w:szCs w:val="24"/>
          <w:lang w:val="es-ES_tradnl" w:eastAsia="es-ES"/>
        </w:rPr>
        <w:lastRenderedPageBreak/>
        <w:t>01579/INFOEM/IP/RR/2020</w:t>
      </w:r>
    </w:p>
    <w:p w:rsidR="00E95706" w:rsidRPr="002C4B46" w:rsidRDefault="00E95706" w:rsidP="00D84936">
      <w:pPr>
        <w:spacing w:after="0" w:line="360" w:lineRule="auto"/>
        <w:ind w:left="567" w:right="567"/>
        <w:contextualSpacing/>
        <w:jc w:val="both"/>
        <w:rPr>
          <w:rFonts w:ascii="Palatino Linotype" w:eastAsia="MS Mincho" w:hAnsi="Palatino Linotype" w:cs="Times New Roman"/>
          <w:i/>
          <w:lang w:val="es-ES_tradnl" w:eastAsia="es-ES"/>
        </w:rPr>
      </w:pPr>
      <w:r w:rsidRPr="002C4B46">
        <w:rPr>
          <w:rFonts w:ascii="Palatino Linotype" w:eastAsia="MS Mincho" w:hAnsi="Palatino Linotype" w:cs="Times New Roman"/>
          <w:i/>
          <w:lang w:val="es-ES_tradnl" w:eastAsia="es-ES"/>
        </w:rPr>
        <w:t>“</w:t>
      </w:r>
      <w:r w:rsidRPr="002C4B46">
        <w:rPr>
          <w:rFonts w:ascii="Palatino Linotype" w:eastAsia="MS Mincho" w:hAnsi="Palatino Linotype" w:cs="Times New Roman"/>
          <w:i/>
          <w:lang w:eastAsia="es-ES"/>
        </w:rPr>
        <w:t xml:space="preserve">La información solicitada en el punto </w:t>
      </w:r>
      <w:r w:rsidRPr="002C4B46">
        <w:rPr>
          <w:rFonts w:ascii="Palatino Linotype" w:eastAsia="MS Mincho" w:hAnsi="Palatino Linotype" w:cs="Times New Roman"/>
          <w:b/>
          <w:i/>
          <w:lang w:eastAsia="es-ES"/>
        </w:rPr>
        <w:t xml:space="preserve">4 es; Dispersión de Nómina (Formato xls) y se me entrega en formato pdf, </w:t>
      </w:r>
      <w:r w:rsidRPr="002C4B46">
        <w:rPr>
          <w:rFonts w:ascii="Palatino Linotype" w:eastAsia="MS Mincho" w:hAnsi="Palatino Linotype" w:cs="Times New Roman"/>
          <w:i/>
          <w:lang w:eastAsia="es-ES"/>
        </w:rPr>
        <w:t>parece que se me fabrica la información a modo y no es la que se envía al OSFEM, El formato que utilizan para vaciar la dispersión de nomina no corresponde a la establecida en los LINEAMIENTOS PARA LA ENTREGA DEL INFORME MENSUAL MUNICIPAL 2019</w:t>
      </w:r>
      <w:r w:rsidRPr="002C4B46">
        <w:rPr>
          <w:rFonts w:ascii="Palatino Linotype" w:eastAsia="MS Mincho" w:hAnsi="Palatino Linotype" w:cs="Times New Roman"/>
          <w:i/>
          <w:lang w:val="es-ES_tradnl" w:eastAsia="es-ES"/>
        </w:rPr>
        <w:t>” (sic)</w:t>
      </w:r>
    </w:p>
    <w:p w:rsidR="00D84936" w:rsidRPr="002C4B46" w:rsidRDefault="00D84936" w:rsidP="00D84936">
      <w:pPr>
        <w:spacing w:after="0" w:line="360" w:lineRule="auto"/>
        <w:contextualSpacing/>
        <w:jc w:val="both"/>
        <w:rPr>
          <w:rFonts w:ascii="Palatino Linotype" w:eastAsia="MS Mincho" w:hAnsi="Palatino Linotype" w:cs="Times New Roman"/>
          <w:i/>
          <w:lang w:val="es-ES_tradnl" w:eastAsia="es-ES"/>
        </w:rPr>
      </w:pPr>
    </w:p>
    <w:p w:rsidR="00D84936" w:rsidRPr="002C4B46" w:rsidRDefault="00D84936" w:rsidP="00D84936">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2C4B46">
        <w:rPr>
          <w:rFonts w:ascii="Palatino Linotype" w:eastAsiaTheme="minorEastAsia" w:hAnsi="Palatino Linotype" w:cs="Arial"/>
          <w:bCs/>
          <w:sz w:val="24"/>
          <w:szCs w:val="24"/>
          <w:lang w:val="es-ES_tradnl" w:eastAsia="es-ES"/>
        </w:rPr>
        <w:t xml:space="preserve">Con fundamento en lo dispuesto por el </w:t>
      </w:r>
      <w:r w:rsidRPr="002C4B46">
        <w:rPr>
          <w:rFonts w:ascii="Palatino Linotype" w:eastAsia="Calibri" w:hAnsi="Palatino Linotype" w:cs="Arial"/>
          <w:sz w:val="24"/>
          <w:szCs w:val="24"/>
          <w:lang w:val="es-ES" w:eastAsia="es-ES"/>
        </w:rPr>
        <w:t xml:space="preserve">artículo 185 fracción I de la </w:t>
      </w:r>
      <w:r w:rsidRPr="002C4B4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C4B46">
        <w:rPr>
          <w:rFonts w:ascii="Palatino Linotype" w:eastAsia="Times New Roman" w:hAnsi="Palatino Linotype" w:cs="Arial"/>
          <w:sz w:val="24"/>
          <w:szCs w:val="24"/>
          <w:lang w:val="es-ES" w:eastAsia="es-ES"/>
        </w:rPr>
        <w:t xml:space="preserve">se turnó al </w:t>
      </w:r>
      <w:r w:rsidRPr="002C4B46">
        <w:rPr>
          <w:rFonts w:ascii="Palatino Linotype" w:eastAsia="Times New Roman" w:hAnsi="Palatino Linotype" w:cs="Arial"/>
          <w:b/>
          <w:sz w:val="24"/>
          <w:szCs w:val="24"/>
          <w:lang w:val="es-ES" w:eastAsia="es-ES"/>
        </w:rPr>
        <w:t xml:space="preserve">Comisionado José Guadalupe Luna Hernández </w:t>
      </w:r>
      <w:r w:rsidRPr="002C4B46">
        <w:rPr>
          <w:rFonts w:ascii="Palatino Linotype" w:eastAsia="Times New Roman" w:hAnsi="Palatino Linotype" w:cs="Arial"/>
          <w:sz w:val="24"/>
          <w:szCs w:val="24"/>
          <w:lang w:val="es-ES" w:eastAsia="es-ES"/>
        </w:rPr>
        <w:t xml:space="preserve">con el objeto de </w:t>
      </w:r>
      <w:r w:rsidRPr="002C4B46">
        <w:rPr>
          <w:rFonts w:ascii="Palatino Linotype" w:eastAsia="Times New Roman" w:hAnsi="Palatino Linotype" w:cs="Arial"/>
          <w:sz w:val="24"/>
          <w:szCs w:val="24"/>
          <w:lang w:eastAsia="es-ES"/>
        </w:rPr>
        <w:t>su análisis.</w:t>
      </w:r>
    </w:p>
    <w:p w:rsidR="00D84936" w:rsidRPr="002C4B46" w:rsidRDefault="00D84936" w:rsidP="00D84936">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D84936" w:rsidRPr="002C4B46" w:rsidRDefault="00D84936" w:rsidP="00D84936">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2C4B46">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E95706" w:rsidRPr="002C4B46">
        <w:rPr>
          <w:rFonts w:ascii="Palatino Linotype" w:eastAsia="Calibri" w:hAnsi="Palatino Linotype" w:cs="Arial"/>
          <w:b/>
          <w:color w:val="000000" w:themeColor="text1"/>
          <w:sz w:val="24"/>
          <w:szCs w:val="24"/>
          <w:lang w:val="es-ES" w:eastAsia="es-ES"/>
        </w:rPr>
        <w:t>diecinueve (19) de marzo</w:t>
      </w:r>
      <w:r w:rsidRPr="002C4B46">
        <w:rPr>
          <w:rFonts w:ascii="Palatino Linotype" w:eastAsia="Calibri" w:hAnsi="Palatino Linotype" w:cs="Arial"/>
          <w:b/>
          <w:color w:val="000000" w:themeColor="text1"/>
          <w:sz w:val="24"/>
          <w:szCs w:val="24"/>
          <w:lang w:val="es-ES" w:eastAsia="es-ES"/>
        </w:rPr>
        <w:t xml:space="preserve"> </w:t>
      </w:r>
      <w:r w:rsidRPr="002C4B46">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2C4B46">
        <w:rPr>
          <w:rFonts w:ascii="Palatino Linotype" w:eastAsia="Calibri" w:hAnsi="Palatino Linotype" w:cs="Arial"/>
          <w:color w:val="000000" w:themeColor="text1"/>
          <w:sz w:val="24"/>
          <w:szCs w:val="24"/>
          <w:lang w:val="es-ES_tradnl" w:eastAsia="es-ES"/>
        </w:rPr>
        <w:t xml:space="preserve">vía </w:t>
      </w:r>
      <w:r w:rsidRPr="002C4B46">
        <w:rPr>
          <w:rFonts w:ascii="Palatino Linotype" w:eastAsia="Calibri" w:hAnsi="Palatino Linotype" w:cs="Arial"/>
          <w:color w:val="000000" w:themeColor="text1"/>
          <w:sz w:val="24"/>
          <w:szCs w:val="24"/>
          <w:lang w:val="es-ES" w:eastAsia="es-ES"/>
        </w:rPr>
        <w:t>Sistema de Acceso a la Información Mexiquense (</w:t>
      </w:r>
      <w:r w:rsidRPr="002C4B46">
        <w:rPr>
          <w:rFonts w:ascii="Palatino Linotype" w:eastAsia="Calibri" w:hAnsi="Palatino Linotype" w:cs="Arial"/>
          <w:b/>
          <w:color w:val="000000" w:themeColor="text1"/>
          <w:sz w:val="24"/>
          <w:szCs w:val="24"/>
          <w:lang w:val="es-ES" w:eastAsia="es-ES"/>
        </w:rPr>
        <w:t xml:space="preserve">SAIMEX) </w:t>
      </w:r>
      <w:r w:rsidRPr="002C4B46">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C4B46">
        <w:rPr>
          <w:rFonts w:ascii="Palatino Linotype" w:eastAsia="Calibri" w:hAnsi="Palatino Linotype" w:cs="Arial"/>
          <w:b/>
          <w:color w:val="000000" w:themeColor="text1"/>
          <w:sz w:val="24"/>
          <w:szCs w:val="24"/>
          <w:lang w:val="es-ES" w:eastAsia="es-ES"/>
        </w:rPr>
        <w:t>SUJETO OBLIGADO</w:t>
      </w:r>
      <w:r w:rsidRPr="002C4B46">
        <w:rPr>
          <w:rFonts w:ascii="Palatino Linotype" w:eastAsia="Calibri" w:hAnsi="Palatino Linotype" w:cs="Arial"/>
          <w:color w:val="000000" w:themeColor="text1"/>
          <w:sz w:val="24"/>
          <w:szCs w:val="24"/>
          <w:lang w:val="es-ES" w:eastAsia="es-ES"/>
        </w:rPr>
        <w:t xml:space="preserve"> presentará su</w:t>
      </w:r>
      <w:r w:rsidR="00E95706" w:rsidRPr="002C4B46">
        <w:rPr>
          <w:rFonts w:ascii="Palatino Linotype" w:eastAsia="Calibri" w:hAnsi="Palatino Linotype" w:cs="Arial"/>
          <w:color w:val="000000" w:themeColor="text1"/>
          <w:sz w:val="24"/>
          <w:szCs w:val="24"/>
          <w:lang w:val="es-ES" w:eastAsia="es-ES"/>
        </w:rPr>
        <w:t xml:space="preserve"> Informe Justificado procedente, situación que no ocurrió.</w:t>
      </w:r>
    </w:p>
    <w:p w:rsidR="00D84936" w:rsidRPr="002C4B46" w:rsidRDefault="00D84936" w:rsidP="00D84936">
      <w:pPr>
        <w:contextualSpacing/>
        <w:rPr>
          <w:rFonts w:ascii="Palatino Linotype" w:eastAsia="Calibri" w:hAnsi="Palatino Linotype" w:cs="Arial"/>
          <w:color w:val="000000" w:themeColor="text1"/>
          <w:sz w:val="24"/>
          <w:szCs w:val="24"/>
          <w:lang w:val="es-ES" w:eastAsia="es-ES"/>
        </w:rPr>
      </w:pPr>
    </w:p>
    <w:p w:rsidR="00D84936" w:rsidRPr="002C4B46" w:rsidRDefault="00D84936" w:rsidP="00D84936">
      <w:pPr>
        <w:numPr>
          <w:ilvl w:val="0"/>
          <w:numId w:val="2"/>
        </w:numPr>
        <w:spacing w:before="240" w:after="240" w:line="360" w:lineRule="auto"/>
        <w:ind w:left="0" w:firstLine="0"/>
        <w:contextualSpacing/>
        <w:jc w:val="both"/>
        <w:rPr>
          <w:rFonts w:ascii="Palatino Linotype" w:hAnsi="Palatino Linotype"/>
          <w:sz w:val="24"/>
          <w:szCs w:val="24"/>
        </w:rPr>
      </w:pPr>
      <w:r w:rsidRPr="002C4B46">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2C4B46">
        <w:rPr>
          <w:rFonts w:ascii="Palatino Linotype" w:eastAsia="MS Mincho" w:hAnsi="Palatino Linotype" w:cs="Times New Roman"/>
          <w:sz w:val="24"/>
          <w:szCs w:val="24"/>
          <w:lang w:val="es-ES_tradnl" w:eastAsia="es-ES"/>
        </w:rPr>
        <w:t xml:space="preserve">fecha </w:t>
      </w:r>
      <w:r w:rsidRPr="002C4B46">
        <w:rPr>
          <w:rFonts w:ascii="Palatino Linotype" w:eastAsia="MS Mincho" w:hAnsi="Palatino Linotype" w:cs="Times New Roman"/>
          <w:b/>
          <w:sz w:val="24"/>
          <w:szCs w:val="24"/>
          <w:lang w:val="es-ES_tradnl" w:eastAsia="es-ES"/>
        </w:rPr>
        <w:t>veinte (20</w:t>
      </w:r>
      <w:r w:rsidR="00E95706" w:rsidRPr="002C4B46">
        <w:rPr>
          <w:rFonts w:ascii="Palatino Linotype" w:eastAsia="MS Mincho" w:hAnsi="Palatino Linotype" w:cs="Times New Roman"/>
          <w:b/>
          <w:sz w:val="24"/>
          <w:szCs w:val="24"/>
          <w:lang w:val="es-ES_tradnl" w:eastAsia="es-ES"/>
        </w:rPr>
        <w:t>) de agosto</w:t>
      </w:r>
      <w:r w:rsidRPr="002C4B46">
        <w:rPr>
          <w:rFonts w:ascii="Palatino Linotype" w:eastAsia="MS Mincho" w:hAnsi="Palatino Linotype" w:cs="Times New Roman"/>
          <w:b/>
          <w:sz w:val="24"/>
          <w:szCs w:val="24"/>
          <w:lang w:val="es-ES_tradnl" w:eastAsia="es-ES"/>
        </w:rPr>
        <w:t xml:space="preserve"> </w:t>
      </w:r>
      <w:r w:rsidRPr="002C4B46">
        <w:rPr>
          <w:rFonts w:ascii="Palatino Linotype" w:eastAsia="Calibri" w:hAnsi="Palatino Linotype" w:cs="Arial"/>
          <w:color w:val="000000" w:themeColor="text1"/>
          <w:sz w:val="24"/>
          <w:szCs w:val="24"/>
          <w:lang w:val="es-ES" w:eastAsia="es-ES"/>
        </w:rPr>
        <w:t>de dos mil veinte, por lo que, ordenó turnar el expediente a resolución,</w:t>
      </w:r>
      <w:r w:rsidRPr="002C4B46">
        <w:rPr>
          <w:rFonts w:ascii="Palatino Linotype" w:hAnsi="Palatino Linotype"/>
          <w:sz w:val="24"/>
          <w:szCs w:val="24"/>
          <w:lang w:val="es-ES_tradnl"/>
        </w:rPr>
        <w:t xml:space="preserve"> misma que ahora se pronuncia; y- - - - - - - - - - - - - - - - - - - - </w:t>
      </w:r>
    </w:p>
    <w:p w:rsidR="00D84936" w:rsidRPr="002C4B46" w:rsidRDefault="00D84936" w:rsidP="00D84936">
      <w:pPr>
        <w:rPr>
          <w:rFonts w:ascii="Palatino Linotype" w:eastAsia="MS Mincho" w:hAnsi="Palatino Linotype" w:cs="Times New Roman"/>
          <w:sz w:val="24"/>
          <w:szCs w:val="24"/>
          <w:lang w:val="es-ES_tradnl" w:eastAsia="es-ES"/>
        </w:rPr>
      </w:pPr>
    </w:p>
    <w:p w:rsidR="00D84936" w:rsidRPr="002C4B46" w:rsidRDefault="00D84936" w:rsidP="00D84936">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49954663"/>
      <w:r w:rsidRPr="002C4B46">
        <w:rPr>
          <w:rFonts w:ascii="Palatino Linotype" w:eastAsia="MS Mincho" w:hAnsi="Palatino Linotype" w:cs="Times New Roman"/>
          <w:b/>
          <w:sz w:val="24"/>
          <w:szCs w:val="24"/>
          <w:lang w:val="es-ES_tradnl" w:eastAsia="es-ES"/>
        </w:rPr>
        <w:t>C O N S I D E R A N D O</w:t>
      </w:r>
      <w:bookmarkEnd w:id="1"/>
      <w:r w:rsidRPr="002C4B46">
        <w:rPr>
          <w:rFonts w:ascii="Palatino Linotype" w:eastAsia="MS Mincho" w:hAnsi="Palatino Linotype" w:cs="Times New Roman"/>
          <w:b/>
          <w:sz w:val="24"/>
          <w:szCs w:val="24"/>
          <w:lang w:val="es-ES_tradnl" w:eastAsia="es-ES"/>
        </w:rPr>
        <w:t xml:space="preserve"> </w:t>
      </w:r>
    </w:p>
    <w:p w:rsidR="00D84936" w:rsidRPr="002C4B46" w:rsidRDefault="00D84936" w:rsidP="00D84936">
      <w:pPr>
        <w:spacing w:after="0" w:line="360" w:lineRule="auto"/>
        <w:rPr>
          <w:rFonts w:ascii="Palatino Linotype" w:eastAsia="MS Mincho" w:hAnsi="Palatino Linotype" w:cs="Times New Roman"/>
          <w:sz w:val="24"/>
          <w:szCs w:val="24"/>
        </w:rPr>
      </w:pPr>
    </w:p>
    <w:p w:rsidR="00D84936" w:rsidRPr="002C4B46" w:rsidRDefault="00D84936" w:rsidP="00D84936">
      <w:pPr>
        <w:keepNext/>
        <w:keepLines/>
        <w:spacing w:before="40" w:after="0" w:line="360" w:lineRule="auto"/>
        <w:outlineLvl w:val="1"/>
        <w:rPr>
          <w:rFonts w:ascii="Palatino Linotype" w:eastAsia="MS Gothic" w:hAnsi="Palatino Linotype" w:cs="Times New Roman"/>
          <w:b/>
          <w:sz w:val="24"/>
          <w:szCs w:val="26"/>
        </w:rPr>
      </w:pPr>
      <w:bookmarkStart w:id="2" w:name="_Toc49954664"/>
      <w:r w:rsidRPr="002C4B46">
        <w:rPr>
          <w:rFonts w:ascii="Palatino Linotype" w:eastAsia="MS Gothic" w:hAnsi="Palatino Linotype" w:cs="Times New Roman"/>
          <w:b/>
          <w:sz w:val="24"/>
          <w:szCs w:val="26"/>
        </w:rPr>
        <w:t>PRIMERO. De la competencia.</w:t>
      </w:r>
      <w:bookmarkEnd w:id="2"/>
    </w:p>
    <w:p w:rsidR="00D84936" w:rsidRPr="002C4B46" w:rsidRDefault="00D84936" w:rsidP="00D84936">
      <w:pPr>
        <w:keepNext/>
        <w:keepLines/>
        <w:spacing w:before="40" w:after="0" w:line="360" w:lineRule="auto"/>
        <w:outlineLvl w:val="1"/>
        <w:rPr>
          <w:rFonts w:ascii="Palatino Linotype" w:eastAsia="MS Gothic" w:hAnsi="Palatino Linotype" w:cs="Times New Roman"/>
          <w:b/>
          <w:sz w:val="24"/>
          <w:szCs w:val="26"/>
        </w:rPr>
      </w:pPr>
    </w:p>
    <w:p w:rsidR="00D84936" w:rsidRPr="002C4B46" w:rsidRDefault="00D84936" w:rsidP="00D84936">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2C4B4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4B46">
        <w:rPr>
          <w:rFonts w:ascii="Palatino Linotype" w:eastAsia="Calibri" w:hAnsi="Palatino Linotype" w:cs="Times New Roman"/>
          <w:b/>
          <w:sz w:val="24"/>
          <w:szCs w:val="24"/>
          <w:lang w:val="es-ES" w:eastAsia="es-ES"/>
        </w:rPr>
        <w:t>Constitución Política de los Estados Unidos Mexicanos</w:t>
      </w:r>
      <w:r w:rsidRPr="002C4B46">
        <w:rPr>
          <w:rFonts w:ascii="Palatino Linotype" w:eastAsia="Calibri" w:hAnsi="Palatino Linotype" w:cs="Times New Roman"/>
          <w:sz w:val="24"/>
          <w:szCs w:val="24"/>
          <w:lang w:val="es-ES" w:eastAsia="es-ES"/>
        </w:rPr>
        <w:t xml:space="preserve">; </w:t>
      </w:r>
      <w:r w:rsidRPr="002C4B46">
        <w:rPr>
          <w:rFonts w:ascii="Palatino Linotype" w:hAnsi="Palatino Linotype" w:cs="Arial"/>
          <w:bCs/>
          <w:color w:val="222222"/>
          <w:sz w:val="24"/>
          <w:szCs w:val="24"/>
          <w:lang w:val="es-ES"/>
        </w:rPr>
        <w:t>5, párrafos vigésimo segundo, vigésimo tercero y vigésimo cuarto fracciones IV y V </w:t>
      </w:r>
      <w:r w:rsidRPr="002C4B46">
        <w:rPr>
          <w:rFonts w:ascii="Palatino Linotype" w:eastAsia="Calibri" w:hAnsi="Palatino Linotype" w:cs="Times New Roman"/>
          <w:sz w:val="24"/>
          <w:szCs w:val="24"/>
          <w:lang w:val="es-ES" w:eastAsia="es-ES"/>
        </w:rPr>
        <w:t xml:space="preserve"> de la </w:t>
      </w:r>
      <w:r w:rsidRPr="002C4B46">
        <w:rPr>
          <w:rFonts w:ascii="Palatino Linotype" w:eastAsia="Calibri" w:hAnsi="Palatino Linotype" w:cs="Times New Roman"/>
          <w:b/>
          <w:sz w:val="24"/>
          <w:szCs w:val="24"/>
          <w:lang w:val="es-ES" w:eastAsia="es-ES"/>
        </w:rPr>
        <w:t>Constitución Política del Estado Libre y Soberano de México</w:t>
      </w:r>
      <w:r w:rsidRPr="002C4B4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C4B46">
        <w:rPr>
          <w:rFonts w:ascii="Palatino Linotype" w:eastAsia="Calibri" w:hAnsi="Palatino Linotype" w:cs="Arial"/>
          <w:sz w:val="24"/>
          <w:szCs w:val="24"/>
          <w:lang w:val="es-ES" w:eastAsia="es-ES"/>
        </w:rPr>
        <w:t xml:space="preserve">de la </w:t>
      </w:r>
      <w:r w:rsidRPr="002C4B46">
        <w:rPr>
          <w:rFonts w:ascii="Palatino Linotype" w:eastAsia="Calibri" w:hAnsi="Palatino Linotype" w:cs="Arial"/>
          <w:b/>
          <w:sz w:val="24"/>
          <w:szCs w:val="24"/>
          <w:lang w:val="es-ES" w:eastAsia="es-ES"/>
        </w:rPr>
        <w:t>Ley de Transparencia y Acceso a la Información Pública del Estado de México y Municipios</w:t>
      </w:r>
      <w:r w:rsidRPr="002C4B46">
        <w:rPr>
          <w:rFonts w:ascii="Palatino Linotype" w:eastAsia="Calibri" w:hAnsi="Palatino Linotype" w:cs="Arial"/>
          <w:sz w:val="24"/>
          <w:szCs w:val="24"/>
          <w:lang w:val="es-ES" w:eastAsia="es-ES"/>
        </w:rPr>
        <w:t xml:space="preserve">; </w:t>
      </w:r>
      <w:r w:rsidRPr="002C4B46">
        <w:rPr>
          <w:rFonts w:ascii="Palatino Linotype" w:eastAsia="Calibri" w:hAnsi="Palatino Linotype" w:cs="Arial"/>
          <w:b/>
          <w:sz w:val="24"/>
          <w:szCs w:val="24"/>
          <w:lang w:val="es-ES" w:eastAsia="es-ES"/>
        </w:rPr>
        <w:t>7, 9 fracciones I y XXIV, y 11</w:t>
      </w:r>
      <w:r w:rsidRPr="002C4B46">
        <w:rPr>
          <w:rFonts w:ascii="Palatino Linotype" w:eastAsia="Calibri" w:hAnsi="Palatino Linotype" w:cs="Arial"/>
          <w:sz w:val="24"/>
          <w:szCs w:val="24"/>
          <w:lang w:val="es-ES" w:eastAsia="es-ES"/>
        </w:rPr>
        <w:t xml:space="preserve"> del </w:t>
      </w:r>
      <w:r w:rsidRPr="002C4B4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C4B46">
        <w:rPr>
          <w:rFonts w:ascii="Palatino Linotype" w:eastAsia="MS Mincho" w:hAnsi="Palatino Linotype" w:cs="Times New Roman"/>
          <w:sz w:val="24"/>
          <w:szCs w:val="24"/>
          <w:lang w:val="es-ES_tradnl" w:eastAsia="es-ES"/>
        </w:rPr>
        <w:t>.</w:t>
      </w:r>
    </w:p>
    <w:p w:rsidR="00D84936" w:rsidRPr="002C4B46" w:rsidRDefault="00D84936" w:rsidP="00D84936">
      <w:pPr>
        <w:spacing w:before="240" w:after="240" w:line="360" w:lineRule="auto"/>
        <w:contextualSpacing/>
        <w:jc w:val="both"/>
        <w:rPr>
          <w:rFonts w:ascii="Palatino Linotype" w:eastAsia="MS Mincho" w:hAnsi="Palatino Linotype" w:cs="Times New Roman"/>
          <w:sz w:val="24"/>
          <w:szCs w:val="24"/>
          <w:lang w:val="es-ES_tradnl" w:eastAsia="es-ES"/>
        </w:rPr>
      </w:pPr>
    </w:p>
    <w:p w:rsidR="00D84936" w:rsidRPr="002C4B46" w:rsidRDefault="00D84936" w:rsidP="00D84936">
      <w:pPr>
        <w:keepNext/>
        <w:keepLines/>
        <w:spacing w:before="40" w:after="0" w:line="360" w:lineRule="auto"/>
        <w:outlineLvl w:val="1"/>
        <w:rPr>
          <w:rFonts w:ascii="Palatino Linotype" w:eastAsia="MS Gothic" w:hAnsi="Palatino Linotype" w:cs="Times New Roman"/>
          <w:b/>
          <w:sz w:val="24"/>
          <w:szCs w:val="26"/>
        </w:rPr>
      </w:pPr>
      <w:bookmarkStart w:id="3" w:name="_Toc49954665"/>
      <w:r w:rsidRPr="002C4B46">
        <w:rPr>
          <w:rFonts w:ascii="Palatino Linotype" w:eastAsia="MS Gothic" w:hAnsi="Palatino Linotype" w:cs="Times New Roman"/>
          <w:b/>
          <w:sz w:val="24"/>
          <w:szCs w:val="26"/>
        </w:rPr>
        <w:t>SEGUNDO. De la oportunidad y procedencia.</w:t>
      </w:r>
      <w:bookmarkEnd w:id="3"/>
    </w:p>
    <w:p w:rsidR="00D84936" w:rsidRPr="002C4B46" w:rsidRDefault="00D84936" w:rsidP="00D84936">
      <w:pPr>
        <w:keepNext/>
        <w:keepLines/>
        <w:spacing w:before="40" w:after="0"/>
        <w:outlineLvl w:val="1"/>
        <w:rPr>
          <w:rFonts w:ascii="Palatino Linotype" w:eastAsia="MS Gothic" w:hAnsi="Palatino Linotype" w:cs="Times New Roman"/>
          <w:b/>
          <w:color w:val="2E74B5" w:themeColor="accent1" w:themeShade="BF"/>
          <w:sz w:val="24"/>
          <w:szCs w:val="26"/>
        </w:rPr>
      </w:pPr>
    </w:p>
    <w:p w:rsidR="00D84936" w:rsidRPr="002C4B46" w:rsidRDefault="00D84936" w:rsidP="00D84936">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2C4B46">
        <w:rPr>
          <w:rFonts w:ascii="Palatino Linotype" w:eastAsia="Calibri" w:hAnsi="Palatino Linotype" w:cs="Arial"/>
          <w:sz w:val="24"/>
          <w:szCs w:val="24"/>
        </w:rPr>
        <w:t xml:space="preserve">El medio de impugnación fue presentado a través del </w:t>
      </w:r>
      <w:r w:rsidRPr="002C4B46">
        <w:rPr>
          <w:rFonts w:ascii="Palatino Linotype" w:eastAsia="Calibri" w:hAnsi="Palatino Linotype" w:cs="Arial"/>
          <w:b/>
          <w:sz w:val="24"/>
          <w:szCs w:val="24"/>
        </w:rPr>
        <w:t>SAIMEX,</w:t>
      </w:r>
      <w:r w:rsidRPr="002C4B46">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2C4B46">
        <w:rPr>
          <w:rFonts w:ascii="Palatino Linotype" w:eastAsia="Calibri" w:hAnsi="Palatino Linotype" w:cs="Arial"/>
          <w:b/>
          <w:sz w:val="24"/>
          <w:szCs w:val="24"/>
        </w:rPr>
        <w:t>SUJETO OBLIGADO</w:t>
      </w:r>
      <w:r w:rsidRPr="002C4B46">
        <w:rPr>
          <w:rFonts w:ascii="Palatino Linotype" w:eastAsia="Calibri" w:hAnsi="Palatino Linotype" w:cs="Arial"/>
          <w:sz w:val="24"/>
          <w:szCs w:val="24"/>
        </w:rPr>
        <w:t xml:space="preserve"> entregó la respuesta el </w:t>
      </w:r>
      <w:r w:rsidR="00B22D87" w:rsidRPr="002C4B46">
        <w:rPr>
          <w:rFonts w:ascii="Palatino Linotype" w:eastAsia="Calibri" w:hAnsi="Palatino Linotype" w:cs="Arial"/>
          <w:b/>
          <w:sz w:val="24"/>
          <w:szCs w:val="24"/>
        </w:rPr>
        <w:t>veintisiete (27) de febrero</w:t>
      </w:r>
      <w:r w:rsidRPr="002C4B46">
        <w:rPr>
          <w:rFonts w:ascii="Palatino Linotype" w:eastAsia="Calibri" w:hAnsi="Palatino Linotype" w:cs="Arial"/>
          <w:b/>
          <w:sz w:val="24"/>
          <w:szCs w:val="24"/>
        </w:rPr>
        <w:t xml:space="preserve"> </w:t>
      </w:r>
      <w:r w:rsidRPr="002C4B46">
        <w:rPr>
          <w:rFonts w:ascii="Palatino Linotype" w:eastAsia="Calibri" w:hAnsi="Palatino Linotype" w:cs="Arial"/>
          <w:sz w:val="24"/>
          <w:szCs w:val="24"/>
        </w:rPr>
        <w:t xml:space="preserve">de dos mil veinte, </w:t>
      </w:r>
      <w:r w:rsidRPr="002C4B46">
        <w:rPr>
          <w:rFonts w:ascii="Palatino Linotype" w:hAnsi="Palatino Linotype" w:cs="Arial"/>
          <w:sz w:val="24"/>
          <w:szCs w:val="24"/>
        </w:rPr>
        <w:t xml:space="preserve">de tal forma que </w:t>
      </w:r>
      <w:r w:rsidRPr="002C4B46">
        <w:rPr>
          <w:rFonts w:ascii="Palatino Linotype" w:hAnsi="Palatino Linotype" w:cs="Arial"/>
          <w:sz w:val="24"/>
          <w:szCs w:val="24"/>
        </w:rPr>
        <w:lastRenderedPageBreak/>
        <w:t xml:space="preserve">el plazo para interponer el recurso transcurrió del día </w:t>
      </w:r>
      <w:r w:rsidR="00B22D87" w:rsidRPr="002C4B46">
        <w:rPr>
          <w:rFonts w:ascii="Palatino Linotype" w:hAnsi="Palatino Linotype" w:cs="Arial"/>
          <w:b/>
          <w:sz w:val="24"/>
          <w:szCs w:val="24"/>
        </w:rPr>
        <w:t>veintiocho (28</w:t>
      </w:r>
      <w:r w:rsidRPr="002C4B46">
        <w:rPr>
          <w:rFonts w:ascii="Palatino Linotype" w:hAnsi="Palatino Linotype" w:cs="Arial"/>
          <w:b/>
          <w:sz w:val="24"/>
          <w:szCs w:val="24"/>
        </w:rPr>
        <w:t xml:space="preserve">) </w:t>
      </w:r>
      <w:r w:rsidR="00B22D87" w:rsidRPr="002C4B46">
        <w:rPr>
          <w:rFonts w:ascii="Palatino Linotype" w:hAnsi="Palatino Linotype" w:cs="Arial"/>
          <w:b/>
          <w:sz w:val="24"/>
          <w:szCs w:val="24"/>
        </w:rPr>
        <w:t>de febrero al  cuatro (04</w:t>
      </w:r>
      <w:r w:rsidRPr="002C4B46">
        <w:rPr>
          <w:rFonts w:ascii="Palatino Linotype" w:hAnsi="Palatino Linotype" w:cs="Arial"/>
          <w:b/>
          <w:sz w:val="24"/>
          <w:szCs w:val="24"/>
        </w:rPr>
        <w:t xml:space="preserve">) de </w:t>
      </w:r>
      <w:r w:rsidR="00B22D87" w:rsidRPr="002C4B46">
        <w:rPr>
          <w:rFonts w:ascii="Palatino Linotype" w:hAnsi="Palatino Linotype" w:cs="Arial"/>
          <w:b/>
          <w:sz w:val="24"/>
          <w:szCs w:val="24"/>
        </w:rPr>
        <w:t>agosto</w:t>
      </w:r>
      <w:r w:rsidRPr="002C4B46">
        <w:rPr>
          <w:rFonts w:ascii="Palatino Linotype" w:hAnsi="Palatino Linotype" w:cs="Arial"/>
          <w:b/>
          <w:sz w:val="24"/>
          <w:szCs w:val="24"/>
        </w:rPr>
        <w:t xml:space="preserve"> </w:t>
      </w:r>
      <w:r w:rsidRPr="002C4B46">
        <w:rPr>
          <w:rFonts w:ascii="Palatino Linotype" w:hAnsi="Palatino Linotype" w:cs="Arial"/>
          <w:sz w:val="24"/>
          <w:szCs w:val="24"/>
        </w:rPr>
        <w:t xml:space="preserve">de dos mil veinte; en consecuencia, presentó su inconformidad el día </w:t>
      </w:r>
      <w:r w:rsidR="00B22D87" w:rsidRPr="002C4B46">
        <w:rPr>
          <w:rFonts w:ascii="Palatino Linotype" w:hAnsi="Palatino Linotype" w:cs="Arial"/>
          <w:b/>
          <w:sz w:val="24"/>
          <w:szCs w:val="24"/>
        </w:rPr>
        <w:t>doce (12</w:t>
      </w:r>
      <w:r w:rsidRPr="002C4B46">
        <w:rPr>
          <w:rFonts w:ascii="Palatino Linotype" w:hAnsi="Palatino Linotype" w:cs="Arial"/>
          <w:b/>
          <w:sz w:val="24"/>
          <w:szCs w:val="24"/>
        </w:rPr>
        <w:t xml:space="preserve">) de </w:t>
      </w:r>
      <w:r w:rsidR="00B22D87" w:rsidRPr="002C4B46">
        <w:rPr>
          <w:rFonts w:ascii="Palatino Linotype" w:hAnsi="Palatino Linotype" w:cs="Arial"/>
          <w:b/>
          <w:sz w:val="24"/>
          <w:szCs w:val="24"/>
        </w:rPr>
        <w:t>marzo</w:t>
      </w:r>
      <w:r w:rsidRPr="002C4B46">
        <w:rPr>
          <w:rFonts w:ascii="Palatino Linotype" w:hAnsi="Palatino Linotype" w:cs="Arial"/>
          <w:b/>
          <w:sz w:val="24"/>
          <w:szCs w:val="24"/>
        </w:rPr>
        <w:t xml:space="preserve"> </w:t>
      </w:r>
      <w:r w:rsidRPr="002C4B46">
        <w:rPr>
          <w:rFonts w:ascii="Palatino Linotype" w:hAnsi="Palatino Linotype" w:cs="Arial"/>
          <w:sz w:val="24"/>
          <w:szCs w:val="24"/>
        </w:rPr>
        <w:t xml:space="preserve">de dos mil veinte, éste se encuentra dentro de los márgenes temporales previstos en el artículo 178 de la </w:t>
      </w:r>
      <w:r w:rsidRPr="002C4B46">
        <w:rPr>
          <w:rFonts w:ascii="Palatino Linotype" w:hAnsi="Palatino Linotype" w:cs="Arial"/>
          <w:b/>
          <w:sz w:val="24"/>
          <w:szCs w:val="24"/>
        </w:rPr>
        <w:t>Ley de Transparencia y Acceso a la Información Pública del Estado de México y Municipios</w:t>
      </w:r>
      <w:r w:rsidRPr="002C4B46">
        <w:rPr>
          <w:rFonts w:ascii="Palatino Linotype" w:hAnsi="Palatino Linotype" w:cs="Arial"/>
          <w:sz w:val="24"/>
          <w:szCs w:val="24"/>
        </w:rPr>
        <w:t>.</w:t>
      </w:r>
    </w:p>
    <w:p w:rsidR="00D84936" w:rsidRPr="002C4B46" w:rsidRDefault="00D84936" w:rsidP="00D84936">
      <w:pPr>
        <w:contextualSpacing/>
        <w:rPr>
          <w:rFonts w:ascii="Palatino Linotype" w:hAnsi="Palatino Linotype" w:cs="Arial"/>
          <w:sz w:val="24"/>
          <w:szCs w:val="24"/>
        </w:rPr>
      </w:pPr>
    </w:p>
    <w:p w:rsidR="00D84936" w:rsidRPr="002C4B46" w:rsidRDefault="00D84936" w:rsidP="00D8493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C4B46">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4936" w:rsidRPr="002C4B46" w:rsidRDefault="00D84936" w:rsidP="00D84936">
      <w:pPr>
        <w:spacing w:after="0" w:line="360" w:lineRule="auto"/>
        <w:contextualSpacing/>
        <w:jc w:val="both"/>
        <w:rPr>
          <w:rFonts w:ascii="Palatino Linotype" w:eastAsia="Calibri" w:hAnsi="Palatino Linotype" w:cs="Times New Roman"/>
          <w:sz w:val="24"/>
          <w:szCs w:val="24"/>
          <w:lang w:val="es-ES" w:eastAsia="es-ES"/>
        </w:rPr>
      </w:pPr>
    </w:p>
    <w:p w:rsidR="00D84936" w:rsidRPr="002C4B46" w:rsidRDefault="00D84936" w:rsidP="00D8493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2C4B46">
        <w:rPr>
          <w:rFonts w:ascii="Palatino Linotype" w:eastAsia="Calibri" w:hAnsi="Palatino Linotype" w:cs="Arial"/>
          <w:sz w:val="24"/>
          <w:szCs w:val="24"/>
          <w:lang w:val="es-ES_tradnl" w:eastAsia="es-ES"/>
        </w:rPr>
        <w:t xml:space="preserve">En ese orden de ideas, </w:t>
      </w:r>
      <w:proofErr w:type="gramStart"/>
      <w:r w:rsidRPr="002C4B46">
        <w:rPr>
          <w:rFonts w:ascii="Palatino Linotype" w:eastAsia="Calibri" w:hAnsi="Palatino Linotype" w:cs="Arial"/>
          <w:sz w:val="24"/>
          <w:szCs w:val="24"/>
          <w:lang w:val="es-ES_tradnl" w:eastAsia="es-ES"/>
        </w:rPr>
        <w:t>los escritos contiene</w:t>
      </w:r>
      <w:proofErr w:type="gramEnd"/>
      <w:r w:rsidRPr="002C4B46">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D84936" w:rsidRPr="002C4B46" w:rsidRDefault="00D84936" w:rsidP="00D84936">
      <w:pPr>
        <w:contextualSpacing/>
        <w:rPr>
          <w:rFonts w:ascii="Palatino Linotype" w:hAnsi="Palatino Linotype"/>
          <w:sz w:val="24"/>
          <w:szCs w:val="24"/>
        </w:rPr>
      </w:pPr>
    </w:p>
    <w:p w:rsidR="00D84936" w:rsidRPr="002C4B46" w:rsidRDefault="00D84936" w:rsidP="00D84936">
      <w:pPr>
        <w:keepNext/>
        <w:keepLines/>
        <w:spacing w:before="240" w:after="0"/>
        <w:outlineLvl w:val="0"/>
        <w:rPr>
          <w:rFonts w:ascii="Palatino Linotype" w:eastAsia="MS Mincho" w:hAnsi="Palatino Linotype" w:cs="Times New Roman"/>
          <w:b/>
          <w:sz w:val="24"/>
          <w:szCs w:val="24"/>
          <w:lang w:val="es-ES_tradnl" w:eastAsia="es-ES"/>
        </w:rPr>
      </w:pPr>
      <w:bookmarkStart w:id="4" w:name="_Toc49954666"/>
      <w:r w:rsidRPr="002C4B46">
        <w:rPr>
          <w:rFonts w:ascii="Palatino Linotype" w:eastAsia="MS Mincho" w:hAnsi="Palatino Linotype" w:cstheme="majorBidi"/>
          <w:b/>
          <w:sz w:val="24"/>
          <w:szCs w:val="24"/>
          <w:lang w:val="es-ES_tradnl" w:eastAsia="es-ES"/>
        </w:rPr>
        <w:t>TERCERO. Del planteamiento de la Litis.</w:t>
      </w:r>
      <w:bookmarkEnd w:id="4"/>
      <w:r w:rsidRPr="002C4B46">
        <w:rPr>
          <w:rFonts w:ascii="Palatino Linotype" w:eastAsia="MS Mincho" w:hAnsi="Palatino Linotype" w:cstheme="majorBidi"/>
          <w:b/>
          <w:sz w:val="24"/>
          <w:szCs w:val="24"/>
          <w:lang w:val="es-ES_tradnl" w:eastAsia="es-ES"/>
        </w:rPr>
        <w:t xml:space="preserve"> </w:t>
      </w:r>
    </w:p>
    <w:p w:rsidR="00D84936" w:rsidRPr="002C4B46" w:rsidRDefault="00D84936" w:rsidP="00D84936">
      <w:pPr>
        <w:spacing w:after="0" w:line="360" w:lineRule="auto"/>
        <w:contextualSpacing/>
        <w:jc w:val="both"/>
        <w:rPr>
          <w:rFonts w:ascii="Palatino Linotype" w:eastAsia="MS Mincho" w:hAnsi="Palatino Linotype" w:cs="Times New Roman"/>
          <w:sz w:val="24"/>
          <w:szCs w:val="24"/>
          <w:lang w:val="es-ES_tradnl" w:eastAsia="es-ES"/>
        </w:rPr>
      </w:pPr>
    </w:p>
    <w:p w:rsidR="00D84936" w:rsidRPr="002C4B46" w:rsidRDefault="00D84936" w:rsidP="00D8493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C4B46">
        <w:rPr>
          <w:rFonts w:ascii="Palatino Linotype" w:eastAsia="Calibri" w:hAnsi="Palatino Linotype" w:cs="Arial"/>
          <w:sz w:val="24"/>
          <w:szCs w:val="24"/>
          <w:lang w:eastAsia="es-ES"/>
        </w:rPr>
        <w:t>De lo inicialmente solicitado se puede observar que el servidor público habilitado, a través de la Unidad de Transparencia entregó a su consideración su respuesta;</w:t>
      </w:r>
      <w:r w:rsidR="00654A97" w:rsidRPr="002C4B46">
        <w:rPr>
          <w:rFonts w:ascii="Palatino Linotype" w:eastAsia="Calibri" w:hAnsi="Palatino Linotype" w:cs="Arial"/>
          <w:sz w:val="24"/>
          <w:szCs w:val="24"/>
          <w:lang w:eastAsia="es-ES"/>
        </w:rPr>
        <w:t xml:space="preserve"> no obstante,</w:t>
      </w:r>
      <w:r w:rsidRPr="002C4B46">
        <w:rPr>
          <w:rFonts w:ascii="Palatino Linotype" w:eastAsia="Calibri" w:hAnsi="Palatino Linotype" w:cs="Arial"/>
          <w:sz w:val="24"/>
          <w:szCs w:val="24"/>
          <w:lang w:eastAsia="es-ES"/>
        </w:rPr>
        <w:t xml:space="preserve"> la recurrente se inconforma y argumenta que </w:t>
      </w:r>
      <w:r w:rsidR="00B22D87" w:rsidRPr="002C4B46">
        <w:rPr>
          <w:rFonts w:ascii="Palatino Linotype" w:eastAsia="Calibri" w:hAnsi="Palatino Linotype" w:cs="Arial"/>
          <w:sz w:val="24"/>
          <w:szCs w:val="24"/>
          <w:lang w:eastAsia="es-ES"/>
        </w:rPr>
        <w:t>se le entregó información en un formato diferente y que hizo falta información</w:t>
      </w:r>
      <w:r w:rsidRPr="002C4B46">
        <w:rPr>
          <w:rFonts w:ascii="Palatino Linotype" w:eastAsia="Calibri" w:hAnsi="Palatino Linotype" w:cs="Arial"/>
          <w:sz w:val="24"/>
          <w:szCs w:val="24"/>
          <w:lang w:eastAsia="es-ES"/>
        </w:rPr>
        <w:t>.</w:t>
      </w:r>
    </w:p>
    <w:p w:rsidR="00D84936" w:rsidRPr="002C4B46" w:rsidRDefault="00D84936" w:rsidP="00D84936">
      <w:pPr>
        <w:spacing w:after="0" w:line="360" w:lineRule="auto"/>
        <w:contextualSpacing/>
        <w:jc w:val="both"/>
        <w:rPr>
          <w:rFonts w:ascii="Palatino Linotype" w:eastAsia="MS Mincho" w:hAnsi="Palatino Linotype" w:cs="Times New Roman"/>
          <w:sz w:val="24"/>
          <w:szCs w:val="24"/>
          <w:lang w:val="es-ES_tradnl" w:eastAsia="es-ES"/>
        </w:rPr>
      </w:pPr>
    </w:p>
    <w:p w:rsidR="00D84936" w:rsidRPr="002C4B46" w:rsidRDefault="00D84936" w:rsidP="002E5D3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C4B46">
        <w:rPr>
          <w:rFonts w:ascii="Palatino Linotype" w:eastAsia="Calibri" w:hAnsi="Palatino Linotype" w:cs="Arial"/>
          <w:sz w:val="24"/>
          <w:szCs w:val="24"/>
          <w:lang w:eastAsia="es-ES"/>
        </w:rPr>
        <w:t xml:space="preserve">En </w:t>
      </w:r>
      <w:r w:rsidRPr="002C4B46">
        <w:rPr>
          <w:rFonts w:ascii="Palatino Linotype" w:eastAsia="MS Mincho" w:hAnsi="Palatino Linotype" w:cs="Times New Roman"/>
          <w:sz w:val="24"/>
          <w:szCs w:val="24"/>
          <w:lang w:val="es-ES_tradnl" w:eastAsia="es-ES"/>
        </w:rPr>
        <w:t>consecuencia, el estudio de la presente resolución versará respecto al contenido de la respuesta</w:t>
      </w:r>
      <w:r w:rsidR="00B22D87" w:rsidRPr="002C4B46">
        <w:rPr>
          <w:rFonts w:ascii="Palatino Linotype" w:eastAsia="MS Mincho" w:hAnsi="Palatino Linotype" w:cs="Times New Roman"/>
          <w:sz w:val="24"/>
          <w:szCs w:val="24"/>
          <w:lang w:val="es-ES_tradnl" w:eastAsia="es-ES"/>
        </w:rPr>
        <w:t xml:space="preserve">, </w:t>
      </w:r>
      <w:r w:rsidRPr="002C4B46">
        <w:rPr>
          <w:rFonts w:ascii="Palatino Linotype" w:eastAsia="MS Mincho" w:hAnsi="Palatino Linotype" w:cs="Times New Roman"/>
          <w:sz w:val="24"/>
          <w:szCs w:val="24"/>
          <w:lang w:val="es-ES_tradnl" w:eastAsia="es-ES"/>
        </w:rPr>
        <w:t>lo anterior  con la finalidad de determinar si efectivamente  se da cumplimiento al Derecho de Acceso a la Información Pública de la solicitante, tal  como establece la Ley para tal efecto, de no ser el caso, se ordenara la reparación de la afectación en la que se haya incurrido.</w:t>
      </w:r>
    </w:p>
    <w:p w:rsidR="00D84936" w:rsidRPr="002C4B46" w:rsidRDefault="00D84936" w:rsidP="00D84936">
      <w:pPr>
        <w:contextualSpacing/>
        <w:rPr>
          <w:rFonts w:ascii="Palatino Linotype" w:eastAsia="MS Mincho" w:hAnsi="Palatino Linotype" w:cs="Times New Roman"/>
          <w:sz w:val="24"/>
          <w:szCs w:val="24"/>
          <w:lang w:val="es-ES_tradnl" w:eastAsia="es-ES"/>
        </w:rPr>
      </w:pPr>
    </w:p>
    <w:p w:rsidR="00D84936" w:rsidRPr="002C4B46" w:rsidRDefault="00D84936" w:rsidP="00D84936">
      <w:pPr>
        <w:numPr>
          <w:ilvl w:val="0"/>
          <w:numId w:val="2"/>
        </w:numPr>
        <w:spacing w:before="240" w:after="240" w:line="360" w:lineRule="auto"/>
        <w:ind w:left="0" w:firstLine="0"/>
        <w:contextualSpacing/>
        <w:jc w:val="both"/>
        <w:rPr>
          <w:rFonts w:ascii="Palatino Linotype" w:hAnsi="Palatino Linotype"/>
          <w:b/>
          <w:i/>
          <w:sz w:val="24"/>
          <w:szCs w:val="24"/>
        </w:rPr>
      </w:pPr>
      <w:r w:rsidRPr="002C4B46">
        <w:rPr>
          <w:rFonts w:ascii="Palatino Linotype" w:hAnsi="Palatino Linotype" w:cs="Arial"/>
          <w:sz w:val="24"/>
          <w:szCs w:val="24"/>
        </w:rPr>
        <w:t>Por lo an</w:t>
      </w:r>
      <w:r w:rsidR="006C4C7A" w:rsidRPr="002C4B46">
        <w:rPr>
          <w:rFonts w:ascii="Palatino Linotype" w:hAnsi="Palatino Linotype" w:cs="Arial"/>
          <w:sz w:val="24"/>
          <w:szCs w:val="24"/>
        </w:rPr>
        <w:t>terior</w:t>
      </w:r>
      <w:r w:rsidRPr="002C4B46">
        <w:rPr>
          <w:rFonts w:ascii="Palatino Linotype" w:hAnsi="Palatino Linotype" w:cs="Arial"/>
          <w:sz w:val="24"/>
          <w:szCs w:val="24"/>
        </w:rPr>
        <w:t xml:space="preserve">, el presente recurso de revisión del que se trata se circunscribe en determinar si se </w:t>
      </w:r>
      <w:r w:rsidRPr="002C4B46">
        <w:rPr>
          <w:rFonts w:ascii="Palatino Linotype" w:eastAsia="Times New Roman" w:hAnsi="Palatino Linotype"/>
          <w:sz w:val="24"/>
          <w:szCs w:val="24"/>
        </w:rPr>
        <w:t xml:space="preserve">actualizan las hipótesis </w:t>
      </w:r>
      <w:r w:rsidRPr="002C4B46">
        <w:rPr>
          <w:rFonts w:ascii="Palatino Linotype" w:eastAsia="Times New Roman" w:hAnsi="Palatino Linotype" w:cs="Arial"/>
          <w:sz w:val="24"/>
          <w:szCs w:val="24"/>
          <w:lang w:eastAsia="es-MX"/>
        </w:rPr>
        <w:t xml:space="preserve">contenidas en </w:t>
      </w:r>
      <w:r w:rsidRPr="002C4B46">
        <w:rPr>
          <w:rFonts w:ascii="Palatino Linotype" w:eastAsia="Times New Roman" w:hAnsi="Palatino Linotype" w:cs="Arial"/>
          <w:sz w:val="24"/>
          <w:szCs w:val="24"/>
          <w:lang w:val="es-ES" w:eastAsia="es-MX"/>
        </w:rPr>
        <w:t xml:space="preserve">el artículo 179 fracción </w:t>
      </w:r>
      <w:r w:rsidR="006C4C7A" w:rsidRPr="002C4B46">
        <w:rPr>
          <w:rFonts w:ascii="Palatino Linotype" w:eastAsia="Times New Roman" w:hAnsi="Palatino Linotype" w:cs="Arial"/>
          <w:b/>
          <w:sz w:val="24"/>
          <w:szCs w:val="24"/>
          <w:lang w:val="es-ES" w:eastAsia="es-MX"/>
        </w:rPr>
        <w:t>V</w:t>
      </w:r>
      <w:r w:rsidRPr="002C4B46">
        <w:rPr>
          <w:rFonts w:ascii="Palatino Linotype" w:eastAsia="Times New Roman" w:hAnsi="Palatino Linotype" w:cs="Arial"/>
          <w:b/>
          <w:sz w:val="24"/>
          <w:szCs w:val="24"/>
          <w:lang w:val="es-ES" w:eastAsia="es-MX"/>
        </w:rPr>
        <w:t xml:space="preserve"> y</w:t>
      </w:r>
      <w:r w:rsidR="006C4C7A" w:rsidRPr="002C4B46">
        <w:rPr>
          <w:rFonts w:ascii="Palatino Linotype" w:eastAsia="Times New Roman" w:hAnsi="Palatino Linotype" w:cs="Arial"/>
          <w:b/>
          <w:sz w:val="24"/>
          <w:szCs w:val="24"/>
          <w:lang w:val="es-ES" w:eastAsia="es-MX"/>
        </w:rPr>
        <w:t xml:space="preserve"> VII</w:t>
      </w:r>
      <w:r w:rsidRPr="002C4B46">
        <w:rPr>
          <w:rFonts w:ascii="Palatino Linotype" w:eastAsia="Times New Roman" w:hAnsi="Palatino Linotype" w:cs="Arial"/>
          <w:b/>
          <w:sz w:val="24"/>
          <w:szCs w:val="24"/>
          <w:lang w:val="es-ES" w:eastAsia="es-MX"/>
        </w:rPr>
        <w:t xml:space="preserve"> </w:t>
      </w:r>
      <w:r w:rsidRPr="002C4B46">
        <w:rPr>
          <w:rFonts w:ascii="Palatino Linotype" w:eastAsia="Times New Roman" w:hAnsi="Palatino Linotype" w:cs="Arial"/>
          <w:sz w:val="24"/>
          <w:szCs w:val="24"/>
          <w:lang w:val="es-ES" w:eastAsia="es-MX"/>
        </w:rPr>
        <w:t xml:space="preserve">de la </w:t>
      </w:r>
      <w:r w:rsidRPr="002C4B46">
        <w:rPr>
          <w:rFonts w:ascii="Palatino Linotype" w:eastAsia="Calibri" w:hAnsi="Palatino Linotype" w:cs="Arial"/>
          <w:b/>
          <w:sz w:val="24"/>
          <w:szCs w:val="24"/>
          <w:lang w:val="es-ES"/>
        </w:rPr>
        <w:t>Ley de Transparencia y Acceso a la Información Pública del Estado de México y Municipios</w:t>
      </w:r>
      <w:r w:rsidRPr="002C4B46">
        <w:rPr>
          <w:rFonts w:ascii="Palatino Linotype" w:eastAsia="Times New Roman" w:hAnsi="Palatino Linotype" w:cs="Arial"/>
          <w:sz w:val="24"/>
          <w:szCs w:val="24"/>
          <w:lang w:val="es-ES" w:eastAsia="es-MX"/>
        </w:rPr>
        <w:t xml:space="preserve">. </w:t>
      </w:r>
    </w:p>
    <w:p w:rsidR="008566A4" w:rsidRPr="002C4B46" w:rsidRDefault="008566A4" w:rsidP="008566A4">
      <w:pPr>
        <w:rPr>
          <w:rFonts w:ascii="Palatino Linotype" w:hAnsi="Palatino Linotype"/>
          <w:b/>
          <w:i/>
          <w:sz w:val="24"/>
          <w:szCs w:val="24"/>
        </w:rPr>
      </w:pPr>
    </w:p>
    <w:p w:rsidR="008566A4" w:rsidRPr="002C4B46" w:rsidRDefault="008566A4" w:rsidP="008566A4">
      <w:pPr>
        <w:ind w:left="567"/>
        <w:rPr>
          <w:rFonts w:ascii="Palatino Linotype" w:hAnsi="Palatino Linotype"/>
          <w:b/>
          <w:i/>
          <w:sz w:val="24"/>
          <w:szCs w:val="24"/>
        </w:rPr>
      </w:pPr>
      <w:r w:rsidRPr="002C4B46">
        <w:rPr>
          <w:rFonts w:ascii="Palatino Linotype" w:hAnsi="Palatino Linotype"/>
          <w:b/>
          <w:i/>
          <w:sz w:val="24"/>
          <w:szCs w:val="24"/>
        </w:rPr>
        <w:t>Articulo. 179…</w:t>
      </w:r>
    </w:p>
    <w:p w:rsidR="008566A4" w:rsidRPr="002C4B46" w:rsidRDefault="008566A4" w:rsidP="008566A4">
      <w:pPr>
        <w:ind w:left="567"/>
        <w:rPr>
          <w:rFonts w:ascii="Palatino Linotype" w:hAnsi="Palatino Linotype"/>
          <w:i/>
          <w:sz w:val="24"/>
          <w:szCs w:val="24"/>
        </w:rPr>
      </w:pPr>
      <w:r w:rsidRPr="002C4B46">
        <w:rPr>
          <w:rFonts w:ascii="Palatino Linotype" w:hAnsi="Palatino Linotype"/>
          <w:i/>
          <w:sz w:val="24"/>
          <w:szCs w:val="24"/>
        </w:rPr>
        <w:t>I  a la IV…</w:t>
      </w:r>
    </w:p>
    <w:p w:rsidR="006C4C7A" w:rsidRPr="002C4B46" w:rsidRDefault="008566A4" w:rsidP="008566A4">
      <w:pPr>
        <w:spacing w:before="240" w:after="240" w:line="360" w:lineRule="auto"/>
        <w:ind w:left="567"/>
        <w:contextualSpacing/>
        <w:jc w:val="both"/>
        <w:rPr>
          <w:rFonts w:ascii="Palatino Linotype" w:hAnsi="Palatino Linotype"/>
          <w:b/>
          <w:i/>
          <w:sz w:val="24"/>
          <w:szCs w:val="24"/>
        </w:rPr>
      </w:pPr>
      <w:r w:rsidRPr="002C4B46">
        <w:rPr>
          <w:rFonts w:ascii="Palatino Linotype" w:hAnsi="Palatino Linotype"/>
          <w:b/>
          <w:i/>
          <w:sz w:val="24"/>
          <w:szCs w:val="24"/>
        </w:rPr>
        <w:t>V. La entrega de información incompleta;</w:t>
      </w:r>
    </w:p>
    <w:p w:rsidR="008566A4" w:rsidRPr="002C4B46" w:rsidRDefault="008566A4" w:rsidP="008566A4">
      <w:pPr>
        <w:spacing w:before="240" w:after="240" w:line="360" w:lineRule="auto"/>
        <w:ind w:left="567"/>
        <w:contextualSpacing/>
        <w:jc w:val="both"/>
        <w:rPr>
          <w:rFonts w:ascii="Palatino Linotype" w:hAnsi="Palatino Linotype"/>
          <w:i/>
          <w:sz w:val="24"/>
          <w:szCs w:val="24"/>
        </w:rPr>
      </w:pPr>
      <w:r w:rsidRPr="002C4B46">
        <w:rPr>
          <w:rFonts w:ascii="Palatino Linotype" w:hAnsi="Palatino Linotype"/>
          <w:i/>
          <w:sz w:val="24"/>
          <w:szCs w:val="24"/>
        </w:rPr>
        <w:t>VI…</w:t>
      </w:r>
    </w:p>
    <w:p w:rsidR="008566A4" w:rsidRPr="002C4B46" w:rsidRDefault="008566A4" w:rsidP="008566A4">
      <w:pPr>
        <w:spacing w:before="240" w:after="240" w:line="360" w:lineRule="auto"/>
        <w:ind w:left="567"/>
        <w:contextualSpacing/>
        <w:jc w:val="both"/>
        <w:rPr>
          <w:rFonts w:ascii="Palatino Linotype" w:hAnsi="Palatino Linotype"/>
          <w:b/>
          <w:i/>
          <w:sz w:val="24"/>
          <w:szCs w:val="24"/>
        </w:rPr>
      </w:pPr>
      <w:r w:rsidRPr="002C4B46">
        <w:rPr>
          <w:rFonts w:ascii="Palatino Linotype" w:hAnsi="Palatino Linotype"/>
          <w:b/>
          <w:i/>
          <w:sz w:val="24"/>
          <w:szCs w:val="24"/>
        </w:rPr>
        <w:t>VIII. La notificación, entrega o puesta a disposición de información en una modalidad o formato distinto al solicitado;</w:t>
      </w:r>
    </w:p>
    <w:p w:rsidR="008566A4" w:rsidRPr="002C4B46" w:rsidRDefault="008566A4" w:rsidP="008566A4">
      <w:pPr>
        <w:spacing w:before="240" w:after="240" w:line="360" w:lineRule="auto"/>
        <w:ind w:left="567"/>
        <w:contextualSpacing/>
        <w:jc w:val="both"/>
        <w:rPr>
          <w:rFonts w:ascii="Palatino Linotype" w:hAnsi="Palatino Linotype"/>
          <w:i/>
          <w:sz w:val="24"/>
          <w:szCs w:val="24"/>
        </w:rPr>
      </w:pPr>
      <w:r w:rsidRPr="002C4B46">
        <w:rPr>
          <w:rFonts w:ascii="Palatino Linotype" w:hAnsi="Palatino Linotype"/>
          <w:i/>
          <w:sz w:val="24"/>
          <w:szCs w:val="24"/>
        </w:rPr>
        <w:t>IX a la XIV…</w:t>
      </w:r>
    </w:p>
    <w:p w:rsidR="00D84936" w:rsidRPr="002C4B46" w:rsidRDefault="00D84936" w:rsidP="00D84936">
      <w:pPr>
        <w:spacing w:before="240" w:after="240" w:line="360" w:lineRule="auto"/>
        <w:contextualSpacing/>
        <w:jc w:val="both"/>
        <w:rPr>
          <w:rFonts w:ascii="Palatino Linotype" w:hAnsi="Palatino Linotype"/>
          <w:b/>
          <w:i/>
          <w:sz w:val="24"/>
          <w:szCs w:val="24"/>
        </w:rPr>
      </w:pPr>
    </w:p>
    <w:p w:rsidR="00D84936" w:rsidRPr="002C4B46" w:rsidRDefault="00D84936" w:rsidP="00D84936">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49954667"/>
      <w:r w:rsidRPr="002C4B46">
        <w:rPr>
          <w:rFonts w:ascii="Palatino Linotype" w:eastAsiaTheme="majorEastAsia" w:hAnsi="Palatino Linotype" w:cstheme="majorBidi"/>
          <w:b/>
          <w:sz w:val="24"/>
          <w:szCs w:val="24"/>
        </w:rPr>
        <w:t>CUARTO. Del estudio de resolución del asunto</w:t>
      </w:r>
      <w:bookmarkEnd w:id="5"/>
      <w:r w:rsidRPr="002C4B46">
        <w:rPr>
          <w:rFonts w:ascii="Palatino Linotype" w:eastAsiaTheme="majorEastAsia" w:hAnsi="Palatino Linotype" w:cstheme="majorBidi"/>
          <w:b/>
          <w:sz w:val="24"/>
          <w:szCs w:val="24"/>
        </w:rPr>
        <w:t>.</w:t>
      </w:r>
      <w:bookmarkEnd w:id="6"/>
      <w:r w:rsidRPr="002C4B46">
        <w:rPr>
          <w:rFonts w:ascii="Palatino Linotype" w:eastAsiaTheme="majorEastAsia" w:hAnsi="Palatino Linotype" w:cstheme="majorBidi"/>
          <w:b/>
          <w:sz w:val="24"/>
          <w:szCs w:val="24"/>
        </w:rPr>
        <w:t xml:space="preserve"> </w:t>
      </w:r>
    </w:p>
    <w:p w:rsidR="00D84936" w:rsidRPr="002C4B46" w:rsidRDefault="00D84936" w:rsidP="00D84936">
      <w:pPr>
        <w:spacing w:after="0" w:line="360" w:lineRule="auto"/>
        <w:ind w:right="49"/>
        <w:contextualSpacing/>
        <w:jc w:val="both"/>
        <w:rPr>
          <w:rFonts w:ascii="Palatino Linotype" w:eastAsia="MS Mincho" w:hAnsi="Palatino Linotype" w:cs="Times New Roman"/>
          <w:sz w:val="14"/>
          <w:szCs w:val="24"/>
          <w:lang w:val="es-ES_tradnl" w:eastAsia="es-ES"/>
        </w:rPr>
      </w:pPr>
    </w:p>
    <w:p w:rsidR="008566A4" w:rsidRPr="002C4B46" w:rsidRDefault="008566A4" w:rsidP="008566A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C4B46">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w:t>
      </w:r>
      <w:r w:rsidRPr="002C4B46">
        <w:rPr>
          <w:rFonts w:ascii="Palatino Linotype" w:eastAsia="MS Mincho" w:hAnsi="Palatino Linotype" w:cs="Times New Roman"/>
          <w:sz w:val="24"/>
          <w:szCs w:val="24"/>
          <w:lang w:val="es-ES_tradnl" w:eastAsia="es-ES"/>
        </w:rPr>
        <w:lastRenderedPageBreak/>
        <w:t xml:space="preserve">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8566A4" w:rsidRPr="002C4B46" w:rsidRDefault="008566A4" w:rsidP="008566A4">
      <w:pPr>
        <w:spacing w:after="0" w:line="360" w:lineRule="auto"/>
        <w:ind w:right="34"/>
        <w:contextualSpacing/>
        <w:jc w:val="both"/>
        <w:rPr>
          <w:rFonts w:ascii="Palatino Linotype" w:eastAsia="MS Mincho" w:hAnsi="Palatino Linotype" w:cs="Times New Roman"/>
          <w:sz w:val="24"/>
          <w:szCs w:val="24"/>
          <w:lang w:val="es-ES_tradnl" w:eastAsia="es-ES"/>
        </w:rPr>
      </w:pPr>
    </w:p>
    <w:p w:rsidR="00D84936" w:rsidRPr="002C4B46" w:rsidRDefault="00D84936" w:rsidP="00D8493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C4B4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84936" w:rsidRPr="002C4B46" w:rsidRDefault="00D84936" w:rsidP="00D84936">
      <w:pPr>
        <w:spacing w:after="0" w:line="360" w:lineRule="auto"/>
        <w:ind w:right="49"/>
        <w:contextualSpacing/>
        <w:jc w:val="both"/>
        <w:rPr>
          <w:rFonts w:ascii="Palatino Linotype" w:eastAsia="MS Mincho" w:hAnsi="Palatino Linotype" w:cs="Times New Roman"/>
          <w:sz w:val="16"/>
          <w:szCs w:val="24"/>
          <w:lang w:val="es-ES_tradnl" w:eastAsia="es-ES"/>
        </w:rPr>
      </w:pPr>
    </w:p>
    <w:p w:rsidR="00D84936" w:rsidRPr="002C4B46" w:rsidRDefault="00D84936" w:rsidP="00D84936">
      <w:pPr>
        <w:spacing w:after="0" w:line="360" w:lineRule="auto"/>
        <w:contextualSpacing/>
        <w:rPr>
          <w:rFonts w:ascii="Palatino Linotype" w:eastAsia="MS Mincho" w:hAnsi="Palatino Linotype" w:cs="Times New Roman"/>
          <w:sz w:val="16"/>
          <w:szCs w:val="24"/>
          <w:lang w:val="es-ES_tradnl" w:eastAsia="es-ES"/>
        </w:rPr>
      </w:pPr>
    </w:p>
    <w:p w:rsidR="008566A4" w:rsidRPr="002C4B46" w:rsidRDefault="00D84936" w:rsidP="00D8493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C4B46">
        <w:rPr>
          <w:rFonts w:ascii="Palatino Linotype" w:eastAsia="MS Mincho" w:hAnsi="Palatino Linotype" w:cs="Times New Roman"/>
          <w:sz w:val="24"/>
          <w:szCs w:val="24"/>
          <w:lang w:val="es-ES_tradnl" w:eastAsia="es-ES"/>
        </w:rPr>
        <w:t>Derivado</w:t>
      </w:r>
      <w:r w:rsidRPr="002C4B46">
        <w:rPr>
          <w:rFonts w:ascii="Palatino Linotype" w:eastAsia="MS Mincho" w:hAnsi="Palatino Linotype" w:cs="Arial"/>
          <w:sz w:val="24"/>
          <w:szCs w:val="24"/>
          <w:lang w:val="es-ES_tradnl" w:eastAsia="es-ES"/>
        </w:rPr>
        <w:t xml:space="preserve"> de lo anterior, </w:t>
      </w:r>
      <w:r w:rsidR="008566A4" w:rsidRPr="002C4B46">
        <w:rPr>
          <w:rFonts w:ascii="Palatino Linotype" w:eastAsia="MS Mincho" w:hAnsi="Palatino Linotype" w:cs="Arial"/>
          <w:sz w:val="24"/>
          <w:szCs w:val="24"/>
          <w:lang w:val="es-ES_tradnl" w:eastAsia="es-ES"/>
        </w:rPr>
        <w:t xml:space="preserve">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008566A4" w:rsidRPr="002C4B46">
        <w:rPr>
          <w:rFonts w:ascii="Palatino Linotype" w:eastAsia="MS Mincho" w:hAnsi="Palatino Linotype" w:cs="Arial"/>
          <w:b/>
          <w:sz w:val="24"/>
          <w:szCs w:val="24"/>
          <w:lang w:val="es-ES_tradnl" w:eastAsia="es-ES"/>
        </w:rPr>
        <w:t xml:space="preserve">SUJETO OBLIGADO </w:t>
      </w:r>
      <w:r w:rsidR="008566A4" w:rsidRPr="002C4B46">
        <w:rPr>
          <w:rFonts w:ascii="Palatino Linotype" w:eastAsia="MS Mincho" w:hAnsi="Palatino Linotype" w:cs="Arial"/>
          <w:sz w:val="24"/>
          <w:szCs w:val="24"/>
          <w:lang w:val="es-ES_tradnl" w:eastAsia="es-ES"/>
        </w:rPr>
        <w:t xml:space="preserve">en </w:t>
      </w:r>
      <w:proofErr w:type="gramStart"/>
      <w:r w:rsidR="008566A4" w:rsidRPr="002C4B46">
        <w:rPr>
          <w:rFonts w:ascii="Palatino Linotype" w:eastAsia="MS Mincho" w:hAnsi="Palatino Linotype" w:cs="Arial"/>
          <w:sz w:val="24"/>
          <w:szCs w:val="24"/>
          <w:lang w:val="es-ES_tradnl" w:eastAsia="es-ES"/>
        </w:rPr>
        <w:t>los formato</w:t>
      </w:r>
      <w:proofErr w:type="gramEnd"/>
      <w:r w:rsidR="008566A4" w:rsidRPr="002C4B46">
        <w:rPr>
          <w:rFonts w:ascii="Palatino Linotype" w:eastAsia="MS Mincho" w:hAnsi="Palatino Linotype" w:cs="Arial"/>
          <w:sz w:val="24"/>
          <w:szCs w:val="24"/>
          <w:lang w:val="es-ES_tradnl" w:eastAsia="es-ES"/>
        </w:rPr>
        <w:t xml:space="preserve"> preestablecidos.</w:t>
      </w:r>
    </w:p>
    <w:p w:rsidR="008566A4" w:rsidRPr="002C4B46" w:rsidRDefault="008566A4" w:rsidP="008566A4">
      <w:pPr>
        <w:spacing w:after="0" w:line="360" w:lineRule="auto"/>
        <w:ind w:right="34"/>
        <w:contextualSpacing/>
        <w:jc w:val="both"/>
        <w:rPr>
          <w:rFonts w:ascii="Palatino Linotype" w:eastAsia="MS Mincho" w:hAnsi="Palatino Linotype" w:cs="Arial"/>
          <w:sz w:val="24"/>
          <w:szCs w:val="24"/>
          <w:lang w:val="es-ES_tradnl" w:eastAsia="es-ES"/>
        </w:rPr>
      </w:pPr>
    </w:p>
    <w:p w:rsidR="003C0AA3" w:rsidRPr="002C4B46" w:rsidRDefault="008566A4" w:rsidP="003C0AA3">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2C4B46">
        <w:rPr>
          <w:rFonts w:ascii="Palatino Linotype" w:eastAsia="MS Mincho" w:hAnsi="Palatino Linotype" w:cs="Arial"/>
          <w:sz w:val="24"/>
          <w:szCs w:val="24"/>
          <w:lang w:val="es-ES_tradnl" w:eastAsia="es-ES"/>
        </w:rPr>
        <w:t xml:space="preserve">Para </w:t>
      </w:r>
      <w:r w:rsidR="003C0AA3" w:rsidRPr="002C4B46">
        <w:rPr>
          <w:rFonts w:ascii="Palatino Linotype" w:eastAsia="MS Mincho" w:hAnsi="Palatino Linotype" w:cs="Arial"/>
          <w:sz w:val="24"/>
          <w:szCs w:val="24"/>
          <w:lang w:val="es-ES_tradnl" w:eastAsia="es-ES"/>
        </w:rPr>
        <w:t>el caso</w:t>
      </w:r>
      <w:r w:rsidRPr="002C4B46">
        <w:rPr>
          <w:rFonts w:ascii="Palatino Linotype" w:eastAsia="MS Mincho" w:hAnsi="Palatino Linotype" w:cs="Arial"/>
          <w:sz w:val="24"/>
          <w:szCs w:val="24"/>
          <w:lang w:val="es-ES_tradnl" w:eastAsia="es-ES"/>
        </w:rPr>
        <w:t xml:space="preserve"> de la información que es </w:t>
      </w:r>
      <w:r w:rsidR="003C0AA3" w:rsidRPr="002C4B46">
        <w:rPr>
          <w:rFonts w:ascii="Palatino Linotype" w:eastAsia="MS Mincho" w:hAnsi="Palatino Linotype" w:cs="Arial"/>
          <w:sz w:val="24"/>
          <w:szCs w:val="24"/>
          <w:lang w:val="es-ES_tradnl" w:eastAsia="es-ES"/>
        </w:rPr>
        <w:t>enviada</w:t>
      </w:r>
      <w:r w:rsidRPr="002C4B46">
        <w:rPr>
          <w:rFonts w:ascii="Palatino Linotype" w:eastAsia="MS Mincho" w:hAnsi="Palatino Linotype" w:cs="Arial"/>
          <w:sz w:val="24"/>
          <w:szCs w:val="24"/>
          <w:lang w:val="es-ES_tradnl" w:eastAsia="es-ES"/>
        </w:rPr>
        <w:t xml:space="preserve"> al Órgano Superior de Fiscalización del Estado de México, </w:t>
      </w:r>
      <w:r w:rsidR="003C0AA3" w:rsidRPr="002C4B46">
        <w:rPr>
          <w:rFonts w:ascii="Palatino Linotype" w:eastAsia="MS Mincho" w:hAnsi="Palatino Linotype" w:cs="Arial"/>
          <w:sz w:val="24"/>
          <w:szCs w:val="24"/>
          <w:lang w:val="es-ES_tradnl" w:eastAsia="es-ES"/>
        </w:rPr>
        <w:t xml:space="preserve">de manera mensual </w:t>
      </w:r>
      <w:r w:rsidRPr="002C4B46">
        <w:rPr>
          <w:rFonts w:ascii="Palatino Linotype" w:eastAsia="MS Mincho" w:hAnsi="Palatino Linotype" w:cs="Arial"/>
          <w:sz w:val="24"/>
          <w:szCs w:val="24"/>
          <w:lang w:val="es-ES_tradnl" w:eastAsia="es-ES"/>
        </w:rPr>
        <w:t>los Sujetos Obligado</w:t>
      </w:r>
      <w:r w:rsidR="003C0AA3" w:rsidRPr="002C4B46">
        <w:rPr>
          <w:rFonts w:ascii="Palatino Linotype" w:eastAsia="MS Mincho" w:hAnsi="Palatino Linotype" w:cs="Arial"/>
          <w:sz w:val="24"/>
          <w:szCs w:val="24"/>
          <w:lang w:val="es-ES_tradnl" w:eastAsia="es-ES"/>
        </w:rPr>
        <w:t>s</w:t>
      </w:r>
      <w:r w:rsidRPr="002C4B46">
        <w:rPr>
          <w:rFonts w:ascii="Palatino Linotype" w:eastAsia="MS Mincho" w:hAnsi="Palatino Linotype" w:cs="Arial"/>
          <w:sz w:val="24"/>
          <w:szCs w:val="24"/>
          <w:lang w:val="es-ES_tradnl" w:eastAsia="es-ES"/>
        </w:rPr>
        <w:t xml:space="preserve"> deberán de dar cumplimiento a lo establecido por los L</w:t>
      </w:r>
      <w:r w:rsidR="003C0AA3" w:rsidRPr="002C4B46">
        <w:rPr>
          <w:rFonts w:ascii="Palatino Linotype" w:eastAsia="MS Mincho" w:hAnsi="Palatino Linotype" w:cs="Arial"/>
          <w:sz w:val="24"/>
          <w:szCs w:val="24"/>
          <w:lang w:val="es-ES_tradnl" w:eastAsia="es-ES"/>
        </w:rPr>
        <w:t xml:space="preserve">ineamientos para la entrega </w:t>
      </w:r>
      <w:r w:rsidR="003C0AA3" w:rsidRPr="002C4B46">
        <w:rPr>
          <w:rFonts w:ascii="Palatino Linotype" w:eastAsia="MS Mincho" w:hAnsi="Palatino Linotype" w:cs="Arial"/>
          <w:sz w:val="24"/>
          <w:szCs w:val="24"/>
          <w:lang w:val="es-ES_tradnl" w:eastAsia="es-ES"/>
        </w:rPr>
        <w:lastRenderedPageBreak/>
        <w:t>del Informe Me</w:t>
      </w:r>
      <w:r w:rsidR="00654A97" w:rsidRPr="002C4B46">
        <w:rPr>
          <w:rFonts w:ascii="Palatino Linotype" w:eastAsia="MS Mincho" w:hAnsi="Palatino Linotype" w:cs="Arial"/>
          <w:sz w:val="24"/>
          <w:szCs w:val="24"/>
          <w:lang w:val="es-ES_tradnl" w:eastAsia="es-ES"/>
        </w:rPr>
        <w:t xml:space="preserve">nsual Municipal. Luego entonces, </w:t>
      </w:r>
      <w:r w:rsidR="003C0AA3" w:rsidRPr="002C4B46">
        <w:rPr>
          <w:rFonts w:ascii="Palatino Linotype" w:eastAsia="MS Mincho" w:hAnsi="Palatino Linotype" w:cs="Arial"/>
          <w:sz w:val="24"/>
          <w:szCs w:val="24"/>
          <w:lang w:val="es-ES_tradnl" w:eastAsia="es-ES"/>
        </w:rPr>
        <w:t xml:space="preserve">la información requerida es la contenida en el disco cuatro que se remite al Órgano de </w:t>
      </w:r>
      <w:r w:rsidR="000C3128" w:rsidRPr="002C4B46">
        <w:rPr>
          <w:rFonts w:ascii="Palatino Linotype" w:eastAsia="MS Mincho" w:hAnsi="Palatino Linotype" w:cs="Arial"/>
          <w:sz w:val="24"/>
          <w:szCs w:val="24"/>
          <w:lang w:val="es-ES_tradnl" w:eastAsia="es-ES"/>
        </w:rPr>
        <w:t>F</w:t>
      </w:r>
      <w:r w:rsidR="003C0AA3" w:rsidRPr="002C4B46">
        <w:rPr>
          <w:rFonts w:ascii="Palatino Linotype" w:eastAsia="MS Mincho" w:hAnsi="Palatino Linotype" w:cs="Arial"/>
          <w:color w:val="000000" w:themeColor="text1"/>
          <w:sz w:val="24"/>
          <w:szCs w:val="24"/>
          <w:lang w:val="es-ES_tradnl" w:eastAsia="es-ES"/>
        </w:rPr>
        <w:t>iscalización</w:t>
      </w:r>
      <w:r w:rsidR="003C0AA3" w:rsidRPr="002C4B46">
        <w:rPr>
          <w:rFonts w:ascii="Palatino Linotype" w:eastAsia="MS Mincho" w:hAnsi="Palatino Linotype" w:cs="Arial"/>
          <w:sz w:val="24"/>
          <w:szCs w:val="24"/>
          <w:lang w:val="es-ES_tradnl" w:eastAsia="es-ES"/>
        </w:rPr>
        <w:t xml:space="preserve">, por lo que se procede al </w:t>
      </w:r>
      <w:r w:rsidR="003C0AA3" w:rsidRPr="002C4B46">
        <w:rPr>
          <w:rFonts w:ascii="Palatino Linotype" w:eastAsia="MS Mincho" w:hAnsi="Palatino Linotype" w:cs="Times New Roman"/>
          <w:sz w:val="24"/>
          <w:szCs w:val="24"/>
          <w:lang w:val="es-ES_tradnl" w:eastAsia="es-ES"/>
        </w:rPr>
        <w:t xml:space="preserve">análisis del contenido de la información remitida en respuesta, para verificar </w:t>
      </w:r>
      <w:proofErr w:type="gramStart"/>
      <w:r w:rsidR="003C0AA3" w:rsidRPr="002C4B46">
        <w:rPr>
          <w:rFonts w:ascii="Palatino Linotype" w:eastAsia="MS Mincho" w:hAnsi="Palatino Linotype" w:cs="Times New Roman"/>
          <w:sz w:val="24"/>
          <w:szCs w:val="24"/>
          <w:lang w:val="es-ES_tradnl" w:eastAsia="es-ES"/>
        </w:rPr>
        <w:t>que</w:t>
      </w:r>
      <w:proofErr w:type="gramEnd"/>
      <w:r w:rsidR="003C0AA3" w:rsidRPr="002C4B46">
        <w:rPr>
          <w:rFonts w:ascii="Palatino Linotype" w:eastAsia="MS Mincho" w:hAnsi="Palatino Linotype" w:cs="Times New Roman"/>
          <w:sz w:val="24"/>
          <w:szCs w:val="24"/>
          <w:lang w:val="es-ES_tradnl" w:eastAsia="es-ES"/>
        </w:rPr>
        <w:t xml:space="preserve"> si se deja colmado el derecho del particular de acuerdo a la solicitado y conforme a lo que establece el artículo 11 de la Ley en la materia, que a la letra dice:</w:t>
      </w:r>
    </w:p>
    <w:p w:rsidR="003C0AA3" w:rsidRPr="002C4B46" w:rsidRDefault="003C0AA3" w:rsidP="003C0AA3">
      <w:pPr>
        <w:spacing w:after="0" w:line="240" w:lineRule="auto"/>
        <w:ind w:left="720" w:right="49"/>
        <w:contextualSpacing/>
        <w:rPr>
          <w:rFonts w:ascii="Palatino Linotype" w:eastAsia="MS Mincho" w:hAnsi="Palatino Linotype" w:cs="Arial"/>
          <w:sz w:val="24"/>
          <w:szCs w:val="24"/>
          <w:lang w:val="es-ES_tradnl" w:eastAsia="es-ES"/>
        </w:rPr>
      </w:pPr>
    </w:p>
    <w:p w:rsidR="003C0AA3" w:rsidRPr="002C4B46" w:rsidRDefault="003C0AA3" w:rsidP="003C0AA3">
      <w:pPr>
        <w:spacing w:after="0" w:line="360" w:lineRule="auto"/>
        <w:ind w:left="567" w:right="49"/>
        <w:contextualSpacing/>
        <w:jc w:val="both"/>
        <w:rPr>
          <w:rFonts w:ascii="Palatino Linotype" w:eastAsia="MS Mincho" w:hAnsi="Palatino Linotype" w:cs="Arial"/>
          <w:i/>
          <w:sz w:val="24"/>
          <w:szCs w:val="24"/>
          <w:lang w:eastAsia="es-ES"/>
        </w:rPr>
      </w:pPr>
      <w:r w:rsidRPr="002C4B46">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C0AA3" w:rsidRPr="002C4B46" w:rsidRDefault="003C0AA3" w:rsidP="003C0AA3">
      <w:pPr>
        <w:spacing w:after="0" w:line="360" w:lineRule="auto"/>
        <w:ind w:left="567" w:right="49"/>
        <w:contextualSpacing/>
        <w:jc w:val="both"/>
        <w:rPr>
          <w:rFonts w:ascii="Palatino Linotype" w:eastAsia="MS Mincho" w:hAnsi="Palatino Linotype" w:cs="Arial"/>
          <w:i/>
          <w:sz w:val="24"/>
          <w:szCs w:val="24"/>
          <w:lang w:eastAsia="es-ES"/>
        </w:rPr>
      </w:pPr>
      <w:r w:rsidRPr="002C4B46">
        <w:rPr>
          <w:rFonts w:ascii="Palatino Linotype" w:eastAsia="MS Mincho" w:hAnsi="Palatino Linotype" w:cs="Arial"/>
          <w:i/>
          <w:sz w:val="24"/>
          <w:szCs w:val="24"/>
          <w:lang w:eastAsia="es-ES"/>
        </w:rPr>
        <w:t>…”</w:t>
      </w:r>
    </w:p>
    <w:p w:rsidR="00D84936" w:rsidRPr="002C4B46" w:rsidRDefault="00D84936" w:rsidP="00D84936">
      <w:pPr>
        <w:keepNext/>
        <w:keepLines/>
        <w:numPr>
          <w:ilvl w:val="0"/>
          <w:numId w:val="6"/>
        </w:numPr>
        <w:spacing w:before="40" w:after="0"/>
        <w:ind w:left="0" w:firstLine="0"/>
        <w:contextualSpacing/>
        <w:outlineLvl w:val="1"/>
        <w:rPr>
          <w:rFonts w:ascii="Palatino Linotype" w:eastAsia="MS Mincho" w:hAnsi="Palatino Linotype" w:cstheme="majorBidi"/>
          <w:b/>
          <w:i/>
          <w:sz w:val="24"/>
          <w:szCs w:val="24"/>
          <w:lang w:eastAsia="es-ES"/>
        </w:rPr>
      </w:pPr>
      <w:bookmarkStart w:id="7" w:name="_Toc49954668"/>
      <w:r w:rsidRPr="002C4B46">
        <w:rPr>
          <w:rFonts w:ascii="Palatino Linotype" w:eastAsia="MS Mincho" w:hAnsi="Palatino Linotype" w:cstheme="majorBidi"/>
          <w:b/>
          <w:i/>
          <w:sz w:val="24"/>
          <w:szCs w:val="24"/>
          <w:lang w:eastAsia="es-ES"/>
        </w:rPr>
        <w:t>De la respuesta del servidor público habilitado.</w:t>
      </w:r>
      <w:bookmarkEnd w:id="7"/>
    </w:p>
    <w:p w:rsidR="00D84936" w:rsidRPr="002C4B46" w:rsidRDefault="00D84936" w:rsidP="00D84936">
      <w:pPr>
        <w:rPr>
          <w:lang w:eastAsia="es-ES"/>
        </w:rPr>
      </w:pPr>
    </w:p>
    <w:p w:rsidR="003C0AA3" w:rsidRPr="002C4B46" w:rsidRDefault="003C0AA3" w:rsidP="002E5D3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2C4B46">
        <w:rPr>
          <w:rFonts w:ascii="Palatino Linotype" w:eastAsia="MS Mincho" w:hAnsi="Palatino Linotype" w:cstheme="majorBidi"/>
          <w:sz w:val="24"/>
          <w:szCs w:val="24"/>
          <w:lang w:val="es-ES_tradnl" w:eastAsia="es-ES"/>
        </w:rPr>
        <w:t xml:space="preserve">Por lo que corresponde a la solicitud </w:t>
      </w:r>
      <w:r w:rsidRPr="002C4B46">
        <w:rPr>
          <w:rFonts w:ascii="Palatino Linotype" w:eastAsia="Times New Roman" w:hAnsi="Palatino Linotype" w:cs="Arial"/>
          <w:b/>
          <w:bCs/>
          <w:sz w:val="24"/>
          <w:szCs w:val="24"/>
          <w:lang w:eastAsia="es-ES"/>
        </w:rPr>
        <w:t xml:space="preserve">00037/DIFTLALNE/IP/2020 el SUJETO OBLIGADO </w:t>
      </w:r>
      <w:r w:rsidRPr="002C4B46">
        <w:rPr>
          <w:rFonts w:ascii="Palatino Linotype" w:eastAsia="Times New Roman" w:hAnsi="Palatino Linotype" w:cs="Arial"/>
          <w:bCs/>
          <w:sz w:val="24"/>
          <w:szCs w:val="24"/>
          <w:lang w:eastAsia="es-ES"/>
        </w:rPr>
        <w:t>a través del servidor público habilitado Oficial Mayor del Sistema Municipal DIF Tlalnepantla de Baz, proporciono la información correspondiente a la Nómina General del 01 al 15</w:t>
      </w:r>
      <w:r w:rsidR="007E7E89" w:rsidRPr="002C4B46">
        <w:rPr>
          <w:rFonts w:ascii="Palatino Linotype" w:eastAsia="Times New Roman" w:hAnsi="Palatino Linotype" w:cs="Arial"/>
          <w:bCs/>
          <w:sz w:val="24"/>
          <w:szCs w:val="24"/>
          <w:lang w:eastAsia="es-ES"/>
        </w:rPr>
        <w:t>, Nómina General del 16 al 30/31,</w:t>
      </w:r>
      <w:r w:rsidR="002E5D3E" w:rsidRPr="002C4B46">
        <w:rPr>
          <w:rFonts w:ascii="Palatino Linotype" w:eastAsia="Times New Roman" w:hAnsi="Palatino Linotype" w:cs="Arial"/>
          <w:bCs/>
          <w:sz w:val="24"/>
          <w:szCs w:val="24"/>
          <w:lang w:eastAsia="es-ES"/>
        </w:rPr>
        <w:t xml:space="preserve"> </w:t>
      </w:r>
      <w:r w:rsidR="00CB149B" w:rsidRPr="002C4B46">
        <w:rPr>
          <w:rFonts w:ascii="Palatino Linotype" w:eastAsia="Times New Roman" w:hAnsi="Palatino Linotype" w:cs="Arial"/>
          <w:bCs/>
          <w:sz w:val="24"/>
          <w:szCs w:val="24"/>
          <w:lang w:eastAsia="es-ES"/>
        </w:rPr>
        <w:t>Reporte de remuneraciones mando m</w:t>
      </w:r>
      <w:r w:rsidR="007E7E89" w:rsidRPr="002C4B46">
        <w:rPr>
          <w:rFonts w:ascii="Palatino Linotype" w:eastAsia="Times New Roman" w:hAnsi="Palatino Linotype" w:cs="Arial"/>
          <w:bCs/>
          <w:sz w:val="24"/>
          <w:szCs w:val="24"/>
          <w:lang w:eastAsia="es-ES"/>
        </w:rPr>
        <w:t>edio</w:t>
      </w:r>
      <w:r w:rsidR="00CB149B" w:rsidRPr="002C4B46">
        <w:rPr>
          <w:rFonts w:ascii="Palatino Linotype" w:eastAsia="Times New Roman" w:hAnsi="Palatino Linotype" w:cs="Arial"/>
          <w:bCs/>
          <w:sz w:val="24"/>
          <w:szCs w:val="24"/>
          <w:lang w:eastAsia="es-ES"/>
        </w:rPr>
        <w:t xml:space="preserve"> y superiores</w:t>
      </w:r>
      <w:r w:rsidR="007E7E89" w:rsidRPr="002C4B46">
        <w:rPr>
          <w:rFonts w:ascii="Palatino Linotype" w:eastAsia="Times New Roman" w:hAnsi="Palatino Linotype" w:cs="Arial"/>
          <w:bCs/>
          <w:sz w:val="24"/>
          <w:szCs w:val="24"/>
          <w:lang w:eastAsia="es-ES"/>
        </w:rPr>
        <w:t>, Reporte de altas y bajas y Tabulador de sueldo</w:t>
      </w:r>
      <w:r w:rsidR="00CB149B" w:rsidRPr="002C4B46">
        <w:rPr>
          <w:rFonts w:ascii="Palatino Linotype" w:eastAsia="Times New Roman" w:hAnsi="Palatino Linotype" w:cs="Arial"/>
          <w:bCs/>
          <w:sz w:val="24"/>
          <w:szCs w:val="24"/>
          <w:lang w:eastAsia="es-ES"/>
        </w:rPr>
        <w:t>s</w:t>
      </w:r>
      <w:r w:rsidR="007E7E89" w:rsidRPr="002C4B46">
        <w:rPr>
          <w:rFonts w:ascii="Palatino Linotype" w:eastAsia="Times New Roman" w:hAnsi="Palatino Linotype" w:cs="Arial"/>
          <w:bCs/>
          <w:sz w:val="24"/>
          <w:szCs w:val="24"/>
          <w:lang w:eastAsia="es-ES"/>
        </w:rPr>
        <w:t>, información que fue solicita en formato Excel y la misma fue entrega en formato pdf</w:t>
      </w:r>
      <w:r w:rsidR="002E5D3E" w:rsidRPr="002C4B46">
        <w:rPr>
          <w:rFonts w:ascii="Palatino Linotype" w:eastAsia="MS Mincho" w:hAnsi="Palatino Linotype" w:cstheme="majorBidi"/>
          <w:sz w:val="24"/>
          <w:szCs w:val="24"/>
          <w:lang w:val="es-ES_tradnl" w:eastAsia="es-ES"/>
        </w:rPr>
        <w:t>, por lo</w:t>
      </w:r>
      <w:r w:rsidR="00654A97" w:rsidRPr="002C4B46">
        <w:rPr>
          <w:rFonts w:ascii="Palatino Linotype" w:eastAsia="MS Mincho" w:hAnsi="Palatino Linotype" w:cstheme="majorBidi"/>
          <w:sz w:val="24"/>
          <w:szCs w:val="24"/>
          <w:lang w:val="es-ES_tradnl" w:eastAsia="es-ES"/>
        </w:rPr>
        <w:t xml:space="preserve"> que resulta evidente que no se </w:t>
      </w:r>
      <w:r w:rsidR="000C3128" w:rsidRPr="002C4B46">
        <w:rPr>
          <w:rFonts w:ascii="Palatino Linotype" w:eastAsia="MS Mincho" w:hAnsi="Palatino Linotype" w:cstheme="majorBidi"/>
          <w:sz w:val="24"/>
          <w:szCs w:val="24"/>
          <w:lang w:val="es-ES_tradnl" w:eastAsia="es-ES"/>
        </w:rPr>
        <w:t xml:space="preserve">ha </w:t>
      </w:r>
      <w:r w:rsidR="002E5D3E" w:rsidRPr="002C4B46">
        <w:rPr>
          <w:rFonts w:ascii="Palatino Linotype" w:eastAsia="MS Mincho" w:hAnsi="Palatino Linotype" w:cstheme="majorBidi"/>
          <w:sz w:val="24"/>
          <w:szCs w:val="24"/>
          <w:lang w:val="es-ES_tradnl" w:eastAsia="es-ES"/>
        </w:rPr>
        <w:t>colmado el derecho del particular.</w:t>
      </w:r>
    </w:p>
    <w:p w:rsidR="003C0AA3" w:rsidRPr="002C4B46" w:rsidRDefault="002E5D3E" w:rsidP="00CB149B">
      <w:pPr>
        <w:numPr>
          <w:ilvl w:val="0"/>
          <w:numId w:val="2"/>
        </w:numPr>
        <w:spacing w:after="0" w:line="360" w:lineRule="auto"/>
        <w:ind w:left="0" w:firstLine="0"/>
        <w:contextualSpacing/>
        <w:jc w:val="both"/>
        <w:rPr>
          <w:rFonts w:ascii="Palatino Linotype" w:eastAsia="Times New Roman" w:hAnsi="Palatino Linotype" w:cs="Arial"/>
          <w:bCs/>
          <w:sz w:val="24"/>
          <w:szCs w:val="24"/>
          <w:lang w:eastAsia="es-ES"/>
        </w:rPr>
      </w:pPr>
      <w:r w:rsidRPr="002C4B46">
        <w:rPr>
          <w:rFonts w:ascii="Palatino Linotype" w:eastAsia="MS Mincho" w:hAnsi="Palatino Linotype" w:cstheme="majorBidi"/>
          <w:sz w:val="24"/>
          <w:szCs w:val="24"/>
          <w:lang w:val="es-ES_tradnl" w:eastAsia="es-ES"/>
        </w:rPr>
        <w:lastRenderedPageBreak/>
        <w:t xml:space="preserve">En cuanto a la respuesta de la solicitud de información </w:t>
      </w:r>
      <w:r w:rsidRPr="002C4B46">
        <w:rPr>
          <w:rFonts w:ascii="Palatino Linotype" w:eastAsia="Times New Roman" w:hAnsi="Palatino Linotype" w:cs="Arial"/>
          <w:b/>
          <w:bCs/>
          <w:sz w:val="24"/>
          <w:szCs w:val="24"/>
          <w:lang w:eastAsia="es-ES"/>
        </w:rPr>
        <w:t xml:space="preserve">00038/DIFTLALNE/IP/2020  SUJETO OBLIGADO </w:t>
      </w:r>
      <w:r w:rsidRPr="002C4B46">
        <w:rPr>
          <w:rFonts w:ascii="Palatino Linotype" w:eastAsia="Times New Roman" w:hAnsi="Palatino Linotype" w:cs="Arial"/>
          <w:bCs/>
          <w:sz w:val="24"/>
          <w:szCs w:val="24"/>
          <w:lang w:eastAsia="es-ES"/>
        </w:rPr>
        <w:t xml:space="preserve">a través del servidor público habilitado Oficial Mayor del Sistema Municipal DIF Tlalnepantla de Baz, proporcionó la información correspondiente a Comprobantes fiscales digitales de la 1ra y 2da quincena </w:t>
      </w:r>
      <w:r w:rsidR="00CB149B" w:rsidRPr="002C4B46">
        <w:rPr>
          <w:rFonts w:ascii="Palatino Linotype" w:eastAsia="Times New Roman" w:hAnsi="Palatino Linotype" w:cs="Arial"/>
          <w:bCs/>
          <w:sz w:val="24"/>
          <w:szCs w:val="24"/>
          <w:lang w:eastAsia="es-ES"/>
        </w:rPr>
        <w:t>del mes de diciembre de 2019 en formato pdf, tal como fue requerido, pero se pudo apreciar que se dejó información confidencial como resulta ser los descuentos por concepto de pensión alimenticia, de igual manera se aprecia que no se proporcionaron los Comprobantes digitales fiscales por internet por concepto de honorarios y finalmente lo relativo a la Dispersión de Nómina no se entregó en formato Excel, sino en formato pdf.</w:t>
      </w:r>
    </w:p>
    <w:p w:rsidR="00CB149B" w:rsidRPr="002C4B46" w:rsidRDefault="00CB149B" w:rsidP="00CB149B">
      <w:pPr>
        <w:spacing w:after="0" w:line="360" w:lineRule="auto"/>
        <w:contextualSpacing/>
        <w:jc w:val="both"/>
        <w:rPr>
          <w:rFonts w:ascii="Palatino Linotype" w:eastAsia="Times New Roman" w:hAnsi="Palatino Linotype" w:cs="Arial"/>
          <w:bCs/>
          <w:sz w:val="24"/>
          <w:szCs w:val="24"/>
          <w:lang w:eastAsia="es-ES"/>
        </w:rPr>
      </w:pPr>
    </w:p>
    <w:p w:rsidR="00D84936" w:rsidRPr="002C4B46" w:rsidRDefault="00D84936" w:rsidP="00D8493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2C4B46">
        <w:rPr>
          <w:rFonts w:ascii="Palatino Linotype" w:eastAsia="MS Mincho" w:hAnsi="Palatino Linotype" w:cstheme="majorBidi"/>
          <w:sz w:val="24"/>
          <w:szCs w:val="24"/>
          <w:lang w:val="es-ES_tradnl" w:eastAsia="es-ES"/>
        </w:rPr>
        <w:t>Derivado de lo anterior, se puede observar que la</w:t>
      </w:r>
      <w:r w:rsidR="00CB149B" w:rsidRPr="002C4B46">
        <w:rPr>
          <w:rFonts w:ascii="Palatino Linotype" w:eastAsia="MS Mincho" w:hAnsi="Palatino Linotype" w:cstheme="majorBidi"/>
          <w:sz w:val="24"/>
          <w:szCs w:val="24"/>
          <w:lang w:val="es-ES_tradnl" w:eastAsia="es-ES"/>
        </w:rPr>
        <w:t>s</w:t>
      </w:r>
      <w:r w:rsidRPr="002C4B46">
        <w:rPr>
          <w:rFonts w:ascii="Palatino Linotype" w:eastAsia="MS Mincho" w:hAnsi="Palatino Linotype" w:cstheme="majorBidi"/>
          <w:sz w:val="24"/>
          <w:szCs w:val="24"/>
          <w:lang w:val="es-ES_tradnl" w:eastAsia="es-ES"/>
        </w:rPr>
        <w:t xml:space="preserve"> respuesta</w:t>
      </w:r>
      <w:r w:rsidR="00CB149B" w:rsidRPr="002C4B46">
        <w:rPr>
          <w:rFonts w:ascii="Palatino Linotype" w:eastAsia="MS Mincho" w:hAnsi="Palatino Linotype" w:cstheme="majorBidi"/>
          <w:sz w:val="24"/>
          <w:szCs w:val="24"/>
          <w:lang w:val="es-ES_tradnl" w:eastAsia="es-ES"/>
        </w:rPr>
        <w:t>s no</w:t>
      </w:r>
      <w:r w:rsidRPr="002C4B46">
        <w:rPr>
          <w:rFonts w:ascii="Palatino Linotype" w:eastAsia="MS Mincho" w:hAnsi="Palatino Linotype" w:cstheme="majorBidi"/>
          <w:sz w:val="24"/>
          <w:szCs w:val="24"/>
          <w:lang w:val="es-ES_tradnl" w:eastAsia="es-ES"/>
        </w:rPr>
        <w:t xml:space="preserve"> da</w:t>
      </w:r>
      <w:r w:rsidR="000C3128" w:rsidRPr="002C4B46">
        <w:rPr>
          <w:rFonts w:ascii="Palatino Linotype" w:eastAsia="MS Mincho" w:hAnsi="Palatino Linotype" w:cstheme="majorBidi"/>
          <w:sz w:val="24"/>
          <w:szCs w:val="24"/>
          <w:lang w:val="es-ES_tradnl" w:eastAsia="es-ES"/>
        </w:rPr>
        <w:t>n</w:t>
      </w:r>
      <w:r w:rsidRPr="002C4B46">
        <w:rPr>
          <w:rFonts w:ascii="Palatino Linotype" w:eastAsia="MS Mincho" w:hAnsi="Palatino Linotype" w:cstheme="majorBidi"/>
          <w:sz w:val="24"/>
          <w:szCs w:val="24"/>
          <w:lang w:val="es-ES_tradnl" w:eastAsia="es-ES"/>
        </w:rPr>
        <w:t xml:space="preserve"> cumplimiento al derecho de acceso </w:t>
      </w:r>
      <w:proofErr w:type="gramStart"/>
      <w:r w:rsidRPr="002C4B46">
        <w:rPr>
          <w:rFonts w:ascii="Palatino Linotype" w:eastAsia="MS Mincho" w:hAnsi="Palatino Linotype" w:cstheme="majorBidi"/>
          <w:sz w:val="24"/>
          <w:szCs w:val="24"/>
          <w:lang w:val="es-ES_tradnl" w:eastAsia="es-ES"/>
        </w:rPr>
        <w:t>al información</w:t>
      </w:r>
      <w:proofErr w:type="gramEnd"/>
      <w:r w:rsidRPr="002C4B46">
        <w:rPr>
          <w:rFonts w:ascii="Palatino Linotype" w:eastAsia="MS Mincho" w:hAnsi="Palatino Linotype" w:cstheme="majorBidi"/>
          <w:sz w:val="24"/>
          <w:szCs w:val="24"/>
          <w:lang w:val="es-ES_tradnl" w:eastAsia="es-ES"/>
        </w:rPr>
        <w:t xml:space="preserve"> del particular de manera parcial, por lo tanto resultan procedentes los motivos de inconformidad hechos valer, por la siguiente</w:t>
      </w:r>
      <w:r w:rsidR="000C3128" w:rsidRPr="002C4B46">
        <w:rPr>
          <w:rFonts w:ascii="Palatino Linotype" w:eastAsia="MS Mincho" w:hAnsi="Palatino Linotype" w:cstheme="majorBidi"/>
          <w:sz w:val="24"/>
          <w:szCs w:val="24"/>
          <w:lang w:val="es-ES_tradnl" w:eastAsia="es-ES"/>
        </w:rPr>
        <w:t>s</w:t>
      </w:r>
      <w:r w:rsidRPr="002C4B46">
        <w:rPr>
          <w:rFonts w:ascii="Palatino Linotype" w:eastAsia="MS Mincho" w:hAnsi="Palatino Linotype" w:cstheme="majorBidi"/>
          <w:sz w:val="24"/>
          <w:szCs w:val="24"/>
          <w:lang w:val="es-ES_tradnl" w:eastAsia="es-ES"/>
        </w:rPr>
        <w:t xml:space="preserve"> razones de hechos y derechos.</w:t>
      </w:r>
    </w:p>
    <w:p w:rsidR="00D84936" w:rsidRPr="002C4B46" w:rsidRDefault="00D84936" w:rsidP="00D84936">
      <w:pPr>
        <w:pStyle w:val="Prrafodelista"/>
        <w:rPr>
          <w:rFonts w:ascii="Palatino Linotype" w:eastAsia="MS Mincho" w:hAnsi="Palatino Linotype" w:cstheme="majorBidi"/>
          <w:sz w:val="24"/>
          <w:szCs w:val="24"/>
          <w:lang w:val="es-ES_tradnl" w:eastAsia="es-ES"/>
        </w:rPr>
      </w:pPr>
    </w:p>
    <w:p w:rsidR="00CB149B" w:rsidRPr="002C4B46" w:rsidRDefault="00CB149B" w:rsidP="00C27248">
      <w:pPr>
        <w:pStyle w:val="Prrafodelista"/>
        <w:numPr>
          <w:ilvl w:val="0"/>
          <w:numId w:val="6"/>
        </w:numPr>
        <w:spacing w:after="0" w:line="360" w:lineRule="auto"/>
        <w:jc w:val="both"/>
        <w:outlineLvl w:val="0"/>
        <w:rPr>
          <w:rFonts w:ascii="Palatino Linotype" w:eastAsia="MS Mincho" w:hAnsi="Palatino Linotype" w:cstheme="majorBidi"/>
          <w:sz w:val="24"/>
          <w:szCs w:val="24"/>
          <w:lang w:val="es-ES_tradnl" w:eastAsia="es-ES"/>
        </w:rPr>
      </w:pPr>
      <w:bookmarkStart w:id="8" w:name="_Toc49954669"/>
      <w:r w:rsidRPr="002C4B46">
        <w:rPr>
          <w:rFonts w:ascii="Palatino Linotype" w:eastAsia="MS Mincho" w:hAnsi="Palatino Linotype" w:cstheme="majorBidi"/>
          <w:b/>
          <w:sz w:val="24"/>
          <w:szCs w:val="24"/>
          <w:lang w:val="es-ES_tradnl" w:eastAsia="es-ES"/>
        </w:rPr>
        <w:t>De los formatos para generar la información contenida en el disco 4.</w:t>
      </w:r>
      <w:bookmarkEnd w:id="8"/>
    </w:p>
    <w:p w:rsidR="00CB149B" w:rsidRPr="002C4B46" w:rsidRDefault="00CB149B" w:rsidP="00CB149B">
      <w:pPr>
        <w:pStyle w:val="Prrafodelista"/>
        <w:spacing w:after="0" w:line="360" w:lineRule="auto"/>
        <w:ind w:left="1080"/>
        <w:jc w:val="both"/>
        <w:outlineLvl w:val="0"/>
        <w:rPr>
          <w:rFonts w:ascii="Palatino Linotype" w:eastAsia="MS Mincho" w:hAnsi="Palatino Linotype" w:cstheme="majorBidi"/>
          <w:sz w:val="24"/>
          <w:szCs w:val="24"/>
          <w:lang w:val="es-ES_tradnl" w:eastAsia="es-ES"/>
        </w:rPr>
      </w:pPr>
    </w:p>
    <w:p w:rsidR="00CB149B" w:rsidRPr="002C4B46" w:rsidRDefault="00D84936" w:rsidP="00D8493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C4B46">
        <w:rPr>
          <w:rFonts w:ascii="Palatino Linotype" w:eastAsia="Times New Roman" w:hAnsi="Palatino Linotype" w:cs="Arial"/>
          <w:color w:val="000000"/>
          <w:sz w:val="24"/>
          <w:szCs w:val="24"/>
          <w:lang w:val="es-ES_tradnl" w:eastAsia="es-ES"/>
        </w:rPr>
        <w:t xml:space="preserve">Es de referir que el </w:t>
      </w:r>
      <w:r w:rsidRPr="002C4B46">
        <w:rPr>
          <w:rFonts w:ascii="Palatino Linotype" w:eastAsia="Times New Roman" w:hAnsi="Palatino Linotype" w:cs="Arial"/>
          <w:b/>
          <w:color w:val="000000"/>
          <w:sz w:val="24"/>
          <w:szCs w:val="24"/>
          <w:lang w:val="es-ES_tradnl" w:eastAsia="es-ES"/>
        </w:rPr>
        <w:t>SUJETO OBLIGADO</w:t>
      </w:r>
      <w:r w:rsidRPr="002C4B46">
        <w:rPr>
          <w:rFonts w:ascii="Palatino Linotype" w:eastAsia="Times New Roman" w:hAnsi="Palatino Linotype" w:cs="Arial"/>
          <w:color w:val="000000"/>
          <w:sz w:val="24"/>
          <w:szCs w:val="24"/>
          <w:lang w:val="es-ES_tradnl" w:eastAsia="es-ES"/>
        </w:rPr>
        <w:t xml:space="preserve"> asume en su respuesta la existencia de</w:t>
      </w:r>
      <w:r w:rsidR="00CB149B" w:rsidRPr="002C4B46">
        <w:rPr>
          <w:rFonts w:ascii="Palatino Linotype" w:eastAsia="Times New Roman" w:hAnsi="Palatino Linotype" w:cs="Arial"/>
          <w:color w:val="000000"/>
          <w:sz w:val="24"/>
          <w:szCs w:val="24"/>
          <w:lang w:val="es-ES_tradnl" w:eastAsia="es-ES"/>
        </w:rPr>
        <w:t xml:space="preserve"> la información correspondiente a la nómina del mes de diciembre 2019</w:t>
      </w:r>
      <w:r w:rsidRPr="002C4B46">
        <w:rPr>
          <w:rFonts w:ascii="Palatino Linotype" w:eastAsia="Times New Roman" w:hAnsi="Palatino Linotype" w:cs="Arial"/>
          <w:color w:val="000000"/>
          <w:sz w:val="24"/>
          <w:szCs w:val="24"/>
          <w:lang w:val="es-ES" w:eastAsia="es-ES"/>
        </w:rPr>
        <w:t>;</w:t>
      </w:r>
      <w:r w:rsidR="00CB149B" w:rsidRPr="002C4B46">
        <w:rPr>
          <w:rFonts w:ascii="Palatino Linotype" w:eastAsia="Times New Roman" w:hAnsi="Palatino Linotype" w:cs="Arial"/>
          <w:color w:val="000000"/>
          <w:sz w:val="24"/>
          <w:szCs w:val="24"/>
          <w:lang w:val="es-ES" w:eastAsia="es-ES"/>
        </w:rPr>
        <w:t xml:space="preserve"> misma que resulta incompleta y no se entregó en el formato solicitado.</w:t>
      </w:r>
    </w:p>
    <w:p w:rsidR="00D84936" w:rsidRPr="002C4B46" w:rsidRDefault="00D84936" w:rsidP="00D8493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149B" w:rsidRPr="002C4B46" w:rsidRDefault="00D84936" w:rsidP="00D8493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C4B46">
        <w:rPr>
          <w:rFonts w:ascii="Palatino Linotype" w:eastAsia="Times New Roman" w:hAnsi="Palatino Linotype" w:cs="Arial"/>
          <w:color w:val="000000"/>
          <w:sz w:val="24"/>
          <w:szCs w:val="24"/>
          <w:lang w:val="es-ES_tradnl" w:eastAsia="es-ES"/>
        </w:rPr>
        <w:lastRenderedPageBreak/>
        <w:t xml:space="preserve">Ahora </w:t>
      </w:r>
      <w:r w:rsidR="00CB149B" w:rsidRPr="002C4B46">
        <w:rPr>
          <w:rFonts w:ascii="Palatino Linotype" w:eastAsia="Times New Roman" w:hAnsi="Palatino Linotype" w:cs="Arial"/>
          <w:color w:val="000000"/>
          <w:sz w:val="24"/>
          <w:szCs w:val="24"/>
          <w:lang w:val="es-ES_tradnl" w:eastAsia="es-ES"/>
        </w:rPr>
        <w:t>bien, de acuerdo al contenido de los Lineamentos mismos que establecen que la información contenida en el disco cuatro se genera en los formatos y corresponde a:</w:t>
      </w:r>
    </w:p>
    <w:p w:rsidR="00CB149B" w:rsidRPr="002C4B46" w:rsidRDefault="00CB149B" w:rsidP="00CB149B">
      <w:pPr>
        <w:pStyle w:val="Prrafodelista"/>
        <w:rPr>
          <w:rFonts w:ascii="Palatino Linotype" w:eastAsia="Times New Roman" w:hAnsi="Palatino Linotype" w:cs="Arial"/>
          <w:color w:val="000000"/>
          <w:sz w:val="24"/>
          <w:szCs w:val="24"/>
          <w:lang w:val="es-ES_tradnl" w:eastAsia="es-ES"/>
        </w:rPr>
      </w:pPr>
    </w:p>
    <w:p w:rsidR="00CB149B" w:rsidRPr="002C4B46" w:rsidRDefault="00CB149B" w:rsidP="00CB149B">
      <w:p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C4B46">
        <w:rPr>
          <w:noProof/>
          <w:lang w:eastAsia="es-MX"/>
        </w:rPr>
        <w:drawing>
          <wp:inline distT="0" distB="0" distL="0" distR="0" wp14:anchorId="26425470" wp14:editId="65C9301B">
            <wp:extent cx="5524500" cy="478006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04" t="18720" r="28030" b="7608"/>
                    <a:stretch/>
                  </pic:blipFill>
                  <pic:spPr bwMode="auto">
                    <a:xfrm>
                      <a:off x="0" y="0"/>
                      <a:ext cx="5532038" cy="4786587"/>
                    </a:xfrm>
                    <a:prstGeom prst="rect">
                      <a:avLst/>
                    </a:prstGeom>
                    <a:ln>
                      <a:noFill/>
                    </a:ln>
                    <a:extLst>
                      <a:ext uri="{53640926-AAD7-44D8-BBD7-CCE9431645EC}">
                        <a14:shadowObscured xmlns:a14="http://schemas.microsoft.com/office/drawing/2010/main"/>
                      </a:ext>
                    </a:extLst>
                  </pic:spPr>
                </pic:pic>
              </a:graphicData>
            </a:graphic>
          </wp:inline>
        </w:drawing>
      </w:r>
    </w:p>
    <w:p w:rsidR="00CB149B" w:rsidRPr="002C4B46" w:rsidRDefault="00CB149B" w:rsidP="00CB149B">
      <w:pPr>
        <w:rPr>
          <w:rFonts w:ascii="Palatino Linotype" w:eastAsia="Times New Roman" w:hAnsi="Palatino Linotype" w:cs="Arial"/>
          <w:color w:val="000000"/>
          <w:sz w:val="24"/>
          <w:szCs w:val="24"/>
          <w:lang w:val="es-ES_tradnl" w:eastAsia="es-ES"/>
        </w:rPr>
      </w:pPr>
    </w:p>
    <w:p w:rsidR="00CB149B" w:rsidRPr="002C4B46" w:rsidRDefault="00CB149B" w:rsidP="00D8493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C4B46">
        <w:rPr>
          <w:rFonts w:ascii="Palatino Linotype" w:eastAsia="Times New Roman" w:hAnsi="Palatino Linotype" w:cs="Arial"/>
          <w:color w:val="000000"/>
          <w:sz w:val="24"/>
          <w:szCs w:val="24"/>
          <w:lang w:val="es-ES_tradnl" w:eastAsia="es-ES"/>
        </w:rPr>
        <w:lastRenderedPageBreak/>
        <w:t xml:space="preserve">De lo anterior, se puede visualizar que la información solicitada por el particular se genera en formato Excel y </w:t>
      </w:r>
      <w:proofErr w:type="spellStart"/>
      <w:r w:rsidRPr="002C4B46">
        <w:rPr>
          <w:rFonts w:ascii="Palatino Linotype" w:eastAsia="Times New Roman" w:hAnsi="Palatino Linotype" w:cs="Arial"/>
          <w:color w:val="000000"/>
          <w:sz w:val="24"/>
          <w:szCs w:val="24"/>
          <w:lang w:val="es-ES_tradnl" w:eastAsia="es-ES"/>
        </w:rPr>
        <w:t>pdf</w:t>
      </w:r>
      <w:proofErr w:type="spellEnd"/>
      <w:r w:rsidRPr="002C4B46">
        <w:rPr>
          <w:rFonts w:ascii="Palatino Linotype" w:eastAsia="Times New Roman" w:hAnsi="Palatino Linotype" w:cs="Arial"/>
          <w:color w:val="000000"/>
          <w:sz w:val="24"/>
          <w:szCs w:val="24"/>
          <w:lang w:val="es-ES_tradnl" w:eastAsia="es-ES"/>
        </w:rPr>
        <w:t>, tal como se precisó en cada requerimiento.</w:t>
      </w:r>
    </w:p>
    <w:p w:rsidR="00CB149B" w:rsidRPr="002C4B46" w:rsidRDefault="00CB149B" w:rsidP="00CB149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B149B" w:rsidRPr="002C4B46" w:rsidRDefault="00CB149B" w:rsidP="00D8493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C4B46">
        <w:rPr>
          <w:rFonts w:ascii="Palatino Linotype" w:eastAsia="Times New Roman" w:hAnsi="Palatino Linotype" w:cs="Arial"/>
          <w:color w:val="000000"/>
          <w:sz w:val="24"/>
          <w:szCs w:val="24"/>
          <w:lang w:eastAsia="es-ES"/>
        </w:rPr>
        <w:t xml:space="preserve">Es así que la Información correspondiente a la nómina, debe presentarse conforme a lo dispuesto por los </w:t>
      </w:r>
      <w:r w:rsidRPr="002C4B46">
        <w:rPr>
          <w:rFonts w:ascii="Palatino Linotype" w:eastAsia="Times New Roman" w:hAnsi="Palatino Linotype" w:cs="Arial"/>
          <w:i/>
          <w:color w:val="000000"/>
          <w:sz w:val="24"/>
          <w:szCs w:val="24"/>
          <w:lang w:eastAsia="es-ES"/>
        </w:rPr>
        <w:t>Lineamientos para la Entrega del Informe Mensual Municipal</w:t>
      </w:r>
      <w:r w:rsidRPr="002C4B46">
        <w:rPr>
          <w:rFonts w:ascii="Palatino Linotype" w:eastAsia="Times New Roman" w:hAnsi="Palatino Linotype" w:cs="Arial"/>
          <w:color w:val="000000"/>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w:t>
      </w:r>
    </w:p>
    <w:p w:rsidR="00CB149B" w:rsidRPr="002C4B46" w:rsidRDefault="00CB149B" w:rsidP="00CB149B">
      <w:pPr>
        <w:pStyle w:val="Prrafodelista"/>
        <w:rPr>
          <w:rFonts w:ascii="Palatino Linotype" w:eastAsia="Times New Roman" w:hAnsi="Palatino Linotype" w:cs="Arial"/>
          <w:color w:val="000000"/>
          <w:sz w:val="24"/>
          <w:szCs w:val="24"/>
          <w:lang w:val="es-ES_tradnl" w:eastAsia="es-ES"/>
        </w:rPr>
      </w:pPr>
    </w:p>
    <w:p w:rsidR="00CB149B" w:rsidRPr="002C4B46" w:rsidRDefault="00CB149B" w:rsidP="00A23CC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C4B46">
        <w:rPr>
          <w:rFonts w:ascii="Palatino Linotype" w:eastAsia="Times New Roman" w:hAnsi="Palatino Linotype" w:cs="Arial"/>
          <w:color w:val="000000"/>
          <w:sz w:val="24"/>
          <w:szCs w:val="24"/>
          <w:lang w:val="es-ES_tradnl" w:eastAsia="es-ES"/>
        </w:rPr>
        <w:t xml:space="preserve">De lo anterior, se puede observar que la información contenida en el disco cuatro se genera tanto en formato Excel </w:t>
      </w:r>
      <w:proofErr w:type="spellStart"/>
      <w:r w:rsidRPr="002C4B46">
        <w:rPr>
          <w:rFonts w:ascii="Palatino Linotype" w:eastAsia="Times New Roman" w:hAnsi="Palatino Linotype" w:cs="Arial"/>
          <w:color w:val="000000"/>
          <w:sz w:val="24"/>
          <w:szCs w:val="24"/>
          <w:lang w:val="es-ES_tradnl" w:eastAsia="es-ES"/>
        </w:rPr>
        <w:t>xls</w:t>
      </w:r>
      <w:proofErr w:type="spellEnd"/>
      <w:r w:rsidRPr="002C4B46">
        <w:rPr>
          <w:rFonts w:ascii="Palatino Linotype" w:eastAsia="Times New Roman" w:hAnsi="Palatino Linotype" w:cs="Arial"/>
          <w:color w:val="000000"/>
          <w:sz w:val="24"/>
          <w:szCs w:val="24"/>
          <w:lang w:val="es-ES_tradnl" w:eastAsia="es-ES"/>
        </w:rPr>
        <w:t xml:space="preserve"> y </w:t>
      </w:r>
      <w:proofErr w:type="spellStart"/>
      <w:r w:rsidRPr="002C4B46">
        <w:rPr>
          <w:rFonts w:ascii="Palatino Linotype" w:eastAsia="Times New Roman" w:hAnsi="Palatino Linotype" w:cs="Arial"/>
          <w:color w:val="000000"/>
          <w:sz w:val="24"/>
          <w:szCs w:val="24"/>
          <w:lang w:val="es-ES_tradnl" w:eastAsia="es-ES"/>
        </w:rPr>
        <w:t>pdf</w:t>
      </w:r>
      <w:proofErr w:type="spellEnd"/>
      <w:r w:rsidRPr="002C4B46">
        <w:rPr>
          <w:rFonts w:ascii="Palatino Linotype" w:eastAsia="Times New Roman" w:hAnsi="Palatino Linotype" w:cs="Arial"/>
          <w:color w:val="000000"/>
          <w:sz w:val="24"/>
          <w:szCs w:val="24"/>
          <w:lang w:val="es-ES_tradnl" w:eastAsia="es-ES"/>
        </w:rPr>
        <w:t>, tal como se ilustra en la imagen antes referida.</w:t>
      </w:r>
      <w:r w:rsidRPr="002C4B46">
        <w:rPr>
          <w:rFonts w:ascii="Palatino Linotype" w:eastAsia="Times New Roman" w:hAnsi="Palatino Linotype" w:cs="Times New Roman"/>
          <w:color w:val="222222"/>
          <w:sz w:val="24"/>
          <w:szCs w:val="24"/>
          <w:lang w:eastAsia="es-MX"/>
        </w:rPr>
        <w:t xml:space="preserve"> Es por todo lo anterior, que esta Ponencia determina que el </w:t>
      </w:r>
      <w:r w:rsidRPr="002C4B46">
        <w:rPr>
          <w:rFonts w:ascii="Palatino Linotype" w:eastAsia="Times New Roman" w:hAnsi="Palatino Linotype" w:cs="Times New Roman"/>
          <w:b/>
          <w:bCs/>
          <w:color w:val="222222"/>
          <w:sz w:val="24"/>
          <w:szCs w:val="24"/>
          <w:lang w:eastAsia="es-MX"/>
        </w:rPr>
        <w:t>Sujeto Obligado </w:t>
      </w:r>
      <w:r w:rsidRPr="002C4B46">
        <w:rPr>
          <w:rFonts w:ascii="Palatino Linotype" w:eastAsia="Times New Roman" w:hAnsi="Palatino Linotype" w:cs="Times New Roman"/>
          <w:color w:val="222222"/>
          <w:sz w:val="24"/>
          <w:szCs w:val="24"/>
          <w:lang w:eastAsia="es-MX"/>
        </w:rPr>
        <w:t xml:space="preserve">cuenta con las facultades, atribuciones y competencias de generar, poseer o administrar la información solicitada, por lo que resulta procedente ordenar su entrega en formato  </w:t>
      </w:r>
      <w:r w:rsidRPr="002C4B46">
        <w:rPr>
          <w:rFonts w:ascii="Palatino Linotype" w:eastAsia="Times New Roman" w:hAnsi="Palatino Linotype" w:cs="Arial"/>
          <w:color w:val="000000"/>
          <w:sz w:val="24"/>
          <w:szCs w:val="24"/>
          <w:lang w:val="es-ES_tradnl" w:eastAsia="es-ES"/>
        </w:rPr>
        <w:t xml:space="preserve">Excel </w:t>
      </w:r>
      <w:proofErr w:type="spellStart"/>
      <w:r w:rsidRPr="002C4B46">
        <w:rPr>
          <w:rFonts w:ascii="Palatino Linotype" w:eastAsia="Times New Roman" w:hAnsi="Palatino Linotype" w:cs="Arial"/>
          <w:color w:val="000000"/>
          <w:sz w:val="24"/>
          <w:szCs w:val="24"/>
          <w:lang w:val="es-ES_tradnl" w:eastAsia="es-ES"/>
        </w:rPr>
        <w:t>xls</w:t>
      </w:r>
      <w:proofErr w:type="spellEnd"/>
      <w:r w:rsidRPr="002C4B46">
        <w:rPr>
          <w:rFonts w:ascii="Palatino Linotype" w:eastAsia="Times New Roman" w:hAnsi="Palatino Linotype" w:cs="Arial"/>
          <w:color w:val="000000"/>
          <w:sz w:val="24"/>
          <w:szCs w:val="24"/>
          <w:lang w:val="es-ES_tradnl" w:eastAsia="es-ES"/>
        </w:rPr>
        <w:t xml:space="preserve"> </w:t>
      </w:r>
      <w:r w:rsidRPr="002C4B46">
        <w:rPr>
          <w:rFonts w:ascii="Palatino Linotype" w:eastAsia="Times New Roman" w:hAnsi="Palatino Linotype" w:cs="Arial"/>
          <w:sz w:val="24"/>
          <w:szCs w:val="24"/>
          <w:lang w:val="es-ES_tradnl" w:eastAsia="es-ES"/>
        </w:rPr>
        <w:t xml:space="preserve">y </w:t>
      </w:r>
      <w:proofErr w:type="spellStart"/>
      <w:r w:rsidR="000C3128" w:rsidRPr="002C4B46">
        <w:rPr>
          <w:rFonts w:ascii="Palatino Linotype" w:eastAsia="Times New Roman" w:hAnsi="Palatino Linotype" w:cs="Arial"/>
          <w:sz w:val="24"/>
          <w:szCs w:val="24"/>
          <w:lang w:val="es-ES_tradnl" w:eastAsia="es-ES"/>
        </w:rPr>
        <w:t>pdf</w:t>
      </w:r>
      <w:proofErr w:type="spellEnd"/>
      <w:r w:rsidRPr="002C4B46">
        <w:rPr>
          <w:rFonts w:ascii="Palatino Linotype" w:eastAsia="Times New Roman" w:hAnsi="Palatino Linotype" w:cs="Times New Roman"/>
          <w:sz w:val="24"/>
          <w:szCs w:val="24"/>
          <w:lang w:eastAsia="es-MX"/>
        </w:rPr>
        <w:t xml:space="preserve">, </w:t>
      </w:r>
      <w:r w:rsidRPr="002C4B46">
        <w:rPr>
          <w:rFonts w:ascii="Palatino Linotype" w:eastAsia="Times New Roman" w:hAnsi="Palatino Linotype" w:cs="Times New Roman"/>
          <w:color w:val="222222"/>
          <w:sz w:val="24"/>
          <w:szCs w:val="24"/>
          <w:lang w:eastAsia="es-MX"/>
        </w:rPr>
        <w:t>en versión pública, todo del periodo solicitado ya que la información proporcionada resultó incompleta y se  entregó en diverso  formato al solicitado.</w:t>
      </w:r>
    </w:p>
    <w:p w:rsidR="00D84936" w:rsidRPr="002C4B46" w:rsidRDefault="00D84936" w:rsidP="00D84936">
      <w:pPr>
        <w:keepNext/>
        <w:keepLines/>
        <w:spacing w:before="240" w:after="0"/>
        <w:outlineLvl w:val="0"/>
        <w:rPr>
          <w:rFonts w:ascii="Palatino Linotype" w:eastAsia="MS Mincho" w:hAnsi="Palatino Linotype" w:cstheme="majorBidi"/>
          <w:b/>
          <w:sz w:val="24"/>
          <w:szCs w:val="24"/>
          <w:lang w:val="es-ES_tradnl" w:eastAsia="es-ES"/>
        </w:rPr>
      </w:pPr>
      <w:bookmarkStart w:id="9" w:name="_Toc49954670"/>
      <w:r w:rsidRPr="002C4B46">
        <w:rPr>
          <w:rFonts w:ascii="Palatino Linotype" w:eastAsia="MS Mincho" w:hAnsi="Palatino Linotype" w:cstheme="majorBidi"/>
          <w:b/>
          <w:sz w:val="24"/>
          <w:szCs w:val="24"/>
          <w:lang w:val="es-ES_tradnl" w:eastAsia="es-ES"/>
        </w:rPr>
        <w:t>QUINTO. De la versión pública.</w:t>
      </w:r>
      <w:bookmarkEnd w:id="9"/>
    </w:p>
    <w:p w:rsidR="00D84936" w:rsidRPr="002C4B46" w:rsidRDefault="00D84936" w:rsidP="00D84936">
      <w:pPr>
        <w:contextualSpacing/>
        <w:rPr>
          <w:rFonts w:ascii="Palatino Linotype" w:eastAsia="MS Mincho" w:hAnsi="Palatino Linotype" w:cstheme="majorBidi"/>
          <w:sz w:val="24"/>
          <w:szCs w:val="24"/>
          <w:lang w:val="es-ES_tradnl" w:eastAsia="es-ES"/>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lastRenderedPageBreak/>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C4B46">
        <w:rPr>
          <w:rFonts w:ascii="Palatino Linotype" w:hAnsi="Palatino Linotype" w:cs="Arial"/>
          <w:b/>
          <w:color w:val="000000" w:themeColor="text1"/>
          <w:sz w:val="24"/>
          <w:szCs w:val="24"/>
          <w:u w:val="single"/>
          <w:lang w:val="es-ES_tradnl"/>
        </w:rPr>
        <w:t>versión pública</w:t>
      </w:r>
      <w:r w:rsidRPr="002C4B46">
        <w:rPr>
          <w:rFonts w:ascii="Palatino Linotype" w:hAnsi="Palatino Linotype" w:cs="Arial"/>
          <w:color w:val="000000" w:themeColor="text1"/>
          <w:sz w:val="24"/>
          <w:szCs w:val="24"/>
          <w:lang w:val="es-ES_tradnl"/>
        </w:rPr>
        <w:t xml:space="preserve"> del documento por las consideraciones que se estimen pertinentes.</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C4B46">
        <w:rPr>
          <w:vertAlign w:val="superscript"/>
          <w:lang w:val="es-ES_tradnl"/>
        </w:rPr>
        <w:footnoteReference w:id="1"/>
      </w:r>
      <w:r w:rsidRPr="002C4B46">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2C4B46">
        <w:rPr>
          <w:rFonts w:ascii="Palatino Linotype" w:hAnsi="Palatino Linotype" w:cs="Arial"/>
          <w:color w:val="000000" w:themeColor="text1"/>
          <w:sz w:val="24"/>
          <w:szCs w:val="24"/>
          <w:lang w:val="es-ES_tradnl"/>
        </w:rPr>
        <w:lastRenderedPageBreak/>
        <w:t>preservar.</w:t>
      </w:r>
      <w:r w:rsidRPr="002C4B46">
        <w:rPr>
          <w:vertAlign w:val="superscript"/>
          <w:lang w:val="es-ES_tradnl"/>
        </w:rPr>
        <w:footnoteReference w:id="2"/>
      </w:r>
      <w:r w:rsidRPr="002C4B46">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r w:rsidRPr="002C4B46">
        <w:rPr>
          <w:rFonts w:ascii="Palatino Linotype" w:hAnsi="Palatino Linotype" w:cs="Arial"/>
          <w:b/>
          <w:color w:val="000000" w:themeColor="text1"/>
          <w:sz w:val="24"/>
          <w:szCs w:val="24"/>
        </w:rPr>
        <w:t>Requisitos previos.</w:t>
      </w: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p>
    <w:p w:rsidR="00D84936" w:rsidRPr="002C4B46" w:rsidRDefault="00D84936" w:rsidP="00D84936">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2C4B46">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w:t>
      </w:r>
      <w:r w:rsidRPr="002C4B46">
        <w:rPr>
          <w:rFonts w:ascii="Palatino Linotype" w:eastAsiaTheme="minorEastAsia" w:hAnsi="Palatino Linotype" w:cs="Arial"/>
          <w:color w:val="000000"/>
          <w:sz w:val="24"/>
          <w:szCs w:val="24"/>
          <w:lang w:val="es-ES_tradnl" w:eastAsia="es-ES"/>
        </w:rPr>
        <w:lastRenderedPageBreak/>
        <w:t>Transparencia, toda vez que éste únicamente aprueba, modifica o revoca la propuesta de clasificación</w:t>
      </w:r>
      <w:r w:rsidR="00CF497B" w:rsidRPr="002C4B46">
        <w:rPr>
          <w:rFonts w:ascii="Palatino Linotype" w:eastAsiaTheme="minorEastAsia" w:hAnsi="Palatino Linotype" w:cs="Arial"/>
          <w:color w:val="000000"/>
          <w:sz w:val="24"/>
          <w:szCs w:val="24"/>
          <w:lang w:val="es-ES_tradnl" w:eastAsia="es-ES"/>
        </w:rPr>
        <w:t xml:space="preserve">, </w:t>
      </w:r>
      <w:r w:rsidRPr="002C4B46">
        <w:rPr>
          <w:rFonts w:ascii="Palatino Linotype" w:eastAsiaTheme="minorEastAsia" w:hAnsi="Palatino Linotype" w:cs="Arial"/>
          <w:color w:val="000000"/>
          <w:sz w:val="24"/>
          <w:szCs w:val="24"/>
          <w:lang w:val="es-ES_tradnl" w:eastAsia="es-ES"/>
        </w:rPr>
        <w:t>tienen que precisar de qué información se trata (nombre, registro federal de contribuyentes, edad, entre otros) que forme parte de algún documento o el documento que se pretende reservar, señalando el supuesto de clasificación (confidencialidad o reserva).</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2C4B46">
        <w:rPr>
          <w:rFonts w:ascii="Palatino Linotype" w:eastAsiaTheme="minorEastAsia" w:hAnsi="Palatino Linotype" w:cs="Arial"/>
          <w:color w:val="000000"/>
          <w:sz w:val="24"/>
          <w:szCs w:val="24"/>
          <w:lang w:val="es-ES_tradnl" w:eastAsia="es-ES"/>
        </w:rPr>
        <w:t>respectivamente</w:t>
      </w:r>
      <w:r w:rsidRPr="002C4B46">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2C4B46">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2C4B46">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r w:rsidRPr="002C4B46">
        <w:rPr>
          <w:rFonts w:ascii="Palatino Linotype" w:hAnsi="Palatino Linotype" w:cs="Arial"/>
          <w:b/>
          <w:color w:val="000000" w:themeColor="text1"/>
          <w:sz w:val="24"/>
          <w:szCs w:val="24"/>
        </w:rPr>
        <w:t>Supuestos de clasificación.</w:t>
      </w: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2C4B46">
        <w:rPr>
          <w:rFonts w:ascii="Palatino Linotype" w:hAnsi="Palatino Linotype" w:cs="Arial"/>
          <w:color w:val="000000" w:themeColor="text1"/>
          <w:sz w:val="24"/>
          <w:szCs w:val="24"/>
        </w:rPr>
        <w:lastRenderedPageBreak/>
        <w:t>Las disposiciones constitucionales y legales en la materia establecen los dos supuestos generales para clasificar la información: por reserva y por confidencialidad.</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D84936" w:rsidRPr="002C4B46" w:rsidRDefault="00D84936" w:rsidP="00D84936">
      <w:pPr>
        <w:contextualSpacing/>
        <w:rPr>
          <w:rFonts w:ascii="Palatino Linotype" w:hAnsi="Palatino Linotype" w:cs="Arial"/>
          <w:color w:val="000000" w:themeColor="text1"/>
          <w:sz w:val="24"/>
          <w:szCs w:val="24"/>
          <w:lang w:val="es-ES_tradnl"/>
        </w:rPr>
      </w:pPr>
    </w:p>
    <w:p w:rsidR="00D84936" w:rsidRPr="002C4B46" w:rsidRDefault="00D84936" w:rsidP="00D84936">
      <w:pPr>
        <w:spacing w:after="120" w:line="360" w:lineRule="auto"/>
        <w:ind w:left="567" w:right="615"/>
        <w:contextualSpacing/>
        <w:jc w:val="both"/>
        <w:rPr>
          <w:rFonts w:ascii="Palatino Linotype" w:hAnsi="Palatino Linotype" w:cs="Arial"/>
          <w:i/>
          <w:color w:val="000000" w:themeColor="text1"/>
        </w:rPr>
      </w:pPr>
      <w:r w:rsidRPr="002C4B46">
        <w:rPr>
          <w:rFonts w:ascii="Palatino Linotype" w:hAnsi="Palatino Linotype" w:cs="Arial"/>
          <w:bCs/>
          <w:i/>
          <w:color w:val="000000" w:themeColor="text1"/>
          <w:sz w:val="24"/>
          <w:szCs w:val="24"/>
        </w:rPr>
        <w:t xml:space="preserve">I. </w:t>
      </w:r>
      <w:r w:rsidRPr="002C4B46">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D84936" w:rsidRPr="002C4B46" w:rsidRDefault="00D84936" w:rsidP="00D84936">
      <w:pPr>
        <w:spacing w:after="120" w:line="360" w:lineRule="auto"/>
        <w:ind w:left="567" w:right="615"/>
        <w:contextualSpacing/>
        <w:jc w:val="both"/>
        <w:rPr>
          <w:rFonts w:ascii="Palatino Linotype" w:hAnsi="Palatino Linotype" w:cs="Arial"/>
          <w:i/>
          <w:color w:val="000000" w:themeColor="text1"/>
        </w:rPr>
      </w:pPr>
      <w:r w:rsidRPr="002C4B46">
        <w:rPr>
          <w:rFonts w:ascii="Palatino Linotype" w:hAnsi="Palatino Linotype" w:cs="Arial"/>
          <w:bCs/>
          <w:i/>
          <w:color w:val="000000" w:themeColor="text1"/>
        </w:rPr>
        <w:t xml:space="preserve">II. </w:t>
      </w:r>
      <w:r w:rsidRPr="002C4B46">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84936" w:rsidRPr="002C4B46" w:rsidRDefault="00D84936" w:rsidP="00D84936">
      <w:pPr>
        <w:spacing w:after="120" w:line="360" w:lineRule="auto"/>
        <w:ind w:left="567" w:right="615"/>
        <w:contextualSpacing/>
        <w:jc w:val="both"/>
        <w:rPr>
          <w:rFonts w:ascii="Palatino Linotype" w:hAnsi="Palatino Linotype" w:cs="Arial"/>
          <w:i/>
          <w:color w:val="000000" w:themeColor="text1"/>
        </w:rPr>
      </w:pPr>
      <w:r w:rsidRPr="002C4B46">
        <w:rPr>
          <w:rFonts w:ascii="Palatino Linotype" w:hAnsi="Palatino Linotype" w:cs="Arial"/>
          <w:bCs/>
          <w:i/>
          <w:color w:val="000000" w:themeColor="text1"/>
        </w:rPr>
        <w:t xml:space="preserve">III. </w:t>
      </w:r>
      <w:r w:rsidRPr="002C4B46">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D84936" w:rsidRPr="002C4B46" w:rsidRDefault="00D84936" w:rsidP="00D84936">
      <w:pPr>
        <w:spacing w:after="120" w:line="360" w:lineRule="auto"/>
        <w:ind w:left="567" w:right="615"/>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D84936" w:rsidRPr="002C4B46" w:rsidRDefault="00D84936" w:rsidP="00D84936">
      <w:pPr>
        <w:spacing w:after="120" w:line="360" w:lineRule="auto"/>
        <w:ind w:left="567" w:right="615"/>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D84936" w:rsidRPr="002C4B46" w:rsidRDefault="00D84936" w:rsidP="00D84936">
      <w:pPr>
        <w:spacing w:after="120" w:line="360" w:lineRule="auto"/>
        <w:ind w:left="567" w:right="615"/>
        <w:contextualSpacing/>
        <w:jc w:val="both"/>
        <w:rPr>
          <w:rFonts w:ascii="Palatino Linotype" w:hAnsi="Palatino Linotype" w:cs="Arial"/>
          <w:i/>
          <w:color w:val="000000" w:themeColor="text1"/>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Mientras que los artículos 130 y 105 de la Ley Estatal y de la Ley General, respectivamente, señalan que la aplicación de estos supuestos debe de realizarse de </w:t>
      </w:r>
      <w:r w:rsidRPr="002C4B46">
        <w:rPr>
          <w:rFonts w:ascii="Palatino Linotype" w:hAnsi="Palatino Linotype" w:cs="Arial"/>
          <w:color w:val="000000" w:themeColor="text1"/>
          <w:sz w:val="24"/>
          <w:szCs w:val="24"/>
          <w:lang w:val="es-ES_tradnl"/>
        </w:rPr>
        <w:lastRenderedPageBreak/>
        <w:t>manera restrictiva y limitada, por lo que debe acreditarse que se cumple con esta condición y no se pueden ampliar las excepciones o supuestos de clasificación aduciendo analogía o mayoría de razón.</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2C4B46">
        <w:rPr>
          <w:rFonts w:ascii="Palatino Linotype" w:hAnsi="Palatino Linotype" w:cs="Arial"/>
          <w:color w:val="000000" w:themeColor="text1"/>
          <w:sz w:val="24"/>
          <w:szCs w:val="24"/>
          <w:vertAlign w:val="superscript"/>
          <w:lang w:val="es-ES_tradnl"/>
        </w:rPr>
        <w:footnoteReference w:id="3"/>
      </w:r>
      <w:r w:rsidRPr="002C4B46">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r w:rsidRPr="002C4B46">
        <w:rPr>
          <w:rFonts w:ascii="Palatino Linotype" w:hAnsi="Palatino Linotype" w:cs="Arial"/>
          <w:b/>
          <w:color w:val="000000" w:themeColor="text1"/>
          <w:sz w:val="24"/>
          <w:szCs w:val="24"/>
        </w:rPr>
        <w:t>Formalidades para emitir el acuerdo de clasificación.</w:t>
      </w: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El Comité de Transparencia, según lo dispuesto en los artículos 128 y 103 de la Ley Estatal y de la Ley General, respectivamente, y la fracción III del numeral </w:t>
      </w:r>
      <w:r w:rsidRPr="002C4B46">
        <w:rPr>
          <w:rFonts w:ascii="Palatino Linotype" w:hAnsi="Palatino Linotype" w:cs="Arial"/>
          <w:color w:val="000000" w:themeColor="text1"/>
          <w:sz w:val="24"/>
          <w:szCs w:val="24"/>
          <w:lang w:val="es-ES_tradnl"/>
        </w:rPr>
        <w:lastRenderedPageBreak/>
        <w:t>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2C4B46">
        <w:rPr>
          <w:rFonts w:ascii="Palatino Linotype" w:hAnsi="Palatino Linotype" w:cs="Arial"/>
          <w:b/>
          <w:color w:val="000000" w:themeColor="text1"/>
          <w:sz w:val="24"/>
          <w:szCs w:val="24"/>
          <w:u w:val="single"/>
          <w:lang w:val="es-ES_tradnl"/>
        </w:rPr>
        <w:t>el acto reúna con los requisitos elementales</w:t>
      </w:r>
      <w:r w:rsidRPr="002C4B46">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2C4B46">
        <w:rPr>
          <w:rFonts w:ascii="Palatino Linotype" w:hAnsi="Palatino Linotype" w:cs="Arial"/>
          <w:color w:val="000000" w:themeColor="text1"/>
          <w:sz w:val="24"/>
          <w:szCs w:val="24"/>
          <w:lang w:val="es-ES_tradnl"/>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r w:rsidRPr="002C4B46">
        <w:rPr>
          <w:rFonts w:ascii="Palatino Linotype" w:hAnsi="Palatino Linotype" w:cs="Arial"/>
          <w:b/>
          <w:color w:val="000000" w:themeColor="text1"/>
          <w:sz w:val="24"/>
          <w:szCs w:val="24"/>
        </w:rPr>
        <w:t>Requisitos</w:t>
      </w:r>
      <w:r w:rsidRPr="002C4B46">
        <w:rPr>
          <w:rFonts w:ascii="Palatino Linotype" w:hAnsi="Palatino Linotype" w:cs="Arial"/>
          <w:color w:val="000000" w:themeColor="text1"/>
          <w:sz w:val="24"/>
          <w:szCs w:val="24"/>
        </w:rPr>
        <w:t xml:space="preserve"> </w:t>
      </w:r>
      <w:r w:rsidRPr="002C4B46">
        <w:rPr>
          <w:rFonts w:ascii="Palatino Linotype" w:hAnsi="Palatino Linotype" w:cs="Arial"/>
          <w:b/>
          <w:color w:val="000000" w:themeColor="text1"/>
          <w:sz w:val="24"/>
          <w:szCs w:val="24"/>
        </w:rPr>
        <w:t>de fondo del acuerdo de clasificación.</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2C4B46">
        <w:rPr>
          <w:rFonts w:ascii="Palatino Linotype" w:hAnsi="Palatino Linotype" w:cs="Arial"/>
          <w:color w:val="000000" w:themeColor="text1"/>
          <w:sz w:val="24"/>
          <w:szCs w:val="24"/>
          <w:lang w:val="es-ES_tradnl"/>
        </w:rPr>
        <w:t>Generales,  al</w:t>
      </w:r>
      <w:proofErr w:type="gramEnd"/>
      <w:r w:rsidRPr="002C4B46">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De lo anterior, se desprende </w:t>
      </w:r>
      <w:proofErr w:type="gramStart"/>
      <w:r w:rsidRPr="002C4B46">
        <w:rPr>
          <w:rFonts w:ascii="Palatino Linotype" w:hAnsi="Palatino Linotype" w:cs="Arial"/>
          <w:color w:val="000000" w:themeColor="text1"/>
          <w:sz w:val="24"/>
          <w:szCs w:val="24"/>
          <w:lang w:val="es-ES_tradnl"/>
        </w:rPr>
        <w:t>que</w:t>
      </w:r>
      <w:proofErr w:type="gramEnd"/>
      <w:r w:rsidRPr="002C4B46">
        <w:rPr>
          <w:rFonts w:ascii="Palatino Linotype" w:hAnsi="Palatino Linotype" w:cs="Arial"/>
          <w:color w:val="000000" w:themeColor="text1"/>
          <w:sz w:val="24"/>
          <w:szCs w:val="24"/>
          <w:lang w:val="es-ES_tradnl"/>
        </w:rPr>
        <w:t xml:space="preserve"> para una correcta </w:t>
      </w:r>
      <w:r w:rsidRPr="002C4B46">
        <w:rPr>
          <w:rFonts w:ascii="Palatino Linotype" w:hAnsi="Palatino Linotype" w:cs="Arial"/>
          <w:b/>
          <w:color w:val="000000" w:themeColor="text1"/>
          <w:sz w:val="24"/>
          <w:szCs w:val="24"/>
          <w:lang w:val="es-ES_tradnl"/>
        </w:rPr>
        <w:t>clasificación total o parcial</w:t>
      </w:r>
      <w:r w:rsidRPr="002C4B46">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C4B46">
        <w:rPr>
          <w:rFonts w:ascii="Palatino Linotype" w:hAnsi="Palatino Linotype" w:cs="Arial"/>
          <w:color w:val="000000" w:themeColor="text1"/>
          <w:sz w:val="24"/>
          <w:szCs w:val="24"/>
          <w:lang w:val="es-ES_tradnl"/>
        </w:rPr>
        <w:t>hecho....</w:t>
      </w:r>
      <w:proofErr w:type="gramEnd"/>
      <w:r w:rsidRPr="002C4B46">
        <w:rPr>
          <w:rFonts w:ascii="Palatino Linotype" w:hAnsi="Palatino Linotype" w:cs="Arial"/>
          <w:color w:val="000000" w:themeColor="text1"/>
          <w:sz w:val="24"/>
          <w:szCs w:val="24"/>
          <w:lang w:val="es-ES_tradnl"/>
        </w:rPr>
        <w:t>”</w:t>
      </w:r>
      <w:r w:rsidRPr="002C4B46">
        <w:rPr>
          <w:rFonts w:ascii="Palatino Linotype" w:hAnsi="Palatino Linotype" w:cs="Arial"/>
          <w:color w:val="000000" w:themeColor="text1"/>
          <w:sz w:val="24"/>
          <w:szCs w:val="24"/>
          <w:vertAlign w:val="superscript"/>
          <w:lang w:val="es-ES_tradnl"/>
        </w:rPr>
        <w:footnoteReference w:id="4"/>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rPr>
      </w:pP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b/>
          <w:i/>
          <w:color w:val="000000" w:themeColor="text1"/>
        </w:rPr>
        <w:t>FUNDAMENTACIÓN Y MOTIVACIÓN.</w:t>
      </w:r>
      <w:r w:rsidRPr="002C4B46">
        <w:rPr>
          <w:rFonts w:ascii="Palatino Linotype" w:hAnsi="Palatino Linotype" w:cs="Arial"/>
          <w:i/>
          <w:color w:val="000000" w:themeColor="text1"/>
        </w:rPr>
        <w:t xml:space="preserve"> La </w:t>
      </w:r>
      <w:r w:rsidRPr="002C4B46">
        <w:rPr>
          <w:rFonts w:ascii="Palatino Linotype" w:hAnsi="Palatino Linotype" w:cs="Arial"/>
          <w:i/>
          <w:color w:val="000000" w:themeColor="text1"/>
          <w:u w:val="single"/>
        </w:rPr>
        <w:t xml:space="preserve">debida fundamentación y motivación legal, deben entenderse, por lo primero, la cita del precepto legal aplicable al caso, y por lo segundo, las razones, motivos o circunstancias especiales que llevaron a la autoridad </w:t>
      </w:r>
      <w:r w:rsidRPr="002C4B46">
        <w:rPr>
          <w:rFonts w:ascii="Palatino Linotype" w:hAnsi="Palatino Linotype" w:cs="Arial"/>
          <w:i/>
          <w:color w:val="000000" w:themeColor="text1"/>
          <w:u w:val="single"/>
        </w:rPr>
        <w:lastRenderedPageBreak/>
        <w:t>a concluir que el caso particular encuadra en el supuesto previsto por la norma legal invocada como fundamento</w:t>
      </w:r>
      <w:r w:rsidRPr="002C4B46">
        <w:rPr>
          <w:rFonts w:ascii="Palatino Linotype" w:hAnsi="Palatino Linotype" w:cs="Arial"/>
          <w:i/>
          <w:color w:val="000000" w:themeColor="text1"/>
        </w:rPr>
        <w:t>.</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SEGUNDO TRIBUNAL COLEGIADO DEL SEXTO CIRCUITO.</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rPr>
      </w:pPr>
      <w:r w:rsidRPr="002C4B46">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Ahora bien, </w:t>
      </w:r>
      <w:r w:rsidRPr="002C4B46">
        <w:rPr>
          <w:rFonts w:ascii="Palatino Linotype" w:hAnsi="Palatino Linotype" w:cs="Arial"/>
          <w:b/>
          <w:color w:val="000000" w:themeColor="text1"/>
          <w:sz w:val="24"/>
          <w:szCs w:val="24"/>
          <w:u w:val="single"/>
          <w:lang w:val="es-ES_tradnl"/>
        </w:rPr>
        <w:t>para cada caso además de fundar y motivar</w:t>
      </w:r>
      <w:r w:rsidRPr="002C4B46">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C4B46">
        <w:rPr>
          <w:rFonts w:ascii="Palatino Linotype" w:hAnsi="Palatino Linotype" w:cs="Arial"/>
          <w:color w:val="000000" w:themeColor="text1"/>
          <w:sz w:val="24"/>
          <w:szCs w:val="24"/>
          <w:vertAlign w:val="superscript"/>
          <w:lang w:val="es-ES_tradnl"/>
        </w:rPr>
        <w:footnoteReference w:id="5"/>
      </w:r>
      <w:r w:rsidRPr="002C4B46">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00CB149B" w:rsidRPr="002C4B46">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00CB149B" w:rsidRPr="002C4B46">
        <w:rPr>
          <w:rFonts w:ascii="Palatino Linotype" w:hAnsi="Palatino Linotype" w:cs="Arial"/>
          <w:b/>
          <w:color w:val="000000" w:themeColor="text1"/>
          <w:sz w:val="24"/>
          <w:szCs w:val="24"/>
          <w:u w:val="single"/>
          <w:lang w:val="es-ES"/>
        </w:rPr>
        <w:t>,</w:t>
      </w:r>
      <w:r w:rsidR="00CB149B" w:rsidRPr="002C4B46">
        <w:rPr>
          <w:rFonts w:ascii="Palatino Linotype" w:eastAsia="MS Mincho" w:hAnsi="Palatino Linotype" w:cs="Times New Roman"/>
          <w:b/>
          <w:color w:val="000000"/>
          <w:sz w:val="24"/>
          <w:szCs w:val="24"/>
          <w:lang w:val="es-ES_tradnl" w:eastAsia="es-ES"/>
        </w:rPr>
        <w:t xml:space="preserve"> clave de ISSEMYM, deducciones (concepto y monto) de sindicato, mutualidad, pensión alimenticia, ayuda por defunción, fondo de </w:t>
      </w:r>
      <w:r w:rsidR="00CB149B" w:rsidRPr="002C4B46">
        <w:rPr>
          <w:rFonts w:ascii="Palatino Linotype" w:eastAsia="MS Mincho" w:hAnsi="Palatino Linotype" w:cs="Times New Roman"/>
          <w:b/>
          <w:color w:val="000000"/>
          <w:sz w:val="24"/>
          <w:szCs w:val="24"/>
          <w:lang w:val="es-ES_tradnl" w:eastAsia="es-ES"/>
        </w:rPr>
        <w:lastRenderedPageBreak/>
        <w:t>resistencia sindical, caja de ahorro, seguro de vida</w:t>
      </w:r>
      <w:r w:rsidR="00CB149B" w:rsidRPr="002C4B46">
        <w:rPr>
          <w:rFonts w:ascii="Palatino Linotype" w:hAnsi="Palatino Linotype" w:cs="Arial"/>
          <w:b/>
          <w:color w:val="000000" w:themeColor="text1"/>
          <w:sz w:val="24"/>
          <w:szCs w:val="24"/>
          <w:lang w:val="es-ES"/>
        </w:rPr>
        <w:t xml:space="preserve"> </w:t>
      </w:r>
      <w:proofErr w:type="spellStart"/>
      <w:r w:rsidR="00CB149B" w:rsidRPr="002C4B46">
        <w:rPr>
          <w:rFonts w:ascii="Palatino Linotype" w:hAnsi="Palatino Linotype" w:cs="Arial"/>
          <w:b/>
          <w:color w:val="000000" w:themeColor="text1"/>
          <w:sz w:val="24"/>
          <w:szCs w:val="24"/>
          <w:lang w:val="es-ES"/>
        </w:rPr>
        <w:t>clabes</w:t>
      </w:r>
      <w:proofErr w:type="spellEnd"/>
      <w:r w:rsidR="00CB149B" w:rsidRPr="002C4B46">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00CB149B" w:rsidRPr="002C4B46">
        <w:rPr>
          <w:rFonts w:ascii="Palatino Linotype" w:hAnsi="Palatino Linotype" w:cs="Arial"/>
          <w:color w:val="000000" w:themeColor="text1"/>
          <w:sz w:val="24"/>
          <w:szCs w:val="24"/>
          <w:lang w:val="es-ES"/>
        </w:rPr>
        <w:t xml:space="preserve"> </w:t>
      </w:r>
      <w:r w:rsidR="00CB149B" w:rsidRPr="002C4B46">
        <w:rPr>
          <w:rFonts w:ascii="Palatino Linotype" w:hAnsi="Palatino Linotype" w:cs="Arial"/>
          <w:b/>
          <w:color w:val="000000" w:themeColor="text1"/>
          <w:sz w:val="24"/>
          <w:szCs w:val="24"/>
          <w:lang w:val="es-ES"/>
        </w:rPr>
        <w:t xml:space="preserve">lugar de nacimiento, </w:t>
      </w:r>
      <w:r w:rsidR="00CB149B" w:rsidRPr="002C4B46">
        <w:rPr>
          <w:rFonts w:ascii="Palatino Linotype" w:eastAsia="MS Mincho" w:hAnsi="Palatino Linotype" w:cs="Times New Roman"/>
          <w:b/>
          <w:color w:val="000000"/>
          <w:sz w:val="24"/>
          <w:szCs w:val="24"/>
          <w:lang w:val="es-ES_tradnl" w:eastAsia="es-ES"/>
        </w:rPr>
        <w:t>los Códigos Bidimensionales, también denominados Códigos QR</w:t>
      </w:r>
      <w:r w:rsidR="00CB149B" w:rsidRPr="002C4B46">
        <w:rPr>
          <w:rFonts w:ascii="Palatino Linotype" w:hAnsi="Palatino Linotype" w:cs="Arial"/>
          <w:b/>
          <w:color w:val="000000" w:themeColor="text1"/>
          <w:sz w:val="24"/>
          <w:szCs w:val="24"/>
          <w:lang w:val="es-ES"/>
        </w:rPr>
        <w:t xml:space="preserve"> u cualquier otro</w:t>
      </w:r>
      <w:r w:rsidRPr="002C4B46">
        <w:rPr>
          <w:rFonts w:ascii="Palatino Linotype" w:hAnsi="Palatino Linotype" w:cs="Arial"/>
          <w:b/>
          <w:color w:val="000000" w:themeColor="text1"/>
          <w:sz w:val="24"/>
          <w:szCs w:val="24"/>
          <w:lang w:val="es-ES"/>
        </w:rPr>
        <w:t xml:space="preserve">, </w:t>
      </w:r>
      <w:r w:rsidRPr="002C4B46">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654A97" w:rsidRPr="002C4B46" w:rsidRDefault="00654A97" w:rsidP="00654A97">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b/>
          <w:color w:val="000000" w:themeColor="text1"/>
          <w:sz w:val="24"/>
          <w:szCs w:val="24"/>
          <w:u w:val="single"/>
          <w:lang w:val="es-ES"/>
        </w:rPr>
        <w:t xml:space="preserve">Otro tipo de información confidencial constituyen los </w:t>
      </w:r>
      <w:proofErr w:type="gramStart"/>
      <w:r w:rsidRPr="002C4B46">
        <w:rPr>
          <w:rFonts w:ascii="Palatino Linotype" w:hAnsi="Palatino Linotype" w:cs="Arial"/>
          <w:b/>
          <w:color w:val="000000" w:themeColor="text1"/>
          <w:sz w:val="24"/>
          <w:szCs w:val="24"/>
          <w:u w:val="single"/>
          <w:lang w:val="es-ES"/>
        </w:rPr>
        <w:t>secretos bancario</w:t>
      </w:r>
      <w:proofErr w:type="gramEnd"/>
      <w:r w:rsidRPr="002C4B46">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2C4B46">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r w:rsidRPr="002C4B46">
        <w:rPr>
          <w:rFonts w:ascii="Palatino Linotype" w:hAnsi="Palatino Linotype" w:cs="Arial"/>
          <w:b/>
          <w:color w:val="000000" w:themeColor="text1"/>
          <w:sz w:val="24"/>
          <w:szCs w:val="24"/>
        </w:rPr>
        <w:t>Condiciones especiales de la clasificación de la información como confidencial.</w:t>
      </w:r>
    </w:p>
    <w:p w:rsidR="00D84936" w:rsidRPr="002C4B46" w:rsidRDefault="00D84936" w:rsidP="00D84936">
      <w:pPr>
        <w:spacing w:after="120" w:line="360" w:lineRule="auto"/>
        <w:contextualSpacing/>
        <w:jc w:val="both"/>
        <w:rPr>
          <w:rFonts w:ascii="Palatino Linotype" w:hAnsi="Palatino Linotype" w:cs="Arial"/>
          <w:b/>
          <w:color w:val="000000" w:themeColor="text1"/>
          <w:sz w:val="24"/>
          <w:szCs w:val="24"/>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Los artículos 148 y 120 de la Ley Estatal y de la Ley General, respectivamente, establecen </w:t>
      </w:r>
      <w:proofErr w:type="gramStart"/>
      <w:r w:rsidRPr="002C4B46">
        <w:rPr>
          <w:rFonts w:ascii="Palatino Linotype" w:hAnsi="Palatino Linotype" w:cs="Arial"/>
          <w:color w:val="000000" w:themeColor="text1"/>
          <w:sz w:val="24"/>
          <w:szCs w:val="24"/>
          <w:lang w:val="es-ES_tradnl"/>
        </w:rPr>
        <w:t>que</w:t>
      </w:r>
      <w:proofErr w:type="gramEnd"/>
      <w:r w:rsidRPr="002C4B46">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spacing w:after="120" w:line="360" w:lineRule="auto"/>
        <w:ind w:left="567" w:right="567"/>
        <w:contextualSpacing/>
        <w:jc w:val="both"/>
        <w:rPr>
          <w:rFonts w:ascii="Palatino Linotype" w:hAnsi="Palatino Linotype" w:cs="Arial"/>
          <w:bCs/>
          <w:i/>
          <w:color w:val="000000" w:themeColor="text1"/>
          <w:sz w:val="24"/>
          <w:szCs w:val="24"/>
        </w:rPr>
      </w:pPr>
      <w:r w:rsidRPr="002C4B46">
        <w:rPr>
          <w:rFonts w:ascii="Palatino Linotype" w:hAnsi="Palatino Linotype" w:cs="Arial"/>
          <w:bCs/>
          <w:i/>
          <w:color w:val="000000" w:themeColor="text1"/>
          <w:sz w:val="24"/>
          <w:szCs w:val="24"/>
        </w:rPr>
        <w:t>I.</w:t>
      </w:r>
      <w:r w:rsidRPr="002C4B46">
        <w:rPr>
          <w:rFonts w:ascii="Palatino Linotype" w:hAnsi="Palatino Linotype" w:cs="Arial"/>
          <w:i/>
          <w:color w:val="000000" w:themeColor="text1"/>
          <w:sz w:val="24"/>
          <w:szCs w:val="24"/>
        </w:rPr>
        <w:t xml:space="preserve"> La información se encuentre en registros públicos o fuentes de acceso público;</w:t>
      </w:r>
    </w:p>
    <w:p w:rsidR="00D84936" w:rsidRPr="002C4B46" w:rsidRDefault="00D84936" w:rsidP="00D84936">
      <w:pPr>
        <w:spacing w:after="120" w:line="360" w:lineRule="auto"/>
        <w:ind w:left="567" w:right="567"/>
        <w:contextualSpacing/>
        <w:jc w:val="both"/>
        <w:rPr>
          <w:rFonts w:ascii="Palatino Linotype" w:hAnsi="Palatino Linotype" w:cs="Arial"/>
          <w:bCs/>
          <w:i/>
          <w:color w:val="000000" w:themeColor="text1"/>
          <w:sz w:val="24"/>
          <w:szCs w:val="24"/>
        </w:rPr>
      </w:pPr>
      <w:r w:rsidRPr="002C4B46">
        <w:rPr>
          <w:rFonts w:ascii="Palatino Linotype" w:hAnsi="Palatino Linotype" w:cs="Arial"/>
          <w:bCs/>
          <w:i/>
          <w:color w:val="000000" w:themeColor="text1"/>
          <w:sz w:val="24"/>
          <w:szCs w:val="24"/>
        </w:rPr>
        <w:t xml:space="preserve">II. </w:t>
      </w:r>
      <w:r w:rsidRPr="002C4B46">
        <w:rPr>
          <w:rFonts w:ascii="Palatino Linotype" w:hAnsi="Palatino Linotype" w:cs="Arial"/>
          <w:i/>
          <w:color w:val="000000" w:themeColor="text1"/>
          <w:sz w:val="24"/>
          <w:szCs w:val="24"/>
        </w:rPr>
        <w:t>Por Ley tenga el carácter de pública;</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sz w:val="24"/>
          <w:szCs w:val="24"/>
        </w:rPr>
      </w:pPr>
      <w:r w:rsidRPr="002C4B46">
        <w:rPr>
          <w:rFonts w:ascii="Palatino Linotype" w:hAnsi="Palatino Linotype" w:cs="Arial"/>
          <w:bCs/>
          <w:i/>
          <w:color w:val="000000" w:themeColor="text1"/>
          <w:sz w:val="24"/>
          <w:szCs w:val="24"/>
        </w:rPr>
        <w:t xml:space="preserve">III. </w:t>
      </w:r>
      <w:r w:rsidRPr="002C4B46">
        <w:rPr>
          <w:rFonts w:ascii="Palatino Linotype" w:hAnsi="Palatino Linotype" w:cs="Arial"/>
          <w:i/>
          <w:color w:val="000000" w:themeColor="text1"/>
          <w:sz w:val="24"/>
          <w:szCs w:val="24"/>
        </w:rPr>
        <w:t xml:space="preserve">Exista una orden judicial; </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sz w:val="24"/>
          <w:szCs w:val="24"/>
        </w:rPr>
      </w:pPr>
      <w:r w:rsidRPr="002C4B46">
        <w:rPr>
          <w:rFonts w:ascii="Palatino Linotype" w:hAnsi="Palatino Linotype" w:cs="Arial"/>
          <w:bCs/>
          <w:i/>
          <w:color w:val="000000" w:themeColor="text1"/>
          <w:sz w:val="24"/>
          <w:szCs w:val="24"/>
        </w:rPr>
        <w:lastRenderedPageBreak/>
        <w:t xml:space="preserve">IV. </w:t>
      </w:r>
      <w:r w:rsidRPr="002C4B46">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D84936" w:rsidRPr="002C4B46" w:rsidRDefault="00D84936" w:rsidP="00D84936">
      <w:pPr>
        <w:spacing w:after="120" w:line="360" w:lineRule="auto"/>
        <w:ind w:left="567" w:right="567"/>
        <w:contextualSpacing/>
        <w:jc w:val="both"/>
        <w:rPr>
          <w:rFonts w:ascii="Palatino Linotype" w:hAnsi="Palatino Linotype" w:cs="Arial"/>
          <w:i/>
          <w:color w:val="000000" w:themeColor="text1"/>
          <w:sz w:val="24"/>
          <w:szCs w:val="24"/>
        </w:rPr>
      </w:pPr>
      <w:r w:rsidRPr="002C4B46">
        <w:rPr>
          <w:rFonts w:ascii="Palatino Linotype" w:hAnsi="Palatino Linotype" w:cs="Arial"/>
          <w:bCs/>
          <w:i/>
          <w:color w:val="000000" w:themeColor="text1"/>
          <w:sz w:val="24"/>
          <w:szCs w:val="24"/>
        </w:rPr>
        <w:t xml:space="preserve">V. </w:t>
      </w:r>
      <w:r w:rsidRPr="002C4B46">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2C4B46">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84936" w:rsidRPr="002C4B46" w:rsidRDefault="00D84936" w:rsidP="00D84936">
      <w:pPr>
        <w:spacing w:after="120" w:line="360" w:lineRule="auto"/>
        <w:contextualSpacing/>
        <w:jc w:val="both"/>
        <w:rPr>
          <w:rFonts w:ascii="Palatino Linotype" w:hAnsi="Palatino Linotype" w:cs="Arial"/>
          <w:color w:val="000000" w:themeColor="text1"/>
          <w:sz w:val="24"/>
          <w:szCs w:val="24"/>
          <w:lang w:val="es-ES_tradnl"/>
        </w:rPr>
      </w:pPr>
    </w:p>
    <w:p w:rsidR="00D84936" w:rsidRPr="002C4B46" w:rsidRDefault="00D84936" w:rsidP="00D84936">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2C4B46">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91BC5" w:rsidRPr="002C4B46" w:rsidRDefault="00A91BC5" w:rsidP="00A91BC5">
      <w:pPr>
        <w:keepNext/>
        <w:keepLines/>
        <w:spacing w:before="240" w:after="0" w:line="240" w:lineRule="auto"/>
        <w:outlineLvl w:val="0"/>
        <w:rPr>
          <w:rFonts w:ascii="Palatino Linotype" w:eastAsiaTheme="majorEastAsia" w:hAnsi="Palatino Linotype" w:cstheme="majorBidi"/>
          <w:b/>
          <w:color w:val="000000" w:themeColor="text1"/>
          <w:sz w:val="24"/>
          <w:szCs w:val="24"/>
          <w:lang w:val="es-ES_tradnl" w:eastAsia="es-ES"/>
        </w:rPr>
      </w:pPr>
      <w:bookmarkStart w:id="10" w:name="_Toc486525259"/>
      <w:bookmarkStart w:id="11" w:name="_Toc520970063"/>
      <w:bookmarkStart w:id="12" w:name="_Toc527655143"/>
      <w:bookmarkStart w:id="13" w:name="_Toc23333976"/>
      <w:bookmarkStart w:id="14" w:name="_Toc26467658"/>
      <w:bookmarkStart w:id="15" w:name="_Toc31920173"/>
      <w:bookmarkStart w:id="16" w:name="_Toc34247919"/>
      <w:bookmarkStart w:id="17" w:name="_Toc35023473"/>
      <w:bookmarkStart w:id="18" w:name="_Toc49954671"/>
      <w:r w:rsidRPr="002C4B46">
        <w:rPr>
          <w:rFonts w:ascii="Palatino Linotype" w:eastAsiaTheme="majorEastAsia" w:hAnsi="Palatino Linotype" w:cstheme="majorBidi"/>
          <w:b/>
          <w:color w:val="000000" w:themeColor="text1"/>
          <w:sz w:val="24"/>
          <w:szCs w:val="24"/>
          <w:lang w:val="es-ES_tradnl" w:eastAsia="es-ES"/>
        </w:rPr>
        <w:t xml:space="preserve">SEXTO. </w:t>
      </w:r>
      <w:bookmarkEnd w:id="10"/>
      <w:bookmarkEnd w:id="11"/>
      <w:bookmarkEnd w:id="12"/>
      <w:bookmarkEnd w:id="13"/>
      <w:bookmarkEnd w:id="14"/>
      <w:bookmarkEnd w:id="15"/>
      <w:bookmarkEnd w:id="16"/>
      <w:bookmarkEnd w:id="17"/>
      <w:r w:rsidR="002304A0" w:rsidRPr="002C4B46">
        <w:rPr>
          <w:rFonts w:ascii="Palatino Linotype" w:eastAsia="MS Mincho" w:hAnsi="Palatino Linotype" w:cs="Bookman Old Style"/>
          <w:b/>
          <w:sz w:val="24"/>
          <w:szCs w:val="24"/>
          <w:lang w:eastAsia="es-MX"/>
        </w:rPr>
        <w:t>De la vista a la Dirección de Protección de Datos Personales.</w:t>
      </w:r>
      <w:bookmarkEnd w:id="18"/>
    </w:p>
    <w:p w:rsidR="00A91BC5" w:rsidRPr="002C4B46" w:rsidRDefault="00A91BC5" w:rsidP="00A91BC5">
      <w:pPr>
        <w:spacing w:after="0" w:line="240" w:lineRule="auto"/>
        <w:rPr>
          <w:rFonts w:eastAsiaTheme="minorEastAsia"/>
          <w:sz w:val="24"/>
          <w:szCs w:val="24"/>
          <w:lang w:val="es-ES_tradnl" w:eastAsia="es-ES"/>
        </w:rPr>
      </w:pPr>
    </w:p>
    <w:p w:rsidR="00D84936" w:rsidRPr="002C4B46" w:rsidRDefault="00D84936" w:rsidP="00D84936">
      <w:pPr>
        <w:contextualSpacing/>
        <w:rPr>
          <w:rFonts w:ascii="Palatino Linotype" w:eastAsia="MS Mincho" w:hAnsi="Palatino Linotype" w:cstheme="majorBidi"/>
          <w:sz w:val="24"/>
          <w:szCs w:val="24"/>
          <w:lang w:val="es-ES_tradnl" w:eastAsia="es-ES"/>
        </w:rPr>
      </w:pPr>
    </w:p>
    <w:p w:rsidR="002304A0" w:rsidRPr="002C4B46" w:rsidRDefault="002304A0" w:rsidP="002304A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 w:val="24"/>
          <w:szCs w:val="24"/>
        </w:rPr>
      </w:pPr>
      <w:r w:rsidRPr="002C4B46">
        <w:rPr>
          <w:rFonts w:ascii="Palatino Linotype" w:eastAsia="MS Mincho" w:hAnsi="Palatino Linotype" w:cs="Bookman Old Style"/>
          <w:sz w:val="24"/>
          <w:szCs w:val="24"/>
          <w:lang w:eastAsia="es-MX"/>
        </w:rPr>
        <w:t xml:space="preserve">Por lo anterior, es necesario señalar que </w:t>
      </w:r>
      <w:r w:rsidRPr="002C4B46">
        <w:rPr>
          <w:rFonts w:ascii="Palatino Linotype" w:eastAsia="MS Mincho" w:hAnsi="Palatino Linotype" w:cs="Times New Roman"/>
          <w:sz w:val="24"/>
          <w:szCs w:val="24"/>
        </w:rPr>
        <w:t xml:space="preserve">el recurso de revisión previsto en la Ley de la materia no es el medio para investigar y en su caso, sancionar a los responsables del tratamiento de datos personales </w:t>
      </w:r>
      <w:r w:rsidRPr="002C4B46">
        <w:rPr>
          <w:rFonts w:ascii="Palatino Linotype" w:eastAsia="MS Mincho" w:hAnsi="Palatino Linotype" w:cs="Times New Roman"/>
          <w:b/>
          <w:sz w:val="24"/>
          <w:szCs w:val="24"/>
          <w:u w:val="single"/>
        </w:rPr>
        <w:t xml:space="preserve">por </w:t>
      </w:r>
      <w:r w:rsidRPr="002C4B46">
        <w:rPr>
          <w:rFonts w:ascii="Palatino Linotype" w:eastAsiaTheme="minorEastAsia" w:hAnsi="Palatino Linotype"/>
          <w:b/>
          <w:sz w:val="24"/>
          <w:szCs w:val="24"/>
          <w:u w:val="single"/>
          <w:lang w:val="es-ES_tradnl" w:eastAsia="es-ES"/>
        </w:rPr>
        <w:t>la entrega de información confidencial</w:t>
      </w:r>
      <w:r w:rsidRPr="002C4B46">
        <w:rPr>
          <w:rFonts w:ascii="Palatino Linotype" w:eastAsia="MS Mincho" w:hAnsi="Palatino Linotype" w:cs="Times New Roman"/>
          <w:b/>
          <w:sz w:val="24"/>
          <w:szCs w:val="24"/>
          <w:u w:val="single"/>
        </w:rPr>
        <w:t xml:space="preserve"> </w:t>
      </w:r>
      <w:r w:rsidRPr="002C4B46">
        <w:rPr>
          <w:rFonts w:ascii="Palatino Linotype" w:eastAsiaTheme="minorEastAsia" w:hAnsi="Palatino Linotype"/>
          <w:sz w:val="24"/>
          <w:szCs w:val="24"/>
          <w:lang w:val="es-ES_tradnl" w:eastAsia="es-ES"/>
        </w:rPr>
        <w:t xml:space="preserve">toda vez  que se  dejó a la vista los descuentos de pensión alimenticias en los archivos </w:t>
      </w:r>
      <w:r w:rsidRPr="002C4B46">
        <w:rPr>
          <w:rFonts w:ascii="Palatino Linotype" w:eastAsiaTheme="minorEastAsia" w:hAnsi="Palatino Linotype"/>
          <w:sz w:val="24"/>
          <w:szCs w:val="24"/>
          <w:lang w:val="es-ES_tradnl" w:eastAsia="es-ES"/>
        </w:rPr>
        <w:lastRenderedPageBreak/>
        <w:t xml:space="preserve">SAIMEX 38. </w:t>
      </w:r>
      <w:proofErr w:type="spellStart"/>
      <w:r w:rsidRPr="002C4B46">
        <w:rPr>
          <w:rFonts w:ascii="Palatino Linotype" w:eastAsiaTheme="minorEastAsia" w:hAnsi="Palatino Linotype"/>
          <w:sz w:val="24"/>
          <w:szCs w:val="24"/>
          <w:lang w:val="es-ES_tradnl" w:eastAsia="es-ES"/>
        </w:rPr>
        <w:t>rar</w:t>
      </w:r>
      <w:proofErr w:type="spellEnd"/>
      <w:r w:rsidRPr="002C4B46">
        <w:rPr>
          <w:rFonts w:ascii="Palatino Linotype" w:eastAsiaTheme="minorEastAsia" w:hAnsi="Palatino Linotype"/>
          <w:sz w:val="24"/>
          <w:szCs w:val="24"/>
          <w:lang w:val="es-ES_tradnl" w:eastAsia="es-ES"/>
        </w:rPr>
        <w:t xml:space="preserve"> en la carpeta </w:t>
      </w:r>
      <w:proofErr w:type="spellStart"/>
      <w:r w:rsidRPr="002C4B46">
        <w:rPr>
          <w:rFonts w:ascii="Palatino Linotype" w:eastAsiaTheme="minorEastAsia" w:hAnsi="Palatino Linotype"/>
          <w:sz w:val="24"/>
          <w:szCs w:val="24"/>
          <w:lang w:val="es-ES_tradnl" w:eastAsia="es-ES"/>
        </w:rPr>
        <w:t>Comprabantes</w:t>
      </w:r>
      <w:proofErr w:type="spellEnd"/>
      <w:r w:rsidRPr="002C4B46">
        <w:rPr>
          <w:rFonts w:ascii="Palatino Linotype" w:eastAsiaTheme="minorEastAsia" w:hAnsi="Palatino Linotype"/>
          <w:sz w:val="24"/>
          <w:szCs w:val="24"/>
          <w:lang w:val="es-ES_tradnl" w:eastAsia="es-ES"/>
        </w:rPr>
        <w:t xml:space="preserve"> Fiscales Digitales 1ra </w:t>
      </w:r>
      <w:proofErr w:type="spellStart"/>
      <w:r w:rsidRPr="002C4B46">
        <w:rPr>
          <w:rFonts w:ascii="Palatino Linotype" w:eastAsiaTheme="minorEastAsia" w:hAnsi="Palatino Linotype"/>
          <w:sz w:val="24"/>
          <w:szCs w:val="24"/>
          <w:lang w:val="es-ES_tradnl" w:eastAsia="es-ES"/>
        </w:rPr>
        <w:t>Qna</w:t>
      </w:r>
      <w:proofErr w:type="spellEnd"/>
      <w:r w:rsidRPr="002C4B46">
        <w:rPr>
          <w:rFonts w:ascii="Palatino Linotype" w:eastAsiaTheme="minorEastAsia" w:hAnsi="Palatino Linotype"/>
          <w:sz w:val="24"/>
          <w:szCs w:val="24"/>
          <w:lang w:val="es-ES_tradnl" w:eastAsia="es-ES"/>
        </w:rPr>
        <w:t xml:space="preserve"> y </w:t>
      </w:r>
      <w:proofErr w:type="spellStart"/>
      <w:r w:rsidRPr="002C4B46">
        <w:rPr>
          <w:rFonts w:ascii="Palatino Linotype" w:eastAsiaTheme="minorEastAsia" w:hAnsi="Palatino Linotype"/>
          <w:sz w:val="24"/>
          <w:szCs w:val="24"/>
          <w:lang w:val="es-ES_tradnl" w:eastAsia="es-ES"/>
        </w:rPr>
        <w:t>Comprabantes</w:t>
      </w:r>
      <w:proofErr w:type="spellEnd"/>
      <w:r w:rsidRPr="002C4B46">
        <w:rPr>
          <w:rFonts w:ascii="Palatino Linotype" w:eastAsiaTheme="minorEastAsia" w:hAnsi="Palatino Linotype"/>
          <w:sz w:val="24"/>
          <w:szCs w:val="24"/>
          <w:lang w:val="es-ES_tradnl" w:eastAsia="es-ES"/>
        </w:rPr>
        <w:t xml:space="preserve"> Fiscales Digitales 2da </w:t>
      </w:r>
      <w:proofErr w:type="spellStart"/>
      <w:r w:rsidRPr="002C4B46">
        <w:rPr>
          <w:rFonts w:ascii="Palatino Linotype" w:eastAsiaTheme="minorEastAsia" w:hAnsi="Palatino Linotype"/>
          <w:sz w:val="24"/>
          <w:szCs w:val="24"/>
          <w:lang w:val="es-ES_tradnl" w:eastAsia="es-ES"/>
        </w:rPr>
        <w:t>Qna</w:t>
      </w:r>
      <w:proofErr w:type="spellEnd"/>
      <w:r w:rsidRPr="002C4B46">
        <w:rPr>
          <w:rFonts w:ascii="Palatino Linotype" w:eastAsia="MS Mincho" w:hAnsi="Palatino Linotype" w:cs="Times New Roman"/>
          <w:b/>
          <w:sz w:val="24"/>
          <w:szCs w:val="24"/>
          <w:u w:val="single"/>
        </w:rPr>
        <w:t>;</w:t>
      </w:r>
      <w:r w:rsidRPr="002C4B46">
        <w:rPr>
          <w:rFonts w:ascii="Palatino Linotype" w:eastAsia="MS Mincho" w:hAnsi="Palatino Linotype" w:cs="Times New Roman"/>
          <w:sz w:val="24"/>
          <w:szCs w:val="24"/>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Pr="002C4B46">
        <w:rPr>
          <w:rFonts w:ascii="Palatino Linotype" w:eastAsia="MS Mincho" w:hAnsi="Palatino Linotype" w:cs="Times New Roman"/>
          <w:b/>
          <w:sz w:val="24"/>
          <w:szCs w:val="24"/>
        </w:rPr>
        <w:t>SUJETO OBLIGADO</w:t>
      </w:r>
      <w:r w:rsidRPr="002C4B46">
        <w:rPr>
          <w:rFonts w:ascii="Palatino Linotype" w:eastAsia="MS Mincho" w:hAnsi="Palatino Linotype" w:cs="Times New Roman"/>
          <w:sz w:val="24"/>
          <w:szCs w:val="24"/>
        </w:rPr>
        <w:t>.</w:t>
      </w:r>
    </w:p>
    <w:p w:rsidR="002304A0" w:rsidRPr="002C4B46" w:rsidRDefault="002304A0" w:rsidP="002304A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 w:val="24"/>
          <w:szCs w:val="24"/>
        </w:rPr>
      </w:pPr>
    </w:p>
    <w:p w:rsidR="002304A0" w:rsidRPr="002C4B46" w:rsidRDefault="002304A0" w:rsidP="002304A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 w:val="24"/>
          <w:szCs w:val="24"/>
        </w:rPr>
      </w:pPr>
      <w:r w:rsidRPr="002C4B46">
        <w:rPr>
          <w:rFonts w:ascii="Palatino Linotype" w:eastAsia="MS Mincho" w:hAnsi="Palatino Linotype" w:cs="Bookman Old Style"/>
          <w:sz w:val="24"/>
          <w:szCs w:val="24"/>
          <w:lang w:eastAsia="es-MX"/>
        </w:rPr>
        <w:t xml:space="preserve">Por ello, </w:t>
      </w:r>
      <w:r w:rsidRPr="002C4B46">
        <w:rPr>
          <w:rFonts w:ascii="Palatino Linotype" w:eastAsia="MS Mincho" w:hAnsi="Palatino Linotype" w:cs="Times New Roman"/>
          <w:sz w:val="24"/>
          <w:szCs w:val="24"/>
        </w:rPr>
        <w:t>es conveniente señalar las fracciones XIV, XXII, XXIII y XXV, del artículo 82, de la Ley de Protección de Datos Personales en Posesión de Sujetos Obligados del Estado de México y Municipios, que establece:</w:t>
      </w:r>
    </w:p>
    <w:p w:rsidR="002304A0" w:rsidRPr="002C4B46" w:rsidRDefault="002304A0" w:rsidP="002304A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 w:val="24"/>
          <w:szCs w:val="24"/>
        </w:rPr>
      </w:pP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4"/>
          <w:szCs w:val="24"/>
        </w:rPr>
      </w:pPr>
      <w:r w:rsidRPr="002C4B46">
        <w:rPr>
          <w:rFonts w:ascii="Palatino Linotype" w:hAnsi="Palatino Linotype"/>
          <w:b/>
          <w:i/>
          <w:sz w:val="24"/>
          <w:szCs w:val="24"/>
        </w:rPr>
        <w:t xml:space="preserve">Atribuciones del Instituto </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b/>
          <w:i/>
          <w:sz w:val="24"/>
          <w:szCs w:val="24"/>
        </w:rPr>
        <w:t>Artículo 82.</w:t>
      </w:r>
      <w:r w:rsidRPr="002C4B46">
        <w:rPr>
          <w:rFonts w:ascii="Palatino Linotype" w:hAnsi="Palatino Linotype"/>
          <w:i/>
          <w:sz w:val="24"/>
          <w:szCs w:val="24"/>
        </w:rPr>
        <w:t xml:space="preserve"> El Instituto, además de las atribuciones encomendadas por la Ley de Transparencia y normatividad aplicable, tendrá las atribuciones siguientes:</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4"/>
          <w:szCs w:val="24"/>
        </w:rPr>
      </w:pPr>
      <w:r w:rsidRPr="002C4B46">
        <w:rPr>
          <w:rFonts w:ascii="Palatino Linotype" w:hAnsi="Palatino Linotype"/>
          <w:i/>
          <w:sz w:val="24"/>
          <w:szCs w:val="24"/>
        </w:rPr>
        <w:t>(…)</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b/>
          <w:i/>
          <w:sz w:val="24"/>
          <w:szCs w:val="24"/>
        </w:rPr>
        <w:t>XIV.</w:t>
      </w:r>
      <w:r w:rsidRPr="002C4B46">
        <w:rPr>
          <w:rFonts w:ascii="Palatino Linotype" w:hAnsi="Palatino Linotype"/>
          <w:i/>
          <w:sz w:val="24"/>
          <w:szCs w:val="24"/>
        </w:rPr>
        <w:t xml:space="preserve"> </w:t>
      </w:r>
      <w:r w:rsidRPr="002C4B46">
        <w:rPr>
          <w:rFonts w:ascii="Palatino Linotype" w:hAnsi="Palatino Linotype"/>
          <w:b/>
          <w:i/>
          <w:sz w:val="24"/>
          <w:szCs w:val="24"/>
        </w:rPr>
        <w:t>Formular observaciones y recomendaciones</w:t>
      </w:r>
      <w:r w:rsidRPr="002C4B46">
        <w:rPr>
          <w:rFonts w:ascii="Palatino Linotype" w:hAnsi="Palatino Linotype"/>
          <w:i/>
          <w:sz w:val="24"/>
          <w:szCs w:val="24"/>
        </w:rPr>
        <w:t xml:space="preserve"> a los sujetos obligados que incumplan esta Ley.</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i/>
          <w:sz w:val="24"/>
          <w:szCs w:val="24"/>
        </w:rPr>
        <w:t>(…)</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b/>
          <w:i/>
          <w:sz w:val="24"/>
          <w:szCs w:val="24"/>
        </w:rPr>
        <w:t>XXII.</w:t>
      </w:r>
      <w:r w:rsidRPr="002C4B46">
        <w:rPr>
          <w:rFonts w:ascii="Palatino Linotype" w:hAnsi="Palatino Linotype"/>
          <w:i/>
          <w:sz w:val="24"/>
          <w:szCs w:val="24"/>
        </w:rPr>
        <w:t xml:space="preserve"> </w:t>
      </w:r>
      <w:r w:rsidRPr="002C4B46">
        <w:rPr>
          <w:rFonts w:ascii="Palatino Linotype" w:hAnsi="Palatino Linotype"/>
          <w:b/>
          <w:i/>
          <w:sz w:val="24"/>
          <w:szCs w:val="24"/>
        </w:rPr>
        <w:t>Verificar el cumplimiento</w:t>
      </w:r>
      <w:r w:rsidRPr="002C4B46">
        <w:rPr>
          <w:rFonts w:ascii="Palatino Linotype" w:hAnsi="Palatino Linotype"/>
          <w:i/>
          <w:sz w:val="24"/>
          <w:szCs w:val="24"/>
        </w:rPr>
        <w:t xml:space="preserve"> de las disposiciones previstas en esta Ley a través de los procedimientos de revisión que resulten compatibles con las disposiciones de esta Ley.</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b/>
          <w:i/>
          <w:sz w:val="24"/>
          <w:szCs w:val="24"/>
        </w:rPr>
        <w:t>XXIII.</w:t>
      </w:r>
      <w:r w:rsidRPr="002C4B46">
        <w:rPr>
          <w:rFonts w:ascii="Palatino Linotype" w:hAnsi="Palatino Linotype"/>
          <w:i/>
          <w:sz w:val="24"/>
          <w:szCs w:val="24"/>
        </w:rPr>
        <w:t xml:space="preserve"> </w:t>
      </w:r>
      <w:r w:rsidRPr="002C4B46">
        <w:rPr>
          <w:rFonts w:ascii="Palatino Linotype" w:hAnsi="Palatino Linotype"/>
          <w:b/>
          <w:i/>
          <w:sz w:val="24"/>
          <w:szCs w:val="24"/>
        </w:rPr>
        <w:t>Implementar</w:t>
      </w:r>
      <w:r w:rsidRPr="002C4B46">
        <w:rPr>
          <w:rFonts w:ascii="Palatino Linotype" w:hAnsi="Palatino Linotype"/>
          <w:i/>
          <w:sz w:val="24"/>
          <w:szCs w:val="24"/>
        </w:rPr>
        <w:t xml:space="preserve"> los </w:t>
      </w:r>
      <w:r w:rsidRPr="002C4B46">
        <w:rPr>
          <w:rFonts w:ascii="Palatino Linotype" w:hAnsi="Palatino Linotype"/>
          <w:b/>
          <w:i/>
          <w:sz w:val="24"/>
          <w:szCs w:val="24"/>
        </w:rPr>
        <w:t>procedimientos</w:t>
      </w:r>
      <w:r w:rsidRPr="002C4B46">
        <w:rPr>
          <w:rFonts w:ascii="Palatino Linotype" w:hAnsi="Palatino Linotype"/>
          <w:i/>
          <w:sz w:val="24"/>
          <w:szCs w:val="24"/>
        </w:rPr>
        <w:t xml:space="preserve"> que resulten necesarios </w:t>
      </w:r>
      <w:r w:rsidRPr="002C4B46">
        <w:rPr>
          <w:rFonts w:ascii="Palatino Linotype" w:hAnsi="Palatino Linotype"/>
          <w:b/>
          <w:i/>
          <w:sz w:val="24"/>
          <w:szCs w:val="24"/>
        </w:rPr>
        <w:t xml:space="preserve">para el cumplimiento </w:t>
      </w:r>
      <w:r w:rsidRPr="002C4B46">
        <w:rPr>
          <w:rFonts w:ascii="Palatino Linotype" w:hAnsi="Palatino Linotype"/>
          <w:i/>
          <w:sz w:val="24"/>
          <w:szCs w:val="24"/>
        </w:rPr>
        <w:t>de las disposiciones de esta Ley y para asegurar la protección de datos personales de los titulares. (…)</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b/>
          <w:i/>
          <w:sz w:val="24"/>
          <w:szCs w:val="24"/>
        </w:rPr>
        <w:t>XXV.</w:t>
      </w:r>
      <w:r w:rsidRPr="002C4B46">
        <w:rPr>
          <w:rFonts w:ascii="Palatino Linotype" w:hAnsi="Palatino Linotype"/>
          <w:i/>
          <w:sz w:val="24"/>
          <w:szCs w:val="24"/>
        </w:rPr>
        <w:t xml:space="preserve"> </w:t>
      </w:r>
      <w:r w:rsidRPr="002C4B46">
        <w:rPr>
          <w:rFonts w:ascii="Palatino Linotype" w:hAnsi="Palatino Linotype"/>
          <w:b/>
          <w:i/>
          <w:sz w:val="24"/>
          <w:szCs w:val="24"/>
        </w:rPr>
        <w:t>Investigar</w:t>
      </w:r>
      <w:r w:rsidRPr="002C4B46">
        <w:rPr>
          <w:rFonts w:ascii="Palatino Linotype" w:hAnsi="Palatino Linotype"/>
          <w:i/>
          <w:sz w:val="24"/>
          <w:szCs w:val="24"/>
        </w:rPr>
        <w:t xml:space="preserve"> las </w:t>
      </w:r>
      <w:r w:rsidRPr="002C4B46">
        <w:rPr>
          <w:rFonts w:ascii="Palatino Linotype" w:hAnsi="Palatino Linotype"/>
          <w:b/>
          <w:i/>
          <w:sz w:val="24"/>
          <w:szCs w:val="24"/>
        </w:rPr>
        <w:t>posibles violaciones</w:t>
      </w:r>
      <w:r w:rsidRPr="002C4B46">
        <w:rPr>
          <w:rFonts w:ascii="Palatino Linotype" w:hAnsi="Palatino Linotype"/>
          <w:i/>
          <w:sz w:val="24"/>
          <w:szCs w:val="24"/>
        </w:rPr>
        <w:t xml:space="preserve"> a la seguridad de los datos personales a fin de determinar la práctica de verificaciones.</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r w:rsidRPr="002C4B46">
        <w:rPr>
          <w:rFonts w:ascii="Palatino Linotype" w:hAnsi="Palatino Linotype"/>
          <w:i/>
          <w:sz w:val="24"/>
          <w:szCs w:val="24"/>
        </w:rPr>
        <w:t>(…)”</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4"/>
          <w:szCs w:val="24"/>
        </w:rPr>
      </w:pPr>
      <w:r w:rsidRPr="002C4B46">
        <w:rPr>
          <w:rFonts w:ascii="Palatino Linotype" w:hAnsi="Palatino Linotype"/>
          <w:sz w:val="24"/>
          <w:szCs w:val="24"/>
        </w:rPr>
        <w:t>(Énfasis añadido)</w:t>
      </w:r>
    </w:p>
    <w:p w:rsidR="002304A0" w:rsidRPr="002C4B46" w:rsidRDefault="002304A0" w:rsidP="002304A0">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 w:val="24"/>
          <w:szCs w:val="24"/>
        </w:rPr>
      </w:pPr>
    </w:p>
    <w:p w:rsidR="002304A0" w:rsidRPr="002C4B46" w:rsidRDefault="002304A0" w:rsidP="002304A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 w:val="24"/>
          <w:szCs w:val="24"/>
        </w:rPr>
      </w:pPr>
      <w:r w:rsidRPr="002C4B46">
        <w:rPr>
          <w:rFonts w:ascii="Palatino Linotype" w:eastAsia="MS Mincho" w:hAnsi="Palatino Linotype" w:cs="Bookman Old Style"/>
          <w:sz w:val="24"/>
          <w:szCs w:val="24"/>
          <w:lang w:eastAsia="es-MX"/>
        </w:rPr>
        <w:t xml:space="preserve">Asimismo, </w:t>
      </w:r>
      <w:r w:rsidRPr="002C4B46">
        <w:rPr>
          <w:rFonts w:ascii="Palatino Linotype" w:eastAsia="MS Mincho" w:hAnsi="Palatino Linotype" w:cs="Times New Roman"/>
          <w:sz w:val="24"/>
          <w:szCs w:val="24"/>
        </w:rPr>
        <w:t xml:space="preserve">este Pleno hará del conocimiento de la Dirección de Protección de Datos Personales de este Instituto de las posibles infracciones en que el </w:t>
      </w:r>
      <w:r w:rsidRPr="002C4B46">
        <w:rPr>
          <w:rFonts w:ascii="Palatino Linotype" w:eastAsia="MS Mincho" w:hAnsi="Palatino Linotype" w:cs="Times New Roman"/>
          <w:b/>
          <w:sz w:val="24"/>
          <w:szCs w:val="24"/>
        </w:rPr>
        <w:t>SUJETO OBLIGADO</w:t>
      </w:r>
      <w:r w:rsidRPr="002C4B46">
        <w:rPr>
          <w:rFonts w:ascii="Palatino Linotype" w:eastAsia="MS Mincho" w:hAnsi="Palatino Linotype" w:cs="Times New Roman"/>
          <w:sz w:val="24"/>
          <w:szCs w:val="24"/>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rsidR="002304A0" w:rsidRPr="002C4B46" w:rsidRDefault="002304A0" w:rsidP="002304A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4"/>
          <w:szCs w:val="24"/>
        </w:rPr>
      </w:pPr>
    </w:p>
    <w:p w:rsidR="002304A0" w:rsidRPr="002C4B46" w:rsidRDefault="002304A0" w:rsidP="002304A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 w:val="24"/>
          <w:szCs w:val="24"/>
        </w:rPr>
      </w:pPr>
      <w:r w:rsidRPr="002C4B46">
        <w:rPr>
          <w:rFonts w:ascii="Palatino Linotype" w:eastAsia="MS Mincho" w:hAnsi="Palatino Linotype" w:cs="Bookman Old Style"/>
          <w:sz w:val="24"/>
          <w:szCs w:val="24"/>
          <w:lang w:eastAsia="es-MX"/>
        </w:rPr>
        <w:t xml:space="preserve">Por </w:t>
      </w:r>
      <w:r w:rsidRPr="002C4B46">
        <w:rPr>
          <w:rFonts w:ascii="Palatino Linotype" w:eastAsia="Calibri" w:hAnsi="Palatino Linotype" w:cs="Arial"/>
          <w:color w:val="000000"/>
          <w:sz w:val="24"/>
          <w:szCs w:val="24"/>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2C4B46">
        <w:rPr>
          <w:rFonts w:ascii="Palatino Linotype" w:eastAsia="Calibri" w:hAnsi="Palatino Linotype" w:cs="Arial"/>
          <w:b/>
          <w:color w:val="000000"/>
          <w:sz w:val="24"/>
          <w:szCs w:val="24"/>
          <w:lang w:val="es-ES" w:eastAsia="es-MX"/>
        </w:rPr>
        <w:t>SUJETO OBLIGADO</w:t>
      </w:r>
      <w:r w:rsidRPr="002C4B46">
        <w:rPr>
          <w:rFonts w:ascii="Palatino Linotype" w:eastAsia="Calibri" w:hAnsi="Palatino Linotype" w:cs="Arial"/>
          <w:color w:val="000000"/>
          <w:sz w:val="24"/>
          <w:szCs w:val="24"/>
          <w:lang w:val="es-ES" w:eastAsia="es-MX"/>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2C4B46">
        <w:rPr>
          <w:rFonts w:ascii="Palatino Linotype" w:eastAsia="Calibri" w:hAnsi="Palatino Linotype" w:cs="Arial"/>
          <w:b/>
          <w:color w:val="000000"/>
          <w:sz w:val="24"/>
          <w:szCs w:val="24"/>
          <w:lang w:val="es-ES" w:eastAsia="es-MX"/>
        </w:rPr>
        <w:t xml:space="preserve">SUJETO OBLIGADO </w:t>
      </w:r>
      <w:r w:rsidRPr="002C4B46">
        <w:rPr>
          <w:rFonts w:ascii="Palatino Linotype" w:eastAsia="Calibri" w:hAnsi="Palatino Linotype" w:cs="Arial"/>
          <w:color w:val="000000"/>
          <w:sz w:val="24"/>
          <w:szCs w:val="24"/>
          <w:lang w:val="es-ES" w:eastAsia="es-MX"/>
        </w:rPr>
        <w:t>para que éste determine lo que conforme a derecho conduzca, cuyo resultado deberá de ser informado al Instituto.</w:t>
      </w:r>
    </w:p>
    <w:p w:rsidR="002304A0" w:rsidRPr="002C4B46" w:rsidRDefault="002304A0" w:rsidP="002304A0">
      <w:pPr>
        <w:spacing w:before="240" w:after="360" w:line="360" w:lineRule="auto"/>
        <w:contextualSpacing/>
        <w:jc w:val="both"/>
        <w:rPr>
          <w:rFonts w:ascii="Palatino Linotype" w:eastAsia="MS Mincho" w:hAnsi="Palatino Linotype" w:cs="Arial"/>
          <w:i/>
          <w:sz w:val="24"/>
          <w:szCs w:val="24"/>
          <w:lang w:eastAsia="es-ES"/>
        </w:rPr>
      </w:pPr>
    </w:p>
    <w:p w:rsidR="00D84936" w:rsidRPr="002C4B46" w:rsidRDefault="00D84936" w:rsidP="00D84936">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2C4B46">
        <w:rPr>
          <w:rFonts w:ascii="Palatino Linotype" w:eastAsia="MS Mincho" w:hAnsi="Palatino Linotype" w:cstheme="majorBidi"/>
          <w:sz w:val="24"/>
          <w:szCs w:val="24"/>
          <w:lang w:val="es-ES_tradnl" w:eastAsia="es-ES"/>
        </w:rPr>
        <w:t xml:space="preserve">Consecuentemente, en términos del artículo </w:t>
      </w:r>
      <w:r w:rsidRPr="002C4B46">
        <w:rPr>
          <w:rFonts w:ascii="Palatino Linotype" w:eastAsia="MS Mincho" w:hAnsi="Palatino Linotype" w:cstheme="majorBidi"/>
          <w:b/>
          <w:sz w:val="24"/>
          <w:szCs w:val="24"/>
          <w:lang w:val="es-ES_tradnl" w:eastAsia="es-ES"/>
        </w:rPr>
        <w:t>186 fracción III</w:t>
      </w:r>
      <w:r w:rsidRPr="002C4B46">
        <w:rPr>
          <w:rFonts w:ascii="Palatino Linotype" w:eastAsia="MS Mincho" w:hAnsi="Palatino Linotype" w:cstheme="majorBidi"/>
          <w:sz w:val="24"/>
          <w:szCs w:val="24"/>
          <w:lang w:val="es-ES_tradnl" w:eastAsia="es-ES"/>
        </w:rPr>
        <w:t xml:space="preserve"> este Pleno determina </w:t>
      </w:r>
      <w:r w:rsidRPr="002C4B46">
        <w:rPr>
          <w:rFonts w:ascii="Palatino Linotype" w:eastAsia="MS Mincho" w:hAnsi="Palatino Linotype" w:cstheme="majorBidi"/>
          <w:b/>
          <w:sz w:val="24"/>
          <w:szCs w:val="24"/>
          <w:lang w:val="es-ES_tradnl" w:eastAsia="es-ES"/>
        </w:rPr>
        <w:t xml:space="preserve">MODIFICAR </w:t>
      </w:r>
      <w:r w:rsidRPr="002C4B46">
        <w:rPr>
          <w:rFonts w:ascii="Palatino Linotype" w:eastAsia="MS Mincho" w:hAnsi="Palatino Linotype" w:cstheme="majorBidi"/>
          <w:sz w:val="24"/>
          <w:szCs w:val="24"/>
          <w:lang w:val="es-ES_tradnl" w:eastAsia="es-ES"/>
        </w:rPr>
        <w:t>l</w:t>
      </w:r>
      <w:r w:rsidR="00CB149B" w:rsidRPr="002C4B46">
        <w:rPr>
          <w:rFonts w:ascii="Palatino Linotype" w:eastAsia="MS Mincho" w:hAnsi="Palatino Linotype" w:cstheme="majorBidi"/>
          <w:sz w:val="24"/>
          <w:szCs w:val="24"/>
          <w:lang w:val="es-ES_tradnl" w:eastAsia="es-ES"/>
        </w:rPr>
        <w:t>as</w:t>
      </w:r>
      <w:r w:rsidRPr="002C4B46">
        <w:rPr>
          <w:rFonts w:ascii="Palatino Linotype" w:eastAsia="MS Mincho" w:hAnsi="Palatino Linotype" w:cstheme="majorBidi"/>
          <w:sz w:val="24"/>
          <w:szCs w:val="24"/>
          <w:lang w:val="es-ES_tradnl" w:eastAsia="es-ES"/>
        </w:rPr>
        <w:t xml:space="preserve"> respuesta</w:t>
      </w:r>
      <w:r w:rsidR="00CB149B" w:rsidRPr="002C4B46">
        <w:rPr>
          <w:rFonts w:ascii="Palatino Linotype" w:eastAsia="MS Mincho" w:hAnsi="Palatino Linotype" w:cstheme="majorBidi"/>
          <w:sz w:val="24"/>
          <w:szCs w:val="24"/>
          <w:lang w:val="es-ES_tradnl" w:eastAsia="es-ES"/>
        </w:rPr>
        <w:t>s</w:t>
      </w:r>
      <w:r w:rsidRPr="002C4B46">
        <w:rPr>
          <w:rFonts w:ascii="Palatino Linotype" w:eastAsia="MS Mincho" w:hAnsi="Palatino Linotype" w:cstheme="majorBidi"/>
          <w:sz w:val="24"/>
          <w:szCs w:val="24"/>
          <w:lang w:val="es-ES_tradnl" w:eastAsia="es-ES"/>
        </w:rPr>
        <w:t xml:space="preserve"> y ordenar la entrega de la información </w:t>
      </w:r>
      <w:r w:rsidR="00CB149B" w:rsidRPr="002C4B46">
        <w:rPr>
          <w:rFonts w:ascii="Palatino Linotype" w:eastAsia="MS Mincho" w:hAnsi="Palatino Linotype" w:cstheme="majorBidi"/>
          <w:sz w:val="24"/>
          <w:szCs w:val="24"/>
          <w:lang w:val="es-ES_tradnl" w:eastAsia="es-ES"/>
        </w:rPr>
        <w:t xml:space="preserve">de </w:t>
      </w:r>
      <w:r w:rsidR="00CB149B" w:rsidRPr="002C4B46">
        <w:rPr>
          <w:rFonts w:ascii="Palatino Linotype" w:eastAsia="MS Mincho" w:hAnsi="Palatino Linotype" w:cstheme="majorBidi"/>
          <w:sz w:val="24"/>
          <w:szCs w:val="24"/>
          <w:lang w:val="es-ES_tradnl" w:eastAsia="es-ES"/>
        </w:rPr>
        <w:lastRenderedPageBreak/>
        <w:t>los</w:t>
      </w:r>
      <w:r w:rsidRPr="002C4B46">
        <w:rPr>
          <w:rFonts w:ascii="Palatino Linotype" w:eastAsia="MS Mincho" w:hAnsi="Palatino Linotype" w:cstheme="majorBidi"/>
          <w:sz w:val="24"/>
          <w:szCs w:val="24"/>
          <w:lang w:val="es-ES_tradnl" w:eastAsia="es-ES"/>
        </w:rPr>
        <w:t xml:space="preserve"> presente</w:t>
      </w:r>
      <w:r w:rsidR="00CB149B" w:rsidRPr="002C4B46">
        <w:rPr>
          <w:rFonts w:ascii="Palatino Linotype" w:eastAsia="MS Mincho" w:hAnsi="Palatino Linotype" w:cstheme="majorBidi"/>
          <w:sz w:val="24"/>
          <w:szCs w:val="24"/>
          <w:lang w:val="es-ES_tradnl" w:eastAsia="es-ES"/>
        </w:rPr>
        <w:t>s</w:t>
      </w:r>
      <w:r w:rsidRPr="002C4B46">
        <w:rPr>
          <w:rFonts w:ascii="Palatino Linotype" w:eastAsia="MS Mincho" w:hAnsi="Palatino Linotype" w:cstheme="majorBidi"/>
          <w:sz w:val="24"/>
          <w:szCs w:val="24"/>
          <w:lang w:val="es-ES_tradnl" w:eastAsia="es-ES"/>
        </w:rPr>
        <w:t xml:space="preserve"> recurso</w:t>
      </w:r>
      <w:r w:rsidR="00CB149B" w:rsidRPr="002C4B46">
        <w:rPr>
          <w:rFonts w:ascii="Palatino Linotype" w:eastAsia="MS Mincho" w:hAnsi="Palatino Linotype" w:cstheme="majorBidi"/>
          <w:sz w:val="24"/>
          <w:szCs w:val="24"/>
          <w:lang w:val="es-ES_tradnl" w:eastAsia="es-ES"/>
        </w:rPr>
        <w:t>s</w:t>
      </w:r>
      <w:r w:rsidRPr="002C4B46">
        <w:rPr>
          <w:rFonts w:ascii="Palatino Linotype" w:eastAsia="MS Mincho" w:hAnsi="Palatino Linotype" w:cstheme="majorBidi"/>
          <w:sz w:val="24"/>
          <w:szCs w:val="24"/>
          <w:lang w:val="es-ES_tradnl" w:eastAsia="es-ES"/>
        </w:rPr>
        <w:t xml:space="preserve"> de revisión, toda vez que hubo afectación al derecho de acceso a la información pública establecido constitucionalmente a favor del particular ya que la respuesta resultó incompleta.  </w:t>
      </w:r>
    </w:p>
    <w:p w:rsidR="00D84936" w:rsidRPr="002C4B46" w:rsidRDefault="00D84936" w:rsidP="00D84936">
      <w:pPr>
        <w:spacing w:before="240" w:after="360" w:line="360" w:lineRule="auto"/>
        <w:contextualSpacing/>
        <w:jc w:val="both"/>
        <w:rPr>
          <w:rFonts w:ascii="Palatino Linotype" w:eastAsia="MS Mincho" w:hAnsi="Palatino Linotype" w:cs="Arial"/>
          <w:i/>
          <w:sz w:val="24"/>
          <w:szCs w:val="24"/>
          <w:lang w:eastAsia="es-ES"/>
        </w:rPr>
      </w:pPr>
    </w:p>
    <w:p w:rsidR="00D84936" w:rsidRPr="002C4B46" w:rsidRDefault="00D84936" w:rsidP="00D84936">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2C4B46">
        <w:rPr>
          <w:rFonts w:ascii="Palatino Linotype" w:eastAsia="MS Mincho" w:hAnsi="Palatino Linotype" w:cstheme="majorBidi"/>
          <w:sz w:val="24"/>
          <w:szCs w:val="24"/>
          <w:lang w:val="es-ES_tradnl" w:eastAsia="es-ES"/>
        </w:rPr>
        <w:t xml:space="preserve">Por lo anteriormente expuesto y fundado este </w:t>
      </w:r>
      <w:r w:rsidRPr="002C4B46">
        <w:rPr>
          <w:rFonts w:ascii="Palatino Linotype" w:eastAsia="MS Mincho" w:hAnsi="Palatino Linotype" w:cstheme="majorBidi"/>
          <w:b/>
          <w:sz w:val="24"/>
          <w:szCs w:val="24"/>
          <w:lang w:val="es-ES_tradnl" w:eastAsia="es-ES"/>
        </w:rPr>
        <w:t>ÓRGANO GARANTE</w:t>
      </w:r>
      <w:r w:rsidRPr="002C4B46">
        <w:rPr>
          <w:rFonts w:ascii="Palatino Linotype" w:eastAsia="MS Mincho" w:hAnsi="Palatino Linotype" w:cstheme="majorBidi"/>
          <w:sz w:val="24"/>
          <w:szCs w:val="24"/>
          <w:lang w:val="es-ES_tradnl" w:eastAsia="es-ES"/>
        </w:rPr>
        <w:t xml:space="preserve"> emite los siguientes.</w:t>
      </w:r>
    </w:p>
    <w:p w:rsidR="00D84936" w:rsidRPr="002C4B46" w:rsidRDefault="00D84936" w:rsidP="00D84936">
      <w:pPr>
        <w:contextualSpacing/>
        <w:rPr>
          <w:rFonts w:ascii="Palatino Linotype" w:eastAsia="MS Mincho" w:hAnsi="Palatino Linotype" w:cstheme="majorBidi"/>
          <w:sz w:val="24"/>
          <w:szCs w:val="24"/>
          <w:lang w:val="es-ES_tradnl" w:eastAsia="es-ES"/>
        </w:rPr>
      </w:pPr>
    </w:p>
    <w:p w:rsidR="00D84936" w:rsidRPr="002C4B46" w:rsidRDefault="00D84936" w:rsidP="00D84936">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9" w:name="_Toc467083028"/>
      <w:bookmarkStart w:id="20" w:name="_Toc49954672"/>
      <w:r w:rsidRPr="002C4B46">
        <w:rPr>
          <w:rFonts w:ascii="Palatino Linotype" w:eastAsia="Calibri" w:hAnsi="Palatino Linotype" w:cs="Times New Roman"/>
          <w:b/>
          <w:sz w:val="24"/>
          <w:szCs w:val="24"/>
          <w:lang w:val="es-ES" w:eastAsia="es-ES"/>
        </w:rPr>
        <w:t>R E S O L U T I V O S</w:t>
      </w:r>
      <w:bookmarkEnd w:id="19"/>
      <w:bookmarkEnd w:id="20"/>
    </w:p>
    <w:p w:rsidR="00D84936" w:rsidRPr="002C4B46" w:rsidRDefault="00D84936" w:rsidP="00D84936">
      <w:pPr>
        <w:spacing w:before="240" w:after="360" w:line="360" w:lineRule="auto"/>
        <w:jc w:val="both"/>
        <w:rPr>
          <w:rFonts w:ascii="Palatino Linotype" w:eastAsia="Calibri" w:hAnsi="Palatino Linotype" w:cs="Arial"/>
          <w:bCs/>
          <w:sz w:val="24"/>
          <w:szCs w:val="24"/>
          <w:lang w:val="es-ES" w:eastAsia="es-ES"/>
        </w:rPr>
      </w:pPr>
      <w:bookmarkStart w:id="21" w:name="_Toc452722829"/>
      <w:bookmarkStart w:id="22" w:name="_Toc454373811"/>
      <w:bookmarkStart w:id="23" w:name="_Toc476675991"/>
      <w:r w:rsidRPr="002C4B46">
        <w:rPr>
          <w:rFonts w:ascii="Palatino Linotype" w:hAnsi="Palatino Linotype" w:cs="Arial"/>
          <w:b/>
          <w:sz w:val="24"/>
          <w:szCs w:val="24"/>
        </w:rPr>
        <w:t>PRIMERO</w:t>
      </w:r>
      <w:r w:rsidRPr="002C4B46">
        <w:rPr>
          <w:rFonts w:ascii="Palatino Linotype" w:eastAsia="Times New Roman" w:hAnsi="Palatino Linotype" w:cs="Arial"/>
          <w:b/>
          <w:sz w:val="24"/>
          <w:szCs w:val="24"/>
          <w:lang w:val="es-ES_tradnl" w:eastAsia="es-ES"/>
        </w:rPr>
        <w:t xml:space="preserve">. </w:t>
      </w:r>
      <w:r w:rsidRPr="002C4B46">
        <w:rPr>
          <w:rFonts w:ascii="Palatino Linotype" w:eastAsia="Times New Roman" w:hAnsi="Palatino Linotype" w:cs="Arial"/>
          <w:sz w:val="24"/>
          <w:szCs w:val="24"/>
          <w:lang w:val="es-ES" w:eastAsia="es-ES"/>
        </w:rPr>
        <w:t xml:space="preserve">Resultan fundadas las razones y motivos hechos valer </w:t>
      </w:r>
      <w:r w:rsidRPr="002C4B46">
        <w:rPr>
          <w:rFonts w:ascii="Palatino Linotype" w:eastAsia="Calibri" w:hAnsi="Palatino Linotype" w:cs="Arial"/>
          <w:sz w:val="24"/>
          <w:szCs w:val="24"/>
          <w:lang w:val="es-ES" w:eastAsia="es-ES"/>
        </w:rPr>
        <w:t xml:space="preserve">en el recurso de revisión </w:t>
      </w:r>
      <w:r w:rsidR="00CB149B" w:rsidRPr="002C4B46">
        <w:rPr>
          <w:rFonts w:ascii="Palatino Linotype" w:eastAsia="Times New Roman" w:hAnsi="Palatino Linotype" w:cs="Times New Roman"/>
          <w:b/>
          <w:sz w:val="24"/>
          <w:szCs w:val="24"/>
          <w:lang w:val="es-ES_tradnl" w:eastAsia="es-ES"/>
        </w:rPr>
        <w:t>01578</w:t>
      </w:r>
      <w:r w:rsidRPr="002C4B46">
        <w:rPr>
          <w:rFonts w:ascii="Palatino Linotype" w:eastAsia="Times New Roman" w:hAnsi="Palatino Linotype" w:cs="Times New Roman"/>
          <w:b/>
          <w:sz w:val="24"/>
          <w:szCs w:val="24"/>
          <w:lang w:val="es-ES_tradnl" w:eastAsia="es-ES"/>
        </w:rPr>
        <w:t xml:space="preserve">/INFOEM/IP/RR/2020 </w:t>
      </w:r>
      <w:r w:rsidR="00CB149B" w:rsidRPr="002C4B46">
        <w:rPr>
          <w:rFonts w:ascii="Palatino Linotype" w:eastAsia="Times New Roman" w:hAnsi="Palatino Linotype" w:cs="Times New Roman"/>
          <w:b/>
          <w:sz w:val="24"/>
          <w:szCs w:val="24"/>
          <w:lang w:val="es-ES_tradnl" w:eastAsia="es-ES"/>
        </w:rPr>
        <w:t xml:space="preserve">y 01579/INFOEM/IP/RR/2020 </w:t>
      </w:r>
      <w:r w:rsidRPr="002C4B46">
        <w:rPr>
          <w:rFonts w:ascii="Palatino Linotype" w:eastAsia="Times New Roman" w:hAnsi="Palatino Linotype" w:cs="Times New Roman"/>
          <w:sz w:val="24"/>
          <w:szCs w:val="24"/>
          <w:lang w:val="es-ES_tradnl" w:eastAsia="es-ES"/>
        </w:rPr>
        <w:t xml:space="preserve">en términos de los considerandos </w:t>
      </w:r>
      <w:r w:rsidRPr="002C4B46">
        <w:rPr>
          <w:rFonts w:ascii="Palatino Linotype" w:eastAsia="Times New Roman" w:hAnsi="Palatino Linotype" w:cs="Times New Roman"/>
          <w:b/>
          <w:sz w:val="24"/>
          <w:szCs w:val="24"/>
          <w:lang w:val="es-ES_tradnl" w:eastAsia="es-ES"/>
        </w:rPr>
        <w:t xml:space="preserve">CUARTO </w:t>
      </w:r>
      <w:r w:rsidRPr="002C4B46">
        <w:rPr>
          <w:rFonts w:ascii="Palatino Linotype" w:eastAsia="Times New Roman" w:hAnsi="Palatino Linotype" w:cs="Times New Roman"/>
          <w:sz w:val="24"/>
          <w:szCs w:val="24"/>
          <w:lang w:val="es-ES_tradnl" w:eastAsia="es-ES"/>
        </w:rPr>
        <w:t xml:space="preserve">y </w:t>
      </w:r>
      <w:r w:rsidRPr="002C4B46">
        <w:rPr>
          <w:rFonts w:ascii="Palatino Linotype" w:eastAsia="Times New Roman" w:hAnsi="Palatino Linotype" w:cs="Times New Roman"/>
          <w:b/>
          <w:sz w:val="24"/>
          <w:szCs w:val="24"/>
          <w:lang w:val="es-ES_tradnl" w:eastAsia="es-ES"/>
        </w:rPr>
        <w:t xml:space="preserve">QUINTO </w:t>
      </w:r>
      <w:r w:rsidRPr="002C4B46">
        <w:rPr>
          <w:rFonts w:ascii="Palatino Linotype" w:eastAsia="Times New Roman" w:hAnsi="Palatino Linotype" w:cs="Times New Roman"/>
          <w:sz w:val="24"/>
          <w:szCs w:val="24"/>
          <w:lang w:val="es-ES_tradnl" w:eastAsia="es-ES"/>
        </w:rPr>
        <w:t>de la presente resolución.</w:t>
      </w:r>
    </w:p>
    <w:p w:rsidR="00D84936" w:rsidRPr="002C4B46" w:rsidRDefault="00D84936" w:rsidP="00D84936">
      <w:pPr>
        <w:spacing w:before="240" w:after="240" w:line="360" w:lineRule="auto"/>
        <w:jc w:val="both"/>
        <w:rPr>
          <w:rFonts w:ascii="Palatino Linotype" w:eastAsia="Calibri" w:hAnsi="Palatino Linotype" w:cs="Arial"/>
          <w:b/>
          <w:sz w:val="24"/>
          <w:szCs w:val="24"/>
          <w:lang w:eastAsia="es-ES"/>
        </w:rPr>
      </w:pPr>
      <w:r w:rsidRPr="002C4B46">
        <w:rPr>
          <w:rFonts w:ascii="Palatino Linotype" w:eastAsia="Calibri" w:hAnsi="Palatino Linotype" w:cs="Arial"/>
          <w:b/>
          <w:bCs/>
          <w:sz w:val="24"/>
          <w:szCs w:val="24"/>
          <w:lang w:val="es-ES" w:eastAsia="es-ES"/>
        </w:rPr>
        <w:t xml:space="preserve">SEGUNDO. </w:t>
      </w:r>
      <w:r w:rsidRPr="002C4B46">
        <w:rPr>
          <w:rFonts w:ascii="Palatino Linotype" w:eastAsia="Calibri" w:hAnsi="Palatino Linotype" w:cs="Arial"/>
          <w:sz w:val="24"/>
          <w:szCs w:val="24"/>
          <w:lang w:val="es-ES" w:eastAsia="es-ES"/>
        </w:rPr>
        <w:t xml:space="preserve">Se </w:t>
      </w:r>
      <w:r w:rsidRPr="002C4B46">
        <w:rPr>
          <w:rFonts w:ascii="Palatino Linotype" w:eastAsia="Calibri" w:hAnsi="Palatino Linotype" w:cs="Arial"/>
          <w:b/>
          <w:sz w:val="24"/>
          <w:szCs w:val="24"/>
          <w:lang w:val="es-ES" w:eastAsia="es-ES"/>
        </w:rPr>
        <w:t>MODIFICA</w:t>
      </w:r>
      <w:r w:rsidR="00CB149B" w:rsidRPr="002C4B46">
        <w:rPr>
          <w:rFonts w:ascii="Palatino Linotype" w:eastAsia="Calibri" w:hAnsi="Palatino Linotype" w:cs="Arial"/>
          <w:b/>
          <w:sz w:val="24"/>
          <w:szCs w:val="24"/>
          <w:lang w:val="es-ES" w:eastAsia="es-ES"/>
        </w:rPr>
        <w:t>N</w:t>
      </w:r>
      <w:r w:rsidRPr="002C4B46">
        <w:rPr>
          <w:rFonts w:ascii="Palatino Linotype" w:eastAsia="Calibri" w:hAnsi="Palatino Linotype" w:cs="Arial"/>
          <w:b/>
          <w:sz w:val="24"/>
          <w:szCs w:val="24"/>
          <w:lang w:val="es-ES" w:eastAsia="es-ES"/>
        </w:rPr>
        <w:t xml:space="preserve"> </w:t>
      </w:r>
      <w:r w:rsidRPr="002C4B46">
        <w:rPr>
          <w:rFonts w:ascii="Palatino Linotype" w:eastAsia="Calibri" w:hAnsi="Palatino Linotype" w:cs="Arial"/>
          <w:sz w:val="24"/>
          <w:szCs w:val="24"/>
          <w:lang w:val="es-ES" w:eastAsia="es-ES"/>
        </w:rPr>
        <w:t>la</w:t>
      </w:r>
      <w:r w:rsidR="00393F4F" w:rsidRPr="002C4B46">
        <w:rPr>
          <w:rFonts w:ascii="Palatino Linotype" w:eastAsia="Calibri" w:hAnsi="Palatino Linotype" w:cs="Arial"/>
          <w:sz w:val="24"/>
          <w:szCs w:val="24"/>
          <w:lang w:val="es-ES" w:eastAsia="es-ES"/>
        </w:rPr>
        <w:t>s</w:t>
      </w:r>
      <w:r w:rsidRPr="002C4B46">
        <w:rPr>
          <w:rFonts w:ascii="Palatino Linotype" w:eastAsia="Calibri" w:hAnsi="Palatino Linotype" w:cs="Arial"/>
          <w:sz w:val="24"/>
          <w:szCs w:val="24"/>
          <w:lang w:val="es-ES" w:eastAsia="es-ES"/>
        </w:rPr>
        <w:t xml:space="preserve"> respuesta</w:t>
      </w:r>
      <w:r w:rsidR="00393F4F" w:rsidRPr="002C4B46">
        <w:rPr>
          <w:rFonts w:ascii="Palatino Linotype" w:eastAsia="Calibri" w:hAnsi="Palatino Linotype" w:cs="Arial"/>
          <w:sz w:val="24"/>
          <w:szCs w:val="24"/>
          <w:lang w:val="es-ES" w:eastAsia="es-ES"/>
        </w:rPr>
        <w:t>s</w:t>
      </w:r>
      <w:r w:rsidRPr="002C4B46">
        <w:rPr>
          <w:rFonts w:ascii="Palatino Linotype" w:eastAsia="Calibri" w:hAnsi="Palatino Linotype" w:cs="Arial"/>
          <w:b/>
          <w:sz w:val="24"/>
          <w:szCs w:val="24"/>
          <w:lang w:val="es-ES" w:eastAsia="es-ES"/>
        </w:rPr>
        <w:t xml:space="preserve"> </w:t>
      </w:r>
      <w:r w:rsidRPr="002C4B46">
        <w:rPr>
          <w:rFonts w:ascii="Palatino Linotype" w:eastAsia="Calibri" w:hAnsi="Palatino Linotype" w:cs="Arial"/>
          <w:sz w:val="24"/>
          <w:szCs w:val="24"/>
          <w:lang w:val="es-ES" w:eastAsia="es-ES"/>
        </w:rPr>
        <w:t>emitida</w:t>
      </w:r>
      <w:r w:rsidR="00393F4F" w:rsidRPr="002C4B46">
        <w:rPr>
          <w:rFonts w:ascii="Palatino Linotype" w:eastAsia="Calibri" w:hAnsi="Palatino Linotype" w:cs="Arial"/>
          <w:sz w:val="24"/>
          <w:szCs w:val="24"/>
          <w:lang w:val="es-ES" w:eastAsia="es-ES"/>
        </w:rPr>
        <w:t>s</w:t>
      </w:r>
      <w:r w:rsidRPr="002C4B46">
        <w:rPr>
          <w:rFonts w:ascii="Palatino Linotype" w:eastAsia="Calibri" w:hAnsi="Palatino Linotype" w:cs="Arial"/>
          <w:sz w:val="24"/>
          <w:szCs w:val="24"/>
          <w:lang w:val="es-ES" w:eastAsia="es-ES"/>
        </w:rPr>
        <w:t xml:space="preserve"> por el </w:t>
      </w:r>
      <w:r w:rsidR="00CB149B" w:rsidRPr="002C4B46">
        <w:rPr>
          <w:rFonts w:ascii="Palatino Linotype" w:hAnsi="Palatino Linotype"/>
          <w:b/>
          <w:bCs/>
          <w:sz w:val="24"/>
          <w:szCs w:val="24"/>
        </w:rPr>
        <w:t xml:space="preserve">Sistema Municipal Para el Desarrollo Integral de la Familia de Tlalnepantla de Baz </w:t>
      </w:r>
      <w:r w:rsidRPr="002C4B46">
        <w:rPr>
          <w:rFonts w:ascii="Palatino Linotype" w:eastAsia="MS Gothic" w:hAnsi="Palatino Linotype" w:cs="Times New Roman"/>
          <w:sz w:val="24"/>
          <w:szCs w:val="24"/>
        </w:rPr>
        <w:t>y se</w:t>
      </w:r>
      <w:r w:rsidRPr="002C4B46">
        <w:rPr>
          <w:rFonts w:ascii="Palatino Linotype" w:eastAsia="MS Gothic" w:hAnsi="Palatino Linotype" w:cs="Times New Roman"/>
          <w:b/>
          <w:sz w:val="24"/>
          <w:szCs w:val="24"/>
        </w:rPr>
        <w:t xml:space="preserve"> ORDENA</w:t>
      </w:r>
      <w:r w:rsidRPr="002C4B46">
        <w:rPr>
          <w:rFonts w:ascii="Palatino Linotype" w:eastAsia="Calibri" w:hAnsi="Palatino Linotype" w:cs="Arial"/>
          <w:sz w:val="24"/>
          <w:szCs w:val="24"/>
          <w:lang w:val="es-ES" w:eastAsia="es-ES"/>
        </w:rPr>
        <w:t xml:space="preserve"> entregar la información vía Sistema de Acceso a la Información Mexiquense (</w:t>
      </w:r>
      <w:r w:rsidRPr="002C4B46">
        <w:rPr>
          <w:rFonts w:ascii="Palatino Linotype" w:eastAsia="Calibri" w:hAnsi="Palatino Linotype" w:cs="Arial"/>
          <w:b/>
          <w:sz w:val="24"/>
          <w:szCs w:val="24"/>
          <w:lang w:val="es-ES" w:eastAsia="es-ES"/>
        </w:rPr>
        <w:t>SAIMEX</w:t>
      </w:r>
      <w:proofErr w:type="gramStart"/>
      <w:r w:rsidRPr="002C4B46">
        <w:rPr>
          <w:rFonts w:ascii="Palatino Linotype" w:eastAsia="Calibri" w:hAnsi="Palatino Linotype" w:cs="Arial"/>
          <w:sz w:val="24"/>
          <w:szCs w:val="24"/>
          <w:lang w:val="es-ES" w:eastAsia="es-ES"/>
        </w:rPr>
        <w:t>),  en</w:t>
      </w:r>
      <w:proofErr w:type="gramEnd"/>
      <w:r w:rsidRPr="002C4B46">
        <w:rPr>
          <w:rFonts w:ascii="Palatino Linotype" w:eastAsia="Calibri" w:hAnsi="Palatino Linotype" w:cs="Arial"/>
          <w:sz w:val="24"/>
          <w:szCs w:val="24"/>
          <w:lang w:val="es-ES" w:eastAsia="es-ES"/>
        </w:rPr>
        <w:t xml:space="preserve"> versión pública, </w:t>
      </w:r>
      <w:r w:rsidR="00086CD9" w:rsidRPr="002C4B46">
        <w:rPr>
          <w:rFonts w:ascii="Palatino Linotype" w:eastAsia="Calibri" w:hAnsi="Palatino Linotype" w:cs="Arial"/>
          <w:sz w:val="24"/>
          <w:szCs w:val="24"/>
          <w:lang w:val="es-ES" w:eastAsia="es-ES"/>
        </w:rPr>
        <w:t xml:space="preserve">correspondiente al mes de diciembre de dos mil diecinueve, </w:t>
      </w:r>
      <w:r w:rsidRPr="002C4B46">
        <w:rPr>
          <w:rFonts w:ascii="Palatino Linotype" w:eastAsia="Calibri" w:hAnsi="Palatino Linotype" w:cs="Arial"/>
          <w:sz w:val="24"/>
          <w:szCs w:val="24"/>
          <w:lang w:val="es-ES" w:eastAsia="es-ES"/>
        </w:rPr>
        <w:t>lo siguiente</w:t>
      </w:r>
      <w:r w:rsidRPr="002C4B46">
        <w:rPr>
          <w:rFonts w:ascii="Palatino Linotype" w:eastAsia="Calibri" w:hAnsi="Palatino Linotype" w:cs="Arial"/>
          <w:sz w:val="24"/>
          <w:szCs w:val="24"/>
          <w:lang w:eastAsia="es-ES"/>
        </w:rPr>
        <w:t>:</w:t>
      </w:r>
    </w:p>
    <w:p w:rsidR="00086CD9" w:rsidRPr="002C4B46" w:rsidRDefault="00086CD9" w:rsidP="00086CD9">
      <w:pPr>
        <w:spacing w:after="0" w:line="360" w:lineRule="auto"/>
        <w:ind w:left="567" w:right="567"/>
        <w:contextualSpacing/>
        <w:jc w:val="both"/>
        <w:rPr>
          <w:rFonts w:ascii="Palatino Linotype" w:eastAsia="MS Mincho" w:hAnsi="Palatino Linotype" w:cstheme="majorBidi"/>
          <w:b/>
          <w:sz w:val="24"/>
          <w:szCs w:val="24"/>
          <w:lang w:val="es-ES_tradnl" w:eastAsia="es-ES"/>
        </w:rPr>
      </w:pPr>
      <w:r w:rsidRPr="002C4B46">
        <w:rPr>
          <w:rFonts w:ascii="Palatino Linotype" w:eastAsia="MS Mincho" w:hAnsi="Palatino Linotype" w:cstheme="majorBidi"/>
          <w:b/>
          <w:sz w:val="24"/>
          <w:szCs w:val="24"/>
          <w:lang w:val="es-ES_tradnl" w:eastAsia="es-ES"/>
        </w:rPr>
        <w:t xml:space="preserve">En formato </w:t>
      </w:r>
      <w:proofErr w:type="spellStart"/>
      <w:r w:rsidRPr="002C4B46">
        <w:rPr>
          <w:rFonts w:ascii="Palatino Linotype" w:eastAsia="MS Mincho" w:hAnsi="Palatino Linotype" w:cstheme="majorBidi"/>
          <w:b/>
          <w:sz w:val="24"/>
          <w:szCs w:val="24"/>
          <w:lang w:val="es-ES_tradnl" w:eastAsia="es-ES"/>
        </w:rPr>
        <w:t>xls</w:t>
      </w:r>
      <w:proofErr w:type="spellEnd"/>
      <w:r w:rsidRPr="002C4B46">
        <w:rPr>
          <w:rFonts w:ascii="Palatino Linotype" w:eastAsia="MS Mincho" w:hAnsi="Palatino Linotype" w:cstheme="majorBidi"/>
          <w:b/>
          <w:sz w:val="24"/>
          <w:szCs w:val="24"/>
          <w:lang w:val="es-ES_tradnl" w:eastAsia="es-ES"/>
        </w:rPr>
        <w:t>.</w:t>
      </w:r>
    </w:p>
    <w:p w:rsidR="00D84936" w:rsidRPr="002C4B46" w:rsidRDefault="00CA1CB0" w:rsidP="00D8493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2C4B46">
        <w:rPr>
          <w:rFonts w:ascii="Palatino Linotype" w:hAnsi="Palatino Linotype"/>
          <w:b/>
          <w:sz w:val="24"/>
          <w:szCs w:val="24"/>
        </w:rPr>
        <w:t>Nómina general del 01 al 15 del mes</w:t>
      </w:r>
    </w:p>
    <w:p w:rsidR="00CB149B" w:rsidRPr="002C4B46" w:rsidRDefault="00CA1CB0" w:rsidP="00D8493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2C4B46">
        <w:rPr>
          <w:rFonts w:ascii="Palatino Linotype" w:hAnsi="Palatino Linotype"/>
          <w:b/>
          <w:sz w:val="24"/>
          <w:szCs w:val="24"/>
        </w:rPr>
        <w:t>Nómina general del 16 al 30/31 del mes</w:t>
      </w:r>
    </w:p>
    <w:p w:rsidR="00CB149B" w:rsidRPr="002C4B46" w:rsidRDefault="00086CD9" w:rsidP="00D8493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2C4B46">
        <w:rPr>
          <w:rFonts w:ascii="Palatino Linotype" w:hAnsi="Palatino Linotype"/>
          <w:b/>
          <w:sz w:val="24"/>
          <w:szCs w:val="24"/>
        </w:rPr>
        <w:t>Reporte de remuneraciones de mandos medios y superiores</w:t>
      </w:r>
    </w:p>
    <w:p w:rsidR="00086CD9" w:rsidRPr="002C4B46" w:rsidRDefault="00086CD9" w:rsidP="00D8493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2C4B46">
        <w:rPr>
          <w:rFonts w:ascii="Palatino Linotype" w:hAnsi="Palatino Linotype"/>
          <w:b/>
          <w:sz w:val="24"/>
          <w:szCs w:val="24"/>
        </w:rPr>
        <w:t>Reporte de Altas y Bajas del Personal</w:t>
      </w:r>
    </w:p>
    <w:p w:rsidR="00086CD9" w:rsidRPr="002C4B46" w:rsidRDefault="00086CD9" w:rsidP="00D8493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2C4B46">
        <w:rPr>
          <w:rFonts w:ascii="Palatino Linotype" w:hAnsi="Palatino Linotype"/>
          <w:b/>
          <w:sz w:val="24"/>
          <w:szCs w:val="24"/>
        </w:rPr>
        <w:lastRenderedPageBreak/>
        <w:t>Tabulador de sueldos</w:t>
      </w:r>
    </w:p>
    <w:p w:rsidR="00086CD9" w:rsidRPr="002C4B46" w:rsidRDefault="00086CD9" w:rsidP="00086CD9">
      <w:pPr>
        <w:spacing w:after="0" w:line="360" w:lineRule="auto"/>
        <w:ind w:left="567" w:right="567"/>
        <w:contextualSpacing/>
        <w:jc w:val="both"/>
        <w:rPr>
          <w:rFonts w:ascii="Palatino Linotype" w:eastAsia="MS Mincho" w:hAnsi="Palatino Linotype" w:cstheme="majorBidi"/>
          <w:b/>
          <w:sz w:val="24"/>
          <w:szCs w:val="24"/>
          <w:lang w:val="es-ES_tradnl" w:eastAsia="es-ES"/>
        </w:rPr>
      </w:pPr>
    </w:p>
    <w:p w:rsidR="00086CD9" w:rsidRPr="002C4B46" w:rsidRDefault="00086CD9" w:rsidP="00086CD9">
      <w:pPr>
        <w:spacing w:after="0" w:line="360" w:lineRule="auto"/>
        <w:ind w:right="567"/>
        <w:contextualSpacing/>
        <w:jc w:val="both"/>
        <w:rPr>
          <w:rFonts w:ascii="Palatino Linotype" w:eastAsia="MS Mincho" w:hAnsi="Palatino Linotype" w:cstheme="majorBidi"/>
          <w:b/>
          <w:sz w:val="24"/>
          <w:szCs w:val="24"/>
          <w:lang w:val="es-ES_tradnl" w:eastAsia="es-ES"/>
        </w:rPr>
      </w:pPr>
      <w:r w:rsidRPr="002C4B46">
        <w:rPr>
          <w:rFonts w:ascii="Palatino Linotype" w:eastAsia="MS Mincho" w:hAnsi="Palatino Linotype" w:cstheme="majorBidi"/>
          <w:b/>
          <w:sz w:val="24"/>
          <w:szCs w:val="24"/>
          <w:lang w:val="es-ES_tradnl" w:eastAsia="es-ES"/>
        </w:rPr>
        <w:t xml:space="preserve">         En formato </w:t>
      </w:r>
      <w:proofErr w:type="spellStart"/>
      <w:r w:rsidRPr="002C4B46">
        <w:rPr>
          <w:rFonts w:ascii="Palatino Linotype" w:eastAsia="MS Mincho" w:hAnsi="Palatino Linotype" w:cstheme="majorBidi"/>
          <w:b/>
          <w:sz w:val="24"/>
          <w:szCs w:val="24"/>
          <w:lang w:val="es-ES_tradnl" w:eastAsia="es-ES"/>
        </w:rPr>
        <w:t>pdf</w:t>
      </w:r>
      <w:proofErr w:type="spellEnd"/>
      <w:r w:rsidRPr="002C4B46">
        <w:rPr>
          <w:rFonts w:ascii="Palatino Linotype" w:eastAsia="MS Mincho" w:hAnsi="Palatino Linotype" w:cstheme="majorBidi"/>
          <w:b/>
          <w:sz w:val="24"/>
          <w:szCs w:val="24"/>
          <w:lang w:val="es-ES_tradnl" w:eastAsia="es-ES"/>
        </w:rPr>
        <w:t>.</w:t>
      </w:r>
    </w:p>
    <w:p w:rsidR="00CA1CB0" w:rsidRPr="002C4B46" w:rsidRDefault="00086CD9" w:rsidP="00D8493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2C4B46">
        <w:rPr>
          <w:rFonts w:ascii="Palatino Linotype" w:hAnsi="Palatino Linotype"/>
          <w:b/>
          <w:sz w:val="24"/>
          <w:szCs w:val="24"/>
        </w:rPr>
        <w:t>Comprobantes Fiscales Digitales por Internet por concepto de Honorarios (CFDI)</w:t>
      </w:r>
    </w:p>
    <w:p w:rsidR="00D84936" w:rsidRPr="002C4B46" w:rsidRDefault="00D84936" w:rsidP="00D84936">
      <w:pPr>
        <w:spacing w:after="0" w:line="360" w:lineRule="auto"/>
        <w:ind w:right="567"/>
        <w:contextualSpacing/>
        <w:jc w:val="both"/>
        <w:rPr>
          <w:rFonts w:ascii="Palatino Linotype" w:eastAsia="MS Mincho" w:hAnsi="Palatino Linotype" w:cstheme="majorBidi"/>
          <w:sz w:val="24"/>
          <w:szCs w:val="24"/>
          <w:lang w:val="es-ES_tradnl" w:eastAsia="es-ES"/>
        </w:rPr>
      </w:pPr>
    </w:p>
    <w:p w:rsidR="00D84936" w:rsidRPr="002C4B46" w:rsidRDefault="00D84936" w:rsidP="00D84936">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r w:rsidRPr="002C4B46">
        <w:rPr>
          <w:rFonts w:ascii="Palatino Linotype" w:eastAsia="Calibri" w:hAnsi="Palatino Linotype" w:cs="Arial"/>
          <w:sz w:val="24"/>
          <w:szCs w:val="24"/>
          <w:lang w:val="es-ES" w:eastAsia="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CB149B" w:rsidRPr="002C4B46">
        <w:rPr>
          <w:rFonts w:ascii="Palatino Linotype" w:eastAsia="MS Mincho" w:hAnsi="Palatino Linotype" w:cs="Times New Roman"/>
          <w:b/>
          <w:sz w:val="24"/>
          <w:szCs w:val="24"/>
          <w:lang w:val="es-ES_tradnl" w:eastAsia="es-ES"/>
        </w:rPr>
        <w:t>RECURRENTE</w:t>
      </w:r>
    </w:p>
    <w:p w:rsidR="00CB149B" w:rsidRPr="002C4B46" w:rsidRDefault="00CB149B" w:rsidP="00D84936">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D84936" w:rsidRPr="002C4B46" w:rsidRDefault="00D84936" w:rsidP="00D84936">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2C4B46">
        <w:rPr>
          <w:rFonts w:ascii="Palatino Linotype" w:eastAsia="Palatino Linotype" w:hAnsi="Palatino Linotype" w:cs="Palatino Linotype"/>
          <w:b/>
          <w:sz w:val="24"/>
          <w:szCs w:val="24"/>
          <w:lang w:val="es-ES_tradnl"/>
        </w:rPr>
        <w:t xml:space="preserve">TERCERO. </w:t>
      </w:r>
      <w:r w:rsidRPr="002C4B46">
        <w:rPr>
          <w:rFonts w:ascii="Palatino Linotype" w:eastAsia="Palatino Linotype" w:hAnsi="Palatino Linotype" w:cs="Palatino Linotype"/>
          <w:b/>
          <w:sz w:val="24"/>
          <w:szCs w:val="24"/>
          <w:lang w:val="es-ES_tradnl" w:eastAsia="es-ES"/>
        </w:rPr>
        <w:t xml:space="preserve">Notifíquese </w:t>
      </w:r>
      <w:r w:rsidRPr="002C4B46">
        <w:rPr>
          <w:rFonts w:ascii="Palatino Linotype" w:eastAsia="Palatino Linotype" w:hAnsi="Palatino Linotype" w:cs="Palatino Linotype"/>
          <w:sz w:val="24"/>
          <w:szCs w:val="24"/>
          <w:lang w:val="es-ES_tradnl" w:eastAsia="es-ES"/>
        </w:rPr>
        <w:t xml:space="preserve">al Titular de la Unidad de Transparencia del </w:t>
      </w:r>
      <w:r w:rsidRPr="002C4B46">
        <w:rPr>
          <w:rFonts w:ascii="Palatino Linotype" w:eastAsia="Palatino Linotype" w:hAnsi="Palatino Linotype" w:cs="Palatino Linotype"/>
          <w:b/>
          <w:sz w:val="24"/>
          <w:szCs w:val="24"/>
          <w:lang w:val="es-ES_tradnl" w:eastAsia="es-ES"/>
        </w:rPr>
        <w:t>SUJETO OBLIGADO</w:t>
      </w:r>
      <w:r w:rsidRPr="002C4B4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C4B46">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84936" w:rsidRPr="002C4B46" w:rsidRDefault="00D84936" w:rsidP="00D84936">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D84936" w:rsidRPr="002C4B46" w:rsidRDefault="00D84936" w:rsidP="00D84936">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4" w:name="_Toc462307694"/>
      <w:bookmarkStart w:id="25" w:name="_Toc473806819"/>
      <w:bookmarkStart w:id="26" w:name="_Toc477345211"/>
      <w:bookmarkStart w:id="27" w:name="_Toc480987181"/>
      <w:bookmarkStart w:id="28" w:name="_Toc480996314"/>
      <w:bookmarkStart w:id="29" w:name="_Toc485145214"/>
      <w:bookmarkStart w:id="30" w:name="_Toc489442407"/>
      <w:bookmarkStart w:id="31" w:name="_Toc491350213"/>
      <w:bookmarkStart w:id="32" w:name="_Toc491353103"/>
      <w:bookmarkStart w:id="33" w:name="_Toc491868487"/>
      <w:r w:rsidRPr="002C4B46">
        <w:rPr>
          <w:rFonts w:ascii="Palatino Linotype" w:eastAsia="MS Gothic" w:hAnsi="Palatino Linotype" w:cs="Times New Roman"/>
          <w:b/>
          <w:sz w:val="24"/>
          <w:szCs w:val="24"/>
        </w:rPr>
        <w:t xml:space="preserve">CUARTO. </w:t>
      </w:r>
      <w:r w:rsidRPr="002C4B46">
        <w:rPr>
          <w:rFonts w:ascii="Palatino Linotype" w:eastAsia="MS Gothic" w:hAnsi="Palatino Linotype" w:cs="Times New Roman"/>
          <w:sz w:val="24"/>
          <w:szCs w:val="24"/>
        </w:rPr>
        <w:t>Notifíquese a</w:t>
      </w:r>
      <w:bookmarkEnd w:id="24"/>
      <w:bookmarkEnd w:id="25"/>
      <w:bookmarkEnd w:id="26"/>
      <w:bookmarkEnd w:id="27"/>
      <w:bookmarkEnd w:id="28"/>
      <w:bookmarkEnd w:id="29"/>
      <w:bookmarkEnd w:id="30"/>
      <w:bookmarkEnd w:id="31"/>
      <w:bookmarkEnd w:id="32"/>
      <w:bookmarkEnd w:id="33"/>
      <w:r w:rsidRPr="002C4B46">
        <w:rPr>
          <w:rFonts w:ascii="Palatino Linotype" w:eastAsia="MS Mincho" w:hAnsi="Palatino Linotype" w:cs="Times New Roman"/>
          <w:b/>
          <w:sz w:val="24"/>
          <w:szCs w:val="24"/>
          <w:lang w:val="es-ES_tradnl" w:eastAsia="es-ES"/>
        </w:rPr>
        <w:t xml:space="preserve"> </w:t>
      </w:r>
      <w:r w:rsidR="0091081F" w:rsidRPr="0091081F">
        <w:rPr>
          <w:rFonts w:ascii="Palatino Linotype" w:eastAsia="MS Mincho" w:hAnsi="Palatino Linotype" w:cs="Times New Roman"/>
          <w:b/>
          <w:sz w:val="24"/>
          <w:szCs w:val="24"/>
          <w:highlight w:val="black"/>
          <w:lang w:val="es-ES_tradnl" w:eastAsia="es-ES"/>
        </w:rPr>
        <w:t>-----------------------------</w:t>
      </w:r>
      <w:r w:rsidR="00CB149B" w:rsidRPr="002C4B46">
        <w:rPr>
          <w:rFonts w:ascii="Palatino Linotype" w:eastAsia="MS Mincho" w:hAnsi="Palatino Linotype" w:cs="Times New Roman"/>
          <w:b/>
          <w:sz w:val="24"/>
          <w:szCs w:val="24"/>
          <w:lang w:val="es-ES_tradnl" w:eastAsia="es-ES"/>
        </w:rPr>
        <w:t>,</w:t>
      </w:r>
      <w:r w:rsidRPr="002C4B46">
        <w:rPr>
          <w:rFonts w:ascii="Palatino Linotype" w:eastAsia="MS Gothic" w:hAnsi="Palatino Linotype" w:cs="Times New Roman"/>
          <w:sz w:val="24"/>
          <w:szCs w:val="24"/>
        </w:rPr>
        <w:t xml:space="preserve"> la presente</w:t>
      </w:r>
      <w:r w:rsidRPr="002C4B46">
        <w:rPr>
          <w:rFonts w:ascii="Palatino Linotype" w:eastAsia="Times New Roman" w:hAnsi="Palatino Linotype" w:cs="Times New Roman"/>
          <w:color w:val="222222"/>
          <w:sz w:val="24"/>
          <w:szCs w:val="24"/>
          <w:lang w:val="es-ES" w:eastAsia="es-MX"/>
        </w:rPr>
        <w:t xml:space="preserve"> resolución</w:t>
      </w:r>
      <w:r w:rsidR="00086CD9" w:rsidRPr="002C4B46">
        <w:rPr>
          <w:rFonts w:ascii="Palatino Linotype" w:eastAsia="Times New Roman" w:hAnsi="Palatino Linotype" w:cs="Times New Roman"/>
          <w:color w:val="222222"/>
          <w:sz w:val="24"/>
          <w:szCs w:val="24"/>
          <w:lang w:val="es-ES" w:eastAsia="es-MX"/>
        </w:rPr>
        <w:t>.</w:t>
      </w:r>
    </w:p>
    <w:p w:rsidR="00D84936" w:rsidRPr="002C4B46" w:rsidRDefault="00D84936" w:rsidP="00D84936">
      <w:pPr>
        <w:spacing w:before="240" w:after="360" w:line="360" w:lineRule="auto"/>
        <w:jc w:val="both"/>
        <w:rPr>
          <w:rFonts w:ascii="Palatino Linotype" w:eastAsia="Times New Roman" w:hAnsi="Palatino Linotype" w:cs="Times New Roman"/>
          <w:color w:val="222222"/>
          <w:sz w:val="24"/>
          <w:szCs w:val="24"/>
          <w:lang w:val="es-ES" w:eastAsia="es-MX"/>
        </w:rPr>
      </w:pPr>
      <w:r w:rsidRPr="002C4B46">
        <w:rPr>
          <w:rFonts w:ascii="Palatino Linotype" w:eastAsia="Times New Roman" w:hAnsi="Palatino Linotype" w:cs="Times New Roman"/>
          <w:b/>
          <w:color w:val="222222"/>
          <w:sz w:val="24"/>
          <w:szCs w:val="24"/>
          <w:lang w:val="es-ES" w:eastAsia="es-MX"/>
        </w:rPr>
        <w:t>QUINTO.</w:t>
      </w:r>
      <w:r w:rsidRPr="002C4B46">
        <w:rPr>
          <w:rFonts w:ascii="Palatino Linotype" w:eastAsia="Times New Roman" w:hAnsi="Palatino Linotype" w:cs="Times New Roman"/>
          <w:color w:val="222222"/>
          <w:sz w:val="24"/>
          <w:szCs w:val="24"/>
          <w:lang w:val="es-ES" w:eastAsia="es-MX"/>
        </w:rPr>
        <w:t xml:space="preserve"> Se hace del conocimiento</w:t>
      </w:r>
      <w:r w:rsidRPr="002C4B46">
        <w:rPr>
          <w:rFonts w:ascii="Palatino Linotype" w:eastAsia="Times New Roman" w:hAnsi="Palatino Linotype" w:cs="Times New Roman"/>
          <w:b/>
          <w:bCs/>
          <w:color w:val="222222"/>
          <w:sz w:val="24"/>
          <w:szCs w:val="24"/>
          <w:lang w:val="es-ES" w:eastAsia="es-ES"/>
        </w:rPr>
        <w:t xml:space="preserve"> </w:t>
      </w:r>
      <w:r w:rsidRPr="002C4B46">
        <w:rPr>
          <w:rFonts w:ascii="Palatino Linotype" w:eastAsia="Times New Roman" w:hAnsi="Palatino Linotype" w:cs="Times New Roman"/>
          <w:color w:val="222222"/>
          <w:sz w:val="24"/>
          <w:szCs w:val="24"/>
          <w:lang w:val="es-ES" w:eastAsia="es-MX"/>
        </w:rPr>
        <w:t>de</w:t>
      </w:r>
      <w:r w:rsidRPr="002C4B46">
        <w:rPr>
          <w:rFonts w:ascii="Palatino Linotype" w:eastAsia="Times New Roman" w:hAnsi="Palatino Linotype" w:cs="Arial"/>
          <w:sz w:val="24"/>
          <w:szCs w:val="24"/>
          <w:lang w:val="es-ES" w:eastAsia="es-ES"/>
        </w:rPr>
        <w:t xml:space="preserve"> </w:t>
      </w:r>
      <w:r w:rsidR="0091081F" w:rsidRPr="0091081F">
        <w:rPr>
          <w:rFonts w:ascii="Palatino Linotype" w:eastAsia="MS Mincho" w:hAnsi="Palatino Linotype" w:cs="Times New Roman"/>
          <w:b/>
          <w:sz w:val="24"/>
          <w:szCs w:val="24"/>
          <w:highlight w:val="black"/>
          <w:lang w:val="es-ES_tradnl" w:eastAsia="es-ES"/>
        </w:rPr>
        <w:t>-----------------------------</w:t>
      </w:r>
      <w:r w:rsidR="0091081F">
        <w:rPr>
          <w:rFonts w:ascii="Palatino Linotype" w:eastAsia="MS Mincho" w:hAnsi="Palatino Linotype" w:cs="Times New Roman"/>
          <w:b/>
          <w:sz w:val="24"/>
          <w:szCs w:val="24"/>
          <w:lang w:val="es-ES_tradnl" w:eastAsia="es-ES"/>
        </w:rPr>
        <w:t xml:space="preserve">  </w:t>
      </w:r>
      <w:bookmarkStart w:id="34" w:name="_GoBack"/>
      <w:bookmarkEnd w:id="34"/>
      <w:r w:rsidRPr="002C4B46">
        <w:rPr>
          <w:rFonts w:ascii="Palatino Linotype" w:eastAsia="Times New Roman" w:hAnsi="Palatino Linotype" w:cs="Times New Roman"/>
          <w:color w:val="222222"/>
          <w:sz w:val="24"/>
          <w:szCs w:val="24"/>
          <w:lang w:val="es-ES" w:eastAsia="es-MX"/>
        </w:rPr>
        <w:t xml:space="preserve">que de conformidad con lo establecido en el artículo 196 de la Ley de Transparencia y Acceso a la </w:t>
      </w:r>
      <w:r w:rsidRPr="002C4B46">
        <w:rPr>
          <w:rFonts w:ascii="Palatino Linotype" w:eastAsia="Times New Roman" w:hAnsi="Palatino Linotype" w:cs="Times New Roman"/>
          <w:color w:val="222222"/>
          <w:sz w:val="24"/>
          <w:szCs w:val="24"/>
          <w:lang w:val="es-ES" w:eastAsia="es-MX"/>
        </w:rPr>
        <w:lastRenderedPageBreak/>
        <w:t>Información Pública del Estado de México y Municipios, en caso de que considere que le causa algún perjuicio podrá impugnarla </w:t>
      </w:r>
      <w:r w:rsidRPr="002C4B46">
        <w:rPr>
          <w:rFonts w:ascii="Palatino Linotype" w:eastAsia="Times New Roman" w:hAnsi="Palatino Linotype" w:cs="Times New Roman"/>
          <w:bCs/>
          <w:color w:val="222222"/>
          <w:sz w:val="24"/>
          <w:szCs w:val="24"/>
          <w:lang w:val="es-ES" w:eastAsia="es-MX"/>
        </w:rPr>
        <w:t>vía juicio de amparo</w:t>
      </w:r>
      <w:r w:rsidRPr="002C4B46">
        <w:rPr>
          <w:rFonts w:ascii="Palatino Linotype" w:eastAsia="Times New Roman" w:hAnsi="Palatino Linotype" w:cs="Times New Roman"/>
          <w:color w:val="222222"/>
          <w:sz w:val="24"/>
          <w:szCs w:val="24"/>
          <w:lang w:val="es-ES" w:eastAsia="es-MX"/>
        </w:rPr>
        <w:t> en los términos de las leyes aplicables.</w:t>
      </w:r>
      <w:bookmarkEnd w:id="21"/>
      <w:bookmarkEnd w:id="22"/>
      <w:bookmarkEnd w:id="23"/>
    </w:p>
    <w:p w:rsidR="00A91BC5" w:rsidRPr="002C4B46" w:rsidRDefault="00A91BC5" w:rsidP="00A91BC5">
      <w:pPr>
        <w:shd w:val="clear" w:color="auto" w:fill="FFFFFF"/>
        <w:spacing w:after="0" w:line="360" w:lineRule="auto"/>
        <w:ind w:right="49"/>
        <w:jc w:val="both"/>
        <w:rPr>
          <w:rFonts w:ascii="Palatino Linotype" w:eastAsia="MS Mincho" w:hAnsi="Palatino Linotype" w:cs="Times New Roman"/>
          <w:sz w:val="24"/>
          <w:szCs w:val="24"/>
          <w:lang w:val="es-ES_tradnl" w:eastAsia="es-ES"/>
        </w:rPr>
      </w:pPr>
      <w:r w:rsidRPr="002C4B46">
        <w:rPr>
          <w:rFonts w:ascii="Palatino Linotype" w:eastAsia="MS Mincho" w:hAnsi="Palatino Linotype" w:cs="Times New Roman"/>
          <w:b/>
          <w:sz w:val="24"/>
          <w:szCs w:val="24"/>
          <w:lang w:val="es-ES_tradnl" w:eastAsia="es-ES"/>
        </w:rPr>
        <w:t>SEXTO.</w:t>
      </w:r>
      <w:r w:rsidR="00AF0FD5" w:rsidRPr="002C4B46">
        <w:rPr>
          <w:rFonts w:ascii="Palatino Linotype" w:eastAsia="MS Mincho" w:hAnsi="Palatino Linotype" w:cs="Times New Roman"/>
          <w:b/>
          <w:sz w:val="24"/>
          <w:szCs w:val="24"/>
          <w:lang w:val="es-ES_tradnl" w:eastAsia="es-ES"/>
        </w:rPr>
        <w:t xml:space="preserve"> </w:t>
      </w:r>
      <w:r w:rsidR="00AF0FD5" w:rsidRPr="002C4B46">
        <w:rPr>
          <w:rFonts w:ascii="Palatino Linotype" w:eastAsia="MS Mincho" w:hAnsi="Palatino Linotype" w:cs="Times New Roman"/>
          <w:sz w:val="24"/>
          <w:szCs w:val="24"/>
          <w:lang w:eastAsia="es-ES"/>
        </w:rPr>
        <w:t xml:space="preserve">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AF0FD5" w:rsidRPr="002C4B46">
        <w:rPr>
          <w:rFonts w:ascii="Palatino Linotype" w:eastAsia="MS Mincho" w:hAnsi="Palatino Linotype" w:cs="Times New Roman"/>
          <w:b/>
          <w:sz w:val="24"/>
          <w:szCs w:val="24"/>
          <w:lang w:eastAsia="es-ES"/>
        </w:rPr>
        <w:t>Considerando SEXTO</w:t>
      </w:r>
      <w:r w:rsidRPr="002C4B46">
        <w:rPr>
          <w:rFonts w:ascii="Palatino Linotype" w:eastAsia="MS Mincho" w:hAnsi="Palatino Linotype" w:cs="Times New Roman"/>
          <w:sz w:val="24"/>
          <w:szCs w:val="24"/>
          <w:lang w:val="es-ES_tradnl" w:eastAsia="es-ES"/>
        </w:rPr>
        <w:t>.</w:t>
      </w:r>
    </w:p>
    <w:p w:rsidR="00D84936" w:rsidRPr="00650862" w:rsidRDefault="00A91BC5" w:rsidP="002C4B46">
      <w:pPr>
        <w:spacing w:before="240" w:after="360" w:line="360" w:lineRule="auto"/>
        <w:jc w:val="both"/>
        <w:rPr>
          <w:rFonts w:ascii="Palatino Linotype" w:hAnsi="Palatino Linotype"/>
          <w:sz w:val="24"/>
          <w:szCs w:val="24"/>
        </w:rPr>
      </w:pPr>
      <w:r w:rsidRPr="002C4B46">
        <w:rPr>
          <w:rFonts w:ascii="Palatino Linotype" w:eastAsia="MS Mincho" w:hAnsi="Palatino Linotype" w:cs="Times New Roman"/>
          <w:b/>
          <w:sz w:val="24"/>
          <w:szCs w:val="24"/>
          <w:lang w:val="es-ES" w:eastAsia="es-ES"/>
        </w:rPr>
        <w:t>SÉPTIMO</w:t>
      </w:r>
      <w:r w:rsidR="00CB149B" w:rsidRPr="002C4B46">
        <w:rPr>
          <w:rFonts w:ascii="Palatino Linotype" w:eastAsia="MS Mincho" w:hAnsi="Palatino Linotype" w:cs="Times New Roman"/>
          <w:b/>
          <w:sz w:val="24"/>
          <w:szCs w:val="24"/>
          <w:lang w:val="es-ES" w:eastAsia="es-ES"/>
        </w:rPr>
        <w:t>.</w:t>
      </w:r>
      <w:r w:rsidR="00CB149B" w:rsidRPr="002C4B46">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00CB149B" w:rsidRPr="002C4B46">
        <w:rPr>
          <w:rFonts w:ascii="Palatino Linotype" w:eastAsia="Times New Roman" w:hAnsi="Palatino Linotype" w:cs="Times New Roman"/>
          <w:b/>
          <w:bCs/>
          <w:color w:val="000000"/>
          <w:sz w:val="24"/>
          <w:szCs w:val="24"/>
          <w:lang w:val="es-ES_tradnl" w:eastAsia="es-MX"/>
        </w:rPr>
        <w:t>SUJETO OBLIGADO</w:t>
      </w:r>
      <w:r w:rsidR="00CB149B" w:rsidRPr="002C4B46">
        <w:rPr>
          <w:rFonts w:ascii="Palatino Linotype" w:eastAsia="Times New Roman" w:hAnsi="Palatino Linotype" w:cs="Times New Roman"/>
          <w:color w:val="000000"/>
          <w:sz w:val="24"/>
          <w:szCs w:val="24"/>
          <w:lang w:val="es-ES_tradnl" w:eastAsia="es-MX"/>
        </w:rPr>
        <w:t xml:space="preserve"> de que, en caso de incumplimiento total o parcial de la presente resolución, se actuará de conformidad con lo dispuesto en los artículos 213, 214, 215, </w:t>
      </w:r>
      <w:r w:rsidR="00A17754" w:rsidRPr="00AF0FD5">
        <w:rPr>
          <w:rFonts w:ascii="Palatino Linotype" w:eastAsia="Times New Roman" w:hAnsi="Palatino Linotype" w:cs="Times New Roman"/>
          <w:color w:val="000000"/>
          <w:sz w:val="24"/>
          <w:szCs w:val="24"/>
          <w:lang w:val="es-ES_tradnl" w:eastAsia="es-MX"/>
        </w:rPr>
        <w:t>216 y 217 de la ley en cita.</w:t>
      </w:r>
    </w:p>
    <w:p w:rsidR="002C4B46" w:rsidRDefault="002C4B46" w:rsidP="002C4B46">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CON AUSENCIA JUSTIFICADA; EN LA DÉCIMA SEXTA SESIÓN ORDINARIA CELEBRADA EL  DOS (02) DE </w:t>
      </w:r>
      <w:r>
        <w:rPr>
          <w:rFonts w:ascii="Palatino Linotype" w:hAnsi="Palatino Linotype"/>
          <w:color w:val="000000" w:themeColor="text1"/>
        </w:rPr>
        <w:lastRenderedPageBreak/>
        <w:t>SEPTIEMBRE DOS MIL VEINTE, ANTE EL SECRETARIO TÉCNICO DEL PLENO ALEXIS TAPIA RAMÍREZ</w:t>
      </w:r>
    </w:p>
    <w:p w:rsidR="002C4B46" w:rsidRDefault="002C4B46" w:rsidP="002C4B46">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2C4B46" w:rsidTr="002C4B46">
        <w:trPr>
          <w:trHeight w:val="1807"/>
        </w:trPr>
        <w:tc>
          <w:tcPr>
            <w:tcW w:w="9299" w:type="dxa"/>
            <w:vAlign w:val="center"/>
          </w:tcPr>
          <w:tbl>
            <w:tblPr>
              <w:tblStyle w:val="Tablaconcuadrcula1"/>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C4B46">
              <w:trPr>
                <w:trHeight w:val="1807"/>
              </w:trPr>
              <w:tc>
                <w:tcPr>
                  <w:tcW w:w="9073" w:type="dxa"/>
                  <w:gridSpan w:val="2"/>
                  <w:vAlign w:val="center"/>
                </w:tcPr>
                <w:p w:rsidR="002C4B46" w:rsidRDefault="002C4B46">
                  <w:pPr>
                    <w:pStyle w:val="Prrafodelista"/>
                    <w:ind w:left="0"/>
                    <w:jc w:val="both"/>
                    <w:rPr>
                      <w:rFonts w:ascii="Palatino Linotype" w:hAnsi="Palatino Linotype" w:cs="Arial"/>
                      <w:color w:val="000000" w:themeColor="text1"/>
                    </w:rPr>
                  </w:pPr>
                </w:p>
                <w:p w:rsidR="002C4B46" w:rsidRDefault="002C4B46">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2C4B46" w:rsidRDefault="002C4B46">
                  <w:pPr>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rsidR="002C4B46" w:rsidRDefault="002C4B46">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2C4B46">
              <w:trPr>
                <w:trHeight w:val="2156"/>
              </w:trPr>
              <w:tc>
                <w:tcPr>
                  <w:tcW w:w="4253" w:type="dxa"/>
                  <w:vAlign w:val="center"/>
                </w:tcPr>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C4B46">
              <w:trPr>
                <w:trHeight w:val="2244"/>
              </w:trPr>
              <w:tc>
                <w:tcPr>
                  <w:tcW w:w="4253" w:type="dxa"/>
                  <w:vAlign w:val="center"/>
                </w:tcPr>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cs="Times New Roman"/>
                      <w:b/>
                      <w:color w:val="000000" w:themeColor="text1"/>
                    </w:rPr>
                  </w:pPr>
                </w:p>
                <w:p w:rsidR="002C4B46" w:rsidRDefault="002C4B46">
                  <w:pPr>
                    <w:jc w:val="center"/>
                    <w:rPr>
                      <w:rFonts w:ascii="Palatino Linotype" w:hAnsi="Palatino Linotype"/>
                      <w:b/>
                      <w:color w:val="000000" w:themeColor="text1"/>
                    </w:rPr>
                  </w:pPr>
                  <w:r>
                    <w:rPr>
                      <w:rFonts w:ascii="Palatino Linotype" w:hAnsi="Palatino Linotype"/>
                      <w:b/>
                      <w:color w:val="000000" w:themeColor="text1"/>
                    </w:rPr>
                    <w:t>Luis Gustavo Parra Noriega</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2C4B46">
              <w:trPr>
                <w:trHeight w:val="1953"/>
              </w:trPr>
              <w:tc>
                <w:tcPr>
                  <w:tcW w:w="9073" w:type="dxa"/>
                  <w:gridSpan w:val="2"/>
                  <w:vAlign w:val="center"/>
                </w:tcPr>
                <w:p w:rsidR="002C4B46" w:rsidRDefault="002C4B46">
                  <w:pPr>
                    <w:pStyle w:val="Prrafodelista"/>
                    <w:ind w:left="0"/>
                    <w:jc w:val="both"/>
                    <w:rPr>
                      <w:rFonts w:ascii="Palatino Linotype" w:hAnsi="Palatino Linotype"/>
                      <w:color w:val="000000" w:themeColor="text1"/>
                    </w:rPr>
                  </w:pPr>
                </w:p>
                <w:p w:rsidR="002C4B46" w:rsidRDefault="002C4B46">
                  <w:pPr>
                    <w:pStyle w:val="Prrafodelista"/>
                    <w:ind w:left="0"/>
                    <w:jc w:val="both"/>
                    <w:rPr>
                      <w:rFonts w:ascii="Palatino Linotype" w:hAnsi="Palatino Linotype"/>
                      <w:color w:val="000000" w:themeColor="text1"/>
                    </w:rPr>
                  </w:pPr>
                </w:p>
                <w:p w:rsidR="002C4B46" w:rsidRDefault="002C4B46">
                  <w:pPr>
                    <w:pStyle w:val="Prrafodelista"/>
                    <w:ind w:left="0"/>
                    <w:jc w:val="both"/>
                    <w:rPr>
                      <w:rFonts w:ascii="Palatino Linotype" w:hAnsi="Palatino Linotype"/>
                      <w:color w:val="000000" w:themeColor="text1"/>
                    </w:rPr>
                  </w:pPr>
                </w:p>
                <w:p w:rsidR="002C4B46" w:rsidRDefault="002C4B46">
                  <w:pPr>
                    <w:pStyle w:val="Prrafodelista"/>
                    <w:ind w:left="0"/>
                    <w:jc w:val="both"/>
                    <w:rPr>
                      <w:rFonts w:ascii="Palatino Linotype" w:hAnsi="Palatino Linotype"/>
                      <w:color w:val="000000" w:themeColor="text1"/>
                    </w:rPr>
                  </w:pPr>
                </w:p>
                <w:p w:rsidR="002C4B46" w:rsidRDefault="002C4B46">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2C4B46" w:rsidRDefault="002C4B46">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2C4B46" w:rsidRDefault="002C4B46">
            <w:pPr>
              <w:spacing w:line="360" w:lineRule="auto"/>
              <w:jc w:val="center"/>
              <w:rPr>
                <w:rFonts w:ascii="Palatino Linotype" w:hAnsi="Palatino Linotype"/>
                <w:color w:val="000000" w:themeColor="text1"/>
              </w:rPr>
            </w:pPr>
          </w:p>
        </w:tc>
      </w:tr>
    </w:tbl>
    <w:p w:rsidR="002C4B46" w:rsidRDefault="002C4B46" w:rsidP="002C4B46">
      <w:pPr>
        <w:pStyle w:val="Prrafodelista"/>
        <w:spacing w:before="240"/>
        <w:ind w:left="0"/>
        <w:jc w:val="both"/>
        <w:rPr>
          <w:lang w:val="es-ES_tradnl"/>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01578/INFOEM/IP/RR/2020</w:t>
      </w:r>
      <w:r>
        <w:rPr>
          <w:rFonts w:ascii="Palatino Linotype" w:hAnsi="Palatino Linotype" w:cs="Arial"/>
          <w:color w:val="000000" w:themeColor="text1"/>
        </w:rPr>
        <w:t xml:space="preserve"> y acumulado. </w:t>
      </w:r>
    </w:p>
    <w:p w:rsidR="00BE4956" w:rsidRPr="002C4B46" w:rsidRDefault="00BE4956" w:rsidP="002C4B46">
      <w:pPr>
        <w:tabs>
          <w:tab w:val="left" w:pos="3288"/>
        </w:tabs>
      </w:pPr>
    </w:p>
    <w:sectPr w:rsidR="00BE4956" w:rsidRPr="002C4B46" w:rsidSect="00E2062E">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CF5" w:rsidRDefault="00B10CF5" w:rsidP="00D84936">
      <w:pPr>
        <w:spacing w:after="0" w:line="240" w:lineRule="auto"/>
      </w:pPr>
      <w:r>
        <w:separator/>
      </w:r>
    </w:p>
  </w:endnote>
  <w:endnote w:type="continuationSeparator" w:id="0">
    <w:p w:rsidR="00B10CF5" w:rsidRDefault="00B10CF5" w:rsidP="00D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E2062E" w:rsidRPr="00883450" w:rsidRDefault="00E2062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17754">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17754">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E2062E" w:rsidRDefault="00E206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62E" w:rsidRPr="00883450" w:rsidRDefault="00E2062E" w:rsidP="00E2062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17754" w:rsidRPr="00A1775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17754" w:rsidRPr="00A17754">
      <w:rPr>
        <w:rFonts w:ascii="Palatino Linotype" w:hAnsi="Palatino Linotype"/>
        <w:noProof/>
        <w:lang w:val="es-ES"/>
      </w:rPr>
      <w:t>32</w:t>
    </w:r>
    <w:r w:rsidRPr="00883450">
      <w:rPr>
        <w:rFonts w:ascii="Palatino Linotype" w:hAnsi="Palatino Linotype"/>
      </w:rPr>
      <w:fldChar w:fldCharType="end"/>
    </w:r>
  </w:p>
  <w:p w:rsidR="00E2062E" w:rsidRPr="00883450" w:rsidRDefault="00E2062E">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CF5" w:rsidRDefault="00B10CF5" w:rsidP="00D84936">
      <w:pPr>
        <w:spacing w:after="0" w:line="240" w:lineRule="auto"/>
      </w:pPr>
      <w:r>
        <w:separator/>
      </w:r>
    </w:p>
  </w:footnote>
  <w:footnote w:type="continuationSeparator" w:id="0">
    <w:p w:rsidR="00B10CF5" w:rsidRDefault="00B10CF5" w:rsidP="00D84936">
      <w:pPr>
        <w:spacing w:after="0" w:line="240" w:lineRule="auto"/>
      </w:pPr>
      <w:r>
        <w:continuationSeparator/>
      </w:r>
    </w:p>
  </w:footnote>
  <w:footnote w:id="1">
    <w:p w:rsidR="00E2062E" w:rsidRPr="00034B44" w:rsidRDefault="00E2062E" w:rsidP="00D8493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2062E" w:rsidRPr="00034B44" w:rsidRDefault="00E2062E" w:rsidP="00D84936">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E2062E" w:rsidRPr="00034B44" w:rsidRDefault="00E2062E" w:rsidP="00D8493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E2062E" w:rsidRPr="00034B44" w:rsidRDefault="00E2062E" w:rsidP="00D8493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2062E" w:rsidRPr="00034B44" w:rsidRDefault="00E2062E" w:rsidP="00D8493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2062E" w:rsidRPr="00034B44" w:rsidRDefault="00E2062E" w:rsidP="00D8493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E2062E" w:rsidRPr="00034B44" w:rsidRDefault="00E2062E" w:rsidP="00D8493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E2062E" w:rsidRPr="00034B44" w:rsidRDefault="00E2062E" w:rsidP="00D8493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2062E" w:rsidRPr="00034B44" w:rsidRDefault="00E2062E" w:rsidP="00D84936">
      <w:pPr>
        <w:pStyle w:val="Textonotapie"/>
        <w:jc w:val="both"/>
        <w:rPr>
          <w:rFonts w:ascii="Palatino Linotype" w:hAnsi="Palatino Linotype"/>
          <w:sz w:val="18"/>
        </w:rPr>
      </w:pPr>
      <w:r w:rsidRPr="00034B44">
        <w:rPr>
          <w:rFonts w:ascii="Palatino Linotype" w:hAnsi="Palatino Linotype"/>
          <w:sz w:val="18"/>
        </w:rPr>
        <w:t xml:space="preserve"> (…)</w:t>
      </w:r>
    </w:p>
    <w:p w:rsidR="00E2062E" w:rsidRPr="00034B44" w:rsidRDefault="00E2062E" w:rsidP="00D8493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B46" w:rsidRDefault="00B10CF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0985"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62E" w:rsidRDefault="00B10CF5" w:rsidP="00E2062E">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0986" o:spid="_x0000_s2050" type="#_x0000_t75" alt="resolución" style="position:absolute;margin-left:-106.55pt;margin-top:-156.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r w:rsidR="00E2062E">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2062E" w:rsidRPr="00EF13C1" w:rsidTr="00E2062E">
      <w:trPr>
        <w:trHeight w:val="138"/>
        <w:jc w:val="right"/>
      </w:trPr>
      <w:tc>
        <w:tcPr>
          <w:tcW w:w="2552" w:type="dxa"/>
          <w:vAlign w:val="center"/>
        </w:tcPr>
        <w:p w:rsidR="00E2062E" w:rsidRPr="00EF13C1" w:rsidRDefault="00E2062E" w:rsidP="00E2062E">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2062E" w:rsidRPr="00EF13C1" w:rsidRDefault="00E2062E" w:rsidP="00E2062E">
          <w:pPr>
            <w:pStyle w:val="Encabezado"/>
            <w:jc w:val="both"/>
            <w:rPr>
              <w:rFonts w:ascii="Palatino Linotype" w:hAnsi="Palatino Linotype"/>
              <w:b/>
              <w:sz w:val="22"/>
              <w:szCs w:val="22"/>
            </w:rPr>
          </w:pPr>
          <w:r>
            <w:rPr>
              <w:rFonts w:ascii="Palatino Linotype" w:hAnsi="Palatino Linotype"/>
              <w:b/>
              <w:sz w:val="22"/>
              <w:szCs w:val="22"/>
            </w:rPr>
            <w:t>01578/INFOEM/IP/RR/2020 y acumulado</w:t>
          </w:r>
        </w:p>
      </w:tc>
    </w:tr>
    <w:tr w:rsidR="00E2062E" w:rsidRPr="00EF13C1" w:rsidTr="00E2062E">
      <w:trPr>
        <w:trHeight w:val="321"/>
        <w:jc w:val="right"/>
      </w:trPr>
      <w:tc>
        <w:tcPr>
          <w:tcW w:w="2552" w:type="dxa"/>
          <w:vAlign w:val="center"/>
        </w:tcPr>
        <w:p w:rsidR="00E2062E" w:rsidRPr="00EF13C1" w:rsidRDefault="00E2062E" w:rsidP="00E2062E">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2062E" w:rsidRPr="00043A38" w:rsidRDefault="00E2062E" w:rsidP="00E2062E">
          <w:pPr>
            <w:pStyle w:val="Encabezado"/>
            <w:jc w:val="both"/>
            <w:rPr>
              <w:rFonts w:ascii="Palatino Linotype" w:hAnsi="Palatino Linotype"/>
              <w:b/>
              <w:sz w:val="22"/>
              <w:szCs w:val="22"/>
            </w:rPr>
          </w:pPr>
          <w:r w:rsidRPr="00D84936">
            <w:rPr>
              <w:rFonts w:ascii="Palatino Linotype" w:hAnsi="Palatino Linotype"/>
              <w:b/>
              <w:bCs/>
              <w:lang w:val="es-MX"/>
            </w:rPr>
            <w:t>Sistema Municipal Para el Desarrollo Integral de la Familia de Tlalnepantla de Ba</w:t>
          </w:r>
          <w:r>
            <w:rPr>
              <w:rFonts w:ascii="Palatino Linotype" w:hAnsi="Palatino Linotype"/>
              <w:b/>
              <w:bCs/>
              <w:lang w:val="es-MX"/>
            </w:rPr>
            <w:t>z</w:t>
          </w:r>
        </w:p>
      </w:tc>
    </w:tr>
    <w:tr w:rsidR="00E2062E" w:rsidRPr="00EF13C1" w:rsidTr="00E2062E">
      <w:trPr>
        <w:trHeight w:val="321"/>
        <w:jc w:val="right"/>
      </w:trPr>
      <w:tc>
        <w:tcPr>
          <w:tcW w:w="2552" w:type="dxa"/>
          <w:vAlign w:val="center"/>
        </w:tcPr>
        <w:p w:rsidR="00E2062E" w:rsidRPr="00EF13C1" w:rsidRDefault="00E2062E" w:rsidP="00E2062E">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2062E" w:rsidRPr="00EF13C1" w:rsidRDefault="00E2062E" w:rsidP="00E2062E">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E2062E" w:rsidRDefault="00E2062E" w:rsidP="00E206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62E" w:rsidRDefault="00B10CF5" w:rsidP="00E2062E">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0984" o:spid="_x0000_s2049" type="#_x0000_t75" alt="resolución" style="position:absolute;left:0;text-align:left;margin-left:-99pt;margin-top:-175.9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r w:rsidR="00E2062E">
      <w:tab/>
    </w:r>
    <w:r w:rsidR="00E2062E">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E2062E" w:rsidRPr="00182113" w:rsidTr="00E2062E">
      <w:trPr>
        <w:trHeight w:val="138"/>
      </w:trPr>
      <w:tc>
        <w:tcPr>
          <w:tcW w:w="2835" w:type="dxa"/>
          <w:vAlign w:val="center"/>
        </w:tcPr>
        <w:p w:rsidR="00E2062E" w:rsidRPr="00182113" w:rsidRDefault="00E2062E" w:rsidP="00E2062E">
          <w:pPr>
            <w:rPr>
              <w:rFonts w:ascii="Palatino Linotype" w:hAnsi="Palatino Linotype"/>
              <w:b/>
            </w:rPr>
          </w:pPr>
          <w:r w:rsidRPr="00182113">
            <w:rPr>
              <w:rFonts w:ascii="Palatino Linotype" w:hAnsi="Palatino Linotype"/>
              <w:b/>
            </w:rPr>
            <w:t>Recurso de revisión:</w:t>
          </w:r>
        </w:p>
      </w:tc>
      <w:tc>
        <w:tcPr>
          <w:tcW w:w="303" w:type="dxa"/>
          <w:vAlign w:val="center"/>
        </w:tcPr>
        <w:p w:rsidR="00E2062E" w:rsidRPr="00182113" w:rsidRDefault="00E2062E" w:rsidP="00E2062E">
          <w:pPr>
            <w:pStyle w:val="Encabezado"/>
            <w:jc w:val="center"/>
            <w:rPr>
              <w:rFonts w:ascii="Palatino Linotype" w:hAnsi="Palatino Linotype"/>
              <w:b/>
            </w:rPr>
          </w:pPr>
        </w:p>
      </w:tc>
      <w:tc>
        <w:tcPr>
          <w:tcW w:w="3894" w:type="dxa"/>
          <w:vAlign w:val="center"/>
        </w:tcPr>
        <w:p w:rsidR="00E2062E" w:rsidRPr="00182113" w:rsidRDefault="00E2062E" w:rsidP="00E2062E">
          <w:pPr>
            <w:pStyle w:val="Encabezado"/>
            <w:jc w:val="both"/>
            <w:rPr>
              <w:rFonts w:ascii="Palatino Linotype" w:hAnsi="Palatino Linotype"/>
              <w:b/>
            </w:rPr>
          </w:pPr>
          <w:r>
            <w:rPr>
              <w:rFonts w:ascii="Palatino Linotype" w:hAnsi="Palatino Linotype" w:cs="Arial"/>
              <w:b/>
              <w:bCs/>
              <w:lang w:eastAsia="es-MX"/>
            </w:rPr>
            <w:t>01578/INFOEM/IP/RR/2020 y Acumulado</w:t>
          </w:r>
        </w:p>
      </w:tc>
    </w:tr>
    <w:tr w:rsidR="00E2062E" w:rsidRPr="00182113" w:rsidTr="00E2062E">
      <w:trPr>
        <w:trHeight w:val="227"/>
      </w:trPr>
      <w:tc>
        <w:tcPr>
          <w:tcW w:w="2835" w:type="dxa"/>
          <w:vAlign w:val="center"/>
        </w:tcPr>
        <w:p w:rsidR="00E2062E" w:rsidRPr="00182113" w:rsidRDefault="00E2062E" w:rsidP="00E2062E">
          <w:pPr>
            <w:rPr>
              <w:rFonts w:ascii="Palatino Linotype" w:hAnsi="Palatino Linotype"/>
              <w:b/>
            </w:rPr>
          </w:pPr>
          <w:r w:rsidRPr="00182113">
            <w:rPr>
              <w:rFonts w:ascii="Palatino Linotype" w:hAnsi="Palatino Linotype"/>
              <w:b/>
            </w:rPr>
            <w:t>Recurrente:</w:t>
          </w:r>
        </w:p>
      </w:tc>
      <w:tc>
        <w:tcPr>
          <w:tcW w:w="303" w:type="dxa"/>
          <w:vAlign w:val="center"/>
        </w:tcPr>
        <w:p w:rsidR="00E2062E" w:rsidRPr="00182113" w:rsidRDefault="00E2062E" w:rsidP="00E2062E">
          <w:pPr>
            <w:pStyle w:val="Encabezado"/>
            <w:jc w:val="center"/>
            <w:rPr>
              <w:rFonts w:ascii="Palatino Linotype" w:hAnsi="Palatino Linotype"/>
              <w:b/>
            </w:rPr>
          </w:pPr>
        </w:p>
      </w:tc>
      <w:tc>
        <w:tcPr>
          <w:tcW w:w="3894" w:type="dxa"/>
          <w:vAlign w:val="center"/>
        </w:tcPr>
        <w:p w:rsidR="00E2062E" w:rsidRPr="00D5005A" w:rsidRDefault="0091081F" w:rsidP="00E2062E">
          <w:pPr>
            <w:pStyle w:val="Encabezado"/>
            <w:jc w:val="both"/>
            <w:rPr>
              <w:rFonts w:ascii="Palatino Linotype" w:hAnsi="Palatino Linotype"/>
              <w:b/>
              <w:sz w:val="22"/>
              <w:szCs w:val="22"/>
            </w:rPr>
          </w:pPr>
          <w:r w:rsidRPr="0091081F">
            <w:rPr>
              <w:rFonts w:ascii="Palatino Linotype" w:hAnsi="Palatino Linotype"/>
              <w:b/>
              <w:sz w:val="22"/>
              <w:szCs w:val="22"/>
              <w:highlight w:val="black"/>
            </w:rPr>
            <w:t>-------------------------</w:t>
          </w:r>
          <w:r>
            <w:rPr>
              <w:rFonts w:ascii="Palatino Linotype" w:hAnsi="Palatino Linotype"/>
              <w:b/>
              <w:sz w:val="22"/>
              <w:szCs w:val="22"/>
              <w:highlight w:val="black"/>
            </w:rPr>
            <w:t>-</w:t>
          </w:r>
          <w:r w:rsidRPr="0091081F">
            <w:rPr>
              <w:rFonts w:ascii="Palatino Linotype" w:hAnsi="Palatino Linotype"/>
              <w:b/>
              <w:sz w:val="22"/>
              <w:szCs w:val="22"/>
              <w:highlight w:val="black"/>
            </w:rPr>
            <w:t>-----</w:t>
          </w:r>
        </w:p>
      </w:tc>
    </w:tr>
    <w:tr w:rsidR="00E2062E" w:rsidRPr="00182113" w:rsidTr="00E2062E">
      <w:trPr>
        <w:trHeight w:val="232"/>
      </w:trPr>
      <w:tc>
        <w:tcPr>
          <w:tcW w:w="2835" w:type="dxa"/>
          <w:vAlign w:val="center"/>
        </w:tcPr>
        <w:p w:rsidR="00E2062E" w:rsidRPr="00182113" w:rsidRDefault="00E2062E" w:rsidP="00E2062E">
          <w:pPr>
            <w:rPr>
              <w:rFonts w:ascii="Palatino Linotype" w:hAnsi="Palatino Linotype"/>
              <w:b/>
            </w:rPr>
          </w:pPr>
          <w:r w:rsidRPr="00182113">
            <w:rPr>
              <w:rFonts w:ascii="Palatino Linotype" w:hAnsi="Palatino Linotype"/>
              <w:b/>
            </w:rPr>
            <w:t>Sujeto obligado:</w:t>
          </w:r>
        </w:p>
      </w:tc>
      <w:tc>
        <w:tcPr>
          <w:tcW w:w="303" w:type="dxa"/>
          <w:vAlign w:val="center"/>
        </w:tcPr>
        <w:p w:rsidR="00E2062E" w:rsidRPr="00182113" w:rsidRDefault="00E2062E" w:rsidP="00E2062E">
          <w:pPr>
            <w:pStyle w:val="Encabezado"/>
            <w:jc w:val="center"/>
            <w:rPr>
              <w:rFonts w:ascii="Palatino Linotype" w:hAnsi="Palatino Linotype"/>
              <w:b/>
            </w:rPr>
          </w:pPr>
        </w:p>
      </w:tc>
      <w:tc>
        <w:tcPr>
          <w:tcW w:w="3894" w:type="dxa"/>
          <w:vAlign w:val="center"/>
        </w:tcPr>
        <w:p w:rsidR="00E2062E" w:rsidRPr="00182113" w:rsidRDefault="00E2062E" w:rsidP="00E2062E">
          <w:pPr>
            <w:pStyle w:val="Encabezado"/>
            <w:jc w:val="both"/>
            <w:rPr>
              <w:rFonts w:ascii="Palatino Linotype" w:hAnsi="Palatino Linotype"/>
              <w:b/>
            </w:rPr>
          </w:pPr>
          <w:r w:rsidRPr="00D84936">
            <w:rPr>
              <w:rFonts w:ascii="Palatino Linotype" w:hAnsi="Palatino Linotype"/>
              <w:b/>
              <w:bCs/>
              <w:lang w:val="es-MX"/>
            </w:rPr>
            <w:t>Sistema Municipal Para el Desarrollo Integral de la Familia de Tlalnepantla de Ba</w:t>
          </w:r>
          <w:r>
            <w:rPr>
              <w:rFonts w:ascii="Palatino Linotype" w:hAnsi="Palatino Linotype"/>
              <w:b/>
              <w:bCs/>
              <w:lang w:val="es-MX"/>
            </w:rPr>
            <w:t>z</w:t>
          </w:r>
        </w:p>
      </w:tc>
    </w:tr>
    <w:tr w:rsidR="00E2062E" w:rsidRPr="00182113" w:rsidTr="00E2062E">
      <w:trPr>
        <w:trHeight w:val="320"/>
      </w:trPr>
      <w:tc>
        <w:tcPr>
          <w:tcW w:w="2835" w:type="dxa"/>
          <w:vAlign w:val="center"/>
        </w:tcPr>
        <w:p w:rsidR="00E2062E" w:rsidRPr="00182113" w:rsidRDefault="00E2062E" w:rsidP="00E2062E">
          <w:pPr>
            <w:rPr>
              <w:rFonts w:ascii="Palatino Linotype" w:hAnsi="Palatino Linotype"/>
              <w:b/>
            </w:rPr>
          </w:pPr>
          <w:r w:rsidRPr="00182113">
            <w:rPr>
              <w:rFonts w:ascii="Palatino Linotype" w:hAnsi="Palatino Linotype"/>
              <w:b/>
            </w:rPr>
            <w:t>Comisionado ponente:</w:t>
          </w:r>
        </w:p>
      </w:tc>
      <w:tc>
        <w:tcPr>
          <w:tcW w:w="303" w:type="dxa"/>
          <w:vAlign w:val="center"/>
        </w:tcPr>
        <w:p w:rsidR="00E2062E" w:rsidRPr="00182113" w:rsidRDefault="00E2062E" w:rsidP="00E2062E">
          <w:pPr>
            <w:pStyle w:val="Encabezado"/>
            <w:jc w:val="center"/>
            <w:rPr>
              <w:rFonts w:ascii="Palatino Linotype" w:hAnsi="Palatino Linotype"/>
              <w:b/>
            </w:rPr>
          </w:pPr>
        </w:p>
      </w:tc>
      <w:tc>
        <w:tcPr>
          <w:tcW w:w="3894" w:type="dxa"/>
          <w:vAlign w:val="center"/>
        </w:tcPr>
        <w:p w:rsidR="00E2062E" w:rsidRPr="00182113" w:rsidRDefault="00E2062E" w:rsidP="00E2062E">
          <w:pPr>
            <w:pStyle w:val="Encabezado"/>
            <w:jc w:val="both"/>
            <w:rPr>
              <w:rFonts w:ascii="Palatino Linotype" w:hAnsi="Palatino Linotype"/>
              <w:b/>
            </w:rPr>
          </w:pPr>
          <w:r>
            <w:rPr>
              <w:rFonts w:ascii="Palatino Linotype" w:hAnsi="Palatino Linotype"/>
              <w:b/>
            </w:rPr>
            <w:t>José Guadalupe Luna Hernández</w:t>
          </w:r>
        </w:p>
      </w:tc>
    </w:tr>
  </w:tbl>
  <w:p w:rsidR="00E2062E" w:rsidRDefault="00E206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481232C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6466A04"/>
    <w:multiLevelType w:val="hybridMultilevel"/>
    <w:tmpl w:val="06487494"/>
    <w:lvl w:ilvl="0" w:tplc="BA5C0048">
      <w:start w:val="1"/>
      <w:numFmt w:val="upp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36"/>
    <w:rsid w:val="00086CD9"/>
    <w:rsid w:val="00095441"/>
    <w:rsid w:val="000C3128"/>
    <w:rsid w:val="001C18A6"/>
    <w:rsid w:val="002304A0"/>
    <w:rsid w:val="002650C4"/>
    <w:rsid w:val="002C4B46"/>
    <w:rsid w:val="002E5D3E"/>
    <w:rsid w:val="00323D73"/>
    <w:rsid w:val="00337774"/>
    <w:rsid w:val="00393F4F"/>
    <w:rsid w:val="003C0AA3"/>
    <w:rsid w:val="004C1072"/>
    <w:rsid w:val="004F461D"/>
    <w:rsid w:val="0057769F"/>
    <w:rsid w:val="005908CF"/>
    <w:rsid w:val="005B4D4D"/>
    <w:rsid w:val="00654A97"/>
    <w:rsid w:val="00664CAC"/>
    <w:rsid w:val="006C4C7A"/>
    <w:rsid w:val="00707187"/>
    <w:rsid w:val="00764F35"/>
    <w:rsid w:val="007E7E89"/>
    <w:rsid w:val="008566A4"/>
    <w:rsid w:val="0091081F"/>
    <w:rsid w:val="00915910"/>
    <w:rsid w:val="00A17754"/>
    <w:rsid w:val="00A26AC2"/>
    <w:rsid w:val="00A416C9"/>
    <w:rsid w:val="00A848EC"/>
    <w:rsid w:val="00A91BC5"/>
    <w:rsid w:val="00AF0FD5"/>
    <w:rsid w:val="00B10CF5"/>
    <w:rsid w:val="00B22D87"/>
    <w:rsid w:val="00B5405B"/>
    <w:rsid w:val="00BE4956"/>
    <w:rsid w:val="00C34143"/>
    <w:rsid w:val="00CA1CB0"/>
    <w:rsid w:val="00CB149B"/>
    <w:rsid w:val="00CC35CE"/>
    <w:rsid w:val="00CF497B"/>
    <w:rsid w:val="00D84936"/>
    <w:rsid w:val="00E2062E"/>
    <w:rsid w:val="00E52A34"/>
    <w:rsid w:val="00E7772C"/>
    <w:rsid w:val="00E95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4BD24"/>
  <w15:chartTrackingRefBased/>
  <w15:docId w15:val="{88AC75BB-8740-4CDD-ADFF-5E9B0B9C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9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9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936"/>
  </w:style>
  <w:style w:type="paragraph" w:styleId="Piedepgina">
    <w:name w:val="footer"/>
    <w:basedOn w:val="Normal"/>
    <w:link w:val="PiedepginaCar"/>
    <w:uiPriority w:val="99"/>
    <w:unhideWhenUsed/>
    <w:rsid w:val="00D849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936"/>
  </w:style>
  <w:style w:type="table" w:styleId="Tablaconcuadrcula">
    <w:name w:val="Table Grid"/>
    <w:basedOn w:val="Tablanormal"/>
    <w:uiPriority w:val="39"/>
    <w:rsid w:val="00D8493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493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493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84936"/>
    <w:rPr>
      <w:vertAlign w:val="superscript"/>
    </w:rPr>
  </w:style>
  <w:style w:type="character" w:styleId="Hipervnculo">
    <w:name w:val="Hyperlink"/>
    <w:basedOn w:val="Fuentedeprrafopredeter"/>
    <w:uiPriority w:val="99"/>
    <w:unhideWhenUsed/>
    <w:rsid w:val="00D84936"/>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493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4936"/>
  </w:style>
  <w:style w:type="paragraph" w:styleId="TDC1">
    <w:name w:val="toc 1"/>
    <w:basedOn w:val="Normal"/>
    <w:next w:val="Normal"/>
    <w:autoRedefine/>
    <w:uiPriority w:val="39"/>
    <w:unhideWhenUsed/>
    <w:rsid w:val="00D84936"/>
    <w:pPr>
      <w:spacing w:after="100"/>
    </w:pPr>
  </w:style>
  <w:style w:type="paragraph" w:styleId="TDC2">
    <w:name w:val="toc 2"/>
    <w:basedOn w:val="Normal"/>
    <w:next w:val="Normal"/>
    <w:autoRedefine/>
    <w:uiPriority w:val="39"/>
    <w:unhideWhenUsed/>
    <w:rsid w:val="00D84936"/>
    <w:pPr>
      <w:spacing w:after="100"/>
      <w:ind w:left="220"/>
    </w:pPr>
  </w:style>
  <w:style w:type="paragraph" w:styleId="Sinespaciado">
    <w:name w:val="No Spacing"/>
    <w:aliases w:val="Francesa"/>
    <w:link w:val="SinespaciadoCar"/>
    <w:uiPriority w:val="1"/>
    <w:qFormat/>
    <w:rsid w:val="00D84936"/>
    <w:pPr>
      <w:spacing w:after="0" w:line="240" w:lineRule="auto"/>
    </w:pPr>
  </w:style>
  <w:style w:type="character" w:customStyle="1" w:styleId="SinespaciadoCar">
    <w:name w:val="Sin espaciado Car"/>
    <w:aliases w:val="Francesa Car"/>
    <w:link w:val="Sinespaciado"/>
    <w:uiPriority w:val="1"/>
    <w:locked/>
    <w:rsid w:val="00D84936"/>
  </w:style>
  <w:style w:type="table" w:customStyle="1" w:styleId="Tablaconcuadrcula1">
    <w:name w:val="Tabla con cuadrícula1"/>
    <w:basedOn w:val="Tablanormal"/>
    <w:uiPriority w:val="59"/>
    <w:rsid w:val="002C4B46"/>
    <w:pPr>
      <w:spacing w:after="0" w:line="240" w:lineRule="auto"/>
    </w:pPr>
    <w:rPr>
      <w:rFonts w:eastAsia="Times New Roman"/>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904D-425E-5A47-B7B1-392BA57C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6367</Words>
  <Characters>33813</Characters>
  <Application>Microsoft Office Word</Application>
  <DocSecurity>0</DocSecurity>
  <Lines>805</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Microsoft Office User</cp:lastModifiedBy>
  <cp:revision>5</cp:revision>
  <dcterms:created xsi:type="dcterms:W3CDTF">2020-09-03T20:58:00Z</dcterms:created>
  <dcterms:modified xsi:type="dcterms:W3CDTF">2020-10-16T05:18:00Z</dcterms:modified>
</cp:coreProperties>
</file>