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4EE9BC13" w:rsidR="00E15E85" w:rsidRDefault="00195489"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E15E85" w:rsidRPr="0007011C">
        <w:rPr>
          <w:rFonts w:ascii="Palatino Linotype" w:eastAsia="Times New Roman" w:hAnsi="Palatino Linotype" w:cs="Arial"/>
          <w:color w:val="000000"/>
          <w:sz w:val="24"/>
          <w:szCs w:val="24"/>
          <w:lang w:eastAsia="es-MX"/>
        </w:rPr>
        <w:t xml:space="preserve">Resolución del Pleno del </w:t>
      </w:r>
      <w:r w:rsidR="00E15E85">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00E15E85" w:rsidRPr="0007011C">
        <w:rPr>
          <w:rFonts w:ascii="Palatino Linotype" w:eastAsia="Times New Roman" w:hAnsi="Palatino Linotype" w:cs="Arial"/>
          <w:color w:val="000000"/>
          <w:sz w:val="24"/>
          <w:szCs w:val="24"/>
          <w:lang w:eastAsia="es-MX"/>
        </w:rPr>
        <w:t xml:space="preserve">, </w:t>
      </w:r>
      <w:r w:rsidR="00E15E85">
        <w:rPr>
          <w:rFonts w:ascii="Palatino Linotype" w:eastAsia="Times New Roman" w:hAnsi="Palatino Linotype" w:cs="Arial"/>
          <w:color w:val="000000"/>
          <w:sz w:val="24"/>
          <w:szCs w:val="24"/>
          <w:lang w:eastAsia="es-MX"/>
        </w:rPr>
        <w:t xml:space="preserve">con domicilio en </w:t>
      </w:r>
      <w:r w:rsidR="00E15E85" w:rsidRPr="0007011C">
        <w:rPr>
          <w:rFonts w:ascii="Palatino Linotype" w:eastAsia="Times New Roman" w:hAnsi="Palatino Linotype" w:cs="Arial"/>
          <w:color w:val="000000"/>
          <w:sz w:val="24"/>
          <w:szCs w:val="24"/>
          <w:lang w:eastAsia="es-MX"/>
        </w:rPr>
        <w:t xml:space="preserve">Metepec, </w:t>
      </w:r>
      <w:r w:rsidR="00E15E85">
        <w:rPr>
          <w:rFonts w:ascii="Palatino Linotype" w:eastAsia="Times New Roman" w:hAnsi="Palatino Linotype" w:cs="Arial"/>
          <w:color w:val="000000"/>
          <w:sz w:val="24"/>
          <w:szCs w:val="24"/>
          <w:lang w:eastAsia="es-MX"/>
        </w:rPr>
        <w:t xml:space="preserve">Estado de </w:t>
      </w:r>
      <w:r w:rsidR="00E15E85" w:rsidRPr="009902AF">
        <w:rPr>
          <w:rFonts w:ascii="Palatino Linotype" w:eastAsia="Times New Roman" w:hAnsi="Palatino Linotype" w:cs="Arial"/>
          <w:color w:val="000000"/>
          <w:sz w:val="24"/>
          <w:szCs w:val="24"/>
          <w:lang w:eastAsia="es-MX"/>
        </w:rPr>
        <w:t xml:space="preserve">México, </w:t>
      </w:r>
      <w:r w:rsidR="00E15E85" w:rsidRPr="002052F6">
        <w:rPr>
          <w:rFonts w:ascii="Palatino Linotype" w:eastAsia="Times New Roman" w:hAnsi="Palatino Linotype" w:cs="Arial"/>
          <w:color w:val="000000"/>
          <w:sz w:val="24"/>
          <w:szCs w:val="24"/>
          <w:lang w:eastAsia="es-MX"/>
        </w:rPr>
        <w:t xml:space="preserve">a </w:t>
      </w:r>
      <w:r w:rsidR="009840B2">
        <w:rPr>
          <w:rFonts w:ascii="Palatino Linotype" w:eastAsia="Times New Roman" w:hAnsi="Palatino Linotype" w:cs="Arial"/>
          <w:color w:val="000000"/>
          <w:sz w:val="24"/>
          <w:szCs w:val="24"/>
          <w:lang w:eastAsia="es-MX"/>
        </w:rPr>
        <w:t>treinta</w:t>
      </w:r>
      <w:r w:rsidR="00541FE3">
        <w:rPr>
          <w:rFonts w:ascii="Palatino Linotype" w:eastAsia="Times New Roman" w:hAnsi="Palatino Linotype" w:cs="Arial"/>
          <w:color w:val="000000"/>
          <w:sz w:val="24"/>
          <w:szCs w:val="24"/>
          <w:lang w:eastAsia="es-MX"/>
        </w:rPr>
        <w:t xml:space="preserve"> de febrero de dos mil veinte</w:t>
      </w:r>
      <w:r w:rsidR="00E15E85" w:rsidRPr="002052F6">
        <w:rPr>
          <w:rFonts w:ascii="Palatino Linotype" w:eastAsia="Times New Roman" w:hAnsi="Palatino Linotype" w:cs="Arial"/>
          <w:color w:val="000000"/>
          <w:sz w:val="24"/>
          <w:szCs w:val="24"/>
          <w:lang w:eastAsia="es-MX"/>
        </w:rPr>
        <w:t>.</w:t>
      </w:r>
    </w:p>
    <w:p w14:paraId="5CC92DBC" w14:textId="77777777"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CEC7A43" w14:textId="31E4C9B3"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487F76">
        <w:rPr>
          <w:rFonts w:ascii="Palatino Linotype" w:hAnsi="Palatino Linotype" w:cs="Arial"/>
          <w:b/>
          <w:bCs/>
          <w:sz w:val="24"/>
          <w:lang w:eastAsia="es-MX"/>
        </w:rPr>
        <w:t>2155</w:t>
      </w:r>
      <w:r w:rsidR="007E2959" w:rsidRPr="007E2959">
        <w:rPr>
          <w:rFonts w:ascii="Palatino Linotype" w:hAnsi="Palatino Linotype" w:cs="Arial"/>
          <w:b/>
          <w:bCs/>
          <w:sz w:val="24"/>
          <w:lang w:eastAsia="es-MX"/>
        </w:rPr>
        <w:t>/INFOEM/IP/RR/20</w:t>
      </w:r>
      <w:r w:rsidR="00487F76">
        <w:rPr>
          <w:rFonts w:ascii="Palatino Linotype" w:hAnsi="Palatino Linotype" w:cs="Arial"/>
          <w:b/>
          <w:bCs/>
          <w:sz w:val="24"/>
          <w:lang w:eastAsia="es-MX"/>
        </w:rPr>
        <w:t>20</w:t>
      </w:r>
      <w:r>
        <w:rPr>
          <w:rFonts w:ascii="Palatino Linotype" w:hAnsi="Palatino Linotype" w:cs="Arial"/>
          <w:sz w:val="24"/>
        </w:rPr>
        <w:t xml:space="preserve">, </w:t>
      </w:r>
      <w:r w:rsidR="00614FDD">
        <w:rPr>
          <w:rFonts w:ascii="Palatino Linotype" w:hAnsi="Palatino Linotype" w:cs="Arial"/>
          <w:sz w:val="24"/>
        </w:rPr>
        <w:t xml:space="preserve">interpuesto por </w:t>
      </w:r>
      <w:r w:rsidR="00B86E3B">
        <w:rPr>
          <w:rFonts w:ascii="Palatino Linotype" w:hAnsi="Palatino Linotype" w:cs="Arial"/>
          <w:sz w:val="24"/>
        </w:rPr>
        <w:t>e</w:t>
      </w:r>
      <w:r w:rsidR="00D41F41">
        <w:rPr>
          <w:rFonts w:ascii="Palatino Linotype" w:hAnsi="Palatino Linotype" w:cs="Arial"/>
          <w:b/>
          <w:sz w:val="24"/>
        </w:rPr>
        <w:t>l</w:t>
      </w:r>
      <w:r w:rsidR="00487F76">
        <w:rPr>
          <w:rFonts w:ascii="Palatino Linotype" w:hAnsi="Palatino Linotype" w:cs="Arial"/>
          <w:b/>
          <w:sz w:val="24"/>
        </w:rPr>
        <w:t xml:space="preserve"> C. </w:t>
      </w:r>
      <w:proofErr w:type="spellStart"/>
      <w:r w:rsidR="00AD4390">
        <w:rPr>
          <w:rFonts w:ascii="Palatino Linotype" w:hAnsi="Palatino Linotype" w:cs="Arial"/>
          <w:b/>
          <w:sz w:val="24"/>
        </w:rPr>
        <w:t>xxxxxxxxxxxxxxxxxxxxxxxxxxxxxx</w:t>
      </w:r>
      <w:proofErr w:type="spellEnd"/>
      <w:r w:rsidR="00487F76" w:rsidRPr="00487F76">
        <w:rPr>
          <w:rFonts w:ascii="Palatino Linotype" w:hAnsi="Palatino Linotype" w:cs="Arial"/>
          <w:b/>
          <w:sz w:val="24"/>
        </w:rPr>
        <w:t xml:space="preserve"> </w:t>
      </w:r>
      <w:proofErr w:type="spellStart"/>
      <w:r w:rsidR="00AD4390">
        <w:rPr>
          <w:rFonts w:ascii="Palatino Linotype" w:hAnsi="Palatino Linotype" w:cs="Arial"/>
          <w:b/>
          <w:sz w:val="24"/>
        </w:rPr>
        <w:t>xxxxxxxxxxxxx</w:t>
      </w:r>
      <w:proofErr w:type="spellEnd"/>
      <w:r w:rsidR="00487F76">
        <w:rPr>
          <w:rFonts w:ascii="Palatino Linotype" w:hAnsi="Palatino Linotype" w:cs="Arial"/>
          <w:b/>
          <w:sz w:val="24"/>
        </w:rPr>
        <w:t xml:space="preserve">, </w:t>
      </w:r>
      <w:r w:rsidR="00487F76">
        <w:rPr>
          <w:rFonts w:ascii="Palatino Linotype" w:hAnsi="Palatino Linotype" w:cs="Arial"/>
          <w:sz w:val="24"/>
        </w:rPr>
        <w:t>a quien en lo sucesivo se le denominara la parte</w:t>
      </w:r>
      <w:r w:rsidRPr="00224181">
        <w:rPr>
          <w:rFonts w:ascii="Palatino Linotype" w:hAnsi="Palatino Linotype" w:cs="Arial"/>
          <w:b/>
          <w:sz w:val="24"/>
        </w:rPr>
        <w:t xml:space="preserve"> </w:t>
      </w:r>
      <w:r w:rsidR="00487F76">
        <w:rPr>
          <w:rFonts w:ascii="Palatino Linotype" w:hAnsi="Palatino Linotype" w:cs="Arial"/>
          <w:b/>
          <w:sz w:val="24"/>
        </w:rPr>
        <w:t>r</w:t>
      </w:r>
      <w:r w:rsidRPr="00224181">
        <w:rPr>
          <w:rFonts w:ascii="Palatino Linotype" w:hAnsi="Palatino Linotype" w:cs="Arial"/>
          <w:b/>
          <w:sz w:val="24"/>
        </w:rPr>
        <w:t>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487F76" w:rsidRPr="00487F76">
        <w:rPr>
          <w:rFonts w:ascii="Palatino Linotype" w:hAnsi="Palatino Linotype" w:cs="Arial"/>
          <w:b/>
          <w:sz w:val="24"/>
          <w:szCs w:val="24"/>
        </w:rPr>
        <w:t>Secretaría de la Contraloría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w:t>
      </w:r>
      <w:r w:rsidR="00487F76">
        <w:rPr>
          <w:rFonts w:ascii="Palatino Linotype" w:hAnsi="Palatino Linotype" w:cs="Arial"/>
          <w:b/>
          <w:sz w:val="24"/>
          <w:szCs w:val="24"/>
        </w:rPr>
        <w:t>e</w:t>
      </w:r>
      <w:r w:rsidRPr="00224181">
        <w:rPr>
          <w:rFonts w:ascii="Palatino Linotype" w:hAnsi="Palatino Linotype" w:cs="Arial"/>
          <w:b/>
          <w:sz w:val="24"/>
          <w:szCs w:val="24"/>
        </w:rPr>
        <w:t xml:space="preserve">l </w:t>
      </w:r>
      <w:r w:rsidR="00487F76">
        <w:rPr>
          <w:rFonts w:ascii="Palatino Linotype" w:hAnsi="Palatino Linotype" w:cs="Arial"/>
          <w:b/>
          <w:sz w:val="24"/>
          <w:szCs w:val="24"/>
        </w:rPr>
        <w:t>s</w:t>
      </w:r>
      <w:r w:rsidRPr="00224181">
        <w:rPr>
          <w:rFonts w:ascii="Palatino Linotype" w:hAnsi="Palatino Linotype" w:cs="Arial"/>
          <w:b/>
          <w:sz w:val="24"/>
          <w:szCs w:val="24"/>
        </w:rPr>
        <w:t xml:space="preserve">ujeto </w:t>
      </w:r>
      <w:r w:rsidR="00487F76">
        <w:rPr>
          <w:rFonts w:ascii="Palatino Linotype" w:hAnsi="Palatino Linotype" w:cs="Arial"/>
          <w:b/>
          <w:sz w:val="24"/>
          <w:szCs w:val="24"/>
        </w:rPr>
        <w:t>o</w:t>
      </w:r>
      <w:r w:rsidRPr="00224181">
        <w:rPr>
          <w:rFonts w:ascii="Palatino Linotype" w:hAnsi="Palatino Linotype" w:cs="Arial"/>
          <w:b/>
          <w:sz w:val="24"/>
          <w:szCs w:val="24"/>
        </w:rPr>
        <w:t xml:space="preserve">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71B2493" w14:textId="77777777" w:rsidR="00E15E85" w:rsidRDefault="00E15E85" w:rsidP="00E15E85">
      <w:pPr>
        <w:tabs>
          <w:tab w:val="left" w:pos="1701"/>
        </w:tabs>
        <w:spacing w:before="240" w:line="360" w:lineRule="auto"/>
        <w:jc w:val="both"/>
        <w:rPr>
          <w:rFonts w:ascii="Palatino Linotype" w:hAnsi="Palatino Linotype" w:cs="Arial"/>
          <w:sz w:val="24"/>
        </w:rPr>
      </w:pPr>
    </w:p>
    <w:p w14:paraId="3756D2C6" w14:textId="77777777"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8E0D8B0"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4E59ADA" w14:textId="1496A2CC"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F32D2">
        <w:rPr>
          <w:rFonts w:ascii="Palatino Linotype" w:hAnsi="Palatino Linotype" w:cs="Arial"/>
          <w:sz w:val="24"/>
        </w:rPr>
        <w:t xml:space="preserve"> </w:t>
      </w:r>
      <w:r w:rsidR="00487F76">
        <w:rPr>
          <w:rFonts w:ascii="Palatino Linotype" w:hAnsi="Palatino Linotype" w:cs="Arial"/>
          <w:sz w:val="24"/>
        </w:rPr>
        <w:t>tres de agosto de dos mil veinte</w:t>
      </w:r>
      <w:r>
        <w:rPr>
          <w:rFonts w:ascii="Palatino Linotype" w:hAnsi="Palatino Linotype" w:cs="Arial"/>
          <w:sz w:val="24"/>
        </w:rPr>
        <w:t xml:space="preserve">, </w:t>
      </w:r>
      <w:r w:rsidR="00D41F41">
        <w:rPr>
          <w:rFonts w:ascii="Palatino Linotype" w:hAnsi="Palatino Linotype" w:cs="Arial"/>
          <w:b/>
          <w:sz w:val="24"/>
        </w:rPr>
        <w:t>la</w:t>
      </w:r>
      <w:r w:rsidR="00487F76">
        <w:rPr>
          <w:rFonts w:ascii="Palatino Linotype" w:hAnsi="Palatino Linotype" w:cs="Arial"/>
          <w:b/>
          <w:sz w:val="24"/>
        </w:rPr>
        <w:t xml:space="preserve"> parte</w:t>
      </w:r>
      <w:r>
        <w:rPr>
          <w:rFonts w:ascii="Palatino Linotype" w:hAnsi="Palatino Linotype" w:cs="Arial"/>
          <w:b/>
          <w:sz w:val="24"/>
        </w:rPr>
        <w:t xml:space="preserve"> </w:t>
      </w:r>
      <w:r w:rsidR="00487F76">
        <w:rPr>
          <w:rFonts w:ascii="Palatino Linotype" w:hAnsi="Palatino Linotype" w:cs="Arial"/>
          <w:b/>
          <w:sz w:val="24"/>
        </w:rPr>
        <w:t>r</w:t>
      </w:r>
      <w:r>
        <w:rPr>
          <w:rFonts w:ascii="Palatino Linotype" w:hAnsi="Palatino Linotype" w:cs="Arial"/>
          <w:b/>
          <w:sz w:val="24"/>
        </w:rPr>
        <w:t>ecurrente</w:t>
      </w:r>
      <w:r>
        <w:rPr>
          <w:rFonts w:ascii="Palatino Linotype" w:hAnsi="Palatino Linotype" w:cs="Arial"/>
          <w:sz w:val="24"/>
        </w:rPr>
        <w:t xml:space="preserve">, presentó a través </w:t>
      </w:r>
      <w:r w:rsidR="00487F76">
        <w:rPr>
          <w:rFonts w:ascii="Palatino Linotype" w:hAnsi="Palatino Linotype" w:cs="Arial"/>
          <w:sz w:val="24"/>
        </w:rPr>
        <w:t>de la Plataforma Nacional de Transparencia</w:t>
      </w:r>
      <w:r>
        <w:rPr>
          <w:rFonts w:ascii="Palatino Linotype" w:hAnsi="Palatino Linotype" w:cs="Arial"/>
          <w:sz w:val="24"/>
        </w:rPr>
        <w:t xml:space="preserve"> ante </w:t>
      </w:r>
      <w:r w:rsidR="00487F76">
        <w:rPr>
          <w:rFonts w:ascii="Palatino Linotype" w:hAnsi="Palatino Linotype" w:cs="Arial"/>
          <w:b/>
          <w:sz w:val="24"/>
        </w:rPr>
        <w:t>e</w:t>
      </w:r>
      <w:r>
        <w:rPr>
          <w:rFonts w:ascii="Palatino Linotype" w:hAnsi="Palatino Linotype" w:cs="Arial"/>
          <w:b/>
          <w:sz w:val="24"/>
        </w:rPr>
        <w:t xml:space="preserve">l </w:t>
      </w:r>
      <w:r w:rsidR="00487F76">
        <w:rPr>
          <w:rFonts w:ascii="Palatino Linotype" w:hAnsi="Palatino Linotype" w:cs="Arial"/>
          <w:b/>
          <w:sz w:val="24"/>
        </w:rPr>
        <w:t>s</w:t>
      </w:r>
      <w:r>
        <w:rPr>
          <w:rFonts w:ascii="Palatino Linotype" w:hAnsi="Palatino Linotype" w:cs="Arial"/>
          <w:b/>
          <w:sz w:val="24"/>
        </w:rPr>
        <w:t xml:space="preserve">ujeto </w:t>
      </w:r>
      <w:r w:rsidR="00487F76">
        <w:rPr>
          <w:rFonts w:ascii="Palatino Linotype" w:hAnsi="Palatino Linotype" w:cs="Arial"/>
          <w:b/>
          <w:sz w:val="24"/>
        </w:rPr>
        <w:t>o</w:t>
      </w:r>
      <w:r>
        <w:rPr>
          <w:rFonts w:ascii="Palatino Linotype" w:hAnsi="Palatino Linotype" w:cs="Arial"/>
          <w:b/>
          <w:sz w:val="24"/>
        </w:rPr>
        <w:t>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487F76" w:rsidRPr="00487F76">
        <w:rPr>
          <w:rFonts w:ascii="Palatino Linotype" w:hAnsi="Palatino Linotype" w:cs="Arial"/>
          <w:b/>
          <w:sz w:val="24"/>
        </w:rPr>
        <w:t>00170/SECOGEM/IP/2020</w:t>
      </w:r>
      <w:r>
        <w:rPr>
          <w:rFonts w:ascii="Palatino Linotype" w:hAnsi="Palatino Linotype" w:cs="Arial"/>
          <w:b/>
          <w:sz w:val="24"/>
          <w:lang w:eastAsia="es-MX"/>
        </w:rPr>
        <w:t>,</w:t>
      </w:r>
      <w:r w:rsidR="00487F76">
        <w:rPr>
          <w:rFonts w:ascii="Palatino Linotype" w:hAnsi="Palatino Linotype" w:cs="Arial"/>
          <w:b/>
          <w:sz w:val="24"/>
          <w:lang w:eastAsia="es-MX"/>
        </w:rPr>
        <w:t xml:space="preserve"> </w:t>
      </w:r>
      <w:r w:rsidR="00487F76">
        <w:rPr>
          <w:rFonts w:ascii="Palatino Linotype" w:hAnsi="Palatino Linotype" w:cs="Arial"/>
          <w:sz w:val="24"/>
          <w:lang w:eastAsia="es-MX"/>
        </w:rPr>
        <w:t xml:space="preserve">no siendo </w:t>
      </w:r>
      <w:proofErr w:type="spellStart"/>
      <w:r w:rsidR="00487F76">
        <w:rPr>
          <w:rFonts w:ascii="Palatino Linotype" w:hAnsi="Palatino Linotype" w:cs="Arial"/>
          <w:sz w:val="24"/>
          <w:lang w:eastAsia="es-MX"/>
        </w:rPr>
        <w:t>obice</w:t>
      </w:r>
      <w:proofErr w:type="spellEnd"/>
      <w:r w:rsidR="00487F76">
        <w:rPr>
          <w:rFonts w:ascii="Palatino Linotype" w:hAnsi="Palatino Linotype" w:cs="Arial"/>
          <w:sz w:val="24"/>
          <w:lang w:eastAsia="es-MX"/>
        </w:rPr>
        <w:t xml:space="preserve"> mencionar que el </w:t>
      </w:r>
      <w:proofErr w:type="spellStart"/>
      <w:r w:rsidR="00487F76">
        <w:rPr>
          <w:rFonts w:ascii="Palatino Linotype" w:hAnsi="Palatino Linotype" w:cs="Arial"/>
          <w:sz w:val="24"/>
          <w:lang w:eastAsia="es-MX"/>
        </w:rPr>
        <w:t>tramite</w:t>
      </w:r>
      <w:proofErr w:type="spellEnd"/>
      <w:r w:rsidR="00487F76">
        <w:rPr>
          <w:rFonts w:ascii="Palatino Linotype" w:hAnsi="Palatino Linotype" w:cs="Arial"/>
          <w:sz w:val="24"/>
          <w:lang w:eastAsia="es-MX"/>
        </w:rPr>
        <w:t xml:space="preserve"> del expediente a dicha solicitud se llevara a cabo mediante la plataforma </w:t>
      </w:r>
      <w:proofErr w:type="spellStart"/>
      <w:r w:rsidR="00487F76">
        <w:rPr>
          <w:rFonts w:ascii="Palatino Linotype" w:hAnsi="Palatino Linotype" w:cs="Arial"/>
          <w:sz w:val="24"/>
          <w:lang w:eastAsia="es-MX"/>
        </w:rPr>
        <w:t>electronica</w:t>
      </w:r>
      <w:proofErr w:type="spellEnd"/>
      <w:r w:rsidR="00487F76">
        <w:rPr>
          <w:rFonts w:ascii="Palatino Linotype" w:hAnsi="Palatino Linotype" w:cs="Arial"/>
          <w:sz w:val="24"/>
          <w:lang w:eastAsia="es-MX"/>
        </w:rPr>
        <w:t xml:space="preserve"> Sistema de Acceso a la </w:t>
      </w:r>
      <w:proofErr w:type="spellStart"/>
      <w:r w:rsidR="00487F76">
        <w:rPr>
          <w:rFonts w:ascii="Palatino Linotype" w:hAnsi="Palatino Linotype" w:cs="Arial"/>
          <w:sz w:val="24"/>
          <w:lang w:eastAsia="es-MX"/>
        </w:rPr>
        <w:t>Infomración</w:t>
      </w:r>
      <w:proofErr w:type="spellEnd"/>
      <w:r w:rsidR="00487F76">
        <w:rPr>
          <w:rFonts w:ascii="Palatino Linotype" w:hAnsi="Palatino Linotype" w:cs="Arial"/>
          <w:sz w:val="24"/>
          <w:lang w:eastAsia="es-MX"/>
        </w:rPr>
        <w:t xml:space="preserve"> Mexiquense </w:t>
      </w:r>
      <w:r w:rsidR="00487F76" w:rsidRPr="00DD16A6">
        <w:rPr>
          <w:rFonts w:ascii="Palatino Linotype" w:hAnsi="Palatino Linotype" w:cs="Arial"/>
          <w:b/>
          <w:sz w:val="24"/>
          <w:lang w:eastAsia="es-MX"/>
        </w:rPr>
        <w:t>(SAIMEX)</w:t>
      </w:r>
      <w:r w:rsidR="00DD16A6">
        <w:rPr>
          <w:rFonts w:ascii="Palatino Linotype" w:hAnsi="Palatino Linotype" w:cs="Arial"/>
          <w:b/>
          <w:sz w:val="24"/>
          <w:lang w:eastAsia="es-MX"/>
        </w:rPr>
        <w:t>,</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77725889" w14:textId="6ADA355D"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DD16A6" w:rsidRPr="00DD16A6">
        <w:rPr>
          <w:rFonts w:ascii="Palatino Linotype" w:hAnsi="Palatino Linotype"/>
          <w:i/>
          <w:color w:val="000000"/>
        </w:rPr>
        <w:t>Solicito la siguiente información pública relacionada con la legislación en materia de adquisiciones públicas: 1) Procedimiento de registro en el padrón de testigos sociales. 2) Convocatoria vigente para registrarse en el padrón de testigos sociales 3) Patrón de testigos sociales actualizado a la fecha de la presente solicitud</w:t>
      </w:r>
      <w:r w:rsidR="00DC12D8" w:rsidRPr="00DC12D8">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4B5A4E84" w14:textId="503E2C7E" w:rsidR="00345C5E" w:rsidRPr="005B1DF4" w:rsidRDefault="00E15E85" w:rsidP="00DD16A6">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6282F432"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4DEFEA0" w14:textId="3C988818" w:rsidR="00D41F41" w:rsidRDefault="00E15E85" w:rsidP="00DD16A6">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DD16A6">
        <w:rPr>
          <w:rFonts w:ascii="Palatino Linotype" w:hAnsi="Palatino Linotype" w:cs="Arial"/>
          <w:sz w:val="24"/>
        </w:rPr>
        <w:t>cuatro de agosto de dos mil veinte</w:t>
      </w:r>
      <w:r w:rsidR="00DA598F">
        <w:rPr>
          <w:rFonts w:ascii="Palatino Linotype" w:hAnsi="Palatino Linotype" w:cs="Arial"/>
          <w:sz w:val="24"/>
        </w:rPr>
        <w:t xml:space="preserve"> dio respuesta a la solicitud de información </w:t>
      </w:r>
      <w:r w:rsidR="00DD16A6">
        <w:rPr>
          <w:rFonts w:ascii="Palatino Linotype" w:hAnsi="Palatino Linotype" w:cs="Arial"/>
          <w:sz w:val="24"/>
        </w:rPr>
        <w:t xml:space="preserve">manifestando una notoria incompetencia y señalando la </w:t>
      </w:r>
      <w:proofErr w:type="spellStart"/>
      <w:r w:rsidR="00DD16A6">
        <w:rPr>
          <w:rFonts w:ascii="Palatino Linotype" w:hAnsi="Palatino Linotype" w:cs="Arial"/>
          <w:sz w:val="24"/>
        </w:rPr>
        <w:t>orientacion</w:t>
      </w:r>
      <w:proofErr w:type="spellEnd"/>
      <w:r w:rsidR="00DD16A6">
        <w:rPr>
          <w:rFonts w:ascii="Palatino Linotype" w:hAnsi="Palatino Linotype" w:cs="Arial"/>
          <w:sz w:val="24"/>
        </w:rPr>
        <w:t xml:space="preserve"> correspondiente al sujeto obligado que pudiera contar con la </w:t>
      </w:r>
      <w:proofErr w:type="spellStart"/>
      <w:r w:rsidR="00DD16A6">
        <w:rPr>
          <w:rFonts w:ascii="Palatino Linotype" w:hAnsi="Palatino Linotype" w:cs="Arial"/>
          <w:sz w:val="24"/>
        </w:rPr>
        <w:t>informacion</w:t>
      </w:r>
      <w:proofErr w:type="spellEnd"/>
      <w:r w:rsidR="00DD16A6">
        <w:rPr>
          <w:rFonts w:ascii="Palatino Linotype" w:hAnsi="Palatino Linotype" w:cs="Arial"/>
          <w:sz w:val="24"/>
        </w:rPr>
        <w:t xml:space="preserve"> solicitada, adjuntando para teles efectos los archivos denominados</w:t>
      </w:r>
      <w:r w:rsidR="00F77632">
        <w:rPr>
          <w:rFonts w:ascii="Palatino Linotype" w:hAnsi="Palatino Linotype" w:cs="Arial"/>
          <w:sz w:val="24"/>
        </w:rPr>
        <w:t xml:space="preserve"> </w:t>
      </w:r>
      <w:r w:rsidR="00F77632" w:rsidRPr="000E64FC">
        <w:rPr>
          <w:rFonts w:ascii="Palatino Linotype" w:hAnsi="Palatino Linotype" w:cs="Arial"/>
          <w:b/>
          <w:bCs/>
          <w:sz w:val="24"/>
          <w:u w:val="single"/>
        </w:rPr>
        <w:t>“</w:t>
      </w:r>
      <w:r w:rsidR="00DD16A6" w:rsidRPr="00DD16A6">
        <w:rPr>
          <w:rFonts w:ascii="Palatino Linotype" w:hAnsi="Palatino Linotype" w:cs="Arial"/>
          <w:b/>
          <w:bCs/>
          <w:sz w:val="24"/>
          <w:u w:val="single"/>
        </w:rPr>
        <w:t>ACUERDO DE ORIENTACIÓN_1.PDF</w:t>
      </w:r>
      <w:r w:rsidR="00DD16A6">
        <w:rPr>
          <w:rFonts w:ascii="Palatino Linotype" w:hAnsi="Palatino Linotype" w:cs="Arial"/>
          <w:b/>
          <w:bCs/>
          <w:sz w:val="24"/>
          <w:u w:val="single"/>
        </w:rPr>
        <w:t xml:space="preserve"> y </w:t>
      </w:r>
      <w:r w:rsidR="00DD16A6" w:rsidRPr="00DD16A6">
        <w:rPr>
          <w:rFonts w:ascii="Palatino Linotype" w:hAnsi="Palatino Linotype" w:cs="Arial"/>
          <w:b/>
          <w:bCs/>
          <w:sz w:val="24"/>
          <w:u w:val="single"/>
        </w:rPr>
        <w:t>OFICIO DE RESPUESTA_1.PDF</w:t>
      </w:r>
      <w:r w:rsidR="00F77632" w:rsidRPr="000E64FC">
        <w:rPr>
          <w:rFonts w:ascii="Palatino Linotype" w:hAnsi="Palatino Linotype" w:cs="Arial"/>
          <w:b/>
          <w:bCs/>
          <w:sz w:val="24"/>
          <w:u w:val="single"/>
        </w:rPr>
        <w:t>”,</w:t>
      </w:r>
      <w:r w:rsidR="00F77632">
        <w:rPr>
          <w:rFonts w:ascii="Palatino Linotype" w:hAnsi="Palatino Linotype" w:cs="Arial"/>
          <w:sz w:val="24"/>
        </w:rPr>
        <w:t xml:space="preserve"> los cuales se tienen por reproducidos al ser del conocimiento de las partes.</w:t>
      </w:r>
    </w:p>
    <w:p w14:paraId="35F2015F" w14:textId="77777777" w:rsidR="00DD16A6" w:rsidRPr="00DD16A6" w:rsidRDefault="00DD16A6" w:rsidP="00DD16A6">
      <w:pPr>
        <w:spacing w:before="240" w:line="360" w:lineRule="auto"/>
        <w:ind w:left="708"/>
        <w:jc w:val="both"/>
        <w:rPr>
          <w:rFonts w:ascii="Palatino Linotype" w:hAnsi="Palatino Linotype" w:cs="Arial"/>
          <w:i/>
          <w:sz w:val="24"/>
        </w:rPr>
      </w:pPr>
      <w:r w:rsidRPr="00DD16A6">
        <w:rPr>
          <w:rFonts w:ascii="Palatino Linotype" w:hAnsi="Palatino Linotype" w:cs="Arial"/>
          <w:i/>
          <w:sz w:val="24"/>
        </w:rPr>
        <w:t>SÍRVASE ENCONTRAR EN ARCHIVO ADJUNTO EN FORMATO .PDF, OFICIO DE RESPUESTA Y ACUERDO SIGNADO POR EL TITULAR DE LA UNIDAD DE PREVENCIÓN DE LA CORRUPCIÓN Y TITULAR DE LA UNIDAD DE TRANSPARENCIA.</w:t>
      </w:r>
    </w:p>
    <w:p w14:paraId="202B700E" w14:textId="77777777" w:rsidR="00DD16A6" w:rsidRPr="00DD16A6" w:rsidRDefault="00DD16A6" w:rsidP="00DD16A6">
      <w:pPr>
        <w:spacing w:before="240" w:line="360" w:lineRule="auto"/>
        <w:ind w:left="708"/>
        <w:jc w:val="both"/>
        <w:rPr>
          <w:rFonts w:ascii="Palatino Linotype" w:hAnsi="Palatino Linotype" w:cs="Arial"/>
          <w:i/>
          <w:sz w:val="24"/>
        </w:rPr>
      </w:pPr>
      <w:r w:rsidRPr="00DD16A6">
        <w:rPr>
          <w:rFonts w:ascii="Palatino Linotype" w:hAnsi="Palatino Linotype" w:cs="Arial"/>
          <w:i/>
          <w:sz w:val="24"/>
        </w:rPr>
        <w:t>ATENTAMENTE</w:t>
      </w:r>
    </w:p>
    <w:p w14:paraId="3B6778C8" w14:textId="3D769B0F" w:rsidR="00B10BF8" w:rsidRDefault="00DD16A6" w:rsidP="00DD16A6">
      <w:pPr>
        <w:spacing w:before="240" w:line="360" w:lineRule="auto"/>
        <w:ind w:left="708"/>
        <w:jc w:val="both"/>
        <w:rPr>
          <w:rFonts w:ascii="Palatino Linotype" w:hAnsi="Palatino Linotype" w:cs="Arial"/>
          <w:i/>
          <w:sz w:val="24"/>
        </w:rPr>
      </w:pPr>
      <w:r w:rsidRPr="00DD16A6">
        <w:rPr>
          <w:rFonts w:ascii="Palatino Linotype" w:hAnsi="Palatino Linotype" w:cs="Arial"/>
          <w:i/>
          <w:sz w:val="24"/>
        </w:rPr>
        <w:t>MTRO. MARCO ANTONIO BECERRIL GARCÉS</w:t>
      </w:r>
    </w:p>
    <w:p w14:paraId="2261E46E" w14:textId="1368ED62" w:rsidR="00E15E85" w:rsidRPr="00441A94" w:rsidRDefault="00E15E85" w:rsidP="00B10BF8">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208523A8" w14:textId="6390BC7B"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DD16A6">
        <w:rPr>
          <w:rFonts w:ascii="Palatino Linotype" w:hAnsi="Palatino Linotype" w:cs="Arial"/>
          <w:b/>
          <w:sz w:val="24"/>
          <w:szCs w:val="24"/>
        </w:rPr>
        <w:t>la parte</w:t>
      </w:r>
      <w:r w:rsidRPr="00997030">
        <w:rPr>
          <w:rFonts w:ascii="Palatino Linotype" w:hAnsi="Palatino Linotype" w:cs="Arial"/>
          <w:b/>
          <w:sz w:val="24"/>
          <w:szCs w:val="24"/>
        </w:rPr>
        <w:t xml:space="preserve"> </w:t>
      </w:r>
      <w:r w:rsidR="00DD16A6">
        <w:rPr>
          <w:rFonts w:ascii="Palatino Linotype" w:hAnsi="Palatino Linotype" w:cs="Arial"/>
          <w:b/>
          <w:sz w:val="24"/>
          <w:szCs w:val="24"/>
        </w:rPr>
        <w:t>r</w:t>
      </w:r>
      <w:r w:rsidRPr="00997030">
        <w:rPr>
          <w:rFonts w:ascii="Palatino Linotype" w:hAnsi="Palatino Linotype" w:cs="Arial"/>
          <w:b/>
          <w:sz w:val="24"/>
          <w:szCs w:val="24"/>
        </w:rPr>
        <w:t>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DD16A6">
        <w:rPr>
          <w:rFonts w:ascii="Palatino Linotype" w:hAnsi="Palatino Linotype" w:cs="Arial"/>
          <w:sz w:val="24"/>
          <w:szCs w:val="24"/>
        </w:rPr>
        <w:t>siete de agosto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lastRenderedPageBreak/>
        <w:t xml:space="preserve">en el sistema electrónico con el expediente número </w:t>
      </w:r>
      <w:r w:rsidR="006200A2">
        <w:rPr>
          <w:rFonts w:ascii="Palatino Linotype" w:hAnsi="Palatino Linotype" w:cs="Arial"/>
          <w:b/>
          <w:bCs/>
          <w:sz w:val="24"/>
          <w:szCs w:val="24"/>
          <w:lang w:eastAsia="es-MX"/>
        </w:rPr>
        <w:t>0</w:t>
      </w:r>
      <w:r w:rsidR="00DD16A6">
        <w:rPr>
          <w:rFonts w:ascii="Palatino Linotype" w:hAnsi="Palatino Linotype" w:cs="Arial"/>
          <w:b/>
          <w:bCs/>
          <w:sz w:val="24"/>
          <w:szCs w:val="24"/>
          <w:lang w:eastAsia="es-MX"/>
        </w:rPr>
        <w:t>215</w:t>
      </w:r>
      <w:r w:rsidR="00F77632">
        <w:rPr>
          <w:rFonts w:ascii="Palatino Linotype" w:hAnsi="Palatino Linotype" w:cs="Arial"/>
          <w:b/>
          <w:bCs/>
          <w:sz w:val="24"/>
          <w:szCs w:val="24"/>
          <w:lang w:eastAsia="es-MX"/>
        </w:rPr>
        <w:t>5</w:t>
      </w:r>
      <w:r w:rsidR="00D41F41">
        <w:rPr>
          <w:rFonts w:ascii="Palatino Linotype" w:hAnsi="Palatino Linotype" w:cs="Arial"/>
          <w:b/>
          <w:bCs/>
          <w:sz w:val="24"/>
          <w:szCs w:val="24"/>
          <w:lang w:eastAsia="es-MX"/>
        </w:rPr>
        <w:t>/INFOEM/IP/RR/20</w:t>
      </w:r>
      <w:r w:rsidR="00DD16A6">
        <w:rPr>
          <w:rFonts w:ascii="Palatino Linotype" w:hAnsi="Palatino Linotype" w:cs="Arial"/>
          <w:b/>
          <w:bCs/>
          <w:sz w:val="24"/>
          <w:szCs w:val="24"/>
          <w:lang w:eastAsia="es-MX"/>
        </w:rPr>
        <w:t>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2EB5B9C0"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0CA3CCCD" w14:textId="09613328"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DD16A6" w:rsidRPr="00DD16A6">
        <w:rPr>
          <w:rFonts w:ascii="Palatino Linotype" w:hAnsi="Palatino Linotype"/>
          <w:i/>
          <w:color w:val="000000"/>
        </w:rPr>
        <w:t>Respuesta dada a la Solicitud do información: 00170/SECOGEM/IP/2020</w:t>
      </w:r>
      <w:r w:rsidR="00DD16A6">
        <w:rPr>
          <w:rFonts w:ascii="Palatino Linotype" w:hAnsi="Palatino Linotype"/>
          <w:i/>
          <w:color w:val="000000"/>
        </w:rPr>
        <w:t>.</w:t>
      </w:r>
      <w:r w:rsidR="00B165EF" w:rsidRPr="00B165EF">
        <w:rPr>
          <w:rFonts w:ascii="Palatino Linotype" w:hAnsi="Palatino Linotype"/>
          <w:i/>
          <w:color w:val="000000"/>
        </w:rPr>
        <w:t>” [</w:t>
      </w:r>
      <w:r w:rsidR="003474F2">
        <w:rPr>
          <w:rFonts w:ascii="Palatino Linotype" w:hAnsi="Palatino Linotype"/>
          <w:i/>
          <w:color w:val="000000"/>
        </w:rPr>
        <w:t>S</w:t>
      </w:r>
      <w:r w:rsidRPr="00A435E2">
        <w:rPr>
          <w:rFonts w:ascii="Palatino Linotype" w:hAnsi="Palatino Linotype"/>
          <w:i/>
          <w:color w:val="000000"/>
        </w:rPr>
        <w:t>ic]</w:t>
      </w:r>
    </w:p>
    <w:p w14:paraId="02F483FB"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977EDCD" w14:textId="1209C6AE" w:rsidR="00E15E85" w:rsidRDefault="00E15E85" w:rsidP="00A21DA5">
      <w:pPr>
        <w:spacing w:before="240"/>
        <w:ind w:left="851" w:right="850"/>
        <w:jc w:val="both"/>
        <w:rPr>
          <w:rFonts w:ascii="Palatino Linotype" w:hAnsi="Palatino Linotype" w:cs="Arial"/>
          <w:i/>
        </w:rPr>
      </w:pPr>
      <w:r w:rsidRPr="004469D5">
        <w:rPr>
          <w:rFonts w:ascii="Palatino Linotype" w:hAnsi="Palatino Linotype" w:cs="Arial"/>
          <w:i/>
        </w:rPr>
        <w:t>“</w:t>
      </w:r>
      <w:r w:rsidR="00DD16A6" w:rsidRPr="00DD16A6">
        <w:rPr>
          <w:rFonts w:ascii="Palatino Linotype" w:hAnsi="Palatino Linotype" w:cs="Arial"/>
          <w:i/>
        </w:rPr>
        <w:t xml:space="preserve">La Secretaría de la Contraloría señala no poseer la </w:t>
      </w:r>
      <w:proofErr w:type="spellStart"/>
      <w:r w:rsidR="00DD16A6" w:rsidRPr="00DD16A6">
        <w:rPr>
          <w:rFonts w:ascii="Palatino Linotype" w:hAnsi="Palatino Linotype" w:cs="Arial"/>
          <w:i/>
        </w:rPr>
        <w:t>informacipon</w:t>
      </w:r>
      <w:proofErr w:type="spellEnd"/>
      <w:r w:rsidR="00DD16A6" w:rsidRPr="00DD16A6">
        <w:rPr>
          <w:rFonts w:ascii="Palatino Linotype" w:hAnsi="Palatino Linotype" w:cs="Arial"/>
          <w:i/>
        </w:rPr>
        <w:t xml:space="preserve"> solicitada y remite a otra dependencia, sin embargo conforme al artículo 1.47 del Código Administrativo del Estado de México le compete llevar un control de los resultados de cada intervención de los Testigos Sociales</w:t>
      </w:r>
      <w:proofErr w:type="gramStart"/>
      <w:r w:rsidR="00DD16A6" w:rsidRPr="00DD16A6">
        <w:rPr>
          <w:rFonts w:ascii="Palatino Linotype" w:hAnsi="Palatino Linotype" w:cs="Arial"/>
          <w:i/>
        </w:rPr>
        <w:t>.</w:t>
      </w:r>
      <w:r w:rsidR="00B10BF8" w:rsidRPr="00B10BF8">
        <w:rPr>
          <w:rFonts w:ascii="Palatino Linotype" w:hAnsi="Palatino Linotype" w:cs="Arial"/>
          <w:i/>
        </w:rPr>
        <w:t>.</w:t>
      </w:r>
      <w:r w:rsidRPr="004469D5">
        <w:rPr>
          <w:rFonts w:ascii="Palatino Linotype" w:hAnsi="Palatino Linotype" w:cs="Arial"/>
          <w:i/>
        </w:rPr>
        <w:t>”</w:t>
      </w:r>
      <w:proofErr w:type="gramEnd"/>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14:paraId="50B2D2B2" w14:textId="1E2898A9" w:rsidR="00E15E85" w:rsidRDefault="00CA79BC"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A21DA5">
        <w:rPr>
          <w:rFonts w:ascii="Palatino Linotype" w:hAnsi="Palatino Linotype" w:cs="Arial"/>
          <w:b/>
          <w:sz w:val="28"/>
        </w:rPr>
        <w:t>.</w:t>
      </w:r>
      <w:r w:rsidR="00A21DA5" w:rsidRPr="0087163A">
        <w:rPr>
          <w:rFonts w:ascii="Palatino Linotype" w:hAnsi="Palatino Linotype" w:cs="Arial"/>
          <w:b/>
          <w:sz w:val="28"/>
          <w:szCs w:val="28"/>
        </w:rPr>
        <w:t xml:space="preserve"> </w:t>
      </w:r>
      <w:r w:rsidR="00E15E85" w:rsidRPr="0087163A">
        <w:rPr>
          <w:rFonts w:ascii="Palatino Linotype" w:hAnsi="Palatino Linotype" w:cs="Arial"/>
          <w:b/>
          <w:sz w:val="28"/>
          <w:szCs w:val="28"/>
        </w:rPr>
        <w:t>Del turno del recurso de revisión.</w:t>
      </w:r>
    </w:p>
    <w:p w14:paraId="5F8A6D14" w14:textId="43121083" w:rsidR="00CA79BC" w:rsidRDefault="00E15E85" w:rsidP="00B10BF8">
      <w:pPr>
        <w:spacing w:before="240" w:line="360" w:lineRule="auto"/>
        <w:jc w:val="both"/>
        <w:rPr>
          <w:rFonts w:ascii="Palatino Linotype" w:hAnsi="Palatino Linotype" w:cs="Arial"/>
          <w:b/>
          <w:sz w:val="28"/>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proofErr w:type="spellStart"/>
      <w:r w:rsidR="00CA79BC">
        <w:rPr>
          <w:rFonts w:ascii="Palatino Linotype" w:hAnsi="Palatino Linotype" w:cs="Arial"/>
          <w:sz w:val="24"/>
          <w:szCs w:val="24"/>
        </w:rPr>
        <w:t>vei</w:t>
      </w:r>
      <w:r w:rsidR="00DD16A6">
        <w:rPr>
          <w:rFonts w:ascii="Palatino Linotype" w:hAnsi="Palatino Linotype" w:cs="Arial"/>
          <w:sz w:val="24"/>
          <w:szCs w:val="24"/>
        </w:rPr>
        <w:t>trec</w:t>
      </w:r>
      <w:proofErr w:type="spellEnd"/>
      <w:r w:rsidR="00DD16A6">
        <w:rPr>
          <w:rFonts w:ascii="Palatino Linotype" w:hAnsi="Palatino Linotype" w:cs="Arial"/>
          <w:sz w:val="24"/>
          <w:szCs w:val="24"/>
        </w:rPr>
        <w:t xml:space="preserve"> de </w:t>
      </w:r>
      <w:proofErr w:type="spellStart"/>
      <w:r w:rsidR="00DD16A6">
        <w:rPr>
          <w:rFonts w:ascii="Palatino Linotype" w:hAnsi="Palatino Linotype" w:cs="Arial"/>
          <w:sz w:val="24"/>
          <w:szCs w:val="24"/>
        </w:rPr>
        <w:t>asgoto</w:t>
      </w:r>
      <w:proofErr w:type="spellEnd"/>
      <w:r w:rsidR="00DD16A6">
        <w:rPr>
          <w:rFonts w:ascii="Palatino Linotype" w:hAnsi="Palatino Linotype" w:cs="Arial"/>
          <w:sz w:val="24"/>
          <w:szCs w:val="24"/>
        </w:rPr>
        <w:t xml:space="preserve"> de los corrientes</w:t>
      </w:r>
      <w:r>
        <w:rPr>
          <w:rFonts w:ascii="Palatino Linotype" w:hAnsi="Palatino Linotype" w:cs="Arial"/>
          <w:sz w:val="24"/>
          <w:szCs w:val="24"/>
        </w:rPr>
        <w:t>, determinándose en él, un plazo de siete días para que las partes manifestaran lo que a su derecho corresponda en términos del numeral ya citado.</w:t>
      </w:r>
      <w:r w:rsidR="00B10BF8" w:rsidRPr="00B10BF8">
        <w:rPr>
          <w:rFonts w:ascii="Palatino Linotype" w:hAnsi="Palatino Linotype" w:cs="Arial"/>
          <w:b/>
          <w:sz w:val="28"/>
        </w:rPr>
        <w:t xml:space="preserve"> </w:t>
      </w:r>
    </w:p>
    <w:p w14:paraId="2E6FB3CF" w14:textId="77777777" w:rsidR="00CA79BC" w:rsidRDefault="00CA79BC" w:rsidP="00CA79B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B10BF8" w:rsidRPr="00A21DA5">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0E51E451" w14:textId="4D438F3A" w:rsidR="00CA79BC" w:rsidRDefault="00CA79BC" w:rsidP="00CA79BC">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presentó su informe justificado el </w:t>
      </w:r>
      <w:r w:rsidR="00DD16A6">
        <w:rPr>
          <w:rFonts w:ascii="Palatino Linotype" w:hAnsi="Palatino Linotype" w:cs="Arial"/>
          <w:sz w:val="24"/>
          <w:szCs w:val="24"/>
        </w:rPr>
        <w:t>diecisiete de agosto de la presente anualidad</w:t>
      </w:r>
      <w:r>
        <w:rPr>
          <w:rFonts w:ascii="Palatino Linotype" w:hAnsi="Palatino Linotype" w:cs="Arial"/>
          <w:sz w:val="24"/>
          <w:szCs w:val="24"/>
        </w:rPr>
        <w:t>.</w:t>
      </w:r>
    </w:p>
    <w:p w14:paraId="33DA74D8" w14:textId="77777777" w:rsidR="00DD16A6" w:rsidRDefault="00DD16A6" w:rsidP="00CA79BC">
      <w:pPr>
        <w:spacing w:before="240" w:line="360" w:lineRule="auto"/>
        <w:jc w:val="both"/>
        <w:rPr>
          <w:rFonts w:ascii="Palatino Linotype" w:hAnsi="Palatino Linotype" w:cs="Arial"/>
          <w:sz w:val="24"/>
          <w:szCs w:val="24"/>
        </w:rPr>
      </w:pPr>
    </w:p>
    <w:p w14:paraId="6D649B09" w14:textId="77777777" w:rsidR="00CA79BC" w:rsidRDefault="00FD3BFD" w:rsidP="00CA79BC">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 xml:space="preserve"> </w:t>
      </w:r>
      <w:r w:rsidR="00CA79BC">
        <w:rPr>
          <w:rFonts w:ascii="Palatino Linotype" w:hAnsi="Palatino Linotype" w:cs="Arial"/>
          <w:b/>
          <w:sz w:val="28"/>
        </w:rPr>
        <w:t>SEX</w:t>
      </w:r>
      <w:r w:rsidR="00E15E85">
        <w:rPr>
          <w:rFonts w:ascii="Palatino Linotype" w:hAnsi="Palatino Linotype" w:cs="Arial"/>
          <w:b/>
          <w:sz w:val="28"/>
        </w:rPr>
        <w:t>TO</w:t>
      </w:r>
      <w:r w:rsidR="00E15E85" w:rsidRPr="008551ED">
        <w:rPr>
          <w:rFonts w:ascii="Palatino Linotype" w:hAnsi="Palatino Linotype" w:cs="Arial"/>
          <w:b/>
          <w:sz w:val="24"/>
          <w:szCs w:val="24"/>
        </w:rPr>
        <w:t>.</w:t>
      </w:r>
      <w:r w:rsidR="00E15E85">
        <w:rPr>
          <w:rFonts w:ascii="Palatino Linotype" w:hAnsi="Palatino Linotype" w:cs="Arial"/>
          <w:b/>
          <w:sz w:val="24"/>
          <w:szCs w:val="24"/>
        </w:rPr>
        <w:t xml:space="preserve"> </w:t>
      </w:r>
      <w:r w:rsidR="00CA79BC" w:rsidRPr="00A21DA5">
        <w:rPr>
          <w:rFonts w:ascii="Palatino Linotype" w:hAnsi="Palatino Linotype" w:cs="Arial"/>
          <w:b/>
          <w:sz w:val="28"/>
          <w:szCs w:val="28"/>
        </w:rPr>
        <w:t>Del desistimiento del recurso de revisión.</w:t>
      </w:r>
    </w:p>
    <w:p w14:paraId="04B51863" w14:textId="19028BE0" w:rsidR="00CA79BC" w:rsidRDefault="00CA79BC" w:rsidP="00CA79B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DD16A6">
        <w:rPr>
          <w:rFonts w:ascii="Palatino Linotype" w:hAnsi="Palatino Linotype" w:cs="Arial"/>
          <w:sz w:val="24"/>
          <w:szCs w:val="24"/>
        </w:rPr>
        <w:t>diecisiete de agosto de los corrientes</w:t>
      </w:r>
      <w:r>
        <w:rPr>
          <w:rFonts w:ascii="Palatino Linotype" w:hAnsi="Palatino Linotype" w:cs="Arial"/>
          <w:sz w:val="24"/>
          <w:szCs w:val="24"/>
        </w:rPr>
        <w:t xml:space="preserve">, </w:t>
      </w:r>
      <w:r w:rsidR="00DD16A6">
        <w:rPr>
          <w:rFonts w:ascii="Palatino Linotype" w:hAnsi="Palatino Linotype" w:cs="Arial"/>
          <w:sz w:val="24"/>
          <w:szCs w:val="24"/>
        </w:rPr>
        <w:t>la parte</w:t>
      </w:r>
      <w:r>
        <w:rPr>
          <w:rFonts w:ascii="Palatino Linotype" w:hAnsi="Palatino Linotype" w:cs="Arial"/>
          <w:sz w:val="24"/>
          <w:szCs w:val="24"/>
        </w:rPr>
        <w:t xml:space="preserve"> </w:t>
      </w:r>
      <w:r>
        <w:rPr>
          <w:rFonts w:ascii="Palatino Linotype" w:hAnsi="Palatino Linotype" w:cs="Arial"/>
          <w:b/>
          <w:sz w:val="24"/>
          <w:szCs w:val="24"/>
        </w:rPr>
        <w:t>recurrente</w:t>
      </w:r>
      <w:r>
        <w:rPr>
          <w:rFonts w:ascii="Palatino Linotype" w:hAnsi="Palatino Linotype" w:cs="Arial"/>
          <w:sz w:val="24"/>
          <w:szCs w:val="24"/>
        </w:rPr>
        <w:t xml:space="preserve"> a través del sistema SAIMEX, presentó desistimiento del recurso de revisión, señalando </w:t>
      </w:r>
      <w:r>
        <w:rPr>
          <w:rFonts w:ascii="Palatino Linotype" w:hAnsi="Palatino Linotype" w:cs="Arial"/>
          <w:i/>
          <w:sz w:val="24"/>
          <w:szCs w:val="24"/>
        </w:rPr>
        <w:t>“</w:t>
      </w:r>
      <w:proofErr w:type="spellStart"/>
      <w:r w:rsidR="00DD16A6" w:rsidRPr="00DD16A6">
        <w:rPr>
          <w:rFonts w:ascii="Palatino Linotype" w:hAnsi="Palatino Linotype" w:cs="Arial"/>
          <w:i/>
          <w:sz w:val="24"/>
          <w:szCs w:val="24"/>
        </w:rPr>
        <w:t>or</w:t>
      </w:r>
      <w:proofErr w:type="spellEnd"/>
      <w:r w:rsidR="00DD16A6" w:rsidRPr="00DD16A6">
        <w:rPr>
          <w:rFonts w:ascii="Palatino Linotype" w:hAnsi="Palatino Linotype" w:cs="Arial"/>
          <w:i/>
          <w:sz w:val="24"/>
          <w:szCs w:val="24"/>
        </w:rPr>
        <w:t xml:space="preserve"> así convenir a mis intereses</w:t>
      </w:r>
      <w:r>
        <w:rPr>
          <w:rFonts w:ascii="Palatino Linotype" w:hAnsi="Palatino Linotype" w:cs="Arial"/>
          <w:i/>
          <w:sz w:val="24"/>
          <w:szCs w:val="24"/>
        </w:rPr>
        <w:t>”</w:t>
      </w:r>
      <w:r>
        <w:rPr>
          <w:rFonts w:ascii="Palatino Linotype" w:hAnsi="Palatino Linotype" w:cs="Arial"/>
          <w:sz w:val="24"/>
          <w:szCs w:val="24"/>
        </w:rPr>
        <w:t>, lo cual se hace constar para los efectos legales competentes.</w:t>
      </w:r>
    </w:p>
    <w:p w14:paraId="5DE192DD" w14:textId="2A32245A" w:rsidR="00CA79BC" w:rsidRDefault="00CA79BC" w:rsidP="00CA79BC">
      <w:pPr>
        <w:spacing w:before="240" w:line="360" w:lineRule="auto"/>
        <w:jc w:val="both"/>
        <w:rPr>
          <w:rFonts w:ascii="Palatino Linotype" w:hAnsi="Palatino Linotype" w:cs="Arial"/>
          <w:sz w:val="24"/>
          <w:szCs w:val="24"/>
        </w:rPr>
      </w:pPr>
      <w:r>
        <w:rPr>
          <w:rFonts w:ascii="Palatino Linotype" w:hAnsi="Palatino Linotype" w:cs="Arial"/>
          <w:b/>
          <w:sz w:val="28"/>
        </w:rPr>
        <w:t>SÉPTIMO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Del cierre de instrucción y ampliación de plazo para resolver el recurso de revisión</w:t>
      </w:r>
      <w:r w:rsidRPr="00A21DA5">
        <w:rPr>
          <w:rFonts w:ascii="Palatino Linotype" w:hAnsi="Palatino Linotype" w:cs="Arial"/>
          <w:b/>
          <w:sz w:val="28"/>
          <w:szCs w:val="28"/>
        </w:rPr>
        <w:t>.</w:t>
      </w:r>
    </w:p>
    <w:p w14:paraId="35465780" w14:textId="36C01E13" w:rsidR="00CA79BC" w:rsidRDefault="00CA79BC" w:rsidP="00AE270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EE7CBC">
        <w:rPr>
          <w:rFonts w:ascii="Palatino Linotype" w:hAnsi="Palatino Linotype" w:cs="Arial"/>
          <w:sz w:val="24"/>
          <w:szCs w:val="24"/>
        </w:rPr>
        <w:t>veinticinco de octubre de dos mil veinte</w:t>
      </w:r>
      <w:r>
        <w:rPr>
          <w:rFonts w:ascii="Palatino Linotype" w:hAnsi="Palatino Linotype" w:cs="Arial"/>
          <w:sz w:val="24"/>
          <w:szCs w:val="24"/>
        </w:rPr>
        <w:t>, no habiendo audiencias que celebrar, se decretó el cierre de instrucción de conformidad con lo establecido en el numeral 18</w:t>
      </w:r>
      <w:r w:rsidR="006F1EF7">
        <w:rPr>
          <w:rFonts w:ascii="Palatino Linotype" w:hAnsi="Palatino Linotype" w:cs="Arial"/>
          <w:sz w:val="24"/>
          <w:szCs w:val="24"/>
        </w:rPr>
        <w:t>5 fracción VI</w:t>
      </w:r>
      <w:r>
        <w:rPr>
          <w:rFonts w:ascii="Palatino Linotype" w:hAnsi="Palatino Linotype" w:cs="Arial"/>
          <w:sz w:val="24"/>
          <w:szCs w:val="24"/>
        </w:rPr>
        <w:t xml:space="preserve"> de la Ley de Transparencia y Acceso a la Información </w:t>
      </w:r>
      <w:proofErr w:type="spellStart"/>
      <w:r>
        <w:rPr>
          <w:rFonts w:ascii="Palatino Linotype" w:hAnsi="Palatino Linotype" w:cs="Arial"/>
          <w:sz w:val="24"/>
          <w:szCs w:val="24"/>
        </w:rPr>
        <w:t>Publica</w:t>
      </w:r>
      <w:proofErr w:type="spellEnd"/>
      <w:r>
        <w:rPr>
          <w:rFonts w:ascii="Palatino Linotype" w:hAnsi="Palatino Linotype" w:cs="Arial"/>
          <w:sz w:val="24"/>
          <w:szCs w:val="24"/>
        </w:rPr>
        <w:t xml:space="preserve"> del Estado de México y Municipios.</w:t>
      </w:r>
    </w:p>
    <w:p w14:paraId="5CD13825" w14:textId="683193C4" w:rsidR="00122B28" w:rsidRDefault="00AE2701" w:rsidP="00AE2701">
      <w:pPr>
        <w:spacing w:before="240" w:after="240" w:line="360" w:lineRule="auto"/>
        <w:jc w:val="both"/>
        <w:rPr>
          <w:rFonts w:ascii="Palatino Linotype" w:hAnsi="Palatino Linotype" w:cs="Arial"/>
          <w:sz w:val="24"/>
          <w:szCs w:val="24"/>
        </w:rPr>
      </w:pPr>
      <w:r w:rsidRPr="00612A6A">
        <w:rPr>
          <w:rFonts w:ascii="Palatino Linotype" w:hAnsi="Palatino Linotype" w:cs="Arial"/>
          <w:sz w:val="24"/>
          <w:szCs w:val="24"/>
        </w:rPr>
        <w:t xml:space="preserve">Así también, en fecha </w:t>
      </w:r>
      <w:r w:rsidR="00612A6A" w:rsidRPr="00612A6A">
        <w:rPr>
          <w:rFonts w:ascii="Palatino Linotype" w:hAnsi="Palatino Linotype" w:cs="Arial"/>
          <w:sz w:val="24"/>
          <w:szCs w:val="24"/>
        </w:rPr>
        <w:t>veinticinco de septiembre</w:t>
      </w:r>
      <w:r w:rsidR="00917901" w:rsidRPr="00612A6A">
        <w:rPr>
          <w:rFonts w:ascii="Palatino Linotype" w:hAnsi="Palatino Linotype" w:cs="Arial"/>
          <w:sz w:val="24"/>
          <w:szCs w:val="24"/>
        </w:rPr>
        <w:t xml:space="preserve"> </w:t>
      </w:r>
      <w:r w:rsidR="00CA79BC" w:rsidRPr="00612A6A">
        <w:rPr>
          <w:rFonts w:ascii="Palatino Linotype" w:hAnsi="Palatino Linotype" w:cs="Arial"/>
          <w:sz w:val="24"/>
          <w:szCs w:val="24"/>
        </w:rPr>
        <w:t>de los corrientes</w:t>
      </w:r>
      <w:r w:rsidRPr="00612A6A">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6163D8B4" w14:textId="77777777"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4E7D557F"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3945B663" w14:textId="034E9E3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w:t>
      </w:r>
      <w:r w:rsidR="00EE7CBC">
        <w:rPr>
          <w:rFonts w:ascii="Palatino Linotype" w:hAnsi="Palatino Linotype" w:cs="Arial"/>
          <w:b/>
          <w:sz w:val="24"/>
        </w:rPr>
        <w:t>parte r</w:t>
      </w:r>
      <w:r>
        <w:rPr>
          <w:rFonts w:ascii="Palatino Linotype" w:hAnsi="Palatino Linotype" w:cs="Arial"/>
          <w:b/>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w:t>
      </w:r>
      <w:r w:rsidRPr="00025A37">
        <w:rPr>
          <w:rFonts w:ascii="Palatino Linotype" w:hAnsi="Palatino Linotype" w:cs="Arial"/>
          <w:sz w:val="24"/>
        </w:rPr>
        <w:lastRenderedPageBreak/>
        <w:t xml:space="preserve">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272D838"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ADDB788"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AF1262C"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r w:rsidR="00E92E4B">
        <w:rPr>
          <w:rFonts w:ascii="Palatino Linotype" w:hAnsi="Palatino Linotype" w:cs="Arial"/>
          <w:b/>
          <w:sz w:val="28"/>
          <w:szCs w:val="28"/>
        </w:rPr>
        <w:t xml:space="preserve"> y sobreseimiento.</w:t>
      </w:r>
    </w:p>
    <w:p w14:paraId="305218B6"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Información Pública del Estado </w:t>
      </w:r>
      <w:r w:rsidRPr="00025A37">
        <w:rPr>
          <w:rFonts w:ascii="Palatino Linotype" w:hAnsi="Palatino Linotype" w:cs="Arial"/>
        </w:rPr>
        <w:lastRenderedPageBreak/>
        <w:t>de México y Municipios</w:t>
      </w:r>
      <w:r>
        <w:rPr>
          <w:rFonts w:ascii="Palatino Linotype" w:hAnsi="Palatino Linotype" w:cs="Arial"/>
        </w:rPr>
        <w:t>, en correlación con la seguridad jurídica que debe generar lo actuado ante este Organismo garante.</w:t>
      </w:r>
    </w:p>
    <w:p w14:paraId="588AD6D5" w14:textId="77777777"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6160859D" w14:textId="77777777" w:rsidR="00653B08" w:rsidRPr="009572B3" w:rsidRDefault="00653B08" w:rsidP="00122B2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Estudio oficioso o a petición de parte que no </w:t>
      </w:r>
      <w:proofErr w:type="gramStart"/>
      <w:r>
        <w:rPr>
          <w:rFonts w:ascii="Palatino Linotype" w:hAnsi="Palatino Linotype" w:cs="Arial"/>
        </w:rPr>
        <w:t>son</w:t>
      </w:r>
      <w:proofErr w:type="gramEnd"/>
      <w:r>
        <w:rPr>
          <w:rFonts w:ascii="Palatino Linotype" w:hAnsi="Palatino Linotype" w:cs="Arial"/>
        </w:rPr>
        <w:t xml:space="preserve">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4EF2C8E0" w14:textId="1324F214" w:rsidR="000B2E9E"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lastRenderedPageBreak/>
        <w:t xml:space="preserve">Ahora bien, resulta importante referir </w:t>
      </w:r>
      <w:r w:rsidR="00E92E4B" w:rsidRPr="00EE1CED">
        <w:rPr>
          <w:rFonts w:ascii="Palatino Linotype" w:hAnsi="Palatino Linotype" w:cs="Arial"/>
          <w:sz w:val="24"/>
          <w:szCs w:val="24"/>
        </w:rPr>
        <w:t>que,</w:t>
      </w:r>
      <w:r w:rsidRPr="00EE1CED">
        <w:rPr>
          <w:rFonts w:ascii="Palatino Linotype" w:hAnsi="Palatino Linotype" w:cs="Arial"/>
          <w:sz w:val="24"/>
          <w:szCs w:val="24"/>
        </w:rPr>
        <w:t xml:space="preserve"> en la Ley de Transparencia Local vigente, en su artículo 192 contempla la figura jurídica del sobreseimiento, de la cual en específico la hipótesis inmersa en la fracción I</w:t>
      </w:r>
      <w:r w:rsidRPr="00EE1CED">
        <w:rPr>
          <w:rFonts w:ascii="Palatino Linotype" w:hAnsi="Palatino Linotype" w:cs="Arial"/>
          <w:sz w:val="24"/>
          <w:szCs w:val="24"/>
          <w:vertAlign w:val="superscript"/>
        </w:rPr>
        <w:footnoteReference w:id="2"/>
      </w:r>
      <w:r w:rsidRPr="00EE1CED">
        <w:rPr>
          <w:rFonts w:ascii="Palatino Linotype" w:hAnsi="Palatino Linotype" w:cs="Arial"/>
          <w:sz w:val="24"/>
          <w:szCs w:val="24"/>
        </w:rPr>
        <w:t xml:space="preserve">, refiere que </w:t>
      </w:r>
      <w:r w:rsidR="00EE7CBC">
        <w:rPr>
          <w:rFonts w:ascii="Palatino Linotype" w:hAnsi="Palatino Linotype" w:cs="Arial"/>
          <w:sz w:val="24"/>
          <w:szCs w:val="24"/>
        </w:rPr>
        <w:t>la parte</w:t>
      </w:r>
      <w:r w:rsidRPr="00EE1CED">
        <w:rPr>
          <w:rFonts w:ascii="Palatino Linotype" w:hAnsi="Palatino Linotype" w:cs="Arial"/>
          <w:sz w:val="24"/>
          <w:szCs w:val="24"/>
        </w:rPr>
        <w:t xml:space="preserve"> </w:t>
      </w:r>
      <w:r w:rsidRPr="00EE7CBC">
        <w:rPr>
          <w:rFonts w:ascii="Palatino Linotype" w:hAnsi="Palatino Linotype" w:cs="Arial"/>
          <w:sz w:val="24"/>
          <w:szCs w:val="24"/>
        </w:rPr>
        <w:t>recurrente</w:t>
      </w:r>
      <w:r w:rsidRPr="00EE1CED">
        <w:rPr>
          <w:rFonts w:ascii="Palatino Linotype" w:hAnsi="Palatino Linotype" w:cs="Arial"/>
          <w:sz w:val="24"/>
          <w:szCs w:val="24"/>
        </w:rPr>
        <w:t xml:space="preserve"> se desista expresamente del recurso.</w:t>
      </w:r>
    </w:p>
    <w:p w14:paraId="53112858" w14:textId="064F5F67"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Así, para que se tenga por desistido bastará con que </w:t>
      </w:r>
      <w:r w:rsidR="00EE7CBC">
        <w:rPr>
          <w:rFonts w:ascii="Palatino Linotype" w:hAnsi="Palatino Linotype" w:cs="Arial"/>
          <w:sz w:val="24"/>
          <w:szCs w:val="24"/>
        </w:rPr>
        <w:t>la parte</w:t>
      </w:r>
      <w:r w:rsidRPr="00EE1CED">
        <w:rPr>
          <w:rFonts w:ascii="Palatino Linotype" w:hAnsi="Palatino Linotype" w:cs="Arial"/>
          <w:sz w:val="24"/>
          <w:szCs w:val="24"/>
        </w:rPr>
        <w:t xml:space="preserve"> </w:t>
      </w:r>
      <w:r w:rsidRPr="00EE7CBC">
        <w:rPr>
          <w:rFonts w:ascii="Palatino Linotype" w:hAnsi="Palatino Linotype" w:cs="Arial"/>
          <w:sz w:val="24"/>
          <w:szCs w:val="24"/>
        </w:rPr>
        <w:t>recurrente</w:t>
      </w:r>
      <w:r w:rsidRPr="00EE1CED">
        <w:rPr>
          <w:rFonts w:ascii="Palatino Linotype" w:hAnsi="Palatino Linotype" w:cs="Arial"/>
          <w:sz w:val="24"/>
          <w:szCs w:val="24"/>
        </w:rPr>
        <w:t xml:space="preserve"> expresamente se desista del recurso de revisión promovido, lo cual es a todas luces evidente que se actualiza en el presente asunto, como se observa en el sistema SAIMEX, </w:t>
      </w:r>
      <w:r w:rsidR="00EE7CBC">
        <w:rPr>
          <w:rFonts w:ascii="Palatino Linotype" w:hAnsi="Palatino Linotype" w:cs="Arial"/>
          <w:sz w:val="24"/>
          <w:szCs w:val="24"/>
        </w:rPr>
        <w:t>la parte</w:t>
      </w:r>
      <w:r w:rsidRPr="00EE1CED">
        <w:rPr>
          <w:rFonts w:ascii="Palatino Linotype" w:hAnsi="Palatino Linotype" w:cs="Arial"/>
          <w:sz w:val="24"/>
          <w:szCs w:val="24"/>
        </w:rPr>
        <w:t xml:space="preserve"> </w:t>
      </w:r>
      <w:r w:rsidRPr="00EE7CBC">
        <w:rPr>
          <w:rFonts w:ascii="Palatino Linotype" w:hAnsi="Palatino Linotype" w:cs="Arial"/>
          <w:sz w:val="24"/>
          <w:szCs w:val="24"/>
        </w:rPr>
        <w:t>recurrente</w:t>
      </w:r>
      <w:r w:rsidRPr="00EE1CED">
        <w:rPr>
          <w:rFonts w:ascii="Palatino Linotype" w:hAnsi="Palatino Linotype" w:cs="Arial"/>
          <w:sz w:val="24"/>
          <w:szCs w:val="24"/>
        </w:rPr>
        <w:t>,</w:t>
      </w:r>
      <w:r w:rsidRPr="00EE1CED">
        <w:rPr>
          <w:rFonts w:ascii="Palatino Linotype" w:hAnsi="Palatino Linotype" w:cs="Arial"/>
          <w:b/>
          <w:sz w:val="24"/>
          <w:szCs w:val="24"/>
        </w:rPr>
        <w:t xml:space="preserve"> </w:t>
      </w:r>
      <w:r w:rsidRPr="00EE1CED">
        <w:rPr>
          <w:rFonts w:ascii="Palatino Linotype" w:hAnsi="Palatino Linotype" w:cs="Arial"/>
          <w:sz w:val="24"/>
          <w:szCs w:val="24"/>
        </w:rPr>
        <w:t xml:space="preserve">en fecha </w:t>
      </w:r>
      <w:r w:rsidR="00EE7CBC">
        <w:rPr>
          <w:rFonts w:ascii="Palatino Linotype" w:hAnsi="Palatino Linotype" w:cs="Arial"/>
          <w:sz w:val="24"/>
          <w:szCs w:val="24"/>
        </w:rPr>
        <w:t>diecisiete de agosto de los corrientes</w:t>
      </w:r>
      <w:r w:rsidRPr="00EE1CED">
        <w:rPr>
          <w:rFonts w:ascii="Palatino Linotype" w:hAnsi="Palatino Linotype" w:cs="Arial"/>
          <w:sz w:val="24"/>
          <w:szCs w:val="24"/>
        </w:rPr>
        <w:t xml:space="preserve">, </w:t>
      </w:r>
      <w:r>
        <w:rPr>
          <w:rFonts w:ascii="Palatino Linotype" w:hAnsi="Palatino Linotype" w:cs="Arial"/>
          <w:sz w:val="24"/>
          <w:szCs w:val="24"/>
        </w:rPr>
        <w:t>presento por su propio derecho el desistimiento del recurso, como se advierte de las esfinges siguientes</w:t>
      </w:r>
      <w:r w:rsidRPr="00EE1CED">
        <w:rPr>
          <w:rFonts w:ascii="Palatino Linotype" w:hAnsi="Palatino Linotype" w:cs="Arial"/>
          <w:sz w:val="24"/>
          <w:szCs w:val="24"/>
        </w:rPr>
        <w:t xml:space="preserve">: </w:t>
      </w:r>
    </w:p>
    <w:p w14:paraId="0C05E33A" w14:textId="1E3A8E9C" w:rsidR="000B2E9E" w:rsidRPr="00EE1CED" w:rsidRDefault="00772016" w:rsidP="000B2E9E">
      <w:pPr>
        <w:tabs>
          <w:tab w:val="left" w:pos="709"/>
        </w:tabs>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295DBF2A" wp14:editId="3E132F00">
            <wp:extent cx="5735422" cy="259842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4332" cy="2602457"/>
                    </a:xfrm>
                    <a:prstGeom prst="rect">
                      <a:avLst/>
                    </a:prstGeom>
                    <a:noFill/>
                    <a:ln>
                      <a:noFill/>
                    </a:ln>
                  </pic:spPr>
                </pic:pic>
              </a:graphicData>
            </a:graphic>
          </wp:inline>
        </w:drawing>
      </w:r>
      <w:r w:rsidR="00EE7CBC">
        <w:rPr>
          <w:noProof/>
          <w:lang w:eastAsia="es-MX"/>
        </w:rPr>
        <mc:AlternateContent>
          <mc:Choice Requires="wps">
            <w:drawing>
              <wp:anchor distT="0" distB="0" distL="114300" distR="114300" simplePos="0" relativeHeight="251669504" behindDoc="0" locked="0" layoutInCell="1" allowOverlap="1" wp14:anchorId="1F57EBD3" wp14:editId="7358CAA3">
                <wp:simplePos x="0" y="0"/>
                <wp:positionH relativeFrom="margin">
                  <wp:posOffset>83820</wp:posOffset>
                </wp:positionH>
                <wp:positionV relativeFrom="paragraph">
                  <wp:posOffset>1952842</wp:posOffset>
                </wp:positionV>
                <wp:extent cx="5648325" cy="238539"/>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5648325" cy="23853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2E3B0" id="Rectángulo 3" o:spid="_x0000_s1026" style="position:absolute;margin-left:6.6pt;margin-top:153.75pt;width:444.75pt;height:1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" filled="f" strokecolor="red" strokeweight="2.25pt">
                <w10:wrap anchorx="margin"/>
              </v:rect>
            </w:pict>
          </mc:Fallback>
        </mc:AlternateContent>
      </w:r>
      <w:r w:rsidR="006F1EF7">
        <w:rPr>
          <w:noProof/>
          <w:lang w:eastAsia="es-MX"/>
        </w:rPr>
        <mc:AlternateContent>
          <mc:Choice Requires="wps">
            <w:drawing>
              <wp:anchor distT="0" distB="0" distL="114300" distR="114300" simplePos="0" relativeHeight="251667456" behindDoc="0" locked="0" layoutInCell="1" allowOverlap="1" wp14:anchorId="7B71A107" wp14:editId="3E91FDB8">
                <wp:simplePos x="0" y="0"/>
                <wp:positionH relativeFrom="margin">
                  <wp:align>left</wp:align>
                </wp:positionH>
                <wp:positionV relativeFrom="paragraph">
                  <wp:posOffset>78105</wp:posOffset>
                </wp:positionV>
                <wp:extent cx="1866900" cy="238539"/>
                <wp:effectExtent l="19050" t="19050" r="19050" b="28575"/>
                <wp:wrapNone/>
                <wp:docPr id="7" name="Rectángulo 7"/>
                <wp:cNvGraphicFramePr/>
                <a:graphic xmlns:a="http://schemas.openxmlformats.org/drawingml/2006/main">
                  <a:graphicData uri="http://schemas.microsoft.com/office/word/2010/wordprocessingShape">
                    <wps:wsp>
                      <wps:cNvSpPr/>
                      <wps:spPr>
                        <a:xfrm>
                          <a:off x="0" y="0"/>
                          <a:ext cx="1866900" cy="23853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A44F0" id="Rectángulo 7" o:spid="_x0000_s1026" style="position:absolute;margin-left:0;margin-top:6.15pt;width:147pt;height:18.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" filled="f" strokecolor="red" strokeweight="2.25pt">
                <w10:wrap anchorx="margin"/>
              </v:rect>
            </w:pict>
          </mc:Fallback>
        </mc:AlternateContent>
      </w:r>
    </w:p>
    <w:p w14:paraId="58EAECDA" w14:textId="754FD0B1" w:rsidR="000B2E9E" w:rsidRPr="00EE1CED" w:rsidRDefault="00AD4390" w:rsidP="000B2E9E">
      <w:pPr>
        <w:tabs>
          <w:tab w:val="left" w:pos="709"/>
        </w:tabs>
        <w:spacing w:before="240" w:line="360" w:lineRule="auto"/>
        <w:jc w:val="both"/>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82816" behindDoc="0" locked="0" layoutInCell="1" allowOverlap="1" wp14:anchorId="437885FA" wp14:editId="7ADFE7B0">
                <wp:simplePos x="0" y="0"/>
                <wp:positionH relativeFrom="column">
                  <wp:posOffset>53341</wp:posOffset>
                </wp:positionH>
                <wp:positionV relativeFrom="paragraph">
                  <wp:posOffset>2578735</wp:posOffset>
                </wp:positionV>
                <wp:extent cx="2895600" cy="18097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2895600" cy="180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16D4B" id="Rectángulo 11" o:spid="_x0000_s1026" style="position:absolute;margin-left:4.2pt;margin-top:203.05pt;width:228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" fillcolor="white [3212]" strokecolor="white [3212]" strokeweight="1pt"/>
            </w:pict>
          </mc:Fallback>
        </mc:AlternateContent>
      </w:r>
      <w:r w:rsidR="006F1EF7">
        <w:rPr>
          <w:noProof/>
          <w:lang w:eastAsia="es-MX"/>
        </w:rPr>
        <mc:AlternateContent>
          <mc:Choice Requires="wps">
            <w:drawing>
              <wp:anchor distT="0" distB="0" distL="114300" distR="114300" simplePos="0" relativeHeight="251671552" behindDoc="0" locked="0" layoutInCell="1" allowOverlap="1" wp14:anchorId="127D5B9E" wp14:editId="50B68FEC">
                <wp:simplePos x="0" y="0"/>
                <wp:positionH relativeFrom="margin">
                  <wp:posOffset>-3689</wp:posOffset>
                </wp:positionH>
                <wp:positionV relativeFrom="paragraph">
                  <wp:posOffset>874041</wp:posOffset>
                </wp:positionV>
                <wp:extent cx="5765197" cy="1173142"/>
                <wp:effectExtent l="12700" t="12700" r="13335" b="8255"/>
                <wp:wrapNone/>
                <wp:docPr id="10" name="Rectángulo 10"/>
                <wp:cNvGraphicFramePr/>
                <a:graphic xmlns:a="http://schemas.openxmlformats.org/drawingml/2006/main">
                  <a:graphicData uri="http://schemas.microsoft.com/office/word/2010/wordprocessingShape">
                    <wps:wsp>
                      <wps:cNvSpPr/>
                      <wps:spPr>
                        <a:xfrm>
                          <a:off x="0" y="0"/>
                          <a:ext cx="5765197" cy="117314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A759A" id="Rectángulo 10" o:spid="_x0000_s1026" style="position:absolute;margin-left:-.3pt;margin-top:68.8pt;width:453.95pt;height:92.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" filled="f" strokecolor="red" strokeweight="2.25pt">
                <w10:wrap anchorx="margin"/>
              </v:rect>
            </w:pict>
          </mc:Fallback>
        </mc:AlternateContent>
      </w:r>
      <w:bookmarkStart w:id="0" w:name="_GoBack"/>
      <w:r w:rsidR="00772016">
        <w:rPr>
          <w:rFonts w:ascii="Palatino Linotype" w:hAnsi="Palatino Linotype" w:cs="Arial"/>
          <w:noProof/>
          <w:sz w:val="24"/>
          <w:szCs w:val="24"/>
          <w:lang w:eastAsia="es-MX"/>
        </w:rPr>
        <w:drawing>
          <wp:inline distT="0" distB="0" distL="0" distR="0" wp14:anchorId="70F3D7E8" wp14:editId="6F899D06">
            <wp:extent cx="5727782" cy="2910840"/>
            <wp:effectExtent l="0" t="0" r="635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8356" cy="2916214"/>
                    </a:xfrm>
                    <a:prstGeom prst="rect">
                      <a:avLst/>
                    </a:prstGeom>
                    <a:noFill/>
                    <a:ln>
                      <a:noFill/>
                    </a:ln>
                  </pic:spPr>
                </pic:pic>
              </a:graphicData>
            </a:graphic>
          </wp:inline>
        </w:drawing>
      </w:r>
      <w:bookmarkEnd w:id="0"/>
    </w:p>
    <w:p w14:paraId="478D5DA8" w14:textId="719C86AB"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ese orden de ideas, se entiende que </w:t>
      </w:r>
      <w:r w:rsidR="00EE7CBC">
        <w:rPr>
          <w:rFonts w:ascii="Palatino Linotype" w:hAnsi="Palatino Linotype" w:cs="Arial"/>
          <w:sz w:val="24"/>
          <w:szCs w:val="24"/>
        </w:rPr>
        <w:t>la parte</w:t>
      </w:r>
      <w:r w:rsidRPr="00EE1CED">
        <w:rPr>
          <w:rFonts w:ascii="Palatino Linotype" w:hAnsi="Palatino Linotype" w:cs="Arial"/>
          <w:sz w:val="24"/>
          <w:szCs w:val="24"/>
        </w:rPr>
        <w:t xml:space="preserve"> </w:t>
      </w:r>
      <w:r w:rsidRPr="00EE7CBC">
        <w:rPr>
          <w:rFonts w:ascii="Palatino Linotype" w:hAnsi="Palatino Linotype" w:cs="Arial"/>
          <w:sz w:val="24"/>
          <w:szCs w:val="24"/>
        </w:rPr>
        <w:t>recurrente</w:t>
      </w:r>
      <w:r w:rsidRPr="00EE1CED">
        <w:rPr>
          <w:rFonts w:ascii="Palatino Linotype" w:hAnsi="Palatino Linotype" w:cs="Arial"/>
          <w:b/>
          <w:sz w:val="24"/>
          <w:szCs w:val="24"/>
        </w:rPr>
        <w:t xml:space="preserve">, </w:t>
      </w:r>
      <w:r w:rsidRPr="00EE1CED">
        <w:rPr>
          <w:rFonts w:ascii="Palatino Linotype" w:hAnsi="Palatino Linotype" w:cs="Arial"/>
          <w:sz w:val="24"/>
          <w:szCs w:val="24"/>
        </w:rPr>
        <w:t xml:space="preserve">de propia voluntad, sin </w:t>
      </w:r>
      <w:proofErr w:type="gramStart"/>
      <w:r w:rsidRPr="00EE1CED">
        <w:rPr>
          <w:rFonts w:ascii="Palatino Linotype" w:hAnsi="Palatino Linotype" w:cs="Arial"/>
          <w:sz w:val="24"/>
          <w:szCs w:val="24"/>
        </w:rPr>
        <w:t>existir</w:t>
      </w:r>
      <w:proofErr w:type="gramEnd"/>
      <w:r w:rsidRPr="00EE1CED">
        <w:rPr>
          <w:rFonts w:ascii="Palatino Linotype" w:hAnsi="Palatino Linotype" w:cs="Arial"/>
          <w:sz w:val="24"/>
          <w:szCs w:val="24"/>
        </w:rPr>
        <w:t xml:space="preserve"> coacción o dolo, en ejercicio de sus derechos, se desiste del presente recurso en que se actúa, por lo que se procede a la valoración, respecto de si el desistimiento cumple con lo establecido en la fracción I del artículo 192 de la Ley de Transparencia, Acceso a la Información Pública y Protección de Datos Personales del Estado de México y Municipios.</w:t>
      </w:r>
    </w:p>
    <w:p w14:paraId="154ED68B" w14:textId="1CE73EAA"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primer lugar, habrá que señalarse que el desistimiento, es la </w:t>
      </w:r>
      <w:r w:rsidRPr="00EE1CED">
        <w:rPr>
          <w:rFonts w:ascii="Palatino Linotype" w:hAnsi="Palatino Linotype" w:cs="Arial"/>
          <w:i/>
          <w:sz w:val="24"/>
          <w:szCs w:val="24"/>
        </w:rPr>
        <w:t>terminación anormal de un proceso, por el que el actor manifiesta su voluntad de abandonar su pretensión</w:t>
      </w:r>
      <w:r w:rsidRPr="00EE1CED">
        <w:rPr>
          <w:rFonts w:ascii="Palatino Linotype" w:hAnsi="Palatino Linotype" w:cs="Arial"/>
          <w:sz w:val="24"/>
          <w:szCs w:val="24"/>
        </w:rPr>
        <w:t xml:space="preserve">; lo que en </w:t>
      </w:r>
      <w:r w:rsidR="000B44D6" w:rsidRPr="00EE1CED">
        <w:rPr>
          <w:rFonts w:ascii="Palatino Linotype" w:hAnsi="Palatino Linotype" w:cs="Arial"/>
          <w:sz w:val="24"/>
          <w:szCs w:val="24"/>
        </w:rPr>
        <w:t xml:space="preserve">el caso concreto ha de entenderse como la renuncia que hace </w:t>
      </w:r>
      <w:r w:rsidR="00EE7CBC">
        <w:rPr>
          <w:rFonts w:ascii="Palatino Linotype" w:hAnsi="Palatino Linotype" w:cs="Arial"/>
          <w:sz w:val="24"/>
          <w:szCs w:val="24"/>
        </w:rPr>
        <w:t>la parte</w:t>
      </w:r>
      <w:r w:rsidR="000B44D6" w:rsidRPr="00EE1CED">
        <w:rPr>
          <w:rFonts w:ascii="Palatino Linotype" w:hAnsi="Palatino Linotype" w:cs="Arial"/>
          <w:sz w:val="24"/>
          <w:szCs w:val="24"/>
        </w:rPr>
        <w:t xml:space="preserve"> </w:t>
      </w:r>
      <w:r w:rsidR="000B44D6" w:rsidRPr="00EE7CBC">
        <w:rPr>
          <w:rFonts w:ascii="Palatino Linotype" w:hAnsi="Palatino Linotype" w:cs="Arial"/>
          <w:sz w:val="24"/>
          <w:szCs w:val="24"/>
        </w:rPr>
        <w:t>recurrente</w:t>
      </w:r>
      <w:r w:rsidR="000B44D6" w:rsidRPr="00EE1CED">
        <w:rPr>
          <w:rFonts w:ascii="Palatino Linotype" w:hAnsi="Palatino Linotype" w:cs="Arial"/>
          <w:b/>
          <w:sz w:val="24"/>
          <w:szCs w:val="24"/>
        </w:rPr>
        <w:t xml:space="preserve"> </w:t>
      </w:r>
      <w:r w:rsidR="000B44D6" w:rsidRPr="00EE1CED">
        <w:rPr>
          <w:rFonts w:ascii="Palatino Linotype" w:hAnsi="Palatino Linotype" w:cs="Arial"/>
          <w:sz w:val="24"/>
          <w:szCs w:val="24"/>
        </w:rPr>
        <w:t xml:space="preserve">a la pretensión procesal que dio origen al recurso, ocasionando la culminación del mismo; </w:t>
      </w:r>
      <w:r w:rsidRPr="00EE1CED">
        <w:rPr>
          <w:rFonts w:ascii="Palatino Linotype" w:hAnsi="Palatino Linotype" w:cs="Arial"/>
          <w:sz w:val="24"/>
          <w:szCs w:val="24"/>
        </w:rPr>
        <w:t>se precisa que no existe momento procesal alguno para realizarlo, por lo que el mismo se podrá interponer en cualquier momento.</w:t>
      </w:r>
    </w:p>
    <w:p w14:paraId="0C89442D" w14:textId="32236698"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lastRenderedPageBreak/>
        <w:t xml:space="preserve">En ese tenor de ideas, se precisa que </w:t>
      </w:r>
      <w:r w:rsidR="00BA3963">
        <w:rPr>
          <w:rFonts w:ascii="Palatino Linotype" w:hAnsi="Palatino Linotype" w:cs="Arial"/>
          <w:sz w:val="24"/>
          <w:szCs w:val="24"/>
        </w:rPr>
        <w:t>e</w:t>
      </w:r>
      <w:r>
        <w:rPr>
          <w:rFonts w:ascii="Palatino Linotype" w:hAnsi="Palatino Linotype" w:cs="Arial"/>
          <w:sz w:val="24"/>
          <w:szCs w:val="24"/>
        </w:rPr>
        <w:t>l</w:t>
      </w:r>
      <w:r w:rsidRPr="00EE1CED">
        <w:rPr>
          <w:rFonts w:ascii="Palatino Linotype" w:hAnsi="Palatino Linotype" w:cs="Arial"/>
          <w:sz w:val="24"/>
          <w:szCs w:val="24"/>
        </w:rPr>
        <w:t xml:space="preserve"> </w:t>
      </w:r>
      <w:r w:rsidR="006F1EF7">
        <w:rPr>
          <w:rFonts w:ascii="Palatino Linotype" w:hAnsi="Palatino Linotype" w:cs="Arial"/>
          <w:sz w:val="24"/>
          <w:szCs w:val="24"/>
        </w:rPr>
        <w:t>recurrente</w:t>
      </w:r>
      <w:r w:rsidRPr="00EE1CED">
        <w:rPr>
          <w:rFonts w:ascii="Palatino Linotype" w:hAnsi="Palatino Linotype" w:cs="Arial"/>
          <w:b/>
          <w:sz w:val="24"/>
          <w:szCs w:val="24"/>
        </w:rPr>
        <w:t xml:space="preserve">, </w:t>
      </w:r>
      <w:r w:rsidRPr="00EE1CED">
        <w:rPr>
          <w:rFonts w:ascii="Palatino Linotype" w:hAnsi="Palatino Linotype" w:cs="Arial"/>
          <w:sz w:val="24"/>
          <w:szCs w:val="24"/>
        </w:rPr>
        <w:t>con la legitimación activa</w:t>
      </w:r>
      <w:r w:rsidRPr="00EE1CED">
        <w:rPr>
          <w:rFonts w:ascii="Palatino Linotype" w:hAnsi="Palatino Linotype" w:cs="Arial"/>
          <w:sz w:val="24"/>
          <w:szCs w:val="24"/>
          <w:vertAlign w:val="superscript"/>
        </w:rPr>
        <w:footnoteReference w:id="3"/>
      </w:r>
      <w:r w:rsidRPr="00EE1CED">
        <w:rPr>
          <w:rFonts w:ascii="Palatino Linotype" w:hAnsi="Palatino Linotype" w:cs="Arial"/>
          <w:sz w:val="24"/>
          <w:szCs w:val="24"/>
        </w:rPr>
        <w:t xml:space="preserve"> que debidamente se tiene acreditada en autos, toda vez que </w:t>
      </w:r>
      <w:r w:rsidR="00EE7CBC">
        <w:rPr>
          <w:rFonts w:ascii="Palatino Linotype" w:hAnsi="Palatino Linotype" w:cs="Arial"/>
          <w:sz w:val="24"/>
          <w:szCs w:val="24"/>
        </w:rPr>
        <w:t>la parte</w:t>
      </w:r>
      <w:r w:rsidRPr="00EE1CED">
        <w:rPr>
          <w:rFonts w:ascii="Palatino Linotype" w:hAnsi="Palatino Linotype" w:cs="Arial"/>
          <w:sz w:val="24"/>
          <w:szCs w:val="24"/>
        </w:rPr>
        <w:t xml:space="preserve"> </w:t>
      </w:r>
      <w:r w:rsidRPr="00EE7CBC">
        <w:rPr>
          <w:rFonts w:ascii="Palatino Linotype" w:hAnsi="Palatino Linotype" w:cs="Arial"/>
          <w:sz w:val="24"/>
          <w:szCs w:val="24"/>
        </w:rPr>
        <w:t>recurrente</w:t>
      </w:r>
      <w:r w:rsidRPr="00EE1CED">
        <w:rPr>
          <w:rFonts w:ascii="Palatino Linotype" w:hAnsi="Palatino Linotype" w:cs="Arial"/>
          <w:sz w:val="24"/>
          <w:szCs w:val="24"/>
        </w:rPr>
        <w:t xml:space="preserve"> es la misma persona que realizó la solicitud de información número </w:t>
      </w:r>
      <w:r w:rsidR="00EE7CBC" w:rsidRPr="00EE7CBC">
        <w:rPr>
          <w:rFonts w:ascii="Palatino Linotype" w:hAnsi="Palatino Linotype" w:cs="Arial"/>
          <w:b/>
          <w:sz w:val="24"/>
        </w:rPr>
        <w:t>00170/SECOGEM/IP/2020</w:t>
      </w:r>
      <w:r w:rsidR="006F1EF7">
        <w:rPr>
          <w:rFonts w:ascii="Palatino Linotype" w:hAnsi="Palatino Linotype" w:cs="Arial"/>
          <w:b/>
          <w:sz w:val="24"/>
        </w:rPr>
        <w:t xml:space="preserve"> </w:t>
      </w:r>
      <w:r w:rsidRPr="00EE1CED">
        <w:rPr>
          <w:rFonts w:ascii="Palatino Linotype" w:hAnsi="Palatino Linotype" w:cs="Arial"/>
          <w:sz w:val="24"/>
          <w:szCs w:val="24"/>
        </w:rPr>
        <w:t xml:space="preserve">al </w:t>
      </w:r>
      <w:r w:rsidRPr="00EE7CBC">
        <w:rPr>
          <w:rFonts w:ascii="Palatino Linotype" w:hAnsi="Palatino Linotype" w:cs="Arial"/>
          <w:sz w:val="24"/>
          <w:szCs w:val="24"/>
        </w:rPr>
        <w:t>sujeto obligado</w:t>
      </w:r>
      <w:r w:rsidRPr="00EE1CED">
        <w:rPr>
          <w:rFonts w:ascii="Palatino Linotype" w:hAnsi="Palatino Linotype" w:cs="Arial"/>
          <w:sz w:val="24"/>
          <w:szCs w:val="24"/>
        </w:rPr>
        <w:t xml:space="preserve">, y quien posteriormente interpuso el presente recurso de revisión número </w:t>
      </w:r>
      <w:r w:rsidR="00EE7CBC">
        <w:rPr>
          <w:rFonts w:ascii="Palatino Linotype" w:hAnsi="Palatino Linotype" w:cs="Arial"/>
          <w:b/>
          <w:sz w:val="24"/>
          <w:szCs w:val="24"/>
        </w:rPr>
        <w:t>02155</w:t>
      </w:r>
      <w:r w:rsidRPr="00EE1CED">
        <w:rPr>
          <w:rFonts w:ascii="Palatino Linotype" w:hAnsi="Palatino Linotype" w:cs="Arial"/>
          <w:b/>
          <w:sz w:val="24"/>
          <w:szCs w:val="24"/>
        </w:rPr>
        <w:t>/INFOEM/IP/RR/20</w:t>
      </w:r>
      <w:r w:rsidR="00EE7CBC">
        <w:rPr>
          <w:rFonts w:ascii="Palatino Linotype" w:hAnsi="Palatino Linotype" w:cs="Arial"/>
          <w:b/>
          <w:sz w:val="24"/>
          <w:szCs w:val="24"/>
        </w:rPr>
        <w:t>20</w:t>
      </w:r>
      <w:r w:rsidRPr="00EE1CED">
        <w:rPr>
          <w:rFonts w:ascii="Palatino Linotype" w:hAnsi="Palatino Linotype" w:cs="Arial"/>
          <w:sz w:val="24"/>
          <w:szCs w:val="24"/>
        </w:rPr>
        <w:t>, en contra de la respuesta otorgada; todo esto a como se corrobora con las actuaciones que obran en el sistema SAIMEX</w:t>
      </w:r>
      <w:r>
        <w:rPr>
          <w:rFonts w:ascii="Palatino Linotype" w:hAnsi="Palatino Linotype" w:cs="Arial"/>
          <w:sz w:val="24"/>
          <w:szCs w:val="24"/>
        </w:rPr>
        <w:t>.</w:t>
      </w:r>
    </w:p>
    <w:p w14:paraId="0909363D" w14:textId="1323AF83"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ese orden de ideas, es dable soslayar que la figura del </w:t>
      </w:r>
      <w:r w:rsidRPr="00EE1CED">
        <w:rPr>
          <w:rFonts w:ascii="Palatino Linotype" w:hAnsi="Palatino Linotype" w:cs="Arial"/>
          <w:b/>
          <w:sz w:val="24"/>
          <w:szCs w:val="24"/>
        </w:rPr>
        <w:t xml:space="preserve">desistimiento, </w:t>
      </w:r>
      <w:r w:rsidRPr="00EE1CED">
        <w:rPr>
          <w:rFonts w:ascii="Palatino Linotype" w:hAnsi="Palatino Linotype" w:cs="Arial"/>
          <w:sz w:val="24"/>
          <w:szCs w:val="24"/>
        </w:rPr>
        <w:t>tiene como finalidad la interrupción y terminación del procedimiento, sin entrar al estudio, derivado de la existencia de la renuncia de</w:t>
      </w:r>
      <w:r w:rsidR="00EE7CBC">
        <w:rPr>
          <w:rFonts w:ascii="Palatino Linotype" w:hAnsi="Palatino Linotype" w:cs="Arial"/>
          <w:sz w:val="24"/>
          <w:szCs w:val="24"/>
        </w:rPr>
        <w:t xml:space="preserve"> la parte</w:t>
      </w:r>
      <w:r w:rsidR="00BA3963">
        <w:rPr>
          <w:rFonts w:ascii="Palatino Linotype" w:hAnsi="Palatino Linotype" w:cs="Arial"/>
          <w:sz w:val="24"/>
          <w:szCs w:val="24"/>
        </w:rPr>
        <w:t xml:space="preserve"> </w:t>
      </w:r>
      <w:r w:rsidRPr="00EE7CBC">
        <w:rPr>
          <w:rFonts w:ascii="Palatino Linotype" w:hAnsi="Palatino Linotype" w:cs="Arial"/>
          <w:sz w:val="24"/>
          <w:szCs w:val="24"/>
        </w:rPr>
        <w:t>recurrente</w:t>
      </w:r>
      <w:r w:rsidRPr="00EE1CED">
        <w:rPr>
          <w:rFonts w:ascii="Palatino Linotype" w:hAnsi="Palatino Linotype" w:cs="Arial"/>
          <w:sz w:val="24"/>
          <w:szCs w:val="24"/>
        </w:rPr>
        <w:t xml:space="preserve"> a la sustanciación y resolución del procedimiento, y que dicha renuncia quede firme y con fuerza vinculatoria.</w:t>
      </w:r>
    </w:p>
    <w:p w14:paraId="41726501" w14:textId="6FE96F8C" w:rsidR="000B2E9E" w:rsidRPr="00EE1CED" w:rsidRDefault="000B2E9E" w:rsidP="000B2E9E">
      <w:pPr>
        <w:tabs>
          <w:tab w:val="left" w:pos="709"/>
        </w:tabs>
        <w:spacing w:before="240" w:line="360" w:lineRule="auto"/>
        <w:jc w:val="both"/>
        <w:rPr>
          <w:rFonts w:ascii="Palatino Linotype" w:hAnsi="Palatino Linotype" w:cs="Arial"/>
          <w:sz w:val="24"/>
          <w:szCs w:val="24"/>
        </w:rPr>
      </w:pPr>
      <w:r w:rsidRPr="00EE1CED">
        <w:rPr>
          <w:rFonts w:ascii="Palatino Linotype" w:hAnsi="Palatino Linotype" w:cs="Arial"/>
          <w:sz w:val="24"/>
          <w:szCs w:val="24"/>
        </w:rPr>
        <w:t xml:space="preserve">En consecuencia, al actualizarse lo estipulado en la fracción I del artículo 192 de la Ley de Transparencia, Acceso a la Información Pública y Protección de Datos Personales del Estado de México y Municipios; lo procedente será </w:t>
      </w:r>
      <w:r w:rsidRPr="00EE1CED">
        <w:rPr>
          <w:rFonts w:ascii="Palatino Linotype" w:hAnsi="Palatino Linotype" w:cs="Arial"/>
          <w:b/>
          <w:sz w:val="24"/>
          <w:szCs w:val="24"/>
        </w:rPr>
        <w:t xml:space="preserve">SOBRESEER </w:t>
      </w:r>
      <w:r w:rsidRPr="00EE1CED">
        <w:rPr>
          <w:rFonts w:ascii="Palatino Linotype" w:hAnsi="Palatino Linotype" w:cs="Arial"/>
          <w:sz w:val="24"/>
          <w:szCs w:val="24"/>
        </w:rPr>
        <w:t xml:space="preserve">el recurso de revisión que nos atañe, dado que no es necesario estudiar si existió vulneración en el derecho de acceso a la información pública, en atención que </w:t>
      </w:r>
      <w:r w:rsidR="00EE7CBC">
        <w:rPr>
          <w:rFonts w:ascii="Palatino Linotype" w:hAnsi="Palatino Linotype" w:cs="Arial"/>
          <w:sz w:val="24"/>
          <w:szCs w:val="24"/>
        </w:rPr>
        <w:t>la parte</w:t>
      </w:r>
      <w:r w:rsidRPr="00EE1CED">
        <w:rPr>
          <w:rFonts w:ascii="Palatino Linotype" w:hAnsi="Palatino Linotype" w:cs="Arial"/>
          <w:sz w:val="24"/>
          <w:szCs w:val="24"/>
        </w:rPr>
        <w:t xml:space="preserve"> </w:t>
      </w:r>
      <w:r w:rsidRPr="00EE7CBC">
        <w:rPr>
          <w:rFonts w:ascii="Palatino Linotype" w:hAnsi="Palatino Linotype" w:cs="Arial"/>
          <w:sz w:val="24"/>
          <w:szCs w:val="24"/>
        </w:rPr>
        <w:t>recurrente</w:t>
      </w:r>
      <w:r w:rsidRPr="00EE1CED">
        <w:rPr>
          <w:rFonts w:ascii="Palatino Linotype" w:hAnsi="Palatino Linotype" w:cs="Arial"/>
          <w:sz w:val="24"/>
          <w:szCs w:val="24"/>
        </w:rPr>
        <w:t xml:space="preserve"> que presentó el recurso de revisión manifiesta su voluntad de desistirse, con las consecuencias que a ello conlleva.</w:t>
      </w:r>
    </w:p>
    <w:p w14:paraId="0C196D21" w14:textId="77E10602" w:rsidR="00D16237" w:rsidRDefault="00D16237" w:rsidP="00D16237">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lastRenderedPageBreak/>
        <w:t>Por lo antes expuesto y fundado</w:t>
      </w:r>
      <w:r>
        <w:rPr>
          <w:rFonts w:ascii="Palatino Linotype" w:hAnsi="Palatino Linotype"/>
          <w:sz w:val="24"/>
          <w:szCs w:val="24"/>
        </w:rPr>
        <w:t xml:space="preserve"> es de resolverse y,</w:t>
      </w:r>
    </w:p>
    <w:p w14:paraId="467C52C5" w14:textId="77777777" w:rsidR="009A4B31" w:rsidRDefault="00D16237" w:rsidP="009A4B31">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2A8029DB" w14:textId="25179BE0" w:rsidR="000B2E9E" w:rsidRPr="00EE1CED" w:rsidRDefault="000B2E9E" w:rsidP="000B2E9E">
      <w:pPr>
        <w:spacing w:before="240" w:line="360" w:lineRule="auto"/>
        <w:jc w:val="both"/>
        <w:rPr>
          <w:rFonts w:ascii="Palatino Linotype" w:hAnsi="Palatino Linotype" w:cs="Arial"/>
          <w:bCs/>
          <w:sz w:val="24"/>
          <w:szCs w:val="24"/>
          <w:lang w:eastAsia="es-MX"/>
        </w:rPr>
      </w:pPr>
      <w:r w:rsidRPr="00EE1CED">
        <w:rPr>
          <w:rFonts w:ascii="Palatino Linotype" w:hAnsi="Palatino Linotype" w:cs="Arial"/>
          <w:b/>
          <w:sz w:val="28"/>
          <w:szCs w:val="24"/>
          <w:lang w:val="es-ES_tradnl"/>
        </w:rPr>
        <w:t>PRIMERO</w:t>
      </w:r>
      <w:r w:rsidRPr="00EE1CED">
        <w:rPr>
          <w:rFonts w:ascii="Palatino Linotype" w:hAnsi="Palatino Linotype" w:cs="Arial"/>
          <w:b/>
          <w:sz w:val="24"/>
          <w:szCs w:val="24"/>
          <w:lang w:val="es-ES_tradnl"/>
        </w:rPr>
        <w:t>.</w:t>
      </w:r>
      <w:r w:rsidRPr="00EE1CED">
        <w:rPr>
          <w:rFonts w:ascii="Palatino Linotype" w:hAnsi="Palatino Linotype" w:cs="Arial"/>
          <w:sz w:val="24"/>
          <w:szCs w:val="24"/>
          <w:lang w:val="es-ES_tradnl"/>
        </w:rPr>
        <w:t xml:space="preserve"> Se </w:t>
      </w:r>
      <w:r w:rsidRPr="00EE1CED">
        <w:rPr>
          <w:rFonts w:ascii="Palatino Linotype" w:hAnsi="Palatino Linotype" w:cs="Arial"/>
          <w:b/>
          <w:sz w:val="24"/>
          <w:szCs w:val="24"/>
          <w:lang w:val="es-ES_tradnl"/>
        </w:rPr>
        <w:t>SOBRESEE</w:t>
      </w:r>
      <w:r w:rsidRPr="00EE1CED">
        <w:rPr>
          <w:rFonts w:ascii="Palatino Linotype" w:hAnsi="Palatino Linotype" w:cs="Arial"/>
          <w:sz w:val="24"/>
          <w:szCs w:val="24"/>
          <w:lang w:val="es-ES_tradnl"/>
        </w:rPr>
        <w:t xml:space="preserve"> el recurso de revisión número </w:t>
      </w:r>
      <w:r w:rsidRPr="00EE1CED">
        <w:rPr>
          <w:rFonts w:ascii="Palatino Linotype" w:hAnsi="Palatino Linotype" w:cs="Arial"/>
          <w:b/>
          <w:bCs/>
          <w:sz w:val="24"/>
          <w:szCs w:val="24"/>
          <w:lang w:eastAsia="es-MX"/>
        </w:rPr>
        <w:t>0</w:t>
      </w:r>
      <w:r w:rsidR="00EE7CBC">
        <w:rPr>
          <w:rFonts w:ascii="Palatino Linotype" w:hAnsi="Palatino Linotype" w:cs="Arial"/>
          <w:b/>
          <w:bCs/>
          <w:sz w:val="24"/>
          <w:szCs w:val="24"/>
          <w:lang w:eastAsia="es-MX"/>
        </w:rPr>
        <w:t>2155</w:t>
      </w:r>
      <w:r w:rsidRPr="00EE1CED">
        <w:rPr>
          <w:rFonts w:ascii="Palatino Linotype" w:hAnsi="Palatino Linotype" w:cs="Arial"/>
          <w:b/>
          <w:bCs/>
          <w:sz w:val="24"/>
          <w:szCs w:val="24"/>
          <w:lang w:eastAsia="es-MX"/>
        </w:rPr>
        <w:t>/INFOEM/IP/RR/20</w:t>
      </w:r>
      <w:r w:rsidR="002D3785">
        <w:rPr>
          <w:rFonts w:ascii="Palatino Linotype" w:hAnsi="Palatino Linotype" w:cs="Arial"/>
          <w:b/>
          <w:bCs/>
          <w:sz w:val="24"/>
          <w:szCs w:val="24"/>
          <w:lang w:eastAsia="es-MX"/>
        </w:rPr>
        <w:t>20</w:t>
      </w:r>
      <w:r w:rsidRPr="00EE1CED">
        <w:rPr>
          <w:rFonts w:ascii="Palatino Linotype" w:hAnsi="Palatino Linotype" w:cs="Arial"/>
          <w:b/>
          <w:bCs/>
          <w:sz w:val="24"/>
          <w:szCs w:val="24"/>
          <w:lang w:eastAsia="es-MX"/>
        </w:rPr>
        <w:t>,</w:t>
      </w:r>
      <w:r w:rsidRPr="00EE1CED">
        <w:rPr>
          <w:rFonts w:ascii="Palatino Linotype" w:hAnsi="Palatino Linotype" w:cs="Arial"/>
          <w:bCs/>
          <w:sz w:val="24"/>
          <w:szCs w:val="24"/>
          <w:lang w:eastAsia="es-MX"/>
        </w:rPr>
        <w:t xml:space="preserve"> por </w:t>
      </w:r>
      <w:r>
        <w:rPr>
          <w:rFonts w:ascii="Palatino Linotype" w:hAnsi="Palatino Linotype" w:cs="Arial"/>
          <w:bCs/>
          <w:sz w:val="24"/>
          <w:szCs w:val="24"/>
          <w:lang w:eastAsia="es-MX"/>
        </w:rPr>
        <w:t xml:space="preserve">haberse desistido expresamente </w:t>
      </w:r>
      <w:r w:rsidR="00EE7CBC">
        <w:rPr>
          <w:rFonts w:ascii="Palatino Linotype" w:hAnsi="Palatino Linotype" w:cs="Arial"/>
          <w:bCs/>
          <w:sz w:val="24"/>
          <w:szCs w:val="24"/>
          <w:lang w:eastAsia="es-MX"/>
        </w:rPr>
        <w:t>la parte</w:t>
      </w:r>
      <w:r>
        <w:rPr>
          <w:rFonts w:ascii="Palatino Linotype" w:hAnsi="Palatino Linotype" w:cs="Arial"/>
          <w:bCs/>
          <w:sz w:val="24"/>
          <w:szCs w:val="24"/>
          <w:lang w:eastAsia="es-MX"/>
        </w:rPr>
        <w:t xml:space="preserve"> </w:t>
      </w:r>
      <w:r w:rsidRPr="00EE7CBC">
        <w:rPr>
          <w:rFonts w:ascii="Palatino Linotype" w:hAnsi="Palatino Linotype" w:cs="Arial"/>
          <w:bCs/>
          <w:sz w:val="24"/>
          <w:szCs w:val="24"/>
          <w:lang w:eastAsia="es-MX"/>
        </w:rPr>
        <w:t>recurrente</w:t>
      </w:r>
      <w:r>
        <w:rPr>
          <w:rFonts w:ascii="Palatino Linotype" w:hAnsi="Palatino Linotype" w:cs="Arial"/>
          <w:b/>
          <w:bCs/>
          <w:sz w:val="24"/>
          <w:szCs w:val="24"/>
          <w:lang w:eastAsia="es-MX"/>
        </w:rPr>
        <w:t xml:space="preserve">, </w:t>
      </w:r>
      <w:r>
        <w:rPr>
          <w:rFonts w:ascii="Palatino Linotype" w:hAnsi="Palatino Linotype" w:cs="Arial"/>
          <w:bCs/>
          <w:sz w:val="24"/>
          <w:szCs w:val="24"/>
          <w:lang w:eastAsia="es-MX"/>
        </w:rPr>
        <w:t>en término del c</w:t>
      </w:r>
      <w:r w:rsidRPr="00EE1CED">
        <w:rPr>
          <w:rFonts w:ascii="Palatino Linotype" w:hAnsi="Palatino Linotype" w:cs="Arial"/>
          <w:bCs/>
          <w:sz w:val="24"/>
          <w:szCs w:val="24"/>
          <w:lang w:eastAsia="es-MX"/>
        </w:rPr>
        <w:t xml:space="preserve">onsiderando </w:t>
      </w:r>
      <w:r w:rsidRPr="00EE7CBC">
        <w:rPr>
          <w:rFonts w:ascii="Palatino Linotype" w:hAnsi="Palatino Linotype" w:cs="Arial"/>
          <w:bCs/>
          <w:sz w:val="24"/>
          <w:szCs w:val="24"/>
          <w:lang w:eastAsia="es-MX"/>
        </w:rPr>
        <w:t>tercero</w:t>
      </w:r>
      <w:r w:rsidRPr="00EE1CED">
        <w:rPr>
          <w:rFonts w:ascii="Palatino Linotype" w:hAnsi="Palatino Linotype" w:cs="Arial"/>
          <w:bCs/>
          <w:sz w:val="24"/>
          <w:szCs w:val="24"/>
          <w:lang w:eastAsia="es-MX"/>
        </w:rPr>
        <w:t xml:space="preserve"> de la presente resolución.</w:t>
      </w:r>
    </w:p>
    <w:p w14:paraId="11D28BAE" w14:textId="77777777" w:rsidR="000B2E9E" w:rsidRPr="00EE1CED" w:rsidRDefault="000B2E9E" w:rsidP="000B2E9E">
      <w:pPr>
        <w:spacing w:before="240" w:line="360" w:lineRule="auto"/>
        <w:jc w:val="both"/>
        <w:rPr>
          <w:rFonts w:ascii="Palatino Linotype" w:hAnsi="Palatino Linotype" w:cs="Arial"/>
          <w:sz w:val="2"/>
          <w:szCs w:val="24"/>
          <w:lang w:val="es-ES_tradnl"/>
        </w:rPr>
      </w:pPr>
    </w:p>
    <w:p w14:paraId="554552E0" w14:textId="77777777" w:rsidR="000B2E9E" w:rsidRPr="00EE1CED" w:rsidRDefault="000B2E9E" w:rsidP="000B2E9E">
      <w:pPr>
        <w:spacing w:before="240" w:line="360" w:lineRule="auto"/>
        <w:jc w:val="both"/>
        <w:rPr>
          <w:rFonts w:ascii="Palatino Linotype" w:hAnsi="Palatino Linotype" w:cs="Arial"/>
          <w:color w:val="222222"/>
          <w:sz w:val="24"/>
          <w:szCs w:val="24"/>
          <w:shd w:val="clear" w:color="auto" w:fill="FFFFFF"/>
        </w:rPr>
      </w:pPr>
      <w:r w:rsidRPr="00EE1CED">
        <w:rPr>
          <w:rFonts w:ascii="Palatino Linotype" w:hAnsi="Palatino Linotype" w:cs="Arial"/>
          <w:b/>
          <w:sz w:val="28"/>
          <w:szCs w:val="24"/>
        </w:rPr>
        <w:t xml:space="preserve">SEGUNDO. </w:t>
      </w:r>
      <w:r w:rsidRPr="00EE1CED">
        <w:rPr>
          <w:rFonts w:ascii="Palatino Linotype" w:hAnsi="Palatino Linotype" w:cs="Arial"/>
          <w:b/>
          <w:sz w:val="24"/>
          <w:szCs w:val="24"/>
          <w:lang w:val="es-ES_tradnl"/>
        </w:rPr>
        <w:t>Notifíquese,</w:t>
      </w:r>
      <w:r w:rsidRPr="00EE1CED">
        <w:rPr>
          <w:rFonts w:ascii="Palatino Linotype" w:hAnsi="Palatino Linotype" w:cs="Arial"/>
          <w:sz w:val="24"/>
          <w:szCs w:val="24"/>
          <w:lang w:val="es-ES_tradnl"/>
        </w:rPr>
        <w:t xml:space="preserve"> vía SAIMEX, la presente resolución al Titular de la Unidad de Transparencia del </w:t>
      </w:r>
      <w:r w:rsidRPr="00EE7CBC">
        <w:rPr>
          <w:rFonts w:ascii="Palatino Linotype" w:hAnsi="Palatino Linotype" w:cs="Arial"/>
          <w:sz w:val="24"/>
          <w:szCs w:val="24"/>
          <w:lang w:val="es-ES_tradnl"/>
        </w:rPr>
        <w:t>sujeto obligado</w:t>
      </w:r>
      <w:r w:rsidRPr="00EE1CED">
        <w:rPr>
          <w:rFonts w:ascii="Palatino Linotype" w:hAnsi="Palatino Linotype" w:cs="Arial"/>
          <w:b/>
          <w:sz w:val="24"/>
          <w:szCs w:val="24"/>
          <w:lang w:val="es-ES_tradnl"/>
        </w:rPr>
        <w:t xml:space="preserve">, </w:t>
      </w:r>
      <w:r w:rsidRPr="00EE1CED">
        <w:rPr>
          <w:rFonts w:ascii="Palatino Linotype" w:hAnsi="Palatino Linotype" w:cs="Arial"/>
          <w:sz w:val="24"/>
          <w:szCs w:val="24"/>
          <w:lang w:val="es-ES_tradnl"/>
        </w:rPr>
        <w:t>para</w:t>
      </w:r>
      <w:r w:rsidRPr="00EE1CED">
        <w:rPr>
          <w:rFonts w:ascii="Palatino Linotype" w:hAnsi="Palatino Linotype" w:cs="Arial"/>
          <w:b/>
          <w:sz w:val="24"/>
          <w:szCs w:val="24"/>
          <w:lang w:val="es-ES_tradnl"/>
        </w:rPr>
        <w:t xml:space="preserve"> </w:t>
      </w:r>
      <w:r w:rsidRPr="00EE1CED">
        <w:rPr>
          <w:rFonts w:ascii="Palatino Linotype" w:hAnsi="Palatino Linotype" w:cs="Arial"/>
          <w:sz w:val="24"/>
          <w:szCs w:val="24"/>
          <w:lang w:val="es-ES_tradnl"/>
        </w:rPr>
        <w:t>su conocimiento.</w:t>
      </w:r>
    </w:p>
    <w:p w14:paraId="5F892BD9" w14:textId="4D18A1B8" w:rsidR="000B2E9E" w:rsidRDefault="000B2E9E" w:rsidP="000B2E9E">
      <w:pPr>
        <w:spacing w:before="240" w:line="360" w:lineRule="auto"/>
        <w:jc w:val="both"/>
        <w:rPr>
          <w:rFonts w:ascii="Palatino Linotype" w:hAnsi="Palatino Linotype"/>
          <w:color w:val="222222"/>
          <w:sz w:val="24"/>
          <w:szCs w:val="24"/>
          <w:shd w:val="clear" w:color="auto" w:fill="FFFFFF"/>
          <w:lang w:val="es-ES"/>
        </w:rPr>
      </w:pPr>
      <w:r w:rsidRPr="00EE1CED">
        <w:rPr>
          <w:rFonts w:ascii="Palatino Linotype" w:hAnsi="Palatino Linotype" w:cs="Arial"/>
          <w:b/>
          <w:sz w:val="28"/>
          <w:szCs w:val="28"/>
        </w:rPr>
        <w:t>TERCERO</w:t>
      </w:r>
      <w:r w:rsidRPr="00EE1CED">
        <w:rPr>
          <w:rFonts w:ascii="Palatino Linotype" w:hAnsi="Palatino Linotype" w:cs="Arial"/>
          <w:sz w:val="28"/>
          <w:szCs w:val="28"/>
        </w:rPr>
        <w:t>.</w:t>
      </w:r>
      <w:r w:rsidRPr="00EE1CED">
        <w:rPr>
          <w:rFonts w:ascii="Palatino Linotype" w:hAnsi="Palatino Linotype" w:cs="Arial"/>
          <w:b/>
          <w:sz w:val="24"/>
          <w:szCs w:val="24"/>
        </w:rPr>
        <w:t xml:space="preserve"> </w:t>
      </w:r>
      <w:r>
        <w:rPr>
          <w:rFonts w:ascii="Palatino Linotype" w:hAnsi="Palatino Linotype" w:cs="Arial"/>
          <w:b/>
          <w:sz w:val="24"/>
          <w:szCs w:val="24"/>
        </w:rPr>
        <w:t xml:space="preserve">Notifíquese </w:t>
      </w:r>
      <w:r>
        <w:rPr>
          <w:rFonts w:ascii="Palatino Linotype" w:hAnsi="Palatino Linotype" w:cs="Arial"/>
          <w:sz w:val="24"/>
          <w:szCs w:val="24"/>
        </w:rPr>
        <w:t xml:space="preserve">la presente resolución vía </w:t>
      </w:r>
      <w:r w:rsidRPr="00EA70AF">
        <w:rPr>
          <w:rFonts w:ascii="Palatino Linotype" w:hAnsi="Palatino Linotype" w:cs="Arial"/>
          <w:sz w:val="24"/>
          <w:szCs w:val="24"/>
        </w:rPr>
        <w:t>SAIMEX</w:t>
      </w:r>
      <w:r>
        <w:rPr>
          <w:rFonts w:ascii="Palatino Linotype" w:hAnsi="Palatino Linotype" w:cs="Arial"/>
          <w:sz w:val="24"/>
          <w:szCs w:val="24"/>
        </w:rPr>
        <w:t xml:space="preserve"> a la</w:t>
      </w:r>
      <w:r w:rsidR="00EE7CBC">
        <w:rPr>
          <w:rFonts w:ascii="Palatino Linotype" w:hAnsi="Palatino Linotype" w:cs="Arial"/>
          <w:sz w:val="24"/>
          <w:szCs w:val="24"/>
        </w:rPr>
        <w:t xml:space="preserve"> parte</w:t>
      </w:r>
      <w:r>
        <w:rPr>
          <w:rFonts w:ascii="Palatino Linotype" w:hAnsi="Palatino Linotype" w:cs="Arial"/>
          <w:sz w:val="24"/>
          <w:szCs w:val="24"/>
        </w:rPr>
        <w:t xml:space="preserve"> </w:t>
      </w:r>
      <w:r w:rsidRPr="00EE7CBC">
        <w:rPr>
          <w:rFonts w:ascii="Palatino Linotype" w:hAnsi="Palatino Linotype" w:cs="Arial"/>
          <w:sz w:val="24"/>
          <w:szCs w:val="24"/>
        </w:rPr>
        <w:t>recurrente</w:t>
      </w:r>
      <w:r>
        <w:rPr>
          <w:rFonts w:ascii="Palatino Linotype" w:hAnsi="Palatino Linotype" w:cs="Arial"/>
          <w:b/>
          <w:sz w:val="24"/>
          <w:szCs w:val="24"/>
        </w:rPr>
        <w:t xml:space="preserve"> </w:t>
      </w:r>
      <w:r>
        <w:rPr>
          <w:rFonts w:ascii="Palatino Linotype" w:hAnsi="Palatino Linotype" w:cs="Arial"/>
          <w:sz w:val="24"/>
          <w:szCs w:val="24"/>
        </w:rPr>
        <w:t>y h</w:t>
      </w:r>
      <w:r w:rsidRPr="00EA70AF">
        <w:rPr>
          <w:rFonts w:ascii="Palatino Linotype" w:hAnsi="Palatino Linotype" w:cs="Arial"/>
          <w:sz w:val="24"/>
          <w:szCs w:val="24"/>
        </w:rPr>
        <w:t>ágase</w:t>
      </w:r>
      <w:r w:rsidRPr="00EE1CED">
        <w:rPr>
          <w:rFonts w:ascii="Palatino Linotype" w:hAnsi="Palatino Linotype" w:cs="Arial"/>
          <w:sz w:val="24"/>
          <w:szCs w:val="24"/>
        </w:rPr>
        <w:t xml:space="preserve"> del conocimiento de</w:t>
      </w:r>
      <w:r w:rsidR="00EE7CBC">
        <w:rPr>
          <w:rFonts w:ascii="Palatino Linotype" w:hAnsi="Palatino Linotype" w:cs="Arial"/>
          <w:sz w:val="24"/>
          <w:szCs w:val="24"/>
        </w:rPr>
        <w:t xml:space="preserve"> </w:t>
      </w:r>
      <w:r w:rsidRPr="00EE1CED">
        <w:rPr>
          <w:rFonts w:ascii="Palatino Linotype" w:hAnsi="Palatino Linotype" w:cs="Arial"/>
          <w:sz w:val="24"/>
          <w:szCs w:val="24"/>
        </w:rPr>
        <w:t>l</w:t>
      </w:r>
      <w:r w:rsidR="00EE7CBC">
        <w:rPr>
          <w:rFonts w:ascii="Palatino Linotype" w:hAnsi="Palatino Linotype" w:cs="Arial"/>
          <w:sz w:val="24"/>
          <w:szCs w:val="24"/>
        </w:rPr>
        <w:t>a parte</w:t>
      </w:r>
      <w:r w:rsidRPr="00EE1CED">
        <w:rPr>
          <w:rFonts w:ascii="Palatino Linotype" w:hAnsi="Palatino Linotype" w:cs="Arial"/>
          <w:sz w:val="24"/>
          <w:szCs w:val="24"/>
        </w:rPr>
        <w:t xml:space="preserve"> </w:t>
      </w:r>
      <w:r w:rsidRPr="00EE7CBC">
        <w:rPr>
          <w:rFonts w:ascii="Palatino Linotype" w:hAnsi="Palatino Linotype" w:cs="Arial"/>
          <w:sz w:val="24"/>
          <w:szCs w:val="24"/>
        </w:rPr>
        <w:t>recurrente</w:t>
      </w:r>
      <w:r w:rsidRPr="00EE1CED">
        <w:rPr>
          <w:rFonts w:ascii="Palatino Linotype" w:hAnsi="Palatino Linotype" w:cs="Arial"/>
          <w:sz w:val="24"/>
          <w:szCs w:val="24"/>
          <w:lang w:val="es-ES_tradnl"/>
        </w:rPr>
        <w:t xml:space="preserve"> que </w:t>
      </w:r>
      <w:r w:rsidRPr="00EE1CED">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 podrá promover el Juicio de Amparo en los términos de las leyes aplicables.</w:t>
      </w:r>
    </w:p>
    <w:p w14:paraId="0AE46408" w14:textId="5A9D81AA" w:rsidR="009840B2" w:rsidRPr="003434CD" w:rsidRDefault="009840B2" w:rsidP="009840B2">
      <w:pPr>
        <w:spacing w:after="0" w:line="360" w:lineRule="auto"/>
        <w:jc w:val="both"/>
        <w:rPr>
          <w:rFonts w:ascii="Palatino Linotype" w:hAnsi="Palatino Linotype" w:cs="Arial"/>
          <w:sz w:val="24"/>
          <w:szCs w:val="24"/>
          <w:lang w:val="es-ES"/>
        </w:rPr>
      </w:pPr>
      <w:r w:rsidRPr="003434CD">
        <w:rPr>
          <w:rFonts w:ascii="Palatino Linotype" w:hAnsi="Palatino Linotype" w:cs="Arial"/>
          <w:sz w:val="24"/>
          <w:szCs w:val="24"/>
          <w:lang w:val="es-ES"/>
        </w:rPr>
        <w:t>ASÍ LO RESUELVE, POR UNANIMIDAD DE VOTOS EL PLENO DEL</w:t>
      </w:r>
      <w:r w:rsidRPr="003434CD">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3434CD">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w:t>
      </w:r>
      <w:r>
        <w:rPr>
          <w:rFonts w:ascii="Palatino Linotype" w:hAnsi="Palatino Linotype" w:cs="Arial"/>
          <w:sz w:val="24"/>
          <w:szCs w:val="24"/>
          <w:lang w:val="es-ES"/>
        </w:rPr>
        <w:t>VIGÉSIMA</w:t>
      </w:r>
      <w:r w:rsidRPr="003434CD">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TREINTA</w:t>
      </w:r>
      <w:r w:rsidRPr="003434CD">
        <w:rPr>
          <w:rFonts w:ascii="Palatino Linotype" w:hAnsi="Palatino Linotype" w:cs="Arial"/>
          <w:sz w:val="24"/>
          <w:szCs w:val="24"/>
          <w:lang w:val="es-ES"/>
        </w:rPr>
        <w:t xml:space="preserve"> DE SEPTIEMBRE DE DOS MIL VEINTE, ANTE EL SECRETARIO TÉCNICO DEL PLENO, ALEXIS TAPIA RAMÍREZ.--------------------------------------------------------------------------------------------------</w:t>
      </w:r>
    </w:p>
    <w:p w14:paraId="76DE33DC" w14:textId="77777777" w:rsidR="009840B2" w:rsidRPr="003434CD" w:rsidRDefault="009840B2" w:rsidP="009840B2">
      <w:pPr>
        <w:spacing w:before="240"/>
        <w:jc w:val="both"/>
        <w:rPr>
          <w:rFonts w:ascii="Palatino Linotype" w:hAnsi="Palatino Linotype"/>
          <w:lang w:val="es-ES"/>
        </w:rPr>
      </w:pPr>
    </w:p>
    <w:p w14:paraId="45787E86" w14:textId="77777777" w:rsidR="009840B2" w:rsidRPr="003434CD" w:rsidRDefault="009840B2" w:rsidP="009840B2">
      <w:pPr>
        <w:spacing w:before="240"/>
        <w:jc w:val="both"/>
        <w:rPr>
          <w:rFonts w:ascii="Palatino Linotype" w:hAnsi="Palatino Linotype"/>
          <w:lang w:val="es-ES"/>
        </w:rPr>
      </w:pPr>
      <w:r w:rsidRPr="003434CD">
        <w:rPr>
          <w:rFonts w:ascii="Palatino Linotype" w:hAnsi="Palatino Linotype"/>
          <w:noProof/>
          <w:lang w:eastAsia="es-MX"/>
        </w:rPr>
        <mc:AlternateContent>
          <mc:Choice Requires="wps">
            <w:drawing>
              <wp:anchor distT="45720" distB="45720" distL="114300" distR="114300" simplePos="0" relativeHeight="251677696" behindDoc="0" locked="0" layoutInCell="1" allowOverlap="1" wp14:anchorId="08C8464A" wp14:editId="063D30B8">
                <wp:simplePos x="0" y="0"/>
                <wp:positionH relativeFrom="page">
                  <wp:posOffset>2773004</wp:posOffset>
                </wp:positionH>
                <wp:positionV relativeFrom="paragraph">
                  <wp:posOffset>66675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31DE8DA" w14:textId="77777777" w:rsidR="009840B2" w:rsidRPr="00EF2FC0" w:rsidRDefault="009840B2" w:rsidP="009840B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7D7ABE7F" w14:textId="77777777" w:rsidR="009840B2" w:rsidRDefault="009840B2" w:rsidP="009840B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8EAFD07" w14:textId="77777777" w:rsidR="009840B2" w:rsidRDefault="009840B2" w:rsidP="009840B2">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C8464A" id="_x0000_t202" coordsize="21600,21600" o:spt="202" path="m,l,21600r21600,l21600,xe">
                <v:stroke joinstyle="miter"/>
                <v:path gradientshapeok="t" o:connecttype="rect"/>
              </v:shapetype>
              <v:shape id="Cuadro de texto 2" o:spid="_x0000_s1026" type="#_x0000_t202" style="position:absolute;left:0;text-align:left;margin-left:218.35pt;margin-top:5.25pt;width:185.9pt;height:1in;z-index:251677696;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" stroked="f">
                <v:textbox>
                  <w:txbxContent>
                    <w:p w14:paraId="131DE8DA" w14:textId="77777777" w:rsidR="009840B2" w:rsidRPr="00EF2FC0" w:rsidRDefault="009840B2" w:rsidP="009840B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7D7ABE7F" w14:textId="77777777" w:rsidR="009840B2" w:rsidRDefault="009840B2" w:rsidP="009840B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8EAFD07" w14:textId="77777777" w:rsidR="009840B2" w:rsidRDefault="009840B2" w:rsidP="009840B2">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3A9AC168" w14:textId="77777777" w:rsidR="009840B2" w:rsidRPr="003434CD" w:rsidRDefault="009840B2" w:rsidP="009840B2">
      <w:pPr>
        <w:spacing w:before="240"/>
        <w:jc w:val="both"/>
        <w:rPr>
          <w:rFonts w:ascii="Palatino Linotype" w:hAnsi="Palatino Linotype"/>
          <w:lang w:val="es-ES"/>
        </w:rPr>
      </w:pPr>
    </w:p>
    <w:p w14:paraId="5DFA8DBE" w14:textId="77777777" w:rsidR="009840B2" w:rsidRPr="003434CD" w:rsidRDefault="009840B2" w:rsidP="009840B2">
      <w:pPr>
        <w:spacing w:before="240"/>
        <w:jc w:val="center"/>
        <w:rPr>
          <w:rFonts w:ascii="Palatino Linotype" w:hAnsi="Palatino Linotype"/>
          <w:lang w:val="es-ES"/>
        </w:rPr>
      </w:pPr>
    </w:p>
    <w:p w14:paraId="701C9F7E" w14:textId="77777777" w:rsidR="009840B2" w:rsidRPr="003434CD" w:rsidRDefault="009840B2" w:rsidP="009840B2">
      <w:pPr>
        <w:spacing w:before="240"/>
        <w:rPr>
          <w:rFonts w:ascii="Palatino Linotype" w:hAnsi="Palatino Linotype"/>
          <w:b/>
          <w:lang w:val="es-ES"/>
        </w:rPr>
      </w:pPr>
    </w:p>
    <w:p w14:paraId="151F8D14" w14:textId="77777777" w:rsidR="009840B2" w:rsidRPr="003434CD" w:rsidRDefault="009840B2" w:rsidP="009840B2">
      <w:pPr>
        <w:spacing w:before="240"/>
        <w:rPr>
          <w:rFonts w:ascii="Palatino Linotype" w:hAnsi="Palatino Linotype"/>
          <w:b/>
          <w:sz w:val="18"/>
          <w:szCs w:val="18"/>
          <w:lang w:val="es-ES"/>
        </w:rPr>
      </w:pPr>
    </w:p>
    <w:p w14:paraId="7673E5BE" w14:textId="77777777" w:rsidR="009840B2" w:rsidRPr="003434CD" w:rsidRDefault="009840B2" w:rsidP="009840B2">
      <w:pPr>
        <w:spacing w:before="240"/>
        <w:rPr>
          <w:rFonts w:ascii="Palatino Linotype" w:hAnsi="Palatino Linotype"/>
          <w:b/>
          <w:lang w:val="es-ES"/>
        </w:rPr>
      </w:pPr>
      <w:r w:rsidRPr="003434C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7482C048" wp14:editId="57178842">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F9EF27" w14:textId="77777777" w:rsidR="009840B2" w:rsidRPr="00EF2FC0" w:rsidRDefault="009840B2" w:rsidP="009840B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4587D71" w14:textId="77777777" w:rsidR="009840B2" w:rsidRDefault="009840B2" w:rsidP="009840B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1D11C75" w14:textId="77777777" w:rsidR="009840B2" w:rsidRDefault="009840B2" w:rsidP="009840B2">
                            <w:pPr>
                              <w:spacing w:line="240" w:lineRule="auto"/>
                              <w:jc w:val="center"/>
                              <w:rPr>
                                <w:rFonts w:ascii="Palatino Linotype" w:hAnsi="Palatino Linotype"/>
                                <w:sz w:val="24"/>
                                <w:szCs w:val="24"/>
                              </w:rPr>
                            </w:pPr>
                            <w:r>
                              <w:rPr>
                                <w:rFonts w:ascii="Palatino Linotype" w:hAnsi="Palatino Linotype"/>
                                <w:sz w:val="24"/>
                                <w:szCs w:val="24"/>
                              </w:rPr>
                              <w:t>(Rúbrica)</w:t>
                            </w:r>
                          </w:p>
                          <w:p w14:paraId="7E3DAE7C" w14:textId="77777777" w:rsidR="009840B2" w:rsidRPr="00797B31" w:rsidRDefault="009840B2" w:rsidP="009840B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82C048" id="Cuadro de texto 35" o:spid="_x0000_s1027" type="#_x0000_t202" style="position:absolute;margin-left:149.05pt;margin-top:.9pt;width:200.25pt;height:73.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" fillcolor="white [3201]" strokecolor="white [3212]" strokeweight=".5pt">
                <v:textbox>
                  <w:txbxContent>
                    <w:p w14:paraId="19F9EF27" w14:textId="77777777" w:rsidR="009840B2" w:rsidRPr="00EF2FC0" w:rsidRDefault="009840B2" w:rsidP="009840B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4587D71" w14:textId="77777777" w:rsidR="009840B2" w:rsidRDefault="009840B2" w:rsidP="009840B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1D11C75" w14:textId="77777777" w:rsidR="009840B2" w:rsidRDefault="009840B2" w:rsidP="009840B2">
                      <w:pPr>
                        <w:spacing w:line="240" w:lineRule="auto"/>
                        <w:jc w:val="center"/>
                        <w:rPr>
                          <w:rFonts w:ascii="Palatino Linotype" w:hAnsi="Palatino Linotype"/>
                          <w:sz w:val="24"/>
                          <w:szCs w:val="24"/>
                        </w:rPr>
                      </w:pPr>
                      <w:r>
                        <w:rPr>
                          <w:rFonts w:ascii="Palatino Linotype" w:hAnsi="Palatino Linotype"/>
                          <w:sz w:val="24"/>
                          <w:szCs w:val="24"/>
                        </w:rPr>
                        <w:t>(Rúbrica)</w:t>
                      </w:r>
                    </w:p>
                    <w:p w14:paraId="7E3DAE7C" w14:textId="77777777" w:rsidR="009840B2" w:rsidRPr="00797B31" w:rsidRDefault="009840B2" w:rsidP="009840B2">
                      <w:pPr>
                        <w:spacing w:line="240" w:lineRule="auto"/>
                        <w:jc w:val="center"/>
                        <w:rPr>
                          <w:rFonts w:ascii="Palatino Linotype" w:hAnsi="Palatino Linotype"/>
                          <w:sz w:val="24"/>
                          <w:szCs w:val="24"/>
                        </w:rPr>
                      </w:pPr>
                    </w:p>
                  </w:txbxContent>
                </v:textbox>
                <w10:wrap anchorx="margin"/>
              </v:shape>
            </w:pict>
          </mc:Fallback>
        </mc:AlternateContent>
      </w:r>
      <w:r w:rsidRPr="003434C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CD340CA" wp14:editId="0F69660B">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5BC02A" w14:textId="77777777" w:rsidR="009840B2" w:rsidRPr="00EF2FC0" w:rsidRDefault="009840B2" w:rsidP="009840B2">
                            <w:pPr>
                              <w:jc w:val="center"/>
                              <w:rPr>
                                <w:rFonts w:ascii="Palatino Linotype" w:hAnsi="Palatino Linotype"/>
                                <w:b/>
                                <w:sz w:val="24"/>
                                <w:szCs w:val="24"/>
                              </w:rPr>
                            </w:pPr>
                            <w:r w:rsidRPr="00EF2FC0">
                              <w:rPr>
                                <w:rFonts w:ascii="Palatino Linotype" w:hAnsi="Palatino Linotype"/>
                                <w:b/>
                                <w:sz w:val="24"/>
                                <w:szCs w:val="24"/>
                              </w:rPr>
                              <w:t>Eva Abaid Yapur</w:t>
                            </w:r>
                          </w:p>
                          <w:p w14:paraId="1DE7BB24" w14:textId="77777777" w:rsidR="009840B2" w:rsidRDefault="009840B2" w:rsidP="009840B2">
                            <w:pPr>
                              <w:jc w:val="center"/>
                              <w:rPr>
                                <w:rFonts w:ascii="Palatino Linotype" w:hAnsi="Palatino Linotype"/>
                                <w:sz w:val="24"/>
                                <w:szCs w:val="24"/>
                              </w:rPr>
                            </w:pPr>
                            <w:r w:rsidRPr="00EF2FC0">
                              <w:rPr>
                                <w:rFonts w:ascii="Palatino Linotype" w:hAnsi="Palatino Linotype"/>
                                <w:sz w:val="24"/>
                                <w:szCs w:val="24"/>
                              </w:rPr>
                              <w:t>Comisionada</w:t>
                            </w:r>
                          </w:p>
                          <w:p w14:paraId="5E030A2D" w14:textId="77777777" w:rsidR="009840B2" w:rsidRDefault="009840B2" w:rsidP="009840B2">
                            <w:pPr>
                              <w:spacing w:line="240" w:lineRule="auto"/>
                              <w:jc w:val="center"/>
                              <w:rPr>
                                <w:rFonts w:ascii="Palatino Linotype" w:hAnsi="Palatino Linotype"/>
                                <w:sz w:val="24"/>
                                <w:szCs w:val="24"/>
                              </w:rPr>
                            </w:pPr>
                            <w:r>
                              <w:rPr>
                                <w:rFonts w:ascii="Palatino Linotype" w:hAnsi="Palatino Linotype"/>
                                <w:sz w:val="24"/>
                                <w:szCs w:val="24"/>
                              </w:rPr>
                              <w:t>(Rúbrica)</w:t>
                            </w:r>
                          </w:p>
                          <w:p w14:paraId="35AA3FBB" w14:textId="77777777" w:rsidR="009840B2" w:rsidRPr="00EF2FC0" w:rsidRDefault="009840B2" w:rsidP="009840B2">
                            <w:pPr>
                              <w:jc w:val="center"/>
                              <w:rPr>
                                <w:rFonts w:ascii="Palatino Linotype" w:hAnsi="Palatino Linotype"/>
                                <w:sz w:val="24"/>
                                <w:szCs w:val="24"/>
                              </w:rPr>
                            </w:pPr>
                          </w:p>
                          <w:p w14:paraId="5F5BCB8A" w14:textId="77777777" w:rsidR="009840B2" w:rsidRDefault="009840B2" w:rsidP="009840B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D340CA" id="Cuadro de texto 22"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MDmg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" fillcolor="white [3201]" strokecolor="white [3212]" strokeweight=".5pt">
                <v:textbox>
                  <w:txbxContent>
                    <w:p w14:paraId="1F5BC02A" w14:textId="77777777" w:rsidR="009840B2" w:rsidRPr="00EF2FC0" w:rsidRDefault="009840B2" w:rsidP="009840B2">
                      <w:pPr>
                        <w:jc w:val="center"/>
                        <w:rPr>
                          <w:rFonts w:ascii="Palatino Linotype" w:hAnsi="Palatino Linotype"/>
                          <w:b/>
                          <w:sz w:val="24"/>
                          <w:szCs w:val="24"/>
                        </w:rPr>
                      </w:pPr>
                      <w:r w:rsidRPr="00EF2FC0">
                        <w:rPr>
                          <w:rFonts w:ascii="Palatino Linotype" w:hAnsi="Palatino Linotype"/>
                          <w:b/>
                          <w:sz w:val="24"/>
                          <w:szCs w:val="24"/>
                        </w:rPr>
                        <w:t>Eva Abaid Yapur</w:t>
                      </w:r>
                    </w:p>
                    <w:p w14:paraId="1DE7BB24" w14:textId="77777777" w:rsidR="009840B2" w:rsidRDefault="009840B2" w:rsidP="009840B2">
                      <w:pPr>
                        <w:jc w:val="center"/>
                        <w:rPr>
                          <w:rFonts w:ascii="Palatino Linotype" w:hAnsi="Palatino Linotype"/>
                          <w:sz w:val="24"/>
                          <w:szCs w:val="24"/>
                        </w:rPr>
                      </w:pPr>
                      <w:r w:rsidRPr="00EF2FC0">
                        <w:rPr>
                          <w:rFonts w:ascii="Palatino Linotype" w:hAnsi="Palatino Linotype"/>
                          <w:sz w:val="24"/>
                          <w:szCs w:val="24"/>
                        </w:rPr>
                        <w:t>Comisionada</w:t>
                      </w:r>
                    </w:p>
                    <w:p w14:paraId="5E030A2D" w14:textId="77777777" w:rsidR="009840B2" w:rsidRDefault="009840B2" w:rsidP="009840B2">
                      <w:pPr>
                        <w:spacing w:line="240" w:lineRule="auto"/>
                        <w:jc w:val="center"/>
                        <w:rPr>
                          <w:rFonts w:ascii="Palatino Linotype" w:hAnsi="Palatino Linotype"/>
                          <w:sz w:val="24"/>
                          <w:szCs w:val="24"/>
                        </w:rPr>
                      </w:pPr>
                      <w:r>
                        <w:rPr>
                          <w:rFonts w:ascii="Palatino Linotype" w:hAnsi="Palatino Linotype"/>
                          <w:sz w:val="24"/>
                          <w:szCs w:val="24"/>
                        </w:rPr>
                        <w:t>(Rúbrica)</w:t>
                      </w:r>
                    </w:p>
                    <w:p w14:paraId="35AA3FBB" w14:textId="77777777" w:rsidR="009840B2" w:rsidRPr="00EF2FC0" w:rsidRDefault="009840B2" w:rsidP="009840B2">
                      <w:pPr>
                        <w:jc w:val="center"/>
                        <w:rPr>
                          <w:rFonts w:ascii="Palatino Linotype" w:hAnsi="Palatino Linotype"/>
                          <w:sz w:val="24"/>
                          <w:szCs w:val="24"/>
                        </w:rPr>
                      </w:pPr>
                    </w:p>
                    <w:p w14:paraId="5F5BCB8A" w14:textId="77777777" w:rsidR="009840B2" w:rsidRDefault="009840B2" w:rsidP="009840B2">
                      <w:pPr>
                        <w:jc w:val="center"/>
                      </w:pPr>
                    </w:p>
                  </w:txbxContent>
                </v:textbox>
                <w10:wrap anchorx="margin"/>
              </v:shape>
            </w:pict>
          </mc:Fallback>
        </mc:AlternateContent>
      </w:r>
    </w:p>
    <w:p w14:paraId="5741B40A" w14:textId="77777777" w:rsidR="009840B2" w:rsidRPr="003434CD" w:rsidRDefault="009840B2" w:rsidP="009840B2">
      <w:pPr>
        <w:spacing w:before="240"/>
        <w:rPr>
          <w:rFonts w:ascii="Palatino Linotype" w:hAnsi="Palatino Linotype"/>
          <w:b/>
          <w:lang w:val="es-ES"/>
        </w:rPr>
      </w:pPr>
    </w:p>
    <w:p w14:paraId="0EA4D3F4" w14:textId="77777777" w:rsidR="009840B2" w:rsidRPr="003434CD" w:rsidRDefault="009840B2" w:rsidP="009840B2">
      <w:pPr>
        <w:spacing w:before="240"/>
        <w:rPr>
          <w:rFonts w:ascii="Palatino Linotype" w:hAnsi="Palatino Linotype"/>
          <w:b/>
          <w:lang w:val="es-ES"/>
        </w:rPr>
      </w:pPr>
    </w:p>
    <w:p w14:paraId="6463F5D4" w14:textId="77777777" w:rsidR="009840B2" w:rsidRPr="003434CD" w:rsidRDefault="009840B2" w:rsidP="009840B2">
      <w:pPr>
        <w:spacing w:before="240"/>
        <w:rPr>
          <w:rFonts w:ascii="Palatino Linotype" w:hAnsi="Palatino Linotype"/>
          <w:b/>
          <w:lang w:val="es-ES"/>
        </w:rPr>
      </w:pPr>
    </w:p>
    <w:p w14:paraId="69DABD13" w14:textId="77777777" w:rsidR="009840B2" w:rsidRPr="003434CD" w:rsidRDefault="009840B2" w:rsidP="009840B2">
      <w:pPr>
        <w:spacing w:before="240"/>
        <w:rPr>
          <w:rFonts w:ascii="Palatino Linotype" w:hAnsi="Palatino Linotype"/>
          <w:b/>
          <w:sz w:val="18"/>
          <w:szCs w:val="18"/>
          <w:lang w:val="es-ES"/>
        </w:rPr>
      </w:pPr>
    </w:p>
    <w:p w14:paraId="079473CC" w14:textId="77777777" w:rsidR="009840B2" w:rsidRPr="003434CD" w:rsidRDefault="009840B2" w:rsidP="009840B2">
      <w:pPr>
        <w:spacing w:before="240"/>
        <w:rPr>
          <w:rFonts w:ascii="Palatino Linotype" w:hAnsi="Palatino Linotype"/>
          <w:b/>
          <w:sz w:val="18"/>
          <w:szCs w:val="18"/>
          <w:lang w:val="es-ES"/>
        </w:rPr>
      </w:pPr>
      <w:r w:rsidRPr="003434CD">
        <w:rPr>
          <w:rFonts w:ascii="Palatino Linotype" w:hAnsi="Palatino Linotype"/>
          <w:noProof/>
          <w:lang w:eastAsia="es-MX"/>
        </w:rPr>
        <mc:AlternateContent>
          <mc:Choice Requires="wps">
            <w:drawing>
              <wp:anchor distT="0" distB="0" distL="114300" distR="114300" simplePos="0" relativeHeight="251678720" behindDoc="0" locked="0" layoutInCell="1" allowOverlap="1" wp14:anchorId="597C739C" wp14:editId="166C09AE">
                <wp:simplePos x="0" y="0"/>
                <wp:positionH relativeFrom="page">
                  <wp:posOffset>4547235</wp:posOffset>
                </wp:positionH>
                <wp:positionV relativeFrom="paragraph">
                  <wp:posOffset>241935</wp:posOffset>
                </wp:positionV>
                <wp:extent cx="2133600" cy="943661"/>
                <wp:effectExtent l="0" t="0" r="19050" b="27940"/>
                <wp:wrapNone/>
                <wp:docPr id="1" name="Cuadro de texto 1"/>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9C4878" w14:textId="77777777" w:rsidR="009840B2" w:rsidRPr="00EF2FC0" w:rsidRDefault="009840B2" w:rsidP="009840B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9950D8C" w14:textId="77777777" w:rsidR="009840B2" w:rsidRDefault="009840B2" w:rsidP="009840B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356131" w14:textId="77777777" w:rsidR="009840B2" w:rsidRDefault="009840B2" w:rsidP="009840B2">
                            <w:pPr>
                              <w:spacing w:line="240" w:lineRule="auto"/>
                              <w:jc w:val="center"/>
                              <w:rPr>
                                <w:rFonts w:ascii="Palatino Linotype" w:hAnsi="Palatino Linotype"/>
                                <w:sz w:val="24"/>
                                <w:szCs w:val="24"/>
                              </w:rPr>
                            </w:pPr>
                            <w:r>
                              <w:rPr>
                                <w:rFonts w:ascii="Palatino Linotype" w:hAnsi="Palatino Linotype"/>
                                <w:sz w:val="24"/>
                                <w:szCs w:val="24"/>
                              </w:rPr>
                              <w:t>(Rúbrica)</w:t>
                            </w:r>
                          </w:p>
                          <w:p w14:paraId="38DE6A85" w14:textId="77777777" w:rsidR="009840B2" w:rsidRPr="00F71A5D" w:rsidRDefault="009840B2" w:rsidP="009840B2">
                            <w:pPr>
                              <w:spacing w:line="240" w:lineRule="auto"/>
                              <w:jc w:val="center"/>
                              <w:rPr>
                                <w:rFonts w:ascii="Palatino Linotype" w:hAnsi="Palatino Linotype"/>
                                <w:b/>
                                <w:bCs/>
                                <w:sz w:val="24"/>
                                <w:szCs w:val="24"/>
                              </w:rPr>
                            </w:pPr>
                          </w:p>
                          <w:p w14:paraId="47A9425D" w14:textId="77777777" w:rsidR="009840B2" w:rsidRDefault="009840B2" w:rsidP="009840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7C739C" id="Cuadro de texto 1" o:spid="_x0000_s1029" type="#_x0000_t202" style="position:absolute;margin-left:358.05pt;margin-top:19.05pt;width:168pt;height:74.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" fillcolor="white [3201]" strokecolor="white [3212]" strokeweight=".5pt">
                <v:textbox>
                  <w:txbxContent>
                    <w:p w14:paraId="5F9C4878" w14:textId="77777777" w:rsidR="009840B2" w:rsidRPr="00EF2FC0" w:rsidRDefault="009840B2" w:rsidP="009840B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9950D8C" w14:textId="77777777" w:rsidR="009840B2" w:rsidRDefault="009840B2" w:rsidP="009840B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356131" w14:textId="77777777" w:rsidR="009840B2" w:rsidRDefault="009840B2" w:rsidP="009840B2">
                      <w:pPr>
                        <w:spacing w:line="240" w:lineRule="auto"/>
                        <w:jc w:val="center"/>
                        <w:rPr>
                          <w:rFonts w:ascii="Palatino Linotype" w:hAnsi="Palatino Linotype"/>
                          <w:sz w:val="24"/>
                          <w:szCs w:val="24"/>
                        </w:rPr>
                      </w:pPr>
                      <w:r>
                        <w:rPr>
                          <w:rFonts w:ascii="Palatino Linotype" w:hAnsi="Palatino Linotype"/>
                          <w:sz w:val="24"/>
                          <w:szCs w:val="24"/>
                        </w:rPr>
                        <w:t>(Rúbrica)</w:t>
                      </w:r>
                    </w:p>
                    <w:p w14:paraId="38DE6A85" w14:textId="77777777" w:rsidR="009840B2" w:rsidRPr="00F71A5D" w:rsidRDefault="009840B2" w:rsidP="009840B2">
                      <w:pPr>
                        <w:spacing w:line="240" w:lineRule="auto"/>
                        <w:jc w:val="center"/>
                        <w:rPr>
                          <w:rFonts w:ascii="Palatino Linotype" w:hAnsi="Palatino Linotype"/>
                          <w:b/>
                          <w:bCs/>
                          <w:sz w:val="24"/>
                          <w:szCs w:val="24"/>
                        </w:rPr>
                      </w:pPr>
                    </w:p>
                    <w:p w14:paraId="47A9425D" w14:textId="77777777" w:rsidR="009840B2" w:rsidRDefault="009840B2" w:rsidP="009840B2"/>
                  </w:txbxContent>
                </v:textbox>
                <w10:wrap anchorx="page"/>
              </v:shape>
            </w:pict>
          </mc:Fallback>
        </mc:AlternateContent>
      </w:r>
      <w:r w:rsidRPr="003434CD">
        <w:rPr>
          <w:rFonts w:ascii="Palatino Linotype" w:hAnsi="Palatino Linotype"/>
          <w:noProof/>
          <w:lang w:eastAsia="es-MX"/>
        </w:rPr>
        <mc:AlternateContent>
          <mc:Choice Requires="wps">
            <w:drawing>
              <wp:anchor distT="0" distB="0" distL="114300" distR="114300" simplePos="0" relativeHeight="251676672" behindDoc="0" locked="0" layoutInCell="1" allowOverlap="1" wp14:anchorId="49BC222A" wp14:editId="517789D0">
                <wp:simplePos x="0" y="0"/>
                <wp:positionH relativeFrom="page">
                  <wp:posOffset>1085850</wp:posOffset>
                </wp:positionH>
                <wp:positionV relativeFrom="paragraph">
                  <wp:posOffset>231775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63BFA7" w14:textId="77777777" w:rsidR="009840B2" w:rsidRPr="00EF2FC0" w:rsidRDefault="009840B2" w:rsidP="009840B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4BC49A6" w14:textId="77777777" w:rsidR="009840B2" w:rsidRDefault="009840B2" w:rsidP="009840B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662594C" w14:textId="77777777" w:rsidR="009840B2" w:rsidRDefault="009840B2" w:rsidP="009840B2">
                            <w:pPr>
                              <w:spacing w:line="240" w:lineRule="auto"/>
                              <w:jc w:val="center"/>
                              <w:rPr>
                                <w:rFonts w:ascii="Palatino Linotype" w:hAnsi="Palatino Linotype"/>
                                <w:sz w:val="24"/>
                                <w:szCs w:val="24"/>
                              </w:rPr>
                            </w:pPr>
                            <w:r>
                              <w:rPr>
                                <w:rFonts w:ascii="Palatino Linotype" w:hAnsi="Palatino Linotype"/>
                                <w:sz w:val="24"/>
                                <w:szCs w:val="24"/>
                              </w:rPr>
                              <w:t>(Rúbrica)</w:t>
                            </w:r>
                          </w:p>
                          <w:p w14:paraId="260872FB" w14:textId="77777777" w:rsidR="009840B2" w:rsidRDefault="009840B2" w:rsidP="009840B2">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BC222A" id="Cuadro de texto 6" o:spid="_x0000_s1030" type="#_x0000_t202" style="position:absolute;margin-left:85.5pt;margin-top:18.25pt;width:168pt;height:74.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otRlQ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" fillcolor="white [3201]" strokecolor="white [3212]" strokeweight=".5pt">
                <v:textbox>
                  <w:txbxContent>
                    <w:p w14:paraId="4363BFA7" w14:textId="77777777" w:rsidR="009840B2" w:rsidRPr="00EF2FC0" w:rsidRDefault="009840B2" w:rsidP="009840B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4BC49A6" w14:textId="77777777" w:rsidR="009840B2" w:rsidRDefault="009840B2" w:rsidP="009840B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662594C" w14:textId="77777777" w:rsidR="009840B2" w:rsidRDefault="009840B2" w:rsidP="009840B2">
                      <w:pPr>
                        <w:spacing w:line="240" w:lineRule="auto"/>
                        <w:jc w:val="center"/>
                        <w:rPr>
                          <w:rFonts w:ascii="Palatino Linotype" w:hAnsi="Palatino Linotype"/>
                          <w:sz w:val="24"/>
                          <w:szCs w:val="24"/>
                        </w:rPr>
                      </w:pPr>
                      <w:r>
                        <w:rPr>
                          <w:rFonts w:ascii="Palatino Linotype" w:hAnsi="Palatino Linotype"/>
                          <w:sz w:val="24"/>
                          <w:szCs w:val="24"/>
                        </w:rPr>
                        <w:t>(Rúbrica)</w:t>
                      </w:r>
                    </w:p>
                    <w:p w14:paraId="260872FB" w14:textId="77777777" w:rsidR="009840B2" w:rsidRDefault="009840B2" w:rsidP="009840B2">
                      <w:pPr>
                        <w:spacing w:line="240" w:lineRule="auto"/>
                        <w:jc w:val="center"/>
                      </w:pPr>
                    </w:p>
                  </w:txbxContent>
                </v:textbox>
                <w10:wrap anchorx="page"/>
              </v:shape>
            </w:pict>
          </mc:Fallback>
        </mc:AlternateContent>
      </w:r>
    </w:p>
    <w:p w14:paraId="652B102E" w14:textId="77777777" w:rsidR="009840B2" w:rsidRPr="003434CD" w:rsidRDefault="009840B2" w:rsidP="009840B2">
      <w:pPr>
        <w:spacing w:before="240"/>
        <w:rPr>
          <w:rFonts w:ascii="Palatino Linotype" w:hAnsi="Palatino Linotype"/>
          <w:b/>
          <w:lang w:val="es-ES"/>
        </w:rPr>
      </w:pPr>
    </w:p>
    <w:p w14:paraId="4018A1F5" w14:textId="77777777" w:rsidR="009840B2" w:rsidRPr="003434CD" w:rsidRDefault="009840B2" w:rsidP="009840B2">
      <w:pPr>
        <w:spacing w:before="240"/>
        <w:rPr>
          <w:rFonts w:ascii="Palatino Linotype" w:hAnsi="Palatino Linotype"/>
          <w:b/>
          <w:lang w:val="es-ES"/>
        </w:rPr>
      </w:pPr>
    </w:p>
    <w:p w14:paraId="0C0A0767" w14:textId="77777777" w:rsidR="009840B2" w:rsidRPr="003434CD" w:rsidRDefault="009840B2" w:rsidP="009840B2">
      <w:pPr>
        <w:spacing w:before="240"/>
        <w:rPr>
          <w:rFonts w:ascii="Palatino Linotype" w:hAnsi="Palatino Linotype" w:cs="Arial"/>
          <w:szCs w:val="20"/>
          <w:lang w:val="es-ES"/>
        </w:rPr>
      </w:pPr>
    </w:p>
    <w:p w14:paraId="77CAB442" w14:textId="77777777" w:rsidR="009840B2" w:rsidRPr="003434CD" w:rsidRDefault="009840B2" w:rsidP="009840B2">
      <w:pPr>
        <w:spacing w:before="240"/>
        <w:rPr>
          <w:rFonts w:ascii="Palatino Linotype" w:hAnsi="Palatino Linotype" w:cs="Arial"/>
          <w:szCs w:val="20"/>
          <w:lang w:val="es-ES"/>
        </w:rPr>
      </w:pPr>
    </w:p>
    <w:p w14:paraId="367250DF" w14:textId="77777777" w:rsidR="009840B2" w:rsidRPr="003434CD" w:rsidRDefault="009840B2" w:rsidP="009840B2">
      <w:pPr>
        <w:spacing w:before="240"/>
        <w:rPr>
          <w:rFonts w:ascii="Palatino Linotype" w:hAnsi="Palatino Linotype" w:cs="Arial"/>
          <w:szCs w:val="20"/>
          <w:lang w:val="es-ES"/>
        </w:rPr>
      </w:pPr>
      <w:r w:rsidRPr="003434C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71EEC142" wp14:editId="6F78F2DD">
                <wp:simplePos x="0" y="0"/>
                <wp:positionH relativeFrom="page">
                  <wp:posOffset>2407549</wp:posOffset>
                </wp:positionH>
                <wp:positionV relativeFrom="paragraph">
                  <wp:posOffset>273889</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2FCDC4" w14:textId="77777777" w:rsidR="009840B2" w:rsidRPr="007F6133" w:rsidRDefault="009840B2" w:rsidP="009840B2">
                            <w:pPr>
                              <w:jc w:val="center"/>
                              <w:rPr>
                                <w:rFonts w:ascii="Palatino Linotype" w:hAnsi="Palatino Linotype"/>
                                <w:b/>
                                <w:sz w:val="24"/>
                                <w:szCs w:val="24"/>
                              </w:rPr>
                            </w:pPr>
                            <w:r w:rsidRPr="00B86F1F">
                              <w:rPr>
                                <w:rFonts w:ascii="Palatino Linotype" w:hAnsi="Palatino Linotype"/>
                                <w:b/>
                                <w:sz w:val="24"/>
                                <w:szCs w:val="24"/>
                              </w:rPr>
                              <w:t>Alexis Tapia Ramírez</w:t>
                            </w:r>
                          </w:p>
                          <w:p w14:paraId="1DF5B617" w14:textId="77777777" w:rsidR="009840B2" w:rsidRDefault="009840B2" w:rsidP="009840B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6575AAE" w14:textId="77777777" w:rsidR="009840B2" w:rsidRDefault="009840B2" w:rsidP="009840B2">
                            <w:pPr>
                              <w:spacing w:line="240" w:lineRule="auto"/>
                              <w:jc w:val="center"/>
                              <w:rPr>
                                <w:rFonts w:ascii="Palatino Linotype" w:hAnsi="Palatino Linotype"/>
                                <w:sz w:val="24"/>
                                <w:szCs w:val="24"/>
                              </w:rPr>
                            </w:pPr>
                            <w:r>
                              <w:rPr>
                                <w:rFonts w:ascii="Palatino Linotype" w:hAnsi="Palatino Linotype"/>
                                <w:sz w:val="24"/>
                                <w:szCs w:val="24"/>
                              </w:rPr>
                              <w:t>(Rúbrica)</w:t>
                            </w:r>
                          </w:p>
                          <w:p w14:paraId="103ECC9C" w14:textId="77777777" w:rsidR="009840B2" w:rsidRDefault="009840B2" w:rsidP="009840B2">
                            <w:pPr>
                              <w:spacing w:after="0" w:line="240" w:lineRule="auto"/>
                              <w:jc w:val="center"/>
                              <w:rPr>
                                <w:rFonts w:ascii="Palatino Linotype" w:hAnsi="Palatino Linotype"/>
                                <w:sz w:val="24"/>
                                <w:szCs w:val="24"/>
                              </w:rPr>
                            </w:pPr>
                          </w:p>
                          <w:p w14:paraId="543C38D7" w14:textId="77777777" w:rsidR="009840B2" w:rsidRPr="00EF2FC0" w:rsidRDefault="009840B2" w:rsidP="009840B2">
                            <w:pPr>
                              <w:jc w:val="center"/>
                              <w:rPr>
                                <w:rFonts w:ascii="Palatino Linotype" w:hAnsi="Palatino Linotype"/>
                                <w:sz w:val="24"/>
                                <w:szCs w:val="24"/>
                              </w:rPr>
                            </w:pPr>
                          </w:p>
                          <w:p w14:paraId="255D647A" w14:textId="77777777" w:rsidR="009840B2" w:rsidRDefault="009840B2" w:rsidP="009840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EEC142" id="Cuadro de texto 24" o:spid="_x0000_s1031" type="#_x0000_t202" style="position:absolute;margin-left:189.55pt;margin-top:21.55pt;width:248.25pt;height:74.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lwIAALs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" fillcolor="white [3201]" strokecolor="white [3212]" strokeweight=".5pt">
                <v:textbox>
                  <w:txbxContent>
                    <w:p w14:paraId="2D2FCDC4" w14:textId="77777777" w:rsidR="009840B2" w:rsidRPr="007F6133" w:rsidRDefault="009840B2" w:rsidP="009840B2">
                      <w:pPr>
                        <w:jc w:val="center"/>
                        <w:rPr>
                          <w:rFonts w:ascii="Palatino Linotype" w:hAnsi="Palatino Linotype"/>
                          <w:b/>
                          <w:sz w:val="24"/>
                          <w:szCs w:val="24"/>
                        </w:rPr>
                      </w:pPr>
                      <w:r w:rsidRPr="00B86F1F">
                        <w:rPr>
                          <w:rFonts w:ascii="Palatino Linotype" w:hAnsi="Palatino Linotype"/>
                          <w:b/>
                          <w:sz w:val="24"/>
                          <w:szCs w:val="24"/>
                        </w:rPr>
                        <w:t>Alexis Tapia Ramírez</w:t>
                      </w:r>
                    </w:p>
                    <w:p w14:paraId="1DF5B617" w14:textId="77777777" w:rsidR="009840B2" w:rsidRDefault="009840B2" w:rsidP="009840B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6575AAE" w14:textId="77777777" w:rsidR="009840B2" w:rsidRDefault="009840B2" w:rsidP="009840B2">
                      <w:pPr>
                        <w:spacing w:line="240" w:lineRule="auto"/>
                        <w:jc w:val="center"/>
                        <w:rPr>
                          <w:rFonts w:ascii="Palatino Linotype" w:hAnsi="Palatino Linotype"/>
                          <w:sz w:val="24"/>
                          <w:szCs w:val="24"/>
                        </w:rPr>
                      </w:pPr>
                      <w:r>
                        <w:rPr>
                          <w:rFonts w:ascii="Palatino Linotype" w:hAnsi="Palatino Linotype"/>
                          <w:sz w:val="24"/>
                          <w:szCs w:val="24"/>
                        </w:rPr>
                        <w:t>(Rúbrica)</w:t>
                      </w:r>
                    </w:p>
                    <w:p w14:paraId="103ECC9C" w14:textId="77777777" w:rsidR="009840B2" w:rsidRDefault="009840B2" w:rsidP="009840B2">
                      <w:pPr>
                        <w:spacing w:after="0" w:line="240" w:lineRule="auto"/>
                        <w:jc w:val="center"/>
                        <w:rPr>
                          <w:rFonts w:ascii="Palatino Linotype" w:hAnsi="Palatino Linotype"/>
                          <w:sz w:val="24"/>
                          <w:szCs w:val="24"/>
                        </w:rPr>
                      </w:pPr>
                    </w:p>
                    <w:p w14:paraId="543C38D7" w14:textId="77777777" w:rsidR="009840B2" w:rsidRPr="00EF2FC0" w:rsidRDefault="009840B2" w:rsidP="009840B2">
                      <w:pPr>
                        <w:jc w:val="center"/>
                        <w:rPr>
                          <w:rFonts w:ascii="Palatino Linotype" w:hAnsi="Palatino Linotype"/>
                          <w:sz w:val="24"/>
                          <w:szCs w:val="24"/>
                        </w:rPr>
                      </w:pPr>
                    </w:p>
                    <w:p w14:paraId="255D647A" w14:textId="77777777" w:rsidR="009840B2" w:rsidRDefault="009840B2" w:rsidP="009840B2"/>
                  </w:txbxContent>
                </v:textbox>
                <w10:wrap anchorx="page"/>
              </v:shape>
            </w:pict>
          </mc:Fallback>
        </mc:AlternateContent>
      </w:r>
    </w:p>
    <w:p w14:paraId="5A954F74" w14:textId="77777777" w:rsidR="009840B2" w:rsidRPr="003434CD" w:rsidRDefault="009840B2" w:rsidP="009840B2">
      <w:pPr>
        <w:spacing w:before="240"/>
        <w:rPr>
          <w:rFonts w:ascii="Palatino Linotype" w:hAnsi="Palatino Linotype" w:cs="Arial"/>
          <w:sz w:val="18"/>
          <w:szCs w:val="18"/>
          <w:lang w:val="es-ES"/>
        </w:rPr>
      </w:pPr>
    </w:p>
    <w:p w14:paraId="2D160A2E" w14:textId="77777777" w:rsidR="009840B2" w:rsidRPr="003434CD" w:rsidRDefault="009840B2" w:rsidP="009840B2">
      <w:pPr>
        <w:spacing w:before="240"/>
        <w:jc w:val="both"/>
        <w:rPr>
          <w:rFonts w:ascii="Palatino Linotype" w:hAnsi="Palatino Linotype" w:cs="Arial"/>
          <w:sz w:val="18"/>
          <w:szCs w:val="18"/>
          <w:lang w:val="es-ES"/>
        </w:rPr>
      </w:pPr>
    </w:p>
    <w:p w14:paraId="419155E9" w14:textId="77777777" w:rsidR="009840B2" w:rsidRPr="003434CD" w:rsidRDefault="009840B2" w:rsidP="009840B2">
      <w:pPr>
        <w:spacing w:before="240" w:line="240" w:lineRule="auto"/>
        <w:jc w:val="both"/>
        <w:rPr>
          <w:rFonts w:ascii="Palatino Linotype" w:hAnsi="Palatino Linotype" w:cs="Arial"/>
          <w:sz w:val="14"/>
          <w:szCs w:val="14"/>
          <w:lang w:val="es-ES"/>
        </w:rPr>
      </w:pPr>
    </w:p>
    <w:p w14:paraId="7F99A541" w14:textId="77777777" w:rsidR="009840B2" w:rsidRPr="003434CD" w:rsidRDefault="009840B2" w:rsidP="009840B2">
      <w:pPr>
        <w:spacing w:before="240" w:line="240" w:lineRule="auto"/>
        <w:jc w:val="both"/>
        <w:rPr>
          <w:rFonts w:ascii="Palatino Linotype" w:hAnsi="Palatino Linotype" w:cs="Arial"/>
          <w:sz w:val="14"/>
          <w:szCs w:val="14"/>
          <w:lang w:val="es-ES"/>
        </w:rPr>
      </w:pPr>
    </w:p>
    <w:p w14:paraId="4465B81B" w14:textId="56A4FF9B" w:rsidR="009840B2" w:rsidRPr="003434CD" w:rsidRDefault="009840B2" w:rsidP="009840B2">
      <w:pPr>
        <w:spacing w:after="0" w:line="240" w:lineRule="auto"/>
        <w:jc w:val="both"/>
        <w:rPr>
          <w:rFonts w:ascii="Palatino Linotype" w:hAnsi="Palatino Linotype" w:cs="Arial"/>
          <w:sz w:val="16"/>
          <w:lang w:val="es-ES"/>
        </w:rPr>
      </w:pPr>
      <w:r w:rsidRPr="003434CD">
        <w:rPr>
          <w:rFonts w:ascii="Palatino Linotype" w:hAnsi="Palatino Linotype" w:cs="Arial"/>
          <w:sz w:val="16"/>
          <w:lang w:val="es-ES"/>
        </w:rPr>
        <w:t xml:space="preserve">Esta hoja corresponde a la resolución de fecha </w:t>
      </w:r>
      <w:r>
        <w:rPr>
          <w:rFonts w:ascii="Palatino Linotype" w:hAnsi="Palatino Linotype" w:cs="Arial"/>
          <w:sz w:val="16"/>
          <w:lang w:val="es-ES"/>
        </w:rPr>
        <w:t>treinta</w:t>
      </w:r>
      <w:r w:rsidRPr="003434CD">
        <w:rPr>
          <w:rFonts w:ascii="Palatino Linotype" w:hAnsi="Palatino Linotype" w:cs="Arial"/>
          <w:sz w:val="16"/>
          <w:lang w:val="es-ES"/>
        </w:rPr>
        <w:t xml:space="preserve"> de septiembre de dos mil veinte, emitida en el recurso de revisión </w:t>
      </w:r>
      <w:r w:rsidRPr="003434CD">
        <w:rPr>
          <w:rFonts w:ascii="Palatino Linotype" w:hAnsi="Palatino Linotype" w:cs="Arial"/>
          <w:bCs/>
          <w:sz w:val="16"/>
          <w:lang w:val="es-ES" w:eastAsia="es-MX"/>
        </w:rPr>
        <w:t>0</w:t>
      </w:r>
      <w:r>
        <w:rPr>
          <w:rFonts w:ascii="Palatino Linotype" w:hAnsi="Palatino Linotype" w:cs="Arial"/>
          <w:bCs/>
          <w:sz w:val="16"/>
          <w:lang w:val="es-ES" w:eastAsia="es-MX"/>
        </w:rPr>
        <w:t>2155</w:t>
      </w:r>
      <w:r w:rsidRPr="003434CD">
        <w:rPr>
          <w:rFonts w:ascii="Palatino Linotype" w:hAnsi="Palatino Linotype" w:cs="Arial"/>
          <w:bCs/>
          <w:sz w:val="16"/>
          <w:lang w:val="es-ES" w:eastAsia="es-MX"/>
        </w:rPr>
        <w:t>/INFOEM/IP/RR/2020</w:t>
      </w:r>
      <w:r w:rsidRPr="003434CD">
        <w:rPr>
          <w:rFonts w:ascii="Palatino Linotype" w:hAnsi="Palatino Linotype" w:cs="Arial"/>
          <w:sz w:val="16"/>
          <w:lang w:val="es-ES"/>
        </w:rPr>
        <w:t>.</w:t>
      </w:r>
    </w:p>
    <w:p w14:paraId="0D54C9A4" w14:textId="77777777" w:rsidR="009840B2" w:rsidRPr="003434CD" w:rsidRDefault="009840B2" w:rsidP="009840B2">
      <w:pPr>
        <w:spacing w:after="0"/>
        <w:rPr>
          <w:rFonts w:ascii="Palatino Linotype" w:hAnsi="Palatino Linotype"/>
          <w:sz w:val="16"/>
          <w:lang w:val="es-ES"/>
        </w:rPr>
      </w:pPr>
      <w:r w:rsidRPr="003434CD">
        <w:rPr>
          <w:rFonts w:ascii="Palatino Linotype" w:hAnsi="Palatino Linotype"/>
          <w:sz w:val="16"/>
          <w:lang w:val="es-ES"/>
        </w:rPr>
        <w:t>ZMS/OSAM/MAEM</w:t>
      </w:r>
    </w:p>
    <w:p w14:paraId="5A2C9589" w14:textId="1FFEF586" w:rsidR="00DD13E2" w:rsidRDefault="00DD13E2" w:rsidP="009840B2">
      <w:pPr>
        <w:spacing w:before="240" w:line="360" w:lineRule="auto"/>
        <w:jc w:val="both"/>
      </w:pPr>
    </w:p>
    <w:sectPr w:rsidR="00DD13E2"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022FE" w14:textId="77777777" w:rsidR="00117376" w:rsidRDefault="00117376" w:rsidP="00E15E85">
      <w:pPr>
        <w:spacing w:after="0" w:line="240" w:lineRule="auto"/>
      </w:pPr>
      <w:r>
        <w:separator/>
      </w:r>
    </w:p>
  </w:endnote>
  <w:endnote w:type="continuationSeparator" w:id="0">
    <w:p w14:paraId="126DDD62" w14:textId="77777777" w:rsidR="00117376" w:rsidRDefault="0011737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2016">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2016">
      <w:rPr>
        <w:rFonts w:ascii="Palatino Linotype" w:hAnsi="Palatino Linotype"/>
        <w:bCs/>
        <w:noProof/>
        <w:sz w:val="20"/>
      </w:rPr>
      <w:t>12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20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2016">
      <w:rPr>
        <w:rFonts w:ascii="Palatino Linotype" w:hAnsi="Palatino Linotype"/>
        <w:bCs/>
        <w:noProof/>
        <w:sz w:val="20"/>
      </w:rPr>
      <w:t>12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DC7A0" w14:textId="77777777" w:rsidR="00117376" w:rsidRDefault="00117376" w:rsidP="00E15E85">
      <w:pPr>
        <w:spacing w:after="0" w:line="240" w:lineRule="auto"/>
      </w:pPr>
      <w:r>
        <w:separator/>
      </w:r>
    </w:p>
  </w:footnote>
  <w:footnote w:type="continuationSeparator" w:id="0">
    <w:p w14:paraId="223E3CF5" w14:textId="77777777" w:rsidR="00117376" w:rsidRDefault="00117376" w:rsidP="00E15E85">
      <w:pPr>
        <w:spacing w:after="0" w:line="240" w:lineRule="auto"/>
      </w:pPr>
      <w:r>
        <w:continuationSeparator/>
      </w:r>
    </w:p>
  </w:footnote>
  <w:footnote w:id="1">
    <w:p w14:paraId="2BE207F2" w14:textId="77777777"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9578B3C" w14:textId="77777777"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E8538BD" w14:textId="77777777" w:rsidR="000B2E9E" w:rsidRPr="00A55C84" w:rsidRDefault="000B2E9E" w:rsidP="000B2E9E">
      <w:pPr>
        <w:pStyle w:val="Textonotapie"/>
        <w:rPr>
          <w:rFonts w:ascii="Palatino Linotype" w:hAnsi="Palatino Linotype"/>
          <w:i/>
        </w:rPr>
      </w:pPr>
      <w:r>
        <w:rPr>
          <w:rStyle w:val="Refdenotaalpie"/>
        </w:rPr>
        <w:footnoteRef/>
      </w:r>
      <w:r>
        <w:t xml:space="preserve"> </w:t>
      </w:r>
      <w:r w:rsidRPr="00A55C84">
        <w:rPr>
          <w:rFonts w:ascii="Palatino Linotype" w:hAnsi="Palatino Linotype"/>
          <w:b/>
          <w:i/>
        </w:rPr>
        <w:t>Artículo 192.</w:t>
      </w:r>
      <w:r w:rsidRPr="00A55C84">
        <w:rPr>
          <w:rFonts w:ascii="Palatino Linotype" w:hAnsi="Palatino Linotype"/>
          <w:i/>
        </w:rPr>
        <w:t xml:space="preserve"> El recurso será sobreseído, en todo o en parte, cuando una vez admitido, se actualicen alguno de los siguientes supuestos: </w:t>
      </w:r>
    </w:p>
    <w:p w14:paraId="67DE907C" w14:textId="77777777" w:rsidR="000B2E9E" w:rsidRPr="00A55C84" w:rsidRDefault="000B2E9E" w:rsidP="000B2E9E">
      <w:pPr>
        <w:pStyle w:val="Textonotapie"/>
        <w:rPr>
          <w:rFonts w:ascii="Palatino Linotype" w:hAnsi="Palatino Linotype"/>
          <w:i/>
        </w:rPr>
      </w:pPr>
      <w:r w:rsidRPr="00A55C84">
        <w:rPr>
          <w:rFonts w:ascii="Palatino Linotype" w:hAnsi="Palatino Linotype"/>
          <w:i/>
        </w:rPr>
        <w:t>I. El recurrente se desista expresamente del recurso;</w:t>
      </w:r>
    </w:p>
    <w:p w14:paraId="6059DF7A" w14:textId="77777777" w:rsidR="000B2E9E" w:rsidRDefault="000B2E9E" w:rsidP="000B2E9E">
      <w:pPr>
        <w:pStyle w:val="Textonotapie"/>
      </w:pPr>
      <w:r>
        <w:t>…</w:t>
      </w:r>
    </w:p>
  </w:footnote>
  <w:footnote w:id="3">
    <w:p w14:paraId="72DF43E1" w14:textId="77777777" w:rsidR="000B2E9E" w:rsidRPr="00CF68CB" w:rsidRDefault="000B2E9E" w:rsidP="000B2E9E">
      <w:pPr>
        <w:pStyle w:val="Piedepgina"/>
        <w:jc w:val="both"/>
        <w:rPr>
          <w:rFonts w:ascii="Palatino Linotype" w:hAnsi="Palatino Linotype"/>
          <w:i/>
          <w:sz w:val="20"/>
          <w:szCs w:val="20"/>
        </w:rPr>
      </w:pPr>
      <w:r w:rsidRPr="00CF68CB">
        <w:rPr>
          <w:rStyle w:val="Refdenotaalpie"/>
          <w:rFonts w:ascii="Palatino Linotype" w:hAnsi="Palatino Linotype"/>
          <w:i/>
          <w:sz w:val="20"/>
          <w:szCs w:val="20"/>
        </w:rPr>
        <w:footnoteRef/>
      </w:r>
      <w:r w:rsidRPr="00CF68CB">
        <w:rPr>
          <w:rFonts w:ascii="Palatino Linotype" w:hAnsi="Palatino Linotype"/>
          <w:i/>
          <w:sz w:val="20"/>
          <w:szCs w:val="20"/>
        </w:rPr>
        <w:t xml:space="preserve"> </w:t>
      </w:r>
      <w:r w:rsidRPr="00CF68CB">
        <w:rPr>
          <w:rFonts w:ascii="Palatino Linotype" w:hAnsi="Palatino Linotype"/>
          <w:b/>
          <w:i/>
          <w:sz w:val="20"/>
          <w:szCs w:val="20"/>
        </w:rPr>
        <w:t>La Legitimación procesal</w:t>
      </w:r>
      <w:r w:rsidRPr="00CF68CB">
        <w:rPr>
          <w:rFonts w:ascii="Palatino Linotype" w:hAnsi="Palatino Linotype"/>
          <w:i/>
          <w:sz w:val="20"/>
          <w:szCs w:val="20"/>
        </w:rPr>
        <w:t xml:space="preserve">,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sidRPr="00CF68CB">
          <w:rPr>
            <w:rStyle w:val="Hipervnculo"/>
            <w:rFonts w:ascii="Palatino Linotype" w:hAnsi="Palatino Linotype"/>
            <w:i/>
          </w:rPr>
          <w:t>https://archivos.juridicas.unam.mx/www/bjv/libros/7/3496/18.pdf</w:t>
        </w:r>
      </w:hyperlink>
      <w:r w:rsidRPr="00CF68CB">
        <w:rPr>
          <w:rFonts w:ascii="Palatino Linotype" w:hAnsi="Palatino Linotype"/>
          <w:i/>
          <w:sz w:val="20"/>
          <w:szCs w:val="20"/>
        </w:rPr>
        <w:t xml:space="preserve"> </w:t>
      </w:r>
    </w:p>
    <w:p w14:paraId="7A3BF28A" w14:textId="77777777" w:rsidR="000B2E9E" w:rsidRPr="0035194D" w:rsidRDefault="000B2E9E" w:rsidP="000B2E9E">
      <w:pPr>
        <w:pStyle w:val="Textonotapie"/>
        <w:rPr>
          <w:rFonts w:ascii="Palatino Linotype" w:hAnsi="Palatino Linotype"/>
          <w:sz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3AAF" w14:textId="39DDD622" w:rsidR="007D0F92" w:rsidRDefault="00772016">
    <w:pPr>
      <w:pStyle w:val="Encabezado"/>
    </w:pPr>
    <w:r>
      <w:rPr>
        <w:noProof/>
        <w:lang w:val="es-MX" w:eastAsia="es-MX"/>
      </w:rPr>
      <w:pict w14:anchorId="0E6C9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84057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76FB8426" w:rsidR="00E15E85" w:rsidRDefault="00772016">
    <w:pPr>
      <w:pStyle w:val="Encabezado"/>
    </w:pPr>
    <w:r>
      <w:rPr>
        <w:noProof/>
        <w:lang w:val="es-MX" w:eastAsia="es-MX"/>
      </w:rPr>
      <w:pict w14:anchorId="2A099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840580" o:spid="_x0000_s2051" type="#_x0000_t75" style="position:absolute;margin-left:-95.9pt;margin-top:-128.8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2AE71677"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87F76">
            <w:rPr>
              <w:rFonts w:ascii="Palatino Linotype" w:hAnsi="Palatino Linotype" w:cs="Arial"/>
              <w:bCs/>
              <w:sz w:val="24"/>
              <w:lang w:eastAsia="es-MX"/>
            </w:rPr>
            <w:t>2155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20</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69977DFB" w:rsidR="00E15E85" w:rsidRDefault="00487F76" w:rsidP="00E15E85">
          <w:pPr>
            <w:spacing w:after="120" w:line="256" w:lineRule="auto"/>
            <w:ind w:left="-486" w:right="214" w:firstLine="284"/>
            <w:jc w:val="right"/>
            <w:rPr>
              <w:rFonts w:ascii="Palatino Linotype" w:hAnsi="Palatino Linotype" w:cs="Arial"/>
              <w:szCs w:val="20"/>
            </w:rPr>
          </w:pPr>
          <w:r w:rsidRPr="00487F76">
            <w:rPr>
              <w:rFonts w:ascii="Palatino Linotype" w:hAnsi="Palatino Linotype" w:cs="Arial"/>
              <w:szCs w:val="20"/>
            </w:rPr>
            <w:t>Secretaría de la Contraloría</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58C88501"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487F76">
            <w:rPr>
              <w:rFonts w:ascii="Palatino Linotype" w:hAnsi="Palatino Linotype" w:cs="Arial"/>
              <w:bCs/>
              <w:sz w:val="24"/>
              <w:lang w:eastAsia="es-MX"/>
            </w:rPr>
            <w:t>2155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20</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01F5ED36" w:rsidR="00E15E85" w:rsidRPr="00F06FED" w:rsidRDefault="00AD4390"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xxxxxxxxxxxxxxxxxxxxxxxxxxxxxxxxxxxxxxxxx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280335B8" w:rsidR="00E15E85" w:rsidRDefault="00487F76" w:rsidP="0015550A">
          <w:pPr>
            <w:spacing w:after="120" w:line="256" w:lineRule="auto"/>
            <w:ind w:left="-495" w:right="214" w:firstLine="567"/>
            <w:jc w:val="right"/>
            <w:rPr>
              <w:rFonts w:ascii="Palatino Linotype" w:hAnsi="Palatino Linotype" w:cs="Arial"/>
              <w:szCs w:val="20"/>
            </w:rPr>
          </w:pPr>
          <w:r w:rsidRPr="00487F76">
            <w:rPr>
              <w:rFonts w:ascii="Palatino Linotype" w:hAnsi="Palatino Linotype" w:cs="Arial"/>
              <w:szCs w:val="20"/>
            </w:rPr>
            <w:t>Secretaría de la Contraloría</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522F36E8" w:rsidR="00E15E85" w:rsidRDefault="00772016">
    <w:pPr>
      <w:pStyle w:val="Encabezado"/>
    </w:pPr>
    <w:r>
      <w:rPr>
        <w:noProof/>
        <w:lang w:val="es-MX" w:eastAsia="es-MX"/>
      </w:rPr>
      <w:pict w14:anchorId="785A4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840578" o:spid="_x0000_s2049" type="#_x0000_t75" style="position:absolute;margin-left:-88.75pt;margin-top:-146.1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157DB9"/>
    <w:multiLevelType w:val="hybridMultilevel"/>
    <w:tmpl w:val="18640776"/>
    <w:numStyleLink w:val="Estiloimportado2"/>
  </w:abstractNum>
  <w:abstractNum w:abstractNumId="29">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0"/>
  </w:num>
  <w:num w:numId="2">
    <w:abstractNumId w:val="9"/>
  </w:num>
  <w:num w:numId="3">
    <w:abstractNumId w:val="26"/>
  </w:num>
  <w:num w:numId="4">
    <w:abstractNumId w:val="22"/>
  </w:num>
  <w:num w:numId="5">
    <w:abstractNumId w:val="28"/>
  </w:num>
  <w:num w:numId="6">
    <w:abstractNumId w:val="10"/>
  </w:num>
  <w:num w:numId="7">
    <w:abstractNumId w:val="32"/>
  </w:num>
  <w:num w:numId="8">
    <w:abstractNumId w:val="23"/>
  </w:num>
  <w:num w:numId="9">
    <w:abstractNumId w:val="17"/>
  </w:num>
  <w:num w:numId="10">
    <w:abstractNumId w:val="31"/>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25"/>
  </w:num>
  <w:num w:numId="20">
    <w:abstractNumId w:val="20"/>
  </w:num>
  <w:num w:numId="21">
    <w:abstractNumId w:val="13"/>
  </w:num>
  <w:num w:numId="22">
    <w:abstractNumId w:val="11"/>
  </w:num>
  <w:num w:numId="23">
    <w:abstractNumId w:val="5"/>
  </w:num>
  <w:num w:numId="24">
    <w:abstractNumId w:val="7"/>
  </w:num>
  <w:num w:numId="25">
    <w:abstractNumId w:val="33"/>
  </w:num>
  <w:num w:numId="26">
    <w:abstractNumId w:val="21"/>
  </w:num>
  <w:num w:numId="27">
    <w:abstractNumId w:val="0"/>
  </w:num>
  <w:num w:numId="28">
    <w:abstractNumId w:val="27"/>
  </w:num>
  <w:num w:numId="29">
    <w:abstractNumId w:val="3"/>
  </w:num>
  <w:num w:numId="30">
    <w:abstractNumId w:val="8"/>
  </w:num>
  <w:num w:numId="31">
    <w:abstractNumId w:val="24"/>
  </w:num>
  <w:num w:numId="32">
    <w:abstractNumId w:val="1"/>
  </w:num>
  <w:num w:numId="33">
    <w:abstractNumId w:val="29"/>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DF3"/>
    <w:rsid w:val="00083664"/>
    <w:rsid w:val="000B00E1"/>
    <w:rsid w:val="000B2E9E"/>
    <w:rsid w:val="000B3319"/>
    <w:rsid w:val="000B44D6"/>
    <w:rsid w:val="000B5CA4"/>
    <w:rsid w:val="000C4D36"/>
    <w:rsid w:val="000C59EE"/>
    <w:rsid w:val="000D23C7"/>
    <w:rsid w:val="000D5294"/>
    <w:rsid w:val="000D7FDC"/>
    <w:rsid w:val="000E2FED"/>
    <w:rsid w:val="000E64FC"/>
    <w:rsid w:val="000F019E"/>
    <w:rsid w:val="000F0611"/>
    <w:rsid w:val="000F2A0E"/>
    <w:rsid w:val="000F51C0"/>
    <w:rsid w:val="00117376"/>
    <w:rsid w:val="0011750A"/>
    <w:rsid w:val="0012266D"/>
    <w:rsid w:val="00122B28"/>
    <w:rsid w:val="00125254"/>
    <w:rsid w:val="00130D58"/>
    <w:rsid w:val="00132E81"/>
    <w:rsid w:val="00133526"/>
    <w:rsid w:val="00143758"/>
    <w:rsid w:val="001501D2"/>
    <w:rsid w:val="0015550A"/>
    <w:rsid w:val="00171798"/>
    <w:rsid w:val="00171BD5"/>
    <w:rsid w:val="0018251E"/>
    <w:rsid w:val="00183623"/>
    <w:rsid w:val="00195489"/>
    <w:rsid w:val="001A32DE"/>
    <w:rsid w:val="001B066D"/>
    <w:rsid w:val="001B3E5E"/>
    <w:rsid w:val="001C0F7D"/>
    <w:rsid w:val="001C28D0"/>
    <w:rsid w:val="001C3E01"/>
    <w:rsid w:val="001C3F41"/>
    <w:rsid w:val="001C7069"/>
    <w:rsid w:val="001E0DD6"/>
    <w:rsid w:val="001E5993"/>
    <w:rsid w:val="002019BD"/>
    <w:rsid w:val="002052F6"/>
    <w:rsid w:val="00207283"/>
    <w:rsid w:val="00210DAF"/>
    <w:rsid w:val="00217E99"/>
    <w:rsid w:val="00223C2F"/>
    <w:rsid w:val="00224181"/>
    <w:rsid w:val="00233D51"/>
    <w:rsid w:val="0024055C"/>
    <w:rsid w:val="00241578"/>
    <w:rsid w:val="0025319F"/>
    <w:rsid w:val="00253C58"/>
    <w:rsid w:val="002545BD"/>
    <w:rsid w:val="00260563"/>
    <w:rsid w:val="002606F0"/>
    <w:rsid w:val="0026534C"/>
    <w:rsid w:val="002677ED"/>
    <w:rsid w:val="00272144"/>
    <w:rsid w:val="00287512"/>
    <w:rsid w:val="002902D7"/>
    <w:rsid w:val="00294D34"/>
    <w:rsid w:val="00294E65"/>
    <w:rsid w:val="002A0B8E"/>
    <w:rsid w:val="002A1820"/>
    <w:rsid w:val="002A30B2"/>
    <w:rsid w:val="002A42E4"/>
    <w:rsid w:val="002A6F17"/>
    <w:rsid w:val="002B144D"/>
    <w:rsid w:val="002B1A4F"/>
    <w:rsid w:val="002C42B8"/>
    <w:rsid w:val="002C5AC2"/>
    <w:rsid w:val="002C6BFF"/>
    <w:rsid w:val="002D3785"/>
    <w:rsid w:val="003011A8"/>
    <w:rsid w:val="003034F4"/>
    <w:rsid w:val="0030350B"/>
    <w:rsid w:val="00307CD9"/>
    <w:rsid w:val="00313FE3"/>
    <w:rsid w:val="003160E8"/>
    <w:rsid w:val="00317B8A"/>
    <w:rsid w:val="00330A95"/>
    <w:rsid w:val="003341B0"/>
    <w:rsid w:val="00334E11"/>
    <w:rsid w:val="00337B49"/>
    <w:rsid w:val="00342A59"/>
    <w:rsid w:val="00343929"/>
    <w:rsid w:val="00345C5E"/>
    <w:rsid w:val="0034696E"/>
    <w:rsid w:val="003470B1"/>
    <w:rsid w:val="003474F2"/>
    <w:rsid w:val="0035101A"/>
    <w:rsid w:val="00357BFC"/>
    <w:rsid w:val="00382E48"/>
    <w:rsid w:val="00385299"/>
    <w:rsid w:val="0039084D"/>
    <w:rsid w:val="00394CC7"/>
    <w:rsid w:val="003B465B"/>
    <w:rsid w:val="003B5697"/>
    <w:rsid w:val="003C5897"/>
    <w:rsid w:val="003E2AE6"/>
    <w:rsid w:val="003F6C6C"/>
    <w:rsid w:val="00411827"/>
    <w:rsid w:val="00415ED7"/>
    <w:rsid w:val="0041722B"/>
    <w:rsid w:val="0042378C"/>
    <w:rsid w:val="004254FE"/>
    <w:rsid w:val="00437C82"/>
    <w:rsid w:val="00437E85"/>
    <w:rsid w:val="004867DE"/>
    <w:rsid w:val="00486FE1"/>
    <w:rsid w:val="00487F76"/>
    <w:rsid w:val="00492244"/>
    <w:rsid w:val="004931E7"/>
    <w:rsid w:val="004A2BFB"/>
    <w:rsid w:val="004A4E4D"/>
    <w:rsid w:val="004C0C26"/>
    <w:rsid w:val="004C3693"/>
    <w:rsid w:val="004D2991"/>
    <w:rsid w:val="004E271B"/>
    <w:rsid w:val="004E6DB3"/>
    <w:rsid w:val="004F05B2"/>
    <w:rsid w:val="0050780F"/>
    <w:rsid w:val="00511AC9"/>
    <w:rsid w:val="0051435E"/>
    <w:rsid w:val="00520D69"/>
    <w:rsid w:val="00527856"/>
    <w:rsid w:val="00527C6A"/>
    <w:rsid w:val="00531D07"/>
    <w:rsid w:val="005329E8"/>
    <w:rsid w:val="00541FE3"/>
    <w:rsid w:val="005733EB"/>
    <w:rsid w:val="0057576D"/>
    <w:rsid w:val="0058641D"/>
    <w:rsid w:val="005A7D62"/>
    <w:rsid w:val="005B1DF4"/>
    <w:rsid w:val="005D17CF"/>
    <w:rsid w:val="005E601C"/>
    <w:rsid w:val="005F014F"/>
    <w:rsid w:val="005F27DF"/>
    <w:rsid w:val="005F32D2"/>
    <w:rsid w:val="005F4C74"/>
    <w:rsid w:val="00611799"/>
    <w:rsid w:val="00612A6A"/>
    <w:rsid w:val="00614FDD"/>
    <w:rsid w:val="00616784"/>
    <w:rsid w:val="006200A2"/>
    <w:rsid w:val="00624C9F"/>
    <w:rsid w:val="00630582"/>
    <w:rsid w:val="00631B59"/>
    <w:rsid w:val="00634239"/>
    <w:rsid w:val="00637A11"/>
    <w:rsid w:val="00650FCE"/>
    <w:rsid w:val="00653B08"/>
    <w:rsid w:val="00654533"/>
    <w:rsid w:val="00654B56"/>
    <w:rsid w:val="00664CA7"/>
    <w:rsid w:val="00673CFD"/>
    <w:rsid w:val="00680423"/>
    <w:rsid w:val="006866FB"/>
    <w:rsid w:val="006A1167"/>
    <w:rsid w:val="006B2E10"/>
    <w:rsid w:val="006C1A4F"/>
    <w:rsid w:val="006C4A13"/>
    <w:rsid w:val="006D27AC"/>
    <w:rsid w:val="006E09A0"/>
    <w:rsid w:val="006F1EF7"/>
    <w:rsid w:val="006F2EA8"/>
    <w:rsid w:val="006F46D5"/>
    <w:rsid w:val="00702AB3"/>
    <w:rsid w:val="00707CD8"/>
    <w:rsid w:val="0071132A"/>
    <w:rsid w:val="00712DB8"/>
    <w:rsid w:val="0071620F"/>
    <w:rsid w:val="007222CB"/>
    <w:rsid w:val="00732C05"/>
    <w:rsid w:val="00755099"/>
    <w:rsid w:val="00772016"/>
    <w:rsid w:val="0077680C"/>
    <w:rsid w:val="0079194D"/>
    <w:rsid w:val="00793344"/>
    <w:rsid w:val="00793FB4"/>
    <w:rsid w:val="007A0267"/>
    <w:rsid w:val="007A1EFA"/>
    <w:rsid w:val="007B5366"/>
    <w:rsid w:val="007B7A2B"/>
    <w:rsid w:val="007C1445"/>
    <w:rsid w:val="007C5165"/>
    <w:rsid w:val="007D0F92"/>
    <w:rsid w:val="007D276C"/>
    <w:rsid w:val="007D48FA"/>
    <w:rsid w:val="007E2959"/>
    <w:rsid w:val="00834F4B"/>
    <w:rsid w:val="0084425F"/>
    <w:rsid w:val="00845C1C"/>
    <w:rsid w:val="00857F9A"/>
    <w:rsid w:val="00860F0A"/>
    <w:rsid w:val="00871B5D"/>
    <w:rsid w:val="00872278"/>
    <w:rsid w:val="00873EF8"/>
    <w:rsid w:val="00875499"/>
    <w:rsid w:val="00881D0D"/>
    <w:rsid w:val="008904FC"/>
    <w:rsid w:val="008A0C8F"/>
    <w:rsid w:val="008A12F6"/>
    <w:rsid w:val="008A7A86"/>
    <w:rsid w:val="008B34EC"/>
    <w:rsid w:val="008C2D55"/>
    <w:rsid w:val="008D33FE"/>
    <w:rsid w:val="008E0DD2"/>
    <w:rsid w:val="008E0E21"/>
    <w:rsid w:val="008E5141"/>
    <w:rsid w:val="008F084E"/>
    <w:rsid w:val="008F7A52"/>
    <w:rsid w:val="009050B2"/>
    <w:rsid w:val="00917901"/>
    <w:rsid w:val="00925375"/>
    <w:rsid w:val="00940EBE"/>
    <w:rsid w:val="00943223"/>
    <w:rsid w:val="00944134"/>
    <w:rsid w:val="0094613F"/>
    <w:rsid w:val="0095157B"/>
    <w:rsid w:val="00956134"/>
    <w:rsid w:val="00963155"/>
    <w:rsid w:val="00964C9E"/>
    <w:rsid w:val="0097286C"/>
    <w:rsid w:val="00976A80"/>
    <w:rsid w:val="00980401"/>
    <w:rsid w:val="009838CD"/>
    <w:rsid w:val="009840B2"/>
    <w:rsid w:val="00985E6C"/>
    <w:rsid w:val="009877A2"/>
    <w:rsid w:val="00991CC2"/>
    <w:rsid w:val="00992273"/>
    <w:rsid w:val="00994336"/>
    <w:rsid w:val="00997030"/>
    <w:rsid w:val="009A0459"/>
    <w:rsid w:val="009A4B31"/>
    <w:rsid w:val="009B4889"/>
    <w:rsid w:val="009B76BF"/>
    <w:rsid w:val="009C75A5"/>
    <w:rsid w:val="009D427C"/>
    <w:rsid w:val="009D4C08"/>
    <w:rsid w:val="009E3B36"/>
    <w:rsid w:val="009E5649"/>
    <w:rsid w:val="009F30E4"/>
    <w:rsid w:val="009F4D4F"/>
    <w:rsid w:val="009F6268"/>
    <w:rsid w:val="009F7948"/>
    <w:rsid w:val="00A15A9C"/>
    <w:rsid w:val="00A21B83"/>
    <w:rsid w:val="00A21DA5"/>
    <w:rsid w:val="00A253C5"/>
    <w:rsid w:val="00A401A6"/>
    <w:rsid w:val="00A447F3"/>
    <w:rsid w:val="00A459D0"/>
    <w:rsid w:val="00A46AA9"/>
    <w:rsid w:val="00A70873"/>
    <w:rsid w:val="00A70BE5"/>
    <w:rsid w:val="00A75D74"/>
    <w:rsid w:val="00A77CBE"/>
    <w:rsid w:val="00A863D6"/>
    <w:rsid w:val="00A92C85"/>
    <w:rsid w:val="00A948EF"/>
    <w:rsid w:val="00AA2733"/>
    <w:rsid w:val="00AA2CB1"/>
    <w:rsid w:val="00AA4538"/>
    <w:rsid w:val="00AA5258"/>
    <w:rsid w:val="00AC1215"/>
    <w:rsid w:val="00AC1D50"/>
    <w:rsid w:val="00AC4880"/>
    <w:rsid w:val="00AC5FA1"/>
    <w:rsid w:val="00AD4390"/>
    <w:rsid w:val="00AE1180"/>
    <w:rsid w:val="00AE2701"/>
    <w:rsid w:val="00AE6C3B"/>
    <w:rsid w:val="00B020D7"/>
    <w:rsid w:val="00B052B4"/>
    <w:rsid w:val="00B10B28"/>
    <w:rsid w:val="00B10BF8"/>
    <w:rsid w:val="00B11FA7"/>
    <w:rsid w:val="00B12DA8"/>
    <w:rsid w:val="00B13C8E"/>
    <w:rsid w:val="00B165EF"/>
    <w:rsid w:val="00B17A1D"/>
    <w:rsid w:val="00B20422"/>
    <w:rsid w:val="00B252F9"/>
    <w:rsid w:val="00B258A2"/>
    <w:rsid w:val="00B34A6D"/>
    <w:rsid w:val="00B355AB"/>
    <w:rsid w:val="00B43530"/>
    <w:rsid w:val="00B44BB1"/>
    <w:rsid w:val="00B50BD7"/>
    <w:rsid w:val="00B51395"/>
    <w:rsid w:val="00B51AF4"/>
    <w:rsid w:val="00B54578"/>
    <w:rsid w:val="00B553D5"/>
    <w:rsid w:val="00B57A54"/>
    <w:rsid w:val="00B66DDA"/>
    <w:rsid w:val="00B67466"/>
    <w:rsid w:val="00B74369"/>
    <w:rsid w:val="00B75085"/>
    <w:rsid w:val="00B86E3B"/>
    <w:rsid w:val="00B90BC9"/>
    <w:rsid w:val="00BA225C"/>
    <w:rsid w:val="00BA2458"/>
    <w:rsid w:val="00BA2908"/>
    <w:rsid w:val="00BA3963"/>
    <w:rsid w:val="00BA68FA"/>
    <w:rsid w:val="00BC1280"/>
    <w:rsid w:val="00BC1A30"/>
    <w:rsid w:val="00BC1C0A"/>
    <w:rsid w:val="00BC4EF7"/>
    <w:rsid w:val="00BD3741"/>
    <w:rsid w:val="00BD5907"/>
    <w:rsid w:val="00BD652F"/>
    <w:rsid w:val="00BE35D8"/>
    <w:rsid w:val="00BF1F57"/>
    <w:rsid w:val="00BF2F26"/>
    <w:rsid w:val="00C06006"/>
    <w:rsid w:val="00C13508"/>
    <w:rsid w:val="00C13DE9"/>
    <w:rsid w:val="00C16071"/>
    <w:rsid w:val="00C1645F"/>
    <w:rsid w:val="00C203E8"/>
    <w:rsid w:val="00C25BA8"/>
    <w:rsid w:val="00C546B6"/>
    <w:rsid w:val="00C56A1E"/>
    <w:rsid w:val="00C56C4E"/>
    <w:rsid w:val="00C63001"/>
    <w:rsid w:val="00C6478B"/>
    <w:rsid w:val="00C64C22"/>
    <w:rsid w:val="00C66E70"/>
    <w:rsid w:val="00C80AEF"/>
    <w:rsid w:val="00CA3C0C"/>
    <w:rsid w:val="00CA79BC"/>
    <w:rsid w:val="00CA7BDA"/>
    <w:rsid w:val="00CD55BD"/>
    <w:rsid w:val="00CD7242"/>
    <w:rsid w:val="00CE7A1C"/>
    <w:rsid w:val="00CF53DF"/>
    <w:rsid w:val="00D120B9"/>
    <w:rsid w:val="00D12C9D"/>
    <w:rsid w:val="00D15363"/>
    <w:rsid w:val="00D16237"/>
    <w:rsid w:val="00D22632"/>
    <w:rsid w:val="00D24D84"/>
    <w:rsid w:val="00D25862"/>
    <w:rsid w:val="00D27526"/>
    <w:rsid w:val="00D30D0C"/>
    <w:rsid w:val="00D352E2"/>
    <w:rsid w:val="00D405E6"/>
    <w:rsid w:val="00D41F41"/>
    <w:rsid w:val="00D55CE4"/>
    <w:rsid w:val="00D56BC3"/>
    <w:rsid w:val="00D67629"/>
    <w:rsid w:val="00D70FE3"/>
    <w:rsid w:val="00D75F50"/>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D16A6"/>
    <w:rsid w:val="00DE6EF1"/>
    <w:rsid w:val="00DF5AFA"/>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738B6"/>
    <w:rsid w:val="00E819A2"/>
    <w:rsid w:val="00E83C46"/>
    <w:rsid w:val="00E8593B"/>
    <w:rsid w:val="00E85DB7"/>
    <w:rsid w:val="00E87E34"/>
    <w:rsid w:val="00E91B25"/>
    <w:rsid w:val="00E92E34"/>
    <w:rsid w:val="00E92E4B"/>
    <w:rsid w:val="00E94BA2"/>
    <w:rsid w:val="00E95D7C"/>
    <w:rsid w:val="00EA0D06"/>
    <w:rsid w:val="00EA4B96"/>
    <w:rsid w:val="00EA663A"/>
    <w:rsid w:val="00EB1C9E"/>
    <w:rsid w:val="00EB2D51"/>
    <w:rsid w:val="00EB551F"/>
    <w:rsid w:val="00EC601F"/>
    <w:rsid w:val="00EC7EDE"/>
    <w:rsid w:val="00ED007C"/>
    <w:rsid w:val="00ED3DC4"/>
    <w:rsid w:val="00ED466F"/>
    <w:rsid w:val="00ED6532"/>
    <w:rsid w:val="00EE109E"/>
    <w:rsid w:val="00EE3C39"/>
    <w:rsid w:val="00EE5CB5"/>
    <w:rsid w:val="00EE7CBC"/>
    <w:rsid w:val="00EF2AE9"/>
    <w:rsid w:val="00F07156"/>
    <w:rsid w:val="00F10E76"/>
    <w:rsid w:val="00F3348A"/>
    <w:rsid w:val="00F342A1"/>
    <w:rsid w:val="00F433DC"/>
    <w:rsid w:val="00F46209"/>
    <w:rsid w:val="00F72E4A"/>
    <w:rsid w:val="00F77632"/>
    <w:rsid w:val="00F812A0"/>
    <w:rsid w:val="00F87F64"/>
    <w:rsid w:val="00F9756D"/>
    <w:rsid w:val="00FA1E45"/>
    <w:rsid w:val="00FA4F48"/>
    <w:rsid w:val="00FC2F6B"/>
    <w:rsid w:val="00FD04A9"/>
    <w:rsid w:val="00FD2984"/>
    <w:rsid w:val="00FD3BFD"/>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67D7A-5661-4805-9E23-3681F3E5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1902</Words>
  <Characters>10462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2020-02-13T19:37:00Z</cp:lastPrinted>
  <dcterms:created xsi:type="dcterms:W3CDTF">2020-10-26T03:35:00Z</dcterms:created>
  <dcterms:modified xsi:type="dcterms:W3CDTF">2021-05-14T04:34:00Z</dcterms:modified>
</cp:coreProperties>
</file>