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E7DB" w14:textId="734B2BE4" w:rsidR="00D06012" w:rsidRPr="00CB1119" w:rsidRDefault="00D06012" w:rsidP="005D0155">
      <w:pPr>
        <w:spacing w:after="0" w:line="360" w:lineRule="auto"/>
        <w:jc w:val="both"/>
        <w:rPr>
          <w:rFonts w:ascii="Palatino Linotype" w:hAnsi="Palatino Linotype" w:cs="Arial"/>
          <w:sz w:val="24"/>
        </w:rPr>
      </w:pPr>
      <w:r w:rsidRPr="00CB111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CB1119">
        <w:rPr>
          <w:rFonts w:ascii="Palatino Linotype" w:hAnsi="Palatino Linotype" w:cs="Arial"/>
          <w:sz w:val="24"/>
        </w:rPr>
        <w:t xml:space="preserve"> de México, de fecha </w:t>
      </w:r>
      <w:r w:rsidR="00177844" w:rsidRPr="00CB1119">
        <w:rPr>
          <w:rFonts w:ascii="Palatino Linotype" w:hAnsi="Palatino Linotype" w:cs="Arial"/>
          <w:sz w:val="24"/>
        </w:rPr>
        <w:t xml:space="preserve">de </w:t>
      </w:r>
      <w:r w:rsidR="008C6E51" w:rsidRPr="00CB1119">
        <w:rPr>
          <w:rFonts w:ascii="Palatino Linotype" w:hAnsi="Palatino Linotype" w:cs="Arial"/>
          <w:sz w:val="24"/>
        </w:rPr>
        <w:t>treinta de septiembre</w:t>
      </w:r>
      <w:r w:rsidR="00D268BF" w:rsidRPr="00CB1119">
        <w:rPr>
          <w:rFonts w:ascii="Palatino Linotype" w:hAnsi="Palatino Linotype" w:cs="Arial"/>
          <w:sz w:val="24"/>
        </w:rPr>
        <w:t xml:space="preserve"> de dos mil veinte</w:t>
      </w:r>
      <w:r w:rsidRPr="00CB1119">
        <w:rPr>
          <w:rFonts w:ascii="Palatino Linotype" w:hAnsi="Palatino Linotype" w:cs="Arial"/>
          <w:sz w:val="24"/>
        </w:rPr>
        <w:t>.</w:t>
      </w:r>
    </w:p>
    <w:p w14:paraId="556782FD" w14:textId="77777777" w:rsidR="00D06012" w:rsidRPr="00CB1119" w:rsidRDefault="00D06012" w:rsidP="005D0155">
      <w:pPr>
        <w:spacing w:after="0" w:line="360" w:lineRule="auto"/>
        <w:jc w:val="both"/>
        <w:rPr>
          <w:rFonts w:ascii="Palatino Linotype" w:hAnsi="Palatino Linotype" w:cs="Arial"/>
          <w:sz w:val="24"/>
        </w:rPr>
      </w:pPr>
    </w:p>
    <w:p w14:paraId="7F191A38" w14:textId="5C4C7091" w:rsidR="001F1FCA" w:rsidRPr="00CB1119" w:rsidRDefault="001F1FCA" w:rsidP="005D0155">
      <w:pPr>
        <w:spacing w:after="0" w:line="360" w:lineRule="auto"/>
        <w:jc w:val="both"/>
        <w:rPr>
          <w:rFonts w:ascii="Palatino Linotype" w:hAnsi="Palatino Linotype" w:cs="Arial"/>
          <w:b/>
          <w:sz w:val="24"/>
        </w:rPr>
      </w:pPr>
      <w:r w:rsidRPr="00CB1119">
        <w:rPr>
          <w:rFonts w:ascii="Palatino Linotype" w:hAnsi="Palatino Linotype" w:cs="Arial"/>
          <w:sz w:val="24"/>
        </w:rPr>
        <w:t xml:space="preserve">VISTO el expediente formado con motivo del recurso de revisión </w:t>
      </w:r>
      <w:r w:rsidRPr="00CB1119">
        <w:rPr>
          <w:rFonts w:ascii="Palatino Linotype" w:hAnsi="Palatino Linotype" w:cs="Arial"/>
          <w:b/>
          <w:sz w:val="24"/>
        </w:rPr>
        <w:t>0</w:t>
      </w:r>
      <w:r w:rsidR="00364D02" w:rsidRPr="00CB1119">
        <w:rPr>
          <w:rFonts w:ascii="Palatino Linotype" w:hAnsi="Palatino Linotype" w:cs="Arial"/>
          <w:b/>
          <w:sz w:val="24"/>
        </w:rPr>
        <w:t>1922</w:t>
      </w:r>
      <w:r w:rsidR="006A508D" w:rsidRPr="00CB1119">
        <w:rPr>
          <w:rFonts w:ascii="Palatino Linotype" w:hAnsi="Palatino Linotype" w:cs="Arial"/>
          <w:b/>
          <w:sz w:val="24"/>
        </w:rPr>
        <w:t>/</w:t>
      </w:r>
      <w:r w:rsidR="00364D02" w:rsidRPr="00CB1119">
        <w:rPr>
          <w:rFonts w:ascii="Palatino Linotype" w:hAnsi="Palatino Linotype" w:cs="Arial"/>
          <w:b/>
          <w:bCs/>
          <w:sz w:val="24"/>
        </w:rPr>
        <w:t>INFOEM/IP/RR/2020</w:t>
      </w:r>
      <w:r w:rsidRPr="00CB1119">
        <w:rPr>
          <w:rFonts w:ascii="Palatino Linotype" w:hAnsi="Palatino Linotype" w:cs="Arial"/>
          <w:sz w:val="24"/>
        </w:rPr>
        <w:t>, promovido por</w:t>
      </w:r>
      <w:r w:rsidR="008C6E51" w:rsidRPr="00CB1119">
        <w:rPr>
          <w:rFonts w:ascii="Palatino Linotype" w:hAnsi="Palatino Linotype" w:cs="Arial"/>
          <w:sz w:val="24"/>
        </w:rPr>
        <w:t xml:space="preserve"> el C. </w:t>
      </w:r>
      <w:r w:rsidR="002835DC">
        <w:rPr>
          <w:rFonts w:ascii="Palatino Linotype" w:hAnsi="Palatino Linotype" w:cs="Arial"/>
          <w:sz w:val="24"/>
        </w:rPr>
        <w:t>xxxxx</w:t>
      </w:r>
      <w:r w:rsidR="0092197A" w:rsidRPr="00CB1119">
        <w:rPr>
          <w:rFonts w:ascii="Palatino Linotype" w:hAnsi="Palatino Linotype" w:cs="Arial"/>
          <w:b/>
          <w:sz w:val="24"/>
        </w:rPr>
        <w:t xml:space="preserve"> </w:t>
      </w:r>
      <w:r w:rsidR="002835DC">
        <w:rPr>
          <w:rFonts w:ascii="Palatino Linotype" w:hAnsi="Palatino Linotype" w:cs="Arial"/>
          <w:b/>
          <w:sz w:val="24"/>
        </w:rPr>
        <w:t>xxxxxx</w:t>
      </w:r>
      <w:r w:rsidR="0092197A" w:rsidRPr="00CB1119">
        <w:rPr>
          <w:rFonts w:ascii="Palatino Linotype" w:hAnsi="Palatino Linotype" w:cs="Arial"/>
          <w:sz w:val="24"/>
        </w:rPr>
        <w:t xml:space="preserve"> y/o </w:t>
      </w:r>
      <w:r w:rsidR="002835DC">
        <w:rPr>
          <w:rFonts w:ascii="Palatino Linotype" w:hAnsi="Palatino Linotype" w:cs="Arial"/>
          <w:sz w:val="24"/>
        </w:rPr>
        <w:t>xxxxx</w:t>
      </w:r>
      <w:r w:rsidR="008C6E51" w:rsidRPr="00CB1119">
        <w:rPr>
          <w:rFonts w:ascii="Palatino Linotype" w:hAnsi="Palatino Linotype"/>
          <w:b/>
          <w:sz w:val="22"/>
          <w:szCs w:val="22"/>
        </w:rPr>
        <w:t xml:space="preserve"> </w:t>
      </w:r>
      <w:r w:rsidR="002835DC">
        <w:rPr>
          <w:rFonts w:ascii="Palatino Linotype" w:hAnsi="Palatino Linotype"/>
          <w:b/>
          <w:sz w:val="22"/>
          <w:szCs w:val="22"/>
        </w:rPr>
        <w:t>xxxxxx</w:t>
      </w:r>
      <w:r w:rsidR="008C6E51" w:rsidRPr="00CB1119">
        <w:rPr>
          <w:rFonts w:ascii="Palatino Linotype" w:hAnsi="Palatino Linotype"/>
          <w:b/>
          <w:sz w:val="22"/>
          <w:szCs w:val="22"/>
        </w:rPr>
        <w:t xml:space="preserve"> </w:t>
      </w:r>
      <w:r w:rsidR="002835DC">
        <w:rPr>
          <w:rFonts w:ascii="Palatino Linotype" w:hAnsi="Palatino Linotype"/>
          <w:b/>
          <w:sz w:val="22"/>
          <w:szCs w:val="22"/>
        </w:rPr>
        <w:t>xx</w:t>
      </w:r>
      <w:r w:rsidR="008C6E51" w:rsidRPr="00CB1119">
        <w:rPr>
          <w:rFonts w:ascii="Palatino Linotype" w:hAnsi="Palatino Linotype"/>
          <w:b/>
          <w:sz w:val="22"/>
          <w:szCs w:val="22"/>
        </w:rPr>
        <w:t xml:space="preserve"> </w:t>
      </w:r>
      <w:r w:rsidR="002835DC">
        <w:rPr>
          <w:rFonts w:ascii="Palatino Linotype" w:hAnsi="Palatino Linotype"/>
          <w:b/>
          <w:sz w:val="22"/>
          <w:szCs w:val="22"/>
        </w:rPr>
        <w:t>xxxxxxxxxxxxx</w:t>
      </w:r>
      <w:bookmarkStart w:id="0" w:name="_GoBack"/>
      <w:bookmarkEnd w:id="0"/>
      <w:r w:rsidR="00ED3698" w:rsidRPr="00CB1119">
        <w:rPr>
          <w:rFonts w:ascii="Palatino Linotype" w:hAnsi="Palatino Linotype" w:cs="Arial"/>
          <w:b/>
          <w:sz w:val="24"/>
        </w:rPr>
        <w:t>,</w:t>
      </w:r>
      <w:r w:rsidRPr="00CB1119">
        <w:rPr>
          <w:rFonts w:ascii="Palatino Linotype" w:hAnsi="Palatino Linotype" w:cs="Arial"/>
          <w:b/>
          <w:sz w:val="24"/>
        </w:rPr>
        <w:t xml:space="preserve"> </w:t>
      </w:r>
      <w:r w:rsidRPr="00CB1119">
        <w:rPr>
          <w:rFonts w:ascii="Palatino Linotype" w:hAnsi="Palatino Linotype" w:cs="Arial"/>
          <w:sz w:val="24"/>
        </w:rPr>
        <w:t>en lo sucesivo</w:t>
      </w:r>
      <w:r w:rsidRPr="00CB1119">
        <w:rPr>
          <w:rFonts w:ascii="Palatino Linotype" w:hAnsi="Palatino Linotype" w:cs="Arial"/>
          <w:b/>
          <w:sz w:val="24"/>
        </w:rPr>
        <w:t xml:space="preserve"> </w:t>
      </w:r>
      <w:r w:rsidR="00E86645" w:rsidRPr="00CB1119">
        <w:rPr>
          <w:rFonts w:ascii="Palatino Linotype" w:hAnsi="Palatino Linotype" w:cs="Arial"/>
          <w:b/>
          <w:sz w:val="24"/>
        </w:rPr>
        <w:t>EL</w:t>
      </w:r>
      <w:r w:rsidRPr="00CB1119">
        <w:rPr>
          <w:rFonts w:ascii="Palatino Linotype" w:hAnsi="Palatino Linotype" w:cs="Arial"/>
          <w:b/>
          <w:sz w:val="24"/>
        </w:rPr>
        <w:t xml:space="preserve"> RECURRENTE,</w:t>
      </w:r>
      <w:r w:rsidRPr="00CB1119">
        <w:rPr>
          <w:rFonts w:ascii="Palatino Linotype" w:hAnsi="Palatino Linotype" w:cs="Arial"/>
          <w:sz w:val="24"/>
        </w:rPr>
        <w:t xml:space="preserve"> en contra de la respuesta </w:t>
      </w:r>
      <w:r w:rsidR="003D6F96" w:rsidRPr="00CB1119">
        <w:rPr>
          <w:rFonts w:ascii="Palatino Linotype" w:hAnsi="Palatino Linotype" w:cs="Arial"/>
          <w:sz w:val="24"/>
        </w:rPr>
        <w:t>d</w:t>
      </w:r>
      <w:r w:rsidR="00362295" w:rsidRPr="00CB1119">
        <w:rPr>
          <w:rFonts w:ascii="Palatino Linotype" w:hAnsi="Palatino Linotype" w:cs="Arial"/>
          <w:sz w:val="24"/>
        </w:rPr>
        <w:t>e</w:t>
      </w:r>
      <w:r w:rsidR="00CA1D7B" w:rsidRPr="00CB1119">
        <w:rPr>
          <w:rFonts w:ascii="Palatino Linotype" w:hAnsi="Palatino Linotype" w:cs="Arial"/>
          <w:sz w:val="24"/>
        </w:rPr>
        <w:t xml:space="preserve">l </w:t>
      </w:r>
      <w:r w:rsidR="00364D02" w:rsidRPr="00CB1119">
        <w:rPr>
          <w:rFonts w:ascii="Palatino Linotype" w:hAnsi="Palatino Linotype"/>
          <w:b/>
          <w:sz w:val="22"/>
          <w:szCs w:val="22"/>
        </w:rPr>
        <w:t>El Organismo Descentralizado de Agua Potable Alcantarillado y Saneamiento del Municipio de Ixtapaluca denominado por sus siglas, O.D.A.P.A.S</w:t>
      </w:r>
      <w:r w:rsidRPr="00CB1119">
        <w:rPr>
          <w:rFonts w:ascii="Palatino Linotype" w:hAnsi="Palatino Linotype" w:cs="Arial"/>
          <w:b/>
          <w:sz w:val="24"/>
        </w:rPr>
        <w:t xml:space="preserve">, </w:t>
      </w:r>
      <w:r w:rsidRPr="00CB1119">
        <w:rPr>
          <w:rFonts w:ascii="Palatino Linotype" w:hAnsi="Palatino Linotype" w:cs="Arial"/>
          <w:sz w:val="24"/>
        </w:rPr>
        <w:t xml:space="preserve">en lo sucesivo </w:t>
      </w:r>
      <w:r w:rsidRPr="00CB1119">
        <w:rPr>
          <w:rFonts w:ascii="Palatino Linotype" w:hAnsi="Palatino Linotype" w:cs="Arial"/>
          <w:b/>
          <w:sz w:val="24"/>
        </w:rPr>
        <w:t xml:space="preserve">EL SUJETO OBLIGADO, </w:t>
      </w:r>
      <w:r w:rsidRPr="00CB1119">
        <w:rPr>
          <w:rFonts w:ascii="Palatino Linotype" w:hAnsi="Palatino Linotype" w:cs="Arial"/>
          <w:sz w:val="24"/>
        </w:rPr>
        <w:t xml:space="preserve">se procede a dictar la presente resolución con base en lo siguiente: </w:t>
      </w:r>
    </w:p>
    <w:p w14:paraId="010FCF48" w14:textId="77777777" w:rsidR="001F1FCA" w:rsidRPr="00CB1119" w:rsidRDefault="001F1FCA" w:rsidP="005D0155">
      <w:pPr>
        <w:spacing w:after="0" w:line="240" w:lineRule="auto"/>
        <w:jc w:val="both"/>
        <w:rPr>
          <w:rFonts w:ascii="Palatino Linotype" w:hAnsi="Palatino Linotype"/>
          <w:sz w:val="28"/>
        </w:rPr>
      </w:pPr>
    </w:p>
    <w:p w14:paraId="568FB73A" w14:textId="77777777" w:rsidR="00D06012" w:rsidRPr="00CB1119" w:rsidRDefault="00D06012" w:rsidP="005D0155">
      <w:pPr>
        <w:spacing w:after="0" w:line="240" w:lineRule="auto"/>
        <w:jc w:val="center"/>
        <w:rPr>
          <w:rFonts w:ascii="Palatino Linotype" w:hAnsi="Palatino Linotype" w:cs="Arial"/>
          <w:b/>
          <w:bCs/>
          <w:spacing w:val="60"/>
          <w:sz w:val="28"/>
        </w:rPr>
      </w:pPr>
      <w:r w:rsidRPr="00CB1119">
        <w:rPr>
          <w:rFonts w:ascii="Palatino Linotype" w:hAnsi="Palatino Linotype" w:cs="Arial"/>
          <w:b/>
          <w:bCs/>
          <w:spacing w:val="60"/>
          <w:sz w:val="28"/>
        </w:rPr>
        <w:t>RESULTANDO</w:t>
      </w:r>
    </w:p>
    <w:p w14:paraId="6274FD24" w14:textId="77777777" w:rsidR="00D06012" w:rsidRPr="00CB1119" w:rsidRDefault="00D06012" w:rsidP="005D0155">
      <w:pPr>
        <w:spacing w:after="0" w:line="240" w:lineRule="auto"/>
        <w:jc w:val="center"/>
        <w:rPr>
          <w:rFonts w:ascii="Palatino Linotype" w:hAnsi="Palatino Linotype" w:cs="Arial"/>
          <w:b/>
          <w:bCs/>
          <w:spacing w:val="60"/>
          <w:sz w:val="28"/>
        </w:rPr>
      </w:pPr>
    </w:p>
    <w:p w14:paraId="3D2047E9" w14:textId="4C8654AB" w:rsidR="001F1FCA" w:rsidRPr="00CB1119" w:rsidRDefault="001F1FCA" w:rsidP="005D0155">
      <w:pPr>
        <w:spacing w:after="0" w:line="360" w:lineRule="auto"/>
        <w:jc w:val="both"/>
        <w:rPr>
          <w:rFonts w:ascii="Palatino Linotype" w:hAnsi="Palatino Linotype" w:cs="Arial"/>
          <w:b/>
          <w:bCs/>
          <w:sz w:val="24"/>
        </w:rPr>
      </w:pPr>
      <w:r w:rsidRPr="00CB1119">
        <w:rPr>
          <w:rFonts w:ascii="Palatino Linotype" w:hAnsi="Palatino Linotype" w:cs="Arial"/>
          <w:b/>
          <w:sz w:val="28"/>
          <w:szCs w:val="28"/>
        </w:rPr>
        <w:t>I.</w:t>
      </w:r>
      <w:r w:rsidRPr="00CB1119">
        <w:rPr>
          <w:rFonts w:ascii="Palatino Linotype" w:hAnsi="Palatino Linotype" w:cs="Arial"/>
          <w:b/>
        </w:rPr>
        <w:t xml:space="preserve"> </w:t>
      </w:r>
      <w:r w:rsidR="00E86645" w:rsidRPr="00CB1119">
        <w:rPr>
          <w:rFonts w:ascii="Palatino Linotype" w:hAnsi="Palatino Linotype" w:cs="Arial"/>
          <w:sz w:val="24"/>
        </w:rPr>
        <w:t xml:space="preserve">En fecha </w:t>
      </w:r>
      <w:r w:rsidR="00364D02" w:rsidRPr="00CB1119">
        <w:rPr>
          <w:rFonts w:ascii="Palatino Linotype" w:hAnsi="Palatino Linotype" w:cs="Arial"/>
          <w:sz w:val="24"/>
        </w:rPr>
        <w:t>seis de mayo de dos mil veinte</w:t>
      </w:r>
      <w:r w:rsidR="00E86645" w:rsidRPr="00CB1119">
        <w:rPr>
          <w:rFonts w:ascii="Palatino Linotype" w:hAnsi="Palatino Linotype" w:cs="Arial"/>
          <w:sz w:val="24"/>
        </w:rPr>
        <w:t xml:space="preserve">, </w:t>
      </w:r>
      <w:r w:rsidR="00E86645" w:rsidRPr="00CB1119">
        <w:rPr>
          <w:rFonts w:ascii="Palatino Linotype" w:hAnsi="Palatino Linotype" w:cs="Arial"/>
          <w:b/>
          <w:sz w:val="24"/>
        </w:rPr>
        <w:t>EL RECURRENTE</w:t>
      </w:r>
      <w:r w:rsidR="00E86645" w:rsidRPr="00CB1119">
        <w:rPr>
          <w:rFonts w:ascii="Palatino Linotype" w:hAnsi="Palatino Linotype" w:cs="Arial"/>
          <w:sz w:val="24"/>
        </w:rPr>
        <w:t xml:space="preserve"> presentó a través de</w:t>
      </w:r>
      <w:r w:rsidR="008C6E51" w:rsidRPr="00CB1119">
        <w:rPr>
          <w:rFonts w:ascii="Palatino Linotype" w:hAnsi="Palatino Linotype" w:cs="Arial"/>
          <w:sz w:val="24"/>
        </w:rPr>
        <w:t xml:space="preserve"> la Plataforma Nacional de Transparencia</w:t>
      </w:r>
      <w:r w:rsidR="00E86645" w:rsidRPr="00CB1119">
        <w:rPr>
          <w:rFonts w:ascii="Palatino Linotype" w:hAnsi="Palatino Linotype" w:cs="Arial"/>
          <w:sz w:val="24"/>
        </w:rPr>
        <w:t xml:space="preserve"> en lo subsecuente </w:t>
      </w:r>
      <w:r w:rsidR="00E86645" w:rsidRPr="00CB1119">
        <w:rPr>
          <w:rFonts w:ascii="Palatino Linotype" w:hAnsi="Palatino Linotype" w:cs="Arial"/>
          <w:b/>
          <w:sz w:val="24"/>
        </w:rPr>
        <w:t>EL SAIMEX</w:t>
      </w:r>
      <w:r w:rsidR="00E86645" w:rsidRPr="00CB1119">
        <w:rPr>
          <w:rFonts w:ascii="Palatino Linotype" w:hAnsi="Palatino Linotype" w:cs="Arial"/>
          <w:sz w:val="24"/>
        </w:rPr>
        <w:t xml:space="preserve"> ante </w:t>
      </w:r>
      <w:r w:rsidR="00E86645" w:rsidRPr="00CB1119">
        <w:rPr>
          <w:rFonts w:ascii="Palatino Linotype" w:hAnsi="Palatino Linotype" w:cs="Arial"/>
          <w:b/>
          <w:sz w:val="24"/>
        </w:rPr>
        <w:t>EL SUJETO OBLIGADO</w:t>
      </w:r>
      <w:r w:rsidR="00E86645" w:rsidRPr="00CB1119">
        <w:rPr>
          <w:rFonts w:ascii="Palatino Linotype" w:hAnsi="Palatino Linotype" w:cs="Arial"/>
          <w:sz w:val="24"/>
        </w:rPr>
        <w:t xml:space="preserve">, la solicitud de acceso a la información pública, a la que se le asignó el número de expediente </w:t>
      </w:r>
      <w:r w:rsidR="00364D02" w:rsidRPr="00CB1119">
        <w:rPr>
          <w:rFonts w:ascii="Palatino Linotype" w:hAnsi="Palatino Linotype" w:cs="Arial"/>
          <w:b/>
          <w:bCs/>
          <w:sz w:val="24"/>
        </w:rPr>
        <w:t>00008/OASIXTAPAL/IP/2020</w:t>
      </w:r>
      <w:r w:rsidR="00E86645" w:rsidRPr="00CB1119">
        <w:rPr>
          <w:rFonts w:ascii="Palatino Linotype" w:hAnsi="Palatino Linotype" w:cs="Arial"/>
          <w:sz w:val="24"/>
        </w:rPr>
        <w:t xml:space="preserve">, </w:t>
      </w:r>
      <w:r w:rsidR="00E86645" w:rsidRPr="00CB1119">
        <w:rPr>
          <w:rFonts w:ascii="Palatino Linotype" w:hAnsi="Palatino Linotype" w:cs="Arial"/>
          <w:bCs/>
          <w:sz w:val="24"/>
        </w:rPr>
        <w:t>por medio del cual requirió</w:t>
      </w:r>
      <w:r w:rsidRPr="00CB1119">
        <w:rPr>
          <w:rFonts w:ascii="Palatino Linotype" w:hAnsi="Palatino Linotype" w:cs="Arial"/>
          <w:sz w:val="24"/>
        </w:rPr>
        <w:t>:</w:t>
      </w:r>
    </w:p>
    <w:p w14:paraId="1A739CD3" w14:textId="77777777" w:rsidR="001F1FCA" w:rsidRPr="00CB1119" w:rsidRDefault="001F1FCA" w:rsidP="005D0155">
      <w:pPr>
        <w:pStyle w:val="Prrafodelista"/>
        <w:spacing w:after="0" w:line="240" w:lineRule="auto"/>
        <w:ind w:left="0"/>
        <w:contextualSpacing w:val="0"/>
        <w:jc w:val="both"/>
        <w:rPr>
          <w:rFonts w:ascii="Palatino Linotype" w:hAnsi="Palatino Linotype" w:cs="Arial"/>
          <w:b/>
          <w:szCs w:val="28"/>
        </w:rPr>
      </w:pPr>
    </w:p>
    <w:p w14:paraId="605402B2" w14:textId="77777777" w:rsidR="00D06012" w:rsidRPr="00CB1119" w:rsidRDefault="00535903"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w:t>
      </w:r>
      <w:r w:rsidR="00364D02" w:rsidRPr="00CB1119">
        <w:rPr>
          <w:rFonts w:ascii="Palatino Linotype" w:hAnsi="Palatino Linotype" w:cs="Arial"/>
          <w:i/>
          <w:sz w:val="22"/>
          <w:szCs w:val="22"/>
        </w:rPr>
        <w:t>1. Solicito volumen de agua consumido en 2019 desagregado por uso domestico, comercial, industrial y mixto. 2. Solicito monto facturado por consumo de agua en 2019 desagregado por uso domestico, comercial, industrial y mixto. 3. Solicito la razón social o nombre de las 100 empresas o personas físicas que consumieron un mayor volumen de agua en 2019, indicando el volumen consumido y el monto facturado por el servicio por cada una de ell</w:t>
      </w:r>
      <w:r w:rsidR="00D82561" w:rsidRPr="00CB1119">
        <w:rPr>
          <w:rFonts w:ascii="Palatino Linotype" w:hAnsi="Palatino Linotype" w:cs="Arial"/>
          <w:i/>
          <w:sz w:val="22"/>
          <w:szCs w:val="22"/>
        </w:rPr>
        <w:t>as</w:t>
      </w:r>
      <w:r w:rsidR="00560CCB" w:rsidRPr="00CB1119">
        <w:rPr>
          <w:rFonts w:ascii="Palatino Linotype" w:hAnsi="Palatino Linotype" w:cs="Arial"/>
          <w:i/>
          <w:sz w:val="22"/>
          <w:szCs w:val="22"/>
        </w:rPr>
        <w:t>.</w:t>
      </w:r>
      <w:r w:rsidRPr="00CB1119">
        <w:rPr>
          <w:rFonts w:ascii="Palatino Linotype" w:hAnsi="Palatino Linotype" w:cs="Arial"/>
          <w:i/>
          <w:sz w:val="22"/>
          <w:szCs w:val="22"/>
        </w:rPr>
        <w:t>”</w:t>
      </w:r>
      <w:r w:rsidR="004C474B" w:rsidRPr="00CB1119">
        <w:rPr>
          <w:rFonts w:ascii="Palatino Linotype" w:hAnsi="Palatino Linotype" w:cs="Arial"/>
          <w:i/>
          <w:sz w:val="22"/>
          <w:szCs w:val="22"/>
        </w:rPr>
        <w:t xml:space="preserve"> </w:t>
      </w:r>
      <w:r w:rsidRPr="00CB1119">
        <w:rPr>
          <w:rFonts w:ascii="Palatino Linotype" w:hAnsi="Palatino Linotype" w:cs="Arial"/>
          <w:i/>
          <w:sz w:val="22"/>
          <w:szCs w:val="22"/>
        </w:rPr>
        <w:t>(Sic)</w:t>
      </w:r>
    </w:p>
    <w:p w14:paraId="11F861C6" w14:textId="77777777" w:rsidR="001945C4" w:rsidRPr="00CB1119" w:rsidRDefault="001945C4" w:rsidP="005D0155">
      <w:pPr>
        <w:tabs>
          <w:tab w:val="left" w:pos="851"/>
        </w:tabs>
        <w:spacing w:after="0" w:line="240" w:lineRule="auto"/>
        <w:ind w:left="851" w:right="901"/>
        <w:jc w:val="both"/>
        <w:rPr>
          <w:rFonts w:ascii="Palatino Linotype" w:hAnsi="Palatino Linotype" w:cs="Arial"/>
          <w:i/>
          <w:sz w:val="22"/>
          <w:szCs w:val="22"/>
        </w:rPr>
      </w:pPr>
    </w:p>
    <w:p w14:paraId="20BD169E" w14:textId="77777777" w:rsidR="00E34E9F" w:rsidRPr="00CB1119" w:rsidRDefault="00362295" w:rsidP="005D0155">
      <w:pPr>
        <w:spacing w:after="0" w:line="360" w:lineRule="auto"/>
        <w:jc w:val="both"/>
        <w:rPr>
          <w:rFonts w:ascii="Palatino Linotype" w:hAnsi="Palatino Linotype" w:cs="Arial"/>
          <w:sz w:val="24"/>
        </w:rPr>
      </w:pPr>
      <w:r w:rsidRPr="00CB1119">
        <w:rPr>
          <w:rFonts w:ascii="Palatino Linotype" w:hAnsi="Palatino Linotype" w:cs="Arial"/>
          <w:b/>
          <w:sz w:val="24"/>
          <w:szCs w:val="24"/>
        </w:rPr>
        <w:t>MODALIDAD DE ENTREGA:</w:t>
      </w:r>
      <w:r w:rsidRPr="00CB1119">
        <w:rPr>
          <w:rFonts w:ascii="Palatino Linotype" w:hAnsi="Palatino Linotype" w:cs="Arial"/>
          <w:sz w:val="24"/>
          <w:szCs w:val="24"/>
        </w:rPr>
        <w:t xml:space="preserve"> </w:t>
      </w:r>
      <w:r w:rsidR="00E34E9F" w:rsidRPr="00CB1119">
        <w:rPr>
          <w:rFonts w:ascii="Palatino Linotype" w:hAnsi="Palatino Linotype" w:cs="Arial"/>
          <w:sz w:val="24"/>
        </w:rPr>
        <w:t xml:space="preserve">Vía </w:t>
      </w:r>
      <w:r w:rsidR="00E34E9F" w:rsidRPr="00CB1119">
        <w:rPr>
          <w:rFonts w:ascii="Palatino Linotype" w:hAnsi="Palatino Linotype" w:cs="Arial"/>
          <w:b/>
          <w:sz w:val="24"/>
        </w:rPr>
        <w:t>SAIMEX</w:t>
      </w:r>
      <w:r w:rsidR="00E34E9F" w:rsidRPr="00CB1119">
        <w:rPr>
          <w:rFonts w:ascii="Palatino Linotype" w:hAnsi="Palatino Linotype" w:cs="Arial"/>
          <w:sz w:val="24"/>
        </w:rPr>
        <w:t>.</w:t>
      </w:r>
    </w:p>
    <w:p w14:paraId="11196027" w14:textId="77777777" w:rsidR="00A824F2" w:rsidRPr="00CB1119" w:rsidRDefault="00A824F2" w:rsidP="005D0155">
      <w:pPr>
        <w:spacing w:after="0" w:line="360" w:lineRule="auto"/>
        <w:jc w:val="both"/>
        <w:rPr>
          <w:rFonts w:ascii="Palatino Linotype" w:hAnsi="Palatino Linotype" w:cs="Arial"/>
          <w:sz w:val="24"/>
          <w:szCs w:val="24"/>
        </w:rPr>
      </w:pPr>
    </w:p>
    <w:p w14:paraId="158A725A" w14:textId="77777777" w:rsidR="003B71E8" w:rsidRPr="00CB1119" w:rsidRDefault="004A5DD5" w:rsidP="005D0155">
      <w:pPr>
        <w:spacing w:after="0" w:line="360" w:lineRule="auto"/>
        <w:jc w:val="both"/>
        <w:rPr>
          <w:rFonts w:ascii="Palatino Linotype" w:eastAsia="Times New Roman" w:hAnsi="Palatino Linotype" w:cs="Arial"/>
          <w:sz w:val="24"/>
          <w:szCs w:val="24"/>
          <w:lang w:val="es-MX"/>
        </w:rPr>
      </w:pPr>
      <w:r w:rsidRPr="00CB1119">
        <w:rPr>
          <w:rFonts w:ascii="Palatino Linotype" w:hAnsi="Palatino Linotype"/>
          <w:b/>
          <w:sz w:val="28"/>
          <w:szCs w:val="24"/>
          <w:lang w:val="es-MX"/>
        </w:rPr>
        <w:t xml:space="preserve">II. </w:t>
      </w:r>
      <w:r w:rsidR="00E86645" w:rsidRPr="00CB1119">
        <w:rPr>
          <w:rFonts w:ascii="Palatino Linotype" w:eastAsia="Times New Roman" w:hAnsi="Palatino Linotype" w:cs="Times New Roman"/>
          <w:sz w:val="24"/>
          <w:szCs w:val="24"/>
          <w:lang w:val="es-MX"/>
        </w:rPr>
        <w:t xml:space="preserve">De las constancias que obran en </w:t>
      </w:r>
      <w:r w:rsidR="00E86645" w:rsidRPr="00CB1119">
        <w:rPr>
          <w:rFonts w:ascii="Palatino Linotype" w:eastAsia="Times New Roman" w:hAnsi="Palatino Linotype" w:cs="Times New Roman"/>
          <w:b/>
          <w:sz w:val="24"/>
          <w:szCs w:val="24"/>
          <w:lang w:val="es-MX"/>
        </w:rPr>
        <w:t>EL SAIMEX,</w:t>
      </w:r>
      <w:r w:rsidR="00E86645" w:rsidRPr="00CB1119">
        <w:rPr>
          <w:rFonts w:ascii="Palatino Linotype" w:eastAsia="Times New Roman" w:hAnsi="Palatino Linotype" w:cs="Times New Roman"/>
          <w:sz w:val="24"/>
          <w:szCs w:val="24"/>
          <w:lang w:val="es-MX"/>
        </w:rPr>
        <w:t xml:space="preserve"> se advierte que en fecha </w:t>
      </w:r>
      <w:r w:rsidR="00364D02" w:rsidRPr="00CB1119">
        <w:rPr>
          <w:rFonts w:ascii="Palatino Linotype" w:eastAsia="Times New Roman" w:hAnsi="Palatino Linotype" w:cs="Times New Roman"/>
          <w:sz w:val="24"/>
          <w:szCs w:val="24"/>
          <w:lang w:val="es-MX"/>
        </w:rPr>
        <w:t>seis de mayo de dos mil veinte</w:t>
      </w:r>
      <w:r w:rsidR="00E86645" w:rsidRPr="00CB1119">
        <w:rPr>
          <w:rFonts w:ascii="Palatino Linotype" w:eastAsia="Times New Roman" w:hAnsi="Palatino Linotype" w:cs="Times New Roman"/>
          <w:sz w:val="24"/>
          <w:szCs w:val="24"/>
          <w:lang w:val="es-MX"/>
        </w:rPr>
        <w:t xml:space="preserve">, </w:t>
      </w:r>
      <w:r w:rsidR="000C61D8" w:rsidRPr="00CB1119">
        <w:rPr>
          <w:rFonts w:ascii="Palatino Linotype" w:hAnsi="Palatino Linotype" w:cs="Arial"/>
          <w:sz w:val="24"/>
          <w:szCs w:val="24"/>
        </w:rPr>
        <w:t>el Responsable de la Unidad de Transparencia del</w:t>
      </w:r>
      <w:r w:rsidR="000C61D8" w:rsidRPr="00CB1119">
        <w:rPr>
          <w:rFonts w:ascii="Palatino Linotype" w:hAnsi="Palatino Linotype" w:cs="Arial"/>
          <w:b/>
          <w:sz w:val="24"/>
          <w:szCs w:val="24"/>
        </w:rPr>
        <w:t xml:space="preserve"> SUJETO OBLIGADO</w:t>
      </w:r>
      <w:r w:rsidR="000C61D8" w:rsidRPr="00CB1119">
        <w:rPr>
          <w:rFonts w:ascii="Palatino Linotype" w:hAnsi="Palatino Linotype" w:cs="Arial"/>
          <w:sz w:val="24"/>
          <w:szCs w:val="24"/>
        </w:rPr>
        <w:t xml:space="preserve"> dio respuesta a la solicitud de información</w:t>
      </w:r>
      <w:r w:rsidR="003B71E8" w:rsidRPr="00CB1119">
        <w:rPr>
          <w:rFonts w:ascii="Palatino Linotype" w:hAnsi="Palatino Linotype" w:cs="Arial"/>
          <w:sz w:val="24"/>
          <w:szCs w:val="24"/>
        </w:rPr>
        <w:t>, en los siguientes términos:</w:t>
      </w:r>
    </w:p>
    <w:p w14:paraId="7B51AF09" w14:textId="77777777" w:rsidR="007D103E" w:rsidRPr="00CB1119" w:rsidRDefault="007D103E" w:rsidP="005D0155">
      <w:pPr>
        <w:spacing w:after="0" w:line="240" w:lineRule="auto"/>
        <w:jc w:val="both"/>
        <w:rPr>
          <w:rFonts w:ascii="Palatino Linotype" w:hAnsi="Palatino Linotype" w:cs="Arial"/>
          <w:sz w:val="22"/>
          <w:szCs w:val="22"/>
        </w:rPr>
      </w:pPr>
    </w:p>
    <w:p w14:paraId="07B4E7A5" w14:textId="77777777" w:rsidR="001D3617" w:rsidRPr="00CB1119" w:rsidRDefault="003B71E8" w:rsidP="000013B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w:t>
      </w:r>
      <w:r w:rsidR="000E6D32" w:rsidRPr="00CB1119">
        <w:rPr>
          <w:rFonts w:ascii="Palatino Linotype" w:hAnsi="Palatino Linotype" w:cs="Arial"/>
          <w:i/>
          <w:sz w:val="22"/>
          <w:szCs w:val="22"/>
        </w:rPr>
        <w:t>…</w:t>
      </w:r>
    </w:p>
    <w:p w14:paraId="42274815" w14:textId="77777777" w:rsidR="00364D02" w:rsidRPr="00CB1119" w:rsidRDefault="00364D02" w:rsidP="00364D02">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En atención a la solicitud de información con número de folio 00008/OASIXTAPAL/IP/2020, hago de su conocimiento que se solicito información al Departamento de Recursos Humanos. Por lo que en fecha 23 de abril del a{o en curso nos informa que después de una busqueda exhaustiva de dicha información, no consta en sus archivos.</w:t>
      </w:r>
    </w:p>
    <w:p w14:paraId="78052EBC" w14:textId="77777777" w:rsidR="00364D02" w:rsidRPr="00CB1119" w:rsidRDefault="00364D02" w:rsidP="00364D02">
      <w:pPr>
        <w:tabs>
          <w:tab w:val="left" w:pos="851"/>
        </w:tabs>
        <w:spacing w:after="0" w:line="240" w:lineRule="auto"/>
        <w:ind w:left="851" w:right="901"/>
        <w:jc w:val="both"/>
        <w:rPr>
          <w:rFonts w:ascii="Palatino Linotype" w:hAnsi="Palatino Linotype" w:cs="Arial"/>
          <w:i/>
          <w:sz w:val="22"/>
          <w:szCs w:val="22"/>
        </w:rPr>
      </w:pPr>
    </w:p>
    <w:p w14:paraId="79DECBB8" w14:textId="77777777" w:rsidR="003B71E8" w:rsidRPr="00CB1119" w:rsidRDefault="00364D02" w:rsidP="00364D02">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ATENTAMENTE</w:t>
      </w:r>
      <w:r w:rsidR="003214B2" w:rsidRPr="00CB1119">
        <w:rPr>
          <w:rFonts w:ascii="Palatino Linotype" w:hAnsi="Palatino Linotype" w:cs="Arial"/>
          <w:i/>
          <w:sz w:val="22"/>
          <w:szCs w:val="22"/>
        </w:rPr>
        <w:t>” (sic)</w:t>
      </w:r>
    </w:p>
    <w:p w14:paraId="733A418F" w14:textId="77777777" w:rsidR="003214B2" w:rsidRPr="00CB1119" w:rsidRDefault="003214B2" w:rsidP="005D0155">
      <w:pPr>
        <w:spacing w:after="0" w:line="240" w:lineRule="auto"/>
        <w:jc w:val="both"/>
        <w:rPr>
          <w:rFonts w:ascii="Palatino Linotype" w:hAnsi="Palatino Linotype" w:cs="Arial"/>
          <w:i/>
          <w:sz w:val="22"/>
          <w:szCs w:val="22"/>
        </w:rPr>
      </w:pPr>
    </w:p>
    <w:p w14:paraId="1CF2048F" w14:textId="77777777" w:rsidR="00400CEE" w:rsidRPr="00CB1119" w:rsidRDefault="00400CEE" w:rsidP="005D0155">
      <w:pPr>
        <w:spacing w:after="0" w:line="360" w:lineRule="auto"/>
        <w:jc w:val="both"/>
        <w:rPr>
          <w:rFonts w:ascii="Palatino Linotype" w:hAnsi="Palatino Linotype"/>
          <w:b/>
          <w:sz w:val="28"/>
          <w:szCs w:val="28"/>
        </w:rPr>
      </w:pPr>
    </w:p>
    <w:p w14:paraId="0BA5B44D" w14:textId="77777777" w:rsidR="003214B2" w:rsidRPr="00CB1119" w:rsidRDefault="000602FA" w:rsidP="005D0155">
      <w:pPr>
        <w:spacing w:after="0" w:line="360" w:lineRule="auto"/>
        <w:jc w:val="both"/>
        <w:rPr>
          <w:rFonts w:ascii="Palatino Linotype" w:eastAsia="Times New Roman" w:hAnsi="Palatino Linotype" w:cs="Arial"/>
          <w:sz w:val="24"/>
          <w:szCs w:val="24"/>
          <w:lang w:val="es-MX"/>
        </w:rPr>
      </w:pPr>
      <w:r w:rsidRPr="00CB1119">
        <w:rPr>
          <w:rFonts w:ascii="Palatino Linotype" w:hAnsi="Palatino Linotype"/>
          <w:b/>
          <w:sz w:val="28"/>
          <w:szCs w:val="28"/>
        </w:rPr>
        <w:t>I</w:t>
      </w:r>
      <w:r w:rsidR="00DE1D71" w:rsidRPr="00CB1119">
        <w:rPr>
          <w:rFonts w:ascii="Palatino Linotype" w:hAnsi="Palatino Linotype"/>
          <w:b/>
          <w:sz w:val="28"/>
          <w:szCs w:val="28"/>
        </w:rPr>
        <w:t>II</w:t>
      </w:r>
      <w:r w:rsidR="000C61D8" w:rsidRPr="00CB1119">
        <w:rPr>
          <w:rFonts w:ascii="Palatino Linotype" w:hAnsi="Palatino Linotype"/>
          <w:b/>
          <w:sz w:val="28"/>
          <w:szCs w:val="28"/>
        </w:rPr>
        <w:t>.</w:t>
      </w:r>
      <w:r w:rsidR="000C61D8" w:rsidRPr="00CB1119">
        <w:rPr>
          <w:rFonts w:ascii="Palatino Linotype" w:hAnsi="Palatino Linotype"/>
          <w:b/>
        </w:rPr>
        <w:t xml:space="preserve"> </w:t>
      </w:r>
      <w:r w:rsidR="00847A35" w:rsidRPr="00CB1119">
        <w:rPr>
          <w:rFonts w:ascii="Palatino Linotype" w:eastAsia="Times New Roman" w:hAnsi="Palatino Linotype" w:cs="Times New Roman"/>
          <w:sz w:val="24"/>
          <w:szCs w:val="24"/>
          <w:lang w:val="es-MX"/>
        </w:rPr>
        <w:t xml:space="preserve">Inconforme con la </w:t>
      </w:r>
      <w:r w:rsidR="00847A35" w:rsidRPr="00CB1119">
        <w:rPr>
          <w:rFonts w:ascii="Palatino Linotype" w:eastAsia="Times New Roman" w:hAnsi="Palatino Linotype" w:cs="Arial"/>
          <w:sz w:val="24"/>
          <w:szCs w:val="24"/>
          <w:lang w:val="es-MX"/>
        </w:rPr>
        <w:t xml:space="preserve">respuesta, el </w:t>
      </w:r>
      <w:r w:rsidR="006104FA" w:rsidRPr="00CB1119">
        <w:rPr>
          <w:rFonts w:ascii="Palatino Linotype" w:eastAsia="Times New Roman" w:hAnsi="Palatino Linotype" w:cs="Arial"/>
          <w:sz w:val="24"/>
          <w:szCs w:val="24"/>
          <w:lang w:val="es-MX"/>
        </w:rPr>
        <w:t>seis de mayo de dos mil veinte</w:t>
      </w:r>
      <w:r w:rsidR="00847A35" w:rsidRPr="00CB1119">
        <w:rPr>
          <w:rFonts w:ascii="Palatino Linotype" w:eastAsia="Times New Roman" w:hAnsi="Palatino Linotype" w:cs="Arial"/>
          <w:sz w:val="24"/>
          <w:szCs w:val="24"/>
          <w:lang w:val="es-MX"/>
        </w:rPr>
        <w:t xml:space="preserve">, </w:t>
      </w:r>
      <w:r w:rsidR="000E6D32" w:rsidRPr="00CB1119">
        <w:rPr>
          <w:rFonts w:ascii="Palatino Linotype" w:eastAsia="Times New Roman" w:hAnsi="Palatino Linotype" w:cs="Times New Roman"/>
          <w:b/>
          <w:sz w:val="24"/>
          <w:szCs w:val="24"/>
          <w:lang w:val="es-MX"/>
        </w:rPr>
        <w:t>EL</w:t>
      </w:r>
      <w:r w:rsidR="00847A35" w:rsidRPr="00CB1119">
        <w:rPr>
          <w:rFonts w:ascii="Palatino Linotype" w:eastAsia="Times New Roman" w:hAnsi="Palatino Linotype" w:cs="Times New Roman"/>
          <w:b/>
          <w:sz w:val="24"/>
          <w:szCs w:val="24"/>
          <w:lang w:val="es-MX"/>
        </w:rPr>
        <w:t xml:space="preserve"> RECURRENTE</w:t>
      </w:r>
      <w:r w:rsidR="00847A35" w:rsidRPr="00CB1119">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CB1119">
        <w:rPr>
          <w:rFonts w:ascii="Palatino Linotype" w:eastAsia="Times New Roman" w:hAnsi="Palatino Linotype" w:cs="Times New Roman"/>
          <w:b/>
          <w:sz w:val="24"/>
          <w:szCs w:val="24"/>
          <w:lang w:val="es-MX"/>
        </w:rPr>
        <w:t xml:space="preserve">EL SAIMEX </w:t>
      </w:r>
      <w:r w:rsidR="00847A35" w:rsidRPr="00CB1119">
        <w:rPr>
          <w:rFonts w:ascii="Palatino Linotype" w:eastAsia="Times New Roman" w:hAnsi="Palatino Linotype" w:cs="Times New Roman"/>
          <w:sz w:val="24"/>
          <w:szCs w:val="24"/>
          <w:lang w:val="es-MX"/>
        </w:rPr>
        <w:t xml:space="preserve">y se le asignó el número de expediente </w:t>
      </w:r>
      <w:r w:rsidR="00847A35" w:rsidRPr="00CB1119">
        <w:rPr>
          <w:rFonts w:ascii="Palatino Linotype" w:eastAsia="Times New Roman" w:hAnsi="Palatino Linotype" w:cs="Arial"/>
          <w:b/>
          <w:bCs/>
          <w:sz w:val="24"/>
          <w:szCs w:val="24"/>
          <w:lang w:val="es-MX"/>
        </w:rPr>
        <w:t>0</w:t>
      </w:r>
      <w:r w:rsidR="006104FA" w:rsidRPr="00CB1119">
        <w:rPr>
          <w:rFonts w:ascii="Palatino Linotype" w:eastAsia="Times New Roman" w:hAnsi="Palatino Linotype" w:cs="Arial"/>
          <w:b/>
          <w:bCs/>
          <w:sz w:val="24"/>
          <w:szCs w:val="24"/>
          <w:lang w:val="es-MX"/>
        </w:rPr>
        <w:t>1922/INFOEM/IP/RR/2020</w:t>
      </w:r>
      <w:r w:rsidR="00847A35" w:rsidRPr="00CB1119">
        <w:rPr>
          <w:rFonts w:ascii="Palatino Linotype" w:eastAsia="Times New Roman" w:hAnsi="Palatino Linotype" w:cs="Arial"/>
          <w:sz w:val="24"/>
          <w:szCs w:val="24"/>
          <w:lang w:val="es-MX"/>
        </w:rPr>
        <w:t>, en el que señaló como acto impugnado</w:t>
      </w:r>
      <w:r w:rsidR="003214B2" w:rsidRPr="00CB1119">
        <w:rPr>
          <w:rFonts w:ascii="Palatino Linotype" w:eastAsia="Times New Roman" w:hAnsi="Palatino Linotype" w:cs="Arial"/>
          <w:sz w:val="24"/>
          <w:szCs w:val="24"/>
          <w:lang w:val="es-MX"/>
        </w:rPr>
        <w:t xml:space="preserve">: </w:t>
      </w:r>
    </w:p>
    <w:p w14:paraId="6F0292FC" w14:textId="77777777" w:rsidR="00406B42" w:rsidRPr="00CB1119" w:rsidRDefault="00406B42" w:rsidP="005D0155">
      <w:pPr>
        <w:spacing w:after="0" w:line="240" w:lineRule="auto"/>
        <w:jc w:val="both"/>
        <w:rPr>
          <w:rFonts w:ascii="Palatino Linotype" w:eastAsia="Times New Roman" w:hAnsi="Palatino Linotype" w:cs="Arial"/>
          <w:sz w:val="24"/>
          <w:szCs w:val="24"/>
          <w:lang w:val="es-MX"/>
        </w:rPr>
      </w:pPr>
    </w:p>
    <w:p w14:paraId="50CDC369" w14:textId="77777777" w:rsidR="003214B2" w:rsidRPr="00CB1119" w:rsidRDefault="003214B2"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w:t>
      </w:r>
      <w:r w:rsidR="00364D02" w:rsidRPr="00CB1119">
        <w:rPr>
          <w:rFonts w:ascii="Palatino Linotype" w:hAnsi="Palatino Linotype" w:cs="Arial"/>
          <w:i/>
          <w:sz w:val="22"/>
          <w:szCs w:val="22"/>
        </w:rPr>
        <w:t>El Organismo Descentralizado de Agua Potable Alcantarillado y Saneamiento del Municipio de Ixtapaluca denominado por sus siglas, O.D.A.P.A.S</w:t>
      </w:r>
      <w:r w:rsidR="000602FA" w:rsidRPr="00CB1119">
        <w:rPr>
          <w:rFonts w:ascii="Palatino Linotype" w:hAnsi="Palatino Linotype" w:cs="Arial"/>
          <w:i/>
          <w:sz w:val="22"/>
          <w:szCs w:val="22"/>
        </w:rPr>
        <w:t>.</w:t>
      </w:r>
      <w:r w:rsidRPr="00CB1119">
        <w:rPr>
          <w:rFonts w:ascii="Palatino Linotype" w:hAnsi="Palatino Linotype" w:cs="Arial"/>
          <w:i/>
          <w:sz w:val="22"/>
          <w:szCs w:val="22"/>
        </w:rPr>
        <w:t>” (Sic)</w:t>
      </w:r>
    </w:p>
    <w:p w14:paraId="00CE6259" w14:textId="77777777" w:rsidR="003214B2" w:rsidRPr="00CB1119" w:rsidRDefault="003214B2" w:rsidP="005D0155">
      <w:pPr>
        <w:spacing w:after="0" w:line="240" w:lineRule="auto"/>
        <w:jc w:val="both"/>
        <w:rPr>
          <w:rFonts w:ascii="Palatino Linotype" w:eastAsia="Times New Roman" w:hAnsi="Palatino Linotype" w:cs="Arial"/>
          <w:sz w:val="24"/>
          <w:szCs w:val="24"/>
          <w:lang w:val="es-MX"/>
        </w:rPr>
      </w:pPr>
    </w:p>
    <w:p w14:paraId="089FA396" w14:textId="77777777" w:rsidR="00406B42" w:rsidRPr="00CB1119" w:rsidRDefault="00406B42" w:rsidP="005D0155">
      <w:pPr>
        <w:spacing w:after="0" w:line="360" w:lineRule="auto"/>
        <w:jc w:val="both"/>
        <w:rPr>
          <w:rFonts w:ascii="Palatino Linotype" w:eastAsia="Times New Roman" w:hAnsi="Palatino Linotype" w:cs="Times New Roman"/>
          <w:sz w:val="24"/>
          <w:szCs w:val="24"/>
          <w:lang w:val="es-MX"/>
        </w:rPr>
      </w:pPr>
      <w:r w:rsidRPr="00CB1119">
        <w:rPr>
          <w:rFonts w:ascii="Palatino Linotype" w:eastAsia="Times New Roman" w:hAnsi="Palatino Linotype" w:cs="Times New Roman"/>
          <w:sz w:val="24"/>
          <w:szCs w:val="24"/>
          <w:lang w:val="es-MX"/>
        </w:rPr>
        <w:t xml:space="preserve">Asimismo, como razones o motivos de inconformidad:  </w:t>
      </w:r>
    </w:p>
    <w:p w14:paraId="6F536E42" w14:textId="77777777" w:rsidR="00406B42" w:rsidRPr="00CB1119" w:rsidRDefault="00406B42" w:rsidP="005D0155">
      <w:pPr>
        <w:tabs>
          <w:tab w:val="left" w:pos="851"/>
        </w:tabs>
        <w:spacing w:after="0" w:line="240" w:lineRule="auto"/>
        <w:ind w:left="851" w:right="901"/>
        <w:jc w:val="both"/>
        <w:rPr>
          <w:rFonts w:ascii="Palatino Linotype" w:hAnsi="Palatino Linotype" w:cs="Arial"/>
          <w:i/>
          <w:sz w:val="22"/>
          <w:szCs w:val="22"/>
        </w:rPr>
      </w:pPr>
    </w:p>
    <w:p w14:paraId="6EB9CB3A" w14:textId="77777777" w:rsidR="000C61D8" w:rsidRPr="00CB1119" w:rsidRDefault="00406B42"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w:t>
      </w:r>
      <w:r w:rsidR="006104FA" w:rsidRPr="00CB1119">
        <w:rPr>
          <w:rFonts w:ascii="Palatino Linotype" w:hAnsi="Palatino Linotype" w:cs="Arial"/>
          <w:i/>
          <w:sz w:val="22"/>
          <w:szCs w:val="22"/>
        </w:rPr>
        <w:t>Me respondieron que se solicito información al Departamento de Recursos Humanos. Por lo que en fecha 23 de abril del a{o en curso nos informa que después de una búsqueda exhaustiva de dicha información, no consta en sus archivos</w:t>
      </w:r>
      <w:r w:rsidR="000602FA" w:rsidRPr="00CB1119">
        <w:rPr>
          <w:rFonts w:ascii="Palatino Linotype" w:hAnsi="Palatino Linotype" w:cs="Arial"/>
          <w:i/>
          <w:sz w:val="22"/>
          <w:szCs w:val="22"/>
        </w:rPr>
        <w:t>.</w:t>
      </w:r>
      <w:r w:rsidRPr="00CB1119">
        <w:rPr>
          <w:rFonts w:ascii="Palatino Linotype" w:hAnsi="Palatino Linotype" w:cs="Arial"/>
          <w:i/>
          <w:sz w:val="22"/>
          <w:szCs w:val="22"/>
        </w:rPr>
        <w:t>” (sic)</w:t>
      </w:r>
    </w:p>
    <w:p w14:paraId="68B67238" w14:textId="77777777" w:rsidR="000C61D8" w:rsidRPr="00CB1119" w:rsidRDefault="000C61D8" w:rsidP="005D0155">
      <w:pPr>
        <w:tabs>
          <w:tab w:val="left" w:pos="851"/>
        </w:tabs>
        <w:spacing w:after="0" w:line="240" w:lineRule="auto"/>
        <w:ind w:left="851" w:right="901"/>
        <w:jc w:val="both"/>
        <w:rPr>
          <w:rFonts w:ascii="Palatino Linotype" w:hAnsi="Palatino Linotype" w:cs="Arial"/>
          <w:i/>
          <w:sz w:val="22"/>
          <w:szCs w:val="22"/>
        </w:rPr>
      </w:pPr>
    </w:p>
    <w:p w14:paraId="3A48BBD1" w14:textId="77777777" w:rsidR="00DE1D71" w:rsidRPr="00CB1119" w:rsidRDefault="00DE1D71" w:rsidP="005D0155">
      <w:pPr>
        <w:pStyle w:val="Default"/>
        <w:spacing w:after="0" w:line="360" w:lineRule="auto"/>
        <w:ind w:right="49"/>
        <w:jc w:val="both"/>
        <w:rPr>
          <w:rFonts w:ascii="Palatino Linotype" w:eastAsiaTheme="minorEastAsia" w:hAnsi="Palatino Linotype" w:cstheme="minorBidi"/>
          <w:b/>
          <w:color w:val="auto"/>
          <w:sz w:val="28"/>
          <w:szCs w:val="28"/>
          <w:lang w:val="es-ES_tradnl" w:eastAsia="es-ES"/>
        </w:rPr>
      </w:pPr>
    </w:p>
    <w:p w14:paraId="135A02DE" w14:textId="77777777" w:rsidR="000C61D8" w:rsidRPr="00CB1119" w:rsidRDefault="00DE1D71" w:rsidP="005D0155">
      <w:pPr>
        <w:pStyle w:val="Default"/>
        <w:spacing w:after="0" w:line="360" w:lineRule="auto"/>
        <w:ind w:right="49"/>
        <w:jc w:val="both"/>
        <w:rPr>
          <w:rFonts w:ascii="Palatino Linotype" w:hAnsi="Palatino Linotype"/>
          <w:sz w:val="24"/>
          <w:szCs w:val="24"/>
          <w:lang w:val="es-ES_tradnl"/>
        </w:rPr>
      </w:pPr>
      <w:r w:rsidRPr="00CB1119">
        <w:rPr>
          <w:rFonts w:ascii="Palatino Linotype" w:eastAsiaTheme="minorEastAsia" w:hAnsi="Palatino Linotype" w:cstheme="minorBidi"/>
          <w:b/>
          <w:color w:val="auto"/>
          <w:sz w:val="28"/>
          <w:szCs w:val="28"/>
          <w:lang w:val="es-ES_tradnl" w:eastAsia="es-ES"/>
        </w:rPr>
        <w:t>I</w:t>
      </w:r>
      <w:r w:rsidR="00C34353" w:rsidRPr="00CB1119">
        <w:rPr>
          <w:rFonts w:ascii="Palatino Linotype" w:eastAsiaTheme="minorEastAsia" w:hAnsi="Palatino Linotype" w:cstheme="minorBidi"/>
          <w:b/>
          <w:color w:val="auto"/>
          <w:sz w:val="28"/>
          <w:szCs w:val="28"/>
          <w:lang w:val="es-ES_tradnl" w:eastAsia="es-ES"/>
        </w:rPr>
        <w:t>V</w:t>
      </w:r>
      <w:r w:rsidR="000C61D8" w:rsidRPr="00CB1119">
        <w:rPr>
          <w:rFonts w:ascii="Palatino Linotype" w:eastAsiaTheme="minorEastAsia" w:hAnsi="Palatino Linotype" w:cstheme="minorBidi"/>
          <w:b/>
          <w:color w:val="auto"/>
          <w:sz w:val="28"/>
          <w:szCs w:val="28"/>
          <w:lang w:val="es-ES_tradnl" w:eastAsia="es-ES"/>
        </w:rPr>
        <w:t>.</w:t>
      </w:r>
      <w:r w:rsidR="000C61D8" w:rsidRPr="00CB1119">
        <w:rPr>
          <w:rFonts w:ascii="Palatino Linotype" w:hAnsi="Palatino Linotype"/>
          <w:b/>
          <w:sz w:val="28"/>
          <w:szCs w:val="28"/>
        </w:rPr>
        <w:t xml:space="preserve"> </w:t>
      </w:r>
      <w:r w:rsidR="000C61D8" w:rsidRPr="00CB1119">
        <w:rPr>
          <w:rFonts w:ascii="Palatino Linotype" w:hAnsi="Palatino Linotype"/>
          <w:sz w:val="24"/>
          <w:szCs w:val="24"/>
        </w:rPr>
        <w:t>El</w:t>
      </w:r>
      <w:r w:rsidR="000C61D8" w:rsidRPr="00CB1119">
        <w:rPr>
          <w:rFonts w:ascii="Palatino Linotype" w:hAnsi="Palatino Linotype"/>
          <w:b/>
          <w:sz w:val="24"/>
          <w:szCs w:val="24"/>
        </w:rPr>
        <w:t xml:space="preserve"> </w:t>
      </w:r>
      <w:r w:rsidR="006104FA" w:rsidRPr="00CB1119">
        <w:rPr>
          <w:rFonts w:ascii="Palatino Linotype" w:hAnsi="Palatino Linotype"/>
          <w:sz w:val="24"/>
          <w:szCs w:val="24"/>
        </w:rPr>
        <w:t>seis de mayo de dos mil veinte</w:t>
      </w:r>
      <w:r w:rsidR="000C61D8" w:rsidRPr="00CB1119">
        <w:rPr>
          <w:rFonts w:ascii="Palatino Linotype" w:hAnsi="Palatino Linotype"/>
          <w:sz w:val="24"/>
          <w:szCs w:val="24"/>
        </w:rPr>
        <w:t xml:space="preserve">, el </w:t>
      </w:r>
      <w:r w:rsidR="000C61D8" w:rsidRPr="00CB1119">
        <w:rPr>
          <w:rFonts w:ascii="Palatino Linotype" w:hAnsi="Palatino Linotype"/>
          <w:sz w:val="24"/>
          <w:szCs w:val="24"/>
          <w:lang w:val="es-ES_tradnl"/>
        </w:rPr>
        <w:t>recurso de que</w:t>
      </w:r>
      <w:r w:rsidR="000C61D8" w:rsidRPr="00CB1119">
        <w:rPr>
          <w:rFonts w:ascii="Palatino Linotype" w:hAnsi="Palatino Linotype"/>
          <w:sz w:val="24"/>
          <w:szCs w:val="24"/>
        </w:rPr>
        <w:t xml:space="preserve"> se trata</w:t>
      </w:r>
      <w:r w:rsidR="000C61D8" w:rsidRPr="00CB1119">
        <w:rPr>
          <w:rFonts w:ascii="Palatino Linotype" w:hAnsi="Palatino Linotype"/>
          <w:sz w:val="24"/>
          <w:szCs w:val="24"/>
          <w:lang w:val="es-ES_tradnl"/>
        </w:rPr>
        <w:t xml:space="preserve"> se envió electrónicamente al Instituto de </w:t>
      </w:r>
      <w:r w:rsidR="000C61D8" w:rsidRPr="00CB1119">
        <w:rPr>
          <w:rFonts w:ascii="Palatino Linotype" w:eastAsia="Arial Unicode MS" w:hAnsi="Palatino Linotype"/>
          <w:sz w:val="24"/>
          <w:szCs w:val="24"/>
        </w:rPr>
        <w:t>Transparencia</w:t>
      </w:r>
      <w:r w:rsidR="000C61D8" w:rsidRPr="00CB1119">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CB1119">
        <w:rPr>
          <w:rFonts w:ascii="Palatino Linotype" w:hAnsi="Palatino Linotype"/>
          <w:sz w:val="24"/>
          <w:szCs w:val="24"/>
        </w:rPr>
        <w:t>Ley de Transparencia y Acceso a la Información Pública del Estado de México y Municipios</w:t>
      </w:r>
      <w:r w:rsidR="000C61D8" w:rsidRPr="00CB1119">
        <w:rPr>
          <w:rFonts w:ascii="Palatino Linotype" w:hAnsi="Palatino Linotype"/>
          <w:sz w:val="24"/>
          <w:szCs w:val="24"/>
          <w:lang w:val="es-ES_tradnl"/>
        </w:rPr>
        <w:t>, se turnó, a través del</w:t>
      </w:r>
      <w:r w:rsidR="000C61D8" w:rsidRPr="00CB1119">
        <w:rPr>
          <w:rFonts w:ascii="Palatino Linotype" w:eastAsia="Arial Unicode MS" w:hAnsi="Palatino Linotype"/>
          <w:sz w:val="24"/>
          <w:szCs w:val="24"/>
          <w:lang w:val="es-ES_tradnl"/>
        </w:rPr>
        <w:t xml:space="preserve"> </w:t>
      </w:r>
      <w:r w:rsidR="000C61D8" w:rsidRPr="00CB1119">
        <w:rPr>
          <w:rFonts w:ascii="Palatino Linotype" w:eastAsia="Arial Unicode MS" w:hAnsi="Palatino Linotype"/>
          <w:b/>
          <w:sz w:val="24"/>
          <w:szCs w:val="24"/>
          <w:lang w:val="es-ES_tradnl"/>
        </w:rPr>
        <w:t>SAIMEX</w:t>
      </w:r>
      <w:r w:rsidR="000C61D8" w:rsidRPr="00CB1119">
        <w:rPr>
          <w:rFonts w:ascii="Palatino Linotype" w:hAnsi="Palatino Linotype"/>
          <w:sz w:val="24"/>
          <w:szCs w:val="24"/>
        </w:rPr>
        <w:t xml:space="preserve">, a la </w:t>
      </w:r>
      <w:r w:rsidR="000C61D8" w:rsidRPr="00CB1119">
        <w:rPr>
          <w:rFonts w:ascii="Palatino Linotype" w:hAnsi="Palatino Linotype"/>
          <w:sz w:val="24"/>
          <w:szCs w:val="24"/>
          <w:lang w:val="es-ES_tradnl"/>
        </w:rPr>
        <w:t xml:space="preserve">Comisionada </w:t>
      </w:r>
      <w:r w:rsidR="000C61D8" w:rsidRPr="00CB1119">
        <w:rPr>
          <w:rFonts w:ascii="Palatino Linotype" w:hAnsi="Palatino Linotype"/>
          <w:b/>
          <w:sz w:val="24"/>
          <w:szCs w:val="24"/>
          <w:lang w:val="es-ES_tradnl"/>
        </w:rPr>
        <w:t>EVA ABAID YAPUR</w:t>
      </w:r>
      <w:r w:rsidR="000C61D8" w:rsidRPr="00CB1119">
        <w:rPr>
          <w:rFonts w:ascii="Palatino Linotype" w:hAnsi="Palatino Linotype"/>
          <w:sz w:val="24"/>
          <w:szCs w:val="24"/>
        </w:rPr>
        <w:t>,</w:t>
      </w:r>
      <w:r w:rsidR="000C61D8" w:rsidRPr="00CB1119">
        <w:rPr>
          <w:rFonts w:ascii="Palatino Linotype" w:hAnsi="Palatino Linotype"/>
          <w:sz w:val="24"/>
          <w:szCs w:val="24"/>
          <w:lang w:val="es-ES_tradnl"/>
        </w:rPr>
        <w:t xml:space="preserve"> a efecto de decretar su admisión o desechamiento.</w:t>
      </w:r>
    </w:p>
    <w:p w14:paraId="7F2CAC20" w14:textId="77777777" w:rsidR="000C61D8" w:rsidRPr="00CB1119" w:rsidRDefault="000C61D8" w:rsidP="005D0155">
      <w:pPr>
        <w:pStyle w:val="Default"/>
        <w:spacing w:after="0" w:line="360" w:lineRule="auto"/>
        <w:ind w:right="49"/>
        <w:jc w:val="both"/>
        <w:rPr>
          <w:rFonts w:ascii="Palatino Linotype" w:hAnsi="Palatino Linotype"/>
          <w:lang w:val="es-ES_tradnl"/>
        </w:rPr>
      </w:pPr>
    </w:p>
    <w:p w14:paraId="6FD451A4" w14:textId="77777777" w:rsidR="000C61D8" w:rsidRPr="00CB1119" w:rsidRDefault="000C61D8" w:rsidP="005D0155">
      <w:pPr>
        <w:pStyle w:val="Piedepgina"/>
        <w:spacing w:after="0" w:line="360" w:lineRule="auto"/>
        <w:jc w:val="both"/>
        <w:rPr>
          <w:rFonts w:ascii="Palatino Linotype" w:hAnsi="Palatino Linotype" w:cs="Arial"/>
          <w:sz w:val="24"/>
          <w:szCs w:val="24"/>
        </w:rPr>
      </w:pPr>
      <w:r w:rsidRPr="00CB1119">
        <w:rPr>
          <w:rFonts w:ascii="Palatino Linotype" w:hAnsi="Palatino Linotype" w:cs="Arial"/>
          <w:b/>
          <w:sz w:val="28"/>
        </w:rPr>
        <w:t xml:space="preserve">V. </w:t>
      </w:r>
      <w:r w:rsidRPr="00CB1119">
        <w:rPr>
          <w:rFonts w:ascii="Palatino Linotype" w:hAnsi="Palatino Linotype" w:cs="Arial"/>
          <w:sz w:val="24"/>
          <w:szCs w:val="24"/>
        </w:rPr>
        <w:t>De las constancias del expediente electrónico del</w:t>
      </w:r>
      <w:r w:rsidRPr="00CB1119">
        <w:rPr>
          <w:rFonts w:ascii="Palatino Linotype" w:hAnsi="Palatino Linotype" w:cs="Arial"/>
          <w:b/>
          <w:sz w:val="24"/>
          <w:szCs w:val="24"/>
        </w:rPr>
        <w:t xml:space="preserve"> SAIMEX</w:t>
      </w:r>
      <w:r w:rsidRPr="00CB1119">
        <w:rPr>
          <w:rFonts w:ascii="Palatino Linotype" w:hAnsi="Palatino Linotype" w:cs="Arial"/>
          <w:sz w:val="24"/>
          <w:szCs w:val="24"/>
        </w:rPr>
        <w:t xml:space="preserve">, se advierte que en fecha </w:t>
      </w:r>
      <w:r w:rsidR="006104FA" w:rsidRPr="00CB1119">
        <w:rPr>
          <w:rFonts w:ascii="Palatino Linotype" w:hAnsi="Palatino Linotype" w:cs="Arial"/>
          <w:sz w:val="24"/>
          <w:szCs w:val="24"/>
        </w:rPr>
        <w:t>siete de agosto de dos mil veinte</w:t>
      </w:r>
      <w:r w:rsidRPr="00CB1119">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B1119">
        <w:rPr>
          <w:rFonts w:ascii="Palatino Linotype" w:hAnsi="Palatino Linotype" w:cs="Arial"/>
          <w:b/>
          <w:sz w:val="24"/>
          <w:szCs w:val="24"/>
        </w:rPr>
        <w:t xml:space="preserve">EL SUJETO OBLIGADO </w:t>
      </w:r>
      <w:r w:rsidRPr="00CB1119">
        <w:rPr>
          <w:rFonts w:ascii="Palatino Linotype" w:hAnsi="Palatino Linotype" w:cs="Arial"/>
          <w:sz w:val="24"/>
          <w:szCs w:val="24"/>
        </w:rPr>
        <w:t>rindiera su</w:t>
      </w:r>
      <w:r w:rsidRPr="00CB1119">
        <w:rPr>
          <w:rFonts w:ascii="Palatino Linotype" w:hAnsi="Palatino Linotype" w:cs="Arial"/>
          <w:b/>
          <w:sz w:val="24"/>
          <w:szCs w:val="24"/>
        </w:rPr>
        <w:t xml:space="preserve"> </w:t>
      </w:r>
      <w:r w:rsidRPr="00CB1119">
        <w:rPr>
          <w:rFonts w:ascii="Palatino Linotype" w:hAnsi="Palatino Linotype" w:cs="Arial"/>
          <w:sz w:val="24"/>
          <w:szCs w:val="24"/>
        </w:rPr>
        <w:t>Informe Justificado.</w:t>
      </w:r>
    </w:p>
    <w:p w14:paraId="3F4CF0E5" w14:textId="77777777" w:rsidR="00F57CF7" w:rsidRPr="00CB1119" w:rsidRDefault="00F57CF7" w:rsidP="005D0155">
      <w:pPr>
        <w:pStyle w:val="Piedepgina"/>
        <w:spacing w:after="0" w:line="360" w:lineRule="auto"/>
        <w:jc w:val="both"/>
        <w:rPr>
          <w:rFonts w:ascii="Palatino Linotype" w:hAnsi="Palatino Linotype" w:cs="Arial"/>
          <w:sz w:val="24"/>
          <w:szCs w:val="24"/>
        </w:rPr>
      </w:pPr>
    </w:p>
    <w:p w14:paraId="05C265D3" w14:textId="586B09DF" w:rsidR="00C00596" w:rsidRPr="00CB1119" w:rsidRDefault="00F239C1" w:rsidP="005D0155">
      <w:pPr>
        <w:spacing w:after="0" w:line="360" w:lineRule="auto"/>
        <w:jc w:val="both"/>
        <w:rPr>
          <w:rFonts w:ascii="Palatino Linotype" w:hAnsi="Palatino Linotype" w:cs="Arial"/>
          <w:sz w:val="24"/>
        </w:rPr>
      </w:pPr>
      <w:r w:rsidRPr="00CB1119">
        <w:rPr>
          <w:rFonts w:ascii="Palatino Linotype" w:hAnsi="Palatino Linotype"/>
          <w:b/>
          <w:sz w:val="28"/>
          <w:lang w:val="es-MX"/>
        </w:rPr>
        <w:lastRenderedPageBreak/>
        <w:t>V</w:t>
      </w:r>
      <w:r w:rsidR="00C34353" w:rsidRPr="00CB1119">
        <w:rPr>
          <w:rFonts w:ascii="Palatino Linotype" w:hAnsi="Palatino Linotype"/>
          <w:b/>
          <w:sz w:val="28"/>
          <w:lang w:val="es-MX"/>
        </w:rPr>
        <w:t>I</w:t>
      </w:r>
      <w:r w:rsidR="00922776" w:rsidRPr="00CB1119">
        <w:rPr>
          <w:rFonts w:ascii="Palatino Linotype" w:hAnsi="Palatino Linotype"/>
          <w:b/>
          <w:sz w:val="28"/>
          <w:lang w:val="es-MX"/>
        </w:rPr>
        <w:t>.</w:t>
      </w:r>
      <w:r w:rsidR="00C34353" w:rsidRPr="00CB1119">
        <w:rPr>
          <w:rFonts w:ascii="Palatino Linotype" w:eastAsia="Arial Unicode MS" w:hAnsi="Palatino Linotype" w:cs="Arial"/>
          <w:b/>
          <w:sz w:val="28"/>
          <w:szCs w:val="28"/>
          <w:lang w:val="es-MX"/>
        </w:rPr>
        <w:t xml:space="preserve"> </w:t>
      </w:r>
      <w:r w:rsidR="00D84AF8" w:rsidRPr="00CB1119">
        <w:rPr>
          <w:rFonts w:ascii="Palatino Linotype" w:eastAsia="Arial Unicode MS" w:hAnsi="Palatino Linotype" w:cs="Arial"/>
          <w:sz w:val="24"/>
        </w:rPr>
        <w:t xml:space="preserve">De las constancias que obran en el expediente electrónico del SAIMEX, se advierte que </w:t>
      </w:r>
      <w:r w:rsidR="00D84AF8" w:rsidRPr="00CB1119">
        <w:rPr>
          <w:rFonts w:ascii="Palatino Linotype" w:eastAsia="Arial Unicode MS" w:hAnsi="Palatino Linotype" w:cs="Arial"/>
          <w:b/>
          <w:sz w:val="24"/>
        </w:rPr>
        <w:t>EL SUJETO OBLIGADO</w:t>
      </w:r>
      <w:r w:rsidR="00D84AF8" w:rsidRPr="00CB1119">
        <w:rPr>
          <w:rFonts w:ascii="Palatino Linotype" w:eastAsia="Arial Unicode MS" w:hAnsi="Palatino Linotype" w:cs="Arial"/>
          <w:sz w:val="24"/>
        </w:rPr>
        <w:t xml:space="preserve"> no rindió su Informe Justificado; por su parte, </w:t>
      </w:r>
      <w:r w:rsidR="00D84AF8" w:rsidRPr="00CB1119">
        <w:rPr>
          <w:rFonts w:ascii="Palatino Linotype" w:eastAsia="Arial Unicode MS" w:hAnsi="Palatino Linotype" w:cs="Arial"/>
          <w:b/>
          <w:sz w:val="24"/>
        </w:rPr>
        <w:t>EL RECURRENTE</w:t>
      </w:r>
      <w:r w:rsidR="00D84AF8" w:rsidRPr="00CB1119">
        <w:rPr>
          <w:rFonts w:ascii="Palatino Linotype" w:eastAsia="Arial Unicode MS" w:hAnsi="Palatino Linotype" w:cs="Arial"/>
          <w:sz w:val="24"/>
        </w:rPr>
        <w:t xml:space="preserve"> no presentó manifestaciones, alegatos ni ofreció los medios de prueba que a su derecho convinieran, tal y como </w:t>
      </w:r>
      <w:r w:rsidR="00225D0A" w:rsidRPr="00CB1119">
        <w:rPr>
          <w:rFonts w:ascii="Palatino Linotype" w:eastAsia="Arial Unicode MS" w:hAnsi="Palatino Linotype" w:cs="Arial"/>
          <w:sz w:val="24"/>
        </w:rPr>
        <w:t>se advierte</w:t>
      </w:r>
      <w:r w:rsidR="00D84AF8" w:rsidRPr="00CB1119">
        <w:rPr>
          <w:rFonts w:ascii="Palatino Linotype" w:eastAsia="Arial Unicode MS" w:hAnsi="Palatino Linotype" w:cs="Arial"/>
          <w:sz w:val="24"/>
        </w:rPr>
        <w:t xml:space="preserve"> a continuación</w:t>
      </w:r>
      <w:r w:rsidR="00A07798" w:rsidRPr="00CB1119">
        <w:rPr>
          <w:rFonts w:ascii="Palatino Linotype" w:eastAsia="Arial Unicode MS" w:hAnsi="Palatino Linotype" w:cs="Arial"/>
          <w:sz w:val="24"/>
        </w:rPr>
        <w:t>:</w:t>
      </w:r>
    </w:p>
    <w:p w14:paraId="0DC900F5" w14:textId="77777777" w:rsidR="00B77EF9" w:rsidRPr="00CB1119" w:rsidRDefault="00B77EF9" w:rsidP="005D0155">
      <w:pPr>
        <w:spacing w:after="0" w:line="360" w:lineRule="auto"/>
        <w:jc w:val="both"/>
        <w:rPr>
          <w:rFonts w:ascii="Palatino Linotype" w:hAnsi="Palatino Linotype" w:cs="Arial"/>
          <w:noProof/>
          <w:sz w:val="24"/>
          <w:lang w:val="es-MX" w:eastAsia="es-MX"/>
        </w:rPr>
      </w:pPr>
    </w:p>
    <w:p w14:paraId="73367E68" w14:textId="77777777" w:rsidR="00C96845" w:rsidRPr="00CB1119" w:rsidRDefault="006104FA" w:rsidP="005D0155">
      <w:pPr>
        <w:spacing w:after="0" w:line="360" w:lineRule="auto"/>
        <w:jc w:val="both"/>
        <w:rPr>
          <w:rFonts w:ascii="Palatino Linotype" w:hAnsi="Palatino Linotype" w:cs="Arial"/>
          <w:sz w:val="24"/>
        </w:rPr>
      </w:pPr>
      <w:r w:rsidRPr="00CB1119">
        <w:rPr>
          <w:noProof/>
          <w:lang w:val="es-MX" w:eastAsia="es-MX"/>
        </w:rPr>
        <w:drawing>
          <wp:inline distT="0" distB="0" distL="0" distR="0" wp14:anchorId="20EA9629" wp14:editId="628F547F">
            <wp:extent cx="5791835"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610" cy="1832518"/>
                    </a:xfrm>
                    <a:prstGeom prst="rect">
                      <a:avLst/>
                    </a:prstGeom>
                  </pic:spPr>
                </pic:pic>
              </a:graphicData>
            </a:graphic>
          </wp:inline>
        </w:drawing>
      </w:r>
    </w:p>
    <w:p w14:paraId="0C9C5FF5" w14:textId="77777777" w:rsidR="00C96845" w:rsidRPr="00CB1119" w:rsidRDefault="00C96845" w:rsidP="005D0155">
      <w:pPr>
        <w:spacing w:after="0" w:line="360" w:lineRule="auto"/>
        <w:jc w:val="both"/>
        <w:rPr>
          <w:rFonts w:ascii="Palatino Linotype" w:hAnsi="Palatino Linotype"/>
          <w:b/>
          <w:sz w:val="28"/>
          <w:szCs w:val="28"/>
        </w:rPr>
      </w:pPr>
    </w:p>
    <w:p w14:paraId="6619FD5D" w14:textId="77777777" w:rsidR="00C00596" w:rsidRPr="00CB1119" w:rsidRDefault="00D84AF8" w:rsidP="005D0155">
      <w:pPr>
        <w:spacing w:after="0" w:line="360" w:lineRule="auto"/>
        <w:jc w:val="both"/>
        <w:rPr>
          <w:rFonts w:ascii="Palatino Linotype" w:hAnsi="Palatino Linotype"/>
        </w:rPr>
      </w:pPr>
      <w:r w:rsidRPr="00CB1119">
        <w:rPr>
          <w:rFonts w:ascii="Palatino Linotype" w:hAnsi="Palatino Linotype"/>
          <w:b/>
          <w:sz w:val="28"/>
          <w:szCs w:val="28"/>
        </w:rPr>
        <w:t>V</w:t>
      </w:r>
      <w:r w:rsidR="00A07798" w:rsidRPr="00CB1119">
        <w:rPr>
          <w:rFonts w:ascii="Palatino Linotype" w:hAnsi="Palatino Linotype"/>
          <w:b/>
          <w:sz w:val="28"/>
          <w:szCs w:val="28"/>
        </w:rPr>
        <w:t xml:space="preserve">II. </w:t>
      </w:r>
      <w:r w:rsidR="00A07798" w:rsidRPr="00CB1119">
        <w:rPr>
          <w:rFonts w:ascii="Palatino Linotype" w:hAnsi="Palatino Linotype"/>
          <w:sz w:val="24"/>
          <w:szCs w:val="24"/>
        </w:rPr>
        <w:t>Una vez analizado el estado procesal que guardaba e</w:t>
      </w:r>
      <w:r w:rsidR="008A366A" w:rsidRPr="00CB1119">
        <w:rPr>
          <w:rFonts w:ascii="Palatino Linotype" w:hAnsi="Palatino Linotype"/>
          <w:sz w:val="24"/>
          <w:szCs w:val="24"/>
        </w:rPr>
        <w:t xml:space="preserve">l expediente, en fecha </w:t>
      </w:r>
      <w:r w:rsidR="00A11FA4" w:rsidRPr="00CB1119">
        <w:rPr>
          <w:rFonts w:ascii="Palatino Linotype" w:hAnsi="Palatino Linotype"/>
          <w:sz w:val="24"/>
          <w:szCs w:val="24"/>
        </w:rPr>
        <w:t>quince de septiembre de dos mil veinte</w:t>
      </w:r>
      <w:r w:rsidR="00A07798" w:rsidRPr="00CB1119">
        <w:rPr>
          <w:rFonts w:ascii="Palatino Linotype" w:hAnsi="Palatino Linotype"/>
          <w:sz w:val="24"/>
          <w:szCs w:val="24"/>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00596" w:rsidRPr="00CB1119">
        <w:rPr>
          <w:rFonts w:ascii="Palatino Linotype" w:hAnsi="Palatino Linotype"/>
          <w:sz w:val="24"/>
          <w:szCs w:val="24"/>
        </w:rPr>
        <w:t>:</w:t>
      </w:r>
      <w:r w:rsidR="00C00596" w:rsidRPr="00CB1119">
        <w:rPr>
          <w:rFonts w:ascii="Palatino Linotype" w:hAnsi="Palatino Linotype"/>
        </w:rPr>
        <w:t xml:space="preserve"> </w:t>
      </w:r>
    </w:p>
    <w:p w14:paraId="0E19BDF1" w14:textId="77777777" w:rsidR="00DB5446" w:rsidRPr="00CB1119" w:rsidRDefault="00DB5446" w:rsidP="005D0155">
      <w:pPr>
        <w:spacing w:after="0" w:line="360" w:lineRule="auto"/>
        <w:jc w:val="center"/>
        <w:rPr>
          <w:rFonts w:ascii="Palatino Linotype" w:hAnsi="Palatino Linotype"/>
          <w:sz w:val="24"/>
          <w:szCs w:val="24"/>
        </w:rPr>
      </w:pPr>
    </w:p>
    <w:p w14:paraId="0C988246" w14:textId="314D584B" w:rsidR="007D42EC" w:rsidRPr="00CB1119" w:rsidRDefault="00C00596" w:rsidP="005D0155">
      <w:pPr>
        <w:spacing w:after="0" w:line="360" w:lineRule="auto"/>
        <w:ind w:right="50"/>
        <w:jc w:val="both"/>
        <w:rPr>
          <w:rFonts w:ascii="Palatino Linotype" w:hAnsi="Palatino Linotype" w:cs="Arial"/>
          <w:sz w:val="24"/>
          <w:szCs w:val="24"/>
        </w:rPr>
      </w:pPr>
      <w:r w:rsidRPr="00CB1119">
        <w:rPr>
          <w:rFonts w:ascii="Palatino Linotype" w:hAnsi="Palatino Linotype" w:cs="Arial"/>
          <w:b/>
          <w:sz w:val="28"/>
        </w:rPr>
        <w:t>IX</w:t>
      </w:r>
      <w:r w:rsidR="002D7A22" w:rsidRPr="00CB1119">
        <w:rPr>
          <w:rFonts w:ascii="Palatino Linotype" w:hAnsi="Palatino Linotype" w:cs="Arial"/>
          <w:b/>
          <w:sz w:val="28"/>
        </w:rPr>
        <w:t>.</w:t>
      </w:r>
      <w:r w:rsidR="002D7A22" w:rsidRPr="00CB1119">
        <w:rPr>
          <w:rFonts w:ascii="Palatino Linotype" w:hAnsi="Palatino Linotype" w:cs="Arial"/>
          <w:b/>
        </w:rPr>
        <w:t xml:space="preserve"> </w:t>
      </w:r>
      <w:r w:rsidR="007D42EC" w:rsidRPr="00CB1119">
        <w:rPr>
          <w:rFonts w:ascii="Palatino Linotype" w:hAnsi="Palatino Linotype" w:cs="Arial"/>
          <w:sz w:val="24"/>
          <w:szCs w:val="24"/>
        </w:rPr>
        <w:t xml:space="preserve">El </w:t>
      </w:r>
      <w:r w:rsidR="00225D0A" w:rsidRPr="00CB1119">
        <w:rPr>
          <w:rFonts w:ascii="Palatino Linotype" w:hAnsi="Palatino Linotype" w:cs="Arial"/>
          <w:sz w:val="24"/>
          <w:szCs w:val="24"/>
        </w:rPr>
        <w:t>veinticuatro de septiembre</w:t>
      </w:r>
      <w:r w:rsidR="00B96354" w:rsidRPr="00CB1119">
        <w:rPr>
          <w:rFonts w:ascii="Palatino Linotype" w:hAnsi="Palatino Linotype" w:cs="Arial"/>
          <w:sz w:val="24"/>
          <w:szCs w:val="24"/>
        </w:rPr>
        <w:t xml:space="preserve"> de dos mil veinte</w:t>
      </w:r>
      <w:r w:rsidR="007D42EC" w:rsidRPr="00CB1119">
        <w:rPr>
          <w:rFonts w:ascii="Palatino Linotype" w:hAnsi="Palatino Linotype" w:cs="Arial"/>
          <w:sz w:val="24"/>
          <w:szCs w:val="24"/>
        </w:rPr>
        <w:t xml:space="preserve">, la Comisionada Ponente acordó ampliar el plazo para resolver el recurso de revisión de mérito, por un periodo de hasta </w:t>
      </w:r>
      <w:r w:rsidR="007D42EC" w:rsidRPr="00CB1119">
        <w:rPr>
          <w:rFonts w:ascii="Palatino Linotype" w:hAnsi="Palatino Linotype" w:cs="Arial"/>
          <w:sz w:val="24"/>
          <w:szCs w:val="24"/>
        </w:rPr>
        <w:lastRenderedPageBreak/>
        <w:t>quince días hábiles, de conformidad con el artículo 181, tercer párrafo de la Ley de Transparencia y Acceso a la Información Pública del Estado de México y Municipios.</w:t>
      </w:r>
    </w:p>
    <w:p w14:paraId="51CA61FD" w14:textId="77777777" w:rsidR="007D42EC" w:rsidRPr="00CB1119" w:rsidRDefault="007D42EC" w:rsidP="005D0155">
      <w:pPr>
        <w:spacing w:after="0" w:line="360" w:lineRule="auto"/>
        <w:ind w:right="50"/>
        <w:jc w:val="both"/>
        <w:rPr>
          <w:rFonts w:ascii="Palatino Linotype" w:hAnsi="Palatino Linotype" w:cs="Arial"/>
          <w:b/>
        </w:rPr>
      </w:pPr>
    </w:p>
    <w:p w14:paraId="5C1E0757" w14:textId="77777777" w:rsidR="00A72576" w:rsidRPr="00CB1119" w:rsidRDefault="00A72576" w:rsidP="005D0155">
      <w:pPr>
        <w:spacing w:after="0" w:line="240" w:lineRule="auto"/>
        <w:ind w:right="50"/>
        <w:jc w:val="both"/>
        <w:rPr>
          <w:rFonts w:ascii="Palatino Linotype" w:hAnsi="Palatino Linotype" w:cs="Arial"/>
          <w:b/>
          <w:bCs/>
          <w:spacing w:val="60"/>
          <w:sz w:val="28"/>
        </w:rPr>
      </w:pPr>
    </w:p>
    <w:p w14:paraId="070C8C0C" w14:textId="77777777" w:rsidR="00D06012" w:rsidRPr="00CB1119" w:rsidRDefault="00D06012" w:rsidP="005D0155">
      <w:pPr>
        <w:spacing w:after="0" w:line="240" w:lineRule="auto"/>
        <w:jc w:val="center"/>
        <w:rPr>
          <w:rFonts w:ascii="Palatino Linotype" w:hAnsi="Palatino Linotype" w:cs="Arial"/>
          <w:b/>
          <w:bCs/>
          <w:spacing w:val="60"/>
          <w:sz w:val="28"/>
        </w:rPr>
      </w:pPr>
      <w:r w:rsidRPr="00CB1119">
        <w:rPr>
          <w:rFonts w:ascii="Palatino Linotype" w:hAnsi="Palatino Linotype" w:cs="Arial"/>
          <w:b/>
          <w:bCs/>
          <w:spacing w:val="60"/>
          <w:sz w:val="28"/>
        </w:rPr>
        <w:t>CONSIDERANDO</w:t>
      </w:r>
    </w:p>
    <w:p w14:paraId="07654A02" w14:textId="77777777" w:rsidR="00DA6B7B" w:rsidRPr="00CB1119" w:rsidRDefault="00DA6B7B" w:rsidP="005D0155">
      <w:pPr>
        <w:spacing w:after="0" w:line="240" w:lineRule="auto"/>
        <w:ind w:right="50"/>
        <w:jc w:val="both"/>
        <w:rPr>
          <w:rFonts w:ascii="Palatino Linotype" w:hAnsi="Palatino Linotype"/>
          <w:b/>
          <w:sz w:val="28"/>
          <w:szCs w:val="28"/>
        </w:rPr>
      </w:pPr>
    </w:p>
    <w:p w14:paraId="53D4D131" w14:textId="77777777" w:rsidR="00931CB0" w:rsidRPr="00CB1119" w:rsidRDefault="00931CB0" w:rsidP="005D0155">
      <w:pPr>
        <w:spacing w:after="0" w:line="360" w:lineRule="auto"/>
        <w:ind w:right="50"/>
        <w:jc w:val="both"/>
        <w:rPr>
          <w:rFonts w:ascii="Palatino Linotype" w:hAnsi="Palatino Linotype" w:cs="Arial"/>
          <w:b/>
          <w:sz w:val="24"/>
          <w:szCs w:val="24"/>
        </w:rPr>
      </w:pPr>
      <w:r w:rsidRPr="00CB1119">
        <w:rPr>
          <w:rFonts w:ascii="Palatino Linotype" w:hAnsi="Palatino Linotype"/>
          <w:b/>
          <w:sz w:val="28"/>
          <w:szCs w:val="28"/>
        </w:rPr>
        <w:t>PRIMERO</w:t>
      </w:r>
      <w:r w:rsidRPr="00CB1119">
        <w:rPr>
          <w:rFonts w:ascii="Palatino Linotype" w:hAnsi="Palatino Linotype"/>
          <w:b/>
        </w:rPr>
        <w:t>.</w:t>
      </w:r>
      <w:r w:rsidRPr="00CB1119">
        <w:rPr>
          <w:rFonts w:ascii="Palatino Linotype" w:hAnsi="Palatino Linotype"/>
        </w:rPr>
        <w:t xml:space="preserve"> </w:t>
      </w:r>
      <w:r w:rsidRPr="00CB1119">
        <w:rPr>
          <w:rFonts w:ascii="Palatino Linotype" w:hAnsi="Palatino Linotype"/>
          <w:b/>
          <w:sz w:val="24"/>
          <w:szCs w:val="24"/>
        </w:rPr>
        <w:t>Competencia</w:t>
      </w:r>
      <w:r w:rsidRPr="00CB1119">
        <w:rPr>
          <w:rFonts w:ascii="Palatino Linotype" w:hAnsi="Palatino Linotype"/>
          <w:sz w:val="24"/>
          <w:szCs w:val="24"/>
        </w:rPr>
        <w:t>.</w:t>
      </w:r>
      <w:r w:rsidRPr="00CB1119">
        <w:rPr>
          <w:rFonts w:ascii="Palatino Linotype" w:hAnsi="Palatino Linotype"/>
          <w:b/>
          <w:sz w:val="24"/>
          <w:szCs w:val="24"/>
        </w:rPr>
        <w:t xml:space="preserve"> </w:t>
      </w:r>
      <w:r w:rsidRPr="00CB1119">
        <w:rPr>
          <w:rFonts w:ascii="Palatino Linotype" w:hAnsi="Palatino Linotype"/>
          <w:sz w:val="24"/>
          <w:szCs w:val="24"/>
        </w:rPr>
        <w:t xml:space="preserve">Este Instituto de </w:t>
      </w:r>
      <w:r w:rsidRPr="00CB1119">
        <w:rPr>
          <w:rFonts w:ascii="Palatino Linotype" w:hAnsi="Palatino Linotype" w:cs="Arial"/>
          <w:sz w:val="24"/>
          <w:szCs w:val="24"/>
        </w:rPr>
        <w:t>Transparencia</w:t>
      </w:r>
      <w:r w:rsidRPr="00CB1119">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8A366A" w:rsidRPr="00CB1119">
        <w:rPr>
          <w:rFonts w:ascii="Palatino Linotype" w:hAnsi="Palatino Linotype"/>
          <w:sz w:val="24"/>
          <w:szCs w:val="24"/>
        </w:rPr>
        <w:t xml:space="preserve"> vigésimo tercero y vigésimo cuarto</w:t>
      </w:r>
      <w:r w:rsidRPr="00CB1119">
        <w:rPr>
          <w:rFonts w:ascii="Palatino Linotype" w:hAnsi="Palatino Linotype"/>
          <w:sz w:val="24"/>
          <w:szCs w:val="24"/>
        </w:rPr>
        <w:t xml:space="preserve"> fracciones IV y V de la Constitución Política del Estado Libre y Soberano de México; 1, 2</w:t>
      </w:r>
      <w:r w:rsidR="002034FE" w:rsidRPr="00CB1119">
        <w:rPr>
          <w:rFonts w:ascii="Palatino Linotype" w:hAnsi="Palatino Linotype"/>
          <w:sz w:val="24"/>
          <w:szCs w:val="24"/>
        </w:rPr>
        <w:t>,</w:t>
      </w:r>
      <w:r w:rsidRPr="00CB1119">
        <w:rPr>
          <w:rFonts w:ascii="Palatino Linotype" w:hAnsi="Palatino Linotype"/>
          <w:sz w:val="24"/>
          <w:szCs w:val="24"/>
        </w:rPr>
        <w:t xml:space="preserve"> fracción II, 13, 29, 36</w:t>
      </w:r>
      <w:r w:rsidR="002034FE" w:rsidRPr="00CB1119">
        <w:rPr>
          <w:rFonts w:ascii="Palatino Linotype" w:hAnsi="Palatino Linotype"/>
          <w:sz w:val="24"/>
          <w:szCs w:val="24"/>
        </w:rPr>
        <w:t>,</w:t>
      </w:r>
      <w:r w:rsidRPr="00CB1119">
        <w:rPr>
          <w:rFonts w:ascii="Palatino Linotype" w:hAnsi="Palatino Linotype"/>
          <w:sz w:val="24"/>
          <w:szCs w:val="24"/>
        </w:rPr>
        <w:t xml:space="preserve"> fracciones I y II, 176, 178, 179, 181</w:t>
      </w:r>
      <w:r w:rsidR="002034FE" w:rsidRPr="00CB1119">
        <w:rPr>
          <w:rFonts w:ascii="Palatino Linotype" w:hAnsi="Palatino Linotype"/>
          <w:sz w:val="24"/>
          <w:szCs w:val="24"/>
        </w:rPr>
        <w:t>,</w:t>
      </w:r>
      <w:r w:rsidRPr="00CB1119">
        <w:rPr>
          <w:rFonts w:ascii="Palatino Linotype" w:hAnsi="Palatino Linotype"/>
          <w:sz w:val="24"/>
          <w:szCs w:val="24"/>
        </w:rPr>
        <w:t xml:space="preserve"> párrafo tercero y 185 de la Ley de Transparencia y Acceso a la Información Pública del Estado de México y Municipios</w:t>
      </w:r>
      <w:r w:rsidRPr="00CB1119">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CB1119">
        <w:rPr>
          <w:rFonts w:ascii="Palatino Linotype" w:hAnsi="Palatino Linotype" w:cs="Arial"/>
          <w:sz w:val="24"/>
          <w:szCs w:val="24"/>
        </w:rPr>
        <w:t xml:space="preserve"> c</w:t>
      </w:r>
      <w:r w:rsidRPr="00CB1119">
        <w:rPr>
          <w:rFonts w:ascii="Palatino Linotype" w:hAnsi="Palatino Linotype" w:cs="Arial"/>
          <w:sz w:val="24"/>
          <w:szCs w:val="24"/>
        </w:rPr>
        <w:t>iudadan</w:t>
      </w:r>
      <w:r w:rsidR="00862B71" w:rsidRPr="00CB1119">
        <w:rPr>
          <w:rFonts w:ascii="Palatino Linotype" w:hAnsi="Palatino Linotype" w:cs="Arial"/>
          <w:sz w:val="24"/>
          <w:szCs w:val="24"/>
        </w:rPr>
        <w:t>o</w:t>
      </w:r>
      <w:r w:rsidRPr="00CB1119">
        <w:rPr>
          <w:rFonts w:ascii="Palatino Linotype" w:hAnsi="Palatino Linotype" w:cs="Arial"/>
          <w:sz w:val="24"/>
          <w:szCs w:val="24"/>
        </w:rPr>
        <w:t xml:space="preserve"> en términos de la Ley de la materia.</w:t>
      </w:r>
    </w:p>
    <w:p w14:paraId="266A33EC" w14:textId="77777777" w:rsidR="00D06012" w:rsidRPr="00CB1119" w:rsidRDefault="00D06012" w:rsidP="005D0155">
      <w:pPr>
        <w:spacing w:after="0" w:line="360" w:lineRule="auto"/>
        <w:jc w:val="both"/>
        <w:rPr>
          <w:rFonts w:ascii="Palatino Linotype" w:hAnsi="Palatino Linotype" w:cs="Arial"/>
          <w:b/>
        </w:rPr>
      </w:pPr>
    </w:p>
    <w:p w14:paraId="5356A685" w14:textId="77777777" w:rsidR="00336356" w:rsidRPr="00CB1119" w:rsidRDefault="00336356" w:rsidP="005D0155">
      <w:pPr>
        <w:spacing w:after="0" w:line="360" w:lineRule="auto"/>
        <w:jc w:val="both"/>
        <w:rPr>
          <w:rFonts w:ascii="Palatino Linotype" w:hAnsi="Palatino Linotype" w:cs="Arial"/>
          <w:b/>
          <w:snapToGrid w:val="0"/>
          <w:sz w:val="24"/>
          <w:szCs w:val="24"/>
        </w:rPr>
      </w:pPr>
      <w:r w:rsidRPr="00CB1119">
        <w:rPr>
          <w:rFonts w:ascii="Palatino Linotype" w:hAnsi="Palatino Linotype" w:cs="Arial"/>
          <w:b/>
          <w:sz w:val="28"/>
        </w:rPr>
        <w:t>SEGUNDO</w:t>
      </w:r>
      <w:r w:rsidRPr="00CB1119">
        <w:rPr>
          <w:rFonts w:ascii="Palatino Linotype" w:hAnsi="Palatino Linotype" w:cs="Arial"/>
          <w:b/>
          <w:lang w:val="es-MX"/>
        </w:rPr>
        <w:t xml:space="preserve">. </w:t>
      </w:r>
      <w:r w:rsidRPr="00CB1119">
        <w:rPr>
          <w:rFonts w:ascii="Palatino Linotype" w:hAnsi="Palatino Linotype" w:cs="Arial"/>
          <w:b/>
          <w:sz w:val="24"/>
          <w:szCs w:val="24"/>
        </w:rPr>
        <w:t xml:space="preserve">Interés. </w:t>
      </w:r>
      <w:r w:rsidR="00C73964" w:rsidRPr="00CB1119">
        <w:rPr>
          <w:rFonts w:ascii="Palatino Linotype" w:hAnsi="Palatino Linotype" w:cs="Arial"/>
          <w:bCs/>
          <w:sz w:val="24"/>
          <w:szCs w:val="24"/>
        </w:rPr>
        <w:t>El r</w:t>
      </w:r>
      <w:r w:rsidRPr="00CB1119">
        <w:rPr>
          <w:rFonts w:ascii="Palatino Linotype" w:hAnsi="Palatino Linotype" w:cs="Arial"/>
          <w:bCs/>
          <w:sz w:val="24"/>
          <w:szCs w:val="24"/>
        </w:rPr>
        <w:t xml:space="preserve">ecurso de </w:t>
      </w:r>
      <w:r w:rsidR="00C73964" w:rsidRPr="00CB1119">
        <w:rPr>
          <w:rFonts w:ascii="Palatino Linotype" w:hAnsi="Palatino Linotype" w:cs="Arial"/>
          <w:bCs/>
          <w:sz w:val="24"/>
          <w:szCs w:val="24"/>
        </w:rPr>
        <w:t>r</w:t>
      </w:r>
      <w:r w:rsidRPr="00CB1119">
        <w:rPr>
          <w:rFonts w:ascii="Palatino Linotype" w:hAnsi="Palatino Linotype" w:cs="Arial"/>
          <w:bCs/>
          <w:sz w:val="24"/>
          <w:szCs w:val="24"/>
        </w:rPr>
        <w:t xml:space="preserve">evisión fue interpuesto por parte legítima, en atención a que se presentó por </w:t>
      </w:r>
      <w:r w:rsidR="00862B71" w:rsidRPr="00CB1119">
        <w:rPr>
          <w:rFonts w:ascii="Palatino Linotype" w:hAnsi="Palatino Linotype" w:cs="Arial"/>
          <w:b/>
          <w:bCs/>
          <w:sz w:val="24"/>
          <w:szCs w:val="24"/>
        </w:rPr>
        <w:t>EL</w:t>
      </w:r>
      <w:r w:rsidRPr="00CB1119">
        <w:rPr>
          <w:rFonts w:ascii="Palatino Linotype" w:hAnsi="Palatino Linotype" w:cs="Arial"/>
          <w:b/>
          <w:bCs/>
          <w:sz w:val="24"/>
          <w:szCs w:val="24"/>
        </w:rPr>
        <w:t xml:space="preserve"> RECURRENTE,</w:t>
      </w:r>
      <w:r w:rsidRPr="00CB1119">
        <w:rPr>
          <w:rFonts w:ascii="Palatino Linotype" w:hAnsi="Palatino Linotype" w:cs="Arial"/>
          <w:bCs/>
          <w:sz w:val="24"/>
          <w:szCs w:val="24"/>
        </w:rPr>
        <w:t xml:space="preserve"> quien es la misma persona que formuló la solicitud de acceso a la información pública al </w:t>
      </w:r>
      <w:r w:rsidRPr="00CB1119">
        <w:rPr>
          <w:rFonts w:ascii="Palatino Linotype" w:hAnsi="Palatino Linotype" w:cs="Arial"/>
          <w:b/>
          <w:bCs/>
          <w:sz w:val="24"/>
          <w:szCs w:val="24"/>
        </w:rPr>
        <w:t>SUJETO OBLIGADO.</w:t>
      </w:r>
    </w:p>
    <w:p w14:paraId="3E3F2897" w14:textId="77777777" w:rsidR="00336356" w:rsidRPr="00CB1119" w:rsidRDefault="00336356" w:rsidP="005D0155">
      <w:pPr>
        <w:spacing w:after="0" w:line="360" w:lineRule="auto"/>
        <w:jc w:val="both"/>
        <w:rPr>
          <w:rFonts w:ascii="Palatino Linotype" w:hAnsi="Palatino Linotype" w:cs="Arial"/>
          <w:b/>
          <w:szCs w:val="28"/>
        </w:rPr>
      </w:pPr>
    </w:p>
    <w:p w14:paraId="1804EE64" w14:textId="77777777" w:rsidR="00705782" w:rsidRPr="00CB1119"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CB1119">
        <w:rPr>
          <w:rFonts w:ascii="Palatino Linotype" w:hAnsi="Palatino Linotype" w:cs="Arial"/>
          <w:b/>
          <w:sz w:val="28"/>
          <w:szCs w:val="28"/>
        </w:rPr>
        <w:t xml:space="preserve">TERCERO. </w:t>
      </w:r>
      <w:r w:rsidRPr="00CB1119">
        <w:rPr>
          <w:rFonts w:ascii="Palatino Linotype" w:hAnsi="Palatino Linotype" w:cs="Arial"/>
          <w:b/>
          <w:sz w:val="24"/>
          <w:szCs w:val="24"/>
        </w:rPr>
        <w:t xml:space="preserve">Oportunidad. </w:t>
      </w:r>
      <w:r w:rsidRPr="00CB1119">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CB1119">
        <w:rPr>
          <w:rFonts w:ascii="Palatino Linotype" w:hAnsi="Palatino Linotype" w:cs="Arial"/>
          <w:b/>
          <w:sz w:val="24"/>
          <w:szCs w:val="24"/>
        </w:rPr>
        <w:t>EL</w:t>
      </w:r>
      <w:r w:rsidRPr="00CB1119">
        <w:rPr>
          <w:rFonts w:ascii="Palatino Linotype" w:hAnsi="Palatino Linotype" w:cs="Arial"/>
          <w:b/>
          <w:sz w:val="24"/>
          <w:szCs w:val="24"/>
        </w:rPr>
        <w:t xml:space="preserve"> RECURRENTE </w:t>
      </w:r>
      <w:r w:rsidRPr="00CB1119">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103A3B63" w14:textId="77777777" w:rsidR="00705782" w:rsidRPr="00CB1119" w:rsidRDefault="00705782" w:rsidP="005D0155">
      <w:pPr>
        <w:spacing w:after="0" w:line="240" w:lineRule="auto"/>
        <w:ind w:left="851" w:right="902"/>
        <w:jc w:val="both"/>
        <w:rPr>
          <w:rFonts w:ascii="Palatino Linotype" w:hAnsi="Palatino Linotype" w:cs="Arial"/>
          <w:sz w:val="24"/>
        </w:rPr>
      </w:pPr>
    </w:p>
    <w:p w14:paraId="2504FC44" w14:textId="77777777" w:rsidR="00705782" w:rsidRPr="00CB1119" w:rsidRDefault="00705782"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b/>
          <w:i/>
          <w:sz w:val="22"/>
          <w:szCs w:val="22"/>
        </w:rPr>
        <w:t>“Artículo 178.</w:t>
      </w:r>
      <w:r w:rsidRPr="00CB111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4E7220" w14:textId="77777777" w:rsidR="00705782" w:rsidRPr="00CB1119" w:rsidRDefault="00705782"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B7D2306" w14:textId="77777777" w:rsidR="00705782" w:rsidRPr="00CB1119" w:rsidRDefault="00705782" w:rsidP="005D0155">
      <w:pPr>
        <w:tabs>
          <w:tab w:val="left" w:pos="851"/>
        </w:tabs>
        <w:spacing w:after="0" w:line="240" w:lineRule="auto"/>
        <w:ind w:left="851" w:right="901"/>
        <w:jc w:val="both"/>
        <w:rPr>
          <w:rFonts w:ascii="Palatino Linotype" w:hAnsi="Palatino Linotype" w:cs="Arial"/>
          <w:i/>
          <w:sz w:val="22"/>
          <w:szCs w:val="22"/>
        </w:rPr>
      </w:pPr>
      <w:r w:rsidRPr="00CB111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CB1119">
        <w:rPr>
          <w:rFonts w:ascii="Palatino Linotype" w:hAnsi="Palatino Linotype" w:cs="Arial"/>
          <w:b/>
          <w:i/>
          <w:sz w:val="22"/>
          <w:szCs w:val="22"/>
        </w:rPr>
        <w:t>”</w:t>
      </w:r>
    </w:p>
    <w:p w14:paraId="2AB55826" w14:textId="77777777" w:rsidR="00705782" w:rsidRPr="00CB1119" w:rsidRDefault="00705782" w:rsidP="005D0155">
      <w:pPr>
        <w:spacing w:after="0" w:line="240" w:lineRule="auto"/>
        <w:ind w:left="851" w:right="902"/>
        <w:jc w:val="both"/>
        <w:rPr>
          <w:rFonts w:ascii="Palatino Linotype" w:hAnsi="Palatino Linotype" w:cs="Arial"/>
          <w:sz w:val="24"/>
        </w:rPr>
      </w:pPr>
    </w:p>
    <w:p w14:paraId="680E30E0" w14:textId="49B6066D" w:rsidR="00225D0A" w:rsidRPr="00CB1119" w:rsidRDefault="00225D0A" w:rsidP="00225D0A">
      <w:pPr>
        <w:spacing w:line="360" w:lineRule="auto"/>
        <w:jc w:val="both"/>
        <w:rPr>
          <w:rFonts w:ascii="Palatino Linotype" w:hAnsi="Palatino Linotype" w:cs="Arial"/>
          <w:color w:val="000000" w:themeColor="text1"/>
          <w:sz w:val="24"/>
          <w:szCs w:val="24"/>
        </w:rPr>
      </w:pPr>
      <w:r w:rsidRPr="00CB1119">
        <w:rPr>
          <w:rFonts w:ascii="Palatino Linotype" w:hAnsi="Palatino Linotype" w:cs="Arial"/>
          <w:color w:val="000000" w:themeColor="text1"/>
          <w:sz w:val="24"/>
          <w:szCs w:val="24"/>
        </w:rPr>
        <w:t xml:space="preserve">En efecto, atendiendo a que </w:t>
      </w:r>
      <w:r w:rsidRPr="00CB1119">
        <w:rPr>
          <w:rFonts w:ascii="Palatino Linotype" w:hAnsi="Palatino Linotype" w:cs="Arial"/>
          <w:b/>
          <w:color w:val="000000" w:themeColor="text1"/>
          <w:sz w:val="24"/>
          <w:szCs w:val="24"/>
        </w:rPr>
        <w:t>EL SUJETO OBLIGADO</w:t>
      </w:r>
      <w:r w:rsidRPr="00CB1119">
        <w:rPr>
          <w:rFonts w:ascii="Palatino Linotype" w:hAnsi="Palatino Linotype" w:cs="Arial"/>
          <w:color w:val="000000" w:themeColor="text1"/>
          <w:sz w:val="24"/>
          <w:szCs w:val="24"/>
        </w:rPr>
        <w:t xml:space="preserve"> notificó la respuesta a la solicitud de información pública el </w:t>
      </w:r>
      <w:r w:rsidRPr="00CB1119">
        <w:rPr>
          <w:rFonts w:ascii="Palatino Linotype" w:hAnsi="Palatino Linotype" w:cs="Arial"/>
          <w:b/>
          <w:color w:val="000000" w:themeColor="text1"/>
          <w:sz w:val="24"/>
          <w:szCs w:val="24"/>
        </w:rPr>
        <w:t xml:space="preserve">seis de mayo de dos mil veinte; </w:t>
      </w:r>
      <w:r w:rsidRPr="00CB1119">
        <w:rPr>
          <w:rFonts w:ascii="Palatino Linotype" w:hAnsi="Palatino Linotype" w:cs="Arial"/>
          <w:color w:val="000000" w:themeColor="text1"/>
          <w:sz w:val="24"/>
          <w:szCs w:val="24"/>
        </w:rPr>
        <w:t>en consecuencia, el plazo de quince días hábiles que el artículo 178 de la ley de la materia otorga al</w:t>
      </w:r>
      <w:r w:rsidRPr="00CB1119">
        <w:rPr>
          <w:rFonts w:ascii="Palatino Linotype" w:hAnsi="Palatino Linotype" w:cs="Arial"/>
          <w:b/>
          <w:color w:val="000000" w:themeColor="text1"/>
          <w:sz w:val="24"/>
          <w:szCs w:val="24"/>
        </w:rPr>
        <w:t xml:space="preserve"> RECURRENTE</w:t>
      </w:r>
      <w:r w:rsidRPr="00CB1119">
        <w:rPr>
          <w:rFonts w:ascii="Palatino Linotype" w:hAnsi="Palatino Linotype" w:cs="Arial"/>
          <w:color w:val="000000" w:themeColor="text1"/>
          <w:sz w:val="24"/>
          <w:szCs w:val="24"/>
        </w:rPr>
        <w:t xml:space="preserve"> para presentar el recurso de revisión, transcurrió del</w:t>
      </w:r>
      <w:r w:rsidRPr="00CB1119">
        <w:rPr>
          <w:rFonts w:ascii="Palatino Linotype" w:hAnsi="Palatino Linotype" w:cs="Arial"/>
          <w:b/>
          <w:color w:val="000000" w:themeColor="text1"/>
          <w:sz w:val="24"/>
          <w:szCs w:val="24"/>
        </w:rPr>
        <w:t xml:space="preserve"> cuatro al veinticuatro de agosto de dos mil veinte</w:t>
      </w:r>
      <w:r w:rsidRPr="00CB1119">
        <w:rPr>
          <w:rFonts w:ascii="Palatino Linotype" w:hAnsi="Palatino Linotype" w:cs="Arial"/>
          <w:color w:val="000000" w:themeColor="text1"/>
          <w:sz w:val="24"/>
          <w:szCs w:val="24"/>
        </w:rPr>
        <w:t xml:space="preserve">, sin contemplar en el cómputo los días siete, ocho, catorce, quince, veintiuno y veintidós de marzo; dieciocho, diecinueve, veinticinco y veintiséis de julio; así como, uno y dos de agosto de dos mil veinte, por corresponder a sábados y </w:t>
      </w:r>
      <w:r w:rsidRPr="00CB1119">
        <w:rPr>
          <w:rFonts w:ascii="Palatino Linotype" w:hAnsi="Palatino Linotype" w:cs="Arial"/>
          <w:color w:val="000000" w:themeColor="text1"/>
          <w:sz w:val="24"/>
          <w:szCs w:val="24"/>
        </w:rPr>
        <w:lastRenderedPageBreak/>
        <w:t xml:space="preserve">domingos, considerados como días inhábiles, en términos del artículo 3, fracción X de la Ley de Transparencia y Acceso a la Información Pública del Estado de México y Municipios; así como, </w:t>
      </w:r>
      <w:r w:rsidRPr="00CB1119">
        <w:rPr>
          <w:rFonts w:ascii="Palatino Linotype" w:hAnsi="Palatino Linotype"/>
          <w:color w:val="000000" w:themeColor="text1"/>
          <w:sz w:val="24"/>
          <w:szCs w:val="24"/>
        </w:rPr>
        <w:t xml:space="preserve">los días veinte, veintiuno, veintidós, veintitrés, veinticuatro, veintisiete, veintiocho, veintinueve, treinta y treinta y uno de julio por corresponder al primer periodo vacacional en términos del </w:t>
      </w:r>
      <w:r w:rsidRPr="00CB1119">
        <w:rPr>
          <w:rFonts w:ascii="Palatino Linotype" w:hAnsi="Palatino Linotype" w:cs="Arial"/>
          <w:color w:val="000000" w:themeColor="text1"/>
          <w:sz w:val="24"/>
          <w:szCs w:val="24"/>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14:paraId="0375E841" w14:textId="77777777" w:rsidR="00225D0A" w:rsidRPr="00CB1119" w:rsidRDefault="00225D0A" w:rsidP="00225D0A">
      <w:pPr>
        <w:spacing w:line="360" w:lineRule="auto"/>
        <w:jc w:val="both"/>
        <w:rPr>
          <w:rFonts w:ascii="Palatino Linotype" w:hAnsi="Palatino Linotype" w:cs="Arial"/>
        </w:rPr>
      </w:pPr>
    </w:p>
    <w:p w14:paraId="77026328" w14:textId="5D3F9A62" w:rsidR="00705782" w:rsidRPr="00CB1119" w:rsidRDefault="00225D0A" w:rsidP="005D0155">
      <w:pPr>
        <w:spacing w:after="0" w:line="360" w:lineRule="auto"/>
        <w:jc w:val="both"/>
        <w:rPr>
          <w:rFonts w:ascii="Palatino Linotype" w:hAnsi="Palatino Linotype" w:cs="Arial"/>
          <w:sz w:val="24"/>
          <w:szCs w:val="24"/>
        </w:rPr>
      </w:pPr>
      <w:r w:rsidRPr="00CB1119">
        <w:rPr>
          <w:rFonts w:ascii="Palatino Linotype" w:hAnsi="Palatino Linotype" w:cs="Arial"/>
          <w:color w:val="000000" w:themeColor="text1"/>
          <w:sz w:val="24"/>
          <w:szCs w:val="24"/>
        </w:rPr>
        <w:t>En ese tenor, si el recurso de revisión que nos ocupa, se interpuso el</w:t>
      </w:r>
      <w:r w:rsidRPr="00CB1119">
        <w:rPr>
          <w:rFonts w:ascii="Palatino Linotype" w:hAnsi="Palatino Linotype" w:cs="Arial"/>
          <w:b/>
          <w:color w:val="000000" w:themeColor="text1"/>
          <w:sz w:val="24"/>
          <w:szCs w:val="24"/>
        </w:rPr>
        <w:t xml:space="preserve"> seis de mayo de dos mil veinte,</w:t>
      </w:r>
      <w:r w:rsidRPr="00CB1119">
        <w:rPr>
          <w:rFonts w:ascii="Palatino Linotype" w:hAnsi="Palatino Linotype" w:cs="Arial"/>
          <w:color w:val="000000" w:themeColor="text1"/>
          <w:sz w:val="24"/>
          <w:szCs w:val="24"/>
        </w:rPr>
        <w:t xml:space="preserve"> éste se encuentra dentro de los márgenes temporales previstos en el citado precepto legal y, por tanto, se considera oportuno.</w:t>
      </w:r>
    </w:p>
    <w:p w14:paraId="31A2E0C1" w14:textId="77777777" w:rsidR="00705782" w:rsidRPr="00CB1119"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14:paraId="50952341" w14:textId="77777777" w:rsidR="006051BE" w:rsidRPr="00CB1119" w:rsidRDefault="004274B9" w:rsidP="006051BE">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CB1119">
        <w:rPr>
          <w:rFonts w:ascii="Palatino Linotype" w:hAnsi="Palatino Linotype"/>
          <w:b/>
          <w:sz w:val="28"/>
        </w:rPr>
        <w:t xml:space="preserve">CUARTO. </w:t>
      </w:r>
      <w:r w:rsidR="00CE5B0D" w:rsidRPr="00CB1119">
        <w:rPr>
          <w:rFonts w:ascii="Palatino Linotype" w:hAnsi="Palatino Linotype" w:cs="Arial"/>
          <w:b/>
          <w:sz w:val="24"/>
          <w:szCs w:val="24"/>
        </w:rPr>
        <w:t>Procedibilidad.</w:t>
      </w:r>
      <w:r w:rsidR="00CE5B0D" w:rsidRPr="00CB1119">
        <w:rPr>
          <w:rFonts w:ascii="Palatino Linotype" w:hAnsi="Palatino Linotype"/>
          <w:b/>
          <w:sz w:val="24"/>
          <w:szCs w:val="24"/>
        </w:rPr>
        <w:t xml:space="preserve"> </w:t>
      </w:r>
      <w:r w:rsidR="006051BE" w:rsidRPr="00CB1119">
        <w:rPr>
          <w:rFonts w:ascii="Palatino Linotype" w:hAnsi="Palatino Linotype"/>
          <w:sz w:val="24"/>
          <w:szCs w:val="24"/>
        </w:rPr>
        <w:t xml:space="preserve">Del análisis efectuado se advierte que resulta procedente la interposición de los recursos y se concluye la acreditación plena de todos y cada uno de los elementos formales exigidos por el artículo 180 de la Ley de Transparencia y </w:t>
      </w:r>
      <w:r w:rsidR="006051BE" w:rsidRPr="00CB1119">
        <w:rPr>
          <w:rFonts w:ascii="Palatino Linotype" w:hAnsi="Palatino Linotype"/>
          <w:sz w:val="24"/>
          <w:szCs w:val="24"/>
        </w:rPr>
        <w:lastRenderedPageBreak/>
        <w:t>Acceso a la Información Pública del Estado de México y Municipios, en atención a que fue presentado mediante el formato visible en EL SAIMEX.</w:t>
      </w:r>
    </w:p>
    <w:p w14:paraId="047657F9" w14:textId="77777777" w:rsidR="00C00596" w:rsidRPr="00CB1119" w:rsidRDefault="00C00596" w:rsidP="005D0155">
      <w:pPr>
        <w:spacing w:after="0" w:line="360" w:lineRule="auto"/>
        <w:jc w:val="both"/>
        <w:rPr>
          <w:rFonts w:ascii="Palatino Linotype" w:eastAsia="Times New Roman" w:hAnsi="Palatino Linotype" w:cs="Arial"/>
          <w:b/>
          <w:sz w:val="28"/>
          <w:szCs w:val="28"/>
          <w:lang w:val="es-MX"/>
        </w:rPr>
      </w:pPr>
    </w:p>
    <w:p w14:paraId="4B199963" w14:textId="77777777" w:rsidR="004C0B43" w:rsidRPr="00CB1119" w:rsidRDefault="00705782" w:rsidP="005D0155">
      <w:pPr>
        <w:spacing w:after="0" w:line="360" w:lineRule="auto"/>
        <w:jc w:val="both"/>
        <w:rPr>
          <w:rFonts w:ascii="Palatino Linotype" w:hAnsi="Palatino Linotype" w:cs="Arial"/>
          <w:sz w:val="24"/>
          <w:szCs w:val="24"/>
        </w:rPr>
      </w:pPr>
      <w:r w:rsidRPr="00CB1119">
        <w:rPr>
          <w:rFonts w:ascii="Palatino Linotype" w:hAnsi="Palatino Linotype" w:cs="Arial"/>
          <w:b/>
          <w:sz w:val="28"/>
          <w:szCs w:val="28"/>
        </w:rPr>
        <w:t>QUINTO</w:t>
      </w:r>
      <w:r w:rsidRPr="00CB1119">
        <w:rPr>
          <w:rFonts w:ascii="Palatino Linotype" w:hAnsi="Palatino Linotype" w:cs="Arial"/>
          <w:b/>
        </w:rPr>
        <w:t xml:space="preserve">. </w:t>
      </w:r>
      <w:r w:rsidR="00CE5B0D" w:rsidRPr="00CB1119">
        <w:rPr>
          <w:rFonts w:ascii="Palatino Linotype" w:eastAsia="Times New Roman" w:hAnsi="Palatino Linotype" w:cs="Arial"/>
          <w:b/>
          <w:sz w:val="24"/>
          <w:szCs w:val="24"/>
          <w:lang w:val="es-ES"/>
        </w:rPr>
        <w:t>Estudio y resolución del asunto.</w:t>
      </w:r>
      <w:r w:rsidR="004C0B43" w:rsidRPr="00CB1119">
        <w:rPr>
          <w:rFonts w:ascii="Palatino Linotype" w:eastAsia="Times New Roman" w:hAnsi="Palatino Linotype" w:cs="Arial"/>
          <w:b/>
          <w:sz w:val="24"/>
          <w:szCs w:val="24"/>
          <w:lang w:val="es-ES"/>
        </w:rPr>
        <w:t xml:space="preserve"> </w:t>
      </w:r>
      <w:r w:rsidR="004C0B43" w:rsidRPr="00CB1119">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CB1119">
        <w:rPr>
          <w:rFonts w:ascii="Palatino Linotype" w:hAnsi="Palatino Linotype" w:cs="Arial"/>
          <w:b/>
          <w:sz w:val="24"/>
          <w:szCs w:val="24"/>
        </w:rPr>
        <w:t>EL SAIMEX</w:t>
      </w:r>
      <w:r w:rsidR="004C0B43" w:rsidRPr="00CB1119">
        <w:rPr>
          <w:rFonts w:ascii="Palatino Linotype" w:hAnsi="Palatino Linotype" w:cs="Arial"/>
          <w:sz w:val="24"/>
          <w:szCs w:val="24"/>
        </w:rPr>
        <w:t xml:space="preserve">, con motivo de la solicitud de información y del recurso a que da origen, es conveniente analizar si la respuesta del </w:t>
      </w:r>
      <w:r w:rsidR="004C0B43" w:rsidRPr="00CB1119">
        <w:rPr>
          <w:rFonts w:ascii="Palatino Linotype" w:hAnsi="Palatino Linotype" w:cs="Arial"/>
          <w:b/>
          <w:sz w:val="24"/>
          <w:szCs w:val="24"/>
          <w:lang w:eastAsia="es-MX"/>
        </w:rPr>
        <w:t>SUJETO OBLIGADO</w:t>
      </w:r>
      <w:r w:rsidR="004C0B43" w:rsidRPr="00CB1119">
        <w:rPr>
          <w:rFonts w:ascii="Palatino Linotype" w:hAnsi="Palatino Linotype" w:cs="Arial"/>
          <w:sz w:val="24"/>
          <w:szCs w:val="24"/>
        </w:rPr>
        <w:t xml:space="preserve"> cumple con los requisitos y procedimientos del derecho de acceso a la información pública. </w:t>
      </w:r>
    </w:p>
    <w:p w14:paraId="301E5211" w14:textId="77777777" w:rsidR="0062253E" w:rsidRPr="00CB1119" w:rsidRDefault="0062253E" w:rsidP="005D0155">
      <w:pPr>
        <w:spacing w:after="0" w:line="360" w:lineRule="auto"/>
        <w:jc w:val="both"/>
        <w:rPr>
          <w:rFonts w:ascii="Palatino Linotype" w:hAnsi="Palatino Linotype" w:cs="Arial"/>
          <w:sz w:val="24"/>
          <w:szCs w:val="24"/>
        </w:rPr>
      </w:pPr>
    </w:p>
    <w:p w14:paraId="163F2D9F" w14:textId="77777777" w:rsidR="00823972" w:rsidRPr="00CB1119" w:rsidRDefault="001235B1" w:rsidP="00131D9E">
      <w:pPr>
        <w:spacing w:after="0" w:line="360" w:lineRule="auto"/>
        <w:jc w:val="both"/>
        <w:rPr>
          <w:rFonts w:ascii="Palatino Linotype" w:eastAsia="Times New Roman" w:hAnsi="Palatino Linotype" w:cs="Times New Roman"/>
          <w:color w:val="222222"/>
          <w:sz w:val="24"/>
          <w:szCs w:val="24"/>
          <w:lang w:val="es-MX" w:eastAsia="es-MX"/>
        </w:rPr>
      </w:pPr>
      <w:r w:rsidRPr="00CB1119">
        <w:rPr>
          <w:rFonts w:ascii="Palatino Linotype" w:eastAsia="Times New Roman" w:hAnsi="Palatino Linotype" w:cs="Times New Roman"/>
          <w:color w:val="222222"/>
          <w:sz w:val="24"/>
          <w:szCs w:val="24"/>
          <w:lang w:val="es-MX" w:eastAsia="es-MX"/>
        </w:rPr>
        <w:t>Por lo que</w:t>
      </w:r>
      <w:r w:rsidR="00C76D17" w:rsidRPr="00CB1119">
        <w:rPr>
          <w:rFonts w:ascii="Palatino Linotype" w:eastAsia="Times New Roman" w:hAnsi="Palatino Linotype" w:cs="Times New Roman"/>
          <w:color w:val="222222"/>
          <w:sz w:val="24"/>
          <w:szCs w:val="24"/>
          <w:lang w:val="es-MX" w:eastAsia="es-MX"/>
        </w:rPr>
        <w:t xml:space="preserve">, es conveniente recordar que el particular requirió del </w:t>
      </w:r>
      <w:r w:rsidR="00131D9E" w:rsidRPr="00CB1119">
        <w:rPr>
          <w:rFonts w:ascii="Palatino Linotype" w:eastAsia="Times New Roman" w:hAnsi="Palatino Linotype" w:cs="Times New Roman"/>
          <w:b/>
          <w:color w:val="222222"/>
          <w:sz w:val="24"/>
          <w:szCs w:val="24"/>
          <w:lang w:val="es-MX" w:eastAsia="es-MX"/>
        </w:rPr>
        <w:t xml:space="preserve">SUJETO OBLIGADO </w:t>
      </w:r>
      <w:r w:rsidR="006E6068" w:rsidRPr="00CB1119">
        <w:rPr>
          <w:rFonts w:ascii="Palatino Linotype" w:eastAsia="Times New Roman" w:hAnsi="Palatino Linotype" w:cs="Times New Roman"/>
          <w:color w:val="222222"/>
          <w:sz w:val="24"/>
          <w:szCs w:val="24"/>
          <w:lang w:val="es-MX" w:eastAsia="es-MX"/>
        </w:rPr>
        <w:t>lo siguiente:</w:t>
      </w:r>
    </w:p>
    <w:p w14:paraId="10C5DF44" w14:textId="77777777" w:rsidR="006E6068" w:rsidRPr="00CB1119" w:rsidRDefault="006E6068" w:rsidP="006E6068">
      <w:pPr>
        <w:pStyle w:val="Prrafodelista"/>
        <w:numPr>
          <w:ilvl w:val="0"/>
          <w:numId w:val="43"/>
        </w:numPr>
        <w:spacing w:after="0" w:line="360" w:lineRule="auto"/>
        <w:ind w:right="757"/>
        <w:jc w:val="both"/>
        <w:rPr>
          <w:rFonts w:ascii="Palatino Linotype" w:eastAsia="Times New Roman" w:hAnsi="Palatino Linotype" w:cs="Arial"/>
          <w:sz w:val="24"/>
          <w:szCs w:val="24"/>
          <w:lang w:val="es-ES"/>
        </w:rPr>
      </w:pPr>
      <w:r w:rsidRPr="00CB1119">
        <w:rPr>
          <w:rFonts w:ascii="Palatino Linotype" w:eastAsia="Times New Roman" w:hAnsi="Palatino Linotype" w:cs="Arial"/>
          <w:sz w:val="24"/>
          <w:szCs w:val="24"/>
          <w:lang w:val="es-ES"/>
        </w:rPr>
        <w:t>Volumen de agua consumido en 2019 desagregado por uso doméstico, comercial, industrial y mixto.</w:t>
      </w:r>
    </w:p>
    <w:p w14:paraId="1212F784" w14:textId="77777777" w:rsidR="006E6068" w:rsidRPr="00CB1119" w:rsidRDefault="006E6068" w:rsidP="006E6068">
      <w:pPr>
        <w:pStyle w:val="Prrafodelista"/>
        <w:numPr>
          <w:ilvl w:val="0"/>
          <w:numId w:val="43"/>
        </w:numPr>
        <w:spacing w:after="0" w:line="360" w:lineRule="auto"/>
        <w:ind w:right="757"/>
        <w:jc w:val="both"/>
        <w:rPr>
          <w:rFonts w:ascii="Palatino Linotype" w:eastAsia="Times New Roman" w:hAnsi="Palatino Linotype" w:cs="Arial"/>
          <w:sz w:val="24"/>
          <w:szCs w:val="24"/>
          <w:lang w:val="es-ES"/>
        </w:rPr>
      </w:pPr>
      <w:r w:rsidRPr="00CB1119">
        <w:rPr>
          <w:rFonts w:ascii="Palatino Linotype" w:eastAsia="Times New Roman" w:hAnsi="Palatino Linotype" w:cs="Arial"/>
          <w:sz w:val="24"/>
          <w:szCs w:val="24"/>
          <w:lang w:val="es-ES"/>
        </w:rPr>
        <w:t>Monto facturado por consumo de agua en 2019 desagregado por uso doméstico, comercial, industrial y mixto</w:t>
      </w:r>
    </w:p>
    <w:p w14:paraId="7CAE4530" w14:textId="77777777" w:rsidR="006E6068" w:rsidRPr="00CB1119" w:rsidRDefault="006E6068" w:rsidP="006E6068">
      <w:pPr>
        <w:pStyle w:val="Prrafodelista"/>
        <w:numPr>
          <w:ilvl w:val="0"/>
          <w:numId w:val="43"/>
        </w:numPr>
        <w:spacing w:after="0" w:line="360" w:lineRule="auto"/>
        <w:ind w:right="757"/>
        <w:jc w:val="both"/>
        <w:rPr>
          <w:rFonts w:ascii="Palatino Linotype" w:eastAsia="Times New Roman" w:hAnsi="Palatino Linotype" w:cs="Arial"/>
          <w:sz w:val="24"/>
          <w:szCs w:val="24"/>
          <w:lang w:val="es-ES"/>
        </w:rPr>
      </w:pPr>
      <w:r w:rsidRPr="00CB1119">
        <w:rPr>
          <w:rFonts w:ascii="Palatino Linotype" w:eastAsia="Times New Roman" w:hAnsi="Palatino Linotype" w:cs="Arial"/>
          <w:sz w:val="24"/>
          <w:szCs w:val="24"/>
          <w:lang w:val="es-ES"/>
        </w:rPr>
        <w:t>Razón social o nombre de las 100 empresas o personas físicas que consumieron un mayor volumen de agua en 2019, indicando el volumen consumido y el monto facturado por el servicio por cada una de ellas</w:t>
      </w:r>
    </w:p>
    <w:p w14:paraId="44A13228" w14:textId="77777777" w:rsidR="00072AEF" w:rsidRPr="00CB1119" w:rsidRDefault="00072AEF" w:rsidP="005D0155">
      <w:pPr>
        <w:spacing w:after="0" w:line="360" w:lineRule="auto"/>
        <w:jc w:val="both"/>
        <w:rPr>
          <w:rFonts w:ascii="Palatino Linotype" w:hAnsi="Palatino Linotype" w:cs="Arial"/>
          <w:sz w:val="24"/>
          <w:szCs w:val="24"/>
        </w:rPr>
      </w:pPr>
    </w:p>
    <w:p w14:paraId="770DFBC6" w14:textId="3972E075" w:rsidR="00D036EE" w:rsidRPr="00CB1119" w:rsidRDefault="000D7020" w:rsidP="005D0155">
      <w:pPr>
        <w:spacing w:after="0" w:line="360" w:lineRule="auto"/>
        <w:jc w:val="both"/>
        <w:rPr>
          <w:rFonts w:ascii="Palatino Linotype" w:hAnsi="Palatino Linotype" w:cs="Arial"/>
          <w:sz w:val="24"/>
          <w:szCs w:val="24"/>
        </w:rPr>
      </w:pPr>
      <w:r w:rsidRPr="00CB1119">
        <w:rPr>
          <w:rFonts w:ascii="Palatino Linotype" w:hAnsi="Palatino Linotype" w:cs="Arial"/>
          <w:sz w:val="24"/>
          <w:szCs w:val="24"/>
        </w:rPr>
        <w:lastRenderedPageBreak/>
        <w:t xml:space="preserve">Es así que, </w:t>
      </w:r>
      <w:r w:rsidRPr="00CB1119">
        <w:rPr>
          <w:rFonts w:ascii="Palatino Linotype" w:hAnsi="Palatino Linotype" w:cs="Arial"/>
          <w:b/>
          <w:sz w:val="24"/>
          <w:szCs w:val="24"/>
        </w:rPr>
        <w:t>EL SUJETO OBLIGADO</w:t>
      </w:r>
      <w:r w:rsidR="00B96354" w:rsidRPr="00CB1119">
        <w:rPr>
          <w:rFonts w:ascii="Palatino Linotype" w:hAnsi="Palatino Linotype" w:cs="Arial"/>
          <w:sz w:val="24"/>
          <w:szCs w:val="24"/>
        </w:rPr>
        <w:t xml:space="preserve"> </w:t>
      </w:r>
      <w:r w:rsidR="0022214E" w:rsidRPr="00CB1119">
        <w:rPr>
          <w:rFonts w:ascii="Palatino Linotype" w:hAnsi="Palatino Linotype" w:cs="Arial"/>
          <w:sz w:val="24"/>
          <w:szCs w:val="24"/>
        </w:rPr>
        <w:t xml:space="preserve">manifestó mediante respuesta, que </w:t>
      </w:r>
      <w:r w:rsidR="000D06B2" w:rsidRPr="00CB1119">
        <w:rPr>
          <w:rFonts w:ascii="Palatino Linotype" w:hAnsi="Palatino Linotype" w:cs="Arial"/>
          <w:sz w:val="24"/>
          <w:szCs w:val="24"/>
        </w:rPr>
        <w:t xml:space="preserve">la solicitud se había turnado al </w:t>
      </w:r>
      <w:r w:rsidR="00225D0A" w:rsidRPr="00CB1119">
        <w:rPr>
          <w:rFonts w:ascii="Palatino Linotype" w:hAnsi="Palatino Linotype" w:cs="Arial"/>
          <w:sz w:val="24"/>
          <w:szCs w:val="24"/>
        </w:rPr>
        <w:t>Departamento</w:t>
      </w:r>
      <w:r w:rsidR="000D06B2" w:rsidRPr="00CB1119">
        <w:rPr>
          <w:rFonts w:ascii="Palatino Linotype" w:hAnsi="Palatino Linotype" w:cs="Arial"/>
          <w:sz w:val="24"/>
          <w:szCs w:val="24"/>
        </w:rPr>
        <w:t xml:space="preserve"> de recursos humanos, misma que informó que no contaban con la información requerida.</w:t>
      </w:r>
    </w:p>
    <w:p w14:paraId="6E80D390" w14:textId="77777777" w:rsidR="000D7020" w:rsidRPr="00CB1119" w:rsidRDefault="000D7020" w:rsidP="005D0155">
      <w:pPr>
        <w:spacing w:after="0" w:line="360" w:lineRule="auto"/>
        <w:jc w:val="both"/>
        <w:rPr>
          <w:rFonts w:ascii="Palatino Linotype" w:eastAsia="Times New Roman" w:hAnsi="Palatino Linotype" w:cs="Arial"/>
          <w:sz w:val="24"/>
          <w:szCs w:val="24"/>
          <w:lang w:val="es-ES"/>
        </w:rPr>
      </w:pPr>
    </w:p>
    <w:p w14:paraId="5F41263C" w14:textId="77777777" w:rsidR="00823972" w:rsidRPr="00CB1119" w:rsidRDefault="00823972" w:rsidP="005D0155">
      <w:pPr>
        <w:spacing w:after="0" w:line="360" w:lineRule="auto"/>
        <w:jc w:val="both"/>
        <w:rPr>
          <w:rFonts w:ascii="Palatino Linotype" w:hAnsi="Palatino Linotype" w:cs="Arial"/>
          <w:sz w:val="24"/>
          <w:szCs w:val="24"/>
        </w:rPr>
      </w:pPr>
    </w:p>
    <w:p w14:paraId="6164AD6D" w14:textId="01C8C114" w:rsidR="006A42B6" w:rsidRPr="00CB1119" w:rsidRDefault="000A22E3" w:rsidP="005D0155">
      <w:pPr>
        <w:spacing w:after="0" w:line="360" w:lineRule="auto"/>
        <w:jc w:val="both"/>
        <w:rPr>
          <w:rFonts w:ascii="Palatino Linotype" w:hAnsi="Palatino Linotype" w:cs="Arial"/>
          <w:sz w:val="24"/>
          <w:szCs w:val="24"/>
        </w:rPr>
      </w:pPr>
      <w:r w:rsidRPr="00CB1119">
        <w:rPr>
          <w:rFonts w:ascii="Palatino Linotype" w:hAnsi="Palatino Linotype" w:cs="Arial"/>
          <w:sz w:val="24"/>
          <w:szCs w:val="24"/>
        </w:rPr>
        <w:t xml:space="preserve">De lo anterior, </w:t>
      </w:r>
      <w:r w:rsidR="007C0057" w:rsidRPr="00CB1119">
        <w:rPr>
          <w:rFonts w:ascii="Palatino Linotype" w:hAnsi="Palatino Linotype" w:cs="Arial"/>
          <w:sz w:val="24"/>
          <w:szCs w:val="24"/>
        </w:rPr>
        <w:t xml:space="preserve">se advierte que el particular interpuso el presente medio de defensa mismo en donde toralmente </w:t>
      </w:r>
      <w:r w:rsidR="00B43B1D" w:rsidRPr="00CB1119">
        <w:rPr>
          <w:rFonts w:ascii="Palatino Linotype" w:hAnsi="Palatino Linotype" w:cs="Arial"/>
          <w:sz w:val="24"/>
          <w:szCs w:val="24"/>
        </w:rPr>
        <w:t xml:space="preserve">se inconforma del hecho de que </w:t>
      </w:r>
      <w:r w:rsidR="00B43B1D" w:rsidRPr="00CB1119">
        <w:rPr>
          <w:rFonts w:ascii="Palatino Linotype" w:hAnsi="Palatino Linotype" w:cs="Arial"/>
          <w:b/>
          <w:sz w:val="24"/>
          <w:szCs w:val="24"/>
        </w:rPr>
        <w:t xml:space="preserve">EL SUJETO OBLIGADO, </w:t>
      </w:r>
      <w:r w:rsidR="00D85AD0" w:rsidRPr="00CB1119">
        <w:rPr>
          <w:rFonts w:ascii="Palatino Linotype" w:hAnsi="Palatino Linotype" w:cs="Arial"/>
          <w:sz w:val="24"/>
          <w:szCs w:val="24"/>
        </w:rPr>
        <w:t>no haya</w:t>
      </w:r>
      <w:r w:rsidR="00EE3B4E" w:rsidRPr="00CB1119">
        <w:rPr>
          <w:rFonts w:ascii="Palatino Linotype" w:hAnsi="Palatino Linotype" w:cs="Arial"/>
          <w:sz w:val="24"/>
          <w:szCs w:val="24"/>
        </w:rPr>
        <w:t xml:space="preserve"> </w:t>
      </w:r>
      <w:r w:rsidR="000D06B2" w:rsidRPr="00CB1119">
        <w:rPr>
          <w:rFonts w:ascii="Palatino Linotype" w:hAnsi="Palatino Linotype" w:cs="Arial"/>
          <w:sz w:val="24"/>
          <w:szCs w:val="24"/>
        </w:rPr>
        <w:t>remitido información alguna</w:t>
      </w:r>
      <w:r w:rsidR="006A42B6" w:rsidRPr="00CB1119">
        <w:rPr>
          <w:rFonts w:ascii="Palatino Linotype" w:hAnsi="Palatino Linotype" w:cs="Arial"/>
          <w:sz w:val="24"/>
          <w:szCs w:val="24"/>
        </w:rPr>
        <w:t>.</w:t>
      </w:r>
    </w:p>
    <w:p w14:paraId="6E5E226F" w14:textId="77777777" w:rsidR="007F26FF" w:rsidRPr="00CB1119" w:rsidRDefault="00B43B1D" w:rsidP="005D0155">
      <w:pPr>
        <w:spacing w:after="0" w:line="360" w:lineRule="auto"/>
        <w:jc w:val="both"/>
        <w:rPr>
          <w:rFonts w:ascii="Palatino Linotype" w:eastAsia="Times New Roman" w:hAnsi="Palatino Linotype" w:cs="Arial"/>
          <w:sz w:val="24"/>
          <w:szCs w:val="24"/>
          <w:lang w:val="es-ES"/>
        </w:rPr>
      </w:pPr>
      <w:r w:rsidRPr="00CB1119">
        <w:rPr>
          <w:rFonts w:ascii="Palatino Linotype" w:hAnsi="Palatino Linotype" w:cs="Arial"/>
          <w:sz w:val="24"/>
          <w:szCs w:val="24"/>
        </w:rPr>
        <w:t xml:space="preserve"> </w:t>
      </w:r>
    </w:p>
    <w:p w14:paraId="2C5BF57C" w14:textId="5D859ECE" w:rsidR="007F26FF" w:rsidRPr="00CB1119" w:rsidRDefault="007F26FF" w:rsidP="005D0155">
      <w:pPr>
        <w:spacing w:after="0" w:line="360" w:lineRule="auto"/>
        <w:jc w:val="both"/>
        <w:rPr>
          <w:rFonts w:ascii="Palatino Linotype" w:hAnsi="Palatino Linotype" w:cs="Arial"/>
          <w:sz w:val="24"/>
          <w:szCs w:val="24"/>
        </w:rPr>
      </w:pPr>
      <w:r w:rsidRPr="00CB1119">
        <w:rPr>
          <w:rFonts w:ascii="Palatino Linotype" w:eastAsia="Times New Roman" w:hAnsi="Palatino Linotype" w:cs="Arial"/>
          <w:sz w:val="24"/>
          <w:szCs w:val="24"/>
          <w:lang w:val="es-ES"/>
        </w:rPr>
        <w:t xml:space="preserve">Posteriormente, podemos observar que </w:t>
      </w:r>
      <w:r w:rsidRPr="00CB1119">
        <w:rPr>
          <w:rFonts w:ascii="Palatino Linotype" w:eastAsia="Times New Roman" w:hAnsi="Palatino Linotype" w:cs="Arial"/>
          <w:b/>
          <w:sz w:val="24"/>
          <w:szCs w:val="24"/>
          <w:lang w:val="es-ES"/>
        </w:rPr>
        <w:t>EL SUJETO OBLIGADO</w:t>
      </w:r>
      <w:r w:rsidR="00225D0A" w:rsidRPr="00CB1119">
        <w:rPr>
          <w:rFonts w:ascii="Palatino Linotype" w:eastAsia="Times New Roman" w:hAnsi="Palatino Linotype" w:cs="Arial"/>
          <w:b/>
          <w:sz w:val="24"/>
          <w:szCs w:val="24"/>
          <w:lang w:val="es-ES"/>
        </w:rPr>
        <w:t xml:space="preserve">, </w:t>
      </w:r>
      <w:r w:rsidR="00225D0A" w:rsidRPr="00CB1119">
        <w:rPr>
          <w:rFonts w:ascii="Palatino Linotype" w:eastAsia="Times New Roman" w:hAnsi="Palatino Linotype" w:cs="Arial"/>
          <w:sz w:val="24"/>
          <w:szCs w:val="24"/>
          <w:lang w:val="es-ES"/>
        </w:rPr>
        <w:t>fue</w:t>
      </w:r>
      <w:r w:rsidR="006A42B6" w:rsidRPr="00CB1119">
        <w:rPr>
          <w:rFonts w:ascii="Palatino Linotype" w:eastAsia="Times New Roman" w:hAnsi="Palatino Linotype" w:cs="Arial"/>
          <w:sz w:val="24"/>
          <w:szCs w:val="24"/>
          <w:lang w:val="es-ES"/>
        </w:rPr>
        <w:t xml:space="preserve"> omiso en rendir su Informe Justificado, al igual que el particular en realizar las manifestaciones que a su derecho conviniera.</w:t>
      </w:r>
    </w:p>
    <w:p w14:paraId="5EE564F2" w14:textId="77777777" w:rsidR="000A22E3" w:rsidRPr="00CB1119" w:rsidRDefault="000A22E3" w:rsidP="005D0155">
      <w:pPr>
        <w:spacing w:after="0" w:line="360" w:lineRule="auto"/>
        <w:jc w:val="both"/>
        <w:rPr>
          <w:rFonts w:ascii="Palatino Linotype" w:hAnsi="Palatino Linotype" w:cs="Arial"/>
          <w:b/>
        </w:rPr>
      </w:pPr>
    </w:p>
    <w:p w14:paraId="215E7C05" w14:textId="77777777" w:rsidR="006A42B6" w:rsidRPr="00CB1119" w:rsidRDefault="006A42B6" w:rsidP="006A42B6">
      <w:pPr>
        <w:spacing w:before="240" w:after="240" w:line="360" w:lineRule="auto"/>
        <w:jc w:val="both"/>
        <w:rPr>
          <w:rFonts w:ascii="Palatino Linotype" w:hAnsi="Palatino Linotype" w:cs="Arial"/>
          <w:sz w:val="24"/>
          <w:szCs w:val="24"/>
        </w:rPr>
      </w:pPr>
      <w:r w:rsidRPr="00CB1119">
        <w:rPr>
          <w:rFonts w:ascii="Palatino Linotype" w:hAnsi="Palatino Linotype" w:cs="Arial"/>
          <w:sz w:val="24"/>
          <w:szCs w:val="24"/>
        </w:rPr>
        <w:t xml:space="preserve">Una vez, establecido lo anterior, esta Ponencia Resolutora considera pertinente analizar si </w:t>
      </w:r>
      <w:r w:rsidRPr="00CB1119">
        <w:rPr>
          <w:rFonts w:ascii="Palatino Linotype" w:hAnsi="Palatino Linotype" w:cs="Arial"/>
          <w:b/>
          <w:sz w:val="24"/>
          <w:szCs w:val="24"/>
        </w:rPr>
        <w:t>EL SUJETO OBLIGADO</w:t>
      </w:r>
      <w:r w:rsidRPr="00CB1119">
        <w:rPr>
          <w:rFonts w:ascii="Palatino Linotype" w:hAnsi="Palatino Linotype" w:cs="Arial"/>
          <w:sz w:val="24"/>
          <w:szCs w:val="24"/>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p>
    <w:p w14:paraId="40C89911" w14:textId="77777777" w:rsidR="006A42B6" w:rsidRPr="00CB1119" w:rsidRDefault="006A42B6" w:rsidP="006A42B6">
      <w:pPr>
        <w:spacing w:before="240" w:after="240" w:line="360" w:lineRule="auto"/>
        <w:jc w:val="both"/>
        <w:rPr>
          <w:rFonts w:ascii="Palatino Linotype" w:hAnsi="Palatino Linotype" w:cs="Arial"/>
          <w:sz w:val="24"/>
          <w:szCs w:val="24"/>
        </w:rPr>
      </w:pPr>
      <w:r w:rsidRPr="00CB1119">
        <w:rPr>
          <w:rFonts w:ascii="Palatino Linotype" w:hAnsi="Palatino Linotype" w:cs="Arial"/>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AA5056D"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b/>
          <w:i/>
          <w:sz w:val="22"/>
          <w:szCs w:val="22"/>
        </w:rPr>
        <w:t>“Artículo 6o.</w:t>
      </w:r>
      <w:r w:rsidRPr="00CB111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B1119">
        <w:rPr>
          <w:rFonts w:ascii="Palatino Linotype" w:hAnsi="Palatino Linotype" w:cs="Arial"/>
          <w:b/>
          <w:i/>
          <w:sz w:val="22"/>
          <w:szCs w:val="22"/>
        </w:rPr>
        <w:t>El derecho a la información será garantizado por el Estado.</w:t>
      </w:r>
      <w:r w:rsidRPr="00CB1119">
        <w:rPr>
          <w:rFonts w:ascii="Palatino Linotype" w:hAnsi="Palatino Linotype" w:cs="Arial"/>
          <w:i/>
          <w:sz w:val="22"/>
          <w:szCs w:val="22"/>
        </w:rPr>
        <w:t xml:space="preserve"> </w:t>
      </w:r>
    </w:p>
    <w:p w14:paraId="57CE2826"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1AE715D2"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Para efectos de lo dispuesto en el presente artículo se observará lo siguiente:</w:t>
      </w:r>
    </w:p>
    <w:p w14:paraId="2E3CCEDD"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6DD8C940"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b/>
          <w:i/>
          <w:sz w:val="22"/>
          <w:szCs w:val="22"/>
        </w:rPr>
        <w:t>I. Toda la información en posesión de</w:t>
      </w:r>
      <w:r w:rsidRPr="00CB1119">
        <w:rPr>
          <w:rFonts w:ascii="Palatino Linotype" w:hAnsi="Palatino Linotype" w:cs="Arial"/>
          <w:i/>
          <w:sz w:val="22"/>
          <w:szCs w:val="22"/>
        </w:rPr>
        <w:t xml:space="preserve"> </w:t>
      </w:r>
      <w:r w:rsidRPr="00CB1119">
        <w:rPr>
          <w:rFonts w:ascii="Palatino Linotype" w:hAnsi="Palatino Linotype" w:cs="Arial"/>
          <w:b/>
          <w:i/>
          <w:sz w:val="22"/>
          <w:szCs w:val="22"/>
        </w:rPr>
        <w:t>cualquier autoridad</w:t>
      </w:r>
      <w:r w:rsidRPr="00CB1119">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B1119">
        <w:rPr>
          <w:rFonts w:ascii="Palatino Linotype" w:hAnsi="Palatino Linotype" w:cs="Arial"/>
          <w:b/>
          <w:i/>
          <w:sz w:val="22"/>
          <w:szCs w:val="22"/>
        </w:rPr>
        <w:t>en el ámbito federal, estatal y municipal, es pública</w:t>
      </w:r>
      <w:r w:rsidRPr="00CB1119">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B1119">
        <w:rPr>
          <w:rFonts w:ascii="Palatino Linotype" w:hAnsi="Palatino Linotype" w:cs="Arial"/>
          <w:b/>
          <w:i/>
          <w:sz w:val="22"/>
          <w:szCs w:val="22"/>
        </w:rPr>
        <w:t>Los sujetos obligados deberán documentar todo acto que derive del ejercicio de sus facultades, competencias o funciones</w:t>
      </w:r>
      <w:r w:rsidRPr="00CB1119">
        <w:rPr>
          <w:rFonts w:ascii="Palatino Linotype" w:hAnsi="Palatino Linotype" w:cs="Arial"/>
          <w:i/>
          <w:sz w:val="22"/>
          <w:szCs w:val="22"/>
        </w:rPr>
        <w:t>, la ley determinará los supuestos específicos bajo los cuales procederá la declaración de inexistencia de la información.</w:t>
      </w:r>
    </w:p>
    <w:p w14:paraId="30AD9BB4"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14:paraId="0F3B212F"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6A74C4EA"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CB331BB"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CB1119">
        <w:rPr>
          <w:rFonts w:ascii="Palatino Linotype" w:hAnsi="Palatino Linotype" w:cs="Arial"/>
          <w:i/>
          <w:sz w:val="22"/>
          <w:szCs w:val="22"/>
        </w:rPr>
        <w:t xml:space="preserve">, </w:t>
      </w:r>
      <w:r w:rsidRPr="00CB1119">
        <w:rPr>
          <w:rFonts w:ascii="Palatino Linotype" w:hAnsi="Palatino Linotype" w:cs="Arial"/>
          <w:b/>
          <w:i/>
          <w:sz w:val="22"/>
          <w:szCs w:val="22"/>
        </w:rPr>
        <w:t xml:space="preserve">la información completa y actualizada sobre el ejercicio de los recursos públicos </w:t>
      </w:r>
      <w:r w:rsidRPr="00CB1119">
        <w:rPr>
          <w:rFonts w:ascii="Palatino Linotype" w:hAnsi="Palatino Linotype" w:cs="Arial"/>
          <w:i/>
          <w:sz w:val="22"/>
          <w:szCs w:val="22"/>
        </w:rPr>
        <w:t>y los indicadores que permitan rendir cuenta del cumplimiento de sus objetivos y de los resultados obtenidos.</w:t>
      </w:r>
    </w:p>
    <w:p w14:paraId="21879BEA"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6A7536B3"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VII. La inobservancia a las disposiciones en materia de acceso a la información pública será sancionada en los términos que dispongan las leyes.</w:t>
      </w:r>
    </w:p>
    <w:p w14:paraId="2DC050F0"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5EDCDD8"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w:t>
      </w:r>
    </w:p>
    <w:p w14:paraId="4EFEBC52" w14:textId="77777777" w:rsidR="006A42B6" w:rsidRPr="00CB1119" w:rsidRDefault="006A42B6" w:rsidP="006A42B6">
      <w:pPr>
        <w:tabs>
          <w:tab w:val="left" w:pos="8222"/>
        </w:tabs>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lastRenderedPageBreak/>
        <w:t>La ley establecerá aquella información que se considere reservada o confidencial.” (Sic)</w:t>
      </w:r>
    </w:p>
    <w:p w14:paraId="1D8B825D" w14:textId="77777777" w:rsidR="006A42B6" w:rsidRPr="00CB1119" w:rsidRDefault="006A42B6" w:rsidP="006A42B6">
      <w:pPr>
        <w:tabs>
          <w:tab w:val="left" w:pos="8222"/>
        </w:tabs>
        <w:spacing w:before="240" w:after="240"/>
        <w:ind w:left="851" w:right="902"/>
        <w:jc w:val="both"/>
        <w:rPr>
          <w:rFonts w:ascii="Palatino Linotype" w:hAnsi="Palatino Linotype"/>
          <w:i/>
          <w:sz w:val="22"/>
          <w:szCs w:val="22"/>
        </w:rPr>
      </w:pPr>
      <w:r w:rsidRPr="00CB1119">
        <w:rPr>
          <w:rFonts w:ascii="Palatino Linotype" w:hAnsi="Palatino Linotype"/>
          <w:i/>
          <w:sz w:val="22"/>
          <w:szCs w:val="22"/>
        </w:rPr>
        <w:t>(Énfasis añadido)</w:t>
      </w:r>
    </w:p>
    <w:p w14:paraId="0C14E4D5" w14:textId="77777777" w:rsidR="006A42B6" w:rsidRPr="00CB1119" w:rsidRDefault="006A42B6" w:rsidP="006A42B6">
      <w:pPr>
        <w:spacing w:before="240" w:after="240" w:line="360" w:lineRule="auto"/>
        <w:jc w:val="both"/>
        <w:rPr>
          <w:rFonts w:ascii="Palatino Linotype" w:hAnsi="Palatino Linotype" w:cs="Arial"/>
          <w:sz w:val="24"/>
          <w:szCs w:val="24"/>
        </w:rPr>
      </w:pPr>
      <w:r w:rsidRPr="00CB1119">
        <w:rPr>
          <w:rFonts w:ascii="Palatino Linotype" w:hAnsi="Palatino Linotype" w:cs="Arial"/>
          <w:sz w:val="24"/>
          <w:szCs w:val="24"/>
        </w:rPr>
        <w:t>Por su parte, la Constitución Política del Estado Libre y Soberano de México, en su artículo 5°, dispone en su parte conducente, lo siguiente:</w:t>
      </w:r>
    </w:p>
    <w:p w14:paraId="189B77F4"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w:t>
      </w:r>
      <w:r w:rsidRPr="00CB1119">
        <w:rPr>
          <w:rFonts w:ascii="Palatino Linotype" w:hAnsi="Palatino Linotype" w:cs="Arial"/>
          <w:b/>
          <w:i/>
          <w:sz w:val="22"/>
          <w:szCs w:val="22"/>
        </w:rPr>
        <w:t>Artículo 5</w:t>
      </w:r>
      <w:r w:rsidRPr="00CB1119">
        <w:rPr>
          <w:rFonts w:ascii="Palatino Linotype" w:hAnsi="Palatino Linotype" w:cs="Arial"/>
          <w:i/>
          <w:sz w:val="22"/>
          <w:szCs w:val="22"/>
        </w:rPr>
        <w:t xml:space="preserve">. … </w:t>
      </w:r>
    </w:p>
    <w:p w14:paraId="1F55847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EC68A64"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1B7DFAB"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Este derecho se regirá por los principios y bases siguientes:</w:t>
      </w:r>
    </w:p>
    <w:p w14:paraId="560C6595"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CB1119">
        <w:rPr>
          <w:rFonts w:ascii="Palatino Linotype" w:hAnsi="Palatino Linotype" w:cs="Arial"/>
          <w:i/>
          <w:sz w:val="22"/>
          <w:szCs w:val="22"/>
        </w:rPr>
        <w:lastRenderedPageBreak/>
        <w:t>o funciones, la ley determinará los supuestos específicos bajo los cuales procederá la declaración de inexistencia de la información.</w:t>
      </w:r>
    </w:p>
    <w:p w14:paraId="34A1E364"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19D3A23"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47CC1D24"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14:paraId="7C86D267"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B42C1F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B16EC3B"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14:paraId="29715752"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(Énfasis añadido)</w:t>
      </w:r>
    </w:p>
    <w:p w14:paraId="7C2FADFE" w14:textId="77777777" w:rsidR="006A42B6" w:rsidRPr="00CB1119" w:rsidRDefault="006A42B6" w:rsidP="006A42B6">
      <w:pPr>
        <w:spacing w:before="240" w:after="240" w:line="360" w:lineRule="auto"/>
        <w:jc w:val="both"/>
        <w:rPr>
          <w:rFonts w:ascii="Palatino Linotype" w:hAnsi="Palatino Linotype" w:cs="Arial"/>
          <w:sz w:val="24"/>
          <w:szCs w:val="24"/>
        </w:rPr>
      </w:pPr>
      <w:r w:rsidRPr="00CB1119">
        <w:rPr>
          <w:rFonts w:ascii="Palatino Linotype" w:hAnsi="Palatino Linotype" w:cs="Arial"/>
          <w:sz w:val="24"/>
          <w:szCs w:val="24"/>
        </w:rPr>
        <w:lastRenderedPageBreak/>
        <w:t>En ese orden de ideas, la Ley de Transparencia y Acceso a la Información Pública del Estado de México y Municipios, prevé en su artículo 23, lo siguiente:</w:t>
      </w:r>
    </w:p>
    <w:p w14:paraId="4C32D4DF"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w:t>
      </w:r>
      <w:r w:rsidRPr="00CB1119">
        <w:rPr>
          <w:rFonts w:ascii="Palatino Linotype" w:hAnsi="Palatino Linotype" w:cs="Arial"/>
          <w:b/>
          <w:i/>
          <w:sz w:val="22"/>
          <w:szCs w:val="22"/>
        </w:rPr>
        <w:t>Artículo 23.</w:t>
      </w:r>
      <w:r w:rsidRPr="00CB1119">
        <w:rPr>
          <w:rFonts w:ascii="Palatino Linotype" w:hAnsi="Palatino Linotype" w:cs="Arial"/>
          <w:i/>
          <w:sz w:val="22"/>
          <w:szCs w:val="22"/>
        </w:rPr>
        <w:t xml:space="preserve"> Son sujetos obligados a transparentar y permitir el acceso a su información y proteger los datos personales que obren en su poder:</w:t>
      </w:r>
    </w:p>
    <w:p w14:paraId="551D428E"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E8F2FBB"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II. El Poder Legislativo del Estado, los organismos, órganos y entidades de la Legislatura y sus dependencias;</w:t>
      </w:r>
    </w:p>
    <w:p w14:paraId="3626F339"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III. El Poder Judicial, sus organismos, órganos y entidades, así como el Consejo de la Judicatura del Estado;</w:t>
      </w:r>
    </w:p>
    <w:p w14:paraId="0F4DA6D4" w14:textId="77777777" w:rsidR="006A42B6" w:rsidRPr="00CB1119" w:rsidRDefault="006A42B6" w:rsidP="006A42B6">
      <w:pPr>
        <w:spacing w:before="240" w:after="240"/>
        <w:ind w:left="851" w:right="902"/>
        <w:jc w:val="both"/>
        <w:rPr>
          <w:rFonts w:ascii="Palatino Linotype" w:hAnsi="Palatino Linotype" w:cs="Arial"/>
          <w:b/>
          <w:i/>
          <w:sz w:val="22"/>
          <w:szCs w:val="22"/>
        </w:rPr>
      </w:pPr>
      <w:r w:rsidRPr="00CB1119">
        <w:rPr>
          <w:rFonts w:ascii="Palatino Linotype" w:hAnsi="Palatino Linotype" w:cs="Arial"/>
          <w:b/>
          <w:i/>
          <w:sz w:val="22"/>
          <w:szCs w:val="22"/>
        </w:rPr>
        <w:t>IV. Los ayuntamientos y las dependencias, organismos, órganos y entidades de la administración municipal;</w:t>
      </w:r>
    </w:p>
    <w:p w14:paraId="3105D3AE"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 Los órganos autónomos;</w:t>
      </w:r>
    </w:p>
    <w:p w14:paraId="47968AAF"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 Los tribunales administrativos y autoridades jurisdiccionales en materia laboral;</w:t>
      </w:r>
    </w:p>
    <w:p w14:paraId="7553388F"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VII. Los partidos políticos y agrupaciones políticas, en los términos de las disposiciones aplicables;</w:t>
      </w:r>
    </w:p>
    <w:p w14:paraId="14ADAFC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VIII. Los fideicomisos y fondos públicos que cuenten con financiamiento público, parcial o total, o con participación de entidades de gobierno;</w:t>
      </w:r>
    </w:p>
    <w:p w14:paraId="663C1E82"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IX. Los sindicatos que reciban y/o ejerzan recursos públicos en el ámbito estatal y municipal;</w:t>
      </w:r>
    </w:p>
    <w:p w14:paraId="2B6B3F3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lastRenderedPageBreak/>
        <w:t>X. Cualquier persona física o jurídico colectiva que reciba y ejerza recursos públicos en el ámbito estatal o municipal; y</w:t>
      </w:r>
    </w:p>
    <w:p w14:paraId="4C63E5BC"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XI. Cualquier otra autoridad, entidad, órgano u organismo de los poderes estatal o municipal, que reciba recursos públicos.</w:t>
      </w:r>
    </w:p>
    <w:p w14:paraId="2F713A36" w14:textId="77777777" w:rsidR="006A42B6" w:rsidRPr="00CB1119" w:rsidRDefault="006A42B6" w:rsidP="006A42B6">
      <w:pPr>
        <w:spacing w:before="240" w:after="240"/>
        <w:ind w:left="851" w:right="902"/>
        <w:jc w:val="both"/>
        <w:rPr>
          <w:rFonts w:ascii="Palatino Linotype" w:hAnsi="Palatino Linotype" w:cs="Arial"/>
          <w:b/>
          <w:i/>
          <w:sz w:val="22"/>
          <w:szCs w:val="22"/>
        </w:rPr>
      </w:pPr>
      <w:r w:rsidRPr="00CB111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D2E616"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b/>
          <w:i/>
          <w:sz w:val="22"/>
          <w:szCs w:val="22"/>
        </w:rPr>
        <w:t>Los servidores públicos deberán transparentar sus acciones así como garantizar y respetar el derecho de acceso a la información pública</w:t>
      </w:r>
      <w:r w:rsidRPr="00CB1119">
        <w:rPr>
          <w:rFonts w:ascii="Palatino Linotype" w:hAnsi="Palatino Linotype" w:cs="Arial"/>
          <w:i/>
          <w:sz w:val="22"/>
          <w:szCs w:val="22"/>
        </w:rPr>
        <w:t>.” (Sic)</w:t>
      </w:r>
    </w:p>
    <w:p w14:paraId="26D1A3E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(Énfasis añadido)</w:t>
      </w:r>
    </w:p>
    <w:p w14:paraId="53887F99" w14:textId="77777777" w:rsidR="006A42B6" w:rsidRPr="00CB1119" w:rsidRDefault="006A42B6" w:rsidP="006A42B6">
      <w:pPr>
        <w:spacing w:before="240" w:after="240" w:line="360" w:lineRule="auto"/>
        <w:jc w:val="both"/>
        <w:rPr>
          <w:rFonts w:ascii="Palatino Linotype" w:hAnsi="Palatino Linotype" w:cs="Arial"/>
          <w:sz w:val="24"/>
          <w:szCs w:val="24"/>
        </w:rPr>
      </w:pPr>
      <w:r w:rsidRPr="00CB111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693E567" w14:textId="77777777" w:rsidR="006A42B6" w:rsidRPr="00CB1119" w:rsidRDefault="006A42B6" w:rsidP="006A42B6">
      <w:pPr>
        <w:spacing w:before="240" w:after="240" w:line="360" w:lineRule="auto"/>
        <w:jc w:val="both"/>
        <w:rPr>
          <w:rFonts w:ascii="Palatino Linotype" w:eastAsia="Calibri" w:hAnsi="Palatino Linotype" w:cs="Arial"/>
          <w:sz w:val="24"/>
          <w:szCs w:val="24"/>
          <w:lang w:eastAsia="es-MX"/>
        </w:rPr>
      </w:pPr>
      <w:r w:rsidRPr="00CB1119">
        <w:rPr>
          <w:rFonts w:ascii="Palatino Linotype" w:eastAsia="Calibri" w:hAnsi="Palatino Linotype" w:cs="Arial"/>
          <w:sz w:val="24"/>
          <w:szCs w:val="24"/>
          <w:lang w:eastAsia="es-MX"/>
        </w:rPr>
        <w:t>Así, conviene citar lo establecido por el artículo 31, fracción XVIII, de la Ley Orgánica Municipal del Estado de México, que a la letra señala:</w:t>
      </w:r>
    </w:p>
    <w:p w14:paraId="62D46B92"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w:t>
      </w:r>
      <w:r w:rsidRPr="00CB1119">
        <w:rPr>
          <w:rFonts w:ascii="Palatino Linotype" w:hAnsi="Palatino Linotype" w:cs="Arial"/>
          <w:b/>
          <w:i/>
          <w:sz w:val="22"/>
          <w:szCs w:val="22"/>
        </w:rPr>
        <w:t>Artículo 31</w:t>
      </w:r>
      <w:r w:rsidRPr="00CB1119">
        <w:rPr>
          <w:rFonts w:ascii="Palatino Linotype" w:hAnsi="Palatino Linotype" w:cs="Arial"/>
          <w:i/>
          <w:sz w:val="22"/>
          <w:szCs w:val="22"/>
        </w:rPr>
        <w:t>.- Son atribuciones de los ayuntamientos:</w:t>
      </w:r>
    </w:p>
    <w:p w14:paraId="0A2FA100"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w:t>
      </w:r>
    </w:p>
    <w:p w14:paraId="6040321F"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lastRenderedPageBreak/>
        <w:t>XVIII. Administrar su hacienda en términos de ley, y controlar a través del presidente y síndico la aplicación del presupuesto de egresos del municipio;</w:t>
      </w:r>
    </w:p>
    <w:p w14:paraId="19CFC726" w14:textId="77777777" w:rsidR="006A42B6" w:rsidRPr="00CB1119" w:rsidRDefault="006A42B6" w:rsidP="006A42B6">
      <w:pPr>
        <w:spacing w:before="240" w:after="240"/>
        <w:ind w:left="851" w:right="902"/>
        <w:jc w:val="both"/>
        <w:rPr>
          <w:rFonts w:ascii="Palatino Linotype" w:hAnsi="Palatino Linotype" w:cs="Arial"/>
          <w:i/>
          <w:sz w:val="22"/>
          <w:szCs w:val="22"/>
        </w:rPr>
      </w:pPr>
      <w:r w:rsidRPr="00CB1119">
        <w:rPr>
          <w:rFonts w:ascii="Palatino Linotype" w:hAnsi="Palatino Linotype" w:cs="Arial"/>
          <w:i/>
          <w:sz w:val="22"/>
          <w:szCs w:val="22"/>
        </w:rPr>
        <w:t>…” (Sic)</w:t>
      </w:r>
    </w:p>
    <w:p w14:paraId="5317C842" w14:textId="77777777" w:rsidR="00703471" w:rsidRPr="00CB1119" w:rsidRDefault="006A42B6" w:rsidP="0062253E">
      <w:pPr>
        <w:spacing w:after="0" w:line="360" w:lineRule="auto"/>
        <w:jc w:val="both"/>
        <w:rPr>
          <w:rFonts w:ascii="Palatino Linotype" w:eastAsia="Times New Roman" w:hAnsi="Palatino Linotype" w:cs="Times New Roman"/>
          <w:color w:val="222222"/>
          <w:sz w:val="24"/>
          <w:szCs w:val="24"/>
          <w:lang w:val="es-MX" w:eastAsia="es-MX"/>
        </w:rPr>
      </w:pPr>
      <w:r w:rsidRPr="00CB1119">
        <w:rPr>
          <w:rFonts w:ascii="Palatino Linotype" w:hAnsi="Palatino Linotype" w:cs="Arial"/>
          <w:sz w:val="24"/>
          <w:szCs w:val="24"/>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14:paraId="526A6271" w14:textId="6D68FEB3" w:rsidR="0062253E" w:rsidRPr="00CB1119" w:rsidRDefault="003A1AAB"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 xml:space="preserve">Como podemos advertir </w:t>
      </w:r>
      <w:r w:rsidR="00703471" w:rsidRPr="00CB1119">
        <w:rPr>
          <w:rFonts w:ascii="Palatino Linotype" w:eastAsia="Calibri" w:hAnsi="Palatino Linotype" w:cs="Calibri"/>
          <w:bCs/>
          <w:sz w:val="24"/>
          <w:szCs w:val="24"/>
          <w:lang w:val="es-MX" w:eastAsia="en-US"/>
        </w:rPr>
        <w:t xml:space="preserve">de la respuesta </w:t>
      </w:r>
      <w:r w:rsidRPr="00CB1119">
        <w:rPr>
          <w:rFonts w:ascii="Palatino Linotype" w:eastAsia="Calibri" w:hAnsi="Palatino Linotype" w:cs="Calibri"/>
          <w:bCs/>
          <w:sz w:val="24"/>
          <w:szCs w:val="24"/>
          <w:lang w:val="es-MX" w:eastAsia="en-US"/>
        </w:rPr>
        <w:t>brindada</w:t>
      </w:r>
      <w:r w:rsidR="001E0200" w:rsidRPr="00CB1119">
        <w:rPr>
          <w:rFonts w:ascii="Palatino Linotype" w:eastAsia="Calibri" w:hAnsi="Palatino Linotype" w:cs="Calibri"/>
          <w:bCs/>
          <w:sz w:val="24"/>
          <w:szCs w:val="24"/>
          <w:lang w:val="es-MX" w:eastAsia="en-US"/>
        </w:rPr>
        <w:t xml:space="preserve"> por </w:t>
      </w:r>
      <w:r w:rsidR="001E0200" w:rsidRPr="00CB1119">
        <w:rPr>
          <w:rFonts w:ascii="Palatino Linotype" w:eastAsia="Calibri" w:hAnsi="Palatino Linotype" w:cs="Calibri"/>
          <w:b/>
          <w:bCs/>
          <w:sz w:val="24"/>
          <w:szCs w:val="24"/>
          <w:lang w:val="es-MX" w:eastAsia="en-US"/>
        </w:rPr>
        <w:t>EL SUJETO OBLIGADO</w:t>
      </w:r>
      <w:r w:rsidR="00AF7B03" w:rsidRPr="00CB1119">
        <w:rPr>
          <w:rFonts w:ascii="Palatino Linotype" w:eastAsia="Calibri" w:hAnsi="Palatino Linotype" w:cs="Calibri"/>
          <w:bCs/>
          <w:sz w:val="24"/>
          <w:szCs w:val="24"/>
          <w:lang w:val="es-MX" w:eastAsia="en-US"/>
        </w:rPr>
        <w:t xml:space="preserve">, se limitó a manifestar que </w:t>
      </w:r>
      <w:r w:rsidR="00682429" w:rsidRPr="00CB1119">
        <w:rPr>
          <w:rFonts w:ascii="Palatino Linotype" w:eastAsia="Calibri" w:hAnsi="Palatino Linotype" w:cs="Calibri"/>
          <w:bCs/>
          <w:sz w:val="24"/>
          <w:szCs w:val="24"/>
          <w:lang w:val="es-MX" w:eastAsia="en-US"/>
        </w:rPr>
        <w:t>se había turnado al área de recursos humanos y que no se había encontrado la información requerida.</w:t>
      </w:r>
    </w:p>
    <w:p w14:paraId="564F7A6B" w14:textId="3953A92E" w:rsidR="00682429" w:rsidRPr="00CB1119" w:rsidRDefault="00682429"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 xml:space="preserve">Atento a lo anterior, se puede advertir dentro del expediente electrónico conformado dentro del SAIMEX </w:t>
      </w:r>
      <w:r w:rsidR="00D85AD0" w:rsidRPr="00CB1119">
        <w:rPr>
          <w:rFonts w:ascii="Palatino Linotype" w:eastAsia="Calibri" w:hAnsi="Palatino Linotype" w:cs="Calibri"/>
          <w:bCs/>
          <w:sz w:val="24"/>
          <w:szCs w:val="24"/>
          <w:lang w:val="es-MX" w:eastAsia="en-US"/>
        </w:rPr>
        <w:t xml:space="preserve">que </w:t>
      </w:r>
      <w:r w:rsidRPr="00CB1119">
        <w:rPr>
          <w:rFonts w:ascii="Palatino Linotype" w:eastAsia="Calibri" w:hAnsi="Palatino Linotype" w:cs="Calibri"/>
          <w:bCs/>
          <w:sz w:val="24"/>
          <w:szCs w:val="24"/>
          <w:lang w:val="es-MX" w:eastAsia="en-US"/>
        </w:rPr>
        <w:t xml:space="preserve">no se turna a todas la áreas </w:t>
      </w:r>
      <w:r w:rsidR="00D85AD0" w:rsidRPr="00CB1119">
        <w:rPr>
          <w:rFonts w:ascii="Palatino Linotype" w:eastAsia="Calibri" w:hAnsi="Palatino Linotype" w:cs="Calibri"/>
          <w:bCs/>
          <w:sz w:val="24"/>
          <w:szCs w:val="24"/>
          <w:lang w:val="es-MX" w:eastAsia="en-US"/>
        </w:rPr>
        <w:t xml:space="preserve">competentes de generar, poseer o administrar la información </w:t>
      </w:r>
      <w:r w:rsidRPr="00CB1119">
        <w:rPr>
          <w:rFonts w:ascii="Palatino Linotype" w:eastAsia="Calibri" w:hAnsi="Palatino Linotype" w:cs="Calibri"/>
          <w:bCs/>
          <w:sz w:val="24"/>
          <w:szCs w:val="24"/>
          <w:lang w:val="es-MX" w:eastAsia="en-US"/>
        </w:rPr>
        <w:t>que pudieran ser competentes</w:t>
      </w:r>
      <w:r w:rsidR="00D85AD0" w:rsidRPr="00CB1119">
        <w:rPr>
          <w:rFonts w:ascii="Palatino Linotype" w:eastAsia="Calibri" w:hAnsi="Palatino Linotype" w:cs="Calibri"/>
          <w:bCs/>
          <w:sz w:val="24"/>
          <w:szCs w:val="24"/>
          <w:lang w:val="es-MX" w:eastAsia="en-US"/>
        </w:rPr>
        <w:t xml:space="preserve"> conforme a sus facultades y atribuciones; así, </w:t>
      </w:r>
      <w:r w:rsidRPr="00CB1119">
        <w:rPr>
          <w:rFonts w:ascii="Palatino Linotype" w:eastAsia="Calibri" w:hAnsi="Palatino Linotype" w:cs="Calibri"/>
          <w:bCs/>
          <w:sz w:val="24"/>
          <w:szCs w:val="24"/>
          <w:lang w:val="es-MX" w:eastAsia="en-US"/>
        </w:rPr>
        <w:t>fortaleciendo lo anterior</w:t>
      </w:r>
      <w:r w:rsidR="00D85AD0" w:rsidRPr="00CB1119">
        <w:rPr>
          <w:rFonts w:ascii="Palatino Linotype" w:eastAsia="Calibri" w:hAnsi="Palatino Linotype" w:cs="Calibri"/>
          <w:bCs/>
          <w:sz w:val="24"/>
          <w:szCs w:val="24"/>
          <w:lang w:val="es-MX" w:eastAsia="en-US"/>
        </w:rPr>
        <w:t xml:space="preserve">, </w:t>
      </w:r>
      <w:r w:rsidRPr="00CB1119">
        <w:rPr>
          <w:rFonts w:ascii="Palatino Linotype" w:eastAsia="Calibri" w:hAnsi="Palatino Linotype" w:cs="Calibri"/>
          <w:bCs/>
          <w:sz w:val="24"/>
          <w:szCs w:val="24"/>
          <w:lang w:val="es-MX" w:eastAsia="en-US"/>
        </w:rPr>
        <w:t>conforme al manual de organización del organismo no se aprecia que efectivamente sea el área facultada para emitir una respuesta a lo solicitado.</w:t>
      </w:r>
    </w:p>
    <w:p w14:paraId="42182DE4" w14:textId="77777777" w:rsidR="00682429" w:rsidRPr="00CB1119" w:rsidRDefault="00682429"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 xml:space="preserve">Es por ello que </w:t>
      </w:r>
      <w:r w:rsidRPr="00CB1119">
        <w:rPr>
          <w:rFonts w:ascii="Palatino Linotype" w:eastAsia="Calibri" w:hAnsi="Palatino Linotype" w:cs="Calibri"/>
          <w:b/>
          <w:bCs/>
          <w:sz w:val="24"/>
          <w:szCs w:val="24"/>
          <w:lang w:val="es-MX" w:eastAsia="en-US"/>
        </w:rPr>
        <w:t xml:space="preserve">EL SUJETO OBLIGADO, </w:t>
      </w:r>
      <w:r w:rsidRPr="00CB1119">
        <w:rPr>
          <w:rFonts w:ascii="Palatino Linotype" w:eastAsia="Calibri" w:hAnsi="Palatino Linotype" w:cs="Calibri"/>
          <w:bCs/>
          <w:sz w:val="24"/>
          <w:szCs w:val="24"/>
          <w:lang w:val="es-MX" w:eastAsia="en-US"/>
        </w:rPr>
        <w:t>deberá actuar con apego al numeral 162 de la Ley de Transparencia, Acceso a la Información pública y Protección de Datos Personales</w:t>
      </w:r>
    </w:p>
    <w:p w14:paraId="34A5678F" w14:textId="77777777" w:rsidR="00682429" w:rsidRPr="00CB1119" w:rsidRDefault="00682429" w:rsidP="00682429">
      <w:pPr>
        <w:spacing w:before="100" w:beforeAutospacing="1" w:after="100" w:afterAutospacing="1"/>
        <w:ind w:left="709" w:right="850"/>
        <w:jc w:val="both"/>
        <w:rPr>
          <w:rFonts w:ascii="Palatino Linotype" w:hAnsi="Palatino Linotype"/>
          <w:i/>
          <w:sz w:val="22"/>
        </w:rPr>
      </w:pPr>
      <w:r w:rsidRPr="00CB1119">
        <w:rPr>
          <w:rFonts w:ascii="Palatino Linotype" w:hAnsi="Palatino Linotype"/>
          <w:b/>
          <w:i/>
          <w:sz w:val="22"/>
        </w:rPr>
        <w:lastRenderedPageBreak/>
        <w:t>Artículo 162.</w:t>
      </w:r>
      <w:r w:rsidRPr="00CB111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882A9B9" w14:textId="77777777" w:rsidR="00682429" w:rsidRPr="00CB1119" w:rsidRDefault="00682429" w:rsidP="00682429">
      <w:pPr>
        <w:spacing w:before="100" w:beforeAutospacing="1" w:after="100" w:afterAutospacing="1" w:line="360" w:lineRule="auto"/>
        <w:jc w:val="both"/>
        <w:rPr>
          <w:rFonts w:ascii="Palatino Linotype" w:hAnsi="Palatino Linotype"/>
        </w:rPr>
      </w:pPr>
      <w:r w:rsidRPr="00CB1119">
        <w:rPr>
          <w:rFonts w:ascii="Palatino Linotype" w:hAnsi="Palatino Linotype"/>
          <w:sz w:val="24"/>
          <w:szCs w:val="24"/>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objeto de que se pronuncien respecto de la información y en consecuencia, otorgar certeza jurídica al particular, de conformidad con lo señalado en el artículo 9, fracción I de la Ley de Transparencia y Acceso a la Información Pública del Estado de Mexica y Municipios, que establece</w:t>
      </w:r>
      <w:r w:rsidRPr="00CB1119">
        <w:rPr>
          <w:rFonts w:ascii="Palatino Linotype" w:hAnsi="Palatino Linotype"/>
        </w:rPr>
        <w:t>:</w:t>
      </w:r>
    </w:p>
    <w:p w14:paraId="57B5F0B4" w14:textId="77777777" w:rsidR="00682429" w:rsidRPr="00CB1119" w:rsidRDefault="00682429" w:rsidP="00682429">
      <w:pPr>
        <w:spacing w:before="100" w:beforeAutospacing="1" w:after="100" w:afterAutospacing="1"/>
        <w:ind w:left="709" w:right="850"/>
        <w:jc w:val="both"/>
        <w:rPr>
          <w:rFonts w:ascii="Palatino Linotype" w:hAnsi="Palatino Linotype"/>
          <w:i/>
          <w:sz w:val="22"/>
        </w:rPr>
      </w:pPr>
      <w:r w:rsidRPr="00CB1119">
        <w:rPr>
          <w:rFonts w:ascii="Palatino Linotype" w:hAnsi="Palatino Linotype"/>
          <w:b/>
          <w:i/>
          <w:sz w:val="22"/>
        </w:rPr>
        <w:t>“Artículo 9.</w:t>
      </w:r>
      <w:r w:rsidRPr="00CB1119">
        <w:rPr>
          <w:rFonts w:ascii="Palatino Linotype" w:hAnsi="Palatino Linotype"/>
          <w:i/>
          <w:sz w:val="22"/>
        </w:rPr>
        <w:t xml:space="preserve"> El Instituto deberá regir su funcionamiento de acuerdo a los siguientes principios:</w:t>
      </w:r>
    </w:p>
    <w:p w14:paraId="79E002B4" w14:textId="77777777" w:rsidR="00682429" w:rsidRPr="00CB1119" w:rsidRDefault="00682429" w:rsidP="00682429">
      <w:pPr>
        <w:spacing w:before="100" w:beforeAutospacing="1" w:after="100" w:afterAutospacing="1"/>
        <w:ind w:left="709" w:right="757"/>
        <w:jc w:val="both"/>
        <w:rPr>
          <w:rFonts w:ascii="Palatino Linotype" w:hAnsi="Palatino Linotype"/>
        </w:rPr>
      </w:pPr>
      <w:r w:rsidRPr="00CB1119">
        <w:rPr>
          <w:rFonts w:ascii="Palatino Linotype" w:hAnsi="Palatino Linotype"/>
          <w:i/>
          <w:sz w:val="22"/>
        </w:rPr>
        <w:t>I.</w:t>
      </w:r>
      <w:r w:rsidRPr="00CB1119">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21D4A103" w14:textId="77777777" w:rsidR="00682429" w:rsidRPr="00CB1119" w:rsidRDefault="00682429" w:rsidP="00682429">
      <w:pPr>
        <w:spacing w:before="100" w:beforeAutospacing="1" w:after="100" w:afterAutospacing="1"/>
        <w:ind w:left="709" w:right="757"/>
        <w:jc w:val="both"/>
        <w:rPr>
          <w:rFonts w:ascii="Palatino Linotype" w:hAnsi="Palatino Linotype"/>
          <w:sz w:val="16"/>
          <w:szCs w:val="16"/>
        </w:rPr>
      </w:pPr>
      <w:r w:rsidRPr="00CB1119">
        <w:rPr>
          <w:rFonts w:ascii="Palatino Linotype" w:hAnsi="Palatino Linotype"/>
        </w:rPr>
        <w:t>…”</w:t>
      </w:r>
    </w:p>
    <w:p w14:paraId="7531C009" w14:textId="77777777" w:rsidR="00682429" w:rsidRPr="00CB1119" w:rsidRDefault="00DA6B63"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 xml:space="preserve">Es de lo anterior, que </w:t>
      </w:r>
      <w:r w:rsidRPr="00CB1119">
        <w:rPr>
          <w:rFonts w:ascii="Palatino Linotype" w:eastAsia="Calibri" w:hAnsi="Palatino Linotype" w:cs="Calibri"/>
          <w:b/>
          <w:bCs/>
          <w:sz w:val="24"/>
          <w:szCs w:val="24"/>
          <w:lang w:val="es-MX" w:eastAsia="en-US"/>
        </w:rPr>
        <w:t xml:space="preserve">EL SUJETO OBLIGADO, </w:t>
      </w:r>
      <w:r w:rsidRPr="00CB1119">
        <w:rPr>
          <w:rFonts w:ascii="Palatino Linotype" w:eastAsia="Calibri" w:hAnsi="Palatino Linotype" w:cs="Calibri"/>
          <w:bCs/>
          <w:sz w:val="24"/>
          <w:szCs w:val="24"/>
          <w:lang w:val="es-MX" w:eastAsia="en-US"/>
        </w:rPr>
        <w:t>deberá turnar la solicitud a todas las áreas que puedan conocer de</w:t>
      </w:r>
      <w:r w:rsidR="00377C66" w:rsidRPr="00CB1119">
        <w:rPr>
          <w:rFonts w:ascii="Palatino Linotype" w:eastAsia="Calibri" w:hAnsi="Palatino Linotype" w:cs="Calibri"/>
          <w:bCs/>
          <w:sz w:val="24"/>
          <w:szCs w:val="24"/>
          <w:lang w:val="es-MX" w:eastAsia="en-US"/>
        </w:rPr>
        <w:t xml:space="preserve"> </w:t>
      </w:r>
      <w:r w:rsidRPr="00CB1119">
        <w:rPr>
          <w:rFonts w:ascii="Palatino Linotype" w:eastAsia="Calibri" w:hAnsi="Palatino Linotype" w:cs="Calibri"/>
          <w:bCs/>
          <w:sz w:val="24"/>
          <w:szCs w:val="24"/>
          <w:lang w:val="es-MX" w:eastAsia="en-US"/>
        </w:rPr>
        <w:t>lo requerido, es decir, que pudiera encontrarse dentro de sus atribuciones el generar o administrarla información requerida.</w:t>
      </w:r>
    </w:p>
    <w:p w14:paraId="1EA54C32" w14:textId="051E37C9" w:rsidR="003821E2" w:rsidRPr="00CB1119" w:rsidRDefault="003821E2"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Es así, que del organigrama oficial del Organismo Descentralizado de Agua Potable Alcantarillado y Saneamiento del Municipio de Ixtapaluca denominado por sus siglas, O.D.A.P.A.S., podemos advertir que la Dirección General se auxilia de diversas áreas para llevar el control del mismo tal y como se obser</w:t>
      </w:r>
      <w:r w:rsidR="0028725C" w:rsidRPr="00CB1119">
        <w:rPr>
          <w:rFonts w:ascii="Palatino Linotype" w:eastAsia="Calibri" w:hAnsi="Palatino Linotype" w:cs="Calibri"/>
          <w:bCs/>
          <w:sz w:val="24"/>
          <w:szCs w:val="24"/>
          <w:lang w:val="es-MX" w:eastAsia="en-US"/>
        </w:rPr>
        <w:t>var en la siguiente imagen:</w:t>
      </w:r>
    </w:p>
    <w:p w14:paraId="37A2AC3E" w14:textId="70FF8463" w:rsidR="003821E2" w:rsidRPr="00CB1119" w:rsidRDefault="003821E2"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noProof/>
          <w:lang w:val="es-MX" w:eastAsia="es-MX"/>
        </w:rPr>
        <w:drawing>
          <wp:inline distT="0" distB="0" distL="0" distR="0" wp14:anchorId="1586BD52" wp14:editId="227C8920">
            <wp:extent cx="5791835" cy="47548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754880"/>
                    </a:xfrm>
                    <a:prstGeom prst="rect">
                      <a:avLst/>
                    </a:prstGeom>
                  </pic:spPr>
                </pic:pic>
              </a:graphicData>
            </a:graphic>
          </wp:inline>
        </w:drawing>
      </w:r>
    </w:p>
    <w:p w14:paraId="10A11235" w14:textId="77777777" w:rsidR="00DA6B63" w:rsidRPr="00CB1119" w:rsidRDefault="00DA6B63" w:rsidP="0062253E">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 xml:space="preserve">Ahora </w:t>
      </w:r>
      <w:r w:rsidR="001B6E96" w:rsidRPr="00CB1119">
        <w:rPr>
          <w:rFonts w:ascii="Palatino Linotype" w:eastAsia="Calibri" w:hAnsi="Palatino Linotype" w:cs="Calibri"/>
          <w:bCs/>
          <w:sz w:val="24"/>
          <w:szCs w:val="24"/>
          <w:lang w:val="es-MX" w:eastAsia="en-US"/>
        </w:rPr>
        <w:t>bien,</w:t>
      </w:r>
      <w:r w:rsidRPr="00CB1119">
        <w:rPr>
          <w:rFonts w:ascii="Palatino Linotype" w:eastAsia="Calibri" w:hAnsi="Palatino Linotype" w:cs="Calibri"/>
          <w:bCs/>
          <w:sz w:val="24"/>
          <w:szCs w:val="24"/>
          <w:lang w:val="es-MX" w:eastAsia="en-US"/>
        </w:rPr>
        <w:t xml:space="preserve"> respecto a la petición del particular podemos </w:t>
      </w:r>
      <w:r w:rsidR="001B6E96" w:rsidRPr="00CB1119">
        <w:rPr>
          <w:rFonts w:ascii="Palatino Linotype" w:eastAsia="Calibri" w:hAnsi="Palatino Linotype" w:cs="Calibri"/>
          <w:bCs/>
          <w:sz w:val="24"/>
          <w:szCs w:val="24"/>
          <w:lang w:val="es-MX" w:eastAsia="en-US"/>
        </w:rPr>
        <w:t>advertir dentro del Manual de Organización del Organismo en cuestión, que la Gerencia de Finanzas y Administración Cuenta con un área denominada Departamento de no doméstico, mismo que tiene las siguientes atribuciones:</w:t>
      </w:r>
    </w:p>
    <w:p w14:paraId="0E443554"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b/>
          <w:i/>
          <w:sz w:val="24"/>
          <w:szCs w:val="24"/>
        </w:rPr>
        <w:t>A. Objetivo</w:t>
      </w:r>
      <w:r w:rsidRPr="00CB1119">
        <w:rPr>
          <w:rFonts w:ascii="Palatino Linotype" w:hAnsi="Palatino Linotype"/>
          <w:i/>
          <w:sz w:val="24"/>
          <w:szCs w:val="24"/>
        </w:rPr>
        <w:t xml:space="preserve">: Elaborar, actualizar y dar seguimiento al historial de usuarios no domésticos del Organismo, así como en los usuarios para la obtención de recursos. </w:t>
      </w:r>
    </w:p>
    <w:p w14:paraId="69BE8239" w14:textId="77777777" w:rsidR="00CB6B7A" w:rsidRPr="00CB1119" w:rsidRDefault="00CB6B7A" w:rsidP="00BD7069">
      <w:pPr>
        <w:spacing w:after="0" w:line="240" w:lineRule="auto"/>
        <w:ind w:left="709" w:right="760"/>
        <w:jc w:val="both"/>
        <w:rPr>
          <w:rFonts w:ascii="Palatino Linotype" w:hAnsi="Palatino Linotype"/>
          <w:b/>
          <w:i/>
          <w:sz w:val="24"/>
          <w:szCs w:val="24"/>
        </w:rPr>
      </w:pPr>
      <w:r w:rsidRPr="00CB1119">
        <w:rPr>
          <w:rFonts w:ascii="Palatino Linotype" w:hAnsi="Palatino Linotype"/>
          <w:b/>
          <w:i/>
          <w:sz w:val="24"/>
          <w:szCs w:val="24"/>
        </w:rPr>
        <w:t>B. Funciones:</w:t>
      </w:r>
    </w:p>
    <w:p w14:paraId="4C96B313"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 I. Mantener permanentemente actualizado el registro de los usuarios reales, factibles y potenciales de los servicios; </w:t>
      </w:r>
    </w:p>
    <w:p w14:paraId="4C60CF18"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II. Promover la cobranza de las empresas, de acuerdo a las disposiciones legales aplicables, políticas y procedimientos establecidos; </w:t>
      </w:r>
    </w:p>
    <w:p w14:paraId="38F5BAD7"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III. Investigar domicilio legal de los usuarios no domésticos; </w:t>
      </w:r>
    </w:p>
    <w:p w14:paraId="460D8BE4"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IV. Recuperar las cuentas por adeudos de usuarios no domésticos; </w:t>
      </w:r>
    </w:p>
    <w:p w14:paraId="10BC961A"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V. Elaborar los requerimientos y notificaciones a usuarios no domésticos; </w:t>
      </w:r>
    </w:p>
    <w:p w14:paraId="2DD728FB"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VI. Elaborar programas de limitación de servicios y de reanudación de servicios;</w:t>
      </w:r>
    </w:p>
    <w:p w14:paraId="324BEE3D"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 VII. Desarrollar, proponer y en su caso implantar un sistema de control de cajas recaudadoras; </w:t>
      </w:r>
    </w:p>
    <w:p w14:paraId="25FF77D3" w14:textId="77777777" w:rsidR="00CB6B7A"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 xml:space="preserve">VIII. Elaborar reportes estadísticos y de recuperación, cartera de usuarios y documentos por cobrar; </w:t>
      </w:r>
    </w:p>
    <w:p w14:paraId="54A48F13" w14:textId="77777777" w:rsidR="001B6E96" w:rsidRPr="00CB1119" w:rsidRDefault="00CB6B7A" w:rsidP="00BD7069">
      <w:pPr>
        <w:spacing w:after="0" w:line="240" w:lineRule="auto"/>
        <w:ind w:left="709" w:right="760"/>
        <w:jc w:val="both"/>
        <w:rPr>
          <w:rFonts w:ascii="Palatino Linotype" w:hAnsi="Palatino Linotype"/>
          <w:i/>
          <w:sz w:val="24"/>
          <w:szCs w:val="24"/>
        </w:rPr>
      </w:pPr>
      <w:r w:rsidRPr="00CB1119">
        <w:rPr>
          <w:rFonts w:ascii="Palatino Linotype" w:hAnsi="Palatino Linotype"/>
          <w:i/>
          <w:sz w:val="24"/>
          <w:szCs w:val="24"/>
        </w:rPr>
        <w:t>IX. Cumplir en tiempo y forma con la lectura de medidores;</w:t>
      </w:r>
    </w:p>
    <w:p w14:paraId="4811B94C" w14:textId="77777777" w:rsidR="00CB6B7A" w:rsidRPr="00CB1119" w:rsidRDefault="00CB6B7A" w:rsidP="00BD7069">
      <w:pPr>
        <w:spacing w:after="0" w:line="240" w:lineRule="auto"/>
        <w:ind w:left="709" w:right="899"/>
        <w:jc w:val="both"/>
        <w:rPr>
          <w:rFonts w:ascii="Palatino Linotype" w:hAnsi="Palatino Linotype"/>
          <w:i/>
          <w:sz w:val="24"/>
          <w:szCs w:val="24"/>
        </w:rPr>
      </w:pPr>
      <w:r w:rsidRPr="00CB1119">
        <w:rPr>
          <w:rFonts w:ascii="Palatino Linotype" w:hAnsi="Palatino Linotype"/>
          <w:i/>
          <w:sz w:val="24"/>
          <w:szCs w:val="24"/>
        </w:rPr>
        <w:t xml:space="preserve">X. Elaborar y entregar del programa anual de actividades; y, </w:t>
      </w:r>
    </w:p>
    <w:p w14:paraId="6AFE79F0" w14:textId="77777777" w:rsidR="00CB6B7A" w:rsidRPr="00CB1119" w:rsidRDefault="00CB6B7A" w:rsidP="00BD7069">
      <w:pPr>
        <w:spacing w:after="0" w:line="240" w:lineRule="auto"/>
        <w:ind w:left="709" w:right="899"/>
        <w:jc w:val="both"/>
        <w:rPr>
          <w:rFonts w:ascii="Palatino Linotype" w:hAnsi="Palatino Linotype"/>
          <w:i/>
          <w:sz w:val="24"/>
          <w:szCs w:val="24"/>
        </w:rPr>
      </w:pPr>
      <w:r w:rsidRPr="00CB1119">
        <w:rPr>
          <w:rFonts w:ascii="Palatino Linotype" w:hAnsi="Palatino Linotype"/>
          <w:i/>
          <w:sz w:val="24"/>
          <w:szCs w:val="24"/>
        </w:rPr>
        <w:t>XI. Elaborar y entregar del informe mensual de actividades.</w:t>
      </w:r>
    </w:p>
    <w:p w14:paraId="3F98EA84" w14:textId="77777777" w:rsidR="00CB6B7A" w:rsidRPr="00CB1119" w:rsidRDefault="00CB6B7A" w:rsidP="00BD7069">
      <w:pPr>
        <w:spacing w:after="0" w:line="240" w:lineRule="auto"/>
        <w:ind w:left="709" w:right="899"/>
        <w:jc w:val="both"/>
        <w:rPr>
          <w:rFonts w:ascii="Palatino Linotype" w:hAnsi="Palatino Linotype" w:cs="Arial"/>
          <w:sz w:val="24"/>
          <w:szCs w:val="24"/>
        </w:rPr>
      </w:pPr>
      <w:r w:rsidRPr="00CB1119">
        <w:rPr>
          <w:rFonts w:ascii="Palatino Linotype" w:hAnsi="Palatino Linotype"/>
          <w:i/>
          <w:sz w:val="24"/>
          <w:szCs w:val="24"/>
        </w:rPr>
        <w:t xml:space="preserve"> XII. Desarrollar las demás funciones inherentes al área de su competencia y las que la normatividad permita.</w:t>
      </w:r>
    </w:p>
    <w:p w14:paraId="392D63DD" w14:textId="77777777" w:rsidR="00377C66" w:rsidRPr="00CB1119" w:rsidRDefault="00377C66"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1D5CF845" w14:textId="77777777" w:rsidR="00802925" w:rsidRPr="00CB1119" w:rsidRDefault="008A7C7D"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Asimismo, dentro del mismo manual, Podemos encontrarnos con el área de Coordinación de Agua Potable, misma que tiene las siguientes atribuciones:</w:t>
      </w:r>
    </w:p>
    <w:p w14:paraId="12AD2086" w14:textId="77777777" w:rsidR="008A7C7D" w:rsidRPr="00CB1119" w:rsidRDefault="008A7C7D"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16C563AA" w14:textId="77777777" w:rsidR="008A7C7D" w:rsidRPr="00CB1119" w:rsidRDefault="008A7C7D" w:rsidP="008A7C7D">
      <w:pPr>
        <w:autoSpaceDE w:val="0"/>
        <w:autoSpaceDN w:val="0"/>
        <w:adjustRightInd w:val="0"/>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A. Objetivo: Llevar a cabo las acciones dirigidas para dotar a la población de agua potable en cantidad y calidad para su consumo, así como programar, organizar y gestionar la construcción, rehabilitación y ampliación de la infraestructura hidráulica para el servicio de agua potable. </w:t>
      </w:r>
    </w:p>
    <w:p w14:paraId="2D8D1FF7" w14:textId="77777777" w:rsidR="008A7C7D" w:rsidRPr="00CB1119" w:rsidRDefault="008A7C7D" w:rsidP="008A7C7D">
      <w:pPr>
        <w:autoSpaceDE w:val="0"/>
        <w:autoSpaceDN w:val="0"/>
        <w:adjustRightInd w:val="0"/>
        <w:spacing w:after="0" w:line="240" w:lineRule="auto"/>
        <w:ind w:left="709" w:right="757"/>
        <w:jc w:val="both"/>
        <w:rPr>
          <w:rFonts w:ascii="Palatino Linotype" w:hAnsi="Palatino Linotype"/>
          <w:i/>
          <w:sz w:val="22"/>
          <w:szCs w:val="22"/>
        </w:rPr>
      </w:pPr>
    </w:p>
    <w:p w14:paraId="1A100AD8"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B. Funciones: </w:t>
      </w:r>
    </w:p>
    <w:p w14:paraId="747CB836"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I. Coordinar las acciones de operación de pozos y su rebombeo, garantizando la calidad del recurso hídrico; </w:t>
      </w:r>
    </w:p>
    <w:p w14:paraId="6FB3F536"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II. Realizar las acciones de mantenimiento preventivo y correctivo en los pozos, incluyendo la integración del expediente respectivo con informes periódicos sobre su operación y mantenimiento; </w:t>
      </w:r>
    </w:p>
    <w:p w14:paraId="65D313B9"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III. Llevar a cabo el rebombeo de pozos, proponiendo para ello el uso de nuevas tecnologías; </w:t>
      </w:r>
    </w:p>
    <w:p w14:paraId="6DA88AD4"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IV. Verificar el funcionamiento óptimo de los equipos de bombeo;</w:t>
      </w:r>
    </w:p>
    <w:p w14:paraId="75E2D30F"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 V. Integrar y actualizar los expedientes técnicos de los pozos de agua y equipos de bombeo, así como realizar reportes e informes del suministro de agua potable de dichos equipos;</w:t>
      </w:r>
    </w:p>
    <w:p w14:paraId="19C7E3F5"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VI. Verificar presiones mínimas y máximas en la red de agua potable, definiendo zonas de alta y baja presión; </w:t>
      </w:r>
    </w:p>
    <w:p w14:paraId="2480EB13"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VII. Llevar el control y suministro de agua potable a través de pipas; </w:t>
      </w:r>
    </w:p>
    <w:p w14:paraId="00C6ECCE"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VIII. Capacitar al personal de pozos para el monitoreo de equipos;</w:t>
      </w:r>
    </w:p>
    <w:p w14:paraId="6A775773"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 IX. Programar recorridos periódicos de inspección a fin de detectar fugas en líneas, tuberías y deficiencias en las mismas; X. Elaborar y entregar del programa anual de actividades; </w:t>
      </w:r>
    </w:p>
    <w:p w14:paraId="7F62D4F4" w14:textId="77777777" w:rsidR="008A7C7D" w:rsidRPr="00CB1119" w:rsidRDefault="008A7C7D" w:rsidP="00BD7069">
      <w:pPr>
        <w:autoSpaceDE w:val="0"/>
        <w:autoSpaceDN w:val="0"/>
        <w:adjustRightInd w:val="0"/>
        <w:spacing w:after="0" w:line="240" w:lineRule="auto"/>
        <w:ind w:left="709" w:right="760"/>
        <w:jc w:val="both"/>
        <w:rPr>
          <w:rFonts w:ascii="Palatino Linotype" w:hAnsi="Palatino Linotype"/>
          <w:i/>
          <w:sz w:val="22"/>
          <w:szCs w:val="22"/>
        </w:rPr>
      </w:pPr>
      <w:r w:rsidRPr="00CB1119">
        <w:rPr>
          <w:rFonts w:ascii="Palatino Linotype" w:hAnsi="Palatino Linotype"/>
          <w:i/>
          <w:sz w:val="22"/>
          <w:szCs w:val="22"/>
        </w:rPr>
        <w:t xml:space="preserve">XI. Elaborar y entregar del informe mensual de actividades. </w:t>
      </w:r>
    </w:p>
    <w:p w14:paraId="0D909BD1" w14:textId="77777777" w:rsidR="008A7C7D" w:rsidRPr="00CB1119" w:rsidRDefault="008A7C7D" w:rsidP="00BD7069">
      <w:pPr>
        <w:autoSpaceDE w:val="0"/>
        <w:autoSpaceDN w:val="0"/>
        <w:adjustRightInd w:val="0"/>
        <w:spacing w:after="0" w:line="240" w:lineRule="auto"/>
        <w:ind w:left="709" w:right="760"/>
        <w:jc w:val="both"/>
        <w:rPr>
          <w:rFonts w:ascii="Palatino Linotype" w:eastAsia="Calibri" w:hAnsi="Palatino Linotype" w:cs="Calibri"/>
          <w:bCs/>
          <w:sz w:val="24"/>
          <w:szCs w:val="24"/>
          <w:lang w:val="es-MX" w:eastAsia="en-US"/>
        </w:rPr>
      </w:pPr>
      <w:r w:rsidRPr="00CB1119">
        <w:rPr>
          <w:rFonts w:ascii="Palatino Linotype" w:hAnsi="Palatino Linotype"/>
          <w:i/>
          <w:sz w:val="22"/>
          <w:szCs w:val="22"/>
        </w:rPr>
        <w:t>XII. Desarrollar las demás funciones inherentes al área de su competencia y las que la normatividad permita</w:t>
      </w:r>
      <w:r w:rsidRPr="00CB1119">
        <w:t>.</w:t>
      </w:r>
    </w:p>
    <w:p w14:paraId="7FB6481C" w14:textId="77777777" w:rsidR="008A7C7D" w:rsidRPr="00CB1119" w:rsidRDefault="008A7C7D"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0EF95A4D" w14:textId="77777777" w:rsidR="008A7C7D" w:rsidRPr="00CB1119" w:rsidRDefault="00955AC7" w:rsidP="00572675">
      <w:pPr>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Ahora bien, del</w:t>
      </w:r>
      <w:r w:rsidR="00377C66" w:rsidRPr="00CB1119">
        <w:rPr>
          <w:rFonts w:ascii="Palatino Linotype" w:eastAsia="Calibri" w:hAnsi="Palatino Linotype" w:cs="Calibri"/>
          <w:bCs/>
          <w:sz w:val="24"/>
          <w:szCs w:val="24"/>
          <w:lang w:val="es-MX" w:eastAsia="en-US"/>
        </w:rPr>
        <w:t xml:space="preserve"> ya antes referido</w:t>
      </w:r>
      <w:r w:rsidRPr="00CB1119">
        <w:rPr>
          <w:rFonts w:ascii="Palatino Linotype" w:eastAsia="Calibri" w:hAnsi="Palatino Linotype" w:cs="Calibri"/>
          <w:bCs/>
          <w:sz w:val="24"/>
          <w:szCs w:val="24"/>
          <w:lang w:val="es-MX" w:eastAsia="en-US"/>
        </w:rPr>
        <w:t xml:space="preserve"> Manual de Organización del Organismo, se observa que cuenta con un área que se encarga de los usuarios específicamente de carácter doméstico misma que cuenta con las siguientes atribuciones:</w:t>
      </w:r>
    </w:p>
    <w:p w14:paraId="0F0A06D4" w14:textId="77777777" w:rsidR="00955AC7" w:rsidRPr="00CB1119" w:rsidRDefault="00955AC7" w:rsidP="00572675">
      <w:pPr>
        <w:spacing w:after="0" w:line="360" w:lineRule="auto"/>
        <w:jc w:val="both"/>
        <w:rPr>
          <w:rFonts w:ascii="Palatino Linotype" w:eastAsia="Calibri" w:hAnsi="Palatino Linotype" w:cs="Calibri"/>
          <w:bCs/>
          <w:sz w:val="24"/>
          <w:szCs w:val="24"/>
          <w:lang w:val="es-MX" w:eastAsia="en-US"/>
        </w:rPr>
      </w:pPr>
    </w:p>
    <w:p w14:paraId="0EB4B81A" w14:textId="77777777" w:rsidR="00955AC7" w:rsidRPr="00CB1119" w:rsidRDefault="00955AC7" w:rsidP="00955AC7">
      <w:pPr>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A. Objetivo: Supervisar y dar seguimiento a las cuentas por cobrar del Organismo en el servicio de doméstico, así como en los usuarios para la obtención de recursos. </w:t>
      </w:r>
    </w:p>
    <w:p w14:paraId="4607830E"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B. Funciones: </w:t>
      </w:r>
    </w:p>
    <w:p w14:paraId="293B801C"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I. Diseñar e implantar un sistema actualizado del padrón de usuarios; </w:t>
      </w:r>
    </w:p>
    <w:p w14:paraId="6AAE8BB5"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II. Ubicar a cada uno de los usuarios determinando su identificación, clasificación y categoría para su incorporación al padrón de usuarios;</w:t>
      </w:r>
    </w:p>
    <w:p w14:paraId="4532A147"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III. Mantener permanentemente actualizado el padrón de usuarios e integrar el padrón de medidores; </w:t>
      </w:r>
    </w:p>
    <w:p w14:paraId="42620AAB"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IV. Mantener actualizado el padrón de las descargas a la red municipal de giros comerciales y de servicios, integrando el expediente de cada uno de los usuarios; </w:t>
      </w:r>
    </w:p>
    <w:p w14:paraId="46400ED9"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V. Coordinar y supervisar la contratación de los servicios de agua potable y alcantarillado para uso doméstico;</w:t>
      </w:r>
    </w:p>
    <w:p w14:paraId="228674AC" w14:textId="77777777" w:rsidR="00955AC7" w:rsidRPr="00CB1119" w:rsidRDefault="00955AC7"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VI. Coordinar el levantamiento de censos en las zonas donde se proporcionará los servicios de agua potable y alcantarillado; </w:t>
      </w:r>
    </w:p>
    <w:p w14:paraId="1B36BC29" w14:textId="77777777" w:rsidR="00955AC7" w:rsidRPr="00CB1119" w:rsidRDefault="00955AC7" w:rsidP="00BD7069">
      <w:pPr>
        <w:spacing w:after="0" w:line="240" w:lineRule="auto"/>
        <w:ind w:left="709" w:right="757"/>
        <w:jc w:val="both"/>
        <w:rPr>
          <w:rFonts w:ascii="Palatino Linotype" w:eastAsia="Calibri" w:hAnsi="Palatino Linotype" w:cs="Calibri"/>
          <w:bCs/>
          <w:i/>
          <w:sz w:val="22"/>
          <w:szCs w:val="22"/>
          <w:lang w:val="es-MX" w:eastAsia="en-US"/>
        </w:rPr>
      </w:pPr>
      <w:r w:rsidRPr="00CB1119">
        <w:rPr>
          <w:rFonts w:ascii="Palatino Linotype" w:hAnsi="Palatino Linotype"/>
          <w:i/>
          <w:sz w:val="22"/>
          <w:szCs w:val="22"/>
        </w:rPr>
        <w:t>VII. Determinar las políticas y procedimientos para elaborar la facturación sobre los servicios que presta el Organismo, así como contrataciones, actualización del padrón, tomas de lectura y reparación de medidores; y</w:t>
      </w:r>
    </w:p>
    <w:p w14:paraId="1DDD23EC" w14:textId="77777777" w:rsidR="00955AC7" w:rsidRPr="00CB1119" w:rsidRDefault="00955AC7" w:rsidP="00572675">
      <w:pPr>
        <w:spacing w:after="0" w:line="360" w:lineRule="auto"/>
        <w:jc w:val="both"/>
        <w:rPr>
          <w:rFonts w:ascii="Palatino Linotype" w:eastAsia="Calibri" w:hAnsi="Palatino Linotype" w:cs="Calibri"/>
          <w:bCs/>
          <w:sz w:val="24"/>
          <w:szCs w:val="24"/>
          <w:lang w:val="es-MX" w:eastAsia="en-US"/>
        </w:rPr>
      </w:pPr>
    </w:p>
    <w:p w14:paraId="47B7E2F6" w14:textId="77777777" w:rsidR="00955AC7" w:rsidRPr="00CB1119" w:rsidRDefault="00955AC7" w:rsidP="00572675">
      <w:pPr>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Es delas líneas anteriores, que se considera menester analizar el Reglamento Orgánico de Organismo Público Descentralizado para la Prestación de</w:t>
      </w:r>
      <w:r w:rsidR="00377C66" w:rsidRPr="00CB1119">
        <w:rPr>
          <w:rFonts w:ascii="Palatino Linotype" w:eastAsia="Calibri" w:hAnsi="Palatino Linotype" w:cs="Calibri"/>
          <w:bCs/>
          <w:sz w:val="24"/>
          <w:szCs w:val="24"/>
          <w:lang w:val="es-MX" w:eastAsia="en-US"/>
        </w:rPr>
        <w:t xml:space="preserve"> </w:t>
      </w:r>
      <w:r w:rsidRPr="00CB1119">
        <w:rPr>
          <w:rFonts w:ascii="Palatino Linotype" w:eastAsia="Calibri" w:hAnsi="Palatino Linotype" w:cs="Calibri"/>
          <w:bCs/>
          <w:sz w:val="24"/>
          <w:szCs w:val="24"/>
          <w:lang w:val="es-MX" w:eastAsia="en-US"/>
        </w:rPr>
        <w:t>los Servicios de Agua Potable Alcantarillado y Saneamiento del Municipio de Ixtapaluca</w:t>
      </w:r>
      <w:r w:rsidR="006453B7" w:rsidRPr="00CB1119">
        <w:rPr>
          <w:rFonts w:ascii="Palatino Linotype" w:eastAsia="Calibri" w:hAnsi="Palatino Linotype" w:cs="Calibri"/>
          <w:bCs/>
          <w:sz w:val="24"/>
          <w:szCs w:val="24"/>
          <w:lang w:val="es-MX" w:eastAsia="en-US"/>
        </w:rPr>
        <w:t>, mismo que en sus numerales 55 y 56  nos dice de qué manera operará el Departamento de no Doméstico y Doméstico.</w:t>
      </w:r>
    </w:p>
    <w:p w14:paraId="748AC31E" w14:textId="77777777" w:rsidR="006453B7" w:rsidRPr="00CB1119" w:rsidRDefault="006453B7" w:rsidP="006453B7">
      <w:pPr>
        <w:spacing w:after="0" w:line="360" w:lineRule="auto"/>
        <w:jc w:val="center"/>
        <w:rPr>
          <w:rFonts w:ascii="Palatino Linotype" w:hAnsi="Palatino Linotype"/>
          <w:b/>
          <w:i/>
          <w:sz w:val="22"/>
          <w:szCs w:val="22"/>
        </w:rPr>
      </w:pPr>
      <w:r w:rsidRPr="00CB1119">
        <w:rPr>
          <w:rFonts w:ascii="Palatino Linotype" w:hAnsi="Palatino Linotype"/>
          <w:b/>
          <w:i/>
          <w:sz w:val="22"/>
          <w:szCs w:val="22"/>
        </w:rPr>
        <w:lastRenderedPageBreak/>
        <w:t>SECCIÓN SEGUNDA</w:t>
      </w:r>
    </w:p>
    <w:p w14:paraId="0A6C483E" w14:textId="77777777" w:rsidR="006453B7" w:rsidRPr="00CB1119" w:rsidRDefault="006453B7" w:rsidP="006453B7">
      <w:pPr>
        <w:spacing w:after="0" w:line="360" w:lineRule="auto"/>
        <w:jc w:val="center"/>
        <w:rPr>
          <w:rFonts w:ascii="Palatino Linotype" w:hAnsi="Palatino Linotype"/>
          <w:b/>
          <w:i/>
          <w:sz w:val="22"/>
          <w:szCs w:val="22"/>
        </w:rPr>
      </w:pPr>
      <w:r w:rsidRPr="00CB1119">
        <w:rPr>
          <w:rFonts w:ascii="Palatino Linotype" w:hAnsi="Palatino Linotype"/>
          <w:b/>
          <w:i/>
          <w:sz w:val="22"/>
          <w:szCs w:val="22"/>
        </w:rPr>
        <w:t>DEL DEPARTAMENTO DE NO DOMESTICO</w:t>
      </w:r>
    </w:p>
    <w:p w14:paraId="771C2D30" w14:textId="77777777" w:rsidR="006453B7" w:rsidRPr="00CB1119" w:rsidRDefault="006453B7" w:rsidP="006453B7">
      <w:pPr>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ARTÍCULO 55. El Departamento de no Domestico, es el responsable de tener el control de usuarios no domésticos que reciban el suministro de agua potable de uso no doméstico, y hagan uso del sistema de drenaje y alcantarillado, para lo cual, estará a cargo de su titular, cuyo puesto se denominará Jefe del Departamento de Empresas, y de manera enunciativa más no limitativa, contará con las atribuciones y funciones genéricas siguientes: </w:t>
      </w:r>
    </w:p>
    <w:p w14:paraId="0EFE9343"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Mantener permanentemente actualizado</w:t>
      </w:r>
    </w:p>
    <w:p w14:paraId="57641887"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el registro de los usuarios no domésticos reales, factibles y potenciales de los servicios;</w:t>
      </w:r>
    </w:p>
    <w:p w14:paraId="360DCCCF"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Promover la cobranza de usuarios no domésticos, de acuerdo a las disposiciones legales aplicables, políticas y procedimientos establecidos; </w:t>
      </w:r>
    </w:p>
    <w:p w14:paraId="4A76EBE7"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 Investigar domicilio legal de usuarios no domésticos;</w:t>
      </w:r>
    </w:p>
    <w:p w14:paraId="4F44DA6E"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 Recuperar las cuentas por adeudos de usuarios no domésticos;</w:t>
      </w:r>
    </w:p>
    <w:p w14:paraId="1F7C7BD0"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Elaborar los requerimientos y notificaciones a usuarios no domésticos; </w:t>
      </w:r>
    </w:p>
    <w:p w14:paraId="05A6A9D7"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Elaborar programas de limitación de servicios y de reanudación de servicios; </w:t>
      </w:r>
    </w:p>
    <w:p w14:paraId="65CE5753"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 Desarrollar, proponer y en su caso implantar un sistema de control de cajas recaudadoras; </w:t>
      </w:r>
    </w:p>
    <w:p w14:paraId="37F8EA2A"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Elaborar reportes estadísticos y de recuperación, cartera de usuarios no domésticos y documentos por cobrar; </w:t>
      </w:r>
    </w:p>
    <w:p w14:paraId="633C0D05"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 xml:space="preserve">Cumplir en tiempo y forma con la lectura de medidores; </w:t>
      </w:r>
    </w:p>
    <w:p w14:paraId="11CC68C3" w14:textId="77777777" w:rsidR="006453B7" w:rsidRPr="00CB1119" w:rsidRDefault="006453B7" w:rsidP="006453B7">
      <w:pPr>
        <w:pStyle w:val="Prrafodelista"/>
        <w:numPr>
          <w:ilvl w:val="0"/>
          <w:numId w:val="44"/>
        </w:numPr>
        <w:spacing w:after="0" w:line="360" w:lineRule="auto"/>
        <w:ind w:left="1418" w:right="757"/>
        <w:jc w:val="both"/>
        <w:rPr>
          <w:rFonts w:ascii="Palatino Linotype" w:hAnsi="Palatino Linotype"/>
          <w:i/>
          <w:sz w:val="22"/>
          <w:szCs w:val="22"/>
        </w:rPr>
      </w:pPr>
      <w:r w:rsidRPr="00CB1119">
        <w:rPr>
          <w:rFonts w:ascii="Palatino Linotype" w:hAnsi="Palatino Linotype"/>
          <w:i/>
          <w:sz w:val="22"/>
          <w:szCs w:val="22"/>
        </w:rPr>
        <w:t>Elaboración y entrega del Programa Anual de Actividades; y,</w:t>
      </w:r>
    </w:p>
    <w:p w14:paraId="69DBC28D" w14:textId="77777777" w:rsidR="006453B7" w:rsidRPr="00CB1119" w:rsidRDefault="006453B7" w:rsidP="006453B7">
      <w:pPr>
        <w:pStyle w:val="Prrafodelista"/>
        <w:numPr>
          <w:ilvl w:val="0"/>
          <w:numId w:val="44"/>
        </w:numPr>
        <w:spacing w:after="0" w:line="360" w:lineRule="auto"/>
        <w:ind w:left="1418" w:right="757"/>
        <w:jc w:val="both"/>
      </w:pPr>
      <w:r w:rsidRPr="00CB1119">
        <w:rPr>
          <w:rFonts w:ascii="Palatino Linotype" w:hAnsi="Palatino Linotype"/>
          <w:i/>
          <w:sz w:val="22"/>
          <w:szCs w:val="22"/>
        </w:rPr>
        <w:lastRenderedPageBreak/>
        <w:t xml:space="preserve"> Elaboración y entrega del informe mensual de actividades.</w:t>
      </w:r>
    </w:p>
    <w:p w14:paraId="2EC38087" w14:textId="77777777" w:rsidR="006453B7" w:rsidRPr="00CB1119" w:rsidRDefault="006453B7" w:rsidP="006453B7">
      <w:pPr>
        <w:spacing w:after="0" w:line="360" w:lineRule="auto"/>
        <w:ind w:left="709" w:right="757"/>
        <w:jc w:val="both"/>
      </w:pPr>
    </w:p>
    <w:p w14:paraId="1D2684B3" w14:textId="77777777" w:rsidR="006453B7" w:rsidRPr="00CB1119" w:rsidRDefault="006453B7" w:rsidP="002E3CBE">
      <w:pPr>
        <w:pStyle w:val="Prrafodelista"/>
        <w:spacing w:after="0" w:line="360" w:lineRule="auto"/>
        <w:ind w:left="709" w:right="757"/>
        <w:jc w:val="center"/>
        <w:rPr>
          <w:rFonts w:ascii="Palatino Linotype" w:hAnsi="Palatino Linotype"/>
          <w:b/>
          <w:i/>
          <w:sz w:val="22"/>
          <w:szCs w:val="22"/>
        </w:rPr>
      </w:pPr>
      <w:r w:rsidRPr="00CB1119">
        <w:rPr>
          <w:rFonts w:ascii="Palatino Linotype" w:hAnsi="Palatino Linotype"/>
          <w:b/>
          <w:i/>
          <w:sz w:val="22"/>
          <w:szCs w:val="22"/>
        </w:rPr>
        <w:t>SECCIÓN TERCERA</w:t>
      </w:r>
    </w:p>
    <w:p w14:paraId="69BD8FB5" w14:textId="77777777" w:rsidR="006453B7" w:rsidRPr="00CB1119" w:rsidRDefault="006453B7" w:rsidP="002E3CBE">
      <w:pPr>
        <w:pStyle w:val="Prrafodelista"/>
        <w:spacing w:after="0" w:line="360" w:lineRule="auto"/>
        <w:ind w:left="709" w:right="757"/>
        <w:jc w:val="center"/>
        <w:rPr>
          <w:rFonts w:ascii="Palatino Linotype" w:hAnsi="Palatino Linotype"/>
          <w:b/>
          <w:i/>
          <w:sz w:val="22"/>
          <w:szCs w:val="22"/>
        </w:rPr>
      </w:pPr>
      <w:r w:rsidRPr="00CB1119">
        <w:rPr>
          <w:rFonts w:ascii="Palatino Linotype" w:hAnsi="Palatino Linotype"/>
          <w:b/>
          <w:i/>
          <w:sz w:val="22"/>
          <w:szCs w:val="22"/>
        </w:rPr>
        <w:t>DEL DEPARTAMENTO DE DOMESTICO</w:t>
      </w:r>
    </w:p>
    <w:p w14:paraId="283EF3F0" w14:textId="77777777" w:rsidR="006453B7" w:rsidRPr="00CB1119" w:rsidRDefault="006453B7" w:rsidP="006453B7">
      <w:pPr>
        <w:pStyle w:val="Prrafodelista"/>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ARTÍCULO 56. El Departamento de Domestico, es el responsable de tener el control de usuarios que reciban el suministro de agua potable de uso doméstico, y hagan uso del sistema de drenaje y alcantarillado, para lo cual, estará a cargo de su titular, cuyo puesto se denominará Jefe del Departamento de Domestico, y de manera enunciativa más no limitativa, contará con las atribuciones y funciones genéricas siguientes: </w:t>
      </w:r>
    </w:p>
    <w:p w14:paraId="12210838" w14:textId="77777777" w:rsidR="006453B7" w:rsidRPr="00CB1119" w:rsidRDefault="006453B7" w:rsidP="006453B7">
      <w:pPr>
        <w:pStyle w:val="Prrafodelista"/>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I. Elaboración de citatorios a usuarios del suministro de agua potable para su consumo doméstico, que no se encuentren al corriente en el pago de sus derechos por el consumo de agua potable;</w:t>
      </w:r>
    </w:p>
    <w:p w14:paraId="18451181" w14:textId="77777777" w:rsidR="006453B7" w:rsidRPr="00CB1119" w:rsidRDefault="006453B7" w:rsidP="006453B7">
      <w:pPr>
        <w:pStyle w:val="Prrafodelista"/>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 Llevar a cabo la restricción del suministro de agua potable de uso doméstico, con la colocación de sellos de restricción en la toma de agua;</w:t>
      </w:r>
    </w:p>
    <w:p w14:paraId="2CBD4E71" w14:textId="77777777" w:rsidR="006453B7" w:rsidRPr="00CB1119" w:rsidRDefault="006453B7" w:rsidP="006453B7">
      <w:pPr>
        <w:pStyle w:val="Prrafodelista"/>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III. Realizar la cuantificación liquida de adeudos que presente el usuario del servicio de agua potable de uso doméstico; </w:t>
      </w:r>
    </w:p>
    <w:p w14:paraId="757710F3" w14:textId="77777777" w:rsidR="006453B7" w:rsidRPr="00CB1119" w:rsidRDefault="006453B7" w:rsidP="006453B7">
      <w:pPr>
        <w:pStyle w:val="Prrafodelista"/>
        <w:spacing w:after="0" w:line="360" w:lineRule="auto"/>
        <w:ind w:left="709" w:right="757"/>
        <w:jc w:val="both"/>
        <w:rPr>
          <w:rFonts w:ascii="Palatino Linotype" w:hAnsi="Palatino Linotype"/>
          <w:i/>
          <w:sz w:val="22"/>
          <w:szCs w:val="22"/>
        </w:rPr>
      </w:pPr>
      <w:r w:rsidRPr="00CB1119">
        <w:rPr>
          <w:rFonts w:ascii="Palatino Linotype" w:hAnsi="Palatino Linotype"/>
          <w:i/>
          <w:sz w:val="22"/>
          <w:szCs w:val="22"/>
        </w:rPr>
        <w:t>IV. Coordinarse con el área de ingresos, a fin de implementar los mecanismos para lograr la recaudación de ingresos que deban cubrir usuarios de agua potable de uso doméstico rezagados; y</w:t>
      </w:r>
    </w:p>
    <w:p w14:paraId="73D23A8D" w14:textId="77777777" w:rsidR="006453B7" w:rsidRPr="00CB1119" w:rsidRDefault="006453B7" w:rsidP="006453B7">
      <w:pPr>
        <w:pStyle w:val="Prrafodelista"/>
        <w:spacing w:after="0" w:line="360" w:lineRule="auto"/>
        <w:ind w:left="709" w:right="757"/>
        <w:jc w:val="both"/>
        <w:rPr>
          <w:rFonts w:ascii="Palatino Linotype" w:eastAsia="Calibri" w:hAnsi="Palatino Linotype" w:cs="Calibri"/>
          <w:bCs/>
          <w:i/>
          <w:sz w:val="24"/>
          <w:szCs w:val="24"/>
          <w:lang w:val="es-MX" w:eastAsia="en-US"/>
        </w:rPr>
      </w:pPr>
      <w:r w:rsidRPr="00CB1119">
        <w:rPr>
          <w:rFonts w:ascii="Palatino Linotype" w:hAnsi="Palatino Linotype"/>
          <w:i/>
          <w:sz w:val="22"/>
          <w:szCs w:val="22"/>
        </w:rPr>
        <w:t>, V. Las demás que le confieran su jefe inmediato, las leyes, reglamentos y demás disposiciones jurídicas aplicables.</w:t>
      </w:r>
    </w:p>
    <w:p w14:paraId="631D3239" w14:textId="77777777" w:rsidR="00955AC7" w:rsidRPr="00CB1119" w:rsidRDefault="00955AC7" w:rsidP="00572675">
      <w:pPr>
        <w:spacing w:after="0" w:line="360" w:lineRule="auto"/>
        <w:jc w:val="both"/>
        <w:rPr>
          <w:rFonts w:ascii="Palatino Linotype" w:eastAsia="Calibri" w:hAnsi="Palatino Linotype" w:cs="Calibri"/>
          <w:bCs/>
          <w:sz w:val="24"/>
          <w:szCs w:val="24"/>
          <w:lang w:val="es-MX" w:eastAsia="en-US"/>
        </w:rPr>
      </w:pPr>
    </w:p>
    <w:p w14:paraId="2540DC8D" w14:textId="6686989D" w:rsidR="007D547E" w:rsidRPr="00CB1119" w:rsidRDefault="000D792C" w:rsidP="00572675">
      <w:pPr>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Ahora bien, conforme a lo que nos mandata el Código Financiero del Estado de México y Municipios dentro de su numeral 83el pago de servicios, se llevará a cabo de la siguiente manera.</w:t>
      </w:r>
    </w:p>
    <w:p w14:paraId="18C5FE89" w14:textId="4998E41C" w:rsidR="0030756A" w:rsidRPr="00CB1119" w:rsidRDefault="0030756A" w:rsidP="00BD7069">
      <w:pPr>
        <w:spacing w:after="0" w:line="240" w:lineRule="auto"/>
        <w:ind w:left="709" w:right="757"/>
        <w:jc w:val="both"/>
        <w:rPr>
          <w:rFonts w:ascii="Palatino Linotype" w:hAnsi="Palatino Linotype"/>
          <w:i/>
          <w:sz w:val="22"/>
          <w:szCs w:val="22"/>
        </w:rPr>
      </w:pPr>
      <w:r w:rsidRPr="00CB1119">
        <w:rPr>
          <w:rFonts w:ascii="Palatino Linotype" w:hAnsi="Palatino Linotype"/>
          <w:b/>
          <w:i/>
          <w:sz w:val="22"/>
          <w:szCs w:val="22"/>
        </w:rPr>
        <w:t>Artículo 83</w:t>
      </w:r>
      <w:r w:rsidRPr="00CB1119">
        <w:rPr>
          <w:rFonts w:ascii="Palatino Linotype" w:hAnsi="Palatino Linotype"/>
          <w:i/>
          <w:sz w:val="22"/>
          <w:szCs w:val="22"/>
        </w:rPr>
        <w:t>.- Por los servicios prestados por el Organismo Público Descentralizado denominado Comisión del Agua del Estado de México, se pagarán los derechos sin exención alguna conforme a lo siguiente: I. Por la conexión de la toma para el suministro de agua en bloque proporcionada por la Comisión del Agua del Estado de México, se pagará de acuerdo a la siguiente:</w:t>
      </w:r>
    </w:p>
    <w:p w14:paraId="5CB01FC9" w14:textId="77777777" w:rsidR="0030756A" w:rsidRPr="00CB1119" w:rsidRDefault="0030756A" w:rsidP="00BD7069">
      <w:pPr>
        <w:spacing w:after="0" w:line="240" w:lineRule="auto"/>
        <w:ind w:left="709" w:right="757"/>
        <w:jc w:val="both"/>
        <w:rPr>
          <w:rFonts w:ascii="Palatino Linotype" w:eastAsia="Calibri" w:hAnsi="Palatino Linotype" w:cs="Calibri"/>
          <w:bCs/>
          <w:i/>
          <w:sz w:val="22"/>
          <w:szCs w:val="22"/>
          <w:lang w:val="es-MX" w:eastAsia="en-US"/>
        </w:rPr>
      </w:pPr>
    </w:p>
    <w:p w14:paraId="4F6858B6" w14:textId="77777777" w:rsidR="0030756A" w:rsidRPr="00CB1119" w:rsidRDefault="0030756A" w:rsidP="0030756A">
      <w:pPr>
        <w:spacing w:after="0" w:line="240" w:lineRule="auto"/>
        <w:ind w:left="709" w:right="757"/>
        <w:jc w:val="both"/>
        <w:rPr>
          <w:rFonts w:ascii="Palatino Linotype" w:eastAsia="Calibri" w:hAnsi="Palatino Linotype" w:cs="Calibri"/>
          <w:bCs/>
          <w:i/>
          <w:sz w:val="22"/>
          <w:szCs w:val="22"/>
          <w:lang w:val="es-MX" w:eastAsia="en-US"/>
        </w:rPr>
      </w:pPr>
      <w:r w:rsidRPr="00CB1119">
        <w:rPr>
          <w:rFonts w:ascii="Palatino Linotype" w:eastAsia="Calibri" w:hAnsi="Palatino Linotype" w:cs="Calibri"/>
          <w:bCs/>
          <w:i/>
          <w:sz w:val="22"/>
          <w:szCs w:val="22"/>
          <w:lang w:val="es-MX" w:eastAsia="en-US"/>
        </w:rPr>
        <w:t>I. Por la conexión de la toma para el suministro de agua en bloque proporcionada por la</w:t>
      </w:r>
    </w:p>
    <w:p w14:paraId="6BC057A8" w14:textId="71200B5E" w:rsidR="0030756A" w:rsidRPr="00CB1119" w:rsidRDefault="0030756A" w:rsidP="00BD7069">
      <w:pPr>
        <w:spacing w:after="0" w:line="240" w:lineRule="auto"/>
        <w:ind w:left="709" w:right="757"/>
        <w:jc w:val="both"/>
        <w:rPr>
          <w:rFonts w:ascii="Palatino Linotype" w:eastAsia="Calibri" w:hAnsi="Palatino Linotype" w:cs="Calibri"/>
          <w:bCs/>
          <w:i/>
          <w:sz w:val="22"/>
          <w:szCs w:val="22"/>
          <w:lang w:val="es-MX" w:eastAsia="en-US"/>
        </w:rPr>
      </w:pPr>
      <w:r w:rsidRPr="00CB1119">
        <w:rPr>
          <w:rFonts w:ascii="Palatino Linotype" w:eastAsia="Calibri" w:hAnsi="Palatino Linotype" w:cs="Calibri"/>
          <w:bCs/>
          <w:i/>
          <w:sz w:val="22"/>
          <w:szCs w:val="22"/>
          <w:lang w:val="es-MX" w:eastAsia="en-US"/>
        </w:rPr>
        <w:t>Comisión del Agua del Estado de México, se pagará de acuerdo a la siguiente:</w:t>
      </w:r>
    </w:p>
    <w:p w14:paraId="7560F966" w14:textId="0E406971" w:rsidR="0030756A" w:rsidRPr="00CB1119" w:rsidRDefault="0030756A" w:rsidP="00BD7069">
      <w:pPr>
        <w:spacing w:after="0" w:line="240" w:lineRule="auto"/>
        <w:ind w:left="709" w:right="757"/>
        <w:jc w:val="both"/>
        <w:rPr>
          <w:rFonts w:ascii="Palatino Linotype" w:eastAsia="Calibri" w:hAnsi="Palatino Linotype" w:cs="Calibri"/>
          <w:bCs/>
          <w:i/>
          <w:sz w:val="22"/>
          <w:szCs w:val="22"/>
          <w:lang w:val="es-MX" w:eastAsia="en-US"/>
        </w:rPr>
      </w:pPr>
      <w:r w:rsidRPr="00CB1119">
        <w:rPr>
          <w:noProof/>
          <w:lang w:val="es-MX" w:eastAsia="es-MX"/>
        </w:rPr>
        <w:drawing>
          <wp:inline distT="0" distB="0" distL="0" distR="0" wp14:anchorId="5819BCD0" wp14:editId="56DC8466">
            <wp:extent cx="4900930" cy="113385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8689" cy="1140278"/>
                    </a:xfrm>
                    <a:prstGeom prst="rect">
                      <a:avLst/>
                    </a:prstGeom>
                  </pic:spPr>
                </pic:pic>
              </a:graphicData>
            </a:graphic>
          </wp:inline>
        </w:drawing>
      </w:r>
    </w:p>
    <w:p w14:paraId="7A18575D" w14:textId="77777777" w:rsidR="0030756A" w:rsidRPr="00CB1119" w:rsidRDefault="0030756A" w:rsidP="00BD7069">
      <w:pPr>
        <w:spacing w:after="0" w:line="240" w:lineRule="auto"/>
        <w:ind w:left="709" w:right="757"/>
        <w:jc w:val="both"/>
        <w:rPr>
          <w:rFonts w:ascii="Palatino Linotype" w:hAnsi="Palatino Linotype"/>
          <w:i/>
          <w:sz w:val="22"/>
          <w:szCs w:val="22"/>
        </w:rPr>
      </w:pPr>
    </w:p>
    <w:p w14:paraId="52751D71" w14:textId="77777777" w:rsidR="000D792C" w:rsidRPr="00CB1119" w:rsidRDefault="0030756A"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Para su aplicación se atenderá a la clasificación de Municipios contenida en el artículo 140 de este Código. Por cada metro cúbico adicional al de la toma inicial, se pagará de acuerdo a la tarifa anterior. </w:t>
      </w:r>
    </w:p>
    <w:p w14:paraId="396C19B9" w14:textId="77777777" w:rsidR="000D792C" w:rsidRPr="00CB1119" w:rsidRDefault="0030756A"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Se deberán pagar el monto de los derechos a la Comisión del Agua del Estado de México, en un plazo no mayor de diez días a la fecha de haber surtido efecto la notificación. Para la aplicación de esta tarifa se considera caudal adicional el requerido para nuevos conjuntos urbanos. </w:t>
      </w:r>
    </w:p>
    <w:p w14:paraId="09462DCB" w14:textId="77777777" w:rsidR="000D792C" w:rsidRPr="00CB1119" w:rsidRDefault="0030756A" w:rsidP="00BD7069">
      <w:pPr>
        <w:spacing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La Comisión del Agua del Estado de México conjuntamente con los Municipios o sus descentralizadas, analizarán el origen de los caudales adicionales, a fin de determinar cuáles corresponden a nuevos conjuntos urbanos. </w:t>
      </w:r>
    </w:p>
    <w:p w14:paraId="64D02F65" w14:textId="645788DB" w:rsidR="0030756A" w:rsidRPr="00CB1119" w:rsidRDefault="0030756A" w:rsidP="00BD7069">
      <w:pPr>
        <w:spacing w:after="0" w:line="240" w:lineRule="auto"/>
        <w:ind w:left="709" w:right="757"/>
        <w:jc w:val="both"/>
        <w:rPr>
          <w:rFonts w:ascii="Palatino Linotype" w:eastAsia="Calibri" w:hAnsi="Palatino Linotype" w:cs="Calibri"/>
          <w:bCs/>
          <w:i/>
          <w:sz w:val="22"/>
          <w:szCs w:val="22"/>
          <w:lang w:val="es-MX" w:eastAsia="en-US"/>
        </w:rPr>
      </w:pPr>
      <w:r w:rsidRPr="00CB1119">
        <w:rPr>
          <w:rFonts w:ascii="Palatino Linotype" w:hAnsi="Palatino Linotype"/>
          <w:i/>
          <w:sz w:val="22"/>
          <w:szCs w:val="22"/>
        </w:rPr>
        <w:t>Cuando los derechos a que se refiere esta fracción sean pagados previamente por quienes lleven a cabo los nuevos conjuntos urbanos a los ayuntamientos o sus descentralizadas, éstos deberán pagar los derechos a la Comisión del Agua del Estado de México por los servicios prestados, en un plazo no mayor de diez días después de haber recibido el pago</w:t>
      </w:r>
    </w:p>
    <w:p w14:paraId="7EC27C12" w14:textId="1219850E" w:rsidR="0030756A" w:rsidRPr="00CB1119" w:rsidRDefault="000D792C" w:rsidP="00572675">
      <w:pPr>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lastRenderedPageBreak/>
        <w:t>Asimismo, es menester remitirnos a la Ley del Agua para el Estado de México y Municipios mismo en donde nos muestra la distribución del servic</w:t>
      </w:r>
      <w:r w:rsidR="00E57AB4" w:rsidRPr="00CB1119">
        <w:rPr>
          <w:rFonts w:ascii="Palatino Linotype" w:eastAsia="Calibri" w:hAnsi="Palatino Linotype" w:cs="Calibri"/>
          <w:bCs/>
          <w:sz w:val="24"/>
          <w:szCs w:val="24"/>
          <w:lang w:val="es-MX" w:eastAsia="en-US"/>
        </w:rPr>
        <w:t>io de agua de los Ayuntamientos.</w:t>
      </w:r>
    </w:p>
    <w:p w14:paraId="05DC0697"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b/>
          <w:i/>
          <w:sz w:val="22"/>
          <w:szCs w:val="22"/>
        </w:rPr>
        <w:t>Artículo 70</w:t>
      </w:r>
      <w:r w:rsidRPr="00CB1119">
        <w:rPr>
          <w:rFonts w:ascii="Palatino Linotype" w:hAnsi="Palatino Linotype"/>
          <w:i/>
          <w:sz w:val="22"/>
          <w:szCs w:val="22"/>
        </w:rPr>
        <w:t>.- Los prestadores de los servicios otorgarán el servicio de agua potable en su ámbito de competencia, considerando la siguiente prioridad en los usos:</w:t>
      </w:r>
    </w:p>
    <w:p w14:paraId="3B4AB4E5"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 Doméstico y público urbano;</w:t>
      </w:r>
    </w:p>
    <w:p w14:paraId="7A29CE14"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 De servicios; </w:t>
      </w:r>
    </w:p>
    <w:p w14:paraId="47D9C38D"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III. Industrial; </w:t>
      </w:r>
    </w:p>
    <w:p w14:paraId="2C612F95"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IV. Agrícola y pecuario; </w:t>
      </w:r>
    </w:p>
    <w:p w14:paraId="56EAAFCF"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V. Acuacultura; </w:t>
      </w:r>
    </w:p>
    <w:p w14:paraId="133AB105"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VI. Recreativo; </w:t>
      </w:r>
    </w:p>
    <w:p w14:paraId="6A02B819" w14:textId="77777777" w:rsidR="00E57AB4" w:rsidRPr="00CB1119" w:rsidRDefault="00E57AB4" w:rsidP="00BD7069">
      <w:pPr>
        <w:spacing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VII. Conservación ecológica y ambiental; y </w:t>
      </w:r>
    </w:p>
    <w:p w14:paraId="6C4AF157" w14:textId="055D8887" w:rsidR="00E57AB4" w:rsidRPr="00CB1119" w:rsidRDefault="00E57AB4" w:rsidP="00BD7069">
      <w:pPr>
        <w:spacing w:line="240" w:lineRule="auto"/>
        <w:ind w:left="709" w:right="757"/>
        <w:jc w:val="both"/>
        <w:rPr>
          <w:rFonts w:ascii="Palatino Linotype" w:eastAsia="Calibri" w:hAnsi="Palatino Linotype" w:cs="Calibri"/>
          <w:bCs/>
          <w:sz w:val="24"/>
          <w:szCs w:val="24"/>
          <w:lang w:val="es-MX" w:eastAsia="en-US"/>
        </w:rPr>
      </w:pPr>
      <w:r w:rsidRPr="00CB1119">
        <w:rPr>
          <w:rFonts w:ascii="Palatino Linotype" w:hAnsi="Palatino Linotype"/>
          <w:i/>
          <w:sz w:val="22"/>
          <w:szCs w:val="22"/>
        </w:rPr>
        <w:t>VIII. Los demás que determinen las autoridades del agua.</w:t>
      </w:r>
    </w:p>
    <w:p w14:paraId="70B5868F" w14:textId="77777777" w:rsidR="0030756A" w:rsidRPr="00CB1119" w:rsidRDefault="0030756A" w:rsidP="00572675">
      <w:pPr>
        <w:spacing w:after="0" w:line="360" w:lineRule="auto"/>
        <w:jc w:val="both"/>
        <w:rPr>
          <w:rFonts w:ascii="Palatino Linotype" w:eastAsia="Calibri" w:hAnsi="Palatino Linotype" w:cs="Calibri"/>
          <w:bCs/>
          <w:sz w:val="24"/>
          <w:szCs w:val="24"/>
          <w:lang w:val="es-MX" w:eastAsia="en-US"/>
        </w:rPr>
      </w:pPr>
    </w:p>
    <w:p w14:paraId="721CB069" w14:textId="5D90995F" w:rsidR="00572675" w:rsidRPr="00CB1119" w:rsidRDefault="00635657" w:rsidP="00572675">
      <w:pPr>
        <w:spacing w:after="0"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 xml:space="preserve">Es por lo anteriormente señalado, que podemos advertir que efectivamente el Organismo </w:t>
      </w:r>
      <w:r w:rsidR="00377C66" w:rsidRPr="00CB1119">
        <w:rPr>
          <w:rFonts w:ascii="Palatino Linotype" w:eastAsia="Calibri" w:hAnsi="Palatino Linotype" w:cs="Calibri"/>
          <w:bCs/>
          <w:sz w:val="24"/>
          <w:szCs w:val="24"/>
          <w:lang w:val="es-MX" w:eastAsia="en-US"/>
        </w:rPr>
        <w:t>c</w:t>
      </w:r>
      <w:r w:rsidRPr="00CB1119">
        <w:rPr>
          <w:rFonts w:ascii="Palatino Linotype" w:eastAsia="Calibri" w:hAnsi="Palatino Linotype" w:cs="Calibri"/>
          <w:bCs/>
          <w:sz w:val="24"/>
          <w:szCs w:val="24"/>
          <w:lang w:val="es-MX" w:eastAsia="en-US"/>
        </w:rPr>
        <w:t xml:space="preserve">uenta con diferentes áreas que pudieran </w:t>
      </w:r>
      <w:r w:rsidR="00377C66" w:rsidRPr="00CB1119">
        <w:rPr>
          <w:rFonts w:ascii="Palatino Linotype" w:eastAsia="Calibri" w:hAnsi="Palatino Linotype" w:cs="Calibri"/>
          <w:bCs/>
          <w:sz w:val="24"/>
          <w:szCs w:val="24"/>
          <w:lang w:val="es-MX" w:eastAsia="en-US"/>
        </w:rPr>
        <w:t xml:space="preserve">poseer </w:t>
      </w:r>
      <w:r w:rsidRPr="00CB1119">
        <w:rPr>
          <w:rFonts w:ascii="Palatino Linotype" w:eastAsia="Calibri" w:hAnsi="Palatino Linotype" w:cs="Calibri"/>
          <w:bCs/>
          <w:sz w:val="24"/>
          <w:szCs w:val="24"/>
          <w:lang w:val="es-MX" w:eastAsia="en-US"/>
        </w:rPr>
        <w:t xml:space="preserve">la información que el particular desea </w:t>
      </w:r>
      <w:r w:rsidR="00377C66" w:rsidRPr="00CB1119">
        <w:rPr>
          <w:rFonts w:ascii="Palatino Linotype" w:eastAsia="Calibri" w:hAnsi="Palatino Linotype" w:cs="Calibri"/>
          <w:bCs/>
          <w:sz w:val="24"/>
          <w:szCs w:val="24"/>
          <w:lang w:val="es-MX" w:eastAsia="en-US"/>
        </w:rPr>
        <w:t>conocer;</w:t>
      </w:r>
      <w:r w:rsidRPr="00CB1119">
        <w:rPr>
          <w:rFonts w:ascii="Palatino Linotype" w:eastAsia="Calibri" w:hAnsi="Palatino Linotype" w:cs="Calibri"/>
          <w:bCs/>
          <w:sz w:val="24"/>
          <w:szCs w:val="24"/>
          <w:lang w:val="es-MX" w:eastAsia="en-US"/>
        </w:rPr>
        <w:t xml:space="preserve"> sin embargo, no se advierte que</w:t>
      </w:r>
      <w:r w:rsidRPr="00CB1119">
        <w:rPr>
          <w:rFonts w:ascii="Palatino Linotype" w:eastAsia="Calibri" w:hAnsi="Palatino Linotype" w:cs="Calibri"/>
          <w:b/>
          <w:bCs/>
          <w:sz w:val="24"/>
          <w:szCs w:val="24"/>
          <w:lang w:val="es-MX" w:eastAsia="en-US"/>
        </w:rPr>
        <w:t xml:space="preserve"> EL SUJETO OBLIGADO, </w:t>
      </w:r>
      <w:r w:rsidRPr="00CB1119">
        <w:rPr>
          <w:rFonts w:ascii="Palatino Linotype" w:eastAsia="Calibri" w:hAnsi="Palatino Linotype" w:cs="Calibri"/>
          <w:bCs/>
          <w:sz w:val="24"/>
          <w:szCs w:val="24"/>
          <w:lang w:val="es-MX" w:eastAsia="en-US"/>
        </w:rPr>
        <w:t>deba contar con la información al grado de desagregación que se está requiriendo.</w:t>
      </w:r>
    </w:p>
    <w:p w14:paraId="51A8A813" w14:textId="77777777" w:rsidR="00635657" w:rsidRPr="00CB1119" w:rsidRDefault="00635657" w:rsidP="00572675">
      <w:pPr>
        <w:spacing w:after="0" w:line="360" w:lineRule="auto"/>
        <w:jc w:val="both"/>
        <w:rPr>
          <w:rFonts w:ascii="Palatino Linotype" w:eastAsia="Calibri" w:hAnsi="Palatino Linotype" w:cs="Calibri"/>
          <w:bCs/>
          <w:sz w:val="24"/>
          <w:szCs w:val="24"/>
          <w:lang w:val="es-MX" w:eastAsia="en-US"/>
        </w:rPr>
      </w:pPr>
    </w:p>
    <w:p w14:paraId="0F081991" w14:textId="7FD0CB9F" w:rsidR="002E3CBE" w:rsidRPr="00CB1119" w:rsidRDefault="00635657" w:rsidP="00BD7069">
      <w:pPr>
        <w:spacing w:after="0" w:line="360" w:lineRule="auto"/>
        <w:jc w:val="both"/>
        <w:rPr>
          <w:rFonts w:ascii="Palatino Linotype" w:hAnsi="Palatino Linotype" w:cs="Arial"/>
          <w:sz w:val="24"/>
          <w:szCs w:val="24"/>
        </w:rPr>
      </w:pPr>
      <w:r w:rsidRPr="00CB1119">
        <w:rPr>
          <w:rFonts w:ascii="Palatino Linotype" w:eastAsia="Calibri" w:hAnsi="Palatino Linotype" w:cs="Calibri"/>
          <w:bCs/>
          <w:sz w:val="24"/>
          <w:szCs w:val="24"/>
          <w:lang w:val="es-MX" w:eastAsia="en-US"/>
        </w:rPr>
        <w:t xml:space="preserve">Es por ello que se ordenará la búsqueda exhaustiva </w:t>
      </w:r>
      <w:r w:rsidR="00377C66" w:rsidRPr="00CB1119">
        <w:rPr>
          <w:rFonts w:ascii="Palatino Linotype" w:eastAsia="Calibri" w:hAnsi="Palatino Linotype" w:cs="Calibri"/>
          <w:bCs/>
          <w:sz w:val="24"/>
          <w:szCs w:val="24"/>
          <w:lang w:val="es-MX" w:eastAsia="en-US"/>
        </w:rPr>
        <w:t xml:space="preserve">y razonable </w:t>
      </w:r>
      <w:r w:rsidRPr="00CB1119">
        <w:rPr>
          <w:rFonts w:ascii="Palatino Linotype" w:eastAsia="Calibri" w:hAnsi="Palatino Linotype" w:cs="Calibri"/>
          <w:bCs/>
          <w:sz w:val="24"/>
          <w:szCs w:val="24"/>
          <w:lang w:val="es-MX" w:eastAsia="en-US"/>
        </w:rPr>
        <w:t xml:space="preserve">de la información requerida y se remita al mayor grado de desagregación posible, lo anterior apegado al requerimiento formulado por el ahora </w:t>
      </w:r>
      <w:r w:rsidRPr="00CB1119">
        <w:rPr>
          <w:rFonts w:ascii="Palatino Linotype" w:eastAsia="Calibri" w:hAnsi="Palatino Linotype" w:cs="Calibri"/>
          <w:b/>
          <w:bCs/>
          <w:sz w:val="24"/>
          <w:szCs w:val="24"/>
          <w:lang w:val="es-MX" w:eastAsia="en-US"/>
        </w:rPr>
        <w:t>RECURRENTE</w:t>
      </w:r>
      <w:r w:rsidR="00377C66" w:rsidRPr="00CB1119">
        <w:rPr>
          <w:rFonts w:ascii="Palatino Linotype" w:eastAsia="Calibri" w:hAnsi="Palatino Linotype" w:cs="Calibri"/>
          <w:b/>
          <w:bCs/>
          <w:sz w:val="24"/>
          <w:szCs w:val="24"/>
          <w:lang w:val="es-MX" w:eastAsia="en-US"/>
        </w:rPr>
        <w:t xml:space="preserve">, </w:t>
      </w:r>
      <w:r w:rsidR="00377C66" w:rsidRPr="00CB1119">
        <w:rPr>
          <w:rFonts w:ascii="Palatino Linotype" w:eastAsia="Calibri" w:hAnsi="Palatino Linotype" w:cs="Calibri"/>
          <w:bCs/>
          <w:sz w:val="24"/>
          <w:szCs w:val="24"/>
          <w:lang w:val="es-MX" w:eastAsia="en-US"/>
        </w:rPr>
        <w:t>y</w:t>
      </w:r>
      <w:r w:rsidR="002E3CBE" w:rsidRPr="00CB1119">
        <w:rPr>
          <w:rFonts w:ascii="Palatino Linotype" w:eastAsia="Calibri" w:hAnsi="Palatino Linotype" w:cs="Calibri"/>
          <w:bCs/>
          <w:sz w:val="24"/>
          <w:szCs w:val="24"/>
          <w:lang w:val="es-MX" w:eastAsia="en-US"/>
        </w:rPr>
        <w:t>a que al ordenarse de manera específica como lo pide el particular,</w:t>
      </w:r>
      <w:r w:rsidR="002E3CBE" w:rsidRPr="00CB1119">
        <w:rPr>
          <w:rFonts w:ascii="Palatino Linotype" w:hAnsi="Palatino Linotype" w:cs="Arial"/>
          <w:sz w:val="24"/>
          <w:szCs w:val="24"/>
        </w:rPr>
        <w:t xml:space="preserve"> pudiese estimarse que se gener</w:t>
      </w:r>
      <w:r w:rsidR="00377C66" w:rsidRPr="00CB1119">
        <w:rPr>
          <w:rFonts w:ascii="Palatino Linotype" w:hAnsi="Palatino Linotype" w:cs="Arial"/>
          <w:sz w:val="24"/>
          <w:szCs w:val="24"/>
        </w:rPr>
        <w:t>a</w:t>
      </w:r>
      <w:r w:rsidR="002E3CBE" w:rsidRPr="00CB1119">
        <w:rPr>
          <w:rFonts w:ascii="Palatino Linotype" w:hAnsi="Palatino Linotype" w:cs="Arial"/>
          <w:sz w:val="24"/>
          <w:szCs w:val="24"/>
        </w:rPr>
        <w:t xml:space="preserve"> un documento </w:t>
      </w:r>
      <w:r w:rsidR="002E3CBE" w:rsidRPr="00CB1119">
        <w:rPr>
          <w:rFonts w:ascii="Palatino Linotype" w:hAnsi="Palatino Linotype" w:cs="Arial"/>
          <w:i/>
          <w:sz w:val="24"/>
          <w:szCs w:val="24"/>
        </w:rPr>
        <w:lastRenderedPageBreak/>
        <w:t xml:space="preserve">ad hoc </w:t>
      </w:r>
      <w:r w:rsidR="002E3CBE" w:rsidRPr="00CB1119">
        <w:rPr>
          <w:rFonts w:ascii="Palatino Linotype" w:hAnsi="Palatino Linotype" w:cs="Arial"/>
          <w:sz w:val="24"/>
          <w:szCs w:val="24"/>
        </w:rPr>
        <w:t>o a modo, toda vez que no existe fuente obligacional que lo constriña a contar con dicha información en esa modalidad.</w:t>
      </w:r>
    </w:p>
    <w:p w14:paraId="44C97EBB" w14:textId="77777777" w:rsidR="002E3CBE" w:rsidRPr="00CB1119" w:rsidRDefault="002E3CBE" w:rsidP="002E3CBE">
      <w:pPr>
        <w:widowControl w:val="0"/>
        <w:autoSpaceDE w:val="0"/>
        <w:autoSpaceDN w:val="0"/>
        <w:adjustRightInd w:val="0"/>
        <w:spacing w:before="100" w:beforeAutospacing="1" w:after="100" w:afterAutospacing="1" w:line="360" w:lineRule="auto"/>
        <w:jc w:val="both"/>
        <w:rPr>
          <w:rFonts w:ascii="Palatino Linotype" w:hAnsi="Palatino Linotype"/>
          <w:sz w:val="24"/>
          <w:szCs w:val="24"/>
        </w:rPr>
      </w:pPr>
      <w:r w:rsidRPr="00CB1119">
        <w:rPr>
          <w:rFonts w:ascii="Palatino Linotype" w:hAnsi="Palatino Linotype"/>
          <w:sz w:val="24"/>
          <w:szCs w:val="24"/>
        </w:rPr>
        <w:t xml:space="preserve">Como apoyo a lo anterior, es aplicable el Criterio Orientador 03-17, emitido por el Pleno del Instituto Nacional de Transparencia, Acceso a la Información y Protección de Datos Personales, que dice: </w:t>
      </w:r>
    </w:p>
    <w:p w14:paraId="010FA879" w14:textId="77777777" w:rsidR="002E3CBE" w:rsidRPr="00CB1119" w:rsidRDefault="002E3CBE" w:rsidP="00BD7069">
      <w:pPr>
        <w:widowControl w:val="0"/>
        <w:autoSpaceDE w:val="0"/>
        <w:autoSpaceDN w:val="0"/>
        <w:adjustRightInd w:val="0"/>
        <w:spacing w:line="240" w:lineRule="auto"/>
        <w:ind w:left="851" w:right="899"/>
        <w:jc w:val="both"/>
        <w:rPr>
          <w:rFonts w:ascii="Palatino Linotype" w:hAnsi="Palatino Linotype"/>
          <w:i/>
          <w:sz w:val="22"/>
          <w:szCs w:val="22"/>
        </w:rPr>
      </w:pPr>
      <w:r w:rsidRPr="00CB1119">
        <w:rPr>
          <w:rFonts w:ascii="Palatino Linotype" w:hAnsi="Palatino Linotype"/>
          <w:i/>
          <w:sz w:val="22"/>
          <w:szCs w:val="22"/>
        </w:rPr>
        <w:t>“</w:t>
      </w:r>
      <w:r w:rsidRPr="00CB1119">
        <w:rPr>
          <w:rFonts w:ascii="Palatino Linotype" w:hAnsi="Palatino Linotype"/>
          <w:b/>
          <w:i/>
          <w:sz w:val="22"/>
          <w:szCs w:val="22"/>
        </w:rPr>
        <w:t>No existe obligación de elaborar documentos ad hoc para atender las solicitudes de acceso a la información</w:t>
      </w:r>
      <w:r w:rsidRPr="00CB1119">
        <w:rPr>
          <w:rFonts w:ascii="Palatino Linotype" w:hAnsi="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CB1119">
        <w:rPr>
          <w:rFonts w:ascii="Palatino Linotype" w:hAnsi="Palatino Linotype"/>
          <w:b/>
          <w:i/>
          <w:sz w:val="22"/>
          <w:szCs w:val="22"/>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CB1119">
        <w:rPr>
          <w:rFonts w:ascii="Palatino Linotype" w:hAnsi="Palatino Linotype"/>
          <w:i/>
          <w:sz w:val="22"/>
          <w:szCs w:val="22"/>
        </w:rPr>
        <w:t>.</w:t>
      </w:r>
    </w:p>
    <w:p w14:paraId="50BEE9F2" w14:textId="77777777" w:rsidR="002E3CBE" w:rsidRPr="00CB1119" w:rsidRDefault="002E3CBE" w:rsidP="00BD7069">
      <w:pPr>
        <w:widowControl w:val="0"/>
        <w:autoSpaceDE w:val="0"/>
        <w:autoSpaceDN w:val="0"/>
        <w:adjustRightInd w:val="0"/>
        <w:spacing w:line="240" w:lineRule="auto"/>
        <w:ind w:left="851" w:right="899"/>
        <w:jc w:val="both"/>
        <w:rPr>
          <w:rFonts w:ascii="Palatino Linotype" w:hAnsi="Palatino Linotype"/>
          <w:i/>
          <w:sz w:val="22"/>
          <w:szCs w:val="22"/>
        </w:rPr>
      </w:pPr>
      <w:r w:rsidRPr="00CB1119">
        <w:rPr>
          <w:rFonts w:ascii="Palatino Linotype" w:hAnsi="Palatino Linotype"/>
          <w:i/>
          <w:sz w:val="22"/>
          <w:szCs w:val="22"/>
        </w:rPr>
        <w:t>Resoluciones:</w:t>
      </w:r>
    </w:p>
    <w:p w14:paraId="4721C766" w14:textId="77777777" w:rsidR="002E3CBE" w:rsidRPr="00CB1119" w:rsidRDefault="002E3CBE" w:rsidP="00BD7069">
      <w:pPr>
        <w:widowControl w:val="0"/>
        <w:autoSpaceDE w:val="0"/>
        <w:autoSpaceDN w:val="0"/>
        <w:adjustRightInd w:val="0"/>
        <w:spacing w:line="240" w:lineRule="auto"/>
        <w:ind w:left="851" w:right="899"/>
        <w:jc w:val="both"/>
        <w:rPr>
          <w:rFonts w:ascii="Palatino Linotype" w:hAnsi="Palatino Linotype"/>
          <w:i/>
          <w:sz w:val="22"/>
          <w:szCs w:val="22"/>
        </w:rPr>
      </w:pPr>
      <w:r w:rsidRPr="00CB1119">
        <w:rPr>
          <w:rFonts w:ascii="Palatino Linotype" w:hAnsi="Palatino Linotype"/>
          <w:i/>
          <w:sz w:val="22"/>
          <w:szCs w:val="22"/>
        </w:rPr>
        <w:t>•</w:t>
      </w:r>
      <w:r w:rsidRPr="00CB1119">
        <w:rPr>
          <w:rFonts w:ascii="Palatino Linotype" w:hAnsi="Palatino Linotype"/>
          <w:i/>
          <w:sz w:val="22"/>
          <w:szCs w:val="22"/>
        </w:rPr>
        <w:tab/>
        <w:t>RRA 0050/16. Instituto Nacional para la Evaluación de la Educación. 13 julio de 2016. Por unanimidad. Comisionado Ponente: Francisco Javier Acuña Llamas.</w:t>
      </w:r>
    </w:p>
    <w:p w14:paraId="75EB7B3A" w14:textId="77777777" w:rsidR="002E3CBE" w:rsidRPr="00CB1119" w:rsidRDefault="002E3CBE" w:rsidP="00BD7069">
      <w:pPr>
        <w:widowControl w:val="0"/>
        <w:autoSpaceDE w:val="0"/>
        <w:autoSpaceDN w:val="0"/>
        <w:adjustRightInd w:val="0"/>
        <w:spacing w:line="240" w:lineRule="auto"/>
        <w:ind w:left="851" w:right="899"/>
        <w:jc w:val="both"/>
        <w:rPr>
          <w:rFonts w:ascii="Palatino Linotype" w:hAnsi="Palatino Linotype"/>
          <w:i/>
          <w:sz w:val="22"/>
          <w:szCs w:val="22"/>
        </w:rPr>
      </w:pPr>
      <w:r w:rsidRPr="00CB1119">
        <w:rPr>
          <w:rFonts w:ascii="Palatino Linotype" w:hAnsi="Palatino Linotype"/>
          <w:i/>
          <w:sz w:val="22"/>
          <w:szCs w:val="22"/>
        </w:rPr>
        <w:t>•</w:t>
      </w:r>
      <w:r w:rsidRPr="00CB1119">
        <w:rPr>
          <w:rFonts w:ascii="Palatino Linotype" w:hAnsi="Palatino Linotype"/>
          <w:i/>
          <w:sz w:val="22"/>
          <w:szCs w:val="22"/>
        </w:rPr>
        <w:tab/>
        <w:t>RRA 0310/16. Instituto Nacional de Transparencia, Acceso a la Información y Protección de Datos Personales. 10 de agosto de 2016. Por unanimidad. Comisionada Ponente. Areli Cano Guadiana.</w:t>
      </w:r>
    </w:p>
    <w:p w14:paraId="65E364D7" w14:textId="77777777" w:rsidR="002E3CBE" w:rsidRPr="00CB1119" w:rsidRDefault="002E3CBE" w:rsidP="00BD7069">
      <w:pPr>
        <w:spacing w:after="0" w:line="240" w:lineRule="auto"/>
        <w:ind w:left="851"/>
        <w:jc w:val="both"/>
        <w:rPr>
          <w:rFonts w:ascii="Palatino Linotype" w:hAnsi="Palatino Linotype"/>
          <w:i/>
          <w:sz w:val="22"/>
          <w:szCs w:val="22"/>
        </w:rPr>
      </w:pPr>
      <w:r w:rsidRPr="00CB1119">
        <w:rPr>
          <w:rFonts w:ascii="Palatino Linotype" w:hAnsi="Palatino Linotype"/>
          <w:i/>
          <w:sz w:val="22"/>
          <w:szCs w:val="22"/>
        </w:rPr>
        <w:t>•</w:t>
      </w:r>
      <w:r w:rsidRPr="00CB1119">
        <w:rPr>
          <w:rFonts w:ascii="Palatino Linotype" w:hAnsi="Palatino Linotype"/>
          <w:i/>
          <w:sz w:val="22"/>
          <w:szCs w:val="22"/>
        </w:rPr>
        <w:tab/>
        <w:t>RRA 1889/16. Secretaría de Hacienda y Crédito Público. 05 de octubre de 2016. Por unanimidad. Comisionada Ponente. Ximena Puente de la Mora.”</w:t>
      </w:r>
    </w:p>
    <w:p w14:paraId="0817AB0F" w14:textId="77777777" w:rsidR="003608AA" w:rsidRPr="00CB1119" w:rsidRDefault="003608AA" w:rsidP="00BD7069">
      <w:pPr>
        <w:spacing w:after="0" w:line="240" w:lineRule="auto"/>
        <w:ind w:left="851"/>
        <w:jc w:val="both"/>
        <w:rPr>
          <w:rFonts w:ascii="Palatino Linotype" w:hAnsi="Palatino Linotype"/>
          <w:i/>
          <w:sz w:val="22"/>
          <w:szCs w:val="22"/>
        </w:rPr>
      </w:pPr>
    </w:p>
    <w:p w14:paraId="0F0A0903" w14:textId="77777777" w:rsidR="003608AA" w:rsidRPr="00CB1119" w:rsidRDefault="003608AA" w:rsidP="00BD7069">
      <w:pPr>
        <w:spacing w:after="0" w:line="240" w:lineRule="auto"/>
        <w:ind w:left="851"/>
        <w:jc w:val="both"/>
        <w:rPr>
          <w:rFonts w:ascii="Palatino Linotype" w:eastAsia="Calibri" w:hAnsi="Palatino Linotype" w:cs="Calibri"/>
          <w:bCs/>
          <w:sz w:val="24"/>
          <w:szCs w:val="24"/>
          <w:lang w:val="es-MX" w:eastAsia="en-US"/>
        </w:rPr>
      </w:pPr>
    </w:p>
    <w:p w14:paraId="5FA08736" w14:textId="77777777" w:rsidR="00635657" w:rsidRPr="00CB1119" w:rsidRDefault="00635657" w:rsidP="00572675">
      <w:pPr>
        <w:spacing w:after="0" w:line="360" w:lineRule="auto"/>
        <w:jc w:val="both"/>
        <w:rPr>
          <w:rFonts w:ascii="Palatino Linotype" w:eastAsia="Calibri" w:hAnsi="Palatino Linotype" w:cs="Calibri"/>
          <w:b/>
          <w:bCs/>
          <w:sz w:val="24"/>
          <w:szCs w:val="24"/>
          <w:lang w:val="es-MX" w:eastAsia="en-US"/>
        </w:rPr>
      </w:pPr>
    </w:p>
    <w:p w14:paraId="2C700D2B" w14:textId="77777777" w:rsidR="00635657" w:rsidRPr="00CB1119" w:rsidRDefault="00635657" w:rsidP="00572675">
      <w:pPr>
        <w:spacing w:after="0" w:line="360" w:lineRule="auto"/>
        <w:jc w:val="both"/>
        <w:rPr>
          <w:rFonts w:ascii="Palatino Linotype" w:eastAsia="Times New Roman" w:hAnsi="Palatino Linotype" w:cs="Arial"/>
          <w:sz w:val="24"/>
          <w:szCs w:val="24"/>
          <w:lang w:val="es-ES"/>
        </w:rPr>
      </w:pPr>
      <w:r w:rsidRPr="00CB1119">
        <w:rPr>
          <w:rFonts w:ascii="Palatino Linotype" w:eastAsia="Calibri" w:hAnsi="Palatino Linotype" w:cs="Calibri"/>
          <w:bCs/>
          <w:sz w:val="24"/>
          <w:szCs w:val="24"/>
          <w:lang w:val="es-MX" w:eastAsia="en-US"/>
        </w:rPr>
        <w:t xml:space="preserve">Ahora bien, por lo que hace al último requerimiento formulado por el particular que básicamente versa en conocer </w:t>
      </w:r>
      <w:r w:rsidR="002E3CBE" w:rsidRPr="00CB1119">
        <w:rPr>
          <w:rFonts w:ascii="Palatino Linotype" w:eastAsia="Calibri" w:hAnsi="Palatino Linotype" w:cs="Calibri"/>
          <w:bCs/>
          <w:sz w:val="24"/>
          <w:szCs w:val="24"/>
          <w:lang w:val="es-MX" w:eastAsia="en-US"/>
        </w:rPr>
        <w:t xml:space="preserve">la </w:t>
      </w:r>
      <w:r w:rsidR="002E3CBE" w:rsidRPr="00CB1119">
        <w:rPr>
          <w:rFonts w:ascii="Palatino Linotype" w:eastAsia="Times New Roman" w:hAnsi="Palatino Linotype" w:cs="Arial"/>
          <w:sz w:val="24"/>
          <w:szCs w:val="24"/>
          <w:lang w:val="es-ES"/>
        </w:rPr>
        <w:t>Razón social o nombre de las 100 empresas o personas físicas que consumieron un mayor volumen de agua en 2019, indicando el volumen consumido y el monto facturado por el servicio por cada una de ellas.</w:t>
      </w:r>
    </w:p>
    <w:p w14:paraId="61B5E956" w14:textId="77777777" w:rsidR="00F6655F" w:rsidRPr="00CB1119" w:rsidRDefault="00F6655F" w:rsidP="00572675">
      <w:pPr>
        <w:spacing w:after="0" w:line="360" w:lineRule="auto"/>
        <w:jc w:val="both"/>
        <w:rPr>
          <w:rFonts w:ascii="Palatino Linotype" w:eastAsia="Times New Roman" w:hAnsi="Palatino Linotype" w:cs="Arial"/>
          <w:sz w:val="24"/>
          <w:szCs w:val="24"/>
          <w:lang w:val="es-ES"/>
        </w:rPr>
      </w:pPr>
    </w:p>
    <w:p w14:paraId="1AC5635C" w14:textId="0820A028" w:rsidR="00F6655F" w:rsidRPr="00CB1119" w:rsidRDefault="00F6655F" w:rsidP="00572675">
      <w:pPr>
        <w:spacing w:after="0" w:line="360" w:lineRule="auto"/>
        <w:jc w:val="both"/>
        <w:rPr>
          <w:rFonts w:ascii="Palatino Linotype" w:eastAsia="Times New Roman" w:hAnsi="Palatino Linotype" w:cs="Arial"/>
          <w:sz w:val="24"/>
          <w:szCs w:val="24"/>
          <w:lang w:val="es-ES"/>
        </w:rPr>
      </w:pPr>
      <w:r w:rsidRPr="00CB1119">
        <w:rPr>
          <w:rFonts w:ascii="Palatino Linotype" w:eastAsia="Times New Roman" w:hAnsi="Palatino Linotype" w:cs="Arial"/>
          <w:sz w:val="24"/>
          <w:szCs w:val="24"/>
          <w:lang w:val="es-ES"/>
        </w:rPr>
        <w:t xml:space="preserve">Atento a ello, </w:t>
      </w:r>
      <w:r w:rsidR="00FA4502" w:rsidRPr="00CB1119">
        <w:rPr>
          <w:rFonts w:ascii="Palatino Linotype" w:eastAsia="Times New Roman" w:hAnsi="Palatino Linotype" w:cs="Arial"/>
          <w:sz w:val="24"/>
          <w:szCs w:val="24"/>
          <w:lang w:val="es-ES"/>
        </w:rPr>
        <w:t xml:space="preserve">esta Ponencia, no considera viable revelar la razón social o nombre de los 100 particulares que consumieron un mayor volumen de agua durante el año 2019, toda vez que </w:t>
      </w:r>
      <w:r w:rsidR="005D2950" w:rsidRPr="00CB1119">
        <w:rPr>
          <w:rFonts w:ascii="Palatino Linotype" w:eastAsia="Times New Roman" w:hAnsi="Palatino Linotype" w:cs="Arial"/>
          <w:sz w:val="24"/>
          <w:szCs w:val="24"/>
          <w:lang w:val="es-ES"/>
        </w:rPr>
        <w:t>se trata de nombres de particulares</w:t>
      </w:r>
      <w:r w:rsidR="00520A41" w:rsidRPr="00CB1119">
        <w:rPr>
          <w:rFonts w:ascii="Palatino Linotype" w:eastAsia="Times New Roman" w:hAnsi="Palatino Linotype" w:cs="Arial"/>
          <w:sz w:val="24"/>
          <w:szCs w:val="24"/>
          <w:lang w:val="es-ES"/>
        </w:rPr>
        <w:t xml:space="preserve"> tratándose de un dato considerando como información </w:t>
      </w:r>
      <w:r w:rsidR="00377C66" w:rsidRPr="00CB1119">
        <w:rPr>
          <w:rFonts w:ascii="Palatino Linotype" w:eastAsia="Times New Roman" w:hAnsi="Palatino Linotype" w:cs="Arial"/>
          <w:sz w:val="24"/>
          <w:szCs w:val="24"/>
          <w:lang w:val="es-ES"/>
        </w:rPr>
        <w:t>confidencial</w:t>
      </w:r>
      <w:r w:rsidR="00520A41" w:rsidRPr="00CB1119">
        <w:rPr>
          <w:rFonts w:ascii="Palatino Linotype" w:eastAsia="Times New Roman" w:hAnsi="Palatino Linotype" w:cs="Arial"/>
          <w:sz w:val="24"/>
          <w:szCs w:val="24"/>
          <w:lang w:val="es-ES"/>
        </w:rPr>
        <w:t>.</w:t>
      </w:r>
    </w:p>
    <w:p w14:paraId="21816F1B" w14:textId="77777777" w:rsidR="00520A41" w:rsidRPr="00CB1119" w:rsidRDefault="00520A41" w:rsidP="00520A41">
      <w:pPr>
        <w:spacing w:after="0" w:line="240" w:lineRule="auto"/>
        <w:ind w:left="709" w:right="757"/>
        <w:jc w:val="center"/>
        <w:rPr>
          <w:rFonts w:ascii="Palatino Linotype" w:hAnsi="Palatino Linotype"/>
          <w:b/>
          <w:i/>
          <w:sz w:val="22"/>
          <w:szCs w:val="22"/>
        </w:rPr>
      </w:pPr>
      <w:r w:rsidRPr="00CB1119">
        <w:rPr>
          <w:rFonts w:ascii="Palatino Linotype" w:hAnsi="Palatino Linotype"/>
          <w:b/>
          <w:i/>
          <w:sz w:val="22"/>
          <w:szCs w:val="22"/>
        </w:rPr>
        <w:t>Capítulo III</w:t>
      </w:r>
    </w:p>
    <w:p w14:paraId="7D901880" w14:textId="77777777" w:rsidR="00520A41" w:rsidRPr="00CB1119" w:rsidRDefault="00520A41" w:rsidP="00520A41">
      <w:pPr>
        <w:spacing w:after="0" w:line="240" w:lineRule="auto"/>
        <w:ind w:left="709" w:right="757"/>
        <w:jc w:val="center"/>
        <w:rPr>
          <w:rFonts w:ascii="Palatino Linotype" w:hAnsi="Palatino Linotype"/>
          <w:b/>
          <w:i/>
          <w:sz w:val="22"/>
          <w:szCs w:val="22"/>
        </w:rPr>
      </w:pPr>
      <w:r w:rsidRPr="00CB1119">
        <w:rPr>
          <w:rFonts w:ascii="Palatino Linotype" w:hAnsi="Palatino Linotype"/>
          <w:b/>
          <w:i/>
          <w:sz w:val="22"/>
          <w:szCs w:val="22"/>
        </w:rPr>
        <w:t>De la Información Confidencial</w:t>
      </w:r>
    </w:p>
    <w:p w14:paraId="1C08E176" w14:textId="77777777" w:rsidR="00520A41" w:rsidRPr="00CB1119" w:rsidRDefault="00520A41" w:rsidP="00520A41">
      <w:pPr>
        <w:spacing w:before="240"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Artículo 143. Para los efectos de esta Ley se considera información confidencial, la clasificada como tal, de manera permanente, por su naturaleza, cuando:</w:t>
      </w:r>
    </w:p>
    <w:p w14:paraId="1BBE2231" w14:textId="77777777" w:rsidR="00520A41" w:rsidRPr="00CB1119" w:rsidRDefault="00520A41" w:rsidP="00520A41">
      <w:pPr>
        <w:spacing w:before="240"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 Se refiera a la </w:t>
      </w:r>
      <w:r w:rsidRPr="00CB1119">
        <w:rPr>
          <w:rFonts w:ascii="Palatino Linotype" w:hAnsi="Palatino Linotype"/>
          <w:b/>
          <w:i/>
          <w:sz w:val="22"/>
          <w:szCs w:val="22"/>
        </w:rPr>
        <w:t>información privada</w:t>
      </w:r>
      <w:r w:rsidRPr="00CB1119">
        <w:rPr>
          <w:rFonts w:ascii="Palatino Linotype" w:hAnsi="Palatino Linotype"/>
          <w:i/>
          <w:sz w:val="22"/>
          <w:szCs w:val="22"/>
        </w:rPr>
        <w:t xml:space="preserve"> y los datos personales concernientes a una persona física o jurídico colectiva identificada o identificable;</w:t>
      </w:r>
    </w:p>
    <w:p w14:paraId="68327FB9" w14:textId="77777777" w:rsidR="00520A41" w:rsidRPr="00CB1119" w:rsidRDefault="00520A41" w:rsidP="00520A41">
      <w:pPr>
        <w:spacing w:before="240"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 Los </w:t>
      </w:r>
      <w:r w:rsidRPr="00CB1119">
        <w:rPr>
          <w:rFonts w:ascii="Palatino Linotype" w:hAnsi="Palatino Linotype"/>
          <w:b/>
          <w:i/>
          <w:sz w:val="22"/>
          <w:szCs w:val="22"/>
        </w:rPr>
        <w:t>secretos</w:t>
      </w:r>
      <w:r w:rsidRPr="00CB1119">
        <w:rPr>
          <w:rFonts w:ascii="Palatino Linotype" w:hAnsi="Palatino Linotype"/>
          <w:i/>
          <w:sz w:val="22"/>
          <w:szCs w:val="22"/>
        </w:rPr>
        <w:t xml:space="preserve"> bancario, fiduciario, industrial, comercial, </w:t>
      </w:r>
      <w:r w:rsidRPr="00CB1119">
        <w:rPr>
          <w:rFonts w:ascii="Palatino Linotype" w:hAnsi="Palatino Linotype"/>
          <w:b/>
          <w:i/>
          <w:sz w:val="22"/>
          <w:szCs w:val="22"/>
        </w:rPr>
        <w:t>fiscal</w:t>
      </w:r>
      <w:r w:rsidRPr="00CB1119">
        <w:rPr>
          <w:rFonts w:ascii="Palatino Linotype" w:hAnsi="Palatino Linotype"/>
          <w:i/>
          <w:sz w:val="22"/>
          <w:szCs w:val="22"/>
        </w:rPr>
        <w:t>, bursátil y postal, cuya titularidad corresponda a particulares, sujetos de derecho internacional o a sujetos obligados cuando no involucren el ejercicio de recursos públicos; y</w:t>
      </w:r>
    </w:p>
    <w:p w14:paraId="745AD8CF" w14:textId="77777777" w:rsidR="00520A41" w:rsidRPr="00CB1119" w:rsidRDefault="00520A41" w:rsidP="00520A41">
      <w:pPr>
        <w:spacing w:before="240"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t xml:space="preserve"> III. La que presenten los particulares a los sujetos obligados, de conformidad con lo dispuesto por las leyes o los tratados internacionales. </w:t>
      </w:r>
    </w:p>
    <w:p w14:paraId="5C3C8006" w14:textId="77777777" w:rsidR="00520A41" w:rsidRPr="00CB1119" w:rsidRDefault="00520A41" w:rsidP="00520A41">
      <w:pPr>
        <w:spacing w:before="240" w:after="0" w:line="240" w:lineRule="auto"/>
        <w:ind w:left="709" w:right="757"/>
        <w:jc w:val="both"/>
        <w:rPr>
          <w:rFonts w:ascii="Palatino Linotype" w:hAnsi="Palatino Linotype"/>
          <w:i/>
          <w:sz w:val="22"/>
          <w:szCs w:val="22"/>
        </w:rPr>
      </w:pPr>
      <w:r w:rsidRPr="00CB1119">
        <w:rPr>
          <w:rFonts w:ascii="Palatino Linotype" w:hAnsi="Palatino Linotype"/>
          <w:i/>
          <w:sz w:val="22"/>
          <w:szCs w:val="22"/>
        </w:rPr>
        <w:lastRenderedPageBreak/>
        <w:t xml:space="preserve">La información confidencial no estará sujeta a temporalidad alguna y sólo podrán tener acceso a ella los titulares de la misma, sus representantes y los servidores públicos facultados para ello. </w:t>
      </w:r>
    </w:p>
    <w:p w14:paraId="180845B7" w14:textId="77777777" w:rsidR="00520A41" w:rsidRPr="00CB1119" w:rsidRDefault="00520A41" w:rsidP="00520A41">
      <w:pPr>
        <w:spacing w:before="240" w:after="0" w:line="240" w:lineRule="auto"/>
        <w:ind w:left="709" w:right="757"/>
        <w:jc w:val="both"/>
        <w:rPr>
          <w:rFonts w:ascii="Palatino Linotype" w:eastAsia="Times New Roman" w:hAnsi="Palatino Linotype" w:cs="Arial"/>
          <w:sz w:val="24"/>
          <w:szCs w:val="24"/>
          <w:lang w:val="es-ES"/>
        </w:rPr>
      </w:pPr>
      <w:r w:rsidRPr="00CB1119">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106747AA" w14:textId="77777777" w:rsidR="00635657" w:rsidRPr="00CB1119" w:rsidRDefault="00635657" w:rsidP="00572675">
      <w:pPr>
        <w:spacing w:after="0" w:line="360" w:lineRule="auto"/>
        <w:jc w:val="both"/>
        <w:rPr>
          <w:rFonts w:ascii="Palatino Linotype" w:eastAsia="Times New Roman" w:hAnsi="Palatino Linotype" w:cs="Arial"/>
          <w:sz w:val="24"/>
          <w:szCs w:val="24"/>
          <w:lang w:val="es-ES"/>
        </w:rPr>
      </w:pPr>
    </w:p>
    <w:p w14:paraId="6534F17D" w14:textId="77777777" w:rsidR="005D2950" w:rsidRPr="00CB1119" w:rsidRDefault="005D2950" w:rsidP="005D2950">
      <w:pPr>
        <w:spacing w:line="360" w:lineRule="auto"/>
        <w:jc w:val="both"/>
        <w:rPr>
          <w:rFonts w:ascii="Palatino Linotype" w:hAnsi="Palatino Linotype" w:cs="Arial"/>
          <w:sz w:val="24"/>
          <w:szCs w:val="24"/>
        </w:rPr>
      </w:pPr>
      <w:r w:rsidRPr="00CB1119">
        <w:rPr>
          <w:rFonts w:ascii="Palatino Linotype" w:hAnsi="Palatino Linotype"/>
          <w:sz w:val="24"/>
          <w:szCs w:val="24"/>
        </w:rPr>
        <w:t xml:space="preserve">Respecto a la información confidencial, se deberá seguir el proceso </w:t>
      </w:r>
      <w:r w:rsidRPr="00CB1119">
        <w:rPr>
          <w:rFonts w:ascii="Palatino Linotype" w:hAnsi="Palatino Linotype" w:cs="Arial"/>
          <w:sz w:val="24"/>
          <w:szCs w:val="24"/>
        </w:rPr>
        <w:t>dispuesto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03B285D4"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 xml:space="preserve">“Artículo 49. </w:t>
      </w:r>
      <w:r w:rsidRPr="00CB1119">
        <w:rPr>
          <w:rFonts w:ascii="Palatino Linotype" w:hAnsi="Palatino Linotype" w:cs="Arial"/>
          <w:i/>
          <w:sz w:val="22"/>
          <w:szCs w:val="22"/>
          <w:lang w:eastAsia="es-MX"/>
        </w:rPr>
        <w:t>Los Comités de Transparencia tendrán las siguientes atribuciones:</w:t>
      </w:r>
    </w:p>
    <w:p w14:paraId="72C4C285"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0167647A"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VIII.</w:t>
      </w:r>
      <w:r w:rsidRPr="00CB1119">
        <w:rPr>
          <w:rFonts w:ascii="Palatino Linotype" w:hAnsi="Palatino Linotype" w:cs="Arial"/>
          <w:i/>
          <w:sz w:val="22"/>
          <w:szCs w:val="22"/>
          <w:lang w:eastAsia="es-MX"/>
        </w:rPr>
        <w:t xml:space="preserve"> Aprobar, modificar o revocar la clasificación de la información;</w:t>
      </w:r>
    </w:p>
    <w:p w14:paraId="76864F0B"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19935814"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Artículo 132.</w:t>
      </w:r>
      <w:r w:rsidRPr="00CB1119">
        <w:rPr>
          <w:rFonts w:ascii="Palatino Linotype" w:hAnsi="Palatino Linotype" w:cs="Arial"/>
          <w:i/>
          <w:sz w:val="22"/>
          <w:szCs w:val="22"/>
          <w:lang w:eastAsia="es-MX"/>
        </w:rPr>
        <w:t xml:space="preserve"> La clasificación de la información se llevará a cabo en el momento en que:</w:t>
      </w:r>
    </w:p>
    <w:p w14:paraId="44A6B8AE"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4B07B4A4"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I.</w:t>
      </w:r>
      <w:r w:rsidRPr="00CB1119">
        <w:rPr>
          <w:rFonts w:ascii="Palatino Linotype" w:hAnsi="Palatino Linotype" w:cs="Arial"/>
          <w:i/>
          <w:sz w:val="22"/>
          <w:szCs w:val="22"/>
          <w:lang w:eastAsia="es-MX"/>
        </w:rPr>
        <w:t xml:space="preserve"> Se reciba una solicitud de acceso a la información;</w:t>
      </w:r>
    </w:p>
    <w:p w14:paraId="01A9D1B9"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II.</w:t>
      </w:r>
      <w:r w:rsidRPr="00CB1119">
        <w:rPr>
          <w:rFonts w:ascii="Palatino Linotype" w:hAnsi="Palatino Linotype" w:cs="Arial"/>
          <w:i/>
          <w:sz w:val="22"/>
          <w:szCs w:val="22"/>
          <w:lang w:eastAsia="es-MX"/>
        </w:rPr>
        <w:t xml:space="preserve"> Se determine mediante resolución de autoridad competente; o</w:t>
      </w:r>
    </w:p>
    <w:p w14:paraId="6ADF4706"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r w:rsidRPr="00CB1119">
        <w:rPr>
          <w:rFonts w:ascii="Palatino Linotype" w:hAnsi="Palatino Linotype" w:cs="Arial"/>
          <w:i/>
          <w:sz w:val="22"/>
          <w:szCs w:val="22"/>
          <w:lang w:eastAsia="es-MX"/>
        </w:rPr>
        <w:t>III. Se generen versiones públicas para dar cumplimiento a las obligaciones de transparencia previstas en esta Ley.</w:t>
      </w:r>
      <w:r w:rsidRPr="00CB1119">
        <w:rPr>
          <w:rFonts w:ascii="Palatino Linotype" w:hAnsi="Palatino Linotype" w:cs="Arial"/>
          <w:b/>
          <w:i/>
          <w:sz w:val="22"/>
          <w:szCs w:val="22"/>
          <w:lang w:eastAsia="es-MX"/>
        </w:rPr>
        <w:t>”</w:t>
      </w:r>
    </w:p>
    <w:p w14:paraId="12B4A074"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367C371E"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lastRenderedPageBreak/>
        <w:t>Cuarto.</w:t>
      </w:r>
      <w:r w:rsidRPr="00CB1119">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5B3D7C"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055291BF"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4BADFBBE"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Quinto.</w:t>
      </w:r>
      <w:r w:rsidRPr="00CB111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9F7A11"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3D1ADA68"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Sexto.</w:t>
      </w:r>
      <w:r w:rsidRPr="00CB111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39A7EA"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p>
    <w:p w14:paraId="20EB9793"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09229488"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0EA8ECBE"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Séptimo.</w:t>
      </w:r>
      <w:r w:rsidRPr="00CB1119">
        <w:rPr>
          <w:rFonts w:ascii="Palatino Linotype" w:hAnsi="Palatino Linotype" w:cs="Arial"/>
          <w:i/>
          <w:sz w:val="22"/>
          <w:szCs w:val="22"/>
          <w:lang w:eastAsia="es-MX"/>
        </w:rPr>
        <w:t xml:space="preserve"> La clasificación de la información se llevará a cabo en el momento en que:</w:t>
      </w:r>
    </w:p>
    <w:p w14:paraId="018EE582"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62074D58"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I.</w:t>
      </w:r>
      <w:r w:rsidRPr="00CB1119">
        <w:rPr>
          <w:rFonts w:ascii="Palatino Linotype" w:hAnsi="Palatino Linotype" w:cs="Arial"/>
          <w:i/>
          <w:sz w:val="22"/>
          <w:szCs w:val="22"/>
          <w:lang w:eastAsia="es-MX"/>
        </w:rPr>
        <w:t xml:space="preserve"> Se reciba una solicitud de acceso a la información;</w:t>
      </w:r>
    </w:p>
    <w:p w14:paraId="4D2F0DBF"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II.</w:t>
      </w:r>
      <w:r w:rsidRPr="00CB1119">
        <w:rPr>
          <w:rFonts w:ascii="Palatino Linotype" w:hAnsi="Palatino Linotype" w:cs="Arial"/>
          <w:i/>
          <w:sz w:val="22"/>
          <w:szCs w:val="22"/>
          <w:lang w:eastAsia="es-MX"/>
        </w:rPr>
        <w:t xml:space="preserve"> Se determine mediante resolución de autoridad competente, o</w:t>
      </w:r>
    </w:p>
    <w:p w14:paraId="212F4975"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lastRenderedPageBreak/>
        <w:t>III.</w:t>
      </w:r>
      <w:r w:rsidRPr="00CB111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2E21C4A7"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p>
    <w:p w14:paraId="60820884"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78DA596"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10167271"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Octavo.</w:t>
      </w:r>
      <w:r w:rsidRPr="00CB111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3111C5"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1D839FAA"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p>
    <w:p w14:paraId="5D910237"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1F0EE06F"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p>
    <w:p w14:paraId="18C4BDBF"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AFFD6F"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509A7C3E"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519D2619"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Noveno.</w:t>
      </w:r>
      <w:r w:rsidRPr="00CB111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CB632D"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59A883DF"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b/>
          <w:i/>
          <w:sz w:val="22"/>
          <w:szCs w:val="22"/>
          <w:lang w:eastAsia="es-MX"/>
        </w:rPr>
        <w:t>Décimo.</w:t>
      </w:r>
      <w:r w:rsidRPr="00CB111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0D7E9A4"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p>
    <w:p w14:paraId="662AF412" w14:textId="77777777" w:rsidR="005D2950" w:rsidRPr="00CB1119" w:rsidRDefault="005D2950" w:rsidP="00BD7069">
      <w:pPr>
        <w:spacing w:line="240" w:lineRule="auto"/>
        <w:ind w:left="709" w:right="757"/>
        <w:jc w:val="both"/>
        <w:rPr>
          <w:rFonts w:ascii="Palatino Linotype" w:hAnsi="Palatino Linotype" w:cs="Arial"/>
          <w:i/>
          <w:sz w:val="22"/>
          <w:szCs w:val="22"/>
          <w:lang w:eastAsia="es-MX"/>
        </w:rPr>
      </w:pPr>
      <w:r w:rsidRPr="00CB1119">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8E238EC" w14:textId="77777777" w:rsidR="005D2950" w:rsidRPr="00CB1119" w:rsidRDefault="005D2950" w:rsidP="00BD7069">
      <w:pPr>
        <w:spacing w:line="240" w:lineRule="auto"/>
        <w:ind w:left="709" w:right="757"/>
        <w:jc w:val="both"/>
        <w:rPr>
          <w:rFonts w:ascii="Palatino Linotype" w:hAnsi="Palatino Linotype" w:cs="Arial"/>
          <w:b/>
          <w:i/>
          <w:sz w:val="22"/>
          <w:szCs w:val="22"/>
          <w:lang w:eastAsia="es-MX"/>
        </w:rPr>
      </w:pPr>
    </w:p>
    <w:p w14:paraId="39AE7C2B" w14:textId="77777777" w:rsidR="00F12E5B" w:rsidRPr="00CB1119" w:rsidRDefault="005D2950" w:rsidP="00BD7069">
      <w:pPr>
        <w:spacing w:after="0" w:line="240" w:lineRule="auto"/>
        <w:ind w:left="567" w:right="757"/>
        <w:jc w:val="both"/>
        <w:rPr>
          <w:rFonts w:ascii="Palatino Linotype" w:hAnsi="Palatino Linotype" w:cs="Arial"/>
          <w:b/>
          <w:i/>
          <w:sz w:val="22"/>
          <w:szCs w:val="22"/>
          <w:lang w:eastAsia="es-MX"/>
        </w:rPr>
      </w:pPr>
      <w:r w:rsidRPr="00CB1119">
        <w:rPr>
          <w:rFonts w:ascii="Palatino Linotype" w:hAnsi="Palatino Linotype" w:cs="Arial"/>
          <w:b/>
          <w:i/>
          <w:sz w:val="22"/>
          <w:szCs w:val="22"/>
          <w:lang w:eastAsia="es-MX"/>
        </w:rPr>
        <w:t>Décimo primero.</w:t>
      </w:r>
      <w:r w:rsidRPr="00CB111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B1119">
        <w:rPr>
          <w:rFonts w:ascii="Palatino Linotype" w:hAnsi="Palatino Linotype" w:cs="Arial"/>
          <w:b/>
          <w:i/>
          <w:sz w:val="22"/>
          <w:szCs w:val="22"/>
          <w:lang w:eastAsia="es-MX"/>
        </w:rPr>
        <w:t>”</w:t>
      </w:r>
    </w:p>
    <w:p w14:paraId="75DE4D91" w14:textId="77777777" w:rsidR="005D2950" w:rsidRPr="00CB1119" w:rsidRDefault="005D2950" w:rsidP="005D2950">
      <w:pPr>
        <w:spacing w:after="0" w:line="360" w:lineRule="auto"/>
        <w:ind w:left="567" w:right="757"/>
        <w:jc w:val="both"/>
        <w:rPr>
          <w:rFonts w:ascii="Palatino Linotype" w:eastAsia="Calibri" w:hAnsi="Palatino Linotype" w:cs="Calibri"/>
          <w:bCs/>
          <w:sz w:val="24"/>
          <w:szCs w:val="24"/>
          <w:lang w:val="es-MX" w:eastAsia="en-US"/>
        </w:rPr>
      </w:pPr>
    </w:p>
    <w:p w14:paraId="6C52AC9C" w14:textId="77777777" w:rsidR="00520A41" w:rsidRPr="00CB1119" w:rsidRDefault="00520A41" w:rsidP="00D26D57">
      <w:pPr>
        <w:spacing w:line="360" w:lineRule="auto"/>
        <w:jc w:val="both"/>
        <w:rPr>
          <w:rFonts w:ascii="Palatino Linotype" w:eastAsia="Calibri" w:hAnsi="Palatino Linotype" w:cs="Calibri"/>
          <w:bCs/>
          <w:sz w:val="24"/>
          <w:szCs w:val="24"/>
          <w:lang w:val="es-MX" w:eastAsia="en-US"/>
        </w:rPr>
      </w:pPr>
      <w:r w:rsidRPr="00CB1119">
        <w:rPr>
          <w:rFonts w:ascii="Palatino Linotype" w:eastAsia="Calibri" w:hAnsi="Palatino Linotype" w:cs="Calibri"/>
          <w:bCs/>
          <w:sz w:val="24"/>
          <w:szCs w:val="24"/>
          <w:lang w:val="es-MX" w:eastAsia="en-US"/>
        </w:rPr>
        <w:t>Es importante señalar que para acreditar la actualización de la clasificación de la información, se debe fundar y motivar correctamente la clasificación de la información y que sustenten su competencia, así como de manifestar los razonamientos que demuestren la aplicabilidad de dichas disposiciones, todo lo cual se debe traducir en una argumentación o juicio de derecho.</w:t>
      </w:r>
    </w:p>
    <w:p w14:paraId="3AB4BD1B" w14:textId="66ACC8B7" w:rsidR="00445E9F" w:rsidRPr="00CB1119" w:rsidRDefault="009922E1" w:rsidP="00D13976">
      <w:pPr>
        <w:spacing w:line="360" w:lineRule="auto"/>
        <w:jc w:val="both"/>
        <w:rPr>
          <w:rFonts w:ascii="Palatino Linotype" w:eastAsia="Times New Roman" w:hAnsi="Palatino Linotype" w:cs="Arial"/>
          <w:sz w:val="24"/>
          <w:szCs w:val="24"/>
          <w:lang w:val="es-ES"/>
        </w:rPr>
      </w:pPr>
      <w:r w:rsidRPr="00CB1119">
        <w:rPr>
          <w:rFonts w:ascii="Palatino Linotype" w:eastAsia="Calibri" w:hAnsi="Palatino Linotype" w:cs="Calibri"/>
          <w:bCs/>
          <w:sz w:val="24"/>
          <w:szCs w:val="24"/>
          <w:lang w:val="es-MX" w:eastAsia="en-US"/>
        </w:rPr>
        <w:t xml:space="preserve">Atento a lo anterior, se puede concluir que </w:t>
      </w:r>
      <w:r w:rsidRPr="00CB1119">
        <w:rPr>
          <w:rFonts w:ascii="Palatino Linotype" w:eastAsia="Calibri" w:hAnsi="Palatino Linotype" w:cs="Calibri"/>
          <w:b/>
          <w:bCs/>
          <w:sz w:val="24"/>
          <w:szCs w:val="24"/>
          <w:lang w:val="es-MX" w:eastAsia="en-US"/>
        </w:rPr>
        <w:t xml:space="preserve">EL SUJETO OBLIGADO, </w:t>
      </w:r>
      <w:r w:rsidR="00DE08FB" w:rsidRPr="00CB1119">
        <w:rPr>
          <w:rFonts w:ascii="Palatino Linotype" w:eastAsia="Calibri" w:hAnsi="Palatino Linotype" w:cs="Calibri"/>
          <w:bCs/>
          <w:sz w:val="24"/>
          <w:szCs w:val="24"/>
          <w:lang w:val="es-MX" w:eastAsia="en-US"/>
        </w:rPr>
        <w:t>no puede revelar</w:t>
      </w:r>
      <w:r w:rsidR="00DE08FB" w:rsidRPr="00CB1119">
        <w:rPr>
          <w:rFonts w:ascii="Palatino Linotype" w:eastAsia="Times New Roman" w:hAnsi="Palatino Linotype" w:cs="Arial"/>
          <w:sz w:val="24"/>
          <w:szCs w:val="24"/>
          <w:lang w:val="es-ES"/>
        </w:rPr>
        <w:t xml:space="preserve"> la razón social o nombre de los 100 particulares que consumieron un mayor volumen de agua durante el año 2019, sin embargo, derivado del estudio anterior </w:t>
      </w:r>
      <w:r w:rsidR="00D13976" w:rsidRPr="00CB1119">
        <w:rPr>
          <w:rFonts w:ascii="Palatino Linotype" w:eastAsia="Times New Roman" w:hAnsi="Palatino Linotype" w:cs="Arial"/>
          <w:sz w:val="24"/>
          <w:szCs w:val="24"/>
          <w:lang w:val="es-ES"/>
        </w:rPr>
        <w:t xml:space="preserve">pudimos observar que efectivamente el Organismo debe </w:t>
      </w:r>
      <w:r w:rsidR="00DE08FB" w:rsidRPr="00CB1119">
        <w:rPr>
          <w:rFonts w:ascii="Palatino Linotype" w:eastAsia="Times New Roman" w:hAnsi="Palatino Linotype" w:cs="Arial"/>
          <w:sz w:val="24"/>
          <w:szCs w:val="24"/>
          <w:lang w:val="es-ES"/>
        </w:rPr>
        <w:t xml:space="preserve">contar con la información </w:t>
      </w:r>
      <w:r w:rsidR="00D13976" w:rsidRPr="00CB1119">
        <w:rPr>
          <w:rFonts w:ascii="Palatino Linotype" w:eastAsia="Times New Roman" w:hAnsi="Palatino Linotype" w:cs="Arial"/>
          <w:sz w:val="24"/>
          <w:szCs w:val="24"/>
          <w:lang w:val="es-ES"/>
        </w:rPr>
        <w:t xml:space="preserve">por volumen </w:t>
      </w:r>
      <w:r w:rsidR="00D13976" w:rsidRPr="00CB1119">
        <w:rPr>
          <w:rFonts w:ascii="Palatino Linotype" w:eastAsia="Times New Roman" w:hAnsi="Palatino Linotype" w:cs="Arial"/>
          <w:sz w:val="24"/>
          <w:szCs w:val="24"/>
          <w:lang w:val="es-ES"/>
        </w:rPr>
        <w:lastRenderedPageBreak/>
        <w:t xml:space="preserve">y consumo de agua, es por ello que </w:t>
      </w:r>
      <w:r w:rsidR="00D13976" w:rsidRPr="00CB1119">
        <w:rPr>
          <w:rFonts w:ascii="Palatino Linotype" w:eastAsia="Times New Roman" w:hAnsi="Palatino Linotype" w:cs="Arial"/>
          <w:b/>
          <w:sz w:val="24"/>
          <w:szCs w:val="24"/>
          <w:lang w:val="es-ES"/>
        </w:rPr>
        <w:t xml:space="preserve">EL SUJETO OBLIGADO, </w:t>
      </w:r>
      <w:r w:rsidR="00D13976" w:rsidRPr="00CB1119">
        <w:rPr>
          <w:rFonts w:ascii="Palatino Linotype" w:eastAsia="Times New Roman" w:hAnsi="Palatino Linotype" w:cs="Arial"/>
          <w:sz w:val="24"/>
          <w:szCs w:val="24"/>
          <w:lang w:val="es-ES"/>
        </w:rPr>
        <w:t xml:space="preserve">deberá hacer del conocimiento del particular a mayor grado de desagregación los 100 mayores volúmenes de agua consumidos durante el año 2019, </w:t>
      </w:r>
      <w:r w:rsidR="00377C66" w:rsidRPr="00CB1119">
        <w:rPr>
          <w:rFonts w:ascii="Palatino Linotype" w:eastAsia="Times New Roman" w:hAnsi="Palatino Linotype" w:cs="Arial"/>
          <w:sz w:val="24"/>
          <w:szCs w:val="24"/>
          <w:lang w:val="es-ES"/>
        </w:rPr>
        <w:t>por cuanto hace  estadística, es decir sin hacer entrega del nombre de la persona vinculada con la información</w:t>
      </w:r>
      <w:r w:rsidR="00D13976" w:rsidRPr="00CB1119">
        <w:rPr>
          <w:rFonts w:ascii="Palatino Linotype" w:eastAsia="Times New Roman" w:hAnsi="Palatino Linotype" w:cs="Arial"/>
          <w:sz w:val="24"/>
          <w:szCs w:val="24"/>
          <w:lang w:val="es-ES"/>
        </w:rPr>
        <w:t>.</w:t>
      </w:r>
    </w:p>
    <w:p w14:paraId="42C785F5" w14:textId="77777777" w:rsidR="003E05A4" w:rsidRPr="00CB1119" w:rsidRDefault="003E05A4" w:rsidP="005D0155">
      <w:pPr>
        <w:spacing w:after="0" w:line="360" w:lineRule="auto"/>
        <w:jc w:val="both"/>
        <w:rPr>
          <w:rFonts w:ascii="Palatino Linotype" w:hAnsi="Palatino Linotype" w:cs="Arial"/>
          <w:sz w:val="24"/>
          <w:szCs w:val="24"/>
        </w:rPr>
      </w:pPr>
      <w:r w:rsidRPr="00CB1119">
        <w:rPr>
          <w:rFonts w:ascii="Palatino Linotype" w:hAnsi="Palatino Linotype" w:cs="Arial"/>
          <w:sz w:val="24"/>
          <w:szCs w:val="24"/>
          <w:lang w:eastAsia="es-MX"/>
        </w:rPr>
        <w:t>Expuesto todo lo anterior</w:t>
      </w:r>
      <w:r w:rsidRPr="00CB1119">
        <w:rPr>
          <w:rFonts w:ascii="Palatino Linotype" w:hAnsi="Palatino Linotype" w:cs="Arial"/>
          <w:b/>
          <w:sz w:val="24"/>
          <w:szCs w:val="24"/>
          <w:lang w:eastAsia="es-MX"/>
        </w:rPr>
        <w:t xml:space="preserve">, </w:t>
      </w:r>
      <w:r w:rsidRPr="00CB1119">
        <w:rPr>
          <w:rFonts w:ascii="Palatino Linotype" w:hAnsi="Palatino Linotype" w:cs="Arial"/>
          <w:sz w:val="24"/>
          <w:szCs w:val="24"/>
          <w:lang w:eastAsia="es-MX"/>
        </w:rPr>
        <w:t>el Pleno de este Instituto</w:t>
      </w:r>
      <w:r w:rsidRPr="00CB1119">
        <w:rPr>
          <w:rFonts w:ascii="Palatino Linotype" w:hAnsi="Palatino Linotype"/>
          <w:sz w:val="24"/>
          <w:szCs w:val="24"/>
        </w:rPr>
        <w:t xml:space="preserve">, en términos de lo dispuesto en el artículo 186, fracción III de la Ley de Transparencia y Acceso a la </w:t>
      </w:r>
      <w:r w:rsidRPr="00CB1119">
        <w:rPr>
          <w:rFonts w:ascii="Palatino Linotype" w:hAnsi="Palatino Linotype" w:cs="Arial"/>
          <w:sz w:val="24"/>
          <w:szCs w:val="24"/>
        </w:rPr>
        <w:t>Información</w:t>
      </w:r>
      <w:r w:rsidRPr="00CB1119">
        <w:rPr>
          <w:rFonts w:ascii="Palatino Linotype" w:hAnsi="Palatino Linotype"/>
          <w:sz w:val="24"/>
          <w:szCs w:val="24"/>
        </w:rPr>
        <w:t xml:space="preserve"> Pública del Estado de México y Municipios, determina </w:t>
      </w:r>
      <w:r w:rsidRPr="00CB1119">
        <w:rPr>
          <w:rFonts w:ascii="Palatino Linotype" w:hAnsi="Palatino Linotype"/>
          <w:b/>
          <w:sz w:val="24"/>
          <w:szCs w:val="24"/>
        </w:rPr>
        <w:t xml:space="preserve">REVOCAR </w:t>
      </w:r>
      <w:r w:rsidRPr="00CB1119">
        <w:rPr>
          <w:rFonts w:ascii="Palatino Linotype" w:hAnsi="Palatino Linotype"/>
          <w:sz w:val="24"/>
          <w:szCs w:val="24"/>
        </w:rPr>
        <w:t xml:space="preserve">la respuesta proporcionada por </w:t>
      </w:r>
      <w:r w:rsidRPr="00CB1119">
        <w:rPr>
          <w:rFonts w:ascii="Palatino Linotype" w:hAnsi="Palatino Linotype"/>
          <w:b/>
          <w:sz w:val="24"/>
          <w:szCs w:val="24"/>
        </w:rPr>
        <w:t>EL SUJETO OBLIGADO.</w:t>
      </w:r>
    </w:p>
    <w:p w14:paraId="7B6AD6FA" w14:textId="77777777" w:rsidR="003E05A4" w:rsidRPr="00CB1119" w:rsidRDefault="003E05A4" w:rsidP="005D0155">
      <w:pPr>
        <w:spacing w:after="0" w:line="360" w:lineRule="auto"/>
        <w:jc w:val="both"/>
        <w:rPr>
          <w:rFonts w:ascii="Palatino Linotype" w:eastAsia="Times New Roman" w:hAnsi="Palatino Linotype" w:cs="Arial"/>
          <w:sz w:val="24"/>
          <w:szCs w:val="24"/>
          <w:lang w:val="es-MX"/>
        </w:rPr>
      </w:pPr>
    </w:p>
    <w:p w14:paraId="4CC61FE4" w14:textId="77777777" w:rsidR="008D4640" w:rsidRPr="00CB1119" w:rsidRDefault="00DE52B0" w:rsidP="0062253E">
      <w:pPr>
        <w:spacing w:after="0" w:line="360" w:lineRule="auto"/>
        <w:jc w:val="both"/>
        <w:rPr>
          <w:rFonts w:ascii="Palatino Linotype" w:eastAsia="Calibri" w:hAnsi="Palatino Linotype" w:cs="Arial"/>
          <w:sz w:val="28"/>
        </w:rPr>
      </w:pPr>
      <w:r w:rsidRPr="00CB1119">
        <w:rPr>
          <w:rFonts w:ascii="Palatino Linotype" w:eastAsia="Calibri" w:hAnsi="Palatino Linotype" w:cs="Arial"/>
          <w:sz w:val="24"/>
          <w:szCs w:val="24"/>
        </w:rPr>
        <w:t>Así, con fundamento en lo prescrito en los artículos 5</w:t>
      </w:r>
      <w:r w:rsidR="000E50A2" w:rsidRPr="00CB1119">
        <w:rPr>
          <w:rFonts w:ascii="Palatino Linotype" w:eastAsia="Calibri" w:hAnsi="Palatino Linotype" w:cs="Arial"/>
          <w:sz w:val="24"/>
          <w:szCs w:val="24"/>
        </w:rPr>
        <w:t>,</w:t>
      </w:r>
      <w:r w:rsidRPr="00CB1119">
        <w:rPr>
          <w:rFonts w:ascii="Palatino Linotype" w:eastAsia="Calibri" w:hAnsi="Palatino Linotype" w:cs="Arial"/>
          <w:sz w:val="24"/>
          <w:szCs w:val="24"/>
        </w:rPr>
        <w:t xml:space="preserve"> párrafos </w:t>
      </w:r>
      <w:r w:rsidR="00E03D17" w:rsidRPr="00CB1119">
        <w:rPr>
          <w:rFonts w:ascii="Palatino Linotype" w:hAnsi="Palatino Linotype"/>
          <w:sz w:val="24"/>
          <w:szCs w:val="24"/>
        </w:rPr>
        <w:t>vigésimo segundo, vigésimo tercero, vigésimo cuarto</w:t>
      </w:r>
      <w:r w:rsidRPr="00CB1119">
        <w:rPr>
          <w:rFonts w:ascii="Palatino Linotype" w:hAnsi="Palatino Linotype"/>
          <w:sz w:val="24"/>
          <w:szCs w:val="24"/>
        </w:rPr>
        <w:t xml:space="preserve">, fracciones IV y V </w:t>
      </w:r>
      <w:r w:rsidRPr="00CB1119">
        <w:rPr>
          <w:rFonts w:ascii="Palatino Linotype" w:eastAsia="Calibri" w:hAnsi="Palatino Linotype" w:cs="Arial"/>
          <w:sz w:val="24"/>
          <w:szCs w:val="24"/>
        </w:rPr>
        <w:t xml:space="preserve">de la Constitución Política del Estado Libre y Soberano de México; </w:t>
      </w:r>
      <w:r w:rsidRPr="00CB1119">
        <w:rPr>
          <w:rFonts w:ascii="Palatino Linotype" w:hAnsi="Palatino Linotype" w:cs="Arial"/>
          <w:sz w:val="24"/>
          <w:szCs w:val="24"/>
        </w:rPr>
        <w:t>2</w:t>
      </w:r>
      <w:r w:rsidR="0056526A" w:rsidRPr="00CB1119">
        <w:rPr>
          <w:rFonts w:ascii="Palatino Linotype" w:hAnsi="Palatino Linotype" w:cs="Arial"/>
          <w:sz w:val="24"/>
          <w:szCs w:val="24"/>
        </w:rPr>
        <w:t>,</w:t>
      </w:r>
      <w:r w:rsidRPr="00CB1119">
        <w:rPr>
          <w:rFonts w:ascii="Palatino Linotype" w:hAnsi="Palatino Linotype" w:cs="Arial"/>
          <w:sz w:val="24"/>
          <w:szCs w:val="24"/>
        </w:rPr>
        <w:t xml:space="preserve"> fracción II,</w:t>
      </w:r>
      <w:r w:rsidR="00F86B9F" w:rsidRPr="00CB1119">
        <w:rPr>
          <w:rFonts w:ascii="Palatino Linotype" w:hAnsi="Palatino Linotype" w:cs="Arial"/>
          <w:sz w:val="24"/>
          <w:szCs w:val="24"/>
        </w:rPr>
        <w:t xml:space="preserve"> 9,</w:t>
      </w:r>
      <w:r w:rsidRPr="00CB1119">
        <w:rPr>
          <w:rFonts w:ascii="Palatino Linotype" w:hAnsi="Palatino Linotype" w:cs="Arial"/>
          <w:sz w:val="24"/>
          <w:szCs w:val="24"/>
        </w:rPr>
        <w:t xml:space="preserve"> 29, 36</w:t>
      </w:r>
      <w:r w:rsidR="0056526A" w:rsidRPr="00CB1119">
        <w:rPr>
          <w:rFonts w:ascii="Palatino Linotype" w:hAnsi="Palatino Linotype" w:cs="Arial"/>
          <w:sz w:val="24"/>
          <w:szCs w:val="24"/>
        </w:rPr>
        <w:t>,</w:t>
      </w:r>
      <w:r w:rsidRPr="00CB1119">
        <w:rPr>
          <w:rFonts w:ascii="Palatino Linotype" w:hAnsi="Palatino Linotype" w:cs="Arial"/>
          <w:sz w:val="24"/>
          <w:szCs w:val="24"/>
        </w:rPr>
        <w:t xml:space="preserve"> fracciones I y II, 176, 178, 179, 181, 185</w:t>
      </w:r>
      <w:r w:rsidR="0056526A" w:rsidRPr="00CB1119">
        <w:rPr>
          <w:rFonts w:ascii="Palatino Linotype" w:hAnsi="Palatino Linotype" w:cs="Arial"/>
          <w:sz w:val="24"/>
          <w:szCs w:val="24"/>
        </w:rPr>
        <w:t>,</w:t>
      </w:r>
      <w:r w:rsidRPr="00CB1119">
        <w:rPr>
          <w:rFonts w:ascii="Palatino Linotype" w:hAnsi="Palatino Linotype" w:cs="Arial"/>
          <w:sz w:val="24"/>
          <w:szCs w:val="24"/>
        </w:rPr>
        <w:t xml:space="preserve"> fracción I, 186 y 188</w:t>
      </w:r>
      <w:r w:rsidRPr="00CB1119">
        <w:rPr>
          <w:rFonts w:ascii="Palatino Linotype" w:eastAsia="Calibri" w:hAnsi="Palatino Linotype" w:cs="Arial"/>
          <w:sz w:val="24"/>
          <w:szCs w:val="24"/>
        </w:rPr>
        <w:t xml:space="preserve"> de la Ley de Transparencia y Acceso a la Información Pública del Estado de </w:t>
      </w:r>
      <w:r w:rsidR="00E03D17" w:rsidRPr="00CB1119">
        <w:rPr>
          <w:rFonts w:ascii="Palatino Linotype" w:eastAsia="Calibri" w:hAnsi="Palatino Linotype" w:cs="Arial"/>
          <w:sz w:val="24"/>
          <w:szCs w:val="24"/>
        </w:rPr>
        <w:t>México y Municipios, este Pleno:</w:t>
      </w:r>
    </w:p>
    <w:p w14:paraId="67C25D65" w14:textId="77777777" w:rsidR="005D0155" w:rsidRPr="00CB1119" w:rsidRDefault="005D0155" w:rsidP="005D0155">
      <w:pPr>
        <w:spacing w:after="0" w:line="240" w:lineRule="auto"/>
        <w:jc w:val="both"/>
        <w:rPr>
          <w:rFonts w:ascii="Palatino Linotype" w:eastAsia="Calibri" w:hAnsi="Palatino Linotype" w:cs="Arial"/>
          <w:sz w:val="28"/>
        </w:rPr>
      </w:pPr>
    </w:p>
    <w:p w14:paraId="2685D74A" w14:textId="77777777" w:rsidR="00216AF9" w:rsidRPr="00CB1119" w:rsidRDefault="00216AF9" w:rsidP="005D0155">
      <w:pPr>
        <w:spacing w:after="0" w:line="240" w:lineRule="auto"/>
        <w:jc w:val="center"/>
        <w:rPr>
          <w:rFonts w:ascii="Palatino Linotype" w:hAnsi="Palatino Linotype" w:cs="Arial"/>
          <w:b/>
          <w:spacing w:val="44"/>
          <w:sz w:val="28"/>
          <w:lang w:val="pt-BR"/>
        </w:rPr>
      </w:pPr>
      <w:r w:rsidRPr="00CB1119">
        <w:rPr>
          <w:rFonts w:ascii="Palatino Linotype" w:hAnsi="Palatino Linotype" w:cs="Arial"/>
          <w:b/>
          <w:spacing w:val="44"/>
          <w:sz w:val="28"/>
          <w:lang w:val="pt-BR"/>
        </w:rPr>
        <w:t>RESUELVE</w:t>
      </w:r>
    </w:p>
    <w:p w14:paraId="77A1056D" w14:textId="77777777" w:rsidR="00987DCE" w:rsidRPr="00CB1119" w:rsidRDefault="00987DCE" w:rsidP="005D0155">
      <w:pPr>
        <w:spacing w:after="0" w:line="240" w:lineRule="auto"/>
        <w:jc w:val="center"/>
        <w:rPr>
          <w:rFonts w:ascii="Palatino Linotype" w:hAnsi="Palatino Linotype" w:cs="Arial"/>
          <w:b/>
          <w:sz w:val="24"/>
          <w:lang w:val="pt-BR"/>
        </w:rPr>
      </w:pPr>
    </w:p>
    <w:p w14:paraId="775A14BD" w14:textId="77777777" w:rsidR="00444457" w:rsidRPr="00CB1119" w:rsidRDefault="00444457" w:rsidP="005D0155">
      <w:pPr>
        <w:spacing w:after="0" w:line="360" w:lineRule="auto"/>
        <w:jc w:val="both"/>
        <w:rPr>
          <w:rFonts w:ascii="Palatino Linotype" w:hAnsi="Palatino Linotype" w:cs="Arial"/>
          <w:sz w:val="24"/>
          <w:szCs w:val="24"/>
          <w:lang w:val="es-MX"/>
        </w:rPr>
      </w:pPr>
      <w:r w:rsidRPr="00CB1119">
        <w:rPr>
          <w:rFonts w:ascii="Palatino Linotype" w:hAnsi="Palatino Linotype" w:cs="Arial"/>
          <w:b/>
          <w:bCs/>
          <w:color w:val="222222"/>
          <w:sz w:val="28"/>
          <w:lang w:eastAsia="es-MX"/>
        </w:rPr>
        <w:t>PRIMERO</w:t>
      </w:r>
      <w:r w:rsidRPr="00CB1119">
        <w:rPr>
          <w:rFonts w:ascii="Palatino Linotype" w:hAnsi="Palatino Linotype" w:cs="Arial"/>
        </w:rPr>
        <w:t xml:space="preserve">. </w:t>
      </w:r>
      <w:r w:rsidRPr="00CB1119">
        <w:rPr>
          <w:rFonts w:ascii="Palatino Linotype" w:hAnsi="Palatino Linotype" w:cs="Arial"/>
          <w:sz w:val="24"/>
          <w:szCs w:val="24"/>
        </w:rPr>
        <w:t>Resultan</w:t>
      </w:r>
      <w:r w:rsidR="00DC55A8" w:rsidRPr="00CB1119">
        <w:rPr>
          <w:rFonts w:ascii="Palatino Linotype" w:hAnsi="Palatino Linotype" w:cs="Arial"/>
          <w:sz w:val="24"/>
          <w:szCs w:val="24"/>
        </w:rPr>
        <w:t xml:space="preserve"> </w:t>
      </w:r>
      <w:r w:rsidR="00625635" w:rsidRPr="00CB1119">
        <w:rPr>
          <w:rFonts w:ascii="Palatino Linotype" w:hAnsi="Palatino Linotype" w:cs="Arial"/>
          <w:b/>
          <w:sz w:val="24"/>
          <w:szCs w:val="24"/>
        </w:rPr>
        <w:t>fundadas</w:t>
      </w:r>
      <w:r w:rsidRPr="00CB1119">
        <w:rPr>
          <w:rFonts w:ascii="Palatino Linotype" w:hAnsi="Palatino Linotype" w:cs="Arial"/>
          <w:sz w:val="24"/>
          <w:szCs w:val="24"/>
        </w:rPr>
        <w:t xml:space="preserve"> las razones o motivos de inconformidad planteadas por </w:t>
      </w:r>
      <w:r w:rsidR="003E05A4" w:rsidRPr="00CB1119">
        <w:rPr>
          <w:rFonts w:ascii="Palatino Linotype" w:hAnsi="Palatino Linotype" w:cs="Arial"/>
          <w:b/>
          <w:sz w:val="24"/>
          <w:szCs w:val="24"/>
        </w:rPr>
        <w:t>EL</w:t>
      </w:r>
      <w:r w:rsidRPr="00CB1119">
        <w:rPr>
          <w:rFonts w:ascii="Palatino Linotype" w:hAnsi="Palatino Linotype" w:cs="Arial"/>
          <w:b/>
          <w:sz w:val="24"/>
          <w:szCs w:val="24"/>
        </w:rPr>
        <w:t xml:space="preserve"> RECURRENTE</w:t>
      </w:r>
      <w:r w:rsidRPr="00CB1119">
        <w:rPr>
          <w:rFonts w:ascii="Palatino Linotype" w:hAnsi="Palatino Linotype" w:cs="Arial"/>
          <w:sz w:val="24"/>
          <w:szCs w:val="24"/>
        </w:rPr>
        <w:t xml:space="preserve"> </w:t>
      </w:r>
      <w:r w:rsidRPr="00CB1119">
        <w:rPr>
          <w:rFonts w:ascii="Palatino Linotype" w:hAnsi="Palatino Linotype" w:cs="Arial"/>
          <w:sz w:val="24"/>
          <w:szCs w:val="24"/>
          <w:lang w:val="es-MX"/>
        </w:rPr>
        <w:t xml:space="preserve">en términos del </w:t>
      </w:r>
      <w:r w:rsidRPr="00CB1119">
        <w:rPr>
          <w:rFonts w:ascii="Palatino Linotype" w:hAnsi="Palatino Linotype" w:cs="Arial"/>
          <w:sz w:val="24"/>
          <w:szCs w:val="24"/>
        </w:rPr>
        <w:t>Considerando</w:t>
      </w:r>
      <w:r w:rsidRPr="00CB1119">
        <w:rPr>
          <w:rFonts w:ascii="Palatino Linotype" w:hAnsi="Palatino Linotype" w:cs="Arial"/>
          <w:sz w:val="24"/>
          <w:szCs w:val="24"/>
          <w:lang w:val="es-MX"/>
        </w:rPr>
        <w:t xml:space="preserve"> </w:t>
      </w:r>
      <w:r w:rsidRPr="00CB1119">
        <w:rPr>
          <w:rFonts w:ascii="Palatino Linotype" w:hAnsi="Palatino Linotype" w:cs="Arial"/>
          <w:b/>
          <w:sz w:val="24"/>
          <w:szCs w:val="24"/>
          <w:lang w:val="es-MX"/>
        </w:rPr>
        <w:t xml:space="preserve">QUINTO </w:t>
      </w:r>
      <w:r w:rsidRPr="00CB1119">
        <w:rPr>
          <w:rFonts w:ascii="Palatino Linotype" w:hAnsi="Palatino Linotype" w:cs="Arial"/>
          <w:sz w:val="24"/>
          <w:szCs w:val="24"/>
          <w:lang w:val="es-MX"/>
        </w:rPr>
        <w:t>de esta Resolución.</w:t>
      </w:r>
    </w:p>
    <w:p w14:paraId="55DA9776" w14:textId="77777777" w:rsidR="00444457" w:rsidRPr="00CB1119" w:rsidRDefault="00444457" w:rsidP="005D0155">
      <w:pPr>
        <w:spacing w:after="0" w:line="360" w:lineRule="auto"/>
        <w:jc w:val="both"/>
        <w:rPr>
          <w:rFonts w:ascii="Palatino Linotype" w:hAnsi="Palatino Linotype" w:cs="Arial"/>
          <w:sz w:val="24"/>
        </w:rPr>
      </w:pPr>
    </w:p>
    <w:p w14:paraId="3DF16CFF" w14:textId="3912AE7C" w:rsidR="008C7A00" w:rsidRPr="00CB1119"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CB1119">
        <w:rPr>
          <w:rFonts w:ascii="Palatino Linotype" w:hAnsi="Palatino Linotype" w:cs="Arial"/>
          <w:b/>
          <w:bCs/>
          <w:color w:val="222222"/>
          <w:sz w:val="28"/>
          <w:lang w:eastAsia="es-MX"/>
        </w:rPr>
        <w:lastRenderedPageBreak/>
        <w:t>SEGUNDO</w:t>
      </w:r>
      <w:r w:rsidRPr="00CB1119">
        <w:rPr>
          <w:rFonts w:ascii="Palatino Linotype" w:eastAsia="Calibri" w:hAnsi="Palatino Linotype" w:cs="Arial"/>
          <w:b/>
          <w:bCs/>
        </w:rPr>
        <w:t xml:space="preserve">. </w:t>
      </w:r>
      <w:r w:rsidRPr="00CB1119">
        <w:rPr>
          <w:rFonts w:ascii="Palatino Linotype" w:eastAsia="Calibri" w:hAnsi="Palatino Linotype" w:cs="Arial"/>
          <w:sz w:val="24"/>
          <w:szCs w:val="24"/>
          <w:lang w:val="es-MX"/>
        </w:rPr>
        <w:t xml:space="preserve">Se </w:t>
      </w:r>
      <w:r w:rsidR="00F8738C" w:rsidRPr="00CB1119">
        <w:rPr>
          <w:rFonts w:ascii="Palatino Linotype" w:eastAsia="Calibri" w:hAnsi="Palatino Linotype" w:cs="Arial"/>
          <w:b/>
          <w:sz w:val="24"/>
          <w:szCs w:val="24"/>
          <w:lang w:val="es-MX"/>
        </w:rPr>
        <w:t>REVOCA</w:t>
      </w:r>
      <w:r w:rsidRPr="00CB1119">
        <w:rPr>
          <w:rFonts w:ascii="Palatino Linotype" w:eastAsia="Calibri" w:hAnsi="Palatino Linotype" w:cs="Arial"/>
          <w:b/>
          <w:sz w:val="24"/>
          <w:szCs w:val="24"/>
          <w:lang w:val="es-MX"/>
        </w:rPr>
        <w:t xml:space="preserve"> </w:t>
      </w:r>
      <w:r w:rsidRPr="00CB1119">
        <w:rPr>
          <w:rFonts w:ascii="Palatino Linotype" w:eastAsia="Calibri" w:hAnsi="Palatino Linotype" w:cs="Arial"/>
          <w:sz w:val="24"/>
          <w:szCs w:val="24"/>
          <w:lang w:val="es-MX"/>
        </w:rPr>
        <w:t xml:space="preserve">la respuesta proporcionada por </w:t>
      </w:r>
      <w:r w:rsidRPr="00CB1119">
        <w:rPr>
          <w:rFonts w:ascii="Palatino Linotype" w:eastAsia="Calibri" w:hAnsi="Palatino Linotype" w:cs="Arial"/>
          <w:b/>
          <w:sz w:val="24"/>
          <w:szCs w:val="24"/>
          <w:lang w:val="es-MX"/>
        </w:rPr>
        <w:t xml:space="preserve">EL SUJETO OBLIGADO </w:t>
      </w:r>
      <w:r w:rsidRPr="00CB1119">
        <w:rPr>
          <w:rFonts w:ascii="Palatino Linotype" w:eastAsia="Calibri" w:hAnsi="Palatino Linotype" w:cs="Arial"/>
          <w:sz w:val="24"/>
          <w:szCs w:val="24"/>
          <w:lang w:val="es-MX"/>
        </w:rPr>
        <w:t xml:space="preserve">y se </w:t>
      </w:r>
      <w:r w:rsidRPr="00CB1119">
        <w:rPr>
          <w:rFonts w:ascii="Palatino Linotype" w:eastAsia="Calibri" w:hAnsi="Palatino Linotype" w:cs="Arial"/>
          <w:b/>
          <w:sz w:val="24"/>
          <w:szCs w:val="24"/>
          <w:lang w:val="es-MX"/>
        </w:rPr>
        <w:t>ordena</w:t>
      </w:r>
      <w:r w:rsidRPr="00CB1119">
        <w:rPr>
          <w:rFonts w:ascii="Palatino Linotype" w:eastAsia="Calibri" w:hAnsi="Palatino Linotype" w:cs="Arial"/>
          <w:b/>
          <w:sz w:val="24"/>
          <w:szCs w:val="24"/>
        </w:rPr>
        <w:t xml:space="preserve"> </w:t>
      </w:r>
      <w:r w:rsidRPr="00CB1119">
        <w:rPr>
          <w:rFonts w:ascii="Palatino Linotype" w:eastAsia="Calibri" w:hAnsi="Palatino Linotype" w:cs="Arial"/>
          <w:sz w:val="24"/>
          <w:szCs w:val="24"/>
        </w:rPr>
        <w:t xml:space="preserve">atienda </w:t>
      </w:r>
      <w:r w:rsidR="00683281" w:rsidRPr="00CB1119">
        <w:rPr>
          <w:rFonts w:ascii="Palatino Linotype" w:eastAsia="Calibri" w:hAnsi="Palatino Linotype" w:cs="Arial"/>
          <w:sz w:val="24"/>
          <w:szCs w:val="24"/>
        </w:rPr>
        <w:t xml:space="preserve">el recurso de revisión </w:t>
      </w:r>
      <w:r w:rsidR="00D13976" w:rsidRPr="00CB1119">
        <w:rPr>
          <w:rFonts w:ascii="Palatino Linotype" w:hAnsi="Palatino Linotype"/>
          <w:b/>
          <w:sz w:val="22"/>
          <w:szCs w:val="22"/>
        </w:rPr>
        <w:t>01922/INFOEM/IP/RR/2020</w:t>
      </w:r>
      <w:r w:rsidRPr="00CB1119">
        <w:rPr>
          <w:rFonts w:ascii="Palatino Linotype" w:hAnsi="Palatino Linotype" w:cs="Arial"/>
          <w:sz w:val="24"/>
          <w:szCs w:val="24"/>
        </w:rPr>
        <w:t xml:space="preserve">, en términos del Considerando </w:t>
      </w:r>
      <w:r w:rsidRPr="00CB1119">
        <w:rPr>
          <w:rFonts w:ascii="Palatino Linotype" w:hAnsi="Palatino Linotype" w:cs="Arial"/>
          <w:b/>
          <w:sz w:val="24"/>
          <w:szCs w:val="24"/>
        </w:rPr>
        <w:t>QUINTO</w:t>
      </w:r>
      <w:r w:rsidRPr="00CB1119">
        <w:rPr>
          <w:rFonts w:ascii="Palatino Linotype" w:hAnsi="Palatino Linotype" w:cs="Arial"/>
          <w:sz w:val="24"/>
          <w:szCs w:val="24"/>
        </w:rPr>
        <w:t xml:space="preserve"> y, haga entrega</w:t>
      </w:r>
      <w:r w:rsidR="00683281" w:rsidRPr="00CB1119">
        <w:rPr>
          <w:rFonts w:ascii="Palatino Linotype" w:hAnsi="Palatino Linotype" w:cs="Arial"/>
          <w:sz w:val="24"/>
          <w:szCs w:val="24"/>
        </w:rPr>
        <w:t xml:space="preserve"> previa </w:t>
      </w:r>
      <w:r w:rsidR="00683281" w:rsidRPr="00CB1119">
        <w:rPr>
          <w:rFonts w:ascii="Palatino Linotype" w:hAnsi="Palatino Linotype" w:cs="Arial"/>
          <w:b/>
          <w:sz w:val="24"/>
          <w:szCs w:val="24"/>
        </w:rPr>
        <w:t>búsqueda exhaustiva</w:t>
      </w:r>
      <w:r w:rsidR="007D39B7" w:rsidRPr="00CB1119">
        <w:rPr>
          <w:rFonts w:ascii="Palatino Linotype" w:hAnsi="Palatino Linotype" w:cs="Arial"/>
          <w:b/>
          <w:sz w:val="24"/>
          <w:szCs w:val="24"/>
        </w:rPr>
        <w:t xml:space="preserve"> y razonable</w:t>
      </w:r>
      <w:r w:rsidR="00683281" w:rsidRPr="00CB1119">
        <w:rPr>
          <w:rFonts w:ascii="Palatino Linotype" w:hAnsi="Palatino Linotype" w:cs="Arial"/>
          <w:sz w:val="24"/>
          <w:szCs w:val="24"/>
        </w:rPr>
        <w:t>,</w:t>
      </w:r>
      <w:r w:rsidRPr="00CB1119">
        <w:rPr>
          <w:rFonts w:ascii="Palatino Linotype" w:hAnsi="Palatino Linotype" w:cs="Arial"/>
          <w:sz w:val="24"/>
          <w:szCs w:val="24"/>
        </w:rPr>
        <w:t xml:space="preserve"> a</w:t>
      </w:r>
      <w:r w:rsidR="00485E4A" w:rsidRPr="00CB1119">
        <w:rPr>
          <w:rFonts w:ascii="Palatino Linotype" w:hAnsi="Palatino Linotype" w:cs="Arial"/>
          <w:sz w:val="24"/>
          <w:szCs w:val="24"/>
        </w:rPr>
        <w:t>l</w:t>
      </w:r>
      <w:r w:rsidR="006251BA" w:rsidRPr="00CB1119">
        <w:rPr>
          <w:rFonts w:ascii="Palatino Linotype" w:hAnsi="Palatino Linotype" w:cs="Arial"/>
          <w:sz w:val="24"/>
          <w:szCs w:val="24"/>
        </w:rPr>
        <w:t xml:space="preserve"> </w:t>
      </w:r>
      <w:r w:rsidRPr="00CB1119">
        <w:rPr>
          <w:rFonts w:ascii="Palatino Linotype" w:hAnsi="Palatino Linotype" w:cs="Arial"/>
          <w:b/>
          <w:sz w:val="24"/>
          <w:szCs w:val="24"/>
        </w:rPr>
        <w:t>RECURRENTE</w:t>
      </w:r>
      <w:r w:rsidRPr="00CB1119">
        <w:rPr>
          <w:rFonts w:ascii="Palatino Linotype" w:hAnsi="Palatino Linotype" w:cs="Arial"/>
          <w:sz w:val="24"/>
          <w:szCs w:val="24"/>
        </w:rPr>
        <w:t xml:space="preserve">, vía </w:t>
      </w:r>
      <w:r w:rsidRPr="00CB1119">
        <w:rPr>
          <w:rFonts w:ascii="Palatino Linotype" w:hAnsi="Palatino Linotype" w:cs="Arial"/>
          <w:b/>
          <w:sz w:val="24"/>
          <w:szCs w:val="24"/>
        </w:rPr>
        <w:t>SAIMEX,</w:t>
      </w:r>
      <w:r w:rsidR="00E57AB4" w:rsidRPr="00CB1119">
        <w:rPr>
          <w:rFonts w:ascii="Palatino Linotype" w:hAnsi="Palatino Linotype" w:cs="Arial"/>
          <w:b/>
          <w:sz w:val="24"/>
          <w:szCs w:val="24"/>
        </w:rPr>
        <w:t xml:space="preserve"> en versión pública </w:t>
      </w:r>
      <w:r w:rsidR="00E57AB4" w:rsidRPr="00CB1119">
        <w:rPr>
          <w:rFonts w:ascii="Palatino Linotype" w:hAnsi="Palatino Linotype" w:cs="Arial"/>
          <w:sz w:val="24"/>
          <w:szCs w:val="24"/>
        </w:rPr>
        <w:t>de ser procedente</w:t>
      </w:r>
      <w:r w:rsidR="00E57AB4" w:rsidRPr="00CB1119">
        <w:rPr>
          <w:rFonts w:ascii="Palatino Linotype" w:hAnsi="Palatino Linotype" w:cs="Arial"/>
          <w:b/>
          <w:sz w:val="24"/>
          <w:szCs w:val="24"/>
        </w:rPr>
        <w:t>,</w:t>
      </w:r>
      <w:r w:rsidR="007D39B7" w:rsidRPr="00CB1119">
        <w:rPr>
          <w:rFonts w:ascii="Palatino Linotype" w:hAnsi="Palatino Linotype" w:cs="Arial"/>
          <w:b/>
          <w:sz w:val="24"/>
          <w:szCs w:val="24"/>
        </w:rPr>
        <w:t xml:space="preserve"> </w:t>
      </w:r>
      <w:r w:rsidR="00CB1119" w:rsidRPr="00CB1119">
        <w:rPr>
          <w:rFonts w:ascii="Palatino Linotype" w:eastAsia="Times New Roman" w:hAnsi="Palatino Linotype" w:cs="Arial"/>
          <w:sz w:val="24"/>
          <w:szCs w:val="24"/>
          <w:lang w:val="es-ES"/>
        </w:rPr>
        <w:t>los</w:t>
      </w:r>
      <w:r w:rsidR="008D4640" w:rsidRPr="00CB1119">
        <w:rPr>
          <w:rFonts w:ascii="Palatino Linotype" w:eastAsia="Times New Roman" w:hAnsi="Palatino Linotype" w:cs="Arial"/>
          <w:sz w:val="24"/>
          <w:szCs w:val="24"/>
          <w:lang w:val="es-ES"/>
        </w:rPr>
        <w:t xml:space="preserve"> documentos donde consten</w:t>
      </w:r>
      <w:r w:rsidR="00D13976" w:rsidRPr="00CB1119">
        <w:rPr>
          <w:rFonts w:ascii="Palatino Linotype" w:eastAsia="Times New Roman" w:hAnsi="Palatino Linotype" w:cs="Arial"/>
          <w:sz w:val="24"/>
          <w:szCs w:val="24"/>
          <w:lang w:val="es-ES"/>
        </w:rPr>
        <w:t xml:space="preserve"> a mayor grado de desagregación</w:t>
      </w:r>
      <w:r w:rsidR="00377C66" w:rsidRPr="00CB1119">
        <w:rPr>
          <w:rFonts w:ascii="Palatino Linotype" w:eastAsia="Times New Roman" w:hAnsi="Palatino Linotype" w:cs="Arial"/>
          <w:sz w:val="24"/>
          <w:szCs w:val="24"/>
          <w:lang w:val="es-ES"/>
        </w:rPr>
        <w:t>, lo siguiente</w:t>
      </w:r>
      <w:r w:rsidR="008C7A00" w:rsidRPr="00CB1119">
        <w:rPr>
          <w:rFonts w:ascii="Palatino Linotype" w:eastAsia="Times New Roman" w:hAnsi="Palatino Linotype" w:cs="Arial"/>
          <w:sz w:val="24"/>
          <w:szCs w:val="24"/>
          <w:lang w:val="es-ES"/>
        </w:rPr>
        <w:t>:</w:t>
      </w:r>
    </w:p>
    <w:p w14:paraId="71EF5863" w14:textId="77777777" w:rsidR="00444457" w:rsidRPr="00CB1119" w:rsidRDefault="00444457" w:rsidP="005D0155">
      <w:pPr>
        <w:spacing w:after="0" w:line="240" w:lineRule="auto"/>
        <w:ind w:left="567" w:right="900"/>
        <w:jc w:val="both"/>
        <w:rPr>
          <w:rFonts w:ascii="Palatino Linotype" w:hAnsi="Palatino Linotype" w:cs="Arial"/>
          <w:sz w:val="22"/>
          <w:szCs w:val="22"/>
        </w:rPr>
      </w:pPr>
    </w:p>
    <w:p w14:paraId="061EC16F" w14:textId="03677089" w:rsidR="00DA6A0B" w:rsidRPr="00CB1119" w:rsidRDefault="00444457" w:rsidP="00BD7069">
      <w:pPr>
        <w:pStyle w:val="Prrafodelista"/>
        <w:spacing w:after="0" w:line="240" w:lineRule="auto"/>
        <w:ind w:left="851" w:right="757" w:hanging="142"/>
        <w:jc w:val="both"/>
        <w:rPr>
          <w:rFonts w:ascii="Palatino Linotype" w:eastAsia="Times New Roman" w:hAnsi="Palatino Linotype" w:cs="Arial"/>
          <w:i/>
          <w:sz w:val="22"/>
          <w:szCs w:val="22"/>
          <w:lang w:val="es-ES"/>
        </w:rPr>
      </w:pPr>
      <w:r w:rsidRPr="00CB1119">
        <w:rPr>
          <w:rFonts w:ascii="Palatino Linotype" w:hAnsi="Palatino Linotype" w:cs="Arial"/>
          <w:i/>
          <w:sz w:val="22"/>
          <w:szCs w:val="22"/>
          <w:lang w:eastAsia="es-MX"/>
        </w:rPr>
        <w:t>“</w:t>
      </w:r>
      <w:r w:rsidR="004F1594" w:rsidRPr="00CB1119">
        <w:rPr>
          <w:rFonts w:ascii="Palatino Linotype" w:hAnsi="Palatino Linotype" w:cs="Arial"/>
          <w:i/>
          <w:sz w:val="22"/>
          <w:szCs w:val="22"/>
          <w:lang w:eastAsia="es-MX"/>
        </w:rPr>
        <w:t>a)</w:t>
      </w:r>
      <w:r w:rsidR="00377C66" w:rsidRPr="00CB1119">
        <w:rPr>
          <w:rFonts w:ascii="Palatino Linotype" w:hAnsi="Palatino Linotype" w:cs="Arial"/>
          <w:i/>
          <w:color w:val="000000" w:themeColor="text1"/>
          <w:sz w:val="22"/>
          <w:szCs w:val="22"/>
        </w:rPr>
        <w:t xml:space="preserve"> El </w:t>
      </w:r>
      <w:r w:rsidR="00377C66" w:rsidRPr="00CB1119">
        <w:rPr>
          <w:rFonts w:ascii="Palatino Linotype" w:eastAsia="Times New Roman" w:hAnsi="Palatino Linotype" w:cs="Arial"/>
          <w:i/>
          <w:sz w:val="22"/>
          <w:szCs w:val="22"/>
          <w:lang w:val="es-ES"/>
        </w:rPr>
        <w:t>v</w:t>
      </w:r>
      <w:r w:rsidR="00D82561" w:rsidRPr="00CB1119">
        <w:rPr>
          <w:rFonts w:ascii="Palatino Linotype" w:eastAsia="Times New Roman" w:hAnsi="Palatino Linotype" w:cs="Arial"/>
          <w:i/>
          <w:sz w:val="22"/>
          <w:szCs w:val="22"/>
          <w:lang w:val="es-ES"/>
        </w:rPr>
        <w:t xml:space="preserve">olumen </w:t>
      </w:r>
      <w:r w:rsidR="00AF4A77" w:rsidRPr="00CB1119">
        <w:rPr>
          <w:rFonts w:ascii="Palatino Linotype" w:eastAsia="Times New Roman" w:hAnsi="Palatino Linotype" w:cs="Arial"/>
          <w:i/>
          <w:sz w:val="22"/>
          <w:szCs w:val="22"/>
          <w:lang w:val="es-ES"/>
        </w:rPr>
        <w:t xml:space="preserve">total </w:t>
      </w:r>
      <w:r w:rsidR="00D82561" w:rsidRPr="00CB1119">
        <w:rPr>
          <w:rFonts w:ascii="Palatino Linotype" w:eastAsia="Times New Roman" w:hAnsi="Palatino Linotype" w:cs="Arial"/>
          <w:i/>
          <w:sz w:val="22"/>
          <w:szCs w:val="22"/>
          <w:lang w:val="es-ES"/>
        </w:rPr>
        <w:t>de agua consumido en 2019</w:t>
      </w:r>
      <w:r w:rsidR="00AF4A77" w:rsidRPr="00CB1119">
        <w:rPr>
          <w:rFonts w:ascii="Palatino Linotype" w:eastAsia="Times New Roman" w:hAnsi="Palatino Linotype" w:cs="Arial"/>
          <w:i/>
          <w:sz w:val="22"/>
          <w:szCs w:val="22"/>
          <w:lang w:val="es-ES"/>
        </w:rPr>
        <w:t>, del que se aprecie la cantidad por</w:t>
      </w:r>
      <w:r w:rsidR="00D82561" w:rsidRPr="00CB1119">
        <w:rPr>
          <w:rFonts w:ascii="Palatino Linotype" w:eastAsia="Times New Roman" w:hAnsi="Palatino Linotype" w:cs="Arial"/>
          <w:i/>
          <w:sz w:val="22"/>
          <w:szCs w:val="22"/>
          <w:lang w:val="es-ES"/>
        </w:rPr>
        <w:t xml:space="preserve"> uso doméstico, </w:t>
      </w:r>
      <w:r w:rsidR="00AF4A77" w:rsidRPr="00CB1119">
        <w:rPr>
          <w:rFonts w:ascii="Palatino Linotype" w:eastAsia="Times New Roman" w:hAnsi="Palatino Linotype" w:cs="Arial"/>
          <w:i/>
          <w:sz w:val="22"/>
          <w:szCs w:val="22"/>
          <w:lang w:val="es-ES"/>
        </w:rPr>
        <w:t xml:space="preserve">por </w:t>
      </w:r>
      <w:r w:rsidR="00DA6A0B" w:rsidRPr="00CB1119">
        <w:rPr>
          <w:rFonts w:ascii="Palatino Linotype" w:eastAsia="Times New Roman" w:hAnsi="Palatino Linotype" w:cs="Arial"/>
          <w:i/>
          <w:sz w:val="22"/>
          <w:szCs w:val="22"/>
          <w:lang w:val="es-ES"/>
        </w:rPr>
        <w:t xml:space="preserve">uso </w:t>
      </w:r>
      <w:r w:rsidR="00D82561" w:rsidRPr="00CB1119">
        <w:rPr>
          <w:rFonts w:ascii="Palatino Linotype" w:eastAsia="Times New Roman" w:hAnsi="Palatino Linotype" w:cs="Arial"/>
          <w:i/>
          <w:sz w:val="22"/>
          <w:szCs w:val="22"/>
          <w:lang w:val="es-ES"/>
        </w:rPr>
        <w:t xml:space="preserve">comercial, </w:t>
      </w:r>
      <w:r w:rsidR="00DA6A0B" w:rsidRPr="00CB1119">
        <w:rPr>
          <w:rFonts w:ascii="Palatino Linotype" w:eastAsia="Times New Roman" w:hAnsi="Palatino Linotype" w:cs="Arial"/>
          <w:i/>
          <w:sz w:val="22"/>
          <w:szCs w:val="22"/>
          <w:lang w:val="es-ES"/>
        </w:rPr>
        <w:t xml:space="preserve">uso </w:t>
      </w:r>
      <w:r w:rsidR="00D82561" w:rsidRPr="00CB1119">
        <w:rPr>
          <w:rFonts w:ascii="Palatino Linotype" w:eastAsia="Times New Roman" w:hAnsi="Palatino Linotype" w:cs="Arial"/>
          <w:i/>
          <w:sz w:val="22"/>
          <w:szCs w:val="22"/>
          <w:lang w:val="es-ES"/>
        </w:rPr>
        <w:t xml:space="preserve">industrial y </w:t>
      </w:r>
      <w:r w:rsidR="00AF4A77" w:rsidRPr="00CB1119">
        <w:rPr>
          <w:rFonts w:ascii="Palatino Linotype" w:eastAsia="Times New Roman" w:hAnsi="Palatino Linotype" w:cs="Arial"/>
          <w:i/>
          <w:sz w:val="22"/>
          <w:szCs w:val="22"/>
          <w:lang w:val="es-ES"/>
        </w:rPr>
        <w:t xml:space="preserve">por uso </w:t>
      </w:r>
      <w:r w:rsidR="00D82561" w:rsidRPr="00CB1119">
        <w:rPr>
          <w:rFonts w:ascii="Palatino Linotype" w:eastAsia="Times New Roman" w:hAnsi="Palatino Linotype" w:cs="Arial"/>
          <w:i/>
          <w:sz w:val="22"/>
          <w:szCs w:val="22"/>
          <w:lang w:val="es-ES"/>
        </w:rPr>
        <w:t>mixto</w:t>
      </w:r>
      <w:r w:rsidR="00AF4A77" w:rsidRPr="00CB1119">
        <w:rPr>
          <w:rFonts w:ascii="Palatino Linotype" w:eastAsia="Times New Roman" w:hAnsi="Palatino Linotype" w:cs="Arial"/>
          <w:i/>
          <w:sz w:val="22"/>
          <w:szCs w:val="22"/>
          <w:lang w:val="es-ES"/>
        </w:rPr>
        <w:t xml:space="preserve">, así como los 100 mayores volúmenes de agua. </w:t>
      </w:r>
    </w:p>
    <w:p w14:paraId="64EF6F5A" w14:textId="3254F729" w:rsidR="00D82561" w:rsidRPr="00CB1119" w:rsidRDefault="00D82561" w:rsidP="00BD7069">
      <w:pPr>
        <w:pStyle w:val="Prrafodelista"/>
        <w:spacing w:after="0" w:line="240" w:lineRule="auto"/>
        <w:ind w:left="851" w:right="757" w:hanging="142"/>
        <w:jc w:val="both"/>
        <w:rPr>
          <w:rFonts w:ascii="Palatino Linotype" w:eastAsia="Times New Roman" w:hAnsi="Palatino Linotype" w:cs="Arial"/>
          <w:i/>
          <w:sz w:val="22"/>
          <w:szCs w:val="22"/>
          <w:lang w:val="es-ES"/>
        </w:rPr>
      </w:pPr>
    </w:p>
    <w:p w14:paraId="34E301DD" w14:textId="48EB88F4" w:rsidR="00DA6A0B" w:rsidRPr="00CB1119" w:rsidRDefault="00D82561">
      <w:pPr>
        <w:spacing w:after="0" w:line="240" w:lineRule="auto"/>
        <w:ind w:left="851" w:right="899"/>
        <w:jc w:val="both"/>
        <w:rPr>
          <w:rFonts w:ascii="Palatino Linotype" w:eastAsia="Times New Roman" w:hAnsi="Palatino Linotype" w:cs="Arial"/>
          <w:i/>
          <w:sz w:val="22"/>
          <w:szCs w:val="22"/>
          <w:lang w:val="es-ES"/>
        </w:rPr>
      </w:pPr>
      <w:r w:rsidRPr="00CB1119">
        <w:rPr>
          <w:rFonts w:ascii="Palatino Linotype" w:eastAsia="Times New Roman" w:hAnsi="Palatino Linotype" w:cs="Arial"/>
          <w:i/>
          <w:sz w:val="22"/>
          <w:szCs w:val="22"/>
          <w:lang w:val="es-ES"/>
        </w:rPr>
        <w:t xml:space="preserve">b) </w:t>
      </w:r>
      <w:r w:rsidR="00AF4A77" w:rsidRPr="00CB1119">
        <w:rPr>
          <w:rFonts w:ascii="Palatino Linotype" w:eastAsia="Times New Roman" w:hAnsi="Palatino Linotype" w:cs="Arial"/>
          <w:i/>
          <w:sz w:val="22"/>
          <w:szCs w:val="22"/>
          <w:lang w:val="es-ES"/>
        </w:rPr>
        <w:t>El m</w:t>
      </w:r>
      <w:r w:rsidRPr="00CB1119">
        <w:rPr>
          <w:rFonts w:ascii="Palatino Linotype" w:eastAsia="Times New Roman" w:hAnsi="Palatino Linotype" w:cs="Arial"/>
          <w:i/>
          <w:sz w:val="22"/>
          <w:szCs w:val="22"/>
          <w:lang w:val="es-ES"/>
        </w:rPr>
        <w:t>onto facturado por consumo de agua en 2019 por uso doméstico, comercial, industrial y mixto</w:t>
      </w:r>
      <w:r w:rsidR="00AF4A77" w:rsidRPr="00CB1119">
        <w:rPr>
          <w:rFonts w:ascii="Palatino Linotype" w:eastAsia="Times New Roman" w:hAnsi="Palatino Linotype" w:cs="Arial"/>
          <w:i/>
          <w:sz w:val="22"/>
          <w:szCs w:val="22"/>
          <w:lang w:val="es-ES"/>
        </w:rPr>
        <w:t>.</w:t>
      </w:r>
    </w:p>
    <w:p w14:paraId="03CB3848" w14:textId="77777777" w:rsidR="00AF4A77" w:rsidRPr="00CB1119" w:rsidRDefault="00AF4A77">
      <w:pPr>
        <w:spacing w:after="0" w:line="240" w:lineRule="auto"/>
        <w:ind w:left="851" w:right="899"/>
        <w:jc w:val="both"/>
        <w:rPr>
          <w:rFonts w:ascii="Palatino Linotype" w:eastAsia="Times New Roman" w:hAnsi="Palatino Linotype" w:cs="Arial"/>
          <w:i/>
          <w:sz w:val="22"/>
          <w:szCs w:val="22"/>
          <w:lang w:val="es-ES"/>
        </w:rPr>
      </w:pPr>
    </w:p>
    <w:p w14:paraId="3B3B0729" w14:textId="45F6B586" w:rsidR="00D265C7" w:rsidRPr="00CB1119" w:rsidRDefault="00AF4A77">
      <w:pPr>
        <w:spacing w:after="0" w:line="240" w:lineRule="auto"/>
        <w:ind w:left="851" w:right="899"/>
        <w:jc w:val="both"/>
        <w:rPr>
          <w:rFonts w:ascii="Palatino Linotype" w:eastAsia="Times New Roman" w:hAnsi="Palatino Linotype" w:cs="Arial"/>
          <w:i/>
          <w:sz w:val="22"/>
          <w:szCs w:val="22"/>
          <w:lang w:val="es-ES"/>
        </w:rPr>
      </w:pPr>
      <w:r w:rsidRPr="00CB1119">
        <w:rPr>
          <w:rFonts w:ascii="Palatino Linotype" w:eastAsia="Times New Roman" w:hAnsi="Palatino Linotype" w:cs="Arial"/>
          <w:i/>
          <w:sz w:val="22"/>
          <w:szCs w:val="22"/>
          <w:lang w:val="es-ES"/>
        </w:rPr>
        <w:t>c)</w:t>
      </w:r>
      <w:r w:rsidR="00BD71C8" w:rsidRPr="00CB1119">
        <w:rPr>
          <w:rFonts w:ascii="Palatino Linotype" w:eastAsia="Times New Roman" w:hAnsi="Palatino Linotype" w:cs="Arial"/>
          <w:i/>
          <w:sz w:val="22"/>
          <w:szCs w:val="22"/>
          <w:lang w:val="es-ES"/>
        </w:rPr>
        <w:t xml:space="preserve"> </w:t>
      </w:r>
      <w:r w:rsidR="00DA6A0B" w:rsidRPr="00CB1119">
        <w:rPr>
          <w:rFonts w:ascii="Palatino Linotype" w:eastAsia="Times New Roman" w:hAnsi="Palatino Linotype" w:cs="Arial"/>
          <w:i/>
          <w:sz w:val="22"/>
          <w:szCs w:val="22"/>
          <w:lang w:val="es-ES"/>
        </w:rPr>
        <w:t>Respecto de las 100 personas con mayor consumo de volúmenes de agua durante el 2019, el monto facturado.</w:t>
      </w:r>
    </w:p>
    <w:p w14:paraId="249EBAAF" w14:textId="77777777" w:rsidR="00D265C7" w:rsidRPr="00CB1119" w:rsidRDefault="00D265C7">
      <w:pPr>
        <w:spacing w:after="0" w:line="240" w:lineRule="auto"/>
        <w:ind w:left="851" w:right="899"/>
        <w:jc w:val="both"/>
        <w:rPr>
          <w:rFonts w:ascii="Palatino Linotype" w:eastAsia="Times New Roman" w:hAnsi="Palatino Linotype" w:cs="Arial"/>
          <w:i/>
          <w:sz w:val="22"/>
          <w:szCs w:val="22"/>
          <w:lang w:val="es-ES"/>
        </w:rPr>
      </w:pPr>
    </w:p>
    <w:p w14:paraId="394DC318" w14:textId="75021126" w:rsidR="0021334F" w:rsidRPr="00CB1119" w:rsidRDefault="00D265C7">
      <w:pPr>
        <w:spacing w:after="0" w:line="240" w:lineRule="auto"/>
        <w:ind w:left="851" w:right="899"/>
        <w:jc w:val="both"/>
        <w:rPr>
          <w:rFonts w:ascii="Palatino Linotype" w:eastAsia="Times New Roman" w:hAnsi="Palatino Linotype" w:cs="Arial"/>
          <w:i/>
          <w:sz w:val="22"/>
          <w:szCs w:val="22"/>
          <w:lang w:val="es-ES"/>
        </w:rPr>
      </w:pPr>
      <w:r w:rsidRPr="00CB1119">
        <w:rPr>
          <w:rFonts w:ascii="Palatino Linotype" w:hAnsi="Palatino Linotype"/>
          <w:i/>
          <w:sz w:val="22"/>
          <w:szCs w:val="22"/>
        </w:rPr>
        <w:t xml:space="preserve">Debiendo notificar al </w:t>
      </w:r>
      <w:r w:rsidRPr="00CB1119">
        <w:rPr>
          <w:rFonts w:ascii="Palatino Linotype" w:hAnsi="Palatino Linotype"/>
          <w:b/>
          <w:i/>
          <w:sz w:val="22"/>
          <w:szCs w:val="22"/>
        </w:rPr>
        <w:t>RECURRENTE</w:t>
      </w:r>
      <w:r w:rsidRPr="00CB1119">
        <w:rPr>
          <w:rFonts w:ascii="Palatino Linotype" w:hAnsi="Palatino Linotype"/>
          <w:i/>
          <w:sz w:val="22"/>
          <w:szCs w:val="22"/>
        </w:rPr>
        <w:t xml:space="preserve"> el Acuerdo de Clasificación de la información que emita en su caso el Comité de Transparencia con motivo de la versión pública</w:t>
      </w:r>
      <w:r w:rsidR="007C4046">
        <w:rPr>
          <w:rFonts w:ascii="Palatino Linotype" w:hAnsi="Palatino Linotype"/>
          <w:i/>
          <w:sz w:val="22"/>
          <w:szCs w:val="22"/>
        </w:rPr>
        <w:t>, así como mediante el cual se clasifique el nombre o razón social de las 100 personas con mayor volumen de consumo en 2019.</w:t>
      </w:r>
      <w:r w:rsidR="0021334F" w:rsidRPr="00CB1119">
        <w:rPr>
          <w:rFonts w:ascii="Palatino Linotype" w:hAnsi="Palatino Linotype" w:cs="Arial"/>
          <w:i/>
          <w:color w:val="000000" w:themeColor="text1"/>
          <w:sz w:val="22"/>
          <w:szCs w:val="22"/>
        </w:rPr>
        <w:t>”</w:t>
      </w:r>
    </w:p>
    <w:p w14:paraId="77424728" w14:textId="77777777" w:rsidR="00F02D97" w:rsidRPr="00CB1119" w:rsidRDefault="00F02D97" w:rsidP="005D0155">
      <w:pPr>
        <w:spacing w:after="0" w:line="240" w:lineRule="auto"/>
        <w:ind w:left="851" w:right="899"/>
        <w:jc w:val="both"/>
        <w:rPr>
          <w:rFonts w:ascii="Palatino Linotype" w:hAnsi="Palatino Linotype" w:cs="Arial"/>
          <w:i/>
          <w:sz w:val="22"/>
          <w:szCs w:val="22"/>
          <w:lang w:eastAsia="es-MX"/>
        </w:rPr>
      </w:pPr>
    </w:p>
    <w:p w14:paraId="44B0C8C2" w14:textId="77777777" w:rsidR="00D526E1" w:rsidRPr="00CB1119" w:rsidRDefault="00D526E1" w:rsidP="005D0155">
      <w:pPr>
        <w:spacing w:after="0" w:line="240" w:lineRule="auto"/>
        <w:ind w:left="851" w:right="899"/>
        <w:jc w:val="both"/>
        <w:rPr>
          <w:rFonts w:ascii="Palatino Linotype" w:hAnsi="Palatino Linotype" w:cs="Arial"/>
          <w:i/>
          <w:sz w:val="22"/>
          <w:szCs w:val="22"/>
          <w:lang w:eastAsia="es-MX"/>
        </w:rPr>
      </w:pPr>
    </w:p>
    <w:p w14:paraId="4D12A4CD" w14:textId="77777777" w:rsidR="00444457" w:rsidRPr="00CB1119" w:rsidRDefault="00444457" w:rsidP="005D0155">
      <w:pPr>
        <w:spacing w:after="0" w:line="360" w:lineRule="auto"/>
        <w:jc w:val="both"/>
        <w:rPr>
          <w:rFonts w:ascii="Palatino Linotype" w:hAnsi="Palatino Linotype"/>
          <w:color w:val="222222"/>
          <w:sz w:val="24"/>
          <w:szCs w:val="24"/>
          <w:shd w:val="clear" w:color="auto" w:fill="FFFFFF"/>
        </w:rPr>
      </w:pPr>
      <w:r w:rsidRPr="00CB1119">
        <w:rPr>
          <w:rFonts w:ascii="Palatino Linotype" w:hAnsi="Palatino Linotype"/>
          <w:b/>
          <w:color w:val="222222"/>
          <w:sz w:val="28"/>
          <w:szCs w:val="28"/>
          <w:shd w:val="clear" w:color="auto" w:fill="FFFFFF"/>
        </w:rPr>
        <w:t>TERCERO.</w:t>
      </w:r>
      <w:r w:rsidRPr="00CB1119">
        <w:rPr>
          <w:rStyle w:val="apple-converted-space"/>
          <w:rFonts w:ascii="Palatino Linotype" w:hAnsi="Palatino Linotype"/>
          <w:b/>
          <w:color w:val="222222"/>
          <w:shd w:val="clear" w:color="auto" w:fill="FFFFFF"/>
        </w:rPr>
        <w:t> </w:t>
      </w:r>
      <w:r w:rsidRPr="00CB1119">
        <w:rPr>
          <w:rFonts w:ascii="Palatino Linotype" w:hAnsi="Palatino Linotype"/>
          <w:b/>
          <w:color w:val="222222"/>
          <w:sz w:val="24"/>
          <w:szCs w:val="24"/>
          <w:lang w:eastAsia="es-ES_tradnl"/>
        </w:rPr>
        <w:t>Notifíquese</w:t>
      </w:r>
      <w:r w:rsidRPr="00CB1119">
        <w:rPr>
          <w:rFonts w:ascii="Palatino Linotype" w:hAnsi="Palatino Linotype"/>
          <w:color w:val="222222"/>
          <w:sz w:val="24"/>
          <w:szCs w:val="24"/>
          <w:lang w:eastAsia="es-ES_tradnl"/>
        </w:rPr>
        <w:t xml:space="preserve"> </w:t>
      </w:r>
      <w:r w:rsidRPr="00CB1119">
        <w:rPr>
          <w:rFonts w:ascii="Palatino Linotype" w:hAnsi="Palatino Linotype"/>
          <w:color w:val="222222"/>
          <w:sz w:val="24"/>
          <w:szCs w:val="24"/>
          <w:shd w:val="clear" w:color="auto" w:fill="FFFFFF"/>
        </w:rPr>
        <w:t>al Titular de la Unidad de Transparencia del</w:t>
      </w:r>
      <w:r w:rsidRPr="00CB1119">
        <w:rPr>
          <w:rStyle w:val="apple-converted-space"/>
          <w:rFonts w:ascii="Palatino Linotype" w:hAnsi="Palatino Linotype"/>
          <w:b/>
          <w:color w:val="222222"/>
          <w:sz w:val="24"/>
          <w:szCs w:val="24"/>
          <w:shd w:val="clear" w:color="auto" w:fill="FFFFFF"/>
        </w:rPr>
        <w:t> </w:t>
      </w:r>
      <w:r w:rsidRPr="00CB1119">
        <w:rPr>
          <w:rFonts w:ascii="Palatino Linotype" w:hAnsi="Palatino Linotype"/>
          <w:b/>
          <w:color w:val="222222"/>
          <w:sz w:val="24"/>
          <w:szCs w:val="24"/>
          <w:shd w:val="clear" w:color="auto" w:fill="FFFFFF"/>
        </w:rPr>
        <w:t>SUJETO OBLIGADO</w:t>
      </w:r>
      <w:r w:rsidRPr="00CB1119">
        <w:rPr>
          <w:rFonts w:ascii="Palatino Linotype" w:hAnsi="Palatino Linotype"/>
          <w:color w:val="222222"/>
          <w:sz w:val="24"/>
          <w:szCs w:val="24"/>
          <w:shd w:val="clear" w:color="auto" w:fill="FFFFFF"/>
        </w:rPr>
        <w:t>, para que conforme a los artículos 186</w:t>
      </w:r>
      <w:r w:rsidR="009A45F7" w:rsidRPr="00CB1119">
        <w:rPr>
          <w:rFonts w:ascii="Palatino Linotype" w:hAnsi="Palatino Linotype"/>
          <w:color w:val="222222"/>
          <w:sz w:val="24"/>
          <w:szCs w:val="24"/>
          <w:shd w:val="clear" w:color="auto" w:fill="FFFFFF"/>
        </w:rPr>
        <w:t>,</w:t>
      </w:r>
      <w:r w:rsidRPr="00CB1119">
        <w:rPr>
          <w:rFonts w:ascii="Palatino Linotype" w:hAnsi="Palatino Linotype"/>
          <w:color w:val="222222"/>
          <w:sz w:val="24"/>
          <w:szCs w:val="24"/>
          <w:shd w:val="clear" w:color="auto" w:fill="FFFFFF"/>
        </w:rPr>
        <w:t xml:space="preserve"> último párrafo y 189</w:t>
      </w:r>
      <w:r w:rsidR="009A45F7" w:rsidRPr="00CB1119">
        <w:rPr>
          <w:rFonts w:ascii="Palatino Linotype" w:hAnsi="Palatino Linotype"/>
          <w:color w:val="222222"/>
          <w:sz w:val="24"/>
          <w:szCs w:val="24"/>
          <w:shd w:val="clear" w:color="auto" w:fill="FFFFFF"/>
        </w:rPr>
        <w:t>,</w:t>
      </w:r>
      <w:r w:rsidRPr="00CB1119">
        <w:rPr>
          <w:rFonts w:ascii="Palatino Linotype" w:hAnsi="Palatino Linotype"/>
          <w:color w:val="222222"/>
          <w:sz w:val="24"/>
          <w:szCs w:val="24"/>
          <w:shd w:val="clear" w:color="auto" w:fill="FFFFFF"/>
        </w:rPr>
        <w:t xml:space="preserve"> párrafo segundo de la Ley de </w:t>
      </w:r>
      <w:r w:rsidRPr="00CB1119">
        <w:rPr>
          <w:rFonts w:ascii="Palatino Linotype" w:hAnsi="Palatino Linotype" w:cs="Arial"/>
          <w:sz w:val="24"/>
          <w:szCs w:val="24"/>
        </w:rPr>
        <w:t>Transparencia</w:t>
      </w:r>
      <w:r w:rsidRPr="00CB1119">
        <w:rPr>
          <w:rFonts w:ascii="Palatino Linotype" w:hAnsi="Palatino Linotype"/>
          <w:color w:val="222222"/>
          <w:sz w:val="24"/>
          <w:szCs w:val="24"/>
          <w:shd w:val="clear" w:color="auto" w:fill="FFFFFF"/>
        </w:rPr>
        <w:t xml:space="preserve"> y Acceso a la Información Pública del Estado de México y Municipios, dé </w:t>
      </w:r>
      <w:r w:rsidRPr="00CB1119">
        <w:rPr>
          <w:rFonts w:ascii="Palatino Linotype" w:hAnsi="Palatino Linotype" w:cs="Arial"/>
          <w:sz w:val="24"/>
          <w:szCs w:val="24"/>
        </w:rPr>
        <w:t>cumplimiento</w:t>
      </w:r>
      <w:r w:rsidRPr="00CB1119">
        <w:rPr>
          <w:rFonts w:ascii="Palatino Linotype" w:hAnsi="Palatino Linotype"/>
          <w:color w:val="222222"/>
          <w:sz w:val="24"/>
          <w:szCs w:val="24"/>
          <w:shd w:val="clear" w:color="auto" w:fill="FFFFFF"/>
        </w:rPr>
        <w:t xml:space="preserve"> a lo ordenado dentro del plazo de diez días </w:t>
      </w:r>
      <w:r w:rsidRPr="00CB1119">
        <w:rPr>
          <w:rFonts w:ascii="Palatino Linotype" w:hAnsi="Palatino Linotype"/>
          <w:color w:val="222222"/>
          <w:sz w:val="24"/>
          <w:szCs w:val="24"/>
          <w:shd w:val="clear" w:color="auto" w:fill="FFFFFF"/>
        </w:rPr>
        <w:lastRenderedPageBreak/>
        <w:t xml:space="preserve">hábiles, debiendo </w:t>
      </w:r>
      <w:r w:rsidRPr="00CB1119">
        <w:rPr>
          <w:rFonts w:ascii="Palatino Linotype" w:hAnsi="Palatino Linotype" w:cs="Arial"/>
          <w:sz w:val="24"/>
          <w:szCs w:val="24"/>
        </w:rPr>
        <w:t>informar</w:t>
      </w:r>
      <w:r w:rsidRPr="00CB1119">
        <w:rPr>
          <w:rFonts w:ascii="Palatino Linotype" w:hAnsi="Palatino Linotype"/>
          <w:color w:val="222222"/>
          <w:sz w:val="24"/>
          <w:szCs w:val="24"/>
          <w:shd w:val="clear" w:color="auto" w:fill="FFFFFF"/>
        </w:rPr>
        <w:t xml:space="preserve"> a este Instituto en un plazo </w:t>
      </w:r>
      <w:r w:rsidRPr="00CB1119">
        <w:rPr>
          <w:rFonts w:ascii="Palatino Linotype" w:hAnsi="Palatino Linotype"/>
          <w:color w:val="222222"/>
          <w:sz w:val="24"/>
          <w:szCs w:val="24"/>
          <w:lang w:eastAsia="es-ES_tradnl"/>
        </w:rPr>
        <w:t>de</w:t>
      </w:r>
      <w:r w:rsidRPr="00CB1119">
        <w:rPr>
          <w:rFonts w:ascii="Palatino Linotype" w:hAnsi="Palatino Linotype"/>
          <w:color w:val="222222"/>
          <w:sz w:val="24"/>
          <w:szCs w:val="24"/>
          <w:shd w:val="clear" w:color="auto" w:fill="FFFFFF"/>
        </w:rPr>
        <w:t xml:space="preserve"> tres días hábiles siguientes sobre el cumplimiento dado a la presente resolución.</w:t>
      </w:r>
    </w:p>
    <w:p w14:paraId="5F491CA5" w14:textId="77777777" w:rsidR="00D82561" w:rsidRPr="00CB1119" w:rsidRDefault="00D82561" w:rsidP="005D0155">
      <w:pPr>
        <w:spacing w:after="0" w:line="360" w:lineRule="auto"/>
        <w:jc w:val="both"/>
        <w:rPr>
          <w:rFonts w:ascii="Palatino Linotype" w:hAnsi="Palatino Linotype"/>
          <w:color w:val="222222"/>
          <w:sz w:val="24"/>
          <w:szCs w:val="24"/>
          <w:shd w:val="clear" w:color="auto" w:fill="FFFFFF"/>
        </w:rPr>
      </w:pPr>
    </w:p>
    <w:p w14:paraId="12DCCD6C" w14:textId="77777777" w:rsidR="00D82561" w:rsidRPr="00CB1119" w:rsidRDefault="00D82561" w:rsidP="005D0155">
      <w:pPr>
        <w:spacing w:after="0" w:line="360" w:lineRule="auto"/>
        <w:jc w:val="both"/>
        <w:rPr>
          <w:rFonts w:ascii="Palatino Linotype" w:hAnsi="Palatino Linotype"/>
          <w:color w:val="222222"/>
          <w:sz w:val="24"/>
          <w:szCs w:val="24"/>
          <w:shd w:val="clear" w:color="auto" w:fill="FFFFFF"/>
        </w:rPr>
      </w:pPr>
      <w:r w:rsidRPr="00CB1119">
        <w:rPr>
          <w:rFonts w:ascii="Palatino Linotype" w:eastAsia="Calibri" w:hAnsi="Palatino Linotype" w:cs="Arial"/>
          <w:b/>
          <w:sz w:val="28"/>
          <w:szCs w:val="28"/>
        </w:rPr>
        <w:t xml:space="preserve">CUARTO. </w:t>
      </w:r>
      <w:r w:rsidRPr="00CB1119">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CB1119">
        <w:rPr>
          <w:rFonts w:ascii="Palatino Linotype" w:eastAsia="Calibri" w:hAnsi="Palatino Linotype" w:cs="Arial"/>
          <w:b/>
          <w:sz w:val="24"/>
          <w:szCs w:val="24"/>
        </w:rPr>
        <w:t xml:space="preserve">SUJETO OBLIGADO </w:t>
      </w:r>
      <w:r w:rsidRPr="00CB1119">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3BC155CB" w14:textId="77777777" w:rsidR="00444457" w:rsidRPr="00CB1119"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14:paraId="03051103" w14:textId="77777777" w:rsidR="00444457" w:rsidRPr="00CB1119" w:rsidRDefault="00D82561" w:rsidP="005D0155">
      <w:pPr>
        <w:spacing w:after="0" w:line="360" w:lineRule="auto"/>
        <w:jc w:val="both"/>
        <w:rPr>
          <w:rFonts w:ascii="Palatino Linotype" w:eastAsia="Calibri" w:hAnsi="Palatino Linotype" w:cs="Arial"/>
          <w:sz w:val="24"/>
          <w:szCs w:val="24"/>
        </w:rPr>
      </w:pPr>
      <w:r w:rsidRPr="00CB1119">
        <w:rPr>
          <w:rFonts w:ascii="Palatino Linotype" w:hAnsi="Palatino Linotype"/>
          <w:b/>
          <w:color w:val="222222"/>
          <w:sz w:val="28"/>
          <w:szCs w:val="28"/>
          <w:shd w:val="clear" w:color="auto" w:fill="FFFFFF"/>
        </w:rPr>
        <w:t>QUINTO</w:t>
      </w:r>
      <w:r w:rsidR="00444457" w:rsidRPr="00CB1119">
        <w:rPr>
          <w:rFonts w:ascii="Palatino Linotype" w:hAnsi="Palatino Linotype" w:cs="Arial"/>
          <w:b/>
          <w:bCs/>
          <w:color w:val="222222"/>
          <w:sz w:val="24"/>
          <w:szCs w:val="24"/>
          <w:lang w:eastAsia="es-MX"/>
        </w:rPr>
        <w:t xml:space="preserve">. </w:t>
      </w:r>
      <w:r w:rsidR="00444457" w:rsidRPr="00CB1119">
        <w:rPr>
          <w:rFonts w:ascii="Palatino Linotype" w:hAnsi="Palatino Linotype"/>
          <w:b/>
          <w:color w:val="222222"/>
          <w:sz w:val="24"/>
          <w:szCs w:val="24"/>
          <w:lang w:eastAsia="es-ES_tradnl"/>
        </w:rPr>
        <w:t>Notifíquese</w:t>
      </w:r>
      <w:r w:rsidR="00444457" w:rsidRPr="00CB1119">
        <w:rPr>
          <w:rFonts w:ascii="Palatino Linotype" w:hAnsi="Palatino Linotype"/>
          <w:color w:val="222222"/>
          <w:sz w:val="24"/>
          <w:szCs w:val="24"/>
          <w:lang w:eastAsia="es-ES_tradnl"/>
        </w:rPr>
        <w:t xml:space="preserve"> a</w:t>
      </w:r>
      <w:r w:rsidR="00DB5446" w:rsidRPr="00CB1119">
        <w:rPr>
          <w:rFonts w:ascii="Palatino Linotype" w:hAnsi="Palatino Linotype"/>
          <w:color w:val="222222"/>
          <w:sz w:val="24"/>
          <w:szCs w:val="24"/>
          <w:lang w:eastAsia="es-ES_tradnl"/>
        </w:rPr>
        <w:t xml:space="preserve">l </w:t>
      </w:r>
      <w:r w:rsidR="00444457" w:rsidRPr="00CB1119">
        <w:rPr>
          <w:rFonts w:ascii="Palatino Linotype" w:hAnsi="Palatino Linotype"/>
          <w:b/>
          <w:color w:val="222222"/>
          <w:sz w:val="24"/>
          <w:szCs w:val="24"/>
          <w:lang w:eastAsia="es-ES_tradnl"/>
        </w:rPr>
        <w:t>RECURRENTE</w:t>
      </w:r>
      <w:r w:rsidR="00444457" w:rsidRPr="00CB1119">
        <w:rPr>
          <w:rFonts w:ascii="Palatino Linotype" w:hAnsi="Palatino Linotype"/>
          <w:color w:val="222222"/>
          <w:sz w:val="24"/>
          <w:szCs w:val="24"/>
          <w:lang w:eastAsia="es-ES_tradnl"/>
        </w:rPr>
        <w:t xml:space="preserve"> la </w:t>
      </w:r>
      <w:r w:rsidR="00444457" w:rsidRPr="00CB1119">
        <w:rPr>
          <w:rFonts w:ascii="Palatino Linotype" w:hAnsi="Palatino Linotype" w:cs="Arial"/>
          <w:sz w:val="24"/>
          <w:szCs w:val="24"/>
        </w:rPr>
        <w:t>presente</w:t>
      </w:r>
      <w:r w:rsidR="00444457" w:rsidRPr="00CB1119">
        <w:rPr>
          <w:rFonts w:ascii="Palatino Linotype" w:hAnsi="Palatino Linotype"/>
          <w:color w:val="222222"/>
          <w:sz w:val="24"/>
          <w:szCs w:val="24"/>
          <w:lang w:eastAsia="es-ES_tradnl"/>
        </w:rPr>
        <w:t xml:space="preserve"> resolución.</w:t>
      </w:r>
    </w:p>
    <w:p w14:paraId="746A3F68" w14:textId="77777777" w:rsidR="00444457" w:rsidRPr="00CB1119" w:rsidRDefault="00444457" w:rsidP="005D0155">
      <w:pPr>
        <w:spacing w:after="0" w:line="360" w:lineRule="auto"/>
        <w:ind w:right="49"/>
        <w:jc w:val="both"/>
        <w:rPr>
          <w:rFonts w:ascii="Palatino Linotype" w:hAnsi="Palatino Linotype" w:cs="Arial"/>
          <w:b/>
          <w:bCs/>
          <w:color w:val="222222"/>
          <w:sz w:val="24"/>
          <w:lang w:eastAsia="es-MX"/>
        </w:rPr>
      </w:pPr>
    </w:p>
    <w:p w14:paraId="2B0F7624" w14:textId="77777777" w:rsidR="00444457" w:rsidRDefault="00D82561" w:rsidP="005D0155">
      <w:pPr>
        <w:spacing w:after="0" w:line="360" w:lineRule="auto"/>
        <w:jc w:val="both"/>
        <w:rPr>
          <w:rFonts w:ascii="Palatino Linotype" w:hAnsi="Palatino Linotype"/>
          <w:color w:val="222222"/>
          <w:sz w:val="24"/>
          <w:szCs w:val="24"/>
          <w:lang w:eastAsia="es-ES_tradnl"/>
        </w:rPr>
      </w:pPr>
      <w:r w:rsidRPr="00CB1119">
        <w:rPr>
          <w:rFonts w:ascii="Palatino Linotype" w:hAnsi="Palatino Linotype"/>
          <w:b/>
          <w:color w:val="222222"/>
          <w:sz w:val="28"/>
          <w:szCs w:val="28"/>
          <w:shd w:val="clear" w:color="auto" w:fill="FFFFFF"/>
        </w:rPr>
        <w:t>SEXTO</w:t>
      </w:r>
      <w:r w:rsidR="00444457" w:rsidRPr="00CB1119">
        <w:rPr>
          <w:rFonts w:ascii="Palatino Linotype" w:hAnsi="Palatino Linotype" w:cs="Arial"/>
          <w:b/>
          <w:bCs/>
          <w:color w:val="222222"/>
          <w:sz w:val="28"/>
          <w:lang w:eastAsia="es-MX"/>
        </w:rPr>
        <w:t>.</w:t>
      </w:r>
      <w:r w:rsidR="00444457" w:rsidRPr="00CB1119">
        <w:rPr>
          <w:rFonts w:ascii="Palatino Linotype" w:hAnsi="Palatino Linotype"/>
          <w:color w:val="222222"/>
          <w:szCs w:val="17"/>
          <w:lang w:eastAsia="es-ES_tradnl"/>
        </w:rPr>
        <w:t xml:space="preserve"> </w:t>
      </w:r>
      <w:r w:rsidR="00444457" w:rsidRPr="00CB1119">
        <w:rPr>
          <w:rFonts w:ascii="Palatino Linotype" w:hAnsi="Palatino Linotype"/>
          <w:b/>
          <w:color w:val="222222"/>
          <w:sz w:val="24"/>
          <w:szCs w:val="24"/>
          <w:lang w:eastAsia="es-ES_tradnl"/>
        </w:rPr>
        <w:t>Hágase del conocimiento</w:t>
      </w:r>
      <w:r w:rsidR="00444457" w:rsidRPr="00CB1119">
        <w:rPr>
          <w:rFonts w:ascii="Palatino Linotype" w:hAnsi="Palatino Linotype"/>
          <w:color w:val="222222"/>
          <w:sz w:val="24"/>
          <w:szCs w:val="24"/>
          <w:lang w:eastAsia="es-ES_tradnl"/>
        </w:rPr>
        <w:t xml:space="preserve"> a</w:t>
      </w:r>
      <w:r w:rsidR="00DB5446" w:rsidRPr="00CB1119">
        <w:rPr>
          <w:rFonts w:ascii="Palatino Linotype" w:hAnsi="Palatino Linotype"/>
          <w:color w:val="222222"/>
          <w:sz w:val="24"/>
          <w:szCs w:val="24"/>
          <w:lang w:eastAsia="es-ES_tradnl"/>
        </w:rPr>
        <w:t xml:space="preserve">l </w:t>
      </w:r>
      <w:r w:rsidR="00444457" w:rsidRPr="00CB1119">
        <w:rPr>
          <w:rFonts w:ascii="Palatino Linotype" w:hAnsi="Palatino Linotype"/>
          <w:b/>
          <w:color w:val="222222"/>
          <w:sz w:val="24"/>
          <w:szCs w:val="24"/>
          <w:lang w:eastAsia="es-ES_tradnl"/>
        </w:rPr>
        <w:t>RECURRENTE</w:t>
      </w:r>
      <w:r w:rsidR="00444457" w:rsidRPr="00CB1119">
        <w:rPr>
          <w:rFonts w:ascii="Palatino Linotype" w:hAnsi="Palatino Linotype"/>
          <w:color w:val="222222"/>
          <w:sz w:val="24"/>
          <w:szCs w:val="24"/>
          <w:lang w:eastAsia="es-ES_tradnl"/>
        </w:rPr>
        <w:t xml:space="preserve"> que de conformidad con lo establecido en el </w:t>
      </w:r>
      <w:r w:rsidR="00444457" w:rsidRPr="00CB1119">
        <w:rPr>
          <w:rFonts w:ascii="Palatino Linotype" w:hAnsi="Palatino Linotype" w:cs="Arial"/>
          <w:sz w:val="24"/>
          <w:szCs w:val="24"/>
        </w:rPr>
        <w:t>artículo</w:t>
      </w:r>
      <w:r w:rsidR="00444457" w:rsidRPr="00CB1119">
        <w:rPr>
          <w:rFonts w:ascii="Palatino Linotype" w:hAnsi="Palatino Linotype"/>
          <w:color w:val="222222"/>
          <w:sz w:val="24"/>
          <w:szCs w:val="24"/>
          <w:lang w:eastAsia="es-ES_tradnl"/>
        </w:rPr>
        <w:t xml:space="preserve"> 196 de la </w:t>
      </w:r>
      <w:r w:rsidR="00444457" w:rsidRPr="00CB1119">
        <w:rPr>
          <w:rFonts w:ascii="Palatino Linotype" w:hAnsi="Palatino Linotype" w:cs="Arial"/>
          <w:sz w:val="24"/>
          <w:szCs w:val="24"/>
        </w:rPr>
        <w:t>Ley</w:t>
      </w:r>
      <w:r w:rsidR="00444457" w:rsidRPr="00CB111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0B340924" w14:textId="77777777" w:rsidR="008D4640" w:rsidRDefault="008D4640" w:rsidP="005D0155">
      <w:pPr>
        <w:spacing w:after="0" w:line="360" w:lineRule="auto"/>
        <w:jc w:val="both"/>
        <w:rPr>
          <w:rFonts w:ascii="Palatino Linotype" w:hAnsi="Palatino Linotype"/>
          <w:color w:val="222222"/>
          <w:sz w:val="24"/>
          <w:szCs w:val="24"/>
          <w:lang w:eastAsia="es-ES_tradnl"/>
        </w:rPr>
      </w:pPr>
    </w:p>
    <w:p w14:paraId="0CD08D41" w14:textId="509B1883" w:rsidR="002034FE" w:rsidRPr="005D0155" w:rsidRDefault="002034FE" w:rsidP="005D0155">
      <w:pPr>
        <w:spacing w:after="0" w:line="360" w:lineRule="auto"/>
        <w:jc w:val="both"/>
        <w:rPr>
          <w:rFonts w:ascii="Palatino Linotype" w:hAnsi="Palatino Linotype" w:cs="Arial"/>
          <w:sz w:val="24"/>
          <w:szCs w:val="24"/>
        </w:rPr>
      </w:pPr>
      <w:r w:rsidRPr="00D51CD5">
        <w:rPr>
          <w:rFonts w:ascii="Palatino Linotype" w:hAnsi="Palatino Linotype" w:cs="Arial"/>
          <w:sz w:val="24"/>
          <w:szCs w:val="24"/>
        </w:rPr>
        <w:t xml:space="preserve">ASÍ LO RESUELVE, POR </w:t>
      </w:r>
      <w:r w:rsidR="00D51CD5" w:rsidRPr="00D51CD5">
        <w:rPr>
          <w:rFonts w:ascii="Palatino Linotype" w:hAnsi="Palatino Linotype" w:cs="Arial"/>
          <w:sz w:val="24"/>
          <w:szCs w:val="24"/>
        </w:rPr>
        <w:t>UNANIMIDAD</w:t>
      </w:r>
      <w:r w:rsidRPr="00D51CD5">
        <w:rPr>
          <w:rFonts w:ascii="Palatino Linotype" w:hAnsi="Palatino Linotype" w:cs="Arial"/>
          <w:sz w:val="24"/>
          <w:szCs w:val="24"/>
        </w:rPr>
        <w:t xml:space="preserve"> DE VOTOS EL PLENO DEL</w:t>
      </w:r>
      <w:r w:rsidRPr="00D51CD5">
        <w:rPr>
          <w:rFonts w:ascii="Palatino Linotype" w:eastAsia="Arial Unicode MS" w:hAnsi="Palatino Linotype" w:cs="Arial"/>
          <w:sz w:val="24"/>
          <w:szCs w:val="24"/>
        </w:rPr>
        <w:t xml:space="preserve"> INSTITUTO DE </w:t>
      </w:r>
      <w:r w:rsidRPr="00D51CD5">
        <w:rPr>
          <w:rFonts w:ascii="Palatino Linotype" w:hAnsi="Palatino Linotype"/>
          <w:sz w:val="24"/>
          <w:szCs w:val="24"/>
          <w:lang w:eastAsia="en-US"/>
        </w:rPr>
        <w:t>TRANSPARENCIA</w:t>
      </w:r>
      <w:r w:rsidRPr="00D51CD5">
        <w:rPr>
          <w:rFonts w:ascii="Palatino Linotype" w:eastAsia="Arial Unicode MS" w:hAnsi="Palatino Linotype" w:cs="Arial"/>
          <w:sz w:val="24"/>
          <w:szCs w:val="24"/>
        </w:rPr>
        <w:t>, ACCESO A LA INFORMACIÓN PÚBLICA Y PROTECCIÓN DE DATOS PERSONALES DEL ESTADO DE MÉXICO Y MUNICIPIOS</w:t>
      </w:r>
      <w:r w:rsidRPr="00D51CD5">
        <w:rPr>
          <w:rFonts w:ascii="Palatino Linotype" w:hAnsi="Palatino Linotype" w:cs="Arial"/>
          <w:sz w:val="24"/>
          <w:szCs w:val="24"/>
        </w:rPr>
        <w:t xml:space="preserve">, CONFORMADO POR LOS COMISIONADOS ZULEMA MARTÍNEZ SÁNCHEZ; </w:t>
      </w:r>
      <w:r w:rsidRPr="00D51CD5">
        <w:rPr>
          <w:rFonts w:ascii="Palatino Linotype" w:hAnsi="Palatino Linotype" w:cs="Arial"/>
          <w:sz w:val="24"/>
          <w:szCs w:val="24"/>
        </w:rPr>
        <w:lastRenderedPageBreak/>
        <w:t xml:space="preserve">EVA ABAID YAPUR; JOSÉ GUADALUPE LUNA HERNÁNDEZ, JAVIER MARTÍNEZ CRUZ Y LUIS GUSTAVO PARRA NORIEGA; </w:t>
      </w:r>
      <w:r w:rsidRPr="00D51CD5">
        <w:rPr>
          <w:rFonts w:ascii="Palatino Linotype" w:hAnsi="Palatino Linotype" w:cs="Arial"/>
          <w:sz w:val="24"/>
          <w:szCs w:val="24"/>
          <w:shd w:val="clear" w:color="auto" w:fill="FFFFFF" w:themeFill="background1"/>
        </w:rPr>
        <w:t xml:space="preserve">EN LA </w:t>
      </w:r>
      <w:r w:rsidR="00D51CD5" w:rsidRPr="00D51CD5">
        <w:rPr>
          <w:rFonts w:ascii="Palatino Linotype" w:hAnsi="Palatino Linotype" w:cs="Arial"/>
          <w:sz w:val="24"/>
          <w:szCs w:val="24"/>
          <w:shd w:val="clear" w:color="auto" w:fill="FFFFFF" w:themeFill="background1"/>
        </w:rPr>
        <w:t>VIGÉSIMA</w:t>
      </w:r>
      <w:r w:rsidR="00AB03C7" w:rsidRPr="00D51CD5">
        <w:rPr>
          <w:rFonts w:ascii="Palatino Linotype" w:hAnsi="Palatino Linotype" w:cs="Arial"/>
          <w:sz w:val="24"/>
          <w:szCs w:val="24"/>
          <w:shd w:val="clear" w:color="auto" w:fill="FFFFFF" w:themeFill="background1"/>
        </w:rPr>
        <w:t xml:space="preserve"> </w:t>
      </w:r>
      <w:r w:rsidRPr="00D51CD5">
        <w:rPr>
          <w:rFonts w:ascii="Palatino Linotype" w:hAnsi="Palatino Linotype" w:cs="Arial"/>
          <w:sz w:val="24"/>
          <w:szCs w:val="24"/>
        </w:rPr>
        <w:t xml:space="preserve">SESIÓN ORDINARIA CELEBRADA EL </w:t>
      </w:r>
      <w:r w:rsidR="00D51CD5" w:rsidRPr="00D51CD5">
        <w:rPr>
          <w:rFonts w:ascii="Palatino Linotype" w:hAnsi="Palatino Linotype" w:cs="Arial"/>
          <w:sz w:val="24"/>
          <w:szCs w:val="24"/>
        </w:rPr>
        <w:t xml:space="preserve">TREINTA </w:t>
      </w:r>
      <w:r w:rsidR="008D4640" w:rsidRPr="00D51CD5">
        <w:rPr>
          <w:rFonts w:ascii="Palatino Linotype" w:hAnsi="Palatino Linotype" w:cs="Arial"/>
          <w:sz w:val="24"/>
          <w:szCs w:val="24"/>
        </w:rPr>
        <w:t xml:space="preserve">DE </w:t>
      </w:r>
      <w:r w:rsidR="00D51CD5" w:rsidRPr="00D51CD5">
        <w:rPr>
          <w:rFonts w:ascii="Palatino Linotype" w:hAnsi="Palatino Linotype" w:cs="Arial"/>
          <w:sz w:val="24"/>
          <w:szCs w:val="24"/>
        </w:rPr>
        <w:t>SEPTIEMBRE</w:t>
      </w:r>
      <w:r w:rsidR="00D268BF" w:rsidRPr="00D51CD5">
        <w:rPr>
          <w:rFonts w:ascii="Palatino Linotype" w:hAnsi="Palatino Linotype" w:cs="Arial"/>
          <w:sz w:val="24"/>
          <w:szCs w:val="24"/>
        </w:rPr>
        <w:t xml:space="preserve"> DE DOS MIL VEINTE</w:t>
      </w:r>
      <w:r w:rsidRPr="00D51CD5">
        <w:rPr>
          <w:rFonts w:ascii="Palatino Linotype" w:hAnsi="Palatino Linotype" w:cs="Arial"/>
          <w:sz w:val="24"/>
          <w:szCs w:val="24"/>
        </w:rPr>
        <w:t>, ANTE</w:t>
      </w:r>
      <w:r w:rsidRPr="005D0155">
        <w:rPr>
          <w:rFonts w:ascii="Palatino Linotype" w:hAnsi="Palatino Linotype" w:cs="Arial"/>
          <w:sz w:val="24"/>
          <w:szCs w:val="24"/>
        </w:rPr>
        <w:t xml:space="preserve"> EL SECRETARIO TÉCNICO DEL PLENO, </w:t>
      </w:r>
      <w:r w:rsidRPr="005D0155">
        <w:rPr>
          <w:rFonts w:ascii="Palatino Linotype" w:eastAsia="Arial Unicode MS" w:hAnsi="Palatino Linotype" w:cs="Arial"/>
          <w:sz w:val="24"/>
          <w:szCs w:val="24"/>
        </w:rPr>
        <w:t>ALEXIS</w:t>
      </w:r>
      <w:r w:rsidRPr="005D0155">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5D0155" w14:paraId="07A32BDE" w14:textId="77777777"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D0155" w14:paraId="0AD506BF" w14:textId="77777777" w:rsidTr="00E642F0">
              <w:trPr>
                <w:jc w:val="center"/>
              </w:trPr>
              <w:tc>
                <w:tcPr>
                  <w:tcW w:w="10365" w:type="dxa"/>
                  <w:gridSpan w:val="2"/>
                  <w:shd w:val="clear" w:color="auto" w:fill="auto"/>
                </w:tcPr>
                <w:p w14:paraId="37C7AEA9" w14:textId="77777777" w:rsidR="00F41C15" w:rsidRPr="005D0155" w:rsidRDefault="00F41C15" w:rsidP="005D0155">
                  <w:pPr>
                    <w:spacing w:after="0" w:line="240" w:lineRule="auto"/>
                    <w:jc w:val="center"/>
                    <w:rPr>
                      <w:rFonts w:ascii="Palatino Linotype" w:hAnsi="Palatino Linotype" w:cs="Arial"/>
                      <w:b/>
                      <w:sz w:val="24"/>
                      <w:szCs w:val="24"/>
                    </w:rPr>
                  </w:pPr>
                </w:p>
                <w:p w14:paraId="7819A26B" w14:textId="77777777" w:rsidR="00DB5446" w:rsidRPr="005D0155" w:rsidRDefault="00DB5446" w:rsidP="005D0155">
                  <w:pPr>
                    <w:spacing w:after="0" w:line="240" w:lineRule="auto"/>
                    <w:jc w:val="center"/>
                    <w:rPr>
                      <w:rFonts w:ascii="Palatino Linotype" w:hAnsi="Palatino Linotype" w:cs="Arial"/>
                      <w:b/>
                      <w:sz w:val="24"/>
                      <w:szCs w:val="24"/>
                    </w:rPr>
                  </w:pPr>
                </w:p>
                <w:p w14:paraId="0A78D4FE"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Zulema Martínez Sánchez</w:t>
                  </w:r>
                </w:p>
                <w:p w14:paraId="588FB9F6"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sz w:val="24"/>
                      <w:szCs w:val="24"/>
                    </w:rPr>
                    <w:t>Comisionada Presidenta</w:t>
                  </w:r>
                </w:p>
                <w:p w14:paraId="1CDDFA38"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 xml:space="preserve">(RÚBRICA) </w:t>
                  </w:r>
                </w:p>
              </w:tc>
            </w:tr>
            <w:tr w:rsidR="00114283" w:rsidRPr="005D0155" w14:paraId="271B67BD" w14:textId="77777777" w:rsidTr="00E642F0">
              <w:trPr>
                <w:jc w:val="center"/>
              </w:trPr>
              <w:tc>
                <w:tcPr>
                  <w:tcW w:w="5182" w:type="dxa"/>
                  <w:shd w:val="clear" w:color="auto" w:fill="auto"/>
                </w:tcPr>
                <w:p w14:paraId="29707D0B" w14:textId="77777777" w:rsidR="00114283" w:rsidRDefault="00114283" w:rsidP="005D0155">
                  <w:pPr>
                    <w:spacing w:after="0" w:line="240" w:lineRule="auto"/>
                    <w:jc w:val="center"/>
                    <w:rPr>
                      <w:rFonts w:ascii="Palatino Linotype" w:hAnsi="Palatino Linotype" w:cs="Arial"/>
                      <w:b/>
                      <w:sz w:val="24"/>
                      <w:szCs w:val="24"/>
                    </w:rPr>
                  </w:pPr>
                </w:p>
                <w:p w14:paraId="5B79D68D" w14:textId="77777777" w:rsidR="003677C2" w:rsidRPr="005D0155" w:rsidRDefault="003677C2" w:rsidP="005D0155">
                  <w:pPr>
                    <w:spacing w:after="0" w:line="240" w:lineRule="auto"/>
                    <w:jc w:val="center"/>
                    <w:rPr>
                      <w:rFonts w:ascii="Palatino Linotype" w:hAnsi="Palatino Linotype" w:cs="Arial"/>
                      <w:b/>
                      <w:sz w:val="24"/>
                      <w:szCs w:val="24"/>
                    </w:rPr>
                  </w:pPr>
                </w:p>
                <w:p w14:paraId="291B8662"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Eva Abaid Yapur</w:t>
                  </w:r>
                </w:p>
                <w:p w14:paraId="1FFF1952"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w:t>
                  </w:r>
                </w:p>
                <w:p w14:paraId="187B2FB7"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c>
                <w:tcPr>
                  <w:tcW w:w="5183" w:type="dxa"/>
                  <w:shd w:val="clear" w:color="auto" w:fill="auto"/>
                </w:tcPr>
                <w:p w14:paraId="48E2398D" w14:textId="77777777" w:rsidR="00A8271D" w:rsidRPr="005D0155" w:rsidRDefault="00A8271D" w:rsidP="005D0155">
                  <w:pPr>
                    <w:spacing w:after="0" w:line="240" w:lineRule="auto"/>
                    <w:jc w:val="center"/>
                    <w:rPr>
                      <w:rFonts w:ascii="Palatino Linotype" w:hAnsi="Palatino Linotype" w:cs="Arial"/>
                      <w:b/>
                      <w:sz w:val="24"/>
                      <w:szCs w:val="24"/>
                    </w:rPr>
                  </w:pPr>
                </w:p>
                <w:p w14:paraId="1892343B" w14:textId="77777777" w:rsidR="009E5810" w:rsidRPr="005D0155" w:rsidRDefault="009E5810" w:rsidP="005D0155">
                  <w:pPr>
                    <w:spacing w:after="0" w:line="240" w:lineRule="auto"/>
                    <w:jc w:val="center"/>
                    <w:rPr>
                      <w:rFonts w:ascii="Palatino Linotype" w:hAnsi="Palatino Linotype" w:cs="Arial"/>
                      <w:b/>
                      <w:sz w:val="24"/>
                      <w:szCs w:val="24"/>
                    </w:rPr>
                  </w:pPr>
                </w:p>
                <w:p w14:paraId="3BEA8431"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José Guadalupe Luna Hernández</w:t>
                  </w:r>
                </w:p>
                <w:p w14:paraId="2EDE0D97"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17BC1FC4"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14:paraId="37ADBAF5" w14:textId="77777777" w:rsidTr="00E642F0">
              <w:trPr>
                <w:jc w:val="center"/>
              </w:trPr>
              <w:tc>
                <w:tcPr>
                  <w:tcW w:w="5182" w:type="dxa"/>
                  <w:shd w:val="clear" w:color="auto" w:fill="auto"/>
                </w:tcPr>
                <w:p w14:paraId="616786B7" w14:textId="77777777" w:rsidR="00114283" w:rsidRPr="005D0155" w:rsidRDefault="00114283" w:rsidP="005D0155">
                  <w:pPr>
                    <w:spacing w:after="0" w:line="240" w:lineRule="auto"/>
                    <w:jc w:val="center"/>
                    <w:rPr>
                      <w:rFonts w:ascii="Palatino Linotype" w:hAnsi="Palatino Linotype" w:cs="Arial"/>
                      <w:b/>
                      <w:sz w:val="24"/>
                      <w:szCs w:val="24"/>
                    </w:rPr>
                  </w:pPr>
                </w:p>
                <w:p w14:paraId="274903AF" w14:textId="77777777" w:rsidR="009E5810" w:rsidRPr="005D0155" w:rsidRDefault="009E5810" w:rsidP="005D0155">
                  <w:pPr>
                    <w:spacing w:after="0" w:line="240" w:lineRule="auto"/>
                    <w:jc w:val="center"/>
                    <w:rPr>
                      <w:rFonts w:ascii="Palatino Linotype" w:hAnsi="Palatino Linotype" w:cs="Arial"/>
                      <w:b/>
                      <w:sz w:val="24"/>
                      <w:szCs w:val="24"/>
                    </w:rPr>
                  </w:pPr>
                </w:p>
                <w:p w14:paraId="371F0B8B"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Javier Martínez Cruz</w:t>
                  </w:r>
                </w:p>
                <w:p w14:paraId="3D0AAB76"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5D60B125"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p>
              </w:tc>
              <w:tc>
                <w:tcPr>
                  <w:tcW w:w="5183" w:type="dxa"/>
                  <w:shd w:val="clear" w:color="auto" w:fill="auto"/>
                </w:tcPr>
                <w:p w14:paraId="6178CC21" w14:textId="77777777" w:rsidR="002D706E" w:rsidRPr="005D0155" w:rsidRDefault="002D706E" w:rsidP="005D0155">
                  <w:pPr>
                    <w:spacing w:after="0" w:line="240" w:lineRule="auto"/>
                    <w:jc w:val="center"/>
                    <w:rPr>
                      <w:rFonts w:ascii="Palatino Linotype" w:hAnsi="Palatino Linotype" w:cs="Arial"/>
                      <w:b/>
                      <w:sz w:val="24"/>
                      <w:szCs w:val="24"/>
                    </w:rPr>
                  </w:pPr>
                </w:p>
                <w:p w14:paraId="4C010D1C" w14:textId="77777777" w:rsidR="00DB5446" w:rsidRPr="005D0155" w:rsidRDefault="00DB5446" w:rsidP="005D0155">
                  <w:pPr>
                    <w:spacing w:after="0" w:line="240" w:lineRule="auto"/>
                    <w:jc w:val="center"/>
                    <w:rPr>
                      <w:rFonts w:ascii="Palatino Linotype" w:hAnsi="Palatino Linotype" w:cs="Arial"/>
                      <w:b/>
                      <w:sz w:val="24"/>
                      <w:szCs w:val="24"/>
                    </w:rPr>
                  </w:pPr>
                </w:p>
                <w:p w14:paraId="5F60D186"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Luis Gustavo Parra Noriega</w:t>
                  </w:r>
                </w:p>
                <w:p w14:paraId="2052F72B"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29E0FF45"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14:paraId="144F662E" w14:textId="77777777" w:rsidTr="00E642F0">
              <w:trPr>
                <w:jc w:val="center"/>
              </w:trPr>
              <w:tc>
                <w:tcPr>
                  <w:tcW w:w="10365" w:type="dxa"/>
                  <w:gridSpan w:val="2"/>
                  <w:shd w:val="clear" w:color="auto" w:fill="auto"/>
                </w:tcPr>
                <w:p w14:paraId="1EEA0805" w14:textId="77777777" w:rsidR="00F41C15" w:rsidRPr="005D0155" w:rsidRDefault="00F93D86" w:rsidP="005D0155">
                  <w:pPr>
                    <w:tabs>
                      <w:tab w:val="left" w:pos="3720"/>
                    </w:tabs>
                    <w:spacing w:after="0" w:line="240" w:lineRule="auto"/>
                    <w:rPr>
                      <w:rFonts w:ascii="Palatino Linotype" w:hAnsi="Palatino Linotype" w:cs="Arial"/>
                      <w:b/>
                      <w:sz w:val="24"/>
                      <w:szCs w:val="24"/>
                    </w:rPr>
                  </w:pPr>
                  <w:r w:rsidRPr="005D0155">
                    <w:rPr>
                      <w:rFonts w:ascii="Palatino Linotype" w:hAnsi="Palatino Linotype" w:cs="Arial"/>
                      <w:b/>
                      <w:sz w:val="24"/>
                      <w:szCs w:val="24"/>
                    </w:rPr>
                    <w:tab/>
                  </w:r>
                </w:p>
                <w:p w14:paraId="13427871" w14:textId="77777777" w:rsidR="007D103E" w:rsidRDefault="007D103E" w:rsidP="005D0155">
                  <w:pPr>
                    <w:spacing w:after="0" w:line="240" w:lineRule="auto"/>
                    <w:jc w:val="center"/>
                    <w:rPr>
                      <w:rFonts w:ascii="Palatino Linotype" w:hAnsi="Palatino Linotype" w:cs="Arial"/>
                      <w:b/>
                      <w:sz w:val="24"/>
                      <w:szCs w:val="24"/>
                    </w:rPr>
                  </w:pPr>
                </w:p>
                <w:p w14:paraId="64C00BD3" w14:textId="77777777" w:rsidR="00DB5446" w:rsidRPr="005D0155" w:rsidRDefault="00DB5446" w:rsidP="005D0155">
                  <w:pPr>
                    <w:spacing w:after="0" w:line="240" w:lineRule="auto"/>
                    <w:jc w:val="center"/>
                    <w:rPr>
                      <w:rFonts w:ascii="Palatino Linotype" w:hAnsi="Palatino Linotype" w:cs="Arial"/>
                      <w:b/>
                      <w:sz w:val="24"/>
                      <w:szCs w:val="24"/>
                    </w:rPr>
                  </w:pPr>
                </w:p>
                <w:p w14:paraId="36927F0F"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Alexis Tapia Ramírez</w:t>
                  </w:r>
                </w:p>
                <w:p w14:paraId="2D214163"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Secretario Técnico del Pleno</w:t>
                  </w:r>
                </w:p>
                <w:p w14:paraId="6FD62BC2" w14:textId="77777777" w:rsidR="00D931F9"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r w:rsidR="00D931F9" w:rsidRPr="005D0155">
                    <w:rPr>
                      <w:rFonts w:ascii="Palatino Linotype" w:hAnsi="Palatino Linotype" w:cs="Arial"/>
                      <w:sz w:val="24"/>
                      <w:szCs w:val="24"/>
                    </w:rPr>
                    <w:t xml:space="preserve"> </w:t>
                  </w:r>
                </w:p>
                <w:p w14:paraId="38B46213" w14:textId="77777777" w:rsidR="00DB5446" w:rsidRPr="005D0155" w:rsidRDefault="00DB5446" w:rsidP="005D0155">
                  <w:pPr>
                    <w:spacing w:after="0" w:line="240" w:lineRule="auto"/>
                    <w:jc w:val="center"/>
                    <w:rPr>
                      <w:rFonts w:ascii="Palatino Linotype" w:hAnsi="Palatino Linotype" w:cs="Arial"/>
                      <w:sz w:val="24"/>
                      <w:szCs w:val="24"/>
                    </w:rPr>
                  </w:pPr>
                </w:p>
                <w:p w14:paraId="7B234D0A" w14:textId="77777777" w:rsidR="009E5810" w:rsidRPr="005D0155" w:rsidRDefault="009E5810" w:rsidP="005D0155">
                  <w:pPr>
                    <w:spacing w:after="0" w:line="240" w:lineRule="auto"/>
                    <w:jc w:val="center"/>
                    <w:rPr>
                      <w:rFonts w:ascii="Palatino Linotype" w:hAnsi="Palatino Linotype" w:cs="Arial"/>
                      <w:sz w:val="24"/>
                      <w:szCs w:val="24"/>
                    </w:rPr>
                  </w:pPr>
                </w:p>
              </w:tc>
            </w:tr>
          </w:tbl>
          <w:p w14:paraId="450FBBC4" w14:textId="77777777" w:rsidR="00114283" w:rsidRPr="005D0155" w:rsidRDefault="00114283" w:rsidP="005D0155">
            <w:pPr>
              <w:spacing w:after="0" w:line="240" w:lineRule="auto"/>
              <w:jc w:val="both"/>
              <w:rPr>
                <w:rFonts w:ascii="Palatino Linotype" w:hAnsi="Palatino Linotype" w:cs="Arial"/>
                <w:sz w:val="24"/>
                <w:szCs w:val="24"/>
                <w:lang w:val="es-ES"/>
              </w:rPr>
            </w:pPr>
          </w:p>
        </w:tc>
      </w:tr>
    </w:tbl>
    <w:p w14:paraId="19D69913" w14:textId="795F1AD6"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t xml:space="preserve">Esta hoja corresponde a la resolución </w:t>
      </w:r>
      <w:r w:rsidRPr="00D51CD5">
        <w:rPr>
          <w:rFonts w:ascii="Palatino Linotype" w:hAnsi="Palatino Linotype" w:cs="Arial"/>
        </w:rPr>
        <w:t xml:space="preserve">de </w:t>
      </w:r>
      <w:r w:rsidR="00E57AB4" w:rsidRPr="00D51CD5">
        <w:rPr>
          <w:rFonts w:ascii="Palatino Linotype" w:hAnsi="Palatino Linotype" w:cs="Arial"/>
        </w:rPr>
        <w:t>treinta de septiembre</w:t>
      </w:r>
      <w:r w:rsidR="00F96CA4" w:rsidRPr="00D51CD5">
        <w:rPr>
          <w:rFonts w:ascii="Palatino Linotype" w:hAnsi="Palatino Linotype" w:cs="Arial"/>
        </w:rPr>
        <w:t xml:space="preserve"> </w:t>
      </w:r>
      <w:r w:rsidRPr="00D51CD5">
        <w:rPr>
          <w:rFonts w:ascii="Palatino Linotype" w:hAnsi="Palatino Linotype" w:cs="Arial"/>
        </w:rPr>
        <w:t xml:space="preserve">de dos mil </w:t>
      </w:r>
      <w:r w:rsidR="008D4640" w:rsidRPr="00D51CD5">
        <w:rPr>
          <w:rFonts w:ascii="Palatino Linotype" w:hAnsi="Palatino Linotype" w:cs="Arial"/>
        </w:rPr>
        <w:t>veinte</w:t>
      </w:r>
      <w:r w:rsidRPr="005D0155">
        <w:rPr>
          <w:rFonts w:ascii="Palatino Linotype" w:hAnsi="Palatino Linotype" w:cs="Arial"/>
        </w:rPr>
        <w:t xml:space="preserve">, emitida en </w:t>
      </w:r>
      <w:r w:rsidR="00FE28CE" w:rsidRPr="005D0155">
        <w:rPr>
          <w:rFonts w:ascii="Palatino Linotype" w:hAnsi="Palatino Linotype" w:cs="Arial"/>
        </w:rPr>
        <w:t xml:space="preserve">el recurso de revisión número </w:t>
      </w:r>
      <w:r w:rsidR="005D1A74">
        <w:rPr>
          <w:rFonts w:ascii="Palatino Linotype" w:hAnsi="Palatino Linotype" w:cs="Arial"/>
        </w:rPr>
        <w:t>0</w:t>
      </w:r>
      <w:r w:rsidR="00E57AB4">
        <w:rPr>
          <w:rFonts w:ascii="Palatino Linotype" w:hAnsi="Palatino Linotype" w:cs="Arial"/>
        </w:rPr>
        <w:t>1922</w:t>
      </w:r>
      <w:r w:rsidR="008D4640" w:rsidRPr="008D4640">
        <w:rPr>
          <w:rFonts w:ascii="Palatino Linotype" w:hAnsi="Palatino Linotype" w:cs="Arial"/>
        </w:rPr>
        <w:t>/INFOEM/IP/RR/20</w:t>
      </w:r>
      <w:r w:rsidR="00E57AB4">
        <w:rPr>
          <w:rFonts w:ascii="Palatino Linotype" w:hAnsi="Palatino Linotype" w:cs="Arial"/>
        </w:rPr>
        <w:t>20</w:t>
      </w:r>
      <w:r w:rsidRPr="005D0155">
        <w:rPr>
          <w:rFonts w:ascii="Palatino Linotype" w:hAnsi="Palatino Linotype" w:cs="Arial"/>
        </w:rPr>
        <w:t>.</w:t>
      </w:r>
    </w:p>
    <w:p w14:paraId="58BB34EF" w14:textId="77777777" w:rsidR="00027DCB" w:rsidRPr="005D0155" w:rsidRDefault="00C96845" w:rsidP="005D0155">
      <w:pPr>
        <w:pStyle w:val="Piedepgina"/>
        <w:spacing w:after="0" w:line="240" w:lineRule="auto"/>
        <w:rPr>
          <w:rFonts w:ascii="Palatino Linotype" w:hAnsi="Palatino Linotype" w:cs="Arial"/>
        </w:rPr>
      </w:pPr>
      <w:r>
        <w:rPr>
          <w:rFonts w:ascii="Palatino Linotype" w:hAnsi="Palatino Linotype" w:cs="Arial"/>
        </w:rPr>
        <w:t>YSM/EJCA</w:t>
      </w:r>
    </w:p>
    <w:sectPr w:rsidR="00027DCB" w:rsidRPr="005D0155"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BC790" w14:textId="77777777" w:rsidR="00827B4B" w:rsidRDefault="00827B4B" w:rsidP="00C80F8C">
      <w:r>
        <w:separator/>
      </w:r>
    </w:p>
  </w:endnote>
  <w:endnote w:type="continuationSeparator" w:id="0">
    <w:p w14:paraId="0CD14299" w14:textId="77777777" w:rsidR="00827B4B" w:rsidRDefault="00827B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1CFE" w14:textId="77777777" w:rsidR="00955AC7" w:rsidRDefault="00955AC7" w:rsidP="0071355D">
    <w:pPr>
      <w:pStyle w:val="Piedepgina"/>
      <w:spacing w:after="0"/>
      <w:jc w:val="right"/>
      <w:rPr>
        <w:rFonts w:ascii="Palatino Linotype" w:hAnsi="Palatino Linotype" w:cs="Arial"/>
        <w:b/>
        <w:bCs/>
      </w:rPr>
    </w:pPr>
  </w:p>
  <w:p w14:paraId="22E52E51" w14:textId="3D070AA5" w:rsidR="00955AC7" w:rsidRPr="00F12350" w:rsidRDefault="00955AC7"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835DC">
      <w:rPr>
        <w:rFonts w:ascii="Palatino Linotype" w:hAnsi="Palatino Linotype" w:cs="Arial"/>
        <w:b/>
        <w:bCs/>
        <w:noProof/>
      </w:rPr>
      <w:t>34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835DC">
      <w:rPr>
        <w:rFonts w:ascii="Palatino Linotype" w:hAnsi="Palatino Linotype" w:cs="Arial"/>
        <w:b/>
        <w:bCs/>
        <w:noProof/>
      </w:rPr>
      <w:t>35</w:t>
    </w:r>
    <w:r w:rsidRPr="00F12350">
      <w:rPr>
        <w:rFonts w:ascii="Palatino Linotype" w:hAnsi="Palatino Linotype" w:cs="Arial"/>
        <w:b/>
        <w:bCs/>
      </w:rPr>
      <w:fldChar w:fldCharType="end"/>
    </w:r>
  </w:p>
  <w:p w14:paraId="4D2E9E6F" w14:textId="77777777" w:rsidR="00955AC7" w:rsidRDefault="00955AC7"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2270" w14:textId="24935054" w:rsidR="00955AC7" w:rsidRPr="00F12350" w:rsidRDefault="00955AC7"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835DC">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835DC">
      <w:rPr>
        <w:rFonts w:ascii="Palatino Linotype" w:hAnsi="Palatino Linotype" w:cs="Arial"/>
        <w:b/>
        <w:bCs/>
        <w:noProof/>
      </w:rPr>
      <w:t>37</w:t>
    </w:r>
    <w:r w:rsidRPr="00F12350">
      <w:rPr>
        <w:rFonts w:ascii="Palatino Linotype" w:hAnsi="Palatino Linotype" w:cs="Arial"/>
        <w:b/>
        <w:bCs/>
      </w:rPr>
      <w:fldChar w:fldCharType="end"/>
    </w:r>
  </w:p>
  <w:p w14:paraId="4949CCCC" w14:textId="77777777" w:rsidR="00955AC7" w:rsidRDefault="00955A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D930" w14:textId="77777777" w:rsidR="00827B4B" w:rsidRDefault="00827B4B" w:rsidP="00C80F8C">
      <w:r>
        <w:separator/>
      </w:r>
    </w:p>
  </w:footnote>
  <w:footnote w:type="continuationSeparator" w:id="0">
    <w:p w14:paraId="132AC3E1" w14:textId="77777777" w:rsidR="00827B4B" w:rsidRDefault="00827B4B"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6928" w14:textId="2FFA1106" w:rsidR="00955AC7" w:rsidRDefault="00955AC7"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955AC7" w:rsidRPr="005A5E02" w14:paraId="10A8CE3B" w14:textId="77777777" w:rsidTr="00E86645">
      <w:tc>
        <w:tcPr>
          <w:tcW w:w="2552" w:type="dxa"/>
          <w:shd w:val="clear" w:color="auto" w:fill="auto"/>
          <w:vAlign w:val="center"/>
        </w:tcPr>
        <w:p w14:paraId="7A99E863" w14:textId="77777777" w:rsidR="00955AC7" w:rsidRPr="005A5E02" w:rsidRDefault="00955AC7"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7D751B64" w14:textId="77777777" w:rsidR="00955AC7" w:rsidRPr="005A5E02" w:rsidRDefault="00955AC7"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4A432B">
            <w:rPr>
              <w:rFonts w:ascii="Palatino Linotype" w:hAnsi="Palatino Linotype"/>
              <w:b/>
              <w:sz w:val="22"/>
              <w:szCs w:val="22"/>
            </w:rPr>
            <w:t>1922</w:t>
          </w:r>
          <w:r>
            <w:rPr>
              <w:rFonts w:ascii="Palatino Linotype" w:hAnsi="Palatino Linotype"/>
              <w:b/>
              <w:sz w:val="22"/>
              <w:szCs w:val="22"/>
            </w:rPr>
            <w:t>/</w:t>
          </w:r>
          <w:r w:rsidR="004A432B">
            <w:rPr>
              <w:rFonts w:ascii="Palatino Linotype" w:hAnsi="Palatino Linotype"/>
              <w:b/>
              <w:sz w:val="22"/>
              <w:szCs w:val="22"/>
            </w:rPr>
            <w:t>INFOEM/IP/RR/2020</w:t>
          </w:r>
        </w:p>
      </w:tc>
    </w:tr>
    <w:tr w:rsidR="00955AC7" w:rsidRPr="005A5E02" w14:paraId="0E952673" w14:textId="77777777" w:rsidTr="00E86645">
      <w:tc>
        <w:tcPr>
          <w:tcW w:w="2552" w:type="dxa"/>
          <w:shd w:val="clear" w:color="auto" w:fill="auto"/>
          <w:vAlign w:val="center"/>
        </w:tcPr>
        <w:p w14:paraId="36FC6D80" w14:textId="364A150F" w:rsidR="00955AC7" w:rsidRPr="005A5E02" w:rsidRDefault="002835DC" w:rsidP="00653BCE">
          <w:pPr>
            <w:spacing w:after="0" w:line="240" w:lineRule="auto"/>
            <w:rPr>
              <w:rFonts w:ascii="Palatino Linotype" w:hAnsi="Palatino Linotype"/>
              <w:b/>
              <w:sz w:val="22"/>
              <w:szCs w:val="22"/>
            </w:rPr>
          </w:pPr>
          <w:r>
            <w:rPr>
              <w:noProof/>
              <w:lang w:val="es-MX" w:eastAsia="es-MX"/>
            </w:rPr>
            <w:drawing>
              <wp:anchor distT="0" distB="0" distL="114300" distR="114300" simplePos="0" relativeHeight="251661312" behindDoc="1" locked="0" layoutInCell="1" allowOverlap="1" wp14:anchorId="750B01A4" wp14:editId="6137D743">
                <wp:simplePos x="0" y="0"/>
                <wp:positionH relativeFrom="margin">
                  <wp:posOffset>-2732405</wp:posOffset>
                </wp:positionH>
                <wp:positionV relativeFrom="margin">
                  <wp:posOffset>137795</wp:posOffset>
                </wp:positionV>
                <wp:extent cx="6858000" cy="9144000"/>
                <wp:effectExtent l="0" t="0" r="0" b="0"/>
                <wp:wrapNone/>
                <wp:docPr id="5"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00BD3D23">
            <w:rPr>
              <w:rFonts w:ascii="Palatino Linotype" w:hAnsi="Palatino Linotype"/>
              <w:noProof/>
              <w:sz w:val="28"/>
              <w:szCs w:val="28"/>
              <w:lang w:val="es-MX" w:eastAsia="es-MX"/>
            </w:rPr>
            <w:drawing>
              <wp:anchor distT="0" distB="0" distL="114300" distR="114300" simplePos="0" relativeHeight="251659264" behindDoc="0" locked="0" layoutInCell="1" allowOverlap="1" wp14:anchorId="63BD1292" wp14:editId="7DD7EE2C">
                <wp:simplePos x="0" y="0"/>
                <wp:positionH relativeFrom="column">
                  <wp:posOffset>-1929765</wp:posOffset>
                </wp:positionH>
                <wp:positionV relativeFrom="paragraph">
                  <wp:posOffset>-459105</wp:posOffset>
                </wp:positionV>
                <wp:extent cx="1663065" cy="838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955AC7" w:rsidRPr="005A5E02">
            <w:rPr>
              <w:rFonts w:ascii="Palatino Linotype" w:hAnsi="Palatino Linotype"/>
              <w:b/>
              <w:sz w:val="22"/>
              <w:szCs w:val="22"/>
            </w:rPr>
            <w:t>Sujeto obligado:</w:t>
          </w:r>
        </w:p>
      </w:tc>
      <w:tc>
        <w:tcPr>
          <w:tcW w:w="3182" w:type="dxa"/>
          <w:shd w:val="clear" w:color="auto" w:fill="auto"/>
          <w:vAlign w:val="center"/>
        </w:tcPr>
        <w:p w14:paraId="0D018698" w14:textId="77777777" w:rsidR="00955AC7" w:rsidRPr="00927A01" w:rsidRDefault="00D82561" w:rsidP="007548C8">
          <w:pPr>
            <w:spacing w:after="0" w:line="240" w:lineRule="auto"/>
            <w:ind w:right="-44"/>
            <w:jc w:val="both"/>
            <w:rPr>
              <w:rFonts w:ascii="Palatino Linotype" w:hAnsi="Palatino Linotype"/>
              <w:b/>
              <w:sz w:val="22"/>
              <w:szCs w:val="22"/>
            </w:rPr>
          </w:pPr>
          <w:r w:rsidRPr="00364D02">
            <w:rPr>
              <w:rFonts w:ascii="Palatino Linotype" w:hAnsi="Palatino Linotype"/>
              <w:b/>
              <w:sz w:val="22"/>
              <w:szCs w:val="22"/>
            </w:rPr>
            <w:t>El Organismo Descentralizado de Agua Potable Alcantarillado y Saneamiento del Municipio de Ixtapaluca denominado por sus siglas, O.D.A.P.A.S.</w:t>
          </w:r>
        </w:p>
      </w:tc>
    </w:tr>
    <w:tr w:rsidR="00955AC7" w:rsidRPr="005A5E02" w14:paraId="26A6B0FF" w14:textId="77777777" w:rsidTr="00E86645">
      <w:tc>
        <w:tcPr>
          <w:tcW w:w="2552" w:type="dxa"/>
          <w:shd w:val="clear" w:color="auto" w:fill="auto"/>
          <w:vAlign w:val="center"/>
        </w:tcPr>
        <w:p w14:paraId="0AF0CA38" w14:textId="77777777" w:rsidR="00955AC7" w:rsidRPr="005A5E02" w:rsidRDefault="00955AC7"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528A81E9" w14:textId="77777777" w:rsidR="00955AC7" w:rsidRPr="005A5E02" w:rsidRDefault="00955AC7"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63E0E8F2" w14:textId="53E01C84" w:rsidR="00955AC7" w:rsidRDefault="00955AC7" w:rsidP="00E86E4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3544" w:type="dxa"/>
      <w:tblLayout w:type="fixed"/>
      <w:tblLook w:val="04A0" w:firstRow="1" w:lastRow="0" w:firstColumn="1" w:lastColumn="0" w:noHBand="0" w:noVBand="1"/>
    </w:tblPr>
    <w:tblGrid>
      <w:gridCol w:w="2552"/>
      <w:gridCol w:w="3260"/>
    </w:tblGrid>
    <w:tr w:rsidR="00955AC7" w:rsidRPr="005A5E02" w14:paraId="256B24A2" w14:textId="77777777" w:rsidTr="007548C8">
      <w:tc>
        <w:tcPr>
          <w:tcW w:w="2552" w:type="dxa"/>
          <w:shd w:val="clear" w:color="auto" w:fill="auto"/>
          <w:vAlign w:val="center"/>
        </w:tcPr>
        <w:p w14:paraId="3D1D83A9" w14:textId="4044689B" w:rsidR="00955AC7" w:rsidRPr="005A5E02" w:rsidRDefault="00BD3D23"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83840" behindDoc="0" locked="0" layoutInCell="1" allowOverlap="1" wp14:anchorId="1CE8155C" wp14:editId="10A68FB0">
                <wp:simplePos x="0" y="0"/>
                <wp:positionH relativeFrom="column">
                  <wp:posOffset>-2137410</wp:posOffset>
                </wp:positionH>
                <wp:positionV relativeFrom="paragraph">
                  <wp:posOffset>98425</wp:posOffset>
                </wp:positionV>
                <wp:extent cx="1663065"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955AC7" w:rsidRPr="005A5E02">
            <w:rPr>
              <w:rFonts w:ascii="Palatino Linotype" w:hAnsi="Palatino Linotype"/>
              <w:b/>
              <w:sz w:val="22"/>
              <w:szCs w:val="22"/>
            </w:rPr>
            <w:t>Recurso de Revisión:</w:t>
          </w:r>
        </w:p>
      </w:tc>
      <w:tc>
        <w:tcPr>
          <w:tcW w:w="3260" w:type="dxa"/>
          <w:shd w:val="clear" w:color="auto" w:fill="auto"/>
          <w:vAlign w:val="center"/>
        </w:tcPr>
        <w:p w14:paraId="3050C38F" w14:textId="77777777" w:rsidR="00955AC7" w:rsidRPr="005A5E02" w:rsidRDefault="00955AC7" w:rsidP="007548C8">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 xml:space="preserve">1922/INFOEM/IP/RR/2020 </w:t>
          </w:r>
        </w:p>
      </w:tc>
    </w:tr>
    <w:tr w:rsidR="00955AC7" w:rsidRPr="005A5E02" w14:paraId="1B11155D" w14:textId="77777777" w:rsidTr="007548C8">
      <w:tc>
        <w:tcPr>
          <w:tcW w:w="2552" w:type="dxa"/>
          <w:shd w:val="clear" w:color="auto" w:fill="auto"/>
          <w:vAlign w:val="center"/>
        </w:tcPr>
        <w:p w14:paraId="1A6932F8" w14:textId="775604FB" w:rsidR="00955AC7" w:rsidRPr="005A5E02" w:rsidRDefault="00955AC7"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50D51EF2" w14:textId="11DF2067" w:rsidR="00955AC7" w:rsidRPr="00927A01" w:rsidRDefault="002835DC" w:rsidP="002835DC">
          <w:pPr>
            <w:spacing w:after="0" w:line="240" w:lineRule="auto"/>
            <w:jc w:val="both"/>
            <w:rPr>
              <w:rFonts w:ascii="Palatino Linotype" w:hAnsi="Palatino Linotype"/>
              <w:b/>
              <w:sz w:val="22"/>
              <w:szCs w:val="22"/>
            </w:rPr>
          </w:pPr>
          <w:r>
            <w:rPr>
              <w:rFonts w:ascii="Palatino Linotype" w:hAnsi="Palatino Linotype"/>
              <w:b/>
              <w:sz w:val="22"/>
              <w:szCs w:val="22"/>
            </w:rPr>
            <w:t>xxxxx</w:t>
          </w:r>
          <w:r w:rsidR="00955AC7" w:rsidRPr="00364D02">
            <w:rPr>
              <w:rFonts w:ascii="Palatino Linotype" w:hAnsi="Palatino Linotype"/>
              <w:b/>
              <w:sz w:val="22"/>
              <w:szCs w:val="22"/>
            </w:rPr>
            <w:t xml:space="preserve"> </w:t>
          </w:r>
          <w:r>
            <w:rPr>
              <w:rFonts w:ascii="Palatino Linotype" w:hAnsi="Palatino Linotype"/>
              <w:b/>
              <w:sz w:val="22"/>
              <w:szCs w:val="22"/>
            </w:rPr>
            <w:t>xxxxxx</w:t>
          </w:r>
          <w:r w:rsidR="00955AC7" w:rsidRPr="00364D02">
            <w:rPr>
              <w:rFonts w:ascii="Palatino Linotype" w:hAnsi="Palatino Linotype"/>
              <w:b/>
              <w:sz w:val="22"/>
              <w:szCs w:val="22"/>
            </w:rPr>
            <w:t xml:space="preserve"> </w:t>
          </w:r>
          <w:r>
            <w:rPr>
              <w:rFonts w:ascii="Palatino Linotype" w:hAnsi="Palatino Linotype"/>
              <w:b/>
              <w:sz w:val="22"/>
              <w:szCs w:val="22"/>
            </w:rPr>
            <w:t>xx</w:t>
          </w:r>
          <w:r w:rsidR="00955AC7" w:rsidRPr="00364D02">
            <w:rPr>
              <w:rFonts w:ascii="Palatino Linotype" w:hAnsi="Palatino Linotype"/>
              <w:b/>
              <w:sz w:val="22"/>
              <w:szCs w:val="22"/>
            </w:rPr>
            <w:t xml:space="preserve"> </w:t>
          </w:r>
          <w:r>
            <w:rPr>
              <w:rFonts w:ascii="Palatino Linotype" w:hAnsi="Palatino Linotype"/>
              <w:b/>
              <w:sz w:val="22"/>
              <w:szCs w:val="22"/>
            </w:rPr>
            <w:t>xxxxxxxxxxxxxxxx</w:t>
          </w:r>
        </w:p>
      </w:tc>
    </w:tr>
    <w:tr w:rsidR="00955AC7" w:rsidRPr="005A5E02" w14:paraId="5391B605" w14:textId="77777777" w:rsidTr="007548C8">
      <w:trPr>
        <w:trHeight w:val="228"/>
      </w:trPr>
      <w:tc>
        <w:tcPr>
          <w:tcW w:w="2552" w:type="dxa"/>
          <w:shd w:val="clear" w:color="auto" w:fill="auto"/>
          <w:vAlign w:val="center"/>
        </w:tcPr>
        <w:p w14:paraId="796D5664" w14:textId="1DEE19E3" w:rsidR="00955AC7" w:rsidRPr="005A5E02" w:rsidRDefault="00955AC7"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729830B6" w14:textId="77777777" w:rsidR="00955AC7" w:rsidRPr="00927A01" w:rsidRDefault="00955AC7" w:rsidP="007548C8">
          <w:pPr>
            <w:spacing w:after="0" w:line="240" w:lineRule="auto"/>
            <w:jc w:val="both"/>
            <w:rPr>
              <w:rFonts w:ascii="Palatino Linotype" w:hAnsi="Palatino Linotype"/>
              <w:b/>
              <w:sz w:val="22"/>
              <w:szCs w:val="22"/>
            </w:rPr>
          </w:pPr>
          <w:r w:rsidRPr="00364D02">
            <w:rPr>
              <w:rFonts w:ascii="Palatino Linotype" w:hAnsi="Palatino Linotype"/>
              <w:b/>
              <w:sz w:val="22"/>
              <w:szCs w:val="22"/>
            </w:rPr>
            <w:t>El Organismo Descentralizado de Agua Potable Alcantarillado y Saneamiento del Municipio de Ixtapaluca denominado por sus siglas, O.D.A.P.A.S.</w:t>
          </w:r>
        </w:p>
      </w:tc>
    </w:tr>
    <w:tr w:rsidR="00955AC7" w:rsidRPr="005A5E02" w14:paraId="4D210448" w14:textId="77777777" w:rsidTr="007548C8">
      <w:tc>
        <w:tcPr>
          <w:tcW w:w="2552" w:type="dxa"/>
          <w:shd w:val="clear" w:color="auto" w:fill="auto"/>
          <w:vAlign w:val="center"/>
        </w:tcPr>
        <w:p w14:paraId="1800BA0E" w14:textId="77777777" w:rsidR="00955AC7" w:rsidRPr="005A5E02" w:rsidRDefault="00955AC7"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6EEE7590" w14:textId="77777777" w:rsidR="00955AC7" w:rsidRPr="005A5E02" w:rsidRDefault="00955AC7"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06AE1873" w14:textId="5263C90B" w:rsidR="00955AC7" w:rsidRDefault="002835DC">
    <w:pPr>
      <w:pStyle w:val="Encabezado"/>
    </w:pPr>
    <w:r>
      <w:rPr>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222.5pt;margin-top:45.55pt;width:540pt;height:10in;z-index:-251656192;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1F077D"/>
    <w:multiLevelType w:val="hybridMultilevel"/>
    <w:tmpl w:val="E5743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9E2ACA"/>
    <w:multiLevelType w:val="hybridMultilevel"/>
    <w:tmpl w:val="02364060"/>
    <w:lvl w:ilvl="0" w:tplc="38C659DA">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F3868"/>
    <w:multiLevelType w:val="hybridMultilevel"/>
    <w:tmpl w:val="4C3AD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6"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B5139E"/>
    <w:multiLevelType w:val="hybridMultilevel"/>
    <w:tmpl w:val="79E00046"/>
    <w:lvl w:ilvl="0" w:tplc="F906E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7C262F"/>
    <w:multiLevelType w:val="hybridMultilevel"/>
    <w:tmpl w:val="61A21540"/>
    <w:lvl w:ilvl="0" w:tplc="956A67EC">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3"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num>
  <w:num w:numId="6">
    <w:abstractNumId w:val="6"/>
  </w:num>
  <w:num w:numId="7">
    <w:abstractNumId w:val="34"/>
  </w:num>
  <w:num w:numId="8">
    <w:abstractNumId w:val="5"/>
  </w:num>
  <w:num w:numId="9">
    <w:abstractNumId w:val="13"/>
  </w:num>
  <w:num w:numId="10">
    <w:abstractNumId w:val="0"/>
  </w:num>
  <w:num w:numId="11">
    <w:abstractNumId w:val="25"/>
  </w:num>
  <w:num w:numId="12">
    <w:abstractNumId w:val="2"/>
  </w:num>
  <w:num w:numId="13">
    <w:abstractNumId w:val="24"/>
  </w:num>
  <w:num w:numId="14">
    <w:abstractNumId w:val="14"/>
  </w:num>
  <w:num w:numId="15">
    <w:abstractNumId w:val="42"/>
  </w:num>
  <w:num w:numId="16">
    <w:abstractNumId w:val="10"/>
  </w:num>
  <w:num w:numId="17">
    <w:abstractNumId w:val="21"/>
  </w:num>
  <w:num w:numId="18">
    <w:abstractNumId w:val="28"/>
  </w:num>
  <w:num w:numId="19">
    <w:abstractNumId w:val="40"/>
  </w:num>
  <w:num w:numId="20">
    <w:abstractNumId w:val="33"/>
  </w:num>
  <w:num w:numId="21">
    <w:abstractNumId w:val="20"/>
  </w:num>
  <w:num w:numId="22">
    <w:abstractNumId w:val="16"/>
  </w:num>
  <w:num w:numId="23">
    <w:abstractNumId w:val="31"/>
  </w:num>
  <w:num w:numId="24">
    <w:abstractNumId w:val="15"/>
  </w:num>
  <w:num w:numId="25">
    <w:abstractNumId w:val="39"/>
  </w:num>
  <w:num w:numId="26">
    <w:abstractNumId w:val="22"/>
  </w:num>
  <w:num w:numId="27">
    <w:abstractNumId w:val="37"/>
  </w:num>
  <w:num w:numId="28">
    <w:abstractNumId w:val="12"/>
  </w:num>
  <w:num w:numId="29">
    <w:abstractNumId w:val="26"/>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0"/>
  </w:num>
  <w:num w:numId="34">
    <w:abstractNumId w:val="38"/>
  </w:num>
  <w:num w:numId="35">
    <w:abstractNumId w:val="36"/>
  </w:num>
  <w:num w:numId="36">
    <w:abstractNumId w:val="8"/>
  </w:num>
  <w:num w:numId="37">
    <w:abstractNumId w:val="41"/>
  </w:num>
  <w:num w:numId="38">
    <w:abstractNumId w:val="9"/>
  </w:num>
  <w:num w:numId="39">
    <w:abstractNumId w:val="27"/>
  </w:num>
  <w:num w:numId="40">
    <w:abstractNumId w:val="1"/>
  </w:num>
  <w:num w:numId="41">
    <w:abstractNumId w:val="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3B5"/>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085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8A4"/>
    <w:rsid w:val="00057B34"/>
    <w:rsid w:val="000602FA"/>
    <w:rsid w:val="00060AAA"/>
    <w:rsid w:val="0006124E"/>
    <w:rsid w:val="00062CA3"/>
    <w:rsid w:val="00062E7B"/>
    <w:rsid w:val="0006312B"/>
    <w:rsid w:val="00063DAE"/>
    <w:rsid w:val="00063DD3"/>
    <w:rsid w:val="00063EB4"/>
    <w:rsid w:val="000650FA"/>
    <w:rsid w:val="00065443"/>
    <w:rsid w:val="00065E74"/>
    <w:rsid w:val="00065E99"/>
    <w:rsid w:val="00066489"/>
    <w:rsid w:val="000675B0"/>
    <w:rsid w:val="00067AC9"/>
    <w:rsid w:val="00067BB2"/>
    <w:rsid w:val="000714A3"/>
    <w:rsid w:val="00072AEF"/>
    <w:rsid w:val="00073A4E"/>
    <w:rsid w:val="00074A40"/>
    <w:rsid w:val="00074E94"/>
    <w:rsid w:val="00075972"/>
    <w:rsid w:val="00076612"/>
    <w:rsid w:val="00076DAA"/>
    <w:rsid w:val="00080AC5"/>
    <w:rsid w:val="00080C7D"/>
    <w:rsid w:val="00081FC7"/>
    <w:rsid w:val="00082AFC"/>
    <w:rsid w:val="00082BFB"/>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4AB9"/>
    <w:rsid w:val="000A58C0"/>
    <w:rsid w:val="000A5A50"/>
    <w:rsid w:val="000A5ED9"/>
    <w:rsid w:val="000A686C"/>
    <w:rsid w:val="000A6B77"/>
    <w:rsid w:val="000A722C"/>
    <w:rsid w:val="000A7741"/>
    <w:rsid w:val="000A7A17"/>
    <w:rsid w:val="000B0BC0"/>
    <w:rsid w:val="000B0F45"/>
    <w:rsid w:val="000B34A2"/>
    <w:rsid w:val="000B356C"/>
    <w:rsid w:val="000B364C"/>
    <w:rsid w:val="000B37E5"/>
    <w:rsid w:val="000B3FFD"/>
    <w:rsid w:val="000B5F0E"/>
    <w:rsid w:val="000B6AC3"/>
    <w:rsid w:val="000B6B38"/>
    <w:rsid w:val="000B6DA3"/>
    <w:rsid w:val="000B716C"/>
    <w:rsid w:val="000B73BF"/>
    <w:rsid w:val="000B7A41"/>
    <w:rsid w:val="000C11DC"/>
    <w:rsid w:val="000C2166"/>
    <w:rsid w:val="000C264E"/>
    <w:rsid w:val="000C293F"/>
    <w:rsid w:val="000C4453"/>
    <w:rsid w:val="000C447D"/>
    <w:rsid w:val="000C44EA"/>
    <w:rsid w:val="000C4D70"/>
    <w:rsid w:val="000C5EF0"/>
    <w:rsid w:val="000C61D8"/>
    <w:rsid w:val="000D06B2"/>
    <w:rsid w:val="000D06E4"/>
    <w:rsid w:val="000D12E5"/>
    <w:rsid w:val="000D13D0"/>
    <w:rsid w:val="000D1DCC"/>
    <w:rsid w:val="000D2CBD"/>
    <w:rsid w:val="000D2D89"/>
    <w:rsid w:val="000D45A0"/>
    <w:rsid w:val="000D4A93"/>
    <w:rsid w:val="000D4F1A"/>
    <w:rsid w:val="000D7020"/>
    <w:rsid w:val="000D73F2"/>
    <w:rsid w:val="000D792C"/>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D9E"/>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66F9"/>
    <w:rsid w:val="00157541"/>
    <w:rsid w:val="001576FE"/>
    <w:rsid w:val="001578B4"/>
    <w:rsid w:val="00157C12"/>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147"/>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2AE0"/>
    <w:rsid w:val="00184220"/>
    <w:rsid w:val="00184236"/>
    <w:rsid w:val="00184766"/>
    <w:rsid w:val="00184A07"/>
    <w:rsid w:val="0018506C"/>
    <w:rsid w:val="00185967"/>
    <w:rsid w:val="0018624C"/>
    <w:rsid w:val="00187F90"/>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3064"/>
    <w:rsid w:val="001B4402"/>
    <w:rsid w:val="001B53C0"/>
    <w:rsid w:val="001B5D20"/>
    <w:rsid w:val="001B6E96"/>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3617"/>
    <w:rsid w:val="001D4AFB"/>
    <w:rsid w:val="001D611D"/>
    <w:rsid w:val="001D6BCA"/>
    <w:rsid w:val="001D6FD8"/>
    <w:rsid w:val="001D72FD"/>
    <w:rsid w:val="001D7CA7"/>
    <w:rsid w:val="001D7F15"/>
    <w:rsid w:val="001E0200"/>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34F"/>
    <w:rsid w:val="002138D9"/>
    <w:rsid w:val="00213B6A"/>
    <w:rsid w:val="00214FBD"/>
    <w:rsid w:val="00216AB9"/>
    <w:rsid w:val="00216AF9"/>
    <w:rsid w:val="002171DA"/>
    <w:rsid w:val="00217FDD"/>
    <w:rsid w:val="002200C9"/>
    <w:rsid w:val="00220130"/>
    <w:rsid w:val="002205DA"/>
    <w:rsid w:val="002217A0"/>
    <w:rsid w:val="002219AC"/>
    <w:rsid w:val="00221CFA"/>
    <w:rsid w:val="0022214E"/>
    <w:rsid w:val="00222854"/>
    <w:rsid w:val="00223D2D"/>
    <w:rsid w:val="00224027"/>
    <w:rsid w:val="00224C73"/>
    <w:rsid w:val="00224D76"/>
    <w:rsid w:val="00224DC9"/>
    <w:rsid w:val="00224DE7"/>
    <w:rsid w:val="00224E44"/>
    <w:rsid w:val="00224FBF"/>
    <w:rsid w:val="00225381"/>
    <w:rsid w:val="002259CA"/>
    <w:rsid w:val="00225D0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5DC"/>
    <w:rsid w:val="00283DC4"/>
    <w:rsid w:val="002845FE"/>
    <w:rsid w:val="002864BE"/>
    <w:rsid w:val="0028653B"/>
    <w:rsid w:val="0028694D"/>
    <w:rsid w:val="00286E29"/>
    <w:rsid w:val="0028725C"/>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3CBE"/>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6C"/>
    <w:rsid w:val="00303BC0"/>
    <w:rsid w:val="00304FD6"/>
    <w:rsid w:val="003058AF"/>
    <w:rsid w:val="0030756A"/>
    <w:rsid w:val="003105ED"/>
    <w:rsid w:val="0031070D"/>
    <w:rsid w:val="0031152A"/>
    <w:rsid w:val="00311B79"/>
    <w:rsid w:val="00311EB0"/>
    <w:rsid w:val="003123B6"/>
    <w:rsid w:val="00312E0F"/>
    <w:rsid w:val="00313542"/>
    <w:rsid w:val="00314D53"/>
    <w:rsid w:val="003155D8"/>
    <w:rsid w:val="00315963"/>
    <w:rsid w:val="003214B2"/>
    <w:rsid w:val="0032207D"/>
    <w:rsid w:val="00322204"/>
    <w:rsid w:val="00322B25"/>
    <w:rsid w:val="0032350A"/>
    <w:rsid w:val="00323DB3"/>
    <w:rsid w:val="00324A89"/>
    <w:rsid w:val="00324B85"/>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47D4B"/>
    <w:rsid w:val="00352216"/>
    <w:rsid w:val="003523D5"/>
    <w:rsid w:val="003527CE"/>
    <w:rsid w:val="00352920"/>
    <w:rsid w:val="00352AA3"/>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08AA"/>
    <w:rsid w:val="00361744"/>
    <w:rsid w:val="00361F07"/>
    <w:rsid w:val="00362295"/>
    <w:rsid w:val="00364D02"/>
    <w:rsid w:val="00364FC0"/>
    <w:rsid w:val="003651F6"/>
    <w:rsid w:val="00366744"/>
    <w:rsid w:val="00366DB8"/>
    <w:rsid w:val="003677C2"/>
    <w:rsid w:val="00367F87"/>
    <w:rsid w:val="0037054A"/>
    <w:rsid w:val="00370BE7"/>
    <w:rsid w:val="0037265D"/>
    <w:rsid w:val="0037468B"/>
    <w:rsid w:val="00374D05"/>
    <w:rsid w:val="00374F45"/>
    <w:rsid w:val="00375A1D"/>
    <w:rsid w:val="00377C66"/>
    <w:rsid w:val="003803FB"/>
    <w:rsid w:val="00380A6A"/>
    <w:rsid w:val="00380BAD"/>
    <w:rsid w:val="003821E2"/>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AA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0828"/>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544D"/>
    <w:rsid w:val="003F658D"/>
    <w:rsid w:val="003F6CB5"/>
    <w:rsid w:val="003F6ED1"/>
    <w:rsid w:val="003F7A5C"/>
    <w:rsid w:val="0040006B"/>
    <w:rsid w:val="0040053C"/>
    <w:rsid w:val="00400C89"/>
    <w:rsid w:val="00400CE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132"/>
    <w:rsid w:val="00432FB3"/>
    <w:rsid w:val="004330AB"/>
    <w:rsid w:val="00433FE2"/>
    <w:rsid w:val="004368FB"/>
    <w:rsid w:val="004373FC"/>
    <w:rsid w:val="00437B12"/>
    <w:rsid w:val="00437B88"/>
    <w:rsid w:val="00440459"/>
    <w:rsid w:val="004419E0"/>
    <w:rsid w:val="004422C4"/>
    <w:rsid w:val="0044236D"/>
    <w:rsid w:val="00442E2A"/>
    <w:rsid w:val="0044389E"/>
    <w:rsid w:val="0044415B"/>
    <w:rsid w:val="00444457"/>
    <w:rsid w:val="004454C4"/>
    <w:rsid w:val="004458A8"/>
    <w:rsid w:val="00445E9F"/>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6F83"/>
    <w:rsid w:val="00467E8B"/>
    <w:rsid w:val="00470D81"/>
    <w:rsid w:val="00471253"/>
    <w:rsid w:val="0047181A"/>
    <w:rsid w:val="004725F8"/>
    <w:rsid w:val="00472EB2"/>
    <w:rsid w:val="0047646D"/>
    <w:rsid w:val="00476D82"/>
    <w:rsid w:val="004778CA"/>
    <w:rsid w:val="00477FAB"/>
    <w:rsid w:val="00480069"/>
    <w:rsid w:val="00480096"/>
    <w:rsid w:val="0048151C"/>
    <w:rsid w:val="00481717"/>
    <w:rsid w:val="004822BD"/>
    <w:rsid w:val="00485083"/>
    <w:rsid w:val="0048543D"/>
    <w:rsid w:val="00485E4A"/>
    <w:rsid w:val="00486475"/>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2B"/>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F61"/>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594"/>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A41"/>
    <w:rsid w:val="00520CD4"/>
    <w:rsid w:val="005217FB"/>
    <w:rsid w:val="00523569"/>
    <w:rsid w:val="005245A2"/>
    <w:rsid w:val="0052469B"/>
    <w:rsid w:val="00525208"/>
    <w:rsid w:val="005258E5"/>
    <w:rsid w:val="00526ED2"/>
    <w:rsid w:val="00530115"/>
    <w:rsid w:val="00530512"/>
    <w:rsid w:val="00530538"/>
    <w:rsid w:val="00530E24"/>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882"/>
    <w:rsid w:val="00551AC6"/>
    <w:rsid w:val="00551BCD"/>
    <w:rsid w:val="0055521E"/>
    <w:rsid w:val="00555859"/>
    <w:rsid w:val="00555AD9"/>
    <w:rsid w:val="00555B0C"/>
    <w:rsid w:val="00555BCC"/>
    <w:rsid w:val="00556668"/>
    <w:rsid w:val="00556730"/>
    <w:rsid w:val="00557BD8"/>
    <w:rsid w:val="00557F8A"/>
    <w:rsid w:val="0056016E"/>
    <w:rsid w:val="00560CCB"/>
    <w:rsid w:val="00560E5B"/>
    <w:rsid w:val="005615CF"/>
    <w:rsid w:val="0056226A"/>
    <w:rsid w:val="0056268A"/>
    <w:rsid w:val="00563888"/>
    <w:rsid w:val="00564B6E"/>
    <w:rsid w:val="0056526A"/>
    <w:rsid w:val="00565307"/>
    <w:rsid w:val="005660BF"/>
    <w:rsid w:val="00566B08"/>
    <w:rsid w:val="00571B97"/>
    <w:rsid w:val="0057230F"/>
    <w:rsid w:val="00572675"/>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27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3F8F"/>
    <w:rsid w:val="005C5B7A"/>
    <w:rsid w:val="005C633E"/>
    <w:rsid w:val="005C6997"/>
    <w:rsid w:val="005D0155"/>
    <w:rsid w:val="005D0E05"/>
    <w:rsid w:val="005D1175"/>
    <w:rsid w:val="005D1A74"/>
    <w:rsid w:val="005D1B13"/>
    <w:rsid w:val="005D23D0"/>
    <w:rsid w:val="005D295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1B22"/>
    <w:rsid w:val="0060211E"/>
    <w:rsid w:val="00602297"/>
    <w:rsid w:val="006027DA"/>
    <w:rsid w:val="00602A2D"/>
    <w:rsid w:val="00603430"/>
    <w:rsid w:val="006050DA"/>
    <w:rsid w:val="006051BE"/>
    <w:rsid w:val="00605372"/>
    <w:rsid w:val="00605E06"/>
    <w:rsid w:val="00606FED"/>
    <w:rsid w:val="00607548"/>
    <w:rsid w:val="006104FA"/>
    <w:rsid w:val="00611120"/>
    <w:rsid w:val="006114FC"/>
    <w:rsid w:val="00611617"/>
    <w:rsid w:val="00611673"/>
    <w:rsid w:val="00612C6F"/>
    <w:rsid w:val="0061494C"/>
    <w:rsid w:val="00614B47"/>
    <w:rsid w:val="00614FB6"/>
    <w:rsid w:val="00615BEC"/>
    <w:rsid w:val="0061649A"/>
    <w:rsid w:val="006174F2"/>
    <w:rsid w:val="00617B86"/>
    <w:rsid w:val="006212DE"/>
    <w:rsid w:val="006214AA"/>
    <w:rsid w:val="00621502"/>
    <w:rsid w:val="00621648"/>
    <w:rsid w:val="00621DA0"/>
    <w:rsid w:val="00621EEF"/>
    <w:rsid w:val="00621EF0"/>
    <w:rsid w:val="0062248A"/>
    <w:rsid w:val="0062253E"/>
    <w:rsid w:val="006251BA"/>
    <w:rsid w:val="00625635"/>
    <w:rsid w:val="00625EC5"/>
    <w:rsid w:val="006260B0"/>
    <w:rsid w:val="00627034"/>
    <w:rsid w:val="00627741"/>
    <w:rsid w:val="00627DAA"/>
    <w:rsid w:val="0063067B"/>
    <w:rsid w:val="006307E9"/>
    <w:rsid w:val="006309E9"/>
    <w:rsid w:val="0063130F"/>
    <w:rsid w:val="0063161A"/>
    <w:rsid w:val="006323E9"/>
    <w:rsid w:val="00632405"/>
    <w:rsid w:val="006336E6"/>
    <w:rsid w:val="00634485"/>
    <w:rsid w:val="00635657"/>
    <w:rsid w:val="00637A2A"/>
    <w:rsid w:val="00643098"/>
    <w:rsid w:val="0064351D"/>
    <w:rsid w:val="00643843"/>
    <w:rsid w:val="00643C40"/>
    <w:rsid w:val="00643CCD"/>
    <w:rsid w:val="00643DA7"/>
    <w:rsid w:val="00643FB6"/>
    <w:rsid w:val="006453B7"/>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47DB"/>
    <w:rsid w:val="006753FE"/>
    <w:rsid w:val="00675444"/>
    <w:rsid w:val="00675D55"/>
    <w:rsid w:val="00675DA9"/>
    <w:rsid w:val="00675F46"/>
    <w:rsid w:val="006764CA"/>
    <w:rsid w:val="0067684B"/>
    <w:rsid w:val="00677F18"/>
    <w:rsid w:val="0068112D"/>
    <w:rsid w:val="00682429"/>
    <w:rsid w:val="00682514"/>
    <w:rsid w:val="00682A62"/>
    <w:rsid w:val="00682B58"/>
    <w:rsid w:val="00682BE6"/>
    <w:rsid w:val="00683281"/>
    <w:rsid w:val="00684829"/>
    <w:rsid w:val="0068502D"/>
    <w:rsid w:val="00685380"/>
    <w:rsid w:val="0068606C"/>
    <w:rsid w:val="00687862"/>
    <w:rsid w:val="006879EA"/>
    <w:rsid w:val="00690356"/>
    <w:rsid w:val="006938CF"/>
    <w:rsid w:val="0069445E"/>
    <w:rsid w:val="00695E5C"/>
    <w:rsid w:val="006961C4"/>
    <w:rsid w:val="00696B90"/>
    <w:rsid w:val="0069752A"/>
    <w:rsid w:val="00697DB3"/>
    <w:rsid w:val="006A0599"/>
    <w:rsid w:val="006A13CF"/>
    <w:rsid w:val="006A15B0"/>
    <w:rsid w:val="006A21EF"/>
    <w:rsid w:val="006A24CC"/>
    <w:rsid w:val="006A2AC6"/>
    <w:rsid w:val="006A2CFC"/>
    <w:rsid w:val="006A31BA"/>
    <w:rsid w:val="006A42B6"/>
    <w:rsid w:val="006A4460"/>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BC3"/>
    <w:rsid w:val="006C1EAD"/>
    <w:rsid w:val="006C324A"/>
    <w:rsid w:val="006D08F4"/>
    <w:rsid w:val="006D0A70"/>
    <w:rsid w:val="006D0B55"/>
    <w:rsid w:val="006D0B90"/>
    <w:rsid w:val="006D1A91"/>
    <w:rsid w:val="006D40B9"/>
    <w:rsid w:val="006D6077"/>
    <w:rsid w:val="006D60FE"/>
    <w:rsid w:val="006D74BB"/>
    <w:rsid w:val="006D7B05"/>
    <w:rsid w:val="006E0D87"/>
    <w:rsid w:val="006E3027"/>
    <w:rsid w:val="006E49A0"/>
    <w:rsid w:val="006E4F9A"/>
    <w:rsid w:val="006E6068"/>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471"/>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37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A5F"/>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6580"/>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057"/>
    <w:rsid w:val="007C0267"/>
    <w:rsid w:val="007C080E"/>
    <w:rsid w:val="007C1115"/>
    <w:rsid w:val="007C342F"/>
    <w:rsid w:val="007C3CF4"/>
    <w:rsid w:val="007C4046"/>
    <w:rsid w:val="007C550C"/>
    <w:rsid w:val="007C692C"/>
    <w:rsid w:val="007C6F72"/>
    <w:rsid w:val="007C7440"/>
    <w:rsid w:val="007C76A6"/>
    <w:rsid w:val="007D0974"/>
    <w:rsid w:val="007D103E"/>
    <w:rsid w:val="007D1C93"/>
    <w:rsid w:val="007D20E9"/>
    <w:rsid w:val="007D39B7"/>
    <w:rsid w:val="007D42EC"/>
    <w:rsid w:val="007D437E"/>
    <w:rsid w:val="007D487E"/>
    <w:rsid w:val="007D4E07"/>
    <w:rsid w:val="007D5397"/>
    <w:rsid w:val="007D547E"/>
    <w:rsid w:val="007D56DD"/>
    <w:rsid w:val="007D5F4A"/>
    <w:rsid w:val="007D6E65"/>
    <w:rsid w:val="007D7255"/>
    <w:rsid w:val="007E1FF4"/>
    <w:rsid w:val="007E4089"/>
    <w:rsid w:val="007E629D"/>
    <w:rsid w:val="007E64B1"/>
    <w:rsid w:val="007E79BE"/>
    <w:rsid w:val="007E7A91"/>
    <w:rsid w:val="007E7F0D"/>
    <w:rsid w:val="007F0A42"/>
    <w:rsid w:val="007F26FF"/>
    <w:rsid w:val="007F3C0B"/>
    <w:rsid w:val="007F42AA"/>
    <w:rsid w:val="007F6E4A"/>
    <w:rsid w:val="007F70B9"/>
    <w:rsid w:val="00801C53"/>
    <w:rsid w:val="00802925"/>
    <w:rsid w:val="00803B0F"/>
    <w:rsid w:val="00803D94"/>
    <w:rsid w:val="008046B9"/>
    <w:rsid w:val="00810912"/>
    <w:rsid w:val="00811017"/>
    <w:rsid w:val="00811078"/>
    <w:rsid w:val="008110D0"/>
    <w:rsid w:val="00816204"/>
    <w:rsid w:val="00816858"/>
    <w:rsid w:val="00816BD1"/>
    <w:rsid w:val="00820B59"/>
    <w:rsid w:val="00823972"/>
    <w:rsid w:val="00824E7B"/>
    <w:rsid w:val="00825EBE"/>
    <w:rsid w:val="008272F2"/>
    <w:rsid w:val="008277BE"/>
    <w:rsid w:val="00827B4B"/>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65"/>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3A93"/>
    <w:rsid w:val="00874E7E"/>
    <w:rsid w:val="00877031"/>
    <w:rsid w:val="0087719B"/>
    <w:rsid w:val="00877682"/>
    <w:rsid w:val="00881311"/>
    <w:rsid w:val="00881A56"/>
    <w:rsid w:val="00881D2E"/>
    <w:rsid w:val="00881E97"/>
    <w:rsid w:val="00881F03"/>
    <w:rsid w:val="00883690"/>
    <w:rsid w:val="00883753"/>
    <w:rsid w:val="00883C45"/>
    <w:rsid w:val="008846E7"/>
    <w:rsid w:val="008848BD"/>
    <w:rsid w:val="00886107"/>
    <w:rsid w:val="008862F5"/>
    <w:rsid w:val="00886F62"/>
    <w:rsid w:val="00887017"/>
    <w:rsid w:val="00890F12"/>
    <w:rsid w:val="008913A3"/>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366A"/>
    <w:rsid w:val="008A406C"/>
    <w:rsid w:val="008A4504"/>
    <w:rsid w:val="008A4658"/>
    <w:rsid w:val="008A7BCA"/>
    <w:rsid w:val="008A7C7D"/>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6E51"/>
    <w:rsid w:val="008C7A00"/>
    <w:rsid w:val="008D0514"/>
    <w:rsid w:val="008D0ADB"/>
    <w:rsid w:val="008D0DCA"/>
    <w:rsid w:val="008D0EBC"/>
    <w:rsid w:val="008D13BE"/>
    <w:rsid w:val="008D1525"/>
    <w:rsid w:val="008D1526"/>
    <w:rsid w:val="008D1B22"/>
    <w:rsid w:val="008D2166"/>
    <w:rsid w:val="008D27A8"/>
    <w:rsid w:val="008D329B"/>
    <w:rsid w:val="008D3C96"/>
    <w:rsid w:val="008D4189"/>
    <w:rsid w:val="008D44A6"/>
    <w:rsid w:val="008D4640"/>
    <w:rsid w:val="008D4E1F"/>
    <w:rsid w:val="008D5702"/>
    <w:rsid w:val="008D5F3A"/>
    <w:rsid w:val="008D601C"/>
    <w:rsid w:val="008E144A"/>
    <w:rsid w:val="008E15B5"/>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97A"/>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2DE8"/>
    <w:rsid w:val="009542F7"/>
    <w:rsid w:val="00954B8D"/>
    <w:rsid w:val="00954E86"/>
    <w:rsid w:val="00955AC7"/>
    <w:rsid w:val="00955FBB"/>
    <w:rsid w:val="00957183"/>
    <w:rsid w:val="00961185"/>
    <w:rsid w:val="00961296"/>
    <w:rsid w:val="00961759"/>
    <w:rsid w:val="009617FD"/>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2E1"/>
    <w:rsid w:val="009925C7"/>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0EE9"/>
    <w:rsid w:val="009B1E76"/>
    <w:rsid w:val="009B42BB"/>
    <w:rsid w:val="009B45AD"/>
    <w:rsid w:val="009B48E7"/>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D82"/>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5E1C"/>
    <w:rsid w:val="00A06494"/>
    <w:rsid w:val="00A064FB"/>
    <w:rsid w:val="00A07798"/>
    <w:rsid w:val="00A07874"/>
    <w:rsid w:val="00A11FA4"/>
    <w:rsid w:val="00A1354C"/>
    <w:rsid w:val="00A16314"/>
    <w:rsid w:val="00A16578"/>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2D4"/>
    <w:rsid w:val="00A3331B"/>
    <w:rsid w:val="00A33506"/>
    <w:rsid w:val="00A3401E"/>
    <w:rsid w:val="00A340A9"/>
    <w:rsid w:val="00A34687"/>
    <w:rsid w:val="00A34888"/>
    <w:rsid w:val="00A34D48"/>
    <w:rsid w:val="00A350B3"/>
    <w:rsid w:val="00A356DA"/>
    <w:rsid w:val="00A363CF"/>
    <w:rsid w:val="00A422F6"/>
    <w:rsid w:val="00A42B74"/>
    <w:rsid w:val="00A42E44"/>
    <w:rsid w:val="00A43F82"/>
    <w:rsid w:val="00A45D5E"/>
    <w:rsid w:val="00A463AD"/>
    <w:rsid w:val="00A470D3"/>
    <w:rsid w:val="00A47610"/>
    <w:rsid w:val="00A4781B"/>
    <w:rsid w:val="00A47838"/>
    <w:rsid w:val="00A47F96"/>
    <w:rsid w:val="00A5017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2B8"/>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6C5"/>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4A77"/>
    <w:rsid w:val="00AF52B4"/>
    <w:rsid w:val="00AF5A62"/>
    <w:rsid w:val="00AF7412"/>
    <w:rsid w:val="00AF7B03"/>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160D1"/>
    <w:rsid w:val="00B20D84"/>
    <w:rsid w:val="00B2103D"/>
    <w:rsid w:val="00B214A6"/>
    <w:rsid w:val="00B23080"/>
    <w:rsid w:val="00B242A7"/>
    <w:rsid w:val="00B242D6"/>
    <w:rsid w:val="00B24ED8"/>
    <w:rsid w:val="00B25011"/>
    <w:rsid w:val="00B25195"/>
    <w:rsid w:val="00B25677"/>
    <w:rsid w:val="00B25839"/>
    <w:rsid w:val="00B262D3"/>
    <w:rsid w:val="00B26B0B"/>
    <w:rsid w:val="00B2747E"/>
    <w:rsid w:val="00B2753F"/>
    <w:rsid w:val="00B31846"/>
    <w:rsid w:val="00B32071"/>
    <w:rsid w:val="00B32323"/>
    <w:rsid w:val="00B3455B"/>
    <w:rsid w:val="00B3629B"/>
    <w:rsid w:val="00B365A7"/>
    <w:rsid w:val="00B40655"/>
    <w:rsid w:val="00B4072B"/>
    <w:rsid w:val="00B41007"/>
    <w:rsid w:val="00B41A48"/>
    <w:rsid w:val="00B42612"/>
    <w:rsid w:val="00B43761"/>
    <w:rsid w:val="00B43B1D"/>
    <w:rsid w:val="00B44566"/>
    <w:rsid w:val="00B449B5"/>
    <w:rsid w:val="00B44DD9"/>
    <w:rsid w:val="00B453D6"/>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059C"/>
    <w:rsid w:val="00B61106"/>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EF9"/>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354"/>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5B72"/>
    <w:rsid w:val="00BB77E6"/>
    <w:rsid w:val="00BC01C7"/>
    <w:rsid w:val="00BC04F0"/>
    <w:rsid w:val="00BC0FE4"/>
    <w:rsid w:val="00BC11BB"/>
    <w:rsid w:val="00BC19F4"/>
    <w:rsid w:val="00BC3424"/>
    <w:rsid w:val="00BC3B7A"/>
    <w:rsid w:val="00BC4597"/>
    <w:rsid w:val="00BC4D41"/>
    <w:rsid w:val="00BC59DC"/>
    <w:rsid w:val="00BC5F8A"/>
    <w:rsid w:val="00BC5FFC"/>
    <w:rsid w:val="00BC6440"/>
    <w:rsid w:val="00BC6A55"/>
    <w:rsid w:val="00BC73DB"/>
    <w:rsid w:val="00BC79E2"/>
    <w:rsid w:val="00BD07B5"/>
    <w:rsid w:val="00BD3D23"/>
    <w:rsid w:val="00BD4B48"/>
    <w:rsid w:val="00BD56BC"/>
    <w:rsid w:val="00BD57E8"/>
    <w:rsid w:val="00BD58DA"/>
    <w:rsid w:val="00BD6BAE"/>
    <w:rsid w:val="00BD7069"/>
    <w:rsid w:val="00BD71C8"/>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0CE3"/>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9A"/>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AE8"/>
    <w:rsid w:val="00C86E7B"/>
    <w:rsid w:val="00C90378"/>
    <w:rsid w:val="00C90A04"/>
    <w:rsid w:val="00C90B8E"/>
    <w:rsid w:val="00C912CD"/>
    <w:rsid w:val="00C917B4"/>
    <w:rsid w:val="00C918B4"/>
    <w:rsid w:val="00C91CCF"/>
    <w:rsid w:val="00C92A73"/>
    <w:rsid w:val="00C92CB7"/>
    <w:rsid w:val="00C93FFA"/>
    <w:rsid w:val="00C942A1"/>
    <w:rsid w:val="00C950F2"/>
    <w:rsid w:val="00C967AB"/>
    <w:rsid w:val="00C96845"/>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1119"/>
    <w:rsid w:val="00CB2467"/>
    <w:rsid w:val="00CB378E"/>
    <w:rsid w:val="00CB40AE"/>
    <w:rsid w:val="00CB47CF"/>
    <w:rsid w:val="00CB54AF"/>
    <w:rsid w:val="00CB6B7A"/>
    <w:rsid w:val="00CB6DFE"/>
    <w:rsid w:val="00CB77CC"/>
    <w:rsid w:val="00CB7F42"/>
    <w:rsid w:val="00CC003A"/>
    <w:rsid w:val="00CC07F4"/>
    <w:rsid w:val="00CC0D72"/>
    <w:rsid w:val="00CC1118"/>
    <w:rsid w:val="00CC24D2"/>
    <w:rsid w:val="00CC2A61"/>
    <w:rsid w:val="00CC2B58"/>
    <w:rsid w:val="00CC34B5"/>
    <w:rsid w:val="00CC49B6"/>
    <w:rsid w:val="00CC49DC"/>
    <w:rsid w:val="00CC5A44"/>
    <w:rsid w:val="00CC6F77"/>
    <w:rsid w:val="00CC72B6"/>
    <w:rsid w:val="00CC730D"/>
    <w:rsid w:val="00CD04B7"/>
    <w:rsid w:val="00CD04F7"/>
    <w:rsid w:val="00CD0CD3"/>
    <w:rsid w:val="00CD0EF8"/>
    <w:rsid w:val="00CD103D"/>
    <w:rsid w:val="00CD123D"/>
    <w:rsid w:val="00CD142B"/>
    <w:rsid w:val="00CD20FF"/>
    <w:rsid w:val="00CD34DC"/>
    <w:rsid w:val="00CD4DC7"/>
    <w:rsid w:val="00CD4E75"/>
    <w:rsid w:val="00CD5083"/>
    <w:rsid w:val="00CD515B"/>
    <w:rsid w:val="00CD68E5"/>
    <w:rsid w:val="00CD6CF9"/>
    <w:rsid w:val="00CE05EC"/>
    <w:rsid w:val="00CE0C7C"/>
    <w:rsid w:val="00CE157D"/>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5D12"/>
    <w:rsid w:val="00CF6265"/>
    <w:rsid w:val="00CF76B9"/>
    <w:rsid w:val="00CF7C50"/>
    <w:rsid w:val="00CF7FF9"/>
    <w:rsid w:val="00D036EE"/>
    <w:rsid w:val="00D037A7"/>
    <w:rsid w:val="00D0483F"/>
    <w:rsid w:val="00D06012"/>
    <w:rsid w:val="00D0682A"/>
    <w:rsid w:val="00D06ADF"/>
    <w:rsid w:val="00D104F3"/>
    <w:rsid w:val="00D107BB"/>
    <w:rsid w:val="00D11C27"/>
    <w:rsid w:val="00D12181"/>
    <w:rsid w:val="00D134E8"/>
    <w:rsid w:val="00D13976"/>
    <w:rsid w:val="00D1397D"/>
    <w:rsid w:val="00D14480"/>
    <w:rsid w:val="00D14C7B"/>
    <w:rsid w:val="00D14D80"/>
    <w:rsid w:val="00D1556D"/>
    <w:rsid w:val="00D15608"/>
    <w:rsid w:val="00D15870"/>
    <w:rsid w:val="00D17820"/>
    <w:rsid w:val="00D20056"/>
    <w:rsid w:val="00D21234"/>
    <w:rsid w:val="00D220C5"/>
    <w:rsid w:val="00D222CD"/>
    <w:rsid w:val="00D22304"/>
    <w:rsid w:val="00D228F7"/>
    <w:rsid w:val="00D236AC"/>
    <w:rsid w:val="00D2435D"/>
    <w:rsid w:val="00D24A94"/>
    <w:rsid w:val="00D25F3A"/>
    <w:rsid w:val="00D265C7"/>
    <w:rsid w:val="00D268BF"/>
    <w:rsid w:val="00D26D57"/>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524C"/>
    <w:rsid w:val="00D461DA"/>
    <w:rsid w:val="00D47C6C"/>
    <w:rsid w:val="00D5049F"/>
    <w:rsid w:val="00D519BE"/>
    <w:rsid w:val="00D51CD5"/>
    <w:rsid w:val="00D526E1"/>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561"/>
    <w:rsid w:val="00D82F93"/>
    <w:rsid w:val="00D83EFB"/>
    <w:rsid w:val="00D843FE"/>
    <w:rsid w:val="00D8456D"/>
    <w:rsid w:val="00D84684"/>
    <w:rsid w:val="00D8474B"/>
    <w:rsid w:val="00D849D3"/>
    <w:rsid w:val="00D84AF8"/>
    <w:rsid w:val="00D84FE9"/>
    <w:rsid w:val="00D85377"/>
    <w:rsid w:val="00D85AD0"/>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97C4E"/>
    <w:rsid w:val="00DA091B"/>
    <w:rsid w:val="00DA2ADB"/>
    <w:rsid w:val="00DA3152"/>
    <w:rsid w:val="00DA329A"/>
    <w:rsid w:val="00DA3E98"/>
    <w:rsid w:val="00DA402E"/>
    <w:rsid w:val="00DA4713"/>
    <w:rsid w:val="00DA5B03"/>
    <w:rsid w:val="00DA6A0B"/>
    <w:rsid w:val="00DA6B6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8FB"/>
    <w:rsid w:val="00DE0A5C"/>
    <w:rsid w:val="00DE0CA0"/>
    <w:rsid w:val="00DE11A4"/>
    <w:rsid w:val="00DE1BB4"/>
    <w:rsid w:val="00DE1C07"/>
    <w:rsid w:val="00DE1D71"/>
    <w:rsid w:val="00DE25A7"/>
    <w:rsid w:val="00DE2FE4"/>
    <w:rsid w:val="00DE3D01"/>
    <w:rsid w:val="00DE474A"/>
    <w:rsid w:val="00DE52B0"/>
    <w:rsid w:val="00DE5C28"/>
    <w:rsid w:val="00DF0121"/>
    <w:rsid w:val="00DF05C4"/>
    <w:rsid w:val="00DF10C0"/>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3D17"/>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011"/>
    <w:rsid w:val="00E36EA6"/>
    <w:rsid w:val="00E374DE"/>
    <w:rsid w:val="00E37A3C"/>
    <w:rsid w:val="00E4054E"/>
    <w:rsid w:val="00E4111C"/>
    <w:rsid w:val="00E417E5"/>
    <w:rsid w:val="00E41A2B"/>
    <w:rsid w:val="00E42E49"/>
    <w:rsid w:val="00E43BCC"/>
    <w:rsid w:val="00E4411B"/>
    <w:rsid w:val="00E469A3"/>
    <w:rsid w:val="00E50AAD"/>
    <w:rsid w:val="00E51EC7"/>
    <w:rsid w:val="00E52F45"/>
    <w:rsid w:val="00E53561"/>
    <w:rsid w:val="00E53588"/>
    <w:rsid w:val="00E55655"/>
    <w:rsid w:val="00E561ED"/>
    <w:rsid w:val="00E567F7"/>
    <w:rsid w:val="00E57189"/>
    <w:rsid w:val="00E57AB4"/>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A5F"/>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97B02"/>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713"/>
    <w:rsid w:val="00EB4A26"/>
    <w:rsid w:val="00EB4C66"/>
    <w:rsid w:val="00EB4F59"/>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557"/>
    <w:rsid w:val="00ED3698"/>
    <w:rsid w:val="00ED4FBA"/>
    <w:rsid w:val="00ED5C1D"/>
    <w:rsid w:val="00ED5E5B"/>
    <w:rsid w:val="00ED663C"/>
    <w:rsid w:val="00ED72EB"/>
    <w:rsid w:val="00ED7585"/>
    <w:rsid w:val="00ED7C81"/>
    <w:rsid w:val="00EE04D9"/>
    <w:rsid w:val="00EE0F70"/>
    <w:rsid w:val="00EE17E6"/>
    <w:rsid w:val="00EE196C"/>
    <w:rsid w:val="00EE2E12"/>
    <w:rsid w:val="00EE3B4E"/>
    <w:rsid w:val="00EE4107"/>
    <w:rsid w:val="00EE4404"/>
    <w:rsid w:val="00EE4A8B"/>
    <w:rsid w:val="00EE4BD1"/>
    <w:rsid w:val="00EE57E1"/>
    <w:rsid w:val="00EE61F6"/>
    <w:rsid w:val="00EE69DE"/>
    <w:rsid w:val="00EF02B5"/>
    <w:rsid w:val="00EF035C"/>
    <w:rsid w:val="00EF07CD"/>
    <w:rsid w:val="00EF0C22"/>
    <w:rsid w:val="00EF0CF0"/>
    <w:rsid w:val="00EF2061"/>
    <w:rsid w:val="00EF2294"/>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E5B"/>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626"/>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2B46"/>
    <w:rsid w:val="00F640D3"/>
    <w:rsid w:val="00F648BA"/>
    <w:rsid w:val="00F650DE"/>
    <w:rsid w:val="00F6655F"/>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624"/>
    <w:rsid w:val="00F82794"/>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1B9A"/>
    <w:rsid w:val="00FA33A5"/>
    <w:rsid w:val="00FA4502"/>
    <w:rsid w:val="00FA45D1"/>
    <w:rsid w:val="00FA5D2D"/>
    <w:rsid w:val="00FB07AD"/>
    <w:rsid w:val="00FB07BE"/>
    <w:rsid w:val="00FB0ED8"/>
    <w:rsid w:val="00FB1850"/>
    <w:rsid w:val="00FB1A8F"/>
    <w:rsid w:val="00FB1D70"/>
    <w:rsid w:val="00FB48D6"/>
    <w:rsid w:val="00FB5A95"/>
    <w:rsid w:val="00FB6024"/>
    <w:rsid w:val="00FB661E"/>
    <w:rsid w:val="00FB6D0E"/>
    <w:rsid w:val="00FB6F69"/>
    <w:rsid w:val="00FB765F"/>
    <w:rsid w:val="00FC0449"/>
    <w:rsid w:val="00FC0983"/>
    <w:rsid w:val="00FC13AE"/>
    <w:rsid w:val="00FC2111"/>
    <w:rsid w:val="00FC2995"/>
    <w:rsid w:val="00FC46EA"/>
    <w:rsid w:val="00FC536B"/>
    <w:rsid w:val="00FC64FB"/>
    <w:rsid w:val="00FC6951"/>
    <w:rsid w:val="00FC71ED"/>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511"/>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 w:val="00FF6C5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BB3F09"/>
  <w15:docId w15:val="{EF94F88A-95EC-472D-BB6F-DD728D9C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
    <w:name w:val="Título Car"/>
    <w:basedOn w:val="Fuentedeprrafopredeter"/>
    <w:link w:val="Ttul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440459"/>
    <w:rPr>
      <w:sz w:val="16"/>
      <w:szCs w:val="16"/>
    </w:rPr>
  </w:style>
  <w:style w:type="paragraph" w:styleId="Textocomentario">
    <w:name w:val="annotation text"/>
    <w:basedOn w:val="Normal"/>
    <w:link w:val="TextocomentarioCar"/>
    <w:uiPriority w:val="99"/>
    <w:semiHidden/>
    <w:unhideWhenUsed/>
    <w:rsid w:val="00440459"/>
    <w:pPr>
      <w:spacing w:line="240" w:lineRule="auto"/>
    </w:pPr>
  </w:style>
  <w:style w:type="character" w:customStyle="1" w:styleId="TextocomentarioCar">
    <w:name w:val="Texto comentario Car"/>
    <w:basedOn w:val="Fuentedeprrafopredeter"/>
    <w:link w:val="Textocomentario"/>
    <w:uiPriority w:val="99"/>
    <w:semiHidden/>
    <w:rsid w:val="00440459"/>
  </w:style>
  <w:style w:type="paragraph" w:styleId="Asuntodelcomentario">
    <w:name w:val="annotation subject"/>
    <w:basedOn w:val="Textocomentario"/>
    <w:next w:val="Textocomentario"/>
    <w:link w:val="AsuntodelcomentarioCar"/>
    <w:uiPriority w:val="99"/>
    <w:semiHidden/>
    <w:unhideWhenUsed/>
    <w:rsid w:val="00440459"/>
    <w:rPr>
      <w:b/>
      <w:bCs/>
    </w:rPr>
  </w:style>
  <w:style w:type="character" w:customStyle="1" w:styleId="AsuntodelcomentarioCar">
    <w:name w:val="Asunto del comentario Car"/>
    <w:basedOn w:val="TextocomentarioCar"/>
    <w:link w:val="Asuntodelcomentario"/>
    <w:uiPriority w:val="99"/>
    <w:semiHidden/>
    <w:rsid w:val="0044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1644966">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101629">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3058445">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49795206">
      <w:bodyDiv w:val="1"/>
      <w:marLeft w:val="0"/>
      <w:marRight w:val="0"/>
      <w:marTop w:val="0"/>
      <w:marBottom w:val="0"/>
      <w:divBdr>
        <w:top w:val="none" w:sz="0" w:space="0" w:color="auto"/>
        <w:left w:val="none" w:sz="0" w:space="0" w:color="auto"/>
        <w:bottom w:val="none" w:sz="0" w:space="0" w:color="auto"/>
        <w:right w:val="none" w:sz="0" w:space="0" w:color="auto"/>
      </w:divBdr>
    </w:div>
    <w:div w:id="651910116">
      <w:bodyDiv w:val="1"/>
      <w:marLeft w:val="0"/>
      <w:marRight w:val="0"/>
      <w:marTop w:val="0"/>
      <w:marBottom w:val="0"/>
      <w:divBdr>
        <w:top w:val="none" w:sz="0" w:space="0" w:color="auto"/>
        <w:left w:val="none" w:sz="0" w:space="0" w:color="auto"/>
        <w:bottom w:val="none" w:sz="0" w:space="0" w:color="auto"/>
        <w:right w:val="none" w:sz="0" w:space="0" w:color="auto"/>
      </w:divBdr>
    </w:div>
    <w:div w:id="657460683">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29303828">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4530190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6364021">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8781141">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745379">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8752078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8056449">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3835129">
      <w:bodyDiv w:val="1"/>
      <w:marLeft w:val="0"/>
      <w:marRight w:val="0"/>
      <w:marTop w:val="0"/>
      <w:marBottom w:val="0"/>
      <w:divBdr>
        <w:top w:val="none" w:sz="0" w:space="0" w:color="auto"/>
        <w:left w:val="none" w:sz="0" w:space="0" w:color="auto"/>
        <w:bottom w:val="none" w:sz="0" w:space="0" w:color="auto"/>
        <w:right w:val="none" w:sz="0" w:space="0" w:color="auto"/>
      </w:divBdr>
      <w:divsChild>
        <w:div w:id="1141575117">
          <w:marLeft w:val="1080"/>
          <w:marRight w:val="850"/>
          <w:marTop w:val="0"/>
          <w:marBottom w:val="101"/>
          <w:divBdr>
            <w:top w:val="none" w:sz="0" w:space="0" w:color="auto"/>
            <w:left w:val="none" w:sz="0" w:space="0" w:color="auto"/>
            <w:bottom w:val="none" w:sz="0" w:space="0" w:color="auto"/>
            <w:right w:val="none" w:sz="0" w:space="0" w:color="auto"/>
          </w:divBdr>
        </w:div>
        <w:div w:id="1852524630">
          <w:marLeft w:val="0"/>
          <w:marRight w:val="0"/>
          <w:marTop w:val="0"/>
          <w:marBottom w:val="101"/>
          <w:divBdr>
            <w:top w:val="none" w:sz="0" w:space="0" w:color="auto"/>
            <w:left w:val="none" w:sz="0" w:space="0" w:color="auto"/>
            <w:bottom w:val="none" w:sz="0" w:space="0" w:color="auto"/>
            <w:right w:val="none" w:sz="0" w:space="0" w:color="auto"/>
          </w:divBdr>
        </w:div>
        <w:div w:id="494801808">
          <w:marLeft w:val="0"/>
          <w:marRight w:val="0"/>
          <w:marTop w:val="0"/>
          <w:marBottom w:val="101"/>
          <w:divBdr>
            <w:top w:val="none" w:sz="0" w:space="0" w:color="auto"/>
            <w:left w:val="none" w:sz="0" w:space="0" w:color="auto"/>
            <w:bottom w:val="none" w:sz="0" w:space="0" w:color="auto"/>
            <w:right w:val="none" w:sz="0" w:space="0" w:color="auto"/>
          </w:divBdr>
        </w:div>
        <w:div w:id="1983466250">
          <w:marLeft w:val="0"/>
          <w:marRight w:val="0"/>
          <w:marTop w:val="0"/>
          <w:marBottom w:val="101"/>
          <w:divBdr>
            <w:top w:val="none" w:sz="0" w:space="0" w:color="auto"/>
            <w:left w:val="none" w:sz="0" w:space="0" w:color="auto"/>
            <w:bottom w:val="none" w:sz="0" w:space="0" w:color="auto"/>
            <w:right w:val="none" w:sz="0" w:space="0" w:color="auto"/>
          </w:divBdr>
        </w:div>
        <w:div w:id="1598098576">
          <w:marLeft w:val="0"/>
          <w:marRight w:val="0"/>
          <w:marTop w:val="0"/>
          <w:marBottom w:val="101"/>
          <w:divBdr>
            <w:top w:val="none" w:sz="0" w:space="0" w:color="auto"/>
            <w:left w:val="none" w:sz="0" w:space="0" w:color="auto"/>
            <w:bottom w:val="none" w:sz="0" w:space="0" w:color="auto"/>
            <w:right w:val="none" w:sz="0" w:space="0" w:color="auto"/>
          </w:divBdr>
        </w:div>
        <w:div w:id="1786927550">
          <w:marLeft w:val="0"/>
          <w:marRight w:val="0"/>
          <w:marTop w:val="0"/>
          <w:marBottom w:val="101"/>
          <w:divBdr>
            <w:top w:val="none" w:sz="0" w:space="0" w:color="auto"/>
            <w:left w:val="none" w:sz="0" w:space="0" w:color="auto"/>
            <w:bottom w:val="none" w:sz="0" w:space="0" w:color="auto"/>
            <w:right w:val="none" w:sz="0" w:space="0" w:color="auto"/>
          </w:divBdr>
        </w:div>
        <w:div w:id="1611012211">
          <w:marLeft w:val="0"/>
          <w:marRight w:val="0"/>
          <w:marTop w:val="0"/>
          <w:marBottom w:val="101"/>
          <w:divBdr>
            <w:top w:val="none" w:sz="0" w:space="0" w:color="auto"/>
            <w:left w:val="none" w:sz="0" w:space="0" w:color="auto"/>
            <w:bottom w:val="none" w:sz="0" w:space="0" w:color="auto"/>
            <w:right w:val="none" w:sz="0" w:space="0" w:color="auto"/>
          </w:divBdr>
        </w:div>
        <w:div w:id="94134078">
          <w:marLeft w:val="0"/>
          <w:marRight w:val="0"/>
          <w:marTop w:val="0"/>
          <w:marBottom w:val="101"/>
          <w:divBdr>
            <w:top w:val="none" w:sz="0" w:space="0" w:color="auto"/>
            <w:left w:val="none" w:sz="0" w:space="0" w:color="auto"/>
            <w:bottom w:val="none" w:sz="0" w:space="0" w:color="auto"/>
            <w:right w:val="none" w:sz="0" w:space="0" w:color="auto"/>
          </w:divBdr>
        </w:div>
        <w:div w:id="1998000369">
          <w:marLeft w:val="0"/>
          <w:marRight w:val="48"/>
          <w:marTop w:val="0"/>
          <w:marBottom w:val="101"/>
          <w:divBdr>
            <w:top w:val="none" w:sz="0" w:space="0" w:color="auto"/>
            <w:left w:val="none" w:sz="0" w:space="0" w:color="auto"/>
            <w:bottom w:val="none" w:sz="0" w:space="0" w:color="auto"/>
            <w:right w:val="none" w:sz="0" w:space="0" w:color="auto"/>
          </w:divBdr>
        </w:div>
        <w:div w:id="2002729261">
          <w:marLeft w:val="0"/>
          <w:marRight w:val="48"/>
          <w:marTop w:val="0"/>
          <w:marBottom w:val="101"/>
          <w:divBdr>
            <w:top w:val="none" w:sz="0" w:space="0" w:color="auto"/>
            <w:left w:val="none" w:sz="0" w:space="0" w:color="auto"/>
            <w:bottom w:val="none" w:sz="0" w:space="0" w:color="auto"/>
            <w:right w:val="none" w:sz="0" w:space="0" w:color="auto"/>
          </w:divBdr>
        </w:div>
        <w:div w:id="74865051">
          <w:marLeft w:val="0"/>
          <w:marRight w:val="48"/>
          <w:marTop w:val="0"/>
          <w:marBottom w:val="101"/>
          <w:divBdr>
            <w:top w:val="none" w:sz="0" w:space="0" w:color="auto"/>
            <w:left w:val="none" w:sz="0" w:space="0" w:color="auto"/>
            <w:bottom w:val="none" w:sz="0" w:space="0" w:color="auto"/>
            <w:right w:val="none" w:sz="0" w:space="0" w:color="auto"/>
          </w:divBdr>
        </w:div>
        <w:div w:id="903221002">
          <w:marLeft w:val="0"/>
          <w:marRight w:val="850"/>
          <w:marTop w:val="0"/>
          <w:marBottom w:val="101"/>
          <w:divBdr>
            <w:top w:val="none" w:sz="0" w:space="0" w:color="auto"/>
            <w:left w:val="none" w:sz="0" w:space="0" w:color="auto"/>
            <w:bottom w:val="none" w:sz="0" w:space="0" w:color="auto"/>
            <w:right w:val="none" w:sz="0" w:space="0" w:color="auto"/>
          </w:divBdr>
        </w:div>
        <w:div w:id="160657445">
          <w:marLeft w:val="0"/>
          <w:marRight w:val="48"/>
          <w:marTop w:val="0"/>
          <w:marBottom w:val="101"/>
          <w:divBdr>
            <w:top w:val="none" w:sz="0" w:space="0" w:color="auto"/>
            <w:left w:val="none" w:sz="0" w:space="0" w:color="auto"/>
            <w:bottom w:val="none" w:sz="0" w:space="0" w:color="auto"/>
            <w:right w:val="none" w:sz="0" w:space="0" w:color="auto"/>
          </w:divBdr>
        </w:div>
        <w:div w:id="1752777208">
          <w:marLeft w:val="0"/>
          <w:marRight w:val="0"/>
          <w:marTop w:val="0"/>
          <w:marBottom w:val="101"/>
          <w:divBdr>
            <w:top w:val="none" w:sz="0" w:space="0" w:color="auto"/>
            <w:left w:val="none" w:sz="0" w:space="0" w:color="auto"/>
            <w:bottom w:val="none" w:sz="0" w:space="0" w:color="auto"/>
            <w:right w:val="none" w:sz="0" w:space="0" w:color="auto"/>
          </w:divBdr>
        </w:div>
        <w:div w:id="1880782728">
          <w:marLeft w:val="1701"/>
          <w:marRight w:val="899"/>
          <w:marTop w:val="0"/>
          <w:marBottom w:val="101"/>
          <w:divBdr>
            <w:top w:val="none" w:sz="0" w:space="0" w:color="auto"/>
            <w:left w:val="none" w:sz="0" w:space="0" w:color="auto"/>
            <w:bottom w:val="none" w:sz="0" w:space="0" w:color="auto"/>
            <w:right w:val="none" w:sz="0" w:space="0" w:color="auto"/>
          </w:divBdr>
        </w:div>
        <w:div w:id="1452018956">
          <w:marLeft w:val="1701"/>
          <w:marRight w:val="899"/>
          <w:marTop w:val="0"/>
          <w:marBottom w:val="101"/>
          <w:divBdr>
            <w:top w:val="none" w:sz="0" w:space="0" w:color="auto"/>
            <w:left w:val="none" w:sz="0" w:space="0" w:color="auto"/>
            <w:bottom w:val="none" w:sz="0" w:space="0" w:color="auto"/>
            <w:right w:val="none" w:sz="0" w:space="0" w:color="auto"/>
          </w:divBdr>
        </w:div>
        <w:div w:id="444538523">
          <w:marLeft w:val="1701"/>
          <w:marRight w:val="899"/>
          <w:marTop w:val="0"/>
          <w:marBottom w:val="101"/>
          <w:divBdr>
            <w:top w:val="none" w:sz="0" w:space="0" w:color="auto"/>
            <w:left w:val="none" w:sz="0" w:space="0" w:color="auto"/>
            <w:bottom w:val="none" w:sz="0" w:space="0" w:color="auto"/>
            <w:right w:val="none" w:sz="0" w:space="0" w:color="auto"/>
          </w:divBdr>
        </w:div>
        <w:div w:id="655493113">
          <w:marLeft w:val="1701"/>
          <w:marRight w:val="899"/>
          <w:marTop w:val="0"/>
          <w:marBottom w:val="101"/>
          <w:divBdr>
            <w:top w:val="none" w:sz="0" w:space="0" w:color="auto"/>
            <w:left w:val="none" w:sz="0" w:space="0" w:color="auto"/>
            <w:bottom w:val="none" w:sz="0" w:space="0" w:color="auto"/>
            <w:right w:val="none" w:sz="0" w:space="0" w:color="auto"/>
          </w:divBdr>
        </w:div>
        <w:div w:id="1740710989">
          <w:marLeft w:val="1701"/>
          <w:marRight w:val="899"/>
          <w:marTop w:val="0"/>
          <w:marBottom w:val="101"/>
          <w:divBdr>
            <w:top w:val="none" w:sz="0" w:space="0" w:color="auto"/>
            <w:left w:val="none" w:sz="0" w:space="0" w:color="auto"/>
            <w:bottom w:val="none" w:sz="0" w:space="0" w:color="auto"/>
            <w:right w:val="none" w:sz="0" w:space="0" w:color="auto"/>
          </w:divBdr>
        </w:div>
        <w:div w:id="999429433">
          <w:marLeft w:val="1701"/>
          <w:marRight w:val="899"/>
          <w:marTop w:val="0"/>
          <w:marBottom w:val="101"/>
          <w:divBdr>
            <w:top w:val="none" w:sz="0" w:space="0" w:color="auto"/>
            <w:left w:val="none" w:sz="0" w:space="0" w:color="auto"/>
            <w:bottom w:val="none" w:sz="0" w:space="0" w:color="auto"/>
            <w:right w:val="none" w:sz="0" w:space="0" w:color="auto"/>
          </w:divBdr>
        </w:div>
        <w:div w:id="1021933291">
          <w:marLeft w:val="1701"/>
          <w:marRight w:val="899"/>
          <w:marTop w:val="0"/>
          <w:marBottom w:val="101"/>
          <w:divBdr>
            <w:top w:val="none" w:sz="0" w:space="0" w:color="auto"/>
            <w:left w:val="none" w:sz="0" w:space="0" w:color="auto"/>
            <w:bottom w:val="none" w:sz="0" w:space="0" w:color="auto"/>
            <w:right w:val="none" w:sz="0" w:space="0" w:color="auto"/>
          </w:divBdr>
        </w:div>
        <w:div w:id="1003707423">
          <w:marLeft w:val="1701"/>
          <w:marRight w:val="899"/>
          <w:marTop w:val="0"/>
          <w:marBottom w:val="101"/>
          <w:divBdr>
            <w:top w:val="none" w:sz="0" w:space="0" w:color="auto"/>
            <w:left w:val="none" w:sz="0" w:space="0" w:color="auto"/>
            <w:bottom w:val="none" w:sz="0" w:space="0" w:color="auto"/>
            <w:right w:val="none" w:sz="0" w:space="0" w:color="auto"/>
          </w:divBdr>
        </w:div>
        <w:div w:id="739710643">
          <w:marLeft w:val="1701"/>
          <w:marRight w:val="899"/>
          <w:marTop w:val="0"/>
          <w:marBottom w:val="101"/>
          <w:divBdr>
            <w:top w:val="none" w:sz="0" w:space="0" w:color="auto"/>
            <w:left w:val="none" w:sz="0" w:space="0" w:color="auto"/>
            <w:bottom w:val="none" w:sz="0" w:space="0" w:color="auto"/>
            <w:right w:val="none" w:sz="0" w:space="0" w:color="auto"/>
          </w:divBdr>
        </w:div>
        <w:div w:id="1827017284">
          <w:marLeft w:val="1701"/>
          <w:marRight w:val="899"/>
          <w:marTop w:val="0"/>
          <w:marBottom w:val="101"/>
          <w:divBdr>
            <w:top w:val="none" w:sz="0" w:space="0" w:color="auto"/>
            <w:left w:val="none" w:sz="0" w:space="0" w:color="auto"/>
            <w:bottom w:val="none" w:sz="0" w:space="0" w:color="auto"/>
            <w:right w:val="none" w:sz="0" w:space="0" w:color="auto"/>
          </w:divBdr>
        </w:div>
        <w:div w:id="1107118530">
          <w:marLeft w:val="1701"/>
          <w:marRight w:val="899"/>
          <w:marTop w:val="0"/>
          <w:marBottom w:val="101"/>
          <w:divBdr>
            <w:top w:val="none" w:sz="0" w:space="0" w:color="auto"/>
            <w:left w:val="none" w:sz="0" w:space="0" w:color="auto"/>
            <w:bottom w:val="none" w:sz="0" w:space="0" w:color="auto"/>
            <w:right w:val="none" w:sz="0" w:space="0" w:color="auto"/>
          </w:divBdr>
        </w:div>
        <w:div w:id="1078481516">
          <w:marLeft w:val="1701"/>
          <w:marRight w:val="899"/>
          <w:marTop w:val="0"/>
          <w:marBottom w:val="101"/>
          <w:divBdr>
            <w:top w:val="none" w:sz="0" w:space="0" w:color="auto"/>
            <w:left w:val="none" w:sz="0" w:space="0" w:color="auto"/>
            <w:bottom w:val="none" w:sz="0" w:space="0" w:color="auto"/>
            <w:right w:val="none" w:sz="0" w:space="0" w:color="auto"/>
          </w:divBdr>
        </w:div>
        <w:div w:id="404107058">
          <w:marLeft w:val="1701"/>
          <w:marRight w:val="899"/>
          <w:marTop w:val="0"/>
          <w:marBottom w:val="101"/>
          <w:divBdr>
            <w:top w:val="none" w:sz="0" w:space="0" w:color="auto"/>
            <w:left w:val="none" w:sz="0" w:space="0" w:color="auto"/>
            <w:bottom w:val="none" w:sz="0" w:space="0" w:color="auto"/>
            <w:right w:val="none" w:sz="0" w:space="0" w:color="auto"/>
          </w:divBdr>
        </w:div>
        <w:div w:id="737093638">
          <w:marLeft w:val="566"/>
          <w:marRight w:val="899"/>
          <w:marTop w:val="0"/>
          <w:marBottom w:val="101"/>
          <w:divBdr>
            <w:top w:val="none" w:sz="0" w:space="0" w:color="auto"/>
            <w:left w:val="none" w:sz="0" w:space="0" w:color="auto"/>
            <w:bottom w:val="none" w:sz="0" w:space="0" w:color="auto"/>
            <w:right w:val="none" w:sz="0" w:space="0" w:color="auto"/>
          </w:divBdr>
        </w:div>
        <w:div w:id="41056876">
          <w:marLeft w:val="1701"/>
          <w:marRight w:val="899"/>
          <w:marTop w:val="0"/>
          <w:marBottom w:val="101"/>
          <w:divBdr>
            <w:top w:val="none" w:sz="0" w:space="0" w:color="auto"/>
            <w:left w:val="none" w:sz="0" w:space="0" w:color="auto"/>
            <w:bottom w:val="none" w:sz="0" w:space="0" w:color="auto"/>
            <w:right w:val="none" w:sz="0" w:space="0" w:color="auto"/>
          </w:divBdr>
        </w:div>
        <w:div w:id="1085106891">
          <w:marLeft w:val="1701"/>
          <w:marRight w:val="899"/>
          <w:marTop w:val="0"/>
          <w:marBottom w:val="101"/>
          <w:divBdr>
            <w:top w:val="none" w:sz="0" w:space="0" w:color="auto"/>
            <w:left w:val="none" w:sz="0" w:space="0" w:color="auto"/>
            <w:bottom w:val="none" w:sz="0" w:space="0" w:color="auto"/>
            <w:right w:val="none" w:sz="0" w:space="0" w:color="auto"/>
          </w:divBdr>
        </w:div>
        <w:div w:id="476068321">
          <w:marLeft w:val="1701"/>
          <w:marRight w:val="899"/>
          <w:marTop w:val="0"/>
          <w:marBottom w:val="101"/>
          <w:divBdr>
            <w:top w:val="none" w:sz="0" w:space="0" w:color="auto"/>
            <w:left w:val="none" w:sz="0" w:space="0" w:color="auto"/>
            <w:bottom w:val="none" w:sz="0" w:space="0" w:color="auto"/>
            <w:right w:val="none" w:sz="0" w:space="0" w:color="auto"/>
          </w:divBdr>
        </w:div>
        <w:div w:id="22676873">
          <w:marLeft w:val="1701"/>
          <w:marRight w:val="899"/>
          <w:marTop w:val="0"/>
          <w:marBottom w:val="101"/>
          <w:divBdr>
            <w:top w:val="none" w:sz="0" w:space="0" w:color="auto"/>
            <w:left w:val="none" w:sz="0" w:space="0" w:color="auto"/>
            <w:bottom w:val="none" w:sz="0" w:space="0" w:color="auto"/>
            <w:right w:val="none" w:sz="0" w:space="0" w:color="auto"/>
          </w:divBdr>
        </w:div>
        <w:div w:id="1571621795">
          <w:marLeft w:val="1701"/>
          <w:marRight w:val="899"/>
          <w:marTop w:val="0"/>
          <w:marBottom w:val="101"/>
          <w:divBdr>
            <w:top w:val="none" w:sz="0" w:space="0" w:color="auto"/>
            <w:left w:val="none" w:sz="0" w:space="0" w:color="auto"/>
            <w:bottom w:val="none" w:sz="0" w:space="0" w:color="auto"/>
            <w:right w:val="none" w:sz="0" w:space="0" w:color="auto"/>
          </w:divBdr>
        </w:div>
        <w:div w:id="1984582101">
          <w:marLeft w:val="1701"/>
          <w:marRight w:val="899"/>
          <w:marTop w:val="0"/>
          <w:marBottom w:val="101"/>
          <w:divBdr>
            <w:top w:val="none" w:sz="0" w:space="0" w:color="auto"/>
            <w:left w:val="none" w:sz="0" w:space="0" w:color="auto"/>
            <w:bottom w:val="none" w:sz="0" w:space="0" w:color="auto"/>
            <w:right w:val="none" w:sz="0" w:space="0" w:color="auto"/>
          </w:divBdr>
        </w:div>
        <w:div w:id="1742604232">
          <w:marLeft w:val="562"/>
          <w:marRight w:val="899"/>
          <w:marTop w:val="0"/>
          <w:marBottom w:val="101"/>
          <w:divBdr>
            <w:top w:val="none" w:sz="0" w:space="0" w:color="auto"/>
            <w:left w:val="none" w:sz="0" w:space="0" w:color="auto"/>
            <w:bottom w:val="none" w:sz="0" w:space="0" w:color="auto"/>
            <w:right w:val="none" w:sz="0" w:space="0" w:color="auto"/>
          </w:divBdr>
        </w:div>
        <w:div w:id="71704866">
          <w:marLeft w:val="1701"/>
          <w:marRight w:val="899"/>
          <w:marTop w:val="0"/>
          <w:marBottom w:val="101"/>
          <w:divBdr>
            <w:top w:val="none" w:sz="0" w:space="0" w:color="auto"/>
            <w:left w:val="none" w:sz="0" w:space="0" w:color="auto"/>
            <w:bottom w:val="none" w:sz="0" w:space="0" w:color="auto"/>
            <w:right w:val="none" w:sz="0" w:space="0" w:color="auto"/>
          </w:divBdr>
        </w:div>
        <w:div w:id="647320552">
          <w:marLeft w:val="1701"/>
          <w:marRight w:val="893"/>
          <w:marTop w:val="0"/>
          <w:marBottom w:val="101"/>
          <w:divBdr>
            <w:top w:val="none" w:sz="0" w:space="0" w:color="auto"/>
            <w:left w:val="none" w:sz="0" w:space="0" w:color="auto"/>
            <w:bottom w:val="none" w:sz="0" w:space="0" w:color="auto"/>
            <w:right w:val="none" w:sz="0" w:space="0" w:color="auto"/>
          </w:divBdr>
        </w:div>
        <w:div w:id="2087997396">
          <w:marLeft w:val="1701"/>
          <w:marRight w:val="893"/>
          <w:marTop w:val="0"/>
          <w:marBottom w:val="101"/>
          <w:divBdr>
            <w:top w:val="none" w:sz="0" w:space="0" w:color="auto"/>
            <w:left w:val="none" w:sz="0" w:space="0" w:color="auto"/>
            <w:bottom w:val="none" w:sz="0" w:space="0" w:color="auto"/>
            <w:right w:val="none" w:sz="0" w:space="0" w:color="auto"/>
          </w:divBdr>
        </w:div>
        <w:div w:id="465970739">
          <w:marLeft w:val="1701"/>
          <w:marRight w:val="893"/>
          <w:marTop w:val="0"/>
          <w:marBottom w:val="101"/>
          <w:divBdr>
            <w:top w:val="none" w:sz="0" w:space="0" w:color="auto"/>
            <w:left w:val="none" w:sz="0" w:space="0" w:color="auto"/>
            <w:bottom w:val="none" w:sz="0" w:space="0" w:color="auto"/>
            <w:right w:val="none" w:sz="0" w:space="0" w:color="auto"/>
          </w:divBdr>
        </w:div>
        <w:div w:id="317684782">
          <w:marLeft w:val="1701"/>
          <w:marRight w:val="893"/>
          <w:marTop w:val="0"/>
          <w:marBottom w:val="101"/>
          <w:divBdr>
            <w:top w:val="none" w:sz="0" w:space="0" w:color="auto"/>
            <w:left w:val="none" w:sz="0" w:space="0" w:color="auto"/>
            <w:bottom w:val="none" w:sz="0" w:space="0" w:color="auto"/>
            <w:right w:val="none" w:sz="0" w:space="0" w:color="auto"/>
          </w:divBdr>
        </w:div>
        <w:div w:id="351566818">
          <w:marLeft w:val="1701"/>
          <w:marRight w:val="893"/>
          <w:marTop w:val="0"/>
          <w:marBottom w:val="101"/>
          <w:divBdr>
            <w:top w:val="none" w:sz="0" w:space="0" w:color="auto"/>
            <w:left w:val="none" w:sz="0" w:space="0" w:color="auto"/>
            <w:bottom w:val="none" w:sz="0" w:space="0" w:color="auto"/>
            <w:right w:val="none" w:sz="0" w:space="0" w:color="auto"/>
          </w:divBdr>
        </w:div>
        <w:div w:id="1186941735">
          <w:marLeft w:val="1701"/>
          <w:marRight w:val="893"/>
          <w:marTop w:val="0"/>
          <w:marBottom w:val="101"/>
          <w:divBdr>
            <w:top w:val="none" w:sz="0" w:space="0" w:color="auto"/>
            <w:left w:val="none" w:sz="0" w:space="0" w:color="auto"/>
            <w:bottom w:val="none" w:sz="0" w:space="0" w:color="auto"/>
            <w:right w:val="none" w:sz="0" w:space="0" w:color="auto"/>
          </w:divBdr>
        </w:div>
        <w:div w:id="959149721">
          <w:marLeft w:val="1701"/>
          <w:marRight w:val="893"/>
          <w:marTop w:val="0"/>
          <w:marBottom w:val="101"/>
          <w:divBdr>
            <w:top w:val="none" w:sz="0" w:space="0" w:color="auto"/>
            <w:left w:val="none" w:sz="0" w:space="0" w:color="auto"/>
            <w:bottom w:val="none" w:sz="0" w:space="0" w:color="auto"/>
            <w:right w:val="none" w:sz="0" w:space="0" w:color="auto"/>
          </w:divBdr>
        </w:div>
        <w:div w:id="1921983864">
          <w:marLeft w:val="1701"/>
          <w:marRight w:val="893"/>
          <w:marTop w:val="0"/>
          <w:marBottom w:val="101"/>
          <w:divBdr>
            <w:top w:val="none" w:sz="0" w:space="0" w:color="auto"/>
            <w:left w:val="none" w:sz="0" w:space="0" w:color="auto"/>
            <w:bottom w:val="none" w:sz="0" w:space="0" w:color="auto"/>
            <w:right w:val="none" w:sz="0" w:space="0" w:color="auto"/>
          </w:divBdr>
        </w:div>
        <w:div w:id="291405186">
          <w:marLeft w:val="1701"/>
          <w:marRight w:val="893"/>
          <w:marTop w:val="0"/>
          <w:marBottom w:val="101"/>
          <w:divBdr>
            <w:top w:val="none" w:sz="0" w:space="0" w:color="auto"/>
            <w:left w:val="none" w:sz="0" w:space="0" w:color="auto"/>
            <w:bottom w:val="none" w:sz="0" w:space="0" w:color="auto"/>
            <w:right w:val="none" w:sz="0" w:space="0" w:color="auto"/>
          </w:divBdr>
        </w:div>
        <w:div w:id="117771686">
          <w:marLeft w:val="709"/>
          <w:marRight w:val="893"/>
          <w:marTop w:val="0"/>
          <w:marBottom w:val="101"/>
          <w:divBdr>
            <w:top w:val="none" w:sz="0" w:space="0" w:color="auto"/>
            <w:left w:val="none" w:sz="0" w:space="0" w:color="auto"/>
            <w:bottom w:val="none" w:sz="0" w:space="0" w:color="auto"/>
            <w:right w:val="none" w:sz="0" w:space="0" w:color="auto"/>
          </w:divBdr>
        </w:div>
        <w:div w:id="653532505">
          <w:marLeft w:val="1701"/>
          <w:marRight w:val="893"/>
          <w:marTop w:val="0"/>
          <w:marBottom w:val="101"/>
          <w:divBdr>
            <w:top w:val="none" w:sz="0" w:space="0" w:color="auto"/>
            <w:left w:val="none" w:sz="0" w:space="0" w:color="auto"/>
            <w:bottom w:val="none" w:sz="0" w:space="0" w:color="auto"/>
            <w:right w:val="none" w:sz="0" w:space="0" w:color="auto"/>
          </w:divBdr>
        </w:div>
        <w:div w:id="1907523485">
          <w:marLeft w:val="1701"/>
          <w:marRight w:val="893"/>
          <w:marTop w:val="0"/>
          <w:marBottom w:val="101"/>
          <w:divBdr>
            <w:top w:val="none" w:sz="0" w:space="0" w:color="auto"/>
            <w:left w:val="none" w:sz="0" w:space="0" w:color="auto"/>
            <w:bottom w:val="none" w:sz="0" w:space="0" w:color="auto"/>
            <w:right w:val="none" w:sz="0" w:space="0" w:color="auto"/>
          </w:divBdr>
        </w:div>
        <w:div w:id="1751997155">
          <w:marLeft w:val="1701"/>
          <w:marRight w:val="893"/>
          <w:marTop w:val="0"/>
          <w:marBottom w:val="101"/>
          <w:divBdr>
            <w:top w:val="none" w:sz="0" w:space="0" w:color="auto"/>
            <w:left w:val="none" w:sz="0" w:space="0" w:color="auto"/>
            <w:bottom w:val="none" w:sz="0" w:space="0" w:color="auto"/>
            <w:right w:val="none" w:sz="0" w:space="0" w:color="auto"/>
          </w:divBdr>
        </w:div>
        <w:div w:id="1523981301">
          <w:marLeft w:val="1701"/>
          <w:marRight w:val="893"/>
          <w:marTop w:val="0"/>
          <w:marBottom w:val="101"/>
          <w:divBdr>
            <w:top w:val="none" w:sz="0" w:space="0" w:color="auto"/>
            <w:left w:val="none" w:sz="0" w:space="0" w:color="auto"/>
            <w:bottom w:val="none" w:sz="0" w:space="0" w:color="auto"/>
            <w:right w:val="none" w:sz="0" w:space="0" w:color="auto"/>
          </w:divBdr>
        </w:div>
        <w:div w:id="561790643">
          <w:marLeft w:val="1701"/>
          <w:marRight w:val="893"/>
          <w:marTop w:val="0"/>
          <w:marBottom w:val="101"/>
          <w:divBdr>
            <w:top w:val="none" w:sz="0" w:space="0" w:color="auto"/>
            <w:left w:val="none" w:sz="0" w:space="0" w:color="auto"/>
            <w:bottom w:val="none" w:sz="0" w:space="0" w:color="auto"/>
            <w:right w:val="none" w:sz="0" w:space="0" w:color="auto"/>
          </w:divBdr>
        </w:div>
        <w:div w:id="2003044166">
          <w:marLeft w:val="1701"/>
          <w:marRight w:val="893"/>
          <w:marTop w:val="0"/>
          <w:marBottom w:val="101"/>
          <w:divBdr>
            <w:top w:val="none" w:sz="0" w:space="0" w:color="auto"/>
            <w:left w:val="none" w:sz="0" w:space="0" w:color="auto"/>
            <w:bottom w:val="none" w:sz="0" w:space="0" w:color="auto"/>
            <w:right w:val="none" w:sz="0" w:space="0" w:color="auto"/>
          </w:divBdr>
        </w:div>
        <w:div w:id="250359510">
          <w:marLeft w:val="1701"/>
          <w:marRight w:val="893"/>
          <w:marTop w:val="0"/>
          <w:marBottom w:val="101"/>
          <w:divBdr>
            <w:top w:val="none" w:sz="0" w:space="0" w:color="auto"/>
            <w:left w:val="none" w:sz="0" w:space="0" w:color="auto"/>
            <w:bottom w:val="none" w:sz="0" w:space="0" w:color="auto"/>
            <w:right w:val="none" w:sz="0" w:space="0" w:color="auto"/>
          </w:divBdr>
        </w:div>
        <w:div w:id="1389911292">
          <w:marLeft w:val="1701"/>
          <w:marRight w:val="893"/>
          <w:marTop w:val="0"/>
          <w:marBottom w:val="101"/>
          <w:divBdr>
            <w:top w:val="none" w:sz="0" w:space="0" w:color="auto"/>
            <w:left w:val="none" w:sz="0" w:space="0" w:color="auto"/>
            <w:bottom w:val="none" w:sz="0" w:space="0" w:color="auto"/>
            <w:right w:val="none" w:sz="0" w:space="0" w:color="auto"/>
          </w:divBdr>
        </w:div>
        <w:div w:id="1223248997">
          <w:marLeft w:val="1701"/>
          <w:marRight w:val="893"/>
          <w:marTop w:val="0"/>
          <w:marBottom w:val="101"/>
          <w:divBdr>
            <w:top w:val="none" w:sz="0" w:space="0" w:color="auto"/>
            <w:left w:val="none" w:sz="0" w:space="0" w:color="auto"/>
            <w:bottom w:val="none" w:sz="0" w:space="0" w:color="auto"/>
            <w:right w:val="none" w:sz="0" w:space="0" w:color="auto"/>
          </w:divBdr>
        </w:div>
        <w:div w:id="1416586012">
          <w:marLeft w:val="1701"/>
          <w:marRight w:val="893"/>
          <w:marTop w:val="0"/>
          <w:marBottom w:val="101"/>
          <w:divBdr>
            <w:top w:val="none" w:sz="0" w:space="0" w:color="auto"/>
            <w:left w:val="none" w:sz="0" w:space="0" w:color="auto"/>
            <w:bottom w:val="none" w:sz="0" w:space="0" w:color="auto"/>
            <w:right w:val="none" w:sz="0" w:space="0" w:color="auto"/>
          </w:divBdr>
        </w:div>
        <w:div w:id="1448742500">
          <w:marLeft w:val="1701"/>
          <w:marRight w:val="893"/>
          <w:marTop w:val="0"/>
          <w:marBottom w:val="101"/>
          <w:divBdr>
            <w:top w:val="none" w:sz="0" w:space="0" w:color="auto"/>
            <w:left w:val="none" w:sz="0" w:space="0" w:color="auto"/>
            <w:bottom w:val="none" w:sz="0" w:space="0" w:color="auto"/>
            <w:right w:val="none" w:sz="0" w:space="0" w:color="auto"/>
          </w:divBdr>
        </w:div>
        <w:div w:id="259486619">
          <w:marLeft w:val="1701"/>
          <w:marRight w:val="893"/>
          <w:marTop w:val="0"/>
          <w:marBottom w:val="101"/>
          <w:divBdr>
            <w:top w:val="none" w:sz="0" w:space="0" w:color="auto"/>
            <w:left w:val="none" w:sz="0" w:space="0" w:color="auto"/>
            <w:bottom w:val="none" w:sz="0" w:space="0" w:color="auto"/>
            <w:right w:val="none" w:sz="0" w:space="0" w:color="auto"/>
          </w:divBdr>
        </w:div>
        <w:div w:id="990911699">
          <w:marLeft w:val="1701"/>
          <w:marRight w:val="893"/>
          <w:marTop w:val="0"/>
          <w:marBottom w:val="101"/>
          <w:divBdr>
            <w:top w:val="none" w:sz="0" w:space="0" w:color="auto"/>
            <w:left w:val="none" w:sz="0" w:space="0" w:color="auto"/>
            <w:bottom w:val="none" w:sz="0" w:space="0" w:color="auto"/>
            <w:right w:val="none" w:sz="0" w:space="0" w:color="auto"/>
          </w:divBdr>
        </w:div>
        <w:div w:id="1234660824">
          <w:marLeft w:val="566"/>
          <w:marRight w:val="893"/>
          <w:marTop w:val="0"/>
          <w:marBottom w:val="101"/>
          <w:divBdr>
            <w:top w:val="none" w:sz="0" w:space="0" w:color="auto"/>
            <w:left w:val="none" w:sz="0" w:space="0" w:color="auto"/>
            <w:bottom w:val="none" w:sz="0" w:space="0" w:color="auto"/>
            <w:right w:val="none" w:sz="0" w:space="0" w:color="auto"/>
          </w:divBdr>
        </w:div>
        <w:div w:id="763959911">
          <w:marLeft w:val="1701"/>
          <w:marRight w:val="893"/>
          <w:marTop w:val="0"/>
          <w:marBottom w:val="101"/>
          <w:divBdr>
            <w:top w:val="none" w:sz="0" w:space="0" w:color="auto"/>
            <w:left w:val="none" w:sz="0" w:space="0" w:color="auto"/>
            <w:bottom w:val="none" w:sz="0" w:space="0" w:color="auto"/>
            <w:right w:val="none" w:sz="0" w:space="0" w:color="auto"/>
          </w:divBdr>
        </w:div>
        <w:div w:id="23333479">
          <w:marLeft w:val="1701"/>
          <w:marRight w:val="893"/>
          <w:marTop w:val="0"/>
          <w:marBottom w:val="101"/>
          <w:divBdr>
            <w:top w:val="none" w:sz="0" w:space="0" w:color="auto"/>
            <w:left w:val="none" w:sz="0" w:space="0" w:color="auto"/>
            <w:bottom w:val="none" w:sz="0" w:space="0" w:color="auto"/>
            <w:right w:val="none" w:sz="0" w:space="0" w:color="auto"/>
          </w:divBdr>
        </w:div>
        <w:div w:id="419721931">
          <w:marLeft w:val="1701"/>
          <w:marRight w:val="893"/>
          <w:marTop w:val="0"/>
          <w:marBottom w:val="101"/>
          <w:divBdr>
            <w:top w:val="none" w:sz="0" w:space="0" w:color="auto"/>
            <w:left w:val="none" w:sz="0" w:space="0" w:color="auto"/>
            <w:bottom w:val="none" w:sz="0" w:space="0" w:color="auto"/>
            <w:right w:val="none" w:sz="0" w:space="0" w:color="auto"/>
          </w:divBdr>
        </w:div>
        <w:div w:id="151529629">
          <w:marLeft w:val="1701"/>
          <w:marRight w:val="899"/>
          <w:marTop w:val="0"/>
          <w:marBottom w:val="101"/>
          <w:divBdr>
            <w:top w:val="none" w:sz="0" w:space="0" w:color="auto"/>
            <w:left w:val="none" w:sz="0" w:space="0" w:color="auto"/>
            <w:bottom w:val="none" w:sz="0" w:space="0" w:color="auto"/>
            <w:right w:val="none" w:sz="0" w:space="0" w:color="auto"/>
          </w:divBdr>
        </w:div>
        <w:div w:id="545990525">
          <w:marLeft w:val="1701"/>
          <w:marRight w:val="899"/>
          <w:marTop w:val="0"/>
          <w:marBottom w:val="101"/>
          <w:divBdr>
            <w:top w:val="none" w:sz="0" w:space="0" w:color="auto"/>
            <w:left w:val="none" w:sz="0" w:space="0" w:color="auto"/>
            <w:bottom w:val="none" w:sz="0" w:space="0" w:color="auto"/>
            <w:right w:val="none" w:sz="0" w:space="0" w:color="auto"/>
          </w:divBdr>
        </w:div>
        <w:div w:id="196509171">
          <w:marLeft w:val="562"/>
          <w:marRight w:val="893"/>
          <w:marTop w:val="0"/>
          <w:marBottom w:val="101"/>
          <w:divBdr>
            <w:top w:val="none" w:sz="0" w:space="0" w:color="auto"/>
            <w:left w:val="none" w:sz="0" w:space="0" w:color="auto"/>
            <w:bottom w:val="none" w:sz="0" w:space="0" w:color="auto"/>
            <w:right w:val="none" w:sz="0" w:space="0" w:color="auto"/>
          </w:divBdr>
        </w:div>
        <w:div w:id="1938634899">
          <w:marLeft w:val="1701"/>
          <w:marRight w:val="893"/>
          <w:marTop w:val="0"/>
          <w:marBottom w:val="101"/>
          <w:divBdr>
            <w:top w:val="none" w:sz="0" w:space="0" w:color="auto"/>
            <w:left w:val="none" w:sz="0" w:space="0" w:color="auto"/>
            <w:bottom w:val="none" w:sz="0" w:space="0" w:color="auto"/>
            <w:right w:val="none" w:sz="0" w:space="0" w:color="auto"/>
          </w:divBdr>
        </w:div>
        <w:div w:id="25761381">
          <w:marLeft w:val="1701"/>
          <w:marRight w:val="893"/>
          <w:marTop w:val="0"/>
          <w:marBottom w:val="101"/>
          <w:divBdr>
            <w:top w:val="none" w:sz="0" w:space="0" w:color="auto"/>
            <w:left w:val="none" w:sz="0" w:space="0" w:color="auto"/>
            <w:bottom w:val="none" w:sz="0" w:space="0" w:color="auto"/>
            <w:right w:val="none" w:sz="0" w:space="0" w:color="auto"/>
          </w:divBdr>
        </w:div>
        <w:div w:id="595405883">
          <w:marLeft w:val="1701"/>
          <w:marRight w:val="893"/>
          <w:marTop w:val="0"/>
          <w:marBottom w:val="101"/>
          <w:divBdr>
            <w:top w:val="none" w:sz="0" w:space="0" w:color="auto"/>
            <w:left w:val="none" w:sz="0" w:space="0" w:color="auto"/>
            <w:bottom w:val="none" w:sz="0" w:space="0" w:color="auto"/>
            <w:right w:val="none" w:sz="0" w:space="0" w:color="auto"/>
          </w:divBdr>
        </w:div>
        <w:div w:id="1678802743">
          <w:marLeft w:val="1701"/>
          <w:marRight w:val="893"/>
          <w:marTop w:val="0"/>
          <w:marBottom w:val="101"/>
          <w:divBdr>
            <w:top w:val="none" w:sz="0" w:space="0" w:color="auto"/>
            <w:left w:val="none" w:sz="0" w:space="0" w:color="auto"/>
            <w:bottom w:val="none" w:sz="0" w:space="0" w:color="auto"/>
            <w:right w:val="none" w:sz="0" w:space="0" w:color="auto"/>
          </w:divBdr>
        </w:div>
        <w:div w:id="78454577">
          <w:marLeft w:val="1701"/>
          <w:marRight w:val="893"/>
          <w:marTop w:val="0"/>
          <w:marBottom w:val="101"/>
          <w:divBdr>
            <w:top w:val="none" w:sz="0" w:space="0" w:color="auto"/>
            <w:left w:val="none" w:sz="0" w:space="0" w:color="auto"/>
            <w:bottom w:val="none" w:sz="0" w:space="0" w:color="auto"/>
            <w:right w:val="none" w:sz="0" w:space="0" w:color="auto"/>
          </w:divBdr>
        </w:div>
        <w:div w:id="756948635">
          <w:marLeft w:val="567"/>
          <w:marRight w:val="893"/>
          <w:marTop w:val="0"/>
          <w:marBottom w:val="101"/>
          <w:divBdr>
            <w:top w:val="none" w:sz="0" w:space="0" w:color="auto"/>
            <w:left w:val="none" w:sz="0" w:space="0" w:color="auto"/>
            <w:bottom w:val="none" w:sz="0" w:space="0" w:color="auto"/>
            <w:right w:val="none" w:sz="0" w:space="0" w:color="auto"/>
          </w:divBdr>
        </w:div>
        <w:div w:id="1059745392">
          <w:marLeft w:val="1701"/>
          <w:marRight w:val="893"/>
          <w:marTop w:val="0"/>
          <w:marBottom w:val="101"/>
          <w:divBdr>
            <w:top w:val="none" w:sz="0" w:space="0" w:color="auto"/>
            <w:left w:val="none" w:sz="0" w:space="0" w:color="auto"/>
            <w:bottom w:val="none" w:sz="0" w:space="0" w:color="auto"/>
            <w:right w:val="none" w:sz="0" w:space="0" w:color="auto"/>
          </w:divBdr>
        </w:div>
        <w:div w:id="1954634200">
          <w:marLeft w:val="1701"/>
          <w:marRight w:val="893"/>
          <w:marTop w:val="0"/>
          <w:marBottom w:val="101"/>
          <w:divBdr>
            <w:top w:val="none" w:sz="0" w:space="0" w:color="auto"/>
            <w:left w:val="none" w:sz="0" w:space="0" w:color="auto"/>
            <w:bottom w:val="none" w:sz="0" w:space="0" w:color="auto"/>
            <w:right w:val="none" w:sz="0" w:space="0" w:color="auto"/>
          </w:divBdr>
        </w:div>
        <w:div w:id="1685593783">
          <w:marLeft w:val="1701"/>
          <w:marRight w:val="893"/>
          <w:marTop w:val="0"/>
          <w:marBottom w:val="101"/>
          <w:divBdr>
            <w:top w:val="none" w:sz="0" w:space="0" w:color="auto"/>
            <w:left w:val="none" w:sz="0" w:space="0" w:color="auto"/>
            <w:bottom w:val="none" w:sz="0" w:space="0" w:color="auto"/>
            <w:right w:val="none" w:sz="0" w:space="0" w:color="auto"/>
          </w:divBdr>
        </w:div>
        <w:div w:id="1774856070">
          <w:marLeft w:val="1701"/>
          <w:marRight w:val="893"/>
          <w:marTop w:val="0"/>
          <w:marBottom w:val="101"/>
          <w:divBdr>
            <w:top w:val="none" w:sz="0" w:space="0" w:color="auto"/>
            <w:left w:val="none" w:sz="0" w:space="0" w:color="auto"/>
            <w:bottom w:val="none" w:sz="0" w:space="0" w:color="auto"/>
            <w:right w:val="none" w:sz="0" w:space="0" w:color="auto"/>
          </w:divBdr>
        </w:div>
        <w:div w:id="1092706027">
          <w:marLeft w:val="0"/>
          <w:marRight w:val="893"/>
          <w:marTop w:val="0"/>
          <w:marBottom w:val="101"/>
          <w:divBdr>
            <w:top w:val="none" w:sz="0" w:space="0" w:color="auto"/>
            <w:left w:val="none" w:sz="0" w:space="0" w:color="auto"/>
            <w:bottom w:val="none" w:sz="0" w:space="0" w:color="auto"/>
            <w:right w:val="none" w:sz="0" w:space="0" w:color="auto"/>
          </w:divBdr>
        </w:div>
        <w:div w:id="1960524491">
          <w:marLeft w:val="1701"/>
          <w:marRight w:val="893"/>
          <w:marTop w:val="0"/>
          <w:marBottom w:val="101"/>
          <w:divBdr>
            <w:top w:val="none" w:sz="0" w:space="0" w:color="auto"/>
            <w:left w:val="none" w:sz="0" w:space="0" w:color="auto"/>
            <w:bottom w:val="none" w:sz="0" w:space="0" w:color="auto"/>
            <w:right w:val="none" w:sz="0" w:space="0" w:color="auto"/>
          </w:divBdr>
        </w:div>
        <w:div w:id="286474265">
          <w:marLeft w:val="1701"/>
          <w:marRight w:val="893"/>
          <w:marTop w:val="0"/>
          <w:marBottom w:val="101"/>
          <w:divBdr>
            <w:top w:val="none" w:sz="0" w:space="0" w:color="auto"/>
            <w:left w:val="none" w:sz="0" w:space="0" w:color="auto"/>
            <w:bottom w:val="none" w:sz="0" w:space="0" w:color="auto"/>
            <w:right w:val="none" w:sz="0" w:space="0" w:color="auto"/>
          </w:divBdr>
        </w:div>
        <w:div w:id="119498601">
          <w:marLeft w:val="1701"/>
          <w:marRight w:val="893"/>
          <w:marTop w:val="0"/>
          <w:marBottom w:val="101"/>
          <w:divBdr>
            <w:top w:val="none" w:sz="0" w:space="0" w:color="auto"/>
            <w:left w:val="none" w:sz="0" w:space="0" w:color="auto"/>
            <w:bottom w:val="none" w:sz="0" w:space="0" w:color="auto"/>
            <w:right w:val="none" w:sz="0" w:space="0" w:color="auto"/>
          </w:divBdr>
        </w:div>
        <w:div w:id="1443839805">
          <w:marLeft w:val="1701"/>
          <w:marRight w:val="893"/>
          <w:marTop w:val="0"/>
          <w:marBottom w:val="101"/>
          <w:divBdr>
            <w:top w:val="none" w:sz="0" w:space="0" w:color="auto"/>
            <w:left w:val="none" w:sz="0" w:space="0" w:color="auto"/>
            <w:bottom w:val="none" w:sz="0" w:space="0" w:color="auto"/>
            <w:right w:val="none" w:sz="0" w:space="0" w:color="auto"/>
          </w:divBdr>
        </w:div>
        <w:div w:id="370496828">
          <w:marLeft w:val="0"/>
          <w:marRight w:val="893"/>
          <w:marTop w:val="0"/>
          <w:marBottom w:val="101"/>
          <w:divBdr>
            <w:top w:val="none" w:sz="0" w:space="0" w:color="auto"/>
            <w:left w:val="none" w:sz="0" w:space="0" w:color="auto"/>
            <w:bottom w:val="none" w:sz="0" w:space="0" w:color="auto"/>
            <w:right w:val="none" w:sz="0" w:space="0" w:color="auto"/>
          </w:divBdr>
        </w:div>
        <w:div w:id="2085104136">
          <w:marLeft w:val="1701"/>
          <w:marRight w:val="893"/>
          <w:marTop w:val="0"/>
          <w:marBottom w:val="101"/>
          <w:divBdr>
            <w:top w:val="none" w:sz="0" w:space="0" w:color="auto"/>
            <w:left w:val="none" w:sz="0" w:space="0" w:color="auto"/>
            <w:bottom w:val="none" w:sz="0" w:space="0" w:color="auto"/>
            <w:right w:val="none" w:sz="0" w:space="0" w:color="auto"/>
          </w:divBdr>
        </w:div>
        <w:div w:id="114061836">
          <w:marLeft w:val="1701"/>
          <w:marRight w:val="893"/>
          <w:marTop w:val="0"/>
          <w:marBottom w:val="101"/>
          <w:divBdr>
            <w:top w:val="none" w:sz="0" w:space="0" w:color="auto"/>
            <w:left w:val="none" w:sz="0" w:space="0" w:color="auto"/>
            <w:bottom w:val="none" w:sz="0" w:space="0" w:color="auto"/>
            <w:right w:val="none" w:sz="0" w:space="0" w:color="auto"/>
          </w:divBdr>
        </w:div>
        <w:div w:id="1714692560">
          <w:marLeft w:val="1701"/>
          <w:marRight w:val="893"/>
          <w:marTop w:val="0"/>
          <w:marBottom w:val="101"/>
          <w:divBdr>
            <w:top w:val="none" w:sz="0" w:space="0" w:color="auto"/>
            <w:left w:val="none" w:sz="0" w:space="0" w:color="auto"/>
            <w:bottom w:val="none" w:sz="0" w:space="0" w:color="auto"/>
            <w:right w:val="none" w:sz="0" w:space="0" w:color="auto"/>
          </w:divBdr>
        </w:div>
        <w:div w:id="700789302">
          <w:marLeft w:val="0"/>
          <w:marRight w:val="893"/>
          <w:marTop w:val="0"/>
          <w:marBottom w:val="101"/>
          <w:divBdr>
            <w:top w:val="none" w:sz="0" w:space="0" w:color="auto"/>
            <w:left w:val="none" w:sz="0" w:space="0" w:color="auto"/>
            <w:bottom w:val="none" w:sz="0" w:space="0" w:color="auto"/>
            <w:right w:val="none" w:sz="0" w:space="0" w:color="auto"/>
          </w:divBdr>
        </w:div>
        <w:div w:id="1661881405">
          <w:marLeft w:val="1701"/>
          <w:marRight w:val="893"/>
          <w:marTop w:val="0"/>
          <w:marBottom w:val="101"/>
          <w:divBdr>
            <w:top w:val="none" w:sz="0" w:space="0" w:color="auto"/>
            <w:left w:val="none" w:sz="0" w:space="0" w:color="auto"/>
            <w:bottom w:val="none" w:sz="0" w:space="0" w:color="auto"/>
            <w:right w:val="none" w:sz="0" w:space="0" w:color="auto"/>
          </w:divBdr>
        </w:div>
        <w:div w:id="1688676774">
          <w:marLeft w:val="1701"/>
          <w:marRight w:val="893"/>
          <w:marTop w:val="0"/>
          <w:marBottom w:val="101"/>
          <w:divBdr>
            <w:top w:val="none" w:sz="0" w:space="0" w:color="auto"/>
            <w:left w:val="none" w:sz="0" w:space="0" w:color="auto"/>
            <w:bottom w:val="none" w:sz="0" w:space="0" w:color="auto"/>
            <w:right w:val="none" w:sz="0" w:space="0" w:color="auto"/>
          </w:divBdr>
        </w:div>
      </w:divsChild>
    </w:div>
    <w:div w:id="1245798963">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678807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2566578">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7707591">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860582">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6509621">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17148894">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7436121">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8095381">
      <w:bodyDiv w:val="1"/>
      <w:marLeft w:val="0"/>
      <w:marRight w:val="0"/>
      <w:marTop w:val="0"/>
      <w:marBottom w:val="0"/>
      <w:divBdr>
        <w:top w:val="none" w:sz="0" w:space="0" w:color="auto"/>
        <w:left w:val="none" w:sz="0" w:space="0" w:color="auto"/>
        <w:bottom w:val="none" w:sz="0" w:space="0" w:color="auto"/>
        <w:right w:val="none" w:sz="0" w:space="0" w:color="auto"/>
      </w:divBdr>
      <w:divsChild>
        <w:div w:id="2105611090">
          <w:marLeft w:val="0"/>
          <w:marRight w:val="850"/>
          <w:marTop w:val="0"/>
          <w:marBottom w:val="101"/>
          <w:divBdr>
            <w:top w:val="none" w:sz="0" w:space="0" w:color="auto"/>
            <w:left w:val="none" w:sz="0" w:space="0" w:color="auto"/>
            <w:bottom w:val="none" w:sz="0" w:space="0" w:color="auto"/>
            <w:right w:val="none" w:sz="0" w:space="0" w:color="auto"/>
          </w:divBdr>
        </w:div>
        <w:div w:id="911431966">
          <w:marLeft w:val="0"/>
          <w:marRight w:val="0"/>
          <w:marTop w:val="0"/>
          <w:marBottom w:val="101"/>
          <w:divBdr>
            <w:top w:val="none" w:sz="0" w:space="0" w:color="auto"/>
            <w:left w:val="none" w:sz="0" w:space="0" w:color="auto"/>
            <w:bottom w:val="none" w:sz="0" w:space="0" w:color="auto"/>
            <w:right w:val="none" w:sz="0" w:space="0" w:color="auto"/>
          </w:divBdr>
        </w:div>
        <w:div w:id="28844372">
          <w:marLeft w:val="0"/>
          <w:marRight w:val="0"/>
          <w:marTop w:val="60"/>
          <w:marBottom w:val="24"/>
          <w:divBdr>
            <w:top w:val="none" w:sz="0" w:space="0" w:color="auto"/>
            <w:left w:val="none" w:sz="0" w:space="0" w:color="auto"/>
            <w:bottom w:val="none" w:sz="0" w:space="0" w:color="auto"/>
            <w:right w:val="none" w:sz="0" w:space="0" w:color="auto"/>
          </w:divBdr>
        </w:div>
        <w:div w:id="907417740">
          <w:marLeft w:val="0"/>
          <w:marRight w:val="0"/>
          <w:marTop w:val="60"/>
          <w:marBottom w:val="24"/>
          <w:divBdr>
            <w:top w:val="none" w:sz="0" w:space="0" w:color="auto"/>
            <w:left w:val="none" w:sz="0" w:space="0" w:color="auto"/>
            <w:bottom w:val="none" w:sz="0" w:space="0" w:color="auto"/>
            <w:right w:val="none" w:sz="0" w:space="0" w:color="auto"/>
          </w:divBdr>
        </w:div>
        <w:div w:id="1329164811">
          <w:marLeft w:val="0"/>
          <w:marRight w:val="0"/>
          <w:marTop w:val="60"/>
          <w:marBottom w:val="24"/>
          <w:divBdr>
            <w:top w:val="none" w:sz="0" w:space="0" w:color="auto"/>
            <w:left w:val="none" w:sz="0" w:space="0" w:color="auto"/>
            <w:bottom w:val="none" w:sz="0" w:space="0" w:color="auto"/>
            <w:right w:val="none" w:sz="0" w:space="0" w:color="auto"/>
          </w:divBdr>
        </w:div>
        <w:div w:id="828905736">
          <w:marLeft w:val="0"/>
          <w:marRight w:val="0"/>
          <w:marTop w:val="60"/>
          <w:marBottom w:val="24"/>
          <w:divBdr>
            <w:top w:val="none" w:sz="0" w:space="0" w:color="auto"/>
            <w:left w:val="none" w:sz="0" w:space="0" w:color="auto"/>
            <w:bottom w:val="none" w:sz="0" w:space="0" w:color="auto"/>
            <w:right w:val="none" w:sz="0" w:space="0" w:color="auto"/>
          </w:divBdr>
        </w:div>
        <w:div w:id="1559631209">
          <w:marLeft w:val="0"/>
          <w:marRight w:val="0"/>
          <w:marTop w:val="60"/>
          <w:marBottom w:val="24"/>
          <w:divBdr>
            <w:top w:val="none" w:sz="0" w:space="0" w:color="auto"/>
            <w:left w:val="none" w:sz="0" w:space="0" w:color="auto"/>
            <w:bottom w:val="none" w:sz="0" w:space="0" w:color="auto"/>
            <w:right w:val="none" w:sz="0" w:space="0" w:color="auto"/>
          </w:divBdr>
        </w:div>
        <w:div w:id="1975599927">
          <w:marLeft w:val="0"/>
          <w:marRight w:val="0"/>
          <w:marTop w:val="60"/>
          <w:marBottom w:val="24"/>
          <w:divBdr>
            <w:top w:val="none" w:sz="0" w:space="0" w:color="auto"/>
            <w:left w:val="none" w:sz="0" w:space="0" w:color="auto"/>
            <w:bottom w:val="none" w:sz="0" w:space="0" w:color="auto"/>
            <w:right w:val="none" w:sz="0" w:space="0" w:color="auto"/>
          </w:divBdr>
        </w:div>
        <w:div w:id="534387526">
          <w:marLeft w:val="0"/>
          <w:marRight w:val="0"/>
          <w:marTop w:val="60"/>
          <w:marBottom w:val="24"/>
          <w:divBdr>
            <w:top w:val="none" w:sz="0" w:space="0" w:color="auto"/>
            <w:left w:val="none" w:sz="0" w:space="0" w:color="auto"/>
            <w:bottom w:val="none" w:sz="0" w:space="0" w:color="auto"/>
            <w:right w:val="none" w:sz="0" w:space="0" w:color="auto"/>
          </w:divBdr>
        </w:div>
        <w:div w:id="1333489789">
          <w:marLeft w:val="0"/>
          <w:marRight w:val="0"/>
          <w:marTop w:val="60"/>
          <w:marBottom w:val="24"/>
          <w:divBdr>
            <w:top w:val="none" w:sz="0" w:space="0" w:color="auto"/>
            <w:left w:val="none" w:sz="0" w:space="0" w:color="auto"/>
            <w:bottom w:val="none" w:sz="0" w:space="0" w:color="auto"/>
            <w:right w:val="none" w:sz="0" w:space="0" w:color="auto"/>
          </w:divBdr>
        </w:div>
        <w:div w:id="140315985">
          <w:marLeft w:val="0"/>
          <w:marRight w:val="0"/>
          <w:marTop w:val="60"/>
          <w:marBottom w:val="24"/>
          <w:divBdr>
            <w:top w:val="none" w:sz="0" w:space="0" w:color="auto"/>
            <w:left w:val="none" w:sz="0" w:space="0" w:color="auto"/>
            <w:bottom w:val="none" w:sz="0" w:space="0" w:color="auto"/>
            <w:right w:val="none" w:sz="0" w:space="0" w:color="auto"/>
          </w:divBdr>
        </w:div>
        <w:div w:id="1915629546">
          <w:marLeft w:val="0"/>
          <w:marRight w:val="0"/>
          <w:marTop w:val="60"/>
          <w:marBottom w:val="24"/>
          <w:divBdr>
            <w:top w:val="none" w:sz="0" w:space="0" w:color="auto"/>
            <w:left w:val="none" w:sz="0" w:space="0" w:color="auto"/>
            <w:bottom w:val="none" w:sz="0" w:space="0" w:color="auto"/>
            <w:right w:val="none" w:sz="0" w:space="0" w:color="auto"/>
          </w:divBdr>
        </w:div>
        <w:div w:id="1078089809">
          <w:marLeft w:val="0"/>
          <w:marRight w:val="0"/>
          <w:marTop w:val="60"/>
          <w:marBottom w:val="24"/>
          <w:divBdr>
            <w:top w:val="none" w:sz="0" w:space="0" w:color="auto"/>
            <w:left w:val="none" w:sz="0" w:space="0" w:color="auto"/>
            <w:bottom w:val="none" w:sz="0" w:space="0" w:color="auto"/>
            <w:right w:val="none" w:sz="0" w:space="0" w:color="auto"/>
          </w:divBdr>
        </w:div>
        <w:div w:id="1135608793">
          <w:marLeft w:val="0"/>
          <w:marRight w:val="0"/>
          <w:marTop w:val="60"/>
          <w:marBottom w:val="24"/>
          <w:divBdr>
            <w:top w:val="none" w:sz="0" w:space="0" w:color="auto"/>
            <w:left w:val="none" w:sz="0" w:space="0" w:color="auto"/>
            <w:bottom w:val="none" w:sz="0" w:space="0" w:color="auto"/>
            <w:right w:val="none" w:sz="0" w:space="0" w:color="auto"/>
          </w:divBdr>
        </w:div>
        <w:div w:id="633412314">
          <w:marLeft w:val="0"/>
          <w:marRight w:val="0"/>
          <w:marTop w:val="60"/>
          <w:marBottom w:val="24"/>
          <w:divBdr>
            <w:top w:val="none" w:sz="0" w:space="0" w:color="auto"/>
            <w:left w:val="none" w:sz="0" w:space="0" w:color="auto"/>
            <w:bottom w:val="none" w:sz="0" w:space="0" w:color="auto"/>
            <w:right w:val="none" w:sz="0" w:space="0" w:color="auto"/>
          </w:divBdr>
        </w:div>
        <w:div w:id="809594718">
          <w:marLeft w:val="0"/>
          <w:marRight w:val="0"/>
          <w:marTop w:val="60"/>
          <w:marBottom w:val="24"/>
          <w:divBdr>
            <w:top w:val="none" w:sz="0" w:space="0" w:color="auto"/>
            <w:left w:val="none" w:sz="0" w:space="0" w:color="auto"/>
            <w:bottom w:val="none" w:sz="0" w:space="0" w:color="auto"/>
            <w:right w:val="none" w:sz="0" w:space="0" w:color="auto"/>
          </w:divBdr>
        </w:div>
        <w:div w:id="236478970">
          <w:marLeft w:val="0"/>
          <w:marRight w:val="0"/>
          <w:marTop w:val="60"/>
          <w:marBottom w:val="24"/>
          <w:divBdr>
            <w:top w:val="none" w:sz="0" w:space="0" w:color="auto"/>
            <w:left w:val="none" w:sz="0" w:space="0" w:color="auto"/>
            <w:bottom w:val="none" w:sz="0" w:space="0" w:color="auto"/>
            <w:right w:val="none" w:sz="0" w:space="0" w:color="auto"/>
          </w:divBdr>
        </w:div>
        <w:div w:id="1534226813">
          <w:marLeft w:val="0"/>
          <w:marRight w:val="0"/>
          <w:marTop w:val="60"/>
          <w:marBottom w:val="24"/>
          <w:divBdr>
            <w:top w:val="none" w:sz="0" w:space="0" w:color="auto"/>
            <w:left w:val="none" w:sz="0" w:space="0" w:color="auto"/>
            <w:bottom w:val="none" w:sz="0" w:space="0" w:color="auto"/>
            <w:right w:val="none" w:sz="0" w:space="0" w:color="auto"/>
          </w:divBdr>
        </w:div>
        <w:div w:id="1834906441">
          <w:marLeft w:val="0"/>
          <w:marRight w:val="0"/>
          <w:marTop w:val="60"/>
          <w:marBottom w:val="24"/>
          <w:divBdr>
            <w:top w:val="none" w:sz="0" w:space="0" w:color="auto"/>
            <w:left w:val="none" w:sz="0" w:space="0" w:color="auto"/>
            <w:bottom w:val="none" w:sz="0" w:space="0" w:color="auto"/>
            <w:right w:val="none" w:sz="0" w:space="0" w:color="auto"/>
          </w:divBdr>
        </w:div>
        <w:div w:id="1556315811">
          <w:marLeft w:val="0"/>
          <w:marRight w:val="0"/>
          <w:marTop w:val="60"/>
          <w:marBottom w:val="24"/>
          <w:divBdr>
            <w:top w:val="none" w:sz="0" w:space="0" w:color="auto"/>
            <w:left w:val="none" w:sz="0" w:space="0" w:color="auto"/>
            <w:bottom w:val="none" w:sz="0" w:space="0" w:color="auto"/>
            <w:right w:val="none" w:sz="0" w:space="0" w:color="auto"/>
          </w:divBdr>
        </w:div>
        <w:div w:id="1743138650">
          <w:marLeft w:val="0"/>
          <w:marRight w:val="0"/>
          <w:marTop w:val="60"/>
          <w:marBottom w:val="24"/>
          <w:divBdr>
            <w:top w:val="none" w:sz="0" w:space="0" w:color="auto"/>
            <w:left w:val="none" w:sz="0" w:space="0" w:color="auto"/>
            <w:bottom w:val="none" w:sz="0" w:space="0" w:color="auto"/>
            <w:right w:val="none" w:sz="0" w:space="0" w:color="auto"/>
          </w:divBdr>
        </w:div>
        <w:div w:id="407656677">
          <w:marLeft w:val="0"/>
          <w:marRight w:val="0"/>
          <w:marTop w:val="60"/>
          <w:marBottom w:val="24"/>
          <w:divBdr>
            <w:top w:val="none" w:sz="0" w:space="0" w:color="auto"/>
            <w:left w:val="none" w:sz="0" w:space="0" w:color="auto"/>
            <w:bottom w:val="none" w:sz="0" w:space="0" w:color="auto"/>
            <w:right w:val="none" w:sz="0" w:space="0" w:color="auto"/>
          </w:divBdr>
        </w:div>
        <w:div w:id="2050764286">
          <w:marLeft w:val="0"/>
          <w:marRight w:val="0"/>
          <w:marTop w:val="60"/>
          <w:marBottom w:val="24"/>
          <w:divBdr>
            <w:top w:val="none" w:sz="0" w:space="0" w:color="auto"/>
            <w:left w:val="none" w:sz="0" w:space="0" w:color="auto"/>
            <w:bottom w:val="none" w:sz="0" w:space="0" w:color="auto"/>
            <w:right w:val="none" w:sz="0" w:space="0" w:color="auto"/>
          </w:divBdr>
        </w:div>
        <w:div w:id="1064065344">
          <w:marLeft w:val="0"/>
          <w:marRight w:val="0"/>
          <w:marTop w:val="30"/>
          <w:marBottom w:val="24"/>
          <w:divBdr>
            <w:top w:val="none" w:sz="0" w:space="0" w:color="auto"/>
            <w:left w:val="none" w:sz="0" w:space="0" w:color="auto"/>
            <w:bottom w:val="none" w:sz="0" w:space="0" w:color="auto"/>
            <w:right w:val="none" w:sz="0" w:space="0" w:color="auto"/>
          </w:divBdr>
        </w:div>
        <w:div w:id="124665836">
          <w:marLeft w:val="0"/>
          <w:marRight w:val="0"/>
          <w:marTop w:val="30"/>
          <w:marBottom w:val="24"/>
          <w:divBdr>
            <w:top w:val="none" w:sz="0" w:space="0" w:color="auto"/>
            <w:left w:val="none" w:sz="0" w:space="0" w:color="auto"/>
            <w:bottom w:val="none" w:sz="0" w:space="0" w:color="auto"/>
            <w:right w:val="none" w:sz="0" w:space="0" w:color="auto"/>
          </w:divBdr>
        </w:div>
        <w:div w:id="1658459132">
          <w:marLeft w:val="0"/>
          <w:marRight w:val="0"/>
          <w:marTop w:val="30"/>
          <w:marBottom w:val="24"/>
          <w:divBdr>
            <w:top w:val="none" w:sz="0" w:space="0" w:color="auto"/>
            <w:left w:val="none" w:sz="0" w:space="0" w:color="auto"/>
            <w:bottom w:val="none" w:sz="0" w:space="0" w:color="auto"/>
            <w:right w:val="none" w:sz="0" w:space="0" w:color="auto"/>
          </w:divBdr>
        </w:div>
        <w:div w:id="900292668">
          <w:marLeft w:val="0"/>
          <w:marRight w:val="0"/>
          <w:marTop w:val="30"/>
          <w:marBottom w:val="24"/>
          <w:divBdr>
            <w:top w:val="none" w:sz="0" w:space="0" w:color="auto"/>
            <w:left w:val="none" w:sz="0" w:space="0" w:color="auto"/>
            <w:bottom w:val="none" w:sz="0" w:space="0" w:color="auto"/>
            <w:right w:val="none" w:sz="0" w:space="0" w:color="auto"/>
          </w:divBdr>
        </w:div>
        <w:div w:id="1933277716">
          <w:marLeft w:val="0"/>
          <w:marRight w:val="0"/>
          <w:marTop w:val="30"/>
          <w:marBottom w:val="24"/>
          <w:divBdr>
            <w:top w:val="none" w:sz="0" w:space="0" w:color="auto"/>
            <w:left w:val="none" w:sz="0" w:space="0" w:color="auto"/>
            <w:bottom w:val="none" w:sz="0" w:space="0" w:color="auto"/>
            <w:right w:val="none" w:sz="0" w:space="0" w:color="auto"/>
          </w:divBdr>
        </w:div>
        <w:div w:id="192960501">
          <w:marLeft w:val="0"/>
          <w:marRight w:val="0"/>
          <w:marTop w:val="30"/>
          <w:marBottom w:val="24"/>
          <w:divBdr>
            <w:top w:val="none" w:sz="0" w:space="0" w:color="auto"/>
            <w:left w:val="none" w:sz="0" w:space="0" w:color="auto"/>
            <w:bottom w:val="none" w:sz="0" w:space="0" w:color="auto"/>
            <w:right w:val="none" w:sz="0" w:space="0" w:color="auto"/>
          </w:divBdr>
        </w:div>
        <w:div w:id="1861356716">
          <w:marLeft w:val="0"/>
          <w:marRight w:val="0"/>
          <w:marTop w:val="30"/>
          <w:marBottom w:val="24"/>
          <w:divBdr>
            <w:top w:val="none" w:sz="0" w:space="0" w:color="auto"/>
            <w:left w:val="none" w:sz="0" w:space="0" w:color="auto"/>
            <w:bottom w:val="none" w:sz="0" w:space="0" w:color="auto"/>
            <w:right w:val="none" w:sz="0" w:space="0" w:color="auto"/>
          </w:divBdr>
        </w:div>
        <w:div w:id="774864398">
          <w:marLeft w:val="0"/>
          <w:marRight w:val="0"/>
          <w:marTop w:val="30"/>
          <w:marBottom w:val="24"/>
          <w:divBdr>
            <w:top w:val="none" w:sz="0" w:space="0" w:color="auto"/>
            <w:left w:val="none" w:sz="0" w:space="0" w:color="auto"/>
            <w:bottom w:val="none" w:sz="0" w:space="0" w:color="auto"/>
            <w:right w:val="none" w:sz="0" w:space="0" w:color="auto"/>
          </w:divBdr>
        </w:div>
        <w:div w:id="382945545">
          <w:marLeft w:val="0"/>
          <w:marRight w:val="0"/>
          <w:marTop w:val="30"/>
          <w:marBottom w:val="24"/>
          <w:divBdr>
            <w:top w:val="none" w:sz="0" w:space="0" w:color="auto"/>
            <w:left w:val="none" w:sz="0" w:space="0" w:color="auto"/>
            <w:bottom w:val="none" w:sz="0" w:space="0" w:color="auto"/>
            <w:right w:val="none" w:sz="0" w:space="0" w:color="auto"/>
          </w:divBdr>
        </w:div>
        <w:div w:id="128476509">
          <w:marLeft w:val="0"/>
          <w:marRight w:val="0"/>
          <w:marTop w:val="30"/>
          <w:marBottom w:val="24"/>
          <w:divBdr>
            <w:top w:val="none" w:sz="0" w:space="0" w:color="auto"/>
            <w:left w:val="none" w:sz="0" w:space="0" w:color="auto"/>
            <w:bottom w:val="none" w:sz="0" w:space="0" w:color="auto"/>
            <w:right w:val="none" w:sz="0" w:space="0" w:color="auto"/>
          </w:divBdr>
        </w:div>
        <w:div w:id="1494565214">
          <w:marLeft w:val="0"/>
          <w:marRight w:val="0"/>
          <w:marTop w:val="30"/>
          <w:marBottom w:val="24"/>
          <w:divBdr>
            <w:top w:val="none" w:sz="0" w:space="0" w:color="auto"/>
            <w:left w:val="none" w:sz="0" w:space="0" w:color="auto"/>
            <w:bottom w:val="none" w:sz="0" w:space="0" w:color="auto"/>
            <w:right w:val="none" w:sz="0" w:space="0" w:color="auto"/>
          </w:divBdr>
        </w:div>
        <w:div w:id="1469856140">
          <w:marLeft w:val="0"/>
          <w:marRight w:val="0"/>
          <w:marTop w:val="30"/>
          <w:marBottom w:val="24"/>
          <w:divBdr>
            <w:top w:val="none" w:sz="0" w:space="0" w:color="auto"/>
            <w:left w:val="none" w:sz="0" w:space="0" w:color="auto"/>
            <w:bottom w:val="none" w:sz="0" w:space="0" w:color="auto"/>
            <w:right w:val="none" w:sz="0" w:space="0" w:color="auto"/>
          </w:divBdr>
        </w:div>
        <w:div w:id="1255673851">
          <w:marLeft w:val="0"/>
          <w:marRight w:val="0"/>
          <w:marTop w:val="30"/>
          <w:marBottom w:val="24"/>
          <w:divBdr>
            <w:top w:val="none" w:sz="0" w:space="0" w:color="auto"/>
            <w:left w:val="none" w:sz="0" w:space="0" w:color="auto"/>
            <w:bottom w:val="none" w:sz="0" w:space="0" w:color="auto"/>
            <w:right w:val="none" w:sz="0" w:space="0" w:color="auto"/>
          </w:divBdr>
        </w:div>
        <w:div w:id="223104613">
          <w:marLeft w:val="0"/>
          <w:marRight w:val="0"/>
          <w:marTop w:val="30"/>
          <w:marBottom w:val="24"/>
          <w:divBdr>
            <w:top w:val="none" w:sz="0" w:space="0" w:color="auto"/>
            <w:left w:val="none" w:sz="0" w:space="0" w:color="auto"/>
            <w:bottom w:val="none" w:sz="0" w:space="0" w:color="auto"/>
            <w:right w:val="none" w:sz="0" w:space="0" w:color="auto"/>
          </w:divBdr>
        </w:div>
        <w:div w:id="326789705">
          <w:marLeft w:val="0"/>
          <w:marRight w:val="0"/>
          <w:marTop w:val="30"/>
          <w:marBottom w:val="24"/>
          <w:divBdr>
            <w:top w:val="none" w:sz="0" w:space="0" w:color="auto"/>
            <w:left w:val="none" w:sz="0" w:space="0" w:color="auto"/>
            <w:bottom w:val="none" w:sz="0" w:space="0" w:color="auto"/>
            <w:right w:val="none" w:sz="0" w:space="0" w:color="auto"/>
          </w:divBdr>
        </w:div>
        <w:div w:id="658650755">
          <w:marLeft w:val="0"/>
          <w:marRight w:val="0"/>
          <w:marTop w:val="30"/>
          <w:marBottom w:val="24"/>
          <w:divBdr>
            <w:top w:val="none" w:sz="0" w:space="0" w:color="auto"/>
            <w:left w:val="none" w:sz="0" w:space="0" w:color="auto"/>
            <w:bottom w:val="none" w:sz="0" w:space="0" w:color="auto"/>
            <w:right w:val="none" w:sz="0" w:space="0" w:color="auto"/>
          </w:divBdr>
        </w:div>
        <w:div w:id="1379738737">
          <w:marLeft w:val="0"/>
          <w:marRight w:val="0"/>
          <w:marTop w:val="30"/>
          <w:marBottom w:val="24"/>
          <w:divBdr>
            <w:top w:val="none" w:sz="0" w:space="0" w:color="auto"/>
            <w:left w:val="none" w:sz="0" w:space="0" w:color="auto"/>
            <w:bottom w:val="none" w:sz="0" w:space="0" w:color="auto"/>
            <w:right w:val="none" w:sz="0" w:space="0" w:color="auto"/>
          </w:divBdr>
        </w:div>
        <w:div w:id="266013040">
          <w:marLeft w:val="0"/>
          <w:marRight w:val="0"/>
          <w:marTop w:val="30"/>
          <w:marBottom w:val="24"/>
          <w:divBdr>
            <w:top w:val="none" w:sz="0" w:space="0" w:color="auto"/>
            <w:left w:val="none" w:sz="0" w:space="0" w:color="auto"/>
            <w:bottom w:val="none" w:sz="0" w:space="0" w:color="auto"/>
            <w:right w:val="none" w:sz="0" w:space="0" w:color="auto"/>
          </w:divBdr>
        </w:div>
        <w:div w:id="561790864">
          <w:marLeft w:val="0"/>
          <w:marRight w:val="0"/>
          <w:marTop w:val="30"/>
          <w:marBottom w:val="24"/>
          <w:divBdr>
            <w:top w:val="none" w:sz="0" w:space="0" w:color="auto"/>
            <w:left w:val="none" w:sz="0" w:space="0" w:color="auto"/>
            <w:bottom w:val="none" w:sz="0" w:space="0" w:color="auto"/>
            <w:right w:val="none" w:sz="0" w:space="0" w:color="auto"/>
          </w:divBdr>
        </w:div>
        <w:div w:id="359822768">
          <w:marLeft w:val="0"/>
          <w:marRight w:val="0"/>
          <w:marTop w:val="30"/>
          <w:marBottom w:val="24"/>
          <w:divBdr>
            <w:top w:val="none" w:sz="0" w:space="0" w:color="auto"/>
            <w:left w:val="none" w:sz="0" w:space="0" w:color="auto"/>
            <w:bottom w:val="none" w:sz="0" w:space="0" w:color="auto"/>
            <w:right w:val="none" w:sz="0" w:space="0" w:color="auto"/>
          </w:divBdr>
        </w:div>
        <w:div w:id="2110927133">
          <w:marLeft w:val="0"/>
          <w:marRight w:val="0"/>
          <w:marTop w:val="30"/>
          <w:marBottom w:val="24"/>
          <w:divBdr>
            <w:top w:val="none" w:sz="0" w:space="0" w:color="auto"/>
            <w:left w:val="none" w:sz="0" w:space="0" w:color="auto"/>
            <w:bottom w:val="none" w:sz="0" w:space="0" w:color="auto"/>
            <w:right w:val="none" w:sz="0" w:space="0" w:color="auto"/>
          </w:divBdr>
        </w:div>
        <w:div w:id="1323122741">
          <w:marLeft w:val="0"/>
          <w:marRight w:val="0"/>
          <w:marTop w:val="30"/>
          <w:marBottom w:val="24"/>
          <w:divBdr>
            <w:top w:val="none" w:sz="0" w:space="0" w:color="auto"/>
            <w:left w:val="none" w:sz="0" w:space="0" w:color="auto"/>
            <w:bottom w:val="none" w:sz="0" w:space="0" w:color="auto"/>
            <w:right w:val="none" w:sz="0" w:space="0" w:color="auto"/>
          </w:divBdr>
        </w:div>
        <w:div w:id="1216552308">
          <w:marLeft w:val="0"/>
          <w:marRight w:val="0"/>
          <w:marTop w:val="30"/>
          <w:marBottom w:val="24"/>
          <w:divBdr>
            <w:top w:val="none" w:sz="0" w:space="0" w:color="auto"/>
            <w:left w:val="none" w:sz="0" w:space="0" w:color="auto"/>
            <w:bottom w:val="none" w:sz="0" w:space="0" w:color="auto"/>
            <w:right w:val="none" w:sz="0" w:space="0" w:color="auto"/>
          </w:divBdr>
        </w:div>
        <w:div w:id="2066442149">
          <w:marLeft w:val="0"/>
          <w:marRight w:val="0"/>
          <w:marTop w:val="30"/>
          <w:marBottom w:val="24"/>
          <w:divBdr>
            <w:top w:val="none" w:sz="0" w:space="0" w:color="auto"/>
            <w:left w:val="none" w:sz="0" w:space="0" w:color="auto"/>
            <w:bottom w:val="none" w:sz="0" w:space="0" w:color="auto"/>
            <w:right w:val="none" w:sz="0" w:space="0" w:color="auto"/>
          </w:divBdr>
        </w:div>
        <w:div w:id="1205748193">
          <w:marLeft w:val="0"/>
          <w:marRight w:val="0"/>
          <w:marTop w:val="40"/>
          <w:marBottom w:val="24"/>
          <w:divBdr>
            <w:top w:val="none" w:sz="0" w:space="0" w:color="auto"/>
            <w:left w:val="none" w:sz="0" w:space="0" w:color="auto"/>
            <w:bottom w:val="none" w:sz="0" w:space="0" w:color="auto"/>
            <w:right w:val="none" w:sz="0" w:space="0" w:color="auto"/>
          </w:divBdr>
        </w:div>
        <w:div w:id="1851945063">
          <w:marLeft w:val="0"/>
          <w:marRight w:val="0"/>
          <w:marTop w:val="40"/>
          <w:marBottom w:val="24"/>
          <w:divBdr>
            <w:top w:val="none" w:sz="0" w:space="0" w:color="auto"/>
            <w:left w:val="none" w:sz="0" w:space="0" w:color="auto"/>
            <w:bottom w:val="none" w:sz="0" w:space="0" w:color="auto"/>
            <w:right w:val="none" w:sz="0" w:space="0" w:color="auto"/>
          </w:divBdr>
        </w:div>
        <w:div w:id="1349528242">
          <w:marLeft w:val="0"/>
          <w:marRight w:val="0"/>
          <w:marTop w:val="40"/>
          <w:marBottom w:val="24"/>
          <w:divBdr>
            <w:top w:val="none" w:sz="0" w:space="0" w:color="auto"/>
            <w:left w:val="none" w:sz="0" w:space="0" w:color="auto"/>
            <w:bottom w:val="none" w:sz="0" w:space="0" w:color="auto"/>
            <w:right w:val="none" w:sz="0" w:space="0" w:color="auto"/>
          </w:divBdr>
        </w:div>
        <w:div w:id="2080665235">
          <w:marLeft w:val="0"/>
          <w:marRight w:val="0"/>
          <w:marTop w:val="40"/>
          <w:marBottom w:val="24"/>
          <w:divBdr>
            <w:top w:val="none" w:sz="0" w:space="0" w:color="auto"/>
            <w:left w:val="none" w:sz="0" w:space="0" w:color="auto"/>
            <w:bottom w:val="none" w:sz="0" w:space="0" w:color="auto"/>
            <w:right w:val="none" w:sz="0" w:space="0" w:color="auto"/>
          </w:divBdr>
        </w:div>
        <w:div w:id="558708770">
          <w:marLeft w:val="0"/>
          <w:marRight w:val="0"/>
          <w:marTop w:val="40"/>
          <w:marBottom w:val="24"/>
          <w:divBdr>
            <w:top w:val="none" w:sz="0" w:space="0" w:color="auto"/>
            <w:left w:val="none" w:sz="0" w:space="0" w:color="auto"/>
            <w:bottom w:val="none" w:sz="0" w:space="0" w:color="auto"/>
            <w:right w:val="none" w:sz="0" w:space="0" w:color="auto"/>
          </w:divBdr>
        </w:div>
        <w:div w:id="2009938214">
          <w:marLeft w:val="0"/>
          <w:marRight w:val="0"/>
          <w:marTop w:val="40"/>
          <w:marBottom w:val="24"/>
          <w:divBdr>
            <w:top w:val="none" w:sz="0" w:space="0" w:color="auto"/>
            <w:left w:val="none" w:sz="0" w:space="0" w:color="auto"/>
            <w:bottom w:val="none" w:sz="0" w:space="0" w:color="auto"/>
            <w:right w:val="none" w:sz="0" w:space="0" w:color="auto"/>
          </w:divBdr>
        </w:div>
        <w:div w:id="104857877">
          <w:marLeft w:val="0"/>
          <w:marRight w:val="0"/>
          <w:marTop w:val="40"/>
          <w:marBottom w:val="24"/>
          <w:divBdr>
            <w:top w:val="none" w:sz="0" w:space="0" w:color="auto"/>
            <w:left w:val="none" w:sz="0" w:space="0" w:color="auto"/>
            <w:bottom w:val="none" w:sz="0" w:space="0" w:color="auto"/>
            <w:right w:val="none" w:sz="0" w:space="0" w:color="auto"/>
          </w:divBdr>
        </w:div>
        <w:div w:id="107510507">
          <w:marLeft w:val="0"/>
          <w:marRight w:val="0"/>
          <w:marTop w:val="40"/>
          <w:marBottom w:val="24"/>
          <w:divBdr>
            <w:top w:val="none" w:sz="0" w:space="0" w:color="auto"/>
            <w:left w:val="none" w:sz="0" w:space="0" w:color="auto"/>
            <w:bottom w:val="none" w:sz="0" w:space="0" w:color="auto"/>
            <w:right w:val="none" w:sz="0" w:space="0" w:color="auto"/>
          </w:divBdr>
        </w:div>
        <w:div w:id="983854041">
          <w:marLeft w:val="0"/>
          <w:marRight w:val="0"/>
          <w:marTop w:val="40"/>
          <w:marBottom w:val="24"/>
          <w:divBdr>
            <w:top w:val="none" w:sz="0" w:space="0" w:color="auto"/>
            <w:left w:val="none" w:sz="0" w:space="0" w:color="auto"/>
            <w:bottom w:val="none" w:sz="0" w:space="0" w:color="auto"/>
            <w:right w:val="none" w:sz="0" w:space="0" w:color="auto"/>
          </w:divBdr>
        </w:div>
        <w:div w:id="521942684">
          <w:marLeft w:val="0"/>
          <w:marRight w:val="0"/>
          <w:marTop w:val="40"/>
          <w:marBottom w:val="24"/>
          <w:divBdr>
            <w:top w:val="none" w:sz="0" w:space="0" w:color="auto"/>
            <w:left w:val="none" w:sz="0" w:space="0" w:color="auto"/>
            <w:bottom w:val="none" w:sz="0" w:space="0" w:color="auto"/>
            <w:right w:val="none" w:sz="0" w:space="0" w:color="auto"/>
          </w:divBdr>
        </w:div>
        <w:div w:id="624236979">
          <w:marLeft w:val="0"/>
          <w:marRight w:val="0"/>
          <w:marTop w:val="40"/>
          <w:marBottom w:val="24"/>
          <w:divBdr>
            <w:top w:val="none" w:sz="0" w:space="0" w:color="auto"/>
            <w:left w:val="none" w:sz="0" w:space="0" w:color="auto"/>
            <w:bottom w:val="none" w:sz="0" w:space="0" w:color="auto"/>
            <w:right w:val="none" w:sz="0" w:space="0" w:color="auto"/>
          </w:divBdr>
        </w:div>
        <w:div w:id="1899314200">
          <w:marLeft w:val="0"/>
          <w:marRight w:val="0"/>
          <w:marTop w:val="40"/>
          <w:marBottom w:val="24"/>
          <w:divBdr>
            <w:top w:val="none" w:sz="0" w:space="0" w:color="auto"/>
            <w:left w:val="none" w:sz="0" w:space="0" w:color="auto"/>
            <w:bottom w:val="none" w:sz="0" w:space="0" w:color="auto"/>
            <w:right w:val="none" w:sz="0" w:space="0" w:color="auto"/>
          </w:divBdr>
        </w:div>
        <w:div w:id="2047831043">
          <w:marLeft w:val="0"/>
          <w:marRight w:val="0"/>
          <w:marTop w:val="40"/>
          <w:marBottom w:val="24"/>
          <w:divBdr>
            <w:top w:val="none" w:sz="0" w:space="0" w:color="auto"/>
            <w:left w:val="none" w:sz="0" w:space="0" w:color="auto"/>
            <w:bottom w:val="none" w:sz="0" w:space="0" w:color="auto"/>
            <w:right w:val="none" w:sz="0" w:space="0" w:color="auto"/>
          </w:divBdr>
        </w:div>
        <w:div w:id="1347171624">
          <w:marLeft w:val="0"/>
          <w:marRight w:val="0"/>
          <w:marTop w:val="40"/>
          <w:marBottom w:val="24"/>
          <w:divBdr>
            <w:top w:val="none" w:sz="0" w:space="0" w:color="auto"/>
            <w:left w:val="none" w:sz="0" w:space="0" w:color="auto"/>
            <w:bottom w:val="none" w:sz="0" w:space="0" w:color="auto"/>
            <w:right w:val="none" w:sz="0" w:space="0" w:color="auto"/>
          </w:divBdr>
        </w:div>
        <w:div w:id="1656452842">
          <w:marLeft w:val="0"/>
          <w:marRight w:val="0"/>
          <w:marTop w:val="40"/>
          <w:marBottom w:val="24"/>
          <w:divBdr>
            <w:top w:val="none" w:sz="0" w:space="0" w:color="auto"/>
            <w:left w:val="none" w:sz="0" w:space="0" w:color="auto"/>
            <w:bottom w:val="none" w:sz="0" w:space="0" w:color="auto"/>
            <w:right w:val="none" w:sz="0" w:space="0" w:color="auto"/>
          </w:divBdr>
        </w:div>
        <w:div w:id="242959344">
          <w:marLeft w:val="0"/>
          <w:marRight w:val="0"/>
          <w:marTop w:val="40"/>
          <w:marBottom w:val="24"/>
          <w:divBdr>
            <w:top w:val="none" w:sz="0" w:space="0" w:color="auto"/>
            <w:left w:val="none" w:sz="0" w:space="0" w:color="auto"/>
            <w:bottom w:val="none" w:sz="0" w:space="0" w:color="auto"/>
            <w:right w:val="none" w:sz="0" w:space="0" w:color="auto"/>
          </w:divBdr>
        </w:div>
        <w:div w:id="1464618800">
          <w:marLeft w:val="0"/>
          <w:marRight w:val="0"/>
          <w:marTop w:val="40"/>
          <w:marBottom w:val="24"/>
          <w:divBdr>
            <w:top w:val="none" w:sz="0" w:space="0" w:color="auto"/>
            <w:left w:val="none" w:sz="0" w:space="0" w:color="auto"/>
            <w:bottom w:val="none" w:sz="0" w:space="0" w:color="auto"/>
            <w:right w:val="none" w:sz="0" w:space="0" w:color="auto"/>
          </w:divBdr>
        </w:div>
        <w:div w:id="2026907021">
          <w:marLeft w:val="0"/>
          <w:marRight w:val="0"/>
          <w:marTop w:val="40"/>
          <w:marBottom w:val="24"/>
          <w:divBdr>
            <w:top w:val="none" w:sz="0" w:space="0" w:color="auto"/>
            <w:left w:val="none" w:sz="0" w:space="0" w:color="auto"/>
            <w:bottom w:val="none" w:sz="0" w:space="0" w:color="auto"/>
            <w:right w:val="none" w:sz="0" w:space="0" w:color="auto"/>
          </w:divBdr>
        </w:div>
        <w:div w:id="773936693">
          <w:marLeft w:val="0"/>
          <w:marRight w:val="0"/>
          <w:marTop w:val="40"/>
          <w:marBottom w:val="24"/>
          <w:divBdr>
            <w:top w:val="none" w:sz="0" w:space="0" w:color="auto"/>
            <w:left w:val="none" w:sz="0" w:space="0" w:color="auto"/>
            <w:bottom w:val="none" w:sz="0" w:space="0" w:color="auto"/>
            <w:right w:val="none" w:sz="0" w:space="0" w:color="auto"/>
          </w:divBdr>
        </w:div>
        <w:div w:id="1412309958">
          <w:marLeft w:val="0"/>
          <w:marRight w:val="0"/>
          <w:marTop w:val="40"/>
          <w:marBottom w:val="24"/>
          <w:divBdr>
            <w:top w:val="none" w:sz="0" w:space="0" w:color="auto"/>
            <w:left w:val="none" w:sz="0" w:space="0" w:color="auto"/>
            <w:bottom w:val="none" w:sz="0" w:space="0" w:color="auto"/>
            <w:right w:val="none" w:sz="0" w:space="0" w:color="auto"/>
          </w:divBdr>
        </w:div>
        <w:div w:id="34625663">
          <w:marLeft w:val="0"/>
          <w:marRight w:val="0"/>
          <w:marTop w:val="40"/>
          <w:marBottom w:val="24"/>
          <w:divBdr>
            <w:top w:val="none" w:sz="0" w:space="0" w:color="auto"/>
            <w:left w:val="none" w:sz="0" w:space="0" w:color="auto"/>
            <w:bottom w:val="none" w:sz="0" w:space="0" w:color="auto"/>
            <w:right w:val="none" w:sz="0" w:space="0" w:color="auto"/>
          </w:divBdr>
        </w:div>
        <w:div w:id="851604820">
          <w:marLeft w:val="0"/>
          <w:marRight w:val="0"/>
          <w:marTop w:val="40"/>
          <w:marBottom w:val="24"/>
          <w:divBdr>
            <w:top w:val="none" w:sz="0" w:space="0" w:color="auto"/>
            <w:left w:val="none" w:sz="0" w:space="0" w:color="auto"/>
            <w:bottom w:val="none" w:sz="0" w:space="0" w:color="auto"/>
            <w:right w:val="none" w:sz="0" w:space="0" w:color="auto"/>
          </w:divBdr>
        </w:div>
        <w:div w:id="1141924653">
          <w:marLeft w:val="0"/>
          <w:marRight w:val="0"/>
          <w:marTop w:val="40"/>
          <w:marBottom w:val="24"/>
          <w:divBdr>
            <w:top w:val="none" w:sz="0" w:space="0" w:color="auto"/>
            <w:left w:val="none" w:sz="0" w:space="0" w:color="auto"/>
            <w:bottom w:val="none" w:sz="0" w:space="0" w:color="auto"/>
            <w:right w:val="none" w:sz="0" w:space="0" w:color="auto"/>
          </w:divBdr>
        </w:div>
        <w:div w:id="1620256825">
          <w:marLeft w:val="0"/>
          <w:marRight w:val="0"/>
          <w:marTop w:val="40"/>
          <w:marBottom w:val="24"/>
          <w:divBdr>
            <w:top w:val="none" w:sz="0" w:space="0" w:color="auto"/>
            <w:left w:val="none" w:sz="0" w:space="0" w:color="auto"/>
            <w:bottom w:val="none" w:sz="0" w:space="0" w:color="auto"/>
            <w:right w:val="none" w:sz="0" w:space="0" w:color="auto"/>
          </w:divBdr>
        </w:div>
        <w:div w:id="569463349">
          <w:marLeft w:val="0"/>
          <w:marRight w:val="0"/>
          <w:marTop w:val="40"/>
          <w:marBottom w:val="24"/>
          <w:divBdr>
            <w:top w:val="none" w:sz="0" w:space="0" w:color="auto"/>
            <w:left w:val="none" w:sz="0" w:space="0" w:color="auto"/>
            <w:bottom w:val="none" w:sz="0" w:space="0" w:color="auto"/>
            <w:right w:val="none" w:sz="0" w:space="0" w:color="auto"/>
          </w:divBdr>
        </w:div>
        <w:div w:id="1664551985">
          <w:marLeft w:val="0"/>
          <w:marRight w:val="0"/>
          <w:marTop w:val="40"/>
          <w:marBottom w:val="24"/>
          <w:divBdr>
            <w:top w:val="none" w:sz="0" w:space="0" w:color="auto"/>
            <w:left w:val="none" w:sz="0" w:space="0" w:color="auto"/>
            <w:bottom w:val="none" w:sz="0" w:space="0" w:color="auto"/>
            <w:right w:val="none" w:sz="0" w:space="0" w:color="auto"/>
          </w:divBdr>
        </w:div>
        <w:div w:id="754475293">
          <w:marLeft w:val="0"/>
          <w:marRight w:val="0"/>
          <w:marTop w:val="40"/>
          <w:marBottom w:val="24"/>
          <w:divBdr>
            <w:top w:val="none" w:sz="0" w:space="0" w:color="auto"/>
            <w:left w:val="none" w:sz="0" w:space="0" w:color="auto"/>
            <w:bottom w:val="none" w:sz="0" w:space="0" w:color="auto"/>
            <w:right w:val="none" w:sz="0" w:space="0" w:color="auto"/>
          </w:divBdr>
        </w:div>
        <w:div w:id="707607608">
          <w:marLeft w:val="0"/>
          <w:marRight w:val="0"/>
          <w:marTop w:val="40"/>
          <w:marBottom w:val="24"/>
          <w:divBdr>
            <w:top w:val="none" w:sz="0" w:space="0" w:color="auto"/>
            <w:left w:val="none" w:sz="0" w:space="0" w:color="auto"/>
            <w:bottom w:val="none" w:sz="0" w:space="0" w:color="auto"/>
            <w:right w:val="none" w:sz="0" w:space="0" w:color="auto"/>
          </w:divBdr>
        </w:div>
        <w:div w:id="1020082851">
          <w:marLeft w:val="0"/>
          <w:marRight w:val="0"/>
          <w:marTop w:val="40"/>
          <w:marBottom w:val="24"/>
          <w:divBdr>
            <w:top w:val="none" w:sz="0" w:space="0" w:color="auto"/>
            <w:left w:val="none" w:sz="0" w:space="0" w:color="auto"/>
            <w:bottom w:val="none" w:sz="0" w:space="0" w:color="auto"/>
            <w:right w:val="none" w:sz="0" w:space="0" w:color="auto"/>
          </w:divBdr>
        </w:div>
        <w:div w:id="174611003">
          <w:marLeft w:val="0"/>
          <w:marRight w:val="0"/>
          <w:marTop w:val="40"/>
          <w:marBottom w:val="24"/>
          <w:divBdr>
            <w:top w:val="none" w:sz="0" w:space="0" w:color="auto"/>
            <w:left w:val="none" w:sz="0" w:space="0" w:color="auto"/>
            <w:bottom w:val="none" w:sz="0" w:space="0" w:color="auto"/>
            <w:right w:val="none" w:sz="0" w:space="0" w:color="auto"/>
          </w:divBdr>
        </w:div>
        <w:div w:id="899093073">
          <w:marLeft w:val="0"/>
          <w:marRight w:val="0"/>
          <w:marTop w:val="40"/>
          <w:marBottom w:val="24"/>
          <w:divBdr>
            <w:top w:val="none" w:sz="0" w:space="0" w:color="auto"/>
            <w:left w:val="none" w:sz="0" w:space="0" w:color="auto"/>
            <w:bottom w:val="none" w:sz="0" w:space="0" w:color="auto"/>
            <w:right w:val="none" w:sz="0" w:space="0" w:color="auto"/>
          </w:divBdr>
        </w:div>
        <w:div w:id="1145855396">
          <w:marLeft w:val="0"/>
          <w:marRight w:val="0"/>
          <w:marTop w:val="40"/>
          <w:marBottom w:val="24"/>
          <w:divBdr>
            <w:top w:val="none" w:sz="0" w:space="0" w:color="auto"/>
            <w:left w:val="none" w:sz="0" w:space="0" w:color="auto"/>
            <w:bottom w:val="none" w:sz="0" w:space="0" w:color="auto"/>
            <w:right w:val="none" w:sz="0" w:space="0" w:color="auto"/>
          </w:divBdr>
        </w:div>
        <w:div w:id="1951667424">
          <w:marLeft w:val="0"/>
          <w:marRight w:val="0"/>
          <w:marTop w:val="30"/>
          <w:marBottom w:val="24"/>
          <w:divBdr>
            <w:top w:val="none" w:sz="0" w:space="0" w:color="auto"/>
            <w:left w:val="none" w:sz="0" w:space="0" w:color="auto"/>
            <w:bottom w:val="none" w:sz="0" w:space="0" w:color="auto"/>
            <w:right w:val="none" w:sz="0" w:space="0" w:color="auto"/>
          </w:divBdr>
        </w:div>
        <w:div w:id="1675107420">
          <w:marLeft w:val="0"/>
          <w:marRight w:val="0"/>
          <w:marTop w:val="30"/>
          <w:marBottom w:val="24"/>
          <w:divBdr>
            <w:top w:val="none" w:sz="0" w:space="0" w:color="auto"/>
            <w:left w:val="none" w:sz="0" w:space="0" w:color="auto"/>
            <w:bottom w:val="none" w:sz="0" w:space="0" w:color="auto"/>
            <w:right w:val="none" w:sz="0" w:space="0" w:color="auto"/>
          </w:divBdr>
        </w:div>
        <w:div w:id="129980560">
          <w:marLeft w:val="0"/>
          <w:marRight w:val="0"/>
          <w:marTop w:val="60"/>
          <w:marBottom w:val="24"/>
          <w:divBdr>
            <w:top w:val="none" w:sz="0" w:space="0" w:color="auto"/>
            <w:left w:val="none" w:sz="0" w:space="0" w:color="auto"/>
            <w:bottom w:val="none" w:sz="0" w:space="0" w:color="auto"/>
            <w:right w:val="none" w:sz="0" w:space="0" w:color="auto"/>
          </w:divBdr>
        </w:div>
        <w:div w:id="800226521">
          <w:marLeft w:val="0"/>
          <w:marRight w:val="0"/>
          <w:marTop w:val="60"/>
          <w:marBottom w:val="24"/>
          <w:divBdr>
            <w:top w:val="none" w:sz="0" w:space="0" w:color="auto"/>
            <w:left w:val="none" w:sz="0" w:space="0" w:color="auto"/>
            <w:bottom w:val="none" w:sz="0" w:space="0" w:color="auto"/>
            <w:right w:val="none" w:sz="0" w:space="0" w:color="auto"/>
          </w:divBdr>
        </w:div>
        <w:div w:id="1237595344">
          <w:marLeft w:val="0"/>
          <w:marRight w:val="0"/>
          <w:marTop w:val="60"/>
          <w:marBottom w:val="24"/>
          <w:divBdr>
            <w:top w:val="none" w:sz="0" w:space="0" w:color="auto"/>
            <w:left w:val="none" w:sz="0" w:space="0" w:color="auto"/>
            <w:bottom w:val="none" w:sz="0" w:space="0" w:color="auto"/>
            <w:right w:val="none" w:sz="0" w:space="0" w:color="auto"/>
          </w:divBdr>
        </w:div>
        <w:div w:id="933250584">
          <w:marLeft w:val="0"/>
          <w:marRight w:val="0"/>
          <w:marTop w:val="60"/>
          <w:marBottom w:val="24"/>
          <w:divBdr>
            <w:top w:val="none" w:sz="0" w:space="0" w:color="auto"/>
            <w:left w:val="none" w:sz="0" w:space="0" w:color="auto"/>
            <w:bottom w:val="none" w:sz="0" w:space="0" w:color="auto"/>
            <w:right w:val="none" w:sz="0" w:space="0" w:color="auto"/>
          </w:divBdr>
        </w:div>
        <w:div w:id="580453792">
          <w:marLeft w:val="0"/>
          <w:marRight w:val="0"/>
          <w:marTop w:val="60"/>
          <w:marBottom w:val="24"/>
          <w:divBdr>
            <w:top w:val="none" w:sz="0" w:space="0" w:color="auto"/>
            <w:left w:val="none" w:sz="0" w:space="0" w:color="auto"/>
            <w:bottom w:val="none" w:sz="0" w:space="0" w:color="auto"/>
            <w:right w:val="none" w:sz="0" w:space="0" w:color="auto"/>
          </w:divBdr>
        </w:div>
        <w:div w:id="1715809266">
          <w:marLeft w:val="0"/>
          <w:marRight w:val="0"/>
          <w:marTop w:val="60"/>
          <w:marBottom w:val="24"/>
          <w:divBdr>
            <w:top w:val="none" w:sz="0" w:space="0" w:color="auto"/>
            <w:left w:val="none" w:sz="0" w:space="0" w:color="auto"/>
            <w:bottom w:val="none" w:sz="0" w:space="0" w:color="auto"/>
            <w:right w:val="none" w:sz="0" w:space="0" w:color="auto"/>
          </w:divBdr>
        </w:div>
        <w:div w:id="2011709302">
          <w:marLeft w:val="0"/>
          <w:marRight w:val="0"/>
          <w:marTop w:val="60"/>
          <w:marBottom w:val="24"/>
          <w:divBdr>
            <w:top w:val="none" w:sz="0" w:space="0" w:color="auto"/>
            <w:left w:val="none" w:sz="0" w:space="0" w:color="auto"/>
            <w:bottom w:val="none" w:sz="0" w:space="0" w:color="auto"/>
            <w:right w:val="none" w:sz="0" w:space="0" w:color="auto"/>
          </w:divBdr>
        </w:div>
        <w:div w:id="969898394">
          <w:marLeft w:val="0"/>
          <w:marRight w:val="0"/>
          <w:marTop w:val="60"/>
          <w:marBottom w:val="24"/>
          <w:divBdr>
            <w:top w:val="none" w:sz="0" w:space="0" w:color="auto"/>
            <w:left w:val="none" w:sz="0" w:space="0" w:color="auto"/>
            <w:bottom w:val="none" w:sz="0" w:space="0" w:color="auto"/>
            <w:right w:val="none" w:sz="0" w:space="0" w:color="auto"/>
          </w:divBdr>
        </w:div>
        <w:div w:id="727995594">
          <w:marLeft w:val="0"/>
          <w:marRight w:val="0"/>
          <w:marTop w:val="60"/>
          <w:marBottom w:val="24"/>
          <w:divBdr>
            <w:top w:val="none" w:sz="0" w:space="0" w:color="auto"/>
            <w:left w:val="none" w:sz="0" w:space="0" w:color="auto"/>
            <w:bottom w:val="none" w:sz="0" w:space="0" w:color="auto"/>
            <w:right w:val="none" w:sz="0" w:space="0" w:color="auto"/>
          </w:divBdr>
        </w:div>
        <w:div w:id="1482774282">
          <w:marLeft w:val="0"/>
          <w:marRight w:val="0"/>
          <w:marTop w:val="60"/>
          <w:marBottom w:val="24"/>
          <w:divBdr>
            <w:top w:val="none" w:sz="0" w:space="0" w:color="auto"/>
            <w:left w:val="none" w:sz="0" w:space="0" w:color="auto"/>
            <w:bottom w:val="none" w:sz="0" w:space="0" w:color="auto"/>
            <w:right w:val="none" w:sz="0" w:space="0" w:color="auto"/>
          </w:divBdr>
        </w:div>
        <w:div w:id="1071928908">
          <w:marLeft w:val="0"/>
          <w:marRight w:val="0"/>
          <w:marTop w:val="60"/>
          <w:marBottom w:val="24"/>
          <w:divBdr>
            <w:top w:val="none" w:sz="0" w:space="0" w:color="auto"/>
            <w:left w:val="none" w:sz="0" w:space="0" w:color="auto"/>
            <w:bottom w:val="none" w:sz="0" w:space="0" w:color="auto"/>
            <w:right w:val="none" w:sz="0" w:space="0" w:color="auto"/>
          </w:divBdr>
        </w:div>
        <w:div w:id="1126238079">
          <w:marLeft w:val="0"/>
          <w:marRight w:val="0"/>
          <w:marTop w:val="60"/>
          <w:marBottom w:val="24"/>
          <w:divBdr>
            <w:top w:val="none" w:sz="0" w:space="0" w:color="auto"/>
            <w:left w:val="none" w:sz="0" w:space="0" w:color="auto"/>
            <w:bottom w:val="none" w:sz="0" w:space="0" w:color="auto"/>
            <w:right w:val="none" w:sz="0" w:space="0" w:color="auto"/>
          </w:divBdr>
        </w:div>
        <w:div w:id="224265780">
          <w:marLeft w:val="0"/>
          <w:marRight w:val="0"/>
          <w:marTop w:val="60"/>
          <w:marBottom w:val="24"/>
          <w:divBdr>
            <w:top w:val="none" w:sz="0" w:space="0" w:color="auto"/>
            <w:left w:val="none" w:sz="0" w:space="0" w:color="auto"/>
            <w:bottom w:val="none" w:sz="0" w:space="0" w:color="auto"/>
            <w:right w:val="none" w:sz="0" w:space="0" w:color="auto"/>
          </w:divBdr>
        </w:div>
        <w:div w:id="2025474394">
          <w:marLeft w:val="0"/>
          <w:marRight w:val="0"/>
          <w:marTop w:val="60"/>
          <w:marBottom w:val="24"/>
          <w:divBdr>
            <w:top w:val="none" w:sz="0" w:space="0" w:color="auto"/>
            <w:left w:val="none" w:sz="0" w:space="0" w:color="auto"/>
            <w:bottom w:val="none" w:sz="0" w:space="0" w:color="auto"/>
            <w:right w:val="none" w:sz="0" w:space="0" w:color="auto"/>
          </w:divBdr>
        </w:div>
        <w:div w:id="504708851">
          <w:marLeft w:val="0"/>
          <w:marRight w:val="0"/>
          <w:marTop w:val="60"/>
          <w:marBottom w:val="24"/>
          <w:divBdr>
            <w:top w:val="none" w:sz="0" w:space="0" w:color="auto"/>
            <w:left w:val="none" w:sz="0" w:space="0" w:color="auto"/>
            <w:bottom w:val="none" w:sz="0" w:space="0" w:color="auto"/>
            <w:right w:val="none" w:sz="0" w:space="0" w:color="auto"/>
          </w:divBdr>
        </w:div>
        <w:div w:id="437412779">
          <w:marLeft w:val="0"/>
          <w:marRight w:val="0"/>
          <w:marTop w:val="30"/>
          <w:marBottom w:val="24"/>
          <w:divBdr>
            <w:top w:val="none" w:sz="0" w:space="0" w:color="auto"/>
            <w:left w:val="none" w:sz="0" w:space="0" w:color="auto"/>
            <w:bottom w:val="none" w:sz="0" w:space="0" w:color="auto"/>
            <w:right w:val="none" w:sz="0" w:space="0" w:color="auto"/>
          </w:divBdr>
        </w:div>
        <w:div w:id="1099563801">
          <w:marLeft w:val="0"/>
          <w:marRight w:val="0"/>
          <w:marTop w:val="60"/>
          <w:marBottom w:val="24"/>
          <w:divBdr>
            <w:top w:val="none" w:sz="0" w:space="0" w:color="auto"/>
            <w:left w:val="none" w:sz="0" w:space="0" w:color="auto"/>
            <w:bottom w:val="none" w:sz="0" w:space="0" w:color="auto"/>
            <w:right w:val="none" w:sz="0" w:space="0" w:color="auto"/>
          </w:divBdr>
        </w:div>
        <w:div w:id="1573931693">
          <w:marLeft w:val="0"/>
          <w:marRight w:val="0"/>
          <w:marTop w:val="60"/>
          <w:marBottom w:val="24"/>
          <w:divBdr>
            <w:top w:val="none" w:sz="0" w:space="0" w:color="auto"/>
            <w:left w:val="none" w:sz="0" w:space="0" w:color="auto"/>
            <w:bottom w:val="none" w:sz="0" w:space="0" w:color="auto"/>
            <w:right w:val="none" w:sz="0" w:space="0" w:color="auto"/>
          </w:divBdr>
        </w:div>
        <w:div w:id="1601907046">
          <w:marLeft w:val="0"/>
          <w:marRight w:val="0"/>
          <w:marTop w:val="60"/>
          <w:marBottom w:val="24"/>
          <w:divBdr>
            <w:top w:val="none" w:sz="0" w:space="0" w:color="auto"/>
            <w:left w:val="none" w:sz="0" w:space="0" w:color="auto"/>
            <w:bottom w:val="none" w:sz="0" w:space="0" w:color="auto"/>
            <w:right w:val="none" w:sz="0" w:space="0" w:color="auto"/>
          </w:divBdr>
        </w:div>
        <w:div w:id="1180002262">
          <w:marLeft w:val="0"/>
          <w:marRight w:val="0"/>
          <w:marTop w:val="60"/>
          <w:marBottom w:val="24"/>
          <w:divBdr>
            <w:top w:val="none" w:sz="0" w:space="0" w:color="auto"/>
            <w:left w:val="none" w:sz="0" w:space="0" w:color="auto"/>
            <w:bottom w:val="none" w:sz="0" w:space="0" w:color="auto"/>
            <w:right w:val="none" w:sz="0" w:space="0" w:color="auto"/>
          </w:divBdr>
        </w:div>
        <w:div w:id="829715250">
          <w:marLeft w:val="0"/>
          <w:marRight w:val="0"/>
          <w:marTop w:val="60"/>
          <w:marBottom w:val="24"/>
          <w:divBdr>
            <w:top w:val="none" w:sz="0" w:space="0" w:color="auto"/>
            <w:left w:val="none" w:sz="0" w:space="0" w:color="auto"/>
            <w:bottom w:val="none" w:sz="0" w:space="0" w:color="auto"/>
            <w:right w:val="none" w:sz="0" w:space="0" w:color="auto"/>
          </w:divBdr>
        </w:div>
        <w:div w:id="1987279716">
          <w:marLeft w:val="0"/>
          <w:marRight w:val="0"/>
          <w:marTop w:val="60"/>
          <w:marBottom w:val="24"/>
          <w:divBdr>
            <w:top w:val="none" w:sz="0" w:space="0" w:color="auto"/>
            <w:left w:val="none" w:sz="0" w:space="0" w:color="auto"/>
            <w:bottom w:val="none" w:sz="0" w:space="0" w:color="auto"/>
            <w:right w:val="none" w:sz="0" w:space="0" w:color="auto"/>
          </w:divBdr>
        </w:div>
        <w:div w:id="1630166514">
          <w:marLeft w:val="0"/>
          <w:marRight w:val="0"/>
          <w:marTop w:val="60"/>
          <w:marBottom w:val="24"/>
          <w:divBdr>
            <w:top w:val="none" w:sz="0" w:space="0" w:color="auto"/>
            <w:left w:val="none" w:sz="0" w:space="0" w:color="auto"/>
            <w:bottom w:val="none" w:sz="0" w:space="0" w:color="auto"/>
            <w:right w:val="none" w:sz="0" w:space="0" w:color="auto"/>
          </w:divBdr>
        </w:div>
        <w:div w:id="557977387">
          <w:marLeft w:val="0"/>
          <w:marRight w:val="0"/>
          <w:marTop w:val="60"/>
          <w:marBottom w:val="24"/>
          <w:divBdr>
            <w:top w:val="none" w:sz="0" w:space="0" w:color="auto"/>
            <w:left w:val="none" w:sz="0" w:space="0" w:color="auto"/>
            <w:bottom w:val="none" w:sz="0" w:space="0" w:color="auto"/>
            <w:right w:val="none" w:sz="0" w:space="0" w:color="auto"/>
          </w:divBdr>
        </w:div>
        <w:div w:id="1762680708">
          <w:marLeft w:val="0"/>
          <w:marRight w:val="0"/>
          <w:marTop w:val="60"/>
          <w:marBottom w:val="24"/>
          <w:divBdr>
            <w:top w:val="none" w:sz="0" w:space="0" w:color="auto"/>
            <w:left w:val="none" w:sz="0" w:space="0" w:color="auto"/>
            <w:bottom w:val="none" w:sz="0" w:space="0" w:color="auto"/>
            <w:right w:val="none" w:sz="0" w:space="0" w:color="auto"/>
          </w:divBdr>
        </w:div>
        <w:div w:id="1682245715">
          <w:marLeft w:val="0"/>
          <w:marRight w:val="0"/>
          <w:marTop w:val="60"/>
          <w:marBottom w:val="24"/>
          <w:divBdr>
            <w:top w:val="none" w:sz="0" w:space="0" w:color="auto"/>
            <w:left w:val="none" w:sz="0" w:space="0" w:color="auto"/>
            <w:bottom w:val="none" w:sz="0" w:space="0" w:color="auto"/>
            <w:right w:val="none" w:sz="0" w:space="0" w:color="auto"/>
          </w:divBdr>
        </w:div>
        <w:div w:id="1676031483">
          <w:marLeft w:val="0"/>
          <w:marRight w:val="0"/>
          <w:marTop w:val="60"/>
          <w:marBottom w:val="24"/>
          <w:divBdr>
            <w:top w:val="none" w:sz="0" w:space="0" w:color="auto"/>
            <w:left w:val="none" w:sz="0" w:space="0" w:color="auto"/>
            <w:bottom w:val="none" w:sz="0" w:space="0" w:color="auto"/>
            <w:right w:val="none" w:sz="0" w:space="0" w:color="auto"/>
          </w:divBdr>
        </w:div>
        <w:div w:id="1674189661">
          <w:marLeft w:val="0"/>
          <w:marRight w:val="0"/>
          <w:marTop w:val="60"/>
          <w:marBottom w:val="24"/>
          <w:divBdr>
            <w:top w:val="none" w:sz="0" w:space="0" w:color="auto"/>
            <w:left w:val="none" w:sz="0" w:space="0" w:color="auto"/>
            <w:bottom w:val="none" w:sz="0" w:space="0" w:color="auto"/>
            <w:right w:val="none" w:sz="0" w:space="0" w:color="auto"/>
          </w:divBdr>
        </w:div>
        <w:div w:id="1118449483">
          <w:marLeft w:val="0"/>
          <w:marRight w:val="0"/>
          <w:marTop w:val="60"/>
          <w:marBottom w:val="24"/>
          <w:divBdr>
            <w:top w:val="none" w:sz="0" w:space="0" w:color="auto"/>
            <w:left w:val="none" w:sz="0" w:space="0" w:color="auto"/>
            <w:bottom w:val="none" w:sz="0" w:space="0" w:color="auto"/>
            <w:right w:val="none" w:sz="0" w:space="0" w:color="auto"/>
          </w:divBdr>
        </w:div>
        <w:div w:id="1562399022">
          <w:marLeft w:val="0"/>
          <w:marRight w:val="0"/>
          <w:marTop w:val="60"/>
          <w:marBottom w:val="24"/>
          <w:divBdr>
            <w:top w:val="none" w:sz="0" w:space="0" w:color="auto"/>
            <w:left w:val="none" w:sz="0" w:space="0" w:color="auto"/>
            <w:bottom w:val="none" w:sz="0" w:space="0" w:color="auto"/>
            <w:right w:val="none" w:sz="0" w:space="0" w:color="auto"/>
          </w:divBdr>
        </w:div>
        <w:div w:id="1203589848">
          <w:marLeft w:val="0"/>
          <w:marRight w:val="0"/>
          <w:marTop w:val="0"/>
          <w:marBottom w:val="200"/>
          <w:divBdr>
            <w:top w:val="none" w:sz="0" w:space="0" w:color="auto"/>
            <w:left w:val="none" w:sz="0" w:space="0" w:color="auto"/>
            <w:bottom w:val="none" w:sz="0" w:space="0" w:color="auto"/>
            <w:right w:val="none" w:sz="0" w:space="0" w:color="auto"/>
          </w:divBdr>
        </w:div>
        <w:div w:id="1243757817">
          <w:marLeft w:val="0"/>
          <w:marRight w:val="0"/>
          <w:marTop w:val="0"/>
          <w:marBottom w:val="200"/>
          <w:divBdr>
            <w:top w:val="none" w:sz="0" w:space="0" w:color="auto"/>
            <w:left w:val="none" w:sz="0" w:space="0" w:color="auto"/>
            <w:bottom w:val="none" w:sz="0" w:space="0" w:color="auto"/>
            <w:right w:val="none" w:sz="0" w:space="0" w:color="auto"/>
          </w:divBdr>
        </w:div>
        <w:div w:id="1235312835">
          <w:marLeft w:val="0"/>
          <w:marRight w:val="0"/>
          <w:marTop w:val="0"/>
          <w:marBottom w:val="200"/>
          <w:divBdr>
            <w:top w:val="none" w:sz="0" w:space="0" w:color="auto"/>
            <w:left w:val="none" w:sz="0" w:space="0" w:color="auto"/>
            <w:bottom w:val="none" w:sz="0" w:space="0" w:color="auto"/>
            <w:right w:val="none" w:sz="0" w:space="0" w:color="auto"/>
          </w:divBdr>
        </w:div>
        <w:div w:id="723136195">
          <w:marLeft w:val="0"/>
          <w:marRight w:val="0"/>
          <w:marTop w:val="0"/>
          <w:marBottom w:val="101"/>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12D2-46A2-469E-8687-C86837AB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7509</Words>
  <Characters>41300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2020-02-26T20:56:00Z</cp:lastPrinted>
  <dcterms:created xsi:type="dcterms:W3CDTF">2020-10-09T18:50:00Z</dcterms:created>
  <dcterms:modified xsi:type="dcterms:W3CDTF">2020-10-09T18:50:00Z</dcterms:modified>
</cp:coreProperties>
</file>