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9E868B9"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852250">
        <w:rPr>
          <w:rFonts w:ascii="Palatino Linotype" w:eastAsia="Times New Roman" w:hAnsi="Palatino Linotype" w:cs="Arial"/>
          <w:color w:val="000000"/>
          <w:sz w:val="24"/>
          <w:szCs w:val="24"/>
          <w:lang w:eastAsia="es-MX"/>
        </w:rPr>
        <w:t>a catorce de octubre</w:t>
      </w:r>
      <w:r w:rsidR="00C9571E">
        <w:rPr>
          <w:rFonts w:ascii="Palatino Linotype" w:eastAsia="Times New Roman" w:hAnsi="Palatino Linotype" w:cs="Arial"/>
          <w:color w:val="000000"/>
          <w:sz w:val="24"/>
          <w:szCs w:val="24"/>
          <w:lang w:eastAsia="es-MX"/>
        </w:rPr>
        <w:t xml:space="preserve"> </w:t>
      </w:r>
      <w:r w:rsidR="00F652B2">
        <w:rPr>
          <w:rFonts w:ascii="Palatino Linotype" w:eastAsia="Times New Roman" w:hAnsi="Palatino Linotype" w:cs="Arial"/>
          <w:color w:val="000000"/>
          <w:sz w:val="24"/>
          <w:szCs w:val="24"/>
          <w:lang w:eastAsia="es-MX"/>
        </w:rPr>
        <w:t xml:space="preserve">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9B3FED" w:rsidRDefault="009D066D" w:rsidP="00AD2A55">
      <w:pPr>
        <w:shd w:val="clear" w:color="auto" w:fill="FFFFFF"/>
        <w:spacing w:after="0" w:line="360" w:lineRule="auto"/>
        <w:jc w:val="both"/>
        <w:rPr>
          <w:rFonts w:ascii="Palatino Linotype" w:eastAsia="Times New Roman" w:hAnsi="Palatino Linotype" w:cs="Arial"/>
          <w:color w:val="000000"/>
          <w:sz w:val="14"/>
          <w:szCs w:val="24"/>
          <w:lang w:eastAsia="es-MX"/>
        </w:rPr>
      </w:pPr>
    </w:p>
    <w:p w14:paraId="72BE8F4D" w14:textId="66906C90"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C1FD2" w:rsidRPr="00A0169A">
        <w:rPr>
          <w:rFonts w:ascii="Palatino Linotype" w:hAnsi="Palatino Linotype"/>
          <w:b/>
          <w:sz w:val="23"/>
          <w:szCs w:val="23"/>
        </w:rPr>
        <w:t>0</w:t>
      </w:r>
      <w:r w:rsidR="00C129F7">
        <w:rPr>
          <w:rFonts w:ascii="Palatino Linotype" w:hAnsi="Palatino Linotype"/>
          <w:b/>
          <w:sz w:val="23"/>
          <w:szCs w:val="23"/>
        </w:rPr>
        <w:t>2</w:t>
      </w:r>
      <w:r w:rsidR="00E14181">
        <w:rPr>
          <w:rFonts w:ascii="Palatino Linotype" w:hAnsi="Palatino Linotype"/>
          <w:b/>
          <w:sz w:val="23"/>
          <w:szCs w:val="23"/>
        </w:rPr>
        <w:t>505</w:t>
      </w:r>
      <w:r w:rsidR="00045DF6" w:rsidRPr="00A0169A">
        <w:rPr>
          <w:rFonts w:ascii="Palatino Linotype" w:hAnsi="Palatino Linotype"/>
          <w:b/>
          <w:sz w:val="23"/>
          <w:szCs w:val="23"/>
        </w:rPr>
        <w:t>/INFOEM/IP/RR/20</w:t>
      </w:r>
      <w:r w:rsidR="000C1FD2" w:rsidRPr="00A0169A">
        <w:rPr>
          <w:rFonts w:ascii="Palatino Linotype" w:hAnsi="Palatino Linotype"/>
          <w:b/>
          <w:sz w:val="23"/>
          <w:szCs w:val="23"/>
        </w:rPr>
        <w:t>20,</w:t>
      </w:r>
      <w:r w:rsidR="00045DF6" w:rsidRPr="00A0169A">
        <w:rPr>
          <w:rFonts w:ascii="Palatino Linotype" w:hAnsi="Palatino Linotype"/>
          <w:b/>
          <w:sz w:val="23"/>
          <w:szCs w:val="23"/>
        </w:rPr>
        <w:t xml:space="preserve"> </w:t>
      </w:r>
      <w:r w:rsidR="000C1FD2" w:rsidRPr="00A0169A">
        <w:rPr>
          <w:rFonts w:ascii="Palatino Linotype" w:hAnsi="Palatino Linotype"/>
          <w:b/>
          <w:sz w:val="23"/>
          <w:szCs w:val="23"/>
        </w:rPr>
        <w:t>0</w:t>
      </w:r>
      <w:r w:rsidR="00C129F7">
        <w:rPr>
          <w:rFonts w:ascii="Palatino Linotype" w:hAnsi="Palatino Linotype"/>
          <w:b/>
          <w:sz w:val="23"/>
          <w:szCs w:val="23"/>
        </w:rPr>
        <w:t>2</w:t>
      </w:r>
      <w:r w:rsidR="00E14181">
        <w:rPr>
          <w:rFonts w:ascii="Palatino Linotype" w:hAnsi="Palatino Linotype"/>
          <w:b/>
          <w:sz w:val="23"/>
          <w:szCs w:val="23"/>
        </w:rPr>
        <w:t>563</w:t>
      </w:r>
      <w:r w:rsidR="000C1FD2" w:rsidRPr="00A0169A">
        <w:rPr>
          <w:rFonts w:ascii="Palatino Linotype" w:hAnsi="Palatino Linotype"/>
          <w:b/>
          <w:sz w:val="23"/>
          <w:szCs w:val="23"/>
        </w:rPr>
        <w:t>/INFOEM/IP/RR/2020, 0</w:t>
      </w:r>
      <w:r w:rsidR="00C129F7">
        <w:rPr>
          <w:rFonts w:ascii="Palatino Linotype" w:hAnsi="Palatino Linotype"/>
          <w:b/>
          <w:sz w:val="23"/>
          <w:szCs w:val="23"/>
        </w:rPr>
        <w:t>2</w:t>
      </w:r>
      <w:r w:rsidR="00E14181">
        <w:rPr>
          <w:rFonts w:ascii="Palatino Linotype" w:hAnsi="Palatino Linotype"/>
          <w:b/>
          <w:sz w:val="23"/>
          <w:szCs w:val="23"/>
        </w:rPr>
        <w:t>573</w:t>
      </w:r>
      <w:r w:rsidR="000C1FD2" w:rsidRPr="00A0169A">
        <w:rPr>
          <w:rFonts w:ascii="Palatino Linotype" w:hAnsi="Palatino Linotype"/>
          <w:b/>
          <w:sz w:val="23"/>
          <w:szCs w:val="23"/>
        </w:rPr>
        <w:t>/INFOEM/IP/RR/2020, 0</w:t>
      </w:r>
      <w:r w:rsidR="00C129F7">
        <w:rPr>
          <w:rFonts w:ascii="Palatino Linotype" w:hAnsi="Palatino Linotype"/>
          <w:b/>
          <w:sz w:val="23"/>
          <w:szCs w:val="23"/>
        </w:rPr>
        <w:t>2</w:t>
      </w:r>
      <w:r w:rsidR="00E14181">
        <w:rPr>
          <w:rFonts w:ascii="Palatino Linotype" w:hAnsi="Palatino Linotype"/>
          <w:b/>
          <w:sz w:val="23"/>
          <w:szCs w:val="23"/>
        </w:rPr>
        <w:t>574</w:t>
      </w:r>
      <w:r w:rsidR="000C1FD2" w:rsidRPr="00A0169A">
        <w:rPr>
          <w:rFonts w:ascii="Palatino Linotype" w:hAnsi="Palatino Linotype"/>
          <w:b/>
          <w:sz w:val="23"/>
          <w:szCs w:val="23"/>
        </w:rPr>
        <w:t>/INFOEM/IP/RR/2020, 0</w:t>
      </w:r>
      <w:r w:rsidR="00C129F7">
        <w:rPr>
          <w:rFonts w:ascii="Palatino Linotype" w:hAnsi="Palatino Linotype"/>
          <w:b/>
          <w:sz w:val="23"/>
          <w:szCs w:val="23"/>
        </w:rPr>
        <w:t>2</w:t>
      </w:r>
      <w:r w:rsidR="00E14181">
        <w:rPr>
          <w:rFonts w:ascii="Palatino Linotype" w:hAnsi="Palatino Linotype"/>
          <w:b/>
          <w:sz w:val="23"/>
          <w:szCs w:val="23"/>
        </w:rPr>
        <w:t>588/INFOEM/IP/RR/2020</w:t>
      </w:r>
      <w:r w:rsidR="000C3493">
        <w:rPr>
          <w:rFonts w:ascii="Palatino Linotype" w:hAnsi="Palatino Linotype"/>
          <w:b/>
          <w:sz w:val="23"/>
          <w:szCs w:val="23"/>
        </w:rPr>
        <w:t xml:space="preserve">, </w:t>
      </w:r>
      <w:r w:rsidR="00E14181">
        <w:rPr>
          <w:rFonts w:ascii="Palatino Linotype" w:hAnsi="Palatino Linotype"/>
          <w:b/>
          <w:sz w:val="23"/>
          <w:szCs w:val="23"/>
        </w:rPr>
        <w:t xml:space="preserve"> </w:t>
      </w:r>
      <w:r w:rsidR="00045DF6" w:rsidRPr="00A0169A">
        <w:rPr>
          <w:rFonts w:ascii="Palatino Linotype" w:hAnsi="Palatino Linotype"/>
          <w:b/>
          <w:sz w:val="23"/>
          <w:szCs w:val="23"/>
        </w:rPr>
        <w:t>0</w:t>
      </w:r>
      <w:r w:rsidR="00C129F7">
        <w:rPr>
          <w:rFonts w:ascii="Palatino Linotype" w:hAnsi="Palatino Linotype"/>
          <w:b/>
          <w:sz w:val="23"/>
          <w:szCs w:val="23"/>
        </w:rPr>
        <w:t>2</w:t>
      </w:r>
      <w:r w:rsidR="00E14181">
        <w:rPr>
          <w:rFonts w:ascii="Palatino Linotype" w:hAnsi="Palatino Linotype"/>
          <w:b/>
          <w:sz w:val="23"/>
          <w:szCs w:val="23"/>
        </w:rPr>
        <w:t>596</w:t>
      </w:r>
      <w:r w:rsidR="009A79C8" w:rsidRPr="00A0169A">
        <w:rPr>
          <w:rFonts w:ascii="Palatino Linotype" w:hAnsi="Palatino Linotype"/>
          <w:b/>
          <w:sz w:val="23"/>
          <w:szCs w:val="23"/>
        </w:rPr>
        <w:t>/INFOEM/IP/RR/20</w:t>
      </w:r>
      <w:r w:rsidR="0097379F" w:rsidRPr="00A0169A">
        <w:rPr>
          <w:rFonts w:ascii="Palatino Linotype" w:hAnsi="Palatino Linotype"/>
          <w:b/>
          <w:sz w:val="23"/>
          <w:szCs w:val="23"/>
        </w:rPr>
        <w:t>20</w:t>
      </w:r>
      <w:r w:rsidR="009A79C8" w:rsidRPr="005E07F6">
        <w:rPr>
          <w:rFonts w:ascii="Palatino Linotype" w:hAnsi="Palatino Linotype"/>
          <w:b/>
          <w:sz w:val="23"/>
          <w:szCs w:val="23"/>
        </w:rPr>
        <w:t xml:space="preserve">, </w:t>
      </w:r>
      <w:r w:rsidR="00645ECA" w:rsidRPr="00A0169A">
        <w:rPr>
          <w:rFonts w:ascii="Palatino Linotype" w:hAnsi="Palatino Linotype"/>
          <w:b/>
          <w:sz w:val="23"/>
          <w:szCs w:val="23"/>
        </w:rPr>
        <w:t>0</w:t>
      </w:r>
      <w:r w:rsidR="00645ECA">
        <w:rPr>
          <w:rFonts w:ascii="Palatino Linotype" w:hAnsi="Palatino Linotype"/>
          <w:b/>
          <w:sz w:val="23"/>
          <w:szCs w:val="23"/>
        </w:rPr>
        <w:t>2510</w:t>
      </w:r>
      <w:r w:rsidR="00645ECA" w:rsidRPr="00A0169A">
        <w:rPr>
          <w:rFonts w:ascii="Palatino Linotype" w:hAnsi="Palatino Linotype"/>
          <w:b/>
          <w:sz w:val="23"/>
          <w:szCs w:val="23"/>
        </w:rPr>
        <w:t>/INFOEM/IP/RR/2020</w:t>
      </w:r>
      <w:r w:rsidR="00645ECA">
        <w:rPr>
          <w:rFonts w:ascii="Palatino Linotype" w:hAnsi="Palatino Linotype"/>
          <w:b/>
          <w:sz w:val="23"/>
          <w:szCs w:val="23"/>
        </w:rPr>
        <w:t xml:space="preserve"> y</w:t>
      </w:r>
      <w:r w:rsidR="00645ECA" w:rsidRPr="005E07F6">
        <w:rPr>
          <w:rFonts w:ascii="Palatino Linotype" w:hAnsi="Palatino Linotype"/>
          <w:b/>
          <w:sz w:val="23"/>
          <w:szCs w:val="23"/>
        </w:rPr>
        <w:t xml:space="preserve"> </w:t>
      </w:r>
      <w:r w:rsidR="00645ECA" w:rsidRPr="00A0169A">
        <w:rPr>
          <w:rFonts w:ascii="Palatino Linotype" w:hAnsi="Palatino Linotype"/>
          <w:b/>
          <w:sz w:val="23"/>
          <w:szCs w:val="23"/>
        </w:rPr>
        <w:t>0</w:t>
      </w:r>
      <w:r w:rsidR="00645ECA">
        <w:rPr>
          <w:rFonts w:ascii="Palatino Linotype" w:hAnsi="Palatino Linotype"/>
          <w:b/>
          <w:sz w:val="23"/>
          <w:szCs w:val="23"/>
        </w:rPr>
        <w:t>2555</w:t>
      </w:r>
      <w:r w:rsidR="00645ECA" w:rsidRPr="00A0169A">
        <w:rPr>
          <w:rFonts w:ascii="Palatino Linotype" w:hAnsi="Palatino Linotype"/>
          <w:b/>
          <w:sz w:val="23"/>
          <w:szCs w:val="23"/>
        </w:rPr>
        <w:t>/INFOEM/IP/RR/2020</w:t>
      </w:r>
      <w:r w:rsidR="00645ECA" w:rsidRPr="005E07F6">
        <w:rPr>
          <w:rFonts w:ascii="Palatino Linotype" w:hAnsi="Palatino Linotype"/>
          <w:b/>
          <w:sz w:val="23"/>
          <w:szCs w:val="23"/>
        </w:rPr>
        <w:t xml:space="preserve">, </w:t>
      </w:r>
      <w:r w:rsidRPr="00AD2A55">
        <w:rPr>
          <w:rFonts w:ascii="Palatino Linotype" w:hAnsi="Palatino Linotype" w:cs="Arial"/>
          <w:sz w:val="24"/>
          <w:szCs w:val="24"/>
        </w:rPr>
        <w:t>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w:t>
      </w:r>
      <w:r w:rsidR="00035DB8">
        <w:rPr>
          <w:rFonts w:ascii="Palatino Linotype" w:hAnsi="Palatino Linotype" w:cs="Arial"/>
          <w:sz w:val="24"/>
          <w:szCs w:val="24"/>
        </w:rPr>
        <w:t xml:space="preserve"> </w:t>
      </w:r>
      <w:r w:rsidR="00E14181">
        <w:rPr>
          <w:rFonts w:ascii="Palatino Linotype" w:hAnsi="Palatino Linotype" w:cs="Arial"/>
          <w:sz w:val="24"/>
          <w:szCs w:val="24"/>
        </w:rPr>
        <w:t>la</w:t>
      </w:r>
      <w:r w:rsidR="00045DF6">
        <w:rPr>
          <w:rFonts w:ascii="Palatino Linotype" w:hAnsi="Palatino Linotype" w:cs="Arial"/>
          <w:sz w:val="24"/>
          <w:szCs w:val="24"/>
        </w:rPr>
        <w:t xml:space="preserve"> </w:t>
      </w:r>
      <w:r w:rsidR="00045DF6" w:rsidRPr="00045DF6">
        <w:rPr>
          <w:rFonts w:ascii="Palatino Linotype" w:hAnsi="Palatino Linotype" w:cs="Arial"/>
          <w:b/>
          <w:sz w:val="24"/>
          <w:szCs w:val="24"/>
        </w:rPr>
        <w:t xml:space="preserve">C. </w:t>
      </w:r>
      <w:r w:rsidR="008462EA">
        <w:rPr>
          <w:rFonts w:ascii="Palatino Linotype" w:hAnsi="Palatino Linotype" w:cs="Arial"/>
          <w:sz w:val="21"/>
          <w:szCs w:val="21"/>
        </w:rPr>
        <w:t>XXXXX XXXXX XXXXX</w:t>
      </w:r>
      <w:r w:rsidR="00045DF6" w:rsidRPr="00045DF6">
        <w:rPr>
          <w:rFonts w:ascii="Palatino Linotype" w:hAnsi="Palatino Linotype" w:cs="Arial"/>
          <w:b/>
          <w:sz w:val="24"/>
          <w:szCs w:val="24"/>
        </w:rPr>
        <w:t>,</w:t>
      </w:r>
      <w:r w:rsidR="00045DF6">
        <w:rPr>
          <w:rFonts w:ascii="Palatino Linotype" w:hAnsi="Palatino Linotype" w:cs="Arial"/>
          <w:sz w:val="24"/>
          <w:szCs w:val="24"/>
        </w:rPr>
        <w:t xml:space="preserve"> que </w:t>
      </w:r>
      <w:r w:rsidR="00035DB8">
        <w:rPr>
          <w:rFonts w:ascii="Palatino Linotype" w:hAnsi="Palatino Linotype" w:cs="Arial"/>
          <w:sz w:val="24"/>
          <w:szCs w:val="24"/>
        </w:rPr>
        <w:t>en l</w:t>
      </w:r>
      <w:r w:rsidRPr="00AD2A55">
        <w:rPr>
          <w:rFonts w:ascii="Palatino Linotype" w:hAnsi="Palatino Linotype" w:cs="Arial"/>
          <w:sz w:val="24"/>
          <w:szCs w:val="24"/>
        </w:rPr>
        <w:t xml:space="preserve">o </w:t>
      </w:r>
      <w:r w:rsidR="00B75470" w:rsidRPr="00AD2A55">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l</w:t>
      </w:r>
      <w:r w:rsidR="00E14181">
        <w:rPr>
          <w:rFonts w:ascii="Palatino Linotype" w:hAnsi="Palatino Linotype" w:cs="Arial"/>
          <w:b/>
          <w:sz w:val="24"/>
          <w:szCs w:val="24"/>
        </w:rPr>
        <w:t>a</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C129F7">
        <w:rPr>
          <w:rFonts w:ascii="Palatino Linotype" w:hAnsi="Palatino Linotype"/>
          <w:b/>
          <w:bCs/>
          <w:color w:val="000000"/>
          <w:sz w:val="24"/>
          <w:szCs w:val="24"/>
        </w:rPr>
        <w:t>Ayuntamiento de Ixtapan de la Sal</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9B3FED" w:rsidRDefault="00081DAC" w:rsidP="00AD2A55">
      <w:pPr>
        <w:tabs>
          <w:tab w:val="left" w:pos="1701"/>
        </w:tabs>
        <w:spacing w:after="0" w:line="360" w:lineRule="auto"/>
        <w:jc w:val="both"/>
        <w:rPr>
          <w:rFonts w:ascii="Palatino Linotype" w:hAnsi="Palatino Linotype" w:cs="Arial"/>
          <w:sz w:val="10"/>
          <w:szCs w:val="24"/>
        </w:rPr>
      </w:pPr>
    </w:p>
    <w:p w14:paraId="502B4E57" w14:textId="77777777" w:rsidR="001A6FE1" w:rsidRPr="00636583" w:rsidRDefault="001A6FE1" w:rsidP="00AD2A55">
      <w:pPr>
        <w:spacing w:after="0" w:line="360" w:lineRule="auto"/>
        <w:jc w:val="center"/>
        <w:rPr>
          <w:rFonts w:ascii="Palatino Linotype" w:hAnsi="Palatino Linotype" w:cs="Arial"/>
          <w:b/>
          <w:sz w:val="4"/>
          <w:szCs w:val="28"/>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9B3FED" w:rsidRDefault="00081DAC" w:rsidP="00AD2A55">
      <w:pPr>
        <w:spacing w:after="0" w:line="360" w:lineRule="auto"/>
        <w:jc w:val="center"/>
        <w:rPr>
          <w:rFonts w:ascii="Palatino Linotype" w:hAnsi="Palatino Linotype" w:cs="Arial"/>
          <w:b/>
          <w:sz w:val="12"/>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6527BF91" w:rsidR="00BF3214" w:rsidRPr="009B3FED" w:rsidRDefault="00A0169A" w:rsidP="00AD2A55">
      <w:pPr>
        <w:spacing w:after="0" w:line="360" w:lineRule="auto"/>
        <w:jc w:val="both"/>
        <w:rPr>
          <w:rFonts w:ascii="Palatino Linotype" w:hAnsi="Palatino Linotype" w:cs="Arial"/>
          <w:sz w:val="28"/>
          <w:szCs w:val="24"/>
        </w:rPr>
      </w:pPr>
      <w:r>
        <w:rPr>
          <w:rFonts w:ascii="Palatino Linotype" w:hAnsi="Palatino Linotype" w:cs="Arial"/>
          <w:sz w:val="24"/>
          <w:szCs w:val="24"/>
        </w:rPr>
        <w:t xml:space="preserve">Con fecha </w:t>
      </w:r>
      <w:r w:rsidR="001A6FE1">
        <w:rPr>
          <w:rFonts w:ascii="Palatino Linotype" w:hAnsi="Palatino Linotype" w:cs="Arial"/>
          <w:sz w:val="24"/>
          <w:szCs w:val="24"/>
        </w:rPr>
        <w:t>dieci</w:t>
      </w:r>
      <w:r w:rsidR="00537E6D">
        <w:rPr>
          <w:rFonts w:ascii="Palatino Linotype" w:hAnsi="Palatino Linotype" w:cs="Arial"/>
          <w:sz w:val="24"/>
          <w:szCs w:val="24"/>
        </w:rPr>
        <w:t xml:space="preserve">ocho de junio y nueve de julio </w:t>
      </w:r>
      <w:r w:rsidR="001A6FE1">
        <w:rPr>
          <w:rFonts w:ascii="Palatino Linotype" w:hAnsi="Palatino Linotype" w:cs="Arial"/>
          <w:sz w:val="24"/>
          <w:szCs w:val="24"/>
        </w:rPr>
        <w:t xml:space="preserve"> de dos mil veinte,</w:t>
      </w:r>
      <w:r w:rsidR="00BF3214"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Pr>
          <w:rFonts w:ascii="Palatino Linotype" w:hAnsi="Palatino Linotype" w:cs="Arial"/>
          <w:sz w:val="24"/>
          <w:szCs w:val="24"/>
        </w:rPr>
        <w:t>ciudadano</w:t>
      </w:r>
      <w:r w:rsidR="00BF3214" w:rsidRPr="00FD4336">
        <w:rPr>
          <w:rFonts w:ascii="Palatino Linotype" w:hAnsi="Palatino Linotype" w:cs="Arial"/>
          <w:sz w:val="24"/>
          <w:szCs w:val="24"/>
        </w:rPr>
        <w:t>,</w:t>
      </w:r>
      <w:r w:rsidR="00BF3214" w:rsidRPr="00AD2A55">
        <w:rPr>
          <w:rFonts w:ascii="Palatino Linotype" w:hAnsi="Palatino Linotype" w:cs="Arial"/>
          <w:sz w:val="24"/>
          <w:szCs w:val="24"/>
        </w:rPr>
        <w:t xml:space="preserve"> presentó a través del Sistema de Acceso a la Información Mexiquense (</w:t>
      </w:r>
      <w:r w:rsidR="00BF3214" w:rsidRPr="00AD2A55">
        <w:rPr>
          <w:rFonts w:ascii="Palatino Linotype" w:hAnsi="Palatino Linotype" w:cs="Arial"/>
          <w:b/>
          <w:sz w:val="24"/>
          <w:szCs w:val="24"/>
        </w:rPr>
        <w:t>SAIMEX)</w:t>
      </w:r>
      <w:r w:rsidR="00BF3214"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00BF3214"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00BF3214"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00BF3214"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00BF3214"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00BF3214"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00A3132A">
        <w:rPr>
          <w:rFonts w:ascii="Palatino Linotype" w:hAnsi="Palatino Linotype" w:cs="Arial"/>
          <w:b/>
          <w:sz w:val="24"/>
          <w:szCs w:val="24"/>
        </w:rPr>
        <w:t xml:space="preserve">: </w:t>
      </w:r>
      <w:hyperlink r:id="rId8" w:history="1">
        <w:r w:rsidR="001A6FE1" w:rsidRPr="001A6FE1">
          <w:rPr>
            <w:rFonts w:ascii="Palatino Linotype" w:hAnsi="Palatino Linotype"/>
            <w:b/>
            <w:sz w:val="24"/>
            <w:szCs w:val="24"/>
          </w:rPr>
          <w:t>0</w:t>
        </w:r>
        <w:r w:rsidR="00E14181">
          <w:rPr>
            <w:rFonts w:ascii="Palatino Linotype" w:hAnsi="Palatino Linotype"/>
            <w:b/>
            <w:sz w:val="24"/>
            <w:szCs w:val="24"/>
          </w:rPr>
          <w:t>1174</w:t>
        </w:r>
        <w:r w:rsidR="001A6FE1" w:rsidRPr="001A6FE1">
          <w:rPr>
            <w:rFonts w:ascii="Palatino Linotype" w:hAnsi="Palatino Linotype"/>
            <w:b/>
            <w:sz w:val="24"/>
            <w:szCs w:val="24"/>
          </w:rPr>
          <w:t>/IXTASAL/IP/2020</w:t>
        </w:r>
      </w:hyperlink>
      <w:r w:rsidR="004D2037" w:rsidRPr="00A0169A">
        <w:rPr>
          <w:rFonts w:ascii="Palatino Linotype" w:hAnsi="Palatino Linotype"/>
          <w:b/>
          <w:sz w:val="20"/>
          <w:szCs w:val="20"/>
        </w:rPr>
        <w:t>,</w:t>
      </w:r>
      <w:r w:rsidR="001A6FE1">
        <w:rPr>
          <w:rFonts w:ascii="Palatino Linotype" w:hAnsi="Palatino Linotype"/>
          <w:b/>
          <w:sz w:val="20"/>
          <w:szCs w:val="20"/>
        </w:rPr>
        <w:t xml:space="preserve"> </w:t>
      </w:r>
      <w:hyperlink r:id="rId9" w:history="1">
        <w:r w:rsidR="001A6FE1" w:rsidRPr="001A6FE1">
          <w:rPr>
            <w:rFonts w:ascii="Palatino Linotype" w:hAnsi="Palatino Linotype"/>
            <w:b/>
            <w:sz w:val="24"/>
            <w:szCs w:val="24"/>
          </w:rPr>
          <w:t>0</w:t>
        </w:r>
        <w:r w:rsidR="00E14181">
          <w:rPr>
            <w:rFonts w:ascii="Palatino Linotype" w:hAnsi="Palatino Linotype"/>
            <w:b/>
            <w:sz w:val="24"/>
            <w:szCs w:val="24"/>
          </w:rPr>
          <w:t>1104</w:t>
        </w:r>
        <w:r w:rsidR="001A6FE1" w:rsidRPr="001A6FE1">
          <w:rPr>
            <w:rFonts w:ascii="Palatino Linotype" w:hAnsi="Palatino Linotype"/>
            <w:b/>
            <w:sz w:val="24"/>
            <w:szCs w:val="24"/>
          </w:rPr>
          <w:t>/IXTASAL/IP/2020</w:t>
        </w:r>
      </w:hyperlink>
      <w:r w:rsidR="001A6FE1">
        <w:rPr>
          <w:rFonts w:ascii="Palatino Linotype" w:hAnsi="Palatino Linotype" w:cs="Arial"/>
          <w:b/>
          <w:sz w:val="24"/>
          <w:szCs w:val="24"/>
        </w:rPr>
        <w:t xml:space="preserve">,  </w:t>
      </w:r>
      <w:hyperlink r:id="rId10" w:history="1">
        <w:r w:rsidR="001A6FE1" w:rsidRPr="001A6FE1">
          <w:rPr>
            <w:rFonts w:ascii="Palatino Linotype" w:hAnsi="Palatino Linotype"/>
            <w:b/>
            <w:sz w:val="24"/>
            <w:szCs w:val="24"/>
          </w:rPr>
          <w:t>0</w:t>
        </w:r>
        <w:r w:rsidR="00E14181">
          <w:rPr>
            <w:rFonts w:ascii="Palatino Linotype" w:hAnsi="Palatino Linotype"/>
            <w:b/>
            <w:sz w:val="24"/>
            <w:szCs w:val="24"/>
          </w:rPr>
          <w:t>1094</w:t>
        </w:r>
        <w:r w:rsidR="001A6FE1" w:rsidRPr="001A6FE1">
          <w:rPr>
            <w:rFonts w:ascii="Palatino Linotype" w:hAnsi="Palatino Linotype"/>
            <w:b/>
            <w:sz w:val="24"/>
            <w:szCs w:val="24"/>
          </w:rPr>
          <w:t>/IXTASAL/IP/2020</w:t>
        </w:r>
      </w:hyperlink>
      <w:r w:rsidR="001A6FE1">
        <w:rPr>
          <w:rFonts w:ascii="Palatino Linotype" w:hAnsi="Palatino Linotype" w:cs="Arial"/>
          <w:b/>
          <w:sz w:val="24"/>
          <w:szCs w:val="24"/>
        </w:rPr>
        <w:t xml:space="preserve">,  </w:t>
      </w:r>
      <w:hyperlink r:id="rId11" w:history="1">
        <w:r w:rsidR="001A6FE1" w:rsidRPr="001A6FE1">
          <w:rPr>
            <w:rFonts w:ascii="Palatino Linotype" w:hAnsi="Palatino Linotype"/>
            <w:b/>
            <w:sz w:val="24"/>
            <w:szCs w:val="24"/>
          </w:rPr>
          <w:t>0</w:t>
        </w:r>
        <w:r w:rsidR="00E14181">
          <w:rPr>
            <w:rFonts w:ascii="Palatino Linotype" w:hAnsi="Palatino Linotype"/>
            <w:b/>
            <w:sz w:val="24"/>
            <w:szCs w:val="24"/>
          </w:rPr>
          <w:t>1093</w:t>
        </w:r>
        <w:r w:rsidR="001A6FE1" w:rsidRPr="001A6FE1">
          <w:rPr>
            <w:rFonts w:ascii="Palatino Linotype" w:hAnsi="Palatino Linotype"/>
            <w:b/>
            <w:sz w:val="24"/>
            <w:szCs w:val="24"/>
          </w:rPr>
          <w:t>/IXTASAL/IP/2020</w:t>
        </w:r>
      </w:hyperlink>
      <w:r w:rsidR="001A6FE1">
        <w:rPr>
          <w:rFonts w:ascii="Palatino Linotype" w:hAnsi="Palatino Linotype" w:cs="Arial"/>
          <w:b/>
          <w:sz w:val="24"/>
          <w:szCs w:val="24"/>
        </w:rPr>
        <w:t xml:space="preserve">, </w:t>
      </w:r>
      <w:hyperlink r:id="rId12" w:history="1">
        <w:r w:rsidR="001A6FE1" w:rsidRPr="001A6FE1">
          <w:rPr>
            <w:rFonts w:ascii="Palatino Linotype" w:hAnsi="Palatino Linotype"/>
            <w:b/>
            <w:sz w:val="24"/>
            <w:szCs w:val="24"/>
          </w:rPr>
          <w:t>0</w:t>
        </w:r>
        <w:r w:rsidR="00E14181">
          <w:rPr>
            <w:rFonts w:ascii="Palatino Linotype" w:hAnsi="Palatino Linotype"/>
            <w:b/>
            <w:sz w:val="24"/>
            <w:szCs w:val="24"/>
          </w:rPr>
          <w:t>1079</w:t>
        </w:r>
        <w:r w:rsidR="001A6FE1" w:rsidRPr="001A6FE1">
          <w:rPr>
            <w:rFonts w:ascii="Palatino Linotype" w:hAnsi="Palatino Linotype"/>
            <w:b/>
            <w:sz w:val="24"/>
            <w:szCs w:val="24"/>
          </w:rPr>
          <w:t>/IXTASAL/IP/2020</w:t>
        </w:r>
      </w:hyperlink>
      <w:r w:rsidR="00645ECA">
        <w:rPr>
          <w:rFonts w:ascii="Palatino Linotype" w:hAnsi="Palatino Linotype" w:cs="Arial"/>
          <w:b/>
          <w:sz w:val="24"/>
          <w:szCs w:val="24"/>
        </w:rPr>
        <w:t xml:space="preserve">, </w:t>
      </w:r>
      <w:hyperlink r:id="rId13" w:history="1">
        <w:r w:rsidR="001A6FE1" w:rsidRPr="001A6FE1">
          <w:rPr>
            <w:rFonts w:ascii="Palatino Linotype" w:hAnsi="Palatino Linotype"/>
            <w:b/>
            <w:sz w:val="24"/>
            <w:szCs w:val="24"/>
          </w:rPr>
          <w:t>0</w:t>
        </w:r>
        <w:r w:rsidR="00E14181">
          <w:rPr>
            <w:rFonts w:ascii="Palatino Linotype" w:hAnsi="Palatino Linotype"/>
            <w:b/>
            <w:sz w:val="24"/>
            <w:szCs w:val="24"/>
          </w:rPr>
          <w:t>1071</w:t>
        </w:r>
        <w:r w:rsidR="001A6FE1" w:rsidRPr="001A6FE1">
          <w:rPr>
            <w:rFonts w:ascii="Palatino Linotype" w:hAnsi="Palatino Linotype"/>
            <w:b/>
            <w:sz w:val="24"/>
            <w:szCs w:val="24"/>
          </w:rPr>
          <w:t>/IXTASAL/IP/2020</w:t>
        </w:r>
      </w:hyperlink>
      <w:r w:rsidR="00645ECA">
        <w:rPr>
          <w:rFonts w:ascii="Palatino Linotype" w:hAnsi="Palatino Linotype"/>
          <w:b/>
          <w:sz w:val="24"/>
          <w:szCs w:val="24"/>
        </w:rPr>
        <w:t>,</w:t>
      </w:r>
      <w:r w:rsidRPr="00A0169A">
        <w:rPr>
          <w:rFonts w:ascii="Palatino Linotype" w:hAnsi="Palatino Linotype"/>
          <w:b/>
          <w:sz w:val="20"/>
          <w:szCs w:val="20"/>
        </w:rPr>
        <w:t xml:space="preserve"> </w:t>
      </w:r>
      <w:hyperlink r:id="rId14" w:history="1">
        <w:r w:rsidR="00645ECA" w:rsidRPr="001A6FE1">
          <w:rPr>
            <w:rFonts w:ascii="Palatino Linotype" w:hAnsi="Palatino Linotype"/>
            <w:b/>
            <w:sz w:val="24"/>
            <w:szCs w:val="24"/>
          </w:rPr>
          <w:t>0</w:t>
        </w:r>
        <w:r w:rsidR="00645ECA">
          <w:rPr>
            <w:rFonts w:ascii="Palatino Linotype" w:hAnsi="Palatino Linotype"/>
            <w:b/>
            <w:sz w:val="24"/>
            <w:szCs w:val="24"/>
          </w:rPr>
          <w:t>1169</w:t>
        </w:r>
        <w:r w:rsidR="00645ECA" w:rsidRPr="001A6FE1">
          <w:rPr>
            <w:rFonts w:ascii="Palatino Linotype" w:hAnsi="Palatino Linotype"/>
            <w:b/>
            <w:sz w:val="24"/>
            <w:szCs w:val="24"/>
          </w:rPr>
          <w:t>/IXTASAL/IP/2020</w:t>
        </w:r>
      </w:hyperlink>
      <w:r w:rsidR="00645ECA">
        <w:rPr>
          <w:rFonts w:ascii="Palatino Linotype" w:hAnsi="Palatino Linotype"/>
          <w:b/>
          <w:sz w:val="24"/>
          <w:szCs w:val="24"/>
        </w:rPr>
        <w:t xml:space="preserve"> y </w:t>
      </w:r>
      <w:hyperlink r:id="rId15" w:history="1">
        <w:r w:rsidR="00645ECA" w:rsidRPr="001A6FE1">
          <w:rPr>
            <w:rFonts w:ascii="Palatino Linotype" w:hAnsi="Palatino Linotype"/>
            <w:b/>
            <w:sz w:val="24"/>
            <w:szCs w:val="24"/>
          </w:rPr>
          <w:t>0</w:t>
        </w:r>
        <w:r w:rsidR="00645ECA">
          <w:rPr>
            <w:rFonts w:ascii="Palatino Linotype" w:hAnsi="Palatino Linotype"/>
            <w:b/>
            <w:sz w:val="24"/>
            <w:szCs w:val="24"/>
          </w:rPr>
          <w:t>1112</w:t>
        </w:r>
        <w:r w:rsidR="00645ECA" w:rsidRPr="001A6FE1">
          <w:rPr>
            <w:rFonts w:ascii="Palatino Linotype" w:hAnsi="Palatino Linotype"/>
            <w:b/>
            <w:sz w:val="24"/>
            <w:szCs w:val="24"/>
          </w:rPr>
          <w:t>/IXTASAL/IP/2020</w:t>
        </w:r>
      </w:hyperlink>
      <w:r w:rsidRPr="00A0169A">
        <w:rPr>
          <w:rFonts w:ascii="Palatino Linotype" w:hAnsi="Palatino Linotype" w:cs="Arial"/>
          <w:sz w:val="21"/>
          <w:szCs w:val="21"/>
        </w:rPr>
        <w:t>,</w:t>
      </w:r>
      <w:r>
        <w:rPr>
          <w:rFonts w:ascii="Palatino Linotype" w:hAnsi="Palatino Linotype" w:cs="Arial"/>
          <w:b/>
          <w:sz w:val="24"/>
          <w:szCs w:val="24"/>
        </w:rPr>
        <w:t xml:space="preserve"> </w:t>
      </w:r>
      <w:r w:rsidR="00BF3214" w:rsidRPr="00AD2A55">
        <w:rPr>
          <w:rFonts w:ascii="Palatino Linotype" w:hAnsi="Palatino Linotype" w:cs="Arial"/>
          <w:sz w:val="24"/>
          <w:szCs w:val="24"/>
        </w:rPr>
        <w:t>mediante la</w:t>
      </w:r>
      <w:r w:rsidR="005F08CE">
        <w:rPr>
          <w:rFonts w:ascii="Palatino Linotype" w:hAnsi="Palatino Linotype" w:cs="Arial"/>
          <w:sz w:val="24"/>
          <w:szCs w:val="24"/>
        </w:rPr>
        <w:t>s</w:t>
      </w:r>
      <w:r w:rsidR="00BF3214"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00BF3214" w:rsidRPr="00AD2A55">
        <w:rPr>
          <w:rFonts w:ascii="Palatino Linotype" w:hAnsi="Palatino Linotype" w:cs="Arial"/>
          <w:sz w:val="24"/>
          <w:szCs w:val="24"/>
        </w:rPr>
        <w:t xml:space="preserve"> solicitó información en el tenor siguiente:</w:t>
      </w:r>
    </w:p>
    <w:p w14:paraId="1333F930" w14:textId="77777777" w:rsidR="00680961" w:rsidRPr="009B3FED" w:rsidRDefault="00680961" w:rsidP="00AD2A55">
      <w:pPr>
        <w:spacing w:after="0" w:line="360" w:lineRule="auto"/>
        <w:jc w:val="both"/>
        <w:rPr>
          <w:rFonts w:ascii="Palatino Linotype" w:hAnsi="Palatino Linotype" w:cs="Arial"/>
          <w:sz w:val="6"/>
          <w:szCs w:val="24"/>
        </w:rPr>
      </w:pPr>
    </w:p>
    <w:p w14:paraId="12DFB4D8" w14:textId="0516DEB4"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A0169A">
        <w:rPr>
          <w:rFonts w:ascii="Palatino Linotype" w:hAnsi="Palatino Linotype" w:cs="Arial"/>
          <w:b/>
          <w:sz w:val="24"/>
          <w:szCs w:val="24"/>
        </w:rPr>
        <w:t xml:space="preserve"> </w:t>
      </w:r>
      <w:hyperlink r:id="rId16" w:history="1">
        <w:r w:rsidR="00E14181" w:rsidRPr="001A6FE1">
          <w:rPr>
            <w:rFonts w:ascii="Palatino Linotype" w:hAnsi="Palatino Linotype"/>
            <w:b/>
            <w:sz w:val="24"/>
            <w:szCs w:val="24"/>
          </w:rPr>
          <w:t>0</w:t>
        </w:r>
        <w:r w:rsidR="00E14181">
          <w:rPr>
            <w:rFonts w:ascii="Palatino Linotype" w:hAnsi="Palatino Linotype"/>
            <w:b/>
            <w:sz w:val="24"/>
            <w:szCs w:val="24"/>
          </w:rPr>
          <w:t>1174</w:t>
        </w:r>
        <w:r w:rsidR="00E14181" w:rsidRPr="001A6FE1">
          <w:rPr>
            <w:rFonts w:ascii="Palatino Linotype" w:hAnsi="Palatino Linotype"/>
            <w:b/>
            <w:sz w:val="24"/>
            <w:szCs w:val="24"/>
          </w:rPr>
          <w:t>/IXTASAL/IP/2020</w:t>
        </w:r>
      </w:hyperlink>
      <w:r w:rsidR="004D2037">
        <w:rPr>
          <w:rFonts w:ascii="Palatino Linotype" w:hAnsi="Palatino Linotype"/>
          <w:b/>
          <w:sz w:val="23"/>
          <w:szCs w:val="23"/>
        </w:rPr>
        <w:t>.</w:t>
      </w:r>
    </w:p>
    <w:p w14:paraId="05AC5640" w14:textId="3B4F294F" w:rsidR="007B3EB0" w:rsidRPr="00FE4B89" w:rsidRDefault="00A0169A" w:rsidP="009B3FED">
      <w:pPr>
        <w:spacing w:after="0" w:line="240" w:lineRule="auto"/>
        <w:ind w:left="851" w:right="851"/>
        <w:jc w:val="both"/>
        <w:rPr>
          <w:rFonts w:ascii="Palatino Linotype" w:eastAsia="Times New Roman" w:hAnsi="Palatino Linotype" w:cs="Times New Roman"/>
          <w:i/>
          <w:lang w:eastAsia="es-MX"/>
        </w:rPr>
      </w:pPr>
      <w:r w:rsidRPr="00FE4B89">
        <w:rPr>
          <w:rFonts w:ascii="Palatino Linotype" w:hAnsi="Palatino Linotype"/>
          <w:i/>
          <w:color w:val="000000"/>
        </w:rPr>
        <w:t>“</w:t>
      </w:r>
      <w:r w:rsidR="007B3EB0" w:rsidRPr="00FE4B89">
        <w:rPr>
          <w:rFonts w:ascii="Palatino Linotype" w:eastAsia="Times New Roman" w:hAnsi="Palatino Linotype" w:cs="Times New Roman"/>
          <w:i/>
          <w:lang w:eastAsia="es-MX"/>
        </w:rPr>
        <w:t>El Programa Anual de Obra 2019 remitido al OSFEM como parte del paquete presupuestal, así como, la relación de obras ejecuta</w:t>
      </w:r>
      <w:r w:rsidR="009B3FED">
        <w:rPr>
          <w:rFonts w:ascii="Palatino Linotype" w:eastAsia="Times New Roman" w:hAnsi="Palatino Linotype" w:cs="Times New Roman"/>
          <w:i/>
          <w:lang w:eastAsia="es-MX"/>
        </w:rPr>
        <w:t>das realmente durante dicho año</w:t>
      </w:r>
    </w:p>
    <w:p w14:paraId="309698B8" w14:textId="48F654BF" w:rsidR="0074157F" w:rsidRPr="00FE4B89" w:rsidRDefault="00636583" w:rsidP="009B3FED">
      <w:pPr>
        <w:spacing w:after="0" w:line="240" w:lineRule="auto"/>
        <w:ind w:left="851" w:right="851"/>
        <w:jc w:val="both"/>
        <w:rPr>
          <w:rFonts w:ascii="Palatino Linotype" w:hAnsi="Palatino Linotype"/>
          <w:i/>
          <w:color w:val="000000"/>
        </w:rPr>
      </w:pPr>
      <w:r w:rsidRPr="00FE4B89">
        <w:rPr>
          <w:rFonts w:ascii="Palatino Linotype" w:hAnsi="Palatino Linotype"/>
          <w:i/>
          <w:color w:val="000000"/>
        </w:rPr>
        <w:t>.</w:t>
      </w:r>
      <w:r w:rsidR="0074157F" w:rsidRPr="00FE4B89">
        <w:rPr>
          <w:rFonts w:ascii="Palatino Linotype" w:hAnsi="Palatino Linotype"/>
          <w:i/>
          <w:color w:val="000000"/>
        </w:rPr>
        <w:t>”(Sic).</w:t>
      </w:r>
    </w:p>
    <w:p w14:paraId="10DE4F96" w14:textId="3826CF7A" w:rsidR="0074157F" w:rsidRDefault="00680961"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Pr>
          <w:rFonts w:ascii="Palatino Linotype" w:hAnsi="Palatino Linotype" w:cs="Arial"/>
          <w:b/>
          <w:sz w:val="24"/>
          <w:szCs w:val="24"/>
        </w:rPr>
        <w:t xml:space="preserve"> </w:t>
      </w:r>
      <w:hyperlink r:id="rId17" w:history="1">
        <w:r w:rsidR="00E14181" w:rsidRPr="001A6FE1">
          <w:rPr>
            <w:rFonts w:ascii="Palatino Linotype" w:hAnsi="Palatino Linotype"/>
            <w:b/>
            <w:sz w:val="24"/>
            <w:szCs w:val="24"/>
          </w:rPr>
          <w:t>0</w:t>
        </w:r>
        <w:r w:rsidR="00E14181">
          <w:rPr>
            <w:rFonts w:ascii="Palatino Linotype" w:hAnsi="Palatino Linotype"/>
            <w:b/>
            <w:sz w:val="24"/>
            <w:szCs w:val="24"/>
          </w:rPr>
          <w:t>1104</w:t>
        </w:r>
        <w:r w:rsidR="00E14181" w:rsidRPr="001A6FE1">
          <w:rPr>
            <w:rFonts w:ascii="Palatino Linotype" w:hAnsi="Palatino Linotype"/>
            <w:b/>
            <w:sz w:val="24"/>
            <w:szCs w:val="24"/>
          </w:rPr>
          <w:t>/IXTASAL/IP/2020</w:t>
        </w:r>
      </w:hyperlink>
      <w:r w:rsidR="004C6D10">
        <w:rPr>
          <w:rFonts w:ascii="Palatino Linotype" w:hAnsi="Palatino Linotype"/>
          <w:b/>
          <w:sz w:val="23"/>
          <w:szCs w:val="23"/>
        </w:rPr>
        <w:t>.</w:t>
      </w:r>
    </w:p>
    <w:p w14:paraId="57F6C99F" w14:textId="5D12718F" w:rsidR="0074157F" w:rsidRPr="00FE4B89" w:rsidRDefault="0074157F" w:rsidP="00FE4B89">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00FE4B89" w:rsidRPr="00FE4B89">
        <w:rPr>
          <w:rFonts w:ascii="Palatino Linotype" w:hAnsi="Palatino Linotype"/>
          <w:i/>
          <w:color w:val="000000"/>
        </w:rPr>
        <w:t>Del contralor municipal, solicito, todas y cada una de las actas constitutivas de comités ciudadanos de control y vigilancia de todas y cada una de las obras ejecutadas durante el año 2019, con cualquier tipo de recurso, fondo o programa (federal, estatal,municipal).</w:t>
      </w:r>
      <w:r w:rsidRPr="00FE4B89">
        <w:rPr>
          <w:rFonts w:ascii="Palatino Linotype" w:hAnsi="Palatino Linotype"/>
          <w:i/>
          <w:color w:val="000000"/>
        </w:rPr>
        <w:t>”(Sic).</w:t>
      </w:r>
    </w:p>
    <w:p w14:paraId="30DCAD0A" w14:textId="77777777" w:rsidR="0074157F" w:rsidRPr="00C34442" w:rsidRDefault="0074157F" w:rsidP="0074157F">
      <w:pPr>
        <w:spacing w:after="0" w:line="360" w:lineRule="auto"/>
        <w:ind w:right="850"/>
        <w:jc w:val="both"/>
        <w:rPr>
          <w:rFonts w:ascii="Palatino Linotype" w:hAnsi="Palatino Linotype" w:cs="Arial"/>
          <w:b/>
          <w:sz w:val="16"/>
          <w:szCs w:val="24"/>
        </w:rPr>
      </w:pPr>
    </w:p>
    <w:p w14:paraId="728DB4EF" w14:textId="59899089" w:rsidR="003A54DB" w:rsidRDefault="003A54DB" w:rsidP="003A54DB">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8" w:history="1">
        <w:r w:rsidR="00E14181" w:rsidRPr="001A6FE1">
          <w:rPr>
            <w:rFonts w:ascii="Palatino Linotype" w:hAnsi="Palatino Linotype"/>
            <w:b/>
            <w:sz w:val="24"/>
            <w:szCs w:val="24"/>
          </w:rPr>
          <w:t>0</w:t>
        </w:r>
        <w:r w:rsidR="00E14181">
          <w:rPr>
            <w:rFonts w:ascii="Palatino Linotype" w:hAnsi="Palatino Linotype"/>
            <w:b/>
            <w:sz w:val="24"/>
            <w:szCs w:val="24"/>
          </w:rPr>
          <w:t>1094</w:t>
        </w:r>
        <w:r w:rsidR="00E14181" w:rsidRPr="001A6FE1">
          <w:rPr>
            <w:rFonts w:ascii="Palatino Linotype" w:hAnsi="Palatino Linotype"/>
            <w:b/>
            <w:sz w:val="24"/>
            <w:szCs w:val="24"/>
          </w:rPr>
          <w:t>/IXTASAL/IP/2020</w:t>
        </w:r>
      </w:hyperlink>
      <w:r>
        <w:rPr>
          <w:rFonts w:ascii="Palatino Linotype" w:hAnsi="Palatino Linotype"/>
          <w:b/>
          <w:sz w:val="23"/>
          <w:szCs w:val="23"/>
        </w:rPr>
        <w:t>.</w:t>
      </w:r>
    </w:p>
    <w:p w14:paraId="41631C00" w14:textId="48BFAFD1" w:rsidR="003A54DB" w:rsidRDefault="003A54DB" w:rsidP="00FE4B89">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00FE4B89" w:rsidRPr="00FE4B89">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del gobierno.</w:t>
      </w:r>
      <w:r w:rsidR="00636583" w:rsidRPr="00FE4B89">
        <w:rPr>
          <w:rFonts w:ascii="Palatino Linotype" w:hAnsi="Palatino Linotype"/>
          <w:i/>
          <w:color w:val="000000"/>
        </w:rPr>
        <w:t>.</w:t>
      </w:r>
      <w:r w:rsidRPr="00FE4B89">
        <w:rPr>
          <w:rFonts w:ascii="Palatino Linotype" w:hAnsi="Palatino Linotype"/>
          <w:i/>
          <w:color w:val="000000"/>
        </w:rPr>
        <w:t>”(Sic).</w:t>
      </w:r>
    </w:p>
    <w:p w14:paraId="43F24593" w14:textId="77777777" w:rsidR="009B3FED" w:rsidRPr="00FE4B89" w:rsidRDefault="009B3FED" w:rsidP="00FE4B89">
      <w:pPr>
        <w:spacing w:after="0" w:line="240" w:lineRule="auto"/>
        <w:ind w:left="851" w:right="848"/>
        <w:jc w:val="both"/>
        <w:rPr>
          <w:rFonts w:ascii="Palatino Linotype" w:hAnsi="Palatino Linotype"/>
          <w:i/>
          <w:color w:val="000000"/>
        </w:rPr>
      </w:pPr>
    </w:p>
    <w:p w14:paraId="6DC7EA3B" w14:textId="40DF6CCA" w:rsidR="004F4EF0" w:rsidRDefault="004F4EF0" w:rsidP="004F4EF0">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9" w:history="1">
        <w:r w:rsidR="00E14181" w:rsidRPr="001A6FE1">
          <w:rPr>
            <w:rFonts w:ascii="Palatino Linotype" w:hAnsi="Palatino Linotype"/>
            <w:b/>
            <w:sz w:val="24"/>
            <w:szCs w:val="24"/>
          </w:rPr>
          <w:t>0</w:t>
        </w:r>
        <w:r w:rsidR="00E14181">
          <w:rPr>
            <w:rFonts w:ascii="Palatino Linotype" w:hAnsi="Palatino Linotype"/>
            <w:b/>
            <w:sz w:val="24"/>
            <w:szCs w:val="24"/>
          </w:rPr>
          <w:t>1093</w:t>
        </w:r>
        <w:r w:rsidR="00E14181" w:rsidRPr="001A6FE1">
          <w:rPr>
            <w:rFonts w:ascii="Palatino Linotype" w:hAnsi="Palatino Linotype"/>
            <w:b/>
            <w:sz w:val="24"/>
            <w:szCs w:val="24"/>
          </w:rPr>
          <w:t>/IXTASAL/IP/2020</w:t>
        </w:r>
      </w:hyperlink>
      <w:r>
        <w:rPr>
          <w:rFonts w:ascii="Palatino Linotype" w:hAnsi="Palatino Linotype"/>
          <w:b/>
          <w:sz w:val="23"/>
          <w:szCs w:val="23"/>
        </w:rPr>
        <w:t>.</w:t>
      </w:r>
    </w:p>
    <w:p w14:paraId="2971B9A5" w14:textId="460F45B3" w:rsidR="004F4EF0" w:rsidRPr="00FE4B89" w:rsidRDefault="004F4EF0" w:rsidP="00FE4B89">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00FE4B89" w:rsidRPr="00FE4B89">
        <w:rPr>
          <w:rFonts w:ascii="Palatino Linotype" w:hAnsi="Palatino Linotype"/>
          <w:i/>
          <w:color w:val="000000"/>
        </w:rPr>
        <w:t>Los expedientes técnicos de todas y cada una de las obras ejecutadas con cualquier tipo de recursos (federales, estatales, municipales), en el ejercicio fiscal 2019, incluye todos y cualquier tipo de fondos o programa.</w:t>
      </w:r>
      <w:r w:rsidRPr="00FE4B89">
        <w:rPr>
          <w:rFonts w:ascii="Palatino Linotype" w:hAnsi="Palatino Linotype"/>
          <w:i/>
          <w:color w:val="000000"/>
        </w:rPr>
        <w:t>”(Sic).</w:t>
      </w:r>
    </w:p>
    <w:p w14:paraId="63814C13" w14:textId="77777777" w:rsidR="007942EC" w:rsidRPr="00C34442" w:rsidRDefault="007942EC" w:rsidP="004F4EF0">
      <w:pPr>
        <w:spacing w:after="0" w:line="240" w:lineRule="auto"/>
        <w:ind w:left="851" w:right="850"/>
        <w:jc w:val="both"/>
        <w:rPr>
          <w:rFonts w:ascii="Palatino Linotype" w:hAnsi="Palatino Linotype"/>
          <w:i/>
          <w:color w:val="000000"/>
          <w:sz w:val="20"/>
        </w:rPr>
      </w:pPr>
    </w:p>
    <w:p w14:paraId="12360A7D" w14:textId="7767A5AA" w:rsidR="003A54DB" w:rsidRDefault="003A54DB" w:rsidP="003A54DB">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0" w:history="1">
        <w:r w:rsidR="00E14181" w:rsidRPr="001A6FE1">
          <w:rPr>
            <w:rFonts w:ascii="Palatino Linotype" w:hAnsi="Palatino Linotype"/>
            <w:b/>
            <w:sz w:val="24"/>
            <w:szCs w:val="24"/>
          </w:rPr>
          <w:t>0</w:t>
        </w:r>
        <w:r w:rsidR="00E14181">
          <w:rPr>
            <w:rFonts w:ascii="Palatino Linotype" w:hAnsi="Palatino Linotype"/>
            <w:b/>
            <w:sz w:val="24"/>
            <w:szCs w:val="24"/>
          </w:rPr>
          <w:t>1079</w:t>
        </w:r>
        <w:r w:rsidR="00E14181" w:rsidRPr="001A6FE1">
          <w:rPr>
            <w:rFonts w:ascii="Palatino Linotype" w:hAnsi="Palatino Linotype"/>
            <w:b/>
            <w:sz w:val="24"/>
            <w:szCs w:val="24"/>
          </w:rPr>
          <w:t>/IXTASAL/IP/2020</w:t>
        </w:r>
      </w:hyperlink>
      <w:r>
        <w:rPr>
          <w:rFonts w:ascii="Palatino Linotype" w:hAnsi="Palatino Linotype"/>
          <w:b/>
          <w:sz w:val="23"/>
          <w:szCs w:val="23"/>
        </w:rPr>
        <w:t>.</w:t>
      </w:r>
    </w:p>
    <w:p w14:paraId="3E3D12C2" w14:textId="4063F277" w:rsidR="003A54DB" w:rsidRPr="00FE4B89" w:rsidRDefault="003A54DB" w:rsidP="00FE4B89">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00FE4B89" w:rsidRPr="00FE4B89">
        <w:rPr>
          <w:rFonts w:ascii="Palatino Linotype" w:hAnsi="Palatino Linotype"/>
          <w:i/>
          <w:color w:val="000000"/>
        </w:rPr>
        <w:t>El Acta de Entrega-Recepción relativa a la obra construcción de la comandancia municipal o cómo se llame, en virtud que el sujeto obligado la identifica plenamente.</w:t>
      </w:r>
      <w:r w:rsidRPr="00FE4B89">
        <w:rPr>
          <w:rFonts w:ascii="Palatino Linotype" w:hAnsi="Palatino Linotype"/>
          <w:i/>
          <w:color w:val="000000"/>
        </w:rPr>
        <w:t>”(Sic).</w:t>
      </w:r>
    </w:p>
    <w:p w14:paraId="0729A3E5" w14:textId="77777777" w:rsidR="007942EC" w:rsidRPr="00C34442" w:rsidRDefault="007942EC" w:rsidP="003A54DB">
      <w:pPr>
        <w:spacing w:after="0" w:line="240" w:lineRule="auto"/>
        <w:ind w:left="851" w:right="850"/>
        <w:jc w:val="both"/>
        <w:rPr>
          <w:rFonts w:ascii="Palatino Linotype" w:hAnsi="Palatino Linotype"/>
          <w:i/>
          <w:color w:val="000000"/>
          <w:sz w:val="20"/>
        </w:rPr>
      </w:pPr>
    </w:p>
    <w:p w14:paraId="480582E7" w14:textId="725C2020" w:rsidR="003A54DB" w:rsidRDefault="003A54DB" w:rsidP="003A54DB">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1" w:history="1">
        <w:r w:rsidR="00E14181" w:rsidRPr="001A6FE1">
          <w:rPr>
            <w:rFonts w:ascii="Palatino Linotype" w:hAnsi="Palatino Linotype"/>
            <w:b/>
            <w:sz w:val="24"/>
            <w:szCs w:val="24"/>
          </w:rPr>
          <w:t>0</w:t>
        </w:r>
        <w:r w:rsidR="00E14181">
          <w:rPr>
            <w:rFonts w:ascii="Palatino Linotype" w:hAnsi="Palatino Linotype"/>
            <w:b/>
            <w:sz w:val="24"/>
            <w:szCs w:val="24"/>
          </w:rPr>
          <w:t>1071</w:t>
        </w:r>
        <w:r w:rsidR="00E14181" w:rsidRPr="001A6FE1">
          <w:rPr>
            <w:rFonts w:ascii="Palatino Linotype" w:hAnsi="Palatino Linotype"/>
            <w:b/>
            <w:sz w:val="24"/>
            <w:szCs w:val="24"/>
          </w:rPr>
          <w:t>/IXTASAL/IP/2020</w:t>
        </w:r>
      </w:hyperlink>
      <w:r>
        <w:rPr>
          <w:rFonts w:ascii="Palatino Linotype" w:hAnsi="Palatino Linotype"/>
          <w:b/>
          <w:sz w:val="23"/>
          <w:szCs w:val="23"/>
        </w:rPr>
        <w:t>.</w:t>
      </w:r>
    </w:p>
    <w:p w14:paraId="167BBD60" w14:textId="314CCB0A" w:rsidR="003A54DB" w:rsidRPr="00FE4B89" w:rsidRDefault="003A54DB" w:rsidP="00FE4B89">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00FE4B89" w:rsidRPr="00FE4B89">
        <w:rPr>
          <w:rFonts w:ascii="Palatino Linotype" w:hAnsi="Palatino Linotype"/>
          <w:i/>
          <w:color w:val="000000"/>
        </w:rPr>
        <w:t>El expediente único de obra, de la obra relativa a la Construcción de la Comandancia Municipal, sea cual sea su nombre.</w:t>
      </w:r>
      <w:r w:rsidRPr="00FE4B89">
        <w:rPr>
          <w:rFonts w:ascii="Palatino Linotype" w:hAnsi="Palatino Linotype"/>
          <w:i/>
          <w:color w:val="000000"/>
        </w:rPr>
        <w:t>”(Sic).</w:t>
      </w:r>
    </w:p>
    <w:p w14:paraId="56483BA0" w14:textId="77777777" w:rsidR="007942EC" w:rsidRDefault="007942EC" w:rsidP="003A54DB">
      <w:pPr>
        <w:spacing w:after="0" w:line="240" w:lineRule="auto"/>
        <w:ind w:left="851" w:right="850"/>
        <w:jc w:val="both"/>
        <w:rPr>
          <w:rFonts w:ascii="Palatino Linotype" w:hAnsi="Palatino Linotype"/>
          <w:i/>
          <w:color w:val="000000"/>
          <w:sz w:val="20"/>
        </w:rPr>
      </w:pPr>
    </w:p>
    <w:p w14:paraId="45BB701E" w14:textId="442DFDF0" w:rsidR="008A1F08" w:rsidRDefault="008A1F08" w:rsidP="008A1F08">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2" w:history="1">
        <w:r w:rsidRPr="001A6FE1">
          <w:rPr>
            <w:rFonts w:ascii="Palatino Linotype" w:hAnsi="Palatino Linotype"/>
            <w:b/>
            <w:sz w:val="24"/>
            <w:szCs w:val="24"/>
          </w:rPr>
          <w:t>0</w:t>
        </w:r>
        <w:r>
          <w:rPr>
            <w:rFonts w:ascii="Palatino Linotype" w:hAnsi="Palatino Linotype"/>
            <w:b/>
            <w:sz w:val="24"/>
            <w:szCs w:val="24"/>
          </w:rPr>
          <w:t>11169</w:t>
        </w:r>
        <w:r w:rsidRPr="001A6FE1">
          <w:rPr>
            <w:rFonts w:ascii="Palatino Linotype" w:hAnsi="Palatino Linotype"/>
            <w:b/>
            <w:sz w:val="24"/>
            <w:szCs w:val="24"/>
          </w:rPr>
          <w:t>/IXTASAL/IP/2020</w:t>
        </w:r>
      </w:hyperlink>
      <w:r>
        <w:rPr>
          <w:rFonts w:ascii="Palatino Linotype" w:hAnsi="Palatino Linotype"/>
          <w:b/>
          <w:sz w:val="23"/>
          <w:szCs w:val="23"/>
        </w:rPr>
        <w:t>.</w:t>
      </w:r>
    </w:p>
    <w:p w14:paraId="42C904C4" w14:textId="76E5C075" w:rsidR="008A1F08" w:rsidRPr="008A1F08" w:rsidRDefault="008A1F08" w:rsidP="008A1F08">
      <w:pPr>
        <w:ind w:left="851" w:right="848"/>
        <w:jc w:val="both"/>
        <w:rPr>
          <w:rFonts w:ascii="Palatino Linotype" w:eastAsia="Times New Roman" w:hAnsi="Palatino Linotype" w:cs="Times New Roman"/>
          <w:i/>
          <w:lang w:eastAsia="es-MX"/>
        </w:rPr>
      </w:pPr>
      <w:r w:rsidRPr="008A1F08">
        <w:rPr>
          <w:rFonts w:ascii="Palatino Linotype" w:hAnsi="Palatino Linotype" w:cs="Arial"/>
          <w:i/>
        </w:rPr>
        <w:t>“</w:t>
      </w:r>
      <w:r w:rsidRPr="008A1F08">
        <w:rPr>
          <w:rFonts w:ascii="Palatino Linotype" w:eastAsia="Times New Roman" w:hAnsi="Palatino Linotype" w:cs="Times New Roman"/>
          <w:i/>
          <w:lang w:eastAsia="es-MX"/>
        </w:rPr>
        <w:t>Las observaciones formuladas por la síndico municipal a la cuenta pública anual del ejercicio fiscal 2019, en caso de no haber formulado ninguna observación basta con que así me lo manifieste</w:t>
      </w:r>
      <w:r w:rsidRPr="008A1F08">
        <w:rPr>
          <w:rFonts w:ascii="Palatino Linotype" w:hAnsi="Palatino Linotype"/>
          <w:i/>
          <w:color w:val="000000"/>
        </w:rPr>
        <w:t>.”(Sic).</w:t>
      </w:r>
    </w:p>
    <w:p w14:paraId="6F522800" w14:textId="77777777" w:rsidR="008A1F08" w:rsidRPr="00FE4B89" w:rsidRDefault="008A1F08" w:rsidP="008A1F08">
      <w:pPr>
        <w:spacing w:after="0" w:line="240" w:lineRule="auto"/>
        <w:ind w:left="851" w:right="848"/>
        <w:jc w:val="both"/>
        <w:rPr>
          <w:rFonts w:ascii="Palatino Linotype" w:hAnsi="Palatino Linotype"/>
          <w:i/>
          <w:color w:val="000000"/>
        </w:rPr>
      </w:pPr>
    </w:p>
    <w:p w14:paraId="34C8B330" w14:textId="77616AFB" w:rsidR="008A1F08" w:rsidRDefault="008A1F08" w:rsidP="008A1F08">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3"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r>
        <w:rPr>
          <w:rFonts w:ascii="Palatino Linotype" w:hAnsi="Palatino Linotype"/>
          <w:b/>
          <w:sz w:val="23"/>
          <w:szCs w:val="23"/>
        </w:rPr>
        <w:t>.</w:t>
      </w:r>
    </w:p>
    <w:p w14:paraId="128F0611" w14:textId="711648C8" w:rsidR="008A1F08" w:rsidRPr="008A1F08" w:rsidRDefault="008A1F08" w:rsidP="008A1F08">
      <w:pPr>
        <w:spacing w:after="0" w:line="240" w:lineRule="auto"/>
        <w:ind w:left="851" w:right="848"/>
        <w:jc w:val="both"/>
        <w:rPr>
          <w:rFonts w:ascii="Palatino Linotype" w:hAnsi="Palatino Linotype"/>
          <w:i/>
          <w:color w:val="000000"/>
        </w:rPr>
      </w:pPr>
      <w:r w:rsidRPr="008A1F08">
        <w:rPr>
          <w:rFonts w:ascii="Palatino Linotype" w:hAnsi="Palatino Linotype" w:cs="Arial"/>
          <w:i/>
        </w:rPr>
        <w:lastRenderedPageBreak/>
        <w:t>“</w:t>
      </w:r>
      <w:r w:rsidRPr="008A1F08">
        <w:rPr>
          <w:rFonts w:ascii="Palatino Linotype" w:hAnsi="Palatino Linotype"/>
          <w:i/>
          <w:color w:val="000000"/>
        </w:rPr>
        <w:t>Del contralor municipal, solicito las bases generales emitidas durante 2020 para la realización de inspecciones y auditorías.”(Sic).</w:t>
      </w:r>
    </w:p>
    <w:p w14:paraId="5B64D139" w14:textId="77777777" w:rsidR="008A1F08" w:rsidRPr="00C34442" w:rsidRDefault="008A1F08" w:rsidP="003A54DB">
      <w:pPr>
        <w:spacing w:after="0" w:line="240" w:lineRule="auto"/>
        <w:ind w:left="851" w:right="850"/>
        <w:jc w:val="both"/>
        <w:rPr>
          <w:rFonts w:ascii="Palatino Linotype" w:hAnsi="Palatino Linotype"/>
          <w:i/>
          <w:color w:val="000000"/>
          <w:sz w:val="20"/>
        </w:rPr>
      </w:pPr>
    </w:p>
    <w:p w14:paraId="788DFD11" w14:textId="14CE9111"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0F882860" w14:textId="77777777" w:rsidR="00BF796D" w:rsidRDefault="00BF796D" w:rsidP="00AD2A55">
      <w:pPr>
        <w:spacing w:after="0" w:line="360" w:lineRule="auto"/>
        <w:jc w:val="both"/>
        <w:rPr>
          <w:rFonts w:ascii="Palatino Linotype" w:hAnsi="Palatino Linotype" w:cs="Arial"/>
          <w:b/>
          <w:sz w:val="28"/>
          <w:szCs w:val="28"/>
        </w:rPr>
      </w:pPr>
    </w:p>
    <w:p w14:paraId="3E1DF9D8" w14:textId="2D4466EC" w:rsidR="00B407EE" w:rsidRPr="00AD2A55" w:rsidRDefault="00BF3214" w:rsidP="00AD2A55">
      <w:pPr>
        <w:spacing w:after="0" w:line="360" w:lineRule="auto"/>
        <w:jc w:val="both"/>
        <w:rPr>
          <w:rFonts w:ascii="Palatino Linotype" w:hAnsi="Palatino Linotype" w:cs="Arial"/>
          <w:b/>
          <w:sz w:val="24"/>
          <w:szCs w:val="24"/>
        </w:rPr>
      </w:pPr>
      <w:r w:rsidRPr="002F3A46">
        <w:rPr>
          <w:rFonts w:ascii="Palatino Linotype" w:hAnsi="Palatino Linotype" w:cs="Arial"/>
          <w:b/>
          <w:sz w:val="28"/>
          <w:szCs w:val="28"/>
        </w:rPr>
        <w:t>SEGUNDO</w:t>
      </w:r>
      <w:r w:rsidR="005F4386" w:rsidRPr="009C027F">
        <w:rPr>
          <w:rFonts w:ascii="Palatino Linotype" w:hAnsi="Palatino Linotype" w:cs="Arial"/>
          <w:b/>
          <w:sz w:val="28"/>
          <w:szCs w:val="28"/>
        </w:rPr>
        <w:t xml:space="preserve">. </w:t>
      </w:r>
      <w:r w:rsidR="00396646" w:rsidRPr="009C027F">
        <w:rPr>
          <w:rFonts w:ascii="Palatino Linotype" w:hAnsi="Palatino Linotype" w:cs="Arial"/>
          <w:b/>
          <w:sz w:val="24"/>
          <w:szCs w:val="24"/>
        </w:rPr>
        <w:t>De la</w:t>
      </w:r>
      <w:r w:rsidR="006F4C89" w:rsidRPr="009C027F">
        <w:rPr>
          <w:rFonts w:ascii="Palatino Linotype" w:hAnsi="Palatino Linotype" w:cs="Arial"/>
          <w:b/>
          <w:sz w:val="24"/>
          <w:szCs w:val="24"/>
        </w:rPr>
        <w:t>s</w:t>
      </w:r>
      <w:r w:rsidR="00396646" w:rsidRPr="009C027F">
        <w:rPr>
          <w:rFonts w:ascii="Palatino Linotype" w:hAnsi="Palatino Linotype" w:cs="Arial"/>
          <w:b/>
          <w:sz w:val="24"/>
          <w:szCs w:val="24"/>
        </w:rPr>
        <w:t xml:space="preserve"> respuesta</w:t>
      </w:r>
      <w:r w:rsidR="006F4C89" w:rsidRPr="009C027F">
        <w:rPr>
          <w:rFonts w:ascii="Palatino Linotype" w:hAnsi="Palatino Linotype" w:cs="Arial"/>
          <w:b/>
          <w:sz w:val="24"/>
          <w:szCs w:val="24"/>
        </w:rPr>
        <w:t>s</w:t>
      </w:r>
      <w:r w:rsidR="00396646" w:rsidRPr="009C027F">
        <w:rPr>
          <w:rFonts w:ascii="Palatino Linotype" w:hAnsi="Palatino Linotype" w:cs="Arial"/>
          <w:b/>
          <w:sz w:val="24"/>
          <w:szCs w:val="24"/>
        </w:rPr>
        <w:t xml:space="preserve"> del Sujeto</w:t>
      </w:r>
      <w:r w:rsidR="00396646" w:rsidRPr="002F3A46">
        <w:rPr>
          <w:rFonts w:ascii="Palatino Linotype" w:hAnsi="Palatino Linotype" w:cs="Arial"/>
          <w:b/>
          <w:sz w:val="24"/>
          <w:szCs w:val="24"/>
        </w:rPr>
        <w:t xml:space="preserve"> Obligado</w:t>
      </w:r>
      <w:r w:rsidR="00B407EE" w:rsidRPr="002F3A46">
        <w:rPr>
          <w:rFonts w:ascii="Palatino Linotype" w:hAnsi="Palatino Linotype" w:cs="Arial"/>
          <w:b/>
          <w:sz w:val="24"/>
          <w:szCs w:val="24"/>
        </w:rPr>
        <w:t>.</w:t>
      </w:r>
      <w:r w:rsidR="00B407EE" w:rsidRPr="00AD2A55">
        <w:rPr>
          <w:rFonts w:ascii="Palatino Linotype" w:hAnsi="Palatino Linotype" w:cs="Arial"/>
          <w:b/>
          <w:sz w:val="24"/>
          <w:szCs w:val="24"/>
        </w:rPr>
        <w:t xml:space="preserve"> </w:t>
      </w:r>
    </w:p>
    <w:p w14:paraId="724B9B76" w14:textId="41866908" w:rsidR="005E07F6"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w:t>
      </w:r>
      <w:r w:rsidR="00D31527">
        <w:rPr>
          <w:rFonts w:ascii="Palatino Linotype" w:hAnsi="Palatino Linotype"/>
          <w:sz w:val="24"/>
          <w:szCs w:val="24"/>
        </w:rPr>
        <w:t xml:space="preserve">e las constancias que obran en </w:t>
      </w:r>
      <w:r w:rsidRPr="009763E3">
        <w:rPr>
          <w:rFonts w:ascii="Palatino Linotype" w:hAnsi="Palatino Linotype"/>
          <w:sz w:val="24"/>
          <w:szCs w:val="24"/>
        </w:rPr>
        <w:t>l</w:t>
      </w:r>
      <w:r w:rsidR="00D31527">
        <w:rPr>
          <w:rFonts w:ascii="Palatino Linotype" w:hAnsi="Palatino Linotype"/>
          <w:sz w:val="24"/>
          <w:szCs w:val="24"/>
        </w:rPr>
        <w:t>os</w:t>
      </w:r>
      <w:r w:rsidRPr="009763E3">
        <w:rPr>
          <w:rFonts w:ascii="Palatino Linotype" w:hAnsi="Palatino Linotype"/>
          <w:sz w:val="24"/>
          <w:szCs w:val="24"/>
        </w:rPr>
        <w:t xml:space="preserve"> expediente</w:t>
      </w:r>
      <w:r w:rsidR="00D31527">
        <w:rPr>
          <w:rFonts w:ascii="Palatino Linotype" w:hAnsi="Palatino Linotype"/>
          <w:sz w:val="24"/>
          <w:szCs w:val="24"/>
        </w:rPr>
        <w:t>s</w:t>
      </w:r>
      <w:r w:rsidRPr="009763E3">
        <w:rPr>
          <w:rFonts w:ascii="Palatino Linotype" w:hAnsi="Palatino Linotype"/>
          <w:sz w:val="24"/>
          <w:szCs w:val="24"/>
        </w:rPr>
        <w:t xml:space="preserve"> electrónico</w:t>
      </w:r>
      <w:r w:rsidR="00D31527">
        <w:rPr>
          <w:rFonts w:ascii="Palatino Linotype" w:hAnsi="Palatino Linotype"/>
          <w:sz w:val="24"/>
          <w:szCs w:val="24"/>
        </w:rPr>
        <w:t>s</w:t>
      </w:r>
      <w:r w:rsidRPr="009763E3">
        <w:rPr>
          <w:rFonts w:ascii="Palatino Linotype" w:hAnsi="Palatino Linotype"/>
          <w:sz w:val="24"/>
          <w:szCs w:val="24"/>
        </w:rPr>
        <w:t xml:space="preserve"> del SAIMEX, se advierte q</w:t>
      </w:r>
      <w:r w:rsidR="00E30791">
        <w:rPr>
          <w:rFonts w:ascii="Palatino Linotype" w:hAnsi="Palatino Linotype"/>
          <w:sz w:val="24"/>
          <w:szCs w:val="24"/>
        </w:rPr>
        <w:t>ue</w:t>
      </w:r>
      <w:r w:rsidRPr="009763E3">
        <w:rPr>
          <w:rFonts w:ascii="Palatino Linotype" w:hAnsi="Palatino Linotype"/>
          <w:sz w:val="24"/>
          <w:szCs w:val="24"/>
        </w:rPr>
        <w:t xml:space="preserve"> el Sujeto Obligado,</w:t>
      </w:r>
      <w:r w:rsidR="00993544">
        <w:rPr>
          <w:rFonts w:ascii="Palatino Linotype" w:hAnsi="Palatino Linotype"/>
          <w:sz w:val="24"/>
          <w:szCs w:val="24"/>
        </w:rPr>
        <w:t xml:space="preserve"> </w:t>
      </w:r>
      <w:r w:rsidR="00A3132A">
        <w:rPr>
          <w:rFonts w:ascii="Palatino Linotype" w:hAnsi="Palatino Linotype"/>
          <w:sz w:val="24"/>
          <w:szCs w:val="24"/>
        </w:rPr>
        <w:t>emitió respuesta en</w:t>
      </w:r>
      <w:r w:rsidR="00AF120F">
        <w:rPr>
          <w:rFonts w:ascii="Palatino Linotype" w:hAnsi="Palatino Linotype"/>
          <w:sz w:val="24"/>
          <w:szCs w:val="24"/>
        </w:rPr>
        <w:t xml:space="preserve"> </w:t>
      </w:r>
      <w:r w:rsidR="008A1F08">
        <w:rPr>
          <w:rFonts w:ascii="Palatino Linotype" w:hAnsi="Palatino Linotype"/>
          <w:sz w:val="24"/>
          <w:szCs w:val="24"/>
        </w:rPr>
        <w:t>dieciocho de agosto</w:t>
      </w:r>
      <w:r w:rsidR="00FD161D">
        <w:rPr>
          <w:rFonts w:ascii="Palatino Linotype" w:hAnsi="Palatino Linotype"/>
          <w:sz w:val="24"/>
          <w:szCs w:val="24"/>
        </w:rPr>
        <w:t xml:space="preserve">, </w:t>
      </w:r>
      <w:r w:rsidR="008A1F08">
        <w:rPr>
          <w:rFonts w:ascii="Palatino Linotype" w:hAnsi="Palatino Linotype"/>
          <w:sz w:val="24"/>
          <w:szCs w:val="24"/>
        </w:rPr>
        <w:t>nueve</w:t>
      </w:r>
      <w:r w:rsidR="00FD161D">
        <w:rPr>
          <w:rFonts w:ascii="Palatino Linotype" w:hAnsi="Palatino Linotype"/>
          <w:sz w:val="24"/>
          <w:szCs w:val="24"/>
        </w:rPr>
        <w:t xml:space="preserve"> y </w:t>
      </w:r>
      <w:r w:rsidR="00636583">
        <w:rPr>
          <w:rFonts w:ascii="Palatino Linotype" w:hAnsi="Palatino Linotype"/>
          <w:sz w:val="24"/>
          <w:szCs w:val="24"/>
        </w:rPr>
        <w:t>veinti</w:t>
      </w:r>
      <w:r w:rsidR="001D181E">
        <w:rPr>
          <w:rFonts w:ascii="Palatino Linotype" w:hAnsi="Palatino Linotype"/>
          <w:sz w:val="24"/>
          <w:szCs w:val="24"/>
        </w:rPr>
        <w:t>nueve de julio</w:t>
      </w:r>
      <w:r w:rsidR="00E30791">
        <w:rPr>
          <w:rFonts w:ascii="Palatino Linotype" w:hAnsi="Palatino Linotype"/>
          <w:sz w:val="24"/>
          <w:szCs w:val="24"/>
        </w:rPr>
        <w:t xml:space="preserve"> de dos mil veinte, en los siguientes términos</w:t>
      </w:r>
      <w:r w:rsidR="00AF120F">
        <w:rPr>
          <w:rFonts w:ascii="Palatino Linotype" w:hAnsi="Palatino Linotype"/>
          <w:sz w:val="24"/>
          <w:szCs w:val="24"/>
        </w:rPr>
        <w:t>:</w:t>
      </w:r>
    </w:p>
    <w:p w14:paraId="70505D22" w14:textId="0A129BF1" w:rsidR="00636583" w:rsidRPr="00093165" w:rsidRDefault="001D181E" w:rsidP="00093165">
      <w:pPr>
        <w:spacing w:after="0" w:line="240" w:lineRule="auto"/>
        <w:ind w:left="851" w:right="850"/>
        <w:jc w:val="right"/>
        <w:rPr>
          <w:rFonts w:ascii="Palatino Linotype" w:hAnsi="Palatino Linotype"/>
          <w:i/>
          <w:color w:val="000000"/>
        </w:rPr>
      </w:pPr>
      <w:r w:rsidRPr="00093165">
        <w:rPr>
          <w:rFonts w:ascii="Palatino Linotype" w:hAnsi="Palatino Linotype"/>
          <w:i/>
          <w:color w:val="000000"/>
        </w:rPr>
        <w:t>Folio de la solicitud: 01174/IXTASAL/IP/2020</w:t>
      </w:r>
    </w:p>
    <w:p w14:paraId="06F510F8" w14:textId="77777777" w:rsidR="001D181E" w:rsidRPr="00093165" w:rsidRDefault="001D181E" w:rsidP="00D43E54">
      <w:pPr>
        <w:spacing w:after="0" w:line="240" w:lineRule="auto"/>
        <w:ind w:left="851" w:right="850"/>
        <w:jc w:val="both"/>
        <w:rPr>
          <w:rFonts w:ascii="Palatino Linotype" w:hAnsi="Palatino Linotype"/>
          <w:i/>
          <w:color w:val="000000"/>
        </w:rPr>
      </w:pPr>
    </w:p>
    <w:p w14:paraId="6E9AA9BE" w14:textId="77777777" w:rsidR="001D181E" w:rsidRPr="00093165" w:rsidRDefault="001D181E" w:rsidP="00D43E54">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4D9FE4" w14:textId="77777777" w:rsidR="001D181E" w:rsidRPr="00093165" w:rsidRDefault="001D181E" w:rsidP="00D43E54">
      <w:pPr>
        <w:spacing w:after="0" w:line="240" w:lineRule="auto"/>
        <w:ind w:left="851" w:right="850"/>
        <w:jc w:val="both"/>
        <w:rPr>
          <w:rFonts w:ascii="Palatino Linotype" w:hAnsi="Palatino Linotype"/>
          <w:i/>
          <w:color w:val="000000"/>
        </w:rPr>
      </w:pPr>
    </w:p>
    <w:p w14:paraId="229D8F8B" w14:textId="7C7AC929" w:rsidR="00DC6262" w:rsidRPr="00093165" w:rsidRDefault="001D181E" w:rsidP="00D43E54">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0D842DC6" w14:textId="77777777" w:rsidR="001D181E" w:rsidRPr="00093165" w:rsidRDefault="001D181E" w:rsidP="00D43E54">
      <w:pPr>
        <w:spacing w:after="0" w:line="240" w:lineRule="auto"/>
        <w:ind w:left="851" w:right="850"/>
        <w:jc w:val="both"/>
        <w:rPr>
          <w:rFonts w:ascii="Palatino Linotype" w:hAnsi="Palatino Linotype"/>
          <w:i/>
          <w:color w:val="000000"/>
        </w:rPr>
      </w:pPr>
    </w:p>
    <w:p w14:paraId="38357BE3" w14:textId="488B93CF" w:rsidR="00AF120F" w:rsidRPr="00093165" w:rsidRDefault="00AF120F" w:rsidP="00D43E54">
      <w:pPr>
        <w:spacing w:after="0" w:line="240" w:lineRule="auto"/>
        <w:ind w:left="851" w:right="850"/>
        <w:jc w:val="both"/>
        <w:rPr>
          <w:rFonts w:ascii="Palatino Linotype" w:hAnsi="Palatino Linotype"/>
          <w:i/>
          <w:color w:val="000000"/>
        </w:rPr>
      </w:pPr>
      <w:r w:rsidRPr="00093165">
        <w:rPr>
          <w:rFonts w:ascii="Palatino Linotype" w:hAnsi="Palatino Linotype"/>
          <w:i/>
          <w:color w:val="000000"/>
        </w:rPr>
        <w:t>ATENTAMENTE</w:t>
      </w:r>
    </w:p>
    <w:p w14:paraId="568EC685" w14:textId="2A4571B1" w:rsidR="00377D47" w:rsidRPr="00093165" w:rsidRDefault="001D181E" w:rsidP="00AF120F">
      <w:pPr>
        <w:spacing w:after="0" w:line="360" w:lineRule="auto"/>
        <w:ind w:left="851" w:right="850"/>
        <w:jc w:val="both"/>
        <w:rPr>
          <w:rFonts w:ascii="Palatino Linotype" w:hAnsi="Palatino Linotype"/>
          <w:i/>
          <w:color w:val="000000"/>
        </w:rPr>
      </w:pPr>
      <w:r w:rsidRPr="00093165">
        <w:rPr>
          <w:rFonts w:ascii="Palatino Linotype" w:hAnsi="Palatino Linotype"/>
          <w:i/>
          <w:color w:val="000000"/>
        </w:rPr>
        <w:t>L. EN D. MARICELA RAMIREZ COTERO</w:t>
      </w:r>
    </w:p>
    <w:p w14:paraId="1C400116" w14:textId="19CADFBE" w:rsidR="00377D47" w:rsidRPr="00CF567E" w:rsidRDefault="00AF120F" w:rsidP="00377D47">
      <w:pPr>
        <w:pStyle w:val="Sinespaciado"/>
        <w:numPr>
          <w:ilvl w:val="0"/>
          <w:numId w:val="13"/>
        </w:numPr>
        <w:ind w:hanging="720"/>
        <w:jc w:val="both"/>
        <w:rPr>
          <w:rFonts w:ascii="Palatino Linotype" w:hAnsi="Palatino Linotype"/>
          <w:lang w:val="es-ES_tradnl"/>
        </w:rPr>
      </w:pPr>
      <w:r>
        <w:rPr>
          <w:rFonts w:ascii="Palatino Linotype" w:hAnsi="Palatino Linotype" w:cs="Arial"/>
        </w:rPr>
        <w:lastRenderedPageBreak/>
        <w:t xml:space="preserve">Adjuntando </w:t>
      </w:r>
      <w:r w:rsidR="00377D47">
        <w:rPr>
          <w:rFonts w:ascii="Palatino Linotype" w:hAnsi="Palatino Linotype" w:cs="Arial"/>
        </w:rPr>
        <w:t xml:space="preserve">un </w:t>
      </w:r>
      <w:r w:rsidR="00D43FC8">
        <w:rPr>
          <w:rFonts w:ascii="Palatino Linotype" w:hAnsi="Palatino Linotype" w:cs="Arial"/>
        </w:rPr>
        <w:t>archivo</w:t>
      </w:r>
      <w:r w:rsidR="00377D47">
        <w:rPr>
          <w:rFonts w:ascii="Palatino Linotype" w:hAnsi="Palatino Linotype" w:cs="Arial"/>
        </w:rPr>
        <w:t xml:space="preserve"> denominado </w:t>
      </w:r>
      <w:r w:rsidR="00377D47" w:rsidRPr="00551A0B">
        <w:rPr>
          <w:rFonts w:ascii="Palatino Linotype" w:hAnsi="Palatino Linotype"/>
          <w:i/>
          <w:lang w:val="es-ES_tradnl"/>
        </w:rPr>
        <w:t>“</w:t>
      </w:r>
      <w:r w:rsidR="00093165">
        <w:rPr>
          <w:rFonts w:ascii="Palatino Linotype" w:hAnsi="Palatino Linotype"/>
          <w:i/>
          <w:lang w:val="es-ES_tradnl"/>
        </w:rPr>
        <w:t>IXTASAL-CT-0017EXT-2020</w:t>
      </w:r>
      <w:r w:rsidR="00377D47" w:rsidRPr="00551A0B">
        <w:rPr>
          <w:rFonts w:ascii="Palatino Linotype" w:hAnsi="Palatino Linotype"/>
          <w:i/>
          <w:lang w:val="es-ES_tradnl"/>
        </w:rPr>
        <w:t>.pdf”</w:t>
      </w:r>
      <w:r w:rsidR="00377D47">
        <w:rPr>
          <w:rFonts w:ascii="Palatino Linotype" w:hAnsi="Palatino Linotype"/>
          <w:lang w:val="es-ES_tradnl"/>
        </w:rPr>
        <w:t>; el cual, no se inserta por ser del conocimiento de las partes, sin embargo, será motivo de estudio en el Considerando correspondiente.</w:t>
      </w:r>
    </w:p>
    <w:p w14:paraId="2D7A0DE6" w14:textId="5E765C17" w:rsidR="00D43FC8" w:rsidRDefault="00D43FC8" w:rsidP="00E417F3">
      <w:pPr>
        <w:spacing w:after="0" w:line="360" w:lineRule="auto"/>
        <w:ind w:right="141"/>
        <w:jc w:val="both"/>
        <w:rPr>
          <w:rFonts w:ascii="Palatino Linotype" w:hAnsi="Palatino Linotype" w:cs="Arial"/>
          <w:sz w:val="24"/>
          <w:szCs w:val="24"/>
        </w:rPr>
      </w:pPr>
      <w:r>
        <w:rPr>
          <w:rFonts w:ascii="Palatino Linotype" w:hAnsi="Palatino Linotype" w:cs="Arial"/>
          <w:sz w:val="24"/>
          <w:szCs w:val="24"/>
        </w:rPr>
        <w:t xml:space="preserve"> </w:t>
      </w:r>
    </w:p>
    <w:p w14:paraId="4A36C62A" w14:textId="6F3961E7" w:rsidR="00AF120F" w:rsidRDefault="00AF120F" w:rsidP="00F67846">
      <w:pPr>
        <w:spacing w:after="0" w:line="240" w:lineRule="auto"/>
        <w:ind w:left="851" w:right="850"/>
        <w:jc w:val="both"/>
        <w:rPr>
          <w:rFonts w:ascii="Palatino Linotype" w:hAnsi="Palatino Linotype"/>
          <w:sz w:val="14"/>
          <w:szCs w:val="24"/>
        </w:rPr>
      </w:pPr>
    </w:p>
    <w:p w14:paraId="59285F40" w14:textId="034588A8" w:rsidR="00BD12EB" w:rsidRPr="00AD2A55" w:rsidRDefault="00D43FC8"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TERCER</w:t>
      </w:r>
      <w:r w:rsidR="005353D8" w:rsidRPr="006F4C89">
        <w:rPr>
          <w:rFonts w:ascii="Palatino Linotype" w:hAnsi="Palatino Linotype" w:cs="Arial"/>
          <w:b/>
          <w:sz w:val="28"/>
          <w:szCs w:val="28"/>
        </w:rPr>
        <w:t>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39FB0C0F"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w:t>
      </w:r>
      <w:r w:rsidR="003F5C59">
        <w:rPr>
          <w:rFonts w:ascii="Palatino Linotype" w:hAnsi="Palatino Linotype" w:cs="Arial"/>
          <w:sz w:val="24"/>
          <w:szCs w:val="24"/>
        </w:rPr>
        <w:t>s</w:t>
      </w:r>
      <w:r w:rsidR="00814719">
        <w:rPr>
          <w:rFonts w:ascii="Palatino Linotype" w:hAnsi="Palatino Linotype" w:cs="Arial"/>
          <w:sz w:val="24"/>
          <w:szCs w:val="24"/>
        </w:rPr>
        <w:t xml:space="preserve"> emitida por </w:t>
      </w:r>
      <w:r w:rsidR="00390005">
        <w:rPr>
          <w:rFonts w:ascii="Palatino Linotype" w:hAnsi="Palatino Linotype" w:cs="Arial"/>
          <w:sz w:val="24"/>
          <w:szCs w:val="24"/>
        </w:rPr>
        <w:t>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D43FC8">
        <w:rPr>
          <w:rFonts w:ascii="Palatino Linotype" w:hAnsi="Palatino Linotype" w:cs="Arial"/>
          <w:sz w:val="24"/>
          <w:szCs w:val="24"/>
        </w:rPr>
        <w:t xml:space="preserve"> </w:t>
      </w:r>
      <w:r w:rsidR="00093165">
        <w:rPr>
          <w:rFonts w:ascii="Palatino Linotype" w:hAnsi="Palatino Linotype" w:cs="Arial"/>
          <w:sz w:val="24"/>
          <w:szCs w:val="24"/>
        </w:rPr>
        <w:t xml:space="preserve">dieciocho </w:t>
      </w:r>
      <w:r w:rsidR="00377D47">
        <w:rPr>
          <w:rFonts w:ascii="Palatino Linotype" w:hAnsi="Palatino Linotype" w:cs="Arial"/>
          <w:sz w:val="24"/>
          <w:szCs w:val="24"/>
        </w:rPr>
        <w:t>de agosto</w:t>
      </w:r>
      <w:r w:rsidR="00D43FC8">
        <w:rPr>
          <w:rFonts w:ascii="Palatino Linotype" w:hAnsi="Palatino Linotype" w:cs="Arial"/>
          <w:sz w:val="24"/>
          <w:szCs w:val="24"/>
        </w:rPr>
        <w:t xml:space="preserve"> de dos</w:t>
      </w:r>
      <w:r w:rsidR="00A440FC">
        <w:rPr>
          <w:rFonts w:ascii="Palatino Linotype" w:hAnsi="Palatino Linotype" w:cs="Arial"/>
          <w:sz w:val="24"/>
          <w:szCs w:val="24"/>
        </w:rPr>
        <w:t xml:space="preserve">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en el sistema electrónico con el expediente número</w:t>
      </w:r>
      <w:r w:rsidR="00801704">
        <w:rPr>
          <w:rFonts w:ascii="Palatino Linotype" w:hAnsi="Palatino Linotype" w:cs="Arial"/>
          <w:sz w:val="24"/>
          <w:szCs w:val="24"/>
        </w:rPr>
        <w:t>s</w:t>
      </w:r>
      <w:r w:rsidR="00DD5650" w:rsidRPr="00AD2A55">
        <w:rPr>
          <w:rFonts w:ascii="Palatino Linotype" w:hAnsi="Palatino Linotype" w:cs="Arial"/>
          <w:sz w:val="24"/>
          <w:szCs w:val="24"/>
        </w:rPr>
        <w:t xml:space="preserve"> </w:t>
      </w:r>
      <w:r w:rsidR="00093165" w:rsidRPr="00A0169A">
        <w:rPr>
          <w:rFonts w:ascii="Palatino Linotype" w:hAnsi="Palatino Linotype"/>
          <w:b/>
          <w:sz w:val="23"/>
          <w:szCs w:val="23"/>
        </w:rPr>
        <w:t>0</w:t>
      </w:r>
      <w:r w:rsidR="00093165">
        <w:rPr>
          <w:rFonts w:ascii="Palatino Linotype" w:hAnsi="Palatino Linotype"/>
          <w:b/>
          <w:sz w:val="23"/>
          <w:szCs w:val="23"/>
        </w:rPr>
        <w:t>2505</w:t>
      </w:r>
      <w:r w:rsidR="00093165" w:rsidRPr="00A0169A">
        <w:rPr>
          <w:rFonts w:ascii="Palatino Linotype" w:hAnsi="Palatino Linotype"/>
          <w:b/>
          <w:sz w:val="23"/>
          <w:szCs w:val="23"/>
        </w:rPr>
        <w:t>/INFOEM/IP/RR/2020, 0</w:t>
      </w:r>
      <w:r w:rsidR="00093165">
        <w:rPr>
          <w:rFonts w:ascii="Palatino Linotype" w:hAnsi="Palatino Linotype"/>
          <w:b/>
          <w:sz w:val="23"/>
          <w:szCs w:val="23"/>
        </w:rPr>
        <w:t>2563</w:t>
      </w:r>
      <w:r w:rsidR="00093165" w:rsidRPr="00A0169A">
        <w:rPr>
          <w:rFonts w:ascii="Palatino Linotype" w:hAnsi="Palatino Linotype"/>
          <w:b/>
          <w:sz w:val="23"/>
          <w:szCs w:val="23"/>
        </w:rPr>
        <w:t>/INFOEM/IP/RR/2020, 0</w:t>
      </w:r>
      <w:r w:rsidR="00093165">
        <w:rPr>
          <w:rFonts w:ascii="Palatino Linotype" w:hAnsi="Palatino Linotype"/>
          <w:b/>
          <w:sz w:val="23"/>
          <w:szCs w:val="23"/>
        </w:rPr>
        <w:t>2573</w:t>
      </w:r>
      <w:r w:rsidR="00093165" w:rsidRPr="00A0169A">
        <w:rPr>
          <w:rFonts w:ascii="Palatino Linotype" w:hAnsi="Palatino Linotype"/>
          <w:b/>
          <w:sz w:val="23"/>
          <w:szCs w:val="23"/>
        </w:rPr>
        <w:t>/INFOEM/IP/RR/2020, 0</w:t>
      </w:r>
      <w:r w:rsidR="00093165">
        <w:rPr>
          <w:rFonts w:ascii="Palatino Linotype" w:hAnsi="Palatino Linotype"/>
          <w:b/>
          <w:sz w:val="23"/>
          <w:szCs w:val="23"/>
        </w:rPr>
        <w:t>2574</w:t>
      </w:r>
      <w:r w:rsidR="00093165" w:rsidRPr="00A0169A">
        <w:rPr>
          <w:rFonts w:ascii="Palatino Linotype" w:hAnsi="Palatino Linotype"/>
          <w:b/>
          <w:sz w:val="23"/>
          <w:szCs w:val="23"/>
        </w:rPr>
        <w:t>/INFOEM/IP/RR/2020, 0</w:t>
      </w:r>
      <w:r w:rsidR="00093165">
        <w:rPr>
          <w:rFonts w:ascii="Palatino Linotype" w:hAnsi="Palatino Linotype"/>
          <w:b/>
          <w:sz w:val="23"/>
          <w:szCs w:val="23"/>
        </w:rPr>
        <w:t>2588/INFOEM/IP/RR/2020</w:t>
      </w:r>
      <w:r w:rsidR="00343121">
        <w:rPr>
          <w:rFonts w:ascii="Palatino Linotype" w:hAnsi="Palatino Linotype"/>
          <w:b/>
          <w:sz w:val="23"/>
          <w:szCs w:val="23"/>
        </w:rPr>
        <w:t xml:space="preserve">, </w:t>
      </w:r>
      <w:r w:rsidR="00093165" w:rsidRPr="00A0169A">
        <w:rPr>
          <w:rFonts w:ascii="Palatino Linotype" w:hAnsi="Palatino Linotype"/>
          <w:b/>
          <w:sz w:val="23"/>
          <w:szCs w:val="23"/>
        </w:rPr>
        <w:t>0</w:t>
      </w:r>
      <w:r w:rsidR="00093165">
        <w:rPr>
          <w:rFonts w:ascii="Palatino Linotype" w:hAnsi="Palatino Linotype"/>
          <w:b/>
          <w:sz w:val="23"/>
          <w:szCs w:val="23"/>
        </w:rPr>
        <w:t>2596</w:t>
      </w:r>
      <w:r w:rsidR="00093165" w:rsidRPr="00A0169A">
        <w:rPr>
          <w:rFonts w:ascii="Palatino Linotype" w:hAnsi="Palatino Linotype"/>
          <w:b/>
          <w:sz w:val="23"/>
          <w:szCs w:val="23"/>
        </w:rPr>
        <w:t>/INFOEM/IP/RR/2020</w:t>
      </w:r>
      <w:r w:rsidR="00343121">
        <w:rPr>
          <w:rFonts w:ascii="Palatino Linotype" w:hAnsi="Palatino Linotype"/>
          <w:b/>
          <w:sz w:val="23"/>
          <w:szCs w:val="23"/>
        </w:rPr>
        <w:t>,</w:t>
      </w:r>
      <w:r w:rsidR="00093165">
        <w:rPr>
          <w:rFonts w:ascii="Palatino Linotype" w:hAnsi="Palatino Linotype"/>
          <w:b/>
          <w:sz w:val="23"/>
          <w:szCs w:val="23"/>
        </w:rPr>
        <w:t xml:space="preserve"> </w:t>
      </w:r>
      <w:r w:rsidR="00343121" w:rsidRPr="00A0169A">
        <w:rPr>
          <w:rFonts w:ascii="Palatino Linotype" w:hAnsi="Palatino Linotype"/>
          <w:b/>
          <w:sz w:val="23"/>
          <w:szCs w:val="23"/>
        </w:rPr>
        <w:t>0</w:t>
      </w:r>
      <w:r w:rsidR="00343121">
        <w:rPr>
          <w:rFonts w:ascii="Palatino Linotype" w:hAnsi="Palatino Linotype"/>
          <w:b/>
          <w:sz w:val="23"/>
          <w:szCs w:val="23"/>
        </w:rPr>
        <w:t>2510</w:t>
      </w:r>
      <w:r w:rsidR="00343121" w:rsidRPr="00A0169A">
        <w:rPr>
          <w:rFonts w:ascii="Palatino Linotype" w:hAnsi="Palatino Linotype"/>
          <w:b/>
          <w:sz w:val="23"/>
          <w:szCs w:val="23"/>
        </w:rPr>
        <w:t>/INFOEM/IP/RR/2020</w:t>
      </w:r>
      <w:r w:rsidR="00343121">
        <w:rPr>
          <w:rFonts w:ascii="Palatino Linotype" w:hAnsi="Palatino Linotype"/>
          <w:b/>
          <w:sz w:val="23"/>
          <w:szCs w:val="23"/>
        </w:rPr>
        <w:t xml:space="preserve"> y </w:t>
      </w:r>
      <w:r w:rsidR="00343121" w:rsidRPr="00A0169A">
        <w:rPr>
          <w:rFonts w:ascii="Palatino Linotype" w:hAnsi="Palatino Linotype"/>
          <w:b/>
          <w:sz w:val="23"/>
          <w:szCs w:val="23"/>
        </w:rPr>
        <w:t>0</w:t>
      </w:r>
      <w:r w:rsidR="00343121">
        <w:rPr>
          <w:rFonts w:ascii="Palatino Linotype" w:hAnsi="Palatino Linotype"/>
          <w:b/>
          <w:sz w:val="23"/>
          <w:szCs w:val="23"/>
        </w:rPr>
        <w:t>2555</w:t>
      </w:r>
      <w:r w:rsidR="00343121" w:rsidRPr="00A0169A">
        <w:rPr>
          <w:rFonts w:ascii="Palatino Linotype" w:hAnsi="Palatino Linotype"/>
          <w:b/>
          <w:sz w:val="23"/>
          <w:szCs w:val="23"/>
        </w:rPr>
        <w:t>/INFOEM/IP/RR/2020</w:t>
      </w:r>
      <w:r w:rsidR="00377D47" w:rsidRPr="005E07F6">
        <w:rPr>
          <w:rFonts w:ascii="Palatino Linotype" w:hAnsi="Palatino Linotype"/>
          <w:b/>
          <w:sz w:val="23"/>
          <w:szCs w:val="23"/>
        </w:rPr>
        <w:t>,</w:t>
      </w:r>
      <w:r w:rsidR="007021EA">
        <w:rPr>
          <w:rFonts w:ascii="Palatino Linotype" w:hAnsi="Palatino Linotype"/>
          <w:b/>
          <w:sz w:val="23"/>
          <w:szCs w:val="23"/>
        </w:rPr>
        <w:t xml:space="preserve"> </w:t>
      </w:r>
      <w:r w:rsidR="00DD5650">
        <w:rPr>
          <w:rFonts w:ascii="Palatino Linotype" w:hAnsi="Palatino Linotype" w:cs="Arial"/>
          <w:sz w:val="24"/>
          <w:szCs w:val="24"/>
        </w:rPr>
        <w:t>aduciendo las siguientes manifestaciones:</w:t>
      </w:r>
    </w:p>
    <w:p w14:paraId="73C9530B" w14:textId="77777777" w:rsidR="00C9571E" w:rsidRPr="00C34442" w:rsidRDefault="00C9571E" w:rsidP="00BD4516">
      <w:pPr>
        <w:spacing w:after="0" w:line="360" w:lineRule="auto"/>
        <w:jc w:val="both"/>
        <w:rPr>
          <w:rFonts w:ascii="Palatino Linotype" w:hAnsi="Palatino Linotype" w:cs="Arial"/>
          <w:b/>
          <w:sz w:val="10"/>
          <w:szCs w:val="24"/>
        </w:rPr>
      </w:pPr>
    </w:p>
    <w:p w14:paraId="11381D5A" w14:textId="76F6D787" w:rsidR="007021EA" w:rsidRPr="00343121" w:rsidRDefault="00BD12EB" w:rsidP="004655DD">
      <w:pPr>
        <w:spacing w:after="0" w:line="240" w:lineRule="auto"/>
        <w:ind w:left="851" w:right="850"/>
        <w:jc w:val="both"/>
        <w:rPr>
          <w:rFonts w:ascii="Palatino Linotype" w:hAnsi="Palatino Linotype" w:cs="Arial"/>
          <w:b/>
          <w:sz w:val="24"/>
          <w:szCs w:val="24"/>
        </w:rPr>
      </w:pPr>
      <w:r w:rsidRPr="00343121">
        <w:rPr>
          <w:rFonts w:ascii="Palatino Linotype" w:hAnsi="Palatino Linotype" w:cs="Arial"/>
          <w:b/>
          <w:sz w:val="24"/>
          <w:szCs w:val="24"/>
        </w:rPr>
        <w:t>Acto Impugnado:</w:t>
      </w:r>
    </w:p>
    <w:p w14:paraId="30CAB893" w14:textId="68B46D10" w:rsidR="007021EA" w:rsidRPr="00343121" w:rsidRDefault="007021EA" w:rsidP="007021EA">
      <w:pPr>
        <w:spacing w:after="0" w:line="240" w:lineRule="auto"/>
        <w:ind w:left="851" w:right="850"/>
        <w:jc w:val="both"/>
        <w:rPr>
          <w:rFonts w:ascii="Palatino Linotype" w:hAnsi="Palatino Linotype"/>
          <w:i/>
          <w:color w:val="000000"/>
        </w:rPr>
      </w:pPr>
      <w:r w:rsidRPr="00343121">
        <w:rPr>
          <w:rFonts w:ascii="Palatino Linotype" w:hAnsi="Palatino Linotype" w:cs="Arial"/>
          <w:i/>
        </w:rPr>
        <w:t>“</w:t>
      </w:r>
      <w:r w:rsidR="00343121" w:rsidRPr="00343121">
        <w:rPr>
          <w:rFonts w:ascii="Palatino Linotype" w:hAnsi="Palatino Linotype"/>
          <w:i/>
          <w:color w:val="000000"/>
        </w:rPr>
        <w:t>El acta del comité de transparencia.</w:t>
      </w:r>
      <w:r w:rsidRPr="00343121">
        <w:rPr>
          <w:rFonts w:ascii="Palatino Linotype" w:hAnsi="Palatino Linotype"/>
          <w:i/>
          <w:color w:val="000000"/>
        </w:rPr>
        <w:t>”(Sic).</w:t>
      </w:r>
    </w:p>
    <w:p w14:paraId="30F41DC9" w14:textId="77777777" w:rsidR="004655DD" w:rsidRPr="00343121" w:rsidRDefault="004655DD" w:rsidP="007021EA">
      <w:pPr>
        <w:spacing w:after="0" w:line="240" w:lineRule="auto"/>
        <w:ind w:left="851" w:right="850"/>
        <w:jc w:val="both"/>
        <w:rPr>
          <w:rFonts w:ascii="Palatino Linotype" w:hAnsi="Palatino Linotype"/>
          <w:i/>
          <w:color w:val="000000"/>
        </w:rPr>
      </w:pPr>
    </w:p>
    <w:p w14:paraId="6838EAD2" w14:textId="49543F92" w:rsidR="003D3D1E" w:rsidRPr="00343121" w:rsidRDefault="004655DD" w:rsidP="003D3D1E">
      <w:pPr>
        <w:spacing w:after="0" w:line="360" w:lineRule="auto"/>
        <w:ind w:left="851" w:right="850"/>
        <w:jc w:val="both"/>
        <w:rPr>
          <w:rFonts w:ascii="Palatino Linotype" w:hAnsi="Palatino Linotype"/>
          <w:b/>
          <w:sz w:val="23"/>
          <w:szCs w:val="23"/>
        </w:rPr>
      </w:pPr>
      <w:r w:rsidRPr="00343121">
        <w:rPr>
          <w:rFonts w:ascii="Palatino Linotype" w:hAnsi="Palatino Linotype" w:cs="Arial"/>
          <w:b/>
          <w:sz w:val="24"/>
          <w:szCs w:val="24"/>
        </w:rPr>
        <w:t xml:space="preserve">Razones o motivos de inconformidad </w:t>
      </w:r>
    </w:p>
    <w:p w14:paraId="4DD52135" w14:textId="2F8272DB" w:rsidR="002447D8" w:rsidRPr="00343121" w:rsidRDefault="002447D8" w:rsidP="002447D8">
      <w:pPr>
        <w:spacing w:after="0" w:line="240" w:lineRule="auto"/>
        <w:ind w:left="851" w:right="850"/>
        <w:jc w:val="both"/>
        <w:rPr>
          <w:rFonts w:ascii="Palatino Linotype" w:hAnsi="Palatino Linotype"/>
          <w:i/>
          <w:color w:val="000000"/>
        </w:rPr>
      </w:pPr>
      <w:r w:rsidRPr="00343121">
        <w:rPr>
          <w:rFonts w:ascii="Palatino Linotype" w:hAnsi="Palatino Linotype"/>
          <w:i/>
          <w:color w:val="000000"/>
        </w:rPr>
        <w:t>“</w:t>
      </w:r>
      <w:r w:rsidR="00343121" w:rsidRPr="00343121">
        <w:rPr>
          <w:rFonts w:ascii="Palatino Linotype" w:hAnsi="Palatino Linotype"/>
          <w:i/>
          <w:color w:val="000000"/>
        </w:rPr>
        <w:t xml:space="preserve">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w:t>
      </w:r>
      <w:r w:rsidR="00343121" w:rsidRPr="00343121">
        <w:rPr>
          <w:rFonts w:ascii="Palatino Linotype" w:hAnsi="Palatino Linotype"/>
          <w:i/>
          <w:color w:val="000000"/>
        </w:rPr>
        <w:lastRenderedPageBreak/>
        <w:t>pretende cobrarme la información solicitada en un claro afán de inhibir este derecho humano.</w:t>
      </w:r>
      <w:r w:rsidRPr="00343121">
        <w:rPr>
          <w:rFonts w:ascii="Palatino Linotype" w:hAnsi="Palatino Linotype"/>
          <w:i/>
          <w:color w:val="000000"/>
        </w:rPr>
        <w:t>”(Sic).</w:t>
      </w:r>
    </w:p>
    <w:p w14:paraId="578ED443" w14:textId="10072E57" w:rsidR="003D3D1E" w:rsidRDefault="003D3D1E" w:rsidP="003D3D1E">
      <w:pPr>
        <w:spacing w:after="0" w:line="360" w:lineRule="auto"/>
        <w:ind w:left="851" w:right="850"/>
        <w:jc w:val="both"/>
        <w:rPr>
          <w:rFonts w:ascii="Palatino Linotype" w:hAnsi="Palatino Linotype" w:cs="Arial"/>
          <w:b/>
          <w:sz w:val="24"/>
          <w:szCs w:val="24"/>
        </w:rPr>
      </w:pPr>
    </w:p>
    <w:p w14:paraId="3A29AB1E" w14:textId="1706CC3B" w:rsidR="00DE5FCB" w:rsidRPr="00AD2A55" w:rsidRDefault="002447D8" w:rsidP="00AD2A55">
      <w:pPr>
        <w:spacing w:after="0" w:line="360" w:lineRule="auto"/>
        <w:jc w:val="both"/>
        <w:rPr>
          <w:rFonts w:ascii="Palatino Linotype" w:hAnsi="Palatino Linotype" w:cs="Arial"/>
          <w:b/>
          <w:sz w:val="24"/>
          <w:szCs w:val="24"/>
        </w:rPr>
      </w:pPr>
      <w:r w:rsidRPr="002447D8">
        <w:rPr>
          <w:rFonts w:ascii="Palatino Linotype" w:hAnsi="Palatino Linotype" w:cs="Arial"/>
          <w:b/>
          <w:sz w:val="28"/>
          <w:szCs w:val="28"/>
        </w:rPr>
        <w:t>QUIN</w:t>
      </w:r>
      <w:r w:rsidR="00E07EC8" w:rsidRPr="002447D8">
        <w:rPr>
          <w:rFonts w:ascii="Palatino Linotype" w:hAnsi="Palatino Linotype" w:cs="Arial"/>
          <w:b/>
          <w:sz w:val="28"/>
          <w:szCs w:val="28"/>
        </w:rPr>
        <w:t>T</w:t>
      </w:r>
      <w:r w:rsidR="00BF3214" w:rsidRPr="002447D8">
        <w:rPr>
          <w:rFonts w:ascii="Palatino Linotype" w:hAnsi="Palatino Linotype" w:cs="Arial"/>
          <w:b/>
          <w:sz w:val="28"/>
          <w:szCs w:val="28"/>
        </w:rPr>
        <w: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0BA6AB4B"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Los medios de impugnación presenta</w:t>
      </w:r>
      <w:r w:rsidRPr="005E39B9">
        <w:rPr>
          <w:rFonts w:ascii="Palatino Linotype" w:hAnsi="Palatino Linotype" w:cs="Arial"/>
          <w:sz w:val="24"/>
          <w:szCs w:val="24"/>
        </w:rPr>
        <w:t xml:space="preserve">dos mediante recurso de revisión con número </w:t>
      </w:r>
      <w:r w:rsidR="002447D8">
        <w:rPr>
          <w:rFonts w:ascii="Palatino Linotype" w:hAnsi="Palatino Linotype"/>
          <w:b/>
          <w:sz w:val="23"/>
          <w:szCs w:val="23"/>
        </w:rPr>
        <w:t>0</w:t>
      </w:r>
      <w:r w:rsidR="00343121">
        <w:rPr>
          <w:rFonts w:ascii="Palatino Linotype" w:hAnsi="Palatino Linotype"/>
          <w:b/>
          <w:sz w:val="23"/>
          <w:szCs w:val="23"/>
        </w:rPr>
        <w:t>2505</w:t>
      </w:r>
      <w:r w:rsidR="002447D8" w:rsidRPr="005E07F6">
        <w:rPr>
          <w:rFonts w:ascii="Palatino Linotype" w:hAnsi="Palatino Linotype"/>
          <w:b/>
          <w:sz w:val="23"/>
          <w:szCs w:val="23"/>
        </w:rPr>
        <w:t>/INFOEM/IP/RR/20</w:t>
      </w:r>
      <w:r w:rsidR="002447D8">
        <w:rPr>
          <w:rFonts w:ascii="Palatino Linotype" w:hAnsi="Palatino Linotype"/>
          <w:b/>
          <w:sz w:val="23"/>
          <w:szCs w:val="23"/>
        </w:rPr>
        <w:t>20</w:t>
      </w:r>
      <w:r w:rsidR="00A51AB7">
        <w:rPr>
          <w:rFonts w:ascii="Palatino Linotype" w:hAnsi="Palatino Linotype" w:cs="Arial"/>
          <w:b/>
          <w:sz w:val="24"/>
          <w:szCs w:val="24"/>
        </w:rPr>
        <w:t>,</w:t>
      </w:r>
      <w:r w:rsidR="002205CA">
        <w:rPr>
          <w:rFonts w:ascii="Palatino Linotype" w:hAnsi="Palatino Linotype" w:cs="Arial"/>
          <w:b/>
          <w:sz w:val="24"/>
          <w:szCs w:val="24"/>
        </w:rPr>
        <w:t xml:space="preserve"> </w:t>
      </w:r>
      <w:r w:rsidR="00A51AB7">
        <w:rPr>
          <w:rFonts w:ascii="Palatino Linotype" w:hAnsi="Palatino Linotype" w:cs="Arial"/>
          <w:sz w:val="24"/>
          <w:szCs w:val="24"/>
        </w:rPr>
        <w:t xml:space="preserve">le </w:t>
      </w:r>
      <w:r w:rsidR="00801704">
        <w:rPr>
          <w:rFonts w:ascii="Palatino Linotype" w:hAnsi="Palatino Linotype" w:cs="Arial"/>
          <w:sz w:val="24"/>
          <w:szCs w:val="24"/>
        </w:rPr>
        <w:t>f</w:t>
      </w:r>
      <w:r w:rsidRPr="005E39B9">
        <w:rPr>
          <w:rFonts w:ascii="Palatino Linotype" w:hAnsi="Palatino Linotype" w:cs="Arial"/>
          <w:sz w:val="24"/>
          <w:szCs w:val="24"/>
        </w:rPr>
        <w:t>ue</w:t>
      </w:r>
      <w:r w:rsidR="00801704">
        <w:rPr>
          <w:rFonts w:ascii="Palatino Linotype" w:hAnsi="Palatino Linotype" w:cs="Arial"/>
          <w:sz w:val="24"/>
          <w:szCs w:val="24"/>
        </w:rPr>
        <w:t xml:space="preserve"> </w:t>
      </w:r>
      <w:r w:rsidRPr="005E39B9">
        <w:rPr>
          <w:rFonts w:ascii="Palatino Linotype" w:hAnsi="Palatino Linotype" w:cs="Arial"/>
          <w:sz w:val="24"/>
          <w:szCs w:val="24"/>
        </w:rPr>
        <w:t xml:space="preserve">turnado a la Comisionada </w:t>
      </w:r>
      <w:r w:rsidRPr="005E39B9">
        <w:rPr>
          <w:rFonts w:ascii="Palatino Linotype" w:hAnsi="Palatino Linotype" w:cs="Arial"/>
          <w:b/>
          <w:sz w:val="24"/>
          <w:szCs w:val="24"/>
        </w:rPr>
        <w:t xml:space="preserve">Zulema Martínez Sánchez, </w:t>
      </w:r>
      <w:r w:rsidR="006F5CD3" w:rsidRPr="006F5CD3">
        <w:rPr>
          <w:rFonts w:ascii="Palatino Linotype" w:hAnsi="Palatino Linotype" w:cs="Arial"/>
          <w:sz w:val="24"/>
          <w:szCs w:val="24"/>
        </w:rPr>
        <w:t>e</w:t>
      </w:r>
      <w:r w:rsidR="00A51AB7">
        <w:rPr>
          <w:rFonts w:ascii="Palatino Linotype" w:hAnsi="Palatino Linotype" w:cs="Arial"/>
          <w:sz w:val="24"/>
          <w:szCs w:val="24"/>
        </w:rPr>
        <w:t>l</w:t>
      </w:r>
      <w:r w:rsidR="00175135">
        <w:rPr>
          <w:rFonts w:ascii="Palatino Linotype" w:hAnsi="Palatino Linotype" w:cs="Arial"/>
          <w:sz w:val="24"/>
          <w:szCs w:val="24"/>
        </w:rPr>
        <w:t xml:space="preserve"> recurso de revisión </w:t>
      </w:r>
      <w:r w:rsidR="00A51AB7">
        <w:rPr>
          <w:rFonts w:ascii="Palatino Linotype" w:hAnsi="Palatino Linotype"/>
          <w:b/>
          <w:sz w:val="23"/>
          <w:szCs w:val="23"/>
        </w:rPr>
        <w:t>0</w:t>
      </w:r>
      <w:r w:rsidR="00343121">
        <w:rPr>
          <w:rFonts w:ascii="Palatino Linotype" w:hAnsi="Palatino Linotype"/>
          <w:b/>
          <w:sz w:val="23"/>
          <w:szCs w:val="23"/>
        </w:rPr>
        <w:t>2596</w:t>
      </w:r>
      <w:r w:rsidR="00A51AB7" w:rsidRPr="005E07F6">
        <w:rPr>
          <w:rFonts w:ascii="Palatino Linotype" w:hAnsi="Palatino Linotype"/>
          <w:b/>
          <w:sz w:val="23"/>
          <w:szCs w:val="23"/>
        </w:rPr>
        <w:t>/INFOEM/IP/RR/20</w:t>
      </w:r>
      <w:r w:rsidR="00A51AB7">
        <w:rPr>
          <w:rFonts w:ascii="Palatino Linotype" w:hAnsi="Palatino Linotype"/>
          <w:b/>
          <w:sz w:val="23"/>
          <w:szCs w:val="23"/>
        </w:rPr>
        <w:t xml:space="preserve">20, </w:t>
      </w:r>
      <w:r w:rsidR="00A51AB7">
        <w:rPr>
          <w:rFonts w:ascii="Palatino Linotype" w:hAnsi="Palatino Linotype" w:cs="Arial"/>
          <w:sz w:val="24"/>
          <w:szCs w:val="24"/>
        </w:rPr>
        <w:t xml:space="preserve">le fue </w:t>
      </w:r>
      <w:r w:rsidR="002447D8">
        <w:rPr>
          <w:rFonts w:ascii="Palatino Linotype" w:hAnsi="Palatino Linotype" w:cs="Arial"/>
          <w:sz w:val="24"/>
          <w:szCs w:val="24"/>
        </w:rPr>
        <w:t>turnado al Comisionad</w:t>
      </w:r>
      <w:r w:rsidR="00A51AB7">
        <w:rPr>
          <w:rFonts w:ascii="Palatino Linotype" w:hAnsi="Palatino Linotype" w:cs="Arial"/>
          <w:sz w:val="24"/>
          <w:szCs w:val="24"/>
        </w:rPr>
        <w:t>o</w:t>
      </w:r>
      <w:r w:rsidR="002447D8">
        <w:rPr>
          <w:rFonts w:ascii="Palatino Linotype" w:hAnsi="Palatino Linotype" w:cs="Arial"/>
          <w:sz w:val="24"/>
          <w:szCs w:val="24"/>
        </w:rPr>
        <w:t xml:space="preserve"> </w:t>
      </w:r>
      <w:r w:rsidR="00A51AB7">
        <w:rPr>
          <w:rFonts w:ascii="Palatino Linotype" w:hAnsi="Palatino Linotype" w:cs="Arial"/>
          <w:b/>
          <w:sz w:val="24"/>
          <w:szCs w:val="24"/>
        </w:rPr>
        <w:t>Luis Gustavo Parra Noriega</w:t>
      </w:r>
      <w:r w:rsidR="002205CA">
        <w:rPr>
          <w:rFonts w:ascii="Palatino Linotype" w:hAnsi="Palatino Linotype" w:cs="Arial"/>
          <w:sz w:val="24"/>
          <w:szCs w:val="24"/>
        </w:rPr>
        <w:t xml:space="preserve">, </w:t>
      </w:r>
      <w:r w:rsidR="00A51AB7">
        <w:rPr>
          <w:rFonts w:ascii="Palatino Linotype" w:hAnsi="Palatino Linotype" w:cs="Arial"/>
          <w:sz w:val="24"/>
          <w:szCs w:val="24"/>
        </w:rPr>
        <w:t xml:space="preserve">los recursos de revisión </w:t>
      </w:r>
      <w:r w:rsidR="00A51AB7">
        <w:rPr>
          <w:rFonts w:ascii="Palatino Linotype" w:hAnsi="Palatino Linotype"/>
          <w:b/>
          <w:sz w:val="23"/>
          <w:szCs w:val="23"/>
        </w:rPr>
        <w:t>0</w:t>
      </w:r>
      <w:r w:rsidR="006F5CD3">
        <w:rPr>
          <w:rFonts w:ascii="Palatino Linotype" w:hAnsi="Palatino Linotype"/>
          <w:b/>
          <w:sz w:val="23"/>
          <w:szCs w:val="23"/>
        </w:rPr>
        <w:t>228</w:t>
      </w:r>
      <w:r w:rsidR="00A51AB7">
        <w:rPr>
          <w:rFonts w:ascii="Palatino Linotype" w:hAnsi="Palatino Linotype"/>
          <w:b/>
          <w:sz w:val="23"/>
          <w:szCs w:val="23"/>
        </w:rPr>
        <w:t>2</w:t>
      </w:r>
      <w:r w:rsidR="00A51AB7" w:rsidRPr="005E07F6">
        <w:rPr>
          <w:rFonts w:ascii="Palatino Linotype" w:hAnsi="Palatino Linotype"/>
          <w:b/>
          <w:sz w:val="23"/>
          <w:szCs w:val="23"/>
        </w:rPr>
        <w:t>/INFOEM/IP/RR/20</w:t>
      </w:r>
      <w:r w:rsidR="00A51AB7">
        <w:rPr>
          <w:rFonts w:ascii="Palatino Linotype" w:hAnsi="Palatino Linotype"/>
          <w:b/>
          <w:sz w:val="23"/>
          <w:szCs w:val="23"/>
        </w:rPr>
        <w:t>20, y 0</w:t>
      </w:r>
      <w:r w:rsidR="006F5CD3">
        <w:rPr>
          <w:rFonts w:ascii="Palatino Linotype" w:hAnsi="Palatino Linotype"/>
          <w:b/>
          <w:sz w:val="23"/>
          <w:szCs w:val="23"/>
        </w:rPr>
        <w:t>2882</w:t>
      </w:r>
      <w:r w:rsidR="00A51AB7" w:rsidRPr="005E07F6">
        <w:rPr>
          <w:rFonts w:ascii="Palatino Linotype" w:hAnsi="Palatino Linotype"/>
          <w:b/>
          <w:sz w:val="23"/>
          <w:szCs w:val="23"/>
        </w:rPr>
        <w:t>/INFOEM/IP/RR/20</w:t>
      </w:r>
      <w:r w:rsidR="00A51AB7">
        <w:rPr>
          <w:rFonts w:ascii="Palatino Linotype" w:hAnsi="Palatino Linotype"/>
          <w:b/>
          <w:sz w:val="23"/>
          <w:szCs w:val="23"/>
        </w:rPr>
        <w:t xml:space="preserve">20, </w:t>
      </w:r>
      <w:r w:rsidR="00A51AB7">
        <w:rPr>
          <w:rFonts w:ascii="Palatino Linotype" w:hAnsi="Palatino Linotype" w:cs="Arial"/>
          <w:sz w:val="24"/>
          <w:szCs w:val="24"/>
        </w:rPr>
        <w:t xml:space="preserve"> le fueron turnados a la Comisionada </w:t>
      </w:r>
      <w:r w:rsidR="00A51AB7">
        <w:rPr>
          <w:rFonts w:ascii="Palatino Linotype" w:hAnsi="Palatino Linotype" w:cs="Arial"/>
          <w:b/>
          <w:sz w:val="24"/>
          <w:szCs w:val="24"/>
        </w:rPr>
        <w:t xml:space="preserve">Eva Abaid Yapur, </w:t>
      </w:r>
      <w:r w:rsidR="006F5CD3" w:rsidRPr="006F5CD3">
        <w:rPr>
          <w:rFonts w:ascii="Palatino Linotype" w:hAnsi="Palatino Linotype" w:cs="Arial"/>
          <w:sz w:val="24"/>
          <w:szCs w:val="24"/>
        </w:rPr>
        <w:t>el</w:t>
      </w:r>
      <w:r w:rsidR="00A51AB7">
        <w:rPr>
          <w:rFonts w:ascii="Palatino Linotype" w:hAnsi="Palatino Linotype" w:cs="Arial"/>
          <w:sz w:val="24"/>
          <w:szCs w:val="24"/>
        </w:rPr>
        <w:t xml:space="preserve"> recurso de revisión </w:t>
      </w:r>
      <w:r w:rsidR="006F5CD3">
        <w:rPr>
          <w:rFonts w:ascii="Palatino Linotype" w:hAnsi="Palatino Linotype"/>
          <w:b/>
          <w:sz w:val="23"/>
          <w:szCs w:val="23"/>
        </w:rPr>
        <w:t>02</w:t>
      </w:r>
      <w:r w:rsidR="00343121">
        <w:rPr>
          <w:rFonts w:ascii="Palatino Linotype" w:hAnsi="Palatino Linotype"/>
          <w:b/>
          <w:sz w:val="23"/>
          <w:szCs w:val="23"/>
        </w:rPr>
        <w:t>56</w:t>
      </w:r>
      <w:r w:rsidR="00A51AB7">
        <w:rPr>
          <w:rFonts w:ascii="Palatino Linotype" w:hAnsi="Palatino Linotype"/>
          <w:b/>
          <w:sz w:val="23"/>
          <w:szCs w:val="23"/>
        </w:rPr>
        <w:t>3</w:t>
      </w:r>
      <w:r w:rsidR="00A51AB7" w:rsidRPr="005E07F6">
        <w:rPr>
          <w:rFonts w:ascii="Palatino Linotype" w:hAnsi="Palatino Linotype"/>
          <w:b/>
          <w:sz w:val="23"/>
          <w:szCs w:val="23"/>
        </w:rPr>
        <w:t>/INFOEM/IP/RR/20</w:t>
      </w:r>
      <w:r w:rsidR="00A51AB7">
        <w:rPr>
          <w:rFonts w:ascii="Palatino Linotype" w:hAnsi="Palatino Linotype"/>
          <w:b/>
          <w:sz w:val="23"/>
          <w:szCs w:val="23"/>
        </w:rPr>
        <w:t xml:space="preserve">20, </w:t>
      </w:r>
      <w:r w:rsidR="00343121">
        <w:rPr>
          <w:rFonts w:ascii="Palatino Linotype" w:hAnsi="Palatino Linotype"/>
          <w:b/>
          <w:sz w:val="23"/>
          <w:szCs w:val="23"/>
        </w:rPr>
        <w:t>02573</w:t>
      </w:r>
      <w:r w:rsidR="00343121" w:rsidRPr="005E07F6">
        <w:rPr>
          <w:rFonts w:ascii="Palatino Linotype" w:hAnsi="Palatino Linotype"/>
          <w:b/>
          <w:sz w:val="23"/>
          <w:szCs w:val="23"/>
        </w:rPr>
        <w:t>/INFOEM/IP/RR/20</w:t>
      </w:r>
      <w:r w:rsidR="00343121">
        <w:rPr>
          <w:rFonts w:ascii="Palatino Linotype" w:hAnsi="Palatino Linotype"/>
          <w:b/>
          <w:sz w:val="23"/>
          <w:szCs w:val="23"/>
        </w:rPr>
        <w:t>20 y 02588</w:t>
      </w:r>
      <w:r w:rsidR="00343121" w:rsidRPr="005E07F6">
        <w:rPr>
          <w:rFonts w:ascii="Palatino Linotype" w:hAnsi="Palatino Linotype"/>
          <w:b/>
          <w:sz w:val="23"/>
          <w:szCs w:val="23"/>
        </w:rPr>
        <w:t>/INFOEM/IP/RR/20</w:t>
      </w:r>
      <w:r w:rsidR="00343121">
        <w:rPr>
          <w:rFonts w:ascii="Palatino Linotype" w:hAnsi="Palatino Linotype"/>
          <w:b/>
          <w:sz w:val="23"/>
          <w:szCs w:val="23"/>
        </w:rPr>
        <w:t>20</w:t>
      </w:r>
      <w:r w:rsidR="00A51AB7">
        <w:rPr>
          <w:rFonts w:ascii="Palatino Linotype" w:hAnsi="Palatino Linotype"/>
          <w:b/>
          <w:sz w:val="23"/>
          <w:szCs w:val="23"/>
        </w:rPr>
        <w:t xml:space="preserve"> , </w:t>
      </w:r>
      <w:r w:rsidR="00A51AB7">
        <w:rPr>
          <w:rFonts w:ascii="Palatino Linotype" w:hAnsi="Palatino Linotype"/>
          <w:sz w:val="23"/>
          <w:szCs w:val="23"/>
        </w:rPr>
        <w:t>le fue</w:t>
      </w:r>
      <w:r w:rsidR="00343121">
        <w:rPr>
          <w:rFonts w:ascii="Palatino Linotype" w:hAnsi="Palatino Linotype"/>
          <w:sz w:val="23"/>
          <w:szCs w:val="23"/>
        </w:rPr>
        <w:t>ron</w:t>
      </w:r>
      <w:r w:rsidR="00A51AB7">
        <w:rPr>
          <w:rFonts w:ascii="Palatino Linotype" w:hAnsi="Palatino Linotype"/>
          <w:sz w:val="23"/>
          <w:szCs w:val="23"/>
        </w:rPr>
        <w:t xml:space="preserve"> turnado</w:t>
      </w:r>
      <w:r w:rsidR="00343121">
        <w:rPr>
          <w:rFonts w:ascii="Palatino Linotype" w:hAnsi="Palatino Linotype"/>
          <w:sz w:val="23"/>
          <w:szCs w:val="23"/>
        </w:rPr>
        <w:t>s</w:t>
      </w:r>
      <w:r w:rsidR="00A51AB7">
        <w:rPr>
          <w:rFonts w:ascii="Palatino Linotype" w:hAnsi="Palatino Linotype"/>
          <w:sz w:val="23"/>
          <w:szCs w:val="23"/>
        </w:rPr>
        <w:t xml:space="preserve"> al Comisionado </w:t>
      </w:r>
      <w:r w:rsidR="00A51AB7">
        <w:rPr>
          <w:rFonts w:ascii="Palatino Linotype" w:hAnsi="Palatino Linotype"/>
          <w:b/>
          <w:sz w:val="23"/>
          <w:szCs w:val="23"/>
        </w:rPr>
        <w:t>José Guadalupe Luna He</w:t>
      </w:r>
      <w:r w:rsidR="006F5CD3">
        <w:rPr>
          <w:rFonts w:ascii="Palatino Linotype" w:hAnsi="Palatino Linotype"/>
          <w:b/>
          <w:sz w:val="23"/>
          <w:szCs w:val="23"/>
        </w:rPr>
        <w:t xml:space="preserve">rnández </w:t>
      </w:r>
      <w:r w:rsidR="006F5CD3" w:rsidRPr="006F5CD3">
        <w:rPr>
          <w:rFonts w:ascii="Palatino Linotype" w:hAnsi="Palatino Linotype"/>
          <w:sz w:val="23"/>
          <w:szCs w:val="23"/>
        </w:rPr>
        <w:t>y</w:t>
      </w:r>
      <w:r w:rsidR="006F5CD3">
        <w:rPr>
          <w:rFonts w:ascii="Palatino Linotype" w:hAnsi="Palatino Linotype"/>
          <w:sz w:val="23"/>
          <w:szCs w:val="23"/>
        </w:rPr>
        <w:t xml:space="preserve"> e</w:t>
      </w:r>
      <w:r w:rsidR="00A51AB7">
        <w:rPr>
          <w:rFonts w:ascii="Palatino Linotype" w:hAnsi="Palatino Linotype"/>
          <w:sz w:val="23"/>
          <w:szCs w:val="23"/>
        </w:rPr>
        <w:t xml:space="preserve">l recurso de revisión </w:t>
      </w:r>
      <w:r w:rsidR="00A51AB7">
        <w:rPr>
          <w:rFonts w:ascii="Palatino Linotype" w:hAnsi="Palatino Linotype"/>
          <w:b/>
          <w:sz w:val="23"/>
          <w:szCs w:val="23"/>
        </w:rPr>
        <w:t>0</w:t>
      </w:r>
      <w:r w:rsidR="006F5CD3">
        <w:rPr>
          <w:rFonts w:ascii="Palatino Linotype" w:hAnsi="Palatino Linotype"/>
          <w:b/>
          <w:sz w:val="23"/>
          <w:szCs w:val="23"/>
        </w:rPr>
        <w:t>2</w:t>
      </w:r>
      <w:r w:rsidR="00343121">
        <w:rPr>
          <w:rFonts w:ascii="Palatino Linotype" w:hAnsi="Palatino Linotype"/>
          <w:b/>
          <w:sz w:val="23"/>
          <w:szCs w:val="23"/>
        </w:rPr>
        <w:t>574</w:t>
      </w:r>
      <w:r w:rsidR="00A51AB7" w:rsidRPr="005E07F6">
        <w:rPr>
          <w:rFonts w:ascii="Palatino Linotype" w:hAnsi="Palatino Linotype"/>
          <w:b/>
          <w:sz w:val="23"/>
          <w:szCs w:val="23"/>
        </w:rPr>
        <w:t>/INFOEM/IP/RR/20</w:t>
      </w:r>
      <w:r w:rsidR="00A51AB7">
        <w:rPr>
          <w:rFonts w:ascii="Palatino Linotype" w:hAnsi="Palatino Linotype"/>
          <w:b/>
          <w:sz w:val="23"/>
          <w:szCs w:val="23"/>
        </w:rPr>
        <w:t xml:space="preserve">20, </w:t>
      </w:r>
      <w:r w:rsidR="00A51AB7">
        <w:rPr>
          <w:rFonts w:ascii="Palatino Linotype" w:hAnsi="Palatino Linotype"/>
          <w:sz w:val="23"/>
          <w:szCs w:val="23"/>
        </w:rPr>
        <w:t xml:space="preserve">le fue turnado al Comisionado </w:t>
      </w:r>
      <w:r w:rsidR="00A51AB7">
        <w:rPr>
          <w:rFonts w:ascii="Palatino Linotype" w:hAnsi="Palatino Linotype"/>
          <w:b/>
          <w:sz w:val="23"/>
          <w:szCs w:val="23"/>
        </w:rPr>
        <w:t xml:space="preserve">Javier Martínez Cruz </w:t>
      </w:r>
      <w:r w:rsidR="00A51AB7">
        <w:rPr>
          <w:rFonts w:ascii="Palatino Linotype" w:hAnsi="Palatino Linotype"/>
          <w:sz w:val="23"/>
          <w:szCs w:val="23"/>
        </w:rPr>
        <w:t>m</w:t>
      </w:r>
      <w:r w:rsidR="00F80D24" w:rsidRPr="005E39B9">
        <w:rPr>
          <w:rFonts w:ascii="Palatino Linotype" w:hAnsi="Palatino Linotype" w:cs="Arial"/>
          <w:sz w:val="24"/>
          <w:szCs w:val="24"/>
        </w:rPr>
        <w:t>ediante el sistema electrónico, en términos del</w:t>
      </w:r>
      <w:r w:rsidR="00F80D24" w:rsidRPr="00152075">
        <w:rPr>
          <w:rFonts w:ascii="Palatino Linotype" w:hAnsi="Palatino Linotype" w:cs="Arial"/>
          <w:sz w:val="24"/>
          <w:szCs w:val="24"/>
        </w:rPr>
        <w:t xml:space="preserve">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w:t>
      </w:r>
      <w:r w:rsidR="0049479C">
        <w:rPr>
          <w:rFonts w:ascii="Palatino Linotype" w:hAnsi="Palatino Linotype" w:cs="Arial"/>
          <w:sz w:val="24"/>
          <w:szCs w:val="24"/>
        </w:rPr>
        <w:t xml:space="preserve"> </w:t>
      </w:r>
      <w:r w:rsidR="006F5CD3">
        <w:rPr>
          <w:rFonts w:ascii="Palatino Linotype" w:hAnsi="Palatino Linotype" w:cs="Arial"/>
          <w:sz w:val="24"/>
          <w:szCs w:val="24"/>
        </w:rPr>
        <w:t xml:space="preserve">veintiuno y veinticinco </w:t>
      </w:r>
      <w:r w:rsidR="00A51AB7">
        <w:rPr>
          <w:rFonts w:ascii="Palatino Linotype" w:hAnsi="Palatino Linotype" w:cs="Arial"/>
          <w:sz w:val="24"/>
          <w:szCs w:val="24"/>
        </w:rPr>
        <w:t>de agosto</w:t>
      </w:r>
      <w:r w:rsidR="005E39B9">
        <w:rPr>
          <w:rFonts w:ascii="Palatino Linotype" w:hAnsi="Palatino Linotype" w:cs="Arial"/>
          <w:sz w:val="24"/>
          <w:szCs w:val="24"/>
        </w:rPr>
        <w:t xml:space="preserve"> de dos mil veinte,</w:t>
      </w:r>
      <w:r w:rsidR="00F80D24"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D60DF78" w14:textId="1F4A80EA" w:rsidR="006A3E42" w:rsidRPr="00BF4C26" w:rsidRDefault="006A3E42" w:rsidP="006A3E42">
      <w:pPr>
        <w:spacing w:after="0" w:line="360" w:lineRule="auto"/>
        <w:jc w:val="both"/>
        <w:rPr>
          <w:rFonts w:ascii="Palatino Linotype" w:hAnsi="Palatino Linotype" w:cs="Arial"/>
          <w:b/>
          <w:sz w:val="20"/>
          <w:szCs w:val="24"/>
        </w:rPr>
      </w:pPr>
    </w:p>
    <w:p w14:paraId="5869A46E" w14:textId="3FA9B339"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61574B">
        <w:rPr>
          <w:rFonts w:ascii="Palatino Linotype" w:hAnsi="Palatino Linotype" w:cs="Arial"/>
        </w:rPr>
        <w:t>Décima</w:t>
      </w:r>
      <w:r w:rsidR="00CF3F74">
        <w:rPr>
          <w:rFonts w:ascii="Palatino Linotype" w:hAnsi="Palatino Linotype" w:cs="Arial"/>
        </w:rPr>
        <w:t xml:space="preserve"> Sexta</w:t>
      </w:r>
      <w:r w:rsidR="0061574B">
        <w:rPr>
          <w:rFonts w:ascii="Palatino Linotype" w:hAnsi="Palatino Linotype" w:cs="Arial"/>
        </w:rPr>
        <w:t xml:space="preserve"> </w:t>
      </w:r>
      <w:r w:rsidRPr="00697742">
        <w:rPr>
          <w:rFonts w:ascii="Palatino Linotype" w:hAnsi="Palatino Linotype" w:cs="Arial"/>
        </w:rPr>
        <w:t xml:space="preserve">Sesión Ordinaria del </w:t>
      </w:r>
      <w:r w:rsidR="0061574B">
        <w:rPr>
          <w:rFonts w:ascii="Palatino Linotype" w:hAnsi="Palatino Linotype" w:cs="Arial"/>
        </w:rPr>
        <w:t>d</w:t>
      </w:r>
      <w:r w:rsidR="00CF3F74">
        <w:rPr>
          <w:rFonts w:ascii="Palatino Linotype" w:hAnsi="Palatino Linotype" w:cs="Arial"/>
        </w:rPr>
        <w:t>os de septiembre</w:t>
      </w:r>
      <w:r w:rsidR="00F80D24">
        <w:rPr>
          <w:rFonts w:ascii="Palatino Linotype" w:hAnsi="Palatino Linotype" w:cs="Arial"/>
        </w:rPr>
        <w:t xml:space="preserve"> de 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 xml:space="preserve">la Ley de Transparencia y Acceso a la </w:t>
      </w:r>
      <w:r w:rsidRPr="00697742">
        <w:rPr>
          <w:rFonts w:ascii="Palatino Linotype" w:eastAsia="MS Mincho" w:hAnsi="Palatino Linotype"/>
        </w:rPr>
        <w:lastRenderedPageBreak/>
        <w:t>Información Pública del Estado de México y Municipios en vigor, que a la letra señalan:</w:t>
      </w:r>
    </w:p>
    <w:p w14:paraId="67D605BF" w14:textId="77777777" w:rsidR="006A3E42" w:rsidRPr="00BF4C26" w:rsidRDefault="006A3E42" w:rsidP="006A3E42">
      <w:pPr>
        <w:pStyle w:val="Encabezado"/>
        <w:spacing w:line="360" w:lineRule="auto"/>
        <w:jc w:val="both"/>
        <w:rPr>
          <w:rFonts w:ascii="Palatino Linotype" w:eastAsia="MS Mincho" w:hAnsi="Palatino Linotype"/>
          <w:sz w:val="6"/>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BF4C26" w:rsidRDefault="006A3E42" w:rsidP="006A3E42">
      <w:pPr>
        <w:pStyle w:val="Encabezado"/>
        <w:ind w:left="851"/>
        <w:jc w:val="both"/>
        <w:rPr>
          <w:rFonts w:ascii="Palatino Linotype" w:hAnsi="Palatino Linotype" w:cs="Arial"/>
          <w:b/>
          <w:i/>
          <w:sz w:val="12"/>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BF4C26" w:rsidRDefault="006A3E42" w:rsidP="006A3E42">
      <w:pPr>
        <w:spacing w:after="0" w:line="240" w:lineRule="auto"/>
        <w:ind w:left="851" w:right="902"/>
        <w:jc w:val="both"/>
        <w:rPr>
          <w:rFonts w:ascii="Palatino Linotype" w:hAnsi="Palatino Linotype" w:cs="Arial"/>
          <w:i/>
          <w:sz w:val="20"/>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A229D6F" w14:textId="77777777" w:rsidR="00343121" w:rsidRDefault="00343121" w:rsidP="00AD2A55">
      <w:pPr>
        <w:spacing w:after="0" w:line="360" w:lineRule="auto"/>
        <w:jc w:val="both"/>
        <w:rPr>
          <w:rFonts w:ascii="Palatino Linotype" w:hAnsi="Palatino Linotype" w:cs="Arial"/>
          <w:szCs w:val="28"/>
        </w:rPr>
      </w:pPr>
    </w:p>
    <w:p w14:paraId="00328791" w14:textId="320AFE99" w:rsidR="00C9571E" w:rsidRDefault="00343121" w:rsidP="00AD2A55">
      <w:pPr>
        <w:spacing w:after="0" w:line="360" w:lineRule="auto"/>
        <w:jc w:val="both"/>
        <w:rPr>
          <w:rFonts w:ascii="Palatino Linotype" w:hAnsi="Palatino Linotype"/>
          <w:b/>
          <w:sz w:val="24"/>
          <w:szCs w:val="24"/>
        </w:rPr>
      </w:pPr>
      <w:r w:rsidRPr="00343121">
        <w:rPr>
          <w:rFonts w:ascii="Palatino Linotype" w:hAnsi="Palatino Linotype" w:cs="Arial"/>
          <w:sz w:val="24"/>
          <w:szCs w:val="24"/>
        </w:rPr>
        <w:t xml:space="preserve">Posterior a ello, la Ponencia resolutora determina que con la finalidad de no emitir resoluciones contradictorias, se acumulan los siguientes recursos de revisión </w:t>
      </w:r>
      <w:r w:rsidRPr="00A47448">
        <w:rPr>
          <w:rFonts w:ascii="Palatino Linotype" w:hAnsi="Palatino Linotype" w:cs="Arial"/>
          <w:b/>
          <w:sz w:val="24"/>
          <w:szCs w:val="24"/>
        </w:rPr>
        <w:t>02510</w:t>
      </w:r>
      <w:r w:rsidRPr="00A47448">
        <w:rPr>
          <w:rFonts w:ascii="Palatino Linotype" w:hAnsi="Palatino Linotype"/>
          <w:b/>
          <w:sz w:val="23"/>
          <w:szCs w:val="23"/>
        </w:rPr>
        <w:t>/</w:t>
      </w:r>
      <w:r w:rsidRPr="005E07F6">
        <w:rPr>
          <w:rFonts w:ascii="Palatino Linotype" w:hAnsi="Palatino Linotype"/>
          <w:b/>
          <w:sz w:val="23"/>
          <w:szCs w:val="23"/>
        </w:rPr>
        <w:t>INFOEM/IP/RR/20</w:t>
      </w:r>
      <w:r>
        <w:rPr>
          <w:rFonts w:ascii="Palatino Linotype" w:hAnsi="Palatino Linotype"/>
          <w:b/>
          <w:sz w:val="23"/>
          <w:szCs w:val="23"/>
        </w:rPr>
        <w:t>20 y 02555</w:t>
      </w:r>
      <w:r w:rsidRPr="005E07F6">
        <w:rPr>
          <w:rFonts w:ascii="Palatino Linotype" w:hAnsi="Palatino Linotype"/>
          <w:b/>
          <w:sz w:val="23"/>
          <w:szCs w:val="23"/>
        </w:rPr>
        <w:t>/INFOEM/IP/RR/20</w:t>
      </w:r>
      <w:r>
        <w:rPr>
          <w:rFonts w:ascii="Palatino Linotype" w:hAnsi="Palatino Linotype"/>
          <w:b/>
          <w:sz w:val="23"/>
          <w:szCs w:val="23"/>
        </w:rPr>
        <w:t xml:space="preserve">20, </w:t>
      </w:r>
      <w:r w:rsidR="00A47448">
        <w:rPr>
          <w:rFonts w:ascii="Palatino Linotype" w:hAnsi="Palatino Linotype"/>
          <w:sz w:val="23"/>
          <w:szCs w:val="23"/>
        </w:rPr>
        <w:t>con los números de solicitud:</w:t>
      </w:r>
      <w:r>
        <w:rPr>
          <w:rFonts w:ascii="Palatino Linotype" w:hAnsi="Palatino Linotype"/>
          <w:sz w:val="23"/>
          <w:szCs w:val="23"/>
        </w:rPr>
        <w:t xml:space="preserve"> </w:t>
      </w:r>
      <w:hyperlink r:id="rId24" w:history="1">
        <w:r w:rsidRPr="001A6FE1">
          <w:rPr>
            <w:rFonts w:ascii="Palatino Linotype" w:hAnsi="Palatino Linotype"/>
            <w:b/>
            <w:sz w:val="24"/>
            <w:szCs w:val="24"/>
          </w:rPr>
          <w:t>0</w:t>
        </w:r>
        <w:r>
          <w:rPr>
            <w:rFonts w:ascii="Palatino Linotype" w:hAnsi="Palatino Linotype"/>
            <w:b/>
            <w:sz w:val="24"/>
            <w:szCs w:val="24"/>
          </w:rPr>
          <w:t>1169</w:t>
        </w:r>
        <w:r w:rsidRPr="001A6FE1">
          <w:rPr>
            <w:rFonts w:ascii="Palatino Linotype" w:hAnsi="Palatino Linotype"/>
            <w:b/>
            <w:sz w:val="24"/>
            <w:szCs w:val="24"/>
          </w:rPr>
          <w:t>/IXTASAL/IP/2020</w:t>
        </w:r>
      </w:hyperlink>
      <w:r>
        <w:rPr>
          <w:rFonts w:ascii="Palatino Linotype" w:hAnsi="Palatino Linotype"/>
          <w:b/>
          <w:sz w:val="24"/>
          <w:szCs w:val="24"/>
        </w:rPr>
        <w:t xml:space="preserve"> y </w:t>
      </w:r>
      <w:hyperlink r:id="rId25"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r>
        <w:rPr>
          <w:rFonts w:ascii="Palatino Linotype" w:hAnsi="Palatino Linotype"/>
          <w:b/>
          <w:sz w:val="24"/>
          <w:szCs w:val="24"/>
        </w:rPr>
        <w:t>.</w:t>
      </w:r>
    </w:p>
    <w:p w14:paraId="0C4C2EEF" w14:textId="77777777" w:rsidR="00343121" w:rsidRPr="00343121" w:rsidRDefault="00343121" w:rsidP="00AD2A55">
      <w:pPr>
        <w:spacing w:after="0" w:line="360" w:lineRule="auto"/>
        <w:jc w:val="both"/>
        <w:rPr>
          <w:rFonts w:ascii="Palatino Linotype" w:hAnsi="Palatino Linotype" w:cs="Arial"/>
          <w:sz w:val="24"/>
          <w:szCs w:val="24"/>
        </w:rPr>
      </w:pPr>
    </w:p>
    <w:p w14:paraId="665015D4" w14:textId="1C2A2A52" w:rsidR="00BC106F" w:rsidRPr="00AD2A55" w:rsidRDefault="009C027F"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3116CC" w:rsidRPr="00FE2D30">
        <w:rPr>
          <w:rFonts w:ascii="Palatino Linotype" w:hAnsi="Palatino Linotype" w:cs="Arial"/>
          <w:b/>
          <w:sz w:val="28"/>
          <w:szCs w:val="28"/>
        </w:rPr>
        <w:t>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620B95F2"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sidR="00AC3BD3">
        <w:rPr>
          <w:rFonts w:ascii="Palatino Linotype" w:hAnsi="Palatino Linotype" w:cs="Arial"/>
          <w:sz w:val="24"/>
          <w:szCs w:val="24"/>
        </w:rPr>
        <w:t xml:space="preserve">os electrónicos que obran en </w:t>
      </w:r>
      <w:r>
        <w:rPr>
          <w:rFonts w:ascii="Palatino Linotype" w:hAnsi="Palatino Linotype" w:cs="Arial"/>
          <w:sz w:val="24"/>
          <w:szCs w:val="24"/>
        </w:rPr>
        <w:t>l</w:t>
      </w:r>
      <w:r w:rsidR="00AC3BD3">
        <w:rPr>
          <w:rFonts w:ascii="Palatino Linotype" w:hAnsi="Palatino Linotype" w:cs="Arial"/>
          <w:sz w:val="24"/>
          <w:szCs w:val="24"/>
        </w:rPr>
        <w:t>os</w:t>
      </w:r>
      <w:r>
        <w:rPr>
          <w:rFonts w:ascii="Palatino Linotype" w:hAnsi="Palatino Linotype" w:cs="Arial"/>
          <w:sz w:val="24"/>
          <w:szCs w:val="24"/>
        </w:rPr>
        <w:t xml:space="preserve"> expediente</w:t>
      </w:r>
      <w:r w:rsidR="00AC3BD3">
        <w:rPr>
          <w:rFonts w:ascii="Palatino Linotype" w:hAnsi="Palatino Linotype" w:cs="Arial"/>
          <w:sz w:val="24"/>
          <w:szCs w:val="24"/>
        </w:rPr>
        <w:t>s</w:t>
      </w:r>
      <w:r w:rsidRPr="00997342">
        <w:rPr>
          <w:rFonts w:ascii="Palatino Linotype" w:hAnsi="Palatino Linotype" w:cs="Arial"/>
          <w:sz w:val="24"/>
          <w:szCs w:val="24"/>
        </w:rPr>
        <w:t xml:space="preserve"> </w:t>
      </w:r>
      <w:r w:rsidR="005A62C9">
        <w:rPr>
          <w:rFonts w:ascii="Palatino Linotype" w:hAnsi="Palatino Linotype" w:cs="Arial"/>
          <w:sz w:val="24"/>
          <w:szCs w:val="24"/>
        </w:rPr>
        <w:t>de</w:t>
      </w:r>
      <w:r w:rsidR="00AC3BD3">
        <w:rPr>
          <w:rFonts w:ascii="Palatino Linotype" w:hAnsi="Palatino Linotype" w:cs="Arial"/>
          <w:sz w:val="24"/>
          <w:szCs w:val="24"/>
        </w:rPr>
        <w:t xml:space="preserve"> </w:t>
      </w:r>
      <w:r w:rsidR="005A62C9">
        <w:rPr>
          <w:rFonts w:ascii="Palatino Linotype" w:hAnsi="Palatino Linotype" w:cs="Arial"/>
          <w:sz w:val="24"/>
          <w:szCs w:val="24"/>
        </w:rPr>
        <w:t>l</w:t>
      </w:r>
      <w:r w:rsidR="00AC3BD3">
        <w:rPr>
          <w:rFonts w:ascii="Palatino Linotype" w:hAnsi="Palatino Linotype" w:cs="Arial"/>
          <w:sz w:val="24"/>
          <w:szCs w:val="24"/>
        </w:rPr>
        <w:t>os</w:t>
      </w:r>
      <w:r w:rsidR="005A62C9">
        <w:rPr>
          <w:rFonts w:ascii="Palatino Linotype" w:hAnsi="Palatino Linotype" w:cs="Arial"/>
          <w:sz w:val="24"/>
          <w:szCs w:val="24"/>
        </w:rPr>
        <w:t xml:space="preserve"> recurso</w:t>
      </w:r>
      <w:r w:rsidR="00AC3BD3">
        <w:rPr>
          <w:rFonts w:ascii="Palatino Linotype" w:hAnsi="Palatino Linotype" w:cs="Arial"/>
          <w:sz w:val="24"/>
          <w:szCs w:val="24"/>
        </w:rPr>
        <w:t>s de revisión citados al rubro</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w:t>
      </w:r>
      <w:r w:rsidR="0061574B">
        <w:rPr>
          <w:rFonts w:ascii="Palatino Linotype" w:hAnsi="Palatino Linotype" w:cs="Arial"/>
          <w:sz w:val="24"/>
          <w:szCs w:val="24"/>
        </w:rPr>
        <w:t xml:space="preserve"> tanto el </w:t>
      </w:r>
      <w:r w:rsidR="00FE2D30">
        <w:rPr>
          <w:rFonts w:ascii="Palatino Linotype" w:hAnsi="Palatino Linotype" w:cs="Arial"/>
          <w:sz w:val="24"/>
          <w:szCs w:val="24"/>
        </w:rPr>
        <w:t>Sujeto Obligado,</w:t>
      </w:r>
      <w:r w:rsidR="00954A11">
        <w:rPr>
          <w:rFonts w:ascii="Palatino Linotype" w:hAnsi="Palatino Linotype" w:cs="Arial"/>
          <w:sz w:val="24"/>
          <w:szCs w:val="24"/>
        </w:rPr>
        <w:t xml:space="preserve"> </w:t>
      </w:r>
      <w:r w:rsidR="0061574B">
        <w:rPr>
          <w:rFonts w:ascii="Palatino Linotype" w:hAnsi="Palatino Linotype" w:cs="Arial"/>
          <w:sz w:val="24"/>
          <w:szCs w:val="24"/>
        </w:rPr>
        <w:t>como el Recurrente no emitieron manifestaciones que a su derecho convinieran.</w:t>
      </w:r>
    </w:p>
    <w:p w14:paraId="2D8764FF" w14:textId="77777777" w:rsidR="00C9571E" w:rsidRDefault="00C9571E" w:rsidP="00DD5650">
      <w:pPr>
        <w:spacing w:after="0" w:line="360" w:lineRule="auto"/>
        <w:jc w:val="both"/>
        <w:rPr>
          <w:rFonts w:ascii="Palatino Linotype" w:hAnsi="Palatino Linotype" w:cs="Arial"/>
          <w:sz w:val="24"/>
          <w:szCs w:val="24"/>
        </w:rPr>
      </w:pPr>
    </w:p>
    <w:p w14:paraId="6AD60ACC" w14:textId="225C22E0" w:rsidR="00A47448" w:rsidRDefault="00A47448" w:rsidP="00DD5650">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3B2B721" wp14:editId="45177925">
            <wp:extent cx="5444322" cy="1733550"/>
            <wp:effectExtent l="190500" t="190500" r="19494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44" t="35280" r="7937" b="15915"/>
                    <a:stretch/>
                  </pic:blipFill>
                  <pic:spPr bwMode="auto">
                    <a:xfrm>
                      <a:off x="0" y="0"/>
                      <a:ext cx="5446823" cy="17343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FDD5CE" w14:textId="77777777" w:rsidR="00954A11" w:rsidRPr="00AD2A55" w:rsidRDefault="00954A11" w:rsidP="00954A11">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70023B8" w14:textId="5DA14CFD" w:rsidR="00954A11" w:rsidRDefault="00954A11" w:rsidP="00954A1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00CF3F74">
        <w:rPr>
          <w:rFonts w:ascii="Palatino Linotype" w:hAnsi="Palatino Linotype" w:cs="Arial"/>
          <w:sz w:val="24"/>
          <w:szCs w:val="24"/>
        </w:rPr>
        <w:t xml:space="preserve"> </w:t>
      </w:r>
      <w:r w:rsidR="00CF3F74" w:rsidRPr="00A0169A">
        <w:rPr>
          <w:rFonts w:ascii="Palatino Linotype" w:hAnsi="Palatino Linotype"/>
          <w:b/>
          <w:sz w:val="23"/>
          <w:szCs w:val="23"/>
        </w:rPr>
        <w:t>0</w:t>
      </w:r>
      <w:r w:rsidR="00A47448">
        <w:rPr>
          <w:rFonts w:ascii="Palatino Linotype" w:hAnsi="Palatino Linotype"/>
          <w:b/>
          <w:sz w:val="23"/>
          <w:szCs w:val="23"/>
        </w:rPr>
        <w:t>2505</w:t>
      </w:r>
      <w:r w:rsidR="00CF3F74" w:rsidRPr="00A0169A">
        <w:rPr>
          <w:rFonts w:ascii="Palatino Linotype" w:hAnsi="Palatino Linotype"/>
          <w:b/>
          <w:sz w:val="23"/>
          <w:szCs w:val="23"/>
        </w:rPr>
        <w:t>/INFOEM/IP/RR/2020, 0</w:t>
      </w:r>
      <w:r w:rsidR="00CF3F74">
        <w:rPr>
          <w:rFonts w:ascii="Palatino Linotype" w:hAnsi="Palatino Linotype"/>
          <w:b/>
          <w:sz w:val="23"/>
          <w:szCs w:val="23"/>
        </w:rPr>
        <w:t>2</w:t>
      </w:r>
      <w:r w:rsidR="00A47448">
        <w:rPr>
          <w:rFonts w:ascii="Palatino Linotype" w:hAnsi="Palatino Linotype"/>
          <w:b/>
          <w:sz w:val="23"/>
          <w:szCs w:val="23"/>
        </w:rPr>
        <w:t>563</w:t>
      </w:r>
      <w:r w:rsidR="00CF3F74" w:rsidRPr="00A0169A">
        <w:rPr>
          <w:rFonts w:ascii="Palatino Linotype" w:hAnsi="Palatino Linotype"/>
          <w:b/>
          <w:sz w:val="23"/>
          <w:szCs w:val="23"/>
        </w:rPr>
        <w:t>/INFOEM/IP/RR/2020, 0</w:t>
      </w:r>
      <w:r w:rsidR="00CF3F74">
        <w:rPr>
          <w:rFonts w:ascii="Palatino Linotype" w:hAnsi="Palatino Linotype"/>
          <w:b/>
          <w:sz w:val="23"/>
          <w:szCs w:val="23"/>
        </w:rPr>
        <w:t>2</w:t>
      </w:r>
      <w:r w:rsidR="00A47448">
        <w:rPr>
          <w:rFonts w:ascii="Palatino Linotype" w:hAnsi="Palatino Linotype"/>
          <w:b/>
          <w:sz w:val="23"/>
          <w:szCs w:val="23"/>
        </w:rPr>
        <w:t>573</w:t>
      </w:r>
      <w:r w:rsidR="00CF3F74" w:rsidRPr="00A0169A">
        <w:rPr>
          <w:rFonts w:ascii="Palatino Linotype" w:hAnsi="Palatino Linotype"/>
          <w:b/>
          <w:sz w:val="23"/>
          <w:szCs w:val="23"/>
        </w:rPr>
        <w:t>/INFOEM/IP/RR/2020, 0</w:t>
      </w:r>
      <w:r w:rsidR="00CF3F74">
        <w:rPr>
          <w:rFonts w:ascii="Palatino Linotype" w:hAnsi="Palatino Linotype"/>
          <w:b/>
          <w:sz w:val="23"/>
          <w:szCs w:val="23"/>
        </w:rPr>
        <w:t>2</w:t>
      </w:r>
      <w:r w:rsidR="00A47448">
        <w:rPr>
          <w:rFonts w:ascii="Palatino Linotype" w:hAnsi="Palatino Linotype"/>
          <w:b/>
          <w:sz w:val="23"/>
          <w:szCs w:val="23"/>
        </w:rPr>
        <w:t>574</w:t>
      </w:r>
      <w:r w:rsidR="00CF3F74" w:rsidRPr="00A0169A">
        <w:rPr>
          <w:rFonts w:ascii="Palatino Linotype" w:hAnsi="Palatino Linotype"/>
          <w:b/>
          <w:sz w:val="23"/>
          <w:szCs w:val="23"/>
        </w:rPr>
        <w:t>/INFOEM/IP/RR/2020, 0</w:t>
      </w:r>
      <w:r w:rsidR="00CF3F74">
        <w:rPr>
          <w:rFonts w:ascii="Palatino Linotype" w:hAnsi="Palatino Linotype"/>
          <w:b/>
          <w:sz w:val="23"/>
          <w:szCs w:val="23"/>
        </w:rPr>
        <w:t>2</w:t>
      </w:r>
      <w:r w:rsidR="00A47448">
        <w:rPr>
          <w:rFonts w:ascii="Palatino Linotype" w:hAnsi="Palatino Linotype"/>
          <w:b/>
          <w:sz w:val="23"/>
          <w:szCs w:val="23"/>
        </w:rPr>
        <w:t>588</w:t>
      </w:r>
      <w:r w:rsidR="00CF3F74" w:rsidRPr="00A0169A">
        <w:rPr>
          <w:rFonts w:ascii="Palatino Linotype" w:hAnsi="Palatino Linotype"/>
          <w:b/>
          <w:sz w:val="23"/>
          <w:szCs w:val="23"/>
        </w:rPr>
        <w:t>/INFOEM/IP/RR/2020, 0</w:t>
      </w:r>
      <w:r w:rsidR="00CF3F74">
        <w:rPr>
          <w:rFonts w:ascii="Palatino Linotype" w:hAnsi="Palatino Linotype"/>
          <w:b/>
          <w:sz w:val="23"/>
          <w:szCs w:val="23"/>
        </w:rPr>
        <w:t>2</w:t>
      </w:r>
      <w:r w:rsidR="00A47448">
        <w:rPr>
          <w:rFonts w:ascii="Palatino Linotype" w:hAnsi="Palatino Linotype"/>
          <w:b/>
          <w:sz w:val="23"/>
          <w:szCs w:val="23"/>
        </w:rPr>
        <w:t>596</w:t>
      </w:r>
      <w:r w:rsidR="00CF3F74">
        <w:rPr>
          <w:rFonts w:ascii="Palatino Linotype" w:hAnsi="Palatino Linotype"/>
          <w:b/>
          <w:sz w:val="23"/>
          <w:szCs w:val="23"/>
        </w:rPr>
        <w:t>/INFOEM/IP/RR/2020</w:t>
      </w:r>
      <w:r w:rsidR="00A47448">
        <w:rPr>
          <w:rFonts w:ascii="Palatino Linotype" w:hAnsi="Palatino Linotype"/>
          <w:b/>
          <w:sz w:val="23"/>
          <w:szCs w:val="23"/>
        </w:rPr>
        <w:t xml:space="preserve">, 02510/INFOEM/IP/RR/2020 </w:t>
      </w:r>
      <w:r w:rsidR="00CF3F74" w:rsidRPr="00A0169A">
        <w:rPr>
          <w:rFonts w:ascii="Palatino Linotype" w:hAnsi="Palatino Linotype"/>
          <w:b/>
          <w:sz w:val="23"/>
          <w:szCs w:val="23"/>
        </w:rPr>
        <w:t>y 0</w:t>
      </w:r>
      <w:r w:rsidR="00CF3F74">
        <w:rPr>
          <w:rFonts w:ascii="Palatino Linotype" w:hAnsi="Palatino Linotype"/>
          <w:b/>
          <w:sz w:val="23"/>
          <w:szCs w:val="23"/>
        </w:rPr>
        <w:t>2</w:t>
      </w:r>
      <w:r w:rsidR="00A47448">
        <w:rPr>
          <w:rFonts w:ascii="Palatino Linotype" w:hAnsi="Palatino Linotype"/>
          <w:b/>
          <w:sz w:val="23"/>
          <w:szCs w:val="23"/>
        </w:rPr>
        <w:t>555</w:t>
      </w:r>
      <w:r w:rsidR="00CF3F74" w:rsidRPr="00A0169A">
        <w:rPr>
          <w:rFonts w:ascii="Palatino Linotype" w:hAnsi="Palatino Linotype"/>
          <w:b/>
          <w:sz w:val="23"/>
          <w:szCs w:val="23"/>
        </w:rPr>
        <w:t>/INFOEM/IP/RR/2020</w:t>
      </w:r>
      <w:r w:rsidR="00A47448">
        <w:rPr>
          <w:rFonts w:ascii="Palatino Linotype" w:hAnsi="Palatino Linotype" w:cs="Arial"/>
          <w:sz w:val="24"/>
          <w:szCs w:val="24"/>
        </w:rPr>
        <w:t xml:space="preserve">, </w:t>
      </w:r>
      <w:r w:rsidRPr="00AD2A5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w:t>
      </w:r>
      <w:r w:rsidR="00A47448">
        <w:rPr>
          <w:rFonts w:ascii="Palatino Linotype" w:hAnsi="Palatino Linotype" w:cs="Arial"/>
          <w:sz w:val="24"/>
          <w:szCs w:val="24"/>
        </w:rPr>
        <w:t>esolución definitiva del asunto, como sigue:</w:t>
      </w:r>
    </w:p>
    <w:p w14:paraId="03292C9E" w14:textId="77777777" w:rsidR="00A47448" w:rsidRDefault="00A47448" w:rsidP="00954A11">
      <w:pPr>
        <w:spacing w:after="0" w:line="360" w:lineRule="auto"/>
        <w:jc w:val="both"/>
        <w:rPr>
          <w:rFonts w:ascii="Palatino Linotype" w:hAnsi="Palatino Linotype" w:cs="Arial"/>
          <w:sz w:val="24"/>
          <w:szCs w:val="24"/>
        </w:rPr>
      </w:pPr>
    </w:p>
    <w:tbl>
      <w:tblPr>
        <w:tblStyle w:val="Tablaconcuadrcula"/>
        <w:tblW w:w="0" w:type="auto"/>
        <w:jc w:val="center"/>
        <w:tblLook w:val="04A0" w:firstRow="1" w:lastRow="0" w:firstColumn="1" w:lastColumn="0" w:noHBand="0" w:noVBand="1"/>
      </w:tblPr>
      <w:tblGrid>
        <w:gridCol w:w="3823"/>
        <w:gridCol w:w="4536"/>
      </w:tblGrid>
      <w:tr w:rsidR="00A47448" w14:paraId="6C97AB9C" w14:textId="77777777" w:rsidTr="00A47448">
        <w:trPr>
          <w:jc w:val="center"/>
        </w:trPr>
        <w:tc>
          <w:tcPr>
            <w:tcW w:w="3823" w:type="dxa"/>
            <w:shd w:val="clear" w:color="auto" w:fill="00B050"/>
          </w:tcPr>
          <w:p w14:paraId="7AA5D2D0" w14:textId="0C8FABF4" w:rsidR="00A47448" w:rsidRPr="00A47448" w:rsidRDefault="00A47448" w:rsidP="00A47448">
            <w:pPr>
              <w:spacing w:line="360" w:lineRule="auto"/>
              <w:jc w:val="center"/>
              <w:rPr>
                <w:rFonts w:ascii="Palatino Linotype" w:hAnsi="Palatino Linotype"/>
                <w:b/>
                <w:sz w:val="23"/>
                <w:szCs w:val="23"/>
              </w:rPr>
            </w:pPr>
            <w:r w:rsidRPr="00A47448">
              <w:rPr>
                <w:rFonts w:ascii="Palatino Linotype" w:hAnsi="Palatino Linotype"/>
                <w:b/>
                <w:sz w:val="23"/>
                <w:szCs w:val="23"/>
              </w:rPr>
              <w:t>Recurso de revisión</w:t>
            </w:r>
          </w:p>
        </w:tc>
        <w:tc>
          <w:tcPr>
            <w:tcW w:w="4536" w:type="dxa"/>
            <w:shd w:val="clear" w:color="auto" w:fill="00B050"/>
          </w:tcPr>
          <w:p w14:paraId="469566DB" w14:textId="3C3C6DCE" w:rsidR="00A47448" w:rsidRPr="00A47448" w:rsidRDefault="00A47448" w:rsidP="00A47448">
            <w:pPr>
              <w:spacing w:line="360" w:lineRule="auto"/>
              <w:jc w:val="center"/>
              <w:rPr>
                <w:rFonts w:ascii="Palatino Linotype" w:hAnsi="Palatino Linotype"/>
                <w:b/>
                <w:sz w:val="23"/>
                <w:szCs w:val="23"/>
              </w:rPr>
            </w:pPr>
            <w:r w:rsidRPr="00A47448">
              <w:rPr>
                <w:rFonts w:ascii="Palatino Linotype" w:hAnsi="Palatino Linotype"/>
                <w:b/>
                <w:sz w:val="23"/>
                <w:szCs w:val="23"/>
              </w:rPr>
              <w:t>Fecha de cierre de instrucción</w:t>
            </w:r>
          </w:p>
        </w:tc>
      </w:tr>
      <w:tr w:rsidR="00A47448" w14:paraId="3639A507" w14:textId="77777777" w:rsidTr="00A47448">
        <w:trPr>
          <w:jc w:val="center"/>
        </w:trPr>
        <w:tc>
          <w:tcPr>
            <w:tcW w:w="3823" w:type="dxa"/>
          </w:tcPr>
          <w:p w14:paraId="119F6787" w14:textId="2EEC4EC0"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02505/INFOEM/IP/RR/2020</w:t>
            </w:r>
          </w:p>
        </w:tc>
        <w:tc>
          <w:tcPr>
            <w:tcW w:w="4536" w:type="dxa"/>
          </w:tcPr>
          <w:p w14:paraId="2B53503B" w14:textId="1C06ECF3"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7 de septiembre</w:t>
            </w:r>
          </w:p>
        </w:tc>
      </w:tr>
      <w:tr w:rsidR="00A47448" w14:paraId="3D9C9586" w14:textId="77777777" w:rsidTr="00A47448">
        <w:trPr>
          <w:jc w:val="center"/>
        </w:trPr>
        <w:tc>
          <w:tcPr>
            <w:tcW w:w="3823" w:type="dxa"/>
          </w:tcPr>
          <w:p w14:paraId="5C7CBCDB" w14:textId="52B4CC60"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02563/INFOEM/IP/RR/2020</w:t>
            </w:r>
          </w:p>
        </w:tc>
        <w:tc>
          <w:tcPr>
            <w:tcW w:w="4536" w:type="dxa"/>
          </w:tcPr>
          <w:p w14:paraId="38660A0E" w14:textId="50BCED62"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15 de septiembre</w:t>
            </w:r>
          </w:p>
        </w:tc>
      </w:tr>
      <w:tr w:rsidR="00A47448" w14:paraId="544ECDDA" w14:textId="77777777" w:rsidTr="00A47448">
        <w:trPr>
          <w:jc w:val="center"/>
        </w:trPr>
        <w:tc>
          <w:tcPr>
            <w:tcW w:w="3823" w:type="dxa"/>
          </w:tcPr>
          <w:p w14:paraId="3B2118BC" w14:textId="75213F46"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02573/INFOEM/IP/RR/2020</w:t>
            </w:r>
          </w:p>
        </w:tc>
        <w:tc>
          <w:tcPr>
            <w:tcW w:w="4536" w:type="dxa"/>
          </w:tcPr>
          <w:p w14:paraId="7FBEC314" w14:textId="7AEBB0E6"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8 de septiembre</w:t>
            </w:r>
          </w:p>
        </w:tc>
      </w:tr>
      <w:tr w:rsidR="00A47448" w14:paraId="7CE524C6" w14:textId="77777777" w:rsidTr="00A47448">
        <w:trPr>
          <w:jc w:val="center"/>
        </w:trPr>
        <w:tc>
          <w:tcPr>
            <w:tcW w:w="3823" w:type="dxa"/>
          </w:tcPr>
          <w:p w14:paraId="6E3BFA23" w14:textId="09645759"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02574/INFOEM/IP/RR/2020</w:t>
            </w:r>
          </w:p>
        </w:tc>
        <w:tc>
          <w:tcPr>
            <w:tcW w:w="4536" w:type="dxa"/>
          </w:tcPr>
          <w:p w14:paraId="0DF7F7AB" w14:textId="3EEE61C3"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11 de septiembre</w:t>
            </w:r>
          </w:p>
        </w:tc>
      </w:tr>
      <w:tr w:rsidR="00A47448" w14:paraId="3E6B886D" w14:textId="77777777" w:rsidTr="00A47448">
        <w:trPr>
          <w:jc w:val="center"/>
        </w:trPr>
        <w:tc>
          <w:tcPr>
            <w:tcW w:w="3823" w:type="dxa"/>
          </w:tcPr>
          <w:p w14:paraId="7DC0AEF8" w14:textId="66E4F4E8"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02588/INFOEM/IP/RR/2020</w:t>
            </w:r>
          </w:p>
        </w:tc>
        <w:tc>
          <w:tcPr>
            <w:tcW w:w="4536" w:type="dxa"/>
          </w:tcPr>
          <w:p w14:paraId="640567C9" w14:textId="5A295991"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8 de septiembre</w:t>
            </w:r>
          </w:p>
        </w:tc>
      </w:tr>
      <w:tr w:rsidR="00A47448" w14:paraId="5C16F1D8" w14:textId="77777777" w:rsidTr="00A47448">
        <w:trPr>
          <w:jc w:val="center"/>
        </w:trPr>
        <w:tc>
          <w:tcPr>
            <w:tcW w:w="3823" w:type="dxa"/>
          </w:tcPr>
          <w:p w14:paraId="3E5D817C" w14:textId="31C35DBF"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02596/INFOEM/IP/RR/2020</w:t>
            </w:r>
          </w:p>
        </w:tc>
        <w:tc>
          <w:tcPr>
            <w:tcW w:w="4536" w:type="dxa"/>
          </w:tcPr>
          <w:p w14:paraId="243D3B41" w14:textId="7F5E06CF"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18 de septiembre</w:t>
            </w:r>
          </w:p>
        </w:tc>
      </w:tr>
      <w:tr w:rsidR="00A47448" w14:paraId="564CD441" w14:textId="77777777" w:rsidTr="00A47448">
        <w:trPr>
          <w:jc w:val="center"/>
        </w:trPr>
        <w:tc>
          <w:tcPr>
            <w:tcW w:w="3823" w:type="dxa"/>
          </w:tcPr>
          <w:p w14:paraId="7748E560" w14:textId="3DF16C5B"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02510/INFOEM/IP/RR/2020</w:t>
            </w:r>
          </w:p>
        </w:tc>
        <w:tc>
          <w:tcPr>
            <w:tcW w:w="4536" w:type="dxa"/>
          </w:tcPr>
          <w:p w14:paraId="42948205" w14:textId="55382C0F"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3 de septiembre</w:t>
            </w:r>
          </w:p>
        </w:tc>
      </w:tr>
      <w:tr w:rsidR="00A47448" w14:paraId="26FE10FB" w14:textId="77777777" w:rsidTr="00A47448">
        <w:trPr>
          <w:jc w:val="center"/>
        </w:trPr>
        <w:tc>
          <w:tcPr>
            <w:tcW w:w="3823" w:type="dxa"/>
          </w:tcPr>
          <w:p w14:paraId="0497E82C" w14:textId="5355C22C"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02555/INFOEM/IP/RR/2020</w:t>
            </w:r>
          </w:p>
        </w:tc>
        <w:tc>
          <w:tcPr>
            <w:tcW w:w="4536" w:type="dxa"/>
          </w:tcPr>
          <w:p w14:paraId="52B28DFD" w14:textId="66FF14D6" w:rsidR="00A47448" w:rsidRPr="00A47448" w:rsidRDefault="00A47448" w:rsidP="00A47448">
            <w:pPr>
              <w:spacing w:line="360" w:lineRule="auto"/>
              <w:jc w:val="center"/>
              <w:rPr>
                <w:rFonts w:ascii="Palatino Linotype" w:hAnsi="Palatino Linotype"/>
                <w:sz w:val="23"/>
                <w:szCs w:val="23"/>
              </w:rPr>
            </w:pPr>
            <w:r w:rsidRPr="00A47448">
              <w:rPr>
                <w:rFonts w:ascii="Palatino Linotype" w:hAnsi="Palatino Linotype"/>
                <w:sz w:val="23"/>
                <w:szCs w:val="23"/>
              </w:rPr>
              <w:t>23 de septiembre</w:t>
            </w:r>
          </w:p>
        </w:tc>
      </w:tr>
    </w:tbl>
    <w:p w14:paraId="673E5CFD" w14:textId="77777777" w:rsidR="0061574B" w:rsidRPr="00C9571E" w:rsidRDefault="0061574B" w:rsidP="0061574B">
      <w:pPr>
        <w:spacing w:after="0" w:line="360" w:lineRule="auto"/>
        <w:jc w:val="both"/>
        <w:rPr>
          <w:rFonts w:ascii="Palatino Linotype" w:hAnsi="Palatino Linotype" w:cs="Arial"/>
          <w:b/>
          <w:sz w:val="24"/>
          <w:szCs w:val="24"/>
        </w:rPr>
      </w:pPr>
      <w:r w:rsidRPr="00C9571E">
        <w:rPr>
          <w:rFonts w:ascii="Palatino Linotype" w:hAnsi="Palatino Linotype" w:cs="Arial"/>
          <w:b/>
          <w:sz w:val="24"/>
          <w:szCs w:val="24"/>
        </w:rPr>
        <w:lastRenderedPageBreak/>
        <w:t>Ampliación del plazo para resolver el recurso de revisión.</w:t>
      </w:r>
    </w:p>
    <w:p w14:paraId="5E823179" w14:textId="5CEDF66C" w:rsidR="0061574B" w:rsidRDefault="0061574B" w:rsidP="0061574B">
      <w:pPr>
        <w:spacing w:after="0" w:line="360" w:lineRule="auto"/>
        <w:jc w:val="both"/>
        <w:rPr>
          <w:rFonts w:ascii="Palatino Linotype" w:hAnsi="Palatino Linotype" w:cs="Arial"/>
          <w:sz w:val="24"/>
          <w:szCs w:val="24"/>
        </w:rPr>
      </w:pPr>
      <w:r w:rsidRPr="00C9571E">
        <w:rPr>
          <w:rFonts w:ascii="Palatino Linotype" w:hAnsi="Palatino Linotype" w:cs="Arial"/>
          <w:sz w:val="24"/>
          <w:szCs w:val="24"/>
        </w:rPr>
        <w:t xml:space="preserve">En </w:t>
      </w:r>
      <w:r w:rsidRPr="00852250">
        <w:rPr>
          <w:rFonts w:ascii="Palatino Linotype" w:hAnsi="Palatino Linotype" w:cs="Arial"/>
          <w:sz w:val="24"/>
          <w:szCs w:val="24"/>
        </w:rPr>
        <w:t xml:space="preserve">fecha </w:t>
      </w:r>
      <w:r w:rsidR="00A47448" w:rsidRPr="00852250">
        <w:rPr>
          <w:rFonts w:ascii="Palatino Linotype" w:hAnsi="Palatino Linotype" w:cs="Arial"/>
          <w:sz w:val="24"/>
          <w:szCs w:val="24"/>
        </w:rPr>
        <w:t xml:space="preserve">seis </w:t>
      </w:r>
      <w:r w:rsidR="00CF3F74" w:rsidRPr="00852250">
        <w:rPr>
          <w:rFonts w:ascii="Palatino Linotype" w:hAnsi="Palatino Linotype" w:cs="Arial"/>
          <w:sz w:val="24"/>
          <w:szCs w:val="24"/>
        </w:rPr>
        <w:t>de octubre</w:t>
      </w:r>
      <w:r w:rsidR="00C9571E" w:rsidRPr="00852250">
        <w:rPr>
          <w:rFonts w:ascii="Palatino Linotype" w:hAnsi="Palatino Linotype" w:cs="Arial"/>
          <w:sz w:val="24"/>
          <w:szCs w:val="24"/>
        </w:rPr>
        <w:t xml:space="preserve"> de dos</w:t>
      </w:r>
      <w:r w:rsidR="00C9571E" w:rsidRPr="00C9571E">
        <w:rPr>
          <w:rFonts w:ascii="Palatino Linotype" w:hAnsi="Palatino Linotype" w:cs="Arial"/>
          <w:sz w:val="24"/>
          <w:szCs w:val="24"/>
        </w:rPr>
        <w:t xml:space="preserve"> mil veinte, se notificó acuerdo </w:t>
      </w:r>
      <w:r w:rsidRPr="00C9571E">
        <w:rPr>
          <w:rFonts w:ascii="Palatino Linotype" w:hAnsi="Palatino Linotype" w:cs="Arial"/>
          <w:sz w:val="24"/>
          <w:szCs w:val="24"/>
        </w:rPr>
        <w:t>de ampliación del plazo para resolver los recursos de revisión, en términos del artículo 181 de la Ley de Transparencia y Acceso a la Información Pública del Estado de México y Municipios.</w:t>
      </w:r>
    </w:p>
    <w:p w14:paraId="73A71D71" w14:textId="77777777" w:rsidR="00C9571E" w:rsidRDefault="00C9571E" w:rsidP="0061574B">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C34442" w:rsidRDefault="00983EFD" w:rsidP="00AD2A55">
      <w:pPr>
        <w:spacing w:after="0" w:line="360" w:lineRule="auto"/>
        <w:jc w:val="center"/>
        <w:rPr>
          <w:rFonts w:ascii="Palatino Linotype" w:hAnsi="Palatino Linotype" w:cs="Arial"/>
          <w:b/>
          <w:sz w:val="12"/>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C923BC4" w14:textId="77777777" w:rsidR="00C34442" w:rsidRPr="00C34442" w:rsidRDefault="00C34442" w:rsidP="00AD2A55">
      <w:pPr>
        <w:autoSpaceDE w:val="0"/>
        <w:autoSpaceDN w:val="0"/>
        <w:adjustRightInd w:val="0"/>
        <w:spacing w:after="0" w:line="360" w:lineRule="auto"/>
        <w:jc w:val="both"/>
        <w:rPr>
          <w:rFonts w:ascii="Palatino Linotype" w:hAnsi="Palatino Linotype" w:cs="Arial"/>
          <w:b/>
          <w:sz w:val="20"/>
          <w:szCs w:val="28"/>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 xml:space="preserve">Municipios vigente y será analizado conforme a las actuaciones que obren en el </w:t>
      </w:r>
      <w:r w:rsidRPr="00C27225">
        <w:rPr>
          <w:rFonts w:ascii="Palatino Linotype" w:hAnsi="Palatino Linotype" w:cs="Arial"/>
          <w:sz w:val="24"/>
          <w:szCs w:val="24"/>
        </w:rPr>
        <w:lastRenderedPageBreak/>
        <w:t>expediente electrónico con la finalidad de reparar cualquier posible afectación al derecho de acceso a la información pública y garantizando el principio rector de máxima publicidad.</w:t>
      </w:r>
    </w:p>
    <w:p w14:paraId="0BE0077D" w14:textId="77777777" w:rsidR="00F80D24" w:rsidRPr="00C34442" w:rsidRDefault="00F80D24" w:rsidP="00AD2A55">
      <w:pPr>
        <w:autoSpaceDE w:val="0"/>
        <w:autoSpaceDN w:val="0"/>
        <w:adjustRightInd w:val="0"/>
        <w:spacing w:after="0" w:line="360" w:lineRule="auto"/>
        <w:jc w:val="both"/>
        <w:rPr>
          <w:rFonts w:ascii="Palatino Linotype" w:hAnsi="Palatino Linotype" w:cs="Arial"/>
          <w:sz w:val="16"/>
          <w:szCs w:val="24"/>
        </w:rPr>
      </w:pPr>
    </w:p>
    <w:p w14:paraId="046C5C98" w14:textId="77777777" w:rsidR="0061574B" w:rsidRPr="00AD2A55" w:rsidRDefault="0061574B" w:rsidP="0061574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C28D323" w14:textId="77777777" w:rsidR="0061574B" w:rsidRPr="00AD2A55" w:rsidRDefault="0061574B" w:rsidP="0061574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538CE17" w14:textId="77777777" w:rsidR="0061574B" w:rsidRPr="00C34442" w:rsidRDefault="0061574B" w:rsidP="0061574B">
      <w:pPr>
        <w:autoSpaceDE w:val="0"/>
        <w:autoSpaceDN w:val="0"/>
        <w:adjustRightInd w:val="0"/>
        <w:spacing w:after="0" w:line="360" w:lineRule="auto"/>
        <w:jc w:val="both"/>
        <w:rPr>
          <w:rFonts w:ascii="Palatino Linotype" w:hAnsi="Palatino Linotype" w:cs="Arial"/>
          <w:sz w:val="16"/>
          <w:szCs w:val="24"/>
        </w:rPr>
      </w:pPr>
    </w:p>
    <w:p w14:paraId="7F47232A" w14:textId="77777777" w:rsidR="0061574B" w:rsidRPr="00AD2A55" w:rsidRDefault="0061574B" w:rsidP="0061574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71D0827" w14:textId="77777777" w:rsidR="0061574B" w:rsidRPr="00AD2A55" w:rsidRDefault="0061574B" w:rsidP="0061574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27"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28"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w:t>
      </w:r>
      <w:r w:rsidRPr="00AD2A55">
        <w:rPr>
          <w:rFonts w:ascii="Palatino Linotype" w:hAnsi="Palatino Linotype"/>
          <w:i/>
          <w:sz w:val="22"/>
          <w:szCs w:val="22"/>
        </w:rPr>
        <w:lastRenderedPageBreak/>
        <w:t>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FCEB0C9" w14:textId="77777777" w:rsidR="0061574B" w:rsidRPr="00C34442" w:rsidRDefault="0061574B" w:rsidP="0061574B">
      <w:pPr>
        <w:pStyle w:val="Prrafodelista"/>
        <w:autoSpaceDE w:val="0"/>
        <w:autoSpaceDN w:val="0"/>
        <w:adjustRightInd w:val="0"/>
        <w:spacing w:line="360" w:lineRule="auto"/>
        <w:ind w:left="0"/>
        <w:jc w:val="both"/>
        <w:rPr>
          <w:rFonts w:ascii="Palatino Linotype" w:hAnsi="Palatino Linotype" w:cs="Arial"/>
          <w:sz w:val="16"/>
        </w:rPr>
      </w:pPr>
    </w:p>
    <w:p w14:paraId="1760E916" w14:textId="77777777" w:rsidR="0061574B" w:rsidRPr="00AD2A55" w:rsidRDefault="0061574B" w:rsidP="0061574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7BDAB134" w14:textId="77777777" w:rsidR="0061574B" w:rsidRPr="00C34442" w:rsidRDefault="0061574B" w:rsidP="0061574B">
      <w:pPr>
        <w:pStyle w:val="Prrafodelista"/>
        <w:autoSpaceDE w:val="0"/>
        <w:autoSpaceDN w:val="0"/>
        <w:adjustRightInd w:val="0"/>
        <w:spacing w:line="360" w:lineRule="auto"/>
        <w:ind w:left="0"/>
        <w:jc w:val="both"/>
        <w:rPr>
          <w:rFonts w:ascii="Palatino Linotype" w:hAnsi="Palatino Linotype" w:cs="Arial"/>
          <w:sz w:val="10"/>
        </w:rPr>
      </w:pPr>
    </w:p>
    <w:p w14:paraId="0FCD0B49"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48369881"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71857469"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27CFE166"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D06C644"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37F11218"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64FF212"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4065DBA" w14:textId="77777777" w:rsidR="0061574B" w:rsidRPr="00AD2A55" w:rsidRDefault="0061574B" w:rsidP="0061574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73468375" w14:textId="77777777" w:rsidR="0061574B" w:rsidRPr="00C34442" w:rsidRDefault="0061574B" w:rsidP="0061574B">
      <w:pPr>
        <w:pStyle w:val="Prrafodelista"/>
        <w:autoSpaceDE w:val="0"/>
        <w:autoSpaceDN w:val="0"/>
        <w:adjustRightInd w:val="0"/>
        <w:spacing w:line="360" w:lineRule="auto"/>
        <w:ind w:right="850"/>
        <w:jc w:val="both"/>
        <w:rPr>
          <w:rFonts w:ascii="Palatino Linotype" w:hAnsi="Palatino Linotype" w:cs="Arial"/>
          <w:i/>
          <w:sz w:val="18"/>
        </w:rPr>
      </w:pPr>
    </w:p>
    <w:p w14:paraId="732E0601" w14:textId="77777777" w:rsidR="0061574B" w:rsidRDefault="0061574B" w:rsidP="0061574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47A940C9" w14:textId="77777777" w:rsidR="0061574B" w:rsidRPr="00C34442" w:rsidRDefault="0061574B" w:rsidP="0061574B">
      <w:pPr>
        <w:autoSpaceDE w:val="0"/>
        <w:autoSpaceDN w:val="0"/>
        <w:adjustRightInd w:val="0"/>
        <w:spacing w:after="0" w:line="360" w:lineRule="auto"/>
        <w:jc w:val="both"/>
        <w:rPr>
          <w:rFonts w:ascii="Palatino Linotype" w:hAnsi="Palatino Linotype" w:cs="Arial"/>
          <w:sz w:val="12"/>
          <w:szCs w:val="24"/>
        </w:rPr>
      </w:pPr>
    </w:p>
    <w:p w14:paraId="43273291" w14:textId="77777777" w:rsidR="0061574B" w:rsidRDefault="0061574B" w:rsidP="0061574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C7E234E" w14:textId="77777777" w:rsidR="00FF38EC" w:rsidRDefault="00FF38EC" w:rsidP="0061574B">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395B2B83" w14:textId="1FACD751" w:rsidR="00693699" w:rsidRDefault="00693699" w:rsidP="0069369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presente</w:t>
      </w:r>
      <w:r>
        <w:rPr>
          <w:rFonts w:ascii="Palatino Linotype" w:hAnsi="Palatino Linotype" w:cs="Arial"/>
          <w:sz w:val="24"/>
          <w:szCs w:val="24"/>
        </w:rPr>
        <w:t>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así como al contenido íntegro d</w:t>
      </w:r>
      <w:r>
        <w:rPr>
          <w:rFonts w:ascii="Palatino Linotype" w:hAnsi="Palatino Linotype" w:cs="Arial"/>
          <w:sz w:val="24"/>
          <w:szCs w:val="24"/>
        </w:rPr>
        <w:t xml:space="preserve">e las actuaciones que obran en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A11BD9" w14:textId="77777777" w:rsidR="00693699" w:rsidRPr="00C34442" w:rsidRDefault="00693699" w:rsidP="00693699">
      <w:pPr>
        <w:autoSpaceDE w:val="0"/>
        <w:autoSpaceDN w:val="0"/>
        <w:adjustRightInd w:val="0"/>
        <w:spacing w:after="0" w:line="360" w:lineRule="auto"/>
        <w:jc w:val="both"/>
        <w:rPr>
          <w:rFonts w:ascii="Palatino Linotype" w:hAnsi="Palatino Linotype" w:cs="Arial"/>
          <w:sz w:val="16"/>
          <w:szCs w:val="24"/>
        </w:rPr>
      </w:pPr>
    </w:p>
    <w:p w14:paraId="34B65D2D" w14:textId="01355C4C" w:rsidR="00693699" w:rsidRDefault="00693699" w:rsidP="00693699">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w:t>
      </w:r>
      <w:r>
        <w:rPr>
          <w:rFonts w:ascii="Palatino Linotype" w:hAnsi="Palatino Linotype"/>
          <w:sz w:val="24"/>
          <w:szCs w:val="24"/>
        </w:rPr>
        <w:t xml:space="preserve"> los </w:t>
      </w:r>
      <w:r w:rsidRPr="002D0BE2">
        <w:rPr>
          <w:rFonts w:ascii="Palatino Linotype" w:hAnsi="Palatino Linotype"/>
          <w:sz w:val="24"/>
          <w:szCs w:val="24"/>
        </w:rPr>
        <w:t>recurso</w:t>
      </w:r>
      <w:r>
        <w:rPr>
          <w:rFonts w:ascii="Palatino Linotype" w:hAnsi="Palatino Linotype"/>
          <w:sz w:val="24"/>
          <w:szCs w:val="24"/>
        </w:rPr>
        <w:t>s</w:t>
      </w:r>
      <w:r w:rsidRPr="002D0BE2">
        <w:rPr>
          <w:rFonts w:ascii="Palatino Linotype" w:hAnsi="Palatino Linotype"/>
          <w:sz w:val="24"/>
          <w:szCs w:val="24"/>
        </w:rPr>
        <w:t xml:space="preserve"> de revisión ante este Órgano Garante.</w:t>
      </w:r>
    </w:p>
    <w:p w14:paraId="77227260" w14:textId="77777777" w:rsidR="00693699" w:rsidRPr="00C34442" w:rsidRDefault="00693699" w:rsidP="00693699">
      <w:pPr>
        <w:tabs>
          <w:tab w:val="left" w:pos="709"/>
        </w:tabs>
        <w:spacing w:after="0" w:line="360" w:lineRule="auto"/>
        <w:jc w:val="both"/>
        <w:rPr>
          <w:rFonts w:ascii="Palatino Linotype" w:hAnsi="Palatino Linotype"/>
          <w:sz w:val="16"/>
          <w:szCs w:val="24"/>
        </w:rPr>
      </w:pPr>
    </w:p>
    <w:p w14:paraId="151B7809" w14:textId="2FF0739E" w:rsidR="00740F68" w:rsidRDefault="00693699" w:rsidP="006A210E">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 xml:space="preserve">Así, tenemos en un primer plano de estudio el texto de </w:t>
      </w:r>
      <w:r w:rsidR="00740F68" w:rsidRPr="002D0BE2">
        <w:rPr>
          <w:rFonts w:ascii="Palatino Linotype" w:hAnsi="Palatino Linotype"/>
          <w:sz w:val="24"/>
          <w:szCs w:val="24"/>
        </w:rPr>
        <w:t>las solicitudes</w:t>
      </w:r>
      <w:r w:rsidRPr="002D0BE2">
        <w:rPr>
          <w:rFonts w:ascii="Palatino Linotype" w:hAnsi="Palatino Linotype"/>
          <w:sz w:val="24"/>
          <w:szCs w:val="24"/>
        </w:rPr>
        <w:t xml:space="preserve"> de información, </w:t>
      </w:r>
      <w:r w:rsidR="00740F68">
        <w:rPr>
          <w:rFonts w:ascii="Palatino Linotype" w:hAnsi="Palatino Linotype"/>
          <w:sz w:val="24"/>
          <w:szCs w:val="24"/>
        </w:rPr>
        <w:t>que versa en obtener</w:t>
      </w:r>
      <w:r w:rsidR="00574AFF">
        <w:rPr>
          <w:rFonts w:ascii="Palatino Linotype" w:hAnsi="Palatino Linotype"/>
          <w:sz w:val="24"/>
          <w:szCs w:val="24"/>
        </w:rPr>
        <w:t>, lo siguiente:</w:t>
      </w:r>
    </w:p>
    <w:p w14:paraId="7EABC639" w14:textId="77777777" w:rsidR="00B1483F" w:rsidRPr="00A3132A"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9" w:history="1">
        <w:r w:rsidRPr="001A6FE1">
          <w:rPr>
            <w:rFonts w:ascii="Palatino Linotype" w:hAnsi="Palatino Linotype"/>
            <w:b/>
            <w:sz w:val="24"/>
            <w:szCs w:val="24"/>
          </w:rPr>
          <w:t>0</w:t>
        </w:r>
        <w:r>
          <w:rPr>
            <w:rFonts w:ascii="Palatino Linotype" w:hAnsi="Palatino Linotype"/>
            <w:b/>
            <w:sz w:val="24"/>
            <w:szCs w:val="24"/>
          </w:rPr>
          <w:t>1174</w:t>
        </w:r>
        <w:r w:rsidRPr="001A6FE1">
          <w:rPr>
            <w:rFonts w:ascii="Palatino Linotype" w:hAnsi="Palatino Linotype"/>
            <w:b/>
            <w:sz w:val="24"/>
            <w:szCs w:val="24"/>
          </w:rPr>
          <w:t>/IXTASAL/IP/2020</w:t>
        </w:r>
      </w:hyperlink>
      <w:r>
        <w:rPr>
          <w:rFonts w:ascii="Palatino Linotype" w:hAnsi="Palatino Linotype"/>
          <w:b/>
          <w:sz w:val="23"/>
          <w:szCs w:val="23"/>
        </w:rPr>
        <w:t>.</w:t>
      </w:r>
    </w:p>
    <w:p w14:paraId="1EE07EC2" w14:textId="77777777" w:rsidR="00B1483F" w:rsidRPr="00FE4B89" w:rsidRDefault="00B1483F" w:rsidP="00B1483F">
      <w:pPr>
        <w:spacing w:after="0" w:line="240" w:lineRule="auto"/>
        <w:ind w:left="851" w:right="851"/>
        <w:jc w:val="both"/>
        <w:rPr>
          <w:rFonts w:ascii="Palatino Linotype" w:eastAsia="Times New Roman" w:hAnsi="Palatino Linotype" w:cs="Times New Roman"/>
          <w:i/>
          <w:lang w:eastAsia="es-MX"/>
        </w:rPr>
      </w:pPr>
      <w:r w:rsidRPr="00FE4B89">
        <w:rPr>
          <w:rFonts w:ascii="Palatino Linotype" w:hAnsi="Palatino Linotype"/>
          <w:i/>
          <w:color w:val="000000"/>
        </w:rPr>
        <w:t>“</w:t>
      </w:r>
      <w:r w:rsidRPr="00FE4B89">
        <w:rPr>
          <w:rFonts w:ascii="Palatino Linotype" w:eastAsia="Times New Roman" w:hAnsi="Palatino Linotype" w:cs="Times New Roman"/>
          <w:i/>
          <w:lang w:eastAsia="es-MX"/>
        </w:rPr>
        <w:t>El Programa Anual de Obra 2019 remitido al OSFEM como parte del paquete presupuestal, así como, la relación de obras ejecuta</w:t>
      </w:r>
      <w:r>
        <w:rPr>
          <w:rFonts w:ascii="Palatino Linotype" w:eastAsia="Times New Roman" w:hAnsi="Palatino Linotype" w:cs="Times New Roman"/>
          <w:i/>
          <w:lang w:eastAsia="es-MX"/>
        </w:rPr>
        <w:t>das realmente durante dicho año</w:t>
      </w:r>
    </w:p>
    <w:p w14:paraId="256B8A4E" w14:textId="77777777" w:rsidR="00B1483F" w:rsidRPr="00FE4B89" w:rsidRDefault="00B1483F" w:rsidP="00B1483F">
      <w:pPr>
        <w:spacing w:after="0" w:line="240" w:lineRule="auto"/>
        <w:ind w:left="851" w:right="851"/>
        <w:jc w:val="both"/>
        <w:rPr>
          <w:rFonts w:ascii="Palatino Linotype" w:hAnsi="Palatino Linotype"/>
          <w:i/>
          <w:color w:val="000000"/>
        </w:rPr>
      </w:pPr>
      <w:r w:rsidRPr="00FE4B89">
        <w:rPr>
          <w:rFonts w:ascii="Palatino Linotype" w:hAnsi="Palatino Linotype"/>
          <w:i/>
          <w:color w:val="000000"/>
        </w:rPr>
        <w:t>.”(Sic).</w:t>
      </w:r>
    </w:p>
    <w:p w14:paraId="29A5A429"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0" w:history="1">
        <w:r w:rsidRPr="001A6FE1">
          <w:rPr>
            <w:rFonts w:ascii="Palatino Linotype" w:hAnsi="Palatino Linotype"/>
            <w:b/>
            <w:sz w:val="24"/>
            <w:szCs w:val="24"/>
          </w:rPr>
          <w:t>0</w:t>
        </w:r>
        <w:r>
          <w:rPr>
            <w:rFonts w:ascii="Palatino Linotype" w:hAnsi="Palatino Linotype"/>
            <w:b/>
            <w:sz w:val="24"/>
            <w:szCs w:val="24"/>
          </w:rPr>
          <w:t>1104</w:t>
        </w:r>
        <w:r w:rsidRPr="001A6FE1">
          <w:rPr>
            <w:rFonts w:ascii="Palatino Linotype" w:hAnsi="Palatino Linotype"/>
            <w:b/>
            <w:sz w:val="24"/>
            <w:szCs w:val="24"/>
          </w:rPr>
          <w:t>/IXTASAL/IP/2020</w:t>
        </w:r>
      </w:hyperlink>
      <w:r>
        <w:rPr>
          <w:rFonts w:ascii="Palatino Linotype" w:hAnsi="Palatino Linotype"/>
          <w:b/>
          <w:sz w:val="23"/>
          <w:szCs w:val="23"/>
        </w:rPr>
        <w:t>.</w:t>
      </w:r>
    </w:p>
    <w:p w14:paraId="529779DB" w14:textId="77777777" w:rsidR="00B1483F" w:rsidRPr="00FE4B89" w:rsidRDefault="00B1483F" w:rsidP="00B1483F">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Del contralor municipal, solicito, todas y cada una de las actas constitutivas de comités ciudadanos de control y vigilancia de todas y cada una de las obras ejecutadas durante el año 2019, con cualquier tipo de recurso, fondo o programa (federal, estatal,municipal).”(Sic).</w:t>
      </w:r>
    </w:p>
    <w:p w14:paraId="182AB2E8" w14:textId="77777777" w:rsidR="00B1483F" w:rsidRPr="00C34442" w:rsidRDefault="00B1483F" w:rsidP="00B1483F">
      <w:pPr>
        <w:spacing w:after="0" w:line="360" w:lineRule="auto"/>
        <w:ind w:right="850"/>
        <w:jc w:val="both"/>
        <w:rPr>
          <w:rFonts w:ascii="Palatino Linotype" w:hAnsi="Palatino Linotype" w:cs="Arial"/>
          <w:b/>
          <w:sz w:val="16"/>
          <w:szCs w:val="24"/>
        </w:rPr>
      </w:pPr>
    </w:p>
    <w:p w14:paraId="391E3AC9"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1" w:history="1">
        <w:r w:rsidRPr="001A6FE1">
          <w:rPr>
            <w:rFonts w:ascii="Palatino Linotype" w:hAnsi="Palatino Linotype"/>
            <w:b/>
            <w:sz w:val="24"/>
            <w:szCs w:val="24"/>
          </w:rPr>
          <w:t>0</w:t>
        </w:r>
        <w:r>
          <w:rPr>
            <w:rFonts w:ascii="Palatino Linotype" w:hAnsi="Palatino Linotype"/>
            <w:b/>
            <w:sz w:val="24"/>
            <w:szCs w:val="24"/>
          </w:rPr>
          <w:t>1094</w:t>
        </w:r>
        <w:r w:rsidRPr="001A6FE1">
          <w:rPr>
            <w:rFonts w:ascii="Palatino Linotype" w:hAnsi="Palatino Linotype"/>
            <w:b/>
            <w:sz w:val="24"/>
            <w:szCs w:val="24"/>
          </w:rPr>
          <w:t>/IXTASAL/IP/2020</w:t>
        </w:r>
      </w:hyperlink>
      <w:r>
        <w:rPr>
          <w:rFonts w:ascii="Palatino Linotype" w:hAnsi="Palatino Linotype"/>
          <w:b/>
          <w:sz w:val="23"/>
          <w:szCs w:val="23"/>
        </w:rPr>
        <w:t>.</w:t>
      </w:r>
    </w:p>
    <w:p w14:paraId="57C1F5F4" w14:textId="77777777" w:rsidR="00B1483F" w:rsidRDefault="00B1483F" w:rsidP="00B1483F">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Los expedientes únicos de obra, de todas y cada una de las obras ejecutadas con cualquier tipo de recursos (federales, estatales, municipales), en el ejercicio fiscal 2019, incluye todos y cualquier tipo de fondos o programa, desde la planeación de cada obra hasta el acta de entrega-recepción y la constancia de extinción de obligaciones y derechos, pasando por todos y cada uno de los pagos realizados en cada obra; esto es, el expediente único de obra conforme al índice de contenido de los expedientes únicos de obra publicados en la gaceta del gobierno..”(Sic).</w:t>
      </w:r>
    </w:p>
    <w:p w14:paraId="47056FAD" w14:textId="77777777" w:rsidR="00B1483F" w:rsidRPr="00FE4B89" w:rsidRDefault="00B1483F" w:rsidP="00B1483F">
      <w:pPr>
        <w:spacing w:after="0" w:line="240" w:lineRule="auto"/>
        <w:ind w:left="851" w:right="848"/>
        <w:jc w:val="both"/>
        <w:rPr>
          <w:rFonts w:ascii="Palatino Linotype" w:hAnsi="Palatino Linotype"/>
          <w:i/>
          <w:color w:val="000000"/>
        </w:rPr>
      </w:pPr>
    </w:p>
    <w:p w14:paraId="369A181D"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2" w:history="1">
        <w:r w:rsidRPr="001A6FE1">
          <w:rPr>
            <w:rFonts w:ascii="Palatino Linotype" w:hAnsi="Palatino Linotype"/>
            <w:b/>
            <w:sz w:val="24"/>
            <w:szCs w:val="24"/>
          </w:rPr>
          <w:t>0</w:t>
        </w:r>
        <w:r>
          <w:rPr>
            <w:rFonts w:ascii="Palatino Linotype" w:hAnsi="Palatino Linotype"/>
            <w:b/>
            <w:sz w:val="24"/>
            <w:szCs w:val="24"/>
          </w:rPr>
          <w:t>1093</w:t>
        </w:r>
        <w:r w:rsidRPr="001A6FE1">
          <w:rPr>
            <w:rFonts w:ascii="Palatino Linotype" w:hAnsi="Palatino Linotype"/>
            <w:b/>
            <w:sz w:val="24"/>
            <w:szCs w:val="24"/>
          </w:rPr>
          <w:t>/IXTASAL/IP/2020</w:t>
        </w:r>
      </w:hyperlink>
      <w:r>
        <w:rPr>
          <w:rFonts w:ascii="Palatino Linotype" w:hAnsi="Palatino Linotype"/>
          <w:b/>
          <w:sz w:val="23"/>
          <w:szCs w:val="23"/>
        </w:rPr>
        <w:t>.</w:t>
      </w:r>
    </w:p>
    <w:p w14:paraId="509BE953" w14:textId="77777777" w:rsidR="00B1483F" w:rsidRPr="00FE4B89" w:rsidRDefault="00B1483F" w:rsidP="00B1483F">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Los expedientes técnicos de todas y cada una de las obras ejecutadas con cualquier tipo de recursos (federales, estatales, municipales), en el ejercicio fiscal 2019, incluye todos y cualquier tipo de fondos o programa.”(Sic).</w:t>
      </w:r>
    </w:p>
    <w:p w14:paraId="0852F85C" w14:textId="77777777" w:rsidR="00B1483F" w:rsidRPr="00C34442" w:rsidRDefault="00B1483F" w:rsidP="00B1483F">
      <w:pPr>
        <w:spacing w:after="0" w:line="240" w:lineRule="auto"/>
        <w:ind w:left="851" w:right="850"/>
        <w:jc w:val="both"/>
        <w:rPr>
          <w:rFonts w:ascii="Palatino Linotype" w:hAnsi="Palatino Linotype"/>
          <w:i/>
          <w:color w:val="000000"/>
          <w:sz w:val="20"/>
        </w:rPr>
      </w:pPr>
    </w:p>
    <w:p w14:paraId="720EA7C7"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3" w:history="1">
        <w:r w:rsidRPr="001A6FE1">
          <w:rPr>
            <w:rFonts w:ascii="Palatino Linotype" w:hAnsi="Palatino Linotype"/>
            <w:b/>
            <w:sz w:val="24"/>
            <w:szCs w:val="24"/>
          </w:rPr>
          <w:t>0</w:t>
        </w:r>
        <w:r>
          <w:rPr>
            <w:rFonts w:ascii="Palatino Linotype" w:hAnsi="Palatino Linotype"/>
            <w:b/>
            <w:sz w:val="24"/>
            <w:szCs w:val="24"/>
          </w:rPr>
          <w:t>1079</w:t>
        </w:r>
        <w:r w:rsidRPr="001A6FE1">
          <w:rPr>
            <w:rFonts w:ascii="Palatino Linotype" w:hAnsi="Palatino Linotype"/>
            <w:b/>
            <w:sz w:val="24"/>
            <w:szCs w:val="24"/>
          </w:rPr>
          <w:t>/IXTASAL/IP/2020</w:t>
        </w:r>
      </w:hyperlink>
      <w:r>
        <w:rPr>
          <w:rFonts w:ascii="Palatino Linotype" w:hAnsi="Palatino Linotype"/>
          <w:b/>
          <w:sz w:val="23"/>
          <w:szCs w:val="23"/>
        </w:rPr>
        <w:t>.</w:t>
      </w:r>
    </w:p>
    <w:p w14:paraId="37476CA3" w14:textId="77777777" w:rsidR="00B1483F" w:rsidRPr="00FE4B89" w:rsidRDefault="00B1483F" w:rsidP="00B1483F">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El Acta de Entrega-Recepción relativa a la obra construcción de la comandancia municipal o cómo se llame, en virtud que el sujeto obligado la identifica plenamente.”(Sic).</w:t>
      </w:r>
    </w:p>
    <w:p w14:paraId="4A1F800E" w14:textId="77777777" w:rsidR="00B1483F" w:rsidRPr="00C34442" w:rsidRDefault="00B1483F" w:rsidP="00B1483F">
      <w:pPr>
        <w:spacing w:after="0" w:line="240" w:lineRule="auto"/>
        <w:ind w:left="851" w:right="850"/>
        <w:jc w:val="both"/>
        <w:rPr>
          <w:rFonts w:ascii="Palatino Linotype" w:hAnsi="Palatino Linotype"/>
          <w:i/>
          <w:color w:val="000000"/>
          <w:sz w:val="20"/>
        </w:rPr>
      </w:pPr>
    </w:p>
    <w:p w14:paraId="358086EF"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4" w:history="1">
        <w:r w:rsidRPr="001A6FE1">
          <w:rPr>
            <w:rFonts w:ascii="Palatino Linotype" w:hAnsi="Palatino Linotype"/>
            <w:b/>
            <w:sz w:val="24"/>
            <w:szCs w:val="24"/>
          </w:rPr>
          <w:t>0</w:t>
        </w:r>
        <w:r>
          <w:rPr>
            <w:rFonts w:ascii="Palatino Linotype" w:hAnsi="Palatino Linotype"/>
            <w:b/>
            <w:sz w:val="24"/>
            <w:szCs w:val="24"/>
          </w:rPr>
          <w:t>1071</w:t>
        </w:r>
        <w:r w:rsidRPr="001A6FE1">
          <w:rPr>
            <w:rFonts w:ascii="Palatino Linotype" w:hAnsi="Palatino Linotype"/>
            <w:b/>
            <w:sz w:val="24"/>
            <w:szCs w:val="24"/>
          </w:rPr>
          <w:t>/IXTASAL/IP/2020</w:t>
        </w:r>
      </w:hyperlink>
      <w:r>
        <w:rPr>
          <w:rFonts w:ascii="Palatino Linotype" w:hAnsi="Palatino Linotype"/>
          <w:b/>
          <w:sz w:val="23"/>
          <w:szCs w:val="23"/>
        </w:rPr>
        <w:t>.</w:t>
      </w:r>
    </w:p>
    <w:p w14:paraId="1EC53D3E" w14:textId="77777777" w:rsidR="00B1483F" w:rsidRPr="00FE4B89" w:rsidRDefault="00B1483F" w:rsidP="00B1483F">
      <w:pPr>
        <w:spacing w:after="0" w:line="240" w:lineRule="auto"/>
        <w:ind w:left="851" w:right="848"/>
        <w:jc w:val="both"/>
        <w:rPr>
          <w:rFonts w:ascii="Palatino Linotype" w:hAnsi="Palatino Linotype"/>
          <w:i/>
          <w:color w:val="000000"/>
        </w:rPr>
      </w:pPr>
      <w:r w:rsidRPr="00FE4B89">
        <w:rPr>
          <w:rFonts w:ascii="Palatino Linotype" w:hAnsi="Palatino Linotype" w:cs="Arial"/>
          <w:i/>
        </w:rPr>
        <w:t>“</w:t>
      </w:r>
      <w:r w:rsidRPr="00FE4B89">
        <w:rPr>
          <w:rFonts w:ascii="Palatino Linotype" w:hAnsi="Palatino Linotype"/>
          <w:i/>
          <w:color w:val="000000"/>
        </w:rPr>
        <w:t>El expediente único de obra, de la obra relativa a la Construcción de la Comandancia Municipal, sea cual sea su nombre.”(Sic).</w:t>
      </w:r>
    </w:p>
    <w:p w14:paraId="0FCB32C4" w14:textId="77777777" w:rsidR="00B1483F" w:rsidRDefault="00B1483F" w:rsidP="00B1483F">
      <w:pPr>
        <w:spacing w:after="0" w:line="240" w:lineRule="auto"/>
        <w:ind w:left="851" w:right="850"/>
        <w:jc w:val="both"/>
        <w:rPr>
          <w:rFonts w:ascii="Palatino Linotype" w:hAnsi="Palatino Linotype"/>
          <w:i/>
          <w:color w:val="000000"/>
          <w:sz w:val="20"/>
        </w:rPr>
      </w:pPr>
    </w:p>
    <w:p w14:paraId="0167485F"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5" w:history="1">
        <w:r w:rsidRPr="001A6FE1">
          <w:rPr>
            <w:rFonts w:ascii="Palatino Linotype" w:hAnsi="Palatino Linotype"/>
            <w:b/>
            <w:sz w:val="24"/>
            <w:szCs w:val="24"/>
          </w:rPr>
          <w:t>0</w:t>
        </w:r>
        <w:r>
          <w:rPr>
            <w:rFonts w:ascii="Palatino Linotype" w:hAnsi="Palatino Linotype"/>
            <w:b/>
            <w:sz w:val="24"/>
            <w:szCs w:val="24"/>
          </w:rPr>
          <w:t>11169</w:t>
        </w:r>
        <w:r w:rsidRPr="001A6FE1">
          <w:rPr>
            <w:rFonts w:ascii="Palatino Linotype" w:hAnsi="Palatino Linotype"/>
            <w:b/>
            <w:sz w:val="24"/>
            <w:szCs w:val="24"/>
          </w:rPr>
          <w:t>/IXTASAL/IP/2020</w:t>
        </w:r>
      </w:hyperlink>
      <w:r>
        <w:rPr>
          <w:rFonts w:ascii="Palatino Linotype" w:hAnsi="Palatino Linotype"/>
          <w:b/>
          <w:sz w:val="23"/>
          <w:szCs w:val="23"/>
        </w:rPr>
        <w:t>.</w:t>
      </w:r>
    </w:p>
    <w:p w14:paraId="72501CB5" w14:textId="77777777" w:rsidR="00B1483F" w:rsidRPr="008A1F08" w:rsidRDefault="00B1483F" w:rsidP="00B1483F">
      <w:pPr>
        <w:ind w:left="851" w:right="848"/>
        <w:jc w:val="both"/>
        <w:rPr>
          <w:rFonts w:ascii="Palatino Linotype" w:eastAsia="Times New Roman" w:hAnsi="Palatino Linotype" w:cs="Times New Roman"/>
          <w:i/>
          <w:lang w:eastAsia="es-MX"/>
        </w:rPr>
      </w:pPr>
      <w:r w:rsidRPr="008A1F08">
        <w:rPr>
          <w:rFonts w:ascii="Palatino Linotype" w:hAnsi="Palatino Linotype" w:cs="Arial"/>
          <w:i/>
        </w:rPr>
        <w:t>“</w:t>
      </w:r>
      <w:r w:rsidRPr="008A1F08">
        <w:rPr>
          <w:rFonts w:ascii="Palatino Linotype" w:eastAsia="Times New Roman" w:hAnsi="Palatino Linotype" w:cs="Times New Roman"/>
          <w:i/>
          <w:lang w:eastAsia="es-MX"/>
        </w:rPr>
        <w:t>Las observaciones formuladas por la síndico municipal a la cuenta pública anual del ejercicio fiscal 2019, en caso de no haber formulado ninguna observación basta con que así me lo manifieste</w:t>
      </w:r>
      <w:r w:rsidRPr="008A1F08">
        <w:rPr>
          <w:rFonts w:ascii="Palatino Linotype" w:hAnsi="Palatino Linotype"/>
          <w:i/>
          <w:color w:val="000000"/>
        </w:rPr>
        <w:t>.”(Sic).</w:t>
      </w:r>
    </w:p>
    <w:p w14:paraId="066A2E71" w14:textId="77777777" w:rsidR="00B1483F" w:rsidRPr="00FE4B89" w:rsidRDefault="00B1483F" w:rsidP="00B1483F">
      <w:pPr>
        <w:spacing w:after="0" w:line="240" w:lineRule="auto"/>
        <w:ind w:left="851" w:right="848"/>
        <w:jc w:val="both"/>
        <w:rPr>
          <w:rFonts w:ascii="Palatino Linotype" w:hAnsi="Palatino Linotype"/>
          <w:i/>
          <w:color w:val="000000"/>
        </w:rPr>
      </w:pPr>
    </w:p>
    <w:p w14:paraId="3284463F" w14:textId="77777777" w:rsidR="00B1483F" w:rsidRDefault="00B1483F" w:rsidP="00B1483F">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6" w:history="1">
        <w:r w:rsidRPr="001A6FE1">
          <w:rPr>
            <w:rFonts w:ascii="Palatino Linotype" w:hAnsi="Palatino Linotype"/>
            <w:b/>
            <w:sz w:val="24"/>
            <w:szCs w:val="24"/>
          </w:rPr>
          <w:t>0</w:t>
        </w:r>
        <w:r>
          <w:rPr>
            <w:rFonts w:ascii="Palatino Linotype" w:hAnsi="Palatino Linotype"/>
            <w:b/>
            <w:sz w:val="24"/>
            <w:szCs w:val="24"/>
          </w:rPr>
          <w:t>1112</w:t>
        </w:r>
        <w:r w:rsidRPr="001A6FE1">
          <w:rPr>
            <w:rFonts w:ascii="Palatino Linotype" w:hAnsi="Palatino Linotype"/>
            <w:b/>
            <w:sz w:val="24"/>
            <w:szCs w:val="24"/>
          </w:rPr>
          <w:t>/IXTASAL/IP/2020</w:t>
        </w:r>
      </w:hyperlink>
      <w:r>
        <w:rPr>
          <w:rFonts w:ascii="Palatino Linotype" w:hAnsi="Palatino Linotype"/>
          <w:b/>
          <w:sz w:val="23"/>
          <w:szCs w:val="23"/>
        </w:rPr>
        <w:t>.</w:t>
      </w:r>
    </w:p>
    <w:p w14:paraId="1787A446" w14:textId="77777777" w:rsidR="00B1483F" w:rsidRPr="008A1F08" w:rsidRDefault="00B1483F" w:rsidP="00B1483F">
      <w:pPr>
        <w:spacing w:after="0" w:line="240" w:lineRule="auto"/>
        <w:ind w:left="851" w:right="848"/>
        <w:jc w:val="both"/>
        <w:rPr>
          <w:rFonts w:ascii="Palatino Linotype" w:hAnsi="Palatino Linotype"/>
          <w:i/>
          <w:color w:val="000000"/>
        </w:rPr>
      </w:pPr>
      <w:r w:rsidRPr="008A1F08">
        <w:rPr>
          <w:rFonts w:ascii="Palatino Linotype" w:hAnsi="Palatino Linotype" w:cs="Arial"/>
          <w:i/>
        </w:rPr>
        <w:t>“</w:t>
      </w:r>
      <w:r w:rsidRPr="008A1F08">
        <w:rPr>
          <w:rFonts w:ascii="Palatino Linotype" w:hAnsi="Palatino Linotype"/>
          <w:i/>
          <w:color w:val="000000"/>
        </w:rPr>
        <w:t>Del contralor municipal, solicito las bases generales emitidas durante 2020 para la realización de inspecciones y auditorías.”(Sic).</w:t>
      </w:r>
    </w:p>
    <w:p w14:paraId="49B5CC8C" w14:textId="77777777" w:rsidR="00B1483F" w:rsidRDefault="00B1483F" w:rsidP="0052739F">
      <w:pPr>
        <w:spacing w:after="0" w:line="360" w:lineRule="auto"/>
        <w:jc w:val="both"/>
        <w:rPr>
          <w:rFonts w:ascii="Palatino Linotype" w:hAnsi="Palatino Linotype"/>
          <w:sz w:val="24"/>
          <w:szCs w:val="24"/>
        </w:rPr>
      </w:pPr>
    </w:p>
    <w:p w14:paraId="46F9CFC7" w14:textId="77777777" w:rsidR="009C5E47" w:rsidRDefault="009C5E47" w:rsidP="009C5E4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Pr="003915FE">
        <w:rPr>
          <w:rFonts w:ascii="Palatino Linotype" w:hAnsi="Palatino Linotype" w:cs="Arial"/>
          <w:i/>
          <w:sz w:val="24"/>
          <w:szCs w:val="24"/>
        </w:rPr>
        <w:t>IXTASAL-CT-0017EXT-2020.pdf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Pr>
          <w:rFonts w:ascii="Palatino Linotype" w:hAnsi="Palatino Linotype" w:cs="Arial"/>
          <w:sz w:val="24"/>
          <w:szCs w:val="24"/>
        </w:rPr>
        <w:t>7</w:t>
      </w:r>
      <w:r w:rsidRPr="00036A7E">
        <w:rPr>
          <w:rFonts w:ascii="Palatino Linotype" w:hAnsi="Palatino Linotype" w:cs="Arial"/>
          <w:sz w:val="24"/>
          <w:szCs w:val="24"/>
        </w:rPr>
        <w:t xml:space="preserve">EXT/2020, de la </w:t>
      </w:r>
      <w:r>
        <w:rPr>
          <w:rFonts w:ascii="Palatino Linotype" w:hAnsi="Palatino Linotype" w:cs="Arial"/>
          <w:sz w:val="24"/>
          <w:szCs w:val="24"/>
        </w:rPr>
        <w:t>Diecisieteava</w:t>
      </w:r>
      <w:r w:rsidRPr="00036A7E">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veinte</w:t>
      </w:r>
      <w:r w:rsidRPr="00036A7E">
        <w:rPr>
          <w:rFonts w:ascii="Palatino Linotype" w:hAnsi="Palatino Linotype" w:cs="Arial"/>
          <w:sz w:val="24"/>
          <w:szCs w:val="24"/>
        </w:rPr>
        <w:t xml:space="preserve"> de ju</w:t>
      </w:r>
      <w:r>
        <w:rPr>
          <w:rFonts w:ascii="Palatino Linotype" w:hAnsi="Palatino Linotype" w:cs="Arial"/>
          <w:sz w:val="24"/>
          <w:szCs w:val="24"/>
        </w:rPr>
        <w:t>l</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36A7E">
        <w:rPr>
          <w:rFonts w:ascii="Palatino Linotype" w:hAnsi="Palatino Linotype" w:cs="Arial"/>
          <w:sz w:val="24"/>
          <w:szCs w:val="24"/>
        </w:rPr>
        <w:t>T</w:t>
      </w:r>
      <w:r>
        <w:rPr>
          <w:rFonts w:ascii="Palatino Linotype" w:hAnsi="Palatino Linotype" w:cs="Arial"/>
          <w:sz w:val="24"/>
          <w:szCs w:val="24"/>
        </w:rPr>
        <w:t>ransparencia</w:t>
      </w:r>
      <w:r w:rsidRPr="00036A7E">
        <w:rPr>
          <w:rFonts w:ascii="Palatino Linotype" w:hAnsi="Palatino Linotype" w:cs="Arial"/>
          <w:sz w:val="24"/>
          <w:szCs w:val="24"/>
        </w:rPr>
        <w:t xml:space="preserve"> cue</w:t>
      </w:r>
      <w:r>
        <w:rPr>
          <w:rFonts w:ascii="Palatino Linotype" w:hAnsi="Palatino Linotype" w:cs="Arial"/>
          <w:sz w:val="24"/>
          <w:szCs w:val="24"/>
        </w:rPr>
        <w:t>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78A4F130"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6AC5ADDB" w14:textId="77777777" w:rsidR="009C5E47" w:rsidRDefault="009C5E47" w:rsidP="009C5E47">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48E932BF" wp14:editId="354CB79B">
                <wp:simplePos x="0" y="0"/>
                <wp:positionH relativeFrom="column">
                  <wp:posOffset>672465</wp:posOffset>
                </wp:positionH>
                <wp:positionV relativeFrom="paragraph">
                  <wp:posOffset>619760</wp:posOffset>
                </wp:positionV>
                <wp:extent cx="4516341" cy="2599690"/>
                <wp:effectExtent l="19050" t="19050" r="17780" b="10160"/>
                <wp:wrapNone/>
                <wp:docPr id="12" name="Rectángulo 12"/>
                <wp:cNvGraphicFramePr/>
                <a:graphic xmlns:a="http://schemas.openxmlformats.org/drawingml/2006/main">
                  <a:graphicData uri="http://schemas.microsoft.com/office/word/2010/wordprocessingShape">
                    <wps:wsp>
                      <wps:cNvSpPr/>
                      <wps:spPr>
                        <a:xfrm>
                          <a:off x="0" y="0"/>
                          <a:ext cx="4516341" cy="25996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17690" id="Rectángulo 12" o:spid="_x0000_s1026" style="position:absolute;margin-left:52.95pt;margin-top:48.8pt;width:355.6pt;height:20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" filled="f" strokecolor="red" strokeweight="2.25pt"/>
            </w:pict>
          </mc:Fallback>
        </mc:AlternateContent>
      </w:r>
      <w:r>
        <w:rPr>
          <w:noProof/>
          <w:lang w:eastAsia="es-MX"/>
        </w:rPr>
        <w:drawing>
          <wp:inline distT="0" distB="0" distL="0" distR="0" wp14:anchorId="5B2C9690" wp14:editId="589909AC">
            <wp:extent cx="5865671" cy="3218815"/>
            <wp:effectExtent l="0" t="0" r="190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124" t="14992" r="26918" b="16814"/>
                    <a:stretch/>
                  </pic:blipFill>
                  <pic:spPr bwMode="auto">
                    <a:xfrm>
                      <a:off x="0" y="0"/>
                      <a:ext cx="5879334" cy="3226313"/>
                    </a:xfrm>
                    <a:prstGeom prst="rect">
                      <a:avLst/>
                    </a:prstGeom>
                    <a:ln>
                      <a:noFill/>
                    </a:ln>
                    <a:extLst>
                      <a:ext uri="{53640926-AAD7-44D8-BBD7-CCE9431645EC}">
                        <a14:shadowObscured xmlns:a14="http://schemas.microsoft.com/office/drawing/2010/main"/>
                      </a:ext>
                    </a:extLst>
                  </pic:spPr>
                </pic:pic>
              </a:graphicData>
            </a:graphic>
          </wp:inline>
        </w:drawing>
      </w:r>
    </w:p>
    <w:p w14:paraId="3CAB884B" w14:textId="77777777" w:rsidR="009C5E47" w:rsidRDefault="009C5E47" w:rsidP="009C5E47">
      <w:pPr>
        <w:tabs>
          <w:tab w:val="left" w:pos="709"/>
        </w:tabs>
        <w:spacing w:after="0" w:line="360" w:lineRule="auto"/>
        <w:jc w:val="center"/>
        <w:rPr>
          <w:rFonts w:ascii="Palatino Linotype" w:hAnsi="Palatino Linotype" w:cs="Arial"/>
          <w:sz w:val="24"/>
          <w:szCs w:val="24"/>
        </w:rPr>
      </w:pPr>
    </w:p>
    <w:p w14:paraId="1B988814" w14:textId="77777777" w:rsidR="009C5E47" w:rsidRDefault="009C5E47" w:rsidP="009C5E47">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0214F2E4" wp14:editId="78B6BB6A">
                <wp:simplePos x="0" y="0"/>
                <wp:positionH relativeFrom="column">
                  <wp:posOffset>1907378</wp:posOffset>
                </wp:positionH>
                <wp:positionV relativeFrom="paragraph">
                  <wp:posOffset>2813685</wp:posOffset>
                </wp:positionV>
                <wp:extent cx="984088" cy="129806"/>
                <wp:effectExtent l="19050" t="19050" r="26035" b="22860"/>
                <wp:wrapNone/>
                <wp:docPr id="7" name="Rectángulo 7"/>
                <wp:cNvGraphicFramePr/>
                <a:graphic xmlns:a="http://schemas.openxmlformats.org/drawingml/2006/main">
                  <a:graphicData uri="http://schemas.microsoft.com/office/word/2010/wordprocessingShape">
                    <wps:wsp>
                      <wps:cNvSpPr/>
                      <wps:spPr>
                        <a:xfrm>
                          <a:off x="0" y="0"/>
                          <a:ext cx="984088" cy="129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4F06C" id="Rectángulo 7" o:spid="_x0000_s1026" style="position:absolute;margin-left:150.2pt;margin-top:221.55pt;width:77.5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540C042" wp14:editId="701C59FF">
                <wp:simplePos x="0" y="0"/>
                <wp:positionH relativeFrom="column">
                  <wp:posOffset>3013710</wp:posOffset>
                </wp:positionH>
                <wp:positionV relativeFrom="paragraph">
                  <wp:posOffset>-2242672</wp:posOffset>
                </wp:positionV>
                <wp:extent cx="2323465" cy="265430"/>
                <wp:effectExtent l="19050" t="19050" r="19685" b="20320"/>
                <wp:wrapNone/>
                <wp:docPr id="4" name="Rectángulo 4"/>
                <wp:cNvGraphicFramePr/>
                <a:graphic xmlns:a="http://schemas.openxmlformats.org/drawingml/2006/main">
                  <a:graphicData uri="http://schemas.microsoft.com/office/word/2010/wordprocessingShape">
                    <wps:wsp>
                      <wps:cNvSpPr/>
                      <wps:spPr>
                        <a:xfrm>
                          <a:off x="0" y="0"/>
                          <a:ext cx="2323465" cy="2654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690F" id="Rectángulo 4" o:spid="_x0000_s1026" style="position:absolute;margin-left:237.3pt;margin-top:-176.6pt;width:182.9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" filled="f" strokecolor="red" strokeweight="2.25pt"/>
            </w:pict>
          </mc:Fallback>
        </mc:AlternateContent>
      </w:r>
      <w:r>
        <w:rPr>
          <w:noProof/>
          <w:lang w:eastAsia="es-MX"/>
        </w:rPr>
        <w:drawing>
          <wp:inline distT="0" distB="0" distL="0" distR="0" wp14:anchorId="0AB58A6B" wp14:editId="718BEB3B">
            <wp:extent cx="5240655" cy="728330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458" t="8861" r="31340" b="4472"/>
                    <a:stretch/>
                  </pic:blipFill>
                  <pic:spPr bwMode="auto">
                    <a:xfrm>
                      <a:off x="0" y="0"/>
                      <a:ext cx="5263375" cy="7314878"/>
                    </a:xfrm>
                    <a:prstGeom prst="rect">
                      <a:avLst/>
                    </a:prstGeom>
                    <a:ln>
                      <a:noFill/>
                    </a:ln>
                    <a:extLst>
                      <a:ext uri="{53640926-AAD7-44D8-BBD7-CCE9431645EC}">
                        <a14:shadowObscured xmlns:a14="http://schemas.microsoft.com/office/drawing/2010/main"/>
                      </a:ext>
                    </a:extLst>
                  </pic:spPr>
                </pic:pic>
              </a:graphicData>
            </a:graphic>
          </wp:inline>
        </w:drawing>
      </w:r>
    </w:p>
    <w:p w14:paraId="45A93125" w14:textId="77777777" w:rsidR="009C5E47" w:rsidRDefault="009C5E47" w:rsidP="009C5E47">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1FCC37C3" wp14:editId="7883FB18">
                <wp:simplePos x="0" y="0"/>
                <wp:positionH relativeFrom="column">
                  <wp:posOffset>720090</wp:posOffset>
                </wp:positionH>
                <wp:positionV relativeFrom="paragraph">
                  <wp:posOffset>1551940</wp:posOffset>
                </wp:positionV>
                <wp:extent cx="4436828" cy="5229225"/>
                <wp:effectExtent l="19050" t="19050" r="20955" b="28575"/>
                <wp:wrapNone/>
                <wp:docPr id="6" name="Rectángulo 6"/>
                <wp:cNvGraphicFramePr/>
                <a:graphic xmlns:a="http://schemas.openxmlformats.org/drawingml/2006/main">
                  <a:graphicData uri="http://schemas.microsoft.com/office/word/2010/wordprocessingShape">
                    <wps:wsp>
                      <wps:cNvSpPr/>
                      <wps:spPr>
                        <a:xfrm>
                          <a:off x="0" y="0"/>
                          <a:ext cx="4436828" cy="5229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E92A7" id="Rectángulo 6" o:spid="_x0000_s1026" style="position:absolute;margin-left:56.7pt;margin-top:122.2pt;width:349.35pt;height:41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" filled="f" strokecolor="red" strokeweight="3pt"/>
            </w:pict>
          </mc:Fallback>
        </mc:AlternateContent>
      </w:r>
      <w:r>
        <w:rPr>
          <w:noProof/>
          <w:lang w:eastAsia="es-MX"/>
        </w:rPr>
        <w:drawing>
          <wp:inline distT="0" distB="0" distL="0" distR="0" wp14:anchorId="7A44BDF4" wp14:editId="3A382BC2">
            <wp:extent cx="5780405" cy="7800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258" t="9994" r="31382" b="5055"/>
                    <a:stretch/>
                  </pic:blipFill>
                  <pic:spPr bwMode="auto">
                    <a:xfrm>
                      <a:off x="0" y="0"/>
                      <a:ext cx="5801022" cy="7828799"/>
                    </a:xfrm>
                    <a:prstGeom prst="rect">
                      <a:avLst/>
                    </a:prstGeom>
                    <a:ln>
                      <a:noFill/>
                    </a:ln>
                    <a:extLst>
                      <a:ext uri="{53640926-AAD7-44D8-BBD7-CCE9431645EC}">
                        <a14:shadowObscured xmlns:a14="http://schemas.microsoft.com/office/drawing/2010/main"/>
                      </a:ext>
                    </a:extLst>
                  </pic:spPr>
                </pic:pic>
              </a:graphicData>
            </a:graphic>
          </wp:inline>
        </w:drawing>
      </w:r>
    </w:p>
    <w:p w14:paraId="06CF3608" w14:textId="77777777" w:rsidR="009C5E47" w:rsidRPr="00325EC6" w:rsidRDefault="009C5E47" w:rsidP="009C5E47">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7F37D88" wp14:editId="73238BE4">
                <wp:simplePos x="0" y="0"/>
                <wp:positionH relativeFrom="margin">
                  <wp:align>center</wp:align>
                </wp:positionH>
                <wp:positionV relativeFrom="paragraph">
                  <wp:posOffset>1517015</wp:posOffset>
                </wp:positionV>
                <wp:extent cx="4564049" cy="5210175"/>
                <wp:effectExtent l="19050" t="19050" r="27305" b="28575"/>
                <wp:wrapNone/>
                <wp:docPr id="8" name="Rectángulo 8"/>
                <wp:cNvGraphicFramePr/>
                <a:graphic xmlns:a="http://schemas.openxmlformats.org/drawingml/2006/main">
                  <a:graphicData uri="http://schemas.microsoft.com/office/word/2010/wordprocessingShape">
                    <wps:wsp>
                      <wps:cNvSpPr/>
                      <wps:spPr>
                        <a:xfrm>
                          <a:off x="0" y="0"/>
                          <a:ext cx="4564049" cy="5210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90AAF1" id="Rectángulo 8" o:spid="_x0000_s1026" style="position:absolute;margin-left:0;margin-top:119.45pt;width:359.35pt;height:410.2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" filled="f" strokecolor="red" strokeweight="3pt">
                <w10:wrap anchorx="margin"/>
              </v:rect>
            </w:pict>
          </mc:Fallback>
        </mc:AlternateContent>
      </w:r>
      <w:r>
        <w:rPr>
          <w:noProof/>
          <w:lang w:eastAsia="es-MX"/>
        </w:rPr>
        <w:drawing>
          <wp:inline distT="0" distB="0" distL="0" distR="0" wp14:anchorId="35BAA097" wp14:editId="53AF96F2">
            <wp:extent cx="5618480" cy="76485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258" t="10582" r="31713" b="5644"/>
                    <a:stretch/>
                  </pic:blipFill>
                  <pic:spPr bwMode="auto">
                    <a:xfrm>
                      <a:off x="0" y="0"/>
                      <a:ext cx="5643043" cy="7682013"/>
                    </a:xfrm>
                    <a:prstGeom prst="rect">
                      <a:avLst/>
                    </a:prstGeom>
                    <a:ln>
                      <a:noFill/>
                    </a:ln>
                    <a:extLst>
                      <a:ext uri="{53640926-AAD7-44D8-BBD7-CCE9431645EC}">
                        <a14:shadowObscured xmlns:a14="http://schemas.microsoft.com/office/drawing/2010/main"/>
                      </a:ext>
                    </a:extLst>
                  </pic:spPr>
                </pic:pic>
              </a:graphicData>
            </a:graphic>
          </wp:inline>
        </w:drawing>
      </w:r>
    </w:p>
    <w:p w14:paraId="56587F5C"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1C1ADDF1" w14:textId="77777777" w:rsidR="009C5E47" w:rsidRDefault="009C5E47" w:rsidP="009C5E47">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123EB6CE" wp14:editId="0AF7BE1A">
            <wp:extent cx="5471155" cy="7058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258" t="7935" r="31547" b="4468"/>
                    <a:stretch/>
                  </pic:blipFill>
                  <pic:spPr bwMode="auto">
                    <a:xfrm>
                      <a:off x="0" y="0"/>
                      <a:ext cx="5496321" cy="7090490"/>
                    </a:xfrm>
                    <a:prstGeom prst="rect">
                      <a:avLst/>
                    </a:prstGeom>
                    <a:ln>
                      <a:noFill/>
                    </a:ln>
                    <a:extLst>
                      <a:ext uri="{53640926-AAD7-44D8-BBD7-CCE9431645EC}">
                        <a14:shadowObscured xmlns:a14="http://schemas.microsoft.com/office/drawing/2010/main"/>
                      </a:ext>
                    </a:extLst>
                  </pic:spPr>
                </pic:pic>
              </a:graphicData>
            </a:graphic>
          </wp:inline>
        </w:drawing>
      </w:r>
    </w:p>
    <w:p w14:paraId="4DC12125" w14:textId="77777777" w:rsidR="009C5E47" w:rsidRPr="00942E2D" w:rsidRDefault="009C5E47" w:rsidP="009C5E47">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5D44A6F0" wp14:editId="2DC52792">
            <wp:extent cx="4886325" cy="5919470"/>
            <wp:effectExtent l="0" t="0" r="952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423" t="8819" r="31382" b="4174"/>
                    <a:stretch/>
                  </pic:blipFill>
                  <pic:spPr bwMode="auto">
                    <a:xfrm>
                      <a:off x="0" y="0"/>
                      <a:ext cx="4899514" cy="5935448"/>
                    </a:xfrm>
                    <a:prstGeom prst="rect">
                      <a:avLst/>
                    </a:prstGeom>
                    <a:ln>
                      <a:noFill/>
                    </a:ln>
                    <a:extLst>
                      <a:ext uri="{53640926-AAD7-44D8-BBD7-CCE9431645EC}">
                        <a14:shadowObscured xmlns:a14="http://schemas.microsoft.com/office/drawing/2010/main"/>
                      </a:ext>
                    </a:extLst>
                  </pic:spPr>
                </pic:pic>
              </a:graphicData>
            </a:graphic>
          </wp:inline>
        </w:drawing>
      </w:r>
    </w:p>
    <w:p w14:paraId="052163EF" w14:textId="77777777" w:rsidR="009C5E47" w:rsidRDefault="009C5E47" w:rsidP="009C5E47">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6D0372FB" w14:textId="77777777" w:rsidR="009C5E47" w:rsidRPr="00942E2D" w:rsidRDefault="009C5E47" w:rsidP="009C5E47">
      <w:pPr>
        <w:spacing w:after="0" w:line="360" w:lineRule="auto"/>
        <w:jc w:val="both"/>
        <w:rPr>
          <w:rFonts w:ascii="Palatino Linotype" w:hAnsi="Palatino Linotype" w:cs="Arial"/>
          <w:sz w:val="24"/>
        </w:rPr>
      </w:pPr>
    </w:p>
    <w:p w14:paraId="385EF900" w14:textId="77777777" w:rsidR="009C5E47" w:rsidRPr="00942E2D" w:rsidRDefault="009C5E47" w:rsidP="009C5E47">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E834B8B" w14:textId="77777777" w:rsidR="009C5E47" w:rsidRPr="00CB1DF6" w:rsidRDefault="009C5E47" w:rsidP="009C5E47">
      <w:pPr>
        <w:spacing w:after="0"/>
        <w:ind w:right="992"/>
        <w:jc w:val="both"/>
        <w:rPr>
          <w:rFonts w:ascii="Palatino Linotype" w:hAnsi="Palatino Linotype" w:cs="Arial"/>
        </w:rPr>
      </w:pPr>
    </w:p>
    <w:p w14:paraId="7DF5E577" w14:textId="77777777" w:rsidR="009C5E47" w:rsidRPr="00CB1DF6" w:rsidRDefault="009C5E47" w:rsidP="009C5E47">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D70FB7E" w14:textId="77777777" w:rsidR="009C5E47" w:rsidRPr="00CB1DF6" w:rsidRDefault="009C5E47" w:rsidP="009C5E47">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14:paraId="526CF4F4" w14:textId="77777777" w:rsidR="009C5E47" w:rsidRDefault="009C5E47" w:rsidP="009C5E47">
      <w:pPr>
        <w:spacing w:after="0" w:line="360" w:lineRule="auto"/>
        <w:jc w:val="both"/>
        <w:rPr>
          <w:rFonts w:ascii="Palatino Linotype" w:eastAsia="Times New Roman" w:hAnsi="Palatino Linotype" w:cs="Times New Roman"/>
          <w:sz w:val="24"/>
          <w:szCs w:val="24"/>
          <w:lang w:eastAsia="es-ES"/>
        </w:rPr>
      </w:pPr>
    </w:p>
    <w:p w14:paraId="38FE08DC" w14:textId="77777777" w:rsidR="009C5E47" w:rsidRPr="00F80A25" w:rsidRDefault="009C5E47" w:rsidP="009C5E47">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04A6C00F" w14:textId="77777777" w:rsidR="009C5E47" w:rsidRPr="00F80A25" w:rsidRDefault="009C5E47" w:rsidP="009C5E47">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0C22B4A7" w14:textId="77777777" w:rsidR="009C5E47" w:rsidRPr="00F80A25" w:rsidRDefault="009C5E47" w:rsidP="009C5E47">
      <w:pPr>
        <w:spacing w:after="0" w:line="360" w:lineRule="auto"/>
        <w:jc w:val="both"/>
        <w:rPr>
          <w:rFonts w:ascii="Palatino Linotype" w:eastAsia="Times New Roman" w:hAnsi="Palatino Linotype" w:cs="Times New Roman"/>
          <w:sz w:val="24"/>
          <w:szCs w:val="24"/>
          <w:lang w:eastAsia="es-ES"/>
        </w:rPr>
      </w:pPr>
    </w:p>
    <w:p w14:paraId="2A791CCC" w14:textId="77777777" w:rsidR="009C5E47" w:rsidRPr="00F80A25" w:rsidRDefault="009C5E47" w:rsidP="009C5E47">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03528572"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0FD616E5" w14:textId="77777777" w:rsidR="009C5E47" w:rsidRPr="00FB5AE5" w:rsidRDefault="009C5E47" w:rsidP="009C5E47">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233916AD" w14:textId="77777777" w:rsidR="009C5E47" w:rsidRPr="00FB5AE5" w:rsidRDefault="009C5E47" w:rsidP="009C5E47">
      <w:pPr>
        <w:pStyle w:val="Sinespaciado"/>
      </w:pPr>
    </w:p>
    <w:p w14:paraId="6027C044"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007CD3D" w14:textId="77777777" w:rsidR="009C5E47" w:rsidRDefault="009C5E47" w:rsidP="009C5E47">
      <w:pPr>
        <w:spacing w:after="0"/>
        <w:ind w:left="851" w:right="901"/>
        <w:jc w:val="both"/>
        <w:rPr>
          <w:rFonts w:ascii="Palatino Linotype" w:hAnsi="Palatino Linotype" w:cs="Arial"/>
          <w:b/>
          <w:i/>
          <w:u w:val="single"/>
        </w:rPr>
      </w:pPr>
    </w:p>
    <w:p w14:paraId="76598382"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171739" w14:textId="77777777" w:rsidR="009C5E47" w:rsidRDefault="009C5E47" w:rsidP="009C5E47">
      <w:pPr>
        <w:spacing w:after="0"/>
        <w:ind w:left="851" w:right="901"/>
        <w:jc w:val="both"/>
        <w:rPr>
          <w:rFonts w:ascii="Palatino Linotype" w:hAnsi="Palatino Linotype" w:cs="Arial"/>
          <w:i/>
        </w:rPr>
      </w:pPr>
    </w:p>
    <w:p w14:paraId="07E2CF6F"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233C941E" w14:textId="77777777" w:rsidR="009C5E47" w:rsidRPr="00FB5AE5" w:rsidRDefault="009C5E47" w:rsidP="009C5E47">
      <w:pPr>
        <w:pStyle w:val="Sinespaciado"/>
      </w:pPr>
    </w:p>
    <w:p w14:paraId="660AFE9D"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ED6C452" w14:textId="77777777" w:rsidR="009C5E47" w:rsidRDefault="009C5E47" w:rsidP="009C5E47">
      <w:pPr>
        <w:spacing w:after="0"/>
        <w:ind w:left="851" w:right="901"/>
        <w:jc w:val="both"/>
        <w:rPr>
          <w:rFonts w:ascii="Palatino Linotype" w:hAnsi="Palatino Linotype" w:cs="Arial"/>
          <w:b/>
          <w:i/>
          <w:u w:val="single"/>
        </w:rPr>
      </w:pPr>
    </w:p>
    <w:p w14:paraId="20365E39"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60C981C7" w14:textId="77777777" w:rsidR="009C5E47" w:rsidRPr="00FB5AE5" w:rsidRDefault="009C5E47" w:rsidP="009C5E47">
      <w:pPr>
        <w:pStyle w:val="Sinespaciado"/>
      </w:pPr>
    </w:p>
    <w:p w14:paraId="2D849DAA" w14:textId="77777777" w:rsidR="009C5E47" w:rsidRPr="003444EB" w:rsidRDefault="009C5E47" w:rsidP="009C5E47">
      <w:pPr>
        <w:pStyle w:val="Sinespaciado"/>
      </w:pPr>
    </w:p>
    <w:p w14:paraId="53A14B96" w14:textId="77777777" w:rsidR="009C5E47" w:rsidRPr="00FB5AE5" w:rsidRDefault="009C5E47" w:rsidP="009C5E47">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6DDDA89C" w14:textId="77777777" w:rsidR="009C5E47" w:rsidRPr="003444EB" w:rsidRDefault="009C5E47" w:rsidP="009C5E47">
      <w:pPr>
        <w:spacing w:after="0"/>
        <w:ind w:right="901"/>
        <w:jc w:val="both"/>
        <w:rPr>
          <w:rFonts w:ascii="Palatino Linotype" w:hAnsi="Palatino Linotype" w:cs="Arial"/>
          <w:b/>
          <w:sz w:val="24"/>
        </w:rPr>
      </w:pPr>
    </w:p>
    <w:p w14:paraId="6B9A50D2" w14:textId="77777777" w:rsidR="009C5E47" w:rsidRPr="00FB5AE5" w:rsidRDefault="009C5E47" w:rsidP="009C5E47">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A1B74B7" w14:textId="77777777" w:rsidR="009C5E47" w:rsidRPr="003444EB" w:rsidRDefault="009C5E47" w:rsidP="009C5E47">
      <w:pPr>
        <w:pStyle w:val="Sinespaciado"/>
      </w:pPr>
    </w:p>
    <w:p w14:paraId="2A593DAA" w14:textId="77777777" w:rsidR="009C5E47" w:rsidRPr="00FB5AE5" w:rsidRDefault="009C5E47" w:rsidP="009C5E47">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C9F6A8A" w14:textId="77777777" w:rsidR="009C5E47" w:rsidRDefault="009C5E47" w:rsidP="009C5E47">
      <w:pPr>
        <w:pStyle w:val="Sinespaciado"/>
      </w:pPr>
    </w:p>
    <w:p w14:paraId="4AC70A6C" w14:textId="77777777" w:rsidR="009C5E47" w:rsidRPr="003444EB" w:rsidRDefault="009C5E47" w:rsidP="009C5E47">
      <w:pPr>
        <w:pStyle w:val="Sinespaciado"/>
      </w:pPr>
    </w:p>
    <w:p w14:paraId="50E7A65A"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61E5B1B8" w14:textId="77777777" w:rsidR="009C5E47" w:rsidRPr="00FB5AE5" w:rsidRDefault="009C5E47" w:rsidP="009C5E47">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3DFD6AE" w14:textId="77777777" w:rsidR="009C5E47" w:rsidRDefault="009C5E47" w:rsidP="009C5E47">
      <w:pPr>
        <w:pStyle w:val="Sinespaciado"/>
      </w:pPr>
    </w:p>
    <w:p w14:paraId="7D3BAE32" w14:textId="77777777" w:rsidR="009C5E47" w:rsidRPr="005235DC" w:rsidRDefault="009C5E47" w:rsidP="009C5E47">
      <w:pPr>
        <w:pStyle w:val="Sinespaciado"/>
      </w:pPr>
    </w:p>
    <w:p w14:paraId="75969DF6" w14:textId="77777777" w:rsidR="009C5E47" w:rsidRPr="005235DC" w:rsidRDefault="009C5E47" w:rsidP="009C5E47">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2E36D27D" w14:textId="77777777" w:rsidR="009C5E47" w:rsidRDefault="009C5E47" w:rsidP="009C5E47">
      <w:pPr>
        <w:spacing w:after="0" w:line="360" w:lineRule="auto"/>
        <w:jc w:val="both"/>
        <w:rPr>
          <w:rFonts w:ascii="Palatino Linotype" w:hAnsi="Palatino Linotype" w:cs="Arial"/>
          <w:sz w:val="24"/>
          <w:szCs w:val="24"/>
          <w:lang w:val="es-ES_tradnl" w:eastAsia="es-MX"/>
        </w:rPr>
      </w:pPr>
    </w:p>
    <w:p w14:paraId="0835E373" w14:textId="77777777" w:rsidR="009C5E47" w:rsidRPr="00167905" w:rsidRDefault="009C5E47" w:rsidP="009C5E47">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166364AF" w14:textId="77777777" w:rsidR="009C5E47" w:rsidRPr="00305BDD" w:rsidRDefault="009C5E47" w:rsidP="009C5E47">
      <w:pPr>
        <w:pStyle w:val="Sinespaciado"/>
        <w:spacing w:line="360" w:lineRule="auto"/>
        <w:jc w:val="both"/>
        <w:rPr>
          <w:rFonts w:ascii="Palatino Linotype" w:hAnsi="Palatino Linotype" w:cs="Arial"/>
          <w:sz w:val="23"/>
          <w:szCs w:val="23"/>
          <w:lang w:eastAsia="es-MX"/>
        </w:rPr>
      </w:pPr>
    </w:p>
    <w:p w14:paraId="7E1A3FFF" w14:textId="77777777" w:rsidR="009C5E47" w:rsidRPr="00167905" w:rsidRDefault="009C5E47" w:rsidP="009C5E47">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50162334" w14:textId="77777777" w:rsidR="009C5E47" w:rsidRPr="00167905" w:rsidRDefault="009C5E47" w:rsidP="009C5E47">
      <w:pPr>
        <w:pStyle w:val="Sinespaciado"/>
      </w:pPr>
    </w:p>
    <w:p w14:paraId="7C516E9C" w14:textId="77777777" w:rsidR="009C5E47" w:rsidRPr="007E2F90" w:rsidRDefault="009C5E47" w:rsidP="009C5E47">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0D4604" w14:textId="77777777" w:rsidR="009C5E47" w:rsidRDefault="009C5E47" w:rsidP="009C5E47">
      <w:pPr>
        <w:spacing w:after="0" w:line="360" w:lineRule="auto"/>
        <w:jc w:val="both"/>
        <w:rPr>
          <w:rFonts w:ascii="Palatino Linotype" w:hAnsi="Palatino Linotype" w:cs="Arial"/>
          <w:sz w:val="24"/>
          <w:szCs w:val="24"/>
          <w:lang w:val="es-ES_tradnl" w:eastAsia="es-MX"/>
        </w:rPr>
      </w:pPr>
    </w:p>
    <w:p w14:paraId="2743DE4C" w14:textId="77777777" w:rsidR="009C5E47" w:rsidRDefault="009C5E47" w:rsidP="009C5E47">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71B3D117"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1A694423" w14:textId="77777777" w:rsidR="009C5E47" w:rsidRDefault="009C5E47" w:rsidP="009C5E47">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mediante el Acta número IXTASAL/CT/001</w:t>
      </w:r>
      <w:r>
        <w:rPr>
          <w:rFonts w:ascii="Palatino Linotype" w:hAnsi="Palatino Linotype" w:cs="Arial"/>
          <w:sz w:val="24"/>
          <w:szCs w:val="24"/>
        </w:rPr>
        <w:t>7</w:t>
      </w:r>
      <w:r w:rsidRPr="000E63B9">
        <w:rPr>
          <w:rFonts w:ascii="Palatino Linotype" w:hAnsi="Palatino Linotype" w:cs="Arial"/>
          <w:sz w:val="24"/>
          <w:szCs w:val="24"/>
        </w:rPr>
        <w:t xml:space="preserve">EXT/2020, de la </w:t>
      </w:r>
      <w:r>
        <w:rPr>
          <w:rFonts w:ascii="Palatino Linotype" w:hAnsi="Palatino Linotype" w:cs="Arial"/>
          <w:sz w:val="24"/>
          <w:szCs w:val="24"/>
        </w:rPr>
        <w:t>Diecisieteava</w:t>
      </w:r>
      <w:r w:rsidRPr="000E63B9">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veinte</w:t>
      </w:r>
      <w:r w:rsidRPr="000E63B9">
        <w:rPr>
          <w:rFonts w:ascii="Palatino Linotype" w:hAnsi="Palatino Linotype" w:cs="Arial"/>
          <w:sz w:val="24"/>
          <w:szCs w:val="24"/>
        </w:rPr>
        <w:t xml:space="preserve"> de ju</w:t>
      </w:r>
      <w:r>
        <w:rPr>
          <w:rFonts w:ascii="Palatino Linotype" w:hAnsi="Palatino Linotype" w:cs="Arial"/>
          <w:sz w:val="24"/>
          <w:szCs w:val="24"/>
        </w:rPr>
        <w:t>l</w:t>
      </w:r>
      <w:r w:rsidRPr="000E63B9">
        <w:rPr>
          <w:rFonts w:ascii="Palatino Linotype" w:hAnsi="Palatino Linotype" w:cs="Arial"/>
          <w:sz w:val="24"/>
          <w:szCs w:val="24"/>
        </w:rPr>
        <w:t xml:space="preserve">io de dos mil veinte, suscrita por el Comité de Transparencia, estipula en el segundo punto del Orden del Día, relacionado con el </w:t>
      </w:r>
      <w:r w:rsidRPr="000E63B9">
        <w:rPr>
          <w:rFonts w:ascii="Palatino Linotype" w:hAnsi="Palatino Linotype" w:cs="Arial"/>
          <w:b/>
          <w:i/>
          <w:sz w:val="24"/>
          <w:szCs w:val="24"/>
          <w:u w:val="single"/>
        </w:rPr>
        <w:t>cambio de modalidad de entrega de información (in situ)</w:t>
      </w:r>
      <w:r w:rsidRPr="000E63B9">
        <w:rPr>
          <w:rFonts w:ascii="Palatino Linotype" w:hAnsi="Palatino Linotype" w:cs="Arial"/>
          <w:sz w:val="24"/>
          <w:szCs w:val="24"/>
        </w:rPr>
        <w:t>,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E63B9">
        <w:rPr>
          <w:rFonts w:ascii="Palatino Linotype" w:hAnsi="Palatino Linotype" w:cs="Arial"/>
          <w:sz w:val="24"/>
          <w:szCs w:val="24"/>
        </w:rPr>
        <w:t>T</w:t>
      </w:r>
      <w:r>
        <w:rPr>
          <w:rFonts w:ascii="Palatino Linotype" w:hAnsi="Palatino Linotype" w:cs="Arial"/>
          <w:sz w:val="24"/>
          <w:szCs w:val="24"/>
        </w:rPr>
        <w:t>ransparencia</w:t>
      </w:r>
      <w:r w:rsidRPr="000E63B9">
        <w:rPr>
          <w:rFonts w:ascii="Palatino Linotype" w:hAnsi="Palatino Linotype" w:cs="Arial"/>
          <w:sz w:val="24"/>
          <w:szCs w:val="24"/>
        </w:rPr>
        <w:t xml:space="preserve"> cu</w:t>
      </w:r>
      <w:r>
        <w:rPr>
          <w:rFonts w:ascii="Palatino Linotype" w:hAnsi="Palatino Linotype" w:cs="Arial"/>
          <w:sz w:val="24"/>
          <w:szCs w:val="24"/>
        </w:rPr>
        <w:t>en</w:t>
      </w:r>
      <w:r w:rsidRPr="000E63B9">
        <w:rPr>
          <w:rFonts w:ascii="Palatino Linotype" w:hAnsi="Palatino Linotype" w:cs="Arial"/>
          <w:sz w:val="24"/>
          <w:szCs w:val="24"/>
        </w:rPr>
        <w:t>ta con 3 servidores públicos para dar atención a dichos requerimientos, por lo que no se cuenta con las estructura humana y material para la debida atención a las diversas solicitudes.</w:t>
      </w:r>
    </w:p>
    <w:p w14:paraId="5367B207"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4C25A30A" w14:textId="77777777" w:rsidR="009C5E47" w:rsidRDefault="009C5E47" w:rsidP="009C5E4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p>
    <w:p w14:paraId="5AEC9112"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40864298" w14:textId="77777777" w:rsidR="009C5E47" w:rsidRDefault="009C5E47" w:rsidP="009C5E4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los integrantes del Comité de Transparencia aprobaron el cambio de modalidad a </w:t>
      </w:r>
      <w:r w:rsidRPr="00CA0D6B">
        <w:rPr>
          <w:rFonts w:ascii="Palatino Linotype" w:hAnsi="Palatino Linotype" w:cs="Arial"/>
          <w:b/>
          <w:sz w:val="24"/>
          <w:szCs w:val="24"/>
        </w:rPr>
        <w:t>Consulta Directa</w:t>
      </w:r>
      <w:r>
        <w:rPr>
          <w:rFonts w:ascii="Palatino Linotype" w:hAnsi="Palatino Linotype" w:cs="Arial"/>
          <w:sz w:val="24"/>
          <w:szCs w:val="24"/>
        </w:rPr>
        <w:t>, para la entrega de la información.</w:t>
      </w:r>
    </w:p>
    <w:p w14:paraId="79B5A000"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47C81796" w14:textId="77777777" w:rsidR="009C5E47" w:rsidRDefault="009C5E47" w:rsidP="009C5E47">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 xml:space="preserve">le da a conocer al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623DAB6F" w14:textId="77777777" w:rsidR="009C5E47" w:rsidRDefault="009C5E47" w:rsidP="009C5E47">
      <w:pPr>
        <w:pStyle w:val="Sinespaciado"/>
      </w:pPr>
    </w:p>
    <w:p w14:paraId="72E6A846" w14:textId="77777777" w:rsidR="009C5E47" w:rsidRPr="00CA0D6B" w:rsidRDefault="009C5E47" w:rsidP="009C5E47">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15D2754D" w14:textId="77777777" w:rsidR="009C5E47" w:rsidRPr="00CA0D6B" w:rsidRDefault="009C5E47" w:rsidP="009C5E47">
      <w:pPr>
        <w:spacing w:after="0" w:line="240" w:lineRule="auto"/>
        <w:ind w:left="567" w:right="567"/>
        <w:jc w:val="both"/>
        <w:rPr>
          <w:rFonts w:ascii="Palatino Linotype" w:eastAsia="Times New Roman" w:hAnsi="Palatino Linotype" w:cs="Times New Roman"/>
          <w:i/>
          <w:lang w:eastAsia="es-ES"/>
        </w:rPr>
      </w:pPr>
    </w:p>
    <w:p w14:paraId="45EAC5CB" w14:textId="77777777" w:rsidR="009C5E47" w:rsidRPr="00CA0D6B" w:rsidRDefault="009C5E47" w:rsidP="009C5E47">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5AB2C6C6" w14:textId="77777777" w:rsidR="009C5E47" w:rsidRDefault="009C5E47" w:rsidP="009C5E47">
      <w:pPr>
        <w:spacing w:after="0" w:line="240" w:lineRule="auto"/>
        <w:ind w:left="567" w:right="567"/>
        <w:jc w:val="both"/>
        <w:rPr>
          <w:rFonts w:ascii="Palatino Linotype" w:eastAsia="Times New Roman" w:hAnsi="Palatino Linotype" w:cs="Times New Roman"/>
          <w:b/>
          <w:i/>
          <w:lang w:eastAsia="es-ES"/>
        </w:rPr>
      </w:pPr>
    </w:p>
    <w:p w14:paraId="17808574" w14:textId="77777777" w:rsidR="009C5E47" w:rsidRPr="00995114" w:rsidRDefault="009C5E47" w:rsidP="009C5E47">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388C7FB8" w14:textId="77777777" w:rsidR="009C5E47" w:rsidRPr="00995114" w:rsidRDefault="009C5E47" w:rsidP="009C5E47">
      <w:pPr>
        <w:spacing w:after="0" w:line="240" w:lineRule="auto"/>
        <w:ind w:left="567" w:right="567"/>
        <w:jc w:val="both"/>
        <w:rPr>
          <w:rFonts w:ascii="Palatino Linotype" w:eastAsia="Times New Roman" w:hAnsi="Palatino Linotype" w:cs="Times New Roman"/>
          <w:i/>
          <w:lang w:eastAsia="es-ES"/>
        </w:rPr>
      </w:pPr>
    </w:p>
    <w:p w14:paraId="010C81C0" w14:textId="77777777" w:rsidR="009C5E47" w:rsidRDefault="009C5E47" w:rsidP="009C5E47">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t>En cualquier caso, se deberá fundar y motivar la necesidad de ofrecer otras modalidades</w:t>
      </w:r>
      <w:r w:rsidRPr="00995114">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p>
    <w:p w14:paraId="57DA564D"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6E2DA09D" w14:textId="77777777" w:rsidR="009C5E47" w:rsidRDefault="009C5E47" w:rsidP="009C5E47">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677787C4" w14:textId="77777777" w:rsidR="009C5E47" w:rsidRPr="00FE282E" w:rsidRDefault="009C5E47" w:rsidP="009C5E47">
      <w:pPr>
        <w:pStyle w:val="Sinespaciado"/>
      </w:pPr>
    </w:p>
    <w:p w14:paraId="6FA05739" w14:textId="77777777" w:rsidR="009C5E47" w:rsidRPr="00FE282E" w:rsidRDefault="009C5E47" w:rsidP="009C5E47">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753F0A8F" w14:textId="77777777" w:rsidR="009C5E47" w:rsidRPr="00FE282E" w:rsidRDefault="009C5E47" w:rsidP="009C5E47">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0E84FCAC" w14:textId="77777777" w:rsidR="009C5E47" w:rsidRPr="00FE282E" w:rsidRDefault="009C5E47" w:rsidP="009C5E47">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EDE1B8B" w14:textId="77777777" w:rsidR="009C5E47" w:rsidRPr="00FE282E" w:rsidRDefault="009C5E47" w:rsidP="009C5E47">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49D35ACB" w14:textId="77777777" w:rsidR="009C5E47" w:rsidRDefault="009C5E47" w:rsidP="009C5E47">
      <w:pPr>
        <w:pStyle w:val="Sinespaciado"/>
      </w:pPr>
    </w:p>
    <w:p w14:paraId="4C4EF988" w14:textId="77777777" w:rsidR="009C5E47" w:rsidRDefault="009C5E47" w:rsidP="009C5E47">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0CC7C3CE" w14:textId="77777777" w:rsidR="009C5E47" w:rsidRPr="00CA0D6B" w:rsidRDefault="009C5E47" w:rsidP="009C5E47">
      <w:pPr>
        <w:spacing w:after="0" w:line="360" w:lineRule="auto"/>
        <w:jc w:val="both"/>
        <w:rPr>
          <w:rFonts w:ascii="Palatino Linotype" w:hAnsi="Palatino Linotype" w:cs="Calibri"/>
          <w:sz w:val="24"/>
          <w:szCs w:val="24"/>
        </w:rPr>
      </w:pPr>
    </w:p>
    <w:p w14:paraId="66AF70CD" w14:textId="77777777" w:rsidR="009C5E47" w:rsidRDefault="009C5E47" w:rsidP="009C5E47">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xml:space="preserve">, pues con dicho cambio se busca poner a disposición del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738766CD" w14:textId="77777777" w:rsidR="009C5E47" w:rsidRDefault="009C5E47" w:rsidP="009C5E47">
      <w:pPr>
        <w:spacing w:after="0" w:line="360" w:lineRule="auto"/>
        <w:jc w:val="both"/>
        <w:rPr>
          <w:rFonts w:ascii="Palatino Linotype" w:hAnsi="Palatino Linotype" w:cs="Calibri"/>
          <w:sz w:val="24"/>
          <w:szCs w:val="24"/>
        </w:rPr>
      </w:pPr>
    </w:p>
    <w:p w14:paraId="2C7FA9C1" w14:textId="77777777" w:rsidR="009C5E47" w:rsidRPr="00C11CB0" w:rsidRDefault="009C5E47" w:rsidP="009C5E47">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38A01E84" w14:textId="77777777" w:rsidR="009C5E47" w:rsidRDefault="009C5E47" w:rsidP="009C5E47">
      <w:pPr>
        <w:pStyle w:val="Sinespaciado"/>
      </w:pPr>
    </w:p>
    <w:p w14:paraId="71BF79C7" w14:textId="77777777" w:rsidR="009C5E47" w:rsidRPr="00CA0D6B" w:rsidRDefault="009C5E47" w:rsidP="009C5E47">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9AFC09A" w14:textId="77777777" w:rsidR="009C5E47" w:rsidRPr="00CA0D6B" w:rsidRDefault="009C5E47" w:rsidP="009C5E47">
      <w:pPr>
        <w:pStyle w:val="Sinespaciado"/>
        <w:ind w:left="567" w:right="567"/>
        <w:jc w:val="both"/>
        <w:rPr>
          <w:rFonts w:ascii="Palatino Linotype" w:hAnsi="Palatino Linotype"/>
          <w:i/>
          <w:sz w:val="22"/>
          <w:szCs w:val="22"/>
        </w:rPr>
      </w:pPr>
    </w:p>
    <w:p w14:paraId="467CB0C8" w14:textId="77777777" w:rsidR="009C5E47" w:rsidRPr="00CA0D6B" w:rsidRDefault="009C5E47" w:rsidP="009C5E47">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t xml:space="preserve">Resoluciones </w:t>
      </w:r>
    </w:p>
    <w:p w14:paraId="3896C485" w14:textId="77777777" w:rsidR="009C5E47" w:rsidRPr="00CA0D6B" w:rsidRDefault="009C5E47" w:rsidP="009C5E47">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Peschard Mariscal. </w:t>
      </w:r>
      <w:r w:rsidRPr="00CA0D6B">
        <w:rPr>
          <w:rFonts w:ascii="Palatino Linotype" w:hAnsi="Palatino Linotype"/>
          <w:i/>
          <w:sz w:val="22"/>
          <w:szCs w:val="22"/>
        </w:rPr>
        <w:t></w:t>
      </w:r>
    </w:p>
    <w:p w14:paraId="0AFDF052" w14:textId="77777777" w:rsidR="009C5E47" w:rsidRPr="00CA0D6B" w:rsidRDefault="009C5E47" w:rsidP="009C5E47">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0973/12. Interpuesto en contra de la Secretaría de Educación Pública. Comisionada Ponente Sigrid Arzt Colunga. </w:t>
      </w:r>
      <w:r w:rsidRPr="00CA0D6B">
        <w:rPr>
          <w:rFonts w:ascii="Palatino Linotype" w:hAnsi="Palatino Linotype"/>
          <w:i/>
          <w:sz w:val="22"/>
          <w:szCs w:val="22"/>
        </w:rPr>
        <w:t></w:t>
      </w:r>
    </w:p>
    <w:p w14:paraId="4AF930A3" w14:textId="77777777" w:rsidR="009C5E47" w:rsidRPr="00CA0D6B" w:rsidRDefault="009C5E47" w:rsidP="009C5E47">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54CBB58E" w14:textId="77777777" w:rsidR="009C5E47" w:rsidRPr="00CA0D6B" w:rsidRDefault="009C5E47" w:rsidP="009C5E47">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CA0D6B">
        <w:rPr>
          <w:rFonts w:ascii="Palatino Linotype" w:hAnsi="Palatino Linotype"/>
          <w:i/>
          <w:sz w:val="22"/>
          <w:szCs w:val="22"/>
        </w:rPr>
        <w:t></w:t>
      </w:r>
    </w:p>
    <w:p w14:paraId="2600E859" w14:textId="77777777" w:rsidR="009C5E47" w:rsidRPr="00CA0D6B" w:rsidRDefault="009C5E47" w:rsidP="009C5E47">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0BDE570E" w14:textId="77777777" w:rsidR="009C5E47" w:rsidRDefault="009C5E47" w:rsidP="009C5E47">
      <w:pPr>
        <w:tabs>
          <w:tab w:val="left" w:pos="709"/>
        </w:tabs>
        <w:spacing w:after="0" w:line="360" w:lineRule="auto"/>
        <w:jc w:val="both"/>
        <w:rPr>
          <w:rFonts w:ascii="Palatino Linotype" w:hAnsi="Palatino Linotype" w:cs="Arial"/>
          <w:sz w:val="24"/>
          <w:szCs w:val="24"/>
        </w:rPr>
      </w:pPr>
    </w:p>
    <w:p w14:paraId="6BBE7AD1" w14:textId="77777777" w:rsidR="009C5E47" w:rsidRDefault="009C5E47" w:rsidP="009C5E47">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multirreferid</w:t>
      </w:r>
      <w:r>
        <w:rPr>
          <w:rFonts w:ascii="Palatino Linotype" w:eastAsia="Times New Roman" w:hAnsi="Palatino Linotype" w:cs="Times New Roman"/>
          <w:sz w:val="24"/>
          <w:szCs w:val="23"/>
          <w:lang w:eastAsia="es-ES"/>
        </w:rPr>
        <w:t>as</w:t>
      </w:r>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infundados los motivos de inconformidad aducidos por el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057A8FC0" w14:textId="77777777" w:rsidR="009C5E47" w:rsidRDefault="009C5E47" w:rsidP="009C5E47">
      <w:pPr>
        <w:spacing w:after="0" w:line="360" w:lineRule="auto"/>
        <w:jc w:val="both"/>
        <w:rPr>
          <w:rFonts w:ascii="Palatino Linotype" w:eastAsia="Times New Roman" w:hAnsi="Palatino Linotype"/>
          <w:sz w:val="24"/>
          <w:lang w:eastAsia="es-MX"/>
        </w:rPr>
      </w:pPr>
    </w:p>
    <w:p w14:paraId="49E97AE9" w14:textId="77777777" w:rsidR="009C5E47" w:rsidRPr="000B37ED" w:rsidRDefault="009C5E47" w:rsidP="009C5E47">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D1D2566" w14:textId="77777777" w:rsidR="009C5E47" w:rsidRPr="000B37ED" w:rsidRDefault="009C5E47" w:rsidP="009C5E47">
      <w:pPr>
        <w:spacing w:after="0" w:line="360" w:lineRule="auto"/>
        <w:jc w:val="both"/>
        <w:rPr>
          <w:rFonts w:ascii="Palatino Linotype" w:hAnsi="Palatino Linotype" w:cs="Arial"/>
          <w:sz w:val="24"/>
        </w:rPr>
      </w:pPr>
    </w:p>
    <w:p w14:paraId="02306AFD" w14:textId="77777777" w:rsidR="009C5E47" w:rsidRPr="000B37ED" w:rsidRDefault="009C5E47" w:rsidP="009C5E47">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685107A" w14:textId="77777777" w:rsidR="009C5E47" w:rsidRPr="000B37ED" w:rsidRDefault="009C5E47" w:rsidP="009C5E47">
      <w:pPr>
        <w:spacing w:after="0" w:line="360" w:lineRule="auto"/>
        <w:jc w:val="both"/>
        <w:rPr>
          <w:rFonts w:ascii="Palatino Linotype" w:hAnsi="Palatino Linotype" w:cs="Arial"/>
          <w:sz w:val="24"/>
        </w:rPr>
      </w:pPr>
    </w:p>
    <w:p w14:paraId="09D5E461" w14:textId="77777777" w:rsidR="009C5E47" w:rsidRPr="0027565B" w:rsidRDefault="009C5E47" w:rsidP="009C5E47">
      <w:pPr>
        <w:spacing w:after="0" w:line="360" w:lineRule="auto"/>
        <w:jc w:val="both"/>
        <w:rPr>
          <w:rFonts w:ascii="Palatino Linotype" w:hAnsi="Palatino Linotype" w:cs="Arial"/>
          <w:sz w:val="24"/>
        </w:rPr>
      </w:pPr>
      <w:r w:rsidRPr="000B37ED">
        <w:rPr>
          <w:rFonts w:ascii="Palatino Linotype" w:hAnsi="Palatino Linotype" w:cs="Arial"/>
          <w:sz w:val="24"/>
        </w:rPr>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Pr>
          <w:rFonts w:ascii="Palatino Linotype" w:hAnsi="Palatino Linotype" w:cs="Arial"/>
          <w:sz w:val="24"/>
        </w:rPr>
        <w:t>ria de acceso a la información.</w:t>
      </w:r>
    </w:p>
    <w:p w14:paraId="6DA70F5D" w14:textId="77777777" w:rsidR="009C5E47" w:rsidRDefault="009C5E47" w:rsidP="009C5E47">
      <w:pPr>
        <w:spacing w:after="0" w:line="360" w:lineRule="auto"/>
        <w:jc w:val="both"/>
        <w:rPr>
          <w:rFonts w:ascii="Palatino Linotype" w:hAnsi="Palatino Linotype" w:cs="Arial"/>
          <w:color w:val="000000"/>
          <w:sz w:val="24"/>
        </w:rPr>
      </w:pPr>
    </w:p>
    <w:p w14:paraId="3D05507B" w14:textId="77777777" w:rsidR="009C5E47" w:rsidRPr="000B37ED" w:rsidRDefault="009C5E47" w:rsidP="009C5E47">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0FED5587" w14:textId="77777777" w:rsidR="009C5E47" w:rsidRPr="000B37ED" w:rsidRDefault="009C5E47" w:rsidP="009C5E47">
      <w:pPr>
        <w:pStyle w:val="Sinespaciado"/>
      </w:pPr>
    </w:p>
    <w:p w14:paraId="1EF6E387" w14:textId="77777777" w:rsidR="009C5E47" w:rsidRPr="000B37ED" w:rsidRDefault="009C5E47" w:rsidP="009C5E47">
      <w:pPr>
        <w:spacing w:after="0"/>
        <w:ind w:left="851" w:right="850"/>
        <w:jc w:val="both"/>
        <w:rPr>
          <w:rFonts w:ascii="Palatino Linotype" w:hAnsi="Palatino Linotype" w:cs="Arial"/>
          <w:color w:val="000000"/>
          <w:sz w:val="2"/>
        </w:rPr>
      </w:pPr>
    </w:p>
    <w:p w14:paraId="00837076" w14:textId="77777777" w:rsidR="009C5E47" w:rsidRPr="000B37ED" w:rsidRDefault="009C5E47" w:rsidP="009C5E47">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7E1E1B" w14:textId="77777777" w:rsidR="009C5E47" w:rsidRPr="000B37ED" w:rsidRDefault="009C5E47" w:rsidP="009C5E47">
      <w:pPr>
        <w:spacing w:after="0"/>
        <w:ind w:left="851" w:right="901"/>
        <w:jc w:val="both"/>
        <w:rPr>
          <w:rFonts w:ascii="Palatino Linotype" w:hAnsi="Palatino Linotype" w:cs="Arial"/>
          <w:i/>
          <w:color w:val="000000"/>
          <w:sz w:val="2"/>
        </w:rPr>
      </w:pPr>
    </w:p>
    <w:p w14:paraId="7A55D756" w14:textId="77777777" w:rsidR="009C5E47" w:rsidRPr="000B37ED" w:rsidRDefault="009C5E47" w:rsidP="009C5E47">
      <w:pPr>
        <w:spacing w:after="0"/>
        <w:ind w:left="851" w:right="901"/>
        <w:jc w:val="both"/>
        <w:rPr>
          <w:rFonts w:ascii="Palatino Linotype" w:hAnsi="Palatino Linotype" w:cs="Arial"/>
          <w:i/>
          <w:color w:val="000000"/>
        </w:rPr>
      </w:pPr>
    </w:p>
    <w:p w14:paraId="4A32E844" w14:textId="77777777" w:rsidR="009C5E47" w:rsidRPr="000B37ED" w:rsidRDefault="009C5E47" w:rsidP="009C5E47">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1E055372" w14:textId="77777777" w:rsidR="009C5E47" w:rsidRPr="000B37ED" w:rsidRDefault="009C5E47" w:rsidP="009C5E47">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D5EEE9E" w14:textId="77777777" w:rsidR="009C5E47" w:rsidRPr="000B37ED" w:rsidRDefault="009C5E47" w:rsidP="009C5E47">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4DF4F1B3" w14:textId="77777777" w:rsidR="009C5E47" w:rsidRPr="000B37ED" w:rsidRDefault="009C5E47" w:rsidP="009C5E47">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026D2E9D" w14:textId="77777777" w:rsidR="00F82A11" w:rsidRDefault="00F82A11" w:rsidP="00D30E69">
      <w:pPr>
        <w:spacing w:after="0" w:line="360" w:lineRule="auto"/>
        <w:jc w:val="both"/>
        <w:rPr>
          <w:rFonts w:ascii="Palatino Linotype" w:hAnsi="Palatino Linotype"/>
          <w:sz w:val="24"/>
          <w:szCs w:val="24"/>
        </w:rPr>
      </w:pPr>
    </w:p>
    <w:p w14:paraId="367922DA" w14:textId="62080DED" w:rsidR="00FF3E1B" w:rsidRPr="00F82A11" w:rsidRDefault="00FF3E1B" w:rsidP="00CC6C8C">
      <w:pPr>
        <w:spacing w:after="0" w:line="360" w:lineRule="auto"/>
        <w:jc w:val="both"/>
        <w:rPr>
          <w:rFonts w:ascii="Palatino Linotype" w:hAnsi="Palatino Linotype"/>
          <w:sz w:val="24"/>
          <w:szCs w:val="24"/>
        </w:rPr>
      </w:pPr>
      <w:r w:rsidRPr="00901E0B">
        <w:rPr>
          <w:rFonts w:ascii="Palatino Linotype" w:hAnsi="Palatino Linotype"/>
          <w:sz w:val="24"/>
          <w:szCs w:val="24"/>
        </w:rPr>
        <w:t>Final</w:t>
      </w:r>
      <w:r w:rsidRPr="00DD5C43">
        <w:rPr>
          <w:rFonts w:ascii="Palatino Linotype" w:hAnsi="Palatino Linotype"/>
          <w:sz w:val="24"/>
          <w:szCs w:val="24"/>
        </w:rPr>
        <w:t>mente y en mérito de lo expuesto en líneas anteriores, resultan infundados los motivos de inconformidad vertidos por el recurrente, por lo que se confirman las respuestas a la</w:t>
      </w:r>
      <w:r w:rsidR="00F82A11">
        <w:rPr>
          <w:rFonts w:ascii="Palatino Linotype" w:hAnsi="Palatino Linotype"/>
          <w:sz w:val="24"/>
          <w:szCs w:val="24"/>
        </w:rPr>
        <w:t>s</w:t>
      </w:r>
      <w:r w:rsidRPr="00DD5C43">
        <w:rPr>
          <w:rFonts w:ascii="Palatino Linotype" w:hAnsi="Palatino Linotype"/>
          <w:sz w:val="24"/>
          <w:szCs w:val="24"/>
        </w:rPr>
        <w:t xml:space="preserve"> solicitudes de información número</w:t>
      </w:r>
      <w:r w:rsidRPr="00DD5C43">
        <w:rPr>
          <w:rFonts w:ascii="Palatino Linotype" w:hAnsi="Palatino Linotype"/>
          <w:b/>
          <w:sz w:val="24"/>
          <w:szCs w:val="24"/>
        </w:rPr>
        <w:t xml:space="preserve"> </w:t>
      </w:r>
      <w:hyperlink r:id="rId43" w:history="1">
        <w:r w:rsidR="009C5E47" w:rsidRPr="001A6FE1">
          <w:rPr>
            <w:rFonts w:ascii="Palatino Linotype" w:hAnsi="Palatino Linotype"/>
            <w:b/>
            <w:sz w:val="24"/>
            <w:szCs w:val="24"/>
          </w:rPr>
          <w:t>0</w:t>
        </w:r>
        <w:r w:rsidR="009C5E47">
          <w:rPr>
            <w:rFonts w:ascii="Palatino Linotype" w:hAnsi="Palatino Linotype"/>
            <w:b/>
            <w:sz w:val="24"/>
            <w:szCs w:val="24"/>
          </w:rPr>
          <w:t>1174</w:t>
        </w:r>
        <w:r w:rsidR="009C5E47" w:rsidRPr="001A6FE1">
          <w:rPr>
            <w:rFonts w:ascii="Palatino Linotype" w:hAnsi="Palatino Linotype"/>
            <w:b/>
            <w:sz w:val="24"/>
            <w:szCs w:val="24"/>
          </w:rPr>
          <w:t>/IXTASAL/IP/2020</w:t>
        </w:r>
      </w:hyperlink>
      <w:r w:rsidR="009C5E47" w:rsidRPr="00A0169A">
        <w:rPr>
          <w:rFonts w:ascii="Palatino Linotype" w:hAnsi="Palatino Linotype"/>
          <w:b/>
          <w:sz w:val="20"/>
          <w:szCs w:val="20"/>
        </w:rPr>
        <w:t>,</w:t>
      </w:r>
      <w:r w:rsidR="009C5E47">
        <w:rPr>
          <w:rFonts w:ascii="Palatino Linotype" w:hAnsi="Palatino Linotype"/>
          <w:b/>
          <w:sz w:val="20"/>
          <w:szCs w:val="20"/>
        </w:rPr>
        <w:t xml:space="preserve"> </w:t>
      </w:r>
      <w:hyperlink r:id="rId44" w:history="1">
        <w:r w:rsidR="009C5E47" w:rsidRPr="001A6FE1">
          <w:rPr>
            <w:rFonts w:ascii="Palatino Linotype" w:hAnsi="Palatino Linotype"/>
            <w:b/>
            <w:sz w:val="24"/>
            <w:szCs w:val="24"/>
          </w:rPr>
          <w:t>0</w:t>
        </w:r>
        <w:r w:rsidR="009C5E47">
          <w:rPr>
            <w:rFonts w:ascii="Palatino Linotype" w:hAnsi="Palatino Linotype"/>
            <w:b/>
            <w:sz w:val="24"/>
            <w:szCs w:val="24"/>
          </w:rPr>
          <w:t>1104</w:t>
        </w:r>
        <w:r w:rsidR="009C5E47" w:rsidRPr="001A6FE1">
          <w:rPr>
            <w:rFonts w:ascii="Palatino Linotype" w:hAnsi="Palatino Linotype"/>
            <w:b/>
            <w:sz w:val="24"/>
            <w:szCs w:val="24"/>
          </w:rPr>
          <w:t>/IXTASAL/IP/2020</w:t>
        </w:r>
      </w:hyperlink>
      <w:r w:rsidR="009C5E47">
        <w:rPr>
          <w:rFonts w:ascii="Palatino Linotype" w:hAnsi="Palatino Linotype" w:cs="Arial"/>
          <w:b/>
          <w:sz w:val="24"/>
          <w:szCs w:val="24"/>
        </w:rPr>
        <w:t xml:space="preserve">,  </w:t>
      </w:r>
      <w:hyperlink r:id="rId45" w:history="1">
        <w:r w:rsidR="009C5E47" w:rsidRPr="001A6FE1">
          <w:rPr>
            <w:rFonts w:ascii="Palatino Linotype" w:hAnsi="Palatino Linotype"/>
            <w:b/>
            <w:sz w:val="24"/>
            <w:szCs w:val="24"/>
          </w:rPr>
          <w:t>0</w:t>
        </w:r>
        <w:r w:rsidR="009C5E47">
          <w:rPr>
            <w:rFonts w:ascii="Palatino Linotype" w:hAnsi="Palatino Linotype"/>
            <w:b/>
            <w:sz w:val="24"/>
            <w:szCs w:val="24"/>
          </w:rPr>
          <w:t>1094</w:t>
        </w:r>
        <w:r w:rsidR="009C5E47" w:rsidRPr="001A6FE1">
          <w:rPr>
            <w:rFonts w:ascii="Palatino Linotype" w:hAnsi="Palatino Linotype"/>
            <w:b/>
            <w:sz w:val="24"/>
            <w:szCs w:val="24"/>
          </w:rPr>
          <w:t>/IXTASAL/IP/2020</w:t>
        </w:r>
      </w:hyperlink>
      <w:r w:rsidR="009C5E47">
        <w:rPr>
          <w:rFonts w:ascii="Palatino Linotype" w:hAnsi="Palatino Linotype" w:cs="Arial"/>
          <w:b/>
          <w:sz w:val="24"/>
          <w:szCs w:val="24"/>
        </w:rPr>
        <w:t xml:space="preserve">,  </w:t>
      </w:r>
      <w:hyperlink r:id="rId46" w:history="1">
        <w:r w:rsidR="009C5E47" w:rsidRPr="001A6FE1">
          <w:rPr>
            <w:rFonts w:ascii="Palatino Linotype" w:hAnsi="Palatino Linotype"/>
            <w:b/>
            <w:sz w:val="24"/>
            <w:szCs w:val="24"/>
          </w:rPr>
          <w:t>0</w:t>
        </w:r>
        <w:r w:rsidR="009C5E47">
          <w:rPr>
            <w:rFonts w:ascii="Palatino Linotype" w:hAnsi="Palatino Linotype"/>
            <w:b/>
            <w:sz w:val="24"/>
            <w:szCs w:val="24"/>
          </w:rPr>
          <w:t>1093</w:t>
        </w:r>
        <w:r w:rsidR="009C5E47" w:rsidRPr="001A6FE1">
          <w:rPr>
            <w:rFonts w:ascii="Palatino Linotype" w:hAnsi="Palatino Linotype"/>
            <w:b/>
            <w:sz w:val="24"/>
            <w:szCs w:val="24"/>
          </w:rPr>
          <w:t>/IXTASAL/IP/2020</w:t>
        </w:r>
      </w:hyperlink>
      <w:r w:rsidR="009C5E47">
        <w:rPr>
          <w:rFonts w:ascii="Palatino Linotype" w:hAnsi="Palatino Linotype" w:cs="Arial"/>
          <w:b/>
          <w:sz w:val="24"/>
          <w:szCs w:val="24"/>
        </w:rPr>
        <w:t xml:space="preserve">, </w:t>
      </w:r>
      <w:hyperlink r:id="rId47" w:history="1">
        <w:r w:rsidR="009C5E47" w:rsidRPr="001A6FE1">
          <w:rPr>
            <w:rFonts w:ascii="Palatino Linotype" w:hAnsi="Palatino Linotype"/>
            <w:b/>
            <w:sz w:val="24"/>
            <w:szCs w:val="24"/>
          </w:rPr>
          <w:t>0</w:t>
        </w:r>
        <w:r w:rsidR="009C5E47">
          <w:rPr>
            <w:rFonts w:ascii="Palatino Linotype" w:hAnsi="Palatino Linotype"/>
            <w:b/>
            <w:sz w:val="24"/>
            <w:szCs w:val="24"/>
          </w:rPr>
          <w:t>1079</w:t>
        </w:r>
        <w:r w:rsidR="009C5E47" w:rsidRPr="001A6FE1">
          <w:rPr>
            <w:rFonts w:ascii="Palatino Linotype" w:hAnsi="Palatino Linotype"/>
            <w:b/>
            <w:sz w:val="24"/>
            <w:szCs w:val="24"/>
          </w:rPr>
          <w:t>/IXTASAL/IP/2020</w:t>
        </w:r>
      </w:hyperlink>
      <w:r w:rsidR="009C5E47">
        <w:rPr>
          <w:rFonts w:ascii="Palatino Linotype" w:hAnsi="Palatino Linotype" w:cs="Arial"/>
          <w:b/>
          <w:sz w:val="24"/>
          <w:szCs w:val="24"/>
        </w:rPr>
        <w:t xml:space="preserve">, </w:t>
      </w:r>
      <w:hyperlink r:id="rId48" w:history="1">
        <w:r w:rsidR="009C5E47" w:rsidRPr="001A6FE1">
          <w:rPr>
            <w:rFonts w:ascii="Palatino Linotype" w:hAnsi="Palatino Linotype"/>
            <w:b/>
            <w:sz w:val="24"/>
            <w:szCs w:val="24"/>
          </w:rPr>
          <w:t>0</w:t>
        </w:r>
        <w:r w:rsidR="009C5E47">
          <w:rPr>
            <w:rFonts w:ascii="Palatino Linotype" w:hAnsi="Palatino Linotype"/>
            <w:b/>
            <w:sz w:val="24"/>
            <w:szCs w:val="24"/>
          </w:rPr>
          <w:t>1071</w:t>
        </w:r>
        <w:r w:rsidR="009C5E47" w:rsidRPr="001A6FE1">
          <w:rPr>
            <w:rFonts w:ascii="Palatino Linotype" w:hAnsi="Palatino Linotype"/>
            <w:b/>
            <w:sz w:val="24"/>
            <w:szCs w:val="24"/>
          </w:rPr>
          <w:t>/IXTASAL/IP/2020</w:t>
        </w:r>
      </w:hyperlink>
      <w:r w:rsidR="009C5E47">
        <w:rPr>
          <w:rFonts w:ascii="Palatino Linotype" w:hAnsi="Palatino Linotype"/>
          <w:b/>
          <w:sz w:val="24"/>
          <w:szCs w:val="24"/>
        </w:rPr>
        <w:t>,</w:t>
      </w:r>
      <w:r w:rsidR="009C5E47" w:rsidRPr="00A0169A">
        <w:rPr>
          <w:rFonts w:ascii="Palatino Linotype" w:hAnsi="Palatino Linotype"/>
          <w:b/>
          <w:sz w:val="20"/>
          <w:szCs w:val="20"/>
        </w:rPr>
        <w:t xml:space="preserve"> </w:t>
      </w:r>
      <w:hyperlink r:id="rId49" w:history="1">
        <w:r w:rsidR="009C5E47" w:rsidRPr="001A6FE1">
          <w:rPr>
            <w:rFonts w:ascii="Palatino Linotype" w:hAnsi="Palatino Linotype"/>
            <w:b/>
            <w:sz w:val="24"/>
            <w:szCs w:val="24"/>
          </w:rPr>
          <w:t>0</w:t>
        </w:r>
        <w:r w:rsidR="009C5E47">
          <w:rPr>
            <w:rFonts w:ascii="Palatino Linotype" w:hAnsi="Palatino Linotype"/>
            <w:b/>
            <w:sz w:val="24"/>
            <w:szCs w:val="24"/>
          </w:rPr>
          <w:t>1169</w:t>
        </w:r>
        <w:r w:rsidR="009C5E47" w:rsidRPr="001A6FE1">
          <w:rPr>
            <w:rFonts w:ascii="Palatino Linotype" w:hAnsi="Palatino Linotype"/>
            <w:b/>
            <w:sz w:val="24"/>
            <w:szCs w:val="24"/>
          </w:rPr>
          <w:t>/IXTASAL/IP/2020</w:t>
        </w:r>
      </w:hyperlink>
      <w:r w:rsidR="009C5E47">
        <w:rPr>
          <w:rFonts w:ascii="Palatino Linotype" w:hAnsi="Palatino Linotype"/>
          <w:b/>
          <w:sz w:val="24"/>
          <w:szCs w:val="24"/>
        </w:rPr>
        <w:t xml:space="preserve"> y </w:t>
      </w:r>
      <w:hyperlink r:id="rId50" w:history="1">
        <w:r w:rsidR="009C5E47" w:rsidRPr="001A6FE1">
          <w:rPr>
            <w:rFonts w:ascii="Palatino Linotype" w:hAnsi="Palatino Linotype"/>
            <w:b/>
            <w:sz w:val="24"/>
            <w:szCs w:val="24"/>
          </w:rPr>
          <w:t>0</w:t>
        </w:r>
        <w:r w:rsidR="009C5E47">
          <w:rPr>
            <w:rFonts w:ascii="Palatino Linotype" w:hAnsi="Palatino Linotype"/>
            <w:b/>
            <w:sz w:val="24"/>
            <w:szCs w:val="24"/>
          </w:rPr>
          <w:t>1112</w:t>
        </w:r>
        <w:r w:rsidR="009C5E47" w:rsidRPr="001A6FE1">
          <w:rPr>
            <w:rFonts w:ascii="Palatino Linotype" w:hAnsi="Palatino Linotype"/>
            <w:b/>
            <w:sz w:val="24"/>
            <w:szCs w:val="24"/>
          </w:rPr>
          <w:t>/IXTASAL/IP/2020</w:t>
        </w:r>
      </w:hyperlink>
      <w:r w:rsidR="00EE36AE">
        <w:rPr>
          <w:rFonts w:ascii="Palatino Linotype" w:hAnsi="Palatino Linotype"/>
          <w:b/>
          <w:sz w:val="24"/>
          <w:szCs w:val="24"/>
        </w:rPr>
        <w:t>,</w:t>
      </w:r>
      <w:r w:rsidR="00F82A11">
        <w:rPr>
          <w:rFonts w:ascii="Palatino Linotype" w:hAnsi="Palatino Linotype"/>
          <w:sz w:val="24"/>
          <w:szCs w:val="24"/>
        </w:rPr>
        <w:t xml:space="preserve"> en términos de artículo 186 fracción II de la </w:t>
      </w:r>
      <w:r w:rsidR="00F82A11" w:rsidRPr="00F82A11">
        <w:rPr>
          <w:rFonts w:ascii="Palatino Linotype" w:hAnsi="Palatino Linotype"/>
          <w:sz w:val="24"/>
          <w:szCs w:val="24"/>
        </w:rPr>
        <w:t>Ley de Transparencia y Acceso a la Información Pública del Estado de México y Municipios</w:t>
      </w:r>
      <w:r w:rsidR="00F82A11">
        <w:rPr>
          <w:rFonts w:ascii="Palatino Linotype" w:hAnsi="Palatino Linotype"/>
          <w:sz w:val="24"/>
          <w:szCs w:val="24"/>
        </w:rPr>
        <w:t>.</w:t>
      </w:r>
    </w:p>
    <w:p w14:paraId="3E6E3C4F" w14:textId="77777777" w:rsidR="00FF3E1B" w:rsidRPr="00C34442" w:rsidRDefault="00FF3E1B" w:rsidP="00412B0E">
      <w:pPr>
        <w:rPr>
          <w:sz w:val="10"/>
        </w:rPr>
      </w:pPr>
    </w:p>
    <w:p w14:paraId="4458DEBD" w14:textId="44C64D5C" w:rsidR="00C90AEC" w:rsidRPr="00C90AEC" w:rsidRDefault="00C90AEC" w:rsidP="00CB11AD">
      <w:pPr>
        <w:spacing w:after="0" w:line="360" w:lineRule="auto"/>
        <w:jc w:val="both"/>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w:t>
      </w:r>
      <w:r w:rsidR="00CB11AD">
        <w:rPr>
          <w:rFonts w:ascii="Palatino Linotype" w:hAnsi="Palatino Linotype"/>
          <w:sz w:val="24"/>
          <w:szCs w:val="24"/>
        </w:rPr>
        <w:t>ores:</w:t>
      </w:r>
    </w:p>
    <w:p w14:paraId="09C592D7" w14:textId="77777777" w:rsidR="00C90AEC" w:rsidRPr="00C34442" w:rsidRDefault="00C90AEC" w:rsidP="00C90AEC">
      <w:pPr>
        <w:rPr>
          <w:sz w:val="10"/>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C34442" w:rsidRDefault="00F556CF" w:rsidP="00D117F9">
      <w:pPr>
        <w:spacing w:after="0" w:line="360" w:lineRule="auto"/>
        <w:jc w:val="center"/>
        <w:rPr>
          <w:rFonts w:ascii="Palatino Linotype" w:eastAsia="Times New Roman" w:hAnsi="Palatino Linotype"/>
          <w:b/>
          <w:bCs/>
          <w:spacing w:val="60"/>
          <w:sz w:val="12"/>
          <w:szCs w:val="24"/>
          <w:lang w:val="es-ES_tradnl"/>
        </w:rPr>
      </w:pPr>
    </w:p>
    <w:p w14:paraId="61D54CB8" w14:textId="4A8C580B" w:rsidR="00357FC7" w:rsidRPr="005A7271" w:rsidRDefault="00357FC7" w:rsidP="00357FC7">
      <w:pPr>
        <w:spacing w:after="0" w:line="360" w:lineRule="auto"/>
        <w:jc w:val="both"/>
        <w:rPr>
          <w:sz w:val="23"/>
          <w:szCs w:val="23"/>
        </w:rPr>
      </w:pPr>
      <w:r w:rsidRPr="005A7271">
        <w:rPr>
          <w:rFonts w:ascii="Palatino Linotype" w:hAnsi="Palatino Linotype" w:cs="Arial"/>
          <w:b/>
          <w:sz w:val="28"/>
          <w:szCs w:val="28"/>
        </w:rPr>
        <w:t>PRIMERO</w:t>
      </w:r>
      <w:r w:rsidRPr="005A7271">
        <w:rPr>
          <w:rFonts w:ascii="Palatino Linotype" w:hAnsi="Palatino Linotype" w:cs="Arial"/>
          <w:sz w:val="28"/>
          <w:szCs w:val="28"/>
        </w:rPr>
        <w:t>.</w:t>
      </w:r>
      <w:r w:rsidRPr="005A7271">
        <w:rPr>
          <w:rFonts w:ascii="Palatino Linotype" w:hAnsi="Palatino Linotype" w:cs="Arial"/>
          <w:sz w:val="24"/>
          <w:szCs w:val="24"/>
        </w:rPr>
        <w:t xml:space="preserve"> Se confirman la respuesta entregada por el Sujeto Obligado, a la</w:t>
      </w:r>
      <w:r w:rsidR="00F82A11">
        <w:rPr>
          <w:rFonts w:ascii="Palatino Linotype" w:hAnsi="Palatino Linotype" w:cs="Arial"/>
          <w:sz w:val="24"/>
          <w:szCs w:val="24"/>
        </w:rPr>
        <w:t>s</w:t>
      </w:r>
      <w:r w:rsidRPr="005A7271">
        <w:rPr>
          <w:rFonts w:ascii="Palatino Linotype" w:hAnsi="Palatino Linotype" w:cs="Arial"/>
          <w:sz w:val="24"/>
          <w:szCs w:val="24"/>
        </w:rPr>
        <w:t xml:space="preserve"> solicitud</w:t>
      </w:r>
      <w:r w:rsidR="00F82A11">
        <w:rPr>
          <w:rFonts w:ascii="Palatino Linotype" w:hAnsi="Palatino Linotype" w:cs="Arial"/>
          <w:sz w:val="24"/>
          <w:szCs w:val="24"/>
        </w:rPr>
        <w:t>es</w:t>
      </w:r>
      <w:r w:rsidRPr="005A7271">
        <w:rPr>
          <w:rFonts w:ascii="Palatino Linotype" w:hAnsi="Palatino Linotype" w:cs="Arial"/>
          <w:sz w:val="24"/>
          <w:szCs w:val="24"/>
        </w:rPr>
        <w:t xml:space="preserve"> de información </w:t>
      </w:r>
      <w:hyperlink r:id="rId51" w:history="1">
        <w:r w:rsidR="00EE36AE" w:rsidRPr="001A6FE1">
          <w:rPr>
            <w:rFonts w:ascii="Palatino Linotype" w:hAnsi="Palatino Linotype"/>
            <w:b/>
            <w:sz w:val="24"/>
            <w:szCs w:val="24"/>
          </w:rPr>
          <w:t>0</w:t>
        </w:r>
        <w:r w:rsidR="00EE36AE">
          <w:rPr>
            <w:rFonts w:ascii="Palatino Linotype" w:hAnsi="Palatino Linotype"/>
            <w:b/>
            <w:sz w:val="24"/>
            <w:szCs w:val="24"/>
          </w:rPr>
          <w:t>1174</w:t>
        </w:r>
        <w:r w:rsidR="00EE36AE" w:rsidRPr="001A6FE1">
          <w:rPr>
            <w:rFonts w:ascii="Palatino Linotype" w:hAnsi="Palatino Linotype"/>
            <w:b/>
            <w:sz w:val="24"/>
            <w:szCs w:val="24"/>
          </w:rPr>
          <w:t>/IXTASAL/IP/2020</w:t>
        </w:r>
      </w:hyperlink>
      <w:r w:rsidR="00EE36AE" w:rsidRPr="00A0169A">
        <w:rPr>
          <w:rFonts w:ascii="Palatino Linotype" w:hAnsi="Palatino Linotype"/>
          <w:b/>
          <w:sz w:val="20"/>
          <w:szCs w:val="20"/>
        </w:rPr>
        <w:t>,</w:t>
      </w:r>
      <w:r w:rsidR="00EE36AE">
        <w:rPr>
          <w:rFonts w:ascii="Palatino Linotype" w:hAnsi="Palatino Linotype"/>
          <w:b/>
          <w:sz w:val="20"/>
          <w:szCs w:val="20"/>
        </w:rPr>
        <w:t xml:space="preserve"> </w:t>
      </w:r>
      <w:hyperlink r:id="rId52" w:history="1">
        <w:r w:rsidR="00EE36AE" w:rsidRPr="001A6FE1">
          <w:rPr>
            <w:rFonts w:ascii="Palatino Linotype" w:hAnsi="Palatino Linotype"/>
            <w:b/>
            <w:sz w:val="24"/>
            <w:szCs w:val="24"/>
          </w:rPr>
          <w:t>0</w:t>
        </w:r>
        <w:r w:rsidR="00EE36AE">
          <w:rPr>
            <w:rFonts w:ascii="Palatino Linotype" w:hAnsi="Palatino Linotype"/>
            <w:b/>
            <w:sz w:val="24"/>
            <w:szCs w:val="24"/>
          </w:rPr>
          <w:t>1104</w:t>
        </w:r>
        <w:r w:rsidR="00EE36AE" w:rsidRPr="001A6FE1">
          <w:rPr>
            <w:rFonts w:ascii="Palatino Linotype" w:hAnsi="Palatino Linotype"/>
            <w:b/>
            <w:sz w:val="24"/>
            <w:szCs w:val="24"/>
          </w:rPr>
          <w:t>/IXTASAL/IP/2020</w:t>
        </w:r>
      </w:hyperlink>
      <w:r w:rsidR="00EE36AE">
        <w:rPr>
          <w:rFonts w:ascii="Palatino Linotype" w:hAnsi="Palatino Linotype" w:cs="Arial"/>
          <w:b/>
          <w:sz w:val="24"/>
          <w:szCs w:val="24"/>
        </w:rPr>
        <w:t xml:space="preserve">,  </w:t>
      </w:r>
      <w:hyperlink r:id="rId53" w:history="1">
        <w:r w:rsidR="00EE36AE" w:rsidRPr="001A6FE1">
          <w:rPr>
            <w:rFonts w:ascii="Palatino Linotype" w:hAnsi="Palatino Linotype"/>
            <w:b/>
            <w:sz w:val="24"/>
            <w:szCs w:val="24"/>
          </w:rPr>
          <w:t>0</w:t>
        </w:r>
        <w:r w:rsidR="00EE36AE">
          <w:rPr>
            <w:rFonts w:ascii="Palatino Linotype" w:hAnsi="Palatino Linotype"/>
            <w:b/>
            <w:sz w:val="24"/>
            <w:szCs w:val="24"/>
          </w:rPr>
          <w:t>1094</w:t>
        </w:r>
        <w:r w:rsidR="00EE36AE" w:rsidRPr="001A6FE1">
          <w:rPr>
            <w:rFonts w:ascii="Palatino Linotype" w:hAnsi="Palatino Linotype"/>
            <w:b/>
            <w:sz w:val="24"/>
            <w:szCs w:val="24"/>
          </w:rPr>
          <w:t>/IXTASAL/IP/2020</w:t>
        </w:r>
      </w:hyperlink>
      <w:r w:rsidR="00EE36AE">
        <w:rPr>
          <w:rFonts w:ascii="Palatino Linotype" w:hAnsi="Palatino Linotype" w:cs="Arial"/>
          <w:b/>
          <w:sz w:val="24"/>
          <w:szCs w:val="24"/>
        </w:rPr>
        <w:t xml:space="preserve">,  </w:t>
      </w:r>
      <w:hyperlink r:id="rId54" w:history="1">
        <w:r w:rsidR="00EE36AE" w:rsidRPr="001A6FE1">
          <w:rPr>
            <w:rFonts w:ascii="Palatino Linotype" w:hAnsi="Palatino Linotype"/>
            <w:b/>
            <w:sz w:val="24"/>
            <w:szCs w:val="24"/>
          </w:rPr>
          <w:t>0</w:t>
        </w:r>
        <w:r w:rsidR="00EE36AE">
          <w:rPr>
            <w:rFonts w:ascii="Palatino Linotype" w:hAnsi="Palatino Linotype"/>
            <w:b/>
            <w:sz w:val="24"/>
            <w:szCs w:val="24"/>
          </w:rPr>
          <w:t>1093</w:t>
        </w:r>
        <w:r w:rsidR="00EE36AE" w:rsidRPr="001A6FE1">
          <w:rPr>
            <w:rFonts w:ascii="Palatino Linotype" w:hAnsi="Palatino Linotype"/>
            <w:b/>
            <w:sz w:val="24"/>
            <w:szCs w:val="24"/>
          </w:rPr>
          <w:t>/IXTASAL/IP/2020</w:t>
        </w:r>
      </w:hyperlink>
      <w:r w:rsidR="00EE36AE">
        <w:rPr>
          <w:rFonts w:ascii="Palatino Linotype" w:hAnsi="Palatino Linotype" w:cs="Arial"/>
          <w:b/>
          <w:sz w:val="24"/>
          <w:szCs w:val="24"/>
        </w:rPr>
        <w:t xml:space="preserve">, </w:t>
      </w:r>
      <w:hyperlink r:id="rId55" w:history="1">
        <w:r w:rsidR="00EE36AE" w:rsidRPr="001A6FE1">
          <w:rPr>
            <w:rFonts w:ascii="Palatino Linotype" w:hAnsi="Palatino Linotype"/>
            <w:b/>
            <w:sz w:val="24"/>
            <w:szCs w:val="24"/>
          </w:rPr>
          <w:t>0</w:t>
        </w:r>
        <w:r w:rsidR="00EE36AE">
          <w:rPr>
            <w:rFonts w:ascii="Palatino Linotype" w:hAnsi="Palatino Linotype"/>
            <w:b/>
            <w:sz w:val="24"/>
            <w:szCs w:val="24"/>
          </w:rPr>
          <w:t>1079</w:t>
        </w:r>
        <w:r w:rsidR="00EE36AE" w:rsidRPr="001A6FE1">
          <w:rPr>
            <w:rFonts w:ascii="Palatino Linotype" w:hAnsi="Palatino Linotype"/>
            <w:b/>
            <w:sz w:val="24"/>
            <w:szCs w:val="24"/>
          </w:rPr>
          <w:t>/IXTASAL/IP/2020</w:t>
        </w:r>
      </w:hyperlink>
      <w:r w:rsidR="00EE36AE">
        <w:rPr>
          <w:rFonts w:ascii="Palatino Linotype" w:hAnsi="Palatino Linotype" w:cs="Arial"/>
          <w:b/>
          <w:sz w:val="24"/>
          <w:szCs w:val="24"/>
        </w:rPr>
        <w:t xml:space="preserve">, </w:t>
      </w:r>
      <w:hyperlink r:id="rId56" w:history="1">
        <w:r w:rsidR="00EE36AE" w:rsidRPr="001A6FE1">
          <w:rPr>
            <w:rFonts w:ascii="Palatino Linotype" w:hAnsi="Palatino Linotype"/>
            <w:b/>
            <w:sz w:val="24"/>
            <w:szCs w:val="24"/>
          </w:rPr>
          <w:t>0</w:t>
        </w:r>
        <w:r w:rsidR="00EE36AE">
          <w:rPr>
            <w:rFonts w:ascii="Palatino Linotype" w:hAnsi="Palatino Linotype"/>
            <w:b/>
            <w:sz w:val="24"/>
            <w:szCs w:val="24"/>
          </w:rPr>
          <w:t>1071</w:t>
        </w:r>
        <w:r w:rsidR="00EE36AE" w:rsidRPr="001A6FE1">
          <w:rPr>
            <w:rFonts w:ascii="Palatino Linotype" w:hAnsi="Palatino Linotype"/>
            <w:b/>
            <w:sz w:val="24"/>
            <w:szCs w:val="24"/>
          </w:rPr>
          <w:t>/IXTASAL/IP/2020</w:t>
        </w:r>
      </w:hyperlink>
      <w:r w:rsidR="00EE36AE">
        <w:rPr>
          <w:rFonts w:ascii="Palatino Linotype" w:hAnsi="Palatino Linotype"/>
          <w:b/>
          <w:sz w:val="24"/>
          <w:szCs w:val="24"/>
        </w:rPr>
        <w:t>,</w:t>
      </w:r>
      <w:r w:rsidR="00EE36AE" w:rsidRPr="00A0169A">
        <w:rPr>
          <w:rFonts w:ascii="Palatino Linotype" w:hAnsi="Palatino Linotype"/>
          <w:b/>
          <w:sz w:val="20"/>
          <w:szCs w:val="20"/>
        </w:rPr>
        <w:t xml:space="preserve"> </w:t>
      </w:r>
      <w:hyperlink r:id="rId57" w:history="1">
        <w:r w:rsidR="00EE36AE" w:rsidRPr="001A6FE1">
          <w:rPr>
            <w:rFonts w:ascii="Palatino Linotype" w:hAnsi="Palatino Linotype"/>
            <w:b/>
            <w:sz w:val="24"/>
            <w:szCs w:val="24"/>
          </w:rPr>
          <w:t>0</w:t>
        </w:r>
        <w:r w:rsidR="00EE36AE">
          <w:rPr>
            <w:rFonts w:ascii="Palatino Linotype" w:hAnsi="Palatino Linotype"/>
            <w:b/>
            <w:sz w:val="24"/>
            <w:szCs w:val="24"/>
          </w:rPr>
          <w:t>1169</w:t>
        </w:r>
        <w:r w:rsidR="00EE36AE" w:rsidRPr="001A6FE1">
          <w:rPr>
            <w:rFonts w:ascii="Palatino Linotype" w:hAnsi="Palatino Linotype"/>
            <w:b/>
            <w:sz w:val="24"/>
            <w:szCs w:val="24"/>
          </w:rPr>
          <w:t>/IXTASAL/IP/2020</w:t>
        </w:r>
      </w:hyperlink>
      <w:r w:rsidR="00EE36AE">
        <w:rPr>
          <w:rFonts w:ascii="Palatino Linotype" w:hAnsi="Palatino Linotype"/>
          <w:b/>
          <w:sz w:val="24"/>
          <w:szCs w:val="24"/>
        </w:rPr>
        <w:t xml:space="preserve"> y </w:t>
      </w:r>
      <w:hyperlink r:id="rId58" w:history="1">
        <w:r w:rsidR="00EE36AE" w:rsidRPr="001A6FE1">
          <w:rPr>
            <w:rFonts w:ascii="Palatino Linotype" w:hAnsi="Palatino Linotype"/>
            <w:b/>
            <w:sz w:val="24"/>
            <w:szCs w:val="24"/>
          </w:rPr>
          <w:t>0</w:t>
        </w:r>
        <w:r w:rsidR="00EE36AE">
          <w:rPr>
            <w:rFonts w:ascii="Palatino Linotype" w:hAnsi="Palatino Linotype"/>
            <w:b/>
            <w:sz w:val="24"/>
            <w:szCs w:val="24"/>
          </w:rPr>
          <w:t>1112</w:t>
        </w:r>
        <w:r w:rsidR="00EE36AE" w:rsidRPr="001A6FE1">
          <w:rPr>
            <w:rFonts w:ascii="Palatino Linotype" w:hAnsi="Palatino Linotype"/>
            <w:b/>
            <w:sz w:val="24"/>
            <w:szCs w:val="24"/>
          </w:rPr>
          <w:t>/IXTASAL/IP/2020</w:t>
        </w:r>
      </w:hyperlink>
      <w:r w:rsidR="00EE36AE" w:rsidRPr="00A0169A">
        <w:rPr>
          <w:rFonts w:ascii="Palatino Linotype" w:hAnsi="Palatino Linotype" w:cs="Arial"/>
          <w:sz w:val="21"/>
          <w:szCs w:val="21"/>
        </w:rPr>
        <w:t>,</w:t>
      </w:r>
      <w:r w:rsidR="00EE36AE">
        <w:rPr>
          <w:rFonts w:ascii="Palatino Linotype" w:hAnsi="Palatino Linotype" w:cs="Arial"/>
          <w:b/>
          <w:sz w:val="24"/>
          <w:szCs w:val="24"/>
        </w:rPr>
        <w:t xml:space="preserve"> </w:t>
      </w:r>
      <w:r w:rsidRPr="005A7271">
        <w:rPr>
          <w:rFonts w:ascii="Palatino Linotype" w:hAnsi="Palatino Linotype"/>
          <w:b/>
          <w:sz w:val="24"/>
          <w:szCs w:val="24"/>
        </w:rPr>
        <w:t xml:space="preserve"> </w:t>
      </w:r>
      <w:r w:rsidRPr="005A7271">
        <w:rPr>
          <w:rFonts w:ascii="Palatino Linotype" w:hAnsi="Palatino Linotype"/>
          <w:sz w:val="24"/>
          <w:szCs w:val="24"/>
        </w:rPr>
        <w:t>por resultar infundad</w:t>
      </w:r>
      <w:r w:rsidR="005F1501" w:rsidRPr="005A7271">
        <w:rPr>
          <w:rFonts w:ascii="Palatino Linotype" w:hAnsi="Palatino Linotype"/>
          <w:sz w:val="24"/>
          <w:szCs w:val="24"/>
        </w:rPr>
        <w:t>o</w:t>
      </w:r>
      <w:r w:rsidRPr="005A7271">
        <w:rPr>
          <w:rFonts w:ascii="Palatino Linotype" w:hAnsi="Palatino Linotype"/>
          <w:sz w:val="24"/>
          <w:szCs w:val="24"/>
        </w:rPr>
        <w:t>s los motivos de inconformidad vertidos por el Recurrente en términos del considerando cuarto de la presente resolución.</w:t>
      </w:r>
    </w:p>
    <w:p w14:paraId="7B507B01" w14:textId="77777777" w:rsidR="00357FC7" w:rsidRPr="00C34442" w:rsidRDefault="00357FC7" w:rsidP="00C9323B">
      <w:pPr>
        <w:spacing w:after="0" w:line="360" w:lineRule="auto"/>
        <w:jc w:val="both"/>
        <w:rPr>
          <w:rFonts w:ascii="Palatino Linotype" w:hAnsi="Palatino Linotype" w:cs="Arial"/>
          <w:b/>
          <w:sz w:val="16"/>
          <w:szCs w:val="28"/>
        </w:rPr>
      </w:pPr>
    </w:p>
    <w:p w14:paraId="4F36D3C8" w14:textId="3F92FD99" w:rsidR="00BA5B07" w:rsidRPr="00357FC7" w:rsidRDefault="00F82A11" w:rsidP="00EE36AE">
      <w:pPr>
        <w:spacing w:after="0" w:line="360" w:lineRule="auto"/>
        <w:jc w:val="both"/>
        <w:rPr>
          <w:rFonts w:ascii="Palatino Linotype" w:hAnsi="Palatino Linotype" w:cs="Arial"/>
          <w:i/>
          <w:sz w:val="4"/>
          <w:szCs w:val="24"/>
        </w:rPr>
      </w:pPr>
      <w:r>
        <w:rPr>
          <w:rFonts w:ascii="Palatino Linotype" w:hAnsi="Palatino Linotype" w:cs="Arial"/>
          <w:b/>
          <w:sz w:val="28"/>
        </w:rPr>
        <w:t>SEGUND</w:t>
      </w:r>
      <w:r w:rsidR="00805829" w:rsidRPr="005A7271">
        <w:rPr>
          <w:rFonts w:ascii="Palatino Linotype" w:hAnsi="Palatino Linotype" w:cs="Arial"/>
          <w:b/>
          <w:sz w:val="28"/>
        </w:rPr>
        <w:t xml:space="preserve">O. </w:t>
      </w:r>
      <w:r w:rsidR="00EE36AE" w:rsidRPr="00970C1B">
        <w:rPr>
          <w:rFonts w:ascii="Palatino Linotype" w:eastAsia="Times New Roman" w:hAnsi="Palatino Linotype" w:cs="Arial"/>
          <w:bCs/>
          <w:sz w:val="24"/>
          <w:szCs w:val="24"/>
        </w:rPr>
        <w:t xml:space="preserve">Notifíquese </w:t>
      </w:r>
      <w:r w:rsidR="00EE36AE">
        <w:rPr>
          <w:rFonts w:ascii="Palatino Linotype" w:eastAsia="Times New Roman" w:hAnsi="Palatino Linotype" w:cs="Arial"/>
          <w:bCs/>
          <w:sz w:val="24"/>
          <w:szCs w:val="24"/>
        </w:rPr>
        <w:t>la presente resolución vía SAIMEX,</w:t>
      </w:r>
      <w:r w:rsidR="00EE36AE" w:rsidRPr="004209CE">
        <w:rPr>
          <w:rFonts w:ascii="Palatino Linotype" w:eastAsia="Times New Roman" w:hAnsi="Palatino Linotype" w:cs="Arial"/>
          <w:sz w:val="24"/>
          <w:szCs w:val="24"/>
        </w:rPr>
        <w:t xml:space="preserve"> </w:t>
      </w:r>
      <w:r w:rsidR="00EE36AE" w:rsidRPr="004209CE">
        <w:rPr>
          <w:rFonts w:ascii="Palatino Linotype" w:eastAsia="Times New Roman" w:hAnsi="Palatino Linotype" w:cs="Arial"/>
          <w:bCs/>
          <w:sz w:val="24"/>
          <w:szCs w:val="24"/>
        </w:rPr>
        <w:t>al Titular de la Unidad de Transparencia del</w:t>
      </w:r>
      <w:r w:rsidR="00EE36AE" w:rsidRPr="004209CE">
        <w:rPr>
          <w:rFonts w:ascii="Palatino Linotype" w:eastAsia="Times New Roman" w:hAnsi="Palatino Linotype" w:cs="Arial"/>
          <w:b/>
          <w:bCs/>
          <w:sz w:val="24"/>
          <w:szCs w:val="24"/>
        </w:rPr>
        <w:t> </w:t>
      </w:r>
      <w:r w:rsidR="00EE36AE" w:rsidRPr="004209CE">
        <w:rPr>
          <w:rFonts w:ascii="Palatino Linotype" w:eastAsia="Times New Roman" w:hAnsi="Palatino Linotype" w:cs="Arial"/>
          <w:bCs/>
          <w:sz w:val="24"/>
          <w:szCs w:val="24"/>
        </w:rPr>
        <w:t>Sujeto Obligado</w:t>
      </w:r>
      <w:r w:rsidR="00EE36AE">
        <w:rPr>
          <w:rFonts w:ascii="Palatino Linotype" w:eastAsia="Times New Roman" w:hAnsi="Palatino Linotype" w:cs="Arial"/>
          <w:bCs/>
          <w:sz w:val="24"/>
          <w:szCs w:val="24"/>
        </w:rPr>
        <w:t>.</w:t>
      </w:r>
    </w:p>
    <w:p w14:paraId="01C9BC02" w14:textId="77777777" w:rsidR="00054E39" w:rsidRPr="00054E39" w:rsidRDefault="00054E39" w:rsidP="00CD6F9F">
      <w:pPr>
        <w:spacing w:line="360" w:lineRule="auto"/>
        <w:jc w:val="both"/>
        <w:rPr>
          <w:rFonts w:ascii="Palatino Linotype" w:hAnsi="Palatino Linotype" w:cs="Arial"/>
          <w:i/>
          <w:sz w:val="10"/>
          <w:szCs w:val="24"/>
        </w:rPr>
      </w:pPr>
    </w:p>
    <w:p w14:paraId="67FAA4FC" w14:textId="2290D333" w:rsidR="00D117F9" w:rsidRDefault="003C71F0"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bCs/>
          <w:sz w:val="28"/>
        </w:rPr>
        <w:t>TERCER</w:t>
      </w:r>
      <w:r w:rsidR="00D117F9">
        <w:rPr>
          <w:rFonts w:ascii="Palatino Linotype" w:eastAsia="Times New Roman" w:hAnsi="Palatino Linotype" w:cs="Arial"/>
          <w:b/>
          <w:bCs/>
          <w:sz w:val="28"/>
        </w:rPr>
        <w:t>O</w:t>
      </w:r>
      <w:r w:rsidR="00EE36AE">
        <w:rPr>
          <w:rFonts w:ascii="Palatino Linotype" w:eastAsia="Times New Roman" w:hAnsi="Palatino Linotype" w:cs="Arial"/>
          <w:b/>
          <w:bCs/>
          <w:sz w:val="28"/>
        </w:rPr>
        <w:t>.</w:t>
      </w:r>
      <w:r w:rsidR="00D117F9">
        <w:rPr>
          <w:rFonts w:ascii="Palatino Linotype" w:eastAsia="Times New Roman" w:hAnsi="Palatino Linotype" w:cs="Arial"/>
          <w:b/>
        </w:rPr>
        <w:t xml:space="preserve"> </w:t>
      </w:r>
      <w:r w:rsidR="00D117F9" w:rsidRPr="00A52A6A">
        <w:rPr>
          <w:rFonts w:ascii="Palatino Linotype" w:hAnsi="Palatino Linotype" w:cs="Arial"/>
          <w:sz w:val="24"/>
          <w:szCs w:val="24"/>
        </w:rPr>
        <w:t>Notifíquese</w:t>
      </w:r>
      <w:r w:rsidR="00D117F9" w:rsidRPr="004209CE">
        <w:rPr>
          <w:rFonts w:ascii="Palatino Linotype" w:hAnsi="Palatino Linotype" w:cs="Arial"/>
          <w:sz w:val="24"/>
          <w:szCs w:val="24"/>
        </w:rPr>
        <w:t xml:space="preserve"> </w:t>
      </w:r>
      <w:r w:rsidR="00D117F9" w:rsidRPr="00FD4336">
        <w:rPr>
          <w:rFonts w:ascii="Palatino Linotype" w:hAnsi="Palatino Linotype" w:cs="Arial"/>
          <w:bCs/>
          <w:sz w:val="24"/>
          <w:szCs w:val="24"/>
        </w:rPr>
        <w:t>al Recurrente</w:t>
      </w:r>
      <w:r w:rsidR="00D117F9" w:rsidRPr="004209CE">
        <w:rPr>
          <w:rFonts w:ascii="Palatino Linotype" w:hAnsi="Palatino Linotype" w:cs="Arial"/>
          <w:sz w:val="24"/>
          <w:szCs w:val="24"/>
        </w:rPr>
        <w:t xml:space="preserve"> </w:t>
      </w:r>
      <w:r w:rsidR="00D117F9" w:rsidRPr="004209CE">
        <w:rPr>
          <w:rFonts w:ascii="Palatino Linotype" w:hAnsi="Palatino Linotype" w:cs="Arial"/>
          <w:bCs/>
          <w:sz w:val="24"/>
          <w:szCs w:val="24"/>
        </w:rPr>
        <w:t>la presente resolución</w:t>
      </w:r>
      <w:r w:rsidR="00D117F9">
        <w:rPr>
          <w:rFonts w:ascii="Palatino Linotype" w:hAnsi="Palatino Linotype" w:cs="Arial"/>
          <w:bCs/>
          <w:sz w:val="24"/>
          <w:szCs w:val="24"/>
        </w:rPr>
        <w:t xml:space="preserve"> vía SAIMEX</w:t>
      </w:r>
      <w:r w:rsidR="00D117F9"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73CCDFC" w14:textId="77777777" w:rsidR="003C71F0" w:rsidRDefault="003C71F0" w:rsidP="00AD2A55">
      <w:pPr>
        <w:spacing w:after="0" w:line="360" w:lineRule="auto"/>
        <w:jc w:val="both"/>
        <w:rPr>
          <w:rFonts w:ascii="Palatino Linotype" w:hAnsi="Palatino Linotype" w:cs="Arial"/>
          <w:sz w:val="24"/>
          <w:szCs w:val="24"/>
        </w:rPr>
      </w:pPr>
    </w:p>
    <w:p w14:paraId="3B8C7E4F" w14:textId="2EB06C9C"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52250">
        <w:rPr>
          <w:rFonts w:ascii="Palatino Linotype" w:hAnsi="Palatino Linotype" w:cs="Arial"/>
          <w:sz w:val="24"/>
          <w:szCs w:val="24"/>
        </w:rPr>
        <w:t>, EMITIENDO VOTO PARTICULAR</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852250">
        <w:rPr>
          <w:rFonts w:ascii="Palatino Linotype" w:hAnsi="Palatino Linotype" w:cs="Arial"/>
          <w:sz w:val="24"/>
          <w:szCs w:val="24"/>
        </w:rPr>
        <w:t>VIGÉSIMA SEGUNDA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w:t>
      </w:r>
      <w:r w:rsidR="00C9571E">
        <w:rPr>
          <w:rFonts w:ascii="Palatino Linotype" w:hAnsi="Palatino Linotype" w:cs="Arial"/>
          <w:sz w:val="24"/>
          <w:szCs w:val="24"/>
        </w:rPr>
        <w:t xml:space="preserve"> </w:t>
      </w:r>
      <w:r w:rsidR="00852250">
        <w:rPr>
          <w:rFonts w:ascii="Palatino Linotype" w:hAnsi="Palatino Linotype" w:cs="Arial"/>
          <w:sz w:val="24"/>
          <w:szCs w:val="24"/>
        </w:rPr>
        <w:t>CATORCE DE OCTUBRE</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C34442">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343121" w:rsidRDefault="00343121" w:rsidP="000B333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343121" w:rsidRPr="00016AF3" w:rsidRDefault="00343121"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343121" w:rsidRDefault="00343121" w:rsidP="000B333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343121" w:rsidRPr="00016AF3" w:rsidRDefault="00343121"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343121" w:rsidRPr="00EF2FC0" w:rsidRDefault="00343121" w:rsidP="000B333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343121"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343121" w:rsidRPr="00797B31" w:rsidRDefault="00343121"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343121" w:rsidRPr="00EF2FC0" w:rsidRDefault="00343121" w:rsidP="000B333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343121"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343121" w:rsidRPr="00797B31" w:rsidRDefault="00343121"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343121" w:rsidRPr="00EF2FC0" w:rsidRDefault="00343121" w:rsidP="000B333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343121" w:rsidRDefault="00343121" w:rsidP="000B333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343121" w:rsidRPr="00EF2FC0" w:rsidRDefault="00343121" w:rsidP="000B333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343121" w:rsidRDefault="00343121" w:rsidP="000B333F">
                      <w:pPr>
                        <w:spacing w:after="0" w:line="240" w:lineRule="auto"/>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343121" w:rsidRPr="00EF2FC0" w:rsidRDefault="00343121" w:rsidP="000B333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343121" w:rsidRDefault="00343121" w:rsidP="000B333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343121" w:rsidRPr="00EF2FC0" w:rsidRDefault="00343121" w:rsidP="000B333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343121" w:rsidRDefault="00343121" w:rsidP="000B333F">
                      <w:pPr>
                        <w:spacing w:after="0" w:line="240" w:lineRule="auto"/>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343121" w:rsidRDefault="00343121" w:rsidP="000B333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343121" w:rsidRPr="00EF2FC0" w:rsidRDefault="00343121" w:rsidP="000B333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343121"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343121" w:rsidRDefault="00343121" w:rsidP="000B333F">
                      <w:pPr>
                        <w:spacing w:after="0"/>
                      </w:pPr>
                    </w:p>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343121" w:rsidRPr="007F6133"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343121" w:rsidRDefault="00343121" w:rsidP="000B333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343121" w:rsidRPr="00FC721E"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343121" w:rsidRDefault="00343121"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343121" w:rsidRPr="007F6133"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343121" w:rsidRDefault="00343121" w:rsidP="000B333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343121" w:rsidRPr="00FC721E" w:rsidRDefault="00343121" w:rsidP="000B333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343121" w:rsidRDefault="00343121"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360BC6E2"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852250">
        <w:rPr>
          <w:rFonts w:ascii="Palatino Linotype" w:hAnsi="Palatino Linotype" w:cs="Arial"/>
          <w:sz w:val="18"/>
          <w:szCs w:val="18"/>
        </w:rPr>
        <w:t>catorce de octubre</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3C71F0">
        <w:rPr>
          <w:rFonts w:ascii="Palatino Linotype" w:hAnsi="Palatino Linotype" w:cs="Arial"/>
          <w:bCs/>
          <w:sz w:val="20"/>
          <w:szCs w:val="20"/>
          <w:lang w:eastAsia="es-MX"/>
        </w:rPr>
        <w:t>2</w:t>
      </w:r>
      <w:r w:rsidR="00EE36AE">
        <w:rPr>
          <w:rFonts w:ascii="Palatino Linotype" w:hAnsi="Palatino Linotype" w:cs="Arial"/>
          <w:bCs/>
          <w:sz w:val="20"/>
          <w:szCs w:val="20"/>
          <w:lang w:eastAsia="es-MX"/>
        </w:rPr>
        <w:t>505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r w:rsidR="00CB11AD">
        <w:rPr>
          <w:rFonts w:ascii="Palatino Linotype" w:hAnsi="Palatino Linotype" w:cs="Arial"/>
          <w:sz w:val="20"/>
          <w:szCs w:val="20"/>
        </w:rPr>
        <w:t>s</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B76A90">
      <w:headerReference w:type="default" r:id="rId59"/>
      <w:footerReference w:type="default" r:id="rId60"/>
      <w:headerReference w:type="first" r:id="rId61"/>
      <w:footerReference w:type="first" r:id="rId62"/>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CEED8" w14:textId="77777777" w:rsidR="00BB4EBA" w:rsidRDefault="00BB4EBA" w:rsidP="00BF3214">
      <w:pPr>
        <w:spacing w:after="0" w:line="240" w:lineRule="auto"/>
      </w:pPr>
      <w:r>
        <w:separator/>
      </w:r>
    </w:p>
  </w:endnote>
  <w:endnote w:type="continuationSeparator" w:id="0">
    <w:p w14:paraId="03905586" w14:textId="77777777" w:rsidR="00BB4EBA" w:rsidRDefault="00BB4EBA"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343121" w:rsidRPr="002D6DD8" w:rsidRDefault="0034312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56D0">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56D0">
              <w:rPr>
                <w:rFonts w:ascii="Palatino Linotype" w:hAnsi="Palatino Linotype"/>
                <w:bCs/>
                <w:noProof/>
                <w:sz w:val="20"/>
              </w:rPr>
              <w:t>9</w:t>
            </w:r>
            <w:r>
              <w:rPr>
                <w:rFonts w:ascii="Palatino Linotype" w:hAnsi="Palatino Linotype"/>
                <w:bCs/>
                <w:noProof/>
                <w:sz w:val="20"/>
              </w:rPr>
              <w:fldChar w:fldCharType="end"/>
            </w:r>
          </w:p>
        </w:sdtContent>
      </w:sdt>
    </w:sdtContent>
  </w:sdt>
  <w:p w14:paraId="1002C619" w14:textId="77777777" w:rsidR="00343121" w:rsidRDefault="003431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343121" w:rsidRPr="000B69FA" w:rsidRDefault="0034312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56D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56D0">
      <w:rPr>
        <w:rFonts w:ascii="Palatino Linotype" w:hAnsi="Palatino Linotype"/>
        <w:bCs/>
        <w:noProof/>
        <w:sz w:val="20"/>
      </w:rPr>
      <w:t>7</w:t>
    </w:r>
    <w:r>
      <w:rPr>
        <w:rFonts w:ascii="Palatino Linotype" w:hAnsi="Palatino Linotype"/>
        <w:bCs/>
        <w:noProof/>
        <w:sz w:val="20"/>
      </w:rPr>
      <w:fldChar w:fldCharType="end"/>
    </w:r>
  </w:p>
  <w:p w14:paraId="1DC90981" w14:textId="77777777" w:rsidR="00343121" w:rsidRDefault="003431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46607" w14:textId="77777777" w:rsidR="00BB4EBA" w:rsidRDefault="00BB4EBA" w:rsidP="00BF3214">
      <w:pPr>
        <w:spacing w:after="0" w:line="240" w:lineRule="auto"/>
      </w:pPr>
      <w:r>
        <w:separator/>
      </w:r>
    </w:p>
  </w:footnote>
  <w:footnote w:type="continuationSeparator" w:id="0">
    <w:p w14:paraId="57B1AB22" w14:textId="77777777" w:rsidR="00BB4EBA" w:rsidRDefault="00BB4EBA"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Layout w:type="fixed"/>
      <w:tblCellMar>
        <w:left w:w="70" w:type="dxa"/>
        <w:right w:w="70" w:type="dxa"/>
      </w:tblCellMar>
      <w:tblLook w:val="04A0" w:firstRow="1" w:lastRow="0" w:firstColumn="1" w:lastColumn="0" w:noHBand="0" w:noVBand="1"/>
    </w:tblPr>
    <w:tblGrid>
      <w:gridCol w:w="6096"/>
      <w:gridCol w:w="137"/>
      <w:gridCol w:w="3974"/>
    </w:tblGrid>
    <w:tr w:rsidR="00343121" w14:paraId="35E5EC0A" w14:textId="77777777" w:rsidTr="002B5BFB">
      <w:trPr>
        <w:trHeight w:val="227"/>
      </w:trPr>
      <w:tc>
        <w:tcPr>
          <w:tcW w:w="6096" w:type="dxa"/>
          <w:hideMark/>
        </w:tcPr>
        <w:p w14:paraId="7BC472F9" w14:textId="77777777" w:rsidR="00343121" w:rsidRPr="002518EF" w:rsidRDefault="00343121" w:rsidP="00E14181">
          <w:pPr>
            <w:spacing w:after="120" w:line="256" w:lineRule="auto"/>
            <w:ind w:right="204"/>
            <w:jc w:val="right"/>
            <w:rPr>
              <w:rFonts w:ascii="Palatino Linotype" w:hAnsi="Palatino Linotype" w:cs="Arial"/>
              <w:szCs w:val="20"/>
            </w:rPr>
          </w:pPr>
          <w:r w:rsidRPr="002518EF">
            <w:rPr>
              <w:rFonts w:ascii="Palatino Linotype" w:hAnsi="Palatino Linotype" w:cs="Arial"/>
              <w:szCs w:val="20"/>
            </w:rPr>
            <w:t>Recurso de Revisión N°:</w:t>
          </w:r>
        </w:p>
      </w:tc>
      <w:tc>
        <w:tcPr>
          <w:tcW w:w="4111" w:type="dxa"/>
          <w:gridSpan w:val="2"/>
          <w:hideMark/>
        </w:tcPr>
        <w:p w14:paraId="3A7BAE99" w14:textId="52A2EE6E" w:rsidR="00343121" w:rsidRPr="002518EF" w:rsidRDefault="00343121" w:rsidP="00E14181">
          <w:pPr>
            <w:spacing w:after="120" w:line="256" w:lineRule="auto"/>
            <w:ind w:left="-486"/>
            <w:jc w:val="right"/>
            <w:rPr>
              <w:rFonts w:ascii="Palatino Linotype" w:hAnsi="Palatino Linotype" w:cs="Arial"/>
              <w:sz w:val="21"/>
              <w:szCs w:val="21"/>
            </w:rPr>
          </w:pPr>
          <w:r w:rsidRPr="002518EF">
            <w:rPr>
              <w:rFonts w:ascii="Palatino Linotype" w:hAnsi="Palatino Linotype" w:cs="Arial"/>
              <w:bCs/>
              <w:sz w:val="21"/>
              <w:szCs w:val="21"/>
              <w:lang w:eastAsia="es-MX"/>
            </w:rPr>
            <w:t>0</w:t>
          </w:r>
          <w:r>
            <w:rPr>
              <w:rFonts w:ascii="Palatino Linotype" w:hAnsi="Palatino Linotype" w:cs="Arial"/>
              <w:bCs/>
              <w:sz w:val="21"/>
              <w:szCs w:val="21"/>
              <w:lang w:eastAsia="es-MX"/>
            </w:rPr>
            <w:t xml:space="preserve">2505/INFOEM/IP/RR/2020 </w:t>
          </w:r>
          <w:r w:rsidRPr="002518EF">
            <w:rPr>
              <w:rFonts w:ascii="Palatino Linotype" w:hAnsi="Palatino Linotype" w:cs="Arial"/>
              <w:bCs/>
              <w:sz w:val="21"/>
              <w:szCs w:val="21"/>
              <w:lang w:eastAsia="es-MX"/>
            </w:rPr>
            <w:t>y acumulados</w:t>
          </w:r>
        </w:p>
      </w:tc>
    </w:tr>
    <w:tr w:rsidR="00343121" w14:paraId="0482DFAC" w14:textId="77777777" w:rsidTr="002B5BFB">
      <w:trPr>
        <w:trHeight w:val="242"/>
      </w:trPr>
      <w:tc>
        <w:tcPr>
          <w:tcW w:w="6096" w:type="dxa"/>
          <w:hideMark/>
        </w:tcPr>
        <w:p w14:paraId="509D07E9" w14:textId="77777777" w:rsidR="00343121" w:rsidRPr="002518EF" w:rsidRDefault="00343121" w:rsidP="00E14181">
          <w:pPr>
            <w:spacing w:after="120" w:line="256" w:lineRule="auto"/>
            <w:ind w:right="204"/>
            <w:jc w:val="right"/>
            <w:rPr>
              <w:rFonts w:ascii="Palatino Linotype" w:hAnsi="Palatino Linotype" w:cs="Arial"/>
              <w:szCs w:val="20"/>
            </w:rPr>
          </w:pPr>
          <w:r w:rsidRPr="002518EF">
            <w:rPr>
              <w:rFonts w:ascii="Palatino Linotype" w:hAnsi="Palatino Linotype" w:cs="Arial"/>
              <w:szCs w:val="20"/>
            </w:rPr>
            <w:t>Sujeto Obligado:</w:t>
          </w:r>
        </w:p>
      </w:tc>
      <w:tc>
        <w:tcPr>
          <w:tcW w:w="4111" w:type="dxa"/>
          <w:gridSpan w:val="2"/>
          <w:hideMark/>
        </w:tcPr>
        <w:p w14:paraId="33454C0A" w14:textId="1089A151" w:rsidR="00343121" w:rsidRPr="002518EF" w:rsidRDefault="00343121" w:rsidP="00E14181">
          <w:pPr>
            <w:spacing w:after="120" w:line="256" w:lineRule="auto"/>
            <w:ind w:left="-486" w:firstLine="284"/>
            <w:jc w:val="right"/>
            <w:rPr>
              <w:rFonts w:ascii="Palatino Linotype" w:hAnsi="Palatino Linotype" w:cs="Arial"/>
              <w:szCs w:val="20"/>
            </w:rPr>
          </w:pPr>
          <w:r>
            <w:rPr>
              <w:rFonts w:ascii="Palatino Linotype" w:hAnsi="Palatino Linotype" w:cs="Arial"/>
              <w:sz w:val="21"/>
              <w:szCs w:val="21"/>
            </w:rPr>
            <w:t>Ayuntamiento de Ixtapan de la Sal</w:t>
          </w:r>
        </w:p>
      </w:tc>
    </w:tr>
    <w:tr w:rsidR="00343121" w14:paraId="7B7E63F5" w14:textId="77777777" w:rsidTr="002518EF">
      <w:trPr>
        <w:trHeight w:val="342"/>
      </w:trPr>
      <w:tc>
        <w:tcPr>
          <w:tcW w:w="6233" w:type="dxa"/>
          <w:gridSpan w:val="2"/>
          <w:hideMark/>
        </w:tcPr>
        <w:p w14:paraId="2BCB7A44" w14:textId="77777777" w:rsidR="00343121" w:rsidRPr="002518EF" w:rsidRDefault="00343121" w:rsidP="000E4D1D">
          <w:pPr>
            <w:tabs>
              <w:tab w:val="left" w:pos="4892"/>
            </w:tabs>
            <w:spacing w:after="120" w:line="256" w:lineRule="auto"/>
            <w:ind w:right="204"/>
            <w:jc w:val="right"/>
            <w:rPr>
              <w:rFonts w:ascii="Palatino Linotype" w:hAnsi="Palatino Linotype" w:cs="Arial"/>
              <w:szCs w:val="20"/>
            </w:rPr>
          </w:pPr>
          <w:r w:rsidRPr="002518EF">
            <w:rPr>
              <w:rFonts w:ascii="Palatino Linotype" w:hAnsi="Palatino Linotype" w:cs="Arial"/>
              <w:szCs w:val="20"/>
            </w:rPr>
            <w:t>Comisionada Ponente:</w:t>
          </w:r>
        </w:p>
      </w:tc>
      <w:tc>
        <w:tcPr>
          <w:tcW w:w="3974" w:type="dxa"/>
          <w:hideMark/>
        </w:tcPr>
        <w:p w14:paraId="381E3FB2" w14:textId="77777777" w:rsidR="00343121" w:rsidRPr="002518EF" w:rsidRDefault="00343121" w:rsidP="002518EF">
          <w:pPr>
            <w:spacing w:after="120" w:line="256" w:lineRule="auto"/>
            <w:ind w:left="-486" w:firstLine="567"/>
            <w:jc w:val="right"/>
            <w:rPr>
              <w:rFonts w:ascii="Palatino Linotype" w:hAnsi="Palatino Linotype" w:cs="Arial"/>
              <w:szCs w:val="20"/>
            </w:rPr>
          </w:pPr>
          <w:r w:rsidRPr="002518EF">
            <w:rPr>
              <w:rFonts w:ascii="Palatino Linotype" w:hAnsi="Palatino Linotype" w:cs="Arial"/>
              <w:szCs w:val="20"/>
            </w:rPr>
            <w:t>Zulema Martínez Sánchez</w:t>
          </w:r>
        </w:p>
      </w:tc>
    </w:tr>
  </w:tbl>
  <w:p w14:paraId="7BDE043F" w14:textId="77777777" w:rsidR="00343121" w:rsidRDefault="00343121"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091"/>
      <w:gridCol w:w="4116"/>
    </w:tblGrid>
    <w:tr w:rsidR="00343121" w:rsidRPr="00D26364" w14:paraId="25A37BB4" w14:textId="77777777" w:rsidTr="002B5BFB">
      <w:trPr>
        <w:trHeight w:val="227"/>
      </w:trPr>
      <w:tc>
        <w:tcPr>
          <w:tcW w:w="6091" w:type="dxa"/>
          <w:hideMark/>
        </w:tcPr>
        <w:p w14:paraId="3B7407D3" w14:textId="52C713A7" w:rsidR="00343121" w:rsidRPr="002518EF" w:rsidRDefault="00343121" w:rsidP="002B5BFB">
          <w:pPr>
            <w:tabs>
              <w:tab w:val="left" w:pos="690"/>
              <w:tab w:val="right" w:pos="5747"/>
            </w:tabs>
            <w:spacing w:after="120" w:line="256" w:lineRule="auto"/>
            <w:ind w:right="204"/>
            <w:rPr>
              <w:rFonts w:ascii="Palatino Linotype" w:hAnsi="Palatino Linotype" w:cs="Arial"/>
              <w:szCs w:val="20"/>
            </w:rPr>
          </w:pPr>
          <w:r>
            <w:rPr>
              <w:rFonts w:ascii="Palatino Linotype" w:hAnsi="Palatino Linotype" w:cs="Arial"/>
              <w:szCs w:val="20"/>
            </w:rPr>
            <w:tab/>
          </w:r>
          <w:r>
            <w:rPr>
              <w:rFonts w:ascii="Palatino Linotype" w:hAnsi="Palatino Linotype" w:cs="Arial"/>
              <w:szCs w:val="20"/>
            </w:rPr>
            <w:tab/>
          </w:r>
          <w:r w:rsidRPr="002518EF">
            <w:rPr>
              <w:rFonts w:ascii="Palatino Linotype" w:hAnsi="Palatino Linotype" w:cs="Arial"/>
              <w:szCs w:val="20"/>
            </w:rPr>
            <w:t>Recurso de Revisión N°:</w:t>
          </w:r>
        </w:p>
      </w:tc>
      <w:tc>
        <w:tcPr>
          <w:tcW w:w="4116" w:type="dxa"/>
          <w:hideMark/>
        </w:tcPr>
        <w:p w14:paraId="6D5D0C08" w14:textId="384DBF7E" w:rsidR="00343121" w:rsidRPr="002518EF" w:rsidRDefault="00343121" w:rsidP="00E14181">
          <w:pPr>
            <w:spacing w:after="120" w:line="256" w:lineRule="auto"/>
            <w:ind w:left="-486" w:right="72"/>
            <w:jc w:val="right"/>
            <w:rPr>
              <w:rFonts w:ascii="Palatino Linotype" w:hAnsi="Palatino Linotype" w:cs="Arial"/>
              <w:sz w:val="21"/>
              <w:szCs w:val="21"/>
            </w:rPr>
          </w:pPr>
          <w:r w:rsidRPr="002518EF">
            <w:rPr>
              <w:rFonts w:ascii="Palatino Linotype" w:hAnsi="Palatino Linotype" w:cs="Arial"/>
              <w:bCs/>
              <w:sz w:val="21"/>
              <w:szCs w:val="21"/>
              <w:lang w:eastAsia="es-MX"/>
            </w:rPr>
            <w:t>0</w:t>
          </w:r>
          <w:r>
            <w:rPr>
              <w:rFonts w:ascii="Palatino Linotype" w:hAnsi="Palatino Linotype" w:cs="Arial"/>
              <w:bCs/>
              <w:sz w:val="21"/>
              <w:szCs w:val="21"/>
              <w:lang w:eastAsia="es-MX"/>
            </w:rPr>
            <w:t xml:space="preserve">2505/INFOEM/IP/RR/2020 </w:t>
          </w:r>
          <w:r w:rsidRPr="002518EF">
            <w:rPr>
              <w:rFonts w:ascii="Palatino Linotype" w:hAnsi="Palatino Linotype" w:cs="Arial"/>
              <w:bCs/>
              <w:sz w:val="21"/>
              <w:szCs w:val="21"/>
              <w:lang w:eastAsia="es-MX"/>
            </w:rPr>
            <w:t>y acumulados</w:t>
          </w:r>
        </w:p>
      </w:tc>
    </w:tr>
    <w:tr w:rsidR="00343121" w:rsidRPr="00D26364" w14:paraId="480BC2A1" w14:textId="77777777" w:rsidTr="002B5BFB">
      <w:trPr>
        <w:trHeight w:val="242"/>
      </w:trPr>
      <w:tc>
        <w:tcPr>
          <w:tcW w:w="6091" w:type="dxa"/>
          <w:hideMark/>
        </w:tcPr>
        <w:p w14:paraId="0BCD7858" w14:textId="77777777" w:rsidR="00343121" w:rsidRPr="002518EF" w:rsidRDefault="00343121" w:rsidP="000E4D1D">
          <w:pPr>
            <w:spacing w:after="120" w:line="256" w:lineRule="auto"/>
            <w:ind w:right="204"/>
            <w:jc w:val="right"/>
            <w:rPr>
              <w:rFonts w:ascii="Palatino Linotype" w:hAnsi="Palatino Linotype" w:cs="Arial"/>
            </w:rPr>
          </w:pPr>
          <w:r w:rsidRPr="002518EF">
            <w:rPr>
              <w:rFonts w:ascii="Palatino Linotype" w:hAnsi="Palatino Linotype" w:cs="Arial"/>
            </w:rPr>
            <w:t>Sujeto Obligado:</w:t>
          </w:r>
        </w:p>
      </w:tc>
      <w:tc>
        <w:tcPr>
          <w:tcW w:w="4116" w:type="dxa"/>
          <w:hideMark/>
        </w:tcPr>
        <w:p w14:paraId="648E742D" w14:textId="3CFE2FEA" w:rsidR="00343121" w:rsidRPr="002518EF" w:rsidRDefault="00343121" w:rsidP="00ED5AD5">
          <w:pPr>
            <w:spacing w:after="120" w:line="256" w:lineRule="auto"/>
            <w:ind w:left="-486" w:right="72" w:firstLine="284"/>
            <w:jc w:val="right"/>
            <w:rPr>
              <w:rFonts w:ascii="Palatino Linotype" w:hAnsi="Palatino Linotype" w:cs="Arial"/>
              <w:sz w:val="21"/>
              <w:szCs w:val="21"/>
            </w:rPr>
          </w:pPr>
          <w:r>
            <w:rPr>
              <w:rFonts w:ascii="Palatino Linotype" w:hAnsi="Palatino Linotype" w:cs="Arial"/>
              <w:sz w:val="21"/>
              <w:szCs w:val="21"/>
            </w:rPr>
            <w:t>Ayuntamiento de Ixtapan de la Sal</w:t>
          </w:r>
        </w:p>
      </w:tc>
    </w:tr>
    <w:tr w:rsidR="00343121" w:rsidRPr="00D26364" w14:paraId="60A059F9" w14:textId="77777777" w:rsidTr="002B5BFB">
      <w:trPr>
        <w:trHeight w:val="342"/>
      </w:trPr>
      <w:tc>
        <w:tcPr>
          <w:tcW w:w="6091" w:type="dxa"/>
        </w:tcPr>
        <w:p w14:paraId="063683FE" w14:textId="77777777" w:rsidR="00343121" w:rsidRPr="002518EF" w:rsidRDefault="00343121" w:rsidP="009754A4">
          <w:pPr>
            <w:tabs>
              <w:tab w:val="left" w:pos="4892"/>
            </w:tabs>
            <w:spacing w:after="120" w:line="256" w:lineRule="auto"/>
            <w:ind w:right="204"/>
            <w:jc w:val="right"/>
            <w:rPr>
              <w:rFonts w:ascii="Palatino Linotype" w:hAnsi="Palatino Linotype" w:cs="Arial"/>
              <w:szCs w:val="20"/>
            </w:rPr>
          </w:pPr>
          <w:r w:rsidRPr="002518EF">
            <w:rPr>
              <w:rFonts w:ascii="Palatino Linotype" w:hAnsi="Palatino Linotype" w:cs="Arial"/>
              <w:szCs w:val="20"/>
            </w:rPr>
            <w:t>Recurrente:</w:t>
          </w:r>
        </w:p>
      </w:tc>
      <w:tc>
        <w:tcPr>
          <w:tcW w:w="4116" w:type="dxa"/>
        </w:tcPr>
        <w:p w14:paraId="74725128" w14:textId="53DD418C" w:rsidR="00343121" w:rsidRPr="002518EF" w:rsidRDefault="008462EA" w:rsidP="006B1DF2">
          <w:pPr>
            <w:spacing w:after="120" w:line="256" w:lineRule="auto"/>
            <w:ind w:left="-486" w:right="72" w:firstLine="284"/>
            <w:jc w:val="right"/>
            <w:rPr>
              <w:rFonts w:ascii="Palatino Linotype" w:hAnsi="Palatino Linotype" w:cs="Arial"/>
              <w:sz w:val="21"/>
              <w:szCs w:val="21"/>
            </w:rPr>
          </w:pPr>
          <w:r>
            <w:rPr>
              <w:rFonts w:ascii="Palatino Linotype" w:hAnsi="Palatino Linotype" w:cs="Arial"/>
              <w:sz w:val="21"/>
              <w:szCs w:val="21"/>
            </w:rPr>
            <w:t>XXXXX XXXXX XXXXX</w:t>
          </w:r>
        </w:p>
      </w:tc>
    </w:tr>
    <w:tr w:rsidR="00343121" w:rsidRPr="00D26364" w14:paraId="7854C9FF" w14:textId="77777777" w:rsidTr="002B5BFB">
      <w:trPr>
        <w:trHeight w:val="342"/>
      </w:trPr>
      <w:tc>
        <w:tcPr>
          <w:tcW w:w="6091" w:type="dxa"/>
        </w:tcPr>
        <w:p w14:paraId="02A89BC6" w14:textId="77777777" w:rsidR="00343121" w:rsidRPr="002518EF" w:rsidRDefault="00343121" w:rsidP="009754A4">
          <w:pPr>
            <w:tabs>
              <w:tab w:val="left" w:pos="4892"/>
            </w:tabs>
            <w:spacing w:after="120" w:line="256" w:lineRule="auto"/>
            <w:ind w:right="204"/>
            <w:jc w:val="right"/>
            <w:rPr>
              <w:rFonts w:ascii="Palatino Linotype" w:hAnsi="Palatino Linotype" w:cs="Arial"/>
              <w:szCs w:val="20"/>
            </w:rPr>
          </w:pPr>
          <w:r w:rsidRPr="002518EF">
            <w:rPr>
              <w:rFonts w:ascii="Palatino Linotype" w:hAnsi="Palatino Linotype" w:cs="Arial"/>
              <w:szCs w:val="20"/>
            </w:rPr>
            <w:t>Comisionada Ponente:</w:t>
          </w:r>
        </w:p>
      </w:tc>
      <w:tc>
        <w:tcPr>
          <w:tcW w:w="4116" w:type="dxa"/>
        </w:tcPr>
        <w:p w14:paraId="196CA724" w14:textId="77777777" w:rsidR="00343121" w:rsidRPr="002518EF" w:rsidRDefault="00343121" w:rsidP="001067A3">
          <w:pPr>
            <w:spacing w:after="120" w:line="256" w:lineRule="auto"/>
            <w:ind w:left="-486" w:right="72" w:firstLine="567"/>
            <w:jc w:val="right"/>
            <w:rPr>
              <w:rFonts w:ascii="Palatino Linotype" w:hAnsi="Palatino Linotype" w:cs="Arial"/>
              <w:sz w:val="21"/>
              <w:szCs w:val="21"/>
            </w:rPr>
          </w:pPr>
          <w:r w:rsidRPr="002518EF">
            <w:rPr>
              <w:rFonts w:ascii="Palatino Linotype" w:hAnsi="Palatino Linotype" w:cs="Arial"/>
              <w:sz w:val="21"/>
              <w:szCs w:val="21"/>
            </w:rPr>
            <w:t>Zulema Martínez Sánchez</w:t>
          </w:r>
        </w:p>
      </w:tc>
    </w:tr>
  </w:tbl>
  <w:p w14:paraId="67D63C23" w14:textId="77777777" w:rsidR="00343121" w:rsidRDefault="003431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4F554EC"/>
    <w:multiLevelType w:val="hybridMultilevel"/>
    <w:tmpl w:val="34609D7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3"/>
  </w:num>
  <w:num w:numId="3">
    <w:abstractNumId w:val="10"/>
  </w:num>
  <w:num w:numId="4">
    <w:abstractNumId w:val="9"/>
  </w:num>
  <w:num w:numId="5">
    <w:abstractNumId w:val="4"/>
  </w:num>
  <w:num w:numId="6">
    <w:abstractNumId w:val="7"/>
  </w:num>
  <w:num w:numId="7">
    <w:abstractNumId w:val="1"/>
  </w:num>
  <w:num w:numId="8">
    <w:abstractNumId w:val="2"/>
  </w:num>
  <w:num w:numId="9">
    <w:abstractNumId w:val="3"/>
  </w:num>
  <w:num w:numId="10">
    <w:abstractNumId w:val="12"/>
  </w:num>
  <w:num w:numId="11">
    <w:abstractNumId w:val="8"/>
  </w:num>
  <w:num w:numId="12">
    <w:abstractNumId w:val="0"/>
  </w:num>
  <w:num w:numId="13">
    <w:abstractNumId w:val="6"/>
  </w:num>
  <w:num w:numId="1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8F3"/>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024"/>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47DBB"/>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4EC"/>
    <w:rsid w:val="00091652"/>
    <w:rsid w:val="00091919"/>
    <w:rsid w:val="00092243"/>
    <w:rsid w:val="000925AB"/>
    <w:rsid w:val="000925EF"/>
    <w:rsid w:val="0009276D"/>
    <w:rsid w:val="000927BF"/>
    <w:rsid w:val="00093165"/>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33F"/>
    <w:rsid w:val="000B3967"/>
    <w:rsid w:val="000B5190"/>
    <w:rsid w:val="000B5EF8"/>
    <w:rsid w:val="000B69D5"/>
    <w:rsid w:val="000B6CFA"/>
    <w:rsid w:val="000B7DC4"/>
    <w:rsid w:val="000C0753"/>
    <w:rsid w:val="000C0F46"/>
    <w:rsid w:val="000C1FD2"/>
    <w:rsid w:val="000C226A"/>
    <w:rsid w:val="000C23BC"/>
    <w:rsid w:val="000C3493"/>
    <w:rsid w:val="000C3A6F"/>
    <w:rsid w:val="000C511F"/>
    <w:rsid w:val="000C620D"/>
    <w:rsid w:val="000C650F"/>
    <w:rsid w:val="000C6549"/>
    <w:rsid w:val="000C7A5E"/>
    <w:rsid w:val="000D030E"/>
    <w:rsid w:val="000D172D"/>
    <w:rsid w:val="000D1F70"/>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5E85"/>
    <w:rsid w:val="00137C1B"/>
    <w:rsid w:val="00137CB7"/>
    <w:rsid w:val="00141A33"/>
    <w:rsid w:val="00141A5B"/>
    <w:rsid w:val="00142762"/>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15C7"/>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6FE1"/>
    <w:rsid w:val="001A7576"/>
    <w:rsid w:val="001B05FB"/>
    <w:rsid w:val="001B098F"/>
    <w:rsid w:val="001B1D8A"/>
    <w:rsid w:val="001B3637"/>
    <w:rsid w:val="001B3DCE"/>
    <w:rsid w:val="001B40CD"/>
    <w:rsid w:val="001B5588"/>
    <w:rsid w:val="001B6B1E"/>
    <w:rsid w:val="001B7300"/>
    <w:rsid w:val="001B7445"/>
    <w:rsid w:val="001B7495"/>
    <w:rsid w:val="001B7A62"/>
    <w:rsid w:val="001B7FEC"/>
    <w:rsid w:val="001C0DAA"/>
    <w:rsid w:val="001C150C"/>
    <w:rsid w:val="001C16ED"/>
    <w:rsid w:val="001C2EBC"/>
    <w:rsid w:val="001C3F37"/>
    <w:rsid w:val="001C4ED6"/>
    <w:rsid w:val="001C5FE6"/>
    <w:rsid w:val="001C63C4"/>
    <w:rsid w:val="001C63FA"/>
    <w:rsid w:val="001C6AC8"/>
    <w:rsid w:val="001C77A7"/>
    <w:rsid w:val="001C7E71"/>
    <w:rsid w:val="001D034A"/>
    <w:rsid w:val="001D0BD2"/>
    <w:rsid w:val="001D10D7"/>
    <w:rsid w:val="001D1153"/>
    <w:rsid w:val="001D181E"/>
    <w:rsid w:val="001D1B77"/>
    <w:rsid w:val="001D226D"/>
    <w:rsid w:val="001D2FDA"/>
    <w:rsid w:val="001D3A76"/>
    <w:rsid w:val="001D3E82"/>
    <w:rsid w:val="001D5071"/>
    <w:rsid w:val="001D50A4"/>
    <w:rsid w:val="001D541A"/>
    <w:rsid w:val="001D5E04"/>
    <w:rsid w:val="001D626F"/>
    <w:rsid w:val="001E1A75"/>
    <w:rsid w:val="001E3F7D"/>
    <w:rsid w:val="001E4B77"/>
    <w:rsid w:val="001E5028"/>
    <w:rsid w:val="001E57DC"/>
    <w:rsid w:val="001E5C88"/>
    <w:rsid w:val="001E634B"/>
    <w:rsid w:val="001E7325"/>
    <w:rsid w:val="001E76B8"/>
    <w:rsid w:val="001E7CC9"/>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0ED9"/>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0EF"/>
    <w:rsid w:val="00236CD2"/>
    <w:rsid w:val="00236E3B"/>
    <w:rsid w:val="00236F76"/>
    <w:rsid w:val="0023707C"/>
    <w:rsid w:val="002371E8"/>
    <w:rsid w:val="00237D19"/>
    <w:rsid w:val="0024025D"/>
    <w:rsid w:val="00241420"/>
    <w:rsid w:val="0024185A"/>
    <w:rsid w:val="00241B89"/>
    <w:rsid w:val="00241BCD"/>
    <w:rsid w:val="00241C26"/>
    <w:rsid w:val="00242278"/>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8EF"/>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1E69"/>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0FD7"/>
    <w:rsid w:val="002A1955"/>
    <w:rsid w:val="002A26B8"/>
    <w:rsid w:val="002A2AC3"/>
    <w:rsid w:val="002A2D36"/>
    <w:rsid w:val="002A386D"/>
    <w:rsid w:val="002A3A93"/>
    <w:rsid w:val="002A4D22"/>
    <w:rsid w:val="002A5832"/>
    <w:rsid w:val="002A613B"/>
    <w:rsid w:val="002A6BCE"/>
    <w:rsid w:val="002A7551"/>
    <w:rsid w:val="002A798F"/>
    <w:rsid w:val="002A7C52"/>
    <w:rsid w:val="002B0149"/>
    <w:rsid w:val="002B1018"/>
    <w:rsid w:val="002B3AE0"/>
    <w:rsid w:val="002B42AA"/>
    <w:rsid w:val="002B4EBF"/>
    <w:rsid w:val="002B56F6"/>
    <w:rsid w:val="002B5BFB"/>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121"/>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77D47"/>
    <w:rsid w:val="00380454"/>
    <w:rsid w:val="00380B84"/>
    <w:rsid w:val="003820FC"/>
    <w:rsid w:val="0038288B"/>
    <w:rsid w:val="00383010"/>
    <w:rsid w:val="003832A0"/>
    <w:rsid w:val="00383B5C"/>
    <w:rsid w:val="00385FF5"/>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4DB"/>
    <w:rsid w:val="003A586B"/>
    <w:rsid w:val="003A707C"/>
    <w:rsid w:val="003A7C4B"/>
    <w:rsid w:val="003A7E4F"/>
    <w:rsid w:val="003B0D81"/>
    <w:rsid w:val="003B12C8"/>
    <w:rsid w:val="003B2B99"/>
    <w:rsid w:val="003B3756"/>
    <w:rsid w:val="003B392F"/>
    <w:rsid w:val="003B52F6"/>
    <w:rsid w:val="003B56D0"/>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C71F0"/>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2B0E"/>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956"/>
    <w:rsid w:val="00435FB3"/>
    <w:rsid w:val="00437CC7"/>
    <w:rsid w:val="00437E89"/>
    <w:rsid w:val="004400CB"/>
    <w:rsid w:val="00440319"/>
    <w:rsid w:val="00440689"/>
    <w:rsid w:val="00440B5C"/>
    <w:rsid w:val="00440BDB"/>
    <w:rsid w:val="00440CD5"/>
    <w:rsid w:val="00442099"/>
    <w:rsid w:val="0044287F"/>
    <w:rsid w:val="00442A70"/>
    <w:rsid w:val="00443D7D"/>
    <w:rsid w:val="00444EB3"/>
    <w:rsid w:val="00444F0A"/>
    <w:rsid w:val="0044514B"/>
    <w:rsid w:val="0044569F"/>
    <w:rsid w:val="00445E9C"/>
    <w:rsid w:val="00446A95"/>
    <w:rsid w:val="004474CE"/>
    <w:rsid w:val="0045187B"/>
    <w:rsid w:val="004519E9"/>
    <w:rsid w:val="0045294C"/>
    <w:rsid w:val="00452B89"/>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5DD"/>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1D48"/>
    <w:rsid w:val="004C2767"/>
    <w:rsid w:val="004C2A96"/>
    <w:rsid w:val="004C2DA4"/>
    <w:rsid w:val="004C2FAA"/>
    <w:rsid w:val="004C432A"/>
    <w:rsid w:val="004C48D7"/>
    <w:rsid w:val="004C54E8"/>
    <w:rsid w:val="004C63AE"/>
    <w:rsid w:val="004C63DD"/>
    <w:rsid w:val="004C66C2"/>
    <w:rsid w:val="004C68E5"/>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639"/>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4EF0"/>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1627"/>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2739F"/>
    <w:rsid w:val="00530123"/>
    <w:rsid w:val="00530771"/>
    <w:rsid w:val="00531697"/>
    <w:rsid w:val="0053190D"/>
    <w:rsid w:val="005325E8"/>
    <w:rsid w:val="00532B9A"/>
    <w:rsid w:val="005353D8"/>
    <w:rsid w:val="0053606B"/>
    <w:rsid w:val="00536ACB"/>
    <w:rsid w:val="00536EF4"/>
    <w:rsid w:val="00537E6D"/>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0C9"/>
    <w:rsid w:val="005656A5"/>
    <w:rsid w:val="005659D7"/>
    <w:rsid w:val="0056704C"/>
    <w:rsid w:val="005675F7"/>
    <w:rsid w:val="00567C16"/>
    <w:rsid w:val="00570DD3"/>
    <w:rsid w:val="00571014"/>
    <w:rsid w:val="005721F1"/>
    <w:rsid w:val="005741CD"/>
    <w:rsid w:val="00574340"/>
    <w:rsid w:val="00574AFF"/>
    <w:rsid w:val="00574C2A"/>
    <w:rsid w:val="00574C51"/>
    <w:rsid w:val="00574CA8"/>
    <w:rsid w:val="00574EBD"/>
    <w:rsid w:val="00575161"/>
    <w:rsid w:val="0057568D"/>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3662"/>
    <w:rsid w:val="005A49D5"/>
    <w:rsid w:val="005A62C9"/>
    <w:rsid w:val="005A64BE"/>
    <w:rsid w:val="005A7271"/>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501"/>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74B"/>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30096"/>
    <w:rsid w:val="0063039A"/>
    <w:rsid w:val="00630D01"/>
    <w:rsid w:val="006316B9"/>
    <w:rsid w:val="00631D27"/>
    <w:rsid w:val="00632FBE"/>
    <w:rsid w:val="006345D7"/>
    <w:rsid w:val="00635E21"/>
    <w:rsid w:val="00635FC9"/>
    <w:rsid w:val="00636583"/>
    <w:rsid w:val="00636B1C"/>
    <w:rsid w:val="00640AF3"/>
    <w:rsid w:val="0064293B"/>
    <w:rsid w:val="00642AEF"/>
    <w:rsid w:val="006433DC"/>
    <w:rsid w:val="00643626"/>
    <w:rsid w:val="0064489E"/>
    <w:rsid w:val="00645ECA"/>
    <w:rsid w:val="00646D4B"/>
    <w:rsid w:val="00646E52"/>
    <w:rsid w:val="006471E2"/>
    <w:rsid w:val="00650556"/>
    <w:rsid w:val="006534DA"/>
    <w:rsid w:val="006540B9"/>
    <w:rsid w:val="00655B55"/>
    <w:rsid w:val="0065659C"/>
    <w:rsid w:val="006571D2"/>
    <w:rsid w:val="00657C23"/>
    <w:rsid w:val="00657D5A"/>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4F6"/>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301E"/>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5CD3"/>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D5"/>
    <w:rsid w:val="007115F6"/>
    <w:rsid w:val="007141B6"/>
    <w:rsid w:val="00714A96"/>
    <w:rsid w:val="00714F14"/>
    <w:rsid w:val="00714F44"/>
    <w:rsid w:val="0071618A"/>
    <w:rsid w:val="007171C2"/>
    <w:rsid w:val="0071730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0F68"/>
    <w:rsid w:val="0074157F"/>
    <w:rsid w:val="00741F3D"/>
    <w:rsid w:val="00742C68"/>
    <w:rsid w:val="00743218"/>
    <w:rsid w:val="0074371A"/>
    <w:rsid w:val="00745404"/>
    <w:rsid w:val="00746283"/>
    <w:rsid w:val="007469B9"/>
    <w:rsid w:val="00746BB8"/>
    <w:rsid w:val="0075026B"/>
    <w:rsid w:val="007509F4"/>
    <w:rsid w:val="00750AEA"/>
    <w:rsid w:val="00753154"/>
    <w:rsid w:val="0075506C"/>
    <w:rsid w:val="007552B0"/>
    <w:rsid w:val="007561F2"/>
    <w:rsid w:val="00756327"/>
    <w:rsid w:val="00756D92"/>
    <w:rsid w:val="007606FD"/>
    <w:rsid w:val="00760B28"/>
    <w:rsid w:val="0076177B"/>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42"/>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2EC"/>
    <w:rsid w:val="00794AC5"/>
    <w:rsid w:val="007954E4"/>
    <w:rsid w:val="00795C2D"/>
    <w:rsid w:val="00795D0D"/>
    <w:rsid w:val="00796B5E"/>
    <w:rsid w:val="00797066"/>
    <w:rsid w:val="007A07B8"/>
    <w:rsid w:val="007A0A64"/>
    <w:rsid w:val="007A1344"/>
    <w:rsid w:val="007A13A5"/>
    <w:rsid w:val="007A1C8E"/>
    <w:rsid w:val="007A265B"/>
    <w:rsid w:val="007A2BE5"/>
    <w:rsid w:val="007A386D"/>
    <w:rsid w:val="007A3E5F"/>
    <w:rsid w:val="007A53EE"/>
    <w:rsid w:val="007A6A20"/>
    <w:rsid w:val="007A6A60"/>
    <w:rsid w:val="007A7CF8"/>
    <w:rsid w:val="007B3EB0"/>
    <w:rsid w:val="007B44AF"/>
    <w:rsid w:val="007B4541"/>
    <w:rsid w:val="007B4879"/>
    <w:rsid w:val="007B49B7"/>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4AB1"/>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371F"/>
    <w:rsid w:val="00804199"/>
    <w:rsid w:val="008046AA"/>
    <w:rsid w:val="0080519E"/>
    <w:rsid w:val="00805829"/>
    <w:rsid w:val="008059F8"/>
    <w:rsid w:val="00805D17"/>
    <w:rsid w:val="00806099"/>
    <w:rsid w:val="008063A3"/>
    <w:rsid w:val="008067B4"/>
    <w:rsid w:val="008069D0"/>
    <w:rsid w:val="00807120"/>
    <w:rsid w:val="00807289"/>
    <w:rsid w:val="00807790"/>
    <w:rsid w:val="00807B1A"/>
    <w:rsid w:val="00807BEE"/>
    <w:rsid w:val="008107D5"/>
    <w:rsid w:val="00810C39"/>
    <w:rsid w:val="0081151F"/>
    <w:rsid w:val="00812F4C"/>
    <w:rsid w:val="00813550"/>
    <w:rsid w:val="00813C38"/>
    <w:rsid w:val="00814719"/>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5DD2"/>
    <w:rsid w:val="008265B5"/>
    <w:rsid w:val="00826CFC"/>
    <w:rsid w:val="00827121"/>
    <w:rsid w:val="00827793"/>
    <w:rsid w:val="00830055"/>
    <w:rsid w:val="008302F9"/>
    <w:rsid w:val="00830982"/>
    <w:rsid w:val="008312FF"/>
    <w:rsid w:val="008314B1"/>
    <w:rsid w:val="00831549"/>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2EA"/>
    <w:rsid w:val="008466E4"/>
    <w:rsid w:val="00846A93"/>
    <w:rsid w:val="00846FEC"/>
    <w:rsid w:val="00847342"/>
    <w:rsid w:val="0084785B"/>
    <w:rsid w:val="0085065C"/>
    <w:rsid w:val="00850888"/>
    <w:rsid w:val="008515A4"/>
    <w:rsid w:val="00851EB5"/>
    <w:rsid w:val="0085207C"/>
    <w:rsid w:val="00852250"/>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1F08"/>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469"/>
    <w:rsid w:val="008C195E"/>
    <w:rsid w:val="008C1A91"/>
    <w:rsid w:val="008C1C3B"/>
    <w:rsid w:val="008C2ECF"/>
    <w:rsid w:val="008C3C2A"/>
    <w:rsid w:val="008C4A1E"/>
    <w:rsid w:val="008C52FE"/>
    <w:rsid w:val="008C5A08"/>
    <w:rsid w:val="008C5AD6"/>
    <w:rsid w:val="008C5C37"/>
    <w:rsid w:val="008C5D59"/>
    <w:rsid w:val="008C61CE"/>
    <w:rsid w:val="008C6372"/>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1E0B"/>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34DE"/>
    <w:rsid w:val="00915001"/>
    <w:rsid w:val="00915DBA"/>
    <w:rsid w:val="00916417"/>
    <w:rsid w:val="009164D9"/>
    <w:rsid w:val="00916CC5"/>
    <w:rsid w:val="00917A4F"/>
    <w:rsid w:val="00917C9F"/>
    <w:rsid w:val="00920337"/>
    <w:rsid w:val="00920CAC"/>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608"/>
    <w:rsid w:val="0093784B"/>
    <w:rsid w:val="009379C6"/>
    <w:rsid w:val="009400F4"/>
    <w:rsid w:val="00940600"/>
    <w:rsid w:val="00940D5F"/>
    <w:rsid w:val="009412D4"/>
    <w:rsid w:val="009418F2"/>
    <w:rsid w:val="00942A6A"/>
    <w:rsid w:val="00942CA4"/>
    <w:rsid w:val="00943C79"/>
    <w:rsid w:val="00944215"/>
    <w:rsid w:val="00944A00"/>
    <w:rsid w:val="009450A8"/>
    <w:rsid w:val="009450EB"/>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EC3"/>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379F"/>
    <w:rsid w:val="009754A4"/>
    <w:rsid w:val="009763E3"/>
    <w:rsid w:val="00976AB7"/>
    <w:rsid w:val="009773BD"/>
    <w:rsid w:val="009779E5"/>
    <w:rsid w:val="009816C8"/>
    <w:rsid w:val="0098178F"/>
    <w:rsid w:val="00981817"/>
    <w:rsid w:val="00982CAE"/>
    <w:rsid w:val="00983065"/>
    <w:rsid w:val="00983EFD"/>
    <w:rsid w:val="0098655C"/>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393"/>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3FED"/>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5E47"/>
    <w:rsid w:val="009C6FE0"/>
    <w:rsid w:val="009C7294"/>
    <w:rsid w:val="009C75BD"/>
    <w:rsid w:val="009C7B6F"/>
    <w:rsid w:val="009C7FB4"/>
    <w:rsid w:val="009D066D"/>
    <w:rsid w:val="009D07BC"/>
    <w:rsid w:val="009D2AFA"/>
    <w:rsid w:val="009D2F40"/>
    <w:rsid w:val="009D4079"/>
    <w:rsid w:val="009D4342"/>
    <w:rsid w:val="009D44B8"/>
    <w:rsid w:val="009D4516"/>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01F"/>
    <w:rsid w:val="009F5648"/>
    <w:rsid w:val="009F5C70"/>
    <w:rsid w:val="009F6076"/>
    <w:rsid w:val="009F6F65"/>
    <w:rsid w:val="00A00432"/>
    <w:rsid w:val="00A0169A"/>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7B"/>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448"/>
    <w:rsid w:val="00A47F54"/>
    <w:rsid w:val="00A5017E"/>
    <w:rsid w:val="00A504BD"/>
    <w:rsid w:val="00A509CC"/>
    <w:rsid w:val="00A50AB6"/>
    <w:rsid w:val="00A51AB7"/>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64B"/>
    <w:rsid w:val="00A75758"/>
    <w:rsid w:val="00A75B18"/>
    <w:rsid w:val="00A76410"/>
    <w:rsid w:val="00A76F86"/>
    <w:rsid w:val="00A77409"/>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47A"/>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1AD"/>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627"/>
    <w:rsid w:val="00B1483F"/>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2A56"/>
    <w:rsid w:val="00B335CE"/>
    <w:rsid w:val="00B33E98"/>
    <w:rsid w:val="00B344CE"/>
    <w:rsid w:val="00B350C1"/>
    <w:rsid w:val="00B35D6E"/>
    <w:rsid w:val="00B3616E"/>
    <w:rsid w:val="00B379B6"/>
    <w:rsid w:val="00B37E33"/>
    <w:rsid w:val="00B4015C"/>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1D8"/>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5734"/>
    <w:rsid w:val="00B7625A"/>
    <w:rsid w:val="00B76A90"/>
    <w:rsid w:val="00B76C08"/>
    <w:rsid w:val="00B76DEE"/>
    <w:rsid w:val="00B76FDE"/>
    <w:rsid w:val="00B77ACE"/>
    <w:rsid w:val="00B81823"/>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5DE"/>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4EBA"/>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1D6"/>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BF796D"/>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29F7"/>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69D"/>
    <w:rsid w:val="00C239A1"/>
    <w:rsid w:val="00C23F80"/>
    <w:rsid w:val="00C2471E"/>
    <w:rsid w:val="00C2497F"/>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442"/>
    <w:rsid w:val="00C34671"/>
    <w:rsid w:val="00C3472D"/>
    <w:rsid w:val="00C36EC2"/>
    <w:rsid w:val="00C3760C"/>
    <w:rsid w:val="00C41306"/>
    <w:rsid w:val="00C41EDB"/>
    <w:rsid w:val="00C4209A"/>
    <w:rsid w:val="00C4265D"/>
    <w:rsid w:val="00C42EE0"/>
    <w:rsid w:val="00C44043"/>
    <w:rsid w:val="00C441CF"/>
    <w:rsid w:val="00C44544"/>
    <w:rsid w:val="00C45BD8"/>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497B"/>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571E"/>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11AD"/>
    <w:rsid w:val="00CB24FE"/>
    <w:rsid w:val="00CB2574"/>
    <w:rsid w:val="00CB2ACF"/>
    <w:rsid w:val="00CB468C"/>
    <w:rsid w:val="00CB7299"/>
    <w:rsid w:val="00CB799A"/>
    <w:rsid w:val="00CC00CE"/>
    <w:rsid w:val="00CC1CAB"/>
    <w:rsid w:val="00CC22E9"/>
    <w:rsid w:val="00CC237B"/>
    <w:rsid w:val="00CC2623"/>
    <w:rsid w:val="00CC28DA"/>
    <w:rsid w:val="00CC3135"/>
    <w:rsid w:val="00CC3DA4"/>
    <w:rsid w:val="00CC449F"/>
    <w:rsid w:val="00CC45EC"/>
    <w:rsid w:val="00CC572A"/>
    <w:rsid w:val="00CC67CF"/>
    <w:rsid w:val="00CC6C8C"/>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3F7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0E69"/>
    <w:rsid w:val="00D310CF"/>
    <w:rsid w:val="00D31527"/>
    <w:rsid w:val="00D327D6"/>
    <w:rsid w:val="00D32F71"/>
    <w:rsid w:val="00D3428B"/>
    <w:rsid w:val="00D3520F"/>
    <w:rsid w:val="00D35F33"/>
    <w:rsid w:val="00D35FBB"/>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3FC8"/>
    <w:rsid w:val="00D454BC"/>
    <w:rsid w:val="00D45BA3"/>
    <w:rsid w:val="00D45E61"/>
    <w:rsid w:val="00D473C3"/>
    <w:rsid w:val="00D47517"/>
    <w:rsid w:val="00D50D3B"/>
    <w:rsid w:val="00D51681"/>
    <w:rsid w:val="00D5376F"/>
    <w:rsid w:val="00D53789"/>
    <w:rsid w:val="00D53BB5"/>
    <w:rsid w:val="00D55F59"/>
    <w:rsid w:val="00D6029A"/>
    <w:rsid w:val="00D607AE"/>
    <w:rsid w:val="00D60CFE"/>
    <w:rsid w:val="00D6124E"/>
    <w:rsid w:val="00D61339"/>
    <w:rsid w:val="00D6154F"/>
    <w:rsid w:val="00D6155A"/>
    <w:rsid w:val="00D619C4"/>
    <w:rsid w:val="00D61D67"/>
    <w:rsid w:val="00D624A0"/>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66B"/>
    <w:rsid w:val="00D74FDB"/>
    <w:rsid w:val="00D750CD"/>
    <w:rsid w:val="00D75D85"/>
    <w:rsid w:val="00D77B1B"/>
    <w:rsid w:val="00D77E6F"/>
    <w:rsid w:val="00D80187"/>
    <w:rsid w:val="00D8026F"/>
    <w:rsid w:val="00D802EB"/>
    <w:rsid w:val="00D80D3D"/>
    <w:rsid w:val="00D80DF8"/>
    <w:rsid w:val="00D812CE"/>
    <w:rsid w:val="00D81950"/>
    <w:rsid w:val="00D8245A"/>
    <w:rsid w:val="00D82607"/>
    <w:rsid w:val="00D83251"/>
    <w:rsid w:val="00D84039"/>
    <w:rsid w:val="00D84423"/>
    <w:rsid w:val="00D8484F"/>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492"/>
    <w:rsid w:val="00DA1A95"/>
    <w:rsid w:val="00DA2340"/>
    <w:rsid w:val="00DA2F0F"/>
    <w:rsid w:val="00DA3233"/>
    <w:rsid w:val="00DA3599"/>
    <w:rsid w:val="00DA66C6"/>
    <w:rsid w:val="00DA712B"/>
    <w:rsid w:val="00DB0383"/>
    <w:rsid w:val="00DB0A7C"/>
    <w:rsid w:val="00DB1447"/>
    <w:rsid w:val="00DB2222"/>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262"/>
    <w:rsid w:val="00DC6C4A"/>
    <w:rsid w:val="00DD00BF"/>
    <w:rsid w:val="00DD0D1E"/>
    <w:rsid w:val="00DD1F74"/>
    <w:rsid w:val="00DD21C8"/>
    <w:rsid w:val="00DD2B39"/>
    <w:rsid w:val="00DD3474"/>
    <w:rsid w:val="00DD526F"/>
    <w:rsid w:val="00DD5650"/>
    <w:rsid w:val="00DD56E9"/>
    <w:rsid w:val="00DD58B7"/>
    <w:rsid w:val="00DD5C43"/>
    <w:rsid w:val="00DD63B6"/>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055"/>
    <w:rsid w:val="00E11439"/>
    <w:rsid w:val="00E1177E"/>
    <w:rsid w:val="00E120F2"/>
    <w:rsid w:val="00E14181"/>
    <w:rsid w:val="00E1433F"/>
    <w:rsid w:val="00E14DCC"/>
    <w:rsid w:val="00E16DD2"/>
    <w:rsid w:val="00E17120"/>
    <w:rsid w:val="00E17EC5"/>
    <w:rsid w:val="00E201E6"/>
    <w:rsid w:val="00E20206"/>
    <w:rsid w:val="00E208B4"/>
    <w:rsid w:val="00E20E74"/>
    <w:rsid w:val="00E221F2"/>
    <w:rsid w:val="00E23379"/>
    <w:rsid w:val="00E24225"/>
    <w:rsid w:val="00E2429C"/>
    <w:rsid w:val="00E246A2"/>
    <w:rsid w:val="00E249BB"/>
    <w:rsid w:val="00E25482"/>
    <w:rsid w:val="00E2626A"/>
    <w:rsid w:val="00E27370"/>
    <w:rsid w:val="00E278A5"/>
    <w:rsid w:val="00E30791"/>
    <w:rsid w:val="00E30E6F"/>
    <w:rsid w:val="00E310FB"/>
    <w:rsid w:val="00E320AE"/>
    <w:rsid w:val="00E33C4C"/>
    <w:rsid w:val="00E33D81"/>
    <w:rsid w:val="00E33F65"/>
    <w:rsid w:val="00E34019"/>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7F3"/>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1E42"/>
    <w:rsid w:val="00E52B12"/>
    <w:rsid w:val="00E52F22"/>
    <w:rsid w:val="00E5309A"/>
    <w:rsid w:val="00E537FB"/>
    <w:rsid w:val="00E53AB5"/>
    <w:rsid w:val="00E53CA7"/>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3881"/>
    <w:rsid w:val="00E64745"/>
    <w:rsid w:val="00E64CC6"/>
    <w:rsid w:val="00E65934"/>
    <w:rsid w:val="00E65AAF"/>
    <w:rsid w:val="00E66D0F"/>
    <w:rsid w:val="00E67389"/>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00A"/>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16C8"/>
    <w:rsid w:val="00EC2250"/>
    <w:rsid w:val="00EC3720"/>
    <w:rsid w:val="00EC372C"/>
    <w:rsid w:val="00EC3B6E"/>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517"/>
    <w:rsid w:val="00EE29ED"/>
    <w:rsid w:val="00EE2B03"/>
    <w:rsid w:val="00EE2C53"/>
    <w:rsid w:val="00EE3031"/>
    <w:rsid w:val="00EE31B3"/>
    <w:rsid w:val="00EE326A"/>
    <w:rsid w:val="00EE36AE"/>
    <w:rsid w:val="00EE3B99"/>
    <w:rsid w:val="00EE407C"/>
    <w:rsid w:val="00EE494A"/>
    <w:rsid w:val="00EE49B7"/>
    <w:rsid w:val="00EE5045"/>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2FF0"/>
    <w:rsid w:val="00F344E5"/>
    <w:rsid w:val="00F352FB"/>
    <w:rsid w:val="00F358C3"/>
    <w:rsid w:val="00F3669D"/>
    <w:rsid w:val="00F36712"/>
    <w:rsid w:val="00F37419"/>
    <w:rsid w:val="00F37DAB"/>
    <w:rsid w:val="00F37E58"/>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043"/>
    <w:rsid w:val="00F7262A"/>
    <w:rsid w:val="00F73005"/>
    <w:rsid w:val="00F736C0"/>
    <w:rsid w:val="00F73D5D"/>
    <w:rsid w:val="00F74705"/>
    <w:rsid w:val="00F7496F"/>
    <w:rsid w:val="00F750BE"/>
    <w:rsid w:val="00F75E5F"/>
    <w:rsid w:val="00F7698D"/>
    <w:rsid w:val="00F77095"/>
    <w:rsid w:val="00F77DC4"/>
    <w:rsid w:val="00F8029A"/>
    <w:rsid w:val="00F80D24"/>
    <w:rsid w:val="00F82A11"/>
    <w:rsid w:val="00F8441B"/>
    <w:rsid w:val="00F847E3"/>
    <w:rsid w:val="00F8617C"/>
    <w:rsid w:val="00F8620B"/>
    <w:rsid w:val="00F867B3"/>
    <w:rsid w:val="00F91682"/>
    <w:rsid w:val="00F916B7"/>
    <w:rsid w:val="00F91B52"/>
    <w:rsid w:val="00F921A6"/>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87E"/>
    <w:rsid w:val="00FC2CF2"/>
    <w:rsid w:val="00FC2E31"/>
    <w:rsid w:val="00FC317B"/>
    <w:rsid w:val="00FC3614"/>
    <w:rsid w:val="00FC46C0"/>
    <w:rsid w:val="00FC4A21"/>
    <w:rsid w:val="00FC65AD"/>
    <w:rsid w:val="00FC721E"/>
    <w:rsid w:val="00FC7972"/>
    <w:rsid w:val="00FD0123"/>
    <w:rsid w:val="00FD0F65"/>
    <w:rsid w:val="00FD161D"/>
    <w:rsid w:val="00FD1DB1"/>
    <w:rsid w:val="00FD358F"/>
    <w:rsid w:val="00FD4336"/>
    <w:rsid w:val="00FD4531"/>
    <w:rsid w:val="00FD4D59"/>
    <w:rsid w:val="00FD4F90"/>
    <w:rsid w:val="00FD68DF"/>
    <w:rsid w:val="00FE22B8"/>
    <w:rsid w:val="00FE26C3"/>
    <w:rsid w:val="00FE2D30"/>
    <w:rsid w:val="00FE4B89"/>
    <w:rsid w:val="00FE5353"/>
    <w:rsid w:val="00FE76B2"/>
    <w:rsid w:val="00FE7B10"/>
    <w:rsid w:val="00FF052A"/>
    <w:rsid w:val="00FF0E96"/>
    <w:rsid w:val="00FF1225"/>
    <w:rsid w:val="00FF1398"/>
    <w:rsid w:val="00FF1C7C"/>
    <w:rsid w:val="00FF20F6"/>
    <w:rsid w:val="00FF2BC4"/>
    <w:rsid w:val="00FF38EC"/>
    <w:rsid w:val="00FF3E1B"/>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13AEB838-F4DD-4D4B-9B24-729859CD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paragraph" w:styleId="Textoindependiente2">
    <w:name w:val="Body Text 2"/>
    <w:basedOn w:val="Normal"/>
    <w:link w:val="Textoindependiente2Car"/>
    <w:uiPriority w:val="99"/>
    <w:semiHidden/>
    <w:unhideWhenUsed/>
    <w:rsid w:val="00831549"/>
    <w:pPr>
      <w:spacing w:after="120" w:line="480" w:lineRule="auto"/>
    </w:pPr>
  </w:style>
  <w:style w:type="character" w:customStyle="1" w:styleId="Textoindependiente2Car">
    <w:name w:val="Texto independiente 2 Car"/>
    <w:basedOn w:val="Fuentedeprrafopredeter"/>
    <w:link w:val="Textoindependiente2"/>
    <w:uiPriority w:val="99"/>
    <w:semiHidden/>
    <w:rsid w:val="00831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737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0179358">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32958986">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690254314">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2451411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72502509">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096591">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323822);" TargetMode="External"/><Relationship Id="rId18" Type="http://schemas.openxmlformats.org/officeDocument/2006/relationships/hyperlink" Target="javascript:abrirAcuse(323822);" TargetMode="External"/><Relationship Id="rId26" Type="http://schemas.openxmlformats.org/officeDocument/2006/relationships/image" Target="media/image1.png"/><Relationship Id="rId39" Type="http://schemas.openxmlformats.org/officeDocument/2006/relationships/image" Target="media/image4.png"/><Relationship Id="rId21" Type="http://schemas.openxmlformats.org/officeDocument/2006/relationships/hyperlink" Target="javascript:abrirAcuse(323822);" TargetMode="External"/><Relationship Id="rId34" Type="http://schemas.openxmlformats.org/officeDocument/2006/relationships/hyperlink" Target="javascript:abrirAcuse(323822);" TargetMode="External"/><Relationship Id="rId42" Type="http://schemas.openxmlformats.org/officeDocument/2006/relationships/image" Target="media/image7.png"/><Relationship Id="rId47" Type="http://schemas.openxmlformats.org/officeDocument/2006/relationships/hyperlink" Target="javascript:abrirAcuse(323822);" TargetMode="External"/><Relationship Id="rId50" Type="http://schemas.openxmlformats.org/officeDocument/2006/relationships/hyperlink" Target="javascript:abrirAcuse(323822);" TargetMode="External"/><Relationship Id="rId55" Type="http://schemas.openxmlformats.org/officeDocument/2006/relationships/hyperlink" Target="javascript:abrirAcuse(32382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323822);" TargetMode="External"/><Relationship Id="rId29" Type="http://schemas.openxmlformats.org/officeDocument/2006/relationships/hyperlink" Target="javascript:abrirAcuse(323822);" TargetMode="External"/><Relationship Id="rId11" Type="http://schemas.openxmlformats.org/officeDocument/2006/relationships/hyperlink" Target="javascript:abrirAcuse(323822);" TargetMode="External"/><Relationship Id="rId24" Type="http://schemas.openxmlformats.org/officeDocument/2006/relationships/hyperlink" Target="javascript:abrirAcuse(323822);" TargetMode="External"/><Relationship Id="rId32" Type="http://schemas.openxmlformats.org/officeDocument/2006/relationships/hyperlink" Target="javascript:abrirAcuse(323822);"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javascript:abrirAcuse(323822);" TargetMode="External"/><Relationship Id="rId53" Type="http://schemas.openxmlformats.org/officeDocument/2006/relationships/hyperlink" Target="javascript:abrirAcuse(323822);" TargetMode="External"/><Relationship Id="rId58" Type="http://schemas.openxmlformats.org/officeDocument/2006/relationships/hyperlink" Target="javascript:abrirAcuse(323822);"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javascript:abrirAcuse(323822);" TargetMode="External"/><Relationship Id="rId14" Type="http://schemas.openxmlformats.org/officeDocument/2006/relationships/hyperlink" Target="javascript:abrirAcuse(323822);" TargetMode="External"/><Relationship Id="rId22" Type="http://schemas.openxmlformats.org/officeDocument/2006/relationships/hyperlink" Target="javascript:abrirAcuse(323822);" TargetMode="External"/><Relationship Id="rId27" Type="http://schemas.openxmlformats.org/officeDocument/2006/relationships/hyperlink" Target="javascript:AbrirModal(1)" TargetMode="External"/><Relationship Id="rId30" Type="http://schemas.openxmlformats.org/officeDocument/2006/relationships/hyperlink" Target="javascript:abrirAcuse(323822);" TargetMode="External"/><Relationship Id="rId35" Type="http://schemas.openxmlformats.org/officeDocument/2006/relationships/hyperlink" Target="javascript:abrirAcuse(323822);" TargetMode="External"/><Relationship Id="rId43" Type="http://schemas.openxmlformats.org/officeDocument/2006/relationships/hyperlink" Target="javascript:abrirAcuse(323822);" TargetMode="External"/><Relationship Id="rId48" Type="http://schemas.openxmlformats.org/officeDocument/2006/relationships/hyperlink" Target="javascript:abrirAcuse(323822);" TargetMode="External"/><Relationship Id="rId56" Type="http://schemas.openxmlformats.org/officeDocument/2006/relationships/hyperlink" Target="javascript:abrirAcuse(323822);" TargetMode="External"/><Relationship Id="rId64" Type="http://schemas.openxmlformats.org/officeDocument/2006/relationships/theme" Target="theme/theme1.xml"/><Relationship Id="rId8" Type="http://schemas.openxmlformats.org/officeDocument/2006/relationships/hyperlink" Target="javascript:abrirAcuse(323822);" TargetMode="External"/><Relationship Id="rId51" Type="http://schemas.openxmlformats.org/officeDocument/2006/relationships/hyperlink" Target="javascript:abrirAcuse(323822);" TargetMode="External"/><Relationship Id="rId3" Type="http://schemas.openxmlformats.org/officeDocument/2006/relationships/styles" Target="styles.xml"/><Relationship Id="rId12" Type="http://schemas.openxmlformats.org/officeDocument/2006/relationships/hyperlink" Target="javascript:abrirAcuse(323822);" TargetMode="External"/><Relationship Id="rId17" Type="http://schemas.openxmlformats.org/officeDocument/2006/relationships/hyperlink" Target="javascript:abrirAcuse(323822);" TargetMode="External"/><Relationship Id="rId25" Type="http://schemas.openxmlformats.org/officeDocument/2006/relationships/hyperlink" Target="javascript:abrirAcuse(323822);" TargetMode="External"/><Relationship Id="rId33" Type="http://schemas.openxmlformats.org/officeDocument/2006/relationships/hyperlink" Target="javascript:abrirAcuse(323822);" TargetMode="External"/><Relationship Id="rId38" Type="http://schemas.openxmlformats.org/officeDocument/2006/relationships/image" Target="media/image3.png"/><Relationship Id="rId46" Type="http://schemas.openxmlformats.org/officeDocument/2006/relationships/hyperlink" Target="javascript:abrirAcuse(323822);" TargetMode="External"/><Relationship Id="rId59" Type="http://schemas.openxmlformats.org/officeDocument/2006/relationships/header" Target="header1.xml"/><Relationship Id="rId20" Type="http://schemas.openxmlformats.org/officeDocument/2006/relationships/hyperlink" Target="javascript:abrirAcuse(323822);" TargetMode="External"/><Relationship Id="rId41" Type="http://schemas.openxmlformats.org/officeDocument/2006/relationships/image" Target="media/image6.png"/><Relationship Id="rId54" Type="http://schemas.openxmlformats.org/officeDocument/2006/relationships/hyperlink" Target="javascript:abrirAcuse(323822);"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323822);" TargetMode="External"/><Relationship Id="rId23" Type="http://schemas.openxmlformats.org/officeDocument/2006/relationships/hyperlink" Target="javascript:abrirAcuse(323822);" TargetMode="External"/><Relationship Id="rId28" Type="http://schemas.openxmlformats.org/officeDocument/2006/relationships/hyperlink" Target="javascript:AbrirModal(2)" TargetMode="External"/><Relationship Id="rId36" Type="http://schemas.openxmlformats.org/officeDocument/2006/relationships/hyperlink" Target="javascript:abrirAcuse(323822);" TargetMode="External"/><Relationship Id="rId49" Type="http://schemas.openxmlformats.org/officeDocument/2006/relationships/hyperlink" Target="javascript:abrirAcuse(323822);" TargetMode="External"/><Relationship Id="rId57" Type="http://schemas.openxmlformats.org/officeDocument/2006/relationships/hyperlink" Target="javascript:abrirAcuse(323822);" TargetMode="External"/><Relationship Id="rId10" Type="http://schemas.openxmlformats.org/officeDocument/2006/relationships/hyperlink" Target="javascript:abrirAcuse(323822);" TargetMode="External"/><Relationship Id="rId31" Type="http://schemas.openxmlformats.org/officeDocument/2006/relationships/hyperlink" Target="javascript:abrirAcuse(323822);" TargetMode="External"/><Relationship Id="rId44" Type="http://schemas.openxmlformats.org/officeDocument/2006/relationships/hyperlink" Target="javascript:abrirAcuse(323822);" TargetMode="External"/><Relationship Id="rId52" Type="http://schemas.openxmlformats.org/officeDocument/2006/relationships/hyperlink" Target="javascript:abrirAcuse(323822);"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Acuse(3238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E4C6-8F4F-41FE-A04D-4FD2B7BD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7581</Words>
  <Characters>41701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2019-08-29T15:35:00Z</cp:lastPrinted>
  <dcterms:created xsi:type="dcterms:W3CDTF">2020-11-10T02:50:00Z</dcterms:created>
  <dcterms:modified xsi:type="dcterms:W3CDTF">2020-11-10T02:50:00Z</dcterms:modified>
</cp:coreProperties>
</file>