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6DBD" w14:textId="77777777" w:rsidR="00A9278D" w:rsidRPr="008A71BF" w:rsidRDefault="00A9278D" w:rsidP="00A9278D">
      <w:pPr>
        <w:spacing w:before="240" w:after="240" w:line="360" w:lineRule="auto"/>
        <w:jc w:val="center"/>
        <w:rPr>
          <w:rFonts w:ascii="Palatino Linotype" w:hAnsi="Palatino Linotype"/>
          <w:b/>
        </w:rPr>
      </w:pPr>
      <w:r w:rsidRPr="008A71BF">
        <w:rPr>
          <w:rFonts w:ascii="Palatino Linotype" w:hAnsi="Palatino Linotype"/>
          <w:b/>
        </w:rPr>
        <w:t>Sinopsis</w:t>
      </w:r>
    </w:p>
    <w:p w14:paraId="0FA8AF8C" w14:textId="10050B72" w:rsidR="00A9278D" w:rsidRPr="008A71BF" w:rsidRDefault="00A9278D" w:rsidP="00A9278D">
      <w:pPr>
        <w:spacing w:before="240" w:after="240" w:line="360" w:lineRule="auto"/>
        <w:jc w:val="both"/>
        <w:rPr>
          <w:rFonts w:ascii="Palatino Linotype" w:hAnsi="Palatino Linotype" w:cs="Arial"/>
          <w:sz w:val="24"/>
          <w:szCs w:val="24"/>
        </w:rPr>
      </w:pPr>
      <w:r w:rsidRPr="008A71BF">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5635710" wp14:editId="5F0FEC68">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C55BAC"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" strokecolor="#5b9bd5 [3204]" strokeweight="1pt">
                <v:stroke joinstyle="miter"/>
                <w10:wrap anchorx="margin"/>
              </v:line>
            </w:pict>
          </mc:Fallback>
        </mc:AlternateContent>
      </w:r>
      <w:r w:rsidRPr="008A71BF">
        <w:rPr>
          <w:rFonts w:ascii="Palatino Linotype" w:hAnsi="Palatino Linotype" w:cs="Arial"/>
          <w:sz w:val="24"/>
          <w:szCs w:val="24"/>
        </w:rPr>
        <w:t xml:space="preserve">En razón de que los requerimientos formulados el </w:t>
      </w:r>
      <w:r w:rsidRPr="008A71BF">
        <w:rPr>
          <w:rFonts w:ascii="Palatino Linotype" w:hAnsi="Palatino Linotype" w:cs="Arial"/>
          <w:b/>
          <w:sz w:val="24"/>
          <w:szCs w:val="24"/>
        </w:rPr>
        <w:t xml:space="preserve">RECURRENTE </w:t>
      </w:r>
      <w:r w:rsidRPr="008A71BF">
        <w:rPr>
          <w:rFonts w:ascii="Palatino Linotype" w:hAnsi="Palatino Linotype" w:cs="Arial"/>
          <w:sz w:val="24"/>
          <w:szCs w:val="24"/>
        </w:rPr>
        <w:t xml:space="preserve">fueron atendidos por el </w:t>
      </w:r>
      <w:r w:rsidRPr="008A71BF">
        <w:rPr>
          <w:rFonts w:ascii="Palatino Linotype" w:hAnsi="Palatino Linotype" w:cs="Arial"/>
          <w:b/>
          <w:sz w:val="24"/>
          <w:szCs w:val="24"/>
        </w:rPr>
        <w:t xml:space="preserve">SUJETO OBLIGADO, </w:t>
      </w:r>
      <w:r w:rsidRPr="008A71BF">
        <w:rPr>
          <w:rFonts w:ascii="Palatino Linotype" w:hAnsi="Palatino Linotype" w:cs="Arial"/>
          <w:sz w:val="24"/>
          <w:szCs w:val="24"/>
        </w:rPr>
        <w:t>este Órgano Garante determina infundados</w:t>
      </w:r>
      <w:r w:rsidRPr="008A71BF">
        <w:rPr>
          <w:rFonts w:ascii="Palatino Linotype" w:hAnsi="Palatino Linotype" w:cs="Arial"/>
          <w:b/>
          <w:sz w:val="24"/>
          <w:szCs w:val="24"/>
        </w:rPr>
        <w:t xml:space="preserve"> </w:t>
      </w:r>
      <w:r w:rsidRPr="008A71BF">
        <w:rPr>
          <w:rFonts w:ascii="Palatino Linotype" w:hAnsi="Palatino Linotype" w:cs="Arial"/>
          <w:sz w:val="24"/>
          <w:szCs w:val="24"/>
        </w:rPr>
        <w:t xml:space="preserve">los motivos o razones de inconformidad esgrimidos por el </w:t>
      </w:r>
      <w:r w:rsidR="008A71BF" w:rsidRPr="008A71BF">
        <w:rPr>
          <w:rFonts w:ascii="Palatino Linotype" w:hAnsi="Palatino Linotype" w:cs="Arial"/>
          <w:b/>
          <w:sz w:val="24"/>
          <w:szCs w:val="24"/>
        </w:rPr>
        <w:t>RECURRENTE</w:t>
      </w:r>
      <w:r w:rsidRPr="008A71BF">
        <w:rPr>
          <w:rFonts w:ascii="Palatino Linotype" w:hAnsi="Palatino Linotype" w:cs="Arial"/>
          <w:b/>
          <w:sz w:val="24"/>
          <w:szCs w:val="24"/>
        </w:rPr>
        <w:t xml:space="preserve"> </w:t>
      </w:r>
      <w:r w:rsidRPr="008A71BF">
        <w:rPr>
          <w:rFonts w:ascii="Palatino Linotype" w:hAnsi="Palatino Linotype" w:cs="Arial"/>
          <w:sz w:val="24"/>
          <w:szCs w:val="24"/>
        </w:rPr>
        <w:t xml:space="preserve">y lo </w:t>
      </w:r>
      <w:proofErr w:type="gramStart"/>
      <w:r w:rsidRPr="008A71BF">
        <w:rPr>
          <w:rFonts w:ascii="Palatino Linotype" w:hAnsi="Palatino Linotype" w:cs="Arial"/>
          <w:sz w:val="24"/>
          <w:szCs w:val="24"/>
        </w:rPr>
        <w:t>procedente</w:t>
      </w:r>
      <w:proofErr w:type="gramEnd"/>
      <w:r w:rsidRPr="008A71BF">
        <w:rPr>
          <w:rFonts w:ascii="Palatino Linotype" w:hAnsi="Palatino Linotype" w:cs="Arial"/>
          <w:sz w:val="24"/>
          <w:szCs w:val="24"/>
        </w:rPr>
        <w:t xml:space="preserve"> es </w:t>
      </w:r>
      <w:r w:rsidRPr="008A71BF">
        <w:rPr>
          <w:rFonts w:ascii="Palatino Linotype" w:hAnsi="Palatino Linotype" w:cs="Arial"/>
          <w:b/>
          <w:sz w:val="24"/>
          <w:szCs w:val="24"/>
        </w:rPr>
        <w:t xml:space="preserve">CONFIRMAR, </w:t>
      </w:r>
      <w:r w:rsidRPr="008A71BF">
        <w:rPr>
          <w:rFonts w:ascii="Palatino Linotype" w:hAnsi="Palatino Linotype" w:cs="Arial"/>
          <w:sz w:val="24"/>
          <w:szCs w:val="24"/>
        </w:rPr>
        <w:t xml:space="preserve">la respuesta emitida por el </w:t>
      </w:r>
      <w:r w:rsidRPr="008A71BF">
        <w:rPr>
          <w:rFonts w:ascii="Palatino Linotype" w:hAnsi="Palatino Linotype" w:cs="Arial"/>
          <w:b/>
          <w:sz w:val="24"/>
          <w:szCs w:val="24"/>
        </w:rPr>
        <w:t xml:space="preserve">SUJETO OBLIGADO </w:t>
      </w:r>
      <w:r w:rsidRPr="008A71BF">
        <w:rPr>
          <w:rFonts w:ascii="Palatino Linotype" w:hAnsi="Palatino Linotype" w:cs="Arial"/>
          <w:sz w:val="24"/>
          <w:szCs w:val="24"/>
        </w:rPr>
        <w:t xml:space="preserve">a la solicitud de información. </w:t>
      </w:r>
    </w:p>
    <w:p w14:paraId="4AB0FEFE" w14:textId="77777777" w:rsidR="00A9278D" w:rsidRPr="008A71BF"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8A71BF"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8A71BF"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F949147" w14:textId="332D04D0"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611E7E7F" w14:textId="688BDD28"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58B02A23" w14:textId="7495A494"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BD7BAC7" w14:textId="1DF15BAC" w:rsidR="00E9434A" w:rsidRPr="008A71BF"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F5693D3" w14:textId="5618C377" w:rsidR="006605BA" w:rsidRPr="008A71BF"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0F0F8D7E" w14:textId="77777777" w:rsidR="006605BA" w:rsidRPr="008A71BF"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8A71BF"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8A71BF">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8A71BF"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6D7B982A" w14:textId="4D03FCFC" w:rsidR="00927869" w:rsidRPr="008A71BF" w:rsidRDefault="00E113EC" w:rsidP="00927869">
          <w:pPr>
            <w:pStyle w:val="TDC1"/>
            <w:tabs>
              <w:tab w:val="right" w:leader="dot" w:pos="8779"/>
            </w:tabs>
            <w:spacing w:line="480" w:lineRule="auto"/>
            <w:rPr>
              <w:rFonts w:eastAsiaTheme="minorEastAsia"/>
              <w:noProof/>
              <w:lang w:eastAsia="es-MX"/>
            </w:rPr>
          </w:pPr>
          <w:r w:rsidRPr="008A71BF">
            <w:rPr>
              <w:rFonts w:ascii="Palatino Linotype" w:eastAsiaTheme="minorEastAsia" w:hAnsi="Palatino Linotype"/>
              <w:b/>
              <w:szCs w:val="24"/>
              <w:lang w:val="es-ES_tradnl" w:eastAsia="es-ES"/>
            </w:rPr>
            <w:fldChar w:fldCharType="begin"/>
          </w:r>
          <w:r w:rsidRPr="008A71BF">
            <w:rPr>
              <w:rFonts w:ascii="Palatino Linotype" w:eastAsiaTheme="minorEastAsia" w:hAnsi="Palatino Linotype"/>
              <w:b/>
              <w:szCs w:val="24"/>
              <w:lang w:val="es-ES_tradnl" w:eastAsia="es-ES"/>
            </w:rPr>
            <w:instrText xml:space="preserve"> TOC \o "1-3" \h \z \u </w:instrText>
          </w:r>
          <w:r w:rsidRPr="008A71BF">
            <w:rPr>
              <w:rFonts w:ascii="Palatino Linotype" w:eastAsiaTheme="minorEastAsia" w:hAnsi="Palatino Linotype"/>
              <w:b/>
              <w:szCs w:val="24"/>
              <w:lang w:val="es-ES_tradnl" w:eastAsia="es-ES"/>
            </w:rPr>
            <w:fldChar w:fldCharType="separate"/>
          </w:r>
          <w:hyperlink w:anchor="_Toc51283349" w:history="1">
            <w:r w:rsidR="00927869" w:rsidRPr="008A71BF">
              <w:rPr>
                <w:rStyle w:val="Hipervnculo"/>
                <w:rFonts w:ascii="Palatino Linotype" w:eastAsiaTheme="majorEastAsia" w:hAnsi="Palatino Linotype" w:cstheme="majorBidi"/>
                <w:b/>
                <w:noProof/>
              </w:rPr>
              <w:t>A N T E C E D E N T E S</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_Toc51283349 \h </w:instrText>
            </w:r>
            <w:r w:rsidR="00927869" w:rsidRPr="008A71BF">
              <w:rPr>
                <w:noProof/>
                <w:webHidden/>
              </w:rPr>
            </w:r>
            <w:r w:rsidR="00927869" w:rsidRPr="008A71BF">
              <w:rPr>
                <w:noProof/>
                <w:webHidden/>
              </w:rPr>
              <w:fldChar w:fldCharType="separate"/>
            </w:r>
            <w:r w:rsidR="00927869" w:rsidRPr="008A71BF">
              <w:rPr>
                <w:noProof/>
                <w:webHidden/>
              </w:rPr>
              <w:t>3</w:t>
            </w:r>
            <w:r w:rsidR="00927869" w:rsidRPr="008A71BF">
              <w:rPr>
                <w:noProof/>
                <w:webHidden/>
              </w:rPr>
              <w:fldChar w:fldCharType="end"/>
            </w:r>
          </w:hyperlink>
        </w:p>
        <w:p w14:paraId="39897261" w14:textId="6F2FD328" w:rsidR="00927869" w:rsidRPr="008A71BF" w:rsidRDefault="006E1F03" w:rsidP="00927869">
          <w:pPr>
            <w:pStyle w:val="TDC1"/>
            <w:tabs>
              <w:tab w:val="right" w:leader="dot" w:pos="8779"/>
            </w:tabs>
            <w:spacing w:line="480" w:lineRule="auto"/>
            <w:rPr>
              <w:rFonts w:eastAsiaTheme="minorEastAsia"/>
              <w:noProof/>
              <w:lang w:eastAsia="es-MX"/>
            </w:rPr>
          </w:pPr>
          <w:hyperlink w:anchor="_Toc51283350" w:history="1">
            <w:r w:rsidR="00927869" w:rsidRPr="008A71BF">
              <w:rPr>
                <w:rStyle w:val="Hipervnculo"/>
                <w:rFonts w:ascii="Palatino Linotype" w:eastAsiaTheme="majorEastAsia" w:hAnsi="Palatino Linotype" w:cstheme="majorBidi"/>
                <w:b/>
                <w:noProof/>
              </w:rPr>
              <w:t>C O N S I D E R A N D O</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_Toc51283350 \h </w:instrText>
            </w:r>
            <w:r w:rsidR="00927869" w:rsidRPr="008A71BF">
              <w:rPr>
                <w:noProof/>
                <w:webHidden/>
              </w:rPr>
            </w:r>
            <w:r w:rsidR="00927869" w:rsidRPr="008A71BF">
              <w:rPr>
                <w:noProof/>
                <w:webHidden/>
              </w:rPr>
              <w:fldChar w:fldCharType="separate"/>
            </w:r>
            <w:r w:rsidR="00927869" w:rsidRPr="008A71BF">
              <w:rPr>
                <w:noProof/>
                <w:webHidden/>
              </w:rPr>
              <w:t>7</w:t>
            </w:r>
            <w:r w:rsidR="00927869" w:rsidRPr="008A71BF">
              <w:rPr>
                <w:noProof/>
                <w:webHidden/>
              </w:rPr>
              <w:fldChar w:fldCharType="end"/>
            </w:r>
          </w:hyperlink>
        </w:p>
        <w:p w14:paraId="68F5B519" w14:textId="4A171AA1" w:rsidR="00927869" w:rsidRPr="008A71BF" w:rsidRDefault="006E1F03" w:rsidP="00927869">
          <w:pPr>
            <w:pStyle w:val="TDC2"/>
            <w:tabs>
              <w:tab w:val="right" w:leader="dot" w:pos="8779"/>
            </w:tabs>
            <w:spacing w:line="480" w:lineRule="auto"/>
            <w:ind w:left="0"/>
            <w:rPr>
              <w:rFonts w:eastAsiaTheme="minorEastAsia"/>
              <w:noProof/>
              <w:lang w:eastAsia="es-MX"/>
            </w:rPr>
          </w:pPr>
          <w:hyperlink w:anchor="_Toc51283351" w:history="1">
            <w:r w:rsidR="00927869" w:rsidRPr="008A71BF">
              <w:rPr>
                <w:rStyle w:val="Hipervnculo"/>
                <w:rFonts w:ascii="Palatino Linotype" w:eastAsiaTheme="majorEastAsia" w:hAnsi="Palatino Linotype" w:cstheme="majorBidi"/>
                <w:b/>
                <w:noProof/>
              </w:rPr>
              <w:t>PRIMERO. De la competencia</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_Toc51283351 \h </w:instrText>
            </w:r>
            <w:r w:rsidR="00927869" w:rsidRPr="008A71BF">
              <w:rPr>
                <w:noProof/>
                <w:webHidden/>
              </w:rPr>
            </w:r>
            <w:r w:rsidR="00927869" w:rsidRPr="008A71BF">
              <w:rPr>
                <w:noProof/>
                <w:webHidden/>
              </w:rPr>
              <w:fldChar w:fldCharType="separate"/>
            </w:r>
            <w:r w:rsidR="00927869" w:rsidRPr="008A71BF">
              <w:rPr>
                <w:noProof/>
                <w:webHidden/>
              </w:rPr>
              <w:t>7</w:t>
            </w:r>
            <w:r w:rsidR="00927869" w:rsidRPr="008A71BF">
              <w:rPr>
                <w:noProof/>
                <w:webHidden/>
              </w:rPr>
              <w:fldChar w:fldCharType="end"/>
            </w:r>
          </w:hyperlink>
        </w:p>
        <w:p w14:paraId="35317353" w14:textId="14784A03" w:rsidR="00927869" w:rsidRPr="008A71BF" w:rsidRDefault="006E1F03" w:rsidP="00927869">
          <w:pPr>
            <w:pStyle w:val="TDC2"/>
            <w:tabs>
              <w:tab w:val="right" w:leader="dot" w:pos="8779"/>
            </w:tabs>
            <w:spacing w:line="480" w:lineRule="auto"/>
            <w:ind w:left="0"/>
            <w:rPr>
              <w:rFonts w:eastAsiaTheme="minorEastAsia"/>
              <w:noProof/>
              <w:lang w:eastAsia="es-MX"/>
            </w:rPr>
          </w:pPr>
          <w:hyperlink w:anchor="_Toc51283352" w:history="1">
            <w:r w:rsidR="00927869" w:rsidRPr="008A71BF">
              <w:rPr>
                <w:rStyle w:val="Hipervnculo"/>
                <w:rFonts w:ascii="Palatino Linotype" w:eastAsiaTheme="majorEastAsia" w:hAnsi="Palatino Linotype" w:cstheme="majorBidi"/>
                <w:b/>
                <w:noProof/>
              </w:rPr>
              <w:t>SEGUNDO. De la oportunidad y procedencia.</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_Toc51283352 \h </w:instrText>
            </w:r>
            <w:r w:rsidR="00927869" w:rsidRPr="008A71BF">
              <w:rPr>
                <w:noProof/>
                <w:webHidden/>
              </w:rPr>
            </w:r>
            <w:r w:rsidR="00927869" w:rsidRPr="008A71BF">
              <w:rPr>
                <w:noProof/>
                <w:webHidden/>
              </w:rPr>
              <w:fldChar w:fldCharType="separate"/>
            </w:r>
            <w:r w:rsidR="00927869" w:rsidRPr="008A71BF">
              <w:rPr>
                <w:noProof/>
                <w:webHidden/>
              </w:rPr>
              <w:t>8</w:t>
            </w:r>
            <w:r w:rsidR="00927869" w:rsidRPr="008A71BF">
              <w:rPr>
                <w:noProof/>
                <w:webHidden/>
              </w:rPr>
              <w:fldChar w:fldCharType="end"/>
            </w:r>
          </w:hyperlink>
        </w:p>
        <w:p w14:paraId="4521F891" w14:textId="789EBFFC" w:rsidR="00927869" w:rsidRPr="008A71BF" w:rsidRDefault="006E1F03" w:rsidP="00927869">
          <w:pPr>
            <w:pStyle w:val="TDC1"/>
            <w:tabs>
              <w:tab w:val="right" w:leader="dot" w:pos="8779"/>
            </w:tabs>
            <w:spacing w:line="480" w:lineRule="auto"/>
            <w:rPr>
              <w:rFonts w:eastAsiaTheme="minorEastAsia"/>
              <w:noProof/>
              <w:lang w:eastAsia="es-MX"/>
            </w:rPr>
          </w:pPr>
          <w:hyperlink w:anchor="_Toc51283353" w:history="1">
            <w:r w:rsidR="00927869" w:rsidRPr="008A71BF">
              <w:rPr>
                <w:rStyle w:val="Hipervnculo"/>
                <w:rFonts w:ascii="Palatino Linotype" w:eastAsia="MS Mincho" w:hAnsi="Palatino Linotype" w:cstheme="majorBidi"/>
                <w:b/>
                <w:noProof/>
                <w:lang w:val="es-ES_tradnl" w:eastAsia="es-ES"/>
              </w:rPr>
              <w:t>TERCERO. De previo y especial pronunciamiento.</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_Toc51283353 \h </w:instrText>
            </w:r>
            <w:r w:rsidR="00927869" w:rsidRPr="008A71BF">
              <w:rPr>
                <w:noProof/>
                <w:webHidden/>
              </w:rPr>
            </w:r>
            <w:r w:rsidR="00927869" w:rsidRPr="008A71BF">
              <w:rPr>
                <w:noProof/>
                <w:webHidden/>
              </w:rPr>
              <w:fldChar w:fldCharType="separate"/>
            </w:r>
            <w:r w:rsidR="00927869" w:rsidRPr="008A71BF">
              <w:rPr>
                <w:noProof/>
                <w:webHidden/>
              </w:rPr>
              <w:t>9</w:t>
            </w:r>
            <w:r w:rsidR="00927869" w:rsidRPr="008A71BF">
              <w:rPr>
                <w:noProof/>
                <w:webHidden/>
              </w:rPr>
              <w:fldChar w:fldCharType="end"/>
            </w:r>
          </w:hyperlink>
        </w:p>
        <w:p w14:paraId="43499C1B" w14:textId="6C397C41" w:rsidR="00927869" w:rsidRPr="008A71BF" w:rsidRDefault="006E1F03" w:rsidP="00927869">
          <w:pPr>
            <w:pStyle w:val="TDC1"/>
            <w:tabs>
              <w:tab w:val="left" w:pos="440"/>
              <w:tab w:val="right" w:leader="dot" w:pos="8779"/>
            </w:tabs>
            <w:spacing w:line="480" w:lineRule="auto"/>
            <w:rPr>
              <w:rFonts w:eastAsiaTheme="minorEastAsia"/>
              <w:noProof/>
              <w:lang w:eastAsia="es-MX"/>
            </w:rPr>
          </w:pPr>
          <w:hyperlink w:anchor="_Toc51283354" w:history="1">
            <w:r w:rsidR="00927869" w:rsidRPr="008A71BF">
              <w:rPr>
                <w:rStyle w:val="Hipervnculo"/>
                <w:rFonts w:ascii="Palatino Linotype" w:hAnsi="Palatino Linotype"/>
                <w:b/>
                <w:noProof/>
                <w:lang w:val="es-ES_tradnl" w:eastAsia="es-ES"/>
              </w:rPr>
              <w:t>I.</w:t>
            </w:r>
            <w:r w:rsidR="00927869" w:rsidRPr="008A71BF">
              <w:rPr>
                <w:rFonts w:eastAsiaTheme="minorEastAsia"/>
                <w:noProof/>
                <w:lang w:eastAsia="es-MX"/>
              </w:rPr>
              <w:tab/>
            </w:r>
            <w:r w:rsidR="00927869" w:rsidRPr="008A71BF">
              <w:rPr>
                <w:rStyle w:val="Hipervnculo"/>
                <w:rFonts w:ascii="Palatino Linotype" w:eastAsia="MS Mincho" w:hAnsi="Palatino Linotype" w:cstheme="majorBidi"/>
                <w:b/>
                <w:noProof/>
                <w:lang w:val="es-ES_tradnl" w:eastAsia="es-ES"/>
              </w:rPr>
              <w:t>De la falta de informe justificado</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_Toc51283354 \h </w:instrText>
            </w:r>
            <w:r w:rsidR="00927869" w:rsidRPr="008A71BF">
              <w:rPr>
                <w:noProof/>
                <w:webHidden/>
              </w:rPr>
            </w:r>
            <w:r w:rsidR="00927869" w:rsidRPr="008A71BF">
              <w:rPr>
                <w:noProof/>
                <w:webHidden/>
              </w:rPr>
              <w:fldChar w:fldCharType="separate"/>
            </w:r>
            <w:r w:rsidR="00927869" w:rsidRPr="008A71BF">
              <w:rPr>
                <w:noProof/>
                <w:webHidden/>
              </w:rPr>
              <w:t>9</w:t>
            </w:r>
            <w:r w:rsidR="00927869" w:rsidRPr="008A71BF">
              <w:rPr>
                <w:noProof/>
                <w:webHidden/>
              </w:rPr>
              <w:fldChar w:fldCharType="end"/>
            </w:r>
          </w:hyperlink>
        </w:p>
        <w:p w14:paraId="79F691F2" w14:textId="409E2380" w:rsidR="00927869" w:rsidRPr="008A71BF" w:rsidRDefault="006E1F03" w:rsidP="00927869">
          <w:pPr>
            <w:pStyle w:val="TDC1"/>
            <w:tabs>
              <w:tab w:val="right" w:leader="dot" w:pos="8779"/>
            </w:tabs>
            <w:spacing w:line="480" w:lineRule="auto"/>
            <w:rPr>
              <w:rFonts w:eastAsiaTheme="minorEastAsia"/>
              <w:noProof/>
              <w:lang w:eastAsia="es-MX"/>
            </w:rPr>
          </w:pPr>
          <w:hyperlink w:anchor="_Toc51283355" w:history="1">
            <w:r w:rsidR="00927869" w:rsidRPr="008A71BF">
              <w:rPr>
                <w:rStyle w:val="Hipervnculo"/>
                <w:rFonts w:ascii="Palatino Linotype" w:eastAsia="MS Mincho" w:hAnsi="Palatino Linotype" w:cstheme="majorBidi"/>
                <w:b/>
                <w:noProof/>
                <w:lang w:val="es-ES_tradnl" w:eastAsia="es-ES"/>
              </w:rPr>
              <w:t>CUARTO. Del planteamiento de la Litis.</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_Toc51283355 \h </w:instrText>
            </w:r>
            <w:r w:rsidR="00927869" w:rsidRPr="008A71BF">
              <w:rPr>
                <w:noProof/>
                <w:webHidden/>
              </w:rPr>
            </w:r>
            <w:r w:rsidR="00927869" w:rsidRPr="008A71BF">
              <w:rPr>
                <w:noProof/>
                <w:webHidden/>
              </w:rPr>
              <w:fldChar w:fldCharType="separate"/>
            </w:r>
            <w:r w:rsidR="00927869" w:rsidRPr="008A71BF">
              <w:rPr>
                <w:noProof/>
                <w:webHidden/>
              </w:rPr>
              <w:t>10</w:t>
            </w:r>
            <w:r w:rsidR="00927869" w:rsidRPr="008A71BF">
              <w:rPr>
                <w:noProof/>
                <w:webHidden/>
              </w:rPr>
              <w:fldChar w:fldCharType="end"/>
            </w:r>
          </w:hyperlink>
        </w:p>
        <w:p w14:paraId="0349DE77" w14:textId="4F35468E" w:rsidR="00927869" w:rsidRPr="008A71BF" w:rsidRDefault="006E1F03" w:rsidP="00927869">
          <w:pPr>
            <w:pStyle w:val="TDC2"/>
            <w:tabs>
              <w:tab w:val="right" w:leader="dot" w:pos="8779"/>
            </w:tabs>
            <w:spacing w:line="480" w:lineRule="auto"/>
            <w:ind w:left="0"/>
            <w:rPr>
              <w:rFonts w:eastAsiaTheme="minorEastAsia"/>
              <w:noProof/>
              <w:lang w:eastAsia="es-MX"/>
            </w:rPr>
          </w:pPr>
          <w:hyperlink w:anchor="_Toc51283356" w:history="1">
            <w:r w:rsidR="00927869" w:rsidRPr="008A71BF">
              <w:rPr>
                <w:rStyle w:val="Hipervnculo"/>
                <w:rFonts w:ascii="Palatino Linotype" w:eastAsia="Calibri" w:hAnsi="Palatino Linotype" w:cs="Times New Roman"/>
                <w:b/>
                <w:bCs/>
                <w:noProof/>
                <w:lang w:val="es-ES"/>
              </w:rPr>
              <w:t xml:space="preserve">QUINTO. </w:t>
            </w:r>
            <w:r w:rsidR="00927869" w:rsidRPr="008A71BF">
              <w:rPr>
                <w:rStyle w:val="Hipervnculo"/>
                <w:rFonts w:ascii="Palatino Linotype" w:eastAsia="MS Gothic" w:hAnsi="Palatino Linotype" w:cs="Times New Roman"/>
                <w:b/>
                <w:noProof/>
              </w:rPr>
              <w:t>Del estudio y resolución del asunto.</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_Toc51283356 \h </w:instrText>
            </w:r>
            <w:r w:rsidR="00927869" w:rsidRPr="008A71BF">
              <w:rPr>
                <w:noProof/>
                <w:webHidden/>
              </w:rPr>
            </w:r>
            <w:r w:rsidR="00927869" w:rsidRPr="008A71BF">
              <w:rPr>
                <w:noProof/>
                <w:webHidden/>
              </w:rPr>
              <w:fldChar w:fldCharType="separate"/>
            </w:r>
            <w:r w:rsidR="00927869" w:rsidRPr="008A71BF">
              <w:rPr>
                <w:noProof/>
                <w:webHidden/>
              </w:rPr>
              <w:t>11</w:t>
            </w:r>
            <w:r w:rsidR="00927869" w:rsidRPr="008A71BF">
              <w:rPr>
                <w:noProof/>
                <w:webHidden/>
              </w:rPr>
              <w:fldChar w:fldCharType="end"/>
            </w:r>
          </w:hyperlink>
        </w:p>
        <w:p w14:paraId="43E81DEC" w14:textId="4621E352" w:rsidR="00927869" w:rsidRPr="008A71BF" w:rsidRDefault="006E1F03" w:rsidP="00927869">
          <w:pPr>
            <w:pStyle w:val="TDC1"/>
            <w:tabs>
              <w:tab w:val="right" w:leader="dot" w:pos="8779"/>
            </w:tabs>
            <w:spacing w:line="480" w:lineRule="auto"/>
            <w:rPr>
              <w:rFonts w:eastAsiaTheme="minorEastAsia"/>
              <w:noProof/>
              <w:lang w:eastAsia="es-MX"/>
            </w:rPr>
          </w:pPr>
          <w:hyperlink w:anchor="_Toc51283357" w:history="1">
            <w:r w:rsidR="00927869" w:rsidRPr="008A71BF">
              <w:rPr>
                <w:rStyle w:val="Hipervnculo"/>
                <w:rFonts w:ascii="Palatino Linotype" w:eastAsia="Calibri" w:hAnsi="Palatino Linotype"/>
                <w:b/>
                <w:noProof/>
                <w:lang w:val="es-ES" w:eastAsia="es-ES"/>
              </w:rPr>
              <w:t>R E S O L U T I V O S</w:t>
            </w:r>
            <w:r w:rsidR="00927869" w:rsidRPr="008A71BF">
              <w:rPr>
                <w:noProof/>
                <w:webHidden/>
              </w:rPr>
              <w:tab/>
            </w:r>
            <w:r w:rsidR="00927869" w:rsidRPr="008A71BF">
              <w:rPr>
                <w:noProof/>
                <w:webHidden/>
              </w:rPr>
              <w:fldChar w:fldCharType="begin"/>
            </w:r>
            <w:r w:rsidR="00927869" w:rsidRPr="008A71BF">
              <w:rPr>
                <w:noProof/>
                <w:webHidden/>
              </w:rPr>
              <w:instrText xml:space="preserve"> PAGEREF _Toc51283357 \h </w:instrText>
            </w:r>
            <w:r w:rsidR="00927869" w:rsidRPr="008A71BF">
              <w:rPr>
                <w:noProof/>
                <w:webHidden/>
              </w:rPr>
            </w:r>
            <w:r w:rsidR="00927869" w:rsidRPr="008A71BF">
              <w:rPr>
                <w:noProof/>
                <w:webHidden/>
              </w:rPr>
              <w:fldChar w:fldCharType="separate"/>
            </w:r>
            <w:r w:rsidR="00927869" w:rsidRPr="008A71BF">
              <w:rPr>
                <w:noProof/>
                <w:webHidden/>
              </w:rPr>
              <w:t>20</w:t>
            </w:r>
            <w:r w:rsidR="00927869" w:rsidRPr="008A71BF">
              <w:rPr>
                <w:noProof/>
                <w:webHidden/>
              </w:rPr>
              <w:fldChar w:fldCharType="end"/>
            </w:r>
          </w:hyperlink>
        </w:p>
        <w:p w14:paraId="1FE563D1" w14:textId="299FAB4E" w:rsidR="00E113EC" w:rsidRPr="008A71BF" w:rsidRDefault="00E113EC" w:rsidP="00927869">
          <w:pPr>
            <w:spacing w:after="0" w:line="480" w:lineRule="auto"/>
            <w:ind w:right="-142"/>
            <w:rPr>
              <w:rFonts w:eastAsiaTheme="minorEastAsia"/>
              <w:bCs/>
              <w:sz w:val="24"/>
              <w:szCs w:val="24"/>
              <w:lang w:val="es-ES" w:eastAsia="es-ES"/>
            </w:rPr>
          </w:pPr>
          <w:r w:rsidRPr="008A71BF">
            <w:rPr>
              <w:rFonts w:ascii="Palatino Linotype" w:eastAsiaTheme="minorEastAsia" w:hAnsi="Palatino Linotype"/>
              <w:b/>
              <w:bCs/>
              <w:szCs w:val="24"/>
              <w:lang w:val="es-ES" w:eastAsia="es-ES"/>
            </w:rPr>
            <w:fldChar w:fldCharType="end"/>
          </w:r>
        </w:p>
      </w:sdtContent>
    </w:sdt>
    <w:p w14:paraId="7B8E147A" w14:textId="77777777" w:rsidR="007E7818" w:rsidRPr="008A71BF"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77777777" w:rsidR="007E7818" w:rsidRPr="008A71BF"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6AD3A134" w14:textId="77777777" w:rsidR="007E7818" w:rsidRPr="008A71BF"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67BC0749" w14:textId="77777777" w:rsidR="008A71BF" w:rsidRDefault="00E113EC" w:rsidP="008A71BF">
      <w:pPr>
        <w:spacing w:before="240" w:after="240" w:line="360" w:lineRule="auto"/>
        <w:jc w:val="both"/>
        <w:rPr>
          <w:rFonts w:ascii="Palatino Linotype" w:hAnsi="Palatino Linotype"/>
        </w:rPr>
      </w:pPr>
      <w:r w:rsidRPr="008A71B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8A71BF">
        <w:rPr>
          <w:rFonts w:ascii="Palatino Linotype" w:eastAsiaTheme="minorEastAsia" w:hAnsi="Palatino Linotype"/>
          <w:sz w:val="24"/>
          <w:szCs w:val="24"/>
          <w:lang w:val="es-ES_tradnl" w:eastAsia="es-ES"/>
        </w:rPr>
        <w:t xml:space="preserve">éxico; de </w:t>
      </w:r>
      <w:r w:rsidR="008A71BF">
        <w:rPr>
          <w:rFonts w:ascii="Palatino Linotype" w:hAnsi="Palatino Linotype"/>
        </w:rPr>
        <w:t>veintitrés de septiembre de dos mil veinte.</w:t>
      </w:r>
    </w:p>
    <w:p w14:paraId="4AF97040" w14:textId="5800596E" w:rsidR="00E113EC" w:rsidRPr="008A71BF" w:rsidRDefault="00E113EC" w:rsidP="008A71BF">
      <w:pPr>
        <w:spacing w:before="240" w:after="240" w:line="360" w:lineRule="auto"/>
        <w:jc w:val="both"/>
        <w:rPr>
          <w:rFonts w:ascii="Palatino Linotype" w:eastAsiaTheme="minorEastAsia" w:hAnsi="Palatino Linotype"/>
          <w:sz w:val="24"/>
          <w:szCs w:val="24"/>
          <w:lang w:val="es-ES_tradnl" w:eastAsia="es-ES"/>
        </w:rPr>
      </w:pPr>
      <w:r w:rsidRPr="008A71BF">
        <w:rPr>
          <w:rFonts w:ascii="Palatino Linotype" w:eastAsiaTheme="minorEastAsia" w:hAnsi="Palatino Linotype"/>
          <w:b/>
          <w:sz w:val="24"/>
          <w:szCs w:val="24"/>
          <w:lang w:val="es-ES_tradnl" w:eastAsia="es-ES"/>
        </w:rPr>
        <w:t>VISTO</w:t>
      </w:r>
      <w:r w:rsidRPr="008A71BF">
        <w:rPr>
          <w:rFonts w:ascii="Palatino Linotype" w:eastAsiaTheme="minorEastAsia" w:hAnsi="Palatino Linotype"/>
          <w:sz w:val="24"/>
          <w:szCs w:val="24"/>
          <w:lang w:val="es-ES_tradnl" w:eastAsia="es-ES"/>
        </w:rPr>
        <w:t xml:space="preserve"> el expediente electrónico </w:t>
      </w:r>
      <w:r w:rsidR="00D31725" w:rsidRPr="008A71BF">
        <w:rPr>
          <w:rFonts w:ascii="Palatino Linotype" w:eastAsiaTheme="minorEastAsia" w:hAnsi="Palatino Linotype"/>
          <w:sz w:val="24"/>
          <w:szCs w:val="24"/>
          <w:lang w:val="es-ES_tradnl" w:eastAsia="es-ES"/>
        </w:rPr>
        <w:t>integrado</w:t>
      </w:r>
      <w:r w:rsidRPr="008A71BF">
        <w:rPr>
          <w:rFonts w:ascii="Palatino Linotype" w:eastAsiaTheme="minorEastAsia" w:hAnsi="Palatino Linotype"/>
          <w:sz w:val="24"/>
          <w:szCs w:val="24"/>
          <w:lang w:val="es-ES_tradnl" w:eastAsia="es-ES"/>
        </w:rPr>
        <w:t xml:space="preserve"> con motivo del recurso de revisión </w:t>
      </w:r>
      <w:r w:rsidR="00EE5082" w:rsidRPr="008A71BF">
        <w:rPr>
          <w:rFonts w:ascii="Palatino Linotype" w:eastAsiaTheme="minorEastAsia" w:hAnsi="Palatino Linotype" w:cs="Arial"/>
          <w:b/>
          <w:bCs/>
          <w:sz w:val="24"/>
          <w:szCs w:val="24"/>
          <w:lang w:val="es-ES_tradnl" w:eastAsia="es-ES"/>
        </w:rPr>
        <w:t>0</w:t>
      </w:r>
      <w:r w:rsidR="0010760D" w:rsidRPr="008A71BF">
        <w:rPr>
          <w:rFonts w:ascii="Palatino Linotype" w:eastAsiaTheme="minorEastAsia" w:hAnsi="Palatino Linotype" w:cs="Arial"/>
          <w:b/>
          <w:bCs/>
          <w:sz w:val="24"/>
          <w:szCs w:val="24"/>
          <w:lang w:val="es-ES_tradnl" w:eastAsia="es-ES"/>
        </w:rPr>
        <w:t>2003</w:t>
      </w:r>
      <w:r w:rsidR="00542CE7" w:rsidRPr="008A71BF">
        <w:rPr>
          <w:rFonts w:ascii="Palatino Linotype" w:eastAsiaTheme="minorEastAsia" w:hAnsi="Palatino Linotype" w:cs="Arial"/>
          <w:b/>
          <w:bCs/>
          <w:sz w:val="24"/>
          <w:szCs w:val="24"/>
          <w:lang w:val="es-ES_tradnl" w:eastAsia="es-ES"/>
        </w:rPr>
        <w:t>/INFOEM/IP/RR/2020</w:t>
      </w:r>
      <w:r w:rsidRPr="008A71BF">
        <w:rPr>
          <w:rFonts w:ascii="Palatino Linotype" w:eastAsiaTheme="minorEastAsia" w:hAnsi="Palatino Linotype" w:cs="Arial"/>
          <w:b/>
          <w:bCs/>
          <w:sz w:val="24"/>
          <w:szCs w:val="24"/>
          <w:lang w:val="es-ES_tradnl" w:eastAsia="es-ES"/>
        </w:rPr>
        <w:t xml:space="preserve">, </w:t>
      </w:r>
      <w:r w:rsidRPr="008A71BF">
        <w:rPr>
          <w:rFonts w:ascii="Palatino Linotype" w:eastAsiaTheme="minorEastAsia" w:hAnsi="Palatino Linotype"/>
          <w:sz w:val="24"/>
          <w:szCs w:val="24"/>
          <w:lang w:val="es-ES_tradnl" w:eastAsia="es-ES"/>
        </w:rPr>
        <w:t>promovido por</w:t>
      </w:r>
      <w:r w:rsidRPr="008A71BF">
        <w:rPr>
          <w:rFonts w:ascii="Palatino Linotype" w:eastAsiaTheme="minorEastAsia" w:hAnsi="Palatino Linotype"/>
          <w:b/>
          <w:sz w:val="24"/>
          <w:szCs w:val="24"/>
          <w:lang w:val="es-ES_tradnl" w:eastAsia="es-ES"/>
        </w:rPr>
        <w:t xml:space="preserve"> </w:t>
      </w:r>
      <w:r w:rsidR="00D6218C">
        <w:rPr>
          <w:rFonts w:ascii="Palatino Linotype" w:eastAsia="MS Mincho" w:hAnsi="Palatino Linotype" w:cs="Times New Roman"/>
          <w:sz w:val="24"/>
          <w:szCs w:val="24"/>
          <w:highlight w:val="black"/>
          <w:lang w:val="es-ES_tradnl" w:eastAsia="es-ES"/>
        </w:rPr>
        <w:t>--------------------------</w:t>
      </w:r>
      <w:r w:rsidR="00D6218C">
        <w:rPr>
          <w:rFonts w:ascii="Palatino Linotype" w:hAnsi="Palatino Linotype"/>
          <w:b/>
          <w:highlight w:val="black"/>
        </w:rPr>
        <w:t>o</w:t>
      </w:r>
      <w:r w:rsidR="00965F4B" w:rsidRPr="008A71BF">
        <w:rPr>
          <w:rFonts w:ascii="Palatino Linotype" w:eastAsiaTheme="minorEastAsia" w:hAnsi="Palatino Linotype"/>
          <w:sz w:val="24"/>
          <w:szCs w:val="24"/>
          <w:lang w:val="es-ES_tradnl" w:eastAsia="es-ES"/>
        </w:rPr>
        <w:t>que en lo sucesivo será identificado</w:t>
      </w:r>
      <w:r w:rsidR="00965F4B" w:rsidRPr="008A71BF">
        <w:rPr>
          <w:rFonts w:ascii="Palatino Linotype" w:eastAsiaTheme="minorEastAsia" w:hAnsi="Palatino Linotype"/>
          <w:b/>
          <w:sz w:val="24"/>
          <w:szCs w:val="24"/>
          <w:lang w:val="es-ES_tradnl" w:eastAsia="es-ES"/>
        </w:rPr>
        <w:t xml:space="preserve"> </w:t>
      </w:r>
      <w:r w:rsidR="00965F4B" w:rsidRPr="008A71BF">
        <w:rPr>
          <w:rFonts w:ascii="Palatino Linotype" w:eastAsiaTheme="minorEastAsia" w:hAnsi="Palatino Linotype" w:cs="Arial"/>
          <w:sz w:val="24"/>
          <w:szCs w:val="24"/>
          <w:lang w:val="es-ES_tradnl" w:eastAsia="es-ES"/>
        </w:rPr>
        <w:t xml:space="preserve">en su calidad de </w:t>
      </w:r>
      <w:r w:rsidR="00965F4B" w:rsidRPr="008A71BF">
        <w:rPr>
          <w:rFonts w:ascii="Palatino Linotype" w:eastAsiaTheme="minorEastAsia" w:hAnsi="Palatino Linotype" w:cs="Arial"/>
          <w:b/>
          <w:sz w:val="24"/>
          <w:szCs w:val="24"/>
          <w:lang w:val="es-ES_tradnl" w:eastAsia="es-ES"/>
        </w:rPr>
        <w:t>RECURRENTE</w:t>
      </w:r>
      <w:r w:rsidR="009073E1" w:rsidRPr="008A71BF">
        <w:rPr>
          <w:rFonts w:ascii="Palatino Linotype" w:eastAsiaTheme="minorEastAsia" w:hAnsi="Palatino Linotype" w:cs="Arial"/>
          <w:sz w:val="24"/>
          <w:szCs w:val="24"/>
          <w:lang w:val="es-ES_tradnl" w:eastAsia="es-ES"/>
        </w:rPr>
        <w:t xml:space="preserve">, en contra de la </w:t>
      </w:r>
      <w:r w:rsidRPr="008A71BF">
        <w:rPr>
          <w:rFonts w:ascii="Palatino Linotype" w:eastAsiaTheme="minorEastAsia" w:hAnsi="Palatino Linotype" w:cs="Arial"/>
          <w:sz w:val="24"/>
          <w:szCs w:val="24"/>
          <w:lang w:val="es-ES_tradnl" w:eastAsia="es-ES"/>
        </w:rPr>
        <w:t xml:space="preserve">respuesta del </w:t>
      </w:r>
      <w:r w:rsidR="0010760D" w:rsidRPr="008A71BF">
        <w:rPr>
          <w:rFonts w:ascii="Palatino Linotype" w:eastAsiaTheme="minorEastAsia" w:hAnsi="Palatino Linotype" w:cs="Arial"/>
          <w:b/>
          <w:sz w:val="24"/>
          <w:szCs w:val="24"/>
          <w:lang w:val="es-ES_tradnl" w:eastAsia="es-ES"/>
        </w:rPr>
        <w:t>Ayuntamiento de Ixtapan de la Sal</w:t>
      </w:r>
      <w:r w:rsidR="009073E1" w:rsidRPr="008A71BF">
        <w:rPr>
          <w:rFonts w:ascii="Palatino Linotype" w:eastAsiaTheme="minorEastAsia" w:hAnsi="Palatino Linotype" w:cs="Arial"/>
          <w:b/>
          <w:sz w:val="24"/>
          <w:szCs w:val="24"/>
          <w:lang w:val="es-ES_tradnl" w:eastAsia="es-ES"/>
        </w:rPr>
        <w:t>,</w:t>
      </w:r>
      <w:r w:rsidRPr="008A71BF">
        <w:rPr>
          <w:rFonts w:ascii="Palatino Linotype" w:eastAsiaTheme="minorEastAsia" w:hAnsi="Palatino Linotype" w:cs="Arial"/>
          <w:b/>
          <w:sz w:val="24"/>
          <w:szCs w:val="24"/>
          <w:lang w:val="es-ES_tradnl" w:eastAsia="es-ES"/>
        </w:rPr>
        <w:t xml:space="preserve"> </w:t>
      </w:r>
      <w:r w:rsidRPr="008A71BF">
        <w:rPr>
          <w:rFonts w:ascii="Palatino Linotype" w:eastAsiaTheme="minorEastAsia" w:hAnsi="Palatino Linotype"/>
          <w:sz w:val="24"/>
          <w:szCs w:val="24"/>
          <w:lang w:val="es-ES_tradnl" w:eastAsia="es-ES"/>
        </w:rPr>
        <w:t>en lo sucesivo el</w:t>
      </w:r>
      <w:r w:rsidR="00D31725" w:rsidRPr="008A71BF">
        <w:rPr>
          <w:rFonts w:ascii="Palatino Linotype" w:eastAsiaTheme="minorEastAsia" w:hAnsi="Palatino Linotype"/>
          <w:b/>
          <w:sz w:val="24"/>
          <w:szCs w:val="24"/>
          <w:lang w:val="es-ES_tradnl" w:eastAsia="es-ES"/>
        </w:rPr>
        <w:t xml:space="preserve"> SUJETO OBLIGADO;</w:t>
      </w:r>
      <w:r w:rsidRPr="008A71BF">
        <w:rPr>
          <w:rFonts w:ascii="Palatino Linotype" w:eastAsiaTheme="minorEastAsia" w:hAnsi="Palatino Linotype"/>
          <w:b/>
          <w:sz w:val="24"/>
          <w:szCs w:val="24"/>
          <w:lang w:val="es-ES_tradnl" w:eastAsia="es-ES"/>
        </w:rPr>
        <w:t xml:space="preserve"> </w:t>
      </w:r>
      <w:r w:rsidRPr="008A71BF">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8A71BF"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1283349"/>
      <w:r w:rsidRPr="008A71BF">
        <w:rPr>
          <w:rFonts w:ascii="Palatino Linotype" w:eastAsiaTheme="majorEastAsia" w:hAnsi="Palatino Linotype" w:cstheme="majorBidi"/>
          <w:b/>
          <w:sz w:val="24"/>
          <w:szCs w:val="32"/>
        </w:rPr>
        <w:t>A N T E C E D E N T E S</w:t>
      </w:r>
      <w:bookmarkEnd w:id="0"/>
    </w:p>
    <w:p w14:paraId="5F0A240F" w14:textId="77777777" w:rsidR="00E113EC" w:rsidRPr="008A71BF"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6C40B72D" w:rsidR="00E113EC" w:rsidRPr="008A71BF" w:rsidRDefault="0010760D"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A71BF">
        <w:rPr>
          <w:rFonts w:ascii="Palatino Linotype" w:eastAsia="Calibri" w:hAnsi="Palatino Linotype" w:cs="Arial"/>
          <w:sz w:val="24"/>
          <w:szCs w:val="24"/>
          <w:lang w:val="es-ES" w:eastAsia="es-ES"/>
        </w:rPr>
        <w:t>El veintisiete</w:t>
      </w:r>
      <w:r w:rsidR="00E9434A" w:rsidRPr="008A71BF">
        <w:rPr>
          <w:rFonts w:ascii="Palatino Linotype" w:eastAsia="Calibri" w:hAnsi="Palatino Linotype" w:cs="Arial"/>
          <w:sz w:val="24"/>
          <w:szCs w:val="24"/>
          <w:lang w:val="es-ES" w:eastAsia="es-ES"/>
        </w:rPr>
        <w:t xml:space="preserve"> (2</w:t>
      </w:r>
      <w:r w:rsidRPr="008A71BF">
        <w:rPr>
          <w:rFonts w:ascii="Palatino Linotype" w:eastAsia="Calibri" w:hAnsi="Palatino Linotype" w:cs="Arial"/>
          <w:sz w:val="24"/>
          <w:szCs w:val="24"/>
          <w:lang w:val="es-ES" w:eastAsia="es-ES"/>
        </w:rPr>
        <w:t>7</w:t>
      </w:r>
      <w:r w:rsidR="00F46A05" w:rsidRPr="008A71BF">
        <w:rPr>
          <w:rFonts w:ascii="Palatino Linotype" w:eastAsia="Calibri" w:hAnsi="Palatino Linotype" w:cs="Arial"/>
          <w:sz w:val="24"/>
          <w:szCs w:val="24"/>
          <w:lang w:val="es-ES" w:eastAsia="es-ES"/>
        </w:rPr>
        <w:t xml:space="preserve">) de </w:t>
      </w:r>
      <w:r w:rsidRPr="008A71BF">
        <w:rPr>
          <w:rFonts w:ascii="Palatino Linotype" w:eastAsia="Calibri" w:hAnsi="Palatino Linotype" w:cs="Arial"/>
          <w:sz w:val="24"/>
          <w:szCs w:val="24"/>
          <w:lang w:val="es-ES" w:eastAsia="es-ES"/>
        </w:rPr>
        <w:t>abril</w:t>
      </w:r>
      <w:r w:rsidR="00E113EC" w:rsidRPr="008A71BF">
        <w:rPr>
          <w:rFonts w:ascii="Palatino Linotype" w:eastAsia="Calibri" w:hAnsi="Palatino Linotype" w:cs="Arial"/>
          <w:b/>
          <w:sz w:val="24"/>
          <w:szCs w:val="24"/>
          <w:lang w:val="es-ES" w:eastAsia="es-ES"/>
        </w:rPr>
        <w:t xml:space="preserve"> </w:t>
      </w:r>
      <w:r w:rsidR="00E9434A" w:rsidRPr="008A71BF">
        <w:rPr>
          <w:rFonts w:ascii="Palatino Linotype" w:eastAsia="Calibri" w:hAnsi="Palatino Linotype" w:cs="Arial"/>
          <w:sz w:val="24"/>
          <w:szCs w:val="24"/>
          <w:lang w:val="es-ES" w:eastAsia="es-ES"/>
        </w:rPr>
        <w:t>de dos mil veinte</w:t>
      </w:r>
      <w:r w:rsidR="00E113EC" w:rsidRPr="008A71BF">
        <w:rPr>
          <w:rFonts w:ascii="Palatino Linotype" w:eastAsia="Calibri" w:hAnsi="Palatino Linotype" w:cs="Arial"/>
          <w:sz w:val="24"/>
          <w:szCs w:val="24"/>
          <w:lang w:val="es-ES" w:eastAsia="es-ES"/>
        </w:rPr>
        <w:t>,</w:t>
      </w:r>
      <w:r w:rsidR="00E113EC" w:rsidRPr="008A71BF">
        <w:rPr>
          <w:rFonts w:ascii="Palatino Linotype" w:eastAsia="Calibri" w:hAnsi="Palatino Linotype" w:cs="Times New Roman"/>
          <w:sz w:val="24"/>
          <w:szCs w:val="24"/>
          <w:lang w:val="es-ES" w:eastAsia="es-ES"/>
        </w:rPr>
        <w:t xml:space="preserve"> se</w:t>
      </w:r>
      <w:r w:rsidR="00E113EC" w:rsidRPr="008A71BF">
        <w:rPr>
          <w:rFonts w:ascii="Palatino Linotype" w:eastAsiaTheme="minorEastAsia" w:hAnsi="Palatino Linotype"/>
          <w:b/>
          <w:sz w:val="24"/>
          <w:lang w:val="es-ES_tradnl" w:eastAsia="es-ES"/>
        </w:rPr>
        <w:t xml:space="preserve"> </w:t>
      </w:r>
      <w:r w:rsidR="00E113EC" w:rsidRPr="008A71BF">
        <w:rPr>
          <w:rFonts w:ascii="Palatino Linotype" w:eastAsiaTheme="minorEastAsia" w:hAnsi="Palatino Linotype"/>
          <w:sz w:val="24"/>
          <w:lang w:val="es-ES_tradnl" w:eastAsia="es-ES"/>
        </w:rPr>
        <w:t xml:space="preserve">presentó </w:t>
      </w:r>
      <w:r w:rsidR="00E113EC" w:rsidRPr="008A71BF">
        <w:rPr>
          <w:rFonts w:ascii="Palatino Linotype" w:eastAsia="Calibri" w:hAnsi="Palatino Linotype" w:cs="Arial"/>
          <w:sz w:val="24"/>
          <w:szCs w:val="24"/>
          <w:lang w:val="es-ES" w:eastAsia="es-ES"/>
        </w:rPr>
        <w:t xml:space="preserve">ante el </w:t>
      </w:r>
      <w:r w:rsidR="00E113EC" w:rsidRPr="008A71BF">
        <w:rPr>
          <w:rFonts w:ascii="Palatino Linotype" w:eastAsia="Calibri" w:hAnsi="Palatino Linotype" w:cs="Arial"/>
          <w:b/>
          <w:sz w:val="24"/>
          <w:szCs w:val="24"/>
          <w:lang w:val="es-ES" w:eastAsia="es-ES"/>
        </w:rPr>
        <w:t>SUJETO OBLIGADO,</w:t>
      </w:r>
      <w:r w:rsidR="00E113EC" w:rsidRPr="008A71BF">
        <w:rPr>
          <w:rFonts w:ascii="Palatino Linotype" w:eastAsia="Calibri" w:hAnsi="Palatino Linotype" w:cs="Arial"/>
          <w:sz w:val="24"/>
          <w:szCs w:val="24"/>
          <w:lang w:val="es-ES_tradnl" w:eastAsia="es-ES"/>
        </w:rPr>
        <w:t xml:space="preserve"> vía </w:t>
      </w:r>
      <w:r w:rsidR="00E113EC" w:rsidRPr="008A71BF">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8A71BF">
        <w:rPr>
          <w:rFonts w:ascii="Palatino Linotype" w:eastAsia="Times New Roman" w:hAnsi="Palatino Linotype" w:cs="Arial"/>
          <w:b/>
          <w:sz w:val="24"/>
          <w:szCs w:val="24"/>
          <w:lang w:val="es-ES" w:eastAsia="es-ES"/>
        </w:rPr>
        <w:t>00</w:t>
      </w:r>
      <w:r w:rsidRPr="008A71BF">
        <w:rPr>
          <w:rFonts w:ascii="Palatino Linotype" w:eastAsia="Times New Roman" w:hAnsi="Palatino Linotype" w:cs="Arial"/>
          <w:b/>
          <w:sz w:val="24"/>
          <w:szCs w:val="24"/>
          <w:lang w:val="es-ES" w:eastAsia="es-ES"/>
        </w:rPr>
        <w:t>365</w:t>
      </w:r>
      <w:r w:rsidR="009640E7" w:rsidRPr="008A71BF">
        <w:rPr>
          <w:rFonts w:ascii="Palatino Linotype" w:eastAsia="Times New Roman" w:hAnsi="Palatino Linotype" w:cs="Arial"/>
          <w:b/>
          <w:sz w:val="24"/>
          <w:szCs w:val="24"/>
          <w:lang w:val="es-ES" w:eastAsia="es-ES"/>
        </w:rPr>
        <w:t>/</w:t>
      </w:r>
      <w:r w:rsidRPr="008A71BF">
        <w:rPr>
          <w:rFonts w:ascii="Palatino Linotype" w:eastAsia="Times New Roman" w:hAnsi="Palatino Linotype" w:cs="Arial"/>
          <w:b/>
          <w:sz w:val="24"/>
          <w:szCs w:val="24"/>
          <w:lang w:val="es-ES" w:eastAsia="es-ES"/>
        </w:rPr>
        <w:t>IXTASAL</w:t>
      </w:r>
      <w:r w:rsidR="00E113EC" w:rsidRPr="008A71BF">
        <w:rPr>
          <w:rFonts w:ascii="Palatino Linotype" w:eastAsia="Times New Roman" w:hAnsi="Palatino Linotype" w:cs="Arial"/>
          <w:b/>
          <w:sz w:val="24"/>
          <w:szCs w:val="24"/>
          <w:lang w:val="es-ES" w:eastAsia="es-ES"/>
        </w:rPr>
        <w:t>/IP/</w:t>
      </w:r>
      <w:r w:rsidR="005969F4" w:rsidRPr="008A71BF">
        <w:rPr>
          <w:rFonts w:ascii="Palatino Linotype" w:eastAsia="Times New Roman" w:hAnsi="Palatino Linotype" w:cs="Arial"/>
          <w:b/>
          <w:sz w:val="24"/>
          <w:szCs w:val="24"/>
          <w:lang w:val="es-ES" w:eastAsia="es-ES"/>
        </w:rPr>
        <w:t>20</w:t>
      </w:r>
      <w:r w:rsidR="00E9434A" w:rsidRPr="008A71BF">
        <w:rPr>
          <w:rFonts w:ascii="Palatino Linotype" w:eastAsia="Times New Roman" w:hAnsi="Palatino Linotype" w:cs="Arial"/>
          <w:b/>
          <w:sz w:val="24"/>
          <w:szCs w:val="24"/>
          <w:lang w:val="es-ES" w:eastAsia="es-ES"/>
        </w:rPr>
        <w:t>20</w:t>
      </w:r>
      <w:r w:rsidR="005969F4" w:rsidRPr="008A71BF">
        <w:rPr>
          <w:rFonts w:ascii="Palatino Linotype" w:eastAsia="Times New Roman" w:hAnsi="Palatino Linotype" w:cs="Arial"/>
          <w:b/>
          <w:sz w:val="24"/>
          <w:szCs w:val="24"/>
          <w:lang w:val="es-ES" w:eastAsia="es-ES"/>
        </w:rPr>
        <w:t xml:space="preserve">, </w:t>
      </w:r>
      <w:r w:rsidR="005969F4" w:rsidRPr="008A71BF">
        <w:rPr>
          <w:rFonts w:ascii="Palatino Linotype" w:eastAsia="Calibri" w:hAnsi="Palatino Linotype" w:cs="Arial"/>
          <w:sz w:val="24"/>
          <w:szCs w:val="24"/>
          <w:lang w:val="es-ES" w:eastAsia="es-ES"/>
        </w:rPr>
        <w:t>mediante</w:t>
      </w:r>
      <w:r w:rsidR="00E113EC" w:rsidRPr="008A71BF">
        <w:rPr>
          <w:rFonts w:ascii="Palatino Linotype" w:eastAsia="Calibri" w:hAnsi="Palatino Linotype" w:cs="Arial"/>
          <w:sz w:val="24"/>
          <w:szCs w:val="24"/>
          <w:lang w:val="es-ES" w:eastAsia="es-ES"/>
        </w:rPr>
        <w:t xml:space="preserve"> la cual se requirió lo siguiente:</w:t>
      </w:r>
    </w:p>
    <w:p w14:paraId="7376A95C" w14:textId="77777777" w:rsidR="0008753C" w:rsidRPr="008A71BF"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084767C9" w:rsidR="00E113EC" w:rsidRPr="008A71BF"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8A71BF">
        <w:rPr>
          <w:rFonts w:ascii="Palatino Linotype" w:eastAsia="Calibri" w:hAnsi="Palatino Linotype" w:cs="Arial"/>
          <w:i/>
          <w:szCs w:val="24"/>
          <w:lang w:val="es-ES" w:eastAsia="es-ES"/>
        </w:rPr>
        <w:t>“</w:t>
      </w:r>
      <w:r w:rsidR="0010760D" w:rsidRPr="008A71BF">
        <w:rPr>
          <w:rFonts w:ascii="Palatino Linotype" w:eastAsia="Calibri" w:hAnsi="Palatino Linotype" w:cs="Arial"/>
          <w:i/>
          <w:szCs w:val="24"/>
          <w:lang w:val="es-ES" w:eastAsia="es-ES"/>
        </w:rPr>
        <w:t>Del Presidente y Síndico Municipal, solicito los documentos y/o acuses de recibo de los justificantes enviados a cada integrante del ayuntamiento para ausentarse de las sesiones de cabildo justificada o injustificadamente</w:t>
      </w:r>
      <w:r w:rsidRPr="008A71BF">
        <w:rPr>
          <w:rFonts w:ascii="Palatino Linotype" w:eastAsia="Calibri" w:hAnsi="Palatino Linotype" w:cs="Arial"/>
          <w:i/>
          <w:szCs w:val="24"/>
          <w:lang w:val="es-ES" w:eastAsia="es-ES"/>
        </w:rPr>
        <w:t>.” (Sic)</w:t>
      </w:r>
    </w:p>
    <w:p w14:paraId="4E493E84" w14:textId="13D95842" w:rsidR="009D0086" w:rsidRPr="008A71BF"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8A71BF">
        <w:rPr>
          <w:rFonts w:ascii="Palatino Linotype" w:hAnsi="Palatino Linotype" w:cs="Arial"/>
          <w:sz w:val="24"/>
        </w:rPr>
        <w:t xml:space="preserve">Se hace constar que </w:t>
      </w:r>
      <w:r w:rsidRPr="008A71BF">
        <w:rPr>
          <w:rFonts w:ascii="Palatino Linotype" w:eastAsia="Times New Roman" w:hAnsi="Palatino Linotype" w:cs="Arial"/>
          <w:sz w:val="24"/>
          <w:lang w:val="es-ES"/>
        </w:rPr>
        <w:t>se señaló como modalida</w:t>
      </w:r>
      <w:r w:rsidR="00D31725" w:rsidRPr="008A71BF">
        <w:rPr>
          <w:rFonts w:ascii="Palatino Linotype" w:eastAsia="Times New Roman" w:hAnsi="Palatino Linotype" w:cs="Arial"/>
          <w:sz w:val="24"/>
          <w:lang w:val="es-ES"/>
        </w:rPr>
        <w:t xml:space="preserve">d de entrega de la información el </w:t>
      </w:r>
      <w:r w:rsidRPr="008A71BF">
        <w:rPr>
          <w:rFonts w:ascii="Palatino Linotype" w:eastAsia="Times New Roman" w:hAnsi="Palatino Linotype" w:cs="Arial"/>
          <w:sz w:val="24"/>
          <w:lang w:val="es-ES"/>
        </w:rPr>
        <w:t xml:space="preserve">Sistema de Acceso a la Información Mexiquense </w:t>
      </w:r>
      <w:r w:rsidRPr="008A71BF">
        <w:rPr>
          <w:rFonts w:ascii="Palatino Linotype" w:eastAsia="Times New Roman" w:hAnsi="Palatino Linotype" w:cs="Arial"/>
          <w:b/>
          <w:sz w:val="24"/>
          <w:lang w:val="es-ES"/>
        </w:rPr>
        <w:t>(SAIMEX).</w:t>
      </w:r>
    </w:p>
    <w:p w14:paraId="2B622736" w14:textId="3ADF57DF" w:rsidR="00055669" w:rsidRPr="008A71BF"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8A71BF">
        <w:rPr>
          <w:rFonts w:ascii="Palatino Linotype" w:eastAsiaTheme="minorEastAsia" w:hAnsi="Palatino Linotype" w:cs="Arial"/>
          <w:sz w:val="24"/>
          <w:szCs w:val="24"/>
          <w:lang w:val="es-ES_tradnl" w:eastAsia="es-ES"/>
        </w:rPr>
        <w:lastRenderedPageBreak/>
        <w:t xml:space="preserve">El </w:t>
      </w:r>
      <w:r w:rsidR="0010760D" w:rsidRPr="008A71BF">
        <w:rPr>
          <w:rFonts w:ascii="Palatino Linotype" w:eastAsiaTheme="minorEastAsia" w:hAnsi="Palatino Linotype" w:cs="Arial"/>
          <w:sz w:val="24"/>
          <w:szCs w:val="24"/>
          <w:lang w:val="es-ES_tradnl" w:eastAsia="es-ES"/>
        </w:rPr>
        <w:t>dieciséis (16</w:t>
      </w:r>
      <w:r w:rsidR="00EC4F5B" w:rsidRPr="008A71BF">
        <w:rPr>
          <w:rFonts w:ascii="Palatino Linotype" w:eastAsiaTheme="minorEastAsia" w:hAnsi="Palatino Linotype" w:cs="Arial"/>
          <w:sz w:val="24"/>
          <w:szCs w:val="24"/>
          <w:lang w:val="es-ES_tradnl" w:eastAsia="es-ES"/>
        </w:rPr>
        <w:t>)</w:t>
      </w:r>
      <w:r w:rsidR="00E113EC" w:rsidRPr="008A71BF">
        <w:rPr>
          <w:rFonts w:ascii="Palatino Linotype" w:eastAsiaTheme="minorEastAsia" w:hAnsi="Palatino Linotype" w:cs="Arial"/>
          <w:sz w:val="24"/>
          <w:szCs w:val="24"/>
          <w:lang w:val="es-ES_tradnl" w:eastAsia="es-ES"/>
        </w:rPr>
        <w:t xml:space="preserve"> </w:t>
      </w:r>
      <w:r w:rsidR="0010760D" w:rsidRPr="008A71BF">
        <w:rPr>
          <w:rFonts w:ascii="Palatino Linotype" w:eastAsiaTheme="minorEastAsia" w:hAnsi="Palatino Linotype" w:cs="Arial"/>
          <w:sz w:val="24"/>
          <w:szCs w:val="24"/>
          <w:lang w:val="es-ES_tradnl" w:eastAsia="es-ES"/>
        </w:rPr>
        <w:t xml:space="preserve">de junio </w:t>
      </w:r>
      <w:r w:rsidR="00EC4F5B" w:rsidRPr="008A71BF">
        <w:rPr>
          <w:rFonts w:ascii="Palatino Linotype" w:eastAsiaTheme="minorEastAsia" w:hAnsi="Palatino Linotype" w:cs="Arial"/>
          <w:sz w:val="24"/>
          <w:szCs w:val="24"/>
          <w:lang w:val="es-ES_tradnl" w:eastAsia="es-ES"/>
        </w:rPr>
        <w:t xml:space="preserve">de </w:t>
      </w:r>
      <w:r w:rsidR="009640E7" w:rsidRPr="008A71BF">
        <w:rPr>
          <w:rFonts w:ascii="Palatino Linotype" w:hAnsi="Palatino Linotype"/>
          <w:color w:val="000000"/>
          <w:sz w:val="24"/>
        </w:rPr>
        <w:t xml:space="preserve">dos mil </w:t>
      </w:r>
      <w:r w:rsidRPr="008A71BF">
        <w:rPr>
          <w:rFonts w:ascii="Palatino Linotype" w:hAnsi="Palatino Linotype"/>
          <w:color w:val="000000"/>
          <w:sz w:val="24"/>
        </w:rPr>
        <w:t>veinte</w:t>
      </w:r>
      <w:r w:rsidR="009640E7" w:rsidRPr="008A71BF">
        <w:rPr>
          <w:rFonts w:ascii="Palatino Linotype" w:eastAsiaTheme="minorEastAsia" w:hAnsi="Palatino Linotype" w:cs="Arial"/>
          <w:sz w:val="24"/>
          <w:szCs w:val="24"/>
          <w:lang w:val="es-ES_tradnl" w:eastAsia="es-ES"/>
        </w:rPr>
        <w:t xml:space="preserve">, </w:t>
      </w:r>
      <w:r w:rsidR="00EC4F5B" w:rsidRPr="008A71BF">
        <w:rPr>
          <w:rFonts w:ascii="Palatino Linotype" w:eastAsiaTheme="minorEastAsia" w:hAnsi="Palatino Linotype" w:cs="Arial"/>
          <w:sz w:val="24"/>
          <w:szCs w:val="24"/>
          <w:lang w:val="es-ES_tradnl" w:eastAsia="es-ES"/>
        </w:rPr>
        <w:t xml:space="preserve">el </w:t>
      </w:r>
      <w:r w:rsidR="00E113EC" w:rsidRPr="008A71BF">
        <w:rPr>
          <w:rFonts w:ascii="Palatino Linotype" w:eastAsiaTheme="minorEastAsia" w:hAnsi="Palatino Linotype" w:cs="Arial"/>
          <w:b/>
          <w:sz w:val="24"/>
          <w:szCs w:val="24"/>
          <w:lang w:val="es-ES_tradnl" w:eastAsia="es-ES"/>
        </w:rPr>
        <w:t>SUJETO OBLIGADO</w:t>
      </w:r>
      <w:r w:rsidR="00E113EC" w:rsidRPr="008A71BF">
        <w:rPr>
          <w:rFonts w:ascii="Palatino Linotype" w:eastAsiaTheme="minorEastAsia" w:hAnsi="Palatino Linotype" w:cs="Arial"/>
          <w:sz w:val="24"/>
          <w:szCs w:val="24"/>
          <w:lang w:val="es-ES_tradnl" w:eastAsia="es-ES"/>
        </w:rPr>
        <w:t xml:space="preserve"> </w:t>
      </w:r>
      <w:r w:rsidRPr="008A71BF">
        <w:rPr>
          <w:rFonts w:ascii="Palatino Linotype" w:hAnsi="Palatino Linotype"/>
          <w:color w:val="000000"/>
          <w:sz w:val="24"/>
        </w:rPr>
        <w:t>respondió</w:t>
      </w:r>
      <w:r w:rsidR="009640E7" w:rsidRPr="008A71BF">
        <w:rPr>
          <w:rFonts w:ascii="Palatino Linotype" w:hAnsi="Palatino Linotype"/>
          <w:color w:val="000000"/>
          <w:sz w:val="24"/>
        </w:rPr>
        <w:t xml:space="preserve"> a la solicitud de inf</w:t>
      </w:r>
      <w:r w:rsidR="00C16FDA" w:rsidRPr="008A71BF">
        <w:rPr>
          <w:rFonts w:ascii="Palatino Linotype" w:hAnsi="Palatino Linotype"/>
          <w:color w:val="000000"/>
          <w:sz w:val="24"/>
        </w:rPr>
        <w:t>ormación</w:t>
      </w:r>
      <w:r w:rsidRPr="008A71BF">
        <w:rPr>
          <w:rFonts w:ascii="Palatino Linotype" w:hAnsi="Palatino Linotype"/>
          <w:color w:val="000000"/>
          <w:sz w:val="24"/>
        </w:rPr>
        <w:t xml:space="preserve"> en los siguientes términos</w:t>
      </w:r>
      <w:r w:rsidR="002F3E2A" w:rsidRPr="008A71BF">
        <w:rPr>
          <w:rFonts w:ascii="Palatino Linotype" w:hAnsi="Palatino Linotype"/>
          <w:color w:val="000000"/>
          <w:sz w:val="24"/>
        </w:rPr>
        <w:t>:</w:t>
      </w:r>
    </w:p>
    <w:p w14:paraId="2DA9AF35" w14:textId="41804607" w:rsidR="00055669" w:rsidRPr="008A71BF"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7411A34A" w:rsidR="00055669" w:rsidRPr="008A71BF"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r w:rsidRPr="008A71BF">
        <w:rPr>
          <w:rFonts w:ascii="Palatino Linotype" w:eastAsiaTheme="minorEastAsia" w:hAnsi="Palatino Linotype" w:cs="Arial"/>
          <w:i/>
          <w:sz w:val="24"/>
          <w:lang w:eastAsia="es-ES"/>
        </w:rPr>
        <w:t>“</w:t>
      </w:r>
      <w:r w:rsidR="0010760D" w:rsidRPr="008A71BF">
        <w:rPr>
          <w:rFonts w:ascii="Palatino Linotype" w:eastAsiaTheme="minorEastAsia" w:hAnsi="Palatino Linotype" w:cs="Arial"/>
          <w:i/>
          <w:sz w:val="24"/>
          <w:lang w:eastAsia="es-ES"/>
        </w:rPr>
        <w:t xml:space="preserve">…en atención a la solicitud de información número 00365/IXTASAL/IP/2020, presentada mediante el Sistema de Acceso a la Información Mexiquense (SAIMEX), adjunto al presente, se servirá encontrar respuesta a su solicitud proporcionada por el Servidor Público Habilitado de la Secretaria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0010760D" w:rsidRPr="008A71BF">
        <w:rPr>
          <w:rFonts w:ascii="Palatino Linotype" w:eastAsiaTheme="minorEastAsia" w:hAnsi="Palatino Linotype" w:cs="Arial"/>
          <w:i/>
          <w:sz w:val="24"/>
          <w:lang w:eastAsia="es-ES"/>
        </w:rPr>
        <w:t>Ixtapita</w:t>
      </w:r>
      <w:proofErr w:type="spellEnd"/>
      <w:r w:rsidR="0010760D" w:rsidRPr="008A71BF">
        <w:rPr>
          <w:rFonts w:ascii="Palatino Linotype" w:eastAsiaTheme="minorEastAsia" w:hAnsi="Palatino Linotype" w:cs="Arial"/>
          <w:i/>
          <w:sz w:val="24"/>
          <w:lang w:eastAsia="es-ES"/>
        </w:rPr>
        <w:t>, cp. 51907, Ixtapan de la Sal, México, de lunes a viernes en un horario de 09:00 a 17:00 horas, para cualquier solicitud, aclaración, duda, sugerencia o asesoría.</w:t>
      </w:r>
      <w:r w:rsidRPr="008A71BF">
        <w:rPr>
          <w:rFonts w:ascii="Palatino Linotype" w:eastAsiaTheme="minorEastAsia" w:hAnsi="Palatino Linotype" w:cs="Arial"/>
          <w:i/>
          <w:sz w:val="24"/>
          <w:lang w:eastAsia="es-ES"/>
        </w:rPr>
        <w:t>” (Sic)</w:t>
      </w:r>
    </w:p>
    <w:p w14:paraId="73D5CCD7" w14:textId="7D84F9D7" w:rsidR="00055669" w:rsidRPr="008A71BF"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7D44C67" w14:textId="2FB1AEFA" w:rsidR="006D4766" w:rsidRPr="008A71BF" w:rsidRDefault="00055669" w:rsidP="0010760D">
      <w:pPr>
        <w:spacing w:before="240" w:after="240" w:line="360" w:lineRule="auto"/>
        <w:ind w:left="851"/>
        <w:contextualSpacing/>
        <w:jc w:val="both"/>
        <w:rPr>
          <w:rFonts w:ascii="Palatino Linotype" w:eastAsiaTheme="minorEastAsia" w:hAnsi="Palatino Linotype" w:cs="Arial"/>
          <w:i/>
          <w:sz w:val="24"/>
          <w:lang w:eastAsia="es-ES"/>
        </w:rPr>
      </w:pPr>
      <w:r w:rsidRPr="008A71BF">
        <w:rPr>
          <w:rFonts w:ascii="Palatino Linotype" w:eastAsiaTheme="minorEastAsia" w:hAnsi="Palatino Linotype" w:cs="Arial"/>
          <w:sz w:val="24"/>
          <w:lang w:eastAsia="es-ES"/>
        </w:rPr>
        <w:t xml:space="preserve">Respuesta a la que </w:t>
      </w:r>
      <w:r w:rsidR="006E204C" w:rsidRPr="008A71BF">
        <w:rPr>
          <w:rFonts w:ascii="Palatino Linotype" w:eastAsiaTheme="minorEastAsia" w:hAnsi="Palatino Linotype" w:cs="Arial"/>
          <w:sz w:val="24"/>
          <w:lang w:eastAsia="es-ES"/>
        </w:rPr>
        <w:t>adjuntó</w:t>
      </w:r>
      <w:r w:rsidR="0010760D" w:rsidRPr="008A71BF">
        <w:rPr>
          <w:rFonts w:ascii="Palatino Linotype" w:eastAsiaTheme="minorEastAsia" w:hAnsi="Palatino Linotype" w:cs="Arial"/>
          <w:sz w:val="24"/>
          <w:lang w:eastAsia="es-ES"/>
        </w:rPr>
        <w:t xml:space="preserve"> el archivo electrónico</w:t>
      </w:r>
      <w:r w:rsidRPr="008A71BF">
        <w:rPr>
          <w:rFonts w:ascii="Palatino Linotype" w:eastAsiaTheme="minorEastAsia" w:hAnsi="Palatino Linotype" w:cs="Arial"/>
          <w:sz w:val="24"/>
          <w:lang w:eastAsia="es-ES"/>
        </w:rPr>
        <w:t xml:space="preserve"> denominado</w:t>
      </w:r>
      <w:r w:rsidR="0010760D" w:rsidRPr="008A71BF">
        <w:rPr>
          <w:rFonts w:ascii="Palatino Linotype" w:eastAsiaTheme="minorEastAsia" w:hAnsi="Palatino Linotype" w:cs="Arial"/>
          <w:sz w:val="24"/>
          <w:lang w:eastAsia="es-ES"/>
        </w:rPr>
        <w:t xml:space="preserve"> </w:t>
      </w:r>
      <w:r w:rsidR="0010760D" w:rsidRPr="008A71BF">
        <w:rPr>
          <w:rFonts w:ascii="Palatino Linotype" w:eastAsiaTheme="minorEastAsia" w:hAnsi="Palatino Linotype" w:cs="Arial"/>
          <w:b/>
          <w:i/>
          <w:sz w:val="24"/>
          <w:lang w:eastAsia="es-ES"/>
        </w:rPr>
        <w:t>OF00365</w:t>
      </w:r>
      <w:r w:rsidRPr="008A71BF">
        <w:rPr>
          <w:rFonts w:ascii="Palatino Linotype" w:eastAsiaTheme="minorEastAsia" w:hAnsi="Palatino Linotype" w:cs="Arial"/>
          <w:b/>
          <w:i/>
          <w:sz w:val="24"/>
          <w:lang w:eastAsia="es-ES"/>
        </w:rPr>
        <w:t xml:space="preserve">.pdf: </w:t>
      </w:r>
      <w:r w:rsidRPr="008A71BF">
        <w:rPr>
          <w:rFonts w:ascii="Palatino Linotype" w:eastAsiaTheme="minorEastAsia" w:hAnsi="Palatino Linotype" w:cs="Arial"/>
          <w:sz w:val="24"/>
          <w:lang w:eastAsia="es-ES"/>
        </w:rPr>
        <w:t xml:space="preserve">Se trata del oficio número </w:t>
      </w:r>
      <w:r w:rsidR="0010760D" w:rsidRPr="008A71BF">
        <w:rPr>
          <w:rFonts w:ascii="Palatino Linotype" w:eastAsiaTheme="minorEastAsia" w:hAnsi="Palatino Linotype" w:cs="Arial"/>
          <w:sz w:val="24"/>
          <w:lang w:eastAsia="es-ES"/>
        </w:rPr>
        <w:t>SM/216/2020 del veintiocho</w:t>
      </w:r>
      <w:r w:rsidRPr="008A71BF">
        <w:rPr>
          <w:rFonts w:ascii="Palatino Linotype" w:eastAsiaTheme="minorEastAsia" w:hAnsi="Palatino Linotype" w:cs="Arial"/>
          <w:sz w:val="24"/>
          <w:lang w:eastAsia="es-ES"/>
        </w:rPr>
        <w:t xml:space="preserve"> (</w:t>
      </w:r>
      <w:r w:rsidR="0010760D" w:rsidRPr="008A71BF">
        <w:rPr>
          <w:rFonts w:ascii="Palatino Linotype" w:eastAsiaTheme="minorEastAsia" w:hAnsi="Palatino Linotype" w:cs="Arial"/>
          <w:sz w:val="24"/>
          <w:lang w:eastAsia="es-ES"/>
        </w:rPr>
        <w:t>28</w:t>
      </w:r>
      <w:r w:rsidRPr="008A71BF">
        <w:rPr>
          <w:rFonts w:ascii="Palatino Linotype" w:eastAsiaTheme="minorEastAsia" w:hAnsi="Palatino Linotype" w:cs="Arial"/>
          <w:sz w:val="24"/>
          <w:lang w:eastAsia="es-ES"/>
        </w:rPr>
        <w:t xml:space="preserve">) de </w:t>
      </w:r>
      <w:r w:rsidR="0010760D" w:rsidRPr="008A71BF">
        <w:rPr>
          <w:rFonts w:ascii="Palatino Linotype" w:eastAsiaTheme="minorEastAsia" w:hAnsi="Palatino Linotype" w:cs="Arial"/>
          <w:sz w:val="24"/>
          <w:lang w:eastAsia="es-ES"/>
        </w:rPr>
        <w:t>mayo</w:t>
      </w:r>
      <w:r w:rsidRPr="008A71BF">
        <w:rPr>
          <w:rFonts w:ascii="Palatino Linotype" w:eastAsiaTheme="minorEastAsia" w:hAnsi="Palatino Linotype" w:cs="Arial"/>
          <w:sz w:val="24"/>
          <w:lang w:eastAsia="es-ES"/>
        </w:rPr>
        <w:t xml:space="preserve"> de dos mil veinte, suscrito y firmado por el </w:t>
      </w:r>
      <w:r w:rsidR="0010760D" w:rsidRPr="008A71BF">
        <w:rPr>
          <w:rFonts w:ascii="Palatino Linotype" w:eastAsiaTheme="minorEastAsia" w:hAnsi="Palatino Linotype" w:cs="Arial"/>
          <w:sz w:val="24"/>
          <w:lang w:eastAsia="es-ES"/>
        </w:rPr>
        <w:t>Secretario del Ayuntamiento</w:t>
      </w:r>
      <w:r w:rsidR="006D4766" w:rsidRPr="008A71BF">
        <w:rPr>
          <w:rFonts w:ascii="Palatino Linotype" w:eastAsiaTheme="minorEastAsia" w:hAnsi="Palatino Linotype" w:cs="Arial"/>
          <w:sz w:val="24"/>
          <w:lang w:eastAsia="es-ES"/>
        </w:rPr>
        <w:t>, en el que refirió: “…</w:t>
      </w:r>
      <w:r w:rsidR="0010760D" w:rsidRPr="008A71BF">
        <w:rPr>
          <w:rFonts w:ascii="Palatino Linotype" w:eastAsiaTheme="minorEastAsia" w:hAnsi="Palatino Linotype" w:cs="Arial"/>
          <w:i/>
          <w:sz w:val="24"/>
          <w:lang w:eastAsia="es-ES"/>
        </w:rPr>
        <w:t xml:space="preserve">después de realizar una búsqueda dentro de los archivos y listas de </w:t>
      </w:r>
      <w:r w:rsidR="0010760D" w:rsidRPr="008A71BF">
        <w:rPr>
          <w:rFonts w:ascii="Palatino Linotype" w:eastAsiaTheme="minorEastAsia" w:hAnsi="Palatino Linotype" w:cs="Arial"/>
          <w:i/>
          <w:sz w:val="24"/>
          <w:lang w:eastAsia="es-ES"/>
        </w:rPr>
        <w:lastRenderedPageBreak/>
        <w:t>asistencia de la sesiones de cabildo</w:t>
      </w:r>
      <w:r w:rsidR="009C28AF" w:rsidRPr="008A71BF">
        <w:rPr>
          <w:rFonts w:ascii="Palatino Linotype" w:eastAsiaTheme="minorEastAsia" w:hAnsi="Palatino Linotype" w:cs="Arial"/>
          <w:i/>
          <w:sz w:val="24"/>
          <w:lang w:eastAsia="es-ES"/>
        </w:rPr>
        <w:t>; informo a usted que no se encontró ningún justificante emitido por el Presidente y Síndico Municipal, ya que ambos cuentan con asistencia total y plena a cada una de la sesiones de cabildo realizadas por este Ayuntamiento 2019_2021</w:t>
      </w:r>
      <w:r w:rsidR="006D4766" w:rsidRPr="008A71BF">
        <w:rPr>
          <w:rFonts w:ascii="Palatino Linotype" w:eastAsiaTheme="minorEastAsia" w:hAnsi="Palatino Linotype" w:cs="Arial"/>
          <w:i/>
          <w:sz w:val="24"/>
          <w:lang w:eastAsia="es-ES"/>
        </w:rPr>
        <w:t xml:space="preserve">.” (Sic) </w:t>
      </w:r>
    </w:p>
    <w:p w14:paraId="3A515464" w14:textId="7502873D" w:rsidR="00472478" w:rsidRPr="008A71BF"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8A71BF">
        <w:rPr>
          <w:rFonts w:ascii="Palatino Linotype" w:eastAsia="Times New Roman" w:hAnsi="Palatino Linotype" w:cs="Arial"/>
          <w:sz w:val="24"/>
          <w:lang w:val="es-ES"/>
        </w:rPr>
        <w:t xml:space="preserve">El </w:t>
      </w:r>
      <w:r w:rsidR="009C28AF" w:rsidRPr="008A71BF">
        <w:rPr>
          <w:rFonts w:ascii="Palatino Linotype" w:eastAsia="Times New Roman" w:hAnsi="Palatino Linotype" w:cs="Arial"/>
          <w:sz w:val="24"/>
          <w:lang w:val="es-ES"/>
        </w:rPr>
        <w:t>veintidós</w:t>
      </w:r>
      <w:r w:rsidRPr="008A71BF">
        <w:rPr>
          <w:rFonts w:ascii="Palatino Linotype" w:eastAsia="Times New Roman" w:hAnsi="Palatino Linotype" w:cs="Arial"/>
          <w:sz w:val="24"/>
          <w:lang w:val="es-ES"/>
        </w:rPr>
        <w:t xml:space="preserve"> </w:t>
      </w:r>
      <w:r w:rsidR="00C16FDA" w:rsidRPr="008A71BF">
        <w:rPr>
          <w:rFonts w:ascii="Palatino Linotype" w:eastAsia="Times New Roman" w:hAnsi="Palatino Linotype" w:cs="Arial"/>
          <w:sz w:val="24"/>
          <w:lang w:val="es-ES"/>
        </w:rPr>
        <w:t>(</w:t>
      </w:r>
      <w:r w:rsidR="009C28AF" w:rsidRPr="008A71BF">
        <w:rPr>
          <w:rFonts w:ascii="Palatino Linotype" w:eastAsia="Times New Roman" w:hAnsi="Palatino Linotype" w:cs="Arial"/>
          <w:sz w:val="24"/>
          <w:lang w:val="es-ES"/>
        </w:rPr>
        <w:t>22</w:t>
      </w:r>
      <w:r w:rsidR="00DE4BA1" w:rsidRPr="008A71BF">
        <w:rPr>
          <w:rFonts w:ascii="Palatino Linotype" w:eastAsia="Times New Roman" w:hAnsi="Palatino Linotype" w:cs="Arial"/>
          <w:sz w:val="24"/>
          <w:lang w:val="es-ES"/>
        </w:rPr>
        <w:t xml:space="preserve">) de </w:t>
      </w:r>
      <w:r w:rsidR="009C28AF" w:rsidRPr="008A71BF">
        <w:rPr>
          <w:rFonts w:ascii="Palatino Linotype" w:eastAsia="Times New Roman" w:hAnsi="Palatino Linotype" w:cs="Arial"/>
          <w:sz w:val="24"/>
          <w:lang w:val="es-ES"/>
        </w:rPr>
        <w:t>junio</w:t>
      </w:r>
      <w:r w:rsidR="00DE4BA1" w:rsidRPr="008A71BF">
        <w:rPr>
          <w:rFonts w:ascii="Palatino Linotype" w:eastAsia="Times New Roman" w:hAnsi="Palatino Linotype" w:cs="Arial"/>
          <w:sz w:val="24"/>
          <w:lang w:val="es-ES"/>
        </w:rPr>
        <w:t xml:space="preserve"> de dos mil </w:t>
      </w:r>
      <w:r w:rsidR="006F7D6C" w:rsidRPr="008A71BF">
        <w:rPr>
          <w:rFonts w:ascii="Palatino Linotype" w:eastAsia="Times New Roman" w:hAnsi="Palatino Linotype" w:cs="Arial"/>
          <w:sz w:val="24"/>
          <w:lang w:val="es-ES"/>
        </w:rPr>
        <w:t>veinte</w:t>
      </w:r>
      <w:r w:rsidR="00DE4BA1" w:rsidRPr="008A71BF">
        <w:rPr>
          <w:rFonts w:ascii="Palatino Linotype" w:eastAsia="Times New Roman" w:hAnsi="Palatino Linotype" w:cs="Arial"/>
          <w:sz w:val="24"/>
          <w:lang w:val="es-ES"/>
        </w:rPr>
        <w:t>, el particular interpuso el recurso de revisión</w:t>
      </w:r>
      <w:r w:rsidR="00907EEC" w:rsidRPr="008A71BF">
        <w:rPr>
          <w:rFonts w:ascii="Palatino Linotype" w:eastAsia="Times New Roman" w:hAnsi="Palatino Linotype" w:cs="Arial"/>
          <w:sz w:val="24"/>
          <w:lang w:val="es-ES"/>
        </w:rPr>
        <w:t xml:space="preserve"> registrado con el número de expediente</w:t>
      </w:r>
      <w:r w:rsidR="00DE4BA1" w:rsidRPr="008A71BF">
        <w:rPr>
          <w:rFonts w:ascii="Palatino Linotype" w:eastAsia="Times New Roman" w:hAnsi="Palatino Linotype" w:cs="Arial"/>
          <w:sz w:val="24"/>
          <w:lang w:val="es-ES"/>
        </w:rPr>
        <w:t xml:space="preserve"> </w:t>
      </w:r>
      <w:r w:rsidR="008C33F2" w:rsidRPr="008A71BF">
        <w:rPr>
          <w:rFonts w:ascii="Palatino Linotype" w:eastAsia="Calibri" w:hAnsi="Palatino Linotype" w:cs="Arial"/>
          <w:b/>
          <w:sz w:val="24"/>
          <w:lang w:val="es-ES"/>
        </w:rPr>
        <w:t>0</w:t>
      </w:r>
      <w:r w:rsidR="009C28AF" w:rsidRPr="008A71BF">
        <w:rPr>
          <w:rFonts w:ascii="Palatino Linotype" w:eastAsia="Calibri" w:hAnsi="Palatino Linotype" w:cs="Arial"/>
          <w:b/>
          <w:sz w:val="24"/>
          <w:lang w:val="es-ES"/>
        </w:rPr>
        <w:t>2003</w:t>
      </w:r>
      <w:r w:rsidR="006F7D6C" w:rsidRPr="008A71BF">
        <w:rPr>
          <w:rFonts w:ascii="Palatino Linotype" w:eastAsia="Calibri" w:hAnsi="Palatino Linotype" w:cs="Arial"/>
          <w:b/>
          <w:sz w:val="24"/>
          <w:lang w:val="es-ES"/>
        </w:rPr>
        <w:t>/INFOEM/IP/RR/2020</w:t>
      </w:r>
      <w:r w:rsidR="00DE4BA1" w:rsidRPr="008A71BF">
        <w:rPr>
          <w:rFonts w:ascii="Palatino Linotype" w:eastAsia="Calibri" w:hAnsi="Palatino Linotype" w:cs="Arial"/>
          <w:b/>
          <w:sz w:val="24"/>
          <w:lang w:val="es-ES"/>
        </w:rPr>
        <w:t>;</w:t>
      </w:r>
      <w:r w:rsidR="00DE4BA1" w:rsidRPr="008A71BF">
        <w:rPr>
          <w:rFonts w:ascii="Palatino Linotype" w:eastAsia="Times New Roman" w:hAnsi="Palatino Linotype" w:cs="Arial"/>
          <w:sz w:val="24"/>
          <w:lang w:val="es-ES"/>
        </w:rPr>
        <w:t xml:space="preserve"> impugnación en la que refirió lo siguiente:</w:t>
      </w:r>
    </w:p>
    <w:p w14:paraId="6C672A91" w14:textId="77777777" w:rsidR="00835E2B" w:rsidRPr="008A71BF"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59DB440F" w:rsidR="00DE4BA1" w:rsidRPr="008A71BF" w:rsidRDefault="00472478" w:rsidP="009C28AF">
      <w:pPr>
        <w:pStyle w:val="Prrafodelista"/>
        <w:numPr>
          <w:ilvl w:val="0"/>
          <w:numId w:val="20"/>
        </w:numPr>
        <w:spacing w:after="0" w:line="360" w:lineRule="auto"/>
        <w:jc w:val="both"/>
        <w:rPr>
          <w:rFonts w:ascii="Palatino Linotype" w:eastAsia="Times New Roman" w:hAnsi="Palatino Linotype" w:cs="Arial"/>
          <w:i/>
          <w:lang w:val="es-ES"/>
        </w:rPr>
      </w:pPr>
      <w:r w:rsidRPr="008A71BF">
        <w:rPr>
          <w:rFonts w:ascii="Palatino Linotype" w:eastAsia="Times New Roman" w:hAnsi="Palatino Linotype" w:cs="Arial"/>
          <w:b/>
          <w:lang w:val="es-ES"/>
        </w:rPr>
        <w:t xml:space="preserve">  </w:t>
      </w:r>
      <w:r w:rsidR="00DE4BA1" w:rsidRPr="008A71BF">
        <w:rPr>
          <w:rFonts w:ascii="Palatino Linotype" w:eastAsia="Times New Roman" w:hAnsi="Palatino Linotype" w:cs="Arial"/>
          <w:b/>
          <w:lang w:val="es-ES"/>
        </w:rPr>
        <w:t>Acto impugnado:</w:t>
      </w:r>
      <w:r w:rsidR="00DE4BA1" w:rsidRPr="008A71BF">
        <w:rPr>
          <w:rFonts w:ascii="Palatino Linotype" w:eastAsia="Times New Roman" w:hAnsi="Palatino Linotype" w:cs="Arial"/>
          <w:lang w:val="es-ES"/>
        </w:rPr>
        <w:t xml:space="preserve"> </w:t>
      </w:r>
      <w:r w:rsidR="00DE4BA1" w:rsidRPr="008A71BF">
        <w:rPr>
          <w:rFonts w:ascii="Palatino Linotype" w:eastAsia="Times New Roman" w:hAnsi="Palatino Linotype" w:cs="Arial"/>
          <w:i/>
          <w:lang w:val="es-ES"/>
        </w:rPr>
        <w:t>“</w:t>
      </w:r>
      <w:r w:rsidR="009C28AF" w:rsidRPr="008A71BF">
        <w:rPr>
          <w:rFonts w:ascii="Palatino Linotype" w:hAnsi="Palatino Linotype"/>
          <w:i/>
          <w:color w:val="000000"/>
        </w:rPr>
        <w:t>La respuesta otorgada por el sujeto obligado mediante oficio número SM/216/2020, de fecha 28 de mayo de 2020, emitido por el secretario del ayuntamiento.</w:t>
      </w:r>
      <w:r w:rsidR="00895528" w:rsidRPr="008A71BF">
        <w:rPr>
          <w:rFonts w:ascii="Palatino Linotype" w:hAnsi="Palatino Linotype"/>
          <w:i/>
          <w:color w:val="000000"/>
        </w:rPr>
        <w:t>”</w:t>
      </w:r>
      <w:r w:rsidR="00DE4BA1" w:rsidRPr="008A71BF">
        <w:rPr>
          <w:rFonts w:ascii="Palatino Linotype" w:eastAsia="Times New Roman" w:hAnsi="Palatino Linotype" w:cs="Arial"/>
          <w:i/>
          <w:lang w:val="es-ES"/>
        </w:rPr>
        <w:t xml:space="preserve"> (Sic)</w:t>
      </w:r>
    </w:p>
    <w:p w14:paraId="49FC37A3" w14:textId="651CDCAC" w:rsidR="00E113EC" w:rsidRPr="008A71BF" w:rsidRDefault="00472478" w:rsidP="009C28AF">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8A71BF">
        <w:rPr>
          <w:rFonts w:ascii="Palatino Linotype" w:eastAsia="Times New Roman" w:hAnsi="Palatino Linotype" w:cs="Arial"/>
          <w:b/>
          <w:lang w:val="es-ES"/>
        </w:rPr>
        <w:t xml:space="preserve">  </w:t>
      </w:r>
      <w:r w:rsidR="00DE4BA1" w:rsidRPr="008A71BF">
        <w:rPr>
          <w:rFonts w:ascii="Palatino Linotype" w:eastAsia="Times New Roman" w:hAnsi="Palatino Linotype" w:cs="Arial"/>
          <w:b/>
          <w:lang w:val="es-ES"/>
        </w:rPr>
        <w:t>Razones o motivos de inconformidad:</w:t>
      </w:r>
      <w:r w:rsidR="00DE4BA1" w:rsidRPr="008A71BF">
        <w:rPr>
          <w:rFonts w:ascii="Palatino Linotype" w:eastAsia="Times New Roman" w:hAnsi="Palatino Linotype" w:cs="Arial"/>
          <w:lang w:val="es-ES"/>
        </w:rPr>
        <w:t xml:space="preserve"> </w:t>
      </w:r>
      <w:r w:rsidR="00C32AE9" w:rsidRPr="008A71BF">
        <w:rPr>
          <w:rFonts w:ascii="Palatino Linotype" w:eastAsia="Times New Roman" w:hAnsi="Palatino Linotype" w:cs="Arial"/>
          <w:lang w:val="es-ES"/>
        </w:rPr>
        <w:t>“</w:t>
      </w:r>
      <w:r w:rsidR="009C28AF" w:rsidRPr="008A71BF">
        <w:rPr>
          <w:rFonts w:ascii="Palatino Linotype" w:eastAsia="Times New Roman" w:hAnsi="Palatino Linotype" w:cs="Arial"/>
          <w:i/>
        </w:rPr>
        <w:t>Como peticionario, solicité los documentos y/o acuses de recibido de los justificantes enviados por el presidente y síndico municipales, a cada integrante del ayuntamiento para ausentarse de las sesiones de cabildo, justificada o injustificadamente, y me responden que no hay justificantes porqué han asistido a todas las sesiones, cuando yo solicité los justificantes no sólo para verificar su asistencia a sesiones, sino también, su ausencia una vez iniciadas las mismas</w:t>
      </w:r>
      <w:r w:rsidR="00895528" w:rsidRPr="008A71BF">
        <w:rPr>
          <w:rFonts w:ascii="Palatino Linotype" w:hAnsi="Palatino Linotype"/>
          <w:i/>
          <w:color w:val="000000"/>
        </w:rPr>
        <w:t>.</w:t>
      </w:r>
      <w:r w:rsidR="00895528" w:rsidRPr="008A71BF">
        <w:rPr>
          <w:rFonts w:ascii="Palatino Linotype" w:eastAsia="Times New Roman" w:hAnsi="Palatino Linotype" w:cs="Arial"/>
          <w:i/>
          <w:lang w:val="es-ES"/>
        </w:rPr>
        <w:t>”</w:t>
      </w:r>
      <w:r w:rsidR="00DE4BA1" w:rsidRPr="008A71BF">
        <w:rPr>
          <w:rFonts w:ascii="Palatino Linotype" w:eastAsia="Times New Roman" w:hAnsi="Palatino Linotype" w:cs="Arial"/>
          <w:i/>
          <w:lang w:val="es-ES"/>
        </w:rPr>
        <w:t xml:space="preserve"> (Sic)</w:t>
      </w:r>
    </w:p>
    <w:bookmarkEnd w:id="1"/>
    <w:bookmarkEnd w:id="2"/>
    <w:bookmarkEnd w:id="3"/>
    <w:p w14:paraId="6BEF517D" w14:textId="5C9F372C" w:rsidR="00E113EC" w:rsidRPr="008A71BF"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A71BF">
        <w:rPr>
          <w:rFonts w:ascii="Palatino Linotype" w:eastAsia="Times New Roman" w:hAnsi="Palatino Linotype" w:cs="Arial"/>
          <w:sz w:val="24"/>
          <w:szCs w:val="24"/>
          <w:lang w:val="es-ES" w:eastAsia="es-ES"/>
        </w:rPr>
        <w:t xml:space="preserve">Con </w:t>
      </w:r>
      <w:r w:rsidR="00E113EC" w:rsidRPr="008A71BF">
        <w:rPr>
          <w:rFonts w:ascii="Palatino Linotype" w:eastAsiaTheme="minorEastAsia" w:hAnsi="Palatino Linotype" w:cs="Arial"/>
          <w:bCs/>
          <w:sz w:val="24"/>
          <w:szCs w:val="24"/>
          <w:lang w:val="es-ES_tradnl" w:eastAsia="es-ES"/>
        </w:rPr>
        <w:t xml:space="preserve">fundamento en lo dispuesto por el </w:t>
      </w:r>
      <w:r w:rsidR="00E113EC" w:rsidRPr="008A71BF">
        <w:rPr>
          <w:rFonts w:ascii="Palatino Linotype" w:eastAsia="Calibri" w:hAnsi="Palatino Linotype" w:cs="Arial"/>
          <w:sz w:val="24"/>
          <w:szCs w:val="24"/>
          <w:lang w:val="es-ES" w:eastAsia="es-ES"/>
        </w:rPr>
        <w:t xml:space="preserve">artículo 185 fracción I de la </w:t>
      </w:r>
      <w:r w:rsidR="00E113EC" w:rsidRPr="008A71BF">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8A71BF">
        <w:rPr>
          <w:rFonts w:ascii="Palatino Linotype" w:eastAsia="Times New Roman" w:hAnsi="Palatino Linotype" w:cs="Arial"/>
          <w:sz w:val="24"/>
          <w:szCs w:val="24"/>
          <w:lang w:val="es-ES" w:eastAsia="es-ES"/>
        </w:rPr>
        <w:t xml:space="preserve">se turnó al </w:t>
      </w:r>
      <w:r w:rsidR="00E113EC" w:rsidRPr="008A71BF">
        <w:rPr>
          <w:rFonts w:ascii="Palatino Linotype" w:eastAsia="Times New Roman" w:hAnsi="Palatino Linotype" w:cs="Arial"/>
          <w:b/>
          <w:sz w:val="24"/>
          <w:szCs w:val="24"/>
          <w:lang w:val="es-ES" w:eastAsia="es-ES"/>
        </w:rPr>
        <w:t xml:space="preserve">Comisionado José Guadalupe Luna Hernández, </w:t>
      </w:r>
      <w:r w:rsidR="00D1544B" w:rsidRPr="008A71BF">
        <w:rPr>
          <w:rFonts w:ascii="Palatino Linotype" w:eastAsia="Times New Roman" w:hAnsi="Palatino Linotype" w:cs="Arial"/>
          <w:sz w:val="24"/>
          <w:szCs w:val="24"/>
          <w:lang w:val="es-ES" w:eastAsia="es-ES"/>
        </w:rPr>
        <w:t>para proceder a su análisis.</w:t>
      </w:r>
    </w:p>
    <w:p w14:paraId="57160A1E" w14:textId="77777777" w:rsidR="00E113EC" w:rsidRPr="008A71BF"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25D56BD0" w:rsidR="00E113EC" w:rsidRPr="008A71BF"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A71BF">
        <w:rPr>
          <w:rFonts w:ascii="Palatino Linotype" w:eastAsia="Calibri" w:hAnsi="Palatino Linotype" w:cs="Arial"/>
          <w:sz w:val="24"/>
          <w:szCs w:val="24"/>
          <w:lang w:val="es-ES" w:eastAsia="es-ES"/>
        </w:rPr>
        <w:t>El Comisionado Ponente</w:t>
      </w:r>
      <w:r w:rsidR="00D1544B" w:rsidRPr="008A71BF">
        <w:rPr>
          <w:rFonts w:ascii="Palatino Linotype" w:eastAsia="Calibri" w:hAnsi="Palatino Linotype" w:cs="Arial"/>
          <w:sz w:val="24"/>
          <w:szCs w:val="24"/>
          <w:lang w:val="es-ES" w:eastAsia="es-ES"/>
        </w:rPr>
        <w:t>,</w:t>
      </w:r>
      <w:r w:rsidRPr="008A71BF">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8A71BF">
        <w:rPr>
          <w:rFonts w:ascii="Palatino Linotype" w:eastAsia="Calibri" w:hAnsi="Palatino Linotype" w:cs="Arial"/>
          <w:sz w:val="24"/>
          <w:szCs w:val="24"/>
          <w:lang w:val="es-ES" w:eastAsia="es-ES"/>
        </w:rPr>
        <w:t xml:space="preserve">uerdo de admisión del </w:t>
      </w:r>
      <w:r w:rsidR="009C28AF" w:rsidRPr="008A71BF">
        <w:rPr>
          <w:rFonts w:ascii="Palatino Linotype" w:eastAsia="Calibri" w:hAnsi="Palatino Linotype" w:cs="Arial"/>
          <w:sz w:val="24"/>
          <w:szCs w:val="24"/>
          <w:lang w:val="es-ES" w:eastAsia="es-ES"/>
        </w:rPr>
        <w:t>siete</w:t>
      </w:r>
      <w:r w:rsidR="00835E2B" w:rsidRPr="008A71BF">
        <w:rPr>
          <w:rFonts w:ascii="Palatino Linotype" w:eastAsia="Calibri" w:hAnsi="Palatino Linotype" w:cs="Arial"/>
          <w:sz w:val="24"/>
          <w:szCs w:val="24"/>
          <w:lang w:val="es-ES" w:eastAsia="es-ES"/>
        </w:rPr>
        <w:t xml:space="preserve"> (</w:t>
      </w:r>
      <w:r w:rsidR="009C28AF" w:rsidRPr="008A71BF">
        <w:rPr>
          <w:rFonts w:ascii="Palatino Linotype" w:eastAsia="Calibri" w:hAnsi="Palatino Linotype" w:cs="Arial"/>
          <w:sz w:val="24"/>
          <w:szCs w:val="24"/>
          <w:lang w:val="es-ES" w:eastAsia="es-ES"/>
        </w:rPr>
        <w:t>07</w:t>
      </w:r>
      <w:r w:rsidRPr="008A71BF">
        <w:rPr>
          <w:rFonts w:ascii="Palatino Linotype" w:eastAsia="Calibri" w:hAnsi="Palatino Linotype" w:cs="Arial"/>
          <w:sz w:val="24"/>
          <w:szCs w:val="24"/>
          <w:lang w:val="es-ES" w:eastAsia="es-ES"/>
        </w:rPr>
        <w:t xml:space="preserve">) de </w:t>
      </w:r>
      <w:r w:rsidR="005069B0" w:rsidRPr="008A71BF">
        <w:rPr>
          <w:rFonts w:ascii="Palatino Linotype" w:eastAsia="Calibri" w:hAnsi="Palatino Linotype" w:cs="Arial"/>
          <w:sz w:val="24"/>
          <w:szCs w:val="24"/>
          <w:lang w:val="es-ES" w:eastAsia="es-ES"/>
        </w:rPr>
        <w:t>agosto</w:t>
      </w:r>
      <w:r w:rsidR="00E45EFD" w:rsidRPr="008A71BF">
        <w:rPr>
          <w:rFonts w:ascii="Palatino Linotype" w:eastAsia="Calibri" w:hAnsi="Palatino Linotype" w:cs="Arial"/>
          <w:b/>
          <w:sz w:val="24"/>
          <w:szCs w:val="24"/>
          <w:lang w:val="es-ES" w:eastAsia="es-ES"/>
        </w:rPr>
        <w:t xml:space="preserve"> </w:t>
      </w:r>
      <w:r w:rsidR="00835E2B" w:rsidRPr="008A71BF">
        <w:rPr>
          <w:rFonts w:ascii="Palatino Linotype" w:eastAsia="Calibri" w:hAnsi="Palatino Linotype" w:cs="Arial"/>
          <w:sz w:val="24"/>
          <w:szCs w:val="24"/>
          <w:lang w:val="es-ES" w:eastAsia="es-ES"/>
        </w:rPr>
        <w:t>de dos mil veinte</w:t>
      </w:r>
      <w:r w:rsidRPr="008A71BF">
        <w:rPr>
          <w:rFonts w:ascii="Palatino Linotype" w:eastAsia="Calibri" w:hAnsi="Palatino Linotype" w:cs="Arial"/>
          <w:sz w:val="24"/>
          <w:szCs w:val="24"/>
          <w:lang w:val="es-ES" w:eastAsia="es-ES"/>
        </w:rPr>
        <w:t xml:space="preserve">, puso a disposición de las </w:t>
      </w:r>
      <w:r w:rsidR="00D1544B" w:rsidRPr="008A71BF">
        <w:rPr>
          <w:rFonts w:ascii="Palatino Linotype" w:eastAsia="Calibri" w:hAnsi="Palatino Linotype" w:cs="Arial"/>
          <w:sz w:val="24"/>
          <w:szCs w:val="24"/>
          <w:lang w:val="es-ES" w:eastAsia="es-ES"/>
        </w:rPr>
        <w:t xml:space="preserve">partes el expediente electrónico vía SAIMEX para </w:t>
      </w:r>
      <w:r w:rsidRPr="008A71BF">
        <w:rPr>
          <w:rFonts w:ascii="Palatino Linotype" w:eastAsia="Calibri" w:hAnsi="Palatino Linotype" w:cs="Arial"/>
          <w:sz w:val="24"/>
          <w:szCs w:val="24"/>
          <w:lang w:val="es-ES" w:eastAsia="es-ES"/>
        </w:rPr>
        <w:t>que en un plazo máximo de siete días manifesta</w:t>
      </w:r>
      <w:r w:rsidR="00D1544B" w:rsidRPr="008A71BF">
        <w:rPr>
          <w:rFonts w:ascii="Palatino Linotype" w:eastAsia="Calibri" w:hAnsi="Palatino Linotype" w:cs="Arial"/>
          <w:sz w:val="24"/>
          <w:szCs w:val="24"/>
          <w:lang w:val="es-ES" w:eastAsia="es-ES"/>
        </w:rPr>
        <w:t>ran lo que conforme a su derecho convinieran, ofreciendo</w:t>
      </w:r>
      <w:r w:rsidRPr="008A71BF">
        <w:rPr>
          <w:rFonts w:ascii="Palatino Linotype" w:eastAsia="Calibri" w:hAnsi="Palatino Linotype" w:cs="Arial"/>
          <w:sz w:val="24"/>
          <w:szCs w:val="24"/>
          <w:lang w:val="es-ES" w:eastAsia="es-ES"/>
        </w:rPr>
        <w:t xml:space="preserve"> pruebas y alegatos según corresponda al caso concreto, para que el </w:t>
      </w:r>
      <w:r w:rsidRPr="008A71BF">
        <w:rPr>
          <w:rFonts w:ascii="Palatino Linotype" w:eastAsia="Calibri" w:hAnsi="Palatino Linotype" w:cs="Arial"/>
          <w:b/>
          <w:sz w:val="24"/>
          <w:szCs w:val="24"/>
          <w:lang w:val="es-ES" w:eastAsia="es-ES"/>
        </w:rPr>
        <w:t>SUJETO OBLIGADO</w:t>
      </w:r>
      <w:r w:rsidR="00D1544B" w:rsidRPr="008A71BF">
        <w:rPr>
          <w:rFonts w:ascii="Palatino Linotype" w:eastAsia="Calibri" w:hAnsi="Palatino Linotype" w:cs="Arial"/>
          <w:sz w:val="24"/>
          <w:szCs w:val="24"/>
          <w:lang w:val="es-ES" w:eastAsia="es-ES"/>
        </w:rPr>
        <w:t xml:space="preserve"> presentara</w:t>
      </w:r>
      <w:r w:rsidRPr="008A71BF">
        <w:rPr>
          <w:rFonts w:ascii="Palatino Linotype" w:eastAsia="Calibri" w:hAnsi="Palatino Linotype" w:cs="Arial"/>
          <w:sz w:val="24"/>
          <w:szCs w:val="24"/>
          <w:lang w:val="es-ES" w:eastAsia="es-ES"/>
        </w:rPr>
        <w:t xml:space="preserve"> el Informe Justificado procedente</w:t>
      </w:r>
      <w:r w:rsidR="00DF2CBA" w:rsidRPr="008A71BF">
        <w:rPr>
          <w:rFonts w:ascii="Palatino Linotype" w:eastAsia="Calibri" w:hAnsi="Palatino Linotype" w:cs="Arial"/>
          <w:sz w:val="24"/>
          <w:szCs w:val="24"/>
          <w:lang w:val="es-ES" w:eastAsia="es-ES"/>
        </w:rPr>
        <w:t>.</w:t>
      </w:r>
    </w:p>
    <w:p w14:paraId="7B664BC6" w14:textId="77777777" w:rsidR="009C28AF" w:rsidRPr="008A71BF" w:rsidRDefault="009C28AF"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8A71BF">
        <w:rPr>
          <w:rFonts w:ascii="Palatino Linotype" w:eastAsia="Calibri" w:hAnsi="Palatino Linotype" w:cs="Arial"/>
          <w:sz w:val="24"/>
          <w:lang w:val="es-ES"/>
        </w:rPr>
        <w:t>E</w:t>
      </w:r>
      <w:r w:rsidR="000732C9" w:rsidRPr="008A71BF">
        <w:rPr>
          <w:rFonts w:ascii="Palatino Linotype" w:eastAsia="Calibri" w:hAnsi="Palatino Linotype" w:cs="Arial"/>
          <w:sz w:val="24"/>
          <w:lang w:val="es-ES"/>
        </w:rPr>
        <w:t xml:space="preserve">l </w:t>
      </w:r>
      <w:r w:rsidR="000732C9" w:rsidRPr="008A71BF">
        <w:rPr>
          <w:rFonts w:ascii="Palatino Linotype" w:eastAsia="Calibri" w:hAnsi="Palatino Linotype" w:cs="Arial"/>
          <w:b/>
          <w:sz w:val="24"/>
          <w:lang w:val="es-ES"/>
        </w:rPr>
        <w:t>SUJETO OBLIGADO</w:t>
      </w:r>
      <w:r w:rsidRPr="008A71BF">
        <w:rPr>
          <w:rFonts w:ascii="Palatino Linotype" w:eastAsia="Calibri" w:hAnsi="Palatino Linotype" w:cs="Arial"/>
          <w:b/>
          <w:sz w:val="24"/>
          <w:lang w:val="es-ES"/>
        </w:rPr>
        <w:t xml:space="preserve"> </w:t>
      </w:r>
      <w:r w:rsidRPr="008A71BF">
        <w:rPr>
          <w:rFonts w:ascii="Palatino Linotype" w:eastAsia="Calibri" w:hAnsi="Palatino Linotype" w:cs="Arial"/>
          <w:b/>
          <w:sz w:val="24"/>
          <w:lang w:val="es-ES"/>
        </w:rPr>
        <w:tab/>
      </w:r>
      <w:r w:rsidRPr="008A71BF">
        <w:rPr>
          <w:rFonts w:ascii="Palatino Linotype" w:eastAsia="Calibri" w:hAnsi="Palatino Linotype" w:cs="Arial"/>
          <w:sz w:val="24"/>
          <w:lang w:val="es-ES"/>
        </w:rPr>
        <w:t xml:space="preserve">no rindió </w:t>
      </w:r>
      <w:r w:rsidR="00D1544B" w:rsidRPr="008A71BF">
        <w:rPr>
          <w:rFonts w:ascii="Palatino Linotype" w:eastAsia="Calibri" w:hAnsi="Palatino Linotype" w:cs="Arial"/>
          <w:sz w:val="24"/>
          <w:lang w:val="es-ES"/>
        </w:rPr>
        <w:t xml:space="preserve">informe justificado </w:t>
      </w:r>
      <w:r w:rsidRPr="008A71BF">
        <w:rPr>
          <w:rFonts w:ascii="Palatino Linotype" w:eastAsia="Calibri" w:hAnsi="Palatino Linotype" w:cs="Arial"/>
          <w:sz w:val="24"/>
          <w:szCs w:val="24"/>
          <w:lang w:val="es-ES"/>
        </w:rPr>
        <w:t xml:space="preserve">por su parte el </w:t>
      </w:r>
      <w:r w:rsidRPr="008A71BF">
        <w:rPr>
          <w:rFonts w:ascii="Palatino Linotype" w:eastAsia="Calibri" w:hAnsi="Palatino Linotype" w:cs="Arial"/>
          <w:b/>
          <w:sz w:val="24"/>
          <w:szCs w:val="24"/>
          <w:lang w:val="es-ES"/>
        </w:rPr>
        <w:t xml:space="preserve">RECURRENTE </w:t>
      </w:r>
      <w:r w:rsidRPr="008A71BF">
        <w:rPr>
          <w:rFonts w:ascii="Palatino Linotype" w:eastAsia="Calibri" w:hAnsi="Palatino Linotype" w:cs="Arial"/>
          <w:sz w:val="24"/>
          <w:szCs w:val="24"/>
          <w:lang w:val="es-ES"/>
        </w:rPr>
        <w:t xml:space="preserve">no presentó alegatos, ni ofreció los medios de prueba, </w:t>
      </w:r>
      <w:r w:rsidRPr="008A71BF">
        <w:rPr>
          <w:rFonts w:ascii="Palatino Linotype" w:eastAsia="Calibri" w:hAnsi="Palatino Linotype" w:cs="Times New Roman"/>
          <w:sz w:val="24"/>
          <w:szCs w:val="24"/>
          <w:lang w:val="es-ES"/>
        </w:rPr>
        <w:t xml:space="preserve">según consta en el </w:t>
      </w:r>
      <w:r w:rsidRPr="008A71BF">
        <w:rPr>
          <w:rFonts w:ascii="Palatino Linotype" w:eastAsia="Calibri" w:hAnsi="Palatino Linotype" w:cs="Arial"/>
          <w:b/>
          <w:sz w:val="24"/>
          <w:szCs w:val="24"/>
          <w:lang w:val="es-ES"/>
        </w:rPr>
        <w:t xml:space="preserve">SAIMEX. </w:t>
      </w:r>
    </w:p>
    <w:p w14:paraId="7F5642D9" w14:textId="77777777" w:rsidR="009C28AF" w:rsidRPr="008A71BF" w:rsidRDefault="009C28AF" w:rsidP="009C28AF">
      <w:pPr>
        <w:pStyle w:val="Prrafodelista"/>
        <w:spacing w:before="240" w:after="240" w:line="360" w:lineRule="auto"/>
        <w:ind w:left="0"/>
        <w:jc w:val="both"/>
        <w:rPr>
          <w:rFonts w:ascii="Palatino Linotype" w:hAnsi="Palatino Linotype"/>
          <w:b/>
        </w:rPr>
      </w:pPr>
    </w:p>
    <w:p w14:paraId="15A739AC" w14:textId="0B01DF91" w:rsidR="009C28AF" w:rsidRPr="008A71BF" w:rsidRDefault="00E45EFD" w:rsidP="00474D39">
      <w:pPr>
        <w:pStyle w:val="Prrafodelista"/>
        <w:numPr>
          <w:ilvl w:val="0"/>
          <w:numId w:val="2"/>
        </w:numPr>
        <w:spacing w:before="240" w:after="240" w:line="360" w:lineRule="auto"/>
        <w:ind w:left="0" w:firstLine="0"/>
        <w:jc w:val="both"/>
        <w:rPr>
          <w:rFonts w:ascii="Palatino Linotype" w:hAnsi="Palatino Linotype"/>
          <w:b/>
        </w:rPr>
      </w:pPr>
      <w:r w:rsidRPr="008A71BF">
        <w:rPr>
          <w:rFonts w:ascii="Palatino Linotype" w:eastAsia="MS Mincho" w:hAnsi="Palatino Linotype" w:cs="Times New Roman"/>
          <w:sz w:val="24"/>
          <w:szCs w:val="24"/>
          <w:lang w:val="es-ES_tradnl" w:eastAsia="es-ES"/>
        </w:rPr>
        <w:t xml:space="preserve">El </w:t>
      </w:r>
      <w:r w:rsidR="0034449A" w:rsidRPr="008A71BF">
        <w:rPr>
          <w:rFonts w:ascii="Palatino Linotype" w:hAnsi="Palatino Linotype"/>
          <w:sz w:val="24"/>
          <w:szCs w:val="24"/>
        </w:rPr>
        <w:t>Comisionado Ponente decretó</w:t>
      </w:r>
      <w:r w:rsidR="00474D39" w:rsidRPr="008A71BF">
        <w:rPr>
          <w:rFonts w:ascii="Palatino Linotype" w:hAnsi="Palatino Linotype"/>
          <w:sz w:val="24"/>
          <w:szCs w:val="24"/>
        </w:rPr>
        <w:t xml:space="preserve"> el cierre de instrucción mediante acuerdo de fecha </w:t>
      </w:r>
      <w:r w:rsidR="009C28AF" w:rsidRPr="008A71BF">
        <w:rPr>
          <w:rFonts w:ascii="Palatino Linotype" w:hAnsi="Palatino Linotype"/>
          <w:sz w:val="24"/>
          <w:szCs w:val="24"/>
        </w:rPr>
        <w:t>veinticuatro</w:t>
      </w:r>
      <w:r w:rsidR="00474D39" w:rsidRPr="008A71BF">
        <w:rPr>
          <w:rFonts w:ascii="Palatino Linotype" w:hAnsi="Palatino Linotype"/>
          <w:sz w:val="24"/>
          <w:szCs w:val="24"/>
        </w:rPr>
        <w:t xml:space="preserve"> (</w:t>
      </w:r>
      <w:r w:rsidR="009C28AF" w:rsidRPr="008A71BF">
        <w:rPr>
          <w:rFonts w:ascii="Palatino Linotype" w:hAnsi="Palatino Linotype"/>
          <w:sz w:val="24"/>
          <w:szCs w:val="24"/>
        </w:rPr>
        <w:t>24</w:t>
      </w:r>
      <w:r w:rsidR="00474D39" w:rsidRPr="008A71BF">
        <w:rPr>
          <w:rFonts w:ascii="Palatino Linotype" w:hAnsi="Palatino Linotype"/>
          <w:sz w:val="24"/>
          <w:szCs w:val="24"/>
        </w:rPr>
        <w:t xml:space="preserve">) de </w:t>
      </w:r>
      <w:r w:rsidR="009C28AF" w:rsidRPr="008A71BF">
        <w:rPr>
          <w:rFonts w:ascii="Palatino Linotype" w:hAnsi="Palatino Linotype"/>
          <w:sz w:val="24"/>
          <w:szCs w:val="24"/>
        </w:rPr>
        <w:t>agosto</w:t>
      </w:r>
      <w:r w:rsidR="005069B0" w:rsidRPr="008A71BF">
        <w:rPr>
          <w:rFonts w:ascii="Palatino Linotype" w:hAnsi="Palatino Linotype"/>
          <w:b/>
          <w:sz w:val="24"/>
          <w:szCs w:val="24"/>
        </w:rPr>
        <w:t xml:space="preserve"> </w:t>
      </w:r>
      <w:r w:rsidR="005D4918" w:rsidRPr="008A71BF">
        <w:rPr>
          <w:rFonts w:ascii="Palatino Linotype" w:hAnsi="Palatino Linotype"/>
          <w:sz w:val="24"/>
          <w:szCs w:val="24"/>
        </w:rPr>
        <w:t xml:space="preserve">de </w:t>
      </w:r>
      <w:r w:rsidR="00474D39" w:rsidRPr="008A71BF">
        <w:rPr>
          <w:rFonts w:ascii="Palatino Linotype" w:hAnsi="Palatino Linotype"/>
          <w:sz w:val="24"/>
          <w:szCs w:val="24"/>
        </w:rPr>
        <w:t>dos mil veinte; por lo que se</w:t>
      </w:r>
      <w:r w:rsidR="00474D39" w:rsidRPr="008A71BF">
        <w:rPr>
          <w:rFonts w:ascii="Palatino Linotype" w:hAnsi="Palatino Linotype" w:cs="Arial"/>
          <w:sz w:val="24"/>
          <w:szCs w:val="24"/>
        </w:rPr>
        <w:t xml:space="preserve"> ordenó turnar</w:t>
      </w:r>
      <w:r w:rsidR="009C28AF" w:rsidRPr="008A71BF">
        <w:rPr>
          <w:rFonts w:ascii="Palatino Linotype" w:hAnsi="Palatino Linotype" w:cs="Arial"/>
          <w:sz w:val="24"/>
          <w:szCs w:val="24"/>
        </w:rPr>
        <w:t xml:space="preserve"> el expediente a resolución. </w:t>
      </w:r>
      <w:r w:rsidR="005069B0" w:rsidRPr="008A71BF">
        <w:rPr>
          <w:rFonts w:ascii="Palatino Linotype" w:hAnsi="Palatino Linotype" w:cs="Arial"/>
          <w:sz w:val="24"/>
          <w:szCs w:val="24"/>
        </w:rPr>
        <w:t xml:space="preserve"> </w:t>
      </w:r>
    </w:p>
    <w:p w14:paraId="19CD3751" w14:textId="77777777" w:rsidR="009C28AF" w:rsidRPr="008A71BF" w:rsidRDefault="009C28AF" w:rsidP="009C28AF">
      <w:pPr>
        <w:pStyle w:val="Prrafodelista"/>
        <w:rPr>
          <w:rFonts w:ascii="Palatino Linotype" w:hAnsi="Palatino Linotype" w:cs="Arial"/>
          <w:sz w:val="24"/>
          <w:szCs w:val="24"/>
        </w:rPr>
      </w:pPr>
    </w:p>
    <w:p w14:paraId="72DE0994" w14:textId="6FBB42CC" w:rsidR="00E45EFD" w:rsidRPr="008A71BF" w:rsidRDefault="009C28AF" w:rsidP="00474D39">
      <w:pPr>
        <w:pStyle w:val="Prrafodelista"/>
        <w:numPr>
          <w:ilvl w:val="0"/>
          <w:numId w:val="2"/>
        </w:numPr>
        <w:spacing w:before="240" w:after="240" w:line="360" w:lineRule="auto"/>
        <w:ind w:left="0" w:firstLine="0"/>
        <w:jc w:val="both"/>
        <w:rPr>
          <w:rFonts w:ascii="Palatino Linotype" w:hAnsi="Palatino Linotype"/>
          <w:b/>
          <w:sz w:val="24"/>
          <w:szCs w:val="24"/>
        </w:rPr>
      </w:pPr>
      <w:r w:rsidRPr="008A71BF">
        <w:rPr>
          <w:rFonts w:ascii="Palatino Linotype" w:hAnsi="Palatino Linotype" w:cs="Arial"/>
          <w:sz w:val="24"/>
          <w:szCs w:val="24"/>
        </w:rPr>
        <w:t>El dieciocho (18) de septiembre de dos mil veinte</w:t>
      </w:r>
      <w:r w:rsidR="006F5E9F" w:rsidRPr="008A71BF">
        <w:rPr>
          <w:rFonts w:ascii="Palatino Linotype" w:hAnsi="Palatino Linotype" w:cs="Arial"/>
          <w:sz w:val="24"/>
          <w:szCs w:val="24"/>
        </w:rPr>
        <w:t xml:space="preserve"> </w:t>
      </w:r>
      <w:r w:rsidR="006F5E9F" w:rsidRPr="008A71BF">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w:t>
      </w:r>
      <w:r w:rsidR="006F5E9F" w:rsidRPr="008A71BF">
        <w:rPr>
          <w:rFonts w:ascii="Palatino Linotype" w:hAnsi="Palatino Linotype"/>
          <w:sz w:val="24"/>
          <w:szCs w:val="24"/>
        </w:rPr>
        <w:lastRenderedPageBreak/>
        <w:t>proponer al Pleno de este Instituto la resolución que a derecho corresponda</w:t>
      </w:r>
      <w:r w:rsidRPr="008A71BF">
        <w:rPr>
          <w:rFonts w:ascii="Palatino Linotype" w:hAnsi="Palatino Linotype" w:cs="Arial"/>
          <w:sz w:val="24"/>
          <w:szCs w:val="24"/>
        </w:rPr>
        <w:t xml:space="preserve"> </w:t>
      </w:r>
      <w:r w:rsidR="00474D39" w:rsidRPr="008A71BF">
        <w:rPr>
          <w:rFonts w:ascii="Palatino Linotype" w:hAnsi="Palatino Linotype" w:cs="Arial"/>
          <w:sz w:val="24"/>
          <w:szCs w:val="24"/>
        </w:rPr>
        <w:t>no habiendo más que hacer constar, y - - - - - - - - - - - - - -</w:t>
      </w:r>
      <w:r w:rsidR="006F5E9F" w:rsidRPr="008A71BF">
        <w:rPr>
          <w:rFonts w:ascii="Palatino Linotype" w:hAnsi="Palatino Linotype" w:cs="Arial"/>
          <w:sz w:val="24"/>
          <w:szCs w:val="24"/>
        </w:rPr>
        <w:t xml:space="preserve"> - - - - - - - - - - - - - -  - - - - - - -</w:t>
      </w:r>
      <w:r w:rsidR="00474D39" w:rsidRPr="008A71BF">
        <w:rPr>
          <w:rFonts w:ascii="Palatino Linotype" w:hAnsi="Palatino Linotype" w:cs="Arial"/>
          <w:sz w:val="24"/>
          <w:szCs w:val="24"/>
        </w:rPr>
        <w:t xml:space="preserve"> -</w:t>
      </w:r>
      <w:r w:rsidRPr="008A71BF">
        <w:rPr>
          <w:rFonts w:ascii="Palatino Linotype" w:hAnsi="Palatino Linotype" w:cs="Arial"/>
          <w:sz w:val="24"/>
          <w:szCs w:val="24"/>
        </w:rPr>
        <w:t xml:space="preserve"> </w:t>
      </w:r>
    </w:p>
    <w:p w14:paraId="4B226F72" w14:textId="77777777" w:rsidR="00E45EFD" w:rsidRPr="008A71BF"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8A71BF"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1283350"/>
      <w:r w:rsidRPr="008A71BF">
        <w:rPr>
          <w:rFonts w:ascii="Palatino Linotype" w:eastAsiaTheme="majorEastAsia" w:hAnsi="Palatino Linotype" w:cstheme="majorBidi"/>
          <w:b/>
          <w:sz w:val="24"/>
          <w:szCs w:val="24"/>
        </w:rPr>
        <w:t>C O N S I D E R A N D O</w:t>
      </w:r>
      <w:bookmarkEnd w:id="4"/>
      <w:r w:rsidRPr="008A71BF">
        <w:rPr>
          <w:rFonts w:ascii="Palatino Linotype" w:eastAsiaTheme="majorEastAsia" w:hAnsi="Palatino Linotype" w:cstheme="majorBidi"/>
          <w:b/>
          <w:sz w:val="24"/>
          <w:szCs w:val="24"/>
        </w:rPr>
        <w:t xml:space="preserve"> </w:t>
      </w:r>
    </w:p>
    <w:p w14:paraId="22DC78BC" w14:textId="77777777" w:rsidR="00E113EC" w:rsidRPr="008A71BF" w:rsidRDefault="00E113EC" w:rsidP="0008753C">
      <w:pPr>
        <w:spacing w:after="0" w:line="360" w:lineRule="auto"/>
        <w:ind w:right="-142"/>
        <w:rPr>
          <w:rFonts w:eastAsiaTheme="minorEastAsia"/>
          <w:sz w:val="24"/>
          <w:szCs w:val="24"/>
        </w:rPr>
      </w:pPr>
    </w:p>
    <w:p w14:paraId="7F1080EA" w14:textId="77777777" w:rsidR="00E113EC" w:rsidRPr="008A71BF"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1283351"/>
      <w:r w:rsidRPr="008A71BF">
        <w:rPr>
          <w:rFonts w:ascii="Palatino Linotype" w:eastAsiaTheme="majorEastAsia" w:hAnsi="Palatino Linotype" w:cstheme="majorBidi"/>
          <w:b/>
          <w:sz w:val="24"/>
          <w:szCs w:val="26"/>
        </w:rPr>
        <w:t>PRIMERO. De la competencia</w:t>
      </w:r>
      <w:bookmarkEnd w:id="5"/>
    </w:p>
    <w:p w14:paraId="372E7FD4" w14:textId="77777777" w:rsidR="00E113EC" w:rsidRPr="008A71BF" w:rsidRDefault="00E113EC" w:rsidP="0008753C">
      <w:pPr>
        <w:spacing w:after="0" w:line="360" w:lineRule="auto"/>
        <w:ind w:right="-142"/>
        <w:rPr>
          <w:rFonts w:eastAsiaTheme="minorEastAsia"/>
          <w:sz w:val="24"/>
          <w:szCs w:val="24"/>
        </w:rPr>
      </w:pPr>
    </w:p>
    <w:p w14:paraId="0DEAB45F" w14:textId="77777777" w:rsidR="00E113EC" w:rsidRPr="008A71BF"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A71B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71BF">
        <w:rPr>
          <w:rFonts w:ascii="Palatino Linotype" w:eastAsia="Calibri" w:hAnsi="Palatino Linotype" w:cs="Times New Roman"/>
          <w:b/>
          <w:sz w:val="24"/>
          <w:szCs w:val="24"/>
          <w:lang w:val="es-ES" w:eastAsia="es-ES"/>
        </w:rPr>
        <w:t>Constitución Política de los Estados Unidos Mexicanos</w:t>
      </w:r>
      <w:r w:rsidRPr="008A71BF">
        <w:rPr>
          <w:rFonts w:ascii="Palatino Linotype" w:eastAsia="Calibri" w:hAnsi="Palatino Linotype" w:cs="Times New Roman"/>
          <w:sz w:val="24"/>
          <w:szCs w:val="24"/>
          <w:lang w:val="es-ES" w:eastAsia="es-ES"/>
        </w:rPr>
        <w:t xml:space="preserve">; 5, párrafos </w:t>
      </w:r>
      <w:r w:rsidRPr="008A71BF">
        <w:rPr>
          <w:rFonts w:ascii="Palatino Linotype" w:eastAsiaTheme="minorEastAsia" w:hAnsi="Palatino Linotype" w:cs="Arial"/>
          <w:bCs/>
          <w:sz w:val="24"/>
          <w:szCs w:val="24"/>
          <w:lang w:val="es-ES" w:eastAsia="es-ES"/>
        </w:rPr>
        <w:t xml:space="preserve">vigésimo, vigésimo primero y vigésimo segundo </w:t>
      </w:r>
      <w:r w:rsidRPr="008A71BF">
        <w:rPr>
          <w:rFonts w:ascii="Palatino Linotype" w:eastAsia="Calibri" w:hAnsi="Palatino Linotype" w:cs="Times New Roman"/>
          <w:sz w:val="24"/>
          <w:szCs w:val="24"/>
          <w:lang w:val="es-ES" w:eastAsia="es-ES"/>
        </w:rPr>
        <w:t xml:space="preserve">fracciones IV y V de la </w:t>
      </w:r>
      <w:r w:rsidRPr="008A71BF">
        <w:rPr>
          <w:rFonts w:ascii="Palatino Linotype" w:eastAsia="Calibri" w:hAnsi="Palatino Linotype" w:cs="Times New Roman"/>
          <w:b/>
          <w:sz w:val="24"/>
          <w:szCs w:val="24"/>
          <w:lang w:val="es-ES" w:eastAsia="es-ES"/>
        </w:rPr>
        <w:t>Constitución Política del Estado Libre y Soberano de México</w:t>
      </w:r>
      <w:r w:rsidRPr="008A71B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A71BF">
        <w:rPr>
          <w:rFonts w:ascii="Palatino Linotype" w:eastAsia="Calibri" w:hAnsi="Palatino Linotype" w:cs="Arial"/>
          <w:sz w:val="24"/>
          <w:szCs w:val="24"/>
          <w:lang w:val="es-ES" w:eastAsia="es-ES"/>
        </w:rPr>
        <w:t xml:space="preserve">de la </w:t>
      </w:r>
      <w:r w:rsidRPr="008A71BF">
        <w:rPr>
          <w:rFonts w:ascii="Palatino Linotype" w:eastAsia="Calibri" w:hAnsi="Palatino Linotype" w:cs="Arial"/>
          <w:b/>
          <w:sz w:val="24"/>
          <w:szCs w:val="24"/>
          <w:lang w:val="es-ES" w:eastAsia="es-ES"/>
        </w:rPr>
        <w:t>Ley de Transparencia y Acceso a la Información Pública del Estado de México y Municipios</w:t>
      </w:r>
      <w:r w:rsidRPr="008A71BF">
        <w:rPr>
          <w:rFonts w:ascii="Palatino Linotype" w:eastAsia="Calibri" w:hAnsi="Palatino Linotype" w:cs="Arial"/>
          <w:sz w:val="24"/>
          <w:szCs w:val="24"/>
          <w:lang w:val="es-ES" w:eastAsia="es-ES"/>
        </w:rPr>
        <w:t xml:space="preserve">; y </w:t>
      </w:r>
      <w:r w:rsidR="00D61913" w:rsidRPr="008A71BF">
        <w:rPr>
          <w:rFonts w:ascii="Palatino Linotype" w:eastAsia="Calibri" w:hAnsi="Palatino Linotype" w:cs="Arial"/>
          <w:sz w:val="24"/>
          <w:szCs w:val="24"/>
          <w:lang w:val="es-ES" w:eastAsia="es-ES"/>
        </w:rPr>
        <w:t xml:space="preserve">10, </w:t>
      </w:r>
      <w:r w:rsidRPr="008A71BF">
        <w:rPr>
          <w:rFonts w:ascii="Palatino Linotype" w:eastAsia="Calibri" w:hAnsi="Palatino Linotype" w:cs="Arial"/>
          <w:sz w:val="24"/>
          <w:szCs w:val="24"/>
          <w:lang w:val="es-ES" w:eastAsia="es-ES"/>
        </w:rPr>
        <w:t xml:space="preserve">7, 9 fracciones I y XXIV, y 11 del </w:t>
      </w:r>
      <w:r w:rsidRPr="008A71B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A71BF">
        <w:rPr>
          <w:rFonts w:ascii="Palatino Linotype" w:eastAsiaTheme="minorEastAsia" w:hAnsi="Palatino Linotype"/>
          <w:sz w:val="24"/>
          <w:szCs w:val="24"/>
          <w:lang w:val="es-ES_tradnl" w:eastAsia="es-ES"/>
        </w:rPr>
        <w:t>.</w:t>
      </w:r>
    </w:p>
    <w:p w14:paraId="7427FC80" w14:textId="3BC04F59" w:rsidR="00E113EC" w:rsidRPr="008A71BF"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1283352"/>
      <w:r w:rsidRPr="008A71BF">
        <w:rPr>
          <w:rFonts w:ascii="Palatino Linotype" w:eastAsiaTheme="majorEastAsia" w:hAnsi="Palatino Linotype" w:cstheme="majorBidi"/>
          <w:b/>
          <w:sz w:val="24"/>
          <w:szCs w:val="26"/>
        </w:rPr>
        <w:t>SEGUNDO. De la oportunidad y procedencia.</w:t>
      </w:r>
      <w:bookmarkEnd w:id="6"/>
    </w:p>
    <w:p w14:paraId="69127D8A" w14:textId="22B146FC" w:rsidR="00E756B3" w:rsidRPr="008A71BF"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8A71BF">
        <w:rPr>
          <w:rFonts w:ascii="Palatino Linotype" w:eastAsia="Calibri" w:hAnsi="Palatino Linotype" w:cs="Arial"/>
          <w:sz w:val="24"/>
          <w:szCs w:val="24"/>
        </w:rPr>
        <w:t xml:space="preserve">El medio de impugnación fue presentado a través del </w:t>
      </w:r>
      <w:r w:rsidRPr="008A71BF">
        <w:rPr>
          <w:rFonts w:ascii="Palatino Linotype" w:eastAsia="Calibri" w:hAnsi="Palatino Linotype" w:cs="Arial"/>
          <w:b/>
          <w:sz w:val="24"/>
          <w:szCs w:val="24"/>
        </w:rPr>
        <w:t>SAIMEX,</w:t>
      </w:r>
      <w:r w:rsidRPr="008A71BF">
        <w:rPr>
          <w:rFonts w:ascii="Palatino Linotype" w:eastAsia="Calibri" w:hAnsi="Palatino Linotype" w:cs="Arial"/>
          <w:sz w:val="24"/>
          <w:szCs w:val="24"/>
        </w:rPr>
        <w:t xml:space="preserve"> en el formato previamente aprobado para tal efecto y dentro del plazo legal de quince </w:t>
      </w:r>
      <w:r w:rsidRPr="008A71BF">
        <w:rPr>
          <w:rFonts w:ascii="Palatino Linotype" w:eastAsia="Calibri" w:hAnsi="Palatino Linotype" w:cs="Arial"/>
          <w:sz w:val="24"/>
          <w:szCs w:val="24"/>
        </w:rPr>
        <w:lastRenderedPageBreak/>
        <w:t xml:space="preserve">días hábiles otorgados; </w:t>
      </w:r>
      <w:r w:rsidR="00063434" w:rsidRPr="008A71BF">
        <w:rPr>
          <w:rFonts w:ascii="Palatino Linotype" w:eastAsia="Calibri" w:hAnsi="Palatino Linotype" w:cs="Arial"/>
          <w:sz w:val="24"/>
          <w:szCs w:val="24"/>
        </w:rPr>
        <w:t>siendo así</w:t>
      </w:r>
      <w:r w:rsidRPr="008A71BF">
        <w:rPr>
          <w:rFonts w:ascii="Palatino Linotype" w:eastAsia="Calibri" w:hAnsi="Palatino Linotype" w:cs="Arial"/>
          <w:sz w:val="24"/>
          <w:szCs w:val="24"/>
        </w:rPr>
        <w:t xml:space="preserve"> que el </w:t>
      </w:r>
      <w:r w:rsidRPr="008A71BF">
        <w:rPr>
          <w:rFonts w:ascii="Palatino Linotype" w:eastAsia="Calibri" w:hAnsi="Palatino Linotype" w:cs="Arial"/>
          <w:b/>
          <w:sz w:val="24"/>
          <w:szCs w:val="24"/>
        </w:rPr>
        <w:t>SUJETO OBLIGADO</w:t>
      </w:r>
      <w:r w:rsidR="005069B0" w:rsidRPr="008A71BF">
        <w:rPr>
          <w:rFonts w:ascii="Palatino Linotype" w:eastAsia="Calibri" w:hAnsi="Palatino Linotype" w:cs="Arial"/>
          <w:sz w:val="24"/>
          <w:szCs w:val="24"/>
        </w:rPr>
        <w:t xml:space="preserve"> respondió</w:t>
      </w:r>
      <w:r w:rsidR="00063434" w:rsidRPr="008A71BF">
        <w:rPr>
          <w:rFonts w:ascii="Palatino Linotype" w:eastAsia="Calibri" w:hAnsi="Palatino Linotype" w:cs="Arial"/>
          <w:sz w:val="24"/>
          <w:szCs w:val="24"/>
        </w:rPr>
        <w:t xml:space="preserve"> el</w:t>
      </w:r>
      <w:r w:rsidRPr="008A71BF">
        <w:rPr>
          <w:rFonts w:ascii="Palatino Linotype" w:eastAsia="Calibri" w:hAnsi="Palatino Linotype" w:cs="Arial"/>
          <w:sz w:val="24"/>
          <w:szCs w:val="24"/>
        </w:rPr>
        <w:t xml:space="preserve"> </w:t>
      </w:r>
      <w:r w:rsidR="006F5E9F" w:rsidRPr="008A71BF">
        <w:rPr>
          <w:rFonts w:ascii="Palatino Linotype" w:eastAsia="Calibri" w:hAnsi="Palatino Linotype" w:cs="Arial"/>
          <w:sz w:val="24"/>
          <w:szCs w:val="24"/>
        </w:rPr>
        <w:t>dieciséis</w:t>
      </w:r>
      <w:r w:rsidR="00ED38F7" w:rsidRPr="008A71BF">
        <w:rPr>
          <w:rFonts w:ascii="Palatino Linotype" w:eastAsia="Calibri" w:hAnsi="Palatino Linotype" w:cs="Arial"/>
          <w:sz w:val="24"/>
          <w:szCs w:val="24"/>
        </w:rPr>
        <w:t xml:space="preserve"> (1</w:t>
      </w:r>
      <w:r w:rsidR="006F5E9F" w:rsidRPr="008A71BF">
        <w:rPr>
          <w:rFonts w:ascii="Palatino Linotype" w:eastAsia="Calibri" w:hAnsi="Palatino Linotype" w:cs="Arial"/>
          <w:sz w:val="24"/>
          <w:szCs w:val="24"/>
        </w:rPr>
        <w:t>6</w:t>
      </w:r>
      <w:r w:rsidR="002A20B3" w:rsidRPr="008A71BF">
        <w:rPr>
          <w:rFonts w:ascii="Palatino Linotype" w:eastAsia="Calibri" w:hAnsi="Palatino Linotype" w:cs="Arial"/>
          <w:sz w:val="24"/>
          <w:szCs w:val="24"/>
        </w:rPr>
        <w:t xml:space="preserve">) de </w:t>
      </w:r>
      <w:r w:rsidR="006F5E9F" w:rsidRPr="008A71BF">
        <w:rPr>
          <w:rFonts w:ascii="Palatino Linotype" w:eastAsia="Calibri" w:hAnsi="Palatino Linotype" w:cs="Arial"/>
          <w:sz w:val="24"/>
          <w:szCs w:val="24"/>
        </w:rPr>
        <w:t>junio</w:t>
      </w:r>
      <w:r w:rsidRPr="008A71BF">
        <w:rPr>
          <w:rFonts w:ascii="Palatino Linotype" w:eastAsia="Calibri" w:hAnsi="Palatino Linotype" w:cs="Arial"/>
          <w:b/>
          <w:sz w:val="24"/>
          <w:szCs w:val="24"/>
        </w:rPr>
        <w:t xml:space="preserve"> </w:t>
      </w:r>
      <w:r w:rsidRPr="008A71BF">
        <w:rPr>
          <w:rFonts w:ascii="Palatino Linotype" w:eastAsia="Calibri" w:hAnsi="Palatino Linotype" w:cs="Arial"/>
          <w:sz w:val="24"/>
          <w:szCs w:val="24"/>
        </w:rPr>
        <w:t xml:space="preserve">dos mil </w:t>
      </w:r>
      <w:r w:rsidR="005069B0" w:rsidRPr="008A71BF">
        <w:rPr>
          <w:rFonts w:ascii="Palatino Linotype" w:eastAsia="Calibri" w:hAnsi="Palatino Linotype" w:cs="Arial"/>
          <w:sz w:val="24"/>
          <w:szCs w:val="24"/>
        </w:rPr>
        <w:t>veinte</w:t>
      </w:r>
      <w:r w:rsidRPr="008A71BF">
        <w:rPr>
          <w:rFonts w:ascii="Palatino Linotype" w:eastAsia="Calibri" w:hAnsi="Palatino Linotype" w:cs="Arial"/>
          <w:sz w:val="24"/>
          <w:szCs w:val="24"/>
        </w:rPr>
        <w:t xml:space="preserve">, </w:t>
      </w:r>
      <w:r w:rsidRPr="008A71BF">
        <w:rPr>
          <w:rFonts w:ascii="Palatino Linotype" w:hAnsi="Palatino Linotype" w:cs="Arial"/>
          <w:sz w:val="24"/>
          <w:szCs w:val="24"/>
        </w:rPr>
        <w:t xml:space="preserve">de tal forma que el plazo para interponer el recurso transcurrió del </w:t>
      </w:r>
      <w:r w:rsidR="006F5E9F" w:rsidRPr="008A71BF">
        <w:rPr>
          <w:rFonts w:ascii="Palatino Linotype" w:hAnsi="Palatino Linotype" w:cs="Arial"/>
          <w:sz w:val="24"/>
          <w:szCs w:val="24"/>
        </w:rPr>
        <w:t>tres</w:t>
      </w:r>
      <w:r w:rsidRPr="008A71BF">
        <w:rPr>
          <w:rFonts w:ascii="Palatino Linotype" w:hAnsi="Palatino Linotype" w:cs="Arial"/>
          <w:sz w:val="24"/>
          <w:szCs w:val="24"/>
        </w:rPr>
        <w:t xml:space="preserve"> </w:t>
      </w:r>
      <w:r w:rsidR="00321B51" w:rsidRPr="008A71BF">
        <w:rPr>
          <w:rFonts w:ascii="Palatino Linotype" w:hAnsi="Palatino Linotype" w:cs="Arial"/>
          <w:sz w:val="24"/>
          <w:szCs w:val="24"/>
        </w:rPr>
        <w:t>(</w:t>
      </w:r>
      <w:r w:rsidR="006F5E9F" w:rsidRPr="008A71BF">
        <w:rPr>
          <w:rFonts w:ascii="Palatino Linotype" w:hAnsi="Palatino Linotype" w:cs="Arial"/>
          <w:sz w:val="24"/>
          <w:szCs w:val="24"/>
        </w:rPr>
        <w:t>03</w:t>
      </w:r>
      <w:r w:rsidR="001B4E32" w:rsidRPr="008A71BF">
        <w:rPr>
          <w:rFonts w:ascii="Palatino Linotype" w:hAnsi="Palatino Linotype" w:cs="Arial"/>
          <w:sz w:val="24"/>
          <w:szCs w:val="24"/>
        </w:rPr>
        <w:t>)</w:t>
      </w:r>
      <w:r w:rsidR="006F5E9F" w:rsidRPr="008A71BF">
        <w:rPr>
          <w:rFonts w:ascii="Palatino Linotype" w:hAnsi="Palatino Linotype" w:cs="Arial"/>
          <w:b/>
          <w:sz w:val="24"/>
          <w:szCs w:val="24"/>
        </w:rPr>
        <w:t xml:space="preserve"> </w:t>
      </w:r>
      <w:r w:rsidR="006F5E9F" w:rsidRPr="008A71BF">
        <w:rPr>
          <w:rFonts w:ascii="Palatino Linotype" w:hAnsi="Palatino Linotype" w:cs="Arial"/>
          <w:sz w:val="24"/>
          <w:szCs w:val="24"/>
        </w:rPr>
        <w:t xml:space="preserve">al veintiuno (21) </w:t>
      </w:r>
      <w:r w:rsidR="001B4E32" w:rsidRPr="008A71BF">
        <w:rPr>
          <w:rFonts w:ascii="Palatino Linotype" w:hAnsi="Palatino Linotype" w:cs="Arial"/>
          <w:sz w:val="24"/>
          <w:szCs w:val="24"/>
        </w:rPr>
        <w:t xml:space="preserve">de </w:t>
      </w:r>
      <w:r w:rsidR="006F5E9F" w:rsidRPr="008A71BF">
        <w:rPr>
          <w:rFonts w:ascii="Palatino Linotype" w:hAnsi="Palatino Linotype" w:cs="Arial"/>
          <w:sz w:val="24"/>
          <w:szCs w:val="24"/>
        </w:rPr>
        <w:t>agosto</w:t>
      </w:r>
      <w:r w:rsidR="001B4E32" w:rsidRPr="008A71BF">
        <w:rPr>
          <w:rFonts w:ascii="Palatino Linotype" w:hAnsi="Palatino Linotype" w:cs="Arial"/>
          <w:b/>
          <w:sz w:val="24"/>
          <w:szCs w:val="24"/>
        </w:rPr>
        <w:t xml:space="preserve"> </w:t>
      </w:r>
      <w:r w:rsidR="001B4E32" w:rsidRPr="008A71BF">
        <w:rPr>
          <w:rFonts w:ascii="Palatino Linotype" w:hAnsi="Palatino Linotype" w:cs="Arial"/>
          <w:sz w:val="24"/>
          <w:szCs w:val="24"/>
        </w:rPr>
        <w:t xml:space="preserve">de dos mil </w:t>
      </w:r>
      <w:r w:rsidR="005069B0" w:rsidRPr="008A71BF">
        <w:rPr>
          <w:rFonts w:ascii="Palatino Linotype" w:hAnsi="Palatino Linotype" w:cs="Arial"/>
          <w:sz w:val="24"/>
          <w:szCs w:val="24"/>
        </w:rPr>
        <w:t>veinte</w:t>
      </w:r>
      <w:r w:rsidRPr="008A71BF">
        <w:rPr>
          <w:rFonts w:ascii="Palatino Linotype" w:hAnsi="Palatino Linotype" w:cs="Arial"/>
          <w:sz w:val="24"/>
          <w:szCs w:val="24"/>
        </w:rPr>
        <w:t xml:space="preserve">; en consecuencia, presentó su inconformidad el </w:t>
      </w:r>
      <w:r w:rsidR="006F5E9F" w:rsidRPr="008A71BF">
        <w:rPr>
          <w:rFonts w:ascii="Palatino Linotype" w:hAnsi="Palatino Linotype" w:cs="Arial"/>
          <w:sz w:val="24"/>
          <w:szCs w:val="24"/>
        </w:rPr>
        <w:t>veintidós (22</w:t>
      </w:r>
      <w:r w:rsidR="005069B0" w:rsidRPr="008A71BF">
        <w:rPr>
          <w:rFonts w:ascii="Palatino Linotype" w:hAnsi="Palatino Linotype" w:cs="Arial"/>
          <w:sz w:val="24"/>
          <w:szCs w:val="24"/>
        </w:rPr>
        <w:t>)</w:t>
      </w:r>
      <w:r w:rsidR="00043FE7" w:rsidRPr="008A71BF">
        <w:rPr>
          <w:rFonts w:ascii="Palatino Linotype" w:hAnsi="Palatino Linotype" w:cs="Arial"/>
          <w:b/>
          <w:sz w:val="24"/>
          <w:szCs w:val="24"/>
        </w:rPr>
        <w:t xml:space="preserve"> </w:t>
      </w:r>
      <w:r w:rsidR="006F5E9F" w:rsidRPr="008A71BF">
        <w:rPr>
          <w:rFonts w:ascii="Palatino Linotype" w:hAnsi="Palatino Linotype" w:cs="Arial"/>
          <w:sz w:val="24"/>
          <w:szCs w:val="24"/>
        </w:rPr>
        <w:t>junio</w:t>
      </w:r>
      <w:r w:rsidR="005069B0" w:rsidRPr="008A71BF">
        <w:rPr>
          <w:rFonts w:ascii="Palatino Linotype" w:hAnsi="Palatino Linotype" w:cs="Arial"/>
          <w:sz w:val="24"/>
          <w:szCs w:val="24"/>
        </w:rPr>
        <w:t xml:space="preserve"> </w:t>
      </w:r>
      <w:r w:rsidR="001B4E32" w:rsidRPr="008A71BF">
        <w:rPr>
          <w:rFonts w:ascii="Palatino Linotype" w:hAnsi="Palatino Linotype" w:cs="Arial"/>
          <w:sz w:val="24"/>
          <w:szCs w:val="24"/>
        </w:rPr>
        <w:t>de dos mil veinte</w:t>
      </w:r>
      <w:r w:rsidR="006605BA" w:rsidRPr="008A71BF">
        <w:rPr>
          <w:rFonts w:ascii="Palatino Linotype" w:hAnsi="Palatino Linotype" w:cs="Arial"/>
          <w:sz w:val="24"/>
          <w:szCs w:val="24"/>
        </w:rPr>
        <w:t>,</w:t>
      </w:r>
      <w:r w:rsidRPr="008A71BF">
        <w:rPr>
          <w:rFonts w:ascii="Palatino Linotype" w:hAnsi="Palatino Linotype" w:cs="Arial"/>
          <w:sz w:val="24"/>
          <w:szCs w:val="24"/>
        </w:rPr>
        <w:t xml:space="preserve"> </w:t>
      </w:r>
      <w:r w:rsidR="006605BA" w:rsidRPr="008A71BF">
        <w:rPr>
          <w:rFonts w:ascii="Palatino Linotype" w:eastAsia="Calibri" w:hAnsi="Palatino Linotype" w:cs="Arial"/>
          <w:sz w:val="24"/>
          <w:szCs w:val="24"/>
        </w:rPr>
        <w:t xml:space="preserve">este se encuentra dentro de los márgenes temporales previstos en el artículo 178 de la </w:t>
      </w:r>
      <w:r w:rsidR="006605BA" w:rsidRPr="008A71BF">
        <w:rPr>
          <w:rFonts w:ascii="Palatino Linotype" w:eastAsia="Calibri" w:hAnsi="Palatino Linotype" w:cs="Arial"/>
          <w:b/>
          <w:sz w:val="24"/>
          <w:szCs w:val="24"/>
        </w:rPr>
        <w:t>Ley de Transparencia y Acceso a la Información Pública del Estado de México y Municipios</w:t>
      </w:r>
      <w:r w:rsidR="006605BA" w:rsidRPr="008A71BF">
        <w:rPr>
          <w:rFonts w:ascii="Palatino Linotype" w:eastAsia="Calibri" w:hAnsi="Palatino Linotype" w:cs="Arial"/>
          <w:sz w:val="24"/>
          <w:szCs w:val="24"/>
        </w:rPr>
        <w:t>.</w:t>
      </w:r>
      <w:r w:rsidR="006605BA" w:rsidRPr="008A71BF">
        <w:rPr>
          <w:rFonts w:ascii="Palatino Linotype" w:eastAsia="Calibri" w:hAnsi="Palatino Linotype" w:cs="Arial"/>
        </w:rPr>
        <w:t xml:space="preserve"> </w:t>
      </w:r>
    </w:p>
    <w:p w14:paraId="085E7844" w14:textId="09503C96" w:rsidR="00E113EC" w:rsidRPr="008A71BF"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A71BF">
        <w:rPr>
          <w:rFonts w:ascii="Palatino Linotype" w:eastAsia="Calibri" w:hAnsi="Palatino Linotype" w:cs="Arial"/>
          <w:sz w:val="24"/>
          <w:szCs w:val="24"/>
          <w:lang w:val="es-ES_tradnl" w:eastAsia="es-ES"/>
        </w:rPr>
        <w:t xml:space="preserve">En ese orden de ideas, </w:t>
      </w:r>
      <w:r w:rsidR="00944476" w:rsidRPr="008A71BF">
        <w:rPr>
          <w:rFonts w:ascii="Palatino Linotype" w:eastAsia="Calibri" w:hAnsi="Palatino Linotype" w:cs="Arial"/>
          <w:sz w:val="24"/>
          <w:szCs w:val="24"/>
          <w:lang w:val="es-ES_tradnl" w:eastAsia="es-ES"/>
        </w:rPr>
        <w:t>el escrito</w:t>
      </w:r>
      <w:r w:rsidRPr="008A71BF">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8A71BF"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1C832D5E" w14:textId="4621B0A8" w:rsidR="00A9278D" w:rsidRPr="008A71BF"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51283353"/>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8A71BF">
        <w:rPr>
          <w:rFonts w:ascii="Palatino Linotype" w:eastAsia="MS Mincho" w:hAnsi="Palatino Linotype" w:cstheme="majorBidi"/>
          <w:b/>
          <w:sz w:val="24"/>
          <w:szCs w:val="24"/>
          <w:lang w:val="es-ES_tradnl" w:eastAsia="es-ES"/>
        </w:rPr>
        <w:t>TERCERO. De previo y especial pronunciamiento.</w:t>
      </w:r>
      <w:bookmarkEnd w:id="7"/>
      <w:r w:rsidRPr="008A71BF">
        <w:rPr>
          <w:rFonts w:ascii="Palatino Linotype" w:eastAsia="MS Mincho" w:hAnsi="Palatino Linotype" w:cstheme="majorBidi"/>
          <w:b/>
          <w:sz w:val="24"/>
          <w:szCs w:val="24"/>
          <w:lang w:val="es-ES_tradnl" w:eastAsia="es-ES"/>
        </w:rPr>
        <w:t xml:space="preserve"> </w:t>
      </w:r>
    </w:p>
    <w:p w14:paraId="1582FB5E" w14:textId="53B6ED80" w:rsidR="00A9278D" w:rsidRPr="008A71BF" w:rsidRDefault="00A9278D" w:rsidP="00A9278D">
      <w:pPr>
        <w:pStyle w:val="Prrafodelista"/>
        <w:keepNext/>
        <w:keepLines/>
        <w:numPr>
          <w:ilvl w:val="1"/>
          <w:numId w:val="2"/>
        </w:numPr>
        <w:spacing w:before="240" w:after="0" w:line="360" w:lineRule="auto"/>
        <w:outlineLvl w:val="0"/>
        <w:rPr>
          <w:rFonts w:ascii="Palatino Linotype" w:eastAsia="MS Mincho" w:hAnsi="Palatino Linotype" w:cstheme="majorBidi"/>
          <w:b/>
          <w:sz w:val="24"/>
          <w:szCs w:val="24"/>
          <w:lang w:val="es-ES_tradnl" w:eastAsia="es-ES"/>
        </w:rPr>
      </w:pPr>
      <w:bookmarkStart w:id="18" w:name="_Toc51283354"/>
      <w:r w:rsidRPr="008A71BF">
        <w:rPr>
          <w:rFonts w:ascii="Palatino Linotype" w:eastAsia="MS Mincho" w:hAnsi="Palatino Linotype" w:cstheme="majorBidi"/>
          <w:b/>
          <w:sz w:val="24"/>
          <w:szCs w:val="24"/>
          <w:lang w:val="es-ES_tradnl" w:eastAsia="es-ES"/>
        </w:rPr>
        <w:t>De la falta de informe justificado</w:t>
      </w:r>
      <w:bookmarkEnd w:id="18"/>
    </w:p>
    <w:p w14:paraId="38DBEDFA" w14:textId="074A351E" w:rsidR="00A32D4E" w:rsidRPr="008A71BF" w:rsidRDefault="00A32D4E" w:rsidP="00A32D4E">
      <w:pPr>
        <w:numPr>
          <w:ilvl w:val="0"/>
          <w:numId w:val="2"/>
        </w:numPr>
        <w:spacing w:before="240" w:after="240" w:line="360" w:lineRule="auto"/>
        <w:ind w:left="0" w:firstLine="0"/>
        <w:contextualSpacing/>
        <w:jc w:val="both"/>
        <w:rPr>
          <w:rFonts w:ascii="Palatino Linotype" w:eastAsia="Calibri" w:hAnsi="Palatino Linotype" w:cs="Times New Roman"/>
          <w:b/>
          <w:i/>
          <w:sz w:val="24"/>
          <w:szCs w:val="24"/>
        </w:rPr>
      </w:pPr>
      <w:r w:rsidRPr="008A71BF">
        <w:rPr>
          <w:rFonts w:ascii="Palatino Linotype" w:eastAsia="MS Mincho" w:hAnsi="Palatino Linotype" w:cstheme="majorBidi"/>
          <w:b/>
          <w:sz w:val="24"/>
          <w:szCs w:val="24"/>
          <w:lang w:val="es-ES_tradnl" w:eastAsia="es-ES"/>
        </w:rPr>
        <w:t xml:space="preserve"> </w:t>
      </w:r>
      <w:r w:rsidRPr="008A71BF">
        <w:rPr>
          <w:rFonts w:ascii="Palatino Linotype" w:eastAsia="Calibri" w:hAnsi="Palatino Linotype" w:cs="Times New Roman"/>
          <w:sz w:val="24"/>
          <w:szCs w:val="24"/>
          <w:lang w:val="es-ES"/>
        </w:rPr>
        <w:t xml:space="preserve">Ahora bien, es de precisar que el </w:t>
      </w:r>
      <w:r w:rsidRPr="008A71BF">
        <w:rPr>
          <w:rFonts w:ascii="Palatino Linotype" w:eastAsia="Calibri" w:hAnsi="Palatino Linotype" w:cs="Times New Roman"/>
          <w:b/>
          <w:sz w:val="24"/>
          <w:szCs w:val="24"/>
          <w:lang w:val="es-ES"/>
        </w:rPr>
        <w:t xml:space="preserve">SUJETO OBLIGADO </w:t>
      </w:r>
      <w:r w:rsidRPr="008A71BF">
        <w:rPr>
          <w:rFonts w:ascii="Palatino Linotype" w:eastAsia="Calibri" w:hAnsi="Palatino Linotype" w:cs="Times New Roman"/>
          <w:sz w:val="24"/>
          <w:szCs w:val="24"/>
          <w:lang w:val="es-ES"/>
        </w:rPr>
        <w:t xml:space="preserve">fue omiso de enviar el </w:t>
      </w:r>
      <w:r w:rsidRPr="008A71BF">
        <w:rPr>
          <w:rFonts w:ascii="Palatino Linotype" w:eastAsia="MS Mincho" w:hAnsi="Palatino Linotype" w:cs="Times New Roman"/>
          <w:sz w:val="24"/>
          <w:szCs w:val="24"/>
        </w:rPr>
        <w:t>informe justificado</w:t>
      </w:r>
      <w:r w:rsidRPr="008A71BF">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8A71BF">
        <w:rPr>
          <w:rFonts w:ascii="Palatino Linotype" w:eastAsia="Calibri" w:hAnsi="Palatino Linotype" w:cs="Arial"/>
          <w:sz w:val="24"/>
          <w:szCs w:val="24"/>
          <w:lang w:val="es-ES"/>
        </w:rPr>
        <w:t xml:space="preserve">no impide </w:t>
      </w:r>
      <w:r w:rsidRPr="008A71BF">
        <w:rPr>
          <w:rFonts w:ascii="Palatino Linotype" w:eastAsia="Calibri" w:hAnsi="Palatino Linotype" w:cs="Arial"/>
          <w:sz w:val="24"/>
          <w:szCs w:val="24"/>
          <w:lang w:val="es-ES"/>
        </w:rPr>
        <w:lastRenderedPageBreak/>
        <w:t>que esta Autoridad conozca y resuelva el presente recurso con mayor cautela si consideramos lo que al respecto ha señalado la autoridad jurisdiccional al emitir el siguiente criterio:</w:t>
      </w:r>
    </w:p>
    <w:p w14:paraId="44E479AB" w14:textId="77777777" w:rsidR="00A32D4E" w:rsidRPr="008A71BF" w:rsidRDefault="00A32D4E" w:rsidP="00A32D4E">
      <w:pPr>
        <w:spacing w:before="240" w:after="240" w:line="360" w:lineRule="auto"/>
        <w:contextualSpacing/>
        <w:jc w:val="both"/>
        <w:rPr>
          <w:rFonts w:ascii="Palatino Linotype" w:eastAsia="Calibri" w:hAnsi="Palatino Linotype" w:cs="Times New Roman"/>
          <w:b/>
          <w:i/>
          <w:sz w:val="24"/>
          <w:szCs w:val="24"/>
        </w:rPr>
      </w:pPr>
    </w:p>
    <w:p w14:paraId="68455A39" w14:textId="77777777" w:rsidR="00A32D4E" w:rsidRPr="008A71BF" w:rsidRDefault="00A32D4E" w:rsidP="00A32D4E">
      <w:pPr>
        <w:spacing w:before="240" w:after="240" w:line="360" w:lineRule="auto"/>
        <w:ind w:left="851" w:right="567"/>
        <w:contextualSpacing/>
        <w:jc w:val="both"/>
        <w:rPr>
          <w:rFonts w:ascii="Palatino Linotype" w:eastAsia="Calibri" w:hAnsi="Palatino Linotype" w:cs="Times New Roman"/>
          <w:strike/>
          <w:lang w:val="es-ES"/>
        </w:rPr>
      </w:pPr>
      <w:r w:rsidRPr="008A71BF">
        <w:rPr>
          <w:rFonts w:ascii="Palatino Linotype" w:eastAsia="Calibri" w:hAnsi="Palatino Linotype" w:cs="Arial"/>
          <w:b/>
          <w:i/>
          <w:lang w:val="es-ES"/>
        </w:rPr>
        <w:t xml:space="preserve">QUEJA, RECURSO DE. LA OMISION DE RENDIR EL INFORME RESPECTIVO NO IMPIDE QUE SE RESUELVA. </w:t>
      </w:r>
      <w:r w:rsidRPr="008A71BF">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A324B5" w14:textId="77777777" w:rsidR="00A32D4E" w:rsidRPr="008A71BF" w:rsidRDefault="00A32D4E" w:rsidP="00A32D4E">
      <w:pPr>
        <w:spacing w:line="360" w:lineRule="auto"/>
        <w:jc w:val="both"/>
        <w:rPr>
          <w:rFonts w:ascii="Palatino Linotype" w:eastAsia="Times New Roman" w:hAnsi="Palatino Linotype" w:cs="Arial"/>
        </w:rPr>
      </w:pPr>
    </w:p>
    <w:p w14:paraId="2BC21E1E" w14:textId="6503EEC9" w:rsidR="00A9278D" w:rsidRPr="008A71BF" w:rsidRDefault="00A32D4E" w:rsidP="00A32D4E">
      <w:pPr>
        <w:pStyle w:val="Prrafodelista"/>
        <w:numPr>
          <w:ilvl w:val="0"/>
          <w:numId w:val="2"/>
        </w:numPr>
        <w:spacing w:before="240" w:after="240" w:line="360" w:lineRule="auto"/>
        <w:ind w:left="0" w:hanging="11"/>
        <w:jc w:val="both"/>
      </w:pPr>
      <w:r w:rsidRPr="008A71BF">
        <w:rPr>
          <w:rFonts w:ascii="Palatino Linotype" w:eastAsia="Times New Roman" w:hAnsi="Palatino Linotype" w:cs="Arial"/>
          <w:color w:val="222222"/>
          <w:lang w:val="es-ES" w:eastAsia="es-MX"/>
        </w:rPr>
        <w:t>Por lo cual se reitera, l</w:t>
      </w:r>
      <w:r w:rsidRPr="008A71BF">
        <w:rPr>
          <w:rFonts w:ascii="Palatino Linotype" w:eastAsia="MS Mincho" w:hAnsi="Palatino Linotype" w:cs="Times New Roman"/>
        </w:rPr>
        <w:t xml:space="preserve">a falta de informe justificado no impide que este Órgano Garante conozca y resuelva el recurso de revisión, solo propicia que el </w:t>
      </w:r>
      <w:r w:rsidRPr="008A71BF">
        <w:rPr>
          <w:rFonts w:ascii="Palatino Linotype" w:eastAsia="MS Mincho" w:hAnsi="Palatino Linotype" w:cs="Times New Roman"/>
          <w:b/>
        </w:rPr>
        <w:t>SUJETO</w:t>
      </w:r>
      <w:r w:rsidRPr="008A71BF">
        <w:rPr>
          <w:rFonts w:ascii="Palatino Linotype" w:eastAsia="MS Mincho" w:hAnsi="Palatino Linotype" w:cs="Times New Roman"/>
        </w:rPr>
        <w:t xml:space="preserve"> </w:t>
      </w:r>
      <w:r w:rsidRPr="008A71BF">
        <w:rPr>
          <w:rFonts w:ascii="Palatino Linotype" w:eastAsia="MS Mincho" w:hAnsi="Palatino Linotype" w:cs="Times New Roman"/>
          <w:b/>
        </w:rPr>
        <w:lastRenderedPageBreak/>
        <w:t>OBLIGADO</w:t>
      </w:r>
      <w:r w:rsidRPr="008A71BF">
        <w:rPr>
          <w:rFonts w:ascii="Palatino Linotype" w:eastAsia="MS Mincho" w:hAnsi="Palatino Linotype" w:cs="Times New Roman"/>
        </w:rPr>
        <w:t xml:space="preserve"> pierda la oportunidad de justificar su respuesta y manifestar lo que a su derecho convenga.</w:t>
      </w:r>
    </w:p>
    <w:p w14:paraId="62EC8E54" w14:textId="77777777" w:rsidR="00927869" w:rsidRPr="008A71BF" w:rsidRDefault="00927869" w:rsidP="00927869">
      <w:pPr>
        <w:pStyle w:val="Prrafodelista"/>
        <w:spacing w:before="240" w:after="240" w:line="360" w:lineRule="auto"/>
        <w:ind w:left="0"/>
        <w:jc w:val="both"/>
      </w:pPr>
    </w:p>
    <w:p w14:paraId="322B39E2" w14:textId="5A30C85B" w:rsidR="006605BA" w:rsidRPr="008A71BF"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9" w:name="_Toc51283355"/>
      <w:r w:rsidRPr="008A71BF">
        <w:rPr>
          <w:rFonts w:ascii="Palatino Linotype" w:eastAsia="MS Mincho" w:hAnsi="Palatino Linotype" w:cstheme="majorBidi"/>
          <w:b/>
          <w:sz w:val="24"/>
          <w:szCs w:val="24"/>
          <w:lang w:val="es-ES_tradnl" w:eastAsia="es-ES"/>
        </w:rPr>
        <w:t>CUARTO</w:t>
      </w:r>
      <w:r w:rsidR="006605BA" w:rsidRPr="008A71BF">
        <w:rPr>
          <w:rFonts w:ascii="Palatino Linotype" w:eastAsia="MS Mincho" w:hAnsi="Palatino Linotype" w:cstheme="majorBidi"/>
          <w:b/>
          <w:sz w:val="24"/>
          <w:szCs w:val="24"/>
          <w:lang w:val="es-ES_tradnl" w:eastAsia="es-ES"/>
        </w:rPr>
        <w:t>. Del planteamiento de la Litis.</w:t>
      </w:r>
      <w:bookmarkEnd w:id="8"/>
      <w:bookmarkEnd w:id="9"/>
      <w:bookmarkEnd w:id="19"/>
    </w:p>
    <w:p w14:paraId="6464135F" w14:textId="77777777" w:rsidR="00504AC4" w:rsidRPr="008A71BF" w:rsidRDefault="00504AC4" w:rsidP="00504AC4">
      <w:pPr>
        <w:spacing w:after="0" w:line="360" w:lineRule="auto"/>
        <w:contextualSpacing/>
        <w:jc w:val="both"/>
        <w:rPr>
          <w:rFonts w:ascii="Palatino Linotype" w:hAnsi="Palatino Linotype" w:cs="Arial"/>
          <w:sz w:val="24"/>
          <w:szCs w:val="24"/>
          <w:lang w:val="es-ES_tradnl"/>
        </w:rPr>
      </w:pPr>
    </w:p>
    <w:p w14:paraId="26F9D4A5" w14:textId="009B6450" w:rsidR="006605BA" w:rsidRPr="008A71BF" w:rsidRDefault="006605BA" w:rsidP="00EC0B3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A71BF">
        <w:rPr>
          <w:rFonts w:ascii="Palatino Linotype" w:eastAsia="MS Mincho" w:hAnsi="Palatino Linotype" w:cs="Arial"/>
          <w:sz w:val="24"/>
          <w:szCs w:val="24"/>
          <w:lang w:val="es-ES_tradnl" w:eastAsia="es-ES"/>
        </w:rPr>
        <w:t xml:space="preserve">En respuesta a la solicitud de información, el Secretario del Ayuntamiento informó que tanto el Presidente y Síndico Municipal </w:t>
      </w:r>
      <w:r w:rsidR="001870D4" w:rsidRPr="008A71BF">
        <w:rPr>
          <w:rFonts w:ascii="Palatino Linotype" w:eastAsia="MS Mincho" w:hAnsi="Palatino Linotype" w:cs="Arial"/>
          <w:sz w:val="24"/>
          <w:szCs w:val="24"/>
          <w:lang w:val="es-ES_tradnl" w:eastAsia="es-ES"/>
        </w:rPr>
        <w:t>asistieron total y plenamente a cada una de las sesiones de cabildo realizadas por el Ayuntamiento en la administración pública 2019-2020.</w:t>
      </w:r>
    </w:p>
    <w:p w14:paraId="3084D321" w14:textId="77777777" w:rsidR="001870D4" w:rsidRPr="008A71BF" w:rsidRDefault="001870D4" w:rsidP="001870D4">
      <w:pPr>
        <w:spacing w:after="0" w:line="360" w:lineRule="auto"/>
        <w:contextualSpacing/>
        <w:jc w:val="both"/>
        <w:rPr>
          <w:rFonts w:ascii="Palatino Linotype" w:hAnsi="Palatino Linotype" w:cs="Arial"/>
          <w:sz w:val="24"/>
          <w:szCs w:val="24"/>
          <w:lang w:val="es-ES_tradnl"/>
        </w:rPr>
      </w:pPr>
    </w:p>
    <w:p w14:paraId="595F9741" w14:textId="1CD8085D" w:rsidR="006605BA" w:rsidRPr="008A71BF"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A71BF">
        <w:rPr>
          <w:rFonts w:ascii="Palatino Linotype" w:hAnsi="Palatino Linotype" w:cs="Arial"/>
          <w:sz w:val="24"/>
          <w:szCs w:val="24"/>
          <w:lang w:val="es-ES_tradnl"/>
        </w:rPr>
        <w:t>Derivado de la respuesta, e</w:t>
      </w:r>
      <w:r w:rsidRPr="008A71BF">
        <w:rPr>
          <w:rFonts w:ascii="Palatino Linotype" w:eastAsia="MS Mincho" w:hAnsi="Palatino Linotype" w:cs="Arial"/>
          <w:sz w:val="24"/>
          <w:szCs w:val="24"/>
          <w:lang w:val="es-ES_tradnl" w:eastAsia="es-ES"/>
        </w:rPr>
        <w:t xml:space="preserve">l recurrente presentó su recurso de revisión en el que señaló </w:t>
      </w:r>
      <w:r w:rsidR="001870D4" w:rsidRPr="008A71BF">
        <w:rPr>
          <w:rFonts w:ascii="Palatino Linotype" w:eastAsia="MS Mincho" w:hAnsi="Palatino Linotype" w:cs="Arial"/>
          <w:sz w:val="24"/>
          <w:szCs w:val="24"/>
          <w:lang w:val="es-ES_tradnl" w:eastAsia="es-ES"/>
        </w:rPr>
        <w:t xml:space="preserve">que solicitó los justificantes no solo para verificar su asistencia a las sesiones, sino también su ausencia una vez iniciadas las mismas. </w:t>
      </w:r>
    </w:p>
    <w:p w14:paraId="568DC892" w14:textId="77777777" w:rsidR="00927869" w:rsidRPr="008A71BF" w:rsidRDefault="00927869" w:rsidP="00927869">
      <w:pPr>
        <w:pStyle w:val="Prrafodelista"/>
        <w:rPr>
          <w:rFonts w:ascii="Palatino Linotype" w:hAnsi="Palatino Linotype" w:cs="Arial"/>
          <w:sz w:val="24"/>
          <w:szCs w:val="24"/>
          <w:lang w:val="es-ES_tradnl"/>
        </w:rPr>
      </w:pPr>
    </w:p>
    <w:p w14:paraId="26C58DF6" w14:textId="77777777" w:rsidR="00927869" w:rsidRPr="008A71BF" w:rsidRDefault="00927869"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p>
    <w:p w14:paraId="26614117" w14:textId="086484D7" w:rsidR="006605BA" w:rsidRPr="008A71BF" w:rsidRDefault="006605BA" w:rsidP="00D54CF7">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A71BF">
        <w:rPr>
          <w:rFonts w:ascii="Palatino Linotype" w:hAnsi="Palatino Linotype" w:cs="Arial"/>
          <w:sz w:val="24"/>
          <w:szCs w:val="24"/>
          <w:lang w:val="es-ES_tradnl"/>
        </w:rPr>
        <w:t xml:space="preserve">En consecuencia, la Litis del presente asunto, corresponde en resolver si el </w:t>
      </w:r>
      <w:r w:rsidRPr="008A71BF">
        <w:rPr>
          <w:rFonts w:ascii="Palatino Linotype" w:hAnsi="Palatino Linotype" w:cs="Arial"/>
          <w:b/>
          <w:sz w:val="24"/>
          <w:szCs w:val="24"/>
          <w:lang w:val="es-ES_tradnl"/>
        </w:rPr>
        <w:t xml:space="preserve">SUJETO OBLIGADO </w:t>
      </w:r>
      <w:r w:rsidRPr="008A71BF">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1870D4" w:rsidRPr="008A71BF">
        <w:rPr>
          <w:rFonts w:ascii="Palatino Linotype" w:hAnsi="Palatino Linotype" w:cs="Arial"/>
          <w:sz w:val="24"/>
          <w:szCs w:val="24"/>
          <w:lang w:val="es-ES_tradnl"/>
        </w:rPr>
        <w:t xml:space="preserve">es completa. </w:t>
      </w:r>
    </w:p>
    <w:p w14:paraId="1348D039" w14:textId="182E9327" w:rsidR="001870D4" w:rsidRPr="008A71BF"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C0ACD65" w14:textId="7B0749B6" w:rsidR="006605BA" w:rsidRPr="008A71BF"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A71BF">
        <w:rPr>
          <w:rFonts w:ascii="Palatino Linotype" w:eastAsia="MS Mincho" w:hAnsi="Palatino Linotype" w:cs="Arial"/>
          <w:sz w:val="24"/>
          <w:szCs w:val="24"/>
          <w:lang w:val="es-ES_tradnl" w:eastAsia="es-ES"/>
        </w:rPr>
        <w:t xml:space="preserve">Asimismo, determinar si se actualizan las causales de procedencia previstas en las </w:t>
      </w:r>
      <w:r w:rsidRPr="008A71BF">
        <w:rPr>
          <w:rFonts w:ascii="Palatino Linotype" w:eastAsia="MS Mincho" w:hAnsi="Palatino Linotype" w:cs="Times New Roman"/>
          <w:b/>
          <w:sz w:val="24"/>
          <w:szCs w:val="24"/>
          <w:lang w:val="es-ES_tradnl" w:eastAsia="es-ES"/>
        </w:rPr>
        <w:t xml:space="preserve">fracciones I y </w:t>
      </w:r>
      <w:r w:rsidR="001870D4" w:rsidRPr="008A71BF">
        <w:rPr>
          <w:rFonts w:ascii="Palatino Linotype" w:eastAsia="MS Mincho" w:hAnsi="Palatino Linotype" w:cs="Times New Roman"/>
          <w:b/>
          <w:sz w:val="24"/>
          <w:szCs w:val="24"/>
          <w:lang w:val="es-ES_tradnl" w:eastAsia="es-ES"/>
        </w:rPr>
        <w:t>V</w:t>
      </w:r>
      <w:r w:rsidRPr="008A71BF">
        <w:rPr>
          <w:rFonts w:ascii="Palatino Linotype" w:eastAsia="MS Mincho" w:hAnsi="Palatino Linotype" w:cs="Times New Roman"/>
          <w:b/>
          <w:sz w:val="24"/>
          <w:szCs w:val="24"/>
          <w:lang w:val="es-ES_tradnl" w:eastAsia="es-ES"/>
        </w:rPr>
        <w:t xml:space="preserve"> del artículo 179 de la Ley de Transparencia y Acceso a la </w:t>
      </w:r>
      <w:r w:rsidRPr="008A71BF">
        <w:rPr>
          <w:rFonts w:ascii="Palatino Linotype" w:eastAsia="MS Mincho" w:hAnsi="Palatino Linotype" w:cs="Times New Roman"/>
          <w:b/>
          <w:sz w:val="24"/>
          <w:szCs w:val="24"/>
          <w:lang w:val="es-ES_tradnl" w:eastAsia="es-ES"/>
        </w:rPr>
        <w:lastRenderedPageBreak/>
        <w:t>Información Pública del Estado de México y Municipio</w:t>
      </w:r>
      <w:r w:rsidRPr="008A71BF">
        <w:rPr>
          <w:rFonts w:ascii="Palatino Linotype" w:eastAsia="MS Mincho" w:hAnsi="Palatino Linotype" w:cs="Times New Roman"/>
          <w:sz w:val="24"/>
          <w:szCs w:val="24"/>
          <w:lang w:val="es-ES_tradnl" w:eastAsia="es-ES"/>
        </w:rPr>
        <w:t xml:space="preserve">, que establecen la negativa a la información solicitada y la entrega de información </w:t>
      </w:r>
      <w:r w:rsidR="001870D4" w:rsidRPr="008A71BF">
        <w:rPr>
          <w:rFonts w:ascii="Palatino Linotype" w:eastAsia="MS Mincho" w:hAnsi="Palatino Linotype" w:cs="Times New Roman"/>
          <w:sz w:val="24"/>
          <w:szCs w:val="24"/>
          <w:lang w:val="es-ES_tradnl" w:eastAsia="es-ES"/>
        </w:rPr>
        <w:t>incompleta.</w:t>
      </w:r>
    </w:p>
    <w:p w14:paraId="61A3B92F" w14:textId="77777777" w:rsidR="001870D4" w:rsidRPr="008A71BF"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77777777" w:rsidR="00A9278D" w:rsidRPr="008A71BF" w:rsidRDefault="00A9278D" w:rsidP="00A9278D">
      <w:pPr>
        <w:keepNext/>
        <w:keepLines/>
        <w:spacing w:before="40"/>
        <w:outlineLvl w:val="1"/>
        <w:rPr>
          <w:rFonts w:ascii="Palatino Linotype" w:eastAsia="MS Gothic" w:hAnsi="Palatino Linotype" w:cs="Times New Roman"/>
          <w:b/>
          <w:sz w:val="24"/>
          <w:szCs w:val="24"/>
        </w:rPr>
      </w:pPr>
      <w:bookmarkStart w:id="20" w:name="_Toc531781772"/>
      <w:bookmarkStart w:id="21" w:name="_Toc24025323"/>
      <w:bookmarkStart w:id="22" w:name="_Toc24530256"/>
      <w:bookmarkStart w:id="23" w:name="_Toc26955337"/>
      <w:bookmarkStart w:id="24" w:name="_Toc51283356"/>
      <w:r w:rsidRPr="008A71BF">
        <w:rPr>
          <w:rFonts w:ascii="Palatino Linotype" w:eastAsia="Calibri" w:hAnsi="Palatino Linotype" w:cs="Times New Roman"/>
          <w:b/>
          <w:bCs/>
          <w:sz w:val="24"/>
          <w:szCs w:val="24"/>
          <w:lang w:val="es-ES"/>
        </w:rPr>
        <w:t xml:space="preserve">QUINTO. </w:t>
      </w:r>
      <w:r w:rsidRPr="008A71BF">
        <w:rPr>
          <w:rFonts w:ascii="Palatino Linotype" w:eastAsia="MS Gothic" w:hAnsi="Palatino Linotype" w:cs="Times New Roman"/>
          <w:b/>
          <w:sz w:val="24"/>
          <w:szCs w:val="24"/>
        </w:rPr>
        <w:t>Del estudio y resolución del asunto</w:t>
      </w:r>
      <w:bookmarkEnd w:id="20"/>
      <w:r w:rsidRPr="008A71BF">
        <w:rPr>
          <w:rFonts w:ascii="Palatino Linotype" w:eastAsia="MS Gothic" w:hAnsi="Palatino Linotype" w:cs="Times New Roman"/>
          <w:b/>
          <w:sz w:val="24"/>
          <w:szCs w:val="24"/>
        </w:rPr>
        <w:t>.</w:t>
      </w:r>
      <w:bookmarkEnd w:id="21"/>
      <w:bookmarkEnd w:id="22"/>
      <w:bookmarkEnd w:id="23"/>
      <w:bookmarkEnd w:id="24"/>
      <w:r w:rsidRPr="008A71BF">
        <w:rPr>
          <w:rFonts w:ascii="Palatino Linotype" w:eastAsia="MS Gothic" w:hAnsi="Palatino Linotype" w:cs="Times New Roman"/>
          <w:b/>
          <w:sz w:val="24"/>
          <w:szCs w:val="24"/>
        </w:rPr>
        <w:t xml:space="preserve"> </w:t>
      </w:r>
    </w:p>
    <w:p w14:paraId="7B6B2D0A" w14:textId="77777777" w:rsidR="00A9278D" w:rsidRPr="008A71BF"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8A71BF"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8A71BF">
        <w:rPr>
          <w:rFonts w:ascii="Palatino Linotype" w:hAnsi="Palatino Linotype" w:cs="Arial"/>
          <w:sz w:val="24"/>
          <w:szCs w:val="24"/>
        </w:rPr>
        <w:t>Derivado del planteamiento de la Litis, se procede a analiz</w:t>
      </w:r>
      <w:r w:rsidR="00A32D4E" w:rsidRPr="008A71BF">
        <w:rPr>
          <w:rFonts w:ascii="Palatino Linotype" w:hAnsi="Palatino Linotype" w:cs="Arial"/>
          <w:sz w:val="24"/>
          <w:szCs w:val="24"/>
        </w:rPr>
        <w:t xml:space="preserve">ar el contenido íntegro de las </w:t>
      </w:r>
      <w:r w:rsidRPr="008A71BF">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A71BF">
        <w:rPr>
          <w:rFonts w:ascii="Palatino Linotype" w:eastAsia="Calibri" w:hAnsi="Palatino Linotype" w:cs="Arial"/>
          <w:sz w:val="24"/>
          <w:szCs w:val="24"/>
          <w:lang w:val="es-ES"/>
        </w:rPr>
        <w:t>Ley de Transparencia y Acceso a la Información Pública del Estado de México y Municipios</w:t>
      </w:r>
      <w:r w:rsidRPr="008A71BF">
        <w:rPr>
          <w:rFonts w:ascii="Palatino Linotype" w:eastAsia="Times New Roman" w:hAnsi="Palatino Linotype" w:cs="Arial"/>
          <w:sz w:val="24"/>
          <w:szCs w:val="24"/>
          <w:lang w:val="es-ES" w:eastAsia="es-MX"/>
        </w:rPr>
        <w:t>.</w:t>
      </w:r>
    </w:p>
    <w:p w14:paraId="30627ECC" w14:textId="77777777" w:rsidR="00A9278D" w:rsidRPr="008A71BF"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0F977E11" w14:textId="58BF0025" w:rsidR="00A9278D" w:rsidRPr="008A71BF" w:rsidRDefault="00A9278D" w:rsidP="00A32D4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8A71BF">
        <w:rPr>
          <w:rFonts w:ascii="Palatino Linotype" w:eastAsia="MS Mincho" w:hAnsi="Palatino Linotype" w:cs="Times New Roman"/>
          <w:color w:val="000000"/>
          <w:sz w:val="24"/>
          <w:szCs w:val="24"/>
        </w:rPr>
        <w:t xml:space="preserve">En el caso concreto que nos ocupa analizar, el particular requirió del </w:t>
      </w:r>
      <w:r w:rsidRPr="008A71BF">
        <w:rPr>
          <w:rFonts w:ascii="Palatino Linotype" w:eastAsia="MS Mincho" w:hAnsi="Palatino Linotype" w:cs="Times New Roman"/>
          <w:b/>
          <w:color w:val="000000"/>
          <w:sz w:val="24"/>
          <w:szCs w:val="24"/>
        </w:rPr>
        <w:t>SUJETO OBLIGADO</w:t>
      </w:r>
      <w:r w:rsidR="00A32D4E" w:rsidRPr="008A71BF">
        <w:rPr>
          <w:rFonts w:ascii="Palatino Linotype" w:eastAsia="MS Mincho" w:hAnsi="Palatino Linotype" w:cs="Times New Roman"/>
          <w:b/>
          <w:color w:val="000000"/>
          <w:sz w:val="24"/>
          <w:szCs w:val="24"/>
        </w:rPr>
        <w:t xml:space="preserve"> </w:t>
      </w:r>
      <w:r w:rsidR="00A32D4E" w:rsidRPr="008A71BF">
        <w:rPr>
          <w:rFonts w:ascii="Palatino Linotype" w:eastAsia="MS Mincho" w:hAnsi="Palatino Linotype" w:cs="Times New Roman"/>
          <w:color w:val="000000"/>
          <w:sz w:val="24"/>
          <w:szCs w:val="24"/>
        </w:rPr>
        <w:t xml:space="preserve">solicitó del Presidente y Síndico Municipal los documentos y/o acuses de recibido de los justificantes enviados a cada integrante del ayuntamiento para ausentarse de las sesiones de cabildo justificada o injustificadamente. </w:t>
      </w:r>
    </w:p>
    <w:p w14:paraId="5F4D0527" w14:textId="4C4D276A" w:rsidR="00A32D4E" w:rsidRPr="008A71BF" w:rsidRDefault="00A32D4E" w:rsidP="00A32D4E">
      <w:pPr>
        <w:pStyle w:val="Prrafodelista"/>
        <w:tabs>
          <w:tab w:val="left" w:pos="0"/>
        </w:tabs>
        <w:spacing w:after="0" w:line="360" w:lineRule="auto"/>
        <w:ind w:left="0" w:right="49"/>
        <w:jc w:val="both"/>
        <w:rPr>
          <w:rFonts w:ascii="Palatino Linotype" w:hAnsi="Palatino Linotype" w:cs="Arial"/>
          <w:sz w:val="24"/>
          <w:szCs w:val="24"/>
        </w:rPr>
      </w:pPr>
    </w:p>
    <w:p w14:paraId="3F055713" w14:textId="62A3846D" w:rsidR="00A32D4E" w:rsidRPr="008A71BF" w:rsidRDefault="00A32D4E" w:rsidP="00A32D4E">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8A71BF">
        <w:rPr>
          <w:rFonts w:ascii="Palatino Linotype" w:hAnsi="Palatino Linotype" w:cs="Arial"/>
          <w:sz w:val="24"/>
          <w:szCs w:val="24"/>
        </w:rPr>
        <w:t xml:space="preserve">Es de referir, que el Titular de la Unidad de Transparencia </w:t>
      </w:r>
      <w:r w:rsidR="00D45CE8" w:rsidRPr="008A71BF">
        <w:rPr>
          <w:rFonts w:ascii="Palatino Linotype" w:hAnsi="Palatino Linotype" w:cs="Arial"/>
          <w:sz w:val="24"/>
          <w:szCs w:val="24"/>
        </w:rPr>
        <w:t xml:space="preserve">realizó el requerimiento correspondiente al Servidos Púbico Habilitado, en observancia a  lo </w:t>
      </w:r>
      <w:r w:rsidR="00D45CE8" w:rsidRPr="008A71BF">
        <w:rPr>
          <w:rFonts w:ascii="Palatino Linotype" w:hAnsi="Palatino Linotype" w:cs="Arial"/>
          <w:sz w:val="24"/>
          <w:szCs w:val="24"/>
        </w:rPr>
        <w:lastRenderedPageBreak/>
        <w:t>dispuesto por</w:t>
      </w:r>
      <w:r w:rsidRPr="008A71BF">
        <w:rPr>
          <w:rFonts w:ascii="Palatino Linotype" w:hAnsi="Palatino Linotype" w:cs="Arial"/>
          <w:sz w:val="24"/>
          <w:szCs w:val="24"/>
        </w:rPr>
        <w:t xml:space="preserve"> el artículo 162 de la </w:t>
      </w:r>
      <w:r w:rsidRPr="008A71BF">
        <w:rPr>
          <w:rFonts w:ascii="Palatino Linotype" w:hAnsi="Palatino Linotype" w:cs="Arial"/>
          <w:b/>
          <w:sz w:val="24"/>
          <w:szCs w:val="24"/>
        </w:rPr>
        <w:t xml:space="preserve">Ley de Transparencia y Acceso a la Información Pública del Estado de México y Municipios </w:t>
      </w:r>
      <w:r w:rsidRPr="008A71BF">
        <w:rPr>
          <w:rFonts w:ascii="Palatino Linotype" w:hAnsi="Palatino Linotype" w:cs="Arial"/>
          <w:sz w:val="24"/>
          <w:szCs w:val="24"/>
        </w:rPr>
        <w:t xml:space="preserve">que la letra dice: </w:t>
      </w:r>
    </w:p>
    <w:p w14:paraId="4AEA3AA2" w14:textId="77777777" w:rsidR="00A32D4E" w:rsidRPr="008A71BF" w:rsidRDefault="00A32D4E" w:rsidP="00A32D4E">
      <w:pPr>
        <w:pStyle w:val="Prrafodelista"/>
        <w:rPr>
          <w:rFonts w:ascii="Palatino Linotype" w:hAnsi="Palatino Linotype" w:cs="Arial"/>
          <w:sz w:val="24"/>
          <w:szCs w:val="24"/>
        </w:rPr>
      </w:pPr>
    </w:p>
    <w:p w14:paraId="16D844AD" w14:textId="77777777" w:rsidR="00A32D4E" w:rsidRPr="008A71BF" w:rsidRDefault="00A32D4E" w:rsidP="00536C51">
      <w:pPr>
        <w:pStyle w:val="Prrafodelista"/>
        <w:tabs>
          <w:tab w:val="left" w:pos="851"/>
        </w:tabs>
        <w:spacing w:line="360" w:lineRule="auto"/>
        <w:ind w:left="851" w:right="616"/>
        <w:jc w:val="both"/>
        <w:rPr>
          <w:rFonts w:ascii="Palatino Linotype" w:hAnsi="Palatino Linotype" w:cs="Arial"/>
          <w:i/>
        </w:rPr>
      </w:pPr>
      <w:r w:rsidRPr="008A71BF">
        <w:rPr>
          <w:rFonts w:ascii="Palatino Linotype" w:hAnsi="Palatino Linotype" w:cs="Arial"/>
          <w:i/>
          <w:sz w:val="24"/>
          <w:szCs w:val="24"/>
        </w:rPr>
        <w:t>“</w:t>
      </w:r>
      <w:r w:rsidRPr="008A71BF">
        <w:rPr>
          <w:rFonts w:ascii="Palatino Linotype" w:hAnsi="Palatino Linotype" w:cs="Arial"/>
          <w:b/>
          <w:i/>
        </w:rPr>
        <w:t>Artículo 162.</w:t>
      </w:r>
      <w:r w:rsidRPr="008A71BF">
        <w:rPr>
          <w:rFonts w:ascii="Palatino Linotype" w:hAnsi="Palatino Linotype" w:cs="Arial"/>
          <w:i/>
        </w:rPr>
        <w:t xml:space="preserve"> Las unidades de transparencia deberán garantizar </w:t>
      </w:r>
      <w:r w:rsidRPr="008A71BF">
        <w:rPr>
          <w:rFonts w:ascii="Palatino Linotype" w:hAnsi="Palatino Linotype" w:cs="Arial"/>
          <w:b/>
          <w:i/>
          <w:u w:val="single"/>
        </w:rPr>
        <w:t>que las solicitudes se turnen a todas las Áreas competentes</w:t>
      </w:r>
      <w:r w:rsidRPr="008A71BF">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289B6793" w14:textId="77777777" w:rsidR="00A32D4E" w:rsidRPr="008A71BF" w:rsidRDefault="00A32D4E" w:rsidP="00A32D4E">
      <w:pPr>
        <w:pStyle w:val="Prrafodelista"/>
        <w:rPr>
          <w:rFonts w:ascii="Palatino Linotype" w:hAnsi="Palatino Linotype" w:cs="Arial"/>
          <w:sz w:val="24"/>
          <w:szCs w:val="24"/>
        </w:rPr>
      </w:pPr>
    </w:p>
    <w:p w14:paraId="740DCD62" w14:textId="5925210F" w:rsidR="00D45CE8" w:rsidRPr="008A71BF" w:rsidRDefault="00D45CE8"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8A71BF">
        <w:rPr>
          <w:rFonts w:ascii="Palatino Linotype" w:hAnsi="Palatino Linotype" w:cs="Arial"/>
          <w:sz w:val="24"/>
          <w:szCs w:val="24"/>
        </w:rPr>
        <w:t xml:space="preserve">Es así que de acuerdo a las constancias en el expediente electrónico del Sistema de Acceso a la Información Mexiquense (SAIMEX), se advierte que en fecha doce (12) de marzo de dos mil veinte, el Titular de la Unidad de Transparencia turnó la solicitud de información, tal como se observa en la imagen que se inserta, </w:t>
      </w:r>
    </w:p>
    <w:p w14:paraId="00721D30" w14:textId="48A992DD" w:rsidR="00D45CE8" w:rsidRPr="008A71BF" w:rsidRDefault="00D45CE8" w:rsidP="00D45CE8">
      <w:pPr>
        <w:pStyle w:val="Prrafodelista"/>
        <w:tabs>
          <w:tab w:val="left" w:pos="0"/>
        </w:tabs>
        <w:spacing w:after="0" w:line="360" w:lineRule="auto"/>
        <w:ind w:left="0" w:right="49"/>
        <w:jc w:val="both"/>
        <w:rPr>
          <w:rFonts w:ascii="Palatino Linotype" w:hAnsi="Palatino Linotype" w:cs="Arial"/>
          <w:sz w:val="24"/>
          <w:szCs w:val="24"/>
        </w:rPr>
      </w:pPr>
    </w:p>
    <w:p w14:paraId="2C73F7C9" w14:textId="1E268600" w:rsidR="00D45CE8" w:rsidRPr="008A71BF" w:rsidRDefault="00536C51" w:rsidP="00D45CE8">
      <w:pPr>
        <w:pStyle w:val="Prrafodelista"/>
        <w:tabs>
          <w:tab w:val="left" w:pos="0"/>
        </w:tabs>
        <w:spacing w:after="0" w:line="360" w:lineRule="auto"/>
        <w:ind w:left="0" w:right="49"/>
        <w:jc w:val="both"/>
        <w:rPr>
          <w:rFonts w:ascii="Palatino Linotype" w:hAnsi="Palatino Linotype" w:cs="Arial"/>
          <w:sz w:val="24"/>
          <w:szCs w:val="24"/>
        </w:rPr>
      </w:pPr>
      <w:r w:rsidRPr="008A71BF">
        <w:rPr>
          <w:rFonts w:ascii="Palatino Linotype" w:hAnsi="Palatino Linotype" w:cs="Arial"/>
          <w:noProof/>
          <w:sz w:val="24"/>
          <w:szCs w:val="24"/>
          <w:lang w:eastAsia="es-MX"/>
        </w:rPr>
        <w:drawing>
          <wp:inline distT="0" distB="0" distL="0" distR="0" wp14:anchorId="46EF6BAA" wp14:editId="234CC114">
            <wp:extent cx="5581015" cy="159067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90675"/>
                    </a:xfrm>
                    <a:prstGeom prst="rect">
                      <a:avLst/>
                    </a:prstGeom>
                  </pic:spPr>
                </pic:pic>
              </a:graphicData>
            </a:graphic>
          </wp:inline>
        </w:drawing>
      </w:r>
    </w:p>
    <w:p w14:paraId="11AAFC62" w14:textId="6D3ED02A" w:rsidR="00536C51" w:rsidRPr="008A71BF" w:rsidRDefault="00536C51"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8A71BF">
        <w:rPr>
          <w:rFonts w:ascii="Palatino Linotype" w:hAnsi="Palatino Linotype" w:cs="Arial"/>
          <w:sz w:val="24"/>
          <w:szCs w:val="24"/>
        </w:rPr>
        <w:t xml:space="preserve">En la imagen inserta se puede verificar que la solicitud de información fue remitida al Servidor Público Habilitado, quien ocupa el cargo de Secretario del </w:t>
      </w:r>
      <w:r w:rsidRPr="008A71BF">
        <w:rPr>
          <w:rFonts w:ascii="Palatino Linotype" w:hAnsi="Palatino Linotype" w:cs="Arial"/>
          <w:sz w:val="24"/>
          <w:szCs w:val="24"/>
        </w:rPr>
        <w:lastRenderedPageBreak/>
        <w:t xml:space="preserve">Ayuntamiento, tal como se encuentra registrado en el portal de Información Pública de Oficio (IPOMEX). </w:t>
      </w:r>
    </w:p>
    <w:p w14:paraId="1DC4BD0B" w14:textId="0DE2A278" w:rsidR="00536C51" w:rsidRPr="008A71BF" w:rsidRDefault="00536C51" w:rsidP="00536C51">
      <w:pPr>
        <w:pStyle w:val="Prrafodelista"/>
        <w:tabs>
          <w:tab w:val="left" w:pos="0"/>
        </w:tabs>
        <w:spacing w:after="0" w:line="360" w:lineRule="auto"/>
        <w:ind w:left="0" w:right="49"/>
        <w:jc w:val="both"/>
        <w:rPr>
          <w:rFonts w:ascii="Palatino Linotype" w:hAnsi="Palatino Linotype" w:cs="Arial"/>
          <w:sz w:val="24"/>
          <w:szCs w:val="24"/>
        </w:rPr>
      </w:pPr>
    </w:p>
    <w:p w14:paraId="4A7F9E46" w14:textId="50CBFBDA" w:rsidR="00536C51" w:rsidRPr="008A71BF" w:rsidRDefault="00536C51" w:rsidP="00536C51">
      <w:pPr>
        <w:pStyle w:val="Prrafodelista"/>
        <w:tabs>
          <w:tab w:val="left" w:pos="0"/>
        </w:tabs>
        <w:spacing w:after="0" w:line="360" w:lineRule="auto"/>
        <w:ind w:left="0" w:right="49"/>
        <w:jc w:val="both"/>
        <w:rPr>
          <w:rFonts w:ascii="Palatino Linotype" w:hAnsi="Palatino Linotype" w:cs="Arial"/>
          <w:sz w:val="24"/>
          <w:szCs w:val="24"/>
        </w:rPr>
      </w:pPr>
      <w:r w:rsidRPr="008A71BF">
        <w:rPr>
          <w:rFonts w:ascii="Palatino Linotype" w:hAnsi="Palatino Linotype" w:cs="Arial"/>
          <w:noProof/>
          <w:sz w:val="24"/>
          <w:szCs w:val="24"/>
          <w:lang w:eastAsia="es-MX"/>
        </w:rPr>
        <w:drawing>
          <wp:inline distT="0" distB="0" distL="0" distR="0" wp14:anchorId="11FF18AB" wp14:editId="0867E794">
            <wp:extent cx="5581015" cy="236220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362200"/>
                    </a:xfrm>
                    <a:prstGeom prst="rect">
                      <a:avLst/>
                    </a:prstGeom>
                  </pic:spPr>
                </pic:pic>
              </a:graphicData>
            </a:graphic>
          </wp:inline>
        </w:drawing>
      </w:r>
    </w:p>
    <w:p w14:paraId="3C89A80C" w14:textId="77777777" w:rsidR="00536C51" w:rsidRPr="008A71BF" w:rsidRDefault="00536C51" w:rsidP="00536C51">
      <w:pPr>
        <w:pStyle w:val="Prrafodelista"/>
        <w:tabs>
          <w:tab w:val="left" w:pos="0"/>
        </w:tabs>
        <w:spacing w:after="0" w:line="360" w:lineRule="auto"/>
        <w:ind w:left="0" w:right="49"/>
        <w:jc w:val="both"/>
        <w:rPr>
          <w:rFonts w:ascii="Palatino Linotype" w:hAnsi="Palatino Linotype" w:cs="Arial"/>
          <w:sz w:val="24"/>
          <w:szCs w:val="24"/>
        </w:rPr>
      </w:pPr>
    </w:p>
    <w:p w14:paraId="3F77251F" w14:textId="77777777" w:rsidR="00156D16" w:rsidRPr="008A71BF" w:rsidRDefault="00536C51"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8A71BF">
        <w:rPr>
          <w:rFonts w:ascii="Palatino Linotype" w:hAnsi="Palatino Linotype" w:cs="Arial"/>
          <w:sz w:val="24"/>
          <w:szCs w:val="24"/>
        </w:rPr>
        <w:t xml:space="preserve">Es así que el Servidor Público Habilitado </w:t>
      </w:r>
      <w:r w:rsidR="00156D16" w:rsidRPr="008A71BF">
        <w:rPr>
          <w:rFonts w:ascii="Palatino Linotype" w:hAnsi="Palatino Linotype" w:cs="Arial"/>
          <w:sz w:val="24"/>
          <w:szCs w:val="24"/>
        </w:rPr>
        <w:t xml:space="preserve">en atención a la solicitud presentada mediante el oficio numero SM/216/2020 informó lo siguiente: </w:t>
      </w:r>
    </w:p>
    <w:p w14:paraId="3C8029CB" w14:textId="084E9C7C" w:rsidR="00536C51" w:rsidRPr="008A71BF" w:rsidRDefault="00156D16" w:rsidP="00156D16">
      <w:pPr>
        <w:pStyle w:val="Prrafodelista"/>
        <w:tabs>
          <w:tab w:val="left" w:pos="0"/>
        </w:tabs>
        <w:spacing w:after="0" w:line="360" w:lineRule="auto"/>
        <w:ind w:left="0" w:right="49"/>
        <w:jc w:val="both"/>
        <w:rPr>
          <w:rFonts w:ascii="Palatino Linotype" w:hAnsi="Palatino Linotype" w:cs="Arial"/>
          <w:sz w:val="24"/>
          <w:szCs w:val="24"/>
        </w:rPr>
      </w:pPr>
      <w:r w:rsidRPr="008A71BF">
        <w:rPr>
          <w:rFonts w:ascii="Palatino Linotype" w:hAnsi="Palatino Linotype" w:cs="Arial"/>
          <w:noProof/>
          <w:sz w:val="24"/>
          <w:szCs w:val="24"/>
          <w:lang w:eastAsia="es-MX"/>
        </w:rPr>
        <w:lastRenderedPageBreak/>
        <mc:AlternateContent>
          <mc:Choice Requires="wps">
            <w:drawing>
              <wp:anchor distT="0" distB="0" distL="114300" distR="114300" simplePos="0" relativeHeight="251663360" behindDoc="0" locked="0" layoutInCell="1" allowOverlap="1" wp14:anchorId="4AD5EA2F" wp14:editId="5055B000">
                <wp:simplePos x="0" y="0"/>
                <wp:positionH relativeFrom="column">
                  <wp:posOffset>348615</wp:posOffset>
                </wp:positionH>
                <wp:positionV relativeFrom="paragraph">
                  <wp:posOffset>4304030</wp:posOffset>
                </wp:positionV>
                <wp:extent cx="4486275" cy="77152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4486275" cy="7715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B74B1" id="Rectángulo 10" o:spid="_x0000_s1026" style="position:absolute;margin-left:27.45pt;margin-top:338.9pt;width:353.25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" filled="f" strokecolor="red" strokeweight="2.25pt"/>
            </w:pict>
          </mc:Fallback>
        </mc:AlternateContent>
      </w:r>
      <w:r w:rsidRPr="008A71BF">
        <w:rPr>
          <w:rFonts w:ascii="Palatino Linotype" w:hAnsi="Palatino Linotype" w:cs="Arial"/>
          <w:noProof/>
          <w:sz w:val="24"/>
          <w:szCs w:val="24"/>
          <w:lang w:eastAsia="es-MX"/>
        </w:rPr>
        <w:drawing>
          <wp:inline distT="0" distB="0" distL="0" distR="0" wp14:anchorId="4C277E35" wp14:editId="660A056B">
            <wp:extent cx="5581650" cy="6981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2436" cy="6982808"/>
                    </a:xfrm>
                    <a:prstGeom prst="rect">
                      <a:avLst/>
                    </a:prstGeom>
                  </pic:spPr>
                </pic:pic>
              </a:graphicData>
            </a:graphic>
          </wp:inline>
        </w:drawing>
      </w:r>
      <w:r w:rsidRPr="008A71BF">
        <w:rPr>
          <w:rFonts w:ascii="Palatino Linotype" w:hAnsi="Palatino Linotype" w:cs="Arial"/>
          <w:sz w:val="24"/>
          <w:szCs w:val="24"/>
        </w:rPr>
        <w:t xml:space="preserve"> </w:t>
      </w:r>
    </w:p>
    <w:p w14:paraId="610FED6F" w14:textId="6256D1E7" w:rsidR="001F0725" w:rsidRPr="008A71BF" w:rsidRDefault="001F0725"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hAnsi="Palatino Linotype" w:cs="Arial"/>
          <w:sz w:val="24"/>
          <w:szCs w:val="24"/>
        </w:rPr>
        <w:lastRenderedPageBreak/>
        <w:t xml:space="preserve">Es importante referir el artículo 28 de la </w:t>
      </w:r>
      <w:r w:rsidRPr="008A71BF">
        <w:rPr>
          <w:rFonts w:ascii="Palatino Linotype" w:hAnsi="Palatino Linotype" w:cs="Arial"/>
          <w:b/>
          <w:sz w:val="24"/>
          <w:szCs w:val="24"/>
        </w:rPr>
        <w:t xml:space="preserve">Ley Orgánica Municipal del Estado de México </w:t>
      </w:r>
      <w:r w:rsidRPr="008A71BF">
        <w:rPr>
          <w:rFonts w:ascii="Palatino Linotype" w:hAnsi="Palatino Linotype" w:cs="Arial"/>
          <w:sz w:val="24"/>
          <w:szCs w:val="24"/>
        </w:rPr>
        <w:t xml:space="preserve">establece que entre otras atribuciones el Secretario del Ayuntamiento deberá certificar la asistencia de cada uno de los integrantes del Ayuntamiento; para lo cual deberá conservar una copia de la sesión.  </w:t>
      </w:r>
    </w:p>
    <w:p w14:paraId="75FDAB14" w14:textId="77777777" w:rsidR="001F0725" w:rsidRPr="008A71BF" w:rsidRDefault="001F0725" w:rsidP="001F0725">
      <w:pPr>
        <w:pStyle w:val="Prrafodelista"/>
        <w:spacing w:before="240" w:after="240" w:line="360" w:lineRule="auto"/>
        <w:ind w:left="851" w:right="567"/>
        <w:jc w:val="both"/>
        <w:rPr>
          <w:rFonts w:ascii="Palatino Linotype" w:hAnsi="Palatino Linotype"/>
          <w:i/>
        </w:rPr>
      </w:pPr>
      <w:r w:rsidRPr="008A71BF">
        <w:rPr>
          <w:rFonts w:ascii="Palatino Linotype" w:hAnsi="Palatino Linotype"/>
          <w:i/>
        </w:rPr>
        <w:t>“</w:t>
      </w:r>
      <w:r w:rsidRPr="008A71BF">
        <w:rPr>
          <w:rFonts w:ascii="Palatino Linotype" w:hAnsi="Palatino Linotype"/>
          <w:b/>
          <w:i/>
        </w:rPr>
        <w:t>Artículo 28</w:t>
      </w:r>
      <w:r w:rsidRPr="008A71BF">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096C8D72" w14:textId="77777777" w:rsidR="001F0725" w:rsidRPr="008A71BF" w:rsidRDefault="001F0725" w:rsidP="001F0725">
      <w:pPr>
        <w:pStyle w:val="Prrafodelista"/>
        <w:spacing w:before="240" w:after="240" w:line="360" w:lineRule="auto"/>
        <w:ind w:left="851" w:right="567"/>
        <w:jc w:val="both"/>
        <w:rPr>
          <w:rFonts w:ascii="Palatino Linotype" w:hAnsi="Palatino Linotype"/>
          <w:i/>
        </w:rPr>
      </w:pPr>
      <w:r w:rsidRPr="008A71BF">
        <w:rPr>
          <w:rFonts w:ascii="Palatino Linotype" w:hAnsi="Palatino Linotype"/>
          <w:i/>
        </w:rPr>
        <w:t xml:space="preserve">… </w:t>
      </w:r>
    </w:p>
    <w:p w14:paraId="64C3154B" w14:textId="74369108" w:rsidR="001F0725" w:rsidRPr="008A71BF" w:rsidRDefault="001F0725" w:rsidP="001F0725">
      <w:pPr>
        <w:pStyle w:val="Prrafodelista"/>
        <w:spacing w:before="240" w:after="240" w:line="360" w:lineRule="auto"/>
        <w:ind w:left="851" w:right="567"/>
        <w:jc w:val="both"/>
        <w:rPr>
          <w:rFonts w:ascii="Palatino Linotype" w:hAnsi="Palatino Linotype"/>
          <w:b/>
          <w:i/>
          <w:u w:val="single"/>
        </w:rPr>
      </w:pPr>
      <w:r w:rsidRPr="008A71BF">
        <w:rPr>
          <w:rFonts w:ascii="Palatino Linotype" w:hAnsi="Palatino Linotype"/>
          <w:i/>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w:t>
      </w:r>
      <w:r w:rsidRPr="008A71BF">
        <w:rPr>
          <w:rFonts w:ascii="Palatino Linotype" w:hAnsi="Palatino Linotype"/>
          <w:b/>
          <w:i/>
          <w:u w:val="single"/>
        </w:rPr>
        <w:t>el Secretario del Ayuntamiento deberá además certificar la asistencia de cada uno de los integrantes del Ayuntamiento; para lo cual deberá guardarse una copia íntegra de la sesión.</w:t>
      </w:r>
    </w:p>
    <w:p w14:paraId="6C66E593" w14:textId="17700A54" w:rsidR="001F0725" w:rsidRPr="008A71BF" w:rsidRDefault="001F0725" w:rsidP="001F0725">
      <w:pPr>
        <w:pStyle w:val="Prrafodelista"/>
        <w:spacing w:before="240" w:after="240" w:line="360" w:lineRule="auto"/>
        <w:ind w:left="851" w:right="567"/>
        <w:jc w:val="both"/>
        <w:rPr>
          <w:rFonts w:ascii="Palatino Linotype" w:hAnsi="Palatino Linotype" w:cs="Arial"/>
          <w:b/>
          <w:i/>
          <w:sz w:val="24"/>
          <w:szCs w:val="24"/>
          <w:u w:val="single"/>
        </w:rPr>
      </w:pPr>
      <w:r w:rsidRPr="008A71BF">
        <w:rPr>
          <w:rFonts w:ascii="Palatino Linotype" w:hAnsi="Palatino Linotype"/>
          <w:i/>
        </w:rPr>
        <w:t>…</w:t>
      </w:r>
    </w:p>
    <w:p w14:paraId="7F3962D0" w14:textId="77777777" w:rsidR="001F0725" w:rsidRPr="008A71BF" w:rsidRDefault="001F0725" w:rsidP="001F0725">
      <w:pPr>
        <w:pStyle w:val="Prrafodelista"/>
        <w:spacing w:before="240" w:after="240" w:line="360" w:lineRule="auto"/>
        <w:ind w:left="851" w:right="567"/>
        <w:jc w:val="both"/>
        <w:rPr>
          <w:rFonts w:ascii="Palatino Linotype" w:hAnsi="Palatino Linotype"/>
          <w:i/>
        </w:rPr>
      </w:pPr>
      <w:r w:rsidRPr="008A71BF">
        <w:rPr>
          <w:rFonts w:ascii="Palatino Linotype" w:hAnsi="Palatino Linotype"/>
          <w:i/>
        </w:rPr>
        <w:t xml:space="preserve">Para la celebración de las sesiones se deberá contar con un orden del día que contenga como mínimo: </w:t>
      </w:r>
    </w:p>
    <w:p w14:paraId="4048ED6A" w14:textId="5E0AAEEC" w:rsidR="001F0725" w:rsidRPr="008A71BF" w:rsidRDefault="001F0725" w:rsidP="001F0725">
      <w:pPr>
        <w:pStyle w:val="Prrafodelista"/>
        <w:numPr>
          <w:ilvl w:val="0"/>
          <w:numId w:val="30"/>
        </w:numPr>
        <w:spacing w:before="240" w:after="240" w:line="360" w:lineRule="auto"/>
        <w:ind w:right="567"/>
        <w:jc w:val="both"/>
        <w:rPr>
          <w:rFonts w:ascii="Palatino Linotype" w:hAnsi="Palatino Linotype"/>
          <w:i/>
        </w:rPr>
      </w:pPr>
      <w:r w:rsidRPr="008A71BF">
        <w:rPr>
          <w:rFonts w:ascii="Palatino Linotype" w:hAnsi="Palatino Linotype"/>
          <w:b/>
          <w:i/>
        </w:rPr>
        <w:t>Lista de Asistencia</w:t>
      </w:r>
      <w:r w:rsidRPr="008A71BF">
        <w:rPr>
          <w:rFonts w:ascii="Palatino Linotype" w:hAnsi="Palatino Linotype"/>
          <w:i/>
        </w:rPr>
        <w:t xml:space="preserve"> y en su caso declaración del quórum legal;</w:t>
      </w:r>
    </w:p>
    <w:p w14:paraId="40108F2A" w14:textId="50D62EC0" w:rsidR="001F0725" w:rsidRPr="008A71BF" w:rsidRDefault="001F0725" w:rsidP="001F0725">
      <w:pPr>
        <w:pStyle w:val="Prrafodelista"/>
        <w:spacing w:before="240" w:after="240" w:line="360" w:lineRule="auto"/>
        <w:ind w:left="1211" w:right="567"/>
        <w:jc w:val="both"/>
        <w:rPr>
          <w:rFonts w:ascii="Palatino Linotype" w:hAnsi="Palatino Linotype"/>
          <w:b/>
          <w:i/>
        </w:rPr>
      </w:pPr>
      <w:r w:rsidRPr="008A71BF">
        <w:rPr>
          <w:rFonts w:ascii="Palatino Linotype" w:hAnsi="Palatino Linotype"/>
          <w:b/>
          <w:i/>
        </w:rPr>
        <w:t>…</w:t>
      </w:r>
    </w:p>
    <w:p w14:paraId="53B95C3B" w14:textId="5F833DDC" w:rsidR="001F0725" w:rsidRPr="008A71BF" w:rsidRDefault="00E23DF2"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hAnsi="Palatino Linotype" w:cs="Arial"/>
          <w:sz w:val="24"/>
          <w:szCs w:val="24"/>
        </w:rPr>
        <w:lastRenderedPageBreak/>
        <w:t xml:space="preserve">Asimismo, el artículo 30 del ordenamiento citado, establece que las sesiones de cabildo constarán en un libro que deberá contener las actas que deberán ser firmadas por los integrantes del Ayuntamiento que hayan estado presentes. </w:t>
      </w:r>
    </w:p>
    <w:p w14:paraId="48E90447" w14:textId="48F93650" w:rsidR="00E23DF2" w:rsidRPr="008A71BF" w:rsidRDefault="00E23DF2" w:rsidP="00E23DF2">
      <w:pPr>
        <w:pStyle w:val="Prrafodelista"/>
        <w:spacing w:before="240" w:after="240" w:line="360" w:lineRule="auto"/>
        <w:ind w:left="0"/>
        <w:jc w:val="both"/>
        <w:rPr>
          <w:rFonts w:ascii="Palatino Linotype" w:hAnsi="Palatino Linotype" w:cs="Arial"/>
          <w:sz w:val="24"/>
          <w:szCs w:val="24"/>
        </w:rPr>
      </w:pPr>
    </w:p>
    <w:p w14:paraId="1BA569E4" w14:textId="0C41956F" w:rsidR="00E23DF2" w:rsidRPr="008A71BF" w:rsidRDefault="00E23DF2" w:rsidP="00E23DF2">
      <w:pPr>
        <w:tabs>
          <w:tab w:val="left" w:pos="8080"/>
          <w:tab w:val="left" w:pos="8222"/>
        </w:tabs>
        <w:spacing w:before="240" w:after="240" w:line="360" w:lineRule="auto"/>
        <w:ind w:left="851" w:right="567"/>
        <w:jc w:val="both"/>
        <w:rPr>
          <w:rFonts w:ascii="Palatino Linotype" w:hAnsi="Palatino Linotype" w:cs="Arial"/>
          <w:i/>
          <w:sz w:val="24"/>
          <w:szCs w:val="24"/>
        </w:rPr>
      </w:pPr>
      <w:r w:rsidRPr="008A71BF">
        <w:rPr>
          <w:rFonts w:ascii="Palatino Linotype" w:hAnsi="Palatino Linotype"/>
          <w:i/>
        </w:rPr>
        <w:t>“</w:t>
      </w:r>
      <w:r w:rsidRPr="008A71BF">
        <w:rPr>
          <w:rFonts w:ascii="Palatino Linotype" w:hAnsi="Palatino Linotype"/>
          <w:b/>
          <w:i/>
        </w:rPr>
        <w:t>Artículo 30</w:t>
      </w:r>
      <w:r w:rsidRPr="008A71BF">
        <w:rPr>
          <w:rFonts w:ascii="Palatino Linotype" w:hAnsi="Palatino Linotype"/>
          <w:i/>
        </w:rPr>
        <w:t xml:space="preserve">. </w:t>
      </w:r>
      <w:r w:rsidRPr="008A71BF">
        <w:rPr>
          <w:rFonts w:ascii="Palatino Linotype" w:hAnsi="Palatino Linotype"/>
          <w:b/>
          <w:i/>
        </w:rPr>
        <w:t>Las sesiones del ayuntamiento</w:t>
      </w:r>
      <w:r w:rsidRPr="008A71BF">
        <w:rPr>
          <w:rFonts w:ascii="Palatino Linotype" w:hAnsi="Palatino Linotype"/>
          <w:i/>
        </w:rPr>
        <w:t xml:space="preserve"> serán presididas por el presidente municipal o por quien lo sustituya legalmente; </w:t>
      </w:r>
      <w:r w:rsidRPr="008A71BF">
        <w:rPr>
          <w:rFonts w:ascii="Palatino Linotype" w:hAnsi="Palatino Linotype"/>
          <w:b/>
          <w:i/>
        </w:rPr>
        <w:t>constarán en un libro que deberá contener las actas</w:t>
      </w:r>
      <w:r w:rsidRPr="008A71BF">
        <w:rPr>
          <w:rFonts w:ascii="Palatino Linotype" w:hAnsi="Palatino Linotype"/>
          <w:i/>
        </w:rPr>
        <w:t xml:space="preserve"> en las cuales deberán asentarse los extractos de los acuerdos y asuntos tratados y el resultado de la votación. Cuando se refieran a reglamentos y otras normas de carácter general que sean de observancia municipal </w:t>
      </w:r>
      <w:r w:rsidRPr="008A71BF">
        <w:rPr>
          <w:rFonts w:ascii="Palatino Linotype" w:hAnsi="Palatino Linotype"/>
          <w:b/>
          <w:i/>
        </w:rPr>
        <w:t>estos constarán íntegramente en el libro de actas debiendo firmar en ambos casos los miembros del Ayuntamiento que hayan estado presentes</w:t>
      </w:r>
      <w:r w:rsidRPr="008A71BF">
        <w:rPr>
          <w:rFonts w:ascii="Palatino Linotype" w:hAnsi="Palatino Linotype"/>
          <w:i/>
        </w:rPr>
        <w:t>,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62904E83" w14:textId="5279C00C" w:rsidR="00E23DF2" w:rsidRPr="008A71BF" w:rsidRDefault="00E23DF2"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hAnsi="Palatino Linotype" w:cs="Arial"/>
          <w:sz w:val="24"/>
          <w:szCs w:val="24"/>
        </w:rPr>
        <w:t xml:space="preserve">En relación a lo anterior, </w:t>
      </w:r>
      <w:r w:rsidR="00AE29EA" w:rsidRPr="008A71BF">
        <w:rPr>
          <w:rFonts w:ascii="Palatino Linotype" w:hAnsi="Palatino Linotype" w:cs="Arial"/>
          <w:sz w:val="24"/>
          <w:szCs w:val="24"/>
        </w:rPr>
        <w:t>las fracciones I y IV d</w:t>
      </w:r>
      <w:r w:rsidRPr="008A71BF">
        <w:rPr>
          <w:rFonts w:ascii="Palatino Linotype" w:hAnsi="Palatino Linotype" w:cs="Arial"/>
          <w:sz w:val="24"/>
          <w:szCs w:val="24"/>
        </w:rPr>
        <w:t>el artículo 91 de la Ley de referencia, establece como atribuci</w:t>
      </w:r>
      <w:r w:rsidR="00AE29EA" w:rsidRPr="008A71BF">
        <w:rPr>
          <w:rFonts w:ascii="Palatino Linotype" w:hAnsi="Palatino Linotype" w:cs="Arial"/>
          <w:sz w:val="24"/>
          <w:szCs w:val="24"/>
        </w:rPr>
        <w:t>ones</w:t>
      </w:r>
      <w:r w:rsidRPr="008A71BF">
        <w:rPr>
          <w:rFonts w:ascii="Palatino Linotype" w:hAnsi="Palatino Linotype" w:cs="Arial"/>
          <w:sz w:val="24"/>
          <w:szCs w:val="24"/>
        </w:rPr>
        <w:t xml:space="preserve"> del Secretario del Ayuntamiento, asistir a las sesiones y levantar las actas </w:t>
      </w:r>
      <w:r w:rsidR="00AE29EA" w:rsidRPr="008A71BF">
        <w:rPr>
          <w:rFonts w:ascii="Palatino Linotype" w:hAnsi="Palatino Linotype" w:cs="Arial"/>
          <w:sz w:val="24"/>
          <w:szCs w:val="24"/>
        </w:rPr>
        <w:t xml:space="preserve">correspondientes y </w:t>
      </w:r>
      <w:r w:rsidRPr="008A71BF">
        <w:rPr>
          <w:rFonts w:ascii="Palatino Linotype" w:hAnsi="Palatino Linotype" w:cs="Arial"/>
          <w:sz w:val="24"/>
          <w:szCs w:val="24"/>
        </w:rPr>
        <w:t xml:space="preserve">llevar y conservar los libros de actas de cabildo, obteniendo las firmas de los asistentes a las sesiones. </w:t>
      </w:r>
    </w:p>
    <w:p w14:paraId="23C960CE" w14:textId="77777777" w:rsidR="00AE29EA" w:rsidRPr="008A71BF" w:rsidRDefault="00AE29EA" w:rsidP="00AE29EA">
      <w:pPr>
        <w:pStyle w:val="Prrafodelista"/>
        <w:spacing w:before="240" w:after="240" w:line="360" w:lineRule="auto"/>
        <w:ind w:left="0"/>
        <w:jc w:val="both"/>
        <w:rPr>
          <w:rFonts w:ascii="Palatino Linotype" w:hAnsi="Palatino Linotype" w:cs="Arial"/>
          <w:sz w:val="24"/>
          <w:szCs w:val="24"/>
        </w:rPr>
      </w:pPr>
    </w:p>
    <w:p w14:paraId="5C76F79D" w14:textId="72B72DE1" w:rsidR="00E23DF2" w:rsidRPr="008A71BF" w:rsidRDefault="00AE29EA" w:rsidP="00AE29EA">
      <w:pPr>
        <w:pStyle w:val="Prrafodelista"/>
        <w:tabs>
          <w:tab w:val="left" w:pos="8222"/>
        </w:tabs>
        <w:spacing w:before="240" w:after="240" w:line="360" w:lineRule="auto"/>
        <w:ind w:left="851" w:right="567"/>
        <w:jc w:val="both"/>
        <w:rPr>
          <w:rFonts w:ascii="Palatino Linotype" w:hAnsi="Palatino Linotype"/>
          <w:i/>
        </w:rPr>
      </w:pPr>
      <w:r w:rsidRPr="008A71BF">
        <w:rPr>
          <w:rFonts w:ascii="Palatino Linotype" w:hAnsi="Palatino Linotype"/>
          <w:b/>
          <w:i/>
        </w:rPr>
        <w:lastRenderedPageBreak/>
        <w:t>“</w:t>
      </w:r>
      <w:r w:rsidR="00E23DF2" w:rsidRPr="008A71BF">
        <w:rPr>
          <w:rFonts w:ascii="Palatino Linotype" w:hAnsi="Palatino Linotype"/>
          <w:b/>
          <w:i/>
        </w:rPr>
        <w:t>Artículo 91</w:t>
      </w:r>
      <w:r w:rsidR="00E23DF2" w:rsidRPr="008A71BF">
        <w:rPr>
          <w:rFonts w:ascii="Palatino Linotype" w:hAnsi="Palatino Linotype"/>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7E4E8C9" w14:textId="4B04A81C" w:rsidR="00AE29EA" w:rsidRPr="008A71BF" w:rsidRDefault="00AE29EA" w:rsidP="00AE29EA">
      <w:pPr>
        <w:pStyle w:val="Prrafodelista"/>
        <w:tabs>
          <w:tab w:val="left" w:pos="8222"/>
        </w:tabs>
        <w:spacing w:before="240" w:after="240" w:line="360" w:lineRule="auto"/>
        <w:ind w:left="851" w:right="567"/>
        <w:jc w:val="both"/>
        <w:rPr>
          <w:rFonts w:ascii="Palatino Linotype" w:hAnsi="Palatino Linotype"/>
          <w:b/>
          <w:i/>
        </w:rPr>
      </w:pPr>
      <w:r w:rsidRPr="008A71BF">
        <w:rPr>
          <w:rFonts w:ascii="Palatino Linotype" w:hAnsi="Palatino Linotype"/>
          <w:i/>
        </w:rPr>
        <w:t>I</w:t>
      </w:r>
      <w:r w:rsidRPr="008A71BF">
        <w:rPr>
          <w:rFonts w:ascii="Palatino Linotype" w:hAnsi="Palatino Linotype"/>
          <w:b/>
          <w:i/>
        </w:rPr>
        <w:t>. Asistir a las sesiones del ayuntamiento y levantar las actas correspondientes;</w:t>
      </w:r>
    </w:p>
    <w:p w14:paraId="0CB22074" w14:textId="1B3A1EA5" w:rsidR="00AE29EA" w:rsidRPr="008A71BF" w:rsidRDefault="00AE29EA" w:rsidP="00AE29EA">
      <w:pPr>
        <w:pStyle w:val="Prrafodelista"/>
        <w:tabs>
          <w:tab w:val="left" w:pos="8222"/>
        </w:tabs>
        <w:spacing w:before="240" w:after="240" w:line="360" w:lineRule="auto"/>
        <w:ind w:left="851" w:right="567"/>
        <w:jc w:val="both"/>
        <w:rPr>
          <w:rFonts w:ascii="Palatino Linotype" w:hAnsi="Palatino Linotype"/>
          <w:b/>
          <w:i/>
        </w:rPr>
      </w:pPr>
      <w:r w:rsidRPr="008A71BF">
        <w:rPr>
          <w:rFonts w:ascii="Palatino Linotype" w:hAnsi="Palatino Linotype"/>
          <w:b/>
          <w:i/>
        </w:rPr>
        <w:t>…</w:t>
      </w:r>
    </w:p>
    <w:p w14:paraId="7C435AEE" w14:textId="216DFFF6" w:rsidR="00AE29EA" w:rsidRPr="008A71BF" w:rsidRDefault="00AE29EA" w:rsidP="00AE29EA">
      <w:pPr>
        <w:pStyle w:val="Prrafodelista"/>
        <w:tabs>
          <w:tab w:val="left" w:pos="8222"/>
        </w:tabs>
        <w:spacing w:before="240" w:after="240" w:line="360" w:lineRule="auto"/>
        <w:ind w:left="851" w:right="567"/>
        <w:jc w:val="both"/>
        <w:rPr>
          <w:rFonts w:ascii="Palatino Linotype" w:hAnsi="Palatino Linotype"/>
          <w:i/>
        </w:rPr>
      </w:pPr>
      <w:r w:rsidRPr="008A71BF">
        <w:rPr>
          <w:rFonts w:ascii="Palatino Linotype" w:hAnsi="Palatino Linotype"/>
          <w:b/>
          <w:i/>
        </w:rPr>
        <w:t>IV. Llevar y conservar los libros de actas de cabildo, obteniendo las firmas de los asistentes a las sesiones</w:t>
      </w:r>
      <w:r w:rsidRPr="008A71BF">
        <w:rPr>
          <w:rFonts w:ascii="Palatino Linotype" w:hAnsi="Palatino Linotype"/>
          <w:i/>
        </w:rPr>
        <w:t>;</w:t>
      </w:r>
    </w:p>
    <w:p w14:paraId="140136B1" w14:textId="60B91353" w:rsidR="00AE29EA" w:rsidRPr="008A71BF" w:rsidRDefault="00AE29EA" w:rsidP="00AE29EA">
      <w:pPr>
        <w:pStyle w:val="Prrafodelista"/>
        <w:tabs>
          <w:tab w:val="left" w:pos="8222"/>
        </w:tabs>
        <w:spacing w:before="240" w:after="240" w:line="360" w:lineRule="auto"/>
        <w:ind w:left="851" w:right="567"/>
        <w:jc w:val="both"/>
        <w:rPr>
          <w:rFonts w:ascii="Palatino Linotype" w:hAnsi="Palatino Linotype"/>
          <w:i/>
        </w:rPr>
      </w:pPr>
      <w:r w:rsidRPr="008A71BF">
        <w:rPr>
          <w:rFonts w:ascii="Palatino Linotype" w:hAnsi="Palatino Linotype"/>
          <w:i/>
        </w:rPr>
        <w:t>…”</w:t>
      </w:r>
    </w:p>
    <w:p w14:paraId="3B9A4751" w14:textId="77777777" w:rsidR="00E23DF2" w:rsidRPr="008A71BF" w:rsidRDefault="00E23DF2" w:rsidP="00E23DF2">
      <w:pPr>
        <w:pStyle w:val="Prrafodelista"/>
        <w:spacing w:before="240" w:after="240" w:line="360" w:lineRule="auto"/>
        <w:ind w:left="0"/>
        <w:jc w:val="both"/>
        <w:rPr>
          <w:rFonts w:ascii="Palatino Linotype" w:hAnsi="Palatino Linotype" w:cs="Arial"/>
          <w:sz w:val="24"/>
          <w:szCs w:val="24"/>
        </w:rPr>
      </w:pPr>
    </w:p>
    <w:p w14:paraId="24F8FFEC" w14:textId="7374B0C1" w:rsidR="00AE29EA" w:rsidRPr="008A71BF" w:rsidRDefault="00AE29EA"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hAnsi="Palatino Linotype" w:cs="Arial"/>
          <w:sz w:val="24"/>
          <w:szCs w:val="24"/>
        </w:rPr>
        <w:t xml:space="preserve">Por tanto, con sustento en los preceptos jurídicos citados, se colige que el Secretario del Ayuntamiento de Ixtapan de la Sal, es el Servidor Público Habilitado con las facultades, competencias y funciones para atender el requerimiento formulado por el particular. </w:t>
      </w:r>
    </w:p>
    <w:p w14:paraId="5EADD1AD" w14:textId="77777777" w:rsidR="00AE29EA" w:rsidRPr="008A71BF" w:rsidRDefault="00AE29EA" w:rsidP="00AE29EA">
      <w:pPr>
        <w:pStyle w:val="Prrafodelista"/>
        <w:spacing w:before="240" w:after="240" w:line="360" w:lineRule="auto"/>
        <w:ind w:left="0"/>
        <w:jc w:val="both"/>
        <w:rPr>
          <w:rFonts w:ascii="Palatino Linotype" w:hAnsi="Palatino Linotype" w:cs="Arial"/>
          <w:sz w:val="24"/>
          <w:szCs w:val="24"/>
        </w:rPr>
      </w:pPr>
    </w:p>
    <w:p w14:paraId="5B4D9826" w14:textId="2B998651" w:rsidR="00AE29EA" w:rsidRPr="008A71BF" w:rsidRDefault="00AE29EA"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hAnsi="Palatino Linotype" w:cs="Arial"/>
          <w:sz w:val="24"/>
          <w:szCs w:val="24"/>
        </w:rPr>
        <w:t xml:space="preserve">Es menester precisar que el Secretario del Ayuntamiento en respuesta a la solicitud de información informó que después de realizar una búsqueda dentro de los archivos y listas de asistencia a las sesiones de cabildo </w:t>
      </w:r>
      <w:r w:rsidRPr="008A71BF">
        <w:rPr>
          <w:rFonts w:ascii="Palatino Linotype" w:hAnsi="Palatino Linotype" w:cs="Arial"/>
          <w:b/>
          <w:sz w:val="24"/>
          <w:szCs w:val="24"/>
          <w:u w:val="single"/>
        </w:rPr>
        <w:t>no se encontró ningún justificante emitido por el Presidente y Síndico Municipal,</w:t>
      </w:r>
      <w:r w:rsidRPr="008A71BF">
        <w:rPr>
          <w:rFonts w:ascii="Palatino Linotype" w:hAnsi="Palatino Linotype" w:cs="Arial"/>
          <w:sz w:val="24"/>
          <w:szCs w:val="24"/>
        </w:rPr>
        <w:t xml:space="preserve"> y que ambos cuentan con </w:t>
      </w:r>
      <w:r w:rsidRPr="008A71BF">
        <w:rPr>
          <w:rFonts w:ascii="Palatino Linotype" w:hAnsi="Palatino Linotype" w:cs="Arial"/>
          <w:b/>
          <w:sz w:val="24"/>
          <w:szCs w:val="24"/>
          <w:u w:val="single"/>
        </w:rPr>
        <w:t>asistencia total y plena en cada una de las sesiones de cabildo</w:t>
      </w:r>
      <w:r w:rsidRPr="008A71BF">
        <w:rPr>
          <w:rFonts w:ascii="Palatino Linotype" w:hAnsi="Palatino Linotype" w:cs="Arial"/>
          <w:sz w:val="24"/>
          <w:szCs w:val="24"/>
        </w:rPr>
        <w:t xml:space="preserve"> realizadas por el Ayuntamiento 2019-2021. </w:t>
      </w:r>
    </w:p>
    <w:p w14:paraId="5CCD5368" w14:textId="35AA24AC" w:rsidR="00A9278D" w:rsidRPr="008A71BF" w:rsidRDefault="00A9278D"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71BF">
        <w:rPr>
          <w:rFonts w:ascii="Palatino Linotype" w:eastAsia="Times New Roman" w:hAnsi="Palatino Linotype" w:cs="Times New Roman"/>
          <w:bCs/>
          <w:sz w:val="24"/>
          <w:szCs w:val="24"/>
          <w:lang w:eastAsia="es-MX"/>
        </w:rPr>
        <w:lastRenderedPageBreak/>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C059186" w14:textId="77777777" w:rsidR="00A9278D" w:rsidRPr="008A71BF" w:rsidRDefault="00A9278D" w:rsidP="00A9278D">
      <w:pPr>
        <w:pStyle w:val="Prrafodelista"/>
        <w:spacing w:before="240" w:after="240" w:line="360" w:lineRule="auto"/>
        <w:ind w:left="0"/>
        <w:jc w:val="both"/>
        <w:rPr>
          <w:rFonts w:ascii="Palatino Linotype" w:hAnsi="Palatino Linotype" w:cs="Arial"/>
          <w:sz w:val="24"/>
          <w:szCs w:val="24"/>
        </w:rPr>
      </w:pPr>
    </w:p>
    <w:p w14:paraId="0CACAC3B" w14:textId="77777777" w:rsidR="00A9278D" w:rsidRPr="008A71BF" w:rsidRDefault="00A9278D" w:rsidP="00A9278D">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8A71BF">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57581226" w14:textId="77777777" w:rsidR="00A9278D" w:rsidRPr="008A71BF" w:rsidRDefault="00A9278D" w:rsidP="00A9278D">
      <w:pPr>
        <w:spacing w:before="240" w:after="360" w:line="360" w:lineRule="auto"/>
        <w:ind w:left="851" w:right="616"/>
        <w:jc w:val="both"/>
        <w:rPr>
          <w:rFonts w:ascii="Palatino Linotype" w:eastAsia="Times New Roman" w:hAnsi="Palatino Linotype" w:cs="Arial"/>
          <w:bCs/>
          <w:sz w:val="24"/>
          <w:szCs w:val="24"/>
          <w:lang w:eastAsia="es-MX"/>
        </w:rPr>
      </w:pPr>
      <w:r w:rsidRPr="008A71BF">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w:t>
      </w:r>
      <w:r w:rsidRPr="008A71BF">
        <w:rPr>
          <w:rFonts w:ascii="Palatino Linotype" w:eastAsia="Times New Roman" w:hAnsi="Palatino Linotype" w:cs="Arial"/>
          <w:bCs/>
          <w:i/>
          <w:iCs/>
          <w:sz w:val="24"/>
          <w:szCs w:val="24"/>
          <w:lang w:eastAsia="es-MX"/>
        </w:rPr>
        <w:lastRenderedPageBreak/>
        <w:t>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BD16EA" w14:textId="155CBE33" w:rsidR="00A9278D" w:rsidRPr="008A71BF" w:rsidRDefault="00A9278D"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8A71BF">
        <w:rPr>
          <w:rFonts w:ascii="Palatino Linotype" w:eastAsia="Times New Roman" w:hAnsi="Palatino Linotype" w:cs="Arial"/>
          <w:sz w:val="24"/>
          <w:szCs w:val="24"/>
          <w:lang w:val="es-ES"/>
        </w:rPr>
        <w:t xml:space="preserve">Por lo anteriormente expuesto, resultan infundadas las razones o motivos de </w:t>
      </w:r>
      <w:r w:rsidRPr="008A71BF">
        <w:rPr>
          <w:rFonts w:ascii="Palatino Linotype" w:hAnsi="Palatino Linotype" w:cs="Arial"/>
          <w:sz w:val="24"/>
          <w:szCs w:val="24"/>
        </w:rPr>
        <w:t>inconformidad hechos valer por el</w:t>
      </w:r>
      <w:r w:rsidRPr="008A71BF">
        <w:rPr>
          <w:rFonts w:ascii="Palatino Linotype" w:hAnsi="Palatino Linotype"/>
          <w:sz w:val="24"/>
          <w:szCs w:val="24"/>
        </w:rPr>
        <w:t xml:space="preserve"> </w:t>
      </w:r>
      <w:r w:rsidRPr="008A71BF">
        <w:rPr>
          <w:rFonts w:ascii="Palatino Linotype" w:hAnsi="Palatino Linotype"/>
          <w:b/>
          <w:sz w:val="24"/>
          <w:szCs w:val="24"/>
        </w:rPr>
        <w:t>RECURRENTE</w:t>
      </w:r>
      <w:r w:rsidRPr="008A71BF">
        <w:rPr>
          <w:rFonts w:ascii="Palatino Linotype" w:hAnsi="Palatino Linotype" w:cs="Arial"/>
          <w:sz w:val="24"/>
          <w:szCs w:val="24"/>
        </w:rPr>
        <w:t>, toda vez que</w:t>
      </w:r>
      <w:r w:rsidRPr="008A71BF">
        <w:rPr>
          <w:rFonts w:ascii="Palatino Linotype" w:eastAsia="Times New Roman" w:hAnsi="Palatino Linotype" w:cs="Times New Roman"/>
          <w:sz w:val="24"/>
          <w:szCs w:val="24"/>
        </w:rPr>
        <w:t xml:space="preserve"> no se actualiza</w:t>
      </w:r>
      <w:r w:rsidR="00AE29EA" w:rsidRPr="008A71BF">
        <w:rPr>
          <w:rFonts w:ascii="Palatino Linotype" w:eastAsia="Times New Roman" w:hAnsi="Palatino Linotype" w:cs="Times New Roman"/>
          <w:sz w:val="24"/>
          <w:szCs w:val="24"/>
        </w:rPr>
        <w:t>n</w:t>
      </w:r>
      <w:r w:rsidRPr="008A71BF">
        <w:rPr>
          <w:rFonts w:ascii="Palatino Linotype" w:eastAsia="Times New Roman" w:hAnsi="Palatino Linotype" w:cs="Times New Roman"/>
          <w:sz w:val="24"/>
          <w:szCs w:val="24"/>
        </w:rPr>
        <w:t xml:space="preserve"> la hipótesis de procedencia</w:t>
      </w:r>
      <w:r w:rsidRPr="008A71BF">
        <w:rPr>
          <w:rFonts w:ascii="Palatino Linotype" w:eastAsia="Times New Roman" w:hAnsi="Palatino Linotype" w:cs="Times New Roman"/>
          <w:b/>
          <w:sz w:val="24"/>
          <w:szCs w:val="24"/>
        </w:rPr>
        <w:t xml:space="preserve"> </w:t>
      </w:r>
      <w:r w:rsidRPr="008A71BF">
        <w:rPr>
          <w:rFonts w:ascii="Palatino Linotype" w:eastAsia="Times New Roman" w:hAnsi="Palatino Linotype" w:cs="Arial"/>
          <w:color w:val="222222"/>
          <w:sz w:val="24"/>
          <w:szCs w:val="24"/>
          <w:lang w:eastAsia="es-MX"/>
        </w:rPr>
        <w:t xml:space="preserve">contenida en </w:t>
      </w:r>
      <w:r w:rsidRPr="008A71BF">
        <w:rPr>
          <w:rFonts w:ascii="Palatino Linotype" w:eastAsia="Times New Roman" w:hAnsi="Palatino Linotype" w:cs="Arial"/>
          <w:color w:val="222222"/>
          <w:sz w:val="24"/>
          <w:szCs w:val="24"/>
          <w:lang w:val="es-ES" w:eastAsia="es-MX"/>
        </w:rPr>
        <w:t xml:space="preserve">el artículo 179 </w:t>
      </w:r>
      <w:r w:rsidR="00AE29EA" w:rsidRPr="008A71BF">
        <w:rPr>
          <w:rFonts w:ascii="Palatino Linotype" w:eastAsia="Times New Roman" w:hAnsi="Palatino Linotype" w:cs="Arial"/>
          <w:color w:val="222222"/>
          <w:sz w:val="24"/>
          <w:szCs w:val="24"/>
          <w:lang w:val="es-ES" w:eastAsia="es-MX"/>
        </w:rPr>
        <w:t xml:space="preserve">fracciones I y </w:t>
      </w:r>
      <w:r w:rsidRPr="008A71BF">
        <w:rPr>
          <w:rFonts w:ascii="Palatino Linotype" w:eastAsia="Times New Roman" w:hAnsi="Palatino Linotype" w:cs="Arial"/>
          <w:color w:val="222222"/>
          <w:sz w:val="24"/>
          <w:szCs w:val="24"/>
          <w:lang w:val="es-ES" w:eastAsia="es-MX"/>
        </w:rPr>
        <w:t xml:space="preserve">V de la </w:t>
      </w:r>
      <w:r w:rsidRPr="008A71BF">
        <w:rPr>
          <w:rFonts w:ascii="Palatino Linotype" w:eastAsia="Calibri" w:hAnsi="Palatino Linotype" w:cs="Arial"/>
          <w:b/>
          <w:sz w:val="24"/>
          <w:szCs w:val="24"/>
          <w:lang w:val="es-ES"/>
        </w:rPr>
        <w:t>Ley de Transparencia y Acceso a la Información Pública del Estado de México y Municipios</w:t>
      </w:r>
      <w:r w:rsidRPr="008A71BF">
        <w:rPr>
          <w:rFonts w:ascii="Palatino Linotype" w:eastAsia="Times New Roman" w:hAnsi="Palatino Linotype" w:cs="Arial"/>
          <w:color w:val="222222"/>
          <w:sz w:val="24"/>
          <w:szCs w:val="24"/>
          <w:lang w:val="es-ES" w:eastAsia="es-MX"/>
        </w:rPr>
        <w:t>, por lo que este Órgano Garante emite los siguientes</w:t>
      </w:r>
      <w:r w:rsidRPr="008A71BF">
        <w:rPr>
          <w:rFonts w:ascii="Palatino Linotype" w:eastAsia="MS Mincho" w:hAnsi="Palatino Linotype" w:cs="Arial"/>
          <w:color w:val="000000" w:themeColor="text1"/>
          <w:sz w:val="24"/>
          <w:szCs w:val="24"/>
        </w:rPr>
        <w:t xml:space="preserve">: </w:t>
      </w:r>
    </w:p>
    <w:p w14:paraId="39250A6A" w14:textId="546356F7" w:rsidR="00A9278D" w:rsidRPr="008A71BF"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r w:rsidRPr="008A71BF">
        <w:rPr>
          <w:rFonts w:ascii="Palatino Linotype" w:eastAsia="MS Mincho"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20C27B6" wp14:editId="1FBE10B7">
                <wp:simplePos x="0" y="0"/>
                <wp:positionH relativeFrom="margin">
                  <wp:align>right</wp:align>
                </wp:positionH>
                <wp:positionV relativeFrom="paragraph">
                  <wp:posOffset>33019</wp:posOffset>
                </wp:positionV>
                <wp:extent cx="5495925" cy="43148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495925" cy="431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1D494" id="Conector recto 1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5pt,2.6pt" to="814.3pt,3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" strokecolor="#5b9bd5 [3204]" strokeweight=".5pt">
                <v:stroke joinstyle="miter"/>
                <w10:wrap anchorx="margin"/>
              </v:line>
            </w:pict>
          </mc:Fallback>
        </mc:AlternateContent>
      </w:r>
    </w:p>
    <w:p w14:paraId="5D0D6490"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5D7E345"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636AAAE"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A3E9C2C"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EF9F7FB"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6AB5AA3" w14:textId="6BB96703"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2B1D1A1" w14:textId="580D368C" w:rsidR="00927869" w:rsidRPr="008A71BF"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DF27F84" w14:textId="0EE37466" w:rsidR="00927869" w:rsidRPr="008A71BF"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6F51823" w14:textId="77777777" w:rsidR="00927869" w:rsidRPr="008A71BF"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76C0DBD4" w14:textId="77777777" w:rsidR="00A9278D" w:rsidRPr="008A71BF"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8A71BF" w:rsidRDefault="00A9278D" w:rsidP="00A9278D">
      <w:pPr>
        <w:pStyle w:val="Ttulo1"/>
        <w:jc w:val="center"/>
        <w:rPr>
          <w:rFonts w:ascii="Palatino Linotype" w:eastAsia="Calibri" w:hAnsi="Palatino Linotype"/>
          <w:b/>
          <w:color w:val="000000" w:themeColor="text1"/>
          <w:sz w:val="24"/>
          <w:szCs w:val="24"/>
          <w:lang w:val="es-ES" w:eastAsia="es-ES"/>
        </w:rPr>
      </w:pPr>
      <w:bookmarkStart w:id="25" w:name="_Toc504500693"/>
      <w:bookmarkStart w:id="26" w:name="_Toc534742545"/>
      <w:bookmarkStart w:id="27" w:name="_Toc26955338"/>
      <w:bookmarkStart w:id="28" w:name="_Toc51283357"/>
      <w:r w:rsidRPr="008A71BF">
        <w:rPr>
          <w:rFonts w:ascii="Palatino Linotype" w:eastAsia="Calibri" w:hAnsi="Palatino Linotype"/>
          <w:b/>
          <w:color w:val="000000" w:themeColor="text1"/>
          <w:sz w:val="24"/>
          <w:szCs w:val="24"/>
          <w:lang w:val="es-ES" w:eastAsia="es-ES"/>
        </w:rPr>
        <w:lastRenderedPageBreak/>
        <w:t xml:space="preserve">R E S O L U </w:t>
      </w:r>
      <w:bookmarkStart w:id="29" w:name="_GoBack"/>
      <w:bookmarkEnd w:id="29"/>
      <w:r w:rsidRPr="008A71BF">
        <w:rPr>
          <w:rFonts w:ascii="Palatino Linotype" w:eastAsia="Calibri" w:hAnsi="Palatino Linotype"/>
          <w:b/>
          <w:color w:val="000000" w:themeColor="text1"/>
          <w:sz w:val="24"/>
          <w:szCs w:val="24"/>
          <w:lang w:val="es-ES" w:eastAsia="es-ES"/>
        </w:rPr>
        <w:t>T I V O S</w:t>
      </w:r>
      <w:bookmarkEnd w:id="25"/>
      <w:bookmarkEnd w:id="26"/>
      <w:bookmarkEnd w:id="27"/>
      <w:bookmarkEnd w:id="28"/>
      <w:r w:rsidRPr="008A71BF">
        <w:rPr>
          <w:rFonts w:ascii="Palatino Linotype" w:eastAsia="Calibri" w:hAnsi="Palatino Linotype"/>
          <w:b/>
          <w:color w:val="000000" w:themeColor="text1"/>
          <w:sz w:val="24"/>
          <w:szCs w:val="24"/>
          <w:lang w:val="es-ES" w:eastAsia="es-ES"/>
        </w:rPr>
        <w:t xml:space="preserve"> </w:t>
      </w:r>
    </w:p>
    <w:p w14:paraId="101DB176" w14:textId="5C5A3C13" w:rsidR="00A9278D" w:rsidRPr="008A71BF" w:rsidRDefault="00A9278D" w:rsidP="00A9278D">
      <w:pPr>
        <w:spacing w:before="240" w:after="360" w:line="360" w:lineRule="auto"/>
        <w:jc w:val="both"/>
        <w:rPr>
          <w:rFonts w:ascii="Palatino Linotype" w:eastAsia="Calibri" w:hAnsi="Palatino Linotype" w:cs="Arial"/>
          <w:sz w:val="24"/>
          <w:szCs w:val="24"/>
          <w:lang w:val="es-ES"/>
        </w:rPr>
      </w:pPr>
      <w:bookmarkStart w:id="30" w:name="_Toc455991148"/>
      <w:bookmarkStart w:id="31" w:name="_Toc452722829"/>
      <w:bookmarkStart w:id="32" w:name="_Toc454373811"/>
      <w:bookmarkStart w:id="33" w:name="_Toc476675991"/>
      <w:r w:rsidRPr="008A71BF">
        <w:rPr>
          <w:rFonts w:ascii="Palatino Linotype" w:eastAsia="MS Mincho" w:hAnsi="Palatino Linotype" w:cs="Times New Roman"/>
          <w:b/>
          <w:color w:val="000000"/>
          <w:sz w:val="24"/>
          <w:szCs w:val="24"/>
        </w:rPr>
        <w:t>PRIMERO.</w:t>
      </w:r>
      <w:r w:rsidRPr="008A71BF">
        <w:rPr>
          <w:rFonts w:ascii="Palatino Linotype" w:eastAsia="MS Gothic" w:hAnsi="Palatino Linotype" w:cs="Times New Roman"/>
          <w:b/>
          <w:color w:val="000000"/>
          <w:sz w:val="24"/>
          <w:szCs w:val="24"/>
        </w:rPr>
        <w:t xml:space="preserve"> </w:t>
      </w:r>
      <w:bookmarkEnd w:id="30"/>
      <w:r w:rsidRPr="008A71BF">
        <w:rPr>
          <w:rFonts w:ascii="Palatino Linotype" w:eastAsia="Times New Roman" w:hAnsi="Palatino Linotype" w:cs="Arial"/>
          <w:sz w:val="24"/>
          <w:szCs w:val="24"/>
          <w:lang w:val="es-ES"/>
        </w:rPr>
        <w:t xml:space="preserve">Resultan infundadas las razones y motivos de inconformidad hechos valer </w:t>
      </w:r>
      <w:r w:rsidRPr="008A71BF">
        <w:rPr>
          <w:rFonts w:ascii="Palatino Linotype" w:eastAsia="Calibri" w:hAnsi="Palatino Linotype" w:cs="Arial"/>
          <w:sz w:val="24"/>
          <w:szCs w:val="24"/>
          <w:lang w:val="es-ES"/>
        </w:rPr>
        <w:t xml:space="preserve">en el recurso de revisión </w:t>
      </w:r>
      <w:r w:rsidRPr="008A71BF">
        <w:rPr>
          <w:rFonts w:ascii="Palatino Linotype" w:eastAsia="Calibri" w:hAnsi="Palatino Linotype" w:cs="Arial"/>
          <w:b/>
          <w:sz w:val="24"/>
          <w:szCs w:val="24"/>
          <w:lang w:val="es-ES"/>
        </w:rPr>
        <w:t>0</w:t>
      </w:r>
      <w:r w:rsidR="00927869" w:rsidRPr="008A71BF">
        <w:rPr>
          <w:rFonts w:ascii="Palatino Linotype" w:eastAsia="Calibri" w:hAnsi="Palatino Linotype" w:cs="Arial"/>
          <w:b/>
          <w:sz w:val="24"/>
          <w:szCs w:val="24"/>
          <w:lang w:val="es-ES"/>
        </w:rPr>
        <w:t>2003</w:t>
      </w:r>
      <w:r w:rsidRPr="008A71BF">
        <w:rPr>
          <w:rFonts w:ascii="Palatino Linotype" w:eastAsia="Calibri" w:hAnsi="Palatino Linotype" w:cs="Arial"/>
          <w:b/>
          <w:bCs/>
          <w:sz w:val="24"/>
          <w:szCs w:val="24"/>
        </w:rPr>
        <w:t>/INFOEM/IP/RR/2020</w:t>
      </w:r>
      <w:r w:rsidRPr="008A71BF">
        <w:rPr>
          <w:rFonts w:ascii="Palatino Linotype" w:eastAsia="Calibri" w:hAnsi="Palatino Linotype" w:cs="Arial"/>
          <w:sz w:val="24"/>
          <w:szCs w:val="24"/>
          <w:lang w:val="es-ES"/>
        </w:rPr>
        <w:t xml:space="preserve"> </w:t>
      </w:r>
      <w:r w:rsidRPr="008A71BF">
        <w:rPr>
          <w:rFonts w:ascii="Palatino Linotype" w:eastAsia="Times New Roman" w:hAnsi="Palatino Linotype" w:cs="Times New Roman"/>
          <w:sz w:val="24"/>
          <w:szCs w:val="24"/>
        </w:rPr>
        <w:t xml:space="preserve">en términos del considerando </w:t>
      </w:r>
      <w:r w:rsidR="00927869" w:rsidRPr="008A71BF">
        <w:rPr>
          <w:rFonts w:ascii="Palatino Linotype" w:eastAsia="Times New Roman" w:hAnsi="Palatino Linotype" w:cs="Times New Roman"/>
          <w:b/>
          <w:sz w:val="24"/>
          <w:szCs w:val="24"/>
        </w:rPr>
        <w:t>QUINTO</w:t>
      </w:r>
      <w:r w:rsidRPr="008A71BF">
        <w:rPr>
          <w:rFonts w:ascii="Palatino Linotype" w:eastAsia="Times New Roman" w:hAnsi="Palatino Linotype" w:cs="Times New Roman"/>
          <w:b/>
          <w:sz w:val="24"/>
          <w:szCs w:val="24"/>
        </w:rPr>
        <w:t xml:space="preserve"> </w:t>
      </w:r>
      <w:r w:rsidRPr="008A71BF">
        <w:rPr>
          <w:rFonts w:ascii="Palatino Linotype" w:eastAsia="Times New Roman" w:hAnsi="Palatino Linotype" w:cs="Times New Roman"/>
          <w:sz w:val="24"/>
          <w:szCs w:val="24"/>
        </w:rPr>
        <w:t>de la presente resolución.</w:t>
      </w:r>
    </w:p>
    <w:p w14:paraId="5E2DC3B9" w14:textId="2EFD608D" w:rsidR="00A9278D" w:rsidRPr="008A71BF" w:rsidRDefault="00A9278D" w:rsidP="00A9278D">
      <w:pPr>
        <w:spacing w:before="240" w:after="240" w:line="360" w:lineRule="auto"/>
        <w:jc w:val="both"/>
        <w:rPr>
          <w:rFonts w:ascii="Palatino Linotype" w:eastAsia="Calibri" w:hAnsi="Palatino Linotype" w:cs="Arial"/>
          <w:b/>
          <w:sz w:val="24"/>
          <w:szCs w:val="24"/>
          <w:lang w:val="es-ES"/>
        </w:rPr>
      </w:pPr>
      <w:r w:rsidRPr="008A71BF">
        <w:rPr>
          <w:rFonts w:ascii="Palatino Linotype" w:eastAsia="Calibri" w:hAnsi="Palatino Linotype" w:cs="Arial"/>
          <w:b/>
          <w:bCs/>
          <w:sz w:val="24"/>
          <w:szCs w:val="24"/>
          <w:lang w:val="es-ES"/>
        </w:rPr>
        <w:t xml:space="preserve">SEGUNDO. </w:t>
      </w:r>
      <w:r w:rsidRPr="008A71BF">
        <w:rPr>
          <w:rFonts w:ascii="Palatino Linotype" w:eastAsia="Calibri" w:hAnsi="Palatino Linotype" w:cs="Arial"/>
          <w:sz w:val="24"/>
          <w:szCs w:val="24"/>
          <w:lang w:val="es-ES"/>
        </w:rPr>
        <w:t xml:space="preserve">Se </w:t>
      </w:r>
      <w:r w:rsidRPr="008A71BF">
        <w:rPr>
          <w:rFonts w:ascii="Palatino Linotype" w:eastAsia="Calibri" w:hAnsi="Palatino Linotype" w:cs="Arial"/>
          <w:b/>
          <w:sz w:val="24"/>
          <w:szCs w:val="24"/>
          <w:lang w:val="es-ES"/>
        </w:rPr>
        <w:t xml:space="preserve">CONFIRMA </w:t>
      </w:r>
      <w:r w:rsidRPr="008A71BF">
        <w:rPr>
          <w:rFonts w:ascii="Palatino Linotype" w:eastAsia="Calibri" w:hAnsi="Palatino Linotype" w:cs="Arial"/>
          <w:sz w:val="24"/>
          <w:szCs w:val="24"/>
          <w:lang w:val="es-ES"/>
        </w:rPr>
        <w:t xml:space="preserve">la respuesta emitida por </w:t>
      </w:r>
      <w:r w:rsidR="00927869" w:rsidRPr="008A71BF">
        <w:rPr>
          <w:rFonts w:ascii="Palatino Linotype" w:eastAsia="Calibri" w:hAnsi="Palatino Linotype" w:cs="Arial"/>
          <w:sz w:val="24"/>
          <w:szCs w:val="24"/>
          <w:lang w:val="es-ES"/>
        </w:rPr>
        <w:t>el</w:t>
      </w:r>
      <w:r w:rsidRPr="008A71BF">
        <w:rPr>
          <w:rFonts w:ascii="Palatino Linotype" w:eastAsia="Calibri" w:hAnsi="Palatino Linotype" w:cs="Arial"/>
          <w:sz w:val="24"/>
          <w:szCs w:val="24"/>
          <w:lang w:val="es-ES"/>
        </w:rPr>
        <w:t xml:space="preserve"> </w:t>
      </w:r>
      <w:r w:rsidR="00927869" w:rsidRPr="008A71BF">
        <w:rPr>
          <w:rFonts w:ascii="Palatino Linotype" w:hAnsi="Palatino Linotype" w:cs="Arial"/>
          <w:b/>
          <w:sz w:val="24"/>
          <w:szCs w:val="24"/>
        </w:rPr>
        <w:t>Ayuntamiento de Ixtapan de la Sal</w:t>
      </w:r>
      <w:r w:rsidRPr="008A71BF">
        <w:rPr>
          <w:rFonts w:ascii="Palatino Linotype" w:hAnsi="Palatino Linotype"/>
          <w:b/>
          <w:sz w:val="24"/>
          <w:szCs w:val="24"/>
        </w:rPr>
        <w:t xml:space="preserve"> </w:t>
      </w:r>
      <w:r w:rsidRPr="008A71BF">
        <w:rPr>
          <w:rFonts w:ascii="Palatino Linotype" w:eastAsia="Calibri" w:hAnsi="Palatino Linotype" w:cs="Arial"/>
          <w:sz w:val="24"/>
          <w:szCs w:val="24"/>
          <w:lang w:val="es-ES"/>
        </w:rPr>
        <w:t xml:space="preserve">a la solicitud </w:t>
      </w:r>
      <w:r w:rsidRPr="008A71BF">
        <w:rPr>
          <w:rFonts w:ascii="Palatino Linotype" w:eastAsia="Calibri" w:hAnsi="Palatino Linotype" w:cs="Arial"/>
          <w:b/>
          <w:sz w:val="24"/>
          <w:szCs w:val="24"/>
          <w:lang w:val="es-ES"/>
        </w:rPr>
        <w:t>00</w:t>
      </w:r>
      <w:r w:rsidR="00927869" w:rsidRPr="008A71BF">
        <w:rPr>
          <w:rFonts w:ascii="Palatino Linotype" w:eastAsia="Calibri" w:hAnsi="Palatino Linotype" w:cs="Arial"/>
          <w:b/>
          <w:sz w:val="24"/>
          <w:szCs w:val="24"/>
          <w:lang w:val="es-ES"/>
        </w:rPr>
        <w:t>365</w:t>
      </w:r>
      <w:r w:rsidRPr="008A71BF">
        <w:rPr>
          <w:rFonts w:ascii="Palatino Linotype" w:eastAsia="Calibri" w:hAnsi="Palatino Linotype" w:cs="Arial"/>
          <w:b/>
          <w:sz w:val="24"/>
          <w:szCs w:val="24"/>
          <w:lang w:val="es-ES"/>
        </w:rPr>
        <w:t>/</w:t>
      </w:r>
      <w:r w:rsidR="00927869" w:rsidRPr="008A71BF">
        <w:rPr>
          <w:rFonts w:ascii="Palatino Linotype" w:eastAsia="Calibri" w:hAnsi="Palatino Linotype" w:cs="Arial"/>
          <w:b/>
          <w:sz w:val="24"/>
          <w:szCs w:val="24"/>
          <w:lang w:val="es-ES"/>
        </w:rPr>
        <w:t>IXTASAL</w:t>
      </w:r>
      <w:r w:rsidRPr="008A71BF">
        <w:rPr>
          <w:rFonts w:ascii="Palatino Linotype" w:eastAsia="Calibri" w:hAnsi="Palatino Linotype" w:cs="Arial"/>
          <w:b/>
          <w:sz w:val="24"/>
          <w:szCs w:val="24"/>
          <w:lang w:val="es-ES"/>
        </w:rPr>
        <w:t>/IP/2020.</w:t>
      </w:r>
    </w:p>
    <w:p w14:paraId="1CBA7177" w14:textId="77777777" w:rsidR="00A9278D" w:rsidRPr="008A71BF" w:rsidRDefault="00A9278D" w:rsidP="00A9278D">
      <w:pPr>
        <w:tabs>
          <w:tab w:val="left" w:pos="8080"/>
        </w:tabs>
        <w:spacing w:before="240" w:line="360" w:lineRule="auto"/>
        <w:ind w:right="49"/>
        <w:jc w:val="both"/>
        <w:rPr>
          <w:rFonts w:ascii="Palatino Linotype" w:hAnsi="Palatino Linotype" w:cs="Arial"/>
          <w:sz w:val="24"/>
          <w:szCs w:val="24"/>
        </w:rPr>
      </w:pPr>
      <w:r w:rsidRPr="008A71BF">
        <w:rPr>
          <w:rFonts w:ascii="Palatino Linotype" w:hAnsi="Palatino Linotype" w:cs="Arial"/>
          <w:b/>
          <w:sz w:val="24"/>
          <w:szCs w:val="24"/>
        </w:rPr>
        <w:t xml:space="preserve">TERCERO. REMÍTASE, </w:t>
      </w:r>
      <w:r w:rsidRPr="008A71BF">
        <w:rPr>
          <w:rFonts w:ascii="Palatino Linotype" w:hAnsi="Palatino Linotype" w:cs="Arial"/>
          <w:sz w:val="24"/>
          <w:szCs w:val="24"/>
        </w:rPr>
        <w:t xml:space="preserve">vía Sistema de Acceso a la Información Mexiquense (SAIMEX), la presente resolución al Titular de la Unidad de Transparencia del </w:t>
      </w:r>
      <w:r w:rsidRPr="008A71BF">
        <w:rPr>
          <w:rFonts w:ascii="Palatino Linotype" w:hAnsi="Palatino Linotype" w:cs="Arial"/>
          <w:b/>
          <w:sz w:val="24"/>
          <w:szCs w:val="24"/>
        </w:rPr>
        <w:t>SUJETO OBLIGADO</w:t>
      </w:r>
      <w:r w:rsidRPr="008A71BF">
        <w:rPr>
          <w:rFonts w:ascii="Palatino Linotype" w:hAnsi="Palatino Linotype" w:cs="Arial"/>
          <w:sz w:val="24"/>
          <w:szCs w:val="24"/>
        </w:rPr>
        <w:t>.</w:t>
      </w:r>
    </w:p>
    <w:p w14:paraId="379FB33B" w14:textId="1933A125" w:rsidR="00A9278D" w:rsidRPr="008A71BF"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8A71BF">
        <w:rPr>
          <w:rFonts w:ascii="Palatino Linotype" w:eastAsia="MS Mincho" w:hAnsi="Palatino Linotype" w:cs="Times New Roman"/>
          <w:b/>
          <w:color w:val="000000"/>
          <w:sz w:val="24"/>
          <w:szCs w:val="24"/>
        </w:rPr>
        <w:t xml:space="preserve">CUARTO. </w:t>
      </w:r>
      <w:r w:rsidRPr="008A71BF">
        <w:rPr>
          <w:rFonts w:ascii="Palatino Linotype" w:eastAsia="MS Gothic" w:hAnsi="Palatino Linotype" w:cs="Times New Roman"/>
          <w:sz w:val="24"/>
          <w:szCs w:val="24"/>
        </w:rPr>
        <w:t xml:space="preserve">Notifíquese a </w:t>
      </w:r>
      <w:r w:rsidR="00D6218C">
        <w:rPr>
          <w:rFonts w:ascii="Palatino Linotype" w:eastAsia="MS Mincho" w:hAnsi="Palatino Linotype" w:cs="Times New Roman"/>
          <w:sz w:val="24"/>
          <w:szCs w:val="24"/>
          <w:highlight w:val="black"/>
          <w:lang w:val="es-ES_tradnl" w:eastAsia="es-ES"/>
        </w:rPr>
        <w:t>--------------------------</w:t>
      </w:r>
      <w:r w:rsidR="00D6218C">
        <w:rPr>
          <w:rFonts w:ascii="Palatino Linotype" w:hAnsi="Palatino Linotype"/>
          <w:b/>
          <w:highlight w:val="black"/>
        </w:rPr>
        <w:t>o</w:t>
      </w:r>
      <w:r w:rsidRPr="008A71BF">
        <w:rPr>
          <w:rFonts w:ascii="Palatino Linotype" w:eastAsia="MS Gothic" w:hAnsi="Palatino Linotype" w:cs="Times New Roman"/>
          <w:b/>
          <w:sz w:val="24"/>
          <w:szCs w:val="24"/>
        </w:rPr>
        <w:t xml:space="preserve"> </w:t>
      </w:r>
      <w:r w:rsidRPr="008A71BF">
        <w:rPr>
          <w:rFonts w:ascii="Palatino Linotype" w:eastAsia="MS Gothic" w:hAnsi="Palatino Linotype" w:cs="Times New Roman"/>
          <w:sz w:val="24"/>
          <w:szCs w:val="24"/>
        </w:rPr>
        <w:t>la presente</w:t>
      </w:r>
      <w:r w:rsidR="00927869" w:rsidRPr="008A71BF">
        <w:rPr>
          <w:rFonts w:ascii="Palatino Linotype" w:eastAsia="Times New Roman" w:hAnsi="Palatino Linotype" w:cs="Times New Roman"/>
          <w:color w:val="222222"/>
          <w:sz w:val="24"/>
          <w:szCs w:val="24"/>
          <w:lang w:val="es-ES" w:eastAsia="es-MX"/>
        </w:rPr>
        <w:t xml:space="preserve"> resolución.</w:t>
      </w:r>
    </w:p>
    <w:p w14:paraId="04AB9F7A" w14:textId="7F5D6622" w:rsidR="00A9278D" w:rsidRPr="008A71BF" w:rsidRDefault="00A9278D" w:rsidP="00A9278D">
      <w:pPr>
        <w:spacing w:line="360" w:lineRule="auto"/>
        <w:jc w:val="both"/>
        <w:rPr>
          <w:rFonts w:ascii="Palatino Linotype" w:eastAsia="MS Mincho" w:hAnsi="Palatino Linotype" w:cs="Times New Roman"/>
          <w:color w:val="000000"/>
          <w:sz w:val="24"/>
          <w:szCs w:val="24"/>
        </w:rPr>
      </w:pPr>
      <w:r w:rsidRPr="008A71BF">
        <w:rPr>
          <w:rFonts w:ascii="Palatino Linotype" w:eastAsia="MS Mincho" w:hAnsi="Palatino Linotype" w:cs="Times New Roman"/>
          <w:b/>
          <w:color w:val="000000"/>
          <w:sz w:val="24"/>
          <w:szCs w:val="24"/>
        </w:rPr>
        <w:t>QUINTO.</w:t>
      </w:r>
      <w:r w:rsidRPr="008A71BF">
        <w:rPr>
          <w:rFonts w:ascii="Palatino Linotype" w:eastAsia="MS Mincho" w:hAnsi="Palatino Linotype" w:cs="Times New Roman"/>
          <w:color w:val="000000"/>
          <w:sz w:val="24"/>
          <w:szCs w:val="24"/>
        </w:rPr>
        <w:t xml:space="preserve"> Se hace del conocimiento de</w:t>
      </w:r>
      <w:r w:rsidR="00D6218C">
        <w:rPr>
          <w:rFonts w:ascii="Palatino Linotype" w:eastAsia="MS Mincho" w:hAnsi="Palatino Linotype" w:cs="Times New Roman"/>
          <w:sz w:val="24"/>
          <w:szCs w:val="24"/>
          <w:highlight w:val="black"/>
          <w:lang w:val="es-ES_tradnl" w:eastAsia="es-ES"/>
        </w:rPr>
        <w:t>--------------------------</w:t>
      </w:r>
      <w:r w:rsidR="00D6218C">
        <w:rPr>
          <w:rFonts w:ascii="Palatino Linotype" w:hAnsi="Palatino Linotype"/>
          <w:b/>
          <w:highlight w:val="black"/>
        </w:rPr>
        <w:t>o</w:t>
      </w:r>
      <w:r w:rsidRPr="008A71BF">
        <w:rPr>
          <w:rFonts w:ascii="Palatino Linotype" w:eastAsia="MS Mincho" w:hAnsi="Palatino Linotype" w:cs="Times New Roman"/>
          <w:color w:val="000000"/>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31"/>
    <w:bookmarkEnd w:id="32"/>
    <w:bookmarkEnd w:id="33"/>
    <w:p w14:paraId="4B888347" w14:textId="450E0567" w:rsidR="008A71BF"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A71BF">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8A71BF" w:rsidRPr="008A71BF">
        <w:rPr>
          <w:rFonts w:ascii="Palatino Linotype" w:eastAsiaTheme="minorEastAsia" w:hAnsi="Palatino Linotype"/>
          <w:sz w:val="24"/>
          <w:szCs w:val="24"/>
          <w:lang w:val="es-ES_tradnl" w:eastAsia="es-ES"/>
        </w:rPr>
        <w:lastRenderedPageBreak/>
        <w:t>MARTÍNEZ</w:t>
      </w:r>
      <w:r w:rsidRPr="008A71BF">
        <w:rPr>
          <w:rFonts w:ascii="Palatino Linotype" w:eastAsiaTheme="minorEastAsia" w:hAnsi="Palatino Linotype"/>
          <w:sz w:val="24"/>
          <w:szCs w:val="24"/>
          <w:lang w:val="es-ES_tradnl" w:eastAsia="es-ES"/>
        </w:rPr>
        <w:t xml:space="preserve"> </w:t>
      </w:r>
      <w:r w:rsidR="008A71BF" w:rsidRPr="008A71BF">
        <w:rPr>
          <w:rFonts w:ascii="Palatino Linotype" w:eastAsiaTheme="minorEastAsia" w:hAnsi="Palatino Linotype"/>
          <w:sz w:val="24"/>
          <w:szCs w:val="24"/>
          <w:lang w:val="es-ES_tradnl" w:eastAsia="es-ES"/>
        </w:rPr>
        <w:t>SÁNCHEZ</w:t>
      </w:r>
      <w:r w:rsidRPr="008A71BF">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C914B7" w:rsidRPr="008A71BF">
        <w:rPr>
          <w:rFonts w:ascii="Palatino Linotype" w:eastAsiaTheme="minorEastAsia" w:hAnsi="Palatino Linotype"/>
          <w:sz w:val="24"/>
          <w:szCs w:val="24"/>
          <w:lang w:val="es-ES_tradnl" w:eastAsia="es-ES"/>
        </w:rPr>
        <w:t xml:space="preserve">DECIMO </w:t>
      </w:r>
      <w:r w:rsidR="00927869" w:rsidRPr="008A71BF">
        <w:rPr>
          <w:rFonts w:ascii="Palatino Linotype" w:eastAsiaTheme="minorEastAsia" w:hAnsi="Palatino Linotype"/>
          <w:sz w:val="24"/>
          <w:szCs w:val="24"/>
          <w:lang w:val="es-ES_tradnl" w:eastAsia="es-ES"/>
        </w:rPr>
        <w:t>NOVENA</w:t>
      </w:r>
      <w:r w:rsidR="00C914B7" w:rsidRPr="008A71BF">
        <w:rPr>
          <w:rFonts w:ascii="Palatino Linotype" w:eastAsiaTheme="minorEastAsia" w:hAnsi="Palatino Linotype"/>
          <w:sz w:val="24"/>
          <w:szCs w:val="24"/>
          <w:lang w:val="es-ES_tradnl" w:eastAsia="es-ES"/>
        </w:rPr>
        <w:t xml:space="preserve"> </w:t>
      </w:r>
      <w:r w:rsidRPr="008A71BF">
        <w:rPr>
          <w:rFonts w:ascii="Palatino Linotype" w:eastAsiaTheme="minorEastAsia" w:hAnsi="Palatino Linotype"/>
          <w:sz w:val="24"/>
          <w:szCs w:val="24"/>
          <w:lang w:val="es-ES_tradnl" w:eastAsia="es-ES"/>
        </w:rPr>
        <w:t xml:space="preserve">SESIÓN ORDINARIA CELEBRADA </w:t>
      </w:r>
      <w:r w:rsidR="008A71BF" w:rsidRPr="008A71BF">
        <w:rPr>
          <w:rFonts w:ascii="Palatino Linotype" w:eastAsiaTheme="minorEastAsia" w:hAnsi="Palatino Linotype"/>
          <w:sz w:val="24"/>
          <w:szCs w:val="24"/>
          <w:lang w:val="es-ES_tradnl" w:eastAsia="es-ES"/>
        </w:rPr>
        <w:t>EL VEINTITRÉS</w:t>
      </w:r>
      <w:r w:rsidR="00927869" w:rsidRPr="008A71BF">
        <w:rPr>
          <w:rFonts w:ascii="Palatino Linotype" w:eastAsiaTheme="minorEastAsia" w:hAnsi="Palatino Linotype"/>
          <w:sz w:val="24"/>
          <w:szCs w:val="24"/>
          <w:lang w:val="es-ES_tradnl" w:eastAsia="es-ES"/>
        </w:rPr>
        <w:t xml:space="preserve"> </w:t>
      </w:r>
      <w:r w:rsidR="00046361" w:rsidRPr="008A71BF">
        <w:rPr>
          <w:rFonts w:ascii="Palatino Linotype" w:eastAsiaTheme="minorEastAsia" w:hAnsi="Palatino Linotype"/>
          <w:sz w:val="24"/>
          <w:szCs w:val="24"/>
          <w:lang w:val="es-ES_tradnl" w:eastAsia="es-ES"/>
        </w:rPr>
        <w:t xml:space="preserve">DE </w:t>
      </w:r>
      <w:r w:rsidR="00C914B7" w:rsidRPr="008A71BF">
        <w:rPr>
          <w:rFonts w:ascii="Palatino Linotype" w:eastAsiaTheme="minorEastAsia" w:hAnsi="Palatino Linotype"/>
          <w:sz w:val="24"/>
          <w:szCs w:val="24"/>
          <w:lang w:val="es-ES_tradnl" w:eastAsia="es-ES"/>
        </w:rPr>
        <w:t>SEPTIEMBRE</w:t>
      </w:r>
      <w:r w:rsidRPr="008A71BF">
        <w:rPr>
          <w:rFonts w:ascii="Palatino Linotype" w:eastAsiaTheme="minorEastAsia" w:hAnsi="Palatino Linotype"/>
          <w:sz w:val="24"/>
          <w:szCs w:val="24"/>
          <w:lang w:val="es-ES_tradnl" w:eastAsia="es-ES"/>
        </w:rPr>
        <w:t xml:space="preserve"> DE DOS MIL </w:t>
      </w:r>
      <w:r w:rsidR="00046361" w:rsidRPr="008A71BF">
        <w:rPr>
          <w:rFonts w:ascii="Palatino Linotype" w:eastAsiaTheme="minorEastAsia" w:hAnsi="Palatino Linotype"/>
          <w:sz w:val="24"/>
          <w:szCs w:val="24"/>
          <w:lang w:val="es-ES_tradnl" w:eastAsia="es-ES"/>
        </w:rPr>
        <w:t>VEINTE</w:t>
      </w:r>
      <w:r w:rsidRPr="008A71BF">
        <w:rPr>
          <w:rFonts w:ascii="Palatino Linotype" w:eastAsiaTheme="minorEastAsia" w:hAnsi="Palatino Linotype"/>
          <w:sz w:val="24"/>
          <w:szCs w:val="24"/>
          <w:lang w:val="es-ES_tradnl" w:eastAsia="es-ES"/>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8A71BF" w14:paraId="3A4CBA4B" w14:textId="77777777" w:rsidTr="00B4031B">
        <w:trPr>
          <w:trHeight w:val="1168"/>
        </w:trPr>
        <w:tc>
          <w:tcPr>
            <w:tcW w:w="8697" w:type="dxa"/>
            <w:gridSpan w:val="2"/>
            <w:vAlign w:val="center"/>
          </w:tcPr>
          <w:p w14:paraId="19C47D5F" w14:textId="5C694D9F"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Arial"/>
              </w:rPr>
              <w:t xml:space="preserve"> </w:t>
            </w:r>
            <w:r w:rsidRPr="008A71BF">
              <w:rPr>
                <w:rFonts w:ascii="Palatino Linotype" w:eastAsiaTheme="minorEastAsia" w:hAnsi="Palatino Linotype" w:cs="Times New Roman"/>
                <w:b/>
              </w:rPr>
              <w:t>Zulema Martínez Sánchez</w:t>
            </w:r>
          </w:p>
          <w:p w14:paraId="220A66DA"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Comisionada Presidenta</w:t>
            </w:r>
          </w:p>
          <w:p w14:paraId="04187BA9"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r>
      <w:tr w:rsidR="00B12C54" w:rsidRPr="008A71BF" w14:paraId="7B6B50CF" w14:textId="77777777" w:rsidTr="00B4031B">
        <w:trPr>
          <w:trHeight w:val="1395"/>
        </w:trPr>
        <w:tc>
          <w:tcPr>
            <w:tcW w:w="4348" w:type="dxa"/>
            <w:vAlign w:val="center"/>
          </w:tcPr>
          <w:p w14:paraId="05267CEC" w14:textId="7EF1EC7C" w:rsidR="00B12C54" w:rsidRPr="008A71BF" w:rsidRDefault="00B12C54" w:rsidP="008A71BF">
            <w:pPr>
              <w:ind w:right="51"/>
              <w:jc w:val="center"/>
              <w:rPr>
                <w:rFonts w:ascii="Palatino Linotype" w:eastAsiaTheme="minorEastAsia" w:hAnsi="Palatino Linotype" w:cs="Times New Roman"/>
                <w:b/>
              </w:rPr>
            </w:pPr>
          </w:p>
          <w:p w14:paraId="220A3CF2" w14:textId="2DB1793F" w:rsidR="00927869" w:rsidRPr="008A71BF" w:rsidRDefault="00927869" w:rsidP="008A71BF">
            <w:pPr>
              <w:ind w:right="51"/>
              <w:jc w:val="center"/>
              <w:rPr>
                <w:rFonts w:ascii="Palatino Linotype" w:eastAsiaTheme="minorEastAsia" w:hAnsi="Palatino Linotype" w:cs="Times New Roman"/>
                <w:b/>
              </w:rPr>
            </w:pPr>
          </w:p>
          <w:p w14:paraId="264DA79A" w14:textId="77777777" w:rsidR="00927869" w:rsidRPr="008A71BF" w:rsidRDefault="00927869" w:rsidP="008A71BF">
            <w:pPr>
              <w:ind w:right="51"/>
              <w:jc w:val="center"/>
              <w:rPr>
                <w:rFonts w:ascii="Palatino Linotype" w:eastAsiaTheme="minorEastAsia" w:hAnsi="Palatino Linotype" w:cs="Times New Roman"/>
                <w:b/>
              </w:rPr>
            </w:pPr>
          </w:p>
          <w:p w14:paraId="30932587" w14:textId="77777777"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Times New Roman"/>
                <w:b/>
              </w:rPr>
              <w:t xml:space="preserve">Eva </w:t>
            </w:r>
            <w:proofErr w:type="spellStart"/>
            <w:r w:rsidRPr="008A71BF">
              <w:rPr>
                <w:rFonts w:ascii="Palatino Linotype" w:eastAsiaTheme="minorEastAsia" w:hAnsi="Palatino Linotype" w:cs="Times New Roman"/>
                <w:b/>
              </w:rPr>
              <w:t>Abaid</w:t>
            </w:r>
            <w:proofErr w:type="spellEnd"/>
            <w:r w:rsidRPr="008A71BF">
              <w:rPr>
                <w:rFonts w:ascii="Palatino Linotype" w:eastAsiaTheme="minorEastAsia" w:hAnsi="Palatino Linotype" w:cs="Times New Roman"/>
                <w:b/>
              </w:rPr>
              <w:t xml:space="preserve"> </w:t>
            </w:r>
            <w:proofErr w:type="spellStart"/>
            <w:r w:rsidRPr="008A71BF">
              <w:rPr>
                <w:rFonts w:ascii="Palatino Linotype" w:eastAsiaTheme="minorEastAsia" w:hAnsi="Palatino Linotype" w:cs="Times New Roman"/>
                <w:b/>
              </w:rPr>
              <w:t>Yapur</w:t>
            </w:r>
            <w:proofErr w:type="spellEnd"/>
          </w:p>
          <w:p w14:paraId="181383F0"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Comisionada</w:t>
            </w:r>
          </w:p>
          <w:p w14:paraId="3FB94423"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c>
          <w:tcPr>
            <w:tcW w:w="4349" w:type="dxa"/>
            <w:vAlign w:val="center"/>
          </w:tcPr>
          <w:p w14:paraId="2AAD43BE" w14:textId="35317E52" w:rsidR="00B12C54" w:rsidRPr="008A71BF" w:rsidRDefault="00B12C54" w:rsidP="008A71BF">
            <w:pPr>
              <w:ind w:right="51"/>
              <w:rPr>
                <w:rFonts w:ascii="Palatino Linotype" w:eastAsiaTheme="minorEastAsia" w:hAnsi="Palatino Linotype" w:cs="Times New Roman"/>
                <w:b/>
              </w:rPr>
            </w:pPr>
          </w:p>
          <w:p w14:paraId="46C7D7B8" w14:textId="691194FE" w:rsidR="00927869" w:rsidRPr="008A71BF" w:rsidRDefault="00927869" w:rsidP="008A71BF">
            <w:pPr>
              <w:ind w:right="51"/>
              <w:rPr>
                <w:rFonts w:ascii="Palatino Linotype" w:eastAsiaTheme="minorEastAsia" w:hAnsi="Palatino Linotype" w:cs="Times New Roman"/>
                <w:b/>
              </w:rPr>
            </w:pPr>
          </w:p>
          <w:p w14:paraId="628DC171" w14:textId="77777777" w:rsidR="00927869" w:rsidRPr="008A71BF" w:rsidRDefault="00927869" w:rsidP="008A71BF">
            <w:pPr>
              <w:ind w:right="51"/>
              <w:rPr>
                <w:rFonts w:ascii="Palatino Linotype" w:eastAsiaTheme="minorEastAsia" w:hAnsi="Palatino Linotype" w:cs="Times New Roman"/>
                <w:b/>
              </w:rPr>
            </w:pPr>
          </w:p>
          <w:p w14:paraId="04FA13AB" w14:textId="77777777"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Times New Roman"/>
                <w:b/>
              </w:rPr>
              <w:t>José Guadalupe Luna Hernández</w:t>
            </w:r>
          </w:p>
          <w:p w14:paraId="08D1374E"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Comisionado</w:t>
            </w:r>
          </w:p>
          <w:p w14:paraId="5D4356F1"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r>
      <w:tr w:rsidR="00B12C54" w:rsidRPr="008A71BF" w14:paraId="31C483E9" w14:textId="77777777" w:rsidTr="00B4031B">
        <w:trPr>
          <w:trHeight w:val="1451"/>
        </w:trPr>
        <w:tc>
          <w:tcPr>
            <w:tcW w:w="4348" w:type="dxa"/>
            <w:vAlign w:val="center"/>
          </w:tcPr>
          <w:p w14:paraId="55B3B05F" w14:textId="77777777" w:rsidR="00B12C54" w:rsidRPr="008A71BF" w:rsidRDefault="00B12C54" w:rsidP="008A71BF">
            <w:pPr>
              <w:ind w:right="51"/>
              <w:rPr>
                <w:rFonts w:ascii="Palatino Linotype" w:eastAsiaTheme="minorEastAsia" w:hAnsi="Palatino Linotype" w:cs="Times New Roman"/>
                <w:b/>
              </w:rPr>
            </w:pPr>
          </w:p>
          <w:p w14:paraId="45AEB7AD" w14:textId="162CCCDF" w:rsidR="00927869" w:rsidRPr="008A71BF" w:rsidRDefault="00927869" w:rsidP="008A71BF">
            <w:pPr>
              <w:ind w:right="51"/>
              <w:jc w:val="center"/>
              <w:rPr>
                <w:rFonts w:ascii="Palatino Linotype" w:eastAsiaTheme="minorEastAsia" w:hAnsi="Palatino Linotype" w:cs="Times New Roman"/>
                <w:b/>
              </w:rPr>
            </w:pPr>
          </w:p>
          <w:p w14:paraId="5C473176" w14:textId="42920AF2" w:rsidR="00927869" w:rsidRPr="008A71BF" w:rsidRDefault="00927869" w:rsidP="008A71BF">
            <w:pPr>
              <w:ind w:right="51"/>
              <w:jc w:val="center"/>
              <w:rPr>
                <w:rFonts w:ascii="Palatino Linotype" w:eastAsiaTheme="minorEastAsia" w:hAnsi="Palatino Linotype" w:cs="Times New Roman"/>
                <w:b/>
              </w:rPr>
            </w:pPr>
          </w:p>
          <w:p w14:paraId="3DCA0A64" w14:textId="77777777"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Times New Roman"/>
                <w:b/>
              </w:rPr>
              <w:t>Javier Martínez Cruz</w:t>
            </w:r>
          </w:p>
          <w:p w14:paraId="0AFD7A58"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Comisionado</w:t>
            </w:r>
          </w:p>
          <w:p w14:paraId="394B378B"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c>
          <w:tcPr>
            <w:tcW w:w="4349" w:type="dxa"/>
            <w:vAlign w:val="center"/>
          </w:tcPr>
          <w:p w14:paraId="02184253" w14:textId="77777777" w:rsidR="00B12C54" w:rsidRPr="008A71BF" w:rsidRDefault="00B12C54" w:rsidP="008A71BF">
            <w:pPr>
              <w:ind w:right="51"/>
              <w:rPr>
                <w:rFonts w:ascii="Palatino Linotype" w:eastAsiaTheme="minorEastAsia" w:hAnsi="Palatino Linotype" w:cs="Times New Roman"/>
                <w:b/>
              </w:rPr>
            </w:pPr>
          </w:p>
          <w:p w14:paraId="77B51C80" w14:textId="5B1F71AE" w:rsidR="00B12C54" w:rsidRPr="008A71BF" w:rsidRDefault="00B12C54" w:rsidP="008A71BF">
            <w:pPr>
              <w:ind w:right="51"/>
              <w:jc w:val="center"/>
              <w:rPr>
                <w:rFonts w:ascii="Palatino Linotype" w:eastAsiaTheme="minorEastAsia" w:hAnsi="Palatino Linotype" w:cs="Times New Roman"/>
                <w:b/>
              </w:rPr>
            </w:pPr>
          </w:p>
          <w:p w14:paraId="2ACECEFF" w14:textId="77777777" w:rsidR="00927869" w:rsidRPr="008A71BF" w:rsidRDefault="00927869" w:rsidP="008A71BF">
            <w:pPr>
              <w:ind w:right="51"/>
              <w:jc w:val="center"/>
              <w:rPr>
                <w:rFonts w:ascii="Palatino Linotype" w:eastAsiaTheme="minorEastAsia" w:hAnsi="Palatino Linotype" w:cs="Times New Roman"/>
                <w:b/>
              </w:rPr>
            </w:pPr>
          </w:p>
          <w:p w14:paraId="7A135D19" w14:textId="77777777"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Times New Roman"/>
                <w:b/>
              </w:rPr>
              <w:t>Luis Gustavo Parra Noriega</w:t>
            </w:r>
          </w:p>
          <w:p w14:paraId="53E78FED"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Comisionado</w:t>
            </w:r>
          </w:p>
          <w:p w14:paraId="75895D12"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r>
      <w:tr w:rsidR="00B12C54" w:rsidRPr="008A71BF" w14:paraId="3E710B97" w14:textId="77777777" w:rsidTr="00B4031B">
        <w:trPr>
          <w:trHeight w:val="1263"/>
        </w:trPr>
        <w:tc>
          <w:tcPr>
            <w:tcW w:w="8697" w:type="dxa"/>
            <w:gridSpan w:val="2"/>
            <w:vAlign w:val="center"/>
          </w:tcPr>
          <w:p w14:paraId="0F93612F" w14:textId="77777777" w:rsidR="00927869" w:rsidRPr="008A71BF" w:rsidRDefault="00927869" w:rsidP="008A71BF">
            <w:pPr>
              <w:ind w:right="51"/>
              <w:rPr>
                <w:rFonts w:ascii="Palatino Linotype" w:eastAsiaTheme="minorEastAsia" w:hAnsi="Palatino Linotype" w:cs="Times New Roman"/>
                <w:b/>
              </w:rPr>
            </w:pPr>
          </w:p>
          <w:p w14:paraId="67D36893" w14:textId="77777777" w:rsidR="00B12C54" w:rsidRPr="008A71BF" w:rsidRDefault="00B12C54" w:rsidP="008A71BF">
            <w:pPr>
              <w:ind w:right="51"/>
              <w:jc w:val="center"/>
              <w:rPr>
                <w:rFonts w:ascii="Palatino Linotype" w:eastAsiaTheme="minorEastAsia" w:hAnsi="Palatino Linotype" w:cs="Times New Roman"/>
                <w:b/>
              </w:rPr>
            </w:pPr>
            <w:r w:rsidRPr="008A71BF">
              <w:rPr>
                <w:rFonts w:ascii="Palatino Linotype" w:eastAsiaTheme="minorEastAsia" w:hAnsi="Palatino Linotype" w:cs="Times New Roman"/>
                <w:b/>
              </w:rPr>
              <w:t>Alexis Tapia Ramírez</w:t>
            </w:r>
          </w:p>
          <w:p w14:paraId="345FB887" w14:textId="77777777" w:rsidR="00B12C54" w:rsidRPr="008A71BF" w:rsidRDefault="00B12C54"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Secretario Técnico del Pleno</w:t>
            </w:r>
          </w:p>
          <w:p w14:paraId="1F2DE32E" w14:textId="27F9D3E9" w:rsidR="00927869" w:rsidRPr="008A71BF" w:rsidRDefault="00046361" w:rsidP="008A71BF">
            <w:pPr>
              <w:ind w:right="51"/>
              <w:jc w:val="center"/>
              <w:rPr>
                <w:rFonts w:ascii="Palatino Linotype" w:eastAsiaTheme="minorEastAsia" w:hAnsi="Palatino Linotype" w:cs="Times New Roman"/>
              </w:rPr>
            </w:pPr>
            <w:r w:rsidRPr="008A71BF">
              <w:rPr>
                <w:rFonts w:ascii="Palatino Linotype" w:eastAsiaTheme="minorEastAsia" w:hAnsi="Palatino Linotype" w:cs="Times New Roman"/>
              </w:rPr>
              <w:t>(Rúbrica)</w:t>
            </w:r>
          </w:p>
        </w:tc>
      </w:tr>
    </w:tbl>
    <w:p w14:paraId="1A7E6C5A" w14:textId="5273F1BF" w:rsidR="008A71BF" w:rsidRPr="00046361" w:rsidRDefault="00B12C54">
      <w:pPr>
        <w:spacing w:before="240" w:after="240" w:line="360" w:lineRule="auto"/>
        <w:ind w:right="49"/>
        <w:jc w:val="both"/>
      </w:pPr>
      <w:r w:rsidRPr="008A71BF">
        <w:rPr>
          <w:rFonts w:ascii="Palatino Linotype" w:eastAsia="Times New Roman" w:hAnsi="Palatino Linotype" w:cs="Arial"/>
          <w:lang w:val="es-ES_tradnl" w:eastAsia="es-ES"/>
        </w:rPr>
        <w:t xml:space="preserve">Esta hoja corresponde a la resolución de fecha </w:t>
      </w:r>
      <w:r w:rsidR="00927869" w:rsidRPr="008A71BF">
        <w:rPr>
          <w:rFonts w:ascii="Palatino Linotype" w:eastAsia="Times New Roman" w:hAnsi="Palatino Linotype" w:cs="Arial"/>
          <w:lang w:val="es-ES_tradnl" w:eastAsia="es-ES"/>
        </w:rPr>
        <w:t>veintitrés</w:t>
      </w:r>
      <w:r w:rsidR="00C914B7" w:rsidRPr="008A71BF">
        <w:rPr>
          <w:rFonts w:ascii="Palatino Linotype" w:eastAsia="Times New Roman" w:hAnsi="Palatino Linotype" w:cs="Arial"/>
          <w:lang w:val="es-ES_tradnl" w:eastAsia="es-ES"/>
        </w:rPr>
        <w:t xml:space="preserve"> (</w:t>
      </w:r>
      <w:r w:rsidR="00927869" w:rsidRPr="008A71BF">
        <w:rPr>
          <w:rFonts w:ascii="Palatino Linotype" w:eastAsia="Times New Roman" w:hAnsi="Palatino Linotype" w:cs="Arial"/>
          <w:lang w:val="es-ES_tradnl" w:eastAsia="es-ES"/>
        </w:rPr>
        <w:t>23</w:t>
      </w:r>
      <w:r w:rsidRPr="008A71BF">
        <w:rPr>
          <w:rFonts w:ascii="Palatino Linotype" w:eastAsia="Times New Roman" w:hAnsi="Palatino Linotype" w:cs="Arial"/>
          <w:lang w:val="es-ES_tradnl" w:eastAsia="es-ES"/>
        </w:rPr>
        <w:t>) de</w:t>
      </w:r>
      <w:r w:rsidR="00C914B7" w:rsidRPr="008A71BF">
        <w:rPr>
          <w:rFonts w:ascii="Palatino Linotype" w:eastAsia="Times New Roman" w:hAnsi="Palatino Linotype" w:cs="Arial"/>
          <w:lang w:val="es-ES_tradnl" w:eastAsia="es-ES"/>
        </w:rPr>
        <w:t xml:space="preserve"> septiembre</w:t>
      </w:r>
      <w:r w:rsidRPr="008A71BF">
        <w:rPr>
          <w:rFonts w:ascii="Palatino Linotype" w:eastAsia="Times New Roman" w:hAnsi="Palatino Linotype" w:cs="Arial"/>
          <w:lang w:val="es-ES_tradnl" w:eastAsia="es-ES"/>
        </w:rPr>
        <w:t xml:space="preserve"> de dos mil </w:t>
      </w:r>
      <w:r w:rsidR="005969F4" w:rsidRPr="008A71BF">
        <w:rPr>
          <w:rFonts w:ascii="Palatino Linotype" w:eastAsia="Times New Roman" w:hAnsi="Palatino Linotype" w:cs="Arial"/>
          <w:lang w:val="es-ES_tradnl" w:eastAsia="es-ES"/>
        </w:rPr>
        <w:t>veinte</w:t>
      </w:r>
      <w:r w:rsidRPr="008A71BF">
        <w:rPr>
          <w:rFonts w:ascii="Palatino Linotype" w:eastAsia="Times New Roman" w:hAnsi="Palatino Linotype" w:cs="Arial"/>
          <w:lang w:val="es-ES_tradnl" w:eastAsia="es-ES"/>
        </w:rPr>
        <w:t xml:space="preserve">, emitida en el recurso de revisión </w:t>
      </w:r>
      <w:r w:rsidR="003D72B0" w:rsidRPr="008A71BF">
        <w:rPr>
          <w:rFonts w:ascii="Palatino Linotype" w:eastAsia="Times New Roman" w:hAnsi="Palatino Linotype" w:cs="Arial"/>
          <w:b/>
          <w:lang w:val="es-ES_tradnl" w:eastAsia="es-ES"/>
        </w:rPr>
        <w:t>0</w:t>
      </w:r>
      <w:r w:rsidR="00927869" w:rsidRPr="008A71BF">
        <w:rPr>
          <w:rFonts w:ascii="Palatino Linotype" w:eastAsia="Times New Roman" w:hAnsi="Palatino Linotype" w:cs="Arial"/>
          <w:b/>
          <w:lang w:val="es-ES_tradnl" w:eastAsia="es-ES"/>
        </w:rPr>
        <w:t>2003</w:t>
      </w:r>
      <w:r w:rsidRPr="008A71BF">
        <w:rPr>
          <w:rFonts w:ascii="Palatino Linotype" w:eastAsia="Times New Roman" w:hAnsi="Palatino Linotype" w:cs="Arial"/>
          <w:b/>
          <w:lang w:val="es-ES_tradnl" w:eastAsia="es-ES"/>
        </w:rPr>
        <w:t>/INFOEM/IP</w:t>
      </w:r>
      <w:r w:rsidR="005969F4" w:rsidRPr="008A71BF">
        <w:rPr>
          <w:rFonts w:ascii="Palatino Linotype" w:eastAsia="Times New Roman" w:hAnsi="Palatino Linotype" w:cs="Arial"/>
          <w:b/>
          <w:lang w:val="es-ES_tradnl" w:eastAsia="es-ES"/>
        </w:rPr>
        <w:t>/RR/2020</w:t>
      </w:r>
      <w:r w:rsidR="003D72B0" w:rsidRPr="008A71BF">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8A71BF" w:rsidRPr="00046361" w:rsidSect="00E113EC">
      <w:headerReference w:type="even" r:id="rId11"/>
      <w:headerReference w:type="default"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9B463" w14:textId="77777777" w:rsidR="002D574F" w:rsidRDefault="002D574F" w:rsidP="00E113EC">
      <w:pPr>
        <w:spacing w:after="0" w:line="240" w:lineRule="auto"/>
      </w:pPr>
      <w:r>
        <w:separator/>
      </w:r>
    </w:p>
  </w:endnote>
  <w:endnote w:type="continuationSeparator" w:id="0">
    <w:p w14:paraId="175DAD2E" w14:textId="77777777" w:rsidR="002D574F" w:rsidRDefault="002D574F"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55570306" w:rsidR="005E155F" w:rsidRPr="00883450" w:rsidRDefault="005E15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E1F03">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E1F03">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14:paraId="07765639" w14:textId="77777777" w:rsidR="005E155F" w:rsidRDefault="005E15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4442CF8E" w:rsidR="005E155F" w:rsidRPr="00883450" w:rsidRDefault="005E155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E1F03" w:rsidRPr="006E1F0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E1F03" w:rsidRPr="006E1F03">
      <w:rPr>
        <w:rFonts w:ascii="Palatino Linotype" w:hAnsi="Palatino Linotype"/>
        <w:noProof/>
        <w:lang w:val="es-ES"/>
      </w:rPr>
      <w:t>21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0A937" w14:textId="77777777" w:rsidR="002D574F" w:rsidRDefault="002D574F" w:rsidP="00E113EC">
      <w:pPr>
        <w:spacing w:after="0" w:line="240" w:lineRule="auto"/>
      </w:pPr>
      <w:r>
        <w:separator/>
      </w:r>
    </w:p>
  </w:footnote>
  <w:footnote w:type="continuationSeparator" w:id="0">
    <w:p w14:paraId="140EC4D6" w14:textId="77777777" w:rsidR="002D574F" w:rsidRDefault="002D574F"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302F" w14:textId="751619BC" w:rsidR="008A71BF" w:rsidRDefault="006E1F03">
    <w:pPr>
      <w:pStyle w:val="Encabezado"/>
    </w:pPr>
    <w:r>
      <w:rPr>
        <w:noProof/>
      </w:rPr>
      <w:pict w14:anchorId="6BE64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65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7C90D00D" w:rsidR="005E155F" w:rsidRDefault="006E1F03">
    <w:pPr>
      <w:pStyle w:val="Encabezado"/>
    </w:pPr>
    <w:r>
      <w:rPr>
        <w:noProof/>
      </w:rPr>
      <w:pict w14:anchorId="5A8A8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65236" o:spid="_x0000_s2051" type="#_x0000_t75" style="position:absolute;margin-left:-85.15pt;margin-top:-130.75pt;width:609.4pt;height:793.75pt;z-index:-251656192;mso-position-horizontal-relative:margin;mso-position-vertical-relative:margin" o:allowincell="f">
          <v:imagedata r:id="rId1" o:title="resolución"/>
          <w10:wrap anchorx="margin" anchory="margin"/>
        </v:shape>
      </w:pict>
    </w:r>
  </w:p>
  <w:p w14:paraId="2B04E46E" w14:textId="77777777" w:rsidR="005E155F" w:rsidRDefault="005E155F">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E155F" w:rsidRPr="00EF13C1" w14:paraId="2D33F594" w14:textId="77777777" w:rsidTr="00E113EC">
      <w:trPr>
        <w:gridAfter w:val="1"/>
        <w:wAfter w:w="425" w:type="dxa"/>
        <w:trHeight w:val="138"/>
      </w:trPr>
      <w:tc>
        <w:tcPr>
          <w:tcW w:w="2977" w:type="dxa"/>
          <w:vAlign w:val="center"/>
        </w:tcPr>
        <w:p w14:paraId="75BC2A06" w14:textId="77777777" w:rsidR="005E155F" w:rsidRPr="00EF13C1" w:rsidRDefault="005E155F"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4780A369" w:rsidR="005E155F" w:rsidRPr="00EF13C1" w:rsidRDefault="005E155F" w:rsidP="0010760D">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10760D">
            <w:rPr>
              <w:rFonts w:ascii="Palatino Linotype" w:hAnsi="Palatino Linotype" w:cs="Arial"/>
              <w:b/>
              <w:bCs/>
              <w:sz w:val="22"/>
              <w:szCs w:val="22"/>
              <w:lang w:eastAsia="es-MX"/>
            </w:rPr>
            <w:t>2003</w:t>
          </w:r>
          <w:r>
            <w:rPr>
              <w:rFonts w:ascii="Palatino Linotype" w:hAnsi="Palatino Linotype" w:cs="Arial"/>
              <w:b/>
              <w:bCs/>
              <w:sz w:val="22"/>
              <w:szCs w:val="22"/>
              <w:lang w:eastAsia="es-MX"/>
            </w:rPr>
            <w:t>/INFOEM/IP/RR/2020</w:t>
          </w:r>
        </w:p>
      </w:tc>
    </w:tr>
    <w:tr w:rsidR="005E155F" w:rsidRPr="00EF13C1" w14:paraId="5E164CB6" w14:textId="77777777" w:rsidTr="00E113EC">
      <w:trPr>
        <w:trHeight w:val="321"/>
      </w:trPr>
      <w:tc>
        <w:tcPr>
          <w:tcW w:w="2977" w:type="dxa"/>
          <w:vAlign w:val="center"/>
        </w:tcPr>
        <w:p w14:paraId="3D610515" w14:textId="77777777" w:rsidR="005E155F" w:rsidRPr="00A61802" w:rsidRDefault="005E155F"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2E70B3B" w:rsidR="005E155F" w:rsidRPr="00A61802" w:rsidRDefault="0010760D"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5C1677E6" w14:textId="77777777" w:rsidTr="00E113EC">
      <w:trPr>
        <w:gridAfter w:val="1"/>
        <w:wAfter w:w="425" w:type="dxa"/>
        <w:trHeight w:val="321"/>
      </w:trPr>
      <w:tc>
        <w:tcPr>
          <w:tcW w:w="2977" w:type="dxa"/>
          <w:vAlign w:val="center"/>
        </w:tcPr>
        <w:p w14:paraId="1889C51A" w14:textId="77777777" w:rsidR="005E155F" w:rsidRPr="00EF13C1" w:rsidRDefault="005E155F"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5E155F" w:rsidRPr="00EF13C1" w:rsidRDefault="005E155F"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5E155F" w:rsidRDefault="005E155F"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493A5427" w:rsidR="005E155F" w:rsidRDefault="006E1F03" w:rsidP="0008753C">
    <w:pPr>
      <w:pStyle w:val="Encabezado"/>
      <w:tabs>
        <w:tab w:val="left" w:pos="3103"/>
      </w:tabs>
    </w:pPr>
    <w:r>
      <w:rPr>
        <w:noProof/>
      </w:rPr>
      <w:pict w14:anchorId="5DBB4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65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E155F">
      <w:tab/>
    </w:r>
    <w:r w:rsidR="005E155F">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E155F" w:rsidRPr="00EF13C1" w14:paraId="64D9CFC0" w14:textId="77777777" w:rsidTr="00941B7B">
      <w:trPr>
        <w:trHeight w:val="138"/>
      </w:trPr>
      <w:tc>
        <w:tcPr>
          <w:tcW w:w="2977" w:type="dxa"/>
          <w:vAlign w:val="center"/>
        </w:tcPr>
        <w:p w14:paraId="3E369B4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1BFDAF86" w:rsidR="005E155F" w:rsidRPr="00EF13C1" w:rsidRDefault="0010760D"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02003</w:t>
          </w:r>
          <w:r w:rsidR="005E155F">
            <w:rPr>
              <w:rFonts w:ascii="Palatino Linotype" w:hAnsi="Palatino Linotype" w:cs="Arial"/>
              <w:b/>
              <w:bCs/>
              <w:sz w:val="22"/>
              <w:szCs w:val="22"/>
              <w:lang w:eastAsia="es-MX"/>
            </w:rPr>
            <w:t xml:space="preserve"> /INFOEM/IP/RR/2020</w:t>
          </w:r>
        </w:p>
      </w:tc>
    </w:tr>
    <w:tr w:rsidR="005E155F" w:rsidRPr="00EF13C1" w14:paraId="66DE6236" w14:textId="77777777" w:rsidTr="00941B7B">
      <w:trPr>
        <w:trHeight w:val="138"/>
      </w:trPr>
      <w:tc>
        <w:tcPr>
          <w:tcW w:w="2977" w:type="dxa"/>
          <w:vAlign w:val="center"/>
        </w:tcPr>
        <w:p w14:paraId="44532DAF" w14:textId="7C6A9A4A" w:rsidR="005E155F" w:rsidRPr="00EF13C1" w:rsidRDefault="005E155F" w:rsidP="008425E5">
          <w:pPr>
            <w:rPr>
              <w:rFonts w:ascii="Palatino Linotype" w:hAnsi="Palatino Linotype"/>
              <w:b/>
            </w:rPr>
          </w:pPr>
          <w:r>
            <w:rPr>
              <w:rFonts w:ascii="Palatino Linotype" w:hAnsi="Palatino Linotype"/>
              <w:b/>
            </w:rPr>
            <w:t>Recurrente:</w:t>
          </w:r>
        </w:p>
      </w:tc>
      <w:tc>
        <w:tcPr>
          <w:tcW w:w="3964" w:type="dxa"/>
          <w:vAlign w:val="center"/>
        </w:tcPr>
        <w:p w14:paraId="460C7481" w14:textId="1ADB6D8E" w:rsidR="00D6218C" w:rsidRPr="00D6218C" w:rsidRDefault="00D6218C" w:rsidP="008425E5">
          <w:pPr>
            <w:pStyle w:val="Encabezado"/>
            <w:tabs>
              <w:tab w:val="clear" w:pos="4419"/>
              <w:tab w:val="center" w:pos="3328"/>
            </w:tabs>
            <w:jc w:val="both"/>
            <w:rPr>
              <w:rFonts w:ascii="Palatino Linotype" w:hAnsi="Palatino Linotype" w:cs="Arial"/>
              <w:b/>
              <w:bCs/>
              <w:highlight w:val="black"/>
              <w:lang w:eastAsia="es-MX"/>
            </w:rPr>
          </w:pPr>
          <w:r w:rsidRPr="00D6218C">
            <w:rPr>
              <w:rFonts w:ascii="Palatino Linotype" w:hAnsi="Palatino Linotype" w:cs="Arial"/>
              <w:b/>
              <w:bCs/>
              <w:highlight w:val="black"/>
              <w:lang w:eastAsia="es-MX"/>
            </w:rPr>
            <w:t>---------------------------</w:t>
          </w:r>
        </w:p>
      </w:tc>
    </w:tr>
    <w:tr w:rsidR="005E155F" w:rsidRPr="00EF13C1" w14:paraId="1950E3D0" w14:textId="77777777" w:rsidTr="00941B7B">
      <w:trPr>
        <w:trHeight w:val="321"/>
      </w:trPr>
      <w:tc>
        <w:tcPr>
          <w:tcW w:w="2977" w:type="dxa"/>
          <w:vAlign w:val="center"/>
        </w:tcPr>
        <w:p w14:paraId="1303F549" w14:textId="77777777" w:rsidR="005E155F" w:rsidRPr="00A61802" w:rsidRDefault="005E155F"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D52D254" w:rsidR="005E155F" w:rsidRPr="00A61802" w:rsidRDefault="0010760D"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3121D07B" w14:textId="77777777" w:rsidTr="00941B7B">
      <w:trPr>
        <w:trHeight w:val="321"/>
      </w:trPr>
      <w:tc>
        <w:tcPr>
          <w:tcW w:w="2977" w:type="dxa"/>
          <w:vAlign w:val="center"/>
        </w:tcPr>
        <w:p w14:paraId="4F405E6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5E155F" w:rsidRPr="00EF13C1" w:rsidRDefault="005E155F"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5E155F" w:rsidRDefault="005E155F"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8"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26"/>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7"/>
  </w:num>
  <w:num w:numId="13">
    <w:abstractNumId w:val="8"/>
  </w:num>
  <w:num w:numId="14">
    <w:abstractNumId w:val="0"/>
  </w:num>
  <w:num w:numId="15">
    <w:abstractNumId w:val="27"/>
  </w:num>
  <w:num w:numId="16">
    <w:abstractNumId w:val="18"/>
  </w:num>
  <w:num w:numId="17">
    <w:abstractNumId w:val="10"/>
  </w:num>
  <w:num w:numId="18">
    <w:abstractNumId w:val="25"/>
  </w:num>
  <w:num w:numId="19">
    <w:abstractNumId w:val="11"/>
  </w:num>
  <w:num w:numId="20">
    <w:abstractNumId w:val="2"/>
  </w:num>
  <w:num w:numId="21">
    <w:abstractNumId w:val="28"/>
  </w:num>
  <w:num w:numId="22">
    <w:abstractNumId w:val="16"/>
  </w:num>
  <w:num w:numId="23">
    <w:abstractNumId w:val="5"/>
  </w:num>
  <w:num w:numId="24">
    <w:abstractNumId w:val="21"/>
  </w:num>
  <w:num w:numId="25">
    <w:abstractNumId w:val="20"/>
  </w:num>
  <w:num w:numId="26">
    <w:abstractNumId w:val="22"/>
  </w:num>
  <w:num w:numId="27">
    <w:abstractNumId w:val="2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5669"/>
    <w:rsid w:val="00060FF3"/>
    <w:rsid w:val="00063434"/>
    <w:rsid w:val="000732C9"/>
    <w:rsid w:val="0008753C"/>
    <w:rsid w:val="0009361F"/>
    <w:rsid w:val="00097AFF"/>
    <w:rsid w:val="000A2268"/>
    <w:rsid w:val="000A3DA5"/>
    <w:rsid w:val="000B66F6"/>
    <w:rsid w:val="000C5323"/>
    <w:rsid w:val="000D580E"/>
    <w:rsid w:val="000E0969"/>
    <w:rsid w:val="000E3B73"/>
    <w:rsid w:val="00100898"/>
    <w:rsid w:val="0010760D"/>
    <w:rsid w:val="00113325"/>
    <w:rsid w:val="001164AB"/>
    <w:rsid w:val="00120F87"/>
    <w:rsid w:val="0012473D"/>
    <w:rsid w:val="0015457B"/>
    <w:rsid w:val="00156D16"/>
    <w:rsid w:val="00176607"/>
    <w:rsid w:val="001870D4"/>
    <w:rsid w:val="00196A22"/>
    <w:rsid w:val="001A0055"/>
    <w:rsid w:val="001A1C56"/>
    <w:rsid w:val="001A6BF6"/>
    <w:rsid w:val="001B4E32"/>
    <w:rsid w:val="001C5165"/>
    <w:rsid w:val="001C6A9E"/>
    <w:rsid w:val="001D61F7"/>
    <w:rsid w:val="001F0725"/>
    <w:rsid w:val="001F4943"/>
    <w:rsid w:val="002445FA"/>
    <w:rsid w:val="00253AB5"/>
    <w:rsid w:val="00253DB4"/>
    <w:rsid w:val="00283D94"/>
    <w:rsid w:val="002927B4"/>
    <w:rsid w:val="002A20B3"/>
    <w:rsid w:val="002A2108"/>
    <w:rsid w:val="002A5275"/>
    <w:rsid w:val="002B20B1"/>
    <w:rsid w:val="002C5058"/>
    <w:rsid w:val="002C70BC"/>
    <w:rsid w:val="002D1609"/>
    <w:rsid w:val="002D574F"/>
    <w:rsid w:val="002E1FAB"/>
    <w:rsid w:val="002F0321"/>
    <w:rsid w:val="002F3E2A"/>
    <w:rsid w:val="00301F6D"/>
    <w:rsid w:val="00316768"/>
    <w:rsid w:val="00321B51"/>
    <w:rsid w:val="0034449A"/>
    <w:rsid w:val="00345271"/>
    <w:rsid w:val="0034633A"/>
    <w:rsid w:val="00355B33"/>
    <w:rsid w:val="00357016"/>
    <w:rsid w:val="00364138"/>
    <w:rsid w:val="0038671A"/>
    <w:rsid w:val="00394579"/>
    <w:rsid w:val="00396FF1"/>
    <w:rsid w:val="003D72B0"/>
    <w:rsid w:val="003D784F"/>
    <w:rsid w:val="003E7B16"/>
    <w:rsid w:val="003F0983"/>
    <w:rsid w:val="00400E9D"/>
    <w:rsid w:val="004020A9"/>
    <w:rsid w:val="00420997"/>
    <w:rsid w:val="004620FD"/>
    <w:rsid w:val="004627CA"/>
    <w:rsid w:val="00472171"/>
    <w:rsid w:val="00472478"/>
    <w:rsid w:val="00474D39"/>
    <w:rsid w:val="00487D73"/>
    <w:rsid w:val="00495F08"/>
    <w:rsid w:val="004A3AE1"/>
    <w:rsid w:val="004C400B"/>
    <w:rsid w:val="004D14CC"/>
    <w:rsid w:val="004D338F"/>
    <w:rsid w:val="004E7EB5"/>
    <w:rsid w:val="004F18E8"/>
    <w:rsid w:val="00504AC4"/>
    <w:rsid w:val="00505288"/>
    <w:rsid w:val="005069B0"/>
    <w:rsid w:val="005144FC"/>
    <w:rsid w:val="005265EB"/>
    <w:rsid w:val="00536C51"/>
    <w:rsid w:val="00537643"/>
    <w:rsid w:val="00542CE7"/>
    <w:rsid w:val="00546E1A"/>
    <w:rsid w:val="00547A19"/>
    <w:rsid w:val="00551C68"/>
    <w:rsid w:val="00554277"/>
    <w:rsid w:val="00562094"/>
    <w:rsid w:val="005838A4"/>
    <w:rsid w:val="00593002"/>
    <w:rsid w:val="005969F4"/>
    <w:rsid w:val="005C7651"/>
    <w:rsid w:val="005D1230"/>
    <w:rsid w:val="005D4918"/>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D061D"/>
    <w:rsid w:val="006D208D"/>
    <w:rsid w:val="006D4766"/>
    <w:rsid w:val="006E1E2A"/>
    <w:rsid w:val="006E1F03"/>
    <w:rsid w:val="006E204C"/>
    <w:rsid w:val="006F155E"/>
    <w:rsid w:val="006F589C"/>
    <w:rsid w:val="006F5E9F"/>
    <w:rsid w:val="006F7D6C"/>
    <w:rsid w:val="00701085"/>
    <w:rsid w:val="007123EE"/>
    <w:rsid w:val="00720A58"/>
    <w:rsid w:val="00721347"/>
    <w:rsid w:val="00725C7F"/>
    <w:rsid w:val="007504A4"/>
    <w:rsid w:val="0076070F"/>
    <w:rsid w:val="0076474D"/>
    <w:rsid w:val="007775DB"/>
    <w:rsid w:val="00785862"/>
    <w:rsid w:val="00791FDA"/>
    <w:rsid w:val="007A6573"/>
    <w:rsid w:val="007B705C"/>
    <w:rsid w:val="007C602E"/>
    <w:rsid w:val="007D4F80"/>
    <w:rsid w:val="007E7818"/>
    <w:rsid w:val="007F2AB8"/>
    <w:rsid w:val="007F34C2"/>
    <w:rsid w:val="00806A87"/>
    <w:rsid w:val="00835AB7"/>
    <w:rsid w:val="00835BC7"/>
    <w:rsid w:val="00835E2B"/>
    <w:rsid w:val="008369D5"/>
    <w:rsid w:val="008378E7"/>
    <w:rsid w:val="00841D58"/>
    <w:rsid w:val="00842408"/>
    <w:rsid w:val="008425E5"/>
    <w:rsid w:val="0086776C"/>
    <w:rsid w:val="00877CCC"/>
    <w:rsid w:val="008809BC"/>
    <w:rsid w:val="00895528"/>
    <w:rsid w:val="008A40DC"/>
    <w:rsid w:val="008A71BF"/>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419D8"/>
    <w:rsid w:val="00941B7B"/>
    <w:rsid w:val="00944476"/>
    <w:rsid w:val="00951AE0"/>
    <w:rsid w:val="009538C8"/>
    <w:rsid w:val="009640E7"/>
    <w:rsid w:val="00965F4B"/>
    <w:rsid w:val="00976513"/>
    <w:rsid w:val="00977428"/>
    <w:rsid w:val="00990B92"/>
    <w:rsid w:val="00997F97"/>
    <w:rsid w:val="009B095B"/>
    <w:rsid w:val="009B27AD"/>
    <w:rsid w:val="009B56AF"/>
    <w:rsid w:val="009C28AF"/>
    <w:rsid w:val="009C2A7A"/>
    <w:rsid w:val="009C5C23"/>
    <w:rsid w:val="009D0086"/>
    <w:rsid w:val="009D2910"/>
    <w:rsid w:val="009D3DBD"/>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D4567"/>
    <w:rsid w:val="00AE29EA"/>
    <w:rsid w:val="00AE6C8D"/>
    <w:rsid w:val="00AF3C6B"/>
    <w:rsid w:val="00AF42CA"/>
    <w:rsid w:val="00B12C54"/>
    <w:rsid w:val="00B137DE"/>
    <w:rsid w:val="00B16EBC"/>
    <w:rsid w:val="00B3020C"/>
    <w:rsid w:val="00B30F2E"/>
    <w:rsid w:val="00B4031B"/>
    <w:rsid w:val="00B6145E"/>
    <w:rsid w:val="00B61B3D"/>
    <w:rsid w:val="00B907A1"/>
    <w:rsid w:val="00B93085"/>
    <w:rsid w:val="00BB09F8"/>
    <w:rsid w:val="00BB3390"/>
    <w:rsid w:val="00BE375C"/>
    <w:rsid w:val="00BF60EF"/>
    <w:rsid w:val="00C067A2"/>
    <w:rsid w:val="00C15C95"/>
    <w:rsid w:val="00C16FDA"/>
    <w:rsid w:val="00C32AE9"/>
    <w:rsid w:val="00C358F3"/>
    <w:rsid w:val="00C40C11"/>
    <w:rsid w:val="00C460CA"/>
    <w:rsid w:val="00C531C8"/>
    <w:rsid w:val="00C61D9F"/>
    <w:rsid w:val="00C73FF1"/>
    <w:rsid w:val="00C75187"/>
    <w:rsid w:val="00C914B7"/>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CF0"/>
    <w:rsid w:val="00D31725"/>
    <w:rsid w:val="00D343E8"/>
    <w:rsid w:val="00D3469B"/>
    <w:rsid w:val="00D41DFC"/>
    <w:rsid w:val="00D45CE8"/>
    <w:rsid w:val="00D53DD3"/>
    <w:rsid w:val="00D613FF"/>
    <w:rsid w:val="00D61913"/>
    <w:rsid w:val="00D6218C"/>
    <w:rsid w:val="00D62ACF"/>
    <w:rsid w:val="00D745B8"/>
    <w:rsid w:val="00D85AC9"/>
    <w:rsid w:val="00D87D30"/>
    <w:rsid w:val="00DA44C3"/>
    <w:rsid w:val="00DB655B"/>
    <w:rsid w:val="00DC558D"/>
    <w:rsid w:val="00DD18C7"/>
    <w:rsid w:val="00DE2822"/>
    <w:rsid w:val="00DE4BA1"/>
    <w:rsid w:val="00DE6A17"/>
    <w:rsid w:val="00DF2CBA"/>
    <w:rsid w:val="00E113EC"/>
    <w:rsid w:val="00E13EB5"/>
    <w:rsid w:val="00E14DD4"/>
    <w:rsid w:val="00E2121E"/>
    <w:rsid w:val="00E2258F"/>
    <w:rsid w:val="00E22777"/>
    <w:rsid w:val="00E23DF2"/>
    <w:rsid w:val="00E24B6C"/>
    <w:rsid w:val="00E33EAA"/>
    <w:rsid w:val="00E45EFD"/>
    <w:rsid w:val="00E46B47"/>
    <w:rsid w:val="00E5419E"/>
    <w:rsid w:val="00E60C17"/>
    <w:rsid w:val="00E63601"/>
    <w:rsid w:val="00E756B3"/>
    <w:rsid w:val="00E81086"/>
    <w:rsid w:val="00E818AF"/>
    <w:rsid w:val="00E85A7C"/>
    <w:rsid w:val="00E91684"/>
    <w:rsid w:val="00E9434A"/>
    <w:rsid w:val="00EB3CE6"/>
    <w:rsid w:val="00EC0FBA"/>
    <w:rsid w:val="00EC4F5B"/>
    <w:rsid w:val="00ED38F7"/>
    <w:rsid w:val="00EE5082"/>
    <w:rsid w:val="00EF7C5F"/>
    <w:rsid w:val="00F15DAB"/>
    <w:rsid w:val="00F234BF"/>
    <w:rsid w:val="00F254CE"/>
    <w:rsid w:val="00F307A6"/>
    <w:rsid w:val="00F40031"/>
    <w:rsid w:val="00F46A05"/>
    <w:rsid w:val="00F4754F"/>
    <w:rsid w:val="00F52D0A"/>
    <w:rsid w:val="00F55AE1"/>
    <w:rsid w:val="00F57D0B"/>
    <w:rsid w:val="00F61EF4"/>
    <w:rsid w:val="00F723CE"/>
    <w:rsid w:val="00F80315"/>
    <w:rsid w:val="00F82244"/>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FECD34-6200-424E-BC9F-DD65F243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3475</Words>
  <Characters>19116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10</cp:revision>
  <cp:lastPrinted>2020-02-10T19:24:00Z</cp:lastPrinted>
  <dcterms:created xsi:type="dcterms:W3CDTF">2020-09-18T18:25:00Z</dcterms:created>
  <dcterms:modified xsi:type="dcterms:W3CDTF">2020-10-29T22:05:00Z</dcterms:modified>
</cp:coreProperties>
</file>