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9D85C" w14:textId="326E4B88" w:rsidR="00692BF2" w:rsidRPr="00667998" w:rsidRDefault="00692BF2" w:rsidP="00692BF2">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diecisiete de febrero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0B1E18F1" w14:textId="77777777" w:rsidR="00692BF2" w:rsidRPr="00667998" w:rsidRDefault="00692BF2" w:rsidP="00692BF2">
      <w:pPr>
        <w:shd w:val="clear" w:color="auto" w:fill="FFFFFF"/>
        <w:spacing w:after="0" w:line="360" w:lineRule="auto"/>
        <w:jc w:val="both"/>
        <w:rPr>
          <w:rFonts w:ascii="Palatino Linotype" w:eastAsia="Times New Roman" w:hAnsi="Palatino Linotype" w:cs="Arial"/>
          <w:color w:val="000000"/>
          <w:sz w:val="2"/>
          <w:szCs w:val="24"/>
          <w:lang w:eastAsia="es-MX"/>
        </w:rPr>
      </w:pPr>
    </w:p>
    <w:p w14:paraId="1CAF8F06" w14:textId="77777777" w:rsidR="00692BF2" w:rsidRPr="00667998" w:rsidRDefault="00692BF2" w:rsidP="00692BF2">
      <w:pPr>
        <w:tabs>
          <w:tab w:val="left" w:pos="1701"/>
        </w:tabs>
        <w:spacing w:after="0" w:line="360" w:lineRule="auto"/>
        <w:jc w:val="both"/>
        <w:rPr>
          <w:rFonts w:ascii="Palatino Linotype" w:hAnsi="Palatino Linotype" w:cs="Arial"/>
          <w:b/>
          <w:sz w:val="24"/>
        </w:rPr>
      </w:pPr>
    </w:p>
    <w:p w14:paraId="160E98DF" w14:textId="308438F6" w:rsidR="00692BF2" w:rsidRPr="00667998" w:rsidRDefault="00692BF2" w:rsidP="00692BF2">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05420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482BAC">
        <w:rPr>
          <w:rFonts w:ascii="Palatino Linotype" w:hAnsi="Palatino Linotype" w:cs="Arial"/>
          <w:b/>
          <w:sz w:val="24"/>
          <w:szCs w:val="24"/>
        </w:rPr>
        <w:t>xxxxxxxxxx</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Ayuntamiento de Toluca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90B659F" w14:textId="77777777" w:rsidR="00692BF2" w:rsidRPr="004A1460" w:rsidRDefault="00692BF2" w:rsidP="00692BF2">
      <w:pPr>
        <w:tabs>
          <w:tab w:val="left" w:pos="1701"/>
        </w:tabs>
        <w:spacing w:after="0" w:line="360" w:lineRule="auto"/>
        <w:jc w:val="both"/>
        <w:rPr>
          <w:rFonts w:ascii="Palatino Linotype" w:hAnsi="Palatino Linotype" w:cs="Arial"/>
          <w:sz w:val="24"/>
        </w:rPr>
      </w:pPr>
    </w:p>
    <w:p w14:paraId="554670F5" w14:textId="77777777" w:rsidR="00692BF2" w:rsidRPr="00667998" w:rsidRDefault="00692BF2" w:rsidP="00692BF2">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A684BF0" w14:textId="77777777" w:rsidR="00692BF2" w:rsidRPr="00667998" w:rsidRDefault="00692BF2" w:rsidP="00692BF2">
      <w:pPr>
        <w:spacing w:after="0" w:line="360" w:lineRule="auto"/>
        <w:jc w:val="center"/>
        <w:rPr>
          <w:rFonts w:ascii="Palatino Linotype" w:hAnsi="Palatino Linotype"/>
          <w:b/>
          <w:sz w:val="24"/>
        </w:rPr>
      </w:pPr>
    </w:p>
    <w:p w14:paraId="5E35DD00" w14:textId="77777777" w:rsidR="00692BF2" w:rsidRPr="00667998" w:rsidRDefault="00692BF2" w:rsidP="00692BF2">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536C2649" w14:textId="16FB8D40" w:rsidR="00692BF2" w:rsidRPr="00667998" w:rsidRDefault="00692BF2" w:rsidP="00692BF2">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BA732E">
        <w:rPr>
          <w:rFonts w:ascii="Palatino Linotype" w:hAnsi="Palatino Linotype" w:cs="Arial"/>
          <w:sz w:val="24"/>
        </w:rPr>
        <w:t>veintiséis</w:t>
      </w:r>
      <w:r w:rsidRPr="00667998">
        <w:rPr>
          <w:rFonts w:ascii="Palatino Linotype" w:hAnsi="Palatino Linotype" w:cs="Arial"/>
          <w:sz w:val="24"/>
        </w:rPr>
        <w:t xml:space="preserve"> de </w:t>
      </w:r>
      <w:r>
        <w:rPr>
          <w:rFonts w:ascii="Palatino Linotype" w:hAnsi="Palatino Linotype" w:cs="Arial"/>
          <w:sz w:val="24"/>
        </w:rPr>
        <w:t>o</w:t>
      </w:r>
      <w:r w:rsidR="00BA732E">
        <w:rPr>
          <w:rFonts w:ascii="Palatino Linotype" w:hAnsi="Palatino Linotype" w:cs="Arial"/>
          <w:sz w:val="24"/>
        </w:rPr>
        <w:t>ctubre</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sidR="00BA732E">
        <w:rPr>
          <w:rFonts w:ascii="Palatino Linotype" w:hAnsi="Palatino Linotype" w:cs="Arial"/>
          <w:b/>
          <w:sz w:val="24"/>
        </w:rPr>
        <w:t>887</w:t>
      </w:r>
      <w:r w:rsidRPr="005171EC">
        <w:rPr>
          <w:rFonts w:ascii="Palatino Linotype" w:hAnsi="Palatino Linotype" w:cs="Arial"/>
          <w:b/>
          <w:sz w:val="24"/>
        </w:rPr>
        <w:t>/</w:t>
      </w:r>
      <w:r w:rsidR="00BA732E">
        <w:rPr>
          <w:rFonts w:ascii="Palatino Linotype" w:hAnsi="Palatino Linotype" w:cs="Arial"/>
          <w:b/>
          <w:sz w:val="24"/>
        </w:rPr>
        <w:t>T</w:t>
      </w:r>
      <w:r>
        <w:rPr>
          <w:rFonts w:ascii="Palatino Linotype" w:hAnsi="Palatino Linotype" w:cs="Arial"/>
          <w:b/>
          <w:sz w:val="24"/>
        </w:rPr>
        <w:t>O</w:t>
      </w:r>
      <w:r w:rsidR="00BA732E">
        <w:rPr>
          <w:rFonts w:ascii="Palatino Linotype" w:hAnsi="Palatino Linotype" w:cs="Arial"/>
          <w:b/>
          <w:sz w:val="24"/>
        </w:rPr>
        <w:t>LUCA</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77059DD3" w14:textId="77777777" w:rsidR="00692BF2" w:rsidRPr="004A1460" w:rsidRDefault="00692BF2" w:rsidP="00692BF2">
      <w:bookmarkStart w:id="0" w:name="_GoBack"/>
      <w:bookmarkEnd w:id="0"/>
    </w:p>
    <w:p w14:paraId="2D84A9A8" w14:textId="1FB62EC7" w:rsidR="00692BF2" w:rsidRPr="00667998" w:rsidRDefault="00692BF2" w:rsidP="00692BF2">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BA732E" w:rsidRPr="00BA732E">
        <w:rPr>
          <w:rFonts w:ascii="Palatino Linotype" w:hAnsi="Palatino Linotype" w:cs="Arial"/>
          <w:i/>
          <w:sz w:val="24"/>
        </w:rPr>
        <w:t>se solicita en formato pdf archivo del Convenio de Condiciones Generales de Trabajo y Prestaciones Socioeconómicas, celebrado entre el H. Ayuntamiento Constitucional de Toluca de Lerdo, Estado de México y el Sindicato Único de Trabajadores de los Poderes, Municipios e Instituciones Descentralizadas del Estado de México (S.U.T.E.Y.M.) año 2019</w:t>
      </w:r>
      <w:r w:rsidRPr="00667998">
        <w:rPr>
          <w:rFonts w:ascii="Palatino Linotype" w:hAnsi="Palatino Linotype" w:cs="Arial"/>
          <w:i/>
          <w:sz w:val="24"/>
        </w:rPr>
        <w:t>” (Sic).</w:t>
      </w:r>
    </w:p>
    <w:p w14:paraId="556D4B33" w14:textId="77777777" w:rsidR="00692BF2" w:rsidRPr="00667998" w:rsidRDefault="00692BF2" w:rsidP="00692BF2">
      <w:pPr>
        <w:spacing w:after="0" w:line="360" w:lineRule="auto"/>
        <w:ind w:right="850"/>
        <w:jc w:val="both"/>
        <w:rPr>
          <w:rFonts w:ascii="Palatino Linotype" w:hAnsi="Palatino Linotype" w:cs="Arial"/>
          <w:b/>
          <w:sz w:val="2"/>
        </w:rPr>
      </w:pPr>
    </w:p>
    <w:p w14:paraId="5CEAD411" w14:textId="77777777" w:rsidR="00692BF2" w:rsidRPr="004A1460" w:rsidRDefault="00692BF2" w:rsidP="00692BF2"/>
    <w:p w14:paraId="37D689A3" w14:textId="77777777" w:rsidR="00692BF2" w:rsidRPr="00667998" w:rsidRDefault="00692BF2" w:rsidP="00692BF2">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3C6AF68D" w14:textId="77777777" w:rsidR="00692BF2" w:rsidRDefault="00692BF2" w:rsidP="00692BF2">
      <w:pPr>
        <w:spacing w:after="0" w:line="360" w:lineRule="auto"/>
        <w:jc w:val="both"/>
        <w:rPr>
          <w:rFonts w:ascii="Palatino Linotype" w:hAnsi="Palatino Linotype" w:cs="Arial"/>
          <w:b/>
          <w:sz w:val="24"/>
        </w:rPr>
      </w:pPr>
    </w:p>
    <w:p w14:paraId="6E814BDF" w14:textId="77777777" w:rsidR="00692BF2" w:rsidRPr="004A1460" w:rsidRDefault="00692BF2" w:rsidP="00692BF2">
      <w:pPr>
        <w:spacing w:after="0" w:line="360" w:lineRule="auto"/>
        <w:jc w:val="both"/>
        <w:rPr>
          <w:rFonts w:ascii="Palatino Linotype" w:hAnsi="Palatino Linotype" w:cs="Arial"/>
          <w:b/>
          <w:sz w:val="24"/>
        </w:rPr>
      </w:pPr>
    </w:p>
    <w:p w14:paraId="7148A33E" w14:textId="77777777" w:rsidR="00692BF2" w:rsidRPr="00667998" w:rsidRDefault="00692BF2" w:rsidP="00692BF2">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0AAB7DD5" w14:textId="24060A76" w:rsidR="00692BF2" w:rsidRPr="00667998" w:rsidRDefault="00692BF2" w:rsidP="00692BF2">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BA732E">
        <w:rPr>
          <w:rFonts w:ascii="Palatino Linotype" w:hAnsi="Palatino Linotype" w:cs="Arial"/>
          <w:sz w:val="24"/>
        </w:rPr>
        <w:t>tr</w:t>
      </w:r>
      <w:r>
        <w:rPr>
          <w:rFonts w:ascii="Palatino Linotype" w:hAnsi="Palatino Linotype" w:cs="Arial"/>
          <w:sz w:val="24"/>
        </w:rPr>
        <w:t>e</w:t>
      </w:r>
      <w:r w:rsidR="00BA732E">
        <w:rPr>
          <w:rFonts w:ascii="Palatino Linotype" w:hAnsi="Palatino Linotype" w:cs="Arial"/>
          <w:sz w:val="24"/>
        </w:rPr>
        <w:t>ce</w:t>
      </w:r>
      <w:r>
        <w:rPr>
          <w:rFonts w:ascii="Palatino Linotype" w:hAnsi="Palatino Linotype" w:cs="Arial"/>
          <w:sz w:val="24"/>
        </w:rPr>
        <w:t xml:space="preserve"> de </w:t>
      </w:r>
      <w:r w:rsidR="00BA732E">
        <w:rPr>
          <w:rFonts w:ascii="Palatino Linotype" w:hAnsi="Palatino Linotype" w:cs="Arial"/>
          <w:sz w:val="24"/>
        </w:rPr>
        <w:t>n</w:t>
      </w:r>
      <w:r>
        <w:rPr>
          <w:rFonts w:ascii="Palatino Linotype" w:hAnsi="Palatino Linotype" w:cs="Arial"/>
          <w:sz w:val="24"/>
        </w:rPr>
        <w:t>o</w:t>
      </w:r>
      <w:r w:rsidR="00BA732E">
        <w:rPr>
          <w:rFonts w:ascii="Palatino Linotype" w:hAnsi="Palatino Linotype" w:cs="Arial"/>
          <w:sz w:val="24"/>
        </w:rPr>
        <w:t>viembre</w:t>
      </w:r>
      <w:r w:rsidRPr="00667998">
        <w:rPr>
          <w:rFonts w:ascii="Palatino Linotype" w:hAnsi="Palatino Linotype" w:cs="Arial"/>
          <w:sz w:val="24"/>
        </w:rPr>
        <w:t xml:space="preserve"> de dos mil </w:t>
      </w:r>
      <w:r>
        <w:rPr>
          <w:rFonts w:ascii="Palatino Linotype" w:hAnsi="Palatino Linotype" w:cs="Arial"/>
          <w:sz w:val="24"/>
        </w:rPr>
        <w:t>veinte</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7007150A" w14:textId="77777777" w:rsidR="00692BF2" w:rsidRPr="004A1460" w:rsidRDefault="00692BF2" w:rsidP="00692BF2">
      <w:pPr>
        <w:pStyle w:val="Sinespaciado"/>
      </w:pPr>
    </w:p>
    <w:p w14:paraId="0CF8D70D" w14:textId="77777777" w:rsidR="00BA732E" w:rsidRPr="00BA732E" w:rsidRDefault="00692BF2" w:rsidP="00BA732E">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BA732E" w:rsidRPr="00BA732E">
        <w:rPr>
          <w:rFonts w:ascii="Palatino Linotype" w:hAnsi="Palatino Linotype" w:cs="Arial"/>
          <w:i/>
        </w:rPr>
        <w:t>Con fundamento en los artículos 4, 7, 23 fracción lV, 53 fracciones ll, lV y V de la Ley de Transparencia y Acceso a la Información Pública del Estado de México y Municipios, y en atención a su solicitud 00887/TOLUCA/IP/2020 mediante la cual requiere lo siguiente: “se solicita en formato pdf archivo del Convenio de Condiciones Generales de Trabajo y Prestaciones Socioeconómicas, celebrado entre el H. Ayuntamiento Constitucional de Toluca de Lerdo, Estado de México y el Sindicato Único de Trabajadores de los Poderes, Municipios e Instituciones Descentralizadas del Estado de México (S.U.T.E.Y.M.) año 2019” Sic Al respecto se adjunta información en formato pdf. Sin más por el momento reciba un cordial saludo.</w:t>
      </w:r>
    </w:p>
    <w:p w14:paraId="415ED3C8" w14:textId="77777777" w:rsidR="00BA732E" w:rsidRPr="00BA732E" w:rsidRDefault="00BA732E" w:rsidP="00BA732E">
      <w:pPr>
        <w:spacing w:after="0" w:line="240" w:lineRule="auto"/>
        <w:ind w:left="567" w:right="567"/>
        <w:jc w:val="both"/>
        <w:rPr>
          <w:rFonts w:ascii="Palatino Linotype" w:hAnsi="Palatino Linotype" w:cs="Arial"/>
          <w:i/>
        </w:rPr>
      </w:pPr>
      <w:r w:rsidRPr="00BA732E">
        <w:rPr>
          <w:rFonts w:ascii="Palatino Linotype" w:hAnsi="Palatino Linotype" w:cs="Arial"/>
          <w:i/>
        </w:rPr>
        <w:t>ATENTAMENTE</w:t>
      </w:r>
    </w:p>
    <w:p w14:paraId="463BBA5D" w14:textId="162079CE" w:rsidR="00692BF2" w:rsidRPr="005171EC" w:rsidRDefault="00BA732E" w:rsidP="00BA732E">
      <w:pPr>
        <w:spacing w:after="0" w:line="240" w:lineRule="auto"/>
        <w:ind w:left="567" w:right="567"/>
        <w:jc w:val="both"/>
        <w:rPr>
          <w:rFonts w:ascii="Palatino Linotype" w:hAnsi="Palatino Linotype" w:cs="Arial"/>
          <w:i/>
        </w:rPr>
      </w:pPr>
      <w:r w:rsidRPr="00BA732E">
        <w:rPr>
          <w:rFonts w:ascii="Palatino Linotype" w:hAnsi="Palatino Linotype" w:cs="Arial"/>
          <w:i/>
        </w:rPr>
        <w:t xml:space="preserve">MTRA. LORENA NAVARRETE CASTAÑEDA </w:t>
      </w:r>
      <w:r w:rsidR="00692BF2" w:rsidRPr="00667998">
        <w:rPr>
          <w:rFonts w:ascii="Palatino Linotype" w:hAnsi="Palatino Linotype" w:cs="Arial"/>
          <w:i/>
        </w:rPr>
        <w:t>“(Sic).</w:t>
      </w:r>
    </w:p>
    <w:p w14:paraId="7C696E6E" w14:textId="77777777" w:rsidR="00692BF2" w:rsidRPr="00667998" w:rsidRDefault="00692BF2" w:rsidP="00692BF2">
      <w:pPr>
        <w:pStyle w:val="Sinespaciado"/>
      </w:pPr>
    </w:p>
    <w:p w14:paraId="73BE5A55" w14:textId="18285065" w:rsidR="00692BF2" w:rsidRPr="00BA732E" w:rsidRDefault="00692BF2" w:rsidP="009977F7">
      <w:pPr>
        <w:pStyle w:val="Prrafodelista"/>
        <w:numPr>
          <w:ilvl w:val="0"/>
          <w:numId w:val="2"/>
        </w:numPr>
        <w:spacing w:line="276" w:lineRule="auto"/>
        <w:jc w:val="both"/>
        <w:rPr>
          <w:rFonts w:ascii="Palatino Linotype" w:hAnsi="Palatino Linotype" w:cs="Arial"/>
        </w:rPr>
      </w:pPr>
      <w:r w:rsidRPr="00BA732E">
        <w:rPr>
          <w:rFonts w:ascii="Palatino Linotype" w:hAnsi="Palatino Linotype" w:cs="Arial"/>
        </w:rPr>
        <w:t xml:space="preserve">Adjuntando el archivo denominado </w:t>
      </w:r>
      <w:r w:rsidRPr="00BA732E">
        <w:rPr>
          <w:rFonts w:ascii="Palatino Linotype" w:hAnsi="Palatino Linotype" w:cs="Arial"/>
          <w:i/>
        </w:rPr>
        <w:t>“</w:t>
      </w:r>
      <w:r w:rsidR="00BA732E" w:rsidRPr="00BA732E">
        <w:rPr>
          <w:rFonts w:ascii="Palatino Linotype" w:hAnsi="Palatino Linotype"/>
          <w:i/>
        </w:rPr>
        <w:t xml:space="preserve">SAIMEX 887.pdf” y </w:t>
      </w:r>
      <w:r w:rsidR="00BA732E">
        <w:rPr>
          <w:rFonts w:ascii="Palatino Linotype" w:hAnsi="Palatino Linotype"/>
          <w:i/>
        </w:rPr>
        <w:t>“</w:t>
      </w:r>
      <w:r w:rsidR="00BA732E" w:rsidRPr="00BA732E">
        <w:rPr>
          <w:rFonts w:ascii="Palatino Linotype" w:hAnsi="Palatino Linotype"/>
          <w:i/>
        </w:rPr>
        <w:t>00887.pdf</w:t>
      </w:r>
      <w:r w:rsidRPr="00BA732E">
        <w:rPr>
          <w:rFonts w:ascii="Palatino Linotype" w:hAnsi="Palatino Linotype" w:cs="Arial"/>
          <w:i/>
        </w:rPr>
        <w:t>”</w:t>
      </w:r>
      <w:r w:rsidRPr="00BA732E">
        <w:rPr>
          <w:rFonts w:ascii="Palatino Linotype" w:hAnsi="Palatino Linotype" w:cs="Arial"/>
        </w:rPr>
        <w:t xml:space="preserve">; mismo que no se reproduce por ser del conocimiento de las partes, sin embargo, serán materia del estudio en el </w:t>
      </w:r>
      <w:r w:rsidRPr="00BA732E">
        <w:rPr>
          <w:rFonts w:ascii="Palatino Linotype" w:hAnsi="Palatino Linotype" w:cs="Arial"/>
          <w:b/>
        </w:rPr>
        <w:t>CONSIDERADO</w:t>
      </w:r>
      <w:r w:rsidRPr="00BA732E">
        <w:rPr>
          <w:rFonts w:ascii="Palatino Linotype" w:hAnsi="Palatino Linotype" w:cs="Arial"/>
        </w:rPr>
        <w:t xml:space="preserve"> respectivo.</w:t>
      </w:r>
    </w:p>
    <w:p w14:paraId="689C7021" w14:textId="77777777" w:rsidR="00692BF2" w:rsidRPr="005171EC" w:rsidRDefault="00692BF2" w:rsidP="00692BF2">
      <w:pPr>
        <w:spacing w:line="360" w:lineRule="auto"/>
        <w:jc w:val="both"/>
        <w:rPr>
          <w:rFonts w:ascii="Palatino Linotype" w:hAnsi="Palatino Linotype" w:cs="Arial"/>
          <w:sz w:val="28"/>
        </w:rPr>
      </w:pPr>
    </w:p>
    <w:p w14:paraId="54868890" w14:textId="77777777" w:rsidR="00692BF2" w:rsidRPr="00667998" w:rsidRDefault="00692BF2" w:rsidP="00692BF2">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4831EFB4" w14:textId="2197CA54" w:rsidR="00692BF2" w:rsidRPr="00667998" w:rsidRDefault="00692BF2" w:rsidP="00692BF2">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9E040F">
        <w:rPr>
          <w:rFonts w:ascii="Palatino Linotype" w:hAnsi="Palatino Linotype" w:cs="Arial"/>
          <w:sz w:val="24"/>
          <w:szCs w:val="24"/>
        </w:rPr>
        <w:t>trece</w:t>
      </w:r>
      <w:r>
        <w:rPr>
          <w:rFonts w:ascii="Palatino Linotype" w:hAnsi="Palatino Linotype" w:cs="Arial"/>
          <w:sz w:val="24"/>
          <w:szCs w:val="24"/>
        </w:rPr>
        <w:t xml:space="preserve"> de </w:t>
      </w:r>
      <w:r w:rsidR="009E040F">
        <w:rPr>
          <w:rFonts w:ascii="Palatino Linotype" w:hAnsi="Palatino Linotype" w:cs="Arial"/>
          <w:sz w:val="24"/>
          <w:szCs w:val="24"/>
        </w:rPr>
        <w:t>n</w:t>
      </w:r>
      <w:r>
        <w:rPr>
          <w:rFonts w:ascii="Palatino Linotype" w:hAnsi="Palatino Linotype" w:cs="Arial"/>
          <w:sz w:val="24"/>
          <w:szCs w:val="24"/>
        </w:rPr>
        <w:t>o</w:t>
      </w:r>
      <w:r w:rsidR="009E040F">
        <w:rPr>
          <w:rFonts w:ascii="Palatino Linotype" w:hAnsi="Palatino Linotype" w:cs="Arial"/>
          <w:sz w:val="24"/>
          <w:szCs w:val="24"/>
        </w:rPr>
        <w:t>viembre</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05</w:t>
      </w:r>
      <w:r w:rsidR="009E040F">
        <w:rPr>
          <w:rFonts w:ascii="Palatino Linotype" w:hAnsi="Palatino Linotype" w:cs="Arial"/>
          <w:b/>
          <w:bCs/>
          <w:sz w:val="24"/>
          <w:szCs w:val="24"/>
          <w:lang w:eastAsia="es-MX"/>
        </w:rPr>
        <w:t>42</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3EC59BBD" w14:textId="77777777" w:rsidR="00692BF2" w:rsidRPr="00667998" w:rsidRDefault="00692BF2" w:rsidP="00692BF2">
      <w:pPr>
        <w:spacing w:after="0" w:line="360" w:lineRule="auto"/>
        <w:jc w:val="both"/>
        <w:rPr>
          <w:rFonts w:ascii="Palatino Linotype" w:hAnsi="Palatino Linotype" w:cs="Arial"/>
          <w:b/>
          <w:sz w:val="8"/>
        </w:rPr>
      </w:pPr>
    </w:p>
    <w:p w14:paraId="3DF48936" w14:textId="77777777" w:rsidR="00692BF2" w:rsidRPr="00667998" w:rsidRDefault="00692BF2" w:rsidP="00692BF2">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6940B781" w14:textId="0D61CD43" w:rsidR="00692BF2" w:rsidRPr="00667998" w:rsidRDefault="00692BF2" w:rsidP="00692BF2">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9E040F">
        <w:rPr>
          <w:rFonts w:ascii="Palatino Linotype" w:hAnsi="Palatino Linotype" w:cs="Arial"/>
          <w:i/>
        </w:rPr>
        <w:t>L</w:t>
      </w:r>
      <w:r w:rsidR="009E040F" w:rsidRPr="009E040F">
        <w:rPr>
          <w:rFonts w:ascii="Palatino Linotype" w:hAnsi="Palatino Linotype" w:cs="Arial"/>
          <w:i/>
        </w:rPr>
        <w:t>a respuesta de fecha 13 de noviembre de 2020 por parte del h. ayuntamiento de toluca de lerdo estado de mexico a la solicitud folio 00887/TOLUCA/IP/2020</w:t>
      </w:r>
      <w:r w:rsidRPr="00667998">
        <w:rPr>
          <w:rFonts w:ascii="Palatino Linotype" w:hAnsi="Palatino Linotype" w:cs="Arial"/>
          <w:i/>
        </w:rPr>
        <w:t>” [Sic].</w:t>
      </w:r>
    </w:p>
    <w:p w14:paraId="72CCB65D" w14:textId="77777777" w:rsidR="00692BF2" w:rsidRPr="004A1460" w:rsidRDefault="00692BF2" w:rsidP="00692BF2">
      <w:pPr>
        <w:spacing w:after="0" w:line="360" w:lineRule="auto"/>
        <w:ind w:left="851" w:right="851"/>
        <w:jc w:val="both"/>
        <w:rPr>
          <w:rFonts w:ascii="Palatino Linotype" w:hAnsi="Palatino Linotype" w:cs="Arial"/>
          <w:i/>
          <w:sz w:val="24"/>
          <w:szCs w:val="24"/>
        </w:rPr>
      </w:pPr>
    </w:p>
    <w:p w14:paraId="327CFA35" w14:textId="77777777" w:rsidR="00692BF2" w:rsidRPr="00667998" w:rsidRDefault="00692BF2" w:rsidP="00692BF2">
      <w:pPr>
        <w:pStyle w:val="Prrafodelista"/>
        <w:numPr>
          <w:ilvl w:val="0"/>
          <w:numId w:val="1"/>
        </w:numPr>
        <w:jc w:val="both"/>
        <w:rPr>
          <w:rFonts w:ascii="Palatino Linotype" w:hAnsi="Palatino Linotype" w:cs="Arial"/>
        </w:rPr>
      </w:pPr>
      <w:r w:rsidRPr="00667998">
        <w:rPr>
          <w:rFonts w:ascii="Palatino Linotype" w:hAnsi="Palatino Linotype" w:cs="Arial"/>
          <w:b/>
        </w:rPr>
        <w:lastRenderedPageBreak/>
        <w:t>Razones o Motivos de Inconformidad</w:t>
      </w:r>
      <w:r w:rsidRPr="00667998">
        <w:rPr>
          <w:rFonts w:ascii="Palatino Linotype" w:hAnsi="Palatino Linotype" w:cs="Arial"/>
        </w:rPr>
        <w:t xml:space="preserve">: </w:t>
      </w:r>
    </w:p>
    <w:p w14:paraId="7F9796CC" w14:textId="47498578" w:rsidR="00692BF2" w:rsidRPr="00667998" w:rsidRDefault="00692BF2" w:rsidP="00692BF2">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9E040F" w:rsidRPr="009E040F">
        <w:rPr>
          <w:rFonts w:ascii="Palatino Linotype" w:hAnsi="Palatino Linotype" w:cs="Arial"/>
          <w:i/>
        </w:rPr>
        <w:t>la información requerida no fue entregada, dieron contestacion entregando un convenio diverso al solicitado</w:t>
      </w:r>
      <w:r w:rsidRPr="00667998">
        <w:rPr>
          <w:rFonts w:ascii="Palatino Linotype" w:hAnsi="Palatino Linotype" w:cs="Arial"/>
          <w:i/>
        </w:rPr>
        <w:t>” [Sic].</w:t>
      </w:r>
    </w:p>
    <w:p w14:paraId="7580FE40" w14:textId="77777777" w:rsidR="00692BF2" w:rsidRPr="00667998" w:rsidRDefault="00692BF2" w:rsidP="00692BF2">
      <w:pPr>
        <w:spacing w:after="0" w:line="360" w:lineRule="auto"/>
        <w:ind w:right="851"/>
        <w:jc w:val="both"/>
        <w:rPr>
          <w:rFonts w:ascii="Palatino Linotype" w:hAnsi="Palatino Linotype" w:cs="Arial"/>
          <w:i/>
          <w:sz w:val="24"/>
        </w:rPr>
      </w:pPr>
    </w:p>
    <w:p w14:paraId="70A6DE0D" w14:textId="77777777" w:rsidR="00692BF2" w:rsidRPr="00667998" w:rsidRDefault="00692BF2" w:rsidP="00692BF2">
      <w:pPr>
        <w:pStyle w:val="Sinespaciado"/>
      </w:pPr>
    </w:p>
    <w:p w14:paraId="4CA17BDA" w14:textId="77777777" w:rsidR="00692BF2" w:rsidRPr="00667998" w:rsidRDefault="00692BF2" w:rsidP="00692BF2">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6A194005" w14:textId="21504ECD" w:rsidR="00692BF2" w:rsidRPr="00667998" w:rsidRDefault="00692BF2" w:rsidP="00692BF2">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740144">
        <w:rPr>
          <w:rFonts w:ascii="Palatino Linotype" w:hAnsi="Palatino Linotype" w:cs="Arial"/>
          <w:sz w:val="24"/>
          <w:szCs w:val="24"/>
        </w:rPr>
        <w:t>veinte</w:t>
      </w:r>
      <w:r w:rsidRPr="00667998">
        <w:rPr>
          <w:rFonts w:ascii="Palatino Linotype" w:hAnsi="Palatino Linotype" w:cs="Arial"/>
          <w:sz w:val="24"/>
          <w:szCs w:val="24"/>
        </w:rPr>
        <w:t xml:space="preserve"> de </w:t>
      </w:r>
      <w:r w:rsidR="00740144">
        <w:rPr>
          <w:rFonts w:ascii="Palatino Linotype" w:hAnsi="Palatino Linotype" w:cs="Arial"/>
          <w:sz w:val="24"/>
          <w:szCs w:val="24"/>
        </w:rPr>
        <w:t>novi</w:t>
      </w:r>
      <w:r>
        <w:rPr>
          <w:rFonts w:ascii="Palatino Linotype" w:hAnsi="Palatino Linotype" w:cs="Arial"/>
          <w:sz w:val="24"/>
          <w:szCs w:val="24"/>
        </w:rPr>
        <w:t>embre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65B9FA3F" w14:textId="77777777" w:rsidR="00692BF2" w:rsidRPr="00667998" w:rsidRDefault="00692BF2" w:rsidP="00692BF2">
      <w:pPr>
        <w:spacing w:after="0" w:line="360" w:lineRule="auto"/>
        <w:jc w:val="both"/>
        <w:rPr>
          <w:rFonts w:ascii="Palatino Linotype" w:hAnsi="Palatino Linotype" w:cs="Arial"/>
          <w:sz w:val="24"/>
          <w:szCs w:val="24"/>
        </w:rPr>
      </w:pPr>
    </w:p>
    <w:p w14:paraId="2AC23B73" w14:textId="77777777" w:rsidR="00692BF2" w:rsidRPr="00667998" w:rsidRDefault="00692BF2" w:rsidP="00692BF2">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786F6837" w14:textId="77777777" w:rsidR="00692BF2" w:rsidRPr="00667998" w:rsidRDefault="00692BF2" w:rsidP="00692BF2">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no </w:t>
      </w:r>
      <w:r w:rsidRPr="00667998">
        <w:rPr>
          <w:rFonts w:ascii="Palatino Linotype" w:hAnsi="Palatino Linotype" w:cs="Arial"/>
          <w:sz w:val="24"/>
          <w:szCs w:val="24"/>
        </w:rPr>
        <w:t>presentó su</w:t>
      </w:r>
      <w:r>
        <w:rPr>
          <w:rFonts w:ascii="Palatino Linotype" w:hAnsi="Palatino Linotype" w:cs="Arial"/>
          <w:sz w:val="24"/>
          <w:szCs w:val="24"/>
        </w:rPr>
        <w:t xml:space="preserve"> respectivo Informe Justificado</w:t>
      </w:r>
      <w:r w:rsidRPr="00667998">
        <w:rPr>
          <w:rFonts w:ascii="Palatino Linotype" w:hAnsi="Palatino Linotype" w:cs="Arial"/>
          <w:sz w:val="24"/>
          <w:szCs w:val="24"/>
        </w:rPr>
        <w:t>;</w:t>
      </w:r>
      <w:r>
        <w:rPr>
          <w:rFonts w:ascii="Palatino Linotype" w:hAnsi="Palatino Linotype" w:cs="Arial"/>
          <w:sz w:val="24"/>
          <w:szCs w:val="24"/>
        </w:rPr>
        <w:t xml:space="preserve"> asimismo, el particular tampoco remitió alegatos, pruebas o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64FE0415" w14:textId="1B24682B" w:rsidR="00692BF2" w:rsidRDefault="00740144" w:rsidP="00692BF2">
      <w:pPr>
        <w:spacing w:after="0" w:line="360" w:lineRule="auto"/>
        <w:jc w:val="center"/>
        <w:rPr>
          <w:rFonts w:ascii="Palatino Linotype" w:hAnsi="Palatino Linotype" w:cs="Arial"/>
          <w:sz w:val="24"/>
          <w:szCs w:val="24"/>
        </w:rPr>
      </w:pPr>
      <w:r>
        <w:rPr>
          <w:noProof/>
          <w:lang w:eastAsia="es-MX"/>
        </w:rPr>
        <w:drawing>
          <wp:inline distT="0" distB="0" distL="0" distR="0" wp14:anchorId="254DDA5F" wp14:editId="78B33105">
            <wp:extent cx="5528310" cy="212651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06" t="26491" r="25097" b="43457"/>
                    <a:stretch/>
                  </pic:blipFill>
                  <pic:spPr bwMode="auto">
                    <a:xfrm>
                      <a:off x="0" y="0"/>
                      <a:ext cx="5584696" cy="2148201"/>
                    </a:xfrm>
                    <a:prstGeom prst="rect">
                      <a:avLst/>
                    </a:prstGeom>
                    <a:ln>
                      <a:noFill/>
                    </a:ln>
                    <a:extLst>
                      <a:ext uri="{53640926-AAD7-44D8-BBD7-CCE9431645EC}">
                        <a14:shadowObscured xmlns:a14="http://schemas.microsoft.com/office/drawing/2010/main"/>
                      </a:ext>
                    </a:extLst>
                  </pic:spPr>
                </pic:pic>
              </a:graphicData>
            </a:graphic>
          </wp:inline>
        </w:drawing>
      </w:r>
    </w:p>
    <w:p w14:paraId="243865B6" w14:textId="77777777" w:rsidR="00692BF2" w:rsidRPr="00C220D0" w:rsidRDefault="00692BF2" w:rsidP="00692BF2">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2A2B6E2" w14:textId="1664C13F" w:rsidR="00692BF2" w:rsidRPr="00667998" w:rsidRDefault="00692BF2" w:rsidP="00692BF2">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do</w:t>
      </w:r>
      <w:r w:rsidR="00BA464C">
        <w:rPr>
          <w:rFonts w:ascii="Palatino Linotype" w:hAnsi="Palatino Linotype" w:cs="Arial"/>
          <w:sz w:val="24"/>
          <w:szCs w:val="24"/>
        </w:rPr>
        <w:t>s</w:t>
      </w:r>
      <w:r>
        <w:rPr>
          <w:rFonts w:ascii="Palatino Linotype" w:hAnsi="Palatino Linotype" w:cs="Arial"/>
          <w:sz w:val="24"/>
          <w:szCs w:val="24"/>
        </w:rPr>
        <w:t xml:space="preserve"> de </w:t>
      </w:r>
      <w:r w:rsidR="00BA464C">
        <w:rPr>
          <w:rFonts w:ascii="Palatino Linotype" w:hAnsi="Palatino Linotype" w:cs="Arial"/>
          <w:sz w:val="24"/>
          <w:szCs w:val="24"/>
        </w:rPr>
        <w:t>diciembre</w:t>
      </w:r>
      <w:r>
        <w:rPr>
          <w:rFonts w:ascii="Palatino Linotype" w:hAnsi="Palatino Linotype" w:cs="Arial"/>
          <w:sz w:val="24"/>
          <w:szCs w:val="24"/>
        </w:rPr>
        <w:t xml:space="preserve"> de dos mil veint</w:t>
      </w:r>
      <w:r w:rsidR="00BA464C">
        <w:rPr>
          <w:rFonts w:ascii="Palatino Linotype" w:hAnsi="Palatino Linotype" w:cs="Arial"/>
          <w:sz w:val="24"/>
          <w:szCs w:val="24"/>
        </w:rPr>
        <w:t>e</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574EC5AE" w14:textId="77777777" w:rsidR="00692BF2" w:rsidRPr="00667998" w:rsidRDefault="00692BF2" w:rsidP="00692BF2">
      <w:pPr>
        <w:pStyle w:val="Sinespaciado"/>
      </w:pPr>
    </w:p>
    <w:p w14:paraId="04028C4A" w14:textId="4B4CD513" w:rsidR="00692BF2" w:rsidRPr="00667998" w:rsidRDefault="00692BF2" w:rsidP="00692BF2">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d</w:t>
      </w:r>
      <w:r w:rsidR="00BA464C">
        <w:rPr>
          <w:rFonts w:ascii="Palatino Linotype" w:hAnsi="Palatino Linotype" w:cs="Arial"/>
          <w:sz w:val="24"/>
          <w:szCs w:val="24"/>
        </w:rPr>
        <w:t>o</w:t>
      </w:r>
      <w:r>
        <w:rPr>
          <w:rFonts w:ascii="Palatino Linotype" w:hAnsi="Palatino Linotype" w:cs="Arial"/>
          <w:sz w:val="24"/>
          <w:szCs w:val="24"/>
        </w:rPr>
        <w:t xml:space="preserve">s de </w:t>
      </w:r>
      <w:r w:rsidR="00BA464C">
        <w:rPr>
          <w:rFonts w:ascii="Palatino Linotype" w:hAnsi="Palatino Linotype" w:cs="Arial"/>
          <w:sz w:val="24"/>
          <w:szCs w:val="24"/>
        </w:rPr>
        <w:t>f</w:t>
      </w:r>
      <w:r>
        <w:rPr>
          <w:rFonts w:ascii="Palatino Linotype" w:hAnsi="Palatino Linotype" w:cs="Arial"/>
          <w:sz w:val="24"/>
          <w:szCs w:val="24"/>
        </w:rPr>
        <w:t>e</w:t>
      </w:r>
      <w:r w:rsidR="00BA464C">
        <w:rPr>
          <w:rFonts w:ascii="Palatino Linotype" w:hAnsi="Palatino Linotype" w:cs="Arial"/>
          <w:sz w:val="24"/>
          <w:szCs w:val="24"/>
        </w:rPr>
        <w:t>brero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0CCB1D2" w14:textId="77777777" w:rsidR="00692BF2" w:rsidRPr="00667998" w:rsidRDefault="00692BF2" w:rsidP="00692BF2">
      <w:pPr>
        <w:spacing w:after="0" w:line="360" w:lineRule="auto"/>
        <w:jc w:val="both"/>
        <w:rPr>
          <w:rFonts w:ascii="Palatino Linotype" w:hAnsi="Palatino Linotype" w:cs="Arial"/>
          <w:sz w:val="24"/>
          <w:szCs w:val="24"/>
        </w:rPr>
      </w:pPr>
    </w:p>
    <w:p w14:paraId="77CEB54E" w14:textId="77777777" w:rsidR="00692BF2" w:rsidRPr="00667998" w:rsidRDefault="00692BF2" w:rsidP="00692BF2">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500E6074" w14:textId="77777777" w:rsidR="00692BF2" w:rsidRPr="00C220D0" w:rsidRDefault="00692BF2" w:rsidP="00692BF2">
      <w:pPr>
        <w:pStyle w:val="Sinespaciado"/>
        <w:rPr>
          <w:rFonts w:ascii="Palatino Linotype" w:hAnsi="Palatino Linotype"/>
        </w:rPr>
      </w:pPr>
    </w:p>
    <w:p w14:paraId="52972A5D" w14:textId="77777777" w:rsidR="00692BF2" w:rsidRPr="00667998" w:rsidRDefault="00692BF2" w:rsidP="00692BF2">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73C166E" w14:textId="77777777" w:rsidR="00272DCA" w:rsidRDefault="00272DCA" w:rsidP="00272DCA">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7353A07" w14:textId="77777777" w:rsidR="00272DCA" w:rsidRDefault="00272DCA" w:rsidP="00272DCA">
      <w:pPr>
        <w:spacing w:after="0" w:line="360" w:lineRule="auto"/>
        <w:jc w:val="both"/>
        <w:rPr>
          <w:rFonts w:ascii="Palatino Linotype" w:hAnsi="Palatino Linotype" w:cs="Arial"/>
          <w:sz w:val="24"/>
          <w:szCs w:val="24"/>
        </w:rPr>
      </w:pPr>
    </w:p>
    <w:p w14:paraId="3FFFDDA2" w14:textId="77777777" w:rsidR="00272DCA" w:rsidRDefault="00272DCA" w:rsidP="00272DC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A363EF5" w14:textId="77777777" w:rsidR="00692BF2" w:rsidRPr="00667998" w:rsidRDefault="00692BF2" w:rsidP="00692BF2">
      <w:pPr>
        <w:spacing w:after="0" w:line="360" w:lineRule="auto"/>
        <w:jc w:val="both"/>
        <w:rPr>
          <w:rFonts w:ascii="Palatino Linotype" w:hAnsi="Palatino Linotype" w:cs="Arial"/>
          <w:sz w:val="24"/>
        </w:rPr>
      </w:pPr>
    </w:p>
    <w:p w14:paraId="4E1A066F" w14:textId="77777777" w:rsidR="00692BF2" w:rsidRPr="00667998" w:rsidRDefault="00692BF2" w:rsidP="00692BF2">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775AA76" w14:textId="77777777" w:rsidR="00692BF2" w:rsidRPr="00667998" w:rsidRDefault="00692BF2" w:rsidP="00692BF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8195E69" w14:textId="77777777" w:rsidR="00692BF2" w:rsidRDefault="00692BF2" w:rsidP="00692BF2">
      <w:pPr>
        <w:pStyle w:val="Prrafodelista"/>
        <w:autoSpaceDE w:val="0"/>
        <w:autoSpaceDN w:val="0"/>
        <w:adjustRightInd w:val="0"/>
        <w:spacing w:line="360" w:lineRule="auto"/>
        <w:ind w:left="0"/>
        <w:jc w:val="both"/>
        <w:rPr>
          <w:rFonts w:ascii="Palatino Linotype" w:hAnsi="Palatino Linotype" w:cs="Arial"/>
          <w:b/>
        </w:rPr>
      </w:pPr>
    </w:p>
    <w:p w14:paraId="6047D169" w14:textId="77777777" w:rsidR="00692BF2" w:rsidRPr="00667998" w:rsidRDefault="00692BF2" w:rsidP="00692BF2">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3E399F3B" w14:textId="77777777" w:rsidR="00692BF2" w:rsidRPr="00667998" w:rsidRDefault="00692BF2" w:rsidP="00692BF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w:t>
      </w:r>
      <w:r w:rsidRPr="00667998">
        <w:rPr>
          <w:rFonts w:ascii="Palatino Linotype" w:hAnsi="Palatino Linotype" w:cs="Arial"/>
        </w:rPr>
        <w:lastRenderedPageBreak/>
        <w:t>Estado de México y Municipios, en correlación con la seguridad jurídica que debe generar lo actuado ante este Organismo garante.</w:t>
      </w:r>
    </w:p>
    <w:p w14:paraId="439E7E77" w14:textId="77777777" w:rsidR="00692BF2" w:rsidRPr="00667998" w:rsidRDefault="00692BF2" w:rsidP="00692BF2">
      <w:pPr>
        <w:pStyle w:val="Prrafodelista"/>
        <w:autoSpaceDE w:val="0"/>
        <w:autoSpaceDN w:val="0"/>
        <w:adjustRightInd w:val="0"/>
        <w:spacing w:line="360" w:lineRule="auto"/>
        <w:ind w:left="0"/>
        <w:jc w:val="both"/>
        <w:rPr>
          <w:rFonts w:ascii="Palatino Linotype" w:hAnsi="Palatino Linotype" w:cs="Arial"/>
        </w:rPr>
      </w:pPr>
    </w:p>
    <w:p w14:paraId="32666184" w14:textId="77777777" w:rsidR="00692BF2" w:rsidRPr="00667998" w:rsidRDefault="00692BF2" w:rsidP="00692BF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1CB7C6F8" w14:textId="77777777" w:rsidR="00692BF2" w:rsidRDefault="00692BF2" w:rsidP="00692BF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14:paraId="5158CC8B" w14:textId="77777777" w:rsidR="00692BF2" w:rsidRPr="00C220D0" w:rsidRDefault="00692BF2" w:rsidP="00692BF2">
      <w:pPr>
        <w:pStyle w:val="Prrafodelista"/>
        <w:autoSpaceDE w:val="0"/>
        <w:autoSpaceDN w:val="0"/>
        <w:adjustRightInd w:val="0"/>
        <w:spacing w:line="360" w:lineRule="auto"/>
        <w:ind w:left="0"/>
        <w:jc w:val="both"/>
        <w:rPr>
          <w:rFonts w:ascii="Palatino Linotype" w:hAnsi="Palatino Linotype" w:cs="Arial"/>
        </w:rPr>
      </w:pPr>
    </w:p>
    <w:p w14:paraId="56ABD007" w14:textId="77777777" w:rsidR="00692BF2" w:rsidRPr="00667998" w:rsidRDefault="00692BF2" w:rsidP="00692BF2">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18588D17" w14:textId="77777777" w:rsidR="00692BF2" w:rsidRPr="00667998" w:rsidRDefault="00692BF2" w:rsidP="00692BF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8295817" w14:textId="77777777" w:rsidR="00692BF2" w:rsidRPr="00667998" w:rsidRDefault="00692BF2" w:rsidP="00692BF2">
      <w:pPr>
        <w:tabs>
          <w:tab w:val="left" w:pos="709"/>
        </w:tabs>
        <w:spacing w:after="0" w:line="360" w:lineRule="auto"/>
        <w:jc w:val="both"/>
        <w:rPr>
          <w:rFonts w:ascii="Palatino Linotype" w:hAnsi="Palatino Linotype" w:cs="Arial"/>
          <w:sz w:val="24"/>
          <w:szCs w:val="24"/>
        </w:rPr>
      </w:pPr>
    </w:p>
    <w:p w14:paraId="05252EB2" w14:textId="368043A5" w:rsidR="00692BF2" w:rsidRDefault="00692BF2" w:rsidP="00692BF2">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Pr>
          <w:rFonts w:ascii="Palatino Linotype" w:hAnsi="Palatino Linotype" w:cs="Arial"/>
          <w:b/>
          <w:sz w:val="24"/>
          <w:szCs w:val="24"/>
        </w:rPr>
        <w:t xml:space="preserve">Ayuntamiento de </w:t>
      </w:r>
      <w:r w:rsidR="00343F94">
        <w:rPr>
          <w:rFonts w:ascii="Palatino Linotype" w:hAnsi="Palatino Linotype" w:cs="Arial"/>
          <w:b/>
          <w:sz w:val="24"/>
          <w:szCs w:val="24"/>
        </w:rPr>
        <w:t>T</w:t>
      </w:r>
      <w:r>
        <w:rPr>
          <w:rFonts w:ascii="Palatino Linotype" w:hAnsi="Palatino Linotype" w:cs="Arial"/>
          <w:b/>
          <w:sz w:val="24"/>
          <w:szCs w:val="24"/>
        </w:rPr>
        <w:t>o</w:t>
      </w:r>
      <w:r w:rsidR="00343F94">
        <w:rPr>
          <w:rFonts w:ascii="Palatino Linotype" w:hAnsi="Palatino Linotype" w:cs="Arial"/>
          <w:b/>
          <w:sz w:val="24"/>
          <w:szCs w:val="24"/>
        </w:rPr>
        <w:t>luca</w:t>
      </w:r>
      <w:r w:rsidRPr="00667998">
        <w:rPr>
          <w:rFonts w:ascii="Palatino Linotype" w:hAnsi="Palatino Linotype" w:cs="Arial"/>
          <w:sz w:val="24"/>
          <w:szCs w:val="24"/>
        </w:rPr>
        <w:t>, información correspondiente a:</w:t>
      </w:r>
    </w:p>
    <w:p w14:paraId="7E7D08F3" w14:textId="1089E858" w:rsidR="00692BF2" w:rsidRDefault="00692BF2" w:rsidP="00692BF2">
      <w:pPr>
        <w:tabs>
          <w:tab w:val="left" w:pos="709"/>
        </w:tabs>
        <w:spacing w:after="0" w:line="360" w:lineRule="auto"/>
        <w:jc w:val="both"/>
        <w:rPr>
          <w:rFonts w:ascii="Palatino Linotype" w:hAnsi="Palatino Linotype" w:cs="Arial"/>
          <w:sz w:val="24"/>
          <w:szCs w:val="24"/>
        </w:rPr>
      </w:pPr>
      <w:r w:rsidRPr="00BE4FC3">
        <w:rPr>
          <w:rFonts w:ascii="Palatino Linotype" w:hAnsi="Palatino Linotype" w:cs="Arial"/>
          <w:sz w:val="24"/>
          <w:szCs w:val="24"/>
        </w:rPr>
        <w:t>“</w:t>
      </w:r>
      <w:r>
        <w:rPr>
          <w:rFonts w:ascii="Palatino Linotype" w:hAnsi="Palatino Linotype" w:cs="Arial"/>
          <w:sz w:val="24"/>
          <w:szCs w:val="24"/>
        </w:rPr>
        <w:t>…</w:t>
      </w:r>
      <w:r w:rsidR="00343F94" w:rsidRPr="00343F94">
        <w:rPr>
          <w:rFonts w:ascii="Palatino Linotype" w:hAnsi="Palatino Linotype" w:cs="Arial"/>
          <w:sz w:val="24"/>
          <w:szCs w:val="24"/>
        </w:rPr>
        <w:t>en formato pdf archivo del Convenio de Condiciones Generales de Trabajo y Prestaciones Socioeconómicas, celebrado entre el H. Ayuntamiento Constitucional de Toluca de Lerdo, Estado de México y el Sindicato Único de Trabajadores de los Poderes, Municipios e Instituciones Descentralizadas del Estado de México (S.U.T.E.Y.M.) año 2019</w:t>
      </w:r>
      <w:r w:rsidRPr="00BE4FC3">
        <w:rPr>
          <w:rFonts w:ascii="Palatino Linotype" w:hAnsi="Palatino Linotype" w:cs="Arial"/>
          <w:sz w:val="24"/>
          <w:szCs w:val="24"/>
        </w:rPr>
        <w:t>” (Sic)</w:t>
      </w:r>
      <w:r w:rsidR="00343F94" w:rsidRPr="00BA732E">
        <w:rPr>
          <w:rFonts w:ascii="Palatino Linotype" w:hAnsi="Palatino Linotype"/>
          <w:i/>
        </w:rPr>
        <w:t xml:space="preserve"> </w:t>
      </w:r>
    </w:p>
    <w:p w14:paraId="1DCD4B84" w14:textId="77777777" w:rsidR="00692BF2" w:rsidRDefault="00692BF2" w:rsidP="00692BF2">
      <w:pPr>
        <w:pStyle w:val="Sinespaciado"/>
      </w:pPr>
    </w:p>
    <w:p w14:paraId="67D6B688" w14:textId="77777777" w:rsidR="00692BF2" w:rsidRDefault="00692BF2" w:rsidP="00692BF2">
      <w:pPr>
        <w:pStyle w:val="Sinespaciado"/>
      </w:pPr>
    </w:p>
    <w:p w14:paraId="3325665C" w14:textId="3BD16202" w:rsidR="00692BF2" w:rsidRDefault="00692BF2" w:rsidP="00692BF2">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343F94">
        <w:rPr>
          <w:rFonts w:ascii="Palatino Linotype" w:hAnsi="Palatino Linotype"/>
        </w:rPr>
        <w:t xml:space="preserve">los </w:t>
      </w:r>
      <w:r w:rsidRPr="00667998">
        <w:rPr>
          <w:rFonts w:ascii="Palatino Linotype" w:hAnsi="Palatino Linotype" w:cs="Arial"/>
        </w:rPr>
        <w:t>archivo</w:t>
      </w:r>
      <w:r w:rsidR="00343F94">
        <w:rPr>
          <w:rFonts w:ascii="Palatino Linotype" w:hAnsi="Palatino Linotype" w:cs="Arial"/>
        </w:rPr>
        <w:t>s</w:t>
      </w:r>
      <w:r w:rsidRPr="00667998">
        <w:rPr>
          <w:rFonts w:ascii="Palatino Linotype" w:hAnsi="Palatino Linotype" w:cs="Arial"/>
        </w:rPr>
        <w:t xml:space="preserve"> denominado</w:t>
      </w:r>
      <w:r w:rsidR="00343F94">
        <w:rPr>
          <w:rFonts w:ascii="Palatino Linotype" w:hAnsi="Palatino Linotype" w:cs="Arial"/>
        </w:rPr>
        <w:t>s</w:t>
      </w:r>
      <w:r>
        <w:rPr>
          <w:rFonts w:ascii="Palatino Linotype" w:hAnsi="Palatino Linotype" w:cs="Arial"/>
          <w:i/>
        </w:rPr>
        <w:t xml:space="preserve"> </w:t>
      </w:r>
      <w:r w:rsidRPr="00667998">
        <w:rPr>
          <w:rFonts w:ascii="Palatino Linotype" w:hAnsi="Palatino Linotype" w:cs="Arial"/>
          <w:i/>
        </w:rPr>
        <w:t>“</w:t>
      </w:r>
      <w:r w:rsidR="00343F94" w:rsidRPr="00BA732E">
        <w:rPr>
          <w:rFonts w:ascii="Palatino Linotype" w:hAnsi="Palatino Linotype"/>
          <w:i/>
        </w:rPr>
        <w:t>SAIMEX 887.pdf</w:t>
      </w:r>
      <w:r w:rsidRPr="00BE4FC3">
        <w:rPr>
          <w:rFonts w:ascii="Palatino Linotype" w:hAnsi="Palatino Linotype"/>
          <w:i/>
        </w:rPr>
        <w:t>”</w:t>
      </w:r>
      <w:r w:rsidR="00343F94">
        <w:rPr>
          <w:rFonts w:ascii="Palatino Linotype" w:hAnsi="Palatino Linotype"/>
          <w:i/>
        </w:rPr>
        <w:t xml:space="preserve"> </w:t>
      </w:r>
      <w:r w:rsidR="00343F94" w:rsidRPr="00343F94">
        <w:rPr>
          <w:rFonts w:ascii="Palatino Linotype" w:hAnsi="Palatino Linotype"/>
          <w:i/>
        </w:rPr>
        <w:t>y “00887.pdf</w:t>
      </w:r>
      <w:r>
        <w:rPr>
          <w:rFonts w:ascii="Palatino Linotype" w:hAnsi="Palatino Linotype" w:cs="Arial"/>
        </w:rPr>
        <w:t>;</w:t>
      </w:r>
      <w:r>
        <w:rPr>
          <w:rFonts w:ascii="Palatino Linotype" w:hAnsi="Palatino Linotype"/>
        </w:rPr>
        <w:t xml:space="preserve"> </w:t>
      </w:r>
      <w:r w:rsidR="00343F94">
        <w:rPr>
          <w:rFonts w:ascii="Palatino Linotype" w:hAnsi="Palatino Linotype"/>
        </w:rPr>
        <w:t xml:space="preserve">mismos que contienen la siguiente </w:t>
      </w:r>
      <w:r w:rsidRPr="00667998">
        <w:rPr>
          <w:rFonts w:ascii="Palatino Linotype" w:hAnsi="Palatino Linotype"/>
        </w:rPr>
        <w:t>información</w:t>
      </w:r>
      <w:r w:rsidR="00343F94">
        <w:rPr>
          <w:rFonts w:ascii="Palatino Linotype" w:hAnsi="Palatino Linotype"/>
        </w:rPr>
        <w:t>:</w:t>
      </w:r>
    </w:p>
    <w:p w14:paraId="6AA9CA9B" w14:textId="490A51DC" w:rsidR="00343F94" w:rsidRPr="00343F94" w:rsidRDefault="00343F94" w:rsidP="00343F94">
      <w:pPr>
        <w:pStyle w:val="Sinespaciado"/>
        <w:numPr>
          <w:ilvl w:val="0"/>
          <w:numId w:val="2"/>
        </w:numPr>
        <w:spacing w:line="360" w:lineRule="auto"/>
        <w:jc w:val="both"/>
        <w:rPr>
          <w:rFonts w:ascii="Palatino Linotype" w:hAnsi="Palatino Linotype"/>
          <w:iCs/>
        </w:rPr>
      </w:pPr>
      <w:r w:rsidRPr="00343F94">
        <w:rPr>
          <w:rFonts w:ascii="Palatino Linotype" w:hAnsi="Palatino Linotype"/>
          <w:b/>
          <w:bCs/>
          <w:iCs/>
        </w:rPr>
        <w:lastRenderedPageBreak/>
        <w:t>SAIMEX 887.pdf:</w:t>
      </w:r>
      <w:r w:rsidRPr="00343F94">
        <w:rPr>
          <w:rFonts w:ascii="Palatino Linotype" w:hAnsi="Palatino Linotype"/>
          <w:iCs/>
        </w:rPr>
        <w:t xml:space="preserve"> Documento en pdf, en dos fojas consistente en nota informativa del Director General de Administración a la Titular de la Unidad de Transparencia</w:t>
      </w:r>
      <w:r>
        <w:rPr>
          <w:rFonts w:ascii="Palatino Linotype" w:hAnsi="Palatino Linotype"/>
          <w:iCs/>
        </w:rPr>
        <w:t>, por medio del cual menciona se le da cumplimiento a la solicitud de información 000887/TOLUCA/IP/2020, tal y como se advierte a continuación:</w:t>
      </w:r>
    </w:p>
    <w:p w14:paraId="3CD4A0ED" w14:textId="77777777" w:rsidR="00692BF2" w:rsidRDefault="00692BF2" w:rsidP="00692BF2">
      <w:pPr>
        <w:pStyle w:val="Sinespaciado"/>
        <w:spacing w:line="360" w:lineRule="auto"/>
        <w:jc w:val="both"/>
        <w:rPr>
          <w:rFonts w:ascii="Palatino Linotype" w:hAnsi="Palatino Linotype"/>
        </w:rPr>
      </w:pPr>
    </w:p>
    <w:p w14:paraId="442E8534" w14:textId="36AF6883" w:rsidR="00692BF2" w:rsidRDefault="00343F94" w:rsidP="00692BF2">
      <w:pPr>
        <w:pStyle w:val="Sinespaciado"/>
        <w:spacing w:line="360" w:lineRule="auto"/>
        <w:jc w:val="center"/>
        <w:rPr>
          <w:rFonts w:ascii="Palatino Linotype" w:hAnsi="Palatino Linotype"/>
        </w:rPr>
      </w:pPr>
      <w:r>
        <w:rPr>
          <w:noProof/>
          <w:lang w:eastAsia="es-MX"/>
        </w:rPr>
        <w:drawing>
          <wp:inline distT="0" distB="0" distL="0" distR="0" wp14:anchorId="4A7956BA" wp14:editId="77B195F4">
            <wp:extent cx="4593265" cy="5612498"/>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38" t="14874" r="31670" b="4989"/>
                    <a:stretch/>
                  </pic:blipFill>
                  <pic:spPr bwMode="auto">
                    <a:xfrm>
                      <a:off x="0" y="0"/>
                      <a:ext cx="4615824" cy="5640062"/>
                    </a:xfrm>
                    <a:prstGeom prst="rect">
                      <a:avLst/>
                    </a:prstGeom>
                    <a:ln>
                      <a:noFill/>
                    </a:ln>
                    <a:extLst>
                      <a:ext uri="{53640926-AAD7-44D8-BBD7-CCE9431645EC}">
                        <a14:shadowObscured xmlns:a14="http://schemas.microsoft.com/office/drawing/2010/main"/>
                      </a:ext>
                    </a:extLst>
                  </pic:spPr>
                </pic:pic>
              </a:graphicData>
            </a:graphic>
          </wp:inline>
        </w:drawing>
      </w:r>
    </w:p>
    <w:p w14:paraId="024946CE" w14:textId="77777777" w:rsidR="007B0517" w:rsidRDefault="007B0517" w:rsidP="00692BF2">
      <w:pPr>
        <w:pStyle w:val="Sinespaciado"/>
        <w:spacing w:line="360" w:lineRule="auto"/>
        <w:jc w:val="center"/>
        <w:rPr>
          <w:rFonts w:ascii="Palatino Linotype" w:hAnsi="Palatino Linotype"/>
        </w:rPr>
      </w:pPr>
    </w:p>
    <w:p w14:paraId="5D71EF11" w14:textId="0ED384F7" w:rsidR="007B0517" w:rsidRDefault="007B0517" w:rsidP="003556CD">
      <w:pPr>
        <w:pStyle w:val="Sinespaciado"/>
        <w:numPr>
          <w:ilvl w:val="0"/>
          <w:numId w:val="2"/>
        </w:numPr>
        <w:spacing w:line="360" w:lineRule="auto"/>
        <w:jc w:val="both"/>
        <w:rPr>
          <w:rFonts w:ascii="Palatino Linotype" w:hAnsi="Palatino Linotype"/>
          <w:iCs/>
        </w:rPr>
      </w:pPr>
      <w:r w:rsidRPr="003556CD">
        <w:rPr>
          <w:rFonts w:ascii="Palatino Linotype" w:hAnsi="Palatino Linotype"/>
          <w:b/>
          <w:bCs/>
          <w:iCs/>
        </w:rPr>
        <w:lastRenderedPageBreak/>
        <w:t>00887.pdf:</w:t>
      </w:r>
      <w:r w:rsidRPr="007B0517">
        <w:rPr>
          <w:rFonts w:ascii="Palatino Linotype" w:hAnsi="Palatino Linotype"/>
          <w:iCs/>
        </w:rPr>
        <w:t xml:space="preserve"> </w:t>
      </w:r>
      <w:r>
        <w:rPr>
          <w:rFonts w:ascii="Palatino Linotype" w:hAnsi="Palatino Linotype"/>
          <w:iCs/>
        </w:rPr>
        <w:t xml:space="preserve">Documento en pdf, en </w:t>
      </w:r>
      <w:r w:rsidR="003556CD">
        <w:rPr>
          <w:rFonts w:ascii="Palatino Linotype" w:hAnsi="Palatino Linotype"/>
          <w:iCs/>
        </w:rPr>
        <w:t>diecinueve</w:t>
      </w:r>
      <w:r>
        <w:rPr>
          <w:rFonts w:ascii="Palatino Linotype" w:hAnsi="Palatino Linotype"/>
          <w:iCs/>
        </w:rPr>
        <w:t xml:space="preserve"> – 19- fojas, consistente en oficio número IMCUFIDET</w:t>
      </w:r>
      <w:r w:rsidR="00E9714F">
        <w:rPr>
          <w:rFonts w:ascii="Palatino Linotype" w:hAnsi="Palatino Linotype"/>
          <w:iCs/>
        </w:rPr>
        <w:t>/445/2020, por medio del cual el Director General del IMCUFIDET, remite convenio de prestaciones del 2019, tal y como se inserta un extracto del mismo, a modo de ilustración:</w:t>
      </w:r>
    </w:p>
    <w:p w14:paraId="43CA58E4" w14:textId="4784C303" w:rsidR="00E9714F" w:rsidRDefault="00E9714F" w:rsidP="00E9714F">
      <w:pPr>
        <w:pStyle w:val="Sinespaciado"/>
        <w:spacing w:line="360" w:lineRule="auto"/>
        <w:ind w:left="360"/>
        <w:jc w:val="center"/>
        <w:rPr>
          <w:rFonts w:ascii="Palatino Linotype" w:hAnsi="Palatino Linotype"/>
          <w:iCs/>
        </w:rPr>
      </w:pPr>
      <w:r>
        <w:rPr>
          <w:noProof/>
          <w:lang w:eastAsia="es-MX"/>
        </w:rPr>
        <w:drawing>
          <wp:inline distT="0" distB="0" distL="0" distR="0" wp14:anchorId="4E2FE4D1" wp14:editId="5AA30778">
            <wp:extent cx="4832985" cy="5815206"/>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33" t="14438" r="31658" b="4688"/>
                    <a:stretch/>
                  </pic:blipFill>
                  <pic:spPr bwMode="auto">
                    <a:xfrm>
                      <a:off x="0" y="0"/>
                      <a:ext cx="4870471" cy="5860310"/>
                    </a:xfrm>
                    <a:prstGeom prst="rect">
                      <a:avLst/>
                    </a:prstGeom>
                    <a:ln>
                      <a:noFill/>
                    </a:ln>
                    <a:extLst>
                      <a:ext uri="{53640926-AAD7-44D8-BBD7-CCE9431645EC}">
                        <a14:shadowObscured xmlns:a14="http://schemas.microsoft.com/office/drawing/2010/main"/>
                      </a:ext>
                    </a:extLst>
                  </pic:spPr>
                </pic:pic>
              </a:graphicData>
            </a:graphic>
          </wp:inline>
        </w:drawing>
      </w:r>
    </w:p>
    <w:p w14:paraId="4B3A2FB1" w14:textId="44A47AEF" w:rsidR="00E9714F" w:rsidRDefault="00E9714F" w:rsidP="00E9714F">
      <w:pPr>
        <w:pStyle w:val="Sinespaciado"/>
        <w:spacing w:line="360" w:lineRule="auto"/>
        <w:ind w:left="360"/>
        <w:jc w:val="center"/>
        <w:rPr>
          <w:rFonts w:ascii="Palatino Linotype" w:hAnsi="Palatino Linotype"/>
          <w:iCs/>
        </w:rPr>
      </w:pPr>
    </w:p>
    <w:p w14:paraId="750D08A6" w14:textId="5DCE5D5F" w:rsidR="00E9714F" w:rsidRDefault="00E9714F" w:rsidP="00E9714F">
      <w:pPr>
        <w:pStyle w:val="Sinespaciado"/>
        <w:spacing w:line="360" w:lineRule="auto"/>
        <w:ind w:left="360"/>
        <w:jc w:val="center"/>
        <w:rPr>
          <w:rFonts w:ascii="Palatino Linotype" w:hAnsi="Palatino Linotype"/>
          <w:iCs/>
        </w:rPr>
      </w:pPr>
      <w:r>
        <w:rPr>
          <w:noProof/>
          <w:lang w:eastAsia="es-MX"/>
        </w:rPr>
        <w:lastRenderedPageBreak/>
        <w:drawing>
          <wp:inline distT="0" distB="0" distL="0" distR="0" wp14:anchorId="71DFC715" wp14:editId="172ABE2C">
            <wp:extent cx="5277871" cy="7006855"/>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83" t="16800" r="33652" b="4692"/>
                    <a:stretch/>
                  </pic:blipFill>
                  <pic:spPr bwMode="auto">
                    <a:xfrm>
                      <a:off x="0" y="0"/>
                      <a:ext cx="5313034" cy="7053537"/>
                    </a:xfrm>
                    <a:prstGeom prst="rect">
                      <a:avLst/>
                    </a:prstGeom>
                    <a:ln>
                      <a:noFill/>
                    </a:ln>
                    <a:extLst>
                      <a:ext uri="{53640926-AAD7-44D8-BBD7-CCE9431645EC}">
                        <a14:shadowObscured xmlns:a14="http://schemas.microsoft.com/office/drawing/2010/main"/>
                      </a:ext>
                    </a:extLst>
                  </pic:spPr>
                </pic:pic>
              </a:graphicData>
            </a:graphic>
          </wp:inline>
        </w:drawing>
      </w:r>
    </w:p>
    <w:p w14:paraId="50E0F8FA" w14:textId="03459EE8" w:rsidR="00E9714F" w:rsidRDefault="00E9714F" w:rsidP="00E9714F">
      <w:pPr>
        <w:pStyle w:val="Sinespaciado"/>
        <w:spacing w:line="360" w:lineRule="auto"/>
        <w:ind w:left="360"/>
        <w:jc w:val="center"/>
        <w:rPr>
          <w:rFonts w:ascii="Palatino Linotype" w:hAnsi="Palatino Linotype"/>
          <w:iCs/>
        </w:rPr>
      </w:pPr>
      <w:r>
        <w:rPr>
          <w:noProof/>
          <w:lang w:eastAsia="es-MX"/>
        </w:rPr>
        <w:lastRenderedPageBreak/>
        <w:drawing>
          <wp:inline distT="0" distB="0" distL="0" distR="0" wp14:anchorId="0BC5CD4D" wp14:editId="387BDFCD">
            <wp:extent cx="5435801" cy="71663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85" t="14861" r="33827" b="7592"/>
                    <a:stretch/>
                  </pic:blipFill>
                  <pic:spPr bwMode="auto">
                    <a:xfrm>
                      <a:off x="0" y="0"/>
                      <a:ext cx="5477712" cy="7221598"/>
                    </a:xfrm>
                    <a:prstGeom prst="rect">
                      <a:avLst/>
                    </a:prstGeom>
                    <a:ln>
                      <a:noFill/>
                    </a:ln>
                    <a:extLst>
                      <a:ext uri="{53640926-AAD7-44D8-BBD7-CCE9431645EC}">
                        <a14:shadowObscured xmlns:a14="http://schemas.microsoft.com/office/drawing/2010/main"/>
                      </a:ext>
                    </a:extLst>
                  </pic:spPr>
                </pic:pic>
              </a:graphicData>
            </a:graphic>
          </wp:inline>
        </w:drawing>
      </w:r>
    </w:p>
    <w:p w14:paraId="20EDDF2F" w14:textId="3C606087" w:rsidR="00E9714F" w:rsidRDefault="00E9714F" w:rsidP="00E9714F">
      <w:pPr>
        <w:pStyle w:val="Sinespaciado"/>
        <w:spacing w:line="360" w:lineRule="auto"/>
        <w:ind w:left="360"/>
        <w:jc w:val="center"/>
        <w:rPr>
          <w:rFonts w:ascii="Palatino Linotype" w:hAnsi="Palatino Linotype"/>
          <w:iCs/>
        </w:rPr>
      </w:pPr>
    </w:p>
    <w:p w14:paraId="5863DF27" w14:textId="128B7529" w:rsidR="00E9714F" w:rsidRPr="007B0517" w:rsidRDefault="00E9714F" w:rsidP="00E9714F">
      <w:pPr>
        <w:pStyle w:val="Sinespaciado"/>
        <w:spacing w:line="360" w:lineRule="auto"/>
        <w:ind w:left="360"/>
        <w:jc w:val="center"/>
        <w:rPr>
          <w:rFonts w:ascii="Palatino Linotype" w:hAnsi="Palatino Linotype"/>
          <w:iCs/>
        </w:rPr>
      </w:pPr>
      <w:r>
        <w:rPr>
          <w:noProof/>
          <w:lang w:eastAsia="es-MX"/>
        </w:rPr>
        <w:lastRenderedPageBreak/>
        <w:drawing>
          <wp:inline distT="0" distB="0" distL="0" distR="0" wp14:anchorId="0B1A6DC1" wp14:editId="1599CEFA">
            <wp:extent cx="5520771" cy="7187609"/>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98" t="18092" r="34019" b="5338"/>
                    <a:stretch/>
                  </pic:blipFill>
                  <pic:spPr bwMode="auto">
                    <a:xfrm>
                      <a:off x="0" y="0"/>
                      <a:ext cx="5557863" cy="7235899"/>
                    </a:xfrm>
                    <a:prstGeom prst="rect">
                      <a:avLst/>
                    </a:prstGeom>
                    <a:ln>
                      <a:noFill/>
                    </a:ln>
                    <a:extLst>
                      <a:ext uri="{53640926-AAD7-44D8-BBD7-CCE9431645EC}">
                        <a14:shadowObscured xmlns:a14="http://schemas.microsoft.com/office/drawing/2010/main"/>
                      </a:ext>
                    </a:extLst>
                  </pic:spPr>
                </pic:pic>
              </a:graphicData>
            </a:graphic>
          </wp:inline>
        </w:drawing>
      </w:r>
    </w:p>
    <w:p w14:paraId="47B90551" w14:textId="02D1F3EE" w:rsidR="00692BF2" w:rsidRPr="00667998" w:rsidRDefault="00B41A4B" w:rsidP="00692BF2">
      <w:pPr>
        <w:spacing w:after="0" w:line="360" w:lineRule="auto"/>
        <w:jc w:val="both"/>
        <w:rPr>
          <w:rFonts w:ascii="Palatino Linotype" w:hAnsi="Palatino Linotype" w:cs="Arial"/>
          <w:sz w:val="24"/>
          <w:szCs w:val="24"/>
        </w:rPr>
      </w:pPr>
      <w:r w:rsidRPr="00B41A4B">
        <w:rPr>
          <w:rFonts w:ascii="Palatino Linotype" w:hAnsi="Palatino Linotype" w:cs="Arial"/>
          <w:sz w:val="24"/>
          <w:szCs w:val="24"/>
        </w:rPr>
        <w:lastRenderedPageBreak/>
        <w:t xml:space="preserve">Inconforme con la respuesta del </w:t>
      </w:r>
      <w:r w:rsidRPr="00B41A4B">
        <w:rPr>
          <w:rFonts w:ascii="Palatino Linotype" w:hAnsi="Palatino Linotype" w:cs="Arial"/>
          <w:b/>
          <w:bCs/>
          <w:sz w:val="24"/>
          <w:szCs w:val="24"/>
        </w:rPr>
        <w:t>SUJETO OBLIGADO</w:t>
      </w:r>
      <w:r w:rsidRPr="00B41A4B">
        <w:rPr>
          <w:rFonts w:ascii="Palatino Linotype" w:hAnsi="Palatino Linotype" w:cs="Arial"/>
          <w:sz w:val="24"/>
          <w:szCs w:val="24"/>
        </w:rPr>
        <w:t xml:space="preserve"> el particular interpuso recurso de revisión en el que señaló</w:t>
      </w:r>
      <w:r w:rsidR="00692BF2" w:rsidRPr="00667998">
        <w:rPr>
          <w:rFonts w:ascii="Palatino Linotype" w:hAnsi="Palatino Linotype" w:cs="Arial"/>
          <w:sz w:val="24"/>
          <w:szCs w:val="24"/>
        </w:rPr>
        <w:t xml:space="preserve"> las siguientes razones o motivos de inconformidad.</w:t>
      </w:r>
    </w:p>
    <w:p w14:paraId="200DBDB5" w14:textId="77777777" w:rsidR="00692BF2" w:rsidRPr="00667998" w:rsidRDefault="00692BF2" w:rsidP="00692BF2">
      <w:pPr>
        <w:pStyle w:val="Sinespaciado"/>
      </w:pPr>
    </w:p>
    <w:p w14:paraId="01E5FEDC" w14:textId="77777777" w:rsidR="001D7F5E" w:rsidRDefault="001D7F5E" w:rsidP="00692BF2">
      <w:pPr>
        <w:spacing w:after="0" w:line="240" w:lineRule="auto"/>
        <w:ind w:left="567" w:right="567"/>
        <w:jc w:val="both"/>
        <w:rPr>
          <w:rFonts w:ascii="Palatino Linotype" w:hAnsi="Palatino Linotype" w:cs="Arial"/>
          <w:i/>
          <w:sz w:val="24"/>
        </w:rPr>
      </w:pPr>
    </w:p>
    <w:p w14:paraId="4A3394F5" w14:textId="0CFA85A7" w:rsidR="00692BF2" w:rsidRPr="00667998" w:rsidRDefault="00692BF2" w:rsidP="00692BF2">
      <w:pPr>
        <w:spacing w:after="0" w:line="240" w:lineRule="auto"/>
        <w:ind w:left="567" w:right="567"/>
        <w:jc w:val="both"/>
        <w:rPr>
          <w:rFonts w:ascii="Palatino Linotype" w:hAnsi="Palatino Linotype" w:cs="Arial"/>
          <w:i/>
          <w:sz w:val="24"/>
        </w:rPr>
      </w:pPr>
      <w:r w:rsidRPr="00667998">
        <w:rPr>
          <w:rFonts w:ascii="Palatino Linotype" w:hAnsi="Palatino Linotype" w:cs="Arial"/>
          <w:i/>
          <w:sz w:val="24"/>
        </w:rPr>
        <w:t>“</w:t>
      </w:r>
      <w:r w:rsidR="00B27888">
        <w:rPr>
          <w:rFonts w:ascii="Palatino Linotype" w:hAnsi="Palatino Linotype" w:cs="Arial"/>
          <w:i/>
          <w:sz w:val="24"/>
        </w:rPr>
        <w:t>l</w:t>
      </w:r>
      <w:r w:rsidR="00B27888" w:rsidRPr="00B27888">
        <w:rPr>
          <w:rFonts w:ascii="Palatino Linotype" w:hAnsi="Palatino Linotype" w:cs="Arial"/>
          <w:i/>
          <w:sz w:val="24"/>
        </w:rPr>
        <w:t>a información requerida no fue entregada, dieron contestacion entregando un convenio diverso al solicitado</w:t>
      </w:r>
      <w:r w:rsidRPr="00667998">
        <w:rPr>
          <w:rFonts w:ascii="Palatino Linotype" w:hAnsi="Palatino Linotype" w:cs="Arial"/>
          <w:i/>
          <w:sz w:val="24"/>
        </w:rPr>
        <w:t>” [Sic].</w:t>
      </w:r>
    </w:p>
    <w:p w14:paraId="37E64A6E" w14:textId="77777777" w:rsidR="00692BF2" w:rsidRPr="00667998" w:rsidRDefault="00692BF2" w:rsidP="00692BF2">
      <w:pPr>
        <w:spacing w:after="0" w:line="360" w:lineRule="auto"/>
        <w:jc w:val="both"/>
        <w:rPr>
          <w:rFonts w:ascii="Palatino Linotype" w:hAnsi="Palatino Linotype" w:cs="Arial"/>
          <w:sz w:val="24"/>
        </w:rPr>
      </w:pPr>
    </w:p>
    <w:p w14:paraId="0E2CC7DD" w14:textId="77777777" w:rsidR="001D7F5E" w:rsidRDefault="001D7F5E" w:rsidP="00B41A4B">
      <w:pPr>
        <w:spacing w:before="100" w:beforeAutospacing="1" w:after="100" w:afterAutospacing="1" w:line="360" w:lineRule="auto"/>
        <w:contextualSpacing/>
        <w:jc w:val="both"/>
        <w:rPr>
          <w:rFonts w:ascii="Palatino Linotype" w:hAnsi="Palatino Linotype"/>
          <w:color w:val="222222"/>
          <w:sz w:val="24"/>
          <w:szCs w:val="24"/>
          <w:lang w:eastAsia="es-MX"/>
        </w:rPr>
      </w:pPr>
    </w:p>
    <w:p w14:paraId="70B3BF30" w14:textId="6F6EF152" w:rsidR="00B41A4B" w:rsidRPr="00F8148E" w:rsidRDefault="00B41A4B" w:rsidP="00B41A4B">
      <w:pPr>
        <w:spacing w:before="100" w:beforeAutospacing="1" w:after="100" w:afterAutospacing="1" w:line="360" w:lineRule="auto"/>
        <w:contextualSpacing/>
        <w:jc w:val="both"/>
        <w:rPr>
          <w:rFonts w:ascii="Palatino Linotype" w:hAnsi="Palatino Linotype"/>
          <w:color w:val="222222"/>
          <w:sz w:val="24"/>
          <w:szCs w:val="24"/>
          <w:lang w:eastAsia="es-MX"/>
        </w:rPr>
      </w:pPr>
      <w:r w:rsidRPr="00F8148E">
        <w:rPr>
          <w:rFonts w:ascii="Palatino Linotype" w:hAnsi="Palatino Linotype"/>
          <w:color w:val="222222"/>
          <w:sz w:val="24"/>
          <w:szCs w:val="24"/>
          <w:lang w:eastAsia="es-MX"/>
        </w:rPr>
        <w:t xml:space="preserve">Primeramente, se precisa que se obvia el análisis de la competencia por parte del </w:t>
      </w:r>
      <w:r w:rsidRPr="00F8148E">
        <w:rPr>
          <w:rFonts w:ascii="Palatino Linotype" w:hAnsi="Palatino Linotype"/>
          <w:b/>
          <w:bCs/>
          <w:color w:val="222222"/>
          <w:sz w:val="24"/>
          <w:szCs w:val="24"/>
          <w:lang w:eastAsia="es-MX"/>
        </w:rPr>
        <w:t>SUJETO OBLIGADO</w:t>
      </w:r>
      <w:r w:rsidRPr="00F8148E">
        <w:rPr>
          <w:rFonts w:ascii="Palatino Linotype" w:hAnsi="Palatino Linotype"/>
          <w:color w:val="222222"/>
          <w:sz w:val="24"/>
          <w:szCs w:val="24"/>
          <w:lang w:eastAsia="es-MX"/>
        </w:rPr>
        <w:t>, para generar, administrar o poseer la información relacionada con las asignaciones recibidas de los fondos federales, dado que éste ha asumido la misma, en razón de que en su respuesta admitió contar con dicha información.</w:t>
      </w:r>
    </w:p>
    <w:p w14:paraId="3ABA9743" w14:textId="77777777" w:rsidR="00B41A4B" w:rsidRPr="00F8148E" w:rsidRDefault="00B41A4B" w:rsidP="00B41A4B">
      <w:pPr>
        <w:spacing w:before="100" w:beforeAutospacing="1" w:after="100" w:afterAutospacing="1" w:line="360" w:lineRule="auto"/>
        <w:contextualSpacing/>
        <w:jc w:val="both"/>
        <w:rPr>
          <w:rFonts w:ascii="Palatino Linotype" w:hAnsi="Palatino Linotype"/>
          <w:color w:val="222222"/>
          <w:sz w:val="24"/>
          <w:szCs w:val="24"/>
          <w:lang w:eastAsia="es-MX"/>
        </w:rPr>
      </w:pPr>
    </w:p>
    <w:p w14:paraId="2349C4E0" w14:textId="77777777" w:rsidR="00B41A4B" w:rsidRPr="00F8148E" w:rsidRDefault="00B41A4B" w:rsidP="00B41A4B">
      <w:pPr>
        <w:spacing w:before="100" w:beforeAutospacing="1" w:after="100" w:afterAutospacing="1" w:line="360" w:lineRule="auto"/>
        <w:contextualSpacing/>
        <w:jc w:val="both"/>
        <w:rPr>
          <w:rFonts w:ascii="Palatino Linotype" w:hAnsi="Palatino Linotype" w:cs="Arial"/>
          <w:sz w:val="24"/>
          <w:szCs w:val="24"/>
        </w:rPr>
      </w:pPr>
      <w:r w:rsidRPr="00F8148E">
        <w:rPr>
          <w:rFonts w:ascii="Palatino Linotype" w:hAnsi="Palatino Linotype"/>
          <w:color w:val="222222"/>
          <w:sz w:val="24"/>
          <w:szCs w:val="24"/>
          <w:lang w:val="es-ES" w:eastAsia="es-MX"/>
        </w:rPr>
        <w:t xml:space="preserve">En efecto, el hecho de que </w:t>
      </w:r>
      <w:r w:rsidRPr="00F8148E">
        <w:rPr>
          <w:rFonts w:ascii="Palatino Linotype" w:hAnsi="Palatino Linotype"/>
          <w:b/>
          <w:bCs/>
          <w:color w:val="222222"/>
          <w:sz w:val="24"/>
          <w:szCs w:val="24"/>
          <w:lang w:val="es-ES" w:eastAsia="es-MX"/>
        </w:rPr>
        <w:t>EL SUJETO OBLIGADO</w:t>
      </w:r>
      <w:r w:rsidRPr="00F8148E">
        <w:rPr>
          <w:rFonts w:ascii="Palatino Linotype" w:hAnsi="Palatino Linotype"/>
          <w:color w:val="222222"/>
          <w:sz w:val="24"/>
          <w:szCs w:val="24"/>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F27CAAF" w14:textId="77777777" w:rsidR="001D7F5E" w:rsidRDefault="001D7F5E" w:rsidP="00B41A4B">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14:paraId="60128F8D" w14:textId="66FC1112" w:rsidR="00B41A4B" w:rsidRPr="007B1547" w:rsidRDefault="00B41A4B" w:rsidP="00B41A4B">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eastAsia="es-MX"/>
        </w:rPr>
      </w:pPr>
      <w:r w:rsidRPr="007B1547">
        <w:rPr>
          <w:rFonts w:ascii="Palatino Linotype" w:hAnsi="Palatino Linotype"/>
          <w:i/>
          <w:iCs/>
          <w:color w:val="222222"/>
          <w:sz w:val="22"/>
          <w:szCs w:val="22"/>
          <w:lang w:eastAsia="es-MX"/>
        </w:rPr>
        <w:t>“</w:t>
      </w:r>
      <w:r w:rsidRPr="007B1547">
        <w:rPr>
          <w:rFonts w:ascii="Palatino Linotype" w:hAnsi="Palatino Linotype"/>
          <w:b/>
          <w:bCs/>
          <w:i/>
          <w:iCs/>
          <w:color w:val="222222"/>
          <w:sz w:val="22"/>
          <w:szCs w:val="22"/>
          <w:lang w:eastAsia="es-MX"/>
        </w:rPr>
        <w:t>Artículo 12.</w:t>
      </w:r>
      <w:r w:rsidRPr="007B1547">
        <w:rPr>
          <w:rFonts w:ascii="Palatino Linotype" w:hAnsi="Palatino Linotype"/>
          <w:i/>
          <w:iCs/>
          <w:color w:val="222222"/>
          <w:sz w:val="22"/>
          <w:szCs w:val="22"/>
          <w:lang w:eastAsia="es-MX"/>
        </w:rPr>
        <w:t xml:space="preserve"> Quienes generen, recopilen, administren, manejen, procesen, archiven o </w:t>
      </w:r>
      <w:r w:rsidRPr="007B1547">
        <w:rPr>
          <w:rFonts w:ascii="Palatino Linotype" w:eastAsiaTheme="minorEastAsia" w:hAnsi="Palatino Linotype" w:cs="Arial"/>
          <w:i/>
          <w:sz w:val="22"/>
          <w:szCs w:val="22"/>
          <w:lang w:val="es-ES_tradnl"/>
        </w:rPr>
        <w:t>conserven</w:t>
      </w:r>
      <w:r w:rsidRPr="007B1547">
        <w:rPr>
          <w:rFonts w:ascii="Palatino Linotype" w:hAnsi="Palatino Linotype"/>
          <w:i/>
          <w:iCs/>
          <w:color w:val="222222"/>
          <w:sz w:val="22"/>
          <w:szCs w:val="22"/>
          <w:lang w:eastAsia="es-MX"/>
        </w:rPr>
        <w:t xml:space="preserve"> información pública serán responsables de la misma en los términos de las disposiciones jurídicas aplicables.</w:t>
      </w:r>
    </w:p>
    <w:p w14:paraId="431A0DAE" w14:textId="77777777" w:rsidR="00B41A4B" w:rsidRPr="007B1547" w:rsidRDefault="00B41A4B" w:rsidP="00B41A4B">
      <w:pPr>
        <w:tabs>
          <w:tab w:val="left" w:pos="8222"/>
        </w:tabs>
        <w:spacing w:before="100" w:beforeAutospacing="1" w:after="100" w:afterAutospacing="1"/>
        <w:ind w:left="851" w:right="902"/>
        <w:contextualSpacing/>
        <w:jc w:val="both"/>
        <w:rPr>
          <w:rFonts w:ascii="Palatino Linotype" w:hAnsi="Palatino Linotype"/>
          <w:i/>
          <w:iCs/>
          <w:color w:val="222222"/>
          <w:lang w:val="es-ES" w:eastAsia="es-MX"/>
        </w:rPr>
      </w:pPr>
      <w:r w:rsidRPr="007B1547">
        <w:rPr>
          <w:rFonts w:ascii="Palatino Linotype" w:hAnsi="Palatino Linotype"/>
          <w:i/>
          <w:iCs/>
          <w:color w:val="2222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98BB6E8" w14:textId="77777777" w:rsidR="00B41A4B" w:rsidRPr="007B1547" w:rsidRDefault="00B41A4B" w:rsidP="00B41A4B">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14:paraId="5FF4D54B" w14:textId="45F80A29" w:rsidR="00B41A4B" w:rsidRDefault="00B41A4B" w:rsidP="00B41A4B">
      <w:pPr>
        <w:spacing w:before="100" w:beforeAutospacing="1" w:after="100" w:afterAutospacing="1" w:line="360" w:lineRule="auto"/>
        <w:contextualSpacing/>
        <w:jc w:val="both"/>
        <w:rPr>
          <w:sz w:val="24"/>
          <w:szCs w:val="24"/>
        </w:rPr>
      </w:pPr>
      <w:r w:rsidRPr="00F8148E">
        <w:rPr>
          <w:rFonts w:ascii="Palatino Linotype" w:hAnsi="Palatino Linotype"/>
          <w:sz w:val="24"/>
          <w:szCs w:val="24"/>
        </w:rPr>
        <w:lastRenderedPageBreak/>
        <w:t xml:space="preserve">Así, el estudio de la naturaleza jurídica de la información pública solicitada, tiene por objeto determinar si ésta la genera, posee o administra </w:t>
      </w:r>
      <w:r w:rsidRPr="00F8148E">
        <w:rPr>
          <w:rFonts w:ascii="Palatino Linotype" w:hAnsi="Palatino Linotype"/>
          <w:b/>
          <w:sz w:val="24"/>
          <w:szCs w:val="24"/>
        </w:rPr>
        <w:t>EL SUJETO OBLIGADO</w:t>
      </w:r>
      <w:r w:rsidRPr="00F8148E">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8148E">
        <w:rPr>
          <w:sz w:val="24"/>
          <w:szCs w:val="24"/>
        </w:rPr>
        <w:t xml:space="preserve"> </w:t>
      </w:r>
    </w:p>
    <w:p w14:paraId="57AA980A" w14:textId="77777777" w:rsidR="00B41A4B" w:rsidRPr="00F8148E" w:rsidRDefault="00B41A4B" w:rsidP="00B41A4B">
      <w:pPr>
        <w:spacing w:before="100" w:beforeAutospacing="1" w:after="100" w:afterAutospacing="1" w:line="360" w:lineRule="auto"/>
        <w:contextualSpacing/>
        <w:jc w:val="both"/>
        <w:rPr>
          <w:sz w:val="24"/>
          <w:szCs w:val="24"/>
        </w:rPr>
      </w:pPr>
    </w:p>
    <w:p w14:paraId="4EA7977B" w14:textId="77777777" w:rsidR="00B41A4B" w:rsidRPr="00F8148E" w:rsidRDefault="00B41A4B" w:rsidP="00B41A4B">
      <w:pPr>
        <w:spacing w:before="100" w:beforeAutospacing="1" w:after="100" w:afterAutospacing="1" w:line="360" w:lineRule="auto"/>
        <w:contextualSpacing/>
        <w:jc w:val="both"/>
        <w:rPr>
          <w:rFonts w:ascii="Palatino Linotype" w:hAnsi="Palatino Linotype"/>
          <w:sz w:val="24"/>
          <w:szCs w:val="24"/>
        </w:rPr>
      </w:pPr>
      <w:r w:rsidRPr="00F8148E">
        <w:rPr>
          <w:rFonts w:ascii="Palatino Linotype" w:hAnsi="Palatino Linotype"/>
          <w:sz w:val="24"/>
          <w:szCs w:val="24"/>
        </w:rPr>
        <w:t xml:space="preserve">Asimismo, no se omite comentar que, al haber existido un pronunciamiento por parte del </w:t>
      </w:r>
      <w:r w:rsidRPr="00F8148E">
        <w:rPr>
          <w:rFonts w:ascii="Palatino Linotype" w:hAnsi="Palatino Linotype"/>
          <w:b/>
          <w:sz w:val="24"/>
          <w:szCs w:val="24"/>
        </w:rPr>
        <w:t>SUJETO OBLIGADO</w:t>
      </w:r>
      <w:r w:rsidRPr="00F8148E">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E6B1F7B" w14:textId="77777777" w:rsidR="00B41A4B" w:rsidRPr="00F8148E" w:rsidRDefault="00B41A4B" w:rsidP="00B41A4B">
      <w:pPr>
        <w:spacing w:before="100" w:beforeAutospacing="1" w:after="100" w:afterAutospacing="1" w:line="360" w:lineRule="auto"/>
        <w:contextualSpacing/>
        <w:jc w:val="both"/>
        <w:rPr>
          <w:rFonts w:ascii="Palatino Linotype" w:hAnsi="Palatino Linotype" w:cs="Arial"/>
          <w:sz w:val="24"/>
          <w:szCs w:val="24"/>
        </w:rPr>
      </w:pPr>
    </w:p>
    <w:p w14:paraId="3EA36456" w14:textId="77777777" w:rsidR="00B41A4B" w:rsidRPr="00F8148E" w:rsidRDefault="00B41A4B" w:rsidP="00B41A4B">
      <w:pPr>
        <w:spacing w:before="100" w:beforeAutospacing="1" w:after="100" w:afterAutospacing="1" w:line="360" w:lineRule="auto"/>
        <w:contextualSpacing/>
        <w:jc w:val="both"/>
        <w:rPr>
          <w:rFonts w:ascii="Palatino Linotype" w:hAnsi="Palatino Linotype" w:cs="Arial"/>
          <w:sz w:val="24"/>
          <w:szCs w:val="24"/>
        </w:rPr>
      </w:pPr>
      <w:r w:rsidRPr="00F8148E">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1D4D08FE" w14:textId="77777777" w:rsidR="00B41A4B" w:rsidRPr="007B1547" w:rsidRDefault="00B41A4B" w:rsidP="00B41A4B">
      <w:pPr>
        <w:spacing w:before="100" w:beforeAutospacing="1" w:after="100" w:afterAutospacing="1"/>
        <w:ind w:right="760"/>
        <w:contextualSpacing/>
        <w:jc w:val="both"/>
        <w:rPr>
          <w:rFonts w:ascii="Palatino Linotype" w:hAnsi="Palatino Linotype" w:cs="Arial"/>
          <w:b/>
          <w:i/>
        </w:rPr>
      </w:pPr>
    </w:p>
    <w:p w14:paraId="2F5EB245" w14:textId="77777777" w:rsidR="00B41A4B" w:rsidRDefault="00B41A4B" w:rsidP="00B41A4B">
      <w:pPr>
        <w:spacing w:before="100" w:beforeAutospacing="1" w:after="100" w:afterAutospacing="1"/>
        <w:ind w:left="851" w:right="902"/>
        <w:contextualSpacing/>
        <w:jc w:val="both"/>
        <w:rPr>
          <w:rFonts w:ascii="Palatino Linotype" w:hAnsi="Palatino Linotype" w:cs="Arial"/>
          <w:i/>
        </w:rPr>
      </w:pPr>
      <w:r w:rsidRPr="007B1547">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7B1547">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w:t>
      </w:r>
      <w:r w:rsidRPr="007B1547">
        <w:rPr>
          <w:rFonts w:ascii="Palatino Linotype" w:hAnsi="Palatino Linotype" w:cs="Arial"/>
          <w:i/>
        </w:rPr>
        <w:lastRenderedPageBreak/>
        <w:t>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7B1547">
        <w:rPr>
          <w:rFonts w:ascii="Palatino Linotype" w:hAnsi="Palatino Linotype" w:cs="Arial"/>
          <w:b/>
          <w:i/>
        </w:rPr>
        <w:t>”</w:t>
      </w:r>
      <w:r w:rsidRPr="007B1547">
        <w:rPr>
          <w:rFonts w:ascii="Palatino Linotype" w:hAnsi="Palatino Linotype" w:cs="Arial"/>
          <w:i/>
        </w:rPr>
        <w:t xml:space="preserve"> (sic)</w:t>
      </w:r>
    </w:p>
    <w:p w14:paraId="5EE9CB2B" w14:textId="77777777" w:rsidR="00B41A4B" w:rsidRPr="007B1547" w:rsidRDefault="00B41A4B" w:rsidP="00B41A4B">
      <w:pPr>
        <w:spacing w:before="100" w:beforeAutospacing="1" w:after="100" w:afterAutospacing="1"/>
        <w:ind w:left="851" w:right="902"/>
        <w:contextualSpacing/>
        <w:jc w:val="both"/>
        <w:rPr>
          <w:rFonts w:ascii="Palatino Linotype" w:hAnsi="Palatino Linotype" w:cs="Arial"/>
          <w:i/>
        </w:rPr>
      </w:pPr>
    </w:p>
    <w:p w14:paraId="4A24231C" w14:textId="77777777" w:rsidR="00B41A4B" w:rsidRPr="00F8148E" w:rsidRDefault="00B41A4B" w:rsidP="00B41A4B">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763D7FD" w14:textId="50D4C73D" w:rsidR="00B41A4B" w:rsidRPr="0097065F" w:rsidRDefault="00B41A4B" w:rsidP="00B41A4B">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97065F">
        <w:rPr>
          <w:rFonts w:ascii="Palatino Linotype" w:eastAsia="Times New Roman" w:hAnsi="Palatino Linotype" w:cs="Arial"/>
          <w:sz w:val="24"/>
          <w:szCs w:val="24"/>
          <w:lang w:val="es-ES_tradnl" w:eastAsia="es-ES"/>
        </w:rPr>
        <w:t xml:space="preserve">En primer término, se advierte que </w:t>
      </w:r>
      <w:r>
        <w:rPr>
          <w:rFonts w:ascii="Palatino Linotype" w:eastAsia="Times New Roman" w:hAnsi="Palatino Linotype" w:cs="Arial"/>
          <w:sz w:val="24"/>
          <w:szCs w:val="24"/>
          <w:lang w:val="es-ES_tradnl" w:eastAsia="es-ES"/>
        </w:rPr>
        <w:t>el</w:t>
      </w:r>
      <w:r w:rsidRPr="0097065F">
        <w:rPr>
          <w:rFonts w:ascii="Palatino Linotype" w:eastAsia="Times New Roman" w:hAnsi="Palatino Linotype" w:cs="Arial"/>
          <w:sz w:val="24"/>
          <w:szCs w:val="24"/>
          <w:lang w:val="es-ES_tradnl" w:eastAsia="es-ES"/>
        </w:rPr>
        <w:t xml:space="preserve"> Sujeto </w:t>
      </w:r>
      <w:r>
        <w:rPr>
          <w:rFonts w:ascii="Palatino Linotype" w:eastAsia="Times New Roman" w:hAnsi="Palatino Linotype" w:cs="Arial"/>
          <w:sz w:val="24"/>
          <w:szCs w:val="24"/>
          <w:lang w:val="es-ES_tradnl" w:eastAsia="es-ES"/>
        </w:rPr>
        <w:t>O</w:t>
      </w:r>
      <w:r w:rsidRPr="0097065F">
        <w:rPr>
          <w:rFonts w:ascii="Palatino Linotype" w:eastAsia="Times New Roman" w:hAnsi="Palatino Linotype" w:cs="Arial"/>
          <w:sz w:val="24"/>
          <w:szCs w:val="24"/>
          <w:lang w:val="es-ES_tradnl" w:eastAsia="es-ES"/>
        </w:rPr>
        <w:t>bligado</w:t>
      </w:r>
      <w:r w:rsidR="00447D79">
        <w:rPr>
          <w:rFonts w:ascii="Palatino Linotype" w:eastAsia="Times New Roman" w:hAnsi="Palatino Linotype" w:cs="Arial"/>
          <w:sz w:val="24"/>
          <w:szCs w:val="24"/>
          <w:lang w:val="es-ES_tradnl" w:eastAsia="es-ES"/>
        </w:rPr>
        <w:t>,</w:t>
      </w:r>
      <w:r w:rsidRPr="0097065F">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 xml:space="preserve">de acuerdo al requerimiento del particular, </w:t>
      </w:r>
      <w:r w:rsidR="00447D79">
        <w:rPr>
          <w:rFonts w:ascii="Palatino Linotype" w:eastAsia="Times New Roman" w:hAnsi="Palatino Linotype" w:cs="Arial"/>
          <w:sz w:val="24"/>
          <w:szCs w:val="24"/>
          <w:lang w:val="es-ES_tradnl" w:eastAsia="es-ES"/>
        </w:rPr>
        <w:t>mismo que versa en</w:t>
      </w:r>
      <w:r>
        <w:rPr>
          <w:rFonts w:ascii="Palatino Linotype" w:eastAsia="Times New Roman" w:hAnsi="Palatino Linotype" w:cs="Arial"/>
          <w:sz w:val="24"/>
          <w:szCs w:val="24"/>
          <w:lang w:val="es-ES_tradnl" w:eastAsia="es-ES"/>
        </w:rPr>
        <w:t xml:space="preserve"> el </w:t>
      </w:r>
      <w:r w:rsidR="00447D79" w:rsidRPr="001065D4">
        <w:rPr>
          <w:rFonts w:ascii="Palatino Linotype" w:eastAsia="Times New Roman" w:hAnsi="Palatino Linotype" w:cs="Arial"/>
          <w:sz w:val="24"/>
          <w:szCs w:val="24"/>
          <w:u w:val="single"/>
          <w:lang w:val="es-ES_tradnl" w:eastAsia="es-ES"/>
        </w:rPr>
        <w:t>Convenio</w:t>
      </w:r>
      <w:r w:rsidRPr="001065D4">
        <w:rPr>
          <w:rFonts w:ascii="Palatino Linotype" w:eastAsia="Times New Roman" w:hAnsi="Palatino Linotype" w:cs="Arial"/>
          <w:sz w:val="24"/>
          <w:szCs w:val="24"/>
          <w:u w:val="single"/>
          <w:lang w:val="es-ES_tradnl" w:eastAsia="es-ES"/>
        </w:rPr>
        <w:t xml:space="preserve"> de Condiciones Generales de Trabajo</w:t>
      </w:r>
      <w:r w:rsidR="002842FE" w:rsidRPr="001065D4">
        <w:rPr>
          <w:rFonts w:ascii="Palatino Linotype" w:eastAsia="Times New Roman" w:hAnsi="Palatino Linotype" w:cs="Arial"/>
          <w:sz w:val="24"/>
          <w:szCs w:val="24"/>
          <w:u w:val="single"/>
          <w:lang w:val="es-ES_tradnl" w:eastAsia="es-ES"/>
        </w:rPr>
        <w:t xml:space="preserve"> y Prestaciones Socioeconómicas, </w:t>
      </w:r>
      <w:r w:rsidR="002842FE" w:rsidRPr="001065D4">
        <w:rPr>
          <w:rFonts w:ascii="Palatino Linotype" w:eastAsia="Times New Roman" w:hAnsi="Palatino Linotype" w:cs="Arial"/>
          <w:b/>
          <w:bCs/>
          <w:sz w:val="24"/>
          <w:szCs w:val="24"/>
          <w:u w:val="single"/>
          <w:lang w:val="es-ES_tradnl" w:eastAsia="es-ES"/>
        </w:rPr>
        <w:t>celebrado entre el Ayuntamiento Constitucional de Toluca de Lerdo</w:t>
      </w:r>
      <w:r w:rsidR="00447D79" w:rsidRPr="001065D4">
        <w:rPr>
          <w:rFonts w:ascii="Palatino Linotype" w:eastAsia="Times New Roman" w:hAnsi="Palatino Linotype" w:cs="Arial"/>
          <w:b/>
          <w:bCs/>
          <w:sz w:val="24"/>
          <w:szCs w:val="24"/>
          <w:u w:val="single"/>
          <w:lang w:val="es-ES_tradnl" w:eastAsia="es-ES"/>
        </w:rPr>
        <w:t xml:space="preserve">, </w:t>
      </w:r>
      <w:r w:rsidR="00447D79" w:rsidRPr="001065D4">
        <w:rPr>
          <w:rFonts w:ascii="Palatino Linotype" w:hAnsi="Palatino Linotype" w:cs="Arial"/>
          <w:b/>
          <w:bCs/>
          <w:sz w:val="24"/>
          <w:szCs w:val="24"/>
          <w:u w:val="single"/>
        </w:rPr>
        <w:t>México y el Sindicato Único de Trabajadores de los Poderes, Municipios e Instituciones Descentralizadas del Estado de México (S.U.T.E.Y.M.)</w:t>
      </w:r>
      <w:r w:rsidR="00447D79" w:rsidRPr="001065D4">
        <w:rPr>
          <w:rFonts w:ascii="Palatino Linotype" w:hAnsi="Palatino Linotype" w:cs="Arial"/>
          <w:sz w:val="24"/>
          <w:szCs w:val="24"/>
          <w:u w:val="single"/>
        </w:rPr>
        <w:t xml:space="preserve"> año 2019</w:t>
      </w:r>
      <w:r w:rsidR="00447D79">
        <w:rPr>
          <w:rFonts w:ascii="Palatino Linotype" w:hAnsi="Palatino Linotype" w:cs="Arial"/>
          <w:sz w:val="24"/>
          <w:szCs w:val="24"/>
        </w:rPr>
        <w:t xml:space="preserve">, remitió en su respuesta Convenio celebrado entre el IMCUFIDET  y el S.U.T.E.Y.M. para el año 2019, ya insertado con anterioridad, sin embargo y ante la inconformidad manifiesta por el particular, donde se disiente de la información entregada, toda vez que el Convenio que solicito es específicamente el celebrado </w:t>
      </w:r>
      <w:r w:rsidR="00447D79" w:rsidRPr="00447D79">
        <w:rPr>
          <w:rFonts w:ascii="Palatino Linotype" w:hAnsi="Palatino Linotype" w:cs="Arial"/>
          <w:sz w:val="24"/>
          <w:szCs w:val="24"/>
        </w:rPr>
        <w:t xml:space="preserve">entre el Ayuntamiento </w:t>
      </w:r>
      <w:r w:rsidR="00CB6B80">
        <w:rPr>
          <w:rFonts w:ascii="Palatino Linotype" w:hAnsi="Palatino Linotype" w:cs="Arial"/>
          <w:sz w:val="24"/>
          <w:szCs w:val="24"/>
        </w:rPr>
        <w:t xml:space="preserve">de Toluca </w:t>
      </w:r>
      <w:r w:rsidR="00447D79" w:rsidRPr="00447D79">
        <w:rPr>
          <w:rFonts w:ascii="Palatino Linotype" w:hAnsi="Palatino Linotype" w:cs="Arial"/>
          <w:sz w:val="24"/>
          <w:szCs w:val="24"/>
        </w:rPr>
        <w:t>y el Sindicato Único de Trabajadores de los Poderes, Municipios e Instituciones Descentralizadas del Estado de México (S.U.T.E.Y.M.)</w:t>
      </w:r>
      <w:r w:rsidR="00447D79">
        <w:rPr>
          <w:rFonts w:ascii="Palatino Linotype" w:hAnsi="Palatino Linotype" w:cs="Arial"/>
          <w:sz w:val="24"/>
          <w:szCs w:val="24"/>
        </w:rPr>
        <w:t>, no así el celebrado en</w:t>
      </w:r>
      <w:r w:rsidR="00120AFF">
        <w:rPr>
          <w:rFonts w:ascii="Palatino Linotype" w:hAnsi="Palatino Linotype" w:cs="Arial"/>
          <w:sz w:val="24"/>
          <w:szCs w:val="24"/>
        </w:rPr>
        <w:t xml:space="preserve">tre el IMCUFIDET y el </w:t>
      </w:r>
      <w:r w:rsidR="00447D79">
        <w:rPr>
          <w:rFonts w:ascii="Palatino Linotype" w:hAnsi="Palatino Linotype" w:cs="Arial"/>
          <w:sz w:val="24"/>
          <w:szCs w:val="24"/>
        </w:rPr>
        <w:t xml:space="preserve"> </w:t>
      </w:r>
      <w:r w:rsidR="00120AFF" w:rsidRPr="00343F94">
        <w:rPr>
          <w:rFonts w:ascii="Palatino Linotype" w:hAnsi="Palatino Linotype" w:cs="Arial"/>
          <w:sz w:val="24"/>
          <w:szCs w:val="24"/>
        </w:rPr>
        <w:t>S.U.T.E.Y.M</w:t>
      </w:r>
      <w:r w:rsidR="00120AFF">
        <w:rPr>
          <w:rFonts w:ascii="Palatino Linotype" w:hAnsi="Palatino Linotype" w:cs="Arial"/>
          <w:sz w:val="24"/>
          <w:szCs w:val="24"/>
        </w:rPr>
        <w:t>, pues cabe señalar que el recurrente dentro de su solicitud jamás señaló que lo requería de  alguna área específica, como es el caso remitido en respuesta,</w:t>
      </w:r>
      <w:r w:rsidR="003556CD">
        <w:rPr>
          <w:rFonts w:ascii="Palatino Linotype" w:hAnsi="Palatino Linotype" w:cs="Arial"/>
          <w:sz w:val="24"/>
          <w:szCs w:val="24"/>
        </w:rPr>
        <w:t xml:space="preserve"> </w:t>
      </w:r>
      <w:r w:rsidR="00120AFF">
        <w:rPr>
          <w:rFonts w:ascii="Palatino Linotype" w:hAnsi="Palatino Linotype" w:cs="Arial"/>
          <w:sz w:val="24"/>
          <w:szCs w:val="24"/>
        </w:rPr>
        <w:t xml:space="preserve">puesto que le interesa conocer el que concierne a todo el </w:t>
      </w:r>
      <w:r w:rsidR="00120AFF">
        <w:rPr>
          <w:rFonts w:ascii="Palatino Linotype" w:hAnsi="Palatino Linotype" w:cs="Arial"/>
          <w:sz w:val="24"/>
          <w:szCs w:val="24"/>
        </w:rPr>
        <w:lastRenderedPageBreak/>
        <w:t>personal sindicalizado</w:t>
      </w:r>
      <w:r w:rsidR="00CB6B80">
        <w:rPr>
          <w:rFonts w:ascii="Palatino Linotype" w:hAnsi="Palatino Linotype" w:cs="Arial"/>
          <w:sz w:val="24"/>
          <w:szCs w:val="24"/>
        </w:rPr>
        <w:t>,</w:t>
      </w:r>
      <w:r w:rsidR="00120AFF">
        <w:rPr>
          <w:rFonts w:ascii="Palatino Linotype" w:hAnsi="Palatino Linotype" w:cs="Arial"/>
          <w:sz w:val="24"/>
          <w:szCs w:val="24"/>
        </w:rPr>
        <w:t xml:space="preserve"> que se encuentre dentro del Ayuntamiento de Toluca</w:t>
      </w:r>
      <w:r w:rsidR="00CB6B80">
        <w:rPr>
          <w:rFonts w:ascii="Palatino Linotype" w:hAnsi="Palatino Linotype" w:cs="Arial"/>
          <w:sz w:val="24"/>
          <w:szCs w:val="24"/>
        </w:rPr>
        <w:t xml:space="preserve"> de cualquier área</w:t>
      </w:r>
      <w:r w:rsidR="003556CD">
        <w:rPr>
          <w:rFonts w:ascii="Palatino Linotype" w:hAnsi="Palatino Linotype" w:cs="Arial"/>
          <w:sz w:val="24"/>
          <w:szCs w:val="24"/>
        </w:rPr>
        <w:t xml:space="preserve"> que concierna al mismo.</w:t>
      </w:r>
    </w:p>
    <w:p w14:paraId="7C61F78C" w14:textId="77777777" w:rsidR="00B41A4B" w:rsidRDefault="00B41A4B" w:rsidP="00B41A4B">
      <w:pPr>
        <w:pStyle w:val="Sinespaciado"/>
        <w:ind w:right="567"/>
        <w:jc w:val="center"/>
        <w:rPr>
          <w:rFonts w:ascii="Palatino Linotype" w:hAnsi="Palatino Linotype" w:cs="Arial"/>
          <w:i/>
          <w:sz w:val="22"/>
          <w:szCs w:val="22"/>
        </w:rPr>
      </w:pPr>
    </w:p>
    <w:p w14:paraId="5562B29D" w14:textId="769B1031" w:rsidR="00B41A4B" w:rsidRDefault="006A579D" w:rsidP="003556CD">
      <w:pPr>
        <w:pStyle w:val="Sinespaciado"/>
        <w:ind w:right="567"/>
        <w:jc w:val="center"/>
        <w:rPr>
          <w:rFonts w:ascii="Palatino Linotype" w:hAnsi="Palatino Linotype" w:cs="Arial"/>
          <w:i/>
          <w:sz w:val="22"/>
          <w:szCs w:val="22"/>
        </w:rPr>
      </w:pPr>
      <w:r>
        <w:rPr>
          <w:noProof/>
          <w:lang w:eastAsia="es-MX"/>
        </w:rPr>
        <mc:AlternateContent>
          <mc:Choice Requires="wps">
            <w:drawing>
              <wp:anchor distT="0" distB="0" distL="114300" distR="114300" simplePos="0" relativeHeight="251666432" behindDoc="0" locked="0" layoutInCell="1" allowOverlap="1" wp14:anchorId="35C90CE1" wp14:editId="039989E6">
                <wp:simplePos x="0" y="0"/>
                <wp:positionH relativeFrom="column">
                  <wp:posOffset>1896981</wp:posOffset>
                </wp:positionH>
                <wp:positionV relativeFrom="paragraph">
                  <wp:posOffset>2187353</wp:posOffset>
                </wp:positionV>
                <wp:extent cx="2020186" cy="31898"/>
                <wp:effectExtent l="19050" t="19050" r="37465" b="25400"/>
                <wp:wrapNone/>
                <wp:docPr id="15" name="Conector recto 15"/>
                <wp:cNvGraphicFramePr/>
                <a:graphic xmlns:a="http://schemas.openxmlformats.org/drawingml/2006/main">
                  <a:graphicData uri="http://schemas.microsoft.com/office/word/2010/wordprocessingShape">
                    <wps:wsp>
                      <wps:cNvCnPr/>
                      <wps:spPr>
                        <a:xfrm flipV="1">
                          <a:off x="0" y="0"/>
                          <a:ext cx="2020186" cy="3189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126797" id="Conector recto 1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49.35pt,172.25pt" to="308.4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" strokecolor="red" strokeweight="2.25pt">
                <v:stroke joinstyle="miter"/>
              </v:line>
            </w:pict>
          </mc:Fallback>
        </mc:AlternateContent>
      </w:r>
      <w:r>
        <w:rPr>
          <w:noProof/>
          <w:lang w:eastAsia="es-MX"/>
        </w:rPr>
        <mc:AlternateContent>
          <mc:Choice Requires="wps">
            <w:drawing>
              <wp:anchor distT="0" distB="0" distL="114300" distR="114300" simplePos="0" relativeHeight="251665408" behindDoc="0" locked="0" layoutInCell="1" allowOverlap="1" wp14:anchorId="662E48A6" wp14:editId="017DD61D">
                <wp:simplePos x="0" y="0"/>
                <wp:positionH relativeFrom="column">
                  <wp:posOffset>1747520</wp:posOffset>
                </wp:positionH>
                <wp:positionV relativeFrom="paragraph">
                  <wp:posOffset>1155611</wp:posOffset>
                </wp:positionV>
                <wp:extent cx="606056" cy="659219"/>
                <wp:effectExtent l="0" t="19050" r="41910" b="45720"/>
                <wp:wrapNone/>
                <wp:docPr id="9" name="Flecha: a la derecha 9"/>
                <wp:cNvGraphicFramePr/>
                <a:graphic xmlns:a="http://schemas.openxmlformats.org/drawingml/2006/main">
                  <a:graphicData uri="http://schemas.microsoft.com/office/word/2010/wordprocessingShape">
                    <wps:wsp>
                      <wps:cNvSpPr/>
                      <wps:spPr>
                        <a:xfrm>
                          <a:off x="0" y="0"/>
                          <a:ext cx="606056" cy="6592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9842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9" o:spid="_x0000_s1026" type="#_x0000_t13" style="position:absolute;margin-left:137.6pt;margin-top:91pt;width:47.7pt;height:5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" adj="10800" fillcolor="red" strokecolor="red" strokeweight="1pt"/>
            </w:pict>
          </mc:Fallback>
        </mc:AlternateContent>
      </w:r>
      <w:r w:rsidR="003556CD">
        <w:rPr>
          <w:noProof/>
          <w:lang w:eastAsia="es-MX"/>
        </w:rPr>
        <w:drawing>
          <wp:inline distT="0" distB="0" distL="0" distR="0" wp14:anchorId="7E7EAA17" wp14:editId="2B43AF10">
            <wp:extent cx="5688419" cy="4359275"/>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801" t="17445" r="5839" b="36982"/>
                    <a:stretch/>
                  </pic:blipFill>
                  <pic:spPr bwMode="auto">
                    <a:xfrm>
                      <a:off x="0" y="0"/>
                      <a:ext cx="5761265" cy="4415100"/>
                    </a:xfrm>
                    <a:prstGeom prst="rect">
                      <a:avLst/>
                    </a:prstGeom>
                    <a:ln>
                      <a:noFill/>
                    </a:ln>
                    <a:extLst>
                      <a:ext uri="{53640926-AAD7-44D8-BBD7-CCE9431645EC}">
                        <a14:shadowObscured xmlns:a14="http://schemas.microsoft.com/office/drawing/2010/main"/>
                      </a:ext>
                    </a:extLst>
                  </pic:spPr>
                </pic:pic>
              </a:graphicData>
            </a:graphic>
          </wp:inline>
        </w:drawing>
      </w:r>
    </w:p>
    <w:p w14:paraId="61DC6236" w14:textId="77777777" w:rsidR="006A579D" w:rsidRDefault="006A579D" w:rsidP="00B41A4B">
      <w:pPr>
        <w:spacing w:after="0" w:line="360" w:lineRule="auto"/>
        <w:jc w:val="both"/>
        <w:rPr>
          <w:rFonts w:ascii="Palatino Linotype" w:hAnsi="Palatino Linotype"/>
          <w:sz w:val="24"/>
          <w:szCs w:val="24"/>
        </w:rPr>
      </w:pPr>
    </w:p>
    <w:p w14:paraId="3A1BA88D" w14:textId="77777777" w:rsidR="006A579D" w:rsidRDefault="006A579D" w:rsidP="00B41A4B">
      <w:pPr>
        <w:spacing w:after="0" w:line="360" w:lineRule="auto"/>
        <w:jc w:val="both"/>
        <w:rPr>
          <w:rFonts w:ascii="Palatino Linotype" w:hAnsi="Palatino Linotype"/>
          <w:sz w:val="24"/>
          <w:szCs w:val="24"/>
        </w:rPr>
      </w:pPr>
    </w:p>
    <w:p w14:paraId="25CA43DB" w14:textId="77777777" w:rsidR="001D7F5E" w:rsidRDefault="001D7F5E" w:rsidP="00B41A4B">
      <w:pPr>
        <w:spacing w:after="0" w:line="360" w:lineRule="auto"/>
        <w:jc w:val="both"/>
        <w:rPr>
          <w:rFonts w:ascii="Palatino Linotype" w:hAnsi="Palatino Linotype"/>
          <w:sz w:val="24"/>
          <w:szCs w:val="24"/>
        </w:rPr>
      </w:pPr>
    </w:p>
    <w:p w14:paraId="1669B790" w14:textId="64979209" w:rsidR="00B41A4B" w:rsidRDefault="00B41A4B" w:rsidP="00B41A4B">
      <w:pPr>
        <w:spacing w:after="0" w:line="360" w:lineRule="auto"/>
        <w:jc w:val="both"/>
        <w:rPr>
          <w:rFonts w:ascii="Palatino Linotype" w:hAnsi="Palatino Linotype"/>
          <w:sz w:val="24"/>
          <w:szCs w:val="24"/>
        </w:rPr>
      </w:pPr>
      <w:r>
        <w:rPr>
          <w:rFonts w:ascii="Palatino Linotype" w:hAnsi="Palatino Linotype"/>
          <w:sz w:val="24"/>
          <w:szCs w:val="24"/>
        </w:rPr>
        <w:t xml:space="preserve">Atento a lo anterior, </w:t>
      </w:r>
      <w:r w:rsidR="00B068CB">
        <w:rPr>
          <w:rFonts w:ascii="Palatino Linotype" w:hAnsi="Palatino Linotype"/>
          <w:sz w:val="24"/>
          <w:szCs w:val="24"/>
        </w:rPr>
        <w:t>se advierte dentro de la Ley del Trabajo se los Servidores Públicos del Estado y Municipios, en su artículo 54 lo siguiente:</w:t>
      </w:r>
    </w:p>
    <w:p w14:paraId="13C2FB8C" w14:textId="3A38EABF" w:rsidR="00B068CB" w:rsidRDefault="00B068CB" w:rsidP="00B41A4B">
      <w:pPr>
        <w:spacing w:after="0" w:line="360" w:lineRule="auto"/>
        <w:jc w:val="both"/>
        <w:rPr>
          <w:rFonts w:ascii="Palatino Linotype" w:hAnsi="Palatino Linotype"/>
          <w:sz w:val="24"/>
          <w:szCs w:val="24"/>
        </w:rPr>
      </w:pPr>
    </w:p>
    <w:p w14:paraId="349286C4" w14:textId="1B04D565" w:rsidR="00B068CB" w:rsidRDefault="00B068CB" w:rsidP="00B068CB">
      <w:pPr>
        <w:spacing w:after="0" w:line="360" w:lineRule="auto"/>
        <w:ind w:left="567" w:right="709"/>
        <w:jc w:val="both"/>
        <w:rPr>
          <w:rFonts w:ascii="Palatino Linotype" w:hAnsi="Palatino Linotype"/>
          <w:i/>
          <w:iCs/>
        </w:rPr>
      </w:pPr>
      <w:r w:rsidRPr="00B068CB">
        <w:rPr>
          <w:rFonts w:ascii="Palatino Linotype" w:hAnsi="Palatino Linotype"/>
          <w:b/>
          <w:bCs/>
          <w:i/>
          <w:iCs/>
        </w:rPr>
        <w:t>ARTÍCULO 54.</w:t>
      </w:r>
      <w:r w:rsidRPr="00B068CB">
        <w:rPr>
          <w:rFonts w:ascii="Palatino Linotype" w:hAnsi="Palatino Linotype"/>
          <w:i/>
          <w:iCs/>
        </w:rPr>
        <w:t xml:space="preserve"> </w:t>
      </w:r>
      <w:r w:rsidRPr="00B068CB">
        <w:rPr>
          <w:rFonts w:ascii="Palatino Linotype" w:hAnsi="Palatino Linotype"/>
          <w:b/>
          <w:bCs/>
          <w:i/>
          <w:iCs/>
        </w:rPr>
        <w:t>Cada institución pública</w:t>
      </w:r>
      <w:r w:rsidRPr="00B068CB">
        <w:rPr>
          <w:rFonts w:ascii="Palatino Linotype" w:hAnsi="Palatino Linotype"/>
          <w:i/>
          <w:iCs/>
        </w:rPr>
        <w:t xml:space="preserve"> o, en su caso, dependencia, en razón de la naturaleza de sus funciones, contará con un Reglamento de Condiciones Generales de </w:t>
      </w:r>
      <w:r w:rsidRPr="00B068CB">
        <w:rPr>
          <w:rFonts w:ascii="Palatino Linotype" w:hAnsi="Palatino Linotype"/>
          <w:i/>
          <w:iCs/>
        </w:rPr>
        <w:lastRenderedPageBreak/>
        <w:t xml:space="preserve">Trabajo aplicables a los servidores públicos sindicalizados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w:t>
      </w:r>
      <w:r w:rsidRPr="00B068CB">
        <w:rPr>
          <w:rFonts w:ascii="Palatino Linotype" w:hAnsi="Palatino Linotype"/>
          <w:b/>
          <w:bCs/>
          <w:i/>
          <w:iCs/>
          <w:u w:val="single"/>
        </w:rPr>
        <w:t>los Convenios de sueldos y prestaciones celebrados con el Sindicato se aplicarán solo a los trabajadores miembros y reconocidos por la agrupación Sindical de conformidad con la normatividad aplicable</w:t>
      </w:r>
      <w:r w:rsidRPr="00B068CB">
        <w:rPr>
          <w:rFonts w:ascii="Palatino Linotype" w:hAnsi="Palatino Linotype"/>
          <w:i/>
          <w:iCs/>
        </w:rPr>
        <w:t>. Los beneficios que se establezcan en los Reglamentos de Condiciones Generales de Trabajo y en los Convenios de Sueldo y Prestaciones, no serán extensivas a los servidores públicos de confianza, en virtud de que sus condiciones se encuentran establecidas en el contrato, nombramiento o formato único de movimiento de personal y en la Normatividad de cada institución pública.</w:t>
      </w:r>
    </w:p>
    <w:p w14:paraId="237B42C8" w14:textId="6228A295" w:rsidR="00B068CB" w:rsidRDefault="00B068CB" w:rsidP="009327AA">
      <w:pPr>
        <w:spacing w:after="0" w:line="360" w:lineRule="auto"/>
        <w:ind w:right="709"/>
        <w:jc w:val="both"/>
        <w:rPr>
          <w:rFonts w:ascii="Palatino Linotype" w:hAnsi="Palatino Linotype"/>
          <w:b/>
          <w:bCs/>
          <w:i/>
          <w:iCs/>
        </w:rPr>
      </w:pPr>
    </w:p>
    <w:p w14:paraId="7ADA866B" w14:textId="4BBCE343" w:rsidR="009A53BC" w:rsidRDefault="009327AA" w:rsidP="009327AA">
      <w:pPr>
        <w:spacing w:after="0" w:line="360" w:lineRule="auto"/>
        <w:jc w:val="both"/>
        <w:rPr>
          <w:rFonts w:ascii="Palatino Linotype" w:hAnsi="Palatino Linotype"/>
          <w:sz w:val="24"/>
          <w:szCs w:val="24"/>
        </w:rPr>
      </w:pPr>
      <w:r w:rsidRPr="009327AA">
        <w:rPr>
          <w:rFonts w:ascii="Palatino Linotype" w:hAnsi="Palatino Linotype"/>
          <w:sz w:val="24"/>
          <w:szCs w:val="24"/>
        </w:rPr>
        <w:t>Así mismo dentro del</w:t>
      </w:r>
      <w:r>
        <w:rPr>
          <w:rFonts w:ascii="Palatino Linotype" w:hAnsi="Palatino Linotype"/>
          <w:b/>
          <w:bCs/>
          <w:i/>
          <w:iCs/>
        </w:rPr>
        <w:t xml:space="preserve"> </w:t>
      </w:r>
      <w:r w:rsidR="00077D4C" w:rsidRPr="00077D4C">
        <w:rPr>
          <w:rFonts w:ascii="Palatino Linotype" w:hAnsi="Palatino Linotype"/>
          <w:sz w:val="24"/>
          <w:szCs w:val="24"/>
        </w:rPr>
        <w:t xml:space="preserve">Reglamento </w:t>
      </w:r>
      <w:r w:rsidR="00077D4C">
        <w:rPr>
          <w:rFonts w:ascii="Palatino Linotype" w:hAnsi="Palatino Linotype"/>
          <w:sz w:val="24"/>
          <w:szCs w:val="24"/>
        </w:rPr>
        <w:t>de</w:t>
      </w:r>
      <w:r w:rsidR="00077D4C" w:rsidRPr="00077D4C">
        <w:rPr>
          <w:rFonts w:ascii="Palatino Linotype" w:hAnsi="Palatino Linotype"/>
          <w:sz w:val="24"/>
          <w:szCs w:val="24"/>
        </w:rPr>
        <w:t xml:space="preserve"> Condiciones Generales </w:t>
      </w:r>
      <w:r w:rsidR="00077D4C">
        <w:rPr>
          <w:rFonts w:ascii="Palatino Linotype" w:hAnsi="Palatino Linotype"/>
          <w:sz w:val="24"/>
          <w:szCs w:val="24"/>
        </w:rPr>
        <w:t>de</w:t>
      </w:r>
      <w:r w:rsidR="00077D4C" w:rsidRPr="00077D4C">
        <w:rPr>
          <w:rFonts w:ascii="Palatino Linotype" w:hAnsi="Palatino Linotype"/>
          <w:sz w:val="24"/>
          <w:szCs w:val="24"/>
        </w:rPr>
        <w:t xml:space="preserve"> Trabajo </w:t>
      </w:r>
      <w:r w:rsidR="00077D4C">
        <w:rPr>
          <w:rFonts w:ascii="Palatino Linotype" w:hAnsi="Palatino Linotype"/>
          <w:sz w:val="24"/>
          <w:szCs w:val="24"/>
        </w:rPr>
        <w:t>d</w:t>
      </w:r>
      <w:r w:rsidR="00077D4C" w:rsidRPr="00077D4C">
        <w:rPr>
          <w:rFonts w:ascii="Palatino Linotype" w:hAnsi="Palatino Linotype"/>
          <w:sz w:val="24"/>
          <w:szCs w:val="24"/>
        </w:rPr>
        <w:t xml:space="preserve">el Sistema </w:t>
      </w:r>
      <w:r w:rsidR="00077D4C">
        <w:rPr>
          <w:rFonts w:ascii="Palatino Linotype" w:hAnsi="Palatino Linotype"/>
          <w:sz w:val="24"/>
          <w:szCs w:val="24"/>
        </w:rPr>
        <w:t>p</w:t>
      </w:r>
      <w:r w:rsidR="00077D4C" w:rsidRPr="00077D4C">
        <w:rPr>
          <w:rFonts w:ascii="Palatino Linotype" w:hAnsi="Palatino Linotype"/>
          <w:sz w:val="24"/>
          <w:szCs w:val="24"/>
        </w:rPr>
        <w:t xml:space="preserve">ara </w:t>
      </w:r>
      <w:r w:rsidR="00077D4C">
        <w:rPr>
          <w:rFonts w:ascii="Palatino Linotype" w:hAnsi="Palatino Linotype"/>
          <w:sz w:val="24"/>
          <w:szCs w:val="24"/>
        </w:rPr>
        <w:t>e</w:t>
      </w:r>
      <w:r w:rsidR="00077D4C" w:rsidRPr="00077D4C">
        <w:rPr>
          <w:rFonts w:ascii="Palatino Linotype" w:hAnsi="Palatino Linotype"/>
          <w:sz w:val="24"/>
          <w:szCs w:val="24"/>
        </w:rPr>
        <w:t xml:space="preserve">l Desarrollo Integral </w:t>
      </w:r>
      <w:r w:rsidR="00077D4C">
        <w:rPr>
          <w:rFonts w:ascii="Palatino Linotype" w:hAnsi="Palatino Linotype"/>
          <w:sz w:val="24"/>
          <w:szCs w:val="24"/>
        </w:rPr>
        <w:t>d</w:t>
      </w:r>
      <w:r w:rsidR="00077D4C" w:rsidRPr="00077D4C">
        <w:rPr>
          <w:rFonts w:ascii="Palatino Linotype" w:hAnsi="Palatino Linotype"/>
          <w:sz w:val="24"/>
          <w:szCs w:val="24"/>
        </w:rPr>
        <w:t xml:space="preserve">e </w:t>
      </w:r>
      <w:r w:rsidR="00077D4C">
        <w:rPr>
          <w:rFonts w:ascii="Palatino Linotype" w:hAnsi="Palatino Linotype"/>
          <w:sz w:val="24"/>
          <w:szCs w:val="24"/>
        </w:rPr>
        <w:t>l</w:t>
      </w:r>
      <w:r w:rsidR="00077D4C" w:rsidRPr="00077D4C">
        <w:rPr>
          <w:rFonts w:ascii="Palatino Linotype" w:hAnsi="Palatino Linotype"/>
          <w:sz w:val="24"/>
          <w:szCs w:val="24"/>
        </w:rPr>
        <w:t xml:space="preserve">a Familia </w:t>
      </w:r>
      <w:r w:rsidR="00077D4C">
        <w:rPr>
          <w:rFonts w:ascii="Palatino Linotype" w:hAnsi="Palatino Linotype"/>
          <w:sz w:val="24"/>
          <w:szCs w:val="24"/>
        </w:rPr>
        <w:t>d</w:t>
      </w:r>
      <w:r w:rsidR="00077D4C" w:rsidRPr="00077D4C">
        <w:rPr>
          <w:rFonts w:ascii="Palatino Linotype" w:hAnsi="Palatino Linotype"/>
          <w:sz w:val="24"/>
          <w:szCs w:val="24"/>
        </w:rPr>
        <w:t xml:space="preserve">el Estado </w:t>
      </w:r>
      <w:r w:rsidR="00077D4C">
        <w:rPr>
          <w:rFonts w:ascii="Palatino Linotype" w:hAnsi="Palatino Linotype"/>
          <w:sz w:val="24"/>
          <w:szCs w:val="24"/>
        </w:rPr>
        <w:t>d</w:t>
      </w:r>
      <w:r w:rsidR="00077D4C" w:rsidRPr="00077D4C">
        <w:rPr>
          <w:rFonts w:ascii="Palatino Linotype" w:hAnsi="Palatino Linotype"/>
          <w:sz w:val="24"/>
          <w:szCs w:val="24"/>
        </w:rPr>
        <w:t>e México</w:t>
      </w:r>
      <w:r w:rsidR="009A53BC">
        <w:rPr>
          <w:rFonts w:ascii="Palatino Linotype" w:hAnsi="Palatino Linotype"/>
          <w:sz w:val="24"/>
          <w:szCs w:val="24"/>
        </w:rPr>
        <w:t>, se establecen de acuerdo a los sueldos y prestaciones económicas a que tienen derecho los trabajadores sindicalizados pertenecientes a las instituciones públicas, tal y como se desprende a continuación:</w:t>
      </w:r>
    </w:p>
    <w:p w14:paraId="78BC60B2" w14:textId="7A4FB733" w:rsidR="009A53BC" w:rsidRDefault="009A53BC" w:rsidP="009327AA">
      <w:pPr>
        <w:spacing w:after="0" w:line="360" w:lineRule="auto"/>
        <w:jc w:val="both"/>
      </w:pPr>
    </w:p>
    <w:p w14:paraId="5F3423D9" w14:textId="77777777" w:rsidR="009A53BC" w:rsidRDefault="009A53BC" w:rsidP="009327AA">
      <w:pPr>
        <w:spacing w:after="0" w:line="360" w:lineRule="auto"/>
        <w:jc w:val="both"/>
      </w:pPr>
    </w:p>
    <w:p w14:paraId="28676406" w14:textId="05FA91EA" w:rsidR="009A53BC" w:rsidRPr="009A53BC" w:rsidRDefault="009A53BC" w:rsidP="009A53BC">
      <w:pPr>
        <w:spacing w:after="0" w:line="360" w:lineRule="auto"/>
        <w:ind w:left="567" w:right="709"/>
        <w:jc w:val="both"/>
        <w:rPr>
          <w:rFonts w:ascii="Palatino Linotype" w:hAnsi="Palatino Linotype"/>
          <w:i/>
          <w:iCs/>
        </w:rPr>
      </w:pPr>
      <w:r w:rsidRPr="0056044B">
        <w:rPr>
          <w:rFonts w:ascii="Palatino Linotype" w:hAnsi="Palatino Linotype"/>
          <w:b/>
          <w:bCs/>
          <w:i/>
          <w:iCs/>
        </w:rPr>
        <w:t>Artículo 66.-</w:t>
      </w:r>
      <w:r w:rsidRPr="009A53BC">
        <w:rPr>
          <w:rFonts w:ascii="Palatino Linotype" w:hAnsi="Palatino Linotype"/>
          <w:i/>
          <w:iCs/>
        </w:rPr>
        <w:t xml:space="preserve"> </w:t>
      </w:r>
      <w:r w:rsidRPr="009A53BC">
        <w:rPr>
          <w:rFonts w:ascii="Palatino Linotype" w:hAnsi="Palatino Linotype"/>
          <w:b/>
          <w:bCs/>
          <w:i/>
          <w:iCs/>
        </w:rPr>
        <w:t>Por cada cinco años de servicios efectivos prestados</w:t>
      </w:r>
      <w:r w:rsidRPr="009A53BC">
        <w:rPr>
          <w:rFonts w:ascii="Palatino Linotype" w:hAnsi="Palatino Linotype"/>
          <w:i/>
          <w:iCs/>
        </w:rPr>
        <w:t xml:space="preserve">, los trabajadores o servidores públicos sindicalizados tendrán derecho </w:t>
      </w:r>
      <w:r w:rsidRPr="0056044B">
        <w:rPr>
          <w:rFonts w:ascii="Palatino Linotype" w:hAnsi="Palatino Linotype"/>
          <w:b/>
          <w:bCs/>
          <w:i/>
          <w:iCs/>
        </w:rPr>
        <w:t>al pago mensual de una prima por permanencia en el servicio</w:t>
      </w:r>
      <w:r w:rsidRPr="009A53BC">
        <w:rPr>
          <w:rFonts w:ascii="Palatino Linotype" w:hAnsi="Palatino Linotype"/>
          <w:i/>
          <w:iCs/>
        </w:rPr>
        <w:t>, de acuerdo al convenio sindical vigente.</w:t>
      </w:r>
    </w:p>
    <w:p w14:paraId="74870B89" w14:textId="5326F785" w:rsidR="009A53BC" w:rsidRPr="009A53BC" w:rsidRDefault="009A53BC" w:rsidP="009A53BC">
      <w:pPr>
        <w:spacing w:after="0" w:line="360" w:lineRule="auto"/>
        <w:ind w:left="567" w:right="709"/>
        <w:jc w:val="both"/>
        <w:rPr>
          <w:rFonts w:ascii="Palatino Linotype" w:hAnsi="Palatino Linotype"/>
          <w:i/>
          <w:iCs/>
        </w:rPr>
      </w:pPr>
    </w:p>
    <w:p w14:paraId="14998671" w14:textId="18F27C90" w:rsidR="009A53BC" w:rsidRPr="009A53BC" w:rsidRDefault="009A53BC" w:rsidP="009A53BC">
      <w:pPr>
        <w:spacing w:after="0" w:line="360" w:lineRule="auto"/>
        <w:ind w:left="567" w:right="709"/>
        <w:jc w:val="both"/>
        <w:rPr>
          <w:rFonts w:ascii="Palatino Linotype" w:hAnsi="Palatino Linotype"/>
          <w:i/>
          <w:iCs/>
        </w:rPr>
      </w:pPr>
      <w:r w:rsidRPr="0056044B">
        <w:rPr>
          <w:rFonts w:ascii="Palatino Linotype" w:hAnsi="Palatino Linotype"/>
          <w:b/>
          <w:bCs/>
          <w:i/>
          <w:iCs/>
        </w:rPr>
        <w:t>Artículo 82.-</w:t>
      </w:r>
      <w:r w:rsidRPr="009A53BC">
        <w:rPr>
          <w:rFonts w:ascii="Palatino Linotype" w:hAnsi="Palatino Linotype"/>
          <w:i/>
          <w:iCs/>
        </w:rPr>
        <w:t xml:space="preserve"> Son derechos de los trabajadores o servidores públicos del Organismo:</w:t>
      </w:r>
    </w:p>
    <w:p w14:paraId="29A17296" w14:textId="2E02D1F5" w:rsidR="009A53BC" w:rsidRPr="009A53BC" w:rsidRDefault="009A53BC" w:rsidP="009A53BC">
      <w:pPr>
        <w:spacing w:after="0" w:line="360" w:lineRule="auto"/>
        <w:ind w:left="567" w:right="709"/>
        <w:jc w:val="both"/>
        <w:rPr>
          <w:rFonts w:ascii="Palatino Linotype" w:hAnsi="Palatino Linotype"/>
          <w:i/>
          <w:iCs/>
        </w:rPr>
      </w:pPr>
      <w:r w:rsidRPr="009A53BC">
        <w:rPr>
          <w:rFonts w:ascii="Palatino Linotype" w:hAnsi="Palatino Linotype"/>
          <w:i/>
          <w:iCs/>
        </w:rPr>
        <w:t>(…)</w:t>
      </w:r>
    </w:p>
    <w:p w14:paraId="3D3D63B2" w14:textId="3DB18C63" w:rsidR="009A53BC" w:rsidRPr="009A53BC" w:rsidRDefault="009A53BC" w:rsidP="009A53BC">
      <w:pPr>
        <w:spacing w:after="0" w:line="360" w:lineRule="auto"/>
        <w:ind w:left="567" w:right="709"/>
        <w:jc w:val="both"/>
        <w:rPr>
          <w:rFonts w:ascii="Palatino Linotype" w:hAnsi="Palatino Linotype"/>
          <w:i/>
          <w:iCs/>
        </w:rPr>
      </w:pPr>
      <w:r w:rsidRPr="0056044B">
        <w:rPr>
          <w:rFonts w:ascii="Palatino Linotype" w:hAnsi="Palatino Linotype"/>
          <w:b/>
          <w:bCs/>
          <w:i/>
          <w:iCs/>
        </w:rPr>
        <w:lastRenderedPageBreak/>
        <w:t>XVI.</w:t>
      </w:r>
      <w:r w:rsidRPr="009A53BC">
        <w:rPr>
          <w:rFonts w:ascii="Palatino Linotype" w:hAnsi="Palatino Linotype"/>
          <w:i/>
          <w:iCs/>
        </w:rPr>
        <w:t xml:space="preserve"> Cumplir las comisiones que por necesidades del servicio se le encomienden en lugar distinto a aquel que desempeñe habitualmente sus labores, teniendo derecho a que se le </w:t>
      </w:r>
      <w:r w:rsidRPr="009A53BC">
        <w:rPr>
          <w:rFonts w:ascii="Palatino Linotype" w:hAnsi="Palatino Linotype"/>
          <w:b/>
          <w:bCs/>
          <w:i/>
          <w:iCs/>
        </w:rPr>
        <w:t>proporcionen los viáticos correspondientes</w:t>
      </w:r>
      <w:r w:rsidRPr="009A53BC">
        <w:rPr>
          <w:rFonts w:ascii="Palatino Linotype" w:hAnsi="Palatino Linotype"/>
          <w:i/>
          <w:iCs/>
        </w:rPr>
        <w:t>, de acuerdo al convenio vigente.</w:t>
      </w:r>
    </w:p>
    <w:p w14:paraId="5F6377DF" w14:textId="77777777" w:rsidR="009A53BC" w:rsidRPr="009A53BC" w:rsidRDefault="009A53BC" w:rsidP="009A53BC">
      <w:pPr>
        <w:spacing w:after="0" w:line="360" w:lineRule="auto"/>
        <w:ind w:left="567" w:right="709"/>
        <w:jc w:val="both"/>
        <w:rPr>
          <w:rFonts w:ascii="Palatino Linotype" w:hAnsi="Palatino Linotype"/>
          <w:i/>
          <w:iCs/>
        </w:rPr>
      </w:pPr>
    </w:p>
    <w:p w14:paraId="30BED91F" w14:textId="2C1D09B7" w:rsidR="009A53BC" w:rsidRPr="009A53BC" w:rsidRDefault="009A53BC" w:rsidP="009A53BC">
      <w:pPr>
        <w:spacing w:after="0" w:line="360" w:lineRule="auto"/>
        <w:ind w:left="567" w:right="709"/>
        <w:jc w:val="both"/>
        <w:rPr>
          <w:rFonts w:ascii="Palatino Linotype" w:hAnsi="Palatino Linotype"/>
          <w:i/>
          <w:iCs/>
        </w:rPr>
      </w:pPr>
      <w:r w:rsidRPr="0056044B">
        <w:rPr>
          <w:rFonts w:ascii="Palatino Linotype" w:hAnsi="Palatino Linotype"/>
          <w:b/>
          <w:bCs/>
          <w:i/>
          <w:iCs/>
        </w:rPr>
        <w:t>Artículo 85.-</w:t>
      </w:r>
      <w:r w:rsidRPr="009A53BC">
        <w:rPr>
          <w:rFonts w:ascii="Palatino Linotype" w:hAnsi="Palatino Linotype"/>
          <w:i/>
          <w:iCs/>
        </w:rPr>
        <w:t xml:space="preserve"> Son obligaciones del Organismo:</w:t>
      </w:r>
    </w:p>
    <w:p w14:paraId="710A8E8A" w14:textId="3822A03B" w:rsidR="009A53BC" w:rsidRDefault="009A53BC" w:rsidP="009A53BC">
      <w:pPr>
        <w:spacing w:after="0" w:line="360" w:lineRule="auto"/>
        <w:ind w:left="567" w:right="709"/>
        <w:jc w:val="both"/>
        <w:rPr>
          <w:rFonts w:ascii="Palatino Linotype" w:hAnsi="Palatino Linotype"/>
          <w:i/>
          <w:iCs/>
        </w:rPr>
      </w:pPr>
      <w:r w:rsidRPr="009A53BC">
        <w:rPr>
          <w:rFonts w:ascii="Palatino Linotype" w:hAnsi="Palatino Linotype"/>
          <w:i/>
          <w:iCs/>
        </w:rPr>
        <w:t xml:space="preserve">X. Conceder a los trabajadores o servidores públicos y a sus hijos, </w:t>
      </w:r>
      <w:r w:rsidRPr="009A53BC">
        <w:rPr>
          <w:rFonts w:ascii="Palatino Linotype" w:hAnsi="Palatino Linotype"/>
          <w:b/>
          <w:bCs/>
          <w:i/>
          <w:iCs/>
        </w:rPr>
        <w:t>becas para la realización de estudios</w:t>
      </w:r>
      <w:r w:rsidRPr="009A53BC">
        <w:rPr>
          <w:rFonts w:ascii="Palatino Linotype" w:hAnsi="Palatino Linotype"/>
          <w:i/>
          <w:iCs/>
        </w:rPr>
        <w:t>, conforme a las normas y convenio sindical que este en vigor;</w:t>
      </w:r>
    </w:p>
    <w:p w14:paraId="2369C789" w14:textId="77777777" w:rsidR="009A53BC" w:rsidRPr="009A53BC" w:rsidRDefault="009A53BC" w:rsidP="009A53BC">
      <w:pPr>
        <w:spacing w:after="0" w:line="360" w:lineRule="auto"/>
        <w:ind w:left="567" w:right="709"/>
        <w:jc w:val="both"/>
        <w:rPr>
          <w:rFonts w:ascii="Palatino Linotype" w:hAnsi="Palatino Linotype"/>
          <w:i/>
          <w:iCs/>
          <w:sz w:val="24"/>
          <w:szCs w:val="24"/>
        </w:rPr>
      </w:pPr>
    </w:p>
    <w:p w14:paraId="7305D9BB" w14:textId="427EDB96" w:rsidR="009A53BC" w:rsidRPr="0056044B" w:rsidRDefault="009A53BC" w:rsidP="009A53BC">
      <w:pPr>
        <w:pStyle w:val="Textoindependiente"/>
        <w:spacing w:after="0" w:line="360" w:lineRule="auto"/>
        <w:ind w:left="567" w:right="709"/>
        <w:jc w:val="center"/>
        <w:rPr>
          <w:rFonts w:ascii="Palatino Linotype" w:hAnsi="Palatino Linotype"/>
          <w:b/>
          <w:bCs/>
          <w:i/>
          <w:iCs/>
        </w:rPr>
      </w:pPr>
      <w:r w:rsidRPr="0056044B">
        <w:rPr>
          <w:rFonts w:ascii="Palatino Linotype" w:hAnsi="Palatino Linotype"/>
          <w:b/>
          <w:bCs/>
          <w:i/>
          <w:iCs/>
        </w:rPr>
        <w:t>DE OTRAS PRESTACIONES AL TRABAJADOR</w:t>
      </w:r>
    </w:p>
    <w:p w14:paraId="76FDCD91" w14:textId="59E48D47" w:rsidR="009A53BC" w:rsidRDefault="009A53BC" w:rsidP="009A53BC">
      <w:pPr>
        <w:pStyle w:val="Textoindependiente"/>
        <w:spacing w:after="0" w:line="360" w:lineRule="auto"/>
        <w:ind w:left="567" w:right="709"/>
        <w:jc w:val="both"/>
        <w:rPr>
          <w:rFonts w:ascii="Palatino Linotype" w:hAnsi="Palatino Linotype"/>
          <w:i/>
          <w:iCs/>
        </w:rPr>
      </w:pPr>
      <w:r w:rsidRPr="0056044B">
        <w:rPr>
          <w:rFonts w:ascii="Palatino Linotype" w:hAnsi="Palatino Linotype"/>
          <w:b/>
          <w:bCs/>
          <w:i/>
          <w:iCs/>
        </w:rPr>
        <w:t>Artículo 126.-</w:t>
      </w:r>
      <w:r w:rsidRPr="009A53BC">
        <w:rPr>
          <w:rFonts w:ascii="Palatino Linotype" w:hAnsi="Palatino Linotype"/>
          <w:i/>
          <w:iCs/>
        </w:rPr>
        <w:t xml:space="preserve"> Cuando fallezca un familiar directo del trabajador o servidores públicos sindicalizados, padre, madre, cónyuge o hijos y éste tenga un mínimo de seis meses laborando de base en el Organismo, se le proporcionará la cantidad estipulada en el Convenio vigente firmado con la Sección Sindical. </w:t>
      </w:r>
    </w:p>
    <w:p w14:paraId="44E2C50C" w14:textId="77777777" w:rsidR="009A53BC" w:rsidRPr="009A53BC" w:rsidRDefault="009A53BC" w:rsidP="009A53BC">
      <w:pPr>
        <w:pStyle w:val="Textoindependiente"/>
        <w:spacing w:after="0" w:line="360" w:lineRule="auto"/>
        <w:ind w:left="567" w:right="709"/>
        <w:jc w:val="both"/>
        <w:rPr>
          <w:rFonts w:ascii="Palatino Linotype" w:hAnsi="Palatino Linotype"/>
          <w:i/>
          <w:iCs/>
        </w:rPr>
      </w:pPr>
    </w:p>
    <w:p w14:paraId="2D76F535" w14:textId="300CB25D" w:rsidR="00692BF2" w:rsidRDefault="009A53BC" w:rsidP="009A53BC">
      <w:pPr>
        <w:pStyle w:val="Textoindependiente"/>
        <w:spacing w:after="0" w:line="360" w:lineRule="auto"/>
        <w:ind w:left="567" w:right="709"/>
        <w:jc w:val="both"/>
        <w:rPr>
          <w:rFonts w:ascii="Palatino Linotype" w:hAnsi="Palatino Linotype"/>
          <w:i/>
          <w:iCs/>
        </w:rPr>
      </w:pPr>
      <w:r w:rsidRPr="009A53BC">
        <w:rPr>
          <w:rFonts w:ascii="Palatino Linotype" w:hAnsi="Palatino Linotype"/>
          <w:i/>
          <w:iCs/>
        </w:rPr>
        <w:t>Artículo 128.- El servidores públicos sindicalizados gozarán de una gratificación especial al separarse del DIFEM de acuerdo a su antigüedad consistente en un mes de sueldo por cada cinco años de servicio, de acuerdo al convenio sindical vigente, además de lo estipulado en el Artículo 162 de la Ley Federal del Trabajo.</w:t>
      </w:r>
    </w:p>
    <w:p w14:paraId="72235DE4" w14:textId="299EB5A1" w:rsidR="0056044B" w:rsidRDefault="0056044B" w:rsidP="0056044B">
      <w:pPr>
        <w:pStyle w:val="Textoindependiente"/>
        <w:spacing w:after="0" w:line="360" w:lineRule="auto"/>
        <w:ind w:left="567" w:right="709"/>
        <w:jc w:val="right"/>
        <w:rPr>
          <w:rFonts w:ascii="Palatino Linotype" w:hAnsi="Palatino Linotype"/>
          <w:i/>
          <w:iCs/>
        </w:rPr>
      </w:pPr>
      <w:r>
        <w:rPr>
          <w:rFonts w:ascii="Palatino Linotype" w:hAnsi="Palatino Linotype"/>
          <w:i/>
          <w:iCs/>
        </w:rPr>
        <w:t>(Énfasis añadido)</w:t>
      </w:r>
    </w:p>
    <w:p w14:paraId="48AABAE1" w14:textId="58D017F6" w:rsidR="0056044B" w:rsidRDefault="0056044B" w:rsidP="0056044B">
      <w:pPr>
        <w:pStyle w:val="Textoindependiente"/>
        <w:spacing w:after="0" w:line="360" w:lineRule="auto"/>
        <w:ind w:right="709"/>
        <w:jc w:val="both"/>
        <w:rPr>
          <w:rFonts w:ascii="Palatino Linotype" w:hAnsi="Palatino Linotype"/>
        </w:rPr>
      </w:pPr>
    </w:p>
    <w:p w14:paraId="42342A7C" w14:textId="7FF1CCD5" w:rsidR="0056044B" w:rsidRDefault="0056044B" w:rsidP="0056044B">
      <w:pPr>
        <w:pStyle w:val="Textoindependiente"/>
        <w:spacing w:after="0" w:line="360" w:lineRule="auto"/>
        <w:ind w:right="709"/>
        <w:jc w:val="both"/>
        <w:rPr>
          <w:rFonts w:ascii="Palatino Linotype" w:hAnsi="Palatino Linotype"/>
        </w:rPr>
      </w:pPr>
    </w:p>
    <w:p w14:paraId="50BD7D08" w14:textId="33BD4BEB" w:rsidR="00791762" w:rsidRDefault="00791762" w:rsidP="00791762">
      <w:pPr>
        <w:tabs>
          <w:tab w:val="left" w:pos="709"/>
        </w:tabs>
        <w:spacing w:before="240" w:line="360" w:lineRule="auto"/>
        <w:ind w:right="51"/>
        <w:jc w:val="both"/>
        <w:rPr>
          <w:rFonts w:ascii="Palatino Linotype" w:hAnsi="Palatino Linotype"/>
          <w:sz w:val="24"/>
          <w:lang w:val="es-ES"/>
        </w:rPr>
      </w:pPr>
      <w:r>
        <w:rPr>
          <w:rFonts w:ascii="Palatino Linotype" w:hAnsi="Palatino Linotype"/>
          <w:sz w:val="24"/>
        </w:rPr>
        <w:t xml:space="preserve">Por lo tanto, </w:t>
      </w:r>
      <w:r>
        <w:rPr>
          <w:rFonts w:ascii="Palatino Linotype" w:hAnsi="Palatino Linotype"/>
          <w:sz w:val="24"/>
          <w:lang w:val="es-ES"/>
        </w:rPr>
        <w:t>de la normativa señalada en los párrafos anteriores se encuentra la obligación del sujeto obligado de generar, administrar o poseer la información solicitada, por lo que es necesario traer a colación el numeral 19 de la Ley de la materia, el cual establece.</w:t>
      </w:r>
    </w:p>
    <w:p w14:paraId="00164D38" w14:textId="77777777" w:rsidR="00791762" w:rsidRPr="004614AE" w:rsidRDefault="00791762" w:rsidP="00791762">
      <w:pPr>
        <w:tabs>
          <w:tab w:val="left" w:pos="709"/>
        </w:tabs>
        <w:spacing w:before="240" w:line="360" w:lineRule="auto"/>
        <w:ind w:right="51"/>
        <w:jc w:val="both"/>
        <w:rPr>
          <w:rFonts w:ascii="Palatino Linotype" w:hAnsi="Palatino Linotype"/>
          <w:sz w:val="24"/>
          <w:lang w:val="es-ES"/>
        </w:rPr>
      </w:pPr>
    </w:p>
    <w:p w14:paraId="10728017" w14:textId="77777777" w:rsidR="00791762" w:rsidRPr="004614AE" w:rsidRDefault="00791762" w:rsidP="00791762">
      <w:pPr>
        <w:tabs>
          <w:tab w:val="left" w:pos="709"/>
        </w:tabs>
        <w:spacing w:before="240" w:line="360" w:lineRule="auto"/>
        <w:ind w:left="708" w:right="51"/>
        <w:jc w:val="both"/>
        <w:rPr>
          <w:rFonts w:ascii="Palatino Linotype" w:hAnsi="Palatino Linotype"/>
          <w:i/>
          <w:lang w:val="es-ES"/>
        </w:rPr>
      </w:pPr>
      <w:r w:rsidRPr="004614AE">
        <w:rPr>
          <w:rFonts w:ascii="Palatino Linotype" w:hAnsi="Palatino Linotype"/>
          <w:i/>
          <w:lang w:val="es-ES"/>
        </w:rPr>
        <w:t>Artículo 19. Se presume que la información debe existir si se refiere a las facultades, competencias y funciones que los ordenamientos jurídicos aplicables otorgan a los sujetos obligados.</w:t>
      </w:r>
    </w:p>
    <w:p w14:paraId="13A8A037" w14:textId="77777777" w:rsidR="00791762" w:rsidRPr="004614AE" w:rsidRDefault="00791762" w:rsidP="00791762">
      <w:pPr>
        <w:tabs>
          <w:tab w:val="left" w:pos="709"/>
        </w:tabs>
        <w:spacing w:before="240" w:line="360" w:lineRule="auto"/>
        <w:ind w:left="708" w:right="51"/>
        <w:jc w:val="both"/>
        <w:rPr>
          <w:rFonts w:ascii="Palatino Linotype" w:hAnsi="Palatino Linotype"/>
          <w:i/>
          <w:lang w:val="es-ES"/>
        </w:rPr>
      </w:pPr>
      <w:r w:rsidRPr="004614AE">
        <w:rPr>
          <w:rFonts w:ascii="Palatino Linotype" w:hAnsi="Palatino Linotype"/>
          <w:i/>
          <w:lang w:val="es-ES"/>
        </w:rPr>
        <w:t>En los casos en que ciertas facultades, competencias o funciones no se hayan ejercido, se debe motivar la respuesta en función de las causas que motiven tal circunstancia.</w:t>
      </w:r>
    </w:p>
    <w:p w14:paraId="2D2622E6" w14:textId="77777777" w:rsidR="00F623C0" w:rsidRDefault="00791762" w:rsidP="00791762">
      <w:pPr>
        <w:tabs>
          <w:tab w:val="left" w:pos="709"/>
        </w:tabs>
        <w:spacing w:before="240" w:line="360" w:lineRule="auto"/>
        <w:ind w:left="708" w:right="51"/>
        <w:jc w:val="both"/>
        <w:rPr>
          <w:rFonts w:ascii="Palatino Linotype" w:hAnsi="Palatino Linotype"/>
          <w:i/>
          <w:lang w:val="es-ES"/>
        </w:rPr>
      </w:pPr>
      <w:r w:rsidRPr="004614AE">
        <w:rPr>
          <w:rFonts w:ascii="Palatino Linotype" w:hAnsi="Palatino Linotype"/>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471717C0" w14:textId="4661B33E" w:rsidR="00791762" w:rsidRPr="004614AE" w:rsidRDefault="00791762" w:rsidP="00F623C0">
      <w:pPr>
        <w:tabs>
          <w:tab w:val="left" w:pos="709"/>
        </w:tabs>
        <w:spacing w:before="240" w:line="360" w:lineRule="auto"/>
        <w:ind w:left="708" w:right="51"/>
        <w:jc w:val="right"/>
        <w:rPr>
          <w:rFonts w:ascii="Palatino Linotype" w:hAnsi="Palatino Linotype"/>
          <w:i/>
          <w:lang w:val="es-ES"/>
        </w:rPr>
      </w:pPr>
      <w:r w:rsidRPr="004614AE">
        <w:rPr>
          <w:rFonts w:ascii="Palatino Linotype" w:hAnsi="Palatino Linotype"/>
          <w:i/>
          <w:lang w:val="es-ES"/>
        </w:rPr>
        <w:t>(Énfasis añadido)</w:t>
      </w:r>
    </w:p>
    <w:p w14:paraId="7A4C0089" w14:textId="77777777" w:rsidR="00791762" w:rsidRPr="0056044B" w:rsidRDefault="00791762" w:rsidP="0056044B">
      <w:pPr>
        <w:pStyle w:val="Textoindependiente"/>
        <w:spacing w:after="0" w:line="360" w:lineRule="auto"/>
        <w:ind w:right="709"/>
        <w:jc w:val="both"/>
        <w:rPr>
          <w:rFonts w:ascii="Palatino Linotype" w:hAnsi="Palatino Linotype"/>
        </w:rPr>
      </w:pPr>
    </w:p>
    <w:p w14:paraId="20B27C1A" w14:textId="77777777" w:rsidR="009A53BC" w:rsidRPr="009A53BC" w:rsidRDefault="009A53BC" w:rsidP="009A53BC">
      <w:pPr>
        <w:pStyle w:val="Textoindependiente"/>
        <w:spacing w:after="0" w:line="360" w:lineRule="auto"/>
        <w:ind w:left="567" w:right="709"/>
        <w:jc w:val="both"/>
        <w:rPr>
          <w:rFonts w:ascii="Palatino Linotype" w:hAnsi="Palatino Linotype"/>
          <w:i/>
          <w:iCs/>
          <w:sz w:val="24"/>
          <w:szCs w:val="24"/>
        </w:rPr>
      </w:pPr>
    </w:p>
    <w:p w14:paraId="46E11B2B" w14:textId="382C80BC" w:rsidR="00014AF1" w:rsidRPr="00AC5BF2" w:rsidRDefault="00014AF1" w:rsidP="00014AF1">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621B2E">
        <w:rPr>
          <w:rFonts w:ascii="Palatino Linotype" w:hAnsi="Palatino Linotype" w:cs="Arial"/>
          <w:b/>
          <w:sz w:val="24"/>
          <w:szCs w:val="24"/>
        </w:rPr>
        <w:t>REVO</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 a la</w:t>
      </w:r>
      <w:r w:rsidRPr="00AC5BF2">
        <w:rPr>
          <w:rFonts w:ascii="Palatino Linotype" w:hAnsi="Palatino Linotype" w:cs="Arial"/>
          <w:sz w:val="24"/>
          <w:szCs w:val="24"/>
        </w:rPr>
        <w:t xml:space="preserve"> solicitud de información pública </w:t>
      </w:r>
      <w:r w:rsidRPr="00D90EF0">
        <w:rPr>
          <w:rFonts w:ascii="Palatino Linotype" w:hAnsi="Palatino Linotype" w:cs="Arial"/>
          <w:b/>
        </w:rPr>
        <w:t>00</w:t>
      </w:r>
      <w:r>
        <w:rPr>
          <w:rFonts w:ascii="Palatino Linotype" w:hAnsi="Palatino Linotype" w:cs="Arial"/>
          <w:b/>
        </w:rPr>
        <w:t>887/TOLUCA</w:t>
      </w:r>
      <w:r w:rsidRPr="00D90EF0">
        <w:rPr>
          <w:rFonts w:ascii="Palatino Linotype" w:hAnsi="Palatino Linotype" w:cs="Arial"/>
          <w:b/>
        </w:rPr>
        <w:t>/IP/20</w:t>
      </w:r>
      <w:r>
        <w:rPr>
          <w:rFonts w:ascii="Palatino Linotype" w:hAnsi="Palatino Linotype" w:cs="Arial"/>
          <w:b/>
        </w:rPr>
        <w:t xml:space="preserve">20,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53C8F746" w14:textId="77777777" w:rsidR="00692BF2" w:rsidRPr="00667998" w:rsidRDefault="00692BF2" w:rsidP="00692BF2">
      <w:pPr>
        <w:pStyle w:val="Textoindependiente"/>
        <w:spacing w:after="0" w:line="360" w:lineRule="auto"/>
        <w:jc w:val="both"/>
        <w:rPr>
          <w:rFonts w:ascii="Palatino Linotype" w:hAnsi="Palatino Linotype"/>
          <w:sz w:val="24"/>
          <w:szCs w:val="24"/>
        </w:rPr>
      </w:pPr>
    </w:p>
    <w:p w14:paraId="7D5879D6" w14:textId="77777777" w:rsidR="00014AF1" w:rsidRDefault="00014AF1" w:rsidP="00692BF2">
      <w:pPr>
        <w:spacing w:after="0" w:line="360" w:lineRule="auto"/>
        <w:jc w:val="center"/>
        <w:rPr>
          <w:rFonts w:ascii="Palatino Linotype" w:eastAsia="Times New Roman" w:hAnsi="Palatino Linotype"/>
          <w:b/>
          <w:bCs/>
          <w:spacing w:val="60"/>
          <w:sz w:val="28"/>
          <w:lang w:val="es-ES_tradnl"/>
        </w:rPr>
      </w:pPr>
    </w:p>
    <w:p w14:paraId="5FC3290C" w14:textId="7300B624" w:rsidR="00692BF2" w:rsidRPr="00667998" w:rsidRDefault="00692BF2" w:rsidP="00692BF2">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5D0A8B6C" w14:textId="77777777" w:rsidR="00692BF2" w:rsidRPr="00667998" w:rsidRDefault="00692BF2" w:rsidP="00692BF2">
      <w:pPr>
        <w:pStyle w:val="Sinespaciado"/>
      </w:pPr>
    </w:p>
    <w:p w14:paraId="0981C2AD" w14:textId="10E264CA" w:rsidR="00014AF1" w:rsidRPr="00D22D43" w:rsidRDefault="00014AF1" w:rsidP="00014AF1">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621B2E">
        <w:rPr>
          <w:rFonts w:ascii="Palatino Linotype" w:hAnsi="Palatino Linotype" w:cs="Arial"/>
          <w:b/>
        </w:rPr>
        <w:t>REVO</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D90EF0">
        <w:rPr>
          <w:rFonts w:ascii="Palatino Linotype" w:hAnsi="Palatino Linotype" w:cs="Arial"/>
          <w:b/>
        </w:rPr>
        <w:t>00</w:t>
      </w:r>
      <w:r>
        <w:rPr>
          <w:rFonts w:ascii="Palatino Linotype" w:hAnsi="Palatino Linotype" w:cs="Arial"/>
          <w:b/>
        </w:rPr>
        <w:t>887/TOLUCA</w:t>
      </w:r>
      <w:r w:rsidRPr="00D90EF0">
        <w:rPr>
          <w:rFonts w:ascii="Palatino Linotype" w:hAnsi="Palatino Linotype" w:cs="Arial"/>
          <w:b/>
        </w:rPr>
        <w:t>/IP/20</w:t>
      </w:r>
      <w:r>
        <w:rPr>
          <w:rFonts w:ascii="Palatino Linotype" w:hAnsi="Palatino Linotype" w:cs="Arial"/>
          <w:b/>
        </w:rPr>
        <w:t>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008C630B" w:rsidRPr="008C630B">
        <w:rPr>
          <w:rFonts w:ascii="Palatino Linotype" w:hAnsi="Palatino Linotype" w:cs="Arial"/>
          <w:bCs/>
        </w:rPr>
        <w:t>parcialmente</w:t>
      </w:r>
      <w:r w:rsidR="008C630B">
        <w:rPr>
          <w:rFonts w:ascii="Palatino Linotype" w:hAnsi="Palatino Linotype" w:cs="Arial"/>
          <w:b/>
        </w:rPr>
        <w:t xml:space="preserve"> </w:t>
      </w:r>
      <w:r w:rsidRPr="00D22D43">
        <w:rPr>
          <w:rFonts w:ascii="Palatino Linotype" w:hAnsi="Palatino Linotype"/>
        </w:rPr>
        <w:t xml:space="preserve">fundados los </w:t>
      </w:r>
      <w:r w:rsidRPr="00D22D43">
        <w:rPr>
          <w:rFonts w:ascii="Palatino Linotype" w:hAnsi="Palatino Linotype"/>
        </w:rPr>
        <w:lastRenderedPageBreak/>
        <w:t>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39616E05" w14:textId="77777777" w:rsidR="001D7F5E" w:rsidRPr="004E2A95" w:rsidRDefault="001D7F5E" w:rsidP="00014AF1">
      <w:pPr>
        <w:tabs>
          <w:tab w:val="left" w:pos="8647"/>
        </w:tabs>
        <w:spacing w:after="0" w:line="360" w:lineRule="auto"/>
        <w:jc w:val="both"/>
        <w:rPr>
          <w:rFonts w:ascii="Palatino Linotype" w:hAnsi="Palatino Linotype" w:cs="Arial"/>
          <w:sz w:val="24"/>
          <w:szCs w:val="24"/>
        </w:rPr>
      </w:pPr>
    </w:p>
    <w:p w14:paraId="3389E482" w14:textId="59F205B7" w:rsidR="00014AF1" w:rsidRDefault="00014AF1" w:rsidP="00014AF1">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en formato pdf o en el que lo haya generado, de los documentos donde conste:</w:t>
      </w:r>
    </w:p>
    <w:p w14:paraId="4C102325" w14:textId="77777777" w:rsidR="00014AF1" w:rsidRDefault="00014AF1" w:rsidP="00014AF1">
      <w:pPr>
        <w:pStyle w:val="Sinespaciado"/>
        <w:spacing w:line="360" w:lineRule="auto"/>
        <w:jc w:val="both"/>
        <w:rPr>
          <w:rFonts w:ascii="Palatino Linotype" w:hAnsi="Palatino Linotype"/>
          <w:lang w:val="es-ES_tradnl"/>
        </w:rPr>
      </w:pPr>
    </w:p>
    <w:p w14:paraId="39B150B1" w14:textId="59A1342D" w:rsidR="00692BF2" w:rsidRPr="00621B2E" w:rsidRDefault="00621B2E" w:rsidP="00621B2E">
      <w:pPr>
        <w:pStyle w:val="Textoindependiente"/>
        <w:numPr>
          <w:ilvl w:val="0"/>
          <w:numId w:val="4"/>
        </w:numPr>
        <w:spacing w:after="0" w:line="360" w:lineRule="auto"/>
        <w:jc w:val="both"/>
        <w:rPr>
          <w:rFonts w:ascii="Palatino Linotype" w:hAnsi="Palatino Linotype"/>
          <w:sz w:val="24"/>
          <w:szCs w:val="24"/>
          <w:lang w:val="es-ES"/>
        </w:rPr>
      </w:pPr>
      <w:r w:rsidRPr="00343F94">
        <w:rPr>
          <w:rFonts w:ascii="Palatino Linotype" w:hAnsi="Palatino Linotype" w:cs="Arial"/>
          <w:sz w:val="24"/>
          <w:szCs w:val="24"/>
        </w:rPr>
        <w:t>Convenio de Condiciones Generales de Trabajo y Prestaciones Socioeconómicas, celebrado entre el Ayuntamiento de Toluca, Estado de México y el Sindicato Único de Trabajadores de los Poderes, Municipios e Instituciones Descentralizadas del Estado de México (S.U.T.E.Y.M.)</w:t>
      </w:r>
      <w:r>
        <w:rPr>
          <w:rFonts w:ascii="Palatino Linotype" w:hAnsi="Palatino Linotype" w:cs="Arial"/>
          <w:sz w:val="24"/>
          <w:szCs w:val="24"/>
        </w:rPr>
        <w:t xml:space="preserve">, </w:t>
      </w:r>
      <w:r w:rsidR="006B501D">
        <w:rPr>
          <w:rFonts w:ascii="Palatino Linotype" w:hAnsi="Palatino Linotype" w:cs="Arial"/>
          <w:sz w:val="24"/>
          <w:szCs w:val="24"/>
        </w:rPr>
        <w:t>vig</w:t>
      </w:r>
      <w:r>
        <w:rPr>
          <w:rFonts w:ascii="Palatino Linotype" w:hAnsi="Palatino Linotype" w:cs="Arial"/>
          <w:sz w:val="24"/>
          <w:szCs w:val="24"/>
        </w:rPr>
        <w:t>ente al</w:t>
      </w:r>
      <w:r w:rsidRPr="00343F94">
        <w:rPr>
          <w:rFonts w:ascii="Palatino Linotype" w:hAnsi="Palatino Linotype" w:cs="Arial"/>
          <w:sz w:val="24"/>
          <w:szCs w:val="24"/>
        </w:rPr>
        <w:t xml:space="preserve"> año 2019</w:t>
      </w:r>
      <w:r>
        <w:rPr>
          <w:rFonts w:ascii="Palatino Linotype" w:hAnsi="Palatino Linotype" w:cs="Arial"/>
          <w:sz w:val="24"/>
          <w:szCs w:val="24"/>
        </w:rPr>
        <w:t>.</w:t>
      </w:r>
    </w:p>
    <w:p w14:paraId="1965FB43" w14:textId="17B1B97A" w:rsidR="00621B2E" w:rsidRDefault="00621B2E" w:rsidP="00621B2E">
      <w:pPr>
        <w:pStyle w:val="Textoindependiente"/>
        <w:spacing w:after="0" w:line="360" w:lineRule="auto"/>
        <w:ind w:left="720"/>
        <w:jc w:val="both"/>
        <w:rPr>
          <w:rFonts w:ascii="Palatino Linotype" w:hAnsi="Palatino Linotype" w:cs="Arial"/>
          <w:sz w:val="24"/>
          <w:szCs w:val="24"/>
        </w:rPr>
      </w:pPr>
    </w:p>
    <w:p w14:paraId="153FCBFF" w14:textId="77777777" w:rsidR="00BF034A" w:rsidRPr="00BF034A" w:rsidRDefault="00BF034A" w:rsidP="00BF034A">
      <w:pPr>
        <w:pStyle w:val="Textoindependiente"/>
        <w:spacing w:after="0" w:line="360" w:lineRule="auto"/>
        <w:ind w:left="720"/>
        <w:jc w:val="both"/>
        <w:rPr>
          <w:rFonts w:ascii="Palatino Linotype" w:hAnsi="Palatino Linotype" w:cs="Arial"/>
          <w:sz w:val="24"/>
          <w:szCs w:val="24"/>
        </w:rPr>
      </w:pPr>
    </w:p>
    <w:p w14:paraId="568D4F5E" w14:textId="77777777" w:rsidR="00014AF1" w:rsidRDefault="00014AF1" w:rsidP="00014AF1">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62AB307" w14:textId="77777777" w:rsidR="00014AF1" w:rsidRDefault="00014AF1" w:rsidP="00014AF1">
      <w:pPr>
        <w:spacing w:after="0" w:line="360" w:lineRule="auto"/>
        <w:jc w:val="both"/>
        <w:rPr>
          <w:rFonts w:ascii="Palatino Linotype" w:hAnsi="Palatino Linotype" w:cs="Arial"/>
          <w:bCs/>
          <w:sz w:val="24"/>
          <w:szCs w:val="24"/>
        </w:rPr>
      </w:pPr>
    </w:p>
    <w:p w14:paraId="2F22B9E8" w14:textId="77777777" w:rsidR="00014AF1" w:rsidRDefault="00014AF1" w:rsidP="00014AF1">
      <w:pPr>
        <w:spacing w:after="0" w:line="360" w:lineRule="auto"/>
        <w:jc w:val="both"/>
        <w:rPr>
          <w:rFonts w:ascii="Palatino Linotype" w:hAnsi="Palatino Linotype" w:cs="Arial"/>
          <w:bCs/>
          <w:sz w:val="24"/>
          <w:szCs w:val="24"/>
        </w:rPr>
      </w:pPr>
    </w:p>
    <w:p w14:paraId="6242D31E" w14:textId="77777777" w:rsidR="00014AF1" w:rsidRDefault="00014AF1" w:rsidP="00014AF1">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w:t>
      </w:r>
      <w:r w:rsidRPr="008E476A">
        <w:rPr>
          <w:rFonts w:ascii="Palatino Linotype" w:hAnsi="Palatino Linotype" w:cs="Arial"/>
          <w:sz w:val="24"/>
          <w:szCs w:val="24"/>
        </w:rPr>
        <w:lastRenderedPageBreak/>
        <w:t>el Sujeto Obligado de manera fundada y motivada, podrá solicitar una ampliación de plazo para el cumplimiento de la presente resolución.</w:t>
      </w:r>
    </w:p>
    <w:bookmarkEnd w:id="1"/>
    <w:p w14:paraId="38AA1DEF" w14:textId="77777777" w:rsidR="00014AF1" w:rsidRDefault="00014AF1" w:rsidP="00014AF1">
      <w:pPr>
        <w:spacing w:after="0" w:line="360" w:lineRule="auto"/>
        <w:jc w:val="both"/>
        <w:rPr>
          <w:rFonts w:ascii="Palatino Linotype" w:hAnsi="Palatino Linotype" w:cs="Arial"/>
          <w:bCs/>
          <w:sz w:val="24"/>
          <w:szCs w:val="24"/>
        </w:rPr>
      </w:pPr>
    </w:p>
    <w:p w14:paraId="714B3336" w14:textId="77777777" w:rsidR="00014AF1" w:rsidRPr="00AD68DE" w:rsidRDefault="00014AF1" w:rsidP="00014AF1">
      <w:pPr>
        <w:spacing w:after="0" w:line="360" w:lineRule="auto"/>
        <w:jc w:val="both"/>
        <w:rPr>
          <w:rFonts w:ascii="Palatino Linotype" w:hAnsi="Palatino Linotype" w:cs="Arial"/>
          <w:bCs/>
          <w:sz w:val="24"/>
          <w:szCs w:val="24"/>
        </w:rPr>
      </w:pPr>
    </w:p>
    <w:p w14:paraId="6CF89334" w14:textId="77777777" w:rsidR="00014AF1" w:rsidRDefault="00014AF1" w:rsidP="00014AF1">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45F802B9" w14:textId="2AAB9359" w:rsidR="00014AF1" w:rsidRDefault="00014AF1" w:rsidP="00692BF2">
      <w:pPr>
        <w:pStyle w:val="Textoindependiente"/>
        <w:spacing w:after="0" w:line="360" w:lineRule="auto"/>
        <w:jc w:val="both"/>
        <w:rPr>
          <w:rFonts w:ascii="Palatino Linotype" w:hAnsi="Palatino Linotype"/>
          <w:sz w:val="24"/>
          <w:szCs w:val="24"/>
        </w:rPr>
      </w:pPr>
    </w:p>
    <w:p w14:paraId="13407C46" w14:textId="185B7B24" w:rsidR="00621B2E" w:rsidRDefault="00621B2E" w:rsidP="00692BF2">
      <w:pPr>
        <w:pStyle w:val="Textoindependiente"/>
        <w:spacing w:after="0" w:line="360" w:lineRule="auto"/>
        <w:jc w:val="both"/>
        <w:rPr>
          <w:rFonts w:ascii="Palatino Linotype" w:hAnsi="Palatino Linotype"/>
          <w:sz w:val="24"/>
          <w:szCs w:val="24"/>
        </w:rPr>
      </w:pPr>
    </w:p>
    <w:p w14:paraId="088FD0EC" w14:textId="77777777" w:rsidR="006B501D" w:rsidRDefault="006B501D" w:rsidP="00692BF2">
      <w:pPr>
        <w:pStyle w:val="Textoindependiente"/>
        <w:spacing w:after="0" w:line="360" w:lineRule="auto"/>
        <w:jc w:val="both"/>
        <w:rPr>
          <w:rFonts w:ascii="Palatino Linotype" w:hAnsi="Palatino Linotype"/>
          <w:sz w:val="24"/>
          <w:szCs w:val="24"/>
        </w:rPr>
      </w:pPr>
    </w:p>
    <w:p w14:paraId="62715C5B" w14:textId="3C4984C1" w:rsidR="00692BF2" w:rsidRDefault="00692BF2" w:rsidP="00692BF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w:t>
      </w:r>
      <w:r w:rsidR="00750BCA">
        <w:rPr>
          <w:rFonts w:ascii="Palatino Linotype" w:eastAsiaTheme="minorEastAsia" w:hAnsi="Palatino Linotype"/>
          <w:color w:val="000000" w:themeColor="text1"/>
          <w:sz w:val="24"/>
          <w:szCs w:val="24"/>
          <w:lang w:val="es-ES_tradnl" w:eastAsia="es-ES"/>
        </w:rPr>
        <w:t>LA QUINTA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750BCA">
        <w:rPr>
          <w:rFonts w:ascii="Palatino Linotype" w:eastAsiaTheme="minorEastAsia" w:hAnsi="Palatino Linotype"/>
          <w:color w:val="000000" w:themeColor="text1"/>
          <w:sz w:val="24"/>
          <w:szCs w:val="24"/>
          <w:lang w:val="es-ES_tradnl" w:eastAsia="es-ES"/>
        </w:rPr>
        <w:t>DIECISIETE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750BCA">
        <w:rPr>
          <w:rFonts w:ascii="Palatino Linotype" w:eastAsiaTheme="minorEastAsia" w:hAnsi="Palatino Linotype"/>
          <w:color w:val="000000" w:themeColor="text1"/>
          <w:sz w:val="24"/>
          <w:szCs w:val="24"/>
          <w:lang w:val="es-ES_tradnl" w:eastAsia="es-ES"/>
        </w:rPr>
        <w:t>FEBRERO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sidR="00750BCA">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p>
    <w:p w14:paraId="41E8B86C" w14:textId="77777777" w:rsidR="006B501D" w:rsidRPr="00667998" w:rsidRDefault="006B501D" w:rsidP="006B501D">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w:t>
      </w:r>
    </w:p>
    <w:p w14:paraId="06EEFA02" w14:textId="77777777" w:rsidR="00692BF2" w:rsidRPr="00AC4660" w:rsidRDefault="00692BF2" w:rsidP="00692BF2">
      <w:pPr>
        <w:spacing w:after="0" w:line="360" w:lineRule="auto"/>
        <w:jc w:val="both"/>
        <w:rPr>
          <w:rFonts w:ascii="Palatino Linotype" w:hAnsi="Palatino Linotype"/>
          <w:sz w:val="18"/>
        </w:rPr>
      </w:pPr>
    </w:p>
    <w:p w14:paraId="18F9D6C7" w14:textId="77777777" w:rsidR="00692BF2" w:rsidRPr="00667998" w:rsidRDefault="00692BF2" w:rsidP="00692BF2">
      <w:pPr>
        <w:spacing w:after="0" w:line="360" w:lineRule="auto"/>
        <w:jc w:val="both"/>
        <w:rPr>
          <w:rFonts w:ascii="Palatino Linotype" w:hAnsi="Palatino Linotype"/>
        </w:rPr>
      </w:pPr>
    </w:p>
    <w:p w14:paraId="43B13EAC" w14:textId="77777777" w:rsidR="00692BF2" w:rsidRPr="00667998" w:rsidRDefault="00692BF2" w:rsidP="00692BF2">
      <w:pPr>
        <w:spacing w:after="0" w:line="360" w:lineRule="auto"/>
        <w:jc w:val="both"/>
        <w:rPr>
          <w:rFonts w:ascii="Palatino Linotype" w:hAnsi="Palatino Linotype"/>
        </w:rPr>
      </w:pPr>
      <w:r w:rsidRPr="0066799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4F0CA01" wp14:editId="04826847">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D4583F" w14:textId="77777777" w:rsidR="00692BF2" w:rsidRPr="006A089B" w:rsidRDefault="00692BF2" w:rsidP="00692BF2">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3F4A6C89" w14:textId="77777777" w:rsidR="00692BF2" w:rsidRDefault="00692BF2" w:rsidP="00692BF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532A328" w14:textId="77777777" w:rsidR="00692BF2" w:rsidRPr="00776D83" w:rsidRDefault="00692BF2" w:rsidP="00692BF2">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2A9F1C7" w14:textId="77777777" w:rsidR="00692BF2" w:rsidRPr="00016AF3" w:rsidRDefault="00692BF2" w:rsidP="00692BF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F0CA01"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7AD4583F" w14:textId="77777777" w:rsidR="00692BF2" w:rsidRPr="006A089B" w:rsidRDefault="00692BF2" w:rsidP="00692BF2">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3F4A6C89" w14:textId="77777777" w:rsidR="00692BF2" w:rsidRDefault="00692BF2" w:rsidP="00692BF2">
                      <w:pPr>
                        <w:spacing w:after="0" w:line="240" w:lineRule="auto"/>
                        <w:jc w:val="center"/>
                        <w:rPr>
                          <w:rFonts w:ascii="Palatino Linotype" w:hAnsi="Palatino Linotype"/>
                          <w:sz w:val="24"/>
                          <w:szCs w:val="24"/>
                        </w:rPr>
                      </w:pPr>
                      <w:r>
                        <w:rPr>
                          <w:rFonts w:ascii="Palatino Linotype" w:hAnsi="Palatino Linotype"/>
                          <w:sz w:val="24"/>
                          <w:szCs w:val="24"/>
                        </w:rPr>
                        <w:t xml:space="preserve">Comisionada </w:t>
                      </w:r>
                      <w:proofErr w:type="gramStart"/>
                      <w:r>
                        <w:rPr>
                          <w:rFonts w:ascii="Palatino Linotype" w:hAnsi="Palatino Linotype"/>
                          <w:sz w:val="24"/>
                          <w:szCs w:val="24"/>
                        </w:rPr>
                        <w:t>Presidenta</w:t>
                      </w:r>
                      <w:proofErr w:type="gramEnd"/>
                    </w:p>
                    <w:p w14:paraId="2532A328" w14:textId="77777777" w:rsidR="00692BF2" w:rsidRPr="00776D83" w:rsidRDefault="00692BF2" w:rsidP="00692BF2">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2A9F1C7" w14:textId="77777777" w:rsidR="00692BF2" w:rsidRPr="00016AF3" w:rsidRDefault="00692BF2" w:rsidP="00692BF2">
                      <w:pPr>
                        <w:spacing w:line="240" w:lineRule="auto"/>
                        <w:jc w:val="center"/>
                        <w:rPr>
                          <w:rFonts w:ascii="Palatino Linotype" w:hAnsi="Palatino Linotype"/>
                          <w:b/>
                          <w:sz w:val="24"/>
                          <w:szCs w:val="24"/>
                        </w:rPr>
                      </w:pPr>
                    </w:p>
                  </w:txbxContent>
                </v:textbox>
                <w10:wrap anchorx="page"/>
              </v:shape>
            </w:pict>
          </mc:Fallback>
        </mc:AlternateContent>
      </w:r>
    </w:p>
    <w:p w14:paraId="01BE3709" w14:textId="77777777" w:rsidR="00692BF2" w:rsidRPr="00667998" w:rsidRDefault="00692BF2" w:rsidP="00692BF2">
      <w:pPr>
        <w:spacing w:after="0" w:line="360" w:lineRule="auto"/>
        <w:jc w:val="both"/>
        <w:rPr>
          <w:rFonts w:ascii="Palatino Linotype" w:hAnsi="Palatino Linotype"/>
        </w:rPr>
      </w:pPr>
    </w:p>
    <w:p w14:paraId="795212FB" w14:textId="77777777" w:rsidR="00692BF2" w:rsidRPr="00667998" w:rsidRDefault="00692BF2" w:rsidP="00692BF2">
      <w:pPr>
        <w:spacing w:after="0" w:line="360" w:lineRule="auto"/>
        <w:rPr>
          <w:rFonts w:ascii="Palatino Linotype" w:hAnsi="Palatino Linotype"/>
          <w:b/>
          <w:sz w:val="8"/>
        </w:rPr>
      </w:pPr>
    </w:p>
    <w:p w14:paraId="5CAF28A9" w14:textId="77777777" w:rsidR="00692BF2" w:rsidRPr="00667998" w:rsidRDefault="00692BF2" w:rsidP="00692BF2">
      <w:pPr>
        <w:spacing w:after="0" w:line="360" w:lineRule="auto"/>
        <w:rPr>
          <w:rFonts w:ascii="Palatino Linotype" w:hAnsi="Palatino Linotype"/>
          <w:b/>
          <w:sz w:val="16"/>
          <w:szCs w:val="18"/>
        </w:rPr>
      </w:pPr>
    </w:p>
    <w:p w14:paraId="46B7C784" w14:textId="77777777" w:rsidR="00692BF2" w:rsidRPr="00667998" w:rsidRDefault="00692BF2" w:rsidP="00692BF2">
      <w:pPr>
        <w:spacing w:after="0" w:line="360" w:lineRule="auto"/>
        <w:rPr>
          <w:rFonts w:ascii="Palatino Linotype" w:hAnsi="Palatino Linotype"/>
          <w:b/>
          <w:sz w:val="16"/>
          <w:szCs w:val="18"/>
        </w:rPr>
      </w:pPr>
    </w:p>
    <w:p w14:paraId="136DF0EB" w14:textId="77777777" w:rsidR="00692BF2" w:rsidRDefault="00692BF2" w:rsidP="00692BF2">
      <w:pPr>
        <w:spacing w:after="0" w:line="360" w:lineRule="auto"/>
        <w:rPr>
          <w:rFonts w:ascii="Palatino Linotype" w:hAnsi="Palatino Linotype"/>
          <w:b/>
          <w:sz w:val="16"/>
          <w:szCs w:val="18"/>
        </w:rPr>
      </w:pPr>
    </w:p>
    <w:p w14:paraId="7BC0124D" w14:textId="77777777" w:rsidR="00692BF2" w:rsidRPr="00AC4660" w:rsidRDefault="00692BF2" w:rsidP="00692BF2">
      <w:pPr>
        <w:spacing w:after="0" w:line="360" w:lineRule="auto"/>
        <w:rPr>
          <w:rFonts w:ascii="Palatino Linotype" w:hAnsi="Palatino Linotype"/>
          <w:b/>
          <w:sz w:val="14"/>
          <w:szCs w:val="18"/>
        </w:rPr>
      </w:pPr>
    </w:p>
    <w:p w14:paraId="128B1740" w14:textId="77777777" w:rsidR="00692BF2" w:rsidRPr="00667998" w:rsidRDefault="00692BF2" w:rsidP="00692BF2">
      <w:pPr>
        <w:spacing w:after="0" w:line="360" w:lineRule="auto"/>
        <w:rPr>
          <w:rFonts w:ascii="Palatino Linotype" w:hAnsi="Palatino Linotype"/>
          <w:b/>
          <w:sz w:val="18"/>
          <w:szCs w:val="18"/>
        </w:rPr>
      </w:pPr>
    </w:p>
    <w:p w14:paraId="7D07AEB7" w14:textId="77777777" w:rsidR="00692BF2" w:rsidRPr="00667998" w:rsidRDefault="00692BF2" w:rsidP="00692BF2">
      <w:pPr>
        <w:spacing w:after="0" w:line="360" w:lineRule="auto"/>
        <w:rPr>
          <w:rFonts w:ascii="Palatino Linotype" w:hAnsi="Palatino Linotype"/>
          <w:b/>
        </w:rPr>
      </w:pPr>
      <w:r w:rsidRPr="0066799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9E70C17" wp14:editId="04159F57">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EF5EA7" w14:textId="77777777" w:rsidR="00692BF2" w:rsidRPr="00EF2FC0" w:rsidRDefault="00692BF2" w:rsidP="00692BF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80F0083" w14:textId="77777777" w:rsidR="00692BF2" w:rsidRDefault="00692BF2" w:rsidP="00692BF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93853F" w14:textId="77777777" w:rsidR="00692BF2" w:rsidRPr="00776D83" w:rsidRDefault="00692BF2" w:rsidP="00692BF2">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106B8BB2" w14:textId="77777777" w:rsidR="00692BF2" w:rsidRDefault="00692BF2" w:rsidP="00692BF2">
                            <w:pPr>
                              <w:spacing w:line="240" w:lineRule="auto"/>
                              <w:jc w:val="center"/>
                              <w:rPr>
                                <w:rFonts w:ascii="Palatino Linotype" w:hAnsi="Palatino Linotype"/>
                                <w:sz w:val="24"/>
                                <w:szCs w:val="24"/>
                              </w:rPr>
                            </w:pPr>
                          </w:p>
                          <w:p w14:paraId="08DADBEC" w14:textId="77777777" w:rsidR="00692BF2" w:rsidRPr="00797B31" w:rsidRDefault="00692BF2" w:rsidP="00692BF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70C17" id="_x0000_t202" coordsize="21600,21600" o:spt="202" path="m,l,21600r21600,l21600,xe">
                <v:stroke joinstyle="miter"/>
                <v:path gradientshapeok="t" o:connecttype="rect"/>
              </v:shapetype>
              <v:shape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" filled="f" strokecolor="white [3212]" strokeweight=".5pt">
                <v:textbox>
                  <w:txbxContent>
                    <w:p w14:paraId="46EF5EA7" w14:textId="77777777" w:rsidR="00692BF2" w:rsidRPr="00EF2FC0" w:rsidRDefault="00692BF2" w:rsidP="00692BF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80F0083" w14:textId="77777777" w:rsidR="00692BF2" w:rsidRDefault="00692BF2" w:rsidP="00692BF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93853F" w14:textId="77777777" w:rsidR="00692BF2" w:rsidRPr="00776D83" w:rsidRDefault="00692BF2" w:rsidP="00692BF2">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106B8BB2" w14:textId="77777777" w:rsidR="00692BF2" w:rsidRDefault="00692BF2" w:rsidP="00692BF2">
                      <w:pPr>
                        <w:spacing w:line="240" w:lineRule="auto"/>
                        <w:jc w:val="center"/>
                        <w:rPr>
                          <w:rFonts w:ascii="Palatino Linotype" w:hAnsi="Palatino Linotype"/>
                          <w:sz w:val="24"/>
                          <w:szCs w:val="24"/>
                        </w:rPr>
                      </w:pPr>
                    </w:p>
                    <w:p w14:paraId="08DADBEC" w14:textId="77777777" w:rsidR="00692BF2" w:rsidRPr="00797B31" w:rsidRDefault="00692BF2" w:rsidP="00692BF2">
                      <w:pPr>
                        <w:spacing w:line="240" w:lineRule="auto"/>
                        <w:jc w:val="center"/>
                        <w:rPr>
                          <w:rFonts w:ascii="Palatino Linotype" w:hAnsi="Palatino Linotype"/>
                          <w:sz w:val="24"/>
                          <w:szCs w:val="24"/>
                        </w:rPr>
                      </w:pPr>
                    </w:p>
                  </w:txbxContent>
                </v:textbox>
                <w10:wrap anchorx="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573270A" wp14:editId="1DAD8C0B">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738AD8" w14:textId="77777777" w:rsidR="00692BF2" w:rsidRPr="00EF2FC0" w:rsidRDefault="00692BF2" w:rsidP="00692BF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0DA23E96" w14:textId="77777777" w:rsidR="00692BF2" w:rsidRPr="00EF2FC0" w:rsidRDefault="00692BF2" w:rsidP="00692BF2">
                            <w:pPr>
                              <w:spacing w:after="0"/>
                              <w:jc w:val="center"/>
                              <w:rPr>
                                <w:rFonts w:ascii="Palatino Linotype" w:hAnsi="Palatino Linotype"/>
                                <w:sz w:val="24"/>
                                <w:szCs w:val="24"/>
                              </w:rPr>
                            </w:pPr>
                            <w:r w:rsidRPr="00EF2FC0">
                              <w:rPr>
                                <w:rFonts w:ascii="Palatino Linotype" w:hAnsi="Palatino Linotype"/>
                                <w:sz w:val="24"/>
                                <w:szCs w:val="24"/>
                              </w:rPr>
                              <w:t>Comisionada</w:t>
                            </w:r>
                          </w:p>
                          <w:p w14:paraId="2447CA39" w14:textId="77777777" w:rsidR="00692BF2" w:rsidRPr="00776D83" w:rsidRDefault="00692BF2" w:rsidP="00692BF2">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125BC5A" w14:textId="77777777" w:rsidR="00692BF2" w:rsidRDefault="00692BF2" w:rsidP="00692BF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3270A"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0A738AD8" w14:textId="77777777" w:rsidR="00692BF2" w:rsidRPr="00EF2FC0" w:rsidRDefault="00692BF2" w:rsidP="00692BF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0DA23E96" w14:textId="77777777" w:rsidR="00692BF2" w:rsidRPr="00EF2FC0" w:rsidRDefault="00692BF2" w:rsidP="00692BF2">
                      <w:pPr>
                        <w:spacing w:after="0"/>
                        <w:jc w:val="center"/>
                        <w:rPr>
                          <w:rFonts w:ascii="Palatino Linotype" w:hAnsi="Palatino Linotype"/>
                          <w:sz w:val="24"/>
                          <w:szCs w:val="24"/>
                        </w:rPr>
                      </w:pPr>
                      <w:r w:rsidRPr="00EF2FC0">
                        <w:rPr>
                          <w:rFonts w:ascii="Palatino Linotype" w:hAnsi="Palatino Linotype"/>
                          <w:sz w:val="24"/>
                          <w:szCs w:val="24"/>
                        </w:rPr>
                        <w:t>Comisionada</w:t>
                      </w:r>
                    </w:p>
                    <w:p w14:paraId="2447CA39" w14:textId="77777777" w:rsidR="00692BF2" w:rsidRPr="00776D83" w:rsidRDefault="00692BF2" w:rsidP="00692BF2">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125BC5A" w14:textId="77777777" w:rsidR="00692BF2" w:rsidRDefault="00692BF2" w:rsidP="00692BF2">
                      <w:pPr>
                        <w:jc w:val="center"/>
                      </w:pPr>
                    </w:p>
                  </w:txbxContent>
                </v:textbox>
                <w10:wrap anchorx="margin"/>
              </v:shape>
            </w:pict>
          </mc:Fallback>
        </mc:AlternateContent>
      </w:r>
    </w:p>
    <w:p w14:paraId="2AC692BA" w14:textId="77777777" w:rsidR="00692BF2" w:rsidRPr="00667998" w:rsidRDefault="00692BF2" w:rsidP="00692BF2">
      <w:pPr>
        <w:spacing w:after="0" w:line="360" w:lineRule="auto"/>
        <w:rPr>
          <w:rFonts w:ascii="Palatino Linotype" w:hAnsi="Palatino Linotype"/>
          <w:b/>
          <w:sz w:val="18"/>
          <w:szCs w:val="18"/>
        </w:rPr>
      </w:pPr>
    </w:p>
    <w:p w14:paraId="1EF7A0F2" w14:textId="77777777" w:rsidR="00692BF2" w:rsidRPr="00667998" w:rsidRDefault="00692BF2" w:rsidP="00692BF2">
      <w:pPr>
        <w:spacing w:after="0" w:line="360" w:lineRule="auto"/>
        <w:rPr>
          <w:rFonts w:ascii="Palatino Linotype" w:hAnsi="Palatino Linotype"/>
          <w:b/>
          <w:sz w:val="18"/>
          <w:szCs w:val="18"/>
        </w:rPr>
      </w:pPr>
    </w:p>
    <w:p w14:paraId="1CE6204F" w14:textId="77777777" w:rsidR="00692BF2" w:rsidRPr="00667998" w:rsidRDefault="00692BF2" w:rsidP="00692BF2">
      <w:pPr>
        <w:spacing w:after="0" w:line="360" w:lineRule="auto"/>
        <w:rPr>
          <w:rFonts w:ascii="Palatino Linotype" w:hAnsi="Palatino Linotype"/>
          <w:b/>
          <w:sz w:val="18"/>
          <w:szCs w:val="18"/>
        </w:rPr>
      </w:pPr>
    </w:p>
    <w:p w14:paraId="4372399C" w14:textId="77777777" w:rsidR="00692BF2" w:rsidRPr="009A2D76" w:rsidRDefault="00692BF2" w:rsidP="00692BF2">
      <w:pPr>
        <w:spacing w:after="0" w:line="360" w:lineRule="auto"/>
        <w:rPr>
          <w:rFonts w:ascii="Palatino Linotype" w:hAnsi="Palatino Linotype"/>
          <w:b/>
          <w:sz w:val="16"/>
        </w:rPr>
      </w:pPr>
    </w:p>
    <w:p w14:paraId="1018F762" w14:textId="77777777" w:rsidR="00692BF2" w:rsidRPr="00667998" w:rsidRDefault="00692BF2" w:rsidP="00692BF2">
      <w:pPr>
        <w:spacing w:after="0" w:line="360" w:lineRule="auto"/>
        <w:rPr>
          <w:rFonts w:ascii="Palatino Linotype" w:hAnsi="Palatino Linotype"/>
          <w:b/>
        </w:rPr>
      </w:pPr>
    </w:p>
    <w:p w14:paraId="28D718AF" w14:textId="77777777" w:rsidR="00692BF2" w:rsidRPr="00AC4660" w:rsidRDefault="00692BF2" w:rsidP="00692BF2">
      <w:pPr>
        <w:spacing w:after="0" w:line="360" w:lineRule="auto"/>
        <w:rPr>
          <w:rFonts w:ascii="Palatino Linotype" w:hAnsi="Palatino Linotype" w:cs="Arial"/>
          <w:sz w:val="20"/>
          <w:szCs w:val="20"/>
        </w:rPr>
      </w:pPr>
    </w:p>
    <w:p w14:paraId="5EDAC03F" w14:textId="77777777" w:rsidR="00692BF2" w:rsidRPr="00667998" w:rsidRDefault="00692BF2" w:rsidP="00692BF2">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5E23A92" wp14:editId="72EDABD5">
                <wp:simplePos x="0" y="0"/>
                <wp:positionH relativeFrom="margin">
                  <wp:posOffset>3563620</wp:posOffset>
                </wp:positionH>
                <wp:positionV relativeFrom="margin">
                  <wp:posOffset>4534452</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1E8BD0" w14:textId="77777777" w:rsidR="00692BF2" w:rsidRPr="00EF2FC0" w:rsidRDefault="00692BF2" w:rsidP="00692BF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3E6A081" w14:textId="77777777" w:rsidR="00692BF2" w:rsidRDefault="00692BF2" w:rsidP="00692BF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1A82498" w14:textId="77777777" w:rsidR="00692BF2" w:rsidRPr="00776D83" w:rsidRDefault="00692BF2" w:rsidP="00692BF2">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A90A9BE" w14:textId="77777777" w:rsidR="00692BF2" w:rsidRPr="00EF2FC0" w:rsidRDefault="00692BF2" w:rsidP="00692BF2">
                            <w:pPr>
                              <w:spacing w:line="240" w:lineRule="auto"/>
                              <w:jc w:val="center"/>
                              <w:rPr>
                                <w:rFonts w:ascii="Palatino Linotype" w:hAnsi="Palatino Linotype"/>
                                <w:sz w:val="24"/>
                                <w:szCs w:val="24"/>
                              </w:rPr>
                            </w:pPr>
                          </w:p>
                          <w:p w14:paraId="4ACCC5A6" w14:textId="77777777" w:rsidR="00692BF2" w:rsidRDefault="00692BF2" w:rsidP="00692BF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23A92" id="Cuadro de texto 6" o:spid="_x0000_s1029" type="#_x0000_t202" style="position:absolute;margin-left:280.6pt;margin-top:357.0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" fillcolor="white [3201]" strokecolor="white [3212]" strokeweight=".5pt">
                <v:textbox>
                  <w:txbxContent>
                    <w:p w14:paraId="591E8BD0" w14:textId="77777777" w:rsidR="00692BF2" w:rsidRPr="00EF2FC0" w:rsidRDefault="00692BF2" w:rsidP="00692BF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3E6A081" w14:textId="77777777" w:rsidR="00692BF2" w:rsidRDefault="00692BF2" w:rsidP="00692BF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1A82498" w14:textId="77777777" w:rsidR="00692BF2" w:rsidRPr="00776D83" w:rsidRDefault="00692BF2" w:rsidP="00692BF2">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A90A9BE" w14:textId="77777777" w:rsidR="00692BF2" w:rsidRPr="00EF2FC0" w:rsidRDefault="00692BF2" w:rsidP="00692BF2">
                      <w:pPr>
                        <w:spacing w:line="240" w:lineRule="auto"/>
                        <w:jc w:val="center"/>
                        <w:rPr>
                          <w:rFonts w:ascii="Palatino Linotype" w:hAnsi="Palatino Linotype"/>
                          <w:sz w:val="24"/>
                          <w:szCs w:val="24"/>
                        </w:rPr>
                      </w:pPr>
                    </w:p>
                    <w:p w14:paraId="4ACCC5A6" w14:textId="77777777" w:rsidR="00692BF2" w:rsidRDefault="00692BF2" w:rsidP="00692BF2">
                      <w:pPr>
                        <w:jc w:val="center"/>
                      </w:pPr>
                    </w:p>
                  </w:txbxContent>
                </v:textbox>
                <w10:wrap type="square" anchorx="margin" anchory="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2E5FE72" wp14:editId="4C8E8613">
                <wp:simplePos x="0" y="0"/>
                <wp:positionH relativeFrom="margin">
                  <wp:posOffset>635</wp:posOffset>
                </wp:positionH>
                <wp:positionV relativeFrom="margin">
                  <wp:posOffset>4579869</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E2E46" w14:textId="77777777" w:rsidR="00692BF2" w:rsidRPr="00EF2FC0" w:rsidRDefault="00692BF2" w:rsidP="00692BF2">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1D2203B" w14:textId="77777777" w:rsidR="00692BF2" w:rsidRDefault="00692BF2" w:rsidP="00692BF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52B2104" w14:textId="77777777" w:rsidR="00692BF2" w:rsidRPr="00776D83" w:rsidRDefault="00692BF2" w:rsidP="00692BF2">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129E8F65" w14:textId="77777777" w:rsidR="00692BF2" w:rsidRPr="00EF2FC0" w:rsidRDefault="00692BF2" w:rsidP="00692BF2">
                            <w:pPr>
                              <w:spacing w:line="240" w:lineRule="auto"/>
                              <w:jc w:val="center"/>
                              <w:rPr>
                                <w:rFonts w:ascii="Palatino Linotype" w:hAnsi="Palatino Linotype"/>
                                <w:sz w:val="24"/>
                                <w:szCs w:val="24"/>
                              </w:rPr>
                            </w:pPr>
                          </w:p>
                          <w:p w14:paraId="67EFC053" w14:textId="77777777" w:rsidR="00692BF2" w:rsidRDefault="00692BF2" w:rsidP="00692BF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5FE72" id="Cuadro de texto 2" o:spid="_x0000_s1030" type="#_x0000_t202" style="position:absolute;margin-left:.05pt;margin-top:360.6pt;width:168pt;height:5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" filled="f" strokecolor="white [3212]" strokeweight=".5pt">
                <v:textbox>
                  <w:txbxContent>
                    <w:p w14:paraId="75CE2E46" w14:textId="77777777" w:rsidR="00692BF2" w:rsidRPr="00EF2FC0" w:rsidRDefault="00692BF2" w:rsidP="00692BF2">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1D2203B" w14:textId="77777777" w:rsidR="00692BF2" w:rsidRDefault="00692BF2" w:rsidP="00692BF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52B2104" w14:textId="77777777" w:rsidR="00692BF2" w:rsidRPr="00776D83" w:rsidRDefault="00692BF2" w:rsidP="00692BF2">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bookmarkStart w:id="2" w:name="_GoBack"/>
                      <w:bookmarkEnd w:id="2"/>
                    </w:p>
                    <w:p w14:paraId="129E8F65" w14:textId="77777777" w:rsidR="00692BF2" w:rsidRPr="00EF2FC0" w:rsidRDefault="00692BF2" w:rsidP="00692BF2">
                      <w:pPr>
                        <w:spacing w:line="240" w:lineRule="auto"/>
                        <w:jc w:val="center"/>
                        <w:rPr>
                          <w:rFonts w:ascii="Palatino Linotype" w:hAnsi="Palatino Linotype"/>
                          <w:sz w:val="24"/>
                          <w:szCs w:val="24"/>
                        </w:rPr>
                      </w:pPr>
                    </w:p>
                    <w:p w14:paraId="67EFC053" w14:textId="77777777" w:rsidR="00692BF2" w:rsidRDefault="00692BF2" w:rsidP="00692BF2">
                      <w:pPr>
                        <w:jc w:val="center"/>
                      </w:pPr>
                    </w:p>
                  </w:txbxContent>
                </v:textbox>
                <w10:wrap type="square" anchorx="margin" anchory="margin"/>
              </v:shape>
            </w:pict>
          </mc:Fallback>
        </mc:AlternateContent>
      </w:r>
    </w:p>
    <w:p w14:paraId="090E2674" w14:textId="77777777" w:rsidR="00692BF2" w:rsidRPr="00667998" w:rsidRDefault="00692BF2" w:rsidP="00692BF2">
      <w:pPr>
        <w:spacing w:after="0" w:line="360" w:lineRule="auto"/>
        <w:rPr>
          <w:rFonts w:ascii="Palatino Linotype" w:hAnsi="Palatino Linotype" w:cs="Arial"/>
          <w:szCs w:val="20"/>
        </w:rPr>
      </w:pPr>
    </w:p>
    <w:p w14:paraId="7EE5E363" w14:textId="77777777" w:rsidR="00692BF2" w:rsidRPr="00667998" w:rsidRDefault="00692BF2" w:rsidP="00692BF2">
      <w:pPr>
        <w:spacing w:after="0" w:line="360" w:lineRule="auto"/>
        <w:rPr>
          <w:rFonts w:ascii="Palatino Linotype" w:hAnsi="Palatino Linotype" w:cs="Arial"/>
          <w:szCs w:val="20"/>
        </w:rPr>
      </w:pPr>
    </w:p>
    <w:p w14:paraId="54515675" w14:textId="77777777" w:rsidR="00692BF2" w:rsidRPr="00667998" w:rsidRDefault="00692BF2" w:rsidP="00692BF2">
      <w:pPr>
        <w:spacing w:after="0" w:line="360" w:lineRule="auto"/>
        <w:rPr>
          <w:rFonts w:ascii="Palatino Linotype" w:hAnsi="Palatino Linotype" w:cs="Arial"/>
          <w:szCs w:val="20"/>
        </w:rPr>
      </w:pPr>
    </w:p>
    <w:p w14:paraId="4F6EAC55" w14:textId="77777777" w:rsidR="00692BF2" w:rsidRPr="009A2D76" w:rsidRDefault="00692BF2" w:rsidP="00692BF2">
      <w:pPr>
        <w:spacing w:after="0" w:line="360" w:lineRule="auto"/>
        <w:rPr>
          <w:rFonts w:ascii="Palatino Linotype" w:hAnsi="Palatino Linotype" w:cs="Arial"/>
          <w:sz w:val="24"/>
          <w:szCs w:val="20"/>
        </w:rPr>
      </w:pPr>
    </w:p>
    <w:p w14:paraId="63D60CF2" w14:textId="77777777" w:rsidR="00692BF2" w:rsidRPr="00667998" w:rsidRDefault="00692BF2" w:rsidP="00692BF2">
      <w:pPr>
        <w:spacing w:after="0" w:line="360" w:lineRule="auto"/>
        <w:rPr>
          <w:rFonts w:ascii="Palatino Linotype" w:hAnsi="Palatino Linotype" w:cs="Arial"/>
          <w:szCs w:val="20"/>
        </w:rPr>
      </w:pPr>
    </w:p>
    <w:p w14:paraId="25BB987A" w14:textId="77777777" w:rsidR="00692BF2" w:rsidRPr="00667998" w:rsidRDefault="00692BF2" w:rsidP="00692BF2">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7E1BA73" wp14:editId="49BA818D">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3E6F8A" w14:textId="77777777" w:rsidR="00692BF2" w:rsidRPr="007F6133" w:rsidRDefault="00692BF2" w:rsidP="00692BF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049C998" w14:textId="77777777" w:rsidR="00692BF2" w:rsidRDefault="00692BF2" w:rsidP="00692BF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9C77222" w14:textId="77777777" w:rsidR="00692BF2" w:rsidRPr="00776D83" w:rsidRDefault="00692BF2" w:rsidP="00692BF2">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37258BE" w14:textId="77777777" w:rsidR="00692BF2" w:rsidRPr="00776D83" w:rsidRDefault="00692BF2" w:rsidP="00692BF2">
                            <w:pPr>
                              <w:spacing w:line="240" w:lineRule="auto"/>
                              <w:jc w:val="center"/>
                              <w:rPr>
                                <w:rFonts w:ascii="Palatino Linotype" w:hAnsi="Palatino Linotype"/>
                                <w:sz w:val="24"/>
                                <w:szCs w:val="24"/>
                              </w:rPr>
                            </w:pPr>
                          </w:p>
                          <w:p w14:paraId="34C369CF" w14:textId="77777777" w:rsidR="00692BF2" w:rsidRDefault="00692BF2" w:rsidP="00692BF2">
                            <w:pPr>
                              <w:spacing w:line="240" w:lineRule="auto"/>
                              <w:jc w:val="center"/>
                              <w:rPr>
                                <w:rFonts w:ascii="Palatino Linotype" w:hAnsi="Palatino Linotype"/>
                                <w:b/>
                                <w:sz w:val="24"/>
                                <w:szCs w:val="24"/>
                              </w:rPr>
                            </w:pPr>
                          </w:p>
                          <w:p w14:paraId="47BEFC8C" w14:textId="77777777" w:rsidR="00692BF2" w:rsidRDefault="00692BF2" w:rsidP="00692BF2">
                            <w:pPr>
                              <w:jc w:val="center"/>
                              <w:rPr>
                                <w:rFonts w:ascii="Palatino Linotype" w:hAnsi="Palatino Linotype"/>
                                <w:sz w:val="24"/>
                                <w:szCs w:val="24"/>
                              </w:rPr>
                            </w:pPr>
                          </w:p>
                          <w:p w14:paraId="04EB523E" w14:textId="77777777" w:rsidR="00692BF2" w:rsidRPr="00EF2FC0" w:rsidRDefault="00692BF2" w:rsidP="00692BF2">
                            <w:pPr>
                              <w:jc w:val="center"/>
                              <w:rPr>
                                <w:rFonts w:ascii="Palatino Linotype" w:hAnsi="Palatino Linotype"/>
                                <w:sz w:val="24"/>
                                <w:szCs w:val="24"/>
                              </w:rPr>
                            </w:pPr>
                          </w:p>
                          <w:p w14:paraId="52BEBDA9" w14:textId="77777777" w:rsidR="00692BF2" w:rsidRDefault="00692BF2" w:rsidP="00692B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1BA73"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123E6F8A" w14:textId="77777777" w:rsidR="00692BF2" w:rsidRPr="007F6133" w:rsidRDefault="00692BF2" w:rsidP="00692BF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049C998" w14:textId="77777777" w:rsidR="00692BF2" w:rsidRDefault="00692BF2" w:rsidP="00692BF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9C77222" w14:textId="77777777" w:rsidR="00692BF2" w:rsidRPr="00776D83" w:rsidRDefault="00692BF2" w:rsidP="00692BF2">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37258BE" w14:textId="77777777" w:rsidR="00692BF2" w:rsidRPr="00776D83" w:rsidRDefault="00692BF2" w:rsidP="00692BF2">
                      <w:pPr>
                        <w:spacing w:line="240" w:lineRule="auto"/>
                        <w:jc w:val="center"/>
                        <w:rPr>
                          <w:rFonts w:ascii="Palatino Linotype" w:hAnsi="Palatino Linotype"/>
                          <w:sz w:val="24"/>
                          <w:szCs w:val="24"/>
                        </w:rPr>
                      </w:pPr>
                    </w:p>
                    <w:p w14:paraId="34C369CF" w14:textId="77777777" w:rsidR="00692BF2" w:rsidRDefault="00692BF2" w:rsidP="00692BF2">
                      <w:pPr>
                        <w:spacing w:line="240" w:lineRule="auto"/>
                        <w:jc w:val="center"/>
                        <w:rPr>
                          <w:rFonts w:ascii="Palatino Linotype" w:hAnsi="Palatino Linotype"/>
                          <w:b/>
                          <w:sz w:val="24"/>
                          <w:szCs w:val="24"/>
                        </w:rPr>
                      </w:pPr>
                    </w:p>
                    <w:p w14:paraId="47BEFC8C" w14:textId="77777777" w:rsidR="00692BF2" w:rsidRDefault="00692BF2" w:rsidP="00692BF2">
                      <w:pPr>
                        <w:jc w:val="center"/>
                        <w:rPr>
                          <w:rFonts w:ascii="Palatino Linotype" w:hAnsi="Palatino Linotype"/>
                          <w:sz w:val="24"/>
                          <w:szCs w:val="24"/>
                        </w:rPr>
                      </w:pPr>
                    </w:p>
                    <w:p w14:paraId="04EB523E" w14:textId="77777777" w:rsidR="00692BF2" w:rsidRPr="00EF2FC0" w:rsidRDefault="00692BF2" w:rsidP="00692BF2">
                      <w:pPr>
                        <w:jc w:val="center"/>
                        <w:rPr>
                          <w:rFonts w:ascii="Palatino Linotype" w:hAnsi="Palatino Linotype"/>
                          <w:sz w:val="24"/>
                          <w:szCs w:val="24"/>
                        </w:rPr>
                      </w:pPr>
                    </w:p>
                    <w:p w14:paraId="52BEBDA9" w14:textId="77777777" w:rsidR="00692BF2" w:rsidRDefault="00692BF2" w:rsidP="00692BF2"/>
                  </w:txbxContent>
                </v:textbox>
                <w10:wrap anchorx="page"/>
              </v:shape>
            </w:pict>
          </mc:Fallback>
        </mc:AlternateContent>
      </w:r>
    </w:p>
    <w:p w14:paraId="28D53DC3" w14:textId="77777777" w:rsidR="00692BF2" w:rsidRPr="00667998" w:rsidRDefault="00692BF2" w:rsidP="00692BF2">
      <w:pPr>
        <w:spacing w:after="0" w:line="360" w:lineRule="auto"/>
        <w:rPr>
          <w:rFonts w:ascii="Palatino Linotype" w:hAnsi="Palatino Linotype" w:cs="Arial"/>
          <w:szCs w:val="20"/>
        </w:rPr>
      </w:pPr>
    </w:p>
    <w:p w14:paraId="17AF3995" w14:textId="77777777" w:rsidR="00692BF2" w:rsidRPr="00667998" w:rsidRDefault="00692BF2" w:rsidP="00692BF2">
      <w:pPr>
        <w:spacing w:after="0" w:line="360" w:lineRule="auto"/>
        <w:rPr>
          <w:rFonts w:ascii="Palatino Linotype" w:hAnsi="Palatino Linotype" w:cs="Arial"/>
          <w:szCs w:val="20"/>
        </w:rPr>
      </w:pPr>
    </w:p>
    <w:p w14:paraId="3840D781" w14:textId="77777777" w:rsidR="00692BF2" w:rsidRPr="00AC4660" w:rsidRDefault="00692BF2" w:rsidP="00692BF2">
      <w:pPr>
        <w:spacing w:after="0" w:line="240" w:lineRule="auto"/>
        <w:rPr>
          <w:rFonts w:ascii="Palatino Linotype" w:hAnsi="Palatino Linotype"/>
          <w:sz w:val="8"/>
          <w:szCs w:val="18"/>
        </w:rPr>
      </w:pPr>
    </w:p>
    <w:p w14:paraId="2A98498E" w14:textId="5F224AB0" w:rsidR="00692BF2" w:rsidRPr="00667998" w:rsidRDefault="00692BF2" w:rsidP="00692BF2">
      <w:pPr>
        <w:spacing w:after="0" w:line="240" w:lineRule="auto"/>
        <w:jc w:val="both"/>
        <w:rPr>
          <w:rFonts w:ascii="Palatino Linotype" w:hAnsi="Palatino Linotype"/>
          <w:sz w:val="18"/>
          <w:szCs w:val="18"/>
        </w:rPr>
      </w:pPr>
      <w:r w:rsidRPr="00667998">
        <w:rPr>
          <w:rFonts w:ascii="Palatino Linotype" w:hAnsi="Palatino Linotype"/>
          <w:sz w:val="18"/>
          <w:szCs w:val="18"/>
        </w:rPr>
        <w:t xml:space="preserve">Esta hoja corresponde a la resolución de fecha </w:t>
      </w:r>
      <w:r w:rsidR="00750BCA">
        <w:rPr>
          <w:rFonts w:ascii="Palatino Linotype" w:hAnsi="Palatino Linotype"/>
          <w:sz w:val="18"/>
          <w:szCs w:val="18"/>
        </w:rPr>
        <w:t>diecisiete</w:t>
      </w:r>
      <w:r>
        <w:rPr>
          <w:rFonts w:ascii="Palatino Linotype" w:hAnsi="Palatino Linotype"/>
          <w:sz w:val="18"/>
          <w:szCs w:val="18"/>
        </w:rPr>
        <w:t xml:space="preserve"> de </w:t>
      </w:r>
      <w:r w:rsidR="00750BCA">
        <w:rPr>
          <w:rFonts w:ascii="Palatino Linotype" w:hAnsi="Palatino Linotype"/>
          <w:sz w:val="18"/>
          <w:szCs w:val="18"/>
        </w:rPr>
        <w:t>febrero</w:t>
      </w:r>
      <w:r w:rsidRPr="00667998">
        <w:rPr>
          <w:rFonts w:ascii="Palatino Linotype" w:hAnsi="Palatino Linotype"/>
          <w:sz w:val="18"/>
          <w:szCs w:val="18"/>
        </w:rPr>
        <w:t xml:space="preserve"> de dos mil veint</w:t>
      </w:r>
      <w:r w:rsidR="00750BCA">
        <w:rPr>
          <w:rFonts w:ascii="Palatino Linotype" w:hAnsi="Palatino Linotype"/>
          <w:sz w:val="18"/>
          <w:szCs w:val="18"/>
        </w:rPr>
        <w:t>iuno</w:t>
      </w:r>
      <w:r w:rsidRPr="00667998">
        <w:rPr>
          <w:rFonts w:ascii="Palatino Linotype" w:hAnsi="Palatino Linotype"/>
          <w:sz w:val="18"/>
          <w:szCs w:val="18"/>
        </w:rPr>
        <w:t xml:space="preserve">, emitida en el recurso de revisión </w:t>
      </w:r>
      <w:r>
        <w:rPr>
          <w:rFonts w:ascii="Palatino Linotype" w:hAnsi="Palatino Linotype"/>
          <w:b/>
          <w:bCs/>
          <w:sz w:val="18"/>
          <w:szCs w:val="18"/>
          <w:lang w:eastAsia="es-MX"/>
        </w:rPr>
        <w:t>0</w:t>
      </w:r>
      <w:r w:rsidR="00750BCA">
        <w:rPr>
          <w:rFonts w:ascii="Palatino Linotype" w:hAnsi="Palatino Linotype"/>
          <w:b/>
          <w:bCs/>
          <w:sz w:val="18"/>
          <w:szCs w:val="18"/>
          <w:lang w:eastAsia="es-MX"/>
        </w:rPr>
        <w:t>5420</w:t>
      </w:r>
      <w:r w:rsidRPr="00667998">
        <w:rPr>
          <w:rFonts w:ascii="Palatino Linotype" w:hAnsi="Palatino Linotype"/>
          <w:b/>
          <w:bCs/>
          <w:sz w:val="18"/>
          <w:szCs w:val="18"/>
          <w:lang w:eastAsia="es-MX"/>
        </w:rPr>
        <w:t>/INFOEM/IP/RR/20</w:t>
      </w:r>
      <w:r>
        <w:rPr>
          <w:rFonts w:ascii="Palatino Linotype" w:hAnsi="Palatino Linotype"/>
          <w:b/>
          <w:bCs/>
          <w:sz w:val="18"/>
          <w:szCs w:val="18"/>
          <w:lang w:eastAsia="es-MX"/>
        </w:rPr>
        <w:t>20</w:t>
      </w:r>
      <w:r w:rsidRPr="00667998">
        <w:rPr>
          <w:rFonts w:ascii="Palatino Linotype" w:hAnsi="Palatino Linotype"/>
          <w:sz w:val="18"/>
          <w:szCs w:val="18"/>
        </w:rPr>
        <w:t>.</w:t>
      </w:r>
    </w:p>
    <w:p w14:paraId="2F4A9053" w14:textId="77777777" w:rsidR="00692BF2" w:rsidRPr="00EB66ED" w:rsidRDefault="00692BF2" w:rsidP="00692BF2">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5A8F7B6B" w14:textId="77777777" w:rsidR="00692BF2" w:rsidRDefault="00692BF2" w:rsidP="00692BF2"/>
    <w:p w14:paraId="4D7EABB6" w14:textId="77777777" w:rsidR="007837A1" w:rsidRDefault="007837A1"/>
    <w:sectPr w:rsidR="007837A1" w:rsidSect="0003121D">
      <w:headerReference w:type="even" r:id="rId14"/>
      <w:headerReference w:type="default" r:id="rId15"/>
      <w:footerReference w:type="default" r:id="rId16"/>
      <w:headerReference w:type="first" r:id="rId17"/>
      <w:footerReference w:type="first" r:id="rId1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594D2" w14:textId="77777777" w:rsidR="00225F3C" w:rsidRDefault="00225F3C" w:rsidP="00692BF2">
      <w:pPr>
        <w:spacing w:after="0" w:line="240" w:lineRule="auto"/>
      </w:pPr>
      <w:r>
        <w:separator/>
      </w:r>
    </w:p>
  </w:endnote>
  <w:endnote w:type="continuationSeparator" w:id="0">
    <w:p w14:paraId="4ABA5E2B" w14:textId="77777777" w:rsidR="00225F3C" w:rsidRDefault="00225F3C" w:rsidP="0069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9541C" w14:textId="77777777" w:rsidR="00732E0E" w:rsidRPr="000B69FA" w:rsidRDefault="00750BCA"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2BA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82BAC">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957CA" w14:textId="77777777" w:rsidR="00732E0E" w:rsidRPr="000B69FA" w:rsidRDefault="00750BCA"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82B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82BAC">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69A8D" w14:textId="77777777" w:rsidR="00225F3C" w:rsidRDefault="00225F3C" w:rsidP="00692BF2">
      <w:pPr>
        <w:spacing w:after="0" w:line="240" w:lineRule="auto"/>
      </w:pPr>
      <w:r>
        <w:separator/>
      </w:r>
    </w:p>
  </w:footnote>
  <w:footnote w:type="continuationSeparator" w:id="0">
    <w:p w14:paraId="0A4A6B72" w14:textId="77777777" w:rsidR="00225F3C" w:rsidRDefault="00225F3C" w:rsidP="00692BF2">
      <w:pPr>
        <w:spacing w:after="0" w:line="240" w:lineRule="auto"/>
      </w:pPr>
      <w:r>
        <w:continuationSeparator/>
      </w:r>
    </w:p>
  </w:footnote>
  <w:footnote w:id="1">
    <w:p w14:paraId="559117DF" w14:textId="77777777" w:rsidR="00692BF2" w:rsidRPr="00481AAF" w:rsidRDefault="00692BF2" w:rsidP="00692BF2">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A4DB235" w14:textId="77777777" w:rsidR="00692BF2" w:rsidRPr="00946E1F" w:rsidRDefault="00692BF2" w:rsidP="00692BF2">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A71D2" w14:textId="3F196B87" w:rsidR="005F395B" w:rsidRDefault="00225F3C">
    <w:pPr>
      <w:pStyle w:val="Encabezado"/>
    </w:pPr>
    <w:r>
      <w:rPr>
        <w:noProof/>
        <w:lang w:val="es-MX" w:eastAsia="es-MX"/>
      </w:rPr>
      <w:pict w14:anchorId="4D3EF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9146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83B50" w14:textId="034CF4B5" w:rsidR="00732E0E" w:rsidRDefault="00225F3C">
    <w:pPr>
      <w:pStyle w:val="Encabezado"/>
    </w:pPr>
    <w:r>
      <w:rPr>
        <w:noProof/>
        <w:lang w:val="es-MX" w:eastAsia="es-MX"/>
      </w:rPr>
      <w:pict w14:anchorId="3A548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91470"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5D0D680D" w14:textId="77777777" w:rsidTr="00732E0E">
      <w:trPr>
        <w:trHeight w:val="227"/>
      </w:trPr>
      <w:tc>
        <w:tcPr>
          <w:tcW w:w="5529" w:type="dxa"/>
          <w:hideMark/>
        </w:tcPr>
        <w:p w14:paraId="75386585" w14:textId="77777777" w:rsidR="00732E0E" w:rsidRDefault="00750B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F9B8A18" w14:textId="0E3A3DA1" w:rsidR="00732E0E" w:rsidRPr="00B4142F" w:rsidRDefault="00750BCA"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05</w:t>
          </w:r>
          <w:r w:rsidR="00692BF2">
            <w:rPr>
              <w:rFonts w:ascii="Palatino Linotype" w:hAnsi="Palatino Linotype" w:cs="Arial"/>
              <w:bCs/>
              <w:sz w:val="24"/>
              <w:lang w:eastAsia="es-MX"/>
            </w:rPr>
            <w:t>42</w:t>
          </w:r>
          <w:r>
            <w:rPr>
              <w:rFonts w:ascii="Palatino Linotype" w:hAnsi="Palatino Linotype" w:cs="Arial"/>
              <w:bCs/>
              <w:sz w:val="24"/>
              <w:lang w:eastAsia="es-MX"/>
            </w:rPr>
            <w:t>0/INFOEM/IP/RR/2020</w:t>
          </w:r>
        </w:p>
      </w:tc>
    </w:tr>
    <w:tr w:rsidR="00732E0E" w14:paraId="424BC1F3" w14:textId="77777777" w:rsidTr="00732E0E">
      <w:trPr>
        <w:trHeight w:val="242"/>
      </w:trPr>
      <w:tc>
        <w:tcPr>
          <w:tcW w:w="5529" w:type="dxa"/>
          <w:hideMark/>
        </w:tcPr>
        <w:p w14:paraId="665D9070" w14:textId="77777777" w:rsidR="00732E0E" w:rsidRDefault="00750B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7B1119" w14:textId="05ADFF5F" w:rsidR="00732E0E" w:rsidRPr="00F06FED" w:rsidRDefault="00750BCA" w:rsidP="00E00CAD">
          <w:pPr>
            <w:spacing w:after="120" w:line="256" w:lineRule="auto"/>
            <w:ind w:left="639" w:right="214"/>
            <w:jc w:val="right"/>
            <w:rPr>
              <w:rFonts w:ascii="Palatino Linotype" w:hAnsi="Palatino Linotype" w:cs="Arial"/>
            </w:rPr>
          </w:pPr>
          <w:r>
            <w:rPr>
              <w:rFonts w:ascii="Palatino Linotype" w:hAnsi="Palatino Linotype" w:cs="Arial"/>
              <w:szCs w:val="20"/>
            </w:rPr>
            <w:t xml:space="preserve">Ayuntamiento </w:t>
          </w:r>
          <w:r w:rsidR="00692BF2">
            <w:rPr>
              <w:rFonts w:ascii="Palatino Linotype" w:hAnsi="Palatino Linotype" w:cs="Arial"/>
              <w:szCs w:val="20"/>
            </w:rPr>
            <w:t>T</w:t>
          </w:r>
          <w:r>
            <w:rPr>
              <w:rFonts w:ascii="Palatino Linotype" w:hAnsi="Palatino Linotype" w:cs="Arial"/>
              <w:szCs w:val="20"/>
            </w:rPr>
            <w:t>o</w:t>
          </w:r>
          <w:r w:rsidR="00692BF2">
            <w:rPr>
              <w:rFonts w:ascii="Palatino Linotype" w:hAnsi="Palatino Linotype" w:cs="Arial"/>
              <w:szCs w:val="20"/>
            </w:rPr>
            <w:t>luca</w:t>
          </w:r>
        </w:p>
      </w:tc>
    </w:tr>
    <w:tr w:rsidR="00732E0E" w14:paraId="56FFDE76" w14:textId="77777777" w:rsidTr="00732E0E">
      <w:trPr>
        <w:trHeight w:val="342"/>
      </w:trPr>
      <w:tc>
        <w:tcPr>
          <w:tcW w:w="5529" w:type="dxa"/>
          <w:hideMark/>
        </w:tcPr>
        <w:p w14:paraId="6F5C6742" w14:textId="77777777" w:rsidR="00732E0E" w:rsidRDefault="00750BC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6F242F7" w14:textId="77777777" w:rsidR="00732E0E" w:rsidRDefault="00750BCA"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310641D0" w14:textId="77777777" w:rsidR="00732E0E" w:rsidRDefault="00225F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15150F50" w14:textId="77777777" w:rsidTr="00732E0E">
      <w:trPr>
        <w:trHeight w:val="227"/>
      </w:trPr>
      <w:tc>
        <w:tcPr>
          <w:tcW w:w="5529" w:type="dxa"/>
          <w:hideMark/>
        </w:tcPr>
        <w:p w14:paraId="6681CA8F" w14:textId="77777777" w:rsidR="00732E0E" w:rsidRDefault="00750BCA"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C44C3B7" w14:textId="16DE7B3F" w:rsidR="00732E0E" w:rsidRPr="00B4142F" w:rsidRDefault="00750BCA"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692BF2">
            <w:rPr>
              <w:rFonts w:ascii="Palatino Linotype" w:hAnsi="Palatino Linotype" w:cs="Arial"/>
              <w:bCs/>
              <w:sz w:val="24"/>
              <w:lang w:eastAsia="es-MX"/>
            </w:rPr>
            <w:t>5420</w:t>
          </w:r>
          <w:r>
            <w:rPr>
              <w:rFonts w:ascii="Palatino Linotype" w:hAnsi="Palatino Linotype" w:cs="Arial"/>
              <w:bCs/>
              <w:sz w:val="24"/>
              <w:lang w:eastAsia="es-MX"/>
            </w:rPr>
            <w:t>/INFOEM/IP/RR/2020</w:t>
          </w:r>
        </w:p>
      </w:tc>
    </w:tr>
    <w:tr w:rsidR="00732E0E" w14:paraId="58564849" w14:textId="77777777" w:rsidTr="00732E0E">
      <w:trPr>
        <w:trHeight w:val="196"/>
      </w:trPr>
      <w:tc>
        <w:tcPr>
          <w:tcW w:w="5529" w:type="dxa"/>
          <w:hideMark/>
        </w:tcPr>
        <w:p w14:paraId="63F91CA5" w14:textId="77777777" w:rsidR="00732E0E" w:rsidRDefault="00750BCA"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6CCC2B3" w14:textId="4C18DF05" w:rsidR="00732E0E" w:rsidRPr="00F06FED" w:rsidRDefault="00482BAC" w:rsidP="00E00CAD">
          <w:pPr>
            <w:spacing w:after="120" w:line="256" w:lineRule="auto"/>
            <w:ind w:left="639" w:right="214"/>
            <w:jc w:val="right"/>
            <w:rPr>
              <w:rFonts w:ascii="Palatino Linotype" w:hAnsi="Palatino Linotype" w:cs="Arial"/>
            </w:rPr>
          </w:pPr>
          <w:r>
            <w:rPr>
              <w:rFonts w:ascii="Palatino Linotype" w:hAnsi="Palatino Linotype" w:cs="Arial"/>
            </w:rPr>
            <w:t>xxxxxxxxxx</w:t>
          </w:r>
        </w:p>
      </w:tc>
    </w:tr>
    <w:tr w:rsidR="00732E0E" w14:paraId="0E272860" w14:textId="77777777" w:rsidTr="00732E0E">
      <w:trPr>
        <w:trHeight w:val="242"/>
      </w:trPr>
      <w:tc>
        <w:tcPr>
          <w:tcW w:w="5529" w:type="dxa"/>
          <w:hideMark/>
        </w:tcPr>
        <w:p w14:paraId="011FEAA5" w14:textId="77777777" w:rsidR="00732E0E" w:rsidRDefault="00750BCA"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079726A" w14:textId="10109653" w:rsidR="00732E0E" w:rsidRDefault="00750BCA"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 xml:space="preserve">Ayuntamiento </w:t>
          </w:r>
          <w:r w:rsidR="00692BF2">
            <w:rPr>
              <w:rFonts w:ascii="Palatino Linotype" w:hAnsi="Palatino Linotype" w:cs="Arial"/>
              <w:szCs w:val="20"/>
            </w:rPr>
            <w:t>T</w:t>
          </w:r>
          <w:r>
            <w:rPr>
              <w:rFonts w:ascii="Palatino Linotype" w:hAnsi="Palatino Linotype" w:cs="Arial"/>
              <w:szCs w:val="20"/>
            </w:rPr>
            <w:t>o</w:t>
          </w:r>
          <w:r w:rsidR="00692BF2">
            <w:rPr>
              <w:rFonts w:ascii="Palatino Linotype" w:hAnsi="Palatino Linotype" w:cs="Arial"/>
              <w:szCs w:val="20"/>
            </w:rPr>
            <w:t>luca</w:t>
          </w:r>
        </w:p>
      </w:tc>
    </w:tr>
    <w:tr w:rsidR="00732E0E" w14:paraId="3B634216" w14:textId="77777777" w:rsidTr="00732E0E">
      <w:trPr>
        <w:trHeight w:val="342"/>
      </w:trPr>
      <w:tc>
        <w:tcPr>
          <w:tcW w:w="5529" w:type="dxa"/>
          <w:hideMark/>
        </w:tcPr>
        <w:p w14:paraId="0F449DFB" w14:textId="77777777" w:rsidR="00732E0E" w:rsidRDefault="00750BCA"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66D5503" w14:textId="77777777" w:rsidR="00732E0E" w:rsidRDefault="00750BCA"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69EB1258" w14:textId="5EE12173" w:rsidR="00732E0E" w:rsidRDefault="00225F3C">
    <w:pPr>
      <w:pStyle w:val="Encabezado"/>
    </w:pPr>
    <w:r>
      <w:rPr>
        <w:noProof/>
        <w:lang w:val="es-MX" w:eastAsia="es-MX"/>
      </w:rPr>
      <w:pict w14:anchorId="7DCD1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91468"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1DB7B61"/>
    <w:multiLevelType w:val="hybridMultilevel"/>
    <w:tmpl w:val="700AA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8393B0F"/>
    <w:multiLevelType w:val="hybridMultilevel"/>
    <w:tmpl w:val="04966FF6"/>
    <w:lvl w:ilvl="0" w:tplc="3BBC0EB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BF2"/>
    <w:rsid w:val="00014AF1"/>
    <w:rsid w:val="00077D4C"/>
    <w:rsid w:val="001065D4"/>
    <w:rsid w:val="00120AFF"/>
    <w:rsid w:val="001D7F5E"/>
    <w:rsid w:val="001E73C5"/>
    <w:rsid w:val="00225F3C"/>
    <w:rsid w:val="00272DCA"/>
    <w:rsid w:val="002842FE"/>
    <w:rsid w:val="00343F94"/>
    <w:rsid w:val="003556CD"/>
    <w:rsid w:val="00447D79"/>
    <w:rsid w:val="00482BAC"/>
    <w:rsid w:val="0056044B"/>
    <w:rsid w:val="005F395B"/>
    <w:rsid w:val="00621B2E"/>
    <w:rsid w:val="00692BF2"/>
    <w:rsid w:val="006A579D"/>
    <w:rsid w:val="006B501D"/>
    <w:rsid w:val="00726779"/>
    <w:rsid w:val="00740144"/>
    <w:rsid w:val="00750BCA"/>
    <w:rsid w:val="007837A1"/>
    <w:rsid w:val="00791762"/>
    <w:rsid w:val="007B0517"/>
    <w:rsid w:val="008C630B"/>
    <w:rsid w:val="00922B33"/>
    <w:rsid w:val="009327AA"/>
    <w:rsid w:val="0097081B"/>
    <w:rsid w:val="009A53BC"/>
    <w:rsid w:val="009E040F"/>
    <w:rsid w:val="00A13583"/>
    <w:rsid w:val="00A32A79"/>
    <w:rsid w:val="00B068CB"/>
    <w:rsid w:val="00B27888"/>
    <w:rsid w:val="00B41A4B"/>
    <w:rsid w:val="00B92575"/>
    <w:rsid w:val="00BA464C"/>
    <w:rsid w:val="00BA732E"/>
    <w:rsid w:val="00BF034A"/>
    <w:rsid w:val="00C407C0"/>
    <w:rsid w:val="00CB0AE3"/>
    <w:rsid w:val="00CB6B80"/>
    <w:rsid w:val="00CF26C7"/>
    <w:rsid w:val="00DB40AA"/>
    <w:rsid w:val="00E9714F"/>
    <w:rsid w:val="00F623C0"/>
    <w:rsid w:val="00FC10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002263"/>
  <w15:chartTrackingRefBased/>
  <w15:docId w15:val="{5C099B11-BB5B-4973-A32A-FB31D09B6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B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2BF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92BF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92BF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92BF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92BF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92BF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92BF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92BF2"/>
    <w:rPr>
      <w:vertAlign w:val="superscript"/>
    </w:rPr>
  </w:style>
  <w:style w:type="character" w:styleId="Hipervnculo">
    <w:name w:val="Hyperlink"/>
    <w:basedOn w:val="Fuentedeprrafopredeter"/>
    <w:uiPriority w:val="99"/>
    <w:unhideWhenUsed/>
    <w:rsid w:val="00692BF2"/>
    <w:rPr>
      <w:color w:val="0563C1" w:themeColor="hyperlink"/>
      <w:u w:val="single"/>
    </w:rPr>
  </w:style>
  <w:style w:type="paragraph" w:styleId="Sinespaciado">
    <w:name w:val="No Spacing"/>
    <w:aliases w:val="Francesa,INAI"/>
    <w:link w:val="SinespaciadoCar"/>
    <w:uiPriority w:val="1"/>
    <w:qFormat/>
    <w:rsid w:val="00692B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92BF2"/>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692BF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92BF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692BF2"/>
    <w:pPr>
      <w:spacing w:after="120"/>
    </w:pPr>
  </w:style>
  <w:style w:type="character" w:customStyle="1" w:styleId="TextoindependienteCar">
    <w:name w:val="Texto independiente Car"/>
    <w:basedOn w:val="Fuentedeprrafopredeter"/>
    <w:link w:val="Textoindependiente"/>
    <w:uiPriority w:val="99"/>
    <w:rsid w:val="00692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6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22</Pages>
  <Words>3643</Words>
  <Characters>20040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37</cp:revision>
  <cp:lastPrinted>2021-02-11T07:13:00Z</cp:lastPrinted>
  <dcterms:created xsi:type="dcterms:W3CDTF">2021-02-04T07:03:00Z</dcterms:created>
  <dcterms:modified xsi:type="dcterms:W3CDTF">2021-04-06T22:59:00Z</dcterms:modified>
</cp:coreProperties>
</file>