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F5001" w:rsidR="00051642" w:rsidP="002530C3" w:rsidRDefault="00051642" w14:paraId="5F6FE23B" w14:textId="2196B5BF">
      <w:pPr>
        <w:tabs>
          <w:tab w:val="left" w:pos="8931"/>
        </w:tabs>
        <w:spacing w:after="0" w:line="360" w:lineRule="auto"/>
        <w:rPr>
          <w:rFonts w:eastAsia="Calibri" w:cs="Tahoma"/>
          <w:lang w:val="es-ES"/>
        </w:rPr>
      </w:pPr>
      <w:r w:rsidRPr="003F5001">
        <w:rPr>
          <w:rFonts w:cs="Tahoma"/>
          <w:bCs/>
        </w:rPr>
        <w:t xml:space="preserve">Resolución del Pleno del Instituto de Transparencia, Acceso a la Información Pública y Protección de Datos Personales del Estado de México y Municipios, con domicilio en Metepec, </w:t>
      </w:r>
      <w:r w:rsidRPr="003F5001">
        <w:rPr>
          <w:rFonts w:eastAsia="Calibri" w:cs="Tahoma"/>
          <w:lang w:val="es-ES"/>
        </w:rPr>
        <w:t xml:space="preserve">Estado de México, de fecha </w:t>
      </w:r>
      <w:r w:rsidRPr="003F5001" w:rsidR="003C706F">
        <w:rPr>
          <w:rFonts w:eastAsia="Calibri" w:cs="Tahoma"/>
          <w:lang w:val="es-ES"/>
        </w:rPr>
        <w:t>primero</w:t>
      </w:r>
      <w:r w:rsidRPr="003F5001" w:rsidR="00F00754">
        <w:rPr>
          <w:rFonts w:eastAsia="Calibri" w:cs="Tahoma"/>
          <w:lang w:val="es-ES"/>
        </w:rPr>
        <w:t xml:space="preserve"> </w:t>
      </w:r>
      <w:r w:rsidRPr="003F5001">
        <w:rPr>
          <w:rFonts w:eastAsia="Calibri" w:cs="Tahoma"/>
          <w:lang w:val="es-ES"/>
        </w:rPr>
        <w:t xml:space="preserve">de </w:t>
      </w:r>
      <w:r w:rsidRPr="003F5001" w:rsidR="00375455">
        <w:rPr>
          <w:rFonts w:eastAsia="Calibri" w:cs="Tahoma"/>
          <w:lang w:val="es-ES"/>
        </w:rPr>
        <w:t>marzo</w:t>
      </w:r>
      <w:r w:rsidRPr="003F5001">
        <w:rPr>
          <w:rFonts w:eastAsia="Calibri" w:cs="Tahoma"/>
          <w:lang w:val="es-ES"/>
        </w:rPr>
        <w:t xml:space="preserve"> de dos mil veinti</w:t>
      </w:r>
      <w:r w:rsidRPr="003F5001" w:rsidR="00375455">
        <w:rPr>
          <w:rFonts w:eastAsia="Calibri" w:cs="Tahoma"/>
          <w:lang w:val="es-ES"/>
        </w:rPr>
        <w:t>trés.</w:t>
      </w:r>
      <w:r w:rsidRPr="003F5001">
        <w:rPr>
          <w:rFonts w:eastAsia="Calibri" w:cs="Tahoma"/>
          <w:lang w:val="es-ES"/>
        </w:rPr>
        <w:t xml:space="preserve"> </w:t>
      </w:r>
    </w:p>
    <w:p w:rsidRPr="003F5001" w:rsidR="00051642" w:rsidP="002530C3" w:rsidRDefault="00051642" w14:paraId="6246E0DA" w14:textId="77777777">
      <w:pPr>
        <w:spacing w:after="0" w:line="360" w:lineRule="auto"/>
        <w:rPr>
          <w:rFonts w:eastAsia="Calibri" w:cs="Tahoma"/>
          <w:b/>
          <w:bCs/>
          <w:lang w:val="es-ES"/>
        </w:rPr>
      </w:pPr>
    </w:p>
    <w:p w:rsidRPr="003F5001" w:rsidR="00051642" w:rsidP="002530C3" w:rsidRDefault="00051642" w14:paraId="542CE8DB" w14:textId="65D934D7">
      <w:pPr>
        <w:spacing w:after="0" w:line="360" w:lineRule="auto"/>
        <w:rPr>
          <w:rFonts w:cs="Tahoma"/>
          <w:color w:val="0D0D0D" w:themeColor="text1" w:themeTint="F2"/>
        </w:rPr>
      </w:pPr>
      <w:r w:rsidRPr="48F6E4E6" w:rsidR="48F6E4E6">
        <w:rPr>
          <w:rFonts w:eastAsia="Calibri" w:cs="Tahoma"/>
          <w:b w:val="1"/>
          <w:bCs w:val="1"/>
          <w:lang w:val="es-ES"/>
        </w:rPr>
        <w:t xml:space="preserve">VISTO </w:t>
      </w:r>
      <w:r w:rsidRPr="48F6E4E6" w:rsidR="48F6E4E6">
        <w:rPr>
          <w:rFonts w:eastAsia="Calibri" w:cs="Tahoma"/>
          <w:lang w:val="es-ES"/>
        </w:rPr>
        <w:t xml:space="preserve">el expediente conformado con motivo del Recurso de Revisión </w:t>
      </w:r>
      <w:r w:rsidRPr="48F6E4E6" w:rsidR="48F6E4E6">
        <w:rPr>
          <w:rFonts w:eastAsia="Calibri" w:cs="Tahoma"/>
          <w:b w:val="1"/>
          <w:bCs w:val="1"/>
        </w:rPr>
        <w:t>00481/INFOEM/IP/RR/2023</w:t>
      </w:r>
      <w:r w:rsidRPr="48F6E4E6" w:rsidR="48F6E4E6">
        <w:rPr>
          <w:rFonts w:eastAsia="Calibri" w:cs="Tahoma"/>
        </w:rPr>
        <w:t xml:space="preserve">, interpuestos por </w:t>
      </w:r>
      <w:r w:rsidRPr="48F6E4E6" w:rsidR="48F6E4E6">
        <w:rPr>
          <w:rFonts w:eastAsia="Calibri" w:cs="Tahoma"/>
          <w:highlight w:val="black"/>
        </w:rPr>
        <w:t>XXXXXXXXXXXXXXXXXXXX</w:t>
      </w:r>
      <w:r w:rsidRPr="48F6E4E6" w:rsidR="48F6E4E6">
        <w:rPr>
          <w:rFonts w:eastAsia="Calibri" w:cs="Tahoma"/>
        </w:rPr>
        <w:t xml:space="preserve">, en lo sucesivo, </w:t>
      </w:r>
      <w:r w:rsidRPr="48F6E4E6" w:rsidR="48F6E4E6">
        <w:rPr>
          <w:rFonts w:cs="Tahoma"/>
          <w:color w:val="0D0D0D" w:themeColor="text1" w:themeTint="F2" w:themeShade="FF"/>
        </w:rPr>
        <w:t>Recurrente o Particular, en contra de la falta de respuesta del Sujeto Obligado, Ayuntamiento de Zinacantepec, a la solicitud de acceso a la información pública 01470/ZINACANT/IP/2022, se emite la presente Resolución, con base en los Antecedentes y Considerandos que se exponen a continuación:</w:t>
      </w:r>
    </w:p>
    <w:p w:rsidRPr="003F5001" w:rsidR="00051642" w:rsidP="002530C3" w:rsidRDefault="00051642" w14:paraId="59EDF558" w14:textId="77777777">
      <w:pPr>
        <w:spacing w:after="0" w:line="360" w:lineRule="auto"/>
        <w:rPr>
          <w:rFonts w:eastAsia="Calibri" w:cs="Tahoma"/>
          <w:b/>
          <w:bCs/>
          <w:lang w:val="es-ES"/>
        </w:rPr>
      </w:pPr>
    </w:p>
    <w:p w:rsidRPr="003F5001" w:rsidR="00051642" w:rsidP="002530C3" w:rsidRDefault="00051642" w14:paraId="18EA1E5E" w14:textId="77777777">
      <w:pPr>
        <w:spacing w:after="0" w:line="360" w:lineRule="auto"/>
        <w:jc w:val="center"/>
        <w:rPr>
          <w:rFonts w:eastAsia="Calibri" w:cs="Tahoma"/>
          <w:b/>
          <w:bCs/>
          <w:lang w:val="es-ES"/>
        </w:rPr>
      </w:pPr>
      <w:r w:rsidRPr="003F5001">
        <w:rPr>
          <w:rFonts w:eastAsia="Calibri" w:cs="Tahoma"/>
          <w:b/>
          <w:bCs/>
          <w:lang w:val="es-ES"/>
        </w:rPr>
        <w:t>A N T E C E D E N T E S:</w:t>
      </w:r>
    </w:p>
    <w:p w:rsidRPr="003F5001" w:rsidR="00051642" w:rsidP="002530C3" w:rsidRDefault="00051642" w14:paraId="689BB71D" w14:textId="77777777">
      <w:pPr>
        <w:spacing w:after="0" w:line="360" w:lineRule="auto"/>
        <w:rPr>
          <w:lang w:val="es-ES"/>
        </w:rPr>
      </w:pPr>
    </w:p>
    <w:p w:rsidRPr="003F5001" w:rsidR="00051642" w:rsidP="002530C3" w:rsidRDefault="00051642" w14:paraId="38CCD1DD" w14:textId="77777777">
      <w:pPr>
        <w:spacing w:after="0" w:line="360" w:lineRule="auto"/>
        <w:rPr>
          <w:rFonts w:eastAsia="Calibri" w:cs="Tahoma"/>
          <w:b/>
          <w:bCs/>
          <w:lang w:val="es-ES"/>
        </w:rPr>
      </w:pPr>
      <w:r w:rsidRPr="003F5001">
        <w:rPr>
          <w:rFonts w:eastAsia="Calibri" w:cs="Tahoma"/>
          <w:b/>
          <w:bCs/>
          <w:lang w:val="es-ES"/>
        </w:rPr>
        <w:t>I. Presentación de la solicitud de información.</w:t>
      </w:r>
    </w:p>
    <w:p w:rsidRPr="003F5001" w:rsidR="00051642" w:rsidP="002530C3" w:rsidRDefault="00051642" w14:paraId="249BEE91" w14:textId="77777777">
      <w:pPr>
        <w:spacing w:after="0" w:line="360" w:lineRule="auto"/>
        <w:rPr>
          <w:rFonts w:eastAsia="Calibri" w:cs="Tahoma"/>
          <w:b/>
          <w:bCs/>
          <w:lang w:val="es-ES"/>
        </w:rPr>
      </w:pPr>
    </w:p>
    <w:p w:rsidRPr="003F5001" w:rsidR="00051642" w:rsidP="002530C3" w:rsidRDefault="00051642" w14:paraId="0D1BFE01" w14:textId="21DAB4BD">
      <w:pPr>
        <w:spacing w:after="0" w:line="360" w:lineRule="auto"/>
        <w:rPr>
          <w:rFonts w:cs="Tahoma"/>
        </w:rPr>
      </w:pPr>
      <w:r w:rsidRPr="003F5001">
        <w:rPr>
          <w:rFonts w:eastAsia="Calibri" w:cs="Tahoma"/>
          <w:lang w:val="es-ES"/>
        </w:rPr>
        <w:t>Con fecha</w:t>
      </w:r>
      <w:r w:rsidRPr="003F5001" w:rsidR="00C41C6F">
        <w:rPr>
          <w:rFonts w:eastAsia="Calibri" w:cs="Tahoma"/>
          <w:lang w:val="es-ES"/>
        </w:rPr>
        <w:t xml:space="preserve"> </w:t>
      </w:r>
      <w:bookmarkStart w:name="_Hlk89337417" w:id="0"/>
      <w:r w:rsidRPr="003F5001" w:rsidR="00375455">
        <w:rPr>
          <w:rFonts w:eastAsia="Calibri" w:cs="Tahoma"/>
          <w:lang w:val="es-ES"/>
        </w:rPr>
        <w:t xml:space="preserve">diecinueve </w:t>
      </w:r>
      <w:r w:rsidRPr="003F5001" w:rsidR="00B73375">
        <w:rPr>
          <w:rFonts w:eastAsia="Calibri" w:cs="Tahoma"/>
          <w:lang w:val="es-ES"/>
        </w:rPr>
        <w:t xml:space="preserve">de </w:t>
      </w:r>
      <w:r w:rsidRPr="003F5001" w:rsidR="00375455">
        <w:rPr>
          <w:rFonts w:eastAsia="Calibri" w:cs="Tahoma"/>
          <w:lang w:val="es-ES"/>
        </w:rPr>
        <w:t>diciembre</w:t>
      </w:r>
      <w:r w:rsidRPr="003F5001" w:rsidR="00B73375">
        <w:rPr>
          <w:rFonts w:eastAsia="Calibri" w:cs="Tahoma"/>
          <w:lang w:val="es-ES"/>
        </w:rPr>
        <w:t xml:space="preserve"> </w:t>
      </w:r>
      <w:r w:rsidRPr="003F5001">
        <w:rPr>
          <w:rFonts w:eastAsia="Calibri" w:cs="Tahoma"/>
          <w:lang w:val="es-ES"/>
        </w:rPr>
        <w:t>de dos mil veinti</w:t>
      </w:r>
      <w:bookmarkEnd w:id="0"/>
      <w:r w:rsidRPr="003F5001" w:rsidR="003C706F">
        <w:rPr>
          <w:rFonts w:eastAsia="Calibri" w:cs="Tahoma"/>
          <w:lang w:val="es-ES"/>
        </w:rPr>
        <w:t>dós</w:t>
      </w:r>
      <w:r w:rsidRPr="003F5001">
        <w:rPr>
          <w:rFonts w:eastAsia="Calibri" w:cs="Tahoma"/>
          <w:lang w:val="es-ES"/>
        </w:rPr>
        <w:t xml:space="preserve">, el Particular presentó una solicitud de acceso a la información pública, a través del Sistema de Acceso a la Información Mexiquense (SAIMEX), ante el </w:t>
      </w:r>
      <w:r w:rsidRPr="003F5001" w:rsidR="003C706F">
        <w:rPr>
          <w:rFonts w:eastAsia="Calibri" w:cs="Tahoma"/>
        </w:rPr>
        <w:t xml:space="preserve">Ayuntamiento de </w:t>
      </w:r>
      <w:r w:rsidRPr="003F5001" w:rsidR="00375455">
        <w:rPr>
          <w:rFonts w:eastAsia="Calibri" w:cs="Tahoma"/>
        </w:rPr>
        <w:t>Zinacantepec</w:t>
      </w:r>
      <w:r w:rsidRPr="003F5001">
        <w:rPr>
          <w:rFonts w:cs="Tahoma"/>
        </w:rPr>
        <w:t>,</w:t>
      </w:r>
      <w:r w:rsidRPr="003F5001" w:rsidR="00151EA4">
        <w:rPr>
          <w:rFonts w:cs="Tahoma"/>
        </w:rPr>
        <w:t xml:space="preserve"> lo anterior,</w:t>
      </w:r>
      <w:r w:rsidRPr="003F5001" w:rsidR="00151EA4">
        <w:rPr>
          <w:rFonts w:cs="Tahoma"/>
          <w:b/>
        </w:rPr>
        <w:t xml:space="preserve"> </w:t>
      </w:r>
      <w:bookmarkStart w:name="_Hlk128049345" w:id="1"/>
      <w:r w:rsidRPr="003F5001" w:rsidR="00151EA4">
        <w:rPr>
          <w:rFonts w:cs="Tahoma"/>
          <w:b/>
        </w:rPr>
        <w:t>ya que si bien, se registró el diecisiete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presentado el día hábil subsecuente</w:t>
      </w:r>
      <w:bookmarkEnd w:id="1"/>
      <w:r w:rsidRPr="003F5001" w:rsidR="00151EA4">
        <w:rPr>
          <w:rFonts w:cs="Tahoma"/>
        </w:rPr>
        <w:t xml:space="preserve">, </w:t>
      </w:r>
      <w:r w:rsidRPr="003F5001">
        <w:rPr>
          <w:rFonts w:cs="Tahoma"/>
        </w:rPr>
        <w:t>en los siguientes términos:</w:t>
      </w:r>
    </w:p>
    <w:p w:rsidRPr="003F5001" w:rsidR="00E7170C" w:rsidP="002530C3" w:rsidRDefault="00E7170C" w14:paraId="7D6D1CE8" w14:textId="76AB2180">
      <w:pPr>
        <w:spacing w:after="0" w:line="360" w:lineRule="auto"/>
        <w:ind w:right="567"/>
        <w:rPr>
          <w:rFonts w:eastAsia="Times New Roman" w:cs="Arial"/>
          <w:bCs/>
          <w:i/>
          <w:iCs/>
          <w:color w:val="auto"/>
          <w:lang w:eastAsia="es-ES"/>
        </w:rPr>
      </w:pPr>
    </w:p>
    <w:p w:rsidRPr="003F5001" w:rsidR="00C41C6F" w:rsidP="002530C3" w:rsidRDefault="00365EFE" w14:paraId="60DC1953" w14:textId="5B7A023D">
      <w:pPr>
        <w:tabs>
          <w:tab w:val="left" w:pos="4667"/>
        </w:tabs>
        <w:spacing w:after="0" w:line="360" w:lineRule="auto"/>
        <w:ind w:left="567" w:right="567"/>
        <w:rPr>
          <w:rFonts w:cs="Tahoma"/>
          <w:b/>
          <w:bCs/>
          <w:i/>
          <w:sz w:val="20"/>
          <w:szCs w:val="20"/>
        </w:rPr>
      </w:pPr>
      <w:r w:rsidRPr="003F5001">
        <w:rPr>
          <w:rFonts w:cs="Tahoma"/>
          <w:b/>
          <w:bCs/>
          <w:i/>
          <w:sz w:val="20"/>
          <w:szCs w:val="20"/>
        </w:rPr>
        <w:lastRenderedPageBreak/>
        <w:t>“</w:t>
      </w:r>
      <w:r w:rsidRPr="003F5001" w:rsidR="00C41C6F">
        <w:rPr>
          <w:rFonts w:cs="Tahoma"/>
          <w:b/>
          <w:bCs/>
          <w:i/>
          <w:sz w:val="20"/>
          <w:szCs w:val="20"/>
        </w:rPr>
        <w:t>DESCRIPCIÓN CLARA Y PRECISA DE LA INFORMACIÓN SOLICITADA</w:t>
      </w:r>
    </w:p>
    <w:p w:rsidRPr="003F5001" w:rsidR="00365EFE" w:rsidP="002530C3" w:rsidRDefault="00375455" w14:paraId="56AEA08C" w14:textId="5B85E66B">
      <w:pPr>
        <w:tabs>
          <w:tab w:val="left" w:pos="4667"/>
        </w:tabs>
        <w:spacing w:after="0" w:line="360" w:lineRule="auto"/>
        <w:ind w:left="567" w:right="567"/>
        <w:rPr>
          <w:rFonts w:cs="Tahoma"/>
          <w:bCs/>
          <w:i/>
          <w:iCs/>
          <w:sz w:val="20"/>
          <w:szCs w:val="20"/>
        </w:rPr>
      </w:pPr>
      <w:r w:rsidRPr="003F5001">
        <w:rPr>
          <w:rFonts w:cs="Tahoma"/>
          <w:bCs/>
          <w:i/>
          <w:sz w:val="20"/>
          <w:szCs w:val="20"/>
        </w:rPr>
        <w:t>Información de la PASANTE EN DERECHO ADALID FLORES REYES, que se desempeña como Titular de la Unidad de Autoridad Substanciadora y Resolutora adscrita a la Contraloría Interna del Instituto Municipal de Cultura Física y Deporte de Zinacantepec</w:t>
      </w:r>
      <w:r w:rsidRPr="003F5001" w:rsidR="00365EFE">
        <w:rPr>
          <w:rFonts w:cs="Tahoma"/>
          <w:bCs/>
          <w:i/>
          <w:sz w:val="20"/>
          <w:szCs w:val="20"/>
        </w:rPr>
        <w:t>”</w:t>
      </w:r>
      <w:r w:rsidRPr="003F5001" w:rsidR="00365EFE">
        <w:rPr>
          <w:rFonts w:eastAsia="Times New Roman" w:cs="Arial"/>
          <w:bCs/>
          <w:i/>
          <w:iCs/>
          <w:color w:val="auto"/>
          <w:sz w:val="20"/>
          <w:lang w:eastAsia="es-ES"/>
        </w:rPr>
        <w:t xml:space="preserve"> </w:t>
      </w:r>
      <w:r w:rsidRPr="003F5001" w:rsidR="00365EFE">
        <w:rPr>
          <w:rFonts w:cs="Tahoma"/>
          <w:bCs/>
          <w:i/>
          <w:iCs/>
          <w:sz w:val="20"/>
          <w:szCs w:val="20"/>
        </w:rPr>
        <w:t>(.Sic)</w:t>
      </w:r>
    </w:p>
    <w:p w:rsidRPr="003F5001" w:rsidR="00FE6A34" w:rsidP="002530C3" w:rsidRDefault="00FE6A34" w14:paraId="3DE62910" w14:textId="77777777">
      <w:pPr>
        <w:tabs>
          <w:tab w:val="left" w:pos="4667"/>
        </w:tabs>
        <w:spacing w:after="0" w:line="360" w:lineRule="auto"/>
        <w:ind w:left="567" w:right="567"/>
        <w:rPr>
          <w:rFonts w:cs="Tahoma"/>
          <w:bCs/>
          <w:i/>
          <w:sz w:val="20"/>
          <w:szCs w:val="20"/>
        </w:rPr>
      </w:pPr>
    </w:p>
    <w:p w:rsidRPr="003F5001" w:rsidR="00C41C6F" w:rsidP="002530C3" w:rsidRDefault="00365EFE" w14:paraId="208816E6" w14:textId="1044CE12">
      <w:pPr>
        <w:tabs>
          <w:tab w:val="left" w:pos="4667"/>
        </w:tabs>
        <w:spacing w:after="0" w:line="360" w:lineRule="auto"/>
        <w:ind w:left="567" w:right="567"/>
        <w:rPr>
          <w:rFonts w:eastAsia="Times New Roman" w:cs="Tahoma"/>
          <w:b/>
          <w:bCs/>
          <w:i/>
          <w:iCs/>
          <w:color w:val="auto"/>
          <w:sz w:val="20"/>
          <w:lang w:eastAsia="es-ES"/>
        </w:rPr>
      </w:pPr>
      <w:r w:rsidRPr="003F5001">
        <w:rPr>
          <w:rFonts w:eastAsia="Times New Roman" w:cs="Tahoma"/>
          <w:b/>
          <w:bCs/>
          <w:i/>
          <w:iCs/>
          <w:color w:val="auto"/>
          <w:sz w:val="20"/>
          <w:lang w:eastAsia="es-ES"/>
        </w:rPr>
        <w:t>“</w:t>
      </w:r>
      <w:r w:rsidRPr="003F5001" w:rsidR="00C41C6F">
        <w:rPr>
          <w:rFonts w:eastAsia="Times New Roman" w:cs="Tahoma"/>
          <w:b/>
          <w:bCs/>
          <w:i/>
          <w:iCs/>
          <w:color w:val="auto"/>
          <w:sz w:val="20"/>
          <w:lang w:eastAsia="es-ES"/>
        </w:rPr>
        <w:t>MODALIDAD DE ENTREGA</w:t>
      </w:r>
    </w:p>
    <w:p w:rsidRPr="003F5001" w:rsidR="00C41C6F" w:rsidP="002530C3" w:rsidRDefault="00C41C6F" w14:paraId="1E313572" w14:textId="0D52DD0E">
      <w:pPr>
        <w:spacing w:after="0" w:line="360" w:lineRule="auto"/>
        <w:ind w:left="567" w:right="567"/>
        <w:rPr>
          <w:rFonts w:eastAsia="Times New Roman" w:cs="Arial"/>
          <w:bCs/>
          <w:i/>
          <w:iCs/>
          <w:color w:val="auto"/>
          <w:sz w:val="20"/>
          <w:lang w:eastAsia="es-ES"/>
        </w:rPr>
      </w:pPr>
      <w:r w:rsidRPr="003F5001">
        <w:rPr>
          <w:rFonts w:eastAsia="Times New Roman" w:cs="Arial"/>
          <w:bCs/>
          <w:i/>
          <w:iCs/>
          <w:color w:val="auto"/>
          <w:sz w:val="20"/>
          <w:lang w:eastAsia="es-ES"/>
        </w:rPr>
        <w:t>A través del SAIMEX</w:t>
      </w:r>
      <w:r w:rsidRPr="003F5001" w:rsidR="00365EFE">
        <w:rPr>
          <w:rFonts w:eastAsia="Times New Roman" w:cs="Arial"/>
          <w:bCs/>
          <w:i/>
          <w:iCs/>
          <w:color w:val="auto"/>
          <w:sz w:val="20"/>
          <w:lang w:eastAsia="es-ES"/>
        </w:rPr>
        <w:t>”</w:t>
      </w:r>
      <w:r w:rsidRPr="003F5001">
        <w:rPr>
          <w:rFonts w:eastAsia="Times New Roman" w:cs="Arial"/>
          <w:bCs/>
          <w:i/>
          <w:iCs/>
          <w:color w:val="auto"/>
          <w:sz w:val="20"/>
          <w:lang w:eastAsia="es-ES"/>
        </w:rPr>
        <w:t xml:space="preserve"> (</w:t>
      </w:r>
      <w:r w:rsidRPr="003F5001" w:rsidR="00365EFE">
        <w:rPr>
          <w:rFonts w:eastAsia="Times New Roman" w:cs="Arial"/>
          <w:bCs/>
          <w:i/>
          <w:iCs/>
          <w:color w:val="auto"/>
          <w:sz w:val="20"/>
          <w:lang w:eastAsia="es-ES"/>
        </w:rPr>
        <w:t>.</w:t>
      </w:r>
      <w:r w:rsidRPr="003F5001">
        <w:rPr>
          <w:rFonts w:eastAsia="Times New Roman" w:cs="Arial"/>
          <w:bCs/>
          <w:i/>
          <w:iCs/>
          <w:color w:val="auto"/>
          <w:sz w:val="20"/>
          <w:lang w:eastAsia="es-ES"/>
        </w:rPr>
        <w:t>Sic)</w:t>
      </w:r>
    </w:p>
    <w:p w:rsidRPr="003F5001" w:rsidR="00FE6A34" w:rsidP="00375455" w:rsidRDefault="00FE6A34" w14:paraId="4FB6F749" w14:textId="3AE5858A">
      <w:pPr>
        <w:spacing w:after="0" w:line="360" w:lineRule="auto"/>
        <w:ind w:right="567"/>
        <w:rPr>
          <w:rFonts w:eastAsia="Times New Roman" w:cs="Arial"/>
          <w:bCs/>
          <w:color w:val="auto"/>
          <w:lang w:eastAsia="es-ES"/>
        </w:rPr>
      </w:pPr>
    </w:p>
    <w:p w:rsidRPr="003F5001" w:rsidR="00375455" w:rsidP="00375455" w:rsidRDefault="00375455" w14:paraId="1240E3D7" w14:textId="0FA738A1">
      <w:pPr>
        <w:spacing w:after="0" w:line="360" w:lineRule="auto"/>
        <w:ind w:right="567"/>
        <w:rPr>
          <w:rFonts w:eastAsia="Times New Roman" w:cs="Arial"/>
          <w:bCs/>
          <w:color w:val="auto"/>
          <w:lang w:eastAsia="es-ES"/>
        </w:rPr>
      </w:pPr>
      <w:r w:rsidRPr="003F5001">
        <w:rPr>
          <w:rFonts w:eastAsia="Times New Roman" w:cs="Arial"/>
          <w:bCs/>
          <w:color w:val="auto"/>
          <w:lang w:eastAsia="es-ES"/>
        </w:rPr>
        <w:t xml:space="preserve">Así mismo, el particular adjuntó la digitalización de un escrito libro en los siguientes términos: </w:t>
      </w:r>
    </w:p>
    <w:p w:rsidRPr="003F5001" w:rsidR="00375455" w:rsidP="00151EA4" w:rsidRDefault="00375455" w14:paraId="1D3431BC" w14:textId="77777777">
      <w:pPr>
        <w:spacing w:after="0" w:line="360" w:lineRule="auto"/>
        <w:ind w:left="567" w:right="567"/>
        <w:rPr>
          <w:rFonts w:eastAsia="Times New Roman" w:cs="Arial"/>
          <w:bCs/>
          <w:i/>
          <w:iCs/>
          <w:color w:val="auto"/>
          <w:sz w:val="20"/>
          <w:szCs w:val="20"/>
          <w:lang w:eastAsia="es-ES"/>
        </w:rPr>
      </w:pPr>
    </w:p>
    <w:p w:rsidRPr="003F5001" w:rsidR="00375455" w:rsidP="00151EA4" w:rsidRDefault="00375455" w14:paraId="13ED87D6" w14:textId="73230066">
      <w:pPr>
        <w:spacing w:after="0" w:line="360" w:lineRule="auto"/>
        <w:ind w:left="567" w:right="567"/>
        <w:rPr>
          <w:rFonts w:eastAsia="Times New Roman" w:cs="Arial"/>
          <w:bCs/>
          <w:i/>
          <w:iCs/>
          <w:color w:val="auto"/>
          <w:sz w:val="20"/>
          <w:szCs w:val="20"/>
          <w:lang w:eastAsia="es-ES"/>
        </w:rPr>
      </w:pPr>
      <w:r w:rsidRPr="003F5001">
        <w:rPr>
          <w:rFonts w:eastAsia="Times New Roman" w:cs="Arial"/>
          <w:bCs/>
          <w:i/>
          <w:iCs/>
          <w:color w:val="auto"/>
          <w:sz w:val="20"/>
          <w:szCs w:val="20"/>
          <w:lang w:eastAsia="es-ES"/>
        </w:rPr>
        <w:t xml:space="preserve">“1. Requiero COPIA DIGITAL del </w:t>
      </w:r>
      <w:r w:rsidRPr="003F5001">
        <w:rPr>
          <w:rFonts w:eastAsia="Times New Roman" w:cs="Arial"/>
          <w:bCs/>
          <w:i/>
          <w:iCs/>
          <w:color w:val="auto"/>
          <w:sz w:val="20"/>
          <w:szCs w:val="20"/>
          <w:u w:val="single"/>
          <w:lang w:eastAsia="es-ES"/>
        </w:rPr>
        <w:t>NOMBRAMIENTO</w:t>
      </w:r>
      <w:r w:rsidRPr="003F5001">
        <w:rPr>
          <w:rFonts w:eastAsia="Times New Roman" w:cs="Arial"/>
          <w:bCs/>
          <w:i/>
          <w:iCs/>
          <w:color w:val="auto"/>
          <w:sz w:val="20"/>
          <w:szCs w:val="20"/>
          <w:lang w:eastAsia="es-ES"/>
        </w:rPr>
        <w:t xml:space="preserve"> de la PASANTE EN DERECHO ADALID FLORES REYES, como Titular de la Unidad de Autoridad Substanciadora y Resolutora adscrita a la Contraloría Interna del Instituto Municipal de Cultura Física y Deporte de Zinacantepec.</w:t>
      </w:r>
    </w:p>
    <w:p w:rsidRPr="003F5001" w:rsidR="00375455" w:rsidP="00151EA4" w:rsidRDefault="00375455" w14:paraId="5C47B46D" w14:textId="77777777">
      <w:pPr>
        <w:spacing w:after="0" w:line="360" w:lineRule="auto"/>
        <w:ind w:left="567" w:right="567"/>
        <w:rPr>
          <w:rFonts w:eastAsia="Times New Roman" w:cs="Arial"/>
          <w:bCs/>
          <w:i/>
          <w:iCs/>
          <w:color w:val="auto"/>
          <w:sz w:val="20"/>
          <w:szCs w:val="20"/>
          <w:lang w:eastAsia="es-ES"/>
        </w:rPr>
      </w:pPr>
    </w:p>
    <w:p w:rsidRPr="003F5001" w:rsidR="00375455" w:rsidP="00151EA4" w:rsidRDefault="00375455" w14:paraId="295FB14E" w14:textId="6FA3F7B7">
      <w:pPr>
        <w:spacing w:after="0" w:line="360" w:lineRule="auto"/>
        <w:ind w:left="567" w:right="567"/>
        <w:rPr>
          <w:rFonts w:eastAsia="Times New Roman" w:cs="Arial"/>
          <w:bCs/>
          <w:i/>
          <w:iCs/>
          <w:color w:val="auto"/>
          <w:sz w:val="20"/>
          <w:szCs w:val="20"/>
          <w:lang w:eastAsia="es-ES"/>
        </w:rPr>
      </w:pPr>
      <w:r w:rsidRPr="003F5001">
        <w:rPr>
          <w:rFonts w:eastAsia="Times New Roman" w:cs="Arial"/>
          <w:bCs/>
          <w:i/>
          <w:iCs/>
          <w:color w:val="auto"/>
          <w:sz w:val="20"/>
          <w:szCs w:val="20"/>
          <w:lang w:eastAsia="es-ES"/>
        </w:rPr>
        <w:t xml:space="preserve">2. Tomando en consideración que, de conformidad con el artículo 30 de la Ley Reglamentaria del Artículo 5 Constitucional, relativo al Ejercicio de las Profesiones, únicamente la Dirección General de Profesiones de la Secretaría de Educación Púbica, PUEDE AUTORIZAR LOS PASANTES ejercer la práctica de su profesión; solicito COPIA DIGITAL de la </w:t>
      </w:r>
      <w:r w:rsidRPr="003F5001">
        <w:rPr>
          <w:rFonts w:eastAsia="Times New Roman" w:cs="Arial"/>
          <w:bCs/>
          <w:i/>
          <w:iCs/>
          <w:color w:val="auto"/>
          <w:sz w:val="20"/>
          <w:szCs w:val="20"/>
          <w:u w:val="single"/>
          <w:lang w:eastAsia="es-ES"/>
        </w:rPr>
        <w:t>CÉDULA DE PASANTE</w:t>
      </w:r>
      <w:r w:rsidRPr="003F5001">
        <w:rPr>
          <w:rFonts w:eastAsia="Times New Roman" w:cs="Arial"/>
          <w:bCs/>
          <w:i/>
          <w:iCs/>
          <w:color w:val="auto"/>
          <w:sz w:val="20"/>
          <w:szCs w:val="20"/>
          <w:lang w:eastAsia="es-ES"/>
        </w:rPr>
        <w:t xml:space="preserve"> expedida a favor de ADALID FLORES REYES.</w:t>
      </w:r>
    </w:p>
    <w:p w:rsidRPr="003F5001" w:rsidR="00375455" w:rsidP="00151EA4" w:rsidRDefault="00375455" w14:paraId="5721C63D" w14:textId="77777777">
      <w:pPr>
        <w:spacing w:after="0" w:line="360" w:lineRule="auto"/>
        <w:ind w:left="567" w:right="567"/>
        <w:rPr>
          <w:rFonts w:eastAsia="Times New Roman" w:cs="Arial"/>
          <w:bCs/>
          <w:i/>
          <w:iCs/>
          <w:color w:val="auto"/>
          <w:sz w:val="20"/>
          <w:szCs w:val="20"/>
          <w:lang w:eastAsia="es-ES"/>
        </w:rPr>
      </w:pPr>
    </w:p>
    <w:p w:rsidRPr="003F5001" w:rsidR="00375455" w:rsidP="00151EA4" w:rsidRDefault="00375455" w14:paraId="45BF083F" w14:textId="77777777">
      <w:pPr>
        <w:spacing w:after="0" w:line="360" w:lineRule="auto"/>
        <w:ind w:left="567" w:right="567"/>
        <w:rPr>
          <w:rFonts w:eastAsia="Times New Roman" w:cs="Arial"/>
          <w:bCs/>
          <w:i/>
          <w:iCs/>
          <w:color w:val="auto"/>
          <w:sz w:val="20"/>
          <w:szCs w:val="20"/>
          <w:lang w:eastAsia="es-ES"/>
        </w:rPr>
      </w:pPr>
      <w:r w:rsidRPr="003F5001">
        <w:rPr>
          <w:rFonts w:eastAsia="Times New Roman" w:cs="Arial"/>
          <w:bCs/>
          <w:i/>
          <w:iCs/>
          <w:color w:val="auto"/>
          <w:sz w:val="20"/>
          <w:szCs w:val="20"/>
          <w:lang w:eastAsia="es-ES"/>
        </w:rPr>
        <w:t xml:space="preserve">No omito manifestar que, en términos de lo dispuesto en la fracción II del artículo 176 del Código Penal del Estado de México, COMETE DEL DELITO DE USURPACIÓN DE FUNCIONES PÚBLICAS O DE PROFESIONES, quién acepte por cualquier medio el carácter de profesionista o grado académico sin tener título legal o </w:t>
      </w:r>
      <w:r w:rsidRPr="003F5001">
        <w:rPr>
          <w:rFonts w:eastAsia="Times New Roman" w:cs="Arial"/>
          <w:bCs/>
          <w:i/>
          <w:iCs/>
          <w:color w:val="auto"/>
          <w:sz w:val="20"/>
          <w:szCs w:val="20"/>
          <w:u w:val="single"/>
          <w:lang w:eastAsia="es-ES"/>
        </w:rPr>
        <w:t xml:space="preserve">“ejerza los actos propios de una profesión </w:t>
      </w:r>
      <w:r w:rsidRPr="003F5001">
        <w:rPr>
          <w:rFonts w:eastAsia="Times New Roman" w:cs="Arial"/>
          <w:bCs/>
          <w:i/>
          <w:iCs/>
          <w:color w:val="auto"/>
          <w:sz w:val="20"/>
          <w:szCs w:val="20"/>
          <w:lang w:eastAsia="es-ES"/>
        </w:rPr>
        <w:t>sin título o</w:t>
      </w:r>
      <w:r w:rsidRPr="003F5001">
        <w:rPr>
          <w:rFonts w:eastAsia="Times New Roman" w:cs="Arial"/>
          <w:bCs/>
          <w:i/>
          <w:iCs/>
          <w:color w:val="auto"/>
          <w:sz w:val="20"/>
          <w:szCs w:val="20"/>
          <w:u w:val="single"/>
          <w:lang w:eastAsia="es-ES"/>
        </w:rPr>
        <w:t xml:space="preserve"> sin autorización legal ”</w:t>
      </w:r>
      <w:r w:rsidRPr="003F5001">
        <w:rPr>
          <w:rFonts w:eastAsia="Times New Roman" w:cs="Arial"/>
          <w:bCs/>
          <w:i/>
          <w:iCs/>
          <w:color w:val="auto"/>
          <w:sz w:val="20"/>
          <w:szCs w:val="20"/>
          <w:lang w:eastAsia="es-ES"/>
        </w:rPr>
        <w:t xml:space="preserve">; razón por la que, en caso de no contar con la información requerida, solicito el acuerdo de inexistencia que cumpla con lo prescrito en los numerales 49 fracción XIII, 169 y 170 de la Ley de Transparencia y Acceso a la Información Pública del Estado de México y </w:t>
      </w:r>
      <w:r w:rsidRPr="003F5001">
        <w:rPr>
          <w:rFonts w:eastAsia="Times New Roman" w:cs="Arial"/>
          <w:bCs/>
          <w:i/>
          <w:iCs/>
          <w:color w:val="auto"/>
          <w:sz w:val="20"/>
          <w:szCs w:val="20"/>
          <w:lang w:eastAsia="es-ES"/>
        </w:rPr>
        <w:lastRenderedPageBreak/>
        <w:t>Municipios, así como 49 fracción II, así como 93 de la Ley de Responsabilidades Administrativas del Estado de México y Municipios.</w:t>
      </w:r>
    </w:p>
    <w:p w:rsidRPr="003F5001" w:rsidR="00375455" w:rsidP="00151EA4" w:rsidRDefault="00375455" w14:paraId="06A9C9A8" w14:textId="77777777">
      <w:pPr>
        <w:spacing w:after="0" w:line="360" w:lineRule="auto"/>
        <w:ind w:left="567" w:right="567"/>
        <w:rPr>
          <w:rFonts w:eastAsia="Times New Roman" w:cs="Arial"/>
          <w:bCs/>
          <w:i/>
          <w:iCs/>
          <w:color w:val="auto"/>
          <w:sz w:val="20"/>
          <w:szCs w:val="20"/>
          <w:lang w:eastAsia="es-ES"/>
        </w:rPr>
      </w:pPr>
    </w:p>
    <w:p w:rsidRPr="003F5001" w:rsidR="00375455" w:rsidP="00151EA4" w:rsidRDefault="00375455" w14:paraId="2E6E402A" w14:textId="7BA60534">
      <w:pPr>
        <w:spacing w:after="0" w:line="360" w:lineRule="auto"/>
        <w:ind w:left="567" w:right="567"/>
        <w:rPr>
          <w:rFonts w:eastAsia="Times New Roman" w:cs="Arial"/>
          <w:bCs/>
          <w:i/>
          <w:iCs/>
          <w:color w:val="auto"/>
          <w:sz w:val="20"/>
          <w:szCs w:val="20"/>
          <w:u w:val="single"/>
          <w:lang w:eastAsia="es-ES"/>
        </w:rPr>
      </w:pPr>
      <w:r w:rsidRPr="003F5001">
        <w:rPr>
          <w:rFonts w:eastAsia="Times New Roman" w:cs="Arial"/>
          <w:bCs/>
          <w:i/>
          <w:iCs/>
          <w:color w:val="auto"/>
          <w:sz w:val="20"/>
          <w:szCs w:val="20"/>
          <w:lang w:eastAsia="es-ES"/>
        </w:rPr>
        <w:t xml:space="preserve">3. Toda vez que, acorde a lo señalado en el artículo 6.2 de la Convención de las Naciones Unidas Contra la Corrupción, aprobada por la Asamblea General de la Organización de las Naciones Unidas, el veintinueve de noviembre mil novecientos ochenta y cinco, es obligación convencional que los Órganos Internos de Control, cuenten con “personal especializado ” con capacitación probada; solicito COPIA DIGITAL del </w:t>
      </w:r>
      <w:r w:rsidRPr="003F5001">
        <w:rPr>
          <w:rFonts w:eastAsia="Times New Roman" w:cs="Arial"/>
          <w:bCs/>
          <w:i/>
          <w:iCs/>
          <w:color w:val="auto"/>
          <w:sz w:val="20"/>
          <w:szCs w:val="20"/>
          <w:u w:val="single"/>
          <w:lang w:eastAsia="es-ES"/>
        </w:rPr>
        <w:t>CURRÍCULUM VÍTAE</w:t>
      </w:r>
      <w:r w:rsidRPr="003F5001">
        <w:rPr>
          <w:rFonts w:eastAsia="Times New Roman" w:cs="Arial"/>
          <w:bCs/>
          <w:i/>
          <w:iCs/>
          <w:color w:val="auto"/>
          <w:sz w:val="20"/>
          <w:szCs w:val="20"/>
          <w:lang w:eastAsia="es-ES"/>
        </w:rPr>
        <w:t xml:space="preserve"> de la PASANTE EN DERECHO ADALID FLORES REYES , así como de las constancias, diplomas, reconocimientos o </w:t>
      </w:r>
      <w:r w:rsidRPr="003F5001">
        <w:rPr>
          <w:rFonts w:eastAsia="Times New Roman" w:cs="Arial"/>
          <w:bCs/>
          <w:i/>
          <w:iCs/>
          <w:color w:val="auto"/>
          <w:sz w:val="20"/>
          <w:szCs w:val="20"/>
          <w:u w:val="single"/>
          <w:lang w:eastAsia="es-ES"/>
        </w:rPr>
        <w:t>CUALQUIER DOCUMENTO EN QUE CONSTE SU CAPACITACIÓN</w:t>
      </w:r>
      <w:r w:rsidRPr="003F5001">
        <w:rPr>
          <w:rFonts w:eastAsia="Times New Roman" w:cs="Arial"/>
          <w:bCs/>
          <w:i/>
          <w:iCs/>
          <w:color w:val="auto"/>
          <w:sz w:val="20"/>
          <w:szCs w:val="20"/>
          <w:u w:val="single"/>
          <w:lang w:eastAsia="es-ES"/>
        </w:rPr>
        <w:tab/>
      </w:r>
      <w:r w:rsidRPr="003F5001">
        <w:rPr>
          <w:rFonts w:eastAsia="Times New Roman" w:cs="Arial"/>
          <w:bCs/>
          <w:i/>
          <w:iCs/>
          <w:color w:val="auto"/>
          <w:sz w:val="20"/>
          <w:szCs w:val="20"/>
          <w:u w:val="single"/>
          <w:lang w:eastAsia="es-ES"/>
        </w:rPr>
        <w:t>EN</w:t>
      </w:r>
      <w:r w:rsidRPr="003F5001">
        <w:rPr>
          <w:rFonts w:eastAsia="Times New Roman" w:cs="Arial"/>
          <w:bCs/>
          <w:i/>
          <w:iCs/>
          <w:color w:val="auto"/>
          <w:sz w:val="20"/>
          <w:szCs w:val="20"/>
          <w:u w:val="single"/>
          <w:lang w:eastAsia="es-ES"/>
        </w:rPr>
        <w:tab/>
      </w:r>
      <w:r w:rsidRPr="003F5001">
        <w:rPr>
          <w:rFonts w:eastAsia="Times New Roman" w:cs="Arial"/>
          <w:bCs/>
          <w:i/>
          <w:iCs/>
          <w:color w:val="auto"/>
          <w:sz w:val="20"/>
          <w:szCs w:val="20"/>
          <w:u w:val="single"/>
          <w:lang w:eastAsia="es-ES"/>
        </w:rPr>
        <w:t>MATERIA</w:t>
      </w:r>
      <w:r w:rsidRPr="003F5001">
        <w:rPr>
          <w:rFonts w:eastAsia="Times New Roman" w:cs="Arial"/>
          <w:bCs/>
          <w:i/>
          <w:iCs/>
          <w:color w:val="auto"/>
          <w:sz w:val="20"/>
          <w:szCs w:val="20"/>
          <w:u w:val="single"/>
          <w:lang w:eastAsia="es-ES"/>
        </w:rPr>
        <w:tab/>
      </w:r>
      <w:r w:rsidRPr="003F5001">
        <w:rPr>
          <w:rFonts w:eastAsia="Times New Roman" w:cs="Arial"/>
          <w:bCs/>
          <w:i/>
          <w:iCs/>
          <w:color w:val="auto"/>
          <w:sz w:val="20"/>
          <w:szCs w:val="20"/>
          <w:u w:val="single"/>
          <w:lang w:eastAsia="es-ES"/>
        </w:rPr>
        <w:t>DE</w:t>
      </w:r>
      <w:r w:rsidRPr="003F5001">
        <w:rPr>
          <w:rFonts w:eastAsia="Times New Roman" w:cs="Arial"/>
          <w:bCs/>
          <w:i/>
          <w:iCs/>
          <w:color w:val="auto"/>
          <w:sz w:val="20"/>
          <w:szCs w:val="20"/>
          <w:u w:val="single"/>
          <w:lang w:eastAsia="es-ES"/>
        </w:rPr>
        <w:tab/>
      </w:r>
      <w:r w:rsidRPr="003F5001">
        <w:rPr>
          <w:rFonts w:eastAsia="Times New Roman" w:cs="Arial"/>
          <w:bCs/>
          <w:i/>
          <w:iCs/>
          <w:color w:val="auto"/>
          <w:sz w:val="20"/>
          <w:szCs w:val="20"/>
          <w:u w:val="single"/>
          <w:lang w:eastAsia="es-ES"/>
        </w:rPr>
        <w:t>DERECHO ADMINISTRATIVO DISCIPLINARIO</w:t>
      </w:r>
      <w:r w:rsidRPr="003F5001">
        <w:rPr>
          <w:rFonts w:eastAsia="Times New Roman" w:cs="Arial"/>
          <w:bCs/>
          <w:i/>
          <w:iCs/>
          <w:color w:val="auto"/>
          <w:sz w:val="20"/>
          <w:szCs w:val="20"/>
          <w:lang w:eastAsia="es-ES"/>
        </w:rPr>
        <w:t>, que acredite su probidad para desempeñar el cargo de Titular de la Unidad de Autoridad Substanciadora y Resolutora adscrita a la Contraloría Interna del Instituto Municipal de Cultura Física y Deporte de Zinacantepec.</w:t>
      </w:r>
    </w:p>
    <w:p w:rsidRPr="003F5001" w:rsidR="00375455" w:rsidP="00151EA4" w:rsidRDefault="00375455" w14:paraId="56A060E6" w14:textId="77777777">
      <w:pPr>
        <w:spacing w:after="0" w:line="360" w:lineRule="auto"/>
        <w:ind w:left="567" w:right="567"/>
        <w:rPr>
          <w:rFonts w:eastAsia="Times New Roman" w:cs="Arial"/>
          <w:bCs/>
          <w:i/>
          <w:iCs/>
          <w:color w:val="auto"/>
          <w:sz w:val="20"/>
          <w:szCs w:val="20"/>
          <w:lang w:eastAsia="es-ES"/>
        </w:rPr>
      </w:pPr>
    </w:p>
    <w:p w:rsidRPr="003F5001" w:rsidR="00375455" w:rsidP="00151EA4" w:rsidRDefault="00375455" w14:paraId="5BEF4861" w14:textId="787584D6">
      <w:pPr>
        <w:spacing w:after="0" w:line="360" w:lineRule="auto"/>
        <w:ind w:left="567" w:right="567"/>
        <w:rPr>
          <w:rFonts w:eastAsia="Times New Roman" w:cs="Arial"/>
          <w:bCs/>
          <w:i/>
          <w:iCs/>
          <w:color w:val="auto"/>
          <w:sz w:val="20"/>
          <w:szCs w:val="20"/>
          <w:lang w:eastAsia="es-ES"/>
        </w:rPr>
      </w:pPr>
      <w:r w:rsidRPr="003F5001">
        <w:rPr>
          <w:rFonts w:eastAsia="Times New Roman" w:cs="Arial"/>
          <w:bCs/>
          <w:i/>
          <w:iCs/>
          <w:color w:val="auto"/>
          <w:sz w:val="20"/>
          <w:szCs w:val="20"/>
          <w:lang w:eastAsia="es-ES"/>
        </w:rPr>
        <w:t>No omito manifestar que, por existir disposición legal que obliga a ese sujeto obligado a poseer la información requerida, en caso de inexistencia, solicito el acuerdo de inexistencia que cumpla con lo prescrito en los numerales 49 fracción XIII, 169 y 170 de la Ley de Transparencia y Acceso a la Información Pública del Estado de México y Municipios, así como 93 de la Ley de Responsabilidades Administrativas del Estado de México y Municipios.</w:t>
      </w:r>
      <w:r w:rsidRPr="003F5001" w:rsidR="00151EA4">
        <w:rPr>
          <w:rFonts w:eastAsia="Times New Roman" w:cs="Arial"/>
          <w:bCs/>
          <w:i/>
          <w:iCs/>
          <w:color w:val="auto"/>
          <w:sz w:val="20"/>
          <w:szCs w:val="20"/>
          <w:lang w:eastAsia="es-ES"/>
        </w:rPr>
        <w:t>”</w:t>
      </w:r>
    </w:p>
    <w:p w:rsidRPr="003F5001" w:rsidR="00151EA4" w:rsidP="00375455" w:rsidRDefault="00151EA4" w14:paraId="48441F67" w14:textId="77777777">
      <w:pPr>
        <w:spacing w:after="0" w:line="360" w:lineRule="auto"/>
        <w:ind w:right="567"/>
        <w:rPr>
          <w:rFonts w:eastAsia="Times New Roman" w:cs="Arial"/>
          <w:bCs/>
          <w:color w:val="auto"/>
          <w:lang w:eastAsia="es-ES"/>
        </w:rPr>
      </w:pPr>
    </w:p>
    <w:p w:rsidRPr="003F5001" w:rsidR="00051642" w:rsidP="002530C3" w:rsidRDefault="00FA1130" w14:paraId="14D6D935" w14:textId="00EDFF85">
      <w:pPr>
        <w:spacing w:after="0" w:line="360" w:lineRule="auto"/>
        <w:rPr>
          <w:rFonts w:eastAsia="Calibri" w:cs="Tahoma"/>
          <w:b/>
          <w:bCs/>
        </w:rPr>
      </w:pPr>
      <w:r w:rsidRPr="003F5001">
        <w:rPr>
          <w:rFonts w:eastAsia="Calibri" w:cs="Tahoma"/>
          <w:b/>
          <w:bCs/>
        </w:rPr>
        <w:t>I</w:t>
      </w:r>
      <w:r w:rsidRPr="003F5001" w:rsidR="00E7170C">
        <w:rPr>
          <w:rFonts w:eastAsia="Calibri" w:cs="Tahoma"/>
          <w:b/>
          <w:bCs/>
        </w:rPr>
        <w:t>I</w:t>
      </w:r>
      <w:r w:rsidRPr="003F5001" w:rsidR="00051642">
        <w:rPr>
          <w:rFonts w:eastAsia="Calibri" w:cs="Tahoma"/>
          <w:b/>
          <w:bCs/>
        </w:rPr>
        <w:t xml:space="preserve">. </w:t>
      </w:r>
      <w:r w:rsidRPr="003F5001" w:rsidR="00051642">
        <w:rPr>
          <w:rFonts w:eastAsia="Calibri" w:cs="Tahoma"/>
          <w:b/>
        </w:rPr>
        <w:t>Respuesta</w:t>
      </w:r>
      <w:r w:rsidRPr="003F5001" w:rsidR="00051642">
        <w:rPr>
          <w:rFonts w:eastAsia="Calibri" w:cs="Tahoma"/>
          <w:b/>
          <w:bCs/>
        </w:rPr>
        <w:t xml:space="preserve"> del Sujeto Obligado.</w:t>
      </w:r>
    </w:p>
    <w:p w:rsidRPr="003F5001" w:rsidR="00051642" w:rsidP="002530C3" w:rsidRDefault="00051642" w14:paraId="115773BE" w14:textId="77777777">
      <w:pPr>
        <w:spacing w:after="0" w:line="360" w:lineRule="auto"/>
        <w:rPr>
          <w:rFonts w:eastAsia="Calibri" w:cs="Tahoma"/>
          <w:b/>
          <w:bCs/>
        </w:rPr>
      </w:pPr>
    </w:p>
    <w:p w:rsidRPr="003F5001" w:rsidR="00051642" w:rsidP="002530C3" w:rsidRDefault="00051642" w14:paraId="62FFEDF4" w14:textId="017CAAC3">
      <w:pPr>
        <w:autoSpaceDE w:val="0"/>
        <w:autoSpaceDN w:val="0"/>
        <w:adjustRightInd w:val="0"/>
        <w:spacing w:after="0" w:line="360" w:lineRule="auto"/>
        <w:rPr>
          <w:rFonts w:eastAsia="Calibri" w:cs="Tahoma"/>
          <w:color w:val="000000"/>
          <w:lang w:val="es-ES"/>
        </w:rPr>
      </w:pPr>
      <w:r w:rsidRPr="003F5001">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w:t>
      </w:r>
      <w:r w:rsidRPr="003F5001" w:rsidR="00EC57E0">
        <w:rPr>
          <w:rFonts w:eastAsia="Calibri" w:cs="Tahoma"/>
          <w:color w:val="000000"/>
        </w:rPr>
        <w:t>la solicitud</w:t>
      </w:r>
      <w:r w:rsidRPr="003F5001">
        <w:rPr>
          <w:rFonts w:eastAsia="Calibri" w:cs="Tahoma"/>
          <w:color w:val="000000"/>
        </w:rPr>
        <w:t xml:space="preserve"> de acceso a la información; sin embargo, de las constancias que obran en el expediente electrónico del </w:t>
      </w:r>
      <w:r w:rsidRPr="003F5001">
        <w:rPr>
          <w:rFonts w:eastAsia="Calibri" w:cs="Tahoma"/>
          <w:color w:val="000000"/>
          <w:lang w:val="es-ES"/>
        </w:rPr>
        <w:t xml:space="preserve">Sistema de Acceso a la Información Mexiquense (SAIMEX), se advierte que el </w:t>
      </w:r>
      <w:r w:rsidRPr="003F5001" w:rsidR="00151EA4">
        <w:rPr>
          <w:rFonts w:eastAsia="Calibri" w:cs="Tahoma"/>
          <w:b/>
          <w:bCs/>
        </w:rPr>
        <w:t>Ayuntamiento de Zinacantepec</w:t>
      </w:r>
      <w:r w:rsidRPr="003F5001">
        <w:rPr>
          <w:rFonts w:eastAsia="Calibri" w:cs="Tahoma"/>
          <w:bCs/>
          <w:color w:val="000000"/>
        </w:rPr>
        <w:t xml:space="preserve">, omitió dar respuesta a la </w:t>
      </w:r>
      <w:r w:rsidRPr="003F5001">
        <w:rPr>
          <w:rFonts w:eastAsia="Calibri" w:cs="Tahoma"/>
          <w:bCs/>
          <w:color w:val="000000"/>
        </w:rPr>
        <w:lastRenderedPageBreak/>
        <w:t xml:space="preserve">solicitud de información, por lo que </w:t>
      </w:r>
      <w:r w:rsidRPr="003F5001">
        <w:rPr>
          <w:rFonts w:eastAsia="Calibri" w:cs="Tahoma"/>
          <w:b/>
          <w:color w:val="000000"/>
        </w:rPr>
        <w:t xml:space="preserve">se configura la </w:t>
      </w:r>
      <w:r w:rsidRPr="003F5001">
        <w:rPr>
          <w:rFonts w:eastAsia="Calibri" w:cs="Tahoma"/>
          <w:b/>
          <w:color w:val="000000"/>
          <w:lang w:val="es-ES"/>
        </w:rPr>
        <w:t>negativa ficta</w:t>
      </w:r>
      <w:r w:rsidRPr="003F5001">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rsidRPr="003F5001" w:rsidR="00E7170C" w:rsidP="002530C3" w:rsidRDefault="00E7170C" w14:paraId="33AFFBED" w14:textId="77777777">
      <w:pPr>
        <w:autoSpaceDE w:val="0"/>
        <w:autoSpaceDN w:val="0"/>
        <w:adjustRightInd w:val="0"/>
        <w:spacing w:after="0" w:line="360" w:lineRule="auto"/>
        <w:rPr>
          <w:rFonts w:eastAsia="Calibri" w:cs="Tahoma"/>
          <w:color w:val="000000"/>
          <w:lang w:val="es-ES"/>
        </w:rPr>
      </w:pPr>
    </w:p>
    <w:p w:rsidRPr="003F5001" w:rsidR="00051642" w:rsidP="002530C3" w:rsidRDefault="00E7170C" w14:paraId="53B5A077" w14:textId="35A1C7AB">
      <w:pPr>
        <w:autoSpaceDE w:val="0"/>
        <w:autoSpaceDN w:val="0"/>
        <w:adjustRightInd w:val="0"/>
        <w:spacing w:after="0" w:line="360" w:lineRule="auto"/>
        <w:rPr>
          <w:rFonts w:eastAsia="Calibri" w:cs="Tahoma"/>
          <w:b/>
          <w:color w:val="000000"/>
        </w:rPr>
      </w:pPr>
      <w:r w:rsidRPr="003F5001">
        <w:rPr>
          <w:b/>
        </w:rPr>
        <w:t>III</w:t>
      </w:r>
      <w:r w:rsidRPr="003F5001" w:rsidR="00051642">
        <w:rPr>
          <w:rFonts w:eastAsia="Calibri" w:cs="Tahoma"/>
          <w:b/>
          <w:color w:val="000000"/>
        </w:rPr>
        <w:t xml:space="preserve">. Interposición del Recurso de Revisión. </w:t>
      </w:r>
    </w:p>
    <w:p w:rsidRPr="003F5001" w:rsidR="00051642" w:rsidP="002530C3" w:rsidRDefault="00051642" w14:paraId="79D9CE18" w14:textId="77777777">
      <w:pPr>
        <w:spacing w:after="0" w:line="360" w:lineRule="auto"/>
        <w:rPr>
          <w:rFonts w:eastAsia="Times New Roman" w:cs="Tahoma"/>
          <w:bCs/>
          <w:color w:val="auto"/>
          <w:lang w:eastAsia="es-ES"/>
        </w:rPr>
      </w:pPr>
    </w:p>
    <w:p w:rsidRPr="003F5001" w:rsidR="00051642" w:rsidP="002530C3" w:rsidRDefault="00051642" w14:paraId="33C458E5" w14:textId="58C01513">
      <w:pPr>
        <w:spacing w:after="0" w:line="360" w:lineRule="auto"/>
        <w:rPr>
          <w:rFonts w:eastAsia="Times New Roman" w:cs="Tahoma"/>
          <w:bCs/>
          <w:color w:val="auto"/>
          <w:lang w:val="es-ES" w:eastAsia="es-ES"/>
        </w:rPr>
      </w:pPr>
      <w:r w:rsidRPr="003F5001">
        <w:rPr>
          <w:rFonts w:eastAsia="Times New Roman" w:cs="Tahoma"/>
          <w:bCs/>
          <w:color w:val="auto"/>
          <w:lang w:val="es-ES" w:eastAsia="es-ES"/>
        </w:rPr>
        <w:t xml:space="preserve">Con fecha </w:t>
      </w:r>
      <w:bookmarkStart w:name="_Hlk89337677" w:id="2"/>
      <w:r w:rsidRPr="003F5001" w:rsidR="00151EA4">
        <w:rPr>
          <w:rFonts w:eastAsia="Times New Roman" w:cs="Tahoma"/>
          <w:bCs/>
          <w:color w:val="auto"/>
          <w:lang w:val="es-ES" w:eastAsia="es-ES"/>
        </w:rPr>
        <w:t>treinta</w:t>
      </w:r>
      <w:r w:rsidRPr="003F5001" w:rsidR="00C41C6F">
        <w:rPr>
          <w:rFonts w:eastAsia="Times New Roman" w:cs="Tahoma"/>
          <w:bCs/>
          <w:color w:val="auto"/>
          <w:lang w:val="es-ES" w:eastAsia="es-ES"/>
        </w:rPr>
        <w:t xml:space="preserve"> de </w:t>
      </w:r>
      <w:r w:rsidRPr="003F5001" w:rsidR="00151EA4">
        <w:rPr>
          <w:rFonts w:eastAsia="Times New Roman" w:cs="Tahoma"/>
          <w:bCs/>
          <w:color w:val="auto"/>
          <w:lang w:val="es-ES" w:eastAsia="es-ES"/>
        </w:rPr>
        <w:t>enero</w:t>
      </w:r>
      <w:r w:rsidRPr="003F5001">
        <w:rPr>
          <w:rFonts w:eastAsia="Times New Roman" w:cs="Tahoma"/>
          <w:bCs/>
          <w:color w:val="auto"/>
          <w:lang w:val="es-ES" w:eastAsia="es-ES"/>
        </w:rPr>
        <w:t xml:space="preserve"> de dos mil veinti</w:t>
      </w:r>
      <w:r w:rsidRPr="003F5001" w:rsidR="00151EA4">
        <w:rPr>
          <w:rFonts w:eastAsia="Times New Roman" w:cs="Tahoma"/>
          <w:bCs/>
          <w:color w:val="auto"/>
          <w:lang w:val="es-ES" w:eastAsia="es-ES"/>
        </w:rPr>
        <w:t>trés</w:t>
      </w:r>
      <w:r w:rsidRPr="003F5001">
        <w:rPr>
          <w:rFonts w:eastAsia="Times New Roman" w:cs="Tahoma"/>
          <w:bCs/>
          <w:color w:val="auto"/>
          <w:lang w:val="es-ES" w:eastAsia="es-ES"/>
        </w:rPr>
        <w:t xml:space="preserve"> </w:t>
      </w:r>
      <w:bookmarkEnd w:id="2"/>
      <w:r w:rsidRPr="003F5001">
        <w:rPr>
          <w:rFonts w:eastAsia="Times New Roman" w:cs="Tahoma"/>
          <w:bCs/>
          <w:color w:val="auto"/>
          <w:lang w:eastAsia="es-ES"/>
        </w:rPr>
        <w:t xml:space="preserve">se recibió en este Instituto, a través del </w:t>
      </w:r>
      <w:r w:rsidRPr="003F5001">
        <w:rPr>
          <w:rFonts w:eastAsia="Times New Roman" w:cs="Tahoma"/>
          <w:bCs/>
          <w:color w:val="auto"/>
          <w:lang w:val="es-ES" w:eastAsia="es-ES"/>
        </w:rPr>
        <w:t>Sistema de Acceso a la Información Mexiquense (SAIMEX)</w:t>
      </w:r>
      <w:r w:rsidRPr="003F5001">
        <w:rPr>
          <w:rFonts w:eastAsia="Times New Roman" w:cs="Tahoma"/>
          <w:bCs/>
          <w:color w:val="auto"/>
          <w:lang w:eastAsia="es-ES"/>
        </w:rPr>
        <w:t xml:space="preserve">, el Recurso de Revisión interpuesto por la parte Recurrente en contra de la falta de respuesta del Sujeto Obligado, </w:t>
      </w:r>
      <w:r w:rsidRPr="003F5001" w:rsidR="00151EA4">
        <w:rPr>
          <w:rFonts w:cs="Tahoma"/>
          <w:b/>
        </w:rPr>
        <w:t xml:space="preserve">ya que si bien, se registró el veintiocho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presentado el día hábil subsecuente, </w:t>
      </w:r>
      <w:r w:rsidRPr="003F5001">
        <w:rPr>
          <w:rFonts w:eastAsia="Times New Roman" w:cs="Tahoma"/>
          <w:bCs/>
          <w:color w:val="auto"/>
          <w:lang w:eastAsia="es-ES"/>
        </w:rPr>
        <w:t>en los siguientes términos:</w:t>
      </w:r>
    </w:p>
    <w:p w:rsidRPr="003F5001" w:rsidR="00051642" w:rsidP="002530C3" w:rsidRDefault="00051642" w14:paraId="0E930B82" w14:textId="77777777">
      <w:pPr>
        <w:spacing w:after="0" w:line="360" w:lineRule="auto"/>
        <w:rPr>
          <w:rFonts w:eastAsia="Times New Roman" w:cs="Tahoma"/>
          <w:bCs/>
          <w:color w:val="auto"/>
          <w:lang w:eastAsia="es-ES"/>
        </w:rPr>
      </w:pPr>
    </w:p>
    <w:p w:rsidRPr="003F5001" w:rsidR="00051642" w:rsidP="002530C3" w:rsidRDefault="00BB2A23" w14:paraId="3A2D2430" w14:textId="47754E45">
      <w:pPr>
        <w:spacing w:after="0" w:line="360" w:lineRule="auto"/>
        <w:ind w:left="567" w:right="567"/>
        <w:rPr>
          <w:rFonts w:eastAsia="Times New Roman" w:cs="Tahoma"/>
          <w:b/>
          <w:bCs/>
          <w:i/>
          <w:color w:val="auto"/>
          <w:sz w:val="20"/>
          <w:szCs w:val="20"/>
          <w:lang w:eastAsia="es-ES"/>
        </w:rPr>
      </w:pPr>
      <w:r w:rsidRPr="003F5001">
        <w:rPr>
          <w:rFonts w:eastAsia="Times New Roman" w:cs="Tahoma"/>
          <w:b/>
          <w:bCs/>
          <w:i/>
          <w:color w:val="auto"/>
          <w:sz w:val="20"/>
          <w:szCs w:val="20"/>
          <w:lang w:eastAsia="es-ES"/>
        </w:rPr>
        <w:t>“</w:t>
      </w:r>
      <w:r w:rsidRPr="003F5001" w:rsidR="00051642">
        <w:rPr>
          <w:rFonts w:eastAsia="Times New Roman" w:cs="Tahoma"/>
          <w:b/>
          <w:bCs/>
          <w:i/>
          <w:color w:val="auto"/>
          <w:sz w:val="20"/>
          <w:szCs w:val="20"/>
          <w:lang w:eastAsia="es-ES"/>
        </w:rPr>
        <w:t>ACTO IMPUGNADO</w:t>
      </w:r>
    </w:p>
    <w:p w:rsidRPr="003F5001" w:rsidR="00051642" w:rsidP="002530C3" w:rsidRDefault="00151EA4" w14:paraId="70D2147C" w14:textId="7BC96A4B">
      <w:pPr>
        <w:spacing w:after="0" w:line="360" w:lineRule="auto"/>
        <w:ind w:left="567" w:right="567"/>
        <w:rPr>
          <w:rFonts w:eastAsia="Times New Roman" w:cs="Tahoma"/>
          <w:bCs/>
          <w:i/>
          <w:color w:val="auto"/>
          <w:sz w:val="20"/>
          <w:szCs w:val="20"/>
          <w:lang w:eastAsia="es-ES"/>
        </w:rPr>
      </w:pPr>
      <w:r w:rsidRPr="003F5001">
        <w:rPr>
          <w:i/>
          <w:color w:val="000000"/>
          <w:sz w:val="20"/>
          <w:szCs w:val="20"/>
        </w:rPr>
        <w:t>La omisión a dar respuesta a la solicitud de información.</w:t>
      </w:r>
      <w:r w:rsidRPr="003F5001" w:rsidR="00BB2A23">
        <w:rPr>
          <w:i/>
          <w:color w:val="000000"/>
          <w:sz w:val="20"/>
          <w:szCs w:val="20"/>
        </w:rPr>
        <w:t>”</w:t>
      </w:r>
      <w:r w:rsidRPr="003F5001" w:rsidR="00932FD3">
        <w:rPr>
          <w:i/>
          <w:color w:val="000000"/>
          <w:sz w:val="20"/>
          <w:szCs w:val="20"/>
        </w:rPr>
        <w:t xml:space="preserve"> </w:t>
      </w:r>
    </w:p>
    <w:p w:rsidRPr="003F5001" w:rsidR="00051642" w:rsidP="002530C3" w:rsidRDefault="00051642" w14:paraId="4668CB16" w14:textId="77777777">
      <w:pPr>
        <w:spacing w:after="0" w:line="360" w:lineRule="auto"/>
        <w:ind w:left="567" w:right="567"/>
        <w:rPr>
          <w:rFonts w:eastAsia="Times New Roman" w:cs="Tahoma"/>
          <w:bCs/>
          <w:i/>
          <w:color w:val="auto"/>
          <w:sz w:val="20"/>
          <w:szCs w:val="20"/>
          <w:lang w:eastAsia="es-ES"/>
        </w:rPr>
      </w:pPr>
    </w:p>
    <w:p w:rsidRPr="003F5001" w:rsidR="00051642" w:rsidP="002530C3" w:rsidRDefault="00BB2A23" w14:paraId="3D43F684" w14:textId="1110B751">
      <w:pPr>
        <w:spacing w:after="0" w:line="360" w:lineRule="auto"/>
        <w:ind w:left="567" w:right="567"/>
        <w:rPr>
          <w:rFonts w:eastAsia="Times New Roman" w:cs="Tahoma"/>
          <w:b/>
          <w:bCs/>
          <w:i/>
          <w:color w:val="auto"/>
          <w:sz w:val="20"/>
          <w:szCs w:val="20"/>
          <w:lang w:eastAsia="es-ES"/>
        </w:rPr>
      </w:pPr>
      <w:r w:rsidRPr="003F5001">
        <w:rPr>
          <w:rFonts w:eastAsia="Times New Roman" w:cs="Tahoma"/>
          <w:b/>
          <w:bCs/>
          <w:i/>
          <w:color w:val="auto"/>
          <w:sz w:val="20"/>
          <w:szCs w:val="20"/>
          <w:lang w:eastAsia="es-ES"/>
        </w:rPr>
        <w:t>“</w:t>
      </w:r>
      <w:r w:rsidRPr="003F5001" w:rsidR="00051642">
        <w:rPr>
          <w:rFonts w:eastAsia="Times New Roman" w:cs="Tahoma"/>
          <w:b/>
          <w:bCs/>
          <w:i/>
          <w:color w:val="auto"/>
          <w:sz w:val="20"/>
          <w:szCs w:val="20"/>
          <w:lang w:eastAsia="es-ES"/>
        </w:rPr>
        <w:t>RAZONES O MOTIVOS DE LA INCONFORMIDAD</w:t>
      </w:r>
    </w:p>
    <w:p w:rsidRPr="003F5001" w:rsidR="00051642" w:rsidP="002530C3" w:rsidRDefault="00151EA4" w14:paraId="7354F287" w14:textId="1EDE0B69">
      <w:pPr>
        <w:spacing w:after="0" w:line="360" w:lineRule="auto"/>
        <w:ind w:left="567" w:right="567"/>
        <w:rPr>
          <w:rFonts w:eastAsia="Times New Roman" w:cs="Tahoma"/>
          <w:bCs/>
          <w:color w:val="auto"/>
          <w:sz w:val="20"/>
          <w:szCs w:val="20"/>
          <w:lang w:eastAsia="es-ES"/>
        </w:rPr>
      </w:pPr>
      <w:r w:rsidRPr="003F5001">
        <w:rPr>
          <w:i/>
          <w:color w:val="000000"/>
          <w:sz w:val="20"/>
          <w:szCs w:val="20"/>
        </w:rPr>
        <w:t>La omisión a dar trámite y consecuente respuesta a la solicitud de información</w:t>
      </w:r>
      <w:r w:rsidRPr="003F5001" w:rsidR="00BB2A23">
        <w:rPr>
          <w:i/>
          <w:color w:val="000000"/>
          <w:sz w:val="20"/>
          <w:szCs w:val="20"/>
        </w:rPr>
        <w:t>”</w:t>
      </w:r>
      <w:r w:rsidRPr="003F5001" w:rsidR="00EC57E0">
        <w:rPr>
          <w:i/>
          <w:color w:val="000000"/>
          <w:sz w:val="20"/>
          <w:szCs w:val="20"/>
        </w:rPr>
        <w:t xml:space="preserve"> </w:t>
      </w:r>
      <w:r w:rsidRPr="003F5001" w:rsidR="00051642">
        <w:rPr>
          <w:rFonts w:eastAsia="Times New Roman" w:cs="Tahoma"/>
          <w:bCs/>
          <w:i/>
          <w:color w:val="auto"/>
          <w:sz w:val="20"/>
          <w:szCs w:val="20"/>
          <w:lang w:eastAsia="es-ES"/>
        </w:rPr>
        <w:t>(Sic)</w:t>
      </w:r>
    </w:p>
    <w:p w:rsidRPr="003F5001" w:rsidR="00C41C6F" w:rsidP="002530C3" w:rsidRDefault="00C41C6F" w14:paraId="7D8F4341" w14:textId="77777777">
      <w:pPr>
        <w:spacing w:after="0" w:line="360" w:lineRule="auto"/>
        <w:rPr>
          <w:rFonts w:eastAsia="Times New Roman" w:cs="Tahoma"/>
          <w:bCs/>
          <w:color w:val="auto"/>
          <w:lang w:eastAsia="es-ES"/>
        </w:rPr>
      </w:pPr>
    </w:p>
    <w:p w:rsidRPr="003F5001" w:rsidR="00051642" w:rsidP="002530C3" w:rsidRDefault="007313F8" w14:paraId="35300BB0" w14:textId="60DFFFA4">
      <w:pPr>
        <w:spacing w:after="0" w:line="360" w:lineRule="auto"/>
        <w:rPr>
          <w:rFonts w:eastAsia="Batang" w:cs="Tahoma"/>
          <w:b/>
          <w:bCs/>
          <w:color w:val="000000"/>
        </w:rPr>
      </w:pPr>
      <w:r w:rsidRPr="003F5001">
        <w:rPr>
          <w:rFonts w:eastAsia="Calibri" w:cs="Tahoma"/>
          <w:b/>
          <w:color w:val="000000"/>
        </w:rPr>
        <w:t>IV.</w:t>
      </w:r>
      <w:r w:rsidRPr="003F5001" w:rsidR="00051642">
        <w:rPr>
          <w:rFonts w:eastAsia="Calibri" w:cs="Tahoma"/>
          <w:b/>
          <w:color w:val="000000"/>
        </w:rPr>
        <w:t xml:space="preserve"> </w:t>
      </w:r>
      <w:r w:rsidRPr="003F5001" w:rsidR="00051642">
        <w:rPr>
          <w:rFonts w:eastAsia="Batang" w:cs="Tahoma"/>
          <w:b/>
          <w:bCs/>
          <w:color w:val="000000"/>
        </w:rPr>
        <w:t>Trámite del Recurso de Revisión</w:t>
      </w:r>
      <w:r w:rsidRPr="003F5001" w:rsidR="00051642">
        <w:rPr>
          <w:rFonts w:eastAsia="Calibri" w:cs="Tahoma"/>
          <w:b/>
          <w:color w:val="000000"/>
        </w:rPr>
        <w:t xml:space="preserve"> </w:t>
      </w:r>
      <w:r w:rsidRPr="003F5001" w:rsidR="00051642">
        <w:rPr>
          <w:rFonts w:eastAsia="Batang" w:cs="Tahoma"/>
          <w:b/>
          <w:bCs/>
          <w:color w:val="000000"/>
        </w:rPr>
        <w:t>ante este Instituto.</w:t>
      </w:r>
    </w:p>
    <w:p w:rsidRPr="003F5001" w:rsidR="00051642" w:rsidP="002530C3" w:rsidRDefault="00051642" w14:paraId="0F3D3E8D" w14:textId="77777777">
      <w:pPr>
        <w:spacing w:after="0" w:line="360" w:lineRule="auto"/>
        <w:rPr>
          <w:rFonts w:eastAsia="Batang" w:cs="Tahoma"/>
          <w:bCs/>
          <w:color w:val="000000"/>
        </w:rPr>
      </w:pPr>
    </w:p>
    <w:p w:rsidRPr="003F5001" w:rsidR="00051642" w:rsidP="002530C3" w:rsidRDefault="00051642" w14:paraId="3B955202" w14:textId="30D8238B">
      <w:pPr>
        <w:spacing w:after="0" w:line="360" w:lineRule="auto"/>
        <w:rPr>
          <w:rFonts w:eastAsia="Batang" w:cs="Tahoma"/>
          <w:b/>
          <w:bCs/>
          <w:color w:val="000000"/>
        </w:rPr>
      </w:pPr>
      <w:r w:rsidRPr="003F5001">
        <w:rPr>
          <w:rFonts w:eastAsia="Batang" w:cs="Tahoma"/>
          <w:b/>
          <w:bCs/>
          <w:color w:val="000000"/>
        </w:rPr>
        <w:t xml:space="preserve">a) Turno del Medio de Impugnación. </w:t>
      </w:r>
      <w:r w:rsidRPr="003F5001" w:rsidR="00A4044C">
        <w:rPr>
          <w:rFonts w:eastAsia="Batang" w:cs="Tahoma"/>
          <w:bCs/>
          <w:color w:val="000000"/>
        </w:rPr>
        <w:t xml:space="preserve">El </w:t>
      </w:r>
      <w:bookmarkStart w:name="_Hlk89337702" w:id="3"/>
      <w:r w:rsidRPr="003F5001" w:rsidR="00151EA4">
        <w:rPr>
          <w:rFonts w:eastAsia="Batang" w:cs="Tahoma"/>
          <w:bCs/>
          <w:color w:val="000000"/>
        </w:rPr>
        <w:t>veintiocho</w:t>
      </w:r>
      <w:r w:rsidRPr="003F5001" w:rsidR="00A4044C">
        <w:rPr>
          <w:rFonts w:eastAsia="Batang" w:cs="Tahoma"/>
          <w:bCs/>
          <w:color w:val="000000"/>
        </w:rPr>
        <w:t xml:space="preserve"> de</w:t>
      </w:r>
      <w:r w:rsidRPr="003F5001" w:rsidR="00A4044C">
        <w:rPr>
          <w:rFonts w:eastAsia="Times New Roman" w:cs="Tahoma"/>
          <w:bCs/>
          <w:color w:val="auto"/>
          <w:lang w:val="es-ES" w:eastAsia="es-ES"/>
        </w:rPr>
        <w:t xml:space="preserve"> </w:t>
      </w:r>
      <w:r w:rsidRPr="003F5001" w:rsidR="00151EA4">
        <w:rPr>
          <w:rFonts w:eastAsia="Times New Roman" w:cs="Tahoma"/>
          <w:bCs/>
          <w:color w:val="auto"/>
          <w:lang w:val="es-ES" w:eastAsia="es-ES"/>
        </w:rPr>
        <w:t>enero</w:t>
      </w:r>
      <w:r w:rsidRPr="003F5001" w:rsidR="00A4044C">
        <w:rPr>
          <w:rFonts w:eastAsia="Times New Roman" w:cs="Tahoma"/>
          <w:bCs/>
          <w:color w:val="auto"/>
          <w:lang w:val="es-ES" w:eastAsia="es-ES"/>
        </w:rPr>
        <w:t xml:space="preserve"> de</w:t>
      </w:r>
      <w:r w:rsidRPr="003F5001">
        <w:rPr>
          <w:rFonts w:eastAsia="Times New Roman" w:cs="Tahoma"/>
          <w:bCs/>
          <w:color w:val="auto"/>
          <w:lang w:val="es-ES" w:eastAsia="es-ES"/>
        </w:rPr>
        <w:t xml:space="preserve"> dos mil veinti</w:t>
      </w:r>
      <w:bookmarkEnd w:id="3"/>
      <w:r w:rsidRPr="003F5001" w:rsidR="00E22959">
        <w:rPr>
          <w:rFonts w:eastAsia="Times New Roman" w:cs="Tahoma"/>
          <w:bCs/>
          <w:color w:val="auto"/>
          <w:lang w:val="es-ES" w:eastAsia="es-ES"/>
        </w:rPr>
        <w:t>dós</w:t>
      </w:r>
      <w:r w:rsidRPr="003F5001">
        <w:rPr>
          <w:rFonts w:eastAsia="Batang" w:cs="Tahoma"/>
          <w:bCs/>
          <w:color w:val="000000"/>
        </w:rPr>
        <w:t xml:space="preserve">, el </w:t>
      </w:r>
      <w:r w:rsidRPr="003F5001">
        <w:rPr>
          <w:rFonts w:eastAsia="Calibri" w:cs="Tahoma"/>
          <w:color w:val="000000"/>
          <w:lang w:val="es-ES"/>
        </w:rPr>
        <w:t>Sistema de Acceso a la Información Mexiquense (SAIMEX),</w:t>
      </w:r>
      <w:r w:rsidRPr="003F5001">
        <w:rPr>
          <w:rFonts w:eastAsia="Batang" w:cs="Tahoma"/>
          <w:bCs/>
          <w:color w:val="000000"/>
        </w:rPr>
        <w:t xml:space="preserve"> asignó el número de expediente</w:t>
      </w:r>
      <w:r w:rsidRPr="003F5001" w:rsidR="00A4044C">
        <w:rPr>
          <w:rFonts w:eastAsia="Batang" w:cs="Tahoma"/>
          <w:b/>
          <w:bCs/>
          <w:color w:val="000000"/>
        </w:rPr>
        <w:t xml:space="preserve"> </w:t>
      </w:r>
      <w:r w:rsidRPr="003F5001" w:rsidR="00151EA4">
        <w:rPr>
          <w:rFonts w:eastAsia="Batang" w:cs="Tahoma"/>
          <w:b/>
          <w:bCs/>
          <w:color w:val="000000"/>
        </w:rPr>
        <w:t xml:space="preserve"> </w:t>
      </w:r>
      <w:r w:rsidRPr="003F5001" w:rsidR="00151EA4">
        <w:rPr>
          <w:rFonts w:eastAsia="Batang" w:cs="Tahoma"/>
          <w:b/>
          <w:bCs/>
          <w:color w:val="000000"/>
        </w:rPr>
        <w:lastRenderedPageBreak/>
        <w:t>00481/INFOEM/IP/RR/2023</w:t>
      </w:r>
      <w:r w:rsidRPr="003F5001">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3F5001" w:rsidR="00051642" w:rsidP="002530C3" w:rsidRDefault="00051642" w14:paraId="6A77E5B3" w14:textId="77777777">
      <w:pPr>
        <w:spacing w:after="0" w:line="360" w:lineRule="auto"/>
        <w:rPr>
          <w:rFonts w:eastAsia="Batang" w:cs="Tahoma"/>
          <w:bCs/>
          <w:color w:val="000000"/>
        </w:rPr>
      </w:pPr>
    </w:p>
    <w:p w:rsidRPr="003F5001" w:rsidR="00051642" w:rsidP="002530C3" w:rsidRDefault="00051642" w14:paraId="14B3EF1A" w14:textId="3C77ECB4">
      <w:pPr>
        <w:spacing w:after="0" w:line="360" w:lineRule="auto"/>
        <w:rPr>
          <w:rFonts w:eastAsia="Times New Roman" w:cs="Tahoma"/>
          <w:b/>
          <w:bCs/>
          <w:color w:val="auto"/>
          <w:lang w:eastAsia="es-ES"/>
        </w:rPr>
      </w:pPr>
      <w:r w:rsidRPr="003F5001">
        <w:rPr>
          <w:rFonts w:eastAsia="Times New Roman" w:cs="Tahoma"/>
          <w:b/>
          <w:bCs/>
          <w:color w:val="auto"/>
          <w:lang w:eastAsia="es-ES"/>
        </w:rPr>
        <w:t>b) Admisión del Recurso de Revisión</w:t>
      </w:r>
      <w:r w:rsidRPr="003F5001">
        <w:rPr>
          <w:rFonts w:eastAsia="Times New Roman" w:cs="Tahoma"/>
          <w:b/>
          <w:bCs/>
          <w:color w:val="auto"/>
          <w:lang w:val="es-ES_tradnl" w:eastAsia="es-ES"/>
        </w:rPr>
        <w:t xml:space="preserve">. </w:t>
      </w:r>
      <w:r w:rsidRPr="003F5001">
        <w:rPr>
          <w:rFonts w:eastAsia="Batang" w:cs="Tahoma"/>
          <w:bCs/>
          <w:color w:val="000000"/>
        </w:rPr>
        <w:t xml:space="preserve">El </w:t>
      </w:r>
      <w:r w:rsidRPr="003F5001" w:rsidR="000D25DE">
        <w:rPr>
          <w:rFonts w:eastAsia="Batang" w:cs="Tahoma"/>
          <w:bCs/>
          <w:color w:val="000000"/>
        </w:rPr>
        <w:t>d</w:t>
      </w:r>
      <w:r w:rsidRPr="003F5001" w:rsidR="00151EA4">
        <w:rPr>
          <w:rFonts w:eastAsia="Batang" w:cs="Tahoma"/>
          <w:bCs/>
          <w:color w:val="000000"/>
        </w:rPr>
        <w:t>os</w:t>
      </w:r>
      <w:r w:rsidRPr="003F5001">
        <w:rPr>
          <w:rFonts w:eastAsia="Batang" w:cs="Tahoma"/>
          <w:bCs/>
          <w:color w:val="000000"/>
        </w:rPr>
        <w:t xml:space="preserve"> de </w:t>
      </w:r>
      <w:r w:rsidRPr="003F5001" w:rsidR="00151EA4">
        <w:rPr>
          <w:rFonts w:eastAsia="Batang" w:cs="Tahoma"/>
          <w:bCs/>
          <w:color w:val="000000"/>
        </w:rPr>
        <w:t>febrero</w:t>
      </w:r>
      <w:r w:rsidRPr="003F5001">
        <w:rPr>
          <w:rFonts w:eastAsia="Batang" w:cs="Tahoma"/>
          <w:bCs/>
          <w:color w:val="000000"/>
        </w:rPr>
        <w:t xml:space="preserve"> de dos mil veinti</w:t>
      </w:r>
      <w:r w:rsidRPr="003F5001" w:rsidR="00151EA4">
        <w:rPr>
          <w:rFonts w:eastAsia="Batang" w:cs="Tahoma"/>
          <w:bCs/>
          <w:color w:val="000000"/>
        </w:rPr>
        <w:t>trés</w:t>
      </w:r>
      <w:r w:rsidRPr="003F5001">
        <w:rPr>
          <w:rFonts w:eastAsia="Times New Roman" w:cs="Tahoma"/>
          <w:bCs/>
          <w:color w:val="auto"/>
          <w:lang w:val="es-ES_tradnl" w:eastAsia="es-E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Pr="003F5001" w:rsidR="003709D2">
        <w:rPr>
          <w:rFonts w:eastAsia="Times New Roman" w:cs="Tahoma"/>
          <w:bCs/>
          <w:color w:val="auto"/>
          <w:lang w:val="es-ES_tradnl" w:eastAsia="es-ES"/>
        </w:rPr>
        <w:t xml:space="preserve">el </w:t>
      </w:r>
      <w:r w:rsidRPr="003F5001" w:rsidR="009A36B5">
        <w:rPr>
          <w:rFonts w:eastAsia="Times New Roman" w:cs="Tahoma"/>
          <w:bCs/>
          <w:color w:val="auto"/>
          <w:lang w:val="es-ES_tradnl" w:eastAsia="es-ES"/>
        </w:rPr>
        <w:t>mismo día</w:t>
      </w:r>
      <w:r w:rsidRPr="003F5001" w:rsidR="00F85661">
        <w:rPr>
          <w:rFonts w:eastAsia="Times New Roman" w:cs="Tahoma"/>
          <w:bCs/>
          <w:color w:val="auto"/>
          <w:lang w:val="es-ES_tradnl" w:eastAsia="es-ES"/>
        </w:rPr>
        <w:t xml:space="preserve">, </w:t>
      </w:r>
      <w:r w:rsidRPr="003F5001">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rsidRPr="003F5001" w:rsidR="00051642" w:rsidP="002530C3" w:rsidRDefault="00051642" w14:paraId="55E88193" w14:textId="77777777">
      <w:pPr>
        <w:spacing w:after="0" w:line="360" w:lineRule="auto"/>
        <w:rPr>
          <w:rFonts w:cs="Tahoma"/>
        </w:rPr>
      </w:pPr>
    </w:p>
    <w:p w:rsidRPr="003F5001" w:rsidR="00051642" w:rsidP="002530C3" w:rsidRDefault="00051642" w14:paraId="53BFC908" w14:textId="77777777">
      <w:pPr>
        <w:spacing w:after="0" w:line="360" w:lineRule="auto"/>
        <w:rPr>
          <w:rFonts w:eastAsia="Times New Roman" w:cs="Tahoma"/>
          <w:bCs/>
          <w:iCs/>
          <w:color w:val="auto"/>
          <w:lang w:val="es-ES" w:eastAsia="es-ES"/>
        </w:rPr>
      </w:pPr>
      <w:r w:rsidRPr="003F5001">
        <w:rPr>
          <w:rFonts w:eastAsia="Times New Roman" w:cs="Tahoma"/>
          <w:b/>
          <w:bCs/>
          <w:color w:val="auto"/>
          <w:lang w:eastAsia="es-ES"/>
        </w:rPr>
        <w:t xml:space="preserve">c) </w:t>
      </w:r>
      <w:r w:rsidRPr="003F5001">
        <w:rPr>
          <w:rFonts w:cs="Tahoma"/>
          <w:b/>
          <w:lang w:val="es-ES_tradnl"/>
        </w:rPr>
        <w:t xml:space="preserve">Informe Justificado o Manifestaciones. </w:t>
      </w:r>
      <w:r w:rsidRPr="003F5001">
        <w:rPr>
          <w:rFonts w:cs="Tahoma"/>
          <w:lang w:val="es-ES_tradnl"/>
        </w:rPr>
        <w:t>Las partes fueron omisas en emitir manifestaciones o alegatos.</w:t>
      </w:r>
    </w:p>
    <w:p w:rsidRPr="003F5001" w:rsidR="00051642" w:rsidP="002530C3" w:rsidRDefault="00051642" w14:paraId="7F900F92" w14:textId="77777777">
      <w:pPr>
        <w:widowControl w:val="0"/>
        <w:spacing w:after="0" w:line="360" w:lineRule="auto"/>
        <w:rPr>
          <w:rFonts w:eastAsia="Times New Roman" w:cs="Tahoma"/>
          <w:b/>
          <w:color w:val="auto"/>
          <w:szCs w:val="24"/>
          <w:lang w:eastAsia="es-ES"/>
        </w:rPr>
      </w:pPr>
    </w:p>
    <w:p w:rsidRPr="003F5001" w:rsidR="00051642" w:rsidP="002530C3" w:rsidRDefault="00051642" w14:paraId="54B241CF" w14:textId="3728E884">
      <w:pPr>
        <w:widowControl w:val="0"/>
        <w:spacing w:after="0" w:line="360" w:lineRule="auto"/>
        <w:rPr>
          <w:rFonts w:eastAsia="Times New Roman" w:cs="Tahoma"/>
          <w:color w:val="auto"/>
          <w:szCs w:val="24"/>
          <w:lang w:val="es-ES" w:eastAsia="es-ES"/>
        </w:rPr>
      </w:pPr>
      <w:r w:rsidRPr="003F5001">
        <w:rPr>
          <w:rFonts w:eastAsia="Times New Roman" w:cs="Tahoma"/>
          <w:b/>
          <w:color w:val="auto"/>
          <w:szCs w:val="24"/>
          <w:lang w:eastAsia="es-ES"/>
        </w:rPr>
        <w:t>d) Cierre de instrucción.</w:t>
      </w:r>
      <w:r w:rsidRPr="003F5001">
        <w:rPr>
          <w:rFonts w:eastAsia="Times New Roman" w:cs="Tahoma"/>
          <w:color w:val="auto"/>
          <w:szCs w:val="24"/>
          <w:lang w:eastAsia="es-ES"/>
        </w:rPr>
        <w:t xml:space="preserve"> </w:t>
      </w:r>
      <w:r w:rsidRPr="003F5001" w:rsidR="00330E11">
        <w:rPr>
          <w:rFonts w:eastAsia="Times New Roman" w:cs="Tahoma"/>
          <w:color w:val="auto"/>
          <w:szCs w:val="24"/>
          <w:lang w:eastAsia="es-ES"/>
        </w:rPr>
        <w:t xml:space="preserve">El </w:t>
      </w:r>
      <w:r w:rsidRPr="003F5001" w:rsidR="008471AE">
        <w:rPr>
          <w:rFonts w:eastAsia="Times New Roman" w:cs="Tahoma"/>
          <w:color w:val="auto"/>
          <w:szCs w:val="24"/>
          <w:lang w:eastAsia="es-ES"/>
        </w:rPr>
        <w:t>veinti</w:t>
      </w:r>
      <w:r w:rsidRPr="003F5001" w:rsidR="00073850">
        <w:rPr>
          <w:rFonts w:eastAsia="Times New Roman" w:cs="Tahoma"/>
          <w:color w:val="auto"/>
          <w:szCs w:val="24"/>
          <w:lang w:eastAsia="es-ES"/>
        </w:rPr>
        <w:t xml:space="preserve">uno </w:t>
      </w:r>
      <w:r w:rsidRPr="003F5001" w:rsidR="00384DCB">
        <w:rPr>
          <w:rFonts w:eastAsia="Times New Roman" w:cs="Tahoma"/>
          <w:color w:val="auto"/>
          <w:szCs w:val="24"/>
          <w:lang w:val="es-ES" w:eastAsia="es-ES"/>
        </w:rPr>
        <w:t xml:space="preserve">de </w:t>
      </w:r>
      <w:r w:rsidRPr="003F5001" w:rsidR="00073850">
        <w:rPr>
          <w:rFonts w:eastAsia="Times New Roman" w:cs="Tahoma"/>
          <w:color w:val="auto"/>
          <w:szCs w:val="24"/>
          <w:lang w:val="es-ES" w:eastAsia="es-ES"/>
        </w:rPr>
        <w:t>febrero</w:t>
      </w:r>
      <w:r w:rsidRPr="003F5001">
        <w:rPr>
          <w:rFonts w:eastAsia="Times New Roman" w:cs="Tahoma"/>
          <w:color w:val="auto"/>
          <w:szCs w:val="24"/>
          <w:lang w:val="es-ES" w:eastAsia="es-ES"/>
        </w:rPr>
        <w:t xml:space="preserve"> de dos mil veinti</w:t>
      </w:r>
      <w:r w:rsidRPr="003F5001" w:rsidR="008471AE">
        <w:rPr>
          <w:rFonts w:eastAsia="Times New Roman" w:cs="Tahoma"/>
          <w:color w:val="auto"/>
          <w:szCs w:val="24"/>
          <w:lang w:val="es-ES" w:eastAsia="es-ES"/>
        </w:rPr>
        <w:t>dós</w:t>
      </w:r>
      <w:r w:rsidRPr="003F5001">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3F5001">
        <w:rPr>
          <w:rFonts w:eastAsia="Times New Roman" w:cs="Tahoma"/>
          <w:color w:val="auto"/>
          <w:szCs w:val="20"/>
          <w:lang w:val="es-ES" w:eastAsia="es-ES"/>
        </w:rPr>
        <w:t>Sistema de Acceso a la Información Mexiquense (SAIMEX)</w:t>
      </w:r>
      <w:r w:rsidRPr="003F5001">
        <w:rPr>
          <w:rFonts w:eastAsia="Times New Roman" w:cs="Tahoma"/>
          <w:color w:val="auto"/>
          <w:szCs w:val="24"/>
          <w:lang w:eastAsia="es-ES"/>
        </w:rPr>
        <w:t>.</w:t>
      </w:r>
      <w:r w:rsidRPr="003F5001" w:rsidR="00183086">
        <w:rPr>
          <w:rFonts w:eastAsia="Times New Roman" w:cs="Tahoma"/>
          <w:color w:val="auto"/>
          <w:szCs w:val="24"/>
          <w:lang w:eastAsia="es-ES"/>
        </w:rPr>
        <w:t xml:space="preserve"> </w:t>
      </w:r>
    </w:p>
    <w:p w:rsidRPr="003F5001" w:rsidR="00051642" w:rsidP="002530C3" w:rsidRDefault="00051642" w14:paraId="55938015" w14:textId="77777777">
      <w:pPr>
        <w:spacing w:after="0" w:line="360" w:lineRule="auto"/>
        <w:rPr>
          <w:rFonts w:eastAsia="Times New Roman" w:cs="Tahoma"/>
          <w:color w:val="auto"/>
          <w:szCs w:val="24"/>
          <w:lang w:eastAsia="es-ES"/>
        </w:rPr>
      </w:pPr>
    </w:p>
    <w:p w:rsidRPr="003F5001" w:rsidR="00051642" w:rsidP="002530C3" w:rsidRDefault="00051642" w14:paraId="16A59653" w14:textId="77777777">
      <w:pPr>
        <w:spacing w:after="0" w:line="360" w:lineRule="auto"/>
        <w:rPr>
          <w:rFonts w:eastAsia="Times New Roman" w:cs="Tahoma"/>
          <w:color w:val="000000"/>
          <w:szCs w:val="24"/>
          <w:lang w:eastAsia="es-ES"/>
        </w:rPr>
      </w:pPr>
      <w:r w:rsidRPr="003F5001">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rsidRPr="003F5001" w:rsidR="00051642" w:rsidP="002530C3" w:rsidRDefault="00051642" w14:paraId="6984A8D2" w14:textId="77777777">
      <w:pPr>
        <w:spacing w:after="0" w:line="360" w:lineRule="auto"/>
        <w:rPr>
          <w:rFonts w:eastAsia="Times New Roman" w:cs="Tahoma"/>
          <w:bCs/>
          <w:iCs/>
          <w:color w:val="auto"/>
          <w:lang w:val="es-ES" w:eastAsia="es-ES"/>
        </w:rPr>
      </w:pPr>
    </w:p>
    <w:p w:rsidRPr="003F5001" w:rsidR="00051642" w:rsidP="002530C3" w:rsidRDefault="00051642" w14:paraId="30D206CA" w14:textId="2D3649EB">
      <w:pPr>
        <w:spacing w:after="0" w:line="360" w:lineRule="auto"/>
        <w:jc w:val="center"/>
        <w:rPr>
          <w:rFonts w:eastAsia="Times New Roman" w:cs="Tahoma"/>
          <w:b/>
          <w:color w:val="auto"/>
          <w:lang w:val="es-ES" w:eastAsia="es-ES"/>
        </w:rPr>
      </w:pPr>
      <w:r w:rsidRPr="003F5001">
        <w:rPr>
          <w:rFonts w:eastAsia="Times New Roman" w:cs="Tahoma"/>
          <w:b/>
          <w:color w:val="auto"/>
          <w:lang w:val="es-ES" w:eastAsia="es-ES"/>
        </w:rPr>
        <w:lastRenderedPageBreak/>
        <w:t>C O N S I D E R A N D O S:</w:t>
      </w:r>
    </w:p>
    <w:p w:rsidRPr="003F5001" w:rsidR="007B1280" w:rsidP="008471AE" w:rsidRDefault="007B1280" w14:paraId="419838B2" w14:textId="77777777">
      <w:pPr>
        <w:spacing w:after="0" w:line="360" w:lineRule="auto"/>
        <w:rPr>
          <w:rFonts w:eastAsia="Times New Roman" w:cs="Tahoma"/>
          <w:b/>
          <w:color w:val="auto"/>
          <w:lang w:val="es-ES" w:eastAsia="es-ES"/>
        </w:rPr>
      </w:pPr>
    </w:p>
    <w:p w:rsidRPr="003F5001" w:rsidR="00051642" w:rsidP="002530C3" w:rsidRDefault="00051642" w14:paraId="045B3F37" w14:textId="77777777">
      <w:pPr>
        <w:autoSpaceDE w:val="0"/>
        <w:autoSpaceDN w:val="0"/>
        <w:adjustRightInd w:val="0"/>
        <w:spacing w:after="0" w:line="360" w:lineRule="auto"/>
        <w:rPr>
          <w:rFonts w:eastAsia="Times New Roman" w:cs="Tahoma"/>
          <w:b/>
          <w:color w:val="auto"/>
          <w:szCs w:val="24"/>
          <w:lang w:val="es-ES" w:eastAsia="es-ES"/>
        </w:rPr>
      </w:pPr>
      <w:r w:rsidRPr="003F5001">
        <w:rPr>
          <w:rFonts w:eastAsia="Calibri" w:cs="Tahoma"/>
          <w:b/>
          <w:color w:val="000000"/>
          <w:szCs w:val="24"/>
          <w:lang w:val="es-ES" w:eastAsia="es-MX"/>
        </w:rPr>
        <w:t>PRIMERO</w:t>
      </w:r>
      <w:r w:rsidRPr="003F5001">
        <w:rPr>
          <w:rFonts w:eastAsia="Calibri" w:cs="Tahoma"/>
          <w:color w:val="000000"/>
          <w:szCs w:val="24"/>
          <w:lang w:val="es-ES" w:eastAsia="es-MX"/>
        </w:rPr>
        <w:t xml:space="preserve">. </w:t>
      </w:r>
      <w:r w:rsidRPr="003F5001">
        <w:rPr>
          <w:rFonts w:eastAsia="Times New Roman" w:cs="Tahoma"/>
          <w:b/>
          <w:color w:val="auto"/>
          <w:szCs w:val="24"/>
          <w:lang w:val="es-ES" w:eastAsia="es-ES"/>
        </w:rPr>
        <w:t>Competencia.</w:t>
      </w:r>
    </w:p>
    <w:p w:rsidRPr="003F5001" w:rsidR="00051642" w:rsidP="002530C3" w:rsidRDefault="00051642" w14:paraId="3B94CD90" w14:textId="77777777">
      <w:pPr>
        <w:autoSpaceDE w:val="0"/>
        <w:autoSpaceDN w:val="0"/>
        <w:adjustRightInd w:val="0"/>
        <w:spacing w:after="0" w:line="360" w:lineRule="auto"/>
        <w:rPr>
          <w:rFonts w:eastAsia="Times New Roman" w:cs="Tahoma"/>
          <w:b/>
          <w:color w:val="auto"/>
          <w:szCs w:val="24"/>
          <w:lang w:val="es-ES" w:eastAsia="es-ES"/>
        </w:rPr>
      </w:pPr>
    </w:p>
    <w:p w:rsidRPr="003F5001" w:rsidR="00051642" w:rsidP="002530C3" w:rsidRDefault="00051642" w14:paraId="569EEA13" w14:textId="77777777">
      <w:pPr>
        <w:spacing w:after="0" w:line="360" w:lineRule="auto"/>
        <w:rPr>
          <w:rFonts w:eastAsia="Times New Roman" w:cs="Tahoma"/>
          <w:bCs/>
          <w:color w:val="auto"/>
          <w:lang w:eastAsia="es-ES"/>
        </w:rPr>
      </w:pPr>
      <w:bookmarkStart w:name="_Hlk63334754" w:id="4"/>
      <w:r w:rsidRPr="003F5001">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F5001">
        <w:rPr>
          <w:rFonts w:eastAsia="Times New Roman" w:cs="Times New Roman"/>
          <w:bCs/>
          <w:color w:val="auto"/>
          <w:lang w:eastAsia="es-ES"/>
        </w:rPr>
        <w:t xml:space="preserve"> 7°, </w:t>
      </w:r>
      <w:r w:rsidRPr="003F5001">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4"/>
    </w:p>
    <w:p w:rsidRPr="003F5001" w:rsidR="00051642" w:rsidP="002530C3" w:rsidRDefault="00051642" w14:paraId="2986AFCC" w14:textId="77777777">
      <w:pPr>
        <w:spacing w:after="0" w:line="360" w:lineRule="auto"/>
      </w:pPr>
    </w:p>
    <w:p w:rsidRPr="003F5001" w:rsidR="00051642" w:rsidP="002530C3" w:rsidRDefault="00051642" w14:paraId="2F12F73B" w14:textId="77777777">
      <w:pPr>
        <w:autoSpaceDE w:val="0"/>
        <w:autoSpaceDN w:val="0"/>
        <w:adjustRightInd w:val="0"/>
        <w:spacing w:after="0" w:line="360" w:lineRule="auto"/>
        <w:rPr>
          <w:rFonts w:eastAsia="Times New Roman" w:cs="Tahoma"/>
          <w:color w:val="auto"/>
          <w:szCs w:val="24"/>
          <w:lang w:val="es-ES" w:eastAsia="es-ES"/>
        </w:rPr>
      </w:pPr>
      <w:r w:rsidRPr="003F5001">
        <w:rPr>
          <w:rFonts w:eastAsia="Calibri" w:cs="Tahoma"/>
          <w:b/>
          <w:color w:val="000000"/>
          <w:szCs w:val="24"/>
          <w:lang w:val="es-ES" w:eastAsia="es-MX"/>
        </w:rPr>
        <w:t>SEGUNDO</w:t>
      </w:r>
      <w:r w:rsidRPr="003F5001">
        <w:rPr>
          <w:rFonts w:eastAsia="Calibri" w:cs="Tahoma"/>
          <w:color w:val="000000"/>
          <w:szCs w:val="24"/>
          <w:lang w:val="es-ES" w:eastAsia="es-MX"/>
        </w:rPr>
        <w:t xml:space="preserve">. </w:t>
      </w:r>
      <w:r w:rsidRPr="003F5001">
        <w:rPr>
          <w:rFonts w:eastAsia="Times New Roman" w:cs="Tahoma"/>
          <w:b/>
          <w:color w:val="auto"/>
          <w:szCs w:val="24"/>
          <w:lang w:val="es-ES" w:eastAsia="es-ES"/>
        </w:rPr>
        <w:t>Causales de improcedencia y sobreseimiento.</w:t>
      </w:r>
      <w:r w:rsidRPr="003F5001">
        <w:rPr>
          <w:rFonts w:eastAsia="Times New Roman" w:cs="Tahoma"/>
          <w:color w:val="auto"/>
          <w:szCs w:val="24"/>
          <w:lang w:val="es-ES" w:eastAsia="es-ES"/>
        </w:rPr>
        <w:t xml:space="preserve"> </w:t>
      </w:r>
    </w:p>
    <w:p w:rsidRPr="003F5001" w:rsidR="00051642" w:rsidP="002530C3" w:rsidRDefault="00051642" w14:paraId="05A36F46" w14:textId="77777777">
      <w:pPr>
        <w:autoSpaceDE w:val="0"/>
        <w:autoSpaceDN w:val="0"/>
        <w:adjustRightInd w:val="0"/>
        <w:spacing w:after="0" w:line="360" w:lineRule="auto"/>
        <w:rPr>
          <w:rFonts w:eastAsia="Times New Roman" w:cs="Tahoma"/>
          <w:color w:val="auto"/>
          <w:szCs w:val="24"/>
          <w:lang w:val="es-ES" w:eastAsia="es-ES"/>
        </w:rPr>
      </w:pPr>
    </w:p>
    <w:p w:rsidRPr="003F5001" w:rsidR="00051642" w:rsidP="002530C3" w:rsidRDefault="00051642" w14:paraId="69F085ED" w14:textId="77777777">
      <w:pPr>
        <w:autoSpaceDE w:val="0"/>
        <w:autoSpaceDN w:val="0"/>
        <w:adjustRightInd w:val="0"/>
        <w:spacing w:after="0" w:line="360" w:lineRule="auto"/>
        <w:rPr>
          <w:rFonts w:eastAsia="Times New Roman" w:cs="Tahoma"/>
          <w:color w:val="auto"/>
          <w:szCs w:val="24"/>
          <w:lang w:val="es-ES" w:eastAsia="es-ES"/>
        </w:rPr>
      </w:pPr>
      <w:r w:rsidRPr="003F5001">
        <w:rPr>
          <w:rFonts w:eastAsia="Times New Roman" w:cs="Tahoma"/>
          <w:color w:val="auto"/>
          <w:szCs w:val="24"/>
          <w:lang w:val="es-ES" w:eastAsia="es-ES"/>
        </w:rPr>
        <w:t xml:space="preserve">De las constancias que forma parte del Recurso de Revisión que se analiza, se advierte que previo al estudio del fondo de la </w:t>
      </w:r>
      <w:r w:rsidRPr="003F5001">
        <w:rPr>
          <w:rFonts w:eastAsia="Times New Roman" w:cs="Tahoma"/>
          <w:i/>
          <w:color w:val="auto"/>
          <w:szCs w:val="24"/>
          <w:lang w:val="es-ES" w:eastAsia="es-ES"/>
        </w:rPr>
        <w:t>litis</w:t>
      </w:r>
      <w:r w:rsidRPr="003F5001">
        <w:rPr>
          <w:rFonts w:eastAsia="Times New Roman" w:cs="Tahoma"/>
          <w:color w:val="auto"/>
          <w:szCs w:val="24"/>
          <w:lang w:val="es-ES" w:eastAsia="es-ES"/>
        </w:rPr>
        <w:t>, es necesario estudiar las causales de improcedencia y sobreseimiento que se adviertan, para determinar lo que en Derecho proceda.</w:t>
      </w:r>
    </w:p>
    <w:p w:rsidRPr="003F5001" w:rsidR="00051642" w:rsidP="002530C3" w:rsidRDefault="00051642" w14:paraId="4B4EC976" w14:textId="77777777">
      <w:pPr>
        <w:autoSpaceDE w:val="0"/>
        <w:autoSpaceDN w:val="0"/>
        <w:adjustRightInd w:val="0"/>
        <w:spacing w:after="0" w:line="360" w:lineRule="auto"/>
        <w:rPr>
          <w:rFonts w:eastAsia="Times New Roman" w:cs="Tahoma"/>
          <w:color w:val="auto"/>
          <w:szCs w:val="24"/>
          <w:lang w:val="es-ES" w:eastAsia="es-ES"/>
        </w:rPr>
      </w:pPr>
    </w:p>
    <w:p w:rsidRPr="003F5001" w:rsidR="00051642" w:rsidP="002530C3" w:rsidRDefault="00051642" w14:paraId="28939114" w14:textId="77777777">
      <w:pPr>
        <w:spacing w:after="0" w:line="360" w:lineRule="auto"/>
        <w:rPr>
          <w:b/>
          <w:lang w:val="es-ES"/>
        </w:rPr>
      </w:pPr>
      <w:r w:rsidRPr="003F5001">
        <w:rPr>
          <w:b/>
          <w:lang w:val="es-ES"/>
        </w:rPr>
        <w:t>Causales de improcedencia</w:t>
      </w:r>
    </w:p>
    <w:p w:rsidRPr="003F5001" w:rsidR="00051642" w:rsidP="002530C3" w:rsidRDefault="00051642" w14:paraId="4031849B" w14:textId="77777777">
      <w:pPr>
        <w:spacing w:after="0" w:line="360" w:lineRule="auto"/>
      </w:pPr>
    </w:p>
    <w:p w:rsidRPr="003F5001" w:rsidR="00051642" w:rsidP="002530C3" w:rsidRDefault="00051642" w14:paraId="46B90E11" w14:textId="77777777">
      <w:pPr>
        <w:spacing w:after="0" w:line="360" w:lineRule="auto"/>
        <w:rPr>
          <w:rFonts w:eastAsia="Times New Roman" w:cs="Tahoma"/>
          <w:color w:val="auto"/>
          <w:lang w:eastAsia="es-ES"/>
        </w:rPr>
      </w:pPr>
      <w:r w:rsidRPr="003F5001">
        <w:rPr>
          <w:rFonts w:eastAsia="Times New Roman" w:cs="Tahoma"/>
          <w:color w:val="auto"/>
          <w:lang w:eastAsia="es-ES"/>
        </w:rPr>
        <w:t xml:space="preserve">Este Instituto realiza el estudio oficioso de las causales de improcedencia, por tratarse de una cuestión de orden público y de estudio preferente (acorde con el Criterio orientador en la </w:t>
      </w:r>
      <w:r w:rsidRPr="003F5001">
        <w:rPr>
          <w:rFonts w:eastAsia="Times New Roman" w:cs="Tahoma"/>
          <w:color w:val="auto"/>
          <w:lang w:eastAsia="es-ES"/>
        </w:rPr>
        <w:lastRenderedPageBreak/>
        <w:t>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3F5001" w:rsidR="00051642" w:rsidP="002530C3" w:rsidRDefault="00051642" w14:paraId="445D8143" w14:textId="77777777">
      <w:pPr>
        <w:spacing w:after="0" w:line="360" w:lineRule="auto"/>
        <w:rPr>
          <w:rFonts w:eastAsia="Times New Roman" w:cs="Tahoma"/>
          <w:color w:val="auto"/>
          <w:lang w:eastAsia="es-ES"/>
        </w:rPr>
      </w:pPr>
    </w:p>
    <w:p w:rsidRPr="003F5001" w:rsidR="00051642" w:rsidP="002530C3" w:rsidRDefault="00051642" w14:paraId="5234AE12" w14:textId="77777777">
      <w:pPr>
        <w:spacing w:after="0" w:line="360" w:lineRule="auto"/>
        <w:rPr>
          <w:rFonts w:eastAsia="Times New Roman" w:cs="Tahoma"/>
          <w:color w:val="auto"/>
          <w:lang w:eastAsia="es-ES"/>
        </w:rPr>
      </w:pPr>
      <w:r w:rsidRPr="003F5001">
        <w:rPr>
          <w:rFonts w:eastAsia="Times New Roman" w:cs="Tahoma"/>
          <w:color w:val="auto"/>
          <w:lang w:eastAsia="es-ES"/>
        </w:rPr>
        <w:t>En el presente caso, </w:t>
      </w:r>
      <w:r w:rsidRPr="003F5001">
        <w:rPr>
          <w:rFonts w:eastAsia="Times New Roman" w:cs="Tahoma"/>
          <w:b/>
          <w:bCs/>
          <w:color w:val="auto"/>
          <w:lang w:eastAsia="es-ES"/>
        </w:rPr>
        <w:t>no se actualiza ninguna de las causales de improcedencia</w:t>
      </w:r>
      <w:r w:rsidRPr="003F5001">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Pr="003F5001" w:rsidR="00051642" w:rsidP="002530C3" w:rsidRDefault="00051642" w14:paraId="4A06D45C" w14:textId="77777777">
      <w:pPr>
        <w:spacing w:after="0" w:line="360" w:lineRule="auto"/>
        <w:rPr>
          <w:rFonts w:eastAsia="Times New Roman" w:cs="Tahoma"/>
          <w:color w:val="auto"/>
          <w:lang w:eastAsia="es-ES"/>
        </w:rPr>
      </w:pPr>
    </w:p>
    <w:p w:rsidRPr="003F5001" w:rsidR="00051642" w:rsidP="002530C3" w:rsidRDefault="00051642" w14:paraId="030DB5E0" w14:textId="77777777">
      <w:pPr>
        <w:spacing w:after="0" w:line="360" w:lineRule="auto"/>
        <w:rPr>
          <w:rFonts w:eastAsia="Times New Roman" w:cs="Tahoma"/>
          <w:color w:val="auto"/>
          <w:lang w:val="es-ES" w:eastAsia="es-ES"/>
        </w:rPr>
      </w:pPr>
      <w:r w:rsidRPr="003F5001">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3F5001">
        <w:rPr>
          <w:rFonts w:eastAsia="Times New Roman" w:cs="Tahoma"/>
          <w:b/>
          <w:color w:val="auto"/>
          <w:lang w:val="es-ES" w:eastAsia="es-ES"/>
        </w:rPr>
        <w:t>negativa ficta</w:t>
      </w:r>
      <w:r w:rsidRPr="003F5001">
        <w:rPr>
          <w:rFonts w:eastAsia="Times New Roman" w:cs="Tahoma"/>
          <w:color w:val="auto"/>
          <w:lang w:val="es-ES" w:eastAsia="es-ES"/>
        </w:rPr>
        <w:t xml:space="preserve">, que genera la posibilidad de los particulares de interponer un recurso de revisión ante tal omisión, </w:t>
      </w:r>
      <w:r w:rsidRPr="003F5001">
        <w:rPr>
          <w:rFonts w:eastAsia="Times New Roman" w:cs="Tahoma"/>
          <w:color w:val="auto"/>
          <w:u w:val="single"/>
          <w:lang w:val="es-ES" w:eastAsia="es-ES"/>
        </w:rPr>
        <w:t>en cualquier momento</w:t>
      </w:r>
      <w:r w:rsidRPr="003F5001">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3F5001" w:rsidR="00051642" w:rsidP="002530C3" w:rsidRDefault="00051642" w14:paraId="40070DCB" w14:textId="77777777">
      <w:pPr>
        <w:spacing w:after="0" w:line="360" w:lineRule="auto"/>
        <w:rPr>
          <w:rFonts w:eastAsia="Times New Roman" w:cs="Tahoma"/>
          <w:color w:val="auto"/>
          <w:lang w:val="es-ES" w:eastAsia="es-ES"/>
        </w:rPr>
      </w:pPr>
    </w:p>
    <w:p w:rsidRPr="003F5001" w:rsidR="00051642" w:rsidP="002530C3" w:rsidRDefault="00051642" w14:paraId="69A90029" w14:textId="6ED2AA93">
      <w:pPr>
        <w:spacing w:after="0" w:line="360" w:lineRule="auto"/>
        <w:rPr>
          <w:rFonts w:eastAsia="Times New Roman" w:cs="Tahoma"/>
          <w:bCs/>
          <w:color w:val="auto"/>
          <w:lang w:val="es-ES" w:eastAsia="es-ES"/>
        </w:rPr>
      </w:pPr>
      <w:r w:rsidRPr="003F5001">
        <w:rPr>
          <w:rFonts w:eastAsia="Times New Roman" w:cs="Tahoma"/>
          <w:color w:val="auto"/>
          <w:lang w:val="es-ES" w:eastAsia="es-ES"/>
        </w:rPr>
        <w:t>Conforme a lo anterior, se actualiza la causal de procedencia señalada en el artículo 179, fracción VII, de la Ley de la materia</w:t>
      </w:r>
      <w:r w:rsidRPr="003F5001">
        <w:rPr>
          <w:rFonts w:eastAsia="Times New Roman" w:cs="Tahoma"/>
          <w:bCs/>
          <w:color w:val="auto"/>
          <w:lang w:val="es-ES" w:eastAsia="es-ES"/>
        </w:rPr>
        <w:t>, toda vez que la Solicitante se inconformó con la falta de respuesta a su solicitud de acceso a información pública.</w:t>
      </w:r>
    </w:p>
    <w:p w:rsidRPr="003F5001" w:rsidR="00051642" w:rsidP="002530C3" w:rsidRDefault="00051642" w14:paraId="13780674" w14:textId="77777777">
      <w:pPr>
        <w:spacing w:after="0" w:line="360" w:lineRule="auto"/>
        <w:rPr>
          <w:rFonts w:eastAsia="Times New Roman" w:cs="Tahoma"/>
          <w:bCs/>
          <w:color w:val="auto"/>
          <w:lang w:val="es-ES" w:eastAsia="es-ES"/>
        </w:rPr>
      </w:pPr>
    </w:p>
    <w:p w:rsidRPr="003F5001" w:rsidR="00051642" w:rsidP="002530C3" w:rsidRDefault="00051642" w14:paraId="7E9C56A5" w14:textId="77777777">
      <w:pPr>
        <w:spacing w:after="0" w:line="360" w:lineRule="auto"/>
        <w:rPr>
          <w:rFonts w:eastAsia="Times New Roman" w:cs="Tahoma"/>
          <w:bCs/>
          <w:color w:val="0D0D0D" w:themeColor="text1" w:themeTint="F2"/>
          <w:lang w:eastAsia="es-ES"/>
        </w:rPr>
      </w:pPr>
      <w:r w:rsidRPr="003F5001">
        <w:rPr>
          <w:rFonts w:eastAsia="Times New Roman" w:cs="Tahoma"/>
          <w:b/>
          <w:bCs/>
          <w:color w:val="0D0D0D" w:themeColor="text1" w:themeTint="F2"/>
          <w:lang w:eastAsia="es-ES"/>
        </w:rPr>
        <w:t>Causales de sobreseimiento.</w:t>
      </w:r>
    </w:p>
    <w:p w:rsidRPr="003F5001" w:rsidR="00051642" w:rsidP="002530C3" w:rsidRDefault="00051642" w14:paraId="0F305A29" w14:textId="77777777">
      <w:pPr>
        <w:spacing w:after="0" w:line="360" w:lineRule="auto"/>
        <w:rPr>
          <w:rFonts w:eastAsia="Times New Roman" w:cs="Tahoma"/>
          <w:bCs/>
          <w:color w:val="0D0D0D" w:themeColor="text1" w:themeTint="F2"/>
          <w:lang w:eastAsia="es-ES"/>
        </w:rPr>
      </w:pPr>
    </w:p>
    <w:p w:rsidRPr="003F5001" w:rsidR="00051642" w:rsidP="002530C3" w:rsidRDefault="00051642" w14:paraId="4CFF9130" w14:textId="77777777">
      <w:pPr>
        <w:spacing w:after="0" w:line="360" w:lineRule="auto"/>
        <w:rPr>
          <w:rFonts w:eastAsia="Times New Roman" w:cs="Tahoma"/>
          <w:bCs/>
          <w:color w:val="0D0D0D" w:themeColor="text1" w:themeTint="F2"/>
          <w:lang w:eastAsia="es-ES"/>
        </w:rPr>
      </w:pPr>
      <w:r w:rsidRPr="003F5001">
        <w:rPr>
          <w:rFonts w:eastAsia="Times New Roman" w:cs="Tahoma"/>
          <w:bCs/>
          <w:color w:val="0D0D0D" w:themeColor="text1" w:themeTint="F2"/>
          <w:lang w:eastAsia="es-ES"/>
        </w:rPr>
        <w:t>Por ser de previo y especial pronunciamiento, este Instituto analiza si se actualiza alguna causal de sobreseimiento.</w:t>
      </w:r>
    </w:p>
    <w:p w:rsidRPr="003F5001" w:rsidR="00051642" w:rsidP="002530C3" w:rsidRDefault="00051642" w14:paraId="0371C46B" w14:textId="77777777">
      <w:pPr>
        <w:spacing w:after="0" w:line="360" w:lineRule="auto"/>
        <w:rPr>
          <w:rFonts w:eastAsia="Times New Roman" w:cs="Tahoma"/>
          <w:bCs/>
          <w:color w:val="0D0D0D" w:themeColor="text1" w:themeTint="F2"/>
          <w:lang w:eastAsia="es-ES"/>
        </w:rPr>
      </w:pPr>
    </w:p>
    <w:p w:rsidRPr="003F5001" w:rsidR="00051642" w:rsidP="002530C3" w:rsidRDefault="00051642" w14:paraId="3E88F884" w14:textId="77777777">
      <w:pPr>
        <w:spacing w:after="0" w:line="360" w:lineRule="auto"/>
        <w:rPr>
          <w:rFonts w:eastAsia="Times New Roman" w:cs="Tahoma"/>
          <w:color w:val="auto"/>
          <w:szCs w:val="24"/>
          <w:lang w:eastAsia="es-ES"/>
        </w:rPr>
      </w:pPr>
      <w:r w:rsidRPr="003F5001">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3F5001" w:rsidR="00051642" w:rsidP="002530C3" w:rsidRDefault="00051642" w14:paraId="27B2A9E9" w14:textId="77777777">
      <w:pPr>
        <w:spacing w:after="0" w:line="360" w:lineRule="auto"/>
        <w:rPr>
          <w:rFonts w:eastAsia="Times New Roman" w:cs="Tahoma"/>
          <w:color w:val="auto"/>
          <w:szCs w:val="24"/>
          <w:lang w:eastAsia="es-ES"/>
        </w:rPr>
      </w:pPr>
    </w:p>
    <w:p w:rsidRPr="003F5001" w:rsidR="00051642" w:rsidP="002530C3" w:rsidRDefault="00051642" w14:paraId="0C2D0DD7" w14:textId="77777777">
      <w:pPr>
        <w:spacing w:after="0" w:line="360" w:lineRule="auto"/>
        <w:rPr>
          <w:rFonts w:eastAsia="Times New Roman" w:cs="Tahoma"/>
          <w:bCs/>
          <w:color w:val="0D0D0D" w:themeColor="text1" w:themeTint="F2"/>
          <w:lang w:eastAsia="es-ES"/>
        </w:rPr>
      </w:pPr>
      <w:r w:rsidRPr="003F5001">
        <w:rPr>
          <w:rFonts w:eastAsia="Times New Roman" w:cs="Tahoma"/>
          <w:bCs/>
          <w:color w:val="0D0D0D" w:themeColor="text1" w:themeTint="F2"/>
          <w:lang w:eastAsia="es-ES"/>
        </w:rPr>
        <w:t xml:space="preserve">Por tales motivos, se considera procedente entrar al fondo del presente asunto. </w:t>
      </w:r>
    </w:p>
    <w:p w:rsidRPr="003F5001" w:rsidR="00051642" w:rsidP="002530C3" w:rsidRDefault="00051642" w14:paraId="37789B71" w14:textId="77777777">
      <w:pPr>
        <w:autoSpaceDE w:val="0"/>
        <w:autoSpaceDN w:val="0"/>
        <w:adjustRightInd w:val="0"/>
        <w:spacing w:after="0" w:line="360" w:lineRule="auto"/>
        <w:rPr>
          <w:rFonts w:eastAsia="Times New Roman" w:cs="Tahoma"/>
          <w:color w:val="auto"/>
          <w:szCs w:val="24"/>
          <w:lang w:val="es-ES" w:eastAsia="es-ES"/>
        </w:rPr>
      </w:pPr>
    </w:p>
    <w:p w:rsidRPr="003F5001" w:rsidR="00051642" w:rsidP="002530C3" w:rsidRDefault="00051642" w14:paraId="28F00995" w14:textId="77777777">
      <w:pPr>
        <w:spacing w:after="0" w:line="360" w:lineRule="auto"/>
        <w:rPr>
          <w:rFonts w:eastAsia="Times New Roman" w:cs="Tahoma"/>
          <w:b/>
          <w:bCs/>
          <w:iCs/>
          <w:color w:val="auto"/>
          <w:lang w:val="es-ES" w:eastAsia="es-ES"/>
        </w:rPr>
      </w:pPr>
      <w:r w:rsidRPr="003F5001">
        <w:rPr>
          <w:rFonts w:eastAsia="Times New Roman" w:cs="Tahoma"/>
          <w:b/>
          <w:bCs/>
          <w:iCs/>
          <w:color w:val="auto"/>
          <w:lang w:val="es-ES" w:eastAsia="es-ES"/>
        </w:rPr>
        <w:t xml:space="preserve">TERCERO. Determinación de la Controversia. </w:t>
      </w:r>
    </w:p>
    <w:p w:rsidRPr="003F5001" w:rsidR="00051642" w:rsidP="002530C3" w:rsidRDefault="00051642" w14:paraId="1BAC5034" w14:textId="77777777">
      <w:pPr>
        <w:autoSpaceDE w:val="0"/>
        <w:autoSpaceDN w:val="0"/>
        <w:adjustRightInd w:val="0"/>
        <w:spacing w:after="0" w:line="360" w:lineRule="auto"/>
        <w:rPr>
          <w:rFonts w:eastAsia="Calibri" w:cs="Tahoma"/>
          <w:color w:val="000000"/>
          <w:szCs w:val="24"/>
          <w:lang w:val="es-ES" w:eastAsia="es-MX"/>
        </w:rPr>
      </w:pPr>
    </w:p>
    <w:p w:rsidRPr="003F5001" w:rsidR="00051642" w:rsidP="002530C3" w:rsidRDefault="00051642" w14:paraId="3C8DA1C6" w14:textId="7C96C539">
      <w:pPr>
        <w:widowControl w:val="0"/>
        <w:autoSpaceDE w:val="0"/>
        <w:autoSpaceDN w:val="0"/>
        <w:adjustRightInd w:val="0"/>
        <w:spacing w:after="0" w:line="360" w:lineRule="auto"/>
        <w:rPr>
          <w:rFonts w:eastAsia="Calibri" w:cs="Tahoma"/>
          <w:bCs/>
          <w:iCs/>
          <w:color w:val="000000"/>
          <w:szCs w:val="24"/>
          <w:lang w:eastAsia="es-MX"/>
        </w:rPr>
      </w:pPr>
      <w:r w:rsidRPr="003F5001">
        <w:rPr>
          <w:rFonts w:eastAsia="Calibri" w:cs="Tahoma"/>
          <w:color w:val="000000"/>
          <w:szCs w:val="24"/>
          <w:lang w:val="es-ES" w:eastAsia="es-MX"/>
        </w:rPr>
        <w:t xml:space="preserve">Con el objeto de ilustrar la controversia planteada, resulta conveniente precisar, que una vez realizado el estudio de las constancias que integran el expediente en que se actúa, se desprende que el Particular requirió, </w:t>
      </w:r>
      <w:r w:rsidRPr="003F5001" w:rsidR="00073850">
        <w:rPr>
          <w:rFonts w:eastAsia="Calibri" w:cs="Tahoma"/>
          <w:color w:val="000000"/>
          <w:szCs w:val="24"/>
          <w:lang w:val="es-ES" w:eastAsia="es-MX"/>
        </w:rPr>
        <w:t xml:space="preserve">nombramiento, cédula de pasante y </w:t>
      </w:r>
      <w:r w:rsidRPr="003F5001" w:rsidR="00073850">
        <w:rPr>
          <w:rFonts w:eastAsia="Calibri" w:cs="Tahoma"/>
          <w:i/>
          <w:iCs/>
          <w:color w:val="000000"/>
          <w:szCs w:val="24"/>
          <w:lang w:val="es-ES" w:eastAsia="es-MX"/>
        </w:rPr>
        <w:t>currículum vitae</w:t>
      </w:r>
      <w:r w:rsidRPr="003F5001" w:rsidR="00073850">
        <w:rPr>
          <w:rFonts w:eastAsia="Calibri" w:cs="Tahoma"/>
          <w:color w:val="000000"/>
          <w:szCs w:val="24"/>
          <w:lang w:val="es-ES" w:eastAsia="es-MX"/>
        </w:rPr>
        <w:t xml:space="preserve"> del Titular de la Unidad de Autoridad Substanciadora y Resolutora.</w:t>
      </w:r>
    </w:p>
    <w:p w:rsidRPr="003F5001" w:rsidR="00051642" w:rsidP="002530C3" w:rsidRDefault="00051642" w14:paraId="2083FC54" w14:textId="77777777">
      <w:pPr>
        <w:widowControl w:val="0"/>
        <w:autoSpaceDE w:val="0"/>
        <w:autoSpaceDN w:val="0"/>
        <w:adjustRightInd w:val="0"/>
        <w:spacing w:after="0" w:line="360" w:lineRule="auto"/>
        <w:rPr>
          <w:rFonts w:eastAsia="Calibri" w:cs="Tahoma"/>
          <w:color w:val="000000"/>
          <w:szCs w:val="24"/>
          <w:lang w:val="es-ES" w:eastAsia="es-MX"/>
        </w:rPr>
      </w:pPr>
    </w:p>
    <w:p w:rsidRPr="003F5001" w:rsidR="00051642" w:rsidP="009A0698" w:rsidRDefault="00051642" w14:paraId="31D997F4" w14:textId="6E1BEF0D">
      <w:pPr>
        <w:pStyle w:val="NormalWeb"/>
        <w:spacing w:after="0" w:line="360" w:lineRule="auto"/>
        <w:ind w:right="-28"/>
        <w:rPr>
          <w:rFonts w:ascii="Palatino Linotype" w:hAnsi="Palatino Linotype" w:cs="Tahoma"/>
          <w:bCs/>
          <w:iCs/>
          <w:sz w:val="22"/>
          <w:szCs w:val="22"/>
          <w:lang w:val="es-ES" w:eastAsia="es-ES"/>
        </w:rPr>
      </w:pPr>
      <w:r w:rsidRPr="003F5001">
        <w:rPr>
          <w:rFonts w:ascii="Palatino Linotype" w:hAnsi="Palatino Linotype" w:cs="Tahoma"/>
          <w:bCs/>
          <w:iCs/>
          <w:sz w:val="22"/>
          <w:szCs w:val="22"/>
          <w:lang w:val="es-ES"/>
        </w:rPr>
        <w:t>Ante la falta de respuesta del Ente Recurrido, el Particular, justamente se inconformó por</w:t>
      </w:r>
      <w:r w:rsidRPr="003F5001" w:rsidR="003A6482">
        <w:rPr>
          <w:rFonts w:ascii="Palatino Linotype" w:hAnsi="Palatino Linotype" w:cs="Tahoma"/>
          <w:bCs/>
          <w:iCs/>
          <w:sz w:val="22"/>
          <w:szCs w:val="22"/>
          <w:lang w:val="es-ES"/>
        </w:rPr>
        <w:t xml:space="preserve"> </w:t>
      </w:r>
      <w:r w:rsidRPr="003F5001" w:rsidR="0035030A">
        <w:rPr>
          <w:rFonts w:ascii="Palatino Linotype" w:hAnsi="Palatino Linotype" w:cs="Tahoma"/>
          <w:bCs/>
          <w:iCs/>
          <w:sz w:val="22"/>
          <w:szCs w:val="22"/>
          <w:lang w:val="es-ES"/>
        </w:rPr>
        <w:t>el silenci</w:t>
      </w:r>
      <w:r w:rsidRPr="003F5001" w:rsidR="00F526E3">
        <w:rPr>
          <w:rFonts w:ascii="Palatino Linotype" w:hAnsi="Palatino Linotype" w:cs="Tahoma"/>
          <w:bCs/>
          <w:iCs/>
          <w:sz w:val="22"/>
          <w:szCs w:val="22"/>
          <w:lang w:val="es-ES"/>
        </w:rPr>
        <w:t xml:space="preserve">o </w:t>
      </w:r>
      <w:r w:rsidRPr="003F5001" w:rsidR="0035030A">
        <w:rPr>
          <w:rFonts w:ascii="Palatino Linotype" w:hAnsi="Palatino Linotype" w:cs="Tahoma"/>
          <w:bCs/>
          <w:iCs/>
          <w:sz w:val="22"/>
          <w:szCs w:val="22"/>
          <w:lang w:val="es-ES"/>
        </w:rPr>
        <w:t>de la</w:t>
      </w:r>
      <w:r w:rsidRPr="003F5001" w:rsidR="00F526E3">
        <w:rPr>
          <w:rFonts w:ascii="Palatino Linotype" w:hAnsi="Palatino Linotype" w:cs="Tahoma"/>
          <w:bCs/>
          <w:iCs/>
          <w:sz w:val="22"/>
          <w:szCs w:val="22"/>
          <w:lang w:val="es-ES"/>
        </w:rPr>
        <w:t xml:space="preserve"> autoridad municipal</w:t>
      </w:r>
      <w:r w:rsidRPr="003F5001" w:rsidR="0035030A">
        <w:rPr>
          <w:rFonts w:ascii="Palatino Linotype" w:hAnsi="Palatino Linotype" w:cs="Tahoma"/>
          <w:bCs/>
          <w:iCs/>
          <w:sz w:val="22"/>
          <w:szCs w:val="22"/>
          <w:lang w:val="es-ES"/>
        </w:rPr>
        <w:t xml:space="preserve"> </w:t>
      </w:r>
      <w:r w:rsidRPr="003F5001" w:rsidR="003A6482">
        <w:rPr>
          <w:rFonts w:ascii="Palatino Linotype" w:hAnsi="Palatino Linotype" w:cs="Tahoma"/>
          <w:bCs/>
          <w:iCs/>
          <w:sz w:val="22"/>
          <w:szCs w:val="22"/>
          <w:lang w:val="es-ES"/>
        </w:rPr>
        <w:t xml:space="preserve">a su solicitud de </w:t>
      </w:r>
      <w:r w:rsidRPr="003F5001" w:rsidR="00F85661">
        <w:rPr>
          <w:rFonts w:ascii="Palatino Linotype" w:hAnsi="Palatino Linotype" w:cs="Tahoma"/>
          <w:bCs/>
          <w:iCs/>
          <w:sz w:val="22"/>
          <w:szCs w:val="22"/>
          <w:lang w:val="es-ES"/>
        </w:rPr>
        <w:t>información,</w:t>
      </w:r>
      <w:r w:rsidRPr="003F5001">
        <w:rPr>
          <w:rFonts w:ascii="Palatino Linotype" w:hAnsi="Palatino Linotype" w:cs="Tahoma"/>
          <w:bCs/>
          <w:iCs/>
          <w:sz w:val="22"/>
          <w:szCs w:val="22"/>
          <w:lang w:val="es-ES"/>
        </w:rPr>
        <w:t xml:space="preserve"> lo cual se actualiza el supuesto previsto</w:t>
      </w:r>
      <w:r w:rsidRPr="003F5001" w:rsidR="00384DCB">
        <w:rPr>
          <w:rFonts w:ascii="Palatino Linotype" w:hAnsi="Palatino Linotype" w:cs="Tahoma"/>
          <w:bCs/>
          <w:iCs/>
          <w:sz w:val="22"/>
          <w:szCs w:val="22"/>
          <w:lang w:val="es-ES"/>
        </w:rPr>
        <w:t xml:space="preserve"> en el artículo 179, fracción VI</w:t>
      </w:r>
      <w:r w:rsidRPr="003F5001">
        <w:rPr>
          <w:rFonts w:ascii="Palatino Linotype" w:hAnsi="Palatino Linotype" w:cs="Tahoma"/>
          <w:bCs/>
          <w:iCs/>
          <w:sz w:val="22"/>
          <w:szCs w:val="22"/>
          <w:lang w:val="es-ES"/>
        </w:rPr>
        <w:t>I, de la Ley de Transparencia y Acceso a la Información Pública del Estado de México y Municipios</w:t>
      </w:r>
      <w:r w:rsidRPr="003F5001">
        <w:rPr>
          <w:rFonts w:ascii="Palatino Linotype" w:hAnsi="Palatino Linotype" w:cs="Tahoma"/>
          <w:bCs/>
          <w:iCs/>
          <w:sz w:val="22"/>
          <w:szCs w:val="22"/>
          <w:shd w:val="clear" w:color="auto" w:fill="FFFFFF"/>
        </w:rPr>
        <w:t xml:space="preserve">. </w:t>
      </w:r>
      <w:r w:rsidRPr="003F5001">
        <w:rPr>
          <w:rFonts w:ascii="Palatino Linotype" w:hAnsi="Palatino Linotype" w:cs="Tahoma"/>
          <w:sz w:val="22"/>
          <w:szCs w:val="22"/>
          <w:lang w:val="es-ES"/>
        </w:rPr>
        <w:t>Así las cosas, una vez admitido y notificado el Recurso de Revisión a las partes, estas</w:t>
      </w:r>
      <w:r w:rsidRPr="003F5001">
        <w:rPr>
          <w:rFonts w:ascii="Palatino Linotype" w:hAnsi="Palatino Linotype" w:cs="Tahoma"/>
          <w:bCs/>
          <w:iCs/>
          <w:sz w:val="22"/>
          <w:szCs w:val="22"/>
          <w:lang w:val="es-ES" w:eastAsia="es-ES"/>
        </w:rPr>
        <w:t xml:space="preserve"> fueron omisas en realizar manifestaciones o alegatos.</w:t>
      </w:r>
    </w:p>
    <w:p w:rsidRPr="003F5001" w:rsidR="007313F8" w:rsidP="009A0698" w:rsidRDefault="007313F8" w14:paraId="09F4CFD5" w14:textId="77777777">
      <w:pPr>
        <w:pStyle w:val="NormalWeb"/>
        <w:spacing w:after="0" w:line="360" w:lineRule="auto"/>
        <w:ind w:right="-28"/>
        <w:rPr>
          <w:rFonts w:ascii="Palatino Linotype" w:hAnsi="Palatino Linotype" w:cs="Tahoma"/>
          <w:bCs/>
          <w:iCs/>
          <w:color w:val="auto"/>
          <w:sz w:val="22"/>
          <w:szCs w:val="22"/>
          <w:lang w:val="es-ES" w:eastAsia="es-ES"/>
        </w:rPr>
      </w:pPr>
    </w:p>
    <w:p w:rsidRPr="003F5001" w:rsidR="00051642" w:rsidP="002530C3" w:rsidRDefault="00051642" w14:paraId="03A74004" w14:textId="77777777">
      <w:pPr>
        <w:tabs>
          <w:tab w:val="left" w:pos="4962"/>
        </w:tabs>
        <w:spacing w:after="0" w:line="360" w:lineRule="auto"/>
        <w:rPr>
          <w:rFonts w:eastAsia="Calibri" w:cs="Tahoma"/>
          <w:bCs/>
          <w:szCs w:val="24"/>
        </w:rPr>
      </w:pPr>
      <w:r w:rsidRPr="003F5001">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3F5001">
        <w:rPr>
          <w:rFonts w:eastAsia="Calibri" w:cs="Tahoma"/>
          <w:iCs/>
          <w:lang w:eastAsia="es-ES_tradnl"/>
        </w:rPr>
        <w:t xml:space="preserve">y el escrito recursal; </w:t>
      </w:r>
      <w:r w:rsidRPr="003F5001">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rsidRPr="003F5001" w:rsidR="00051642" w:rsidP="002530C3" w:rsidRDefault="00051642" w14:paraId="424F91CD" w14:textId="77777777">
      <w:pPr>
        <w:spacing w:after="0" w:line="360" w:lineRule="auto"/>
        <w:rPr>
          <w:rFonts w:eastAsia="Calibri" w:cs="Tahoma"/>
          <w:color w:val="auto"/>
          <w:lang w:eastAsia="es-ES_tradnl"/>
        </w:rPr>
      </w:pPr>
    </w:p>
    <w:p w:rsidRPr="003F5001" w:rsidR="00051642" w:rsidP="002530C3" w:rsidRDefault="00051642" w14:paraId="01992FBB" w14:textId="77777777">
      <w:pPr>
        <w:spacing w:after="0" w:line="360" w:lineRule="auto"/>
        <w:rPr>
          <w:rFonts w:eastAsia="Times New Roman" w:cs="Tahoma"/>
          <w:b/>
          <w:bCs/>
          <w:iCs/>
          <w:color w:val="auto"/>
          <w:lang w:eastAsia="es-ES"/>
        </w:rPr>
      </w:pPr>
      <w:r w:rsidRPr="003F5001">
        <w:rPr>
          <w:rFonts w:eastAsia="Times New Roman" w:cs="Tahoma"/>
          <w:b/>
          <w:bCs/>
          <w:iCs/>
          <w:color w:val="auto"/>
          <w:lang w:val="es-ES" w:eastAsia="es-ES"/>
        </w:rPr>
        <w:t xml:space="preserve">CUARTO. </w:t>
      </w:r>
      <w:r w:rsidRPr="003F5001">
        <w:rPr>
          <w:rFonts w:eastAsia="Times New Roman" w:cs="Tahoma"/>
          <w:b/>
          <w:bCs/>
          <w:iCs/>
          <w:color w:val="auto"/>
          <w:lang w:eastAsia="es-ES"/>
        </w:rPr>
        <w:t>Marco normativo aplicable en materia de transparencia y acceso a la información pública.</w:t>
      </w:r>
    </w:p>
    <w:p w:rsidRPr="003F5001" w:rsidR="00051642" w:rsidP="002530C3" w:rsidRDefault="00051642" w14:paraId="6CC8CCA2" w14:textId="77777777">
      <w:pPr>
        <w:autoSpaceDE w:val="0"/>
        <w:autoSpaceDN w:val="0"/>
        <w:adjustRightInd w:val="0"/>
        <w:spacing w:after="0" w:line="360" w:lineRule="auto"/>
        <w:rPr>
          <w:rFonts w:eastAsia="Times New Roman" w:cs="Tahoma"/>
          <w:bCs/>
          <w:iCs/>
          <w:color w:val="auto"/>
          <w:lang w:val="es-ES" w:eastAsia="es-ES"/>
        </w:rPr>
      </w:pPr>
    </w:p>
    <w:p w:rsidRPr="003F5001" w:rsidR="00051642" w:rsidP="002530C3" w:rsidRDefault="00051642" w14:paraId="6E5F496D" w14:textId="77777777">
      <w:pPr>
        <w:spacing w:after="0" w:line="360" w:lineRule="auto"/>
        <w:rPr>
          <w:rFonts w:eastAsia="Times New Roman" w:cs="Tahoma"/>
          <w:bCs/>
          <w:iCs/>
          <w:color w:val="auto"/>
          <w:lang w:eastAsia="es-ES"/>
        </w:rPr>
      </w:pPr>
      <w:r w:rsidRPr="003F5001">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3F5001" w:rsidR="00051642" w:rsidP="002530C3" w:rsidRDefault="00051642" w14:paraId="5890D99A" w14:textId="77777777">
      <w:pPr>
        <w:spacing w:after="0" w:line="360" w:lineRule="auto"/>
        <w:rPr>
          <w:rFonts w:eastAsia="Times New Roman" w:cs="Tahoma"/>
          <w:bCs/>
          <w:iCs/>
          <w:color w:val="auto"/>
          <w:lang w:eastAsia="es-ES"/>
        </w:rPr>
      </w:pPr>
    </w:p>
    <w:p w:rsidRPr="003F5001" w:rsidR="00051642" w:rsidP="002530C3" w:rsidRDefault="00051642" w14:paraId="47F8BE4A" w14:textId="77777777">
      <w:pPr>
        <w:spacing w:after="0" w:line="360" w:lineRule="auto"/>
        <w:rPr>
          <w:rFonts w:eastAsia="Times New Roman" w:cs="Tahoma"/>
          <w:bCs/>
          <w:iCs/>
          <w:color w:val="auto"/>
          <w:lang w:eastAsia="es-ES"/>
        </w:rPr>
      </w:pPr>
      <w:r w:rsidRPr="003F5001">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3F5001" w:rsidR="00051642" w:rsidP="002530C3" w:rsidRDefault="00051642" w14:paraId="2CA8F274" w14:textId="77777777">
      <w:pPr>
        <w:spacing w:after="0" w:line="360" w:lineRule="auto"/>
        <w:rPr>
          <w:rFonts w:eastAsia="Times New Roman" w:cs="Tahoma"/>
          <w:bCs/>
          <w:iCs/>
          <w:color w:val="auto"/>
          <w:lang w:eastAsia="es-ES"/>
        </w:rPr>
      </w:pPr>
    </w:p>
    <w:p w:rsidRPr="003F5001" w:rsidR="00051642" w:rsidP="002530C3" w:rsidRDefault="00051642" w14:paraId="686A1040" w14:textId="77777777">
      <w:pPr>
        <w:spacing w:after="0" w:line="360" w:lineRule="auto"/>
        <w:rPr>
          <w:rFonts w:eastAsia="Times New Roman" w:cs="Tahoma"/>
          <w:bCs/>
          <w:iCs/>
          <w:color w:val="auto"/>
          <w:lang w:eastAsia="es-ES"/>
        </w:rPr>
      </w:pPr>
      <w:r w:rsidRPr="003F5001">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3F5001" w:rsidR="00051642" w:rsidP="002530C3" w:rsidRDefault="00051642" w14:paraId="47FE455C" w14:textId="77777777">
      <w:pPr>
        <w:spacing w:after="0" w:line="360" w:lineRule="auto"/>
        <w:rPr>
          <w:rFonts w:eastAsia="Times New Roman" w:cs="Tahoma"/>
          <w:bCs/>
          <w:iCs/>
          <w:color w:val="auto"/>
          <w:lang w:eastAsia="es-ES"/>
        </w:rPr>
      </w:pPr>
    </w:p>
    <w:p w:rsidRPr="003F5001" w:rsidR="00051642" w:rsidP="002530C3" w:rsidRDefault="00051642" w14:paraId="00B7B9A9" w14:textId="77777777">
      <w:pPr>
        <w:spacing w:after="0" w:line="360" w:lineRule="auto"/>
        <w:rPr>
          <w:rFonts w:eastAsia="Times New Roman" w:cs="Tahoma"/>
          <w:bCs/>
          <w:iCs/>
          <w:color w:val="auto"/>
          <w:lang w:eastAsia="es-ES"/>
        </w:rPr>
      </w:pPr>
      <w:r w:rsidRPr="003F5001">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3F5001" w:rsidR="00051642" w:rsidP="002530C3" w:rsidRDefault="00051642" w14:paraId="235A36B4" w14:textId="77777777">
      <w:pPr>
        <w:spacing w:after="0" w:line="360" w:lineRule="auto"/>
        <w:rPr>
          <w:rFonts w:eastAsia="Times New Roman" w:cs="Tahoma"/>
          <w:bCs/>
          <w:iCs/>
          <w:color w:val="auto"/>
          <w:lang w:eastAsia="es-ES"/>
        </w:rPr>
      </w:pPr>
    </w:p>
    <w:p w:rsidRPr="003F5001" w:rsidR="00051642" w:rsidP="002530C3" w:rsidRDefault="00051642" w14:paraId="0347B303" w14:textId="77777777">
      <w:pPr>
        <w:spacing w:after="0" w:line="360" w:lineRule="auto"/>
        <w:rPr>
          <w:rFonts w:eastAsia="Times New Roman" w:cs="Tahoma"/>
          <w:bCs/>
          <w:iCs/>
          <w:color w:val="auto"/>
          <w:lang w:eastAsia="es-ES"/>
        </w:rPr>
      </w:pPr>
      <w:r w:rsidRPr="003F5001">
        <w:rPr>
          <w:rFonts w:eastAsia="Times New Roman" w:cs="Tahoma"/>
          <w:bCs/>
          <w:iCs/>
          <w:color w:val="auto"/>
          <w:lang w:eastAsia="es-ES"/>
        </w:rPr>
        <w:lastRenderedPageBreak/>
        <w:t>El artículo 12, que, quienes generen, recopilen, administren, manejen, procesen, archiven o conserven información pública serán responsables de la misma.</w:t>
      </w:r>
    </w:p>
    <w:p w:rsidRPr="003F5001" w:rsidR="00051642" w:rsidP="002530C3" w:rsidRDefault="00051642" w14:paraId="70AB3D13" w14:textId="77777777">
      <w:pPr>
        <w:spacing w:after="0" w:line="360" w:lineRule="auto"/>
        <w:rPr>
          <w:rFonts w:eastAsia="Times New Roman" w:cs="Tahoma"/>
          <w:bCs/>
          <w:iCs/>
          <w:color w:val="auto"/>
          <w:lang w:eastAsia="es-ES"/>
        </w:rPr>
      </w:pPr>
    </w:p>
    <w:p w:rsidRPr="003F5001" w:rsidR="00051642" w:rsidP="002530C3" w:rsidRDefault="00051642" w14:paraId="7452EA94" w14:textId="77777777">
      <w:pPr>
        <w:widowControl w:val="0"/>
        <w:spacing w:after="0" w:line="360" w:lineRule="auto"/>
        <w:rPr>
          <w:rFonts w:eastAsia="Times New Roman" w:cs="Tahoma"/>
          <w:bCs/>
          <w:iCs/>
          <w:color w:val="auto"/>
          <w:lang w:eastAsia="es-ES"/>
        </w:rPr>
      </w:pPr>
      <w:r w:rsidRPr="003F5001">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3F5001" w:rsidR="00051642" w:rsidP="002530C3" w:rsidRDefault="00051642" w14:paraId="2BFE1718" w14:textId="77777777">
      <w:pPr>
        <w:spacing w:after="0" w:line="360" w:lineRule="auto"/>
        <w:rPr>
          <w:rFonts w:eastAsia="Times New Roman" w:cs="Tahoma"/>
          <w:bCs/>
          <w:iCs/>
          <w:color w:val="auto"/>
          <w:lang w:eastAsia="es-ES"/>
        </w:rPr>
      </w:pPr>
    </w:p>
    <w:p w:rsidRPr="003F5001" w:rsidR="00051642" w:rsidP="002530C3" w:rsidRDefault="00051642" w14:paraId="4DC8B9C7" w14:textId="77777777">
      <w:pPr>
        <w:spacing w:after="0" w:line="360" w:lineRule="auto"/>
        <w:rPr>
          <w:rFonts w:eastAsia="Times New Roman" w:cs="Tahoma"/>
          <w:bCs/>
          <w:iCs/>
          <w:color w:val="auto"/>
          <w:lang w:eastAsia="es-ES"/>
        </w:rPr>
      </w:pPr>
      <w:r w:rsidRPr="003F5001">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3F5001" w:rsidR="00051642" w:rsidP="002530C3" w:rsidRDefault="00051642" w14:paraId="288BDAC4" w14:textId="77777777">
      <w:pPr>
        <w:spacing w:after="0" w:line="360" w:lineRule="auto"/>
        <w:rPr>
          <w:rFonts w:eastAsia="Times New Roman" w:cs="Tahoma"/>
          <w:b/>
          <w:bCs/>
          <w:iCs/>
          <w:color w:val="auto"/>
          <w:lang w:val="es-ES" w:eastAsia="es-ES"/>
        </w:rPr>
      </w:pPr>
    </w:p>
    <w:p w:rsidRPr="003F5001" w:rsidR="00051642" w:rsidP="00691830" w:rsidRDefault="00691830" w14:paraId="75DB41DC" w14:textId="5D23953D">
      <w:pPr>
        <w:spacing w:after="0" w:line="360" w:lineRule="auto"/>
        <w:rPr>
          <w:rFonts w:eastAsia="Times New Roman" w:cs="Tahoma"/>
          <w:lang w:eastAsia="es-ES"/>
        </w:rPr>
      </w:pPr>
      <w:r w:rsidRPr="003F5001">
        <w:rPr>
          <w:rFonts w:eastAsia="Times New Roman" w:cs="Tahoma"/>
          <w:lang w:eastAsia="es-ES"/>
        </w:rPr>
        <w:t>El artículo 92, fracción VIII, que, la información sobre las remuneraciones de todos los servidores públicos de base o de confianza, corresponde a una Obligación Común de Transparencia para los Sujetos Obligados.</w:t>
      </w:r>
    </w:p>
    <w:p w:rsidRPr="003F5001" w:rsidR="00691830" w:rsidP="00691830" w:rsidRDefault="00691830" w14:paraId="66B9AE3B" w14:textId="77777777">
      <w:pPr>
        <w:spacing w:after="0" w:line="360" w:lineRule="auto"/>
        <w:rPr>
          <w:rFonts w:cs="Tahoma"/>
          <w:bCs/>
          <w:iCs/>
          <w:lang w:val="es-ES"/>
        </w:rPr>
      </w:pPr>
    </w:p>
    <w:p w:rsidRPr="003F5001" w:rsidR="00051642" w:rsidP="002530C3" w:rsidRDefault="00051642" w14:paraId="777A9007" w14:textId="77777777">
      <w:pPr>
        <w:spacing w:after="0" w:line="360" w:lineRule="auto"/>
        <w:rPr>
          <w:rFonts w:eastAsia="Times New Roman" w:cs="Tahoma"/>
          <w:b/>
          <w:bCs/>
          <w:iCs/>
          <w:color w:val="auto"/>
          <w:lang w:val="es-ES" w:eastAsia="es-ES"/>
        </w:rPr>
      </w:pPr>
      <w:r w:rsidRPr="003F5001">
        <w:rPr>
          <w:rFonts w:eastAsia="Times New Roman" w:cs="Tahoma"/>
          <w:b/>
          <w:bCs/>
          <w:iCs/>
          <w:color w:val="auto"/>
          <w:lang w:val="es-ES" w:eastAsia="es-ES"/>
        </w:rPr>
        <w:t>Quinto. Estudio de Fondo.</w:t>
      </w:r>
    </w:p>
    <w:p w:rsidRPr="003F5001" w:rsidR="00051642" w:rsidP="002530C3" w:rsidRDefault="00051642" w14:paraId="33F4472B" w14:textId="77777777">
      <w:pPr>
        <w:autoSpaceDE w:val="0"/>
        <w:autoSpaceDN w:val="0"/>
        <w:adjustRightInd w:val="0"/>
        <w:spacing w:after="0" w:line="360" w:lineRule="auto"/>
        <w:rPr>
          <w:rFonts w:eastAsia="Times New Roman" w:cs="Tahoma"/>
          <w:bCs/>
          <w:iCs/>
          <w:color w:val="auto"/>
          <w:lang w:val="es-ES" w:eastAsia="es-ES"/>
        </w:rPr>
      </w:pPr>
    </w:p>
    <w:p w:rsidRPr="003F5001" w:rsidR="00051642" w:rsidP="002530C3" w:rsidRDefault="00051642" w14:paraId="3D5B0261" w14:textId="5727A32A">
      <w:pPr>
        <w:spacing w:after="0" w:line="360" w:lineRule="auto"/>
        <w:rPr>
          <w:rFonts w:eastAsia="Times New Roman" w:cs="Tahoma"/>
          <w:bCs/>
          <w:iCs/>
          <w:color w:val="auto"/>
          <w:lang w:eastAsia="es-ES"/>
        </w:rPr>
      </w:pPr>
      <w:r w:rsidRPr="003F5001">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Pr="003F5001" w:rsidR="00347466">
        <w:rPr>
          <w:rFonts w:eastAsia="Calibri" w:cs="Tahoma"/>
          <w:b/>
          <w:bCs/>
        </w:rPr>
        <w:t xml:space="preserve">Ayuntamiento de </w:t>
      </w:r>
      <w:r w:rsidRPr="003F5001" w:rsidR="001E23F9">
        <w:rPr>
          <w:rFonts w:eastAsia="Calibri" w:cs="Tahoma"/>
          <w:b/>
          <w:bCs/>
        </w:rPr>
        <w:t>Zinacantepec</w:t>
      </w:r>
      <w:r w:rsidRPr="003F5001">
        <w:rPr>
          <w:rFonts w:eastAsia="Times New Roman" w:cs="Tahoma"/>
          <w:iCs/>
          <w:color w:val="auto"/>
          <w:lang w:eastAsia="es-ES"/>
        </w:rPr>
        <w:t>, a</w:t>
      </w:r>
      <w:r w:rsidRPr="003F5001">
        <w:rPr>
          <w:rFonts w:eastAsia="Times New Roman" w:cs="Tahoma"/>
          <w:bCs/>
          <w:iCs/>
          <w:color w:val="auto"/>
          <w:lang w:eastAsia="es-ES"/>
        </w:rPr>
        <w:t xml:space="preserve"> la solicitud de información presentada por el Recurrente. </w:t>
      </w:r>
    </w:p>
    <w:p w:rsidRPr="003F5001" w:rsidR="00051642" w:rsidP="002530C3" w:rsidRDefault="00051642" w14:paraId="67772132" w14:textId="77777777">
      <w:pPr>
        <w:spacing w:after="0" w:line="360" w:lineRule="auto"/>
        <w:rPr>
          <w:rFonts w:eastAsia="Times New Roman" w:cs="Tahoma"/>
          <w:bCs/>
          <w:iCs/>
          <w:color w:val="auto"/>
          <w:lang w:eastAsia="es-ES"/>
        </w:rPr>
      </w:pPr>
    </w:p>
    <w:p w:rsidRPr="003F5001" w:rsidR="00051642" w:rsidP="002530C3" w:rsidRDefault="00051642" w14:paraId="604172D3" w14:textId="77777777">
      <w:pPr>
        <w:spacing w:after="0" w:line="360" w:lineRule="auto"/>
        <w:rPr>
          <w:rFonts w:eastAsia="Times New Roman" w:cs="Tahoma"/>
          <w:bCs/>
          <w:iCs/>
          <w:color w:val="auto"/>
          <w:lang w:eastAsia="es-ES"/>
        </w:rPr>
      </w:pPr>
      <w:r w:rsidRPr="003F5001">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3F5001" w:rsidR="00051642" w:rsidP="002530C3" w:rsidRDefault="00051642" w14:paraId="49DEE590" w14:textId="77777777">
      <w:pPr>
        <w:spacing w:after="0" w:line="360" w:lineRule="auto"/>
        <w:rPr>
          <w:rFonts w:eastAsia="Times New Roman" w:cs="Tahoma"/>
          <w:bCs/>
          <w:iCs/>
          <w:color w:val="auto"/>
          <w:lang w:eastAsia="es-ES"/>
        </w:rPr>
      </w:pPr>
    </w:p>
    <w:p w:rsidRPr="003F5001" w:rsidR="00051642" w:rsidP="002530C3" w:rsidRDefault="00051642" w14:paraId="0719A826" w14:textId="77777777">
      <w:pPr>
        <w:numPr>
          <w:ilvl w:val="0"/>
          <w:numId w:val="1"/>
        </w:numPr>
        <w:spacing w:after="0" w:line="360" w:lineRule="auto"/>
        <w:rPr>
          <w:rFonts w:eastAsia="Times New Roman" w:cs="Tahoma"/>
          <w:bCs/>
          <w:iCs/>
          <w:color w:val="auto"/>
          <w:lang w:eastAsia="es-ES"/>
        </w:rPr>
      </w:pPr>
      <w:r w:rsidRPr="003F5001">
        <w:rPr>
          <w:rFonts w:eastAsia="Times New Roman" w:cs="Tahoma"/>
          <w:bCs/>
          <w:iCs/>
          <w:color w:val="auto"/>
          <w:lang w:eastAsia="es-ES"/>
        </w:rPr>
        <w:lastRenderedPageBreak/>
        <w:t>Proveer lo necesario para garantizar a toda persona el derecho de acceso a la información pública, a través de procedimientos sencillos, expeditos, oportunos y gratuitos;</w:t>
      </w:r>
    </w:p>
    <w:p w:rsidRPr="003F5001" w:rsidR="00BB2A23" w:rsidP="002530C3" w:rsidRDefault="00BB2A23" w14:paraId="7D6BB82B" w14:textId="77777777">
      <w:pPr>
        <w:spacing w:after="0" w:line="360" w:lineRule="auto"/>
        <w:ind w:left="720"/>
        <w:rPr>
          <w:rFonts w:eastAsia="Times New Roman" w:cs="Tahoma"/>
          <w:bCs/>
          <w:iCs/>
          <w:color w:val="auto"/>
          <w:lang w:eastAsia="es-ES"/>
        </w:rPr>
      </w:pPr>
    </w:p>
    <w:p w:rsidRPr="003F5001" w:rsidR="00051642" w:rsidP="002530C3" w:rsidRDefault="00051642" w14:paraId="0AEE67C6" w14:textId="4A33EE37">
      <w:pPr>
        <w:numPr>
          <w:ilvl w:val="0"/>
          <w:numId w:val="1"/>
        </w:numPr>
        <w:spacing w:after="0" w:line="360" w:lineRule="auto"/>
        <w:rPr>
          <w:rFonts w:eastAsia="Times New Roman" w:cs="Tahoma"/>
          <w:bCs/>
          <w:iCs/>
          <w:color w:val="auto"/>
          <w:lang w:eastAsia="es-ES"/>
        </w:rPr>
      </w:pPr>
      <w:r w:rsidRPr="003F5001">
        <w:rPr>
          <w:rFonts w:eastAsia="Times New Roman" w:cs="Tahoma"/>
          <w:bCs/>
          <w:iCs/>
          <w:color w:val="auto"/>
          <w:lang w:eastAsia="es-ES"/>
        </w:rPr>
        <w:t>Transparentar la gestión pública, mediante la difusión de la información generada por los Sujetos Obligados, y</w:t>
      </w:r>
    </w:p>
    <w:p w:rsidRPr="003F5001" w:rsidR="00BB2A23" w:rsidP="002530C3" w:rsidRDefault="00BB2A23" w14:paraId="1E763DEB" w14:textId="77777777">
      <w:pPr>
        <w:pStyle w:val="Prrafodelista"/>
        <w:spacing w:after="0" w:line="360" w:lineRule="auto"/>
        <w:rPr>
          <w:rFonts w:eastAsia="Times New Roman" w:cs="Tahoma"/>
          <w:bCs/>
          <w:iCs/>
          <w:color w:val="auto"/>
          <w:lang w:eastAsia="es-ES"/>
        </w:rPr>
      </w:pPr>
    </w:p>
    <w:p w:rsidRPr="003F5001" w:rsidR="00051642" w:rsidP="002530C3" w:rsidRDefault="00051642" w14:paraId="770FC2AF" w14:textId="77777777">
      <w:pPr>
        <w:numPr>
          <w:ilvl w:val="0"/>
          <w:numId w:val="1"/>
        </w:numPr>
        <w:spacing w:after="0" w:line="360" w:lineRule="auto"/>
        <w:rPr>
          <w:rFonts w:eastAsia="Times New Roman" w:cs="Tahoma"/>
          <w:bCs/>
          <w:iCs/>
          <w:color w:val="auto"/>
          <w:lang w:eastAsia="es-ES"/>
        </w:rPr>
      </w:pPr>
      <w:r w:rsidRPr="003F5001">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rsidRPr="003F5001" w:rsidR="00051642" w:rsidP="002530C3" w:rsidRDefault="00051642" w14:paraId="32ACB6C6" w14:textId="77777777">
      <w:pPr>
        <w:spacing w:after="0" w:line="360" w:lineRule="auto"/>
        <w:rPr>
          <w:rFonts w:eastAsia="Times New Roman" w:cs="Tahoma"/>
          <w:bCs/>
          <w:iCs/>
          <w:color w:val="auto"/>
          <w:lang w:eastAsia="es-ES"/>
        </w:rPr>
      </w:pPr>
    </w:p>
    <w:p w:rsidRPr="003F5001" w:rsidR="00051642" w:rsidP="002530C3" w:rsidRDefault="00051642" w14:paraId="26ECA5DE" w14:textId="77777777">
      <w:pPr>
        <w:spacing w:after="0" w:line="360" w:lineRule="auto"/>
        <w:rPr>
          <w:rFonts w:eastAsia="Times New Roman" w:cs="Tahoma"/>
          <w:bCs/>
          <w:iCs/>
          <w:color w:val="auto"/>
          <w:lang w:eastAsia="es-ES"/>
        </w:rPr>
      </w:pPr>
      <w:r w:rsidRPr="003F5001">
        <w:rPr>
          <w:rFonts w:eastAsia="Times New Roman" w:cs="Tahoma"/>
          <w:bCs/>
          <w:iCs/>
          <w:color w:val="auto"/>
          <w:lang w:eastAsia="es-ES"/>
        </w:rPr>
        <w:t xml:space="preserve">Conforme a lo anterior, se deprende que </w:t>
      </w:r>
      <w:r w:rsidRPr="003F5001">
        <w:rPr>
          <w:rFonts w:eastAsia="Times New Roman" w:cs="Tahoma"/>
          <w:b/>
          <w:bCs/>
          <w:iCs/>
          <w:color w:val="auto"/>
          <w:lang w:eastAsia="es-ES"/>
        </w:rPr>
        <w:t>los objetivos de la Ley de la materia,</w:t>
      </w:r>
      <w:r w:rsidRPr="003F5001">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3F5001" w:rsidR="00051642" w:rsidP="002530C3" w:rsidRDefault="00051642" w14:paraId="5FA40A9E" w14:textId="77777777">
      <w:pPr>
        <w:spacing w:after="0" w:line="360" w:lineRule="auto"/>
        <w:rPr>
          <w:rFonts w:eastAsia="Times New Roman" w:cs="Tahoma"/>
          <w:bCs/>
          <w:iCs/>
          <w:color w:val="auto"/>
          <w:lang w:eastAsia="es-ES"/>
        </w:rPr>
      </w:pPr>
    </w:p>
    <w:p w:rsidRPr="003F5001" w:rsidR="00051642" w:rsidP="002530C3" w:rsidRDefault="00051642" w14:paraId="3338287D" w14:textId="77777777">
      <w:pPr>
        <w:spacing w:after="0" w:line="360" w:lineRule="auto"/>
        <w:rPr>
          <w:rFonts w:eastAsia="Times New Roman" w:cs="Tahoma"/>
          <w:bCs/>
          <w:iCs/>
          <w:color w:val="auto"/>
          <w:lang w:eastAsia="es-ES"/>
        </w:rPr>
      </w:pPr>
      <w:r w:rsidRPr="003F5001">
        <w:rPr>
          <w:rFonts w:eastAsia="Times New Roman" w:cs="Tahoma"/>
          <w:bCs/>
          <w:iCs/>
          <w:color w:val="auto"/>
          <w:lang w:eastAsia="es-ES"/>
        </w:rPr>
        <w:t xml:space="preserve">En ese orden de ideas, para la atención de las solicitudes de acceso a la información, debe privilegiarse el </w:t>
      </w:r>
      <w:r w:rsidRPr="003F5001">
        <w:rPr>
          <w:rFonts w:eastAsia="Times New Roman" w:cs="Tahoma"/>
          <w:b/>
          <w:bCs/>
          <w:iCs/>
          <w:color w:val="auto"/>
          <w:lang w:eastAsia="es-ES"/>
        </w:rPr>
        <w:t>principio de máxima publicidad</w:t>
      </w:r>
      <w:r w:rsidRPr="003F5001">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3F5001" w:rsidR="00051642" w:rsidP="002530C3" w:rsidRDefault="00051642" w14:paraId="2A21D3DD" w14:textId="77777777">
      <w:pPr>
        <w:spacing w:after="0" w:line="360" w:lineRule="auto"/>
        <w:rPr>
          <w:rFonts w:eastAsia="Times New Roman" w:cs="Tahoma"/>
          <w:bCs/>
          <w:iCs/>
          <w:color w:val="auto"/>
          <w:lang w:eastAsia="es-ES"/>
        </w:rPr>
      </w:pPr>
    </w:p>
    <w:p w:rsidRPr="003F5001" w:rsidR="00051642" w:rsidP="002530C3" w:rsidRDefault="00051642" w14:paraId="6EC98FC3" w14:textId="42795330">
      <w:pPr>
        <w:spacing w:after="0" w:line="360" w:lineRule="auto"/>
        <w:rPr>
          <w:rFonts w:eastAsia="Times New Roman" w:cs="Tahoma"/>
          <w:bCs/>
          <w:iCs/>
          <w:color w:val="auto"/>
          <w:lang w:eastAsia="es-ES"/>
        </w:rPr>
      </w:pPr>
      <w:r w:rsidRPr="003F5001">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w:t>
      </w:r>
      <w:r w:rsidRPr="003F5001" w:rsidR="00357735">
        <w:rPr>
          <w:rFonts w:eastAsia="Times New Roman" w:cs="Tahoma"/>
          <w:bCs/>
          <w:iCs/>
          <w:color w:val="auto"/>
          <w:lang w:eastAsia="es-ES"/>
        </w:rPr>
        <w:t xml:space="preserve">159, </w:t>
      </w:r>
      <w:r w:rsidRPr="003F5001">
        <w:rPr>
          <w:rFonts w:eastAsia="Times New Roman" w:cs="Tahoma"/>
          <w:bCs/>
          <w:iCs/>
          <w:color w:val="auto"/>
          <w:lang w:eastAsia="es-ES"/>
        </w:rPr>
        <w:t xml:space="preserve">160, 162, 163, </w:t>
      </w:r>
      <w:r w:rsidRPr="003F5001">
        <w:rPr>
          <w:rFonts w:eastAsia="Times New Roman" w:cs="Tahoma"/>
          <w:bCs/>
          <w:iCs/>
          <w:color w:val="auto"/>
          <w:lang w:eastAsia="es-ES"/>
        </w:rPr>
        <w:lastRenderedPageBreak/>
        <w:t>164, 165 y 166, de la Ley de Transparencia y Acceso a la Información Pública del Estado de México y Municipios, el cual es el siguiente:</w:t>
      </w:r>
    </w:p>
    <w:p w:rsidRPr="003F5001" w:rsidR="00051642" w:rsidP="002530C3" w:rsidRDefault="00051642" w14:paraId="459D1ACF" w14:textId="77777777">
      <w:pPr>
        <w:spacing w:after="0" w:line="360" w:lineRule="auto"/>
        <w:rPr>
          <w:rFonts w:eastAsia="Times New Roman" w:cs="Tahoma"/>
          <w:bCs/>
          <w:iCs/>
          <w:color w:val="auto"/>
          <w:lang w:eastAsia="es-ES"/>
        </w:rPr>
      </w:pPr>
    </w:p>
    <w:p w:rsidRPr="003F5001" w:rsidR="00051642" w:rsidP="002530C3" w:rsidRDefault="00051642" w14:paraId="371A517D" w14:textId="63988A19">
      <w:pPr>
        <w:numPr>
          <w:ilvl w:val="0"/>
          <w:numId w:val="2"/>
        </w:numPr>
        <w:spacing w:after="0" w:line="360" w:lineRule="auto"/>
        <w:rPr>
          <w:rFonts w:eastAsia="Times New Roman" w:cs="Tahoma"/>
          <w:bCs/>
          <w:iCs/>
          <w:color w:val="auto"/>
          <w:lang w:eastAsia="es-ES"/>
        </w:rPr>
      </w:pPr>
      <w:r w:rsidRPr="003F5001">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3F5001" w:rsidR="00357735" w:rsidP="002530C3" w:rsidRDefault="00357735" w14:paraId="6DF6BCB8" w14:textId="77777777">
      <w:pPr>
        <w:spacing w:after="0" w:line="360" w:lineRule="auto"/>
        <w:ind w:left="720"/>
        <w:rPr>
          <w:rFonts w:eastAsia="Times New Roman" w:cs="Tahoma"/>
          <w:bCs/>
          <w:iCs/>
          <w:color w:val="auto"/>
          <w:lang w:eastAsia="es-ES"/>
        </w:rPr>
      </w:pPr>
    </w:p>
    <w:p w:rsidRPr="003F5001" w:rsidR="00357735" w:rsidP="002530C3" w:rsidRDefault="00357735" w14:paraId="19A4D553" w14:textId="3AB7684B">
      <w:pPr>
        <w:numPr>
          <w:ilvl w:val="0"/>
          <w:numId w:val="2"/>
        </w:numPr>
        <w:spacing w:after="0" w:line="360" w:lineRule="auto"/>
        <w:rPr>
          <w:rFonts w:eastAsia="Times New Roman" w:cs="Tahoma"/>
          <w:bCs/>
          <w:iCs/>
          <w:color w:val="auto"/>
          <w:lang w:eastAsia="es-ES"/>
        </w:rPr>
      </w:pPr>
      <w:r w:rsidRPr="003F5001">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Pr="003F5001" w:rsidR="00051642" w:rsidP="002530C3" w:rsidRDefault="00051642" w14:paraId="07B4FD88" w14:textId="77777777">
      <w:pPr>
        <w:spacing w:after="0" w:line="360" w:lineRule="auto"/>
        <w:rPr>
          <w:rFonts w:eastAsia="Times New Roman" w:cs="Tahoma"/>
          <w:bCs/>
          <w:iCs/>
          <w:color w:val="auto"/>
          <w:lang w:eastAsia="es-ES"/>
        </w:rPr>
      </w:pPr>
    </w:p>
    <w:p w:rsidRPr="003F5001" w:rsidR="00051642" w:rsidP="002530C3" w:rsidRDefault="00051642" w14:paraId="456F0B12" w14:textId="77777777">
      <w:pPr>
        <w:numPr>
          <w:ilvl w:val="0"/>
          <w:numId w:val="2"/>
        </w:numPr>
        <w:spacing w:after="0" w:line="360" w:lineRule="auto"/>
        <w:rPr>
          <w:rFonts w:eastAsia="Times New Roman" w:cs="Tahoma"/>
          <w:bCs/>
          <w:iCs/>
          <w:color w:val="auto"/>
          <w:lang w:eastAsia="es-ES"/>
        </w:rPr>
      </w:pPr>
      <w:r w:rsidRPr="003F5001">
        <w:rPr>
          <w:rFonts w:eastAsia="Times New Roman" w:cs="Tahoma"/>
          <w:bCs/>
          <w:iCs/>
          <w:color w:val="auto"/>
          <w:lang w:eastAsia="es-ES"/>
        </w:rPr>
        <w:t xml:space="preserve">Las respuestas a los requerimientos informativos deberán notificarse al interesado en el menor tiempo posible, que no podrá exceder </w:t>
      </w:r>
      <w:r w:rsidRPr="003F5001">
        <w:rPr>
          <w:rFonts w:eastAsia="Times New Roman" w:cs="Tahoma"/>
          <w:b/>
          <w:bCs/>
          <w:iCs/>
          <w:color w:val="auto"/>
          <w:lang w:eastAsia="es-ES"/>
        </w:rPr>
        <w:t>quince días, contados a partir del día siguiente a la presentación de ésta.</w:t>
      </w:r>
      <w:r w:rsidRPr="003F5001">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rsidRPr="003F5001" w:rsidR="00051642" w:rsidP="002530C3" w:rsidRDefault="00051642" w14:paraId="50088203" w14:textId="77777777">
      <w:pPr>
        <w:spacing w:after="0" w:line="360" w:lineRule="auto"/>
        <w:rPr>
          <w:rFonts w:eastAsia="Times New Roman" w:cs="Tahoma"/>
          <w:bCs/>
          <w:iCs/>
          <w:color w:val="auto"/>
          <w:lang w:eastAsia="es-ES"/>
        </w:rPr>
      </w:pPr>
    </w:p>
    <w:p w:rsidRPr="003F5001" w:rsidR="00051642" w:rsidP="002530C3" w:rsidRDefault="00051642" w14:paraId="71708A13" w14:textId="77777777">
      <w:pPr>
        <w:numPr>
          <w:ilvl w:val="0"/>
          <w:numId w:val="2"/>
        </w:numPr>
        <w:spacing w:after="0" w:line="360" w:lineRule="auto"/>
        <w:rPr>
          <w:rFonts w:eastAsia="Times New Roman" w:cs="Tahoma"/>
          <w:b/>
          <w:bCs/>
          <w:iCs/>
          <w:color w:val="auto"/>
          <w:lang w:eastAsia="es-ES"/>
        </w:rPr>
      </w:pPr>
      <w:r w:rsidRPr="003F5001">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F5001">
        <w:rPr>
          <w:rFonts w:eastAsia="Times New Roman" w:cs="Tahoma"/>
          <w:b/>
          <w:bCs/>
          <w:iCs/>
          <w:color w:val="auto"/>
          <w:lang w:eastAsia="es-ES"/>
        </w:rPr>
        <w:t>que se encuentren en sus archivos o que estén constreñidos a elaborar;</w:t>
      </w:r>
    </w:p>
    <w:p w:rsidRPr="003F5001" w:rsidR="00051642" w:rsidP="002530C3" w:rsidRDefault="00051642" w14:paraId="056DE4B4" w14:textId="77777777">
      <w:pPr>
        <w:spacing w:after="0" w:line="360" w:lineRule="auto"/>
        <w:rPr>
          <w:rFonts w:eastAsia="Times New Roman" w:cs="Tahoma"/>
          <w:b/>
          <w:bCs/>
          <w:iCs/>
          <w:color w:val="auto"/>
          <w:lang w:eastAsia="es-ES"/>
        </w:rPr>
      </w:pPr>
    </w:p>
    <w:p w:rsidRPr="003F5001" w:rsidR="00051642" w:rsidP="002530C3" w:rsidRDefault="00051642" w14:paraId="63EB9326" w14:textId="77777777">
      <w:pPr>
        <w:numPr>
          <w:ilvl w:val="0"/>
          <w:numId w:val="2"/>
        </w:numPr>
        <w:spacing w:after="0" w:line="360" w:lineRule="auto"/>
        <w:rPr>
          <w:rFonts w:eastAsia="Times New Roman" w:cs="Tahoma"/>
          <w:b/>
          <w:bCs/>
          <w:iCs/>
          <w:color w:val="auto"/>
          <w:lang w:eastAsia="es-ES"/>
        </w:rPr>
      </w:pPr>
      <w:r w:rsidRPr="003F5001">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3F5001" w:rsidR="00051642" w:rsidP="002530C3" w:rsidRDefault="00051642" w14:paraId="5F78F6C3" w14:textId="77777777">
      <w:pPr>
        <w:spacing w:after="0" w:line="360" w:lineRule="auto"/>
        <w:rPr>
          <w:rFonts w:eastAsia="Times New Roman" w:cs="Tahoma"/>
          <w:b/>
          <w:bCs/>
          <w:iCs/>
          <w:color w:val="auto"/>
          <w:lang w:eastAsia="es-ES"/>
        </w:rPr>
      </w:pPr>
    </w:p>
    <w:p w:rsidRPr="003F5001" w:rsidR="00051642" w:rsidP="002530C3" w:rsidRDefault="00051642" w14:paraId="3E9F8E80" w14:textId="77777777">
      <w:pPr>
        <w:numPr>
          <w:ilvl w:val="0"/>
          <w:numId w:val="2"/>
        </w:numPr>
        <w:spacing w:after="0" w:line="360" w:lineRule="auto"/>
        <w:rPr>
          <w:rFonts w:eastAsia="Times New Roman" w:cs="Tahoma"/>
          <w:b/>
          <w:bCs/>
          <w:iCs/>
          <w:color w:val="auto"/>
          <w:lang w:eastAsia="es-ES"/>
        </w:rPr>
      </w:pPr>
      <w:r w:rsidRPr="003F5001">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3F5001" w:rsidR="00051642" w:rsidP="002530C3" w:rsidRDefault="00051642" w14:paraId="0A2AA16A" w14:textId="77777777">
      <w:pPr>
        <w:spacing w:after="0" w:line="360" w:lineRule="auto"/>
        <w:ind w:left="720"/>
        <w:rPr>
          <w:rFonts w:eastAsia="Times New Roman" w:cs="Tahoma"/>
          <w:b/>
          <w:bCs/>
          <w:iCs/>
          <w:color w:val="auto"/>
          <w:lang w:eastAsia="es-ES"/>
        </w:rPr>
      </w:pPr>
    </w:p>
    <w:p w:rsidRPr="003F5001" w:rsidR="00DD3B9A" w:rsidP="002530C3" w:rsidRDefault="00051642" w14:paraId="28B40ED2" w14:textId="3A1EB2A8">
      <w:pPr>
        <w:spacing w:after="0" w:line="360" w:lineRule="auto"/>
        <w:rPr>
          <w:rFonts w:eastAsia="Calibri" w:cs="Tahoma"/>
          <w:b/>
          <w:lang w:val="es-ES"/>
        </w:rPr>
      </w:pPr>
      <w:r w:rsidRPr="003F5001">
        <w:rPr>
          <w:rFonts w:eastAsia="Times New Roman" w:cs="Tahoma"/>
          <w:bCs/>
          <w:iCs/>
          <w:color w:val="auto"/>
          <w:lang w:eastAsia="es-ES"/>
        </w:rPr>
        <w:t>Una vez establecido lo anterior, es</w:t>
      </w:r>
      <w:r w:rsidRPr="003F5001" w:rsidR="001C3821">
        <w:rPr>
          <w:rFonts w:eastAsia="Times New Roman" w:cs="Tahoma"/>
          <w:bCs/>
          <w:iCs/>
          <w:color w:val="auto"/>
          <w:lang w:eastAsia="es-ES"/>
        </w:rPr>
        <w:t xml:space="preserve"> de indicar que el agravio del</w:t>
      </w:r>
      <w:r w:rsidRPr="003F5001">
        <w:rPr>
          <w:rFonts w:eastAsia="Times New Roman" w:cs="Tahoma"/>
          <w:bCs/>
          <w:iCs/>
          <w:color w:val="auto"/>
          <w:lang w:eastAsia="es-ES"/>
        </w:rPr>
        <w:t xml:space="preserve"> Particular consistió en que, a la fecha de interposición de los Recursos de Revisión, el </w:t>
      </w:r>
      <w:r w:rsidRPr="003F5001" w:rsidR="001F28F1">
        <w:rPr>
          <w:rFonts w:eastAsia="Calibri" w:cs="Tahoma"/>
        </w:rPr>
        <w:t xml:space="preserve">Ayuntamiento de </w:t>
      </w:r>
      <w:r w:rsidRPr="003F5001" w:rsidR="001E23F9">
        <w:rPr>
          <w:rFonts w:eastAsia="Calibri" w:cs="Tahoma"/>
        </w:rPr>
        <w:t>Zinacantepec</w:t>
      </w:r>
      <w:r w:rsidRPr="003F5001">
        <w:rPr>
          <w:rFonts w:eastAsia="Times New Roman" w:cs="Tahoma"/>
          <w:iCs/>
          <w:color w:val="auto"/>
          <w:lang w:eastAsia="es-ES"/>
        </w:rPr>
        <w:t>,</w:t>
      </w:r>
      <w:r w:rsidRPr="003F5001">
        <w:rPr>
          <w:rFonts w:eastAsia="Times New Roman" w:cs="Tahoma"/>
          <w:bCs/>
          <w:iCs/>
          <w:color w:val="auto"/>
          <w:lang w:eastAsia="es-ES"/>
        </w:rPr>
        <w:t xml:space="preserve"> no había registrado respuesta al requerimiento de acceso a la información, el cual se </w:t>
      </w:r>
      <w:r w:rsidRPr="003F5001" w:rsidR="00DD3B9A">
        <w:rPr>
          <w:rFonts w:eastAsia="Times New Roman" w:cs="Tahoma"/>
          <w:bCs/>
          <w:iCs/>
          <w:color w:val="auto"/>
          <w:lang w:eastAsia="es-ES"/>
        </w:rPr>
        <w:t xml:space="preserve">presentó </w:t>
      </w:r>
      <w:r w:rsidRPr="003F5001">
        <w:rPr>
          <w:rFonts w:eastAsia="Times New Roman" w:cs="Tahoma"/>
          <w:b/>
          <w:iCs/>
          <w:color w:val="auto"/>
          <w:lang w:eastAsia="es-ES"/>
        </w:rPr>
        <w:t xml:space="preserve">el </w:t>
      </w:r>
      <w:r w:rsidRPr="003F5001" w:rsidR="001E23F9">
        <w:rPr>
          <w:rFonts w:eastAsia="Times New Roman" w:cs="Tahoma"/>
          <w:b/>
          <w:iCs/>
          <w:color w:val="auto"/>
          <w:lang w:eastAsia="es-ES"/>
        </w:rPr>
        <w:t>dieci</w:t>
      </w:r>
      <w:r w:rsidRPr="003F5001" w:rsidR="001F28F1">
        <w:rPr>
          <w:rFonts w:eastAsia="Times New Roman" w:cs="Tahoma"/>
          <w:b/>
          <w:iCs/>
          <w:color w:val="auto"/>
          <w:lang w:eastAsia="es-ES"/>
        </w:rPr>
        <w:t>nuev</w:t>
      </w:r>
      <w:r w:rsidRPr="003F5001" w:rsidR="00754689">
        <w:rPr>
          <w:rFonts w:eastAsia="Times New Roman" w:cs="Tahoma"/>
          <w:b/>
          <w:iCs/>
          <w:color w:val="auto"/>
          <w:lang w:eastAsia="es-ES"/>
        </w:rPr>
        <w:t>e</w:t>
      </w:r>
      <w:r w:rsidRPr="003F5001" w:rsidR="00BA7E55">
        <w:rPr>
          <w:rFonts w:eastAsia="Times New Roman" w:cs="Tahoma"/>
          <w:b/>
          <w:iCs/>
          <w:color w:val="auto"/>
          <w:lang w:eastAsia="es-ES"/>
        </w:rPr>
        <w:t xml:space="preserve"> de </w:t>
      </w:r>
      <w:r w:rsidRPr="003F5001" w:rsidR="001E23F9">
        <w:rPr>
          <w:rFonts w:eastAsia="Times New Roman" w:cs="Tahoma"/>
          <w:b/>
          <w:iCs/>
          <w:color w:val="auto"/>
          <w:lang w:eastAsia="es-ES"/>
        </w:rPr>
        <w:t>diciembre</w:t>
      </w:r>
      <w:r w:rsidRPr="003F5001" w:rsidR="00BA7E55">
        <w:rPr>
          <w:rFonts w:eastAsia="Times New Roman" w:cs="Tahoma"/>
          <w:b/>
          <w:iCs/>
          <w:color w:val="auto"/>
          <w:lang w:eastAsia="es-ES"/>
        </w:rPr>
        <w:t xml:space="preserve"> </w:t>
      </w:r>
      <w:r w:rsidRPr="003F5001">
        <w:rPr>
          <w:rFonts w:eastAsia="Calibri" w:cs="Tahoma"/>
          <w:b/>
          <w:lang w:val="es-ES"/>
        </w:rPr>
        <w:t>de dos mil veinti</w:t>
      </w:r>
      <w:r w:rsidRPr="003F5001" w:rsidR="001F28F1">
        <w:rPr>
          <w:rFonts w:eastAsia="Calibri" w:cs="Tahoma"/>
          <w:b/>
          <w:lang w:val="es-ES"/>
        </w:rPr>
        <w:t>dós</w:t>
      </w:r>
      <w:r w:rsidRPr="003F5001">
        <w:rPr>
          <w:rFonts w:eastAsia="Calibri" w:cs="Tahoma"/>
          <w:b/>
          <w:lang w:val="es-ES"/>
        </w:rPr>
        <w:t>.</w:t>
      </w:r>
      <w:r w:rsidRPr="003F5001">
        <w:rPr>
          <w:rFonts w:eastAsia="Calibri" w:cs="Tahoma"/>
          <w:lang w:val="es-ES"/>
        </w:rPr>
        <w:t xml:space="preserve"> </w:t>
      </w:r>
    </w:p>
    <w:p w:rsidRPr="003F5001" w:rsidR="00051642" w:rsidP="002530C3" w:rsidRDefault="00051642" w14:paraId="47610FB3" w14:textId="77777777">
      <w:pPr>
        <w:spacing w:after="0" w:line="360" w:lineRule="auto"/>
        <w:rPr>
          <w:rFonts w:eastAsia="Times New Roman" w:cs="Tahoma"/>
          <w:b/>
          <w:bCs/>
          <w:iCs/>
          <w:color w:val="auto"/>
          <w:lang w:eastAsia="es-ES"/>
        </w:rPr>
      </w:pPr>
    </w:p>
    <w:p w:rsidRPr="003F5001" w:rsidR="00051642" w:rsidP="002530C3" w:rsidRDefault="00051642" w14:paraId="71A4239C" w14:textId="2D366D3E">
      <w:pPr>
        <w:spacing w:after="0" w:line="360" w:lineRule="auto"/>
        <w:rPr>
          <w:rFonts w:eastAsia="Batang" w:cs="Tahoma"/>
          <w:lang w:val="es-ES"/>
        </w:rPr>
      </w:pPr>
      <w:r w:rsidRPr="003F5001">
        <w:rPr>
          <w:rFonts w:eastAsia="Calibri" w:cs="Tahoma"/>
          <w:bCs/>
          <w:color w:val="000000"/>
        </w:rPr>
        <w:t xml:space="preserve">En ese orden de ideas, el plazo con el que contaba el Sujeto Obligado para emitir contestación al requerimiento informativo, </w:t>
      </w:r>
      <w:r w:rsidRPr="003F5001">
        <w:rPr>
          <w:rFonts w:eastAsia="Calibri" w:cs="Tahoma"/>
          <w:b/>
          <w:bCs/>
          <w:color w:val="000000"/>
        </w:rPr>
        <w:t xml:space="preserve">comenzó a correr el </w:t>
      </w:r>
      <w:r w:rsidRPr="003F5001" w:rsidR="001E23F9">
        <w:rPr>
          <w:rFonts w:eastAsia="Calibri" w:cs="Tahoma"/>
          <w:b/>
          <w:bCs/>
          <w:color w:val="000000"/>
        </w:rPr>
        <w:t>veinte de diciembre de dos mil veintidós</w:t>
      </w:r>
      <w:r w:rsidRPr="003F5001" w:rsidR="00357735">
        <w:rPr>
          <w:rFonts w:eastAsia="Calibri" w:cs="Tahoma"/>
          <w:b/>
          <w:bCs/>
          <w:color w:val="000000"/>
        </w:rPr>
        <w:t xml:space="preserve"> </w:t>
      </w:r>
      <w:r w:rsidRPr="003F5001">
        <w:rPr>
          <w:rFonts w:eastAsia="Calibri" w:cs="Tahoma"/>
          <w:b/>
          <w:bCs/>
          <w:color w:val="000000"/>
        </w:rPr>
        <w:t xml:space="preserve">y feneció el </w:t>
      </w:r>
      <w:r w:rsidRPr="003F5001" w:rsidR="001E23F9">
        <w:rPr>
          <w:rFonts w:eastAsia="Calibri" w:cs="Tahoma"/>
          <w:b/>
          <w:bCs/>
          <w:color w:val="000000"/>
        </w:rPr>
        <w:t>veinticinco</w:t>
      </w:r>
      <w:r w:rsidRPr="003F5001" w:rsidR="007313F8">
        <w:rPr>
          <w:rFonts w:eastAsia="Calibri" w:cs="Tahoma"/>
          <w:b/>
          <w:bCs/>
          <w:color w:val="000000"/>
        </w:rPr>
        <w:t xml:space="preserve"> de </w:t>
      </w:r>
      <w:r w:rsidRPr="003F5001" w:rsidR="001E23F9">
        <w:rPr>
          <w:rFonts w:eastAsia="Calibri" w:cs="Tahoma"/>
          <w:b/>
          <w:bCs/>
          <w:color w:val="000000"/>
        </w:rPr>
        <w:t xml:space="preserve">enero </w:t>
      </w:r>
      <w:r w:rsidRPr="003F5001" w:rsidR="007313F8">
        <w:rPr>
          <w:rFonts w:eastAsia="Calibri" w:cs="Tahoma"/>
          <w:b/>
          <w:bCs/>
          <w:color w:val="000000"/>
        </w:rPr>
        <w:t>de la presente anualidad</w:t>
      </w:r>
      <w:r w:rsidRPr="003F5001" w:rsidR="00357735">
        <w:rPr>
          <w:rFonts w:eastAsia="Calibri" w:cs="Tahoma"/>
          <w:color w:val="000000"/>
        </w:rPr>
        <w:t>;</w:t>
      </w:r>
      <w:r w:rsidRPr="003F5001">
        <w:rPr>
          <w:rFonts w:eastAsia="Calibri" w:cs="Tahoma"/>
          <w:color w:val="000000"/>
        </w:rPr>
        <w:t xml:space="preserve"> lo anterior</w:t>
      </w:r>
      <w:r w:rsidRPr="003F5001" w:rsidR="00BA7E55">
        <w:rPr>
          <w:rFonts w:eastAsia="Calibri" w:cs="Tahoma"/>
          <w:color w:val="000000"/>
        </w:rPr>
        <w:t>, sin contar los días,</w:t>
      </w:r>
      <w:r w:rsidRPr="003F5001" w:rsidR="001F28F1">
        <w:rPr>
          <w:rFonts w:eastAsia="Calibri" w:cs="Tahoma"/>
          <w:color w:val="000000"/>
        </w:rPr>
        <w:t xml:space="preserve"> </w:t>
      </w:r>
      <w:r w:rsidRPr="003F5001" w:rsidR="001E23F9">
        <w:rPr>
          <w:rFonts w:eastAsia="Calibri" w:cs="Tahoma"/>
          <w:color w:val="000000"/>
        </w:rPr>
        <w:t xml:space="preserve">del veintidós de diciembre de dos mil veintidós al ocho de enero de dos </w:t>
      </w:r>
      <w:proofErr w:type="spellStart"/>
      <w:r w:rsidRPr="003F5001" w:rsidR="001E23F9">
        <w:rPr>
          <w:rFonts w:eastAsia="Calibri" w:cs="Tahoma"/>
          <w:color w:val="000000"/>
        </w:rPr>
        <w:t>milveintitrés</w:t>
      </w:r>
      <w:proofErr w:type="spellEnd"/>
      <w:r w:rsidRPr="003F5001" w:rsidR="00BA7E55">
        <w:rPr>
          <w:rFonts w:eastAsia="Calibri" w:cs="Tahoma"/>
          <w:color w:val="000000"/>
        </w:rPr>
        <w:t xml:space="preserve">, </w:t>
      </w:r>
      <w:r w:rsidRPr="003F5001">
        <w:rPr>
          <w:rFonts w:eastAsia="Batang" w:cs="Tahoma"/>
          <w:bCs/>
        </w:rPr>
        <w:t xml:space="preserve">de conformidad con </w:t>
      </w:r>
      <w:r w:rsidRPr="003F5001" w:rsidR="00357735">
        <w:rPr>
          <w:rFonts w:eastAsia="Batang" w:cs="Tahoma"/>
          <w:bCs/>
        </w:rPr>
        <w:t>los</w:t>
      </w:r>
      <w:r w:rsidRPr="003F5001">
        <w:rPr>
          <w:rFonts w:eastAsia="Batang" w:cs="Tahoma"/>
          <w:bCs/>
        </w:rPr>
        <w:t xml:space="preserve"> artículo</w:t>
      </w:r>
      <w:r w:rsidRPr="003F5001" w:rsidR="00357735">
        <w:rPr>
          <w:rFonts w:eastAsia="Batang" w:cs="Tahoma"/>
          <w:bCs/>
        </w:rPr>
        <w:t>s</w:t>
      </w:r>
      <w:r w:rsidRPr="003F5001">
        <w:rPr>
          <w:rFonts w:eastAsia="Batang" w:cs="Tahoma"/>
          <w:bCs/>
        </w:rPr>
        <w:t xml:space="preserve"> 3°, fracción X, </w:t>
      </w:r>
      <w:r w:rsidRPr="003F5001" w:rsidR="00357735">
        <w:rPr>
          <w:rFonts w:eastAsia="Batang" w:cs="Tahoma"/>
          <w:bCs/>
        </w:rPr>
        <w:t>y</w:t>
      </w:r>
      <w:bookmarkStart w:name="_Hlk65786947" w:id="5"/>
      <w:r w:rsidRPr="003F5001" w:rsidR="009C40E0">
        <w:rPr>
          <w:rFonts w:eastAsia="Batang" w:cs="Tahoma"/>
          <w:bCs/>
        </w:rPr>
        <w:t xml:space="preserve"> </w:t>
      </w:r>
      <w:r w:rsidRPr="003F5001">
        <w:rPr>
          <w:rFonts w:eastAsia="Batang" w:cs="Tahoma"/>
          <w:bCs/>
        </w:rPr>
        <w:t xml:space="preserve">el </w:t>
      </w:r>
      <w:r w:rsidRPr="003F5001">
        <w:rPr>
          <w:rFonts w:eastAsia="Batang" w:cs="Tahoma"/>
          <w:lang w:val="es-ES"/>
        </w:rPr>
        <w:t>Calendario Oficial en Materia de Transparencia, Acceso a la Información Pública y Protección de Datos Personales del Estado de México y Municipios, así como de laborales de este Instituto, para el año dos mil veinti</w:t>
      </w:r>
      <w:r w:rsidRPr="003F5001" w:rsidR="002B51E6">
        <w:rPr>
          <w:rFonts w:eastAsia="Batang" w:cs="Tahoma"/>
          <w:lang w:val="es-ES"/>
        </w:rPr>
        <w:t>dós</w:t>
      </w:r>
      <w:r w:rsidRPr="003F5001">
        <w:rPr>
          <w:rFonts w:eastAsia="Batang" w:cs="Tahoma"/>
          <w:lang w:val="es-ES"/>
        </w:rPr>
        <w:t xml:space="preserve"> y enero dos </w:t>
      </w:r>
      <w:bookmarkEnd w:id="5"/>
      <w:r w:rsidRPr="003F5001">
        <w:rPr>
          <w:rFonts w:eastAsia="Batang" w:cs="Tahoma"/>
          <w:lang w:val="es-ES"/>
        </w:rPr>
        <w:t>mil veinti</w:t>
      </w:r>
      <w:r w:rsidRPr="003F5001" w:rsidR="002B51E6">
        <w:rPr>
          <w:rFonts w:eastAsia="Batang" w:cs="Tahoma"/>
          <w:lang w:val="es-ES"/>
        </w:rPr>
        <w:t>trés</w:t>
      </w:r>
      <w:r w:rsidRPr="003F5001">
        <w:rPr>
          <w:rFonts w:eastAsia="Batang" w:cs="Tahoma"/>
          <w:lang w:val="es-ES"/>
        </w:rPr>
        <w:t>.</w:t>
      </w:r>
    </w:p>
    <w:p w:rsidRPr="003F5001" w:rsidR="009C40E0" w:rsidP="002530C3" w:rsidRDefault="009C40E0" w14:paraId="21432234" w14:textId="77777777">
      <w:pPr>
        <w:spacing w:after="0" w:line="360" w:lineRule="auto"/>
        <w:rPr>
          <w:rFonts w:eastAsia="Calibri" w:cs="Tahoma"/>
          <w:color w:val="000000"/>
        </w:rPr>
      </w:pPr>
    </w:p>
    <w:p w:rsidRPr="003F5001" w:rsidR="00C94883" w:rsidP="00C94883" w:rsidRDefault="00051642" w14:paraId="63D574A4" w14:textId="030C3E4B">
      <w:pPr>
        <w:spacing w:after="0" w:line="360" w:lineRule="auto"/>
        <w:rPr>
          <w:rFonts w:eastAsia="Calibri" w:cs="Tahoma"/>
          <w:color w:val="000000"/>
          <w:lang w:val="es-ES"/>
        </w:rPr>
      </w:pPr>
      <w:r w:rsidRPr="003F5001">
        <w:rPr>
          <w:rFonts w:eastAsia="Calibri" w:cs="Tahoma"/>
          <w:bCs/>
          <w:color w:val="000000"/>
        </w:rPr>
        <w:lastRenderedPageBreak/>
        <w:t xml:space="preserve">Así, este Instituto verificó que, en efecto, no se registró respuesta a la solicitud de información del ahora Recurrente, en el </w:t>
      </w:r>
      <w:r w:rsidRPr="003F5001">
        <w:rPr>
          <w:rFonts w:eastAsia="Calibri" w:cs="Tahoma"/>
          <w:color w:val="000000"/>
          <w:lang w:val="es-ES"/>
        </w:rPr>
        <w:t>Sistema de Acceso a la Información Mexiquense (SAIMEX), tal como se observa a continuación:</w:t>
      </w:r>
    </w:p>
    <w:p w:rsidRPr="003F5001" w:rsidR="00C94883" w:rsidP="001E23F9" w:rsidRDefault="00C94883" w14:paraId="1BBFE0D2" w14:textId="1FB35B7F">
      <w:pPr>
        <w:autoSpaceDE w:val="0"/>
        <w:autoSpaceDN w:val="0"/>
        <w:adjustRightInd w:val="0"/>
        <w:spacing w:after="0" w:line="360" w:lineRule="auto"/>
        <w:rPr>
          <w:rFonts w:eastAsia="Times New Roman" w:cs="Tahoma"/>
          <w:bCs/>
          <w:iCs/>
          <w:color w:val="auto"/>
          <w:lang w:val="es-ES" w:eastAsia="es-ES"/>
        </w:rPr>
      </w:pPr>
    </w:p>
    <w:p w:rsidRPr="003F5001" w:rsidR="001E23F9" w:rsidP="002530C3" w:rsidRDefault="001E23F9" w14:paraId="2629C5F0" w14:textId="5CDC369E">
      <w:pPr>
        <w:autoSpaceDE w:val="0"/>
        <w:autoSpaceDN w:val="0"/>
        <w:adjustRightInd w:val="0"/>
        <w:spacing w:after="0" w:line="360" w:lineRule="auto"/>
        <w:jc w:val="center"/>
        <w:rPr>
          <w:noProof/>
        </w:rPr>
      </w:pPr>
      <w:r w:rsidRPr="003F5001">
        <w:rPr>
          <w:noProof/>
          <w:lang w:eastAsia="es-MX"/>
        </w:rPr>
        <w:drawing>
          <wp:inline distT="0" distB="0" distL="0" distR="0" wp14:anchorId="5A97D2FA" wp14:editId="12BAB4B6">
            <wp:extent cx="3124200" cy="1727936"/>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8084" cy="1730084"/>
                    </a:xfrm>
                    <a:prstGeom prst="rect">
                      <a:avLst/>
                    </a:prstGeom>
                    <a:noFill/>
                  </pic:spPr>
                </pic:pic>
              </a:graphicData>
            </a:graphic>
          </wp:inline>
        </w:drawing>
      </w:r>
    </w:p>
    <w:p w:rsidRPr="003F5001" w:rsidR="0022086D" w:rsidP="002530C3" w:rsidRDefault="0022086D" w14:paraId="35897DA8" w14:textId="77777777">
      <w:pPr>
        <w:tabs>
          <w:tab w:val="left" w:pos="4962"/>
        </w:tabs>
        <w:spacing w:after="0" w:line="360" w:lineRule="auto"/>
        <w:rPr>
          <w:rFonts w:eastAsia="Calibri" w:cs="Tahoma"/>
          <w:bCs/>
          <w:color w:val="000000"/>
        </w:rPr>
      </w:pPr>
    </w:p>
    <w:p w:rsidRPr="003F5001" w:rsidR="00051642" w:rsidP="002530C3" w:rsidRDefault="00051642" w14:paraId="1F220CA7" w14:textId="4F4E2797">
      <w:pPr>
        <w:tabs>
          <w:tab w:val="left" w:pos="4962"/>
        </w:tabs>
        <w:spacing w:after="0" w:line="360" w:lineRule="auto"/>
        <w:rPr>
          <w:rFonts w:eastAsia="Calibri" w:cs="Tahoma"/>
          <w:bCs/>
          <w:color w:val="000000"/>
        </w:rPr>
      </w:pPr>
      <w:r w:rsidRPr="003F5001">
        <w:rPr>
          <w:rFonts w:eastAsia="Calibri" w:cs="Tahoma"/>
          <w:bCs/>
          <w:color w:val="000000"/>
        </w:rPr>
        <w:t xml:space="preserve">Conforme a lo anterior, se colige que, tal como lo precisó el Recurrente, el </w:t>
      </w:r>
      <w:r w:rsidRPr="003F5001" w:rsidR="005558E7">
        <w:rPr>
          <w:rFonts w:eastAsia="Calibri" w:cs="Tahoma"/>
        </w:rPr>
        <w:t xml:space="preserve">Ayuntamiento de </w:t>
      </w:r>
      <w:r w:rsidRPr="003F5001" w:rsidR="00AC7AAB">
        <w:rPr>
          <w:rFonts w:eastAsia="Calibri" w:cs="Tahoma"/>
        </w:rPr>
        <w:t>Zinacantepec</w:t>
      </w:r>
      <w:r w:rsidRPr="003F5001">
        <w:rPr>
          <w:rFonts w:eastAsia="Calibri" w:cs="Tahoma"/>
          <w:color w:val="000000"/>
        </w:rPr>
        <w:t>, no</w:t>
      </w:r>
      <w:r w:rsidRPr="003F5001">
        <w:rPr>
          <w:rFonts w:eastAsia="Calibri" w:cs="Tahoma"/>
          <w:bCs/>
          <w:color w:val="000000"/>
        </w:rPr>
        <w:t xml:space="preserve"> emitió respuesta para dar contestación a la solicitud de acceso a la información pública, dentro de los plazos establecidos en el artículo 163, de la Ley de Transparencia y Acceso a la Información Pública del Estado de México y Municipios, pues </w:t>
      </w:r>
      <w:r w:rsidRPr="003F5001">
        <w:rPr>
          <w:rFonts w:eastAsia="Calibri" w:cs="Tahoma"/>
          <w:b/>
          <w:color w:val="000000"/>
        </w:rPr>
        <w:t xml:space="preserve">tenía hasta </w:t>
      </w:r>
      <w:r w:rsidRPr="003F5001" w:rsidR="00AC2906">
        <w:rPr>
          <w:rFonts w:eastAsia="Calibri" w:cs="Tahoma"/>
          <w:b/>
          <w:color w:val="000000"/>
        </w:rPr>
        <w:t xml:space="preserve">el </w:t>
      </w:r>
      <w:r w:rsidRPr="003F5001" w:rsidR="0089645B">
        <w:rPr>
          <w:rFonts w:eastAsia="Calibri" w:cs="Tahoma"/>
          <w:b/>
          <w:color w:val="000000"/>
        </w:rPr>
        <w:t xml:space="preserve">veinticinco de enero </w:t>
      </w:r>
      <w:r w:rsidRPr="003F5001">
        <w:rPr>
          <w:rFonts w:eastAsia="Calibri" w:cs="Tahoma"/>
          <w:b/>
          <w:color w:val="000000"/>
        </w:rPr>
        <w:t>de dos mil veinti</w:t>
      </w:r>
      <w:r w:rsidRPr="003F5001" w:rsidR="0089645B">
        <w:rPr>
          <w:rFonts w:eastAsia="Calibri" w:cs="Tahoma"/>
          <w:b/>
          <w:color w:val="000000"/>
        </w:rPr>
        <w:t>trés</w:t>
      </w:r>
      <w:r w:rsidRPr="003F5001">
        <w:rPr>
          <w:rFonts w:eastAsia="Calibri" w:cs="Tahoma"/>
          <w:bCs/>
          <w:color w:val="000000"/>
        </w:rPr>
        <w:t xml:space="preserve">, para realizar dicha situación, por lo que es evidente que el agravio es </w:t>
      </w:r>
      <w:r w:rsidRPr="003F5001">
        <w:rPr>
          <w:rFonts w:eastAsia="Calibri" w:cs="Tahoma"/>
          <w:b/>
          <w:color w:val="000000"/>
        </w:rPr>
        <w:t xml:space="preserve">FUNDADO, </w:t>
      </w:r>
      <w:r w:rsidRPr="003F5001">
        <w:rPr>
          <w:rFonts w:eastAsia="Calibri" w:cs="Tahoma"/>
          <w:bCs/>
          <w:color w:val="000000"/>
        </w:rPr>
        <w:t>inclusive a la fecha no ha emitido contestación alguna.</w:t>
      </w:r>
      <w:r w:rsidRPr="003F5001">
        <w:rPr>
          <w:rFonts w:eastAsia="Calibri" w:cs="Tahoma"/>
          <w:b/>
          <w:color w:val="000000"/>
        </w:rPr>
        <w:t xml:space="preserve"> </w:t>
      </w:r>
    </w:p>
    <w:p w:rsidRPr="003F5001" w:rsidR="00051642" w:rsidP="002530C3" w:rsidRDefault="00051642" w14:paraId="784C12C5" w14:textId="77777777">
      <w:pPr>
        <w:tabs>
          <w:tab w:val="left" w:pos="4962"/>
        </w:tabs>
        <w:spacing w:after="0" w:line="360" w:lineRule="auto"/>
        <w:rPr>
          <w:rFonts w:eastAsia="Calibri" w:cs="Tahoma"/>
          <w:b/>
          <w:color w:val="000000"/>
        </w:rPr>
      </w:pPr>
    </w:p>
    <w:p w:rsidRPr="003F5001" w:rsidR="007313F8" w:rsidP="007313F8" w:rsidRDefault="007313F8" w14:paraId="76AB1B4D" w14:textId="6113B0E4">
      <w:pPr>
        <w:spacing w:after="0" w:line="360" w:lineRule="auto"/>
        <w:rPr>
          <w:rFonts w:eastAsia="Calibri" w:cs="Tahoma"/>
          <w:bCs/>
        </w:rPr>
      </w:pPr>
      <w:r w:rsidRPr="003F5001">
        <w:rPr>
          <w:rFonts w:eastAsia="Calibri" w:cs="Tahoma"/>
          <w:bCs/>
        </w:rPr>
        <w:t xml:space="preserve">Con base en lo expuesto, es procedente </w:t>
      </w:r>
      <w:r w:rsidRPr="003F5001">
        <w:rPr>
          <w:rFonts w:eastAsia="Calibri" w:cs="Tahoma"/>
          <w:b/>
          <w:bCs/>
        </w:rPr>
        <w:t>ORDENAR</w:t>
      </w:r>
      <w:r w:rsidRPr="003F5001">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referente a</w:t>
      </w:r>
      <w:r w:rsidRPr="003F5001" w:rsidR="0089645B">
        <w:rPr>
          <w:rFonts w:eastAsia="Calibri" w:cs="Tahoma"/>
          <w:bCs/>
        </w:rPr>
        <w:t xml:space="preserve">l nombramiento, cédula y </w:t>
      </w:r>
      <w:r w:rsidRPr="003F5001" w:rsidR="0089645B">
        <w:rPr>
          <w:rFonts w:eastAsia="Calibri" w:cs="Tahoma"/>
          <w:bCs/>
          <w:i/>
          <w:iCs/>
        </w:rPr>
        <w:t>currículum vitae.</w:t>
      </w:r>
    </w:p>
    <w:p w:rsidRPr="003F5001" w:rsidR="007313F8" w:rsidP="007313F8" w:rsidRDefault="007313F8" w14:paraId="0689C26C" w14:textId="7571180B">
      <w:pPr>
        <w:spacing w:after="0" w:line="360" w:lineRule="auto"/>
        <w:rPr>
          <w:rFonts w:eastAsia="Calibri" w:cs="Tahoma"/>
          <w:b/>
          <w:bCs/>
        </w:rPr>
      </w:pPr>
    </w:p>
    <w:p w:rsidRPr="003F5001" w:rsidR="00D01D9E" w:rsidP="007313F8" w:rsidRDefault="00D01D9E" w14:paraId="0EB44D45" w14:textId="32DEC1D1">
      <w:pPr>
        <w:spacing w:after="0" w:line="360" w:lineRule="auto"/>
        <w:rPr>
          <w:rFonts w:eastAsia="Calibri" w:cs="Tahoma"/>
          <w:b/>
          <w:bCs/>
        </w:rPr>
      </w:pPr>
      <w:r w:rsidRPr="003F5001">
        <w:rPr>
          <w:rFonts w:eastAsia="Calibri" w:cs="Tahoma"/>
          <w:b/>
          <w:bCs/>
        </w:rPr>
        <w:t>-Nombramiento</w:t>
      </w:r>
    </w:p>
    <w:p w:rsidRPr="003F5001" w:rsidR="00D01D9E" w:rsidP="007313F8" w:rsidRDefault="00D01D9E" w14:paraId="26BE4C1A" w14:textId="77777777">
      <w:pPr>
        <w:spacing w:after="0" w:line="360" w:lineRule="auto"/>
        <w:rPr>
          <w:rFonts w:eastAsia="Calibri" w:cs="Tahoma"/>
          <w:b/>
          <w:bCs/>
        </w:rPr>
      </w:pPr>
    </w:p>
    <w:p w:rsidRPr="003F5001" w:rsidR="00F7131F" w:rsidP="00F7131F" w:rsidRDefault="00F7131F" w14:paraId="6602B9E1" w14:textId="77777777">
      <w:pPr>
        <w:spacing w:after="0" w:line="360" w:lineRule="auto"/>
        <w:rPr>
          <w:rFonts w:eastAsia="Calibri" w:cs="Tahoma"/>
          <w:bCs/>
        </w:rPr>
      </w:pPr>
      <w:r w:rsidRPr="003F5001">
        <w:rPr>
          <w:rFonts w:eastAsia="Calibri" w:cs="Tahoma"/>
          <w:bCs/>
        </w:rPr>
        <w:lastRenderedPageBreak/>
        <w:t>En principio, es necesario traer a colación los artículos 5° y 45 de la Ley del Trabajo de los</w:t>
      </w:r>
    </w:p>
    <w:p w:rsidRPr="003F5001" w:rsidR="007313F8" w:rsidP="00F7131F" w:rsidRDefault="00F7131F" w14:paraId="20A35B7D" w14:textId="3B8AD002">
      <w:pPr>
        <w:spacing w:after="0" w:line="360" w:lineRule="auto"/>
        <w:rPr>
          <w:rFonts w:eastAsia="Calibri" w:cs="Tahoma"/>
          <w:bCs/>
        </w:rPr>
      </w:pPr>
      <w:r w:rsidRPr="003F5001">
        <w:rPr>
          <w:rFonts w:eastAsia="Calibri" w:cs="Tahoma"/>
          <w:bCs/>
        </w:rPr>
        <w:t xml:space="preserve">Servidores Públicos del Estado y Municipios, que establecen que los trabajadores gubernamentales prestarán sus servicios mediante </w:t>
      </w:r>
      <w:r w:rsidRPr="003F5001">
        <w:rPr>
          <w:rFonts w:eastAsia="Calibri" w:cs="Tahoma"/>
          <w:b/>
        </w:rPr>
        <w:t>nombramiento</w:t>
      </w:r>
      <w:r w:rsidRPr="003F5001">
        <w:rPr>
          <w:rFonts w:eastAsia="Calibri" w:cs="Tahoma"/>
          <w:bCs/>
        </w:rPr>
        <w:t xml:space="preserve"> expedido por el funcionario facultado legalmente para extenderlo.</w:t>
      </w:r>
      <w:r w:rsidRPr="003F5001">
        <w:rPr>
          <w:rFonts w:eastAsia="Calibri" w:cs="Tahoma"/>
          <w:bCs/>
        </w:rPr>
        <w:cr/>
      </w:r>
    </w:p>
    <w:p w:rsidRPr="003F5001" w:rsidR="00F7131F" w:rsidP="00F7131F" w:rsidRDefault="00F7131F" w14:paraId="575AA6E8" w14:textId="3AADEF09">
      <w:pPr>
        <w:spacing w:after="0" w:line="360" w:lineRule="auto"/>
        <w:rPr>
          <w:rFonts w:eastAsia="Calibri" w:cs="Tahoma"/>
          <w:bCs/>
        </w:rPr>
      </w:pPr>
      <w:r w:rsidRPr="003F5001">
        <w:rPr>
          <w:rFonts w:eastAsia="Calibri" w:cs="Tahoma"/>
          <w:bCs/>
        </w:rPr>
        <w:t xml:space="preserve">En ese orden de ideas, </w:t>
      </w:r>
      <w:r w:rsidRPr="003F5001" w:rsidR="00D01D9E">
        <w:rPr>
          <w:rFonts w:eastAsia="Calibri" w:cs="Tahoma"/>
          <w:bCs/>
        </w:rPr>
        <w:t xml:space="preserve">al artículo 49 del Bando Municipal, dos mil veintidós, del Ayuntamiento de Zinacantepec, precisa que todas las unidades administrativas se encuentran bajo la dependencia directa del Ejecutivo Municipal, quien tiene las facultades respecto a la integración, nombramiento o remoción de sus titulares de acuerdo a as especificaciones del servicio público. </w:t>
      </w:r>
    </w:p>
    <w:p w:rsidRPr="003F5001" w:rsidR="00D01D9E" w:rsidP="00F7131F" w:rsidRDefault="00D01D9E" w14:paraId="3DB7EDAF" w14:textId="54261C01">
      <w:pPr>
        <w:spacing w:after="0" w:line="360" w:lineRule="auto"/>
        <w:rPr>
          <w:rFonts w:eastAsia="Calibri" w:cs="Tahoma"/>
          <w:bCs/>
        </w:rPr>
      </w:pPr>
    </w:p>
    <w:p w:rsidRPr="003F5001" w:rsidR="00D01D9E" w:rsidP="00F7131F" w:rsidRDefault="00D01D9E" w14:paraId="1D0B4317" w14:textId="285FDF2A">
      <w:pPr>
        <w:spacing w:after="0" w:line="360" w:lineRule="auto"/>
        <w:rPr>
          <w:rFonts w:eastAsia="Calibri" w:cs="Tahoma"/>
          <w:b/>
        </w:rPr>
      </w:pPr>
      <w:r w:rsidRPr="003F5001">
        <w:rPr>
          <w:rFonts w:eastAsia="Calibri" w:cs="Tahoma"/>
          <w:b/>
        </w:rPr>
        <w:t>-Cédula Profesional</w:t>
      </w:r>
      <w:r w:rsidRPr="003F5001" w:rsidR="00D17B87">
        <w:rPr>
          <w:rFonts w:eastAsia="Calibri" w:cs="Tahoma"/>
          <w:b/>
        </w:rPr>
        <w:t xml:space="preserve"> y </w:t>
      </w:r>
      <w:r w:rsidRPr="003F5001" w:rsidR="00D17B87">
        <w:rPr>
          <w:rFonts w:eastAsia="Calibri" w:cs="Tahoma"/>
          <w:b/>
          <w:i/>
          <w:iCs/>
        </w:rPr>
        <w:t>currículum vitae</w:t>
      </w:r>
    </w:p>
    <w:p w:rsidRPr="003F5001" w:rsidR="00D01D9E" w:rsidP="00F7131F" w:rsidRDefault="00D01D9E" w14:paraId="550D2C80" w14:textId="493BFAA4">
      <w:pPr>
        <w:spacing w:after="0" w:line="360" w:lineRule="auto"/>
        <w:rPr>
          <w:rFonts w:eastAsia="Calibri" w:cs="Tahoma"/>
          <w:bCs/>
        </w:rPr>
      </w:pPr>
      <w:r w:rsidRPr="003F5001">
        <w:rPr>
          <w:rFonts w:eastAsia="Calibri" w:cs="Tahoma"/>
          <w:bCs/>
        </w:rPr>
        <w:t xml:space="preserve"> </w:t>
      </w:r>
    </w:p>
    <w:p w:rsidRPr="003F5001" w:rsidR="00D01D9E" w:rsidP="00F7131F" w:rsidRDefault="00D01D9E" w14:paraId="6B8E0FAE" w14:textId="77777777">
      <w:pPr>
        <w:spacing w:after="0" w:line="360" w:lineRule="auto"/>
      </w:pPr>
      <w:r w:rsidRPr="003F5001">
        <w:t xml:space="preserve">En principio, resulta conveniente señalar lo establecido por el artículo 47 de la Ley del Trabajo de los Servidores Públicos del Estado y Municipios, refiere que para ingresar al servicio público se requiere, entre otras cosas, cumplir con los requisitos que se establezcan para los diferentes puestos, como es el nivel académico. </w:t>
      </w:r>
    </w:p>
    <w:p w:rsidRPr="003F5001" w:rsidR="00D01D9E" w:rsidP="00F7131F" w:rsidRDefault="00D01D9E" w14:paraId="44D53AD8" w14:textId="77777777">
      <w:pPr>
        <w:spacing w:after="0" w:line="360" w:lineRule="auto"/>
      </w:pPr>
    </w:p>
    <w:p w:rsidRPr="003F5001" w:rsidR="00D01D9E" w:rsidP="00F7131F" w:rsidRDefault="00D01D9E" w14:paraId="6FC496D7" w14:textId="0FEDFFC3">
      <w:pPr>
        <w:spacing w:after="0" w:line="360" w:lineRule="auto"/>
      </w:pPr>
      <w:r w:rsidRPr="003F5001">
        <w:t xml:space="preserve">Además, es de señalar que la cédula profesional, es aquella expresión documental con validez legal, para certificar o demostrar que efectivamente una persona está calificada para ejercer la profesión para la cual se ha preparado y ha recibido un título profesional, conforme a lo referido en la página oficial de la Secretaría de Educación Pública (consultada el dieciocho de enero de dos mil veintitrés, en la liga </w:t>
      </w:r>
      <w:hyperlink w:history="1" r:id="rId9">
        <w:r w:rsidRPr="003F5001">
          <w:rPr>
            <w:rStyle w:val="Hipervnculo"/>
          </w:rPr>
          <w:t>http://consultatucedula.mx/</w:t>
        </w:r>
      </w:hyperlink>
      <w:r w:rsidRPr="003F5001">
        <w:t xml:space="preserve">). </w:t>
      </w:r>
    </w:p>
    <w:p w:rsidRPr="003F5001" w:rsidR="00D01D9E" w:rsidP="00F7131F" w:rsidRDefault="00D01D9E" w14:paraId="17F06FFA" w14:textId="77777777">
      <w:pPr>
        <w:spacing w:after="0" w:line="360" w:lineRule="auto"/>
      </w:pPr>
    </w:p>
    <w:p w:rsidRPr="003F5001" w:rsidR="00D01D9E" w:rsidP="00F7131F" w:rsidRDefault="00D01D9E" w14:paraId="7B45E568" w14:textId="77777777">
      <w:pPr>
        <w:spacing w:after="0" w:line="360" w:lineRule="auto"/>
      </w:pPr>
      <w:r w:rsidRPr="003F5001">
        <w:t xml:space="preserve">Por lo que, dicho documento es aquel que adquiere toda persona a quien legalmente se le haya expedido título profesional o grado académico equivalente, con efectos de patente, previo registro de dicho título o grado la cual es otorgada por la Dirección General de </w:t>
      </w:r>
      <w:r w:rsidRPr="003F5001">
        <w:lastRenderedPageBreak/>
        <w:t xml:space="preserve">Profesiones de la Secretaría de Educación Pública, ya que dicha autoridad tiene atribuciones para expedir la cédula correspondiente para el ejercicio profesional y para su identidad en todas sus actividades profesionales, lo anterior toma sustento en los artículos 3° y 23, fracción IV, de la Ley Reglamentaria del Artículo 5° Constitucional, Relativo al Ejercicio de las Profesiones en la Ciudad de México. </w:t>
      </w:r>
    </w:p>
    <w:p w:rsidRPr="003F5001" w:rsidR="00D01D9E" w:rsidP="00F7131F" w:rsidRDefault="00D01D9E" w14:paraId="73706E99" w14:textId="77777777">
      <w:pPr>
        <w:spacing w:after="0" w:line="360" w:lineRule="auto"/>
      </w:pPr>
    </w:p>
    <w:p w:rsidRPr="003F5001" w:rsidR="00D17B87" w:rsidP="00D17B87" w:rsidRDefault="00D17B87" w14:paraId="3AC2069B" w14:textId="77777777">
      <w:pPr>
        <w:spacing w:after="0" w:line="360" w:lineRule="auto"/>
        <w:rPr>
          <w:rFonts w:eastAsia="Calibri" w:cs="Arial"/>
          <w:lang w:val="es-ES"/>
        </w:rPr>
      </w:pPr>
      <w:r w:rsidRPr="003F5001">
        <w:rPr>
          <w:rFonts w:eastAsia="Calibri" w:cs="Arial"/>
          <w:lang w:val="es-ES"/>
        </w:rPr>
        <w:t xml:space="preserve">Por su parte, el </w:t>
      </w:r>
      <w:proofErr w:type="spellStart"/>
      <w:r w:rsidRPr="003F5001">
        <w:rPr>
          <w:rFonts w:eastAsia="Calibri" w:cs="Arial"/>
          <w:i/>
          <w:lang w:val="es-ES"/>
        </w:rPr>
        <w:t>curriculum</w:t>
      </w:r>
      <w:proofErr w:type="spellEnd"/>
      <w:r w:rsidRPr="003F5001">
        <w:rPr>
          <w:rFonts w:eastAsia="Calibri" w:cs="Arial"/>
          <w:i/>
          <w:lang w:val="es-ES"/>
        </w:rPr>
        <w:t xml:space="preserve"> vitae</w:t>
      </w:r>
      <w:r w:rsidRPr="003F5001">
        <w:rPr>
          <w:rFonts w:eastAsia="Calibri" w:cs="Arial"/>
          <w:lang w:val="es-ES"/>
        </w:rPr>
        <w:t xml:space="preserve">, es el documento que las personas elaboran con los datos de identificación y contacto, </w:t>
      </w:r>
      <w:r w:rsidRPr="003F5001">
        <w:rPr>
          <w:rFonts w:eastAsia="Calibri" w:cs="Arial"/>
          <w:b/>
          <w:bCs/>
          <w:lang w:val="es-ES"/>
        </w:rPr>
        <w:t>preparación académica y experiencia profesional,</w:t>
      </w:r>
      <w:r w:rsidRPr="003F5001">
        <w:rPr>
          <w:rFonts w:eastAsia="Calibri" w:cs="Arial"/>
          <w:lang w:val="es-ES"/>
        </w:rPr>
        <w:t xml:space="preserve"> para presentarse ante un posible empleador.</w:t>
      </w:r>
    </w:p>
    <w:p w:rsidRPr="003F5001" w:rsidR="00D17B87" w:rsidP="00D17B87" w:rsidRDefault="00D17B87" w14:paraId="40842FA4" w14:textId="77777777">
      <w:pPr>
        <w:spacing w:after="0" w:line="360" w:lineRule="auto"/>
        <w:rPr>
          <w:rFonts w:eastAsia="Calibri" w:cs="Arial"/>
          <w:lang w:val="es-ES"/>
        </w:rPr>
      </w:pPr>
    </w:p>
    <w:p w:rsidRPr="003F5001" w:rsidR="00D17B87" w:rsidP="00D17B87" w:rsidRDefault="00D17B87" w14:paraId="2A247D6C" w14:textId="77777777">
      <w:pPr>
        <w:spacing w:after="0" w:line="360" w:lineRule="auto"/>
        <w:rPr>
          <w:rFonts w:eastAsia="Calibri" w:cs="Arial"/>
          <w:b/>
          <w:color w:val="auto"/>
          <w:lang w:val="es-ES"/>
        </w:rPr>
      </w:pPr>
      <w:r w:rsidRPr="003F5001">
        <w:rPr>
          <w:rFonts w:eastAsia="Calibri" w:cs="Arial"/>
          <w:color w:val="auto"/>
          <w:lang w:val="es-ES"/>
        </w:rPr>
        <w:t xml:space="preserve">En este sentido, los documentos que </w:t>
      </w:r>
      <w:r w:rsidRPr="003F5001">
        <w:rPr>
          <w:rFonts w:eastAsia="Calibri" w:cs="Arial"/>
          <w:b/>
          <w:color w:val="auto"/>
          <w:lang w:val="es-ES"/>
        </w:rPr>
        <w:t xml:space="preserve">dan cuenta de la preparación académica, sirven como medios de identificación para que a su titular lo relacionen con el nivel de estudios con que cuenta y, por lo que hace al </w:t>
      </w:r>
      <w:proofErr w:type="spellStart"/>
      <w:r w:rsidRPr="003F5001">
        <w:rPr>
          <w:rFonts w:eastAsia="Calibri" w:cs="Arial"/>
          <w:b/>
          <w:i/>
          <w:color w:val="auto"/>
          <w:lang w:val="es-ES"/>
        </w:rPr>
        <w:t>curriculum</w:t>
      </w:r>
      <w:proofErr w:type="spellEnd"/>
      <w:r w:rsidRPr="003F5001">
        <w:rPr>
          <w:rFonts w:eastAsia="Calibri" w:cs="Arial"/>
          <w:b/>
          <w:i/>
          <w:color w:val="auto"/>
          <w:lang w:val="es-ES"/>
        </w:rPr>
        <w:t xml:space="preserve"> vitae</w:t>
      </w:r>
      <w:r w:rsidRPr="003F5001">
        <w:rPr>
          <w:rFonts w:eastAsia="Calibri" w:cs="Arial"/>
          <w:b/>
          <w:color w:val="auto"/>
          <w:lang w:val="es-ES"/>
        </w:rPr>
        <w:t>, se le suma la experiencia laboral pues permiten identificar el nivel y tipo de preparación de su titular y en su caso su perfil profesional o laboral.</w:t>
      </w:r>
    </w:p>
    <w:p w:rsidRPr="003F5001" w:rsidR="00D17B87" w:rsidP="00D17B87" w:rsidRDefault="00D17B87" w14:paraId="54EC5FB7" w14:textId="77777777">
      <w:pPr>
        <w:spacing w:after="0" w:line="360" w:lineRule="auto"/>
        <w:rPr>
          <w:rFonts w:eastAsia="Calibri" w:cs="Arial"/>
          <w:color w:val="auto"/>
          <w:lang w:val="es-ES"/>
        </w:rPr>
      </w:pPr>
    </w:p>
    <w:p w:rsidRPr="003F5001" w:rsidR="00D01D9E" w:rsidP="00D17B87" w:rsidRDefault="00D17B87" w14:paraId="2F9A353E" w14:textId="4EE19FF3">
      <w:pPr>
        <w:spacing w:after="0" w:line="360" w:lineRule="auto"/>
        <w:rPr>
          <w:rFonts w:eastAsia="Calibri" w:cs="Arial"/>
          <w:b/>
          <w:color w:val="auto"/>
          <w:lang w:val="es-ES"/>
        </w:rPr>
      </w:pPr>
      <w:r w:rsidRPr="003F5001">
        <w:rPr>
          <w:rFonts w:eastAsia="Times New Roman" w:cs="Times New Roman"/>
          <w:color w:val="auto"/>
          <w:lang w:val="es-ES"/>
        </w:rPr>
        <w:t>Además</w:t>
      </w:r>
      <w:r w:rsidRPr="003F5001">
        <w:rPr>
          <w:rFonts w:eastAsia="Calibri" w:cs="Arial"/>
          <w:color w:val="auto"/>
          <w:lang w:val="es-ES"/>
        </w:rPr>
        <w:t xml:space="preserve">, acceder a la fotocopia del título, certificado de estudios o cualquier otro documento que acredite preparación en algún campo del conocimiento, así como el </w:t>
      </w:r>
      <w:proofErr w:type="spellStart"/>
      <w:r w:rsidRPr="003F5001">
        <w:rPr>
          <w:rFonts w:eastAsia="Calibri" w:cs="Arial"/>
          <w:i/>
          <w:color w:val="auto"/>
          <w:lang w:val="es-ES"/>
        </w:rPr>
        <w:t>curriculum</w:t>
      </w:r>
      <w:proofErr w:type="spellEnd"/>
      <w:r w:rsidRPr="003F5001">
        <w:rPr>
          <w:rFonts w:eastAsia="Calibri" w:cs="Arial"/>
          <w:i/>
          <w:color w:val="auto"/>
          <w:lang w:val="es-ES"/>
        </w:rPr>
        <w:t xml:space="preserve"> vitae</w:t>
      </w:r>
      <w:r w:rsidRPr="003F5001">
        <w:rPr>
          <w:rFonts w:eastAsia="Calibri" w:cs="Arial"/>
          <w:color w:val="auto"/>
          <w:lang w:val="es-ES"/>
        </w:rPr>
        <w:t xml:space="preserve">, </w:t>
      </w:r>
      <w:r w:rsidRPr="003F5001">
        <w:rPr>
          <w:rFonts w:eastAsia="Calibri" w:cs="Arial"/>
          <w:b/>
          <w:color w:val="auto"/>
          <w:lang w:val="es-ES"/>
        </w:rPr>
        <w:t>proporciona información valiosa sobre la experiencia académica de quienes ocupan cargos en la administración pública, permite conocer con toda certeza y de manera indudable si las personas que se desempeñan como servidores públicos tienen el perfil idóneo para desarrollar las actividades y atribuciones que se deriven de su encargo</w:t>
      </w:r>
    </w:p>
    <w:p w:rsidRPr="003F5001" w:rsidR="00D17B87" w:rsidP="00D17B87" w:rsidRDefault="00D17B87" w14:paraId="40C2020F" w14:textId="1699EDCD">
      <w:pPr>
        <w:spacing w:after="0" w:line="360" w:lineRule="auto"/>
        <w:rPr>
          <w:rFonts w:eastAsia="Calibri" w:cs="Tahoma"/>
          <w:bCs/>
        </w:rPr>
      </w:pPr>
    </w:p>
    <w:p w:rsidRPr="003F5001" w:rsidR="00D17B87" w:rsidP="00D17B87" w:rsidRDefault="00D17B87" w14:paraId="258163DA" w14:textId="77777777">
      <w:pPr>
        <w:spacing w:after="0" w:line="360" w:lineRule="auto"/>
        <w:contextualSpacing/>
        <w:rPr>
          <w:rFonts w:eastAsia="Calibri" w:cs="Arial"/>
          <w:color w:val="auto"/>
          <w:lang w:val="es-ES"/>
        </w:rPr>
      </w:pPr>
      <w:r w:rsidRPr="003F5001">
        <w:rPr>
          <w:rFonts w:eastAsia="Calibri" w:cs="Arial"/>
          <w:color w:val="auto"/>
          <w:lang w:val="es-ES"/>
        </w:rPr>
        <w:t xml:space="preserve">Al respecto, se debe tener presente que la naturaleza del título y la </w:t>
      </w:r>
      <w:r w:rsidRPr="003F5001">
        <w:rPr>
          <w:rFonts w:eastAsia="Calibri" w:cs="Arial"/>
          <w:b/>
          <w:bCs/>
          <w:color w:val="auto"/>
          <w:lang w:val="es-ES"/>
        </w:rPr>
        <w:t>cédula profesional</w:t>
      </w:r>
      <w:r w:rsidRPr="003F5001">
        <w:rPr>
          <w:rFonts w:eastAsia="Calibri" w:cs="Arial"/>
          <w:color w:val="auto"/>
          <w:lang w:val="es-ES"/>
        </w:rPr>
        <w:t xml:space="preserve"> o bien, del certificado, consiste en la de ser documentos de identificación para que a sus titulares, los acrediten como profesionales o expertos en algún área de estudio o conocimiento frente a terceros, mientras que el </w:t>
      </w:r>
      <w:proofErr w:type="spellStart"/>
      <w:r w:rsidRPr="003F5001">
        <w:rPr>
          <w:rFonts w:eastAsia="Calibri" w:cs="Arial"/>
          <w:b/>
          <w:bCs/>
          <w:i/>
          <w:color w:val="auto"/>
          <w:lang w:val="es-ES"/>
        </w:rPr>
        <w:t>curriculum</w:t>
      </w:r>
      <w:proofErr w:type="spellEnd"/>
      <w:r w:rsidRPr="003F5001">
        <w:rPr>
          <w:rFonts w:eastAsia="Calibri" w:cs="Arial"/>
          <w:b/>
          <w:bCs/>
          <w:i/>
          <w:color w:val="auto"/>
          <w:lang w:val="es-ES"/>
        </w:rPr>
        <w:t xml:space="preserve"> vitae</w:t>
      </w:r>
      <w:r w:rsidRPr="003F5001">
        <w:rPr>
          <w:rFonts w:eastAsia="Calibri" w:cs="Arial"/>
          <w:color w:val="auto"/>
          <w:lang w:val="es-ES"/>
        </w:rPr>
        <w:t xml:space="preserve">, si bien, se trata de un documento elaborado por </w:t>
      </w:r>
      <w:r w:rsidRPr="003F5001">
        <w:rPr>
          <w:rFonts w:eastAsia="Calibri" w:cs="Arial"/>
          <w:color w:val="auto"/>
          <w:lang w:val="es-ES"/>
        </w:rPr>
        <w:lastRenderedPageBreak/>
        <w:t>cada persona, sin ninguna validez oficial, este documento también tiene por objetivo que las personas puedan conocer la trayectoria de quien lo presenta; por lo que, existe un interés público para dar a conocer dicha información, pues transparenta que el personal que labora para el Sujeto Obligado cuenta con las capacidades, conocimientos y experiencia necesaria para cumplir con sus funciones.</w:t>
      </w:r>
    </w:p>
    <w:p w:rsidRPr="003F5001" w:rsidR="00D17B87" w:rsidP="00D17B87" w:rsidRDefault="00D17B87" w14:paraId="6FE06361" w14:textId="77777777">
      <w:pPr>
        <w:spacing w:after="0" w:line="360" w:lineRule="auto"/>
        <w:contextualSpacing/>
        <w:rPr>
          <w:rFonts w:eastAsia="Calibri" w:cs="Arial"/>
          <w:color w:val="auto"/>
          <w:lang w:val="es-ES"/>
        </w:rPr>
      </w:pPr>
    </w:p>
    <w:p w:rsidRPr="003F5001" w:rsidR="00D17B87" w:rsidP="00D17B87" w:rsidRDefault="00D17B87" w14:paraId="2A449E80" w14:textId="1BAD4979">
      <w:pPr>
        <w:spacing w:after="0" w:line="360" w:lineRule="auto"/>
        <w:rPr>
          <w:rFonts w:eastAsia="Calibri" w:cs="Tahoma"/>
        </w:rPr>
      </w:pPr>
      <w:r w:rsidRPr="003F5001">
        <w:rPr>
          <w:rFonts w:eastAsia="Calibri" w:cs="Arial"/>
          <w:color w:val="auto"/>
          <w:lang w:val="es-ES"/>
        </w:rPr>
        <w:t xml:space="preserve">Lo anterior, se robustece con la fracción XXI, del artículo 92, de la Ley de Transparencia y Acceso a la Información Pública del Estado de México y Municipios, que establece que la información curricular es información que deben de poner a disposición del público los sujetos obligados, en el presente caso, el </w:t>
      </w:r>
      <w:r w:rsidRPr="003F5001">
        <w:rPr>
          <w:rFonts w:eastAsia="Calibri" w:cs="Tahoma"/>
        </w:rPr>
        <w:t xml:space="preserve">Ayuntamiento de Zinacantepec. </w:t>
      </w:r>
    </w:p>
    <w:p w:rsidRPr="003F5001" w:rsidR="00D17B87" w:rsidP="00D17B87" w:rsidRDefault="00D17B87" w14:paraId="51B5E4E5" w14:textId="77777777">
      <w:pPr>
        <w:spacing w:after="0" w:line="360" w:lineRule="auto"/>
        <w:rPr>
          <w:rFonts w:eastAsia="Calibri" w:cs="Tahoma"/>
          <w:bCs/>
        </w:rPr>
      </w:pPr>
    </w:p>
    <w:p w:rsidRPr="003F5001" w:rsidR="007313F8" w:rsidP="007313F8" w:rsidRDefault="007313F8" w14:paraId="35F99976" w14:textId="77777777">
      <w:pPr>
        <w:spacing w:after="0" w:line="360" w:lineRule="auto"/>
        <w:rPr>
          <w:rFonts w:eastAsia="Calibri" w:cs="Tahoma"/>
          <w:bCs/>
        </w:rPr>
      </w:pPr>
      <w:r w:rsidRPr="003F5001">
        <w:rPr>
          <w:rFonts w:eastAsia="Calibri" w:cs="Tahoma"/>
          <w:bCs/>
        </w:rPr>
        <w:t xml:space="preserve">Conforme a lo anterior, se logra vislumbrar que </w:t>
      </w:r>
      <w:bookmarkStart w:name="_Hlk76480431" w:id="6"/>
      <w:r w:rsidRPr="003F5001">
        <w:rPr>
          <w:rFonts w:eastAsia="Calibri" w:cs="Tahoma"/>
          <w:bCs/>
          <w:lang w:val="es-ES_tradnl"/>
        </w:rPr>
        <w:t xml:space="preserve">el Sujeto Obligado </w:t>
      </w:r>
      <w:r w:rsidRPr="003F5001">
        <w:rPr>
          <w:rFonts w:eastAsia="Calibri" w:cs="Tahoma"/>
          <w:b/>
          <w:bCs/>
          <w:lang w:val="es-ES_tradnl"/>
        </w:rPr>
        <w:t xml:space="preserve">tiene competencia para conocer de la información solicitada, </w:t>
      </w:r>
      <w:r w:rsidRPr="003F5001">
        <w:rPr>
          <w:rFonts w:eastAsia="Calibri" w:cs="Tahoma"/>
          <w:bCs/>
          <w:lang w:val="es-ES_tradnl"/>
        </w:rPr>
        <w:t>por lo que</w:t>
      </w:r>
      <w:r w:rsidRPr="003F5001">
        <w:rPr>
          <w:rFonts w:eastAsia="Calibri" w:cs="Tahoma"/>
          <w:bCs/>
          <w:iCs/>
        </w:rPr>
        <w:t>, deberá realizar una búsqueda exhaustiva y razonable en todas sus áreas competentes, en términos del artículo 162 de la Ley de Transparencia y Acceso a la Información Pública del Estado de México y Municipios,</w:t>
      </w:r>
      <w:r w:rsidRPr="003F5001">
        <w:rPr>
          <w:rFonts w:eastAsia="Calibri" w:cs="Tahoma"/>
          <w:bCs/>
        </w:rPr>
        <w:t xml:space="preserve"> a efecto de que dé la respuesta que a derecho corresponda y, en su caso, proporcione los documentos que den cuenta de la información solicitada.</w:t>
      </w:r>
    </w:p>
    <w:p w:rsidRPr="003F5001" w:rsidR="007313F8" w:rsidP="007313F8" w:rsidRDefault="007313F8" w14:paraId="43810F8B" w14:textId="77777777">
      <w:pPr>
        <w:spacing w:after="0" w:line="360" w:lineRule="auto"/>
        <w:rPr>
          <w:rFonts w:eastAsia="Calibri" w:cs="Tahoma"/>
          <w:bCs/>
          <w:lang w:val="es-ES_tradnl"/>
        </w:rPr>
      </w:pPr>
    </w:p>
    <w:p w:rsidRPr="003F5001" w:rsidR="007313F8" w:rsidP="007313F8" w:rsidRDefault="007313F8" w14:paraId="493E32DE" w14:textId="77777777">
      <w:pPr>
        <w:spacing w:after="0" w:line="360" w:lineRule="auto"/>
        <w:rPr>
          <w:rFonts w:eastAsia="Calibri" w:cs="Tahoma"/>
          <w:bCs/>
          <w:iCs/>
          <w:lang w:val="es-ES"/>
        </w:rPr>
      </w:pPr>
      <w:r w:rsidRPr="003F5001">
        <w:rPr>
          <w:rFonts w:eastAsia="Calibri" w:cs="Tahoma"/>
          <w:bCs/>
          <w:iCs/>
          <w:lang w:val="es-ES_tradnl"/>
        </w:rPr>
        <w:t>No pasa desapercibido para este Instituto que los documentos que den cuenta de lo solicitado, pudieran contener datos o información clasificada; a</w:t>
      </w:r>
      <w:r w:rsidRPr="003F5001">
        <w:rPr>
          <w:rFonts w:eastAsia="Calibri" w:cs="Tahoma"/>
          <w:bCs/>
          <w:iCs/>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Pr="003F5001" w:rsidR="007313F8" w:rsidP="007313F8" w:rsidRDefault="007313F8" w14:paraId="723253A6" w14:textId="77777777">
      <w:pPr>
        <w:spacing w:after="0" w:line="360" w:lineRule="auto"/>
        <w:rPr>
          <w:rFonts w:eastAsia="Calibri" w:cs="Tahoma"/>
          <w:bCs/>
          <w:iCs/>
          <w:lang w:val="es-ES"/>
        </w:rPr>
      </w:pPr>
    </w:p>
    <w:p w:rsidRPr="003F5001" w:rsidR="007313F8" w:rsidP="007313F8" w:rsidRDefault="007313F8" w14:paraId="0FC001D1" w14:textId="77777777">
      <w:pPr>
        <w:spacing w:after="0" w:line="360" w:lineRule="auto"/>
        <w:rPr>
          <w:rFonts w:eastAsia="Calibri" w:cs="Tahoma"/>
          <w:bCs/>
          <w:iCs/>
          <w:lang w:val="es-ES"/>
        </w:rPr>
      </w:pPr>
      <w:r w:rsidRPr="003F5001">
        <w:rPr>
          <w:rFonts w:eastAsia="Calibri" w:cs="Tahoma"/>
          <w:bCs/>
          <w:iCs/>
          <w:lang w:val="es-ES"/>
        </w:rP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6"/>
    </w:p>
    <w:p w:rsidRPr="003F5001" w:rsidR="007313F8" w:rsidP="007313F8" w:rsidRDefault="007313F8" w14:paraId="541261CD" w14:textId="77777777">
      <w:pPr>
        <w:spacing w:after="0" w:line="360" w:lineRule="auto"/>
        <w:rPr>
          <w:rFonts w:eastAsia="Calibri" w:cs="Tahoma"/>
          <w:bCs/>
        </w:rPr>
      </w:pPr>
    </w:p>
    <w:p w:rsidRPr="003F5001" w:rsidR="00051642" w:rsidP="002530C3" w:rsidRDefault="00051642" w14:paraId="66FCC587" w14:textId="77777777">
      <w:pPr>
        <w:spacing w:after="0" w:line="360" w:lineRule="auto"/>
        <w:contextualSpacing/>
        <w:rPr>
          <w:rFonts w:eastAsia="Calibri" w:cs="Tahoma"/>
          <w:b/>
          <w:color w:val="000000"/>
        </w:rPr>
      </w:pPr>
      <w:r w:rsidRPr="003F5001">
        <w:rPr>
          <w:rFonts w:eastAsia="Calibri" w:cs="Tahoma"/>
          <w:b/>
          <w:color w:val="000000"/>
        </w:rPr>
        <w:t xml:space="preserve">SEXTO. Decisión. </w:t>
      </w:r>
    </w:p>
    <w:p w:rsidRPr="003F5001" w:rsidR="00051642" w:rsidP="002530C3" w:rsidRDefault="00051642" w14:paraId="0A32C9DA" w14:textId="77777777">
      <w:pPr>
        <w:spacing w:after="0" w:line="360" w:lineRule="auto"/>
        <w:contextualSpacing/>
        <w:rPr>
          <w:rFonts w:eastAsia="Calibri" w:cs="Tahoma"/>
          <w:b/>
          <w:color w:val="000000"/>
        </w:rPr>
      </w:pPr>
    </w:p>
    <w:p w:rsidRPr="003F5001" w:rsidR="00051642" w:rsidP="002530C3" w:rsidRDefault="00051642" w14:paraId="597662B2" w14:textId="202BDB58">
      <w:pPr>
        <w:spacing w:after="0" w:line="360" w:lineRule="auto"/>
        <w:rPr>
          <w:rFonts w:eastAsia="Times New Roman" w:cs="Tahoma"/>
          <w:color w:val="auto"/>
          <w:lang w:eastAsia="es-ES"/>
        </w:rPr>
      </w:pPr>
      <w:r w:rsidRPr="003F5001">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3F5001">
        <w:rPr>
          <w:rFonts w:eastAsia="Times New Roman" w:cs="Tahoma"/>
          <w:b/>
          <w:bCs/>
          <w:color w:val="auto"/>
          <w:lang w:eastAsia="es-ES"/>
        </w:rPr>
        <w:t>ORDENAR</w:t>
      </w:r>
      <w:r w:rsidRPr="003F5001">
        <w:rPr>
          <w:rFonts w:eastAsia="Times New Roman" w:cs="Tahoma"/>
          <w:color w:val="auto"/>
          <w:lang w:eastAsia="es-ES"/>
        </w:rPr>
        <w:t xml:space="preserve"> al Sujeto Obligado,</w:t>
      </w:r>
      <w:r w:rsidRPr="003F5001">
        <w:rPr>
          <w:rFonts w:eastAsia="Calibri" w:cs="Tahoma"/>
          <w:color w:val="auto"/>
        </w:rPr>
        <w:t xml:space="preserve"> a que dé trámite y </w:t>
      </w:r>
      <w:r w:rsidRPr="003F5001">
        <w:rPr>
          <w:rFonts w:eastAsia="Times New Roman" w:cs="Tahoma"/>
          <w:color w:val="auto"/>
          <w:lang w:eastAsia="es-ES"/>
        </w:rPr>
        <w:t xml:space="preserve">respuesta a la solicitud de información pública con número </w:t>
      </w:r>
      <w:r w:rsidRPr="003F5001" w:rsidR="00D17B87">
        <w:rPr>
          <w:rFonts w:eastAsia="Times New Roman" w:cs="Tahoma"/>
          <w:b/>
          <w:bCs/>
          <w:iCs/>
          <w:color w:val="auto"/>
          <w:lang w:eastAsia="es-ES"/>
        </w:rPr>
        <w:t>01470/ZINACANT/IP/2022</w:t>
      </w:r>
      <w:r w:rsidRPr="003F5001" w:rsidR="00FA1BAE">
        <w:rPr>
          <w:rFonts w:eastAsia="Times New Roman" w:cs="Tahoma"/>
          <w:b/>
          <w:bCs/>
          <w:iCs/>
          <w:color w:val="auto"/>
          <w:lang w:eastAsia="es-ES"/>
        </w:rPr>
        <w:t>.</w:t>
      </w:r>
    </w:p>
    <w:p w:rsidRPr="003F5001" w:rsidR="00104C84" w:rsidP="002530C3" w:rsidRDefault="00104C84" w14:paraId="42B304F1" w14:textId="77777777">
      <w:pPr>
        <w:spacing w:after="0" w:line="360" w:lineRule="auto"/>
        <w:rPr>
          <w:rFonts w:eastAsia="Times New Roman" w:cs="Tahoma"/>
          <w:b/>
          <w:bCs/>
          <w:iCs/>
          <w:color w:val="auto"/>
          <w:lang w:eastAsia="es-ES"/>
        </w:rPr>
      </w:pPr>
    </w:p>
    <w:p w:rsidRPr="003F5001" w:rsidR="003B59F2" w:rsidP="003B59F2" w:rsidRDefault="00051642" w14:paraId="4E8B5DDF" w14:textId="77777777">
      <w:pPr>
        <w:autoSpaceDE w:val="0"/>
        <w:autoSpaceDN w:val="0"/>
        <w:adjustRightInd w:val="0"/>
        <w:spacing w:after="0" w:line="360" w:lineRule="auto"/>
        <w:rPr>
          <w:rFonts w:eastAsia="Calibri" w:cs="Tahoma"/>
          <w:b/>
          <w:bCs/>
          <w:iCs/>
          <w:color w:val="auto"/>
          <w:lang w:val="es-ES"/>
        </w:rPr>
      </w:pPr>
      <w:r w:rsidRPr="003F5001">
        <w:rPr>
          <w:rFonts w:eastAsia="Calibri" w:cs="Tahoma"/>
          <w:b/>
          <w:bCs/>
          <w:iCs/>
          <w:color w:val="auto"/>
          <w:lang w:val="es-ES"/>
        </w:rPr>
        <w:t>Términos de la Resolución para conocimiento del Particular.</w:t>
      </w:r>
    </w:p>
    <w:p w:rsidRPr="003F5001" w:rsidR="003B59F2" w:rsidP="003B59F2" w:rsidRDefault="003B59F2" w14:paraId="4BDB6DD9" w14:textId="77777777">
      <w:pPr>
        <w:autoSpaceDE w:val="0"/>
        <w:autoSpaceDN w:val="0"/>
        <w:adjustRightInd w:val="0"/>
        <w:spacing w:after="0" w:line="360" w:lineRule="auto"/>
        <w:rPr>
          <w:rFonts w:eastAsia="Calibri" w:cs="Tahoma"/>
          <w:b/>
          <w:bCs/>
          <w:iCs/>
          <w:color w:val="auto"/>
          <w:lang w:val="es-ES"/>
        </w:rPr>
      </w:pPr>
    </w:p>
    <w:p w:rsidRPr="003F5001" w:rsidR="00051642" w:rsidP="003B59F2" w:rsidRDefault="003B59F2" w14:paraId="616AF252" w14:textId="1972C69E">
      <w:pPr>
        <w:autoSpaceDE w:val="0"/>
        <w:autoSpaceDN w:val="0"/>
        <w:adjustRightInd w:val="0"/>
        <w:spacing w:after="0" w:line="360" w:lineRule="auto"/>
        <w:rPr>
          <w:rFonts w:eastAsia="Calibri" w:cs="Tahoma"/>
          <w:bCs/>
          <w:iCs/>
          <w:color w:val="auto"/>
          <w:lang w:val="es-ES"/>
        </w:rPr>
      </w:pPr>
      <w:r w:rsidRPr="003F5001">
        <w:rPr>
          <w:rFonts w:eastAsia="Calibri" w:cs="Tahoma"/>
          <w:bCs/>
          <w:iCs/>
          <w:color w:val="auto"/>
          <w:lang w:val="es-ES"/>
        </w:rPr>
        <w:t>S</w:t>
      </w:r>
      <w:r w:rsidRPr="003F5001" w:rsidR="00051642">
        <w:rPr>
          <w:rFonts w:eastAsia="Calibri" w:cs="Tahoma"/>
          <w:bCs/>
          <w:iCs/>
          <w:color w:val="auto"/>
          <w:lang w:val="es-ES"/>
        </w:rPr>
        <w:t xml:space="preserve">e le hace del conocimiento al Particular, que, en el presente caso, se le da la razón, pues el </w:t>
      </w:r>
      <w:r w:rsidRPr="003F5001" w:rsidR="00FF4D40">
        <w:rPr>
          <w:rFonts w:eastAsia="Calibri" w:cs="Tahoma"/>
          <w:bCs/>
          <w:iCs/>
          <w:color w:val="auto"/>
          <w:lang w:val="es-ES"/>
        </w:rPr>
        <w:t xml:space="preserve">Ayuntamiento de </w:t>
      </w:r>
      <w:r w:rsidRPr="003F5001" w:rsidR="00D17B87">
        <w:rPr>
          <w:rFonts w:eastAsia="Calibri" w:cs="Tahoma"/>
          <w:bCs/>
          <w:iCs/>
          <w:color w:val="auto"/>
          <w:lang w:val="es-ES"/>
        </w:rPr>
        <w:t>Zinacantepec</w:t>
      </w:r>
      <w:r w:rsidRPr="003F5001" w:rsidR="00C61FBF">
        <w:rPr>
          <w:rFonts w:eastAsia="Calibri" w:cs="Tahoma"/>
          <w:bCs/>
          <w:iCs/>
          <w:color w:val="auto"/>
          <w:lang w:val="es-ES"/>
        </w:rPr>
        <w:t xml:space="preserve"> </w:t>
      </w:r>
      <w:r w:rsidRPr="003F5001" w:rsidR="00051642">
        <w:rPr>
          <w:rFonts w:eastAsia="Calibri" w:cs="Tahoma"/>
          <w:bCs/>
          <w:iCs/>
          <w:color w:val="auto"/>
          <w:lang w:val="es-ES"/>
        </w:rPr>
        <w:t xml:space="preserve">no emitió contestación alguna, por lo que, deberá dar respuesta a la solicitud y en su caso, proporcionarle </w:t>
      </w:r>
      <w:r w:rsidRPr="003F5001">
        <w:rPr>
          <w:rFonts w:eastAsia="Calibri" w:cs="Tahoma"/>
          <w:bCs/>
          <w:iCs/>
          <w:color w:val="auto"/>
          <w:lang w:val="es-ES"/>
        </w:rPr>
        <w:t>los documentos que den cuenta de lo peticionado</w:t>
      </w:r>
      <w:r w:rsidRPr="003F5001" w:rsidR="00F74121">
        <w:rPr>
          <w:rFonts w:eastAsia="Calibri" w:cs="Tahoma"/>
          <w:bCs/>
          <w:iCs/>
          <w:color w:val="auto"/>
          <w:lang w:val="es-ES"/>
        </w:rPr>
        <w:t>.</w:t>
      </w:r>
      <w:r w:rsidRPr="003F5001" w:rsidR="00351495">
        <w:rPr>
          <w:rFonts w:eastAsia="Calibri" w:cs="Tahoma"/>
          <w:bCs/>
          <w:iCs/>
          <w:color w:val="auto"/>
          <w:lang w:val="es-ES"/>
        </w:rPr>
        <w:t xml:space="preserve"> </w:t>
      </w:r>
    </w:p>
    <w:p w:rsidRPr="003F5001" w:rsidR="00051642" w:rsidP="002530C3" w:rsidRDefault="00051642" w14:paraId="5EDF2574" w14:textId="77777777">
      <w:pPr>
        <w:autoSpaceDE w:val="0"/>
        <w:autoSpaceDN w:val="0"/>
        <w:adjustRightInd w:val="0"/>
        <w:spacing w:after="0" w:line="360" w:lineRule="auto"/>
        <w:rPr>
          <w:rFonts w:eastAsia="Calibri" w:cs="Tahoma"/>
          <w:bCs/>
          <w:iCs/>
          <w:color w:val="auto"/>
          <w:lang w:val="es-ES"/>
        </w:rPr>
      </w:pPr>
    </w:p>
    <w:p w:rsidRPr="003F5001" w:rsidR="00051642" w:rsidP="002530C3" w:rsidRDefault="00051642" w14:paraId="53ACE839" w14:textId="58E522F9">
      <w:pPr>
        <w:spacing w:after="0" w:line="360" w:lineRule="auto"/>
        <w:rPr>
          <w:rFonts w:eastAsia="Calibri" w:cs="Tahoma"/>
          <w:bCs/>
          <w:iCs/>
          <w:color w:val="auto"/>
        </w:rPr>
      </w:pPr>
      <w:r w:rsidRPr="003F5001">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sidRPr="003F5001" w:rsidR="00E83827">
        <w:rPr>
          <w:rFonts w:eastAsia="Calibri" w:cs="Tahoma"/>
          <w:bCs/>
          <w:iCs/>
          <w:color w:val="auto"/>
          <w:lang w:val="es-ES" w:eastAsia="es-ES_tradnl"/>
        </w:rPr>
        <w:t xml:space="preserve"> </w:t>
      </w:r>
      <w:r w:rsidRPr="003F5001">
        <w:rPr>
          <w:rFonts w:eastAsia="Calibri" w:cs="Tahoma"/>
          <w:bCs/>
          <w:iCs/>
          <w:color w:val="auto"/>
        </w:rPr>
        <w:t>La labor de este Instituto, es apoyar a la población a acceder a la información pública y garantizar la protección de sus datos personales.</w:t>
      </w:r>
    </w:p>
    <w:p w:rsidRPr="003F5001" w:rsidR="00051642" w:rsidP="002530C3" w:rsidRDefault="00051642" w14:paraId="2B55BD7B" w14:textId="77777777">
      <w:pPr>
        <w:spacing w:after="0" w:line="360" w:lineRule="auto"/>
        <w:rPr>
          <w:rFonts w:eastAsia="Times New Roman" w:cs="Tahoma"/>
          <w:bCs/>
          <w:iCs/>
          <w:color w:val="auto"/>
          <w:lang w:val="es-ES" w:eastAsia="es-ES"/>
        </w:rPr>
      </w:pPr>
    </w:p>
    <w:p w:rsidRPr="003F5001" w:rsidR="00051642" w:rsidP="002530C3" w:rsidRDefault="00051642" w14:paraId="1352EB4E" w14:textId="77777777">
      <w:pPr>
        <w:spacing w:after="0" w:line="360" w:lineRule="auto"/>
        <w:rPr>
          <w:rFonts w:eastAsia="Times New Roman" w:cs="Tahoma"/>
          <w:b/>
          <w:bCs/>
          <w:iCs/>
          <w:color w:val="auto"/>
          <w:lang w:eastAsia="es-ES"/>
        </w:rPr>
      </w:pPr>
      <w:r w:rsidRPr="003F5001">
        <w:rPr>
          <w:rFonts w:eastAsia="Times New Roman" w:cs="Tahoma"/>
          <w:b/>
          <w:bCs/>
          <w:iCs/>
          <w:color w:val="auto"/>
          <w:lang w:eastAsia="es-ES"/>
        </w:rPr>
        <w:t xml:space="preserve">SÉPTIMO. Vista a la Contraloría Interna y Órgano de Control y Vigilancia. </w:t>
      </w:r>
    </w:p>
    <w:p w:rsidRPr="003F5001" w:rsidR="00051642" w:rsidP="002530C3" w:rsidRDefault="00051642" w14:paraId="6F19DE15" w14:textId="77777777">
      <w:pPr>
        <w:spacing w:after="0" w:line="360" w:lineRule="auto"/>
        <w:rPr>
          <w:rFonts w:eastAsia="Times New Roman" w:cs="Tahoma"/>
          <w:bCs/>
          <w:color w:val="auto"/>
          <w:lang w:eastAsia="es-ES"/>
        </w:rPr>
      </w:pPr>
    </w:p>
    <w:p w:rsidRPr="003F5001" w:rsidR="00051642" w:rsidP="002530C3" w:rsidRDefault="00051642" w14:paraId="4E69C829" w14:textId="0308A9A0">
      <w:pPr>
        <w:spacing w:after="0" w:line="360" w:lineRule="auto"/>
        <w:rPr>
          <w:rFonts w:eastAsia="Times New Roman" w:cs="Tahoma"/>
          <w:bCs/>
          <w:color w:val="auto"/>
          <w:lang w:eastAsia="es-ES"/>
        </w:rPr>
      </w:pPr>
      <w:r w:rsidRPr="003F5001">
        <w:rPr>
          <w:rFonts w:eastAsia="Times New Roman" w:cs="Tahoma"/>
          <w:bCs/>
          <w:color w:val="auto"/>
          <w:lang w:eastAsia="es-ES"/>
        </w:rPr>
        <w:t xml:space="preserve">En el caso en estudio, ha quedado acreditado que el </w:t>
      </w:r>
      <w:r w:rsidRPr="003F5001" w:rsidR="00FF4D40">
        <w:rPr>
          <w:rFonts w:eastAsia="Times New Roman" w:cs="Tahoma"/>
          <w:bCs/>
          <w:color w:val="auto"/>
          <w:lang w:eastAsia="es-ES"/>
        </w:rPr>
        <w:t xml:space="preserve">Ayuntamiento de </w:t>
      </w:r>
      <w:r w:rsidRPr="003F5001" w:rsidR="00AC7AAB">
        <w:rPr>
          <w:rFonts w:eastAsia="Times New Roman" w:cs="Tahoma"/>
          <w:bCs/>
          <w:color w:val="auto"/>
          <w:lang w:eastAsia="es-ES"/>
        </w:rPr>
        <w:t>Zinacantepec</w:t>
      </w:r>
      <w:r w:rsidRPr="003F5001" w:rsidR="00FF4D40">
        <w:rPr>
          <w:rFonts w:eastAsia="Times New Roman" w:cs="Tahoma"/>
          <w:bCs/>
          <w:color w:val="auto"/>
          <w:lang w:eastAsia="es-ES"/>
        </w:rPr>
        <w:t xml:space="preserve"> </w:t>
      </w:r>
      <w:r w:rsidRPr="003F5001">
        <w:rPr>
          <w:rFonts w:eastAsia="Times New Roman" w:cs="Tahoma"/>
          <w:bCs/>
          <w:color w:val="auto"/>
          <w:lang w:eastAsia="es-ES"/>
        </w:rPr>
        <w:t>omitió dar respuesta en el plazo señalado en el artículo 163 de la Ley de Transparencia y Acceso a la Información Pública del Estado de México y Municipios.</w:t>
      </w:r>
    </w:p>
    <w:p w:rsidRPr="003F5001" w:rsidR="00051642" w:rsidP="002530C3" w:rsidRDefault="00051642" w14:paraId="4B30A28A" w14:textId="77777777">
      <w:pPr>
        <w:spacing w:after="0" w:line="360" w:lineRule="auto"/>
        <w:rPr>
          <w:rFonts w:eastAsia="Times New Roman" w:cs="Tahoma"/>
          <w:bCs/>
          <w:color w:val="auto"/>
          <w:lang w:eastAsia="es-ES"/>
        </w:rPr>
      </w:pPr>
    </w:p>
    <w:p w:rsidRPr="003F5001" w:rsidR="00051642" w:rsidP="002530C3" w:rsidRDefault="00051642" w14:paraId="3CFD189B" w14:textId="46C9FD76">
      <w:pPr>
        <w:spacing w:after="0" w:line="360" w:lineRule="auto"/>
        <w:rPr>
          <w:rFonts w:eastAsia="Times New Roman" w:cs="Tahoma"/>
          <w:bCs/>
          <w:color w:val="auto"/>
          <w:lang w:eastAsia="es-ES"/>
        </w:rPr>
      </w:pPr>
      <w:r w:rsidRPr="003F5001">
        <w:rPr>
          <w:rFonts w:eastAsia="Times New Roman" w:cs="Tahoma"/>
          <w:bCs/>
          <w:color w:val="auto"/>
          <w:lang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3F5001" w:rsidR="00FF4D40" w:rsidP="002530C3" w:rsidRDefault="00FF4D40" w14:paraId="4E0D7394" w14:textId="77777777">
      <w:pPr>
        <w:spacing w:after="0" w:line="360" w:lineRule="auto"/>
        <w:rPr>
          <w:rFonts w:eastAsia="Times New Roman" w:cs="Tahoma"/>
          <w:bCs/>
          <w:color w:val="auto"/>
          <w:lang w:eastAsia="es-ES"/>
        </w:rPr>
      </w:pPr>
    </w:p>
    <w:p w:rsidRPr="003F5001" w:rsidR="00051642" w:rsidP="002530C3" w:rsidRDefault="00051642" w14:paraId="54A5D1EB" w14:textId="77777777">
      <w:pPr>
        <w:spacing w:after="0" w:line="360" w:lineRule="auto"/>
        <w:rPr>
          <w:rFonts w:eastAsia="Times New Roman" w:cs="Tahoma"/>
          <w:bCs/>
          <w:color w:val="auto"/>
          <w:lang w:eastAsia="es-ES"/>
        </w:rPr>
      </w:pPr>
      <w:r w:rsidRPr="003F5001">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3F5001" w:rsidR="00051642" w:rsidP="002530C3" w:rsidRDefault="00051642" w14:paraId="7872F584" w14:textId="77777777">
      <w:pPr>
        <w:spacing w:after="0" w:line="360" w:lineRule="auto"/>
        <w:rPr>
          <w:rFonts w:eastAsia="Times New Roman" w:cs="Tahoma"/>
          <w:bCs/>
          <w:color w:val="auto"/>
          <w:lang w:eastAsia="es-ES"/>
        </w:rPr>
      </w:pPr>
    </w:p>
    <w:p w:rsidRPr="003F5001" w:rsidR="00051642" w:rsidP="002530C3" w:rsidRDefault="00051642" w14:paraId="6D41BE4A" w14:textId="77777777">
      <w:pPr>
        <w:spacing w:after="0" w:line="360" w:lineRule="auto"/>
        <w:rPr>
          <w:rFonts w:eastAsia="Times New Roman" w:cs="Tahoma"/>
          <w:bCs/>
          <w:color w:val="auto"/>
          <w:lang w:eastAsia="es-ES"/>
        </w:rPr>
      </w:pPr>
      <w:r w:rsidRPr="003F5001">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F5001">
        <w:rPr>
          <w:rFonts w:eastAsia="Times New Roman" w:cs="Tahoma"/>
          <w:bCs/>
          <w:color w:val="auto"/>
          <w:lang w:val="es-ES_tradnl" w:eastAsia="es-ES"/>
        </w:rPr>
        <w:t>al Contralor Interno y Titular del Órgano de Control y Vigilancia de este Instituto</w:t>
      </w:r>
      <w:r w:rsidRPr="003F5001">
        <w:rPr>
          <w:rFonts w:eastAsia="Times New Roman" w:cs="Tahoma"/>
          <w:bCs/>
          <w:color w:val="auto"/>
          <w:lang w:eastAsia="es-ES"/>
        </w:rPr>
        <w:t>.</w:t>
      </w:r>
    </w:p>
    <w:p w:rsidRPr="003F5001" w:rsidR="00051642" w:rsidP="002530C3" w:rsidRDefault="00051642" w14:paraId="0E2E081C" w14:textId="6DA5E3AA">
      <w:pPr>
        <w:spacing w:after="0" w:line="360" w:lineRule="auto"/>
        <w:rPr>
          <w:rFonts w:eastAsia="Times New Roman" w:cs="Tahoma"/>
          <w:bCs/>
          <w:color w:val="auto"/>
          <w:lang w:eastAsia="es-ES"/>
        </w:rPr>
      </w:pPr>
    </w:p>
    <w:p w:rsidRPr="003F5001" w:rsidR="00051642" w:rsidP="002530C3" w:rsidRDefault="00051642" w14:paraId="16F9CAF4" w14:textId="564EF2B7">
      <w:pPr>
        <w:spacing w:after="0" w:line="360" w:lineRule="auto"/>
        <w:rPr>
          <w:rFonts w:eastAsia="Times New Roman" w:cs="Tahoma"/>
          <w:bCs/>
          <w:color w:val="auto"/>
          <w:lang w:eastAsia="es-ES"/>
        </w:rPr>
      </w:pPr>
      <w:r w:rsidRPr="003F5001">
        <w:rPr>
          <w:rFonts w:eastAsia="Times New Roman" w:cs="Tahoma"/>
          <w:bCs/>
          <w:color w:val="auto"/>
          <w:lang w:eastAsia="es-ES"/>
        </w:rPr>
        <w:t>Por lo expuesto y fundado, este Pleno:</w:t>
      </w:r>
    </w:p>
    <w:p w:rsidRPr="003F5001" w:rsidR="00F74121" w:rsidP="002530C3" w:rsidRDefault="00F74121" w14:paraId="2DC23E7B" w14:textId="77777777">
      <w:pPr>
        <w:spacing w:after="0" w:line="360" w:lineRule="auto"/>
        <w:rPr>
          <w:rFonts w:eastAsia="Times New Roman" w:cs="Tahoma"/>
          <w:bCs/>
          <w:color w:val="auto"/>
          <w:lang w:eastAsia="es-ES"/>
        </w:rPr>
      </w:pPr>
    </w:p>
    <w:p w:rsidRPr="003F5001" w:rsidR="00051642" w:rsidP="002530C3" w:rsidRDefault="00051642" w14:paraId="77BDAE25" w14:textId="77777777">
      <w:pPr>
        <w:spacing w:after="0" w:line="360" w:lineRule="auto"/>
        <w:jc w:val="center"/>
        <w:rPr>
          <w:rFonts w:eastAsia="Times New Roman" w:cs="Tahoma"/>
          <w:b/>
          <w:bCs/>
          <w:color w:val="auto"/>
          <w:lang w:eastAsia="es-ES"/>
        </w:rPr>
      </w:pPr>
      <w:r w:rsidRPr="003F5001">
        <w:rPr>
          <w:rFonts w:eastAsia="Times New Roman" w:cs="Tahoma"/>
          <w:b/>
          <w:bCs/>
          <w:color w:val="auto"/>
          <w:lang w:eastAsia="es-ES"/>
        </w:rPr>
        <w:lastRenderedPageBreak/>
        <w:t>R E S U E L V E:</w:t>
      </w:r>
    </w:p>
    <w:p w:rsidRPr="003F5001" w:rsidR="00051642" w:rsidP="002530C3" w:rsidRDefault="00051642" w14:paraId="42CEA88B" w14:textId="77777777">
      <w:pPr>
        <w:spacing w:after="0" w:line="360" w:lineRule="auto"/>
        <w:ind w:right="113"/>
        <w:rPr>
          <w:rFonts w:eastAsia="Times New Roman" w:cs="Arial"/>
          <w:b/>
          <w:color w:val="auto"/>
          <w:lang w:eastAsia="es-ES"/>
        </w:rPr>
      </w:pPr>
    </w:p>
    <w:p w:rsidRPr="003F5001" w:rsidR="00051642" w:rsidP="002530C3" w:rsidRDefault="00051642" w14:paraId="0D24B3F1" w14:textId="65F80731">
      <w:pPr>
        <w:widowControl w:val="0"/>
        <w:spacing w:after="0" w:line="360" w:lineRule="auto"/>
        <w:rPr>
          <w:rFonts w:eastAsia="Calibri" w:cs="Tahoma"/>
          <w:bCs/>
          <w:color w:val="auto"/>
        </w:rPr>
      </w:pPr>
      <w:r w:rsidRPr="003F5001">
        <w:rPr>
          <w:rFonts w:eastAsia="Times New Roman" w:cs="Tahoma"/>
          <w:b/>
          <w:bCs/>
          <w:color w:val="auto"/>
          <w:lang w:eastAsia="es-ES"/>
        </w:rPr>
        <w:t xml:space="preserve">PRIMERO. </w:t>
      </w:r>
      <w:r w:rsidRPr="003F5001">
        <w:rPr>
          <w:rFonts w:eastAsia="Calibri" w:cs="Tahoma"/>
          <w:bCs/>
          <w:color w:val="auto"/>
        </w:rPr>
        <w:t xml:space="preserve">Resultan </w:t>
      </w:r>
      <w:r w:rsidRPr="003F5001">
        <w:rPr>
          <w:rFonts w:eastAsia="Calibri" w:cs="Tahoma"/>
          <w:b/>
          <w:bCs/>
          <w:color w:val="auto"/>
        </w:rPr>
        <w:t>FUNDADAS</w:t>
      </w:r>
      <w:r w:rsidRPr="003F5001">
        <w:rPr>
          <w:rFonts w:eastAsia="Calibri" w:cs="Tahoma"/>
          <w:bCs/>
          <w:color w:val="auto"/>
        </w:rPr>
        <w:t xml:space="preserve"> las razones o motivos de inconformidad hechos valer por el Particular en el Recurso de Revisión </w:t>
      </w:r>
      <w:r w:rsidRPr="003F5001" w:rsidR="00D17B87">
        <w:rPr>
          <w:rFonts w:eastAsia="Calibri" w:cs="Tahoma"/>
          <w:b/>
          <w:bCs/>
          <w:color w:val="auto"/>
        </w:rPr>
        <w:t>00481/INFOEM/IP/RR/2023</w:t>
      </w:r>
      <w:r w:rsidRPr="003F5001" w:rsidR="00650EBB">
        <w:rPr>
          <w:rFonts w:eastAsia="Calibri" w:cs="Tahoma"/>
          <w:bCs/>
          <w:color w:val="auto"/>
        </w:rPr>
        <w:t>,</w:t>
      </w:r>
      <w:r w:rsidRPr="003F5001">
        <w:rPr>
          <w:rFonts w:eastAsia="Times New Roman" w:cs="Tahoma"/>
          <w:b/>
          <w:color w:val="0D0D0D"/>
          <w:lang w:eastAsia="es-ES"/>
        </w:rPr>
        <w:t xml:space="preserve"> </w:t>
      </w:r>
      <w:r w:rsidRPr="003F5001">
        <w:rPr>
          <w:rFonts w:eastAsia="Calibri" w:cs="Tahoma"/>
          <w:bCs/>
          <w:color w:val="auto"/>
        </w:rPr>
        <w:t xml:space="preserve">en términos del considerando </w:t>
      </w:r>
      <w:r w:rsidRPr="003F5001">
        <w:rPr>
          <w:rFonts w:eastAsia="Calibri" w:cs="Tahoma"/>
          <w:color w:val="auto"/>
        </w:rPr>
        <w:t>QUINTO y SEXTO</w:t>
      </w:r>
      <w:r w:rsidRPr="003F5001">
        <w:rPr>
          <w:rFonts w:eastAsia="Calibri" w:cs="Tahoma"/>
          <w:b/>
          <w:bCs/>
          <w:color w:val="auto"/>
        </w:rPr>
        <w:t xml:space="preserve"> </w:t>
      </w:r>
      <w:r w:rsidRPr="003F5001">
        <w:rPr>
          <w:rFonts w:eastAsia="Calibri" w:cs="Tahoma"/>
          <w:bCs/>
          <w:color w:val="auto"/>
        </w:rPr>
        <w:t>de la presente Resolución.</w:t>
      </w:r>
    </w:p>
    <w:p w:rsidRPr="003F5001" w:rsidR="00051642" w:rsidP="002530C3" w:rsidRDefault="00051642" w14:paraId="5417D70D" w14:textId="77777777">
      <w:pPr>
        <w:spacing w:after="0" w:line="360" w:lineRule="auto"/>
        <w:rPr>
          <w:rFonts w:eastAsia="Times New Roman" w:cs="Tahoma"/>
          <w:b/>
          <w:bCs/>
          <w:color w:val="auto"/>
          <w:lang w:eastAsia="es-ES"/>
        </w:rPr>
      </w:pPr>
    </w:p>
    <w:p w:rsidRPr="003F5001" w:rsidR="00051642" w:rsidP="002530C3" w:rsidRDefault="00051642" w14:paraId="31A1F7E6" w14:textId="0EE9EA95">
      <w:pPr>
        <w:spacing w:after="0" w:line="360" w:lineRule="auto"/>
        <w:ind w:right="-93"/>
        <w:rPr>
          <w:rFonts w:eastAsia="Calibri" w:cs="Tahoma"/>
          <w:bCs/>
          <w:color w:val="auto"/>
        </w:rPr>
      </w:pPr>
      <w:r w:rsidRPr="003F5001">
        <w:rPr>
          <w:rFonts w:eastAsia="Calibri" w:cs="Tahoma"/>
          <w:b/>
          <w:bCs/>
          <w:color w:val="auto"/>
        </w:rPr>
        <w:t>SEGUNDO.</w:t>
      </w:r>
      <w:r w:rsidRPr="003F5001">
        <w:rPr>
          <w:rFonts w:eastAsia="Calibri" w:cs="Tahoma"/>
          <w:color w:val="auto"/>
          <w:lang w:eastAsia="es-MX"/>
        </w:rPr>
        <w:t xml:space="preserve"> Se </w:t>
      </w:r>
      <w:r w:rsidRPr="003F5001">
        <w:rPr>
          <w:rFonts w:eastAsia="Calibri" w:cs="Tahoma"/>
          <w:b/>
          <w:color w:val="auto"/>
          <w:lang w:eastAsia="es-MX"/>
        </w:rPr>
        <w:t xml:space="preserve">ORDENA </w:t>
      </w:r>
      <w:r w:rsidRPr="003F5001">
        <w:rPr>
          <w:rFonts w:eastAsia="Calibri" w:cs="Tahoma"/>
          <w:color w:val="auto"/>
          <w:lang w:eastAsia="es-MX"/>
        </w:rPr>
        <w:t xml:space="preserve">al Sujeto Obligado, </w:t>
      </w:r>
      <w:r w:rsidRPr="003F5001">
        <w:rPr>
          <w:rFonts w:eastAsia="Calibri" w:cs="Tahoma"/>
          <w:bCs/>
          <w:color w:val="auto"/>
        </w:rPr>
        <w:t xml:space="preserve">a efecto de que dé trámite a la solicitud de acceso a la </w:t>
      </w:r>
      <w:r w:rsidRPr="003F5001" w:rsidR="000D54F0">
        <w:rPr>
          <w:rFonts w:eastAsia="Calibri" w:cs="Tahoma"/>
          <w:bCs/>
          <w:color w:val="auto"/>
        </w:rPr>
        <w:t xml:space="preserve">información </w:t>
      </w:r>
      <w:r w:rsidRPr="003F5001" w:rsidR="000D54F0">
        <w:rPr>
          <w:rFonts w:eastAsia="Calibri" w:cs="Tahoma"/>
        </w:rPr>
        <w:t>01470</w:t>
      </w:r>
      <w:r w:rsidRPr="003F5001" w:rsidR="00D17B87">
        <w:rPr>
          <w:rFonts w:eastAsia="Calibri" w:cs="Tahoma"/>
        </w:rPr>
        <w:t xml:space="preserve">/ZINACANT/IP/2022 </w:t>
      </w:r>
      <w:r w:rsidRPr="003F5001">
        <w:rPr>
          <w:rFonts w:eastAsia="Times New Roman" w:cs="Tahoma"/>
          <w:color w:val="auto"/>
          <w:szCs w:val="20"/>
          <w:lang w:eastAsia="es-ES"/>
        </w:rPr>
        <w:t>y,</w:t>
      </w:r>
      <w:r w:rsidRPr="003F5001">
        <w:rPr>
          <w:rFonts w:eastAsia="Times New Roman" w:cs="Tahoma"/>
          <w:b/>
          <w:color w:val="auto"/>
          <w:szCs w:val="20"/>
          <w:lang w:eastAsia="es-ES"/>
        </w:rPr>
        <w:t xml:space="preserve"> </w:t>
      </w:r>
      <w:r w:rsidRPr="003F5001">
        <w:rPr>
          <w:rFonts w:eastAsia="Times New Roman" w:cs="Tahoma"/>
          <w:color w:val="auto"/>
          <w:szCs w:val="20"/>
          <w:lang w:eastAsia="es-ES"/>
        </w:rPr>
        <w:t xml:space="preserve">a través del </w:t>
      </w:r>
      <w:r w:rsidRPr="003F5001">
        <w:rPr>
          <w:rFonts w:eastAsia="Times New Roman" w:cs="Tahoma"/>
          <w:color w:val="auto"/>
          <w:szCs w:val="20"/>
          <w:lang w:val="es-ES" w:eastAsia="es-ES"/>
        </w:rPr>
        <w:t>Sistema de Acceso a la Información Mexiquense (SAIMEX), dé la respuesta que conforme a derecho corresponda.</w:t>
      </w:r>
    </w:p>
    <w:p w:rsidRPr="003F5001" w:rsidR="00051642" w:rsidP="002530C3" w:rsidRDefault="00051642" w14:paraId="2DAFF4CB" w14:textId="77777777">
      <w:pPr>
        <w:spacing w:after="0" w:line="360" w:lineRule="auto"/>
        <w:ind w:right="-93"/>
        <w:rPr>
          <w:rFonts w:eastAsia="Calibri" w:cs="Tahoma"/>
          <w:bCs/>
          <w:color w:val="auto"/>
        </w:rPr>
      </w:pPr>
    </w:p>
    <w:p w:rsidRPr="003F5001" w:rsidR="00051642" w:rsidP="002530C3" w:rsidRDefault="00051642" w14:paraId="524ED91A" w14:textId="77777777">
      <w:pPr>
        <w:spacing w:after="0" w:line="360" w:lineRule="auto"/>
        <w:rPr>
          <w:rFonts w:eastAsia="Calibri" w:cs="Tahoma"/>
          <w:bCs/>
          <w:iCs/>
          <w:color w:val="auto"/>
          <w:lang w:eastAsia="es-ES"/>
        </w:rPr>
      </w:pPr>
      <w:r w:rsidRPr="003F5001">
        <w:rPr>
          <w:rFonts w:eastAsia="Calibri" w:cs="Tahoma"/>
          <w:b/>
          <w:bCs/>
          <w:iCs/>
          <w:color w:val="auto"/>
          <w:lang w:val="es-ES" w:eastAsia="es-ES"/>
        </w:rPr>
        <w:t>TERCERO</w:t>
      </w:r>
      <w:r w:rsidRPr="003F5001">
        <w:rPr>
          <w:rFonts w:eastAsia="Calibri" w:cs="Tahoma"/>
          <w:b/>
          <w:bCs/>
          <w:color w:val="auto"/>
        </w:rPr>
        <w:t xml:space="preserve">. </w:t>
      </w:r>
      <w:r w:rsidRPr="003F5001">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rsidRPr="003F5001" w:rsidR="00051642" w:rsidP="002530C3" w:rsidRDefault="00051642" w14:paraId="35EB8D9E" w14:textId="77777777">
      <w:pPr>
        <w:spacing w:after="0" w:line="360" w:lineRule="auto"/>
        <w:rPr>
          <w:rFonts w:eastAsia="Calibri" w:cs="Tahoma"/>
          <w:b/>
          <w:bCs/>
          <w:color w:val="auto"/>
        </w:rPr>
      </w:pPr>
    </w:p>
    <w:p w:rsidRPr="003F5001" w:rsidR="00051642" w:rsidP="002530C3" w:rsidRDefault="00051642" w14:paraId="28A4B1B4" w14:textId="77777777">
      <w:pPr>
        <w:spacing w:after="0" w:line="360" w:lineRule="auto"/>
        <w:rPr>
          <w:rFonts w:eastAsia="Times New Roman" w:cs="Tahoma"/>
          <w:i/>
          <w:color w:val="auto"/>
          <w:lang w:eastAsia="es-ES"/>
        </w:rPr>
      </w:pPr>
      <w:r w:rsidRPr="003F5001">
        <w:rPr>
          <w:rFonts w:eastAsia="Calibri" w:cs="Tahoma"/>
          <w:b/>
          <w:color w:val="auto"/>
          <w:lang w:eastAsia="es-MX"/>
        </w:rPr>
        <w:t>CUARTO</w:t>
      </w:r>
      <w:r w:rsidRPr="003F5001">
        <w:rPr>
          <w:rFonts w:eastAsia="Calibri" w:cs="Tahoma"/>
          <w:b/>
          <w:bCs/>
          <w:color w:val="auto"/>
        </w:rPr>
        <w:t xml:space="preserve">. </w:t>
      </w:r>
      <w:r w:rsidRPr="003F5001">
        <w:rPr>
          <w:rFonts w:eastAsia="Times New Roman" w:cs="Tahoma"/>
          <w:b/>
          <w:color w:val="auto"/>
          <w:lang w:eastAsia="es-ES"/>
        </w:rPr>
        <w:t xml:space="preserve">NOTIFÍQUESE </w:t>
      </w:r>
      <w:r w:rsidRPr="003F5001">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3F5001" w:rsidR="00104C84" w:rsidP="002530C3" w:rsidRDefault="00104C84" w14:paraId="426B4B85" w14:textId="77777777">
      <w:pPr>
        <w:spacing w:after="0" w:line="360" w:lineRule="auto"/>
        <w:rPr>
          <w:rFonts w:eastAsia="Calibri" w:cs="Tahoma"/>
          <w:color w:val="auto"/>
          <w:lang w:eastAsia="es-MX"/>
        </w:rPr>
      </w:pPr>
    </w:p>
    <w:p w:rsidRPr="003F5001" w:rsidR="00051642" w:rsidP="002530C3" w:rsidRDefault="00051642" w14:paraId="2663DCA3" w14:textId="6D3BC9A0">
      <w:pPr>
        <w:spacing w:after="0" w:line="360" w:lineRule="auto"/>
        <w:rPr>
          <w:rFonts w:eastAsia="Times New Roman" w:cs="Tahoma"/>
          <w:color w:val="auto"/>
          <w:lang w:eastAsia="es-ES"/>
        </w:rPr>
      </w:pPr>
      <w:r w:rsidRPr="003F5001">
        <w:rPr>
          <w:rFonts w:eastAsia="Calibri" w:cs="Tahoma"/>
          <w:b/>
          <w:bCs/>
          <w:iCs/>
          <w:color w:val="auto"/>
          <w:lang w:val="es-ES" w:eastAsia="es-ES"/>
        </w:rPr>
        <w:t>QUINTO</w:t>
      </w:r>
      <w:r w:rsidRPr="003F5001">
        <w:rPr>
          <w:rFonts w:eastAsia="Calibri" w:cs="Tahoma"/>
          <w:bCs/>
          <w:iCs/>
          <w:color w:val="auto"/>
          <w:lang w:val="es-ES" w:eastAsia="es-ES"/>
        </w:rPr>
        <w:t>.</w:t>
      </w:r>
      <w:r w:rsidRPr="003F5001">
        <w:rPr>
          <w:rFonts w:eastAsia="Times New Roman" w:cs="Tahoma"/>
          <w:b/>
          <w:color w:val="auto"/>
          <w:lang w:eastAsia="es-ES"/>
        </w:rPr>
        <w:t>NOTIFÍQUESE</w:t>
      </w:r>
      <w:r w:rsidRPr="003F5001">
        <w:rPr>
          <w:rFonts w:eastAsia="Times New Roman" w:cs="Tahoma"/>
          <w:color w:val="auto"/>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3F5001" w:rsidR="004D40F1" w:rsidP="002530C3" w:rsidRDefault="004D40F1" w14:paraId="63A9DB13" w14:textId="77777777">
      <w:pPr>
        <w:spacing w:after="0" w:line="360" w:lineRule="auto"/>
        <w:rPr>
          <w:rFonts w:eastAsia="Times New Roman" w:cs="Tahoma"/>
          <w:color w:val="auto"/>
          <w:lang w:eastAsia="es-ES"/>
        </w:rPr>
      </w:pPr>
    </w:p>
    <w:p w:rsidRPr="003F5001" w:rsidR="00051642" w:rsidP="002530C3" w:rsidRDefault="00051642" w14:paraId="2606DD75" w14:textId="77777777">
      <w:pPr>
        <w:spacing w:after="0" w:line="360" w:lineRule="auto"/>
      </w:pPr>
      <w:r w:rsidRPr="003F5001">
        <w:rPr>
          <w:b/>
          <w:bCs/>
        </w:rPr>
        <w:t>SEXTO.</w:t>
      </w:r>
      <w:r w:rsidRPr="003F5001">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3F5001" w:rsidR="00051642" w:rsidP="002530C3" w:rsidRDefault="00051642" w14:paraId="706A9610" w14:textId="77777777">
      <w:pPr>
        <w:spacing w:after="0" w:line="360" w:lineRule="auto"/>
        <w:ind w:right="-93"/>
        <w:rPr>
          <w:rFonts w:eastAsia="Times New Roman" w:cs="Times New Roman"/>
          <w:color w:val="000000"/>
          <w:shd w:val="clear" w:color="auto" w:fill="FFFFFF"/>
          <w:lang w:eastAsia="es-ES"/>
        </w:rPr>
      </w:pPr>
    </w:p>
    <w:p w:rsidRPr="003F5001" w:rsidR="00051642" w:rsidP="002530C3" w:rsidRDefault="00051642" w14:paraId="440BC55F" w14:textId="293D1432">
      <w:pPr>
        <w:spacing w:after="0" w:line="360" w:lineRule="auto"/>
        <w:ind w:right="-93"/>
        <w:rPr>
          <w:rFonts w:eastAsia="Calibri" w:cs="Tahoma"/>
          <w:bCs/>
          <w:color w:val="auto"/>
        </w:rPr>
      </w:pPr>
      <w:r w:rsidRPr="003F5001">
        <w:rPr>
          <w:rFonts w:eastAsia="Times New Roman" w:cs="Tahoma"/>
          <w:b/>
          <w:color w:val="000000"/>
          <w:lang w:eastAsia="es-ES"/>
        </w:rPr>
        <w:t xml:space="preserve">SÉPTIMO. </w:t>
      </w:r>
      <w:r w:rsidRPr="003F5001">
        <w:rPr>
          <w:rFonts w:eastAsia="Calibri" w:cs="Tahoma"/>
          <w:bCs/>
          <w:color w:val="auto"/>
        </w:rPr>
        <w:t xml:space="preserve">Con fundamento en lo dispuesto en los artículos 190 de la </w:t>
      </w:r>
      <w:r w:rsidRPr="003F5001">
        <w:rPr>
          <w:rFonts w:eastAsia="Times New Roman" w:cs="Tahoma"/>
          <w:color w:val="auto"/>
          <w:lang w:eastAsia="es-ES"/>
        </w:rPr>
        <w:t xml:space="preserve">Ley de Transparencia y Acceso a la Información Pública del Estado de México y Municipios, gírese </w:t>
      </w:r>
      <w:r w:rsidRPr="003F5001">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3F5001">
        <w:rPr>
          <w:rFonts w:eastAsia="Calibri" w:cs="Tahoma"/>
          <w:color w:val="auto"/>
        </w:rPr>
        <w:t xml:space="preserve">SÉPTIMO </w:t>
      </w:r>
      <w:r w:rsidRPr="003F5001">
        <w:rPr>
          <w:rFonts w:eastAsia="Calibri" w:cs="Tahoma"/>
          <w:bCs/>
          <w:color w:val="auto"/>
        </w:rPr>
        <w:t>de la presente Resolución.</w:t>
      </w:r>
    </w:p>
    <w:p w:rsidRPr="003F5001" w:rsidR="00104C84" w:rsidP="002530C3" w:rsidRDefault="00104C84" w14:paraId="273C84B4" w14:textId="57BBAC41">
      <w:pPr>
        <w:spacing w:after="0" w:line="360" w:lineRule="auto"/>
        <w:ind w:right="-93"/>
        <w:rPr>
          <w:rFonts w:eastAsia="Calibri" w:cs="Tahoma"/>
          <w:bCs/>
          <w:color w:val="auto"/>
        </w:rPr>
      </w:pPr>
    </w:p>
    <w:p w:rsidR="00966CA6" w:rsidP="002530C3" w:rsidRDefault="007F2C33" w14:paraId="2C209EB6" w14:textId="12EC540D">
      <w:pPr>
        <w:spacing w:after="0" w:line="360" w:lineRule="auto"/>
      </w:pPr>
      <w:r w:rsidRPr="003F5001">
        <w:rPr>
          <w:rFonts w:eastAsia="Calibri" w:cs="Tahoma"/>
          <w:lang w:val="es-ES" w:eastAsia="es-ES_tradnl"/>
        </w:rPr>
        <w:t xml:space="preserve">ASÍ LO RESUELVE, POR </w:t>
      </w:r>
      <w:r w:rsidRPr="003F5001">
        <w:rPr>
          <w:rFonts w:eastAsia="Calibri" w:cs="Tahoma"/>
          <w:b/>
          <w:bCs/>
          <w:lang w:val="es-ES" w:eastAsia="es-ES_tradnl"/>
        </w:rPr>
        <w:t>UNANIMIDAD</w:t>
      </w:r>
      <w:r w:rsidRPr="003F5001">
        <w:rPr>
          <w:rFonts w:eastAsia="Calibri" w:cs="Tahoma"/>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w:t>
      </w:r>
      <w:r w:rsidRPr="003F5001" w:rsidR="00FC28BF">
        <w:rPr>
          <w:rFonts w:eastAsia="Calibri" w:cs="Tahoma"/>
          <w:lang w:val="es-ES" w:eastAsia="es-ES_tradnl"/>
        </w:rPr>
        <w:t xml:space="preserve"> RAMÍREZ PEÑA, EN LA</w:t>
      </w:r>
      <w:r w:rsidRPr="003F5001" w:rsidR="00AC7AAB">
        <w:rPr>
          <w:rFonts w:eastAsia="Calibri" w:cs="Tahoma"/>
          <w:lang w:val="es-ES" w:eastAsia="es-ES_tradnl"/>
        </w:rPr>
        <w:t xml:space="preserve"> OCTAVA</w:t>
      </w:r>
      <w:r w:rsidRPr="003F5001">
        <w:rPr>
          <w:rFonts w:eastAsia="Calibri" w:cs="Tahoma"/>
          <w:lang w:val="es-ES" w:eastAsia="es-ES_tradnl"/>
        </w:rPr>
        <w:t xml:space="preserve"> SESIÓN ORDINARIA, CELEBRADA EL </w:t>
      </w:r>
      <w:r w:rsidRPr="003F5001" w:rsidR="00841DF9">
        <w:rPr>
          <w:rFonts w:eastAsia="Calibri" w:cs="Tahoma"/>
          <w:lang w:val="es-ES" w:eastAsia="es-ES_tradnl"/>
        </w:rPr>
        <w:t>PRIMERO</w:t>
      </w:r>
      <w:r w:rsidRPr="003F5001" w:rsidR="00FC28BF">
        <w:rPr>
          <w:rFonts w:eastAsia="Calibri" w:cs="Tahoma"/>
          <w:lang w:val="es-ES" w:eastAsia="es-ES_tradnl"/>
        </w:rPr>
        <w:t xml:space="preserve"> DE </w:t>
      </w:r>
      <w:r w:rsidRPr="003F5001" w:rsidR="00AC7AAB">
        <w:rPr>
          <w:rFonts w:eastAsia="Calibri" w:cs="Tahoma"/>
          <w:lang w:val="es-ES" w:eastAsia="es-ES_tradnl"/>
        </w:rPr>
        <w:t xml:space="preserve">MARZO </w:t>
      </w:r>
      <w:r w:rsidRPr="003F5001">
        <w:rPr>
          <w:rFonts w:eastAsia="Calibri" w:cs="Tahoma"/>
          <w:lang w:val="es-ES" w:eastAsia="es-ES_tradnl"/>
        </w:rPr>
        <w:t>DE DOS MIL VEINTI</w:t>
      </w:r>
      <w:r w:rsidRPr="003F5001" w:rsidR="00AC7AAB">
        <w:rPr>
          <w:rFonts w:eastAsia="Calibri" w:cs="Tahoma"/>
          <w:lang w:val="es-ES" w:eastAsia="es-ES_tradnl"/>
        </w:rPr>
        <w:t>TRÉS</w:t>
      </w:r>
      <w:r w:rsidRPr="003F5001">
        <w:rPr>
          <w:rFonts w:eastAsia="Calibri" w:cs="Tahoma"/>
          <w:lang w:val="es-ES" w:eastAsia="es-ES_tradnl"/>
        </w:rPr>
        <w:t>, ANTE EL SECRETARIO TÉCNICO DEL PLENO, ALEXIS TAPIA RAMÍREZ</w:t>
      </w:r>
      <w:r w:rsidR="00051642">
        <w:br w:type="page"/>
      </w:r>
    </w:p>
    <w:sectPr w:rsidR="00966CA6" w:rsidSect="009C7B84">
      <w:headerReference w:type="even" r:id="rId10"/>
      <w:headerReference w:type="default" r:id="rId11"/>
      <w:footerReference w:type="even" r:id="rId12"/>
      <w:footerReference w:type="default" r:id="rId13"/>
      <w:headerReference w:type="first" r:id="rId14"/>
      <w:footerReference w:type="first" r:id="rId15"/>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5155" w:rsidP="00051642" w:rsidRDefault="00595155" w14:paraId="5EA79805" w14:textId="77777777">
      <w:pPr>
        <w:spacing w:after="0" w:line="240" w:lineRule="auto"/>
      </w:pPr>
      <w:r>
        <w:separator/>
      </w:r>
    </w:p>
  </w:endnote>
  <w:endnote w:type="continuationSeparator" w:id="0">
    <w:p w:rsidR="00595155" w:rsidP="00051642" w:rsidRDefault="00595155" w14:paraId="6955C34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1E53" w:rsidRDefault="002F3441" w14:paraId="039F893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881E53" w:rsidRDefault="003F5001" w14:paraId="1A6076E0"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881E53" w:rsidRDefault="002F3441" w14:paraId="515066F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D40F1">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D40F1">
              <w:rPr>
                <w:b/>
                <w:bCs/>
                <w:noProof/>
              </w:rPr>
              <w:t>22</w:t>
            </w:r>
            <w:r>
              <w:rPr>
                <w:b/>
                <w:bCs/>
                <w:sz w:val="24"/>
                <w:szCs w:val="24"/>
              </w:rPr>
              <w:fldChar w:fldCharType="end"/>
            </w:r>
          </w:p>
        </w:sdtContent>
      </w:sdt>
    </w:sdtContent>
  </w:sdt>
  <w:p w:rsidR="00881E53" w:rsidRDefault="003F5001" w14:paraId="148ABC98"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1E53" w:rsidRDefault="002F3441" w14:paraId="5DC2416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D40F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D40F1">
      <w:rPr>
        <w:b/>
        <w:bCs/>
        <w:noProof/>
      </w:rPr>
      <w:t>22</w:t>
    </w:r>
    <w:r>
      <w:rPr>
        <w:b/>
        <w:bCs/>
        <w:sz w:val="24"/>
        <w:szCs w:val="24"/>
      </w:rPr>
      <w:fldChar w:fldCharType="end"/>
    </w:r>
  </w:p>
  <w:p w:rsidR="00881E53" w:rsidRDefault="003F5001" w14:paraId="0054A614"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5155" w:rsidP="00051642" w:rsidRDefault="00595155" w14:paraId="6B989956" w14:textId="77777777">
      <w:pPr>
        <w:spacing w:after="0" w:line="240" w:lineRule="auto"/>
      </w:pPr>
      <w:r>
        <w:separator/>
      </w:r>
    </w:p>
  </w:footnote>
  <w:footnote w:type="continuationSeparator" w:id="0">
    <w:p w:rsidR="00595155" w:rsidP="00051642" w:rsidRDefault="00595155" w14:paraId="1455F21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881E53" w:rsidTr="00881E53" w14:paraId="7B534606" w14:textId="77777777">
      <w:trPr>
        <w:trHeight w:val="132"/>
      </w:trPr>
      <w:tc>
        <w:tcPr>
          <w:tcW w:w="2691" w:type="dxa"/>
        </w:tcPr>
        <w:p w:rsidRPr="00E152D8" w:rsidR="00881E53" w:rsidP="00881E53" w:rsidRDefault="002F3441" w14:paraId="7A9AA251"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881E53" w:rsidP="00881E53" w:rsidRDefault="002F3441" w14:paraId="195209EB" w14:textId="77777777">
          <w:pPr>
            <w:tabs>
              <w:tab w:val="right" w:pos="8838"/>
            </w:tabs>
            <w:ind w:left="-28" w:right="-32"/>
            <w:rPr>
              <w:rFonts w:eastAsia="Calibri" w:cs="Tahoma"/>
            </w:rPr>
          </w:pPr>
          <w:r w:rsidRPr="00EE1572">
            <w:rPr>
              <w:rFonts w:eastAsia="Calibri" w:cs="Tahoma"/>
            </w:rPr>
            <w:t>03846/INFOEM/IP/RR/2020</w:t>
          </w:r>
        </w:p>
      </w:tc>
    </w:tr>
    <w:tr w:rsidRPr="00E152D8" w:rsidR="00881E53" w:rsidTr="00881E53" w14:paraId="284C2E9A" w14:textId="77777777">
      <w:trPr>
        <w:trHeight w:val="261"/>
      </w:trPr>
      <w:tc>
        <w:tcPr>
          <w:tcW w:w="2691" w:type="dxa"/>
        </w:tcPr>
        <w:p w:rsidRPr="00E152D8" w:rsidR="00881E53" w:rsidP="00881E53" w:rsidRDefault="002F3441" w14:paraId="44B24339"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881E53" w:rsidP="00881E53" w:rsidRDefault="002F3441" w14:paraId="05C9C30B"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881E53" w:rsidTr="00881E53" w14:paraId="72CFE0E4" w14:textId="77777777">
      <w:trPr>
        <w:trHeight w:val="261"/>
      </w:trPr>
      <w:tc>
        <w:tcPr>
          <w:tcW w:w="2691" w:type="dxa"/>
        </w:tcPr>
        <w:p w:rsidRPr="00E152D8" w:rsidR="00881E53" w:rsidP="00881E53" w:rsidRDefault="002F3441" w14:paraId="0DA486DE"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881E53" w:rsidP="00881E53" w:rsidRDefault="002F3441" w14:paraId="7BD6999C"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881E53" w:rsidRDefault="003F5001" w14:paraId="2BF38856" w14:textId="77777777">
    <w:pPr>
      <w:pStyle w:val="Encabezado"/>
    </w:pPr>
    <w:r>
      <w:rPr>
        <w:noProof/>
      </w:rPr>
      <w:pict w14:anchorId="4A6558A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9776;mso-position-horizontal:center;mso-position-horizontal-relative:margin;mso-position-vertical:center;mso-position-vertical-relative:margin" o:spid="_x0000_s2049"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9"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10"/>
      <w:gridCol w:w="3969"/>
    </w:tblGrid>
    <w:tr w:rsidRPr="00E152D8" w:rsidR="00881E53" w:rsidTr="00C013EF" w14:paraId="38C70F26" w14:textId="77777777">
      <w:trPr>
        <w:trHeight w:val="138"/>
      </w:trPr>
      <w:tc>
        <w:tcPr>
          <w:tcW w:w="2410" w:type="dxa"/>
          <w:vAlign w:val="center"/>
        </w:tcPr>
        <w:p w:rsidRPr="00E152D8" w:rsidR="00881E53" w:rsidP="00756312" w:rsidRDefault="002F3441" w14:paraId="06C599F7"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3969" w:type="dxa"/>
        </w:tcPr>
        <w:p w:rsidRPr="00051642" w:rsidR="00881E53" w:rsidP="00B93061" w:rsidRDefault="00375455" w14:paraId="65B05558" w14:textId="78760F47">
          <w:pPr>
            <w:tabs>
              <w:tab w:val="right" w:pos="8838"/>
            </w:tabs>
            <w:ind w:right="-32"/>
            <w:rPr>
              <w:rFonts w:eastAsia="Calibri" w:cs="Tahoma"/>
            </w:rPr>
          </w:pPr>
          <w:r w:rsidRPr="00375455">
            <w:rPr>
              <w:rFonts w:eastAsia="Calibri" w:cs="Tahoma"/>
              <w:lang w:val="es-MX"/>
            </w:rPr>
            <w:t>00481/INFOEM/IP/RR/2023</w:t>
          </w:r>
        </w:p>
      </w:tc>
    </w:tr>
    <w:tr w:rsidRPr="00E152D8" w:rsidR="00881E53" w:rsidTr="00C013EF" w14:paraId="55B27BFC" w14:textId="77777777">
      <w:trPr>
        <w:trHeight w:val="273"/>
      </w:trPr>
      <w:tc>
        <w:tcPr>
          <w:tcW w:w="2410" w:type="dxa"/>
        </w:tcPr>
        <w:p w:rsidRPr="00E152D8" w:rsidR="00881E53" w:rsidP="00881E53" w:rsidRDefault="002F3441" w14:paraId="479CFA26"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69" w:type="dxa"/>
        </w:tcPr>
        <w:p w:rsidRPr="00051642" w:rsidR="00881E53" w:rsidP="00375455" w:rsidRDefault="00375455" w14:paraId="6C35595F" w14:textId="54AE8B34">
          <w:pPr>
            <w:tabs>
              <w:tab w:val="right" w:pos="8838"/>
            </w:tabs>
            <w:ind w:left="-28" w:right="879"/>
            <w:rPr>
              <w:rFonts w:eastAsia="Calibri" w:cs="Tahoma"/>
              <w:lang w:val="es-MX"/>
            </w:rPr>
          </w:pPr>
          <w:r w:rsidRPr="00375455">
            <w:rPr>
              <w:rFonts w:eastAsia="Calibri" w:cs="Tahoma"/>
              <w:lang w:val="es-MX"/>
            </w:rPr>
            <w:t>Ayuntamiento de Zinacantepec</w:t>
          </w:r>
        </w:p>
      </w:tc>
    </w:tr>
    <w:tr w:rsidRPr="00E152D8" w:rsidR="00881E53" w:rsidTr="00C013EF" w14:paraId="64299B43" w14:textId="77777777">
      <w:trPr>
        <w:trHeight w:val="273"/>
      </w:trPr>
      <w:tc>
        <w:tcPr>
          <w:tcW w:w="2410" w:type="dxa"/>
        </w:tcPr>
        <w:p w:rsidRPr="00E152D8" w:rsidR="00881E53" w:rsidP="00881E53" w:rsidRDefault="002F3441" w14:paraId="3B4B50BB" w14:textId="77777777">
          <w:pPr>
            <w:tabs>
              <w:tab w:val="right" w:pos="8838"/>
            </w:tabs>
            <w:ind w:right="-105"/>
            <w:rPr>
              <w:rFonts w:eastAsia="Calibri" w:cs="Tahoma"/>
              <w:b/>
              <w:lang w:val="es-MX"/>
            </w:rPr>
          </w:pPr>
          <w:r w:rsidRPr="00E152D8">
            <w:rPr>
              <w:rFonts w:eastAsia="Calibri" w:cs="Tahoma"/>
              <w:b/>
              <w:lang w:val="es-MX"/>
            </w:rPr>
            <w:t>Comisionado Ponente:</w:t>
          </w:r>
        </w:p>
      </w:tc>
      <w:tc>
        <w:tcPr>
          <w:tcW w:w="3969" w:type="dxa"/>
        </w:tcPr>
        <w:p w:rsidRPr="00E152D8" w:rsidR="00881E53" w:rsidP="00881E53" w:rsidRDefault="002F3441" w14:paraId="5364FC23"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881E53" w:rsidP="00881E53" w:rsidRDefault="003F5001" w14:paraId="2B363D4C" w14:textId="77777777">
    <w:pPr>
      <w:pStyle w:val="Encabezado"/>
    </w:pPr>
    <w:r>
      <w:rPr>
        <w:noProof/>
      </w:rPr>
      <w:pict w14:anchorId="2D06813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108.6pt;margin-top:-123.7pt;width:663.5pt;height:12in;z-index:-251658752;mso-position-horizontal-relative:margin;mso-position-vertical-relative:margi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2979"/>
    </w:tblGrid>
    <w:tr w:rsidRPr="00E152D8" w:rsidR="00881E53" w:rsidTr="48F6E4E6" w14:paraId="6E5B10C8" w14:textId="77777777">
      <w:trPr>
        <w:trHeight w:val="132"/>
        <w:jc w:val="right"/>
      </w:trPr>
      <w:tc>
        <w:tcPr>
          <w:tcW w:w="2691" w:type="dxa"/>
          <w:tcMar/>
        </w:tcPr>
        <w:p w:rsidRPr="00E152D8" w:rsidR="00881E53" w:rsidP="00881E53" w:rsidRDefault="002F3441" w14:paraId="0FBD6B5C" w14:textId="77777777">
          <w:pPr>
            <w:tabs>
              <w:tab w:val="right" w:pos="8838"/>
            </w:tabs>
            <w:ind w:right="-105"/>
            <w:rPr>
              <w:rFonts w:eastAsia="Calibri" w:cs="Tahoma"/>
              <w:b/>
              <w:lang w:val="es-MX"/>
            </w:rPr>
          </w:pPr>
          <w:r w:rsidRPr="00E152D8">
            <w:rPr>
              <w:rFonts w:eastAsia="Calibri" w:cs="Tahoma"/>
              <w:b/>
              <w:lang w:val="es-MX"/>
            </w:rPr>
            <w:t>Recurso de Revisión:</w:t>
          </w:r>
        </w:p>
      </w:tc>
      <w:tc>
        <w:tcPr>
          <w:tcW w:w="2979" w:type="dxa"/>
          <w:tcMar/>
        </w:tcPr>
        <w:p w:rsidRPr="00051642" w:rsidR="00881E53" w:rsidP="00881E53" w:rsidRDefault="00375455" w14:paraId="70CC72C0" w14:textId="7CB78ECB">
          <w:pPr>
            <w:tabs>
              <w:tab w:val="right" w:pos="8838"/>
            </w:tabs>
            <w:ind w:left="-111" w:right="-32"/>
            <w:rPr>
              <w:rFonts w:eastAsia="Calibri" w:cs="Tahoma"/>
            </w:rPr>
          </w:pPr>
          <w:bookmarkStart w:name="_Hlk128054144" w:id="7"/>
          <w:r w:rsidRPr="00375455">
            <w:rPr>
              <w:rFonts w:eastAsia="Calibri" w:cs="Tahoma"/>
              <w:lang w:val="es-MX"/>
            </w:rPr>
            <w:t>00481/INFOEM/IP/RR/2023</w:t>
          </w:r>
          <w:bookmarkEnd w:id="7"/>
        </w:p>
      </w:tc>
    </w:tr>
    <w:tr w:rsidRPr="00E152D8" w:rsidR="00881E53" w:rsidTr="48F6E4E6" w14:paraId="43CEC0C7" w14:textId="77777777">
      <w:trPr>
        <w:trHeight w:val="132"/>
        <w:jc w:val="right"/>
      </w:trPr>
      <w:tc>
        <w:tcPr>
          <w:tcW w:w="2691" w:type="dxa"/>
          <w:tcMar/>
        </w:tcPr>
        <w:p w:rsidRPr="00E152D8" w:rsidR="00881E53" w:rsidP="00712E99" w:rsidRDefault="002F3441" w14:paraId="369FAB30"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2979" w:type="dxa"/>
          <w:tcMar/>
        </w:tcPr>
        <w:p w:rsidRPr="00E152D8" w:rsidR="00881E53" w:rsidP="48F6E4E6" w:rsidRDefault="00375455" w14:paraId="267724E2" w14:textId="68F3B2CD">
          <w:pPr>
            <w:tabs>
              <w:tab w:val="right" w:pos="8838"/>
            </w:tabs>
            <w:ind w:left="-111" w:right="-109"/>
            <w:rPr>
              <w:rFonts w:eastAsia="Calibri" w:cs="Tahoma"/>
              <w:highlight w:val="black"/>
              <w:lang w:val="es-MX"/>
            </w:rPr>
          </w:pPr>
          <w:r w:rsidRPr="48F6E4E6" w:rsidR="48F6E4E6">
            <w:rPr>
              <w:rFonts w:eastAsia="Calibri" w:cs="Tahoma"/>
              <w:highlight w:val="black"/>
              <w:lang w:val="es-MX"/>
            </w:rPr>
            <w:t xml:space="preserve">XXXXXXX XXXXXX </w:t>
          </w:r>
          <w:r w:rsidRPr="48F6E4E6" w:rsidR="48F6E4E6">
            <w:rPr>
              <w:rFonts w:eastAsia="Calibri" w:cs="Tahoma"/>
              <w:highlight w:val="black"/>
              <w:lang w:val="es-MX"/>
            </w:rPr>
            <w:t>XXXXXX</w:t>
          </w:r>
        </w:p>
      </w:tc>
    </w:tr>
    <w:tr w:rsidRPr="00E152D8" w:rsidR="00881E53" w:rsidTr="48F6E4E6" w14:paraId="30C3D119" w14:textId="77777777">
      <w:trPr>
        <w:trHeight w:val="261"/>
        <w:jc w:val="right"/>
      </w:trPr>
      <w:tc>
        <w:tcPr>
          <w:tcW w:w="2691" w:type="dxa"/>
          <w:tcMar/>
        </w:tcPr>
        <w:p w:rsidRPr="00E152D8" w:rsidR="00881E53" w:rsidP="00881E53" w:rsidRDefault="002F3441" w14:paraId="6DC6617D"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2979" w:type="dxa"/>
          <w:tcMar/>
        </w:tcPr>
        <w:p w:rsidRPr="00051642" w:rsidR="00881E53" w:rsidP="005E139E" w:rsidRDefault="00375455" w14:paraId="6E96F863" w14:textId="5E402314">
          <w:pPr>
            <w:tabs>
              <w:tab w:val="right" w:pos="8838"/>
            </w:tabs>
            <w:ind w:left="-111" w:right="-32"/>
            <w:rPr>
              <w:rFonts w:eastAsia="Calibri" w:cs="Tahoma"/>
              <w:lang w:val="es-MX"/>
            </w:rPr>
          </w:pPr>
          <w:r w:rsidRPr="00375455">
            <w:rPr>
              <w:rFonts w:eastAsia="Calibri" w:cs="Tahoma"/>
              <w:lang w:val="es-MX"/>
            </w:rPr>
            <w:t>Ayuntamiento de Zinacantepec</w:t>
          </w:r>
        </w:p>
      </w:tc>
    </w:tr>
    <w:tr w:rsidRPr="00E152D8" w:rsidR="00881E53" w:rsidTr="48F6E4E6" w14:paraId="1C2055A9" w14:textId="77777777">
      <w:trPr>
        <w:trHeight w:val="261"/>
        <w:jc w:val="right"/>
      </w:trPr>
      <w:tc>
        <w:tcPr>
          <w:tcW w:w="2691" w:type="dxa"/>
          <w:tcMar/>
        </w:tcPr>
        <w:p w:rsidRPr="00E152D8" w:rsidR="00881E53" w:rsidP="00881E53" w:rsidRDefault="002F3441" w14:paraId="63396B8B" w14:textId="77777777">
          <w:pPr>
            <w:tabs>
              <w:tab w:val="right" w:pos="8838"/>
            </w:tabs>
            <w:ind w:right="-105"/>
            <w:rPr>
              <w:rFonts w:eastAsia="Calibri" w:cs="Tahoma"/>
              <w:b/>
              <w:lang w:val="es-MX"/>
            </w:rPr>
          </w:pPr>
          <w:r w:rsidRPr="00E152D8">
            <w:rPr>
              <w:rFonts w:eastAsia="Calibri" w:cs="Tahoma"/>
              <w:b/>
              <w:lang w:val="es-MX"/>
            </w:rPr>
            <w:t>Comisionado Ponente:</w:t>
          </w:r>
        </w:p>
      </w:tc>
      <w:tc>
        <w:tcPr>
          <w:tcW w:w="2979" w:type="dxa"/>
          <w:tcMar/>
        </w:tcPr>
        <w:p w:rsidRPr="00E152D8" w:rsidR="00881E53" w:rsidP="00881E53" w:rsidRDefault="002F3441" w14:paraId="2CDFADEE"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881E53" w:rsidP="00881E53" w:rsidRDefault="003F5001" w14:paraId="1F82F1D7" w14:textId="77777777">
    <w:pPr>
      <w:pStyle w:val="Encabezado"/>
      <w:tabs>
        <w:tab w:val="left" w:pos="5812"/>
      </w:tabs>
    </w:pPr>
    <w:r>
      <w:rPr>
        <w:noProof/>
      </w:rPr>
      <w:pict w14:anchorId="6D97FB9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108.6pt;margin-top:-124.75pt;width:663.5pt;height:12in;z-index:-251657728;mso-position-horizontal-relative:margin;mso-position-vertical-relative:margin" o:spid="_x0000_s2051"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 w15:restartNumberingAfterBreak="0">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AD605AA"/>
    <w:multiLevelType w:val="hybridMultilevel"/>
    <w:tmpl w:val="D89A216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16cid:durableId="1860895139">
    <w:abstractNumId w:val="0"/>
  </w:num>
  <w:num w:numId="2" w16cid:durableId="1236361812">
    <w:abstractNumId w:val="4"/>
  </w:num>
  <w:num w:numId="3" w16cid:durableId="1081752799">
    <w:abstractNumId w:val="1"/>
  </w:num>
  <w:num w:numId="4" w16cid:durableId="1609921943">
    <w:abstractNumId w:val="2"/>
  </w:num>
  <w:num w:numId="5" w16cid:durableId="684671138">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42"/>
    <w:rsid w:val="00051642"/>
    <w:rsid w:val="00073850"/>
    <w:rsid w:val="000B00C6"/>
    <w:rsid w:val="000B2E83"/>
    <w:rsid w:val="000C1578"/>
    <w:rsid w:val="000C7821"/>
    <w:rsid w:val="000D25DE"/>
    <w:rsid w:val="000D54F0"/>
    <w:rsid w:val="00104C84"/>
    <w:rsid w:val="00105647"/>
    <w:rsid w:val="00117C75"/>
    <w:rsid w:val="001329A5"/>
    <w:rsid w:val="00151EA4"/>
    <w:rsid w:val="00183086"/>
    <w:rsid w:val="00186A7F"/>
    <w:rsid w:val="001B742E"/>
    <w:rsid w:val="001C3821"/>
    <w:rsid w:val="001E23F9"/>
    <w:rsid w:val="001F28F1"/>
    <w:rsid w:val="0022086D"/>
    <w:rsid w:val="0022707C"/>
    <w:rsid w:val="002530C3"/>
    <w:rsid w:val="002B51E6"/>
    <w:rsid w:val="002F3441"/>
    <w:rsid w:val="00330E11"/>
    <w:rsid w:val="00347466"/>
    <w:rsid w:val="0035030A"/>
    <w:rsid w:val="00351495"/>
    <w:rsid w:val="00357735"/>
    <w:rsid w:val="00361F75"/>
    <w:rsid w:val="00365EFE"/>
    <w:rsid w:val="003709D2"/>
    <w:rsid w:val="00375455"/>
    <w:rsid w:val="003847FD"/>
    <w:rsid w:val="00384DCB"/>
    <w:rsid w:val="003A29D4"/>
    <w:rsid w:val="003A6482"/>
    <w:rsid w:val="003B59F2"/>
    <w:rsid w:val="003C3123"/>
    <w:rsid w:val="003C706F"/>
    <w:rsid w:val="003C796B"/>
    <w:rsid w:val="003D70C5"/>
    <w:rsid w:val="003F5001"/>
    <w:rsid w:val="00410767"/>
    <w:rsid w:val="004328EB"/>
    <w:rsid w:val="004D40F1"/>
    <w:rsid w:val="004F5FA9"/>
    <w:rsid w:val="0051175E"/>
    <w:rsid w:val="00534405"/>
    <w:rsid w:val="005441C8"/>
    <w:rsid w:val="00550C01"/>
    <w:rsid w:val="005558E7"/>
    <w:rsid w:val="00595155"/>
    <w:rsid w:val="00650EBB"/>
    <w:rsid w:val="00691830"/>
    <w:rsid w:val="006B4CAC"/>
    <w:rsid w:val="006C6D79"/>
    <w:rsid w:val="00712515"/>
    <w:rsid w:val="007313F8"/>
    <w:rsid w:val="0073434E"/>
    <w:rsid w:val="00754689"/>
    <w:rsid w:val="0076582A"/>
    <w:rsid w:val="00765FBD"/>
    <w:rsid w:val="00794465"/>
    <w:rsid w:val="007A14B5"/>
    <w:rsid w:val="007A1B3A"/>
    <w:rsid w:val="007B1280"/>
    <w:rsid w:val="007F2C33"/>
    <w:rsid w:val="00821D6D"/>
    <w:rsid w:val="00833465"/>
    <w:rsid w:val="00833D09"/>
    <w:rsid w:val="00836D30"/>
    <w:rsid w:val="00841DF9"/>
    <w:rsid w:val="008471AE"/>
    <w:rsid w:val="00853A92"/>
    <w:rsid w:val="00865CBC"/>
    <w:rsid w:val="0089645B"/>
    <w:rsid w:val="008C3170"/>
    <w:rsid w:val="0090301F"/>
    <w:rsid w:val="00932FD3"/>
    <w:rsid w:val="00932FDC"/>
    <w:rsid w:val="00935510"/>
    <w:rsid w:val="009640A2"/>
    <w:rsid w:val="00966CA6"/>
    <w:rsid w:val="00980A51"/>
    <w:rsid w:val="009A0698"/>
    <w:rsid w:val="009A36B5"/>
    <w:rsid w:val="009C40E0"/>
    <w:rsid w:val="00A1027E"/>
    <w:rsid w:val="00A4044C"/>
    <w:rsid w:val="00A9551A"/>
    <w:rsid w:val="00AA2348"/>
    <w:rsid w:val="00AC2906"/>
    <w:rsid w:val="00AC54B3"/>
    <w:rsid w:val="00AC7AAB"/>
    <w:rsid w:val="00B06FDA"/>
    <w:rsid w:val="00B37F4C"/>
    <w:rsid w:val="00B73375"/>
    <w:rsid w:val="00B868D7"/>
    <w:rsid w:val="00B93BF1"/>
    <w:rsid w:val="00BA48B3"/>
    <w:rsid w:val="00BA7E55"/>
    <w:rsid w:val="00BB2A23"/>
    <w:rsid w:val="00BC4EDD"/>
    <w:rsid w:val="00BD22F5"/>
    <w:rsid w:val="00BE0B51"/>
    <w:rsid w:val="00C013EF"/>
    <w:rsid w:val="00C41C6F"/>
    <w:rsid w:val="00C61FBF"/>
    <w:rsid w:val="00C94883"/>
    <w:rsid w:val="00D01D9E"/>
    <w:rsid w:val="00D17B87"/>
    <w:rsid w:val="00D4465F"/>
    <w:rsid w:val="00DD3B9A"/>
    <w:rsid w:val="00DD7B84"/>
    <w:rsid w:val="00DE3E66"/>
    <w:rsid w:val="00E22959"/>
    <w:rsid w:val="00E23382"/>
    <w:rsid w:val="00E32E63"/>
    <w:rsid w:val="00E7170C"/>
    <w:rsid w:val="00E83827"/>
    <w:rsid w:val="00EC57E0"/>
    <w:rsid w:val="00EE0368"/>
    <w:rsid w:val="00F00754"/>
    <w:rsid w:val="00F01F15"/>
    <w:rsid w:val="00F17985"/>
    <w:rsid w:val="00F526E3"/>
    <w:rsid w:val="00F5419D"/>
    <w:rsid w:val="00F56924"/>
    <w:rsid w:val="00F60206"/>
    <w:rsid w:val="00F6116E"/>
    <w:rsid w:val="00F7131F"/>
    <w:rsid w:val="00F74121"/>
    <w:rsid w:val="00F85661"/>
    <w:rsid w:val="00FA1130"/>
    <w:rsid w:val="00FA1BAE"/>
    <w:rsid w:val="00FB2ACB"/>
    <w:rsid w:val="00FC28BF"/>
    <w:rsid w:val="00FE6A34"/>
    <w:rsid w:val="00FE6BB8"/>
    <w:rsid w:val="00FF4D40"/>
    <w:rsid w:val="48F6E4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FCD58A"/>
  <w15:chartTrackingRefBased/>
  <w15:docId w15:val="{42CAA587-C8C0-479F-B116-F922F88257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1642"/>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051642"/>
    <w:rPr>
      <w:rFonts w:ascii="Times New Roman" w:hAnsi="Times New Roman" w:cs="Times New Roman"/>
      <w:sz w:val="24"/>
      <w:szCs w:val="24"/>
    </w:rPr>
  </w:style>
  <w:style w:type="paragraph" w:styleId="Prrafodelista">
    <w:name w:val="List Paragraph"/>
    <w:basedOn w:val="Normal"/>
    <w:uiPriority w:val="34"/>
    <w:qFormat/>
    <w:rsid w:val="00FA1130"/>
    <w:pPr>
      <w:ind w:left="720"/>
      <w:contextualSpacing/>
    </w:pPr>
  </w:style>
  <w:style w:type="character" w:styleId="Hipervnculo">
    <w:name w:val="Hyperlink"/>
    <w:basedOn w:val="Fuentedeprrafopredeter"/>
    <w:uiPriority w:val="99"/>
    <w:unhideWhenUsed/>
    <w:rsid w:val="007313F8"/>
    <w:rPr>
      <w:color w:val="0563C1" w:themeColor="hyperlink"/>
      <w:u w:val="single"/>
    </w:rPr>
  </w:style>
  <w:style w:type="character" w:styleId="Mencinsinresolver1" w:customStyle="1">
    <w:name w:val="Mención sin resolver1"/>
    <w:basedOn w:val="Fuentedeprrafopredeter"/>
    <w:uiPriority w:val="99"/>
    <w:semiHidden/>
    <w:unhideWhenUsed/>
    <w:rsid w:val="00D01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200826760">
      <w:bodyDiv w:val="1"/>
      <w:marLeft w:val="0"/>
      <w:marRight w:val="0"/>
      <w:marTop w:val="0"/>
      <w:marBottom w:val="0"/>
      <w:divBdr>
        <w:top w:val="none" w:sz="0" w:space="0" w:color="auto"/>
        <w:left w:val="none" w:sz="0" w:space="0" w:color="auto"/>
        <w:bottom w:val="none" w:sz="0" w:space="0" w:color="auto"/>
        <w:right w:val="none" w:sz="0" w:space="0" w:color="auto"/>
      </w:divBdr>
      <w:divsChild>
        <w:div w:id="1157503071">
          <w:marLeft w:val="0"/>
          <w:marRight w:val="0"/>
          <w:marTop w:val="0"/>
          <w:marBottom w:val="0"/>
          <w:divBdr>
            <w:top w:val="none" w:sz="0" w:space="0" w:color="auto"/>
            <w:left w:val="none" w:sz="0" w:space="0" w:color="auto"/>
            <w:bottom w:val="none" w:sz="0" w:space="0" w:color="auto"/>
            <w:right w:val="none" w:sz="0" w:space="0" w:color="auto"/>
          </w:divBdr>
          <w:divsChild>
            <w:div w:id="31854368">
              <w:marLeft w:val="0"/>
              <w:marRight w:val="0"/>
              <w:marTop w:val="0"/>
              <w:marBottom w:val="0"/>
              <w:divBdr>
                <w:top w:val="none" w:sz="0" w:space="0" w:color="auto"/>
                <w:left w:val="none" w:sz="0" w:space="0" w:color="auto"/>
                <w:bottom w:val="none" w:sz="0" w:space="0" w:color="auto"/>
                <w:right w:val="none" w:sz="0" w:space="0" w:color="auto"/>
              </w:divBdr>
              <w:divsChild>
                <w:div w:id="390689817">
                  <w:marLeft w:val="0"/>
                  <w:marRight w:val="0"/>
                  <w:marTop w:val="120"/>
                  <w:marBottom w:val="0"/>
                  <w:divBdr>
                    <w:top w:val="none" w:sz="0" w:space="0" w:color="auto"/>
                    <w:left w:val="none" w:sz="0" w:space="0" w:color="auto"/>
                    <w:bottom w:val="none" w:sz="0" w:space="0" w:color="auto"/>
                    <w:right w:val="none" w:sz="0" w:space="0" w:color="auto"/>
                  </w:divBdr>
                  <w:divsChild>
                    <w:div w:id="983701229">
                      <w:marLeft w:val="0"/>
                      <w:marRight w:val="0"/>
                      <w:marTop w:val="0"/>
                      <w:marBottom w:val="0"/>
                      <w:divBdr>
                        <w:top w:val="none" w:sz="0" w:space="0" w:color="auto"/>
                        <w:left w:val="none" w:sz="0" w:space="0" w:color="auto"/>
                        <w:bottom w:val="none" w:sz="0" w:space="0" w:color="auto"/>
                        <w:right w:val="none" w:sz="0" w:space="0" w:color="auto"/>
                      </w:divBdr>
                      <w:divsChild>
                        <w:div w:id="11839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267004945">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1002199709">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consultatucedula.mx/" TargetMode="External" Id="rId9" /><Relationship Type="http://schemas.openxmlformats.org/officeDocument/2006/relationships/header" Target="header3.xml" Id="rId14" /><Relationship Type="http://schemas.openxmlformats.org/officeDocument/2006/relationships/glossaryDocument" Target="glossary/document.xml" Id="R981f01eba99549c0"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e22bc7c-121b-4b7b-b001-0b899f850f56}"/>
      </w:docPartPr>
      <w:docPartBody>
        <w:p w14:paraId="1B09922E">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4CF4A-6F13-4E60-A2DA-B5CB1C9CEFD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Denisse Eduarte</lastModifiedBy>
  <revision>5</revision>
  <dcterms:created xsi:type="dcterms:W3CDTF">2023-02-23T20:45:00.0000000Z</dcterms:created>
  <dcterms:modified xsi:type="dcterms:W3CDTF">2023-04-12T14:31:31.6545403Z</dcterms:modified>
</coreProperties>
</file>