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83F8CBE" w:rsidR="007A5836" w:rsidRPr="00A11EB6" w:rsidRDefault="007A5836" w:rsidP="00A11EB6">
      <w:pPr>
        <w:spacing w:line="360" w:lineRule="auto"/>
        <w:jc w:val="both"/>
        <w:rPr>
          <w:rFonts w:ascii="Palatino Linotype" w:hAnsi="Palatino Linotype"/>
          <w:color w:val="000000" w:themeColor="text1"/>
        </w:rPr>
      </w:pPr>
      <w:r w:rsidRPr="00A11EB6">
        <w:rPr>
          <w:rFonts w:ascii="Palatino Linotype" w:hAnsi="Palatino Linotype"/>
          <w:color w:val="000000" w:themeColor="text1"/>
        </w:rPr>
        <w:t xml:space="preserve">Resolución del Pleno del Instituto de Transparencia, </w:t>
      </w:r>
      <w:r w:rsidR="00AB4B44" w:rsidRPr="00A11EB6">
        <w:rPr>
          <w:rFonts w:ascii="Palatino Linotype" w:hAnsi="Palatino Linotype"/>
          <w:color w:val="000000" w:themeColor="text1"/>
        </w:rPr>
        <w:t>Acceso a la Información</w:t>
      </w:r>
      <w:r w:rsidRPr="00A11EB6">
        <w:rPr>
          <w:rFonts w:ascii="Palatino Linotype" w:hAnsi="Palatino Linotype"/>
          <w:color w:val="000000" w:themeColor="text1"/>
        </w:rPr>
        <w:t xml:space="preserve"> Pública y Protección de Datos Personales del Estado de México y Municipios, con domicilio en Metepec, Estado de México, </w:t>
      </w:r>
      <w:r w:rsidR="00FF6C4B" w:rsidRPr="00A11EB6">
        <w:rPr>
          <w:rFonts w:ascii="Palatino Linotype" w:hAnsi="Palatino Linotype"/>
          <w:color w:val="000000" w:themeColor="text1"/>
        </w:rPr>
        <w:t>del</w:t>
      </w:r>
      <w:r w:rsidRPr="00A11EB6">
        <w:rPr>
          <w:rFonts w:ascii="Palatino Linotype" w:hAnsi="Palatino Linotype"/>
          <w:color w:val="000000" w:themeColor="text1"/>
        </w:rPr>
        <w:t xml:space="preserve"> </w:t>
      </w:r>
      <w:r w:rsidR="007E48AF" w:rsidRPr="00A11EB6">
        <w:rPr>
          <w:rFonts w:ascii="Palatino Linotype" w:hAnsi="Palatino Linotype"/>
          <w:color w:val="000000" w:themeColor="text1"/>
        </w:rPr>
        <w:t xml:space="preserve">uno de marzo </w:t>
      </w:r>
      <w:r w:rsidR="000E2163" w:rsidRPr="00A11EB6">
        <w:rPr>
          <w:rFonts w:ascii="Palatino Linotype" w:hAnsi="Palatino Linotype"/>
          <w:color w:val="000000" w:themeColor="text1"/>
        </w:rPr>
        <w:t>de dos mil veintitrés</w:t>
      </w:r>
      <w:r w:rsidR="003D6267" w:rsidRPr="00A11EB6">
        <w:rPr>
          <w:rFonts w:ascii="Palatino Linotype" w:hAnsi="Palatino Linotype"/>
          <w:color w:val="000000" w:themeColor="text1"/>
        </w:rPr>
        <w:t xml:space="preserve">. </w:t>
      </w:r>
    </w:p>
    <w:p w14:paraId="03450F91" w14:textId="5C86D2ED" w:rsidR="007A5836" w:rsidRPr="00A11EB6" w:rsidRDefault="007A5836" w:rsidP="00A11EB6">
      <w:pPr>
        <w:spacing w:line="360" w:lineRule="auto"/>
        <w:jc w:val="both"/>
        <w:rPr>
          <w:rFonts w:ascii="Palatino Linotype" w:hAnsi="Palatino Linotype"/>
          <w:color w:val="000000" w:themeColor="text1"/>
        </w:rPr>
      </w:pPr>
    </w:p>
    <w:p w14:paraId="0B72D996" w14:textId="7B1C5815" w:rsidR="007A5836" w:rsidRPr="00A11EB6" w:rsidRDefault="007A5836" w:rsidP="00A11EB6">
      <w:pPr>
        <w:spacing w:line="360" w:lineRule="auto"/>
        <w:jc w:val="both"/>
        <w:rPr>
          <w:rFonts w:ascii="Palatino Linotype" w:hAnsi="Palatino Linotype"/>
          <w:color w:val="000000" w:themeColor="text1"/>
        </w:rPr>
      </w:pPr>
      <w:r w:rsidRPr="00A11EB6">
        <w:rPr>
          <w:rFonts w:ascii="Palatino Linotype" w:hAnsi="Palatino Linotype"/>
          <w:b/>
          <w:color w:val="000000" w:themeColor="text1"/>
        </w:rPr>
        <w:t>VISTO</w:t>
      </w:r>
      <w:r w:rsidRPr="00A11EB6">
        <w:rPr>
          <w:rFonts w:ascii="Palatino Linotype" w:hAnsi="Palatino Linotype"/>
          <w:color w:val="000000" w:themeColor="text1"/>
        </w:rPr>
        <w:t xml:space="preserve"> el exp</w:t>
      </w:r>
      <w:r w:rsidR="00F872DB" w:rsidRPr="00A11EB6">
        <w:rPr>
          <w:rFonts w:ascii="Palatino Linotype" w:hAnsi="Palatino Linotype"/>
          <w:color w:val="000000" w:themeColor="text1"/>
        </w:rPr>
        <w:t>ediente formado con motivo del R</w:t>
      </w:r>
      <w:r w:rsidRPr="00A11EB6">
        <w:rPr>
          <w:rFonts w:ascii="Palatino Linotype" w:hAnsi="Palatino Linotype"/>
          <w:color w:val="000000" w:themeColor="text1"/>
        </w:rPr>
        <w:t xml:space="preserve">ecurso de </w:t>
      </w:r>
      <w:r w:rsidR="00F872DB" w:rsidRPr="00A11EB6">
        <w:rPr>
          <w:rFonts w:ascii="Palatino Linotype" w:hAnsi="Palatino Linotype"/>
          <w:color w:val="000000" w:themeColor="text1"/>
        </w:rPr>
        <w:t>R</w:t>
      </w:r>
      <w:r w:rsidRPr="00A11EB6">
        <w:rPr>
          <w:rFonts w:ascii="Palatino Linotype" w:hAnsi="Palatino Linotype"/>
          <w:color w:val="000000" w:themeColor="text1"/>
        </w:rPr>
        <w:t>evisión</w:t>
      </w:r>
      <w:r w:rsidRPr="00A11EB6">
        <w:rPr>
          <w:rFonts w:ascii="Palatino Linotype" w:hAnsi="Palatino Linotype"/>
          <w:b/>
          <w:bCs/>
          <w:color w:val="000000" w:themeColor="text1"/>
        </w:rPr>
        <w:t xml:space="preserve"> </w:t>
      </w:r>
      <w:r w:rsidR="000E2163" w:rsidRPr="00A11EB6">
        <w:rPr>
          <w:rFonts w:ascii="Palatino Linotype" w:hAnsi="Palatino Linotype"/>
          <w:b/>
          <w:color w:val="000000" w:themeColor="text1"/>
        </w:rPr>
        <w:t>00</w:t>
      </w:r>
      <w:r w:rsidR="007E48AF" w:rsidRPr="00A11EB6">
        <w:rPr>
          <w:rFonts w:ascii="Palatino Linotype" w:hAnsi="Palatino Linotype"/>
          <w:b/>
          <w:color w:val="000000" w:themeColor="text1"/>
        </w:rPr>
        <w:t>197</w:t>
      </w:r>
      <w:r w:rsidR="00A9204E" w:rsidRPr="00A11EB6">
        <w:rPr>
          <w:rFonts w:ascii="Palatino Linotype" w:hAnsi="Palatino Linotype"/>
          <w:b/>
          <w:color w:val="000000" w:themeColor="text1"/>
        </w:rPr>
        <w:t>/INFOEM/IP/RR/202</w:t>
      </w:r>
      <w:r w:rsidR="000E2163" w:rsidRPr="00A11EB6">
        <w:rPr>
          <w:rFonts w:ascii="Palatino Linotype" w:hAnsi="Palatino Linotype"/>
          <w:b/>
          <w:color w:val="000000" w:themeColor="text1"/>
        </w:rPr>
        <w:t>3</w:t>
      </w:r>
      <w:r w:rsidRPr="00A11EB6">
        <w:rPr>
          <w:rFonts w:ascii="Palatino Linotype" w:hAnsi="Palatino Linotype"/>
          <w:color w:val="000000" w:themeColor="text1"/>
        </w:rPr>
        <w:t xml:space="preserve">, </w:t>
      </w:r>
      <w:r w:rsidR="00A612E2" w:rsidRPr="00A11EB6">
        <w:rPr>
          <w:rFonts w:ascii="Palatino Linotype" w:hAnsi="Palatino Linotype"/>
          <w:color w:val="000000" w:themeColor="text1"/>
        </w:rPr>
        <w:t xml:space="preserve">promovido por </w:t>
      </w:r>
      <w:r w:rsidR="007E48AF" w:rsidRPr="00A11EB6">
        <w:rPr>
          <w:rFonts w:ascii="Palatino Linotype" w:hAnsi="Palatino Linotype"/>
          <w:color w:val="000000" w:themeColor="text1"/>
        </w:rPr>
        <w:t xml:space="preserve">el C. </w:t>
      </w:r>
      <w:bookmarkStart w:id="0" w:name="_GoBack"/>
      <w:r w:rsidR="00200C5F">
        <w:rPr>
          <w:rFonts w:ascii="Palatino Linotype" w:hAnsi="Palatino Linotype"/>
          <w:b/>
          <w:color w:val="000000" w:themeColor="text1"/>
        </w:rPr>
        <w:t>XXXXXXX XXXXX XXXXX</w:t>
      </w:r>
      <w:bookmarkEnd w:id="0"/>
      <w:r w:rsidR="00A612E2" w:rsidRPr="00A11EB6">
        <w:rPr>
          <w:rFonts w:ascii="Palatino Linotype" w:hAnsi="Palatino Linotype"/>
          <w:color w:val="000000" w:themeColor="text1"/>
        </w:rPr>
        <w:t>,</w:t>
      </w:r>
      <w:r w:rsidR="00A612E2" w:rsidRPr="00A11EB6">
        <w:rPr>
          <w:rFonts w:ascii="Palatino Linotype" w:hAnsi="Palatino Linotype" w:cs="Arial"/>
          <w:b/>
          <w:color w:val="000000" w:themeColor="text1"/>
          <w:lang w:val="es-ES"/>
        </w:rPr>
        <w:t xml:space="preserve"> </w:t>
      </w:r>
      <w:r w:rsidR="00A612E2" w:rsidRPr="00A11EB6">
        <w:rPr>
          <w:rFonts w:ascii="Palatino Linotype" w:hAnsi="Palatino Linotype"/>
          <w:color w:val="000000" w:themeColor="text1"/>
          <w:lang w:val="es-ES"/>
        </w:rPr>
        <w:t>que</w:t>
      </w:r>
      <w:r w:rsidR="00A612E2" w:rsidRPr="00A11EB6">
        <w:rPr>
          <w:rFonts w:ascii="Palatino Linotype" w:hAnsi="Palatino Linotype" w:cs="Arial"/>
          <w:b/>
          <w:color w:val="000000" w:themeColor="text1"/>
          <w:lang w:val="es-ES"/>
        </w:rPr>
        <w:t xml:space="preserve"> </w:t>
      </w:r>
      <w:r w:rsidR="00A612E2" w:rsidRPr="00A11EB6">
        <w:rPr>
          <w:rFonts w:ascii="Palatino Linotype" w:hAnsi="Palatino Linotype"/>
          <w:color w:val="000000" w:themeColor="text1"/>
        </w:rPr>
        <w:t xml:space="preserve">en lo sucesivo se denominará </w:t>
      </w:r>
      <w:r w:rsidR="00A612E2" w:rsidRPr="00A11EB6">
        <w:rPr>
          <w:rFonts w:ascii="Palatino Linotype" w:hAnsi="Palatino Linotype" w:cs="Arial"/>
          <w:b/>
          <w:color w:val="000000" w:themeColor="text1"/>
          <w:lang w:val="es-ES"/>
        </w:rPr>
        <w:t>EL RECURRENTE</w:t>
      </w:r>
      <w:r w:rsidR="00A612E2" w:rsidRPr="00A11EB6">
        <w:rPr>
          <w:rFonts w:ascii="Palatino Linotype" w:hAnsi="Palatino Linotype"/>
          <w:color w:val="000000" w:themeColor="text1"/>
        </w:rPr>
        <w:t>,</w:t>
      </w:r>
      <w:r w:rsidRPr="00A11EB6">
        <w:rPr>
          <w:rFonts w:ascii="Palatino Linotype" w:hAnsi="Palatino Linotype"/>
          <w:color w:val="000000" w:themeColor="text1"/>
        </w:rPr>
        <w:t xml:space="preserve"> en contra de la respuesta emitida por </w:t>
      </w:r>
      <w:r w:rsidR="00CB6AE1" w:rsidRPr="00A11EB6">
        <w:rPr>
          <w:rFonts w:ascii="Palatino Linotype" w:hAnsi="Palatino Linotype"/>
          <w:color w:val="000000" w:themeColor="text1"/>
        </w:rPr>
        <w:t xml:space="preserve">el </w:t>
      </w:r>
      <w:r w:rsidR="000E2163" w:rsidRPr="00A11EB6">
        <w:rPr>
          <w:rFonts w:ascii="Palatino Linotype" w:hAnsi="Palatino Linotype"/>
          <w:b/>
          <w:color w:val="000000" w:themeColor="text1"/>
        </w:rPr>
        <w:t xml:space="preserve">Ayuntamiento de </w:t>
      </w:r>
      <w:r w:rsidR="007E48AF" w:rsidRPr="00A11EB6">
        <w:rPr>
          <w:rFonts w:ascii="Palatino Linotype" w:hAnsi="Palatino Linotype"/>
          <w:b/>
          <w:color w:val="000000" w:themeColor="text1"/>
        </w:rPr>
        <w:t>Zumpango</w:t>
      </w:r>
      <w:r w:rsidR="00020FB5" w:rsidRPr="00A11EB6">
        <w:rPr>
          <w:rFonts w:ascii="Palatino Linotype" w:hAnsi="Palatino Linotype" w:cs="Arial"/>
          <w:b/>
          <w:color w:val="000000" w:themeColor="text1"/>
          <w:lang w:val="es-ES"/>
        </w:rPr>
        <w:t>,</w:t>
      </w:r>
      <w:r w:rsidRPr="00A11EB6">
        <w:rPr>
          <w:rFonts w:ascii="Palatino Linotype" w:hAnsi="Palatino Linotype"/>
          <w:color w:val="000000" w:themeColor="text1"/>
        </w:rPr>
        <w:t xml:space="preserve"> </w:t>
      </w:r>
      <w:r w:rsidR="00062086" w:rsidRPr="00A11EB6">
        <w:rPr>
          <w:rFonts w:ascii="Palatino Linotype" w:hAnsi="Palatino Linotype"/>
          <w:color w:val="000000" w:themeColor="text1"/>
        </w:rPr>
        <w:t xml:space="preserve">que </w:t>
      </w:r>
      <w:r w:rsidRPr="00A11EB6">
        <w:rPr>
          <w:rFonts w:ascii="Palatino Linotype" w:hAnsi="Palatino Linotype"/>
          <w:color w:val="000000" w:themeColor="text1"/>
        </w:rPr>
        <w:t>en lo sucesivo</w:t>
      </w:r>
      <w:r w:rsidR="00EA33EA" w:rsidRPr="00A11EB6">
        <w:rPr>
          <w:rFonts w:ascii="Palatino Linotype" w:hAnsi="Palatino Linotype"/>
          <w:color w:val="000000" w:themeColor="text1"/>
        </w:rPr>
        <w:t xml:space="preserve"> se denominará </w:t>
      </w:r>
      <w:r w:rsidRPr="00A11EB6">
        <w:rPr>
          <w:rFonts w:ascii="Palatino Linotype" w:hAnsi="Palatino Linotype"/>
          <w:b/>
          <w:color w:val="000000" w:themeColor="text1"/>
        </w:rPr>
        <w:t>EL SUJETO OBLIGADO</w:t>
      </w:r>
      <w:r w:rsidRPr="00A11EB6">
        <w:rPr>
          <w:rFonts w:ascii="Palatino Linotype" w:hAnsi="Palatino Linotype"/>
          <w:color w:val="000000" w:themeColor="text1"/>
        </w:rPr>
        <w:t xml:space="preserve">, se procede a dictar la presente resolución con base en lo siguiente: </w:t>
      </w:r>
    </w:p>
    <w:p w14:paraId="538071BA" w14:textId="77777777" w:rsidR="00DC12E5" w:rsidRPr="00A11EB6" w:rsidRDefault="00DC12E5" w:rsidP="00A11EB6">
      <w:pPr>
        <w:jc w:val="both"/>
        <w:rPr>
          <w:rFonts w:ascii="Palatino Linotype" w:hAnsi="Palatino Linotype"/>
          <w:color w:val="000000" w:themeColor="text1"/>
        </w:rPr>
      </w:pPr>
    </w:p>
    <w:p w14:paraId="60926F88" w14:textId="778DB414" w:rsidR="007A5836" w:rsidRPr="00A11EB6" w:rsidRDefault="00AB4B44" w:rsidP="00A11EB6">
      <w:pPr>
        <w:jc w:val="center"/>
        <w:rPr>
          <w:rFonts w:ascii="Palatino Linotype" w:hAnsi="Palatino Linotype"/>
          <w:b/>
          <w:bCs/>
          <w:color w:val="000000" w:themeColor="text1"/>
          <w:spacing w:val="60"/>
          <w:sz w:val="28"/>
        </w:rPr>
      </w:pPr>
      <w:r w:rsidRPr="00A11EB6">
        <w:rPr>
          <w:rFonts w:ascii="Palatino Linotype" w:hAnsi="Palatino Linotype"/>
          <w:b/>
          <w:bCs/>
          <w:color w:val="000000" w:themeColor="text1"/>
          <w:spacing w:val="60"/>
          <w:sz w:val="28"/>
        </w:rPr>
        <w:t>ANTECEDENTES</w:t>
      </w:r>
    </w:p>
    <w:p w14:paraId="6CCD912A" w14:textId="77777777" w:rsidR="007A5836" w:rsidRPr="00A11EB6" w:rsidRDefault="007A5836" w:rsidP="00A11EB6">
      <w:pPr>
        <w:jc w:val="center"/>
        <w:rPr>
          <w:rFonts w:ascii="Palatino Linotype" w:hAnsi="Palatino Linotype"/>
          <w:b/>
          <w:bCs/>
          <w:color w:val="000000" w:themeColor="text1"/>
          <w:spacing w:val="60"/>
        </w:rPr>
      </w:pPr>
    </w:p>
    <w:p w14:paraId="03CC829F" w14:textId="57FF9DB2" w:rsidR="00EA7FD8" w:rsidRPr="00A11EB6" w:rsidRDefault="00EA7FD8" w:rsidP="00A11EB6">
      <w:pPr>
        <w:spacing w:line="360" w:lineRule="auto"/>
        <w:jc w:val="both"/>
        <w:rPr>
          <w:rFonts w:ascii="Palatino Linotype" w:hAnsi="Palatino Linotype"/>
          <w:b/>
          <w:bCs/>
          <w:color w:val="000000" w:themeColor="text1"/>
          <w:spacing w:val="60"/>
        </w:rPr>
      </w:pPr>
      <w:r w:rsidRPr="00A11EB6">
        <w:rPr>
          <w:rFonts w:ascii="Palatino Linotype" w:hAnsi="Palatino Linotype"/>
          <w:b/>
          <w:color w:val="000000" w:themeColor="text1"/>
          <w:sz w:val="28"/>
          <w:szCs w:val="28"/>
        </w:rPr>
        <w:t>I. De la Solicitud de Información</w:t>
      </w:r>
    </w:p>
    <w:p w14:paraId="2546F384" w14:textId="64139166" w:rsidR="007A5836" w:rsidRPr="00A11EB6" w:rsidRDefault="00E15A90" w:rsidP="00A11EB6">
      <w:pPr>
        <w:spacing w:line="360" w:lineRule="auto"/>
        <w:jc w:val="both"/>
        <w:rPr>
          <w:rFonts w:ascii="Palatino Linotype" w:hAnsi="Palatino Linotype" w:cs="Arial"/>
          <w:color w:val="000000" w:themeColor="text1"/>
        </w:rPr>
      </w:pPr>
      <w:r w:rsidRPr="00A11EB6">
        <w:rPr>
          <w:rFonts w:ascii="Palatino Linotype" w:hAnsi="Palatino Linotype" w:cs="Arial"/>
          <w:color w:val="000000" w:themeColor="text1"/>
        </w:rPr>
        <w:t>E</w:t>
      </w:r>
      <w:r w:rsidR="00FF6C4B" w:rsidRPr="00A11EB6">
        <w:rPr>
          <w:rFonts w:ascii="Palatino Linotype" w:hAnsi="Palatino Linotype" w:cs="Arial"/>
          <w:color w:val="000000" w:themeColor="text1"/>
        </w:rPr>
        <w:t>l</w:t>
      </w:r>
      <w:r w:rsidRPr="00A11EB6">
        <w:rPr>
          <w:rFonts w:ascii="Palatino Linotype" w:hAnsi="Palatino Linotype" w:cs="Arial"/>
          <w:color w:val="000000" w:themeColor="text1"/>
        </w:rPr>
        <w:t xml:space="preserve"> </w:t>
      </w:r>
      <w:r w:rsidR="007E48AF" w:rsidRPr="00A11EB6">
        <w:rPr>
          <w:rFonts w:ascii="Palatino Linotype" w:hAnsi="Palatino Linotype" w:cs="Arial"/>
          <w:color w:val="000000" w:themeColor="text1"/>
        </w:rPr>
        <w:t xml:space="preserve">nueve de enero </w:t>
      </w:r>
      <w:r w:rsidR="000E2163" w:rsidRPr="00A11EB6">
        <w:rPr>
          <w:rFonts w:ascii="Palatino Linotype" w:hAnsi="Palatino Linotype" w:cs="Arial"/>
          <w:color w:val="000000" w:themeColor="text1"/>
        </w:rPr>
        <w:t>d</w:t>
      </w:r>
      <w:r w:rsidR="006952D4" w:rsidRPr="00A11EB6">
        <w:rPr>
          <w:rFonts w:ascii="Palatino Linotype" w:hAnsi="Palatino Linotype" w:cs="Arial"/>
          <w:color w:val="000000" w:themeColor="text1"/>
        </w:rPr>
        <w:t xml:space="preserve">e dos mil </w:t>
      </w:r>
      <w:r w:rsidR="007E48AF" w:rsidRPr="00A11EB6">
        <w:rPr>
          <w:rFonts w:ascii="Palatino Linotype" w:hAnsi="Palatino Linotype" w:cs="Arial"/>
          <w:color w:val="000000" w:themeColor="text1"/>
        </w:rPr>
        <w:t>veintitrés</w:t>
      </w:r>
      <w:r w:rsidRPr="00A11EB6">
        <w:rPr>
          <w:rFonts w:ascii="Palatino Linotype" w:hAnsi="Palatino Linotype" w:cs="Arial"/>
          <w:color w:val="000000" w:themeColor="text1"/>
        </w:rPr>
        <w:t xml:space="preserve">, </w:t>
      </w:r>
      <w:r w:rsidR="00A612E2" w:rsidRPr="00A11EB6">
        <w:rPr>
          <w:rFonts w:ascii="Palatino Linotype" w:hAnsi="Palatino Linotype"/>
          <w:b/>
          <w:color w:val="000000" w:themeColor="text1"/>
        </w:rPr>
        <w:t>EL</w:t>
      </w:r>
      <w:r w:rsidRPr="00A11EB6">
        <w:rPr>
          <w:rFonts w:ascii="Palatino Linotype" w:hAnsi="Palatino Linotype"/>
          <w:b/>
          <w:color w:val="000000" w:themeColor="text1"/>
        </w:rPr>
        <w:t xml:space="preserve"> RECURRE</w:t>
      </w:r>
      <w:r w:rsidR="005C4EFE" w:rsidRPr="00A11EB6">
        <w:rPr>
          <w:rFonts w:ascii="Palatino Linotype" w:hAnsi="Palatino Linotype"/>
          <w:b/>
          <w:color w:val="000000" w:themeColor="text1"/>
        </w:rPr>
        <w:t>NTE</w:t>
      </w:r>
      <w:r w:rsidR="00A9204E" w:rsidRPr="00A11EB6">
        <w:rPr>
          <w:rFonts w:ascii="Palatino Linotype" w:hAnsi="Palatino Linotype" w:cs="Arial"/>
          <w:color w:val="000000" w:themeColor="text1"/>
        </w:rPr>
        <w:t xml:space="preserve"> presentó a través </w:t>
      </w:r>
      <w:r w:rsidR="006952D4" w:rsidRPr="00A11EB6">
        <w:rPr>
          <w:rFonts w:ascii="Palatino Linotype" w:hAnsi="Palatino Linotype" w:cs="Arial"/>
          <w:color w:val="000000" w:themeColor="text1"/>
        </w:rPr>
        <w:t>del</w:t>
      </w:r>
      <w:r w:rsidR="00A9204E" w:rsidRPr="00A11EB6">
        <w:rPr>
          <w:rFonts w:ascii="Palatino Linotype" w:hAnsi="Palatino Linotype" w:cs="Arial"/>
          <w:color w:val="000000" w:themeColor="text1"/>
        </w:rPr>
        <w:t xml:space="preserve"> </w:t>
      </w:r>
      <w:r w:rsidRPr="00A11EB6">
        <w:rPr>
          <w:rFonts w:ascii="Palatino Linotype" w:hAnsi="Palatino Linotype" w:cs="Arial"/>
          <w:color w:val="000000" w:themeColor="text1"/>
        </w:rPr>
        <w:t xml:space="preserve">Sistema de </w:t>
      </w:r>
      <w:r w:rsidR="00AB4B44" w:rsidRPr="00A11EB6">
        <w:rPr>
          <w:rFonts w:ascii="Palatino Linotype" w:hAnsi="Palatino Linotype" w:cs="Arial"/>
          <w:color w:val="000000" w:themeColor="text1"/>
        </w:rPr>
        <w:t>Acceso a la Información</w:t>
      </w:r>
      <w:r w:rsidRPr="00A11EB6">
        <w:rPr>
          <w:rFonts w:ascii="Palatino Linotype" w:hAnsi="Palatino Linotype" w:cs="Arial"/>
          <w:color w:val="000000" w:themeColor="text1"/>
        </w:rPr>
        <w:t xml:space="preserve"> Mexiquense, </w:t>
      </w:r>
      <w:r w:rsidR="005C4EFE" w:rsidRPr="00A11EB6">
        <w:rPr>
          <w:rFonts w:ascii="Palatino Linotype" w:hAnsi="Palatino Linotype" w:cs="Arial"/>
          <w:color w:val="000000" w:themeColor="text1"/>
        </w:rPr>
        <w:t xml:space="preserve">que </w:t>
      </w:r>
      <w:r w:rsidRPr="00A11EB6">
        <w:rPr>
          <w:rFonts w:ascii="Palatino Linotype" w:hAnsi="Palatino Linotype" w:cs="Arial"/>
          <w:color w:val="000000" w:themeColor="text1"/>
        </w:rPr>
        <w:t>en lo subsecuente</w:t>
      </w:r>
      <w:r w:rsidR="00EA33EA" w:rsidRPr="00A11EB6">
        <w:rPr>
          <w:rFonts w:ascii="Palatino Linotype" w:hAnsi="Palatino Linotype" w:cs="Arial"/>
          <w:color w:val="000000" w:themeColor="text1"/>
        </w:rPr>
        <w:t xml:space="preserve"> se denominará</w:t>
      </w:r>
      <w:r w:rsidRPr="00A11EB6">
        <w:rPr>
          <w:rFonts w:ascii="Palatino Linotype" w:hAnsi="Palatino Linotype" w:cs="Arial"/>
          <w:color w:val="000000" w:themeColor="text1"/>
        </w:rPr>
        <w:t xml:space="preserve"> </w:t>
      </w:r>
      <w:r w:rsidRPr="00A11EB6">
        <w:rPr>
          <w:rFonts w:ascii="Palatino Linotype" w:hAnsi="Palatino Linotype" w:cs="Arial"/>
          <w:b/>
          <w:color w:val="000000" w:themeColor="text1"/>
        </w:rPr>
        <w:t>EL SAIMEX</w:t>
      </w:r>
      <w:r w:rsidRPr="00A11EB6">
        <w:rPr>
          <w:rFonts w:ascii="Palatino Linotype" w:hAnsi="Palatino Linotype" w:cs="Arial"/>
          <w:color w:val="000000" w:themeColor="text1"/>
        </w:rPr>
        <w:t xml:space="preserve"> ante </w:t>
      </w:r>
      <w:r w:rsidRPr="00A11EB6">
        <w:rPr>
          <w:rFonts w:ascii="Palatino Linotype" w:hAnsi="Palatino Linotype" w:cs="Arial"/>
          <w:b/>
          <w:color w:val="000000" w:themeColor="text1"/>
        </w:rPr>
        <w:t>EL SUJETO OBLIGADO</w:t>
      </w:r>
      <w:r w:rsidRPr="00A11EB6">
        <w:rPr>
          <w:rFonts w:ascii="Palatino Linotype" w:hAnsi="Palatino Linotype" w:cs="Arial"/>
          <w:color w:val="000000" w:themeColor="text1"/>
        </w:rPr>
        <w:t xml:space="preserve">, la solicitud de </w:t>
      </w:r>
      <w:r w:rsidR="00AB4B44" w:rsidRPr="00A11EB6">
        <w:rPr>
          <w:rFonts w:ascii="Palatino Linotype" w:hAnsi="Palatino Linotype" w:cs="Arial"/>
          <w:color w:val="000000" w:themeColor="text1"/>
        </w:rPr>
        <w:t>Acceso a la Información</w:t>
      </w:r>
      <w:r w:rsidRPr="00A11EB6">
        <w:rPr>
          <w:rFonts w:ascii="Palatino Linotype" w:hAnsi="Palatino Linotype" w:cs="Arial"/>
          <w:color w:val="000000" w:themeColor="text1"/>
        </w:rPr>
        <w:t xml:space="preserve"> pública, a la que se le asignó el número de expediente</w:t>
      </w:r>
      <w:r w:rsidRPr="00A11EB6">
        <w:rPr>
          <w:rFonts w:ascii="Palatino Linotype" w:hAnsi="Palatino Linotype" w:cs="Arial"/>
          <w:b/>
          <w:color w:val="000000" w:themeColor="text1"/>
        </w:rPr>
        <w:t xml:space="preserve"> </w:t>
      </w:r>
      <w:r w:rsidR="007E48AF" w:rsidRPr="00A11EB6">
        <w:rPr>
          <w:rFonts w:ascii="Palatino Linotype" w:hAnsi="Palatino Linotype" w:cs="Arial"/>
          <w:b/>
          <w:color w:val="000000" w:themeColor="text1"/>
        </w:rPr>
        <w:t>00021/ZUMPANGO/IP/2023</w:t>
      </w:r>
      <w:r w:rsidR="007A5836" w:rsidRPr="00A11EB6">
        <w:rPr>
          <w:rFonts w:ascii="Palatino Linotype" w:hAnsi="Palatino Linotype" w:cs="Arial"/>
          <w:b/>
          <w:color w:val="000000" w:themeColor="text1"/>
        </w:rPr>
        <w:t>,</w:t>
      </w:r>
      <w:r w:rsidR="007A5836" w:rsidRPr="00A11EB6">
        <w:rPr>
          <w:rFonts w:ascii="Palatino Linotype" w:hAnsi="Palatino Linotype"/>
          <w:color w:val="000000" w:themeColor="text1"/>
        </w:rPr>
        <w:t xml:space="preserve"> mediante la cual </w:t>
      </w:r>
      <w:r w:rsidR="00F84FBE" w:rsidRPr="00A11EB6">
        <w:rPr>
          <w:rFonts w:ascii="Palatino Linotype" w:hAnsi="Palatino Linotype"/>
          <w:color w:val="000000" w:themeColor="text1"/>
        </w:rPr>
        <w:t xml:space="preserve">requirió </w:t>
      </w:r>
      <w:r w:rsidR="007A5836" w:rsidRPr="00A11EB6">
        <w:rPr>
          <w:rFonts w:ascii="Palatino Linotype" w:hAnsi="Palatino Linotype"/>
          <w:color w:val="000000" w:themeColor="text1"/>
        </w:rPr>
        <w:t xml:space="preserve">lo </w:t>
      </w:r>
      <w:r w:rsidR="007A5836" w:rsidRPr="00A11EB6">
        <w:rPr>
          <w:rFonts w:ascii="Palatino Linotype" w:hAnsi="Palatino Linotype" w:cs="Arial"/>
          <w:color w:val="000000" w:themeColor="text1"/>
        </w:rPr>
        <w:t>siguiente</w:t>
      </w:r>
      <w:r w:rsidR="007A5836" w:rsidRPr="00A11EB6">
        <w:rPr>
          <w:rFonts w:ascii="Palatino Linotype" w:hAnsi="Palatino Linotype"/>
          <w:color w:val="000000" w:themeColor="text1"/>
        </w:rPr>
        <w:t>:</w:t>
      </w:r>
    </w:p>
    <w:p w14:paraId="2DF8E127" w14:textId="6B2939F4" w:rsidR="007A5836" w:rsidRPr="00A11EB6" w:rsidRDefault="007A5836" w:rsidP="00A11EB6">
      <w:pPr>
        <w:pStyle w:val="Prrafodelista"/>
        <w:ind w:left="851" w:right="899"/>
        <w:jc w:val="both"/>
        <w:rPr>
          <w:rFonts w:ascii="Palatino Linotype" w:hAnsi="Palatino Linotype" w:cs="Arial"/>
          <w:i/>
          <w:color w:val="000000" w:themeColor="text1"/>
          <w:sz w:val="22"/>
        </w:rPr>
      </w:pPr>
    </w:p>
    <w:p w14:paraId="27A146D2" w14:textId="77777777" w:rsidR="00A11EB6" w:rsidRPr="00A11EB6" w:rsidRDefault="00A11EB6" w:rsidP="00A11EB6">
      <w:pPr>
        <w:pStyle w:val="Prrafodelista"/>
        <w:ind w:left="851" w:right="899"/>
        <w:jc w:val="both"/>
        <w:rPr>
          <w:rFonts w:ascii="Palatino Linotype" w:hAnsi="Palatino Linotype" w:cs="Arial"/>
          <w:i/>
          <w:color w:val="000000" w:themeColor="text1"/>
          <w:sz w:val="22"/>
        </w:rPr>
      </w:pPr>
    </w:p>
    <w:p w14:paraId="3FE2529C" w14:textId="46009C38" w:rsidR="007A5836" w:rsidRPr="00A11EB6" w:rsidRDefault="007A5836" w:rsidP="00A11EB6">
      <w:pPr>
        <w:pStyle w:val="Prrafodelista"/>
        <w:ind w:left="851" w:right="899"/>
        <w:jc w:val="both"/>
        <w:rPr>
          <w:rFonts w:ascii="Palatino Linotype" w:hAnsi="Palatino Linotype" w:cs="Arial"/>
          <w:i/>
          <w:color w:val="000000" w:themeColor="text1"/>
          <w:sz w:val="22"/>
        </w:rPr>
      </w:pPr>
      <w:bookmarkStart w:id="1" w:name="_Hlk96896517"/>
      <w:r w:rsidRPr="00A11EB6">
        <w:rPr>
          <w:rFonts w:ascii="Palatino Linotype" w:hAnsi="Palatino Linotype" w:cs="Arial"/>
          <w:i/>
          <w:color w:val="000000" w:themeColor="text1"/>
          <w:sz w:val="22"/>
        </w:rPr>
        <w:t>“</w:t>
      </w:r>
      <w:r w:rsidR="007E48AF" w:rsidRPr="00A11EB6">
        <w:rPr>
          <w:rFonts w:ascii="Palatino Linotype" w:hAnsi="Palatino Linotype" w:cs="Arial"/>
          <w:i/>
          <w:color w:val="000000" w:themeColor="text1"/>
          <w:sz w:val="22"/>
        </w:rPr>
        <w:t>Número de unidades automotores adquiridas para la policía municipal, protección civil, bomberos y ambulancias durante el periodo 2022.</w:t>
      </w:r>
      <w:r w:rsidRPr="00A11EB6">
        <w:rPr>
          <w:rFonts w:ascii="Palatino Linotype" w:hAnsi="Palatino Linotype" w:cs="Arial"/>
          <w:i/>
          <w:color w:val="000000" w:themeColor="text1"/>
          <w:sz w:val="22"/>
        </w:rPr>
        <w:t>”</w:t>
      </w:r>
      <w:r w:rsidR="00D27BA9" w:rsidRPr="00A11EB6">
        <w:rPr>
          <w:rFonts w:ascii="Palatino Linotype" w:hAnsi="Palatino Linotype" w:cs="Arial"/>
          <w:i/>
          <w:color w:val="000000" w:themeColor="text1"/>
          <w:sz w:val="22"/>
        </w:rPr>
        <w:t xml:space="preserve"> </w:t>
      </w:r>
      <w:r w:rsidRPr="00A11EB6">
        <w:rPr>
          <w:rFonts w:ascii="Palatino Linotype" w:hAnsi="Palatino Linotype" w:cs="Arial"/>
          <w:i/>
          <w:color w:val="000000" w:themeColor="text1"/>
          <w:sz w:val="22"/>
        </w:rPr>
        <w:t>(</w:t>
      </w:r>
      <w:r w:rsidR="00EE6A83" w:rsidRPr="00A11EB6">
        <w:rPr>
          <w:rFonts w:ascii="Palatino Linotype" w:hAnsi="Palatino Linotype" w:cs="Arial"/>
          <w:i/>
          <w:color w:val="000000" w:themeColor="text1"/>
          <w:sz w:val="22"/>
        </w:rPr>
        <w:t>S</w:t>
      </w:r>
      <w:r w:rsidRPr="00A11EB6">
        <w:rPr>
          <w:rFonts w:ascii="Palatino Linotype" w:hAnsi="Palatino Linotype" w:cs="Arial"/>
          <w:i/>
          <w:color w:val="000000" w:themeColor="text1"/>
          <w:sz w:val="22"/>
        </w:rPr>
        <w:t>ic).</w:t>
      </w:r>
    </w:p>
    <w:bookmarkEnd w:id="1"/>
    <w:p w14:paraId="6723CF9D" w14:textId="71269F75" w:rsidR="00020FB5" w:rsidRPr="00A11EB6" w:rsidRDefault="00020FB5" w:rsidP="00A11EB6">
      <w:pPr>
        <w:pStyle w:val="Prrafodelista"/>
        <w:ind w:left="851" w:right="899"/>
        <w:jc w:val="both"/>
        <w:rPr>
          <w:rFonts w:ascii="Palatino Linotype" w:hAnsi="Palatino Linotype" w:cs="Arial"/>
          <w:i/>
          <w:color w:val="000000" w:themeColor="text1"/>
          <w:sz w:val="22"/>
        </w:rPr>
      </w:pPr>
    </w:p>
    <w:p w14:paraId="71C03C0B" w14:textId="77777777" w:rsidR="00A11EB6" w:rsidRPr="00A11EB6" w:rsidRDefault="00A11EB6" w:rsidP="00A11EB6">
      <w:pPr>
        <w:pStyle w:val="Prrafodelista"/>
        <w:ind w:left="851" w:right="899"/>
        <w:jc w:val="both"/>
        <w:rPr>
          <w:rFonts w:ascii="Palatino Linotype" w:hAnsi="Palatino Linotype" w:cs="Arial"/>
          <w:i/>
          <w:color w:val="000000" w:themeColor="text1"/>
          <w:sz w:val="22"/>
        </w:rPr>
      </w:pPr>
    </w:p>
    <w:p w14:paraId="1C1937D5" w14:textId="019FB063" w:rsidR="00F3446D" w:rsidRPr="00A11EB6" w:rsidRDefault="00F3446D" w:rsidP="00A11EB6">
      <w:pPr>
        <w:spacing w:line="360" w:lineRule="auto"/>
        <w:jc w:val="both"/>
        <w:rPr>
          <w:rFonts w:ascii="Palatino Linotype" w:hAnsi="Palatino Linotype" w:cs="Arial"/>
          <w:b/>
          <w:color w:val="000000" w:themeColor="text1"/>
        </w:rPr>
      </w:pPr>
      <w:r w:rsidRPr="00A11EB6">
        <w:rPr>
          <w:rFonts w:ascii="Palatino Linotype" w:hAnsi="Palatino Linotype" w:cs="Arial"/>
          <w:b/>
          <w:color w:val="000000" w:themeColor="text1"/>
        </w:rPr>
        <w:t>MODALIDAD DE ENTREGA:</w:t>
      </w:r>
      <w:r w:rsidRPr="00A11EB6">
        <w:rPr>
          <w:rFonts w:ascii="Palatino Linotype" w:hAnsi="Palatino Linotype" w:cs="Arial"/>
          <w:color w:val="000000" w:themeColor="text1"/>
        </w:rPr>
        <w:t xml:space="preserve"> vía </w:t>
      </w:r>
      <w:r w:rsidRPr="00A11EB6">
        <w:rPr>
          <w:rFonts w:ascii="Palatino Linotype" w:hAnsi="Palatino Linotype" w:cs="Arial"/>
          <w:b/>
          <w:color w:val="000000" w:themeColor="text1"/>
        </w:rPr>
        <w:t>SAIMEX.</w:t>
      </w:r>
      <w:r w:rsidR="005C4EFE" w:rsidRPr="00A11EB6">
        <w:rPr>
          <w:rFonts w:ascii="Palatino Linotype" w:hAnsi="Palatino Linotype" w:cs="Arial"/>
          <w:b/>
          <w:color w:val="000000" w:themeColor="text1"/>
        </w:rPr>
        <w:t xml:space="preserve"> </w:t>
      </w:r>
    </w:p>
    <w:p w14:paraId="0AFEB257" w14:textId="0D0C0085" w:rsidR="00EA7FD8" w:rsidRPr="00A11EB6" w:rsidRDefault="00EA7FD8" w:rsidP="00A11EB6">
      <w:pPr>
        <w:spacing w:line="360" w:lineRule="auto"/>
        <w:jc w:val="both"/>
        <w:rPr>
          <w:rFonts w:ascii="Palatino Linotype" w:hAnsi="Palatino Linotype" w:cs="Arial"/>
          <w:b/>
          <w:color w:val="000000" w:themeColor="text1"/>
        </w:rPr>
      </w:pPr>
    </w:p>
    <w:p w14:paraId="207CB49A" w14:textId="77777777" w:rsidR="00A11EB6" w:rsidRPr="00A11EB6" w:rsidRDefault="00A11EB6" w:rsidP="00A11EB6">
      <w:pPr>
        <w:spacing w:line="360" w:lineRule="auto"/>
        <w:jc w:val="both"/>
        <w:rPr>
          <w:rFonts w:ascii="Palatino Linotype" w:hAnsi="Palatino Linotype" w:cs="Arial"/>
          <w:b/>
          <w:color w:val="000000" w:themeColor="text1"/>
        </w:rPr>
      </w:pPr>
    </w:p>
    <w:p w14:paraId="18E45CC6" w14:textId="780A9C20" w:rsidR="00EA7FD8" w:rsidRPr="00A11EB6" w:rsidRDefault="00B02255" w:rsidP="00A11EB6">
      <w:pPr>
        <w:spacing w:line="360" w:lineRule="auto"/>
        <w:jc w:val="both"/>
        <w:rPr>
          <w:rFonts w:ascii="Palatino Linotype" w:hAnsi="Palatino Linotype"/>
          <w:b/>
          <w:color w:val="000000" w:themeColor="text1"/>
          <w:sz w:val="28"/>
          <w:szCs w:val="28"/>
        </w:rPr>
      </w:pPr>
      <w:r w:rsidRPr="00A11EB6">
        <w:rPr>
          <w:rFonts w:ascii="Palatino Linotype" w:hAnsi="Palatino Linotype"/>
          <w:b/>
          <w:color w:val="000000" w:themeColor="text1"/>
          <w:sz w:val="28"/>
          <w:szCs w:val="28"/>
        </w:rPr>
        <w:lastRenderedPageBreak/>
        <w:t xml:space="preserve">II. </w:t>
      </w:r>
      <w:r w:rsidR="00EA7FD8" w:rsidRPr="00A11EB6">
        <w:rPr>
          <w:rFonts w:ascii="Palatino Linotype" w:hAnsi="Palatino Linotype"/>
          <w:b/>
          <w:color w:val="000000" w:themeColor="text1"/>
          <w:sz w:val="28"/>
          <w:szCs w:val="28"/>
        </w:rPr>
        <w:t>Turno de requerimiento del Sujeto Obligado</w:t>
      </w:r>
    </w:p>
    <w:p w14:paraId="4C2875DB" w14:textId="04CF50ED" w:rsidR="00715751" w:rsidRPr="00A11EB6" w:rsidRDefault="00776FD9" w:rsidP="00A11EB6">
      <w:pPr>
        <w:spacing w:line="360" w:lineRule="auto"/>
        <w:jc w:val="both"/>
        <w:rPr>
          <w:rFonts w:ascii="Palatino Linotype" w:hAnsi="Palatino Linotype"/>
          <w:bCs/>
          <w:color w:val="000000" w:themeColor="text1"/>
        </w:rPr>
      </w:pPr>
      <w:r w:rsidRPr="00A11EB6">
        <w:rPr>
          <w:rFonts w:ascii="Palatino Linotype" w:hAnsi="Palatino Linotype" w:cs="Arial"/>
          <w:color w:val="000000" w:themeColor="text1"/>
        </w:rPr>
        <w:t xml:space="preserve">Con la finalidad de dar </w:t>
      </w:r>
      <w:r w:rsidR="00715751" w:rsidRPr="00A11EB6">
        <w:rPr>
          <w:rFonts w:ascii="Palatino Linotype" w:hAnsi="Palatino Linotype" w:cs="Arial"/>
          <w:color w:val="000000" w:themeColor="text1"/>
        </w:rPr>
        <w:t xml:space="preserve">cumplimiento al artículo 162 de la Ley de Transparencia y </w:t>
      </w:r>
      <w:r w:rsidR="00AB4B44" w:rsidRPr="00A11EB6">
        <w:rPr>
          <w:rFonts w:ascii="Palatino Linotype" w:hAnsi="Palatino Linotype" w:cs="Arial"/>
          <w:color w:val="000000" w:themeColor="text1"/>
        </w:rPr>
        <w:t>Acceso a la Información</w:t>
      </w:r>
      <w:r w:rsidR="00715751" w:rsidRPr="00A11EB6">
        <w:rPr>
          <w:rFonts w:ascii="Palatino Linotype" w:hAnsi="Palatino Linotype" w:cs="Arial"/>
          <w:color w:val="000000" w:themeColor="text1"/>
        </w:rPr>
        <w:t xml:space="preserve"> Pública del Estado de México y Municipios, el </w:t>
      </w:r>
      <w:r w:rsidR="007E48AF" w:rsidRPr="00A11EB6">
        <w:rPr>
          <w:rFonts w:ascii="Palatino Linotype" w:hAnsi="Palatino Linotype" w:cs="Arial"/>
          <w:color w:val="000000" w:themeColor="text1"/>
        </w:rPr>
        <w:t>diez de enero de dos mil veintitrés</w:t>
      </w:r>
      <w:r w:rsidR="00715751" w:rsidRPr="00A11EB6">
        <w:rPr>
          <w:rFonts w:ascii="Palatino Linotype" w:hAnsi="Palatino Linotype" w:cs="Arial"/>
          <w:color w:val="000000" w:themeColor="text1"/>
        </w:rPr>
        <w:t xml:space="preserve">, la Titular de la Unidad de Transparencia del </w:t>
      </w:r>
      <w:r w:rsidR="00715751" w:rsidRPr="00A11EB6">
        <w:rPr>
          <w:rFonts w:ascii="Palatino Linotype" w:hAnsi="Palatino Linotype" w:cs="Arial"/>
          <w:b/>
          <w:color w:val="000000" w:themeColor="text1"/>
        </w:rPr>
        <w:t>SUJETO OBLIGADO</w:t>
      </w:r>
      <w:r w:rsidR="00715751" w:rsidRPr="00A11EB6">
        <w:rPr>
          <w:rFonts w:ascii="Palatino Linotype" w:hAnsi="Palatino Linotype" w:cs="Arial"/>
          <w:color w:val="000000" w:themeColor="text1"/>
        </w:rPr>
        <w:t xml:space="preserve">, </w:t>
      </w:r>
      <w:r w:rsidR="00715751" w:rsidRPr="00A11EB6">
        <w:rPr>
          <w:rFonts w:ascii="Palatino Linotype" w:hAnsi="Palatino Linotype"/>
          <w:bCs/>
          <w:color w:val="000000" w:themeColor="text1"/>
        </w:rPr>
        <w:t>turnó el requerimiento de información al</w:t>
      </w:r>
      <w:r w:rsidR="002A63FA" w:rsidRPr="00A11EB6">
        <w:rPr>
          <w:rFonts w:ascii="Palatino Linotype" w:hAnsi="Palatino Linotype"/>
          <w:bCs/>
          <w:color w:val="000000" w:themeColor="text1"/>
        </w:rPr>
        <w:t xml:space="preserve"> servidor</w:t>
      </w:r>
      <w:r w:rsidR="00715751" w:rsidRPr="00A11EB6">
        <w:rPr>
          <w:rFonts w:ascii="Palatino Linotype" w:hAnsi="Palatino Linotype"/>
          <w:bCs/>
          <w:color w:val="000000" w:themeColor="text1"/>
        </w:rPr>
        <w:t xml:space="preserve"> público habilitado que estimó pertinente, a fin de colmar la </w:t>
      </w:r>
      <w:r w:rsidR="0022743B" w:rsidRPr="00A11EB6">
        <w:rPr>
          <w:rFonts w:ascii="Palatino Linotype" w:hAnsi="Palatino Linotype"/>
          <w:bCs/>
          <w:color w:val="000000" w:themeColor="text1"/>
        </w:rPr>
        <w:t>S</w:t>
      </w:r>
      <w:r w:rsidR="00715751" w:rsidRPr="00A11EB6">
        <w:rPr>
          <w:rFonts w:ascii="Palatino Linotype" w:hAnsi="Palatino Linotype"/>
          <w:bCs/>
          <w:color w:val="000000" w:themeColor="text1"/>
        </w:rPr>
        <w:t xml:space="preserve">olicitud de </w:t>
      </w:r>
      <w:r w:rsidR="00AB4B44" w:rsidRPr="00A11EB6">
        <w:rPr>
          <w:rFonts w:ascii="Palatino Linotype" w:hAnsi="Palatino Linotype"/>
          <w:bCs/>
          <w:color w:val="000000" w:themeColor="text1"/>
        </w:rPr>
        <w:t>Acceso a la Información</w:t>
      </w:r>
      <w:r w:rsidR="00715751" w:rsidRPr="00A11EB6">
        <w:rPr>
          <w:rFonts w:ascii="Palatino Linotype" w:hAnsi="Palatino Linotype"/>
          <w:bCs/>
          <w:color w:val="000000" w:themeColor="text1"/>
        </w:rPr>
        <w:t>; tal y como, se aprecia en la imagen siguiente:</w:t>
      </w:r>
    </w:p>
    <w:p w14:paraId="20604B8C" w14:textId="5AD0F3C5" w:rsidR="007E48AF" w:rsidRPr="00A11EB6" w:rsidRDefault="007E48AF" w:rsidP="00A11EB6">
      <w:pPr>
        <w:spacing w:line="360" w:lineRule="auto"/>
        <w:jc w:val="both"/>
        <w:rPr>
          <w:rFonts w:ascii="Palatino Linotype" w:hAnsi="Palatino Linotype"/>
          <w:bCs/>
          <w:color w:val="000000" w:themeColor="text1"/>
        </w:rPr>
      </w:pPr>
      <w:r w:rsidRPr="00A11EB6">
        <w:rPr>
          <w:rFonts w:ascii="Palatino Linotype" w:hAnsi="Palatino Linotype"/>
          <w:noProof/>
          <w:lang w:eastAsia="es-MX"/>
        </w:rPr>
        <w:drawing>
          <wp:inline distT="0" distB="0" distL="0" distR="0" wp14:anchorId="1D24A5E2" wp14:editId="041F99E1">
            <wp:extent cx="5791835" cy="1600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00200"/>
                    </a:xfrm>
                    <a:prstGeom prst="rect">
                      <a:avLst/>
                    </a:prstGeom>
                  </pic:spPr>
                </pic:pic>
              </a:graphicData>
            </a:graphic>
          </wp:inline>
        </w:drawing>
      </w:r>
    </w:p>
    <w:p w14:paraId="189E89AF" w14:textId="41BB1E73" w:rsidR="00A612E2" w:rsidRPr="00A11EB6" w:rsidRDefault="00A612E2" w:rsidP="00A11EB6">
      <w:pPr>
        <w:spacing w:line="360" w:lineRule="auto"/>
        <w:jc w:val="both"/>
        <w:rPr>
          <w:rFonts w:ascii="Palatino Linotype" w:hAnsi="Palatino Linotype"/>
          <w:bCs/>
          <w:color w:val="000000" w:themeColor="text1"/>
        </w:rPr>
      </w:pPr>
    </w:p>
    <w:p w14:paraId="2CA2F241" w14:textId="42F7EEF7" w:rsidR="00E62E88" w:rsidRPr="00A11EB6" w:rsidRDefault="007E48AF" w:rsidP="00A11EB6">
      <w:pPr>
        <w:pStyle w:val="Prrafodelista"/>
        <w:tabs>
          <w:tab w:val="left" w:pos="709"/>
        </w:tabs>
        <w:spacing w:line="360" w:lineRule="auto"/>
        <w:ind w:left="0"/>
        <w:jc w:val="both"/>
        <w:rPr>
          <w:rFonts w:ascii="Palatino Linotype" w:hAnsi="Palatino Linotype" w:cs="Arial"/>
          <w:b/>
          <w:color w:val="000000" w:themeColor="text1"/>
          <w:sz w:val="28"/>
          <w:szCs w:val="28"/>
        </w:rPr>
      </w:pPr>
      <w:r w:rsidRPr="00A11EB6">
        <w:rPr>
          <w:rFonts w:ascii="Palatino Linotype" w:hAnsi="Palatino Linotype"/>
          <w:b/>
          <w:color w:val="000000" w:themeColor="text1"/>
          <w:sz w:val="28"/>
          <w:szCs w:val="28"/>
        </w:rPr>
        <w:t>III</w:t>
      </w:r>
      <w:r w:rsidR="00E62E88" w:rsidRPr="00A11EB6">
        <w:rPr>
          <w:rFonts w:ascii="Palatino Linotype" w:hAnsi="Palatino Linotype"/>
          <w:b/>
          <w:color w:val="000000" w:themeColor="text1"/>
          <w:sz w:val="28"/>
          <w:szCs w:val="28"/>
        </w:rPr>
        <w:t xml:space="preserve">. </w:t>
      </w:r>
      <w:r w:rsidR="00E62E88" w:rsidRPr="00A11EB6">
        <w:rPr>
          <w:rFonts w:ascii="Palatino Linotype" w:hAnsi="Palatino Linotype" w:cs="Arial"/>
          <w:b/>
          <w:color w:val="000000" w:themeColor="text1"/>
          <w:sz w:val="28"/>
          <w:szCs w:val="28"/>
        </w:rPr>
        <w:t>Respuesta del Sujeto Obligado</w:t>
      </w:r>
    </w:p>
    <w:p w14:paraId="44D16AE2" w14:textId="3CD9490C" w:rsidR="007A5836" w:rsidRPr="00A11EB6" w:rsidRDefault="007A5836" w:rsidP="00A11EB6">
      <w:pPr>
        <w:spacing w:line="360" w:lineRule="auto"/>
        <w:jc w:val="both"/>
        <w:rPr>
          <w:rFonts w:ascii="Palatino Linotype" w:hAnsi="Palatino Linotype" w:cs="Arial"/>
          <w:color w:val="000000" w:themeColor="text1"/>
        </w:rPr>
      </w:pPr>
      <w:r w:rsidRPr="00A11EB6">
        <w:rPr>
          <w:rFonts w:ascii="Palatino Linotype" w:hAnsi="Palatino Linotype" w:cs="Arial"/>
          <w:color w:val="000000" w:themeColor="text1"/>
        </w:rPr>
        <w:t xml:space="preserve">De las constancias que integran el expediente electrónico del </w:t>
      </w:r>
      <w:r w:rsidRPr="00A11EB6">
        <w:rPr>
          <w:rFonts w:ascii="Palatino Linotype" w:hAnsi="Palatino Linotype" w:cs="Arial"/>
          <w:b/>
          <w:color w:val="000000" w:themeColor="text1"/>
        </w:rPr>
        <w:t>SAIMEX</w:t>
      </w:r>
      <w:r w:rsidRPr="00A11EB6">
        <w:rPr>
          <w:rFonts w:ascii="Palatino Linotype" w:hAnsi="Palatino Linotype" w:cs="Arial"/>
          <w:color w:val="000000" w:themeColor="text1"/>
        </w:rPr>
        <w:t xml:space="preserve"> se advierte que </w:t>
      </w:r>
      <w:r w:rsidRPr="00A11EB6">
        <w:rPr>
          <w:rFonts w:ascii="Palatino Linotype" w:hAnsi="Palatino Linotype" w:cs="Arial"/>
          <w:b/>
          <w:color w:val="000000" w:themeColor="text1"/>
        </w:rPr>
        <w:t>EL SUJETO OBLIGADO</w:t>
      </w:r>
      <w:r w:rsidRPr="00A11EB6">
        <w:rPr>
          <w:rFonts w:ascii="Palatino Linotype" w:hAnsi="Palatino Linotype" w:cs="Arial"/>
          <w:color w:val="000000" w:themeColor="text1"/>
        </w:rPr>
        <w:t xml:space="preserve"> dio respuesta a la </w:t>
      </w:r>
      <w:r w:rsidR="0022743B" w:rsidRPr="00A11EB6">
        <w:rPr>
          <w:rFonts w:ascii="Palatino Linotype" w:hAnsi="Palatino Linotype" w:cs="Arial"/>
          <w:color w:val="000000" w:themeColor="text1"/>
        </w:rPr>
        <w:t>S</w:t>
      </w:r>
      <w:r w:rsidRPr="00A11EB6">
        <w:rPr>
          <w:rFonts w:ascii="Palatino Linotype" w:hAnsi="Palatino Linotype" w:cs="Arial"/>
          <w:color w:val="000000" w:themeColor="text1"/>
        </w:rPr>
        <w:t xml:space="preserve">olicitud de </w:t>
      </w:r>
      <w:r w:rsidR="00AB4B44" w:rsidRPr="00A11EB6">
        <w:rPr>
          <w:rFonts w:ascii="Palatino Linotype" w:hAnsi="Palatino Linotype" w:cs="Arial"/>
          <w:color w:val="000000" w:themeColor="text1"/>
        </w:rPr>
        <w:t>Acceso a la Información</w:t>
      </w:r>
      <w:r w:rsidRPr="00A11EB6">
        <w:rPr>
          <w:rFonts w:ascii="Palatino Linotype" w:hAnsi="Palatino Linotype" w:cs="Arial"/>
          <w:color w:val="000000" w:themeColor="text1"/>
        </w:rPr>
        <w:t xml:space="preserve">, </w:t>
      </w:r>
      <w:r w:rsidR="00B02255" w:rsidRPr="00A11EB6">
        <w:rPr>
          <w:rFonts w:ascii="Palatino Linotype" w:hAnsi="Palatino Linotype" w:cs="Arial"/>
          <w:color w:val="000000" w:themeColor="text1"/>
        </w:rPr>
        <w:t xml:space="preserve">el </w:t>
      </w:r>
      <w:r w:rsidR="007E48AF" w:rsidRPr="00A11EB6">
        <w:rPr>
          <w:rFonts w:ascii="Palatino Linotype" w:hAnsi="Palatino Linotype" w:cs="Arial"/>
          <w:color w:val="000000" w:themeColor="text1"/>
        </w:rPr>
        <w:t xml:space="preserve">doce </w:t>
      </w:r>
      <w:r w:rsidR="000E2163" w:rsidRPr="00A11EB6">
        <w:rPr>
          <w:rFonts w:ascii="Palatino Linotype" w:hAnsi="Palatino Linotype" w:cs="Arial"/>
          <w:color w:val="000000" w:themeColor="text1"/>
        </w:rPr>
        <w:t>de enero de dos mil veintitrés</w:t>
      </w:r>
      <w:r w:rsidRPr="00A11EB6">
        <w:rPr>
          <w:rFonts w:ascii="Palatino Linotype" w:hAnsi="Palatino Linotype" w:cs="Arial"/>
          <w:color w:val="000000" w:themeColor="text1"/>
        </w:rPr>
        <w:t>, en los términos que a continuación se citan:</w:t>
      </w:r>
    </w:p>
    <w:p w14:paraId="021BF839" w14:textId="77777777" w:rsidR="003652DA" w:rsidRPr="00A11EB6" w:rsidRDefault="003652DA" w:rsidP="00A11EB6">
      <w:pPr>
        <w:pStyle w:val="Prrafodelista"/>
        <w:ind w:left="851" w:right="899"/>
        <w:jc w:val="both"/>
        <w:rPr>
          <w:rFonts w:ascii="Palatino Linotype" w:hAnsi="Palatino Linotype" w:cs="Arial"/>
          <w:i/>
          <w:color w:val="000000" w:themeColor="text1"/>
          <w:sz w:val="22"/>
        </w:rPr>
      </w:pPr>
    </w:p>
    <w:p w14:paraId="007B0F04" w14:textId="77777777" w:rsidR="007E48AF" w:rsidRPr="00A11EB6" w:rsidRDefault="007A5836" w:rsidP="00A11EB6">
      <w:pPr>
        <w:pStyle w:val="Prrafodelista"/>
        <w:ind w:left="851" w:right="899"/>
        <w:jc w:val="both"/>
        <w:rPr>
          <w:rFonts w:ascii="Palatino Linotype" w:hAnsi="Palatino Linotype" w:cs="Arial"/>
          <w:i/>
          <w:color w:val="000000" w:themeColor="text1"/>
          <w:sz w:val="22"/>
        </w:rPr>
      </w:pPr>
      <w:r w:rsidRPr="00A11EB6">
        <w:rPr>
          <w:rFonts w:ascii="Palatino Linotype" w:hAnsi="Palatino Linotype" w:cs="Arial"/>
          <w:i/>
          <w:color w:val="000000" w:themeColor="text1"/>
          <w:sz w:val="22"/>
        </w:rPr>
        <w:t>“</w:t>
      </w:r>
      <w:r w:rsidR="00860A24" w:rsidRPr="00A11EB6">
        <w:rPr>
          <w:rFonts w:ascii="Palatino Linotype" w:hAnsi="Palatino Linotype" w:cs="Arial"/>
          <w:i/>
          <w:color w:val="000000" w:themeColor="text1"/>
          <w:sz w:val="22"/>
        </w:rPr>
        <w:t>…</w:t>
      </w:r>
      <w:r w:rsidR="007E48AF" w:rsidRPr="00A11EB6">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D34224" w14:textId="77777777" w:rsidR="007E48AF" w:rsidRPr="00A11EB6" w:rsidRDefault="007E48AF" w:rsidP="00A11EB6">
      <w:pPr>
        <w:pStyle w:val="Prrafodelista"/>
        <w:ind w:left="851" w:right="899"/>
        <w:jc w:val="both"/>
        <w:rPr>
          <w:rFonts w:ascii="Palatino Linotype" w:hAnsi="Palatino Linotype" w:cs="Arial"/>
          <w:i/>
          <w:color w:val="000000" w:themeColor="text1"/>
          <w:sz w:val="22"/>
        </w:rPr>
      </w:pPr>
    </w:p>
    <w:p w14:paraId="0BFBCFBE" w14:textId="77777777" w:rsidR="007E48AF" w:rsidRPr="00A11EB6" w:rsidRDefault="007E48AF" w:rsidP="00A11EB6">
      <w:pPr>
        <w:pStyle w:val="Prrafodelista"/>
        <w:ind w:left="851" w:right="899"/>
        <w:jc w:val="both"/>
        <w:rPr>
          <w:rFonts w:ascii="Palatino Linotype" w:hAnsi="Palatino Linotype" w:cs="Arial"/>
          <w:i/>
          <w:color w:val="000000" w:themeColor="text1"/>
          <w:sz w:val="22"/>
        </w:rPr>
      </w:pPr>
      <w:r w:rsidRPr="00A11EB6">
        <w:rPr>
          <w:rFonts w:ascii="Palatino Linotype" w:hAnsi="Palatino Linotype" w:cs="Arial"/>
          <w:i/>
          <w:color w:val="000000" w:themeColor="text1"/>
          <w:sz w:val="22"/>
        </w:rPr>
        <w:t xml:space="preserve">INFORMO QUE EN ESE PERIODO NO SE HA ADQUIRIDO NINGUNA UNIDAD El que suscribe L.C. Jose Luis Juarez Guerrero Tesorero Municipal de Zumpango En respuesta a la solicitud 00021/ZUMPANGO/IP/2023 donde solicita </w:t>
      </w:r>
      <w:r w:rsidRPr="00A11EB6">
        <w:rPr>
          <w:rFonts w:ascii="Palatino Linotype" w:hAnsi="Palatino Linotype" w:cs="Arial"/>
          <w:i/>
          <w:color w:val="000000" w:themeColor="text1"/>
          <w:sz w:val="22"/>
        </w:rPr>
        <w:lastRenderedPageBreak/>
        <w:t>el numero de unidades automotores adquiridas para la policía municipal, protección civil, bomberos y ambulancias durante el periodo 2022. Me permito informarle que en el año 2022 no se adquirió ninguna unidad para la policía municipal, protección civil, bomberos y ambulancias. Sin mas por el momento quedo a usted.</w:t>
      </w:r>
    </w:p>
    <w:p w14:paraId="0D9D5325" w14:textId="77777777" w:rsidR="007E48AF" w:rsidRPr="00A11EB6" w:rsidRDefault="007E48AF" w:rsidP="00A11EB6">
      <w:pPr>
        <w:pStyle w:val="Prrafodelista"/>
        <w:ind w:left="851" w:right="899"/>
        <w:jc w:val="both"/>
        <w:rPr>
          <w:rFonts w:ascii="Palatino Linotype" w:hAnsi="Palatino Linotype" w:cs="Arial"/>
          <w:i/>
          <w:color w:val="000000" w:themeColor="text1"/>
          <w:sz w:val="22"/>
        </w:rPr>
      </w:pPr>
    </w:p>
    <w:p w14:paraId="565D63D8" w14:textId="77777777" w:rsidR="007E48AF" w:rsidRPr="00A11EB6" w:rsidRDefault="007E48AF" w:rsidP="00A11EB6">
      <w:pPr>
        <w:pStyle w:val="Prrafodelista"/>
        <w:ind w:left="851" w:right="899"/>
        <w:jc w:val="both"/>
        <w:rPr>
          <w:rFonts w:ascii="Palatino Linotype" w:hAnsi="Palatino Linotype" w:cs="Arial"/>
          <w:i/>
          <w:color w:val="000000" w:themeColor="text1"/>
          <w:sz w:val="22"/>
        </w:rPr>
      </w:pPr>
      <w:r w:rsidRPr="00A11EB6">
        <w:rPr>
          <w:rFonts w:ascii="Palatino Linotype" w:hAnsi="Palatino Linotype" w:cs="Arial"/>
          <w:i/>
          <w:color w:val="000000" w:themeColor="text1"/>
          <w:sz w:val="22"/>
        </w:rPr>
        <w:t>ATENTAMENTE</w:t>
      </w:r>
    </w:p>
    <w:p w14:paraId="678B73C7" w14:textId="77777777" w:rsidR="007E48AF" w:rsidRPr="00A11EB6" w:rsidRDefault="007E48AF" w:rsidP="00A11EB6">
      <w:pPr>
        <w:pStyle w:val="Prrafodelista"/>
        <w:ind w:left="851" w:right="899"/>
        <w:jc w:val="both"/>
        <w:rPr>
          <w:rFonts w:ascii="Palatino Linotype" w:hAnsi="Palatino Linotype" w:cs="Arial"/>
          <w:i/>
          <w:color w:val="000000" w:themeColor="text1"/>
          <w:sz w:val="22"/>
        </w:rPr>
      </w:pPr>
    </w:p>
    <w:p w14:paraId="6D460F61" w14:textId="4445738F" w:rsidR="007A5836" w:rsidRPr="00A11EB6" w:rsidRDefault="007E48AF" w:rsidP="00A11EB6">
      <w:pPr>
        <w:pStyle w:val="Prrafodelista"/>
        <w:ind w:left="851" w:right="899"/>
        <w:jc w:val="both"/>
        <w:rPr>
          <w:rFonts w:ascii="Palatino Linotype" w:hAnsi="Palatino Linotype" w:cs="Arial"/>
          <w:i/>
          <w:color w:val="000000" w:themeColor="text1"/>
          <w:sz w:val="22"/>
        </w:rPr>
      </w:pPr>
      <w:r w:rsidRPr="00A11EB6">
        <w:rPr>
          <w:rFonts w:ascii="Palatino Linotype" w:hAnsi="Palatino Linotype" w:cs="Arial"/>
          <w:i/>
          <w:color w:val="000000" w:themeColor="text1"/>
          <w:sz w:val="22"/>
        </w:rPr>
        <w:t>LIC. YOSELIN MOCTEZUMA HERNÁNDEZ</w:t>
      </w:r>
      <w:r w:rsidR="007A5836" w:rsidRPr="00A11EB6">
        <w:rPr>
          <w:rFonts w:ascii="Palatino Linotype" w:hAnsi="Palatino Linotype" w:cs="Arial"/>
          <w:i/>
          <w:color w:val="000000" w:themeColor="text1"/>
          <w:sz w:val="22"/>
        </w:rPr>
        <w:t>”</w:t>
      </w:r>
      <w:r w:rsidR="00F84FBE" w:rsidRPr="00A11EB6">
        <w:rPr>
          <w:rFonts w:ascii="Palatino Linotype" w:hAnsi="Palatino Linotype" w:cs="Arial"/>
          <w:i/>
          <w:color w:val="000000" w:themeColor="text1"/>
          <w:sz w:val="22"/>
        </w:rPr>
        <w:t xml:space="preserve"> (sic) </w:t>
      </w:r>
    </w:p>
    <w:p w14:paraId="376F1109" w14:textId="77777777" w:rsidR="007E48AF" w:rsidRPr="00A11EB6" w:rsidRDefault="007E48AF" w:rsidP="00A11EB6">
      <w:pPr>
        <w:pStyle w:val="Prrafodelista"/>
        <w:ind w:left="851" w:right="899"/>
        <w:jc w:val="both"/>
        <w:rPr>
          <w:rFonts w:ascii="Palatino Linotype" w:hAnsi="Palatino Linotype" w:cs="Arial"/>
          <w:i/>
          <w:color w:val="000000" w:themeColor="text1"/>
          <w:sz w:val="22"/>
        </w:rPr>
      </w:pPr>
    </w:p>
    <w:p w14:paraId="79C8E01C" w14:textId="65101E9B" w:rsidR="00E62E88" w:rsidRPr="00A11EB6" w:rsidRDefault="007E48AF" w:rsidP="00A11EB6">
      <w:pPr>
        <w:pStyle w:val="Prrafodelista"/>
        <w:tabs>
          <w:tab w:val="left" w:pos="709"/>
        </w:tabs>
        <w:spacing w:line="360" w:lineRule="auto"/>
        <w:ind w:left="0"/>
        <w:jc w:val="both"/>
        <w:rPr>
          <w:rFonts w:ascii="Palatino Linotype" w:hAnsi="Palatino Linotype" w:cs="Arial"/>
          <w:b/>
          <w:bCs/>
          <w:color w:val="000000" w:themeColor="text1"/>
        </w:rPr>
      </w:pPr>
      <w:r w:rsidRPr="00A11EB6">
        <w:rPr>
          <w:rFonts w:ascii="Palatino Linotype" w:hAnsi="Palatino Linotype" w:cs="Arial"/>
          <w:b/>
          <w:color w:val="000000" w:themeColor="text1"/>
          <w:sz w:val="28"/>
        </w:rPr>
        <w:t>I</w:t>
      </w:r>
      <w:r w:rsidR="00E62E88" w:rsidRPr="00A11EB6">
        <w:rPr>
          <w:rFonts w:ascii="Palatino Linotype" w:hAnsi="Palatino Linotype" w:cs="Arial"/>
          <w:b/>
          <w:color w:val="000000" w:themeColor="text1"/>
          <w:sz w:val="28"/>
        </w:rPr>
        <w:t xml:space="preserve">V. </w:t>
      </w:r>
      <w:r w:rsidR="00E62E88" w:rsidRPr="00A11EB6">
        <w:rPr>
          <w:rFonts w:ascii="Palatino Linotype" w:hAnsi="Palatino Linotype" w:cs="Arial"/>
          <w:b/>
          <w:bCs/>
          <w:color w:val="000000" w:themeColor="text1"/>
          <w:sz w:val="28"/>
          <w:szCs w:val="28"/>
        </w:rPr>
        <w:t>Del Recurso de Revisión</w:t>
      </w:r>
    </w:p>
    <w:p w14:paraId="7CE05361" w14:textId="6389D06A" w:rsidR="007A5836" w:rsidRPr="00A11EB6" w:rsidRDefault="007A5836" w:rsidP="00A11EB6">
      <w:pPr>
        <w:pStyle w:val="Prrafodelista"/>
        <w:spacing w:line="360" w:lineRule="auto"/>
        <w:ind w:left="0"/>
        <w:jc w:val="both"/>
        <w:rPr>
          <w:rFonts w:ascii="Palatino Linotype" w:hAnsi="Palatino Linotype" w:cs="Arial"/>
          <w:color w:val="000000" w:themeColor="text1"/>
        </w:rPr>
      </w:pPr>
      <w:r w:rsidRPr="00A11EB6">
        <w:rPr>
          <w:rFonts w:ascii="Palatino Linotype" w:hAnsi="Palatino Linotype"/>
          <w:color w:val="000000" w:themeColor="text1"/>
        </w:rPr>
        <w:t xml:space="preserve">Inconforme con la </w:t>
      </w:r>
      <w:r w:rsidRPr="00A11EB6">
        <w:rPr>
          <w:rFonts w:ascii="Palatino Linotype" w:hAnsi="Palatino Linotype" w:cs="Arial"/>
          <w:color w:val="000000" w:themeColor="text1"/>
        </w:rPr>
        <w:t xml:space="preserve">respuesta </w:t>
      </w:r>
      <w:r w:rsidRPr="00A11EB6">
        <w:rPr>
          <w:rFonts w:ascii="Palatino Linotype" w:hAnsi="Palatino Linotype"/>
          <w:color w:val="000000" w:themeColor="text1"/>
        </w:rPr>
        <w:t xml:space="preserve">del </w:t>
      </w:r>
      <w:r w:rsidRPr="00A11EB6">
        <w:rPr>
          <w:rFonts w:ascii="Palatino Linotype" w:hAnsi="Palatino Linotype"/>
          <w:b/>
          <w:color w:val="000000" w:themeColor="text1"/>
        </w:rPr>
        <w:t>SUJETO OBLIGADO</w:t>
      </w:r>
      <w:r w:rsidRPr="00A11EB6">
        <w:rPr>
          <w:rFonts w:ascii="Palatino Linotype" w:hAnsi="Palatino Linotype"/>
          <w:color w:val="000000" w:themeColor="text1"/>
        </w:rPr>
        <w:t xml:space="preserve">, el </w:t>
      </w:r>
      <w:r w:rsidR="007E48AF" w:rsidRPr="00A11EB6">
        <w:rPr>
          <w:rFonts w:ascii="Palatino Linotype" w:hAnsi="Palatino Linotype"/>
          <w:color w:val="000000" w:themeColor="text1"/>
        </w:rPr>
        <w:t xml:space="preserve">doce de enero </w:t>
      </w:r>
      <w:r w:rsidR="004814D1" w:rsidRPr="00A11EB6">
        <w:rPr>
          <w:rFonts w:ascii="Palatino Linotype" w:hAnsi="Palatino Linotype"/>
          <w:color w:val="000000" w:themeColor="text1"/>
        </w:rPr>
        <w:t>de dos mil veintitrés</w:t>
      </w:r>
      <w:r w:rsidR="00A9204E" w:rsidRPr="00A11EB6">
        <w:rPr>
          <w:rFonts w:ascii="Palatino Linotype" w:hAnsi="Palatino Linotype"/>
          <w:color w:val="000000" w:themeColor="text1"/>
        </w:rPr>
        <w:t xml:space="preserve">, </w:t>
      </w:r>
      <w:r w:rsidR="009F17CA" w:rsidRPr="00A11EB6">
        <w:rPr>
          <w:rFonts w:ascii="Palatino Linotype" w:hAnsi="Palatino Linotype"/>
          <w:b/>
          <w:color w:val="000000" w:themeColor="text1"/>
        </w:rPr>
        <w:t>EL</w:t>
      </w:r>
      <w:r w:rsidRPr="00A11EB6">
        <w:rPr>
          <w:rFonts w:ascii="Palatino Linotype" w:hAnsi="Palatino Linotype"/>
          <w:b/>
          <w:color w:val="000000" w:themeColor="text1"/>
        </w:rPr>
        <w:t xml:space="preserve"> RECURRENTE</w:t>
      </w:r>
      <w:r w:rsidR="000C7F93" w:rsidRPr="00A11EB6">
        <w:rPr>
          <w:rFonts w:ascii="Palatino Linotype" w:hAnsi="Palatino Linotype"/>
          <w:b/>
          <w:color w:val="000000" w:themeColor="text1"/>
        </w:rPr>
        <w:t xml:space="preserve"> </w:t>
      </w:r>
      <w:r w:rsidRPr="00A11EB6">
        <w:rPr>
          <w:rFonts w:ascii="Palatino Linotype" w:hAnsi="Palatino Linotype"/>
          <w:color w:val="000000" w:themeColor="text1"/>
        </w:rPr>
        <w:t xml:space="preserve">interpuso el </w:t>
      </w:r>
      <w:r w:rsidR="000C7F93" w:rsidRPr="00A11EB6">
        <w:rPr>
          <w:rFonts w:ascii="Palatino Linotype" w:hAnsi="Palatino Linotype"/>
          <w:color w:val="000000" w:themeColor="text1"/>
        </w:rPr>
        <w:t>R</w:t>
      </w:r>
      <w:r w:rsidRPr="00A11EB6">
        <w:rPr>
          <w:rFonts w:ascii="Palatino Linotype" w:hAnsi="Palatino Linotype"/>
          <w:color w:val="000000" w:themeColor="text1"/>
        </w:rPr>
        <w:t xml:space="preserve">ecurso de </w:t>
      </w:r>
      <w:r w:rsidR="000C7F93" w:rsidRPr="00A11EB6">
        <w:rPr>
          <w:rFonts w:ascii="Palatino Linotype" w:hAnsi="Palatino Linotype"/>
          <w:color w:val="000000" w:themeColor="text1"/>
        </w:rPr>
        <w:t>R</w:t>
      </w:r>
      <w:r w:rsidRPr="00A11EB6">
        <w:rPr>
          <w:rFonts w:ascii="Palatino Linotype" w:hAnsi="Palatino Linotype"/>
          <w:color w:val="000000" w:themeColor="text1"/>
        </w:rPr>
        <w:t xml:space="preserve">evisión objeto del presente estudio, el cual fue registrado en </w:t>
      </w:r>
      <w:r w:rsidRPr="00A11EB6">
        <w:rPr>
          <w:rFonts w:ascii="Palatino Linotype" w:hAnsi="Palatino Linotype"/>
          <w:b/>
          <w:color w:val="000000" w:themeColor="text1"/>
        </w:rPr>
        <w:t>EL SAIMEX</w:t>
      </w:r>
      <w:r w:rsidR="00DF43CB" w:rsidRPr="00A11EB6">
        <w:rPr>
          <w:rFonts w:ascii="Palatino Linotype" w:hAnsi="Palatino Linotype"/>
          <w:b/>
          <w:color w:val="000000" w:themeColor="text1"/>
        </w:rPr>
        <w:t xml:space="preserve"> </w:t>
      </w:r>
      <w:r w:rsidRPr="00A11EB6">
        <w:rPr>
          <w:rFonts w:ascii="Palatino Linotype" w:hAnsi="Palatino Linotype"/>
          <w:color w:val="000000" w:themeColor="text1"/>
        </w:rPr>
        <w:t xml:space="preserve">y se le asignó el número de expediente </w:t>
      </w:r>
      <w:r w:rsidR="007E48AF" w:rsidRPr="00A11EB6">
        <w:rPr>
          <w:rFonts w:ascii="Palatino Linotype" w:hAnsi="Palatino Linotype"/>
          <w:b/>
          <w:color w:val="000000" w:themeColor="text1"/>
        </w:rPr>
        <w:t>00197</w:t>
      </w:r>
      <w:r w:rsidR="00A9204E" w:rsidRPr="00A11EB6">
        <w:rPr>
          <w:rFonts w:ascii="Palatino Linotype" w:hAnsi="Palatino Linotype"/>
          <w:b/>
          <w:color w:val="000000" w:themeColor="text1"/>
        </w:rPr>
        <w:t>/INFOEM/IP/RR/202</w:t>
      </w:r>
      <w:r w:rsidR="004814D1" w:rsidRPr="00A11EB6">
        <w:rPr>
          <w:rFonts w:ascii="Palatino Linotype" w:hAnsi="Palatino Linotype"/>
          <w:b/>
          <w:color w:val="000000" w:themeColor="text1"/>
        </w:rPr>
        <w:t>3</w:t>
      </w:r>
      <w:r w:rsidRPr="00A11EB6">
        <w:rPr>
          <w:rFonts w:ascii="Palatino Linotype" w:hAnsi="Palatino Linotype"/>
          <w:b/>
          <w:color w:val="000000" w:themeColor="text1"/>
        </w:rPr>
        <w:t>,</w:t>
      </w:r>
      <w:r w:rsidRPr="00A11EB6">
        <w:rPr>
          <w:rFonts w:ascii="Palatino Linotype" w:hAnsi="Palatino Linotype" w:cs="Arial"/>
          <w:color w:val="000000" w:themeColor="text1"/>
        </w:rPr>
        <w:t xml:space="preserve"> en el</w:t>
      </w:r>
      <w:r w:rsidR="00B306B4" w:rsidRPr="00A11EB6">
        <w:rPr>
          <w:rFonts w:ascii="Palatino Linotype" w:hAnsi="Palatino Linotype" w:cs="Arial"/>
          <w:color w:val="000000" w:themeColor="text1"/>
        </w:rPr>
        <w:t xml:space="preserve"> que</w:t>
      </w:r>
      <w:r w:rsidR="007F2176" w:rsidRPr="00A11EB6">
        <w:rPr>
          <w:rFonts w:ascii="Palatino Linotype" w:hAnsi="Palatino Linotype" w:cs="Arial"/>
          <w:color w:val="000000" w:themeColor="text1"/>
        </w:rPr>
        <w:t xml:space="preserve"> </w:t>
      </w:r>
      <w:r w:rsidR="009F17CA" w:rsidRPr="00A11EB6">
        <w:rPr>
          <w:rFonts w:ascii="Palatino Linotype" w:hAnsi="Palatino Linotype" w:cs="Arial"/>
          <w:color w:val="000000" w:themeColor="text1"/>
        </w:rPr>
        <w:t xml:space="preserve">señaló como </w:t>
      </w:r>
    </w:p>
    <w:p w14:paraId="44EBAB58" w14:textId="77777777" w:rsidR="007A5836" w:rsidRPr="00A11EB6" w:rsidRDefault="007A5836" w:rsidP="00A11EB6">
      <w:pPr>
        <w:spacing w:line="360" w:lineRule="auto"/>
        <w:ind w:right="899"/>
        <w:jc w:val="both"/>
        <w:rPr>
          <w:rFonts w:ascii="Palatino Linotype" w:hAnsi="Palatino Linotype" w:cs="Arial"/>
          <w:i/>
          <w:color w:val="000000" w:themeColor="text1"/>
          <w:sz w:val="22"/>
        </w:rPr>
      </w:pPr>
    </w:p>
    <w:p w14:paraId="390D6885" w14:textId="77777777" w:rsidR="007E48AF" w:rsidRPr="00A11EB6" w:rsidRDefault="00A34E7D" w:rsidP="00A11EB6">
      <w:pPr>
        <w:pStyle w:val="Prrafodelista"/>
        <w:spacing w:line="360" w:lineRule="auto"/>
        <w:ind w:left="0"/>
        <w:jc w:val="both"/>
        <w:rPr>
          <w:rFonts w:ascii="Palatino Linotype" w:hAnsi="Palatino Linotype" w:cs="Arial"/>
          <w:b/>
          <w:color w:val="000000" w:themeColor="text1"/>
        </w:rPr>
      </w:pPr>
      <w:r w:rsidRPr="00A11EB6">
        <w:rPr>
          <w:rFonts w:ascii="Palatino Linotype" w:hAnsi="Palatino Linotype" w:cs="Arial"/>
          <w:b/>
          <w:color w:val="000000" w:themeColor="text1"/>
        </w:rPr>
        <w:t>Acto impugnado</w:t>
      </w:r>
      <w:r w:rsidR="007E48AF" w:rsidRPr="00A11EB6">
        <w:rPr>
          <w:rFonts w:ascii="Palatino Linotype" w:hAnsi="Palatino Linotype" w:cs="Arial"/>
          <w:b/>
          <w:color w:val="000000" w:themeColor="text1"/>
        </w:rPr>
        <w:t>:</w:t>
      </w:r>
    </w:p>
    <w:p w14:paraId="1D75BAA5" w14:textId="77777777" w:rsidR="007E48AF" w:rsidRPr="00A11EB6" w:rsidRDefault="007E48AF" w:rsidP="00A11EB6">
      <w:pPr>
        <w:pStyle w:val="Prrafodelista"/>
        <w:ind w:left="0"/>
        <w:jc w:val="both"/>
        <w:rPr>
          <w:rFonts w:ascii="Palatino Linotype" w:hAnsi="Palatino Linotype" w:cs="Arial"/>
          <w:b/>
          <w:color w:val="000000" w:themeColor="text1"/>
        </w:rPr>
      </w:pPr>
    </w:p>
    <w:p w14:paraId="59C3C519" w14:textId="6CE9D7D0" w:rsidR="007E48AF" w:rsidRPr="00A11EB6" w:rsidRDefault="007E48AF" w:rsidP="00A11EB6">
      <w:pPr>
        <w:ind w:left="851" w:right="899"/>
        <w:jc w:val="both"/>
        <w:rPr>
          <w:rFonts w:ascii="Palatino Linotype" w:hAnsi="Palatino Linotype" w:cs="Arial"/>
          <w:i/>
          <w:color w:val="000000" w:themeColor="text1"/>
          <w:sz w:val="22"/>
        </w:rPr>
      </w:pPr>
      <w:r w:rsidRPr="00A11EB6">
        <w:rPr>
          <w:rFonts w:ascii="Palatino Linotype" w:hAnsi="Palatino Linotype" w:cs="Arial"/>
          <w:i/>
          <w:color w:val="000000" w:themeColor="text1"/>
          <w:sz w:val="22"/>
        </w:rPr>
        <w:t xml:space="preserve">“La forma en que se da respuesta” (sic) </w:t>
      </w:r>
    </w:p>
    <w:p w14:paraId="48860D94" w14:textId="77777777" w:rsidR="007E48AF" w:rsidRPr="00A11EB6" w:rsidRDefault="007E48AF" w:rsidP="00A11EB6">
      <w:pPr>
        <w:pStyle w:val="Prrafodelista"/>
        <w:ind w:left="0"/>
        <w:jc w:val="both"/>
        <w:rPr>
          <w:rFonts w:ascii="Palatino Linotype" w:hAnsi="Palatino Linotype" w:cs="Arial"/>
          <w:b/>
          <w:color w:val="000000" w:themeColor="text1"/>
        </w:rPr>
      </w:pPr>
    </w:p>
    <w:p w14:paraId="4C22008D" w14:textId="648E89D5" w:rsidR="005524FD" w:rsidRPr="00A11EB6" w:rsidRDefault="007E48AF" w:rsidP="00A11EB6">
      <w:pPr>
        <w:pStyle w:val="Prrafodelista"/>
        <w:spacing w:line="360" w:lineRule="auto"/>
        <w:ind w:left="0"/>
        <w:jc w:val="both"/>
        <w:rPr>
          <w:rFonts w:ascii="Palatino Linotype" w:hAnsi="Palatino Linotype" w:cs="Arial"/>
          <w:b/>
          <w:color w:val="000000" w:themeColor="text1"/>
        </w:rPr>
      </w:pPr>
      <w:r w:rsidRPr="00A11EB6">
        <w:rPr>
          <w:rFonts w:ascii="Palatino Linotype" w:hAnsi="Palatino Linotype" w:cs="Arial"/>
          <w:b/>
          <w:color w:val="000000" w:themeColor="text1"/>
        </w:rPr>
        <w:t>A</w:t>
      </w:r>
      <w:r w:rsidR="00A34E7D" w:rsidRPr="00A11EB6">
        <w:rPr>
          <w:rFonts w:ascii="Palatino Linotype" w:hAnsi="Palatino Linotype" w:cs="Arial"/>
          <w:b/>
          <w:color w:val="000000" w:themeColor="text1"/>
        </w:rPr>
        <w:t>sí como, raz</w:t>
      </w:r>
      <w:r w:rsidR="005524FD" w:rsidRPr="00A11EB6">
        <w:rPr>
          <w:rFonts w:ascii="Palatino Linotype" w:hAnsi="Palatino Linotype" w:cs="Arial"/>
          <w:b/>
          <w:color w:val="000000" w:themeColor="text1"/>
        </w:rPr>
        <w:t xml:space="preserve">ones o motivos de inconformidad, lo siguiente: </w:t>
      </w:r>
    </w:p>
    <w:p w14:paraId="7848C461" w14:textId="451184D7" w:rsidR="00F878A4" w:rsidRPr="00A11EB6" w:rsidRDefault="00F878A4" w:rsidP="00A11EB6">
      <w:pPr>
        <w:pStyle w:val="Prrafodelista"/>
        <w:ind w:left="0"/>
        <w:jc w:val="both"/>
        <w:rPr>
          <w:rFonts w:ascii="Palatino Linotype" w:hAnsi="Palatino Linotype" w:cs="Arial"/>
          <w:b/>
          <w:color w:val="000000" w:themeColor="text1"/>
        </w:rPr>
      </w:pPr>
    </w:p>
    <w:p w14:paraId="20193998" w14:textId="31AB00EF" w:rsidR="007A5836" w:rsidRPr="00A11EB6" w:rsidRDefault="007A5836" w:rsidP="00A11EB6">
      <w:pPr>
        <w:ind w:left="851" w:right="899"/>
        <w:jc w:val="both"/>
        <w:rPr>
          <w:rFonts w:ascii="Palatino Linotype" w:hAnsi="Palatino Linotype" w:cs="Arial"/>
          <w:i/>
          <w:color w:val="000000" w:themeColor="text1"/>
          <w:sz w:val="22"/>
        </w:rPr>
      </w:pPr>
      <w:r w:rsidRPr="00A11EB6">
        <w:rPr>
          <w:rFonts w:ascii="Palatino Linotype" w:hAnsi="Palatino Linotype" w:cs="Arial"/>
          <w:i/>
          <w:color w:val="000000" w:themeColor="text1"/>
          <w:sz w:val="22"/>
        </w:rPr>
        <w:t>“</w:t>
      </w:r>
      <w:r w:rsidR="007E48AF" w:rsidRPr="00A11EB6">
        <w:rPr>
          <w:rFonts w:ascii="Palatino Linotype" w:hAnsi="Palatino Linotype" w:cs="Arial"/>
          <w:i/>
          <w:color w:val="000000" w:themeColor="text1"/>
          <w:sz w:val="22"/>
        </w:rPr>
        <w:t>La respuesta hace referencia auna persona que suscribe diversa a la que dice, no es en papel membretado, ni firmado, le falta la zolemnidad, formalidad y fondo a la respuesta otorgada.</w:t>
      </w:r>
      <w:r w:rsidRPr="00A11EB6">
        <w:rPr>
          <w:rFonts w:ascii="Palatino Linotype" w:hAnsi="Palatino Linotype" w:cs="Arial"/>
          <w:i/>
          <w:color w:val="000000" w:themeColor="text1"/>
          <w:sz w:val="22"/>
        </w:rPr>
        <w:t>”</w:t>
      </w:r>
      <w:r w:rsidR="00F84FBE" w:rsidRPr="00A11EB6">
        <w:rPr>
          <w:rFonts w:ascii="Palatino Linotype" w:hAnsi="Palatino Linotype" w:cs="Arial"/>
          <w:i/>
          <w:color w:val="000000" w:themeColor="text1"/>
          <w:sz w:val="22"/>
        </w:rPr>
        <w:t xml:space="preserve"> (sic)</w:t>
      </w:r>
    </w:p>
    <w:p w14:paraId="0436F0B0" w14:textId="77777777" w:rsidR="00651ED3" w:rsidRPr="00A11EB6" w:rsidRDefault="00651ED3" w:rsidP="00A11EB6">
      <w:pPr>
        <w:ind w:right="899"/>
        <w:jc w:val="both"/>
        <w:rPr>
          <w:rFonts w:ascii="Palatino Linotype" w:hAnsi="Palatino Linotype" w:cs="Arial"/>
          <w:i/>
          <w:color w:val="000000" w:themeColor="text1"/>
          <w:sz w:val="22"/>
        </w:rPr>
      </w:pPr>
    </w:p>
    <w:p w14:paraId="6DCFB38C" w14:textId="4297FA95" w:rsidR="00E62E88" w:rsidRPr="00A11EB6" w:rsidRDefault="00E62E88" w:rsidP="00A11EB6">
      <w:pPr>
        <w:spacing w:line="360" w:lineRule="auto"/>
        <w:jc w:val="both"/>
        <w:rPr>
          <w:rFonts w:ascii="Palatino Linotype" w:hAnsi="Palatino Linotype" w:cs="Arial"/>
          <w:b/>
          <w:color w:val="000000" w:themeColor="text1"/>
          <w:sz w:val="28"/>
          <w:szCs w:val="28"/>
        </w:rPr>
      </w:pPr>
      <w:r w:rsidRPr="00A11EB6">
        <w:rPr>
          <w:rFonts w:ascii="Palatino Linotype" w:hAnsi="Palatino Linotype" w:cs="Arial"/>
          <w:b/>
          <w:color w:val="000000" w:themeColor="text1"/>
          <w:sz w:val="28"/>
          <w:szCs w:val="28"/>
        </w:rPr>
        <w:t>V. Del turno del Recurso de Revisión</w:t>
      </w:r>
    </w:p>
    <w:p w14:paraId="17C411EA" w14:textId="59B4BF76" w:rsidR="007A5836" w:rsidRPr="00A11EB6" w:rsidRDefault="007A5836" w:rsidP="00A11EB6">
      <w:pPr>
        <w:pStyle w:val="Prrafodelista"/>
        <w:spacing w:line="360" w:lineRule="auto"/>
        <w:ind w:left="0"/>
        <w:contextualSpacing/>
        <w:jc w:val="both"/>
        <w:rPr>
          <w:rFonts w:ascii="Palatino Linotype" w:hAnsi="Palatino Linotype" w:cs="Arial"/>
          <w:color w:val="000000" w:themeColor="text1"/>
        </w:rPr>
      </w:pPr>
      <w:r w:rsidRPr="00A11EB6">
        <w:rPr>
          <w:rFonts w:ascii="Palatino Linotype" w:hAnsi="Palatino Linotype" w:cs="Arial"/>
          <w:color w:val="000000" w:themeColor="text1"/>
        </w:rPr>
        <w:t xml:space="preserve">El recurso de que se trata se envió electrónicamente al Instituto de </w:t>
      </w:r>
      <w:r w:rsidRPr="00A11EB6">
        <w:rPr>
          <w:rFonts w:ascii="Palatino Linotype" w:eastAsia="Arial Unicode MS" w:hAnsi="Palatino Linotype" w:cs="Arial"/>
          <w:color w:val="000000" w:themeColor="text1"/>
        </w:rPr>
        <w:t>Transparencia</w:t>
      </w:r>
      <w:r w:rsidRPr="00A11EB6">
        <w:rPr>
          <w:rFonts w:ascii="Palatino Linotype" w:hAnsi="Palatino Linotype" w:cs="Arial"/>
          <w:color w:val="000000" w:themeColor="text1"/>
        </w:rPr>
        <w:t xml:space="preserve">, </w:t>
      </w:r>
      <w:r w:rsidR="00AB4B44" w:rsidRPr="00A11EB6">
        <w:rPr>
          <w:rFonts w:ascii="Palatino Linotype" w:hAnsi="Palatino Linotype" w:cs="Arial"/>
          <w:color w:val="000000" w:themeColor="text1"/>
        </w:rPr>
        <w:t>Acceso a la Información</w:t>
      </w:r>
      <w:r w:rsidRPr="00A11EB6">
        <w:rPr>
          <w:rFonts w:ascii="Palatino Linotype" w:hAnsi="Palatino Linotype" w:cs="Arial"/>
          <w:color w:val="000000" w:themeColor="text1"/>
        </w:rPr>
        <w:t xml:space="preserve"> Pública y Protección de Datos Personales del Estado de México y Municipios e</w:t>
      </w:r>
      <w:r w:rsidR="002A29AD" w:rsidRPr="00A11EB6">
        <w:rPr>
          <w:rFonts w:ascii="Palatino Linotype" w:hAnsi="Palatino Linotype" w:cs="Arial"/>
          <w:color w:val="000000" w:themeColor="text1"/>
        </w:rPr>
        <w:t xml:space="preserve">l </w:t>
      </w:r>
      <w:r w:rsidR="009E4993" w:rsidRPr="00A11EB6">
        <w:rPr>
          <w:rFonts w:ascii="Palatino Linotype" w:hAnsi="Palatino Linotype" w:cs="Arial"/>
          <w:b/>
          <w:color w:val="000000" w:themeColor="text1"/>
        </w:rPr>
        <w:t>doce</w:t>
      </w:r>
      <w:r w:rsidR="002A29AD" w:rsidRPr="00A11EB6">
        <w:rPr>
          <w:rFonts w:ascii="Palatino Linotype" w:hAnsi="Palatino Linotype" w:cs="Arial"/>
          <w:b/>
          <w:color w:val="000000" w:themeColor="text1"/>
        </w:rPr>
        <w:t xml:space="preserve"> </w:t>
      </w:r>
      <w:r w:rsidR="004814D1" w:rsidRPr="00A11EB6">
        <w:rPr>
          <w:rFonts w:ascii="Palatino Linotype" w:hAnsi="Palatino Linotype" w:cs="Arial"/>
          <w:b/>
          <w:color w:val="000000" w:themeColor="text1"/>
        </w:rPr>
        <w:t xml:space="preserve">de enero </w:t>
      </w:r>
      <w:r w:rsidR="005A39E3" w:rsidRPr="00A11EB6">
        <w:rPr>
          <w:rFonts w:ascii="Palatino Linotype" w:hAnsi="Palatino Linotype" w:cs="Arial"/>
          <w:b/>
          <w:color w:val="000000" w:themeColor="text1"/>
        </w:rPr>
        <w:t xml:space="preserve">de dos mil </w:t>
      </w:r>
      <w:r w:rsidR="00A9204E" w:rsidRPr="00A11EB6">
        <w:rPr>
          <w:rFonts w:ascii="Palatino Linotype" w:hAnsi="Palatino Linotype" w:cs="Arial"/>
          <w:b/>
          <w:color w:val="000000" w:themeColor="text1"/>
        </w:rPr>
        <w:t>veinti</w:t>
      </w:r>
      <w:r w:rsidR="004814D1" w:rsidRPr="00A11EB6">
        <w:rPr>
          <w:rFonts w:ascii="Palatino Linotype" w:hAnsi="Palatino Linotype" w:cs="Arial"/>
          <w:b/>
          <w:color w:val="000000" w:themeColor="text1"/>
        </w:rPr>
        <w:t>trés</w:t>
      </w:r>
      <w:r w:rsidR="005A39E3" w:rsidRPr="00A11EB6">
        <w:rPr>
          <w:rFonts w:ascii="Palatino Linotype" w:hAnsi="Palatino Linotype" w:cs="Arial"/>
          <w:color w:val="000000" w:themeColor="text1"/>
        </w:rPr>
        <w:t>;</w:t>
      </w:r>
      <w:r w:rsidR="006E148C" w:rsidRPr="00A11EB6">
        <w:rPr>
          <w:rFonts w:ascii="Palatino Linotype" w:hAnsi="Palatino Linotype" w:cs="Arial"/>
          <w:color w:val="000000" w:themeColor="text1"/>
        </w:rPr>
        <w:t xml:space="preserve"> </w:t>
      </w:r>
      <w:r w:rsidR="00F3446D" w:rsidRPr="00A11EB6">
        <w:rPr>
          <w:rFonts w:ascii="Palatino Linotype" w:hAnsi="Palatino Linotype" w:cs="Arial"/>
          <w:color w:val="000000" w:themeColor="text1"/>
        </w:rPr>
        <w:t xml:space="preserve">por lo que, </w:t>
      </w:r>
      <w:r w:rsidRPr="00A11EB6">
        <w:rPr>
          <w:rFonts w:ascii="Palatino Linotype" w:hAnsi="Palatino Linotype" w:cs="Arial"/>
          <w:color w:val="000000" w:themeColor="text1"/>
        </w:rPr>
        <w:t xml:space="preserve">con fundamento en el artículo 185, fracción I de la </w:t>
      </w:r>
      <w:r w:rsidRPr="00A11EB6">
        <w:rPr>
          <w:rFonts w:ascii="Palatino Linotype" w:hAnsi="Palatino Linotype"/>
          <w:color w:val="000000" w:themeColor="text1"/>
        </w:rPr>
        <w:t xml:space="preserve">Ley de Transparencia y </w:t>
      </w:r>
      <w:r w:rsidR="00AB4B44" w:rsidRPr="00A11EB6">
        <w:rPr>
          <w:rFonts w:ascii="Palatino Linotype" w:hAnsi="Palatino Linotype"/>
          <w:color w:val="000000" w:themeColor="text1"/>
        </w:rPr>
        <w:t>Acceso a la Información</w:t>
      </w:r>
      <w:r w:rsidRPr="00A11EB6">
        <w:rPr>
          <w:rFonts w:ascii="Palatino Linotype" w:hAnsi="Palatino Linotype"/>
          <w:color w:val="000000" w:themeColor="text1"/>
        </w:rPr>
        <w:t xml:space="preserve"> Pública </w:t>
      </w:r>
      <w:r w:rsidRPr="00A11EB6">
        <w:rPr>
          <w:rFonts w:ascii="Palatino Linotype" w:hAnsi="Palatino Linotype"/>
          <w:color w:val="000000" w:themeColor="text1"/>
        </w:rPr>
        <w:lastRenderedPageBreak/>
        <w:t>del Estado de México y Municipios</w:t>
      </w:r>
      <w:r w:rsidRPr="00A11EB6">
        <w:rPr>
          <w:rFonts w:ascii="Palatino Linotype" w:hAnsi="Palatino Linotype" w:cs="Arial"/>
          <w:color w:val="000000" w:themeColor="text1"/>
        </w:rPr>
        <w:t>, se turnó, a través del</w:t>
      </w:r>
      <w:r w:rsidRPr="00A11EB6">
        <w:rPr>
          <w:rFonts w:ascii="Palatino Linotype" w:eastAsia="Arial Unicode MS" w:hAnsi="Palatino Linotype" w:cs="Arial"/>
          <w:color w:val="000000" w:themeColor="text1"/>
        </w:rPr>
        <w:t xml:space="preserve"> </w:t>
      </w:r>
      <w:r w:rsidRPr="00A11EB6">
        <w:rPr>
          <w:rFonts w:ascii="Palatino Linotype" w:eastAsia="Arial Unicode MS" w:hAnsi="Palatino Linotype" w:cs="Arial"/>
          <w:b/>
          <w:color w:val="000000" w:themeColor="text1"/>
        </w:rPr>
        <w:t>SAIMEX</w:t>
      </w:r>
      <w:r w:rsidRPr="00A11EB6">
        <w:rPr>
          <w:rFonts w:ascii="Palatino Linotype" w:hAnsi="Palatino Linotype"/>
          <w:color w:val="000000" w:themeColor="text1"/>
        </w:rPr>
        <w:t xml:space="preserve">, a la </w:t>
      </w:r>
      <w:r w:rsidR="00A9204E" w:rsidRPr="00A11EB6">
        <w:rPr>
          <w:rFonts w:ascii="Palatino Linotype" w:hAnsi="Palatino Linotype" w:cs="Arial"/>
          <w:color w:val="000000" w:themeColor="text1"/>
        </w:rPr>
        <w:t>c</w:t>
      </w:r>
      <w:r w:rsidRPr="00A11EB6">
        <w:rPr>
          <w:rFonts w:ascii="Palatino Linotype" w:hAnsi="Palatino Linotype" w:cs="Arial"/>
          <w:color w:val="000000" w:themeColor="text1"/>
        </w:rPr>
        <w:t xml:space="preserve">omisionada </w:t>
      </w:r>
      <w:r w:rsidR="00767539" w:rsidRPr="00A11EB6">
        <w:rPr>
          <w:rFonts w:ascii="Palatino Linotype" w:eastAsia="Palatino Linotype" w:hAnsi="Palatino Linotype" w:cs="Palatino Linotype"/>
          <w:b/>
          <w:color w:val="000000" w:themeColor="text1"/>
        </w:rPr>
        <w:t>Sharon Cristina Morales Martínez</w:t>
      </w:r>
      <w:r w:rsidRPr="00A11EB6">
        <w:rPr>
          <w:rFonts w:ascii="Palatino Linotype" w:hAnsi="Palatino Linotype" w:cs="Arial"/>
          <w:color w:val="000000" w:themeColor="text1"/>
        </w:rPr>
        <w:t xml:space="preserve">, a efecto de </w:t>
      </w:r>
      <w:r w:rsidR="00C70502" w:rsidRPr="00A11EB6">
        <w:rPr>
          <w:rFonts w:ascii="Palatino Linotype" w:hAnsi="Palatino Linotype" w:cs="Arial"/>
          <w:color w:val="000000" w:themeColor="text1"/>
        </w:rPr>
        <w:t xml:space="preserve">decretar </w:t>
      </w:r>
      <w:r w:rsidRPr="00A11EB6">
        <w:rPr>
          <w:rFonts w:ascii="Palatino Linotype" w:hAnsi="Palatino Linotype" w:cs="Arial"/>
          <w:color w:val="000000" w:themeColor="text1"/>
        </w:rPr>
        <w:t>su admisión o desechamiento.</w:t>
      </w:r>
    </w:p>
    <w:p w14:paraId="2B4D8C89" w14:textId="1A6E6EF3" w:rsidR="002F525A" w:rsidRPr="00A11EB6" w:rsidRDefault="002F525A" w:rsidP="00A11EB6">
      <w:pPr>
        <w:pStyle w:val="Prrafodelista"/>
        <w:spacing w:line="360" w:lineRule="auto"/>
        <w:ind w:left="0"/>
        <w:jc w:val="both"/>
        <w:rPr>
          <w:rFonts w:ascii="Palatino Linotype" w:hAnsi="Palatino Linotype" w:cs="Arial"/>
          <w:color w:val="000000" w:themeColor="text1"/>
        </w:rPr>
      </w:pPr>
    </w:p>
    <w:p w14:paraId="46BE0C24" w14:textId="77777777" w:rsidR="00081754" w:rsidRPr="00A11EB6" w:rsidRDefault="00081754" w:rsidP="00A11EB6">
      <w:pPr>
        <w:tabs>
          <w:tab w:val="center" w:pos="4252"/>
          <w:tab w:val="right" w:pos="8504"/>
        </w:tabs>
        <w:spacing w:line="360" w:lineRule="auto"/>
        <w:jc w:val="both"/>
        <w:rPr>
          <w:rFonts w:ascii="Palatino Linotype" w:hAnsi="Palatino Linotype" w:cs="Arial"/>
          <w:b/>
          <w:color w:val="000000" w:themeColor="text1"/>
        </w:rPr>
      </w:pPr>
      <w:r w:rsidRPr="00A11EB6">
        <w:rPr>
          <w:rFonts w:ascii="Palatino Linotype" w:hAnsi="Palatino Linotype" w:cs="Arial"/>
          <w:b/>
          <w:color w:val="000000" w:themeColor="text1"/>
        </w:rPr>
        <w:t>a) Admisión del Recurso de Revisión</w:t>
      </w:r>
    </w:p>
    <w:p w14:paraId="03E4A02B" w14:textId="1141C94B" w:rsidR="00081754" w:rsidRPr="00A11EB6" w:rsidRDefault="00081754" w:rsidP="00A11EB6">
      <w:pPr>
        <w:pStyle w:val="Prrafodelista"/>
        <w:spacing w:line="360" w:lineRule="auto"/>
        <w:ind w:left="0"/>
        <w:contextualSpacing/>
        <w:jc w:val="both"/>
        <w:rPr>
          <w:rFonts w:ascii="Palatino Linotype" w:hAnsi="Palatino Linotype" w:cs="Arial"/>
          <w:b/>
          <w:color w:val="000000" w:themeColor="text1"/>
        </w:rPr>
      </w:pPr>
      <w:r w:rsidRPr="00A11EB6">
        <w:rPr>
          <w:rFonts w:ascii="Palatino Linotype" w:hAnsi="Palatino Linotype" w:cs="Arial"/>
          <w:color w:val="000000" w:themeColor="text1"/>
        </w:rPr>
        <w:t>De las constancias del expediente electrónico del</w:t>
      </w:r>
      <w:r w:rsidRPr="00A11EB6">
        <w:rPr>
          <w:rFonts w:ascii="Palatino Linotype" w:hAnsi="Palatino Linotype" w:cs="Arial"/>
          <w:b/>
          <w:color w:val="000000" w:themeColor="text1"/>
        </w:rPr>
        <w:t xml:space="preserve"> SAIMEX</w:t>
      </w:r>
      <w:r w:rsidRPr="00A11EB6">
        <w:rPr>
          <w:rFonts w:ascii="Palatino Linotype" w:hAnsi="Palatino Linotype" w:cs="Arial"/>
          <w:color w:val="000000" w:themeColor="text1"/>
        </w:rPr>
        <w:t xml:space="preserve">, se advierte que el </w:t>
      </w:r>
      <w:r w:rsidR="009E4993" w:rsidRPr="00A11EB6">
        <w:rPr>
          <w:rFonts w:ascii="Palatino Linotype" w:hAnsi="Palatino Linotype" w:cs="Arial"/>
          <w:b/>
          <w:color w:val="000000" w:themeColor="text1"/>
        </w:rPr>
        <w:t xml:space="preserve">dieciséis </w:t>
      </w:r>
      <w:r w:rsidR="004814D1" w:rsidRPr="00A11EB6">
        <w:rPr>
          <w:rFonts w:ascii="Palatino Linotype" w:hAnsi="Palatino Linotype" w:cs="Arial"/>
          <w:b/>
          <w:color w:val="000000" w:themeColor="text1"/>
        </w:rPr>
        <w:t>de enero de dos mil veintitrés</w:t>
      </w:r>
      <w:r w:rsidRPr="00A11EB6">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A11EB6">
        <w:rPr>
          <w:rFonts w:ascii="Palatino Linotype" w:hAnsi="Palatino Linotype" w:cs="Arial"/>
          <w:b/>
          <w:color w:val="000000" w:themeColor="text1"/>
        </w:rPr>
        <w:t xml:space="preserve">EL RECURRENTE </w:t>
      </w:r>
      <w:r w:rsidRPr="00A11EB6">
        <w:rPr>
          <w:rFonts w:ascii="Palatino Linotype" w:hAnsi="Palatino Linotype" w:cs="Arial"/>
          <w:color w:val="000000" w:themeColor="text1"/>
        </w:rPr>
        <w:t xml:space="preserve">manifestara lo que a su derecho conviniera, a efecto de presentar pruebas o alegatos y, en su caso, </w:t>
      </w:r>
      <w:r w:rsidRPr="00A11EB6">
        <w:rPr>
          <w:rFonts w:ascii="Palatino Linotype" w:hAnsi="Palatino Linotype" w:cs="Arial"/>
          <w:b/>
          <w:color w:val="000000" w:themeColor="text1"/>
        </w:rPr>
        <w:t xml:space="preserve">EL SUJETO OBLIGADO </w:t>
      </w:r>
      <w:r w:rsidRPr="00A11EB6">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A11EB6" w:rsidRDefault="00081754" w:rsidP="00A11EB6">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A11EB6" w:rsidRDefault="00081754" w:rsidP="00A11EB6">
      <w:pPr>
        <w:spacing w:line="360" w:lineRule="auto"/>
        <w:jc w:val="both"/>
        <w:rPr>
          <w:rFonts w:ascii="Palatino Linotype" w:hAnsi="Palatino Linotype" w:cs="Arial"/>
          <w:b/>
          <w:bCs/>
          <w:color w:val="000000" w:themeColor="text1"/>
        </w:rPr>
      </w:pPr>
      <w:r w:rsidRPr="00A11EB6">
        <w:rPr>
          <w:rFonts w:ascii="Palatino Linotype" w:eastAsia="Arial Unicode MS" w:hAnsi="Palatino Linotype" w:cs="Arial"/>
          <w:b/>
          <w:color w:val="000000" w:themeColor="text1"/>
        </w:rPr>
        <w:t xml:space="preserve">b) </w:t>
      </w:r>
      <w:r w:rsidRPr="00A11EB6">
        <w:rPr>
          <w:rFonts w:ascii="Palatino Linotype" w:hAnsi="Palatino Linotype" w:cs="Arial"/>
          <w:b/>
          <w:bCs/>
          <w:color w:val="000000" w:themeColor="text1"/>
        </w:rPr>
        <w:t>Informe Justificado</w:t>
      </w:r>
    </w:p>
    <w:p w14:paraId="23ABE006" w14:textId="59D9A79C" w:rsidR="009E4993" w:rsidRPr="00A11EB6" w:rsidRDefault="009E4993" w:rsidP="00A11EB6">
      <w:pPr>
        <w:spacing w:line="360" w:lineRule="auto"/>
        <w:jc w:val="both"/>
        <w:rPr>
          <w:rFonts w:ascii="Palatino Linotype" w:eastAsia="Arial Unicode MS" w:hAnsi="Palatino Linotype" w:cs="Arial"/>
          <w:color w:val="000000" w:themeColor="text1"/>
        </w:rPr>
      </w:pPr>
      <w:r w:rsidRPr="00A11EB6">
        <w:rPr>
          <w:rFonts w:ascii="Palatino Linotype" w:eastAsia="Arial Unicode MS" w:hAnsi="Palatino Linotype" w:cs="Arial"/>
          <w:color w:val="000000" w:themeColor="text1"/>
        </w:rPr>
        <w:t xml:space="preserve">Conforme a las constancias que obran en el expediente electrónico del </w:t>
      </w:r>
      <w:r w:rsidRPr="00A11EB6">
        <w:rPr>
          <w:rFonts w:ascii="Palatino Linotype" w:eastAsia="Arial Unicode MS" w:hAnsi="Palatino Linotype" w:cs="Arial"/>
          <w:b/>
          <w:color w:val="000000" w:themeColor="text1"/>
        </w:rPr>
        <w:t>SAIMEX</w:t>
      </w:r>
      <w:r w:rsidRPr="00A11EB6">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Pública del Estado de México y Municipios, dentro del término legalmente concedido a </w:t>
      </w:r>
      <w:r w:rsidR="00B758CC">
        <w:rPr>
          <w:rFonts w:ascii="Palatino Linotype" w:eastAsia="Arial Unicode MS" w:hAnsi="Palatino Linotype" w:cs="Arial"/>
          <w:b/>
          <w:color w:val="000000" w:themeColor="text1"/>
        </w:rPr>
        <w:t>EL</w:t>
      </w:r>
      <w:r w:rsidRPr="00A11EB6">
        <w:rPr>
          <w:rFonts w:ascii="Palatino Linotype" w:eastAsia="Arial Unicode MS" w:hAnsi="Palatino Linotype" w:cs="Arial"/>
          <w:color w:val="000000" w:themeColor="text1"/>
        </w:rPr>
        <w:t xml:space="preserve"> </w:t>
      </w:r>
      <w:r w:rsidRPr="00A11EB6">
        <w:rPr>
          <w:rFonts w:ascii="Palatino Linotype" w:eastAsia="Arial Unicode MS" w:hAnsi="Palatino Linotype" w:cs="Arial"/>
          <w:b/>
          <w:color w:val="000000" w:themeColor="text1"/>
        </w:rPr>
        <w:t>RECURRENTE</w:t>
      </w:r>
      <w:r w:rsidRPr="00A11EB6">
        <w:rPr>
          <w:rFonts w:ascii="Palatino Linotype" w:eastAsia="Arial Unicode MS" w:hAnsi="Palatino Linotype" w:cs="Arial"/>
          <w:color w:val="000000" w:themeColor="text1"/>
        </w:rPr>
        <w:t xml:space="preserve">, ésta no realizó manifestación alguna, ni presentó pruebas o alegatos, de igual forma </w:t>
      </w:r>
      <w:r w:rsidRPr="00A11EB6">
        <w:rPr>
          <w:rFonts w:ascii="Palatino Linotype" w:eastAsia="Arial Unicode MS" w:hAnsi="Palatino Linotype" w:cs="Arial"/>
          <w:b/>
          <w:color w:val="000000" w:themeColor="text1"/>
          <w:lang w:eastAsia="es-MX"/>
        </w:rPr>
        <w:t>EL SUJETO OBLIGADO</w:t>
      </w:r>
      <w:r w:rsidRPr="00A11EB6">
        <w:rPr>
          <w:rFonts w:ascii="Palatino Linotype" w:eastAsia="Arial Unicode MS" w:hAnsi="Palatino Linotype" w:cs="Arial"/>
          <w:color w:val="000000" w:themeColor="text1"/>
        </w:rPr>
        <w:t xml:space="preserve"> no rindió su Informe Justificado, tal y como se aprecia en la siguiente imagen: </w:t>
      </w:r>
    </w:p>
    <w:p w14:paraId="13BE0246" w14:textId="0C9E0E38" w:rsidR="009E4993" w:rsidRPr="00A11EB6" w:rsidRDefault="009E4993" w:rsidP="00A11EB6">
      <w:pPr>
        <w:spacing w:line="360" w:lineRule="auto"/>
        <w:jc w:val="both"/>
        <w:rPr>
          <w:rFonts w:ascii="Palatino Linotype" w:eastAsia="Arial Unicode MS" w:hAnsi="Palatino Linotype" w:cs="Arial"/>
          <w:color w:val="000000" w:themeColor="text1"/>
        </w:rPr>
      </w:pPr>
      <w:r w:rsidRPr="00A11EB6">
        <w:rPr>
          <w:rFonts w:ascii="Palatino Linotype" w:hAnsi="Palatino Linotype"/>
          <w:noProof/>
          <w:lang w:eastAsia="es-MX"/>
        </w:rPr>
        <w:lastRenderedPageBreak/>
        <w:drawing>
          <wp:inline distT="0" distB="0" distL="0" distR="0" wp14:anchorId="26942BB9" wp14:editId="5765A6CF">
            <wp:extent cx="5791835" cy="1379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79855"/>
                    </a:xfrm>
                    <a:prstGeom prst="rect">
                      <a:avLst/>
                    </a:prstGeom>
                  </pic:spPr>
                </pic:pic>
              </a:graphicData>
            </a:graphic>
          </wp:inline>
        </w:drawing>
      </w:r>
    </w:p>
    <w:p w14:paraId="6356F3B2" w14:textId="77777777" w:rsidR="002A29AD" w:rsidRPr="00A11EB6" w:rsidRDefault="002A29AD" w:rsidP="00A11EB6">
      <w:pPr>
        <w:spacing w:line="360" w:lineRule="auto"/>
        <w:jc w:val="both"/>
        <w:rPr>
          <w:rFonts w:ascii="Palatino Linotype" w:hAnsi="Palatino Linotype" w:cs="Arial"/>
          <w:color w:val="000000" w:themeColor="text1"/>
          <w:lang w:eastAsia="es-MX"/>
        </w:rPr>
      </w:pPr>
    </w:p>
    <w:p w14:paraId="3640AFAB" w14:textId="77777777" w:rsidR="009E4993" w:rsidRPr="00A11EB6" w:rsidRDefault="009E4993" w:rsidP="00A11EB6">
      <w:pPr>
        <w:widowControl w:val="0"/>
        <w:tabs>
          <w:tab w:val="left" w:pos="0"/>
        </w:tabs>
        <w:spacing w:line="360" w:lineRule="auto"/>
        <w:jc w:val="both"/>
        <w:rPr>
          <w:rFonts w:ascii="Palatino Linotype" w:eastAsia="Palatino Linotype" w:hAnsi="Palatino Linotype" w:cs="Palatino Linotype"/>
          <w:b/>
        </w:rPr>
      </w:pPr>
      <w:r w:rsidRPr="00A11EB6">
        <w:rPr>
          <w:rFonts w:ascii="Palatino Linotype" w:eastAsia="Palatino Linotype" w:hAnsi="Palatino Linotype" w:cs="Palatino Linotype"/>
          <w:b/>
        </w:rPr>
        <w:t xml:space="preserve">c) De la ampliación </w:t>
      </w:r>
    </w:p>
    <w:p w14:paraId="6AA0143A" w14:textId="4C6D62B3" w:rsidR="009E4993" w:rsidRPr="00A11EB6" w:rsidRDefault="009E4993" w:rsidP="00A11EB6">
      <w:pPr>
        <w:spacing w:line="360" w:lineRule="auto"/>
        <w:jc w:val="both"/>
        <w:rPr>
          <w:rFonts w:ascii="Palatino Linotype" w:eastAsia="Palatino Linotype" w:hAnsi="Palatino Linotype" w:cs="Palatino Linotype"/>
        </w:rPr>
      </w:pPr>
      <w:r w:rsidRPr="00A11EB6">
        <w:rPr>
          <w:rFonts w:ascii="Palatino Linotype" w:eastAsia="Palatino Linotype" w:hAnsi="Palatino Linotype" w:cs="Palatino Linotype"/>
        </w:rPr>
        <w:t xml:space="preserve">El </w:t>
      </w:r>
      <w:r w:rsidRPr="00A11EB6">
        <w:rPr>
          <w:rFonts w:ascii="Palatino Linotype" w:eastAsia="Palatino Linotype" w:hAnsi="Palatino Linotype" w:cs="Palatino Linotype"/>
          <w:b/>
        </w:rPr>
        <w:t>veintisiete de febrero de dos mil veintitrés</w:t>
      </w:r>
      <w:r w:rsidRPr="00A11EB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A34DE7F" w14:textId="77777777" w:rsidR="009E4993" w:rsidRPr="00A11EB6" w:rsidRDefault="009E4993" w:rsidP="00A11EB6">
      <w:pPr>
        <w:spacing w:line="360" w:lineRule="auto"/>
        <w:jc w:val="both"/>
        <w:rPr>
          <w:rFonts w:ascii="Palatino Linotype" w:eastAsia="Palatino Linotype" w:hAnsi="Palatino Linotype" w:cs="Palatino Linotype"/>
        </w:rPr>
      </w:pPr>
    </w:p>
    <w:p w14:paraId="7948776A" w14:textId="77777777" w:rsidR="009E4993" w:rsidRPr="00A11EB6" w:rsidRDefault="009E4993" w:rsidP="00A11EB6">
      <w:pPr>
        <w:spacing w:line="360" w:lineRule="auto"/>
        <w:jc w:val="both"/>
        <w:rPr>
          <w:rFonts w:ascii="Palatino Linotype" w:eastAsia="Palatino Linotype" w:hAnsi="Palatino Linotype" w:cs="Palatino Linotype"/>
          <w:b/>
          <w:color w:val="000000" w:themeColor="text1"/>
        </w:rPr>
      </w:pPr>
      <w:r w:rsidRPr="00A11EB6">
        <w:rPr>
          <w:rFonts w:ascii="Palatino Linotype" w:eastAsia="Palatino Linotype" w:hAnsi="Palatino Linotype" w:cs="Palatino Linotype"/>
          <w:b/>
          <w:color w:val="000000" w:themeColor="text1"/>
        </w:rPr>
        <w:t>d) Cierre de Instrucción</w:t>
      </w:r>
    </w:p>
    <w:p w14:paraId="6C1A1012" w14:textId="35B678E2" w:rsidR="009E4993" w:rsidRPr="00A11EB6" w:rsidRDefault="009E4993" w:rsidP="00A11EB6">
      <w:pPr>
        <w:spacing w:line="360" w:lineRule="auto"/>
        <w:jc w:val="both"/>
        <w:rPr>
          <w:rFonts w:ascii="Palatino Linotype" w:eastAsia="Palatino Linotype" w:hAnsi="Palatino Linotype" w:cs="Palatino Linotype"/>
          <w:color w:val="000000" w:themeColor="text1"/>
        </w:rPr>
      </w:pPr>
      <w:r w:rsidRPr="00A11EB6">
        <w:rPr>
          <w:rFonts w:ascii="Palatino Linotype" w:eastAsia="Palatino Linotype" w:hAnsi="Palatino Linotype" w:cs="Palatino Linotype"/>
          <w:color w:val="000000" w:themeColor="text1"/>
        </w:rPr>
        <w:t xml:space="preserve">Por lo que, una vez analizado el estado procesal que guarda el expediente, el </w:t>
      </w:r>
      <w:r w:rsidR="00A11EB6" w:rsidRPr="00A11EB6">
        <w:rPr>
          <w:rFonts w:ascii="Palatino Linotype" w:eastAsia="Palatino Linotype" w:hAnsi="Palatino Linotype" w:cs="Palatino Linotype"/>
          <w:b/>
          <w:color w:val="000000" w:themeColor="text1"/>
        </w:rPr>
        <w:t>primero de marzo</w:t>
      </w:r>
      <w:r w:rsidRPr="00A11EB6">
        <w:rPr>
          <w:rFonts w:ascii="Palatino Linotype" w:eastAsia="Palatino Linotype" w:hAnsi="Palatino Linotype" w:cs="Palatino Linotype"/>
          <w:b/>
          <w:color w:val="000000" w:themeColor="text1"/>
        </w:rPr>
        <w:t xml:space="preserve"> de dos mil veintitrés</w:t>
      </w:r>
      <w:r w:rsidRPr="00A11EB6">
        <w:rPr>
          <w:rFonts w:ascii="Palatino Linotype" w:eastAsia="Palatino Linotype" w:hAnsi="Palatino Linotype" w:cs="Palatino Linotype"/>
          <w:color w:val="000000" w:themeColor="text1"/>
        </w:rPr>
        <w:t xml:space="preserve">, la </w:t>
      </w:r>
      <w:r w:rsidRPr="00A11EB6">
        <w:rPr>
          <w:rFonts w:ascii="Palatino Linotype" w:eastAsia="Palatino Linotype" w:hAnsi="Palatino Linotype" w:cs="Palatino Linotype"/>
          <w:b/>
          <w:color w:val="000000" w:themeColor="text1"/>
        </w:rPr>
        <w:t xml:space="preserve">Comisionada Sharon Cristina Morales Martínez </w:t>
      </w:r>
      <w:r w:rsidRPr="00A11EB6">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EE77867" w14:textId="77777777" w:rsidR="009E4993" w:rsidRPr="00A11EB6" w:rsidRDefault="009E4993" w:rsidP="00A11EB6">
      <w:pPr>
        <w:jc w:val="both"/>
        <w:rPr>
          <w:rFonts w:ascii="Palatino Linotype" w:eastAsia="Palatino Linotype" w:hAnsi="Palatino Linotype" w:cs="Palatino Linotype"/>
          <w:color w:val="000000" w:themeColor="text1"/>
        </w:rPr>
      </w:pPr>
    </w:p>
    <w:p w14:paraId="036F9547" w14:textId="77777777" w:rsidR="007A5836" w:rsidRPr="00A11EB6" w:rsidRDefault="007A5836" w:rsidP="00A11EB6">
      <w:pPr>
        <w:jc w:val="center"/>
        <w:rPr>
          <w:rFonts w:ascii="Palatino Linotype" w:hAnsi="Palatino Linotype"/>
          <w:b/>
          <w:bCs/>
          <w:color w:val="000000" w:themeColor="text1"/>
          <w:spacing w:val="60"/>
          <w:sz w:val="28"/>
        </w:rPr>
      </w:pPr>
      <w:r w:rsidRPr="00A11EB6">
        <w:rPr>
          <w:rFonts w:ascii="Palatino Linotype" w:hAnsi="Palatino Linotype"/>
          <w:b/>
          <w:bCs/>
          <w:color w:val="000000" w:themeColor="text1"/>
          <w:spacing w:val="60"/>
          <w:sz w:val="28"/>
        </w:rPr>
        <w:t>CONSIDERANDO</w:t>
      </w:r>
    </w:p>
    <w:p w14:paraId="2D9810D3" w14:textId="77777777" w:rsidR="006C258B" w:rsidRPr="00A11EB6" w:rsidRDefault="006C258B" w:rsidP="00A11EB6">
      <w:pPr>
        <w:jc w:val="center"/>
        <w:rPr>
          <w:rFonts w:ascii="Palatino Linotype" w:hAnsi="Palatino Linotype"/>
          <w:b/>
          <w:bCs/>
          <w:color w:val="000000" w:themeColor="text1"/>
          <w:spacing w:val="60"/>
          <w:sz w:val="28"/>
        </w:rPr>
      </w:pPr>
    </w:p>
    <w:p w14:paraId="1175ED9F" w14:textId="77777777" w:rsidR="00FA2D5D" w:rsidRPr="00A11EB6" w:rsidRDefault="002D5F76" w:rsidP="00A11EB6">
      <w:pPr>
        <w:spacing w:line="360" w:lineRule="auto"/>
        <w:ind w:right="50"/>
        <w:jc w:val="both"/>
        <w:rPr>
          <w:rFonts w:ascii="Palatino Linotype" w:hAnsi="Palatino Linotype"/>
          <w:b/>
          <w:color w:val="000000" w:themeColor="text1"/>
        </w:rPr>
      </w:pPr>
      <w:r w:rsidRPr="00A11EB6">
        <w:rPr>
          <w:rFonts w:ascii="Palatino Linotype" w:hAnsi="Palatino Linotype"/>
          <w:b/>
          <w:color w:val="000000" w:themeColor="text1"/>
          <w:sz w:val="28"/>
          <w:szCs w:val="28"/>
        </w:rPr>
        <w:t>PRIMERO</w:t>
      </w:r>
      <w:r w:rsidRPr="00A11EB6">
        <w:rPr>
          <w:rFonts w:ascii="Palatino Linotype" w:hAnsi="Palatino Linotype"/>
          <w:b/>
          <w:color w:val="000000" w:themeColor="text1"/>
        </w:rPr>
        <w:t>.</w:t>
      </w:r>
      <w:r w:rsidRPr="00A11EB6">
        <w:rPr>
          <w:rFonts w:ascii="Palatino Linotype" w:hAnsi="Palatino Linotype"/>
          <w:color w:val="000000" w:themeColor="text1"/>
        </w:rPr>
        <w:t xml:space="preserve"> </w:t>
      </w:r>
      <w:r w:rsidRPr="00A11EB6">
        <w:rPr>
          <w:rFonts w:ascii="Palatino Linotype" w:hAnsi="Palatino Linotype"/>
          <w:b/>
          <w:color w:val="000000" w:themeColor="text1"/>
        </w:rPr>
        <w:t>Competencia</w:t>
      </w:r>
      <w:r w:rsidRPr="00A11EB6">
        <w:rPr>
          <w:rFonts w:ascii="Palatino Linotype" w:hAnsi="Palatino Linotype"/>
          <w:color w:val="000000" w:themeColor="text1"/>
        </w:rPr>
        <w:t>.</w:t>
      </w:r>
      <w:r w:rsidRPr="00A11EB6">
        <w:rPr>
          <w:rFonts w:ascii="Palatino Linotype" w:hAnsi="Palatino Linotype"/>
          <w:b/>
          <w:color w:val="000000" w:themeColor="text1"/>
        </w:rPr>
        <w:t xml:space="preserve"> </w:t>
      </w:r>
    </w:p>
    <w:p w14:paraId="27DD7C24" w14:textId="0C2477EA" w:rsidR="002D5F76" w:rsidRPr="00A11EB6" w:rsidRDefault="002D5F76" w:rsidP="00A11EB6">
      <w:pPr>
        <w:spacing w:line="360" w:lineRule="auto"/>
        <w:ind w:right="50"/>
        <w:jc w:val="both"/>
        <w:rPr>
          <w:rFonts w:ascii="Palatino Linotype" w:hAnsi="Palatino Linotype" w:cs="Arial"/>
          <w:color w:val="000000" w:themeColor="text1"/>
        </w:rPr>
      </w:pPr>
      <w:r w:rsidRPr="00A11EB6">
        <w:rPr>
          <w:rFonts w:ascii="Palatino Linotype" w:hAnsi="Palatino Linotype"/>
          <w:color w:val="000000" w:themeColor="text1"/>
        </w:rPr>
        <w:t xml:space="preserve">Este Instituto de Transparencia, </w:t>
      </w:r>
      <w:r w:rsidR="00AB4B44" w:rsidRPr="00A11EB6">
        <w:rPr>
          <w:rFonts w:ascii="Palatino Linotype" w:hAnsi="Palatino Linotype"/>
          <w:color w:val="000000" w:themeColor="text1"/>
        </w:rPr>
        <w:t>Acceso a la Información</w:t>
      </w:r>
      <w:r w:rsidRPr="00A11EB6">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A11EB6">
        <w:rPr>
          <w:rFonts w:ascii="Palatino Linotype" w:hAnsi="Palatino Linotype"/>
          <w:color w:val="000000" w:themeColor="text1"/>
        </w:rPr>
        <w:t>Recurso de R</w:t>
      </w:r>
      <w:r w:rsidRPr="00A11EB6">
        <w:rPr>
          <w:rFonts w:ascii="Palatino Linotype" w:hAnsi="Palatino Linotype"/>
          <w:color w:val="000000" w:themeColor="text1"/>
        </w:rPr>
        <w:t xml:space="preserve">evisión, conforme a lo dispuesto en los artículos 6, Apartado </w:t>
      </w:r>
      <w:r w:rsidRPr="00A11EB6">
        <w:rPr>
          <w:rFonts w:ascii="Palatino Linotype" w:hAnsi="Palatino Linotype"/>
          <w:color w:val="000000" w:themeColor="text1"/>
        </w:rPr>
        <w:lastRenderedPageBreak/>
        <w:t xml:space="preserve">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A11EB6">
        <w:rPr>
          <w:rFonts w:ascii="Palatino Linotype" w:hAnsi="Palatino Linotype"/>
          <w:color w:val="000000" w:themeColor="text1"/>
        </w:rPr>
        <w:t>Acceso a la Información</w:t>
      </w:r>
      <w:r w:rsidRPr="00A11EB6">
        <w:rPr>
          <w:rFonts w:ascii="Palatino Linotype" w:hAnsi="Palatino Linotype"/>
          <w:color w:val="000000" w:themeColor="text1"/>
        </w:rPr>
        <w:t xml:space="preserve"> Pública del Estado de México y Municipios</w:t>
      </w:r>
      <w:r w:rsidRPr="00A11EB6">
        <w:rPr>
          <w:rFonts w:ascii="Palatino Linotype" w:hAnsi="Palatino Linotype" w:cs="Arial"/>
          <w:color w:val="000000" w:themeColor="text1"/>
        </w:rPr>
        <w:t xml:space="preserve">; y 9, fracciones I y XXIV y 11 del Reglamento Interior del Instituto de Transparencia, </w:t>
      </w:r>
      <w:r w:rsidR="00AB4B44" w:rsidRPr="00A11EB6">
        <w:rPr>
          <w:rFonts w:ascii="Palatino Linotype" w:hAnsi="Palatino Linotype" w:cs="Arial"/>
          <w:color w:val="000000" w:themeColor="text1"/>
        </w:rPr>
        <w:t>Acceso a la Información</w:t>
      </w:r>
      <w:r w:rsidRPr="00A11EB6">
        <w:rPr>
          <w:rFonts w:ascii="Palatino Linotype" w:hAnsi="Palatino Linotype" w:cs="Arial"/>
          <w:color w:val="000000" w:themeColor="text1"/>
        </w:rPr>
        <w:t xml:space="preserve"> Pública y Protección de Datos Personales del Estado de México y Municipios.</w:t>
      </w:r>
    </w:p>
    <w:p w14:paraId="76F03A35" w14:textId="77777777" w:rsidR="002D5F76" w:rsidRPr="00A11EB6" w:rsidRDefault="002D5F76" w:rsidP="00A11EB6">
      <w:pPr>
        <w:spacing w:line="360" w:lineRule="auto"/>
        <w:ind w:right="50"/>
        <w:jc w:val="both"/>
        <w:rPr>
          <w:rFonts w:ascii="Palatino Linotype" w:hAnsi="Palatino Linotype" w:cs="Arial"/>
          <w:color w:val="000000" w:themeColor="text1"/>
        </w:rPr>
      </w:pPr>
    </w:p>
    <w:p w14:paraId="05A2C2FB" w14:textId="77777777" w:rsidR="00FA2D5D" w:rsidRPr="00A11EB6" w:rsidRDefault="00FA1E61" w:rsidP="00A11EB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A11EB6">
        <w:rPr>
          <w:rFonts w:ascii="Palatino Linotype" w:hAnsi="Palatino Linotype"/>
          <w:b/>
          <w:color w:val="000000" w:themeColor="text1"/>
          <w:sz w:val="28"/>
        </w:rPr>
        <w:t>SEGUNDO.</w:t>
      </w:r>
      <w:r w:rsidRPr="00A11EB6">
        <w:rPr>
          <w:rFonts w:ascii="Palatino Linotype" w:hAnsi="Palatino Linotype" w:cs="Arial"/>
          <w:b/>
          <w:color w:val="000000" w:themeColor="text1"/>
        </w:rPr>
        <w:t xml:space="preserve"> </w:t>
      </w:r>
      <w:r w:rsidR="00633F63" w:rsidRPr="00A11EB6">
        <w:rPr>
          <w:rFonts w:ascii="Palatino Linotype" w:hAnsi="Palatino Linotype" w:cs="Arial"/>
          <w:b/>
          <w:color w:val="000000" w:themeColor="text1"/>
        </w:rPr>
        <w:t>Interés.</w:t>
      </w:r>
      <w:r w:rsidR="00633F63" w:rsidRPr="00A11EB6">
        <w:rPr>
          <w:rFonts w:ascii="Palatino Linotype" w:hAnsi="Palatino Linotype" w:cs="Arial"/>
          <w:color w:val="000000" w:themeColor="text1"/>
        </w:rPr>
        <w:t xml:space="preserve"> </w:t>
      </w:r>
    </w:p>
    <w:p w14:paraId="66E31ACB" w14:textId="507B44CE" w:rsidR="00E62E88" w:rsidRPr="00A11EB6" w:rsidRDefault="00E62E88" w:rsidP="00A11EB6">
      <w:pPr>
        <w:spacing w:line="360" w:lineRule="auto"/>
        <w:jc w:val="both"/>
        <w:rPr>
          <w:rFonts w:ascii="Palatino Linotype" w:hAnsi="Palatino Linotype" w:cs="Arial"/>
          <w:b/>
          <w:bCs/>
          <w:color w:val="000000" w:themeColor="text1"/>
        </w:rPr>
      </w:pPr>
      <w:r w:rsidRPr="00A11EB6">
        <w:rPr>
          <w:rFonts w:ascii="Palatino Linotype" w:hAnsi="Palatino Linotype" w:cs="Arial"/>
          <w:bCs/>
          <w:color w:val="000000" w:themeColor="text1"/>
        </w:rPr>
        <w:t xml:space="preserve">El Recurso de Revisión fue interpuesto por parte legítima, en atención a que se presentó por </w:t>
      </w:r>
      <w:r w:rsidR="00605511" w:rsidRPr="00A11EB6">
        <w:rPr>
          <w:rFonts w:ascii="Palatino Linotype" w:hAnsi="Palatino Linotype" w:cs="Arial"/>
          <w:b/>
          <w:color w:val="000000" w:themeColor="text1"/>
        </w:rPr>
        <w:t>EL</w:t>
      </w:r>
      <w:r w:rsidRPr="00A11EB6">
        <w:rPr>
          <w:rFonts w:ascii="Palatino Linotype" w:hAnsi="Palatino Linotype" w:cs="Arial"/>
          <w:b/>
          <w:bCs/>
          <w:color w:val="000000" w:themeColor="text1"/>
        </w:rPr>
        <w:t xml:space="preserve"> RECURRENTE,</w:t>
      </w:r>
      <w:r w:rsidRPr="00A11EB6">
        <w:rPr>
          <w:rFonts w:ascii="Palatino Linotype" w:hAnsi="Palatino Linotype" w:cs="Arial"/>
          <w:bCs/>
          <w:color w:val="000000" w:themeColor="text1"/>
        </w:rPr>
        <w:t xml:space="preserve"> quien es la misma persona que formuló la solicitud de </w:t>
      </w:r>
      <w:r w:rsidR="00AB4B44" w:rsidRPr="00A11EB6">
        <w:rPr>
          <w:rFonts w:ascii="Palatino Linotype" w:hAnsi="Palatino Linotype" w:cs="Arial"/>
          <w:bCs/>
          <w:color w:val="000000" w:themeColor="text1"/>
        </w:rPr>
        <w:t>Acceso a la Información</w:t>
      </w:r>
      <w:r w:rsidRPr="00A11EB6">
        <w:rPr>
          <w:rFonts w:ascii="Palatino Linotype" w:hAnsi="Palatino Linotype" w:cs="Arial"/>
          <w:bCs/>
          <w:color w:val="000000" w:themeColor="text1"/>
        </w:rPr>
        <w:t xml:space="preserve"> pública al </w:t>
      </w:r>
      <w:r w:rsidRPr="00A11EB6">
        <w:rPr>
          <w:rFonts w:ascii="Palatino Linotype" w:hAnsi="Palatino Linotype" w:cs="Arial"/>
          <w:b/>
          <w:bCs/>
          <w:color w:val="000000" w:themeColor="text1"/>
        </w:rPr>
        <w:t xml:space="preserve">SUJETO OBLIGADO, </w:t>
      </w:r>
      <w:r w:rsidRPr="00A11EB6">
        <w:rPr>
          <w:rFonts w:ascii="Palatino Linotype" w:hAnsi="Palatino Linotype" w:cs="Arial"/>
          <w:bCs/>
          <w:color w:val="000000" w:themeColor="text1"/>
        </w:rPr>
        <w:t xml:space="preserve">pues para ello, es </w:t>
      </w:r>
      <w:r w:rsidRPr="00A11EB6">
        <w:rPr>
          <w:rFonts w:ascii="Palatino Linotype" w:hAnsi="Palatino Linotype" w:cs="Arial"/>
          <w:color w:val="000000" w:themeColor="text1"/>
          <w:lang w:eastAsia="es-MX"/>
        </w:rPr>
        <w:t xml:space="preserve">necesario que </w:t>
      </w:r>
      <w:r w:rsidR="000E2A09" w:rsidRPr="00A11EB6">
        <w:rPr>
          <w:rFonts w:ascii="Palatino Linotype" w:hAnsi="Palatino Linotype" w:cs="Arial"/>
          <w:color w:val="000000" w:themeColor="text1"/>
          <w:lang w:eastAsia="es-MX"/>
        </w:rPr>
        <w:t>el</w:t>
      </w:r>
      <w:r w:rsidRPr="00A11EB6">
        <w:rPr>
          <w:rFonts w:ascii="Palatino Linotype" w:hAnsi="Palatino Linotype" w:cs="Arial"/>
          <w:color w:val="000000" w:themeColor="text1"/>
          <w:lang w:eastAsia="es-MX"/>
        </w:rPr>
        <w:t xml:space="preserve"> particular ingrese al </w:t>
      </w:r>
      <w:r w:rsidRPr="00A11EB6">
        <w:rPr>
          <w:rFonts w:ascii="Palatino Linotype" w:hAnsi="Palatino Linotype" w:cs="Arial"/>
          <w:b/>
          <w:color w:val="000000" w:themeColor="text1"/>
          <w:lang w:eastAsia="es-MX"/>
        </w:rPr>
        <w:t xml:space="preserve">SAIMEX </w:t>
      </w:r>
      <w:r w:rsidRPr="00A11EB6">
        <w:rPr>
          <w:rFonts w:ascii="Palatino Linotype" w:hAnsi="Palatino Linotype" w:cs="Arial"/>
          <w:color w:val="000000" w:themeColor="text1"/>
          <w:lang w:eastAsia="es-MX"/>
        </w:rPr>
        <w:t>mediante la utilización de su clave de usuario y contraseña.</w:t>
      </w:r>
    </w:p>
    <w:p w14:paraId="3DCA35D6" w14:textId="77777777" w:rsidR="006C258B" w:rsidRPr="00A11EB6" w:rsidRDefault="006C258B" w:rsidP="00A11EB6">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A11EB6" w:rsidRDefault="00FA1E61" w:rsidP="00A11EB6">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A11EB6">
        <w:rPr>
          <w:rFonts w:ascii="Palatino Linotype" w:hAnsi="Palatino Linotype"/>
          <w:b/>
          <w:color w:val="000000" w:themeColor="text1"/>
          <w:sz w:val="28"/>
        </w:rPr>
        <w:t>TERCERO</w:t>
      </w:r>
      <w:r w:rsidRPr="00A11EB6">
        <w:rPr>
          <w:rFonts w:ascii="Palatino Linotype" w:hAnsi="Palatino Linotype" w:cs="Arial"/>
          <w:b/>
          <w:color w:val="000000" w:themeColor="text1"/>
        </w:rPr>
        <w:t xml:space="preserve">. </w:t>
      </w:r>
      <w:r w:rsidR="00633F63" w:rsidRPr="00A11EB6">
        <w:rPr>
          <w:rFonts w:ascii="Palatino Linotype" w:hAnsi="Palatino Linotype" w:cs="Arial"/>
          <w:b/>
          <w:color w:val="000000" w:themeColor="text1"/>
        </w:rPr>
        <w:t xml:space="preserve">Oportunidad. </w:t>
      </w:r>
    </w:p>
    <w:p w14:paraId="5625552A" w14:textId="64CB00BA" w:rsidR="00633F63" w:rsidRPr="00A11EB6" w:rsidRDefault="00633F63" w:rsidP="00A11EB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A11EB6">
        <w:rPr>
          <w:rFonts w:ascii="Palatino Linotype" w:hAnsi="Palatino Linotype" w:cs="Arial"/>
          <w:color w:val="000000" w:themeColor="text1"/>
        </w:rPr>
        <w:t xml:space="preserve">El </w:t>
      </w:r>
      <w:r w:rsidR="000C7F93" w:rsidRPr="00A11EB6">
        <w:rPr>
          <w:rFonts w:ascii="Palatino Linotype" w:hAnsi="Palatino Linotype" w:cs="Arial"/>
          <w:color w:val="000000" w:themeColor="text1"/>
        </w:rPr>
        <w:t>Recurso de R</w:t>
      </w:r>
      <w:r w:rsidRPr="00A11EB6">
        <w:rPr>
          <w:rFonts w:ascii="Palatino Linotype" w:hAnsi="Palatino Linotype" w:cs="Arial"/>
          <w:color w:val="000000" w:themeColor="text1"/>
        </w:rPr>
        <w:t xml:space="preserve">evisión </w:t>
      </w:r>
      <w:r w:rsidR="00FA2D5D" w:rsidRPr="00A11EB6">
        <w:rPr>
          <w:rFonts w:ascii="Palatino Linotype" w:hAnsi="Palatino Linotype" w:cs="Arial"/>
          <w:color w:val="000000" w:themeColor="text1"/>
        </w:rPr>
        <w:t xml:space="preserve">se interpuso </w:t>
      </w:r>
      <w:r w:rsidRPr="00A11EB6">
        <w:rPr>
          <w:rFonts w:ascii="Palatino Linotype" w:hAnsi="Palatino Linotype" w:cs="Arial"/>
          <w:color w:val="000000" w:themeColor="text1"/>
        </w:rPr>
        <w:t xml:space="preserve">dentro del plazo de quince días hábiles contados a partir del día siguiente en que </w:t>
      </w:r>
      <w:r w:rsidR="000E2A09" w:rsidRPr="00A11EB6">
        <w:rPr>
          <w:rFonts w:ascii="Palatino Linotype" w:hAnsi="Palatino Linotype" w:cs="Arial"/>
          <w:b/>
          <w:color w:val="000000" w:themeColor="text1"/>
        </w:rPr>
        <w:t>EL</w:t>
      </w:r>
      <w:r w:rsidRPr="00A11EB6">
        <w:rPr>
          <w:rFonts w:ascii="Palatino Linotype" w:hAnsi="Palatino Linotype" w:cs="Arial"/>
          <w:b/>
          <w:color w:val="000000" w:themeColor="text1"/>
        </w:rPr>
        <w:t xml:space="preserve"> RECURRENTE </w:t>
      </w:r>
      <w:r w:rsidRPr="00A11EB6">
        <w:rPr>
          <w:rFonts w:ascii="Palatino Linotype" w:hAnsi="Palatino Linotype" w:cs="Arial"/>
          <w:color w:val="000000" w:themeColor="text1"/>
        </w:rPr>
        <w:t xml:space="preserve">tuvo conocimiento de la respuesta impugnada, tal y como lo prevé el artículo 178 de la Ley de Transparencia y </w:t>
      </w:r>
      <w:r w:rsidR="00AB4B44" w:rsidRPr="00A11EB6">
        <w:rPr>
          <w:rFonts w:ascii="Palatino Linotype" w:hAnsi="Palatino Linotype" w:cs="Arial"/>
          <w:color w:val="000000" w:themeColor="text1"/>
        </w:rPr>
        <w:t>Acceso a la Información</w:t>
      </w:r>
      <w:r w:rsidRPr="00A11EB6">
        <w:rPr>
          <w:rFonts w:ascii="Palatino Linotype" w:hAnsi="Palatino Linotype" w:cs="Arial"/>
          <w:color w:val="000000" w:themeColor="text1"/>
        </w:rPr>
        <w:t xml:space="preserve"> Pública del Estado de México y Municipios, que establece: </w:t>
      </w:r>
    </w:p>
    <w:p w14:paraId="714118FA" w14:textId="77777777" w:rsidR="00633F63" w:rsidRPr="00A11EB6" w:rsidRDefault="00633F63" w:rsidP="00A11EB6">
      <w:pPr>
        <w:ind w:left="851" w:right="902"/>
        <w:jc w:val="both"/>
        <w:rPr>
          <w:rFonts w:ascii="Palatino Linotype" w:eastAsiaTheme="minorEastAsia" w:hAnsi="Palatino Linotype" w:cs="Arial"/>
          <w:color w:val="000000" w:themeColor="text1"/>
        </w:rPr>
      </w:pPr>
    </w:p>
    <w:p w14:paraId="69681E29" w14:textId="77777777" w:rsidR="00633F63" w:rsidRPr="00A11EB6" w:rsidRDefault="00633F63" w:rsidP="00A11EB6">
      <w:pPr>
        <w:tabs>
          <w:tab w:val="left" w:pos="851"/>
        </w:tabs>
        <w:ind w:left="851" w:right="901"/>
        <w:jc w:val="both"/>
        <w:rPr>
          <w:rFonts w:ascii="Palatino Linotype" w:eastAsiaTheme="minorEastAsia" w:hAnsi="Palatino Linotype" w:cs="Arial"/>
          <w:i/>
          <w:color w:val="000000" w:themeColor="text1"/>
          <w:sz w:val="22"/>
        </w:rPr>
      </w:pPr>
      <w:r w:rsidRPr="00A11EB6">
        <w:rPr>
          <w:rFonts w:ascii="Palatino Linotype" w:eastAsiaTheme="minorEastAsia" w:hAnsi="Palatino Linotype" w:cs="Arial"/>
          <w:b/>
          <w:i/>
          <w:color w:val="000000" w:themeColor="text1"/>
          <w:sz w:val="22"/>
        </w:rPr>
        <w:t>“Artículo 178.</w:t>
      </w:r>
      <w:r w:rsidRPr="00A11EB6">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A11EB6">
        <w:rPr>
          <w:rFonts w:ascii="Palatino Linotype" w:eastAsiaTheme="minorEastAsia" w:hAnsi="Palatino Linotype" w:cs="Arial"/>
          <w:i/>
          <w:color w:val="000000" w:themeColor="text1"/>
          <w:sz w:val="22"/>
        </w:rPr>
        <w:lastRenderedPageBreak/>
        <w:t>dentro de los quince días hábiles, siguientes a la fecha de la notificación de la respuesta.</w:t>
      </w:r>
    </w:p>
    <w:p w14:paraId="5A5A0819" w14:textId="77777777" w:rsidR="00633F63" w:rsidRPr="00A11EB6" w:rsidRDefault="00633F63" w:rsidP="00A11EB6">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A11EB6" w:rsidRDefault="00633F63" w:rsidP="00A11EB6">
      <w:pPr>
        <w:tabs>
          <w:tab w:val="left" w:pos="851"/>
        </w:tabs>
        <w:ind w:left="851" w:right="901"/>
        <w:jc w:val="both"/>
        <w:rPr>
          <w:rFonts w:ascii="Palatino Linotype" w:eastAsiaTheme="minorEastAsia" w:hAnsi="Palatino Linotype" w:cs="Arial"/>
          <w:i/>
          <w:color w:val="000000" w:themeColor="text1"/>
          <w:sz w:val="22"/>
        </w:rPr>
      </w:pPr>
      <w:r w:rsidRPr="00A11EB6">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A11EB6">
        <w:rPr>
          <w:rFonts w:ascii="Palatino Linotype" w:eastAsiaTheme="minorEastAsia" w:hAnsi="Palatino Linotype" w:cs="Arial"/>
          <w:i/>
          <w:color w:val="000000" w:themeColor="text1"/>
          <w:sz w:val="22"/>
        </w:rPr>
        <w:t>Acceso a la Información</w:t>
      </w:r>
      <w:r w:rsidRPr="00A11EB6">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A11EB6" w:rsidRDefault="00633F63" w:rsidP="00A11EB6">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A11EB6" w:rsidRDefault="00633F63" w:rsidP="00A11EB6">
      <w:pPr>
        <w:tabs>
          <w:tab w:val="left" w:pos="851"/>
        </w:tabs>
        <w:ind w:left="851" w:right="901"/>
        <w:jc w:val="both"/>
        <w:rPr>
          <w:rFonts w:ascii="Palatino Linotype" w:eastAsiaTheme="minorEastAsia" w:hAnsi="Palatino Linotype" w:cs="Arial"/>
          <w:i/>
          <w:color w:val="000000" w:themeColor="text1"/>
        </w:rPr>
      </w:pPr>
      <w:r w:rsidRPr="00A11EB6">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A11EB6">
        <w:rPr>
          <w:rFonts w:ascii="Palatino Linotype" w:eastAsiaTheme="minorEastAsia" w:hAnsi="Palatino Linotype" w:cs="Arial"/>
          <w:b/>
          <w:i/>
          <w:color w:val="000000" w:themeColor="text1"/>
          <w:sz w:val="22"/>
        </w:rPr>
        <w:t>”</w:t>
      </w:r>
    </w:p>
    <w:p w14:paraId="5CCCC659" w14:textId="77777777" w:rsidR="00633F63" w:rsidRPr="00A11EB6" w:rsidRDefault="00633F63" w:rsidP="00A11EB6">
      <w:pPr>
        <w:ind w:left="851" w:right="902"/>
        <w:jc w:val="both"/>
        <w:rPr>
          <w:rFonts w:ascii="Palatino Linotype" w:eastAsiaTheme="minorEastAsia" w:hAnsi="Palatino Linotype" w:cs="Arial"/>
          <w:color w:val="000000" w:themeColor="text1"/>
        </w:rPr>
      </w:pPr>
    </w:p>
    <w:p w14:paraId="2DF77321" w14:textId="12C28A44" w:rsidR="00D765DD" w:rsidRPr="00A11EB6" w:rsidRDefault="00633F63" w:rsidP="00A11EB6">
      <w:pPr>
        <w:spacing w:line="360" w:lineRule="auto"/>
        <w:jc w:val="both"/>
        <w:rPr>
          <w:rFonts w:ascii="Palatino Linotype" w:hAnsi="Palatino Linotype" w:cs="Arial"/>
          <w:color w:val="000000" w:themeColor="text1"/>
        </w:rPr>
      </w:pPr>
      <w:r w:rsidRPr="00A11EB6">
        <w:rPr>
          <w:rFonts w:ascii="Palatino Linotype" w:eastAsiaTheme="minorEastAsia" w:hAnsi="Palatino Linotype" w:cs="Arial"/>
          <w:color w:val="000000" w:themeColor="text1"/>
        </w:rPr>
        <w:t xml:space="preserve">En esa tesitura, atendiendo a que </w:t>
      </w:r>
      <w:r w:rsidRPr="00A11EB6">
        <w:rPr>
          <w:rFonts w:ascii="Palatino Linotype" w:eastAsiaTheme="minorEastAsia" w:hAnsi="Palatino Linotype" w:cs="Arial"/>
          <w:b/>
          <w:color w:val="000000" w:themeColor="text1"/>
        </w:rPr>
        <w:t>EL SUJETO OBLIGADO</w:t>
      </w:r>
      <w:r w:rsidRPr="00A11EB6">
        <w:rPr>
          <w:rFonts w:ascii="Palatino Linotype" w:eastAsiaTheme="minorEastAsia" w:hAnsi="Palatino Linotype" w:cs="Arial"/>
          <w:color w:val="000000" w:themeColor="text1"/>
        </w:rPr>
        <w:t xml:space="preserve"> notificó la respuesta a la solicitud de información pública el día</w:t>
      </w:r>
      <w:r w:rsidR="005708E9" w:rsidRPr="00A11EB6">
        <w:rPr>
          <w:rFonts w:ascii="Palatino Linotype" w:eastAsiaTheme="minorEastAsia" w:hAnsi="Palatino Linotype" w:cs="Arial"/>
          <w:color w:val="000000" w:themeColor="text1"/>
        </w:rPr>
        <w:t xml:space="preserve"> </w:t>
      </w:r>
      <w:r w:rsidR="009E4993" w:rsidRPr="00A11EB6">
        <w:rPr>
          <w:rFonts w:ascii="Palatino Linotype" w:eastAsiaTheme="minorEastAsia" w:hAnsi="Palatino Linotype" w:cs="Arial"/>
          <w:b/>
          <w:color w:val="000000" w:themeColor="text1"/>
        </w:rPr>
        <w:t xml:space="preserve">doce de </w:t>
      </w:r>
      <w:r w:rsidR="009F3166" w:rsidRPr="00A11EB6">
        <w:rPr>
          <w:rFonts w:ascii="Palatino Linotype" w:eastAsiaTheme="minorEastAsia" w:hAnsi="Palatino Linotype" w:cs="Arial"/>
          <w:b/>
          <w:color w:val="000000" w:themeColor="text1"/>
        </w:rPr>
        <w:t>enero de dos mil veintitrés</w:t>
      </w:r>
      <w:r w:rsidRPr="00A11EB6">
        <w:rPr>
          <w:rFonts w:ascii="Palatino Linotype" w:eastAsiaTheme="minorEastAsia" w:hAnsi="Palatino Linotype" w:cs="Arial"/>
          <w:color w:val="000000" w:themeColor="text1"/>
        </w:rPr>
        <w:t>;</w:t>
      </w:r>
      <w:r w:rsidR="00A9204E" w:rsidRPr="00A11EB6">
        <w:rPr>
          <w:rFonts w:ascii="Palatino Linotype" w:eastAsiaTheme="minorEastAsia" w:hAnsi="Palatino Linotype" w:cs="Arial"/>
          <w:b/>
          <w:color w:val="000000" w:themeColor="text1"/>
        </w:rPr>
        <w:t xml:space="preserve"> </w:t>
      </w:r>
      <w:r w:rsidRPr="00A11EB6">
        <w:rPr>
          <w:rFonts w:ascii="Palatino Linotype" w:eastAsiaTheme="minorEastAsia" w:hAnsi="Palatino Linotype" w:cs="Arial"/>
          <w:color w:val="000000" w:themeColor="text1"/>
        </w:rPr>
        <w:t xml:space="preserve">el plazo de quince días hábiles que </w:t>
      </w:r>
      <w:r w:rsidR="00062086" w:rsidRPr="00A11EB6">
        <w:rPr>
          <w:rFonts w:ascii="Palatino Linotype" w:eastAsiaTheme="minorEastAsia" w:hAnsi="Palatino Linotype" w:cs="Arial"/>
          <w:color w:val="000000" w:themeColor="text1"/>
        </w:rPr>
        <w:t xml:space="preserve">prevé </w:t>
      </w:r>
      <w:r w:rsidRPr="00A11EB6">
        <w:rPr>
          <w:rFonts w:ascii="Palatino Linotype" w:eastAsiaTheme="minorEastAsia" w:hAnsi="Palatino Linotype" w:cs="Arial"/>
          <w:color w:val="000000" w:themeColor="text1"/>
        </w:rPr>
        <w:t xml:space="preserve">el artículo 178 de la Ley de la materia </w:t>
      </w:r>
      <w:r w:rsidR="00062086" w:rsidRPr="00A11EB6">
        <w:rPr>
          <w:rFonts w:ascii="Palatino Linotype" w:eastAsiaTheme="minorEastAsia" w:hAnsi="Palatino Linotype" w:cs="Arial"/>
          <w:color w:val="000000" w:themeColor="text1"/>
        </w:rPr>
        <w:t xml:space="preserve">el cual </w:t>
      </w:r>
      <w:r w:rsidRPr="00A11EB6">
        <w:rPr>
          <w:rFonts w:ascii="Palatino Linotype" w:eastAsiaTheme="minorEastAsia" w:hAnsi="Palatino Linotype" w:cs="Arial"/>
          <w:color w:val="000000" w:themeColor="text1"/>
        </w:rPr>
        <w:t>otorga a</w:t>
      </w:r>
      <w:r w:rsidR="000E2A09" w:rsidRPr="00A11EB6">
        <w:rPr>
          <w:rFonts w:ascii="Palatino Linotype" w:eastAsiaTheme="minorEastAsia" w:hAnsi="Palatino Linotype" w:cs="Arial"/>
          <w:color w:val="000000" w:themeColor="text1"/>
        </w:rPr>
        <w:t>l</w:t>
      </w:r>
      <w:r w:rsidRPr="00A11EB6">
        <w:rPr>
          <w:rFonts w:ascii="Palatino Linotype" w:eastAsiaTheme="minorEastAsia" w:hAnsi="Palatino Linotype" w:cs="Arial"/>
          <w:color w:val="000000" w:themeColor="text1"/>
        </w:rPr>
        <w:t xml:space="preserve"> </w:t>
      </w:r>
      <w:r w:rsidRPr="00A11EB6">
        <w:rPr>
          <w:rFonts w:ascii="Palatino Linotype" w:eastAsiaTheme="minorEastAsia" w:hAnsi="Palatino Linotype" w:cs="Arial"/>
          <w:b/>
          <w:color w:val="000000" w:themeColor="text1"/>
        </w:rPr>
        <w:t>RECURRENTE</w:t>
      </w:r>
      <w:r w:rsidRPr="00A11EB6">
        <w:rPr>
          <w:rFonts w:ascii="Palatino Linotype" w:eastAsiaTheme="minorEastAsia" w:hAnsi="Palatino Linotype" w:cs="Arial"/>
          <w:color w:val="000000" w:themeColor="text1"/>
        </w:rPr>
        <w:t xml:space="preserve"> para presentar el </w:t>
      </w:r>
      <w:r w:rsidR="00F872DB" w:rsidRPr="00A11EB6">
        <w:rPr>
          <w:rFonts w:ascii="Palatino Linotype" w:eastAsiaTheme="minorEastAsia" w:hAnsi="Palatino Linotype" w:cs="Arial"/>
          <w:color w:val="000000" w:themeColor="text1"/>
        </w:rPr>
        <w:t>R</w:t>
      </w:r>
      <w:r w:rsidRPr="00A11EB6">
        <w:rPr>
          <w:rFonts w:ascii="Palatino Linotype" w:eastAsiaTheme="minorEastAsia" w:hAnsi="Palatino Linotype" w:cs="Arial"/>
          <w:color w:val="000000" w:themeColor="text1"/>
        </w:rPr>
        <w:t xml:space="preserve">ecurso de </w:t>
      </w:r>
      <w:r w:rsidR="00F872DB" w:rsidRPr="00A11EB6">
        <w:rPr>
          <w:rFonts w:ascii="Palatino Linotype" w:eastAsiaTheme="minorEastAsia" w:hAnsi="Palatino Linotype" w:cs="Arial"/>
          <w:color w:val="000000" w:themeColor="text1"/>
        </w:rPr>
        <w:t>R</w:t>
      </w:r>
      <w:r w:rsidRPr="00A11EB6">
        <w:rPr>
          <w:rFonts w:ascii="Palatino Linotype" w:eastAsiaTheme="minorEastAsia" w:hAnsi="Palatino Linotype" w:cs="Arial"/>
          <w:color w:val="000000" w:themeColor="text1"/>
        </w:rPr>
        <w:t xml:space="preserve">evisión, transcurrió del </w:t>
      </w:r>
      <w:r w:rsidR="009E4993" w:rsidRPr="00A11EB6">
        <w:rPr>
          <w:rFonts w:ascii="Palatino Linotype" w:eastAsiaTheme="minorEastAsia" w:hAnsi="Palatino Linotype" w:cs="Arial"/>
          <w:b/>
          <w:color w:val="000000" w:themeColor="text1"/>
        </w:rPr>
        <w:t>trece de</w:t>
      </w:r>
      <w:r w:rsidR="00D765DD" w:rsidRPr="00A11EB6">
        <w:rPr>
          <w:rFonts w:ascii="Palatino Linotype" w:eastAsiaTheme="minorEastAsia" w:hAnsi="Palatino Linotype" w:cs="Arial"/>
          <w:b/>
          <w:color w:val="000000" w:themeColor="text1"/>
        </w:rPr>
        <w:t xml:space="preserve"> enero </w:t>
      </w:r>
      <w:r w:rsidR="009F3166" w:rsidRPr="00A11EB6">
        <w:rPr>
          <w:rFonts w:ascii="Palatino Linotype" w:eastAsiaTheme="minorEastAsia" w:hAnsi="Palatino Linotype" w:cs="Arial"/>
          <w:b/>
          <w:color w:val="000000" w:themeColor="text1"/>
        </w:rPr>
        <w:t xml:space="preserve">al </w:t>
      </w:r>
      <w:r w:rsidR="009E4993" w:rsidRPr="00A11EB6">
        <w:rPr>
          <w:rFonts w:ascii="Palatino Linotype" w:eastAsiaTheme="minorEastAsia" w:hAnsi="Palatino Linotype" w:cs="Arial"/>
          <w:b/>
          <w:color w:val="000000" w:themeColor="text1"/>
        </w:rPr>
        <w:t>dos</w:t>
      </w:r>
      <w:r w:rsidR="00D765DD" w:rsidRPr="00A11EB6">
        <w:rPr>
          <w:rFonts w:ascii="Palatino Linotype" w:eastAsiaTheme="minorEastAsia" w:hAnsi="Palatino Linotype" w:cs="Arial"/>
          <w:b/>
          <w:color w:val="000000" w:themeColor="text1"/>
        </w:rPr>
        <w:t xml:space="preserve"> </w:t>
      </w:r>
      <w:r w:rsidR="00194F06" w:rsidRPr="00A11EB6">
        <w:rPr>
          <w:rFonts w:ascii="Palatino Linotype" w:eastAsiaTheme="minorEastAsia" w:hAnsi="Palatino Linotype" w:cs="Arial"/>
          <w:b/>
          <w:color w:val="000000" w:themeColor="text1"/>
        </w:rPr>
        <w:t>de febrero de dos mil veintitrés</w:t>
      </w:r>
      <w:r w:rsidRPr="00A11EB6">
        <w:rPr>
          <w:rFonts w:ascii="Palatino Linotype" w:eastAsiaTheme="minorEastAsia" w:hAnsi="Palatino Linotype" w:cs="Arial"/>
          <w:color w:val="000000" w:themeColor="text1"/>
        </w:rPr>
        <w:t xml:space="preserve">, </w:t>
      </w:r>
      <w:r w:rsidR="0021504D" w:rsidRPr="00A11EB6">
        <w:rPr>
          <w:rFonts w:ascii="Palatino Linotype" w:hAnsi="Palatino Linotype" w:cs="Arial"/>
          <w:color w:val="000000" w:themeColor="text1"/>
        </w:rPr>
        <w:t xml:space="preserve">sin contemplar en el cómputo los días </w:t>
      </w:r>
      <w:r w:rsidR="009E4993" w:rsidRPr="00A11EB6">
        <w:rPr>
          <w:rFonts w:ascii="Palatino Linotype" w:hAnsi="Palatino Linotype" w:cs="Arial"/>
          <w:color w:val="000000" w:themeColor="text1"/>
        </w:rPr>
        <w:t xml:space="preserve">catorce, quince, veintiuno, veintidós, veintiocho </w:t>
      </w:r>
      <w:r w:rsidR="00194F06" w:rsidRPr="00A11EB6">
        <w:rPr>
          <w:rFonts w:ascii="Palatino Linotype" w:hAnsi="Palatino Linotype" w:cs="Arial"/>
          <w:color w:val="000000" w:themeColor="text1"/>
        </w:rPr>
        <w:t>y veintinueve de enero</w:t>
      </w:r>
      <w:r w:rsidR="00D765DD" w:rsidRPr="00A11EB6">
        <w:rPr>
          <w:rFonts w:ascii="Palatino Linotype" w:hAnsi="Palatino Linotype" w:cs="Arial"/>
          <w:color w:val="000000" w:themeColor="text1"/>
        </w:rPr>
        <w:t xml:space="preserve"> de dos </w:t>
      </w:r>
      <w:r w:rsidR="0021504D" w:rsidRPr="00A11EB6">
        <w:rPr>
          <w:rFonts w:ascii="Palatino Linotype" w:hAnsi="Palatino Linotype" w:cs="Arial"/>
          <w:color w:val="000000" w:themeColor="text1"/>
        </w:rPr>
        <w:t>mil veinti</w:t>
      </w:r>
      <w:r w:rsidR="00194F06" w:rsidRPr="00A11EB6">
        <w:rPr>
          <w:rFonts w:ascii="Palatino Linotype" w:hAnsi="Palatino Linotype" w:cs="Arial"/>
          <w:color w:val="000000" w:themeColor="text1"/>
        </w:rPr>
        <w:t>trés</w:t>
      </w:r>
      <w:r w:rsidR="0021504D" w:rsidRPr="00A11EB6">
        <w:rPr>
          <w:rFonts w:ascii="Palatino Linotype" w:hAnsi="Palatino Linotype" w:cs="Arial"/>
          <w:color w:val="000000" w:themeColor="text1"/>
        </w:rPr>
        <w:t xml:space="preserve">, por corresponder a sábados y domingos, considerados como días inhábiles, en términos del artículo 3, fracción X de la Ley de Transparencia y </w:t>
      </w:r>
      <w:r w:rsidR="00AB4B44" w:rsidRPr="00A11EB6">
        <w:rPr>
          <w:rFonts w:ascii="Palatino Linotype" w:hAnsi="Palatino Linotype" w:cs="Arial"/>
          <w:color w:val="000000" w:themeColor="text1"/>
        </w:rPr>
        <w:t>Acceso a la Información</w:t>
      </w:r>
      <w:r w:rsidR="0021504D" w:rsidRPr="00A11EB6">
        <w:rPr>
          <w:rFonts w:ascii="Palatino Linotype" w:hAnsi="Palatino Linotype" w:cs="Arial"/>
          <w:color w:val="000000" w:themeColor="text1"/>
        </w:rPr>
        <w:t xml:space="preserve"> Pública del Estado de México y Municipios</w:t>
      </w:r>
      <w:r w:rsidR="009E4993" w:rsidRPr="00A11EB6">
        <w:rPr>
          <w:rFonts w:ascii="Palatino Linotype" w:hAnsi="Palatino Linotype" w:cs="Arial"/>
          <w:color w:val="000000" w:themeColor="text1"/>
        </w:rPr>
        <w:t>.</w:t>
      </w:r>
    </w:p>
    <w:p w14:paraId="090883C5" w14:textId="77777777" w:rsidR="00D765DD" w:rsidRPr="00A11EB6" w:rsidRDefault="00D765DD" w:rsidP="00A11EB6">
      <w:pPr>
        <w:spacing w:line="360" w:lineRule="auto"/>
        <w:jc w:val="both"/>
        <w:rPr>
          <w:rFonts w:ascii="Palatino Linotype" w:eastAsiaTheme="minorEastAsia" w:hAnsi="Palatino Linotype" w:cs="Arial"/>
          <w:color w:val="000000" w:themeColor="text1"/>
        </w:rPr>
      </w:pPr>
    </w:p>
    <w:p w14:paraId="26B3DAAF" w14:textId="1A2888A4" w:rsidR="00D765DD" w:rsidRPr="00A11EB6" w:rsidRDefault="00D765DD" w:rsidP="00A11EB6">
      <w:pPr>
        <w:spacing w:line="360" w:lineRule="auto"/>
        <w:jc w:val="both"/>
        <w:rPr>
          <w:rFonts w:ascii="Palatino Linotype" w:eastAsiaTheme="minorEastAsia" w:hAnsi="Palatino Linotype" w:cs="Arial"/>
          <w:color w:val="000000" w:themeColor="text1"/>
        </w:rPr>
      </w:pPr>
      <w:r w:rsidRPr="00A11EB6">
        <w:rPr>
          <w:rFonts w:ascii="Palatino Linotype" w:eastAsiaTheme="minorEastAsia" w:hAnsi="Palatino Linotype" w:cs="Arial"/>
          <w:color w:val="000000" w:themeColor="text1"/>
        </w:rPr>
        <w:t xml:space="preserve">En ese tenor, si el Recurso de Revisión que nos ocupa, se interpuso el </w:t>
      </w:r>
      <w:r w:rsidR="009E4993" w:rsidRPr="00A11EB6">
        <w:rPr>
          <w:rFonts w:ascii="Palatino Linotype" w:eastAsiaTheme="minorEastAsia" w:hAnsi="Palatino Linotype" w:cs="Arial"/>
          <w:b/>
          <w:color w:val="000000" w:themeColor="text1"/>
        </w:rPr>
        <w:t xml:space="preserve">doce de </w:t>
      </w:r>
      <w:r w:rsidRPr="00A11EB6">
        <w:rPr>
          <w:rFonts w:ascii="Palatino Linotype" w:eastAsiaTheme="minorEastAsia" w:hAnsi="Palatino Linotype" w:cs="Arial"/>
          <w:b/>
          <w:color w:val="000000" w:themeColor="text1"/>
        </w:rPr>
        <w:t>enero de dos mil veintitrés</w:t>
      </w:r>
      <w:r w:rsidRPr="00A11EB6">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A11EB6" w:rsidRDefault="00D765DD" w:rsidP="00A11EB6">
      <w:pPr>
        <w:spacing w:line="360" w:lineRule="auto"/>
        <w:jc w:val="both"/>
        <w:rPr>
          <w:rFonts w:ascii="Palatino Linotype" w:eastAsiaTheme="minorEastAsia" w:hAnsi="Palatino Linotype" w:cs="Arial"/>
          <w:color w:val="000000" w:themeColor="text1"/>
        </w:rPr>
      </w:pPr>
    </w:p>
    <w:p w14:paraId="13DEC0FD" w14:textId="77777777" w:rsidR="00D765DD" w:rsidRPr="00A11EB6" w:rsidRDefault="00D765DD" w:rsidP="00A11EB6">
      <w:pPr>
        <w:spacing w:line="360" w:lineRule="auto"/>
        <w:jc w:val="both"/>
        <w:rPr>
          <w:rFonts w:ascii="Palatino Linotype" w:hAnsi="Palatino Linotype"/>
          <w:color w:val="000000" w:themeColor="text1"/>
        </w:rPr>
      </w:pPr>
      <w:r w:rsidRPr="00A11EB6">
        <w:rPr>
          <w:rFonts w:ascii="Palatino Linotype" w:hAnsi="Palatino Linotype"/>
          <w:color w:val="000000" w:themeColor="text1"/>
        </w:rPr>
        <w:t xml:space="preserve">Lo anterior es así, toda vez que aun cuando el medio de impugnación que nos ocupa, se haya interpuesto el mismo día en que se notificó la respuesta impugnada, ello es </w:t>
      </w:r>
      <w:r w:rsidRPr="00A11EB6">
        <w:rPr>
          <w:rFonts w:ascii="Palatino Linotype" w:hAnsi="Palatino Linotype"/>
          <w:color w:val="000000" w:themeColor="text1"/>
        </w:rPr>
        <w:lastRenderedPageBreak/>
        <w:t xml:space="preserve">insuficiente para desechar el Recurso de Revisión de mérito, toda vez que el precepto legal citado, sólo establece que estos medios de defensa se han de promover dentro de los quince días hábiles siguientes al en que </w:t>
      </w:r>
      <w:r w:rsidRPr="00A11EB6">
        <w:rPr>
          <w:rFonts w:ascii="Palatino Linotype" w:hAnsi="Palatino Linotype"/>
          <w:b/>
          <w:color w:val="000000" w:themeColor="text1"/>
        </w:rPr>
        <w:t>EL RECURRENTE</w:t>
      </w:r>
      <w:r w:rsidRPr="00A11EB6">
        <w:rPr>
          <w:rFonts w:ascii="Palatino Linotype" w:hAnsi="Palatino Linotype"/>
          <w:color w:val="000000" w:themeColor="text1"/>
        </w:rPr>
        <w:t xml:space="preserve"> tenga conocimiento de la respuesta impugnada; sin embargo, no prohíbe que el Recurso de Revisión, se presente el mismo día en que aquélla fue notificada.</w:t>
      </w:r>
    </w:p>
    <w:p w14:paraId="639E609B" w14:textId="77777777" w:rsidR="00D765DD" w:rsidRPr="00A11EB6" w:rsidRDefault="00D765DD" w:rsidP="00A11EB6">
      <w:pPr>
        <w:spacing w:line="360" w:lineRule="auto"/>
        <w:jc w:val="both"/>
        <w:rPr>
          <w:rFonts w:ascii="Palatino Linotype" w:hAnsi="Palatino Linotype"/>
          <w:color w:val="000000" w:themeColor="text1"/>
        </w:rPr>
      </w:pPr>
    </w:p>
    <w:p w14:paraId="4DED0B13" w14:textId="77777777" w:rsidR="00D765DD" w:rsidRPr="00A11EB6" w:rsidRDefault="00D765DD" w:rsidP="00A11EB6">
      <w:pPr>
        <w:spacing w:line="360" w:lineRule="auto"/>
        <w:jc w:val="both"/>
        <w:rPr>
          <w:rFonts w:ascii="Palatino Linotype" w:hAnsi="Palatino Linotype"/>
          <w:color w:val="000000" w:themeColor="text1"/>
        </w:rPr>
      </w:pPr>
      <w:r w:rsidRPr="00A11EB6">
        <w:rPr>
          <w:rFonts w:ascii="Palatino Linotype" w:hAnsi="Palatino Linotype"/>
          <w:color w:val="000000" w:themeColor="text1"/>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19CEBFE8" w14:textId="77777777" w:rsidR="00D765DD" w:rsidRPr="00A11EB6" w:rsidRDefault="00D765DD" w:rsidP="00A11EB6">
      <w:pPr>
        <w:tabs>
          <w:tab w:val="left" w:pos="851"/>
        </w:tabs>
        <w:ind w:left="851" w:right="901"/>
        <w:jc w:val="both"/>
        <w:rPr>
          <w:rFonts w:ascii="Palatino Linotype" w:hAnsi="Palatino Linotype"/>
          <w:color w:val="000000" w:themeColor="text1"/>
        </w:rPr>
      </w:pPr>
    </w:p>
    <w:p w14:paraId="2BA4DF41" w14:textId="77777777" w:rsidR="00D765DD" w:rsidRPr="00A11EB6" w:rsidRDefault="00D765DD" w:rsidP="00A11EB6">
      <w:pPr>
        <w:tabs>
          <w:tab w:val="left" w:pos="851"/>
        </w:tabs>
        <w:ind w:left="851" w:right="901"/>
        <w:jc w:val="both"/>
        <w:rPr>
          <w:rFonts w:ascii="Palatino Linotype" w:hAnsi="Palatino Linotype"/>
          <w:i/>
          <w:color w:val="000000" w:themeColor="text1"/>
          <w:sz w:val="22"/>
          <w:szCs w:val="22"/>
        </w:rPr>
      </w:pPr>
      <w:r w:rsidRPr="00A11EB6">
        <w:rPr>
          <w:rFonts w:ascii="Palatino Linotype" w:hAnsi="Palatino Linotype"/>
          <w:b/>
          <w:i/>
          <w:color w:val="000000" w:themeColor="text1"/>
          <w:sz w:val="22"/>
          <w:szCs w:val="22"/>
        </w:rPr>
        <w:t xml:space="preserve">“RECURSO DE RECLAMACIÓN. SU INTERPOSICIÓN NO ES EXTEMPORÁNEA SI SE REALIZA ANTES DE QUE INICIE EL PLAZO PARA HACERLO. </w:t>
      </w:r>
      <w:r w:rsidRPr="00A11EB6">
        <w:rPr>
          <w:rFonts w:ascii="Palatino Linotype" w:hAnsi="Palatino Linotype"/>
          <w:i/>
          <w:color w:val="000000" w:themeColor="text1"/>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F158E63" w14:textId="77777777" w:rsidR="00D765DD" w:rsidRPr="00A11EB6" w:rsidRDefault="00D765DD" w:rsidP="00A11EB6">
      <w:pPr>
        <w:tabs>
          <w:tab w:val="left" w:pos="851"/>
        </w:tabs>
        <w:ind w:left="851" w:right="901"/>
        <w:jc w:val="both"/>
        <w:rPr>
          <w:rFonts w:ascii="Palatino Linotype" w:hAnsi="Palatino Linotype"/>
          <w:color w:val="000000" w:themeColor="text1"/>
        </w:rPr>
      </w:pPr>
    </w:p>
    <w:p w14:paraId="29045AA3" w14:textId="77777777" w:rsidR="00D765DD" w:rsidRPr="00A11EB6" w:rsidRDefault="00D765DD" w:rsidP="00A11EB6">
      <w:pPr>
        <w:autoSpaceDE w:val="0"/>
        <w:autoSpaceDN w:val="0"/>
        <w:adjustRightInd w:val="0"/>
        <w:spacing w:line="360" w:lineRule="auto"/>
        <w:ind w:right="49"/>
        <w:jc w:val="both"/>
        <w:rPr>
          <w:rFonts w:ascii="Palatino Linotype" w:hAnsi="Palatino Linotype"/>
          <w:color w:val="000000" w:themeColor="text1"/>
        </w:rPr>
      </w:pPr>
      <w:r w:rsidRPr="00A11EB6">
        <w:rPr>
          <w:rFonts w:ascii="Palatino Linotype" w:hAnsi="Palatino Linotype"/>
          <w:color w:val="000000" w:themeColor="text1"/>
        </w:rPr>
        <w:t>Por lo tanto, en aras de privilegiar el derecho de acceso a la información se entra al estudio del presente Recurso de Revisión, sin que la fecha en que se presentó afecte la resolución.</w:t>
      </w:r>
    </w:p>
    <w:p w14:paraId="2715DDA2" w14:textId="77777777" w:rsidR="00D765DD" w:rsidRPr="00A11EB6" w:rsidRDefault="00D765DD" w:rsidP="00A11EB6">
      <w:pPr>
        <w:spacing w:line="360" w:lineRule="auto"/>
        <w:jc w:val="both"/>
        <w:rPr>
          <w:rFonts w:ascii="Palatino Linotype" w:eastAsiaTheme="minorEastAsia" w:hAnsi="Palatino Linotype" w:cs="Arial"/>
          <w:color w:val="000000" w:themeColor="text1"/>
        </w:rPr>
      </w:pPr>
    </w:p>
    <w:p w14:paraId="46709CD3" w14:textId="77777777" w:rsidR="00C84A8B" w:rsidRPr="00A11EB6" w:rsidRDefault="00C84A8B" w:rsidP="00A11EB6">
      <w:pPr>
        <w:autoSpaceDE w:val="0"/>
        <w:autoSpaceDN w:val="0"/>
        <w:adjustRightInd w:val="0"/>
        <w:spacing w:line="360" w:lineRule="auto"/>
        <w:ind w:right="49"/>
        <w:jc w:val="both"/>
        <w:rPr>
          <w:rFonts w:ascii="Palatino Linotype" w:hAnsi="Palatino Linotype"/>
          <w:b/>
          <w:color w:val="000000" w:themeColor="text1"/>
        </w:rPr>
      </w:pPr>
      <w:r w:rsidRPr="00A11EB6">
        <w:rPr>
          <w:rFonts w:ascii="Palatino Linotype" w:hAnsi="Palatino Linotype" w:cs="Arial"/>
          <w:b/>
          <w:color w:val="000000" w:themeColor="text1"/>
          <w:sz w:val="28"/>
          <w:szCs w:val="28"/>
        </w:rPr>
        <w:t>CUARTO</w:t>
      </w:r>
      <w:r w:rsidRPr="00A11EB6">
        <w:rPr>
          <w:rFonts w:ascii="Palatino Linotype" w:hAnsi="Palatino Linotype"/>
          <w:b/>
          <w:color w:val="000000" w:themeColor="text1"/>
          <w:sz w:val="28"/>
          <w:szCs w:val="28"/>
        </w:rPr>
        <w:t>.</w:t>
      </w:r>
      <w:r w:rsidRPr="00A11EB6">
        <w:rPr>
          <w:rFonts w:ascii="Palatino Linotype" w:hAnsi="Palatino Linotype"/>
          <w:b/>
          <w:color w:val="000000" w:themeColor="text1"/>
        </w:rPr>
        <w:t xml:space="preserve"> Procedibilidad. </w:t>
      </w:r>
    </w:p>
    <w:p w14:paraId="4AFC2CE9" w14:textId="77777777" w:rsidR="009E4993" w:rsidRPr="00A11EB6" w:rsidRDefault="009E4993" w:rsidP="00A11EB6">
      <w:pPr>
        <w:autoSpaceDE w:val="0"/>
        <w:autoSpaceDN w:val="0"/>
        <w:adjustRightInd w:val="0"/>
        <w:spacing w:line="360" w:lineRule="auto"/>
        <w:ind w:right="49"/>
        <w:jc w:val="both"/>
        <w:rPr>
          <w:rFonts w:ascii="Palatino Linotype" w:hAnsi="Palatino Linotype" w:cs="Arial"/>
          <w:b/>
        </w:rPr>
      </w:pPr>
      <w:r w:rsidRPr="00A11EB6">
        <w:rPr>
          <w:rFonts w:ascii="Palatino Linotype" w:hAnsi="Palatino Linotype" w:cs="Arial"/>
        </w:rPr>
        <w:lastRenderedPageBreak/>
        <w:t xml:space="preserve">Del análisis efectuado se advierte que resulta procedente la interposición del recurso y se concluye la acreditación plena de todos y cada uno de los elementos formales exigidos por el artículo 180 de la </w:t>
      </w:r>
      <w:r w:rsidRPr="00A11EB6">
        <w:rPr>
          <w:rFonts w:ascii="Palatino Linotype" w:hAnsi="Palatino Linotype"/>
        </w:rPr>
        <w:t xml:space="preserve">Ley de Transparencia y Acceso a la Información Pública del Estado de México y Municipios, que a la letra señala: </w:t>
      </w:r>
    </w:p>
    <w:p w14:paraId="4753C74D" w14:textId="77777777" w:rsidR="009E4993" w:rsidRPr="00A11EB6" w:rsidRDefault="009E4993" w:rsidP="00A11EB6">
      <w:pPr>
        <w:autoSpaceDE w:val="0"/>
        <w:autoSpaceDN w:val="0"/>
        <w:adjustRightInd w:val="0"/>
        <w:ind w:right="49"/>
        <w:jc w:val="both"/>
        <w:rPr>
          <w:rFonts w:ascii="Palatino Linotype" w:hAnsi="Palatino Linotype" w:cs="Arial"/>
          <w:lang w:val="es-ES"/>
        </w:rPr>
      </w:pPr>
    </w:p>
    <w:p w14:paraId="7411BAF2" w14:textId="77777777" w:rsidR="009E4993" w:rsidRPr="00A11EB6" w:rsidRDefault="009E4993" w:rsidP="00A11EB6">
      <w:pPr>
        <w:tabs>
          <w:tab w:val="left" w:pos="851"/>
        </w:tabs>
        <w:ind w:left="851" w:right="901"/>
        <w:jc w:val="both"/>
        <w:rPr>
          <w:rFonts w:ascii="Palatino Linotype" w:hAnsi="Palatino Linotype"/>
          <w:b/>
          <w:i/>
          <w:sz w:val="22"/>
          <w:szCs w:val="22"/>
          <w:lang w:val="es-ES"/>
        </w:rPr>
      </w:pPr>
      <w:r w:rsidRPr="00A11EB6">
        <w:rPr>
          <w:rFonts w:ascii="Palatino Linotype" w:hAnsi="Palatino Linotype"/>
          <w:b/>
          <w:i/>
          <w:sz w:val="22"/>
          <w:szCs w:val="22"/>
          <w:lang w:val="es-ES"/>
        </w:rPr>
        <w:t xml:space="preserve">“Artículo 180. </w:t>
      </w:r>
      <w:r w:rsidRPr="00A11EB6">
        <w:rPr>
          <w:rFonts w:ascii="Palatino Linotype" w:hAnsi="Palatino Linotype"/>
          <w:i/>
          <w:sz w:val="22"/>
          <w:szCs w:val="22"/>
          <w:lang w:val="es-ES"/>
        </w:rPr>
        <w:t xml:space="preserve">El </w:t>
      </w:r>
      <w:r w:rsidRPr="00A11EB6">
        <w:rPr>
          <w:rFonts w:ascii="Palatino Linotype" w:hAnsi="Palatino Linotype" w:cs="Arial"/>
          <w:i/>
          <w:sz w:val="22"/>
          <w:szCs w:val="22"/>
          <w:lang w:val="es-ES"/>
        </w:rPr>
        <w:t>recurso</w:t>
      </w:r>
      <w:r w:rsidRPr="00A11EB6">
        <w:rPr>
          <w:rFonts w:ascii="Palatino Linotype" w:hAnsi="Palatino Linotype"/>
          <w:i/>
          <w:sz w:val="22"/>
          <w:szCs w:val="22"/>
          <w:lang w:val="es-ES"/>
        </w:rPr>
        <w:t xml:space="preserve"> </w:t>
      </w:r>
      <w:r w:rsidRPr="00A11EB6">
        <w:rPr>
          <w:rFonts w:ascii="Palatino Linotype" w:hAnsi="Palatino Linotype" w:cs="Arial"/>
          <w:i/>
          <w:color w:val="222222"/>
          <w:sz w:val="22"/>
          <w:szCs w:val="22"/>
          <w:lang w:val="es-ES" w:eastAsia="es-MX"/>
        </w:rPr>
        <w:t>de</w:t>
      </w:r>
      <w:r w:rsidRPr="00A11EB6">
        <w:rPr>
          <w:rFonts w:ascii="Palatino Linotype" w:hAnsi="Palatino Linotype"/>
          <w:i/>
          <w:sz w:val="22"/>
          <w:szCs w:val="22"/>
          <w:lang w:val="es-ES"/>
        </w:rPr>
        <w:t xml:space="preserve"> revisión contendrá:</w:t>
      </w:r>
      <w:r w:rsidRPr="00A11EB6">
        <w:rPr>
          <w:rFonts w:ascii="Palatino Linotype" w:hAnsi="Palatino Linotype"/>
          <w:b/>
          <w:i/>
          <w:sz w:val="22"/>
          <w:szCs w:val="22"/>
          <w:lang w:val="es-ES"/>
        </w:rPr>
        <w:t xml:space="preserve"> </w:t>
      </w:r>
    </w:p>
    <w:p w14:paraId="673DDE48" w14:textId="77777777" w:rsidR="009E4993" w:rsidRPr="00A11EB6" w:rsidRDefault="009E4993" w:rsidP="00A11EB6">
      <w:pPr>
        <w:tabs>
          <w:tab w:val="left" w:pos="851"/>
        </w:tabs>
        <w:ind w:left="851" w:right="901"/>
        <w:jc w:val="both"/>
        <w:rPr>
          <w:rFonts w:ascii="Palatino Linotype" w:hAnsi="Palatino Linotype"/>
          <w:b/>
          <w:i/>
          <w:sz w:val="22"/>
          <w:szCs w:val="22"/>
          <w:lang w:val="es-ES"/>
        </w:rPr>
      </w:pPr>
      <w:r w:rsidRPr="00A11EB6">
        <w:rPr>
          <w:rFonts w:ascii="Palatino Linotype" w:hAnsi="Palatino Linotype"/>
          <w:b/>
          <w:i/>
          <w:sz w:val="22"/>
          <w:szCs w:val="22"/>
          <w:lang w:val="es-ES"/>
        </w:rPr>
        <w:t xml:space="preserve">I. </w:t>
      </w:r>
      <w:r w:rsidRPr="00A11EB6">
        <w:rPr>
          <w:rFonts w:ascii="Palatino Linotype" w:hAnsi="Palatino Linotype"/>
          <w:i/>
          <w:sz w:val="22"/>
          <w:szCs w:val="22"/>
          <w:lang w:val="es-ES"/>
        </w:rPr>
        <w:t xml:space="preserve">El sujeto obligado ante </w:t>
      </w:r>
      <w:r w:rsidRPr="00A11EB6">
        <w:rPr>
          <w:rFonts w:ascii="Palatino Linotype" w:hAnsi="Palatino Linotype" w:cs="Arial"/>
          <w:i/>
          <w:sz w:val="22"/>
          <w:szCs w:val="22"/>
          <w:lang w:val="es-ES"/>
        </w:rPr>
        <w:t>la</w:t>
      </w:r>
      <w:r w:rsidRPr="00A11EB6">
        <w:rPr>
          <w:rFonts w:ascii="Palatino Linotype" w:hAnsi="Palatino Linotype"/>
          <w:i/>
          <w:sz w:val="22"/>
          <w:szCs w:val="22"/>
          <w:lang w:val="es-ES"/>
        </w:rPr>
        <w:t xml:space="preserve"> cual </w:t>
      </w:r>
      <w:r w:rsidRPr="00A11EB6">
        <w:rPr>
          <w:rFonts w:ascii="Palatino Linotype" w:hAnsi="Palatino Linotype" w:cs="Arial"/>
          <w:i/>
          <w:color w:val="222222"/>
          <w:sz w:val="22"/>
          <w:szCs w:val="22"/>
          <w:lang w:val="es-ES" w:eastAsia="es-MX"/>
        </w:rPr>
        <w:t>se</w:t>
      </w:r>
      <w:r w:rsidRPr="00A11EB6">
        <w:rPr>
          <w:rFonts w:ascii="Palatino Linotype" w:hAnsi="Palatino Linotype"/>
          <w:i/>
          <w:sz w:val="22"/>
          <w:szCs w:val="22"/>
          <w:lang w:val="es-ES"/>
        </w:rPr>
        <w:t xml:space="preserve"> presentó la solicitud;</w:t>
      </w:r>
      <w:r w:rsidRPr="00A11EB6">
        <w:rPr>
          <w:rFonts w:ascii="Palatino Linotype" w:hAnsi="Palatino Linotype"/>
          <w:b/>
          <w:i/>
          <w:sz w:val="22"/>
          <w:szCs w:val="22"/>
          <w:lang w:val="es-ES"/>
        </w:rPr>
        <w:t xml:space="preserve"> </w:t>
      </w:r>
    </w:p>
    <w:p w14:paraId="4B856079" w14:textId="77777777" w:rsidR="009E4993" w:rsidRPr="00A11EB6" w:rsidRDefault="009E4993" w:rsidP="00A11EB6">
      <w:pPr>
        <w:tabs>
          <w:tab w:val="left" w:pos="851"/>
        </w:tabs>
        <w:ind w:left="851" w:right="901"/>
        <w:jc w:val="both"/>
        <w:rPr>
          <w:rFonts w:ascii="Palatino Linotype" w:hAnsi="Palatino Linotype"/>
          <w:b/>
          <w:i/>
          <w:sz w:val="22"/>
          <w:szCs w:val="22"/>
          <w:lang w:val="es-ES"/>
        </w:rPr>
      </w:pPr>
      <w:r w:rsidRPr="00A11EB6">
        <w:rPr>
          <w:rFonts w:ascii="Palatino Linotype" w:hAnsi="Palatino Linotype"/>
          <w:b/>
          <w:i/>
          <w:sz w:val="22"/>
          <w:szCs w:val="22"/>
          <w:lang w:val="es-ES"/>
        </w:rPr>
        <w:t xml:space="preserve">II. </w:t>
      </w:r>
      <w:r w:rsidRPr="00A11EB6">
        <w:rPr>
          <w:rFonts w:ascii="Palatino Linotype" w:hAnsi="Palatino Linotype"/>
          <w:i/>
          <w:sz w:val="22"/>
          <w:szCs w:val="22"/>
          <w:lang w:val="es-ES"/>
        </w:rPr>
        <w:t xml:space="preserve">El nombre del solicitante </w:t>
      </w:r>
      <w:r w:rsidRPr="00A11EB6">
        <w:rPr>
          <w:rFonts w:ascii="Palatino Linotype" w:hAnsi="Palatino Linotype" w:cs="Arial"/>
          <w:i/>
          <w:color w:val="222222"/>
          <w:sz w:val="22"/>
          <w:szCs w:val="22"/>
          <w:lang w:val="es-ES" w:eastAsia="es-MX"/>
        </w:rPr>
        <w:t>que</w:t>
      </w:r>
      <w:r w:rsidRPr="00A11EB6">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A11EB6">
        <w:rPr>
          <w:rFonts w:ascii="Palatino Linotype" w:hAnsi="Palatino Linotype"/>
          <w:b/>
          <w:i/>
          <w:sz w:val="22"/>
          <w:szCs w:val="22"/>
          <w:lang w:val="es-ES"/>
        </w:rPr>
        <w:t xml:space="preserve"> </w:t>
      </w:r>
    </w:p>
    <w:p w14:paraId="56D2E682" w14:textId="77777777" w:rsidR="009E4993" w:rsidRPr="00A11EB6" w:rsidRDefault="009E4993" w:rsidP="00A11EB6">
      <w:pPr>
        <w:tabs>
          <w:tab w:val="left" w:pos="851"/>
        </w:tabs>
        <w:ind w:left="851" w:right="901"/>
        <w:jc w:val="both"/>
        <w:rPr>
          <w:rFonts w:ascii="Palatino Linotype" w:hAnsi="Palatino Linotype"/>
          <w:b/>
          <w:i/>
          <w:sz w:val="22"/>
          <w:szCs w:val="22"/>
          <w:lang w:val="es-ES"/>
        </w:rPr>
      </w:pPr>
      <w:r w:rsidRPr="00A11EB6">
        <w:rPr>
          <w:rFonts w:ascii="Palatino Linotype" w:hAnsi="Palatino Linotype"/>
          <w:b/>
          <w:i/>
          <w:sz w:val="22"/>
          <w:szCs w:val="22"/>
          <w:lang w:val="es-ES"/>
        </w:rPr>
        <w:t xml:space="preserve">III. </w:t>
      </w:r>
      <w:r w:rsidRPr="00A11EB6">
        <w:rPr>
          <w:rFonts w:ascii="Palatino Linotype" w:hAnsi="Palatino Linotype"/>
          <w:i/>
          <w:sz w:val="22"/>
          <w:szCs w:val="22"/>
          <w:lang w:val="es-ES"/>
        </w:rPr>
        <w:t xml:space="preserve">El número de folio de </w:t>
      </w:r>
      <w:r w:rsidRPr="00A11EB6">
        <w:rPr>
          <w:rFonts w:ascii="Palatino Linotype" w:hAnsi="Palatino Linotype" w:cs="Arial"/>
          <w:i/>
          <w:color w:val="222222"/>
          <w:sz w:val="22"/>
          <w:szCs w:val="22"/>
          <w:lang w:val="es-ES" w:eastAsia="es-MX"/>
        </w:rPr>
        <w:t>respuesta</w:t>
      </w:r>
      <w:r w:rsidRPr="00A11EB6">
        <w:rPr>
          <w:rFonts w:ascii="Palatino Linotype" w:hAnsi="Palatino Linotype"/>
          <w:i/>
          <w:sz w:val="22"/>
          <w:szCs w:val="22"/>
          <w:lang w:val="es-ES"/>
        </w:rPr>
        <w:t xml:space="preserve"> de la solicitud de acceso; </w:t>
      </w:r>
    </w:p>
    <w:p w14:paraId="73E20049" w14:textId="77777777" w:rsidR="009E4993" w:rsidRPr="00A11EB6" w:rsidRDefault="009E4993" w:rsidP="00A11EB6">
      <w:pPr>
        <w:tabs>
          <w:tab w:val="left" w:pos="851"/>
        </w:tabs>
        <w:ind w:left="851" w:right="901"/>
        <w:jc w:val="both"/>
        <w:rPr>
          <w:rFonts w:ascii="Palatino Linotype" w:hAnsi="Palatino Linotype"/>
          <w:b/>
          <w:i/>
          <w:sz w:val="22"/>
          <w:szCs w:val="22"/>
          <w:lang w:val="es-ES"/>
        </w:rPr>
      </w:pPr>
      <w:r w:rsidRPr="00A11EB6">
        <w:rPr>
          <w:rFonts w:ascii="Palatino Linotype" w:hAnsi="Palatino Linotype"/>
          <w:b/>
          <w:i/>
          <w:sz w:val="22"/>
          <w:szCs w:val="22"/>
          <w:lang w:val="es-ES"/>
        </w:rPr>
        <w:t xml:space="preserve">IV. </w:t>
      </w:r>
      <w:r w:rsidRPr="00A11EB6">
        <w:rPr>
          <w:rFonts w:ascii="Palatino Linotype" w:hAnsi="Palatino Linotype"/>
          <w:i/>
          <w:sz w:val="22"/>
          <w:szCs w:val="22"/>
          <w:lang w:val="es-ES"/>
        </w:rPr>
        <w:t xml:space="preserve">La fecha en que fue </w:t>
      </w:r>
      <w:r w:rsidRPr="00A11EB6">
        <w:rPr>
          <w:rFonts w:ascii="Palatino Linotype" w:hAnsi="Palatino Linotype" w:cs="Arial"/>
          <w:i/>
          <w:color w:val="222222"/>
          <w:sz w:val="22"/>
          <w:szCs w:val="22"/>
          <w:lang w:val="es-ES" w:eastAsia="es-MX"/>
        </w:rPr>
        <w:t>notificada</w:t>
      </w:r>
      <w:r w:rsidRPr="00A11E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11EB6">
        <w:rPr>
          <w:rFonts w:ascii="Palatino Linotype" w:hAnsi="Palatino Linotype"/>
          <w:b/>
          <w:i/>
          <w:sz w:val="22"/>
          <w:szCs w:val="22"/>
          <w:lang w:val="es-ES"/>
        </w:rPr>
        <w:t xml:space="preserve"> </w:t>
      </w:r>
    </w:p>
    <w:p w14:paraId="4031E269" w14:textId="77777777" w:rsidR="009E4993" w:rsidRPr="00A11EB6" w:rsidRDefault="009E4993" w:rsidP="00A11EB6">
      <w:pPr>
        <w:tabs>
          <w:tab w:val="left" w:pos="851"/>
        </w:tabs>
        <w:ind w:left="851" w:right="901"/>
        <w:jc w:val="both"/>
        <w:rPr>
          <w:rFonts w:ascii="Palatino Linotype" w:hAnsi="Palatino Linotype"/>
          <w:b/>
          <w:i/>
          <w:sz w:val="22"/>
          <w:szCs w:val="22"/>
          <w:lang w:val="es-ES"/>
        </w:rPr>
      </w:pPr>
      <w:r w:rsidRPr="00A11EB6">
        <w:rPr>
          <w:rFonts w:ascii="Palatino Linotype" w:hAnsi="Palatino Linotype"/>
          <w:b/>
          <w:i/>
          <w:sz w:val="22"/>
          <w:szCs w:val="22"/>
          <w:lang w:val="es-ES"/>
        </w:rPr>
        <w:t xml:space="preserve">V. </w:t>
      </w:r>
      <w:r w:rsidRPr="00A11EB6">
        <w:rPr>
          <w:rFonts w:ascii="Palatino Linotype" w:hAnsi="Palatino Linotype"/>
          <w:i/>
          <w:sz w:val="22"/>
          <w:szCs w:val="22"/>
          <w:lang w:val="es-ES"/>
        </w:rPr>
        <w:t xml:space="preserve">El acto que se </w:t>
      </w:r>
      <w:r w:rsidRPr="00A11EB6">
        <w:rPr>
          <w:rFonts w:ascii="Palatino Linotype" w:hAnsi="Palatino Linotype" w:cs="Arial"/>
          <w:i/>
          <w:color w:val="222222"/>
          <w:sz w:val="22"/>
          <w:szCs w:val="22"/>
          <w:lang w:val="es-ES" w:eastAsia="es-MX"/>
        </w:rPr>
        <w:t>recurre</w:t>
      </w:r>
      <w:r w:rsidRPr="00A11EB6">
        <w:rPr>
          <w:rFonts w:ascii="Palatino Linotype" w:hAnsi="Palatino Linotype"/>
          <w:i/>
          <w:sz w:val="22"/>
          <w:szCs w:val="22"/>
          <w:lang w:val="es-ES"/>
        </w:rPr>
        <w:t>;</w:t>
      </w:r>
      <w:r w:rsidRPr="00A11EB6">
        <w:rPr>
          <w:rFonts w:ascii="Palatino Linotype" w:hAnsi="Palatino Linotype"/>
          <w:b/>
          <w:i/>
          <w:sz w:val="22"/>
          <w:szCs w:val="22"/>
          <w:lang w:val="es-ES"/>
        </w:rPr>
        <w:t xml:space="preserve"> </w:t>
      </w:r>
    </w:p>
    <w:p w14:paraId="54C7B394" w14:textId="77777777" w:rsidR="009E4993" w:rsidRPr="00A11EB6" w:rsidRDefault="009E4993" w:rsidP="00A11EB6">
      <w:pPr>
        <w:tabs>
          <w:tab w:val="left" w:pos="851"/>
        </w:tabs>
        <w:ind w:left="851" w:right="901"/>
        <w:jc w:val="both"/>
        <w:rPr>
          <w:rFonts w:ascii="Palatino Linotype" w:hAnsi="Palatino Linotype"/>
          <w:b/>
          <w:i/>
          <w:sz w:val="22"/>
          <w:szCs w:val="22"/>
          <w:lang w:val="es-ES"/>
        </w:rPr>
      </w:pPr>
      <w:r w:rsidRPr="00A11EB6">
        <w:rPr>
          <w:rFonts w:ascii="Palatino Linotype" w:hAnsi="Palatino Linotype"/>
          <w:b/>
          <w:i/>
          <w:sz w:val="22"/>
          <w:szCs w:val="22"/>
          <w:lang w:val="es-ES"/>
        </w:rPr>
        <w:t xml:space="preserve">VI. </w:t>
      </w:r>
      <w:r w:rsidRPr="00A11EB6">
        <w:rPr>
          <w:rFonts w:ascii="Palatino Linotype" w:hAnsi="Palatino Linotype"/>
          <w:i/>
          <w:sz w:val="22"/>
          <w:szCs w:val="22"/>
          <w:lang w:val="es-ES"/>
        </w:rPr>
        <w:t xml:space="preserve">Las razones o </w:t>
      </w:r>
      <w:r w:rsidRPr="00A11EB6">
        <w:rPr>
          <w:rFonts w:ascii="Palatino Linotype" w:hAnsi="Palatino Linotype" w:cs="Arial"/>
          <w:i/>
          <w:color w:val="222222"/>
          <w:sz w:val="22"/>
          <w:szCs w:val="22"/>
          <w:lang w:val="es-ES" w:eastAsia="es-MX"/>
        </w:rPr>
        <w:t>motivos</w:t>
      </w:r>
      <w:r w:rsidRPr="00A11EB6">
        <w:rPr>
          <w:rFonts w:ascii="Palatino Linotype" w:hAnsi="Palatino Linotype"/>
          <w:i/>
          <w:sz w:val="22"/>
          <w:szCs w:val="22"/>
          <w:lang w:val="es-ES"/>
        </w:rPr>
        <w:t xml:space="preserve"> de inconformidad;</w:t>
      </w:r>
      <w:r w:rsidRPr="00A11EB6">
        <w:rPr>
          <w:rFonts w:ascii="Palatino Linotype" w:hAnsi="Palatino Linotype"/>
          <w:b/>
          <w:i/>
          <w:sz w:val="22"/>
          <w:szCs w:val="22"/>
          <w:lang w:val="es-ES"/>
        </w:rPr>
        <w:t xml:space="preserve"> </w:t>
      </w:r>
    </w:p>
    <w:p w14:paraId="0C412204" w14:textId="77777777" w:rsidR="009E4993" w:rsidRPr="00A11EB6" w:rsidRDefault="009E4993" w:rsidP="00A11EB6">
      <w:pPr>
        <w:tabs>
          <w:tab w:val="left" w:pos="851"/>
        </w:tabs>
        <w:ind w:left="851" w:right="901"/>
        <w:jc w:val="both"/>
        <w:rPr>
          <w:rFonts w:ascii="Palatino Linotype" w:hAnsi="Palatino Linotype"/>
          <w:b/>
          <w:i/>
          <w:sz w:val="22"/>
          <w:szCs w:val="22"/>
          <w:lang w:val="es-ES"/>
        </w:rPr>
      </w:pPr>
      <w:r w:rsidRPr="00A11EB6">
        <w:rPr>
          <w:rFonts w:ascii="Palatino Linotype" w:hAnsi="Palatino Linotype"/>
          <w:b/>
          <w:i/>
          <w:sz w:val="22"/>
          <w:szCs w:val="22"/>
          <w:lang w:val="es-ES"/>
        </w:rPr>
        <w:t xml:space="preserve">VII. </w:t>
      </w:r>
      <w:r w:rsidRPr="00A11EB6">
        <w:rPr>
          <w:rFonts w:ascii="Palatino Linotype" w:hAnsi="Palatino Linotype"/>
          <w:i/>
          <w:sz w:val="22"/>
          <w:szCs w:val="22"/>
          <w:lang w:val="es-ES"/>
        </w:rPr>
        <w:t>La copia de la respuesta que se impugna y, en su caso, de la notificación correspondiente, en el caso de respuesta de la solicitud; y</w:t>
      </w:r>
      <w:r w:rsidRPr="00A11EB6">
        <w:rPr>
          <w:rFonts w:ascii="Palatino Linotype" w:hAnsi="Palatino Linotype"/>
          <w:b/>
          <w:i/>
          <w:sz w:val="22"/>
          <w:szCs w:val="22"/>
          <w:lang w:val="es-ES"/>
        </w:rPr>
        <w:t xml:space="preserve"> </w:t>
      </w:r>
    </w:p>
    <w:p w14:paraId="39C2A07C" w14:textId="77777777" w:rsidR="009E4993" w:rsidRPr="00A11EB6" w:rsidRDefault="009E4993" w:rsidP="00A11EB6">
      <w:pPr>
        <w:tabs>
          <w:tab w:val="left" w:pos="851"/>
        </w:tabs>
        <w:ind w:left="851" w:right="901"/>
        <w:jc w:val="both"/>
        <w:rPr>
          <w:rFonts w:ascii="Palatino Linotype" w:hAnsi="Palatino Linotype"/>
          <w:i/>
          <w:sz w:val="22"/>
          <w:szCs w:val="22"/>
          <w:lang w:val="es-ES"/>
        </w:rPr>
      </w:pPr>
      <w:r w:rsidRPr="00A11EB6">
        <w:rPr>
          <w:rFonts w:ascii="Palatino Linotype" w:hAnsi="Palatino Linotype"/>
          <w:b/>
          <w:i/>
          <w:sz w:val="22"/>
          <w:szCs w:val="22"/>
          <w:lang w:val="es-ES"/>
        </w:rPr>
        <w:t xml:space="preserve">VIII. </w:t>
      </w:r>
      <w:r w:rsidRPr="00A11EB6">
        <w:rPr>
          <w:rFonts w:ascii="Palatino Linotype" w:hAnsi="Palatino Linotype"/>
          <w:i/>
          <w:sz w:val="22"/>
          <w:szCs w:val="22"/>
          <w:lang w:val="es-ES"/>
        </w:rPr>
        <w:t>Firma del recurrente, en su caso, cuando se presente por escrito, requisito sin el cual se dará trámite al recurso.</w:t>
      </w:r>
    </w:p>
    <w:p w14:paraId="7A939540" w14:textId="77777777" w:rsidR="009E4993" w:rsidRPr="00A11EB6" w:rsidRDefault="009E4993" w:rsidP="00A11EB6">
      <w:pPr>
        <w:tabs>
          <w:tab w:val="left" w:pos="851"/>
        </w:tabs>
        <w:ind w:left="851" w:right="901"/>
        <w:jc w:val="both"/>
        <w:rPr>
          <w:rFonts w:ascii="Palatino Linotype" w:hAnsi="Palatino Linotype"/>
          <w:i/>
          <w:sz w:val="22"/>
          <w:szCs w:val="22"/>
          <w:lang w:val="es-ES"/>
        </w:rPr>
      </w:pPr>
      <w:r w:rsidRPr="00A11EB6">
        <w:rPr>
          <w:rFonts w:ascii="Palatino Linotype" w:hAnsi="Palatino Linotype"/>
          <w:i/>
          <w:sz w:val="22"/>
          <w:szCs w:val="22"/>
          <w:lang w:val="es-ES"/>
        </w:rPr>
        <w:t xml:space="preserve">Adicionalmente, se podrán anexar las pruebas y demás elementos que considere procedentes someter a juicio del Instituto. </w:t>
      </w:r>
    </w:p>
    <w:p w14:paraId="0AD1C126" w14:textId="77777777" w:rsidR="009E4993" w:rsidRPr="00A11EB6" w:rsidRDefault="009E4993" w:rsidP="00A11EB6">
      <w:pPr>
        <w:tabs>
          <w:tab w:val="left" w:pos="851"/>
        </w:tabs>
        <w:ind w:left="851" w:right="901"/>
        <w:jc w:val="both"/>
        <w:rPr>
          <w:rFonts w:ascii="Palatino Linotype" w:hAnsi="Palatino Linotype"/>
          <w:i/>
          <w:sz w:val="22"/>
          <w:szCs w:val="22"/>
          <w:lang w:val="es-ES"/>
        </w:rPr>
      </w:pPr>
      <w:r w:rsidRPr="00A11EB6">
        <w:rPr>
          <w:rFonts w:ascii="Palatino Linotype" w:hAnsi="Palatino Linotype"/>
          <w:i/>
          <w:sz w:val="22"/>
          <w:szCs w:val="22"/>
          <w:lang w:val="es-ES"/>
        </w:rPr>
        <w:t xml:space="preserve">En ningún caso será necesario que el particular ratifique el recurso de revisión interpuesto. </w:t>
      </w:r>
    </w:p>
    <w:p w14:paraId="2BEB7CE3" w14:textId="77777777" w:rsidR="009E4993" w:rsidRPr="00A11EB6" w:rsidRDefault="009E4993" w:rsidP="00A11EB6">
      <w:pPr>
        <w:tabs>
          <w:tab w:val="left" w:pos="851"/>
        </w:tabs>
        <w:ind w:left="851" w:right="901"/>
        <w:jc w:val="both"/>
        <w:rPr>
          <w:rFonts w:ascii="Palatino Linotype" w:hAnsi="Palatino Linotype"/>
          <w:i/>
          <w:sz w:val="22"/>
          <w:szCs w:val="22"/>
          <w:lang w:val="es-ES"/>
        </w:rPr>
      </w:pPr>
      <w:r w:rsidRPr="00A11EB6">
        <w:rPr>
          <w:rFonts w:ascii="Palatino Linotype" w:hAnsi="Palatino Linotype"/>
          <w:i/>
          <w:sz w:val="22"/>
          <w:szCs w:val="22"/>
          <w:lang w:val="es-ES"/>
        </w:rPr>
        <w:t xml:space="preserve">En caso de </w:t>
      </w:r>
      <w:r w:rsidRPr="00A11EB6">
        <w:rPr>
          <w:rFonts w:ascii="Palatino Linotype" w:hAnsi="Palatino Linotype" w:cs="Arial"/>
          <w:i/>
          <w:color w:val="222222"/>
          <w:sz w:val="22"/>
          <w:szCs w:val="22"/>
          <w:lang w:val="es-ES" w:eastAsia="es-MX"/>
        </w:rPr>
        <w:t>que</w:t>
      </w:r>
      <w:r w:rsidRPr="00A11EB6">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422DF25" w14:textId="77777777" w:rsidR="009E4993" w:rsidRPr="00A11EB6" w:rsidRDefault="009E4993" w:rsidP="00A11EB6">
      <w:pPr>
        <w:tabs>
          <w:tab w:val="left" w:pos="851"/>
        </w:tabs>
        <w:ind w:left="851" w:right="901"/>
        <w:jc w:val="both"/>
        <w:rPr>
          <w:rFonts w:ascii="Palatino Linotype" w:hAnsi="Palatino Linotype"/>
          <w:i/>
          <w:sz w:val="22"/>
          <w:szCs w:val="22"/>
          <w:lang w:val="es-ES"/>
        </w:rPr>
      </w:pPr>
      <w:r w:rsidRPr="00A11EB6">
        <w:rPr>
          <w:rFonts w:ascii="Palatino Linotype" w:hAnsi="Palatino Linotype"/>
          <w:i/>
          <w:sz w:val="22"/>
          <w:szCs w:val="22"/>
          <w:lang w:val="es-ES"/>
        </w:rPr>
        <w:t>(Énfasis añadido)</w:t>
      </w:r>
    </w:p>
    <w:p w14:paraId="48D73747" w14:textId="77777777" w:rsidR="009E4993" w:rsidRPr="00A11EB6" w:rsidRDefault="009E4993" w:rsidP="00A11EB6">
      <w:pPr>
        <w:jc w:val="both"/>
        <w:textAlignment w:val="baseline"/>
        <w:rPr>
          <w:rFonts w:ascii="Palatino Linotype" w:hAnsi="Palatino Linotype"/>
          <w:b/>
          <w:color w:val="000000" w:themeColor="text1"/>
          <w:sz w:val="28"/>
          <w:lang w:eastAsia="es-MX"/>
        </w:rPr>
      </w:pPr>
    </w:p>
    <w:p w14:paraId="5EA500EA" w14:textId="721AB3B4" w:rsidR="00DF6934" w:rsidRPr="00A11EB6" w:rsidRDefault="00FA1E61" w:rsidP="00A11EB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A11EB6">
        <w:rPr>
          <w:rFonts w:ascii="Palatino Linotype" w:hAnsi="Palatino Linotype" w:cs="Arial"/>
          <w:b/>
          <w:color w:val="000000" w:themeColor="text1"/>
          <w:sz w:val="28"/>
        </w:rPr>
        <w:t>QUINTO</w:t>
      </w:r>
      <w:r w:rsidRPr="00A11EB6">
        <w:rPr>
          <w:rFonts w:ascii="Palatino Linotype" w:hAnsi="Palatino Linotype" w:cs="Arial"/>
          <w:b/>
          <w:color w:val="000000" w:themeColor="text1"/>
        </w:rPr>
        <w:t xml:space="preserve">. </w:t>
      </w:r>
      <w:r w:rsidR="00A23064" w:rsidRPr="00A11EB6">
        <w:rPr>
          <w:rFonts w:ascii="Palatino Linotype" w:hAnsi="Palatino Linotype" w:cs="Arial"/>
          <w:b/>
          <w:color w:val="000000" w:themeColor="text1"/>
        </w:rPr>
        <w:t xml:space="preserve">Estudio y </w:t>
      </w:r>
      <w:r w:rsidR="00A94385" w:rsidRPr="00A11EB6">
        <w:rPr>
          <w:rFonts w:ascii="Palatino Linotype" w:hAnsi="Palatino Linotype" w:cs="Arial"/>
          <w:b/>
          <w:color w:val="000000" w:themeColor="text1"/>
        </w:rPr>
        <w:t>R</w:t>
      </w:r>
      <w:r w:rsidR="00A23064" w:rsidRPr="00A11EB6">
        <w:rPr>
          <w:rFonts w:ascii="Palatino Linotype" w:hAnsi="Palatino Linotype" w:cs="Arial"/>
          <w:b/>
          <w:color w:val="000000" w:themeColor="text1"/>
        </w:rPr>
        <w:t xml:space="preserve">esolución del </w:t>
      </w:r>
      <w:r w:rsidR="00A94385" w:rsidRPr="00A11EB6">
        <w:rPr>
          <w:rFonts w:ascii="Palatino Linotype" w:hAnsi="Palatino Linotype" w:cs="Arial"/>
          <w:b/>
          <w:color w:val="000000" w:themeColor="text1"/>
        </w:rPr>
        <w:t>R</w:t>
      </w:r>
      <w:r w:rsidR="00A23064" w:rsidRPr="00A11EB6">
        <w:rPr>
          <w:rFonts w:ascii="Palatino Linotype" w:hAnsi="Palatino Linotype" w:cs="Arial"/>
          <w:b/>
          <w:color w:val="000000" w:themeColor="text1"/>
        </w:rPr>
        <w:t xml:space="preserve">ecurso. </w:t>
      </w:r>
    </w:p>
    <w:p w14:paraId="53B58F61" w14:textId="77777777" w:rsidR="00DE406E" w:rsidRPr="00A11EB6" w:rsidRDefault="00DE406E" w:rsidP="00A11EB6">
      <w:pPr>
        <w:spacing w:line="360" w:lineRule="auto"/>
        <w:jc w:val="both"/>
        <w:rPr>
          <w:rFonts w:ascii="Palatino Linotype" w:hAnsi="Palatino Linotype" w:cs="Arial"/>
          <w:color w:val="000000" w:themeColor="text1"/>
        </w:rPr>
      </w:pPr>
      <w:r w:rsidRPr="00A11EB6">
        <w:rPr>
          <w:rFonts w:ascii="Palatino Linotype" w:hAnsi="Palatino Linotype" w:cs="Arial"/>
          <w:color w:val="000000" w:themeColor="text1"/>
        </w:rPr>
        <w:t xml:space="preserve">Una vez determinada la vía sobre la que versará el presente recurso, y previa revisión del expediente electrónico formado en </w:t>
      </w:r>
      <w:r w:rsidRPr="00A11EB6">
        <w:rPr>
          <w:rFonts w:ascii="Palatino Linotype" w:hAnsi="Palatino Linotype" w:cs="Arial"/>
          <w:b/>
          <w:color w:val="000000" w:themeColor="text1"/>
        </w:rPr>
        <w:t>EL SAIMEX</w:t>
      </w:r>
      <w:r w:rsidRPr="00A11EB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w:t>
      </w:r>
      <w:r w:rsidRPr="00A11EB6">
        <w:rPr>
          <w:rFonts w:ascii="Palatino Linotype" w:hAnsi="Palatino Linotype" w:cs="Arial"/>
          <w:color w:val="000000" w:themeColor="text1"/>
        </w:rPr>
        <w:lastRenderedPageBreak/>
        <w:t xml:space="preserve">electrónico, para así estar en posibilidad de dictar el fallo correspondiente conforme a derecho, tomando en consideración los elementos aportados por las partes y respetando en todo momento al principio de máxima publicidad consagrado en la </w:t>
      </w:r>
      <w:r w:rsidRPr="00A11EB6">
        <w:rPr>
          <w:rFonts w:ascii="Palatino Linotype" w:hAnsi="Palatino Linotype"/>
          <w:color w:val="000000" w:themeColor="text1"/>
          <w:lang w:val="es-ES"/>
        </w:rPr>
        <w:t>Constitución Política de los Estados Unidos Mexicanos, Constitución Política del Estado Libre y Soberano de México</w:t>
      </w:r>
      <w:r w:rsidRPr="00A11EB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A11EB6">
        <w:rPr>
          <w:rFonts w:ascii="Palatino Linotype" w:hAnsi="Palatino Linotype"/>
          <w:color w:val="000000" w:themeColor="text1"/>
          <w:lang w:val="es-ES"/>
        </w:rPr>
        <w:t>Constitución Política de los Estados Unidos Mexicanos</w:t>
      </w:r>
      <w:r w:rsidRPr="00A11EB6">
        <w:rPr>
          <w:rFonts w:ascii="Palatino Linotype" w:hAnsi="Palatino Linotype" w:cs="Arial"/>
          <w:color w:val="000000" w:themeColor="text1"/>
        </w:rPr>
        <w:t xml:space="preserve"> y los numerales 8 y 9 de la </w:t>
      </w:r>
      <w:r w:rsidRPr="00A11EB6">
        <w:rPr>
          <w:rFonts w:ascii="Palatino Linotype" w:hAnsi="Palatino Linotype" w:cs="Arial"/>
          <w:color w:val="000000" w:themeColor="text1"/>
          <w:lang w:val="es-ES"/>
        </w:rPr>
        <w:t>Ley de Transparencia y Acceso a la Información Pública del Estado de México y Municipios.</w:t>
      </w:r>
    </w:p>
    <w:p w14:paraId="774A6CDA" w14:textId="77777777" w:rsidR="00DE406E" w:rsidRPr="00A11EB6" w:rsidRDefault="00DE406E" w:rsidP="00A11EB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6F8C09F" w14:textId="27A20479" w:rsidR="00E7220B" w:rsidRPr="00A11EB6" w:rsidRDefault="00D23D0E" w:rsidP="00A11EB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A11EB6">
        <w:rPr>
          <w:rFonts w:ascii="Palatino Linotype" w:hAnsi="Palatino Linotype" w:cs="Arial"/>
          <w:color w:val="000000" w:themeColor="text1"/>
        </w:rPr>
        <w:t xml:space="preserve">Derivado de lo anterior, es conveniente analizar si la respuesta del </w:t>
      </w:r>
      <w:r w:rsidRPr="00A11EB6">
        <w:rPr>
          <w:rFonts w:ascii="Palatino Linotype" w:hAnsi="Palatino Linotype" w:cs="Arial"/>
          <w:b/>
          <w:color w:val="000000" w:themeColor="text1"/>
          <w:lang w:eastAsia="es-MX"/>
        </w:rPr>
        <w:t>SUJETO OBLIGADO</w:t>
      </w:r>
      <w:r w:rsidRPr="00A11EB6">
        <w:rPr>
          <w:rFonts w:ascii="Palatino Linotype" w:hAnsi="Palatino Linotype" w:cs="Arial"/>
          <w:color w:val="000000" w:themeColor="text1"/>
        </w:rPr>
        <w:t xml:space="preserve"> cumple con los requisitos del derecho de Acceso a la Información Pública, por lo que en primer término debemos recordar que </w:t>
      </w:r>
      <w:r w:rsidRPr="00A11EB6">
        <w:rPr>
          <w:rFonts w:ascii="Palatino Linotype" w:hAnsi="Palatino Linotype" w:cs="Arial"/>
          <w:b/>
          <w:color w:val="000000" w:themeColor="text1"/>
        </w:rPr>
        <w:t xml:space="preserve">EL RECURRENTE </w:t>
      </w:r>
      <w:r w:rsidRPr="00A11EB6">
        <w:rPr>
          <w:rFonts w:ascii="Palatino Linotype" w:hAnsi="Palatino Linotype" w:cs="Arial"/>
          <w:color w:val="000000" w:themeColor="text1"/>
        </w:rPr>
        <w:t>en el ejercicio de su derecho de Acceso a la Información solicitó</w:t>
      </w:r>
      <w:r w:rsidR="00E7220B" w:rsidRPr="00A11EB6">
        <w:rPr>
          <w:rFonts w:ascii="Palatino Linotype" w:hAnsi="Palatino Linotype" w:cs="Arial"/>
          <w:color w:val="000000" w:themeColor="text1"/>
        </w:rPr>
        <w:t xml:space="preserve"> el número de unidades automotores adquiridas para la policía municipal, protección civil, bomberos y ambulancias durante el periodo 2022.</w:t>
      </w:r>
    </w:p>
    <w:p w14:paraId="0F8AFCB7" w14:textId="77777777" w:rsidR="00E7220B" w:rsidRPr="00A11EB6" w:rsidRDefault="00E7220B" w:rsidP="00A11EB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B80A4F3" w14:textId="4A85D7D8" w:rsidR="00E7220B" w:rsidRPr="00A11EB6" w:rsidRDefault="00D23D0E" w:rsidP="00A11EB6">
      <w:pPr>
        <w:spacing w:line="360" w:lineRule="auto"/>
        <w:jc w:val="both"/>
        <w:rPr>
          <w:rFonts w:ascii="Palatino Linotype" w:hAnsi="Palatino Linotype" w:cs="Arial"/>
          <w:color w:val="000000" w:themeColor="text1"/>
        </w:rPr>
      </w:pPr>
      <w:r w:rsidRPr="00A11EB6">
        <w:rPr>
          <w:rFonts w:ascii="Palatino Linotype" w:hAnsi="Palatino Linotype" w:cs="Arial"/>
          <w:color w:val="000000" w:themeColor="text1"/>
        </w:rPr>
        <w:t xml:space="preserve">Al respecto, </w:t>
      </w:r>
      <w:r w:rsidRPr="00A11EB6">
        <w:rPr>
          <w:rFonts w:ascii="Palatino Linotype" w:hAnsi="Palatino Linotype" w:cs="Arial"/>
          <w:b/>
          <w:color w:val="000000" w:themeColor="text1"/>
        </w:rPr>
        <w:t xml:space="preserve">EL SUJETO OBLIGADO </w:t>
      </w:r>
      <w:r w:rsidR="00E7220B" w:rsidRPr="00A11EB6">
        <w:rPr>
          <w:rFonts w:ascii="Palatino Linotype" w:hAnsi="Palatino Linotype" w:cs="Arial"/>
          <w:color w:val="000000" w:themeColor="text1"/>
        </w:rPr>
        <w:t xml:space="preserve">informó que no se había adquirido ninguna unidad, transcribiendo para ello la respuesta otorgada por </w:t>
      </w:r>
      <w:r w:rsidR="00FF6C4B" w:rsidRPr="00A11EB6">
        <w:rPr>
          <w:rFonts w:ascii="Palatino Linotype" w:hAnsi="Palatino Linotype" w:cs="Arial"/>
          <w:color w:val="000000" w:themeColor="text1"/>
        </w:rPr>
        <w:t>la</w:t>
      </w:r>
      <w:r w:rsidR="00E7220B" w:rsidRPr="00A11EB6">
        <w:rPr>
          <w:rFonts w:ascii="Palatino Linotype" w:hAnsi="Palatino Linotype" w:cs="Arial"/>
          <w:color w:val="000000" w:themeColor="text1"/>
        </w:rPr>
        <w:t xml:space="preserve"> Tesorer</w:t>
      </w:r>
      <w:r w:rsidR="00FF6C4B" w:rsidRPr="00A11EB6">
        <w:rPr>
          <w:rFonts w:ascii="Palatino Linotype" w:hAnsi="Palatino Linotype" w:cs="Arial"/>
          <w:color w:val="000000" w:themeColor="text1"/>
        </w:rPr>
        <w:t>ía Municipal y Dirección de Administración</w:t>
      </w:r>
      <w:r w:rsidR="00E7220B" w:rsidRPr="00A11EB6">
        <w:rPr>
          <w:rFonts w:ascii="Palatino Linotype" w:hAnsi="Palatino Linotype" w:cs="Arial"/>
          <w:color w:val="000000" w:themeColor="text1"/>
        </w:rPr>
        <w:t xml:space="preserve">. </w:t>
      </w:r>
    </w:p>
    <w:p w14:paraId="0C6E02AE" w14:textId="77777777" w:rsidR="00E7220B" w:rsidRPr="00A11EB6" w:rsidRDefault="00E7220B" w:rsidP="00A11EB6">
      <w:pPr>
        <w:spacing w:line="360" w:lineRule="auto"/>
        <w:jc w:val="both"/>
        <w:rPr>
          <w:rFonts w:ascii="Palatino Linotype" w:hAnsi="Palatino Linotype" w:cs="Arial"/>
          <w:color w:val="000000" w:themeColor="text1"/>
        </w:rPr>
      </w:pPr>
    </w:p>
    <w:p w14:paraId="743ADBE0" w14:textId="12D6DE36" w:rsidR="00E7220B" w:rsidRPr="00A11EB6" w:rsidRDefault="00D23D0E" w:rsidP="00A11EB6">
      <w:pPr>
        <w:spacing w:line="360" w:lineRule="auto"/>
        <w:jc w:val="both"/>
        <w:rPr>
          <w:rFonts w:ascii="Palatino Linotype" w:hAnsi="Palatino Linotype"/>
          <w:color w:val="000000" w:themeColor="text1"/>
        </w:rPr>
      </w:pPr>
      <w:r w:rsidRPr="00A11EB6">
        <w:rPr>
          <w:rFonts w:ascii="Palatino Linotype" w:hAnsi="Palatino Linotype"/>
          <w:color w:val="000000" w:themeColor="text1"/>
        </w:rPr>
        <w:t>Ante tal situación, el particular interpuso el Recurso de Revisión materia del presente asunto, adoleciéndose por</w:t>
      </w:r>
      <w:r w:rsidR="00E7220B" w:rsidRPr="00A11EB6">
        <w:rPr>
          <w:rFonts w:ascii="Palatino Linotype" w:hAnsi="Palatino Linotype"/>
          <w:color w:val="000000" w:themeColor="text1"/>
        </w:rPr>
        <w:t xml:space="preserve"> la forma en que se le dio respuesta, pues del contenido se hace referencia a una persona que suscribe diversa a la que dice, no es en papel </w:t>
      </w:r>
      <w:r w:rsidR="00E7220B" w:rsidRPr="00A11EB6">
        <w:rPr>
          <w:rFonts w:ascii="Palatino Linotype" w:hAnsi="Palatino Linotype"/>
          <w:color w:val="000000" w:themeColor="text1"/>
        </w:rPr>
        <w:lastRenderedPageBreak/>
        <w:t xml:space="preserve">membretado, ni firmado, le falta la </w:t>
      </w:r>
      <w:r w:rsidR="00FF6C4B" w:rsidRPr="00A11EB6">
        <w:rPr>
          <w:rFonts w:ascii="Palatino Linotype" w:hAnsi="Palatino Linotype"/>
          <w:color w:val="000000" w:themeColor="text1"/>
        </w:rPr>
        <w:t>solemnidad</w:t>
      </w:r>
      <w:r w:rsidR="00E7220B" w:rsidRPr="00A11EB6">
        <w:rPr>
          <w:rFonts w:ascii="Palatino Linotype" w:hAnsi="Palatino Linotype"/>
          <w:color w:val="000000" w:themeColor="text1"/>
        </w:rPr>
        <w:t>, formalidad y fondo a la respuesta otorgada.</w:t>
      </w:r>
    </w:p>
    <w:p w14:paraId="5881EBC6" w14:textId="77777777" w:rsidR="00D23D0E" w:rsidRPr="00A11EB6" w:rsidRDefault="00D23D0E" w:rsidP="00A11EB6">
      <w:pPr>
        <w:spacing w:line="360" w:lineRule="auto"/>
        <w:jc w:val="both"/>
        <w:rPr>
          <w:rFonts w:ascii="Palatino Linotype" w:hAnsi="Palatino Linotype"/>
          <w:color w:val="000000" w:themeColor="text1"/>
          <w:lang w:eastAsia="es-MX"/>
        </w:rPr>
      </w:pPr>
    </w:p>
    <w:p w14:paraId="0B3EE380" w14:textId="22A60F8F" w:rsidR="00D23D0E" w:rsidRPr="00A11EB6" w:rsidRDefault="00D23D0E" w:rsidP="00A11EB6">
      <w:pPr>
        <w:spacing w:line="360" w:lineRule="auto"/>
        <w:jc w:val="both"/>
        <w:rPr>
          <w:rFonts w:ascii="Palatino Linotype" w:hAnsi="Palatino Linotype" w:cs="Arial"/>
          <w:color w:val="000000" w:themeColor="text1"/>
          <w:lang w:eastAsia="es-MX"/>
        </w:rPr>
      </w:pPr>
      <w:r w:rsidRPr="00A11EB6">
        <w:rPr>
          <w:rFonts w:ascii="Palatino Linotype" w:hAnsi="Palatino Linotype"/>
          <w:color w:val="000000" w:themeColor="text1"/>
        </w:rPr>
        <w:t xml:space="preserve">Siendo importante destacar que </w:t>
      </w:r>
      <w:r w:rsidRPr="00A11EB6">
        <w:rPr>
          <w:rFonts w:ascii="Palatino Linotype" w:hAnsi="Palatino Linotype" w:cs="Arial"/>
          <w:b/>
          <w:color w:val="000000" w:themeColor="text1"/>
        </w:rPr>
        <w:t>EL RECURRENTE</w:t>
      </w:r>
      <w:r w:rsidRPr="00A11EB6">
        <w:rPr>
          <w:rFonts w:ascii="Palatino Linotype" w:hAnsi="Palatino Linotype" w:cs="Arial"/>
          <w:color w:val="000000" w:themeColor="text1"/>
        </w:rPr>
        <w:t xml:space="preserve"> no realizó manifestaciones, alegatos o pruebas y por su parte </w:t>
      </w:r>
      <w:r w:rsidRPr="00A11EB6">
        <w:rPr>
          <w:rFonts w:ascii="Palatino Linotype" w:hAnsi="Palatino Linotype" w:cs="Arial"/>
          <w:b/>
          <w:color w:val="000000" w:themeColor="text1"/>
        </w:rPr>
        <w:t xml:space="preserve">EL SUJETO OBLIGADO </w:t>
      </w:r>
      <w:r w:rsidRPr="00A11EB6">
        <w:rPr>
          <w:rFonts w:ascii="Palatino Linotype" w:hAnsi="Palatino Linotype" w:cs="Arial"/>
          <w:color w:val="000000" w:themeColor="text1"/>
        </w:rPr>
        <w:t xml:space="preserve">mediante </w:t>
      </w:r>
      <w:r w:rsidR="008D6333" w:rsidRPr="00A11EB6">
        <w:rPr>
          <w:rFonts w:ascii="Palatino Linotype" w:hAnsi="Palatino Linotype"/>
          <w:color w:val="000000" w:themeColor="text1"/>
        </w:rPr>
        <w:t xml:space="preserve">Informe Justificado adjuntó nuevamente el oficio remitido en repuesta. </w:t>
      </w:r>
    </w:p>
    <w:p w14:paraId="6B91EE78" w14:textId="77777777" w:rsidR="00D23D0E" w:rsidRPr="00A11EB6" w:rsidRDefault="00D23D0E" w:rsidP="00A11EB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554B0C9" w14:textId="68778E31" w:rsidR="00F231ED" w:rsidRPr="00A11EB6" w:rsidRDefault="00F231ED" w:rsidP="00A11EB6">
      <w:pPr>
        <w:spacing w:line="360" w:lineRule="auto"/>
        <w:jc w:val="both"/>
        <w:rPr>
          <w:rFonts w:ascii="Palatino Linotype" w:hAnsi="Palatino Linotype" w:cs="Arial"/>
          <w:color w:val="000000" w:themeColor="text1"/>
        </w:rPr>
      </w:pPr>
      <w:r w:rsidRPr="00A11EB6">
        <w:rPr>
          <w:rFonts w:ascii="Palatino Linotype" w:hAnsi="Palatino Linotype" w:cs="Arial"/>
          <w:color w:val="000000" w:themeColor="text1"/>
        </w:rPr>
        <w:t>Una vez precisado lo anterior, es importante señalar que de</w:t>
      </w:r>
      <w:r w:rsidR="007942D1" w:rsidRPr="00A11EB6">
        <w:rPr>
          <w:rFonts w:ascii="Palatino Linotype" w:hAnsi="Palatino Linotype" w:cs="Arial"/>
          <w:color w:val="000000" w:themeColor="text1"/>
        </w:rPr>
        <w:t xml:space="preserve">l análisis realizado a la respuesta otorgada por </w:t>
      </w:r>
      <w:r w:rsidR="007942D1" w:rsidRPr="00A11EB6">
        <w:rPr>
          <w:rFonts w:ascii="Palatino Linotype" w:hAnsi="Palatino Linotype" w:cs="Arial"/>
          <w:b/>
          <w:color w:val="000000" w:themeColor="text1"/>
        </w:rPr>
        <w:t xml:space="preserve">EL SUJETO OBLIGADO </w:t>
      </w:r>
      <w:r w:rsidR="007942D1" w:rsidRPr="00A11EB6">
        <w:rPr>
          <w:rFonts w:ascii="Palatino Linotype" w:hAnsi="Palatino Linotype" w:cs="Arial"/>
          <w:color w:val="000000" w:themeColor="text1"/>
        </w:rPr>
        <w:t xml:space="preserve">se advierte que </w:t>
      </w:r>
      <w:r w:rsidRPr="00A11EB6">
        <w:rPr>
          <w:rFonts w:ascii="Palatino Linotype" w:hAnsi="Palatino Linotype" w:cs="Arial"/>
          <w:color w:val="000000" w:themeColor="text1"/>
        </w:rPr>
        <w:t xml:space="preserve">el Titular de la Unidad de Transparencia al momento de dar respuesta transcribió las respuestas otorgadas tanto de la Dirección de Administración como de Tesorería Municipal, para mayor referencia se insertan las siguientes imágenes: </w:t>
      </w:r>
    </w:p>
    <w:p w14:paraId="3720BEC8" w14:textId="77777777" w:rsidR="00F231ED" w:rsidRPr="00A11EB6" w:rsidRDefault="00F231ED" w:rsidP="00A11EB6">
      <w:pPr>
        <w:spacing w:line="360" w:lineRule="auto"/>
        <w:jc w:val="both"/>
        <w:rPr>
          <w:rFonts w:ascii="Palatino Linotype" w:hAnsi="Palatino Linotype" w:cs="Arial"/>
          <w:color w:val="000000" w:themeColor="text1"/>
        </w:rPr>
      </w:pPr>
    </w:p>
    <w:p w14:paraId="77133B2F" w14:textId="74523CCB" w:rsidR="00F231ED" w:rsidRPr="00A11EB6" w:rsidRDefault="00F231ED" w:rsidP="00A11EB6">
      <w:pPr>
        <w:spacing w:line="360" w:lineRule="auto"/>
        <w:rPr>
          <w:rFonts w:ascii="Palatino Linotype" w:hAnsi="Palatino Linotype" w:cs="Arial"/>
          <w:color w:val="000000" w:themeColor="text1"/>
        </w:rPr>
      </w:pPr>
      <w:r w:rsidRPr="00A11EB6">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ECEA487" wp14:editId="3671E82B">
                <wp:simplePos x="0" y="0"/>
                <wp:positionH relativeFrom="column">
                  <wp:posOffset>1339215</wp:posOffset>
                </wp:positionH>
                <wp:positionV relativeFrom="paragraph">
                  <wp:posOffset>536575</wp:posOffset>
                </wp:positionV>
                <wp:extent cx="371475" cy="219075"/>
                <wp:effectExtent l="76200" t="38100" r="47625" b="104775"/>
                <wp:wrapNone/>
                <wp:docPr id="20" name="Rectángulo redondeado 20"/>
                <wp:cNvGraphicFramePr/>
                <a:graphic xmlns:a="http://schemas.openxmlformats.org/drawingml/2006/main">
                  <a:graphicData uri="http://schemas.microsoft.com/office/word/2010/wordprocessingShape">
                    <wps:wsp>
                      <wps:cNvSpPr/>
                      <wps:spPr>
                        <a:xfrm>
                          <a:off x="0" y="0"/>
                          <a:ext cx="371475" cy="2190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2772D6D" id="Rectángulo redondeado 20" o:spid="_x0000_s1026" style="position:absolute;margin-left:105.45pt;margin-top:42.25pt;width:29.25pt;height:17.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" filled="f" strokecolor="red" strokeweight="2.25pt">
                <v:shadow on="t" color="black" opacity="22937f" origin=",.5" offset="0,.63889mm"/>
              </v:roundrect>
            </w:pict>
          </mc:Fallback>
        </mc:AlternateContent>
      </w:r>
      <w:r w:rsidRPr="00A11EB6">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33442376" wp14:editId="5017F9FC">
                <wp:simplePos x="0" y="0"/>
                <wp:positionH relativeFrom="column">
                  <wp:posOffset>4482465</wp:posOffset>
                </wp:positionH>
                <wp:positionV relativeFrom="paragraph">
                  <wp:posOffset>679450</wp:posOffset>
                </wp:positionV>
                <wp:extent cx="1143000" cy="200025"/>
                <wp:effectExtent l="76200" t="38100" r="38100" b="104775"/>
                <wp:wrapNone/>
                <wp:docPr id="7" name="Rectángulo redondeado 7"/>
                <wp:cNvGraphicFramePr/>
                <a:graphic xmlns:a="http://schemas.openxmlformats.org/drawingml/2006/main">
                  <a:graphicData uri="http://schemas.microsoft.com/office/word/2010/wordprocessingShape">
                    <wps:wsp>
                      <wps:cNvSpPr/>
                      <wps:spPr>
                        <a:xfrm>
                          <a:off x="0" y="0"/>
                          <a:ext cx="1143000" cy="2000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CB3ADF8" id="Rectángulo redondeado 7" o:spid="_x0000_s1026" style="position:absolute;margin-left:352.95pt;margin-top:53.5pt;width:90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" filled="f" strokecolor="red" strokeweight="2.25pt">
                <v:shadow on="t" color="black" opacity="22937f" origin=",.5" offset="0,.63889mm"/>
              </v:roundrect>
            </w:pict>
          </mc:Fallback>
        </mc:AlternateContent>
      </w:r>
      <w:r w:rsidRPr="00A11EB6">
        <w:rPr>
          <w:rFonts w:ascii="Palatino Linotype" w:hAnsi="Palatino Linotype"/>
          <w:noProof/>
          <w:lang w:eastAsia="es-MX"/>
        </w:rPr>
        <w:drawing>
          <wp:inline distT="0" distB="0" distL="0" distR="0" wp14:anchorId="5BF9995F" wp14:editId="1D36A543">
            <wp:extent cx="5727700" cy="951865"/>
            <wp:effectExtent l="0" t="0" r="635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334" t="35393" r="17937" b="43546"/>
                    <a:stretch/>
                  </pic:blipFill>
                  <pic:spPr bwMode="auto">
                    <a:xfrm>
                      <a:off x="0" y="0"/>
                      <a:ext cx="5819381" cy="967101"/>
                    </a:xfrm>
                    <a:prstGeom prst="rect">
                      <a:avLst/>
                    </a:prstGeom>
                    <a:ln>
                      <a:noFill/>
                    </a:ln>
                    <a:extLst>
                      <a:ext uri="{53640926-AAD7-44D8-BBD7-CCE9431645EC}">
                        <a14:shadowObscured xmlns:a14="http://schemas.microsoft.com/office/drawing/2010/main"/>
                      </a:ext>
                    </a:extLst>
                  </pic:spPr>
                </pic:pic>
              </a:graphicData>
            </a:graphic>
          </wp:inline>
        </w:drawing>
      </w:r>
    </w:p>
    <w:p w14:paraId="090C71E3" w14:textId="11F31B7B" w:rsidR="00F231ED" w:rsidRPr="00A11EB6" w:rsidRDefault="00F231ED" w:rsidP="00A11EB6">
      <w:pPr>
        <w:spacing w:line="360" w:lineRule="auto"/>
        <w:jc w:val="center"/>
        <w:rPr>
          <w:rFonts w:ascii="Palatino Linotype" w:hAnsi="Palatino Linotype" w:cs="Arial"/>
          <w:color w:val="000000" w:themeColor="text1"/>
        </w:rPr>
      </w:pPr>
      <w:r w:rsidRPr="00A11EB6">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5D62C3A2" wp14:editId="37BE1CEF">
                <wp:simplePos x="0" y="0"/>
                <wp:positionH relativeFrom="column">
                  <wp:posOffset>1367791</wp:posOffset>
                </wp:positionH>
                <wp:positionV relativeFrom="paragraph">
                  <wp:posOffset>182881</wp:posOffset>
                </wp:positionV>
                <wp:extent cx="400050" cy="247650"/>
                <wp:effectExtent l="76200" t="38100" r="57150" b="95250"/>
                <wp:wrapNone/>
                <wp:docPr id="21" name="Rectángulo redondeado 21"/>
                <wp:cNvGraphicFramePr/>
                <a:graphic xmlns:a="http://schemas.openxmlformats.org/drawingml/2006/main">
                  <a:graphicData uri="http://schemas.microsoft.com/office/word/2010/wordprocessingShape">
                    <wps:wsp>
                      <wps:cNvSpPr/>
                      <wps:spPr>
                        <a:xfrm>
                          <a:off x="0" y="0"/>
                          <a:ext cx="400050" cy="2476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08F2FEA" id="Rectángulo redondeado 21" o:spid="_x0000_s1026" style="position:absolute;margin-left:107.7pt;margin-top:14.4pt;width:31.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" filled="f" strokecolor="red" strokeweight="2.25pt">
                <v:shadow on="t" color="black" opacity="22937f" origin=",.5" offset="0,.63889mm"/>
              </v:roundrect>
            </w:pict>
          </mc:Fallback>
        </mc:AlternateContent>
      </w:r>
      <w:r w:rsidRPr="00A11EB6">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20FC1B8D" wp14:editId="44412D39">
                <wp:simplePos x="0" y="0"/>
                <wp:positionH relativeFrom="column">
                  <wp:posOffset>4415790</wp:posOffset>
                </wp:positionH>
                <wp:positionV relativeFrom="paragraph">
                  <wp:posOffset>278130</wp:posOffset>
                </wp:positionV>
                <wp:extent cx="1143000" cy="1104900"/>
                <wp:effectExtent l="76200" t="38100" r="76200" b="95250"/>
                <wp:wrapNone/>
                <wp:docPr id="15" name="Rectángulo redondeado 15"/>
                <wp:cNvGraphicFramePr/>
                <a:graphic xmlns:a="http://schemas.openxmlformats.org/drawingml/2006/main">
                  <a:graphicData uri="http://schemas.microsoft.com/office/word/2010/wordprocessingShape">
                    <wps:wsp>
                      <wps:cNvSpPr/>
                      <wps:spPr>
                        <a:xfrm>
                          <a:off x="0" y="0"/>
                          <a:ext cx="1143000" cy="1104900"/>
                        </a:xfrm>
                        <a:prstGeom prst="roundRect">
                          <a:avLst>
                            <a:gd name="adj" fmla="val 7184"/>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AF42AB5" id="Rectángulo redondeado 15" o:spid="_x0000_s1026" style="position:absolute;margin-left:347.7pt;margin-top:21.9pt;width:90pt;height:8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4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" filled="f" strokecolor="red" strokeweight="2.25pt">
                <v:shadow on="t" color="black" opacity="22937f" origin=",.5" offset="0,.63889mm"/>
              </v:roundrect>
            </w:pict>
          </mc:Fallback>
        </mc:AlternateContent>
      </w:r>
      <w:r w:rsidRPr="00A11EB6">
        <w:rPr>
          <w:rFonts w:ascii="Palatino Linotype" w:hAnsi="Palatino Linotype"/>
          <w:noProof/>
          <w:lang w:eastAsia="es-MX"/>
        </w:rPr>
        <w:drawing>
          <wp:inline distT="0" distB="0" distL="0" distR="0" wp14:anchorId="5372813E" wp14:editId="7498CF0E">
            <wp:extent cx="5676900" cy="1358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499" t="36564" r="18101" b="33892"/>
                    <a:stretch/>
                  </pic:blipFill>
                  <pic:spPr bwMode="auto">
                    <a:xfrm>
                      <a:off x="0" y="0"/>
                      <a:ext cx="5736412" cy="1372933"/>
                    </a:xfrm>
                    <a:prstGeom prst="rect">
                      <a:avLst/>
                    </a:prstGeom>
                    <a:ln>
                      <a:noFill/>
                    </a:ln>
                    <a:extLst>
                      <a:ext uri="{53640926-AAD7-44D8-BBD7-CCE9431645EC}">
                        <a14:shadowObscured xmlns:a14="http://schemas.microsoft.com/office/drawing/2010/main"/>
                      </a:ext>
                    </a:extLst>
                  </pic:spPr>
                </pic:pic>
              </a:graphicData>
            </a:graphic>
          </wp:inline>
        </w:drawing>
      </w:r>
    </w:p>
    <w:p w14:paraId="1370C890" w14:textId="4C033436" w:rsidR="00F231ED" w:rsidRPr="00A11EB6" w:rsidRDefault="00F231ED" w:rsidP="00A11EB6">
      <w:pPr>
        <w:spacing w:line="360" w:lineRule="auto"/>
        <w:jc w:val="center"/>
        <w:rPr>
          <w:rFonts w:ascii="Palatino Linotype" w:hAnsi="Palatino Linotype" w:cs="Arial"/>
          <w:color w:val="000000" w:themeColor="text1"/>
        </w:rPr>
      </w:pPr>
    </w:p>
    <w:p w14:paraId="470E142C" w14:textId="3DF324AF" w:rsidR="004B2835" w:rsidRPr="00A11EB6" w:rsidRDefault="004B2835" w:rsidP="00A11EB6">
      <w:pPr>
        <w:spacing w:line="360" w:lineRule="auto"/>
        <w:jc w:val="both"/>
        <w:rPr>
          <w:rFonts w:ascii="Palatino Linotype" w:hAnsi="Palatino Linotype" w:cs="Arial"/>
        </w:rPr>
      </w:pPr>
      <w:r w:rsidRPr="00A11EB6">
        <w:rPr>
          <w:rFonts w:ascii="Palatino Linotype" w:hAnsi="Palatino Linotype" w:cs="Arial"/>
        </w:rPr>
        <w:t xml:space="preserve">Derivado de lo anterior, se puede observar que la solicitud de información fue turnada a los </w:t>
      </w:r>
      <w:r w:rsidRPr="00A11EB6">
        <w:rPr>
          <w:rFonts w:ascii="Palatino Linotype" w:hAnsi="Palatino Linotype" w:cs="Arial"/>
          <w:b/>
        </w:rPr>
        <w:t xml:space="preserve">servidores públicos habilitados </w:t>
      </w:r>
      <w:r w:rsidRPr="00A11EB6">
        <w:rPr>
          <w:rFonts w:ascii="Palatino Linotype" w:hAnsi="Palatino Linotype" w:cs="Arial"/>
        </w:rPr>
        <w:t xml:space="preserve">correspondientes </w:t>
      </w:r>
      <w:r w:rsidR="00FF6C4B" w:rsidRPr="00A11EB6">
        <w:rPr>
          <w:rFonts w:ascii="Palatino Linotype" w:hAnsi="Palatino Linotype" w:cs="Arial"/>
        </w:rPr>
        <w:t xml:space="preserve">a las áreas de </w:t>
      </w:r>
      <w:r w:rsidRPr="00A11EB6">
        <w:rPr>
          <w:rFonts w:ascii="Palatino Linotype" w:hAnsi="Palatino Linotype" w:cs="Arial"/>
        </w:rPr>
        <w:t xml:space="preserve">Tesorería y </w:t>
      </w:r>
      <w:r w:rsidR="00FF6C4B" w:rsidRPr="00A11EB6">
        <w:rPr>
          <w:rFonts w:ascii="Palatino Linotype" w:hAnsi="Palatino Linotype" w:cs="Arial"/>
        </w:rPr>
        <w:t xml:space="preserve">la </w:t>
      </w:r>
      <w:r w:rsidR="00FF6C4B" w:rsidRPr="00A11EB6">
        <w:rPr>
          <w:rFonts w:ascii="Palatino Linotype" w:hAnsi="Palatino Linotype" w:cs="Arial"/>
        </w:rPr>
        <w:lastRenderedPageBreak/>
        <w:t>Dirección de Administración</w:t>
      </w:r>
      <w:r w:rsidRPr="00A11EB6">
        <w:rPr>
          <w:rFonts w:ascii="Palatino Linotype" w:hAnsi="Palatino Linotype" w:cs="Arial"/>
        </w:rPr>
        <w:t xml:space="preserve">; </w:t>
      </w:r>
      <w:r w:rsidR="00D34F38" w:rsidRPr="00A11EB6">
        <w:rPr>
          <w:rFonts w:ascii="Palatino Linotype" w:hAnsi="Palatino Linotype" w:cs="Arial"/>
        </w:rPr>
        <w:t xml:space="preserve">tal como se puede observar del </w:t>
      </w:r>
      <w:r w:rsidR="00D34F38" w:rsidRPr="00A11EB6">
        <w:rPr>
          <w:rFonts w:ascii="Palatino Linotype" w:hAnsi="Palatino Linotype" w:cs="Arial"/>
          <w:i/>
        </w:rPr>
        <w:t>“Directorio de todos los Servidores Públicos”,</w:t>
      </w:r>
      <w:r w:rsidR="00D34F38" w:rsidRPr="00A11EB6">
        <w:rPr>
          <w:rFonts w:ascii="Palatino Linotype" w:hAnsi="Palatino Linotype" w:cs="Arial"/>
        </w:rPr>
        <w:t xml:space="preserve"> disponible en IPOMEX</w:t>
      </w:r>
      <w:r w:rsidR="00D34F38" w:rsidRPr="00A11EB6">
        <w:rPr>
          <w:rStyle w:val="Refdenotaalpie"/>
          <w:rFonts w:ascii="Palatino Linotype" w:hAnsi="Palatino Linotype" w:cs="Arial"/>
        </w:rPr>
        <w:footnoteReference w:id="1"/>
      </w:r>
      <w:r w:rsidR="00FF6C4B" w:rsidRPr="00A11EB6">
        <w:rPr>
          <w:rFonts w:ascii="Palatino Linotype" w:hAnsi="Palatino Linotype" w:cs="Arial"/>
        </w:rPr>
        <w:t>, para lo cual se inserta la siguiente imagen para mayor referencia:</w:t>
      </w:r>
    </w:p>
    <w:p w14:paraId="70C29B14" w14:textId="2AB3A8C9" w:rsidR="004B2835" w:rsidRPr="00A11EB6" w:rsidRDefault="004B2835" w:rsidP="00A11EB6">
      <w:pPr>
        <w:spacing w:line="360" w:lineRule="auto"/>
        <w:jc w:val="center"/>
        <w:rPr>
          <w:rFonts w:ascii="Palatino Linotype" w:hAnsi="Palatino Linotype" w:cs="Arial"/>
        </w:rPr>
      </w:pPr>
      <w:r w:rsidRPr="00A11EB6">
        <w:rPr>
          <w:rFonts w:ascii="Palatino Linotype" w:hAnsi="Palatino Linotype"/>
          <w:noProof/>
          <w:lang w:eastAsia="es-MX"/>
        </w:rPr>
        <w:drawing>
          <wp:inline distT="0" distB="0" distL="0" distR="0" wp14:anchorId="495EF2FF" wp14:editId="362DD97D">
            <wp:extent cx="4419600" cy="1240971"/>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26143" cy="1242808"/>
                    </a:xfrm>
                    <a:prstGeom prst="rect">
                      <a:avLst/>
                    </a:prstGeom>
                  </pic:spPr>
                </pic:pic>
              </a:graphicData>
            </a:graphic>
          </wp:inline>
        </w:drawing>
      </w:r>
      <w:r w:rsidRPr="00A11EB6">
        <w:rPr>
          <w:rFonts w:ascii="Palatino Linotype" w:hAnsi="Palatino Linotype"/>
          <w:noProof/>
          <w:lang w:eastAsia="es-MX"/>
        </w:rPr>
        <w:drawing>
          <wp:inline distT="0" distB="0" distL="0" distR="0" wp14:anchorId="4E5144D9" wp14:editId="1ECB0F14">
            <wp:extent cx="4429125" cy="164782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29125" cy="1647825"/>
                    </a:xfrm>
                    <a:prstGeom prst="rect">
                      <a:avLst/>
                    </a:prstGeom>
                  </pic:spPr>
                </pic:pic>
              </a:graphicData>
            </a:graphic>
          </wp:inline>
        </w:drawing>
      </w:r>
    </w:p>
    <w:p w14:paraId="2CA66D77" w14:textId="77777777" w:rsidR="00D34F38" w:rsidRPr="00A11EB6" w:rsidRDefault="00D34F38" w:rsidP="00A11EB6">
      <w:pPr>
        <w:spacing w:line="360" w:lineRule="auto"/>
        <w:jc w:val="center"/>
        <w:rPr>
          <w:rFonts w:ascii="Palatino Linotype" w:hAnsi="Palatino Linotype" w:cs="Arial"/>
        </w:rPr>
      </w:pPr>
    </w:p>
    <w:p w14:paraId="07C23AD0" w14:textId="17FD71D2" w:rsidR="00D34F38" w:rsidRPr="00A11EB6" w:rsidRDefault="007942D1" w:rsidP="00A11EB6">
      <w:pPr>
        <w:spacing w:line="360" w:lineRule="auto"/>
        <w:jc w:val="both"/>
        <w:rPr>
          <w:rFonts w:ascii="Palatino Linotype" w:hAnsi="Palatino Linotype" w:cs="Arial"/>
        </w:rPr>
      </w:pPr>
      <w:r w:rsidRPr="00A11EB6">
        <w:rPr>
          <w:rFonts w:ascii="Palatino Linotype" w:hAnsi="Palatino Linotype" w:cs="Arial"/>
        </w:rPr>
        <w:t>Asimismo</w:t>
      </w:r>
      <w:r w:rsidR="00D34F38" w:rsidRPr="00A11EB6">
        <w:rPr>
          <w:rFonts w:ascii="Palatino Linotype" w:hAnsi="Palatino Linotype" w:cs="Arial"/>
        </w:rPr>
        <w:t>,</w:t>
      </w:r>
      <w:r w:rsidRPr="00A11EB6">
        <w:rPr>
          <w:rFonts w:ascii="Palatino Linotype" w:hAnsi="Palatino Linotype" w:cs="Arial"/>
        </w:rPr>
        <w:t xml:space="preserve"> es importante destacar que </w:t>
      </w:r>
      <w:r w:rsidR="00D34F38" w:rsidRPr="00A11EB6">
        <w:rPr>
          <w:rFonts w:ascii="Palatino Linotype" w:hAnsi="Palatino Linotype" w:cs="Arial"/>
        </w:rPr>
        <w:t xml:space="preserve">dentro del </w:t>
      </w:r>
      <w:r w:rsidR="00184613" w:rsidRPr="00A11EB6">
        <w:rPr>
          <w:rFonts w:ascii="Palatino Linotype" w:hAnsi="Palatino Linotype" w:cs="Arial"/>
        </w:rPr>
        <w:t>Bando Municipal de Zumpango</w:t>
      </w:r>
      <w:r w:rsidR="00184613" w:rsidRPr="00A11EB6">
        <w:rPr>
          <w:rStyle w:val="Refdenotaalpie"/>
          <w:rFonts w:ascii="Palatino Linotype" w:hAnsi="Palatino Linotype" w:cs="Arial"/>
        </w:rPr>
        <w:footnoteReference w:id="2"/>
      </w:r>
      <w:r w:rsidR="00184613" w:rsidRPr="00A11EB6">
        <w:rPr>
          <w:rFonts w:ascii="Palatino Linotype" w:hAnsi="Palatino Linotype" w:cs="Arial"/>
        </w:rPr>
        <w:t xml:space="preserve">, contiene las atribuciones tanto del Tesorero Municipal como de la Dirección de Administración, las cuales se insertan a continuación para referencia: </w:t>
      </w:r>
    </w:p>
    <w:p w14:paraId="502ACE4C" w14:textId="77777777" w:rsidR="00184613" w:rsidRPr="00A11EB6" w:rsidRDefault="00184613" w:rsidP="00A11EB6">
      <w:pPr>
        <w:jc w:val="both"/>
        <w:rPr>
          <w:rFonts w:ascii="Palatino Linotype" w:hAnsi="Palatino Linotype" w:cs="Arial"/>
        </w:rPr>
      </w:pPr>
    </w:p>
    <w:p w14:paraId="4DCA11C9" w14:textId="76027B3B" w:rsidR="00184613" w:rsidRPr="00A11EB6" w:rsidRDefault="00184613" w:rsidP="00A11EB6">
      <w:pPr>
        <w:ind w:left="851" w:right="899"/>
        <w:jc w:val="center"/>
        <w:rPr>
          <w:rFonts w:ascii="Palatino Linotype" w:hAnsi="Palatino Linotype" w:cs="Arial"/>
          <w:b/>
          <w:i/>
          <w:sz w:val="22"/>
          <w:lang w:eastAsia="es-MX"/>
        </w:rPr>
      </w:pPr>
      <w:r w:rsidRPr="00A11EB6">
        <w:rPr>
          <w:rFonts w:ascii="Palatino Linotype" w:hAnsi="Palatino Linotype" w:cs="Arial"/>
          <w:b/>
          <w:i/>
          <w:sz w:val="22"/>
          <w:lang w:eastAsia="es-MX"/>
        </w:rPr>
        <w:t>“De la Tesorería Municipal</w:t>
      </w:r>
    </w:p>
    <w:p w14:paraId="583E8E21" w14:textId="77777777" w:rsidR="00184613" w:rsidRPr="00A11EB6" w:rsidRDefault="00184613" w:rsidP="00A11EB6">
      <w:pPr>
        <w:ind w:left="851" w:right="899"/>
        <w:jc w:val="both"/>
        <w:rPr>
          <w:rFonts w:ascii="Palatino Linotype" w:hAnsi="Palatino Linotype" w:cs="Arial"/>
          <w:i/>
          <w:sz w:val="22"/>
          <w:lang w:eastAsia="es-MX"/>
        </w:rPr>
      </w:pPr>
      <w:r w:rsidRPr="00A11EB6">
        <w:rPr>
          <w:rFonts w:ascii="Palatino Linotype" w:hAnsi="Palatino Linotype" w:cs="Arial"/>
          <w:b/>
          <w:i/>
          <w:sz w:val="22"/>
          <w:lang w:eastAsia="es-MX"/>
        </w:rPr>
        <w:t>Artículo 47.-</w:t>
      </w:r>
      <w:r w:rsidRPr="00A11EB6">
        <w:rPr>
          <w:rFonts w:ascii="Palatino Linotype" w:hAnsi="Palatino Linotype" w:cs="Arial"/>
          <w:i/>
          <w:sz w:val="22"/>
          <w:lang w:eastAsia="es-MX"/>
        </w:rPr>
        <w:t xml:space="preserve"> La Tesorería Municipal, es la parte de la Administración Pública Municipal que por conducto de su titular, a quien se le denominará Tesorero Municipal, le corresponden las atribuciones que expresamente señalan la Constitución Local, la Ley Orgánica, el Código Financiero del Estado de México y Municipios, el Código Administrativo del Estado de México, y demás normas legales, administrativas y reglamentarias. </w:t>
      </w:r>
    </w:p>
    <w:p w14:paraId="7E73D6CA" w14:textId="77777777" w:rsidR="00184613" w:rsidRPr="00A11EB6" w:rsidRDefault="00184613" w:rsidP="00A11EB6">
      <w:pPr>
        <w:ind w:left="851" w:right="899"/>
        <w:jc w:val="both"/>
        <w:rPr>
          <w:rFonts w:ascii="Palatino Linotype" w:hAnsi="Palatino Linotype" w:cs="Arial"/>
          <w:i/>
          <w:sz w:val="22"/>
          <w:lang w:eastAsia="es-MX"/>
        </w:rPr>
      </w:pPr>
    </w:p>
    <w:p w14:paraId="4A444D98" w14:textId="72DF6007" w:rsidR="00184613" w:rsidRPr="00A11EB6" w:rsidRDefault="00184613" w:rsidP="00A11EB6">
      <w:pPr>
        <w:ind w:left="851" w:right="899"/>
        <w:jc w:val="both"/>
        <w:rPr>
          <w:rFonts w:ascii="Palatino Linotype" w:hAnsi="Palatino Linotype" w:cs="Arial"/>
          <w:i/>
          <w:sz w:val="22"/>
          <w:lang w:eastAsia="es-MX"/>
        </w:rPr>
      </w:pPr>
      <w:r w:rsidRPr="00A11EB6">
        <w:rPr>
          <w:rFonts w:ascii="Palatino Linotype" w:hAnsi="Palatino Linotype" w:cs="Arial"/>
          <w:b/>
          <w:i/>
          <w:sz w:val="22"/>
          <w:lang w:eastAsia="es-MX"/>
        </w:rPr>
        <w:t>Artículo 48.-</w:t>
      </w:r>
      <w:r w:rsidRPr="00A11EB6">
        <w:rPr>
          <w:rFonts w:ascii="Palatino Linotype" w:hAnsi="Palatino Linotype" w:cs="Arial"/>
          <w:i/>
          <w:sz w:val="22"/>
          <w:lang w:eastAsia="es-MX"/>
        </w:rPr>
        <w:t xml:space="preserve"> Además de las previstas en la Ley Orgánica y en la legislación fiscal para los municipios, </w:t>
      </w:r>
      <w:r w:rsidRPr="00A11EB6">
        <w:rPr>
          <w:rFonts w:ascii="Palatino Linotype" w:hAnsi="Palatino Linotype" w:cs="Arial"/>
          <w:b/>
          <w:i/>
          <w:sz w:val="22"/>
          <w:lang w:eastAsia="es-MX"/>
        </w:rPr>
        <w:t>son atribuciones de la Tesorería Municipal</w:t>
      </w:r>
      <w:r w:rsidRPr="00A11EB6">
        <w:rPr>
          <w:rFonts w:ascii="Palatino Linotype" w:hAnsi="Palatino Linotype" w:cs="Arial"/>
          <w:i/>
          <w:sz w:val="22"/>
          <w:lang w:eastAsia="es-MX"/>
        </w:rPr>
        <w:t xml:space="preserve"> las siguientes:</w:t>
      </w:r>
    </w:p>
    <w:p w14:paraId="3D03F31A" w14:textId="2CDFD12F" w:rsidR="00184613" w:rsidRPr="00A11EB6" w:rsidRDefault="00184613" w:rsidP="00A11EB6">
      <w:pPr>
        <w:ind w:left="851" w:right="899"/>
        <w:jc w:val="both"/>
        <w:rPr>
          <w:rFonts w:ascii="Palatino Linotype" w:hAnsi="Palatino Linotype" w:cs="Arial"/>
          <w:i/>
          <w:sz w:val="22"/>
          <w:lang w:eastAsia="es-MX"/>
        </w:rPr>
      </w:pPr>
      <w:r w:rsidRPr="00A11EB6">
        <w:rPr>
          <w:rFonts w:ascii="Palatino Linotype" w:hAnsi="Palatino Linotype" w:cs="Arial"/>
          <w:b/>
          <w:i/>
          <w:sz w:val="22"/>
          <w:lang w:eastAsia="es-MX"/>
        </w:rPr>
        <w:t>…</w:t>
      </w:r>
    </w:p>
    <w:p w14:paraId="2168C6D3" w14:textId="68870CDF" w:rsidR="00184613" w:rsidRPr="00A11EB6" w:rsidRDefault="00184613" w:rsidP="00A11EB6">
      <w:pPr>
        <w:ind w:left="851" w:right="899"/>
        <w:jc w:val="both"/>
        <w:rPr>
          <w:rFonts w:ascii="Palatino Linotype" w:hAnsi="Palatino Linotype" w:cs="Arial"/>
          <w:i/>
          <w:sz w:val="22"/>
          <w:lang w:eastAsia="es-MX"/>
        </w:rPr>
      </w:pPr>
      <w:r w:rsidRPr="00A11EB6">
        <w:rPr>
          <w:rFonts w:ascii="Palatino Linotype" w:hAnsi="Palatino Linotype" w:cs="Arial"/>
          <w:i/>
          <w:sz w:val="22"/>
          <w:lang w:eastAsia="es-MX"/>
        </w:rPr>
        <w:t xml:space="preserve">X. </w:t>
      </w:r>
      <w:r w:rsidRPr="00A11EB6">
        <w:rPr>
          <w:rFonts w:ascii="Palatino Linotype" w:hAnsi="Palatino Linotype" w:cs="Arial"/>
          <w:b/>
          <w:i/>
          <w:sz w:val="22"/>
          <w:lang w:eastAsia="es-MX"/>
        </w:rPr>
        <w:t xml:space="preserve">Observar la suficiencia presupuestal para la adquisición </w:t>
      </w:r>
      <w:r w:rsidRPr="00A11EB6">
        <w:rPr>
          <w:rFonts w:ascii="Palatino Linotype" w:hAnsi="Palatino Linotype" w:cs="Arial"/>
          <w:i/>
          <w:sz w:val="22"/>
          <w:lang w:eastAsia="es-MX"/>
        </w:rPr>
        <w:t>de bienes y servicios requeridos por las áreas, de conformidad con su presupuesto autorizado, para cada ejercicio, vigilando que se ajuste a la liquidez del municipio, con los principios de austeridad, disciplina y transparencia;</w:t>
      </w:r>
    </w:p>
    <w:p w14:paraId="5C2B6CDD" w14:textId="7AAED303" w:rsidR="00184613" w:rsidRPr="00A11EB6" w:rsidRDefault="00184613" w:rsidP="00A11EB6">
      <w:pPr>
        <w:ind w:left="851" w:right="899"/>
        <w:jc w:val="both"/>
        <w:rPr>
          <w:rFonts w:ascii="Palatino Linotype" w:hAnsi="Palatino Linotype" w:cs="Arial"/>
          <w:i/>
          <w:sz w:val="22"/>
          <w:lang w:eastAsia="es-MX"/>
        </w:rPr>
      </w:pPr>
      <w:r w:rsidRPr="00A11EB6">
        <w:rPr>
          <w:rFonts w:ascii="Palatino Linotype" w:hAnsi="Palatino Linotype" w:cs="Arial"/>
          <w:i/>
          <w:sz w:val="22"/>
          <w:lang w:eastAsia="es-MX"/>
        </w:rPr>
        <w:t>…</w:t>
      </w:r>
    </w:p>
    <w:p w14:paraId="1FE2120D" w14:textId="77777777" w:rsidR="00184613" w:rsidRPr="00A11EB6" w:rsidRDefault="00184613" w:rsidP="00A11EB6">
      <w:pPr>
        <w:ind w:left="851" w:right="899"/>
        <w:jc w:val="both"/>
        <w:rPr>
          <w:rFonts w:ascii="Palatino Linotype" w:hAnsi="Palatino Linotype" w:cs="Arial"/>
          <w:i/>
          <w:sz w:val="22"/>
          <w:lang w:eastAsia="es-MX"/>
        </w:rPr>
      </w:pPr>
    </w:p>
    <w:p w14:paraId="76AC1638" w14:textId="3E8E0F79" w:rsidR="00184613" w:rsidRPr="00A11EB6" w:rsidRDefault="00184613" w:rsidP="00A11EB6">
      <w:pPr>
        <w:ind w:left="851" w:right="899"/>
        <w:jc w:val="center"/>
        <w:rPr>
          <w:rFonts w:ascii="Palatino Linotype" w:hAnsi="Palatino Linotype" w:cs="Arial"/>
          <w:b/>
          <w:i/>
          <w:sz w:val="22"/>
          <w:lang w:eastAsia="es-MX"/>
        </w:rPr>
      </w:pPr>
      <w:r w:rsidRPr="00A11EB6">
        <w:rPr>
          <w:rFonts w:ascii="Palatino Linotype" w:hAnsi="Palatino Linotype" w:cs="Arial"/>
          <w:b/>
          <w:i/>
          <w:sz w:val="22"/>
          <w:lang w:eastAsia="es-MX"/>
        </w:rPr>
        <w:t>De la Dirección de Administración</w:t>
      </w:r>
    </w:p>
    <w:p w14:paraId="3EDB4F38" w14:textId="42DD4ADE" w:rsidR="00184613" w:rsidRPr="00A11EB6" w:rsidRDefault="00184613" w:rsidP="00A11EB6">
      <w:pPr>
        <w:ind w:left="851" w:right="899"/>
        <w:jc w:val="both"/>
        <w:rPr>
          <w:rFonts w:ascii="Palatino Linotype" w:hAnsi="Palatino Linotype" w:cs="Arial"/>
          <w:i/>
          <w:sz w:val="22"/>
          <w:lang w:eastAsia="es-MX"/>
        </w:rPr>
      </w:pPr>
      <w:r w:rsidRPr="00A11EB6">
        <w:rPr>
          <w:rFonts w:ascii="Palatino Linotype" w:hAnsi="Palatino Linotype" w:cs="Arial"/>
          <w:b/>
          <w:i/>
          <w:sz w:val="22"/>
          <w:lang w:eastAsia="es-MX"/>
        </w:rPr>
        <w:t>Artículo 149.-</w:t>
      </w:r>
      <w:r w:rsidRPr="00A11EB6">
        <w:rPr>
          <w:rFonts w:ascii="Palatino Linotype" w:hAnsi="Palatino Linotype" w:cs="Arial"/>
          <w:i/>
          <w:sz w:val="22"/>
          <w:lang w:eastAsia="es-MX"/>
        </w:rPr>
        <w:t xml:space="preserve"> La Dirección de Administración será la dependencia responsable de administrar los recursos humanos, materiales, tecnológicos, financieros y de servicios de la estructura administrativa que conforma la Administración Pública Municipal y asignará a ésta, previa autorización del Presidente Municipal, el personal capacitado que requieran para el cumplimiento de sus atribuciones, llevando el registro del mismo y</w:t>
      </w:r>
      <w:r w:rsidRPr="00A11EB6">
        <w:rPr>
          <w:rFonts w:ascii="Palatino Linotype" w:hAnsi="Palatino Linotype" w:cs="Arial"/>
          <w:b/>
          <w:i/>
          <w:sz w:val="22"/>
          <w:lang w:eastAsia="es-MX"/>
        </w:rPr>
        <w:t>, en coordinación con la Tesorería Municipal,</w:t>
      </w:r>
      <w:r w:rsidRPr="00A11EB6">
        <w:rPr>
          <w:rFonts w:ascii="Palatino Linotype" w:hAnsi="Palatino Linotype" w:cs="Arial"/>
          <w:i/>
          <w:sz w:val="22"/>
          <w:lang w:eastAsia="es-MX"/>
        </w:rPr>
        <w:t xml:space="preserve"> efectuará el pago de los salarios, establecerá programas de capacitación, atenderá las relaciones laborales, </w:t>
      </w:r>
      <w:r w:rsidRPr="00A11EB6">
        <w:rPr>
          <w:rFonts w:ascii="Palatino Linotype" w:hAnsi="Palatino Linotype" w:cs="Arial"/>
          <w:b/>
          <w:i/>
          <w:sz w:val="22"/>
          <w:lang w:eastAsia="es-MX"/>
        </w:rPr>
        <w:t>efectuará las compras que requieren las dependencias a través del comité de adquisiciones</w:t>
      </w:r>
      <w:r w:rsidRPr="00A11EB6">
        <w:rPr>
          <w:rFonts w:ascii="Palatino Linotype" w:hAnsi="Palatino Linotype" w:cs="Arial"/>
          <w:i/>
          <w:sz w:val="22"/>
          <w:lang w:eastAsia="es-MX"/>
        </w:rPr>
        <w:t xml:space="preserve"> y de servicios y, en general, cumplirá con todas las atribuciones que le otorguen las disposiciones legales que regulen sus actividades.</w:t>
      </w:r>
    </w:p>
    <w:p w14:paraId="6AF47337" w14:textId="1F4EE3E9" w:rsidR="00184613" w:rsidRPr="00A11EB6" w:rsidRDefault="00184613" w:rsidP="00A11EB6">
      <w:pPr>
        <w:ind w:left="851" w:right="899"/>
        <w:jc w:val="both"/>
        <w:rPr>
          <w:rFonts w:ascii="Palatino Linotype" w:hAnsi="Palatino Linotype" w:cs="Arial"/>
          <w:i/>
          <w:sz w:val="22"/>
          <w:lang w:eastAsia="es-MX"/>
        </w:rPr>
      </w:pPr>
      <w:r w:rsidRPr="00A11EB6">
        <w:rPr>
          <w:rFonts w:ascii="Palatino Linotype" w:hAnsi="Palatino Linotype" w:cs="Arial"/>
          <w:b/>
          <w:i/>
          <w:sz w:val="22"/>
          <w:lang w:eastAsia="es-MX"/>
        </w:rPr>
        <w:lastRenderedPageBreak/>
        <w:t>…</w:t>
      </w:r>
    </w:p>
    <w:p w14:paraId="308A138C" w14:textId="77777777" w:rsidR="00184613" w:rsidRPr="00A11EB6" w:rsidRDefault="00184613" w:rsidP="00A11EB6">
      <w:pPr>
        <w:ind w:left="851" w:right="899"/>
        <w:jc w:val="both"/>
        <w:rPr>
          <w:rFonts w:ascii="Palatino Linotype" w:hAnsi="Palatino Linotype" w:cs="Arial"/>
          <w:i/>
          <w:sz w:val="22"/>
          <w:lang w:eastAsia="es-MX"/>
        </w:rPr>
      </w:pPr>
    </w:p>
    <w:p w14:paraId="2A8F9B09" w14:textId="4FFF4A90" w:rsidR="00184613" w:rsidRPr="00A11EB6" w:rsidRDefault="00184613" w:rsidP="00A11EB6">
      <w:pPr>
        <w:ind w:left="851" w:right="899"/>
        <w:jc w:val="both"/>
        <w:rPr>
          <w:rFonts w:ascii="Palatino Linotype" w:hAnsi="Palatino Linotype" w:cs="Arial"/>
          <w:b/>
          <w:i/>
          <w:sz w:val="22"/>
          <w:lang w:eastAsia="es-MX"/>
        </w:rPr>
      </w:pPr>
      <w:r w:rsidRPr="00A11EB6">
        <w:rPr>
          <w:rFonts w:ascii="Palatino Linotype" w:hAnsi="Palatino Linotype" w:cs="Arial"/>
          <w:b/>
          <w:i/>
          <w:sz w:val="22"/>
          <w:lang w:eastAsia="es-MX"/>
        </w:rPr>
        <w:t>Artículo 151.- La Dirección de Administración</w:t>
      </w:r>
      <w:r w:rsidRPr="00A11EB6">
        <w:rPr>
          <w:rFonts w:ascii="Palatino Linotype" w:hAnsi="Palatino Linotype" w:cs="Arial"/>
          <w:i/>
          <w:sz w:val="22"/>
          <w:lang w:eastAsia="es-MX"/>
        </w:rPr>
        <w:t xml:space="preserve"> estará a cargo de un director, y </w:t>
      </w:r>
      <w:r w:rsidRPr="00A11EB6">
        <w:rPr>
          <w:rFonts w:ascii="Palatino Linotype" w:hAnsi="Palatino Linotype" w:cs="Arial"/>
          <w:b/>
          <w:i/>
          <w:sz w:val="22"/>
          <w:lang w:eastAsia="es-MX"/>
        </w:rPr>
        <w:t>tendrá las siguientes atribuciones:</w:t>
      </w:r>
    </w:p>
    <w:p w14:paraId="5384146C" w14:textId="1EA3E2C3" w:rsidR="00184613" w:rsidRPr="00A11EB6" w:rsidRDefault="00184613" w:rsidP="00A11EB6">
      <w:pPr>
        <w:ind w:left="851" w:right="899"/>
        <w:jc w:val="both"/>
        <w:rPr>
          <w:rFonts w:ascii="Palatino Linotype" w:hAnsi="Palatino Linotype" w:cs="Arial"/>
          <w:i/>
          <w:sz w:val="22"/>
          <w:lang w:eastAsia="es-MX"/>
        </w:rPr>
      </w:pPr>
      <w:r w:rsidRPr="00A11EB6">
        <w:rPr>
          <w:rFonts w:ascii="Palatino Linotype" w:hAnsi="Palatino Linotype" w:cs="Arial"/>
          <w:i/>
          <w:sz w:val="22"/>
          <w:lang w:eastAsia="es-MX"/>
        </w:rPr>
        <w:t>…</w:t>
      </w:r>
    </w:p>
    <w:p w14:paraId="103F154E" w14:textId="5617136E" w:rsidR="00184613" w:rsidRPr="00A11EB6" w:rsidRDefault="00184613" w:rsidP="00A11EB6">
      <w:pPr>
        <w:ind w:left="851" w:right="899"/>
        <w:jc w:val="both"/>
        <w:rPr>
          <w:rFonts w:ascii="Palatino Linotype" w:hAnsi="Palatino Linotype" w:cs="Arial"/>
          <w:i/>
          <w:sz w:val="22"/>
          <w:lang w:eastAsia="es-MX"/>
        </w:rPr>
      </w:pPr>
      <w:r w:rsidRPr="00A11EB6">
        <w:rPr>
          <w:rFonts w:ascii="Palatino Linotype" w:hAnsi="Palatino Linotype" w:cs="Arial"/>
          <w:i/>
          <w:sz w:val="22"/>
          <w:lang w:eastAsia="es-MX"/>
        </w:rPr>
        <w:t xml:space="preserve">III. </w:t>
      </w:r>
      <w:r w:rsidRPr="00A11EB6">
        <w:rPr>
          <w:rFonts w:ascii="Palatino Linotype" w:hAnsi="Palatino Linotype" w:cs="Arial"/>
          <w:b/>
          <w:i/>
          <w:sz w:val="22"/>
          <w:lang w:eastAsia="es-MX"/>
        </w:rPr>
        <w:t>Realizar los procedimientos de adjudicación</w:t>
      </w:r>
      <w:r w:rsidRPr="00A11EB6">
        <w:rPr>
          <w:rFonts w:ascii="Palatino Linotype" w:hAnsi="Palatino Linotype" w:cs="Arial"/>
          <w:i/>
          <w:sz w:val="22"/>
          <w:lang w:eastAsia="es-MX"/>
        </w:rPr>
        <w:t>, bajo los supuestos de excepción a la licitación pública, y en su caso celebrar el contrato respectivo; conforme a la legislación aplicable;</w:t>
      </w:r>
    </w:p>
    <w:p w14:paraId="15658EF3" w14:textId="2F32A776" w:rsidR="00184613" w:rsidRPr="00A11EB6" w:rsidRDefault="00184613" w:rsidP="00A11EB6">
      <w:pPr>
        <w:ind w:left="851" w:right="899"/>
        <w:jc w:val="both"/>
        <w:rPr>
          <w:rFonts w:ascii="Palatino Linotype" w:hAnsi="Palatino Linotype" w:cs="Arial"/>
          <w:i/>
          <w:sz w:val="22"/>
          <w:lang w:eastAsia="es-MX"/>
        </w:rPr>
      </w:pPr>
      <w:r w:rsidRPr="00A11EB6">
        <w:rPr>
          <w:rFonts w:ascii="Palatino Linotype" w:hAnsi="Palatino Linotype" w:cs="Arial"/>
          <w:b/>
          <w:i/>
          <w:sz w:val="22"/>
          <w:lang w:eastAsia="es-MX"/>
        </w:rPr>
        <w:t>IV. Celebrar los contratos en representación del municipio de adquisiciones,</w:t>
      </w:r>
      <w:r w:rsidRPr="00A11EB6">
        <w:rPr>
          <w:rFonts w:ascii="Palatino Linotype" w:hAnsi="Palatino Linotype" w:cs="Arial"/>
          <w:i/>
          <w:sz w:val="22"/>
          <w:lang w:eastAsia="es-MX"/>
        </w:rPr>
        <w:t xml:space="preserve"> arrendamientos y servicios para la administración, </w:t>
      </w:r>
      <w:r w:rsidRPr="00A11EB6">
        <w:rPr>
          <w:rFonts w:ascii="Palatino Linotype" w:hAnsi="Palatino Linotype" w:cs="Arial"/>
          <w:b/>
          <w:i/>
          <w:sz w:val="22"/>
          <w:lang w:eastAsia="es-MX"/>
        </w:rPr>
        <w:t>previa presupuestación</w:t>
      </w:r>
      <w:r w:rsidRPr="00A11EB6">
        <w:rPr>
          <w:rFonts w:ascii="Palatino Linotype" w:hAnsi="Palatino Linotype" w:cs="Arial"/>
          <w:i/>
          <w:sz w:val="22"/>
          <w:lang w:eastAsia="es-MX"/>
        </w:rPr>
        <w:t>, y de conformidad con las leyes aplicables a la materia;</w:t>
      </w:r>
    </w:p>
    <w:p w14:paraId="3AAA0EC5" w14:textId="4AEA0CFE" w:rsidR="00A37044" w:rsidRPr="00A11EB6" w:rsidRDefault="00A37044" w:rsidP="00A11EB6">
      <w:pPr>
        <w:ind w:left="851" w:right="899"/>
        <w:jc w:val="both"/>
        <w:rPr>
          <w:rFonts w:ascii="Palatino Linotype" w:hAnsi="Palatino Linotype" w:cs="Arial"/>
          <w:b/>
          <w:i/>
          <w:sz w:val="22"/>
          <w:lang w:eastAsia="es-MX"/>
        </w:rPr>
      </w:pPr>
      <w:r w:rsidRPr="00A11EB6">
        <w:rPr>
          <w:rFonts w:ascii="Palatino Linotype" w:hAnsi="Palatino Linotype" w:cs="Arial"/>
          <w:b/>
          <w:i/>
          <w:sz w:val="22"/>
          <w:lang w:eastAsia="es-MX"/>
        </w:rPr>
        <w:t>V. Vigilar los procedimientos de adjudicación que realiza el Comité de Adquisiciones;</w:t>
      </w:r>
    </w:p>
    <w:p w14:paraId="0D10522C" w14:textId="10BAB665" w:rsidR="00184613" w:rsidRPr="00A11EB6" w:rsidRDefault="00A37044" w:rsidP="00A11EB6">
      <w:pPr>
        <w:ind w:left="851" w:right="899"/>
        <w:jc w:val="both"/>
        <w:rPr>
          <w:rFonts w:ascii="Palatino Linotype" w:hAnsi="Palatino Linotype" w:cs="Arial"/>
          <w:i/>
          <w:sz w:val="22"/>
          <w:lang w:eastAsia="es-MX"/>
        </w:rPr>
      </w:pPr>
      <w:r w:rsidRPr="00A11EB6">
        <w:rPr>
          <w:rFonts w:ascii="Palatino Linotype" w:hAnsi="Palatino Linotype" w:cs="Arial"/>
          <w:b/>
          <w:i/>
          <w:sz w:val="22"/>
          <w:lang w:eastAsia="es-MX"/>
        </w:rPr>
        <w:t>VI. Vigilar que las dependencias solicitantes de las adquisiciones</w:t>
      </w:r>
      <w:r w:rsidRPr="00A11EB6">
        <w:rPr>
          <w:rFonts w:ascii="Palatino Linotype" w:hAnsi="Palatino Linotype" w:cs="Arial"/>
          <w:i/>
          <w:sz w:val="22"/>
          <w:lang w:eastAsia="es-MX"/>
        </w:rPr>
        <w:t xml:space="preserve">, arrendamientos y servicios se responsabilicen, </w:t>
      </w:r>
      <w:r w:rsidRPr="00A11EB6">
        <w:rPr>
          <w:rFonts w:ascii="Palatino Linotype" w:hAnsi="Palatino Linotype" w:cs="Arial"/>
          <w:b/>
          <w:i/>
          <w:sz w:val="22"/>
          <w:lang w:eastAsia="es-MX"/>
        </w:rPr>
        <w:t>desde el requerimiento hasta el cumplimiento del contrato</w:t>
      </w:r>
      <w:r w:rsidRPr="00A11EB6">
        <w:rPr>
          <w:rFonts w:ascii="Palatino Linotype" w:hAnsi="Palatino Linotype" w:cs="Arial"/>
          <w:i/>
          <w:sz w:val="22"/>
          <w:lang w:eastAsia="es-MX"/>
        </w:rPr>
        <w:t xml:space="preserve">, ajustándose a lo establecido en la legislación aplicable;” </w:t>
      </w:r>
    </w:p>
    <w:p w14:paraId="2DD99F22" w14:textId="2856689C" w:rsidR="00A37044" w:rsidRPr="00A11EB6" w:rsidRDefault="00A37044" w:rsidP="00A11EB6">
      <w:pPr>
        <w:ind w:left="851" w:right="899"/>
        <w:jc w:val="both"/>
        <w:rPr>
          <w:rFonts w:ascii="Palatino Linotype" w:hAnsi="Palatino Linotype" w:cs="Arial"/>
          <w:i/>
          <w:sz w:val="22"/>
          <w:lang w:eastAsia="es-MX"/>
        </w:rPr>
      </w:pPr>
      <w:r w:rsidRPr="00A11EB6">
        <w:rPr>
          <w:rFonts w:ascii="Palatino Linotype" w:hAnsi="Palatino Linotype" w:cs="Arial"/>
          <w:i/>
          <w:sz w:val="22"/>
          <w:lang w:eastAsia="es-MX"/>
        </w:rPr>
        <w:t xml:space="preserve">(Énfasis añadido) </w:t>
      </w:r>
    </w:p>
    <w:p w14:paraId="741B4B72" w14:textId="77777777" w:rsidR="00A37044" w:rsidRPr="00A11EB6" w:rsidRDefault="00A37044" w:rsidP="00A11EB6">
      <w:pPr>
        <w:ind w:right="899"/>
        <w:jc w:val="both"/>
        <w:rPr>
          <w:rFonts w:ascii="Palatino Linotype" w:hAnsi="Palatino Linotype" w:cs="Arial"/>
          <w:i/>
          <w:sz w:val="22"/>
          <w:lang w:eastAsia="es-MX"/>
        </w:rPr>
      </w:pPr>
    </w:p>
    <w:p w14:paraId="399DFD0F" w14:textId="77777777" w:rsidR="00A37044" w:rsidRPr="00A11EB6" w:rsidRDefault="00A37044" w:rsidP="00A11EB6">
      <w:pPr>
        <w:spacing w:line="360" w:lineRule="auto"/>
        <w:jc w:val="both"/>
        <w:rPr>
          <w:rFonts w:ascii="Palatino Linotype" w:hAnsi="Palatino Linotype"/>
          <w:lang w:eastAsia="es-MX"/>
        </w:rPr>
      </w:pPr>
      <w:r w:rsidRPr="00A11EB6">
        <w:rPr>
          <w:rFonts w:ascii="Palatino Linotype" w:hAnsi="Palatino Linotype" w:cs="Arial"/>
        </w:rPr>
        <w:t xml:space="preserve">Es de precisar que, aunque la solicitud de información y la respuesta estén dirigidas y atendidas por un </w:t>
      </w:r>
      <w:r w:rsidRPr="00A11EB6">
        <w:rPr>
          <w:rFonts w:ascii="Palatino Linotype" w:hAnsi="Palatino Linotype" w:cs="Arial"/>
          <w:b/>
        </w:rPr>
        <w:t>Titular de la Unidad de Transparencia</w:t>
      </w:r>
      <w:r w:rsidRPr="00A11EB6">
        <w:rPr>
          <w:rFonts w:ascii="Palatino Linotype" w:hAnsi="Palatino Linotype" w:cs="Arial"/>
        </w:rPr>
        <w:t xml:space="preserve">, lo cierto es que también tienen diversas Unidades Administrativas y cada área cuenta con un </w:t>
      </w:r>
      <w:r w:rsidRPr="00A11EB6">
        <w:rPr>
          <w:rFonts w:ascii="Palatino Linotype" w:hAnsi="Palatino Linotype" w:cs="Arial"/>
          <w:b/>
        </w:rPr>
        <w:t>Servidor Público Habilitado</w:t>
      </w:r>
      <w:r w:rsidRPr="00A11EB6">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D0200F0" w14:textId="77777777" w:rsidR="00A37044" w:rsidRPr="00A11EB6" w:rsidRDefault="00A37044" w:rsidP="00A11EB6">
      <w:pPr>
        <w:pStyle w:val="Sinespaciado"/>
        <w:rPr>
          <w:rFonts w:ascii="Palatino Linotype" w:hAnsi="Palatino Linotype"/>
        </w:rPr>
      </w:pPr>
    </w:p>
    <w:p w14:paraId="50EAE4E2"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b/>
          <w:i/>
          <w:sz w:val="22"/>
          <w:szCs w:val="22"/>
        </w:rPr>
        <w:t>Artículo 3.</w:t>
      </w:r>
      <w:r w:rsidRPr="00A11EB6">
        <w:rPr>
          <w:rFonts w:ascii="Palatino Linotype" w:hAnsi="Palatino Linotype" w:cs="Arial"/>
          <w:i/>
          <w:sz w:val="22"/>
          <w:szCs w:val="22"/>
        </w:rPr>
        <w:t xml:space="preserve"> Para los efectos de la presente Ley se entenderá por:</w:t>
      </w:r>
    </w:p>
    <w:p w14:paraId="5E5B88F1"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i/>
          <w:sz w:val="22"/>
          <w:szCs w:val="22"/>
        </w:rPr>
        <w:t>(…)</w:t>
      </w:r>
    </w:p>
    <w:p w14:paraId="78A17364"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b/>
          <w:i/>
          <w:sz w:val="22"/>
          <w:szCs w:val="22"/>
        </w:rPr>
        <w:t xml:space="preserve">XXXIX. Servidor público habilitado: </w:t>
      </w:r>
      <w:r w:rsidRPr="00A11EB6">
        <w:rPr>
          <w:rFonts w:ascii="Palatino Linotype" w:hAnsi="Palatino Linotype" w:cs="Arial"/>
          <w:i/>
          <w:sz w:val="22"/>
          <w:szCs w:val="22"/>
        </w:rPr>
        <w:t xml:space="preserve">Persona encargada dentro de las diversas unidades administrativas o áreas del sujeto obligado, de apoyar, gestionar y entregar </w:t>
      </w:r>
      <w:r w:rsidRPr="00A11EB6">
        <w:rPr>
          <w:rFonts w:ascii="Palatino Linotype" w:hAnsi="Palatino Linotype" w:cs="Arial"/>
          <w:i/>
          <w:sz w:val="22"/>
          <w:szCs w:val="22"/>
        </w:rPr>
        <w:lastRenderedPageBreak/>
        <w:t>la información o datos personales que se ubiquen en la misma, a sus respectivas unidades de transparencia; respecto de las solicitudes presentadas y aportar en primera instancia el fundamento y motivación de la clasificación de la información;</w:t>
      </w:r>
    </w:p>
    <w:p w14:paraId="64D4CE78"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i/>
          <w:sz w:val="22"/>
          <w:szCs w:val="22"/>
        </w:rPr>
        <w:t>(…)</w:t>
      </w:r>
    </w:p>
    <w:p w14:paraId="5301B745"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b/>
          <w:i/>
          <w:sz w:val="22"/>
          <w:szCs w:val="22"/>
        </w:rPr>
        <w:t>Artículo 58.</w:t>
      </w:r>
      <w:r w:rsidRPr="00A11EB6">
        <w:rPr>
          <w:rFonts w:ascii="Palatino Linotype" w:hAnsi="Palatino Linotype" w:cs="Arial"/>
          <w:i/>
          <w:sz w:val="22"/>
          <w:szCs w:val="22"/>
        </w:rPr>
        <w:t xml:space="preserve"> Los servidores públicos habilitados serán designados por el titular del sujeto obligado a propuesta del responsable de la Unidad de Transparencia.</w:t>
      </w:r>
    </w:p>
    <w:p w14:paraId="03E0BE91"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p>
    <w:p w14:paraId="5FFB74C0"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b/>
          <w:i/>
          <w:sz w:val="22"/>
          <w:szCs w:val="22"/>
        </w:rPr>
        <w:t>Artículo 59.</w:t>
      </w:r>
      <w:r w:rsidRPr="00A11EB6">
        <w:rPr>
          <w:rFonts w:ascii="Palatino Linotype" w:hAnsi="Palatino Linotype" w:cs="Arial"/>
          <w:i/>
          <w:sz w:val="22"/>
          <w:szCs w:val="22"/>
        </w:rPr>
        <w:t xml:space="preserve"> </w:t>
      </w:r>
      <w:r w:rsidRPr="00A11EB6">
        <w:rPr>
          <w:rFonts w:ascii="Palatino Linotype" w:hAnsi="Palatino Linotype" w:cs="Arial"/>
          <w:b/>
          <w:i/>
          <w:sz w:val="22"/>
          <w:szCs w:val="22"/>
          <w:u w:val="single"/>
        </w:rPr>
        <w:t>Los servidores públicos habilitados</w:t>
      </w:r>
      <w:r w:rsidRPr="00A11EB6">
        <w:rPr>
          <w:rFonts w:ascii="Palatino Linotype" w:hAnsi="Palatino Linotype" w:cs="Arial"/>
          <w:i/>
          <w:sz w:val="22"/>
          <w:szCs w:val="22"/>
        </w:rPr>
        <w:t xml:space="preserve"> tendrán las funciones siguientes:</w:t>
      </w:r>
    </w:p>
    <w:p w14:paraId="4CBACCCE"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i/>
          <w:sz w:val="22"/>
          <w:szCs w:val="22"/>
        </w:rPr>
        <w:t xml:space="preserve">I. </w:t>
      </w:r>
      <w:r w:rsidRPr="00A11EB6">
        <w:rPr>
          <w:rFonts w:ascii="Palatino Linotype" w:hAnsi="Palatino Linotype" w:cs="Arial"/>
          <w:b/>
          <w:i/>
          <w:sz w:val="22"/>
          <w:szCs w:val="22"/>
          <w:u w:val="single"/>
        </w:rPr>
        <w:t>Localizar la información que le solicite la Unidad de Transparencia</w:t>
      </w:r>
      <w:r w:rsidRPr="00A11EB6">
        <w:rPr>
          <w:rFonts w:ascii="Palatino Linotype" w:hAnsi="Palatino Linotype" w:cs="Arial"/>
          <w:i/>
          <w:sz w:val="22"/>
          <w:szCs w:val="22"/>
        </w:rPr>
        <w:t>;</w:t>
      </w:r>
    </w:p>
    <w:p w14:paraId="354FD99F"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i/>
          <w:sz w:val="22"/>
          <w:szCs w:val="22"/>
        </w:rPr>
        <w:t xml:space="preserve">II. </w:t>
      </w:r>
      <w:r w:rsidRPr="00A11EB6">
        <w:rPr>
          <w:rFonts w:ascii="Palatino Linotype" w:hAnsi="Palatino Linotype" w:cs="Arial"/>
          <w:b/>
          <w:i/>
          <w:sz w:val="22"/>
          <w:szCs w:val="22"/>
          <w:u w:val="single"/>
        </w:rPr>
        <w:t>Proporcionar la información que obre en los archivos y que le sea solicitada por la Unidad de Transparencia</w:t>
      </w:r>
      <w:r w:rsidRPr="00A11EB6">
        <w:rPr>
          <w:rFonts w:ascii="Palatino Linotype" w:hAnsi="Palatino Linotype" w:cs="Arial"/>
          <w:i/>
          <w:sz w:val="22"/>
          <w:szCs w:val="22"/>
        </w:rPr>
        <w:t>;</w:t>
      </w:r>
    </w:p>
    <w:p w14:paraId="535C79FC"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i/>
          <w:sz w:val="22"/>
          <w:szCs w:val="22"/>
        </w:rPr>
        <w:t>III. Apoyar a la Unidad de Transparencia en lo que esta le solicite para el cumplimiento de sus funciones;</w:t>
      </w:r>
    </w:p>
    <w:p w14:paraId="1DC08E7E"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i/>
          <w:sz w:val="22"/>
          <w:szCs w:val="22"/>
        </w:rPr>
        <w:t>IV. Proporcionar a la Unidad de Transparencia, las modificaciones a la información pública de oficio que obre en su poder;</w:t>
      </w:r>
    </w:p>
    <w:p w14:paraId="7F27385C"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i/>
          <w:sz w:val="22"/>
          <w:szCs w:val="22"/>
        </w:rPr>
        <w:t>V. Integrar y presentar al responsable de la Unidad de Transparencia la propuesta de clasificación de información, la cual tendrá los fundamentos y argumentos en que se basa dicha propuesta;</w:t>
      </w:r>
    </w:p>
    <w:p w14:paraId="1EAA114B"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i/>
          <w:sz w:val="22"/>
          <w:szCs w:val="22"/>
        </w:rPr>
        <w:t>VI. Verificar, una vez analizado el contenido de la información, que no se encuentre en los supuestos de información clasificada; y</w:t>
      </w:r>
    </w:p>
    <w:p w14:paraId="7D662510" w14:textId="77777777" w:rsidR="00A37044" w:rsidRPr="00A11EB6" w:rsidRDefault="00A3704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i/>
          <w:sz w:val="22"/>
          <w:szCs w:val="22"/>
        </w:rPr>
        <w:t>VII. Dar cuenta a la Unidad de Transparencia del vencimiento de los plazos de reserva.</w:t>
      </w:r>
    </w:p>
    <w:p w14:paraId="52A8C734" w14:textId="77777777" w:rsidR="00A37044" w:rsidRPr="00A11EB6" w:rsidRDefault="00A37044" w:rsidP="00A11EB6">
      <w:pPr>
        <w:autoSpaceDE w:val="0"/>
        <w:autoSpaceDN w:val="0"/>
        <w:adjustRightInd w:val="0"/>
        <w:ind w:left="567" w:right="708"/>
        <w:jc w:val="both"/>
        <w:rPr>
          <w:rFonts w:ascii="Palatino Linotype" w:hAnsi="Palatino Linotype" w:cs="Arial"/>
          <w:i/>
        </w:rPr>
      </w:pPr>
    </w:p>
    <w:p w14:paraId="0BDA73E6" w14:textId="2D95F40C" w:rsidR="00A37044" w:rsidRPr="00A11EB6" w:rsidRDefault="00A37044" w:rsidP="00A11EB6">
      <w:pPr>
        <w:spacing w:line="360" w:lineRule="auto"/>
        <w:jc w:val="both"/>
        <w:rPr>
          <w:rFonts w:ascii="Palatino Linotype" w:hAnsi="Palatino Linotype"/>
          <w:lang w:eastAsia="es-MX"/>
        </w:rPr>
      </w:pPr>
      <w:r w:rsidRPr="00A11EB6">
        <w:rPr>
          <w:rFonts w:ascii="Palatino Linotype" w:hAnsi="Palatino Linotype"/>
          <w:lang w:eastAsia="es-MX"/>
        </w:rPr>
        <w:t>En otras palabras, se advierte que el Titular de la Unidad de Transparencia cumplió con lo que para tal efecto dispone el artículo 162 de la Ley de Transparencia y Acceso a la Información Pública del Estado de México y Municipios, que a la letra dice</w:t>
      </w:r>
      <w:r w:rsidR="007942D1" w:rsidRPr="00A11EB6">
        <w:rPr>
          <w:rFonts w:ascii="Palatino Linotype" w:hAnsi="Palatino Linotype"/>
          <w:lang w:eastAsia="es-MX"/>
        </w:rPr>
        <w:t xml:space="preserve">: </w:t>
      </w:r>
    </w:p>
    <w:p w14:paraId="34DA164A" w14:textId="77777777" w:rsidR="007942D1" w:rsidRPr="00A11EB6" w:rsidRDefault="007942D1" w:rsidP="00A11EB6">
      <w:pPr>
        <w:spacing w:line="360" w:lineRule="auto"/>
        <w:jc w:val="both"/>
        <w:rPr>
          <w:rFonts w:ascii="Palatino Linotype" w:hAnsi="Palatino Linotype"/>
          <w:lang w:eastAsia="es-MX"/>
        </w:rPr>
      </w:pPr>
    </w:p>
    <w:p w14:paraId="5E03AE51" w14:textId="77777777" w:rsidR="00A37044" w:rsidRPr="00A11EB6" w:rsidRDefault="00A37044" w:rsidP="00A11EB6">
      <w:pPr>
        <w:autoSpaceDE w:val="0"/>
        <w:autoSpaceDN w:val="0"/>
        <w:adjustRightInd w:val="0"/>
        <w:ind w:left="851" w:right="899"/>
        <w:jc w:val="both"/>
        <w:rPr>
          <w:rFonts w:ascii="Palatino Linotype" w:hAnsi="Palatino Linotype"/>
          <w:i/>
          <w:szCs w:val="20"/>
          <w:lang w:eastAsia="es-MX"/>
        </w:rPr>
      </w:pPr>
      <w:r w:rsidRPr="00A11EB6">
        <w:rPr>
          <w:rFonts w:ascii="Palatino Linotype" w:hAnsi="Palatino Linotype"/>
          <w:i/>
          <w:szCs w:val="20"/>
          <w:lang w:eastAsia="es-MX"/>
        </w:rPr>
        <w:t>“</w:t>
      </w:r>
      <w:r w:rsidRPr="00A11EB6">
        <w:rPr>
          <w:rFonts w:ascii="Palatino Linotype" w:hAnsi="Palatino Linotype"/>
          <w:b/>
          <w:bCs/>
          <w:i/>
          <w:szCs w:val="20"/>
          <w:lang w:eastAsia="es-MX"/>
        </w:rPr>
        <w:t xml:space="preserve">Artículo 162. </w:t>
      </w:r>
      <w:r w:rsidRPr="00A11EB6">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11EB6">
        <w:rPr>
          <w:rFonts w:ascii="Palatino Linotype" w:hAnsi="Palatino Linotype"/>
          <w:i/>
          <w:szCs w:val="20"/>
          <w:lang w:eastAsia="es-MX"/>
        </w:rPr>
        <w:t>”</w:t>
      </w:r>
    </w:p>
    <w:p w14:paraId="4E4350F0" w14:textId="77777777" w:rsidR="00A37044" w:rsidRPr="00A11EB6" w:rsidRDefault="00A37044" w:rsidP="00A11EB6">
      <w:pPr>
        <w:spacing w:line="360" w:lineRule="auto"/>
        <w:jc w:val="both"/>
        <w:rPr>
          <w:rFonts w:ascii="Palatino Linotype" w:hAnsi="Palatino Linotype"/>
        </w:rPr>
      </w:pPr>
    </w:p>
    <w:p w14:paraId="659F8D07" w14:textId="7AADDDFD" w:rsidR="002C301E" w:rsidRPr="00A11EB6" w:rsidRDefault="002C301E" w:rsidP="00A11EB6">
      <w:pPr>
        <w:spacing w:line="360" w:lineRule="auto"/>
        <w:jc w:val="both"/>
        <w:rPr>
          <w:rFonts w:ascii="Palatino Linotype" w:hAnsi="Palatino Linotype" w:cs="Arial"/>
        </w:rPr>
      </w:pPr>
      <w:r w:rsidRPr="00A11EB6">
        <w:rPr>
          <w:rFonts w:ascii="Palatino Linotype" w:hAnsi="Palatino Linotype"/>
          <w:color w:val="000000"/>
          <w:lang w:val="es-ES"/>
        </w:rPr>
        <w:lastRenderedPageBreak/>
        <w:t xml:space="preserve">Por lo que, del análisis a las documentales que integran el expediente electrónico conformado en el </w:t>
      </w:r>
      <w:r w:rsidRPr="00A11EB6">
        <w:rPr>
          <w:rFonts w:ascii="Palatino Linotype" w:hAnsi="Palatino Linotype"/>
          <w:b/>
          <w:bCs/>
          <w:color w:val="000000"/>
          <w:lang w:val="es-ES"/>
        </w:rPr>
        <w:t>SAIMEX</w:t>
      </w:r>
      <w:r w:rsidRPr="00A11EB6">
        <w:rPr>
          <w:rFonts w:ascii="Palatino Linotype" w:hAnsi="Palatino Linotype"/>
          <w:color w:val="000000"/>
          <w:lang w:val="es-ES"/>
        </w:rPr>
        <w:t xml:space="preserve">, este Órgano Garante determina que resultan </w:t>
      </w:r>
      <w:r w:rsidRPr="00A11EB6">
        <w:rPr>
          <w:rFonts w:ascii="Palatino Linotype" w:hAnsi="Palatino Linotype"/>
          <w:bCs/>
          <w:color w:val="000000"/>
          <w:lang w:val="es-ES"/>
        </w:rPr>
        <w:t>infundadas</w:t>
      </w:r>
      <w:r w:rsidRPr="00A11EB6">
        <w:rPr>
          <w:rFonts w:ascii="Palatino Linotype" w:hAnsi="Palatino Linotype"/>
          <w:b/>
          <w:bCs/>
          <w:color w:val="000000"/>
          <w:lang w:val="es-ES"/>
        </w:rPr>
        <w:t xml:space="preserve">  </w:t>
      </w:r>
      <w:r w:rsidRPr="00A11EB6">
        <w:rPr>
          <w:rFonts w:ascii="Palatino Linotype" w:hAnsi="Palatino Linotype"/>
          <w:color w:val="000000"/>
          <w:lang w:val="es-ES"/>
        </w:rPr>
        <w:t xml:space="preserve">las razones o motivos de inconformidad, ello en razón de que la información entregada en respuesta colma la solicitud de información, pues </w:t>
      </w:r>
      <w:r w:rsidRPr="00A11EB6">
        <w:rPr>
          <w:rFonts w:ascii="Palatino Linotype" w:hAnsi="Palatino Linotype"/>
          <w:b/>
          <w:color w:val="000000"/>
          <w:lang w:val="es-ES"/>
        </w:rPr>
        <w:t xml:space="preserve">EL SUJETO OBLIGADO </w:t>
      </w:r>
      <w:r w:rsidRPr="00A11EB6">
        <w:rPr>
          <w:rFonts w:ascii="Palatino Linotype" w:hAnsi="Palatino Linotype"/>
          <w:color w:val="000000"/>
          <w:lang w:val="es-ES"/>
        </w:rPr>
        <w:t>informó que no se adquirió ninguna unidad para la policía municipal, protección civil, bomberos y ambulancias</w:t>
      </w:r>
      <w:r w:rsidRPr="00A11EB6">
        <w:rPr>
          <w:rFonts w:ascii="Palatino Linotype" w:hAnsi="Palatino Linotype" w:cs="Arial"/>
          <w:lang w:val="es-ES"/>
        </w:rPr>
        <w:t xml:space="preserve">; es decir, la respuesta proporcionada por </w:t>
      </w:r>
      <w:r w:rsidRPr="00A11EB6">
        <w:rPr>
          <w:rFonts w:ascii="Palatino Linotype" w:hAnsi="Palatino Linotype" w:cs="Arial"/>
          <w:b/>
          <w:lang w:val="es-ES"/>
        </w:rPr>
        <w:t xml:space="preserve">EL SUJETO OBLIGADO </w:t>
      </w:r>
      <w:r w:rsidRPr="00A11EB6">
        <w:rPr>
          <w:rFonts w:ascii="Palatino Linotype" w:eastAsia="Calibri" w:hAnsi="Palatino Linotype"/>
          <w:lang w:val="es-ES"/>
        </w:rPr>
        <w:t xml:space="preserve">constituye un hecho negativo, </w:t>
      </w:r>
      <w:r w:rsidRPr="00A11EB6">
        <w:rPr>
          <w:rFonts w:ascii="Palatino Linotype" w:hAnsi="Palatino Linotype"/>
        </w:rPr>
        <w:t xml:space="preserve">por lo que, </w:t>
      </w:r>
      <w:r w:rsidRPr="00A11EB6">
        <w:rPr>
          <w:rFonts w:ascii="Palatino Linotype" w:hAnsi="Palatino Linotype" w:cs="Arial"/>
        </w:rPr>
        <w:t xml:space="preserve">es evidente que éste no puede fácticamente obrar en los archivos del </w:t>
      </w:r>
      <w:r w:rsidRPr="00A11EB6">
        <w:rPr>
          <w:rFonts w:ascii="Palatino Linotype" w:hAnsi="Palatino Linotype" w:cs="Arial"/>
          <w:b/>
        </w:rPr>
        <w:t>SUJETO OBLIGADO</w:t>
      </w:r>
      <w:r w:rsidRPr="00A11EB6">
        <w:rPr>
          <w:rFonts w:ascii="Palatino Linotype" w:hAnsi="Palatino Linotype" w:cs="Arial"/>
        </w:rPr>
        <w:t>, ya que no puede probarse por ser lógica y materialmente imposible.</w:t>
      </w:r>
    </w:p>
    <w:p w14:paraId="34F224B4" w14:textId="77777777" w:rsidR="002C301E" w:rsidRPr="00A11EB6" w:rsidRDefault="002C301E" w:rsidP="00A11EB6">
      <w:pPr>
        <w:spacing w:line="360" w:lineRule="auto"/>
        <w:jc w:val="both"/>
        <w:rPr>
          <w:rFonts w:ascii="Palatino Linotype" w:hAnsi="Palatino Linotype"/>
        </w:rPr>
      </w:pPr>
    </w:p>
    <w:p w14:paraId="4876DB17" w14:textId="77777777" w:rsidR="002C301E" w:rsidRPr="00A11EB6" w:rsidRDefault="002C301E" w:rsidP="00A11EB6">
      <w:pPr>
        <w:autoSpaceDE w:val="0"/>
        <w:autoSpaceDN w:val="0"/>
        <w:adjustRightInd w:val="0"/>
        <w:spacing w:line="360" w:lineRule="auto"/>
        <w:ind w:right="18"/>
        <w:jc w:val="both"/>
        <w:rPr>
          <w:rFonts w:ascii="Palatino Linotype" w:hAnsi="Palatino Linotype" w:cs="Arial"/>
        </w:rPr>
      </w:pPr>
      <w:r w:rsidRPr="00A11EB6">
        <w:rPr>
          <w:rFonts w:ascii="Palatino Linotype" w:hAnsi="Palatino Linotype" w:cs="Arial"/>
        </w:rPr>
        <w:t>Por lo que podemos concluir que nos encontramos ante una notoria y evidente inexistencia fáctica de la información solicitada.</w:t>
      </w:r>
    </w:p>
    <w:p w14:paraId="12BFE90F" w14:textId="77777777" w:rsidR="002C301E" w:rsidRPr="00A11EB6" w:rsidRDefault="002C301E" w:rsidP="00A11EB6">
      <w:pPr>
        <w:autoSpaceDE w:val="0"/>
        <w:autoSpaceDN w:val="0"/>
        <w:adjustRightInd w:val="0"/>
        <w:spacing w:line="360" w:lineRule="auto"/>
        <w:ind w:right="18"/>
        <w:jc w:val="both"/>
        <w:rPr>
          <w:rFonts w:ascii="Palatino Linotype" w:hAnsi="Palatino Linotype" w:cs="Arial"/>
        </w:rPr>
      </w:pPr>
    </w:p>
    <w:p w14:paraId="675CA6E9" w14:textId="77777777" w:rsidR="002C301E" w:rsidRPr="00A11EB6" w:rsidRDefault="002C301E" w:rsidP="00A11EB6">
      <w:pPr>
        <w:autoSpaceDE w:val="0"/>
        <w:autoSpaceDN w:val="0"/>
        <w:adjustRightInd w:val="0"/>
        <w:spacing w:line="360" w:lineRule="auto"/>
        <w:ind w:right="18"/>
        <w:jc w:val="both"/>
        <w:rPr>
          <w:rFonts w:ascii="Palatino Linotype" w:hAnsi="Palatino Linotype" w:cs="Arial"/>
        </w:rPr>
      </w:pPr>
      <w:r w:rsidRPr="00A11EB6">
        <w:rPr>
          <w:rFonts w:ascii="Palatino Linotype" w:hAnsi="Palatino Linotype" w:cs="Arial"/>
        </w:rPr>
        <w:t xml:space="preserve">Cabe señalar que, el Pleno de este Órgano Garante, ha sostenido que cuando se está ante la presencia de un acto u hecho negativo, es decir, </w:t>
      </w:r>
      <w:r w:rsidRPr="00A11EB6">
        <w:rPr>
          <w:rFonts w:ascii="Palatino Linotype" w:hAnsi="Palatino Linotype" w:cs="Arial"/>
          <w:b/>
        </w:rPr>
        <w:t>que no se actualiza</w:t>
      </w:r>
      <w:r w:rsidRPr="00A11EB6">
        <w:rPr>
          <w:rFonts w:ascii="Palatino Linotype" w:hAnsi="Palatino Linotype" w:cs="Arial"/>
        </w:rPr>
        <w:t xml:space="preserve"> la circunstancia por la cual </w:t>
      </w:r>
      <w:r w:rsidRPr="00A11EB6">
        <w:rPr>
          <w:rFonts w:ascii="Palatino Linotype" w:hAnsi="Palatino Linotype" w:cs="Arial"/>
          <w:b/>
        </w:rPr>
        <w:t>EL SUJETO OBLIGADO</w:t>
      </w:r>
      <w:r w:rsidRPr="00A11EB6">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687C16E7" w14:textId="77777777" w:rsidR="002C301E" w:rsidRPr="00A11EB6" w:rsidRDefault="002C301E" w:rsidP="00A11EB6">
      <w:pPr>
        <w:autoSpaceDE w:val="0"/>
        <w:autoSpaceDN w:val="0"/>
        <w:adjustRightInd w:val="0"/>
        <w:ind w:right="18"/>
        <w:jc w:val="both"/>
        <w:rPr>
          <w:rFonts w:ascii="Palatino Linotype" w:hAnsi="Palatino Linotype" w:cs="Arial"/>
        </w:rPr>
      </w:pPr>
    </w:p>
    <w:p w14:paraId="7B878916" w14:textId="77777777" w:rsidR="002C301E" w:rsidRPr="00A11EB6" w:rsidRDefault="002C301E" w:rsidP="00A11EB6">
      <w:pPr>
        <w:tabs>
          <w:tab w:val="left" w:pos="8222"/>
        </w:tabs>
        <w:ind w:left="851" w:right="899"/>
        <w:jc w:val="both"/>
        <w:rPr>
          <w:rFonts w:ascii="Palatino Linotype" w:hAnsi="Palatino Linotype"/>
          <w:sz w:val="22"/>
          <w:szCs w:val="22"/>
        </w:rPr>
      </w:pPr>
      <w:r w:rsidRPr="00A11EB6">
        <w:rPr>
          <w:rFonts w:ascii="Palatino Linotype" w:hAnsi="Palatino Linotype"/>
          <w:b/>
          <w:i/>
          <w:sz w:val="22"/>
          <w:szCs w:val="22"/>
        </w:rPr>
        <w:t>“INEXISTENCIA DE LA INFORMACIÓN. EL COMITÉ DE ACCESO A LA INFORMACIÓN PUEDE DECLARARLA ANTE SU EVIDENCIA, SIN NECESIDAD DE DICTAR MEDIDAS PARA SU LOCALIZACIÓN.</w:t>
      </w:r>
      <w:r w:rsidRPr="00A11EB6">
        <w:rPr>
          <w:rFonts w:ascii="Palatino Linotype" w:hAnsi="Palatino Linotype"/>
          <w:i/>
          <w:sz w:val="22"/>
          <w:szCs w:val="22"/>
        </w:rPr>
        <w:t xml:space="preserve"> Los artículos 46 de la Ley Federal de Transparencia y Acceso a la Información Pública Gubernamental y 30, segundo párrafo, del Reglamento de la Suprema Corte de </w:t>
      </w:r>
      <w:r w:rsidRPr="00A11EB6">
        <w:rPr>
          <w:rFonts w:ascii="Palatino Linotype" w:hAnsi="Palatino Linotype"/>
          <w:i/>
          <w:sz w:val="22"/>
          <w:szCs w:val="22"/>
        </w:rPr>
        <w:lastRenderedPageBreak/>
        <w:t xml:space="preserve">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A11EB6">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A11EB6">
        <w:rPr>
          <w:rFonts w:ascii="Palatino Linotype" w:hAnsi="Palatino Linotype"/>
          <w:i/>
          <w:sz w:val="22"/>
          <w:szCs w:val="22"/>
        </w:rPr>
        <w:t>.”</w:t>
      </w:r>
    </w:p>
    <w:p w14:paraId="19A303C9" w14:textId="77777777" w:rsidR="002C301E" w:rsidRPr="00A11EB6" w:rsidRDefault="002C301E" w:rsidP="00A11EB6">
      <w:pPr>
        <w:tabs>
          <w:tab w:val="left" w:pos="8222"/>
        </w:tabs>
        <w:ind w:left="851" w:right="899"/>
        <w:jc w:val="both"/>
        <w:rPr>
          <w:rFonts w:ascii="Palatino Linotype" w:hAnsi="Palatino Linotype"/>
          <w:b/>
          <w:i/>
          <w:sz w:val="22"/>
          <w:szCs w:val="22"/>
        </w:rPr>
      </w:pPr>
    </w:p>
    <w:p w14:paraId="1DD4F3FD" w14:textId="77777777" w:rsidR="002C301E" w:rsidRPr="00A11EB6" w:rsidRDefault="002C301E" w:rsidP="00A11EB6">
      <w:pPr>
        <w:tabs>
          <w:tab w:val="left" w:pos="8222"/>
        </w:tabs>
        <w:ind w:left="851" w:right="899"/>
        <w:jc w:val="both"/>
        <w:rPr>
          <w:rFonts w:ascii="Palatino Linotype" w:hAnsi="Palatino Linotype"/>
          <w:b/>
          <w:sz w:val="22"/>
          <w:szCs w:val="22"/>
        </w:rPr>
      </w:pPr>
      <w:r w:rsidRPr="00A11EB6">
        <w:rPr>
          <w:rFonts w:ascii="Palatino Linotype" w:hAnsi="Palatino Linotype"/>
          <w:b/>
          <w:i/>
          <w:sz w:val="22"/>
          <w:szCs w:val="22"/>
        </w:rPr>
        <w:t xml:space="preserve">HECHOS NEGATIVOS, NO SON SUSCEPTIBLES DE DEMOSTRACION. </w:t>
      </w:r>
      <w:r w:rsidRPr="00A11EB6">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0DA0ECB5" w14:textId="77777777" w:rsidR="002C301E" w:rsidRPr="00A11EB6" w:rsidRDefault="002C301E" w:rsidP="00A11EB6">
      <w:pPr>
        <w:ind w:left="851" w:right="1134"/>
        <w:jc w:val="both"/>
        <w:rPr>
          <w:rFonts w:ascii="Palatino Linotype" w:hAnsi="Palatino Linotype"/>
          <w:b/>
          <w:sz w:val="22"/>
          <w:szCs w:val="22"/>
        </w:rPr>
      </w:pPr>
    </w:p>
    <w:p w14:paraId="71A58D47" w14:textId="77777777" w:rsidR="002C301E" w:rsidRPr="00A11EB6" w:rsidRDefault="002C301E" w:rsidP="00A11EB6">
      <w:pPr>
        <w:autoSpaceDE w:val="0"/>
        <w:autoSpaceDN w:val="0"/>
        <w:adjustRightInd w:val="0"/>
        <w:spacing w:line="360" w:lineRule="auto"/>
        <w:ind w:right="18"/>
        <w:jc w:val="both"/>
        <w:rPr>
          <w:rFonts w:ascii="Palatino Linotype" w:hAnsi="Palatino Linotype" w:cs="Arial"/>
          <w:b/>
          <w:lang w:eastAsia="es-MX"/>
        </w:rPr>
      </w:pPr>
      <w:r w:rsidRPr="00A11EB6">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A11EB6">
        <w:rPr>
          <w:rFonts w:ascii="Palatino Linotype" w:hAnsi="Palatino Linotype" w:cs="Arial"/>
          <w:lang w:eastAsia="es-MX"/>
        </w:rPr>
        <w:t xml:space="preserve">.  </w:t>
      </w:r>
    </w:p>
    <w:p w14:paraId="7729DF77" w14:textId="77777777" w:rsidR="002C301E" w:rsidRPr="00A11EB6" w:rsidRDefault="002C301E" w:rsidP="00A11EB6">
      <w:pPr>
        <w:spacing w:line="360" w:lineRule="auto"/>
        <w:jc w:val="both"/>
        <w:rPr>
          <w:rFonts w:ascii="Palatino Linotype" w:hAnsi="Palatino Linotype"/>
        </w:rPr>
      </w:pPr>
    </w:p>
    <w:p w14:paraId="1C6ED00B" w14:textId="77777777" w:rsidR="002C301E" w:rsidRPr="00A11EB6" w:rsidRDefault="002C301E" w:rsidP="00A11EB6">
      <w:pPr>
        <w:spacing w:line="360" w:lineRule="auto"/>
        <w:jc w:val="both"/>
        <w:rPr>
          <w:rFonts w:ascii="Palatino Linotype" w:hAnsi="Palatino Linotype" w:cs="Arial"/>
        </w:rPr>
      </w:pPr>
      <w:r w:rsidRPr="00A11EB6">
        <w:rPr>
          <w:rFonts w:ascii="Palatino Linotype" w:hAnsi="Palatino Linotype"/>
        </w:rPr>
        <w:t xml:space="preserve">Así, de conformidad con lo establecido en el artículo 12 de la Ley de Transparencia y Acceso a la Información Pública del Estado de México y Municipios, </w:t>
      </w:r>
      <w:r w:rsidRPr="00A11EB6">
        <w:rPr>
          <w:rFonts w:ascii="Palatino Linotype" w:hAnsi="Palatino Linotype"/>
          <w:b/>
        </w:rPr>
        <w:t>EL SUJETO OBLIGADO</w:t>
      </w:r>
      <w:r w:rsidRPr="00A11EB6">
        <w:rPr>
          <w:rFonts w:ascii="Palatino Linotype" w:hAnsi="Palatino Linotype"/>
        </w:rPr>
        <w:t xml:space="preserve"> sólo proporcionará la información que obra en sus archivos, lo que a</w:t>
      </w:r>
      <w:r w:rsidRPr="00A11EB6">
        <w:rPr>
          <w:rFonts w:ascii="Palatino Linotype" w:hAnsi="Palatino Linotype"/>
          <w:i/>
        </w:rPr>
        <w:t xml:space="preserve"> contrario sensu</w:t>
      </w:r>
      <w:r w:rsidRPr="00A11EB6">
        <w:rPr>
          <w:rFonts w:ascii="Palatino Linotype" w:hAnsi="Palatino Linotype"/>
        </w:rPr>
        <w:t xml:space="preserve"> significa que no se está obligado a proporcionar lo que no obre en los mismos; </w:t>
      </w:r>
      <w:r w:rsidRPr="00A11EB6">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622FFA8E" w14:textId="77777777" w:rsidR="002C301E" w:rsidRPr="00A11EB6" w:rsidRDefault="002C301E" w:rsidP="00A11EB6">
      <w:pPr>
        <w:spacing w:line="360" w:lineRule="auto"/>
        <w:jc w:val="both"/>
        <w:rPr>
          <w:rFonts w:ascii="Palatino Linotype" w:hAnsi="Palatino Linotype" w:cs="Arial"/>
        </w:rPr>
      </w:pPr>
    </w:p>
    <w:p w14:paraId="6B288092" w14:textId="5910F6FB" w:rsidR="00FF6C4B" w:rsidRPr="00A11EB6" w:rsidRDefault="00A37044" w:rsidP="00A11EB6">
      <w:pPr>
        <w:suppressAutoHyphens/>
        <w:spacing w:line="360" w:lineRule="auto"/>
        <w:jc w:val="both"/>
        <w:rPr>
          <w:rFonts w:ascii="Palatino Linotype" w:hAnsi="Palatino Linotype" w:cs="Arial"/>
          <w:color w:val="000000" w:themeColor="text1"/>
        </w:rPr>
      </w:pPr>
      <w:r w:rsidRPr="00A11EB6">
        <w:rPr>
          <w:rFonts w:ascii="Palatino Linotype" w:hAnsi="Palatino Linotype" w:cs="Arial"/>
          <w:color w:val="000000" w:themeColor="text1"/>
        </w:rPr>
        <w:lastRenderedPageBreak/>
        <w:t>En</w:t>
      </w:r>
      <w:r w:rsidR="004B2835" w:rsidRPr="00A11EB6">
        <w:rPr>
          <w:rFonts w:ascii="Palatino Linotype" w:hAnsi="Palatino Linotype" w:cs="Arial"/>
          <w:color w:val="000000" w:themeColor="text1"/>
        </w:rPr>
        <w:t xml:space="preserve"> consecuencia, </w:t>
      </w:r>
      <w:r w:rsidR="00C01D74" w:rsidRPr="00A11EB6">
        <w:rPr>
          <w:rFonts w:ascii="Palatino Linotype" w:hAnsi="Palatino Linotype" w:cs="Arial"/>
          <w:color w:val="000000" w:themeColor="text1"/>
        </w:rPr>
        <w:t xml:space="preserve">este Órgano Garante determina que </w:t>
      </w:r>
      <w:r w:rsidR="007942D1" w:rsidRPr="00A11EB6">
        <w:rPr>
          <w:rFonts w:ascii="Palatino Linotype" w:hAnsi="Palatino Linotype" w:cs="Arial"/>
          <w:color w:val="000000" w:themeColor="text1"/>
        </w:rPr>
        <w:t xml:space="preserve">se tiene por atendido el derecho de acceso a la información ejercido por el particular, pues como se pudo observar el Titular de la Unidad de Transparencia </w:t>
      </w:r>
      <w:r w:rsidR="00FF6C4B" w:rsidRPr="00A11EB6">
        <w:rPr>
          <w:rFonts w:ascii="Palatino Linotype" w:hAnsi="Palatino Linotype" w:cs="Arial"/>
          <w:color w:val="000000" w:themeColor="text1"/>
        </w:rPr>
        <w:t>cumplió con lo previsto en el artículo 162 de la Ley de la materia, al turnar a los servidores públicos habilitados competentes, quienes de acuerdo a sus funciones señalaron que no se había adquirido ninguna unidad para la policía municipal, protección civil, bomberos y ambulancias.</w:t>
      </w:r>
    </w:p>
    <w:p w14:paraId="042BC16E" w14:textId="77777777" w:rsidR="00C01D74" w:rsidRPr="00A11EB6" w:rsidRDefault="00C01D74" w:rsidP="00A11EB6">
      <w:pPr>
        <w:spacing w:line="360" w:lineRule="auto"/>
        <w:jc w:val="both"/>
        <w:rPr>
          <w:rFonts w:ascii="Palatino Linotype" w:hAnsi="Palatino Linotype" w:cs="Arial"/>
          <w:color w:val="000000" w:themeColor="text1"/>
        </w:rPr>
      </w:pPr>
    </w:p>
    <w:p w14:paraId="2DF2D659" w14:textId="10D586AF" w:rsidR="00C01D74" w:rsidRPr="00A11EB6" w:rsidRDefault="00C01D74" w:rsidP="00A11EB6">
      <w:pPr>
        <w:suppressAutoHyphens/>
        <w:spacing w:line="360" w:lineRule="auto"/>
        <w:jc w:val="both"/>
        <w:rPr>
          <w:rFonts w:ascii="Palatino Linotype" w:hAnsi="Palatino Linotype"/>
          <w:lang w:val="es-ES_tradnl"/>
        </w:rPr>
      </w:pPr>
      <w:r w:rsidRPr="00A11EB6">
        <w:rPr>
          <w:rFonts w:ascii="Palatino Linotype" w:hAnsi="Palatino Linotype" w:cs="Arial"/>
          <w:lang w:val="es-ES"/>
        </w:rPr>
        <w:t xml:space="preserve">Por </w:t>
      </w:r>
      <w:r w:rsidR="005243C6" w:rsidRPr="00A11EB6">
        <w:rPr>
          <w:rFonts w:ascii="Palatino Linotype" w:hAnsi="Palatino Linotype" w:cs="Arial"/>
          <w:lang w:val="es-ES"/>
        </w:rPr>
        <w:t>otro lado</w:t>
      </w:r>
      <w:r w:rsidRPr="00A11EB6">
        <w:rPr>
          <w:rFonts w:ascii="Palatino Linotype" w:hAnsi="Palatino Linotype" w:cs="Arial"/>
          <w:lang w:val="es-ES"/>
        </w:rPr>
        <w:t xml:space="preserve">, es necesario precisar que conforme a lo establecido en los artículos </w:t>
      </w:r>
      <w:r w:rsidRPr="00A11EB6">
        <w:rPr>
          <w:rFonts w:ascii="Palatino Linotype" w:hAnsi="Palatino Linotype" w:cs="Arial"/>
          <w:color w:val="000000" w:themeColor="text1"/>
        </w:rPr>
        <w:t xml:space="preserve">176 y 179 de la Ley de Transparencia y Acceso a la Información Pública del Estado de México y Municipios, el </w:t>
      </w:r>
      <w:r w:rsidRPr="00A11EB6">
        <w:rPr>
          <w:rFonts w:ascii="Palatino Linotype" w:hAnsi="Palatino Linotype" w:cs="Arial"/>
          <w:lang w:val="es-ES"/>
        </w:rPr>
        <w:t>Recurso de Revisión</w:t>
      </w:r>
      <w:r w:rsidRPr="00A11EB6">
        <w:rPr>
          <w:rFonts w:ascii="Palatino Linotype" w:hAnsi="Palatino Linotype" w:cs="Arial"/>
          <w:color w:val="000000" w:themeColor="text1"/>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A11EB6">
        <w:rPr>
          <w:rFonts w:ascii="Palatino Linotype" w:hAnsi="Palatino Linotype"/>
          <w:lang w:val="es-ES_tradnl"/>
        </w:rPr>
        <w:t xml:space="preserve"> análisis al procedimiento de Acceso a la Información, podrá determinar la posible afectación y de ser el caso ordenar la reparación a la violación del derecho en cuestión.</w:t>
      </w:r>
    </w:p>
    <w:p w14:paraId="5815D91D" w14:textId="77777777" w:rsidR="00C01D74" w:rsidRPr="00A11EB6" w:rsidRDefault="00C01D74" w:rsidP="00A11EB6">
      <w:pPr>
        <w:spacing w:line="360" w:lineRule="auto"/>
        <w:jc w:val="both"/>
        <w:rPr>
          <w:rFonts w:ascii="Palatino Linotype" w:hAnsi="Palatino Linotype"/>
          <w:lang w:val="es-ES_tradnl"/>
        </w:rPr>
      </w:pPr>
    </w:p>
    <w:p w14:paraId="593723FF" w14:textId="77777777" w:rsidR="00C01D74" w:rsidRPr="00A11EB6" w:rsidRDefault="00C01D74" w:rsidP="00A11EB6">
      <w:pPr>
        <w:spacing w:line="360" w:lineRule="auto"/>
        <w:jc w:val="both"/>
        <w:rPr>
          <w:rFonts w:ascii="Palatino Linotype" w:hAnsi="Palatino Linotype"/>
          <w:bCs/>
          <w:color w:val="000000" w:themeColor="text1"/>
        </w:rPr>
      </w:pPr>
      <w:r w:rsidRPr="00A11EB6">
        <w:rPr>
          <w:rFonts w:ascii="Palatino Linotype" w:hAnsi="Palatino Linotype"/>
          <w:bCs/>
          <w:color w:val="000000" w:themeColor="text1"/>
        </w:rPr>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336CCE25" w14:textId="77777777" w:rsidR="00C01D74" w:rsidRPr="00A11EB6" w:rsidRDefault="00C01D74" w:rsidP="00A11EB6">
      <w:pPr>
        <w:spacing w:line="360" w:lineRule="auto"/>
        <w:jc w:val="both"/>
        <w:rPr>
          <w:rFonts w:ascii="Palatino Linotype" w:hAnsi="Palatino Linotype"/>
          <w:lang w:val="es-ES_tradnl"/>
        </w:rPr>
      </w:pPr>
    </w:p>
    <w:p w14:paraId="702D397B" w14:textId="77777777" w:rsidR="00C01D74" w:rsidRPr="00A11EB6" w:rsidRDefault="00C01D74" w:rsidP="00A11EB6">
      <w:pPr>
        <w:spacing w:line="360" w:lineRule="auto"/>
        <w:jc w:val="both"/>
        <w:rPr>
          <w:rFonts w:ascii="Palatino Linotype" w:hAnsi="Palatino Linotype"/>
          <w:bCs/>
          <w:color w:val="000000" w:themeColor="text1"/>
        </w:rPr>
      </w:pPr>
      <w:r w:rsidRPr="00A11EB6">
        <w:rPr>
          <w:rFonts w:ascii="Palatino Linotype" w:hAnsi="Palatino Linotype"/>
          <w:bCs/>
          <w:color w:val="000000" w:themeColor="text1"/>
        </w:rPr>
        <w:lastRenderedPageBreak/>
        <w:t>También, es necesario precisar que los medios de impugnación constituyen recursos legales a través de los cuales se corrigen los errores cometidos tanto en el curso del procedimiento, como en el dictado de la resolución.</w:t>
      </w:r>
    </w:p>
    <w:p w14:paraId="12030DEF" w14:textId="77777777" w:rsidR="00C01D74" w:rsidRPr="00A11EB6" w:rsidRDefault="00C01D74" w:rsidP="00A11EB6">
      <w:pPr>
        <w:spacing w:line="360" w:lineRule="auto"/>
        <w:jc w:val="both"/>
        <w:rPr>
          <w:rFonts w:ascii="Palatino Linotype" w:hAnsi="Palatino Linotype"/>
          <w:bCs/>
          <w:color w:val="000000" w:themeColor="text1"/>
        </w:rPr>
      </w:pPr>
    </w:p>
    <w:p w14:paraId="1A3A532F" w14:textId="77777777" w:rsidR="00C01D74" w:rsidRPr="00A11EB6" w:rsidRDefault="00C01D74" w:rsidP="00A11EB6">
      <w:pPr>
        <w:spacing w:line="360" w:lineRule="auto"/>
        <w:jc w:val="both"/>
        <w:rPr>
          <w:rFonts w:ascii="Palatino Linotype" w:hAnsi="Palatino Linotype"/>
          <w:bCs/>
          <w:color w:val="000000" w:themeColor="text1"/>
        </w:rPr>
      </w:pPr>
      <w:r w:rsidRPr="00A11EB6">
        <w:rPr>
          <w:rFonts w:ascii="Palatino Linotype" w:hAnsi="Palatino Linotype"/>
          <w:bCs/>
          <w:color w:val="000000" w:themeColor="text1"/>
        </w:rPr>
        <w:t>Derivado de todo lo antes descrito, podemos señalar que la finalidad de los recursos o medios de impugnación tienen como finalidad revocar, confirmar o modificar el acto que se impugna.</w:t>
      </w:r>
    </w:p>
    <w:p w14:paraId="4A95DEE2" w14:textId="77777777" w:rsidR="00C01D74" w:rsidRPr="00A11EB6" w:rsidRDefault="00C01D74" w:rsidP="00A11EB6">
      <w:pPr>
        <w:spacing w:line="360" w:lineRule="auto"/>
        <w:jc w:val="both"/>
        <w:rPr>
          <w:rFonts w:ascii="Palatino Linotype" w:hAnsi="Palatino Linotype"/>
          <w:bCs/>
          <w:color w:val="000000" w:themeColor="text1"/>
        </w:rPr>
      </w:pPr>
    </w:p>
    <w:p w14:paraId="72944F67" w14:textId="77777777" w:rsidR="00C01D74" w:rsidRPr="00A11EB6" w:rsidRDefault="00C01D74" w:rsidP="00A11EB6">
      <w:pPr>
        <w:spacing w:line="360" w:lineRule="auto"/>
        <w:jc w:val="both"/>
        <w:rPr>
          <w:rFonts w:ascii="Palatino Linotype" w:hAnsi="Palatino Linotype"/>
          <w:bCs/>
          <w:color w:val="000000" w:themeColor="text1"/>
        </w:rPr>
      </w:pPr>
      <w:r w:rsidRPr="00A11EB6">
        <w:rPr>
          <w:rFonts w:ascii="Palatino Linotype" w:hAnsi="Palatino Linotype"/>
          <w:bCs/>
          <w:color w:val="000000" w:themeColor="text1"/>
        </w:rPr>
        <w:t xml:space="preserve">Conforme a los argumentos anteriormente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A11EB6">
        <w:rPr>
          <w:rFonts w:ascii="Palatino Linotype" w:hAnsi="Palatino Linotype"/>
          <w:b/>
          <w:color w:val="000000" w:themeColor="text1"/>
        </w:rPr>
        <w:t>EL RECURRENTE</w:t>
      </w:r>
      <w:r w:rsidRPr="00A11EB6">
        <w:rPr>
          <w:rFonts w:ascii="Palatino Linotype" w:hAnsi="Palatino Linotype"/>
          <w:bCs/>
          <w:color w:val="000000" w:themeColor="text1"/>
        </w:rPr>
        <w:t>, señale la causa, motivo o circunstancia por la que considera que el acto que impugna le causa perjuicio o lesión a sus intereses.</w:t>
      </w:r>
    </w:p>
    <w:p w14:paraId="3EB71150" w14:textId="77777777" w:rsidR="00C01D74" w:rsidRPr="00A11EB6" w:rsidRDefault="00C01D74" w:rsidP="00A11EB6">
      <w:pPr>
        <w:spacing w:line="360" w:lineRule="auto"/>
        <w:jc w:val="both"/>
        <w:rPr>
          <w:rFonts w:ascii="Palatino Linotype" w:hAnsi="Palatino Linotype"/>
          <w:bCs/>
          <w:color w:val="000000" w:themeColor="text1"/>
        </w:rPr>
      </w:pPr>
    </w:p>
    <w:p w14:paraId="101FFD50" w14:textId="77777777" w:rsidR="00C01D74" w:rsidRPr="00A11EB6" w:rsidRDefault="00C01D74" w:rsidP="00A11EB6">
      <w:pPr>
        <w:spacing w:line="360" w:lineRule="auto"/>
        <w:jc w:val="both"/>
        <w:rPr>
          <w:rFonts w:ascii="Palatino Linotype" w:hAnsi="Palatino Linotype"/>
          <w:bCs/>
          <w:color w:val="000000" w:themeColor="text1"/>
        </w:rPr>
      </w:pPr>
      <w:r w:rsidRPr="00A11EB6">
        <w:rPr>
          <w:rFonts w:ascii="Palatino Linotype" w:hAnsi="Palatino Linotype"/>
          <w:bCs/>
          <w:color w:val="000000" w:themeColor="text1"/>
        </w:rPr>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364591F9" w14:textId="77777777" w:rsidR="00C01D74" w:rsidRPr="00A11EB6" w:rsidRDefault="00C01D74" w:rsidP="00A11EB6">
      <w:pPr>
        <w:spacing w:line="360" w:lineRule="auto"/>
        <w:jc w:val="both"/>
        <w:rPr>
          <w:rFonts w:ascii="Palatino Linotype" w:hAnsi="Palatino Linotype"/>
          <w:bCs/>
          <w:color w:val="000000" w:themeColor="text1"/>
        </w:rPr>
      </w:pPr>
    </w:p>
    <w:p w14:paraId="25FDC1DE" w14:textId="2F7EA875" w:rsidR="00C01D74" w:rsidRPr="00A11EB6" w:rsidRDefault="00C01D74" w:rsidP="00A11EB6">
      <w:pPr>
        <w:spacing w:line="360" w:lineRule="auto"/>
        <w:jc w:val="both"/>
        <w:rPr>
          <w:rFonts w:ascii="Palatino Linotype" w:hAnsi="Palatino Linotype"/>
          <w:bCs/>
          <w:color w:val="000000" w:themeColor="text1"/>
        </w:rPr>
      </w:pPr>
      <w:r w:rsidRPr="00A11EB6">
        <w:rPr>
          <w:rFonts w:ascii="Palatino Linotype" w:hAnsi="Palatino Linotype"/>
          <w:bCs/>
          <w:color w:val="000000" w:themeColor="text1"/>
        </w:rPr>
        <w:t xml:space="preserve">Lo anterior es así, en atención a que como se ha expuesto, las manifestaciones de las que se duele </w:t>
      </w:r>
      <w:r w:rsidR="00B758CC" w:rsidRPr="00B758CC">
        <w:rPr>
          <w:rFonts w:ascii="Palatino Linotype" w:hAnsi="Palatino Linotype"/>
          <w:b/>
          <w:color w:val="000000" w:themeColor="text1"/>
        </w:rPr>
        <w:t>EL</w:t>
      </w:r>
      <w:r w:rsidRPr="00A11EB6">
        <w:rPr>
          <w:rFonts w:ascii="Palatino Linotype" w:hAnsi="Palatino Linotype"/>
          <w:bCs/>
          <w:color w:val="000000" w:themeColor="text1"/>
        </w:rPr>
        <w:t xml:space="preserve"> </w:t>
      </w:r>
      <w:r w:rsidRPr="00A11EB6">
        <w:rPr>
          <w:rFonts w:ascii="Palatino Linotype" w:hAnsi="Palatino Linotype"/>
          <w:b/>
          <w:color w:val="000000" w:themeColor="text1"/>
        </w:rPr>
        <w:t>RECURRENTE</w:t>
      </w:r>
      <w:r w:rsidRPr="00A11EB6">
        <w:rPr>
          <w:rFonts w:ascii="Palatino Linotype" w:hAnsi="Palatino Linotype"/>
          <w:bCs/>
          <w:color w:val="000000" w:themeColor="text1"/>
        </w:rPr>
        <w:t xml:space="preserve"> deben llevar un perjuicio o motivo de inconformidad, </w:t>
      </w:r>
      <w:r w:rsidRPr="00A11EB6">
        <w:rPr>
          <w:rFonts w:ascii="Palatino Linotype" w:hAnsi="Palatino Linotype"/>
          <w:bCs/>
          <w:color w:val="000000" w:themeColor="text1"/>
        </w:rPr>
        <w:lastRenderedPageBreak/>
        <w:t xml:space="preserve">que constituya una la lesión, menoscabo o afectación que una persona sufre en sus derechos en virtud de la emisión de un acto de autoridad. </w:t>
      </w:r>
    </w:p>
    <w:p w14:paraId="13033545" w14:textId="77777777" w:rsidR="00C01D74" w:rsidRPr="00A11EB6" w:rsidRDefault="00C01D74" w:rsidP="00A11EB6">
      <w:pPr>
        <w:spacing w:line="360" w:lineRule="auto"/>
        <w:jc w:val="both"/>
        <w:rPr>
          <w:rFonts w:ascii="Palatino Linotype" w:hAnsi="Palatino Linotype"/>
          <w:bCs/>
          <w:color w:val="000000" w:themeColor="text1"/>
        </w:rPr>
      </w:pPr>
    </w:p>
    <w:p w14:paraId="7D1F66D0" w14:textId="63788C2C" w:rsidR="00C01D74" w:rsidRPr="00A11EB6" w:rsidRDefault="00C01D74" w:rsidP="00A11EB6">
      <w:pPr>
        <w:spacing w:line="360" w:lineRule="auto"/>
        <w:jc w:val="both"/>
        <w:rPr>
          <w:rFonts w:ascii="Palatino Linotype" w:hAnsi="Palatino Linotype" w:cs="Arial"/>
        </w:rPr>
      </w:pPr>
      <w:r w:rsidRPr="00A11EB6">
        <w:rPr>
          <w:rFonts w:ascii="Palatino Linotype" w:hAnsi="Palatino Linotype" w:cs="Arial"/>
          <w:color w:val="000000" w:themeColor="text1"/>
        </w:rPr>
        <w:t>Por lo que, del análisis realizado a las manifestaciones vertidas por el particular como acto impugnado; así como razones o motivos de inconformidad, este Órgano Garante advierte que impugna la veracidad de la información proporcionada</w:t>
      </w:r>
      <w:r w:rsidRPr="00A11EB6">
        <w:rPr>
          <w:rFonts w:ascii="Palatino Linotype" w:eastAsia="Arial Unicode MS" w:hAnsi="Palatino Linotype" w:cs="Arial"/>
        </w:rPr>
        <w:t xml:space="preserve">, situación que actualiza la causal de improcedencia establecida en el artículo 191, fracción V, de la </w:t>
      </w:r>
      <w:r w:rsidRPr="00A11EB6">
        <w:rPr>
          <w:rFonts w:ascii="Palatino Linotype" w:hAnsi="Palatino Linotype" w:cs="Arial"/>
        </w:rPr>
        <w:t>Ley de Transparencia y Acceso a la Información Pública del Estado de México y Municipios; que a la letra dice:</w:t>
      </w:r>
    </w:p>
    <w:p w14:paraId="38B83618" w14:textId="77777777" w:rsidR="00C01D74" w:rsidRPr="00A11EB6" w:rsidRDefault="00C01D74" w:rsidP="00A11EB6">
      <w:pPr>
        <w:autoSpaceDE w:val="0"/>
        <w:autoSpaceDN w:val="0"/>
        <w:adjustRightInd w:val="0"/>
        <w:ind w:right="49"/>
        <w:jc w:val="both"/>
        <w:rPr>
          <w:rFonts w:ascii="Palatino Linotype" w:hAnsi="Palatino Linotype" w:cs="Arial"/>
        </w:rPr>
      </w:pPr>
    </w:p>
    <w:p w14:paraId="0E000C5D" w14:textId="77777777" w:rsidR="00C01D74" w:rsidRPr="00A11EB6" w:rsidRDefault="00C01D74" w:rsidP="00A11EB6">
      <w:pPr>
        <w:ind w:left="851" w:right="901"/>
        <w:jc w:val="both"/>
        <w:rPr>
          <w:rFonts w:ascii="Palatino Linotype" w:hAnsi="Palatino Linotype" w:cs="Arial"/>
          <w:i/>
          <w:sz w:val="22"/>
          <w:szCs w:val="22"/>
        </w:rPr>
      </w:pPr>
      <w:r w:rsidRPr="00A11EB6">
        <w:rPr>
          <w:rFonts w:ascii="Palatino Linotype" w:hAnsi="Palatino Linotype" w:cs="Arial"/>
          <w:i/>
          <w:sz w:val="22"/>
          <w:szCs w:val="22"/>
        </w:rPr>
        <w:t>“</w:t>
      </w:r>
      <w:r w:rsidRPr="00A11EB6">
        <w:rPr>
          <w:rFonts w:ascii="Palatino Linotype" w:hAnsi="Palatino Linotype" w:cs="Arial"/>
          <w:b/>
          <w:i/>
          <w:sz w:val="22"/>
          <w:szCs w:val="22"/>
        </w:rPr>
        <w:t xml:space="preserve">Artículo 191. </w:t>
      </w:r>
      <w:r w:rsidRPr="00A11EB6">
        <w:rPr>
          <w:rFonts w:ascii="Palatino Linotype" w:hAnsi="Palatino Linotype" w:cs="Arial"/>
          <w:i/>
          <w:sz w:val="22"/>
          <w:szCs w:val="22"/>
        </w:rPr>
        <w:t>El recurso será desechado por improcedente cuando:</w:t>
      </w:r>
    </w:p>
    <w:p w14:paraId="32E716DD" w14:textId="77777777" w:rsidR="00C01D74" w:rsidRPr="00A11EB6" w:rsidRDefault="00C01D74" w:rsidP="00A11EB6">
      <w:pPr>
        <w:ind w:left="851" w:right="901"/>
        <w:jc w:val="both"/>
        <w:rPr>
          <w:rFonts w:ascii="Palatino Linotype" w:hAnsi="Palatino Linotype" w:cs="Arial"/>
          <w:i/>
          <w:sz w:val="22"/>
          <w:szCs w:val="22"/>
        </w:rPr>
      </w:pPr>
      <w:r w:rsidRPr="00A11EB6">
        <w:rPr>
          <w:rFonts w:ascii="Palatino Linotype" w:hAnsi="Palatino Linotype" w:cs="Arial"/>
          <w:i/>
          <w:sz w:val="22"/>
          <w:szCs w:val="22"/>
        </w:rPr>
        <w:t>(…)</w:t>
      </w:r>
    </w:p>
    <w:p w14:paraId="633C3FC7" w14:textId="30D9A10A" w:rsidR="00C01D74" w:rsidRPr="00A11EB6" w:rsidRDefault="00C01D74" w:rsidP="00A11EB6">
      <w:pPr>
        <w:ind w:left="851" w:right="901"/>
        <w:jc w:val="both"/>
        <w:rPr>
          <w:rFonts w:ascii="Palatino Linotype" w:hAnsi="Palatino Linotype" w:cs="Arial"/>
          <w:b/>
          <w:i/>
          <w:sz w:val="22"/>
          <w:szCs w:val="22"/>
        </w:rPr>
      </w:pPr>
      <w:r w:rsidRPr="00A11EB6">
        <w:rPr>
          <w:rFonts w:ascii="Palatino Linotype" w:hAnsi="Palatino Linotype" w:cs="Arial"/>
          <w:b/>
          <w:i/>
          <w:sz w:val="22"/>
          <w:szCs w:val="22"/>
        </w:rPr>
        <w:t>V. Se impugne la veracidad de la información proporcionada;</w:t>
      </w:r>
    </w:p>
    <w:p w14:paraId="1967AAA2" w14:textId="77777777" w:rsidR="00C01D74" w:rsidRPr="00A11EB6" w:rsidRDefault="00C01D74" w:rsidP="00A11EB6">
      <w:pPr>
        <w:ind w:left="851" w:right="901"/>
        <w:jc w:val="both"/>
        <w:rPr>
          <w:rFonts w:ascii="Palatino Linotype" w:hAnsi="Palatino Linotype" w:cs="Arial"/>
          <w:i/>
          <w:sz w:val="22"/>
          <w:szCs w:val="22"/>
        </w:rPr>
      </w:pPr>
      <w:r w:rsidRPr="00A11EB6">
        <w:rPr>
          <w:rFonts w:ascii="Palatino Linotype" w:hAnsi="Palatino Linotype" w:cs="Arial"/>
          <w:i/>
          <w:sz w:val="22"/>
          <w:szCs w:val="22"/>
        </w:rPr>
        <w:t>(…)</w:t>
      </w:r>
    </w:p>
    <w:p w14:paraId="3909CD90" w14:textId="77777777" w:rsidR="00C01D74" w:rsidRPr="00A11EB6" w:rsidRDefault="00C01D74" w:rsidP="00A11EB6">
      <w:pPr>
        <w:jc w:val="both"/>
        <w:rPr>
          <w:rFonts w:ascii="Palatino Linotype" w:hAnsi="Palatino Linotype" w:cs="Arial"/>
          <w:color w:val="000000" w:themeColor="text1"/>
        </w:rPr>
      </w:pPr>
    </w:p>
    <w:p w14:paraId="481FD671" w14:textId="54EE85A7" w:rsidR="00C01D74" w:rsidRPr="00A11EB6" w:rsidRDefault="00C01D74" w:rsidP="00A11EB6">
      <w:pPr>
        <w:spacing w:line="360" w:lineRule="auto"/>
        <w:jc w:val="both"/>
        <w:rPr>
          <w:rFonts w:ascii="Palatino Linotype" w:eastAsia="Calibri" w:hAnsi="Palatino Linotype" w:cs="Arial"/>
        </w:rPr>
      </w:pPr>
      <w:r w:rsidRPr="00A11EB6">
        <w:rPr>
          <w:rFonts w:ascii="Palatino Linotype" w:hAnsi="Palatino Linotype" w:cs="Arial"/>
          <w:color w:val="000000" w:themeColor="text1"/>
        </w:rPr>
        <w:t xml:space="preserve">Lo anterior es así, pues de las razones o motivos de inconformidad, el particular refiere que </w:t>
      </w:r>
      <w:r w:rsidR="00DD0D28" w:rsidRPr="00A11EB6">
        <w:rPr>
          <w:rFonts w:ascii="Palatino Linotype" w:hAnsi="Palatino Linotype" w:cs="Arial"/>
          <w:color w:val="000000" w:themeColor="text1"/>
        </w:rPr>
        <w:t>la respuesta no fue realizada mediante papel membretado, ni firmado</w:t>
      </w:r>
      <w:r w:rsidRPr="00A11EB6">
        <w:rPr>
          <w:rFonts w:ascii="Palatino Linotype" w:hAnsi="Palatino Linotype" w:cs="Arial"/>
          <w:color w:val="000000" w:themeColor="text1"/>
        </w:rPr>
        <w:t xml:space="preserve">; atento a ello, es necesario precisar que </w:t>
      </w:r>
      <w:r w:rsidRPr="00A11EB6">
        <w:rPr>
          <w:rFonts w:ascii="Palatino Linotype" w:eastAsia="Calibri" w:hAnsi="Palatino Linotype" w:cs="Arial"/>
        </w:rPr>
        <w:t xml:space="preserve">las respuestas otorgadas mediante </w:t>
      </w:r>
      <w:r w:rsidRPr="00A11EB6">
        <w:rPr>
          <w:rFonts w:ascii="Palatino Linotype" w:eastAsia="Arial Unicode MS" w:hAnsi="Palatino Linotype" w:cs="Arial"/>
          <w:b/>
        </w:rPr>
        <w:t>EL SAIMEX</w:t>
      </w:r>
      <w:r w:rsidRPr="00A11EB6">
        <w:rPr>
          <w:rFonts w:ascii="Palatino Linotype" w:eastAsia="Calibri" w:hAnsi="Palatino Linotype" w:cs="Arial"/>
        </w:rPr>
        <w:t>, tienen plena validez sin necesidad de que contengan firma del Servidor Público que la emite o cualquier tipo de sello o membrete de la Dependencia, al ser dicha acción de respuesta un acto administrativo realizado por un Servidor Público en ejercicio de sus funciones de derecho público.</w:t>
      </w:r>
    </w:p>
    <w:p w14:paraId="087291AF" w14:textId="77777777" w:rsidR="00C01D74" w:rsidRPr="00A11EB6" w:rsidRDefault="00C01D74" w:rsidP="00A11EB6">
      <w:pPr>
        <w:spacing w:line="360" w:lineRule="auto"/>
        <w:jc w:val="both"/>
        <w:rPr>
          <w:rFonts w:ascii="Palatino Linotype" w:eastAsia="Calibri" w:hAnsi="Palatino Linotype" w:cs="Arial"/>
        </w:rPr>
      </w:pPr>
    </w:p>
    <w:p w14:paraId="2E4B97E1" w14:textId="58D57BC1" w:rsidR="00C01D74" w:rsidRPr="00A11EB6" w:rsidRDefault="00C01D74" w:rsidP="00A11EB6">
      <w:pPr>
        <w:spacing w:line="360" w:lineRule="auto"/>
        <w:jc w:val="both"/>
        <w:rPr>
          <w:rFonts w:ascii="Palatino Linotype" w:eastAsia="Arial Unicode MS" w:hAnsi="Palatino Linotype" w:cs="Arial"/>
        </w:rPr>
      </w:pPr>
      <w:r w:rsidRPr="00A11EB6">
        <w:rPr>
          <w:rFonts w:ascii="Palatino Linotype" w:hAnsi="Palatino Linotype" w:cs="Arial"/>
        </w:rPr>
        <w:t>Lo anterior encue</w:t>
      </w:r>
      <w:r w:rsidR="004E54C8" w:rsidRPr="00A11EB6">
        <w:rPr>
          <w:rFonts w:ascii="Palatino Linotype" w:hAnsi="Palatino Linotype" w:cs="Arial"/>
        </w:rPr>
        <w:t>ntra sustento en el Criterio 7/1</w:t>
      </w:r>
      <w:r w:rsidRPr="00A11EB6">
        <w:rPr>
          <w:rFonts w:ascii="Palatino Linotype" w:hAnsi="Palatino Linotype" w:cs="Arial"/>
        </w:rPr>
        <w:t xml:space="preserve">9 del </w:t>
      </w:r>
      <w:r w:rsidRPr="00A11EB6">
        <w:rPr>
          <w:rFonts w:ascii="Palatino Linotype" w:eastAsia="Arial Unicode MS" w:hAnsi="Palatino Linotype" w:cs="Arial"/>
        </w:rPr>
        <w:t xml:space="preserve">Instituto Nacional de Transparencia, Acceso a la Información y </w:t>
      </w:r>
      <w:r w:rsidR="004E54C8" w:rsidRPr="00A11EB6">
        <w:rPr>
          <w:rFonts w:ascii="Palatino Linotype" w:eastAsia="Arial Unicode MS" w:hAnsi="Palatino Linotype" w:cs="Arial"/>
        </w:rPr>
        <w:t>Protección de Datos Personales,</w:t>
      </w:r>
      <w:r w:rsidR="00642145" w:rsidRPr="00A11EB6">
        <w:rPr>
          <w:rFonts w:ascii="Palatino Linotype" w:eastAsia="Arial Unicode MS" w:hAnsi="Palatino Linotype" w:cs="Arial"/>
        </w:rPr>
        <w:t xml:space="preserve"> </w:t>
      </w:r>
      <w:r w:rsidRPr="00A11EB6">
        <w:rPr>
          <w:rFonts w:ascii="Palatino Linotype" w:eastAsia="Arial Unicode MS" w:hAnsi="Palatino Linotype" w:cs="Arial"/>
        </w:rPr>
        <w:t>que literalmente establece:</w:t>
      </w:r>
    </w:p>
    <w:p w14:paraId="250E5A26" w14:textId="77777777" w:rsidR="00C01D74" w:rsidRPr="00A11EB6" w:rsidRDefault="00C01D74" w:rsidP="00A11EB6">
      <w:pPr>
        <w:jc w:val="both"/>
        <w:rPr>
          <w:rFonts w:ascii="Palatino Linotype" w:eastAsia="Calibri" w:hAnsi="Palatino Linotype" w:cs="Arial"/>
        </w:rPr>
      </w:pPr>
    </w:p>
    <w:p w14:paraId="3C3E8AF3" w14:textId="1F13B679" w:rsidR="004E54C8" w:rsidRPr="00A11EB6" w:rsidRDefault="00642145" w:rsidP="00A11EB6">
      <w:pPr>
        <w:ind w:left="851" w:right="900"/>
        <w:jc w:val="both"/>
        <w:rPr>
          <w:rFonts w:ascii="Palatino Linotype" w:hAnsi="Palatino Linotype"/>
          <w:b/>
          <w:i/>
          <w:sz w:val="22"/>
          <w:szCs w:val="22"/>
        </w:rPr>
      </w:pPr>
      <w:r w:rsidRPr="00A11EB6">
        <w:rPr>
          <w:rFonts w:ascii="Palatino Linotype" w:hAnsi="Palatino Linotype"/>
          <w:b/>
          <w:i/>
          <w:sz w:val="22"/>
          <w:szCs w:val="22"/>
        </w:rPr>
        <w:t>“</w:t>
      </w:r>
      <w:r w:rsidR="004E54C8" w:rsidRPr="00A11EB6">
        <w:rPr>
          <w:rFonts w:ascii="Palatino Linotype" w:hAnsi="Palatino Linotype"/>
          <w:b/>
          <w:i/>
          <w:sz w:val="22"/>
          <w:szCs w:val="22"/>
        </w:rPr>
        <w:t>Criterio 7/19</w:t>
      </w:r>
    </w:p>
    <w:p w14:paraId="6957DDA0" w14:textId="46655ACD" w:rsidR="00642145" w:rsidRPr="00A11EB6" w:rsidRDefault="00642145" w:rsidP="00A11EB6">
      <w:pPr>
        <w:ind w:left="851" w:right="900"/>
        <w:jc w:val="both"/>
        <w:rPr>
          <w:rFonts w:ascii="Palatino Linotype" w:hAnsi="Palatino Linotype"/>
          <w:i/>
          <w:sz w:val="22"/>
          <w:szCs w:val="22"/>
        </w:rPr>
      </w:pPr>
      <w:r w:rsidRPr="00A11EB6">
        <w:rPr>
          <w:rFonts w:ascii="Palatino Linotype" w:hAnsi="Palatino Linotype"/>
          <w:b/>
          <w:i/>
          <w:sz w:val="22"/>
          <w:szCs w:val="22"/>
        </w:rPr>
        <w:t>Documentos sin firma o membrete.</w:t>
      </w:r>
      <w:r w:rsidRPr="00A11EB6">
        <w:rPr>
          <w:rFonts w:ascii="Palatino Linotype" w:hAnsi="Palatino Linotype"/>
          <w:i/>
          <w:sz w:val="22"/>
          <w:szCs w:val="22"/>
        </w:rPr>
        <w:t xml:space="preserve"> Los documentos que son emitidos por las Unidades de Transparencia son válidos en el ámbito de la Ley Federal de Transparencia y Acceso a la Información Pública cuando se proporcionan a través de la Plataforma Nacional de Transparencia, aunque no se encuentren firmados y no contengan membrete.</w:t>
      </w:r>
      <w:r w:rsidR="004E54C8" w:rsidRPr="00A11EB6">
        <w:rPr>
          <w:rFonts w:ascii="Palatino Linotype" w:hAnsi="Palatino Linotype"/>
          <w:i/>
          <w:sz w:val="22"/>
          <w:szCs w:val="22"/>
        </w:rPr>
        <w:t>”</w:t>
      </w:r>
    </w:p>
    <w:p w14:paraId="3DE9C10F" w14:textId="77777777" w:rsidR="00642145" w:rsidRPr="00A11EB6" w:rsidRDefault="00642145" w:rsidP="00A11EB6">
      <w:pPr>
        <w:jc w:val="both"/>
        <w:rPr>
          <w:rFonts w:ascii="Palatino Linotype" w:hAnsi="Palatino Linotype" w:cs="Arial"/>
          <w:color w:val="000000" w:themeColor="text1"/>
        </w:rPr>
      </w:pPr>
    </w:p>
    <w:p w14:paraId="73AB075E" w14:textId="6039B6A9" w:rsidR="00C01D74" w:rsidRPr="00A11EB6" w:rsidRDefault="00DD0D28" w:rsidP="00A11EB6">
      <w:pPr>
        <w:spacing w:line="360" w:lineRule="auto"/>
        <w:jc w:val="both"/>
        <w:rPr>
          <w:rFonts w:ascii="Palatino Linotype" w:hAnsi="Palatino Linotype"/>
          <w:b/>
          <w:color w:val="000000" w:themeColor="text1"/>
        </w:rPr>
      </w:pPr>
      <w:r w:rsidRPr="00A11EB6">
        <w:rPr>
          <w:rFonts w:ascii="Palatino Linotype" w:hAnsi="Palatino Linotype"/>
          <w:bCs/>
          <w:color w:val="000000" w:themeColor="text1"/>
        </w:rPr>
        <w:t xml:space="preserve">Es así que, no </w:t>
      </w:r>
      <w:r w:rsidR="00C01D74" w:rsidRPr="00A11EB6">
        <w:rPr>
          <w:rFonts w:ascii="Palatino Linotype" w:hAnsi="Palatino Linotype"/>
          <w:bCs/>
          <w:color w:val="000000" w:themeColor="text1"/>
        </w:rPr>
        <w:t>debe perder</w:t>
      </w:r>
      <w:r w:rsidRPr="00A11EB6">
        <w:rPr>
          <w:rFonts w:ascii="Palatino Linotype" w:hAnsi="Palatino Linotype"/>
          <w:bCs/>
          <w:color w:val="000000" w:themeColor="text1"/>
        </w:rPr>
        <w:t>se</w:t>
      </w:r>
      <w:r w:rsidR="00C01D74" w:rsidRPr="00A11EB6">
        <w:rPr>
          <w:rFonts w:ascii="Palatino Linotype" w:hAnsi="Palatino Linotype"/>
          <w:bCs/>
          <w:color w:val="000000" w:themeColor="text1"/>
        </w:rPr>
        <w:t xml:space="preserve"> de vista que la materia del Recurso de Revisión versa sobre los motivos de inconformidad que ha de señalar </w:t>
      </w:r>
      <w:r w:rsidR="00C01D74" w:rsidRPr="00A11EB6">
        <w:rPr>
          <w:rFonts w:ascii="Palatino Linotype" w:hAnsi="Palatino Linotype"/>
          <w:b/>
          <w:color w:val="000000" w:themeColor="text1"/>
        </w:rPr>
        <w:t>EL RECURRENTE</w:t>
      </w:r>
      <w:r w:rsidR="00C01D74" w:rsidRPr="00A11EB6">
        <w:rPr>
          <w:rFonts w:ascii="Palatino Linotype" w:hAnsi="Palatino Linotype"/>
          <w:bCs/>
          <w:color w:val="000000" w:themeColor="text1"/>
        </w:rPr>
        <w:t xml:space="preserve">, los cuales tendrán por objeto desvirtuar o demostrar la ilegalidad de la respuesta impugnada; situación que en el presente caso no aconteció, toda vez que </w:t>
      </w:r>
      <w:r w:rsidR="00C01D74" w:rsidRPr="00A11EB6">
        <w:rPr>
          <w:rFonts w:ascii="Palatino Linotype" w:hAnsi="Palatino Linotype"/>
          <w:b/>
          <w:color w:val="000000" w:themeColor="text1"/>
        </w:rPr>
        <w:t>EL RECURRENTE</w:t>
      </w:r>
      <w:r w:rsidR="00C01D74" w:rsidRPr="00A11EB6">
        <w:rPr>
          <w:rFonts w:ascii="Palatino Linotype" w:hAnsi="Palatino Linotype"/>
          <w:bCs/>
          <w:color w:val="000000" w:themeColor="text1"/>
        </w:rPr>
        <w:t xml:space="preserve"> impugnó la veracidad de la información proporcionada por </w:t>
      </w:r>
      <w:r w:rsidR="00C01D74" w:rsidRPr="00A11EB6">
        <w:rPr>
          <w:rFonts w:ascii="Palatino Linotype" w:hAnsi="Palatino Linotype"/>
          <w:b/>
          <w:color w:val="000000" w:themeColor="text1"/>
        </w:rPr>
        <w:t xml:space="preserve">EL SUJETO OBLIGADO. </w:t>
      </w:r>
    </w:p>
    <w:p w14:paraId="03468DCC" w14:textId="77777777" w:rsidR="00C01D74" w:rsidRPr="00A11EB6" w:rsidRDefault="00C01D74" w:rsidP="00A11EB6">
      <w:pPr>
        <w:spacing w:line="360" w:lineRule="auto"/>
        <w:jc w:val="both"/>
        <w:rPr>
          <w:rFonts w:ascii="Palatino Linotype" w:hAnsi="Palatino Linotype" w:cs="Arial"/>
          <w:color w:val="000000" w:themeColor="text1"/>
        </w:rPr>
      </w:pPr>
    </w:p>
    <w:p w14:paraId="44BA8D45" w14:textId="77777777" w:rsidR="00C01D74" w:rsidRPr="00A11EB6" w:rsidRDefault="00C01D74" w:rsidP="00A11EB6">
      <w:pPr>
        <w:spacing w:line="360" w:lineRule="auto"/>
        <w:jc w:val="both"/>
        <w:rPr>
          <w:rFonts w:ascii="Palatino Linotype" w:hAnsi="Palatino Linotype" w:cs="Arial"/>
        </w:rPr>
      </w:pPr>
      <w:r w:rsidRPr="00A11EB6">
        <w:rPr>
          <w:rFonts w:ascii="Palatino Linotype" w:hAnsi="Palatino Linotype" w:cs="Arial"/>
        </w:rPr>
        <w:t xml:space="preserve">Ahora bien, es importante precisar que en atención a lo previsto en el artículo 179 de la Ley de Transparencia y Acceso a la Información Pública del Estado de México y Municipios, el </w:t>
      </w:r>
      <w:r w:rsidRPr="00A11EB6">
        <w:rPr>
          <w:rFonts w:ascii="Palatino Linotype" w:hAnsi="Palatino Linotype"/>
          <w:color w:val="000000" w:themeColor="text1"/>
        </w:rPr>
        <w:t xml:space="preserve">Instituto de Transparencia, Acceso a la Información Pública y Protección de Datos Personales del Estado de México y Municipios, funge </w:t>
      </w:r>
      <w:r w:rsidRPr="00A11EB6">
        <w:rPr>
          <w:rFonts w:ascii="Palatino Linotype" w:hAnsi="Palatino Linotype"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43CA78D2" w14:textId="77777777" w:rsidR="00C01D74" w:rsidRPr="00A11EB6" w:rsidRDefault="00C01D74" w:rsidP="00A11EB6">
      <w:pPr>
        <w:jc w:val="both"/>
        <w:rPr>
          <w:rFonts w:ascii="Palatino Linotype" w:hAnsi="Palatino Linotype" w:cs="Arial"/>
        </w:rPr>
      </w:pPr>
    </w:p>
    <w:p w14:paraId="4989D838" w14:textId="77777777" w:rsidR="00C01D74" w:rsidRPr="00A11EB6" w:rsidRDefault="00C01D74" w:rsidP="00A11EB6">
      <w:pPr>
        <w:tabs>
          <w:tab w:val="left" w:pos="8222"/>
        </w:tabs>
        <w:ind w:left="851" w:right="899"/>
        <w:jc w:val="both"/>
        <w:rPr>
          <w:rFonts w:ascii="Palatino Linotype" w:hAnsi="Palatino Linotype" w:cs="Arial"/>
          <w:i/>
          <w:sz w:val="22"/>
        </w:rPr>
      </w:pPr>
      <w:r w:rsidRPr="00A11EB6">
        <w:rPr>
          <w:rFonts w:ascii="Palatino Linotype" w:hAnsi="Palatino Linotype" w:cs="Arial"/>
          <w:i/>
          <w:sz w:val="22"/>
        </w:rPr>
        <w:t>“</w:t>
      </w:r>
      <w:r w:rsidRPr="00A11EB6">
        <w:rPr>
          <w:rFonts w:ascii="Palatino Linotype" w:hAnsi="Palatino Linotype" w:cs="Arial"/>
          <w:b/>
          <w:i/>
          <w:sz w:val="22"/>
        </w:rPr>
        <w:t>Artículo 179</w:t>
      </w:r>
      <w:r w:rsidRPr="00A11EB6">
        <w:rPr>
          <w:rFonts w:ascii="Palatino Linotype" w:hAnsi="Palatino Linotype" w:cs="Arial"/>
          <w:i/>
          <w:sz w:val="22"/>
        </w:rPr>
        <w:t xml:space="preserve">. El </w:t>
      </w:r>
      <w:r w:rsidRPr="00A11EB6">
        <w:rPr>
          <w:rFonts w:ascii="Palatino Linotype" w:hAnsi="Palatino Linotype" w:cs="Arial"/>
          <w:b/>
          <w:i/>
          <w:sz w:val="22"/>
        </w:rPr>
        <w:t>Recurso de Revisión</w:t>
      </w:r>
      <w:r w:rsidRPr="00A11EB6">
        <w:rPr>
          <w:rFonts w:ascii="Palatino Linotype" w:hAnsi="Palatino Linotype" w:cs="Arial"/>
          <w:i/>
          <w:sz w:val="22"/>
        </w:rPr>
        <w:t xml:space="preserve"> es un medio de protección que la Ley otorga a los particulares, para hacer valer su derecho de acceso a la Información Pública, y </w:t>
      </w:r>
      <w:r w:rsidRPr="00A11EB6">
        <w:rPr>
          <w:rFonts w:ascii="Palatino Linotype" w:hAnsi="Palatino Linotype" w:cs="Arial"/>
          <w:b/>
          <w:i/>
          <w:sz w:val="22"/>
        </w:rPr>
        <w:t>procederá en contra de las siguientes causas:</w:t>
      </w:r>
    </w:p>
    <w:p w14:paraId="4838C492" w14:textId="77777777" w:rsidR="00C01D74" w:rsidRPr="00A11EB6" w:rsidRDefault="00C01D74" w:rsidP="00A11EB6">
      <w:pPr>
        <w:ind w:left="851" w:right="899"/>
        <w:jc w:val="both"/>
        <w:rPr>
          <w:rFonts w:ascii="Palatino Linotype" w:hAnsi="Palatino Linotype" w:cs="Arial"/>
          <w:i/>
          <w:sz w:val="22"/>
        </w:rPr>
      </w:pPr>
      <w:r w:rsidRPr="00A11EB6">
        <w:rPr>
          <w:rFonts w:ascii="Palatino Linotype" w:hAnsi="Palatino Linotype" w:cs="Arial"/>
          <w:i/>
          <w:sz w:val="22"/>
        </w:rPr>
        <w:t>I. La negativa a la información solicitada;</w:t>
      </w:r>
    </w:p>
    <w:p w14:paraId="44D9E1EA" w14:textId="77777777" w:rsidR="00C01D74" w:rsidRPr="00A11EB6" w:rsidRDefault="00C01D74" w:rsidP="00A11EB6">
      <w:pPr>
        <w:ind w:left="851" w:right="899"/>
        <w:jc w:val="both"/>
        <w:rPr>
          <w:rFonts w:ascii="Palatino Linotype" w:hAnsi="Palatino Linotype" w:cs="Arial"/>
          <w:i/>
          <w:sz w:val="22"/>
        </w:rPr>
      </w:pPr>
      <w:r w:rsidRPr="00A11EB6">
        <w:rPr>
          <w:rFonts w:ascii="Palatino Linotype" w:hAnsi="Palatino Linotype" w:cs="Arial"/>
          <w:i/>
          <w:sz w:val="22"/>
        </w:rPr>
        <w:t>II. La clasificación de la información;</w:t>
      </w:r>
    </w:p>
    <w:p w14:paraId="75BCB5C8" w14:textId="77777777" w:rsidR="00C01D74" w:rsidRPr="00A11EB6" w:rsidRDefault="00C01D74" w:rsidP="00A11EB6">
      <w:pPr>
        <w:ind w:left="851" w:right="899"/>
        <w:jc w:val="both"/>
        <w:rPr>
          <w:rFonts w:ascii="Palatino Linotype" w:hAnsi="Palatino Linotype" w:cs="Arial"/>
          <w:i/>
          <w:sz w:val="22"/>
        </w:rPr>
      </w:pPr>
      <w:r w:rsidRPr="00A11EB6">
        <w:rPr>
          <w:rFonts w:ascii="Palatino Linotype" w:hAnsi="Palatino Linotype" w:cs="Arial"/>
          <w:i/>
          <w:sz w:val="22"/>
        </w:rPr>
        <w:t>III. La declaración de inexistencia de la información;</w:t>
      </w:r>
    </w:p>
    <w:p w14:paraId="6396A973" w14:textId="77777777" w:rsidR="00C01D74" w:rsidRPr="00A11EB6" w:rsidRDefault="00C01D74" w:rsidP="00A11EB6">
      <w:pPr>
        <w:ind w:left="851" w:right="899"/>
        <w:jc w:val="both"/>
        <w:rPr>
          <w:rFonts w:ascii="Palatino Linotype" w:hAnsi="Palatino Linotype" w:cs="Arial"/>
          <w:i/>
          <w:sz w:val="22"/>
        </w:rPr>
      </w:pPr>
      <w:r w:rsidRPr="00A11EB6">
        <w:rPr>
          <w:rFonts w:ascii="Palatino Linotype" w:hAnsi="Palatino Linotype" w:cs="Arial"/>
          <w:i/>
          <w:sz w:val="22"/>
        </w:rPr>
        <w:t>IV. La declaración de incompetencia por el sujeto obligado;</w:t>
      </w:r>
    </w:p>
    <w:p w14:paraId="25EF7AEB" w14:textId="77777777" w:rsidR="00C01D74" w:rsidRPr="00A11EB6" w:rsidRDefault="00C01D74" w:rsidP="00A11EB6">
      <w:pPr>
        <w:ind w:left="851" w:right="899"/>
        <w:jc w:val="both"/>
        <w:rPr>
          <w:rFonts w:ascii="Palatino Linotype" w:hAnsi="Palatino Linotype" w:cs="Arial"/>
          <w:i/>
          <w:sz w:val="22"/>
        </w:rPr>
      </w:pPr>
      <w:r w:rsidRPr="00A11EB6">
        <w:rPr>
          <w:rFonts w:ascii="Palatino Linotype" w:hAnsi="Palatino Linotype" w:cs="Arial"/>
          <w:i/>
          <w:sz w:val="22"/>
        </w:rPr>
        <w:lastRenderedPageBreak/>
        <w:t>V. La entrega de información incompleta;</w:t>
      </w:r>
    </w:p>
    <w:p w14:paraId="6F4B508D" w14:textId="77777777" w:rsidR="00C01D74" w:rsidRPr="00A11EB6" w:rsidRDefault="00C01D74" w:rsidP="00A11EB6">
      <w:pPr>
        <w:ind w:left="851" w:right="899"/>
        <w:jc w:val="both"/>
        <w:rPr>
          <w:rFonts w:ascii="Palatino Linotype" w:hAnsi="Palatino Linotype" w:cs="Arial"/>
          <w:i/>
          <w:sz w:val="22"/>
        </w:rPr>
      </w:pPr>
      <w:r w:rsidRPr="00A11EB6">
        <w:rPr>
          <w:rFonts w:ascii="Palatino Linotype" w:hAnsi="Palatino Linotype" w:cs="Arial"/>
          <w:i/>
          <w:sz w:val="22"/>
        </w:rPr>
        <w:t>VI. La entrega de información que no corresponda con lo solicitado;</w:t>
      </w:r>
    </w:p>
    <w:p w14:paraId="375E207E" w14:textId="77777777" w:rsidR="00C01D74" w:rsidRPr="00A11EB6" w:rsidRDefault="00C01D74" w:rsidP="00A11EB6">
      <w:pPr>
        <w:ind w:left="851" w:right="899"/>
        <w:jc w:val="both"/>
        <w:rPr>
          <w:rFonts w:ascii="Palatino Linotype" w:hAnsi="Palatino Linotype" w:cs="Arial"/>
          <w:i/>
          <w:sz w:val="22"/>
        </w:rPr>
      </w:pPr>
      <w:r w:rsidRPr="00A11EB6">
        <w:rPr>
          <w:rFonts w:ascii="Palatino Linotype" w:hAnsi="Palatino Linotype" w:cs="Arial"/>
          <w:i/>
          <w:sz w:val="22"/>
        </w:rPr>
        <w:t>VII. La falta de respuesta a una solicitud de acceso a la información;</w:t>
      </w:r>
    </w:p>
    <w:p w14:paraId="31115193" w14:textId="77777777" w:rsidR="00C01D74" w:rsidRPr="00A11EB6" w:rsidRDefault="00C01D74" w:rsidP="00A11EB6">
      <w:pPr>
        <w:tabs>
          <w:tab w:val="left" w:pos="8222"/>
        </w:tabs>
        <w:ind w:left="851" w:right="899"/>
        <w:jc w:val="both"/>
        <w:rPr>
          <w:rFonts w:ascii="Palatino Linotype" w:hAnsi="Palatino Linotype" w:cs="Arial"/>
          <w:i/>
          <w:sz w:val="22"/>
        </w:rPr>
      </w:pPr>
      <w:r w:rsidRPr="00A11EB6">
        <w:rPr>
          <w:rFonts w:ascii="Palatino Linotype" w:hAnsi="Palatino Linotype" w:cs="Arial"/>
          <w:i/>
          <w:sz w:val="22"/>
        </w:rPr>
        <w:t>VIII. La notificación, entrega o puesta a disposición de información en una modalidad o formato distinto al solicitado;</w:t>
      </w:r>
    </w:p>
    <w:p w14:paraId="0073390A" w14:textId="77777777" w:rsidR="00C01D74" w:rsidRPr="00A11EB6" w:rsidRDefault="00C01D74" w:rsidP="00A11EB6">
      <w:pPr>
        <w:tabs>
          <w:tab w:val="left" w:pos="8222"/>
        </w:tabs>
        <w:ind w:left="851" w:right="899"/>
        <w:jc w:val="both"/>
        <w:rPr>
          <w:rFonts w:ascii="Palatino Linotype" w:hAnsi="Palatino Linotype" w:cs="Arial"/>
          <w:i/>
          <w:sz w:val="22"/>
        </w:rPr>
      </w:pPr>
      <w:r w:rsidRPr="00A11EB6">
        <w:rPr>
          <w:rFonts w:ascii="Palatino Linotype" w:hAnsi="Palatino Linotype" w:cs="Arial"/>
          <w:i/>
          <w:sz w:val="22"/>
        </w:rPr>
        <w:t>IX. La entrega o puesta a disposición de información en un formato incomprensible y/o no accesible para el solicitante;</w:t>
      </w:r>
    </w:p>
    <w:p w14:paraId="5F5FF6CB" w14:textId="77777777" w:rsidR="00C01D74" w:rsidRPr="00A11EB6" w:rsidRDefault="00C01D74" w:rsidP="00A11EB6">
      <w:pPr>
        <w:ind w:left="851" w:right="899"/>
        <w:jc w:val="both"/>
        <w:rPr>
          <w:rFonts w:ascii="Palatino Linotype" w:hAnsi="Palatino Linotype" w:cs="Arial"/>
          <w:i/>
          <w:sz w:val="22"/>
        </w:rPr>
      </w:pPr>
      <w:r w:rsidRPr="00A11EB6">
        <w:rPr>
          <w:rFonts w:ascii="Palatino Linotype" w:hAnsi="Palatino Linotype" w:cs="Arial"/>
          <w:i/>
          <w:sz w:val="22"/>
        </w:rPr>
        <w:t>X. Los costos o tiempos de entrega de la información;</w:t>
      </w:r>
    </w:p>
    <w:p w14:paraId="7F8BB27E" w14:textId="77777777" w:rsidR="00C01D74" w:rsidRPr="00A11EB6" w:rsidRDefault="00C01D74" w:rsidP="00A11EB6">
      <w:pPr>
        <w:ind w:left="851" w:right="899"/>
        <w:jc w:val="both"/>
        <w:rPr>
          <w:rFonts w:ascii="Palatino Linotype" w:hAnsi="Palatino Linotype" w:cs="Arial"/>
          <w:i/>
          <w:sz w:val="22"/>
        </w:rPr>
      </w:pPr>
      <w:r w:rsidRPr="00A11EB6">
        <w:rPr>
          <w:rFonts w:ascii="Palatino Linotype" w:hAnsi="Palatino Linotype" w:cs="Arial"/>
          <w:i/>
          <w:sz w:val="22"/>
        </w:rPr>
        <w:t>XI. La falta de trámite a una solicitud;</w:t>
      </w:r>
    </w:p>
    <w:p w14:paraId="2D4B94E5" w14:textId="77777777" w:rsidR="00C01D74" w:rsidRPr="00A11EB6" w:rsidRDefault="00C01D74" w:rsidP="00A11EB6">
      <w:pPr>
        <w:ind w:left="851" w:right="899"/>
        <w:jc w:val="both"/>
        <w:rPr>
          <w:rFonts w:ascii="Palatino Linotype" w:hAnsi="Palatino Linotype" w:cs="Arial"/>
          <w:i/>
          <w:sz w:val="22"/>
        </w:rPr>
      </w:pPr>
      <w:r w:rsidRPr="00A11EB6">
        <w:rPr>
          <w:rFonts w:ascii="Palatino Linotype" w:hAnsi="Palatino Linotype" w:cs="Arial"/>
          <w:i/>
          <w:sz w:val="22"/>
        </w:rPr>
        <w:t>XII. La negativa a permitir la consulta directa de la información;</w:t>
      </w:r>
    </w:p>
    <w:p w14:paraId="479BD841" w14:textId="77777777" w:rsidR="00C01D74" w:rsidRPr="00A11EB6" w:rsidRDefault="00C01D74" w:rsidP="00A11EB6">
      <w:pPr>
        <w:tabs>
          <w:tab w:val="left" w:pos="8222"/>
        </w:tabs>
        <w:ind w:left="851" w:right="899"/>
        <w:jc w:val="both"/>
        <w:rPr>
          <w:rFonts w:ascii="Palatino Linotype" w:hAnsi="Palatino Linotype" w:cs="Arial"/>
          <w:i/>
          <w:sz w:val="22"/>
        </w:rPr>
      </w:pPr>
      <w:r w:rsidRPr="00A11EB6">
        <w:rPr>
          <w:rFonts w:ascii="Palatino Linotype" w:hAnsi="Palatino Linotype" w:cs="Arial"/>
          <w:i/>
          <w:sz w:val="22"/>
        </w:rPr>
        <w:t>XIII. La falta, deficiencia o insuficiencia de la fundamentación y/o motivación en la respuesta; y</w:t>
      </w:r>
    </w:p>
    <w:p w14:paraId="40C3FEE5" w14:textId="77777777" w:rsidR="00C01D74" w:rsidRPr="00A11EB6" w:rsidRDefault="00C01D74" w:rsidP="00A11EB6">
      <w:pPr>
        <w:ind w:left="851" w:right="899"/>
        <w:jc w:val="both"/>
        <w:rPr>
          <w:rFonts w:ascii="Palatino Linotype" w:hAnsi="Palatino Linotype" w:cs="Arial"/>
          <w:i/>
          <w:sz w:val="22"/>
        </w:rPr>
      </w:pPr>
      <w:r w:rsidRPr="00A11EB6">
        <w:rPr>
          <w:rFonts w:ascii="Palatino Linotype" w:hAnsi="Palatino Linotype" w:cs="Arial"/>
          <w:i/>
          <w:sz w:val="22"/>
        </w:rPr>
        <w:t>XIV. La orientación a un trámite específico.</w:t>
      </w:r>
    </w:p>
    <w:p w14:paraId="3A166365" w14:textId="77777777" w:rsidR="00C01D74" w:rsidRPr="00A11EB6" w:rsidRDefault="00C01D74" w:rsidP="00A11EB6">
      <w:pPr>
        <w:ind w:left="851" w:right="899"/>
        <w:jc w:val="both"/>
        <w:rPr>
          <w:rFonts w:ascii="Palatino Linotype" w:hAnsi="Palatino Linotype" w:cs="Arial"/>
          <w:i/>
          <w:sz w:val="22"/>
        </w:rPr>
      </w:pPr>
    </w:p>
    <w:p w14:paraId="61521BAE" w14:textId="77777777" w:rsidR="005243C6" w:rsidRPr="00A11EB6" w:rsidRDefault="00C01D74" w:rsidP="00A11EB6">
      <w:pPr>
        <w:tabs>
          <w:tab w:val="left" w:pos="8222"/>
        </w:tabs>
        <w:ind w:left="851" w:right="899"/>
        <w:jc w:val="both"/>
        <w:rPr>
          <w:rFonts w:ascii="Palatino Linotype" w:hAnsi="Palatino Linotype" w:cs="Arial"/>
          <w:i/>
          <w:sz w:val="22"/>
        </w:rPr>
      </w:pPr>
      <w:r w:rsidRPr="00A11EB6">
        <w:rPr>
          <w:rFonts w:ascii="Palatino Linotype" w:hAnsi="Palatino Linotype" w:cs="Arial"/>
          <w:i/>
          <w:sz w:val="22"/>
        </w:rPr>
        <w:t xml:space="preserve">La respuesta que den los sujetos obligados derivada de la resolución a un Recurso de Revisión que proceda por las causales señaladas en las fracciones IV, VII, IX, X, XI y XII es susceptible de ser impugnada de nueva cuenta, mediante Recurso de Revisión, ante el Instituto.” </w:t>
      </w:r>
    </w:p>
    <w:p w14:paraId="07EFE91F" w14:textId="56649A1C" w:rsidR="00C01D74" w:rsidRPr="00A11EB6" w:rsidRDefault="00C01D74" w:rsidP="00A11EB6">
      <w:pPr>
        <w:tabs>
          <w:tab w:val="left" w:pos="8222"/>
        </w:tabs>
        <w:ind w:left="851" w:right="899"/>
        <w:jc w:val="both"/>
        <w:rPr>
          <w:rFonts w:ascii="Palatino Linotype" w:hAnsi="Palatino Linotype" w:cs="Arial"/>
          <w:i/>
          <w:sz w:val="22"/>
        </w:rPr>
      </w:pPr>
      <w:r w:rsidRPr="00A11EB6">
        <w:rPr>
          <w:rFonts w:ascii="Palatino Linotype" w:hAnsi="Palatino Linotype" w:cs="Arial"/>
          <w:i/>
          <w:sz w:val="22"/>
        </w:rPr>
        <w:t>(</w:t>
      </w:r>
      <w:r w:rsidR="005243C6" w:rsidRPr="00A11EB6">
        <w:rPr>
          <w:rFonts w:ascii="Palatino Linotype" w:hAnsi="Palatino Linotype" w:cs="Arial"/>
          <w:i/>
          <w:sz w:val="22"/>
        </w:rPr>
        <w:t>Énfasis añadido</w:t>
      </w:r>
      <w:r w:rsidRPr="00A11EB6">
        <w:rPr>
          <w:rFonts w:ascii="Palatino Linotype" w:hAnsi="Palatino Linotype" w:cs="Arial"/>
          <w:i/>
          <w:sz w:val="22"/>
        </w:rPr>
        <w:t>)</w:t>
      </w:r>
    </w:p>
    <w:p w14:paraId="19CEEC0F" w14:textId="77777777" w:rsidR="00C01D74" w:rsidRPr="00A11EB6" w:rsidRDefault="00C01D74" w:rsidP="00A11EB6">
      <w:pPr>
        <w:jc w:val="both"/>
        <w:rPr>
          <w:rFonts w:ascii="Palatino Linotype" w:hAnsi="Palatino Linotype" w:cs="Arial"/>
        </w:rPr>
      </w:pPr>
    </w:p>
    <w:p w14:paraId="3242ABDB" w14:textId="21216E27" w:rsidR="00C01D74" w:rsidRPr="00A11EB6" w:rsidRDefault="00C01D74" w:rsidP="00A11EB6">
      <w:pPr>
        <w:spacing w:line="360" w:lineRule="auto"/>
        <w:jc w:val="both"/>
        <w:rPr>
          <w:rFonts w:ascii="Palatino Linotype" w:hAnsi="Palatino Linotype" w:cs="Arial"/>
        </w:rPr>
      </w:pPr>
      <w:r w:rsidRPr="00A11EB6">
        <w:rPr>
          <w:rFonts w:ascii="Palatino Linotype" w:hAnsi="Palatino Linotype" w:cs="Arial"/>
        </w:rPr>
        <w:t xml:space="preserve">Derivado del contenido del numeral citado en el párrafo que antecede, se advierte que no se encuentran dentro de citadas causales, alguna hipótesis que prevea la veracidad de la información. </w:t>
      </w:r>
    </w:p>
    <w:p w14:paraId="42C7B112" w14:textId="77777777" w:rsidR="00C01D74" w:rsidRPr="00A11EB6" w:rsidRDefault="00C01D74" w:rsidP="00A11EB6">
      <w:pPr>
        <w:spacing w:line="360" w:lineRule="auto"/>
        <w:jc w:val="both"/>
        <w:rPr>
          <w:rFonts w:ascii="Palatino Linotype" w:hAnsi="Palatino Linotype" w:cs="Arial"/>
        </w:rPr>
      </w:pPr>
    </w:p>
    <w:p w14:paraId="01E0E871" w14:textId="77777777" w:rsidR="00C01D74" w:rsidRPr="00A11EB6" w:rsidRDefault="00C01D74" w:rsidP="00A11EB6">
      <w:pPr>
        <w:spacing w:line="360" w:lineRule="auto"/>
        <w:jc w:val="both"/>
        <w:rPr>
          <w:rFonts w:ascii="Palatino Linotype" w:hAnsi="Palatino Linotype" w:cs="Arial"/>
        </w:rPr>
      </w:pPr>
      <w:r w:rsidRPr="00A11EB6">
        <w:rPr>
          <w:rFonts w:ascii="Palatino Linotype" w:hAnsi="Palatino Linotype" w:cs="Arial"/>
          <w:lang w:eastAsia="es-MX"/>
        </w:rPr>
        <w:t xml:space="preserve">Derivado de lo anterior, es importante traer a contexto lo dispuesto en los artículos </w:t>
      </w:r>
      <w:r w:rsidRPr="00A11EB6">
        <w:rPr>
          <w:rFonts w:ascii="Palatino Linotype" w:hAnsi="Palatino Linotype" w:cs="Arial"/>
        </w:rPr>
        <w:t>186, 191 y 192 de la Ley de Transparencia y Acceso a la Información Pública del Estado de México y Municipios, los cuales disponen lo siguiente:</w:t>
      </w:r>
    </w:p>
    <w:p w14:paraId="2C41F5EB" w14:textId="77777777" w:rsidR="00C01D74" w:rsidRPr="00A11EB6" w:rsidRDefault="00C01D74" w:rsidP="00A11EB6">
      <w:pPr>
        <w:jc w:val="both"/>
        <w:rPr>
          <w:rFonts w:ascii="Palatino Linotype" w:hAnsi="Palatino Linotype" w:cs="Arial"/>
          <w:lang w:eastAsia="es-MX"/>
        </w:rPr>
      </w:pPr>
    </w:p>
    <w:p w14:paraId="7983FB0E" w14:textId="77777777" w:rsidR="00C01D74" w:rsidRPr="00A11EB6" w:rsidRDefault="00C01D74" w:rsidP="00A11EB6">
      <w:pPr>
        <w:autoSpaceDE w:val="0"/>
        <w:autoSpaceDN w:val="0"/>
        <w:adjustRightInd w:val="0"/>
        <w:ind w:left="851" w:right="899"/>
        <w:jc w:val="both"/>
        <w:rPr>
          <w:rFonts w:ascii="Palatino Linotype" w:eastAsiaTheme="minorEastAsia" w:hAnsi="Palatino Linotype" w:cs="Bookman Old Style"/>
          <w:i/>
          <w:sz w:val="22"/>
          <w:szCs w:val="22"/>
        </w:rPr>
      </w:pPr>
      <w:r w:rsidRPr="00A11EB6">
        <w:rPr>
          <w:rFonts w:ascii="Palatino Linotype" w:eastAsiaTheme="minorEastAsia" w:hAnsi="Palatino Linotype" w:cs="Bookman Old Style,Bold"/>
          <w:b/>
          <w:bCs/>
          <w:i/>
          <w:sz w:val="22"/>
          <w:szCs w:val="22"/>
        </w:rPr>
        <w:t xml:space="preserve">“Artículo 186. </w:t>
      </w:r>
      <w:r w:rsidRPr="00A11EB6">
        <w:rPr>
          <w:rFonts w:ascii="Palatino Linotype" w:eastAsiaTheme="minorEastAsia" w:hAnsi="Palatino Linotype" w:cs="Bookman Old Style"/>
          <w:i/>
          <w:sz w:val="22"/>
          <w:szCs w:val="22"/>
        </w:rPr>
        <w:t>Las resoluciones del Instituto podrán:</w:t>
      </w:r>
    </w:p>
    <w:p w14:paraId="57435241" w14:textId="77777777" w:rsidR="00C01D74" w:rsidRPr="00A11EB6" w:rsidRDefault="00C01D74" w:rsidP="00A11EB6">
      <w:pPr>
        <w:autoSpaceDE w:val="0"/>
        <w:autoSpaceDN w:val="0"/>
        <w:adjustRightInd w:val="0"/>
        <w:ind w:left="851" w:right="899"/>
        <w:jc w:val="both"/>
        <w:rPr>
          <w:rFonts w:ascii="Palatino Linotype" w:eastAsiaTheme="minorEastAsia" w:hAnsi="Palatino Linotype" w:cs="Bookman Old Style"/>
          <w:i/>
          <w:sz w:val="22"/>
          <w:szCs w:val="22"/>
        </w:rPr>
      </w:pPr>
      <w:r w:rsidRPr="00A11EB6">
        <w:rPr>
          <w:rFonts w:ascii="Palatino Linotype" w:eastAsiaTheme="minorEastAsia" w:hAnsi="Palatino Linotype" w:cs="Bookman Old Style,Bold"/>
          <w:b/>
          <w:bCs/>
          <w:i/>
          <w:sz w:val="22"/>
          <w:szCs w:val="22"/>
        </w:rPr>
        <w:t xml:space="preserve">I. </w:t>
      </w:r>
      <w:r w:rsidRPr="00A11EB6">
        <w:rPr>
          <w:rFonts w:ascii="Palatino Linotype" w:eastAsiaTheme="minorEastAsia" w:hAnsi="Palatino Linotype" w:cs="Bookman Old Style"/>
          <w:i/>
          <w:sz w:val="22"/>
          <w:szCs w:val="22"/>
        </w:rPr>
        <w:t>Desechar o sobreseer el recurso;</w:t>
      </w:r>
    </w:p>
    <w:p w14:paraId="4CB75F5B" w14:textId="77777777" w:rsidR="00C01D74" w:rsidRPr="00A11EB6" w:rsidRDefault="00C01D74" w:rsidP="00A11EB6">
      <w:pPr>
        <w:autoSpaceDE w:val="0"/>
        <w:autoSpaceDN w:val="0"/>
        <w:adjustRightInd w:val="0"/>
        <w:ind w:left="851" w:right="899"/>
        <w:jc w:val="both"/>
        <w:rPr>
          <w:rFonts w:ascii="Palatino Linotype" w:eastAsiaTheme="minorEastAsia" w:hAnsi="Palatino Linotype" w:cs="Bookman Old Style"/>
          <w:i/>
          <w:sz w:val="22"/>
          <w:szCs w:val="22"/>
        </w:rPr>
      </w:pPr>
      <w:r w:rsidRPr="00A11EB6">
        <w:rPr>
          <w:rFonts w:ascii="Palatino Linotype" w:eastAsiaTheme="minorEastAsia" w:hAnsi="Palatino Linotype" w:cs="Bookman Old Style,Bold"/>
          <w:b/>
          <w:bCs/>
          <w:i/>
          <w:sz w:val="22"/>
          <w:szCs w:val="22"/>
        </w:rPr>
        <w:t xml:space="preserve">II. </w:t>
      </w:r>
      <w:r w:rsidRPr="00A11EB6">
        <w:rPr>
          <w:rFonts w:ascii="Palatino Linotype" w:eastAsiaTheme="minorEastAsia" w:hAnsi="Palatino Linotype" w:cs="Bookman Old Style"/>
          <w:i/>
          <w:sz w:val="22"/>
          <w:szCs w:val="22"/>
        </w:rPr>
        <w:t>Confirmar la respuesta del sujeto obligado;</w:t>
      </w:r>
    </w:p>
    <w:p w14:paraId="31D1F46F" w14:textId="77777777" w:rsidR="00C01D74" w:rsidRPr="00A11EB6" w:rsidRDefault="00C01D74" w:rsidP="00A11EB6">
      <w:pPr>
        <w:autoSpaceDE w:val="0"/>
        <w:autoSpaceDN w:val="0"/>
        <w:adjustRightInd w:val="0"/>
        <w:ind w:left="851" w:right="899"/>
        <w:jc w:val="both"/>
        <w:rPr>
          <w:rFonts w:ascii="Palatino Linotype" w:eastAsiaTheme="minorEastAsia" w:hAnsi="Palatino Linotype" w:cs="Bookman Old Style"/>
          <w:i/>
          <w:sz w:val="22"/>
          <w:szCs w:val="22"/>
        </w:rPr>
      </w:pPr>
      <w:r w:rsidRPr="00A11EB6">
        <w:rPr>
          <w:rFonts w:ascii="Palatino Linotype" w:eastAsiaTheme="minorEastAsia" w:hAnsi="Palatino Linotype" w:cs="Bookman Old Style,Bold"/>
          <w:b/>
          <w:bCs/>
          <w:i/>
          <w:sz w:val="22"/>
          <w:szCs w:val="22"/>
        </w:rPr>
        <w:t xml:space="preserve">III. </w:t>
      </w:r>
      <w:r w:rsidRPr="00A11EB6">
        <w:rPr>
          <w:rFonts w:ascii="Palatino Linotype" w:eastAsiaTheme="minorEastAsia" w:hAnsi="Palatino Linotype" w:cs="Bookman Old Style"/>
          <w:i/>
          <w:sz w:val="22"/>
          <w:szCs w:val="22"/>
        </w:rPr>
        <w:t>Revocar o modificar la respuesta del sujeto obligado; y</w:t>
      </w:r>
    </w:p>
    <w:p w14:paraId="5E9B2003" w14:textId="77777777" w:rsidR="00C01D74" w:rsidRPr="00A11EB6" w:rsidRDefault="00C01D74" w:rsidP="00A11EB6">
      <w:pPr>
        <w:ind w:left="851" w:right="899"/>
        <w:jc w:val="both"/>
        <w:rPr>
          <w:rFonts w:ascii="Palatino Linotype" w:eastAsiaTheme="minorEastAsia" w:hAnsi="Palatino Linotype" w:cs="Bookman Old Style"/>
          <w:i/>
          <w:sz w:val="22"/>
          <w:szCs w:val="22"/>
        </w:rPr>
      </w:pPr>
      <w:r w:rsidRPr="00A11EB6">
        <w:rPr>
          <w:rFonts w:ascii="Palatino Linotype" w:eastAsiaTheme="minorEastAsia" w:hAnsi="Palatino Linotype" w:cs="Bookman Old Style,Bold"/>
          <w:b/>
          <w:bCs/>
          <w:i/>
          <w:sz w:val="22"/>
          <w:szCs w:val="22"/>
        </w:rPr>
        <w:t xml:space="preserve">IV. </w:t>
      </w:r>
      <w:r w:rsidRPr="00A11EB6">
        <w:rPr>
          <w:rFonts w:ascii="Palatino Linotype" w:eastAsiaTheme="minorEastAsia" w:hAnsi="Palatino Linotype" w:cs="Bookman Old Style"/>
          <w:i/>
          <w:sz w:val="22"/>
          <w:szCs w:val="22"/>
        </w:rPr>
        <w:t>Ordenar la entrega de la información</w:t>
      </w:r>
    </w:p>
    <w:p w14:paraId="0027FD31" w14:textId="77777777" w:rsidR="00C01D74" w:rsidRPr="00A11EB6" w:rsidRDefault="00C01D74" w:rsidP="00A11EB6">
      <w:pPr>
        <w:ind w:left="851" w:right="899"/>
        <w:jc w:val="both"/>
        <w:rPr>
          <w:rFonts w:ascii="Palatino Linotype" w:eastAsiaTheme="minorEastAsia" w:hAnsi="Palatino Linotype" w:cs="Bookman Old Style"/>
          <w:i/>
          <w:sz w:val="22"/>
          <w:szCs w:val="22"/>
        </w:rPr>
      </w:pPr>
      <w:r w:rsidRPr="00A11EB6">
        <w:rPr>
          <w:rFonts w:ascii="Palatino Linotype" w:eastAsiaTheme="minorEastAsia" w:hAnsi="Palatino Linotype" w:cs="Bookman Old Style,Bold"/>
          <w:b/>
          <w:bCs/>
          <w:i/>
          <w:sz w:val="22"/>
          <w:szCs w:val="22"/>
        </w:rPr>
        <w:t>…</w:t>
      </w:r>
    </w:p>
    <w:p w14:paraId="1928FC12" w14:textId="77777777" w:rsidR="00C01D74" w:rsidRPr="00A11EB6" w:rsidRDefault="00C01D74" w:rsidP="00A11EB6">
      <w:pPr>
        <w:autoSpaceDE w:val="0"/>
        <w:autoSpaceDN w:val="0"/>
        <w:adjustRightInd w:val="0"/>
        <w:ind w:left="851" w:right="899"/>
        <w:jc w:val="both"/>
        <w:rPr>
          <w:rFonts w:ascii="Palatino Linotype" w:eastAsiaTheme="minorEastAsia" w:hAnsi="Palatino Linotype" w:cs="Bookman Old Style,Bold"/>
          <w:b/>
          <w:bCs/>
          <w:i/>
          <w:sz w:val="22"/>
          <w:szCs w:val="22"/>
        </w:rPr>
      </w:pPr>
    </w:p>
    <w:p w14:paraId="545B0C04" w14:textId="77777777" w:rsidR="00C01D74" w:rsidRPr="00A11EB6" w:rsidRDefault="00C01D74" w:rsidP="00A11EB6">
      <w:pPr>
        <w:autoSpaceDE w:val="0"/>
        <w:autoSpaceDN w:val="0"/>
        <w:adjustRightInd w:val="0"/>
        <w:ind w:left="851" w:right="899"/>
        <w:jc w:val="both"/>
        <w:rPr>
          <w:rFonts w:ascii="Palatino Linotype" w:eastAsiaTheme="minorEastAsia" w:hAnsi="Palatino Linotype" w:cs="Bookman Old Style"/>
          <w:i/>
          <w:sz w:val="22"/>
          <w:szCs w:val="22"/>
        </w:rPr>
      </w:pPr>
      <w:r w:rsidRPr="00A11EB6">
        <w:rPr>
          <w:rFonts w:ascii="Palatino Linotype" w:eastAsiaTheme="minorEastAsia" w:hAnsi="Palatino Linotype" w:cs="Bookman Old Style,Bold"/>
          <w:b/>
          <w:bCs/>
          <w:i/>
          <w:sz w:val="22"/>
          <w:szCs w:val="22"/>
        </w:rPr>
        <w:t xml:space="preserve">Artículo 191. </w:t>
      </w:r>
      <w:r w:rsidRPr="00A11EB6">
        <w:rPr>
          <w:rFonts w:ascii="Palatino Linotype" w:eastAsiaTheme="minorEastAsia" w:hAnsi="Palatino Linotype" w:cs="Bookman Old Style"/>
          <w:i/>
          <w:sz w:val="22"/>
          <w:szCs w:val="22"/>
        </w:rPr>
        <w:t>El recurso será desechado por improcedente cuando:</w:t>
      </w:r>
    </w:p>
    <w:p w14:paraId="28721A5C" w14:textId="4AB84386" w:rsidR="00C01D74" w:rsidRPr="00A11EB6" w:rsidRDefault="005243C6" w:rsidP="00A11EB6">
      <w:pPr>
        <w:autoSpaceDE w:val="0"/>
        <w:autoSpaceDN w:val="0"/>
        <w:adjustRightInd w:val="0"/>
        <w:ind w:left="851" w:right="899"/>
        <w:jc w:val="both"/>
        <w:rPr>
          <w:rFonts w:ascii="Palatino Linotype" w:eastAsiaTheme="minorEastAsia" w:hAnsi="Palatino Linotype" w:cs="Bookman Old Style"/>
          <w:i/>
          <w:sz w:val="22"/>
          <w:szCs w:val="22"/>
        </w:rPr>
      </w:pPr>
      <w:r w:rsidRPr="00A11EB6">
        <w:rPr>
          <w:rFonts w:ascii="Palatino Linotype" w:eastAsiaTheme="minorEastAsia" w:hAnsi="Palatino Linotype" w:cs="Bookman Old Style,Bold"/>
          <w:b/>
          <w:bCs/>
          <w:i/>
          <w:sz w:val="22"/>
          <w:szCs w:val="22"/>
        </w:rPr>
        <w:t>…</w:t>
      </w:r>
    </w:p>
    <w:p w14:paraId="3C6A084D" w14:textId="77777777" w:rsidR="00C01D74" w:rsidRPr="00A11EB6" w:rsidRDefault="00C01D74" w:rsidP="00A11EB6">
      <w:pPr>
        <w:autoSpaceDE w:val="0"/>
        <w:autoSpaceDN w:val="0"/>
        <w:adjustRightInd w:val="0"/>
        <w:ind w:left="851" w:right="899"/>
        <w:jc w:val="both"/>
        <w:rPr>
          <w:rFonts w:ascii="Palatino Linotype" w:eastAsiaTheme="minorEastAsia" w:hAnsi="Palatino Linotype" w:cs="Bookman Old Style"/>
          <w:i/>
          <w:sz w:val="22"/>
          <w:szCs w:val="22"/>
        </w:rPr>
      </w:pPr>
      <w:r w:rsidRPr="00A11EB6">
        <w:rPr>
          <w:rFonts w:ascii="Palatino Linotype" w:eastAsiaTheme="minorEastAsia" w:hAnsi="Palatino Linotype" w:cs="Bookman Old Style,Bold"/>
          <w:b/>
          <w:bCs/>
          <w:i/>
          <w:sz w:val="22"/>
          <w:szCs w:val="22"/>
        </w:rPr>
        <w:t xml:space="preserve">V. </w:t>
      </w:r>
      <w:r w:rsidRPr="00A11EB6">
        <w:rPr>
          <w:rFonts w:ascii="Palatino Linotype" w:eastAsiaTheme="minorEastAsia" w:hAnsi="Palatino Linotype" w:cs="Bookman Old Style"/>
          <w:b/>
          <w:i/>
          <w:sz w:val="22"/>
          <w:szCs w:val="22"/>
        </w:rPr>
        <w:t>Se impugne la veracidad de la información proporcionada</w:t>
      </w:r>
      <w:r w:rsidRPr="00A11EB6">
        <w:rPr>
          <w:rFonts w:ascii="Palatino Linotype" w:eastAsiaTheme="minorEastAsia" w:hAnsi="Palatino Linotype" w:cs="Bookman Old Style"/>
          <w:i/>
          <w:sz w:val="22"/>
          <w:szCs w:val="22"/>
        </w:rPr>
        <w:t>;</w:t>
      </w:r>
    </w:p>
    <w:p w14:paraId="5482CAD4" w14:textId="21CF3506" w:rsidR="00C01D74" w:rsidRPr="00A11EB6" w:rsidRDefault="005243C6" w:rsidP="00A11EB6">
      <w:pPr>
        <w:autoSpaceDE w:val="0"/>
        <w:autoSpaceDN w:val="0"/>
        <w:adjustRightInd w:val="0"/>
        <w:ind w:left="851" w:right="899"/>
        <w:jc w:val="both"/>
        <w:rPr>
          <w:rFonts w:ascii="Palatino Linotype" w:eastAsiaTheme="minorEastAsia" w:hAnsi="Palatino Linotype" w:cs="Bookman Old Style"/>
          <w:i/>
          <w:sz w:val="22"/>
          <w:szCs w:val="22"/>
        </w:rPr>
      </w:pPr>
      <w:r w:rsidRPr="00A11EB6">
        <w:rPr>
          <w:rFonts w:ascii="Palatino Linotype" w:eastAsiaTheme="minorEastAsia" w:hAnsi="Palatino Linotype" w:cs="Bookman Old Style"/>
          <w:i/>
          <w:sz w:val="22"/>
          <w:szCs w:val="22"/>
        </w:rPr>
        <w:t>…</w:t>
      </w:r>
    </w:p>
    <w:p w14:paraId="2531F243" w14:textId="77777777" w:rsidR="005243C6" w:rsidRPr="00A11EB6" w:rsidRDefault="005243C6" w:rsidP="00A11EB6">
      <w:pPr>
        <w:autoSpaceDE w:val="0"/>
        <w:autoSpaceDN w:val="0"/>
        <w:adjustRightInd w:val="0"/>
        <w:ind w:left="851" w:right="899"/>
        <w:jc w:val="both"/>
        <w:rPr>
          <w:rFonts w:ascii="Palatino Linotype" w:eastAsiaTheme="minorEastAsia" w:hAnsi="Palatino Linotype" w:cs="Bookman Old Style"/>
          <w:i/>
          <w:sz w:val="22"/>
          <w:szCs w:val="22"/>
        </w:rPr>
      </w:pPr>
    </w:p>
    <w:p w14:paraId="38AC1490" w14:textId="77777777" w:rsidR="00C01D74" w:rsidRPr="00A11EB6" w:rsidRDefault="00C01D74" w:rsidP="00A11EB6">
      <w:pPr>
        <w:autoSpaceDE w:val="0"/>
        <w:autoSpaceDN w:val="0"/>
        <w:adjustRightInd w:val="0"/>
        <w:ind w:left="851" w:right="899"/>
        <w:jc w:val="both"/>
        <w:rPr>
          <w:rFonts w:ascii="Palatino Linotype" w:eastAsiaTheme="minorEastAsia" w:hAnsi="Palatino Linotype" w:cs="Bookman Old Style"/>
          <w:i/>
          <w:sz w:val="22"/>
          <w:szCs w:val="22"/>
        </w:rPr>
      </w:pPr>
      <w:r w:rsidRPr="00A11EB6">
        <w:rPr>
          <w:rFonts w:ascii="Palatino Linotype" w:eastAsiaTheme="minorEastAsia" w:hAnsi="Palatino Linotype" w:cs="Bookman Old Style,Bold"/>
          <w:b/>
          <w:bCs/>
          <w:i/>
          <w:sz w:val="22"/>
          <w:szCs w:val="22"/>
        </w:rPr>
        <w:t xml:space="preserve">Artículo 192. </w:t>
      </w:r>
      <w:r w:rsidRPr="00A11EB6">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2E1BBD35" w14:textId="451DF5EF" w:rsidR="00C01D74" w:rsidRPr="00A11EB6" w:rsidRDefault="005243C6" w:rsidP="00A11EB6">
      <w:pPr>
        <w:autoSpaceDE w:val="0"/>
        <w:autoSpaceDN w:val="0"/>
        <w:adjustRightInd w:val="0"/>
        <w:ind w:left="851" w:right="899"/>
        <w:jc w:val="both"/>
        <w:rPr>
          <w:rFonts w:ascii="Palatino Linotype" w:eastAsiaTheme="minorEastAsia" w:hAnsi="Palatino Linotype" w:cs="Bookman Old Style"/>
          <w:i/>
          <w:sz w:val="22"/>
          <w:szCs w:val="22"/>
        </w:rPr>
      </w:pPr>
      <w:r w:rsidRPr="00A11EB6">
        <w:rPr>
          <w:rFonts w:ascii="Palatino Linotype" w:eastAsiaTheme="minorEastAsia" w:hAnsi="Palatino Linotype" w:cs="Bookman Old Style,Bold"/>
          <w:b/>
          <w:bCs/>
          <w:i/>
          <w:sz w:val="22"/>
          <w:szCs w:val="22"/>
        </w:rPr>
        <w:t>…</w:t>
      </w:r>
    </w:p>
    <w:p w14:paraId="79366089" w14:textId="77777777" w:rsidR="00C01D74" w:rsidRPr="00A11EB6" w:rsidRDefault="00C01D74" w:rsidP="00A11EB6">
      <w:pPr>
        <w:autoSpaceDE w:val="0"/>
        <w:autoSpaceDN w:val="0"/>
        <w:adjustRightInd w:val="0"/>
        <w:ind w:left="851" w:right="899"/>
        <w:jc w:val="both"/>
        <w:rPr>
          <w:rFonts w:ascii="Palatino Linotype" w:eastAsiaTheme="minorEastAsia" w:hAnsi="Palatino Linotype" w:cs="Bookman Old Style"/>
          <w:b/>
          <w:i/>
          <w:sz w:val="22"/>
          <w:szCs w:val="22"/>
        </w:rPr>
      </w:pPr>
      <w:r w:rsidRPr="00A11EB6">
        <w:rPr>
          <w:rFonts w:ascii="Palatino Linotype" w:eastAsiaTheme="minorEastAsia" w:hAnsi="Palatino Linotype" w:cs="Bookman Old Style,Bold"/>
          <w:b/>
          <w:bCs/>
          <w:i/>
          <w:sz w:val="22"/>
          <w:szCs w:val="22"/>
        </w:rPr>
        <w:t xml:space="preserve">IV. </w:t>
      </w:r>
      <w:r w:rsidRPr="00A11EB6">
        <w:rPr>
          <w:rFonts w:ascii="Palatino Linotype" w:eastAsiaTheme="minorEastAsia" w:hAnsi="Palatino Linotype" w:cs="Bookman Old Style"/>
          <w:b/>
          <w:i/>
          <w:sz w:val="22"/>
          <w:szCs w:val="22"/>
        </w:rPr>
        <w:t>Admitido el Recurso de Revisión, aparezca alguna causal de improcedencia en los términos de la presente Ley; y</w:t>
      </w:r>
    </w:p>
    <w:p w14:paraId="36225025" w14:textId="13A6B6D6" w:rsidR="00C01D74" w:rsidRPr="00A11EB6" w:rsidRDefault="005243C6" w:rsidP="00A11EB6">
      <w:pPr>
        <w:autoSpaceDE w:val="0"/>
        <w:autoSpaceDN w:val="0"/>
        <w:adjustRightInd w:val="0"/>
        <w:ind w:left="851" w:right="899"/>
        <w:jc w:val="both"/>
        <w:rPr>
          <w:rFonts w:ascii="Palatino Linotype" w:eastAsiaTheme="minorEastAsia" w:hAnsi="Palatino Linotype" w:cs="Bookman Old Style"/>
          <w:sz w:val="22"/>
          <w:szCs w:val="22"/>
        </w:rPr>
      </w:pPr>
      <w:r w:rsidRPr="00A11EB6">
        <w:rPr>
          <w:rFonts w:ascii="Palatino Linotype" w:eastAsiaTheme="minorEastAsia" w:hAnsi="Palatino Linotype" w:cs="Bookman Old Style,Bold"/>
          <w:b/>
          <w:bCs/>
          <w:i/>
          <w:sz w:val="22"/>
          <w:szCs w:val="22"/>
        </w:rPr>
        <w:t>…</w:t>
      </w:r>
    </w:p>
    <w:p w14:paraId="5D697654" w14:textId="77777777" w:rsidR="00C01D74" w:rsidRPr="00A11EB6" w:rsidRDefault="00C01D74" w:rsidP="00A11EB6">
      <w:pPr>
        <w:autoSpaceDE w:val="0"/>
        <w:autoSpaceDN w:val="0"/>
        <w:adjustRightInd w:val="0"/>
        <w:ind w:left="851" w:right="899"/>
        <w:jc w:val="both"/>
        <w:rPr>
          <w:rFonts w:ascii="Palatino Linotype" w:eastAsiaTheme="minorEastAsia" w:hAnsi="Palatino Linotype" w:cs="Bookman Old Style"/>
          <w:sz w:val="22"/>
          <w:szCs w:val="22"/>
        </w:rPr>
      </w:pPr>
      <w:r w:rsidRPr="00A11EB6">
        <w:rPr>
          <w:rFonts w:ascii="Palatino Linotype" w:eastAsiaTheme="minorEastAsia" w:hAnsi="Palatino Linotype" w:cs="Bookman Old Style,Bold"/>
          <w:bCs/>
          <w:i/>
          <w:sz w:val="22"/>
          <w:szCs w:val="22"/>
        </w:rPr>
        <w:t>(Énfasis añadido)</w:t>
      </w:r>
    </w:p>
    <w:p w14:paraId="31ED5B05" w14:textId="77777777" w:rsidR="00C01D74" w:rsidRPr="00A11EB6" w:rsidRDefault="00C01D74" w:rsidP="00A11EB6">
      <w:pPr>
        <w:autoSpaceDE w:val="0"/>
        <w:autoSpaceDN w:val="0"/>
        <w:adjustRightInd w:val="0"/>
        <w:ind w:left="851" w:right="899"/>
        <w:jc w:val="both"/>
        <w:rPr>
          <w:rFonts w:ascii="Palatino Linotype" w:eastAsiaTheme="minorEastAsia" w:hAnsi="Palatino Linotype" w:cs="Bookman Old Style"/>
          <w:sz w:val="22"/>
          <w:szCs w:val="22"/>
        </w:rPr>
      </w:pPr>
    </w:p>
    <w:p w14:paraId="79C994DF" w14:textId="77777777" w:rsidR="00C01D74" w:rsidRPr="00A11EB6" w:rsidRDefault="00C01D74" w:rsidP="00A11EB6">
      <w:pPr>
        <w:spacing w:line="360" w:lineRule="auto"/>
        <w:ind w:right="49"/>
        <w:jc w:val="both"/>
        <w:rPr>
          <w:rFonts w:ascii="Palatino Linotype" w:hAnsi="Palatino Linotype" w:cs="Arial"/>
        </w:rPr>
      </w:pPr>
      <w:r w:rsidRPr="00A11EB6">
        <w:rPr>
          <w:rFonts w:ascii="Palatino Linotype" w:hAnsi="Palatino Linotype" w:cs="Arial"/>
        </w:rPr>
        <w:t>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456128D8" w14:textId="77777777" w:rsidR="00C01D74" w:rsidRPr="00A11EB6" w:rsidRDefault="00C01D74" w:rsidP="00A11EB6">
      <w:pPr>
        <w:spacing w:line="360" w:lineRule="auto"/>
        <w:ind w:right="49"/>
        <w:jc w:val="both"/>
        <w:rPr>
          <w:rFonts w:ascii="Palatino Linotype" w:hAnsi="Palatino Linotype" w:cs="Arial"/>
        </w:rPr>
      </w:pPr>
    </w:p>
    <w:p w14:paraId="3B68CDCC" w14:textId="77777777" w:rsidR="00C01D74" w:rsidRPr="00A11EB6" w:rsidRDefault="00C01D74" w:rsidP="00A11EB6">
      <w:pPr>
        <w:spacing w:line="360" w:lineRule="auto"/>
        <w:ind w:right="49"/>
        <w:jc w:val="both"/>
        <w:rPr>
          <w:rFonts w:ascii="Palatino Linotype" w:hAnsi="Palatino Linotype" w:cs="Arial"/>
        </w:rPr>
      </w:pPr>
      <w:r w:rsidRPr="00A11EB6">
        <w:rPr>
          <w:rFonts w:ascii="Palatino Linotype" w:hAnsi="Palatino Linotype" w:cs="Arial"/>
        </w:rPr>
        <w:t>Dentro de este orden de ideas, es evidente que no se puede invocar el precepto legal 191 de la Ley de Transparencia y Acceso a la Información Pública del Estado de México y Municipios, posterior a que ha sido admitido, determinando la actualización la impugnación de la veracidad de información y ampliación de solicitud.</w:t>
      </w:r>
    </w:p>
    <w:p w14:paraId="3EABD118" w14:textId="77777777" w:rsidR="00C01D74" w:rsidRPr="00A11EB6" w:rsidRDefault="00C01D74" w:rsidP="00A11EB6">
      <w:pPr>
        <w:spacing w:line="360" w:lineRule="auto"/>
        <w:ind w:right="49"/>
        <w:jc w:val="both"/>
        <w:rPr>
          <w:rFonts w:ascii="Palatino Linotype" w:hAnsi="Palatino Linotype" w:cs="Arial"/>
        </w:rPr>
      </w:pPr>
    </w:p>
    <w:p w14:paraId="60815238" w14:textId="77777777" w:rsidR="00C01D74" w:rsidRPr="00A11EB6" w:rsidRDefault="00C01D74" w:rsidP="00A11EB6">
      <w:pPr>
        <w:spacing w:line="360" w:lineRule="auto"/>
        <w:ind w:right="49"/>
        <w:jc w:val="both"/>
        <w:rPr>
          <w:rFonts w:ascii="Palatino Linotype" w:hAnsi="Palatino Linotype" w:cs="Arial"/>
        </w:rPr>
      </w:pPr>
      <w:r w:rsidRPr="00A11EB6">
        <w:rPr>
          <w:rFonts w:ascii="Palatino Linotype" w:hAnsi="Palatino Linotype" w:cs="Arial"/>
        </w:rPr>
        <w:t xml:space="preserve">Cobrando aplicación lo previsto en el artículo 192 fracción IV de la Ley de Transparencia y Acceso a la Información Pública del Estado de México y Municipios, </w:t>
      </w:r>
      <w:r w:rsidRPr="00A11EB6">
        <w:rPr>
          <w:rFonts w:ascii="Palatino Linotype" w:hAnsi="Palatino Linotype" w:cs="Arial"/>
        </w:rPr>
        <w:lastRenderedPageBreak/>
        <w:t xml:space="preserve">que señala las posibilidades en el que el Recurso de Revisión será sobreseído, actualizándose para el caso en concreto una causal de improcedencia en los términos de la presente ley. </w:t>
      </w:r>
    </w:p>
    <w:p w14:paraId="5C3C19A4" w14:textId="77777777" w:rsidR="00C01D74" w:rsidRPr="00A11EB6" w:rsidRDefault="00C01D74" w:rsidP="00A11EB6">
      <w:pPr>
        <w:spacing w:line="360" w:lineRule="auto"/>
        <w:ind w:right="49"/>
        <w:jc w:val="both"/>
        <w:rPr>
          <w:rFonts w:ascii="Palatino Linotype" w:hAnsi="Palatino Linotype" w:cs="Arial"/>
        </w:rPr>
      </w:pPr>
    </w:p>
    <w:p w14:paraId="08B0869E" w14:textId="36E69DDB" w:rsidR="00C01D74" w:rsidRPr="00A11EB6" w:rsidRDefault="00C01D74" w:rsidP="00A11EB6">
      <w:pPr>
        <w:spacing w:line="360" w:lineRule="auto"/>
        <w:ind w:right="49"/>
        <w:jc w:val="both"/>
        <w:rPr>
          <w:rFonts w:ascii="Palatino Linotype" w:hAnsi="Palatino Linotype" w:cs="Arial"/>
        </w:rPr>
      </w:pPr>
      <w:r w:rsidRPr="00A11EB6">
        <w:rPr>
          <w:rFonts w:ascii="Palatino Linotype" w:hAnsi="Palatino Linotype" w:cs="Arial"/>
        </w:rPr>
        <w:t xml:space="preserve">Del análisis de las constancias que obran en el expediente electrónico formado en el </w:t>
      </w:r>
      <w:r w:rsidRPr="00A11EB6">
        <w:rPr>
          <w:rFonts w:ascii="Palatino Linotype" w:hAnsi="Palatino Linotype" w:cs="Arial"/>
          <w:b/>
          <w:bCs/>
        </w:rPr>
        <w:t xml:space="preserve">SAIMEX </w:t>
      </w:r>
      <w:r w:rsidRPr="00A11EB6">
        <w:rPr>
          <w:rFonts w:ascii="Palatino Linotype" w:hAnsi="Palatino Linotype" w:cs="Arial"/>
        </w:rPr>
        <w:t xml:space="preserve">del Recurso de Revisión materia del presente estudio, se advierte que se actualiza la causal de </w:t>
      </w:r>
      <w:r w:rsidRPr="00A11EB6">
        <w:rPr>
          <w:rFonts w:ascii="Palatino Linotype" w:hAnsi="Palatino Linotype" w:cs="Arial"/>
          <w:b/>
          <w:bCs/>
        </w:rPr>
        <w:t xml:space="preserve">sobreseimiento </w:t>
      </w:r>
      <w:r w:rsidRPr="00A11EB6">
        <w:rPr>
          <w:rFonts w:ascii="Palatino Linotype" w:hAnsi="Palatino Linotype" w:cs="Arial"/>
        </w:rPr>
        <w:t>prevista en el artículo 192 fracción IV en relación con el artículo 191</w:t>
      </w:r>
      <w:r w:rsidR="00DD0D28" w:rsidRPr="00A11EB6">
        <w:rPr>
          <w:rFonts w:ascii="Palatino Linotype" w:hAnsi="Palatino Linotype" w:cs="Arial"/>
        </w:rPr>
        <w:t>, fracción</w:t>
      </w:r>
      <w:r w:rsidRPr="00A11EB6">
        <w:rPr>
          <w:rFonts w:ascii="Palatino Linotype" w:hAnsi="Palatino Linotype" w:cs="Arial"/>
        </w:rPr>
        <w:t xml:space="preserve"> V de la Ley de Transparencia y Acceso a la Información Pública del Estado de México y Municipios,  lo anterior, por cómo se ha analizado en el presente estudio, no existen elementos de procedencia.</w:t>
      </w:r>
    </w:p>
    <w:p w14:paraId="77290D4C" w14:textId="77777777" w:rsidR="00C01D74" w:rsidRPr="00A11EB6" w:rsidRDefault="00C01D74" w:rsidP="00A11EB6">
      <w:pPr>
        <w:spacing w:line="360" w:lineRule="auto"/>
        <w:jc w:val="both"/>
        <w:rPr>
          <w:rFonts w:ascii="Palatino Linotype" w:hAnsi="Palatino Linotype" w:cs="Arial"/>
          <w:lang w:eastAsia="es-MX"/>
        </w:rPr>
      </w:pPr>
    </w:p>
    <w:p w14:paraId="7CF01BC2" w14:textId="77777777" w:rsidR="00C01D74" w:rsidRPr="00A11EB6" w:rsidRDefault="00C01D74" w:rsidP="00A11EB6">
      <w:pPr>
        <w:spacing w:line="360" w:lineRule="auto"/>
        <w:ind w:right="49"/>
        <w:jc w:val="both"/>
        <w:rPr>
          <w:rFonts w:ascii="Palatino Linotype" w:hAnsi="Palatino Linotype" w:cs="Arial"/>
        </w:rPr>
      </w:pPr>
      <w:r w:rsidRPr="00A11EB6">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2265EB1F" w14:textId="77777777" w:rsidR="00C01D74" w:rsidRPr="00A11EB6" w:rsidRDefault="00C01D74" w:rsidP="00A11EB6">
      <w:pPr>
        <w:ind w:right="49"/>
        <w:jc w:val="both"/>
        <w:rPr>
          <w:rFonts w:ascii="Palatino Linotype" w:hAnsi="Palatino Linotype" w:cs="Arial"/>
          <w:sz w:val="22"/>
          <w:szCs w:val="22"/>
        </w:rPr>
      </w:pPr>
    </w:p>
    <w:p w14:paraId="3AF9D1AA" w14:textId="77777777" w:rsidR="00C01D74" w:rsidRPr="00A11EB6" w:rsidRDefault="00C01D74" w:rsidP="00A11EB6">
      <w:pPr>
        <w:autoSpaceDE w:val="0"/>
        <w:autoSpaceDN w:val="0"/>
        <w:adjustRightInd w:val="0"/>
        <w:ind w:left="851" w:right="899"/>
        <w:jc w:val="both"/>
        <w:rPr>
          <w:rFonts w:ascii="Palatino Linotype" w:hAnsi="Palatino Linotype" w:cs="Arial"/>
          <w:i/>
          <w:sz w:val="22"/>
          <w:szCs w:val="22"/>
        </w:rPr>
      </w:pPr>
      <w:r w:rsidRPr="00A11EB6">
        <w:rPr>
          <w:rFonts w:ascii="Palatino Linotype" w:hAnsi="Palatino Linotype" w:cs="Arial"/>
          <w:b/>
          <w:i/>
          <w:sz w:val="22"/>
          <w:szCs w:val="22"/>
        </w:rPr>
        <w:t xml:space="preserve">“IMPROCEDENCIA. ESTUDIO PREFERENCIAL DE LAS CAUSALES PREVISTAS EN EL ARTÍCULO 73 DE LA LEY DE AMPARO. </w:t>
      </w:r>
      <w:r w:rsidRPr="00A11EB6">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1CED3296" w14:textId="77777777" w:rsidR="00C01D74" w:rsidRPr="00A11EB6" w:rsidRDefault="00C01D74" w:rsidP="00A11EB6">
      <w:pPr>
        <w:autoSpaceDE w:val="0"/>
        <w:autoSpaceDN w:val="0"/>
        <w:adjustRightInd w:val="0"/>
        <w:ind w:left="851" w:right="899"/>
        <w:jc w:val="both"/>
        <w:rPr>
          <w:rFonts w:ascii="Palatino Linotype" w:hAnsi="Palatino Linotype" w:cs="Arial"/>
          <w:i/>
          <w:sz w:val="22"/>
          <w:szCs w:val="22"/>
        </w:rPr>
      </w:pPr>
    </w:p>
    <w:p w14:paraId="52BA7770" w14:textId="77777777" w:rsidR="00C01D74" w:rsidRPr="00A11EB6" w:rsidRDefault="00C01D74" w:rsidP="00A11EB6">
      <w:pPr>
        <w:spacing w:line="360" w:lineRule="auto"/>
        <w:ind w:right="49"/>
        <w:jc w:val="both"/>
        <w:rPr>
          <w:rFonts w:ascii="Palatino Linotype" w:hAnsi="Palatino Linotype"/>
        </w:rPr>
      </w:pPr>
      <w:r w:rsidRPr="00A11EB6">
        <w:rPr>
          <w:rFonts w:ascii="Palatino Linotype" w:hAnsi="Palatino Linotype"/>
        </w:rPr>
        <w:t xml:space="preserve">Por ello, en términos del artículo 191, fracciones V y VII de la Ley de Transparencia y Acceso a la Información Pública del Estado de México y Municipios, este Órgano </w:t>
      </w:r>
      <w:r w:rsidRPr="00A11EB6">
        <w:rPr>
          <w:rFonts w:ascii="Palatino Linotype" w:hAnsi="Palatino Linotype"/>
        </w:rPr>
        <w:lastRenderedPageBreak/>
        <w:t xml:space="preserve">Garante considera procedente </w:t>
      </w:r>
      <w:r w:rsidRPr="00A11EB6">
        <w:rPr>
          <w:rFonts w:ascii="Palatino Linotype" w:hAnsi="Palatino Linotype"/>
          <w:b/>
        </w:rPr>
        <w:t xml:space="preserve">SOBRESEER </w:t>
      </w:r>
      <w:r w:rsidRPr="00A11EB6">
        <w:rPr>
          <w:rFonts w:ascii="Palatino Linotype" w:hAnsi="Palatino Linotype"/>
        </w:rPr>
        <w:t>el presente Recurso de Revisión, toda vez que se actualiza la fracción IV del artículo 192 del citado ordenamiento legal.</w:t>
      </w:r>
    </w:p>
    <w:p w14:paraId="5684E073" w14:textId="77777777" w:rsidR="00C01D74" w:rsidRPr="00A11EB6" w:rsidRDefault="00C01D74" w:rsidP="00A11EB6">
      <w:pPr>
        <w:spacing w:line="360" w:lineRule="auto"/>
        <w:ind w:right="49"/>
        <w:jc w:val="both"/>
        <w:rPr>
          <w:rFonts w:ascii="Palatino Linotype" w:hAnsi="Palatino Linotype"/>
        </w:rPr>
      </w:pPr>
    </w:p>
    <w:p w14:paraId="42A370AC" w14:textId="038D0203" w:rsidR="00C01D74" w:rsidRPr="00A11EB6" w:rsidRDefault="00C01D74" w:rsidP="00A11EB6">
      <w:pPr>
        <w:spacing w:line="360" w:lineRule="auto"/>
        <w:jc w:val="both"/>
        <w:rPr>
          <w:rFonts w:ascii="Palatino Linotype" w:hAnsi="Palatino Linotype"/>
        </w:rPr>
      </w:pPr>
      <w:r w:rsidRPr="00A11EB6">
        <w:rPr>
          <w:rFonts w:ascii="Palatino Linotype" w:hAnsi="Palatino Linotype" w:cs="Arial"/>
          <w:color w:val="000000"/>
          <w:lang w:val="es-ES"/>
        </w:rPr>
        <w:t xml:space="preserve">Ahora bien, </w:t>
      </w:r>
      <w:r w:rsidRPr="00A11EB6">
        <w:rPr>
          <w:rFonts w:ascii="Palatino Linotype" w:hAnsi="Palatino Linotype"/>
        </w:rPr>
        <w:t>es importante referir que respecto de</w:t>
      </w:r>
      <w:r w:rsidR="00DD0D28" w:rsidRPr="00A11EB6">
        <w:rPr>
          <w:rFonts w:ascii="Palatino Linotype" w:hAnsi="Palatino Linotype"/>
        </w:rPr>
        <w:t xml:space="preserve">l pronunciamiento otorgado </w:t>
      </w:r>
      <w:r w:rsidRPr="00A11EB6">
        <w:rPr>
          <w:rFonts w:ascii="Palatino Linotype" w:hAnsi="Palatino Linotype"/>
        </w:rPr>
        <w:t xml:space="preserve">por parte del </w:t>
      </w:r>
      <w:r w:rsidRPr="00A11EB6">
        <w:rPr>
          <w:rFonts w:ascii="Palatino Linotype" w:hAnsi="Palatino Linotype"/>
          <w:b/>
        </w:rPr>
        <w:t>SUJETO OBLIGADO</w:t>
      </w:r>
      <w:r w:rsidRPr="00A11EB6">
        <w:rPr>
          <w:rFonts w:ascii="Palatino Linotype" w:hAnsi="Palatino Linotype"/>
        </w:rPr>
        <w:t>, a fin de dar respuesta a la solicitud planteada, este Instituto no está facultado para manifestarse sobre la veracidad de la información proporcionada.</w:t>
      </w:r>
    </w:p>
    <w:p w14:paraId="1326489C" w14:textId="77777777" w:rsidR="00C01D74" w:rsidRPr="00A11EB6" w:rsidRDefault="00C01D74" w:rsidP="00A11EB6">
      <w:pPr>
        <w:spacing w:line="360" w:lineRule="auto"/>
        <w:jc w:val="both"/>
        <w:rPr>
          <w:rFonts w:ascii="Palatino Linotype" w:hAnsi="Palatino Linotype" w:cs="Arial"/>
          <w:sz w:val="20"/>
          <w:szCs w:val="20"/>
        </w:rPr>
      </w:pPr>
    </w:p>
    <w:p w14:paraId="3EBC3F25" w14:textId="77777777" w:rsidR="00C01D74" w:rsidRPr="00A11EB6" w:rsidRDefault="00C01D74" w:rsidP="00A11EB6">
      <w:pPr>
        <w:spacing w:line="360" w:lineRule="auto"/>
        <w:jc w:val="both"/>
        <w:rPr>
          <w:rFonts w:ascii="Palatino Linotype" w:hAnsi="Palatino Linotype" w:cs="Arial"/>
        </w:rPr>
      </w:pPr>
      <w:r w:rsidRPr="00A11EB6">
        <w:rPr>
          <w:rFonts w:ascii="Palatino Linotype" w:hAnsi="Palatino Linotype" w:cs="Arial"/>
        </w:rPr>
        <w:t xml:space="preserve">Para ello, sirve de sustento el criterio 31/10 emitido por el entonces Instituto Federal de Acceso a la Información y Protección de Datos, ahora Instituto Nacional de Acceso a la Información y Protección de Datos, el cual refiere: </w:t>
      </w:r>
    </w:p>
    <w:p w14:paraId="56CF4A4D" w14:textId="77777777" w:rsidR="00C01D74" w:rsidRPr="00A11EB6" w:rsidRDefault="00C01D74" w:rsidP="00A11EB6">
      <w:pPr>
        <w:jc w:val="both"/>
        <w:rPr>
          <w:rFonts w:ascii="Palatino Linotype" w:hAnsi="Palatino Linotype" w:cs="Arial"/>
          <w:sz w:val="20"/>
          <w:szCs w:val="20"/>
        </w:rPr>
      </w:pPr>
    </w:p>
    <w:p w14:paraId="69626056" w14:textId="77777777" w:rsidR="00C01D74" w:rsidRPr="00A11EB6" w:rsidRDefault="00C01D74" w:rsidP="00A11EB6">
      <w:pPr>
        <w:tabs>
          <w:tab w:val="left" w:pos="8222"/>
        </w:tabs>
        <w:ind w:left="851" w:right="899"/>
        <w:jc w:val="both"/>
        <w:rPr>
          <w:rFonts w:ascii="Palatino Linotype" w:hAnsi="Palatino Linotype" w:cs="Arial"/>
          <w:b/>
          <w:i/>
          <w:sz w:val="22"/>
        </w:rPr>
      </w:pPr>
      <w:r w:rsidRPr="00A11EB6">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A11EB6">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11EB6">
        <w:rPr>
          <w:rFonts w:ascii="Palatino Linotype" w:hAnsi="Palatino Linotype" w:cs="Arial"/>
          <w:b/>
          <w:i/>
          <w:sz w:val="22"/>
        </w:rPr>
        <w:t>”</w:t>
      </w:r>
      <w:r w:rsidRPr="00A11EB6">
        <w:rPr>
          <w:rFonts w:ascii="Palatino Linotype" w:hAnsi="Palatino Linotype" w:cs="Arial"/>
          <w:i/>
          <w:sz w:val="22"/>
        </w:rPr>
        <w:t xml:space="preserve"> (sic)</w:t>
      </w:r>
    </w:p>
    <w:p w14:paraId="7E16A073" w14:textId="77777777" w:rsidR="00C01D74" w:rsidRPr="00A11EB6" w:rsidRDefault="00C01D74" w:rsidP="00A11EB6">
      <w:pPr>
        <w:pStyle w:val="Prrafodelista"/>
        <w:widowControl w:val="0"/>
        <w:autoSpaceDE w:val="0"/>
        <w:autoSpaceDN w:val="0"/>
        <w:adjustRightInd w:val="0"/>
        <w:ind w:left="0"/>
        <w:jc w:val="both"/>
        <w:rPr>
          <w:rFonts w:ascii="Palatino Linotype" w:hAnsi="Palatino Linotype"/>
          <w:color w:val="000000" w:themeColor="text1"/>
        </w:rPr>
      </w:pPr>
    </w:p>
    <w:p w14:paraId="0FF75C0A" w14:textId="77777777" w:rsidR="00C01D74" w:rsidRPr="00A11EB6" w:rsidRDefault="00C01D74" w:rsidP="00A11EB6">
      <w:pPr>
        <w:widowControl w:val="0"/>
        <w:autoSpaceDE w:val="0"/>
        <w:autoSpaceDN w:val="0"/>
        <w:adjustRightInd w:val="0"/>
        <w:spacing w:line="360" w:lineRule="auto"/>
        <w:jc w:val="both"/>
        <w:rPr>
          <w:rFonts w:ascii="Palatino Linotype" w:eastAsia="Calibri" w:hAnsi="Palatino Linotype" w:cs="Arial"/>
          <w:color w:val="000000" w:themeColor="text1"/>
        </w:rPr>
      </w:pPr>
      <w:r w:rsidRPr="00A11EB6">
        <w:rPr>
          <w:rFonts w:ascii="Palatino Linotype" w:eastAsia="Calibri" w:hAnsi="Palatino Linotype" w:cs="Arial"/>
          <w:color w:val="000000" w:themeColor="text1"/>
        </w:rPr>
        <w:t xml:space="preserve">Así, con </w:t>
      </w:r>
      <w:r w:rsidRPr="00A11EB6">
        <w:rPr>
          <w:rFonts w:ascii="Palatino Linotype" w:hAnsi="Palatino Linotype" w:cs="Arial"/>
          <w:color w:val="000000" w:themeColor="text1"/>
        </w:rPr>
        <w:t>fundamento</w:t>
      </w:r>
      <w:r w:rsidRPr="00A11EB6">
        <w:rPr>
          <w:rFonts w:ascii="Palatino Linotype" w:eastAsia="Calibri" w:hAnsi="Palatino Linotype" w:cs="Arial"/>
          <w:color w:val="000000" w:themeColor="text1"/>
        </w:rPr>
        <w:t xml:space="preserve"> en lo prescrito en los artículos 5, párrafos</w:t>
      </w:r>
      <w:r w:rsidRPr="00A11EB6">
        <w:rPr>
          <w:rFonts w:ascii="Palatino Linotype" w:hAnsi="Palatino Linotype"/>
          <w:color w:val="000000" w:themeColor="text1"/>
        </w:rPr>
        <w:t xml:space="preserve"> trigésimo, trigésimo primero y trigésimo segundo</w:t>
      </w:r>
      <w:r w:rsidRPr="00A11EB6">
        <w:rPr>
          <w:rFonts w:ascii="Palatino Linotype" w:hAnsi="Palatino Linotype" w:cs="Arial"/>
          <w:color w:val="000000" w:themeColor="text1"/>
        </w:rPr>
        <w:t>,</w:t>
      </w:r>
      <w:r w:rsidRPr="00A11EB6">
        <w:rPr>
          <w:rFonts w:ascii="Palatino Linotype" w:hAnsi="Palatino Linotype"/>
          <w:color w:val="000000" w:themeColor="text1"/>
        </w:rPr>
        <w:t xml:space="preserve"> fracciones IV y V,</w:t>
      </w:r>
      <w:r w:rsidRPr="00A11EB6">
        <w:rPr>
          <w:rFonts w:ascii="Palatino Linotype" w:eastAsia="Calibri" w:hAnsi="Palatino Linotype" w:cs="Arial"/>
          <w:color w:val="000000" w:themeColor="text1"/>
        </w:rPr>
        <w:t xml:space="preserve"> de la Constitución Política del Estado Libre y Soberano de </w:t>
      </w:r>
      <w:r w:rsidRPr="00A11EB6">
        <w:rPr>
          <w:rFonts w:ascii="Palatino Linotype" w:hAnsi="Palatino Linotype" w:cs="Arial"/>
          <w:color w:val="000000" w:themeColor="text1"/>
          <w:lang w:val="es-ES_tradnl"/>
        </w:rPr>
        <w:t>México</w:t>
      </w:r>
      <w:r w:rsidRPr="00A11EB6">
        <w:rPr>
          <w:rFonts w:ascii="Palatino Linotype" w:eastAsia="Calibri" w:hAnsi="Palatino Linotype" w:cs="Arial"/>
          <w:color w:val="000000" w:themeColor="text1"/>
        </w:rPr>
        <w:t xml:space="preserve">, y los artículos </w:t>
      </w:r>
      <w:r w:rsidRPr="00A11EB6">
        <w:rPr>
          <w:rFonts w:ascii="Palatino Linotype" w:hAnsi="Palatino Linotype"/>
          <w:color w:val="000000" w:themeColor="text1"/>
        </w:rPr>
        <w:t xml:space="preserve">2, </w:t>
      </w:r>
      <w:r w:rsidRPr="00A11EB6">
        <w:rPr>
          <w:rFonts w:ascii="Palatino Linotype" w:hAnsi="Palatino Linotype" w:cs="Arial"/>
          <w:color w:val="000000" w:themeColor="text1"/>
        </w:rPr>
        <w:t>fracción</w:t>
      </w:r>
      <w:r w:rsidRPr="00A11EB6">
        <w:rPr>
          <w:rFonts w:ascii="Palatino Linotype" w:hAnsi="Palatino Linotype"/>
          <w:color w:val="000000" w:themeColor="text1"/>
        </w:rPr>
        <w:t xml:space="preserve"> II, 9, </w:t>
      </w:r>
      <w:r w:rsidRPr="00A11EB6">
        <w:rPr>
          <w:rFonts w:ascii="Palatino Linotype" w:hAnsi="Palatino Linotype" w:cs="Arial"/>
          <w:color w:val="000000" w:themeColor="text1"/>
          <w:lang w:val="es-ES_tradnl"/>
        </w:rPr>
        <w:t>29</w:t>
      </w:r>
      <w:r w:rsidRPr="00A11EB6">
        <w:rPr>
          <w:rFonts w:ascii="Palatino Linotype" w:hAnsi="Palatino Linotype"/>
          <w:color w:val="000000" w:themeColor="text1"/>
        </w:rPr>
        <w:t xml:space="preserve">, 36, fracciones I y II, 176, </w:t>
      </w:r>
      <w:r w:rsidRPr="00A11EB6">
        <w:rPr>
          <w:rFonts w:ascii="Palatino Linotype" w:hAnsi="Palatino Linotype"/>
          <w:color w:val="000000" w:themeColor="text1"/>
        </w:rPr>
        <w:lastRenderedPageBreak/>
        <w:t>178, 179, 181, 185, fracción I, 186 y 188,</w:t>
      </w:r>
      <w:r w:rsidRPr="00A11EB6">
        <w:rPr>
          <w:rFonts w:ascii="Palatino Linotype" w:eastAsia="Calibri" w:hAnsi="Palatino Linotype" w:cs="Arial"/>
          <w:color w:val="000000" w:themeColor="text1"/>
        </w:rPr>
        <w:t xml:space="preserve"> de la Ley de Transparencia y Acceso a la Información Pública del Estado de México y </w:t>
      </w:r>
      <w:r w:rsidRPr="00A11EB6">
        <w:rPr>
          <w:rFonts w:ascii="Palatino Linotype" w:hAnsi="Palatino Linotype" w:cs="Arial"/>
          <w:color w:val="000000" w:themeColor="text1"/>
        </w:rPr>
        <w:t>Municipios</w:t>
      </w:r>
      <w:r w:rsidRPr="00A11EB6">
        <w:rPr>
          <w:rFonts w:ascii="Palatino Linotype" w:eastAsia="Calibri" w:hAnsi="Palatino Linotype" w:cs="Arial"/>
          <w:color w:val="000000" w:themeColor="text1"/>
        </w:rPr>
        <w:t xml:space="preserve">, </w:t>
      </w:r>
      <w:r w:rsidRPr="00A11EB6">
        <w:rPr>
          <w:rFonts w:ascii="Palatino Linotype" w:hAnsi="Palatino Linotype"/>
          <w:color w:val="000000" w:themeColor="text1"/>
        </w:rPr>
        <w:t>este</w:t>
      </w:r>
      <w:r w:rsidRPr="00A11EB6">
        <w:rPr>
          <w:rFonts w:ascii="Palatino Linotype" w:eastAsia="Calibri" w:hAnsi="Palatino Linotype" w:cs="Arial"/>
          <w:color w:val="000000" w:themeColor="text1"/>
        </w:rPr>
        <w:t xml:space="preserve"> Pleno:</w:t>
      </w:r>
    </w:p>
    <w:p w14:paraId="53610DB8" w14:textId="77777777" w:rsidR="00C35B5A" w:rsidRPr="00A11EB6" w:rsidRDefault="00C35B5A" w:rsidP="00A11EB6">
      <w:pPr>
        <w:widowControl w:val="0"/>
        <w:autoSpaceDE w:val="0"/>
        <w:autoSpaceDN w:val="0"/>
        <w:adjustRightInd w:val="0"/>
        <w:jc w:val="both"/>
        <w:rPr>
          <w:rFonts w:ascii="Palatino Linotype" w:eastAsiaTheme="minorHAnsi" w:hAnsi="Palatino Linotype"/>
          <w:color w:val="000000" w:themeColor="text1"/>
          <w:lang w:eastAsia="es-ES_tradnl"/>
        </w:rPr>
      </w:pPr>
    </w:p>
    <w:p w14:paraId="4D584022" w14:textId="77777777" w:rsidR="00C35B5A" w:rsidRPr="00A11EB6" w:rsidRDefault="00C35B5A" w:rsidP="00A11EB6">
      <w:pPr>
        <w:jc w:val="center"/>
        <w:rPr>
          <w:rFonts w:ascii="Palatino Linotype" w:hAnsi="Palatino Linotype"/>
          <w:b/>
          <w:color w:val="000000" w:themeColor="text1"/>
          <w:sz w:val="28"/>
        </w:rPr>
      </w:pPr>
      <w:r w:rsidRPr="00A11EB6">
        <w:rPr>
          <w:rFonts w:ascii="Palatino Linotype" w:hAnsi="Palatino Linotype"/>
          <w:b/>
          <w:color w:val="000000" w:themeColor="text1"/>
          <w:sz w:val="28"/>
        </w:rPr>
        <w:t>R E S U E L V E</w:t>
      </w:r>
    </w:p>
    <w:p w14:paraId="4DA12E98" w14:textId="77777777" w:rsidR="00C35B5A" w:rsidRPr="00A11EB6" w:rsidRDefault="00C35B5A" w:rsidP="00A11EB6">
      <w:pPr>
        <w:jc w:val="center"/>
        <w:rPr>
          <w:rFonts w:ascii="Palatino Linotype" w:hAnsi="Palatino Linotype"/>
          <w:b/>
          <w:color w:val="000000" w:themeColor="text1"/>
          <w:sz w:val="28"/>
        </w:rPr>
      </w:pPr>
    </w:p>
    <w:p w14:paraId="4BFF97D6" w14:textId="066CA5BC" w:rsidR="00DD0D28" w:rsidRPr="00A11EB6" w:rsidRDefault="00DD0D28" w:rsidP="00A11EB6">
      <w:pPr>
        <w:widowControl w:val="0"/>
        <w:autoSpaceDE w:val="0"/>
        <w:autoSpaceDN w:val="0"/>
        <w:adjustRightInd w:val="0"/>
        <w:spacing w:line="360" w:lineRule="auto"/>
        <w:jc w:val="both"/>
        <w:rPr>
          <w:rFonts w:ascii="Palatino Linotype" w:hAnsi="Palatino Linotype" w:cs="Arial"/>
          <w:szCs w:val="28"/>
          <w:lang w:val="es-ES"/>
        </w:rPr>
      </w:pPr>
      <w:r w:rsidRPr="00A11EB6">
        <w:rPr>
          <w:rFonts w:ascii="Palatino Linotype" w:hAnsi="Palatino Linotype" w:cs="Arial"/>
          <w:b/>
          <w:color w:val="000000" w:themeColor="text1"/>
          <w:sz w:val="28"/>
        </w:rPr>
        <w:t xml:space="preserve">PRIMERO. </w:t>
      </w:r>
      <w:r w:rsidRPr="00A11EB6">
        <w:rPr>
          <w:rFonts w:ascii="Palatino Linotype" w:hAnsi="Palatino Linotype" w:cs="Arial"/>
          <w:szCs w:val="28"/>
        </w:rPr>
        <w:t xml:space="preserve">Se </w:t>
      </w:r>
      <w:r w:rsidRPr="00A11EB6">
        <w:rPr>
          <w:rFonts w:ascii="Palatino Linotype" w:hAnsi="Palatino Linotype" w:cs="Arial"/>
          <w:b/>
          <w:szCs w:val="28"/>
        </w:rPr>
        <w:t>SOBRESEE</w:t>
      </w:r>
      <w:r w:rsidRPr="00A11EB6">
        <w:rPr>
          <w:rFonts w:ascii="Palatino Linotype" w:hAnsi="Palatino Linotype" w:cs="Arial"/>
          <w:szCs w:val="28"/>
        </w:rPr>
        <w:t xml:space="preserve"> el Recurso de Revisión número </w:t>
      </w:r>
      <w:r w:rsidRPr="00A11EB6">
        <w:rPr>
          <w:rFonts w:ascii="Palatino Linotype" w:hAnsi="Palatino Linotype"/>
          <w:b/>
          <w:color w:val="000000" w:themeColor="text1"/>
        </w:rPr>
        <w:t xml:space="preserve">00197/INFOEM/IP/RR/2023 </w:t>
      </w:r>
      <w:r w:rsidRPr="00A11EB6">
        <w:rPr>
          <w:rFonts w:ascii="Palatino Linotype" w:hAnsi="Palatino Linotype" w:cs="Arial"/>
          <w:szCs w:val="28"/>
          <w:lang w:val="es-ES"/>
        </w:rPr>
        <w:t xml:space="preserve">porque una vez admitido se actualizó la causal establecida en el artículo 192 fracción IV, por ser improcedente conforme a la </w:t>
      </w:r>
      <w:r w:rsidRPr="00A11EB6">
        <w:rPr>
          <w:rFonts w:ascii="Palatino Linotype" w:hAnsi="Palatino Linotype"/>
          <w:lang w:eastAsia="es-ES_tradnl"/>
        </w:rPr>
        <w:t>Ley de Transparencia y Acceso a la Información Pública del Estado de México y Municipios</w:t>
      </w:r>
      <w:r w:rsidRPr="00A11EB6">
        <w:rPr>
          <w:rFonts w:ascii="Palatino Linotype" w:hAnsi="Palatino Linotype" w:cs="Arial"/>
          <w:szCs w:val="28"/>
          <w:lang w:val="es-ES"/>
        </w:rPr>
        <w:t xml:space="preserve">, en términos del Considerando </w:t>
      </w:r>
      <w:r w:rsidRPr="00A11EB6">
        <w:rPr>
          <w:rFonts w:ascii="Palatino Linotype" w:hAnsi="Palatino Linotype" w:cs="Arial"/>
          <w:b/>
          <w:szCs w:val="28"/>
          <w:lang w:val="es-ES"/>
        </w:rPr>
        <w:t>QUINTO</w:t>
      </w:r>
      <w:r w:rsidRPr="00A11EB6">
        <w:rPr>
          <w:rFonts w:ascii="Palatino Linotype" w:hAnsi="Palatino Linotype" w:cs="Arial"/>
          <w:szCs w:val="28"/>
          <w:lang w:val="es-ES"/>
        </w:rPr>
        <w:t xml:space="preserve"> de la presente resolución.</w:t>
      </w:r>
    </w:p>
    <w:p w14:paraId="2770BF3D" w14:textId="77777777" w:rsidR="00DD0D28" w:rsidRPr="00A11EB6" w:rsidRDefault="00DD0D28" w:rsidP="00A11EB6">
      <w:pPr>
        <w:widowControl w:val="0"/>
        <w:autoSpaceDE w:val="0"/>
        <w:autoSpaceDN w:val="0"/>
        <w:adjustRightInd w:val="0"/>
        <w:spacing w:line="360" w:lineRule="auto"/>
        <w:jc w:val="both"/>
        <w:rPr>
          <w:rFonts w:ascii="Palatino Linotype" w:hAnsi="Palatino Linotype" w:cs="Arial"/>
          <w:szCs w:val="28"/>
        </w:rPr>
      </w:pPr>
    </w:p>
    <w:p w14:paraId="2B65607A" w14:textId="77777777" w:rsidR="00DD0D28" w:rsidRPr="00A11EB6" w:rsidRDefault="00DD0D28" w:rsidP="00A11EB6">
      <w:pPr>
        <w:widowControl w:val="0"/>
        <w:autoSpaceDE w:val="0"/>
        <w:autoSpaceDN w:val="0"/>
        <w:adjustRightInd w:val="0"/>
        <w:spacing w:line="360" w:lineRule="auto"/>
        <w:jc w:val="both"/>
        <w:rPr>
          <w:rFonts w:ascii="Palatino Linotype" w:hAnsi="Palatino Linotype"/>
        </w:rPr>
      </w:pPr>
      <w:r w:rsidRPr="00A11EB6">
        <w:rPr>
          <w:rFonts w:ascii="Palatino Linotype" w:hAnsi="Palatino Linotype" w:cs="Arial"/>
          <w:b/>
          <w:color w:val="000000" w:themeColor="text1"/>
          <w:sz w:val="28"/>
        </w:rPr>
        <w:t xml:space="preserve">SEGUNDO. </w:t>
      </w:r>
      <w:r w:rsidRPr="00A11EB6">
        <w:rPr>
          <w:rFonts w:ascii="Palatino Linotype" w:hAnsi="Palatino Linotype"/>
          <w:b/>
        </w:rPr>
        <w:t>Notifíquese</w:t>
      </w:r>
      <w:r w:rsidRPr="00A11EB6">
        <w:rPr>
          <w:rFonts w:ascii="Palatino Linotype" w:hAnsi="Palatino Linotype"/>
        </w:rPr>
        <w:t xml:space="preserve"> la presente resolución al Titular de la Unidad de Transparencia del </w:t>
      </w:r>
      <w:r w:rsidRPr="00A11EB6">
        <w:rPr>
          <w:rFonts w:ascii="Palatino Linotype" w:hAnsi="Palatino Linotype"/>
          <w:b/>
        </w:rPr>
        <w:t>SUJETO OBLIGADO</w:t>
      </w:r>
      <w:r w:rsidRPr="00A11EB6">
        <w:rPr>
          <w:rFonts w:ascii="Palatino Linotype" w:hAnsi="Palatino Linotype"/>
        </w:rPr>
        <w:t xml:space="preserve"> para su conocimiento.</w:t>
      </w:r>
    </w:p>
    <w:p w14:paraId="6B32EF93" w14:textId="77777777" w:rsidR="00DD0D28" w:rsidRPr="00A11EB6" w:rsidRDefault="00DD0D28" w:rsidP="00A11EB6">
      <w:pPr>
        <w:widowControl w:val="0"/>
        <w:autoSpaceDE w:val="0"/>
        <w:autoSpaceDN w:val="0"/>
        <w:adjustRightInd w:val="0"/>
        <w:spacing w:line="360" w:lineRule="auto"/>
        <w:jc w:val="both"/>
        <w:rPr>
          <w:rFonts w:ascii="Palatino Linotype" w:hAnsi="Palatino Linotype" w:cs="Arial"/>
          <w:szCs w:val="28"/>
        </w:rPr>
      </w:pPr>
    </w:p>
    <w:p w14:paraId="1C1DD0A4" w14:textId="77777777" w:rsidR="00DD0D28" w:rsidRPr="00A11EB6" w:rsidRDefault="00DD0D28" w:rsidP="00A11EB6">
      <w:pPr>
        <w:pStyle w:val="Prrafodelista"/>
        <w:spacing w:line="360" w:lineRule="auto"/>
        <w:ind w:left="0"/>
        <w:jc w:val="both"/>
        <w:rPr>
          <w:rFonts w:ascii="Palatino Linotype" w:hAnsi="Palatino Linotype" w:cs="Arial"/>
          <w:color w:val="000000" w:themeColor="text1"/>
        </w:rPr>
      </w:pPr>
      <w:r w:rsidRPr="00A11EB6">
        <w:rPr>
          <w:rFonts w:ascii="Palatino Linotype" w:hAnsi="Palatino Linotype" w:cs="Arial"/>
          <w:b/>
          <w:color w:val="000000" w:themeColor="text1"/>
          <w:sz w:val="28"/>
        </w:rPr>
        <w:t xml:space="preserve">TERCERO. </w:t>
      </w:r>
      <w:r w:rsidRPr="00A11EB6">
        <w:rPr>
          <w:rFonts w:ascii="Palatino Linotype" w:hAnsi="Palatino Linotype"/>
          <w:b/>
          <w:color w:val="000000" w:themeColor="text1"/>
          <w:szCs w:val="17"/>
          <w:lang w:eastAsia="es-ES_tradnl"/>
        </w:rPr>
        <w:t>Notifíquese</w:t>
      </w:r>
      <w:r w:rsidRPr="00A11EB6">
        <w:rPr>
          <w:rFonts w:ascii="Palatino Linotype" w:hAnsi="Palatino Linotype"/>
          <w:color w:val="000000" w:themeColor="text1"/>
          <w:szCs w:val="17"/>
          <w:lang w:eastAsia="es-ES_tradnl"/>
        </w:rPr>
        <w:t xml:space="preserve"> al </w:t>
      </w:r>
      <w:r w:rsidRPr="00A11EB6">
        <w:rPr>
          <w:rFonts w:ascii="Palatino Linotype" w:hAnsi="Palatino Linotype"/>
          <w:b/>
          <w:color w:val="000000" w:themeColor="text1"/>
          <w:szCs w:val="17"/>
          <w:lang w:eastAsia="es-ES_tradnl"/>
        </w:rPr>
        <w:t>RECURRENTE</w:t>
      </w:r>
      <w:r w:rsidRPr="00A11EB6">
        <w:rPr>
          <w:rFonts w:ascii="Palatino Linotype" w:hAnsi="Palatino Linotype"/>
          <w:color w:val="000000" w:themeColor="text1"/>
          <w:szCs w:val="17"/>
          <w:lang w:eastAsia="es-ES_tradnl"/>
        </w:rPr>
        <w:t xml:space="preserve"> la presente resolución vía </w:t>
      </w:r>
      <w:r w:rsidRPr="00A11EB6">
        <w:rPr>
          <w:rFonts w:ascii="Palatino Linotype" w:hAnsi="Palatino Linotype" w:cs="Arial"/>
          <w:color w:val="000000" w:themeColor="text1"/>
        </w:rPr>
        <w:t xml:space="preserve">Sistema de Acceso a la Información Mexiquense </w:t>
      </w:r>
      <w:r w:rsidRPr="00A11EB6">
        <w:rPr>
          <w:rFonts w:ascii="Palatino Linotype" w:hAnsi="Palatino Linotype" w:cs="Arial"/>
          <w:b/>
          <w:bCs/>
          <w:color w:val="000000" w:themeColor="text1"/>
        </w:rPr>
        <w:t>SAIMEX</w:t>
      </w:r>
      <w:r w:rsidRPr="00A11EB6">
        <w:rPr>
          <w:rFonts w:ascii="Palatino Linotype" w:hAnsi="Palatino Linotype" w:cs="Arial"/>
          <w:color w:val="000000" w:themeColor="text1"/>
        </w:rPr>
        <w:t>.</w:t>
      </w:r>
    </w:p>
    <w:p w14:paraId="3ED9EF55" w14:textId="77777777" w:rsidR="00DD0D28" w:rsidRPr="00A11EB6" w:rsidRDefault="00DD0D28" w:rsidP="00A11EB6">
      <w:pPr>
        <w:pStyle w:val="Prrafodelista"/>
        <w:spacing w:line="360" w:lineRule="auto"/>
        <w:ind w:left="0"/>
        <w:jc w:val="both"/>
        <w:rPr>
          <w:rFonts w:ascii="Palatino Linotype" w:hAnsi="Palatino Linotype"/>
          <w:b/>
          <w:lang w:eastAsia="es-ES_tradnl"/>
        </w:rPr>
      </w:pPr>
    </w:p>
    <w:p w14:paraId="49BF5BDB" w14:textId="77777777" w:rsidR="00DD0D28" w:rsidRPr="00A11EB6" w:rsidRDefault="00DD0D28" w:rsidP="00A11EB6">
      <w:pPr>
        <w:pStyle w:val="Prrafodelista"/>
        <w:spacing w:line="360" w:lineRule="auto"/>
        <w:ind w:left="0"/>
        <w:jc w:val="both"/>
        <w:rPr>
          <w:rFonts w:ascii="Palatino Linotype" w:hAnsi="Palatino Linotype" w:cs="Arial"/>
          <w:szCs w:val="28"/>
        </w:rPr>
      </w:pPr>
      <w:r w:rsidRPr="00A11EB6">
        <w:rPr>
          <w:rFonts w:ascii="Palatino Linotype" w:hAnsi="Palatino Linotype" w:cs="Arial"/>
          <w:b/>
          <w:color w:val="000000" w:themeColor="text1"/>
          <w:sz w:val="28"/>
        </w:rPr>
        <w:t xml:space="preserve">CUARTO. </w:t>
      </w:r>
      <w:r w:rsidRPr="00A11EB6">
        <w:rPr>
          <w:rFonts w:ascii="Palatino Linotype" w:hAnsi="Palatino Linotype"/>
          <w:b/>
          <w:lang w:eastAsia="es-ES_tradnl"/>
        </w:rPr>
        <w:t>Hágase</w:t>
      </w:r>
      <w:r w:rsidRPr="00A11EB6">
        <w:rPr>
          <w:rFonts w:ascii="Palatino Linotype" w:hAnsi="Palatino Linotype"/>
          <w:lang w:eastAsia="es-ES_tradnl"/>
        </w:rPr>
        <w:t xml:space="preserve"> </w:t>
      </w:r>
      <w:r w:rsidRPr="00A11EB6">
        <w:rPr>
          <w:rFonts w:ascii="Palatino Linotype" w:hAnsi="Palatino Linotype"/>
          <w:b/>
          <w:lang w:eastAsia="es-ES_tradnl"/>
        </w:rPr>
        <w:t xml:space="preserve">del </w:t>
      </w:r>
      <w:r w:rsidRPr="00A11EB6">
        <w:rPr>
          <w:rFonts w:ascii="Palatino Linotype" w:hAnsi="Palatino Linotype"/>
          <w:b/>
        </w:rPr>
        <w:t>conocimiento</w:t>
      </w:r>
      <w:r w:rsidRPr="00A11EB6">
        <w:rPr>
          <w:rFonts w:ascii="Palatino Linotype" w:hAnsi="Palatino Linotype"/>
          <w:b/>
          <w:lang w:eastAsia="es-ES_tradnl"/>
        </w:rPr>
        <w:t xml:space="preserve"> </w:t>
      </w:r>
      <w:r w:rsidRPr="00A11EB6">
        <w:rPr>
          <w:rFonts w:ascii="Palatino Linotype" w:hAnsi="Palatino Linotype"/>
          <w:lang w:eastAsia="es-ES_tradnl"/>
        </w:rPr>
        <w:t xml:space="preserve">del </w:t>
      </w:r>
      <w:r w:rsidRPr="00A11EB6">
        <w:rPr>
          <w:rFonts w:ascii="Palatino Linotype" w:hAnsi="Palatino Linotype"/>
          <w:b/>
          <w:lang w:eastAsia="es-ES_tradnl"/>
        </w:rPr>
        <w:t>RECURRENTE</w:t>
      </w:r>
      <w:r w:rsidRPr="00A11EB6">
        <w:rPr>
          <w:rFonts w:ascii="Palatino Linotype" w:hAnsi="Palatino Linotype"/>
          <w:lang w:eastAsia="es-ES_tradnl"/>
        </w:rPr>
        <w:t xml:space="preserve">, que de </w:t>
      </w:r>
      <w:r w:rsidRPr="00A11EB6">
        <w:rPr>
          <w:rFonts w:ascii="Palatino Linotype" w:hAnsi="Palatino Linotype"/>
        </w:rPr>
        <w:t>conformidad</w:t>
      </w:r>
      <w:r w:rsidRPr="00A11EB6">
        <w:rPr>
          <w:rFonts w:ascii="Palatino Linotype" w:hAnsi="Palatino Linotype"/>
          <w:lang w:eastAsia="es-ES_tradnl"/>
        </w:rPr>
        <w:t xml:space="preserve"> </w:t>
      </w:r>
      <w:r w:rsidRPr="00A11EB6">
        <w:rPr>
          <w:rFonts w:ascii="Palatino Linotype" w:hAnsi="Palatino Linotype" w:cs="Arial"/>
        </w:rPr>
        <w:t>con</w:t>
      </w:r>
      <w:r w:rsidRPr="00A11EB6">
        <w:rPr>
          <w:rFonts w:ascii="Palatino Linotype" w:hAnsi="Palatino Linotype"/>
          <w:lang w:eastAsia="es-ES_tradnl"/>
        </w:rPr>
        <w:t xml:space="preserve"> lo </w:t>
      </w:r>
      <w:r w:rsidRPr="00A11EB6">
        <w:rPr>
          <w:rFonts w:ascii="Palatino Linotype" w:hAnsi="Palatino Linotype" w:cs="Arial"/>
        </w:rPr>
        <w:t>establecido</w:t>
      </w:r>
      <w:r w:rsidRPr="00A11EB6">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4D33C171" w14:textId="34485290" w:rsidR="00DD0D28" w:rsidRPr="00A11EB6" w:rsidRDefault="00DD0D28" w:rsidP="00A11EB6">
      <w:pPr>
        <w:widowControl w:val="0"/>
        <w:autoSpaceDE w:val="0"/>
        <w:autoSpaceDN w:val="0"/>
        <w:adjustRightInd w:val="0"/>
        <w:spacing w:line="360" w:lineRule="auto"/>
        <w:jc w:val="both"/>
        <w:rPr>
          <w:rFonts w:ascii="Palatino Linotype" w:hAnsi="Palatino Linotype" w:cs="Arial"/>
          <w:color w:val="000000" w:themeColor="text1"/>
        </w:rPr>
      </w:pPr>
    </w:p>
    <w:p w14:paraId="55943DB2" w14:textId="77777777" w:rsidR="00A11EB6" w:rsidRPr="00A11EB6" w:rsidRDefault="00A11EB6" w:rsidP="00A11EB6">
      <w:pPr>
        <w:widowControl w:val="0"/>
        <w:autoSpaceDE w:val="0"/>
        <w:autoSpaceDN w:val="0"/>
        <w:adjustRightInd w:val="0"/>
        <w:spacing w:line="360" w:lineRule="auto"/>
        <w:jc w:val="both"/>
        <w:rPr>
          <w:rFonts w:ascii="Palatino Linotype" w:hAnsi="Palatino Linotype" w:cs="Arial"/>
          <w:color w:val="000000" w:themeColor="text1"/>
        </w:rPr>
      </w:pPr>
    </w:p>
    <w:p w14:paraId="7E22593D" w14:textId="77777777" w:rsidR="00DD0D28" w:rsidRPr="00A11EB6" w:rsidRDefault="00DD0D28" w:rsidP="00A11EB6">
      <w:pPr>
        <w:tabs>
          <w:tab w:val="left" w:pos="709"/>
        </w:tabs>
        <w:spacing w:line="360" w:lineRule="auto"/>
        <w:ind w:right="51"/>
        <w:jc w:val="both"/>
        <w:rPr>
          <w:rFonts w:ascii="Palatino Linotype" w:hAnsi="Palatino Linotype" w:cs="Arial"/>
          <w:color w:val="000000" w:themeColor="text1"/>
        </w:rPr>
      </w:pPr>
      <w:r w:rsidRPr="00A11EB6">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UNO DE MARZO DE DOS MIL VEINTITRÉS, ANTE EL SECRETARIO TÉCNICO DEL PLENO, ALEXIS TAPIA RAMÍREZ. </w:t>
      </w:r>
    </w:p>
    <w:p w14:paraId="313443A0" w14:textId="77777777" w:rsidR="00380A4D" w:rsidRPr="00A37044" w:rsidRDefault="00380A4D" w:rsidP="00A11EB6">
      <w:pPr>
        <w:widowControl w:val="0"/>
        <w:autoSpaceDE w:val="0"/>
        <w:autoSpaceDN w:val="0"/>
        <w:adjustRightInd w:val="0"/>
        <w:spacing w:line="360" w:lineRule="auto"/>
        <w:jc w:val="both"/>
        <w:rPr>
          <w:rFonts w:ascii="Palatino Linotype" w:hAnsi="Palatino Linotype"/>
          <w:color w:val="000000" w:themeColor="text1"/>
          <w:sz w:val="20"/>
        </w:rPr>
      </w:pPr>
      <w:r w:rsidRPr="00A11EB6">
        <w:rPr>
          <w:rFonts w:ascii="Palatino Linotype" w:hAnsi="Palatino Linotype"/>
          <w:color w:val="000000" w:themeColor="text1"/>
          <w:sz w:val="20"/>
        </w:rPr>
        <w:t>SCMM/BLA/DEMF/RPG</w:t>
      </w:r>
    </w:p>
    <w:p w14:paraId="34A8A899" w14:textId="3D130E7E" w:rsidR="00380A4D" w:rsidRPr="00A37044" w:rsidRDefault="00380A4D" w:rsidP="00A11EB6">
      <w:pPr>
        <w:spacing w:line="360" w:lineRule="auto"/>
        <w:rPr>
          <w:rFonts w:ascii="Palatino Linotype" w:hAnsi="Palatino Linotype" w:cs="Arial"/>
          <w:color w:val="000000" w:themeColor="text1"/>
        </w:rPr>
      </w:pPr>
      <w:r w:rsidRPr="00A37044">
        <w:rPr>
          <w:rFonts w:ascii="Palatino Linotype" w:hAnsi="Palatino Linotype" w:cs="Arial"/>
          <w:color w:val="000000" w:themeColor="text1"/>
        </w:rPr>
        <w:br w:type="page"/>
      </w:r>
    </w:p>
    <w:p w14:paraId="1F1FC88C" w14:textId="77777777" w:rsidR="00380A4D" w:rsidRPr="00A37044" w:rsidRDefault="00380A4D" w:rsidP="00A11EB6">
      <w:pPr>
        <w:spacing w:line="360" w:lineRule="auto"/>
        <w:jc w:val="both"/>
        <w:rPr>
          <w:rFonts w:ascii="Palatino Linotype" w:hAnsi="Palatino Linotype" w:cs="Arial"/>
          <w:color w:val="000000" w:themeColor="text1"/>
        </w:rPr>
      </w:pPr>
    </w:p>
    <w:sectPr w:rsidR="00380A4D" w:rsidRPr="00A37044"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39045" w14:textId="77777777" w:rsidR="008D3465" w:rsidRDefault="008D3465" w:rsidP="00C80F8C">
      <w:r>
        <w:separator/>
      </w:r>
    </w:p>
  </w:endnote>
  <w:endnote w:type="continuationSeparator" w:id="0">
    <w:p w14:paraId="5FB69043" w14:textId="77777777" w:rsidR="008D3465" w:rsidRDefault="008D346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841BB" w:rsidRPr="0010196A" w:rsidRDefault="00C841B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0C5F">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0C5F">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841BB" w:rsidRPr="0010196A" w:rsidRDefault="00C841B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0C5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0C5F">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4BAC2" w14:textId="77777777" w:rsidR="008D3465" w:rsidRDefault="008D3465" w:rsidP="00C80F8C">
      <w:r>
        <w:separator/>
      </w:r>
    </w:p>
  </w:footnote>
  <w:footnote w:type="continuationSeparator" w:id="0">
    <w:p w14:paraId="415EADA6" w14:textId="77777777" w:rsidR="008D3465" w:rsidRDefault="008D3465" w:rsidP="00C80F8C">
      <w:r>
        <w:continuationSeparator/>
      </w:r>
    </w:p>
  </w:footnote>
  <w:footnote w:id="1">
    <w:p w14:paraId="3C000735" w14:textId="34E768A6" w:rsidR="00D34F38" w:rsidRDefault="00D34F38" w:rsidP="00D34F38">
      <w:pPr>
        <w:pStyle w:val="Textonotapie"/>
        <w:jc w:val="both"/>
      </w:pPr>
      <w:r>
        <w:rPr>
          <w:rStyle w:val="Refdenotaalpie"/>
        </w:rPr>
        <w:footnoteRef/>
      </w:r>
      <w:r>
        <w:t xml:space="preserve"> </w:t>
      </w:r>
    </w:p>
    <w:p w14:paraId="63957320" w14:textId="68216334" w:rsidR="00D34F38" w:rsidRDefault="008D3465" w:rsidP="00D34F38">
      <w:pPr>
        <w:pStyle w:val="Textonotapie"/>
        <w:numPr>
          <w:ilvl w:val="0"/>
          <w:numId w:val="43"/>
        </w:numPr>
        <w:ind w:left="284" w:hanging="284"/>
        <w:jc w:val="both"/>
        <w:rPr>
          <w:rFonts w:ascii="Palatino Linotype" w:hAnsi="Palatino Linotype"/>
          <w:i/>
          <w:sz w:val="18"/>
          <w:szCs w:val="18"/>
        </w:rPr>
      </w:pPr>
      <w:hyperlink r:id="rId1" w:history="1">
        <w:r w:rsidR="00D34F38" w:rsidRPr="00B161F0">
          <w:rPr>
            <w:rStyle w:val="Hipervnculo"/>
            <w:rFonts w:ascii="Palatino Linotype" w:hAnsi="Palatino Linotype"/>
            <w:i/>
            <w:sz w:val="18"/>
            <w:szCs w:val="18"/>
          </w:rPr>
          <w:t>https://ipomex.org.mx/ipo3/lgt/indice/ZUMPANGO/art_92_vii/4/0/63484.web?token=03AFY_a8XpdXtyPTr1Jf-ArnX3Ir1JpqgBHtjxZgGap6Umwm4FML5fjyw_4ids5_F7l-pEAxJZ_97K1si2VJ5RKk1wKaazi6CKUJeDI2O1Vvuhif_zkqbvx73crHt00jtDeN-ZZ0w_9-j5yhanthMRMSGV62-XsJSj2wXrlcFPWGjfTwG5T73fW3DnrqlVRw0fAwLIKmkyS08gqrcRCAgbfysuS28JG4hPGlxe7O8q2ZSu_pAWBCKMjqHWUtreKUwwwVe0fBIMhguQ96pi6kVMKec3npVHyhjpoq1dnBzlfyDeRR9Jwf-S8dCNfevfJM3Xif9kqR_Yhf5YtKRgZHVNfa_OB85n7mNjpHdj0AYHIFUfP0E5TppD7VwFxkrw9gNzd7zL1oI70In7l2RPJMyqBZWLkztLmXktreRMMYup149xXNens0mb2HsquZ2eZtZ313ljD1mTYMJEenJyHgV_fsZA4j7SKTGB3PyHJBAOnPm91Bt9UgXhgqhTf90Ox3SLaYq8Yh4bmBJcybrwYUfMCmTLafM6-7S1H1nVN31A3vcmKrAMi517_0p7GIGKoX2sRIaLsX8NsYAv</w:t>
        </w:r>
      </w:hyperlink>
    </w:p>
    <w:p w14:paraId="2F4D916A" w14:textId="07928BB4" w:rsidR="00D34F38" w:rsidRPr="00D34F38" w:rsidRDefault="00D34F38" w:rsidP="00D34F38">
      <w:pPr>
        <w:pStyle w:val="Textonotapie"/>
        <w:numPr>
          <w:ilvl w:val="0"/>
          <w:numId w:val="43"/>
        </w:numPr>
        <w:ind w:left="284" w:hanging="284"/>
        <w:jc w:val="both"/>
        <w:rPr>
          <w:rStyle w:val="Hipervnculo"/>
          <w:rFonts w:ascii="Palatino Linotype" w:hAnsi="Palatino Linotype"/>
          <w:i/>
          <w:sz w:val="18"/>
          <w:szCs w:val="18"/>
        </w:rPr>
      </w:pPr>
      <w:r w:rsidRPr="00D34F38">
        <w:rPr>
          <w:rStyle w:val="Hipervnculo"/>
          <w:rFonts w:ascii="Palatino Linotype" w:hAnsi="Palatino Linotype"/>
          <w:i/>
          <w:sz w:val="18"/>
          <w:szCs w:val="18"/>
        </w:rPr>
        <w:t>https://ipomex.org.mx/ipo3/lgt/indice/ZUMPANGO/art_92_vii/4/0/63499.web?token=03AFY_a8XEC5ToQjH00hRa6bEzlDL_GLp96L0gX5h0x-FQiPwhhk0hnDie0lvGKJx249vmaec9n7hW7XoIzDBiL6f0m9htWQ_AkZuK2hkqOwJ9HF8GiughkjIEawx_AtZVgEpFxXCA1ZH7VIOsoymHxrNkm1cktGkqHE8n4dHOtI0xT__ybyCVpL2iU6U9YUCVSDRlVCl1GcvKXpDSQG0vq1kQfPGn9ww6-0PzIfwRVg50Y4EOot4G_SHSEuM8AX4M2lwT0NVwyDacLPEPRUbn0u6JQGgce9w_gLM9Zh6jlJ3BVZ_P4VA5il3P0jX8E-9AmBI1bYeWFeaZBt4NAAvwj-MCBauDTzZT2hqC720DqH07GojG92d5CX_VSxVWAWVr6Yk3_JXNJa25o-wKBRdkrXj9h8C2ANd-mv5vQPIknX3Rv4EMYioCI5RH4JaOEO1hwDSXbeIGr0DWZMcBjXbBOq2lBLIm89wLWgHATVxdvxFCBOHM7fksDIcrlGskG0C0pzkox0k9J5-MmW4kbFR8HoNHPqiaHwZLwreiCyEzDPaYi1FkJeBeI9qHBMSi-RFRt2lrnDaRfhMs</w:t>
      </w:r>
    </w:p>
  </w:footnote>
  <w:footnote w:id="2">
    <w:p w14:paraId="3F4DD570" w14:textId="293BA0F2" w:rsidR="00184613" w:rsidRPr="00184613" w:rsidRDefault="00184613">
      <w:pPr>
        <w:pStyle w:val="Textonotapie"/>
        <w:rPr>
          <w:rFonts w:ascii="Palatino Linotype" w:hAnsi="Palatino Linotype"/>
          <w:i/>
          <w:sz w:val="18"/>
          <w:szCs w:val="18"/>
        </w:rPr>
      </w:pPr>
      <w:r>
        <w:rPr>
          <w:rStyle w:val="Refdenotaalpie"/>
        </w:rPr>
        <w:footnoteRef/>
      </w:r>
      <w:r>
        <w:t xml:space="preserve"> </w:t>
      </w:r>
      <w:r w:rsidRPr="00184613">
        <w:rPr>
          <w:rFonts w:ascii="Palatino Linotype" w:hAnsi="Palatino Linotype"/>
          <w:i/>
          <w:sz w:val="18"/>
          <w:szCs w:val="18"/>
        </w:rPr>
        <w:t>https://legislacion.edomex.gob.mx/sites/legislacion.edomex.gob.mx/files/files/pdf/bdo/bdo2022/bdo125.pdf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841BB" w:rsidRDefault="008D346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841BB" w:rsidRPr="0010196A" w:rsidRDefault="00C841B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841BB" w:rsidRPr="008F2CCC" w14:paraId="1F097D8A" w14:textId="77777777" w:rsidTr="005F31DE">
      <w:tc>
        <w:tcPr>
          <w:tcW w:w="2977" w:type="dxa"/>
          <w:vMerge w:val="restart"/>
        </w:tcPr>
        <w:p w14:paraId="1F780A0C" w14:textId="1EFF25F4" w:rsidR="00C841BB" w:rsidRPr="008F2CCC" w:rsidRDefault="00C841B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841BB" w:rsidRPr="00664658" w:rsidRDefault="00C841B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8E9746A" w:rsidR="00C841BB" w:rsidRPr="00664658" w:rsidRDefault="00C841BB" w:rsidP="007E48AF">
          <w:pPr>
            <w:jc w:val="both"/>
            <w:rPr>
              <w:rFonts w:ascii="Palatino Linotype" w:hAnsi="Palatino Linotype"/>
              <w:b/>
              <w:sz w:val="22"/>
              <w:szCs w:val="22"/>
              <w:lang w:val="es-ES_tradnl"/>
            </w:rPr>
          </w:pPr>
          <w:r>
            <w:rPr>
              <w:rFonts w:ascii="Palatino Linotype" w:hAnsi="Palatino Linotype"/>
              <w:b/>
              <w:sz w:val="22"/>
              <w:szCs w:val="22"/>
              <w:lang w:val="es-ES_tradnl"/>
            </w:rPr>
            <w:t>00</w:t>
          </w:r>
          <w:r w:rsidR="007E48AF">
            <w:rPr>
              <w:rFonts w:ascii="Palatino Linotype" w:hAnsi="Palatino Linotype"/>
              <w:b/>
              <w:sz w:val="22"/>
              <w:szCs w:val="22"/>
              <w:lang w:val="es-ES_tradnl"/>
            </w:rPr>
            <w:t>197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841BB" w:rsidRPr="008F2CCC" w14:paraId="049677A3" w14:textId="77777777" w:rsidTr="005F31DE">
      <w:tc>
        <w:tcPr>
          <w:tcW w:w="2977" w:type="dxa"/>
          <w:vMerge/>
        </w:tcPr>
        <w:p w14:paraId="4A21EAC1" w14:textId="5C1F145E" w:rsidR="00C841BB" w:rsidRPr="008F2CCC" w:rsidRDefault="00C841BB" w:rsidP="00085F27">
          <w:pPr>
            <w:rPr>
              <w:rFonts w:ascii="Palatino Linotype" w:hAnsi="Palatino Linotype"/>
              <w:b/>
              <w:sz w:val="22"/>
              <w:szCs w:val="22"/>
              <w:lang w:val="es-ES_tradnl"/>
            </w:rPr>
          </w:pPr>
        </w:p>
      </w:tc>
      <w:tc>
        <w:tcPr>
          <w:tcW w:w="2552" w:type="dxa"/>
          <w:shd w:val="clear" w:color="auto" w:fill="auto"/>
        </w:tcPr>
        <w:p w14:paraId="1237BCDE" w14:textId="77777777" w:rsidR="00C841BB" w:rsidRPr="00664658" w:rsidRDefault="00C841B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154A4A4" w:rsidR="00C841BB" w:rsidRPr="00D41D47" w:rsidRDefault="00C841BB" w:rsidP="007E48AF">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sidR="007E48AF">
            <w:rPr>
              <w:rFonts w:ascii="Palatino Linotype" w:hAnsi="Palatino Linotype"/>
              <w:b/>
              <w:sz w:val="22"/>
              <w:szCs w:val="22"/>
              <w:lang w:val="es-ES_tradnl"/>
            </w:rPr>
            <w:t>Zumpango</w:t>
          </w:r>
        </w:p>
      </w:tc>
    </w:tr>
    <w:tr w:rsidR="00C841BB" w:rsidRPr="008F2CCC" w14:paraId="72CD087D" w14:textId="77777777" w:rsidTr="005F31DE">
      <w:trPr>
        <w:trHeight w:val="228"/>
      </w:trPr>
      <w:tc>
        <w:tcPr>
          <w:tcW w:w="2977" w:type="dxa"/>
          <w:vMerge/>
        </w:tcPr>
        <w:p w14:paraId="1B78656F" w14:textId="01E6F6F6" w:rsidR="00C841BB" w:rsidRPr="008F2CCC" w:rsidRDefault="00C841BB" w:rsidP="00085F27">
          <w:pPr>
            <w:rPr>
              <w:rFonts w:ascii="Palatino Linotype" w:hAnsi="Palatino Linotype"/>
              <w:b/>
              <w:sz w:val="22"/>
              <w:szCs w:val="22"/>
              <w:lang w:val="es-ES_tradnl"/>
            </w:rPr>
          </w:pPr>
        </w:p>
      </w:tc>
      <w:tc>
        <w:tcPr>
          <w:tcW w:w="2552" w:type="dxa"/>
          <w:shd w:val="clear" w:color="auto" w:fill="auto"/>
        </w:tcPr>
        <w:p w14:paraId="74D81628" w14:textId="05FE44B5" w:rsidR="00C841BB" w:rsidRPr="00664658" w:rsidRDefault="00C841B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841BB" w:rsidRPr="00664658" w:rsidRDefault="00C841B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841BB" w:rsidRPr="0010196A" w:rsidRDefault="00C841B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841BB" w:rsidRPr="0010196A" w:rsidRDefault="008D346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841BB" w:rsidRPr="008F2CCC" w14:paraId="6ABABA57" w14:textId="77777777" w:rsidTr="005F31DE">
      <w:tc>
        <w:tcPr>
          <w:tcW w:w="4253" w:type="dxa"/>
          <w:vMerge w:val="restart"/>
          <w:shd w:val="clear" w:color="auto" w:fill="auto"/>
        </w:tcPr>
        <w:p w14:paraId="6AA376CC" w14:textId="139DA696" w:rsidR="00C841BB" w:rsidRPr="008F2CCC" w:rsidRDefault="00C841B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841BB" w:rsidRPr="008F2CCC" w:rsidRDefault="00C841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199220A" w:rsidR="00C841BB" w:rsidRPr="008F2CCC" w:rsidRDefault="00C841BB" w:rsidP="007E48AF">
          <w:pPr>
            <w:jc w:val="both"/>
            <w:rPr>
              <w:rFonts w:ascii="Palatino Linotype" w:hAnsi="Palatino Linotype"/>
              <w:b/>
              <w:sz w:val="22"/>
              <w:szCs w:val="22"/>
              <w:lang w:val="es-ES_tradnl"/>
            </w:rPr>
          </w:pPr>
          <w:r>
            <w:rPr>
              <w:rFonts w:ascii="Palatino Linotype" w:hAnsi="Palatino Linotype"/>
              <w:b/>
              <w:sz w:val="22"/>
              <w:szCs w:val="22"/>
              <w:lang w:val="es-ES_tradnl"/>
            </w:rPr>
            <w:t>00</w:t>
          </w:r>
          <w:r w:rsidR="007E48AF">
            <w:rPr>
              <w:rFonts w:ascii="Palatino Linotype" w:hAnsi="Palatino Linotype"/>
              <w:b/>
              <w:sz w:val="22"/>
              <w:szCs w:val="22"/>
              <w:lang w:val="es-ES_tradnl"/>
            </w:rPr>
            <w:t>197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C841BB" w:rsidRPr="008F2CCC" w14:paraId="3B45FB53" w14:textId="77777777" w:rsidTr="005F31DE">
      <w:tc>
        <w:tcPr>
          <w:tcW w:w="4253" w:type="dxa"/>
          <w:vMerge/>
          <w:shd w:val="clear" w:color="auto" w:fill="auto"/>
        </w:tcPr>
        <w:p w14:paraId="188B82EF" w14:textId="77777777" w:rsidR="00C841BB" w:rsidRPr="008F2CCC" w:rsidRDefault="00C841BB" w:rsidP="007A5836">
          <w:pPr>
            <w:rPr>
              <w:rFonts w:ascii="Palatino Linotype" w:hAnsi="Palatino Linotype"/>
              <w:b/>
              <w:sz w:val="22"/>
              <w:szCs w:val="22"/>
              <w:lang w:val="es-ES_tradnl"/>
            </w:rPr>
          </w:pPr>
        </w:p>
      </w:tc>
      <w:tc>
        <w:tcPr>
          <w:tcW w:w="2552" w:type="dxa"/>
          <w:shd w:val="clear" w:color="auto" w:fill="auto"/>
        </w:tcPr>
        <w:p w14:paraId="3B2AD0CF" w14:textId="77777777" w:rsidR="00C841BB" w:rsidRPr="008F2CCC" w:rsidRDefault="00C841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65D02A0" w:rsidR="00C841BB" w:rsidRPr="008F2CCC" w:rsidRDefault="00200C5F"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 XXXXX XXXXX</w:t>
          </w:r>
        </w:p>
      </w:tc>
    </w:tr>
    <w:tr w:rsidR="00C841BB" w:rsidRPr="00085F27" w14:paraId="28A493EB" w14:textId="77777777" w:rsidTr="005F31DE">
      <w:trPr>
        <w:trHeight w:val="228"/>
      </w:trPr>
      <w:tc>
        <w:tcPr>
          <w:tcW w:w="4253" w:type="dxa"/>
          <w:vMerge/>
          <w:shd w:val="clear" w:color="auto" w:fill="auto"/>
        </w:tcPr>
        <w:p w14:paraId="06C77D31" w14:textId="77777777" w:rsidR="00C841BB" w:rsidRPr="008F2CCC" w:rsidRDefault="00C841BB" w:rsidP="007A5836">
          <w:pPr>
            <w:rPr>
              <w:rFonts w:ascii="Palatino Linotype" w:hAnsi="Palatino Linotype"/>
              <w:b/>
              <w:sz w:val="22"/>
              <w:szCs w:val="22"/>
              <w:lang w:val="es-ES_tradnl"/>
            </w:rPr>
          </w:pPr>
        </w:p>
      </w:tc>
      <w:tc>
        <w:tcPr>
          <w:tcW w:w="2552" w:type="dxa"/>
          <w:shd w:val="clear" w:color="auto" w:fill="auto"/>
        </w:tcPr>
        <w:p w14:paraId="2E1A72B4" w14:textId="77777777" w:rsidR="00C841BB" w:rsidRPr="008F2CCC" w:rsidRDefault="00C841B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BBF348B" w:rsidR="00C841BB" w:rsidRPr="00085F27" w:rsidRDefault="00C841BB" w:rsidP="007E48AF">
          <w:pPr>
            <w:jc w:val="both"/>
            <w:rPr>
              <w:rFonts w:ascii="Palatino Linotype" w:hAnsi="Palatino Linotype"/>
              <w:b/>
              <w:sz w:val="22"/>
              <w:szCs w:val="22"/>
              <w:lang w:val="es-ES_tradnl"/>
            </w:rPr>
          </w:pPr>
          <w:r w:rsidRPr="00F41D8E">
            <w:rPr>
              <w:rFonts w:ascii="Palatino Linotype" w:hAnsi="Palatino Linotype"/>
              <w:b/>
              <w:sz w:val="22"/>
              <w:szCs w:val="22"/>
              <w:lang w:val="es-ES_tradnl"/>
            </w:rPr>
            <w:t xml:space="preserve">Ayuntamiento de </w:t>
          </w:r>
          <w:r w:rsidR="007E48AF">
            <w:rPr>
              <w:rFonts w:ascii="Palatino Linotype" w:hAnsi="Palatino Linotype"/>
              <w:b/>
              <w:sz w:val="22"/>
              <w:szCs w:val="22"/>
              <w:lang w:val="es-ES_tradnl"/>
            </w:rPr>
            <w:t xml:space="preserve">Zumpango </w:t>
          </w:r>
        </w:p>
      </w:tc>
    </w:tr>
    <w:tr w:rsidR="00C841BB" w:rsidRPr="008F2CCC" w14:paraId="0F114FF0" w14:textId="77777777" w:rsidTr="005F31DE">
      <w:tc>
        <w:tcPr>
          <w:tcW w:w="4253" w:type="dxa"/>
          <w:vMerge/>
          <w:shd w:val="clear" w:color="auto" w:fill="auto"/>
        </w:tcPr>
        <w:p w14:paraId="4CCB64BA" w14:textId="77777777" w:rsidR="00C841BB" w:rsidRPr="008F2CCC" w:rsidRDefault="00C841BB" w:rsidP="00A2780F">
          <w:pPr>
            <w:rPr>
              <w:rFonts w:ascii="Palatino Linotype" w:hAnsi="Palatino Linotype"/>
              <w:b/>
              <w:sz w:val="22"/>
              <w:szCs w:val="22"/>
              <w:lang w:val="es-ES_tradnl"/>
            </w:rPr>
          </w:pPr>
        </w:p>
      </w:tc>
      <w:tc>
        <w:tcPr>
          <w:tcW w:w="2552" w:type="dxa"/>
          <w:shd w:val="clear" w:color="auto" w:fill="auto"/>
        </w:tcPr>
        <w:p w14:paraId="31E422EA" w14:textId="0B158FD7" w:rsidR="00C841BB" w:rsidRPr="008F2CCC" w:rsidRDefault="00C841B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841BB" w:rsidRPr="008F2CCC" w:rsidRDefault="00C841B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841BB" w:rsidRPr="0010196A" w:rsidRDefault="00C841B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4"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17B64B2"/>
    <w:multiLevelType w:val="hybridMultilevel"/>
    <w:tmpl w:val="9E90A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E64A9A"/>
    <w:multiLevelType w:val="hybridMultilevel"/>
    <w:tmpl w:val="82104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5"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6"/>
  </w:num>
  <w:num w:numId="4">
    <w:abstractNumId w:val="36"/>
  </w:num>
  <w:num w:numId="5">
    <w:abstractNumId w:val="6"/>
  </w:num>
  <w:num w:numId="6">
    <w:abstractNumId w:val="8"/>
  </w:num>
  <w:num w:numId="7">
    <w:abstractNumId w:val="1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31"/>
  </w:num>
  <w:num w:numId="12">
    <w:abstractNumId w:val="37"/>
  </w:num>
  <w:num w:numId="13">
    <w:abstractNumId w:val="23"/>
  </w:num>
  <w:num w:numId="14">
    <w:abstractNumId w:val="10"/>
  </w:num>
  <w:num w:numId="15">
    <w:abstractNumId w:val="3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9"/>
  </w:num>
  <w:num w:numId="20">
    <w:abstractNumId w:val="11"/>
  </w:num>
  <w:num w:numId="21">
    <w:abstractNumId w:val="21"/>
  </w:num>
  <w:num w:numId="22">
    <w:abstractNumId w:val="38"/>
  </w:num>
  <w:num w:numId="23">
    <w:abstractNumId w:val="25"/>
  </w:num>
  <w:num w:numId="24">
    <w:abstractNumId w:val="26"/>
  </w:num>
  <w:num w:numId="25">
    <w:abstractNumId w:val="4"/>
  </w:num>
  <w:num w:numId="26">
    <w:abstractNumId w:val="27"/>
  </w:num>
  <w:num w:numId="27">
    <w:abstractNumId w:val="22"/>
  </w:num>
  <w:num w:numId="28">
    <w:abstractNumId w:val="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6"/>
  </w:num>
  <w:num w:numId="32">
    <w:abstractNumId w:val="7"/>
  </w:num>
  <w:num w:numId="33">
    <w:abstractNumId w:val="32"/>
  </w:num>
  <w:num w:numId="34">
    <w:abstractNumId w:val="33"/>
  </w:num>
  <w:num w:numId="35">
    <w:abstractNumId w:val="17"/>
  </w:num>
  <w:num w:numId="36">
    <w:abstractNumId w:val="14"/>
  </w:num>
  <w:num w:numId="37">
    <w:abstractNumId w:val="2"/>
  </w:num>
  <w:num w:numId="38">
    <w:abstractNumId w:val="24"/>
  </w:num>
  <w:num w:numId="39">
    <w:abstractNumId w:val="29"/>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28"/>
  </w:num>
  <w:num w:numId="43">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13"/>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C5F"/>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01E"/>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83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0B1"/>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4C8"/>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3C6"/>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45"/>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0CA"/>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2D1"/>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8AF"/>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465"/>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6B8"/>
    <w:rsid w:val="009E4748"/>
    <w:rsid w:val="009E4993"/>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1EB6"/>
    <w:rsid w:val="00A127A4"/>
    <w:rsid w:val="00A1302E"/>
    <w:rsid w:val="00A13637"/>
    <w:rsid w:val="00A13741"/>
    <w:rsid w:val="00A1375F"/>
    <w:rsid w:val="00A139D8"/>
    <w:rsid w:val="00A13E56"/>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89D"/>
    <w:rsid w:val="00A37044"/>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8CC"/>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D74"/>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1CF6"/>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08"/>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38"/>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0E5"/>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28"/>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20B"/>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1ED"/>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3F1C"/>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6C4B"/>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1235014">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pomex.org.mx/ipo3/lgt/indice/ZUMPANGO/art_92_vii/4/0/63484.web?token=03AFY_a8XpdXtyPTr1Jf-ArnX3Ir1JpqgBHtjxZgGap6Umwm4FML5fjyw_4ids5_F7l-pEAxJZ_97K1si2VJ5RKk1wKaazi6CKUJeDI2O1Vvuhif_zkqbvx73crHt00jtDeN-ZZ0w_9-j5yhanthMRMSGV62-XsJSj2wXrlcFPWGjfTwG5T73fW3DnrqlVRw0fAwLIKmkyS08gqrcRCAgbfysuS28JG4hPGlxe7O8q2ZSu_pAWBCKMjqHWUtreKUwwwVe0fBIMhguQ96pi6kVMKec3npVHyhjpoq1dnBzlfyDeRR9Jwf-S8dCNfevfJM3Xif9kqR_Yhf5YtKRgZHVNfa_OB85n7mNjpHdj0AYHIFUfP0E5TppD7VwFxkrw9gNzd7zL1oI70In7l2RPJMyqBZWLkztLmXktreRMMYup149xXNens0mb2HsquZ2eZtZ313ljD1mTYMJEenJyHgV_fsZA4j7SKTGB3PyHJBAOnPm91Bt9UgXhgqhTf90Ox3SLaYq8Yh4bmBJcybrwYUfMCmTLafM6-7S1H1nVN31A3vcmKrAMi517_0p7GIGKoX2sRIaLsX8NsYA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3066D-83A6-445B-9342-6DDF13E2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6124</Words>
  <Characters>33683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2023-03-06T17:31:00Z</cp:lastPrinted>
  <dcterms:created xsi:type="dcterms:W3CDTF">2023-02-23T17:32:00Z</dcterms:created>
  <dcterms:modified xsi:type="dcterms:W3CDTF">2023-03-13T19:10:00Z</dcterms:modified>
</cp:coreProperties>
</file>