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0CBA67B" w:rsidR="00662C69" w:rsidRPr="00076C40" w:rsidRDefault="009B11D6" w:rsidP="00440800">
      <w:pPr>
        <w:tabs>
          <w:tab w:val="left" w:pos="3465"/>
        </w:tabs>
        <w:spacing w:before="240" w:after="360" w:line="360" w:lineRule="auto"/>
        <w:jc w:val="both"/>
        <w:rPr>
          <w:rFonts w:ascii="Palatino Linotype" w:hAnsi="Palatino Linotype"/>
        </w:rPr>
      </w:pPr>
      <w:r w:rsidRPr="00076C40">
        <w:rPr>
          <w:rFonts w:ascii="Palatino Linotype" w:hAnsi="Palatino Linotype"/>
        </w:rPr>
        <w:t>R</w:t>
      </w:r>
      <w:r w:rsidR="00662C69" w:rsidRPr="00076C40">
        <w:rPr>
          <w:rFonts w:ascii="Palatino Linotype" w:hAnsi="Palatino Linotype"/>
        </w:rPr>
        <w:t>esolución del Pleno del Instituto de Transparencia, Acceso a la Información Pública y Protección de Datos Personales del Estado de México y Mun</w:t>
      </w:r>
      <w:r w:rsidR="000D5A1D" w:rsidRPr="00076C40">
        <w:rPr>
          <w:rFonts w:ascii="Palatino Linotype" w:hAnsi="Palatino Linotype"/>
        </w:rPr>
        <w:t>icipios, con</w:t>
      </w:r>
      <w:r w:rsidR="00662C69" w:rsidRPr="00076C40">
        <w:rPr>
          <w:rFonts w:ascii="Palatino Linotype" w:hAnsi="Palatino Linotype"/>
        </w:rPr>
        <w:t xml:space="preserve"> </w:t>
      </w:r>
      <w:r w:rsidR="00485DB6" w:rsidRPr="00076C40">
        <w:rPr>
          <w:rFonts w:ascii="Palatino Linotype" w:hAnsi="Palatino Linotype"/>
        </w:rPr>
        <w:t xml:space="preserve">domicilio </w:t>
      </w:r>
      <w:r w:rsidR="00662C69" w:rsidRPr="00076C40">
        <w:rPr>
          <w:rFonts w:ascii="Palatino Linotype" w:hAnsi="Palatino Linotype"/>
        </w:rPr>
        <w:t xml:space="preserve">en Metepec, Estado de México; de </w:t>
      </w:r>
      <w:r w:rsidR="008B18D8" w:rsidRPr="00076C40">
        <w:rPr>
          <w:rFonts w:ascii="Palatino Linotype" w:hAnsi="Palatino Linotype"/>
        </w:rPr>
        <w:t xml:space="preserve">uno (01) de marzo </w:t>
      </w:r>
      <w:r w:rsidR="00E21BBB" w:rsidRPr="00076C40">
        <w:rPr>
          <w:rFonts w:ascii="Palatino Linotype" w:hAnsi="Palatino Linotype"/>
        </w:rPr>
        <w:t>de dos mil veintitrés</w:t>
      </w:r>
      <w:r w:rsidR="00662C69" w:rsidRPr="00076C40">
        <w:rPr>
          <w:rFonts w:ascii="Palatino Linotype" w:hAnsi="Palatino Linotype"/>
        </w:rPr>
        <w:t>.</w:t>
      </w:r>
    </w:p>
    <w:p w14:paraId="02C1324E" w14:textId="1BA6CDAE" w:rsidR="00662C69" w:rsidRPr="00076C40" w:rsidRDefault="00662C69" w:rsidP="001E74A5">
      <w:pPr>
        <w:spacing w:before="240" w:after="360" w:line="360" w:lineRule="auto"/>
        <w:jc w:val="both"/>
        <w:rPr>
          <w:rFonts w:ascii="Palatino Linotype" w:eastAsia="Times New Roman" w:hAnsi="Palatino Linotype" w:cs="Times New Roman"/>
          <w:color w:val="000000" w:themeColor="text1"/>
        </w:rPr>
      </w:pPr>
      <w:r w:rsidRPr="00076C40">
        <w:rPr>
          <w:rFonts w:ascii="Palatino Linotype" w:hAnsi="Palatino Linotype"/>
          <w:b/>
        </w:rPr>
        <w:t>VISTO</w:t>
      </w:r>
      <w:r w:rsidRPr="00076C40">
        <w:rPr>
          <w:rFonts w:ascii="Palatino Linotype" w:hAnsi="Palatino Linotype"/>
        </w:rPr>
        <w:t xml:space="preserve"> el expediente electrónico for</w:t>
      </w:r>
      <w:r w:rsidR="00D37494" w:rsidRPr="00076C40">
        <w:rPr>
          <w:rFonts w:ascii="Palatino Linotype" w:hAnsi="Palatino Linotype"/>
        </w:rPr>
        <w:t>mado con motivo del</w:t>
      </w:r>
      <w:r w:rsidRPr="00076C40">
        <w:rPr>
          <w:rFonts w:ascii="Palatino Linotype" w:hAnsi="Palatino Linotype"/>
        </w:rPr>
        <w:t xml:space="preserve"> recurso de revisión </w:t>
      </w:r>
      <w:r w:rsidR="00F72E2B" w:rsidRPr="00076C40">
        <w:rPr>
          <w:rFonts w:ascii="Palatino Linotype" w:hAnsi="Palatino Linotype"/>
          <w:b/>
        </w:rPr>
        <w:t>00198/INFOEM/IP/RR/2023</w:t>
      </w:r>
      <w:r w:rsidR="00AF3D59" w:rsidRPr="00076C40">
        <w:rPr>
          <w:rFonts w:ascii="Palatino Linotype" w:hAnsi="Palatino Linotype" w:cs="Arial"/>
          <w:b/>
          <w:bCs/>
        </w:rPr>
        <w:t>;</w:t>
      </w:r>
      <w:r w:rsidR="00335BFE" w:rsidRPr="00076C40">
        <w:rPr>
          <w:rFonts w:ascii="Palatino Linotype" w:hAnsi="Palatino Linotype" w:cs="Arial"/>
          <w:b/>
          <w:bCs/>
        </w:rPr>
        <w:t xml:space="preserve"> </w:t>
      </w:r>
      <w:r w:rsidR="00CC5D56" w:rsidRPr="00076C40">
        <w:rPr>
          <w:rFonts w:ascii="Palatino Linotype" w:eastAsia="Times New Roman" w:hAnsi="Palatino Linotype" w:cs="Times New Roman"/>
          <w:color w:val="000000" w:themeColor="text1"/>
        </w:rPr>
        <w:t>interpuesto por</w:t>
      </w:r>
      <w:r w:rsidR="00E44C5A" w:rsidRPr="00076C40">
        <w:rPr>
          <w:rFonts w:ascii="Palatino Linotype" w:eastAsia="Times New Roman" w:hAnsi="Palatino Linotype" w:cs="Times New Roman"/>
          <w:color w:val="000000" w:themeColor="text1"/>
        </w:rPr>
        <w:t xml:space="preserve"> </w:t>
      </w:r>
      <w:r w:rsidR="007460F3">
        <w:rPr>
          <w:rFonts w:ascii="Palatino Linotype" w:eastAsia="Times New Roman" w:hAnsi="Palatino Linotype" w:cs="Times New Roman"/>
          <w:b/>
          <w:color w:val="000000" w:themeColor="text1"/>
        </w:rPr>
        <w:t>XXXXXXXXX</w:t>
      </w:r>
      <w:r w:rsidR="00076C40" w:rsidRPr="00076C40">
        <w:rPr>
          <w:rFonts w:ascii="Palatino Linotype" w:eastAsia="Times New Roman" w:hAnsi="Palatino Linotype" w:cs="Times New Roman"/>
          <w:b/>
          <w:color w:val="000000" w:themeColor="text1"/>
        </w:rPr>
        <w:t xml:space="preserve"> </w:t>
      </w:r>
      <w:r w:rsidR="00E44C5A" w:rsidRPr="00076C40">
        <w:rPr>
          <w:rFonts w:ascii="Palatino Linotype" w:eastAsia="Times New Roman" w:hAnsi="Palatino Linotype" w:cs="Times New Roman"/>
          <w:color w:val="000000" w:themeColor="text1"/>
        </w:rPr>
        <w:t>en lo sucesivo, la</w:t>
      </w:r>
      <w:r w:rsidR="00E21BBB" w:rsidRPr="00076C40">
        <w:rPr>
          <w:rFonts w:ascii="Palatino Linotype" w:eastAsia="Times New Roman" w:hAnsi="Palatino Linotype" w:cs="Times New Roman"/>
          <w:b/>
          <w:bCs/>
          <w:color w:val="000000" w:themeColor="text1"/>
        </w:rPr>
        <w:t xml:space="preserve"> RECURRENTE</w:t>
      </w:r>
      <w:r w:rsidR="00CC5D56" w:rsidRPr="00076C40">
        <w:rPr>
          <w:rFonts w:ascii="Palatino Linotype" w:eastAsia="Times New Roman" w:hAnsi="Palatino Linotype" w:cs="Arial"/>
          <w:color w:val="000000" w:themeColor="text1"/>
        </w:rPr>
        <w:t xml:space="preserve">; en contra de la respuesta del </w:t>
      </w:r>
      <w:r w:rsidR="00F72E2B" w:rsidRPr="00076C40">
        <w:rPr>
          <w:rFonts w:ascii="Palatino Linotype" w:eastAsia="Times New Roman" w:hAnsi="Palatino Linotype" w:cs="Arial"/>
          <w:b/>
          <w:color w:val="000000" w:themeColor="text1"/>
        </w:rPr>
        <w:t xml:space="preserve">Secretaría de Justicia y Derechos </w:t>
      </w:r>
      <w:bookmarkStart w:id="0" w:name="_GoBack"/>
      <w:bookmarkEnd w:id="0"/>
      <w:r w:rsidR="00F72E2B" w:rsidRPr="00076C40">
        <w:rPr>
          <w:rFonts w:ascii="Palatino Linotype" w:eastAsia="Times New Roman" w:hAnsi="Palatino Linotype" w:cs="Arial"/>
          <w:b/>
          <w:color w:val="000000" w:themeColor="text1"/>
        </w:rPr>
        <w:t>Humanos</w:t>
      </w:r>
      <w:r w:rsidR="00CC5D56" w:rsidRPr="00076C40">
        <w:rPr>
          <w:rFonts w:ascii="Palatino Linotype" w:eastAsia="Calibri" w:hAnsi="Palatino Linotype" w:cs="Arial"/>
          <w:color w:val="000000" w:themeColor="text1"/>
          <w:lang w:val="es-ES"/>
        </w:rPr>
        <w:t xml:space="preserve">, </w:t>
      </w:r>
      <w:r w:rsidR="00CC5D56" w:rsidRPr="00076C40">
        <w:rPr>
          <w:rFonts w:ascii="Palatino Linotype" w:eastAsia="Times New Roman" w:hAnsi="Palatino Linotype" w:cs="Times New Roman"/>
          <w:color w:val="000000" w:themeColor="text1"/>
        </w:rPr>
        <w:t xml:space="preserve">en </w:t>
      </w:r>
      <w:r w:rsidR="00E43C60" w:rsidRPr="00076C40">
        <w:rPr>
          <w:rFonts w:ascii="Palatino Linotype" w:eastAsia="Times New Roman" w:hAnsi="Palatino Linotype" w:cs="Times New Roman"/>
          <w:color w:val="000000" w:themeColor="text1"/>
        </w:rPr>
        <w:t>adelante</w:t>
      </w:r>
      <w:r w:rsidR="00CC5D56" w:rsidRPr="00076C40">
        <w:rPr>
          <w:rFonts w:ascii="Palatino Linotype" w:eastAsia="Times New Roman" w:hAnsi="Palatino Linotype" w:cs="Times New Roman"/>
          <w:color w:val="000000" w:themeColor="text1"/>
        </w:rPr>
        <w:t xml:space="preserve"> el</w:t>
      </w:r>
      <w:r w:rsidR="00CC5D56" w:rsidRPr="00076C40">
        <w:rPr>
          <w:rFonts w:ascii="Palatino Linotype" w:eastAsia="Times New Roman" w:hAnsi="Palatino Linotype" w:cs="Times New Roman"/>
          <w:b/>
          <w:color w:val="000000" w:themeColor="text1"/>
        </w:rPr>
        <w:t xml:space="preserve"> SUJETO OBLIGADO</w:t>
      </w:r>
      <w:r w:rsidR="00CC5D56" w:rsidRPr="00076C40">
        <w:rPr>
          <w:rFonts w:ascii="Palatino Linotype" w:eastAsia="Times New Roman" w:hAnsi="Palatino Linotype" w:cs="Times New Roman"/>
          <w:bCs/>
          <w:color w:val="000000" w:themeColor="text1"/>
        </w:rPr>
        <w:t>,</w:t>
      </w:r>
      <w:r w:rsidR="00CC5D56" w:rsidRPr="00076C40">
        <w:rPr>
          <w:rFonts w:ascii="Palatino Linotype" w:eastAsia="Times New Roman" w:hAnsi="Palatino Linotype" w:cs="Times New Roman"/>
          <w:b/>
          <w:color w:val="000000" w:themeColor="text1"/>
        </w:rPr>
        <w:t xml:space="preserve"> </w:t>
      </w:r>
      <w:r w:rsidR="00CC5D56" w:rsidRPr="00076C40">
        <w:rPr>
          <w:rFonts w:ascii="Palatino Linotype" w:eastAsia="Times New Roman" w:hAnsi="Palatino Linotype" w:cs="Times New Roman"/>
          <w:color w:val="000000" w:themeColor="text1"/>
        </w:rPr>
        <w:t>se procede a dictar la presente resolución, con base en los siguientes:</w:t>
      </w:r>
    </w:p>
    <w:p w14:paraId="769E1410" w14:textId="4FF58603" w:rsidR="00587366" w:rsidRPr="00076C40" w:rsidRDefault="00662C69" w:rsidP="001E74A5">
      <w:pPr>
        <w:pStyle w:val="Ttulo1"/>
        <w:spacing w:line="360" w:lineRule="auto"/>
        <w:jc w:val="center"/>
        <w:rPr>
          <w:b/>
        </w:rPr>
      </w:pPr>
      <w:bookmarkStart w:id="1" w:name="_Toc461555884"/>
      <w:bookmarkStart w:id="2" w:name="_Toc466371847"/>
      <w:bookmarkStart w:id="3" w:name="_Toc61470696"/>
      <w:r w:rsidRPr="00076C40">
        <w:rPr>
          <w:b/>
        </w:rPr>
        <w:t>A</w:t>
      </w:r>
      <w:r w:rsidR="00E21BBB" w:rsidRPr="00076C40">
        <w:rPr>
          <w:b/>
        </w:rPr>
        <w:t xml:space="preserve"> </w:t>
      </w:r>
      <w:r w:rsidRPr="00076C40">
        <w:rPr>
          <w:b/>
        </w:rPr>
        <w:t>N</w:t>
      </w:r>
      <w:r w:rsidR="00E21BBB" w:rsidRPr="00076C40">
        <w:rPr>
          <w:b/>
        </w:rPr>
        <w:t xml:space="preserve"> </w:t>
      </w:r>
      <w:r w:rsidRPr="00076C40">
        <w:rPr>
          <w:b/>
        </w:rPr>
        <w:t>T</w:t>
      </w:r>
      <w:r w:rsidR="00E21BBB" w:rsidRPr="00076C40">
        <w:rPr>
          <w:b/>
        </w:rPr>
        <w:t xml:space="preserve"> </w:t>
      </w:r>
      <w:r w:rsidRPr="00076C40">
        <w:rPr>
          <w:b/>
        </w:rPr>
        <w:t>E</w:t>
      </w:r>
      <w:r w:rsidR="00E21BBB" w:rsidRPr="00076C40">
        <w:rPr>
          <w:b/>
        </w:rPr>
        <w:t xml:space="preserve"> </w:t>
      </w:r>
      <w:r w:rsidRPr="00076C40">
        <w:rPr>
          <w:b/>
        </w:rPr>
        <w:t>C</w:t>
      </w:r>
      <w:r w:rsidR="00E21BBB" w:rsidRPr="00076C40">
        <w:rPr>
          <w:b/>
        </w:rPr>
        <w:t xml:space="preserve"> </w:t>
      </w:r>
      <w:r w:rsidRPr="00076C40">
        <w:rPr>
          <w:b/>
        </w:rPr>
        <w:t>E</w:t>
      </w:r>
      <w:r w:rsidR="00E21BBB" w:rsidRPr="00076C40">
        <w:rPr>
          <w:b/>
        </w:rPr>
        <w:t xml:space="preserve"> </w:t>
      </w:r>
      <w:r w:rsidRPr="00076C40">
        <w:rPr>
          <w:b/>
        </w:rPr>
        <w:t>D</w:t>
      </w:r>
      <w:r w:rsidR="00E21BBB" w:rsidRPr="00076C40">
        <w:rPr>
          <w:b/>
        </w:rPr>
        <w:t xml:space="preserve"> </w:t>
      </w:r>
      <w:r w:rsidRPr="00076C40">
        <w:rPr>
          <w:b/>
        </w:rPr>
        <w:t>E</w:t>
      </w:r>
      <w:r w:rsidR="00E21BBB" w:rsidRPr="00076C40">
        <w:rPr>
          <w:b/>
        </w:rPr>
        <w:t xml:space="preserve"> </w:t>
      </w:r>
      <w:r w:rsidRPr="00076C40">
        <w:rPr>
          <w:b/>
        </w:rPr>
        <w:t>N</w:t>
      </w:r>
      <w:r w:rsidR="00E21BBB" w:rsidRPr="00076C40">
        <w:rPr>
          <w:b/>
        </w:rPr>
        <w:t xml:space="preserve"> </w:t>
      </w:r>
      <w:r w:rsidRPr="00076C40">
        <w:rPr>
          <w:b/>
        </w:rPr>
        <w:t>T</w:t>
      </w:r>
      <w:r w:rsidR="00E21BBB" w:rsidRPr="00076C40">
        <w:rPr>
          <w:b/>
        </w:rPr>
        <w:t xml:space="preserve"> </w:t>
      </w:r>
      <w:r w:rsidRPr="00076C40">
        <w:rPr>
          <w:b/>
        </w:rPr>
        <w:t>E</w:t>
      </w:r>
      <w:r w:rsidR="00E21BBB" w:rsidRPr="00076C40">
        <w:rPr>
          <w:b/>
        </w:rPr>
        <w:t xml:space="preserve"> </w:t>
      </w:r>
      <w:r w:rsidRPr="00076C40">
        <w:rPr>
          <w:b/>
        </w:rPr>
        <w:t>S</w:t>
      </w:r>
      <w:bookmarkEnd w:id="1"/>
      <w:bookmarkEnd w:id="2"/>
      <w:bookmarkEnd w:id="3"/>
    </w:p>
    <w:p w14:paraId="402A4C0A" w14:textId="1546C2A9" w:rsidR="00D9392E" w:rsidRPr="00076C40"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076C40">
        <w:rPr>
          <w:rFonts w:ascii="Palatino Linotype" w:eastAsia="Calibri" w:hAnsi="Palatino Linotype" w:cs="Arial"/>
          <w:lang w:val="es-ES"/>
        </w:rPr>
        <w:t xml:space="preserve">El </w:t>
      </w:r>
      <w:r w:rsidR="00F72E2B" w:rsidRPr="00076C40">
        <w:rPr>
          <w:rFonts w:ascii="Palatino Linotype" w:eastAsia="Calibri" w:hAnsi="Palatino Linotype" w:cs="Arial"/>
          <w:lang w:val="es-ES"/>
        </w:rPr>
        <w:t xml:space="preserve">veintinueve (29) de noviembre </w:t>
      </w:r>
      <w:r w:rsidR="00E43C60" w:rsidRPr="00076C40">
        <w:rPr>
          <w:rFonts w:ascii="Palatino Linotype" w:eastAsia="Calibri" w:hAnsi="Palatino Linotype" w:cs="Arial"/>
          <w:lang w:val="es-ES"/>
        </w:rPr>
        <w:t>de dos mil veintidós</w:t>
      </w:r>
      <w:r w:rsidRPr="00076C40">
        <w:rPr>
          <w:rFonts w:ascii="Palatino Linotype" w:hAnsi="Palatino Linotype"/>
          <w:b/>
        </w:rPr>
        <w:t xml:space="preserve">, </w:t>
      </w:r>
      <w:r w:rsidRPr="00076C40">
        <w:rPr>
          <w:rFonts w:ascii="Palatino Linotype" w:eastAsia="Calibri" w:hAnsi="Palatino Linotype" w:cs="Arial"/>
          <w:lang w:val="es-ES"/>
        </w:rPr>
        <w:t xml:space="preserve">se presentó ante el </w:t>
      </w:r>
      <w:r w:rsidRPr="00076C40">
        <w:rPr>
          <w:rFonts w:ascii="Palatino Linotype" w:eastAsia="Calibri" w:hAnsi="Palatino Linotype" w:cs="Arial"/>
          <w:b/>
          <w:lang w:val="es-ES"/>
        </w:rPr>
        <w:t>SUJETO OBLIGADO</w:t>
      </w:r>
      <w:r w:rsidR="004609E1" w:rsidRPr="00076C40">
        <w:rPr>
          <w:rFonts w:ascii="Palatino Linotype" w:eastAsia="Calibri" w:hAnsi="Palatino Linotype" w:cs="Arial"/>
          <w:bCs/>
          <w:lang w:val="es-ES"/>
        </w:rPr>
        <w:t>,</w:t>
      </w:r>
      <w:r w:rsidRPr="00076C40">
        <w:rPr>
          <w:rFonts w:ascii="Palatino Linotype" w:eastAsia="Calibri" w:hAnsi="Palatino Linotype" w:cs="Arial"/>
        </w:rPr>
        <w:t xml:space="preserve"> vía </w:t>
      </w:r>
      <w:r w:rsidRPr="00076C40">
        <w:rPr>
          <w:rFonts w:ascii="Palatino Linotype" w:eastAsia="Calibri" w:hAnsi="Palatino Linotype" w:cs="Arial"/>
          <w:lang w:val="es-ES"/>
        </w:rPr>
        <w:t xml:space="preserve">Sistema de Acceso a la Información Mexiquense </w:t>
      </w:r>
      <w:r w:rsidR="00E43C60" w:rsidRPr="00076C40">
        <w:rPr>
          <w:rFonts w:ascii="Palatino Linotype" w:eastAsia="Calibri" w:hAnsi="Palatino Linotype" w:cs="Arial"/>
          <w:bCs/>
          <w:iCs/>
          <w:lang w:val="es-ES"/>
        </w:rPr>
        <w:t>(SAIMEX)</w:t>
      </w:r>
      <w:r w:rsidRPr="00076C40">
        <w:rPr>
          <w:rFonts w:ascii="Palatino Linotype" w:eastAsia="Calibri" w:hAnsi="Palatino Linotype" w:cs="Arial"/>
          <w:lang w:val="es-ES"/>
        </w:rPr>
        <w:t xml:space="preserve">, la solicitud de información pública registrada con el número </w:t>
      </w:r>
      <w:r w:rsidR="00F72E2B" w:rsidRPr="00076C40">
        <w:rPr>
          <w:rFonts w:ascii="Palatino Linotype" w:hAnsi="Palatino Linotype"/>
          <w:b/>
          <w:bCs/>
          <w:color w:val="000000" w:themeColor="text1"/>
        </w:rPr>
        <w:t>00327/SJDH/IP/2022</w:t>
      </w:r>
      <w:r w:rsidRPr="00076C40">
        <w:rPr>
          <w:rFonts w:ascii="Palatino Linotype" w:eastAsia="Calibri" w:hAnsi="Palatino Linotype" w:cs="Arial"/>
          <w:lang w:val="es-ES"/>
        </w:rPr>
        <w:t xml:space="preserve"> mediante la cual </w:t>
      </w:r>
      <w:r w:rsidR="00E82BA6" w:rsidRPr="00076C40">
        <w:rPr>
          <w:rFonts w:ascii="Palatino Linotype" w:eastAsia="Calibri" w:hAnsi="Palatino Linotype" w:cs="Arial"/>
          <w:lang w:val="es-ES"/>
        </w:rPr>
        <w:t>se requirió lo siguiente</w:t>
      </w:r>
      <w:r w:rsidRPr="00076C40">
        <w:rPr>
          <w:rFonts w:ascii="Palatino Linotype" w:eastAsia="Calibri" w:hAnsi="Palatino Linotype" w:cs="Arial"/>
          <w:lang w:val="es-ES"/>
        </w:rPr>
        <w:t>:</w:t>
      </w:r>
    </w:p>
    <w:p w14:paraId="780D2256" w14:textId="77777777" w:rsidR="00D9392E" w:rsidRPr="00076C40" w:rsidRDefault="00D9392E" w:rsidP="001C34D6">
      <w:pPr>
        <w:pStyle w:val="Prrafodelista"/>
        <w:spacing w:line="360" w:lineRule="auto"/>
        <w:ind w:left="360"/>
        <w:jc w:val="both"/>
        <w:rPr>
          <w:rFonts w:ascii="Palatino Linotype" w:hAnsi="Palatino Linotype"/>
          <w:i/>
          <w:color w:val="000000"/>
          <w:sz w:val="22"/>
          <w:szCs w:val="22"/>
        </w:rPr>
      </w:pPr>
    </w:p>
    <w:p w14:paraId="45EF49F8" w14:textId="0624EC0F" w:rsidR="001C34D6" w:rsidRPr="00076C40" w:rsidRDefault="001C34D6" w:rsidP="0088316C">
      <w:pPr>
        <w:pStyle w:val="Prrafodelista"/>
        <w:spacing w:line="276" w:lineRule="auto"/>
        <w:ind w:left="567" w:right="567"/>
        <w:jc w:val="both"/>
        <w:rPr>
          <w:rFonts w:ascii="Palatino Linotype" w:hAnsi="Palatino Linotype"/>
          <w:color w:val="000000"/>
        </w:rPr>
      </w:pPr>
      <w:r w:rsidRPr="00076C40">
        <w:rPr>
          <w:rFonts w:ascii="Palatino Linotype" w:hAnsi="Palatino Linotype"/>
          <w:i/>
          <w:color w:val="000000"/>
          <w:sz w:val="22"/>
          <w:szCs w:val="22"/>
        </w:rPr>
        <w:t>“</w:t>
      </w:r>
      <w:r w:rsidR="00F72E2B" w:rsidRPr="00076C40">
        <w:rPr>
          <w:rFonts w:ascii="Palatino Linotype" w:hAnsi="Palatino Linotype"/>
          <w:i/>
          <w:color w:val="000000"/>
          <w:sz w:val="22"/>
          <w:szCs w:val="22"/>
        </w:rPr>
        <w:t xml:space="preserve">Quiero los sueldos netos de Cesar Enrique Sánchez Millán y Carlos Colin García, director del registro civil y subdirector del registro civil valle de Toluca zona sur, porque a pesar de que ambos tienen cargos importantes, realizan acuerdos con los presidentes municipales para colocar como oficiales del registro civil a sus conocidos o familiares, los acuerdos consisten en solicitar una cantidad de dinero al presidente municipal y a los oficiales nos piden parte de nuestro sueldo o que les demos bodas y que ellos las cobren, a caso no les alcanza con lo que cobran de su salario. y no solo eso, también Carlos Colin pide a las mujeres que están como oficiales de su zona favores sexuales; pregunten a cerca del pasado cumpleaños del director cesar el cual festejo con una fiesta pagada por todos los oficiales y armo una orgia con varias oficiales (mujeres). Mtro. Rodrigo Espeleta Alado y Mtro. Arturo Ivan Barrera Pineda, hagan algo porfavor, es imposible trabajar </w:t>
      </w:r>
      <w:r w:rsidR="00F72E2B" w:rsidRPr="00076C40">
        <w:rPr>
          <w:rFonts w:ascii="Palatino Linotype" w:hAnsi="Palatino Linotype"/>
          <w:i/>
          <w:color w:val="000000"/>
          <w:sz w:val="22"/>
          <w:szCs w:val="22"/>
        </w:rPr>
        <w:lastRenderedPageBreak/>
        <w:t>con una persona como Carlos Colin, un tipo asqueroso y ambicioso, que siempre habla en doble sentido. Pregunten a la oficial 01 de Xonacatlan los favores sexuales que hace y que no sabe hacer nada, pregunten como fue que aprobo su examen (úes muy fácil, se lo dieron) por eso paso, de lo contrario hubiera reprobado porque es una burra, pero como es amiga intima del director por eso está ahí. quienes realmente trabajamos y llevamos tiempo en estos puestos es injusto que no sobresalgamos por nuestros conocimientos, es necesario que tengamos que darle dinero del poco sueldo que ganamos, ah porque si no cedemos a los favores sexuales que piden nos amenazan que nos van a correr. Pido su apoyo Mtro Rodrigo Espeleta Alado y Mtro. Arturo Ivan Barrera Pineda, para que dejemos de padecer este tipo de situaciones tan incomodas, no es justo que ese tipo de personas estén en esos cargos donde deja mucho que decir su comportamiento como servidores publicos, porfavor realicen las investigaciones necesarias.</w:t>
      </w:r>
      <w:r w:rsidRPr="00076C40">
        <w:rPr>
          <w:rFonts w:ascii="Palatino Linotype" w:hAnsi="Palatino Linotype"/>
          <w:i/>
          <w:color w:val="000000"/>
          <w:sz w:val="22"/>
        </w:rPr>
        <w:t>”</w:t>
      </w:r>
      <w:r w:rsidRPr="00076C40">
        <w:rPr>
          <w:rFonts w:ascii="Palatino Linotype" w:hAnsi="Palatino Linotype"/>
          <w:color w:val="000000"/>
          <w:sz w:val="22"/>
        </w:rPr>
        <w:t xml:space="preserve"> </w:t>
      </w:r>
      <w:r w:rsidRPr="00076C40">
        <w:rPr>
          <w:rFonts w:ascii="Palatino Linotype" w:hAnsi="Palatino Linotype"/>
          <w:color w:val="000000"/>
        </w:rPr>
        <w:t>(Sic)</w:t>
      </w:r>
    </w:p>
    <w:p w14:paraId="2C57A722" w14:textId="322FEDD5" w:rsidR="00750A80" w:rsidRPr="00076C40" w:rsidRDefault="00750A80" w:rsidP="00B509E2">
      <w:pPr>
        <w:spacing w:line="360" w:lineRule="auto"/>
        <w:jc w:val="both"/>
        <w:rPr>
          <w:rFonts w:ascii="Palatino Linotype" w:eastAsia="Times New Roman" w:hAnsi="Palatino Linotype" w:cs="Arial"/>
          <w:lang w:val="es-ES"/>
        </w:rPr>
      </w:pPr>
    </w:p>
    <w:p w14:paraId="2416152B" w14:textId="56A79E6F" w:rsidR="00B509E2" w:rsidRPr="00076C40"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076C40">
        <w:rPr>
          <w:rFonts w:ascii="Palatino Linotype" w:eastAsia="Calibri" w:hAnsi="Palatino Linotype" w:cs="Arial"/>
          <w:lang w:val="es-AR"/>
        </w:rPr>
        <w:t xml:space="preserve">De las constancias </w:t>
      </w:r>
      <w:r w:rsidRPr="00076C40">
        <w:rPr>
          <w:rFonts w:ascii="Palatino Linotype" w:eastAsia="Times New Roman" w:hAnsi="Palatino Linotype" w:cs="Arial"/>
          <w:lang w:val="es-ES"/>
        </w:rPr>
        <w:t xml:space="preserve">que obran en el expediente, se aprecia que </w:t>
      </w:r>
      <w:r w:rsidR="006B6354" w:rsidRPr="00076C40">
        <w:rPr>
          <w:rFonts w:ascii="Palatino Linotype" w:eastAsia="Times New Roman" w:hAnsi="Palatino Linotype" w:cs="Arial"/>
          <w:lang w:val="es-ES"/>
        </w:rPr>
        <w:t>la</w:t>
      </w:r>
      <w:r w:rsidRPr="00076C40">
        <w:rPr>
          <w:rFonts w:ascii="Palatino Linotype" w:eastAsia="Times New Roman" w:hAnsi="Palatino Linotype" w:cs="Arial"/>
          <w:lang w:val="es-ES"/>
        </w:rPr>
        <w:t xml:space="preserve"> entonces </w:t>
      </w:r>
      <w:r w:rsidRPr="00076C40">
        <w:rPr>
          <w:rFonts w:ascii="Palatino Linotype" w:eastAsia="Times New Roman" w:hAnsi="Palatino Linotype" w:cs="Arial"/>
          <w:b/>
          <w:lang w:val="es-ES"/>
        </w:rPr>
        <w:t>SOLICITANTE</w:t>
      </w:r>
      <w:r w:rsidRPr="00076C40">
        <w:rPr>
          <w:rFonts w:ascii="Palatino Linotype" w:eastAsia="Times New Roman" w:hAnsi="Palatino Linotype" w:cs="Arial"/>
          <w:lang w:val="es-ES"/>
        </w:rPr>
        <w:t xml:space="preserve"> señaló como modalidad de entrega de la información</w:t>
      </w:r>
      <w:r w:rsidR="008E00D7" w:rsidRPr="00076C40">
        <w:rPr>
          <w:rFonts w:ascii="Palatino Linotype" w:eastAsia="Times New Roman" w:hAnsi="Palatino Linotype" w:cs="Arial"/>
          <w:lang w:val="es-ES"/>
        </w:rPr>
        <w:t>:</w:t>
      </w:r>
      <w:r w:rsidRPr="00076C40">
        <w:rPr>
          <w:rFonts w:ascii="Palatino Linotype" w:eastAsia="Times New Roman" w:hAnsi="Palatino Linotype" w:cs="Arial"/>
          <w:lang w:val="es-ES"/>
        </w:rPr>
        <w:t xml:space="preserve"> </w:t>
      </w:r>
      <w:r w:rsidRPr="00076C40">
        <w:rPr>
          <w:rFonts w:ascii="Palatino Linotype" w:eastAsia="Times New Roman" w:hAnsi="Palatino Linotype" w:cs="Arial"/>
          <w:i/>
          <w:lang w:val="es-ES"/>
        </w:rPr>
        <w:t>“</w:t>
      </w:r>
      <w:r w:rsidRPr="00076C40">
        <w:rPr>
          <w:rFonts w:ascii="Palatino Linotype" w:hAnsi="Palatino Linotype"/>
          <w:i/>
          <w:szCs w:val="14"/>
        </w:rPr>
        <w:t xml:space="preserve">A través del </w:t>
      </w:r>
      <w:r w:rsidRPr="00076C40">
        <w:rPr>
          <w:rFonts w:ascii="Palatino Linotype" w:hAnsi="Palatino Linotype"/>
          <w:b/>
          <w:i/>
          <w:szCs w:val="14"/>
        </w:rPr>
        <w:t>SAIMEX”</w:t>
      </w:r>
      <w:r w:rsidRPr="00076C40">
        <w:rPr>
          <w:rFonts w:ascii="Palatino Linotype" w:hAnsi="Palatino Linotype"/>
          <w:szCs w:val="14"/>
        </w:rPr>
        <w:t>.</w:t>
      </w:r>
    </w:p>
    <w:p w14:paraId="38476A34" w14:textId="77777777" w:rsidR="00924E60" w:rsidRPr="00076C40" w:rsidRDefault="00924E60" w:rsidP="00924E60">
      <w:pPr>
        <w:pStyle w:val="Prrafodelista"/>
        <w:tabs>
          <w:tab w:val="left" w:pos="284"/>
        </w:tabs>
        <w:spacing w:line="360" w:lineRule="auto"/>
        <w:ind w:left="0" w:right="34"/>
        <w:jc w:val="both"/>
        <w:rPr>
          <w:rFonts w:ascii="Palatino Linotype" w:hAnsi="Palatino Linotype" w:cs="Arial"/>
          <w:i/>
          <w:sz w:val="22"/>
          <w:szCs w:val="22"/>
        </w:rPr>
      </w:pPr>
    </w:p>
    <w:p w14:paraId="12332243" w14:textId="65169FED" w:rsidR="00B05F36" w:rsidRPr="00076C40" w:rsidRDefault="00B74A3E"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076C40">
        <w:rPr>
          <w:rFonts w:ascii="Palatino Linotype" w:eastAsia="Calibri" w:hAnsi="Palatino Linotype" w:cs="Arial"/>
        </w:rPr>
        <w:t>E</w:t>
      </w:r>
      <w:r w:rsidR="00E82BA6" w:rsidRPr="00076C40">
        <w:rPr>
          <w:rFonts w:ascii="Palatino Linotype" w:eastAsia="Calibri" w:hAnsi="Palatino Linotype" w:cs="Arial"/>
          <w:lang w:val="es-AR"/>
        </w:rPr>
        <w:t xml:space="preserve">l </w:t>
      </w:r>
      <w:r w:rsidR="004020DE" w:rsidRPr="00076C40">
        <w:rPr>
          <w:rFonts w:ascii="Palatino Linotype" w:eastAsia="Calibri" w:hAnsi="Palatino Linotype" w:cs="Arial"/>
          <w:lang w:val="es-AR"/>
        </w:rPr>
        <w:t xml:space="preserve">veinte (20) de diciembre </w:t>
      </w:r>
      <w:r w:rsidR="00E82BA6" w:rsidRPr="00076C40">
        <w:rPr>
          <w:rFonts w:ascii="Palatino Linotype" w:eastAsia="Calibri" w:hAnsi="Palatino Linotype" w:cs="Arial"/>
          <w:lang w:val="es-AR"/>
        </w:rPr>
        <w:t xml:space="preserve">de dos mil veintidós, el </w:t>
      </w:r>
      <w:r w:rsidR="00E82BA6" w:rsidRPr="00076C40">
        <w:rPr>
          <w:rFonts w:ascii="Palatino Linotype" w:eastAsia="Calibri" w:hAnsi="Palatino Linotype" w:cs="Arial"/>
          <w:b/>
          <w:bCs/>
          <w:lang w:val="es-AR"/>
        </w:rPr>
        <w:t>SUJETO OBLIGADO</w:t>
      </w:r>
      <w:r w:rsidR="00E82BA6" w:rsidRPr="00076C40">
        <w:rPr>
          <w:rFonts w:ascii="Palatino Linotype" w:eastAsia="Calibri" w:hAnsi="Palatino Linotype" w:cs="Arial"/>
          <w:lang w:val="es-AR"/>
        </w:rPr>
        <w:t xml:space="preserve"> dio respuesta a la solicitud de información en los siguientes términos:</w:t>
      </w:r>
    </w:p>
    <w:p w14:paraId="3BED7D8F" w14:textId="76F1DD52" w:rsidR="00E43C60" w:rsidRPr="00076C40"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3E1724B6" w14:textId="77777777" w:rsidR="004020DE" w:rsidRPr="00076C40" w:rsidRDefault="00E82BA6" w:rsidP="004020DE">
      <w:pPr>
        <w:pStyle w:val="Prrafodelista"/>
        <w:tabs>
          <w:tab w:val="left" w:pos="284"/>
        </w:tabs>
        <w:spacing w:line="276" w:lineRule="auto"/>
        <w:ind w:left="567" w:right="567"/>
        <w:jc w:val="both"/>
        <w:rPr>
          <w:rFonts w:ascii="Palatino Linotype" w:hAnsi="Palatino Linotype" w:cs="Arial"/>
          <w:i/>
          <w:sz w:val="22"/>
          <w:szCs w:val="22"/>
        </w:rPr>
      </w:pPr>
      <w:r w:rsidRPr="00076C40">
        <w:rPr>
          <w:rFonts w:ascii="Palatino Linotype" w:hAnsi="Palatino Linotype" w:cs="Arial"/>
          <w:i/>
          <w:sz w:val="22"/>
          <w:szCs w:val="22"/>
        </w:rPr>
        <w:t>“</w:t>
      </w:r>
      <w:r w:rsidR="004020DE" w:rsidRPr="00076C40">
        <w:rPr>
          <w:rFonts w:ascii="Palatino Linotype" w:hAnsi="Palatino Linotype" w:cs="Arial"/>
          <w:i/>
          <w:sz w:val="22"/>
          <w:szCs w:val="22"/>
        </w:rPr>
        <w:t>En caso de que la respuesta no sea legible, favor de comunicarse al teléfono (722) 238.36.93.</w:t>
      </w:r>
    </w:p>
    <w:p w14:paraId="444E6906" w14:textId="77777777" w:rsidR="004020DE" w:rsidRPr="00076C40" w:rsidRDefault="004020DE" w:rsidP="004020DE">
      <w:pPr>
        <w:pStyle w:val="Prrafodelista"/>
        <w:tabs>
          <w:tab w:val="left" w:pos="284"/>
        </w:tabs>
        <w:spacing w:line="276" w:lineRule="auto"/>
        <w:ind w:left="567" w:right="567"/>
        <w:jc w:val="both"/>
        <w:rPr>
          <w:rFonts w:ascii="Palatino Linotype" w:hAnsi="Palatino Linotype" w:cs="Arial"/>
          <w:i/>
          <w:sz w:val="22"/>
          <w:szCs w:val="22"/>
        </w:rPr>
      </w:pPr>
    </w:p>
    <w:p w14:paraId="18E81CCE" w14:textId="77777777" w:rsidR="004020DE" w:rsidRPr="00076C40" w:rsidRDefault="004020DE" w:rsidP="004020DE">
      <w:pPr>
        <w:pStyle w:val="Prrafodelista"/>
        <w:tabs>
          <w:tab w:val="left" w:pos="284"/>
        </w:tabs>
        <w:spacing w:line="276" w:lineRule="auto"/>
        <w:ind w:left="567" w:right="567"/>
        <w:jc w:val="both"/>
        <w:rPr>
          <w:rFonts w:ascii="Palatino Linotype" w:hAnsi="Palatino Linotype" w:cs="Arial"/>
          <w:i/>
          <w:sz w:val="22"/>
          <w:szCs w:val="22"/>
        </w:rPr>
      </w:pPr>
      <w:r w:rsidRPr="00076C40">
        <w:rPr>
          <w:rFonts w:ascii="Palatino Linotype" w:hAnsi="Palatino Linotype" w:cs="Arial"/>
          <w:i/>
          <w:sz w:val="22"/>
          <w:szCs w:val="22"/>
        </w:rPr>
        <w:t>ATENTAMENTE</w:t>
      </w:r>
    </w:p>
    <w:p w14:paraId="37C497A3" w14:textId="1BA5D7A4" w:rsidR="00E82BA6" w:rsidRPr="00076C40" w:rsidRDefault="004020DE" w:rsidP="004020DE">
      <w:pPr>
        <w:pStyle w:val="Prrafodelista"/>
        <w:tabs>
          <w:tab w:val="left" w:pos="284"/>
        </w:tabs>
        <w:spacing w:line="276" w:lineRule="auto"/>
        <w:ind w:left="567" w:right="567"/>
        <w:jc w:val="both"/>
        <w:rPr>
          <w:rFonts w:ascii="Palatino Linotype" w:hAnsi="Palatino Linotype" w:cs="Arial"/>
          <w:i/>
          <w:sz w:val="22"/>
          <w:szCs w:val="22"/>
        </w:rPr>
      </w:pPr>
      <w:r w:rsidRPr="00076C40">
        <w:rPr>
          <w:rFonts w:ascii="Palatino Linotype" w:hAnsi="Palatino Linotype" w:cs="Arial"/>
          <w:i/>
          <w:sz w:val="22"/>
          <w:szCs w:val="22"/>
        </w:rPr>
        <w:t>DRA. PATRICIA BENITEZ CARDOSO</w:t>
      </w:r>
      <w:r w:rsidR="00E82BA6" w:rsidRPr="00076C40">
        <w:rPr>
          <w:rFonts w:ascii="Palatino Linotype" w:hAnsi="Palatino Linotype" w:cs="Arial"/>
          <w:i/>
          <w:sz w:val="22"/>
          <w:szCs w:val="22"/>
        </w:rPr>
        <w:t>”</w:t>
      </w:r>
    </w:p>
    <w:p w14:paraId="16440166" w14:textId="77777777" w:rsidR="00E82BA6" w:rsidRPr="00076C40"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052D349D" w:rsidR="00E82BA6" w:rsidRPr="00076C40"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076C40">
        <w:rPr>
          <w:rFonts w:ascii="Palatino Linotype" w:hAnsi="Palatino Linotype"/>
          <w:bCs/>
          <w:iCs/>
          <w:szCs w:val="22"/>
        </w:rPr>
        <w:t xml:space="preserve">Se hace constar que el </w:t>
      </w:r>
      <w:r w:rsidRPr="00076C40">
        <w:rPr>
          <w:rFonts w:ascii="Palatino Linotype" w:hAnsi="Palatino Linotype"/>
          <w:b/>
          <w:iCs/>
          <w:szCs w:val="22"/>
        </w:rPr>
        <w:t>SUJETO OBLIGADO</w:t>
      </w:r>
      <w:r w:rsidRPr="00076C40">
        <w:rPr>
          <w:rFonts w:ascii="Palatino Linotype" w:hAnsi="Palatino Linotype"/>
          <w:bCs/>
          <w:iCs/>
          <w:szCs w:val="22"/>
        </w:rPr>
        <w:t xml:space="preserve"> acompañó su respuesta con </w:t>
      </w:r>
      <w:r w:rsidR="00610DDA" w:rsidRPr="00076C40">
        <w:rPr>
          <w:rFonts w:ascii="Palatino Linotype" w:hAnsi="Palatino Linotype"/>
          <w:bCs/>
          <w:iCs/>
          <w:szCs w:val="22"/>
        </w:rPr>
        <w:t>el</w:t>
      </w:r>
      <w:r w:rsidRPr="00076C40">
        <w:rPr>
          <w:rFonts w:ascii="Palatino Linotype" w:hAnsi="Palatino Linotype"/>
          <w:bCs/>
          <w:iCs/>
          <w:szCs w:val="22"/>
        </w:rPr>
        <w:t xml:space="preserve"> archivo electrónico cuyo contenido se describe a continuación:</w:t>
      </w:r>
    </w:p>
    <w:p w14:paraId="672E514D" w14:textId="57F9EABC" w:rsidR="00E82BA6" w:rsidRPr="00076C40" w:rsidRDefault="00E82BA6" w:rsidP="00E21BBB">
      <w:pPr>
        <w:pStyle w:val="Prrafodelista"/>
        <w:numPr>
          <w:ilvl w:val="1"/>
          <w:numId w:val="22"/>
        </w:numPr>
        <w:tabs>
          <w:tab w:val="left" w:pos="284"/>
        </w:tabs>
        <w:spacing w:line="360" w:lineRule="auto"/>
        <w:ind w:left="1134"/>
        <w:jc w:val="both"/>
        <w:rPr>
          <w:rFonts w:ascii="Palatino Linotype" w:hAnsi="Palatino Linotype"/>
          <w:b/>
          <w:szCs w:val="22"/>
          <w:lang w:val="es-MX"/>
        </w:rPr>
      </w:pPr>
      <w:r w:rsidRPr="00076C40">
        <w:rPr>
          <w:rFonts w:ascii="Palatino Linotype" w:hAnsi="Palatino Linotype"/>
          <w:b/>
          <w:i/>
          <w:szCs w:val="22"/>
        </w:rPr>
        <w:lastRenderedPageBreak/>
        <w:t>“</w:t>
      </w:r>
      <w:r w:rsidR="004020DE" w:rsidRPr="00076C40">
        <w:rPr>
          <w:rFonts w:ascii="Palatino Linotype" w:hAnsi="Palatino Linotype"/>
          <w:b/>
          <w:i/>
          <w:szCs w:val="22"/>
        </w:rPr>
        <w:t>Rpta.327.22CoordAdmtva</w:t>
      </w:r>
      <w:r w:rsidR="00E21BBB" w:rsidRPr="00076C40">
        <w:rPr>
          <w:rFonts w:ascii="Palatino Linotype" w:hAnsi="Palatino Linotype"/>
          <w:b/>
          <w:i/>
          <w:szCs w:val="22"/>
        </w:rPr>
        <w:t>.pdf</w:t>
      </w:r>
      <w:r w:rsidRPr="00076C40">
        <w:rPr>
          <w:rFonts w:ascii="Palatino Linotype" w:hAnsi="Palatino Linotype"/>
          <w:b/>
          <w:i/>
          <w:szCs w:val="22"/>
        </w:rPr>
        <w:t>”</w:t>
      </w:r>
      <w:r w:rsidRPr="00076C40">
        <w:rPr>
          <w:rFonts w:ascii="Palatino Linotype" w:hAnsi="Palatino Linotype"/>
          <w:bCs/>
          <w:iCs/>
          <w:szCs w:val="22"/>
        </w:rPr>
        <w:t xml:space="preserve">: Documento </w:t>
      </w:r>
      <w:r w:rsidR="00667EA7" w:rsidRPr="00076C40">
        <w:rPr>
          <w:rFonts w:ascii="Palatino Linotype" w:hAnsi="Palatino Linotype"/>
          <w:bCs/>
          <w:iCs/>
          <w:szCs w:val="22"/>
        </w:rPr>
        <w:t>de</w:t>
      </w:r>
      <w:r w:rsidR="004020DE" w:rsidRPr="00076C40">
        <w:rPr>
          <w:rFonts w:ascii="Palatino Linotype" w:hAnsi="Palatino Linotype"/>
          <w:bCs/>
          <w:iCs/>
          <w:szCs w:val="22"/>
        </w:rPr>
        <w:t xml:space="preserve"> una foja consistente en la copia digitalizada del oficio número SJDH/UIPPE/2249/2022, de veinte (20) de diciembre de dos mil veintidós, emitido por la Titular de la Unidad de Transparencia del </w:t>
      </w:r>
      <w:r w:rsidR="004020DE" w:rsidRPr="00076C40">
        <w:rPr>
          <w:rFonts w:ascii="Palatino Linotype" w:hAnsi="Palatino Linotype"/>
          <w:b/>
          <w:bCs/>
          <w:iCs/>
          <w:szCs w:val="22"/>
        </w:rPr>
        <w:t>SUJETO OBLIGADO</w:t>
      </w:r>
      <w:r w:rsidR="004020DE" w:rsidRPr="00076C40">
        <w:rPr>
          <w:rFonts w:ascii="Palatino Linotype" w:hAnsi="Palatino Linotype"/>
          <w:bCs/>
          <w:iCs/>
          <w:szCs w:val="22"/>
        </w:rPr>
        <w:t xml:space="preserve">, y dirigido a la entonces </w:t>
      </w:r>
      <w:r w:rsidR="004020DE" w:rsidRPr="00076C40">
        <w:rPr>
          <w:rFonts w:ascii="Palatino Linotype" w:hAnsi="Palatino Linotype"/>
          <w:b/>
          <w:bCs/>
          <w:iCs/>
          <w:szCs w:val="22"/>
        </w:rPr>
        <w:t>SOLICITANTE</w:t>
      </w:r>
      <w:r w:rsidR="004020DE" w:rsidRPr="00076C40">
        <w:rPr>
          <w:rFonts w:ascii="Palatino Linotype" w:hAnsi="Palatino Linotype"/>
          <w:bCs/>
          <w:iCs/>
          <w:szCs w:val="22"/>
        </w:rPr>
        <w:t>, por el que informa sobre el sueldo bruto y neto que percibe el Director General del Registro Civil, y el Subdirector del Registro Civil, Valle de Toluca, Zona Sur, respectivamente.</w:t>
      </w:r>
    </w:p>
    <w:p w14:paraId="0B65FFCF" w14:textId="77777777" w:rsidR="00610DDA" w:rsidRPr="00076C40" w:rsidRDefault="00610DDA" w:rsidP="00610DDA">
      <w:pPr>
        <w:pStyle w:val="Prrafodelista"/>
        <w:tabs>
          <w:tab w:val="left" w:pos="284"/>
        </w:tabs>
        <w:spacing w:line="360" w:lineRule="auto"/>
        <w:ind w:left="0"/>
        <w:jc w:val="both"/>
        <w:rPr>
          <w:rFonts w:ascii="Palatino Linotype" w:hAnsi="Palatino Linotype"/>
          <w:b/>
          <w:i/>
          <w:szCs w:val="22"/>
        </w:rPr>
      </w:pPr>
    </w:p>
    <w:p w14:paraId="272B63B3" w14:textId="4A888CBE" w:rsidR="000D5A1D" w:rsidRPr="00076C40"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076C40">
        <w:rPr>
          <w:rFonts w:ascii="Palatino Linotype" w:eastAsia="Times New Roman" w:hAnsi="Palatino Linotype" w:cs="Arial"/>
        </w:rPr>
        <w:t>E</w:t>
      </w:r>
      <w:r w:rsidR="00BD1642" w:rsidRPr="00076C40">
        <w:rPr>
          <w:rFonts w:ascii="Palatino Linotype" w:eastAsia="Times New Roman" w:hAnsi="Palatino Linotype" w:cs="Arial"/>
        </w:rPr>
        <w:t>l</w:t>
      </w:r>
      <w:r w:rsidR="00D03311" w:rsidRPr="00076C40">
        <w:rPr>
          <w:rFonts w:ascii="Palatino Linotype" w:eastAsia="Times New Roman" w:hAnsi="Palatino Linotype" w:cs="Arial"/>
          <w:lang w:val="es-ES"/>
        </w:rPr>
        <w:t xml:space="preserve"> </w:t>
      </w:r>
      <w:r w:rsidR="004020DE" w:rsidRPr="00076C40">
        <w:rPr>
          <w:rFonts w:ascii="Palatino Linotype" w:eastAsia="Times New Roman" w:hAnsi="Palatino Linotype" w:cs="Arial"/>
          <w:lang w:val="es-ES"/>
        </w:rPr>
        <w:t>doce (12) de enero de dos mil veintitrés</w:t>
      </w:r>
      <w:r w:rsidR="00FE49E3" w:rsidRPr="00076C40">
        <w:rPr>
          <w:rFonts w:ascii="Palatino Linotype" w:eastAsia="Times New Roman" w:hAnsi="Palatino Linotype" w:cs="Arial"/>
          <w:lang w:val="es-ES"/>
        </w:rPr>
        <w:t xml:space="preserve">, </w:t>
      </w:r>
      <w:r w:rsidR="00E44C5A" w:rsidRPr="00076C40">
        <w:rPr>
          <w:rFonts w:ascii="Palatino Linotype" w:eastAsia="Times New Roman" w:hAnsi="Palatino Linotype" w:cs="Arial"/>
          <w:lang w:val="es-ES"/>
        </w:rPr>
        <w:t>la</w:t>
      </w:r>
      <w:r w:rsidR="001015A7" w:rsidRPr="00076C40">
        <w:rPr>
          <w:rFonts w:ascii="Palatino Linotype" w:eastAsia="Times New Roman" w:hAnsi="Palatino Linotype" w:cs="Arial"/>
          <w:lang w:val="es-ES"/>
        </w:rPr>
        <w:t xml:space="preserve"> particular interpuso</w:t>
      </w:r>
      <w:r w:rsidR="00BD1642" w:rsidRPr="00076C40">
        <w:rPr>
          <w:rFonts w:ascii="Palatino Linotype" w:eastAsia="Times New Roman" w:hAnsi="Palatino Linotype" w:cs="Arial"/>
          <w:lang w:val="es-ES"/>
        </w:rPr>
        <w:t xml:space="preserve"> el</w:t>
      </w:r>
      <w:r w:rsidR="001015A7" w:rsidRPr="00076C40">
        <w:rPr>
          <w:rFonts w:ascii="Palatino Linotype" w:eastAsia="Times New Roman" w:hAnsi="Palatino Linotype" w:cs="Arial"/>
          <w:lang w:val="es-ES"/>
        </w:rPr>
        <w:t xml:space="preserve"> </w:t>
      </w:r>
      <w:r w:rsidR="00D870AF" w:rsidRPr="00076C40">
        <w:rPr>
          <w:rFonts w:ascii="Palatino Linotype" w:eastAsia="Times New Roman" w:hAnsi="Palatino Linotype" w:cs="Arial"/>
          <w:lang w:val="es-ES"/>
        </w:rPr>
        <w:t>recurso de revisión</w:t>
      </w:r>
      <w:r w:rsidR="00BD1642" w:rsidRPr="00076C40">
        <w:rPr>
          <w:rFonts w:ascii="Palatino Linotype" w:eastAsia="Times New Roman" w:hAnsi="Palatino Linotype" w:cs="Arial"/>
          <w:lang w:val="es-ES"/>
        </w:rPr>
        <w:t xml:space="preserve"> con número indicado al rubro</w:t>
      </w:r>
      <w:r w:rsidRPr="00076C40">
        <w:rPr>
          <w:rFonts w:ascii="Palatino Linotype" w:eastAsia="Times New Roman" w:hAnsi="Palatino Linotype" w:cs="Arial"/>
          <w:lang w:val="es-ES"/>
        </w:rPr>
        <w:t xml:space="preserve">, en contra de la respuesta otorgada por el </w:t>
      </w:r>
      <w:r w:rsidRPr="00076C40">
        <w:rPr>
          <w:rFonts w:ascii="Palatino Linotype" w:eastAsia="Times New Roman" w:hAnsi="Palatino Linotype" w:cs="Arial"/>
          <w:b/>
          <w:bCs/>
          <w:lang w:val="es-ES"/>
        </w:rPr>
        <w:t>SUJETO OBLIGADO</w:t>
      </w:r>
      <w:r w:rsidRPr="00076C40">
        <w:rPr>
          <w:rFonts w:ascii="Palatino Linotype" w:eastAsia="Times New Roman" w:hAnsi="Palatino Linotype" w:cs="Arial"/>
          <w:lang w:val="es-ES"/>
        </w:rPr>
        <w:t>,</w:t>
      </w:r>
      <w:r w:rsidR="00D870AF" w:rsidRPr="00076C40">
        <w:rPr>
          <w:rFonts w:ascii="Palatino Linotype" w:eastAsia="Times New Roman" w:hAnsi="Palatino Linotype" w:cs="Arial"/>
          <w:lang w:val="es-ES"/>
        </w:rPr>
        <w:t xml:space="preserve"> y </w:t>
      </w:r>
      <w:r w:rsidR="001015A7" w:rsidRPr="00076C40">
        <w:rPr>
          <w:rFonts w:ascii="Palatino Linotype" w:eastAsia="Times New Roman" w:hAnsi="Palatino Linotype" w:cs="Arial"/>
          <w:lang w:val="es-ES"/>
        </w:rPr>
        <w:t>señalando como</w:t>
      </w:r>
      <w:r w:rsidR="004D68F8" w:rsidRPr="00076C40">
        <w:rPr>
          <w:rFonts w:ascii="Palatino Linotype" w:eastAsia="Times New Roman" w:hAnsi="Palatino Linotype" w:cs="Arial"/>
          <w:lang w:val="es-ES"/>
        </w:rPr>
        <w:t>:</w:t>
      </w:r>
    </w:p>
    <w:p w14:paraId="53E108D9" w14:textId="77777777" w:rsidR="00D870AF" w:rsidRPr="00076C40"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78D4AD9C" w:rsidR="00BD1642" w:rsidRPr="00076C40" w:rsidRDefault="00BD1642" w:rsidP="001E4C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076C40">
        <w:rPr>
          <w:rFonts w:ascii="Palatino Linotype" w:eastAsia="Times New Roman" w:hAnsi="Palatino Linotype" w:cs="Arial"/>
          <w:b/>
          <w:lang w:val="es-ES"/>
        </w:rPr>
        <w:t>Acto impugnado:</w:t>
      </w:r>
      <w:r w:rsidRPr="00076C40">
        <w:rPr>
          <w:rFonts w:ascii="Palatino Linotype" w:eastAsia="Times New Roman" w:hAnsi="Palatino Linotype" w:cs="Arial"/>
          <w:lang w:val="es-ES"/>
        </w:rPr>
        <w:t xml:space="preserve"> “</w:t>
      </w:r>
      <w:r w:rsidR="004020DE" w:rsidRPr="00076C40">
        <w:rPr>
          <w:rFonts w:ascii="Palatino Linotype" w:eastAsia="Times New Roman" w:hAnsi="Palatino Linotype" w:cs="Arial"/>
          <w:i/>
        </w:rPr>
        <w:t>respuesta</w:t>
      </w:r>
      <w:r w:rsidRPr="00076C40">
        <w:rPr>
          <w:rFonts w:ascii="Palatino Linotype" w:eastAsia="Times New Roman" w:hAnsi="Palatino Linotype" w:cs="Arial"/>
          <w:i/>
          <w:lang w:val="es-ES"/>
        </w:rPr>
        <w:t>”</w:t>
      </w:r>
      <w:r w:rsidRPr="00076C40">
        <w:rPr>
          <w:rFonts w:ascii="Palatino Linotype" w:eastAsia="Times New Roman" w:hAnsi="Palatino Linotype" w:cs="Arial"/>
          <w:lang w:val="es-ES"/>
        </w:rPr>
        <w:t xml:space="preserve"> (Sic).</w:t>
      </w:r>
    </w:p>
    <w:p w14:paraId="0FDE1BC9" w14:textId="77777777" w:rsidR="00BD1642" w:rsidRPr="00076C40"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33A420C3" w:rsidR="00BD1642" w:rsidRPr="00076C40" w:rsidRDefault="00BD1642" w:rsidP="001E4C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076C40">
        <w:rPr>
          <w:rFonts w:ascii="Palatino Linotype" w:eastAsia="Times New Roman" w:hAnsi="Palatino Linotype" w:cs="Arial"/>
          <w:b/>
          <w:lang w:val="es-ES"/>
        </w:rPr>
        <w:t>Razones o motivos de inconformidad:</w:t>
      </w:r>
      <w:r w:rsidRPr="00076C40">
        <w:rPr>
          <w:rFonts w:ascii="Palatino Linotype" w:eastAsia="Times New Roman" w:hAnsi="Palatino Linotype" w:cs="Arial"/>
          <w:lang w:val="es-ES"/>
        </w:rPr>
        <w:t xml:space="preserve"> “</w:t>
      </w:r>
      <w:r w:rsidR="004020DE" w:rsidRPr="00076C40">
        <w:rPr>
          <w:rFonts w:ascii="Palatino Linotype" w:eastAsia="Times New Roman" w:hAnsi="Palatino Linotype" w:cs="Arial"/>
          <w:i/>
          <w:iCs/>
        </w:rPr>
        <w:t>quiero que se conozca la verdad sobre el acoso laboral y los privilegios que tienen algunos y algunas, quiero que este caso lo sepan el secretario y subsecretario de justicia y derechos humanos</w:t>
      </w:r>
      <w:r w:rsidRPr="00076C40">
        <w:rPr>
          <w:rFonts w:ascii="Palatino Linotype" w:eastAsia="Times New Roman" w:hAnsi="Palatino Linotype" w:cs="Arial"/>
          <w:i/>
          <w:lang w:val="es-ES"/>
        </w:rPr>
        <w:t>”</w:t>
      </w:r>
      <w:r w:rsidRPr="00076C40">
        <w:rPr>
          <w:rFonts w:ascii="Palatino Linotype" w:eastAsia="Times New Roman" w:hAnsi="Palatino Linotype" w:cs="Arial"/>
          <w:lang w:val="es-ES"/>
        </w:rPr>
        <w:t xml:space="preserve"> (Sic).</w:t>
      </w:r>
    </w:p>
    <w:p w14:paraId="010DA04C" w14:textId="6BB4FBEA" w:rsidR="003F140F" w:rsidRPr="00076C40"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2FBCC60B" w:rsidR="00661EC7" w:rsidRPr="00076C40" w:rsidRDefault="00C57D86"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76C40">
        <w:rPr>
          <w:rFonts w:ascii="Palatino Linotype" w:eastAsia="Calibri" w:hAnsi="Palatino Linotype" w:cs="Arial"/>
          <w:lang w:val="es-ES"/>
        </w:rPr>
        <w:t>S</w:t>
      </w:r>
      <w:r w:rsidR="00661EC7" w:rsidRPr="00076C40">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076C40">
        <w:rPr>
          <w:rFonts w:ascii="Palatino Linotype" w:eastAsia="Calibri" w:hAnsi="Palatino Linotype" w:cs="Arial"/>
          <w:lang w:val="es-ES"/>
        </w:rPr>
        <w:t>,</w:t>
      </w:r>
      <w:r w:rsidR="00661EC7" w:rsidRPr="00076C40">
        <w:rPr>
          <w:rFonts w:ascii="Palatino Linotype" w:eastAsia="Calibri" w:hAnsi="Palatino Linotype" w:cs="Arial"/>
          <w:lang w:val="es-ES"/>
        </w:rPr>
        <w:t xml:space="preserve"> fracción I</w:t>
      </w:r>
      <w:r w:rsidR="00E43C60" w:rsidRPr="00076C40">
        <w:rPr>
          <w:rFonts w:ascii="Palatino Linotype" w:eastAsia="Calibri" w:hAnsi="Palatino Linotype" w:cs="Arial"/>
          <w:lang w:val="es-ES"/>
        </w:rPr>
        <w:t>,</w:t>
      </w:r>
      <w:r w:rsidR="00661EC7" w:rsidRPr="00076C40">
        <w:rPr>
          <w:rFonts w:ascii="Palatino Linotype" w:eastAsia="Calibri" w:hAnsi="Palatino Linotype" w:cs="Arial"/>
          <w:lang w:val="es-ES"/>
        </w:rPr>
        <w:t xml:space="preserve"> de la </w:t>
      </w:r>
      <w:r w:rsidR="00661EC7" w:rsidRPr="00076C40">
        <w:rPr>
          <w:rFonts w:ascii="Palatino Linotype" w:eastAsia="Calibri" w:hAnsi="Palatino Linotype" w:cs="Arial"/>
          <w:b/>
          <w:lang w:val="es-ES"/>
        </w:rPr>
        <w:t>Ley de Transparencia y Acceso a la Información Pública del Estado de México y Municipios</w:t>
      </w:r>
      <w:r w:rsidR="00661EC7" w:rsidRPr="00076C40">
        <w:rPr>
          <w:rFonts w:ascii="Palatino Linotype" w:eastAsia="Calibri" w:hAnsi="Palatino Linotype" w:cs="Arial"/>
          <w:lang w:val="es-ES"/>
        </w:rPr>
        <w:t>, se turnó a</w:t>
      </w:r>
      <w:r w:rsidR="008E00D7" w:rsidRPr="00076C40">
        <w:rPr>
          <w:rFonts w:ascii="Palatino Linotype" w:eastAsia="Calibri" w:hAnsi="Palatino Linotype" w:cs="Arial"/>
          <w:lang w:val="es-ES"/>
        </w:rPr>
        <w:t xml:space="preserve"> </w:t>
      </w:r>
      <w:r w:rsidR="00661EC7" w:rsidRPr="00076C40">
        <w:rPr>
          <w:rFonts w:ascii="Palatino Linotype" w:eastAsia="Calibri" w:hAnsi="Palatino Linotype" w:cs="Arial"/>
          <w:lang w:val="es-ES"/>
        </w:rPr>
        <w:t>l</w:t>
      </w:r>
      <w:r w:rsidR="008E00D7" w:rsidRPr="00076C40">
        <w:rPr>
          <w:rFonts w:ascii="Palatino Linotype" w:eastAsia="Calibri" w:hAnsi="Palatino Linotype" w:cs="Arial"/>
          <w:lang w:val="es-ES"/>
        </w:rPr>
        <w:t>a</w:t>
      </w:r>
      <w:r w:rsidR="00661EC7" w:rsidRPr="00076C40">
        <w:rPr>
          <w:rFonts w:ascii="Palatino Linotype" w:eastAsia="Calibri" w:hAnsi="Palatino Linotype" w:cs="Arial"/>
          <w:lang w:val="es-ES"/>
        </w:rPr>
        <w:t xml:space="preserve"> </w:t>
      </w:r>
      <w:r w:rsidR="008E00D7" w:rsidRPr="00076C40">
        <w:rPr>
          <w:rFonts w:ascii="Palatino Linotype" w:eastAsia="Calibri" w:hAnsi="Palatino Linotype" w:cs="Arial"/>
          <w:b/>
          <w:lang w:val="es-ES"/>
        </w:rPr>
        <w:t>Comisionada</w:t>
      </w:r>
      <w:r w:rsidR="00D870AF" w:rsidRPr="00076C40">
        <w:rPr>
          <w:rFonts w:ascii="Palatino Linotype" w:eastAsia="Calibri" w:hAnsi="Palatino Linotype" w:cs="Arial"/>
          <w:b/>
          <w:lang w:val="es-ES"/>
        </w:rPr>
        <w:t xml:space="preserve"> </w:t>
      </w:r>
      <w:r w:rsidR="008E00D7" w:rsidRPr="00076C40">
        <w:rPr>
          <w:rFonts w:ascii="Palatino Linotype" w:eastAsia="Calibri" w:hAnsi="Palatino Linotype" w:cs="Arial"/>
          <w:b/>
          <w:lang w:val="es-ES"/>
        </w:rPr>
        <w:t>María del Rosario Mejía Ayala</w:t>
      </w:r>
      <w:r w:rsidR="00661EC7" w:rsidRPr="00076C40">
        <w:rPr>
          <w:rFonts w:ascii="Palatino Linotype" w:eastAsia="Calibri" w:hAnsi="Palatino Linotype" w:cs="Arial"/>
          <w:lang w:val="es-ES"/>
        </w:rPr>
        <w:t>, con el objeto de su análisis.</w:t>
      </w:r>
    </w:p>
    <w:p w14:paraId="1BEC87BC" w14:textId="77777777" w:rsidR="00A331EF" w:rsidRPr="00076C40"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1703C783" w:rsidR="008E00D7" w:rsidRPr="00076C40" w:rsidRDefault="004A28F4"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76C40">
        <w:rPr>
          <w:rFonts w:ascii="Palatino Linotype" w:eastAsia="Calibri" w:hAnsi="Palatino Linotype" w:cs="Arial"/>
          <w:lang w:val="es-ES"/>
        </w:rPr>
        <w:lastRenderedPageBreak/>
        <w:t>L</w:t>
      </w:r>
      <w:r w:rsidR="008E00D7" w:rsidRPr="00076C40">
        <w:rPr>
          <w:rFonts w:ascii="Palatino Linotype" w:eastAsia="Calibri" w:hAnsi="Palatino Linotype" w:cs="Arial"/>
          <w:lang w:val="es-ES"/>
        </w:rPr>
        <w:t>a</w:t>
      </w:r>
      <w:r w:rsidR="00FE49E3" w:rsidRPr="00076C40">
        <w:rPr>
          <w:rFonts w:ascii="Palatino Linotype" w:eastAsia="Calibri" w:hAnsi="Palatino Linotype" w:cs="Arial"/>
          <w:lang w:val="es-ES"/>
        </w:rPr>
        <w:t xml:space="preserve"> </w:t>
      </w:r>
      <w:r w:rsidR="0004686A" w:rsidRPr="00076C40">
        <w:rPr>
          <w:rFonts w:ascii="Palatino Linotype" w:eastAsia="Calibri" w:hAnsi="Palatino Linotype" w:cs="Arial"/>
          <w:lang w:val="es-ES"/>
        </w:rPr>
        <w:t>Comisionad</w:t>
      </w:r>
      <w:r w:rsidR="008E00D7" w:rsidRPr="00076C40">
        <w:rPr>
          <w:rFonts w:ascii="Palatino Linotype" w:eastAsia="Calibri" w:hAnsi="Palatino Linotype" w:cs="Arial"/>
          <w:lang w:val="es-ES"/>
        </w:rPr>
        <w:t>a</w:t>
      </w:r>
      <w:r w:rsidR="0004686A" w:rsidRPr="00076C40">
        <w:rPr>
          <w:rFonts w:ascii="Palatino Linotype" w:eastAsia="Calibri" w:hAnsi="Palatino Linotype" w:cs="Arial"/>
          <w:lang w:val="es-ES"/>
        </w:rPr>
        <w:t xml:space="preserve"> Ponente</w:t>
      </w:r>
      <w:r w:rsidR="00D870AF" w:rsidRPr="00076C40">
        <w:rPr>
          <w:rFonts w:ascii="Palatino Linotype" w:eastAsia="Calibri" w:hAnsi="Palatino Linotype" w:cs="Arial"/>
          <w:lang w:val="es-ES"/>
        </w:rPr>
        <w:t>,</w:t>
      </w:r>
      <w:r w:rsidR="0004686A" w:rsidRPr="00076C40">
        <w:rPr>
          <w:rFonts w:ascii="Palatino Linotype" w:eastAsia="Calibri" w:hAnsi="Palatino Linotype" w:cs="Arial"/>
          <w:lang w:val="es-ES"/>
        </w:rPr>
        <w:t xml:space="preserve"> con fundamento en lo dispuesto por el artículo 185</w:t>
      </w:r>
      <w:r w:rsidR="00E43C60" w:rsidRPr="00076C40">
        <w:rPr>
          <w:rFonts w:ascii="Palatino Linotype" w:eastAsia="Calibri" w:hAnsi="Palatino Linotype" w:cs="Arial"/>
          <w:lang w:val="es-ES"/>
        </w:rPr>
        <w:t>,</w:t>
      </w:r>
      <w:r w:rsidR="0004686A" w:rsidRPr="00076C40">
        <w:rPr>
          <w:rFonts w:ascii="Palatino Linotype" w:eastAsia="Calibri" w:hAnsi="Palatino Linotype" w:cs="Arial"/>
          <w:lang w:val="es-ES"/>
        </w:rPr>
        <w:t xml:space="preserve"> fracción II</w:t>
      </w:r>
      <w:r w:rsidR="00E43C60" w:rsidRPr="00076C40">
        <w:rPr>
          <w:rFonts w:ascii="Palatino Linotype" w:eastAsia="Calibri" w:hAnsi="Palatino Linotype" w:cs="Arial"/>
          <w:lang w:val="es-ES"/>
        </w:rPr>
        <w:t>,</w:t>
      </w:r>
      <w:r w:rsidR="0004686A" w:rsidRPr="00076C40">
        <w:rPr>
          <w:rFonts w:ascii="Palatino Linotype" w:eastAsia="Calibri" w:hAnsi="Palatino Linotype" w:cs="Arial"/>
          <w:lang w:val="es-ES"/>
        </w:rPr>
        <w:t xml:space="preserve"> de la </w:t>
      </w:r>
      <w:r w:rsidR="00E43C60" w:rsidRPr="00076C40">
        <w:rPr>
          <w:rFonts w:ascii="Palatino Linotype" w:eastAsia="Calibri" w:hAnsi="Palatino Linotype" w:cs="Arial"/>
          <w:lang w:val="es-ES"/>
        </w:rPr>
        <w:t xml:space="preserve">Ley </w:t>
      </w:r>
      <w:r w:rsidR="0004686A" w:rsidRPr="00076C40">
        <w:rPr>
          <w:rFonts w:ascii="Palatino Linotype" w:eastAsia="Calibri" w:hAnsi="Palatino Linotype" w:cs="Arial"/>
          <w:lang w:val="es-ES"/>
        </w:rPr>
        <w:t xml:space="preserve">de la materia, a través </w:t>
      </w:r>
      <w:r w:rsidR="006E4E2A" w:rsidRPr="00076C40">
        <w:rPr>
          <w:rFonts w:ascii="Palatino Linotype" w:eastAsia="Calibri" w:hAnsi="Palatino Linotype" w:cs="Arial"/>
          <w:lang w:val="es-ES"/>
        </w:rPr>
        <w:t>del</w:t>
      </w:r>
      <w:r w:rsidR="0004686A" w:rsidRPr="00076C40">
        <w:rPr>
          <w:rFonts w:ascii="Palatino Linotype" w:eastAsia="Calibri" w:hAnsi="Palatino Linotype" w:cs="Arial"/>
          <w:lang w:val="es-ES"/>
        </w:rPr>
        <w:t xml:space="preserve"> </w:t>
      </w:r>
      <w:r w:rsidR="00B81371" w:rsidRPr="00076C40">
        <w:rPr>
          <w:rFonts w:ascii="Palatino Linotype" w:eastAsia="Calibri" w:hAnsi="Palatino Linotype" w:cs="Arial"/>
          <w:lang w:val="es-ES"/>
        </w:rPr>
        <w:t xml:space="preserve">acuerdo </w:t>
      </w:r>
      <w:r w:rsidR="00F147C6" w:rsidRPr="00076C40">
        <w:rPr>
          <w:rFonts w:ascii="Palatino Linotype" w:eastAsia="Calibri" w:hAnsi="Palatino Linotype" w:cs="Arial"/>
          <w:lang w:val="es-ES"/>
        </w:rPr>
        <w:t xml:space="preserve">de admisión </w:t>
      </w:r>
      <w:r w:rsidR="00B81371" w:rsidRPr="00076C40">
        <w:rPr>
          <w:rFonts w:ascii="Palatino Linotype" w:eastAsia="Calibri" w:hAnsi="Palatino Linotype" w:cs="Arial"/>
          <w:lang w:val="es-ES"/>
        </w:rPr>
        <w:t xml:space="preserve">de </w:t>
      </w:r>
      <w:r w:rsidR="004020DE" w:rsidRPr="00076C40">
        <w:rPr>
          <w:rFonts w:ascii="Palatino Linotype" w:eastAsia="Calibri" w:hAnsi="Palatino Linotype" w:cs="Arial"/>
          <w:lang w:val="es-ES"/>
        </w:rPr>
        <w:t>dieciséis (16) de enero de dos mil veintitrés</w:t>
      </w:r>
      <w:r w:rsidR="006A1047" w:rsidRPr="00076C40">
        <w:rPr>
          <w:rFonts w:ascii="Palatino Linotype" w:eastAsia="Calibri" w:hAnsi="Palatino Linotype" w:cs="Arial"/>
          <w:lang w:val="es-ES"/>
        </w:rPr>
        <w:t xml:space="preserve">, </w:t>
      </w:r>
      <w:r w:rsidR="00B81371" w:rsidRPr="00076C40">
        <w:rPr>
          <w:rFonts w:ascii="Palatino Linotype" w:eastAsia="Calibri" w:hAnsi="Palatino Linotype" w:cs="Arial"/>
          <w:lang w:val="es-ES"/>
        </w:rPr>
        <w:t xml:space="preserve">puso a </w:t>
      </w:r>
      <w:r w:rsidR="00875167" w:rsidRPr="00076C40">
        <w:rPr>
          <w:rFonts w:ascii="Palatino Linotype" w:eastAsia="Calibri" w:hAnsi="Palatino Linotype" w:cs="Arial"/>
          <w:lang w:val="es-ES"/>
        </w:rPr>
        <w:t>disposición</w:t>
      </w:r>
      <w:r w:rsidR="00B81371" w:rsidRPr="00076C40">
        <w:rPr>
          <w:rFonts w:ascii="Palatino Linotype" w:eastAsia="Calibri" w:hAnsi="Palatino Linotype" w:cs="Arial"/>
          <w:lang w:val="es-ES"/>
        </w:rPr>
        <w:t xml:space="preserve"> de las partes el expediente electrónico </w:t>
      </w:r>
      <w:r w:rsidR="00B81371" w:rsidRPr="00076C40">
        <w:rPr>
          <w:rFonts w:ascii="Palatino Linotype" w:eastAsia="Calibri" w:hAnsi="Palatino Linotype" w:cs="Arial"/>
        </w:rPr>
        <w:t xml:space="preserve">vía </w:t>
      </w:r>
      <w:r w:rsidR="006D72D8" w:rsidRPr="00076C40">
        <w:rPr>
          <w:rFonts w:ascii="Palatino Linotype" w:eastAsia="Calibri" w:hAnsi="Palatino Linotype" w:cs="Arial"/>
          <w:lang w:val="es-ES"/>
        </w:rPr>
        <w:t>SAIMEX</w:t>
      </w:r>
      <w:r w:rsidR="00B81371" w:rsidRPr="00076C40">
        <w:rPr>
          <w:rFonts w:ascii="Palatino Linotype" w:eastAsia="Calibri" w:hAnsi="Palatino Linotype" w:cs="Arial"/>
          <w:b/>
          <w:lang w:val="es-ES"/>
        </w:rPr>
        <w:t xml:space="preserve"> </w:t>
      </w:r>
      <w:r w:rsidR="00B81371" w:rsidRPr="00076C40">
        <w:rPr>
          <w:rFonts w:ascii="Palatino Linotype" w:eastAsia="Calibri" w:hAnsi="Palatino Linotype" w:cs="Arial"/>
          <w:lang w:val="es-ES"/>
        </w:rPr>
        <w:t xml:space="preserve">a efecto de que en un plazo máximo de siete días </w:t>
      </w:r>
      <w:r w:rsidR="00875167" w:rsidRPr="00076C40">
        <w:rPr>
          <w:rFonts w:ascii="Palatino Linotype" w:eastAsia="Calibri" w:hAnsi="Palatino Linotype" w:cs="Arial"/>
          <w:lang w:val="es-ES"/>
        </w:rPr>
        <w:t>manifestaran</w:t>
      </w:r>
      <w:r w:rsidR="00B81371" w:rsidRPr="00076C40">
        <w:rPr>
          <w:rFonts w:ascii="Palatino Linotype" w:eastAsia="Calibri" w:hAnsi="Palatino Linotype" w:cs="Arial"/>
          <w:lang w:val="es-ES"/>
        </w:rPr>
        <w:t xml:space="preserve"> lo que a</w:t>
      </w:r>
      <w:r w:rsidR="003A2029" w:rsidRPr="00076C40">
        <w:rPr>
          <w:rFonts w:ascii="Palatino Linotype" w:eastAsia="Calibri" w:hAnsi="Palatino Linotype" w:cs="Arial"/>
          <w:lang w:val="es-ES"/>
        </w:rPr>
        <w:t xml:space="preserve"> su</w:t>
      </w:r>
      <w:r w:rsidR="00B81371" w:rsidRPr="00076C40">
        <w:rPr>
          <w:rFonts w:ascii="Palatino Linotype" w:eastAsia="Calibri" w:hAnsi="Palatino Linotype" w:cs="Arial"/>
          <w:lang w:val="es-ES"/>
        </w:rPr>
        <w:t xml:space="preserve"> derecho conviniera</w:t>
      </w:r>
      <w:r w:rsidR="00032493" w:rsidRPr="00076C40">
        <w:rPr>
          <w:rFonts w:ascii="Palatino Linotype" w:eastAsia="Calibri" w:hAnsi="Palatino Linotype" w:cs="Arial"/>
          <w:lang w:val="es-ES"/>
        </w:rPr>
        <w:t>,</w:t>
      </w:r>
      <w:r w:rsidR="00B81371" w:rsidRPr="00076C40">
        <w:rPr>
          <w:rFonts w:ascii="Palatino Linotype" w:eastAsia="Calibri" w:hAnsi="Palatino Linotype" w:cs="Arial"/>
          <w:lang w:val="es-ES"/>
        </w:rPr>
        <w:t xml:space="preserve"> </w:t>
      </w:r>
      <w:r w:rsidR="00875167" w:rsidRPr="00076C40">
        <w:rPr>
          <w:rFonts w:ascii="Palatino Linotype" w:eastAsia="Calibri" w:hAnsi="Palatino Linotype" w:cs="Arial"/>
          <w:lang w:val="es-ES"/>
        </w:rPr>
        <w:t>ofrecieran pruebas y</w:t>
      </w:r>
      <w:r w:rsidR="00132C06" w:rsidRPr="00076C40">
        <w:rPr>
          <w:rFonts w:ascii="Palatino Linotype" w:eastAsia="Calibri" w:hAnsi="Palatino Linotype" w:cs="Arial"/>
          <w:lang w:val="es-ES"/>
        </w:rPr>
        <w:t xml:space="preserve"> </w:t>
      </w:r>
      <w:r w:rsidR="00875167" w:rsidRPr="00076C40">
        <w:rPr>
          <w:rFonts w:ascii="Palatino Linotype" w:eastAsia="Calibri" w:hAnsi="Palatino Linotype" w:cs="Arial"/>
          <w:lang w:val="es-ES"/>
        </w:rPr>
        <w:t xml:space="preserve">alegatos según </w:t>
      </w:r>
      <w:r w:rsidR="001628DF" w:rsidRPr="00076C40">
        <w:rPr>
          <w:rFonts w:ascii="Palatino Linotype" w:eastAsia="Calibri" w:hAnsi="Palatino Linotype" w:cs="Arial"/>
          <w:lang w:val="es-ES"/>
        </w:rPr>
        <w:t>correspondiera</w:t>
      </w:r>
      <w:r w:rsidR="00875167" w:rsidRPr="00076C40">
        <w:rPr>
          <w:rFonts w:ascii="Palatino Linotype" w:eastAsia="Calibri" w:hAnsi="Palatino Linotype" w:cs="Arial"/>
          <w:lang w:val="es-ES"/>
        </w:rPr>
        <w:t xml:space="preserve"> a</w:t>
      </w:r>
      <w:r w:rsidR="004C20F2" w:rsidRPr="00076C40">
        <w:rPr>
          <w:rFonts w:ascii="Palatino Linotype" w:eastAsia="Calibri" w:hAnsi="Palatino Linotype" w:cs="Arial"/>
          <w:lang w:val="es-ES"/>
        </w:rPr>
        <w:t xml:space="preserve"> </w:t>
      </w:r>
      <w:r w:rsidR="00875167" w:rsidRPr="00076C40">
        <w:rPr>
          <w:rFonts w:ascii="Palatino Linotype" w:eastAsia="Calibri" w:hAnsi="Palatino Linotype" w:cs="Arial"/>
          <w:lang w:val="es-ES"/>
        </w:rPr>
        <w:t>l</w:t>
      </w:r>
      <w:r w:rsidR="004C20F2" w:rsidRPr="00076C40">
        <w:rPr>
          <w:rFonts w:ascii="Palatino Linotype" w:eastAsia="Calibri" w:hAnsi="Palatino Linotype" w:cs="Arial"/>
          <w:lang w:val="es-ES"/>
        </w:rPr>
        <w:t>os</w:t>
      </w:r>
      <w:r w:rsidR="00875167" w:rsidRPr="00076C40">
        <w:rPr>
          <w:rFonts w:ascii="Palatino Linotype" w:eastAsia="Calibri" w:hAnsi="Palatino Linotype" w:cs="Arial"/>
          <w:lang w:val="es-ES"/>
        </w:rPr>
        <w:t xml:space="preserve"> caso</w:t>
      </w:r>
      <w:r w:rsidR="004C20F2" w:rsidRPr="00076C40">
        <w:rPr>
          <w:rFonts w:ascii="Palatino Linotype" w:eastAsia="Calibri" w:hAnsi="Palatino Linotype" w:cs="Arial"/>
          <w:lang w:val="es-ES"/>
        </w:rPr>
        <w:t>s</w:t>
      </w:r>
      <w:r w:rsidR="00875167" w:rsidRPr="00076C40">
        <w:rPr>
          <w:rFonts w:ascii="Palatino Linotype" w:eastAsia="Calibri" w:hAnsi="Palatino Linotype" w:cs="Arial"/>
          <w:lang w:val="es-ES"/>
        </w:rPr>
        <w:t xml:space="preserve"> concreto</w:t>
      </w:r>
      <w:r w:rsidR="004C20F2" w:rsidRPr="00076C40">
        <w:rPr>
          <w:rFonts w:ascii="Palatino Linotype" w:eastAsia="Calibri" w:hAnsi="Palatino Linotype" w:cs="Arial"/>
          <w:lang w:val="es-ES"/>
        </w:rPr>
        <w:t>s</w:t>
      </w:r>
      <w:r w:rsidR="00875167" w:rsidRPr="00076C40">
        <w:rPr>
          <w:rFonts w:ascii="Palatino Linotype" w:eastAsia="Calibri" w:hAnsi="Palatino Linotype" w:cs="Arial"/>
          <w:lang w:val="es-ES"/>
        </w:rPr>
        <w:t xml:space="preserve">, </w:t>
      </w:r>
      <w:r w:rsidR="00F147C6" w:rsidRPr="00076C40">
        <w:rPr>
          <w:rFonts w:ascii="Palatino Linotype" w:eastAsia="Calibri" w:hAnsi="Palatino Linotype" w:cs="Arial"/>
          <w:lang w:val="es-ES"/>
        </w:rPr>
        <w:t>de esta forma</w:t>
      </w:r>
      <w:r w:rsidR="00875167" w:rsidRPr="00076C40">
        <w:rPr>
          <w:rFonts w:ascii="Palatino Linotype" w:eastAsia="Calibri" w:hAnsi="Palatino Linotype" w:cs="Arial"/>
          <w:lang w:val="es-ES"/>
        </w:rPr>
        <w:t xml:space="preserve"> para que el </w:t>
      </w:r>
      <w:r w:rsidR="00875167" w:rsidRPr="00076C40">
        <w:rPr>
          <w:rFonts w:ascii="Palatino Linotype" w:eastAsia="Calibri" w:hAnsi="Palatino Linotype" w:cs="Arial"/>
          <w:b/>
          <w:lang w:val="es-ES"/>
        </w:rPr>
        <w:t>SUJETO OBLIGADO</w:t>
      </w:r>
      <w:r w:rsidR="00875167" w:rsidRPr="00076C40">
        <w:rPr>
          <w:rFonts w:ascii="Palatino Linotype" w:eastAsia="Calibri" w:hAnsi="Palatino Linotype" w:cs="Arial"/>
          <w:lang w:val="es-ES"/>
        </w:rPr>
        <w:t xml:space="preserve"> </w:t>
      </w:r>
      <w:r w:rsidR="00B81371" w:rsidRPr="00076C40">
        <w:rPr>
          <w:rFonts w:ascii="Palatino Linotype" w:eastAsia="Calibri" w:hAnsi="Palatino Linotype" w:cs="Arial"/>
          <w:lang w:val="es-ES"/>
        </w:rPr>
        <w:t>presentar</w:t>
      </w:r>
      <w:r w:rsidR="00661EC7" w:rsidRPr="00076C40">
        <w:rPr>
          <w:rFonts w:ascii="Palatino Linotype" w:eastAsia="Calibri" w:hAnsi="Palatino Linotype" w:cs="Arial"/>
          <w:lang w:val="es-ES"/>
        </w:rPr>
        <w:t>a</w:t>
      </w:r>
      <w:r w:rsidR="00B81371" w:rsidRPr="00076C40">
        <w:rPr>
          <w:rFonts w:ascii="Palatino Linotype" w:eastAsia="Calibri" w:hAnsi="Palatino Linotype" w:cs="Arial"/>
          <w:lang w:val="es-ES"/>
        </w:rPr>
        <w:t xml:space="preserve"> el Informe Justificado</w:t>
      </w:r>
      <w:r w:rsidR="00875167" w:rsidRPr="00076C40">
        <w:rPr>
          <w:rFonts w:ascii="Palatino Linotype" w:eastAsia="Calibri" w:hAnsi="Palatino Linotype" w:cs="Arial"/>
          <w:lang w:val="es-ES"/>
        </w:rPr>
        <w:t xml:space="preserve"> procedente</w:t>
      </w:r>
      <w:r w:rsidR="0036264B" w:rsidRPr="00076C40">
        <w:rPr>
          <w:rFonts w:ascii="Palatino Linotype" w:eastAsia="Calibri" w:hAnsi="Palatino Linotype" w:cs="Arial"/>
          <w:lang w:val="es-ES"/>
        </w:rPr>
        <w:t>.</w:t>
      </w:r>
    </w:p>
    <w:p w14:paraId="2DF05BFC" w14:textId="77777777" w:rsidR="00266862" w:rsidRPr="00076C40"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A34B5D5" w14:textId="1298DA85" w:rsidR="00266862" w:rsidRPr="00076C40" w:rsidRDefault="00074BD3"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076C40">
        <w:rPr>
          <w:rFonts w:ascii="Palatino Linotype" w:eastAsia="Calibri" w:hAnsi="Palatino Linotype" w:cs="Arial"/>
          <w:lang w:val="es-ES"/>
        </w:rPr>
        <w:t xml:space="preserve">El </w:t>
      </w:r>
      <w:r w:rsidR="004020DE" w:rsidRPr="00076C40">
        <w:rPr>
          <w:rFonts w:ascii="Palatino Linotype" w:eastAsia="Calibri" w:hAnsi="Palatino Linotype" w:cs="Arial"/>
          <w:lang w:val="es-ES"/>
        </w:rPr>
        <w:t>veinte (20) de enero de dos mil veintitrés</w:t>
      </w:r>
      <w:r w:rsidR="0006045B" w:rsidRPr="00076C40">
        <w:rPr>
          <w:rFonts w:ascii="Palatino Linotype" w:eastAsia="Calibri" w:hAnsi="Palatino Linotype" w:cs="Arial"/>
          <w:lang w:val="es-ES"/>
        </w:rPr>
        <w:t xml:space="preserve">, el </w:t>
      </w:r>
      <w:r w:rsidR="0006045B" w:rsidRPr="00076C40">
        <w:rPr>
          <w:rFonts w:ascii="Palatino Linotype" w:eastAsia="Calibri" w:hAnsi="Palatino Linotype" w:cs="Arial"/>
          <w:b/>
          <w:lang w:val="es-ES"/>
        </w:rPr>
        <w:t>SUJETO OBLIGADO</w:t>
      </w:r>
      <w:r w:rsidR="0006045B" w:rsidRPr="00076C40">
        <w:rPr>
          <w:rFonts w:ascii="Palatino Linotype" w:eastAsia="Calibri" w:hAnsi="Palatino Linotype" w:cs="Arial"/>
          <w:lang w:val="es-ES"/>
        </w:rPr>
        <w:t xml:space="preserve"> presentó en el apartado de </w:t>
      </w:r>
      <w:r w:rsidR="0006045B" w:rsidRPr="00076C40">
        <w:rPr>
          <w:rFonts w:ascii="Palatino Linotype" w:eastAsia="Calibri" w:hAnsi="Palatino Linotype" w:cs="Arial"/>
          <w:i/>
          <w:lang w:val="es-ES"/>
        </w:rPr>
        <w:t>Manifestaciones</w:t>
      </w:r>
      <w:r w:rsidR="0006045B" w:rsidRPr="00076C40">
        <w:rPr>
          <w:rFonts w:ascii="Palatino Linotype" w:eastAsia="Calibri" w:hAnsi="Palatino Linotype" w:cs="Arial"/>
          <w:lang w:val="es-ES"/>
        </w:rPr>
        <w:t xml:space="preserve"> del SAIMEX, en vía de Informe Justificado, </w:t>
      </w:r>
      <w:r w:rsidR="004020DE" w:rsidRPr="00076C40">
        <w:rPr>
          <w:rFonts w:ascii="Palatino Linotype" w:eastAsia="Calibri" w:hAnsi="Palatino Linotype" w:cs="Arial"/>
          <w:lang w:val="es-ES"/>
        </w:rPr>
        <w:t xml:space="preserve">el archivo electrónico </w:t>
      </w:r>
      <w:r w:rsidR="0006045B" w:rsidRPr="00076C40">
        <w:rPr>
          <w:rFonts w:ascii="Palatino Linotype" w:eastAsia="Calibri" w:hAnsi="Palatino Linotype" w:cs="Arial"/>
          <w:lang w:val="es-ES"/>
        </w:rPr>
        <w:t>cuyo contenido se describe a continuación:</w:t>
      </w:r>
    </w:p>
    <w:p w14:paraId="7E13A36C" w14:textId="23E8C6D3" w:rsidR="008E00D7" w:rsidRPr="00076C40" w:rsidRDefault="0006045B" w:rsidP="001E4C42">
      <w:pPr>
        <w:pStyle w:val="Prrafodelista"/>
        <w:numPr>
          <w:ilvl w:val="1"/>
          <w:numId w:val="26"/>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076C40">
        <w:rPr>
          <w:rFonts w:ascii="Palatino Linotype" w:eastAsia="Calibri" w:hAnsi="Palatino Linotype" w:cs="Arial"/>
          <w:b/>
          <w:i/>
          <w:lang w:val="es-ES"/>
        </w:rPr>
        <w:t>“</w:t>
      </w:r>
      <w:r w:rsidR="004020DE" w:rsidRPr="00076C40">
        <w:rPr>
          <w:rFonts w:ascii="Palatino Linotype" w:eastAsia="Calibri" w:hAnsi="Palatino Linotype" w:cs="Arial"/>
          <w:b/>
          <w:i/>
          <w:lang w:val="es-ES"/>
        </w:rPr>
        <w:t>327.23CivilNformeJustificado</w:t>
      </w:r>
      <w:r w:rsidRPr="00076C40">
        <w:rPr>
          <w:rFonts w:ascii="Palatino Linotype" w:eastAsia="Calibri" w:hAnsi="Palatino Linotype" w:cs="Arial"/>
          <w:b/>
          <w:i/>
          <w:lang w:val="es-ES"/>
        </w:rPr>
        <w:t>.pdf”</w:t>
      </w:r>
      <w:r w:rsidRPr="00076C40">
        <w:rPr>
          <w:rFonts w:ascii="Palatino Linotype" w:eastAsia="Calibri" w:hAnsi="Palatino Linotype" w:cs="Arial"/>
          <w:lang w:val="es-ES"/>
        </w:rPr>
        <w:t xml:space="preserve">: Documento </w:t>
      </w:r>
      <w:r w:rsidR="00E44C5A" w:rsidRPr="00076C40">
        <w:rPr>
          <w:rFonts w:ascii="Palatino Linotype" w:eastAsia="Calibri" w:hAnsi="Palatino Linotype" w:cs="Arial"/>
          <w:lang w:val="es-ES"/>
        </w:rPr>
        <w:t xml:space="preserve">de </w:t>
      </w:r>
      <w:r w:rsidR="004020DE" w:rsidRPr="00076C40">
        <w:rPr>
          <w:rFonts w:ascii="Palatino Linotype" w:eastAsia="Calibri" w:hAnsi="Palatino Linotype" w:cs="Arial"/>
          <w:lang w:val="es-ES"/>
        </w:rPr>
        <w:t xml:space="preserve">siete fojas consistente en la copia digitalizada del informe justificado de diecinueve (19) de enero de dos mil veintitrés, presentado por la Titular de la Unidad de Transparencia del </w:t>
      </w:r>
      <w:r w:rsidR="004020DE" w:rsidRPr="00076C40">
        <w:rPr>
          <w:rFonts w:ascii="Palatino Linotype" w:eastAsia="Calibri" w:hAnsi="Palatino Linotype" w:cs="Arial"/>
          <w:b/>
          <w:lang w:val="es-ES"/>
        </w:rPr>
        <w:t>SUJETO OBLIGADO</w:t>
      </w:r>
      <w:r w:rsidR="004020DE" w:rsidRPr="00076C40">
        <w:rPr>
          <w:rFonts w:ascii="Palatino Linotype" w:eastAsia="Calibri" w:hAnsi="Palatino Linotype" w:cs="Arial"/>
          <w:lang w:val="es-ES"/>
        </w:rPr>
        <w:t xml:space="preserve">, respecto de la interposición del recurso de revisión </w:t>
      </w:r>
      <w:r w:rsidR="004020DE" w:rsidRPr="00076C40">
        <w:rPr>
          <w:rFonts w:ascii="Palatino Linotype" w:eastAsia="Calibri" w:hAnsi="Palatino Linotype" w:cs="Arial"/>
          <w:b/>
          <w:lang w:val="es-ES"/>
        </w:rPr>
        <w:t>00198/INFOEM/IP/RR/2023</w:t>
      </w:r>
      <w:r w:rsidR="004020DE" w:rsidRPr="00076C40">
        <w:rPr>
          <w:rFonts w:ascii="Palatino Linotype" w:eastAsia="Calibri" w:hAnsi="Palatino Linotype" w:cs="Arial"/>
          <w:lang w:val="es-ES"/>
        </w:rPr>
        <w:t xml:space="preserve">, y mediante el cual, ratifica esencialmente la respuesta a la solicitud </w:t>
      </w:r>
      <w:r w:rsidR="004020DE" w:rsidRPr="00076C40">
        <w:rPr>
          <w:rFonts w:ascii="Palatino Linotype" w:eastAsia="Calibri" w:hAnsi="Palatino Linotype" w:cs="Arial"/>
          <w:b/>
          <w:lang w:val="es-ES"/>
        </w:rPr>
        <w:t>00327/SJDH/IP/2022</w:t>
      </w:r>
      <w:r w:rsidR="004020DE" w:rsidRPr="00076C40">
        <w:rPr>
          <w:rFonts w:ascii="Palatino Linotype" w:eastAsia="Calibri" w:hAnsi="Palatino Linotype" w:cs="Arial"/>
          <w:lang w:val="es-ES"/>
        </w:rPr>
        <w:t>.</w:t>
      </w:r>
    </w:p>
    <w:p w14:paraId="516308B7" w14:textId="77777777" w:rsidR="001E4C42" w:rsidRPr="00076C40" w:rsidRDefault="001E4C42" w:rsidP="001E4C4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bookmarkStart w:id="4" w:name="_Toc461555889"/>
      <w:bookmarkStart w:id="5" w:name="_Toc466371858"/>
    </w:p>
    <w:p w14:paraId="4B454B47" w14:textId="3DCE18F8" w:rsidR="004020DE" w:rsidRPr="00076C40" w:rsidRDefault="004020DE" w:rsidP="004020DE">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076C40">
        <w:rPr>
          <w:rFonts w:ascii="Palatino Linotype" w:eastAsia="Calibri" w:hAnsi="Palatino Linotype" w:cs="Arial"/>
          <w:color w:val="000000" w:themeColor="text1"/>
          <w:lang w:val="es-ES"/>
        </w:rPr>
        <w:t xml:space="preserve">El veintitrés (23) de febrero de dos mil veintitrés, el archivo presentado por el </w:t>
      </w:r>
      <w:r w:rsidRPr="00076C40">
        <w:rPr>
          <w:rFonts w:ascii="Palatino Linotype" w:eastAsia="Calibri" w:hAnsi="Palatino Linotype" w:cs="Arial"/>
          <w:b/>
          <w:color w:val="000000" w:themeColor="text1"/>
          <w:lang w:val="es-ES"/>
        </w:rPr>
        <w:t>SUJETO OBLIGADO</w:t>
      </w:r>
      <w:r w:rsidRPr="00076C40">
        <w:rPr>
          <w:rFonts w:ascii="Palatino Linotype" w:eastAsia="Calibri" w:hAnsi="Palatino Linotype" w:cs="Arial"/>
          <w:color w:val="000000" w:themeColor="text1"/>
          <w:lang w:val="es-ES"/>
        </w:rPr>
        <w:t xml:space="preserve">, en vía de informe justificado, se puso a la vista de la </w:t>
      </w:r>
      <w:r w:rsidRPr="00076C40">
        <w:rPr>
          <w:rFonts w:ascii="Palatino Linotype" w:eastAsia="Calibri" w:hAnsi="Palatino Linotype" w:cs="Arial"/>
          <w:b/>
          <w:color w:val="000000" w:themeColor="text1"/>
          <w:lang w:val="es-ES"/>
        </w:rPr>
        <w:t>RECURRENTE</w:t>
      </w:r>
      <w:r w:rsidRPr="00076C40">
        <w:rPr>
          <w:rFonts w:ascii="Palatino Linotype" w:hAnsi="Palatino Linotype"/>
          <w:color w:val="000000" w:themeColor="text1"/>
        </w:rPr>
        <w:t xml:space="preserve">, concediéndole un plazo de tres (03) días para que manifestara lo que a su derecho conviniera, de conformidad con el artículo 185, fracción III, de la Ley de Transparencia y Acceso a la Información Pública del Estado de México y </w:t>
      </w:r>
      <w:r w:rsidRPr="00076C40">
        <w:rPr>
          <w:rFonts w:ascii="Palatino Linotype" w:hAnsi="Palatino Linotype"/>
          <w:color w:val="000000" w:themeColor="text1"/>
        </w:rPr>
        <w:lastRenderedPageBreak/>
        <w:t>Municipios; no obstante, se hace constar que la particular no ejerció su derecho de réplica sobre los nuevos contenidos.</w:t>
      </w:r>
    </w:p>
    <w:p w14:paraId="7AF95BD7" w14:textId="77777777" w:rsidR="004020DE" w:rsidRPr="00076C40" w:rsidRDefault="004020DE" w:rsidP="004020DE">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F6E96D4" w14:textId="2CACB152" w:rsidR="001E4C42" w:rsidRPr="00076C40" w:rsidRDefault="002674CD" w:rsidP="001E4C42">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076C40">
        <w:rPr>
          <w:rFonts w:ascii="Palatino Linotype" w:eastAsia="Calibri" w:hAnsi="Palatino Linotype" w:cs="Arial"/>
          <w:lang w:val="es-ES"/>
        </w:rPr>
        <w:t xml:space="preserve">El </w:t>
      </w:r>
      <w:r w:rsidR="004020DE" w:rsidRPr="00076C40">
        <w:rPr>
          <w:rFonts w:ascii="Palatino Linotype" w:eastAsia="Calibri" w:hAnsi="Palatino Linotype" w:cs="Arial"/>
          <w:lang w:val="es-ES"/>
        </w:rPr>
        <w:t>veintitrés (23) de febrero de dos mil veintitrés</w:t>
      </w:r>
      <w:r w:rsidRPr="00076C40">
        <w:rPr>
          <w:rFonts w:ascii="Palatino Linotype" w:eastAsia="Calibri" w:hAnsi="Palatino Linotype" w:cs="Arial"/>
          <w:lang w:val="es-ES"/>
        </w:rPr>
        <w:t xml:space="preserve">, con </w:t>
      </w:r>
      <w:r w:rsidR="00282684" w:rsidRPr="00076C40">
        <w:rPr>
          <w:rFonts w:ascii="Palatino Linotype" w:hAnsi="Palatino Linotype" w:cs="Arial"/>
          <w:color w:val="000000" w:themeColor="text1"/>
        </w:rPr>
        <w:t>fundamento en el artículo 181, tercer párrafo, de la Ley de Transparencia y Acceso a la Información Pública del Estado de México y Municipios, se notificó que el plazo de 30 días hábiles para resolver el recurso de revisión sería ampliado por un periodo de 15 días hábiles adicionales.</w:t>
      </w:r>
    </w:p>
    <w:p w14:paraId="492B5E0A" w14:textId="77777777" w:rsidR="00261B02" w:rsidRPr="00076C40" w:rsidRDefault="00261B02" w:rsidP="00261B0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FDEABA6" w14:textId="1FDE30FE" w:rsidR="0006045B" w:rsidRPr="00076C40" w:rsidRDefault="004F56C0" w:rsidP="001D357F">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076C40">
        <w:rPr>
          <w:rFonts w:ascii="Palatino Linotype" w:eastAsia="Calibri" w:hAnsi="Palatino Linotype" w:cs="Arial"/>
          <w:color w:val="000000" w:themeColor="text1"/>
          <w:lang w:val="es-ES"/>
        </w:rPr>
        <w:t>El</w:t>
      </w:r>
      <w:r w:rsidR="0006045B" w:rsidRPr="00076C40">
        <w:rPr>
          <w:rFonts w:ascii="Palatino Linotype" w:eastAsia="Calibri" w:hAnsi="Palatino Linotype" w:cs="Arial"/>
          <w:color w:val="000000" w:themeColor="text1"/>
          <w:lang w:val="es-ES"/>
        </w:rPr>
        <w:t xml:space="preserve"> </w:t>
      </w:r>
      <w:r w:rsidR="004020DE" w:rsidRPr="00076C40">
        <w:rPr>
          <w:rFonts w:ascii="Palatino Linotype" w:eastAsia="Calibri" w:hAnsi="Palatino Linotype" w:cs="Arial"/>
          <w:color w:val="000000" w:themeColor="text1"/>
          <w:lang w:val="es-ES"/>
        </w:rPr>
        <w:t>uno (01) de marzo</w:t>
      </w:r>
      <w:r w:rsidR="000A0072" w:rsidRPr="00076C40">
        <w:rPr>
          <w:rFonts w:ascii="Palatino Linotype" w:eastAsia="Calibri" w:hAnsi="Palatino Linotype" w:cs="Arial"/>
          <w:color w:val="000000" w:themeColor="text1"/>
          <w:lang w:val="es-ES"/>
        </w:rPr>
        <w:t xml:space="preserve"> de</w:t>
      </w:r>
      <w:r w:rsidR="00282684" w:rsidRPr="00076C40">
        <w:rPr>
          <w:rFonts w:ascii="Palatino Linotype" w:eastAsia="Calibri" w:hAnsi="Palatino Linotype" w:cs="Arial"/>
          <w:color w:val="000000" w:themeColor="text1"/>
          <w:lang w:val="es-ES"/>
        </w:rPr>
        <w:t xml:space="preserve"> dos mil veintitrés</w:t>
      </w:r>
      <w:r w:rsidR="0006045B" w:rsidRPr="00076C40">
        <w:rPr>
          <w:rFonts w:ascii="Palatino Linotype" w:eastAsia="Calibri" w:hAnsi="Palatino Linotype" w:cs="Arial"/>
          <w:color w:val="000000" w:themeColor="text1"/>
          <w:lang w:val="es-ES"/>
        </w:rPr>
        <w:t xml:space="preserve">, la </w:t>
      </w:r>
      <w:r w:rsidR="0006045B" w:rsidRPr="00076C40">
        <w:rPr>
          <w:rFonts w:ascii="Palatino Linotype" w:hAnsi="Palatino Linotype"/>
        </w:rPr>
        <w:t>Comisionada Ponente decretó el cierre del periodo de instrucción</w:t>
      </w:r>
      <w:r w:rsidR="001D357F" w:rsidRPr="00076C40">
        <w:rPr>
          <w:rFonts w:ascii="Palatino Linotype" w:hAnsi="Palatino Linotype" w:cs="Arial"/>
        </w:rPr>
        <w:t>,</w:t>
      </w:r>
      <w:r w:rsidR="0006045B" w:rsidRPr="00076C40">
        <w:rPr>
          <w:rFonts w:ascii="Palatino Linotype" w:hAnsi="Palatino Linotype"/>
        </w:rPr>
        <w:t xml:space="preserve"> por lo que ordenó turnar el expediente para su resolución, misma que ahora se pronuncia</w:t>
      </w:r>
      <w:r w:rsidR="001D357F" w:rsidRPr="00076C40">
        <w:rPr>
          <w:rFonts w:ascii="Palatino Linotype" w:hAnsi="Palatino Linotype"/>
        </w:rPr>
        <w:t>; y ------------------------</w:t>
      </w:r>
      <w:r w:rsidRPr="00076C40">
        <w:rPr>
          <w:rFonts w:ascii="Palatino Linotype" w:hAnsi="Palatino Linotype"/>
        </w:rPr>
        <w:t>----------------</w:t>
      </w:r>
      <w:r w:rsidR="004020DE" w:rsidRPr="00076C40">
        <w:rPr>
          <w:rFonts w:ascii="Palatino Linotype" w:hAnsi="Palatino Linotype"/>
        </w:rPr>
        <w:t>----------</w:t>
      </w:r>
    </w:p>
    <w:p w14:paraId="40C25068" w14:textId="77777777" w:rsidR="00A331EF" w:rsidRPr="00076C40" w:rsidRDefault="00A331EF" w:rsidP="00E331DF">
      <w:pPr>
        <w:spacing w:before="240" w:line="360" w:lineRule="auto"/>
        <w:jc w:val="both"/>
        <w:rPr>
          <w:rFonts w:ascii="Palatino Linotype" w:hAnsi="Palatino Linotype"/>
        </w:rPr>
      </w:pPr>
    </w:p>
    <w:p w14:paraId="5CB47E4D" w14:textId="1F2DA5B5" w:rsidR="00C33279" w:rsidRPr="00076C40" w:rsidRDefault="007C0013" w:rsidP="00551A9B">
      <w:pPr>
        <w:pStyle w:val="Ttulo2"/>
        <w:jc w:val="center"/>
        <w:rPr>
          <w:rFonts w:ascii="Palatino Linotype" w:hAnsi="Palatino Linotype"/>
          <w:b/>
          <w:color w:val="000000" w:themeColor="text1"/>
          <w:sz w:val="24"/>
        </w:rPr>
      </w:pPr>
      <w:bookmarkStart w:id="6" w:name="_Toc61470697"/>
      <w:r w:rsidRPr="00076C40">
        <w:rPr>
          <w:rFonts w:ascii="Palatino Linotype" w:hAnsi="Palatino Linotype"/>
          <w:b/>
          <w:color w:val="000000" w:themeColor="text1"/>
          <w:sz w:val="24"/>
        </w:rPr>
        <w:t>C</w:t>
      </w:r>
      <w:r w:rsidR="004020DE" w:rsidRPr="00076C40">
        <w:rPr>
          <w:rFonts w:ascii="Palatino Linotype" w:hAnsi="Palatino Linotype"/>
          <w:b/>
          <w:color w:val="000000" w:themeColor="text1"/>
          <w:sz w:val="24"/>
        </w:rPr>
        <w:t xml:space="preserve"> </w:t>
      </w:r>
      <w:r w:rsidRPr="00076C40">
        <w:rPr>
          <w:rFonts w:ascii="Palatino Linotype" w:hAnsi="Palatino Linotype"/>
          <w:b/>
          <w:color w:val="000000" w:themeColor="text1"/>
          <w:sz w:val="24"/>
        </w:rPr>
        <w:t>O</w:t>
      </w:r>
      <w:r w:rsidR="004020DE" w:rsidRPr="00076C40">
        <w:rPr>
          <w:rFonts w:ascii="Palatino Linotype" w:hAnsi="Palatino Linotype"/>
          <w:b/>
          <w:color w:val="000000" w:themeColor="text1"/>
          <w:sz w:val="24"/>
        </w:rPr>
        <w:t xml:space="preserve"> </w:t>
      </w:r>
      <w:r w:rsidRPr="00076C40">
        <w:rPr>
          <w:rFonts w:ascii="Palatino Linotype" w:hAnsi="Palatino Linotype"/>
          <w:b/>
          <w:color w:val="000000" w:themeColor="text1"/>
          <w:sz w:val="24"/>
        </w:rPr>
        <w:t>N</w:t>
      </w:r>
      <w:r w:rsidR="004020DE" w:rsidRPr="00076C40">
        <w:rPr>
          <w:rFonts w:ascii="Palatino Linotype" w:hAnsi="Palatino Linotype"/>
          <w:b/>
          <w:color w:val="000000" w:themeColor="text1"/>
          <w:sz w:val="24"/>
        </w:rPr>
        <w:t xml:space="preserve"> </w:t>
      </w:r>
      <w:r w:rsidRPr="00076C40">
        <w:rPr>
          <w:rFonts w:ascii="Palatino Linotype" w:hAnsi="Palatino Linotype"/>
          <w:b/>
          <w:color w:val="000000" w:themeColor="text1"/>
          <w:sz w:val="24"/>
        </w:rPr>
        <w:t>S</w:t>
      </w:r>
      <w:r w:rsidR="004020DE" w:rsidRPr="00076C40">
        <w:rPr>
          <w:rFonts w:ascii="Palatino Linotype" w:hAnsi="Palatino Linotype"/>
          <w:b/>
          <w:color w:val="000000" w:themeColor="text1"/>
          <w:sz w:val="24"/>
        </w:rPr>
        <w:t xml:space="preserve"> </w:t>
      </w:r>
      <w:r w:rsidRPr="00076C40">
        <w:rPr>
          <w:rFonts w:ascii="Palatino Linotype" w:hAnsi="Palatino Linotype"/>
          <w:b/>
          <w:color w:val="000000" w:themeColor="text1"/>
          <w:sz w:val="24"/>
        </w:rPr>
        <w:t>I</w:t>
      </w:r>
      <w:r w:rsidR="004020DE" w:rsidRPr="00076C40">
        <w:rPr>
          <w:rFonts w:ascii="Palatino Linotype" w:hAnsi="Palatino Linotype"/>
          <w:b/>
          <w:color w:val="000000" w:themeColor="text1"/>
          <w:sz w:val="24"/>
        </w:rPr>
        <w:t xml:space="preserve"> </w:t>
      </w:r>
      <w:r w:rsidRPr="00076C40">
        <w:rPr>
          <w:rFonts w:ascii="Palatino Linotype" w:hAnsi="Palatino Linotype"/>
          <w:b/>
          <w:color w:val="000000" w:themeColor="text1"/>
          <w:sz w:val="24"/>
        </w:rPr>
        <w:t>D</w:t>
      </w:r>
      <w:r w:rsidR="004020DE" w:rsidRPr="00076C40">
        <w:rPr>
          <w:rFonts w:ascii="Palatino Linotype" w:hAnsi="Palatino Linotype"/>
          <w:b/>
          <w:color w:val="000000" w:themeColor="text1"/>
          <w:sz w:val="24"/>
        </w:rPr>
        <w:t xml:space="preserve"> </w:t>
      </w:r>
      <w:r w:rsidRPr="00076C40">
        <w:rPr>
          <w:rFonts w:ascii="Palatino Linotype" w:hAnsi="Palatino Linotype"/>
          <w:b/>
          <w:color w:val="000000" w:themeColor="text1"/>
          <w:sz w:val="24"/>
        </w:rPr>
        <w:t>E</w:t>
      </w:r>
      <w:r w:rsidR="004020DE" w:rsidRPr="00076C40">
        <w:rPr>
          <w:rFonts w:ascii="Palatino Linotype" w:hAnsi="Palatino Linotype"/>
          <w:b/>
          <w:color w:val="000000" w:themeColor="text1"/>
          <w:sz w:val="24"/>
        </w:rPr>
        <w:t xml:space="preserve"> </w:t>
      </w:r>
      <w:r w:rsidRPr="00076C40">
        <w:rPr>
          <w:rFonts w:ascii="Palatino Linotype" w:hAnsi="Palatino Linotype"/>
          <w:b/>
          <w:color w:val="000000" w:themeColor="text1"/>
          <w:sz w:val="24"/>
        </w:rPr>
        <w:t>R</w:t>
      </w:r>
      <w:r w:rsidR="004020DE" w:rsidRPr="00076C40">
        <w:rPr>
          <w:rFonts w:ascii="Palatino Linotype" w:hAnsi="Palatino Linotype"/>
          <w:b/>
          <w:color w:val="000000" w:themeColor="text1"/>
          <w:sz w:val="24"/>
        </w:rPr>
        <w:t xml:space="preserve"> </w:t>
      </w:r>
      <w:r w:rsidRPr="00076C40">
        <w:rPr>
          <w:rFonts w:ascii="Palatino Linotype" w:hAnsi="Palatino Linotype"/>
          <w:b/>
          <w:color w:val="000000" w:themeColor="text1"/>
          <w:sz w:val="24"/>
        </w:rPr>
        <w:t>A</w:t>
      </w:r>
      <w:r w:rsidR="004020DE" w:rsidRPr="00076C40">
        <w:rPr>
          <w:rFonts w:ascii="Palatino Linotype" w:hAnsi="Palatino Linotype"/>
          <w:b/>
          <w:color w:val="000000" w:themeColor="text1"/>
          <w:sz w:val="24"/>
        </w:rPr>
        <w:t xml:space="preserve"> </w:t>
      </w:r>
      <w:r w:rsidRPr="00076C40">
        <w:rPr>
          <w:rFonts w:ascii="Palatino Linotype" w:hAnsi="Palatino Linotype"/>
          <w:b/>
          <w:color w:val="000000" w:themeColor="text1"/>
          <w:sz w:val="24"/>
        </w:rPr>
        <w:t>N</w:t>
      </w:r>
      <w:r w:rsidR="004020DE" w:rsidRPr="00076C40">
        <w:rPr>
          <w:rFonts w:ascii="Palatino Linotype" w:hAnsi="Palatino Linotype"/>
          <w:b/>
          <w:color w:val="000000" w:themeColor="text1"/>
          <w:sz w:val="24"/>
        </w:rPr>
        <w:t xml:space="preserve"> </w:t>
      </w:r>
      <w:r w:rsidRPr="00076C40">
        <w:rPr>
          <w:rFonts w:ascii="Palatino Linotype" w:hAnsi="Palatino Linotype"/>
          <w:b/>
          <w:color w:val="000000" w:themeColor="text1"/>
          <w:sz w:val="24"/>
        </w:rPr>
        <w:t>D</w:t>
      </w:r>
      <w:r w:rsidR="004020DE" w:rsidRPr="00076C40">
        <w:rPr>
          <w:rFonts w:ascii="Palatino Linotype" w:hAnsi="Palatino Linotype"/>
          <w:b/>
          <w:color w:val="000000" w:themeColor="text1"/>
          <w:sz w:val="24"/>
        </w:rPr>
        <w:t xml:space="preserve"> </w:t>
      </w:r>
      <w:r w:rsidRPr="00076C40">
        <w:rPr>
          <w:rFonts w:ascii="Palatino Linotype" w:hAnsi="Palatino Linotype"/>
          <w:b/>
          <w:color w:val="000000" w:themeColor="text1"/>
          <w:sz w:val="24"/>
        </w:rPr>
        <w:t>O</w:t>
      </w:r>
      <w:bookmarkEnd w:id="4"/>
      <w:bookmarkEnd w:id="5"/>
      <w:bookmarkEnd w:id="6"/>
    </w:p>
    <w:p w14:paraId="435CF9A4" w14:textId="77777777" w:rsidR="00FC1DA7" w:rsidRPr="00076C40" w:rsidRDefault="00FC1DA7" w:rsidP="00FC1DA7">
      <w:pPr>
        <w:rPr>
          <w:lang w:val="es-MX" w:eastAsia="en-US"/>
        </w:rPr>
      </w:pPr>
    </w:p>
    <w:p w14:paraId="629A5BE2" w14:textId="56C3E7D5" w:rsidR="007C0013" w:rsidRPr="00076C40" w:rsidRDefault="007C0013" w:rsidP="001E74A5">
      <w:pPr>
        <w:pStyle w:val="Ttulo2"/>
        <w:spacing w:line="360" w:lineRule="auto"/>
        <w:rPr>
          <w:rFonts w:ascii="Palatino Linotype" w:hAnsi="Palatino Linotype"/>
          <w:b/>
          <w:color w:val="auto"/>
          <w:sz w:val="24"/>
        </w:rPr>
      </w:pPr>
      <w:bookmarkStart w:id="7" w:name="_Toc461555890"/>
      <w:bookmarkStart w:id="8" w:name="_Toc466371859"/>
      <w:bookmarkStart w:id="9" w:name="_Toc61470698"/>
      <w:r w:rsidRPr="00076C40">
        <w:rPr>
          <w:rFonts w:ascii="Palatino Linotype" w:hAnsi="Palatino Linotype"/>
          <w:b/>
          <w:color w:val="auto"/>
          <w:sz w:val="24"/>
        </w:rPr>
        <w:t>PRIMERO. De la competencia</w:t>
      </w:r>
      <w:bookmarkEnd w:id="7"/>
      <w:bookmarkEnd w:id="8"/>
      <w:bookmarkEnd w:id="9"/>
    </w:p>
    <w:p w14:paraId="60FBD8C7" w14:textId="77777777" w:rsidR="00FC1DA7" w:rsidRPr="00076C40" w:rsidRDefault="00FC1DA7" w:rsidP="00FC1DA7">
      <w:pPr>
        <w:rPr>
          <w:lang w:val="es-MX" w:eastAsia="en-US"/>
        </w:rPr>
      </w:pPr>
    </w:p>
    <w:p w14:paraId="0BF52B18" w14:textId="6A5ED9DB" w:rsidR="005A228F" w:rsidRPr="00076C40"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076C4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076C40">
        <w:rPr>
          <w:rFonts w:ascii="Palatino Linotype" w:eastAsia="Calibri" w:hAnsi="Palatino Linotype" w:cs="Times New Roman"/>
          <w:lang w:val="es-ES"/>
        </w:rPr>
        <w:t>los</w:t>
      </w:r>
      <w:r w:rsidRPr="00076C40">
        <w:rPr>
          <w:rFonts w:ascii="Palatino Linotype" w:eastAsia="Calibri" w:hAnsi="Palatino Linotype" w:cs="Times New Roman"/>
          <w:lang w:val="es-ES"/>
        </w:rPr>
        <w:t xml:space="preserve"> artículo</w:t>
      </w:r>
      <w:r w:rsidR="00A52E3B" w:rsidRPr="00076C40">
        <w:rPr>
          <w:rFonts w:ascii="Palatino Linotype" w:eastAsia="Calibri" w:hAnsi="Palatino Linotype" w:cs="Times New Roman"/>
          <w:lang w:val="es-ES"/>
        </w:rPr>
        <w:t>s</w:t>
      </w:r>
      <w:r w:rsidRPr="00076C40">
        <w:rPr>
          <w:rFonts w:ascii="Palatino Linotype" w:eastAsia="Calibri" w:hAnsi="Palatino Linotype" w:cs="Times New Roman"/>
          <w:lang w:val="es-ES"/>
        </w:rPr>
        <w:t>: 6, apartado A, fracción IV</w:t>
      </w:r>
      <w:r w:rsidR="00E42EEE" w:rsidRPr="00076C40">
        <w:rPr>
          <w:rFonts w:ascii="Palatino Linotype" w:eastAsia="Calibri" w:hAnsi="Palatino Linotype" w:cs="Times New Roman"/>
          <w:lang w:val="es-ES"/>
        </w:rPr>
        <w:t>,</w:t>
      </w:r>
      <w:r w:rsidRPr="00076C40">
        <w:rPr>
          <w:rFonts w:ascii="Palatino Linotype" w:eastAsia="Calibri" w:hAnsi="Palatino Linotype" w:cs="Times New Roman"/>
          <w:lang w:val="es-ES"/>
        </w:rPr>
        <w:t xml:space="preserve"> de la </w:t>
      </w:r>
      <w:r w:rsidRPr="00076C40">
        <w:rPr>
          <w:rFonts w:ascii="Palatino Linotype" w:eastAsia="Calibri" w:hAnsi="Palatino Linotype" w:cs="Times New Roman"/>
          <w:b/>
          <w:lang w:val="es-ES"/>
        </w:rPr>
        <w:t>Constitución Política de los Estados Unidos Mexicanos</w:t>
      </w:r>
      <w:r w:rsidRPr="00076C40">
        <w:rPr>
          <w:rFonts w:ascii="Palatino Linotype" w:eastAsia="Calibri" w:hAnsi="Palatino Linotype" w:cs="Times New Roman"/>
          <w:lang w:val="es-ES"/>
        </w:rPr>
        <w:t xml:space="preserve">; 5, párrafos </w:t>
      </w:r>
      <w:r w:rsidR="00335C26" w:rsidRPr="00076C40">
        <w:rPr>
          <w:rFonts w:ascii="Palatino Linotype" w:eastAsia="Calibri" w:hAnsi="Palatino Linotype" w:cs="Times New Roman"/>
          <w:lang w:val="es-ES"/>
        </w:rPr>
        <w:t>trigésimo, trigésimo primero y trigésimo segundo</w:t>
      </w:r>
      <w:r w:rsidR="00E42EEE" w:rsidRPr="00076C40">
        <w:rPr>
          <w:rFonts w:ascii="Palatino Linotype" w:eastAsia="Calibri" w:hAnsi="Palatino Linotype" w:cs="Times New Roman"/>
          <w:lang w:val="es-ES"/>
        </w:rPr>
        <w:t>,</w:t>
      </w:r>
      <w:r w:rsidRPr="00076C40">
        <w:rPr>
          <w:rFonts w:ascii="Palatino Linotype" w:eastAsia="Calibri" w:hAnsi="Palatino Linotype" w:cs="Times New Roman"/>
          <w:lang w:val="es-ES"/>
        </w:rPr>
        <w:t xml:space="preserve"> fracciones IV y V de la </w:t>
      </w:r>
      <w:r w:rsidRPr="00076C40">
        <w:rPr>
          <w:rFonts w:ascii="Palatino Linotype" w:eastAsia="Calibri" w:hAnsi="Palatino Linotype" w:cs="Times New Roman"/>
          <w:b/>
          <w:lang w:val="es-ES"/>
        </w:rPr>
        <w:t>Constitución Política del Estado Libre y Soberano de México</w:t>
      </w:r>
      <w:r w:rsidRPr="00076C40">
        <w:rPr>
          <w:rFonts w:ascii="Palatino Linotype" w:eastAsia="Calibri" w:hAnsi="Palatino Linotype" w:cs="Times New Roman"/>
          <w:lang w:val="es-ES"/>
        </w:rPr>
        <w:t>; artículos 1, 2</w:t>
      </w:r>
      <w:r w:rsidR="00E42EEE" w:rsidRPr="00076C40">
        <w:rPr>
          <w:rFonts w:ascii="Palatino Linotype" w:eastAsia="Calibri" w:hAnsi="Palatino Linotype" w:cs="Times New Roman"/>
          <w:lang w:val="es-ES"/>
        </w:rPr>
        <w:t>,</w:t>
      </w:r>
      <w:r w:rsidRPr="00076C40">
        <w:rPr>
          <w:rFonts w:ascii="Palatino Linotype" w:eastAsia="Calibri" w:hAnsi="Palatino Linotype" w:cs="Times New Roman"/>
          <w:lang w:val="es-ES"/>
        </w:rPr>
        <w:t xml:space="preserve"> fracción II, 13, 29, 36</w:t>
      </w:r>
      <w:r w:rsidR="00E42EEE" w:rsidRPr="00076C40">
        <w:rPr>
          <w:rFonts w:ascii="Palatino Linotype" w:eastAsia="Calibri" w:hAnsi="Palatino Linotype" w:cs="Times New Roman"/>
          <w:lang w:val="es-ES"/>
        </w:rPr>
        <w:t>,</w:t>
      </w:r>
      <w:r w:rsidRPr="00076C40">
        <w:rPr>
          <w:rFonts w:ascii="Palatino Linotype" w:eastAsia="Calibri" w:hAnsi="Palatino Linotype" w:cs="Times New Roman"/>
          <w:lang w:val="es-ES"/>
        </w:rPr>
        <w:t xml:space="preserve"> fracciones I y II, 176, 178, 179, 181</w:t>
      </w:r>
      <w:r w:rsidR="00E42EEE" w:rsidRPr="00076C40">
        <w:rPr>
          <w:rFonts w:ascii="Palatino Linotype" w:eastAsia="Calibri" w:hAnsi="Palatino Linotype" w:cs="Times New Roman"/>
          <w:lang w:val="es-ES"/>
        </w:rPr>
        <w:t>,</w:t>
      </w:r>
      <w:r w:rsidRPr="00076C40">
        <w:rPr>
          <w:rFonts w:ascii="Palatino Linotype" w:eastAsia="Calibri" w:hAnsi="Palatino Linotype" w:cs="Times New Roman"/>
          <w:lang w:val="es-ES"/>
        </w:rPr>
        <w:t xml:space="preserve"> párrafo tercero y 185 </w:t>
      </w:r>
      <w:r w:rsidRPr="00076C40">
        <w:rPr>
          <w:rFonts w:ascii="Palatino Linotype" w:eastAsia="Calibri" w:hAnsi="Palatino Linotype" w:cs="Arial"/>
          <w:lang w:val="es-ES"/>
        </w:rPr>
        <w:t xml:space="preserve">de la </w:t>
      </w:r>
      <w:r w:rsidRPr="00076C40">
        <w:rPr>
          <w:rFonts w:ascii="Palatino Linotype" w:eastAsia="Calibri" w:hAnsi="Palatino Linotype" w:cs="Arial"/>
          <w:b/>
          <w:lang w:val="es-ES"/>
        </w:rPr>
        <w:t xml:space="preserve">Ley de Transparencia y Acceso a la Información Pública del Estado de México y </w:t>
      </w:r>
      <w:r w:rsidRPr="00076C40">
        <w:rPr>
          <w:rFonts w:ascii="Palatino Linotype" w:eastAsia="Calibri" w:hAnsi="Palatino Linotype" w:cs="Arial"/>
          <w:b/>
          <w:lang w:val="es-ES"/>
        </w:rPr>
        <w:lastRenderedPageBreak/>
        <w:t>Municipios</w:t>
      </w:r>
      <w:r w:rsidRPr="00076C40">
        <w:rPr>
          <w:rFonts w:ascii="Palatino Linotype" w:eastAsia="Calibri" w:hAnsi="Palatino Linotype" w:cs="Arial"/>
          <w:lang w:val="es-ES"/>
        </w:rPr>
        <w:t>; y 10, 7, 9</w:t>
      </w:r>
      <w:r w:rsidR="00E42EEE" w:rsidRPr="00076C40">
        <w:rPr>
          <w:rFonts w:ascii="Palatino Linotype" w:eastAsia="Calibri" w:hAnsi="Palatino Linotype" w:cs="Arial"/>
          <w:lang w:val="es-ES"/>
        </w:rPr>
        <w:t>,</w:t>
      </w:r>
      <w:r w:rsidRPr="00076C40">
        <w:rPr>
          <w:rFonts w:ascii="Palatino Linotype" w:eastAsia="Calibri" w:hAnsi="Palatino Linotype" w:cs="Arial"/>
          <w:lang w:val="es-ES"/>
        </w:rPr>
        <w:t xml:space="preserve"> fracciones I y XXIV, y 11 del </w:t>
      </w:r>
      <w:r w:rsidRPr="00076C4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076C40"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076C40" w:rsidRDefault="007C0013" w:rsidP="00E8078D">
      <w:pPr>
        <w:pStyle w:val="Ttulo2"/>
        <w:tabs>
          <w:tab w:val="left" w:pos="284"/>
          <w:tab w:val="left" w:pos="426"/>
        </w:tabs>
        <w:spacing w:line="360" w:lineRule="auto"/>
        <w:rPr>
          <w:rFonts w:ascii="Palatino Linotype" w:hAnsi="Palatino Linotype"/>
          <w:b/>
          <w:color w:val="auto"/>
          <w:sz w:val="24"/>
        </w:rPr>
      </w:pPr>
      <w:bookmarkStart w:id="10" w:name="_Toc461555891"/>
      <w:bookmarkStart w:id="11" w:name="_Toc466371860"/>
      <w:bookmarkStart w:id="12" w:name="_Toc61470699"/>
      <w:r w:rsidRPr="00076C40">
        <w:rPr>
          <w:rFonts w:ascii="Palatino Linotype" w:hAnsi="Palatino Linotype"/>
          <w:b/>
          <w:color w:val="auto"/>
          <w:sz w:val="24"/>
        </w:rPr>
        <w:t>SEGUNDO. De la oportunidad y proced</w:t>
      </w:r>
      <w:r w:rsidR="00F35C44" w:rsidRPr="00076C40">
        <w:rPr>
          <w:rFonts w:ascii="Palatino Linotype" w:hAnsi="Palatino Linotype"/>
          <w:b/>
          <w:color w:val="auto"/>
          <w:sz w:val="24"/>
        </w:rPr>
        <w:t>encia</w:t>
      </w:r>
      <w:r w:rsidRPr="00076C40">
        <w:rPr>
          <w:rFonts w:ascii="Palatino Linotype" w:hAnsi="Palatino Linotype"/>
          <w:b/>
          <w:color w:val="auto"/>
          <w:sz w:val="24"/>
        </w:rPr>
        <w:t>.</w:t>
      </w:r>
      <w:bookmarkEnd w:id="10"/>
      <w:bookmarkEnd w:id="11"/>
      <w:bookmarkEnd w:id="12"/>
    </w:p>
    <w:p w14:paraId="39C4154A" w14:textId="0BBF07F5" w:rsidR="00A331EF" w:rsidRPr="00076C40"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076C40">
        <w:rPr>
          <w:rFonts w:ascii="Palatino Linotype" w:eastAsia="Calibri" w:hAnsi="Palatino Linotype" w:cs="Arial"/>
        </w:rPr>
        <w:t>E</w:t>
      </w:r>
      <w:r w:rsidR="00CE275B" w:rsidRPr="00076C40">
        <w:rPr>
          <w:rFonts w:ascii="Palatino Linotype" w:eastAsia="Calibri" w:hAnsi="Palatino Linotype" w:cs="Arial"/>
        </w:rPr>
        <w:t>l medio de impugnación fue presentado a través del SAIMEX</w:t>
      </w:r>
      <w:r w:rsidR="00CE275B" w:rsidRPr="00076C40">
        <w:rPr>
          <w:rFonts w:ascii="Palatino Linotype" w:eastAsia="Calibri" w:hAnsi="Palatino Linotype" w:cs="Arial"/>
          <w:b/>
        </w:rPr>
        <w:t>,</w:t>
      </w:r>
      <w:r w:rsidR="00CE275B" w:rsidRPr="00076C40">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E275B" w:rsidRPr="00076C40">
        <w:rPr>
          <w:rFonts w:ascii="Palatino Linotype" w:eastAsia="Calibri" w:hAnsi="Palatino Linotype" w:cs="Arial"/>
          <w:b/>
        </w:rPr>
        <w:t>SUJETO OBLIGADO</w:t>
      </w:r>
      <w:r w:rsidR="00CE275B" w:rsidRPr="00076C40">
        <w:rPr>
          <w:rFonts w:ascii="Palatino Linotype" w:eastAsia="Calibri" w:hAnsi="Palatino Linotype" w:cs="Arial"/>
        </w:rPr>
        <w:t xml:space="preserve"> entregó respuesta el </w:t>
      </w:r>
      <w:r w:rsidR="004020DE" w:rsidRPr="00076C40">
        <w:rPr>
          <w:rFonts w:ascii="Palatino Linotype" w:eastAsia="Calibri" w:hAnsi="Palatino Linotype" w:cs="Arial"/>
        </w:rPr>
        <w:t xml:space="preserve">veinte (20) de diciembre </w:t>
      </w:r>
      <w:r w:rsidR="00CE275B" w:rsidRPr="00076C40">
        <w:rPr>
          <w:rFonts w:ascii="Palatino Linotype" w:eastAsia="Calibri" w:hAnsi="Palatino Linotype" w:cs="Arial"/>
        </w:rPr>
        <w:t xml:space="preserve">de dos mil veintidós, por lo tanto,  el plazo para interponer el recurso de revisión trascurrió del </w:t>
      </w:r>
      <w:r w:rsidR="00377B37" w:rsidRPr="00076C40">
        <w:rPr>
          <w:rFonts w:ascii="Palatino Linotype" w:eastAsia="Calibri" w:hAnsi="Palatino Linotype" w:cs="Arial"/>
        </w:rPr>
        <w:t>veintiuno (21) de diciembre de dos mil veintidós al veintiséis (26) de enero de dos mil veintitrés</w:t>
      </w:r>
      <w:r w:rsidR="00CE275B" w:rsidRPr="00076C40">
        <w:rPr>
          <w:rFonts w:ascii="Palatino Linotype" w:eastAsia="Calibri" w:hAnsi="Palatino Linotype" w:cs="Arial"/>
        </w:rPr>
        <w:t xml:space="preserve">; sin contemplar en el cómputo los </w:t>
      </w:r>
      <w:r w:rsidR="00346456" w:rsidRPr="00076C40">
        <w:rPr>
          <w:rFonts w:ascii="Palatino Linotype" w:eastAsia="Calibri" w:hAnsi="Palatino Linotype" w:cs="Arial"/>
        </w:rPr>
        <w:t>sábados</w:t>
      </w:r>
      <w:r w:rsidR="00377B37" w:rsidRPr="00076C40">
        <w:rPr>
          <w:rFonts w:ascii="Palatino Linotype" w:eastAsia="Calibri" w:hAnsi="Palatino Linotype" w:cs="Arial"/>
        </w:rPr>
        <w:t>,</w:t>
      </w:r>
      <w:r w:rsidR="00B97EAE" w:rsidRPr="00076C40">
        <w:rPr>
          <w:rFonts w:ascii="Palatino Linotype" w:eastAsia="Calibri" w:hAnsi="Palatino Linotype" w:cs="Arial"/>
        </w:rPr>
        <w:t xml:space="preserve"> domingos</w:t>
      </w:r>
      <w:r w:rsidR="00377B37" w:rsidRPr="00076C40">
        <w:rPr>
          <w:rFonts w:ascii="Palatino Linotype" w:eastAsia="Calibri" w:hAnsi="Palatino Linotype" w:cs="Arial"/>
        </w:rPr>
        <w:t xml:space="preserve"> y periodo vacacional</w:t>
      </w:r>
      <w:r w:rsidR="007B5D41" w:rsidRPr="00076C40">
        <w:rPr>
          <w:rFonts w:ascii="Palatino Linotype" w:eastAsia="Calibri" w:hAnsi="Palatino Linotype" w:cs="Arial"/>
        </w:rPr>
        <w:t>,</w:t>
      </w:r>
      <w:r w:rsidR="00CE275B" w:rsidRPr="00076C40">
        <w:rPr>
          <w:rFonts w:ascii="Palatino Linotype" w:eastAsia="Calibri" w:hAnsi="Palatino Linotype" w:cs="Arial"/>
        </w:rPr>
        <w:t xml:space="preserve"> en términos del artículo 3, fracción X, de la Ley de Transparencia y Acceso a la Información Pública del Estado de México y Municipios.</w:t>
      </w:r>
    </w:p>
    <w:p w14:paraId="79E25C62" w14:textId="77777777" w:rsidR="00CE275B" w:rsidRPr="00076C40"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6FECD06" w14:textId="458486A9" w:rsidR="00346456" w:rsidRPr="00076C40" w:rsidRDefault="002D5947" w:rsidP="00346456">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76C40">
        <w:rPr>
          <w:rFonts w:ascii="Palatino Linotype" w:eastAsia="Calibri" w:hAnsi="Palatino Linotype" w:cs="Arial"/>
        </w:rPr>
        <w:t xml:space="preserve">Luego entonces, si el recurso de revisión que hoy se resuelve fue interpuesto el </w:t>
      </w:r>
      <w:r w:rsidR="00377B37" w:rsidRPr="00076C40">
        <w:rPr>
          <w:rFonts w:ascii="Palatino Linotype" w:eastAsia="Calibri" w:hAnsi="Palatino Linotype" w:cs="Arial"/>
        </w:rPr>
        <w:t>doce (12) de enero de dos mil veintitrés</w:t>
      </w:r>
      <w:r w:rsidRPr="00076C40">
        <w:rPr>
          <w:rFonts w:ascii="Palatino Linotype" w:eastAsia="Calibri" w:hAnsi="Palatino Linotype" w:cs="Arial"/>
        </w:rPr>
        <w:t>, éste se encuentra dentro del periodo establecido por la Ley.</w:t>
      </w:r>
    </w:p>
    <w:p w14:paraId="749E696E" w14:textId="77777777" w:rsidR="00377B37" w:rsidRPr="00076C40" w:rsidRDefault="00377B37" w:rsidP="00377B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A4DA85B" w14:textId="19BD3E31" w:rsidR="00377B37" w:rsidRPr="00076C40" w:rsidRDefault="00377B37" w:rsidP="00377B37">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76C40">
        <w:rPr>
          <w:rFonts w:ascii="Palatino Linotype" w:eastAsia="Calibri" w:hAnsi="Palatino Linotype" w:cs="Arial"/>
        </w:rPr>
        <w:t xml:space="preserve">Por otro lado, </w:t>
      </w:r>
      <w:r w:rsidRPr="00076C40">
        <w:rPr>
          <w:rFonts w:ascii="Palatino Linotype" w:hAnsi="Palatino Linotype" w:cs="Arial"/>
          <w:color w:val="000000" w:themeColor="text1"/>
          <w:lang w:val="es-ES"/>
        </w:rPr>
        <w:t xml:space="preserve">de la revisión al expediente electrónico contenido en el sistema </w:t>
      </w:r>
      <w:r w:rsidRPr="00076C40">
        <w:rPr>
          <w:rFonts w:ascii="Palatino Linotype" w:hAnsi="Palatino Linotype" w:cs="Arial"/>
          <w:b/>
          <w:color w:val="000000" w:themeColor="text1"/>
          <w:lang w:val="es-ES"/>
        </w:rPr>
        <w:t>SAIMEX,</w:t>
      </w:r>
      <w:r w:rsidRPr="00076C40">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076C40">
        <w:rPr>
          <w:rFonts w:ascii="Palatino Linotype" w:hAnsi="Palatino Linotype" w:cs="Arial"/>
          <w:b/>
          <w:color w:val="000000" w:themeColor="text1"/>
          <w:lang w:val="es-ES"/>
        </w:rPr>
        <w:t>no señaló su nombre completo, ni se tiene certeza de su identidad</w:t>
      </w:r>
      <w:r w:rsidRPr="00076C40">
        <w:rPr>
          <w:rFonts w:ascii="Palatino Linotype" w:hAnsi="Palatino Linotype" w:cs="Arial"/>
          <w:color w:val="000000" w:themeColor="text1"/>
          <w:lang w:val="es-ES"/>
        </w:rPr>
        <w:t xml:space="preserve">; sin embargo, es importante señalar que </w:t>
      </w:r>
      <w:r w:rsidRPr="00076C40">
        <w:rPr>
          <w:rFonts w:ascii="Palatino Linotype" w:hAnsi="Palatino Linotype" w:cs="Arial"/>
          <w:color w:val="000000" w:themeColor="text1"/>
        </w:rPr>
        <w:t xml:space="preserve">el nombre de </w:t>
      </w:r>
      <w:r w:rsidRPr="00076C40">
        <w:rPr>
          <w:rFonts w:ascii="Palatino Linotype" w:hAnsi="Palatino Linotype" w:cs="Arial"/>
          <w:color w:val="000000" w:themeColor="text1"/>
        </w:rPr>
        <w:lastRenderedPageBreak/>
        <w:t>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040776A" w14:textId="77777777" w:rsidR="00377B37" w:rsidRPr="00076C40" w:rsidRDefault="00377B37" w:rsidP="00377B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431D481" w14:textId="77777777" w:rsidR="00377B37" w:rsidRPr="00076C40" w:rsidRDefault="00377B37" w:rsidP="00377B37">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76C40">
        <w:rPr>
          <w:rFonts w:ascii="Palatino Linotype" w:hAnsi="Palatino Linotype" w:cs="Arial"/>
          <w:color w:val="000000" w:themeColor="text1"/>
        </w:rPr>
        <w:t xml:space="preserve">Esto </w:t>
      </w:r>
      <w:r w:rsidRPr="00076C40">
        <w:rPr>
          <w:rFonts w:ascii="Palatino Linotype" w:hAnsi="Palatino Linotype" w:cs="Arial"/>
          <w:color w:val="000000" w:themeColor="text1"/>
          <w:lang w:val="es-ES"/>
        </w:rPr>
        <w:t xml:space="preserve">es así, ya que de conformidad con los artículos 6, apartado A, fracciones III y IV de la </w:t>
      </w:r>
      <w:r w:rsidRPr="00076C40">
        <w:rPr>
          <w:rFonts w:ascii="Palatino Linotype" w:hAnsi="Palatino Linotype" w:cs="Arial"/>
          <w:b/>
          <w:color w:val="000000" w:themeColor="text1"/>
          <w:lang w:val="es-ES"/>
        </w:rPr>
        <w:t>Constitución Política de los Estados Unidos Mexicanos</w:t>
      </w:r>
      <w:r w:rsidRPr="00076C40">
        <w:rPr>
          <w:rFonts w:ascii="Palatino Linotype" w:hAnsi="Palatino Linotype" w:cs="Arial"/>
          <w:color w:val="000000" w:themeColor="text1"/>
          <w:lang w:val="es-ES"/>
        </w:rPr>
        <w:t xml:space="preserve">; 5, párrafos vigésimo segundo, vigésimo tercero y vigésimo cuarto, fracciones III, IV y V, de la </w:t>
      </w:r>
      <w:r w:rsidRPr="00076C40">
        <w:rPr>
          <w:rFonts w:ascii="Palatino Linotype" w:hAnsi="Palatino Linotype" w:cs="Arial"/>
          <w:b/>
          <w:color w:val="000000" w:themeColor="text1"/>
          <w:lang w:val="es-ES"/>
        </w:rPr>
        <w:t>Constitución Política del Estado Libre y Soberano de México</w:t>
      </w:r>
      <w:r w:rsidRPr="00076C40">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6B23F23" w14:textId="77777777" w:rsidR="00377B37" w:rsidRPr="00076C40" w:rsidRDefault="00377B37" w:rsidP="00377B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F2D1F98" w14:textId="77777777" w:rsidR="00377B37" w:rsidRPr="00076C40" w:rsidRDefault="00377B37" w:rsidP="00377B37">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76C40">
        <w:rPr>
          <w:rFonts w:ascii="Palatino Linotype" w:hAnsi="Palatino Linotype" w:cs="Arial"/>
          <w:color w:val="000000" w:themeColor="text1"/>
        </w:rPr>
        <w:t xml:space="preserve">Por </w:t>
      </w:r>
      <w:r w:rsidRPr="00076C4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121EA0D" w14:textId="77777777" w:rsidR="00377B37" w:rsidRPr="00076C40" w:rsidRDefault="00377B37" w:rsidP="00377B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D1CDAC6" w14:textId="77777777" w:rsidR="00377B37" w:rsidRPr="00076C40" w:rsidRDefault="00377B37" w:rsidP="00377B37">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76C40">
        <w:rPr>
          <w:rFonts w:ascii="Palatino Linotype" w:hAnsi="Palatino Linotype" w:cs="Arial"/>
          <w:color w:val="000000" w:themeColor="text1"/>
        </w:rPr>
        <w:t xml:space="preserve">Asimismo, </w:t>
      </w:r>
      <w:r w:rsidRPr="00076C4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0701C6E8" w14:textId="77777777" w:rsidR="00377B37" w:rsidRPr="00076C40" w:rsidRDefault="00377B37" w:rsidP="00377B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A387830" w14:textId="77777777" w:rsidR="00377B37" w:rsidRPr="00076C40" w:rsidRDefault="00377B37" w:rsidP="00377B37">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76C40">
        <w:rPr>
          <w:rFonts w:ascii="Palatino Linotype" w:hAnsi="Palatino Linotype" w:cs="Arial"/>
          <w:color w:val="000000" w:themeColor="text1"/>
        </w:rPr>
        <w:t xml:space="preserve">De </w:t>
      </w:r>
      <w:r w:rsidRPr="00076C4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367B556" w14:textId="77777777" w:rsidR="00377B37" w:rsidRPr="00076C40" w:rsidRDefault="00377B37" w:rsidP="00377B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82ED76A" w14:textId="0CA46D4D" w:rsidR="00377B37" w:rsidRPr="00076C40" w:rsidRDefault="00377B37" w:rsidP="00377B37">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076C40">
        <w:rPr>
          <w:rFonts w:ascii="Palatino Linotype" w:hAnsi="Palatino Linotype" w:cs="Arial"/>
          <w:color w:val="000000" w:themeColor="text1"/>
        </w:rPr>
        <w:t>Luego entonces</w:t>
      </w:r>
      <w:r w:rsidRPr="00076C40">
        <w:rPr>
          <w:rFonts w:ascii="Palatino Linotype" w:eastAsia="Calibri" w:hAnsi="Palatino Linotype" w:cs="Arial"/>
        </w:rPr>
        <w:t xml:space="preserve">, </w:t>
      </w:r>
      <w:r w:rsidRPr="00076C40">
        <w:rPr>
          <w:rFonts w:ascii="Palatino Linotype" w:eastAsia="Times New Roman" w:hAnsi="Palatino Linotype" w:cs="Arial"/>
          <w:color w:val="000000" w:themeColor="text1"/>
          <w:lang w:val="es-ES" w:eastAsia="es-MX"/>
        </w:rPr>
        <w:t xml:space="preserve">el nombre de la </w:t>
      </w:r>
      <w:r w:rsidRPr="00076C40">
        <w:rPr>
          <w:rFonts w:ascii="Palatino Linotype" w:eastAsia="Times New Roman" w:hAnsi="Palatino Linotype" w:cs="Arial"/>
          <w:b/>
          <w:color w:val="000000" w:themeColor="text1"/>
          <w:lang w:val="es-ES" w:eastAsia="es-MX"/>
        </w:rPr>
        <w:t>SOLICITANTE</w:t>
      </w:r>
      <w:r w:rsidRPr="00076C40">
        <w:rPr>
          <w:rFonts w:ascii="Palatino Linotype" w:eastAsia="Times New Roman" w:hAnsi="Palatino Linotype" w:cs="Arial"/>
          <w:color w:val="000000" w:themeColor="text1"/>
          <w:lang w:val="es-ES" w:eastAsia="es-MX"/>
        </w:rPr>
        <w:t xml:space="preserve"> y subsecuente </w:t>
      </w:r>
      <w:r w:rsidRPr="00076C40">
        <w:rPr>
          <w:rFonts w:ascii="Palatino Linotype" w:eastAsia="Times New Roman" w:hAnsi="Palatino Linotype" w:cs="Arial"/>
          <w:b/>
          <w:color w:val="000000" w:themeColor="text1"/>
          <w:lang w:val="es-ES" w:eastAsia="es-MX"/>
        </w:rPr>
        <w:t>RECURRENTE</w:t>
      </w:r>
      <w:r w:rsidRPr="00076C4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244D104" w14:textId="77777777" w:rsidR="002D5947" w:rsidRPr="00076C40" w:rsidRDefault="002D5947" w:rsidP="002D5947">
      <w:pPr>
        <w:pStyle w:val="Prrafodelista"/>
        <w:tabs>
          <w:tab w:val="left" w:pos="284"/>
          <w:tab w:val="left" w:pos="426"/>
        </w:tabs>
        <w:spacing w:before="240" w:after="240" w:line="360" w:lineRule="auto"/>
        <w:ind w:left="0" w:right="49"/>
        <w:jc w:val="both"/>
        <w:rPr>
          <w:rFonts w:ascii="Palatino Linotype" w:hAnsi="Palatino Linotype"/>
        </w:rPr>
      </w:pPr>
    </w:p>
    <w:p w14:paraId="352788E1" w14:textId="7D5ED69E" w:rsidR="00D74F08" w:rsidRPr="00076C40"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076C40">
        <w:rPr>
          <w:rFonts w:ascii="Palatino Linotype" w:hAnsi="Palatino Linotype" w:cs="Arial"/>
        </w:rPr>
        <w:t xml:space="preserve">Consecuencia </w:t>
      </w:r>
      <w:r w:rsidRPr="00076C40">
        <w:rPr>
          <w:rFonts w:ascii="Palatino Linotype" w:eastAsia="Calibri" w:hAnsi="Palatino Linotype" w:cs="Arial"/>
        </w:rPr>
        <w:t>de lo anterior, esta Ponencia Resolutora reconoce que el escrito contiene las formalidades previstas por el artículo 180</w:t>
      </w:r>
      <w:r w:rsidR="005C659E" w:rsidRPr="00076C40">
        <w:rPr>
          <w:rFonts w:ascii="Palatino Linotype" w:eastAsia="Calibri" w:hAnsi="Palatino Linotype" w:cs="Arial"/>
        </w:rPr>
        <w:t>,</w:t>
      </w:r>
      <w:r w:rsidRPr="00076C40">
        <w:rPr>
          <w:rFonts w:ascii="Palatino Linotype" w:eastAsia="Calibri" w:hAnsi="Palatino Linotype" w:cs="Arial"/>
        </w:rPr>
        <w:t xml:space="preserve"> último párrafo</w:t>
      </w:r>
      <w:r w:rsidR="005C659E" w:rsidRPr="00076C40">
        <w:rPr>
          <w:rFonts w:ascii="Palatino Linotype" w:eastAsia="Calibri" w:hAnsi="Palatino Linotype" w:cs="Arial"/>
        </w:rPr>
        <w:t>,</w:t>
      </w:r>
      <w:r w:rsidRPr="00076C40">
        <w:rPr>
          <w:rFonts w:ascii="Palatino Linotype" w:eastAsia="Calibri" w:hAnsi="Palatino Linotype" w:cs="Arial"/>
        </w:rPr>
        <w:t xml:space="preserve"> de la Ley de la materia actual, por lo que es procedente que </w:t>
      </w:r>
      <w:r w:rsidR="00875443" w:rsidRPr="00076C40">
        <w:rPr>
          <w:rFonts w:ascii="Palatino Linotype" w:eastAsia="Calibri" w:hAnsi="Palatino Linotype" w:cs="Arial"/>
        </w:rPr>
        <w:t>este</w:t>
      </w:r>
      <w:r w:rsidRPr="00076C40">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13BA469F" w14:textId="77777777" w:rsidR="00B97EAE" w:rsidRPr="00076C40" w:rsidRDefault="00B97EAE"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0C078F68" w14:textId="77777777" w:rsidR="00377B37" w:rsidRPr="00076C40" w:rsidRDefault="00377B37"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191545B3" w14:textId="77777777" w:rsidR="00377B37" w:rsidRPr="00076C40" w:rsidRDefault="00377B37"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680BBA0B" w:rsidR="00B33583" w:rsidRPr="00076C40"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076C40">
        <w:rPr>
          <w:rFonts w:ascii="Palatino Linotype" w:eastAsia="Calibri" w:hAnsi="Palatino Linotype" w:cs="Arial"/>
          <w:b/>
          <w:bCs/>
        </w:rPr>
        <w:lastRenderedPageBreak/>
        <w:t xml:space="preserve">TERCERO. </w:t>
      </w:r>
      <w:r w:rsidR="00B97EAE" w:rsidRPr="00076C40">
        <w:rPr>
          <w:rFonts w:ascii="Palatino Linotype" w:eastAsia="Calibri" w:hAnsi="Palatino Linotype" w:cs="Arial"/>
          <w:b/>
          <w:bCs/>
        </w:rPr>
        <w:t>De las causales de sobreseimiento.</w:t>
      </w:r>
    </w:p>
    <w:p w14:paraId="2F8D1B74" w14:textId="77777777" w:rsidR="00B33583" w:rsidRPr="00076C40"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C4907B4" w14:textId="61F9A21F" w:rsidR="006B09A8" w:rsidRPr="00076C40"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13" w:name="_Toc455991148"/>
      <w:bookmarkStart w:id="14" w:name="_Toc450120669"/>
      <w:bookmarkStart w:id="15" w:name="_Toc461555896"/>
      <w:bookmarkStart w:id="16" w:name="_Toc462154385"/>
      <w:bookmarkStart w:id="17" w:name="_Toc462660376"/>
      <w:bookmarkStart w:id="18" w:name="_Toc462660687"/>
      <w:bookmarkStart w:id="19" w:name="_Toc462660766"/>
      <w:bookmarkStart w:id="20" w:name="_Toc465264624"/>
      <w:bookmarkStart w:id="21" w:name="_Toc465264870"/>
      <w:bookmarkStart w:id="22" w:name="_Toc465266520"/>
      <w:bookmarkStart w:id="23" w:name="_Toc466302258"/>
      <w:bookmarkStart w:id="24" w:name="_Toc466371866"/>
      <w:bookmarkStart w:id="25" w:name="_Toc466371925"/>
      <w:bookmarkStart w:id="26" w:name="_Toc466377654"/>
      <w:bookmarkStart w:id="27" w:name="_Toc478549736"/>
      <w:bookmarkStart w:id="28" w:name="_Toc478572850"/>
      <w:bookmarkStart w:id="29" w:name="_Toc479238537"/>
      <w:r w:rsidRPr="00076C40">
        <w:rPr>
          <w:rFonts w:ascii="Palatino Linotype" w:hAnsi="Palatino Linotype" w:cs="Arial"/>
          <w:szCs w:val="23"/>
        </w:rPr>
        <w:t>El recurso revisión tiene como finalidad reparar c</w:t>
      </w:r>
      <w:r w:rsidR="00537B48" w:rsidRPr="00076C40">
        <w:rPr>
          <w:rFonts w:ascii="Palatino Linotype" w:hAnsi="Palatino Linotype" w:cs="Arial"/>
          <w:szCs w:val="23"/>
        </w:rPr>
        <w:t xml:space="preserve">ualquier posible afectación al </w:t>
      </w:r>
      <w:r w:rsidR="00967224" w:rsidRPr="00076C40">
        <w:rPr>
          <w:rFonts w:ascii="Palatino Linotype" w:hAnsi="Palatino Linotype" w:cs="Arial"/>
          <w:szCs w:val="23"/>
        </w:rPr>
        <w:t xml:space="preserve">derecho de acceso a la información pública </w:t>
      </w:r>
      <w:r w:rsidRPr="00076C40">
        <w:rPr>
          <w:rFonts w:ascii="Palatino Linotype" w:hAnsi="Palatino Linotype" w:cs="Arial"/>
          <w:szCs w:val="23"/>
        </w:rPr>
        <w:t xml:space="preserve">en términos del Título Octavo de la Ley de </w:t>
      </w:r>
      <w:r w:rsidRPr="00076C40">
        <w:rPr>
          <w:rFonts w:ascii="Palatino Linotype" w:eastAsia="Calibri" w:hAnsi="Palatino Linotype" w:cs="Arial"/>
        </w:rPr>
        <w:t>Transparencia, Acceso a la Información Pública del Estado de México y Municipios</w:t>
      </w:r>
      <w:r w:rsidRPr="00076C40">
        <w:rPr>
          <w:rFonts w:ascii="Palatino Linotype" w:hAnsi="Palatino Linotype" w:cs="Arial"/>
          <w:szCs w:val="23"/>
        </w:rPr>
        <w:t xml:space="preserve">, y determinar la confirmación; revocación o modificación; desechamiento o </w:t>
      </w:r>
      <w:r w:rsidRPr="00076C40">
        <w:rPr>
          <w:rFonts w:ascii="Palatino Linotype" w:hAnsi="Palatino Linotype" w:cs="Arial"/>
          <w:b/>
          <w:szCs w:val="23"/>
          <w:u w:val="single"/>
        </w:rPr>
        <w:t>sobreseimiento</w:t>
      </w:r>
      <w:r w:rsidRPr="00076C40">
        <w:rPr>
          <w:rFonts w:ascii="Palatino Linotype" w:hAnsi="Palatino Linotype" w:cs="Arial"/>
          <w:szCs w:val="23"/>
        </w:rPr>
        <w:t>; y</w:t>
      </w:r>
      <w:r w:rsidR="00875443" w:rsidRPr="00076C40">
        <w:rPr>
          <w:rFonts w:ascii="Palatino Linotype" w:hAnsi="Palatino Linotype" w:cs="Arial"/>
          <w:szCs w:val="23"/>
        </w:rPr>
        <w:t>,</w:t>
      </w:r>
      <w:r w:rsidRPr="00076C40">
        <w:rPr>
          <w:rFonts w:ascii="Palatino Linotype" w:hAnsi="Palatino Linotype" w:cs="Arial"/>
          <w:szCs w:val="23"/>
        </w:rPr>
        <w:t xml:space="preserve"> en su caso</w:t>
      </w:r>
      <w:r w:rsidR="00875443" w:rsidRPr="00076C40">
        <w:rPr>
          <w:rFonts w:ascii="Palatino Linotype" w:hAnsi="Palatino Linotype" w:cs="Arial"/>
          <w:szCs w:val="23"/>
        </w:rPr>
        <w:t>,</w:t>
      </w:r>
      <w:r w:rsidRPr="00076C40">
        <w:rPr>
          <w:rFonts w:ascii="Palatino Linotype" w:hAnsi="Palatino Linotype" w:cs="Arial"/>
          <w:szCs w:val="23"/>
        </w:rPr>
        <w:t xml:space="preserve"> ordenar la entrega de la información respecto a la respuesta </w:t>
      </w:r>
      <w:r w:rsidR="00967224" w:rsidRPr="00076C40">
        <w:rPr>
          <w:rFonts w:ascii="Palatino Linotype" w:hAnsi="Palatino Linotype" w:cs="Arial"/>
          <w:szCs w:val="23"/>
        </w:rPr>
        <w:t xml:space="preserve">emitida </w:t>
      </w:r>
      <w:r w:rsidR="00C46FB9" w:rsidRPr="00076C40">
        <w:rPr>
          <w:rFonts w:ascii="Palatino Linotype" w:hAnsi="Palatino Linotype" w:cs="Arial"/>
          <w:szCs w:val="23"/>
        </w:rPr>
        <w:t xml:space="preserve">por </w:t>
      </w:r>
      <w:r w:rsidRPr="00076C40">
        <w:rPr>
          <w:rFonts w:ascii="Palatino Linotype" w:hAnsi="Palatino Linotype" w:cs="Arial"/>
          <w:szCs w:val="23"/>
        </w:rPr>
        <w:t xml:space="preserve">el </w:t>
      </w:r>
      <w:r w:rsidRPr="00076C40">
        <w:rPr>
          <w:rFonts w:ascii="Palatino Linotype" w:hAnsi="Palatino Linotype" w:cs="Arial"/>
          <w:b/>
          <w:szCs w:val="23"/>
        </w:rPr>
        <w:t>SUJETO</w:t>
      </w:r>
      <w:r w:rsidRPr="00076C40">
        <w:rPr>
          <w:rFonts w:ascii="Palatino Linotype" w:hAnsi="Palatino Linotype" w:cs="Arial"/>
          <w:szCs w:val="23"/>
        </w:rPr>
        <w:t xml:space="preserve"> </w:t>
      </w:r>
      <w:r w:rsidRPr="00076C40">
        <w:rPr>
          <w:rFonts w:ascii="Palatino Linotype" w:hAnsi="Palatino Linotype" w:cs="Arial"/>
          <w:b/>
          <w:szCs w:val="23"/>
        </w:rPr>
        <w:t>OBLIGADO</w:t>
      </w:r>
      <w:r w:rsidR="0036264B" w:rsidRPr="00076C40">
        <w:rPr>
          <w:rFonts w:ascii="Palatino Linotype" w:hAnsi="Palatino Linotype" w:cs="Arial"/>
          <w:szCs w:val="23"/>
        </w:rPr>
        <w:t>.</w:t>
      </w:r>
    </w:p>
    <w:p w14:paraId="68B94A99" w14:textId="77777777" w:rsidR="006B09A8" w:rsidRPr="00076C40"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5037286F" w14:textId="1BE86071" w:rsidR="00323D1A" w:rsidRPr="00076C40" w:rsidRDefault="002F7CB3" w:rsidP="002F7CB3">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bCs/>
          <w:color w:val="000000"/>
        </w:rPr>
      </w:pPr>
      <w:r w:rsidRPr="00076C40">
        <w:rPr>
          <w:rFonts w:ascii="Palatino Linotype" w:eastAsia="MS Mincho" w:hAnsi="Palatino Linotype" w:cs="Times New Roman"/>
          <w:b/>
          <w:bCs/>
          <w:color w:val="000000"/>
        </w:rPr>
        <w:t>I. De la atención a la solicitud de información.</w:t>
      </w:r>
    </w:p>
    <w:p w14:paraId="32625754" w14:textId="77777777" w:rsidR="00323D1A" w:rsidRPr="00076C40" w:rsidRDefault="00323D1A"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AF03C7" w14:textId="115E071E" w:rsidR="00B35ED2" w:rsidRPr="00076C40" w:rsidRDefault="00FD03F3"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bookmarkStart w:id="30" w:name="_Toc466371865"/>
      <w:bookmarkStart w:id="31" w:name="_Toc466377653"/>
      <w:bookmarkStart w:id="32" w:name="_Toc495427547"/>
      <w:bookmarkStart w:id="33" w:name="_Toc49790536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076C40">
        <w:rPr>
          <w:rFonts w:ascii="Palatino Linotype" w:eastAsia="MS Mincho" w:hAnsi="Palatino Linotype" w:cs="Times New Roman"/>
          <w:color w:val="000000"/>
        </w:rPr>
        <w:t xml:space="preserve">De </w:t>
      </w:r>
      <w:r w:rsidR="00EF1124" w:rsidRPr="00076C40">
        <w:rPr>
          <w:rFonts w:ascii="Palatino Linotype" w:hAnsi="Palatino Linotype"/>
        </w:rPr>
        <w:t xml:space="preserve">la lectura a la solicitud de información </w:t>
      </w:r>
      <w:r w:rsidR="00F72E2B" w:rsidRPr="00076C40">
        <w:rPr>
          <w:rFonts w:ascii="Palatino Linotype" w:hAnsi="Palatino Linotype"/>
          <w:b/>
          <w:bCs/>
        </w:rPr>
        <w:t>00327/SJDH/IP/2022</w:t>
      </w:r>
      <w:r w:rsidR="00EF1124" w:rsidRPr="00076C40">
        <w:rPr>
          <w:rFonts w:ascii="Palatino Linotype" w:hAnsi="Palatino Linotype"/>
        </w:rPr>
        <w:t>, se advierte que l</w:t>
      </w:r>
      <w:r w:rsidR="009163EB" w:rsidRPr="00076C40">
        <w:rPr>
          <w:rFonts w:ascii="Palatino Linotype" w:hAnsi="Palatino Linotype"/>
        </w:rPr>
        <w:t>a</w:t>
      </w:r>
      <w:r w:rsidR="00EF1124" w:rsidRPr="00076C40">
        <w:rPr>
          <w:rFonts w:ascii="Palatino Linotype" w:hAnsi="Palatino Linotype"/>
        </w:rPr>
        <w:t xml:space="preserve"> entonces </w:t>
      </w:r>
      <w:r w:rsidR="00EF1124" w:rsidRPr="00076C40">
        <w:rPr>
          <w:rFonts w:ascii="Palatino Linotype" w:hAnsi="Palatino Linotype"/>
          <w:b/>
        </w:rPr>
        <w:t>SOLICITANTE</w:t>
      </w:r>
      <w:r w:rsidR="00EF1124" w:rsidRPr="00076C40">
        <w:rPr>
          <w:rFonts w:ascii="Palatino Linotype" w:hAnsi="Palatino Linotype"/>
        </w:rPr>
        <w:t xml:space="preserve"> requirió al </w:t>
      </w:r>
      <w:r w:rsidR="00F72E2B" w:rsidRPr="00076C40">
        <w:rPr>
          <w:rFonts w:ascii="Palatino Linotype" w:hAnsi="Palatino Linotype"/>
        </w:rPr>
        <w:t>Secretaría de Justicia y Derechos Humanos</w:t>
      </w:r>
      <w:r w:rsidR="00EF1124" w:rsidRPr="00076C40">
        <w:rPr>
          <w:rFonts w:ascii="Palatino Linotype" w:hAnsi="Palatino Linotype"/>
        </w:rPr>
        <w:t>, la siguiente información:</w:t>
      </w:r>
    </w:p>
    <w:p w14:paraId="5B0BFFAC" w14:textId="03B5DCAF" w:rsidR="00C50B6C" w:rsidRPr="00076C40" w:rsidRDefault="009163EB"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MS Mincho" w:hAnsi="Palatino Linotype" w:cs="Times New Roman"/>
          <w:color w:val="000000"/>
        </w:rPr>
        <w:t>Sueldo neto del Director del Registro Civil; y</w:t>
      </w:r>
    </w:p>
    <w:p w14:paraId="2BDACB4C" w14:textId="27E487C5" w:rsidR="009163EB" w:rsidRPr="00076C40" w:rsidRDefault="009163EB" w:rsidP="006B0286">
      <w:pPr>
        <w:pStyle w:val="Prrafodelista"/>
        <w:numPr>
          <w:ilvl w:val="1"/>
          <w:numId w:val="39"/>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MS Mincho" w:hAnsi="Palatino Linotype" w:cs="Times New Roman"/>
          <w:color w:val="000000"/>
        </w:rPr>
        <w:t>Sueldo neto del Subdirector del Registro Civil Valle de Toluca, Zona Sur.</w:t>
      </w:r>
    </w:p>
    <w:p w14:paraId="505D7453" w14:textId="77777777" w:rsidR="00B35ED2" w:rsidRPr="00076C40"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EA043EF" w14:textId="60ED1C97" w:rsidR="003165F4" w:rsidRPr="00076C40" w:rsidRDefault="00EF1124"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76C40">
        <w:rPr>
          <w:rFonts w:ascii="Palatino Linotype" w:eastAsia="Calibri" w:hAnsi="Palatino Linotype" w:cs="Arial"/>
          <w:lang w:val="es-ES"/>
        </w:rPr>
        <w:t xml:space="preserve">Señalado </w:t>
      </w:r>
      <w:r w:rsidR="003165F4" w:rsidRPr="00076C40">
        <w:rPr>
          <w:rFonts w:ascii="Palatino Linotype" w:hAnsi="Palatino Linotype"/>
          <w:color w:val="000000" w:themeColor="text1"/>
        </w:rPr>
        <w:t xml:space="preserve">lo anterior, y en respuesta a la solicitud de información, el </w:t>
      </w:r>
      <w:r w:rsidR="003165F4" w:rsidRPr="00076C40">
        <w:rPr>
          <w:rFonts w:ascii="Palatino Linotype" w:hAnsi="Palatino Linotype"/>
          <w:b/>
          <w:color w:val="000000" w:themeColor="text1"/>
        </w:rPr>
        <w:t>SUJETO OBLIGADO</w:t>
      </w:r>
      <w:r w:rsidR="003165F4" w:rsidRPr="00076C40">
        <w:rPr>
          <w:rFonts w:ascii="Palatino Linotype" w:hAnsi="Palatino Linotype"/>
          <w:color w:val="000000" w:themeColor="text1"/>
        </w:rPr>
        <w:t xml:space="preserve"> entregó al particular, el oficio </w:t>
      </w:r>
      <w:r w:rsidR="0055665D" w:rsidRPr="00076C40">
        <w:rPr>
          <w:rFonts w:ascii="Palatino Linotype" w:hAnsi="Palatino Linotype"/>
          <w:color w:val="000000" w:themeColor="text1"/>
        </w:rPr>
        <w:t xml:space="preserve">número </w:t>
      </w:r>
      <w:r w:rsidR="009163EB" w:rsidRPr="00076C40">
        <w:rPr>
          <w:rFonts w:ascii="Palatino Linotype" w:hAnsi="Palatino Linotype"/>
          <w:color w:val="000000" w:themeColor="text1"/>
        </w:rPr>
        <w:t>SJDH/UIPPE/2249/2022</w:t>
      </w:r>
      <w:r w:rsidR="0055665D" w:rsidRPr="00076C40">
        <w:rPr>
          <w:rFonts w:ascii="Palatino Linotype" w:hAnsi="Palatino Linotype"/>
          <w:color w:val="000000" w:themeColor="text1"/>
        </w:rPr>
        <w:t xml:space="preserve">, de </w:t>
      </w:r>
      <w:r w:rsidR="009163EB" w:rsidRPr="00076C40">
        <w:rPr>
          <w:rFonts w:ascii="Palatino Linotype" w:hAnsi="Palatino Linotype"/>
          <w:color w:val="000000" w:themeColor="text1"/>
        </w:rPr>
        <w:t xml:space="preserve">veinte (20) de diciembre </w:t>
      </w:r>
      <w:r w:rsidR="0055665D" w:rsidRPr="00076C40">
        <w:rPr>
          <w:rFonts w:ascii="Palatino Linotype" w:hAnsi="Palatino Linotype"/>
          <w:color w:val="000000" w:themeColor="text1"/>
        </w:rPr>
        <w:t xml:space="preserve">de dos </w:t>
      </w:r>
      <w:r w:rsidR="006A29EF" w:rsidRPr="00076C40">
        <w:rPr>
          <w:rFonts w:ascii="Palatino Linotype" w:hAnsi="Palatino Linotype"/>
          <w:color w:val="000000" w:themeColor="text1"/>
        </w:rPr>
        <w:t>mil veintidós</w:t>
      </w:r>
      <w:r w:rsidR="003165F4" w:rsidRPr="00076C40">
        <w:rPr>
          <w:rFonts w:ascii="Palatino Linotype" w:hAnsi="Palatino Linotype"/>
          <w:color w:val="000000" w:themeColor="text1"/>
        </w:rPr>
        <w:t>,</w:t>
      </w:r>
      <w:r w:rsidR="009163EB" w:rsidRPr="00076C40">
        <w:rPr>
          <w:rFonts w:ascii="Palatino Linotype" w:hAnsi="Palatino Linotype"/>
          <w:color w:val="000000" w:themeColor="text1"/>
        </w:rPr>
        <w:t xml:space="preserve"> suscrito por la Titular de la Unidad de Transparencia</w:t>
      </w:r>
      <w:r w:rsidR="00BD7C3C" w:rsidRPr="00076C40">
        <w:rPr>
          <w:rFonts w:ascii="Palatino Linotype" w:hAnsi="Palatino Linotype"/>
          <w:color w:val="000000" w:themeColor="text1"/>
        </w:rPr>
        <w:t>,</w:t>
      </w:r>
      <w:r w:rsidR="003165F4" w:rsidRPr="00076C40">
        <w:rPr>
          <w:rFonts w:ascii="Palatino Linotype" w:hAnsi="Palatino Linotype"/>
          <w:color w:val="000000" w:themeColor="text1"/>
        </w:rPr>
        <w:t xml:space="preserve"> cuyo contenido elemental se </w:t>
      </w:r>
      <w:r w:rsidR="009163EB" w:rsidRPr="00076C40">
        <w:rPr>
          <w:rFonts w:ascii="Palatino Linotype" w:hAnsi="Palatino Linotype"/>
          <w:color w:val="000000" w:themeColor="text1"/>
        </w:rPr>
        <w:t>transcribe</w:t>
      </w:r>
      <w:r w:rsidR="003165F4" w:rsidRPr="00076C40">
        <w:rPr>
          <w:rFonts w:ascii="Palatino Linotype" w:hAnsi="Palatino Linotype"/>
          <w:color w:val="000000" w:themeColor="text1"/>
        </w:rPr>
        <w:t xml:space="preserve"> a continuación:</w:t>
      </w:r>
    </w:p>
    <w:p w14:paraId="755B06AE" w14:textId="77777777" w:rsidR="003165F4" w:rsidRPr="00076C40" w:rsidRDefault="003165F4" w:rsidP="003165F4">
      <w:pPr>
        <w:pStyle w:val="Prrafodelista"/>
        <w:tabs>
          <w:tab w:val="left" w:pos="426"/>
        </w:tabs>
        <w:spacing w:before="240" w:after="240" w:line="360" w:lineRule="auto"/>
        <w:ind w:left="0" w:right="51"/>
        <w:jc w:val="both"/>
        <w:rPr>
          <w:rFonts w:ascii="Palatino Linotype" w:hAnsi="Palatino Linotype"/>
          <w:color w:val="000000" w:themeColor="text1"/>
        </w:rPr>
      </w:pPr>
    </w:p>
    <w:p w14:paraId="401C3FC4" w14:textId="6EE49EEC" w:rsidR="003165F4" w:rsidRPr="00076C40" w:rsidRDefault="003165F4" w:rsidP="009163E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76C40">
        <w:rPr>
          <w:rFonts w:ascii="Palatino Linotype" w:hAnsi="Palatino Linotype"/>
          <w:i/>
          <w:iCs/>
          <w:color w:val="000000" w:themeColor="text1"/>
          <w:sz w:val="22"/>
          <w:szCs w:val="22"/>
        </w:rPr>
        <w:t>“</w:t>
      </w:r>
      <w:r w:rsidR="009163EB" w:rsidRPr="00076C40">
        <w:rPr>
          <w:rFonts w:ascii="Palatino Linotype" w:hAnsi="Palatino Linotype"/>
          <w:i/>
          <w:iCs/>
          <w:color w:val="000000" w:themeColor="text1"/>
          <w:sz w:val="22"/>
          <w:szCs w:val="22"/>
        </w:rPr>
        <w:t xml:space="preserve">Por lo que </w:t>
      </w:r>
      <w:r w:rsidR="00C539EF" w:rsidRPr="00076C40">
        <w:rPr>
          <w:rFonts w:ascii="Palatino Linotype" w:hAnsi="Palatino Linotype"/>
          <w:i/>
          <w:iCs/>
          <w:color w:val="000000" w:themeColor="text1"/>
          <w:sz w:val="22"/>
          <w:szCs w:val="22"/>
        </w:rPr>
        <w:t xml:space="preserve">hace al requerimiento relacionado con los sueldos netos de los CC. César Enrique Sánchez Millán y Carlos Colín García, Director General del Registro Civil y subdirector del Registro Civil Valle de Toluca, Zona Sur, respectivamente, se le hace de </w:t>
      </w:r>
      <w:r w:rsidR="00C539EF" w:rsidRPr="00076C40">
        <w:rPr>
          <w:rFonts w:ascii="Palatino Linotype" w:hAnsi="Palatino Linotype"/>
          <w:i/>
          <w:iCs/>
          <w:color w:val="000000" w:themeColor="text1"/>
          <w:sz w:val="22"/>
          <w:szCs w:val="22"/>
        </w:rPr>
        <w:lastRenderedPageBreak/>
        <w:t>su conocimiento que el primero de los mencionados cuenta con un nivel y rango salarial de 29-A, un sueldo bruto de $99,244.39 y un sueldo neto que asciende a $64,868.01; el segundo servidor público referido, ostenta un nivel y rango salarial 27-D, un sueldo bruto de $29,352.80 y un sueldo neto que asciende a $21,325.04.</w:t>
      </w:r>
    </w:p>
    <w:p w14:paraId="2505E9BC" w14:textId="77777777" w:rsidR="00C539EF" w:rsidRPr="00076C40" w:rsidRDefault="00C539EF" w:rsidP="009163E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53B1A477" w14:textId="3EE3E9D2" w:rsidR="00C539EF" w:rsidRPr="00076C40" w:rsidRDefault="00C539EF" w:rsidP="009163EB">
      <w:pPr>
        <w:pStyle w:val="Prrafodelista"/>
        <w:tabs>
          <w:tab w:val="left" w:pos="426"/>
        </w:tabs>
        <w:spacing w:before="240" w:after="240" w:line="276" w:lineRule="auto"/>
        <w:ind w:left="567" w:right="567"/>
        <w:jc w:val="both"/>
        <w:rPr>
          <w:rFonts w:ascii="Palatino Linotype" w:hAnsi="Palatino Linotype"/>
          <w:color w:val="000000" w:themeColor="text1"/>
          <w:sz w:val="22"/>
          <w:szCs w:val="22"/>
          <w:lang w:val="es-MX"/>
        </w:rPr>
      </w:pPr>
      <w:r w:rsidRPr="00076C40">
        <w:rPr>
          <w:rFonts w:ascii="Palatino Linotype" w:hAnsi="Palatino Linotype"/>
          <w:i/>
          <w:iCs/>
          <w:color w:val="000000" w:themeColor="text1"/>
          <w:sz w:val="22"/>
          <w:szCs w:val="22"/>
        </w:rPr>
        <w:t>Por otra parte, respecto de las manifestaciones posteriores que son vertidas en su solicitud, es evidente que no constituyen una solicitud de información pública, por lo tanto, para este Sujeto Obligado resultan inatendibles, por esta vía.”</w:t>
      </w:r>
      <w:r w:rsidRPr="00076C40">
        <w:rPr>
          <w:rFonts w:ascii="Palatino Linotype" w:hAnsi="Palatino Linotype"/>
          <w:iCs/>
          <w:color w:val="000000" w:themeColor="text1"/>
          <w:sz w:val="22"/>
          <w:szCs w:val="22"/>
        </w:rPr>
        <w:t xml:space="preserve"> (Sic)</w:t>
      </w:r>
    </w:p>
    <w:p w14:paraId="16C7141A" w14:textId="77777777" w:rsidR="003165F4" w:rsidRPr="00076C40" w:rsidRDefault="003165F4" w:rsidP="003165F4">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9AF5F0B" w14:textId="6982D148" w:rsidR="002B053A" w:rsidRPr="00076C40" w:rsidRDefault="00E237F7"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76C40">
        <w:rPr>
          <w:rFonts w:ascii="Palatino Linotype" w:hAnsi="Palatino Linotype"/>
          <w:color w:val="000000" w:themeColor="text1"/>
        </w:rPr>
        <w:t xml:space="preserve">De lo anterior que coligue que el </w:t>
      </w:r>
      <w:r w:rsidRPr="00076C40">
        <w:rPr>
          <w:rFonts w:ascii="Palatino Linotype" w:hAnsi="Palatino Linotype"/>
          <w:b/>
          <w:bCs/>
          <w:color w:val="000000" w:themeColor="text1"/>
        </w:rPr>
        <w:t>SUJETO OBLIGADO</w:t>
      </w:r>
      <w:r w:rsidR="00BD7C3C" w:rsidRPr="00076C40">
        <w:rPr>
          <w:rFonts w:ascii="Palatino Linotype" w:hAnsi="Palatino Linotype"/>
          <w:color w:val="000000" w:themeColor="text1"/>
        </w:rPr>
        <w:t xml:space="preserve"> </w:t>
      </w:r>
      <w:r w:rsidR="00314352" w:rsidRPr="00076C40">
        <w:rPr>
          <w:rFonts w:ascii="Palatino Linotype" w:hAnsi="Palatino Linotype"/>
          <w:color w:val="000000" w:themeColor="text1"/>
        </w:rPr>
        <w:t xml:space="preserve">informó a </w:t>
      </w:r>
      <w:r w:rsidR="00C539EF" w:rsidRPr="00076C40">
        <w:rPr>
          <w:rFonts w:ascii="Palatino Linotype" w:hAnsi="Palatino Linotype"/>
          <w:color w:val="000000" w:themeColor="text1"/>
        </w:rPr>
        <w:t>la entonces que el Director General del Registro Civil percibe un salario neto de $64,868.01 (SESENTA Y CUATRO OCHOCIENTOS SESENTA Y OCHO PESOS 01/100 M.N.), mientras que el Subdirector del Registro Civil Valle de Toluca, Zona Sur, percibe un sueldo neto de $21,325.04 (VEINTIUN MIL TRESCIENTOS VEINTICINCO PESOS 04/100 M.N.).</w:t>
      </w:r>
    </w:p>
    <w:p w14:paraId="3329E91B" w14:textId="77777777" w:rsidR="002B053A" w:rsidRPr="00076C40" w:rsidRDefault="002B053A" w:rsidP="002B053A">
      <w:pPr>
        <w:pStyle w:val="Prrafodelista"/>
        <w:tabs>
          <w:tab w:val="left" w:pos="426"/>
        </w:tabs>
        <w:spacing w:before="240" w:after="240" w:line="360" w:lineRule="auto"/>
        <w:ind w:left="0" w:right="51"/>
        <w:jc w:val="both"/>
        <w:rPr>
          <w:rFonts w:ascii="Palatino Linotype" w:hAnsi="Palatino Linotype"/>
          <w:color w:val="000000" w:themeColor="text1"/>
        </w:rPr>
      </w:pPr>
    </w:p>
    <w:p w14:paraId="7AB1B4FE" w14:textId="1C668511" w:rsidR="003165F4" w:rsidRPr="00076C40" w:rsidRDefault="002B053A" w:rsidP="003165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76C40">
        <w:rPr>
          <w:rFonts w:ascii="Palatino Linotype" w:hAnsi="Palatino Linotype"/>
          <w:color w:val="000000" w:themeColor="text1"/>
        </w:rPr>
        <w:t>P</w:t>
      </w:r>
      <w:r w:rsidR="003165F4" w:rsidRPr="00076C40">
        <w:rPr>
          <w:rFonts w:ascii="Palatino Linotype" w:hAnsi="Palatino Linotype"/>
          <w:color w:val="000000" w:themeColor="text1"/>
        </w:rPr>
        <w:t xml:space="preserve">or su parte, </w:t>
      </w:r>
      <w:r w:rsidR="00314352" w:rsidRPr="00076C40">
        <w:rPr>
          <w:rFonts w:ascii="Palatino Linotype" w:hAnsi="Palatino Linotype"/>
          <w:color w:val="000000" w:themeColor="text1"/>
        </w:rPr>
        <w:t>la</w:t>
      </w:r>
      <w:r w:rsidR="003165F4" w:rsidRPr="00076C40">
        <w:rPr>
          <w:rFonts w:ascii="Palatino Linotype" w:hAnsi="Palatino Linotype"/>
          <w:color w:val="000000" w:themeColor="text1"/>
        </w:rPr>
        <w:t xml:space="preserve"> </w:t>
      </w:r>
      <w:r w:rsidR="003165F4" w:rsidRPr="00076C40">
        <w:rPr>
          <w:rFonts w:ascii="Palatino Linotype" w:hAnsi="Palatino Linotype"/>
          <w:b/>
          <w:color w:val="000000" w:themeColor="text1"/>
        </w:rPr>
        <w:t>RECURRENTE</w:t>
      </w:r>
      <w:r w:rsidR="003165F4" w:rsidRPr="00076C40">
        <w:rPr>
          <w:rFonts w:ascii="Palatino Linotype" w:hAnsi="Palatino Linotype"/>
          <w:color w:val="000000" w:themeColor="text1"/>
        </w:rPr>
        <w:t xml:space="preserve"> promovió el recurso de revisión con número al rubro indicado, en contra de la respuesta del </w:t>
      </w:r>
      <w:r w:rsidR="003165F4" w:rsidRPr="00076C40">
        <w:rPr>
          <w:rFonts w:ascii="Palatino Linotype" w:hAnsi="Palatino Linotype"/>
          <w:b/>
          <w:color w:val="000000" w:themeColor="text1"/>
        </w:rPr>
        <w:t>SUJETO OBLIGADO</w:t>
      </w:r>
      <w:r w:rsidR="003165F4" w:rsidRPr="00076C40">
        <w:rPr>
          <w:rFonts w:ascii="Palatino Linotype" w:hAnsi="Palatino Linotype"/>
          <w:color w:val="000000" w:themeColor="text1"/>
        </w:rPr>
        <w:t>, y en el que señaló por agravios</w:t>
      </w:r>
      <w:r w:rsidR="00314352" w:rsidRPr="00076C40">
        <w:rPr>
          <w:rFonts w:ascii="Palatino Linotype" w:hAnsi="Palatino Linotype"/>
          <w:color w:val="000000" w:themeColor="text1"/>
        </w:rPr>
        <w:t>, lo siguiente:</w:t>
      </w:r>
    </w:p>
    <w:p w14:paraId="6BCD1BEC" w14:textId="0037D44D" w:rsidR="00314352" w:rsidRPr="00076C40" w:rsidRDefault="00C539EF" w:rsidP="00314352">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076C40">
        <w:rPr>
          <w:rFonts w:ascii="Palatino Linotype" w:hAnsi="Palatino Linotype"/>
          <w:color w:val="000000" w:themeColor="text1"/>
        </w:rPr>
        <w:t>Que quiere que se dé a conocer la situación de acoso laboral y privilegios que tienen algunos y algunas; asimismo, que se haga del conocimiento del Secretario y Subsecretario de Justicia y Derechos Humanos.</w:t>
      </w:r>
    </w:p>
    <w:p w14:paraId="211A7B27" w14:textId="77777777" w:rsidR="00C539EF" w:rsidRPr="00076C40" w:rsidRDefault="00C539EF" w:rsidP="00C539E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64901CD4" w14:textId="0AC8C22E" w:rsidR="003165F4" w:rsidRPr="00076C40" w:rsidRDefault="00C539EF" w:rsidP="00C539E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076C40">
        <w:rPr>
          <w:rFonts w:ascii="Palatino Linotype" w:hAnsi="Palatino Linotype"/>
          <w:b/>
          <w:color w:val="000000" w:themeColor="text1"/>
        </w:rPr>
        <w:t>II. Del derecho de acceso a la información pública.</w:t>
      </w:r>
    </w:p>
    <w:p w14:paraId="0BCCDD69" w14:textId="77777777" w:rsidR="00E237F7" w:rsidRPr="00076C40" w:rsidRDefault="00E237F7" w:rsidP="0030262D">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B0A8874" w14:textId="77777777" w:rsidR="00C539EF" w:rsidRPr="00076C40" w:rsidRDefault="00C539EF" w:rsidP="00C539E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76C40">
        <w:rPr>
          <w:rFonts w:ascii="Palatino Linotype" w:hAnsi="Palatino Linotype"/>
          <w:color w:val="000000" w:themeColor="text1"/>
        </w:rPr>
        <w:t xml:space="preserve">Una vez expuestos los agravios vertidos por la </w:t>
      </w:r>
      <w:r w:rsidRPr="00076C40">
        <w:rPr>
          <w:rFonts w:ascii="Palatino Linotype" w:hAnsi="Palatino Linotype"/>
          <w:b/>
          <w:color w:val="000000" w:themeColor="text1"/>
        </w:rPr>
        <w:t>RECURRENTE</w:t>
      </w:r>
      <w:r w:rsidRPr="00076C40">
        <w:rPr>
          <w:rFonts w:ascii="Palatino Linotype" w:hAnsi="Palatino Linotype"/>
          <w:color w:val="000000" w:themeColor="text1"/>
        </w:rPr>
        <w:t xml:space="preserve"> a través del recurso de revisión materia de la presente resolución, </w:t>
      </w:r>
      <w:r w:rsidRPr="00076C40">
        <w:rPr>
          <w:rFonts w:ascii="Palatino Linotype" w:hAnsi="Palatino Linotype"/>
          <w:lang w:val="es-ES"/>
        </w:rPr>
        <w:t xml:space="preserve">se considera </w:t>
      </w:r>
      <w:r w:rsidRPr="00076C40">
        <w:rPr>
          <w:rFonts w:ascii="Palatino Linotype" w:hAnsi="Palatino Linotype"/>
          <w:color w:val="000000" w:themeColor="text1"/>
        </w:rPr>
        <w:t xml:space="preserve">esencial citar el </w:t>
      </w:r>
      <w:r w:rsidRPr="00076C40">
        <w:rPr>
          <w:rFonts w:ascii="Palatino Linotype" w:hAnsi="Palatino Linotype"/>
          <w:color w:val="000000" w:themeColor="text1"/>
        </w:rPr>
        <w:lastRenderedPageBreak/>
        <w:t>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7E218EEC" w14:textId="77777777" w:rsidR="00C539EF" w:rsidRPr="00076C40" w:rsidRDefault="00C539EF" w:rsidP="00C539EF">
      <w:pPr>
        <w:pStyle w:val="Prrafodelista"/>
        <w:tabs>
          <w:tab w:val="left" w:pos="426"/>
        </w:tabs>
        <w:spacing w:before="240" w:line="360" w:lineRule="auto"/>
        <w:ind w:left="0" w:right="51"/>
        <w:jc w:val="both"/>
        <w:rPr>
          <w:rFonts w:ascii="Palatino Linotype" w:hAnsi="Palatino Linotype"/>
          <w:color w:val="000000" w:themeColor="text1"/>
        </w:rPr>
      </w:pPr>
    </w:p>
    <w:p w14:paraId="6874EA32" w14:textId="77777777" w:rsidR="00C539EF" w:rsidRPr="00076C40" w:rsidRDefault="00C539EF" w:rsidP="00C539EF">
      <w:pPr>
        <w:spacing w:line="276" w:lineRule="auto"/>
        <w:ind w:left="567" w:right="567"/>
        <w:jc w:val="both"/>
        <w:rPr>
          <w:rFonts w:ascii="Palatino Linotype" w:eastAsia="Palatino Linotype" w:hAnsi="Palatino Linotype" w:cs="Palatino Linotype"/>
          <w:i/>
          <w:sz w:val="22"/>
          <w:szCs w:val="22"/>
        </w:rPr>
      </w:pPr>
      <w:r w:rsidRPr="00076C40">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076C4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4960BF" w14:textId="77777777" w:rsidR="00C539EF" w:rsidRPr="00076C40" w:rsidRDefault="00C539EF" w:rsidP="00C539EF">
      <w:pPr>
        <w:spacing w:line="276" w:lineRule="auto"/>
        <w:ind w:left="567" w:right="567"/>
        <w:jc w:val="both"/>
        <w:rPr>
          <w:rFonts w:ascii="Palatino Linotype" w:eastAsia="Palatino Linotype" w:hAnsi="Palatino Linotype" w:cs="Palatino Linotype"/>
          <w:i/>
          <w:sz w:val="22"/>
          <w:szCs w:val="22"/>
        </w:rPr>
      </w:pPr>
      <w:r w:rsidRPr="00076C4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115E65" w14:textId="77777777" w:rsidR="00C539EF" w:rsidRPr="00076C40" w:rsidRDefault="00C539EF" w:rsidP="00C539EF">
      <w:pPr>
        <w:spacing w:line="276" w:lineRule="auto"/>
        <w:ind w:left="567" w:right="567"/>
        <w:jc w:val="both"/>
        <w:rPr>
          <w:rFonts w:ascii="Palatino Linotype" w:eastAsia="Palatino Linotype" w:hAnsi="Palatino Linotype" w:cs="Palatino Linotype"/>
          <w:i/>
          <w:sz w:val="22"/>
          <w:szCs w:val="22"/>
        </w:rPr>
      </w:pPr>
      <w:r w:rsidRPr="00076C40">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F5F2ED1" w14:textId="77777777" w:rsidR="00C539EF" w:rsidRPr="00076C40" w:rsidRDefault="00C539EF" w:rsidP="00C539EF">
      <w:pPr>
        <w:spacing w:line="276" w:lineRule="auto"/>
        <w:ind w:left="567" w:right="567"/>
        <w:jc w:val="both"/>
        <w:rPr>
          <w:rFonts w:ascii="Palatino Linotype" w:eastAsia="Palatino Linotype" w:hAnsi="Palatino Linotype" w:cs="Palatino Linotype"/>
          <w:i/>
          <w:sz w:val="22"/>
          <w:szCs w:val="22"/>
        </w:rPr>
      </w:pPr>
      <w:r w:rsidRPr="00076C40">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193F7DF" w14:textId="77777777" w:rsidR="00C539EF" w:rsidRPr="00076C40" w:rsidRDefault="00C539EF" w:rsidP="00C539EF">
      <w:pPr>
        <w:spacing w:line="276" w:lineRule="auto"/>
        <w:ind w:left="567" w:right="567"/>
        <w:jc w:val="both"/>
        <w:rPr>
          <w:rFonts w:ascii="Palatino Linotype" w:eastAsia="Palatino Linotype" w:hAnsi="Palatino Linotype" w:cs="Palatino Linotype"/>
        </w:rPr>
      </w:pPr>
      <w:r w:rsidRPr="00076C40">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7498E7B9" w14:textId="77777777" w:rsidR="00C539EF" w:rsidRPr="00076C40" w:rsidRDefault="00C539EF" w:rsidP="00C539EF">
      <w:pPr>
        <w:pStyle w:val="Prrafodelista"/>
        <w:tabs>
          <w:tab w:val="left" w:pos="426"/>
        </w:tabs>
        <w:spacing w:before="240" w:after="240" w:line="360" w:lineRule="auto"/>
        <w:ind w:left="0" w:right="51"/>
        <w:jc w:val="both"/>
        <w:rPr>
          <w:rFonts w:ascii="Palatino Linotype" w:hAnsi="Palatino Linotype"/>
          <w:color w:val="000000" w:themeColor="text1"/>
        </w:rPr>
      </w:pPr>
    </w:p>
    <w:p w14:paraId="28FE8983" w14:textId="77777777" w:rsidR="00C539EF" w:rsidRPr="00076C40" w:rsidRDefault="00C539EF" w:rsidP="00C539E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76C40">
        <w:rPr>
          <w:rFonts w:ascii="Palatino Linotype" w:hAnsi="Palatino Linotype"/>
          <w:color w:val="000000" w:themeColor="text1"/>
        </w:rPr>
        <w:t xml:space="preserve">El </w:t>
      </w:r>
      <w:r w:rsidRPr="00076C40">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076C40">
        <w:rPr>
          <w:rFonts w:ascii="Palatino Linotype" w:eastAsia="Palatino Linotype" w:hAnsi="Palatino Linotype" w:cs="Palatino Linotype"/>
          <w:color w:val="000000"/>
          <w:vertAlign w:val="superscript"/>
        </w:rPr>
        <w:footnoteReference w:id="1"/>
      </w:r>
      <w:r w:rsidRPr="00076C40">
        <w:rPr>
          <w:rFonts w:ascii="Palatino Linotype" w:eastAsia="Palatino Linotype" w:hAnsi="Palatino Linotype" w:cs="Palatino Linotype"/>
          <w:color w:val="000000"/>
        </w:rPr>
        <w:t>, para darnos un mejor panorama:</w:t>
      </w:r>
    </w:p>
    <w:p w14:paraId="47EE303F" w14:textId="77777777" w:rsidR="00C539EF" w:rsidRPr="00076C40" w:rsidRDefault="00C539EF" w:rsidP="00C539EF">
      <w:pPr>
        <w:pStyle w:val="Prrafodelista"/>
        <w:tabs>
          <w:tab w:val="left" w:pos="426"/>
        </w:tabs>
        <w:spacing w:before="240" w:line="360" w:lineRule="auto"/>
        <w:ind w:left="0" w:right="51"/>
        <w:jc w:val="both"/>
        <w:rPr>
          <w:rFonts w:ascii="Palatino Linotype" w:hAnsi="Palatino Linotype"/>
          <w:color w:val="000000" w:themeColor="text1"/>
        </w:rPr>
      </w:pPr>
    </w:p>
    <w:p w14:paraId="17BDA992" w14:textId="77777777" w:rsidR="00C539EF" w:rsidRPr="00076C40" w:rsidRDefault="00C539EF" w:rsidP="00C539EF">
      <w:pPr>
        <w:spacing w:line="276" w:lineRule="auto"/>
        <w:ind w:left="567" w:right="567"/>
        <w:jc w:val="both"/>
        <w:rPr>
          <w:rFonts w:ascii="Palatino Linotype" w:eastAsia="Palatino Linotype" w:hAnsi="Palatino Linotype" w:cs="Palatino Linotype"/>
          <w:i/>
          <w:sz w:val="22"/>
          <w:szCs w:val="22"/>
        </w:rPr>
      </w:pPr>
      <w:r w:rsidRPr="00076C40">
        <w:rPr>
          <w:rFonts w:ascii="Palatino Linotype" w:eastAsia="Palatino Linotype" w:hAnsi="Palatino Linotype" w:cs="Palatino Linotype"/>
          <w:b/>
          <w:i/>
          <w:sz w:val="22"/>
          <w:szCs w:val="22"/>
        </w:rPr>
        <w:lastRenderedPageBreak/>
        <w:t xml:space="preserve">“XI. Documento: </w:t>
      </w:r>
      <w:r w:rsidRPr="00076C40">
        <w:rPr>
          <w:rFonts w:ascii="Palatino Linotype" w:eastAsia="Palatino Linotype" w:hAnsi="Palatino Linotype" w:cs="Palatino Linotype"/>
          <w:b/>
          <w:bCs/>
          <w:i/>
          <w:sz w:val="22"/>
          <w:szCs w:val="22"/>
        </w:rPr>
        <w:t>Los expedientes, reportes, estudios,</w:t>
      </w:r>
      <w:r w:rsidRPr="00076C40">
        <w:rPr>
          <w:rFonts w:ascii="Palatino Linotype" w:eastAsia="Palatino Linotype" w:hAnsi="Palatino Linotype" w:cs="Palatino Linotype"/>
          <w:b/>
          <w:i/>
          <w:sz w:val="22"/>
          <w:szCs w:val="22"/>
        </w:rPr>
        <w:t xml:space="preserve"> actas, resoluciones, oficios, correspondencia, acuerdos, directivas, directrices, circulares, contratos, convenios, instructivos, notas, memorandos, estadísticas o</w:t>
      </w:r>
      <w:r w:rsidRPr="00076C40">
        <w:rPr>
          <w:rFonts w:ascii="Palatino Linotype" w:eastAsia="Palatino Linotype" w:hAnsi="Palatino Linotype" w:cs="Palatino Linotype"/>
          <w:i/>
          <w:sz w:val="22"/>
          <w:szCs w:val="22"/>
        </w:rPr>
        <w:t xml:space="preserve"> bien, </w:t>
      </w:r>
      <w:r w:rsidRPr="00076C40">
        <w:rPr>
          <w:rFonts w:ascii="Palatino Linotype" w:eastAsia="Palatino Linotype" w:hAnsi="Palatino Linotype" w:cs="Palatino Linotype"/>
          <w:b/>
          <w:bCs/>
          <w:i/>
          <w:sz w:val="22"/>
          <w:szCs w:val="22"/>
        </w:rPr>
        <w:t>cualquier</w:t>
      </w:r>
      <w:r w:rsidRPr="00076C40">
        <w:rPr>
          <w:rFonts w:ascii="Palatino Linotype" w:eastAsia="Palatino Linotype" w:hAnsi="Palatino Linotype" w:cs="Palatino Linotype"/>
          <w:i/>
          <w:sz w:val="22"/>
          <w:szCs w:val="22"/>
        </w:rPr>
        <w:t xml:space="preserve"> otro </w:t>
      </w:r>
      <w:r w:rsidRPr="00076C40">
        <w:rPr>
          <w:rFonts w:ascii="Palatino Linotype" w:eastAsia="Palatino Linotype" w:hAnsi="Palatino Linotype" w:cs="Palatino Linotype"/>
          <w:b/>
          <w:bCs/>
          <w:i/>
          <w:sz w:val="22"/>
          <w:szCs w:val="22"/>
        </w:rPr>
        <w:t>registro que documente el ejercicio de las facultades, funciones y competencias de los</w:t>
      </w:r>
      <w:r w:rsidRPr="00076C40">
        <w:rPr>
          <w:rFonts w:ascii="Palatino Linotype" w:eastAsia="Palatino Linotype" w:hAnsi="Palatino Linotype" w:cs="Palatino Linotype"/>
          <w:i/>
          <w:sz w:val="22"/>
          <w:szCs w:val="22"/>
        </w:rPr>
        <w:t xml:space="preserve"> </w:t>
      </w:r>
      <w:r w:rsidRPr="00076C40">
        <w:rPr>
          <w:rFonts w:ascii="Palatino Linotype" w:eastAsia="Palatino Linotype" w:hAnsi="Palatino Linotype" w:cs="Palatino Linotype"/>
          <w:b/>
          <w:i/>
          <w:sz w:val="22"/>
          <w:szCs w:val="22"/>
        </w:rPr>
        <w:t>sujetos obligados</w:t>
      </w:r>
      <w:r w:rsidRPr="00076C40">
        <w:rPr>
          <w:rFonts w:ascii="Palatino Linotype" w:eastAsia="Palatino Linotype" w:hAnsi="Palatino Linotype" w:cs="Palatino Linotype"/>
          <w:i/>
          <w:sz w:val="22"/>
          <w:szCs w:val="22"/>
        </w:rPr>
        <w:t xml:space="preserve">, sus </w:t>
      </w:r>
      <w:r w:rsidRPr="00076C40">
        <w:rPr>
          <w:rFonts w:ascii="Palatino Linotype" w:eastAsia="Palatino Linotype" w:hAnsi="Palatino Linotype" w:cs="Palatino Linotype"/>
          <w:bCs/>
          <w:i/>
          <w:sz w:val="22"/>
          <w:szCs w:val="22"/>
        </w:rPr>
        <w:t>servidores públicos</w:t>
      </w:r>
      <w:r w:rsidRPr="00076C40">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621F00DB" w14:textId="77777777" w:rsidR="00C539EF" w:rsidRPr="00076C40" w:rsidRDefault="00C539EF" w:rsidP="00C539EF">
      <w:pPr>
        <w:spacing w:line="276" w:lineRule="auto"/>
        <w:ind w:left="567" w:right="567"/>
        <w:jc w:val="both"/>
        <w:rPr>
          <w:rFonts w:ascii="Palatino Linotype" w:eastAsia="Palatino Linotype" w:hAnsi="Palatino Linotype" w:cs="Palatino Linotype"/>
          <w:iCs/>
          <w:sz w:val="22"/>
          <w:szCs w:val="22"/>
        </w:rPr>
      </w:pPr>
      <w:r w:rsidRPr="00076C40">
        <w:rPr>
          <w:rFonts w:ascii="Palatino Linotype" w:eastAsia="Palatino Linotype" w:hAnsi="Palatino Linotype" w:cs="Palatino Linotype"/>
          <w:sz w:val="22"/>
          <w:szCs w:val="22"/>
        </w:rPr>
        <w:t>(Énfasis añadido)</w:t>
      </w:r>
    </w:p>
    <w:p w14:paraId="5A70C1F3" w14:textId="77777777" w:rsidR="00C539EF" w:rsidRPr="00076C40" w:rsidRDefault="00C539EF" w:rsidP="00C539EF">
      <w:pPr>
        <w:pStyle w:val="Prrafodelista"/>
        <w:tabs>
          <w:tab w:val="left" w:pos="426"/>
        </w:tabs>
        <w:spacing w:before="240" w:after="240" w:line="360" w:lineRule="auto"/>
        <w:ind w:left="0" w:right="51"/>
        <w:jc w:val="both"/>
        <w:rPr>
          <w:rFonts w:ascii="Palatino Linotype" w:hAnsi="Palatino Linotype"/>
          <w:color w:val="000000" w:themeColor="text1"/>
        </w:rPr>
      </w:pPr>
    </w:p>
    <w:p w14:paraId="32CD72CD" w14:textId="77777777" w:rsidR="00C539EF" w:rsidRPr="00076C40" w:rsidRDefault="00C539EF" w:rsidP="00C539E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76C40">
        <w:rPr>
          <w:rFonts w:ascii="Palatino Linotype" w:hAnsi="Palatino Linotype"/>
          <w:color w:val="000000" w:themeColor="text1"/>
        </w:rPr>
        <w:t xml:space="preserve">Correlativo </w:t>
      </w:r>
      <w:r w:rsidRPr="00076C40">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0EB9EF0D" w14:textId="77777777" w:rsidR="00C539EF" w:rsidRPr="00076C40" w:rsidRDefault="00C539EF" w:rsidP="00C539EF">
      <w:pPr>
        <w:pStyle w:val="Prrafodelista"/>
        <w:tabs>
          <w:tab w:val="left" w:pos="426"/>
        </w:tabs>
        <w:spacing w:before="240" w:line="360" w:lineRule="auto"/>
        <w:ind w:left="0" w:right="51"/>
        <w:jc w:val="both"/>
        <w:rPr>
          <w:rFonts w:ascii="Palatino Linotype" w:hAnsi="Palatino Linotype"/>
          <w:color w:val="000000" w:themeColor="text1"/>
        </w:rPr>
      </w:pPr>
    </w:p>
    <w:p w14:paraId="0E1491A1" w14:textId="77777777" w:rsidR="00C539EF" w:rsidRPr="00076C40" w:rsidRDefault="00C539EF" w:rsidP="00C539EF">
      <w:pPr>
        <w:spacing w:line="276" w:lineRule="auto"/>
        <w:ind w:left="567" w:right="567"/>
        <w:jc w:val="both"/>
        <w:rPr>
          <w:rFonts w:ascii="Palatino Linotype" w:eastAsia="Palatino Linotype" w:hAnsi="Palatino Linotype" w:cs="Palatino Linotype"/>
          <w:i/>
          <w:sz w:val="22"/>
          <w:szCs w:val="22"/>
        </w:rPr>
      </w:pPr>
      <w:r w:rsidRPr="00076C40">
        <w:rPr>
          <w:rFonts w:ascii="Palatino Linotype" w:eastAsia="Palatino Linotype" w:hAnsi="Palatino Linotype" w:cs="Palatino Linotype"/>
          <w:b/>
          <w:i/>
          <w:sz w:val="22"/>
          <w:szCs w:val="22"/>
        </w:rPr>
        <w:t xml:space="preserve">“Artículo 4. </w:t>
      </w:r>
      <w:r w:rsidRPr="00076C40">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4623810A" w14:textId="77777777" w:rsidR="00C539EF" w:rsidRPr="00076C40" w:rsidRDefault="00C539EF" w:rsidP="00C539EF">
      <w:pPr>
        <w:spacing w:line="276" w:lineRule="auto"/>
        <w:ind w:left="567" w:right="567"/>
        <w:jc w:val="both"/>
        <w:rPr>
          <w:rFonts w:ascii="Palatino Linotype" w:eastAsia="Palatino Linotype" w:hAnsi="Palatino Linotype" w:cs="Palatino Linotype"/>
          <w:i/>
          <w:sz w:val="22"/>
          <w:szCs w:val="22"/>
        </w:rPr>
      </w:pPr>
      <w:r w:rsidRPr="00076C4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76C4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1A3546" w14:textId="77777777" w:rsidR="00C539EF" w:rsidRPr="00076C40" w:rsidRDefault="00C539EF" w:rsidP="00C539EF">
      <w:pPr>
        <w:spacing w:line="276" w:lineRule="auto"/>
        <w:ind w:left="567" w:right="567"/>
        <w:jc w:val="both"/>
        <w:rPr>
          <w:rFonts w:ascii="Palatino Linotype" w:eastAsia="Palatino Linotype" w:hAnsi="Palatino Linotype" w:cs="Palatino Linotype"/>
          <w:b/>
          <w:i/>
          <w:sz w:val="22"/>
          <w:szCs w:val="22"/>
        </w:rPr>
      </w:pPr>
      <w:r w:rsidRPr="00076C4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177A93B3" w14:textId="77777777" w:rsidR="00C539EF" w:rsidRPr="00076C40" w:rsidRDefault="00C539EF" w:rsidP="00C539EF">
      <w:pPr>
        <w:spacing w:line="276" w:lineRule="auto"/>
        <w:ind w:right="567"/>
        <w:jc w:val="both"/>
        <w:rPr>
          <w:rFonts w:ascii="Palatino Linotype" w:eastAsia="Palatino Linotype" w:hAnsi="Palatino Linotype" w:cs="Palatino Linotype"/>
          <w:i/>
          <w:color w:val="000000"/>
          <w:sz w:val="28"/>
          <w:szCs w:val="28"/>
        </w:rPr>
      </w:pPr>
    </w:p>
    <w:p w14:paraId="548108A0" w14:textId="77777777" w:rsidR="00C539EF" w:rsidRPr="00076C40" w:rsidRDefault="00C539EF" w:rsidP="00C539EF">
      <w:pPr>
        <w:spacing w:line="276" w:lineRule="auto"/>
        <w:ind w:left="567" w:right="567"/>
        <w:jc w:val="both"/>
        <w:rPr>
          <w:rFonts w:ascii="Palatino Linotype" w:eastAsia="Palatino Linotype" w:hAnsi="Palatino Linotype" w:cs="Palatino Linotype"/>
          <w:i/>
          <w:sz w:val="22"/>
          <w:szCs w:val="22"/>
        </w:rPr>
      </w:pPr>
      <w:r w:rsidRPr="00076C40">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076C40">
        <w:rPr>
          <w:rFonts w:ascii="Palatino Linotype" w:eastAsia="Palatino Linotype" w:hAnsi="Palatino Linotype" w:cs="Palatino Linotype"/>
          <w:i/>
          <w:sz w:val="22"/>
          <w:szCs w:val="22"/>
        </w:rPr>
        <w:t xml:space="preserve">. </w:t>
      </w:r>
    </w:p>
    <w:p w14:paraId="7534D0B7" w14:textId="77777777" w:rsidR="00C539EF" w:rsidRPr="00076C40" w:rsidRDefault="00C539EF" w:rsidP="00C539EF">
      <w:pPr>
        <w:spacing w:line="276" w:lineRule="auto"/>
        <w:ind w:left="567" w:right="567"/>
        <w:jc w:val="both"/>
        <w:rPr>
          <w:rFonts w:ascii="Palatino Linotype" w:eastAsia="Palatino Linotype" w:hAnsi="Palatino Linotype" w:cs="Palatino Linotype"/>
          <w:i/>
          <w:sz w:val="22"/>
          <w:szCs w:val="22"/>
        </w:rPr>
      </w:pPr>
      <w:r w:rsidRPr="00076C40">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6380095" w14:textId="77777777" w:rsidR="00C539EF" w:rsidRPr="00076C40" w:rsidRDefault="00C539EF" w:rsidP="00C539EF">
      <w:pPr>
        <w:spacing w:line="276" w:lineRule="auto"/>
        <w:ind w:left="567" w:right="567"/>
        <w:jc w:val="both"/>
        <w:rPr>
          <w:rFonts w:ascii="Palatino Linotype" w:eastAsia="Palatino Linotype" w:hAnsi="Palatino Linotype" w:cs="Palatino Linotype"/>
          <w:sz w:val="22"/>
          <w:szCs w:val="22"/>
        </w:rPr>
      </w:pPr>
      <w:r w:rsidRPr="00076C40">
        <w:rPr>
          <w:rFonts w:ascii="Palatino Linotype" w:eastAsia="Palatino Linotype" w:hAnsi="Palatino Linotype" w:cs="Palatino Linotype"/>
          <w:sz w:val="22"/>
          <w:szCs w:val="22"/>
        </w:rPr>
        <w:t>(Énfasis añadido)</w:t>
      </w:r>
    </w:p>
    <w:p w14:paraId="2D7B1099" w14:textId="77777777" w:rsidR="00C539EF" w:rsidRPr="00076C40" w:rsidRDefault="00C539EF" w:rsidP="00C539EF">
      <w:pPr>
        <w:pStyle w:val="Prrafodelista"/>
        <w:tabs>
          <w:tab w:val="left" w:pos="426"/>
        </w:tabs>
        <w:spacing w:before="240" w:after="240" w:line="360" w:lineRule="auto"/>
        <w:ind w:left="0" w:right="51"/>
        <w:jc w:val="both"/>
        <w:rPr>
          <w:rFonts w:ascii="Palatino Linotype" w:hAnsi="Palatino Linotype"/>
          <w:color w:val="000000" w:themeColor="text1"/>
        </w:rPr>
      </w:pPr>
    </w:p>
    <w:p w14:paraId="65388776" w14:textId="77777777" w:rsidR="00C539EF" w:rsidRPr="00076C40" w:rsidRDefault="00C539EF" w:rsidP="00C539E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76C40">
        <w:rPr>
          <w:rFonts w:ascii="Palatino Linotype" w:hAnsi="Palatino Linotype"/>
          <w:color w:val="000000" w:themeColor="text1"/>
        </w:rPr>
        <w:t xml:space="preserve">Es </w:t>
      </w:r>
      <w:r w:rsidRPr="00076C40">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44B19774" w14:textId="77777777" w:rsidR="00C539EF" w:rsidRPr="00076C40" w:rsidRDefault="00C539EF" w:rsidP="00C539EF">
      <w:pPr>
        <w:pStyle w:val="Prrafodelista"/>
        <w:tabs>
          <w:tab w:val="left" w:pos="426"/>
        </w:tabs>
        <w:spacing w:before="240" w:after="240" w:line="360" w:lineRule="auto"/>
        <w:ind w:left="0" w:right="51"/>
        <w:jc w:val="both"/>
        <w:rPr>
          <w:rFonts w:ascii="Palatino Linotype" w:hAnsi="Palatino Linotype"/>
          <w:color w:val="000000" w:themeColor="text1"/>
        </w:rPr>
      </w:pPr>
    </w:p>
    <w:p w14:paraId="6C0C11F5" w14:textId="77777777" w:rsidR="00C539EF" w:rsidRPr="00076C40" w:rsidRDefault="00C539EF" w:rsidP="00C539E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76C40">
        <w:rPr>
          <w:rFonts w:ascii="Palatino Linotype" w:hAnsi="Palatino Linotype"/>
          <w:color w:val="000000" w:themeColor="text1"/>
        </w:rPr>
        <w:t xml:space="preserve">Por </w:t>
      </w:r>
      <w:r w:rsidRPr="00076C40">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076C40">
        <w:rPr>
          <w:rFonts w:ascii="Palatino Linotype" w:eastAsia="Palatino Linotype" w:hAnsi="Palatino Linotype" w:cs="Palatino Linotype"/>
          <w:color w:val="000000"/>
          <w:vertAlign w:val="superscript"/>
        </w:rPr>
        <w:footnoteReference w:id="2"/>
      </w:r>
      <w:r w:rsidRPr="00076C40">
        <w:rPr>
          <w:rFonts w:ascii="Palatino Linotype" w:eastAsia="Palatino Linotype" w:hAnsi="Palatino Linotype" w:cs="Palatino Linotype"/>
          <w:color w:val="000000"/>
        </w:rPr>
        <w:t>.</w:t>
      </w:r>
    </w:p>
    <w:p w14:paraId="2619D586" w14:textId="77777777" w:rsidR="00C539EF" w:rsidRPr="00076C40" w:rsidRDefault="00C539EF" w:rsidP="00C539EF">
      <w:pPr>
        <w:pStyle w:val="Prrafodelista"/>
        <w:tabs>
          <w:tab w:val="left" w:pos="426"/>
        </w:tabs>
        <w:spacing w:before="240" w:after="240" w:line="360" w:lineRule="auto"/>
        <w:ind w:left="0" w:right="51"/>
        <w:jc w:val="both"/>
        <w:rPr>
          <w:rFonts w:ascii="Palatino Linotype" w:hAnsi="Palatino Linotype"/>
          <w:color w:val="000000" w:themeColor="text1"/>
        </w:rPr>
      </w:pPr>
    </w:p>
    <w:p w14:paraId="48213059" w14:textId="77777777" w:rsidR="00C539EF" w:rsidRPr="00076C40" w:rsidRDefault="00C539EF" w:rsidP="00C539E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76C40">
        <w:rPr>
          <w:rFonts w:ascii="Palatino Linotype" w:hAnsi="Palatino Linotype"/>
          <w:color w:val="000000" w:themeColor="text1"/>
        </w:rPr>
        <w:t xml:space="preserve">En </w:t>
      </w:r>
      <w:r w:rsidRPr="00076C40">
        <w:rPr>
          <w:rFonts w:ascii="Palatino Linotype" w:eastAsia="Palatino Linotype" w:hAnsi="Palatino Linotype" w:cs="Palatino Linotype"/>
          <w:color w:val="000000"/>
        </w:rPr>
        <w:t xml:space="preserve">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076C40">
        <w:rPr>
          <w:rFonts w:ascii="Palatino Linotype" w:eastAsia="Palatino Linotype" w:hAnsi="Palatino Linotype" w:cs="Palatino Linotype"/>
          <w:color w:val="000000"/>
        </w:rPr>
        <w:lastRenderedPageBreak/>
        <w:t>principios de eficacia</w:t>
      </w:r>
      <w:r w:rsidRPr="00076C40">
        <w:rPr>
          <w:rFonts w:ascii="Palatino Linotype" w:eastAsia="Palatino Linotype" w:hAnsi="Palatino Linotype" w:cs="Palatino Linotype"/>
          <w:color w:val="000000"/>
          <w:vertAlign w:val="superscript"/>
        </w:rPr>
        <w:footnoteReference w:id="3"/>
      </w:r>
      <w:r w:rsidRPr="00076C40">
        <w:rPr>
          <w:rFonts w:ascii="Palatino Linotype" w:eastAsia="Palatino Linotype" w:hAnsi="Palatino Linotype" w:cs="Palatino Linotype"/>
          <w:color w:val="000000"/>
        </w:rPr>
        <w:t xml:space="preserve"> y máxima publicidad; sobre éste último se debe poner mayor énfasis, puesto que establece que </w:t>
      </w:r>
      <w:r w:rsidRPr="00076C40">
        <w:rPr>
          <w:rFonts w:ascii="Palatino Linotype" w:eastAsia="Palatino Linotype" w:hAnsi="Palatino Linotype" w:cs="Palatino Linotype"/>
          <w:b/>
          <w:color w:val="000000"/>
          <w:u w:val="single"/>
        </w:rPr>
        <w:t>toda la información en posesión de los Sujetos Obligados será</w:t>
      </w:r>
      <w:r w:rsidRPr="00076C40">
        <w:rPr>
          <w:rFonts w:ascii="Palatino Linotype" w:eastAsia="Palatino Linotype" w:hAnsi="Palatino Linotype" w:cs="Palatino Linotype"/>
          <w:color w:val="000000"/>
        </w:rPr>
        <w:t xml:space="preserve"> pública, completa, </w:t>
      </w:r>
      <w:r w:rsidRPr="00076C40">
        <w:rPr>
          <w:rFonts w:ascii="Palatino Linotype" w:eastAsia="Palatino Linotype" w:hAnsi="Palatino Linotype" w:cs="Palatino Linotype"/>
          <w:b/>
          <w:color w:val="000000"/>
          <w:u w:val="single"/>
        </w:rPr>
        <w:t>oportuna</w:t>
      </w:r>
      <w:r w:rsidRPr="00076C40">
        <w:rPr>
          <w:rFonts w:ascii="Palatino Linotype" w:eastAsia="Palatino Linotype" w:hAnsi="Palatino Linotype" w:cs="Palatino Linotype"/>
          <w:color w:val="000000"/>
        </w:rPr>
        <w:t xml:space="preserve"> y </w:t>
      </w:r>
      <w:r w:rsidRPr="00076C40">
        <w:rPr>
          <w:rFonts w:ascii="Palatino Linotype" w:eastAsia="Palatino Linotype" w:hAnsi="Palatino Linotype" w:cs="Palatino Linotype"/>
          <w:b/>
          <w:color w:val="000000"/>
          <w:u w:val="single"/>
        </w:rPr>
        <w:t>accesible</w:t>
      </w:r>
      <w:r w:rsidRPr="00076C40">
        <w:rPr>
          <w:rFonts w:ascii="Palatino Linotype" w:eastAsia="Palatino Linotype" w:hAnsi="Palatino Linotype" w:cs="Palatino Linotype"/>
          <w:color w:val="000000"/>
        </w:rPr>
        <w:t xml:space="preserve">, </w:t>
      </w:r>
      <w:r w:rsidRPr="00076C40">
        <w:rPr>
          <w:rFonts w:ascii="Palatino Linotype" w:eastAsia="Palatino Linotype" w:hAnsi="Palatino Linotype" w:cs="Palatino Linotype"/>
          <w:b/>
          <w:color w:val="000000"/>
        </w:rPr>
        <w:t>lo que permite que la ciudadanía tenga un amplio acceso sobre lo que es el actuar de las autoridades</w:t>
      </w:r>
      <w:r w:rsidRPr="00076C40">
        <w:rPr>
          <w:rFonts w:ascii="Palatino Linotype" w:eastAsia="Palatino Linotype" w:hAnsi="Palatino Linotype" w:cs="Palatino Linotype"/>
          <w:color w:val="000000"/>
        </w:rPr>
        <w:t>.</w:t>
      </w:r>
    </w:p>
    <w:p w14:paraId="3C48A8CA" w14:textId="77777777" w:rsidR="00C539EF" w:rsidRPr="00076C40" w:rsidRDefault="00C539EF" w:rsidP="00C539EF">
      <w:pPr>
        <w:pStyle w:val="Prrafodelista"/>
        <w:tabs>
          <w:tab w:val="left" w:pos="426"/>
        </w:tabs>
        <w:spacing w:before="240" w:after="240" w:line="360" w:lineRule="auto"/>
        <w:ind w:left="0" w:right="51"/>
        <w:jc w:val="both"/>
        <w:rPr>
          <w:rFonts w:ascii="Palatino Linotype" w:hAnsi="Palatino Linotype"/>
          <w:color w:val="000000" w:themeColor="text1"/>
        </w:rPr>
      </w:pPr>
    </w:p>
    <w:p w14:paraId="4A801AC9" w14:textId="77777777" w:rsidR="00C539EF" w:rsidRPr="00076C40" w:rsidRDefault="00C539EF" w:rsidP="00C539EF">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076C40">
        <w:rPr>
          <w:rFonts w:ascii="Palatino Linotype" w:hAnsi="Palatino Linotype"/>
          <w:color w:val="000000" w:themeColor="text1"/>
        </w:rPr>
        <w:t xml:space="preserve">Robustece </w:t>
      </w:r>
      <w:r w:rsidRPr="00076C40">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2F905CD9" w14:textId="77777777" w:rsidR="00C539EF" w:rsidRPr="00076C40" w:rsidRDefault="00C539EF" w:rsidP="00C539EF">
      <w:pPr>
        <w:pStyle w:val="Prrafodelista"/>
        <w:tabs>
          <w:tab w:val="left" w:pos="426"/>
        </w:tabs>
        <w:spacing w:before="240" w:line="360" w:lineRule="auto"/>
        <w:ind w:left="0" w:right="51"/>
        <w:jc w:val="both"/>
        <w:rPr>
          <w:rFonts w:ascii="Palatino Linotype" w:hAnsi="Palatino Linotype"/>
          <w:color w:val="000000" w:themeColor="text1"/>
        </w:rPr>
      </w:pPr>
    </w:p>
    <w:p w14:paraId="5046C3C7" w14:textId="77777777" w:rsidR="00C539EF" w:rsidRPr="00076C40" w:rsidRDefault="00C539EF" w:rsidP="00C539EF">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076C40">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076C40">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076C40">
        <w:rPr>
          <w:rFonts w:ascii="Palatino Linotype" w:eastAsia="Palatino Linotype" w:hAnsi="Palatino Linotype" w:cs="Palatino Linotype"/>
          <w:i/>
          <w:color w:val="000000"/>
          <w:sz w:val="22"/>
          <w:szCs w:val="22"/>
        </w:rPr>
        <w:lastRenderedPageBreak/>
        <w:t>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5D1860E" w14:textId="77777777" w:rsidR="00C539EF" w:rsidRPr="00076C40" w:rsidRDefault="00C539EF" w:rsidP="00C539EF">
      <w:pPr>
        <w:pStyle w:val="Prrafodelista"/>
        <w:tabs>
          <w:tab w:val="left" w:pos="426"/>
        </w:tabs>
        <w:spacing w:before="240" w:after="240" w:line="360" w:lineRule="auto"/>
        <w:ind w:left="0" w:right="51"/>
        <w:jc w:val="both"/>
        <w:rPr>
          <w:rFonts w:ascii="Palatino Linotype" w:hAnsi="Palatino Linotype"/>
          <w:color w:val="000000" w:themeColor="text1"/>
        </w:rPr>
      </w:pPr>
    </w:p>
    <w:p w14:paraId="1B288C65" w14:textId="12109BFC" w:rsidR="00C539EF" w:rsidRPr="00076C40" w:rsidRDefault="00C539EF" w:rsidP="00C539EF">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hAnsi="Palatino Linotype"/>
          <w:color w:val="000000" w:themeColor="text1"/>
        </w:rPr>
        <w:t xml:space="preserve">Tal y como se ha señalado, </w:t>
      </w:r>
      <w:r w:rsidRPr="00076C40">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076C40">
        <w:rPr>
          <w:rFonts w:ascii="Palatino Linotype" w:hAnsi="Palatino Linotype"/>
          <w:color w:val="000000" w:themeColor="text1"/>
        </w:rPr>
        <w:t xml:space="preserve">, ya sea porque la genera, posee o administra; </w:t>
      </w:r>
      <w:r w:rsidRPr="00076C40">
        <w:rPr>
          <w:rFonts w:ascii="Palatino Linotype" w:hAnsi="Palatino Linotype"/>
          <w:b/>
          <w:bCs/>
          <w:color w:val="000000" w:themeColor="text1"/>
        </w:rPr>
        <w:t>toda vez que</w:t>
      </w:r>
      <w:r w:rsidRPr="00076C40">
        <w:rPr>
          <w:rFonts w:ascii="Palatino Linotype" w:hAnsi="Palatino Linotype"/>
          <w:color w:val="000000" w:themeColor="text1"/>
        </w:rPr>
        <w:t xml:space="preserve">, a través de dicha acción, </w:t>
      </w:r>
      <w:r w:rsidRPr="00076C40">
        <w:rPr>
          <w:rFonts w:ascii="Palatino Linotype" w:hAnsi="Palatino Linotype"/>
          <w:b/>
          <w:color w:val="000000" w:themeColor="text1"/>
        </w:rPr>
        <w:t>permite que las personas ejerzan un medio de control sobre las acciones que se están ejerciendo y evaluar su desempeño</w:t>
      </w:r>
      <w:r w:rsidRPr="00076C40">
        <w:rPr>
          <w:rFonts w:ascii="Palatino Linotype" w:hAnsi="Palatino Linotype"/>
          <w:color w:val="000000" w:themeColor="text1"/>
        </w:rPr>
        <w:t>.</w:t>
      </w:r>
    </w:p>
    <w:p w14:paraId="3AC03919" w14:textId="77777777" w:rsidR="00C539EF" w:rsidRPr="00076C40" w:rsidRDefault="00C539EF" w:rsidP="00C539EF">
      <w:pPr>
        <w:pStyle w:val="Prrafodelista"/>
        <w:tabs>
          <w:tab w:val="left" w:pos="284"/>
          <w:tab w:val="left" w:pos="426"/>
        </w:tabs>
        <w:spacing w:before="240" w:after="240" w:line="360" w:lineRule="auto"/>
        <w:ind w:left="0" w:right="49"/>
        <w:jc w:val="both"/>
        <w:rPr>
          <w:rFonts w:ascii="Palatino Linotype" w:hAnsi="Palatino Linotype"/>
          <w:color w:val="000000" w:themeColor="text1"/>
        </w:rPr>
      </w:pPr>
    </w:p>
    <w:p w14:paraId="13C9C46F" w14:textId="040C5DD9" w:rsidR="00C539EF" w:rsidRPr="00076C40" w:rsidRDefault="00C539EF" w:rsidP="00C539EF">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bCs/>
          <w:color w:val="000000"/>
        </w:rPr>
      </w:pPr>
      <w:r w:rsidRPr="00076C40">
        <w:rPr>
          <w:rFonts w:ascii="Palatino Linotype" w:eastAsia="MS Mincho" w:hAnsi="Palatino Linotype" w:cs="Times New Roman"/>
          <w:b/>
          <w:bCs/>
          <w:color w:val="000000"/>
        </w:rPr>
        <w:t>III. De las manifestaciones subjetivas imposibles de ser atendidas mediante el ejercicio del derecho de acceso a la información.</w:t>
      </w:r>
    </w:p>
    <w:p w14:paraId="7875CC27" w14:textId="77777777" w:rsidR="00C539EF" w:rsidRPr="00076C40" w:rsidRDefault="00C539EF" w:rsidP="00C539E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14E991B" w14:textId="39B3D088" w:rsidR="001E296B" w:rsidRPr="00076C40" w:rsidRDefault="001E296B"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hAnsi="Palatino Linotype"/>
          <w:color w:val="000000" w:themeColor="text1"/>
        </w:rPr>
        <w:t xml:space="preserve">Resulta elemental mencionar que del análisis al contenido de la solicitud de información </w:t>
      </w:r>
      <w:r w:rsidRPr="00076C40">
        <w:rPr>
          <w:rFonts w:ascii="Palatino Linotype" w:hAnsi="Palatino Linotype"/>
          <w:b/>
          <w:color w:val="000000" w:themeColor="text1"/>
        </w:rPr>
        <w:t>00327/SJDH/IP/2022</w:t>
      </w:r>
      <w:r w:rsidRPr="00076C40">
        <w:rPr>
          <w:rFonts w:ascii="Palatino Linotype" w:hAnsi="Palatino Linotype"/>
          <w:color w:val="000000" w:themeColor="text1"/>
        </w:rPr>
        <w:t>, la particular pretendió ejercer su derecho de acceso a la información, así como un derecho de petición, en razón de lo siguiente:</w:t>
      </w:r>
    </w:p>
    <w:p w14:paraId="663BE8A5" w14:textId="77777777" w:rsidR="001E296B" w:rsidRPr="00076C40"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253C88C" w14:textId="1F00099B" w:rsidR="001E296B" w:rsidRPr="00076C40" w:rsidRDefault="001E296B" w:rsidP="001E296B">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076C40">
        <w:rPr>
          <w:rFonts w:ascii="Palatino Linotype" w:eastAsia="MS Mincho" w:hAnsi="Palatino Linotype" w:cs="Times New Roman"/>
          <w:i/>
          <w:color w:val="000000"/>
          <w:sz w:val="22"/>
        </w:rPr>
        <w:t>“</w:t>
      </w:r>
      <w:r w:rsidRPr="00076C40">
        <w:rPr>
          <w:rFonts w:ascii="Palatino Linotype" w:eastAsia="MS Mincho" w:hAnsi="Palatino Linotype" w:cs="Times New Roman"/>
          <w:i/>
          <w:color w:val="000000"/>
          <w:sz w:val="22"/>
          <w:u w:val="thick"/>
        </w:rPr>
        <w:t>Quiero los sueldos netos de Cesar Enrique Sánchez Millán y Carlos Colin García, director del registro civil y subdirector del registro civil valle de Toluca zona sur</w:t>
      </w:r>
      <w:r w:rsidRPr="00076C40">
        <w:rPr>
          <w:rFonts w:ascii="Palatino Linotype" w:eastAsia="MS Mincho" w:hAnsi="Palatino Linotype" w:cs="Times New Roman"/>
          <w:i/>
          <w:color w:val="000000"/>
          <w:sz w:val="22"/>
        </w:rPr>
        <w:t xml:space="preserve">, </w:t>
      </w:r>
      <w:r w:rsidRPr="00076C40">
        <w:rPr>
          <w:rFonts w:ascii="Palatino Linotype" w:eastAsia="MS Mincho" w:hAnsi="Palatino Linotype" w:cs="Times New Roman"/>
          <w:b/>
          <w:i/>
          <w:color w:val="000000"/>
          <w:sz w:val="22"/>
        </w:rPr>
        <w:t xml:space="preserve">porque a pesar de que ambos tienen cargos importantes, realizan acuerdos con los presidentes municipales para colocar como oficiales del registro civil a sus conocidos o familiares, los acuerdos consisten en solicitar una cantidad de dinero al presidente municipal y a los oficiales nos piden parte de nuestro sueldo </w:t>
      </w:r>
      <w:r w:rsidRPr="00076C40">
        <w:rPr>
          <w:rFonts w:ascii="Palatino Linotype" w:eastAsia="MS Mincho" w:hAnsi="Palatino Linotype" w:cs="Times New Roman"/>
          <w:b/>
          <w:i/>
          <w:color w:val="000000"/>
          <w:sz w:val="22"/>
        </w:rPr>
        <w:lastRenderedPageBreak/>
        <w:t>o que les demos bodas y que ellos las cobren, a caso no les alcanza con lo que cobran de su salario. y no solo eso, también Carlos Colin pide a las mujeres que están como oficiales de su zona favores sexuales; pregunten a cerca del pasado cumpleaños del director cesar el cual festejo con una fiesta pagada por todos los oficiales y armo una orgia con varias oficiales (mujeres). Mtro. Rodrigo Espeleta Alado y Mtro. Arturo Ivan Barrera Pineda, hagan algo porfavor, es imposible trabajar con una persona como Carlos Colin, un tipo asqueroso y ambicioso, que siempre habla en doble sentido. Pregunten a la oficial 01 de Xonacatlan los favores sexuales que hace y que no sabe hacer nada, pregunten como fue que aprobo su examen (úes muy fácil, se lo dieron) por eso paso, de lo contrario hubiera reprobado porque es una burra, pero como es amiga intima del director por eso está ahí. quienes realmente trabajamos y llevamos tiempo en estos puestos es injusto que no sobresalgamos por nuestros conocimientos, es necesario que tengamos que darle dinero del poco sueldo que ganamos, ah porque si no cedemos a los favores sexuales que piden nos amenazan que nos van a correr. Pido su apoyo Mtro Rodrigo Espeleta Alado y Mtro. Arturo Ivan Barrera Pineda, para que dejemos de padecer este tipo de situaciones tan incomodas, no es justo que ese tipo de personas estén en esos cargos donde deja mucho que decir su comportamiento como servidores publicos, porfavor realicen las investigaciones necesarias.</w:t>
      </w:r>
      <w:r w:rsidRPr="00076C40">
        <w:rPr>
          <w:rFonts w:ascii="Palatino Linotype" w:eastAsia="MS Mincho" w:hAnsi="Palatino Linotype" w:cs="Times New Roman"/>
          <w:i/>
          <w:color w:val="000000"/>
          <w:sz w:val="22"/>
        </w:rPr>
        <w:t>”</w:t>
      </w:r>
    </w:p>
    <w:p w14:paraId="515469AD" w14:textId="44A47F62" w:rsidR="001E296B" w:rsidRPr="00076C40" w:rsidRDefault="001E296B" w:rsidP="001E296B">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sidRPr="00076C40">
        <w:rPr>
          <w:rFonts w:ascii="Palatino Linotype" w:eastAsia="MS Mincho" w:hAnsi="Palatino Linotype" w:cs="Times New Roman"/>
          <w:color w:val="000000"/>
          <w:sz w:val="22"/>
        </w:rPr>
        <w:t>(Énfasis y subrayado añadidos)</w:t>
      </w:r>
    </w:p>
    <w:p w14:paraId="23418637" w14:textId="77777777" w:rsidR="001E296B" w:rsidRPr="00076C40"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29C75E5" w14:textId="5C3EA17A" w:rsidR="001E296B" w:rsidRPr="00076C40" w:rsidRDefault="001E296B"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hAnsi="Palatino Linotype"/>
          <w:color w:val="000000" w:themeColor="text1"/>
        </w:rPr>
        <w:t xml:space="preserve">De la transcripción anterior, podemos identificar que genuinamente la particular pretendió conocer el sueldo neto del Director General del Registro Civil, así como del Subdirector del Registro Civil Valle de Toluca, Zona Sur; sin embargo, posterior a estos requerimientos, la entonces </w:t>
      </w:r>
      <w:r w:rsidRPr="00076C40">
        <w:rPr>
          <w:rFonts w:ascii="Palatino Linotype" w:hAnsi="Palatino Linotype"/>
          <w:b/>
          <w:color w:val="000000" w:themeColor="text1"/>
        </w:rPr>
        <w:t>SOLICITANTE</w:t>
      </w:r>
      <w:r w:rsidRPr="00076C40">
        <w:rPr>
          <w:rFonts w:ascii="Palatino Linotype" w:hAnsi="Palatino Linotype"/>
          <w:color w:val="000000" w:themeColor="text1"/>
        </w:rPr>
        <w:t xml:space="preserve"> vertió una serie de acusaciones, quejas y/o denuncias en contra de dichos servidores públicos, lo que se traduce en el ejercicio de un </w:t>
      </w:r>
      <w:r w:rsidRPr="00076C40">
        <w:rPr>
          <w:rFonts w:ascii="Palatino Linotype" w:hAnsi="Palatino Linotype"/>
          <w:b/>
          <w:color w:val="000000" w:themeColor="text1"/>
        </w:rPr>
        <w:t>derecho de petición</w:t>
      </w:r>
      <w:r w:rsidRPr="00076C40">
        <w:rPr>
          <w:rFonts w:ascii="Palatino Linotype" w:hAnsi="Palatino Linotype"/>
          <w:color w:val="000000" w:themeColor="text1"/>
        </w:rPr>
        <w:t>, al consistir en manifestaciones subjetivas unilaterales que, como analizamos en el punto anterior, no pueden ser atendidas vía ejercicio del derecho de acceso a la información.</w:t>
      </w:r>
    </w:p>
    <w:p w14:paraId="2358DF01" w14:textId="77777777" w:rsidR="001E296B" w:rsidRPr="00076C40"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968783A" w14:textId="6BC91545" w:rsidR="001E296B" w:rsidRPr="00076C40" w:rsidRDefault="001E296B" w:rsidP="00152EFB">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hAnsi="Palatino Linotype"/>
          <w:color w:val="000000" w:themeColor="text1"/>
        </w:rPr>
        <w:lastRenderedPageBreak/>
        <w:t xml:space="preserve">Bajo </w:t>
      </w:r>
      <w:r w:rsidRPr="00076C40">
        <w:rPr>
          <w:rFonts w:ascii="Palatino Linotype" w:eastAsia="MS Mincho" w:hAnsi="Palatino Linotype" w:cs="Arial"/>
        </w:rPr>
        <w:t>ese contexto, es importante dejar en claro lo que debe entenderse por derecho de petición</w:t>
      </w:r>
      <w:r w:rsidR="00EE4511" w:rsidRPr="00076C40">
        <w:rPr>
          <w:rFonts w:ascii="Palatino Linotype" w:eastAsia="MS Mincho" w:hAnsi="Palatino Linotype" w:cs="Arial"/>
        </w:rPr>
        <w:t xml:space="preserve">; al respecto, el </w:t>
      </w:r>
      <w:r w:rsidRPr="00076C40">
        <w:rPr>
          <w:rFonts w:ascii="Palatino Linotype" w:eastAsia="MS Mincho" w:hAnsi="Palatino Linotype" w:cs="Arial"/>
        </w:rPr>
        <w:t xml:space="preserve">Maestro Ignacio Burgoa Orihuela refiere lo </w:t>
      </w:r>
      <w:r w:rsidR="00EE4511" w:rsidRPr="00076C40">
        <w:rPr>
          <w:rFonts w:ascii="Palatino Linotype" w:eastAsia="MS Mincho" w:hAnsi="Palatino Linotype" w:cs="Arial"/>
        </w:rPr>
        <w:t>define de la siguiente manera</w:t>
      </w:r>
      <w:r w:rsidRPr="00076C40">
        <w:rPr>
          <w:rFonts w:ascii="Palatino Linotype" w:eastAsia="MS Mincho" w:hAnsi="Palatino Linotype" w:cs="Arial"/>
        </w:rPr>
        <w:t>:</w:t>
      </w:r>
    </w:p>
    <w:p w14:paraId="18E78E35" w14:textId="77777777" w:rsidR="001E296B" w:rsidRPr="00076C40" w:rsidRDefault="001E296B" w:rsidP="001E296B">
      <w:pPr>
        <w:pStyle w:val="Prrafodelista"/>
        <w:tabs>
          <w:tab w:val="left" w:pos="284"/>
          <w:tab w:val="left" w:pos="426"/>
        </w:tabs>
        <w:spacing w:before="240" w:line="360" w:lineRule="auto"/>
        <w:ind w:left="0" w:right="49"/>
        <w:jc w:val="both"/>
        <w:rPr>
          <w:rFonts w:ascii="Palatino Linotype" w:eastAsia="MS Mincho" w:hAnsi="Palatino Linotype" w:cs="Times New Roman"/>
          <w:color w:val="000000"/>
        </w:rPr>
      </w:pPr>
    </w:p>
    <w:p w14:paraId="50DB05C3" w14:textId="2875E19F" w:rsidR="001E296B" w:rsidRPr="00076C40" w:rsidRDefault="001E296B" w:rsidP="001E296B">
      <w:pPr>
        <w:autoSpaceDE w:val="0"/>
        <w:autoSpaceDN w:val="0"/>
        <w:adjustRightInd w:val="0"/>
        <w:spacing w:line="276" w:lineRule="auto"/>
        <w:ind w:left="851" w:right="901"/>
        <w:jc w:val="both"/>
        <w:rPr>
          <w:rFonts w:ascii="Palatino Linotype" w:eastAsia="MS Mincho" w:hAnsi="Palatino Linotype" w:cs="Arial"/>
          <w:i/>
          <w:sz w:val="22"/>
        </w:rPr>
      </w:pPr>
      <w:r w:rsidRPr="00076C40">
        <w:rPr>
          <w:rFonts w:ascii="Palatino Linotype" w:eastAsia="MS Mincho" w:hAnsi="Palatino Linotype" w:cs="Arial"/>
          <w:b/>
          <w:sz w:val="22"/>
        </w:rPr>
        <w:t>“</w:t>
      </w:r>
      <w:r w:rsidRPr="00076C40">
        <w:rPr>
          <w:rFonts w:ascii="Palatino Linotype" w:eastAsia="MS Mincho" w:hAnsi="Palatino Linotype" w:cs="Arial"/>
          <w:sz w:val="22"/>
        </w:rPr>
        <w:t>…</w:t>
      </w:r>
      <w:r w:rsidRPr="00076C40">
        <w:rPr>
          <w:rFonts w:ascii="Palatino Linotype" w:eastAsia="MS Mincho" w:hAnsi="Palatino Linotype" w:cs="Arial"/>
          <w:i/>
          <w:sz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w:t>
      </w:r>
      <w:r w:rsidR="00EE4511" w:rsidRPr="00076C40">
        <w:rPr>
          <w:rFonts w:ascii="Palatino Linotype" w:eastAsia="MS Mincho" w:hAnsi="Palatino Linotype" w:cs="Arial"/>
          <w:i/>
          <w:sz w:val="22"/>
        </w:rPr>
        <w:t>strativa, acción o recurso, etc.”</w:t>
      </w:r>
      <w:r w:rsidR="00EE4511" w:rsidRPr="00076C40">
        <w:rPr>
          <w:rFonts w:ascii="Palatino Linotype" w:eastAsia="MS Mincho" w:hAnsi="Palatino Linotype" w:cs="Times New Roman"/>
          <w:i/>
          <w:sz w:val="22"/>
        </w:rPr>
        <w:t xml:space="preserve"> </w:t>
      </w:r>
      <w:r w:rsidR="00EE4511" w:rsidRPr="00076C40">
        <w:rPr>
          <w:rFonts w:ascii="Palatino Linotype" w:eastAsia="MS Mincho" w:hAnsi="Palatino Linotype" w:cs="Arial"/>
          <w:sz w:val="22"/>
        </w:rPr>
        <w:t>(Sic)</w:t>
      </w:r>
    </w:p>
    <w:p w14:paraId="2CC03B2C" w14:textId="77777777" w:rsidR="001E296B" w:rsidRPr="00076C40" w:rsidRDefault="001E296B" w:rsidP="001E296B">
      <w:pPr>
        <w:pStyle w:val="Prrafodelista"/>
        <w:tabs>
          <w:tab w:val="left" w:pos="284"/>
          <w:tab w:val="left" w:pos="426"/>
        </w:tabs>
        <w:spacing w:after="240" w:line="360" w:lineRule="auto"/>
        <w:ind w:left="0" w:right="49"/>
        <w:jc w:val="both"/>
        <w:rPr>
          <w:rFonts w:ascii="Palatino Linotype" w:eastAsia="MS Mincho" w:hAnsi="Palatino Linotype" w:cs="Times New Roman"/>
          <w:color w:val="000000"/>
        </w:rPr>
      </w:pPr>
    </w:p>
    <w:p w14:paraId="42427A1D" w14:textId="337770BF" w:rsidR="001E296B" w:rsidRPr="00076C40" w:rsidRDefault="001E296B"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hAnsi="Palatino Linotype"/>
          <w:color w:val="000000" w:themeColor="text1"/>
        </w:rPr>
        <w:t xml:space="preserve">Por </w:t>
      </w:r>
      <w:r w:rsidRPr="00076C40">
        <w:rPr>
          <w:rFonts w:ascii="Palatino Linotype" w:eastAsia="MS Mincho" w:hAnsi="Palatino Linotype" w:cs="Arial"/>
        </w:rPr>
        <w:t xml:space="preserve">su parte, David Cienfuegos Salgado, concibe al derecho de petición como </w:t>
      </w:r>
      <w:r w:rsidRPr="00076C40">
        <w:rPr>
          <w:rFonts w:ascii="Palatino Linotype" w:eastAsia="MS Mincho" w:hAnsi="Palatino Linotype" w:cs="Arial"/>
          <w:i/>
        </w:rPr>
        <w:t>“(…) el derecho de toda persona a ser escuchado por quienes ejercen el poder público.”</w:t>
      </w:r>
    </w:p>
    <w:p w14:paraId="33FA6816" w14:textId="77777777" w:rsidR="001E296B" w:rsidRPr="00076C40"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0682DB3" w14:textId="755797F8" w:rsidR="001E296B" w:rsidRPr="00076C40" w:rsidRDefault="002C4348"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hAnsi="Palatino Linotype"/>
          <w:color w:val="000000" w:themeColor="text1"/>
        </w:rPr>
        <w:t xml:space="preserve">De </w:t>
      </w:r>
      <w:r w:rsidRPr="00076C40">
        <w:rPr>
          <w:rFonts w:ascii="Palatino Linotype" w:eastAsia="MS Mincho" w:hAnsi="Palatino Linotype" w:cs="Arial"/>
        </w:rPr>
        <w:t xml:space="preserve">lo anterior, se puede concluir que la distinción entre </w:t>
      </w:r>
      <w:r w:rsidRPr="00076C40">
        <w:rPr>
          <w:rFonts w:ascii="Palatino Linotype" w:eastAsia="MS Mincho" w:hAnsi="Palatino Linotype" w:cs="Arial"/>
          <w:b/>
        </w:rPr>
        <w:t>el</w:t>
      </w:r>
      <w:r w:rsidRPr="00076C40">
        <w:rPr>
          <w:rFonts w:ascii="Palatino Linotype" w:eastAsia="MS Mincho" w:hAnsi="Palatino Linotype" w:cs="Arial"/>
        </w:rPr>
        <w:t xml:space="preserve"> </w:t>
      </w:r>
      <w:r w:rsidRPr="00076C40">
        <w:rPr>
          <w:rFonts w:ascii="Palatino Linotype" w:eastAsia="MS Mincho" w:hAnsi="Palatino Linotype" w:cs="Arial"/>
          <w:b/>
        </w:rPr>
        <w:t>derecho de petición</w:t>
      </w:r>
      <w:r w:rsidRPr="00076C40">
        <w:rPr>
          <w:rFonts w:ascii="Palatino Linotype" w:eastAsia="MS Mincho" w:hAnsi="Palatino Linotype" w:cs="Arial"/>
        </w:rPr>
        <w:t xml:space="preserve"> y el derecho de acceso a la información </w:t>
      </w:r>
      <w:r w:rsidRPr="00076C40">
        <w:rPr>
          <w:rFonts w:ascii="Palatino Linotype" w:eastAsia="MS Mincho" w:hAnsi="Palatino Linotype" w:cs="Arial"/>
          <w:b/>
        </w:rPr>
        <w:t>estriba principalmente en</w:t>
      </w:r>
      <w:r w:rsidRPr="00076C40">
        <w:rPr>
          <w:rFonts w:ascii="Palatino Linotype" w:eastAsia="MS Mincho" w:hAnsi="Palatino Linotype" w:cs="Arial"/>
        </w:rPr>
        <w:t xml:space="preserve"> que</w:t>
      </w:r>
      <w:r w:rsidR="00EE4511" w:rsidRPr="00076C40">
        <w:rPr>
          <w:rFonts w:ascii="Palatino Linotype" w:eastAsia="MS Mincho" w:hAnsi="Palatino Linotype" w:cs="Arial"/>
        </w:rPr>
        <w:t>,</w:t>
      </w:r>
      <w:r w:rsidRPr="00076C40">
        <w:rPr>
          <w:rFonts w:ascii="Palatino Linotype" w:eastAsia="MS Mincho" w:hAnsi="Palatino Linotype" w:cs="Arial"/>
        </w:rPr>
        <w:t xml:space="preserve"> en el primero de ellos, </w:t>
      </w:r>
      <w:r w:rsidRPr="00076C40">
        <w:rPr>
          <w:rFonts w:ascii="Palatino Linotype" w:eastAsia="MS Mincho" w:hAnsi="Palatino Linotype" w:cs="Arial"/>
          <w:b/>
          <w:color w:val="000000"/>
          <w:lang w:eastAsia="es-MX"/>
        </w:rPr>
        <w:t>la pretensión del peticionario consiste generalmente en obligar a la autoridad responsable a que actúe en el sentido de contestar lo solicitado</w:t>
      </w:r>
      <w:r w:rsidR="00EE4511" w:rsidRPr="00076C40">
        <w:rPr>
          <w:rFonts w:ascii="Palatino Linotype" w:eastAsia="MS Mincho" w:hAnsi="Palatino Linotype" w:cs="Arial"/>
          <w:color w:val="000000"/>
          <w:lang w:eastAsia="es-MX"/>
        </w:rPr>
        <w:t xml:space="preserve">; </w:t>
      </w:r>
      <w:r w:rsidRPr="00076C40">
        <w:rPr>
          <w:rFonts w:ascii="Palatino Linotype" w:eastAsia="MS Mincho" w:hAnsi="Palatino Linotype" w:cs="Arial"/>
          <w:color w:val="000000"/>
          <w:lang w:eastAsia="es-MX"/>
        </w:rPr>
        <w:t xml:space="preserve">mientras que en el </w:t>
      </w:r>
      <w:r w:rsidRPr="00076C40">
        <w:rPr>
          <w:rFonts w:ascii="Palatino Linotype" w:eastAsia="MS Mincho" w:hAnsi="Palatino Linotype" w:cs="Arial"/>
          <w:bCs/>
          <w:lang w:eastAsia="es-CO"/>
        </w:rPr>
        <w:t>segundo supuesto</w:t>
      </w:r>
      <w:r w:rsidR="00EE4511" w:rsidRPr="00076C40">
        <w:rPr>
          <w:rFonts w:ascii="Palatino Linotype" w:eastAsia="MS Mincho" w:hAnsi="Palatino Linotype" w:cs="Arial"/>
          <w:bCs/>
          <w:lang w:eastAsia="es-CO"/>
        </w:rPr>
        <w:t>,</w:t>
      </w:r>
      <w:r w:rsidRPr="00076C40">
        <w:rPr>
          <w:rFonts w:ascii="Palatino Linotype" w:eastAsia="MS Mincho" w:hAnsi="Palatino Linotype" w:cs="Arial"/>
          <w:bCs/>
          <w:lang w:eastAsia="es-CO"/>
        </w:rPr>
        <w:t xml:space="preserve"> la solicitud de acceso a la información pública se encamina primordialmente a</w:t>
      </w:r>
      <w:r w:rsidRPr="00076C40">
        <w:rPr>
          <w:rFonts w:ascii="Palatino Linotype" w:eastAsia="MS Mincho" w:hAnsi="Palatino Linotype" w:cs="Arial"/>
        </w:rPr>
        <w:t xml:space="preserve"> permitir el </w:t>
      </w:r>
      <w:r w:rsidRPr="00076C40">
        <w:rPr>
          <w:rFonts w:ascii="Palatino Linotype" w:eastAsia="MS Mincho" w:hAnsi="Palatino Linotype" w:cs="Arial"/>
          <w:lang w:eastAsia="es-CO"/>
        </w:rPr>
        <w:t xml:space="preserve">acceso a datos, registros y todo tipo de información pública que conste en documentos, sea generada o se encuentre en posesión de </w:t>
      </w:r>
      <w:r w:rsidRPr="00076C40">
        <w:rPr>
          <w:rFonts w:ascii="Palatino Linotype" w:eastAsia="MS Mincho" w:hAnsi="Palatino Linotype" w:cs="Arial"/>
        </w:rPr>
        <w:t>la autoridad.</w:t>
      </w:r>
    </w:p>
    <w:p w14:paraId="6B251E8E" w14:textId="77777777" w:rsidR="001E296B" w:rsidRPr="00076C40"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844DABE" w14:textId="708C1993" w:rsidR="001E296B" w:rsidRPr="00076C40" w:rsidRDefault="002C4348"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hAnsi="Palatino Linotype"/>
          <w:color w:val="000000" w:themeColor="text1"/>
        </w:rPr>
        <w:t xml:space="preserve">Así las cosas, al referir la particular que los servidores públicos </w:t>
      </w:r>
      <w:r w:rsidRPr="00076C40">
        <w:rPr>
          <w:rFonts w:ascii="Palatino Linotype" w:hAnsi="Palatino Linotype"/>
          <w:i/>
          <w:color w:val="000000" w:themeColor="text1"/>
        </w:rPr>
        <w:t xml:space="preserve">“(…)realizan acuerdos con los presidentes municipales para colocar como oficiales del registro civil a sus conocidos o familiares, los acuerdos consisten en solicitar una cantidad de dinero al presidente municipal y a los oficiales nos piden parte de nuestro sueldo o que les demos bodas </w:t>
      </w:r>
      <w:r w:rsidRPr="00076C40">
        <w:rPr>
          <w:rFonts w:ascii="Palatino Linotype" w:hAnsi="Palatino Linotype"/>
          <w:i/>
          <w:color w:val="000000" w:themeColor="text1"/>
        </w:rPr>
        <w:lastRenderedPageBreak/>
        <w:t>y que ellos las cobren, a caso no les alcanza con lo que cobran de su salario. y no solo eso, también Carlos Colin pide a las mujeres que están como oficiales de su zona favores sexuales; pregunten a cerca del pasado cumpleaños del director cesar el cual festejo con una fiesta pagada por todos los oficiales y armo una orgia con varias oficiales (mujeres). Mtro. Rodrigo Espeleta Alado y Mtro. Arturo Ivan Barrera Pineda, hagan algo porfavor, es imposible trabajar con una persona como Carlos Colin, un tipo asqueroso y ambicioso, que siempre habla en doble sentido. Pregunten a la oficial 01 de Xonacatlan los favores sexuales que hace y que no sabe hacer nada, pregunten como fue que aprobo su examen (úes muy fácil, se lo dieron) por eso paso, de lo contrario hubiera reprobado porque es una burra, pero como es amiga intima del director por eso está ahí. quienes realmente trabajamos y llevamos tiempo en estos puestos es injusto que no sobresalgamos por nuestros conocimientos, es necesario que tengamos que darle dinero del poco sueldo que ganamos, ah porque si no cedemos a los favores sexuales que piden nos amenazan que nos van a correr. Pido su apoyo Mtro Rodrigo Espeleta Alado y Mtro. Arturo Ivan Barrera Pineda, para que dejemos de padecer este tipo de situaciones tan incomodas, no es justo que ese tipo de personas estén en esos cargos donde deja mucho que decir su comportamiento como servidores publicos, porfavor realicen las investigaciones necesarias.”</w:t>
      </w:r>
      <w:r w:rsidRPr="00076C40">
        <w:rPr>
          <w:rFonts w:ascii="Palatino Linotype" w:hAnsi="Palatino Linotype"/>
          <w:color w:val="000000" w:themeColor="text1"/>
        </w:rPr>
        <w:t xml:space="preserve">, se desprende que no existe una pretensión para obtener un documento específico o que requiera hacer valer su derecho de acceso a la información pública, sino que </w:t>
      </w:r>
      <w:r w:rsidRPr="00076C40">
        <w:rPr>
          <w:rFonts w:ascii="Palatino Linotype" w:hAnsi="Palatino Linotype"/>
          <w:b/>
          <w:color w:val="000000" w:themeColor="text1"/>
        </w:rPr>
        <w:t>la particular desea realizar una queja o denuncia en contra de los servidores públicos a fin de hacerlo del conocimiento del SUJETO OBLIGADO</w:t>
      </w:r>
      <w:r w:rsidRPr="00076C40">
        <w:rPr>
          <w:rFonts w:ascii="Palatino Linotype" w:hAnsi="Palatino Linotype"/>
          <w:color w:val="000000" w:themeColor="text1"/>
        </w:rPr>
        <w:t>. Situación que, se insiste, no puede ser abordada a través del derecho de acceso a la información.</w:t>
      </w:r>
    </w:p>
    <w:p w14:paraId="0A12166A" w14:textId="77777777" w:rsidR="001E296B" w:rsidRPr="00076C40"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DB9FDF5" w14:textId="604903A4" w:rsidR="00B61802" w:rsidRPr="00076C40" w:rsidRDefault="00B61802" w:rsidP="002C4348">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hAnsi="Palatino Linotype"/>
          <w:color w:val="000000" w:themeColor="text1"/>
        </w:rPr>
        <w:lastRenderedPageBreak/>
        <w:t xml:space="preserve">Ahora bien, en lo que corresponde a la interposición del recurso de revisión </w:t>
      </w:r>
      <w:r w:rsidRPr="00076C40">
        <w:rPr>
          <w:rFonts w:ascii="Palatino Linotype" w:hAnsi="Palatino Linotype"/>
          <w:b/>
          <w:color w:val="000000" w:themeColor="text1"/>
        </w:rPr>
        <w:t>00198/INFOEM/IP/RR/2023</w:t>
      </w:r>
      <w:r w:rsidRPr="00076C40">
        <w:rPr>
          <w:rFonts w:ascii="Palatino Linotype" w:hAnsi="Palatino Linotype"/>
          <w:color w:val="000000" w:themeColor="text1"/>
        </w:rPr>
        <w:t xml:space="preserve">, como fuera señalado en el apartado de </w:t>
      </w:r>
      <w:r w:rsidRPr="00076C40">
        <w:rPr>
          <w:rFonts w:ascii="Palatino Linotype" w:hAnsi="Palatino Linotype"/>
          <w:i/>
          <w:color w:val="000000" w:themeColor="text1"/>
        </w:rPr>
        <w:t>Antecedentes</w:t>
      </w:r>
      <w:r w:rsidRPr="00076C40">
        <w:rPr>
          <w:rFonts w:ascii="Palatino Linotype" w:hAnsi="Palatino Linotype"/>
          <w:color w:val="000000" w:themeColor="text1"/>
        </w:rPr>
        <w:t xml:space="preserve"> de esta resolución, se advierte que la </w:t>
      </w:r>
      <w:r w:rsidRPr="00076C40">
        <w:rPr>
          <w:rFonts w:ascii="Palatino Linotype" w:hAnsi="Palatino Linotype"/>
          <w:b/>
          <w:color w:val="000000" w:themeColor="text1"/>
        </w:rPr>
        <w:t>RECURRENTE</w:t>
      </w:r>
      <w:r w:rsidRPr="00076C40">
        <w:rPr>
          <w:rFonts w:ascii="Palatino Linotype" w:hAnsi="Palatino Linotype"/>
          <w:color w:val="000000" w:themeColor="text1"/>
        </w:rPr>
        <w:t xml:space="preserve"> señaló por </w:t>
      </w:r>
      <w:r w:rsidRPr="00076C40">
        <w:rPr>
          <w:rFonts w:ascii="Palatino Linotype" w:hAnsi="Palatino Linotype"/>
          <w:b/>
          <w:color w:val="000000" w:themeColor="text1"/>
        </w:rPr>
        <w:t>Acto Impugnado</w:t>
      </w:r>
      <w:r w:rsidRPr="00076C40">
        <w:rPr>
          <w:rFonts w:ascii="Palatino Linotype" w:hAnsi="Palatino Linotype"/>
          <w:color w:val="000000" w:themeColor="text1"/>
        </w:rPr>
        <w:t xml:space="preserve"> y </w:t>
      </w:r>
      <w:r w:rsidRPr="00076C40">
        <w:rPr>
          <w:rFonts w:ascii="Palatino Linotype" w:hAnsi="Palatino Linotype"/>
          <w:b/>
          <w:color w:val="000000" w:themeColor="text1"/>
        </w:rPr>
        <w:t>Razones o Motivos de la Inconformidad</w:t>
      </w:r>
      <w:r w:rsidRPr="00076C40">
        <w:rPr>
          <w:rFonts w:ascii="Palatino Linotype" w:hAnsi="Palatino Linotype"/>
          <w:color w:val="000000" w:themeColor="text1"/>
        </w:rPr>
        <w:t>, lo siguiente:</w:t>
      </w:r>
    </w:p>
    <w:p w14:paraId="649E2CE1" w14:textId="4A9CD4B2" w:rsidR="00B61802" w:rsidRPr="00076C40" w:rsidRDefault="00B61802" w:rsidP="00B61802">
      <w:pPr>
        <w:pStyle w:val="Prrafodelista"/>
        <w:numPr>
          <w:ilvl w:val="1"/>
          <w:numId w:val="4"/>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hAnsi="Palatino Linotype"/>
          <w:b/>
          <w:color w:val="000000" w:themeColor="text1"/>
        </w:rPr>
        <w:t>Acto Impugnado</w:t>
      </w:r>
      <w:r w:rsidRPr="00076C40">
        <w:rPr>
          <w:rFonts w:ascii="Palatino Linotype" w:hAnsi="Palatino Linotype"/>
          <w:color w:val="000000" w:themeColor="text1"/>
        </w:rPr>
        <w:t xml:space="preserve">: </w:t>
      </w:r>
      <w:r w:rsidRPr="00076C40">
        <w:rPr>
          <w:rFonts w:ascii="Palatino Linotype" w:hAnsi="Palatino Linotype"/>
          <w:i/>
          <w:color w:val="000000" w:themeColor="text1"/>
        </w:rPr>
        <w:t>“respuesta”</w:t>
      </w:r>
      <w:r w:rsidRPr="00076C40">
        <w:rPr>
          <w:rFonts w:ascii="Palatino Linotype" w:hAnsi="Palatino Linotype"/>
          <w:color w:val="000000" w:themeColor="text1"/>
        </w:rPr>
        <w:t xml:space="preserve"> (Sic)</w:t>
      </w:r>
    </w:p>
    <w:p w14:paraId="6C1D8CBB" w14:textId="00AAFD7D" w:rsidR="00B61802" w:rsidRPr="00076C40" w:rsidRDefault="00B61802" w:rsidP="00B61802">
      <w:pPr>
        <w:pStyle w:val="Prrafodelista"/>
        <w:numPr>
          <w:ilvl w:val="1"/>
          <w:numId w:val="4"/>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hAnsi="Palatino Linotype"/>
          <w:b/>
          <w:color w:val="000000" w:themeColor="text1"/>
        </w:rPr>
        <w:t>Razones o Motivos de la Inconformidad</w:t>
      </w:r>
      <w:r w:rsidRPr="00076C40">
        <w:rPr>
          <w:rFonts w:ascii="Palatino Linotype" w:hAnsi="Palatino Linotype"/>
          <w:color w:val="000000" w:themeColor="text1"/>
        </w:rPr>
        <w:t xml:space="preserve">: </w:t>
      </w:r>
      <w:r w:rsidRPr="00076C40">
        <w:rPr>
          <w:rFonts w:ascii="Palatino Linotype" w:hAnsi="Palatino Linotype"/>
          <w:i/>
          <w:color w:val="000000" w:themeColor="text1"/>
        </w:rPr>
        <w:t>“quiero que se conozca la verdad sobre el acoso laboral y los privilegios que tienen algunos y algunas, quiero que este caso lo sepan el secretario y subsecretario de justicia y derechos humanos”</w:t>
      </w:r>
      <w:r w:rsidRPr="00076C40">
        <w:rPr>
          <w:rFonts w:ascii="Palatino Linotype" w:hAnsi="Palatino Linotype"/>
          <w:color w:val="000000" w:themeColor="text1"/>
        </w:rPr>
        <w:t xml:space="preserve"> (Sic)</w:t>
      </w:r>
    </w:p>
    <w:p w14:paraId="06473F3B" w14:textId="77777777" w:rsidR="001E296B" w:rsidRPr="00076C40" w:rsidRDefault="001E296B" w:rsidP="001E296B">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605AC9E" w14:textId="64074FDE" w:rsidR="00B35ED2" w:rsidRPr="00076C40" w:rsidRDefault="001E296B"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hAnsi="Palatino Linotype"/>
          <w:color w:val="000000" w:themeColor="text1"/>
        </w:rPr>
        <w:t>D</w:t>
      </w:r>
      <w:r w:rsidR="000B7742" w:rsidRPr="00076C40">
        <w:rPr>
          <w:rFonts w:ascii="Palatino Linotype" w:hAnsi="Palatino Linotype"/>
          <w:color w:val="000000" w:themeColor="text1"/>
        </w:rPr>
        <w:t xml:space="preserve">e la lectura de los agravios expuestos </w:t>
      </w:r>
      <w:r w:rsidR="00EE4511" w:rsidRPr="00076C40">
        <w:rPr>
          <w:rFonts w:ascii="Palatino Linotype" w:hAnsi="Palatino Linotype"/>
          <w:i/>
          <w:color w:val="000000" w:themeColor="text1"/>
        </w:rPr>
        <w:t>supra</w:t>
      </w:r>
      <w:r w:rsidR="00EE4511" w:rsidRPr="00076C40">
        <w:rPr>
          <w:rFonts w:ascii="Palatino Linotype" w:hAnsi="Palatino Linotype"/>
          <w:color w:val="000000" w:themeColor="text1"/>
        </w:rPr>
        <w:t>,</w:t>
      </w:r>
      <w:r w:rsidR="000B7742" w:rsidRPr="00076C40">
        <w:rPr>
          <w:rFonts w:ascii="Palatino Linotype" w:hAnsi="Palatino Linotype"/>
          <w:color w:val="000000" w:themeColor="text1"/>
        </w:rPr>
        <w:t xml:space="preserve"> </w:t>
      </w:r>
      <w:r w:rsidR="00AB3111" w:rsidRPr="00076C40">
        <w:rPr>
          <w:rFonts w:ascii="Palatino Linotype" w:hAnsi="Palatino Linotype"/>
          <w:color w:val="000000" w:themeColor="text1"/>
        </w:rPr>
        <w:t xml:space="preserve">podemos establecer que </w:t>
      </w:r>
      <w:r w:rsidR="00AB3111" w:rsidRPr="00076C40">
        <w:rPr>
          <w:rFonts w:ascii="Palatino Linotype" w:hAnsi="Palatino Linotype"/>
          <w:b/>
          <w:bCs/>
          <w:color w:val="000000" w:themeColor="text1"/>
        </w:rPr>
        <w:t xml:space="preserve">la RECURRENTE no impugnó la </w:t>
      </w:r>
      <w:r w:rsidR="00B61802" w:rsidRPr="00076C40">
        <w:rPr>
          <w:rFonts w:ascii="Palatino Linotype" w:hAnsi="Palatino Linotype"/>
          <w:b/>
          <w:bCs/>
          <w:color w:val="000000" w:themeColor="text1"/>
        </w:rPr>
        <w:t>información entregada por el SUJETO OBLIGADO, relacionada con los salarios del Director General del Registro Civil y el Subdirector del Registro Civil Valle de Toluca, Zona Sur</w:t>
      </w:r>
      <w:r w:rsidR="00B61802" w:rsidRPr="00076C40">
        <w:rPr>
          <w:rFonts w:ascii="Palatino Linotype" w:hAnsi="Palatino Linotype"/>
          <w:color w:val="000000" w:themeColor="text1"/>
        </w:rPr>
        <w:t xml:space="preserve">; sino que, nuevamente, ejerciendo un </w:t>
      </w:r>
      <w:r w:rsidR="00B61802" w:rsidRPr="00076C40">
        <w:rPr>
          <w:rFonts w:ascii="Palatino Linotype" w:hAnsi="Palatino Linotype"/>
          <w:b/>
          <w:color w:val="000000" w:themeColor="text1"/>
        </w:rPr>
        <w:t>derecho de petición</w:t>
      </w:r>
      <w:r w:rsidR="00B61802" w:rsidRPr="00076C40">
        <w:rPr>
          <w:rFonts w:ascii="Palatino Linotype" w:hAnsi="Palatino Linotype"/>
          <w:color w:val="000000" w:themeColor="text1"/>
        </w:rPr>
        <w:t>, requirió que se hicieran del conocimiento del Secretario y Subsecretario de Derechos Humanos, los hechos formulados en su solicitud primigenia.</w:t>
      </w:r>
    </w:p>
    <w:p w14:paraId="2CC82A75" w14:textId="77777777" w:rsidR="00222F9F" w:rsidRPr="00076C40" w:rsidRDefault="00222F9F" w:rsidP="00222F9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B37E3B1" w14:textId="57D81EFF" w:rsidR="00B61802" w:rsidRPr="00076C40" w:rsidRDefault="00B6180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eastAsia="Calibri" w:hAnsi="Palatino Linotype" w:cs="Arial"/>
          <w:lang w:val="es-ES"/>
        </w:rPr>
        <w:t xml:space="preserve">Razón de lo anterior, debe señalarse que la Ley de Transparencia y Acceso a la Información Pública del Estado de México y Municipios establece que el </w:t>
      </w:r>
      <w:r w:rsidRPr="00076C40">
        <w:rPr>
          <w:rFonts w:ascii="Palatino Linotype" w:eastAsia="Calibri" w:hAnsi="Palatino Linotype" w:cs="Arial"/>
        </w:rPr>
        <w:t xml:space="preserve">recurso de revisión es la garantía secundaria mediante la cual se pretende reparar cualquier </w:t>
      </w:r>
      <w:r w:rsidRPr="00076C40">
        <w:rPr>
          <w:rFonts w:ascii="Palatino Linotype" w:eastAsia="Calibri" w:hAnsi="Palatino Linotype" w:cs="Arial"/>
        </w:rPr>
        <w:lastRenderedPageBreak/>
        <w:t>posible afectación al derecho de acceso a la información pública</w:t>
      </w:r>
      <w:r w:rsidRPr="00076C40">
        <w:rPr>
          <w:rStyle w:val="Refdenotaalpie"/>
          <w:rFonts w:ascii="Palatino Linotype" w:eastAsia="Calibri" w:hAnsi="Palatino Linotype" w:cs="Arial"/>
        </w:rPr>
        <w:footnoteReference w:id="4"/>
      </w:r>
      <w:r w:rsidRPr="00076C40">
        <w:rPr>
          <w:rFonts w:ascii="Palatino Linotype" w:eastAsia="Calibri" w:hAnsi="Palatino Linotype" w:cs="Arial"/>
        </w:rPr>
        <w:t>; y procederá en contra de las siguientes causas</w:t>
      </w:r>
      <w:r w:rsidRPr="00076C40">
        <w:rPr>
          <w:rStyle w:val="Refdenotaalpie"/>
          <w:rFonts w:ascii="Palatino Linotype" w:eastAsia="Calibri" w:hAnsi="Palatino Linotype" w:cs="Arial"/>
        </w:rPr>
        <w:footnoteReference w:id="5"/>
      </w:r>
      <w:r w:rsidRPr="00076C40">
        <w:rPr>
          <w:rFonts w:ascii="Palatino Linotype" w:eastAsia="Calibri" w:hAnsi="Palatino Linotype" w:cs="Arial"/>
        </w:rPr>
        <w:t>:</w:t>
      </w:r>
    </w:p>
    <w:p w14:paraId="491F05E3"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negativa a la información solicitada; </w:t>
      </w:r>
    </w:p>
    <w:p w14:paraId="3CEBAD78"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clasificación de la información; </w:t>
      </w:r>
    </w:p>
    <w:p w14:paraId="387AB195"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declaración de inexistencia de la información; </w:t>
      </w:r>
    </w:p>
    <w:p w14:paraId="71D83D3E"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declaración de incompetencia por el sujeto obligado; </w:t>
      </w:r>
    </w:p>
    <w:p w14:paraId="661A60E3"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entrega de información incompleta; </w:t>
      </w:r>
    </w:p>
    <w:p w14:paraId="5D073348"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entrega de información que no corresponda con lo solicitado; </w:t>
      </w:r>
    </w:p>
    <w:p w14:paraId="613E1EE8"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falta de respuesta a una solicitud de acceso a la información; </w:t>
      </w:r>
    </w:p>
    <w:p w14:paraId="4AB6B6AB"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notificación, entrega o puesta a disposición de información en una modalidad o formato distinto al solicitado; </w:t>
      </w:r>
    </w:p>
    <w:p w14:paraId="69A3123F"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entrega o puesta a disposición de información en un formato incomprensible y/o no accesible para el solicitante; </w:t>
      </w:r>
    </w:p>
    <w:p w14:paraId="265CF3F9"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Los costos o tiempos de entrega de la información; </w:t>
      </w:r>
    </w:p>
    <w:p w14:paraId="06E473BA"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falta de trámite a una solicitud; </w:t>
      </w:r>
    </w:p>
    <w:p w14:paraId="510EF014"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negativa a permitir la consulta directa de la información; </w:t>
      </w:r>
    </w:p>
    <w:p w14:paraId="659CA7ED" w14:textId="77777777"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 xml:space="preserve">La falta, deficiencia o insuficiencia de la fundamentación y/o motivación en la respuesta; y </w:t>
      </w:r>
    </w:p>
    <w:p w14:paraId="1DCCC15C" w14:textId="45E313BA" w:rsidR="00B61802" w:rsidRPr="00076C40" w:rsidRDefault="00B61802" w:rsidP="00B61802">
      <w:pPr>
        <w:pStyle w:val="Prrafodelista"/>
        <w:numPr>
          <w:ilvl w:val="1"/>
          <w:numId w:val="43"/>
        </w:numPr>
        <w:tabs>
          <w:tab w:val="left" w:pos="284"/>
          <w:tab w:val="left" w:pos="426"/>
        </w:tabs>
        <w:spacing w:before="240" w:after="240" w:line="360" w:lineRule="auto"/>
        <w:ind w:left="1134" w:right="49"/>
        <w:jc w:val="both"/>
        <w:rPr>
          <w:rFonts w:ascii="Palatino Linotype" w:eastAsia="MS Mincho" w:hAnsi="Palatino Linotype" w:cs="Times New Roman"/>
          <w:color w:val="000000"/>
        </w:rPr>
      </w:pPr>
      <w:r w:rsidRPr="00076C40">
        <w:rPr>
          <w:rFonts w:ascii="Palatino Linotype" w:eastAsia="Calibri" w:hAnsi="Palatino Linotype" w:cs="Arial"/>
        </w:rPr>
        <w:t>La orientación a un trámite específico.</w:t>
      </w:r>
    </w:p>
    <w:p w14:paraId="324B7E01" w14:textId="77777777" w:rsidR="00B61802" w:rsidRPr="00076C40" w:rsidRDefault="00B61802" w:rsidP="00B6180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307D5CE" w14:textId="316297C8" w:rsidR="00A079B8" w:rsidRPr="00076C40" w:rsidRDefault="00A079B8" w:rsidP="00B47529">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eastAsia="MS Mincho" w:hAnsi="Palatino Linotype" w:cs="Times New Roman"/>
          <w:color w:val="000000"/>
        </w:rPr>
        <w:t xml:space="preserve">De lo anterior se coligue que las </w:t>
      </w:r>
      <w:r w:rsidRPr="00076C40">
        <w:rPr>
          <w:rFonts w:ascii="Palatino Linotype" w:eastAsia="MS Mincho" w:hAnsi="Palatino Linotype" w:cs="Times New Roman"/>
          <w:b/>
          <w:color w:val="000000"/>
        </w:rPr>
        <w:t>Razones o Motivos de Inconformidad</w:t>
      </w:r>
      <w:r w:rsidRPr="00076C40">
        <w:rPr>
          <w:rFonts w:ascii="Palatino Linotype" w:eastAsia="MS Mincho" w:hAnsi="Palatino Linotype" w:cs="Times New Roman"/>
          <w:color w:val="000000"/>
        </w:rPr>
        <w:t xml:space="preserve"> expuestas por la </w:t>
      </w:r>
      <w:r w:rsidRPr="00076C40">
        <w:rPr>
          <w:rFonts w:ascii="Palatino Linotype" w:eastAsia="MS Mincho" w:hAnsi="Palatino Linotype" w:cs="Times New Roman"/>
          <w:b/>
          <w:color w:val="000000"/>
        </w:rPr>
        <w:t>RECURRENTE</w:t>
      </w:r>
      <w:r w:rsidRPr="00076C40">
        <w:rPr>
          <w:rFonts w:ascii="Palatino Linotype" w:eastAsia="MS Mincho" w:hAnsi="Palatino Linotype" w:cs="Times New Roman"/>
          <w:color w:val="000000"/>
        </w:rPr>
        <w:t xml:space="preserve"> no pueden ser valoradas bajo la óptica de ninguna </w:t>
      </w:r>
      <w:r w:rsidRPr="00076C40">
        <w:rPr>
          <w:rFonts w:ascii="Palatino Linotype" w:eastAsia="MS Mincho" w:hAnsi="Palatino Linotype" w:cs="Times New Roman"/>
          <w:color w:val="000000"/>
        </w:rPr>
        <w:lastRenderedPageBreak/>
        <w:t>de las causales de procedencia del recurso de revisión</w:t>
      </w:r>
      <w:r w:rsidR="00EE4511" w:rsidRPr="00076C40">
        <w:rPr>
          <w:rFonts w:ascii="Palatino Linotype" w:eastAsia="MS Mincho" w:hAnsi="Palatino Linotype" w:cs="Times New Roman"/>
          <w:color w:val="000000"/>
        </w:rPr>
        <w:t>,</w:t>
      </w:r>
      <w:r w:rsidRPr="00076C40">
        <w:rPr>
          <w:rFonts w:ascii="Palatino Linotype" w:eastAsia="MS Mincho" w:hAnsi="Palatino Linotype" w:cs="Times New Roman"/>
          <w:color w:val="000000"/>
        </w:rPr>
        <w:t xml:space="preserve"> toda vez que no impugnó </w:t>
      </w:r>
      <w:r w:rsidR="00EE4511" w:rsidRPr="00076C40">
        <w:rPr>
          <w:rFonts w:ascii="Palatino Linotype" w:eastAsia="MS Mincho" w:hAnsi="Palatino Linotype" w:cs="Times New Roman"/>
          <w:color w:val="000000"/>
        </w:rPr>
        <w:t xml:space="preserve">el trámite o </w:t>
      </w:r>
      <w:r w:rsidRPr="00076C40">
        <w:rPr>
          <w:rFonts w:ascii="Palatino Linotype" w:eastAsia="MS Mincho" w:hAnsi="Palatino Linotype" w:cs="Times New Roman"/>
          <w:color w:val="000000"/>
        </w:rPr>
        <w:t>atención de su solicitud</w:t>
      </w:r>
      <w:r w:rsidR="00EE4511" w:rsidRPr="00076C40">
        <w:rPr>
          <w:rFonts w:ascii="Palatino Linotype" w:eastAsia="MS Mincho" w:hAnsi="Palatino Linotype" w:cs="Times New Roman"/>
          <w:color w:val="000000"/>
        </w:rPr>
        <w:t>, ni tampoco el contenido o sentido</w:t>
      </w:r>
      <w:r w:rsidRPr="00076C40">
        <w:rPr>
          <w:rFonts w:ascii="Palatino Linotype" w:eastAsia="MS Mincho" w:hAnsi="Palatino Linotype" w:cs="Times New Roman"/>
          <w:color w:val="000000"/>
        </w:rPr>
        <w:t xml:space="preserve"> de </w:t>
      </w:r>
      <w:r w:rsidR="00EE4511" w:rsidRPr="00076C40">
        <w:rPr>
          <w:rFonts w:ascii="Palatino Linotype" w:eastAsia="MS Mincho" w:hAnsi="Palatino Linotype" w:cs="Times New Roman"/>
          <w:color w:val="000000"/>
        </w:rPr>
        <w:t xml:space="preserve">la </w:t>
      </w:r>
      <w:r w:rsidRPr="00076C40">
        <w:rPr>
          <w:rFonts w:ascii="Palatino Linotype" w:eastAsia="MS Mincho" w:hAnsi="Palatino Linotype" w:cs="Times New Roman"/>
          <w:color w:val="000000"/>
        </w:rPr>
        <w:t>respuesta prove</w:t>
      </w:r>
      <w:r w:rsidR="00EE4511" w:rsidRPr="00076C40">
        <w:rPr>
          <w:rFonts w:ascii="Palatino Linotype" w:eastAsia="MS Mincho" w:hAnsi="Palatino Linotype" w:cs="Times New Roman"/>
          <w:color w:val="000000"/>
        </w:rPr>
        <w:t>ída</w:t>
      </w:r>
      <w:r w:rsidRPr="00076C40">
        <w:rPr>
          <w:rFonts w:ascii="Palatino Linotype" w:eastAsia="MS Mincho" w:hAnsi="Palatino Linotype" w:cs="Times New Roman"/>
          <w:color w:val="000000"/>
        </w:rPr>
        <w:t xml:space="preserve"> por el </w:t>
      </w:r>
      <w:r w:rsidRPr="00076C40">
        <w:rPr>
          <w:rFonts w:ascii="Palatino Linotype" w:eastAsia="MS Mincho" w:hAnsi="Palatino Linotype" w:cs="Times New Roman"/>
          <w:b/>
          <w:color w:val="000000"/>
        </w:rPr>
        <w:t>SUJETO OBLIGADO</w:t>
      </w:r>
      <w:r w:rsidRPr="00076C40">
        <w:rPr>
          <w:rFonts w:ascii="Palatino Linotype" w:eastAsia="MS Mincho" w:hAnsi="Palatino Linotype" w:cs="Times New Roman"/>
          <w:color w:val="000000"/>
        </w:rPr>
        <w:t>.</w:t>
      </w:r>
    </w:p>
    <w:p w14:paraId="542A6C68" w14:textId="77777777" w:rsidR="00A079B8" w:rsidRPr="00076C40" w:rsidRDefault="00A079B8" w:rsidP="00A079B8">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FD0188E" w14:textId="175EDBD9" w:rsidR="00AE4A80" w:rsidRPr="00076C40" w:rsidRDefault="00A079B8" w:rsidP="00B47529">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eastAsia="Calibri" w:hAnsi="Palatino Linotype" w:cs="Arial"/>
          <w:lang w:val="es-ES"/>
        </w:rPr>
        <w:t>En consecuencia</w:t>
      </w:r>
      <w:r w:rsidR="00AE4A80" w:rsidRPr="00076C40">
        <w:rPr>
          <w:rFonts w:ascii="Palatino Linotype" w:eastAsia="Calibri" w:hAnsi="Palatino Linotype" w:cs="Arial"/>
          <w:lang w:val="es-ES"/>
        </w:rPr>
        <w:t xml:space="preserve">, </w:t>
      </w:r>
      <w:r w:rsidR="009F24EA" w:rsidRPr="00076C40">
        <w:rPr>
          <w:rFonts w:ascii="Palatino Linotype" w:eastAsia="Calibri" w:hAnsi="Palatino Linotype" w:cs="Arial"/>
          <w:lang w:val="es-ES"/>
        </w:rPr>
        <w:t>es preciso señalar que la Ley de Transparencia y Acceso a la Información Pública del Estado de México y Municipios, en su artículo 191</w:t>
      </w:r>
      <w:r w:rsidR="00B84988" w:rsidRPr="00076C40">
        <w:rPr>
          <w:rFonts w:ascii="Palatino Linotype" w:eastAsia="Calibri" w:hAnsi="Palatino Linotype" w:cs="Arial"/>
          <w:lang w:val="es-ES"/>
        </w:rPr>
        <w:t>, establece lo siguiente:</w:t>
      </w:r>
    </w:p>
    <w:p w14:paraId="6D2CF6B9" w14:textId="77777777" w:rsidR="00AE4A80" w:rsidRPr="00076C40" w:rsidRDefault="00AE4A80"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C09A209" w14:textId="7D352825" w:rsidR="00B84988" w:rsidRPr="00076C40"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076C40">
        <w:rPr>
          <w:rFonts w:ascii="Palatino Linotype" w:eastAsia="MS Mincho" w:hAnsi="Palatino Linotype" w:cs="Times New Roman"/>
          <w:i/>
          <w:iCs/>
          <w:color w:val="000000"/>
          <w:sz w:val="22"/>
          <w:szCs w:val="22"/>
        </w:rPr>
        <w:t>“</w:t>
      </w:r>
      <w:r w:rsidRPr="00076C40">
        <w:rPr>
          <w:rFonts w:ascii="Palatino Linotype" w:eastAsia="MS Mincho" w:hAnsi="Palatino Linotype" w:cs="Times New Roman"/>
          <w:b/>
          <w:bCs/>
          <w:i/>
          <w:iCs/>
          <w:color w:val="000000"/>
          <w:sz w:val="22"/>
          <w:szCs w:val="22"/>
        </w:rPr>
        <w:t>Artículo 191.</w:t>
      </w:r>
      <w:r w:rsidRPr="00076C40">
        <w:rPr>
          <w:rFonts w:ascii="Palatino Linotype" w:eastAsia="MS Mincho" w:hAnsi="Palatino Linotype" w:cs="Times New Roman"/>
          <w:i/>
          <w:iCs/>
          <w:color w:val="000000"/>
          <w:sz w:val="22"/>
          <w:szCs w:val="22"/>
        </w:rPr>
        <w:t xml:space="preserve"> El recurso será desechado por improcedente cuando:</w:t>
      </w:r>
    </w:p>
    <w:p w14:paraId="06842442" w14:textId="768F0557" w:rsidR="002B5A97" w:rsidRPr="00076C40"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076C40">
        <w:rPr>
          <w:rFonts w:ascii="Palatino Linotype" w:eastAsia="MS Mincho" w:hAnsi="Palatino Linotype" w:cs="Times New Roman"/>
          <w:i/>
          <w:iCs/>
          <w:color w:val="000000"/>
          <w:sz w:val="22"/>
          <w:szCs w:val="22"/>
        </w:rPr>
        <w:t>(...)</w:t>
      </w:r>
    </w:p>
    <w:p w14:paraId="594B3DAA" w14:textId="041A5057" w:rsidR="002B5A97" w:rsidRPr="00076C40" w:rsidRDefault="00A079B8"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076C40">
        <w:rPr>
          <w:rFonts w:ascii="Palatino Linotype" w:eastAsia="MS Mincho" w:hAnsi="Palatino Linotype" w:cs="Times New Roman"/>
          <w:b/>
          <w:bCs/>
          <w:i/>
          <w:iCs/>
          <w:color w:val="000000"/>
          <w:sz w:val="22"/>
          <w:szCs w:val="22"/>
        </w:rPr>
        <w:t>I</w:t>
      </w:r>
      <w:r w:rsidR="002B5A97" w:rsidRPr="00076C40">
        <w:rPr>
          <w:rFonts w:ascii="Palatino Linotype" w:eastAsia="MS Mincho" w:hAnsi="Palatino Linotype" w:cs="Times New Roman"/>
          <w:b/>
          <w:bCs/>
          <w:i/>
          <w:iCs/>
          <w:color w:val="000000"/>
          <w:sz w:val="22"/>
          <w:szCs w:val="22"/>
        </w:rPr>
        <w:t xml:space="preserve">II. </w:t>
      </w:r>
      <w:r w:rsidRPr="00076C40">
        <w:rPr>
          <w:rFonts w:ascii="Palatino Linotype" w:eastAsia="MS Mincho" w:hAnsi="Palatino Linotype" w:cs="Times New Roman"/>
          <w:b/>
          <w:bCs/>
          <w:i/>
          <w:iCs/>
          <w:color w:val="000000"/>
          <w:sz w:val="22"/>
          <w:szCs w:val="22"/>
        </w:rPr>
        <w:t>No actualice alguno de los supuestos previstos en la presente Ley;</w:t>
      </w:r>
      <w:r w:rsidR="002B5A97" w:rsidRPr="00076C40">
        <w:rPr>
          <w:rFonts w:ascii="Palatino Linotype" w:eastAsia="MS Mincho" w:hAnsi="Palatino Linotype" w:cs="Times New Roman"/>
          <w:i/>
          <w:iCs/>
          <w:color w:val="000000"/>
          <w:sz w:val="22"/>
          <w:szCs w:val="22"/>
        </w:rPr>
        <w:t>”</w:t>
      </w:r>
    </w:p>
    <w:p w14:paraId="27EDA74E" w14:textId="733DC5AC" w:rsidR="005B4573" w:rsidRPr="00076C40" w:rsidRDefault="005B4573"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szCs w:val="22"/>
        </w:rPr>
      </w:pPr>
      <w:r w:rsidRPr="00076C40">
        <w:rPr>
          <w:rFonts w:ascii="Palatino Linotype" w:eastAsia="MS Mincho" w:hAnsi="Palatino Linotype" w:cs="Times New Roman"/>
          <w:color w:val="000000"/>
          <w:sz w:val="22"/>
          <w:szCs w:val="22"/>
        </w:rPr>
        <w:t>(Énfasis añadido)</w:t>
      </w:r>
    </w:p>
    <w:p w14:paraId="4A34CE7D" w14:textId="77777777" w:rsidR="00B84988" w:rsidRPr="00076C40" w:rsidRDefault="00B84988"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015DD9" w14:textId="5C1989C1" w:rsidR="00B35ED2" w:rsidRPr="00076C40" w:rsidRDefault="003925D0" w:rsidP="001E296B">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eastAsia="Calibri" w:hAnsi="Palatino Linotype" w:cs="Arial"/>
        </w:rPr>
        <w:t>Por su parte, el numeral 192 de la Ley de la materia contempla las causales de sobreseimiento del recurso de revisión</w:t>
      </w:r>
      <w:r w:rsidR="005B4573" w:rsidRPr="00076C40">
        <w:rPr>
          <w:rFonts w:ascii="Palatino Linotype" w:eastAsia="Calibri" w:hAnsi="Palatino Linotype" w:cs="Arial"/>
        </w:rPr>
        <w:t>, dentro de las que destaca</w:t>
      </w:r>
      <w:r w:rsidR="00030C4F" w:rsidRPr="00076C40">
        <w:rPr>
          <w:rFonts w:ascii="Palatino Linotype" w:eastAsia="MS Mincho" w:hAnsi="Palatino Linotype"/>
          <w:color w:val="000000"/>
          <w:lang w:val="es-MX"/>
        </w:rPr>
        <w:t>:</w:t>
      </w:r>
    </w:p>
    <w:p w14:paraId="133C4927" w14:textId="77777777" w:rsidR="00FD361F" w:rsidRPr="00076C40"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076C40">
        <w:rPr>
          <w:rFonts w:ascii="Palatino Linotype" w:hAnsi="Palatino Linotype"/>
          <w:i/>
          <w:sz w:val="22"/>
          <w:szCs w:val="22"/>
          <w:lang w:val="es-MX"/>
        </w:rPr>
        <w:t>“</w:t>
      </w:r>
      <w:r w:rsidRPr="00076C40">
        <w:rPr>
          <w:rFonts w:ascii="Palatino Linotype" w:hAnsi="Palatino Linotype"/>
          <w:b/>
          <w:i/>
          <w:sz w:val="22"/>
          <w:szCs w:val="22"/>
          <w:lang w:val="es-MX"/>
        </w:rPr>
        <w:t>Artículo 192.</w:t>
      </w:r>
      <w:r w:rsidRPr="00076C40">
        <w:rPr>
          <w:rFonts w:ascii="Palatino Linotype" w:hAnsi="Palatino Linotype"/>
          <w:i/>
          <w:sz w:val="22"/>
          <w:szCs w:val="22"/>
          <w:lang w:val="es-MX"/>
        </w:rPr>
        <w:t xml:space="preserve"> El recurso será sobreseído, en todo o en parte, cuando una vez admitido, se actualicen alguno de los siguientes supuestos:</w:t>
      </w:r>
    </w:p>
    <w:p w14:paraId="0ACF0FF9" w14:textId="77777777" w:rsidR="00FD361F" w:rsidRPr="00076C40"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076C40">
        <w:rPr>
          <w:rFonts w:ascii="Palatino Linotype" w:hAnsi="Palatino Linotype"/>
          <w:i/>
          <w:sz w:val="22"/>
          <w:szCs w:val="22"/>
          <w:lang w:val="es-MX"/>
        </w:rPr>
        <w:t>(…)</w:t>
      </w:r>
    </w:p>
    <w:p w14:paraId="66F94F85" w14:textId="77777777" w:rsidR="00FB4017" w:rsidRPr="00076C40" w:rsidRDefault="00FB4017" w:rsidP="00FD361F">
      <w:pPr>
        <w:tabs>
          <w:tab w:val="left" w:pos="426"/>
        </w:tabs>
        <w:spacing w:line="276" w:lineRule="auto"/>
        <w:ind w:left="567" w:right="567"/>
        <w:contextualSpacing/>
        <w:jc w:val="both"/>
        <w:rPr>
          <w:rFonts w:ascii="Palatino Linotype" w:hAnsi="Palatino Linotype"/>
          <w:b/>
          <w:i/>
          <w:sz w:val="22"/>
          <w:szCs w:val="22"/>
          <w:lang w:val="es-MX"/>
        </w:rPr>
      </w:pPr>
      <w:r w:rsidRPr="00076C40">
        <w:rPr>
          <w:rFonts w:ascii="Palatino Linotype" w:hAnsi="Palatino Linotype"/>
          <w:b/>
          <w:i/>
          <w:sz w:val="22"/>
          <w:szCs w:val="22"/>
        </w:rPr>
        <w:t>IV. Admitido el recurso de revisión, aparezca alguna causal de improcedencia en los términos de la presente Ley</w:t>
      </w:r>
      <w:r w:rsidRPr="00076C40">
        <w:rPr>
          <w:rFonts w:ascii="Palatino Linotype" w:hAnsi="Palatino Linotype"/>
          <w:bCs/>
          <w:i/>
          <w:sz w:val="22"/>
          <w:szCs w:val="22"/>
        </w:rPr>
        <w:t>; y</w:t>
      </w:r>
      <w:r w:rsidRPr="00076C40">
        <w:rPr>
          <w:rFonts w:ascii="Palatino Linotype" w:hAnsi="Palatino Linotype"/>
          <w:b/>
          <w:i/>
          <w:sz w:val="22"/>
          <w:szCs w:val="22"/>
          <w:lang w:val="es-MX"/>
        </w:rPr>
        <w:t xml:space="preserve"> </w:t>
      </w:r>
    </w:p>
    <w:p w14:paraId="7553B668" w14:textId="6629A705" w:rsidR="00FD361F" w:rsidRPr="00076C40"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076C40">
        <w:rPr>
          <w:rFonts w:ascii="Palatino Linotype" w:hAnsi="Palatino Linotype"/>
          <w:i/>
          <w:sz w:val="22"/>
          <w:szCs w:val="22"/>
          <w:lang w:val="es-MX"/>
        </w:rPr>
        <w:t>(…)”</w:t>
      </w:r>
    </w:p>
    <w:p w14:paraId="0146AF45" w14:textId="1C92599B" w:rsidR="00030C4F" w:rsidRPr="00076C40" w:rsidRDefault="00FD361F" w:rsidP="00FD361F">
      <w:pPr>
        <w:tabs>
          <w:tab w:val="left" w:pos="426"/>
        </w:tabs>
        <w:spacing w:line="276" w:lineRule="auto"/>
        <w:ind w:left="567" w:right="567"/>
        <w:contextualSpacing/>
        <w:jc w:val="both"/>
        <w:rPr>
          <w:rFonts w:ascii="Palatino Linotype" w:hAnsi="Palatino Linotype"/>
          <w:color w:val="000000" w:themeColor="text1"/>
          <w:sz w:val="22"/>
          <w:szCs w:val="22"/>
          <w:lang w:val="es-MX"/>
        </w:rPr>
      </w:pPr>
      <w:r w:rsidRPr="00076C40">
        <w:rPr>
          <w:rFonts w:ascii="Palatino Linotype" w:hAnsi="Palatino Linotype"/>
          <w:sz w:val="22"/>
          <w:szCs w:val="22"/>
          <w:lang w:val="es-MX"/>
        </w:rPr>
        <w:t>(Énfasis añadido)</w:t>
      </w:r>
    </w:p>
    <w:p w14:paraId="1D727D66" w14:textId="77777777" w:rsidR="00030C4F" w:rsidRPr="00076C40" w:rsidRDefault="00030C4F"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3EBB4A" w14:textId="25044F07" w:rsidR="00B35ED2" w:rsidRPr="00076C40" w:rsidRDefault="007C3190"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eastAsia="Calibri" w:hAnsi="Palatino Linotype" w:cs="Arial"/>
          <w:lang w:val="es-ES"/>
        </w:rPr>
        <w:t xml:space="preserve">Así las cosas, por lo que hace a la causal de sobreseimiento reconocida en la fracción IV del artículo 192 de la Ley de Transparencia y Acceso a la Información Pública del Estado de México y Municipios, </w:t>
      </w:r>
      <w:r w:rsidR="004150B0" w:rsidRPr="00076C40">
        <w:rPr>
          <w:rFonts w:ascii="Palatino Linotype" w:eastAsia="Calibri" w:hAnsi="Palatino Linotype" w:cs="Arial"/>
          <w:lang w:val="es-ES"/>
        </w:rPr>
        <w:t>se contempla que</w:t>
      </w:r>
      <w:r w:rsidR="00017538" w:rsidRPr="00076C40">
        <w:rPr>
          <w:rFonts w:ascii="Palatino Linotype" w:eastAsia="Calibri" w:hAnsi="Palatino Linotype" w:cs="Arial"/>
          <w:lang w:val="es-ES"/>
        </w:rPr>
        <w:t xml:space="preserve"> si</w:t>
      </w:r>
      <w:r w:rsidR="004150B0" w:rsidRPr="00076C40">
        <w:rPr>
          <w:rFonts w:ascii="Palatino Linotype" w:eastAsia="Calibri" w:hAnsi="Palatino Linotype" w:cs="Arial"/>
          <w:lang w:val="es-ES"/>
        </w:rPr>
        <w:t xml:space="preserve"> durante la sustanciación del recurso de revisión aparezca alguna de las causales de </w:t>
      </w:r>
      <w:r w:rsidR="00420E07" w:rsidRPr="00076C40">
        <w:rPr>
          <w:rFonts w:ascii="Palatino Linotype" w:eastAsia="Calibri" w:hAnsi="Palatino Linotype" w:cs="Arial"/>
          <w:lang w:val="es-ES"/>
        </w:rPr>
        <w:lastRenderedPageBreak/>
        <w:t>improcedencia</w:t>
      </w:r>
      <w:r w:rsidR="004150B0" w:rsidRPr="00076C40">
        <w:rPr>
          <w:rFonts w:ascii="Palatino Linotype" w:eastAsia="Calibri" w:hAnsi="Palatino Linotype" w:cs="Arial"/>
          <w:lang w:val="es-ES"/>
        </w:rPr>
        <w:t xml:space="preserve"> </w:t>
      </w:r>
      <w:r w:rsidR="00732C5E" w:rsidRPr="00076C40">
        <w:rPr>
          <w:rFonts w:ascii="Palatino Linotype" w:eastAsia="Calibri" w:hAnsi="Palatino Linotype" w:cs="Arial"/>
          <w:lang w:val="es-ES"/>
        </w:rPr>
        <w:t>establecidas</w:t>
      </w:r>
      <w:r w:rsidR="00BF27F5" w:rsidRPr="00076C40">
        <w:rPr>
          <w:rFonts w:ascii="Palatino Linotype" w:eastAsia="Calibri" w:hAnsi="Palatino Linotype" w:cs="Arial"/>
          <w:lang w:val="es-ES"/>
        </w:rPr>
        <w:t xml:space="preserve"> en el diverso 191</w:t>
      </w:r>
      <w:r w:rsidR="00420E07" w:rsidRPr="00076C40">
        <w:rPr>
          <w:rFonts w:ascii="Palatino Linotype" w:eastAsia="Calibri" w:hAnsi="Palatino Linotype" w:cs="Arial"/>
          <w:lang w:val="es-ES"/>
        </w:rPr>
        <w:t xml:space="preserve"> como, por ejemplo, que la impugnación haya sido presentada de forma extemporánea, </w:t>
      </w:r>
      <w:r w:rsidR="00017538" w:rsidRPr="00076C40">
        <w:rPr>
          <w:rFonts w:ascii="Palatino Linotype" w:eastAsia="Calibri" w:hAnsi="Palatino Linotype" w:cs="Arial"/>
          <w:b/>
          <w:lang w:val="es-ES"/>
        </w:rPr>
        <w:t>que no se actualice alguno de los supuestos de procedencia previstos en el artículo 179 de la Ley de la materia</w:t>
      </w:r>
      <w:r w:rsidR="00017538" w:rsidRPr="00076C40">
        <w:rPr>
          <w:rFonts w:ascii="Palatino Linotype" w:eastAsia="Calibri" w:hAnsi="Palatino Linotype" w:cs="Arial"/>
          <w:lang w:val="es-ES"/>
        </w:rPr>
        <w:t xml:space="preserve">, se impugne la veracidad de la información, o bien, </w:t>
      </w:r>
      <w:r w:rsidR="00017538" w:rsidRPr="00076C40">
        <w:rPr>
          <w:rFonts w:ascii="Palatino Linotype" w:eastAsia="Calibri" w:hAnsi="Palatino Linotype" w:cs="Arial"/>
          <w:bCs/>
          <w:lang w:val="es-ES"/>
        </w:rPr>
        <w:t xml:space="preserve">que la </w:t>
      </w:r>
      <w:r w:rsidR="00017538" w:rsidRPr="00076C40">
        <w:rPr>
          <w:rFonts w:ascii="Palatino Linotype" w:eastAsia="Calibri" w:hAnsi="Palatino Linotype" w:cs="Arial"/>
          <w:b/>
          <w:bCs/>
          <w:lang w:val="es-ES"/>
        </w:rPr>
        <w:t>RECURRENTE</w:t>
      </w:r>
      <w:r w:rsidR="00017538" w:rsidRPr="00076C40">
        <w:rPr>
          <w:rFonts w:ascii="Palatino Linotype" w:eastAsia="Calibri" w:hAnsi="Palatino Linotype" w:cs="Arial"/>
          <w:bCs/>
          <w:lang w:val="es-ES"/>
        </w:rPr>
        <w:t xml:space="preserve"> amplíe su solicitud de información</w:t>
      </w:r>
      <w:r w:rsidR="00732C5E" w:rsidRPr="00076C40">
        <w:rPr>
          <w:rFonts w:ascii="Palatino Linotype" w:eastAsia="Calibri" w:hAnsi="Palatino Linotype" w:cs="Arial"/>
          <w:lang w:val="es-ES"/>
        </w:rPr>
        <w:t xml:space="preserve">, </w:t>
      </w:r>
      <w:r w:rsidR="00732C5E" w:rsidRPr="00076C40">
        <w:rPr>
          <w:rFonts w:ascii="Palatino Linotype" w:eastAsia="Calibri" w:hAnsi="Palatino Linotype" w:cs="Arial"/>
          <w:b/>
          <w:lang w:val="es-ES"/>
        </w:rPr>
        <w:t>el recurso de revisión deberá ser sobreseído</w:t>
      </w:r>
      <w:r w:rsidR="00105B16" w:rsidRPr="00076C40">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14:paraId="734A311A" w14:textId="77777777" w:rsidR="00B35ED2" w:rsidRPr="00076C40"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350C1A2" w14:textId="1F0D797C" w:rsidR="00B35ED2" w:rsidRPr="00076C40" w:rsidRDefault="00732C5E"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eastAsia="Calibri" w:hAnsi="Palatino Linotype" w:cs="Arial"/>
          <w:lang w:val="es-ES"/>
        </w:rPr>
        <w:t>Al respecto</w:t>
      </w:r>
      <w:r w:rsidR="00F24671" w:rsidRPr="00076C40">
        <w:rPr>
          <w:rFonts w:ascii="Palatino Linotype" w:eastAsia="Batang" w:hAnsi="Palatino Linotype" w:cs="Arial"/>
        </w:rPr>
        <w:t xml:space="preserve">, la doctrina establece que </w:t>
      </w:r>
      <w:r w:rsidR="00F24671" w:rsidRPr="00076C40">
        <w:rPr>
          <w:rFonts w:ascii="Palatino Linotype" w:eastAsia="Batang" w:hAnsi="Palatino Linotype" w:cs="Arial"/>
          <w:b/>
          <w:bCs/>
        </w:rPr>
        <w:t>el sobreseimiento provoca que un procedimiento se suspenda o se resuelva en definitiva sin que se entre al estudio de los agravios o motivos de inconformidad</w:t>
      </w:r>
      <w:r w:rsidR="00F24671" w:rsidRPr="00076C40">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14:paraId="4D219723" w14:textId="77777777" w:rsidR="00B35ED2" w:rsidRPr="00076C40"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21453ED" w14:textId="77777777" w:rsidR="00610E92" w:rsidRPr="00076C40"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076C40">
        <w:rPr>
          <w:rFonts w:ascii="Palatino Linotype" w:eastAsia="Batang" w:hAnsi="Palatino Linotype" w:cs="Arial"/>
          <w:b/>
          <w:i/>
          <w:sz w:val="22"/>
          <w:szCs w:val="22"/>
          <w:lang w:val="es-AR"/>
        </w:rPr>
        <w:t>SOBRESEIMIENTO EN EL JUICIO DE AMPARO DIRECTO. IMPIDE EL ESTUDIO DE LAS VIOLACIONES PROCESALES PLANTEADAS EN LOS CONCEPTOS DE VIOLACIÓN. “El sobreseimiento</w:t>
      </w:r>
      <w:r w:rsidRPr="00076C40">
        <w:rPr>
          <w:rFonts w:ascii="Palatino Linotype" w:eastAsia="Batang" w:hAnsi="Palatino Linotype" w:cs="Arial"/>
          <w:i/>
          <w:sz w:val="22"/>
          <w:szCs w:val="22"/>
          <w:lang w:val="es-AR"/>
        </w:rPr>
        <w:t xml:space="preserve"> en el juicio de amparo directo </w:t>
      </w:r>
      <w:r w:rsidRPr="00076C40">
        <w:rPr>
          <w:rFonts w:ascii="Palatino Linotype" w:eastAsia="Batang" w:hAnsi="Palatino Linotype" w:cs="Arial"/>
          <w:b/>
          <w:i/>
          <w:sz w:val="22"/>
          <w:szCs w:val="22"/>
          <w:lang w:val="es-AR"/>
        </w:rPr>
        <w:t>provoca la terminación de la controversia planteada</w:t>
      </w:r>
      <w:r w:rsidRPr="00076C40">
        <w:rPr>
          <w:rFonts w:ascii="Palatino Linotype" w:eastAsia="Batang" w:hAnsi="Palatino Linotype" w:cs="Arial"/>
          <w:i/>
          <w:sz w:val="22"/>
          <w:szCs w:val="22"/>
          <w:lang w:val="es-AR"/>
        </w:rPr>
        <w:t xml:space="preserve"> por el quejoso en la demanda de amparo</w:t>
      </w:r>
      <w:r w:rsidRPr="00076C40">
        <w:rPr>
          <w:rFonts w:ascii="Palatino Linotype" w:eastAsia="Batang" w:hAnsi="Palatino Linotype" w:cs="Arial"/>
          <w:b/>
          <w:i/>
          <w:sz w:val="22"/>
          <w:szCs w:val="22"/>
          <w:lang w:val="es-AR"/>
        </w:rPr>
        <w:t>, sin hacer un pronunciamiento de fondo sobre la legalidad o ilegalidad de la sentencia reclamada</w:t>
      </w:r>
      <w:r w:rsidRPr="00076C40">
        <w:rPr>
          <w:rFonts w:ascii="Palatino Linotype" w:eastAsia="Batang" w:hAnsi="Palatino Linotype" w:cs="Arial"/>
          <w:i/>
          <w:sz w:val="22"/>
          <w:szCs w:val="22"/>
          <w:lang w:val="es-AR"/>
        </w:rPr>
        <w:t xml:space="preserve">. </w:t>
      </w:r>
      <w:r w:rsidRPr="00076C40">
        <w:rPr>
          <w:rFonts w:ascii="Palatino Linotype" w:eastAsia="Batang" w:hAnsi="Palatino Linotype" w:cs="Arial"/>
          <w:b/>
          <w:i/>
          <w:sz w:val="22"/>
          <w:szCs w:val="22"/>
          <w:lang w:val="es-AR"/>
        </w:rPr>
        <w:t xml:space="preserve">Por consiguiente, si al sobreseerse en el juicio de amparo </w:t>
      </w:r>
      <w:r w:rsidRPr="00076C40">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76C40">
        <w:rPr>
          <w:rFonts w:ascii="Palatino Linotype" w:eastAsia="Batang" w:hAnsi="Palatino Linotype" w:cs="Arial"/>
          <w:i/>
          <w:sz w:val="22"/>
          <w:szCs w:val="22"/>
          <w:lang w:val="es-AR"/>
        </w:rPr>
        <w:t>.”</w:t>
      </w:r>
    </w:p>
    <w:p w14:paraId="60E46398" w14:textId="77777777" w:rsidR="00610E92" w:rsidRPr="00076C40"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076C40">
        <w:rPr>
          <w:rFonts w:ascii="Palatino Linotype" w:eastAsia="Batang" w:hAnsi="Palatino Linotype" w:cs="Arial"/>
          <w:iCs/>
          <w:sz w:val="22"/>
          <w:szCs w:val="22"/>
          <w:lang w:val="es-AR"/>
        </w:rPr>
        <w:t>(Énfasis añadido)</w:t>
      </w:r>
    </w:p>
    <w:p w14:paraId="5FA97EE9" w14:textId="77777777" w:rsidR="00F24671" w:rsidRPr="00076C40" w:rsidRDefault="00F24671"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847DA24" w14:textId="11BAB5C9" w:rsidR="00B35ED2" w:rsidRPr="00076C40" w:rsidRDefault="00610E9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eastAsia="Calibri" w:hAnsi="Palatino Linotype" w:cs="Arial"/>
          <w:lang w:val="es-ES"/>
        </w:rPr>
        <w:t xml:space="preserve">De </w:t>
      </w:r>
      <w:r w:rsidR="009B6D39" w:rsidRPr="00076C40">
        <w:rPr>
          <w:rFonts w:ascii="Palatino Linotype" w:eastAsia="Batang" w:hAnsi="Palatino Linotype" w:cs="Arial"/>
        </w:rPr>
        <w:t>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 éste.</w:t>
      </w:r>
    </w:p>
    <w:p w14:paraId="25A0C8D4" w14:textId="77777777" w:rsidR="00B35ED2" w:rsidRPr="00076C40"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4AE89FA" w14:textId="057511F6" w:rsidR="00B35ED2" w:rsidRPr="00076C40" w:rsidRDefault="00660128"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eastAsia="Calibri" w:hAnsi="Palatino Linotype" w:cs="Arial"/>
          <w:lang w:val="es-ES"/>
        </w:rPr>
        <w:t>Luego entonces</w:t>
      </w:r>
      <w:r w:rsidR="00B37A70" w:rsidRPr="00076C40">
        <w:rPr>
          <w:rFonts w:ascii="Palatino Linotype" w:eastAsia="Calibri" w:hAnsi="Palatino Linotype" w:cs="Arial"/>
          <w:lang w:val="es-ES"/>
        </w:rPr>
        <w:t xml:space="preserve">, </w:t>
      </w:r>
      <w:r w:rsidR="00C7578E" w:rsidRPr="00076C40">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00C7578E" w:rsidRPr="00076C40">
        <w:rPr>
          <w:rFonts w:ascii="Palatino Linotype" w:hAnsi="Palatino Linotype" w:cs="Arial"/>
          <w:b/>
          <w:lang w:val="es-CO"/>
        </w:rPr>
        <w:t xml:space="preserve">SOBRESEIMIENTO </w:t>
      </w:r>
      <w:r w:rsidR="00C7578E" w:rsidRPr="00076C40">
        <w:rPr>
          <w:rFonts w:ascii="Palatino Linotype" w:hAnsi="Palatino Linotype" w:cs="Arial"/>
          <w:lang w:val="es-CO"/>
        </w:rPr>
        <w:t xml:space="preserve">del presente recurso de revisión, toda vez que </w:t>
      </w:r>
      <w:r w:rsidR="00A079B8" w:rsidRPr="00076C40">
        <w:rPr>
          <w:rFonts w:ascii="Palatino Linotype" w:hAnsi="Palatino Linotype" w:cs="Arial"/>
          <w:lang w:val="es-CO"/>
        </w:rPr>
        <w:t xml:space="preserve">los agravios expuestos en el recurso de revisión </w:t>
      </w:r>
      <w:r w:rsidR="00A079B8" w:rsidRPr="00076C40">
        <w:rPr>
          <w:rFonts w:ascii="Palatino Linotype" w:hAnsi="Palatino Linotype" w:cs="Arial"/>
          <w:b/>
          <w:lang w:val="es-CO"/>
        </w:rPr>
        <w:t>00198/INFOEM/IP/RR/2022</w:t>
      </w:r>
      <w:r w:rsidR="00A079B8" w:rsidRPr="00076C40">
        <w:rPr>
          <w:rFonts w:ascii="Palatino Linotype" w:hAnsi="Palatino Linotype" w:cs="Arial"/>
          <w:lang w:val="es-CO"/>
        </w:rPr>
        <w:t xml:space="preserve"> no actualizan ninguno de los supuestos de procedencia reconocidos en la Ley de la materia</w:t>
      </w:r>
      <w:r w:rsidR="00C7578E" w:rsidRPr="00076C40">
        <w:rPr>
          <w:rFonts w:ascii="Palatino Linotype" w:hAnsi="Palatino Linotype" w:cs="Arial"/>
          <w:lang w:val="es-CO"/>
        </w:rPr>
        <w:t>.</w:t>
      </w:r>
    </w:p>
    <w:p w14:paraId="5E68B2E4" w14:textId="77777777" w:rsidR="00B35ED2" w:rsidRPr="00076C40"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D7FFAD8" w14:textId="1DB1D515" w:rsidR="00C7578E" w:rsidRPr="00076C40" w:rsidRDefault="00C7578E" w:rsidP="00C7578E">
      <w:pPr>
        <w:pStyle w:val="Prrafodelista"/>
        <w:tabs>
          <w:tab w:val="left" w:pos="284"/>
          <w:tab w:val="left" w:pos="426"/>
        </w:tabs>
        <w:spacing w:before="240" w:after="240" w:line="360" w:lineRule="auto"/>
        <w:ind w:left="0" w:right="49"/>
        <w:jc w:val="both"/>
        <w:outlineLvl w:val="1"/>
        <w:rPr>
          <w:rFonts w:ascii="Palatino Linotype" w:eastAsia="MS Mincho" w:hAnsi="Palatino Linotype" w:cs="Times New Roman"/>
          <w:b/>
          <w:bCs/>
          <w:color w:val="000000"/>
        </w:rPr>
      </w:pPr>
      <w:r w:rsidRPr="00076C40">
        <w:rPr>
          <w:rFonts w:ascii="Palatino Linotype" w:eastAsia="MS Mincho" w:hAnsi="Palatino Linotype" w:cs="Times New Roman"/>
          <w:b/>
          <w:bCs/>
          <w:color w:val="000000"/>
        </w:rPr>
        <w:t>CUARTO. Decisión.</w:t>
      </w:r>
    </w:p>
    <w:p w14:paraId="67FDD73F" w14:textId="77777777" w:rsidR="00C7578E" w:rsidRPr="00076C40" w:rsidRDefault="00C7578E"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3AA0CE" w14:textId="07357AB5" w:rsidR="0044631A" w:rsidRPr="00076C40" w:rsidRDefault="00C7578E" w:rsidP="0044631A">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eastAsia="MS Mincho" w:hAnsi="Palatino Linotype" w:cs="Times New Roman"/>
          <w:color w:val="000000"/>
        </w:rPr>
        <w:t xml:space="preserve">Luego </w:t>
      </w:r>
      <w:r w:rsidR="00273B20" w:rsidRPr="00076C40">
        <w:rPr>
          <w:rFonts w:ascii="Palatino Linotype" w:hAnsi="Palatino Linotype"/>
          <w:color w:val="000000" w:themeColor="text1"/>
          <w:lang w:val="es-MX"/>
        </w:rPr>
        <w:t xml:space="preserve">de analizar todas y cada una de las constancias que obran en el expediente digital formado en el SAIMEX, </w:t>
      </w:r>
      <w:r w:rsidR="0044631A" w:rsidRPr="00076C40">
        <w:rPr>
          <w:rFonts w:ascii="Palatino Linotype" w:hAnsi="Palatino Linotype"/>
          <w:color w:val="000000" w:themeColor="text1"/>
          <w:lang w:val="es-MX"/>
        </w:rPr>
        <w:t xml:space="preserve">se estableció que la particular no hizo uso del recurso de revisión para impugnar la respuesta del </w:t>
      </w:r>
      <w:r w:rsidR="0044631A" w:rsidRPr="00076C40">
        <w:rPr>
          <w:rFonts w:ascii="Palatino Linotype" w:hAnsi="Palatino Linotype"/>
          <w:b/>
          <w:bCs/>
          <w:color w:val="000000" w:themeColor="text1"/>
          <w:lang w:val="es-MX"/>
        </w:rPr>
        <w:t>SUJETO OBLIGADO</w:t>
      </w:r>
      <w:r w:rsidR="0044631A" w:rsidRPr="00076C40">
        <w:rPr>
          <w:rFonts w:ascii="Palatino Linotype" w:hAnsi="Palatino Linotype"/>
          <w:color w:val="000000" w:themeColor="text1"/>
          <w:lang w:val="es-MX"/>
        </w:rPr>
        <w:t xml:space="preserve">, sino que </w:t>
      </w:r>
      <w:r w:rsidR="00A079B8" w:rsidRPr="00076C40">
        <w:rPr>
          <w:rFonts w:ascii="Palatino Linotype" w:hAnsi="Palatino Linotype"/>
          <w:color w:val="000000" w:themeColor="text1"/>
          <w:lang w:val="es-MX"/>
        </w:rPr>
        <w:t>pretendió ejercer un derecho de petición imposible de ser revisado por este Organismo Garante</w:t>
      </w:r>
      <w:r w:rsidR="006C5D6E" w:rsidRPr="00076C40">
        <w:rPr>
          <w:rFonts w:ascii="Palatino Linotype" w:hAnsi="Palatino Linotype"/>
          <w:color w:val="000000" w:themeColor="text1"/>
          <w:lang w:val="es-MX"/>
        </w:rPr>
        <w:t>.</w:t>
      </w:r>
    </w:p>
    <w:p w14:paraId="338F9855" w14:textId="77777777" w:rsidR="00B35ED2" w:rsidRPr="00076C40"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F11AE89" w14:textId="59E7B318" w:rsidR="00B35ED2" w:rsidRPr="00076C40" w:rsidRDefault="00273B20"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eastAsia="Calibri" w:hAnsi="Palatino Linotype" w:cs="Arial"/>
          <w:lang w:val="es-ES"/>
        </w:rPr>
        <w:lastRenderedPageBreak/>
        <w:t xml:space="preserve">Por </w:t>
      </w:r>
      <w:r w:rsidR="00B151E4" w:rsidRPr="00076C40">
        <w:rPr>
          <w:rFonts w:ascii="Palatino Linotype" w:eastAsia="MS Mincho" w:hAnsi="Palatino Linotype" w:cstheme="majorBidi"/>
          <w:lang w:val="es-MX"/>
        </w:rPr>
        <w:t>lo tanto,</w:t>
      </w:r>
      <w:r w:rsidR="00B151E4" w:rsidRPr="00076C40">
        <w:rPr>
          <w:rFonts w:ascii="Palatino Linotype" w:eastAsia="MS Mincho" w:hAnsi="Palatino Linotype" w:cstheme="majorBidi"/>
        </w:rPr>
        <w:t xml:space="preserve"> en consecuencia y en mérito de lo expuesto en líneas anteriores, con fundamento </w:t>
      </w:r>
      <w:r w:rsidR="00F3124F" w:rsidRPr="00076C40">
        <w:rPr>
          <w:rFonts w:ascii="Palatino Linotype" w:eastAsia="MS Mincho" w:hAnsi="Palatino Linotype" w:cstheme="majorBidi"/>
        </w:rPr>
        <w:t xml:space="preserve">en los artículos 191, fracción </w:t>
      </w:r>
      <w:r w:rsidR="00A079B8" w:rsidRPr="00076C40">
        <w:rPr>
          <w:rFonts w:ascii="Palatino Linotype" w:eastAsia="MS Mincho" w:hAnsi="Palatino Linotype" w:cstheme="majorBidi"/>
        </w:rPr>
        <w:t>III</w:t>
      </w:r>
      <w:r w:rsidR="00F3124F" w:rsidRPr="00076C40">
        <w:rPr>
          <w:rFonts w:ascii="Palatino Linotype" w:eastAsia="MS Mincho" w:hAnsi="Palatino Linotype" w:cstheme="majorBidi"/>
        </w:rPr>
        <w:t xml:space="preserve">, y 192, fracción </w:t>
      </w:r>
      <w:r w:rsidR="00A83293" w:rsidRPr="00076C40">
        <w:rPr>
          <w:rFonts w:ascii="Palatino Linotype" w:eastAsia="MS Mincho" w:hAnsi="Palatino Linotype" w:cstheme="majorBidi"/>
        </w:rPr>
        <w:t>IV, de la</w:t>
      </w:r>
      <w:r w:rsidR="00B151E4" w:rsidRPr="00076C40">
        <w:rPr>
          <w:rFonts w:ascii="Palatino Linotype" w:eastAsia="MS Mincho" w:hAnsi="Palatino Linotype" w:cstheme="majorBidi"/>
        </w:rPr>
        <w:t xml:space="preserve"> Ley de Transparencia y Acceso a la Información Pública del Estado de México y Municipios, se </w:t>
      </w:r>
      <w:r w:rsidR="00B151E4" w:rsidRPr="00076C40">
        <w:rPr>
          <w:rFonts w:ascii="Palatino Linotype" w:eastAsia="MS Mincho" w:hAnsi="Palatino Linotype" w:cstheme="majorBidi"/>
          <w:b/>
        </w:rPr>
        <w:t xml:space="preserve">SOBRESEE </w:t>
      </w:r>
      <w:r w:rsidR="00B151E4" w:rsidRPr="00076C40">
        <w:rPr>
          <w:rFonts w:ascii="Palatino Linotype" w:eastAsia="MS Mincho" w:hAnsi="Palatino Linotype" w:cstheme="majorBidi"/>
        </w:rPr>
        <w:t xml:space="preserve">el recurso de revisión </w:t>
      </w:r>
      <w:r w:rsidR="00F72E2B" w:rsidRPr="00076C40">
        <w:rPr>
          <w:rFonts w:ascii="Palatino Linotype" w:eastAsia="MS Mincho" w:hAnsi="Palatino Linotype" w:cstheme="majorBidi"/>
          <w:b/>
          <w:bCs/>
        </w:rPr>
        <w:t>00198/INFOEM/IP/RR/2023</w:t>
      </w:r>
      <w:r w:rsidR="00B151E4" w:rsidRPr="00076C40">
        <w:rPr>
          <w:rFonts w:ascii="Palatino Linotype" w:eastAsia="MS Mincho" w:hAnsi="Palatino Linotype" w:cstheme="majorBidi"/>
        </w:rPr>
        <w:t>, que ha sido materia del presente fallo.</w:t>
      </w:r>
    </w:p>
    <w:p w14:paraId="2282F593" w14:textId="77777777" w:rsidR="00B35ED2" w:rsidRPr="00076C40"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19432FB" w14:textId="177B5A08" w:rsidR="00B35ED2" w:rsidRPr="00076C40" w:rsidRDefault="00B35ED2" w:rsidP="00AF1865">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076C40">
        <w:rPr>
          <w:rFonts w:ascii="Palatino Linotype" w:eastAsia="Calibri" w:hAnsi="Palatino Linotype" w:cs="Arial"/>
          <w:lang w:val="es-ES"/>
        </w:rPr>
        <w:t>Por lo anteriormente expuesto y fundado, este Organismo Garante emite los siguientes: -------------------------------------------------------------------------------------------------------------------------------------------------------------------------------------------------------------------------------------------------------------------------------------------------------------------------</w:t>
      </w:r>
    </w:p>
    <w:p w14:paraId="18C7D92B" w14:textId="77777777" w:rsidR="009959DB" w:rsidRPr="00076C40" w:rsidRDefault="009959DB" w:rsidP="009959DB">
      <w:pPr>
        <w:pStyle w:val="Ttulo1"/>
        <w:spacing w:line="360" w:lineRule="auto"/>
        <w:jc w:val="center"/>
        <w:rPr>
          <w:b/>
          <w:color w:val="000000" w:themeColor="text1"/>
          <w:szCs w:val="24"/>
        </w:rPr>
      </w:pPr>
      <w:bookmarkStart w:id="34" w:name="_Toc61470701"/>
      <w:r w:rsidRPr="00076C40">
        <w:rPr>
          <w:b/>
          <w:color w:val="000000" w:themeColor="text1"/>
          <w:szCs w:val="24"/>
        </w:rPr>
        <w:t>R E S O L U T I V O S</w:t>
      </w:r>
      <w:bookmarkEnd w:id="30"/>
      <w:bookmarkEnd w:id="31"/>
      <w:bookmarkEnd w:id="32"/>
      <w:bookmarkEnd w:id="33"/>
      <w:bookmarkEnd w:id="34"/>
    </w:p>
    <w:p w14:paraId="10D79612" w14:textId="77777777" w:rsidR="009679DC" w:rsidRPr="00076C40" w:rsidRDefault="009679DC" w:rsidP="008C1DBF">
      <w:pPr>
        <w:spacing w:line="360" w:lineRule="auto"/>
        <w:jc w:val="both"/>
        <w:rPr>
          <w:rFonts w:ascii="Palatino Linotype" w:hAnsi="Palatino Linotype"/>
          <w:b/>
        </w:rPr>
      </w:pPr>
    </w:p>
    <w:p w14:paraId="3B6B541C" w14:textId="5254778E" w:rsidR="001C18A3" w:rsidRPr="00076C40" w:rsidRDefault="001C18A3" w:rsidP="008C1DBF">
      <w:pPr>
        <w:spacing w:line="360" w:lineRule="auto"/>
        <w:jc w:val="both"/>
        <w:rPr>
          <w:rFonts w:ascii="Palatino Linotype" w:hAnsi="Palatino Linotype"/>
        </w:rPr>
      </w:pPr>
      <w:r w:rsidRPr="00076C40">
        <w:rPr>
          <w:rFonts w:ascii="Palatino Linotype" w:hAnsi="Palatino Linotype"/>
          <w:b/>
        </w:rPr>
        <w:t>PRIMERO.</w:t>
      </w:r>
      <w:r w:rsidRPr="00076C40">
        <w:rPr>
          <w:rFonts w:ascii="Palatino Linotype" w:hAnsi="Palatino Linotype"/>
        </w:rPr>
        <w:t xml:space="preserve"> Se </w:t>
      </w:r>
      <w:r w:rsidRPr="00076C40">
        <w:rPr>
          <w:rFonts w:ascii="Palatino Linotype" w:hAnsi="Palatino Linotype"/>
          <w:b/>
        </w:rPr>
        <w:t>SOBRESEE</w:t>
      </w:r>
      <w:r w:rsidRPr="00076C40">
        <w:rPr>
          <w:rFonts w:ascii="Palatino Linotype" w:hAnsi="Palatino Linotype"/>
        </w:rPr>
        <w:t xml:space="preserve"> el recurso de revisión número </w:t>
      </w:r>
      <w:r w:rsidR="00F72E2B" w:rsidRPr="00076C40">
        <w:rPr>
          <w:rFonts w:ascii="Palatino Linotype" w:hAnsi="Palatino Linotype"/>
          <w:b/>
        </w:rPr>
        <w:t>00198/INFOEM/IP/RR/2023</w:t>
      </w:r>
      <w:r w:rsidRPr="00076C40">
        <w:rPr>
          <w:rFonts w:ascii="Palatino Linotype" w:hAnsi="Palatino Linotype"/>
        </w:rPr>
        <w:t xml:space="preserve">, </w:t>
      </w:r>
      <w:r w:rsidR="00A83293" w:rsidRPr="00076C40">
        <w:rPr>
          <w:rFonts w:ascii="Palatino Linotype" w:hAnsi="Palatino Linotype"/>
          <w:b/>
        </w:rPr>
        <w:t>por improcedente</w:t>
      </w:r>
      <w:r w:rsidR="00A83293" w:rsidRPr="00076C40">
        <w:rPr>
          <w:rFonts w:ascii="Palatino Linotype" w:hAnsi="Palatino Linotype"/>
        </w:rPr>
        <w:t xml:space="preserve">, </w:t>
      </w:r>
      <w:r w:rsidR="003E6CD9" w:rsidRPr="00076C40">
        <w:rPr>
          <w:rFonts w:ascii="Palatino Linotype" w:hAnsi="Palatino Linotype"/>
        </w:rPr>
        <w:t xml:space="preserve">conforme </w:t>
      </w:r>
      <w:r w:rsidR="00A83293" w:rsidRPr="00076C40">
        <w:rPr>
          <w:rFonts w:ascii="Palatino Linotype" w:hAnsi="Palatino Linotype"/>
        </w:rPr>
        <w:t>a los artículos</w:t>
      </w:r>
      <w:r w:rsidR="00A83293" w:rsidRPr="00076C40">
        <w:rPr>
          <w:rFonts w:ascii="Palatino Linotype" w:eastAsia="MS Mincho" w:hAnsi="Palatino Linotype" w:cstheme="majorBidi"/>
        </w:rPr>
        <w:t xml:space="preserve"> 191, fracción </w:t>
      </w:r>
      <w:r w:rsidR="00A079B8" w:rsidRPr="00076C40">
        <w:rPr>
          <w:rFonts w:ascii="Palatino Linotype" w:eastAsia="MS Mincho" w:hAnsi="Palatino Linotype" w:cstheme="majorBidi"/>
        </w:rPr>
        <w:t>III</w:t>
      </w:r>
      <w:r w:rsidR="00A83293" w:rsidRPr="00076C40">
        <w:rPr>
          <w:rFonts w:ascii="Palatino Linotype" w:eastAsia="MS Mincho" w:hAnsi="Palatino Linotype" w:cstheme="majorBidi"/>
        </w:rPr>
        <w:t>, y 192, fracción IV</w:t>
      </w:r>
      <w:r w:rsidR="003E6CD9" w:rsidRPr="00076C40">
        <w:rPr>
          <w:rFonts w:ascii="Palatino Linotype" w:hAnsi="Palatino Linotype"/>
        </w:rPr>
        <w:t>, de la Ley de Transparencia y Acceso a la Información Pública del Estado de México y Municipios</w:t>
      </w:r>
      <w:r w:rsidR="00FD2D5C" w:rsidRPr="00076C40">
        <w:rPr>
          <w:rFonts w:ascii="Palatino Linotype" w:hAnsi="Palatino Linotype"/>
        </w:rPr>
        <w:t xml:space="preserve">, </w:t>
      </w:r>
      <w:r w:rsidR="003E6CD9" w:rsidRPr="00076C40">
        <w:rPr>
          <w:rFonts w:ascii="Palatino Linotype" w:hAnsi="Palatino Linotype"/>
        </w:rPr>
        <w:t xml:space="preserve">en términos del </w:t>
      </w:r>
      <w:r w:rsidR="003E6CD9" w:rsidRPr="00076C40">
        <w:rPr>
          <w:rFonts w:ascii="Palatino Linotype" w:hAnsi="Palatino Linotype"/>
          <w:b/>
          <w:bCs/>
        </w:rPr>
        <w:t>Considerando</w:t>
      </w:r>
      <w:r w:rsidR="003E6CD9" w:rsidRPr="00076C40">
        <w:rPr>
          <w:rFonts w:ascii="Palatino Linotype" w:hAnsi="Palatino Linotype"/>
        </w:rPr>
        <w:t xml:space="preserve"> </w:t>
      </w:r>
      <w:r w:rsidR="003E6CD9" w:rsidRPr="00076C40">
        <w:rPr>
          <w:rFonts w:ascii="Palatino Linotype" w:hAnsi="Palatino Linotype"/>
          <w:b/>
        </w:rPr>
        <w:t xml:space="preserve">TERCERO </w:t>
      </w:r>
      <w:r w:rsidR="003E6CD9" w:rsidRPr="00076C40">
        <w:rPr>
          <w:rFonts w:ascii="Palatino Linotype" w:hAnsi="Palatino Linotype"/>
        </w:rPr>
        <w:t>de la presente Resolución.</w:t>
      </w:r>
    </w:p>
    <w:p w14:paraId="4E0369B1" w14:textId="77777777" w:rsidR="008C1DBF" w:rsidRPr="00076C40" w:rsidRDefault="008C1DBF" w:rsidP="008C1DBF">
      <w:pPr>
        <w:spacing w:line="360" w:lineRule="auto"/>
        <w:jc w:val="both"/>
        <w:rPr>
          <w:rFonts w:ascii="Palatino Linotype" w:hAnsi="Palatino Linotype"/>
        </w:rPr>
      </w:pPr>
    </w:p>
    <w:p w14:paraId="0974C793" w14:textId="1B1B2CB3" w:rsidR="001C18A3" w:rsidRPr="00076C40" w:rsidRDefault="001C18A3" w:rsidP="008C1DBF">
      <w:pPr>
        <w:pStyle w:val="Sinespaciado"/>
        <w:spacing w:line="360" w:lineRule="auto"/>
        <w:jc w:val="both"/>
        <w:rPr>
          <w:rFonts w:ascii="Palatino Linotype" w:eastAsia="Calibri" w:hAnsi="Palatino Linotype" w:cs="Arial"/>
          <w:b/>
          <w:bCs/>
          <w:lang w:val="es-ES"/>
        </w:rPr>
      </w:pPr>
      <w:r w:rsidRPr="00076C40">
        <w:rPr>
          <w:rFonts w:ascii="Palatino Linotype" w:eastAsia="Calibri" w:hAnsi="Palatino Linotype" w:cs="Arial"/>
          <w:b/>
          <w:bCs/>
          <w:lang w:val="es-ES"/>
        </w:rPr>
        <w:t xml:space="preserve">SEGUNDO. </w:t>
      </w:r>
      <w:r w:rsidR="003C4FDD" w:rsidRPr="00076C40">
        <w:rPr>
          <w:rFonts w:ascii="Palatino Linotype" w:eastAsia="Calibri" w:hAnsi="Palatino Linotype" w:cs="Arial"/>
          <w:b/>
          <w:bCs/>
          <w:lang w:val="es-ES"/>
        </w:rPr>
        <w:t>Notifíquese</w:t>
      </w:r>
      <w:r w:rsidRPr="00076C40">
        <w:rPr>
          <w:rFonts w:ascii="Palatino Linotype" w:eastAsia="Calibri" w:hAnsi="Palatino Linotype" w:cs="Arial"/>
          <w:b/>
          <w:bCs/>
          <w:lang w:val="es-ES"/>
        </w:rPr>
        <w:t xml:space="preserve"> </w:t>
      </w:r>
      <w:r w:rsidRPr="00076C40">
        <w:rPr>
          <w:rFonts w:ascii="Palatino Linotype" w:eastAsia="Calibri" w:hAnsi="Palatino Linotype" w:cs="Arial"/>
          <w:bCs/>
          <w:lang w:val="es-ES"/>
        </w:rPr>
        <w:t>a través del Sistema de Acceso a la Información Mexiquense (SAIMEX) la presente resolución al Titular de la Unidad de Transparencia del</w:t>
      </w:r>
      <w:r w:rsidRPr="00076C40">
        <w:rPr>
          <w:rFonts w:ascii="Palatino Linotype" w:eastAsia="Calibri" w:hAnsi="Palatino Linotype" w:cs="Arial"/>
          <w:b/>
          <w:bCs/>
          <w:lang w:val="es-ES"/>
        </w:rPr>
        <w:t xml:space="preserve"> SUJETO OBLIGADO. </w:t>
      </w:r>
    </w:p>
    <w:p w14:paraId="73FA818A" w14:textId="77777777" w:rsidR="008C1DBF" w:rsidRPr="00076C40" w:rsidRDefault="008C1DBF" w:rsidP="008C1DBF">
      <w:pPr>
        <w:pStyle w:val="Sinespaciado"/>
        <w:spacing w:line="360" w:lineRule="auto"/>
        <w:jc w:val="both"/>
        <w:rPr>
          <w:rFonts w:ascii="Palatino Linotype" w:eastAsia="Calibri" w:hAnsi="Palatino Linotype" w:cs="Arial"/>
          <w:b/>
          <w:bCs/>
          <w:lang w:val="es-ES"/>
        </w:rPr>
      </w:pPr>
    </w:p>
    <w:p w14:paraId="3B315857" w14:textId="66B0DD8E" w:rsidR="001C18A3" w:rsidRPr="00076C40"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076C40">
        <w:rPr>
          <w:rFonts w:ascii="Palatino Linotype" w:eastAsia="Times New Roman" w:hAnsi="Palatino Linotype" w:cs="Arial"/>
          <w:b/>
        </w:rPr>
        <w:t xml:space="preserve">TERCERO. </w:t>
      </w:r>
      <w:r w:rsidRPr="00076C40">
        <w:rPr>
          <w:rFonts w:ascii="Palatino Linotype" w:eastAsia="Times New Roman" w:hAnsi="Palatino Linotype" w:cs="Times New Roman"/>
          <w:b/>
          <w:bCs/>
          <w:color w:val="222222"/>
          <w:lang w:val="es-ES"/>
        </w:rPr>
        <w:t xml:space="preserve">Notifíquese </w:t>
      </w:r>
      <w:r w:rsidRPr="00076C40">
        <w:rPr>
          <w:rFonts w:ascii="Palatino Linotype" w:eastAsia="Times New Roman" w:hAnsi="Palatino Linotype" w:cs="Times New Roman"/>
          <w:bCs/>
          <w:color w:val="222222"/>
          <w:lang w:val="es-ES"/>
        </w:rPr>
        <w:t>a</w:t>
      </w:r>
      <w:r w:rsidR="00A83293" w:rsidRPr="00076C40">
        <w:rPr>
          <w:rFonts w:ascii="Palatino Linotype" w:eastAsia="Times New Roman" w:hAnsi="Palatino Linotype" w:cs="Times New Roman"/>
          <w:bCs/>
          <w:color w:val="222222"/>
          <w:lang w:val="es-ES"/>
        </w:rPr>
        <w:t xml:space="preserve"> </w:t>
      </w:r>
      <w:r w:rsidR="001F58E5" w:rsidRPr="00076C40">
        <w:rPr>
          <w:rFonts w:ascii="Palatino Linotype" w:eastAsia="Times New Roman" w:hAnsi="Palatino Linotype" w:cs="Times New Roman"/>
          <w:bCs/>
          <w:color w:val="222222"/>
          <w:lang w:val="es-ES"/>
        </w:rPr>
        <w:t>l</w:t>
      </w:r>
      <w:r w:rsidR="00A83293" w:rsidRPr="00076C40">
        <w:rPr>
          <w:rFonts w:ascii="Palatino Linotype" w:eastAsia="Times New Roman" w:hAnsi="Palatino Linotype" w:cs="Times New Roman"/>
          <w:bCs/>
          <w:color w:val="222222"/>
          <w:lang w:val="es-ES"/>
        </w:rPr>
        <w:t>a</w:t>
      </w:r>
      <w:r w:rsidRPr="00076C40">
        <w:rPr>
          <w:rFonts w:ascii="Palatino Linotype" w:eastAsia="Times New Roman" w:hAnsi="Palatino Linotype" w:cs="Times New Roman"/>
          <w:bCs/>
          <w:color w:val="222222"/>
          <w:lang w:val="es-ES"/>
        </w:rPr>
        <w:t xml:space="preserve"> </w:t>
      </w:r>
      <w:r w:rsidR="001F58E5" w:rsidRPr="00076C40">
        <w:rPr>
          <w:rFonts w:ascii="Palatino Linotype" w:hAnsi="Palatino Linotype"/>
          <w:b/>
        </w:rPr>
        <w:t>RECURRENTE</w:t>
      </w:r>
      <w:r w:rsidR="00914330" w:rsidRPr="00076C40">
        <w:rPr>
          <w:rFonts w:ascii="Palatino Linotype" w:hAnsi="Palatino Linotype"/>
          <w:bCs/>
        </w:rPr>
        <w:t>,</w:t>
      </w:r>
      <w:r w:rsidRPr="00076C40">
        <w:rPr>
          <w:rFonts w:ascii="Palatino Linotype" w:hAnsi="Palatino Linotype"/>
          <w:b/>
        </w:rPr>
        <w:t xml:space="preserve"> </w:t>
      </w:r>
      <w:r w:rsidR="00AE36BB" w:rsidRPr="00076C40">
        <w:rPr>
          <w:rFonts w:ascii="Palatino Linotype" w:eastAsia="Calibri" w:hAnsi="Palatino Linotype" w:cs="Arial"/>
          <w:bCs/>
          <w:lang w:val="es-ES"/>
        </w:rPr>
        <w:t>a través del Sistema de Acceso a la Información Mexiquense (SAIMEX)</w:t>
      </w:r>
      <w:r w:rsidR="00914330" w:rsidRPr="00076C40">
        <w:rPr>
          <w:rFonts w:ascii="Palatino Linotype" w:eastAsia="Calibri" w:hAnsi="Palatino Linotype" w:cs="Arial"/>
          <w:bCs/>
          <w:lang w:val="es-ES"/>
        </w:rPr>
        <w:t>,</w:t>
      </w:r>
      <w:r w:rsidR="00AE36BB" w:rsidRPr="00076C40">
        <w:rPr>
          <w:rFonts w:ascii="Palatino Linotype" w:eastAsia="Calibri" w:hAnsi="Palatino Linotype" w:cs="Arial"/>
          <w:bCs/>
          <w:lang w:val="es-ES"/>
        </w:rPr>
        <w:t xml:space="preserve"> </w:t>
      </w:r>
      <w:r w:rsidRPr="00076C40">
        <w:rPr>
          <w:rFonts w:ascii="Palatino Linotype" w:eastAsia="Times New Roman" w:hAnsi="Palatino Linotype" w:cs="Times New Roman"/>
          <w:bCs/>
          <w:color w:val="222222"/>
          <w:lang w:val="es-ES" w:eastAsia="es-MX"/>
        </w:rPr>
        <w:t>la</w:t>
      </w:r>
      <w:r w:rsidRPr="00076C40">
        <w:rPr>
          <w:rFonts w:ascii="Palatino Linotype" w:eastAsia="Times New Roman" w:hAnsi="Palatino Linotype" w:cs="Times New Roman"/>
          <w:color w:val="222222"/>
          <w:lang w:val="es-ES" w:eastAsia="es-MX"/>
        </w:rPr>
        <w:t xml:space="preserve"> presente resolución</w:t>
      </w:r>
      <w:r w:rsidR="00505AAD" w:rsidRPr="00076C40">
        <w:rPr>
          <w:rFonts w:ascii="Palatino Linotype" w:eastAsia="Times New Roman" w:hAnsi="Palatino Linotype" w:cs="Times New Roman"/>
          <w:color w:val="222222"/>
          <w:lang w:val="es-ES" w:eastAsia="es-MX"/>
        </w:rPr>
        <w:t>.</w:t>
      </w:r>
    </w:p>
    <w:p w14:paraId="6C488DF5" w14:textId="77777777" w:rsidR="008C1DBF" w:rsidRPr="00076C40"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235D907F" w:rsidR="001C18A3" w:rsidRPr="00076C40" w:rsidRDefault="001C18A3" w:rsidP="008C1DBF">
      <w:pPr>
        <w:pStyle w:val="Prrafodelista"/>
        <w:spacing w:line="360" w:lineRule="auto"/>
        <w:ind w:left="0"/>
        <w:jc w:val="both"/>
        <w:rPr>
          <w:rFonts w:ascii="Palatino Linotype" w:eastAsia="MS Mincho" w:hAnsi="Palatino Linotype" w:cs="Times New Roman"/>
          <w:lang w:val="es-ES"/>
        </w:rPr>
      </w:pPr>
      <w:r w:rsidRPr="00076C40">
        <w:rPr>
          <w:rFonts w:ascii="Palatino Linotype" w:eastAsia="MS Mincho" w:hAnsi="Palatino Linotype" w:cs="Times New Roman"/>
          <w:b/>
          <w:lang w:val="es-MX"/>
        </w:rPr>
        <w:t>CUARTO.</w:t>
      </w:r>
      <w:r w:rsidRPr="00076C40">
        <w:rPr>
          <w:rFonts w:ascii="Palatino Linotype" w:eastAsia="MS Mincho" w:hAnsi="Palatino Linotype" w:cs="Times New Roman"/>
          <w:lang w:val="es-MX"/>
        </w:rPr>
        <w:t xml:space="preserve"> </w:t>
      </w:r>
      <w:r w:rsidRPr="00076C40">
        <w:rPr>
          <w:rFonts w:ascii="Palatino Linotype" w:eastAsia="MS Mincho" w:hAnsi="Palatino Linotype" w:cs="Times New Roman"/>
          <w:lang w:val="es-ES"/>
        </w:rPr>
        <w:t>Se hace del conocimiento de</w:t>
      </w:r>
      <w:r w:rsidR="00A83293" w:rsidRPr="00076C40">
        <w:rPr>
          <w:rFonts w:ascii="Palatino Linotype" w:eastAsia="MS Mincho" w:hAnsi="Palatino Linotype" w:cs="Times New Roman"/>
          <w:lang w:val="es-ES"/>
        </w:rPr>
        <w:t xml:space="preserve"> </w:t>
      </w:r>
      <w:r w:rsidR="001F58E5" w:rsidRPr="00076C40">
        <w:rPr>
          <w:rFonts w:ascii="Palatino Linotype" w:eastAsia="MS Mincho" w:hAnsi="Palatino Linotype" w:cs="Times New Roman"/>
          <w:lang w:val="es-ES"/>
        </w:rPr>
        <w:t>l</w:t>
      </w:r>
      <w:r w:rsidR="00A83293" w:rsidRPr="00076C40">
        <w:rPr>
          <w:rFonts w:ascii="Palatino Linotype" w:eastAsia="MS Mincho" w:hAnsi="Palatino Linotype" w:cs="Times New Roman"/>
          <w:lang w:val="es-ES"/>
        </w:rPr>
        <w:t>a</w:t>
      </w:r>
      <w:r w:rsidRPr="00076C40">
        <w:rPr>
          <w:rFonts w:ascii="Palatino Linotype" w:eastAsia="MS Mincho" w:hAnsi="Palatino Linotype" w:cs="Times New Roman"/>
          <w:lang w:val="es-ES"/>
        </w:rPr>
        <w:t xml:space="preserve"> </w:t>
      </w:r>
      <w:r w:rsidR="001F58E5" w:rsidRPr="00076C40">
        <w:rPr>
          <w:rFonts w:ascii="Palatino Linotype" w:hAnsi="Palatino Linotype"/>
          <w:b/>
        </w:rPr>
        <w:t>RECURRENTE</w:t>
      </w:r>
      <w:r w:rsidR="00505AAD" w:rsidRPr="00076C40">
        <w:rPr>
          <w:rFonts w:ascii="Palatino Linotype" w:hAnsi="Palatino Linotype"/>
          <w:b/>
        </w:rPr>
        <w:t xml:space="preserve"> </w:t>
      </w:r>
      <w:r w:rsidRPr="00076C40">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076C40">
        <w:rPr>
          <w:rFonts w:ascii="Palatino Linotype" w:eastAsia="MS Mincho" w:hAnsi="Palatino Linotype" w:cs="Times New Roman"/>
          <w:bCs/>
          <w:lang w:val="es-ES"/>
        </w:rPr>
        <w:t>vía juicio de amparo</w:t>
      </w:r>
      <w:r w:rsidR="00505AAD" w:rsidRPr="00076C40">
        <w:rPr>
          <w:rFonts w:ascii="Palatino Linotype" w:eastAsia="MS Mincho" w:hAnsi="Palatino Linotype" w:cs="Times New Roman"/>
          <w:bCs/>
          <w:lang w:val="es-ES"/>
        </w:rPr>
        <w:t xml:space="preserve"> </w:t>
      </w:r>
      <w:r w:rsidRPr="00076C40">
        <w:rPr>
          <w:rFonts w:ascii="Palatino Linotype" w:eastAsia="MS Mincho" w:hAnsi="Palatino Linotype" w:cs="Times New Roman"/>
          <w:lang w:val="es-ES"/>
        </w:rPr>
        <w:t>en los términos de las leyes aplicables.</w:t>
      </w:r>
    </w:p>
    <w:p w14:paraId="6C683794" w14:textId="797972F7" w:rsidR="00815399" w:rsidRPr="00076C40" w:rsidRDefault="00815399" w:rsidP="008C1DBF">
      <w:pPr>
        <w:pStyle w:val="Prrafodelista"/>
        <w:spacing w:line="360" w:lineRule="auto"/>
        <w:ind w:left="0"/>
        <w:jc w:val="both"/>
        <w:rPr>
          <w:rFonts w:ascii="Palatino Linotype" w:eastAsia="MS Mincho" w:hAnsi="Palatino Linotype" w:cs="Times New Roman"/>
          <w:lang w:val="es-ES"/>
        </w:rPr>
      </w:pPr>
    </w:p>
    <w:p w14:paraId="43039406" w14:textId="77777777" w:rsidR="00076C40" w:rsidRDefault="00076C40" w:rsidP="00076C40">
      <w:pPr>
        <w:spacing w:before="240" w:after="240" w:line="360" w:lineRule="auto"/>
        <w:jc w:val="both"/>
        <w:rPr>
          <w:rFonts w:ascii="Palatino Linotype" w:hAnsi="Palatino Linotype"/>
        </w:rPr>
      </w:pPr>
      <w:r w:rsidRPr="00076C4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14:paraId="09D5B693" w14:textId="6762592A" w:rsidR="001C18A3" w:rsidRDefault="001C18A3" w:rsidP="006B60D9">
      <w:pPr>
        <w:spacing w:before="240" w:after="240" w:line="360" w:lineRule="auto"/>
        <w:ind w:firstLine="1"/>
        <w:jc w:val="both"/>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FFDC3" w14:textId="77777777" w:rsidR="000E04AE" w:rsidRDefault="000E04AE" w:rsidP="00587366">
      <w:r>
        <w:separator/>
      </w:r>
    </w:p>
  </w:endnote>
  <w:endnote w:type="continuationSeparator" w:id="0">
    <w:p w14:paraId="350B0644" w14:textId="77777777" w:rsidR="000E04AE" w:rsidRDefault="000E04A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E296B" w:rsidRPr="00883450" w:rsidRDefault="001E296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460F3">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460F3">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1E296B" w:rsidRDefault="001E29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E296B" w:rsidRPr="00883450" w:rsidRDefault="001E296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460F3" w:rsidRPr="007460F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460F3" w:rsidRPr="007460F3">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1E296B" w:rsidRPr="00883450" w:rsidRDefault="001E296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BA463" w14:textId="77777777" w:rsidR="000E04AE" w:rsidRDefault="000E04AE" w:rsidP="00587366">
      <w:r>
        <w:separator/>
      </w:r>
    </w:p>
  </w:footnote>
  <w:footnote w:type="continuationSeparator" w:id="0">
    <w:p w14:paraId="2D8746AD" w14:textId="77777777" w:rsidR="000E04AE" w:rsidRDefault="000E04AE" w:rsidP="00587366">
      <w:r>
        <w:continuationSeparator/>
      </w:r>
    </w:p>
  </w:footnote>
  <w:footnote w:id="1">
    <w:p w14:paraId="223CBE4F" w14:textId="77777777" w:rsidR="001E296B" w:rsidRDefault="001E296B" w:rsidP="00C539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0F5D932D" w14:textId="77777777" w:rsidR="001E296B" w:rsidRDefault="001E296B" w:rsidP="00C539E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13E3DAD9" w14:textId="77777777" w:rsidR="001E296B" w:rsidRDefault="001E296B" w:rsidP="00C539EF">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274F84D6" w14:textId="77777777" w:rsidR="001E296B" w:rsidRDefault="001E296B" w:rsidP="00C539EF">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30A7BC97" w14:textId="77777777" w:rsidR="001E296B" w:rsidRDefault="001E296B" w:rsidP="00C539EF">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2DFAC533" w14:textId="77777777" w:rsidR="001E296B" w:rsidRDefault="001E296B" w:rsidP="00C539EF">
      <w:pPr>
        <w:pBdr>
          <w:top w:val="nil"/>
          <w:left w:val="nil"/>
          <w:bottom w:val="nil"/>
          <w:right w:val="nil"/>
          <w:between w:val="nil"/>
        </w:pBdr>
        <w:rPr>
          <w:color w:val="000000"/>
          <w:sz w:val="20"/>
          <w:szCs w:val="20"/>
        </w:rPr>
      </w:pPr>
      <w:r>
        <w:rPr>
          <w:color w:val="000000"/>
          <w:sz w:val="20"/>
          <w:szCs w:val="20"/>
        </w:rPr>
        <w:t>(…)”</w:t>
      </w:r>
    </w:p>
  </w:footnote>
  <w:footnote w:id="4">
    <w:p w14:paraId="519492FB" w14:textId="6FEACD24" w:rsidR="00B61802" w:rsidRDefault="00B61802">
      <w:pPr>
        <w:pStyle w:val="Textonotapie"/>
      </w:pPr>
      <w:r>
        <w:rPr>
          <w:rStyle w:val="Refdenotaalpie"/>
        </w:rPr>
        <w:footnoteRef/>
      </w:r>
      <w:r>
        <w:t xml:space="preserve"> Artículo 176, Ley de Transparencia y Acceso a la Información Pública del Estado de México y Municipios.</w:t>
      </w:r>
    </w:p>
  </w:footnote>
  <w:footnote w:id="5">
    <w:p w14:paraId="192A05EA" w14:textId="11AF08F2" w:rsidR="00B61802" w:rsidRDefault="00B61802">
      <w:pPr>
        <w:pStyle w:val="Textonotapie"/>
      </w:pPr>
      <w:r>
        <w:rPr>
          <w:rStyle w:val="Refdenotaalpie"/>
        </w:rPr>
        <w:footnoteRef/>
      </w:r>
      <w:r>
        <w:t xml:space="preserve"> Artículo 179,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1E296B" w:rsidRDefault="000E04AE"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6.4pt;margin-top:-122.5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1E296B" w:rsidRPr="00674A46" w14:paraId="07F2896E" w14:textId="77777777" w:rsidTr="00CC5D56">
      <w:trPr>
        <w:trHeight w:val="138"/>
        <w:jc w:val="right"/>
      </w:trPr>
      <w:tc>
        <w:tcPr>
          <w:tcW w:w="3402" w:type="dxa"/>
          <w:vAlign w:val="center"/>
        </w:tcPr>
        <w:p w14:paraId="4A5B1974" w14:textId="3B2AB4E0" w:rsidR="001E296B" w:rsidRPr="00674A46" w:rsidRDefault="001E296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0C1360EB" w:rsidR="001E296B" w:rsidRPr="00674A46" w:rsidRDefault="001E296B"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00198/INFOEM/IP/RR/2023</w:t>
          </w:r>
        </w:p>
      </w:tc>
    </w:tr>
    <w:tr w:rsidR="001E296B" w:rsidRPr="00674A46" w14:paraId="1B5D8690" w14:textId="77777777" w:rsidTr="00CC5D56">
      <w:trPr>
        <w:trHeight w:val="233"/>
        <w:jc w:val="right"/>
      </w:trPr>
      <w:tc>
        <w:tcPr>
          <w:tcW w:w="3402" w:type="dxa"/>
          <w:vAlign w:val="center"/>
        </w:tcPr>
        <w:p w14:paraId="3903F2C6" w14:textId="22D569F8" w:rsidR="001E296B" w:rsidRPr="00674A46" w:rsidRDefault="001E296B" w:rsidP="00F72E2B">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1AB41195" w:rsidR="001E296B" w:rsidRPr="00B75F20" w:rsidRDefault="001E296B" w:rsidP="00F72E2B">
          <w:pPr>
            <w:pStyle w:val="Encabezado"/>
            <w:rPr>
              <w:rFonts w:ascii="Palatino Linotype" w:hAnsi="Palatino Linotype"/>
              <w:b/>
              <w:sz w:val="22"/>
              <w:szCs w:val="22"/>
            </w:rPr>
          </w:pPr>
          <w:r>
            <w:rPr>
              <w:rFonts w:ascii="Palatino Linotype" w:hAnsi="Palatino Linotype"/>
              <w:b/>
              <w:bCs/>
              <w:color w:val="000000"/>
              <w:sz w:val="22"/>
              <w:szCs w:val="22"/>
            </w:rPr>
            <w:t>Secretaría de Justicia y Derechos Humanos</w:t>
          </w:r>
        </w:p>
      </w:tc>
    </w:tr>
    <w:tr w:rsidR="001E296B" w:rsidRPr="00674A46" w14:paraId="095EB01B" w14:textId="77777777" w:rsidTr="00CC5D56">
      <w:trPr>
        <w:trHeight w:val="321"/>
        <w:jc w:val="right"/>
      </w:trPr>
      <w:tc>
        <w:tcPr>
          <w:tcW w:w="3402" w:type="dxa"/>
          <w:vAlign w:val="center"/>
        </w:tcPr>
        <w:p w14:paraId="6E000A51" w14:textId="58630888" w:rsidR="001E296B" w:rsidRPr="00674A46" w:rsidRDefault="001E296B"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1E296B" w:rsidRPr="00674A46" w:rsidRDefault="001E296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1E296B" w:rsidRDefault="001E296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1E296B" w:rsidRPr="00674A46" w14:paraId="0A3256F2" w14:textId="77777777" w:rsidTr="007B4F2C">
      <w:trPr>
        <w:trHeight w:val="138"/>
        <w:jc w:val="right"/>
      </w:trPr>
      <w:tc>
        <w:tcPr>
          <w:tcW w:w="3261" w:type="dxa"/>
          <w:vAlign w:val="center"/>
        </w:tcPr>
        <w:p w14:paraId="3D80769D" w14:textId="5607F67D" w:rsidR="001E296B" w:rsidRPr="00674A46" w:rsidRDefault="001E296B"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0D313C5E" w:rsidR="001E296B" w:rsidRPr="00674A46" w:rsidRDefault="001E296B" w:rsidP="00CC5D56">
          <w:pPr>
            <w:pStyle w:val="Encabezado"/>
            <w:rPr>
              <w:rFonts w:ascii="Palatino Linotype" w:hAnsi="Palatino Linotype"/>
              <w:b/>
              <w:sz w:val="22"/>
              <w:szCs w:val="22"/>
            </w:rPr>
          </w:pPr>
          <w:r>
            <w:rPr>
              <w:rFonts w:ascii="Palatino Linotype" w:hAnsi="Palatino Linotype" w:cs="Arial"/>
              <w:b/>
              <w:bCs/>
              <w:sz w:val="22"/>
              <w:szCs w:val="22"/>
              <w:lang w:eastAsia="es-MX"/>
            </w:rPr>
            <w:t>00198/INFOEM/IP/RR/2023</w:t>
          </w:r>
        </w:p>
      </w:tc>
    </w:tr>
    <w:tr w:rsidR="001E296B" w:rsidRPr="00B75F20" w14:paraId="128C8B3C" w14:textId="77777777" w:rsidTr="007B4F2C">
      <w:trPr>
        <w:trHeight w:val="233"/>
        <w:jc w:val="right"/>
      </w:trPr>
      <w:tc>
        <w:tcPr>
          <w:tcW w:w="3261" w:type="dxa"/>
          <w:vAlign w:val="center"/>
        </w:tcPr>
        <w:p w14:paraId="483E3371" w14:textId="4DF68918" w:rsidR="001E296B" w:rsidRPr="00674A46" w:rsidRDefault="001E296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246F4B1F" w:rsidR="001E296B" w:rsidRPr="00E8078D" w:rsidRDefault="007460F3" w:rsidP="0058757A">
          <w:pPr>
            <w:pStyle w:val="Encabezado"/>
            <w:rPr>
              <w:rFonts w:ascii="Palatino Linotype" w:hAnsi="Palatino Linotype"/>
              <w:b/>
              <w:sz w:val="22"/>
              <w:szCs w:val="22"/>
            </w:rPr>
          </w:pPr>
          <w:r>
            <w:rPr>
              <w:rFonts w:ascii="Palatino Linotype" w:hAnsi="Palatino Linotype"/>
              <w:b/>
              <w:bCs/>
              <w:sz w:val="22"/>
              <w:szCs w:val="22"/>
            </w:rPr>
            <w:t>XXXXXXXX</w:t>
          </w:r>
        </w:p>
      </w:tc>
    </w:tr>
    <w:tr w:rsidR="001E296B" w:rsidRPr="00674A46" w14:paraId="41BE0704" w14:textId="77777777" w:rsidTr="007B4F2C">
      <w:trPr>
        <w:trHeight w:val="321"/>
        <w:jc w:val="right"/>
      </w:trPr>
      <w:tc>
        <w:tcPr>
          <w:tcW w:w="3261" w:type="dxa"/>
          <w:vAlign w:val="center"/>
        </w:tcPr>
        <w:p w14:paraId="34C64148" w14:textId="50DE04B5" w:rsidR="001E296B" w:rsidRPr="00674A46" w:rsidRDefault="001E296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216B3E42" w:rsidR="001E296B" w:rsidRPr="00674A46" w:rsidRDefault="001E296B" w:rsidP="008B18D8">
          <w:pPr>
            <w:pStyle w:val="Encabezado"/>
            <w:rPr>
              <w:rFonts w:ascii="Palatino Linotype" w:hAnsi="Palatino Linotype"/>
              <w:b/>
              <w:sz w:val="22"/>
              <w:szCs w:val="22"/>
            </w:rPr>
          </w:pPr>
          <w:r>
            <w:rPr>
              <w:rFonts w:ascii="Palatino Linotype" w:hAnsi="Palatino Linotype"/>
              <w:b/>
              <w:bCs/>
              <w:color w:val="000000"/>
              <w:sz w:val="22"/>
              <w:szCs w:val="22"/>
            </w:rPr>
            <w:t>Secretaría de Justicia y Derechos Humanos</w:t>
          </w:r>
        </w:p>
      </w:tc>
    </w:tr>
    <w:tr w:rsidR="001E296B" w:rsidRPr="00674A46" w14:paraId="0C8B6193" w14:textId="77777777" w:rsidTr="007B4F2C">
      <w:trPr>
        <w:trHeight w:val="321"/>
        <w:jc w:val="right"/>
      </w:trPr>
      <w:tc>
        <w:tcPr>
          <w:tcW w:w="3261" w:type="dxa"/>
          <w:vAlign w:val="center"/>
        </w:tcPr>
        <w:p w14:paraId="321FFAFF" w14:textId="3629C56E" w:rsidR="001E296B" w:rsidRPr="00674A46" w:rsidRDefault="001E296B"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1E296B" w:rsidRPr="00674A46" w:rsidRDefault="001E296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1E296B" w:rsidRDefault="000E04AE"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8.9pt;margin-top:-125.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6923CF"/>
    <w:multiLevelType w:val="hybridMultilevel"/>
    <w:tmpl w:val="F522DB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0551891"/>
    <w:multiLevelType w:val="hybridMultilevel"/>
    <w:tmpl w:val="380EC6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24836D15"/>
    <w:multiLevelType w:val="hybridMultilevel"/>
    <w:tmpl w:val="965E4142"/>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D6524F0"/>
    <w:multiLevelType w:val="hybridMultilevel"/>
    <w:tmpl w:val="0C0A39C6"/>
    <w:lvl w:ilvl="0" w:tplc="FFFFFFFF">
      <w:start w:val="1"/>
      <w:numFmt w:val="decimal"/>
      <w:lvlText w:val="%1."/>
      <w:lvlJc w:val="left"/>
      <w:pPr>
        <w:ind w:left="720" w:hanging="360"/>
      </w:pPr>
      <w:rPr>
        <w:rFonts w:ascii="Palatino Linotype" w:hAnsi="Palatino Linotype" w:hint="default"/>
        <w:b/>
        <w:i w:val="0"/>
        <w:color w:val="auto"/>
        <w:sz w:val="24"/>
      </w:rPr>
    </w:lvl>
    <w:lvl w:ilvl="1" w:tplc="C862D02C">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2696ADD"/>
    <w:multiLevelType w:val="hybridMultilevel"/>
    <w:tmpl w:val="7D129040"/>
    <w:lvl w:ilvl="0" w:tplc="FFFFFFFF">
      <w:start w:val="1"/>
      <w:numFmt w:val="decimal"/>
      <w:lvlText w:val="%1."/>
      <w:lvlJc w:val="left"/>
      <w:pPr>
        <w:ind w:left="720" w:hanging="360"/>
      </w:pPr>
      <w:rPr>
        <w:rFonts w:ascii="Palatino Linotype" w:hAnsi="Palatino Linotype" w:hint="default"/>
        <w:b/>
        <w:i w:val="0"/>
        <w:color w:val="auto"/>
        <w:sz w:val="24"/>
      </w:rPr>
    </w:lvl>
    <w:lvl w:ilvl="1" w:tplc="5038FE38">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A223C85"/>
    <w:multiLevelType w:val="hybridMultilevel"/>
    <w:tmpl w:val="606C8BE6"/>
    <w:lvl w:ilvl="0" w:tplc="FFFFFFFF">
      <w:start w:val="1"/>
      <w:numFmt w:val="decimal"/>
      <w:lvlText w:val="%1."/>
      <w:lvlJc w:val="left"/>
      <w:pPr>
        <w:ind w:left="720" w:hanging="360"/>
      </w:pPr>
      <w:rPr>
        <w:rFonts w:ascii="Palatino Linotype" w:hAnsi="Palatino Linotype" w:hint="default"/>
        <w:b/>
        <w:i w:val="0"/>
        <w:color w:val="auto"/>
        <w:sz w:val="24"/>
      </w:rPr>
    </w:lvl>
    <w:lvl w:ilvl="1" w:tplc="6432325C">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E71DA4"/>
    <w:multiLevelType w:val="hybridMultilevel"/>
    <w:tmpl w:val="18BE92EE"/>
    <w:lvl w:ilvl="0" w:tplc="E36EB920">
      <w:start w:val="1"/>
      <w:numFmt w:val="decimal"/>
      <w:lvlText w:val="%1."/>
      <w:lvlJc w:val="left"/>
      <w:pPr>
        <w:ind w:left="720" w:hanging="360"/>
      </w:pPr>
      <w:rPr>
        <w:rFonts w:ascii="Palatino Linotype" w:hAnsi="Palatino Linotype" w:hint="default"/>
        <w:b/>
        <w:i w:val="0"/>
        <w:color w:val="auto"/>
        <w:sz w:val="24"/>
      </w:rPr>
    </w:lvl>
    <w:lvl w:ilvl="1" w:tplc="B1B02A6E">
      <w:start w:val="1"/>
      <w:numFmt w:val="upperRoman"/>
      <w:lvlText w:val="%2."/>
      <w:lvlJc w:val="right"/>
      <w:pPr>
        <w:ind w:left="1440" w:hanging="360"/>
      </w:pPr>
      <w:rPr>
        <w:rFonts w:hint="default"/>
        <w:b/>
      </w:rPr>
    </w:lvl>
    <w:lvl w:ilvl="2" w:tplc="3CA61AD4">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D210E06"/>
    <w:multiLevelType w:val="hybridMultilevel"/>
    <w:tmpl w:val="B0EE2F3A"/>
    <w:lvl w:ilvl="0" w:tplc="FFFFFFFF">
      <w:start w:val="1"/>
      <w:numFmt w:val="decimal"/>
      <w:lvlText w:val="%1."/>
      <w:lvlJc w:val="left"/>
      <w:pPr>
        <w:ind w:left="720" w:hanging="360"/>
      </w:pPr>
      <w:rPr>
        <w:rFonts w:ascii="Palatino Linotype" w:hAnsi="Palatino Linotype" w:hint="default"/>
        <w:b/>
        <w:i w:val="0"/>
        <w:color w:val="auto"/>
        <w:sz w:val="24"/>
      </w:rPr>
    </w:lvl>
    <w:lvl w:ilvl="1" w:tplc="31887FEA">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5BF1B61"/>
    <w:multiLevelType w:val="hybridMultilevel"/>
    <w:tmpl w:val="66F06AB4"/>
    <w:lvl w:ilvl="0" w:tplc="E36EB920">
      <w:start w:val="1"/>
      <w:numFmt w:val="decimal"/>
      <w:lvlText w:val="%1."/>
      <w:lvlJc w:val="left"/>
      <w:pPr>
        <w:ind w:left="720" w:hanging="360"/>
      </w:pPr>
      <w:rPr>
        <w:rFonts w:ascii="Palatino Linotype" w:hAnsi="Palatino Linotype" w:hint="default"/>
        <w:b/>
        <w:i w:val="0"/>
        <w:color w:val="auto"/>
        <w:sz w:val="24"/>
      </w:rPr>
    </w:lvl>
    <w:lvl w:ilvl="1" w:tplc="16A8AF7E">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98587D"/>
    <w:multiLevelType w:val="hybridMultilevel"/>
    <w:tmpl w:val="E46A6AD4"/>
    <w:lvl w:ilvl="0" w:tplc="E36EB920">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2D11BD3"/>
    <w:multiLevelType w:val="hybridMultilevel"/>
    <w:tmpl w:val="272C0EDE"/>
    <w:lvl w:ilvl="0" w:tplc="E36EB920">
      <w:start w:val="1"/>
      <w:numFmt w:val="decimal"/>
      <w:lvlText w:val="%1."/>
      <w:lvlJc w:val="left"/>
      <w:pPr>
        <w:ind w:left="720" w:hanging="360"/>
      </w:pPr>
      <w:rPr>
        <w:rFonts w:ascii="Palatino Linotype" w:hAnsi="Palatino Linotype" w:hint="default"/>
        <w:b/>
        <w:i w:val="0"/>
        <w:color w:val="auto"/>
        <w:sz w:val="24"/>
      </w:rPr>
    </w:lvl>
    <w:lvl w:ilvl="1" w:tplc="D9A893A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7728B0"/>
    <w:multiLevelType w:val="hybridMultilevel"/>
    <w:tmpl w:val="BEA2E3EE"/>
    <w:lvl w:ilvl="0" w:tplc="E36EB920">
      <w:start w:val="1"/>
      <w:numFmt w:val="decimal"/>
      <w:lvlText w:val="%1."/>
      <w:lvlJc w:val="left"/>
      <w:pPr>
        <w:ind w:left="720" w:hanging="360"/>
      </w:pPr>
      <w:rPr>
        <w:rFonts w:ascii="Palatino Linotype" w:hAnsi="Palatino Linotype" w:hint="default"/>
        <w:b/>
        <w:i w:val="0"/>
        <w:color w:val="auto"/>
        <w:sz w:val="24"/>
      </w:rPr>
    </w:lvl>
    <w:lvl w:ilvl="1" w:tplc="B1B02A6E">
      <w:start w:val="1"/>
      <w:numFmt w:val="upperRoman"/>
      <w:lvlText w:val="%2."/>
      <w:lvlJc w:val="righ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8"/>
  </w:num>
  <w:num w:numId="3">
    <w:abstractNumId w:val="13"/>
  </w:num>
  <w:num w:numId="4">
    <w:abstractNumId w:val="12"/>
  </w:num>
  <w:num w:numId="5">
    <w:abstractNumId w:val="30"/>
  </w:num>
  <w:num w:numId="6">
    <w:abstractNumId w:val="32"/>
  </w:num>
  <w:num w:numId="7">
    <w:abstractNumId w:val="40"/>
  </w:num>
  <w:num w:numId="8">
    <w:abstractNumId w:val="27"/>
  </w:num>
  <w:num w:numId="9">
    <w:abstractNumId w:val="5"/>
  </w:num>
  <w:num w:numId="10">
    <w:abstractNumId w:val="35"/>
  </w:num>
  <w:num w:numId="11">
    <w:abstractNumId w:val="19"/>
  </w:num>
  <w:num w:numId="12">
    <w:abstractNumId w:val="39"/>
  </w:num>
  <w:num w:numId="13">
    <w:abstractNumId w:val="38"/>
  </w:num>
  <w:num w:numId="14">
    <w:abstractNumId w:val="2"/>
  </w:num>
  <w:num w:numId="15">
    <w:abstractNumId w:val="24"/>
  </w:num>
  <w:num w:numId="16">
    <w:abstractNumId w:val="9"/>
  </w:num>
  <w:num w:numId="17">
    <w:abstractNumId w:val="33"/>
  </w:num>
  <w:num w:numId="18">
    <w:abstractNumId w:val="1"/>
  </w:num>
  <w:num w:numId="19">
    <w:abstractNumId w:val="0"/>
  </w:num>
  <w:num w:numId="20">
    <w:abstractNumId w:val="21"/>
  </w:num>
  <w:num w:numId="21">
    <w:abstractNumId w:val="25"/>
  </w:num>
  <w:num w:numId="22">
    <w:abstractNumId w:val="34"/>
  </w:num>
  <w:num w:numId="23">
    <w:abstractNumId w:val="26"/>
  </w:num>
  <w:num w:numId="24">
    <w:abstractNumId w:val="16"/>
  </w:num>
  <w:num w:numId="25">
    <w:abstractNumId w:val="23"/>
  </w:num>
  <w:num w:numId="26">
    <w:abstractNumId w:val="42"/>
  </w:num>
  <w:num w:numId="27">
    <w:abstractNumId w:val="8"/>
  </w:num>
  <w:num w:numId="28">
    <w:abstractNumId w:val="17"/>
  </w:num>
  <w:num w:numId="29">
    <w:abstractNumId w:val="14"/>
  </w:num>
  <w:num w:numId="30">
    <w:abstractNumId w:val="29"/>
  </w:num>
  <w:num w:numId="31">
    <w:abstractNumId w:val="41"/>
  </w:num>
  <w:num w:numId="32">
    <w:abstractNumId w:val="36"/>
  </w:num>
  <w:num w:numId="33">
    <w:abstractNumId w:val="3"/>
  </w:num>
  <w:num w:numId="34">
    <w:abstractNumId w:val="4"/>
  </w:num>
  <w:num w:numId="35">
    <w:abstractNumId w:val="20"/>
  </w:num>
  <w:num w:numId="36">
    <w:abstractNumId w:val="11"/>
  </w:num>
  <w:num w:numId="37">
    <w:abstractNumId w:val="22"/>
  </w:num>
  <w:num w:numId="38">
    <w:abstractNumId w:val="37"/>
  </w:num>
  <w:num w:numId="39">
    <w:abstractNumId w:val="10"/>
  </w:num>
  <w:num w:numId="40">
    <w:abstractNumId w:val="6"/>
  </w:num>
  <w:num w:numId="41">
    <w:abstractNumId w:val="18"/>
  </w:num>
  <w:num w:numId="42">
    <w:abstractNumId w:val="15"/>
  </w:num>
  <w:num w:numId="4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4391"/>
    <w:rsid w:val="000058E3"/>
    <w:rsid w:val="00007E8A"/>
    <w:rsid w:val="0001106B"/>
    <w:rsid w:val="00012472"/>
    <w:rsid w:val="0001398B"/>
    <w:rsid w:val="000139AF"/>
    <w:rsid w:val="000167D8"/>
    <w:rsid w:val="00017538"/>
    <w:rsid w:val="000203D3"/>
    <w:rsid w:val="000211F8"/>
    <w:rsid w:val="00024F35"/>
    <w:rsid w:val="0003063D"/>
    <w:rsid w:val="00030C4F"/>
    <w:rsid w:val="00031F10"/>
    <w:rsid w:val="00032493"/>
    <w:rsid w:val="00033A52"/>
    <w:rsid w:val="00035D47"/>
    <w:rsid w:val="00037B7B"/>
    <w:rsid w:val="0004072A"/>
    <w:rsid w:val="000408F8"/>
    <w:rsid w:val="0004193F"/>
    <w:rsid w:val="00042380"/>
    <w:rsid w:val="0004378D"/>
    <w:rsid w:val="0004686A"/>
    <w:rsid w:val="000468B5"/>
    <w:rsid w:val="000468E2"/>
    <w:rsid w:val="0005237C"/>
    <w:rsid w:val="00052A3C"/>
    <w:rsid w:val="00052F4B"/>
    <w:rsid w:val="00054A03"/>
    <w:rsid w:val="00056A79"/>
    <w:rsid w:val="0006045B"/>
    <w:rsid w:val="00061344"/>
    <w:rsid w:val="00062648"/>
    <w:rsid w:val="000631D9"/>
    <w:rsid w:val="0006407E"/>
    <w:rsid w:val="00064A37"/>
    <w:rsid w:val="00064B95"/>
    <w:rsid w:val="00074BD3"/>
    <w:rsid w:val="00076C40"/>
    <w:rsid w:val="000800AC"/>
    <w:rsid w:val="00080135"/>
    <w:rsid w:val="0008230A"/>
    <w:rsid w:val="000824A3"/>
    <w:rsid w:val="00082D11"/>
    <w:rsid w:val="000834FE"/>
    <w:rsid w:val="0008542A"/>
    <w:rsid w:val="00090D6F"/>
    <w:rsid w:val="000A0072"/>
    <w:rsid w:val="000A3F90"/>
    <w:rsid w:val="000A4E44"/>
    <w:rsid w:val="000A77ED"/>
    <w:rsid w:val="000B0370"/>
    <w:rsid w:val="000B1663"/>
    <w:rsid w:val="000B350C"/>
    <w:rsid w:val="000B5AB1"/>
    <w:rsid w:val="000B5AE8"/>
    <w:rsid w:val="000B5D79"/>
    <w:rsid w:val="000B6D31"/>
    <w:rsid w:val="000B7742"/>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4AE"/>
    <w:rsid w:val="000E07DC"/>
    <w:rsid w:val="000E2665"/>
    <w:rsid w:val="000E77B8"/>
    <w:rsid w:val="000F2EDD"/>
    <w:rsid w:val="000F37A8"/>
    <w:rsid w:val="000F6D7E"/>
    <w:rsid w:val="00100187"/>
    <w:rsid w:val="00100D7E"/>
    <w:rsid w:val="00100DDD"/>
    <w:rsid w:val="001015A7"/>
    <w:rsid w:val="001027F2"/>
    <w:rsid w:val="0010282B"/>
    <w:rsid w:val="00102D65"/>
    <w:rsid w:val="00103888"/>
    <w:rsid w:val="00105B16"/>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1C8A"/>
    <w:rsid w:val="00143219"/>
    <w:rsid w:val="001436BB"/>
    <w:rsid w:val="001459C8"/>
    <w:rsid w:val="00147864"/>
    <w:rsid w:val="00152C22"/>
    <w:rsid w:val="00153833"/>
    <w:rsid w:val="00154304"/>
    <w:rsid w:val="0015466E"/>
    <w:rsid w:val="00154765"/>
    <w:rsid w:val="00154EF0"/>
    <w:rsid w:val="00156A23"/>
    <w:rsid w:val="001628DF"/>
    <w:rsid w:val="00163780"/>
    <w:rsid w:val="00163B1F"/>
    <w:rsid w:val="001648EE"/>
    <w:rsid w:val="00164B65"/>
    <w:rsid w:val="001656F2"/>
    <w:rsid w:val="00166794"/>
    <w:rsid w:val="00166FA7"/>
    <w:rsid w:val="001730C0"/>
    <w:rsid w:val="0017653A"/>
    <w:rsid w:val="00176C3B"/>
    <w:rsid w:val="001775DF"/>
    <w:rsid w:val="00182D82"/>
    <w:rsid w:val="00187695"/>
    <w:rsid w:val="00190B38"/>
    <w:rsid w:val="00192E4B"/>
    <w:rsid w:val="0019681C"/>
    <w:rsid w:val="001972CC"/>
    <w:rsid w:val="001A138D"/>
    <w:rsid w:val="001A2857"/>
    <w:rsid w:val="001A2A89"/>
    <w:rsid w:val="001A3634"/>
    <w:rsid w:val="001A4098"/>
    <w:rsid w:val="001A4D5D"/>
    <w:rsid w:val="001A5A18"/>
    <w:rsid w:val="001A61E1"/>
    <w:rsid w:val="001A6C1E"/>
    <w:rsid w:val="001B1613"/>
    <w:rsid w:val="001B30F9"/>
    <w:rsid w:val="001B3659"/>
    <w:rsid w:val="001B40F3"/>
    <w:rsid w:val="001B4BA5"/>
    <w:rsid w:val="001B53A0"/>
    <w:rsid w:val="001B5F70"/>
    <w:rsid w:val="001B6845"/>
    <w:rsid w:val="001C0AED"/>
    <w:rsid w:val="001C13B1"/>
    <w:rsid w:val="001C18A3"/>
    <w:rsid w:val="001C1C2A"/>
    <w:rsid w:val="001C1CDE"/>
    <w:rsid w:val="001C2713"/>
    <w:rsid w:val="001C2EF3"/>
    <w:rsid w:val="001C348B"/>
    <w:rsid w:val="001C34D6"/>
    <w:rsid w:val="001C54A9"/>
    <w:rsid w:val="001C6012"/>
    <w:rsid w:val="001C67B0"/>
    <w:rsid w:val="001C79FA"/>
    <w:rsid w:val="001D07C9"/>
    <w:rsid w:val="001D357F"/>
    <w:rsid w:val="001D3AB5"/>
    <w:rsid w:val="001D606C"/>
    <w:rsid w:val="001D63A4"/>
    <w:rsid w:val="001D7D8F"/>
    <w:rsid w:val="001D7E82"/>
    <w:rsid w:val="001E0AD2"/>
    <w:rsid w:val="001E296B"/>
    <w:rsid w:val="001E3F91"/>
    <w:rsid w:val="001E4C42"/>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2F9F"/>
    <w:rsid w:val="00223507"/>
    <w:rsid w:val="0022448D"/>
    <w:rsid w:val="002278B4"/>
    <w:rsid w:val="00230170"/>
    <w:rsid w:val="002305CF"/>
    <w:rsid w:val="00233E08"/>
    <w:rsid w:val="002345FF"/>
    <w:rsid w:val="00237611"/>
    <w:rsid w:val="00240D91"/>
    <w:rsid w:val="00244476"/>
    <w:rsid w:val="00244682"/>
    <w:rsid w:val="0025160D"/>
    <w:rsid w:val="00252A20"/>
    <w:rsid w:val="00252B41"/>
    <w:rsid w:val="0025524F"/>
    <w:rsid w:val="00256DFA"/>
    <w:rsid w:val="00257D00"/>
    <w:rsid w:val="00260C1D"/>
    <w:rsid w:val="00260E09"/>
    <w:rsid w:val="00261001"/>
    <w:rsid w:val="00261B02"/>
    <w:rsid w:val="00261D84"/>
    <w:rsid w:val="00262CBD"/>
    <w:rsid w:val="00264D02"/>
    <w:rsid w:val="0026500D"/>
    <w:rsid w:val="00265CD7"/>
    <w:rsid w:val="002665BD"/>
    <w:rsid w:val="00266862"/>
    <w:rsid w:val="002674CD"/>
    <w:rsid w:val="00271B06"/>
    <w:rsid w:val="00273013"/>
    <w:rsid w:val="00273B20"/>
    <w:rsid w:val="00273C37"/>
    <w:rsid w:val="0027430D"/>
    <w:rsid w:val="00277A35"/>
    <w:rsid w:val="00280994"/>
    <w:rsid w:val="00282684"/>
    <w:rsid w:val="00283F30"/>
    <w:rsid w:val="002871EB"/>
    <w:rsid w:val="00290B32"/>
    <w:rsid w:val="002A210E"/>
    <w:rsid w:val="002A229B"/>
    <w:rsid w:val="002A35B6"/>
    <w:rsid w:val="002B053A"/>
    <w:rsid w:val="002B085C"/>
    <w:rsid w:val="002B284F"/>
    <w:rsid w:val="002B2A2E"/>
    <w:rsid w:val="002B2F59"/>
    <w:rsid w:val="002B47D6"/>
    <w:rsid w:val="002B4D21"/>
    <w:rsid w:val="002B5A97"/>
    <w:rsid w:val="002B74B9"/>
    <w:rsid w:val="002C0074"/>
    <w:rsid w:val="002C0804"/>
    <w:rsid w:val="002C2D44"/>
    <w:rsid w:val="002C4348"/>
    <w:rsid w:val="002C4715"/>
    <w:rsid w:val="002C4780"/>
    <w:rsid w:val="002C47ED"/>
    <w:rsid w:val="002C484A"/>
    <w:rsid w:val="002C570D"/>
    <w:rsid w:val="002C57DB"/>
    <w:rsid w:val="002C6DB3"/>
    <w:rsid w:val="002D0E3D"/>
    <w:rsid w:val="002D10C8"/>
    <w:rsid w:val="002D1A38"/>
    <w:rsid w:val="002D2E16"/>
    <w:rsid w:val="002D373C"/>
    <w:rsid w:val="002D5947"/>
    <w:rsid w:val="002E3D46"/>
    <w:rsid w:val="002E482C"/>
    <w:rsid w:val="002E5399"/>
    <w:rsid w:val="002E6531"/>
    <w:rsid w:val="002E689B"/>
    <w:rsid w:val="002E6CFE"/>
    <w:rsid w:val="002E74CE"/>
    <w:rsid w:val="002E7AD0"/>
    <w:rsid w:val="002F1871"/>
    <w:rsid w:val="002F3672"/>
    <w:rsid w:val="002F72FA"/>
    <w:rsid w:val="002F7CB3"/>
    <w:rsid w:val="003007E0"/>
    <w:rsid w:val="0030150B"/>
    <w:rsid w:val="00301B41"/>
    <w:rsid w:val="00301D47"/>
    <w:rsid w:val="0030262D"/>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4352"/>
    <w:rsid w:val="00316065"/>
    <w:rsid w:val="003165F4"/>
    <w:rsid w:val="00317883"/>
    <w:rsid w:val="00317EFF"/>
    <w:rsid w:val="00320FD0"/>
    <w:rsid w:val="00321AA3"/>
    <w:rsid w:val="00321AE9"/>
    <w:rsid w:val="00323895"/>
    <w:rsid w:val="00323D1A"/>
    <w:rsid w:val="00327D79"/>
    <w:rsid w:val="00332E6B"/>
    <w:rsid w:val="00333BE8"/>
    <w:rsid w:val="003341B8"/>
    <w:rsid w:val="003344DB"/>
    <w:rsid w:val="00335BFE"/>
    <w:rsid w:val="00335C26"/>
    <w:rsid w:val="0033608B"/>
    <w:rsid w:val="00337941"/>
    <w:rsid w:val="003407D0"/>
    <w:rsid w:val="00345B79"/>
    <w:rsid w:val="00345D0F"/>
    <w:rsid w:val="00346456"/>
    <w:rsid w:val="00346885"/>
    <w:rsid w:val="003472B3"/>
    <w:rsid w:val="003474C1"/>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77113"/>
    <w:rsid w:val="00377B37"/>
    <w:rsid w:val="00382294"/>
    <w:rsid w:val="00383E66"/>
    <w:rsid w:val="00383FA4"/>
    <w:rsid w:val="00385EC5"/>
    <w:rsid w:val="00387DC9"/>
    <w:rsid w:val="0039193E"/>
    <w:rsid w:val="00391ADA"/>
    <w:rsid w:val="003925D0"/>
    <w:rsid w:val="00392CDB"/>
    <w:rsid w:val="0039380F"/>
    <w:rsid w:val="00393B71"/>
    <w:rsid w:val="00394095"/>
    <w:rsid w:val="003940F6"/>
    <w:rsid w:val="003952A8"/>
    <w:rsid w:val="00396545"/>
    <w:rsid w:val="00396F71"/>
    <w:rsid w:val="003A04FF"/>
    <w:rsid w:val="003A113D"/>
    <w:rsid w:val="003A1B01"/>
    <w:rsid w:val="003A2029"/>
    <w:rsid w:val="003A6417"/>
    <w:rsid w:val="003A65FE"/>
    <w:rsid w:val="003A6A5A"/>
    <w:rsid w:val="003A7221"/>
    <w:rsid w:val="003A730E"/>
    <w:rsid w:val="003B1CEE"/>
    <w:rsid w:val="003B2856"/>
    <w:rsid w:val="003B2A0D"/>
    <w:rsid w:val="003B55AD"/>
    <w:rsid w:val="003B7EC4"/>
    <w:rsid w:val="003C4FDD"/>
    <w:rsid w:val="003C6214"/>
    <w:rsid w:val="003C7282"/>
    <w:rsid w:val="003C7C5C"/>
    <w:rsid w:val="003D00D5"/>
    <w:rsid w:val="003D0A29"/>
    <w:rsid w:val="003D109D"/>
    <w:rsid w:val="003D181D"/>
    <w:rsid w:val="003D20C4"/>
    <w:rsid w:val="003D46D0"/>
    <w:rsid w:val="003E6679"/>
    <w:rsid w:val="003E6CD9"/>
    <w:rsid w:val="003E6D0F"/>
    <w:rsid w:val="003E712E"/>
    <w:rsid w:val="003F140F"/>
    <w:rsid w:val="003F15DB"/>
    <w:rsid w:val="003F2702"/>
    <w:rsid w:val="003F2778"/>
    <w:rsid w:val="003F36A4"/>
    <w:rsid w:val="003F601F"/>
    <w:rsid w:val="003F70CA"/>
    <w:rsid w:val="003F7823"/>
    <w:rsid w:val="0040137F"/>
    <w:rsid w:val="004020DE"/>
    <w:rsid w:val="00402179"/>
    <w:rsid w:val="0040252B"/>
    <w:rsid w:val="0040278D"/>
    <w:rsid w:val="00412E24"/>
    <w:rsid w:val="00414C0A"/>
    <w:rsid w:val="004150B0"/>
    <w:rsid w:val="00416727"/>
    <w:rsid w:val="0042068A"/>
    <w:rsid w:val="00420E07"/>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31A"/>
    <w:rsid w:val="00447F0D"/>
    <w:rsid w:val="00450A5F"/>
    <w:rsid w:val="00451514"/>
    <w:rsid w:val="00453BB4"/>
    <w:rsid w:val="00456317"/>
    <w:rsid w:val="00456348"/>
    <w:rsid w:val="004572A1"/>
    <w:rsid w:val="004609E1"/>
    <w:rsid w:val="004613B1"/>
    <w:rsid w:val="0046231E"/>
    <w:rsid w:val="004635E2"/>
    <w:rsid w:val="00464CB6"/>
    <w:rsid w:val="0046566E"/>
    <w:rsid w:val="0047025A"/>
    <w:rsid w:val="00470E59"/>
    <w:rsid w:val="0047110D"/>
    <w:rsid w:val="00471328"/>
    <w:rsid w:val="004723F6"/>
    <w:rsid w:val="00472C41"/>
    <w:rsid w:val="00473115"/>
    <w:rsid w:val="00474477"/>
    <w:rsid w:val="00476069"/>
    <w:rsid w:val="004764CB"/>
    <w:rsid w:val="00476730"/>
    <w:rsid w:val="004769A5"/>
    <w:rsid w:val="00481A7B"/>
    <w:rsid w:val="0048386B"/>
    <w:rsid w:val="00483C14"/>
    <w:rsid w:val="00485A1F"/>
    <w:rsid w:val="00485DB6"/>
    <w:rsid w:val="0048658E"/>
    <w:rsid w:val="00487B26"/>
    <w:rsid w:val="00491AC0"/>
    <w:rsid w:val="00491C96"/>
    <w:rsid w:val="004923B6"/>
    <w:rsid w:val="00494294"/>
    <w:rsid w:val="00494406"/>
    <w:rsid w:val="00495611"/>
    <w:rsid w:val="00496359"/>
    <w:rsid w:val="004A14BE"/>
    <w:rsid w:val="004A1A4F"/>
    <w:rsid w:val="004A28F4"/>
    <w:rsid w:val="004A2BF5"/>
    <w:rsid w:val="004A3085"/>
    <w:rsid w:val="004A32CD"/>
    <w:rsid w:val="004A4BD5"/>
    <w:rsid w:val="004A4CFD"/>
    <w:rsid w:val="004A677C"/>
    <w:rsid w:val="004B176B"/>
    <w:rsid w:val="004B293C"/>
    <w:rsid w:val="004B3D59"/>
    <w:rsid w:val="004B58EA"/>
    <w:rsid w:val="004B73EF"/>
    <w:rsid w:val="004C20F2"/>
    <w:rsid w:val="004C21CB"/>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2E54"/>
    <w:rsid w:val="004E6E3A"/>
    <w:rsid w:val="004F0C96"/>
    <w:rsid w:val="004F28A0"/>
    <w:rsid w:val="004F44C7"/>
    <w:rsid w:val="004F489F"/>
    <w:rsid w:val="004F4958"/>
    <w:rsid w:val="004F55AF"/>
    <w:rsid w:val="004F56C0"/>
    <w:rsid w:val="004F766F"/>
    <w:rsid w:val="004F78B7"/>
    <w:rsid w:val="004F7944"/>
    <w:rsid w:val="00500224"/>
    <w:rsid w:val="005041C2"/>
    <w:rsid w:val="00505AAD"/>
    <w:rsid w:val="00505CA0"/>
    <w:rsid w:val="005077FE"/>
    <w:rsid w:val="00507C08"/>
    <w:rsid w:val="00507D18"/>
    <w:rsid w:val="0051016E"/>
    <w:rsid w:val="00511A30"/>
    <w:rsid w:val="00512F22"/>
    <w:rsid w:val="00516036"/>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47E44"/>
    <w:rsid w:val="00551A9B"/>
    <w:rsid w:val="005520BF"/>
    <w:rsid w:val="00552213"/>
    <w:rsid w:val="0055544F"/>
    <w:rsid w:val="0055665D"/>
    <w:rsid w:val="00556B04"/>
    <w:rsid w:val="00562418"/>
    <w:rsid w:val="00562B0A"/>
    <w:rsid w:val="00562CCE"/>
    <w:rsid w:val="0056325F"/>
    <w:rsid w:val="005669D6"/>
    <w:rsid w:val="00567743"/>
    <w:rsid w:val="00567998"/>
    <w:rsid w:val="00574D1E"/>
    <w:rsid w:val="005759CD"/>
    <w:rsid w:val="00577884"/>
    <w:rsid w:val="00581C0F"/>
    <w:rsid w:val="00582919"/>
    <w:rsid w:val="005849B2"/>
    <w:rsid w:val="00584D39"/>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4573"/>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AC9"/>
    <w:rsid w:val="00603CEB"/>
    <w:rsid w:val="00604AC3"/>
    <w:rsid w:val="00605865"/>
    <w:rsid w:val="006068CF"/>
    <w:rsid w:val="00610DDA"/>
    <w:rsid w:val="00610E92"/>
    <w:rsid w:val="00617125"/>
    <w:rsid w:val="00617813"/>
    <w:rsid w:val="006206CC"/>
    <w:rsid w:val="006216EC"/>
    <w:rsid w:val="00622B06"/>
    <w:rsid w:val="00627163"/>
    <w:rsid w:val="0063034E"/>
    <w:rsid w:val="00633A5F"/>
    <w:rsid w:val="00634476"/>
    <w:rsid w:val="006366A9"/>
    <w:rsid w:val="0064393B"/>
    <w:rsid w:val="00644375"/>
    <w:rsid w:val="00644A5C"/>
    <w:rsid w:val="00646A08"/>
    <w:rsid w:val="00650392"/>
    <w:rsid w:val="0065061D"/>
    <w:rsid w:val="0065238B"/>
    <w:rsid w:val="0065715E"/>
    <w:rsid w:val="00657670"/>
    <w:rsid w:val="00657DBF"/>
    <w:rsid w:val="00657DE0"/>
    <w:rsid w:val="00660128"/>
    <w:rsid w:val="00661EC7"/>
    <w:rsid w:val="00661F1E"/>
    <w:rsid w:val="00662C69"/>
    <w:rsid w:val="00663CC7"/>
    <w:rsid w:val="0066458B"/>
    <w:rsid w:val="00664805"/>
    <w:rsid w:val="00667EA7"/>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9EF"/>
    <w:rsid w:val="006A2CF3"/>
    <w:rsid w:val="006A2D34"/>
    <w:rsid w:val="006A2EDE"/>
    <w:rsid w:val="006A3D7A"/>
    <w:rsid w:val="006B004E"/>
    <w:rsid w:val="006B0198"/>
    <w:rsid w:val="006B0286"/>
    <w:rsid w:val="006B09A8"/>
    <w:rsid w:val="006B12E8"/>
    <w:rsid w:val="006B1C19"/>
    <w:rsid w:val="006B60D9"/>
    <w:rsid w:val="006B6354"/>
    <w:rsid w:val="006B65D4"/>
    <w:rsid w:val="006B7A58"/>
    <w:rsid w:val="006C26B3"/>
    <w:rsid w:val="006C2FEE"/>
    <w:rsid w:val="006C3F71"/>
    <w:rsid w:val="006C50C2"/>
    <w:rsid w:val="006C563A"/>
    <w:rsid w:val="006C5D6E"/>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0AFC"/>
    <w:rsid w:val="00721335"/>
    <w:rsid w:val="00721924"/>
    <w:rsid w:val="00721F66"/>
    <w:rsid w:val="00722B93"/>
    <w:rsid w:val="00722E0B"/>
    <w:rsid w:val="00723335"/>
    <w:rsid w:val="00731F1F"/>
    <w:rsid w:val="00732C5E"/>
    <w:rsid w:val="00735D2B"/>
    <w:rsid w:val="007365AD"/>
    <w:rsid w:val="00740EC7"/>
    <w:rsid w:val="00742486"/>
    <w:rsid w:val="0074433B"/>
    <w:rsid w:val="0074585E"/>
    <w:rsid w:val="007460F3"/>
    <w:rsid w:val="0074628D"/>
    <w:rsid w:val="007473D2"/>
    <w:rsid w:val="007479C2"/>
    <w:rsid w:val="00750A80"/>
    <w:rsid w:val="0075151E"/>
    <w:rsid w:val="0075265E"/>
    <w:rsid w:val="0075440D"/>
    <w:rsid w:val="00754EF8"/>
    <w:rsid w:val="0075604A"/>
    <w:rsid w:val="0075650E"/>
    <w:rsid w:val="00757995"/>
    <w:rsid w:val="00761A86"/>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953CF"/>
    <w:rsid w:val="007A0692"/>
    <w:rsid w:val="007A082B"/>
    <w:rsid w:val="007A1303"/>
    <w:rsid w:val="007A2C90"/>
    <w:rsid w:val="007A649D"/>
    <w:rsid w:val="007A65E0"/>
    <w:rsid w:val="007A6837"/>
    <w:rsid w:val="007A70B9"/>
    <w:rsid w:val="007A7602"/>
    <w:rsid w:val="007B02B9"/>
    <w:rsid w:val="007B1AED"/>
    <w:rsid w:val="007B26B2"/>
    <w:rsid w:val="007B30F3"/>
    <w:rsid w:val="007B3CEF"/>
    <w:rsid w:val="007B4F2C"/>
    <w:rsid w:val="007B5AF0"/>
    <w:rsid w:val="007B5D41"/>
    <w:rsid w:val="007B6317"/>
    <w:rsid w:val="007B694D"/>
    <w:rsid w:val="007C0013"/>
    <w:rsid w:val="007C0CBC"/>
    <w:rsid w:val="007C255D"/>
    <w:rsid w:val="007C3190"/>
    <w:rsid w:val="007C37D2"/>
    <w:rsid w:val="007C3985"/>
    <w:rsid w:val="007C6110"/>
    <w:rsid w:val="007C7154"/>
    <w:rsid w:val="007D03C0"/>
    <w:rsid w:val="007D0C01"/>
    <w:rsid w:val="007D3FBD"/>
    <w:rsid w:val="007D49A0"/>
    <w:rsid w:val="007D7EF3"/>
    <w:rsid w:val="007E5125"/>
    <w:rsid w:val="007E5A55"/>
    <w:rsid w:val="007E5DB4"/>
    <w:rsid w:val="007E72DF"/>
    <w:rsid w:val="007F0617"/>
    <w:rsid w:val="007F313E"/>
    <w:rsid w:val="007F64F6"/>
    <w:rsid w:val="007F729E"/>
    <w:rsid w:val="00800E69"/>
    <w:rsid w:val="00802BFE"/>
    <w:rsid w:val="008039C2"/>
    <w:rsid w:val="008046E4"/>
    <w:rsid w:val="008055FF"/>
    <w:rsid w:val="00806782"/>
    <w:rsid w:val="00810F94"/>
    <w:rsid w:val="00812A59"/>
    <w:rsid w:val="00815399"/>
    <w:rsid w:val="008167F5"/>
    <w:rsid w:val="0081794B"/>
    <w:rsid w:val="00817D8E"/>
    <w:rsid w:val="008200A3"/>
    <w:rsid w:val="00820BF2"/>
    <w:rsid w:val="00824C4E"/>
    <w:rsid w:val="00826125"/>
    <w:rsid w:val="00833E4C"/>
    <w:rsid w:val="00836224"/>
    <w:rsid w:val="00837BE4"/>
    <w:rsid w:val="00840559"/>
    <w:rsid w:val="0084087D"/>
    <w:rsid w:val="00843153"/>
    <w:rsid w:val="00843908"/>
    <w:rsid w:val="00845D12"/>
    <w:rsid w:val="00846713"/>
    <w:rsid w:val="00846D48"/>
    <w:rsid w:val="008473FA"/>
    <w:rsid w:val="00847830"/>
    <w:rsid w:val="00851A81"/>
    <w:rsid w:val="00851C8C"/>
    <w:rsid w:val="00851F4C"/>
    <w:rsid w:val="008523BA"/>
    <w:rsid w:val="00852B26"/>
    <w:rsid w:val="0085480B"/>
    <w:rsid w:val="008560F4"/>
    <w:rsid w:val="00860A1E"/>
    <w:rsid w:val="00861622"/>
    <w:rsid w:val="008661F9"/>
    <w:rsid w:val="008662C0"/>
    <w:rsid w:val="0087153F"/>
    <w:rsid w:val="00874187"/>
    <w:rsid w:val="0087459A"/>
    <w:rsid w:val="00874C22"/>
    <w:rsid w:val="00875167"/>
    <w:rsid w:val="00875443"/>
    <w:rsid w:val="00881572"/>
    <w:rsid w:val="00882FEA"/>
    <w:rsid w:val="0088316C"/>
    <w:rsid w:val="00883450"/>
    <w:rsid w:val="0088398C"/>
    <w:rsid w:val="00885A71"/>
    <w:rsid w:val="00885C6E"/>
    <w:rsid w:val="0088743F"/>
    <w:rsid w:val="0089067B"/>
    <w:rsid w:val="0089412A"/>
    <w:rsid w:val="00895493"/>
    <w:rsid w:val="00895536"/>
    <w:rsid w:val="00896AD4"/>
    <w:rsid w:val="008A52F3"/>
    <w:rsid w:val="008A5456"/>
    <w:rsid w:val="008A6C97"/>
    <w:rsid w:val="008A7F7D"/>
    <w:rsid w:val="008B1552"/>
    <w:rsid w:val="008B18D8"/>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5CE"/>
    <w:rsid w:val="008D5A97"/>
    <w:rsid w:val="008D6697"/>
    <w:rsid w:val="008D728C"/>
    <w:rsid w:val="008E00D7"/>
    <w:rsid w:val="008E0674"/>
    <w:rsid w:val="008E11CC"/>
    <w:rsid w:val="008E1B8F"/>
    <w:rsid w:val="008E580D"/>
    <w:rsid w:val="008F12E6"/>
    <w:rsid w:val="008F1558"/>
    <w:rsid w:val="008F5927"/>
    <w:rsid w:val="00900F37"/>
    <w:rsid w:val="0090174A"/>
    <w:rsid w:val="009036B3"/>
    <w:rsid w:val="00905364"/>
    <w:rsid w:val="009071FE"/>
    <w:rsid w:val="00907761"/>
    <w:rsid w:val="0091242A"/>
    <w:rsid w:val="00913AA4"/>
    <w:rsid w:val="00914330"/>
    <w:rsid w:val="00915778"/>
    <w:rsid w:val="009163EB"/>
    <w:rsid w:val="009164DD"/>
    <w:rsid w:val="009210C9"/>
    <w:rsid w:val="00924E60"/>
    <w:rsid w:val="00925C68"/>
    <w:rsid w:val="009315B0"/>
    <w:rsid w:val="009316E9"/>
    <w:rsid w:val="0093416D"/>
    <w:rsid w:val="009365E4"/>
    <w:rsid w:val="00937309"/>
    <w:rsid w:val="009373BB"/>
    <w:rsid w:val="00940EB7"/>
    <w:rsid w:val="00945A61"/>
    <w:rsid w:val="00947864"/>
    <w:rsid w:val="00950154"/>
    <w:rsid w:val="00953054"/>
    <w:rsid w:val="009548C1"/>
    <w:rsid w:val="009563A5"/>
    <w:rsid w:val="00956868"/>
    <w:rsid w:val="0095765F"/>
    <w:rsid w:val="009606E6"/>
    <w:rsid w:val="0096190B"/>
    <w:rsid w:val="00962F40"/>
    <w:rsid w:val="00963968"/>
    <w:rsid w:val="009662AB"/>
    <w:rsid w:val="00967224"/>
    <w:rsid w:val="009679DC"/>
    <w:rsid w:val="00970F70"/>
    <w:rsid w:val="00971056"/>
    <w:rsid w:val="009723CE"/>
    <w:rsid w:val="0097252B"/>
    <w:rsid w:val="00972668"/>
    <w:rsid w:val="009727B4"/>
    <w:rsid w:val="00972C36"/>
    <w:rsid w:val="00974CD1"/>
    <w:rsid w:val="009750AA"/>
    <w:rsid w:val="00977D37"/>
    <w:rsid w:val="00980B25"/>
    <w:rsid w:val="009830D3"/>
    <w:rsid w:val="00983905"/>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D39"/>
    <w:rsid w:val="009B6F16"/>
    <w:rsid w:val="009C0940"/>
    <w:rsid w:val="009C1D99"/>
    <w:rsid w:val="009C1F8B"/>
    <w:rsid w:val="009C20A8"/>
    <w:rsid w:val="009D2384"/>
    <w:rsid w:val="009D3240"/>
    <w:rsid w:val="009D3A6E"/>
    <w:rsid w:val="009D61D9"/>
    <w:rsid w:val="009D624D"/>
    <w:rsid w:val="009E0AB4"/>
    <w:rsid w:val="009E3E1E"/>
    <w:rsid w:val="009E4942"/>
    <w:rsid w:val="009E6940"/>
    <w:rsid w:val="009E6E48"/>
    <w:rsid w:val="009E7295"/>
    <w:rsid w:val="009F0B67"/>
    <w:rsid w:val="009F0E3E"/>
    <w:rsid w:val="009F1E4B"/>
    <w:rsid w:val="009F24EA"/>
    <w:rsid w:val="009F307E"/>
    <w:rsid w:val="009F3176"/>
    <w:rsid w:val="009F50DE"/>
    <w:rsid w:val="009F6D34"/>
    <w:rsid w:val="009F7BB0"/>
    <w:rsid w:val="00A02BBD"/>
    <w:rsid w:val="00A036C5"/>
    <w:rsid w:val="00A03AD2"/>
    <w:rsid w:val="00A079B8"/>
    <w:rsid w:val="00A07D84"/>
    <w:rsid w:val="00A10336"/>
    <w:rsid w:val="00A10CE2"/>
    <w:rsid w:val="00A13703"/>
    <w:rsid w:val="00A13811"/>
    <w:rsid w:val="00A155E9"/>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588"/>
    <w:rsid w:val="00A50B8A"/>
    <w:rsid w:val="00A51F40"/>
    <w:rsid w:val="00A52E3B"/>
    <w:rsid w:val="00A572BC"/>
    <w:rsid w:val="00A67428"/>
    <w:rsid w:val="00A677E7"/>
    <w:rsid w:val="00A70CF3"/>
    <w:rsid w:val="00A7155E"/>
    <w:rsid w:val="00A74EDE"/>
    <w:rsid w:val="00A75068"/>
    <w:rsid w:val="00A763AE"/>
    <w:rsid w:val="00A76B0D"/>
    <w:rsid w:val="00A80223"/>
    <w:rsid w:val="00A81AB5"/>
    <w:rsid w:val="00A82724"/>
    <w:rsid w:val="00A82C5A"/>
    <w:rsid w:val="00A83293"/>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3111"/>
    <w:rsid w:val="00AB5F30"/>
    <w:rsid w:val="00AB6BE3"/>
    <w:rsid w:val="00AC37C3"/>
    <w:rsid w:val="00AC535B"/>
    <w:rsid w:val="00AC5F6A"/>
    <w:rsid w:val="00AC6E92"/>
    <w:rsid w:val="00AD0B3C"/>
    <w:rsid w:val="00AD1CC0"/>
    <w:rsid w:val="00AD22B5"/>
    <w:rsid w:val="00AD33D3"/>
    <w:rsid w:val="00AD3DB4"/>
    <w:rsid w:val="00AD5B02"/>
    <w:rsid w:val="00AE36BB"/>
    <w:rsid w:val="00AE4A80"/>
    <w:rsid w:val="00AF1865"/>
    <w:rsid w:val="00AF1F04"/>
    <w:rsid w:val="00AF2CF6"/>
    <w:rsid w:val="00AF3B55"/>
    <w:rsid w:val="00AF3D59"/>
    <w:rsid w:val="00AF6794"/>
    <w:rsid w:val="00AF6F48"/>
    <w:rsid w:val="00AF717E"/>
    <w:rsid w:val="00B016F7"/>
    <w:rsid w:val="00B02BDD"/>
    <w:rsid w:val="00B055B9"/>
    <w:rsid w:val="00B05F36"/>
    <w:rsid w:val="00B13D85"/>
    <w:rsid w:val="00B151E4"/>
    <w:rsid w:val="00B16296"/>
    <w:rsid w:val="00B1639C"/>
    <w:rsid w:val="00B1786A"/>
    <w:rsid w:val="00B17E80"/>
    <w:rsid w:val="00B206D8"/>
    <w:rsid w:val="00B25C3D"/>
    <w:rsid w:val="00B2715A"/>
    <w:rsid w:val="00B312C7"/>
    <w:rsid w:val="00B316B9"/>
    <w:rsid w:val="00B32E58"/>
    <w:rsid w:val="00B33583"/>
    <w:rsid w:val="00B335A2"/>
    <w:rsid w:val="00B33B9A"/>
    <w:rsid w:val="00B33BF0"/>
    <w:rsid w:val="00B33DCF"/>
    <w:rsid w:val="00B34371"/>
    <w:rsid w:val="00B357DD"/>
    <w:rsid w:val="00B35ED2"/>
    <w:rsid w:val="00B37104"/>
    <w:rsid w:val="00B37A70"/>
    <w:rsid w:val="00B406E3"/>
    <w:rsid w:val="00B41AE6"/>
    <w:rsid w:val="00B433EB"/>
    <w:rsid w:val="00B447D7"/>
    <w:rsid w:val="00B47889"/>
    <w:rsid w:val="00B47D0D"/>
    <w:rsid w:val="00B50993"/>
    <w:rsid w:val="00B509E2"/>
    <w:rsid w:val="00B50C13"/>
    <w:rsid w:val="00B52B7D"/>
    <w:rsid w:val="00B531D2"/>
    <w:rsid w:val="00B53CCA"/>
    <w:rsid w:val="00B53EA2"/>
    <w:rsid w:val="00B54441"/>
    <w:rsid w:val="00B54A5F"/>
    <w:rsid w:val="00B560C2"/>
    <w:rsid w:val="00B56409"/>
    <w:rsid w:val="00B56F9B"/>
    <w:rsid w:val="00B61802"/>
    <w:rsid w:val="00B61F0B"/>
    <w:rsid w:val="00B63D4A"/>
    <w:rsid w:val="00B64919"/>
    <w:rsid w:val="00B667C6"/>
    <w:rsid w:val="00B66BC8"/>
    <w:rsid w:val="00B67ED9"/>
    <w:rsid w:val="00B71E58"/>
    <w:rsid w:val="00B71F08"/>
    <w:rsid w:val="00B73838"/>
    <w:rsid w:val="00B7421A"/>
    <w:rsid w:val="00B74A3E"/>
    <w:rsid w:val="00B75F20"/>
    <w:rsid w:val="00B762FD"/>
    <w:rsid w:val="00B808A4"/>
    <w:rsid w:val="00B80CB8"/>
    <w:rsid w:val="00B81371"/>
    <w:rsid w:val="00B818B8"/>
    <w:rsid w:val="00B82DFB"/>
    <w:rsid w:val="00B83E2E"/>
    <w:rsid w:val="00B84988"/>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26E6"/>
    <w:rsid w:val="00BD335B"/>
    <w:rsid w:val="00BD33B6"/>
    <w:rsid w:val="00BD3D7F"/>
    <w:rsid w:val="00BD4097"/>
    <w:rsid w:val="00BD4E41"/>
    <w:rsid w:val="00BD6560"/>
    <w:rsid w:val="00BD7C3C"/>
    <w:rsid w:val="00BE00FA"/>
    <w:rsid w:val="00BE0C95"/>
    <w:rsid w:val="00BE545A"/>
    <w:rsid w:val="00BE5E11"/>
    <w:rsid w:val="00BE6C95"/>
    <w:rsid w:val="00BE74FA"/>
    <w:rsid w:val="00BF0A54"/>
    <w:rsid w:val="00BF0F1C"/>
    <w:rsid w:val="00BF1B7F"/>
    <w:rsid w:val="00BF2346"/>
    <w:rsid w:val="00BF27F5"/>
    <w:rsid w:val="00BF6B5B"/>
    <w:rsid w:val="00BF6D83"/>
    <w:rsid w:val="00BF704D"/>
    <w:rsid w:val="00BF7365"/>
    <w:rsid w:val="00BF7824"/>
    <w:rsid w:val="00BF7CCA"/>
    <w:rsid w:val="00C020F8"/>
    <w:rsid w:val="00C02535"/>
    <w:rsid w:val="00C04666"/>
    <w:rsid w:val="00C04D22"/>
    <w:rsid w:val="00C06956"/>
    <w:rsid w:val="00C11482"/>
    <w:rsid w:val="00C14CDF"/>
    <w:rsid w:val="00C150E0"/>
    <w:rsid w:val="00C150F6"/>
    <w:rsid w:val="00C1611D"/>
    <w:rsid w:val="00C16762"/>
    <w:rsid w:val="00C17637"/>
    <w:rsid w:val="00C179FC"/>
    <w:rsid w:val="00C20EB1"/>
    <w:rsid w:val="00C2139F"/>
    <w:rsid w:val="00C27114"/>
    <w:rsid w:val="00C27ABF"/>
    <w:rsid w:val="00C27F53"/>
    <w:rsid w:val="00C315FB"/>
    <w:rsid w:val="00C317BD"/>
    <w:rsid w:val="00C33279"/>
    <w:rsid w:val="00C41015"/>
    <w:rsid w:val="00C41131"/>
    <w:rsid w:val="00C411C1"/>
    <w:rsid w:val="00C45BF0"/>
    <w:rsid w:val="00C46FB9"/>
    <w:rsid w:val="00C47468"/>
    <w:rsid w:val="00C50B6C"/>
    <w:rsid w:val="00C524EC"/>
    <w:rsid w:val="00C539EF"/>
    <w:rsid w:val="00C55FE8"/>
    <w:rsid w:val="00C57D86"/>
    <w:rsid w:val="00C6220B"/>
    <w:rsid w:val="00C634D6"/>
    <w:rsid w:val="00C63CF2"/>
    <w:rsid w:val="00C648FC"/>
    <w:rsid w:val="00C663BE"/>
    <w:rsid w:val="00C71858"/>
    <w:rsid w:val="00C722C5"/>
    <w:rsid w:val="00C73893"/>
    <w:rsid w:val="00C73D08"/>
    <w:rsid w:val="00C744AE"/>
    <w:rsid w:val="00C74781"/>
    <w:rsid w:val="00C7578E"/>
    <w:rsid w:val="00C80034"/>
    <w:rsid w:val="00C80DDA"/>
    <w:rsid w:val="00C83EA7"/>
    <w:rsid w:val="00C84559"/>
    <w:rsid w:val="00C862C4"/>
    <w:rsid w:val="00C86B34"/>
    <w:rsid w:val="00C90A38"/>
    <w:rsid w:val="00C95593"/>
    <w:rsid w:val="00CA0CB3"/>
    <w:rsid w:val="00CA2022"/>
    <w:rsid w:val="00CA31B7"/>
    <w:rsid w:val="00CB0056"/>
    <w:rsid w:val="00CB3C69"/>
    <w:rsid w:val="00CB57BF"/>
    <w:rsid w:val="00CC10A6"/>
    <w:rsid w:val="00CC14D4"/>
    <w:rsid w:val="00CC2DE4"/>
    <w:rsid w:val="00CC360E"/>
    <w:rsid w:val="00CC48D6"/>
    <w:rsid w:val="00CC5D56"/>
    <w:rsid w:val="00CD5B69"/>
    <w:rsid w:val="00CD6866"/>
    <w:rsid w:val="00CD76D4"/>
    <w:rsid w:val="00CD7893"/>
    <w:rsid w:val="00CE03CC"/>
    <w:rsid w:val="00CE275B"/>
    <w:rsid w:val="00CE3E7D"/>
    <w:rsid w:val="00CE7E6A"/>
    <w:rsid w:val="00CF030B"/>
    <w:rsid w:val="00CF23A2"/>
    <w:rsid w:val="00CF5D77"/>
    <w:rsid w:val="00CF6EB2"/>
    <w:rsid w:val="00D02F05"/>
    <w:rsid w:val="00D03311"/>
    <w:rsid w:val="00D12EE7"/>
    <w:rsid w:val="00D1373C"/>
    <w:rsid w:val="00D1681F"/>
    <w:rsid w:val="00D17702"/>
    <w:rsid w:val="00D1793F"/>
    <w:rsid w:val="00D17C3D"/>
    <w:rsid w:val="00D225CB"/>
    <w:rsid w:val="00D23461"/>
    <w:rsid w:val="00D2386D"/>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1950"/>
    <w:rsid w:val="00D559D9"/>
    <w:rsid w:val="00D6090E"/>
    <w:rsid w:val="00D63990"/>
    <w:rsid w:val="00D65068"/>
    <w:rsid w:val="00D65243"/>
    <w:rsid w:val="00D658A1"/>
    <w:rsid w:val="00D67E99"/>
    <w:rsid w:val="00D73789"/>
    <w:rsid w:val="00D738F0"/>
    <w:rsid w:val="00D7391E"/>
    <w:rsid w:val="00D74F08"/>
    <w:rsid w:val="00D808F5"/>
    <w:rsid w:val="00D82CB3"/>
    <w:rsid w:val="00D82FC0"/>
    <w:rsid w:val="00D8322A"/>
    <w:rsid w:val="00D83C17"/>
    <w:rsid w:val="00D84BAF"/>
    <w:rsid w:val="00D85885"/>
    <w:rsid w:val="00D870AF"/>
    <w:rsid w:val="00D8720F"/>
    <w:rsid w:val="00D87527"/>
    <w:rsid w:val="00D87652"/>
    <w:rsid w:val="00D92D08"/>
    <w:rsid w:val="00D9372E"/>
    <w:rsid w:val="00D9392E"/>
    <w:rsid w:val="00D947F0"/>
    <w:rsid w:val="00D963CC"/>
    <w:rsid w:val="00DA08B1"/>
    <w:rsid w:val="00DA3A4F"/>
    <w:rsid w:val="00DA42C0"/>
    <w:rsid w:val="00DA48D8"/>
    <w:rsid w:val="00DA4DC3"/>
    <w:rsid w:val="00DA52A2"/>
    <w:rsid w:val="00DA7BBF"/>
    <w:rsid w:val="00DA7E2F"/>
    <w:rsid w:val="00DB0C0B"/>
    <w:rsid w:val="00DB31E7"/>
    <w:rsid w:val="00DB3A66"/>
    <w:rsid w:val="00DB4BEF"/>
    <w:rsid w:val="00DB78B2"/>
    <w:rsid w:val="00DC073A"/>
    <w:rsid w:val="00DC1F6D"/>
    <w:rsid w:val="00DC230C"/>
    <w:rsid w:val="00DC2CE7"/>
    <w:rsid w:val="00DC301A"/>
    <w:rsid w:val="00DC6AEA"/>
    <w:rsid w:val="00DC7377"/>
    <w:rsid w:val="00DD1A94"/>
    <w:rsid w:val="00DD4697"/>
    <w:rsid w:val="00DD4849"/>
    <w:rsid w:val="00DE0FC0"/>
    <w:rsid w:val="00DE3A31"/>
    <w:rsid w:val="00DE71CA"/>
    <w:rsid w:val="00DF13A5"/>
    <w:rsid w:val="00DF1C93"/>
    <w:rsid w:val="00DF1E5D"/>
    <w:rsid w:val="00DF2ABA"/>
    <w:rsid w:val="00DF419C"/>
    <w:rsid w:val="00DF51C5"/>
    <w:rsid w:val="00DF549B"/>
    <w:rsid w:val="00DF72C7"/>
    <w:rsid w:val="00E03246"/>
    <w:rsid w:val="00E03508"/>
    <w:rsid w:val="00E03C0E"/>
    <w:rsid w:val="00E05C96"/>
    <w:rsid w:val="00E073C2"/>
    <w:rsid w:val="00E10C25"/>
    <w:rsid w:val="00E1123F"/>
    <w:rsid w:val="00E12D1C"/>
    <w:rsid w:val="00E14307"/>
    <w:rsid w:val="00E1535C"/>
    <w:rsid w:val="00E16412"/>
    <w:rsid w:val="00E165DD"/>
    <w:rsid w:val="00E16A98"/>
    <w:rsid w:val="00E21BBB"/>
    <w:rsid w:val="00E227C3"/>
    <w:rsid w:val="00E22843"/>
    <w:rsid w:val="00E237F7"/>
    <w:rsid w:val="00E24C79"/>
    <w:rsid w:val="00E25947"/>
    <w:rsid w:val="00E262BA"/>
    <w:rsid w:val="00E26881"/>
    <w:rsid w:val="00E26DFE"/>
    <w:rsid w:val="00E2713B"/>
    <w:rsid w:val="00E32DDF"/>
    <w:rsid w:val="00E33108"/>
    <w:rsid w:val="00E331DF"/>
    <w:rsid w:val="00E34706"/>
    <w:rsid w:val="00E415CE"/>
    <w:rsid w:val="00E417AA"/>
    <w:rsid w:val="00E42EEE"/>
    <w:rsid w:val="00E432CB"/>
    <w:rsid w:val="00E43ABE"/>
    <w:rsid w:val="00E43C60"/>
    <w:rsid w:val="00E44057"/>
    <w:rsid w:val="00E445BD"/>
    <w:rsid w:val="00E44C5A"/>
    <w:rsid w:val="00E47A5F"/>
    <w:rsid w:val="00E507A5"/>
    <w:rsid w:val="00E528D2"/>
    <w:rsid w:val="00E54E89"/>
    <w:rsid w:val="00E5575D"/>
    <w:rsid w:val="00E601CE"/>
    <w:rsid w:val="00E602CF"/>
    <w:rsid w:val="00E61722"/>
    <w:rsid w:val="00E61EE8"/>
    <w:rsid w:val="00E62441"/>
    <w:rsid w:val="00E62723"/>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03B5"/>
    <w:rsid w:val="00E91E35"/>
    <w:rsid w:val="00E937B5"/>
    <w:rsid w:val="00E9442F"/>
    <w:rsid w:val="00E969D2"/>
    <w:rsid w:val="00EA0CA1"/>
    <w:rsid w:val="00EA219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4E5A"/>
    <w:rsid w:val="00EC6F0E"/>
    <w:rsid w:val="00EC7352"/>
    <w:rsid w:val="00ED2270"/>
    <w:rsid w:val="00ED512E"/>
    <w:rsid w:val="00ED545B"/>
    <w:rsid w:val="00EE0293"/>
    <w:rsid w:val="00EE048D"/>
    <w:rsid w:val="00EE0ACB"/>
    <w:rsid w:val="00EE107C"/>
    <w:rsid w:val="00EE1F8C"/>
    <w:rsid w:val="00EE280E"/>
    <w:rsid w:val="00EE37CC"/>
    <w:rsid w:val="00EE3E9C"/>
    <w:rsid w:val="00EE4511"/>
    <w:rsid w:val="00EE4D4C"/>
    <w:rsid w:val="00EE4FBE"/>
    <w:rsid w:val="00EF0B24"/>
    <w:rsid w:val="00EF1124"/>
    <w:rsid w:val="00EF26CB"/>
    <w:rsid w:val="00EF2E2B"/>
    <w:rsid w:val="00EF34D2"/>
    <w:rsid w:val="00EF4C26"/>
    <w:rsid w:val="00EF50D8"/>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671"/>
    <w:rsid w:val="00F24AB7"/>
    <w:rsid w:val="00F2512B"/>
    <w:rsid w:val="00F25E84"/>
    <w:rsid w:val="00F2706D"/>
    <w:rsid w:val="00F27ADB"/>
    <w:rsid w:val="00F31178"/>
    <w:rsid w:val="00F3124F"/>
    <w:rsid w:val="00F31F1A"/>
    <w:rsid w:val="00F32971"/>
    <w:rsid w:val="00F3400B"/>
    <w:rsid w:val="00F34FD6"/>
    <w:rsid w:val="00F35C44"/>
    <w:rsid w:val="00F40C05"/>
    <w:rsid w:val="00F40E86"/>
    <w:rsid w:val="00F42168"/>
    <w:rsid w:val="00F425B3"/>
    <w:rsid w:val="00F44C78"/>
    <w:rsid w:val="00F452C0"/>
    <w:rsid w:val="00F459E6"/>
    <w:rsid w:val="00F45F75"/>
    <w:rsid w:val="00F53C70"/>
    <w:rsid w:val="00F60C62"/>
    <w:rsid w:val="00F645AF"/>
    <w:rsid w:val="00F66BC9"/>
    <w:rsid w:val="00F67946"/>
    <w:rsid w:val="00F72B99"/>
    <w:rsid w:val="00F72C1B"/>
    <w:rsid w:val="00F72CCD"/>
    <w:rsid w:val="00F72E2B"/>
    <w:rsid w:val="00F72E9F"/>
    <w:rsid w:val="00F73166"/>
    <w:rsid w:val="00F739E9"/>
    <w:rsid w:val="00F75AF7"/>
    <w:rsid w:val="00F81620"/>
    <w:rsid w:val="00F84240"/>
    <w:rsid w:val="00F85237"/>
    <w:rsid w:val="00F8564F"/>
    <w:rsid w:val="00F87DAE"/>
    <w:rsid w:val="00F9000A"/>
    <w:rsid w:val="00F9002A"/>
    <w:rsid w:val="00F906D0"/>
    <w:rsid w:val="00F90CC8"/>
    <w:rsid w:val="00F9436A"/>
    <w:rsid w:val="00F94E43"/>
    <w:rsid w:val="00F97AFE"/>
    <w:rsid w:val="00FA0128"/>
    <w:rsid w:val="00FA1786"/>
    <w:rsid w:val="00FA215F"/>
    <w:rsid w:val="00FA3191"/>
    <w:rsid w:val="00FA5AE3"/>
    <w:rsid w:val="00FA70C3"/>
    <w:rsid w:val="00FA73DD"/>
    <w:rsid w:val="00FB13C2"/>
    <w:rsid w:val="00FB380D"/>
    <w:rsid w:val="00FB3D80"/>
    <w:rsid w:val="00FB4017"/>
    <w:rsid w:val="00FB4DCB"/>
    <w:rsid w:val="00FB76C5"/>
    <w:rsid w:val="00FC0C57"/>
    <w:rsid w:val="00FC1DA7"/>
    <w:rsid w:val="00FC2414"/>
    <w:rsid w:val="00FC2C4D"/>
    <w:rsid w:val="00FC3CAE"/>
    <w:rsid w:val="00FC44A1"/>
    <w:rsid w:val="00FC4DEB"/>
    <w:rsid w:val="00FC77FF"/>
    <w:rsid w:val="00FC7E40"/>
    <w:rsid w:val="00FD03F3"/>
    <w:rsid w:val="00FD1351"/>
    <w:rsid w:val="00FD2D5C"/>
    <w:rsid w:val="00FD361F"/>
    <w:rsid w:val="00FD4B65"/>
    <w:rsid w:val="00FD6729"/>
    <w:rsid w:val="00FD7EFE"/>
    <w:rsid w:val="00FE09C5"/>
    <w:rsid w:val="00FE2025"/>
    <w:rsid w:val="00FE2D9D"/>
    <w:rsid w:val="00FE3280"/>
    <w:rsid w:val="00FE4790"/>
    <w:rsid w:val="00FE49E3"/>
    <w:rsid w:val="00FE4E1B"/>
    <w:rsid w:val="00FE7904"/>
    <w:rsid w:val="00FE79C6"/>
    <w:rsid w:val="00FF0AD1"/>
    <w:rsid w:val="00FF2F56"/>
    <w:rsid w:val="00FF3373"/>
    <w:rsid w:val="00FF33F7"/>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5">
    <w:name w:val="heading 5"/>
    <w:basedOn w:val="Normal"/>
    <w:next w:val="Normal"/>
    <w:link w:val="Ttulo5Car"/>
    <w:uiPriority w:val="9"/>
    <w:semiHidden/>
    <w:unhideWhenUsed/>
    <w:qFormat/>
    <w:rsid w:val="009E3E1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customStyle="1" w:styleId="Mencinsinresolver1">
    <w:name w:val="Mención sin resolver1"/>
    <w:basedOn w:val="Fuentedeprrafopredeter"/>
    <w:uiPriority w:val="99"/>
    <w:semiHidden/>
    <w:unhideWhenUsed/>
    <w:rsid w:val="00377113"/>
    <w:rPr>
      <w:color w:val="605E5C"/>
      <w:shd w:val="clear" w:color="auto" w:fill="E1DFDD"/>
    </w:rPr>
  </w:style>
  <w:style w:type="character" w:customStyle="1" w:styleId="Ttulo5Car">
    <w:name w:val="Título 5 Car"/>
    <w:basedOn w:val="Fuentedeprrafopredeter"/>
    <w:link w:val="Ttulo5"/>
    <w:uiPriority w:val="9"/>
    <w:semiHidden/>
    <w:rsid w:val="009E3E1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11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418914447">
      <w:bodyDiv w:val="1"/>
      <w:marLeft w:val="0"/>
      <w:marRight w:val="0"/>
      <w:marTop w:val="0"/>
      <w:marBottom w:val="0"/>
      <w:divBdr>
        <w:top w:val="none" w:sz="0" w:space="0" w:color="auto"/>
        <w:left w:val="none" w:sz="0" w:space="0" w:color="auto"/>
        <w:bottom w:val="none" w:sz="0" w:space="0" w:color="auto"/>
        <w:right w:val="none" w:sz="0" w:space="0" w:color="auto"/>
      </w:divBdr>
    </w:div>
    <w:div w:id="466899766">
      <w:bodyDiv w:val="1"/>
      <w:marLeft w:val="0"/>
      <w:marRight w:val="0"/>
      <w:marTop w:val="0"/>
      <w:marBottom w:val="0"/>
      <w:divBdr>
        <w:top w:val="none" w:sz="0" w:space="0" w:color="auto"/>
        <w:left w:val="none" w:sz="0" w:space="0" w:color="auto"/>
        <w:bottom w:val="none" w:sz="0" w:space="0" w:color="auto"/>
        <w:right w:val="none" w:sz="0" w:space="0" w:color="auto"/>
      </w:divBdr>
    </w:div>
    <w:div w:id="48694351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68872395">
      <w:bodyDiv w:val="1"/>
      <w:marLeft w:val="0"/>
      <w:marRight w:val="0"/>
      <w:marTop w:val="0"/>
      <w:marBottom w:val="0"/>
      <w:divBdr>
        <w:top w:val="none" w:sz="0" w:space="0" w:color="auto"/>
        <w:left w:val="none" w:sz="0" w:space="0" w:color="auto"/>
        <w:bottom w:val="none" w:sz="0" w:space="0" w:color="auto"/>
        <w:right w:val="none" w:sz="0" w:space="0" w:color="auto"/>
      </w:divBdr>
    </w:div>
    <w:div w:id="70197985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7651997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34711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83851519">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109665375">
      <w:bodyDiv w:val="1"/>
      <w:marLeft w:val="0"/>
      <w:marRight w:val="0"/>
      <w:marTop w:val="0"/>
      <w:marBottom w:val="0"/>
      <w:divBdr>
        <w:top w:val="none" w:sz="0" w:space="0" w:color="auto"/>
        <w:left w:val="none" w:sz="0" w:space="0" w:color="auto"/>
        <w:bottom w:val="none" w:sz="0" w:space="0" w:color="auto"/>
        <w:right w:val="none" w:sz="0" w:space="0" w:color="auto"/>
      </w:divBdr>
      <w:divsChild>
        <w:div w:id="794756185">
          <w:marLeft w:val="0"/>
          <w:marRight w:val="0"/>
          <w:marTop w:val="0"/>
          <w:marBottom w:val="0"/>
          <w:divBdr>
            <w:top w:val="none" w:sz="0" w:space="0" w:color="auto"/>
            <w:left w:val="none" w:sz="0" w:space="0" w:color="auto"/>
            <w:bottom w:val="none" w:sz="0" w:space="0" w:color="auto"/>
            <w:right w:val="none" w:sz="0" w:space="0" w:color="auto"/>
          </w:divBdr>
          <w:divsChild>
            <w:div w:id="1385719810">
              <w:marLeft w:val="0"/>
              <w:marRight w:val="0"/>
              <w:marTop w:val="0"/>
              <w:marBottom w:val="0"/>
              <w:divBdr>
                <w:top w:val="none" w:sz="0" w:space="0" w:color="auto"/>
                <w:left w:val="none" w:sz="0" w:space="0" w:color="auto"/>
                <w:bottom w:val="none" w:sz="0" w:space="0" w:color="auto"/>
                <w:right w:val="none" w:sz="0" w:space="0" w:color="auto"/>
              </w:divBdr>
              <w:divsChild>
                <w:div w:id="25834055">
                  <w:marLeft w:val="0"/>
                  <w:marRight w:val="0"/>
                  <w:marTop w:val="0"/>
                  <w:marBottom w:val="0"/>
                  <w:divBdr>
                    <w:top w:val="none" w:sz="0" w:space="4" w:color="auto"/>
                    <w:left w:val="single" w:sz="6" w:space="8" w:color="CCCCCC"/>
                    <w:bottom w:val="single" w:sz="6" w:space="4" w:color="CCCCCC"/>
                    <w:right w:val="single" w:sz="6" w:space="8" w:color="CCCCCC"/>
                  </w:divBdr>
                  <w:divsChild>
                    <w:div w:id="1585723319">
                      <w:marLeft w:val="0"/>
                      <w:marRight w:val="0"/>
                      <w:marTop w:val="0"/>
                      <w:marBottom w:val="0"/>
                      <w:divBdr>
                        <w:top w:val="single" w:sz="6" w:space="4" w:color="CCCCCC"/>
                        <w:left w:val="single" w:sz="6" w:space="8" w:color="CCCCCC"/>
                        <w:bottom w:val="single" w:sz="6" w:space="4" w:color="CCCCCC"/>
                        <w:right w:val="single" w:sz="6" w:space="4" w:color="CCCCCC"/>
                      </w:divBdr>
                    </w:div>
                    <w:div w:id="320239097">
                      <w:marLeft w:val="0"/>
                      <w:marRight w:val="0"/>
                      <w:marTop w:val="0"/>
                      <w:marBottom w:val="0"/>
                      <w:divBdr>
                        <w:top w:val="single" w:sz="6" w:space="4" w:color="CCCCCC"/>
                        <w:left w:val="single" w:sz="6" w:space="8" w:color="CCCCCC"/>
                        <w:bottom w:val="single" w:sz="6" w:space="4" w:color="CCCCCC"/>
                        <w:right w:val="single" w:sz="6" w:space="4" w:color="CCCCCC"/>
                      </w:divBdr>
                    </w:div>
                    <w:div w:id="186677331">
                      <w:marLeft w:val="0"/>
                      <w:marRight w:val="0"/>
                      <w:marTop w:val="0"/>
                      <w:marBottom w:val="0"/>
                      <w:divBdr>
                        <w:top w:val="single" w:sz="6" w:space="4" w:color="CCCCCC"/>
                        <w:left w:val="single" w:sz="6" w:space="8" w:color="CCCCCC"/>
                        <w:bottom w:val="single" w:sz="6" w:space="4" w:color="CCCCCC"/>
                        <w:right w:val="single" w:sz="6" w:space="4" w:color="CCCCCC"/>
                      </w:divBdr>
                    </w:div>
                    <w:div w:id="1184440716">
                      <w:marLeft w:val="0"/>
                      <w:marRight w:val="0"/>
                      <w:marTop w:val="0"/>
                      <w:marBottom w:val="0"/>
                      <w:divBdr>
                        <w:top w:val="single" w:sz="6" w:space="4" w:color="CCCCCC"/>
                        <w:left w:val="single" w:sz="6" w:space="8" w:color="CCCCCC"/>
                        <w:bottom w:val="single" w:sz="6" w:space="4" w:color="CCCCCC"/>
                        <w:right w:val="single" w:sz="6" w:space="4" w:color="CCCCCC"/>
                      </w:divBdr>
                    </w:div>
                    <w:div w:id="358547689">
                      <w:marLeft w:val="0"/>
                      <w:marRight w:val="0"/>
                      <w:marTop w:val="0"/>
                      <w:marBottom w:val="0"/>
                      <w:divBdr>
                        <w:top w:val="single" w:sz="6" w:space="4" w:color="CCCCCC"/>
                        <w:left w:val="single" w:sz="6" w:space="8" w:color="CCCCCC"/>
                        <w:bottom w:val="single" w:sz="6" w:space="4" w:color="CCCCCC"/>
                        <w:right w:val="single" w:sz="6" w:space="4" w:color="CCCCCC"/>
                      </w:divBdr>
                    </w:div>
                    <w:div w:id="86077127">
                      <w:marLeft w:val="0"/>
                      <w:marRight w:val="0"/>
                      <w:marTop w:val="0"/>
                      <w:marBottom w:val="0"/>
                      <w:divBdr>
                        <w:top w:val="single" w:sz="6" w:space="4" w:color="CCCCCC"/>
                        <w:left w:val="single" w:sz="6" w:space="8" w:color="CCCCCC"/>
                        <w:bottom w:val="single" w:sz="6" w:space="4" w:color="CCCCCC"/>
                        <w:right w:val="single" w:sz="6" w:space="4" w:color="CCCCCC"/>
                      </w:divBdr>
                    </w:div>
                    <w:div w:id="1669291452">
                      <w:marLeft w:val="0"/>
                      <w:marRight w:val="0"/>
                      <w:marTop w:val="0"/>
                      <w:marBottom w:val="0"/>
                      <w:divBdr>
                        <w:top w:val="single" w:sz="6" w:space="4" w:color="CCCCCC"/>
                        <w:left w:val="single" w:sz="6" w:space="8" w:color="CCCCCC"/>
                        <w:bottom w:val="single" w:sz="6" w:space="4" w:color="CCCCCC"/>
                        <w:right w:val="single" w:sz="6" w:space="4" w:color="CCCCCC"/>
                      </w:divBdr>
                    </w:div>
                    <w:div w:id="285817614">
                      <w:marLeft w:val="0"/>
                      <w:marRight w:val="0"/>
                      <w:marTop w:val="0"/>
                      <w:marBottom w:val="0"/>
                      <w:divBdr>
                        <w:top w:val="single" w:sz="6" w:space="4" w:color="CCCCCC"/>
                        <w:left w:val="single" w:sz="6" w:space="8" w:color="CCCCCC"/>
                        <w:bottom w:val="single" w:sz="6" w:space="4" w:color="CCCCCC"/>
                        <w:right w:val="single" w:sz="6" w:space="4" w:color="CCCCCC"/>
                      </w:divBdr>
                    </w:div>
                    <w:div w:id="785660837">
                      <w:marLeft w:val="0"/>
                      <w:marRight w:val="0"/>
                      <w:marTop w:val="0"/>
                      <w:marBottom w:val="0"/>
                      <w:divBdr>
                        <w:top w:val="single" w:sz="6" w:space="4" w:color="CCCCCC"/>
                        <w:left w:val="single" w:sz="6" w:space="8" w:color="CCCCCC"/>
                        <w:bottom w:val="single" w:sz="6" w:space="4" w:color="CCCCCC"/>
                        <w:right w:val="single" w:sz="6" w:space="4" w:color="CCCCCC"/>
                      </w:divBdr>
                    </w:div>
                    <w:div w:id="1393699005">
                      <w:marLeft w:val="0"/>
                      <w:marRight w:val="0"/>
                      <w:marTop w:val="0"/>
                      <w:marBottom w:val="0"/>
                      <w:divBdr>
                        <w:top w:val="single" w:sz="6" w:space="4" w:color="CCCCCC"/>
                        <w:left w:val="single" w:sz="6" w:space="8" w:color="CCCCCC"/>
                        <w:bottom w:val="single" w:sz="6" w:space="4" w:color="CCCCCC"/>
                        <w:right w:val="single" w:sz="6" w:space="4" w:color="CCCCCC"/>
                      </w:divBdr>
                    </w:div>
                    <w:div w:id="2006786002">
                      <w:marLeft w:val="0"/>
                      <w:marRight w:val="0"/>
                      <w:marTop w:val="0"/>
                      <w:marBottom w:val="0"/>
                      <w:divBdr>
                        <w:top w:val="single" w:sz="6" w:space="4" w:color="CCCCCC"/>
                        <w:left w:val="single" w:sz="6" w:space="8" w:color="CCCCCC"/>
                        <w:bottom w:val="single" w:sz="6" w:space="4" w:color="CCCCCC"/>
                        <w:right w:val="single" w:sz="6" w:space="4" w:color="CCCCCC"/>
                      </w:divBdr>
                    </w:div>
                    <w:div w:id="1400708502">
                      <w:marLeft w:val="0"/>
                      <w:marRight w:val="0"/>
                      <w:marTop w:val="0"/>
                      <w:marBottom w:val="0"/>
                      <w:divBdr>
                        <w:top w:val="single" w:sz="6" w:space="4" w:color="CCCCCC"/>
                        <w:left w:val="single" w:sz="6" w:space="8" w:color="CCCCCC"/>
                        <w:bottom w:val="single" w:sz="6" w:space="4" w:color="CCCCCC"/>
                        <w:right w:val="single" w:sz="6" w:space="4" w:color="CCCCCC"/>
                      </w:divBdr>
                    </w:div>
                    <w:div w:id="283390793">
                      <w:marLeft w:val="0"/>
                      <w:marRight w:val="0"/>
                      <w:marTop w:val="0"/>
                      <w:marBottom w:val="0"/>
                      <w:divBdr>
                        <w:top w:val="single" w:sz="6" w:space="4" w:color="CCCCCC"/>
                        <w:left w:val="single" w:sz="6" w:space="8" w:color="CCCCCC"/>
                        <w:bottom w:val="single" w:sz="6" w:space="4" w:color="CCCCCC"/>
                        <w:right w:val="single" w:sz="6" w:space="4" w:color="CCCCCC"/>
                      </w:divBdr>
                    </w:div>
                    <w:div w:id="243029154">
                      <w:marLeft w:val="0"/>
                      <w:marRight w:val="0"/>
                      <w:marTop w:val="0"/>
                      <w:marBottom w:val="0"/>
                      <w:divBdr>
                        <w:top w:val="single" w:sz="6" w:space="4" w:color="CCCCCC"/>
                        <w:left w:val="single" w:sz="6" w:space="8" w:color="CCCCCC"/>
                        <w:bottom w:val="single" w:sz="6" w:space="4" w:color="CCCCCC"/>
                        <w:right w:val="single" w:sz="6" w:space="4" w:color="CCCCCC"/>
                      </w:divBdr>
                    </w:div>
                    <w:div w:id="1934819441">
                      <w:marLeft w:val="0"/>
                      <w:marRight w:val="0"/>
                      <w:marTop w:val="0"/>
                      <w:marBottom w:val="0"/>
                      <w:divBdr>
                        <w:top w:val="single" w:sz="6" w:space="4" w:color="CCCCCC"/>
                        <w:left w:val="single" w:sz="6" w:space="8" w:color="CCCCCC"/>
                        <w:bottom w:val="single" w:sz="6" w:space="4" w:color="CCCCCC"/>
                        <w:right w:val="single" w:sz="6" w:space="4" w:color="CCCCCC"/>
                      </w:divBdr>
                    </w:div>
                    <w:div w:id="16740359">
                      <w:marLeft w:val="0"/>
                      <w:marRight w:val="0"/>
                      <w:marTop w:val="0"/>
                      <w:marBottom w:val="0"/>
                      <w:divBdr>
                        <w:top w:val="single" w:sz="6" w:space="4" w:color="CCCCCC"/>
                        <w:left w:val="single" w:sz="6" w:space="8" w:color="CCCCCC"/>
                        <w:bottom w:val="single" w:sz="6" w:space="4" w:color="CCCCCC"/>
                        <w:right w:val="single" w:sz="6" w:space="4" w:color="CCCCCC"/>
                      </w:divBdr>
                    </w:div>
                    <w:div w:id="1497183963">
                      <w:marLeft w:val="0"/>
                      <w:marRight w:val="0"/>
                      <w:marTop w:val="0"/>
                      <w:marBottom w:val="0"/>
                      <w:divBdr>
                        <w:top w:val="single" w:sz="6" w:space="4" w:color="CCCCCC"/>
                        <w:left w:val="single" w:sz="6" w:space="8" w:color="CCCCCC"/>
                        <w:bottom w:val="single" w:sz="6" w:space="4" w:color="CCCCCC"/>
                        <w:right w:val="single" w:sz="6" w:space="4" w:color="CCCCCC"/>
                      </w:divBdr>
                    </w:div>
                    <w:div w:id="102654791">
                      <w:marLeft w:val="0"/>
                      <w:marRight w:val="0"/>
                      <w:marTop w:val="0"/>
                      <w:marBottom w:val="0"/>
                      <w:divBdr>
                        <w:top w:val="single" w:sz="6" w:space="4" w:color="CCCCCC"/>
                        <w:left w:val="single" w:sz="6" w:space="8" w:color="CCCCCC"/>
                        <w:bottom w:val="single" w:sz="6" w:space="4" w:color="CCCCCC"/>
                        <w:right w:val="single" w:sz="6" w:space="4" w:color="CCCCCC"/>
                      </w:divBdr>
                    </w:div>
                    <w:div w:id="1323505899">
                      <w:marLeft w:val="0"/>
                      <w:marRight w:val="0"/>
                      <w:marTop w:val="0"/>
                      <w:marBottom w:val="0"/>
                      <w:divBdr>
                        <w:top w:val="single" w:sz="6" w:space="4" w:color="CCCCCC"/>
                        <w:left w:val="single" w:sz="6" w:space="8" w:color="CCCCCC"/>
                        <w:bottom w:val="single" w:sz="6" w:space="4" w:color="CCCCCC"/>
                        <w:right w:val="single" w:sz="6" w:space="4" w:color="CCCCCC"/>
                      </w:divBdr>
                    </w:div>
                    <w:div w:id="39134799">
                      <w:marLeft w:val="0"/>
                      <w:marRight w:val="0"/>
                      <w:marTop w:val="0"/>
                      <w:marBottom w:val="0"/>
                      <w:divBdr>
                        <w:top w:val="single" w:sz="6" w:space="4" w:color="CCCCCC"/>
                        <w:left w:val="single" w:sz="6" w:space="8" w:color="CCCCCC"/>
                        <w:bottom w:val="single" w:sz="6" w:space="4" w:color="CCCCCC"/>
                        <w:right w:val="single" w:sz="6" w:space="4" w:color="CCCCCC"/>
                      </w:divBdr>
                    </w:div>
                    <w:div w:id="1138570048">
                      <w:marLeft w:val="0"/>
                      <w:marRight w:val="0"/>
                      <w:marTop w:val="0"/>
                      <w:marBottom w:val="0"/>
                      <w:divBdr>
                        <w:top w:val="single" w:sz="6" w:space="4" w:color="CCCCCC"/>
                        <w:left w:val="single" w:sz="6" w:space="8" w:color="CCCCCC"/>
                        <w:bottom w:val="single" w:sz="6" w:space="4" w:color="CCCCCC"/>
                        <w:right w:val="single" w:sz="6" w:space="4" w:color="CCCCCC"/>
                      </w:divBdr>
                    </w:div>
                    <w:div w:id="1144001961">
                      <w:marLeft w:val="0"/>
                      <w:marRight w:val="0"/>
                      <w:marTop w:val="0"/>
                      <w:marBottom w:val="0"/>
                      <w:divBdr>
                        <w:top w:val="single" w:sz="6" w:space="4" w:color="CCCCCC"/>
                        <w:left w:val="single" w:sz="6" w:space="8" w:color="CCCCCC"/>
                        <w:bottom w:val="single" w:sz="6" w:space="4" w:color="CCCCCC"/>
                        <w:right w:val="single" w:sz="6" w:space="4" w:color="CCCCCC"/>
                      </w:divBdr>
                    </w:div>
                    <w:div w:id="137765156">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8728106">
      <w:bodyDiv w:val="1"/>
      <w:marLeft w:val="0"/>
      <w:marRight w:val="0"/>
      <w:marTop w:val="0"/>
      <w:marBottom w:val="0"/>
      <w:divBdr>
        <w:top w:val="none" w:sz="0" w:space="0" w:color="auto"/>
        <w:left w:val="none" w:sz="0" w:space="0" w:color="auto"/>
        <w:bottom w:val="none" w:sz="0" w:space="0" w:color="auto"/>
        <w:right w:val="none" w:sz="0" w:space="0" w:color="auto"/>
      </w:divBdr>
    </w:div>
    <w:div w:id="1432357167">
      <w:bodyDiv w:val="1"/>
      <w:marLeft w:val="0"/>
      <w:marRight w:val="0"/>
      <w:marTop w:val="0"/>
      <w:marBottom w:val="0"/>
      <w:divBdr>
        <w:top w:val="none" w:sz="0" w:space="0" w:color="auto"/>
        <w:left w:val="none" w:sz="0" w:space="0" w:color="auto"/>
        <w:bottom w:val="none" w:sz="0" w:space="0" w:color="auto"/>
        <w:right w:val="none" w:sz="0" w:space="0" w:color="auto"/>
      </w:divBdr>
    </w:div>
    <w:div w:id="1528325963">
      <w:bodyDiv w:val="1"/>
      <w:marLeft w:val="0"/>
      <w:marRight w:val="0"/>
      <w:marTop w:val="0"/>
      <w:marBottom w:val="0"/>
      <w:divBdr>
        <w:top w:val="none" w:sz="0" w:space="0" w:color="auto"/>
        <w:left w:val="none" w:sz="0" w:space="0" w:color="auto"/>
        <w:bottom w:val="none" w:sz="0" w:space="0" w:color="auto"/>
        <w:right w:val="none" w:sz="0" w:space="0" w:color="auto"/>
      </w:divBdr>
      <w:divsChild>
        <w:div w:id="760368623">
          <w:marLeft w:val="0"/>
          <w:marRight w:val="0"/>
          <w:marTop w:val="0"/>
          <w:marBottom w:val="0"/>
          <w:divBdr>
            <w:top w:val="none" w:sz="0" w:space="0" w:color="auto"/>
            <w:left w:val="none" w:sz="0" w:space="0" w:color="auto"/>
            <w:bottom w:val="none" w:sz="0" w:space="0" w:color="auto"/>
            <w:right w:val="none" w:sz="0" w:space="0" w:color="auto"/>
          </w:divBdr>
          <w:divsChild>
            <w:div w:id="1582134952">
              <w:marLeft w:val="0"/>
              <w:marRight w:val="0"/>
              <w:marTop w:val="0"/>
              <w:marBottom w:val="0"/>
              <w:divBdr>
                <w:top w:val="none" w:sz="0" w:space="0" w:color="auto"/>
                <w:left w:val="none" w:sz="0" w:space="0" w:color="auto"/>
                <w:bottom w:val="none" w:sz="0" w:space="0" w:color="auto"/>
                <w:right w:val="none" w:sz="0" w:space="0" w:color="auto"/>
              </w:divBdr>
              <w:divsChild>
                <w:div w:id="988246460">
                  <w:marLeft w:val="0"/>
                  <w:marRight w:val="0"/>
                  <w:marTop w:val="0"/>
                  <w:marBottom w:val="0"/>
                  <w:divBdr>
                    <w:top w:val="none" w:sz="0" w:space="4" w:color="auto"/>
                    <w:left w:val="single" w:sz="6" w:space="8" w:color="CCCCCC"/>
                    <w:bottom w:val="single" w:sz="6" w:space="4" w:color="CCCCCC"/>
                    <w:right w:val="single" w:sz="6" w:space="8" w:color="CCCCCC"/>
                  </w:divBdr>
                  <w:divsChild>
                    <w:div w:id="1735665388">
                      <w:marLeft w:val="0"/>
                      <w:marRight w:val="0"/>
                      <w:marTop w:val="0"/>
                      <w:marBottom w:val="0"/>
                      <w:divBdr>
                        <w:top w:val="single" w:sz="6" w:space="4" w:color="CCCCCC"/>
                        <w:left w:val="single" w:sz="6" w:space="8" w:color="CCCCCC"/>
                        <w:bottom w:val="single" w:sz="6" w:space="4" w:color="CCCCCC"/>
                        <w:right w:val="single" w:sz="6" w:space="4" w:color="CCCCCC"/>
                      </w:divBdr>
                    </w:div>
                    <w:div w:id="954093290">
                      <w:marLeft w:val="0"/>
                      <w:marRight w:val="0"/>
                      <w:marTop w:val="0"/>
                      <w:marBottom w:val="0"/>
                      <w:divBdr>
                        <w:top w:val="single" w:sz="6" w:space="4" w:color="CCCCCC"/>
                        <w:left w:val="single" w:sz="6" w:space="8" w:color="CCCCCC"/>
                        <w:bottom w:val="single" w:sz="6" w:space="4" w:color="CCCCCC"/>
                        <w:right w:val="single" w:sz="6" w:space="4" w:color="CCCCCC"/>
                      </w:divBdr>
                    </w:div>
                    <w:div w:id="381833369">
                      <w:marLeft w:val="0"/>
                      <w:marRight w:val="0"/>
                      <w:marTop w:val="0"/>
                      <w:marBottom w:val="0"/>
                      <w:divBdr>
                        <w:top w:val="single" w:sz="6" w:space="4" w:color="CCCCCC"/>
                        <w:left w:val="single" w:sz="6" w:space="8" w:color="CCCCCC"/>
                        <w:bottom w:val="single" w:sz="6" w:space="4" w:color="CCCCCC"/>
                        <w:right w:val="single" w:sz="6" w:space="4" w:color="CCCCCC"/>
                      </w:divBdr>
                    </w:div>
                    <w:div w:id="346253302">
                      <w:marLeft w:val="0"/>
                      <w:marRight w:val="0"/>
                      <w:marTop w:val="0"/>
                      <w:marBottom w:val="0"/>
                      <w:divBdr>
                        <w:top w:val="single" w:sz="6" w:space="4" w:color="CCCCCC"/>
                        <w:left w:val="single" w:sz="6" w:space="8" w:color="CCCCCC"/>
                        <w:bottom w:val="single" w:sz="6" w:space="4" w:color="CCCCCC"/>
                        <w:right w:val="single" w:sz="6" w:space="4" w:color="CCCCCC"/>
                      </w:divBdr>
                    </w:div>
                    <w:div w:id="41753427">
                      <w:marLeft w:val="0"/>
                      <w:marRight w:val="0"/>
                      <w:marTop w:val="0"/>
                      <w:marBottom w:val="0"/>
                      <w:divBdr>
                        <w:top w:val="single" w:sz="6" w:space="4" w:color="CCCCCC"/>
                        <w:left w:val="single" w:sz="6" w:space="8" w:color="CCCCCC"/>
                        <w:bottom w:val="single" w:sz="6" w:space="4" w:color="CCCCCC"/>
                        <w:right w:val="single" w:sz="6" w:space="4" w:color="CCCCCC"/>
                      </w:divBdr>
                    </w:div>
                    <w:div w:id="1550192447">
                      <w:marLeft w:val="0"/>
                      <w:marRight w:val="0"/>
                      <w:marTop w:val="0"/>
                      <w:marBottom w:val="0"/>
                      <w:divBdr>
                        <w:top w:val="single" w:sz="6" w:space="4" w:color="CCCCCC"/>
                        <w:left w:val="single" w:sz="6" w:space="8" w:color="CCCCCC"/>
                        <w:bottom w:val="single" w:sz="6" w:space="4" w:color="CCCCCC"/>
                        <w:right w:val="single" w:sz="6" w:space="4" w:color="CCCCCC"/>
                      </w:divBdr>
                    </w:div>
                    <w:div w:id="48194665">
                      <w:marLeft w:val="0"/>
                      <w:marRight w:val="0"/>
                      <w:marTop w:val="0"/>
                      <w:marBottom w:val="0"/>
                      <w:divBdr>
                        <w:top w:val="single" w:sz="6" w:space="4" w:color="CCCCCC"/>
                        <w:left w:val="single" w:sz="6" w:space="8" w:color="CCCCCC"/>
                        <w:bottom w:val="single" w:sz="6" w:space="4" w:color="CCCCCC"/>
                        <w:right w:val="single" w:sz="6" w:space="4" w:color="CCCCCC"/>
                      </w:divBdr>
                    </w:div>
                    <w:div w:id="740979433">
                      <w:marLeft w:val="0"/>
                      <w:marRight w:val="0"/>
                      <w:marTop w:val="0"/>
                      <w:marBottom w:val="0"/>
                      <w:divBdr>
                        <w:top w:val="single" w:sz="6" w:space="4" w:color="CCCCCC"/>
                        <w:left w:val="single" w:sz="6" w:space="8" w:color="CCCCCC"/>
                        <w:bottom w:val="single" w:sz="6" w:space="4" w:color="CCCCCC"/>
                        <w:right w:val="single" w:sz="6" w:space="4" w:color="CCCCCC"/>
                      </w:divBdr>
                    </w:div>
                    <w:div w:id="230965961">
                      <w:marLeft w:val="0"/>
                      <w:marRight w:val="0"/>
                      <w:marTop w:val="0"/>
                      <w:marBottom w:val="0"/>
                      <w:divBdr>
                        <w:top w:val="single" w:sz="6" w:space="4" w:color="CCCCCC"/>
                        <w:left w:val="single" w:sz="6" w:space="8" w:color="CCCCCC"/>
                        <w:bottom w:val="single" w:sz="6" w:space="4" w:color="CCCCCC"/>
                        <w:right w:val="single" w:sz="6" w:space="4" w:color="CCCCCC"/>
                      </w:divBdr>
                    </w:div>
                    <w:div w:id="842941646">
                      <w:marLeft w:val="0"/>
                      <w:marRight w:val="0"/>
                      <w:marTop w:val="0"/>
                      <w:marBottom w:val="0"/>
                      <w:divBdr>
                        <w:top w:val="single" w:sz="6" w:space="4" w:color="CCCCCC"/>
                        <w:left w:val="single" w:sz="6" w:space="8" w:color="CCCCCC"/>
                        <w:bottom w:val="single" w:sz="6" w:space="4" w:color="CCCCCC"/>
                        <w:right w:val="single" w:sz="6" w:space="4" w:color="CCCCCC"/>
                      </w:divBdr>
                    </w:div>
                    <w:div w:id="678967860">
                      <w:marLeft w:val="0"/>
                      <w:marRight w:val="0"/>
                      <w:marTop w:val="0"/>
                      <w:marBottom w:val="0"/>
                      <w:divBdr>
                        <w:top w:val="single" w:sz="6" w:space="4" w:color="CCCCCC"/>
                        <w:left w:val="single" w:sz="6" w:space="8" w:color="CCCCCC"/>
                        <w:bottom w:val="single" w:sz="6" w:space="4" w:color="CCCCCC"/>
                        <w:right w:val="single" w:sz="6" w:space="4" w:color="CCCCCC"/>
                      </w:divBdr>
                    </w:div>
                    <w:div w:id="1982270601">
                      <w:marLeft w:val="0"/>
                      <w:marRight w:val="0"/>
                      <w:marTop w:val="0"/>
                      <w:marBottom w:val="0"/>
                      <w:divBdr>
                        <w:top w:val="single" w:sz="6" w:space="4" w:color="CCCCCC"/>
                        <w:left w:val="single" w:sz="6" w:space="8" w:color="CCCCCC"/>
                        <w:bottom w:val="single" w:sz="6" w:space="4" w:color="CCCCCC"/>
                        <w:right w:val="single" w:sz="6" w:space="4" w:color="CCCCCC"/>
                      </w:divBdr>
                    </w:div>
                    <w:div w:id="2015063035">
                      <w:marLeft w:val="0"/>
                      <w:marRight w:val="0"/>
                      <w:marTop w:val="0"/>
                      <w:marBottom w:val="0"/>
                      <w:divBdr>
                        <w:top w:val="single" w:sz="6" w:space="4" w:color="CCCCCC"/>
                        <w:left w:val="single" w:sz="6" w:space="8" w:color="CCCCCC"/>
                        <w:bottom w:val="single" w:sz="6" w:space="4" w:color="CCCCCC"/>
                        <w:right w:val="single" w:sz="6" w:space="4" w:color="CCCCCC"/>
                      </w:divBdr>
                    </w:div>
                    <w:div w:id="755790261">
                      <w:marLeft w:val="0"/>
                      <w:marRight w:val="0"/>
                      <w:marTop w:val="0"/>
                      <w:marBottom w:val="0"/>
                      <w:divBdr>
                        <w:top w:val="single" w:sz="6" w:space="4" w:color="CCCCCC"/>
                        <w:left w:val="single" w:sz="6" w:space="8" w:color="CCCCCC"/>
                        <w:bottom w:val="single" w:sz="6" w:space="4" w:color="CCCCCC"/>
                        <w:right w:val="single" w:sz="6" w:space="4" w:color="CCCCCC"/>
                      </w:divBdr>
                    </w:div>
                    <w:div w:id="1164391626">
                      <w:marLeft w:val="0"/>
                      <w:marRight w:val="0"/>
                      <w:marTop w:val="0"/>
                      <w:marBottom w:val="0"/>
                      <w:divBdr>
                        <w:top w:val="single" w:sz="6" w:space="4" w:color="CCCCCC"/>
                        <w:left w:val="single" w:sz="6" w:space="8" w:color="CCCCCC"/>
                        <w:bottom w:val="single" w:sz="6" w:space="4" w:color="CCCCCC"/>
                        <w:right w:val="single" w:sz="6" w:space="4" w:color="CCCCCC"/>
                      </w:divBdr>
                    </w:div>
                    <w:div w:id="881941814">
                      <w:marLeft w:val="0"/>
                      <w:marRight w:val="0"/>
                      <w:marTop w:val="0"/>
                      <w:marBottom w:val="0"/>
                      <w:divBdr>
                        <w:top w:val="single" w:sz="6" w:space="4" w:color="CCCCCC"/>
                        <w:left w:val="single" w:sz="6" w:space="8" w:color="CCCCCC"/>
                        <w:bottom w:val="single" w:sz="6" w:space="4" w:color="CCCCCC"/>
                        <w:right w:val="single" w:sz="6" w:space="4" w:color="CCCCCC"/>
                      </w:divBdr>
                    </w:div>
                    <w:div w:id="13774283">
                      <w:marLeft w:val="0"/>
                      <w:marRight w:val="0"/>
                      <w:marTop w:val="0"/>
                      <w:marBottom w:val="0"/>
                      <w:divBdr>
                        <w:top w:val="single" w:sz="6" w:space="4" w:color="CCCCCC"/>
                        <w:left w:val="single" w:sz="6" w:space="8" w:color="CCCCCC"/>
                        <w:bottom w:val="single" w:sz="6" w:space="4" w:color="CCCCCC"/>
                        <w:right w:val="single" w:sz="6" w:space="4" w:color="CCCCCC"/>
                      </w:divBdr>
                    </w:div>
                    <w:div w:id="1420515583">
                      <w:marLeft w:val="0"/>
                      <w:marRight w:val="0"/>
                      <w:marTop w:val="0"/>
                      <w:marBottom w:val="0"/>
                      <w:divBdr>
                        <w:top w:val="single" w:sz="6" w:space="4" w:color="CCCCCC"/>
                        <w:left w:val="single" w:sz="6" w:space="8" w:color="CCCCCC"/>
                        <w:bottom w:val="single" w:sz="6" w:space="4" w:color="CCCCCC"/>
                        <w:right w:val="single" w:sz="6" w:space="4" w:color="CCCCCC"/>
                      </w:divBdr>
                    </w:div>
                    <w:div w:id="1546139404">
                      <w:marLeft w:val="0"/>
                      <w:marRight w:val="0"/>
                      <w:marTop w:val="0"/>
                      <w:marBottom w:val="0"/>
                      <w:divBdr>
                        <w:top w:val="single" w:sz="6" w:space="4" w:color="CCCCCC"/>
                        <w:left w:val="single" w:sz="6" w:space="8" w:color="CCCCCC"/>
                        <w:bottom w:val="single" w:sz="6" w:space="4" w:color="CCCCCC"/>
                        <w:right w:val="single" w:sz="6" w:space="4" w:color="CCCCCC"/>
                      </w:divBdr>
                    </w:div>
                    <w:div w:id="1494368135">
                      <w:marLeft w:val="0"/>
                      <w:marRight w:val="0"/>
                      <w:marTop w:val="0"/>
                      <w:marBottom w:val="0"/>
                      <w:divBdr>
                        <w:top w:val="single" w:sz="6" w:space="4" w:color="CCCCCC"/>
                        <w:left w:val="single" w:sz="6" w:space="8" w:color="CCCCCC"/>
                        <w:bottom w:val="single" w:sz="6" w:space="4" w:color="CCCCCC"/>
                        <w:right w:val="single" w:sz="6" w:space="4" w:color="CCCCCC"/>
                      </w:divBdr>
                    </w:div>
                    <w:div w:id="823200090">
                      <w:marLeft w:val="0"/>
                      <w:marRight w:val="0"/>
                      <w:marTop w:val="0"/>
                      <w:marBottom w:val="0"/>
                      <w:divBdr>
                        <w:top w:val="single" w:sz="6" w:space="4" w:color="CCCCCC"/>
                        <w:left w:val="single" w:sz="6" w:space="8" w:color="CCCCCC"/>
                        <w:bottom w:val="single" w:sz="6" w:space="4" w:color="CCCCCC"/>
                        <w:right w:val="single" w:sz="6" w:space="4" w:color="CCCCCC"/>
                      </w:divBdr>
                    </w:div>
                    <w:div w:id="1528831016">
                      <w:marLeft w:val="0"/>
                      <w:marRight w:val="0"/>
                      <w:marTop w:val="0"/>
                      <w:marBottom w:val="0"/>
                      <w:divBdr>
                        <w:top w:val="single" w:sz="6" w:space="4" w:color="CCCCCC"/>
                        <w:left w:val="single" w:sz="6" w:space="8" w:color="CCCCCC"/>
                        <w:bottom w:val="single" w:sz="6" w:space="4" w:color="CCCCCC"/>
                        <w:right w:val="single" w:sz="6" w:space="4" w:color="CCCCCC"/>
                      </w:divBdr>
                    </w:div>
                    <w:div w:id="713434012">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543319833">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 w:id="2134208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1074A-40FC-49D8-9DE7-17AC3932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26</Pages>
  <Words>5981</Words>
  <Characters>32900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2018-01-09T18:26:00Z</cp:lastPrinted>
  <dcterms:created xsi:type="dcterms:W3CDTF">2023-02-23T18:54:00Z</dcterms:created>
  <dcterms:modified xsi:type="dcterms:W3CDTF">2023-03-14T21:58:00Z</dcterms:modified>
</cp:coreProperties>
</file>