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00A" w:rsidRDefault="00C752E2">
      <w:pPr>
        <w:pStyle w:val="Textoindependiente"/>
        <w:rPr>
          <w:rFonts w:ascii="Times New Roman"/>
          <w:sz w:val="20"/>
        </w:rPr>
      </w:pPr>
      <w:r>
        <w:pict>
          <v:group id="_x0000_s1047" alt="" style="position:absolute;margin-left:54.35pt;margin-top:26.9pt;width:489.05pt;height:752.9pt;z-index:-15922688;mso-position-horizontal-relative:page;mso-position-vertical-relative:page" coordorigin="1087,538" coordsize="9781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086;top:537;width:9781;height:15058">
              <v:imagedata r:id="rId5" o:title=""/>
            </v:shape>
            <v:shape id="_x0000_s1049" type="#_x0000_t75" alt="" style="position:absolute;left:1338;top:3345;width:9386;height:9248">
              <v:imagedata r:id="rId6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rPr>
          <w:rFonts w:ascii="Times New Roman"/>
          <w:sz w:val="20"/>
        </w:rPr>
      </w:pPr>
    </w:p>
    <w:p w:rsidR="0098600A" w:rsidRDefault="0098600A">
      <w:pPr>
        <w:pStyle w:val="Textoindependiente"/>
        <w:spacing w:before="6"/>
        <w:rPr>
          <w:rFonts w:ascii="Times New Roman"/>
          <w:sz w:val="18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2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9"/>
        <w:rPr>
          <w:sz w:val="17"/>
        </w:rPr>
      </w:pPr>
    </w:p>
    <w:p w:rsidR="0098600A" w:rsidRDefault="00C752E2">
      <w:pPr>
        <w:pStyle w:val="Ttulo2"/>
        <w:spacing w:before="31" w:line="360" w:lineRule="auto"/>
        <w:ind w:firstLine="0"/>
        <w:jc w:val="both"/>
      </w:pPr>
      <w:r>
        <w:t>OPINIÓN PARTICULAR QUE FORMULA LA COMISIONADA SHARON CRISTINA 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</w:t>
      </w:r>
      <w:r>
        <w:rPr>
          <w:spacing w:val="-8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MUNICIPIOS,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TRIGÉSIMA</w:t>
      </w:r>
      <w:r>
        <w:rPr>
          <w:spacing w:val="-8"/>
        </w:rPr>
        <w:t xml:space="preserve"> </w:t>
      </w:r>
      <w:r>
        <w:t>NOVENA</w:t>
      </w:r>
      <w:r>
        <w:rPr>
          <w:spacing w:val="-8"/>
        </w:rPr>
        <w:t xml:space="preserve"> </w:t>
      </w:r>
      <w:r>
        <w:t>SESIÓN</w:t>
      </w:r>
      <w:r>
        <w:rPr>
          <w:spacing w:val="-52"/>
        </w:rPr>
        <w:t xml:space="preserve"> </w:t>
      </w:r>
      <w:r>
        <w:t>ORDINARIA CELEBRADA EL CUATRO DE NOVIEMBRE DEL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02169/INFOEM/IP/RR/2021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ACUMULADOS.</w:t>
      </w:r>
    </w:p>
    <w:p w:rsidR="0098600A" w:rsidRDefault="0098600A">
      <w:pPr>
        <w:pStyle w:val="Textoindependiente"/>
        <w:spacing w:before="9"/>
        <w:rPr>
          <w:b/>
          <w:sz w:val="20"/>
        </w:rPr>
      </w:pPr>
    </w:p>
    <w:p w:rsidR="0098600A" w:rsidRDefault="00C752E2">
      <w:pPr>
        <w:spacing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</w:t>
      </w:r>
      <w:r>
        <w:rPr>
          <w:spacing w:val="-1"/>
        </w:rPr>
        <w:t>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Datos</w:t>
      </w:r>
      <w:r>
        <w:rPr>
          <w:spacing w:val="-12"/>
        </w:rPr>
        <w:t xml:space="preserve"> </w:t>
      </w:r>
      <w:r>
        <w:t>Personales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</w:t>
      </w:r>
      <w:r>
        <w:rPr>
          <w:spacing w:val="1"/>
        </w:rPr>
        <w:t xml:space="preserve"> </w:t>
      </w:r>
      <w:r>
        <w:rPr>
          <w:b/>
        </w:rPr>
        <w:t>SHARON</w:t>
      </w:r>
      <w:r>
        <w:rPr>
          <w:b/>
          <w:spacing w:val="1"/>
        </w:rPr>
        <w:t xml:space="preserve"> </w:t>
      </w:r>
      <w:r>
        <w:rPr>
          <w:b/>
        </w:rPr>
        <w:t>CRISTINA</w:t>
      </w:r>
      <w:r>
        <w:rPr>
          <w:b/>
          <w:spacing w:val="1"/>
        </w:rPr>
        <w:t xml:space="preserve"> </w:t>
      </w:r>
      <w:r>
        <w:rPr>
          <w:b/>
        </w:rPr>
        <w:t>MORALES</w:t>
      </w:r>
      <w:r>
        <w:rPr>
          <w:b/>
          <w:spacing w:val="1"/>
        </w:rPr>
        <w:t xml:space="preserve"> </w:t>
      </w:r>
      <w:r>
        <w:rPr>
          <w:b/>
        </w:rPr>
        <w:t>MARTÍNEZ</w:t>
      </w:r>
      <w:r>
        <w:rPr>
          <w:b/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rPr>
          <w:b/>
        </w:rPr>
        <w:t>OPINIÓN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02169/INFOEM/IP/RR/2021</w:t>
      </w:r>
      <w:r>
        <w:t>,</w:t>
      </w:r>
      <w:r>
        <w:rPr>
          <w:spacing w:val="31"/>
        </w:rPr>
        <w:t xml:space="preserve"> </w:t>
      </w:r>
      <w:r>
        <w:rPr>
          <w:b/>
        </w:rPr>
        <w:t>02178/INFOEM/IP/RR/2021</w:t>
      </w:r>
      <w:r>
        <w:rPr>
          <w:b/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b/>
        </w:rPr>
        <w:t>02189/INFOEM/IP/RR/2021,</w:t>
      </w:r>
      <w:r>
        <w:rPr>
          <w:b/>
          <w:spacing w:val="32"/>
        </w:rPr>
        <w:t xml:space="preserve"> </w:t>
      </w:r>
      <w:r>
        <w:t>pronunciada</w:t>
      </w:r>
    </w:p>
    <w:p w:rsidR="0098600A" w:rsidRDefault="00C752E2">
      <w:pPr>
        <w:pStyle w:val="Textoindependiente"/>
        <w:spacing w:before="1" w:line="360" w:lineRule="auto"/>
        <w:ind w:left="312" w:right="309"/>
        <w:jc w:val="both"/>
      </w:pP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Pleno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este</w:t>
      </w:r>
      <w:r>
        <w:rPr>
          <w:spacing w:val="-10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ante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proyecto</w:t>
      </w:r>
      <w:r>
        <w:rPr>
          <w:spacing w:val="-13"/>
        </w:rPr>
        <w:t xml:space="preserve"> </w:t>
      </w:r>
      <w:r>
        <w:t>presentado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Comisionada</w:t>
      </w:r>
      <w:r>
        <w:rPr>
          <w:spacing w:val="-8"/>
        </w:rPr>
        <w:t xml:space="preserve"> </w:t>
      </w:r>
      <w:r>
        <w:rPr>
          <w:b/>
        </w:rPr>
        <w:t>GUADALUPE</w:t>
      </w:r>
      <w:r>
        <w:rPr>
          <w:b/>
          <w:spacing w:val="-12"/>
        </w:rPr>
        <w:t xml:space="preserve"> </w:t>
      </w:r>
      <w:r>
        <w:rPr>
          <w:b/>
        </w:rPr>
        <w:t>RAMÍREZ</w:t>
      </w:r>
      <w:r>
        <w:rPr>
          <w:b/>
          <w:spacing w:val="-52"/>
        </w:rPr>
        <w:t xml:space="preserve"> </w:t>
      </w:r>
      <w:r>
        <w:rPr>
          <w:b/>
        </w:rPr>
        <w:t>PEÑA</w:t>
      </w:r>
      <w:r>
        <w:t>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 del tenor</w:t>
      </w:r>
      <w:r>
        <w:rPr>
          <w:spacing w:val="1"/>
        </w:rPr>
        <w:t xml:space="preserve"> </w:t>
      </w:r>
      <w:r>
        <w:t>siguiente:</w:t>
      </w:r>
    </w:p>
    <w:p w:rsidR="0098600A" w:rsidRDefault="0098600A">
      <w:pPr>
        <w:pStyle w:val="Textoindependiente"/>
        <w:spacing w:before="9"/>
        <w:rPr>
          <w:sz w:val="20"/>
        </w:rPr>
      </w:pPr>
    </w:p>
    <w:p w:rsidR="0098600A" w:rsidRDefault="00C752E2">
      <w:pPr>
        <w:pStyle w:val="Textoindependiente"/>
        <w:spacing w:line="360" w:lineRule="auto"/>
        <w:ind w:left="312" w:right="309"/>
        <w:jc w:val="both"/>
      </w:pPr>
      <w:r>
        <w:t>Es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destacar,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suscrita</w:t>
      </w:r>
      <w:r>
        <w:rPr>
          <w:spacing w:val="-7"/>
        </w:rPr>
        <w:t xml:space="preserve"> </w:t>
      </w:r>
      <w:r>
        <w:t>comparte</w:t>
      </w:r>
      <w:r>
        <w:rPr>
          <w:spacing w:val="-7"/>
        </w:rPr>
        <w:t xml:space="preserve"> </w:t>
      </w:r>
      <w:r>
        <w:t>esencialmente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proyecto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resolución</w:t>
      </w:r>
      <w:r>
        <w:rPr>
          <w:spacing w:val="-7"/>
        </w:rPr>
        <w:t xml:space="preserve"> </w:t>
      </w:r>
      <w:r>
        <w:t>realizado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recurso</w:t>
      </w:r>
      <w:r>
        <w:rPr>
          <w:spacing w:val="-52"/>
        </w:rPr>
        <w:t xml:space="preserve"> </w:t>
      </w:r>
      <w:r>
        <w:t>de revisión; empero, estima necesario precisar algunas consideraciones de hecho y de derecho, que</w:t>
      </w:r>
      <w:r>
        <w:rPr>
          <w:spacing w:val="1"/>
        </w:rPr>
        <w:t xml:space="preserve"> </w:t>
      </w:r>
      <w:r>
        <w:t>considero</w:t>
      </w:r>
      <w:r>
        <w:rPr>
          <w:spacing w:val="-1"/>
        </w:rPr>
        <w:t xml:space="preserve"> </w:t>
      </w:r>
      <w:r>
        <w:t>debieron</w:t>
      </w:r>
      <w:r>
        <w:rPr>
          <w:spacing w:val="-2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con mayor</w:t>
      </w:r>
      <w:r>
        <w:rPr>
          <w:spacing w:val="1"/>
        </w:rPr>
        <w:t xml:space="preserve"> </w:t>
      </w:r>
      <w:r>
        <w:t>profundidad.</w:t>
      </w:r>
    </w:p>
    <w:p w:rsidR="0098600A" w:rsidRDefault="0098600A">
      <w:pPr>
        <w:pStyle w:val="Textoindependiente"/>
        <w:spacing w:before="12"/>
        <w:rPr>
          <w:sz w:val="20"/>
        </w:rPr>
      </w:pPr>
    </w:p>
    <w:p w:rsidR="0098600A" w:rsidRDefault="00C752E2">
      <w:pPr>
        <w:pStyle w:val="Textoindependiente"/>
        <w:spacing w:line="360" w:lineRule="auto"/>
        <w:ind w:left="312" w:right="318"/>
        <w:jc w:val="both"/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t>particular solicitó al Sujeto</w:t>
      </w:r>
      <w:r>
        <w:rPr>
          <w:spacing w:val="-1"/>
        </w:rPr>
        <w:t xml:space="preserve"> </w:t>
      </w:r>
      <w:r>
        <w:t>Obligado</w:t>
      </w:r>
      <w:r>
        <w:rPr>
          <w:spacing w:val="-3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recursos 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lo siguiente:</w:t>
      </w:r>
    </w:p>
    <w:p w:rsidR="0098600A" w:rsidRDefault="0098600A">
      <w:pPr>
        <w:pStyle w:val="Textoindependiente"/>
        <w:spacing w:before="10"/>
        <w:rPr>
          <w:sz w:val="20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322"/>
      </w:tblGrid>
      <w:tr w:rsidR="0098600A">
        <w:trPr>
          <w:trHeight w:val="335"/>
        </w:trPr>
        <w:tc>
          <w:tcPr>
            <w:tcW w:w="2506" w:type="dxa"/>
            <w:tcBorders>
              <w:top w:val="nil"/>
            </w:tcBorders>
          </w:tcPr>
          <w:p w:rsidR="0098600A" w:rsidRDefault="00C752E2">
            <w:pPr>
              <w:pStyle w:val="TableParagraph"/>
              <w:spacing w:line="213" w:lineRule="exact"/>
              <w:ind w:left="898" w:right="8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</w:t>
            </w:r>
          </w:p>
        </w:tc>
        <w:tc>
          <w:tcPr>
            <w:tcW w:w="6322" w:type="dxa"/>
          </w:tcPr>
          <w:p w:rsidR="0098600A" w:rsidRDefault="00C752E2">
            <w:pPr>
              <w:pStyle w:val="TableParagraph"/>
              <w:spacing w:line="213" w:lineRule="exact"/>
              <w:ind w:left="2589" w:right="25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Requerimiento</w:t>
            </w:r>
          </w:p>
        </w:tc>
      </w:tr>
      <w:tr w:rsidR="0098600A">
        <w:trPr>
          <w:trHeight w:val="1511"/>
        </w:trPr>
        <w:tc>
          <w:tcPr>
            <w:tcW w:w="2506" w:type="dxa"/>
          </w:tcPr>
          <w:p w:rsidR="0098600A" w:rsidRDefault="00C752E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00155/ZUMPANGO/IP/2021</w:t>
            </w:r>
          </w:p>
        </w:tc>
        <w:tc>
          <w:tcPr>
            <w:tcW w:w="6322" w:type="dxa"/>
          </w:tcPr>
          <w:p w:rsidR="0098600A" w:rsidRDefault="00C752E2">
            <w:pPr>
              <w:pStyle w:val="TableParagraph"/>
              <w:ind w:right="92"/>
              <w:jc w:val="both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Deseo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realice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una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búsqueda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exhaustiva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razonable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todas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áreas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pudieran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contar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la siguiente información: 1. De los expedientes que el Órgano Interno de Control Interno de 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Legislatura ha recibido en el periodo comprendido del 2020 al 2021 de la Auditoría Esp</w:t>
            </w:r>
            <w:r>
              <w:rPr>
                <w:i/>
                <w:sz w:val="16"/>
              </w:rPr>
              <w:t>ecial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Desempeño señalando que determinados servidores públicos no cumplen con el perfil y los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requisitos que mandata la Ley Orgánica Municipal, Ley General de Protección Civil, Ley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Transparencia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Acceso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Información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Pública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Estado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México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Municipios,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Código</w:t>
            </w:r>
          </w:p>
          <w:p w:rsidR="0098600A" w:rsidRDefault="00C752E2">
            <w:pPr>
              <w:pStyle w:val="TableParagraph"/>
              <w:spacing w:line="197" w:lineRule="exact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Financiero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Estado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México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Municipios,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cuántos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han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actuado,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z w:val="16"/>
              </w:rPr>
              <w:t>cuántas</w:t>
            </w:r>
            <w:r>
              <w:rPr>
                <w:i/>
                <w:spacing w:val="9"/>
                <w:sz w:val="16"/>
              </w:rPr>
              <w:t xml:space="preserve"> </w:t>
            </w:r>
            <w:r>
              <w:rPr>
                <w:i/>
                <w:sz w:val="16"/>
              </w:rPr>
              <w:t>sanciones</w:t>
            </w:r>
            <w:r>
              <w:rPr>
                <w:i/>
                <w:spacing w:val="10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</w:p>
        </w:tc>
      </w:tr>
    </w:tbl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12"/>
        <w:rPr>
          <w:sz w:val="16"/>
        </w:rPr>
      </w:pPr>
    </w:p>
    <w:p w:rsidR="0098600A" w:rsidRDefault="00C752E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.05pt;height:752.9pt;z-index:-15921664;mso-position-horizontal-relative:page;mso-position-vertical-relative:page" coordorigin="1087,538" coordsize="9781,15058">
            <v:shape id="_x0000_s1045" type="#_x0000_t75" alt="" style="position:absolute;left:1086;top:537;width:9781;height:15058">
              <v:imagedata r:id="rId5" o:title=""/>
            </v:shape>
            <v:shape id="_x0000_s1046" type="#_x0000_t75" alt="" style="position:absolute;left:1338;top:3345;width:9386;height:9248">
              <v:imagedata r:id="rId7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2"/>
        <w:rPr>
          <w:b/>
          <w:sz w:val="29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6322"/>
      </w:tblGrid>
      <w:tr w:rsidR="0098600A">
        <w:trPr>
          <w:trHeight w:val="551"/>
        </w:trPr>
        <w:tc>
          <w:tcPr>
            <w:tcW w:w="2506" w:type="dxa"/>
          </w:tcPr>
          <w:p w:rsidR="0098600A" w:rsidRDefault="0098600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:rsidR="0098600A" w:rsidRDefault="00C752E2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han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impuesto,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qué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tipo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y 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quién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sancionado, y, en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caso,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cuál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ha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sido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monto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sanción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y/o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recuperación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gasto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indebido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improcedente.</w:t>
            </w:r>
          </w:p>
        </w:tc>
      </w:tr>
      <w:tr w:rsidR="0098600A">
        <w:trPr>
          <w:trHeight w:val="2061"/>
        </w:trPr>
        <w:tc>
          <w:tcPr>
            <w:tcW w:w="2506" w:type="dxa"/>
          </w:tcPr>
          <w:p w:rsidR="0098600A" w:rsidRDefault="00C752E2">
            <w:pPr>
              <w:pStyle w:val="TableParagraph"/>
              <w:spacing w:line="21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00154/ZUMPANGO/IP/2021</w:t>
            </w:r>
          </w:p>
        </w:tc>
        <w:tc>
          <w:tcPr>
            <w:tcW w:w="6322" w:type="dxa"/>
          </w:tcPr>
          <w:p w:rsidR="0098600A" w:rsidRDefault="00C752E2">
            <w:pPr>
              <w:pStyle w:val="TableParagraph"/>
              <w:ind w:right="93"/>
              <w:jc w:val="both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Deseo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realice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una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búsqueda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exhaustiva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razonable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todas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áreas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pudieran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contar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la siguiente información: 1. De los expedientes que el Órgano Interno de Control Interno de 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Legislatura ha recibido en el periodo comprendido del 2018 al 2019 de la Auditoría Especial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Desempeño señalando que determinados</w:t>
            </w:r>
            <w:r>
              <w:rPr>
                <w:i/>
                <w:sz w:val="16"/>
              </w:rPr>
              <w:t xml:space="preserve"> servidores públicos no cumplen con el perfil y los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requisitos que mandata la Ley Orgánica Municipal, Ley General de Protección Civil, Ley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Transparencia y Acceso a la Información Pública del Estado de México y Municipios, Código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Financiero del Estado de</w:t>
            </w:r>
            <w:r>
              <w:rPr>
                <w:i/>
                <w:sz w:val="16"/>
              </w:rPr>
              <w:t xml:space="preserve"> México y Municipios, cuántos se han actuado, cuántas sanciones se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han impuesto, de qué tipo y a quién se ha sancionado, y, en su caso, cuál ha sido el monto de 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sanción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y/o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recuperación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gasto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indebido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improcedente.</w:t>
            </w:r>
          </w:p>
        </w:tc>
      </w:tr>
      <w:tr w:rsidR="0098600A">
        <w:trPr>
          <w:trHeight w:val="2159"/>
        </w:trPr>
        <w:tc>
          <w:tcPr>
            <w:tcW w:w="2506" w:type="dxa"/>
          </w:tcPr>
          <w:p w:rsidR="0098600A" w:rsidRDefault="00C752E2">
            <w:pPr>
              <w:pStyle w:val="TableParagraph"/>
              <w:spacing w:line="21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00153/ZUMPANGO/IP/2021</w:t>
            </w:r>
          </w:p>
        </w:tc>
        <w:tc>
          <w:tcPr>
            <w:tcW w:w="6322" w:type="dxa"/>
          </w:tcPr>
          <w:p w:rsidR="0098600A" w:rsidRDefault="00C752E2">
            <w:pPr>
              <w:pStyle w:val="TableParagraph"/>
              <w:ind w:right="93"/>
              <w:jc w:val="both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Deseo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se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realice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una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búsqueda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exhaustiva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razonable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todas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áreas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pudieran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contar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con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la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siguiente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información: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1.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Cuántos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1"/>
                <w:sz w:val="16"/>
              </w:rPr>
              <w:t>expedientes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ha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enviado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Auditoría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Especial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Desempeño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al Órgano Interno de Control de la Legislatura durante el periodo</w:t>
            </w:r>
            <w:r>
              <w:rPr>
                <w:i/>
                <w:sz w:val="16"/>
              </w:rPr>
              <w:t xml:space="preserve"> comprendido de (2018, 2019,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2020, 2021), denunciando qué determinados servidores públicos que ocupan ciertos puestos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los Ayuntamientos así como de sus organismos auxiliares no cumplen con los requisitos que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mandata la Ley Orgánica Municipal, Ley General de Protección Civil, Ley de Transparencia y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Acceso a la Información Pública del Estado de México y Municipios, Código Financiero del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Estado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México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y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Municipios,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cualquier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otra</w:t>
            </w:r>
            <w:r>
              <w:rPr>
                <w:i/>
                <w:spacing w:val="14"/>
                <w:sz w:val="16"/>
              </w:rPr>
              <w:t xml:space="preserve"> </w:t>
            </w:r>
            <w:r>
              <w:rPr>
                <w:i/>
                <w:sz w:val="16"/>
              </w:rPr>
              <w:t>normatividad,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como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por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ejemp</w:t>
            </w:r>
            <w:r>
              <w:rPr>
                <w:i/>
                <w:sz w:val="16"/>
              </w:rPr>
              <w:t>lo</w:t>
            </w:r>
            <w:r>
              <w:rPr>
                <w:i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el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1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</w:p>
          <w:p w:rsidR="0098600A" w:rsidRDefault="00C752E2">
            <w:pPr>
              <w:pStyle w:val="TableParagraph"/>
              <w:spacing w:line="210" w:lineRule="atLeast"/>
              <w:ind w:right="99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Tesorero Municipal, Contralor Interno Municipal, Secretario del Ayuntamiento, Director de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Obra Director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de Desarrollo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Económico, etc.</w:t>
            </w:r>
          </w:p>
        </w:tc>
      </w:tr>
    </w:tbl>
    <w:p w:rsidR="0098600A" w:rsidRDefault="0098600A">
      <w:pPr>
        <w:pStyle w:val="Textoindependiente"/>
        <w:spacing w:before="6"/>
        <w:rPr>
          <w:sz w:val="18"/>
        </w:rPr>
      </w:pPr>
    </w:p>
    <w:p w:rsidR="0098600A" w:rsidRDefault="00C752E2">
      <w:pPr>
        <w:spacing w:before="31" w:line="360" w:lineRule="auto"/>
        <w:ind w:left="312" w:right="309"/>
        <w:jc w:val="both"/>
        <w:rPr>
          <w:b/>
          <w:i/>
        </w:rPr>
      </w:pP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lo</w:t>
      </w:r>
      <w:r>
        <w:rPr>
          <w:spacing w:val="-15"/>
        </w:rPr>
        <w:t xml:space="preserve"> </w:t>
      </w:r>
      <w:r>
        <w:rPr>
          <w:spacing w:val="-1"/>
        </w:rPr>
        <w:t>medular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sus</w:t>
      </w:r>
      <w:r>
        <w:rPr>
          <w:spacing w:val="-15"/>
        </w:rPr>
        <w:t xml:space="preserve"> </w:t>
      </w:r>
      <w:r>
        <w:rPr>
          <w:spacing w:val="-1"/>
        </w:rPr>
        <w:t>respuestas,</w:t>
      </w:r>
      <w:r>
        <w:rPr>
          <w:spacing w:val="-17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Sujeto</w:t>
      </w:r>
      <w:r>
        <w:rPr>
          <w:spacing w:val="-13"/>
        </w:rPr>
        <w:t xml:space="preserve"> </w:t>
      </w:r>
      <w:r>
        <w:t>Obligado,</w:t>
      </w:r>
      <w:r>
        <w:rPr>
          <w:spacing w:val="-10"/>
        </w:rPr>
        <w:t xml:space="preserve"> </w:t>
      </w:r>
      <w:r>
        <w:t>refirió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rPr>
          <w:i/>
        </w:rPr>
        <w:t>“…</w:t>
      </w:r>
      <w:r>
        <w:rPr>
          <w:b/>
          <w:i/>
        </w:rPr>
        <w:t>La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Contraloría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Poder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Legislativo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es la dependencia de control de la Legislatura</w:t>
      </w:r>
      <w:r>
        <w:rPr>
          <w:i/>
        </w:rPr>
        <w:t xml:space="preserve">, fiscaliza y </w:t>
      </w:r>
      <w:r>
        <w:rPr>
          <w:b/>
          <w:i/>
        </w:rPr>
        <w:t>es autoridad administrativa de los órganos 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dependencias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Administración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Estatal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Municipal</w:t>
      </w:r>
      <w:r>
        <w:rPr>
          <w:i/>
        </w:rPr>
        <w:t>,</w:t>
      </w:r>
      <w:r>
        <w:rPr>
          <w:i/>
          <w:spacing w:val="-10"/>
        </w:rPr>
        <w:t xml:space="preserve"> </w:t>
      </w:r>
      <w:r>
        <w:rPr>
          <w:i/>
        </w:rPr>
        <w:t>dentro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3"/>
        </w:rPr>
        <w:t xml:space="preserve"> </w:t>
      </w:r>
      <w:r>
        <w:rPr>
          <w:i/>
        </w:rPr>
        <w:t>las</w:t>
      </w:r>
      <w:r>
        <w:rPr>
          <w:i/>
          <w:spacing w:val="-9"/>
        </w:rPr>
        <w:t xml:space="preserve"> </w:t>
      </w:r>
      <w:r>
        <w:rPr>
          <w:i/>
        </w:rPr>
        <w:t>atribuciones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confieren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Ley</w:t>
      </w:r>
      <w:r>
        <w:rPr>
          <w:i/>
          <w:spacing w:val="-9"/>
        </w:rPr>
        <w:t xml:space="preserve"> </w:t>
      </w:r>
      <w:r>
        <w:rPr>
          <w:i/>
        </w:rPr>
        <w:t>Orgánica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Poder</w:t>
      </w:r>
      <w:r>
        <w:rPr>
          <w:i/>
          <w:spacing w:val="-7"/>
        </w:rPr>
        <w:t xml:space="preserve"> </w:t>
      </w:r>
      <w:r>
        <w:rPr>
          <w:i/>
        </w:rPr>
        <w:t>Legislativo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Estado</w:t>
      </w:r>
      <w:r>
        <w:rPr>
          <w:i/>
          <w:spacing w:val="-7"/>
        </w:rPr>
        <w:t xml:space="preserve"> </w:t>
      </w:r>
      <w:r>
        <w:rPr>
          <w:i/>
        </w:rPr>
        <w:t>Libre</w:t>
      </w:r>
      <w:r>
        <w:rPr>
          <w:i/>
          <w:spacing w:val="-9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Soberano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México,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Reglamento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Poder</w:t>
      </w:r>
      <w:r>
        <w:rPr>
          <w:i/>
          <w:spacing w:val="-7"/>
        </w:rPr>
        <w:t xml:space="preserve"> </w:t>
      </w:r>
      <w:r>
        <w:rPr>
          <w:i/>
        </w:rPr>
        <w:t>Legislativo</w:t>
      </w:r>
      <w:r>
        <w:rPr>
          <w:i/>
          <w:spacing w:val="1"/>
        </w:rPr>
        <w:t xml:space="preserve"> </w:t>
      </w:r>
      <w:r>
        <w:rPr>
          <w:i/>
        </w:rPr>
        <w:t>del Estado Libre y Soberano de México, el Reglamento de Transparencia y Acceso a la Información Pública del</w:t>
      </w:r>
      <w:r>
        <w:rPr>
          <w:i/>
          <w:spacing w:val="1"/>
        </w:rPr>
        <w:t xml:space="preserve"> </w:t>
      </w:r>
      <w:r>
        <w:rPr>
          <w:i/>
        </w:rPr>
        <w:t>Poder</w:t>
      </w:r>
      <w:r>
        <w:rPr>
          <w:i/>
          <w:spacing w:val="16"/>
        </w:rPr>
        <w:t xml:space="preserve"> </w:t>
      </w:r>
      <w:r>
        <w:rPr>
          <w:i/>
        </w:rPr>
        <w:t>Legislativo</w:t>
      </w:r>
      <w:r>
        <w:rPr>
          <w:i/>
          <w:spacing w:val="17"/>
        </w:rPr>
        <w:t xml:space="preserve"> </w:t>
      </w:r>
      <w:r>
        <w:rPr>
          <w:i/>
        </w:rPr>
        <w:t>del</w:t>
      </w:r>
      <w:r>
        <w:rPr>
          <w:i/>
          <w:spacing w:val="18"/>
        </w:rPr>
        <w:t xml:space="preserve"> </w:t>
      </w:r>
      <w:r>
        <w:rPr>
          <w:i/>
        </w:rPr>
        <w:t>Estado</w:t>
      </w:r>
      <w:r>
        <w:rPr>
          <w:i/>
          <w:spacing w:val="16"/>
        </w:rPr>
        <w:t xml:space="preserve"> </w:t>
      </w:r>
      <w:r>
        <w:rPr>
          <w:i/>
        </w:rPr>
        <w:t>de</w:t>
      </w:r>
      <w:r>
        <w:rPr>
          <w:i/>
          <w:spacing w:val="17"/>
        </w:rPr>
        <w:t xml:space="preserve"> </w:t>
      </w:r>
      <w:r>
        <w:rPr>
          <w:i/>
        </w:rPr>
        <w:t>México,</w:t>
      </w:r>
      <w:r>
        <w:rPr>
          <w:i/>
          <w:spacing w:val="17"/>
        </w:rPr>
        <w:t xml:space="preserve"> </w:t>
      </w:r>
      <w:r>
        <w:rPr>
          <w:i/>
        </w:rPr>
        <w:t>y</w:t>
      </w:r>
      <w:r>
        <w:rPr>
          <w:i/>
          <w:spacing w:val="17"/>
        </w:rPr>
        <w:t xml:space="preserve"> </w:t>
      </w:r>
      <w:r>
        <w:rPr>
          <w:i/>
        </w:rPr>
        <w:t>otras</w:t>
      </w:r>
      <w:r>
        <w:rPr>
          <w:i/>
          <w:spacing w:val="14"/>
        </w:rPr>
        <w:t xml:space="preserve"> </w:t>
      </w:r>
      <w:r>
        <w:rPr>
          <w:i/>
        </w:rPr>
        <w:t>disposiciones</w:t>
      </w:r>
      <w:r>
        <w:rPr>
          <w:i/>
          <w:spacing w:val="15"/>
        </w:rPr>
        <w:t xml:space="preserve"> </w:t>
      </w:r>
      <w:r>
        <w:rPr>
          <w:i/>
        </w:rPr>
        <w:t>legales,</w:t>
      </w:r>
      <w:r>
        <w:rPr>
          <w:i/>
          <w:spacing w:val="23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15"/>
          <w:u w:val="single"/>
        </w:rPr>
        <w:t xml:space="preserve"> </w:t>
      </w:r>
      <w:r>
        <w:rPr>
          <w:b/>
          <w:i/>
          <w:u w:val="single"/>
        </w:rPr>
        <w:t>lo</w:t>
      </w:r>
      <w:r>
        <w:rPr>
          <w:b/>
          <w:i/>
          <w:spacing w:val="15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17"/>
          <w:u w:val="single"/>
        </w:rPr>
        <w:t xml:space="preserve"> </w:t>
      </w:r>
      <w:r>
        <w:rPr>
          <w:b/>
          <w:i/>
          <w:u w:val="single"/>
        </w:rPr>
        <w:t>al</w:t>
      </w:r>
      <w:r>
        <w:rPr>
          <w:b/>
          <w:i/>
          <w:spacing w:val="17"/>
          <w:u w:val="single"/>
        </w:rPr>
        <w:t xml:space="preserve"> </w:t>
      </w:r>
      <w:r>
        <w:rPr>
          <w:b/>
          <w:i/>
          <w:u w:val="single"/>
        </w:rPr>
        <w:t>ser</w:t>
      </w:r>
      <w:r>
        <w:rPr>
          <w:b/>
          <w:i/>
          <w:spacing w:val="17"/>
          <w:u w:val="single"/>
        </w:rPr>
        <w:t xml:space="preserve"> </w:t>
      </w:r>
      <w:r>
        <w:rPr>
          <w:b/>
          <w:i/>
          <w:u w:val="single"/>
        </w:rPr>
        <w:t>una</w:t>
      </w:r>
      <w:r>
        <w:rPr>
          <w:b/>
          <w:i/>
          <w:spacing w:val="15"/>
          <w:u w:val="single"/>
        </w:rPr>
        <w:t xml:space="preserve"> </w:t>
      </w:r>
      <w:r>
        <w:rPr>
          <w:b/>
          <w:i/>
          <w:u w:val="single"/>
        </w:rPr>
        <w:t>dependencia</w:t>
      </w:r>
      <w:r>
        <w:rPr>
          <w:b/>
          <w:i/>
          <w:spacing w:val="16"/>
          <w:u w:val="single"/>
        </w:rPr>
        <w:t xml:space="preserve"> </w:t>
      </w:r>
      <w:r>
        <w:rPr>
          <w:b/>
          <w:i/>
          <w:u w:val="single"/>
        </w:rPr>
        <w:t>de</w:t>
      </w:r>
    </w:p>
    <w:p w:rsidR="0098600A" w:rsidRDefault="00C752E2">
      <w:pPr>
        <w:spacing w:before="3" w:line="360" w:lineRule="auto"/>
        <w:ind w:left="312" w:right="314"/>
        <w:jc w:val="both"/>
      </w:pPr>
      <w:r>
        <w:rPr>
          <w:b/>
          <w:i/>
          <w:u w:val="single"/>
        </w:rPr>
        <w:t>control autónoma, lleva el control de sus expedientes los cuales únicamente pueden ser solicitador por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1"/>
          <w:u w:val="single"/>
        </w:rPr>
        <w:t>los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spacing w:val="-1"/>
          <w:u w:val="single"/>
        </w:rPr>
        <w:t>interesados,</w:t>
      </w:r>
      <w:r>
        <w:rPr>
          <w:b/>
          <w:i/>
          <w:spacing w:val="-14"/>
          <w:u w:val="single"/>
        </w:rPr>
        <w:t xml:space="preserve"> </w:t>
      </w:r>
      <w:r>
        <w:rPr>
          <w:b/>
          <w:i/>
          <w:spacing w:val="-1"/>
          <w:u w:val="single"/>
        </w:rPr>
        <w:t>por</w:t>
      </w:r>
      <w:r>
        <w:rPr>
          <w:b/>
          <w:i/>
          <w:spacing w:val="-14"/>
          <w:u w:val="single"/>
        </w:rPr>
        <w:t xml:space="preserve"> </w:t>
      </w:r>
      <w:r>
        <w:rPr>
          <w:b/>
          <w:i/>
          <w:spacing w:val="-1"/>
          <w:u w:val="single"/>
        </w:rPr>
        <w:t>lo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spacing w:val="-1"/>
          <w:u w:val="single"/>
        </w:rPr>
        <w:t>anterior,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spacing w:val="-1"/>
          <w:u w:val="single"/>
        </w:rPr>
        <w:t>este</w:t>
      </w:r>
      <w:r>
        <w:rPr>
          <w:b/>
          <w:i/>
          <w:spacing w:val="-14"/>
          <w:u w:val="single"/>
        </w:rPr>
        <w:t xml:space="preserve"> </w:t>
      </w:r>
      <w:r>
        <w:rPr>
          <w:b/>
          <w:i/>
          <w:spacing w:val="-1"/>
          <w:u w:val="single"/>
        </w:rPr>
        <w:t>Órgano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spacing w:val="-1"/>
          <w:u w:val="single"/>
        </w:rPr>
        <w:t>de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Control</w:t>
      </w:r>
      <w:r>
        <w:rPr>
          <w:b/>
          <w:i/>
          <w:spacing w:val="-14"/>
          <w:u w:val="single"/>
        </w:rPr>
        <w:t xml:space="preserve"> </w:t>
      </w:r>
      <w:r>
        <w:rPr>
          <w:b/>
          <w:i/>
          <w:u w:val="single"/>
        </w:rPr>
        <w:t>Interno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no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cuenta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con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información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solicitada,</w:t>
      </w:r>
      <w:r>
        <w:rPr>
          <w:b/>
          <w:i/>
          <w:spacing w:val="1"/>
        </w:rPr>
        <w:t xml:space="preserve"> </w:t>
      </w:r>
      <w:r>
        <w:rPr>
          <w:i/>
        </w:rPr>
        <w:t>respecto a los expedientes que el Órgano Interno de Control de la Legislatura ha recibido de la Auditoria Especial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Desempeño,</w:t>
      </w:r>
      <w:r>
        <w:rPr>
          <w:i/>
          <w:spacing w:val="-1"/>
        </w:rPr>
        <w:t xml:space="preserve"> </w:t>
      </w:r>
      <w:r>
        <w:rPr>
          <w:i/>
        </w:rPr>
        <w:t>así</w:t>
      </w:r>
      <w:r>
        <w:rPr>
          <w:i/>
          <w:spacing w:val="1"/>
        </w:rPr>
        <w:t xml:space="preserve"> </w:t>
      </w:r>
      <w:r>
        <w:rPr>
          <w:i/>
        </w:rPr>
        <w:t>como</w:t>
      </w:r>
      <w:r>
        <w:rPr>
          <w:i/>
          <w:spacing w:val="-3"/>
        </w:rPr>
        <w:t xml:space="preserve"> </w:t>
      </w: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sanciones</w:t>
      </w:r>
      <w:r>
        <w:rPr>
          <w:i/>
          <w:spacing w:val="-2"/>
        </w:rPr>
        <w:t xml:space="preserve"> </w:t>
      </w:r>
      <w:r>
        <w:rPr>
          <w:i/>
        </w:rPr>
        <w:t>impuestas,</w:t>
      </w:r>
      <w:r>
        <w:rPr>
          <w:i/>
          <w:spacing w:val="-4"/>
        </w:rPr>
        <w:t xml:space="preserve"> </w:t>
      </w:r>
      <w:r>
        <w:rPr>
          <w:i/>
        </w:rPr>
        <w:t>y en</w:t>
      </w:r>
      <w:r>
        <w:rPr>
          <w:i/>
          <w:spacing w:val="-4"/>
        </w:rPr>
        <w:t xml:space="preserve"> </w:t>
      </w:r>
      <w:r>
        <w:rPr>
          <w:i/>
        </w:rPr>
        <w:t>su</w:t>
      </w:r>
      <w:r>
        <w:rPr>
          <w:i/>
          <w:spacing w:val="-1"/>
        </w:rPr>
        <w:t xml:space="preserve"> </w:t>
      </w:r>
      <w:r>
        <w:rPr>
          <w:i/>
        </w:rPr>
        <w:t>caso el</w:t>
      </w:r>
      <w:r>
        <w:rPr>
          <w:i/>
          <w:spacing w:val="-3"/>
        </w:rPr>
        <w:t xml:space="preserve"> </w:t>
      </w:r>
      <w:r>
        <w:rPr>
          <w:i/>
        </w:rPr>
        <w:t>monto</w:t>
      </w:r>
      <w:r>
        <w:rPr>
          <w:i/>
          <w:spacing w:val="4"/>
        </w:rPr>
        <w:t xml:space="preserve"> </w:t>
      </w:r>
      <w:r>
        <w:rPr>
          <w:i/>
        </w:rPr>
        <w:t>correspondiente.”</w:t>
      </w:r>
      <w:r>
        <w:rPr>
          <w:i/>
          <w:spacing w:val="-4"/>
        </w:rPr>
        <w:t xml:space="preserve"> </w:t>
      </w:r>
      <w:r>
        <w:t>(sic)</w:t>
      </w:r>
    </w:p>
    <w:p w:rsidR="0098600A" w:rsidRDefault="0098600A">
      <w:pPr>
        <w:pStyle w:val="Textoindependiente"/>
        <w:spacing w:before="6"/>
        <w:rPr>
          <w:sz w:val="20"/>
        </w:rPr>
      </w:pPr>
    </w:p>
    <w:p w:rsidR="0098600A" w:rsidRDefault="00C752E2">
      <w:pPr>
        <w:spacing w:before="1" w:line="360" w:lineRule="auto"/>
        <w:ind w:left="312" w:right="309"/>
        <w:jc w:val="both"/>
        <w:rPr>
          <w:i/>
        </w:rPr>
      </w:pPr>
      <w:r>
        <w:t>Inconforme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respuestas</w:t>
      </w:r>
      <w:r>
        <w:rPr>
          <w:spacing w:val="-1"/>
        </w:rPr>
        <w:t xml:space="preserve"> </w:t>
      </w:r>
      <w:r>
        <w:t>otorgadas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 Sujeto</w:t>
      </w:r>
      <w:r>
        <w:rPr>
          <w:spacing w:val="-2"/>
        </w:rPr>
        <w:t xml:space="preserve"> </w:t>
      </w:r>
      <w:r>
        <w:t>Obligado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interpuso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medio</w:t>
      </w:r>
      <w:r>
        <w:rPr>
          <w:spacing w:val="-5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impugnación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señaló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razones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motivos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inconformidad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</w:t>
      </w:r>
      <w:r>
        <w:rPr>
          <w:spacing w:val="-1"/>
        </w:rPr>
        <w:t xml:space="preserve"> </w:t>
      </w:r>
      <w:r>
        <w:rPr>
          <w:i/>
        </w:rPr>
        <w:t>“No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entregó</w:t>
      </w:r>
      <w:r>
        <w:rPr>
          <w:i/>
          <w:spacing w:val="-5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totalidad de la información solicitada”(sic).</w:t>
      </w: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spacing w:before="11"/>
        <w:rPr>
          <w:i/>
          <w:sz w:val="25"/>
        </w:rPr>
      </w:pPr>
    </w:p>
    <w:p w:rsidR="0098600A" w:rsidRDefault="00C752E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.05pt;height:752.9pt;z-index:-15920640;mso-position-horizontal-relative:page;mso-position-vertical-relative:page" coordorigin="1087,538" coordsize="9781,15058">
            <v:shape id="_x0000_s1042" type="#_x0000_t75" alt="" style="position:absolute;left:1086;top:537;width:9781;height:15058">
              <v:imagedata r:id="rId5" o:title=""/>
            </v:shape>
            <v:shape id="_x0000_s1043" type="#_x0000_t75" alt="" style="position:absolute;left:1338;top:3345;width:9386;height:9248">
              <v:imagedata r:id="rId7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2"/>
        <w:rPr>
          <w:b/>
          <w:sz w:val="29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2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9"/>
        <w:rPr>
          <w:sz w:val="17"/>
        </w:rPr>
      </w:pPr>
    </w:p>
    <w:p w:rsidR="0098600A" w:rsidRDefault="00C752E2">
      <w:pPr>
        <w:pStyle w:val="Textoindependiente"/>
        <w:spacing w:before="31" w:line="360" w:lineRule="auto"/>
        <w:ind w:left="312" w:right="312"/>
        <w:jc w:val="both"/>
      </w:pPr>
      <w:r>
        <w:t>Al respecto, la Ponencia Resolutora basó su estudio en la notoria incompetencia del Sujeto Obligado</w:t>
      </w:r>
      <w:r>
        <w:rPr>
          <w:spacing w:val="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conocer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solicitada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debido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dicha</w:t>
      </w:r>
      <w:r>
        <w:rPr>
          <w:spacing w:val="-10"/>
        </w:rPr>
        <w:t xml:space="preserve"> </w:t>
      </w:r>
      <w:r>
        <w:t>atribución</w:t>
      </w:r>
      <w:r>
        <w:rPr>
          <w:spacing w:val="-10"/>
        </w:rPr>
        <w:t xml:space="preserve"> </w:t>
      </w:r>
      <w:r>
        <w:t>corresponde</w:t>
      </w:r>
      <w:r>
        <w:rPr>
          <w:spacing w:val="-53"/>
        </w:rPr>
        <w:t xml:space="preserve"> </w:t>
      </w:r>
      <w:r>
        <w:t>a la Contraloría del Poder Legislativo, de acuerdo a lo establecido en el numeral 2 del Reglamento</w:t>
      </w:r>
      <w:r>
        <w:rPr>
          <w:spacing w:val="1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Contraloría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Legislativo del</w:t>
      </w:r>
      <w:r>
        <w:rPr>
          <w:spacing w:val="-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México; 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letra</w:t>
      </w:r>
      <w:r>
        <w:rPr>
          <w:spacing w:val="-4"/>
        </w:rPr>
        <w:t xml:space="preserve"> </w:t>
      </w:r>
      <w:r>
        <w:t>reza:</w:t>
      </w:r>
    </w:p>
    <w:p w:rsidR="0098600A" w:rsidRDefault="0098600A">
      <w:pPr>
        <w:pStyle w:val="Textoindependiente"/>
        <w:spacing w:before="10"/>
        <w:rPr>
          <w:sz w:val="20"/>
        </w:rPr>
      </w:pPr>
    </w:p>
    <w:p w:rsidR="0098600A" w:rsidRDefault="00C752E2">
      <w:pPr>
        <w:ind w:left="1165" w:right="2062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 xml:space="preserve">Artículo 2.- </w:t>
      </w:r>
      <w:r>
        <w:rPr>
          <w:i/>
          <w:sz w:val="20"/>
        </w:rPr>
        <w:t xml:space="preserve">La Contraloría es la dependencia de control de la Legislatura y </w:t>
      </w:r>
      <w:r>
        <w:rPr>
          <w:b/>
          <w:i/>
          <w:sz w:val="20"/>
        </w:rPr>
        <w:t>tiene 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atribuciones que le confieren </w:t>
      </w:r>
      <w:r>
        <w:rPr>
          <w:i/>
          <w:sz w:val="20"/>
        </w:rPr>
        <w:t>la Ley Orgánica del Poder Legislativo del Estado Libre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Soberano de México, el Reglamento del Poder Legislativo del Estado Libre y Soberano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México, </w:t>
      </w:r>
      <w:r>
        <w:rPr>
          <w:i/>
          <w:sz w:val="20"/>
        </w:rPr>
        <w:t>el Reglamento de Transparencia y Acceso a la Información Pública del Poder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México,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legales.”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:rsidR="0098600A" w:rsidRDefault="0098600A">
      <w:pPr>
        <w:pStyle w:val="Textoindependiente"/>
        <w:spacing w:before="9"/>
        <w:rPr>
          <w:i/>
          <w:sz w:val="20"/>
        </w:rPr>
      </w:pPr>
    </w:p>
    <w:p w:rsidR="0098600A" w:rsidRDefault="00C752E2">
      <w:pPr>
        <w:pStyle w:val="Textoindependiente"/>
        <w:spacing w:line="360" w:lineRule="auto"/>
        <w:ind w:left="312" w:right="219"/>
        <w:jc w:val="both"/>
      </w:pPr>
      <w:r>
        <w:t>Agregando que, dicha Contraloría está a cargo del Contralor, quien será el superior jerárquico de los</w:t>
      </w:r>
      <w:r>
        <w:rPr>
          <w:spacing w:val="1"/>
        </w:rPr>
        <w:t xml:space="preserve"> </w:t>
      </w:r>
      <w:r>
        <w:t>titula</w:t>
      </w:r>
      <w:r>
        <w:t>res de las unidades administrativas adscritas a esa dependencia y responsable de las relaciones</w:t>
      </w:r>
      <w:r>
        <w:rPr>
          <w:spacing w:val="1"/>
        </w:rPr>
        <w:t xml:space="preserve"> </w:t>
      </w:r>
      <w:r>
        <w:t>institucionales</w:t>
      </w:r>
      <w:r>
        <w:rPr>
          <w:spacing w:val="-12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otras</w:t>
      </w:r>
      <w:r>
        <w:rPr>
          <w:spacing w:val="-11"/>
        </w:rPr>
        <w:t xml:space="preserve"> </w:t>
      </w:r>
      <w:r>
        <w:t>unidades</w:t>
      </w:r>
      <w:r>
        <w:rPr>
          <w:spacing w:val="-11"/>
        </w:rPr>
        <w:t xml:space="preserve"> </w:t>
      </w:r>
      <w:r>
        <w:t>administrativas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Legislativo,</w:t>
      </w:r>
      <w:r>
        <w:rPr>
          <w:spacing w:val="-9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órganos</w:t>
      </w:r>
      <w:r>
        <w:rPr>
          <w:spacing w:val="-11"/>
        </w:rPr>
        <w:t xml:space="preserve"> </w:t>
      </w:r>
      <w:r>
        <w:t>internos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entes públicos del Estado.</w:t>
      </w:r>
    </w:p>
    <w:p w:rsidR="0098600A" w:rsidRDefault="0098600A">
      <w:pPr>
        <w:pStyle w:val="Textoindependiente"/>
        <w:spacing w:before="12"/>
        <w:rPr>
          <w:sz w:val="20"/>
        </w:rPr>
      </w:pPr>
    </w:p>
    <w:p w:rsidR="0098600A" w:rsidRDefault="00C752E2">
      <w:pPr>
        <w:spacing w:line="360" w:lineRule="auto"/>
        <w:ind w:left="312" w:right="310"/>
        <w:jc w:val="both"/>
        <w:rPr>
          <w:b/>
          <w:i/>
        </w:rPr>
      </w:pPr>
      <w:r>
        <w:t>Estudio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</w:t>
      </w:r>
      <w:r>
        <w:rPr>
          <w:spacing w:val="1"/>
        </w:rPr>
        <w:t xml:space="preserve"> </w:t>
      </w:r>
      <w:r>
        <w:t>concuerda,</w:t>
      </w:r>
      <w:r>
        <w:rPr>
          <w:spacing w:val="1"/>
        </w:rPr>
        <w:t xml:space="preserve"> </w:t>
      </w:r>
      <w:r>
        <w:t>pues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redacción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solicitudes</w:t>
      </w:r>
      <w:r>
        <w:rPr>
          <w:spacing w:val="1"/>
        </w:rPr>
        <w:t xml:space="preserve"> </w:t>
      </w:r>
      <w:r>
        <w:t>hechas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particular, resultó confusa de inicio y pareciera que lo solicitado efectivamente es competencia de un</w:t>
      </w:r>
      <w:r>
        <w:rPr>
          <w:spacing w:val="1"/>
        </w:rPr>
        <w:t xml:space="preserve"> </w:t>
      </w:r>
      <w:r>
        <w:t>Sujeto Obligado distinto al Ayuntamiento de Zumpango; sin embargo, a</w:t>
      </w:r>
      <w:r>
        <w:t>l final de la última de las</w:t>
      </w:r>
      <w:r>
        <w:rPr>
          <w:spacing w:val="1"/>
        </w:rPr>
        <w:t xml:space="preserve"> </w:t>
      </w:r>
      <w:r>
        <w:t xml:space="preserve">solicitudes planteadas el particular indicó lo siguiente: </w:t>
      </w:r>
      <w:r>
        <w:rPr>
          <w:i/>
        </w:rPr>
        <w:t xml:space="preserve">“…denunciando qué determinados </w:t>
      </w:r>
      <w:r>
        <w:rPr>
          <w:b/>
          <w:i/>
        </w:rPr>
        <w:t>servidores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públicos que ocupan ciertos puestos de los Ayuntamientos </w:t>
      </w:r>
      <w:r>
        <w:rPr>
          <w:i/>
        </w:rPr>
        <w:t xml:space="preserve">así como de sus organismos auxiliares </w:t>
      </w:r>
      <w:r>
        <w:rPr>
          <w:b/>
          <w:i/>
        </w:rPr>
        <w:t>no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cumplen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requisitos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mandata</w:t>
      </w:r>
      <w:r>
        <w:rPr>
          <w:b/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b/>
          <w:i/>
        </w:rPr>
        <w:t>Ley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Orgánica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Municipal</w:t>
      </w:r>
      <w:r>
        <w:rPr>
          <w:i/>
        </w:rPr>
        <w:t>,</w:t>
      </w:r>
      <w:r>
        <w:rPr>
          <w:i/>
          <w:spacing w:val="-11"/>
        </w:rPr>
        <w:t xml:space="preserve"> </w:t>
      </w:r>
      <w:r>
        <w:rPr>
          <w:i/>
        </w:rPr>
        <w:t>Ley</w:t>
      </w:r>
      <w:r>
        <w:rPr>
          <w:i/>
          <w:spacing w:val="-12"/>
        </w:rPr>
        <w:t xml:space="preserve"> </w:t>
      </w:r>
      <w:r>
        <w:rPr>
          <w:i/>
        </w:rPr>
        <w:t>General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b/>
          <w:i/>
        </w:rPr>
        <w:t>Protección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Civil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rPr>
          <w:i/>
        </w:rPr>
        <w:t>Ley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b/>
          <w:i/>
        </w:rPr>
        <w:t>Transparencia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Acceso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7"/>
        </w:rPr>
        <w:t xml:space="preserve"> </w:t>
      </w:r>
      <w:r>
        <w:rPr>
          <w:i/>
        </w:rPr>
        <w:t>Pública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Estado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México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Municipios,</w:t>
      </w:r>
      <w:r>
        <w:rPr>
          <w:i/>
          <w:spacing w:val="-5"/>
        </w:rPr>
        <w:t xml:space="preserve"> </w:t>
      </w:r>
      <w:r>
        <w:rPr>
          <w:b/>
          <w:i/>
        </w:rPr>
        <w:t>Código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Financiero</w:t>
      </w:r>
      <w:r>
        <w:rPr>
          <w:b/>
          <w:i/>
          <w:spacing w:val="-52"/>
        </w:rPr>
        <w:t xml:space="preserve"> </w:t>
      </w:r>
      <w:r>
        <w:rPr>
          <w:i/>
        </w:rPr>
        <w:t>del</w:t>
      </w:r>
      <w:r>
        <w:rPr>
          <w:i/>
          <w:spacing w:val="23"/>
        </w:rPr>
        <w:t xml:space="preserve"> </w:t>
      </w:r>
      <w:r>
        <w:rPr>
          <w:i/>
        </w:rPr>
        <w:t>Estado</w:t>
      </w:r>
      <w:r>
        <w:rPr>
          <w:i/>
          <w:spacing w:val="22"/>
        </w:rPr>
        <w:t xml:space="preserve"> </w:t>
      </w:r>
      <w:r>
        <w:rPr>
          <w:i/>
        </w:rPr>
        <w:t>de</w:t>
      </w:r>
      <w:r>
        <w:rPr>
          <w:i/>
          <w:spacing w:val="19"/>
        </w:rPr>
        <w:t xml:space="preserve"> </w:t>
      </w:r>
      <w:r>
        <w:rPr>
          <w:i/>
        </w:rPr>
        <w:t>México</w:t>
      </w:r>
      <w:r>
        <w:rPr>
          <w:i/>
          <w:spacing w:val="23"/>
        </w:rPr>
        <w:t xml:space="preserve"> </w:t>
      </w:r>
      <w:r>
        <w:rPr>
          <w:i/>
        </w:rPr>
        <w:t>y</w:t>
      </w:r>
      <w:r>
        <w:rPr>
          <w:i/>
          <w:spacing w:val="19"/>
        </w:rPr>
        <w:t xml:space="preserve"> </w:t>
      </w:r>
      <w:r>
        <w:rPr>
          <w:i/>
        </w:rPr>
        <w:t>Municipios,</w:t>
      </w:r>
      <w:r>
        <w:rPr>
          <w:i/>
          <w:spacing w:val="19"/>
        </w:rPr>
        <w:t xml:space="preserve"> </w:t>
      </w:r>
      <w:r>
        <w:rPr>
          <w:i/>
        </w:rPr>
        <w:t>o</w:t>
      </w:r>
      <w:r>
        <w:rPr>
          <w:i/>
          <w:spacing w:val="23"/>
        </w:rPr>
        <w:t xml:space="preserve"> </w:t>
      </w:r>
      <w:r>
        <w:rPr>
          <w:i/>
        </w:rPr>
        <w:t>cualquier</w:t>
      </w:r>
      <w:r>
        <w:rPr>
          <w:i/>
          <w:spacing w:val="20"/>
        </w:rPr>
        <w:t xml:space="preserve"> </w:t>
      </w:r>
      <w:r>
        <w:rPr>
          <w:i/>
        </w:rPr>
        <w:t>otra</w:t>
      </w:r>
      <w:r>
        <w:rPr>
          <w:i/>
          <w:spacing w:val="20"/>
        </w:rPr>
        <w:t xml:space="preserve"> </w:t>
      </w:r>
      <w:r>
        <w:rPr>
          <w:i/>
        </w:rPr>
        <w:t>normatividad,</w:t>
      </w:r>
      <w:r>
        <w:rPr>
          <w:i/>
          <w:spacing w:val="26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22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17"/>
          <w:u w:val="single"/>
        </w:rPr>
        <w:t xml:space="preserve"> </w:t>
      </w:r>
      <w:r>
        <w:rPr>
          <w:b/>
          <w:i/>
          <w:u w:val="single"/>
        </w:rPr>
        <w:t>ejemplo</w:t>
      </w:r>
      <w:r>
        <w:rPr>
          <w:b/>
          <w:i/>
          <w:spacing w:val="19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21"/>
          <w:u w:val="single"/>
        </w:rPr>
        <w:t xml:space="preserve"> </w:t>
      </w:r>
      <w:r>
        <w:rPr>
          <w:b/>
          <w:i/>
          <w:u w:val="single"/>
        </w:rPr>
        <w:t>caso</w:t>
      </w:r>
      <w:r>
        <w:rPr>
          <w:b/>
          <w:i/>
          <w:spacing w:val="19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21"/>
          <w:u w:val="single"/>
        </w:rPr>
        <w:t xml:space="preserve"> </w:t>
      </w:r>
      <w:r>
        <w:rPr>
          <w:b/>
          <w:i/>
          <w:u w:val="single"/>
        </w:rPr>
        <w:t>Tesorero</w:t>
      </w:r>
    </w:p>
    <w:p w:rsidR="0098600A" w:rsidRDefault="00C752E2">
      <w:pPr>
        <w:pStyle w:val="Ttulo3"/>
        <w:spacing w:before="3" w:line="357" w:lineRule="auto"/>
        <w:ind w:left="312" w:right="301"/>
        <w:jc w:val="left"/>
        <w:rPr>
          <w:b w:val="0"/>
          <w:u w:val="none"/>
        </w:rPr>
      </w:pPr>
      <w:r>
        <w:t>Municipal,</w:t>
      </w:r>
      <w:r>
        <w:rPr>
          <w:spacing w:val="13"/>
        </w:rPr>
        <w:t xml:space="preserve"> </w:t>
      </w:r>
      <w:r>
        <w:t>Contralor</w:t>
      </w:r>
      <w:r>
        <w:rPr>
          <w:spacing w:val="13"/>
        </w:rPr>
        <w:t xml:space="preserve"> </w:t>
      </w:r>
      <w:r>
        <w:t>Interno</w:t>
      </w:r>
      <w:r>
        <w:rPr>
          <w:spacing w:val="13"/>
        </w:rPr>
        <w:t xml:space="preserve"> </w:t>
      </w:r>
      <w:r>
        <w:t>Municipal,</w:t>
      </w:r>
      <w:r>
        <w:rPr>
          <w:spacing w:val="13"/>
        </w:rPr>
        <w:t xml:space="preserve"> </w:t>
      </w:r>
      <w:r>
        <w:t>Secretario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Ayuntamiento,</w:t>
      </w:r>
      <w:r>
        <w:rPr>
          <w:spacing w:val="11"/>
        </w:rPr>
        <w:t xml:space="preserve"> </w:t>
      </w:r>
      <w:r>
        <w:t>Director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Obra</w:t>
      </w:r>
      <w:r>
        <w:rPr>
          <w:spacing w:val="13"/>
        </w:rPr>
        <w:t xml:space="preserve"> </w:t>
      </w:r>
      <w:r>
        <w:t>Director</w:t>
      </w:r>
      <w:r>
        <w:rPr>
          <w:spacing w:val="11"/>
        </w:rPr>
        <w:t xml:space="preserve"> </w:t>
      </w:r>
      <w:r>
        <w:t>de</w:t>
      </w:r>
      <w:r>
        <w:rPr>
          <w:spacing w:val="-52"/>
          <w:u w:val="none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 xml:space="preserve">Económico, etc.” </w:t>
      </w:r>
      <w:r>
        <w:rPr>
          <w:b w:val="0"/>
        </w:rPr>
        <w:t>(Sic)</w:t>
      </w: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spacing w:before="13"/>
        <w:rPr>
          <w:i/>
          <w:sz w:val="16"/>
        </w:rPr>
      </w:pPr>
    </w:p>
    <w:p w:rsidR="0098600A" w:rsidRDefault="00C752E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.05pt;height:752.9pt;z-index:-15919616;mso-position-horizontal-relative:page;mso-position-vertical-relative:page" coordorigin="1087,538" coordsize="9781,15058">
            <v:shape id="_x0000_s1039" type="#_x0000_t75" alt="" style="position:absolute;left:1086;top:537;width:9781;height:15058">
              <v:imagedata r:id="rId5" o:title=""/>
            </v:shape>
            <v:shape id="_x0000_s1040" type="#_x0000_t75" alt="" style="position:absolute;left:1338;top:3345;width:9386;height:9248">
              <v:imagedata r:id="rId7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2"/>
        <w:rPr>
          <w:b/>
          <w:sz w:val="29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2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9"/>
        <w:rPr>
          <w:sz w:val="17"/>
        </w:rPr>
      </w:pPr>
    </w:p>
    <w:p w:rsidR="0098600A" w:rsidRDefault="00C752E2">
      <w:pPr>
        <w:pStyle w:val="Textoindependiente"/>
        <w:spacing w:before="31" w:line="360" w:lineRule="auto"/>
        <w:ind w:left="312" w:right="308"/>
        <w:jc w:val="both"/>
      </w:pPr>
      <w:r>
        <w:t>Hecha la precisión anterior, conviene señalar que la Contraloría del Poder Legislativo de conformidad</w:t>
      </w:r>
      <w:r>
        <w:rPr>
          <w:spacing w:val="1"/>
        </w:rPr>
        <w:t xml:space="preserve"> </w:t>
      </w:r>
      <w:r>
        <w:t>con el numeral 155 del Reglamento del Poder Legislativo del Estado de México, entre sus atribuciones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instaurar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 de los Servidores Públicos, tratándose de servidores públicos del Poder Legislativo</w:t>
      </w:r>
      <w:r>
        <w:rPr>
          <w:spacing w:val="-52"/>
        </w:rPr>
        <w:t xml:space="preserve"> </w:t>
      </w:r>
      <w:r>
        <w:t>y de los integrantes de los Ayuntamientos, debiendo resaltar en este punto que la Ley Orgánica</w:t>
      </w:r>
      <w:r>
        <w:rPr>
          <w:spacing w:val="1"/>
        </w:rPr>
        <w:t xml:space="preserve"> </w:t>
      </w:r>
      <w:r>
        <w:t>Municipal del Estado de México en su artículo 16 estable la integración de los Ayuntamientos de la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:rsidR="0098600A" w:rsidRDefault="0098600A">
      <w:pPr>
        <w:pStyle w:val="Textoindependiente"/>
        <w:spacing w:before="12"/>
        <w:rPr>
          <w:sz w:val="20"/>
        </w:rPr>
      </w:pPr>
    </w:p>
    <w:p w:rsidR="0098600A" w:rsidRDefault="00C752E2">
      <w:pPr>
        <w:ind w:left="1165" w:right="2061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16.-</w:t>
      </w:r>
      <w:r>
        <w:rPr>
          <w:b/>
          <w:i/>
          <w:spacing w:val="-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Ayuntamientos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renovar</w:t>
      </w:r>
      <w:r>
        <w:rPr>
          <w:i/>
          <w:sz w:val="20"/>
        </w:rPr>
        <w:t>án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años,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iniciarán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periodo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enero del año inmediato siguiente al de las elecciones municipales ordinarias y concluirán 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31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diciembre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año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elecciones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renovación;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integrarán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i/>
          <w:sz w:val="20"/>
        </w:rPr>
        <w:t>:</w:t>
      </w:r>
    </w:p>
    <w:p w:rsidR="0098600A" w:rsidRDefault="0098600A">
      <w:pPr>
        <w:pStyle w:val="Textoindependiente"/>
        <w:spacing w:before="12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2"/>
        </w:numPr>
        <w:tabs>
          <w:tab w:val="left" w:pos="1331"/>
        </w:tabs>
        <w:ind w:right="2066" w:firstLine="0"/>
        <w:jc w:val="both"/>
        <w:rPr>
          <w:i/>
          <w:sz w:val="20"/>
        </w:rPr>
      </w:pPr>
      <w:r>
        <w:rPr>
          <w:b/>
          <w:i/>
          <w:spacing w:val="-1"/>
          <w:sz w:val="20"/>
          <w:u w:val="single"/>
        </w:rPr>
        <w:t>Un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presidente,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un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síndico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cuatro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regidores,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electos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planilla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según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principio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mayoría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relativa,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tres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regidores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designados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según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principio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representación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proporcional</w:t>
      </w:r>
      <w:r>
        <w:rPr>
          <w:i/>
          <w:sz w:val="20"/>
        </w:rPr>
        <w:t>, cuando se trate de municipios que tengan una población de menos 150 mil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habitantes.</w:t>
      </w:r>
    </w:p>
    <w:p w:rsidR="0098600A" w:rsidRDefault="0098600A">
      <w:pPr>
        <w:pStyle w:val="Textoindependiente"/>
        <w:spacing w:before="10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2"/>
        </w:numPr>
        <w:tabs>
          <w:tab w:val="left" w:pos="1413"/>
        </w:tabs>
        <w:ind w:right="2060" w:firstLine="0"/>
        <w:jc w:val="both"/>
        <w:rPr>
          <w:i/>
          <w:sz w:val="20"/>
        </w:rPr>
      </w:pPr>
      <w:r>
        <w:rPr>
          <w:b/>
          <w:i/>
          <w:spacing w:val="-1"/>
          <w:sz w:val="20"/>
          <w:u w:val="single"/>
        </w:rPr>
        <w:t>Un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presidente,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un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síndico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cinco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regidores,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electos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planilla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según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principio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mayoría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relativa,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cuatro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regidores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designados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según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principio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representación proporcional,</w:t>
      </w:r>
      <w:r>
        <w:rPr>
          <w:b/>
          <w:i/>
          <w:sz w:val="20"/>
        </w:rPr>
        <w:t xml:space="preserve"> </w:t>
      </w:r>
      <w:r>
        <w:rPr>
          <w:i/>
          <w:sz w:val="20"/>
        </w:rPr>
        <w:t>cuando se trate de municipios que tengan una población 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más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150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habitantes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500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habitantes.</w:t>
      </w:r>
    </w:p>
    <w:p w:rsidR="0098600A" w:rsidRDefault="0098600A">
      <w:pPr>
        <w:pStyle w:val="Textoindependiente"/>
        <w:spacing w:before="9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2"/>
        </w:numPr>
        <w:tabs>
          <w:tab w:val="left" w:pos="1487"/>
        </w:tabs>
        <w:ind w:right="2064" w:firstLine="0"/>
        <w:jc w:val="both"/>
        <w:rPr>
          <w:i/>
          <w:sz w:val="20"/>
        </w:rPr>
      </w:pPr>
      <w:r>
        <w:rPr>
          <w:b/>
          <w:i/>
          <w:spacing w:val="-1"/>
          <w:sz w:val="20"/>
          <w:u w:val="single"/>
        </w:rPr>
        <w:t>Un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presidente,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un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síndico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siete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regidores,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electos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planilla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según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principio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de mayoría relativa; un síndico y cinco regidores designados según el principio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representación proporcional</w:t>
      </w:r>
      <w:r>
        <w:rPr>
          <w:i/>
          <w:sz w:val="20"/>
        </w:rPr>
        <w:t>, cuando se trate de municipios que tengan una población 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más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500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habitantes.</w:t>
      </w:r>
    </w:p>
    <w:p w:rsidR="0098600A" w:rsidRDefault="0098600A">
      <w:pPr>
        <w:pStyle w:val="Textoindependiente"/>
        <w:spacing w:before="10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2"/>
        </w:numPr>
        <w:tabs>
          <w:tab w:val="left" w:pos="1465"/>
        </w:tabs>
        <w:spacing w:line="489" w:lineRule="auto"/>
        <w:ind w:right="8030" w:firstLine="0"/>
        <w:rPr>
          <w:i/>
          <w:sz w:val="20"/>
        </w:rPr>
      </w:pPr>
      <w:r>
        <w:rPr>
          <w:i/>
          <w:sz w:val="20"/>
        </w:rPr>
        <w:t>Derogada.”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(Énfasis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añadido)</w:t>
      </w:r>
    </w:p>
    <w:p w:rsidR="0098600A" w:rsidRDefault="00C752E2">
      <w:pPr>
        <w:pStyle w:val="Ttulo1"/>
        <w:spacing w:before="0" w:line="360" w:lineRule="auto"/>
        <w:ind w:left="312" w:right="311"/>
        <w:jc w:val="both"/>
      </w:pPr>
      <w:r>
        <w:rPr>
          <w:sz w:val="22"/>
        </w:rPr>
        <w:t xml:space="preserve">Derivado de ello, es que podemos concluir que </w:t>
      </w:r>
      <w:r>
        <w:t>las atribuciones de la Contraloría de la Legislatura</w:t>
      </w:r>
      <w:r>
        <w:rPr>
          <w:spacing w:val="-5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acotan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instaurar</w:t>
      </w:r>
      <w:r>
        <w:rPr>
          <w:spacing w:val="-4"/>
        </w:rPr>
        <w:t xml:space="preserve"> </w:t>
      </w:r>
      <w:r>
        <w:t>procedimientos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</w:t>
      </w:r>
      <w:r>
        <w:t>ancionar</w:t>
      </w:r>
      <w:r>
        <w:rPr>
          <w:spacing w:val="-5"/>
        </w:rPr>
        <w:t xml:space="preserve"> </w:t>
      </w:r>
      <w:r>
        <w:t>únicamente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citados</w:t>
      </w:r>
      <w:r>
        <w:rPr>
          <w:spacing w:val="-7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públicos;</w:t>
      </w:r>
      <w:r>
        <w:rPr>
          <w:spacing w:val="-58"/>
        </w:rPr>
        <w:t xml:space="preserve"> </w:t>
      </w:r>
      <w:r>
        <w:t>siendo</w:t>
      </w:r>
      <w:r>
        <w:rPr>
          <w:spacing w:val="4"/>
        </w:rPr>
        <w:t xml:space="preserve"> </w:t>
      </w:r>
      <w:r>
        <w:t>entonces</w:t>
      </w:r>
      <w:r>
        <w:rPr>
          <w:spacing w:val="2"/>
        </w:rPr>
        <w:t xml:space="preserve"> </w:t>
      </w:r>
      <w:r>
        <w:t>que,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Órgano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Municipal,</w:t>
      </w:r>
      <w:r>
        <w:rPr>
          <w:spacing w:val="5"/>
        </w:rPr>
        <w:t xml:space="preserve"> </w:t>
      </w:r>
      <w:r>
        <w:t>es</w:t>
      </w:r>
      <w:r>
        <w:rPr>
          <w:spacing w:val="5"/>
        </w:rPr>
        <w:t xml:space="preserve"> </w:t>
      </w:r>
      <w:r>
        <w:t>decir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órgano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Sujeto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7"/>
        <w:rPr>
          <w:sz w:val="28"/>
        </w:rPr>
      </w:pPr>
    </w:p>
    <w:p w:rsidR="0098600A" w:rsidRDefault="00C752E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.05pt;height:752.9pt;z-index:-15918592;mso-position-horizontal-relative:page;mso-position-vertical-relative:page" coordorigin="1087,538" coordsize="9781,15058">
            <v:shape id="_x0000_s1036" type="#_x0000_t75" alt="" style="position:absolute;left:1086;top:537;width:9781;height:15058">
              <v:imagedata r:id="rId5" o:title=""/>
            </v:shape>
            <v:shape id="_x0000_s1037" type="#_x0000_t75" alt="" style="position:absolute;left:1338;top:3345;width:9386;height:9248">
              <v:imagedata r:id="rId7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2"/>
        <w:rPr>
          <w:b/>
          <w:sz w:val="29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2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5"/>
        <w:rPr>
          <w:sz w:val="18"/>
        </w:rPr>
      </w:pPr>
    </w:p>
    <w:p w:rsidR="0098600A" w:rsidRDefault="00C752E2">
      <w:pPr>
        <w:pStyle w:val="Ttulo1"/>
        <w:spacing w:before="24" w:line="360" w:lineRule="auto"/>
        <w:ind w:left="312" w:right="308"/>
        <w:jc w:val="both"/>
      </w:pPr>
      <w:r>
        <w:t>Obligado, tendrá atribuciones para hacer lo propio por cuanto hace a los servidores públicos</w:t>
      </w:r>
      <w:r>
        <w:rPr>
          <w:spacing w:val="1"/>
        </w:rPr>
        <w:t xml:space="preserve"> </w:t>
      </w:r>
      <w:r>
        <w:t>de la estructura precisamente municipal y que no se encuentran contemplados dentro de esa</w:t>
      </w:r>
      <w:r>
        <w:rPr>
          <w:spacing w:val="1"/>
        </w:rPr>
        <w:t xml:space="preserve"> </w:t>
      </w:r>
      <w:r>
        <w:t>disposición;</w:t>
      </w:r>
      <w:r>
        <w:rPr>
          <w:spacing w:val="-4"/>
        </w:rPr>
        <w:t xml:space="preserve"> </w:t>
      </w:r>
      <w:r>
        <w:t>tales</w:t>
      </w:r>
      <w:r>
        <w:rPr>
          <w:spacing w:val="-4"/>
        </w:rPr>
        <w:t xml:space="preserve"> </w:t>
      </w:r>
      <w:r>
        <w:t>como,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citados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particular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también</w:t>
      </w:r>
      <w:r>
        <w:rPr>
          <w:spacing w:val="-58"/>
        </w:rPr>
        <w:t xml:space="preserve"> </w:t>
      </w:r>
      <w:r>
        <w:t>prevé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8"/>
        </w:rPr>
        <w:t xml:space="preserve"> </w:t>
      </w:r>
      <w:r>
        <w:t>Orgánica</w:t>
      </w:r>
      <w:r>
        <w:rPr>
          <w:spacing w:val="-7"/>
        </w:rPr>
        <w:t xml:space="preserve"> </w:t>
      </w:r>
      <w:r>
        <w:t>Municipal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cita,</w:t>
      </w:r>
      <w:r>
        <w:rPr>
          <w:spacing w:val="-7"/>
        </w:rPr>
        <w:t xml:space="preserve"> </w:t>
      </w:r>
      <w:r>
        <w:t>siendo</w:t>
      </w:r>
      <w:r>
        <w:rPr>
          <w:spacing w:val="-7"/>
        </w:rPr>
        <w:t xml:space="preserve"> </w:t>
      </w:r>
      <w:r>
        <w:t>importante</w:t>
      </w:r>
      <w:r>
        <w:rPr>
          <w:spacing w:val="-6"/>
        </w:rPr>
        <w:t xml:space="preserve"> </w:t>
      </w:r>
      <w:r>
        <w:t>traer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contexto</w:t>
      </w:r>
      <w:r>
        <w:rPr>
          <w:spacing w:val="-8"/>
        </w:rPr>
        <w:t xml:space="preserve"> </w:t>
      </w:r>
      <w:r>
        <w:t>su</w:t>
      </w:r>
      <w:r>
        <w:rPr>
          <w:spacing w:val="-58"/>
        </w:rPr>
        <w:t xml:space="preserve"> </w:t>
      </w:r>
      <w:r>
        <w:t>contenido,</w:t>
      </w:r>
      <w:r>
        <w:rPr>
          <w:spacing w:val="-1"/>
        </w:rPr>
        <w:t xml:space="preserve"> </w:t>
      </w:r>
      <w:r>
        <w:t>mismo que</w:t>
      </w:r>
      <w:r>
        <w:rPr>
          <w:spacing w:val="1"/>
        </w:rPr>
        <w:t xml:space="preserve"> </w:t>
      </w:r>
      <w:r>
        <w:t>a la letra establece:</w:t>
      </w:r>
    </w:p>
    <w:p w:rsidR="0098600A" w:rsidRDefault="0098600A">
      <w:pPr>
        <w:pStyle w:val="Textoindependiente"/>
        <w:spacing w:before="7"/>
        <w:rPr>
          <w:sz w:val="20"/>
        </w:rPr>
      </w:pPr>
    </w:p>
    <w:p w:rsidR="0098600A" w:rsidRDefault="00C752E2">
      <w:pPr>
        <w:ind w:left="1165" w:right="2061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>Artículo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32</w:t>
      </w:r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ocupar</w:t>
      </w:r>
      <w:r>
        <w:rPr>
          <w:i/>
          <w:spacing w:val="-10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cargos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b/>
          <w:i/>
          <w:u w:val="single"/>
        </w:rPr>
        <w:t>Secretario;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Tesorero;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Director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Obras</w:t>
      </w:r>
      <w:r>
        <w:rPr>
          <w:b/>
          <w:i/>
          <w:spacing w:val="-52"/>
        </w:rPr>
        <w:t xml:space="preserve"> </w:t>
      </w:r>
      <w:r>
        <w:rPr>
          <w:b/>
          <w:i/>
          <w:u w:val="single"/>
        </w:rPr>
        <w:t>Públicas,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Desarrollo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Económico,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Director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Turismo,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Coordinador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General Municipal de Mejora Regulatoria, Ecología, Desarrollo Urbano, de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1"/>
          <w:u w:val="single"/>
        </w:rPr>
        <w:t>Desarrollo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spacing w:val="-1"/>
          <w:u w:val="single"/>
        </w:rPr>
        <w:t>Social,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spacing w:val="-1"/>
          <w:u w:val="single"/>
        </w:rPr>
        <w:t>o</w:t>
      </w:r>
      <w:r>
        <w:rPr>
          <w:b/>
          <w:i/>
          <w:spacing w:val="-13"/>
          <w:u w:val="single"/>
        </w:rPr>
        <w:t xml:space="preserve"> </w:t>
      </w:r>
      <w:r>
        <w:rPr>
          <w:b/>
          <w:i/>
          <w:spacing w:val="-1"/>
          <w:u w:val="single"/>
        </w:rPr>
        <w:t>equivalentes,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spacing w:val="-1"/>
          <w:u w:val="single"/>
        </w:rPr>
        <w:t>titulares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8"/>
          <w:u w:val="single"/>
        </w:rPr>
        <w:t xml:space="preserve"> </w:t>
      </w:r>
      <w:r>
        <w:rPr>
          <w:b/>
          <w:i/>
          <w:u w:val="single"/>
        </w:rPr>
        <w:t>las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unidades</w:t>
      </w:r>
      <w:r>
        <w:rPr>
          <w:b/>
          <w:i/>
          <w:spacing w:val="-9"/>
          <w:u w:val="single"/>
        </w:rPr>
        <w:t xml:space="preserve"> </w:t>
      </w:r>
      <w:r>
        <w:rPr>
          <w:b/>
          <w:i/>
          <w:u w:val="single"/>
        </w:rPr>
        <w:t>administrativas,</w:t>
      </w:r>
      <w:r>
        <w:rPr>
          <w:b/>
          <w:i/>
          <w:spacing w:val="-53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Protección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Civil</w:t>
      </w:r>
      <w:r>
        <w:rPr>
          <w:b/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organismos</w:t>
      </w:r>
      <w:r>
        <w:rPr>
          <w:i/>
          <w:spacing w:val="1"/>
        </w:rPr>
        <w:t xml:space="preserve"> </w:t>
      </w:r>
      <w:r>
        <w:rPr>
          <w:i/>
        </w:rPr>
        <w:t>auxiliares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deberán</w:t>
      </w:r>
      <w:r>
        <w:rPr>
          <w:i/>
          <w:spacing w:val="1"/>
        </w:rPr>
        <w:t xml:space="preserve"> </w:t>
      </w:r>
      <w:r>
        <w:rPr>
          <w:i/>
        </w:rPr>
        <w:t>satisfacer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-52"/>
        </w:rPr>
        <w:t xml:space="preserve"> </w:t>
      </w:r>
      <w:r>
        <w:rPr>
          <w:i/>
        </w:rPr>
        <w:t>siguientes requisitos:</w:t>
      </w:r>
    </w:p>
    <w:p w:rsidR="0098600A" w:rsidRDefault="0098600A">
      <w:pPr>
        <w:pStyle w:val="Textoindependiente"/>
        <w:spacing w:before="10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1"/>
        </w:numPr>
        <w:tabs>
          <w:tab w:val="left" w:pos="1350"/>
        </w:tabs>
        <w:spacing w:before="1"/>
        <w:rPr>
          <w:i/>
        </w:rPr>
      </w:pPr>
      <w:r>
        <w:rPr>
          <w:i/>
        </w:rPr>
        <w:t>Ser</w:t>
      </w:r>
      <w:r>
        <w:rPr>
          <w:i/>
          <w:spacing w:val="-2"/>
        </w:rPr>
        <w:t xml:space="preserve"> </w:t>
      </w:r>
      <w:r>
        <w:rPr>
          <w:i/>
        </w:rPr>
        <w:t>ciudadano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Estado</w:t>
      </w:r>
      <w:r>
        <w:rPr>
          <w:i/>
          <w:spacing w:val="-4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pleno</w:t>
      </w:r>
      <w:r>
        <w:rPr>
          <w:i/>
          <w:spacing w:val="-2"/>
        </w:rPr>
        <w:t xml:space="preserve"> </w:t>
      </w:r>
      <w:r>
        <w:rPr>
          <w:i/>
        </w:rPr>
        <w:t>uso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sus</w:t>
      </w:r>
      <w:r>
        <w:rPr>
          <w:i/>
          <w:spacing w:val="-2"/>
        </w:rPr>
        <w:t xml:space="preserve"> </w:t>
      </w:r>
      <w:r>
        <w:rPr>
          <w:i/>
        </w:rPr>
        <w:t>derechos;</w:t>
      </w:r>
    </w:p>
    <w:p w:rsidR="0098600A" w:rsidRDefault="0098600A">
      <w:pPr>
        <w:pStyle w:val="Textoindependiente"/>
        <w:spacing w:before="9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1"/>
        </w:numPr>
        <w:tabs>
          <w:tab w:val="left" w:pos="1422"/>
        </w:tabs>
        <w:ind w:left="1421" w:hanging="257"/>
        <w:rPr>
          <w:i/>
        </w:rPr>
      </w:pP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estar</w:t>
      </w:r>
      <w:r>
        <w:rPr>
          <w:i/>
          <w:spacing w:val="-4"/>
        </w:rPr>
        <w:t xml:space="preserve"> </w:t>
      </w:r>
      <w:r>
        <w:rPr>
          <w:i/>
        </w:rPr>
        <w:t>inhabilitado</w:t>
      </w:r>
      <w:r>
        <w:rPr>
          <w:i/>
          <w:spacing w:val="-4"/>
        </w:rPr>
        <w:t xml:space="preserve"> </w:t>
      </w:r>
      <w:r>
        <w:rPr>
          <w:i/>
        </w:rPr>
        <w:t>para</w:t>
      </w:r>
      <w:r>
        <w:rPr>
          <w:i/>
          <w:spacing w:val="-2"/>
        </w:rPr>
        <w:t xml:space="preserve"> </w:t>
      </w:r>
      <w:r>
        <w:rPr>
          <w:i/>
        </w:rPr>
        <w:t>desempeñar</w:t>
      </w:r>
      <w:r>
        <w:rPr>
          <w:i/>
          <w:spacing w:val="-2"/>
        </w:rPr>
        <w:t xml:space="preserve"> </w:t>
      </w:r>
      <w:r>
        <w:rPr>
          <w:i/>
        </w:rPr>
        <w:t>cargo,</w:t>
      </w:r>
      <w:r>
        <w:rPr>
          <w:i/>
          <w:spacing w:val="-2"/>
        </w:rPr>
        <w:t xml:space="preserve"> </w:t>
      </w:r>
      <w:r>
        <w:rPr>
          <w:i/>
        </w:rPr>
        <w:t>empleo,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comisión</w:t>
      </w:r>
      <w:r>
        <w:rPr>
          <w:i/>
          <w:spacing w:val="-5"/>
        </w:rPr>
        <w:t xml:space="preserve"> </w:t>
      </w:r>
      <w:r>
        <w:rPr>
          <w:i/>
        </w:rPr>
        <w:t>pública.</w:t>
      </w:r>
    </w:p>
    <w:p w:rsidR="0098600A" w:rsidRDefault="0098600A">
      <w:pPr>
        <w:pStyle w:val="Textoindependiente"/>
        <w:spacing w:before="10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1"/>
        </w:numPr>
        <w:tabs>
          <w:tab w:val="left" w:pos="1518"/>
        </w:tabs>
        <w:ind w:left="1165" w:right="2066" w:firstLine="0"/>
        <w:rPr>
          <w:i/>
        </w:rPr>
      </w:pPr>
      <w:r>
        <w:rPr>
          <w:i/>
        </w:rPr>
        <w:t>No</w:t>
      </w:r>
      <w:r>
        <w:rPr>
          <w:i/>
          <w:spacing w:val="16"/>
        </w:rPr>
        <w:t xml:space="preserve"> </w:t>
      </w:r>
      <w:r>
        <w:rPr>
          <w:i/>
        </w:rPr>
        <w:t>haber</w:t>
      </w:r>
      <w:r>
        <w:rPr>
          <w:i/>
          <w:spacing w:val="20"/>
        </w:rPr>
        <w:t xml:space="preserve"> </w:t>
      </w:r>
      <w:r>
        <w:rPr>
          <w:i/>
        </w:rPr>
        <w:t>sido</w:t>
      </w:r>
      <w:r>
        <w:rPr>
          <w:i/>
          <w:spacing w:val="18"/>
        </w:rPr>
        <w:t xml:space="preserve"> </w:t>
      </w:r>
      <w:r>
        <w:rPr>
          <w:i/>
        </w:rPr>
        <w:t>condenado</w:t>
      </w:r>
      <w:r>
        <w:rPr>
          <w:i/>
          <w:spacing w:val="19"/>
        </w:rPr>
        <w:t xml:space="preserve"> </w:t>
      </w:r>
      <w:r>
        <w:rPr>
          <w:i/>
        </w:rPr>
        <w:t>en</w:t>
      </w:r>
      <w:r>
        <w:rPr>
          <w:i/>
          <w:spacing w:val="19"/>
        </w:rPr>
        <w:t xml:space="preserve"> </w:t>
      </w:r>
      <w:r>
        <w:rPr>
          <w:i/>
        </w:rPr>
        <w:t>proceso</w:t>
      </w:r>
      <w:r>
        <w:rPr>
          <w:i/>
          <w:spacing w:val="18"/>
        </w:rPr>
        <w:t xml:space="preserve"> </w:t>
      </w:r>
      <w:r>
        <w:rPr>
          <w:i/>
        </w:rPr>
        <w:t>penal,</w:t>
      </w:r>
      <w:r>
        <w:rPr>
          <w:i/>
          <w:spacing w:val="19"/>
        </w:rPr>
        <w:t xml:space="preserve"> </w:t>
      </w:r>
      <w:r>
        <w:rPr>
          <w:i/>
        </w:rPr>
        <w:t>por</w:t>
      </w:r>
      <w:r>
        <w:rPr>
          <w:i/>
          <w:spacing w:val="16"/>
        </w:rPr>
        <w:t xml:space="preserve"> </w:t>
      </w:r>
      <w:r>
        <w:rPr>
          <w:i/>
        </w:rPr>
        <w:t>delito</w:t>
      </w:r>
      <w:r>
        <w:rPr>
          <w:i/>
          <w:spacing w:val="17"/>
        </w:rPr>
        <w:t xml:space="preserve"> </w:t>
      </w:r>
      <w:r>
        <w:rPr>
          <w:i/>
        </w:rPr>
        <w:t>intencional</w:t>
      </w:r>
      <w:r>
        <w:rPr>
          <w:i/>
          <w:spacing w:val="20"/>
        </w:rPr>
        <w:t xml:space="preserve"> </w:t>
      </w:r>
      <w:r>
        <w:rPr>
          <w:i/>
        </w:rPr>
        <w:t>que</w:t>
      </w:r>
      <w:r>
        <w:rPr>
          <w:i/>
          <w:spacing w:val="18"/>
        </w:rPr>
        <w:t xml:space="preserve"> </w:t>
      </w:r>
      <w:r>
        <w:rPr>
          <w:i/>
        </w:rPr>
        <w:t>amerite</w:t>
      </w:r>
      <w:r>
        <w:rPr>
          <w:i/>
          <w:spacing w:val="-52"/>
        </w:rPr>
        <w:t xml:space="preserve"> </w:t>
      </w:r>
      <w:r>
        <w:rPr>
          <w:i/>
        </w:rPr>
        <w:t>pena</w:t>
      </w:r>
      <w:r>
        <w:rPr>
          <w:i/>
          <w:spacing w:val="-1"/>
        </w:rPr>
        <w:t xml:space="preserve"> </w:t>
      </w:r>
      <w:r>
        <w:rPr>
          <w:i/>
        </w:rPr>
        <w:t>privativa de</w:t>
      </w:r>
      <w:r>
        <w:rPr>
          <w:i/>
          <w:spacing w:val="-2"/>
        </w:rPr>
        <w:t xml:space="preserve"> </w:t>
      </w:r>
      <w:r>
        <w:rPr>
          <w:i/>
        </w:rPr>
        <w:t>libertad;</w:t>
      </w:r>
    </w:p>
    <w:p w:rsidR="0098600A" w:rsidRDefault="0098600A">
      <w:pPr>
        <w:pStyle w:val="Textoindependiente"/>
        <w:spacing w:before="10"/>
        <w:rPr>
          <w:i/>
          <w:sz w:val="20"/>
        </w:rPr>
      </w:pPr>
    </w:p>
    <w:p w:rsidR="0098600A" w:rsidRDefault="00C752E2">
      <w:pPr>
        <w:pStyle w:val="Prrafodelista"/>
        <w:numPr>
          <w:ilvl w:val="0"/>
          <w:numId w:val="1"/>
        </w:numPr>
        <w:tabs>
          <w:tab w:val="left" w:pos="1520"/>
        </w:tabs>
        <w:ind w:left="1165" w:right="2062" w:firstLine="0"/>
        <w:jc w:val="both"/>
        <w:rPr>
          <w:i/>
        </w:rPr>
      </w:pPr>
      <w:r>
        <w:rPr>
          <w:i/>
        </w:rPr>
        <w:t>Contar con título profesional o acreditar experiencia mínima de un año en la</w:t>
      </w:r>
      <w:r>
        <w:rPr>
          <w:i/>
          <w:spacing w:val="1"/>
        </w:rPr>
        <w:t xml:space="preserve"> </w:t>
      </w:r>
      <w:r>
        <w:rPr>
          <w:i/>
        </w:rPr>
        <w:t>materia,</w:t>
      </w:r>
      <w:r>
        <w:rPr>
          <w:i/>
          <w:spacing w:val="-10"/>
        </w:rPr>
        <w:t xml:space="preserve"> </w:t>
      </w:r>
      <w:r>
        <w:rPr>
          <w:i/>
        </w:rPr>
        <w:t>ante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Presidente</w:t>
      </w:r>
      <w:r>
        <w:rPr>
          <w:i/>
          <w:spacing w:val="-11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8"/>
        </w:rPr>
        <w:t xml:space="preserve"> </w:t>
      </w:r>
      <w:r>
        <w:rPr>
          <w:i/>
        </w:rPr>
        <w:t>Ayuntamiento,</w:t>
      </w:r>
      <w:r>
        <w:rPr>
          <w:i/>
          <w:spacing w:val="-13"/>
        </w:rPr>
        <w:t xml:space="preserve"> </w:t>
      </w:r>
      <w:r>
        <w:rPr>
          <w:i/>
        </w:rPr>
        <w:t>cuando</w:t>
      </w:r>
      <w:r>
        <w:rPr>
          <w:i/>
          <w:spacing w:val="-12"/>
        </w:rPr>
        <w:t xml:space="preserve"> </w:t>
      </w:r>
      <w:r>
        <w:rPr>
          <w:i/>
        </w:rPr>
        <w:t>sea</w:t>
      </w:r>
      <w:r>
        <w:rPr>
          <w:i/>
          <w:spacing w:val="-10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caso,</w:t>
      </w:r>
      <w:r>
        <w:rPr>
          <w:i/>
          <w:spacing w:val="-10"/>
        </w:rPr>
        <w:t xml:space="preserve"> </w:t>
      </w:r>
      <w:r>
        <w:rPr>
          <w:i/>
        </w:rPr>
        <w:t>para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desempeño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 cargos</w:t>
      </w:r>
      <w:r>
        <w:rPr>
          <w:i/>
          <w:spacing w:val="-2"/>
        </w:rPr>
        <w:t xml:space="preserve"> </w:t>
      </w:r>
      <w:r>
        <w:rPr>
          <w:i/>
        </w:rPr>
        <w:t>que así</w:t>
      </w:r>
      <w:r>
        <w:rPr>
          <w:i/>
          <w:spacing w:val="-1"/>
        </w:rPr>
        <w:t xml:space="preserve"> </w:t>
      </w:r>
      <w:r>
        <w:rPr>
          <w:i/>
        </w:rPr>
        <w:t>lo</w:t>
      </w:r>
      <w:r>
        <w:rPr>
          <w:i/>
          <w:spacing w:val="-2"/>
        </w:rPr>
        <w:t xml:space="preserve"> </w:t>
      </w:r>
      <w:r>
        <w:rPr>
          <w:i/>
        </w:rPr>
        <w:t>requieran; y</w:t>
      </w:r>
    </w:p>
    <w:p w:rsidR="0098600A" w:rsidRDefault="0098600A">
      <w:pPr>
        <w:pStyle w:val="Textoindependiente"/>
        <w:rPr>
          <w:i/>
          <w:sz w:val="21"/>
        </w:rPr>
      </w:pPr>
    </w:p>
    <w:p w:rsidR="0098600A" w:rsidRDefault="00C752E2">
      <w:pPr>
        <w:pStyle w:val="Ttulo3"/>
        <w:numPr>
          <w:ilvl w:val="0"/>
          <w:numId w:val="1"/>
        </w:numPr>
        <w:tabs>
          <w:tab w:val="left" w:pos="1423"/>
        </w:tabs>
        <w:ind w:left="1165" w:firstLine="0"/>
        <w:jc w:val="both"/>
        <w:rPr>
          <w:b w:val="0"/>
          <w:u w:val="none"/>
        </w:rPr>
      </w:pP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certificación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competencia</w:t>
      </w:r>
      <w:r>
        <w:rPr>
          <w:spacing w:val="-4"/>
        </w:rPr>
        <w:t xml:space="preserve"> </w:t>
      </w:r>
      <w:r>
        <w:t>laboral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materia</w:t>
      </w:r>
      <w:r>
        <w:rPr>
          <w:spacing w:val="-53"/>
          <w:u w:val="none"/>
        </w:rPr>
        <w:t xml:space="preserve"> </w:t>
      </w:r>
      <w:r>
        <w:t>del cargo que se desempeñará, expedida por institución con reconocimiento</w:t>
      </w:r>
      <w:r>
        <w:rPr>
          <w:spacing w:val="1"/>
          <w:u w:val="none"/>
        </w:rPr>
        <w:t xml:space="preserve"> </w:t>
      </w:r>
      <w:r>
        <w:t xml:space="preserve">de validez oficial. </w:t>
      </w:r>
      <w:r>
        <w:rPr>
          <w:b w:val="0"/>
          <w:u w:val="none"/>
        </w:rPr>
        <w:t>Este requisito podrá acreditarse dentro</w:t>
      </w:r>
      <w:r>
        <w:rPr>
          <w:b w:val="0"/>
          <w:u w:val="none"/>
        </w:rPr>
        <w:t xml:space="preserve"> de los</w:t>
      </w:r>
      <w:r>
        <w:rPr>
          <w:b w:val="0"/>
          <w:spacing w:val="1"/>
          <w:u w:val="none"/>
        </w:rPr>
        <w:t xml:space="preserve"> </w:t>
      </w:r>
      <w:r>
        <w:t>seis meses</w:t>
      </w:r>
      <w:r>
        <w:rPr>
          <w:spacing w:val="1"/>
          <w:u w:val="none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fecha en que inicien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funciones</w:t>
      </w:r>
      <w:r>
        <w:rPr>
          <w:b w:val="0"/>
          <w:u w:val="none"/>
        </w:rPr>
        <w:t>.</w:t>
      </w:r>
    </w:p>
    <w:p w:rsidR="0098600A" w:rsidRDefault="0098600A">
      <w:pPr>
        <w:pStyle w:val="Textoindependiente"/>
        <w:spacing w:before="6"/>
        <w:rPr>
          <w:i/>
          <w:sz w:val="18"/>
        </w:rPr>
      </w:pPr>
    </w:p>
    <w:p w:rsidR="0098600A" w:rsidRDefault="00C752E2">
      <w:pPr>
        <w:spacing w:before="31"/>
        <w:ind w:left="1165" w:right="2060"/>
        <w:jc w:val="both"/>
        <w:rPr>
          <w:b/>
          <w:i/>
        </w:rPr>
      </w:pPr>
      <w:r>
        <w:rPr>
          <w:b/>
          <w:i/>
          <w:u w:val="single"/>
        </w:rPr>
        <w:t>Vencido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plazo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que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refiere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párrafo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u w:val="single"/>
        </w:rPr>
        <w:t>anterior,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el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Presidente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Municipal</w:t>
      </w:r>
      <w:r>
        <w:rPr>
          <w:b/>
          <w:i/>
          <w:spacing w:val="-53"/>
        </w:rPr>
        <w:t xml:space="preserve"> </w:t>
      </w:r>
      <w:r>
        <w:rPr>
          <w:b/>
          <w:i/>
          <w:u w:val="single"/>
        </w:rPr>
        <w:t>informará al Cabildo sobre el cumplimiento de dicha certificación laboral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para que, en su caso, el Ayuntamiento tome las medidas correspondientes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respecto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aquellos servidores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públicos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que no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hubiesen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cumplido.”</w:t>
      </w:r>
    </w:p>
    <w:p w:rsidR="0098600A" w:rsidRDefault="0098600A">
      <w:pPr>
        <w:pStyle w:val="Textoindependiente"/>
        <w:spacing w:before="5"/>
        <w:rPr>
          <w:b/>
          <w:i/>
          <w:sz w:val="18"/>
        </w:rPr>
      </w:pPr>
    </w:p>
    <w:p w:rsidR="0098600A" w:rsidRDefault="00C752E2">
      <w:pPr>
        <w:spacing w:before="31"/>
        <w:ind w:left="1165"/>
        <w:rPr>
          <w:i/>
        </w:rPr>
      </w:pPr>
      <w:r>
        <w:rPr>
          <w:i/>
        </w:rPr>
        <w:t>(Énfasis</w:t>
      </w:r>
      <w:r>
        <w:rPr>
          <w:i/>
          <w:spacing w:val="-3"/>
        </w:rPr>
        <w:t xml:space="preserve"> </w:t>
      </w:r>
      <w:r>
        <w:rPr>
          <w:i/>
        </w:rPr>
        <w:t>añadido)</w:t>
      </w: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rPr>
          <w:i/>
          <w:sz w:val="20"/>
        </w:rPr>
      </w:pPr>
    </w:p>
    <w:p w:rsidR="0098600A" w:rsidRDefault="0098600A">
      <w:pPr>
        <w:pStyle w:val="Textoindependiente"/>
        <w:spacing w:before="13"/>
        <w:rPr>
          <w:i/>
        </w:rPr>
      </w:pPr>
    </w:p>
    <w:p w:rsidR="0098600A" w:rsidRDefault="00C752E2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.05pt;height:752.9pt;z-index:-15917568;mso-position-horizontal-relative:page;mso-position-vertical-relative:page" coordorigin="1087,538" coordsize="9781,15058">
            <v:shape id="_x0000_s1033" type="#_x0000_t75" alt="" style="position:absolute;left:1086;top:537;width:9781;height:15058">
              <v:imagedata r:id="rId5" o:title=""/>
            </v:shape>
            <v:shape id="_x0000_s1034" type="#_x0000_t75" alt="" style="position:absolute;left:1338;top:3345;width:9386;height:9248">
              <v:imagedata r:id="rId7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2"/>
        <w:rPr>
          <w:b/>
          <w:sz w:val="29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2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9"/>
        <w:rPr>
          <w:sz w:val="17"/>
        </w:rPr>
      </w:pPr>
    </w:p>
    <w:p w:rsidR="0098600A" w:rsidRDefault="00C752E2">
      <w:pPr>
        <w:pStyle w:val="Textoindependiente"/>
        <w:spacing w:before="31" w:line="360" w:lineRule="auto"/>
        <w:ind w:left="312" w:right="314"/>
        <w:jc w:val="both"/>
      </w:pPr>
      <w:r>
        <w:t>Con la finalidad de reforzar el planteamiento de que, existe fuente obligacional que constriñe al Sujeto</w:t>
      </w:r>
      <w:r>
        <w:rPr>
          <w:spacing w:val="1"/>
        </w:rPr>
        <w:t xml:space="preserve"> </w:t>
      </w:r>
      <w:r>
        <w:t>Obligado para contar con parte de la información solicitada, es que conviene resaltar lo establecido en</w:t>
      </w:r>
      <w:r>
        <w:rPr>
          <w:spacing w:val="1"/>
        </w:rPr>
        <w:t xml:space="preserve"> </w:t>
      </w:r>
      <w:r>
        <w:t>la Metodología de la Auditoría del Desempeño, que en relación al tema objeto de las solicitudes de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comento</w:t>
      </w:r>
      <w:r>
        <w:rPr>
          <w:spacing w:val="-1"/>
        </w:rPr>
        <w:t xml:space="preserve"> </w:t>
      </w:r>
      <w:r>
        <w:t>dispone:</w:t>
      </w:r>
    </w:p>
    <w:p w:rsidR="0098600A" w:rsidRDefault="0098600A">
      <w:pPr>
        <w:pStyle w:val="Textoindependiente"/>
        <w:spacing w:before="10"/>
        <w:rPr>
          <w:sz w:val="20"/>
        </w:rPr>
      </w:pPr>
    </w:p>
    <w:p w:rsidR="0098600A" w:rsidRDefault="00C752E2">
      <w:pPr>
        <w:ind w:left="1304" w:right="1450"/>
        <w:jc w:val="both"/>
        <w:rPr>
          <w:i/>
          <w:sz w:val="20"/>
        </w:rPr>
      </w:pPr>
      <w:r>
        <w:rPr>
          <w:i/>
          <w:sz w:val="20"/>
        </w:rPr>
        <w:t>“…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Ejecución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Auditoría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comprende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desarrollo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procedimientos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programados en la Auditoría</w:t>
      </w:r>
      <w:r>
        <w:rPr>
          <w:i/>
          <w:sz w:val="20"/>
        </w:rPr>
        <w:t>, para lo cual la e</w:t>
      </w:r>
      <w:r>
        <w:rPr>
          <w:i/>
          <w:sz w:val="20"/>
        </w:rPr>
        <w:t>ntidad fiscalizada entrega información que 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analizada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equipos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auditores.</w:t>
      </w:r>
    </w:p>
    <w:p w:rsidR="0098600A" w:rsidRDefault="0098600A">
      <w:pPr>
        <w:pStyle w:val="Textoindependiente"/>
        <w:spacing w:before="1"/>
        <w:rPr>
          <w:i/>
          <w:sz w:val="20"/>
        </w:rPr>
      </w:pPr>
    </w:p>
    <w:p w:rsidR="0098600A" w:rsidRDefault="00C752E2">
      <w:pPr>
        <w:ind w:left="1304" w:right="1451"/>
        <w:jc w:val="both"/>
        <w:rPr>
          <w:i/>
          <w:sz w:val="20"/>
        </w:rPr>
      </w:pPr>
      <w:r>
        <w:rPr>
          <w:i/>
          <w:sz w:val="20"/>
        </w:rPr>
        <w:t xml:space="preserve">De dicho ejercicio analítico, </w:t>
      </w:r>
      <w:r>
        <w:rPr>
          <w:b/>
          <w:i/>
          <w:sz w:val="20"/>
        </w:rPr>
        <w:t>los auditores deben obtener evidencia suficiente, relevante,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competente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pertinente,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determinar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hallazgos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detallan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Cédulas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Hallazgos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Auditoría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Desempeño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también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incluyen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recomendaciones.</w:t>
      </w:r>
    </w:p>
    <w:p w:rsidR="0098600A" w:rsidRDefault="0098600A">
      <w:pPr>
        <w:pStyle w:val="Textoindependiente"/>
        <w:spacing w:before="3"/>
        <w:rPr>
          <w:i/>
          <w:sz w:val="20"/>
        </w:rPr>
      </w:pPr>
    </w:p>
    <w:p w:rsidR="0098600A" w:rsidRDefault="00C752E2">
      <w:pPr>
        <w:ind w:left="1304" w:right="1448"/>
        <w:jc w:val="both"/>
        <w:rPr>
          <w:i/>
          <w:sz w:val="20"/>
        </w:rPr>
      </w:pPr>
      <w:r>
        <w:rPr>
          <w:b/>
          <w:i/>
          <w:sz w:val="20"/>
        </w:rPr>
        <w:t>Los resultados de la Auditoría de Desempeño corresponden a los hechos presentados 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enumerados en el Informe de Auditoría</w:t>
      </w:r>
      <w:r>
        <w:rPr>
          <w:i/>
          <w:sz w:val="20"/>
        </w:rPr>
        <w:t>, los cuales tendrán que estar vincu</w:t>
      </w:r>
      <w:r>
        <w:rPr>
          <w:i/>
          <w:sz w:val="20"/>
        </w:rPr>
        <w:t>lados con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objetivos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procedimientos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revisión,</w:t>
      </w:r>
      <w:r>
        <w:rPr>
          <w:i/>
          <w:spacing w:val="-7"/>
          <w:sz w:val="20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presentados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mediante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emisión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un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Pliego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de Recomendaciones de Auditoría de Desempeño al ente fiscalizado</w:t>
      </w:r>
      <w:r>
        <w:rPr>
          <w:i/>
          <w:sz w:val="20"/>
        </w:rPr>
        <w:t>, en el acto de cierre 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Auditoría.</w:t>
      </w:r>
    </w:p>
    <w:p w:rsidR="0098600A" w:rsidRDefault="0098600A">
      <w:pPr>
        <w:pStyle w:val="Textoindependiente"/>
        <w:spacing w:before="10"/>
        <w:rPr>
          <w:i/>
          <w:sz w:val="19"/>
        </w:rPr>
      </w:pPr>
    </w:p>
    <w:p w:rsidR="0098600A" w:rsidRDefault="00C752E2">
      <w:pPr>
        <w:spacing w:before="1"/>
        <w:ind w:left="1304" w:right="1448"/>
        <w:jc w:val="both"/>
        <w:rPr>
          <w:i/>
          <w:sz w:val="20"/>
        </w:rPr>
      </w:pPr>
      <w:r>
        <w:rPr>
          <w:i/>
          <w:sz w:val="20"/>
        </w:rPr>
        <w:t>En la etapa de Seguimiento, de manera conjunta con la emisión del Pliego</w:t>
      </w:r>
      <w:r>
        <w:rPr>
          <w:b/>
          <w:i/>
          <w:sz w:val="20"/>
        </w:rPr>
        <w:t>, se promueven los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</w:rPr>
        <w:t>resultados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recomendaciones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ante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el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1"/>
          <w:sz w:val="20"/>
        </w:rPr>
        <w:t>Órgano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Control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Interno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entidad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fiscalizada</w:t>
      </w:r>
      <w:r>
        <w:rPr>
          <w:b/>
          <w:i/>
          <w:spacing w:val="-48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Oficio 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Promoción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Auditoría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Desempeño.</w:t>
      </w:r>
    </w:p>
    <w:p w:rsidR="0098600A" w:rsidRDefault="00C752E2">
      <w:pPr>
        <w:spacing w:line="269" w:lineRule="exact"/>
        <w:ind w:left="1304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98600A" w:rsidRDefault="0098600A">
      <w:pPr>
        <w:pStyle w:val="Textoindependiente"/>
        <w:spacing w:before="10"/>
        <w:rPr>
          <w:i/>
          <w:sz w:val="20"/>
        </w:rPr>
      </w:pPr>
    </w:p>
    <w:p w:rsidR="0098600A" w:rsidRDefault="00C752E2">
      <w:pPr>
        <w:pStyle w:val="Textoindependiente"/>
        <w:spacing w:line="360" w:lineRule="auto"/>
        <w:ind w:left="312" w:right="308"/>
        <w:jc w:val="both"/>
      </w:pPr>
      <w:r>
        <w:rPr>
          <w:spacing w:val="-1"/>
        </w:rPr>
        <w:t>Bajo</w:t>
      </w:r>
      <w:r>
        <w:rPr>
          <w:spacing w:val="-12"/>
        </w:rPr>
        <w:t xml:space="preserve"> </w:t>
      </w:r>
      <w:r>
        <w:rPr>
          <w:spacing w:val="-1"/>
        </w:rPr>
        <w:t>ese</w:t>
      </w:r>
      <w:r>
        <w:rPr>
          <w:spacing w:val="-10"/>
        </w:rPr>
        <w:t xml:space="preserve"> </w:t>
      </w:r>
      <w:r>
        <w:rPr>
          <w:spacing w:val="-1"/>
        </w:rPr>
        <w:t>tenor,</w:t>
      </w:r>
      <w:r>
        <w:rPr>
          <w:spacing w:val="-14"/>
        </w:rPr>
        <w:t xml:space="preserve"> </w:t>
      </w:r>
      <w:r>
        <w:rPr>
          <w:spacing w:val="-1"/>
        </w:rPr>
        <w:t>es</w:t>
      </w:r>
      <w:r>
        <w:rPr>
          <w:spacing w:val="-14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t>Órgano</w:t>
      </w:r>
      <w:r>
        <w:rPr>
          <w:spacing w:val="-13"/>
        </w:rPr>
        <w:t xml:space="preserve"> </w:t>
      </w:r>
      <w:r>
        <w:t>Interno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Municipal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Sujeto</w:t>
      </w:r>
      <w:r>
        <w:rPr>
          <w:spacing w:val="-13"/>
        </w:rPr>
        <w:t xml:space="preserve"> </w:t>
      </w:r>
      <w:r>
        <w:t>Obligado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13"/>
        </w:rPr>
        <w:t xml:space="preserve"> </w:t>
      </w:r>
      <w:r>
        <w:t>Administrativa</w:t>
      </w:r>
      <w:r>
        <w:rPr>
          <w:spacing w:val="-52"/>
        </w:rPr>
        <w:t xml:space="preserve"> </w:t>
      </w:r>
      <w:r>
        <w:t>ante la cual se promueven los resultados y recomendaciones de las Auditorías de Desempeño y en</w:t>
      </w:r>
      <w:r>
        <w:rPr>
          <w:spacing w:val="1"/>
        </w:rPr>
        <w:t xml:space="preserve"> </w:t>
      </w:r>
      <w:r>
        <w:rPr>
          <w:spacing w:val="-1"/>
        </w:rPr>
        <w:t>consecuencia</w:t>
      </w:r>
      <w:r>
        <w:rPr>
          <w:spacing w:val="-14"/>
        </w:rPr>
        <w:t xml:space="preserve"> </w:t>
      </w:r>
      <w:r>
        <w:rPr>
          <w:spacing w:val="-1"/>
        </w:rPr>
        <w:t>es</w:t>
      </w:r>
      <w:r>
        <w:rPr>
          <w:spacing w:val="-15"/>
        </w:rPr>
        <w:t xml:space="preserve"> </w:t>
      </w:r>
      <w:r>
        <w:rPr>
          <w:spacing w:val="-1"/>
        </w:rPr>
        <w:t>quien</w:t>
      </w:r>
      <w:r>
        <w:rPr>
          <w:spacing w:val="-12"/>
        </w:rPr>
        <w:t xml:space="preserve"> </w:t>
      </w:r>
      <w:r>
        <w:rPr>
          <w:spacing w:val="-1"/>
        </w:rPr>
        <w:t>pudiera</w:t>
      </w:r>
      <w:r>
        <w:rPr>
          <w:spacing w:val="-15"/>
        </w:rPr>
        <w:t xml:space="preserve"> </w:t>
      </w:r>
      <w:r>
        <w:t>poseer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administrar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documentos</w:t>
      </w:r>
      <w:r>
        <w:rPr>
          <w:spacing w:val="-1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pudieran</w:t>
      </w:r>
      <w:r>
        <w:rPr>
          <w:spacing w:val="-14"/>
        </w:rPr>
        <w:t xml:space="preserve"> </w:t>
      </w:r>
      <w:r>
        <w:t>contener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requerido</w:t>
      </w:r>
      <w:r>
        <w:rPr>
          <w:spacing w:val="-5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solicitudes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particular;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que,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consideración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suscrita</w:t>
      </w:r>
      <w:r>
        <w:rPr>
          <w:spacing w:val="-53"/>
        </w:rPr>
        <w:t xml:space="preserve"> </w:t>
      </w:r>
      <w:r>
        <w:t>se debió agregar en el proyecto de resolución estas consideraciones, con la finalidad</w:t>
      </w:r>
      <w:r>
        <w:t xml:space="preserve"> de que el Sujeto</w:t>
      </w:r>
      <w:r>
        <w:rPr>
          <w:spacing w:val="1"/>
        </w:rPr>
        <w:t xml:space="preserve"> </w:t>
      </w:r>
      <w:r>
        <w:t>Obligado llevara a cabo una búsqueda exhaustiva de la información y en caso de no haberse remitido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 Auditorías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temporalidad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hiciera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 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 Estado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Municipios.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6"/>
      </w:pPr>
    </w:p>
    <w:p w:rsidR="0098600A" w:rsidRDefault="00C752E2">
      <w:pPr>
        <w:spacing w:before="37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.05pt;height:752.9pt;z-index:-15916544;mso-position-horizontal-relative:page;mso-position-vertical-relative:page" coordorigin="1087,538" coordsize="9781,15058">
            <v:shape id="_x0000_s1030" type="#_x0000_t75" alt="" style="position:absolute;left:1086;top:537;width:9781;height:15058">
              <v:imagedata r:id="rId5" o:title=""/>
            </v:shape>
            <v:shape id="_x0000_s1031" type="#_x0000_t75" alt="" style="position:absolute;left:1338;top:3345;width:9386;height:9248">
              <v:imagedata r:id="rId7" o:title=""/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2"/>
        <w:rPr>
          <w:b/>
          <w:sz w:val="29"/>
        </w:rPr>
      </w:pPr>
    </w:p>
    <w:p w:rsidR="0098600A" w:rsidRDefault="00C752E2">
      <w:pPr>
        <w:spacing w:before="36"/>
        <w:ind w:left="3796" w:right="301" w:firstLine="4229"/>
        <w:rPr>
          <w:sz w:val="20"/>
        </w:rPr>
      </w:pPr>
      <w:r>
        <w:rPr>
          <w:spacing w:val="-1"/>
          <w:sz w:val="20"/>
        </w:rPr>
        <w:t xml:space="preserve">OPINIÓN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REVISIÓN</w:t>
      </w:r>
      <w:r>
        <w:rPr>
          <w:spacing w:val="-2"/>
          <w:sz w:val="20"/>
        </w:rPr>
        <w:t xml:space="preserve"> </w:t>
      </w:r>
      <w:r>
        <w:rPr>
          <w:sz w:val="20"/>
        </w:rPr>
        <w:t>02169/INFOEM/IP/RR/2021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ACUMULADOS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9"/>
        <w:rPr>
          <w:sz w:val="17"/>
        </w:rPr>
      </w:pPr>
    </w:p>
    <w:p w:rsidR="0098600A" w:rsidRDefault="00C752E2">
      <w:pPr>
        <w:pStyle w:val="Textoindependiente"/>
        <w:spacing w:before="31" w:line="360" w:lineRule="auto"/>
        <w:ind w:left="312" w:right="359"/>
        <w:jc w:val="both"/>
      </w:pPr>
      <w:r>
        <w:t xml:space="preserve">Es por las razones expuestas que se emite </w:t>
      </w:r>
      <w:r>
        <w:rPr>
          <w:b/>
        </w:rPr>
        <w:t>OPINIÓN PARTICULAR</w:t>
      </w:r>
      <w:r>
        <w:t>, pues se debió enfatizar en la</w:t>
      </w:r>
      <w:r>
        <w:rPr>
          <w:spacing w:val="1"/>
        </w:rPr>
        <w:t xml:space="preserve"> </w:t>
      </w:r>
      <w:r>
        <w:t>resolución por parte de la Ponencia la existencia de fuente obligacional que exigía de parte del Sujeto</w:t>
      </w:r>
      <w:r>
        <w:rPr>
          <w:spacing w:val="1"/>
        </w:rPr>
        <w:t xml:space="preserve"> </w:t>
      </w:r>
      <w:r>
        <w:t>Obligado el aplicar un criterio exhaustivo y congruente con la finalidad de atender las solicitudes de</w:t>
      </w:r>
      <w:r>
        <w:rPr>
          <w:spacing w:val="1"/>
        </w:rPr>
        <w:t xml:space="preserve"> </w:t>
      </w:r>
      <w:r>
        <w:t>información que le fueron planteadas y en ese sentido ordenar la entrega de la que de acuerdo a sus</w:t>
      </w:r>
      <w:r>
        <w:rPr>
          <w:spacing w:val="1"/>
        </w:rPr>
        <w:t xml:space="preserve"> </w:t>
      </w:r>
      <w:r>
        <w:t>atribuciones obrara en sus archivos de conformidad co</w:t>
      </w:r>
      <w:r>
        <w:t>n el artículo 12 de la Ley de Transparencia y</w:t>
      </w:r>
      <w:r>
        <w:rPr>
          <w:spacing w:val="1"/>
        </w:rPr>
        <w:t xml:space="preserve"> </w:t>
      </w:r>
      <w:r>
        <w:t>Acceso</w:t>
      </w:r>
      <w:r>
        <w:rPr>
          <w:spacing w:val="-2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 y</w:t>
      </w:r>
      <w:r>
        <w:rPr>
          <w:spacing w:val="-5"/>
        </w:rPr>
        <w:t xml:space="preserve"> </w:t>
      </w:r>
      <w:r>
        <w:t>Municipios.</w:t>
      </w:r>
    </w:p>
    <w:p w:rsidR="0098600A" w:rsidRDefault="0098600A">
      <w:pPr>
        <w:pStyle w:val="Textoindependiente"/>
      </w:pPr>
    </w:p>
    <w:p w:rsidR="0098600A" w:rsidRDefault="0098600A">
      <w:pPr>
        <w:pStyle w:val="Textoindependiente"/>
      </w:pPr>
    </w:p>
    <w:p w:rsidR="0098600A" w:rsidRDefault="0098600A">
      <w:pPr>
        <w:pStyle w:val="Textoindependiente"/>
      </w:pPr>
    </w:p>
    <w:p w:rsidR="0098600A" w:rsidRDefault="0098600A">
      <w:pPr>
        <w:pStyle w:val="Textoindependiente"/>
      </w:pPr>
    </w:p>
    <w:p w:rsidR="0098600A" w:rsidRDefault="0098600A">
      <w:pPr>
        <w:pStyle w:val="Textoindependiente"/>
      </w:pPr>
    </w:p>
    <w:p w:rsidR="0098600A" w:rsidRDefault="0098600A">
      <w:pPr>
        <w:pStyle w:val="Textoindependiente"/>
        <w:spacing w:before="4"/>
        <w:rPr>
          <w:sz w:val="18"/>
        </w:rPr>
      </w:pPr>
    </w:p>
    <w:p w:rsidR="0098600A" w:rsidRDefault="00C752E2">
      <w:pPr>
        <w:ind w:left="4420" w:right="2940" w:hanging="1457"/>
        <w:rPr>
          <w:b/>
        </w:rPr>
      </w:pPr>
      <w:r>
        <w:rPr>
          <w:b/>
        </w:rPr>
        <w:t>SHARON CRISTINA MORALES MARTÍNEZ</w:t>
      </w:r>
      <w:r>
        <w:rPr>
          <w:b/>
          <w:spacing w:val="-53"/>
        </w:rPr>
        <w:t xml:space="preserve"> </w:t>
      </w:r>
      <w:r>
        <w:rPr>
          <w:b/>
        </w:rPr>
        <w:t>COMISIONADA</w:t>
      </w: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rPr>
          <w:b/>
        </w:rPr>
      </w:pPr>
    </w:p>
    <w:p w:rsidR="0098600A" w:rsidRDefault="0098600A">
      <w:pPr>
        <w:pStyle w:val="Textoindependiente"/>
        <w:spacing w:before="6"/>
        <w:rPr>
          <w:b/>
          <w:sz w:val="20"/>
        </w:rPr>
      </w:pPr>
    </w:p>
    <w:p w:rsidR="0098600A" w:rsidRDefault="00C752E2">
      <w:pPr>
        <w:ind w:left="312"/>
        <w:rPr>
          <w:sz w:val="14"/>
        </w:rPr>
      </w:pPr>
      <w:r>
        <w:rPr>
          <w:sz w:val="14"/>
        </w:rPr>
        <w:t>SCMM/BLA/DEMF/AMV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13"/>
        <w:rPr>
          <w:sz w:val="14"/>
        </w:rPr>
      </w:pPr>
    </w:p>
    <w:p w:rsidR="0098600A" w:rsidRDefault="00C752E2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98600A" w:rsidRDefault="0098600A">
      <w:pPr>
        <w:jc w:val="right"/>
        <w:rPr>
          <w:sz w:val="20"/>
        </w:rPr>
        <w:sectPr w:rsidR="0098600A">
          <w:pgSz w:w="12240" w:h="15840"/>
          <w:pgMar w:top="540" w:right="820" w:bottom="0" w:left="820" w:header="720" w:footer="720" w:gutter="0"/>
          <w:cols w:space="720"/>
        </w:sectPr>
      </w:pPr>
    </w:p>
    <w:p w:rsidR="0098600A" w:rsidRDefault="00C752E2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98600A" w:rsidRDefault="00C752E2">
                    <w:pPr>
                      <w:spacing w:line="212" w:lineRule="exac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1"/>
                      </w:rPr>
                      <w:t>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8600A" w:rsidRDefault="0098600A">
      <w:pPr>
        <w:pStyle w:val="Textoindependiente"/>
        <w:spacing w:before="11"/>
        <w:rPr>
          <w:b/>
          <w:sz w:val="27"/>
        </w:rPr>
      </w:pPr>
    </w:p>
    <w:p w:rsidR="0098600A" w:rsidRDefault="00C752E2" w:rsidP="00FF48FC">
      <w:pPr>
        <w:pStyle w:val="Ttulo1"/>
        <w:spacing w:before="40" w:line="223" w:lineRule="auto"/>
        <w:ind w:left="3580" w:right="100" w:hanging="780"/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</w:p>
    <w:p w:rsidR="00FF48FC" w:rsidRDefault="00FF48FC">
      <w:pPr>
        <w:pStyle w:val="Textoindependiente"/>
        <w:rPr>
          <w:sz w:val="20"/>
        </w:rPr>
      </w:pPr>
      <w:bookmarkStart w:id="0" w:name="_GoBack"/>
      <w:bookmarkEnd w:id="0"/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rPr>
          <w:sz w:val="20"/>
        </w:rPr>
      </w:pPr>
    </w:p>
    <w:p w:rsidR="0098600A" w:rsidRDefault="0098600A">
      <w:pPr>
        <w:pStyle w:val="Textoindependiente"/>
        <w:spacing w:before="8"/>
        <w:rPr>
          <w:sz w:val="15"/>
        </w:rPr>
      </w:pPr>
    </w:p>
    <w:p w:rsidR="0098600A" w:rsidRDefault="00C752E2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600A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4E1C"/>
    <w:multiLevelType w:val="hybridMultilevel"/>
    <w:tmpl w:val="96B07CAC"/>
    <w:lvl w:ilvl="0" w:tplc="3D3A30A6">
      <w:start w:val="1"/>
      <w:numFmt w:val="upperRoman"/>
      <w:lvlText w:val="%1."/>
      <w:lvlJc w:val="left"/>
      <w:pPr>
        <w:ind w:left="1349" w:hanging="185"/>
        <w:jc w:val="left"/>
      </w:pPr>
      <w:rPr>
        <w:rFonts w:hint="default"/>
        <w:i/>
        <w:iCs/>
        <w:w w:val="100"/>
        <w:lang w:val="es-ES" w:eastAsia="en-US" w:bidi="ar-SA"/>
      </w:rPr>
    </w:lvl>
    <w:lvl w:ilvl="1" w:tplc="D32E08A4">
      <w:numFmt w:val="bullet"/>
      <w:lvlText w:val="•"/>
      <w:lvlJc w:val="left"/>
      <w:pPr>
        <w:ind w:left="2266" w:hanging="185"/>
      </w:pPr>
      <w:rPr>
        <w:rFonts w:hint="default"/>
        <w:lang w:val="es-ES" w:eastAsia="en-US" w:bidi="ar-SA"/>
      </w:rPr>
    </w:lvl>
    <w:lvl w:ilvl="2" w:tplc="C7D0F8B6">
      <w:numFmt w:val="bullet"/>
      <w:lvlText w:val="•"/>
      <w:lvlJc w:val="left"/>
      <w:pPr>
        <w:ind w:left="3192" w:hanging="185"/>
      </w:pPr>
      <w:rPr>
        <w:rFonts w:hint="default"/>
        <w:lang w:val="es-ES" w:eastAsia="en-US" w:bidi="ar-SA"/>
      </w:rPr>
    </w:lvl>
    <w:lvl w:ilvl="3" w:tplc="09C6575C">
      <w:numFmt w:val="bullet"/>
      <w:lvlText w:val="•"/>
      <w:lvlJc w:val="left"/>
      <w:pPr>
        <w:ind w:left="4118" w:hanging="185"/>
      </w:pPr>
      <w:rPr>
        <w:rFonts w:hint="default"/>
        <w:lang w:val="es-ES" w:eastAsia="en-US" w:bidi="ar-SA"/>
      </w:rPr>
    </w:lvl>
    <w:lvl w:ilvl="4" w:tplc="C8866B4C">
      <w:numFmt w:val="bullet"/>
      <w:lvlText w:val="•"/>
      <w:lvlJc w:val="left"/>
      <w:pPr>
        <w:ind w:left="5044" w:hanging="185"/>
      </w:pPr>
      <w:rPr>
        <w:rFonts w:hint="default"/>
        <w:lang w:val="es-ES" w:eastAsia="en-US" w:bidi="ar-SA"/>
      </w:rPr>
    </w:lvl>
    <w:lvl w:ilvl="5" w:tplc="BB2AF004">
      <w:numFmt w:val="bullet"/>
      <w:lvlText w:val="•"/>
      <w:lvlJc w:val="left"/>
      <w:pPr>
        <w:ind w:left="5970" w:hanging="185"/>
      </w:pPr>
      <w:rPr>
        <w:rFonts w:hint="default"/>
        <w:lang w:val="es-ES" w:eastAsia="en-US" w:bidi="ar-SA"/>
      </w:rPr>
    </w:lvl>
    <w:lvl w:ilvl="6" w:tplc="89A2A152">
      <w:numFmt w:val="bullet"/>
      <w:lvlText w:val="•"/>
      <w:lvlJc w:val="left"/>
      <w:pPr>
        <w:ind w:left="6896" w:hanging="185"/>
      </w:pPr>
      <w:rPr>
        <w:rFonts w:hint="default"/>
        <w:lang w:val="es-ES" w:eastAsia="en-US" w:bidi="ar-SA"/>
      </w:rPr>
    </w:lvl>
    <w:lvl w:ilvl="7" w:tplc="6498A242">
      <w:numFmt w:val="bullet"/>
      <w:lvlText w:val="•"/>
      <w:lvlJc w:val="left"/>
      <w:pPr>
        <w:ind w:left="7822" w:hanging="185"/>
      </w:pPr>
      <w:rPr>
        <w:rFonts w:hint="default"/>
        <w:lang w:val="es-ES" w:eastAsia="en-US" w:bidi="ar-SA"/>
      </w:rPr>
    </w:lvl>
    <w:lvl w:ilvl="8" w:tplc="6B622D9C">
      <w:numFmt w:val="bullet"/>
      <w:lvlText w:val="•"/>
      <w:lvlJc w:val="left"/>
      <w:pPr>
        <w:ind w:left="8748" w:hanging="185"/>
      </w:pPr>
      <w:rPr>
        <w:rFonts w:hint="default"/>
        <w:lang w:val="es-ES" w:eastAsia="en-US" w:bidi="ar-SA"/>
      </w:rPr>
    </w:lvl>
  </w:abstractNum>
  <w:abstractNum w:abstractNumId="1" w15:restartNumberingAfterBreak="0">
    <w:nsid w:val="1C756E54"/>
    <w:multiLevelType w:val="hybridMultilevel"/>
    <w:tmpl w:val="C8BA42E0"/>
    <w:lvl w:ilvl="0" w:tplc="15E2DB16">
      <w:start w:val="1"/>
      <w:numFmt w:val="upperRoman"/>
      <w:lvlText w:val="%1."/>
      <w:lvlJc w:val="left"/>
      <w:pPr>
        <w:ind w:left="1165" w:hanging="166"/>
        <w:jc w:val="left"/>
      </w:pPr>
      <w:rPr>
        <w:rFonts w:hint="default"/>
        <w:b/>
        <w:bCs/>
        <w:i/>
        <w:iCs/>
        <w:spacing w:val="-1"/>
        <w:w w:val="99"/>
        <w:lang w:val="es-ES" w:eastAsia="en-US" w:bidi="ar-SA"/>
      </w:rPr>
    </w:lvl>
    <w:lvl w:ilvl="1" w:tplc="95FA1C58">
      <w:numFmt w:val="bullet"/>
      <w:lvlText w:val="•"/>
      <w:lvlJc w:val="left"/>
      <w:pPr>
        <w:ind w:left="2104" w:hanging="166"/>
      </w:pPr>
      <w:rPr>
        <w:rFonts w:hint="default"/>
        <w:lang w:val="es-ES" w:eastAsia="en-US" w:bidi="ar-SA"/>
      </w:rPr>
    </w:lvl>
    <w:lvl w:ilvl="2" w:tplc="CD165A8C">
      <w:numFmt w:val="bullet"/>
      <w:lvlText w:val="•"/>
      <w:lvlJc w:val="left"/>
      <w:pPr>
        <w:ind w:left="3048" w:hanging="166"/>
      </w:pPr>
      <w:rPr>
        <w:rFonts w:hint="default"/>
        <w:lang w:val="es-ES" w:eastAsia="en-US" w:bidi="ar-SA"/>
      </w:rPr>
    </w:lvl>
    <w:lvl w:ilvl="3" w:tplc="03542A7E">
      <w:numFmt w:val="bullet"/>
      <w:lvlText w:val="•"/>
      <w:lvlJc w:val="left"/>
      <w:pPr>
        <w:ind w:left="3992" w:hanging="166"/>
      </w:pPr>
      <w:rPr>
        <w:rFonts w:hint="default"/>
        <w:lang w:val="es-ES" w:eastAsia="en-US" w:bidi="ar-SA"/>
      </w:rPr>
    </w:lvl>
    <w:lvl w:ilvl="4" w:tplc="ADDC79A2">
      <w:numFmt w:val="bullet"/>
      <w:lvlText w:val="•"/>
      <w:lvlJc w:val="left"/>
      <w:pPr>
        <w:ind w:left="4936" w:hanging="166"/>
      </w:pPr>
      <w:rPr>
        <w:rFonts w:hint="default"/>
        <w:lang w:val="es-ES" w:eastAsia="en-US" w:bidi="ar-SA"/>
      </w:rPr>
    </w:lvl>
    <w:lvl w:ilvl="5" w:tplc="D5AA7BC2">
      <w:numFmt w:val="bullet"/>
      <w:lvlText w:val="•"/>
      <w:lvlJc w:val="left"/>
      <w:pPr>
        <w:ind w:left="5880" w:hanging="166"/>
      </w:pPr>
      <w:rPr>
        <w:rFonts w:hint="default"/>
        <w:lang w:val="es-ES" w:eastAsia="en-US" w:bidi="ar-SA"/>
      </w:rPr>
    </w:lvl>
    <w:lvl w:ilvl="6" w:tplc="373EA2EC">
      <w:numFmt w:val="bullet"/>
      <w:lvlText w:val="•"/>
      <w:lvlJc w:val="left"/>
      <w:pPr>
        <w:ind w:left="6824" w:hanging="166"/>
      </w:pPr>
      <w:rPr>
        <w:rFonts w:hint="default"/>
        <w:lang w:val="es-ES" w:eastAsia="en-US" w:bidi="ar-SA"/>
      </w:rPr>
    </w:lvl>
    <w:lvl w:ilvl="7" w:tplc="E80835EA">
      <w:numFmt w:val="bullet"/>
      <w:lvlText w:val="•"/>
      <w:lvlJc w:val="left"/>
      <w:pPr>
        <w:ind w:left="7768" w:hanging="166"/>
      </w:pPr>
      <w:rPr>
        <w:rFonts w:hint="default"/>
        <w:lang w:val="es-ES" w:eastAsia="en-US" w:bidi="ar-SA"/>
      </w:rPr>
    </w:lvl>
    <w:lvl w:ilvl="8" w:tplc="DAFA5154">
      <w:numFmt w:val="bullet"/>
      <w:lvlText w:val="•"/>
      <w:lvlJc w:val="left"/>
      <w:pPr>
        <w:ind w:left="8712" w:hanging="16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600A"/>
    <w:rsid w:val="0098600A"/>
    <w:rsid w:val="00C752E2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65D06F0C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 w:hanging="145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1165" w:right="2060"/>
      <w:jc w:val="both"/>
      <w:outlineLvl w:val="2"/>
    </w:pPr>
    <w:rPr>
      <w:b/>
      <w:bCs/>
      <w:i/>
      <w:i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6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2323</Words>
  <Characters>12781</Characters>
  <Application>Microsoft Office Word</Application>
  <DocSecurity>0</DocSecurity>
  <Lines>106</Lines>
  <Paragraphs>30</Paragraphs>
  <ScaleCrop>false</ScaleCrop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2022-07-07T20:46:00Z</dcterms:created>
  <dcterms:modified xsi:type="dcterms:W3CDTF">2022-07-07T20:50:00Z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2022-07-07T00:00:00Z</vt:filetime>
  </property>
</Properties>
</file>