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0B07BF4"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w:t>
      </w:r>
      <w:r w:rsidR="00B21542">
        <w:rPr>
          <w:rFonts w:ascii="Palatino Linotype" w:eastAsia="Times New Roman" w:hAnsi="Palatino Linotype" w:cs="Arial"/>
          <w:color w:val="000000"/>
          <w:sz w:val="24"/>
          <w:szCs w:val="24"/>
          <w:lang w:val="es-ES" w:eastAsia="es-MX"/>
        </w:rPr>
        <w:t>a uno de diciembre</w:t>
      </w:r>
      <w:r w:rsidR="00876A3F" w:rsidRPr="00B3134F">
        <w:rPr>
          <w:rFonts w:ascii="Palatino Linotype" w:eastAsia="Times New Roman" w:hAnsi="Palatino Linotype" w:cs="Arial"/>
          <w:color w:val="000000"/>
          <w:sz w:val="24"/>
          <w:szCs w:val="24"/>
          <w:lang w:val="es-ES" w:eastAsia="es-MX"/>
        </w:rPr>
        <w:t xml:space="preserve"> </w:t>
      </w:r>
      <w:r w:rsidR="001708B9" w:rsidRPr="00B3134F">
        <w:rPr>
          <w:rFonts w:ascii="Palatino Linotype" w:eastAsia="Times New Roman" w:hAnsi="Palatino Linotype" w:cs="Arial"/>
          <w:color w:val="000000"/>
          <w:sz w:val="24"/>
          <w:szCs w:val="24"/>
          <w:lang w:val="es-ES" w:eastAsia="es-MX"/>
        </w:rPr>
        <w:t>de dos mil veintiuno</w:t>
      </w:r>
      <w:r w:rsidRPr="00B3134F">
        <w:rPr>
          <w:rFonts w:ascii="Palatino Linotype" w:eastAsia="Times New Roman" w:hAnsi="Palatino Linotype" w:cs="Arial"/>
          <w:color w:val="000000"/>
          <w:sz w:val="24"/>
          <w:szCs w:val="24"/>
          <w:lang w:val="es-ES" w:eastAsia="es-MX"/>
        </w:rPr>
        <w:t>.</w:t>
      </w:r>
    </w:p>
    <w:p w14:paraId="071B2493" w14:textId="581BC80B" w:rsidR="00E15E85" w:rsidRPr="00B3134F" w:rsidRDefault="00E15E85" w:rsidP="00E15E85">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38578A">
        <w:rPr>
          <w:rFonts w:ascii="Palatino Linotype" w:hAnsi="Palatino Linotype" w:cs="Arial"/>
          <w:b/>
          <w:bCs/>
          <w:sz w:val="24"/>
          <w:lang w:val="es-ES" w:eastAsia="es-MX"/>
        </w:rPr>
        <w:t>4910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441A50" w:rsidRPr="00B3134F">
        <w:rPr>
          <w:rFonts w:ascii="Palatino Linotype" w:hAnsi="Palatino Linotype" w:cs="Arial"/>
          <w:sz w:val="24"/>
          <w:lang w:val="es-ES"/>
        </w:rPr>
        <w:t xml:space="preserve">la parte solicitante </w:t>
      </w:r>
      <w:r w:rsidR="00441A50" w:rsidRPr="00B3134F">
        <w:rPr>
          <w:rFonts w:ascii="Palatino Linotype" w:hAnsi="Palatino Linotype" w:cs="Arial"/>
          <w:b/>
          <w:bCs/>
          <w:sz w:val="24"/>
          <w:lang w:val="es-ES"/>
        </w:rPr>
        <w:t xml:space="preserve">C. </w:t>
      </w:r>
      <w:proofErr w:type="spellStart"/>
      <w:r w:rsidR="009878C6">
        <w:rPr>
          <w:rFonts w:ascii="Palatino Linotype" w:hAnsi="Palatino Linotype" w:cs="Arial"/>
          <w:b/>
          <w:bCs/>
          <w:sz w:val="24"/>
          <w:lang w:val="es-ES"/>
        </w:rPr>
        <w:t>xxxxxxxxxxxxxxx</w:t>
      </w:r>
      <w:proofErr w:type="spellEnd"/>
      <w:r w:rsidR="0038578A" w:rsidRPr="0038578A">
        <w:rPr>
          <w:rFonts w:ascii="Palatino Linotype" w:hAnsi="Palatino Linotype" w:cs="Arial"/>
          <w:b/>
          <w:bCs/>
          <w:sz w:val="24"/>
          <w:lang w:val="es-ES"/>
        </w:rPr>
        <w:t xml:space="preserve"> </w:t>
      </w:r>
      <w:proofErr w:type="spellStart"/>
      <w:r w:rsidR="009878C6">
        <w:rPr>
          <w:rFonts w:ascii="Palatino Linotype" w:hAnsi="Palatino Linotype" w:cs="Arial"/>
          <w:b/>
          <w:bCs/>
          <w:sz w:val="24"/>
          <w:lang w:val="es-ES"/>
        </w:rPr>
        <w:t>xxxxxxxxxxx</w:t>
      </w:r>
      <w:proofErr w:type="spellEnd"/>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AD52F3" w:rsidRPr="00B3134F">
        <w:rPr>
          <w:rFonts w:ascii="Palatino Linotype" w:hAnsi="Palatino Linotype" w:cs="Arial"/>
          <w:sz w:val="24"/>
          <w:szCs w:val="24"/>
          <w:lang w:val="es-ES"/>
        </w:rPr>
        <w:t>l</w:t>
      </w:r>
      <w:r w:rsidRPr="00B3134F">
        <w:rPr>
          <w:rFonts w:ascii="Palatino Linotype" w:hAnsi="Palatino Linotype" w:cs="Arial"/>
          <w:sz w:val="24"/>
          <w:szCs w:val="24"/>
          <w:lang w:val="es-ES"/>
        </w:rPr>
        <w:t xml:space="preserve"> </w:t>
      </w:r>
      <w:r w:rsidR="0038578A" w:rsidRPr="0038578A">
        <w:rPr>
          <w:rFonts w:ascii="Palatino Linotype" w:hAnsi="Palatino Linotype" w:cs="Arial"/>
          <w:b/>
          <w:sz w:val="24"/>
          <w:szCs w:val="24"/>
          <w:lang w:val="es-ES"/>
        </w:rPr>
        <w:t xml:space="preserve">Ayuntamiento de Almoloya de </w:t>
      </w:r>
      <w:proofErr w:type="spellStart"/>
      <w:r w:rsidR="0038578A" w:rsidRPr="0038578A">
        <w:rPr>
          <w:rFonts w:ascii="Palatino Linotype" w:hAnsi="Palatino Linotype" w:cs="Arial"/>
          <w:b/>
          <w:sz w:val="24"/>
          <w:szCs w:val="24"/>
          <w:lang w:val="es-ES"/>
        </w:rPr>
        <w:t>Alquisiras</w:t>
      </w:r>
      <w:proofErr w:type="spellEnd"/>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777D74E0"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Con fecha</w:t>
      </w:r>
      <w:r w:rsidR="00D81E54" w:rsidRPr="00B3134F">
        <w:rPr>
          <w:rFonts w:ascii="Palatino Linotype" w:hAnsi="Palatino Linotype" w:cs="Arial"/>
          <w:sz w:val="24"/>
          <w:lang w:val="es-ES"/>
        </w:rPr>
        <w:t xml:space="preserve"> </w:t>
      </w:r>
      <w:r w:rsidR="002C007B">
        <w:rPr>
          <w:rFonts w:ascii="Palatino Linotype" w:hAnsi="Palatino Linotype" w:cs="Arial"/>
          <w:sz w:val="24"/>
          <w:lang w:val="es-ES"/>
        </w:rPr>
        <w:t>treinta y uno de agosto</w:t>
      </w:r>
      <w:r w:rsidR="002A7397" w:rsidRPr="00B3134F">
        <w:rPr>
          <w:rFonts w:ascii="Palatino Linotype" w:hAnsi="Palatino Linotype" w:cs="Arial"/>
          <w:sz w:val="24"/>
          <w:lang w:val="es-ES"/>
        </w:rPr>
        <w:t xml:space="preserve"> de dos mil veintiuno</w:t>
      </w:r>
      <w:r w:rsidRPr="00B3134F">
        <w:rPr>
          <w:rFonts w:ascii="Palatino Linotype" w:hAnsi="Palatino Linotype" w:cs="Arial"/>
          <w:sz w:val="24"/>
          <w:lang w:val="es-ES"/>
        </w:rPr>
        <w:t xml:space="preserve">, </w:t>
      </w:r>
      <w:r w:rsidR="007135C5" w:rsidRPr="00B3134F">
        <w:rPr>
          <w:rFonts w:ascii="Palatino Linotype" w:hAnsi="Palatino Linotype" w:cs="Arial"/>
          <w:b/>
          <w:sz w:val="24"/>
          <w:lang w:val="es-ES"/>
        </w:rPr>
        <w:t>la parte solicitante</w:t>
      </w:r>
      <w:r w:rsidRPr="00B3134F">
        <w:rPr>
          <w:rFonts w:ascii="Palatino Linotype" w:hAnsi="Palatino Linotype" w:cs="Arial"/>
          <w:sz w:val="24"/>
          <w:lang w:val="es-ES"/>
        </w:rPr>
        <w:t>, presentó a través del Sistema de Acceso a la Información Mexiquense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ante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solicitud de acceso a la información pública, registrada bajo el número de expediente</w:t>
      </w:r>
      <w:r w:rsidRPr="00B3134F">
        <w:rPr>
          <w:rFonts w:ascii="Palatino Linotype" w:hAnsi="Palatino Linotype" w:cs="Arial"/>
          <w:b/>
          <w:sz w:val="24"/>
          <w:lang w:val="es-ES"/>
        </w:rPr>
        <w:t xml:space="preserve"> </w:t>
      </w:r>
      <w:r w:rsidR="002C007B" w:rsidRPr="002C007B">
        <w:rPr>
          <w:rFonts w:ascii="Palatino Linotype" w:hAnsi="Palatino Linotype" w:cs="Arial"/>
          <w:b/>
          <w:sz w:val="24"/>
          <w:lang w:val="es-ES"/>
        </w:rPr>
        <w:t>00107/ALMOAL/IP/2021</w:t>
      </w:r>
      <w:r w:rsidRPr="00B3134F">
        <w:rPr>
          <w:rFonts w:ascii="Palatino Linotype" w:hAnsi="Palatino Linotype" w:cs="Arial"/>
          <w:b/>
          <w:sz w:val="24"/>
          <w:lang w:val="es-ES" w:eastAsia="es-MX"/>
        </w:rPr>
        <w:t xml:space="preserve">, </w:t>
      </w:r>
      <w:r w:rsidRPr="00B3134F">
        <w:rPr>
          <w:rFonts w:ascii="Palatino Linotype" w:hAnsi="Palatino Linotype" w:cs="Arial"/>
          <w:sz w:val="24"/>
          <w:lang w:val="es-ES"/>
        </w:rPr>
        <w:t>mediante la cual solicitó información en el tenor siguiente:</w:t>
      </w:r>
    </w:p>
    <w:p w14:paraId="737C7645" w14:textId="6CBCBFC8"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2C007B" w:rsidRPr="002C007B">
        <w:rPr>
          <w:rFonts w:ascii="Palatino Linotype" w:hAnsi="Palatino Linotype"/>
          <w:i/>
          <w:color w:val="000000"/>
          <w:lang w:val="es-ES"/>
        </w:rPr>
        <w:t xml:space="preserve">1.-SOLICITO SABER EL PERIODO EN EL QUE TRABAJO O SIGUE TRABAJANDO LA C. </w:t>
      </w:r>
      <w:bookmarkStart w:id="0" w:name="_GoBack"/>
      <w:r w:rsidR="002C007B" w:rsidRPr="002C007B">
        <w:rPr>
          <w:rFonts w:ascii="Palatino Linotype" w:hAnsi="Palatino Linotype"/>
          <w:i/>
          <w:color w:val="000000"/>
          <w:lang w:val="es-ES"/>
        </w:rPr>
        <w:t>ERENDIDA DOMINGUEZ URRUTIA</w:t>
      </w:r>
      <w:bookmarkEnd w:id="0"/>
      <w:r w:rsidR="002C007B" w:rsidRPr="002C007B">
        <w:rPr>
          <w:rFonts w:ascii="Palatino Linotype" w:hAnsi="Palatino Linotype"/>
          <w:i/>
          <w:color w:val="000000"/>
          <w:lang w:val="es-ES"/>
        </w:rPr>
        <w:t>,2.- EN QUE FECHA LA DIERON DE ALTA ANTE ISSEMYM Y FECHA DE BAJA, 3.- NECESITO SABER BAJO QUE MODALIDAD FUE CONTRATADA LISTA DE RAYA, NOMINA O CONTRATO DE PRESTACION DE SERVICIOS O CAULQUIER MODALIDAD 4.- SOLICITO DOCUMENTO QUE COMPRUEBE ESOS HECHOS.</w:t>
      </w:r>
      <w:r w:rsidRPr="00B3134F">
        <w:rPr>
          <w:rFonts w:ascii="Palatino Linotype" w:eastAsia="Times New Roman" w:hAnsi="Palatino Linotype" w:cs="Times New Roman"/>
          <w:i/>
          <w:lang w:val="es-ES" w:eastAsia="es-ES"/>
        </w:rPr>
        <w:t>” [Sic]</w:t>
      </w:r>
    </w:p>
    <w:p w14:paraId="2E9CB282" w14:textId="51502134" w:rsidR="00CB4F7F" w:rsidRPr="00B3134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lastRenderedPageBreak/>
        <w:t>Modalidad de entrega: a través del SAIMEX.</w:t>
      </w: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SEGUNDO. </w:t>
      </w:r>
      <w:r w:rsidRPr="00B3134F">
        <w:rPr>
          <w:rFonts w:ascii="Palatino Linotype" w:hAnsi="Palatino Linotype" w:cs="Arial"/>
          <w:b/>
          <w:sz w:val="28"/>
          <w:szCs w:val="20"/>
          <w:lang w:val="es-ES"/>
        </w:rPr>
        <w:t>De la respuesta del Sujeto Obligado.</w:t>
      </w:r>
    </w:p>
    <w:p w14:paraId="25E12309" w14:textId="5E8691DE"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 xml:space="preserve">dio respuesta a la solicitud de información en fecha </w:t>
      </w:r>
      <w:r w:rsidR="000D0B35">
        <w:rPr>
          <w:rFonts w:ascii="Palatino Linotype" w:hAnsi="Palatino Linotype" w:cs="Arial"/>
          <w:sz w:val="24"/>
          <w:lang w:val="es-ES"/>
        </w:rPr>
        <w:t>veinte de septiembre</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0D0B35">
        <w:rPr>
          <w:rFonts w:ascii="Palatino Linotype" w:hAnsi="Palatino Linotype" w:cs="Arial"/>
          <w:sz w:val="24"/>
          <w:lang w:val="es-ES"/>
        </w:rPr>
        <w:t xml:space="preserve">, adjuntando para tales efectos un archivo electrónico el cual se tiene por reproducido al ser del conocimiento de las partes y en obvio de reproducciones ociosas. </w:t>
      </w:r>
    </w:p>
    <w:p w14:paraId="7A9D73C9" w14:textId="77777777" w:rsidR="000D0B35" w:rsidRPr="000D0B35" w:rsidRDefault="000D0B35" w:rsidP="000D0B35">
      <w:pPr>
        <w:spacing w:before="240" w:line="360" w:lineRule="auto"/>
        <w:ind w:left="708"/>
        <w:jc w:val="both"/>
        <w:rPr>
          <w:rFonts w:ascii="Palatino Linotype" w:hAnsi="Palatino Linotype" w:cs="Arial"/>
          <w:i/>
          <w:sz w:val="24"/>
          <w:lang w:val="es-ES"/>
        </w:rPr>
      </w:pPr>
      <w:r w:rsidRPr="000D0B35">
        <w:rPr>
          <w:rFonts w:ascii="Palatino Linotype" w:hAnsi="Palatino Linotype" w:cs="Arial"/>
          <w:i/>
          <w:sz w:val="24"/>
          <w:lang w:val="es-ES"/>
        </w:rPr>
        <w:t>RESPUESTA DE SOLICITUD 00107 ALMOAL IP 2021</w:t>
      </w:r>
    </w:p>
    <w:p w14:paraId="056FDF1C" w14:textId="77777777" w:rsidR="000D0B35" w:rsidRPr="000D0B35" w:rsidRDefault="000D0B35" w:rsidP="000D0B35">
      <w:pPr>
        <w:spacing w:before="240" w:line="360" w:lineRule="auto"/>
        <w:ind w:left="708"/>
        <w:jc w:val="both"/>
        <w:rPr>
          <w:rFonts w:ascii="Palatino Linotype" w:hAnsi="Palatino Linotype" w:cs="Arial"/>
          <w:i/>
          <w:sz w:val="24"/>
          <w:lang w:val="es-ES"/>
        </w:rPr>
      </w:pPr>
      <w:r w:rsidRPr="000D0B35">
        <w:rPr>
          <w:rFonts w:ascii="Palatino Linotype" w:hAnsi="Palatino Linotype" w:cs="Arial"/>
          <w:i/>
          <w:sz w:val="24"/>
          <w:lang w:val="es-ES"/>
        </w:rPr>
        <w:t>ATENTAMENTE</w:t>
      </w:r>
    </w:p>
    <w:p w14:paraId="10E27F74" w14:textId="77777777" w:rsidR="000D0B35" w:rsidRDefault="000D0B35" w:rsidP="000D0B35">
      <w:pPr>
        <w:spacing w:before="240" w:line="360" w:lineRule="auto"/>
        <w:ind w:left="708"/>
        <w:jc w:val="both"/>
        <w:rPr>
          <w:rFonts w:ascii="Palatino Linotype" w:hAnsi="Palatino Linotype" w:cs="Arial"/>
          <w:i/>
          <w:sz w:val="24"/>
          <w:lang w:val="es-ES"/>
        </w:rPr>
      </w:pPr>
      <w:r w:rsidRPr="000D0B35">
        <w:rPr>
          <w:rFonts w:ascii="Palatino Linotype" w:hAnsi="Palatino Linotype" w:cs="Arial"/>
          <w:i/>
          <w:sz w:val="24"/>
          <w:lang w:val="es-ES"/>
        </w:rPr>
        <w:t>L.C. ANAYELI MENDEZ GOMEZ</w:t>
      </w:r>
    </w:p>
    <w:p w14:paraId="4909D8BA" w14:textId="2D0E1904" w:rsidR="00497466" w:rsidRPr="00B3134F" w:rsidRDefault="00497466" w:rsidP="000D0B35">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TERCERO. </w:t>
      </w:r>
      <w:r w:rsidRPr="00B3134F">
        <w:rPr>
          <w:rFonts w:ascii="Palatino Linotype" w:hAnsi="Palatino Linotype"/>
          <w:b/>
          <w:sz w:val="28"/>
          <w:lang w:val="es-ES"/>
        </w:rPr>
        <w:t>Del recurso de revisión.</w:t>
      </w:r>
    </w:p>
    <w:p w14:paraId="19CC23DA" w14:textId="4C7C54DF"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0D0B35">
        <w:rPr>
          <w:rFonts w:ascii="Palatino Linotype" w:hAnsi="Palatino Linotype" w:cs="Arial"/>
          <w:sz w:val="24"/>
          <w:szCs w:val="24"/>
          <w:lang w:val="es-ES"/>
        </w:rPr>
        <w:t>uno de octubre</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0D0B35">
        <w:rPr>
          <w:rFonts w:ascii="Palatino Linotype" w:hAnsi="Palatino Linotype" w:cs="Arial"/>
          <w:b/>
          <w:bCs/>
          <w:sz w:val="24"/>
          <w:szCs w:val="24"/>
          <w:lang w:val="es-ES" w:eastAsia="es-MX"/>
        </w:rPr>
        <w:t>4910</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36113DAD" w14:textId="5257226C"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A65390" w:rsidRPr="00A65390">
        <w:rPr>
          <w:rFonts w:ascii="Palatino Linotype" w:hAnsi="Palatino Linotype"/>
          <w:i/>
          <w:color w:val="000000"/>
          <w:lang w:val="es-ES"/>
        </w:rPr>
        <w:t xml:space="preserve">NO ENTREGO INFORMACION EN UN ARCHIVO DE FACIL ACCESO, SINO POR EL CONTRARIO BLOQUEO LA INFORMACION QUE SUPUESTAMENTE ADJUNTO EN UN ARCHIVO QUE SE DENOMINA "WINZIP", QUE OBLIGA A CONTRATATR UN PROGRAMA PARA </w:t>
      </w:r>
      <w:proofErr w:type="gramStart"/>
      <w:r w:rsidR="00A65390" w:rsidRPr="00A65390">
        <w:rPr>
          <w:rFonts w:ascii="Palatino Linotype" w:hAnsi="Palatino Linotype"/>
          <w:i/>
          <w:color w:val="000000"/>
          <w:lang w:val="es-ES"/>
        </w:rPr>
        <w:t xml:space="preserve">LEERLO </w:t>
      </w:r>
      <w:r w:rsidRPr="00B3134F">
        <w:rPr>
          <w:rFonts w:ascii="Palatino Linotype" w:hAnsi="Palatino Linotype"/>
          <w:i/>
          <w:color w:val="000000"/>
          <w:lang w:val="es-ES"/>
        </w:rPr>
        <w:t>."</w:t>
      </w:r>
      <w:proofErr w:type="gramEnd"/>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lastRenderedPageBreak/>
        <w:t>Razones o Motivos de Inconformidad</w:t>
      </w:r>
      <w:r w:rsidRPr="00B3134F">
        <w:rPr>
          <w:rFonts w:ascii="Palatino Linotype" w:hAnsi="Palatino Linotype" w:cs="Arial"/>
          <w:sz w:val="24"/>
          <w:lang w:val="es-ES"/>
        </w:rPr>
        <w:t xml:space="preserve">: </w:t>
      </w:r>
    </w:p>
    <w:p w14:paraId="6E7AB831" w14:textId="09E89128"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t>“</w:t>
      </w:r>
      <w:r w:rsidR="00A65390" w:rsidRPr="00A65390">
        <w:rPr>
          <w:rFonts w:ascii="Palatino Linotype" w:hAnsi="Palatino Linotype" w:cs="Arial"/>
          <w:i/>
          <w:lang w:val="es-ES"/>
        </w:rPr>
        <w:t>RAZON POR LA CUAL SOLICITO QUE LA INFORMACION SOLICITADA SEA DE FACIL ACCESO SIN NECESIDAD DE CONTAR CON UN POROGRAMA ESPECIAL, POR LO QUE SE DETERMINA QUE SE NIEGAN A DAR LA INFORMACIÓN AL BLOQUERLA CON UN SISTEMA WINZIP</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03EB3136" w14:textId="6ADC9CFA" w:rsidR="007003B3" w:rsidRPr="00B3134F" w:rsidRDefault="00497466" w:rsidP="00497466">
      <w:pPr>
        <w:spacing w:before="240" w:line="360" w:lineRule="auto"/>
        <w:jc w:val="both"/>
        <w:rPr>
          <w:rFonts w:ascii="Palatino Linotype" w:hAnsi="Palatino Linotype" w:cs="Arial"/>
          <w:b/>
          <w:sz w:val="28"/>
          <w:szCs w:val="28"/>
          <w:lang w:val="es-ES"/>
        </w:rPr>
      </w:pPr>
      <w:r w:rsidRPr="00B3134F">
        <w:rPr>
          <w:rFonts w:ascii="Palatino Linotype" w:hAnsi="Palatino Linotype" w:cs="Arial"/>
          <w:b/>
          <w:sz w:val="28"/>
          <w:lang w:val="es-ES"/>
        </w:rPr>
        <w:t>CUARTO</w:t>
      </w:r>
      <w:r w:rsidRPr="00B3134F">
        <w:rPr>
          <w:rFonts w:ascii="Palatino Linotype" w:hAnsi="Palatino Linotype" w:cs="Arial"/>
          <w:b/>
          <w:sz w:val="24"/>
          <w:szCs w:val="24"/>
          <w:lang w:val="es-ES"/>
        </w:rPr>
        <w:t xml:space="preserve">. </w:t>
      </w:r>
      <w:r w:rsidRPr="00B3134F">
        <w:rPr>
          <w:rFonts w:ascii="Palatino Linotype" w:hAnsi="Palatino Linotype" w:cs="Arial"/>
          <w:b/>
          <w:sz w:val="28"/>
          <w:szCs w:val="28"/>
          <w:lang w:val="es-ES"/>
        </w:rPr>
        <w:t>Del turno del recurso de revisión.</w:t>
      </w:r>
    </w:p>
    <w:p w14:paraId="7A1139E8" w14:textId="24CA3FDD" w:rsidR="00555FF1" w:rsidRPr="00B3134F" w:rsidRDefault="00497466" w:rsidP="00497466">
      <w:pPr>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Medio de impugnación que le fue turnado </w:t>
      </w:r>
      <w:r w:rsidR="00AA1868" w:rsidRPr="0030169E">
        <w:rPr>
          <w:rFonts w:ascii="Palatino Linotype" w:hAnsi="Palatino Linotype" w:cs="Arial"/>
          <w:sz w:val="24"/>
          <w:szCs w:val="24"/>
          <w:lang w:val="es-ES_tradnl"/>
        </w:rPr>
        <w:t>a</w:t>
      </w:r>
      <w:r w:rsidR="00AA1868">
        <w:rPr>
          <w:rFonts w:ascii="Palatino Linotype" w:hAnsi="Palatino Linotype" w:cs="Arial"/>
          <w:sz w:val="24"/>
          <w:szCs w:val="24"/>
          <w:lang w:val="es-ES_tradnl"/>
        </w:rPr>
        <w:t>l</w:t>
      </w:r>
      <w:r w:rsidR="00AA1868" w:rsidRPr="0030169E">
        <w:rPr>
          <w:rFonts w:ascii="Palatino Linotype" w:hAnsi="Palatino Linotype" w:cs="Arial"/>
          <w:sz w:val="24"/>
          <w:szCs w:val="24"/>
          <w:lang w:val="es-ES_tradnl"/>
        </w:rPr>
        <w:t xml:space="preserve"> Comisionad</w:t>
      </w:r>
      <w:r w:rsidR="00AA1868">
        <w:rPr>
          <w:rFonts w:ascii="Palatino Linotype" w:hAnsi="Palatino Linotype" w:cs="Arial"/>
          <w:sz w:val="24"/>
          <w:szCs w:val="24"/>
          <w:lang w:val="es-ES_tradnl"/>
        </w:rPr>
        <w:t xml:space="preserve"> </w:t>
      </w:r>
      <w:r w:rsidR="00A65390">
        <w:rPr>
          <w:rFonts w:ascii="Palatino Linotype" w:hAnsi="Palatino Linotype" w:cs="Arial"/>
          <w:b/>
          <w:bCs/>
          <w:sz w:val="24"/>
          <w:szCs w:val="24"/>
          <w:lang w:val="es-ES_tradnl"/>
        </w:rPr>
        <w:t>José Martínez Vilchis</w:t>
      </w:r>
      <w:r w:rsidRPr="00B3134F">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A65390">
        <w:rPr>
          <w:rFonts w:ascii="Palatino Linotype" w:hAnsi="Palatino Linotype" w:cs="Arial"/>
          <w:sz w:val="24"/>
          <w:szCs w:val="24"/>
          <w:lang w:val="es-ES"/>
        </w:rPr>
        <w:t>siete de octubre</w:t>
      </w:r>
      <w:r w:rsidR="002E2183" w:rsidRPr="00B3134F">
        <w:rPr>
          <w:rFonts w:ascii="Palatino Linotype" w:hAnsi="Palatino Linotype" w:cs="Arial"/>
          <w:sz w:val="24"/>
          <w:szCs w:val="24"/>
          <w:lang w:val="es-ES"/>
        </w:rPr>
        <w:t xml:space="preserve"> </w:t>
      </w:r>
      <w:r w:rsidR="00F05674" w:rsidRPr="00B3134F">
        <w:rPr>
          <w:rFonts w:ascii="Palatino Linotype" w:hAnsi="Palatino Linotype" w:cs="Arial"/>
          <w:sz w:val="24"/>
          <w:szCs w:val="24"/>
          <w:lang w:val="es-ES"/>
        </w:rPr>
        <w:t>de dos mil veintiuno</w:t>
      </w:r>
      <w:r w:rsidRPr="00B3134F">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B3134F" w:rsidRDefault="008265FF" w:rsidP="008265FF">
      <w:pPr>
        <w:spacing w:before="240" w:line="360" w:lineRule="auto"/>
        <w:jc w:val="both"/>
        <w:rPr>
          <w:rFonts w:ascii="Palatino Linotype" w:hAnsi="Palatino Linotype" w:cs="Arial"/>
          <w:b/>
          <w:sz w:val="24"/>
          <w:szCs w:val="24"/>
          <w:lang w:val="es-ES"/>
        </w:rPr>
      </w:pPr>
      <w:r w:rsidRPr="00B3134F">
        <w:rPr>
          <w:rFonts w:ascii="Palatino Linotype" w:hAnsi="Palatino Linotype" w:cs="Arial"/>
          <w:b/>
          <w:sz w:val="28"/>
          <w:lang w:val="es-ES"/>
        </w:rPr>
        <w:t>QUINTO</w:t>
      </w:r>
      <w:r w:rsidRPr="00B3134F">
        <w:rPr>
          <w:rFonts w:ascii="Palatino Linotype" w:hAnsi="Palatino Linotype" w:cs="Arial"/>
          <w:b/>
          <w:sz w:val="24"/>
          <w:szCs w:val="24"/>
          <w:lang w:val="es-ES"/>
        </w:rPr>
        <w:t xml:space="preserve">. </w:t>
      </w:r>
      <w:r w:rsidRPr="00B3134F">
        <w:rPr>
          <w:rFonts w:ascii="Palatino Linotype" w:hAnsi="Palatino Linotype" w:cs="Arial"/>
          <w:b/>
          <w:sz w:val="28"/>
          <w:szCs w:val="28"/>
          <w:lang w:val="es-ES"/>
        </w:rPr>
        <w:t>De la etapa de instrucción.</w:t>
      </w:r>
    </w:p>
    <w:p w14:paraId="1BF528A9" w14:textId="6E0D64F0" w:rsidR="002A7397" w:rsidRDefault="008265FF" w:rsidP="008265FF">
      <w:pPr>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Así, una vez abierta la etapa de instrucción, en el sumario se observa que el Sujeto </w:t>
      </w:r>
      <w:r w:rsidR="00851AC8" w:rsidRPr="00B3134F">
        <w:rPr>
          <w:rFonts w:ascii="Palatino Linotype" w:hAnsi="Palatino Linotype" w:cs="Arial"/>
          <w:sz w:val="24"/>
          <w:szCs w:val="24"/>
          <w:lang w:val="es-ES"/>
        </w:rPr>
        <w:t xml:space="preserve">Obligado </w:t>
      </w:r>
      <w:r w:rsidR="00D46B0B" w:rsidRPr="00B3134F">
        <w:rPr>
          <w:rFonts w:ascii="Palatino Linotype" w:hAnsi="Palatino Linotype" w:cs="Arial"/>
          <w:sz w:val="24"/>
          <w:szCs w:val="24"/>
          <w:lang w:val="es-ES"/>
        </w:rPr>
        <w:t>fue omiso en presentar</w:t>
      </w:r>
      <w:r w:rsidR="00D81E54" w:rsidRPr="00B3134F">
        <w:rPr>
          <w:rFonts w:ascii="Palatino Linotype" w:hAnsi="Palatino Linotype" w:cs="Arial"/>
          <w:sz w:val="24"/>
          <w:szCs w:val="24"/>
          <w:lang w:val="es-ES"/>
        </w:rPr>
        <w:t xml:space="preserve"> su informe justificado</w:t>
      </w:r>
      <w:r w:rsidRPr="00B3134F">
        <w:rPr>
          <w:rFonts w:ascii="Palatino Linotype" w:hAnsi="Palatino Linotype" w:cs="Arial"/>
          <w:sz w:val="24"/>
          <w:szCs w:val="24"/>
          <w:lang w:val="es-ES"/>
        </w:rPr>
        <w:t xml:space="preserve">, asimismo, </w:t>
      </w:r>
      <w:r w:rsidR="00D81E54" w:rsidRPr="00B3134F">
        <w:rPr>
          <w:rFonts w:ascii="Palatino Linotype" w:hAnsi="Palatino Linotype" w:cs="Arial"/>
          <w:sz w:val="24"/>
          <w:szCs w:val="24"/>
          <w:lang w:val="es-ES"/>
        </w:rPr>
        <w:t>la parte</w:t>
      </w:r>
      <w:r w:rsidRPr="00B3134F">
        <w:rPr>
          <w:rFonts w:ascii="Palatino Linotype" w:hAnsi="Palatino Linotype" w:cs="Arial"/>
          <w:sz w:val="24"/>
          <w:szCs w:val="24"/>
          <w:lang w:val="es-ES"/>
        </w:rPr>
        <w:t xml:space="preserve"> recurrente </w:t>
      </w:r>
      <w:r w:rsidR="007003B3" w:rsidRPr="00B3134F">
        <w:rPr>
          <w:rFonts w:ascii="Palatino Linotype" w:hAnsi="Palatino Linotype" w:cs="Arial"/>
          <w:sz w:val="24"/>
          <w:szCs w:val="24"/>
          <w:lang w:val="es-ES"/>
        </w:rPr>
        <w:t>no realizo manifestación alguna</w:t>
      </w:r>
      <w:r w:rsidRPr="00B3134F">
        <w:rPr>
          <w:rFonts w:ascii="Palatino Linotype" w:hAnsi="Palatino Linotype" w:cs="Arial"/>
          <w:sz w:val="24"/>
          <w:szCs w:val="24"/>
          <w:lang w:val="es-ES"/>
        </w:rPr>
        <w:t xml:space="preserve">, por lo que habiendo transcurrido el plazo establecido en fecha </w:t>
      </w:r>
      <w:r w:rsidR="00A65390">
        <w:rPr>
          <w:rFonts w:ascii="Palatino Linotype" w:hAnsi="Palatino Linotype" w:cs="Arial"/>
          <w:sz w:val="24"/>
          <w:szCs w:val="24"/>
          <w:lang w:val="es-ES"/>
        </w:rPr>
        <w:t>veinte de octubre</w:t>
      </w:r>
      <w:r w:rsidR="00F05674" w:rsidRPr="00B3134F">
        <w:rPr>
          <w:rFonts w:ascii="Palatino Linotype" w:hAnsi="Palatino Linotype" w:cs="Arial"/>
          <w:sz w:val="24"/>
          <w:szCs w:val="24"/>
          <w:lang w:val="es-ES"/>
        </w:rPr>
        <w:t xml:space="preserve"> de dos mil veintiuno</w:t>
      </w:r>
      <w:r w:rsidRPr="00B3134F">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12E632E4" w14:textId="243B174B" w:rsidR="00A65390" w:rsidRDefault="00A65390" w:rsidP="008265FF">
      <w:pPr>
        <w:spacing w:before="240" w:line="360" w:lineRule="auto"/>
        <w:jc w:val="both"/>
        <w:rPr>
          <w:rFonts w:ascii="Palatino Linotype" w:hAnsi="Palatino Linotype" w:cs="Arial"/>
          <w:sz w:val="24"/>
          <w:szCs w:val="24"/>
          <w:lang w:val="es-ES"/>
        </w:rPr>
      </w:pPr>
    </w:p>
    <w:p w14:paraId="09F95025" w14:textId="77777777" w:rsidR="00A65390" w:rsidRPr="00B3134F" w:rsidRDefault="00A65390" w:rsidP="008265FF">
      <w:pPr>
        <w:spacing w:before="240" w:line="360" w:lineRule="auto"/>
        <w:jc w:val="both"/>
        <w:rPr>
          <w:rFonts w:ascii="Palatino Linotype" w:hAnsi="Palatino Linotype" w:cs="Arial"/>
          <w:sz w:val="24"/>
          <w:szCs w:val="24"/>
          <w:lang w:val="es-ES"/>
        </w:rPr>
      </w:pP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lastRenderedPageBreak/>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7C05580" w14:textId="3C846240" w:rsidR="00F465DC" w:rsidRPr="00B3134F" w:rsidRDefault="00723E72" w:rsidP="00A65390">
      <w:pPr>
        <w:spacing w:before="240" w:line="360" w:lineRule="auto"/>
        <w:jc w:val="both"/>
        <w:rPr>
          <w:rFonts w:ascii="Palatino Linotype" w:hAnsi="Palatino Linotype" w:cs="Arial"/>
          <w:sz w:val="24"/>
          <w:lang w:val="es-ES"/>
        </w:rPr>
      </w:pPr>
      <w:r w:rsidRPr="00723E72">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r w:rsidR="00E15E85" w:rsidRPr="00B3134F">
        <w:rPr>
          <w:rFonts w:ascii="Palatino Linotype" w:hAnsi="Palatino Linotype" w:cs="Arial"/>
          <w:sz w:val="24"/>
          <w:lang w:val="es-ES"/>
        </w:rPr>
        <w:t>.</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3134F" w:rsidRDefault="00473BDE" w:rsidP="00473BDE">
      <w:pPr>
        <w:pStyle w:val="Sinespaciado"/>
        <w:spacing w:line="360" w:lineRule="auto"/>
        <w:jc w:val="both"/>
        <w:rPr>
          <w:rFonts w:ascii="Palatino Linotype" w:hAnsi="Palatino Linotype"/>
          <w:b/>
          <w:sz w:val="28"/>
          <w:szCs w:val="28"/>
          <w:lang w:val="es-ES"/>
        </w:rPr>
      </w:pPr>
      <w:r w:rsidRPr="00B3134F">
        <w:rPr>
          <w:rFonts w:ascii="Palatino Linotype" w:hAnsi="Palatino Linotype"/>
          <w:b/>
          <w:sz w:val="28"/>
          <w:szCs w:val="28"/>
          <w:lang w:val="es-ES"/>
        </w:rPr>
        <w:lastRenderedPageBreak/>
        <w:t>TERCERO. 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xml:space="preserve">, la cual permite </w:t>
      </w:r>
      <w:r w:rsidRPr="00B3134F">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3134F">
        <w:rPr>
          <w:rFonts w:ascii="Palatino Linotype" w:hAnsi="Palatino Linotype" w:cs="Arial"/>
          <w:b/>
          <w:sz w:val="28"/>
        </w:rPr>
        <w:t>CUART</w:t>
      </w:r>
      <w:r w:rsidRPr="00B3134F">
        <w:rPr>
          <w:rFonts w:ascii="Palatino Linotype" w:hAnsi="Palatino Linotype" w:cs="Arial"/>
          <w:b/>
          <w:sz w:val="28"/>
          <w:szCs w:val="28"/>
        </w:rPr>
        <w:t>O.</w:t>
      </w:r>
      <w:r w:rsidRPr="00B3134F">
        <w:rPr>
          <w:rFonts w:ascii="Palatino Linotype" w:hAnsi="Palatino Linotype" w:cs="Arial"/>
          <w:sz w:val="28"/>
          <w:szCs w:val="28"/>
        </w:rPr>
        <w:t xml:space="preserve"> </w:t>
      </w:r>
      <w:r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134F" w:rsidRDefault="0030169E" w:rsidP="0030169E">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w:t>
      </w:r>
      <w:r w:rsidRPr="00B3134F">
        <w:rPr>
          <w:rFonts w:ascii="Palatino Linotype" w:hAnsi="Palatino Linotype" w:cs="Arial"/>
          <w:sz w:val="24"/>
          <w:lang w:val="es-ES"/>
        </w:rPr>
        <w:lastRenderedPageBreak/>
        <w:t xml:space="preserve">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3134F" w:rsidRDefault="0030169E" w:rsidP="0030169E">
      <w:pPr>
        <w:spacing w:before="240" w:line="360" w:lineRule="auto"/>
        <w:ind w:left="567" w:right="567"/>
        <w:jc w:val="both"/>
        <w:rPr>
          <w:rFonts w:ascii="Palatino Linotype" w:hAnsi="Palatino Linotype" w:cs="Arial"/>
          <w:i/>
          <w:color w:val="000000"/>
          <w:sz w:val="2"/>
          <w:lang w:val="es-ES"/>
        </w:rPr>
      </w:pPr>
      <w:r w:rsidRPr="00B3134F">
        <w:rPr>
          <w:rFonts w:ascii="Palatino Linotype" w:hAnsi="Palatino Linotype" w:cs="Arial"/>
          <w:i/>
          <w:lang w:val="es-ES"/>
        </w:rPr>
        <w:t>“</w:t>
      </w:r>
      <w:r w:rsidRPr="00B3134F">
        <w:rPr>
          <w:rFonts w:ascii="Palatino Linotype" w:hAnsi="Palatino Linotype" w:cs="Arial"/>
          <w:b/>
          <w:i/>
          <w:color w:val="000000"/>
          <w:lang w:val="es-ES"/>
        </w:rPr>
        <w:t>Artículo 12.</w:t>
      </w:r>
      <w:r w:rsidRPr="00B3134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134F" w:rsidRDefault="0030169E" w:rsidP="0030169E">
      <w:pPr>
        <w:spacing w:before="240" w:line="360" w:lineRule="auto"/>
        <w:ind w:left="567" w:right="567"/>
        <w:jc w:val="both"/>
        <w:rPr>
          <w:rFonts w:ascii="Palatino Linotype" w:hAnsi="Palatino Linotype" w:cs="Arial"/>
          <w:i/>
          <w:lang w:val="es-ES"/>
        </w:rPr>
      </w:pPr>
      <w:r w:rsidRPr="00B3134F">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134F">
        <w:rPr>
          <w:rFonts w:ascii="Palatino Linotype" w:hAnsi="Palatino Linotype" w:cs="Arial"/>
          <w:i/>
          <w:lang w:val="es-ES"/>
        </w:rPr>
        <w:t>”</w:t>
      </w:r>
    </w:p>
    <w:p w14:paraId="4E9745B7" w14:textId="77777777"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1C5A4A6F" w14:textId="77777777" w:rsidR="0030169E"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w:t>
      </w:r>
      <w:r w:rsidRPr="00B3134F">
        <w:rPr>
          <w:rFonts w:ascii="Palatino Linotype" w:hAnsi="Palatino Linotype" w:cs="Arial"/>
          <w:i/>
          <w:color w:val="000000"/>
          <w:lang w:val="es-ES"/>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120F8C">
      <w:pPr>
        <w:spacing w:before="240" w:after="24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9925266" w:rsidR="0030169E" w:rsidRPr="00B3134F" w:rsidRDefault="0030169E" w:rsidP="00AB7801">
      <w:pPr>
        <w:spacing w:line="360" w:lineRule="auto"/>
        <w:ind w:firstLine="1"/>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En esta misma tesitura, es de subrayar que el derecho de acceso a la información</w:t>
      </w:r>
      <w:r w:rsidR="00AB7801">
        <w:rPr>
          <w:rFonts w:ascii="Palatino Linotype" w:hAnsi="Palatino Linotype" w:cs="Arial"/>
          <w:color w:val="000000" w:themeColor="text1"/>
          <w:sz w:val="24"/>
          <w:lang w:val="es-ES"/>
        </w:rPr>
        <w:t xml:space="preserve"> </w:t>
      </w:r>
      <w:r w:rsidRPr="00B3134F">
        <w:rPr>
          <w:rFonts w:ascii="Palatino Linotype" w:hAnsi="Palatino Linotype" w:cs="Arial"/>
          <w:color w:val="000000" w:themeColor="text1"/>
          <w:sz w:val="24"/>
          <w:lang w:val="es-ES"/>
        </w:rPr>
        <w:t xml:space="preserve">pública, consiste en que la información solicitada conste en un soporte documental en cualquiera de sus formas, a saber: </w:t>
      </w:r>
      <w:r w:rsidRPr="00B3134F">
        <w:rPr>
          <w:rFonts w:ascii="Palatino Linotype" w:hAnsi="Palatino Linotype" w:cs="Arial"/>
          <w:sz w:val="24"/>
          <w:lang w:val="es-ES"/>
        </w:rPr>
        <w:t xml:space="preserve">expedientes, reportes, estudios, actas, resoluciones, oficios, correspondencia, acuerdos, directivas, directrices, circulares, contratos, </w:t>
      </w:r>
      <w:r w:rsidRPr="00B3134F">
        <w:rPr>
          <w:rFonts w:ascii="Palatino Linotype" w:hAnsi="Palatino Linotype" w:cs="Arial"/>
          <w:sz w:val="24"/>
          <w:lang w:val="es-ES"/>
        </w:rPr>
        <w:lastRenderedPageBreak/>
        <w:t>convenios, instructivos, notas, memorandos, estadísticas o bien, cualquier otro registro 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podrán estar en cualquier medio, sea escrito, impreso, sonoro, 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134F" w:rsidRDefault="0030169E" w:rsidP="0030169E">
      <w:pPr>
        <w:spacing w:before="240"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5DC9535D" w14:textId="22F9BF8B" w:rsidR="00482DE1"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62360F3C" w14:textId="77777777" w:rsidR="002C007B" w:rsidRPr="00B3134F" w:rsidRDefault="002C007B" w:rsidP="0030169E">
      <w:pPr>
        <w:autoSpaceDE w:val="0"/>
        <w:autoSpaceDN w:val="0"/>
        <w:adjustRightInd w:val="0"/>
        <w:spacing w:before="240" w:line="360" w:lineRule="auto"/>
        <w:jc w:val="both"/>
        <w:rPr>
          <w:rFonts w:ascii="Palatino Linotype" w:hAnsi="Palatino Linotype" w:cs="Arial"/>
          <w:sz w:val="24"/>
          <w:lang w:val="es-ES"/>
        </w:rPr>
      </w:pPr>
    </w:p>
    <w:p w14:paraId="5790E4FE"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30169E">
      <w:pPr>
        <w:spacing w:before="240" w:line="360"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lastRenderedPageBreak/>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0F2CDEC7"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D3AC155" w14:textId="1186AEC4" w:rsidR="00482DE1"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“Artículo 6o.</w:t>
      </w:r>
    </w:p>
    <w:p w14:paraId="39AEB811"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lastRenderedPageBreak/>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4.</w:t>
      </w:r>
      <w:r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b/>
          <w:i/>
          <w:u w:val="single"/>
          <w:lang w:val="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B3134F">
        <w:rPr>
          <w:rFonts w:ascii="Palatino Linotype" w:hAnsi="Palatino Linotype" w:cs="Arial"/>
          <w:sz w:val="24"/>
          <w:szCs w:val="24"/>
          <w:lang w:val="es-ES"/>
        </w:rPr>
        <w:lastRenderedPageBreak/>
        <w:t>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Luego entonces, es menester recordar que el particular tuvo a bien solicitar lo siguiente:</w:t>
      </w:r>
    </w:p>
    <w:p w14:paraId="1828B5B0" w14:textId="27A89C03" w:rsidR="002C007B" w:rsidRPr="002C007B" w:rsidRDefault="002C007B" w:rsidP="002C007B">
      <w:pPr>
        <w:pStyle w:val="Prrafodelista"/>
        <w:numPr>
          <w:ilvl w:val="0"/>
          <w:numId w:val="23"/>
        </w:numPr>
        <w:spacing w:before="240" w:after="240" w:line="360" w:lineRule="auto"/>
        <w:jc w:val="both"/>
        <w:rPr>
          <w:rFonts w:ascii="Palatino Linotype" w:hAnsi="Palatino Linotype" w:cs="Arial"/>
          <w:iCs/>
        </w:rPr>
      </w:pPr>
      <w:r w:rsidRPr="002C007B">
        <w:rPr>
          <w:rFonts w:ascii="Palatino Linotype" w:hAnsi="Palatino Linotype" w:cs="Arial"/>
          <w:iCs/>
        </w:rPr>
        <w:t xml:space="preserve">Periodo en el que trabajo o sigue trabajando la </w:t>
      </w:r>
      <w:r w:rsidR="005F5012">
        <w:rPr>
          <w:rFonts w:ascii="Palatino Linotype" w:hAnsi="Palatino Linotype" w:cs="Arial"/>
          <w:iCs/>
        </w:rPr>
        <w:t>C</w:t>
      </w:r>
      <w:r w:rsidRPr="002C007B">
        <w:rPr>
          <w:rFonts w:ascii="Palatino Linotype" w:hAnsi="Palatino Linotype" w:cs="Arial"/>
          <w:iCs/>
        </w:rPr>
        <w:t xml:space="preserve">. </w:t>
      </w:r>
      <w:proofErr w:type="spellStart"/>
      <w:r w:rsidRPr="002C007B">
        <w:rPr>
          <w:rFonts w:ascii="Palatino Linotype" w:hAnsi="Palatino Linotype" w:cs="Arial"/>
          <w:iCs/>
        </w:rPr>
        <w:t>Erendida</w:t>
      </w:r>
      <w:proofErr w:type="spellEnd"/>
      <w:r w:rsidRPr="002C007B">
        <w:rPr>
          <w:rFonts w:ascii="Palatino Linotype" w:hAnsi="Palatino Linotype" w:cs="Arial"/>
          <w:iCs/>
        </w:rPr>
        <w:t xml:space="preserve"> </w:t>
      </w:r>
      <w:proofErr w:type="spellStart"/>
      <w:r w:rsidR="005F5012">
        <w:rPr>
          <w:rFonts w:ascii="Palatino Linotype" w:hAnsi="Palatino Linotype" w:cs="Arial"/>
          <w:iCs/>
        </w:rPr>
        <w:t>D</w:t>
      </w:r>
      <w:r w:rsidRPr="002C007B">
        <w:rPr>
          <w:rFonts w:ascii="Palatino Linotype" w:hAnsi="Palatino Linotype" w:cs="Arial"/>
          <w:iCs/>
        </w:rPr>
        <w:t>ominguez</w:t>
      </w:r>
      <w:proofErr w:type="spellEnd"/>
      <w:r w:rsidRPr="002C007B">
        <w:rPr>
          <w:rFonts w:ascii="Palatino Linotype" w:hAnsi="Palatino Linotype" w:cs="Arial"/>
          <w:iCs/>
        </w:rPr>
        <w:t xml:space="preserve"> </w:t>
      </w:r>
      <w:r w:rsidR="005F5012">
        <w:rPr>
          <w:rFonts w:ascii="Palatino Linotype" w:hAnsi="Palatino Linotype" w:cs="Arial"/>
          <w:iCs/>
        </w:rPr>
        <w:t>U</w:t>
      </w:r>
      <w:r w:rsidRPr="002C007B">
        <w:rPr>
          <w:rFonts w:ascii="Palatino Linotype" w:hAnsi="Palatino Linotype" w:cs="Arial"/>
          <w:iCs/>
        </w:rPr>
        <w:t>rrutia</w:t>
      </w:r>
    </w:p>
    <w:p w14:paraId="28339591" w14:textId="2F152FF2" w:rsidR="002C007B" w:rsidRPr="002C007B" w:rsidRDefault="002C007B" w:rsidP="002C007B">
      <w:pPr>
        <w:pStyle w:val="Prrafodelista"/>
        <w:numPr>
          <w:ilvl w:val="0"/>
          <w:numId w:val="23"/>
        </w:numPr>
        <w:spacing w:before="240" w:after="240" w:line="360" w:lineRule="auto"/>
        <w:jc w:val="both"/>
        <w:rPr>
          <w:rFonts w:ascii="Palatino Linotype" w:hAnsi="Palatino Linotype" w:cs="Arial"/>
          <w:iCs/>
        </w:rPr>
      </w:pPr>
      <w:r w:rsidRPr="002C007B">
        <w:rPr>
          <w:rFonts w:ascii="Palatino Linotype" w:hAnsi="Palatino Linotype" w:cs="Arial"/>
          <w:iCs/>
        </w:rPr>
        <w:t>Fecha en que la dieron de alta ante issemym y fecha de baja</w:t>
      </w:r>
    </w:p>
    <w:p w14:paraId="15FDC68D" w14:textId="62B60927" w:rsidR="002C007B" w:rsidRPr="002C007B" w:rsidRDefault="002C007B" w:rsidP="002C007B">
      <w:pPr>
        <w:pStyle w:val="Prrafodelista"/>
        <w:numPr>
          <w:ilvl w:val="0"/>
          <w:numId w:val="23"/>
        </w:numPr>
        <w:spacing w:before="240" w:after="240" w:line="360" w:lineRule="auto"/>
        <w:jc w:val="both"/>
        <w:rPr>
          <w:rFonts w:ascii="Palatino Linotype" w:hAnsi="Palatino Linotype" w:cs="Arial"/>
          <w:iCs/>
        </w:rPr>
      </w:pPr>
      <w:r w:rsidRPr="002C007B">
        <w:rPr>
          <w:rFonts w:ascii="Palatino Linotype" w:hAnsi="Palatino Linotype" w:cs="Arial"/>
          <w:iCs/>
        </w:rPr>
        <w:t xml:space="preserve">Bajo que modalidad fue contratada lista de raya, nomina o contrato de prestación de servicios o cualquier modalidad </w:t>
      </w:r>
    </w:p>
    <w:p w14:paraId="00E65050" w14:textId="56671A72" w:rsidR="00873D78" w:rsidRPr="002C007B" w:rsidRDefault="002C007B" w:rsidP="002C007B">
      <w:pPr>
        <w:pStyle w:val="Prrafodelista"/>
        <w:numPr>
          <w:ilvl w:val="0"/>
          <w:numId w:val="23"/>
        </w:numPr>
        <w:spacing w:before="240" w:after="240" w:line="360" w:lineRule="auto"/>
        <w:jc w:val="both"/>
        <w:rPr>
          <w:rFonts w:ascii="Palatino Linotype" w:hAnsi="Palatino Linotype" w:cs="Arial"/>
          <w:iCs/>
        </w:rPr>
      </w:pPr>
      <w:r w:rsidRPr="002C007B">
        <w:rPr>
          <w:rFonts w:ascii="Palatino Linotype" w:hAnsi="Palatino Linotype" w:cs="Arial"/>
          <w:iCs/>
        </w:rPr>
        <w:t>Documento que compruebe esos hechos</w:t>
      </w:r>
    </w:p>
    <w:p w14:paraId="57CF3525" w14:textId="47A01651" w:rsidR="0052126A" w:rsidRPr="00B3134F" w:rsidRDefault="00441A5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emitió respuesta</w:t>
      </w:r>
      <w:r w:rsidR="002C007B">
        <w:rPr>
          <w:rFonts w:ascii="Palatino Linotype" w:hAnsi="Palatino Linotype" w:cs="Arial"/>
          <w:iCs/>
          <w:sz w:val="24"/>
          <w:szCs w:val="24"/>
          <w:lang w:val="es-ES"/>
        </w:rPr>
        <w:t xml:space="preserve"> mediante oficio signado por el </w:t>
      </w:r>
      <w:r w:rsidR="00AB7801">
        <w:rPr>
          <w:rFonts w:ascii="Palatino Linotype" w:hAnsi="Palatino Linotype" w:cs="Arial"/>
          <w:iCs/>
          <w:sz w:val="24"/>
          <w:szCs w:val="24"/>
          <w:lang w:val="es-ES"/>
        </w:rPr>
        <w:t>T</w:t>
      </w:r>
      <w:r w:rsidR="002C007B">
        <w:rPr>
          <w:rFonts w:ascii="Palatino Linotype" w:hAnsi="Palatino Linotype" w:cs="Arial"/>
          <w:iCs/>
          <w:sz w:val="24"/>
          <w:szCs w:val="24"/>
          <w:lang w:val="es-ES"/>
        </w:rPr>
        <w:t xml:space="preserve">esorero </w:t>
      </w:r>
      <w:r w:rsidR="00AB7801">
        <w:rPr>
          <w:rFonts w:ascii="Palatino Linotype" w:hAnsi="Palatino Linotype" w:cs="Arial"/>
          <w:iCs/>
          <w:sz w:val="24"/>
          <w:szCs w:val="24"/>
          <w:lang w:val="es-ES"/>
        </w:rPr>
        <w:t>M</w:t>
      </w:r>
      <w:r w:rsidR="002C007B">
        <w:rPr>
          <w:rFonts w:ascii="Palatino Linotype" w:hAnsi="Palatino Linotype" w:cs="Arial"/>
          <w:iCs/>
          <w:sz w:val="24"/>
          <w:szCs w:val="24"/>
          <w:lang w:val="es-ES"/>
        </w:rPr>
        <w:t xml:space="preserve">unicipal en el que alude que dentro de los archivos físicos y electrónicos de esa </w:t>
      </w:r>
      <w:r w:rsidR="00AB7801">
        <w:rPr>
          <w:rFonts w:ascii="Palatino Linotype" w:hAnsi="Palatino Linotype" w:cs="Arial"/>
          <w:iCs/>
          <w:sz w:val="24"/>
          <w:szCs w:val="24"/>
          <w:lang w:val="es-ES"/>
        </w:rPr>
        <w:t>T</w:t>
      </w:r>
      <w:r w:rsidR="002C007B">
        <w:rPr>
          <w:rFonts w:ascii="Palatino Linotype" w:hAnsi="Palatino Linotype" w:cs="Arial"/>
          <w:iCs/>
          <w:sz w:val="24"/>
          <w:szCs w:val="24"/>
          <w:lang w:val="es-ES"/>
        </w:rPr>
        <w:t>esorería no se encuentra documento alguno de la persona referida en la solicitud de información.</w:t>
      </w:r>
      <w:r w:rsidR="00D46B0B" w:rsidRPr="00B3134F">
        <w:rPr>
          <w:rFonts w:ascii="Palatino Linotype" w:hAnsi="Palatino Linotype" w:cs="Arial"/>
          <w:iCs/>
          <w:sz w:val="24"/>
          <w:szCs w:val="24"/>
          <w:lang w:val="es-ES"/>
        </w:rPr>
        <w:t xml:space="preserve"> </w:t>
      </w:r>
    </w:p>
    <w:p w14:paraId="46C56C44" w14:textId="24B2E60B" w:rsidR="00F65165" w:rsidRPr="00B3134F" w:rsidRDefault="00B81B3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Ante tal circunstancia</w:t>
      </w:r>
      <w:r w:rsidR="00DA1E1C" w:rsidRPr="00B3134F">
        <w:rPr>
          <w:rFonts w:ascii="Palatino Linotype" w:hAnsi="Palatino Linotype" w:cs="Arial"/>
          <w:iCs/>
          <w:sz w:val="24"/>
          <w:szCs w:val="24"/>
          <w:lang w:val="es-ES"/>
        </w:rPr>
        <w:t>, la hoy parte recurrente aludió como razones o motivos d</w:t>
      </w:r>
      <w:r w:rsidR="00A80892" w:rsidRPr="00B3134F">
        <w:rPr>
          <w:rFonts w:ascii="Palatino Linotype" w:hAnsi="Palatino Linotype" w:cs="Arial"/>
          <w:iCs/>
          <w:sz w:val="24"/>
          <w:szCs w:val="24"/>
          <w:lang w:val="es-ES"/>
        </w:rPr>
        <w:t>e</w:t>
      </w:r>
      <w:r w:rsidR="00DA1E1C" w:rsidRPr="00B3134F">
        <w:rPr>
          <w:rFonts w:ascii="Palatino Linotype" w:hAnsi="Palatino Linotype" w:cs="Arial"/>
          <w:iCs/>
          <w:sz w:val="24"/>
          <w:szCs w:val="24"/>
          <w:lang w:val="es-ES"/>
        </w:rPr>
        <w:t xml:space="preserve"> inconformidad </w:t>
      </w:r>
      <w:r w:rsidR="00A80892" w:rsidRPr="00B3134F">
        <w:rPr>
          <w:rFonts w:ascii="Palatino Linotype" w:hAnsi="Palatino Linotype" w:cs="Arial"/>
          <w:i/>
          <w:sz w:val="24"/>
          <w:szCs w:val="24"/>
          <w:lang w:val="es-ES"/>
        </w:rPr>
        <w:t>“</w:t>
      </w:r>
      <w:r w:rsidR="002C007B" w:rsidRPr="002C007B">
        <w:rPr>
          <w:rFonts w:ascii="Palatino Linotype" w:hAnsi="Palatino Linotype" w:cs="Arial"/>
          <w:i/>
          <w:sz w:val="24"/>
          <w:szCs w:val="24"/>
          <w:lang w:val="es-ES"/>
        </w:rPr>
        <w:t>RAZON POR LA CUAL SOLICITO QUE LA INFORMACION SOLICITADA SEA DE FACIL ACCESO SIN NECESIDAD DE CONTAR CON UN POROGRAMA ESPECIAL, POR LO QUE SE DETERMINA QUE SE NIEGAN A DAR LA INFORMACIÓN AL BLOQUERLA CON UN SISTEMA WINZIP</w:t>
      </w:r>
      <w:r w:rsidR="00D46B0B" w:rsidRPr="00B3134F">
        <w:rPr>
          <w:rFonts w:ascii="Palatino Linotype" w:hAnsi="Palatino Linotype" w:cs="Arial"/>
          <w:i/>
          <w:sz w:val="24"/>
          <w:szCs w:val="24"/>
          <w:lang w:val="es-ES"/>
        </w:rPr>
        <w:t>.</w:t>
      </w:r>
      <w:r w:rsidR="00F65165" w:rsidRPr="00B3134F">
        <w:rPr>
          <w:rFonts w:ascii="Palatino Linotype" w:hAnsi="Palatino Linotype" w:cs="Arial"/>
          <w:iCs/>
          <w:sz w:val="24"/>
          <w:szCs w:val="24"/>
          <w:lang w:val="es-ES"/>
        </w:rPr>
        <w:t>”</w:t>
      </w:r>
    </w:p>
    <w:p w14:paraId="1208D984" w14:textId="61DBD19D" w:rsidR="002C007B" w:rsidRDefault="002C007B" w:rsidP="00940804">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Ante tal circunstancia, tenemos que si bien, la parte solicitante se adolece de que no puede acceder al archivo electrónico derivado de que necesita un programa especifico </w:t>
      </w:r>
      <w:r>
        <w:rPr>
          <w:rFonts w:ascii="Palatino Linotype" w:eastAsia="Times New Roman" w:hAnsi="Palatino Linotype" w:cs="Times New Roman"/>
          <w:sz w:val="24"/>
          <w:szCs w:val="24"/>
          <w:lang w:val="es-ES" w:eastAsia="es-MX"/>
        </w:rPr>
        <w:lastRenderedPageBreak/>
        <w:t>para verlo, no menos cierto es que, con dicho oficio no se puede dar por colmado el derecho de acceso a la información, toda vez que, como ya se menciono el sujeto obligado únicamente turno la solicitud de información al área de tesorería, por lo que, se deja en estado de incertidumbre ya que de conformidad con la Ley de Transparencia Local los sujetos obligados deberán de turnar las solicitudes de información a todas las áreas que de conformidad con sus funciones y atribuciones pudieran contar con lo solicitado.</w:t>
      </w:r>
    </w:p>
    <w:p w14:paraId="280ED616" w14:textId="788D5692" w:rsidR="009F4E23" w:rsidRDefault="009F4E23" w:rsidP="00940804">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Amén de lo anterior, resulta necesario traer a colación lo estipulado en la Ley de Transparencia y Acceso a la Información Pública del Estado de México y Municipios, que a la letra reza:</w:t>
      </w:r>
    </w:p>
    <w:p w14:paraId="65688C4D"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Artículo 50. Los sujetos obligados contarán con un área responsable para la atención de las solicitudes de información, a la que se le denominará Unidad de Transparencia.</w:t>
      </w:r>
    </w:p>
    <w:p w14:paraId="76DB644C"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Artículo 51. Los sujetos obligados designaran a un responsable para atender la Unidad de Transparencia, quien fungirá como enlace entre éstos y los solicitantes. Dicha Unidad será la encargada de tramitar internamente la solicitud de información y tendrá la responsabilidad de verificar en cada caso que la misma no sea confidencial o reservada. Dicha Unidad contará con las facultades internas necesarias para gestionar la atención a las solicitudes de información en los términos de la Ley General y la presente Ley.</w:t>
      </w:r>
    </w:p>
    <w:p w14:paraId="59A3C140"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 xml:space="preserve">Artículo 52. Las solicitudes de acceso a la información y las respuestas que se les dé, incluyendo, en su caso, la información entregada, así como las resoluciones a los recursos que en su caso se promuevan serán públicas, y de ser el caso que contenga datos personales que deban ser protegidos se podrá dar su acceso en su versión pública, siempre y cuando la </w:t>
      </w:r>
      <w:r w:rsidRPr="00120A41">
        <w:rPr>
          <w:rFonts w:ascii="Palatino Linotype" w:eastAsia="Times New Roman" w:hAnsi="Palatino Linotype" w:cs="Times New Roman"/>
          <w:i/>
          <w:iCs/>
          <w:lang w:eastAsia="es-MX"/>
        </w:rPr>
        <w:lastRenderedPageBreak/>
        <w:t>resolución de referencia se someta a un proceso de disociación, es decir, no haga identificable al titular de tales datos personales.</w:t>
      </w:r>
    </w:p>
    <w:p w14:paraId="7A39A803"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Artículo 53. Las Unidades de Transparencia tendrán las siguientes funciones:</w:t>
      </w:r>
    </w:p>
    <w:p w14:paraId="10EF6D49"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I. Recabar, difundir y actualizar la información relativa a las obligaciones de transparencia comunes y específicas a la que se refiere la Ley General, esta Ley, la que determine el Instituto y las demás disposiciones de la materia, así como propiciar que las áreas la actualicen periódicamente conforme a la normatividad aplicable;</w:t>
      </w:r>
    </w:p>
    <w:p w14:paraId="546F0DF0" w14:textId="4C40361A"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II. Recibir, tramitar y dar respuesta a las solicitudes de acceso a la información;</w:t>
      </w:r>
    </w:p>
    <w:p w14:paraId="06B44D14"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III. Auxiliar a los particulares en la elaboración de solicitudes de acceso a la información y, en su caso, orientarlos sobre los sujetos obligados competentes conforme a la normatividad aplicable;</w:t>
      </w:r>
    </w:p>
    <w:p w14:paraId="4DFDBE8C"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IV. Realizar, con efectividad, los trámites internos necesarios para la atención de las solicitudes de acceso a la información;</w:t>
      </w:r>
    </w:p>
    <w:p w14:paraId="1A83E93D"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V. Entregar, en su caso, a los particulares la información solicitada;</w:t>
      </w:r>
    </w:p>
    <w:p w14:paraId="51977D9C"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VI. Efectuar las notificaciones a los solicitantes;</w:t>
      </w:r>
    </w:p>
    <w:p w14:paraId="3BBAA935"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VII. Proponer al Comité de Transparencia, los procedimientos internos que aseguren la mayor eficiencia en la gestión de las solicitudes de acceso a la información, conforme a la normatividad aplicable;</w:t>
      </w:r>
    </w:p>
    <w:p w14:paraId="02FA2070"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VIII. Proponer a quien preside el Comité de Transparencia, personal habilitado que sea necesario para recibir y dar trámite a las solicitudes de acceso a la información;</w:t>
      </w:r>
    </w:p>
    <w:p w14:paraId="50BB156B"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lastRenderedPageBreak/>
        <w:t>IX. Llevar un registro de las solicitudes de acceso a la información, sus respuestas, resultados, costos de reproducción y envío, resolución a los recursos de revisión que se hayan emitido en contra de sus respuestas y del cumplimiento de las mismas;</w:t>
      </w:r>
    </w:p>
    <w:p w14:paraId="34319493"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X. Presentar ante el Comité, el proyecto de clasificación de información;</w:t>
      </w:r>
    </w:p>
    <w:p w14:paraId="2111DE78" w14:textId="78663440"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XI. Promover e implementar políticas de transparencia proactiva procurando su accesibilidad;</w:t>
      </w:r>
    </w:p>
    <w:p w14:paraId="45907849" w14:textId="77777777"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XII. Fomentar la transparencia y accesibilidad al interior del sujeto obligado;</w:t>
      </w:r>
    </w:p>
    <w:p w14:paraId="65B964BB" w14:textId="5263686D" w:rsidR="009F4E23" w:rsidRPr="00120A41" w:rsidRDefault="009F4E23" w:rsidP="00120A41">
      <w:pPr>
        <w:spacing w:before="240" w:after="240" w:line="360" w:lineRule="auto"/>
        <w:ind w:left="851" w:firstLine="1"/>
        <w:jc w:val="both"/>
        <w:rPr>
          <w:rFonts w:ascii="Palatino Linotype" w:eastAsia="Times New Roman" w:hAnsi="Palatino Linotype" w:cs="Times New Roman"/>
          <w:i/>
          <w:iCs/>
          <w:lang w:eastAsia="es-MX"/>
        </w:rPr>
      </w:pPr>
      <w:r w:rsidRPr="00120A41">
        <w:rPr>
          <w:rFonts w:ascii="Palatino Linotype" w:eastAsia="Times New Roman" w:hAnsi="Palatino Linotype" w:cs="Times New Roman"/>
          <w:i/>
          <w:iCs/>
          <w:lang w:eastAsia="es-MX"/>
        </w:rPr>
        <w:t>XIII. Hacer del conocimiento de la instancia competente la probable responsabilidad por el incumplimiento de las obligaciones previstas en la presente Ley; y</w:t>
      </w:r>
    </w:p>
    <w:p w14:paraId="7585335D" w14:textId="77777777" w:rsidR="00120A41" w:rsidRPr="00120A41" w:rsidRDefault="00120A41" w:rsidP="00120A41">
      <w:pPr>
        <w:spacing w:before="240" w:after="240" w:line="360" w:lineRule="auto"/>
        <w:ind w:left="851" w:firstLine="1"/>
        <w:jc w:val="both"/>
        <w:rPr>
          <w:rFonts w:ascii="Palatino Linotype" w:eastAsia="Times New Roman" w:hAnsi="Palatino Linotype" w:cs="Times New Roman"/>
          <w:i/>
          <w:iCs/>
          <w:lang w:val="es-ES" w:eastAsia="es-MX"/>
        </w:rPr>
      </w:pPr>
      <w:r w:rsidRPr="00120A41">
        <w:rPr>
          <w:rFonts w:ascii="Palatino Linotype" w:eastAsia="Times New Roman" w:hAnsi="Palatino Linotype" w:cs="Times New Roman"/>
          <w:i/>
          <w:iCs/>
          <w:lang w:val="es-ES" w:eastAsia="es-MX"/>
        </w:rPr>
        <w:t>XIV. Las demás que resulten necesarias para facilitar el acceso a la información y aquellas que se desprenden de la presente Ley y demás disposiciones jurídicas aplicables.</w:t>
      </w:r>
    </w:p>
    <w:p w14:paraId="12105BF1" w14:textId="77777777" w:rsidR="00120A41" w:rsidRPr="00120A41" w:rsidRDefault="00120A41" w:rsidP="00120A41">
      <w:pPr>
        <w:spacing w:before="240" w:after="240" w:line="360" w:lineRule="auto"/>
        <w:ind w:left="851" w:firstLine="1"/>
        <w:jc w:val="both"/>
        <w:rPr>
          <w:rFonts w:ascii="Palatino Linotype" w:eastAsia="Times New Roman" w:hAnsi="Palatino Linotype" w:cs="Times New Roman"/>
          <w:i/>
          <w:iCs/>
          <w:lang w:val="es-ES" w:eastAsia="es-MX"/>
        </w:rPr>
      </w:pPr>
      <w:r w:rsidRPr="00120A41">
        <w:rPr>
          <w:rFonts w:ascii="Palatino Linotype" w:eastAsia="Times New Roman" w:hAnsi="Palatino Linotype" w:cs="Times New Roman"/>
          <w:i/>
          <w:iCs/>
          <w:lang w:val="es-ES" w:eastAsia="es-MX"/>
        </w:rPr>
        <w:t>Los sujetos obligados promoverán acuerdos con instituciones públicas especializadas que pudieran auxiliarse a entregar las respuestas a solicitudes de información, en la lengua indígena, braille o cualquier formato accesible correspondiente, en forma más eficiente.</w:t>
      </w:r>
    </w:p>
    <w:p w14:paraId="02041D72" w14:textId="18A3E86C" w:rsidR="00120A41" w:rsidRPr="00120A41" w:rsidRDefault="00120A41" w:rsidP="00120A41">
      <w:pPr>
        <w:spacing w:before="240" w:after="240" w:line="360" w:lineRule="auto"/>
        <w:ind w:left="851" w:firstLine="1"/>
        <w:jc w:val="both"/>
        <w:rPr>
          <w:rFonts w:ascii="Palatino Linotype" w:eastAsia="Times New Roman" w:hAnsi="Palatino Linotype" w:cs="Times New Roman"/>
          <w:lang w:val="es-ES" w:eastAsia="es-MX"/>
        </w:rPr>
      </w:pPr>
      <w:r w:rsidRPr="00120A41">
        <w:rPr>
          <w:rFonts w:ascii="Palatino Linotype" w:eastAsia="Times New Roman" w:hAnsi="Palatino Linotype" w:cs="Times New Roman"/>
          <w:i/>
          <w:iCs/>
          <w:lang w:val="es-ES" w:eastAsia="es-MX"/>
        </w:rPr>
        <w:t>Los sujetos obligados deberán implementar a través de las unidades de transparencia, progresivamente y conforme a sus previsiones, las medidas pertinentes para asegurar que el entorno físico de las instalaciones cuente con los ajustes razonables, con el objeto de proporcionar adecuada accesibilidad que otorgue las facilidades necesarias, así como establecer procedimientos para brindar asesoría y atención a las personas con discapacidad, a fin de que puedan consultar los sistemas que integran la Plataforma Nacional de Transparencia, presentar solicitudes de acceso a la información y facilitar su gestión e interponer los recursos que las leyes establezcan.</w:t>
      </w:r>
    </w:p>
    <w:p w14:paraId="0FEB1C38" w14:textId="689F8CBF" w:rsidR="00E94304" w:rsidRDefault="00120A41" w:rsidP="00076D47">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lastRenderedPageBreak/>
        <w:t xml:space="preserve">Luego entonces, como se aprecia de la normatividad </w:t>
      </w:r>
      <w:r>
        <w:rPr>
          <w:rFonts w:ascii="Palatino Linotype" w:eastAsia="Times New Roman" w:hAnsi="Palatino Linotype" w:cs="Times New Roman"/>
          <w:i/>
          <w:iCs/>
          <w:sz w:val="24"/>
          <w:szCs w:val="24"/>
          <w:lang w:val="es-ES" w:eastAsia="es-MX"/>
        </w:rPr>
        <w:t xml:space="preserve">supra </w:t>
      </w:r>
      <w:r>
        <w:rPr>
          <w:rFonts w:ascii="Palatino Linotype" w:eastAsia="Times New Roman" w:hAnsi="Palatino Linotype" w:cs="Times New Roman"/>
          <w:sz w:val="24"/>
          <w:szCs w:val="24"/>
          <w:lang w:val="es-ES" w:eastAsia="es-MX"/>
        </w:rPr>
        <w:t>mencionada, tenemos que los sujetos obligados contaran con un área encargada de atender las solicitudes de información que se presenten, a la cual se le denominara Unidad de Transparencia, que contara con un responsable, que será un enlace entre el sujeto obligado y los solicitantes.</w:t>
      </w:r>
    </w:p>
    <w:p w14:paraId="58517D58" w14:textId="09B3EA95" w:rsidR="00120A41" w:rsidRDefault="00120A41" w:rsidP="00940804">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Asimismo, dentro de sus atribuciones deberá de valorar las solicitudes de información a fin de realizar el carteo correspondiente a las áreas que de conformidad con sus funciones y atribuciones pudieran contar con l</w:t>
      </w:r>
      <w:r w:rsidR="00076D47">
        <w:rPr>
          <w:rFonts w:ascii="Palatino Linotype" w:eastAsia="Times New Roman" w:hAnsi="Palatino Linotype" w:cs="Times New Roman"/>
          <w:sz w:val="24"/>
          <w:szCs w:val="24"/>
          <w:lang w:val="es-ES" w:eastAsia="es-MX"/>
        </w:rPr>
        <w:t>o</w:t>
      </w:r>
      <w:r>
        <w:rPr>
          <w:rFonts w:ascii="Palatino Linotype" w:eastAsia="Times New Roman" w:hAnsi="Palatino Linotype" w:cs="Times New Roman"/>
          <w:sz w:val="24"/>
          <w:szCs w:val="24"/>
          <w:lang w:val="es-ES" w:eastAsia="es-MX"/>
        </w:rPr>
        <w:t xml:space="preserve">s requerimientos, de igual manera, deberá verificar caso por caso, que la misma no tenga carácter de confidencial o </w:t>
      </w:r>
      <w:r w:rsidR="00E94304">
        <w:rPr>
          <w:rFonts w:ascii="Palatino Linotype" w:eastAsia="Times New Roman" w:hAnsi="Palatino Linotype" w:cs="Times New Roman"/>
          <w:sz w:val="24"/>
          <w:szCs w:val="24"/>
          <w:lang w:val="es-ES" w:eastAsia="es-MX"/>
        </w:rPr>
        <w:t>reservada.</w:t>
      </w:r>
    </w:p>
    <w:p w14:paraId="0C8449F2" w14:textId="39ACB456" w:rsidR="00E94304" w:rsidRDefault="00E94304" w:rsidP="00940804">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lo tanto, se concluye que el Titular de la Unidad de Transparencia, deberá de solicitar a las unidades administrativas la información requerida en las solicitudes de información, recibirla, tramitarla y dar respuesta a los solicitantes con lo proporcionado por las áreas.  </w:t>
      </w:r>
    </w:p>
    <w:p w14:paraId="0E02B6D0" w14:textId="4F6CF64E" w:rsidR="00E46C08" w:rsidRDefault="00B3134F" w:rsidP="00E94304">
      <w:pPr>
        <w:spacing w:before="240" w:after="24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Así entonces, </w:t>
      </w:r>
      <w:r w:rsidR="00E46C08">
        <w:rPr>
          <w:rFonts w:ascii="Palatino Linotype" w:eastAsia="Times New Roman" w:hAnsi="Palatino Linotype" w:cs="Times New Roman"/>
          <w:sz w:val="24"/>
          <w:szCs w:val="24"/>
          <w:lang w:val="es-ES" w:eastAsia="es-MX"/>
        </w:rPr>
        <w:t>es menester traer a contexto lo que establece la Ley Orgánica Municipal del Estado de México y que a la letra reza:</w:t>
      </w:r>
    </w:p>
    <w:p w14:paraId="42E075B3" w14:textId="125CF5A2" w:rsidR="00E46C08" w:rsidRPr="00EC786C" w:rsidRDefault="00E46C08" w:rsidP="00EC786C">
      <w:pPr>
        <w:spacing w:before="240" w:after="240" w:line="360" w:lineRule="auto"/>
        <w:ind w:left="708"/>
        <w:jc w:val="both"/>
        <w:rPr>
          <w:rFonts w:ascii="Palatino Linotype" w:eastAsia="Times New Roman" w:hAnsi="Palatino Linotype" w:cs="Times New Roman"/>
          <w:i/>
          <w:iCs/>
          <w:lang w:val="es-ES" w:eastAsia="es-MX"/>
        </w:rPr>
      </w:pPr>
      <w:r w:rsidRPr="00EC786C">
        <w:rPr>
          <w:rFonts w:ascii="Palatino Linotype" w:eastAsia="Times New Roman" w:hAnsi="Palatino Linotype" w:cs="Times New Roman"/>
          <w:i/>
          <w:iCs/>
          <w:lang w:val="es-ES" w:eastAsia="es-MX"/>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81030F0" w14:textId="77777777" w:rsidR="00E46C08" w:rsidRPr="00EC786C" w:rsidRDefault="00E46C08" w:rsidP="00EC786C">
      <w:pPr>
        <w:spacing w:before="240" w:after="240" w:line="360" w:lineRule="auto"/>
        <w:ind w:left="708"/>
        <w:jc w:val="both"/>
        <w:rPr>
          <w:rFonts w:ascii="Palatino Linotype" w:eastAsia="Times New Roman" w:hAnsi="Palatino Linotype" w:cs="Times New Roman"/>
          <w:i/>
          <w:iCs/>
          <w:lang w:val="es-ES" w:eastAsia="es-MX"/>
        </w:rPr>
      </w:pPr>
      <w:r w:rsidRPr="00EC786C">
        <w:rPr>
          <w:rFonts w:ascii="Palatino Linotype" w:eastAsia="Times New Roman" w:hAnsi="Palatino Linotype" w:cs="Times New Roman"/>
          <w:i/>
          <w:iCs/>
          <w:lang w:val="es-ES" w:eastAsia="es-MX"/>
        </w:rPr>
        <w:t>I. Asistir a las sesiones del ayuntamiento y levantar las actas correspondientes;</w:t>
      </w:r>
    </w:p>
    <w:p w14:paraId="60324A04" w14:textId="77777777" w:rsidR="00E46C08" w:rsidRPr="00EC786C" w:rsidRDefault="00E46C08" w:rsidP="00EC786C">
      <w:pPr>
        <w:spacing w:before="240" w:after="240" w:line="360" w:lineRule="auto"/>
        <w:ind w:left="708"/>
        <w:jc w:val="both"/>
        <w:rPr>
          <w:rFonts w:ascii="Palatino Linotype" w:eastAsia="Times New Roman" w:hAnsi="Palatino Linotype" w:cs="Times New Roman"/>
          <w:i/>
          <w:iCs/>
          <w:lang w:val="es-ES" w:eastAsia="es-MX"/>
        </w:rPr>
      </w:pPr>
      <w:r w:rsidRPr="00EC786C">
        <w:rPr>
          <w:rFonts w:ascii="Palatino Linotype" w:eastAsia="Times New Roman" w:hAnsi="Palatino Linotype" w:cs="Times New Roman"/>
          <w:i/>
          <w:iCs/>
          <w:lang w:val="es-ES" w:eastAsia="es-MX"/>
        </w:rPr>
        <w:t>II. Emitir los citatorios para la celebración de las sesiones de cabildo, convocadas legalmente;</w:t>
      </w:r>
    </w:p>
    <w:p w14:paraId="4F866940" w14:textId="38E00FA1" w:rsidR="00E46C08" w:rsidRPr="00EC786C" w:rsidRDefault="00E46C08" w:rsidP="00EC786C">
      <w:pPr>
        <w:spacing w:before="240" w:after="240" w:line="360" w:lineRule="auto"/>
        <w:ind w:left="708"/>
        <w:jc w:val="both"/>
        <w:rPr>
          <w:rFonts w:ascii="Palatino Linotype" w:eastAsia="Times New Roman" w:hAnsi="Palatino Linotype" w:cs="Times New Roman"/>
          <w:i/>
          <w:iCs/>
          <w:lang w:val="es-ES" w:eastAsia="es-MX"/>
        </w:rPr>
      </w:pPr>
      <w:r w:rsidRPr="00EC786C">
        <w:rPr>
          <w:rFonts w:ascii="Palatino Linotype" w:eastAsia="Times New Roman" w:hAnsi="Palatino Linotype" w:cs="Times New Roman"/>
          <w:i/>
          <w:iCs/>
          <w:lang w:val="es-ES" w:eastAsia="es-MX"/>
        </w:rPr>
        <w:lastRenderedPageBreak/>
        <w:t>III. Dar cuenta en la primera sesión de cada mes, del número y contenido de los expedientes pasados a comisión, con mención de los que hayan sido resueltos y de los pendientes;</w:t>
      </w:r>
    </w:p>
    <w:p w14:paraId="494A2AB1" w14:textId="373E913A" w:rsidR="00E46C08" w:rsidRPr="00EC786C" w:rsidRDefault="00E46C08" w:rsidP="00EC786C">
      <w:pPr>
        <w:spacing w:before="240" w:after="240" w:line="360" w:lineRule="auto"/>
        <w:ind w:left="708"/>
        <w:jc w:val="both"/>
        <w:rPr>
          <w:rFonts w:ascii="Palatino Linotype" w:eastAsia="Times New Roman" w:hAnsi="Palatino Linotype" w:cs="Times New Roman"/>
          <w:i/>
          <w:iCs/>
          <w:lang w:val="es-ES" w:eastAsia="es-MX"/>
        </w:rPr>
      </w:pPr>
      <w:r w:rsidRPr="00EC786C">
        <w:rPr>
          <w:rFonts w:ascii="Palatino Linotype" w:eastAsia="Times New Roman" w:hAnsi="Palatino Linotype" w:cs="Times New Roman"/>
          <w:i/>
          <w:iCs/>
          <w:lang w:val="es-ES" w:eastAsia="es-MX"/>
        </w:rPr>
        <w:t>IV. Llevar y conservar los libros de actas de cabildo, obteniendo las firmas de los asistentes a las sesiones;</w:t>
      </w:r>
    </w:p>
    <w:p w14:paraId="2231FE0E" w14:textId="60B22519" w:rsidR="00E46C08" w:rsidRPr="00EC786C" w:rsidRDefault="00E46C08" w:rsidP="00EC786C">
      <w:pPr>
        <w:spacing w:before="240" w:after="240" w:line="360" w:lineRule="auto"/>
        <w:ind w:left="708"/>
        <w:jc w:val="both"/>
        <w:rPr>
          <w:rFonts w:ascii="Palatino Linotype" w:eastAsia="Times New Roman" w:hAnsi="Palatino Linotype" w:cs="Times New Roman"/>
          <w:i/>
          <w:iCs/>
          <w:lang w:val="es-ES" w:eastAsia="es-MX"/>
        </w:rPr>
      </w:pPr>
      <w:r w:rsidRPr="00EC786C">
        <w:rPr>
          <w:rFonts w:ascii="Palatino Linotype" w:eastAsia="Times New Roman" w:hAnsi="Palatino Linotype" w:cs="Times New Roman"/>
          <w:i/>
          <w:iCs/>
          <w:lang w:val="es-ES" w:eastAsia="es-MX"/>
        </w:rPr>
        <w:t>V. Validar con su firma, los documentos oficiales emanados del ayuntamiento o de cualquiera de sus miembros;</w:t>
      </w:r>
    </w:p>
    <w:p w14:paraId="2C860A3D" w14:textId="77777777" w:rsidR="00EC786C" w:rsidRPr="00EC786C" w:rsidRDefault="00B3134F" w:rsidP="00EC786C">
      <w:pPr>
        <w:spacing w:before="240" w:after="240" w:line="360" w:lineRule="auto"/>
        <w:ind w:left="708"/>
        <w:jc w:val="both"/>
        <w:rPr>
          <w:rFonts w:ascii="Palatino Linotype" w:hAnsi="Palatino Linotype"/>
          <w:i/>
          <w:iCs/>
        </w:rPr>
      </w:pPr>
      <w:r w:rsidRPr="00EC786C">
        <w:rPr>
          <w:rFonts w:ascii="Palatino Linotype" w:eastAsia="Times New Roman" w:hAnsi="Palatino Linotype" w:cs="Times New Roman"/>
          <w:i/>
          <w:iCs/>
          <w:lang w:val="es-ES" w:eastAsia="es-MX"/>
        </w:rPr>
        <w:t xml:space="preserve"> </w:t>
      </w:r>
      <w:r w:rsidR="00EC786C" w:rsidRPr="00EC786C">
        <w:rPr>
          <w:rFonts w:ascii="Palatino Linotype" w:hAnsi="Palatino Linotype"/>
          <w:i/>
          <w:iCs/>
        </w:rPr>
        <w:t xml:space="preserve">VI. Tener a su cargo el archivo general del ayuntamiento; </w:t>
      </w:r>
    </w:p>
    <w:p w14:paraId="16EDAB35" w14:textId="77777777"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t xml:space="preserve">VII. Controlar y distribuir la correspondencia oficial del ayuntamiento, dando cuenta diaria al presidente municipal para acordar su trámite; </w:t>
      </w:r>
    </w:p>
    <w:p w14:paraId="126705BE" w14:textId="77777777"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t xml:space="preserve">VIII. Publicar los reglamentos, circulares y demás disposiciones municipales de observancia general; </w:t>
      </w:r>
    </w:p>
    <w:p w14:paraId="52702653" w14:textId="77777777"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t xml:space="preserve">IX. Compilar leyes, decretos, reglamentos, periódicos oficiales del estado, circulares y órdenes relativas a los distintos sectores de la administración pública municipal; </w:t>
      </w:r>
    </w:p>
    <w:p w14:paraId="17EC1390" w14:textId="77777777"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1008AEA3" w14:textId="77777777"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8675537" w14:textId="6F3CF179"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lastRenderedPageBreak/>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4EA173D4" w14:textId="77777777"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t xml:space="preserve">XII. Integrar un sistema de información que contenga datos de los aspectos socio-económicos básicos del municipio; </w:t>
      </w:r>
    </w:p>
    <w:p w14:paraId="591EEA96" w14:textId="77777777" w:rsidR="00EC786C" w:rsidRPr="00EC786C" w:rsidRDefault="00EC786C" w:rsidP="00EC786C">
      <w:pPr>
        <w:spacing w:before="240" w:after="240" w:line="360" w:lineRule="auto"/>
        <w:ind w:left="708"/>
        <w:jc w:val="both"/>
        <w:rPr>
          <w:rFonts w:ascii="Palatino Linotype" w:hAnsi="Palatino Linotype"/>
          <w:i/>
          <w:iCs/>
        </w:rPr>
      </w:pPr>
      <w:r w:rsidRPr="00EC786C">
        <w:rPr>
          <w:rFonts w:ascii="Palatino Linotype" w:hAnsi="Palatino Linotype"/>
          <w:i/>
          <w:iCs/>
        </w:rPr>
        <w:t xml:space="preserve">XIII. Ser responsable de la publicación de la Gaceta Municipal, así como de las publicaciones en los estrados de los Ayuntamientos; y </w:t>
      </w:r>
    </w:p>
    <w:p w14:paraId="4D9049A0" w14:textId="22E57DFC" w:rsidR="00B3134F" w:rsidRDefault="00EC786C" w:rsidP="00EC786C">
      <w:pPr>
        <w:spacing w:before="240" w:after="240" w:line="360" w:lineRule="auto"/>
        <w:ind w:left="708"/>
        <w:jc w:val="both"/>
        <w:rPr>
          <w:rFonts w:ascii="Palatino Linotype" w:eastAsia="Times New Roman" w:hAnsi="Palatino Linotype" w:cs="Times New Roman"/>
          <w:sz w:val="24"/>
          <w:szCs w:val="24"/>
          <w:lang w:val="es-ES" w:eastAsia="es-MX"/>
        </w:rPr>
      </w:pPr>
      <w:r w:rsidRPr="00EC786C">
        <w:rPr>
          <w:rFonts w:ascii="Palatino Linotype" w:hAnsi="Palatino Linotype"/>
          <w:i/>
          <w:iCs/>
        </w:rPr>
        <w:t>XIV. Las demás que le confieran esta Ley y disposiciones aplicables.</w:t>
      </w:r>
    </w:p>
    <w:p w14:paraId="5C247788" w14:textId="7E0A8DB2" w:rsidR="003E54A6" w:rsidRDefault="003C1910" w:rsidP="003E54A6">
      <w:pPr>
        <w:spacing w:before="240" w:after="240" w:line="360" w:lineRule="auto"/>
        <w:ind w:firstLine="1"/>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Por su parte el Band</w:t>
      </w:r>
      <w:r w:rsidR="003E54A6">
        <w:rPr>
          <w:rFonts w:ascii="Palatino Linotype" w:eastAsia="Times New Roman" w:hAnsi="Palatino Linotype" w:cs="Times New Roman"/>
          <w:sz w:val="24"/>
          <w:szCs w:val="24"/>
          <w:lang w:val="es-ES" w:eastAsia="es-MX"/>
        </w:rPr>
        <w:t xml:space="preserve">o municipal de policía y buen gobierno 2021 de Almoloya de </w:t>
      </w:r>
      <w:proofErr w:type="spellStart"/>
      <w:r w:rsidR="003E54A6">
        <w:rPr>
          <w:rFonts w:ascii="Palatino Linotype" w:eastAsia="Times New Roman" w:hAnsi="Palatino Linotype" w:cs="Times New Roman"/>
          <w:sz w:val="24"/>
          <w:szCs w:val="24"/>
          <w:lang w:val="es-ES" w:eastAsia="es-MX"/>
        </w:rPr>
        <w:t>Alquisiras</w:t>
      </w:r>
      <w:proofErr w:type="spellEnd"/>
      <w:r w:rsidR="003E54A6">
        <w:rPr>
          <w:rFonts w:ascii="Palatino Linotype" w:eastAsia="Times New Roman" w:hAnsi="Palatino Linotype" w:cs="Times New Roman"/>
          <w:sz w:val="24"/>
          <w:szCs w:val="24"/>
          <w:lang w:val="es-ES" w:eastAsia="es-MX"/>
        </w:rPr>
        <w:t xml:space="preserve"> establece lo siguiente:</w:t>
      </w:r>
    </w:p>
    <w:p w14:paraId="053AE99F"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Artículo 42.- Son funcionarios y/o funcionarias municipales de Almoloya de Alquisiras, los titulares de las siguientes dependencias: </w:t>
      </w:r>
    </w:p>
    <w:p w14:paraId="55FDF70F"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I. SECTOR CENTRAL </w:t>
      </w:r>
    </w:p>
    <w:p w14:paraId="170BED74"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Tesorería Municipal. </w:t>
      </w:r>
    </w:p>
    <w:p w14:paraId="250A9AA2"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Secretaría del Ayuntamiento </w:t>
      </w:r>
    </w:p>
    <w:p w14:paraId="47271BF8"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Dirección de Desarrollo Económico y Turismo. </w:t>
      </w:r>
    </w:p>
    <w:p w14:paraId="49151B25" w14:textId="4268C2D3"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Dirección de Obras Públicas y Desarrollo Urbano.</w:t>
      </w:r>
    </w:p>
    <w:p w14:paraId="7DDAFDC7"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Oficialía Calificadora. </w:t>
      </w:r>
    </w:p>
    <w:p w14:paraId="16D89A33"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lastRenderedPageBreak/>
        <w:t xml:space="preserve">• Contraloría Municipal. </w:t>
      </w:r>
    </w:p>
    <w:p w14:paraId="356683FF"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Dirección de Desarrollo Social. </w:t>
      </w:r>
    </w:p>
    <w:p w14:paraId="65FE5601"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Dirección de Educación, Cultura y Deporte. </w:t>
      </w:r>
    </w:p>
    <w:p w14:paraId="65051422"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Dirección de Seguridad Pública y Protección Civil. </w:t>
      </w:r>
    </w:p>
    <w:p w14:paraId="19B58B69"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Dirección de Servicios Públicos y Medio Ambiente. </w:t>
      </w:r>
    </w:p>
    <w:p w14:paraId="1D018E8F"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 Dirección de Desarrollo Agropecuario y Forestal </w:t>
      </w:r>
    </w:p>
    <w:p w14:paraId="6990D310"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II.ORGANISMOS DESCENTRALIZADOS </w:t>
      </w:r>
    </w:p>
    <w:p w14:paraId="730152BC"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Sistema Municipal para el Desarrollo Integral de la Familia DIF, Instituto Municipal de Cultura Física y Deporte de Almoloya de Alquisiras, el Instituto Municipal de la Mujer y el Instituto Municipal de la Juventud de Almoloya de Alquisiras. </w:t>
      </w:r>
    </w:p>
    <w:p w14:paraId="09EE15B7"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III SECTOR AUXILIAR </w:t>
      </w:r>
    </w:p>
    <w:p w14:paraId="2A442360"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Secretaría Técnica y de Planeación del Ayuntamiento, la Secretaría Particular del Presidente Municipal, la Coordinación de Comunicación Social, Coordinación de Administración, Coordinación de Finanzas y Coordinación de Catastro municipal e IMEVIS, Coordinación de Logística, Coordinación de Gobernación, Coordinación de Archivo, Unidad de Información, Transparencia y Acceso a la Información y la Unidad de Información, Programación, Planeación y Evaluación. </w:t>
      </w:r>
    </w:p>
    <w:p w14:paraId="16E740B4" w14:textId="77777777" w:rsidR="003C1910" w:rsidRP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 xml:space="preserve">IV.SECTOR AUTONOMO </w:t>
      </w:r>
    </w:p>
    <w:p w14:paraId="4806E84D" w14:textId="75EAD814" w:rsidR="003C1910" w:rsidRDefault="003C1910" w:rsidP="003C1910">
      <w:pPr>
        <w:spacing w:before="240" w:after="240" w:line="360" w:lineRule="auto"/>
        <w:ind w:left="709" w:firstLine="1"/>
        <w:jc w:val="both"/>
        <w:rPr>
          <w:rFonts w:ascii="Palatino Linotype" w:hAnsi="Palatino Linotype"/>
          <w:i/>
          <w:iCs/>
        </w:rPr>
      </w:pPr>
      <w:r w:rsidRPr="003C1910">
        <w:rPr>
          <w:rFonts w:ascii="Palatino Linotype" w:hAnsi="Palatino Linotype"/>
          <w:i/>
          <w:iCs/>
        </w:rPr>
        <w:t>En este sector se encuentra la Defensoría Municipal de Derechos Humanos.</w:t>
      </w:r>
    </w:p>
    <w:p w14:paraId="4D705F31" w14:textId="549E94CE" w:rsidR="003E54A6" w:rsidRDefault="003E54A6" w:rsidP="003E54A6">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Por su parte, el </w:t>
      </w:r>
      <w:r w:rsidRPr="003E54A6">
        <w:rPr>
          <w:rFonts w:ascii="Palatino Linotype" w:hAnsi="Palatino Linotype"/>
          <w:sz w:val="24"/>
          <w:szCs w:val="24"/>
        </w:rPr>
        <w:t>reglamento interno de trabajo</w:t>
      </w:r>
      <w:r>
        <w:rPr>
          <w:rFonts w:ascii="Palatino Linotype" w:hAnsi="Palatino Linotype"/>
          <w:sz w:val="24"/>
          <w:szCs w:val="24"/>
        </w:rPr>
        <w:t xml:space="preserve"> p</w:t>
      </w:r>
      <w:r w:rsidRPr="003E54A6">
        <w:rPr>
          <w:rFonts w:ascii="Palatino Linotype" w:hAnsi="Palatino Linotype"/>
          <w:sz w:val="24"/>
          <w:szCs w:val="24"/>
        </w:rPr>
        <w:t xml:space="preserve">ara los servidores públicos del </w:t>
      </w:r>
      <w:r w:rsidR="00AB7801">
        <w:rPr>
          <w:rFonts w:ascii="Palatino Linotype" w:hAnsi="Palatino Linotype"/>
          <w:sz w:val="24"/>
          <w:szCs w:val="24"/>
        </w:rPr>
        <w:t>H</w:t>
      </w:r>
      <w:r w:rsidRPr="003E54A6">
        <w:rPr>
          <w:rFonts w:ascii="Palatino Linotype" w:hAnsi="Palatino Linotype"/>
          <w:sz w:val="24"/>
          <w:szCs w:val="24"/>
        </w:rPr>
        <w:t xml:space="preserve">. Ayuntamiento de </w:t>
      </w:r>
      <w:r>
        <w:rPr>
          <w:rFonts w:ascii="Palatino Linotype" w:hAnsi="Palatino Linotype"/>
          <w:sz w:val="24"/>
          <w:szCs w:val="24"/>
        </w:rPr>
        <w:t>A</w:t>
      </w:r>
      <w:r w:rsidRPr="003E54A6">
        <w:rPr>
          <w:rFonts w:ascii="Palatino Linotype" w:hAnsi="Palatino Linotype"/>
          <w:sz w:val="24"/>
          <w:szCs w:val="24"/>
        </w:rPr>
        <w:t>lmoloya de</w:t>
      </w:r>
      <w:r>
        <w:rPr>
          <w:rFonts w:ascii="Palatino Linotype" w:hAnsi="Palatino Linotype"/>
          <w:sz w:val="24"/>
          <w:szCs w:val="24"/>
        </w:rPr>
        <w:t xml:space="preserve"> </w:t>
      </w:r>
      <w:r w:rsidRPr="003E54A6">
        <w:rPr>
          <w:rFonts w:ascii="Palatino Linotype" w:hAnsi="Palatino Linotype"/>
          <w:sz w:val="24"/>
          <w:szCs w:val="24"/>
        </w:rPr>
        <w:t>Alquisiras</w:t>
      </w:r>
      <w:r>
        <w:rPr>
          <w:rFonts w:ascii="Palatino Linotype" w:hAnsi="Palatino Linotype"/>
          <w:sz w:val="24"/>
          <w:szCs w:val="24"/>
        </w:rPr>
        <w:t xml:space="preserve"> señala lo siguiente:</w:t>
      </w:r>
    </w:p>
    <w:p w14:paraId="1D03E392" w14:textId="77777777" w:rsidR="003E54A6" w:rsidRPr="003E54A6" w:rsidRDefault="003E54A6" w:rsidP="003E54A6">
      <w:pPr>
        <w:spacing w:before="240" w:after="240" w:line="360" w:lineRule="auto"/>
        <w:ind w:left="708"/>
        <w:jc w:val="both"/>
        <w:rPr>
          <w:rFonts w:ascii="Palatino Linotype" w:hAnsi="Palatino Linotype"/>
          <w:i/>
          <w:iCs/>
        </w:rPr>
      </w:pPr>
      <w:r w:rsidRPr="003E54A6">
        <w:rPr>
          <w:rFonts w:ascii="Palatino Linotype" w:hAnsi="Palatino Linotype"/>
          <w:i/>
          <w:iCs/>
        </w:rPr>
        <w:t xml:space="preserve">ARTÍCULO 3.- Todo movimiento de personal o situación que afecte las condiciones laborales de los trabajadores, serán comunicadas oportunamente a la Dirección de Administración, o de personal previamente autorizadas por el Presidente Municipal y/o quien tenga en forma estricta dicha atribución. </w:t>
      </w:r>
    </w:p>
    <w:p w14:paraId="3531195A" w14:textId="45BCCA3A" w:rsidR="003E54A6" w:rsidRDefault="003E54A6" w:rsidP="003E54A6">
      <w:pPr>
        <w:spacing w:before="240" w:after="240" w:line="360" w:lineRule="auto"/>
        <w:ind w:left="708"/>
        <w:jc w:val="both"/>
        <w:rPr>
          <w:rFonts w:ascii="Palatino Linotype" w:hAnsi="Palatino Linotype"/>
          <w:i/>
          <w:iCs/>
        </w:rPr>
      </w:pPr>
      <w:r w:rsidRPr="003E54A6">
        <w:rPr>
          <w:rFonts w:ascii="Palatino Linotype" w:hAnsi="Palatino Linotype"/>
          <w:i/>
          <w:iCs/>
        </w:rPr>
        <w:t>Para el caso de que se trate de un servidor público sindicalizado se dará aviso por escrito al representante del Sindicato en el H. Ayuntamiento.</w:t>
      </w:r>
    </w:p>
    <w:p w14:paraId="76A6E1F7" w14:textId="452CD922" w:rsidR="003E54A6" w:rsidRDefault="003E54A6" w:rsidP="003E54A6">
      <w:pPr>
        <w:spacing w:before="240" w:after="240" w:line="360" w:lineRule="auto"/>
        <w:ind w:left="708"/>
        <w:jc w:val="both"/>
        <w:rPr>
          <w:rFonts w:ascii="Palatino Linotype" w:hAnsi="Palatino Linotype"/>
          <w:i/>
          <w:iCs/>
          <w:sz w:val="24"/>
          <w:szCs w:val="24"/>
        </w:rPr>
      </w:pPr>
      <w:r w:rsidRPr="003E54A6">
        <w:rPr>
          <w:rFonts w:ascii="Palatino Linotype" w:hAnsi="Palatino Linotype"/>
          <w:i/>
          <w:iCs/>
          <w:sz w:val="24"/>
          <w:szCs w:val="24"/>
        </w:rPr>
        <w:t>ARTÍCULO 7.- Todos los servidores públicos del H. Ayuntamiento deberán recibir sus</w:t>
      </w:r>
      <w:r>
        <w:rPr>
          <w:rFonts w:ascii="Palatino Linotype" w:hAnsi="Palatino Linotype"/>
          <w:i/>
          <w:iCs/>
          <w:sz w:val="24"/>
          <w:szCs w:val="24"/>
        </w:rPr>
        <w:t xml:space="preserve"> </w:t>
      </w:r>
      <w:r w:rsidRPr="003E54A6">
        <w:rPr>
          <w:rFonts w:ascii="Palatino Linotype" w:hAnsi="Palatino Linotype"/>
          <w:i/>
          <w:iCs/>
          <w:sz w:val="24"/>
          <w:szCs w:val="24"/>
        </w:rPr>
        <w:t>nombramientos o contratos de trabajo, según el puesto que desempeñen así, como su</w:t>
      </w:r>
      <w:r>
        <w:rPr>
          <w:rFonts w:ascii="Palatino Linotype" w:hAnsi="Palatino Linotype"/>
          <w:i/>
          <w:iCs/>
          <w:sz w:val="24"/>
          <w:szCs w:val="24"/>
        </w:rPr>
        <w:t xml:space="preserve"> </w:t>
      </w:r>
      <w:r w:rsidRPr="003E54A6">
        <w:rPr>
          <w:rFonts w:ascii="Palatino Linotype" w:hAnsi="Palatino Linotype"/>
          <w:i/>
          <w:iCs/>
          <w:sz w:val="24"/>
          <w:szCs w:val="24"/>
        </w:rPr>
        <w:t>respectivo gafete, mismo que será proporcionado por la Administración.</w:t>
      </w:r>
    </w:p>
    <w:p w14:paraId="2262EB4A" w14:textId="0A1DA2B3" w:rsidR="00123887" w:rsidRDefault="00123887" w:rsidP="00123887">
      <w:pPr>
        <w:spacing w:before="240" w:after="240" w:line="360" w:lineRule="auto"/>
        <w:jc w:val="both"/>
        <w:rPr>
          <w:rFonts w:ascii="Palatino Linotype" w:hAnsi="Palatino Linotype"/>
          <w:sz w:val="24"/>
          <w:szCs w:val="24"/>
        </w:rPr>
      </w:pPr>
      <w:r>
        <w:rPr>
          <w:rFonts w:ascii="Palatino Linotype" w:hAnsi="Palatino Linotype"/>
          <w:sz w:val="24"/>
          <w:szCs w:val="24"/>
        </w:rPr>
        <w:t>De la normatividad plasmada en los párrafos que anteceden tenemos que el sujeto obligado cuenta con un secretario del ayuntamiento, el cual se encargara del archivo general del municipio, así como de una dirección o coordinación de administración, a quien corresponde los movimientos de personal y los nombramientos o contratos de trabajo que se proporcionen a los servidores públicos.</w:t>
      </w:r>
    </w:p>
    <w:p w14:paraId="2895A213" w14:textId="53727482" w:rsidR="00D24CD3" w:rsidRDefault="00D24CD3" w:rsidP="00D24CD3">
      <w:pPr>
        <w:pStyle w:val="Sinespaciado"/>
        <w:spacing w:before="240" w:after="240" w:line="360" w:lineRule="auto"/>
        <w:jc w:val="both"/>
        <w:rPr>
          <w:rFonts w:ascii="Palatino Linotype" w:eastAsia="Calibri" w:hAnsi="Palatino Linotype" w:cs="Arial"/>
          <w:lang w:val="es-ES"/>
        </w:rPr>
      </w:pPr>
      <w:r>
        <w:rPr>
          <w:rFonts w:ascii="Palatino Linotype" w:hAnsi="Palatino Linotype"/>
        </w:rPr>
        <w:t xml:space="preserve">Resulta procedente traer a colación lo establecido en los </w:t>
      </w:r>
      <w:r w:rsidRPr="005475C0">
        <w:rPr>
          <w:rFonts w:ascii="Palatino Linotype" w:hAnsi="Palatino Linotype"/>
          <w:lang w:val="es-ES" w:eastAsia="es-MX"/>
        </w:rPr>
        <w:t xml:space="preserve">artículos </w:t>
      </w:r>
      <w:r w:rsidRPr="005475C0">
        <w:rPr>
          <w:rFonts w:ascii="Palatino Linotype" w:eastAsia="Calibri" w:hAnsi="Palatino Linotype" w:cs="Arial"/>
          <w:lang w:val="es-ES"/>
        </w:rPr>
        <w:t>5, 45, 48, 49 y 98 de Ley del Trabajo de los Servidores Públicos del Estado y Municipios</w:t>
      </w:r>
      <w:r>
        <w:rPr>
          <w:rFonts w:ascii="Palatino Linotype" w:eastAsia="Calibri" w:hAnsi="Palatino Linotype" w:cs="Arial"/>
          <w:lang w:val="es-ES"/>
        </w:rPr>
        <w:t xml:space="preserve">, que a la letra rezan: </w:t>
      </w:r>
    </w:p>
    <w:p w14:paraId="68EC7399" w14:textId="77777777" w:rsidR="00D24CD3" w:rsidRPr="005475C0" w:rsidRDefault="00D24CD3" w:rsidP="00D24CD3">
      <w:pPr>
        <w:pStyle w:val="Sinespaciado"/>
        <w:spacing w:before="240" w:after="240" w:line="360" w:lineRule="auto"/>
        <w:jc w:val="both"/>
        <w:rPr>
          <w:rFonts w:ascii="Palatino Linotype" w:eastAsia="Calibri" w:hAnsi="Palatino Linotype" w:cs="Arial"/>
          <w:lang w:val="es-ES"/>
        </w:rPr>
      </w:pPr>
    </w:p>
    <w:p w14:paraId="0F7789AC"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b/>
          <w:i/>
          <w:lang w:val="es-ES" w:eastAsia="es-MX"/>
        </w:rPr>
      </w:pPr>
      <w:r w:rsidRPr="005475C0">
        <w:rPr>
          <w:rFonts w:ascii="Palatino Linotype" w:eastAsia="Calibri" w:hAnsi="Palatino Linotype" w:cs="Times New Roman"/>
          <w:b/>
          <w:i/>
          <w:lang w:val="es-ES"/>
        </w:rPr>
        <w:lastRenderedPageBreak/>
        <w:t>LEY DEL TRABAJO DE LOS SERVIDORES PUBLICOS DEL ESTADO Y MUNICIPIOS</w:t>
      </w:r>
    </w:p>
    <w:p w14:paraId="77E94BFF"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t>ARTÍCULO 5.- La relación de trabajo entre las instituciones públicas y sus servidores públicos se entiende establecida mediante nombramiento, formato único de movimiento de personal, contrato</w:t>
      </w:r>
      <w:r w:rsidRPr="005475C0">
        <w:rPr>
          <w:rFonts w:ascii="Palatino Linotype" w:eastAsia="Calibri" w:hAnsi="Palatino Linotype" w:cs="Times New Roman"/>
          <w:i/>
          <w:lang w:val="es-ES"/>
        </w:rPr>
        <w:t xml:space="preserve"> </w:t>
      </w:r>
      <w:r w:rsidRPr="005475C0">
        <w:rPr>
          <w:rFonts w:ascii="Palatino Linotype" w:eastAsia="Calibri" w:hAnsi="Palatino Linotype" w:cs="Times New Roman"/>
          <w:b/>
          <w:bCs/>
          <w:i/>
          <w:u w:val="single"/>
          <w:lang w:val="es-ES"/>
        </w:rPr>
        <w:t>o por cualquier otro acto que tenga como consecuencia la prestación personal subordinada del servicio y la percepción de un sueldo</w:t>
      </w:r>
      <w:r w:rsidRPr="005475C0">
        <w:rPr>
          <w:rFonts w:ascii="Palatino Linotype" w:eastAsia="Calibri" w:hAnsi="Palatino Linotype" w:cs="Times New Roman"/>
          <w:i/>
          <w:lang w:val="es-ES"/>
        </w:rPr>
        <w:t>. Para los efectos de esta ley, las instituciones públicas estarán representadas por sus titulares.</w:t>
      </w:r>
    </w:p>
    <w:p w14:paraId="4C155E89"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t xml:space="preserve">ARTÍCULO 45.-Los servidores públicos prestarán sus servicios mediante nombramiento, contrato o formato único de Movimientos de Personal </w:t>
      </w:r>
      <w:r w:rsidRPr="005475C0">
        <w:rPr>
          <w:rFonts w:ascii="Palatino Linotype" w:eastAsia="Calibri" w:hAnsi="Palatino Linotype" w:cs="Times New Roman"/>
          <w:i/>
          <w:lang w:val="es-ES"/>
        </w:rPr>
        <w:t>expedidos por quien estuviere facultado legalmente para extenderlo</w:t>
      </w:r>
    </w:p>
    <w:p w14:paraId="6AD892FF"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 xml:space="preserve">ARTÍCULO 48. Para iniciar la prestación de los servicios se requiere: </w:t>
      </w:r>
    </w:p>
    <w:p w14:paraId="118C29B0"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I. Tener conferido el nombramiento, contrato respectivo o formato único de Movimientos de Personal;</w:t>
      </w:r>
    </w:p>
    <w:p w14:paraId="492811E3"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w:t>
      </w:r>
    </w:p>
    <w:p w14:paraId="21432036"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 xml:space="preserve">ARTÍCULO 49.- Los nombramientos, contratos o formato único de Movimientos de Personal de los servidores públicos deberán contener: </w:t>
      </w:r>
    </w:p>
    <w:p w14:paraId="27377CED"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 Nombre completo del servidor público; </w:t>
      </w:r>
    </w:p>
    <w:p w14:paraId="16C06A9D"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II. Cargo para el que es designado, fecha de inicio de sus servicios y lugar de adscripción; </w:t>
      </w:r>
    </w:p>
    <w:p w14:paraId="6EC6CCB1"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III. Carácter del nombramiento, ya sea de servidores públicos generales o de confianza, así como la temporalidad del mismo;</w:t>
      </w:r>
    </w:p>
    <w:p w14:paraId="5BA7A353"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lastRenderedPageBreak/>
        <w:t xml:space="preserve">IV. Remuneración correspondiente al puesto; </w:t>
      </w:r>
    </w:p>
    <w:p w14:paraId="49319F43"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V. </w:t>
      </w:r>
      <w:proofErr w:type="spellStart"/>
      <w:r w:rsidRPr="005475C0">
        <w:rPr>
          <w:rFonts w:ascii="Palatino Linotype" w:eastAsia="Calibri" w:hAnsi="Palatino Linotype" w:cs="Times New Roman"/>
          <w:i/>
          <w:lang w:val="es-ES"/>
        </w:rPr>
        <w:t>Jornadade</w:t>
      </w:r>
      <w:proofErr w:type="spellEnd"/>
      <w:r w:rsidRPr="005475C0">
        <w:rPr>
          <w:rFonts w:ascii="Palatino Linotype" w:eastAsia="Calibri" w:hAnsi="Palatino Linotype" w:cs="Times New Roman"/>
          <w:i/>
          <w:lang w:val="es-ES"/>
        </w:rPr>
        <w:t xml:space="preserve"> trabajo; </w:t>
      </w:r>
    </w:p>
    <w:p w14:paraId="0FB7ADB3" w14:textId="77777777" w:rsidR="00D24CD3" w:rsidRPr="005475C0" w:rsidRDefault="00D24CD3" w:rsidP="00D24CD3">
      <w:pPr>
        <w:tabs>
          <w:tab w:val="left" w:pos="2685"/>
        </w:tabs>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VI. Derogada; </w:t>
      </w:r>
      <w:r w:rsidRPr="005475C0">
        <w:rPr>
          <w:rFonts w:ascii="Palatino Linotype" w:eastAsia="Calibri" w:hAnsi="Palatino Linotype" w:cs="Times New Roman"/>
          <w:i/>
          <w:lang w:val="es-ES"/>
        </w:rPr>
        <w:tab/>
      </w:r>
    </w:p>
    <w:p w14:paraId="148F7622"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eastAsia="es-MX"/>
        </w:rPr>
      </w:pPr>
      <w:r w:rsidRPr="005475C0">
        <w:rPr>
          <w:rFonts w:ascii="Palatino Linotype" w:eastAsia="Calibri" w:hAnsi="Palatino Linotype" w:cs="Times New Roman"/>
          <w:i/>
          <w:lang w:val="es-ES"/>
        </w:rPr>
        <w:t>VII. Firma del servidor público autorizado para emitir el nombramiento, contrato o formato único de Movimientos de Personal, así como el fundamento legal de esa atribución.</w:t>
      </w:r>
    </w:p>
    <w:p w14:paraId="5EB3C27A"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t>ARTÍCULO 98. Son obligaciones de las instituciones públicas</w:t>
      </w:r>
      <w:r w:rsidRPr="005475C0">
        <w:rPr>
          <w:rFonts w:ascii="Palatino Linotype" w:eastAsia="Calibri" w:hAnsi="Palatino Linotype" w:cs="Times New Roman"/>
          <w:i/>
          <w:lang w:val="es-ES"/>
        </w:rPr>
        <w:t>:</w:t>
      </w:r>
    </w:p>
    <w:p w14:paraId="3138B124"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w:t>
      </w:r>
    </w:p>
    <w:p w14:paraId="66F07E5A" w14:textId="77777777" w:rsidR="00D24CD3" w:rsidRPr="005475C0" w:rsidRDefault="00D24CD3" w:rsidP="00D24CD3">
      <w:pPr>
        <w:spacing w:before="240" w:after="240" w:line="360" w:lineRule="auto"/>
        <w:ind w:left="851" w:right="851"/>
        <w:jc w:val="both"/>
        <w:rPr>
          <w:rFonts w:ascii="Palatino Linotype" w:eastAsia="Calibri" w:hAnsi="Palatino Linotype" w:cs="Times New Roman"/>
          <w:b/>
          <w:i/>
          <w:u w:val="single"/>
          <w:lang w:val="es-ES" w:eastAsia="es-MX"/>
        </w:rPr>
      </w:pPr>
      <w:r w:rsidRPr="005475C0">
        <w:rPr>
          <w:rFonts w:ascii="Palatino Linotype" w:eastAsia="Calibri" w:hAnsi="Palatino Linotype" w:cs="Times New Roman"/>
          <w:b/>
          <w:i/>
          <w:u w:val="single"/>
          <w:lang w:val="es-ES"/>
        </w:rPr>
        <w:t>XVII. Integrar los expedientes de los servidores públicos y proporcionar las constancias que éstos soliciten para el trámite de los asuntos de su interés en los términos que señalen los ordenamientos respectivos.</w:t>
      </w:r>
    </w:p>
    <w:p w14:paraId="332C3F74" w14:textId="77777777" w:rsidR="00D24CD3" w:rsidRPr="005475C0" w:rsidRDefault="00D24CD3" w:rsidP="00D24CD3">
      <w:pPr>
        <w:spacing w:before="240" w:after="240" w:line="360" w:lineRule="auto"/>
        <w:jc w:val="both"/>
        <w:rPr>
          <w:rFonts w:ascii="Palatino Linotype" w:eastAsia="Calibri" w:hAnsi="Palatino Linotype" w:cs="Times New Roman"/>
          <w:sz w:val="24"/>
          <w:szCs w:val="24"/>
          <w:lang w:val="es-ES"/>
        </w:rPr>
      </w:pPr>
      <w:r w:rsidRPr="005475C0">
        <w:rPr>
          <w:rFonts w:ascii="Palatino Linotype" w:eastAsia="Calibri" w:hAnsi="Palatino Linotype" w:cs="Times New Roman"/>
          <w:sz w:val="24"/>
          <w:szCs w:val="24"/>
          <w:lang w:val="es-ES" w:eastAsia="es-MX"/>
        </w:rPr>
        <w:t xml:space="preserve">De la fundamentación en cita, podemos advertir que la </w:t>
      </w:r>
      <w:r w:rsidRPr="005475C0">
        <w:rPr>
          <w:rFonts w:ascii="Palatino Linotype" w:eastAsia="Calibri" w:hAnsi="Palatino Linotype" w:cs="Times New Roman"/>
          <w:sz w:val="24"/>
          <w:szCs w:val="24"/>
          <w:lang w:val="es-ES"/>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438B092D" w14:textId="77777777" w:rsidR="00D24CD3" w:rsidRDefault="00D24CD3" w:rsidP="00D24CD3">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lastRenderedPageBreak/>
        <w:t>De igual manera, al momento de ingresar al servicio público las instituciones públicas deberán de integrar los expedientes laborales de los servidores públicos.</w:t>
      </w:r>
    </w:p>
    <w:p w14:paraId="6492C371" w14:textId="3976ECB0" w:rsidR="00123887" w:rsidRPr="00123887" w:rsidRDefault="00123887" w:rsidP="00123887">
      <w:pPr>
        <w:spacing w:before="240" w:after="240" w:line="360" w:lineRule="auto"/>
        <w:jc w:val="both"/>
        <w:rPr>
          <w:rFonts w:ascii="Palatino Linotype" w:hAnsi="Palatino Linotype"/>
          <w:sz w:val="24"/>
          <w:szCs w:val="24"/>
        </w:rPr>
      </w:pPr>
      <w:r>
        <w:rPr>
          <w:rFonts w:ascii="Palatino Linotype" w:hAnsi="Palatino Linotype"/>
          <w:sz w:val="24"/>
          <w:szCs w:val="24"/>
        </w:rPr>
        <w:t>De tal suerte, podemos concluir que el sujeto obligado cuenta con diversas áreas que pudieran contar con la información solicitada y no así únicamente la tesorería municipal, por lo que, en aras de garantizar el derecho de acceso a la información de la parte solicitante, deberá de realizar el carteo correspondiente y turnar la solicitud de información a todas las áreas que de conformidad con sus funciones y atribuciones pudieran contar con los requerimientos de la parte solicitante.</w:t>
      </w:r>
    </w:p>
    <w:p w14:paraId="74C8CD3D" w14:textId="5EEFB622" w:rsidR="00AB3A1F" w:rsidRDefault="00AB3A1F" w:rsidP="00AB3A1F">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de gran importancia no pasar de óptica este resolutor que, si bien es cierto, que existió un turno por parte del titular de la unidad de transparencia, este, no realizo las gestiones correspondientes para hacer llegar </w:t>
      </w:r>
      <w:r w:rsidR="00123887">
        <w:rPr>
          <w:rFonts w:ascii="Palatino Linotype" w:eastAsia="Times New Roman" w:hAnsi="Palatino Linotype" w:cs="Arial"/>
          <w:sz w:val="24"/>
          <w:szCs w:val="24"/>
          <w:lang w:val="es-ES" w:eastAsia="es-ES"/>
        </w:rPr>
        <w:t>a todas las áreas la solicitud de información</w:t>
      </w:r>
      <w:r>
        <w:rPr>
          <w:rFonts w:ascii="Palatino Linotype" w:eastAsia="Times New Roman" w:hAnsi="Palatino Linotype" w:cs="Arial"/>
          <w:sz w:val="24"/>
          <w:szCs w:val="24"/>
          <w:lang w:val="es-ES" w:eastAsia="es-ES"/>
        </w:rPr>
        <w:t xml:space="preserve"> y por lo tanto se les deja en estado de indefensión al no conocer todas las constancias que obran en el expediente electrónico; por ello, se ordenara una nueva búsqueda exhaustiva y razonable dentro de los archivos del sujeto obligado, en aras de garantizar el derecho de acceso a la información de la parte solicitante. </w:t>
      </w:r>
    </w:p>
    <w:p w14:paraId="64E77A35" w14:textId="5BA7419A" w:rsidR="00B3134F" w:rsidRDefault="00B3134F" w:rsidP="00B3134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w:t>
      </w:r>
      <w:r>
        <w:rPr>
          <w:rStyle w:val="Refdenotaalpie"/>
          <w:rFonts w:ascii="Palatino Linotype" w:eastAsia="Times New Roman" w:hAnsi="Palatino Linotype" w:cs="Arial"/>
          <w:sz w:val="24"/>
          <w:szCs w:val="24"/>
          <w:lang w:val="es-ES" w:eastAsia="es-ES"/>
        </w:rPr>
        <w:footnoteReference w:id="2"/>
      </w:r>
      <w:r w:rsidR="007847DF">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sz w:val="24"/>
          <w:szCs w:val="24"/>
          <w:lang w:val="es-ES" w:eastAsia="es-ES"/>
        </w:rPr>
        <w:t xml:space="preserve">de la Ley de Transparencia y Acceso a la Información Pública del Estado de México, </w:t>
      </w:r>
      <w:r w:rsidRPr="00FB59FD">
        <w:rPr>
          <w:rFonts w:ascii="Palatino Linotype" w:eastAsia="Times New Roman" w:hAnsi="Palatino Linotype" w:cs="Arial"/>
          <w:sz w:val="24"/>
          <w:szCs w:val="24"/>
          <w:lang w:val="es-ES" w:eastAsia="es-ES"/>
        </w:rPr>
        <w:lastRenderedPageBreak/>
        <w:t>turnando la solicitud a todas las área</w:t>
      </w:r>
      <w:r w:rsidR="00E94304">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D9DAD48" w14:textId="77777777" w:rsidR="00D24CD3" w:rsidRPr="002803C3" w:rsidRDefault="00D24CD3" w:rsidP="00D24CD3">
      <w:pPr>
        <w:pStyle w:val="Sinespaciado"/>
        <w:numPr>
          <w:ilvl w:val="0"/>
          <w:numId w:val="24"/>
        </w:numPr>
        <w:spacing w:line="360" w:lineRule="auto"/>
        <w:jc w:val="both"/>
        <w:rPr>
          <w:rFonts w:ascii="Palatino Linotype" w:hAnsi="Palatino Linotype"/>
          <w:b/>
          <w:i/>
          <w:sz w:val="28"/>
          <w:szCs w:val="28"/>
          <w:u w:val="single"/>
          <w:lang w:val="es-ES"/>
        </w:rPr>
      </w:pPr>
      <w:r w:rsidRPr="002803C3">
        <w:rPr>
          <w:rFonts w:ascii="Palatino Linotype" w:hAnsi="Palatino Linotype"/>
          <w:b/>
          <w:i/>
          <w:sz w:val="28"/>
          <w:szCs w:val="28"/>
          <w:u w:val="single"/>
          <w:lang w:val="es-ES"/>
        </w:rPr>
        <w:t>De la Versión Pública.</w:t>
      </w:r>
    </w:p>
    <w:p w14:paraId="050D8996" w14:textId="77777777" w:rsidR="00D24CD3" w:rsidRPr="002803C3" w:rsidRDefault="00D24CD3" w:rsidP="00D24CD3">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2803C3">
        <w:rPr>
          <w:rFonts w:ascii="Palatino Linotype" w:eastAsia="Arial Unicode MS" w:hAnsi="Palatino Linotype" w:cs="Times New Roman"/>
          <w:b/>
          <w:sz w:val="24"/>
          <w:szCs w:val="24"/>
          <w:lang w:val="es-ES" w:eastAsia="es-ES"/>
        </w:rPr>
        <w:t>Recurrente</w:t>
      </w:r>
      <w:r w:rsidRPr="002803C3">
        <w:rPr>
          <w:rFonts w:ascii="Palatino Linotype" w:eastAsia="Arial Unicode MS" w:hAnsi="Palatino Linotype" w:cs="Times New Roman"/>
          <w:sz w:val="24"/>
          <w:szCs w:val="24"/>
          <w:lang w:val="es-ES" w:eastAsia="es-ES"/>
        </w:rPr>
        <w:t xml:space="preserve"> se haga en </w:t>
      </w:r>
      <w:r w:rsidRPr="002803C3">
        <w:rPr>
          <w:rFonts w:ascii="Palatino Linotype" w:eastAsia="Arial Unicode MS" w:hAnsi="Palatino Linotype" w:cs="Times New Roman"/>
          <w:b/>
          <w:i/>
          <w:sz w:val="24"/>
          <w:szCs w:val="24"/>
          <w:lang w:val="es-ES" w:eastAsia="es-ES"/>
        </w:rPr>
        <w:t>versión pública</w:t>
      </w:r>
      <w:r w:rsidRPr="002803C3">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7363FE94"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bCs/>
          <w:sz w:val="24"/>
          <w:szCs w:val="24"/>
          <w:lang w:val="es-ES" w:eastAsia="es-ES"/>
        </w:rPr>
        <w:t>A este respecto, los</w:t>
      </w:r>
      <w:r w:rsidRPr="002803C3">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5E2A71B8"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Arial"/>
          <w:b/>
          <w:bCs/>
          <w:i/>
          <w:lang w:val="es-ES" w:eastAsia="es-ES"/>
        </w:rPr>
        <w:t>“</w:t>
      </w:r>
      <w:r w:rsidRPr="002803C3">
        <w:rPr>
          <w:rFonts w:ascii="Palatino Linotype" w:eastAsia="Times New Roman" w:hAnsi="Palatino Linotype" w:cs="Arial"/>
          <w:b/>
          <w:bCs/>
          <w:i/>
          <w:lang w:val="es-ES" w:eastAsia="es-MX"/>
        </w:rPr>
        <w:t>Artículo</w:t>
      </w:r>
      <w:r w:rsidRPr="002803C3">
        <w:rPr>
          <w:rFonts w:ascii="Palatino Linotype" w:eastAsia="Times New Roman" w:hAnsi="Palatino Linotype" w:cs="Arial"/>
          <w:b/>
          <w:bCs/>
          <w:i/>
          <w:lang w:val="es-ES" w:eastAsia="es-ES"/>
        </w:rPr>
        <w:t xml:space="preserve"> 3. </w:t>
      </w:r>
      <w:r w:rsidRPr="002803C3">
        <w:rPr>
          <w:rFonts w:ascii="Palatino Linotype" w:eastAsia="Times New Roman" w:hAnsi="Palatino Linotype" w:cs="Times New Roman"/>
          <w:i/>
          <w:lang w:val="es-ES" w:eastAsia="es-ES"/>
        </w:rPr>
        <w:t xml:space="preserve">Para los efectos de la presente Ley se entenderá por: </w:t>
      </w:r>
    </w:p>
    <w:p w14:paraId="1D5986B9"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IX.</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 xml:space="preserve">Datos personales: </w:t>
      </w:r>
      <w:r w:rsidRPr="002803C3">
        <w:rPr>
          <w:rFonts w:ascii="Palatino Linotype" w:eastAsia="Times New Roman" w:hAnsi="Palatino Linotype" w:cs="Arial"/>
          <w:i/>
          <w:lang w:val="es-ES" w:eastAsia="es-ES"/>
        </w:rPr>
        <w:t xml:space="preserve">La información concerniente a una persona, identificada o identificable según lo dispuesto por la Ley de Protección de Datos Personales del Estado de México; </w:t>
      </w:r>
    </w:p>
    <w:p w14:paraId="0E9229BF"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XX.</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Información clasificada:</w:t>
      </w:r>
      <w:r w:rsidRPr="002803C3">
        <w:rPr>
          <w:rFonts w:ascii="Palatino Linotype" w:eastAsia="Times New Roman" w:hAnsi="Palatino Linotype" w:cs="Arial"/>
          <w:i/>
          <w:lang w:val="es-ES" w:eastAsia="es-ES"/>
        </w:rPr>
        <w:t xml:space="preserve"> Aquella considerada por la presente Ley como reservada o confidencial; </w:t>
      </w:r>
    </w:p>
    <w:p w14:paraId="18584341"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XXI.</w:t>
      </w:r>
      <w:r w:rsidRPr="002803C3">
        <w:rPr>
          <w:rFonts w:ascii="Palatino Linotype" w:eastAsia="Times New Roman" w:hAnsi="Palatino Linotype" w:cs="Arial"/>
          <w:i/>
          <w:lang w:val="es-ES" w:eastAsia="es-ES"/>
        </w:rPr>
        <w:t xml:space="preserve"> </w:t>
      </w:r>
      <w:r w:rsidRPr="002803C3">
        <w:rPr>
          <w:rFonts w:ascii="Palatino Linotype" w:eastAsia="Times New Roman" w:hAnsi="Palatino Linotype" w:cs="Arial"/>
          <w:b/>
          <w:i/>
          <w:lang w:val="es-ES" w:eastAsia="es-ES"/>
        </w:rPr>
        <w:t>Información confidencial</w:t>
      </w:r>
      <w:r w:rsidRPr="002803C3">
        <w:rPr>
          <w:rFonts w:ascii="Palatino Linotype" w:eastAsia="Times New Roman" w:hAnsi="Palatino Linotype" w:cs="Arial"/>
          <w:i/>
          <w:lang w:val="es-ES" w:eastAsia="es-ES"/>
        </w:rPr>
        <w:t xml:space="preserve">: Se considera como información confidencial los secretos bancario, fiduciario, industrial, comercial, fiscal, bursátil y postal, cuya titularidad </w:t>
      </w:r>
      <w:r w:rsidRPr="002803C3">
        <w:rPr>
          <w:rFonts w:ascii="Palatino Linotype" w:eastAsia="Times New Roman" w:hAnsi="Palatino Linotype" w:cs="Arial"/>
          <w:i/>
          <w:lang w:val="es-ES" w:eastAsia="es-ES"/>
        </w:rPr>
        <w:lastRenderedPageBreak/>
        <w:t xml:space="preserve">corresponda a particulares, sujetos de derecho internacional o a sujetos obligados cuando no involucren el ejercicio de recursos públicos; </w:t>
      </w:r>
    </w:p>
    <w:p w14:paraId="0D18D74E"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XLV. Versión pública:</w:t>
      </w:r>
      <w:r w:rsidRPr="002803C3">
        <w:rPr>
          <w:rFonts w:ascii="Palatino Linotype" w:eastAsia="Times New Roman" w:hAnsi="Palatino Linotype" w:cs="Arial"/>
          <w:i/>
          <w:lang w:val="es-ES" w:eastAsia="es-ES"/>
        </w:rPr>
        <w:t xml:space="preserve"> Documento en el que se elimine, suprime o borra la información clasificada como reservada o confidencial para permitir su acceso. </w:t>
      </w:r>
    </w:p>
    <w:p w14:paraId="0D0871C7" w14:textId="77777777" w:rsidR="00D24CD3" w:rsidRPr="002803C3" w:rsidRDefault="00D24CD3" w:rsidP="00D24CD3">
      <w:pPr>
        <w:spacing w:before="240" w:after="240" w:line="360" w:lineRule="auto"/>
        <w:ind w:left="567" w:right="616"/>
        <w:jc w:val="both"/>
        <w:rPr>
          <w:rFonts w:ascii="Palatino Linotype" w:eastAsia="Times New Roman" w:hAnsi="Palatino Linotype" w:cs="Arial"/>
          <w:i/>
          <w:lang w:val="es-ES" w:eastAsia="es-ES"/>
        </w:rPr>
      </w:pPr>
      <w:r w:rsidRPr="002803C3">
        <w:rPr>
          <w:rFonts w:ascii="Palatino Linotype" w:eastAsia="Times New Roman" w:hAnsi="Palatino Linotype" w:cs="Arial"/>
          <w:b/>
          <w:i/>
          <w:lang w:val="es-ES" w:eastAsia="es-ES"/>
        </w:rPr>
        <w:t>Artículo 51.</w:t>
      </w:r>
      <w:r w:rsidRPr="002803C3">
        <w:rPr>
          <w:rFonts w:ascii="Palatino Linotype" w:eastAsia="Times New Roman" w:hAnsi="Palatino Linotype" w:cs="Arial"/>
          <w:i/>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803C3">
        <w:rPr>
          <w:rFonts w:ascii="Palatino Linotype" w:eastAsia="Times New Roman" w:hAnsi="Palatino Linotype" w:cs="Arial"/>
          <w:b/>
          <w:i/>
          <w:lang w:val="es-ES" w:eastAsia="es-ES"/>
        </w:rPr>
        <w:t xml:space="preserve">y tendrá la responsabilidad de verificar en cada caso que la misma no sea confidencial o reservada. </w:t>
      </w:r>
      <w:r w:rsidRPr="002803C3">
        <w:rPr>
          <w:rFonts w:ascii="Palatino Linotype" w:eastAsia="Times New Roman" w:hAnsi="Palatino Linotype" w:cs="Arial"/>
          <w:i/>
          <w:lang w:val="es-ES" w:eastAsia="es-ES"/>
        </w:rPr>
        <w:t xml:space="preserve">Dicha Unidad contará con las facultades internas necesarias para gestionar la atención a las solicitudes de información en los términos de la Ley General y la presente Ley. </w:t>
      </w:r>
    </w:p>
    <w:p w14:paraId="180199BD" w14:textId="77777777" w:rsidR="00D24CD3" w:rsidRPr="002803C3" w:rsidRDefault="00D24CD3" w:rsidP="00D24CD3">
      <w:pPr>
        <w:spacing w:before="240" w:after="240" w:line="360" w:lineRule="auto"/>
        <w:ind w:left="567" w:right="616"/>
        <w:jc w:val="both"/>
        <w:rPr>
          <w:rFonts w:ascii="Palatino Linotype" w:eastAsia="Times New Roman" w:hAnsi="Palatino Linotype" w:cs="Arial"/>
          <w:bCs/>
          <w:i/>
          <w:lang w:val="es-ES" w:eastAsia="es-ES"/>
        </w:rPr>
      </w:pPr>
      <w:r w:rsidRPr="002803C3">
        <w:rPr>
          <w:rFonts w:ascii="Palatino Linotype" w:eastAsia="Times New Roman" w:hAnsi="Palatino Linotype" w:cs="Arial"/>
          <w:b/>
          <w:i/>
          <w:lang w:val="es-ES" w:eastAsia="es-ES"/>
        </w:rPr>
        <w:t>Artículo 52.</w:t>
      </w:r>
      <w:r w:rsidRPr="002803C3">
        <w:rPr>
          <w:rFonts w:ascii="Palatino Linotype" w:eastAsia="Times New Roman" w:hAnsi="Palatino Linotype" w:cs="Arial"/>
          <w:i/>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073B537"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2803C3">
        <w:rPr>
          <w:rFonts w:ascii="Palatino Linotype" w:eastAsia="Times New Roman" w:hAnsi="Palatino Linotype" w:cs="Times New Roman"/>
          <w:sz w:val="24"/>
          <w:szCs w:val="24"/>
          <w:lang w:val="es-ES" w:eastAsia="es-ES"/>
        </w:rPr>
        <w:lastRenderedPageBreak/>
        <w:t xml:space="preserve">de Protección de Datos Personales en Posesión de Sujetos Obligados del Estado de México y Municipios, los cuales se transcriben para mayor referencia: </w:t>
      </w:r>
    </w:p>
    <w:p w14:paraId="41FBB262"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w:t>
      </w:r>
      <w:r w:rsidRPr="002803C3">
        <w:rPr>
          <w:rFonts w:ascii="Palatino Linotype" w:eastAsia="Arial Unicode MS" w:hAnsi="Palatino Linotype" w:cs="Arial"/>
          <w:b/>
          <w:i/>
          <w:szCs w:val="24"/>
          <w:lang w:val="es-ES" w:eastAsia="es-ES"/>
        </w:rPr>
        <w:t>Artículo</w:t>
      </w:r>
      <w:r w:rsidRPr="002803C3">
        <w:rPr>
          <w:rFonts w:ascii="Palatino Linotype" w:eastAsia="Arial Unicode MS" w:hAnsi="Palatino Linotype" w:cs="Arial"/>
          <w:i/>
          <w:szCs w:val="24"/>
          <w:lang w:val="es-ES" w:eastAsia="es-ES"/>
        </w:rPr>
        <w:t xml:space="preserve"> </w:t>
      </w:r>
      <w:r w:rsidRPr="002803C3">
        <w:rPr>
          <w:rFonts w:ascii="Palatino Linotype" w:eastAsia="Arial Unicode MS" w:hAnsi="Palatino Linotype" w:cs="Arial"/>
          <w:b/>
          <w:i/>
          <w:szCs w:val="24"/>
          <w:lang w:val="es-ES" w:eastAsia="es-ES"/>
        </w:rPr>
        <w:t>22</w:t>
      </w:r>
      <w:r w:rsidRPr="002803C3">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6FF7244D"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7738A1D8"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I. Cuente con atribuciones conferidas en ley y medie el consentimiento del titular.</w:t>
      </w:r>
    </w:p>
    <w:p w14:paraId="52A5CFAF"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i/>
          <w:szCs w:val="24"/>
          <w:lang w:val="es-ES" w:eastAsia="es-ES"/>
        </w:rPr>
        <w:t>II. Se trate de una persona reportada como desaparecida, en los términos previstos en la presente Ley y demás disposiciones legales aplicables...</w:t>
      </w:r>
    </w:p>
    <w:p w14:paraId="3E1D3BEC" w14:textId="77777777" w:rsidR="00D24CD3" w:rsidRPr="002803C3" w:rsidRDefault="00D24CD3" w:rsidP="00D24CD3">
      <w:pPr>
        <w:spacing w:before="240" w:after="240" w:line="360" w:lineRule="auto"/>
        <w:ind w:left="567" w:right="616"/>
        <w:jc w:val="both"/>
        <w:rPr>
          <w:rFonts w:ascii="Palatino Linotype" w:eastAsia="Arial Unicode MS" w:hAnsi="Palatino Linotype" w:cs="Arial"/>
          <w:i/>
          <w:szCs w:val="24"/>
          <w:lang w:val="es-ES" w:eastAsia="es-ES"/>
        </w:rPr>
      </w:pPr>
      <w:r w:rsidRPr="002803C3">
        <w:rPr>
          <w:rFonts w:ascii="Palatino Linotype" w:eastAsia="Arial Unicode MS" w:hAnsi="Palatino Linotype" w:cs="Arial"/>
          <w:b/>
          <w:i/>
          <w:szCs w:val="24"/>
          <w:lang w:val="es-ES" w:eastAsia="es-ES"/>
        </w:rPr>
        <w:t>Artículo</w:t>
      </w:r>
      <w:r w:rsidRPr="002803C3">
        <w:rPr>
          <w:rFonts w:ascii="Palatino Linotype" w:eastAsia="Arial Unicode MS" w:hAnsi="Palatino Linotype" w:cs="Arial"/>
          <w:i/>
          <w:szCs w:val="24"/>
          <w:lang w:val="es-ES" w:eastAsia="es-ES"/>
        </w:rPr>
        <w:t xml:space="preserve"> </w:t>
      </w:r>
      <w:r w:rsidRPr="002803C3">
        <w:rPr>
          <w:rFonts w:ascii="Palatino Linotype" w:eastAsia="Arial Unicode MS" w:hAnsi="Palatino Linotype" w:cs="Arial"/>
          <w:b/>
          <w:i/>
          <w:szCs w:val="24"/>
          <w:lang w:val="es-ES" w:eastAsia="es-ES"/>
        </w:rPr>
        <w:t>38</w:t>
      </w:r>
      <w:r w:rsidRPr="002803C3">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290B44A"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2803C3">
        <w:rPr>
          <w:rFonts w:ascii="Palatino Linotype" w:eastAsia="Times New Roman" w:hAnsi="Palatino Linotype" w:cs="Times New Roman"/>
          <w:sz w:val="24"/>
          <w:szCs w:val="24"/>
          <w:lang w:val="es-ES" w:eastAsia="es-ES"/>
        </w:rPr>
        <w:lastRenderedPageBreak/>
        <w:t xml:space="preserve">datos personales, entendiéndose por tales, aquéllos que hacen identificable a una persona. </w:t>
      </w:r>
    </w:p>
    <w:p w14:paraId="04612F69" w14:textId="77777777" w:rsidR="00D24CD3" w:rsidRPr="002803C3" w:rsidRDefault="00D24CD3" w:rsidP="00D24CD3">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803C3">
        <w:rPr>
          <w:rFonts w:ascii="Palatino Linotype" w:eastAsia="Arial Unicode MS" w:hAnsi="Palatino Linotype" w:cs="Times New Roman"/>
          <w:color w:val="000000"/>
          <w:sz w:val="24"/>
          <w:szCs w:val="24"/>
          <w:lang w:val="es-ES" w:eastAsia="es-MX"/>
        </w:rPr>
        <w:t>el Sujeto Obligado</w:t>
      </w:r>
      <w:r w:rsidRPr="002803C3">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1F648F4A" w14:textId="77777777" w:rsidR="00D24CD3" w:rsidRPr="002803C3" w:rsidRDefault="00D24CD3" w:rsidP="00D24CD3">
      <w:pPr>
        <w:spacing w:before="240" w:after="240" w:line="360" w:lineRule="auto"/>
        <w:jc w:val="both"/>
        <w:rPr>
          <w:rFonts w:ascii="Palatino Linotype" w:eastAsia="Arial Unicode MS" w:hAnsi="Palatino Linotype" w:cs="Times New Roman"/>
          <w:sz w:val="24"/>
          <w:szCs w:val="24"/>
          <w:lang w:val="es-ES" w:eastAsia="es-ES"/>
        </w:rPr>
      </w:pPr>
      <w:r w:rsidRPr="002803C3">
        <w:rPr>
          <w:rFonts w:ascii="Palatino Linotype" w:eastAsia="Arial Unicode MS" w:hAnsi="Palatino Linotype" w:cs="Times New Roman"/>
          <w:sz w:val="24"/>
          <w:szCs w:val="24"/>
          <w:lang w:val="es-ES" w:eastAsia="es-ES"/>
        </w:rPr>
        <w:t>Asimismo, de la versión pública deberá dejarse a la vista de la Recurrente</w:t>
      </w:r>
      <w:r w:rsidRPr="002803C3">
        <w:rPr>
          <w:rFonts w:ascii="Palatino Linotype" w:eastAsia="Arial Unicode MS" w:hAnsi="Palatino Linotype" w:cs="Times New Roman"/>
          <w:b/>
          <w:sz w:val="24"/>
          <w:szCs w:val="24"/>
          <w:lang w:val="es-ES" w:eastAsia="es-ES"/>
        </w:rPr>
        <w:t xml:space="preserve"> </w:t>
      </w:r>
      <w:r w:rsidRPr="002803C3">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2803C3">
        <w:rPr>
          <w:rFonts w:ascii="Palatino Linotype" w:eastAsia="Arial Unicode MS" w:hAnsi="Palatino Linotype" w:cs="Times New Roman"/>
          <w:b/>
          <w:sz w:val="24"/>
          <w:szCs w:val="24"/>
          <w:lang w:val="es-ES" w:eastAsia="es-ES"/>
        </w:rPr>
        <w:t>el nombre del servidor público</w:t>
      </w:r>
      <w:r w:rsidRPr="002803C3">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6FD9C092"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FBD8290"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MX"/>
        </w:rPr>
      </w:pPr>
      <w:r w:rsidRPr="002803C3">
        <w:rPr>
          <w:rFonts w:ascii="Palatino Linotype" w:eastAsia="Times New Roman" w:hAnsi="Palatino Linotype" w:cs="Times New Roman"/>
          <w:i/>
          <w:lang w:val="es-ES" w:eastAsia="es-MX"/>
        </w:rPr>
        <w:t>"</w:t>
      </w:r>
      <w:r w:rsidRPr="002803C3">
        <w:rPr>
          <w:rFonts w:ascii="Palatino Linotype" w:eastAsia="Times New Roman" w:hAnsi="Palatino Linotype" w:cs="Times New Roman"/>
          <w:b/>
          <w:i/>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803C3">
        <w:rPr>
          <w:rFonts w:ascii="Palatino Linotype" w:eastAsia="Times New Roman" w:hAnsi="Palatino Linotype" w:cs="Times New Roman"/>
          <w:i/>
          <w:lang w:val="es-ES" w:eastAsia="es-MX"/>
        </w:rPr>
        <w:t xml:space="preserve"> Si se toma en cuenta que la </w:t>
      </w:r>
      <w:r w:rsidRPr="002803C3">
        <w:rPr>
          <w:rFonts w:ascii="Palatino Linotype" w:eastAsia="Times New Roman" w:hAnsi="Palatino Linotype" w:cs="Times New Roman"/>
          <w:i/>
          <w:lang w:val="es-ES" w:eastAsia="es-MX"/>
        </w:rPr>
        <w:lastRenderedPageBreak/>
        <w:t>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4467E30"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803C3">
        <w:rPr>
          <w:rFonts w:ascii="Palatino Linotype" w:eastAsia="Times New Roman" w:hAnsi="Palatino Linotype" w:cs="Times New Roman"/>
          <w:b/>
          <w:sz w:val="24"/>
          <w:szCs w:val="24"/>
          <w:lang w:val="es-ES" w:eastAsia="es-ES"/>
        </w:rPr>
        <w:t xml:space="preserve">LINEAMIENTOS GENERALES EN MATERIA DE CLASIFICACIÓN Y DESCLASIFICACIÓN DE LA INFORMACIÓN, ASÍ COMO </w:t>
      </w:r>
      <w:r w:rsidRPr="002803C3">
        <w:rPr>
          <w:rFonts w:ascii="Palatino Linotype" w:eastAsia="Times New Roman" w:hAnsi="Palatino Linotype" w:cs="Times New Roman"/>
          <w:b/>
          <w:sz w:val="24"/>
          <w:szCs w:val="24"/>
          <w:lang w:val="es-ES" w:eastAsia="es-ES"/>
        </w:rPr>
        <w:lastRenderedPageBreak/>
        <w:t>PARA LA ELABORACIÓN DE VERSIONES PÚBLICAS</w:t>
      </w:r>
      <w:r w:rsidRPr="002803C3">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F63FA43"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MX"/>
        </w:rPr>
      </w:pPr>
      <w:r w:rsidRPr="002803C3">
        <w:rPr>
          <w:rFonts w:ascii="Palatino Linotype" w:eastAsia="Times New Roman" w:hAnsi="Palatino Linotype" w:cs="Times New Roman"/>
          <w:sz w:val="24"/>
          <w:szCs w:val="24"/>
          <w:lang w:val="es-ES" w:eastAsia="es-ES"/>
        </w:rPr>
        <w:t xml:space="preserve">Por ende, en el presente caso el Sujeto Obligado debe </w:t>
      </w:r>
      <w:r w:rsidRPr="002803C3">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803C3">
        <w:rPr>
          <w:rFonts w:ascii="Palatino Linotype" w:eastAsia="Times New Roman" w:hAnsi="Palatino Linotype" w:cs="Times New Roman"/>
          <w:sz w:val="24"/>
          <w:szCs w:val="24"/>
          <w:lang w:val="es-ES" w:eastAsia="es-ES"/>
        </w:rPr>
        <w:t xml:space="preserve">el Sujeto Obligado </w:t>
      </w:r>
      <w:r w:rsidRPr="002803C3">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803C3">
        <w:rPr>
          <w:rFonts w:ascii="Palatino Linotype" w:eastAsia="Times New Roman" w:hAnsi="Palatino Linotype" w:cs="Times New Roman"/>
          <w:sz w:val="24"/>
          <w:szCs w:val="24"/>
          <w:lang w:val="es-ES" w:eastAsia="es-ES"/>
        </w:rPr>
        <w:t>el Sujeto Obligado</w:t>
      </w:r>
      <w:r w:rsidRPr="002803C3">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984BBE0" w14:textId="77777777" w:rsidR="00D24CD3" w:rsidRPr="002803C3" w:rsidRDefault="00D24CD3" w:rsidP="00D24CD3">
      <w:pPr>
        <w:spacing w:before="240" w:after="240" w:line="360" w:lineRule="auto"/>
        <w:jc w:val="both"/>
        <w:rPr>
          <w:rFonts w:ascii="Palatino Linotype" w:eastAsia="Calibri" w:hAnsi="Palatino Linotype" w:cs="Times New Roman"/>
          <w:sz w:val="24"/>
          <w:szCs w:val="24"/>
          <w:lang w:val="es-ES" w:eastAsia="es-ES"/>
        </w:rPr>
      </w:pPr>
      <w:r w:rsidRPr="002803C3">
        <w:rPr>
          <w:rFonts w:ascii="Palatino Linotype" w:eastAsia="Calibri" w:hAnsi="Palatino Linotype" w:cs="Times New Roman"/>
          <w:sz w:val="24"/>
          <w:szCs w:val="24"/>
          <w:lang w:val="es-ES" w:eastAsia="es-ES"/>
        </w:rPr>
        <w:t xml:space="preserve">Así, es que </w:t>
      </w:r>
      <w:r w:rsidRPr="002803C3">
        <w:rPr>
          <w:rFonts w:ascii="Palatino Linotype" w:eastAsia="Times New Roman" w:hAnsi="Palatino Linotype" w:cs="Times New Roman"/>
          <w:sz w:val="24"/>
          <w:szCs w:val="24"/>
          <w:lang w:val="es-ES" w:eastAsia="es-ES"/>
        </w:rPr>
        <w:t xml:space="preserve">el Sujeto Obligado </w:t>
      </w:r>
      <w:r w:rsidRPr="002803C3">
        <w:rPr>
          <w:rFonts w:ascii="Palatino Linotype" w:eastAsia="Calibri" w:hAnsi="Palatino Linotype" w:cs="Times New Roman"/>
          <w:sz w:val="24"/>
          <w:szCs w:val="24"/>
          <w:lang w:val="es-ES"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2803C3">
        <w:rPr>
          <w:rFonts w:ascii="Palatino Linotype" w:eastAsia="Calibri" w:hAnsi="Palatino Linotype" w:cs="Times New Roman"/>
          <w:sz w:val="24"/>
          <w:szCs w:val="24"/>
          <w:lang w:val="es-ES" w:eastAsia="es-ES"/>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04284A8F"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C0FCAF"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 xml:space="preserve">“Artículo 49. </w:t>
      </w:r>
      <w:r w:rsidRPr="002803C3">
        <w:rPr>
          <w:rFonts w:ascii="Times New Roman" w:eastAsia="Times New Roman" w:hAnsi="Times New Roman" w:cs="Times New Roman"/>
          <w:i/>
          <w:lang w:val="es-ES" w:eastAsia="es-MX"/>
        </w:rPr>
        <w:t>Los Comités de Transparencia tendrán las siguientes atribuciones:</w:t>
      </w:r>
    </w:p>
    <w:p w14:paraId="3EAA89E9"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VIII.</w:t>
      </w:r>
      <w:r w:rsidRPr="002803C3">
        <w:rPr>
          <w:rFonts w:ascii="Times New Roman" w:eastAsia="Times New Roman" w:hAnsi="Times New Roman" w:cs="Times New Roman"/>
          <w:i/>
          <w:lang w:val="es-ES" w:eastAsia="es-MX"/>
        </w:rPr>
        <w:t xml:space="preserve"> Aprobar, modificar o revocar la clasificación de la información;</w:t>
      </w:r>
    </w:p>
    <w:p w14:paraId="2F797C4C"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Artículo 132.</w:t>
      </w:r>
      <w:r w:rsidRPr="002803C3">
        <w:rPr>
          <w:rFonts w:ascii="Times New Roman" w:eastAsia="Times New Roman" w:hAnsi="Times New Roman" w:cs="Times New Roman"/>
          <w:i/>
          <w:lang w:val="es-ES" w:eastAsia="es-MX"/>
        </w:rPr>
        <w:t xml:space="preserve"> La clasificación de la información se llevará a cabo en el momento en que:</w:t>
      </w:r>
    </w:p>
    <w:p w14:paraId="62A2427A"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w:t>
      </w:r>
      <w:r w:rsidRPr="002803C3">
        <w:rPr>
          <w:rFonts w:ascii="Times New Roman" w:eastAsia="Times New Roman" w:hAnsi="Times New Roman" w:cs="Times New Roman"/>
          <w:i/>
          <w:lang w:val="es-ES" w:eastAsia="es-MX"/>
        </w:rPr>
        <w:t xml:space="preserve"> Se reciba una solicitud de acceso a la información;</w:t>
      </w:r>
    </w:p>
    <w:p w14:paraId="05DD3E7B" w14:textId="77777777" w:rsidR="00D24CD3" w:rsidRPr="002803C3" w:rsidRDefault="00D24CD3" w:rsidP="00D24CD3">
      <w:pPr>
        <w:spacing w:before="240" w:after="240" w:line="24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w:t>
      </w:r>
      <w:r w:rsidRPr="002803C3">
        <w:rPr>
          <w:rFonts w:ascii="Times New Roman" w:eastAsia="Times New Roman" w:hAnsi="Times New Roman" w:cs="Times New Roman"/>
          <w:i/>
          <w:lang w:val="es-ES" w:eastAsia="es-MX"/>
        </w:rPr>
        <w:t xml:space="preserve"> Se determine mediante resolución de autoridad competente; o</w:t>
      </w:r>
    </w:p>
    <w:p w14:paraId="13B2A757"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b/>
          <w:i/>
          <w:lang w:val="es-ES" w:eastAsia="es-MX"/>
        </w:rPr>
      </w:pPr>
      <w:r w:rsidRPr="002803C3">
        <w:rPr>
          <w:rFonts w:ascii="Times New Roman" w:eastAsia="Times New Roman" w:hAnsi="Times New Roman" w:cs="Times New Roman"/>
          <w:i/>
          <w:lang w:val="es-ES" w:eastAsia="es-MX"/>
        </w:rPr>
        <w:t>III. Se generen versiones públicas para dar cumplimiento a las obligaciones de transparencia previstas en esta Ley.</w:t>
      </w:r>
      <w:r w:rsidRPr="002803C3">
        <w:rPr>
          <w:rFonts w:ascii="Times New Roman" w:eastAsia="Times New Roman" w:hAnsi="Times New Roman" w:cs="Times New Roman"/>
          <w:b/>
          <w:i/>
          <w:lang w:val="es-ES" w:eastAsia="es-MX"/>
        </w:rPr>
        <w:t>”</w:t>
      </w:r>
    </w:p>
    <w:p w14:paraId="47CA5FF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“Segundo.-</w:t>
      </w:r>
      <w:r w:rsidRPr="002803C3">
        <w:rPr>
          <w:rFonts w:ascii="Times New Roman" w:eastAsia="Times New Roman" w:hAnsi="Times New Roman" w:cs="Times New Roman"/>
          <w:i/>
          <w:lang w:val="es-ES" w:eastAsia="es-MX"/>
        </w:rPr>
        <w:t xml:space="preserve"> Para efectos de los presentes Lineamientos Generales, se entenderá por:</w:t>
      </w:r>
    </w:p>
    <w:p w14:paraId="39D14D45"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XVIII.</w:t>
      </w:r>
      <w:r w:rsidRPr="002803C3">
        <w:rPr>
          <w:rFonts w:ascii="Times New Roman" w:eastAsia="Times New Roman" w:hAnsi="Times New Roman" w:cs="Times New Roman"/>
          <w:i/>
          <w:lang w:val="es-ES" w:eastAsia="es-MX"/>
        </w:rPr>
        <w:t xml:space="preserve"> </w:t>
      </w:r>
      <w:r w:rsidRPr="002803C3">
        <w:rPr>
          <w:rFonts w:ascii="Times New Roman" w:eastAsia="Times New Roman" w:hAnsi="Times New Roman" w:cs="Times New Roman"/>
          <w:b/>
          <w:i/>
          <w:lang w:val="es-ES" w:eastAsia="es-MX"/>
        </w:rPr>
        <w:t>Versión pública:</w:t>
      </w:r>
      <w:r w:rsidRPr="002803C3">
        <w:rPr>
          <w:rFonts w:ascii="Times New Roman" w:eastAsia="Times New Roman" w:hAnsi="Times New Roman" w:cs="Times New Roman"/>
          <w:i/>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8E1A2C"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lastRenderedPageBreak/>
        <w:t>Cuarto.</w:t>
      </w:r>
      <w:r w:rsidRPr="002803C3">
        <w:rPr>
          <w:rFonts w:ascii="Times New Roman" w:eastAsia="Times New Roman" w:hAnsi="Times New Roman" w:cs="Times New Roman"/>
          <w:i/>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8ED61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Los Sujetos Obligados deberán aplicar, de manera estricta, las excepciones al derecho de acceso a la información y sólo podrán invocarlas cuando acrediten su procedencia.</w:t>
      </w:r>
    </w:p>
    <w:p w14:paraId="65B8DEF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Quinto.</w:t>
      </w:r>
      <w:r w:rsidRPr="002803C3">
        <w:rPr>
          <w:rFonts w:ascii="Times New Roman" w:eastAsia="Times New Roman" w:hAnsi="Times New Roman" w:cs="Times New Roman"/>
          <w:i/>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4F828E"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Sexto.</w:t>
      </w:r>
      <w:r w:rsidRPr="002803C3">
        <w:rPr>
          <w:rFonts w:ascii="Times New Roman" w:eastAsia="Times New Roman" w:hAnsi="Times New Roman" w:cs="Times New Roman"/>
          <w:i/>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550319E"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La clasificación de información se realizará conforme a un análisis caso por caso, mediante la aplicación de la prueba de daño y de interés público.</w:t>
      </w:r>
    </w:p>
    <w:p w14:paraId="708C3E6F"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Séptimo.</w:t>
      </w:r>
      <w:r w:rsidRPr="002803C3">
        <w:rPr>
          <w:rFonts w:ascii="Times New Roman" w:eastAsia="Times New Roman" w:hAnsi="Times New Roman" w:cs="Times New Roman"/>
          <w:i/>
          <w:lang w:val="es-ES" w:eastAsia="es-MX"/>
        </w:rPr>
        <w:t xml:space="preserve"> La clasificación de la información se llevará a cabo en el momento en que:</w:t>
      </w:r>
    </w:p>
    <w:p w14:paraId="4F440DD6"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w:t>
      </w:r>
      <w:r w:rsidRPr="002803C3">
        <w:rPr>
          <w:rFonts w:ascii="Times New Roman" w:eastAsia="Times New Roman" w:hAnsi="Times New Roman" w:cs="Times New Roman"/>
          <w:i/>
          <w:lang w:val="es-ES" w:eastAsia="es-MX"/>
        </w:rPr>
        <w:t xml:space="preserve"> Se reciba una solicitud de acceso a la información;</w:t>
      </w:r>
    </w:p>
    <w:p w14:paraId="00D3B8D1"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w:t>
      </w:r>
      <w:r w:rsidRPr="002803C3">
        <w:rPr>
          <w:rFonts w:ascii="Times New Roman" w:eastAsia="Times New Roman" w:hAnsi="Times New Roman" w:cs="Times New Roman"/>
          <w:i/>
          <w:lang w:val="es-ES" w:eastAsia="es-MX"/>
        </w:rPr>
        <w:t xml:space="preserve"> Se determine mediante resolución de autoridad competente, o</w:t>
      </w:r>
    </w:p>
    <w:p w14:paraId="5565D6E2"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III.</w:t>
      </w:r>
      <w:r w:rsidRPr="002803C3">
        <w:rPr>
          <w:rFonts w:ascii="Times New Roman" w:eastAsia="Times New Roman" w:hAnsi="Times New Roman" w:cs="Times New Roman"/>
          <w:i/>
          <w:lang w:val="es-ES" w:eastAsia="es-MX"/>
        </w:rPr>
        <w:t xml:space="preserve"> Se generen versiones públicas para dar cumplimiento a las obligaciones de transparencia previstas en la Ley General, la Ley Federal y las correspondientes de las entidades federativas.</w:t>
      </w:r>
    </w:p>
    <w:p w14:paraId="3EF17558"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lastRenderedPageBreak/>
        <w:t>Los titulares de las áreas deberán revisar la clasificación al momento de la recepción de una solicitud de acceso a la información, para verificar si encuadra en una causal de reserva o de confidencialidad.</w:t>
      </w:r>
    </w:p>
    <w:p w14:paraId="502F7CB8"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Octavo.</w:t>
      </w:r>
      <w:r w:rsidRPr="002803C3">
        <w:rPr>
          <w:rFonts w:ascii="Times New Roman" w:eastAsia="Times New Roman" w:hAnsi="Times New Roman" w:cs="Times New Roman"/>
          <w:i/>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D0912F"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Para motivar la clasificación se deberán señalar las razones o circunstancias especiales que lo llevaron a concluir que el caso particular se ajusta al supuesto previsto por la norma legal invocada como fundamento.</w:t>
      </w:r>
    </w:p>
    <w:p w14:paraId="045E98F6"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En caso de referirse a información reservada, la motivación de la clasificación también deberá comprender las circunstancias que justifican el establecimiento de determinado plazo de reserva.</w:t>
      </w:r>
    </w:p>
    <w:p w14:paraId="3C1EC386"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33FC154"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t>Los documentos contenidos en los archivos históricos y los identificados como históricos confidenciales no serán susceptibles de clasificación como reservados.</w:t>
      </w:r>
    </w:p>
    <w:p w14:paraId="3FE8583B"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Noveno.</w:t>
      </w:r>
      <w:r w:rsidRPr="002803C3">
        <w:rPr>
          <w:rFonts w:ascii="Times New Roman" w:eastAsia="Times New Roman" w:hAnsi="Times New Roman" w:cs="Times New Roman"/>
          <w:i/>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8DA96D"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b/>
          <w:i/>
          <w:lang w:val="es-ES" w:eastAsia="es-MX"/>
        </w:rPr>
        <w:t>Décimo.</w:t>
      </w:r>
      <w:r w:rsidRPr="002803C3">
        <w:rPr>
          <w:rFonts w:ascii="Times New Roman" w:eastAsia="Times New Roman" w:hAnsi="Times New Roman" w:cs="Times New Roman"/>
          <w:i/>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A98AD9"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i/>
          <w:lang w:val="es-ES" w:eastAsia="es-MX"/>
        </w:rPr>
      </w:pPr>
      <w:r w:rsidRPr="002803C3">
        <w:rPr>
          <w:rFonts w:ascii="Times New Roman" w:eastAsia="Times New Roman" w:hAnsi="Times New Roman" w:cs="Times New Roman"/>
          <w:i/>
          <w:lang w:val="es-ES" w:eastAsia="es-MX"/>
        </w:rPr>
        <w:lastRenderedPageBreak/>
        <w:t>En ausencia de los titulares de las áreas, la información será clasificada o desclasificada por la persona que lo supla, en términos de la normativa que rija la actuación del sujeto obligado.</w:t>
      </w:r>
    </w:p>
    <w:p w14:paraId="6B406EE9" w14:textId="77777777" w:rsidR="00D24CD3" w:rsidRPr="002803C3" w:rsidRDefault="00D24CD3" w:rsidP="00D24CD3">
      <w:pPr>
        <w:spacing w:before="240" w:after="240" w:line="360" w:lineRule="auto"/>
        <w:ind w:left="567" w:right="616"/>
        <w:jc w:val="both"/>
        <w:rPr>
          <w:rFonts w:ascii="Times New Roman" w:eastAsia="Times New Roman" w:hAnsi="Times New Roman" w:cs="Times New Roman"/>
          <w:b/>
          <w:sz w:val="24"/>
          <w:szCs w:val="24"/>
          <w:lang w:val="es-ES" w:eastAsia="es-MX"/>
        </w:rPr>
      </w:pPr>
      <w:r w:rsidRPr="002803C3">
        <w:rPr>
          <w:rFonts w:ascii="Times New Roman" w:eastAsia="Times New Roman" w:hAnsi="Times New Roman" w:cs="Times New Roman"/>
          <w:b/>
          <w:i/>
          <w:lang w:val="es-ES" w:eastAsia="es-MX"/>
        </w:rPr>
        <w:t>Décimo primero.</w:t>
      </w:r>
      <w:r w:rsidRPr="002803C3">
        <w:rPr>
          <w:rFonts w:ascii="Times New Roman" w:eastAsia="Times New Roman" w:hAnsi="Times New Roman" w:cs="Times New Roman"/>
          <w:i/>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03C3">
        <w:rPr>
          <w:rFonts w:ascii="Times New Roman" w:eastAsia="Times New Roman" w:hAnsi="Times New Roman" w:cs="Times New Roman"/>
          <w:b/>
          <w:i/>
          <w:lang w:val="es-ES" w:eastAsia="es-MX"/>
        </w:rPr>
        <w:t>”</w:t>
      </w:r>
    </w:p>
    <w:p w14:paraId="21EBD6CF"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F9C87E8"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6316BEC6"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7AA1968E"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b/>
          <w:i/>
          <w:lang w:val="es-ES" w:eastAsia="es-ES"/>
        </w:rPr>
        <w:lastRenderedPageBreak/>
        <w:t xml:space="preserve">FUNDAMENTACIÓN Y MOTIVACIÓN. </w:t>
      </w:r>
      <w:r w:rsidRPr="002803C3">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419C39E"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B724BF5"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D8BB63" w14:textId="77777777" w:rsidR="00D24CD3" w:rsidRPr="002803C3" w:rsidRDefault="00D24CD3" w:rsidP="00D24CD3">
      <w:pPr>
        <w:spacing w:before="240" w:after="240" w:line="360" w:lineRule="auto"/>
        <w:ind w:left="567" w:right="616"/>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2803C3">
        <w:rPr>
          <w:rFonts w:ascii="Palatino Linotype" w:eastAsia="Times New Roman" w:hAnsi="Palatino Linotype" w:cs="Times New Roman"/>
          <w:i/>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2803C3">
        <w:rPr>
          <w:rFonts w:ascii="Palatino Linotype" w:eastAsia="Times New Roman" w:hAnsi="Palatino Linotype" w:cs="Times New Roman"/>
          <w:i/>
          <w:lang w:val="es-ES" w:eastAsia="es-ES"/>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799A673"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C934951" w14:textId="77777777" w:rsidR="00D24CD3" w:rsidRPr="002803C3" w:rsidRDefault="00D24CD3" w:rsidP="00D24CD3">
      <w:pPr>
        <w:spacing w:before="240" w:after="240" w:line="360" w:lineRule="auto"/>
        <w:jc w:val="both"/>
        <w:rPr>
          <w:rFonts w:ascii="Palatino Linotype" w:eastAsia="Times New Roman" w:hAnsi="Palatino Linotype" w:cs="Times New Roman"/>
          <w:sz w:val="24"/>
          <w:szCs w:val="24"/>
          <w:lang w:val="es-ES" w:eastAsia="es-ES"/>
        </w:rPr>
      </w:pPr>
      <w:r w:rsidRPr="002803C3">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803C3">
        <w:rPr>
          <w:rFonts w:ascii="Palatino Linotype" w:eastAsia="Times New Roman" w:hAnsi="Palatino Linotype" w:cs="Times New Roman"/>
          <w:b/>
          <w:sz w:val="24"/>
          <w:szCs w:val="24"/>
          <w:lang w:val="es-ES" w:eastAsia="es-ES"/>
        </w:rPr>
        <w:t xml:space="preserve"> </w:t>
      </w:r>
      <w:r w:rsidRPr="002803C3">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EE9EF4" w14:textId="697BD86E" w:rsidR="00FD4DB9" w:rsidRPr="00B3134F"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lastRenderedPageBreak/>
        <w:t xml:space="preserve">Por lo tanto, en consecuencia y en mérito de lo expuesto en líneas anteriores, resultan  fundadas 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w:t>
      </w:r>
      <w:r w:rsidR="00901A75">
        <w:rPr>
          <w:rFonts w:ascii="Palatino Linotype" w:hAnsi="Palatino Linotype" w:cs="Arial"/>
          <w:b/>
          <w:sz w:val="24"/>
          <w:lang w:val="es-ES"/>
        </w:rPr>
        <w:t>primer</w:t>
      </w:r>
      <w:r w:rsidRPr="00B3134F">
        <w:rPr>
          <w:rFonts w:ascii="Palatino Linotype" w:hAnsi="Palatino Linotype" w:cs="Arial"/>
          <w:b/>
          <w:sz w:val="24"/>
          <w:lang w:val="es-ES"/>
        </w:rPr>
        <w:t xml:space="preserve"> hipótesis de la fracción III del artículo 186, </w:t>
      </w:r>
      <w:r w:rsidRPr="00B3134F">
        <w:rPr>
          <w:rFonts w:ascii="Palatino Linotype" w:hAnsi="Palatino Linotype" w:cs="Arial"/>
          <w:sz w:val="24"/>
          <w:lang w:val="es-ES"/>
        </w:rPr>
        <w:t xml:space="preserve">de la Ley de Transparencia y Acceso a la Información Pública del Estado de México y Municipios, se </w:t>
      </w:r>
      <w:r w:rsidR="00901A75">
        <w:rPr>
          <w:rFonts w:ascii="Palatino Linotype" w:hAnsi="Palatino Linotype" w:cs="Arial"/>
          <w:b/>
          <w:sz w:val="24"/>
          <w:lang w:val="es-ES"/>
        </w:rPr>
        <w:t>revoca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 xml:space="preserve">la respuesta del sujeto obligado a la solicitud de información con número de folio </w:t>
      </w:r>
      <w:r w:rsidR="00D24CD3" w:rsidRPr="002C007B">
        <w:rPr>
          <w:rFonts w:ascii="Palatino Linotype" w:hAnsi="Palatino Linotype" w:cs="Arial"/>
          <w:b/>
          <w:sz w:val="24"/>
          <w:lang w:val="es-ES"/>
        </w:rPr>
        <w:t>00107/ALMOAL/IP/2021</w:t>
      </w:r>
      <w:r w:rsidR="007660F9" w:rsidRPr="00B3134F">
        <w:rPr>
          <w:rFonts w:ascii="Palatino Linotype" w:hAnsi="Palatino Linotype" w:cs="Arial"/>
          <w:b/>
          <w:sz w:val="24"/>
          <w:lang w:val="es-ES" w:eastAsia="es-MX"/>
        </w:rPr>
        <w:t>,</w:t>
      </w:r>
      <w:r w:rsidRPr="00B3134F">
        <w:rPr>
          <w:rFonts w:ascii="Palatino Linotype" w:hAnsi="Palatino Linotype"/>
          <w:sz w:val="24"/>
          <w:szCs w:val="24"/>
          <w:lang w:val="es-ES"/>
        </w:rPr>
        <w:t xml:space="preserve"> que ha sido materia del presente fallo.</w:t>
      </w:r>
    </w:p>
    <w:p w14:paraId="7554F2CB" w14:textId="6FB31F52"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antes expuesto y fundado es de resolverse y,</w:t>
      </w:r>
    </w:p>
    <w:p w14:paraId="56F35533" w14:textId="77777777" w:rsidR="00FD4DB9" w:rsidRPr="00B3134F" w:rsidRDefault="00FD4DB9" w:rsidP="00FD4DB9">
      <w:pPr>
        <w:spacing w:before="240" w:line="360" w:lineRule="auto"/>
        <w:jc w:val="center"/>
        <w:rPr>
          <w:rFonts w:ascii="Palatino Linotype" w:eastAsia="Times New Roman" w:hAnsi="Palatino Linotype"/>
          <w:b/>
          <w:bCs/>
          <w:spacing w:val="60"/>
          <w:sz w:val="28"/>
          <w:lang w:val="es-ES"/>
        </w:rPr>
      </w:pPr>
      <w:r w:rsidRPr="00B3134F">
        <w:rPr>
          <w:rFonts w:ascii="Palatino Linotype" w:eastAsia="Times New Roman" w:hAnsi="Palatino Linotype"/>
          <w:b/>
          <w:bCs/>
          <w:spacing w:val="60"/>
          <w:sz w:val="28"/>
          <w:lang w:val="es-ES"/>
        </w:rPr>
        <w:t>SE    RESUELVE</w:t>
      </w:r>
    </w:p>
    <w:p w14:paraId="50185E51" w14:textId="44716A56" w:rsidR="00FD4DB9" w:rsidRPr="00B3134F" w:rsidRDefault="00FD4DB9" w:rsidP="00FD4DB9">
      <w:pPr>
        <w:spacing w:before="240" w:line="360" w:lineRule="auto"/>
        <w:jc w:val="both"/>
        <w:rPr>
          <w:rFonts w:ascii="Palatino Linotype" w:hAnsi="Palatino Linotype" w:cs="Arial"/>
          <w:sz w:val="24"/>
          <w:lang w:val="es-ES"/>
        </w:rPr>
      </w:pPr>
      <w:r w:rsidRPr="00B3134F">
        <w:rPr>
          <w:rFonts w:ascii="Palatino Linotype" w:hAnsi="Palatino Linotype" w:cs="Arial"/>
          <w:b/>
          <w:sz w:val="28"/>
          <w:szCs w:val="28"/>
          <w:lang w:val="es-ES"/>
        </w:rPr>
        <w:t>PRIMERO.</w:t>
      </w:r>
      <w:r w:rsidRPr="00B3134F">
        <w:rPr>
          <w:rFonts w:ascii="Palatino Linotype" w:hAnsi="Palatino Linotype" w:cs="Arial"/>
          <w:lang w:val="es-ES"/>
        </w:rPr>
        <w:t xml:space="preserve">  </w:t>
      </w:r>
      <w:r w:rsidRPr="00B3134F">
        <w:rPr>
          <w:rFonts w:ascii="Palatino Linotype" w:hAnsi="Palatino Linotype" w:cs="Arial"/>
          <w:sz w:val="24"/>
          <w:lang w:val="es-ES"/>
        </w:rPr>
        <w:t xml:space="preserve">Se </w:t>
      </w:r>
      <w:r w:rsidR="00901A75">
        <w:rPr>
          <w:rFonts w:ascii="Palatino Linotype" w:hAnsi="Palatino Linotype" w:cs="Arial"/>
          <w:b/>
          <w:sz w:val="24"/>
          <w:lang w:val="es-ES"/>
        </w:rPr>
        <w:t>revoca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la respuesta del sujeto obligado a la solicitud de</w:t>
      </w:r>
      <w:r w:rsidRPr="00B3134F">
        <w:rPr>
          <w:rFonts w:ascii="Palatino Linotype" w:hAnsi="Palatino Linotype" w:cs="Arial"/>
          <w:sz w:val="24"/>
          <w:szCs w:val="24"/>
          <w:lang w:val="es-ES"/>
        </w:rPr>
        <w:t xml:space="preserve"> información</w:t>
      </w:r>
      <w:r w:rsidR="00DE34D6" w:rsidRPr="00B3134F">
        <w:rPr>
          <w:rFonts w:ascii="Palatino Linotype" w:hAnsi="Palatino Linotype" w:cs="Arial"/>
          <w:sz w:val="24"/>
          <w:szCs w:val="24"/>
          <w:lang w:val="es-ES"/>
        </w:rPr>
        <w:t xml:space="preserve"> </w:t>
      </w:r>
      <w:r w:rsidR="00D24CD3" w:rsidRPr="002C007B">
        <w:rPr>
          <w:rFonts w:ascii="Palatino Linotype" w:hAnsi="Palatino Linotype" w:cs="Arial"/>
          <w:b/>
          <w:sz w:val="24"/>
          <w:lang w:val="es-ES"/>
        </w:rPr>
        <w:t>00107/ALMOAL/IP/2021</w:t>
      </w:r>
      <w:r w:rsidR="007660F9" w:rsidRPr="00B3134F">
        <w:rPr>
          <w:rFonts w:ascii="Palatino Linotype" w:hAnsi="Palatino Linotype" w:cs="Arial"/>
          <w:b/>
          <w:sz w:val="24"/>
          <w:lang w:val="es-ES" w:eastAsia="es-MX"/>
        </w:rPr>
        <w:t>,</w:t>
      </w:r>
      <w:r w:rsidRPr="00B3134F">
        <w:rPr>
          <w:rFonts w:ascii="Palatino Linotype" w:hAnsi="Palatino Linotype"/>
          <w:i/>
          <w:lang w:val="es-ES"/>
        </w:rPr>
        <w:t xml:space="preserve"> </w:t>
      </w:r>
      <w:r w:rsidRPr="00B3134F">
        <w:rPr>
          <w:rFonts w:ascii="Palatino Linotype" w:hAnsi="Palatino Linotype" w:cs="Arial"/>
          <w:sz w:val="24"/>
          <w:lang w:val="es-ES"/>
        </w:rPr>
        <w:t>por resultar</w:t>
      </w:r>
      <w:r w:rsidR="003261BD" w:rsidRPr="00B3134F">
        <w:rPr>
          <w:rFonts w:ascii="Palatino Linotype" w:hAnsi="Palatino Linotype" w:cs="Arial"/>
          <w:sz w:val="24"/>
          <w:lang w:val="es-ES"/>
        </w:rPr>
        <w:t xml:space="preserve"> </w:t>
      </w:r>
      <w:r w:rsidRPr="00B3134F">
        <w:rPr>
          <w:rFonts w:ascii="Palatino Linotype" w:hAnsi="Palatino Linotype" w:cs="Arial"/>
          <w:sz w:val="24"/>
          <w:lang w:val="es-ES"/>
        </w:rPr>
        <w:t xml:space="preserve">fundadas las razones o motivos de inconformidad hechas valer por el recurrente, en términos del </w:t>
      </w:r>
      <w:r w:rsidRPr="00B3134F">
        <w:rPr>
          <w:rFonts w:ascii="Palatino Linotype" w:hAnsi="Palatino Linotype" w:cs="Arial"/>
          <w:b/>
          <w:sz w:val="24"/>
          <w:lang w:val="es-ES"/>
        </w:rPr>
        <w:t>Considerando Cuarto</w:t>
      </w:r>
      <w:r w:rsidRPr="00B3134F">
        <w:rPr>
          <w:rFonts w:ascii="Palatino Linotype" w:hAnsi="Palatino Linotype" w:cs="Arial"/>
          <w:sz w:val="24"/>
          <w:lang w:val="es-ES"/>
        </w:rPr>
        <w:t xml:space="preserve"> de la presente resolución.</w:t>
      </w:r>
    </w:p>
    <w:p w14:paraId="51E72CA1" w14:textId="08C89E81" w:rsidR="00FD4DB9" w:rsidRPr="00B3134F"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
        </w:rPr>
      </w:pPr>
      <w:r w:rsidRPr="00B3134F">
        <w:rPr>
          <w:rFonts w:ascii="Palatino Linotype" w:hAnsi="Palatino Linotype" w:cs="Arial"/>
          <w:b/>
          <w:sz w:val="24"/>
          <w:szCs w:val="24"/>
          <w:lang w:val="es-ES"/>
        </w:rPr>
        <w:t>SEGUNDO.</w:t>
      </w:r>
      <w:r w:rsidRPr="00B3134F">
        <w:rPr>
          <w:rFonts w:ascii="Palatino Linotype" w:hAnsi="Palatino Linotype" w:cs="Arial"/>
          <w:sz w:val="24"/>
          <w:szCs w:val="24"/>
          <w:lang w:val="es-ES"/>
        </w:rPr>
        <w:t xml:space="preserve"> Se ordena al </w:t>
      </w:r>
      <w:r w:rsidR="003261BD" w:rsidRPr="00B3134F">
        <w:rPr>
          <w:rFonts w:ascii="Palatino Linotype" w:hAnsi="Palatino Linotype" w:cs="Arial"/>
          <w:sz w:val="24"/>
          <w:szCs w:val="24"/>
          <w:lang w:val="es-ES"/>
        </w:rPr>
        <w:t>s</w:t>
      </w:r>
      <w:r w:rsidRPr="00B3134F">
        <w:rPr>
          <w:rFonts w:ascii="Palatino Linotype" w:hAnsi="Palatino Linotype" w:cs="Arial"/>
          <w:sz w:val="24"/>
          <w:szCs w:val="24"/>
          <w:lang w:val="es-ES"/>
        </w:rPr>
        <w:t xml:space="preserve">ujeto </w:t>
      </w:r>
      <w:r w:rsidR="003261BD" w:rsidRPr="00B3134F">
        <w:rPr>
          <w:rFonts w:ascii="Palatino Linotype" w:hAnsi="Palatino Linotype" w:cs="Arial"/>
          <w:sz w:val="24"/>
          <w:szCs w:val="24"/>
          <w:lang w:val="es-ES"/>
        </w:rPr>
        <w:t>o</w:t>
      </w:r>
      <w:r w:rsidRPr="00B3134F">
        <w:rPr>
          <w:rFonts w:ascii="Palatino Linotype" w:hAnsi="Palatino Linotype" w:cs="Arial"/>
          <w:sz w:val="24"/>
          <w:szCs w:val="24"/>
          <w:lang w:val="es-ES"/>
        </w:rPr>
        <w:t xml:space="preserve">bligado, </w:t>
      </w:r>
      <w:r w:rsidR="003261BD" w:rsidRPr="00B3134F">
        <w:rPr>
          <w:rFonts w:ascii="Palatino Linotype" w:hAnsi="Palatino Linotype" w:cs="Arial"/>
          <w:sz w:val="24"/>
          <w:szCs w:val="24"/>
          <w:lang w:val="es-ES"/>
        </w:rPr>
        <w:t xml:space="preserve">haga entrega </w:t>
      </w:r>
      <w:r w:rsidR="00482DE1">
        <w:rPr>
          <w:rFonts w:ascii="Palatino Linotype" w:hAnsi="Palatino Linotype" w:cs="Arial"/>
          <w:sz w:val="24"/>
          <w:szCs w:val="24"/>
          <w:lang w:val="es-ES"/>
        </w:rPr>
        <w:t xml:space="preserve">previa búsqueda exhaustiva y razonable </w:t>
      </w:r>
      <w:r w:rsidRPr="00B3134F">
        <w:rPr>
          <w:rFonts w:ascii="Palatino Linotype" w:hAnsi="Palatino Linotype" w:cs="Arial"/>
          <w:sz w:val="24"/>
          <w:szCs w:val="24"/>
          <w:lang w:val="es-ES"/>
        </w:rPr>
        <w:t>vía el Sistema de Acceso a la Información Mexiquense (SAIMEX</w:t>
      </w:r>
      <w:r w:rsidR="002B6FB7" w:rsidRPr="00B3134F">
        <w:rPr>
          <w:rFonts w:ascii="Palatino Linotype" w:hAnsi="Palatino Linotype" w:cs="Arial"/>
          <w:sz w:val="24"/>
          <w:szCs w:val="24"/>
          <w:lang w:val="es-ES"/>
        </w:rPr>
        <w:t>),</w:t>
      </w:r>
      <w:r w:rsidR="00D24CD3">
        <w:rPr>
          <w:rFonts w:ascii="Palatino Linotype" w:hAnsi="Palatino Linotype" w:cs="Arial"/>
          <w:sz w:val="24"/>
          <w:szCs w:val="24"/>
          <w:lang w:val="es-ES"/>
        </w:rPr>
        <w:t xml:space="preserve"> en versión pública respecto de la</w:t>
      </w:r>
      <w:r w:rsidR="00D24CD3" w:rsidRPr="00D24CD3">
        <w:t xml:space="preserve"> </w:t>
      </w:r>
      <w:r w:rsidR="00D24CD3" w:rsidRPr="00D24CD3">
        <w:rPr>
          <w:rFonts w:ascii="Palatino Linotype" w:hAnsi="Palatino Linotype" w:cs="Arial"/>
          <w:sz w:val="24"/>
          <w:szCs w:val="24"/>
          <w:lang w:val="es-ES"/>
        </w:rPr>
        <w:t>persona referida en la solicitud de información.</w:t>
      </w:r>
      <w:r w:rsidR="002B6FB7" w:rsidRPr="00B3134F">
        <w:rPr>
          <w:rFonts w:ascii="Palatino Linotype" w:hAnsi="Palatino Linotype" w:cs="Arial"/>
          <w:sz w:val="24"/>
          <w:szCs w:val="24"/>
          <w:lang w:val="es-ES"/>
        </w:rPr>
        <w:t xml:space="preserve"> </w:t>
      </w:r>
      <w:r w:rsidR="00D24CD3">
        <w:rPr>
          <w:rFonts w:ascii="Palatino Linotype" w:hAnsi="Palatino Linotype" w:cs="Arial"/>
          <w:sz w:val="24"/>
          <w:szCs w:val="24"/>
          <w:lang w:val="es-ES"/>
        </w:rPr>
        <w:t>el o los documentos en donde conste lo siguiente</w:t>
      </w:r>
      <w:r w:rsidR="007660F9" w:rsidRPr="00B3134F">
        <w:rPr>
          <w:rFonts w:ascii="Palatino Linotype" w:hAnsi="Palatino Linotype" w:cs="Arial"/>
          <w:sz w:val="24"/>
          <w:szCs w:val="24"/>
          <w:lang w:val="es-ES"/>
        </w:rPr>
        <w:t>:</w:t>
      </w:r>
    </w:p>
    <w:p w14:paraId="71FDE8A4" w14:textId="322CBBA8" w:rsidR="00D24CD3" w:rsidRPr="00D24CD3" w:rsidRDefault="00D24CD3" w:rsidP="00D24CD3">
      <w:pPr>
        <w:pStyle w:val="Prrafodelista"/>
        <w:numPr>
          <w:ilvl w:val="0"/>
          <w:numId w:val="25"/>
        </w:numPr>
        <w:autoSpaceDE w:val="0"/>
        <w:autoSpaceDN w:val="0"/>
        <w:adjustRightInd w:val="0"/>
        <w:spacing w:before="240" w:line="360" w:lineRule="auto"/>
        <w:jc w:val="both"/>
        <w:rPr>
          <w:rFonts w:ascii="Palatino Linotype" w:eastAsia="Batang" w:hAnsi="Palatino Linotype" w:cs="Tahoma"/>
          <w:bCs/>
          <w:i/>
          <w:iCs/>
        </w:rPr>
      </w:pPr>
      <w:r w:rsidRPr="00D24CD3">
        <w:rPr>
          <w:rFonts w:ascii="Palatino Linotype" w:eastAsia="Batang" w:hAnsi="Palatino Linotype" w:cs="Tahoma"/>
          <w:bCs/>
          <w:i/>
          <w:iCs/>
        </w:rPr>
        <w:t>Periodo en el que trabajo o sigue trabajando</w:t>
      </w:r>
      <w:r>
        <w:rPr>
          <w:rFonts w:ascii="Palatino Linotype" w:eastAsia="Batang" w:hAnsi="Palatino Linotype" w:cs="Tahoma"/>
          <w:bCs/>
          <w:i/>
          <w:iCs/>
        </w:rPr>
        <w:t>.</w:t>
      </w:r>
    </w:p>
    <w:p w14:paraId="34D2CF91" w14:textId="2B6045E3" w:rsidR="00D24CD3" w:rsidRPr="00D24CD3" w:rsidRDefault="00D24CD3" w:rsidP="00D24CD3">
      <w:pPr>
        <w:pStyle w:val="Prrafodelista"/>
        <w:numPr>
          <w:ilvl w:val="0"/>
          <w:numId w:val="25"/>
        </w:numPr>
        <w:autoSpaceDE w:val="0"/>
        <w:autoSpaceDN w:val="0"/>
        <w:adjustRightInd w:val="0"/>
        <w:spacing w:before="240" w:line="360" w:lineRule="auto"/>
        <w:jc w:val="both"/>
        <w:rPr>
          <w:rFonts w:ascii="Palatino Linotype" w:eastAsia="Batang" w:hAnsi="Palatino Linotype" w:cs="Tahoma"/>
          <w:bCs/>
          <w:i/>
          <w:iCs/>
        </w:rPr>
      </w:pPr>
      <w:r w:rsidRPr="00D24CD3">
        <w:rPr>
          <w:rFonts w:ascii="Palatino Linotype" w:eastAsia="Batang" w:hAnsi="Palatino Linotype" w:cs="Tahoma"/>
          <w:bCs/>
          <w:i/>
          <w:iCs/>
        </w:rPr>
        <w:t>Fecha en que la dieron de alta ante issemym y fecha de baja</w:t>
      </w:r>
      <w:r>
        <w:rPr>
          <w:rFonts w:ascii="Palatino Linotype" w:eastAsia="Batang" w:hAnsi="Palatino Linotype" w:cs="Tahoma"/>
          <w:bCs/>
          <w:i/>
          <w:iCs/>
        </w:rPr>
        <w:t>.</w:t>
      </w:r>
    </w:p>
    <w:p w14:paraId="1671CE69" w14:textId="36B19315" w:rsidR="00D24CD3" w:rsidRDefault="00D24CD3" w:rsidP="00D24CD3">
      <w:pPr>
        <w:pStyle w:val="Prrafodelista"/>
        <w:numPr>
          <w:ilvl w:val="0"/>
          <w:numId w:val="25"/>
        </w:numPr>
        <w:autoSpaceDE w:val="0"/>
        <w:autoSpaceDN w:val="0"/>
        <w:adjustRightInd w:val="0"/>
        <w:spacing w:before="240" w:line="360" w:lineRule="auto"/>
        <w:jc w:val="both"/>
        <w:rPr>
          <w:rFonts w:ascii="Palatino Linotype" w:eastAsia="Batang" w:hAnsi="Palatino Linotype" w:cs="Tahoma"/>
          <w:bCs/>
          <w:i/>
          <w:iCs/>
        </w:rPr>
      </w:pPr>
      <w:r>
        <w:rPr>
          <w:rFonts w:ascii="Palatino Linotype" w:eastAsia="Batang" w:hAnsi="Palatino Linotype" w:cs="Tahoma"/>
          <w:bCs/>
          <w:i/>
          <w:iCs/>
        </w:rPr>
        <w:lastRenderedPageBreak/>
        <w:t>M</w:t>
      </w:r>
      <w:r w:rsidRPr="00D24CD3">
        <w:rPr>
          <w:rFonts w:ascii="Palatino Linotype" w:eastAsia="Batang" w:hAnsi="Palatino Linotype" w:cs="Tahoma"/>
          <w:bCs/>
          <w:i/>
          <w:iCs/>
        </w:rPr>
        <w:t xml:space="preserve">odalidad </w:t>
      </w:r>
      <w:r>
        <w:rPr>
          <w:rFonts w:ascii="Palatino Linotype" w:eastAsia="Batang" w:hAnsi="Palatino Linotype" w:cs="Tahoma"/>
          <w:bCs/>
          <w:i/>
          <w:iCs/>
        </w:rPr>
        <w:t xml:space="preserve">en la que </w:t>
      </w:r>
      <w:r w:rsidRPr="00D24CD3">
        <w:rPr>
          <w:rFonts w:ascii="Palatino Linotype" w:eastAsia="Batang" w:hAnsi="Palatino Linotype" w:cs="Tahoma"/>
          <w:bCs/>
          <w:i/>
          <w:iCs/>
        </w:rPr>
        <w:t>fue contratada</w:t>
      </w:r>
      <w:r>
        <w:rPr>
          <w:rFonts w:ascii="Palatino Linotype" w:eastAsia="Batang" w:hAnsi="Palatino Linotype" w:cs="Tahoma"/>
          <w:bCs/>
          <w:i/>
          <w:iCs/>
        </w:rPr>
        <w:t>, (</w:t>
      </w:r>
      <w:r w:rsidRPr="00D24CD3">
        <w:rPr>
          <w:rFonts w:ascii="Palatino Linotype" w:eastAsia="Batang" w:hAnsi="Palatino Linotype" w:cs="Tahoma"/>
          <w:bCs/>
          <w:i/>
          <w:iCs/>
        </w:rPr>
        <w:t xml:space="preserve">lista de raya, nomina o contrato de prestación de servicios o cualquier </w:t>
      </w:r>
      <w:r>
        <w:rPr>
          <w:rFonts w:ascii="Palatino Linotype" w:eastAsia="Batang" w:hAnsi="Palatino Linotype" w:cs="Tahoma"/>
          <w:bCs/>
          <w:i/>
          <w:iCs/>
        </w:rPr>
        <w:t xml:space="preserve">otra </w:t>
      </w:r>
      <w:r w:rsidRPr="00D24CD3">
        <w:rPr>
          <w:rFonts w:ascii="Palatino Linotype" w:eastAsia="Batang" w:hAnsi="Palatino Linotype" w:cs="Tahoma"/>
          <w:bCs/>
          <w:i/>
          <w:iCs/>
        </w:rPr>
        <w:t>modalidad</w:t>
      </w:r>
      <w:r>
        <w:rPr>
          <w:rFonts w:ascii="Palatino Linotype" w:eastAsia="Batang" w:hAnsi="Palatino Linotype" w:cs="Tahoma"/>
          <w:bCs/>
          <w:i/>
          <w:iCs/>
        </w:rPr>
        <w:t>).</w:t>
      </w:r>
    </w:p>
    <w:p w14:paraId="55645E99" w14:textId="3DC23C29" w:rsidR="00D24CD3" w:rsidRPr="00D24CD3" w:rsidRDefault="00D24CD3" w:rsidP="00D24CD3">
      <w:pPr>
        <w:pStyle w:val="Prrafodelista"/>
        <w:spacing w:before="240" w:after="240" w:line="360" w:lineRule="auto"/>
        <w:ind w:left="720" w:right="709"/>
        <w:jc w:val="both"/>
        <w:rPr>
          <w:rFonts w:ascii="Palatino Linotype" w:hAnsi="Palatino Linotype"/>
          <w:bCs/>
          <w:i/>
          <w:iCs/>
        </w:rPr>
      </w:pPr>
      <w:r w:rsidRPr="00D24CD3">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829E2ED" w14:textId="68C8ED0B" w:rsidR="00482DE1" w:rsidRPr="00D24CD3" w:rsidRDefault="00482DE1" w:rsidP="00D24CD3">
      <w:pPr>
        <w:autoSpaceDE w:val="0"/>
        <w:autoSpaceDN w:val="0"/>
        <w:adjustRightInd w:val="0"/>
        <w:spacing w:before="240" w:line="360" w:lineRule="auto"/>
        <w:ind w:left="708"/>
        <w:jc w:val="both"/>
        <w:rPr>
          <w:rFonts w:ascii="Palatino Linotype" w:eastAsia="Batang" w:hAnsi="Palatino Linotype" w:cs="Tahoma"/>
          <w:bCs/>
          <w:i/>
          <w:iCs/>
          <w:sz w:val="24"/>
          <w:szCs w:val="24"/>
        </w:rPr>
      </w:pPr>
      <w:r w:rsidRPr="00D24CD3">
        <w:rPr>
          <w:rFonts w:ascii="Palatino Linotype" w:eastAsia="Batang" w:hAnsi="Palatino Linotype" w:cs="Tahoma"/>
          <w:bCs/>
          <w:i/>
          <w:iCs/>
          <w:sz w:val="24"/>
          <w:szCs w:val="24"/>
        </w:rPr>
        <w:t xml:space="preserve">Para el caso de que no cuente con la información solicitada, bastara con que así lo manifieste al momento de dar cumplimiento a la presente resolución. </w:t>
      </w:r>
    </w:p>
    <w:p w14:paraId="4C79E718" w14:textId="4FE42A0C" w:rsidR="00A24793" w:rsidRPr="00B3134F"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b/>
          <w:sz w:val="28"/>
          <w:szCs w:val="28"/>
          <w:lang w:val="es-ES"/>
        </w:rPr>
        <w:t>TERCERO.</w:t>
      </w:r>
      <w:r w:rsidRPr="00B3134F">
        <w:rPr>
          <w:rFonts w:ascii="Palatino Linotype" w:hAnsi="Palatino Linotype" w:cs="Arial"/>
          <w:b/>
          <w:sz w:val="24"/>
          <w:szCs w:val="24"/>
          <w:lang w:val="es-ES"/>
        </w:rPr>
        <w:t xml:space="preserve"> Notifíquese</w:t>
      </w:r>
      <w:r w:rsidRPr="00B3134F">
        <w:rPr>
          <w:rFonts w:ascii="Palatino Linotype" w:hAnsi="Palatino Linotype" w:cs="Arial"/>
          <w:b/>
          <w:i/>
          <w:sz w:val="24"/>
          <w:szCs w:val="24"/>
          <w:lang w:val="es-ES"/>
        </w:rPr>
        <w:t xml:space="preserve"> </w:t>
      </w:r>
      <w:r w:rsidRPr="00B3134F">
        <w:rPr>
          <w:rFonts w:ascii="Palatino Linotype" w:hAnsi="Palatino Linotype" w:cs="Arial"/>
          <w:sz w:val="24"/>
          <w:szCs w:val="24"/>
          <w:lang w:val="es-ES"/>
        </w:rPr>
        <w:t>al Titular de la Unidad de Transparencia del</w:t>
      </w:r>
      <w:r w:rsidRPr="00B3134F">
        <w:rPr>
          <w:rFonts w:ascii="Palatino Linotype" w:hAnsi="Palatino Linotype" w:cs="Arial"/>
          <w:b/>
          <w:sz w:val="24"/>
          <w:szCs w:val="24"/>
          <w:lang w:val="es-ES"/>
        </w:rPr>
        <w:t xml:space="preserve"> SUJETO OBLIGADO</w:t>
      </w:r>
      <w:r w:rsidRPr="00B3134F">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B3134F" w:rsidRDefault="00A24793" w:rsidP="00A24793">
      <w:pPr>
        <w:autoSpaceDE w:val="0"/>
        <w:autoSpaceDN w:val="0"/>
        <w:adjustRightInd w:val="0"/>
        <w:spacing w:after="0" w:line="360" w:lineRule="auto"/>
        <w:jc w:val="both"/>
        <w:rPr>
          <w:rFonts w:ascii="Palatino Linotype" w:hAnsi="Palatino Linotype" w:cs="Arial"/>
          <w:sz w:val="24"/>
          <w:szCs w:val="24"/>
          <w:lang w:val="es-ES"/>
        </w:rPr>
      </w:pPr>
      <w:r w:rsidRPr="00B3134F">
        <w:rPr>
          <w:rFonts w:ascii="Palatino Linotype" w:hAnsi="Palatino Linotype" w:cs="Arial"/>
          <w:b/>
          <w:sz w:val="28"/>
          <w:szCs w:val="24"/>
          <w:lang w:val="es-ES"/>
        </w:rPr>
        <w:t xml:space="preserve">CUARTO. </w:t>
      </w:r>
      <w:r w:rsidRPr="00B3134F">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B3134F">
        <w:rPr>
          <w:rFonts w:ascii="Palatino Linotype" w:hAnsi="Palatino Linotype" w:cs="Arial"/>
          <w:b/>
          <w:sz w:val="24"/>
          <w:szCs w:val="24"/>
          <w:lang w:val="es-ES"/>
        </w:rPr>
        <w:t>Sujeto Obligado</w:t>
      </w:r>
      <w:r w:rsidRPr="00B3134F">
        <w:rPr>
          <w:rFonts w:ascii="Palatino Linotype" w:hAnsi="Palatino Linotype" w:cs="Arial"/>
          <w:sz w:val="24"/>
          <w:szCs w:val="24"/>
          <w:lang w:val="es-ES"/>
        </w:rPr>
        <w:t xml:space="preserve"> de manera fundada y motivada, podrá solicitar una ampliación de plazo para el cumplimiento de la presente resolución.</w:t>
      </w:r>
    </w:p>
    <w:p w14:paraId="25D3A1B1" w14:textId="77777777" w:rsidR="0038631E" w:rsidRDefault="0038631E" w:rsidP="00A24793">
      <w:pPr>
        <w:autoSpaceDE w:val="0"/>
        <w:autoSpaceDN w:val="0"/>
        <w:adjustRightInd w:val="0"/>
        <w:spacing w:before="240" w:line="360" w:lineRule="auto"/>
        <w:jc w:val="both"/>
        <w:rPr>
          <w:rFonts w:ascii="Palatino Linotype" w:hAnsi="Palatino Linotype" w:cs="Arial"/>
          <w:b/>
          <w:sz w:val="28"/>
          <w:szCs w:val="24"/>
          <w:lang w:val="es-ES"/>
        </w:rPr>
      </w:pPr>
    </w:p>
    <w:p w14:paraId="13DDAC8F" w14:textId="4AF14AE9" w:rsidR="00A24793"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b/>
          <w:sz w:val="28"/>
          <w:szCs w:val="24"/>
          <w:lang w:val="es-ES"/>
        </w:rPr>
        <w:lastRenderedPageBreak/>
        <w:t>QUINTO.</w:t>
      </w:r>
      <w:r w:rsidRPr="00B3134F">
        <w:rPr>
          <w:rFonts w:ascii="Palatino Linotype" w:hAnsi="Palatino Linotype" w:cs="Arial"/>
          <w:b/>
          <w:sz w:val="24"/>
          <w:szCs w:val="24"/>
          <w:lang w:val="es-ES"/>
        </w:rPr>
        <w:t xml:space="preserve"> Notifíquese </w:t>
      </w:r>
      <w:r w:rsidRPr="00B3134F">
        <w:rPr>
          <w:rFonts w:ascii="Palatino Linotype" w:hAnsi="Palatino Linotype" w:cs="Arial"/>
          <w:sz w:val="24"/>
          <w:szCs w:val="24"/>
          <w:lang w:val="es-ES"/>
        </w:rPr>
        <w:t>al recurrente</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la presente resolución y hágase</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ADD03AE" w14:textId="77777777" w:rsidR="00D24CD3" w:rsidRPr="00B3134F" w:rsidRDefault="00D24CD3" w:rsidP="00A24793">
      <w:pPr>
        <w:autoSpaceDE w:val="0"/>
        <w:autoSpaceDN w:val="0"/>
        <w:adjustRightInd w:val="0"/>
        <w:spacing w:before="240" w:line="360" w:lineRule="auto"/>
        <w:jc w:val="both"/>
        <w:rPr>
          <w:rFonts w:ascii="Palatino Linotype" w:hAnsi="Palatino Linotype" w:cs="Arial"/>
          <w:sz w:val="24"/>
          <w:szCs w:val="24"/>
          <w:lang w:val="es-ES"/>
        </w:rPr>
      </w:pPr>
    </w:p>
    <w:p w14:paraId="484E0EEE" w14:textId="1AC1DE80" w:rsidR="00323D10" w:rsidRDefault="00323D10" w:rsidP="00323D10">
      <w:pPr>
        <w:spacing w:after="0" w:line="360" w:lineRule="auto"/>
        <w:jc w:val="both"/>
        <w:rPr>
          <w:rFonts w:ascii="Palatino Linotype" w:hAnsi="Palatino Linotype" w:cs="Arial"/>
          <w:sz w:val="24"/>
          <w:szCs w:val="24"/>
          <w:lang w:val="es-ES_tradnl"/>
        </w:rPr>
      </w:pPr>
      <w:r w:rsidRPr="00FF058E">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sidR="00B21542">
        <w:rPr>
          <w:rFonts w:ascii="Palatino Linotype" w:hAnsi="Palatino Linotype" w:cs="Arial"/>
          <w:sz w:val="24"/>
          <w:szCs w:val="24"/>
          <w:lang w:val="es-ES_tradnl"/>
        </w:rPr>
        <w:t xml:space="preserve">CUADRAGÉSIMA TERCERA </w:t>
      </w:r>
      <w:r w:rsidR="00B21542" w:rsidRPr="00FF058E">
        <w:rPr>
          <w:rFonts w:ascii="Palatino Linotype" w:hAnsi="Palatino Linotype" w:cs="Arial"/>
          <w:sz w:val="24"/>
          <w:szCs w:val="24"/>
          <w:lang w:val="es-ES_tradnl"/>
        </w:rPr>
        <w:t xml:space="preserve">SESIÓN ORDINARIA CELEBRADA EL </w:t>
      </w:r>
      <w:r w:rsidR="00B21542">
        <w:rPr>
          <w:rFonts w:ascii="Palatino Linotype" w:hAnsi="Palatino Linotype" w:cs="Arial"/>
          <w:sz w:val="24"/>
          <w:szCs w:val="24"/>
          <w:lang w:val="es-ES_tradnl"/>
        </w:rPr>
        <w:t>UNO DE DICIEMBRE</w:t>
      </w:r>
      <w:r w:rsidR="00B21542" w:rsidRPr="00FF058E">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DE DOS MIL VEINTIUNO, ANTE EL SECRETARIO TÉCNICO DEL PLENO, ALEXIS TAPIA RAMÍREZ.---------------------------------------------------------------------------------------------------------------------------------------------------------------------------------- -----------------------------------------------------------------------------------------------------------------</w:t>
      </w:r>
      <w:r w:rsidR="0038631E" w:rsidRPr="00FF058E">
        <w:rPr>
          <w:rFonts w:ascii="Palatino Linotype" w:hAnsi="Palatino Linotype" w:cs="Arial"/>
          <w:sz w:val="24"/>
          <w:szCs w:val="24"/>
          <w:lang w:val="es-ES_tradnl"/>
        </w:rPr>
        <w:t>-------------------------------------------------------------------------------------------------------------------------------------------------------------------------------------------------------------------------------------------------------------------------------------------------------------------------------------------------------------------------------------------------------------------------------------------------------------------------------------------------------------------------------------------------------------------------------------</w:t>
      </w:r>
    </w:p>
    <w:p w14:paraId="759FADDA" w14:textId="2F054643" w:rsidR="00323D10" w:rsidRDefault="00323D10" w:rsidP="00323D10">
      <w:pPr>
        <w:spacing w:after="0" w:line="360" w:lineRule="auto"/>
        <w:jc w:val="both"/>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786555B3" w14:textId="62959A4D" w:rsidR="00323D10" w:rsidRDefault="00323D10" w:rsidP="00323D10">
      <w:pPr>
        <w:spacing w:after="0" w:line="360" w:lineRule="auto"/>
        <w:jc w:val="both"/>
        <w:rPr>
          <w:rFonts w:ascii="Palatino Linotype" w:hAnsi="Palatino Linotype" w:cs="Arial"/>
          <w:sz w:val="18"/>
          <w:szCs w:val="18"/>
          <w:lang w:val="es-ES_tradnl"/>
        </w:rPr>
      </w:pPr>
    </w:p>
    <w:p w14:paraId="204D79EE" w14:textId="574B5FE6" w:rsidR="00323D10" w:rsidRDefault="00323D10" w:rsidP="00323D10">
      <w:pPr>
        <w:spacing w:after="0" w:line="360" w:lineRule="auto"/>
        <w:jc w:val="both"/>
        <w:rPr>
          <w:rFonts w:ascii="Palatino Linotype" w:hAnsi="Palatino Linotype" w:cs="Arial"/>
          <w:sz w:val="18"/>
          <w:szCs w:val="18"/>
          <w:lang w:val="es-ES_tradnl"/>
        </w:rPr>
      </w:pPr>
    </w:p>
    <w:p w14:paraId="01AADC7D" w14:textId="77777777" w:rsidR="00323D10" w:rsidRDefault="00323D10" w:rsidP="00323D10">
      <w:pPr>
        <w:spacing w:after="0" w:line="360" w:lineRule="auto"/>
        <w:jc w:val="both"/>
        <w:rPr>
          <w:rFonts w:ascii="Palatino Linotype" w:hAnsi="Palatino Linotype" w:cs="Arial"/>
          <w:sz w:val="18"/>
          <w:szCs w:val="18"/>
          <w:lang w:val="es-ES_tradnl"/>
        </w:rPr>
      </w:pPr>
    </w:p>
    <w:p w14:paraId="5A2C9589" w14:textId="57E95A29" w:rsidR="00DD13E2" w:rsidRPr="00B3134F" w:rsidRDefault="00DD13E2" w:rsidP="00CB4F7F">
      <w:pPr>
        <w:spacing w:line="360" w:lineRule="auto"/>
        <w:ind w:right="333"/>
        <w:jc w:val="both"/>
        <w:rPr>
          <w:lang w:val="es-ES"/>
        </w:rPr>
      </w:pPr>
    </w:p>
    <w:sectPr w:rsidR="00DD13E2" w:rsidRPr="00B3134F"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8BC51" w14:textId="77777777" w:rsidR="006D3163" w:rsidRDefault="006D3163" w:rsidP="00E15E85">
      <w:pPr>
        <w:spacing w:after="0" w:line="240" w:lineRule="auto"/>
      </w:pPr>
      <w:r>
        <w:separator/>
      </w:r>
    </w:p>
  </w:endnote>
  <w:endnote w:type="continuationSeparator" w:id="0">
    <w:p w14:paraId="0D9E8FB6" w14:textId="77777777" w:rsidR="006D3163" w:rsidRDefault="006D316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2E51">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2E51">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2E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2E51">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B215C" w14:textId="77777777" w:rsidR="006D3163" w:rsidRDefault="006D3163" w:rsidP="00E15E85">
      <w:pPr>
        <w:spacing w:after="0" w:line="240" w:lineRule="auto"/>
      </w:pPr>
      <w:r>
        <w:separator/>
      </w:r>
    </w:p>
  </w:footnote>
  <w:footnote w:type="continuationSeparator" w:id="0">
    <w:p w14:paraId="722D7CA6" w14:textId="77777777" w:rsidR="006D3163" w:rsidRDefault="006D3163"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4E740C3" w14:textId="3FF2F42F" w:rsidR="00B3134F" w:rsidRPr="00B3134F" w:rsidRDefault="00B3134F" w:rsidP="00B3134F">
      <w:pPr>
        <w:pStyle w:val="Textonotapie"/>
        <w:jc w:val="both"/>
        <w:rPr>
          <w:lang w:val="es-ES"/>
        </w:rPr>
      </w:pPr>
      <w:r>
        <w:rPr>
          <w:rStyle w:val="Refdenotaalpie"/>
        </w:rPr>
        <w:footnoteRef/>
      </w:r>
      <w:r>
        <w:t xml:space="preserve"> </w:t>
      </w:r>
      <w:r w:rsidRPr="00B3134F">
        <w:t>Artículo 162. Las unidades de transparencia deberán garantizar que las solicitudes se turnen a todas las Áreas competentes que cuenten con la información o deban tenerla de acuerdo a sus facultades, competencias y funciones, con el objeto de que realicen una búsqueda exhaustiva y razonable de la información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4E4C8A6" w:rsidR="00E15E85" w:rsidRDefault="005F501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7F27D0B" wp14:editId="6005F406">
          <wp:simplePos x="0" y="0"/>
          <wp:positionH relativeFrom="page">
            <wp:posOffset>-257599</wp:posOffset>
          </wp:positionH>
          <wp:positionV relativeFrom="page">
            <wp:posOffset>42545</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632" w:type="dxa"/>
      <w:tblInd w:w="-851" w:type="dxa"/>
      <w:tblCellMar>
        <w:left w:w="70" w:type="dxa"/>
        <w:right w:w="70" w:type="dxa"/>
      </w:tblCellMar>
      <w:tblLook w:val="04A0" w:firstRow="1" w:lastRow="0" w:firstColumn="1" w:lastColumn="0" w:noHBand="0" w:noVBand="1"/>
    </w:tblPr>
    <w:tblGrid>
      <w:gridCol w:w="5246"/>
      <w:gridCol w:w="5386"/>
    </w:tblGrid>
    <w:tr w:rsidR="00E15E85" w14:paraId="6CAB856C" w14:textId="77777777" w:rsidTr="005F5012">
      <w:trPr>
        <w:trHeight w:val="227"/>
      </w:trPr>
      <w:tc>
        <w:tcPr>
          <w:tcW w:w="5246"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31DFF665"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38578A">
            <w:rPr>
              <w:rFonts w:ascii="Palatino Linotype" w:hAnsi="Palatino Linotype" w:cs="Arial"/>
              <w:bCs/>
              <w:sz w:val="24"/>
              <w:lang w:eastAsia="es-MX"/>
            </w:rPr>
            <w:t>4910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5012">
      <w:trPr>
        <w:trHeight w:val="242"/>
      </w:trPr>
      <w:tc>
        <w:tcPr>
          <w:tcW w:w="5246"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0ADC611B" w:rsidR="00E15E85" w:rsidRDefault="0038578A" w:rsidP="00E15E85">
          <w:pPr>
            <w:spacing w:after="120" w:line="256" w:lineRule="auto"/>
            <w:ind w:left="-486" w:right="214" w:firstLine="284"/>
            <w:jc w:val="right"/>
            <w:rPr>
              <w:rFonts w:ascii="Palatino Linotype" w:hAnsi="Palatino Linotype" w:cs="Arial"/>
              <w:szCs w:val="20"/>
            </w:rPr>
          </w:pPr>
          <w:r w:rsidRPr="0038578A">
            <w:rPr>
              <w:rFonts w:ascii="Palatino Linotype" w:hAnsi="Palatino Linotype" w:cs="Arial"/>
              <w:szCs w:val="20"/>
            </w:rPr>
            <w:t>Ayuntamiento de Almoloya de Alquisiras</w:t>
          </w:r>
        </w:p>
      </w:tc>
    </w:tr>
    <w:tr w:rsidR="00E15E85" w14:paraId="5435A98B" w14:textId="77777777" w:rsidTr="005F5012">
      <w:trPr>
        <w:trHeight w:val="342"/>
      </w:trPr>
      <w:tc>
        <w:tcPr>
          <w:tcW w:w="5246" w:type="dxa"/>
          <w:hideMark/>
        </w:tcPr>
        <w:p w14:paraId="5D23721C" w14:textId="04A8156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07307">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Layout w:type="fixed"/>
      <w:tblCellMar>
        <w:left w:w="70" w:type="dxa"/>
        <w:right w:w="70" w:type="dxa"/>
      </w:tblCellMar>
      <w:tblLook w:val="04A0" w:firstRow="1" w:lastRow="0" w:firstColumn="1" w:lastColumn="0" w:noHBand="0" w:noVBand="1"/>
    </w:tblPr>
    <w:tblGrid>
      <w:gridCol w:w="5246"/>
      <w:gridCol w:w="5386"/>
    </w:tblGrid>
    <w:tr w:rsidR="00E15E85" w14:paraId="5AB28EE3" w14:textId="77777777" w:rsidTr="005F5012">
      <w:trPr>
        <w:trHeight w:val="227"/>
      </w:trPr>
      <w:tc>
        <w:tcPr>
          <w:tcW w:w="5246" w:type="dxa"/>
          <w:hideMark/>
        </w:tcPr>
        <w:p w14:paraId="20B35CA9" w14:textId="636642D6"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7BC6E6B1"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8578A">
            <w:rPr>
              <w:rFonts w:ascii="Palatino Linotype" w:hAnsi="Palatino Linotype" w:cs="Arial"/>
              <w:bCs/>
              <w:sz w:val="24"/>
              <w:lang w:eastAsia="es-MX"/>
            </w:rPr>
            <w:t>4910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5012">
      <w:trPr>
        <w:trHeight w:val="196"/>
      </w:trPr>
      <w:tc>
        <w:tcPr>
          <w:tcW w:w="5246"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2D1259CE" w:rsidR="00E15E85" w:rsidRPr="00F06FED" w:rsidRDefault="009878C6"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w:t>
          </w:r>
          <w:proofErr w:type="spellEnd"/>
        </w:p>
      </w:tc>
    </w:tr>
    <w:tr w:rsidR="00E15E85" w14:paraId="3AA51E97" w14:textId="77777777" w:rsidTr="005F5012">
      <w:trPr>
        <w:trHeight w:val="242"/>
      </w:trPr>
      <w:tc>
        <w:tcPr>
          <w:tcW w:w="5246"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8EDDAA0" w:rsidR="00E15E85" w:rsidRDefault="0038578A" w:rsidP="0015550A">
          <w:pPr>
            <w:spacing w:after="120" w:line="256" w:lineRule="auto"/>
            <w:ind w:left="-495" w:right="214" w:firstLine="567"/>
            <w:jc w:val="right"/>
            <w:rPr>
              <w:rFonts w:ascii="Palatino Linotype" w:hAnsi="Palatino Linotype" w:cs="Arial"/>
              <w:szCs w:val="20"/>
            </w:rPr>
          </w:pPr>
          <w:r w:rsidRPr="0038578A">
            <w:rPr>
              <w:rFonts w:ascii="Palatino Linotype" w:hAnsi="Palatino Linotype" w:cs="Arial"/>
              <w:szCs w:val="20"/>
            </w:rPr>
            <w:t>Ayuntamiento de Almoloya de Alquisiras</w:t>
          </w:r>
        </w:p>
      </w:tc>
    </w:tr>
    <w:tr w:rsidR="00E15E85" w14:paraId="4B575BC9" w14:textId="77777777" w:rsidTr="005F5012">
      <w:trPr>
        <w:trHeight w:val="342"/>
      </w:trPr>
      <w:tc>
        <w:tcPr>
          <w:tcW w:w="5246" w:type="dxa"/>
          <w:hideMark/>
        </w:tcPr>
        <w:p w14:paraId="6B93657D" w14:textId="389600C9"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07307">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651EFF5B" w:rsidR="00E15E85" w:rsidRDefault="005F501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0F23341" wp14:editId="1F77FD49">
          <wp:simplePos x="0" y="0"/>
          <wp:positionH relativeFrom="page">
            <wp:posOffset>-196003</wp:posOffset>
          </wp:positionH>
          <wp:positionV relativeFrom="page">
            <wp:posOffset>38524</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6AF0E6A"/>
    <w:multiLevelType w:val="hybridMultilevel"/>
    <w:tmpl w:val="5EC66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1">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4C6D4178"/>
    <w:multiLevelType w:val="hybridMultilevel"/>
    <w:tmpl w:val="B8144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6">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23">
    <w:nsid w:val="7B7D2ECB"/>
    <w:multiLevelType w:val="hybridMultilevel"/>
    <w:tmpl w:val="AF5AC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5"/>
  </w:num>
  <w:num w:numId="3">
    <w:abstractNumId w:val="3"/>
  </w:num>
  <w:num w:numId="4">
    <w:abstractNumId w:val="21"/>
  </w:num>
  <w:num w:numId="5">
    <w:abstractNumId w:val="16"/>
  </w:num>
  <w:num w:numId="6">
    <w:abstractNumId w:val="10"/>
  </w:num>
  <w:num w:numId="7">
    <w:abstractNumId w:val="12"/>
  </w:num>
  <w:num w:numId="8">
    <w:abstractNumId w:val="14"/>
  </w:num>
  <w:num w:numId="9">
    <w:abstractNumId w:val="22"/>
  </w:num>
  <w:num w:numId="10">
    <w:abstractNumId w:val="11"/>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8"/>
  </w:num>
  <w:num w:numId="13">
    <w:abstractNumId w:val="20"/>
  </w:num>
  <w:num w:numId="14">
    <w:abstractNumId w:val="0"/>
  </w:num>
  <w:num w:numId="15">
    <w:abstractNumId w:val="7"/>
  </w:num>
  <w:num w:numId="16">
    <w:abstractNumId w:val="5"/>
  </w:num>
  <w:num w:numId="17">
    <w:abstractNumId w:val="19"/>
  </w:num>
  <w:num w:numId="18">
    <w:abstractNumId w:val="2"/>
  </w:num>
  <w:num w:numId="19">
    <w:abstractNumId w:val="17"/>
  </w:num>
  <w:num w:numId="20">
    <w:abstractNumId w:val="4"/>
  </w:num>
  <w:num w:numId="21">
    <w:abstractNumId w:val="9"/>
  </w:num>
  <w:num w:numId="22">
    <w:abstractNumId w:val="8"/>
  </w:num>
  <w:num w:numId="23">
    <w:abstractNumId w:val="13"/>
  </w:num>
  <w:num w:numId="24">
    <w:abstractNumId w:val="1"/>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76D47"/>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0B35"/>
    <w:rsid w:val="000D23C7"/>
    <w:rsid w:val="000D5294"/>
    <w:rsid w:val="000D7FDC"/>
    <w:rsid w:val="000E01E6"/>
    <w:rsid w:val="000E2FED"/>
    <w:rsid w:val="000E64FC"/>
    <w:rsid w:val="000F019E"/>
    <w:rsid w:val="000F0611"/>
    <w:rsid w:val="000F1C8E"/>
    <w:rsid w:val="000F2A0E"/>
    <w:rsid w:val="000F3869"/>
    <w:rsid w:val="000F51C0"/>
    <w:rsid w:val="00115735"/>
    <w:rsid w:val="0011750A"/>
    <w:rsid w:val="00120A41"/>
    <w:rsid w:val="00120F8C"/>
    <w:rsid w:val="0012266D"/>
    <w:rsid w:val="00122B28"/>
    <w:rsid w:val="00123887"/>
    <w:rsid w:val="00125254"/>
    <w:rsid w:val="00126661"/>
    <w:rsid w:val="00130D58"/>
    <w:rsid w:val="00131432"/>
    <w:rsid w:val="00132E81"/>
    <w:rsid w:val="00133526"/>
    <w:rsid w:val="00134741"/>
    <w:rsid w:val="00136083"/>
    <w:rsid w:val="00143758"/>
    <w:rsid w:val="001501D2"/>
    <w:rsid w:val="0015550A"/>
    <w:rsid w:val="0016162B"/>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B7C1D"/>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F17"/>
    <w:rsid w:val="002A7397"/>
    <w:rsid w:val="002B05CE"/>
    <w:rsid w:val="002B144D"/>
    <w:rsid w:val="002B1A4F"/>
    <w:rsid w:val="002B1E5E"/>
    <w:rsid w:val="002B6FB7"/>
    <w:rsid w:val="002B78A2"/>
    <w:rsid w:val="002C007B"/>
    <w:rsid w:val="002C184F"/>
    <w:rsid w:val="002C42B8"/>
    <w:rsid w:val="002C5AC2"/>
    <w:rsid w:val="002C6B56"/>
    <w:rsid w:val="002C6BFF"/>
    <w:rsid w:val="002D3785"/>
    <w:rsid w:val="002D5ABE"/>
    <w:rsid w:val="002E2183"/>
    <w:rsid w:val="002F56EC"/>
    <w:rsid w:val="002F6F2F"/>
    <w:rsid w:val="003011A8"/>
    <w:rsid w:val="0030169E"/>
    <w:rsid w:val="00302F67"/>
    <w:rsid w:val="003034F4"/>
    <w:rsid w:val="0030350B"/>
    <w:rsid w:val="0030572C"/>
    <w:rsid w:val="00307CD9"/>
    <w:rsid w:val="0031075F"/>
    <w:rsid w:val="00311958"/>
    <w:rsid w:val="00311C5E"/>
    <w:rsid w:val="00313FE3"/>
    <w:rsid w:val="003160E8"/>
    <w:rsid w:val="00317B8A"/>
    <w:rsid w:val="00320C95"/>
    <w:rsid w:val="00323D10"/>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8578A"/>
    <w:rsid w:val="0038631E"/>
    <w:rsid w:val="0039084D"/>
    <w:rsid w:val="00392655"/>
    <w:rsid w:val="00393E8B"/>
    <w:rsid w:val="00394CC7"/>
    <w:rsid w:val="003A5077"/>
    <w:rsid w:val="003B465B"/>
    <w:rsid w:val="003B5697"/>
    <w:rsid w:val="003C1910"/>
    <w:rsid w:val="003C2149"/>
    <w:rsid w:val="003C33FE"/>
    <w:rsid w:val="003C5897"/>
    <w:rsid w:val="003C6897"/>
    <w:rsid w:val="003D2894"/>
    <w:rsid w:val="003E0B2F"/>
    <w:rsid w:val="003E2AE6"/>
    <w:rsid w:val="003E5264"/>
    <w:rsid w:val="003E54A6"/>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9CA"/>
    <w:rsid w:val="00454C8E"/>
    <w:rsid w:val="004565CD"/>
    <w:rsid w:val="00470583"/>
    <w:rsid w:val="00473BDE"/>
    <w:rsid w:val="00482DE1"/>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352A"/>
    <w:rsid w:val="004D6125"/>
    <w:rsid w:val="004E271B"/>
    <w:rsid w:val="004E3DD9"/>
    <w:rsid w:val="004E3F30"/>
    <w:rsid w:val="004E649E"/>
    <w:rsid w:val="004E6DB3"/>
    <w:rsid w:val="004F05B2"/>
    <w:rsid w:val="004F3EEE"/>
    <w:rsid w:val="004F652A"/>
    <w:rsid w:val="00503418"/>
    <w:rsid w:val="005051CF"/>
    <w:rsid w:val="00506012"/>
    <w:rsid w:val="0050780F"/>
    <w:rsid w:val="00511AC9"/>
    <w:rsid w:val="00512179"/>
    <w:rsid w:val="0051435E"/>
    <w:rsid w:val="00520D69"/>
    <w:rsid w:val="0052126A"/>
    <w:rsid w:val="005254F9"/>
    <w:rsid w:val="00525513"/>
    <w:rsid w:val="00527856"/>
    <w:rsid w:val="00527C6A"/>
    <w:rsid w:val="00531D07"/>
    <w:rsid w:val="005329E8"/>
    <w:rsid w:val="005407FF"/>
    <w:rsid w:val="00541FE3"/>
    <w:rsid w:val="00546F0D"/>
    <w:rsid w:val="00555FF1"/>
    <w:rsid w:val="00572E51"/>
    <w:rsid w:val="005733EB"/>
    <w:rsid w:val="00574CEC"/>
    <w:rsid w:val="0057576D"/>
    <w:rsid w:val="00582800"/>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5F5012"/>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3163"/>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23E72"/>
    <w:rsid w:val="00732C05"/>
    <w:rsid w:val="007366F7"/>
    <w:rsid w:val="00737CA0"/>
    <w:rsid w:val="00755099"/>
    <w:rsid w:val="00757DD4"/>
    <w:rsid w:val="00760FAB"/>
    <w:rsid w:val="00762402"/>
    <w:rsid w:val="00763924"/>
    <w:rsid w:val="007660F9"/>
    <w:rsid w:val="007703CB"/>
    <w:rsid w:val="00772FE5"/>
    <w:rsid w:val="0077680C"/>
    <w:rsid w:val="00777AD7"/>
    <w:rsid w:val="00777EDB"/>
    <w:rsid w:val="007847DF"/>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76A3F"/>
    <w:rsid w:val="00881D0D"/>
    <w:rsid w:val="00887E3D"/>
    <w:rsid w:val="008904FC"/>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6134"/>
    <w:rsid w:val="00962219"/>
    <w:rsid w:val="00963155"/>
    <w:rsid w:val="00964C9E"/>
    <w:rsid w:val="009663DD"/>
    <w:rsid w:val="0097286C"/>
    <w:rsid w:val="00974E91"/>
    <w:rsid w:val="00976A80"/>
    <w:rsid w:val="00980401"/>
    <w:rsid w:val="00982CDE"/>
    <w:rsid w:val="009838CD"/>
    <w:rsid w:val="009845EC"/>
    <w:rsid w:val="00985E6C"/>
    <w:rsid w:val="009877A2"/>
    <w:rsid w:val="009878C6"/>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4E23"/>
    <w:rsid w:val="009F6268"/>
    <w:rsid w:val="009F7948"/>
    <w:rsid w:val="00A070F4"/>
    <w:rsid w:val="00A11088"/>
    <w:rsid w:val="00A15357"/>
    <w:rsid w:val="00A153E0"/>
    <w:rsid w:val="00A15A43"/>
    <w:rsid w:val="00A15A9C"/>
    <w:rsid w:val="00A21B83"/>
    <w:rsid w:val="00A21DA5"/>
    <w:rsid w:val="00A24793"/>
    <w:rsid w:val="00A253C5"/>
    <w:rsid w:val="00A34786"/>
    <w:rsid w:val="00A34960"/>
    <w:rsid w:val="00A401A6"/>
    <w:rsid w:val="00A41693"/>
    <w:rsid w:val="00A432E8"/>
    <w:rsid w:val="00A447F3"/>
    <w:rsid w:val="00A459D0"/>
    <w:rsid w:val="00A46AA9"/>
    <w:rsid w:val="00A65390"/>
    <w:rsid w:val="00A70873"/>
    <w:rsid w:val="00A70BE5"/>
    <w:rsid w:val="00A74AE1"/>
    <w:rsid w:val="00A75D74"/>
    <w:rsid w:val="00A77CBE"/>
    <w:rsid w:val="00A80892"/>
    <w:rsid w:val="00A863D6"/>
    <w:rsid w:val="00A92C85"/>
    <w:rsid w:val="00A948EF"/>
    <w:rsid w:val="00AA04B9"/>
    <w:rsid w:val="00AA1868"/>
    <w:rsid w:val="00AA2733"/>
    <w:rsid w:val="00AA2CB1"/>
    <w:rsid w:val="00AA4163"/>
    <w:rsid w:val="00AA4538"/>
    <w:rsid w:val="00AA5258"/>
    <w:rsid w:val="00AB30EB"/>
    <w:rsid w:val="00AB3A1F"/>
    <w:rsid w:val="00AB7801"/>
    <w:rsid w:val="00AC1215"/>
    <w:rsid w:val="00AC1D50"/>
    <w:rsid w:val="00AC4880"/>
    <w:rsid w:val="00AC5FA1"/>
    <w:rsid w:val="00AD52F3"/>
    <w:rsid w:val="00AE063D"/>
    <w:rsid w:val="00AE1180"/>
    <w:rsid w:val="00AE2701"/>
    <w:rsid w:val="00AE6C3B"/>
    <w:rsid w:val="00AE7232"/>
    <w:rsid w:val="00AF2CBB"/>
    <w:rsid w:val="00B020D7"/>
    <w:rsid w:val="00B040DA"/>
    <w:rsid w:val="00B052B4"/>
    <w:rsid w:val="00B10670"/>
    <w:rsid w:val="00B10B28"/>
    <w:rsid w:val="00B10BF8"/>
    <w:rsid w:val="00B11FA7"/>
    <w:rsid w:val="00B12DA8"/>
    <w:rsid w:val="00B13C8E"/>
    <w:rsid w:val="00B165EF"/>
    <w:rsid w:val="00B17A1D"/>
    <w:rsid w:val="00B20422"/>
    <w:rsid w:val="00B2154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757D1"/>
    <w:rsid w:val="00B81B30"/>
    <w:rsid w:val="00B828E9"/>
    <w:rsid w:val="00B8412B"/>
    <w:rsid w:val="00B86E3B"/>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5907"/>
    <w:rsid w:val="00BD652F"/>
    <w:rsid w:val="00BD6E24"/>
    <w:rsid w:val="00BE35D8"/>
    <w:rsid w:val="00BE4531"/>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97293"/>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07307"/>
    <w:rsid w:val="00D10D91"/>
    <w:rsid w:val="00D120B9"/>
    <w:rsid w:val="00D12C09"/>
    <w:rsid w:val="00D12C9D"/>
    <w:rsid w:val="00D15363"/>
    <w:rsid w:val="00D16237"/>
    <w:rsid w:val="00D16778"/>
    <w:rsid w:val="00D22632"/>
    <w:rsid w:val="00D24CD3"/>
    <w:rsid w:val="00D24D84"/>
    <w:rsid w:val="00D25862"/>
    <w:rsid w:val="00D27526"/>
    <w:rsid w:val="00D30D0C"/>
    <w:rsid w:val="00D31874"/>
    <w:rsid w:val="00D31CEA"/>
    <w:rsid w:val="00D352E2"/>
    <w:rsid w:val="00D405E6"/>
    <w:rsid w:val="00D41F41"/>
    <w:rsid w:val="00D46B0B"/>
    <w:rsid w:val="00D55CE4"/>
    <w:rsid w:val="00D56BC3"/>
    <w:rsid w:val="00D62416"/>
    <w:rsid w:val="00D67629"/>
    <w:rsid w:val="00D70FE3"/>
    <w:rsid w:val="00D74619"/>
    <w:rsid w:val="00D75F50"/>
    <w:rsid w:val="00D81E54"/>
    <w:rsid w:val="00D84474"/>
    <w:rsid w:val="00D8485C"/>
    <w:rsid w:val="00D85E7A"/>
    <w:rsid w:val="00D86447"/>
    <w:rsid w:val="00D86881"/>
    <w:rsid w:val="00D874D8"/>
    <w:rsid w:val="00D9010D"/>
    <w:rsid w:val="00D95936"/>
    <w:rsid w:val="00D96638"/>
    <w:rsid w:val="00D97375"/>
    <w:rsid w:val="00DA1E1C"/>
    <w:rsid w:val="00DA598F"/>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10982"/>
    <w:rsid w:val="00E10DEE"/>
    <w:rsid w:val="00E158AD"/>
    <w:rsid w:val="00E15E85"/>
    <w:rsid w:val="00E20DFF"/>
    <w:rsid w:val="00E221C1"/>
    <w:rsid w:val="00E22ECB"/>
    <w:rsid w:val="00E23C7A"/>
    <w:rsid w:val="00E30AF5"/>
    <w:rsid w:val="00E34874"/>
    <w:rsid w:val="00E34FA5"/>
    <w:rsid w:val="00E372DA"/>
    <w:rsid w:val="00E44464"/>
    <w:rsid w:val="00E44BBB"/>
    <w:rsid w:val="00E46C08"/>
    <w:rsid w:val="00E57F62"/>
    <w:rsid w:val="00E623FA"/>
    <w:rsid w:val="00E67313"/>
    <w:rsid w:val="00E70CD8"/>
    <w:rsid w:val="00E738B6"/>
    <w:rsid w:val="00E819A2"/>
    <w:rsid w:val="00E83C46"/>
    <w:rsid w:val="00E8593B"/>
    <w:rsid w:val="00E85DB7"/>
    <w:rsid w:val="00E87E34"/>
    <w:rsid w:val="00E90187"/>
    <w:rsid w:val="00E91B25"/>
    <w:rsid w:val="00E92E34"/>
    <w:rsid w:val="00E92E4B"/>
    <w:rsid w:val="00E94304"/>
    <w:rsid w:val="00E94423"/>
    <w:rsid w:val="00E94BA2"/>
    <w:rsid w:val="00E95D7C"/>
    <w:rsid w:val="00E95E8E"/>
    <w:rsid w:val="00EA0D06"/>
    <w:rsid w:val="00EA4B96"/>
    <w:rsid w:val="00EA663A"/>
    <w:rsid w:val="00EB1C9E"/>
    <w:rsid w:val="00EB2D51"/>
    <w:rsid w:val="00EB551F"/>
    <w:rsid w:val="00EB65D3"/>
    <w:rsid w:val="00EC601F"/>
    <w:rsid w:val="00EC7015"/>
    <w:rsid w:val="00EC786C"/>
    <w:rsid w:val="00EC7EDE"/>
    <w:rsid w:val="00ED007C"/>
    <w:rsid w:val="00ED3DC4"/>
    <w:rsid w:val="00ED466F"/>
    <w:rsid w:val="00ED5C65"/>
    <w:rsid w:val="00ED6532"/>
    <w:rsid w:val="00ED7C88"/>
    <w:rsid w:val="00EE109E"/>
    <w:rsid w:val="00EE3C39"/>
    <w:rsid w:val="00EE5CB5"/>
    <w:rsid w:val="00EE7CBC"/>
    <w:rsid w:val="00EF2AE9"/>
    <w:rsid w:val="00EF330C"/>
    <w:rsid w:val="00F05674"/>
    <w:rsid w:val="00F056AD"/>
    <w:rsid w:val="00F05C9E"/>
    <w:rsid w:val="00F07156"/>
    <w:rsid w:val="00F10E76"/>
    <w:rsid w:val="00F324A3"/>
    <w:rsid w:val="00F3348A"/>
    <w:rsid w:val="00F342A1"/>
    <w:rsid w:val="00F433DC"/>
    <w:rsid w:val="00F46209"/>
    <w:rsid w:val="00F465DC"/>
    <w:rsid w:val="00F65165"/>
    <w:rsid w:val="00F6761B"/>
    <w:rsid w:val="00F72E4A"/>
    <w:rsid w:val="00F73864"/>
    <w:rsid w:val="00F77632"/>
    <w:rsid w:val="00F812A0"/>
    <w:rsid w:val="00F84072"/>
    <w:rsid w:val="00F87F64"/>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123">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99824385">
      <w:bodyDiv w:val="1"/>
      <w:marLeft w:val="0"/>
      <w:marRight w:val="0"/>
      <w:marTop w:val="0"/>
      <w:marBottom w:val="0"/>
      <w:divBdr>
        <w:top w:val="none" w:sz="0" w:space="0" w:color="auto"/>
        <w:left w:val="none" w:sz="0" w:space="0" w:color="auto"/>
        <w:bottom w:val="none" w:sz="0" w:space="0" w:color="auto"/>
        <w:right w:val="none" w:sz="0" w:space="0" w:color="auto"/>
      </w:divBdr>
      <w:divsChild>
        <w:div w:id="915817750">
          <w:marLeft w:val="0"/>
          <w:marRight w:val="0"/>
          <w:marTop w:val="0"/>
          <w:marBottom w:val="0"/>
          <w:divBdr>
            <w:top w:val="none" w:sz="0" w:space="0" w:color="auto"/>
            <w:left w:val="none" w:sz="0" w:space="0" w:color="auto"/>
            <w:bottom w:val="none" w:sz="0" w:space="0" w:color="auto"/>
            <w:right w:val="none" w:sz="0" w:space="0" w:color="auto"/>
          </w:divBdr>
          <w:divsChild>
            <w:div w:id="1203976211">
              <w:marLeft w:val="0"/>
              <w:marRight w:val="0"/>
              <w:marTop w:val="0"/>
              <w:marBottom w:val="0"/>
              <w:divBdr>
                <w:top w:val="none" w:sz="0" w:space="0" w:color="auto"/>
                <w:left w:val="none" w:sz="0" w:space="0" w:color="auto"/>
                <w:bottom w:val="none" w:sz="0" w:space="0" w:color="auto"/>
                <w:right w:val="none" w:sz="0" w:space="0" w:color="auto"/>
              </w:divBdr>
              <w:divsChild>
                <w:div w:id="10473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363267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5377770">
      <w:bodyDiv w:val="1"/>
      <w:marLeft w:val="0"/>
      <w:marRight w:val="0"/>
      <w:marTop w:val="0"/>
      <w:marBottom w:val="0"/>
      <w:divBdr>
        <w:top w:val="none" w:sz="0" w:space="0" w:color="auto"/>
        <w:left w:val="none" w:sz="0" w:space="0" w:color="auto"/>
        <w:bottom w:val="none" w:sz="0" w:space="0" w:color="auto"/>
        <w:right w:val="none" w:sz="0" w:space="0" w:color="auto"/>
      </w:divBdr>
      <w:divsChild>
        <w:div w:id="1280835641">
          <w:marLeft w:val="0"/>
          <w:marRight w:val="0"/>
          <w:marTop w:val="0"/>
          <w:marBottom w:val="0"/>
          <w:divBdr>
            <w:top w:val="none" w:sz="0" w:space="0" w:color="auto"/>
            <w:left w:val="none" w:sz="0" w:space="0" w:color="auto"/>
            <w:bottom w:val="none" w:sz="0" w:space="0" w:color="auto"/>
            <w:right w:val="none" w:sz="0" w:space="0" w:color="auto"/>
          </w:divBdr>
          <w:divsChild>
            <w:div w:id="334306021">
              <w:marLeft w:val="0"/>
              <w:marRight w:val="0"/>
              <w:marTop w:val="0"/>
              <w:marBottom w:val="0"/>
              <w:divBdr>
                <w:top w:val="none" w:sz="0" w:space="0" w:color="auto"/>
                <w:left w:val="none" w:sz="0" w:space="0" w:color="auto"/>
                <w:bottom w:val="none" w:sz="0" w:space="0" w:color="auto"/>
                <w:right w:val="none" w:sz="0" w:space="0" w:color="auto"/>
              </w:divBdr>
              <w:divsChild>
                <w:div w:id="5596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763124">
      <w:bodyDiv w:val="1"/>
      <w:marLeft w:val="0"/>
      <w:marRight w:val="0"/>
      <w:marTop w:val="0"/>
      <w:marBottom w:val="0"/>
      <w:divBdr>
        <w:top w:val="none" w:sz="0" w:space="0" w:color="auto"/>
        <w:left w:val="none" w:sz="0" w:space="0" w:color="auto"/>
        <w:bottom w:val="none" w:sz="0" w:space="0" w:color="auto"/>
        <w:right w:val="none" w:sz="0" w:space="0" w:color="auto"/>
      </w:divBdr>
      <w:divsChild>
        <w:div w:id="1317221333">
          <w:marLeft w:val="0"/>
          <w:marRight w:val="0"/>
          <w:marTop w:val="0"/>
          <w:marBottom w:val="0"/>
          <w:divBdr>
            <w:top w:val="none" w:sz="0" w:space="0" w:color="auto"/>
            <w:left w:val="none" w:sz="0" w:space="0" w:color="auto"/>
            <w:bottom w:val="none" w:sz="0" w:space="0" w:color="auto"/>
            <w:right w:val="none" w:sz="0" w:space="0" w:color="auto"/>
          </w:divBdr>
          <w:divsChild>
            <w:div w:id="1897542341">
              <w:marLeft w:val="0"/>
              <w:marRight w:val="0"/>
              <w:marTop w:val="0"/>
              <w:marBottom w:val="0"/>
              <w:divBdr>
                <w:top w:val="none" w:sz="0" w:space="0" w:color="auto"/>
                <w:left w:val="none" w:sz="0" w:space="0" w:color="auto"/>
                <w:bottom w:val="none" w:sz="0" w:space="0" w:color="auto"/>
                <w:right w:val="none" w:sz="0" w:space="0" w:color="auto"/>
              </w:divBdr>
              <w:divsChild>
                <w:div w:id="13245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279464">
      <w:bodyDiv w:val="1"/>
      <w:marLeft w:val="0"/>
      <w:marRight w:val="0"/>
      <w:marTop w:val="0"/>
      <w:marBottom w:val="0"/>
      <w:divBdr>
        <w:top w:val="none" w:sz="0" w:space="0" w:color="auto"/>
        <w:left w:val="none" w:sz="0" w:space="0" w:color="auto"/>
        <w:bottom w:val="none" w:sz="0" w:space="0" w:color="auto"/>
        <w:right w:val="none" w:sz="0" w:space="0" w:color="auto"/>
      </w:divBdr>
      <w:divsChild>
        <w:div w:id="1849636485">
          <w:marLeft w:val="0"/>
          <w:marRight w:val="0"/>
          <w:marTop w:val="0"/>
          <w:marBottom w:val="0"/>
          <w:divBdr>
            <w:top w:val="none" w:sz="0" w:space="0" w:color="auto"/>
            <w:left w:val="none" w:sz="0" w:space="0" w:color="auto"/>
            <w:bottom w:val="none" w:sz="0" w:space="0" w:color="auto"/>
            <w:right w:val="none" w:sz="0" w:space="0" w:color="auto"/>
          </w:divBdr>
          <w:divsChild>
            <w:div w:id="1764183595">
              <w:marLeft w:val="0"/>
              <w:marRight w:val="0"/>
              <w:marTop w:val="0"/>
              <w:marBottom w:val="0"/>
              <w:divBdr>
                <w:top w:val="none" w:sz="0" w:space="0" w:color="auto"/>
                <w:left w:val="none" w:sz="0" w:space="0" w:color="auto"/>
                <w:bottom w:val="none" w:sz="0" w:space="0" w:color="auto"/>
                <w:right w:val="none" w:sz="0" w:space="0" w:color="auto"/>
              </w:divBdr>
              <w:divsChild>
                <w:div w:id="1340737239">
                  <w:marLeft w:val="0"/>
                  <w:marRight w:val="0"/>
                  <w:marTop w:val="0"/>
                  <w:marBottom w:val="0"/>
                  <w:divBdr>
                    <w:top w:val="none" w:sz="0" w:space="0" w:color="auto"/>
                    <w:left w:val="none" w:sz="0" w:space="0" w:color="auto"/>
                    <w:bottom w:val="none" w:sz="0" w:space="0" w:color="auto"/>
                    <w:right w:val="none" w:sz="0" w:space="0" w:color="auto"/>
                  </w:divBdr>
                  <w:divsChild>
                    <w:div w:id="12565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0507705">
      <w:bodyDiv w:val="1"/>
      <w:marLeft w:val="0"/>
      <w:marRight w:val="0"/>
      <w:marTop w:val="0"/>
      <w:marBottom w:val="0"/>
      <w:divBdr>
        <w:top w:val="none" w:sz="0" w:space="0" w:color="auto"/>
        <w:left w:val="none" w:sz="0" w:space="0" w:color="auto"/>
        <w:bottom w:val="none" w:sz="0" w:space="0" w:color="auto"/>
        <w:right w:val="none" w:sz="0" w:space="0" w:color="auto"/>
      </w:divBdr>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8207">
      <w:bodyDiv w:val="1"/>
      <w:marLeft w:val="0"/>
      <w:marRight w:val="0"/>
      <w:marTop w:val="0"/>
      <w:marBottom w:val="0"/>
      <w:divBdr>
        <w:top w:val="none" w:sz="0" w:space="0" w:color="auto"/>
        <w:left w:val="none" w:sz="0" w:space="0" w:color="auto"/>
        <w:bottom w:val="none" w:sz="0" w:space="0" w:color="auto"/>
        <w:right w:val="none" w:sz="0" w:space="0" w:color="auto"/>
      </w:divBdr>
      <w:divsChild>
        <w:div w:id="2040816991">
          <w:marLeft w:val="0"/>
          <w:marRight w:val="0"/>
          <w:marTop w:val="0"/>
          <w:marBottom w:val="0"/>
          <w:divBdr>
            <w:top w:val="none" w:sz="0" w:space="0" w:color="auto"/>
            <w:left w:val="none" w:sz="0" w:space="0" w:color="auto"/>
            <w:bottom w:val="none" w:sz="0" w:space="0" w:color="auto"/>
            <w:right w:val="none" w:sz="0" w:space="0" w:color="auto"/>
          </w:divBdr>
          <w:divsChild>
            <w:div w:id="530843571">
              <w:marLeft w:val="0"/>
              <w:marRight w:val="0"/>
              <w:marTop w:val="0"/>
              <w:marBottom w:val="0"/>
              <w:divBdr>
                <w:top w:val="none" w:sz="0" w:space="0" w:color="auto"/>
                <w:left w:val="none" w:sz="0" w:space="0" w:color="auto"/>
                <w:bottom w:val="none" w:sz="0" w:space="0" w:color="auto"/>
                <w:right w:val="none" w:sz="0" w:space="0" w:color="auto"/>
              </w:divBdr>
              <w:divsChild>
                <w:div w:id="11866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298192">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989555733">
      <w:bodyDiv w:val="1"/>
      <w:marLeft w:val="0"/>
      <w:marRight w:val="0"/>
      <w:marTop w:val="0"/>
      <w:marBottom w:val="0"/>
      <w:divBdr>
        <w:top w:val="none" w:sz="0" w:space="0" w:color="auto"/>
        <w:left w:val="none" w:sz="0" w:space="0" w:color="auto"/>
        <w:bottom w:val="none" w:sz="0" w:space="0" w:color="auto"/>
        <w:right w:val="none" w:sz="0" w:space="0" w:color="auto"/>
      </w:divBdr>
      <w:divsChild>
        <w:div w:id="1844203884">
          <w:marLeft w:val="0"/>
          <w:marRight w:val="0"/>
          <w:marTop w:val="0"/>
          <w:marBottom w:val="0"/>
          <w:divBdr>
            <w:top w:val="none" w:sz="0" w:space="0" w:color="auto"/>
            <w:left w:val="none" w:sz="0" w:space="0" w:color="auto"/>
            <w:bottom w:val="none" w:sz="0" w:space="0" w:color="auto"/>
            <w:right w:val="none" w:sz="0" w:space="0" w:color="auto"/>
          </w:divBdr>
          <w:divsChild>
            <w:div w:id="1876386739">
              <w:marLeft w:val="0"/>
              <w:marRight w:val="0"/>
              <w:marTop w:val="0"/>
              <w:marBottom w:val="0"/>
              <w:divBdr>
                <w:top w:val="none" w:sz="0" w:space="0" w:color="auto"/>
                <w:left w:val="none" w:sz="0" w:space="0" w:color="auto"/>
                <w:bottom w:val="none" w:sz="0" w:space="0" w:color="auto"/>
                <w:right w:val="none" w:sz="0" w:space="0" w:color="auto"/>
              </w:divBdr>
              <w:divsChild>
                <w:div w:id="1398891643">
                  <w:marLeft w:val="0"/>
                  <w:marRight w:val="0"/>
                  <w:marTop w:val="0"/>
                  <w:marBottom w:val="0"/>
                  <w:divBdr>
                    <w:top w:val="none" w:sz="0" w:space="0" w:color="auto"/>
                    <w:left w:val="none" w:sz="0" w:space="0" w:color="auto"/>
                    <w:bottom w:val="none" w:sz="0" w:space="0" w:color="auto"/>
                    <w:right w:val="none" w:sz="0" w:space="0" w:color="auto"/>
                  </w:divBdr>
                  <w:divsChild>
                    <w:div w:id="14192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20293">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6525457">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1064994">
      <w:bodyDiv w:val="1"/>
      <w:marLeft w:val="0"/>
      <w:marRight w:val="0"/>
      <w:marTop w:val="0"/>
      <w:marBottom w:val="0"/>
      <w:divBdr>
        <w:top w:val="none" w:sz="0" w:space="0" w:color="auto"/>
        <w:left w:val="none" w:sz="0" w:space="0" w:color="auto"/>
        <w:bottom w:val="none" w:sz="0" w:space="0" w:color="auto"/>
        <w:right w:val="none" w:sz="0" w:space="0" w:color="auto"/>
      </w:divBdr>
      <w:divsChild>
        <w:div w:id="996302854">
          <w:marLeft w:val="0"/>
          <w:marRight w:val="0"/>
          <w:marTop w:val="0"/>
          <w:marBottom w:val="0"/>
          <w:divBdr>
            <w:top w:val="none" w:sz="0" w:space="0" w:color="auto"/>
            <w:left w:val="none" w:sz="0" w:space="0" w:color="auto"/>
            <w:bottom w:val="none" w:sz="0" w:space="0" w:color="auto"/>
            <w:right w:val="none" w:sz="0" w:space="0" w:color="auto"/>
          </w:divBdr>
          <w:divsChild>
            <w:div w:id="567884675">
              <w:marLeft w:val="0"/>
              <w:marRight w:val="0"/>
              <w:marTop w:val="0"/>
              <w:marBottom w:val="0"/>
              <w:divBdr>
                <w:top w:val="none" w:sz="0" w:space="0" w:color="auto"/>
                <w:left w:val="none" w:sz="0" w:space="0" w:color="auto"/>
                <w:bottom w:val="none" w:sz="0" w:space="0" w:color="auto"/>
                <w:right w:val="none" w:sz="0" w:space="0" w:color="auto"/>
              </w:divBdr>
              <w:divsChild>
                <w:div w:id="1239173713">
                  <w:marLeft w:val="0"/>
                  <w:marRight w:val="0"/>
                  <w:marTop w:val="0"/>
                  <w:marBottom w:val="0"/>
                  <w:divBdr>
                    <w:top w:val="none" w:sz="0" w:space="0" w:color="auto"/>
                    <w:left w:val="none" w:sz="0" w:space="0" w:color="auto"/>
                    <w:bottom w:val="none" w:sz="0" w:space="0" w:color="auto"/>
                    <w:right w:val="none" w:sz="0" w:space="0" w:color="auto"/>
                  </w:divBdr>
                  <w:divsChild>
                    <w:div w:id="9881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0939034">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7454689">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167414">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127B-5A66-4F03-98E0-36F6D97E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9433</Words>
  <Characters>51887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9</cp:revision>
  <cp:lastPrinted>2020-02-13T19:37:00Z</cp:lastPrinted>
  <dcterms:created xsi:type="dcterms:W3CDTF">2021-11-25T21:08:00Z</dcterms:created>
  <dcterms:modified xsi:type="dcterms:W3CDTF">2022-01-11T17:18:00Z</dcterms:modified>
</cp:coreProperties>
</file>