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11E0" w14:textId="1B827347" w:rsidR="00476727" w:rsidRPr="00AF5AC2" w:rsidRDefault="00476727" w:rsidP="00EE43FE">
      <w:pPr>
        <w:spacing w:before="240" w:after="240" w:line="360" w:lineRule="auto"/>
        <w:jc w:val="both"/>
        <w:rPr>
          <w:rFonts w:ascii="Palatino Linotype" w:hAnsi="Palatino Linotype" w:cs="Arial"/>
        </w:rPr>
      </w:pPr>
      <w:r w:rsidRPr="00AF5AC2">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AF5AC2">
        <w:rPr>
          <w:rFonts w:ascii="Palatino Linotype" w:hAnsi="Palatino Linotype" w:cs="Arial"/>
        </w:rPr>
        <w:t xml:space="preserve">o </w:t>
      </w:r>
      <w:r w:rsidR="005A7C28" w:rsidRPr="00AF5AC2">
        <w:rPr>
          <w:rFonts w:ascii="Palatino Linotype" w:hAnsi="Palatino Linotype" w:cs="Arial"/>
        </w:rPr>
        <w:t xml:space="preserve">en Metepec, Estado de México, a </w:t>
      </w:r>
      <w:r w:rsidR="00906173" w:rsidRPr="00AF5AC2">
        <w:rPr>
          <w:rFonts w:ascii="Palatino Linotype" w:hAnsi="Palatino Linotype" w:cs="Arial"/>
        </w:rPr>
        <w:t>uno</w:t>
      </w:r>
      <w:r w:rsidR="00E343B3" w:rsidRPr="00AF5AC2">
        <w:rPr>
          <w:rFonts w:ascii="Palatino Linotype" w:hAnsi="Palatino Linotype" w:cs="Arial"/>
        </w:rPr>
        <w:t xml:space="preserve"> de</w:t>
      </w:r>
      <w:r w:rsidR="00906173" w:rsidRPr="00AF5AC2">
        <w:rPr>
          <w:rFonts w:ascii="Palatino Linotype" w:hAnsi="Palatino Linotype" w:cs="Arial"/>
        </w:rPr>
        <w:t xml:space="preserve"> septiembre</w:t>
      </w:r>
      <w:r w:rsidR="00E343B3" w:rsidRPr="00AF5AC2">
        <w:rPr>
          <w:rFonts w:ascii="Palatino Linotype" w:hAnsi="Palatino Linotype" w:cs="Arial"/>
        </w:rPr>
        <w:t xml:space="preserve"> </w:t>
      </w:r>
      <w:r w:rsidR="00597110" w:rsidRPr="00AF5AC2">
        <w:rPr>
          <w:rFonts w:ascii="Palatino Linotype" w:hAnsi="Palatino Linotype" w:cs="Arial"/>
        </w:rPr>
        <w:t xml:space="preserve">de dos mil </w:t>
      </w:r>
      <w:r w:rsidR="009832A0" w:rsidRPr="00AF5AC2">
        <w:rPr>
          <w:rFonts w:ascii="Palatino Linotype" w:hAnsi="Palatino Linotype" w:cs="Arial"/>
        </w:rPr>
        <w:t>ve</w:t>
      </w:r>
      <w:r w:rsidR="00597110" w:rsidRPr="00AF5AC2">
        <w:rPr>
          <w:rFonts w:ascii="Palatino Linotype" w:hAnsi="Palatino Linotype" w:cs="Arial"/>
        </w:rPr>
        <w:t>inte</w:t>
      </w:r>
      <w:r w:rsidRPr="00AF5AC2">
        <w:rPr>
          <w:rFonts w:ascii="Palatino Linotype" w:hAnsi="Palatino Linotype" w:cs="Arial"/>
        </w:rPr>
        <w:t xml:space="preserve">. </w:t>
      </w:r>
    </w:p>
    <w:p w14:paraId="2AC5CAB8" w14:textId="19694886" w:rsidR="00D06012" w:rsidRPr="00AF5AC2" w:rsidRDefault="00D06012" w:rsidP="00EE43FE">
      <w:pPr>
        <w:spacing w:before="240" w:after="240" w:line="360" w:lineRule="auto"/>
        <w:jc w:val="both"/>
        <w:rPr>
          <w:rFonts w:ascii="Palatino Linotype" w:hAnsi="Palatino Linotype" w:cs="Arial"/>
          <w:b/>
        </w:rPr>
      </w:pPr>
      <w:r w:rsidRPr="00AF5AC2">
        <w:rPr>
          <w:rFonts w:ascii="Palatino Linotype" w:hAnsi="Palatino Linotype" w:cs="Arial"/>
          <w:b/>
        </w:rPr>
        <w:t>VISTO</w:t>
      </w:r>
      <w:r w:rsidR="009A618A" w:rsidRPr="00AF5AC2">
        <w:rPr>
          <w:rFonts w:ascii="Palatino Linotype" w:hAnsi="Palatino Linotype" w:cs="Arial"/>
        </w:rPr>
        <w:t xml:space="preserve"> el </w:t>
      </w:r>
      <w:r w:rsidRPr="00AF5AC2">
        <w:rPr>
          <w:rFonts w:ascii="Palatino Linotype" w:hAnsi="Palatino Linotype" w:cs="Arial"/>
        </w:rPr>
        <w:t>expediente formado con motivo del</w:t>
      </w:r>
      <w:r w:rsidR="009A618A" w:rsidRPr="00AF5AC2">
        <w:rPr>
          <w:rFonts w:ascii="Palatino Linotype" w:hAnsi="Palatino Linotype" w:cs="Arial"/>
        </w:rPr>
        <w:t xml:space="preserve"> </w:t>
      </w:r>
      <w:r w:rsidRPr="00AF5AC2">
        <w:rPr>
          <w:rFonts w:ascii="Palatino Linotype" w:hAnsi="Palatino Linotype" w:cs="Arial"/>
        </w:rPr>
        <w:t xml:space="preserve">recurso de revisión </w:t>
      </w:r>
      <w:r w:rsidR="00906173" w:rsidRPr="00AF5AC2">
        <w:rPr>
          <w:rFonts w:ascii="Palatino Linotype" w:hAnsi="Palatino Linotype" w:cs="Arial"/>
          <w:b/>
        </w:rPr>
        <w:t>02549</w:t>
      </w:r>
      <w:r w:rsidR="00A407F7" w:rsidRPr="00AF5AC2">
        <w:rPr>
          <w:rFonts w:ascii="Palatino Linotype" w:hAnsi="Palatino Linotype" w:cs="Arial"/>
          <w:b/>
        </w:rPr>
        <w:t>/INFOEM/IP/RR/20</w:t>
      </w:r>
      <w:r w:rsidR="00906173" w:rsidRPr="00AF5AC2">
        <w:rPr>
          <w:rFonts w:ascii="Palatino Linotype" w:hAnsi="Palatino Linotype" w:cs="Arial"/>
          <w:b/>
        </w:rPr>
        <w:t>21</w:t>
      </w:r>
      <w:r w:rsidR="00643CCD" w:rsidRPr="00AF5AC2">
        <w:rPr>
          <w:rFonts w:ascii="Palatino Linotype" w:hAnsi="Palatino Linotype" w:cs="Arial"/>
        </w:rPr>
        <w:t xml:space="preserve">, </w:t>
      </w:r>
      <w:r w:rsidR="007C1B36" w:rsidRPr="00AF5AC2">
        <w:rPr>
          <w:rFonts w:ascii="Palatino Linotype" w:hAnsi="Palatino Linotype" w:cs="Arial"/>
        </w:rPr>
        <w:t>interpuesto</w:t>
      </w:r>
      <w:r w:rsidR="00000739" w:rsidRPr="00AF5AC2">
        <w:rPr>
          <w:rFonts w:ascii="Palatino Linotype" w:hAnsi="Palatino Linotype" w:cs="Arial"/>
        </w:rPr>
        <w:t xml:space="preserve"> por</w:t>
      </w:r>
      <w:r w:rsidR="00802990" w:rsidRPr="00AF5AC2">
        <w:rPr>
          <w:rFonts w:ascii="Palatino Linotype" w:hAnsi="Palatino Linotype"/>
          <w:b/>
          <w:sz w:val="22"/>
          <w:szCs w:val="22"/>
          <w:lang w:val="es-ES_tradnl"/>
        </w:rPr>
        <w:t xml:space="preserve"> </w:t>
      </w:r>
      <w:proofErr w:type="spellStart"/>
      <w:r w:rsidR="00906173" w:rsidRPr="00AF5AC2">
        <w:rPr>
          <w:rFonts w:ascii="Palatino Linotype" w:hAnsi="Palatino Linotype"/>
          <w:b/>
          <w:sz w:val="22"/>
          <w:szCs w:val="22"/>
          <w:lang w:val="es-ES_tradnl"/>
        </w:rPr>
        <w:t>anonimo</w:t>
      </w:r>
      <w:proofErr w:type="spellEnd"/>
      <w:r w:rsidR="009F23A2" w:rsidRPr="00AF5AC2">
        <w:rPr>
          <w:rFonts w:ascii="Palatino Linotype" w:hAnsi="Palatino Linotype" w:cs="Arial"/>
          <w:b/>
        </w:rPr>
        <w:t xml:space="preserve">, </w:t>
      </w:r>
      <w:r w:rsidRPr="00AF5AC2">
        <w:rPr>
          <w:rFonts w:ascii="Palatino Linotype" w:hAnsi="Palatino Linotype" w:cs="Arial"/>
        </w:rPr>
        <w:t>en lo sucesivo</w:t>
      </w:r>
      <w:r w:rsidR="00643CCD" w:rsidRPr="00AF5AC2">
        <w:rPr>
          <w:rFonts w:ascii="Palatino Linotype" w:hAnsi="Palatino Linotype" w:cs="Arial"/>
          <w:b/>
        </w:rPr>
        <w:t xml:space="preserve"> </w:t>
      </w:r>
      <w:r w:rsidR="001E49CD" w:rsidRPr="00AF5AC2">
        <w:rPr>
          <w:rFonts w:ascii="Palatino Linotype" w:hAnsi="Palatino Linotype" w:cs="Arial"/>
        </w:rPr>
        <w:t>la</w:t>
      </w:r>
      <w:r w:rsidR="00B05E70" w:rsidRPr="00AF5AC2">
        <w:rPr>
          <w:rFonts w:ascii="Palatino Linotype" w:hAnsi="Palatino Linotype" w:cs="Arial"/>
        </w:rPr>
        <w:t xml:space="preserve"> </w:t>
      </w:r>
      <w:r w:rsidR="001E49CD" w:rsidRPr="00AF5AC2">
        <w:rPr>
          <w:rFonts w:ascii="Palatino Linotype" w:hAnsi="Palatino Linotype" w:cs="Arial"/>
        </w:rPr>
        <w:t xml:space="preserve">parte </w:t>
      </w:r>
      <w:r w:rsidR="003349F4" w:rsidRPr="00AF5AC2">
        <w:rPr>
          <w:rFonts w:ascii="Palatino Linotype" w:hAnsi="Palatino Linotype" w:cs="Arial"/>
          <w:b/>
        </w:rPr>
        <w:t>r</w:t>
      </w:r>
      <w:r w:rsidR="001E49CD" w:rsidRPr="00AF5AC2">
        <w:rPr>
          <w:rFonts w:ascii="Palatino Linotype" w:hAnsi="Palatino Linotype" w:cs="Arial"/>
          <w:b/>
        </w:rPr>
        <w:t>ecurrente</w:t>
      </w:r>
      <w:r w:rsidRPr="00AF5AC2">
        <w:rPr>
          <w:rFonts w:ascii="Palatino Linotype" w:hAnsi="Palatino Linotype" w:cs="Arial"/>
          <w:b/>
        </w:rPr>
        <w:t>,</w:t>
      </w:r>
      <w:r w:rsidRPr="00AF5AC2">
        <w:rPr>
          <w:rFonts w:ascii="Palatino Linotype" w:hAnsi="Palatino Linotype" w:cs="Arial"/>
        </w:rPr>
        <w:t xml:space="preserve"> en contra de</w:t>
      </w:r>
      <w:r w:rsidR="00ED5A73" w:rsidRPr="00AF5AC2">
        <w:rPr>
          <w:rFonts w:ascii="Palatino Linotype" w:hAnsi="Palatino Linotype" w:cs="Arial"/>
        </w:rPr>
        <w:t xml:space="preserve"> la</w:t>
      </w:r>
      <w:r w:rsidRPr="00AF5AC2">
        <w:rPr>
          <w:rFonts w:ascii="Palatino Linotype" w:hAnsi="Palatino Linotype" w:cs="Arial"/>
        </w:rPr>
        <w:t xml:space="preserve"> </w:t>
      </w:r>
      <w:r w:rsidR="00AA3E4B" w:rsidRPr="00AF5AC2">
        <w:rPr>
          <w:rFonts w:ascii="Palatino Linotype" w:hAnsi="Palatino Linotype" w:cs="Arial"/>
        </w:rPr>
        <w:t xml:space="preserve">falta de </w:t>
      </w:r>
      <w:r w:rsidRPr="00AF5AC2">
        <w:rPr>
          <w:rFonts w:ascii="Palatino Linotype" w:hAnsi="Palatino Linotype" w:cs="Arial"/>
        </w:rPr>
        <w:t>respuesta</w:t>
      </w:r>
      <w:r w:rsidR="009A1B0C" w:rsidRPr="00AF5AC2">
        <w:rPr>
          <w:rFonts w:ascii="Palatino Linotype" w:hAnsi="Palatino Linotype" w:cs="Arial"/>
        </w:rPr>
        <w:t xml:space="preserve"> a su solicitud</w:t>
      </w:r>
      <w:r w:rsidRPr="00AF5AC2">
        <w:rPr>
          <w:rFonts w:ascii="Palatino Linotype" w:hAnsi="Palatino Linotype" w:cs="Arial"/>
        </w:rPr>
        <w:t xml:space="preserve"> por</w:t>
      </w:r>
      <w:r w:rsidR="009A5033" w:rsidRPr="00AF5AC2">
        <w:rPr>
          <w:rFonts w:ascii="Palatino Linotype" w:hAnsi="Palatino Linotype" w:cs="Arial"/>
        </w:rPr>
        <w:t xml:space="preserve"> parte de</w:t>
      </w:r>
      <w:r w:rsidR="0003789D" w:rsidRPr="00AF5AC2">
        <w:rPr>
          <w:rFonts w:ascii="Palatino Linotype" w:hAnsi="Palatino Linotype" w:cs="Arial"/>
        </w:rPr>
        <w:t xml:space="preserve">l </w:t>
      </w:r>
      <w:r w:rsidR="0003789D" w:rsidRPr="00AF5AC2">
        <w:rPr>
          <w:rFonts w:ascii="Palatino Linotype" w:hAnsi="Palatino Linotype" w:cs="Arial"/>
          <w:b/>
        </w:rPr>
        <w:t>Ayuntamiento de</w:t>
      </w:r>
      <w:r w:rsidR="009D107B" w:rsidRPr="00AF5AC2">
        <w:rPr>
          <w:rFonts w:ascii="Palatino Linotype" w:hAnsi="Palatino Linotype" w:cs="Arial"/>
          <w:b/>
        </w:rPr>
        <w:t xml:space="preserve"> </w:t>
      </w:r>
      <w:r w:rsidR="00906173" w:rsidRPr="00AF5AC2">
        <w:rPr>
          <w:rFonts w:ascii="Palatino Linotype" w:hAnsi="Palatino Linotype" w:cs="Arial"/>
          <w:b/>
        </w:rPr>
        <w:t>Hueypoxtla</w:t>
      </w:r>
      <w:r w:rsidR="00C55D7B" w:rsidRPr="00AF5AC2">
        <w:rPr>
          <w:rFonts w:ascii="Palatino Linotype" w:hAnsi="Palatino Linotype" w:cs="Arial"/>
          <w:b/>
        </w:rPr>
        <w:t xml:space="preserve">, </w:t>
      </w:r>
      <w:r w:rsidRPr="00AF5AC2">
        <w:rPr>
          <w:rFonts w:ascii="Palatino Linotype" w:hAnsi="Palatino Linotype" w:cs="Arial"/>
        </w:rPr>
        <w:t xml:space="preserve">en lo sucesivo </w:t>
      </w:r>
      <w:r w:rsidR="007A1102" w:rsidRPr="00AF5AC2">
        <w:rPr>
          <w:rFonts w:ascii="Palatino Linotype" w:hAnsi="Palatino Linotype" w:cs="Arial"/>
        </w:rPr>
        <w:t xml:space="preserve">el </w:t>
      </w:r>
      <w:r w:rsidR="003349F4" w:rsidRPr="00AF5AC2">
        <w:rPr>
          <w:rFonts w:ascii="Palatino Linotype" w:hAnsi="Palatino Linotype" w:cs="Arial"/>
          <w:b/>
        </w:rPr>
        <w:t>sujeto obligado</w:t>
      </w:r>
      <w:r w:rsidRPr="00AF5AC2">
        <w:rPr>
          <w:rFonts w:ascii="Palatino Linotype" w:hAnsi="Palatino Linotype" w:cs="Arial"/>
          <w:b/>
        </w:rPr>
        <w:t xml:space="preserve">, </w:t>
      </w:r>
      <w:r w:rsidRPr="00AF5AC2">
        <w:rPr>
          <w:rFonts w:ascii="Palatino Linotype" w:hAnsi="Palatino Linotype" w:cs="Arial"/>
        </w:rPr>
        <w:t>se</w:t>
      </w:r>
      <w:r w:rsidR="00E9691F" w:rsidRPr="00AF5AC2">
        <w:rPr>
          <w:rFonts w:ascii="Palatino Linotype" w:hAnsi="Palatino Linotype" w:cs="Arial"/>
        </w:rPr>
        <w:t xml:space="preserve"> </w:t>
      </w:r>
      <w:r w:rsidRPr="00AF5AC2">
        <w:rPr>
          <w:rFonts w:ascii="Palatino Linotype" w:hAnsi="Palatino Linotype" w:cs="Arial"/>
        </w:rPr>
        <w:t>procede a dictar la presente resolución con base en lo</w:t>
      </w:r>
      <w:r w:rsidR="00B21DCC" w:rsidRPr="00AF5AC2">
        <w:rPr>
          <w:rFonts w:ascii="Palatino Linotype" w:hAnsi="Palatino Linotype" w:cs="Arial"/>
        </w:rPr>
        <w:t>s</w:t>
      </w:r>
      <w:r w:rsidRPr="00AF5AC2">
        <w:rPr>
          <w:rFonts w:ascii="Palatino Linotype" w:hAnsi="Palatino Linotype" w:cs="Arial"/>
        </w:rPr>
        <w:t xml:space="preserve"> siguiente</w:t>
      </w:r>
      <w:r w:rsidR="00B21DCC" w:rsidRPr="00AF5AC2">
        <w:rPr>
          <w:rFonts w:ascii="Palatino Linotype" w:hAnsi="Palatino Linotype" w:cs="Arial"/>
        </w:rPr>
        <w:t>s</w:t>
      </w:r>
      <w:r w:rsidRPr="00AF5AC2">
        <w:rPr>
          <w:rFonts w:ascii="Palatino Linotype" w:hAnsi="Palatino Linotype" w:cs="Arial"/>
        </w:rPr>
        <w:t xml:space="preserve">: </w:t>
      </w:r>
    </w:p>
    <w:p w14:paraId="00FEB091" w14:textId="77777777" w:rsidR="00BD58D9" w:rsidRPr="00AF5AC2" w:rsidRDefault="002B5536" w:rsidP="00EE43FE">
      <w:pPr>
        <w:spacing w:before="240" w:after="240" w:line="360" w:lineRule="auto"/>
        <w:jc w:val="center"/>
        <w:rPr>
          <w:rFonts w:ascii="Palatino Linotype" w:hAnsi="Palatino Linotype" w:cs="Arial"/>
          <w:b/>
          <w:sz w:val="28"/>
          <w:szCs w:val="28"/>
        </w:rPr>
      </w:pPr>
      <w:r w:rsidRPr="00AF5AC2">
        <w:rPr>
          <w:rFonts w:ascii="Palatino Linotype" w:hAnsi="Palatino Linotype"/>
          <w:b/>
        </w:rPr>
        <w:t xml:space="preserve">I. </w:t>
      </w:r>
      <w:r w:rsidR="00BD58D9" w:rsidRPr="00AF5AC2">
        <w:rPr>
          <w:rFonts w:ascii="Palatino Linotype" w:hAnsi="Palatino Linotype"/>
          <w:b/>
        </w:rPr>
        <w:t>A N T E C E D E N T E S</w:t>
      </w:r>
    </w:p>
    <w:p w14:paraId="45C8553C" w14:textId="04066489" w:rsidR="00D06012" w:rsidRPr="00AF5AC2" w:rsidRDefault="009F7616" w:rsidP="00EE43FE">
      <w:pPr>
        <w:spacing w:before="240" w:after="240" w:line="360" w:lineRule="auto"/>
        <w:jc w:val="both"/>
        <w:rPr>
          <w:rFonts w:ascii="Palatino Linotype" w:hAnsi="Palatino Linotype" w:cs="Arial"/>
        </w:rPr>
      </w:pPr>
      <w:r w:rsidRPr="00AF5AC2">
        <w:rPr>
          <w:rFonts w:ascii="Palatino Linotype" w:hAnsi="Palatino Linotype" w:cs="Arial"/>
          <w:b/>
        </w:rPr>
        <w:t>1. Solicitud de acceso a la información.</w:t>
      </w:r>
      <w:r w:rsidRPr="00AF5AC2">
        <w:rPr>
          <w:rFonts w:ascii="Palatino Linotype" w:hAnsi="Palatino Linotype" w:cs="Arial"/>
        </w:rPr>
        <w:t xml:space="preserve"> </w:t>
      </w:r>
      <w:r w:rsidR="00A46661" w:rsidRPr="00AF5AC2">
        <w:rPr>
          <w:rFonts w:ascii="Palatino Linotype" w:hAnsi="Palatino Linotype" w:cs="Arial"/>
        </w:rPr>
        <w:t>Con</w:t>
      </w:r>
      <w:r w:rsidR="00B21DCC" w:rsidRPr="00AF5AC2">
        <w:rPr>
          <w:rFonts w:ascii="Palatino Linotype" w:hAnsi="Palatino Linotype" w:cs="Arial"/>
        </w:rPr>
        <w:t xml:space="preserve"> fecha</w:t>
      </w:r>
      <w:r w:rsidR="00DB6AEF" w:rsidRPr="00AF5AC2">
        <w:rPr>
          <w:rFonts w:ascii="Palatino Linotype" w:hAnsi="Palatino Linotype" w:cs="Arial"/>
        </w:rPr>
        <w:t xml:space="preserve"> </w:t>
      </w:r>
      <w:r w:rsidR="00906173" w:rsidRPr="00AF5AC2">
        <w:rPr>
          <w:rFonts w:ascii="Palatino Linotype" w:hAnsi="Palatino Linotype" w:cs="Arial"/>
          <w:b/>
        </w:rPr>
        <w:t xml:space="preserve">cinco de abril </w:t>
      </w:r>
      <w:r w:rsidR="00D0113B" w:rsidRPr="00AF5AC2">
        <w:rPr>
          <w:rFonts w:ascii="Palatino Linotype" w:hAnsi="Palatino Linotype" w:cs="Arial"/>
          <w:b/>
        </w:rPr>
        <w:t xml:space="preserve">de </w:t>
      </w:r>
      <w:r w:rsidR="00DB6AEF" w:rsidRPr="00AF5AC2">
        <w:rPr>
          <w:rFonts w:ascii="Palatino Linotype" w:hAnsi="Palatino Linotype" w:cs="Arial"/>
          <w:b/>
        </w:rPr>
        <w:t>d</w:t>
      </w:r>
      <w:r w:rsidR="00D06012" w:rsidRPr="00AF5AC2">
        <w:rPr>
          <w:rFonts w:ascii="Palatino Linotype" w:hAnsi="Palatino Linotype" w:cs="Arial"/>
          <w:b/>
        </w:rPr>
        <w:t xml:space="preserve">os mil </w:t>
      </w:r>
      <w:r w:rsidR="00906173" w:rsidRPr="00AF5AC2">
        <w:rPr>
          <w:rFonts w:ascii="Palatino Linotype" w:hAnsi="Palatino Linotype" w:cs="Arial"/>
          <w:b/>
        </w:rPr>
        <w:t>veintiuno</w:t>
      </w:r>
      <w:r w:rsidR="00D06012" w:rsidRPr="00AF5AC2">
        <w:rPr>
          <w:rFonts w:ascii="Palatino Linotype" w:hAnsi="Palatino Linotype" w:cs="Arial"/>
          <w:b/>
        </w:rPr>
        <w:t>,</w:t>
      </w:r>
      <w:r w:rsidR="00D06012" w:rsidRPr="00AF5AC2">
        <w:rPr>
          <w:rFonts w:ascii="Palatino Linotype" w:hAnsi="Palatino Linotype" w:cs="Arial"/>
        </w:rPr>
        <w:t xml:space="preserve"> </w:t>
      </w:r>
      <w:r w:rsidR="003349F4" w:rsidRPr="00AF5AC2">
        <w:rPr>
          <w:rFonts w:ascii="Palatino Linotype" w:hAnsi="Palatino Linotype" w:cs="Arial"/>
        </w:rPr>
        <w:t>la parte</w:t>
      </w:r>
      <w:r w:rsidR="00B05E70" w:rsidRPr="00AF5AC2">
        <w:rPr>
          <w:rFonts w:ascii="Palatino Linotype" w:hAnsi="Palatino Linotype" w:cs="Arial"/>
        </w:rPr>
        <w:t xml:space="preserve"> </w:t>
      </w:r>
      <w:r w:rsidR="003349F4" w:rsidRPr="00AF5AC2">
        <w:rPr>
          <w:rFonts w:ascii="Palatino Linotype" w:hAnsi="Palatino Linotype" w:cs="Arial"/>
          <w:b/>
        </w:rPr>
        <w:t>r</w:t>
      </w:r>
      <w:r w:rsidR="002C203A" w:rsidRPr="00AF5AC2">
        <w:rPr>
          <w:rFonts w:ascii="Palatino Linotype" w:hAnsi="Palatino Linotype" w:cs="Arial"/>
          <w:b/>
        </w:rPr>
        <w:t>ecurrente</w:t>
      </w:r>
      <w:r w:rsidR="00000739" w:rsidRPr="00AF5AC2">
        <w:rPr>
          <w:rFonts w:ascii="Palatino Linotype" w:hAnsi="Palatino Linotype" w:cs="Arial"/>
          <w:b/>
        </w:rPr>
        <w:t xml:space="preserve"> </w:t>
      </w:r>
      <w:r w:rsidR="00D06012" w:rsidRPr="00AF5AC2">
        <w:rPr>
          <w:rFonts w:ascii="Palatino Linotype" w:hAnsi="Palatino Linotype" w:cs="Arial"/>
        </w:rPr>
        <w:t xml:space="preserve">presentó a través </w:t>
      </w:r>
      <w:r w:rsidR="00906173" w:rsidRPr="00AF5AC2">
        <w:rPr>
          <w:rFonts w:ascii="Palatino Linotype" w:hAnsi="Palatino Linotype" w:cs="Arial"/>
        </w:rPr>
        <w:t xml:space="preserve">de la Plataforma Nacional de Transparencia vinculada al Sistema de Acceso a la Información Mexiquense, en lo subsecuente el </w:t>
      </w:r>
      <w:r w:rsidR="00906173" w:rsidRPr="00AF5AC2">
        <w:rPr>
          <w:rFonts w:ascii="Palatino Linotype" w:hAnsi="Palatino Linotype" w:cs="Arial"/>
          <w:b/>
        </w:rPr>
        <w:t>SAIMEX</w:t>
      </w:r>
      <w:r w:rsidR="00615664" w:rsidRPr="00AF5AC2">
        <w:rPr>
          <w:rFonts w:ascii="Palatino Linotype" w:hAnsi="Palatino Linotype" w:cs="Arial"/>
          <w:b/>
        </w:rPr>
        <w:t>,</w:t>
      </w:r>
      <w:r w:rsidR="00D06012" w:rsidRPr="00AF5AC2">
        <w:rPr>
          <w:rFonts w:ascii="Palatino Linotype" w:hAnsi="Palatino Linotype" w:cs="Arial"/>
        </w:rPr>
        <w:t xml:space="preserve"> ante </w:t>
      </w:r>
      <w:r w:rsidR="007A1102" w:rsidRPr="00AF5AC2">
        <w:rPr>
          <w:rFonts w:ascii="Palatino Linotype" w:hAnsi="Palatino Linotype" w:cs="Arial"/>
        </w:rPr>
        <w:t xml:space="preserve">el </w:t>
      </w:r>
      <w:r w:rsidR="003349F4" w:rsidRPr="00AF5AC2">
        <w:rPr>
          <w:rFonts w:ascii="Palatino Linotype" w:hAnsi="Palatino Linotype" w:cs="Arial"/>
          <w:b/>
        </w:rPr>
        <w:t>sujeto o</w:t>
      </w:r>
      <w:r w:rsidR="002C203A" w:rsidRPr="00AF5AC2">
        <w:rPr>
          <w:rFonts w:ascii="Palatino Linotype" w:hAnsi="Palatino Linotype" w:cs="Arial"/>
          <w:b/>
        </w:rPr>
        <w:t>bligado</w:t>
      </w:r>
      <w:r w:rsidR="00D06012" w:rsidRPr="00AF5AC2">
        <w:rPr>
          <w:rFonts w:ascii="Palatino Linotype" w:hAnsi="Palatino Linotype" w:cs="Arial"/>
        </w:rPr>
        <w:t>, la solicitud de acceso a la información pública, a la que se le asign</w:t>
      </w:r>
      <w:r w:rsidR="00E07049" w:rsidRPr="00AF5AC2">
        <w:rPr>
          <w:rFonts w:ascii="Palatino Linotype" w:hAnsi="Palatino Linotype" w:cs="Arial"/>
        </w:rPr>
        <w:t xml:space="preserve">ó el </w:t>
      </w:r>
      <w:r w:rsidR="00D06012" w:rsidRPr="00AF5AC2">
        <w:rPr>
          <w:rFonts w:ascii="Palatino Linotype" w:hAnsi="Palatino Linotype" w:cs="Arial"/>
        </w:rPr>
        <w:t xml:space="preserve">número </w:t>
      </w:r>
      <w:r w:rsidR="00906173" w:rsidRPr="00AF5AC2">
        <w:rPr>
          <w:rFonts w:ascii="Palatino Linotype" w:hAnsi="Palatino Linotype" w:cs="Arial"/>
          <w:b/>
        </w:rPr>
        <w:t>00059/HUEYPOX/IP/2021</w:t>
      </w:r>
      <w:r w:rsidR="00E07049" w:rsidRPr="00AF5AC2">
        <w:rPr>
          <w:rFonts w:ascii="Palatino Linotype" w:hAnsi="Palatino Linotype" w:cs="Arial"/>
          <w:b/>
        </w:rPr>
        <w:t xml:space="preserve">, </w:t>
      </w:r>
      <w:r w:rsidR="00D06012" w:rsidRPr="00AF5AC2">
        <w:rPr>
          <w:rFonts w:ascii="Palatino Linotype" w:hAnsi="Palatino Linotype" w:cs="Arial"/>
        </w:rPr>
        <w:t xml:space="preserve">mediante la cual </w:t>
      </w:r>
      <w:r w:rsidR="00F077F3" w:rsidRPr="00AF5AC2">
        <w:rPr>
          <w:rFonts w:ascii="Palatino Linotype" w:hAnsi="Palatino Linotype" w:cs="Arial"/>
        </w:rPr>
        <w:t>requirió</w:t>
      </w:r>
      <w:r w:rsidR="00E07049" w:rsidRPr="00AF5AC2">
        <w:rPr>
          <w:rFonts w:ascii="Palatino Linotype" w:hAnsi="Palatino Linotype" w:cs="Arial"/>
        </w:rPr>
        <w:t xml:space="preserve"> </w:t>
      </w:r>
      <w:r w:rsidR="00EA1279" w:rsidRPr="00AF5AC2">
        <w:rPr>
          <w:rFonts w:ascii="Palatino Linotype" w:hAnsi="Palatino Linotype" w:cs="Arial"/>
        </w:rPr>
        <w:t xml:space="preserve">la información </w:t>
      </w:r>
      <w:r w:rsidR="00D06012" w:rsidRPr="00AF5AC2">
        <w:rPr>
          <w:rFonts w:ascii="Palatino Linotype" w:hAnsi="Palatino Linotype" w:cs="Arial"/>
        </w:rPr>
        <w:t xml:space="preserve">siguiente: </w:t>
      </w:r>
    </w:p>
    <w:p w14:paraId="317ABF3B" w14:textId="4D7B8FFB" w:rsidR="007B679F" w:rsidRPr="00AF5AC2" w:rsidRDefault="00354DB7" w:rsidP="00C45F64">
      <w:pPr>
        <w:spacing w:line="276" w:lineRule="auto"/>
        <w:ind w:left="851" w:right="900"/>
        <w:jc w:val="both"/>
        <w:rPr>
          <w:rFonts w:ascii="Palatino Linotype" w:hAnsi="Palatino Linotype" w:cs="Arial"/>
          <w:b/>
          <w:i/>
          <w:sz w:val="22"/>
          <w:szCs w:val="22"/>
        </w:rPr>
      </w:pPr>
      <w:r w:rsidRPr="00AF5AC2">
        <w:rPr>
          <w:rFonts w:ascii="Palatino Linotype" w:hAnsi="Palatino Linotype" w:cs="Arial"/>
          <w:i/>
          <w:sz w:val="22"/>
          <w:szCs w:val="22"/>
          <w:lang w:eastAsia="es-MX"/>
        </w:rPr>
        <w:t>“</w:t>
      </w:r>
      <w:r w:rsidR="00906173" w:rsidRPr="00AF5AC2">
        <w:rPr>
          <w:rFonts w:ascii="Palatino Linotype" w:hAnsi="Palatino Linotype"/>
          <w:i/>
          <w:sz w:val="22"/>
          <w:szCs w:val="22"/>
        </w:rPr>
        <w:t xml:space="preserve">El motivo por el cual fueron suspendidos los trabajos de pavimentación de la calle Francisco Sarabia, (entre avenida del </w:t>
      </w:r>
      <w:proofErr w:type="spellStart"/>
      <w:r w:rsidR="00906173" w:rsidRPr="00AF5AC2">
        <w:rPr>
          <w:rFonts w:ascii="Palatino Linotype" w:hAnsi="Palatino Linotype"/>
          <w:i/>
          <w:sz w:val="22"/>
          <w:szCs w:val="22"/>
        </w:rPr>
        <w:t>Capulin</w:t>
      </w:r>
      <w:proofErr w:type="spellEnd"/>
      <w:r w:rsidR="00906173" w:rsidRPr="00AF5AC2">
        <w:rPr>
          <w:rFonts w:ascii="Palatino Linotype" w:hAnsi="Palatino Linotype"/>
          <w:i/>
          <w:sz w:val="22"/>
          <w:szCs w:val="22"/>
        </w:rPr>
        <w:t xml:space="preserve"> y Calle la Palma) Barrio del Crucero en el poblado denominado Santa María </w:t>
      </w:r>
      <w:proofErr w:type="spellStart"/>
      <w:r w:rsidR="00906173" w:rsidRPr="00AF5AC2">
        <w:rPr>
          <w:rFonts w:ascii="Palatino Linotype" w:hAnsi="Palatino Linotype"/>
          <w:i/>
          <w:sz w:val="22"/>
          <w:szCs w:val="22"/>
        </w:rPr>
        <w:t>Ajoloapan</w:t>
      </w:r>
      <w:proofErr w:type="spellEnd"/>
      <w:r w:rsidR="00906173" w:rsidRPr="00AF5AC2">
        <w:rPr>
          <w:rFonts w:ascii="Palatino Linotype" w:hAnsi="Palatino Linotype"/>
          <w:i/>
          <w:sz w:val="22"/>
          <w:szCs w:val="22"/>
        </w:rPr>
        <w:t xml:space="preserve">, Municipio de </w:t>
      </w:r>
      <w:proofErr w:type="spellStart"/>
      <w:r w:rsidR="00906173" w:rsidRPr="00AF5AC2">
        <w:rPr>
          <w:rFonts w:ascii="Palatino Linotype" w:hAnsi="Palatino Linotype"/>
          <w:i/>
          <w:sz w:val="22"/>
          <w:szCs w:val="22"/>
        </w:rPr>
        <w:t>Hueypoxtla</w:t>
      </w:r>
      <w:proofErr w:type="spellEnd"/>
      <w:r w:rsidR="00906173" w:rsidRPr="00AF5AC2">
        <w:rPr>
          <w:rFonts w:ascii="Palatino Linotype" w:hAnsi="Palatino Linotype"/>
          <w:i/>
          <w:sz w:val="22"/>
          <w:szCs w:val="22"/>
        </w:rPr>
        <w:t xml:space="preserve">, Estado de México. Fecha en la cual se reanudaran los trabajos para concluir la pavimentación de la calle citada en líneas anteriores, toda vez que se </w:t>
      </w:r>
      <w:proofErr w:type="spellStart"/>
      <w:r w:rsidR="00906173" w:rsidRPr="00AF5AC2">
        <w:rPr>
          <w:rFonts w:ascii="Palatino Linotype" w:hAnsi="Palatino Linotype"/>
          <w:i/>
          <w:sz w:val="22"/>
          <w:szCs w:val="22"/>
        </w:rPr>
        <w:t>retiro</w:t>
      </w:r>
      <w:proofErr w:type="spellEnd"/>
      <w:r w:rsidR="00906173" w:rsidRPr="00AF5AC2">
        <w:rPr>
          <w:rFonts w:ascii="Palatino Linotype" w:hAnsi="Palatino Linotype"/>
          <w:i/>
          <w:sz w:val="22"/>
          <w:szCs w:val="22"/>
        </w:rPr>
        <w:t xml:space="preserve"> la capa de grava controlada y se </w:t>
      </w:r>
      <w:proofErr w:type="spellStart"/>
      <w:r w:rsidR="00906173" w:rsidRPr="00AF5AC2">
        <w:rPr>
          <w:rFonts w:ascii="Palatino Linotype" w:hAnsi="Palatino Linotype"/>
          <w:i/>
          <w:sz w:val="22"/>
          <w:szCs w:val="22"/>
        </w:rPr>
        <w:t>bajo</w:t>
      </w:r>
      <w:proofErr w:type="spellEnd"/>
      <w:r w:rsidR="00906173" w:rsidRPr="00AF5AC2">
        <w:rPr>
          <w:rFonts w:ascii="Palatino Linotype" w:hAnsi="Palatino Linotype"/>
          <w:i/>
          <w:sz w:val="22"/>
          <w:szCs w:val="22"/>
        </w:rPr>
        <w:t xml:space="preserve"> el nivel de la calle, lo que provoca afectación para el ingreso de los vecinos a sus domicilios. Además, solicito copia de la versión pública del contrato celebrado para llevar a cabo los trabajos de pavimentación de la calle Francisco Sarabia, (entre avenida del </w:t>
      </w:r>
      <w:proofErr w:type="spellStart"/>
      <w:r w:rsidR="00906173" w:rsidRPr="00AF5AC2">
        <w:rPr>
          <w:rFonts w:ascii="Palatino Linotype" w:hAnsi="Palatino Linotype"/>
          <w:i/>
          <w:sz w:val="22"/>
          <w:szCs w:val="22"/>
        </w:rPr>
        <w:t>Capulin</w:t>
      </w:r>
      <w:proofErr w:type="spellEnd"/>
      <w:r w:rsidR="00906173" w:rsidRPr="00AF5AC2">
        <w:rPr>
          <w:rFonts w:ascii="Palatino Linotype" w:hAnsi="Palatino Linotype"/>
          <w:i/>
          <w:sz w:val="22"/>
          <w:szCs w:val="22"/>
        </w:rPr>
        <w:t xml:space="preserve"> y Calle </w:t>
      </w:r>
      <w:r w:rsidR="00906173" w:rsidRPr="00AF5AC2">
        <w:rPr>
          <w:rFonts w:ascii="Palatino Linotype" w:hAnsi="Palatino Linotype"/>
          <w:i/>
          <w:sz w:val="22"/>
          <w:szCs w:val="22"/>
        </w:rPr>
        <w:lastRenderedPageBreak/>
        <w:t xml:space="preserve">la Palma) Barrio del Crucero en el poblado denominado Santa María </w:t>
      </w:r>
      <w:proofErr w:type="spellStart"/>
      <w:r w:rsidR="00906173" w:rsidRPr="00AF5AC2">
        <w:rPr>
          <w:rFonts w:ascii="Palatino Linotype" w:hAnsi="Palatino Linotype"/>
          <w:i/>
          <w:sz w:val="22"/>
          <w:szCs w:val="22"/>
        </w:rPr>
        <w:t>Ajoloapan</w:t>
      </w:r>
      <w:proofErr w:type="spellEnd"/>
      <w:r w:rsidR="00906173" w:rsidRPr="00AF5AC2">
        <w:rPr>
          <w:rFonts w:ascii="Palatino Linotype" w:hAnsi="Palatino Linotype"/>
          <w:i/>
          <w:sz w:val="22"/>
          <w:szCs w:val="22"/>
        </w:rPr>
        <w:t xml:space="preserve">, Municipio de </w:t>
      </w:r>
      <w:proofErr w:type="spellStart"/>
      <w:r w:rsidR="00906173" w:rsidRPr="00AF5AC2">
        <w:rPr>
          <w:rFonts w:ascii="Palatino Linotype" w:hAnsi="Palatino Linotype"/>
          <w:i/>
          <w:sz w:val="22"/>
          <w:szCs w:val="22"/>
        </w:rPr>
        <w:t>Hueypoxtla</w:t>
      </w:r>
      <w:proofErr w:type="spellEnd"/>
      <w:r w:rsidR="00906173" w:rsidRPr="00AF5AC2">
        <w:rPr>
          <w:rFonts w:ascii="Palatino Linotype" w:hAnsi="Palatino Linotype"/>
          <w:i/>
          <w:sz w:val="22"/>
          <w:szCs w:val="22"/>
        </w:rPr>
        <w:t>, Estado de México y/o el programa en que se contempló la ejecución de los trabajos. Nombre y cargo de los servidores públicos que llevaron a cabo la supervisión de la obra inconclusa de pavimentación referida. Nombre de la empresa a la que se le asigno la obra citada y no concluyó los trabajos. Monto de los trabajos y que tipo de recurso les asignaron.</w:t>
      </w:r>
      <w:r w:rsidR="007B679F" w:rsidRPr="00AF5AC2">
        <w:rPr>
          <w:rFonts w:ascii="Palatino Linotype" w:hAnsi="Palatino Linotype" w:cs="Arial"/>
          <w:i/>
          <w:sz w:val="22"/>
          <w:szCs w:val="22"/>
          <w:lang w:eastAsia="es-MX"/>
        </w:rPr>
        <w:t>” (sic)</w:t>
      </w:r>
    </w:p>
    <w:p w14:paraId="4D0716F8" w14:textId="15C887B4" w:rsidR="005D686D" w:rsidRPr="00AF5AC2" w:rsidRDefault="00A376E8" w:rsidP="005D686D">
      <w:pPr>
        <w:spacing w:before="240" w:after="240" w:line="360" w:lineRule="auto"/>
        <w:jc w:val="both"/>
        <w:rPr>
          <w:rFonts w:ascii="Palatino Linotype" w:hAnsi="Palatino Linotype" w:cs="Arial"/>
          <w:szCs w:val="28"/>
        </w:rPr>
      </w:pPr>
      <w:r w:rsidRPr="00AF5AC2">
        <w:rPr>
          <w:rFonts w:ascii="Palatino Linotype" w:hAnsi="Palatino Linotype" w:cs="Arial"/>
          <w:szCs w:val="28"/>
        </w:rPr>
        <w:t xml:space="preserve">La parte solicitante </w:t>
      </w:r>
      <w:r w:rsidR="00906173" w:rsidRPr="00AF5AC2">
        <w:rPr>
          <w:rFonts w:ascii="Palatino Linotype" w:hAnsi="Palatino Linotype" w:cs="Arial"/>
          <w:szCs w:val="28"/>
        </w:rPr>
        <w:t>no adjuntó</w:t>
      </w:r>
      <w:r w:rsidR="00530C42" w:rsidRPr="00AF5AC2">
        <w:rPr>
          <w:rFonts w:ascii="Palatino Linotype" w:hAnsi="Palatino Linotype" w:cs="Arial"/>
          <w:szCs w:val="28"/>
        </w:rPr>
        <w:t xml:space="preserve"> archivo</w:t>
      </w:r>
      <w:r w:rsidR="00906173" w:rsidRPr="00AF5AC2">
        <w:rPr>
          <w:rFonts w:ascii="Palatino Linotype" w:hAnsi="Palatino Linotype" w:cs="Arial"/>
          <w:szCs w:val="28"/>
        </w:rPr>
        <w:t>s.</w:t>
      </w:r>
    </w:p>
    <w:p w14:paraId="24090E73" w14:textId="76DD11F3" w:rsidR="002B2828" w:rsidRPr="00AF5AC2" w:rsidRDefault="002B2828" w:rsidP="005D686D">
      <w:pPr>
        <w:spacing w:before="240" w:after="240" w:line="360" w:lineRule="auto"/>
        <w:jc w:val="both"/>
        <w:rPr>
          <w:rFonts w:ascii="Palatino Linotype" w:hAnsi="Palatino Linotype" w:cs="Arial"/>
          <w:b/>
          <w:szCs w:val="28"/>
        </w:rPr>
      </w:pPr>
      <w:r w:rsidRPr="00AF5AC2">
        <w:rPr>
          <w:rFonts w:ascii="Palatino Linotype" w:hAnsi="Palatino Linotype" w:cs="Arial"/>
          <w:b/>
        </w:rPr>
        <w:t>Modalidad de Entrega:</w:t>
      </w:r>
      <w:r w:rsidRPr="00AF5AC2">
        <w:rPr>
          <w:rFonts w:ascii="Palatino Linotype" w:hAnsi="Palatino Linotype" w:cs="Arial"/>
        </w:rPr>
        <w:t xml:space="preserve"> </w:t>
      </w:r>
      <w:r w:rsidR="008E7880" w:rsidRPr="00AF5AC2">
        <w:rPr>
          <w:rFonts w:ascii="Palatino Linotype" w:hAnsi="Palatino Linotype" w:cs="Arial"/>
        </w:rPr>
        <w:t>A través de</w:t>
      </w:r>
      <w:r w:rsidR="00906173" w:rsidRPr="00AF5AC2">
        <w:rPr>
          <w:rFonts w:ascii="Palatino Linotype" w:hAnsi="Palatino Linotype" w:cs="Arial"/>
        </w:rPr>
        <w:t xml:space="preserve"> SAIMEX.</w:t>
      </w:r>
    </w:p>
    <w:p w14:paraId="0A7C09E7" w14:textId="77777777" w:rsidR="00120E68" w:rsidRPr="00AF5AC2" w:rsidRDefault="00801689" w:rsidP="00120E68">
      <w:pPr>
        <w:spacing w:before="240" w:after="240" w:line="360" w:lineRule="auto"/>
        <w:jc w:val="both"/>
        <w:rPr>
          <w:rFonts w:ascii="Palatino Linotype" w:hAnsi="Palatino Linotype" w:cs="Arial"/>
          <w:i/>
          <w:sz w:val="2"/>
          <w:szCs w:val="22"/>
          <w:lang w:val="es-MX"/>
        </w:rPr>
      </w:pPr>
      <w:r w:rsidRPr="00AF5AC2">
        <w:rPr>
          <w:rFonts w:ascii="Palatino Linotype" w:hAnsi="Palatino Linotype" w:cs="Arial"/>
          <w:b/>
          <w:szCs w:val="28"/>
        </w:rPr>
        <w:t>2</w:t>
      </w:r>
      <w:r w:rsidR="00120E68" w:rsidRPr="00AF5AC2">
        <w:rPr>
          <w:rFonts w:ascii="Palatino Linotype" w:hAnsi="Palatino Linotype" w:cs="Arial"/>
          <w:b/>
          <w:lang w:val="es-MX"/>
        </w:rPr>
        <w:t xml:space="preserve">. Respuesta. </w:t>
      </w:r>
      <w:r w:rsidR="00120E68" w:rsidRPr="00AF5AC2">
        <w:rPr>
          <w:rFonts w:ascii="Palatino Linotype" w:hAnsi="Palatino Linotype" w:cs="Arial"/>
          <w:lang w:val="es-MX"/>
        </w:rPr>
        <w:t xml:space="preserve">Una vez transcurrido el plazo para emitir respuesta, con base en las constancias que obran en el expediente electrónico del </w:t>
      </w:r>
      <w:r w:rsidR="00120E68" w:rsidRPr="00AF5AC2">
        <w:rPr>
          <w:rFonts w:ascii="Palatino Linotype" w:hAnsi="Palatino Linotype" w:cs="Arial"/>
          <w:b/>
          <w:lang w:val="es-MX"/>
        </w:rPr>
        <w:t>SAIMEX,</w:t>
      </w:r>
      <w:r w:rsidR="00120E68" w:rsidRPr="00AF5AC2">
        <w:rPr>
          <w:rFonts w:ascii="Palatino Linotype" w:hAnsi="Palatino Linotype" w:cs="Arial"/>
          <w:lang w:val="es-MX"/>
        </w:rPr>
        <w:t xml:space="preserve"> se advierte que el </w:t>
      </w:r>
      <w:r w:rsidR="00120E68" w:rsidRPr="00AF5AC2">
        <w:rPr>
          <w:rFonts w:ascii="Palatino Linotype" w:hAnsi="Palatino Linotype" w:cs="Arial"/>
          <w:b/>
          <w:lang w:val="es-MX"/>
        </w:rPr>
        <w:t>Sujeto Obligado</w:t>
      </w:r>
      <w:r w:rsidR="00120E68" w:rsidRPr="00AF5AC2">
        <w:rPr>
          <w:rFonts w:ascii="Palatino Linotype" w:hAnsi="Palatino Linotype" w:cs="Arial"/>
          <w:lang w:val="es-MX"/>
        </w:rPr>
        <w:t xml:space="preserve"> no dio contestación a la solicitud de información presentada por la parte recurrente.</w:t>
      </w:r>
    </w:p>
    <w:p w14:paraId="53949844" w14:textId="63282E0B" w:rsidR="0039551F" w:rsidRPr="00AF5AC2" w:rsidRDefault="00120E68" w:rsidP="00112434">
      <w:pPr>
        <w:spacing w:before="240" w:after="240" w:line="360" w:lineRule="auto"/>
        <w:ind w:right="49"/>
        <w:jc w:val="both"/>
        <w:rPr>
          <w:rFonts w:ascii="Palatino Linotype" w:hAnsi="Palatino Linotype" w:cs="Arial"/>
          <w:b/>
        </w:rPr>
      </w:pPr>
      <w:r w:rsidRPr="00AF5AC2">
        <w:rPr>
          <w:rFonts w:ascii="Palatino Linotype" w:hAnsi="Palatino Linotype" w:cs="Arial"/>
          <w:b/>
          <w:szCs w:val="28"/>
        </w:rPr>
        <w:t>3</w:t>
      </w:r>
      <w:r w:rsidR="009F7616" w:rsidRPr="00AF5AC2">
        <w:rPr>
          <w:rFonts w:ascii="Palatino Linotype" w:hAnsi="Palatino Linotype" w:cs="Arial"/>
          <w:b/>
          <w:szCs w:val="28"/>
        </w:rPr>
        <w:t xml:space="preserve">. </w:t>
      </w:r>
      <w:r w:rsidR="00122C3F" w:rsidRPr="00AF5AC2">
        <w:rPr>
          <w:rFonts w:ascii="Palatino Linotype" w:hAnsi="Palatino Linotype" w:cs="Arial"/>
          <w:b/>
          <w:szCs w:val="28"/>
        </w:rPr>
        <w:t>Interposición del recurso de revisión</w:t>
      </w:r>
      <w:r w:rsidR="009F7616" w:rsidRPr="00AF5AC2">
        <w:rPr>
          <w:rFonts w:ascii="Palatino Linotype" w:hAnsi="Palatino Linotype" w:cs="Arial"/>
          <w:b/>
          <w:szCs w:val="28"/>
        </w:rPr>
        <w:t>.</w:t>
      </w:r>
      <w:r w:rsidR="00362417" w:rsidRPr="00AF5AC2">
        <w:rPr>
          <w:rFonts w:ascii="Palatino Linotype" w:hAnsi="Palatino Linotype" w:cs="Arial"/>
          <w:b/>
        </w:rPr>
        <w:t xml:space="preserve"> </w:t>
      </w:r>
      <w:r w:rsidR="0039551F" w:rsidRPr="00AF5AC2">
        <w:rPr>
          <w:rFonts w:ascii="Palatino Linotype" w:hAnsi="Palatino Linotype" w:cs="Arial"/>
          <w:lang w:val="es-MX"/>
        </w:rPr>
        <w:t xml:space="preserve">Con fecha </w:t>
      </w:r>
      <w:r w:rsidR="00906173" w:rsidRPr="00AF5AC2">
        <w:rPr>
          <w:rFonts w:ascii="Palatino Linotype" w:hAnsi="Palatino Linotype" w:cs="Arial"/>
          <w:b/>
          <w:lang w:val="es-MX"/>
        </w:rPr>
        <w:t xml:space="preserve">veintinueve de abril de </w:t>
      </w:r>
      <w:r w:rsidRPr="00AF5AC2">
        <w:rPr>
          <w:rFonts w:ascii="Palatino Linotype" w:hAnsi="Palatino Linotype" w:cs="Arial"/>
          <w:b/>
          <w:lang w:val="es-MX"/>
        </w:rPr>
        <w:t>dos mil veint</w:t>
      </w:r>
      <w:r w:rsidR="00906173" w:rsidRPr="00AF5AC2">
        <w:rPr>
          <w:rFonts w:ascii="Palatino Linotype" w:hAnsi="Palatino Linotype" w:cs="Arial"/>
          <w:b/>
          <w:lang w:val="es-MX"/>
        </w:rPr>
        <w:t>iuno</w:t>
      </w:r>
      <w:r w:rsidR="0039551F" w:rsidRPr="00AF5AC2">
        <w:rPr>
          <w:rFonts w:ascii="Palatino Linotype" w:hAnsi="Palatino Linotype" w:cs="Arial"/>
          <w:b/>
          <w:lang w:val="es-MX"/>
        </w:rPr>
        <w:t>,</w:t>
      </w:r>
      <w:r w:rsidR="0039551F" w:rsidRPr="00AF5AC2">
        <w:rPr>
          <w:rFonts w:ascii="Palatino Linotype" w:hAnsi="Palatino Linotype" w:cs="Arial"/>
          <w:lang w:val="es-MX"/>
        </w:rPr>
        <w:t xml:space="preserve"> ante la falta de respuesta por parte del Sujeto Obligado, la parte recurrente interpuso el presente recurso de revisión </w:t>
      </w:r>
      <w:r w:rsidR="0039551F" w:rsidRPr="00AF5AC2">
        <w:rPr>
          <w:rFonts w:ascii="Palatino Linotype" w:hAnsi="Palatino Linotype" w:cs="Arial"/>
        </w:rPr>
        <w:t xml:space="preserve">a través de </w:t>
      </w:r>
      <w:r w:rsidR="0039551F" w:rsidRPr="00AF5AC2">
        <w:rPr>
          <w:rFonts w:ascii="Palatino Linotype" w:hAnsi="Palatino Linotype" w:cs="Arial"/>
          <w:b/>
        </w:rPr>
        <w:t>SAIMEX</w:t>
      </w:r>
      <w:r w:rsidR="0039551F" w:rsidRPr="00AF5AC2">
        <w:rPr>
          <w:rFonts w:ascii="Palatino Linotype" w:hAnsi="Palatino Linotype" w:cs="Arial"/>
          <w:b/>
          <w:lang w:val="es-MX"/>
        </w:rPr>
        <w:t xml:space="preserve">, </w:t>
      </w:r>
      <w:r w:rsidR="0039551F" w:rsidRPr="00AF5AC2">
        <w:rPr>
          <w:rFonts w:ascii="Palatino Linotype" w:hAnsi="Palatino Linotype" w:cs="Arial"/>
          <w:lang w:val="es-MX"/>
        </w:rPr>
        <w:t xml:space="preserve"> en donde se manifestó de la siguiente manera:</w:t>
      </w:r>
    </w:p>
    <w:p w14:paraId="06A24F22" w14:textId="77777777" w:rsidR="00335DA7" w:rsidRPr="00AF5AC2" w:rsidRDefault="00623511" w:rsidP="0088137A">
      <w:pPr>
        <w:spacing w:line="360" w:lineRule="auto"/>
        <w:jc w:val="both"/>
        <w:rPr>
          <w:rFonts w:ascii="Palatino Linotype" w:hAnsi="Palatino Linotype" w:cs="Arial"/>
          <w:b/>
        </w:rPr>
      </w:pPr>
      <w:r w:rsidRPr="00AF5AC2">
        <w:rPr>
          <w:rFonts w:ascii="Palatino Linotype" w:hAnsi="Palatino Linotype" w:cs="Arial"/>
          <w:b/>
        </w:rPr>
        <w:t>A</w:t>
      </w:r>
      <w:r w:rsidR="00335DA7" w:rsidRPr="00AF5AC2">
        <w:rPr>
          <w:rFonts w:ascii="Palatino Linotype" w:hAnsi="Palatino Linotype" w:cs="Arial"/>
          <w:b/>
        </w:rPr>
        <w:t>cto impugnado</w:t>
      </w:r>
      <w:r w:rsidR="00E71314" w:rsidRPr="00AF5AC2">
        <w:rPr>
          <w:rFonts w:ascii="Palatino Linotype" w:hAnsi="Palatino Linotype" w:cs="Arial"/>
          <w:b/>
        </w:rPr>
        <w:t xml:space="preserve">: </w:t>
      </w:r>
    </w:p>
    <w:p w14:paraId="1BC28A72" w14:textId="77777777" w:rsidR="00BB36C1" w:rsidRPr="00AF5AC2" w:rsidRDefault="00BB36C1" w:rsidP="0088137A">
      <w:pPr>
        <w:spacing w:line="360" w:lineRule="auto"/>
        <w:ind w:left="851" w:right="900"/>
        <w:jc w:val="both"/>
        <w:rPr>
          <w:rFonts w:ascii="Palatino Linotype" w:hAnsi="Palatino Linotype" w:cs="Arial"/>
          <w:i/>
          <w:sz w:val="2"/>
          <w:szCs w:val="22"/>
          <w:lang w:eastAsia="es-MX"/>
        </w:rPr>
      </w:pPr>
    </w:p>
    <w:p w14:paraId="1145E8A5" w14:textId="65AEFC95" w:rsidR="00297161" w:rsidRPr="00AF5AC2" w:rsidRDefault="00297161" w:rsidP="003919FD">
      <w:pPr>
        <w:ind w:left="851" w:right="900"/>
        <w:jc w:val="both"/>
        <w:rPr>
          <w:rFonts w:ascii="Palatino Linotype" w:hAnsi="Palatino Linotype"/>
          <w:i/>
          <w:sz w:val="22"/>
          <w:szCs w:val="22"/>
          <w:lang w:val="es-MX" w:eastAsia="es-MX"/>
        </w:rPr>
      </w:pPr>
      <w:r w:rsidRPr="00AF5AC2">
        <w:rPr>
          <w:rFonts w:ascii="Palatino Linotype" w:hAnsi="Palatino Linotype" w:cs="Arial"/>
          <w:i/>
          <w:sz w:val="22"/>
          <w:szCs w:val="22"/>
          <w:lang w:eastAsia="es-MX"/>
        </w:rPr>
        <w:t>“</w:t>
      </w:r>
      <w:r w:rsidR="00906173" w:rsidRPr="00AF5AC2">
        <w:rPr>
          <w:rFonts w:ascii="Palatino Linotype" w:hAnsi="Palatino Linotype" w:cs="Arial"/>
          <w:i/>
          <w:sz w:val="22"/>
          <w:szCs w:val="22"/>
          <w:lang w:eastAsia="es-MX"/>
        </w:rPr>
        <w:t xml:space="preserve">La falta de respuesta a la </w:t>
      </w:r>
      <w:proofErr w:type="gramStart"/>
      <w:r w:rsidR="00906173" w:rsidRPr="00AF5AC2">
        <w:rPr>
          <w:rFonts w:ascii="Palatino Linotype" w:hAnsi="Palatino Linotype" w:cs="Arial"/>
          <w:i/>
          <w:sz w:val="22"/>
          <w:szCs w:val="22"/>
          <w:lang w:eastAsia="es-MX"/>
        </w:rPr>
        <w:t>solicitud ,</w:t>
      </w:r>
      <w:proofErr w:type="gramEnd"/>
      <w:r w:rsidR="00906173" w:rsidRPr="00AF5AC2">
        <w:rPr>
          <w:rFonts w:ascii="Palatino Linotype" w:hAnsi="Palatino Linotype" w:cs="Arial"/>
          <w:i/>
          <w:sz w:val="22"/>
          <w:szCs w:val="22"/>
          <w:lang w:eastAsia="es-MX"/>
        </w:rPr>
        <w:t xml:space="preserve"> por la que se requirió lo siguiente: El motivo por el cual fueron suspendidos los trabajos de pavimentación de la calle Francisco Sarabia, (entre avenida del </w:t>
      </w:r>
      <w:proofErr w:type="spellStart"/>
      <w:r w:rsidR="00906173" w:rsidRPr="00AF5AC2">
        <w:rPr>
          <w:rFonts w:ascii="Palatino Linotype" w:hAnsi="Palatino Linotype" w:cs="Arial"/>
          <w:i/>
          <w:sz w:val="22"/>
          <w:szCs w:val="22"/>
          <w:lang w:eastAsia="es-MX"/>
        </w:rPr>
        <w:t>Capulin</w:t>
      </w:r>
      <w:proofErr w:type="spellEnd"/>
      <w:r w:rsidR="00906173" w:rsidRPr="00AF5AC2">
        <w:rPr>
          <w:rFonts w:ascii="Palatino Linotype" w:hAnsi="Palatino Linotype" w:cs="Arial"/>
          <w:i/>
          <w:sz w:val="22"/>
          <w:szCs w:val="22"/>
          <w:lang w:eastAsia="es-MX"/>
        </w:rPr>
        <w:t xml:space="preserve"> y Calle la Palma) Barrio del Crucero en el poblado denominado Santa María </w:t>
      </w:r>
      <w:proofErr w:type="spellStart"/>
      <w:r w:rsidR="00906173" w:rsidRPr="00AF5AC2">
        <w:rPr>
          <w:rFonts w:ascii="Palatino Linotype" w:hAnsi="Palatino Linotype" w:cs="Arial"/>
          <w:i/>
          <w:sz w:val="22"/>
          <w:szCs w:val="22"/>
          <w:lang w:eastAsia="es-MX"/>
        </w:rPr>
        <w:t>Ajoloapan</w:t>
      </w:r>
      <w:proofErr w:type="spellEnd"/>
      <w:r w:rsidR="00906173" w:rsidRPr="00AF5AC2">
        <w:rPr>
          <w:rFonts w:ascii="Palatino Linotype" w:hAnsi="Palatino Linotype" w:cs="Arial"/>
          <w:i/>
          <w:sz w:val="22"/>
          <w:szCs w:val="22"/>
          <w:lang w:eastAsia="es-MX"/>
        </w:rPr>
        <w:t xml:space="preserve">, Municipio de </w:t>
      </w:r>
      <w:proofErr w:type="spellStart"/>
      <w:r w:rsidR="00906173" w:rsidRPr="00AF5AC2">
        <w:rPr>
          <w:rFonts w:ascii="Palatino Linotype" w:hAnsi="Palatino Linotype" w:cs="Arial"/>
          <w:i/>
          <w:sz w:val="22"/>
          <w:szCs w:val="22"/>
          <w:lang w:eastAsia="es-MX"/>
        </w:rPr>
        <w:t>Hueypoxtla</w:t>
      </w:r>
      <w:proofErr w:type="spellEnd"/>
      <w:r w:rsidR="00906173" w:rsidRPr="00AF5AC2">
        <w:rPr>
          <w:rFonts w:ascii="Palatino Linotype" w:hAnsi="Palatino Linotype" w:cs="Arial"/>
          <w:i/>
          <w:sz w:val="22"/>
          <w:szCs w:val="22"/>
          <w:lang w:eastAsia="es-MX"/>
        </w:rPr>
        <w:t xml:space="preserve">, Estado de México. Fecha en la cual se reanudaran los trabajos para concluir la pavimentación de la calle citada en líneas anteriores, toda vez que se </w:t>
      </w:r>
      <w:proofErr w:type="spellStart"/>
      <w:r w:rsidR="00906173" w:rsidRPr="00AF5AC2">
        <w:rPr>
          <w:rFonts w:ascii="Palatino Linotype" w:hAnsi="Palatino Linotype" w:cs="Arial"/>
          <w:i/>
          <w:sz w:val="22"/>
          <w:szCs w:val="22"/>
          <w:lang w:eastAsia="es-MX"/>
        </w:rPr>
        <w:t>retiro</w:t>
      </w:r>
      <w:proofErr w:type="spellEnd"/>
      <w:r w:rsidR="00906173" w:rsidRPr="00AF5AC2">
        <w:rPr>
          <w:rFonts w:ascii="Palatino Linotype" w:hAnsi="Palatino Linotype" w:cs="Arial"/>
          <w:i/>
          <w:sz w:val="22"/>
          <w:szCs w:val="22"/>
          <w:lang w:eastAsia="es-MX"/>
        </w:rPr>
        <w:t xml:space="preserve"> la capa de grava controlada y se </w:t>
      </w:r>
      <w:proofErr w:type="spellStart"/>
      <w:r w:rsidR="00906173" w:rsidRPr="00AF5AC2">
        <w:rPr>
          <w:rFonts w:ascii="Palatino Linotype" w:hAnsi="Palatino Linotype" w:cs="Arial"/>
          <w:i/>
          <w:sz w:val="22"/>
          <w:szCs w:val="22"/>
          <w:lang w:eastAsia="es-MX"/>
        </w:rPr>
        <w:t>bajo</w:t>
      </w:r>
      <w:proofErr w:type="spellEnd"/>
      <w:r w:rsidR="00906173" w:rsidRPr="00AF5AC2">
        <w:rPr>
          <w:rFonts w:ascii="Palatino Linotype" w:hAnsi="Palatino Linotype" w:cs="Arial"/>
          <w:i/>
          <w:sz w:val="22"/>
          <w:szCs w:val="22"/>
          <w:lang w:eastAsia="es-MX"/>
        </w:rPr>
        <w:t xml:space="preserve"> el nivel de la calle, lo que provoca afectación para el ingreso de los vecinos a sus domicilios. Además, solicito copia de la versión pública del contrato celebrado para llevar a cabo los trabajos de pavimentación de la calle Francisco Sarabia, (entre avenida del </w:t>
      </w:r>
      <w:proofErr w:type="spellStart"/>
      <w:r w:rsidR="00906173" w:rsidRPr="00AF5AC2">
        <w:rPr>
          <w:rFonts w:ascii="Palatino Linotype" w:hAnsi="Palatino Linotype" w:cs="Arial"/>
          <w:i/>
          <w:sz w:val="22"/>
          <w:szCs w:val="22"/>
          <w:lang w:eastAsia="es-MX"/>
        </w:rPr>
        <w:t>Capulin</w:t>
      </w:r>
      <w:proofErr w:type="spellEnd"/>
      <w:r w:rsidR="00906173" w:rsidRPr="00AF5AC2">
        <w:rPr>
          <w:rFonts w:ascii="Palatino Linotype" w:hAnsi="Palatino Linotype" w:cs="Arial"/>
          <w:i/>
          <w:sz w:val="22"/>
          <w:szCs w:val="22"/>
          <w:lang w:eastAsia="es-MX"/>
        </w:rPr>
        <w:t xml:space="preserve"> y Calle la Palma) Barrio del Crucero en el poblado denominado Santa María </w:t>
      </w:r>
      <w:proofErr w:type="spellStart"/>
      <w:r w:rsidR="00906173" w:rsidRPr="00AF5AC2">
        <w:rPr>
          <w:rFonts w:ascii="Palatino Linotype" w:hAnsi="Palatino Linotype" w:cs="Arial"/>
          <w:i/>
          <w:sz w:val="22"/>
          <w:szCs w:val="22"/>
          <w:lang w:eastAsia="es-MX"/>
        </w:rPr>
        <w:t>Ajoloapan</w:t>
      </w:r>
      <w:proofErr w:type="spellEnd"/>
      <w:r w:rsidR="00906173" w:rsidRPr="00AF5AC2">
        <w:rPr>
          <w:rFonts w:ascii="Palatino Linotype" w:hAnsi="Palatino Linotype" w:cs="Arial"/>
          <w:i/>
          <w:sz w:val="22"/>
          <w:szCs w:val="22"/>
          <w:lang w:eastAsia="es-MX"/>
        </w:rPr>
        <w:t xml:space="preserve">, Municipio de </w:t>
      </w:r>
      <w:proofErr w:type="spellStart"/>
      <w:r w:rsidR="00906173" w:rsidRPr="00AF5AC2">
        <w:rPr>
          <w:rFonts w:ascii="Palatino Linotype" w:hAnsi="Palatino Linotype" w:cs="Arial"/>
          <w:i/>
          <w:sz w:val="22"/>
          <w:szCs w:val="22"/>
          <w:lang w:eastAsia="es-MX"/>
        </w:rPr>
        <w:lastRenderedPageBreak/>
        <w:t>Hueypoxtla</w:t>
      </w:r>
      <w:proofErr w:type="spellEnd"/>
      <w:r w:rsidR="00906173" w:rsidRPr="00AF5AC2">
        <w:rPr>
          <w:rFonts w:ascii="Palatino Linotype" w:hAnsi="Palatino Linotype" w:cs="Arial"/>
          <w:i/>
          <w:sz w:val="22"/>
          <w:szCs w:val="22"/>
          <w:lang w:eastAsia="es-MX"/>
        </w:rPr>
        <w:t>, Estado de México y/o el programa en que se contempló la ejecución de los trabajos. Nombre y cargo de los servidores públicos que llevaron a cabo la supervisión de la obra inconclusa de pavimentación referida. Nombre de la empresa a la que se le asigno la obra citada y no concluyó los trabajos. Monto de los trabajos y que tipo de recurso les asignaron. En este sentido, le solicito se le requiera a la autoridad competente emita la respuesta a la brevedad, en virtud de que ha fenecido el término para dar respuesta, o en su caso fundar y motivar del porque no se emitió la respuesta a la solicitud de información requerida.</w:t>
      </w:r>
      <w:r w:rsidR="00501EC4" w:rsidRPr="00AF5AC2">
        <w:rPr>
          <w:rFonts w:ascii="Palatino Linotype" w:hAnsi="Palatino Linotype"/>
          <w:i/>
          <w:sz w:val="22"/>
          <w:szCs w:val="22"/>
          <w:lang w:val="es-MX" w:eastAsia="es-MX"/>
        </w:rPr>
        <w:t>”</w:t>
      </w:r>
      <w:r w:rsidR="00C35B78" w:rsidRPr="00AF5AC2">
        <w:rPr>
          <w:rFonts w:ascii="Palatino Linotype" w:hAnsi="Palatino Linotype" w:cs="Arial"/>
          <w:i/>
          <w:sz w:val="22"/>
          <w:szCs w:val="22"/>
          <w:lang w:eastAsia="es-MX"/>
        </w:rPr>
        <w:t xml:space="preserve"> (</w:t>
      </w:r>
      <w:r w:rsidR="00B63D2E" w:rsidRPr="00AF5AC2">
        <w:rPr>
          <w:rFonts w:ascii="Palatino Linotype" w:hAnsi="Palatino Linotype" w:cs="Arial"/>
          <w:i/>
          <w:sz w:val="22"/>
          <w:szCs w:val="22"/>
          <w:lang w:eastAsia="es-MX"/>
        </w:rPr>
        <w:t>s</w:t>
      </w:r>
      <w:r w:rsidR="00754AFA" w:rsidRPr="00AF5AC2">
        <w:rPr>
          <w:rFonts w:ascii="Palatino Linotype" w:hAnsi="Palatino Linotype" w:cs="Arial"/>
          <w:i/>
          <w:sz w:val="22"/>
          <w:szCs w:val="22"/>
          <w:lang w:eastAsia="es-MX"/>
        </w:rPr>
        <w:t>ic)</w:t>
      </w:r>
    </w:p>
    <w:p w14:paraId="41FAC261" w14:textId="77777777" w:rsidR="00501EC4" w:rsidRPr="00AF5AC2" w:rsidRDefault="00501EC4" w:rsidP="0088137A">
      <w:pPr>
        <w:spacing w:line="360" w:lineRule="auto"/>
        <w:jc w:val="both"/>
        <w:rPr>
          <w:rFonts w:ascii="Palatino Linotype" w:hAnsi="Palatino Linotype"/>
          <w:sz w:val="2"/>
          <w:lang w:val="es-MX" w:eastAsia="es-MX"/>
        </w:rPr>
      </w:pPr>
    </w:p>
    <w:p w14:paraId="4BFFE52B" w14:textId="77777777" w:rsidR="00B63D2E" w:rsidRPr="00AF5AC2" w:rsidRDefault="00B63D2E" w:rsidP="0088137A">
      <w:pPr>
        <w:spacing w:line="360" w:lineRule="auto"/>
        <w:jc w:val="both"/>
        <w:rPr>
          <w:rFonts w:ascii="Palatino Linotype" w:hAnsi="Palatino Linotype" w:cs="Arial"/>
          <w:b/>
          <w:sz w:val="14"/>
        </w:rPr>
      </w:pPr>
    </w:p>
    <w:p w14:paraId="33078BF9" w14:textId="77777777" w:rsidR="00297161" w:rsidRPr="00AF5AC2" w:rsidRDefault="001F1E4F" w:rsidP="0088137A">
      <w:pPr>
        <w:spacing w:line="360" w:lineRule="auto"/>
        <w:jc w:val="both"/>
        <w:rPr>
          <w:rFonts w:ascii="Palatino Linotype" w:hAnsi="Palatino Linotype" w:cs="Arial"/>
        </w:rPr>
      </w:pPr>
      <w:r w:rsidRPr="00AF5AC2">
        <w:rPr>
          <w:rFonts w:ascii="Palatino Linotype" w:hAnsi="Palatino Linotype" w:cs="Arial"/>
          <w:b/>
        </w:rPr>
        <w:t xml:space="preserve">Y </w:t>
      </w:r>
      <w:r w:rsidR="0083770F" w:rsidRPr="00AF5AC2">
        <w:rPr>
          <w:rFonts w:ascii="Palatino Linotype" w:hAnsi="Palatino Linotype" w:cs="Arial"/>
          <w:b/>
        </w:rPr>
        <w:t xml:space="preserve"> </w:t>
      </w:r>
      <w:r w:rsidRPr="00AF5AC2">
        <w:rPr>
          <w:rFonts w:ascii="Palatino Linotype" w:hAnsi="Palatino Linotype" w:cs="Arial"/>
          <w:b/>
        </w:rPr>
        <w:t>R</w:t>
      </w:r>
      <w:r w:rsidR="0054779A" w:rsidRPr="00AF5AC2">
        <w:rPr>
          <w:rFonts w:ascii="Palatino Linotype" w:hAnsi="Palatino Linotype" w:cs="Arial"/>
          <w:b/>
        </w:rPr>
        <w:t>azones o motivos de inconformidad</w:t>
      </w:r>
      <w:r w:rsidR="0083770F" w:rsidRPr="00AF5AC2">
        <w:rPr>
          <w:rFonts w:ascii="Palatino Linotype" w:hAnsi="Palatino Linotype" w:cs="Arial"/>
        </w:rPr>
        <w:t>:</w:t>
      </w:r>
    </w:p>
    <w:p w14:paraId="439191C5" w14:textId="77777777" w:rsidR="000C096A" w:rsidRPr="00AF5AC2" w:rsidRDefault="000C096A" w:rsidP="0088137A">
      <w:pPr>
        <w:spacing w:line="360" w:lineRule="auto"/>
        <w:jc w:val="both"/>
        <w:rPr>
          <w:rFonts w:ascii="Palatino Linotype" w:hAnsi="Palatino Linotype" w:cs="Arial"/>
          <w:sz w:val="2"/>
        </w:rPr>
      </w:pPr>
    </w:p>
    <w:p w14:paraId="429202E4" w14:textId="244A9CD8" w:rsidR="00297161" w:rsidRPr="00AF5AC2" w:rsidRDefault="001F1E4F" w:rsidP="003919FD">
      <w:pPr>
        <w:ind w:left="851" w:right="900"/>
        <w:jc w:val="both"/>
        <w:rPr>
          <w:rFonts w:ascii="Palatino Linotype" w:hAnsi="Palatino Linotype"/>
          <w:i/>
          <w:sz w:val="22"/>
          <w:szCs w:val="22"/>
          <w:lang w:val="es-MX" w:eastAsia="es-MX"/>
        </w:rPr>
      </w:pPr>
      <w:r w:rsidRPr="00AF5AC2">
        <w:rPr>
          <w:rFonts w:ascii="Palatino Linotype" w:hAnsi="Palatino Linotype" w:cs="Arial"/>
          <w:i/>
          <w:sz w:val="22"/>
          <w:szCs w:val="22"/>
          <w:lang w:eastAsia="es-MX"/>
        </w:rPr>
        <w:t xml:space="preserve"> </w:t>
      </w:r>
      <w:r w:rsidR="00297161" w:rsidRPr="00AF5AC2">
        <w:rPr>
          <w:rFonts w:ascii="Palatino Linotype" w:hAnsi="Palatino Linotype" w:cs="Arial"/>
          <w:i/>
          <w:sz w:val="22"/>
          <w:szCs w:val="22"/>
          <w:lang w:eastAsia="es-MX"/>
        </w:rPr>
        <w:t>“</w:t>
      </w:r>
      <w:r w:rsidR="00906173" w:rsidRPr="00AF5AC2">
        <w:rPr>
          <w:rFonts w:ascii="Palatino Linotype" w:hAnsi="Palatino Linotype"/>
          <w:i/>
          <w:sz w:val="22"/>
          <w:szCs w:val="22"/>
          <w:lang w:val="es-MX" w:eastAsia="es-MX"/>
        </w:rPr>
        <w:t xml:space="preserve">La falta de respuesta a la </w:t>
      </w:r>
      <w:proofErr w:type="gramStart"/>
      <w:r w:rsidR="00906173" w:rsidRPr="00AF5AC2">
        <w:rPr>
          <w:rFonts w:ascii="Palatino Linotype" w:hAnsi="Palatino Linotype"/>
          <w:i/>
          <w:sz w:val="22"/>
          <w:szCs w:val="22"/>
          <w:lang w:val="es-MX" w:eastAsia="es-MX"/>
        </w:rPr>
        <w:t>solicitud ,</w:t>
      </w:r>
      <w:proofErr w:type="gramEnd"/>
      <w:r w:rsidR="00906173" w:rsidRPr="00AF5AC2">
        <w:rPr>
          <w:rFonts w:ascii="Palatino Linotype" w:hAnsi="Palatino Linotype"/>
          <w:i/>
          <w:sz w:val="22"/>
          <w:szCs w:val="22"/>
          <w:lang w:val="es-MX" w:eastAsia="es-MX"/>
        </w:rPr>
        <w:t xml:space="preserve"> por la que se requirió lo siguiente: El motivo por el cual fueron suspendidos los trabajos de pavimentación de la calle Francisco Sarabia, (entre avenida del </w:t>
      </w:r>
      <w:proofErr w:type="spellStart"/>
      <w:r w:rsidR="00906173" w:rsidRPr="00AF5AC2">
        <w:rPr>
          <w:rFonts w:ascii="Palatino Linotype" w:hAnsi="Palatino Linotype"/>
          <w:i/>
          <w:sz w:val="22"/>
          <w:szCs w:val="22"/>
          <w:lang w:val="es-MX" w:eastAsia="es-MX"/>
        </w:rPr>
        <w:t>Capulin</w:t>
      </w:r>
      <w:proofErr w:type="spellEnd"/>
      <w:r w:rsidR="00906173" w:rsidRPr="00AF5AC2">
        <w:rPr>
          <w:rFonts w:ascii="Palatino Linotype" w:hAnsi="Palatino Linotype"/>
          <w:i/>
          <w:sz w:val="22"/>
          <w:szCs w:val="22"/>
          <w:lang w:val="es-MX" w:eastAsia="es-MX"/>
        </w:rPr>
        <w:t xml:space="preserve"> y Calle la Palma) Barrio del Crucero en el poblado denominado Santa María </w:t>
      </w:r>
      <w:proofErr w:type="spellStart"/>
      <w:r w:rsidR="00906173" w:rsidRPr="00AF5AC2">
        <w:rPr>
          <w:rFonts w:ascii="Palatino Linotype" w:hAnsi="Palatino Linotype"/>
          <w:i/>
          <w:sz w:val="22"/>
          <w:szCs w:val="22"/>
          <w:lang w:val="es-MX" w:eastAsia="es-MX"/>
        </w:rPr>
        <w:t>Ajoloapan</w:t>
      </w:r>
      <w:proofErr w:type="spellEnd"/>
      <w:r w:rsidR="00906173" w:rsidRPr="00AF5AC2">
        <w:rPr>
          <w:rFonts w:ascii="Palatino Linotype" w:hAnsi="Palatino Linotype"/>
          <w:i/>
          <w:sz w:val="22"/>
          <w:szCs w:val="22"/>
          <w:lang w:val="es-MX" w:eastAsia="es-MX"/>
        </w:rPr>
        <w:t xml:space="preserve">, Municipio de </w:t>
      </w:r>
      <w:proofErr w:type="spellStart"/>
      <w:r w:rsidR="00906173" w:rsidRPr="00AF5AC2">
        <w:rPr>
          <w:rFonts w:ascii="Palatino Linotype" w:hAnsi="Palatino Linotype"/>
          <w:i/>
          <w:sz w:val="22"/>
          <w:szCs w:val="22"/>
          <w:lang w:val="es-MX" w:eastAsia="es-MX"/>
        </w:rPr>
        <w:t>Hueypoxtla</w:t>
      </w:r>
      <w:proofErr w:type="spellEnd"/>
      <w:r w:rsidR="00906173" w:rsidRPr="00AF5AC2">
        <w:rPr>
          <w:rFonts w:ascii="Palatino Linotype" w:hAnsi="Palatino Linotype"/>
          <w:i/>
          <w:sz w:val="22"/>
          <w:szCs w:val="22"/>
          <w:lang w:val="es-MX" w:eastAsia="es-MX"/>
        </w:rPr>
        <w:t xml:space="preserve">, Estado de México. Fecha en la cual se reanudaran los trabajos para concluir la pavimentación de la calle citada en líneas anteriores, toda vez que se </w:t>
      </w:r>
      <w:proofErr w:type="spellStart"/>
      <w:r w:rsidR="00906173" w:rsidRPr="00AF5AC2">
        <w:rPr>
          <w:rFonts w:ascii="Palatino Linotype" w:hAnsi="Palatino Linotype"/>
          <w:i/>
          <w:sz w:val="22"/>
          <w:szCs w:val="22"/>
          <w:lang w:val="es-MX" w:eastAsia="es-MX"/>
        </w:rPr>
        <w:t>retiro</w:t>
      </w:r>
      <w:proofErr w:type="spellEnd"/>
      <w:r w:rsidR="00906173" w:rsidRPr="00AF5AC2">
        <w:rPr>
          <w:rFonts w:ascii="Palatino Linotype" w:hAnsi="Palatino Linotype"/>
          <w:i/>
          <w:sz w:val="22"/>
          <w:szCs w:val="22"/>
          <w:lang w:val="es-MX" w:eastAsia="es-MX"/>
        </w:rPr>
        <w:t xml:space="preserve"> la capa de grava controlada y se </w:t>
      </w:r>
      <w:proofErr w:type="spellStart"/>
      <w:r w:rsidR="00906173" w:rsidRPr="00AF5AC2">
        <w:rPr>
          <w:rFonts w:ascii="Palatino Linotype" w:hAnsi="Palatino Linotype"/>
          <w:i/>
          <w:sz w:val="22"/>
          <w:szCs w:val="22"/>
          <w:lang w:val="es-MX" w:eastAsia="es-MX"/>
        </w:rPr>
        <w:t>bajo</w:t>
      </w:r>
      <w:proofErr w:type="spellEnd"/>
      <w:r w:rsidR="00906173" w:rsidRPr="00AF5AC2">
        <w:rPr>
          <w:rFonts w:ascii="Palatino Linotype" w:hAnsi="Palatino Linotype"/>
          <w:i/>
          <w:sz w:val="22"/>
          <w:szCs w:val="22"/>
          <w:lang w:val="es-MX" w:eastAsia="es-MX"/>
        </w:rPr>
        <w:t xml:space="preserve"> el nivel de la calle, lo que provoca afectación para el ingreso de los vecinos a sus domicilios. Además, solicito copia de la versión pública del contrato celebrado para llevar a cabo los trabajos de pavimentación de la calle Francisco Sarabia, (entre avenida del </w:t>
      </w:r>
      <w:proofErr w:type="spellStart"/>
      <w:r w:rsidR="00906173" w:rsidRPr="00AF5AC2">
        <w:rPr>
          <w:rFonts w:ascii="Palatino Linotype" w:hAnsi="Palatino Linotype"/>
          <w:i/>
          <w:sz w:val="22"/>
          <w:szCs w:val="22"/>
          <w:lang w:val="es-MX" w:eastAsia="es-MX"/>
        </w:rPr>
        <w:t>Capulin</w:t>
      </w:r>
      <w:proofErr w:type="spellEnd"/>
      <w:r w:rsidR="00906173" w:rsidRPr="00AF5AC2">
        <w:rPr>
          <w:rFonts w:ascii="Palatino Linotype" w:hAnsi="Palatino Linotype"/>
          <w:i/>
          <w:sz w:val="22"/>
          <w:szCs w:val="22"/>
          <w:lang w:val="es-MX" w:eastAsia="es-MX"/>
        </w:rPr>
        <w:t xml:space="preserve"> y Calle la Palma) Barrio del Crucero en el poblado denominado Santa María </w:t>
      </w:r>
      <w:proofErr w:type="spellStart"/>
      <w:r w:rsidR="00906173" w:rsidRPr="00AF5AC2">
        <w:rPr>
          <w:rFonts w:ascii="Palatino Linotype" w:hAnsi="Palatino Linotype"/>
          <w:i/>
          <w:sz w:val="22"/>
          <w:szCs w:val="22"/>
          <w:lang w:val="es-MX" w:eastAsia="es-MX"/>
        </w:rPr>
        <w:t>Ajoloapan</w:t>
      </w:r>
      <w:proofErr w:type="spellEnd"/>
      <w:r w:rsidR="00906173" w:rsidRPr="00AF5AC2">
        <w:rPr>
          <w:rFonts w:ascii="Palatino Linotype" w:hAnsi="Palatino Linotype"/>
          <w:i/>
          <w:sz w:val="22"/>
          <w:szCs w:val="22"/>
          <w:lang w:val="es-MX" w:eastAsia="es-MX"/>
        </w:rPr>
        <w:t xml:space="preserve">, Municipio de </w:t>
      </w:r>
      <w:proofErr w:type="spellStart"/>
      <w:r w:rsidR="00906173" w:rsidRPr="00AF5AC2">
        <w:rPr>
          <w:rFonts w:ascii="Palatino Linotype" w:hAnsi="Palatino Linotype"/>
          <w:i/>
          <w:sz w:val="22"/>
          <w:szCs w:val="22"/>
          <w:lang w:val="es-MX" w:eastAsia="es-MX"/>
        </w:rPr>
        <w:t>Hueypoxtla</w:t>
      </w:r>
      <w:proofErr w:type="spellEnd"/>
      <w:r w:rsidR="00906173" w:rsidRPr="00AF5AC2">
        <w:rPr>
          <w:rFonts w:ascii="Palatino Linotype" w:hAnsi="Palatino Linotype"/>
          <w:i/>
          <w:sz w:val="22"/>
          <w:szCs w:val="22"/>
          <w:lang w:val="es-MX" w:eastAsia="es-MX"/>
        </w:rPr>
        <w:t>, Estado de México y/o el programa en que se contempló la ejecución de los trabajos. Nombre y cargo de los servidores públicos que llevaron a cabo la supervisión de la obra inconclusa de pavimentación referida. Nombre de la empresa a la que se le asigno la obra citada y no concluyó los trabajos. Monto de los trabajos y que tipo de recurso les asignaron. En este sentido, le solicito se le requiera a la autoridad competente emita la respuesta a la brevedad, en virtud de que ha fenecido el término para dar respuesta, o en su caso fundar y motivar del porque no se emitió la respuesta a la solicitud de información requerida.</w:t>
      </w:r>
      <w:r w:rsidR="00222777" w:rsidRPr="00AF5AC2">
        <w:rPr>
          <w:rFonts w:ascii="Palatino Linotype" w:hAnsi="Palatino Linotype"/>
          <w:i/>
          <w:sz w:val="22"/>
          <w:szCs w:val="22"/>
        </w:rPr>
        <w:t xml:space="preserve">” </w:t>
      </w:r>
      <w:r w:rsidR="00B63D2E" w:rsidRPr="00AF5AC2">
        <w:rPr>
          <w:rFonts w:ascii="Palatino Linotype" w:hAnsi="Palatino Linotype" w:cs="Arial"/>
          <w:i/>
          <w:sz w:val="22"/>
          <w:szCs w:val="22"/>
          <w:lang w:eastAsia="es-MX"/>
        </w:rPr>
        <w:t>(s</w:t>
      </w:r>
      <w:r w:rsidR="00D425F6" w:rsidRPr="00AF5AC2">
        <w:rPr>
          <w:rFonts w:ascii="Palatino Linotype" w:hAnsi="Palatino Linotype" w:cs="Arial"/>
          <w:i/>
          <w:sz w:val="22"/>
          <w:szCs w:val="22"/>
          <w:lang w:eastAsia="es-MX"/>
        </w:rPr>
        <w:t>ic)</w:t>
      </w:r>
    </w:p>
    <w:p w14:paraId="7685B3E0" w14:textId="77777777" w:rsidR="008E7880" w:rsidRPr="00AF5AC2"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AF5AC2">
        <w:rPr>
          <w:rFonts w:ascii="Palatino Linotype" w:hAnsi="Palatino Linotype" w:cs="Arial"/>
          <w:b/>
          <w:lang w:eastAsia="es-MX"/>
        </w:rPr>
        <w:t xml:space="preserve">Anexos: </w:t>
      </w:r>
      <w:r w:rsidR="0087698E" w:rsidRPr="00AF5AC2">
        <w:rPr>
          <w:rFonts w:ascii="Palatino Linotype" w:hAnsi="Palatino Linotype" w:cs="Arial"/>
          <w:lang w:eastAsia="es-MX"/>
        </w:rPr>
        <w:t>La parte</w:t>
      </w:r>
      <w:r w:rsidRPr="00AF5AC2">
        <w:rPr>
          <w:rFonts w:ascii="Palatino Linotype" w:hAnsi="Palatino Linotype" w:cs="Arial"/>
          <w:lang w:eastAsia="es-MX"/>
        </w:rPr>
        <w:t xml:space="preserve"> </w:t>
      </w:r>
      <w:r w:rsidR="0087698E" w:rsidRPr="00AF5AC2">
        <w:rPr>
          <w:rFonts w:ascii="Palatino Linotype" w:hAnsi="Palatino Linotype" w:cs="Arial"/>
          <w:lang w:eastAsia="es-MX"/>
        </w:rPr>
        <w:t>r</w:t>
      </w:r>
      <w:r w:rsidRPr="00AF5AC2">
        <w:rPr>
          <w:rFonts w:ascii="Palatino Linotype" w:hAnsi="Palatino Linotype" w:cs="Arial"/>
          <w:lang w:eastAsia="es-MX"/>
        </w:rPr>
        <w:t xml:space="preserve">ecurrente no adjuntó archivos. </w:t>
      </w:r>
    </w:p>
    <w:p w14:paraId="02528A6C" w14:textId="77777777" w:rsidR="00060185" w:rsidRPr="00AF5AC2" w:rsidRDefault="00771EDA" w:rsidP="00EE43FE">
      <w:pPr>
        <w:spacing w:before="240" w:after="240" w:line="360" w:lineRule="auto"/>
        <w:jc w:val="both"/>
        <w:rPr>
          <w:rFonts w:ascii="Palatino Linotype" w:hAnsi="Palatino Linotype"/>
        </w:rPr>
      </w:pPr>
      <w:r w:rsidRPr="00AF5AC2">
        <w:rPr>
          <w:rFonts w:ascii="Palatino Linotype" w:hAnsi="Palatino Linotype" w:cs="Arial"/>
          <w:b/>
        </w:rPr>
        <w:t>4</w:t>
      </w:r>
      <w:r w:rsidR="002426FE" w:rsidRPr="00AF5AC2">
        <w:rPr>
          <w:rFonts w:ascii="Palatino Linotype" w:hAnsi="Palatino Linotype" w:cs="Arial"/>
          <w:b/>
        </w:rPr>
        <w:t xml:space="preserve">. </w:t>
      </w:r>
      <w:r w:rsidR="002426FE" w:rsidRPr="00AF5AC2">
        <w:rPr>
          <w:rFonts w:ascii="Palatino Linotype" w:eastAsia="Calibri" w:hAnsi="Palatino Linotype" w:cs="Arial"/>
          <w:b/>
        </w:rPr>
        <w:t>Turno.</w:t>
      </w:r>
      <w:r w:rsidR="002426FE" w:rsidRPr="00AF5AC2">
        <w:rPr>
          <w:rFonts w:ascii="Palatino Linotype" w:eastAsia="Calibri" w:hAnsi="Palatino Linotype" w:cs="Arial"/>
          <w:b/>
          <w:sz w:val="28"/>
          <w:szCs w:val="28"/>
        </w:rPr>
        <w:t xml:space="preserve"> </w:t>
      </w:r>
      <w:r w:rsidR="00F5055E" w:rsidRPr="00AF5AC2">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AF5AC2">
        <w:rPr>
          <w:rFonts w:ascii="Palatino Linotype" w:eastAsia="Calibri" w:hAnsi="Palatino Linotype" w:cs="Arial"/>
        </w:rPr>
        <w:lastRenderedPageBreak/>
        <w:t xml:space="preserve">del Estado de México y Municipios, </w:t>
      </w:r>
      <w:r w:rsidR="00F5055E" w:rsidRPr="00AF5AC2">
        <w:rPr>
          <w:rFonts w:ascii="Palatino Linotype" w:hAnsi="Palatino Linotype" w:cs="Arial"/>
        </w:rPr>
        <w:t>al</w:t>
      </w:r>
      <w:r w:rsidR="00F5055E" w:rsidRPr="00AF5AC2">
        <w:rPr>
          <w:rFonts w:ascii="Palatino Linotype" w:eastAsia="Calibri" w:hAnsi="Palatino Linotype" w:cs="Arial"/>
        </w:rPr>
        <w:t xml:space="preserve"> Comisionado </w:t>
      </w:r>
      <w:r w:rsidR="00F5055E" w:rsidRPr="00AF5AC2">
        <w:rPr>
          <w:rFonts w:ascii="Palatino Linotype" w:eastAsia="Calibri" w:hAnsi="Palatino Linotype" w:cs="Arial"/>
          <w:b/>
        </w:rPr>
        <w:t>Javier Martínez Cruz</w:t>
      </w:r>
      <w:r w:rsidR="00F7007F" w:rsidRPr="00AF5AC2">
        <w:rPr>
          <w:rFonts w:ascii="Palatino Linotype" w:eastAsia="Calibri" w:hAnsi="Palatino Linotype" w:cs="Arial"/>
          <w:b/>
        </w:rPr>
        <w:t xml:space="preserve">, </w:t>
      </w:r>
      <w:r w:rsidR="00F7007F" w:rsidRPr="00AF5AC2">
        <w:rPr>
          <w:rFonts w:ascii="Palatino Linotype" w:hAnsi="Palatino Linotype"/>
        </w:rPr>
        <w:t xml:space="preserve">a efecto de que analizara sobre su admisión o su </w:t>
      </w:r>
      <w:proofErr w:type="spellStart"/>
      <w:r w:rsidR="00F7007F" w:rsidRPr="00AF5AC2">
        <w:rPr>
          <w:rFonts w:ascii="Palatino Linotype" w:hAnsi="Palatino Linotype"/>
        </w:rPr>
        <w:t>desechamiento</w:t>
      </w:r>
      <w:proofErr w:type="spellEnd"/>
      <w:r w:rsidR="00F7007F" w:rsidRPr="00AF5AC2">
        <w:rPr>
          <w:rFonts w:ascii="Palatino Linotype" w:hAnsi="Palatino Linotype"/>
        </w:rPr>
        <w:t>.</w:t>
      </w:r>
    </w:p>
    <w:p w14:paraId="3394F008" w14:textId="78F90DCC" w:rsidR="002E0D1C" w:rsidRPr="00AF5AC2" w:rsidRDefault="00771EDA" w:rsidP="00EE43FE">
      <w:pPr>
        <w:spacing w:before="240" w:after="240" w:line="360" w:lineRule="auto"/>
        <w:jc w:val="both"/>
        <w:rPr>
          <w:rFonts w:ascii="Palatino Linotype" w:hAnsi="Palatino Linotype" w:cs="Arial"/>
          <w:b/>
        </w:rPr>
      </w:pPr>
      <w:r w:rsidRPr="00AF5AC2">
        <w:rPr>
          <w:rFonts w:ascii="Palatino Linotype" w:hAnsi="Palatino Linotype" w:cs="Arial"/>
          <w:b/>
        </w:rPr>
        <w:t>5</w:t>
      </w:r>
      <w:r w:rsidR="00F5055E" w:rsidRPr="00AF5AC2">
        <w:rPr>
          <w:rFonts w:ascii="Palatino Linotype" w:hAnsi="Palatino Linotype" w:cs="Arial"/>
          <w:b/>
        </w:rPr>
        <w:t>.</w:t>
      </w:r>
      <w:r w:rsidR="00F5055E" w:rsidRPr="00AF5AC2">
        <w:rPr>
          <w:rFonts w:ascii="Palatino Linotype" w:hAnsi="Palatino Linotype" w:cs="Arial"/>
          <w:b/>
          <w:i/>
        </w:rPr>
        <w:t xml:space="preserve"> </w:t>
      </w:r>
      <w:r w:rsidR="00F5055E" w:rsidRPr="00AF5AC2">
        <w:rPr>
          <w:rFonts w:ascii="Palatino Linotype" w:hAnsi="Palatino Linotype" w:cs="Arial"/>
          <w:b/>
        </w:rPr>
        <w:t>Admisión del Recurso</w:t>
      </w:r>
      <w:r w:rsidR="00F7007F" w:rsidRPr="00AF5AC2">
        <w:rPr>
          <w:rFonts w:ascii="Palatino Linotype" w:hAnsi="Palatino Linotype" w:cs="Arial"/>
          <w:b/>
        </w:rPr>
        <w:t xml:space="preserve"> de revisión</w:t>
      </w:r>
      <w:r w:rsidR="00F5055E" w:rsidRPr="00AF5AC2">
        <w:rPr>
          <w:rFonts w:ascii="Palatino Linotype" w:hAnsi="Palatino Linotype" w:cs="Arial"/>
          <w:b/>
        </w:rPr>
        <w:t>.</w:t>
      </w:r>
      <w:r w:rsidR="00F5055E" w:rsidRPr="00AF5AC2">
        <w:rPr>
          <w:rFonts w:ascii="Palatino Linotype" w:hAnsi="Palatino Linotype" w:cs="Arial"/>
          <w:sz w:val="28"/>
          <w:szCs w:val="28"/>
        </w:rPr>
        <w:t xml:space="preserve"> </w:t>
      </w:r>
      <w:r w:rsidR="00C03E00" w:rsidRPr="00AF5AC2">
        <w:rPr>
          <w:rFonts w:ascii="Palatino Linotype" w:hAnsi="Palatino Linotype" w:cs="Arial"/>
          <w:szCs w:val="28"/>
        </w:rPr>
        <w:t>Con</w:t>
      </w:r>
      <w:r w:rsidR="00707B32" w:rsidRPr="00AF5AC2">
        <w:rPr>
          <w:rFonts w:ascii="Palatino Linotype" w:hAnsi="Palatino Linotype" w:cs="Arial"/>
        </w:rPr>
        <w:t xml:space="preserve"> fecha</w:t>
      </w:r>
      <w:r w:rsidR="005C4D21" w:rsidRPr="00AF5AC2">
        <w:rPr>
          <w:rFonts w:ascii="Palatino Linotype" w:hAnsi="Palatino Linotype" w:cs="Arial"/>
          <w:b/>
        </w:rPr>
        <w:t xml:space="preserve"> cuatro de mayo de dos mil veintiuno</w:t>
      </w:r>
      <w:r w:rsidR="00F7007F" w:rsidRPr="00AF5AC2">
        <w:rPr>
          <w:rFonts w:ascii="Palatino Linotype" w:hAnsi="Palatino Linotype" w:cs="Arial"/>
          <w:b/>
        </w:rPr>
        <w:t xml:space="preserve">, </w:t>
      </w:r>
      <w:r w:rsidR="00F7007F" w:rsidRPr="00AF5AC2">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60F5467" w14:textId="430F57C6" w:rsidR="00EF4AFB" w:rsidRPr="00AF5AC2" w:rsidRDefault="00771EDA" w:rsidP="004410D1">
      <w:pPr>
        <w:widowControl w:val="0"/>
        <w:autoSpaceDE w:val="0"/>
        <w:autoSpaceDN w:val="0"/>
        <w:adjustRightInd w:val="0"/>
        <w:spacing w:before="240" w:after="240" w:line="360" w:lineRule="auto"/>
        <w:jc w:val="both"/>
        <w:rPr>
          <w:rFonts w:ascii="Palatino Linotype" w:hAnsi="Palatino Linotype" w:cs="Arial"/>
        </w:rPr>
      </w:pPr>
      <w:r w:rsidRPr="00AF5AC2">
        <w:rPr>
          <w:rFonts w:ascii="Palatino Linotype" w:hAnsi="Palatino Linotype" w:cs="Arial"/>
          <w:b/>
          <w:lang w:val="es-MX"/>
        </w:rPr>
        <w:t>6</w:t>
      </w:r>
      <w:r w:rsidR="00D62400" w:rsidRPr="00AF5AC2">
        <w:rPr>
          <w:rFonts w:ascii="Palatino Linotype" w:hAnsi="Palatino Linotype" w:cs="Arial"/>
          <w:b/>
          <w:lang w:val="es-MX"/>
        </w:rPr>
        <w:t>. Manifestaciones</w:t>
      </w:r>
      <w:r w:rsidR="00D62400" w:rsidRPr="00AF5AC2">
        <w:rPr>
          <w:rFonts w:ascii="Palatino Linotype" w:hAnsi="Palatino Linotype" w:cs="Arial"/>
          <w:lang w:val="es-MX"/>
        </w:rPr>
        <w:t>.</w:t>
      </w:r>
      <w:r w:rsidR="00D62400" w:rsidRPr="00AF5AC2">
        <w:rPr>
          <w:rFonts w:ascii="Palatino Linotype" w:hAnsi="Palatino Linotype" w:cs="Arial"/>
          <w:sz w:val="28"/>
          <w:lang w:val="es-MX"/>
        </w:rPr>
        <w:t xml:space="preserve"> </w:t>
      </w:r>
      <w:r w:rsidRPr="00AF5AC2">
        <w:rPr>
          <w:rFonts w:ascii="Palatino Linotype" w:hAnsi="Palatino Linotype" w:cs="Arial"/>
        </w:rPr>
        <w:t xml:space="preserve">De las constancias que obran en el expediente electrónico que nos ocupa, se advierte que en fecha </w:t>
      </w:r>
      <w:r w:rsidR="005C4D21" w:rsidRPr="00AF5AC2">
        <w:rPr>
          <w:rFonts w:ascii="Palatino Linotype" w:hAnsi="Palatino Linotype" w:cs="Arial"/>
          <w:b/>
        </w:rPr>
        <w:t xml:space="preserve">ocho de mayo de dos mil veintiuno, </w:t>
      </w:r>
      <w:r w:rsidRPr="00AF5AC2">
        <w:rPr>
          <w:rFonts w:ascii="Palatino Linotype" w:hAnsi="Palatino Linotype" w:cs="Arial"/>
        </w:rPr>
        <w:t xml:space="preserve">el Sujeto Obligado remitió el oficio </w:t>
      </w:r>
      <w:r w:rsidR="00EF4AFB" w:rsidRPr="00AF5AC2">
        <w:rPr>
          <w:rFonts w:ascii="Palatino Linotype" w:hAnsi="Palatino Linotype" w:cs="Arial"/>
        </w:rPr>
        <w:t xml:space="preserve">número MH/DOP/047/2021, de fecha siete de abril de dos mil veintiuno, signado por el Director de Obras Públicas, mismo que al aportar contenido novedoso se hizo del conocimiento del particular </w:t>
      </w:r>
      <w:r w:rsidR="006B69F9" w:rsidRPr="00AF5AC2">
        <w:rPr>
          <w:rFonts w:ascii="Palatino Linotype" w:hAnsi="Palatino Linotype" w:cs="Arial"/>
        </w:rPr>
        <w:t>a efecto de que manifestara lo que a su derecho estimara conveniente, siendo omisa en ejercer dicha prerrogativa, por tanto, se tiente por precluido su derecho en tal sentido.</w:t>
      </w:r>
    </w:p>
    <w:p w14:paraId="082F8AF5" w14:textId="1D381AC5" w:rsidR="00EB2275" w:rsidRPr="00AF5AC2" w:rsidRDefault="00771EDA" w:rsidP="00EB2275">
      <w:pPr>
        <w:widowControl w:val="0"/>
        <w:autoSpaceDE w:val="0"/>
        <w:autoSpaceDN w:val="0"/>
        <w:adjustRightInd w:val="0"/>
        <w:spacing w:before="240" w:after="240" w:line="360" w:lineRule="auto"/>
        <w:jc w:val="both"/>
        <w:rPr>
          <w:rFonts w:ascii="Palatino Linotype" w:hAnsi="Palatino Linotype" w:cs="Arial"/>
        </w:rPr>
      </w:pPr>
      <w:r w:rsidRPr="00AF5AC2">
        <w:rPr>
          <w:rFonts w:ascii="Palatino Linotype" w:hAnsi="Palatino Linotype" w:cs="Arial"/>
          <w:b/>
        </w:rPr>
        <w:t>7</w:t>
      </w:r>
      <w:r w:rsidR="00EB2275" w:rsidRPr="00AF5AC2">
        <w:rPr>
          <w:rFonts w:ascii="Palatino Linotype" w:hAnsi="Palatino Linotype" w:cs="Arial"/>
          <w:b/>
        </w:rPr>
        <w:t xml:space="preserve">. Ampliación del plazo. </w:t>
      </w:r>
      <w:r w:rsidR="00EB2275" w:rsidRPr="00AF5AC2">
        <w:rPr>
          <w:rFonts w:ascii="Palatino Linotype" w:hAnsi="Palatino Linotype" w:cs="Arial"/>
        </w:rPr>
        <w:t xml:space="preserve"> En fecha </w:t>
      </w:r>
      <w:r w:rsidR="006B69F9" w:rsidRPr="00AF5AC2">
        <w:rPr>
          <w:rFonts w:ascii="Palatino Linotype" w:hAnsi="Palatino Linotype"/>
          <w:b/>
        </w:rPr>
        <w:t>diecisiete de junio de dos mil veintiuno,</w:t>
      </w:r>
      <w:r w:rsidR="00EB2275" w:rsidRPr="00AF5AC2">
        <w:rPr>
          <w:rFonts w:ascii="Palatino Linotype" w:hAnsi="Palatino Linotype" w:cs="Arial"/>
          <w:b/>
        </w:rPr>
        <w:t xml:space="preserve"> </w:t>
      </w:r>
      <w:r w:rsidR="00EB2275" w:rsidRPr="00AF5AC2">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22F2837E" w14:textId="650DD763" w:rsidR="00771EDA" w:rsidRPr="00AF5AC2" w:rsidRDefault="00771EDA" w:rsidP="00771EDA">
      <w:pPr>
        <w:widowControl w:val="0"/>
        <w:autoSpaceDE w:val="0"/>
        <w:autoSpaceDN w:val="0"/>
        <w:adjustRightInd w:val="0"/>
        <w:spacing w:before="240" w:after="240" w:line="360" w:lineRule="auto"/>
        <w:jc w:val="both"/>
        <w:rPr>
          <w:rFonts w:ascii="Palatino Linotype" w:hAnsi="Palatino Linotype"/>
        </w:rPr>
      </w:pPr>
      <w:r w:rsidRPr="00AF5AC2">
        <w:rPr>
          <w:rFonts w:ascii="Palatino Linotype" w:hAnsi="Palatino Linotype"/>
          <w:b/>
        </w:rPr>
        <w:t xml:space="preserve">8. Cierre de instrucción. </w:t>
      </w:r>
      <w:r w:rsidRPr="00AF5AC2">
        <w:rPr>
          <w:rFonts w:ascii="Palatino Linotype" w:hAnsi="Palatino Linotype"/>
        </w:rPr>
        <w:t xml:space="preserve">Una vez transcurrido el periodo otorgado a las partes para realizar sus manifestaciones y no habiendo documentos que integrar al expediente, con fecha </w:t>
      </w:r>
      <w:r w:rsidR="00817877" w:rsidRPr="00AF5AC2">
        <w:rPr>
          <w:rFonts w:ascii="Palatino Linotype" w:hAnsi="Palatino Linotype"/>
          <w:b/>
        </w:rPr>
        <w:t>nueve de julio de dos mil veintiuno</w:t>
      </w:r>
      <w:r w:rsidRPr="00AF5AC2">
        <w:rPr>
          <w:rFonts w:ascii="Palatino Linotype" w:hAnsi="Palatino Linotype"/>
        </w:rPr>
        <w:t xml:space="preserve">, el Comisionado ponente determinó </w:t>
      </w:r>
      <w:r w:rsidRPr="00AF5AC2">
        <w:rPr>
          <w:rFonts w:ascii="Palatino Linotype" w:hAnsi="Palatino Linotype"/>
        </w:rPr>
        <w:lastRenderedPageBreak/>
        <w:t>el cierre de instrucción en términos de la fracción VI del artículo 185 de la Ley de Transparencia y Acceso a la Información Pública del Estado de México y Municipios.</w:t>
      </w:r>
    </w:p>
    <w:p w14:paraId="69A892A7" w14:textId="77777777" w:rsidR="00FC6343" w:rsidRPr="00AF5AC2" w:rsidRDefault="00FC6343" w:rsidP="00FC6343">
      <w:pPr>
        <w:widowControl w:val="0"/>
        <w:autoSpaceDE w:val="0"/>
        <w:autoSpaceDN w:val="0"/>
        <w:adjustRightInd w:val="0"/>
        <w:spacing w:before="240" w:after="240" w:line="360" w:lineRule="auto"/>
        <w:jc w:val="both"/>
        <w:rPr>
          <w:rFonts w:ascii="Palatino Linotype" w:hAnsi="Palatino Linotype"/>
        </w:rPr>
      </w:pPr>
      <w:r w:rsidRPr="00AF5AC2">
        <w:rPr>
          <w:rFonts w:ascii="Palatino Linotype" w:hAnsi="Palatino Linotype"/>
          <w:b/>
        </w:rPr>
        <w:t xml:space="preserve">9. </w:t>
      </w:r>
      <w:proofErr w:type="spellStart"/>
      <w:r w:rsidRPr="00AF5AC2">
        <w:rPr>
          <w:rFonts w:ascii="Palatino Linotype" w:hAnsi="Palatino Linotype" w:cs="Arial"/>
          <w:b/>
          <w:bCs/>
        </w:rPr>
        <w:t>Returno</w:t>
      </w:r>
      <w:proofErr w:type="spellEnd"/>
      <w:r w:rsidRPr="00AF5AC2">
        <w:rPr>
          <w:rFonts w:ascii="Palatino Linotype" w:hAnsi="Palatino Linotype" w:cs="Arial"/>
          <w:b/>
          <w:bCs/>
        </w:rPr>
        <w:t>.</w:t>
      </w:r>
      <w:r w:rsidRPr="00AF5AC2">
        <w:rPr>
          <w:rFonts w:ascii="Palatino Linotype" w:hAnsi="Palatino Linotype" w:cs="Arial"/>
        </w:rPr>
        <w:t xml:space="preserve"> En la </w:t>
      </w:r>
      <w:r w:rsidRPr="00AF5AC2">
        <w:rPr>
          <w:rFonts w:ascii="Palatino Linotype" w:hAnsi="Palatino Linotype"/>
        </w:rPr>
        <w:t xml:space="preserve">Segunda Sesión Extraordinaria, de fecha </w:t>
      </w:r>
      <w:r w:rsidRPr="00AF5AC2">
        <w:rPr>
          <w:rFonts w:ascii="Palatino Linotype" w:hAnsi="Palatino Linotype"/>
          <w:b/>
        </w:rPr>
        <w:t>veintitrés de agosto de dos mil veintiuno</w:t>
      </w:r>
      <w:r w:rsidRPr="00AF5AC2">
        <w:rPr>
          <w:rFonts w:ascii="Palatino Linotype" w:hAnsi="Palatino Linotype"/>
        </w:rPr>
        <w:t xml:space="preserve">, </w:t>
      </w:r>
      <w:r w:rsidRPr="00AF5AC2">
        <w:rPr>
          <w:rFonts w:ascii="Palatino Linotype" w:hAnsi="Palatino Linotype" w:cs="Arial"/>
        </w:rPr>
        <w:t xml:space="preserve">el Pleno de este Órgano Autónomo, </w:t>
      </w:r>
      <w:r w:rsidRPr="00AF5AC2">
        <w:rPr>
          <w:rFonts w:ascii="Palatino Linotype" w:hAnsi="Palatino Linotype"/>
        </w:rPr>
        <w:t xml:space="preserve">ordenó el </w:t>
      </w:r>
      <w:proofErr w:type="spellStart"/>
      <w:r w:rsidRPr="00AF5AC2">
        <w:rPr>
          <w:rFonts w:ascii="Palatino Linotype" w:hAnsi="Palatino Linotype"/>
        </w:rPr>
        <w:t>returno</w:t>
      </w:r>
      <w:proofErr w:type="spellEnd"/>
      <w:r w:rsidRPr="00AF5AC2">
        <w:rPr>
          <w:rFonts w:ascii="Palatino Linotype" w:hAnsi="Palatino Linotype"/>
        </w:rPr>
        <w:t xml:space="preserve"> del Recurso de Revisión a la </w:t>
      </w:r>
      <w:r w:rsidRPr="00AF5AC2">
        <w:rPr>
          <w:rFonts w:ascii="Palatino Linotype" w:hAnsi="Palatino Linotype"/>
          <w:bCs/>
        </w:rPr>
        <w:t>Comisionada</w:t>
      </w:r>
      <w:r w:rsidRPr="00AF5AC2">
        <w:rPr>
          <w:rFonts w:ascii="Palatino Linotype" w:hAnsi="Palatino Linotype"/>
          <w:b/>
        </w:rPr>
        <w:t xml:space="preserve"> Guadalupe Ramírez Peña</w:t>
      </w:r>
      <w:r w:rsidRPr="00AF5AC2">
        <w:rPr>
          <w:rFonts w:ascii="Palatino Linotype" w:hAnsi="Palatino Linotype"/>
        </w:rPr>
        <w:t>, a fin de que presentara el proyecto de resolución correspondiente.</w:t>
      </w:r>
    </w:p>
    <w:p w14:paraId="4CAB2BE0" w14:textId="77777777" w:rsidR="003F292C" w:rsidRPr="00AF5AC2" w:rsidRDefault="003F292C" w:rsidP="003F292C">
      <w:pPr>
        <w:spacing w:before="240" w:after="240" w:line="360" w:lineRule="auto"/>
        <w:jc w:val="both"/>
        <w:rPr>
          <w:rFonts w:ascii="Palatino Linotype" w:hAnsi="Palatino Linotype" w:cs="Tahoma"/>
          <w:szCs w:val="22"/>
        </w:rPr>
      </w:pPr>
      <w:r w:rsidRPr="00AF5AC2">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2664FFD7" w14:textId="77777777" w:rsidR="004B3495" w:rsidRPr="00AF5AC2" w:rsidRDefault="002B5536" w:rsidP="004B3495">
      <w:pPr>
        <w:widowControl w:val="0"/>
        <w:autoSpaceDE w:val="0"/>
        <w:autoSpaceDN w:val="0"/>
        <w:adjustRightInd w:val="0"/>
        <w:spacing w:before="240" w:after="240" w:line="360" w:lineRule="auto"/>
        <w:jc w:val="center"/>
        <w:rPr>
          <w:rFonts w:ascii="Palatino Linotype" w:hAnsi="Palatino Linotype" w:cs="Arial"/>
          <w:b/>
        </w:rPr>
      </w:pPr>
      <w:r w:rsidRPr="00AF5AC2">
        <w:rPr>
          <w:rFonts w:ascii="Palatino Linotype" w:hAnsi="Palatino Linotype" w:cs="Arial"/>
          <w:b/>
        </w:rPr>
        <w:t>II. C O N S I D E R A N D O</w:t>
      </w:r>
    </w:p>
    <w:p w14:paraId="68361CCA" w14:textId="0E30B13C" w:rsidR="00FC6343" w:rsidRPr="00AF5AC2" w:rsidRDefault="004B3495" w:rsidP="00FC6343">
      <w:pPr>
        <w:spacing w:before="240" w:after="240" w:line="360" w:lineRule="auto"/>
        <w:jc w:val="both"/>
        <w:rPr>
          <w:rFonts w:ascii="Palatino Linotype" w:hAnsi="Palatino Linotype" w:cs="Arial"/>
        </w:rPr>
      </w:pPr>
      <w:r w:rsidRPr="00AF5AC2">
        <w:rPr>
          <w:rFonts w:ascii="Palatino Linotype" w:hAnsi="Palatino Linotype" w:cs="Arial"/>
          <w:b/>
        </w:rPr>
        <w:t>Primero. Competencia.</w:t>
      </w:r>
      <w:r w:rsidRPr="00AF5AC2">
        <w:rPr>
          <w:rFonts w:ascii="Palatino Linotype" w:hAnsi="Palatino Linotype" w:cs="Arial"/>
        </w:rPr>
        <w:t xml:space="preserve"> </w:t>
      </w:r>
      <w:r w:rsidR="00FC6343" w:rsidRPr="00AF5AC2">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C6A65" w:rsidRPr="00AF5AC2">
        <w:rPr>
          <w:rFonts w:ascii="Palatino Linotype" w:hAnsi="Palatino Linotype" w:cs="Arial"/>
        </w:rPr>
        <w:t>trigésimo, trigésimo primero y trigésimo segundo</w:t>
      </w:r>
      <w:r w:rsidR="00FC6343" w:rsidRPr="00AF5AC2">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85987D5" w14:textId="7E4640EF" w:rsidR="00E30943" w:rsidRPr="00AF5AC2" w:rsidRDefault="00E30943" w:rsidP="00E30943">
      <w:pPr>
        <w:spacing w:before="240" w:after="240" w:line="360" w:lineRule="auto"/>
        <w:jc w:val="both"/>
        <w:rPr>
          <w:rFonts w:ascii="Palatino Linotype" w:hAnsi="Palatino Linotype" w:cs="Arial"/>
          <w:lang w:val="es-MX"/>
        </w:rPr>
      </w:pPr>
      <w:r w:rsidRPr="00AF5AC2">
        <w:rPr>
          <w:rFonts w:ascii="Palatino Linotype" w:hAnsi="Palatino Linotype" w:cs="Arial"/>
          <w:b/>
          <w:lang w:val="es-MX"/>
        </w:rPr>
        <w:lastRenderedPageBreak/>
        <w:t>Segundo. Oportunidad y Procedibilidad del Recurso de Revisión.</w:t>
      </w:r>
      <w:r w:rsidRPr="00AF5AC2">
        <w:rPr>
          <w:rFonts w:ascii="Palatino Linotype" w:hAnsi="Palatino Linotype" w:cs="Arial"/>
          <w:b/>
          <w:sz w:val="28"/>
          <w:lang w:val="es-MX"/>
        </w:rPr>
        <w:t xml:space="preserve"> </w:t>
      </w:r>
      <w:r w:rsidRPr="00AF5AC2">
        <w:rPr>
          <w:rFonts w:ascii="Palatino Linotype" w:hAnsi="Palatino Linotype" w:cs="Arial"/>
          <w:lang w:val="es-MX"/>
        </w:rPr>
        <w:t>Para el análisis de la oportunidad de los recursos de revisión, resulta oportuno referir que de acuerdo a lo que establece el artículo 163 de la Ley de Transparencia y Acceso a la Información Pública del Estado de México y Municipios,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1DBCFA1B" w14:textId="77777777" w:rsidR="00E30943" w:rsidRPr="00AF5AC2" w:rsidRDefault="00E30943" w:rsidP="00E30943">
      <w:pPr>
        <w:spacing w:before="240" w:after="240" w:line="360" w:lineRule="auto"/>
        <w:jc w:val="both"/>
        <w:rPr>
          <w:rFonts w:ascii="Palatino Linotype" w:hAnsi="Palatino Linotype" w:cs="Arial"/>
          <w:lang w:val="es-MX"/>
        </w:rPr>
      </w:pPr>
      <w:r w:rsidRPr="00AF5AC2">
        <w:rPr>
          <w:rFonts w:ascii="Palatino Linotype" w:hAnsi="Palatino Linotype" w:cs="Arial"/>
          <w:lang w:val="es-MX"/>
        </w:rPr>
        <w:t>Por otra parte, el párrafo cuarto del artículo 166 de la Ley en consulta, indica que para el caso de que el Sujeto Obligado no entregue la respuesta dentro del plazo anteriormente señalado, la solicitud se entenderá como negada, quedando a salvo el derecho del particular de interponer el recurso de revisión.</w:t>
      </w:r>
    </w:p>
    <w:p w14:paraId="75D39DDF" w14:textId="77777777" w:rsidR="00E30943" w:rsidRPr="00AF5AC2" w:rsidRDefault="00E30943" w:rsidP="00E30943">
      <w:pPr>
        <w:spacing w:before="240" w:after="240" w:line="360" w:lineRule="auto"/>
        <w:jc w:val="both"/>
        <w:rPr>
          <w:rFonts w:ascii="Palatino Linotype" w:hAnsi="Palatino Linotype" w:cs="Arial"/>
          <w:lang w:val="es-MX"/>
        </w:rPr>
      </w:pPr>
      <w:r w:rsidRPr="00AF5AC2">
        <w:rPr>
          <w:rFonts w:ascii="Palatino Linotype" w:hAnsi="Palatino Linotype" w:cs="Arial"/>
          <w:lang w:val="es-MX"/>
        </w:rPr>
        <w:t xml:space="preserve">En otras palabras, el Sujeto Obligado a quien se le formule una solicitud cuenta con el plazo de quince días para emitir una respuesta, por lo que una vez transcurrido dicho plazo sin que se entregue una respuesta, la solicitud se entenderá negada generando como consecuencia el derecho del solicitante de presentar el recurso de revisión. </w:t>
      </w:r>
    </w:p>
    <w:p w14:paraId="525C5977" w14:textId="77777777" w:rsidR="00E30943" w:rsidRPr="00AF5AC2" w:rsidRDefault="00E30943" w:rsidP="00E30943">
      <w:pPr>
        <w:spacing w:before="240" w:after="240" w:line="360" w:lineRule="auto"/>
        <w:jc w:val="both"/>
        <w:rPr>
          <w:rFonts w:ascii="Palatino Linotype" w:hAnsi="Palatino Linotype" w:cs="Arial"/>
          <w:lang w:val="es-MX"/>
        </w:rPr>
      </w:pPr>
      <w:r w:rsidRPr="00AF5AC2">
        <w:rPr>
          <w:rFonts w:ascii="Palatino Linotype" w:hAnsi="Palatino Linotype" w:cs="Arial"/>
          <w:lang w:val="es-MX"/>
        </w:rPr>
        <w:t xml:space="preserve">De tal manera que, ante la omisión de respuesta por parte del Sujeto Obligado, se constituye lo que se conoce como </w:t>
      </w:r>
      <w:r w:rsidRPr="00AF5AC2">
        <w:rPr>
          <w:rFonts w:ascii="Palatino Linotype" w:hAnsi="Palatino Linotype" w:cs="Arial"/>
          <w:i/>
          <w:lang w:val="es-MX"/>
        </w:rPr>
        <w:t>negativa ficta</w:t>
      </w:r>
      <w:r w:rsidRPr="00AF5AC2">
        <w:rPr>
          <w:rFonts w:ascii="Palatino Linotype" w:hAnsi="Palatino Linotype" w:cs="Arial"/>
          <w:lang w:val="es-MX"/>
        </w:rPr>
        <w:t xml:space="preserve">,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w:t>
      </w:r>
      <w:r w:rsidRPr="00AF5AC2">
        <w:rPr>
          <w:rFonts w:ascii="Palatino Linotype" w:hAnsi="Palatino Linotype" w:cs="Arial"/>
          <w:lang w:val="es-MX"/>
        </w:rPr>
        <w:lastRenderedPageBreak/>
        <w:t>que se deja al gobernado, actualizándose el supuesto de procedencia que contempla la fracción VII del artículo 179 de la Ley en consulta, que a la letra dice: </w:t>
      </w:r>
    </w:p>
    <w:p w14:paraId="3BE101F9" w14:textId="77777777" w:rsidR="00E30943" w:rsidRPr="00AF5AC2" w:rsidRDefault="00E30943" w:rsidP="00E30943">
      <w:pPr>
        <w:ind w:left="851" w:right="902"/>
        <w:jc w:val="both"/>
        <w:rPr>
          <w:rFonts w:ascii="Palatino Linotype" w:hAnsi="Palatino Linotype" w:cs="Arial"/>
          <w:i/>
          <w:sz w:val="22"/>
          <w:lang w:val="es-MX"/>
        </w:rPr>
      </w:pPr>
      <w:r w:rsidRPr="00AF5AC2">
        <w:rPr>
          <w:rFonts w:ascii="Palatino Linotype" w:hAnsi="Palatino Linotype" w:cs="Arial"/>
          <w:bCs/>
          <w:i/>
          <w:iCs/>
          <w:sz w:val="22"/>
          <w:lang w:val="es-MX"/>
        </w:rPr>
        <w:t>“</w:t>
      </w:r>
      <w:r w:rsidRPr="00AF5AC2">
        <w:rPr>
          <w:rFonts w:ascii="Palatino Linotype" w:hAnsi="Palatino Linotype" w:cs="Arial"/>
          <w:b/>
          <w:i/>
          <w:sz w:val="22"/>
          <w:lang w:val="es-MX"/>
        </w:rPr>
        <w:t>Artículo 179.</w:t>
      </w:r>
      <w:r w:rsidRPr="00AF5AC2">
        <w:rPr>
          <w:rFonts w:ascii="Palatino Linotype" w:hAnsi="Palatino Linotype" w:cs="Arial"/>
          <w:i/>
          <w:sz w:val="22"/>
          <w:lang w:val="es-MX"/>
        </w:rPr>
        <w:t xml:space="preserve"> El recurso de revisión es un medio de protección que la Ley otorga a los particulares, para hacer valer su derecho de acceso a la información pública, y procederá en contra de las siguientes causas:</w:t>
      </w:r>
    </w:p>
    <w:p w14:paraId="42157BD5" w14:textId="77777777" w:rsidR="00E30943" w:rsidRPr="00AF5AC2" w:rsidRDefault="00E30943" w:rsidP="003E657B">
      <w:pPr>
        <w:ind w:left="1134" w:right="902"/>
        <w:jc w:val="both"/>
        <w:rPr>
          <w:rFonts w:ascii="Palatino Linotype" w:hAnsi="Palatino Linotype" w:cs="Arial"/>
          <w:i/>
          <w:sz w:val="22"/>
          <w:lang w:val="es-MX"/>
        </w:rPr>
      </w:pPr>
    </w:p>
    <w:p w14:paraId="4D3C7411" w14:textId="77777777" w:rsidR="00E30943" w:rsidRPr="00AF5AC2" w:rsidRDefault="00E30943" w:rsidP="003E657B">
      <w:pPr>
        <w:ind w:left="1134" w:right="902"/>
        <w:jc w:val="both"/>
        <w:rPr>
          <w:rFonts w:ascii="Palatino Linotype" w:hAnsi="Palatino Linotype" w:cs="Arial"/>
          <w:bCs/>
          <w:i/>
          <w:iCs/>
          <w:sz w:val="22"/>
          <w:lang w:val="es-MX"/>
        </w:rPr>
      </w:pPr>
      <w:r w:rsidRPr="00AF5AC2">
        <w:rPr>
          <w:rFonts w:ascii="Palatino Linotype" w:hAnsi="Palatino Linotype" w:cs="Arial"/>
          <w:bCs/>
          <w:i/>
          <w:iCs/>
          <w:sz w:val="22"/>
          <w:lang w:val="es-MX"/>
        </w:rPr>
        <w:t>(…)</w:t>
      </w:r>
    </w:p>
    <w:p w14:paraId="233D9A47" w14:textId="77777777" w:rsidR="00E30943" w:rsidRPr="00AF5AC2" w:rsidRDefault="00E30943" w:rsidP="003E657B">
      <w:pPr>
        <w:ind w:left="1134" w:right="902"/>
        <w:jc w:val="both"/>
        <w:rPr>
          <w:rFonts w:ascii="Palatino Linotype" w:hAnsi="Palatino Linotype" w:cs="Arial"/>
          <w:bCs/>
          <w:i/>
          <w:iCs/>
          <w:sz w:val="22"/>
          <w:lang w:val="es-MX"/>
        </w:rPr>
      </w:pPr>
    </w:p>
    <w:p w14:paraId="0D545111" w14:textId="77777777" w:rsidR="00E30943" w:rsidRPr="00AF5AC2" w:rsidRDefault="00E30943" w:rsidP="003E657B">
      <w:pPr>
        <w:ind w:left="1134" w:right="902"/>
        <w:jc w:val="both"/>
        <w:rPr>
          <w:rFonts w:ascii="Palatino Linotype" w:hAnsi="Palatino Linotype" w:cs="Arial"/>
          <w:b/>
          <w:bCs/>
          <w:i/>
          <w:iCs/>
          <w:sz w:val="22"/>
          <w:lang w:val="es-MX"/>
        </w:rPr>
      </w:pPr>
      <w:r w:rsidRPr="00AF5AC2">
        <w:rPr>
          <w:rFonts w:ascii="Palatino Linotype" w:hAnsi="Palatino Linotype" w:cs="Arial"/>
          <w:b/>
          <w:bCs/>
          <w:i/>
          <w:iCs/>
          <w:sz w:val="22"/>
          <w:lang w:val="es-MX"/>
        </w:rPr>
        <w:t xml:space="preserve">VII. </w:t>
      </w:r>
      <w:r w:rsidRPr="00AF5AC2">
        <w:rPr>
          <w:rFonts w:ascii="Palatino Linotype" w:hAnsi="Palatino Linotype" w:cs="Arial"/>
          <w:bCs/>
          <w:i/>
          <w:iCs/>
          <w:sz w:val="22"/>
          <w:lang w:val="es-MX"/>
        </w:rPr>
        <w:t>La falta de respuesta a una solicitud de acceso a la información;”</w:t>
      </w:r>
      <w:r w:rsidRPr="00AF5AC2">
        <w:rPr>
          <w:rFonts w:ascii="Palatino Linotype" w:hAnsi="Palatino Linotype" w:cs="Arial"/>
          <w:i/>
          <w:sz w:val="22"/>
          <w:lang w:val="es-MX"/>
        </w:rPr>
        <w:t> </w:t>
      </w:r>
    </w:p>
    <w:p w14:paraId="76B6A049" w14:textId="77777777" w:rsidR="00E30943" w:rsidRPr="00AF5AC2" w:rsidRDefault="00E30943" w:rsidP="00E30943">
      <w:pPr>
        <w:spacing w:before="240" w:after="240" w:line="360" w:lineRule="auto"/>
        <w:jc w:val="both"/>
        <w:rPr>
          <w:rFonts w:ascii="Palatino Linotype" w:hAnsi="Palatino Linotype" w:cs="Arial"/>
          <w:lang w:val="es-MX"/>
        </w:rPr>
      </w:pPr>
      <w:r w:rsidRPr="00AF5AC2">
        <w:rPr>
          <w:rFonts w:ascii="Palatino Linotype" w:hAnsi="Palatino Linotype" w:cs="Arial"/>
          <w:lang w:val="es-MX"/>
        </w:rPr>
        <w:t>Sin necesidad de determinar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73009AD" w14:textId="4B945AC5" w:rsidR="00E30943" w:rsidRPr="00AF5AC2" w:rsidRDefault="00E30943" w:rsidP="00E30943">
      <w:pPr>
        <w:spacing w:before="240" w:after="240" w:line="360" w:lineRule="auto"/>
        <w:jc w:val="both"/>
        <w:rPr>
          <w:rFonts w:ascii="Palatino Linotype" w:hAnsi="Palatino Linotype" w:cs="Arial"/>
          <w:lang w:val="es-MX"/>
        </w:rPr>
      </w:pPr>
      <w:r w:rsidRPr="00AF5AC2">
        <w:rPr>
          <w:rFonts w:ascii="Palatino Linotype" w:hAnsi="Palatino Linotype" w:cs="Arial"/>
          <w:lang w:val="es-MX"/>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14:paraId="68F0271C" w14:textId="77777777" w:rsidR="00E30943" w:rsidRPr="00AF5AC2" w:rsidRDefault="00E30943" w:rsidP="00E30943">
      <w:pPr>
        <w:ind w:left="851" w:right="902"/>
        <w:jc w:val="both"/>
        <w:rPr>
          <w:rFonts w:ascii="Palatino Linotype" w:hAnsi="Palatino Linotype"/>
          <w:i/>
          <w:sz w:val="22"/>
          <w:szCs w:val="22"/>
          <w:lang w:val="es-MX"/>
        </w:rPr>
      </w:pPr>
      <w:r w:rsidRPr="00AF5AC2">
        <w:rPr>
          <w:rFonts w:ascii="Palatino Linotype" w:hAnsi="Palatino Linotype" w:cs="Arial"/>
          <w:i/>
          <w:sz w:val="22"/>
          <w:szCs w:val="22"/>
          <w:lang w:val="es-MX"/>
        </w:rPr>
        <w:t>“</w:t>
      </w:r>
      <w:r w:rsidRPr="00AF5AC2">
        <w:rPr>
          <w:rFonts w:ascii="Palatino Linotype" w:hAnsi="Palatino Linotype"/>
          <w:b/>
          <w:i/>
          <w:sz w:val="22"/>
          <w:szCs w:val="22"/>
          <w:lang w:val="es-MX"/>
        </w:rPr>
        <w:t>Artículo 178</w:t>
      </w:r>
      <w:r w:rsidRPr="00AF5AC2">
        <w:rPr>
          <w:rFonts w:ascii="Palatino Linotype" w:hAnsi="Palatino Linotype"/>
          <w:i/>
          <w:sz w:val="22"/>
          <w:szCs w:val="22"/>
          <w:lang w:val="es-MX"/>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60194146" w14:textId="77777777" w:rsidR="00E30943" w:rsidRPr="00AF5AC2" w:rsidRDefault="00E30943" w:rsidP="00E30943">
      <w:pPr>
        <w:ind w:left="851" w:right="902"/>
        <w:jc w:val="both"/>
        <w:rPr>
          <w:rFonts w:ascii="Palatino Linotype" w:hAnsi="Palatino Linotype"/>
          <w:i/>
          <w:sz w:val="22"/>
          <w:szCs w:val="22"/>
          <w:lang w:val="es-MX"/>
        </w:rPr>
      </w:pPr>
    </w:p>
    <w:p w14:paraId="43EA0E0B" w14:textId="77777777" w:rsidR="00E30943" w:rsidRPr="00AF5AC2" w:rsidRDefault="00E30943" w:rsidP="00E30943">
      <w:pPr>
        <w:ind w:left="851" w:right="902"/>
        <w:jc w:val="both"/>
        <w:rPr>
          <w:rFonts w:ascii="Palatino Linotype" w:hAnsi="Palatino Linotype"/>
          <w:i/>
          <w:sz w:val="22"/>
          <w:szCs w:val="22"/>
          <w:lang w:val="es-MX"/>
        </w:rPr>
      </w:pPr>
      <w:r w:rsidRPr="00AF5AC2">
        <w:rPr>
          <w:rFonts w:ascii="Palatino Linotype" w:hAnsi="Palatino Linotype"/>
          <w:b/>
          <w:i/>
          <w:sz w:val="22"/>
          <w:szCs w:val="22"/>
          <w:lang w:val="es-MX"/>
        </w:rPr>
        <w:t>A falta de respuesta del sujeto obligado, dentro de los plazos establecidos en esta Ley, a una solicitud de acceso a la información pública, el recurso podrá ser interpuesto en cualquier momento,</w:t>
      </w:r>
      <w:r w:rsidRPr="00AF5AC2">
        <w:rPr>
          <w:rFonts w:ascii="Palatino Linotype" w:hAnsi="Palatino Linotype"/>
          <w:i/>
          <w:sz w:val="22"/>
          <w:szCs w:val="22"/>
          <w:lang w:val="es-MX"/>
        </w:rPr>
        <w:t xml:space="preserve"> acompañado con el documento que pruebe la fecha en que presentó la solicitud…”</w:t>
      </w:r>
    </w:p>
    <w:p w14:paraId="0529A041" w14:textId="77777777" w:rsidR="00E30943" w:rsidRPr="00AF5AC2" w:rsidRDefault="00E30943" w:rsidP="00E30943">
      <w:pPr>
        <w:ind w:left="851" w:right="902"/>
        <w:jc w:val="both"/>
        <w:rPr>
          <w:rFonts w:ascii="Palatino Linotype" w:hAnsi="Palatino Linotype" w:cs="Arial"/>
          <w:lang w:val="es-MX"/>
        </w:rPr>
      </w:pPr>
    </w:p>
    <w:p w14:paraId="28F59271" w14:textId="77777777" w:rsidR="00E30943" w:rsidRPr="00AF5AC2" w:rsidRDefault="00E30943" w:rsidP="00E30943">
      <w:pPr>
        <w:spacing w:line="360" w:lineRule="auto"/>
        <w:jc w:val="both"/>
        <w:rPr>
          <w:rFonts w:ascii="Palatino Linotype" w:hAnsi="Palatino Linotype" w:cs="Arial"/>
          <w:lang w:val="es-MX"/>
        </w:rPr>
      </w:pPr>
      <w:r w:rsidRPr="00AF5AC2">
        <w:rPr>
          <w:rFonts w:ascii="Palatino Linotype" w:hAnsi="Palatino Linotype" w:cs="Arial"/>
          <w:lang w:val="es-MX"/>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3EDDE4F7" w14:textId="77777777" w:rsidR="00E30943" w:rsidRPr="00AF5AC2" w:rsidRDefault="00E30943" w:rsidP="00E30943">
      <w:pPr>
        <w:ind w:left="993" w:right="1041"/>
        <w:jc w:val="both"/>
        <w:rPr>
          <w:rFonts w:ascii="Palatino Linotype" w:hAnsi="Palatino Linotype"/>
          <w:i/>
          <w:sz w:val="22"/>
          <w:szCs w:val="22"/>
          <w:lang w:val="es-MX"/>
        </w:rPr>
      </w:pPr>
      <w:r w:rsidRPr="00AF5AC2">
        <w:rPr>
          <w:rFonts w:ascii="Palatino Linotype" w:hAnsi="Palatino Linotype"/>
          <w:b/>
          <w:i/>
          <w:sz w:val="22"/>
          <w:szCs w:val="22"/>
          <w:lang w:val="es-MX"/>
        </w:rPr>
        <w:t>“CRITERIO 0001-15 NEGATIVA FICTA. PLAZO PARA INTERPONER EL RECURSO DE REVISIÓN TRATÁNDOSE DE</w:t>
      </w:r>
      <w:r w:rsidRPr="00AF5AC2">
        <w:rPr>
          <w:rFonts w:ascii="Palatino Linotype"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1A5ACC6" w14:textId="77777777" w:rsidR="00EA08F8" w:rsidRPr="00AF5AC2" w:rsidRDefault="00EA08F8" w:rsidP="00EA08F8">
      <w:pPr>
        <w:spacing w:before="240" w:after="240" w:line="360" w:lineRule="auto"/>
        <w:jc w:val="both"/>
        <w:rPr>
          <w:rFonts w:ascii="Palatino Linotype" w:hAnsi="Palatino Linotype" w:cs="Arial"/>
          <w:lang w:eastAsia="es-MX"/>
        </w:rPr>
      </w:pPr>
      <w:r w:rsidRPr="00AF5AC2">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AF5AC2">
        <w:rPr>
          <w:rFonts w:ascii="Palatino Linotype" w:hAnsi="Palatino Linotype" w:cs="Arial"/>
        </w:rPr>
        <w:t xml:space="preserve">la acreditación plena de los elementos formales </w:t>
      </w:r>
      <w:r w:rsidRPr="00AF5AC2">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0DCF6E89" w14:textId="18F51594" w:rsidR="002E28F4" w:rsidRPr="00AF5AC2" w:rsidRDefault="002E28F4" w:rsidP="002E28F4">
      <w:pPr>
        <w:spacing w:before="240" w:after="240" w:line="360" w:lineRule="auto"/>
        <w:jc w:val="both"/>
        <w:rPr>
          <w:rFonts w:ascii="Palatino Linotype" w:hAnsi="Palatino Linotype"/>
        </w:rPr>
      </w:pPr>
      <w:r w:rsidRPr="00AF5AC2">
        <w:rPr>
          <w:rFonts w:ascii="Palatino Linotype" w:hAnsi="Palatino Linotype"/>
        </w:rPr>
        <w:lastRenderedPageBreak/>
        <w:t xml:space="preserve">Lo anterior en estricta congruencia con lo determinado en los artículos 6, Apartado A, fracción III de la Constitución Política de los Estados Unidos Mexicanos y 5 párrafos </w:t>
      </w:r>
      <w:r w:rsidR="00BC6A65" w:rsidRPr="00AF5AC2">
        <w:rPr>
          <w:rFonts w:ascii="Palatino Linotype" w:hAnsi="Palatino Linotype" w:cs="Arial"/>
        </w:rPr>
        <w:t>trigésimo primero y trigésimo segundo</w:t>
      </w:r>
      <w:r w:rsidRPr="00AF5AC2">
        <w:rPr>
          <w:rFonts w:ascii="Palatino Linotype" w:hAnsi="Palatino Linotype"/>
        </w:rPr>
        <w:t>, fracción III, de la Constitución Política del Estado Libre y Soberano de México, que a la letra señalan:</w:t>
      </w:r>
    </w:p>
    <w:p w14:paraId="69D0465F" w14:textId="77777777" w:rsidR="002E28F4" w:rsidRPr="00AF5AC2" w:rsidRDefault="002E28F4" w:rsidP="002E28F4">
      <w:pPr>
        <w:spacing w:before="240" w:after="240" w:line="360" w:lineRule="auto"/>
        <w:ind w:left="851" w:right="900"/>
        <w:jc w:val="both"/>
        <w:rPr>
          <w:rFonts w:ascii="Palatino Linotype" w:hAnsi="Palatino Linotype"/>
          <w:b/>
          <w:bCs/>
          <w:i/>
          <w:iCs/>
          <w:sz w:val="22"/>
          <w:szCs w:val="22"/>
        </w:rPr>
      </w:pPr>
      <w:r w:rsidRPr="00AF5AC2">
        <w:rPr>
          <w:rFonts w:ascii="Palatino Linotype" w:hAnsi="Palatino Linotype"/>
          <w:b/>
          <w:bCs/>
          <w:i/>
          <w:iCs/>
          <w:sz w:val="22"/>
          <w:szCs w:val="22"/>
        </w:rPr>
        <w:t>Constitución Política de los Estados Unidos Mexicanos</w:t>
      </w:r>
    </w:p>
    <w:p w14:paraId="7628AB16" w14:textId="77777777" w:rsidR="002E28F4" w:rsidRPr="00AF5AC2" w:rsidRDefault="002E28F4" w:rsidP="002E28F4">
      <w:pPr>
        <w:spacing w:before="120" w:after="120"/>
        <w:ind w:left="851" w:right="900"/>
        <w:jc w:val="both"/>
        <w:rPr>
          <w:rFonts w:ascii="Palatino Linotype" w:hAnsi="Palatino Linotype" w:cs="Arial"/>
          <w:b/>
          <w:i/>
          <w:sz w:val="22"/>
          <w:u w:val="single"/>
        </w:rPr>
      </w:pPr>
      <w:r w:rsidRPr="00AF5AC2">
        <w:rPr>
          <w:rFonts w:ascii="Palatino Linotype" w:hAnsi="Palatino Linotype" w:cs="Arial"/>
          <w:i/>
          <w:sz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F5AC2">
        <w:rPr>
          <w:rFonts w:ascii="Palatino Linotype" w:hAnsi="Palatino Linotype" w:cs="Arial"/>
          <w:b/>
          <w:i/>
          <w:sz w:val="22"/>
          <w:u w:val="single"/>
        </w:rPr>
        <w:t>El derecho a la información será garantizado por el Estado.</w:t>
      </w:r>
    </w:p>
    <w:p w14:paraId="11385F82"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t>(…)</w:t>
      </w:r>
    </w:p>
    <w:p w14:paraId="3AB4C316"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t>Para efectos de lo dispuesto en el presente artículo se observará lo siguiente:</w:t>
      </w:r>
    </w:p>
    <w:p w14:paraId="43ACFA0F"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t>A. </w:t>
      </w:r>
      <w:r w:rsidRPr="00AF5AC2">
        <w:rPr>
          <w:rFonts w:ascii="Palatino Linotype" w:hAnsi="Palatino Linotype"/>
          <w:b/>
          <w:bCs/>
          <w:i/>
          <w:iCs/>
          <w:sz w:val="22"/>
          <w:szCs w:val="22"/>
          <w:u w:val="single"/>
        </w:rPr>
        <w:t>Para el ejercicio del derecho de acceso a la información</w:t>
      </w:r>
      <w:r w:rsidRPr="00AF5AC2">
        <w:rPr>
          <w:rFonts w:ascii="Palatino Linotype" w:hAnsi="Palatino Linotype"/>
          <w:i/>
          <w:iCs/>
          <w:sz w:val="22"/>
          <w:szCs w:val="22"/>
        </w:rPr>
        <w:t>, la Federación, </w:t>
      </w:r>
      <w:r w:rsidRPr="00AF5AC2">
        <w:rPr>
          <w:rFonts w:ascii="Palatino Linotype" w:hAnsi="Palatino Linotype"/>
          <w:b/>
          <w:bCs/>
          <w:i/>
          <w:iCs/>
          <w:sz w:val="22"/>
          <w:szCs w:val="22"/>
          <w:u w:val="single"/>
        </w:rPr>
        <w:t>los Estados</w:t>
      </w:r>
      <w:r w:rsidRPr="00AF5AC2">
        <w:rPr>
          <w:rFonts w:ascii="Palatino Linotype" w:hAnsi="Palatino Linotype"/>
          <w:i/>
          <w:iCs/>
          <w:sz w:val="22"/>
          <w:szCs w:val="22"/>
        </w:rPr>
        <w:t> y el Distrito Federal, en el ámbito de sus respectivas competencias, se regirán por los siguientes principios y bases:</w:t>
      </w:r>
    </w:p>
    <w:p w14:paraId="5E01EDD6"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t>III. </w:t>
      </w:r>
      <w:r w:rsidRPr="00AF5AC2">
        <w:rPr>
          <w:rFonts w:ascii="Palatino Linotype" w:hAnsi="Palatino Linotype"/>
          <w:b/>
          <w:bCs/>
          <w:i/>
          <w:iCs/>
          <w:sz w:val="22"/>
          <w:szCs w:val="22"/>
          <w:u w:val="single"/>
        </w:rPr>
        <w:t>Toda persona, sin necesidad de acreditar interés alguno o justificar su utilización, tendrá acceso gratuito a la información pública, </w:t>
      </w:r>
      <w:r w:rsidRPr="00AF5AC2">
        <w:rPr>
          <w:rFonts w:ascii="Palatino Linotype" w:hAnsi="Palatino Linotype"/>
          <w:i/>
          <w:iCs/>
          <w:sz w:val="22"/>
          <w:szCs w:val="22"/>
        </w:rPr>
        <w:t>a sus datos personales o a la rectificación de éstos.</w:t>
      </w:r>
    </w:p>
    <w:p w14:paraId="0B0E0329" w14:textId="77777777" w:rsidR="002E28F4" w:rsidRPr="00AF5AC2" w:rsidRDefault="002E28F4" w:rsidP="002E28F4">
      <w:pPr>
        <w:spacing w:before="120" w:after="120"/>
        <w:ind w:left="851" w:right="900"/>
        <w:jc w:val="both"/>
        <w:rPr>
          <w:rFonts w:ascii="Palatino Linotype" w:hAnsi="Palatino Linotype"/>
          <w:b/>
          <w:bCs/>
          <w:i/>
          <w:iCs/>
          <w:sz w:val="22"/>
          <w:szCs w:val="22"/>
        </w:rPr>
      </w:pPr>
      <w:r w:rsidRPr="00AF5AC2">
        <w:rPr>
          <w:rFonts w:ascii="Palatino Linotype" w:hAnsi="Palatino Linotype"/>
          <w:b/>
          <w:bCs/>
          <w:i/>
          <w:iCs/>
          <w:sz w:val="22"/>
          <w:szCs w:val="22"/>
        </w:rPr>
        <w:t>Constitución Política del Estado Libre y Soberano de México</w:t>
      </w:r>
    </w:p>
    <w:p w14:paraId="339BFC42"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2294AF2"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t>(…)</w:t>
      </w:r>
    </w:p>
    <w:p w14:paraId="052CC6A9"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CE0356"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t>Este derecho se regirá por los principios y bases siguientes:</w:t>
      </w:r>
    </w:p>
    <w:p w14:paraId="7762BEB7" w14:textId="77777777" w:rsidR="002E28F4" w:rsidRPr="00AF5AC2" w:rsidRDefault="002E28F4" w:rsidP="002E28F4">
      <w:pPr>
        <w:spacing w:before="120" w:after="120"/>
        <w:ind w:left="851" w:right="900"/>
        <w:jc w:val="both"/>
        <w:rPr>
          <w:rFonts w:ascii="Palatino Linotype" w:hAnsi="Palatino Linotype"/>
          <w:i/>
          <w:iCs/>
          <w:sz w:val="22"/>
          <w:szCs w:val="22"/>
        </w:rPr>
      </w:pPr>
      <w:r w:rsidRPr="00AF5AC2">
        <w:rPr>
          <w:rFonts w:ascii="Palatino Linotype" w:hAnsi="Palatino Linotype"/>
          <w:i/>
          <w:iCs/>
          <w:sz w:val="22"/>
          <w:szCs w:val="22"/>
        </w:rPr>
        <w:lastRenderedPageBreak/>
        <w:t>III. </w:t>
      </w:r>
      <w:r w:rsidRPr="00AF5AC2">
        <w:rPr>
          <w:rFonts w:ascii="Palatino Linotype" w:hAnsi="Palatino Linotype"/>
          <w:b/>
          <w:bCs/>
          <w:i/>
          <w:iCs/>
          <w:sz w:val="22"/>
          <w:szCs w:val="22"/>
          <w:u w:val="single"/>
        </w:rPr>
        <w:t>Toda persona, sin necesidad de acreditar interés alguno o justificar su utilización, tendrá acceso gratuito a la información pública</w:t>
      </w:r>
      <w:r w:rsidRPr="00AF5AC2">
        <w:rPr>
          <w:rFonts w:ascii="Palatino Linotype" w:hAnsi="Palatino Linotype"/>
          <w:i/>
          <w:iCs/>
          <w:sz w:val="22"/>
          <w:szCs w:val="22"/>
        </w:rPr>
        <w:t>, a sus datos personales o a la rectificación de éstos;</w:t>
      </w:r>
    </w:p>
    <w:p w14:paraId="223B6430" w14:textId="77777777" w:rsidR="002E28F4" w:rsidRPr="00AF5AC2" w:rsidRDefault="002E28F4" w:rsidP="002E28F4">
      <w:pPr>
        <w:spacing w:before="240" w:after="240" w:line="360" w:lineRule="auto"/>
        <w:jc w:val="both"/>
        <w:rPr>
          <w:rFonts w:ascii="Palatino Linotype" w:hAnsi="Palatino Linotype" w:cs="Arial"/>
          <w:lang w:eastAsia="es-MX"/>
        </w:rPr>
      </w:pPr>
      <w:r w:rsidRPr="00AF5AC2">
        <w:rPr>
          <w:rFonts w:ascii="Palatino Linotype" w:hAnsi="Palatino Linotype" w:cs="Arial"/>
          <w:lang w:eastAsia="es-MX"/>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5B7F3E4F" w14:textId="77777777" w:rsidR="002E28F4" w:rsidRPr="00AF5AC2" w:rsidRDefault="002E28F4" w:rsidP="002E28F4">
      <w:pPr>
        <w:spacing w:before="240" w:after="240"/>
        <w:ind w:left="851" w:right="902"/>
        <w:jc w:val="both"/>
        <w:rPr>
          <w:rFonts w:ascii="Palatino Linotype" w:hAnsi="Palatino Linotype"/>
          <w:sz w:val="22"/>
        </w:rPr>
      </w:pPr>
      <w:r w:rsidRPr="00AF5AC2">
        <w:rPr>
          <w:rFonts w:ascii="Palatino Linotype" w:hAnsi="Palatino Linotype"/>
          <w:b/>
          <w:bCs/>
          <w:i/>
          <w:iCs/>
          <w:sz w:val="22"/>
        </w:rPr>
        <w:t>“Acceso a información gubernamental. No debe condicionarse a que el solicitante acredite su personalidad, demuestre interés alguno o justifique su utilización.</w:t>
      </w:r>
      <w:r w:rsidRPr="00AF5AC2">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B86315E" w14:textId="77777777" w:rsidR="002E28F4" w:rsidRPr="00AF5AC2" w:rsidRDefault="002E28F4" w:rsidP="002E28F4">
      <w:pPr>
        <w:spacing w:before="240" w:after="240" w:line="360" w:lineRule="auto"/>
        <w:jc w:val="both"/>
        <w:rPr>
          <w:rFonts w:ascii="Palatino Linotype" w:hAnsi="Palatino Linotype"/>
        </w:rPr>
      </w:pPr>
      <w:r w:rsidRPr="00AF5AC2">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2620C6BB" w14:textId="77777777" w:rsidR="002E28F4" w:rsidRPr="00AF5AC2" w:rsidRDefault="002E28F4" w:rsidP="002E28F4">
      <w:pPr>
        <w:spacing w:before="240" w:after="240" w:line="360" w:lineRule="auto"/>
        <w:jc w:val="both"/>
        <w:rPr>
          <w:rFonts w:ascii="Palatino Linotype" w:hAnsi="Palatino Linotype"/>
        </w:rPr>
      </w:pPr>
      <w:r w:rsidRPr="00AF5AC2">
        <w:rPr>
          <w:rFonts w:ascii="Palatino Linotype" w:hAnsi="Palatino Linotype"/>
        </w:rPr>
        <w:lastRenderedPageBreak/>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5274B6C5" w14:textId="77777777" w:rsidR="002E28F4" w:rsidRPr="00AF5AC2" w:rsidRDefault="002E28F4" w:rsidP="002E28F4">
      <w:pPr>
        <w:spacing w:before="240" w:after="240" w:line="360" w:lineRule="auto"/>
        <w:jc w:val="both"/>
        <w:rPr>
          <w:rFonts w:ascii="Palatino Linotype" w:hAnsi="Palatino Linotype"/>
        </w:rPr>
      </w:pPr>
      <w:r w:rsidRPr="00AF5AC2">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52E95ADF" w14:textId="77777777" w:rsidR="007369C4" w:rsidRPr="00AF5AC2" w:rsidRDefault="007369C4" w:rsidP="007369C4">
      <w:pPr>
        <w:spacing w:before="240" w:after="240" w:line="360" w:lineRule="auto"/>
        <w:ind w:right="51"/>
        <w:jc w:val="both"/>
        <w:rPr>
          <w:rFonts w:ascii="Palatino Linotype" w:hAnsi="Palatino Linotype"/>
        </w:rPr>
      </w:pPr>
      <w:r w:rsidRPr="00AF5AC2">
        <w:rPr>
          <w:rFonts w:ascii="Palatino Linotype" w:hAnsi="Palatino Linotype" w:cs="Arial"/>
          <w:b/>
          <w:szCs w:val="28"/>
        </w:rPr>
        <w:t>Tercero. Análisis de las causales de sobreseimiento del recurso de revisión.</w:t>
      </w:r>
      <w:r w:rsidRPr="00AF5AC2">
        <w:rPr>
          <w:rFonts w:ascii="Palatino Linotype" w:hAnsi="Palatino Linotype"/>
        </w:rPr>
        <w:t xml:space="preserve"> De manera preliminar en el caso concreto conviene analizar si se actualiza alguna de las causales de sobreseimiento de los recursos de revisión, derivado del contenido de lo entregado por el Sujeto Obligado como parte de sus manifestaciones.</w:t>
      </w:r>
    </w:p>
    <w:p w14:paraId="5D4FF101" w14:textId="77777777" w:rsidR="007369C4" w:rsidRPr="00AF5AC2" w:rsidRDefault="007369C4" w:rsidP="007369C4">
      <w:pPr>
        <w:spacing w:before="240" w:after="240" w:line="360" w:lineRule="auto"/>
        <w:ind w:right="51"/>
        <w:jc w:val="both"/>
        <w:rPr>
          <w:rFonts w:ascii="Palatino Linotype" w:hAnsi="Palatino Linotype"/>
        </w:rPr>
      </w:pPr>
      <w:r w:rsidRPr="00AF5AC2">
        <w:rPr>
          <w:rFonts w:ascii="Palatino Linotype" w:hAnsi="Palatino Linotype"/>
        </w:rPr>
        <w:lastRenderedPageBreak/>
        <w:t>Del análisis de la solicitud de información motivo del recurso de revisión que ahora se resuelve se advierte que la parte solicitante requirió al sujeto obligado le proporcione información consistente en lo siguiente:</w:t>
      </w:r>
    </w:p>
    <w:p w14:paraId="45A99F05" w14:textId="77777777" w:rsidR="00E52958" w:rsidRPr="00AF5AC2" w:rsidRDefault="00E52958" w:rsidP="00E52958">
      <w:pPr>
        <w:pStyle w:val="Prrafodelista"/>
        <w:numPr>
          <w:ilvl w:val="0"/>
          <w:numId w:val="17"/>
        </w:numPr>
        <w:spacing w:before="100" w:beforeAutospacing="1" w:after="100" w:afterAutospacing="1" w:line="360" w:lineRule="auto"/>
        <w:jc w:val="both"/>
        <w:rPr>
          <w:rFonts w:ascii="Palatino Linotype" w:hAnsi="Palatino Linotype" w:cs="Arial"/>
        </w:rPr>
      </w:pPr>
      <w:r w:rsidRPr="00AF5AC2">
        <w:rPr>
          <w:rFonts w:ascii="Palatino Linotype" w:hAnsi="Palatino Linotype" w:cs="Arial"/>
        </w:rPr>
        <w:t xml:space="preserve">Motivo por el cual fueron suspendidos los trabajos de pavimentación de la calle Francisco Sarabia, (entre avenida del Capulín y Calle la Palma), Barrio del Crucero, en el poblado denominado Santa María </w:t>
      </w:r>
      <w:proofErr w:type="spellStart"/>
      <w:r w:rsidRPr="00AF5AC2">
        <w:rPr>
          <w:rFonts w:ascii="Palatino Linotype" w:hAnsi="Palatino Linotype" w:cs="Arial"/>
        </w:rPr>
        <w:t>Ajoloapan</w:t>
      </w:r>
      <w:proofErr w:type="spellEnd"/>
      <w:r w:rsidRPr="00AF5AC2">
        <w:rPr>
          <w:rFonts w:ascii="Palatino Linotype" w:hAnsi="Palatino Linotype" w:cs="Arial"/>
        </w:rPr>
        <w:t xml:space="preserve">, Municipio de </w:t>
      </w:r>
      <w:proofErr w:type="spellStart"/>
      <w:r w:rsidRPr="00AF5AC2">
        <w:rPr>
          <w:rFonts w:ascii="Palatino Linotype" w:hAnsi="Palatino Linotype" w:cs="Arial"/>
        </w:rPr>
        <w:t>Hueypoxtla</w:t>
      </w:r>
      <w:proofErr w:type="spellEnd"/>
      <w:r w:rsidRPr="00AF5AC2">
        <w:rPr>
          <w:rFonts w:ascii="Palatino Linotype" w:hAnsi="Palatino Linotype" w:cs="Arial"/>
        </w:rPr>
        <w:t xml:space="preserve">, Estado de México. </w:t>
      </w:r>
    </w:p>
    <w:p w14:paraId="1BF48EE8" w14:textId="77777777" w:rsidR="00E52958" w:rsidRPr="00AF5AC2" w:rsidRDefault="00E52958" w:rsidP="00E52958">
      <w:pPr>
        <w:pStyle w:val="Prrafodelista"/>
        <w:numPr>
          <w:ilvl w:val="0"/>
          <w:numId w:val="17"/>
        </w:numPr>
        <w:spacing w:before="100" w:beforeAutospacing="1" w:after="100" w:afterAutospacing="1" w:line="360" w:lineRule="auto"/>
        <w:jc w:val="both"/>
        <w:rPr>
          <w:rFonts w:ascii="Palatino Linotype" w:hAnsi="Palatino Linotype" w:cs="Arial"/>
        </w:rPr>
      </w:pPr>
      <w:r w:rsidRPr="00AF5AC2">
        <w:rPr>
          <w:rFonts w:ascii="Palatino Linotype" w:hAnsi="Palatino Linotype" w:cs="Arial"/>
        </w:rPr>
        <w:t>Fecha en la cual se reanudaran los trabajos para concluir la pavimentación de la calle citada en líneas anteriores, toda vez que se retiró la capa de grava controlada y se bajó el nivel de la calle, lo que provoca afectación para el ingreso de los vecinos a sus domicilios.</w:t>
      </w:r>
    </w:p>
    <w:p w14:paraId="2804DF32" w14:textId="77777777" w:rsidR="00E52958" w:rsidRPr="00AF5AC2" w:rsidRDefault="00E52958" w:rsidP="00E52958">
      <w:pPr>
        <w:pStyle w:val="Prrafodelista"/>
        <w:numPr>
          <w:ilvl w:val="0"/>
          <w:numId w:val="17"/>
        </w:numPr>
        <w:spacing w:before="100" w:beforeAutospacing="1" w:after="100" w:afterAutospacing="1" w:line="360" w:lineRule="auto"/>
        <w:jc w:val="both"/>
        <w:rPr>
          <w:rFonts w:ascii="Palatino Linotype" w:hAnsi="Palatino Linotype" w:cs="Arial"/>
        </w:rPr>
      </w:pPr>
      <w:r w:rsidRPr="00AF5AC2">
        <w:rPr>
          <w:rFonts w:ascii="Palatino Linotype" w:hAnsi="Palatino Linotype" w:cs="Arial"/>
        </w:rPr>
        <w:t xml:space="preserve">Copia de la versión pública del contrato celebrado para llevar a cabo los trabajos de pavimentación de la calle Francisco Sarabia, (entre avenida del Capulín y Calle la Palma), Barrio del Crucero, en el poblado denominado Santa María </w:t>
      </w:r>
      <w:proofErr w:type="spellStart"/>
      <w:r w:rsidRPr="00AF5AC2">
        <w:rPr>
          <w:rFonts w:ascii="Palatino Linotype" w:hAnsi="Palatino Linotype" w:cs="Arial"/>
        </w:rPr>
        <w:t>Ajoloapan</w:t>
      </w:r>
      <w:proofErr w:type="spellEnd"/>
      <w:r w:rsidRPr="00AF5AC2">
        <w:rPr>
          <w:rFonts w:ascii="Palatino Linotype" w:hAnsi="Palatino Linotype" w:cs="Arial"/>
        </w:rPr>
        <w:t xml:space="preserve">, Municipio de </w:t>
      </w:r>
      <w:proofErr w:type="spellStart"/>
      <w:r w:rsidRPr="00AF5AC2">
        <w:rPr>
          <w:rFonts w:ascii="Palatino Linotype" w:hAnsi="Palatino Linotype" w:cs="Arial"/>
        </w:rPr>
        <w:t>Hueypoxtla</w:t>
      </w:r>
      <w:proofErr w:type="spellEnd"/>
      <w:r w:rsidRPr="00AF5AC2">
        <w:rPr>
          <w:rFonts w:ascii="Palatino Linotype" w:hAnsi="Palatino Linotype" w:cs="Arial"/>
        </w:rPr>
        <w:t>, Estado de México y/o el programa en que se contempló la ejecución de los trabajos.</w:t>
      </w:r>
    </w:p>
    <w:p w14:paraId="3EA86FB4" w14:textId="77777777" w:rsidR="00E52958" w:rsidRPr="00AF5AC2" w:rsidRDefault="00E52958" w:rsidP="00E52958">
      <w:pPr>
        <w:pStyle w:val="Prrafodelista"/>
        <w:numPr>
          <w:ilvl w:val="0"/>
          <w:numId w:val="17"/>
        </w:numPr>
        <w:spacing w:before="100" w:beforeAutospacing="1" w:after="100" w:afterAutospacing="1" w:line="360" w:lineRule="auto"/>
        <w:jc w:val="both"/>
        <w:rPr>
          <w:rFonts w:ascii="Palatino Linotype" w:hAnsi="Palatino Linotype" w:cs="Arial"/>
        </w:rPr>
      </w:pPr>
      <w:r w:rsidRPr="00AF5AC2">
        <w:rPr>
          <w:rFonts w:ascii="Palatino Linotype" w:hAnsi="Palatino Linotype" w:cs="Arial"/>
        </w:rPr>
        <w:t xml:space="preserve">Nombre y cargo de los servidores públicos que llevaron a cabo la supervisión de la obra inconclusa de pavimentación referida. </w:t>
      </w:r>
    </w:p>
    <w:p w14:paraId="40FFE0DD" w14:textId="77777777" w:rsidR="00E52958" w:rsidRPr="00AF5AC2" w:rsidRDefault="00E52958" w:rsidP="00E52958">
      <w:pPr>
        <w:pStyle w:val="Prrafodelista"/>
        <w:numPr>
          <w:ilvl w:val="0"/>
          <w:numId w:val="17"/>
        </w:numPr>
        <w:spacing w:before="100" w:beforeAutospacing="1" w:after="100" w:afterAutospacing="1" w:line="360" w:lineRule="auto"/>
        <w:jc w:val="both"/>
        <w:rPr>
          <w:rFonts w:ascii="Palatino Linotype" w:hAnsi="Palatino Linotype" w:cs="Arial"/>
        </w:rPr>
      </w:pPr>
      <w:r w:rsidRPr="00AF5AC2">
        <w:rPr>
          <w:rFonts w:ascii="Palatino Linotype" w:hAnsi="Palatino Linotype" w:cs="Arial"/>
        </w:rPr>
        <w:t xml:space="preserve">Nombre de la empresa a la que se le asigno la obra citada y no concluyó los trabajos. </w:t>
      </w:r>
    </w:p>
    <w:p w14:paraId="41851975" w14:textId="33624565" w:rsidR="00E52958" w:rsidRPr="00AF5AC2" w:rsidRDefault="00E52958" w:rsidP="00E52958">
      <w:pPr>
        <w:pStyle w:val="Prrafodelista"/>
        <w:numPr>
          <w:ilvl w:val="0"/>
          <w:numId w:val="17"/>
        </w:numPr>
        <w:spacing w:before="100" w:beforeAutospacing="1" w:after="100" w:afterAutospacing="1" w:line="360" w:lineRule="auto"/>
        <w:jc w:val="both"/>
        <w:rPr>
          <w:rFonts w:ascii="Palatino Linotype" w:hAnsi="Palatino Linotype" w:cs="Arial"/>
        </w:rPr>
      </w:pPr>
      <w:r w:rsidRPr="00AF5AC2">
        <w:rPr>
          <w:rFonts w:ascii="Palatino Linotype" w:hAnsi="Palatino Linotype" w:cs="Arial"/>
        </w:rPr>
        <w:t>Monto de los trabajos y que tipo de recurso les asignaron.</w:t>
      </w:r>
    </w:p>
    <w:p w14:paraId="4373A9DB" w14:textId="49A61BD2" w:rsidR="005176B4" w:rsidRPr="00AF5AC2" w:rsidRDefault="00EF73CB" w:rsidP="00EF73CB">
      <w:pPr>
        <w:spacing w:before="100" w:beforeAutospacing="1" w:after="100" w:afterAutospacing="1" w:line="360" w:lineRule="auto"/>
        <w:jc w:val="both"/>
        <w:rPr>
          <w:rFonts w:ascii="Palatino Linotype" w:hAnsi="Palatino Linotype" w:cs="Arial"/>
        </w:rPr>
      </w:pPr>
      <w:r w:rsidRPr="00AF5AC2">
        <w:rPr>
          <w:rFonts w:ascii="Palatino Linotype" w:hAnsi="Palatino Linotype" w:cs="Segoe UI"/>
          <w:lang w:val="es-MX"/>
        </w:rPr>
        <w:t>Del análisis de las constancias que integran el expediente</w:t>
      </w:r>
      <w:r w:rsidR="008D5B81" w:rsidRPr="00AF5AC2">
        <w:rPr>
          <w:rFonts w:ascii="Palatino Linotype" w:hAnsi="Palatino Linotype" w:cs="Segoe UI"/>
          <w:lang w:val="es-MX"/>
        </w:rPr>
        <w:t xml:space="preserve">, se concluye que los motivos de inconformidad vertidos por el particular resultan fundados, en virtud el </w:t>
      </w:r>
      <w:r w:rsidR="008D5B81" w:rsidRPr="00AF5AC2">
        <w:rPr>
          <w:rFonts w:ascii="Palatino Linotype" w:hAnsi="Palatino Linotype" w:cs="Segoe UI"/>
          <w:lang w:val="es-MX"/>
        </w:rPr>
        <w:lastRenderedPageBreak/>
        <w:t>Sujeto Obligado omitió dar contestación a la solicitud de información, por tal motivo, ante la falta de respuesta del</w:t>
      </w:r>
      <w:r w:rsidR="008D5B81" w:rsidRPr="00AF5AC2">
        <w:rPr>
          <w:rFonts w:ascii="Palatino Linotype" w:hAnsi="Palatino Linotype"/>
          <w:lang w:val="es-MX"/>
        </w:rPr>
        <w:t xml:space="preserve"> sujeto obligado, </w:t>
      </w:r>
      <w:r w:rsidR="008D5B81" w:rsidRPr="00AF5AC2">
        <w:rPr>
          <w:rFonts w:ascii="Palatino Linotype" w:hAnsi="Palatino Linotype" w:cs="Segoe UI"/>
          <w:lang w:val="es-MX"/>
        </w:rPr>
        <w:t>procede a la interposición del recurso de revisión</w:t>
      </w:r>
      <w:r w:rsidRPr="00AF5AC2">
        <w:rPr>
          <w:rFonts w:ascii="Palatino Linotype" w:hAnsi="Palatino Linotype" w:cs="Segoe UI"/>
          <w:lang w:val="es-MX"/>
        </w:rPr>
        <w:t>, y, u</w:t>
      </w:r>
      <w:r w:rsidR="008D5B81" w:rsidRPr="00AF5AC2">
        <w:rPr>
          <w:rFonts w:ascii="Palatino Linotype" w:hAnsi="Palatino Linotype"/>
          <w:lang w:val="es-MX"/>
        </w:rPr>
        <w:t>na vez admitido, en términos del artículo 185 fracción II</w:t>
      </w:r>
      <w:r w:rsidR="008D5B81" w:rsidRPr="00AF5AC2">
        <w:rPr>
          <w:rStyle w:val="Refdenotaalpie"/>
          <w:rFonts w:ascii="Palatino Linotype" w:hAnsi="Palatino Linotype"/>
          <w:lang w:val="es-MX"/>
        </w:rPr>
        <w:footnoteReference w:id="1"/>
      </w:r>
      <w:r w:rsidR="008D5B81" w:rsidRPr="00AF5AC2">
        <w:rPr>
          <w:rFonts w:ascii="Palatino Linotype" w:hAnsi="Palatino Linotype"/>
          <w:lang w:val="es-MX"/>
        </w:rPr>
        <w:t xml:space="preserve"> de la Ley de Transparencia y Acceso a la Información Pública del Estado de México y Municipios, se integró el expediente y se puso a disposición de las partes para que</w:t>
      </w:r>
      <w:r w:rsidR="00162A99" w:rsidRPr="00AF5AC2">
        <w:rPr>
          <w:rFonts w:ascii="Palatino Linotype" w:hAnsi="Palatino Linotype"/>
          <w:lang w:val="es-MX"/>
        </w:rPr>
        <w:t xml:space="preserve">, </w:t>
      </w:r>
      <w:r w:rsidR="008D5B81" w:rsidRPr="00AF5AC2">
        <w:rPr>
          <w:rFonts w:ascii="Palatino Linotype" w:hAnsi="Palatino Linotype"/>
          <w:lang w:val="es-MX"/>
        </w:rPr>
        <w:t xml:space="preserve">en un </w:t>
      </w:r>
      <w:r w:rsidR="008D5B81" w:rsidRPr="00AF5AC2">
        <w:rPr>
          <w:rFonts w:ascii="Palatino Linotype" w:hAnsi="Palatino Linotype" w:cs="Arial"/>
          <w:lang w:val="es-MX"/>
        </w:rPr>
        <w:t>plazo máximo de siete días hábiles, manifestaran lo que a su derecho resultara conveniente</w:t>
      </w:r>
      <w:r w:rsidR="005176B4" w:rsidRPr="00AF5AC2">
        <w:rPr>
          <w:rFonts w:ascii="Palatino Linotype" w:hAnsi="Palatino Linotype" w:cs="Arial"/>
          <w:lang w:val="es-MX"/>
        </w:rPr>
        <w:t>.</w:t>
      </w:r>
    </w:p>
    <w:p w14:paraId="6080D25A" w14:textId="68DF8296" w:rsidR="00541E96" w:rsidRPr="00AF5AC2" w:rsidRDefault="005176B4" w:rsidP="00BD0EC7">
      <w:pPr>
        <w:spacing w:before="240" w:after="240" w:line="360" w:lineRule="auto"/>
        <w:jc w:val="both"/>
        <w:rPr>
          <w:rFonts w:ascii="Palatino Linotype" w:hAnsi="Palatino Linotype" w:cs="Arial"/>
        </w:rPr>
      </w:pPr>
      <w:r w:rsidRPr="00AF5AC2">
        <w:rPr>
          <w:rFonts w:ascii="Palatino Linotype" w:hAnsi="Palatino Linotype" w:cs="Arial"/>
          <w:lang w:val="es-MX"/>
        </w:rPr>
        <w:t xml:space="preserve">Al respecto el sujeto obligado remitió el </w:t>
      </w:r>
      <w:r w:rsidR="00CB4000" w:rsidRPr="00AF5AC2">
        <w:rPr>
          <w:rFonts w:ascii="Palatino Linotype" w:hAnsi="Palatino Linotype" w:cs="Arial"/>
          <w:lang w:val="es-MX"/>
        </w:rPr>
        <w:t xml:space="preserve">oficio número </w:t>
      </w:r>
      <w:r w:rsidR="00CB4000" w:rsidRPr="00AF5AC2">
        <w:rPr>
          <w:rFonts w:ascii="Palatino Linotype" w:hAnsi="Palatino Linotype" w:cs="Arial"/>
        </w:rPr>
        <w:t xml:space="preserve">MH/DOP/047/2021, mediante el cual el Director de Obras </w:t>
      </w:r>
      <w:r w:rsidR="00C75121" w:rsidRPr="00AF5AC2">
        <w:rPr>
          <w:rFonts w:ascii="Palatino Linotype" w:hAnsi="Palatino Linotype" w:cs="Arial"/>
        </w:rPr>
        <w:t>Públicas informó que una vez hecha una revisión exhaustiva de la información y archivos de las obras</w:t>
      </w:r>
      <w:r w:rsidR="00541E96" w:rsidRPr="00AF5AC2">
        <w:rPr>
          <w:rFonts w:ascii="Palatino Linotype" w:hAnsi="Palatino Linotype" w:cs="Arial"/>
        </w:rPr>
        <w:t xml:space="preserve">, en el área a su cargo, </w:t>
      </w:r>
      <w:r w:rsidR="00EF1659" w:rsidRPr="00AF5AC2">
        <w:rPr>
          <w:rFonts w:ascii="Palatino Linotype" w:hAnsi="Palatino Linotype" w:cs="Arial"/>
        </w:rPr>
        <w:t xml:space="preserve">y que fueron autorizadas por el órgano colegiado correspondiente y ejecutadas por la </w:t>
      </w:r>
      <w:r w:rsidR="00D5264C" w:rsidRPr="00AF5AC2">
        <w:rPr>
          <w:rFonts w:ascii="Palatino Linotype" w:hAnsi="Palatino Linotype" w:cs="Arial"/>
        </w:rPr>
        <w:t>administración pública 2019-2021, no se encontró alguna obra ejecutada que coincidiera con la referencia de la ubicación a la que hace mención el particular, razón por la cual, manifiesta que no está en posibilidades de atender el requerimiento de información</w:t>
      </w:r>
      <w:r w:rsidR="00F41F40" w:rsidRPr="00AF5AC2">
        <w:rPr>
          <w:rFonts w:ascii="Palatino Linotype" w:hAnsi="Palatino Linotype" w:cs="Arial"/>
        </w:rPr>
        <w:t xml:space="preserve"> </w:t>
      </w:r>
      <w:r w:rsidR="007461FF" w:rsidRPr="00AF5AC2">
        <w:rPr>
          <w:rFonts w:ascii="Palatino Linotype" w:hAnsi="Palatino Linotype" w:cs="Arial"/>
        </w:rPr>
        <w:t>tal y como se solicita.</w:t>
      </w:r>
    </w:p>
    <w:p w14:paraId="73CD6E63" w14:textId="77777777" w:rsidR="00F41F40" w:rsidRPr="00AF5AC2" w:rsidRDefault="00F41F40" w:rsidP="00F41F40">
      <w:pPr>
        <w:spacing w:before="240" w:after="240" w:line="360" w:lineRule="auto"/>
        <w:jc w:val="both"/>
        <w:rPr>
          <w:rFonts w:ascii="Palatino Linotype" w:hAnsi="Palatino Linotype"/>
          <w:lang w:val="es-MX"/>
        </w:rPr>
      </w:pPr>
      <w:r w:rsidRPr="00AF5AC2">
        <w:rPr>
          <w:rFonts w:ascii="Palatino Linotype" w:hAnsi="Palatino Linotype" w:cs="Arial"/>
          <w:lang w:val="es-MX"/>
        </w:rPr>
        <w:t xml:space="preserve">En este tenor, resulta importante señalar que 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AF5AC2">
        <w:rPr>
          <w:rFonts w:ascii="Palatino Linotype" w:hAnsi="Palatino Linotype"/>
          <w:lang w:val="es-MX"/>
        </w:rPr>
        <w:t xml:space="preserve">principios de universalidad, interdependencia, indivisibilidad y progresividad, por </w:t>
      </w:r>
      <w:r w:rsidRPr="00AF5AC2">
        <w:rPr>
          <w:rFonts w:ascii="Palatino Linotype" w:hAnsi="Palatino Linotype"/>
          <w:lang w:val="es-MX"/>
        </w:rPr>
        <w:lastRenderedPageBreak/>
        <w:t>tal motivo se debe prevenir, investigar, sancionar y reparar toda violación en los términos que establezca la ley.</w:t>
      </w:r>
    </w:p>
    <w:p w14:paraId="2B10B517" w14:textId="77777777" w:rsidR="00F41F40" w:rsidRPr="00AF5AC2" w:rsidRDefault="00F41F40" w:rsidP="00F41F40">
      <w:pPr>
        <w:spacing w:before="240" w:after="240" w:line="360" w:lineRule="auto"/>
        <w:jc w:val="both"/>
        <w:rPr>
          <w:rFonts w:ascii="Palatino Linotype" w:hAnsi="Palatino Linotype" w:cs="Arial"/>
          <w:szCs w:val="28"/>
          <w:lang w:val="es-MX"/>
        </w:rPr>
      </w:pPr>
      <w:r w:rsidRPr="00AF5AC2">
        <w:rPr>
          <w:rFonts w:ascii="Palatino Linotype" w:hAnsi="Palatino Linotype" w:cs="Arial"/>
          <w:szCs w:val="28"/>
          <w:lang w:val="es-MX"/>
        </w:rPr>
        <w:t xml:space="preserve">Asimismo, cabe señalar que el artículo 6º, apartado A, de la </w:t>
      </w:r>
      <w:r w:rsidRPr="00AF5AC2">
        <w:rPr>
          <w:rFonts w:ascii="Palatino Linotype" w:hAnsi="Palatino Linotype" w:cs="Arial"/>
          <w:i/>
          <w:lang w:val="es-MX"/>
        </w:rPr>
        <w:t xml:space="preserve">Constitución Política de los Estados Unidos Mexicanos, </w:t>
      </w:r>
      <w:r w:rsidRPr="00AF5AC2">
        <w:rPr>
          <w:rFonts w:ascii="Palatino Linotype" w:hAnsi="Palatino Linotype" w:cs="Arial"/>
          <w:lang w:val="es-MX"/>
        </w:rPr>
        <w:t>establece que toda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ello, también señala que los sujetos obligados deberán conservar sus documentos en archivos administrativos actualizados.</w:t>
      </w:r>
    </w:p>
    <w:p w14:paraId="3B000733" w14:textId="31736BA2" w:rsidR="00F41F40" w:rsidRPr="00AF5AC2" w:rsidRDefault="00F41F40" w:rsidP="00F41F40">
      <w:pPr>
        <w:pStyle w:val="Prrafodelista"/>
        <w:widowControl w:val="0"/>
        <w:autoSpaceDE w:val="0"/>
        <w:autoSpaceDN w:val="0"/>
        <w:adjustRightInd w:val="0"/>
        <w:spacing w:before="360" w:after="240" w:line="360" w:lineRule="auto"/>
        <w:ind w:left="0"/>
        <w:jc w:val="both"/>
        <w:rPr>
          <w:rFonts w:ascii="Palatino Linotype" w:hAnsi="Palatino Linotype" w:cs="Arial"/>
          <w:lang w:val="es-MX"/>
        </w:rPr>
      </w:pPr>
      <w:r w:rsidRPr="00AF5AC2">
        <w:rPr>
          <w:rFonts w:ascii="Palatino Linotype" w:hAnsi="Palatino Linotype" w:cs="Arial"/>
        </w:rPr>
        <w:t xml:space="preserve">Por su parte, la Constitución Política del Estado Libre y Soberano de México, en su artículo 5° </w:t>
      </w:r>
      <w:r w:rsidRPr="00AF5AC2">
        <w:rPr>
          <w:rFonts w:ascii="Palatino Linotype" w:hAnsi="Palatino Linotype"/>
        </w:rPr>
        <w:t xml:space="preserve">párrafos </w:t>
      </w:r>
      <w:r w:rsidR="00BC6A65" w:rsidRPr="00AF5AC2">
        <w:rPr>
          <w:rFonts w:ascii="Palatino Linotype" w:hAnsi="Palatino Linotype" w:cs="Arial"/>
        </w:rPr>
        <w:t>trigésimo, trigésimo primero y trigésimo segundo</w:t>
      </w:r>
      <w:r w:rsidRPr="00AF5AC2">
        <w:rPr>
          <w:rFonts w:ascii="Palatino Linotype" w:hAnsi="Palatino Linotype" w:cs="Arial"/>
        </w:rPr>
        <w:t>, fracciones I y VI, que disponen, en su parte conducente, lo siguiente:</w:t>
      </w:r>
    </w:p>
    <w:p w14:paraId="0B21132F" w14:textId="77777777" w:rsidR="00F41F40" w:rsidRPr="00AF5AC2" w:rsidRDefault="00F41F40" w:rsidP="00F41F40">
      <w:pPr>
        <w:spacing w:before="120" w:after="120"/>
        <w:ind w:left="851" w:right="900"/>
        <w:jc w:val="both"/>
        <w:rPr>
          <w:rFonts w:ascii="Palatino Linotype" w:hAnsi="Palatino Linotype" w:cs="Arial"/>
          <w:i/>
          <w:sz w:val="22"/>
          <w:szCs w:val="22"/>
        </w:rPr>
      </w:pPr>
      <w:r w:rsidRPr="00AF5AC2">
        <w:rPr>
          <w:rFonts w:ascii="Palatino Linotype" w:hAnsi="Palatino Linotype" w:cs="Arial"/>
          <w:i/>
          <w:sz w:val="22"/>
          <w:szCs w:val="22"/>
        </w:rPr>
        <w:t>“</w:t>
      </w:r>
      <w:r w:rsidRPr="00AF5AC2">
        <w:rPr>
          <w:rFonts w:ascii="Palatino Linotype" w:hAnsi="Palatino Linotype" w:cs="Arial"/>
          <w:b/>
          <w:i/>
          <w:sz w:val="22"/>
          <w:szCs w:val="22"/>
        </w:rPr>
        <w:t xml:space="preserve">Artículo 5. </w:t>
      </w:r>
      <w:r w:rsidRPr="00AF5AC2">
        <w:rPr>
          <w:rFonts w:ascii="Palatino Linotype" w:hAnsi="Palatino Linotype" w:cs="Arial"/>
          <w:i/>
          <w:sz w:val="22"/>
          <w:szCs w:val="22"/>
        </w:rPr>
        <w:t>…</w:t>
      </w:r>
    </w:p>
    <w:p w14:paraId="0EE9BBE2" w14:textId="77777777" w:rsidR="00F41F40" w:rsidRPr="00AF5AC2" w:rsidRDefault="00F41F40" w:rsidP="00F41F40">
      <w:pPr>
        <w:spacing w:before="120" w:after="120"/>
        <w:ind w:left="851" w:right="900"/>
        <w:jc w:val="both"/>
        <w:rPr>
          <w:rFonts w:ascii="Palatino Linotype" w:hAnsi="Palatino Linotype"/>
          <w:i/>
          <w:sz w:val="22"/>
          <w:szCs w:val="22"/>
        </w:rPr>
      </w:pPr>
      <w:r w:rsidRPr="00AF5AC2">
        <w:rPr>
          <w:rFonts w:ascii="Palatino Linotype" w:hAnsi="Palatino Linotype"/>
          <w:bCs/>
          <w:i/>
          <w:sz w:val="22"/>
          <w:szCs w:val="22"/>
        </w:rPr>
        <w:t>El derecho a la información será garantizado por el Estado</w:t>
      </w:r>
      <w:r w:rsidRPr="00AF5AC2">
        <w:rPr>
          <w:rFonts w:ascii="Palatino Linotype" w:hAnsi="Palatino Linotype"/>
          <w:i/>
          <w:sz w:val="22"/>
          <w:szCs w:val="22"/>
        </w:rPr>
        <w:t xml:space="preserve">. La ley establecerá las previsiones que permitan asegurar la protección, el respeto y la difusión de este derecho. </w:t>
      </w:r>
    </w:p>
    <w:p w14:paraId="37D97D5B" w14:textId="77777777" w:rsidR="00F41F40" w:rsidRPr="00AF5AC2" w:rsidRDefault="00F41F40" w:rsidP="00F41F40">
      <w:pPr>
        <w:spacing w:before="120" w:after="120"/>
        <w:ind w:left="851" w:right="900"/>
        <w:jc w:val="both"/>
        <w:rPr>
          <w:rFonts w:ascii="Palatino Linotype" w:hAnsi="Palatino Linotype"/>
          <w:i/>
          <w:sz w:val="22"/>
          <w:szCs w:val="22"/>
        </w:rPr>
      </w:pPr>
      <w:r w:rsidRPr="00AF5AC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AAE500" w14:textId="77777777" w:rsidR="00F41F40" w:rsidRPr="00AF5AC2" w:rsidRDefault="00F41F40" w:rsidP="00F41F40">
      <w:pPr>
        <w:spacing w:before="120" w:after="120"/>
        <w:ind w:left="851" w:right="900"/>
        <w:jc w:val="both"/>
        <w:rPr>
          <w:rFonts w:ascii="Palatino Linotype" w:hAnsi="Palatino Linotype"/>
          <w:i/>
          <w:sz w:val="22"/>
          <w:szCs w:val="22"/>
        </w:rPr>
      </w:pPr>
      <w:r w:rsidRPr="00AF5AC2">
        <w:rPr>
          <w:rFonts w:ascii="Palatino Linotype" w:hAnsi="Palatino Linotype"/>
          <w:i/>
          <w:sz w:val="22"/>
          <w:szCs w:val="22"/>
        </w:rPr>
        <w:t>Este derecho se regirá por los principios y bases siguientes:</w:t>
      </w:r>
    </w:p>
    <w:p w14:paraId="101FFBC8" w14:textId="77777777" w:rsidR="00F41F40" w:rsidRPr="00AF5AC2" w:rsidRDefault="00F41F40" w:rsidP="00F41F40">
      <w:pPr>
        <w:spacing w:before="120" w:after="120"/>
        <w:ind w:left="993" w:right="900"/>
        <w:jc w:val="both"/>
        <w:rPr>
          <w:rFonts w:ascii="Palatino Linotype" w:hAnsi="Palatino Linotype"/>
          <w:i/>
          <w:sz w:val="22"/>
          <w:szCs w:val="22"/>
        </w:rPr>
      </w:pPr>
      <w:r w:rsidRPr="00AF5AC2">
        <w:rPr>
          <w:rFonts w:ascii="Palatino Linotype" w:hAnsi="Palatino Linotype"/>
          <w:b/>
          <w:i/>
          <w:sz w:val="22"/>
          <w:szCs w:val="22"/>
        </w:rPr>
        <w:t xml:space="preserve">I. Toda la información en posesión </w:t>
      </w:r>
      <w:r w:rsidRPr="00AF5AC2">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AF5AC2">
        <w:rPr>
          <w:rFonts w:ascii="Palatino Linotype" w:hAnsi="Palatino Linotype"/>
          <w:b/>
          <w:i/>
          <w:sz w:val="22"/>
          <w:szCs w:val="22"/>
        </w:rPr>
        <w:t>del gobierno y de la administración pública municipal y sus organismos descentralizados</w:t>
      </w:r>
      <w:r w:rsidRPr="00AF5AC2">
        <w:rPr>
          <w:rFonts w:ascii="Palatino Linotype" w:hAnsi="Palatino Linotype"/>
          <w:i/>
          <w:sz w:val="22"/>
          <w:szCs w:val="22"/>
        </w:rPr>
        <w:t xml:space="preserve">, asimismo de cualquier </w:t>
      </w:r>
      <w:r w:rsidRPr="00AF5AC2">
        <w:rPr>
          <w:rFonts w:ascii="Palatino Linotype" w:hAnsi="Palatino Linotype"/>
          <w:i/>
          <w:sz w:val="22"/>
          <w:szCs w:val="22"/>
        </w:rPr>
        <w:lastRenderedPageBreak/>
        <w:t xml:space="preserve">persona física, jurídica colectiva o sindicato que reciba y ejerza recursos públicos o realice actos de autoridad en el ámbito estatal y municipal, </w:t>
      </w:r>
      <w:r w:rsidRPr="00AF5AC2">
        <w:rPr>
          <w:rFonts w:ascii="Palatino Linotype" w:hAnsi="Palatino Linotype"/>
          <w:b/>
          <w:i/>
          <w:sz w:val="22"/>
          <w:szCs w:val="22"/>
        </w:rPr>
        <w:t>es pública</w:t>
      </w:r>
      <w:r w:rsidRPr="00AF5AC2">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60AE5C6" w14:textId="77777777" w:rsidR="00F41F40" w:rsidRPr="00AF5AC2" w:rsidRDefault="00F41F40" w:rsidP="00F41F40">
      <w:pPr>
        <w:spacing w:before="120" w:after="120"/>
        <w:ind w:left="993" w:right="900"/>
        <w:jc w:val="both"/>
        <w:rPr>
          <w:rFonts w:ascii="Palatino Linotype" w:hAnsi="Palatino Linotype"/>
          <w:i/>
          <w:sz w:val="22"/>
          <w:szCs w:val="22"/>
        </w:rPr>
      </w:pPr>
      <w:r w:rsidRPr="00AF5AC2">
        <w:rPr>
          <w:rFonts w:ascii="Palatino Linotype" w:hAnsi="Palatino Linotype"/>
          <w:i/>
          <w:sz w:val="22"/>
          <w:szCs w:val="22"/>
        </w:rPr>
        <w:t>(…)</w:t>
      </w:r>
    </w:p>
    <w:p w14:paraId="5B1DA6A8" w14:textId="77777777" w:rsidR="00F41F40" w:rsidRPr="00AF5AC2" w:rsidRDefault="00F41F40" w:rsidP="00F41F40">
      <w:pPr>
        <w:spacing w:before="120" w:after="120"/>
        <w:ind w:left="993" w:right="900"/>
        <w:jc w:val="both"/>
        <w:rPr>
          <w:rFonts w:ascii="Palatino Linotype" w:hAnsi="Palatino Linotype"/>
          <w:i/>
          <w:sz w:val="22"/>
          <w:szCs w:val="22"/>
        </w:rPr>
      </w:pPr>
      <w:r w:rsidRPr="00AF5AC2">
        <w:rPr>
          <w:rFonts w:ascii="Palatino Linotype" w:hAnsi="Palatino Linotype"/>
          <w:b/>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F5AC2">
        <w:rPr>
          <w:rFonts w:ascii="Palatino Linotype" w:hAnsi="Palatino Linotype"/>
          <w:i/>
          <w:sz w:val="22"/>
          <w:szCs w:val="22"/>
        </w:rPr>
        <w:t xml:space="preserve"> y los indicadores que permitan rendir cuenta del cumplimiento de sus objetivos y los resultados obtenidos.”</w:t>
      </w:r>
    </w:p>
    <w:p w14:paraId="1B8F710C" w14:textId="77777777" w:rsidR="00F41F40" w:rsidRPr="00AF5AC2" w:rsidRDefault="00F41F40" w:rsidP="00F41F40">
      <w:pPr>
        <w:pStyle w:val="Prrafodelista"/>
        <w:widowControl w:val="0"/>
        <w:autoSpaceDE w:val="0"/>
        <w:autoSpaceDN w:val="0"/>
        <w:adjustRightInd w:val="0"/>
        <w:spacing w:before="360" w:after="240" w:line="360" w:lineRule="auto"/>
        <w:ind w:left="0"/>
        <w:jc w:val="both"/>
        <w:rPr>
          <w:rFonts w:ascii="Palatino Linotype" w:hAnsi="Palatino Linotype" w:cs="Arial"/>
          <w:lang w:val="es-MX"/>
        </w:rPr>
      </w:pPr>
      <w:r w:rsidRPr="00AF5AC2">
        <w:rPr>
          <w:rFonts w:ascii="Palatino Linotype" w:hAnsi="Palatino Linotype" w:cs="Arial"/>
          <w:szCs w:val="28"/>
          <w:lang w:val="es-MX"/>
        </w:rPr>
        <w:t xml:space="preserve">En el mismo tenor, </w:t>
      </w:r>
      <w:r w:rsidRPr="00AF5AC2">
        <w:rPr>
          <w:rFonts w:ascii="Palatino Linotype" w:hAnsi="Palatino Linotype" w:cs="Arial"/>
        </w:rPr>
        <w:t xml:space="preserve">la </w:t>
      </w:r>
      <w:r w:rsidRPr="00AF5AC2">
        <w:rPr>
          <w:rFonts w:ascii="Palatino Linotype" w:hAnsi="Palatino Linotype" w:cs="Arial"/>
          <w:i/>
        </w:rPr>
        <w:t xml:space="preserve">Ley de Transparencia y Acceso a la Información Pública del Estado de México y Municipios, </w:t>
      </w:r>
      <w:r w:rsidRPr="00AF5AC2">
        <w:rPr>
          <w:rFonts w:ascii="Palatino Linotype" w:hAnsi="Palatino Linotype" w:cs="Arial"/>
        </w:rPr>
        <w:t>prevé en su artículo 23, lo siguiente:</w:t>
      </w:r>
    </w:p>
    <w:p w14:paraId="68F0900E" w14:textId="77777777" w:rsidR="00F41F40" w:rsidRPr="00AF5AC2" w:rsidRDefault="00F41F40" w:rsidP="00F41F40">
      <w:pPr>
        <w:spacing w:before="120" w:after="120"/>
        <w:ind w:left="851" w:right="900"/>
        <w:jc w:val="both"/>
        <w:rPr>
          <w:rFonts w:ascii="Palatino Linotype" w:hAnsi="Palatino Linotype" w:cs="Arial"/>
          <w:i/>
          <w:sz w:val="22"/>
          <w:szCs w:val="22"/>
        </w:rPr>
      </w:pPr>
      <w:r w:rsidRPr="00AF5AC2">
        <w:rPr>
          <w:rFonts w:ascii="Palatino Linotype" w:hAnsi="Palatino Linotype" w:cs="Arial"/>
          <w:i/>
          <w:sz w:val="22"/>
          <w:szCs w:val="22"/>
        </w:rPr>
        <w:t>“</w:t>
      </w:r>
      <w:r w:rsidRPr="00AF5AC2">
        <w:rPr>
          <w:rFonts w:ascii="Palatino Linotype" w:hAnsi="Palatino Linotype" w:cs="Arial"/>
          <w:b/>
          <w:i/>
          <w:sz w:val="22"/>
          <w:szCs w:val="22"/>
        </w:rPr>
        <w:t xml:space="preserve">Artículo 23. Son sujetos obligados a transparentar y permitir el acceso a su información y </w:t>
      </w:r>
      <w:r w:rsidRPr="00AF5AC2">
        <w:rPr>
          <w:rFonts w:ascii="Palatino Linotype" w:hAnsi="Palatino Linotype"/>
          <w:b/>
          <w:i/>
          <w:sz w:val="22"/>
          <w:szCs w:val="22"/>
        </w:rPr>
        <w:t>proteger</w:t>
      </w:r>
      <w:r w:rsidRPr="00AF5AC2">
        <w:rPr>
          <w:rFonts w:ascii="Palatino Linotype" w:hAnsi="Palatino Linotype" w:cs="Arial"/>
          <w:b/>
          <w:i/>
          <w:sz w:val="22"/>
          <w:szCs w:val="22"/>
        </w:rPr>
        <w:t xml:space="preserve"> los datos personales que obren en su poder</w:t>
      </w:r>
      <w:r w:rsidRPr="00AF5AC2">
        <w:rPr>
          <w:rFonts w:ascii="Palatino Linotype" w:hAnsi="Palatino Linotype" w:cs="Arial"/>
          <w:i/>
          <w:sz w:val="22"/>
          <w:szCs w:val="22"/>
        </w:rPr>
        <w:t>:</w:t>
      </w:r>
    </w:p>
    <w:p w14:paraId="6FD359DA" w14:textId="77777777" w:rsidR="00F41F40" w:rsidRPr="00AF5AC2" w:rsidRDefault="00F41F40" w:rsidP="00F41F40">
      <w:pPr>
        <w:spacing w:before="120" w:after="120"/>
        <w:ind w:left="993" w:right="900"/>
        <w:jc w:val="both"/>
        <w:rPr>
          <w:rFonts w:ascii="Palatino Linotype" w:hAnsi="Palatino Linotype" w:cs="Arial"/>
          <w:i/>
          <w:sz w:val="22"/>
          <w:szCs w:val="22"/>
        </w:rPr>
      </w:pPr>
      <w:r w:rsidRPr="00AF5AC2">
        <w:rPr>
          <w:rFonts w:ascii="Palatino Linotype" w:hAnsi="Palatino Linotype" w:cs="Arial"/>
          <w:i/>
          <w:sz w:val="22"/>
          <w:szCs w:val="22"/>
        </w:rPr>
        <w:t>(…)</w:t>
      </w:r>
    </w:p>
    <w:p w14:paraId="1A2AE833" w14:textId="77777777" w:rsidR="00F41F40" w:rsidRPr="00AF5AC2" w:rsidRDefault="00F41F40" w:rsidP="00F41F40">
      <w:pPr>
        <w:spacing w:before="120" w:after="120"/>
        <w:ind w:left="993" w:right="900"/>
        <w:jc w:val="both"/>
        <w:rPr>
          <w:rFonts w:ascii="Palatino Linotype" w:hAnsi="Palatino Linotype" w:cs="Arial"/>
          <w:b/>
          <w:i/>
          <w:sz w:val="22"/>
          <w:szCs w:val="22"/>
        </w:rPr>
      </w:pPr>
      <w:r w:rsidRPr="00AF5AC2">
        <w:rPr>
          <w:rFonts w:ascii="Palatino Linotype" w:hAnsi="Palatino Linotype" w:cs="Arial"/>
          <w:b/>
          <w:i/>
          <w:sz w:val="22"/>
          <w:szCs w:val="22"/>
        </w:rPr>
        <w:t xml:space="preserve">IV. Los ayuntamientos </w:t>
      </w:r>
      <w:r w:rsidRPr="00AF5AC2">
        <w:rPr>
          <w:rFonts w:ascii="Palatino Linotype" w:hAnsi="Palatino Linotype" w:cs="Arial"/>
          <w:i/>
          <w:sz w:val="22"/>
          <w:szCs w:val="22"/>
        </w:rPr>
        <w:t>y las dependencias, organismos, órganos y entidades de la administración municipal;</w:t>
      </w:r>
    </w:p>
    <w:p w14:paraId="7B1AA47F" w14:textId="77777777" w:rsidR="00F41F40" w:rsidRPr="00AF5AC2" w:rsidRDefault="00F41F40" w:rsidP="00F41F40">
      <w:pPr>
        <w:spacing w:before="120" w:after="120"/>
        <w:ind w:left="993" w:right="900"/>
        <w:jc w:val="both"/>
        <w:rPr>
          <w:rFonts w:ascii="Palatino Linotype" w:hAnsi="Palatino Linotype"/>
          <w:i/>
          <w:sz w:val="22"/>
          <w:szCs w:val="22"/>
        </w:rPr>
      </w:pPr>
      <w:r w:rsidRPr="00AF5AC2">
        <w:rPr>
          <w:rFonts w:ascii="Palatino Linotype" w:hAnsi="Palatino Linotype" w:cs="Arial"/>
          <w:i/>
          <w:sz w:val="22"/>
          <w:szCs w:val="22"/>
        </w:rPr>
        <w:t>(…)</w:t>
      </w:r>
    </w:p>
    <w:p w14:paraId="48259047" w14:textId="77777777" w:rsidR="00F41F40" w:rsidRPr="00AF5AC2" w:rsidRDefault="00F41F40" w:rsidP="00F41F40">
      <w:pPr>
        <w:spacing w:before="120" w:after="120"/>
        <w:ind w:left="851" w:right="900"/>
        <w:jc w:val="both"/>
        <w:rPr>
          <w:rFonts w:ascii="Palatino Linotype" w:hAnsi="Palatino Linotype"/>
          <w:i/>
          <w:sz w:val="22"/>
          <w:szCs w:val="22"/>
        </w:rPr>
      </w:pPr>
      <w:r w:rsidRPr="00AF5AC2">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41CBC3F" w14:textId="77777777" w:rsidR="00F41F40" w:rsidRPr="00AF5AC2" w:rsidRDefault="00F41F40" w:rsidP="00F41F40">
      <w:pPr>
        <w:spacing w:before="120" w:after="120"/>
        <w:ind w:left="851" w:right="900"/>
        <w:jc w:val="both"/>
        <w:rPr>
          <w:rFonts w:ascii="Palatino Linotype" w:hAnsi="Palatino Linotype" w:cs="Arial"/>
          <w:i/>
          <w:sz w:val="22"/>
          <w:szCs w:val="22"/>
        </w:rPr>
      </w:pPr>
      <w:r w:rsidRPr="00AF5AC2">
        <w:rPr>
          <w:rFonts w:ascii="Palatino Linotype" w:hAnsi="Palatino Linotype" w:cs="Arial"/>
          <w:b/>
          <w:i/>
          <w:sz w:val="22"/>
          <w:szCs w:val="22"/>
        </w:rPr>
        <w:t>Los servidores públicos deberán transparentar sus acciones así como garantizar y respetar el derecho de acceso a la información pública</w:t>
      </w:r>
      <w:r w:rsidRPr="00AF5AC2">
        <w:rPr>
          <w:rFonts w:ascii="Palatino Linotype" w:hAnsi="Palatino Linotype" w:cs="Arial"/>
          <w:i/>
          <w:sz w:val="22"/>
          <w:szCs w:val="22"/>
        </w:rPr>
        <w:t>.”</w:t>
      </w:r>
    </w:p>
    <w:p w14:paraId="3D6EAF87" w14:textId="77777777" w:rsidR="00F41F40" w:rsidRPr="00AF5AC2" w:rsidRDefault="00F41F40" w:rsidP="00F41F40">
      <w:pPr>
        <w:spacing w:before="240" w:after="240" w:line="360" w:lineRule="auto"/>
        <w:jc w:val="both"/>
        <w:rPr>
          <w:rFonts w:ascii="Palatino Linotype" w:hAnsi="Palatino Linotype" w:cs="Arial"/>
          <w:szCs w:val="28"/>
          <w:lang w:val="es-MX"/>
        </w:rPr>
      </w:pPr>
      <w:r w:rsidRPr="00AF5AC2">
        <w:rPr>
          <w:rFonts w:ascii="Palatino Linotype" w:hAnsi="Palatino Linotype" w:cs="Arial"/>
          <w:szCs w:val="28"/>
          <w:lang w:val="es-MX"/>
        </w:rPr>
        <w:t xml:space="preserve">Por lo tanto, se arriba a la convicción de que el derecho de acceso a la información se garantiza mediante la elaboración, manejo y conservación del patrimonio documental y al reconocerse como un derecho fundamental es que todo sujeto </w:t>
      </w:r>
      <w:r w:rsidRPr="00AF5AC2">
        <w:rPr>
          <w:rFonts w:ascii="Palatino Linotype" w:hAnsi="Palatino Linotype" w:cs="Arial"/>
          <w:szCs w:val="28"/>
          <w:lang w:val="es-MX"/>
        </w:rPr>
        <w:lastRenderedPageBreak/>
        <w:t xml:space="preserve">obligado debe ceñirse en su actuar a la conservación patrimonial de sus archivos documentales y posteriormente al acceso de la información pública gubernamental. </w:t>
      </w:r>
    </w:p>
    <w:p w14:paraId="5A50A46F" w14:textId="77777777" w:rsidR="00F41F40" w:rsidRPr="00AF5AC2" w:rsidRDefault="00F41F40" w:rsidP="00F41F40">
      <w:pPr>
        <w:spacing w:before="240" w:after="240" w:line="360" w:lineRule="auto"/>
        <w:jc w:val="both"/>
        <w:rPr>
          <w:rFonts w:ascii="Palatino Linotype" w:hAnsi="Palatino Linotype" w:cs="Bookman Old Style"/>
          <w:lang w:val="es-MX"/>
        </w:rPr>
      </w:pPr>
      <w:r w:rsidRPr="00AF5AC2">
        <w:rPr>
          <w:rFonts w:ascii="Palatino Linotype" w:hAnsi="Palatino Linotype" w:cs="Bookman Old Style"/>
          <w:lang w:val="es-MX"/>
        </w:rPr>
        <w:t xml:space="preserve">Así las cosas, conviene resaltar que, de acuerdo a la </w:t>
      </w:r>
      <w:r w:rsidRPr="00AF5AC2">
        <w:rPr>
          <w:rFonts w:ascii="Palatino Linotype" w:hAnsi="Palatino Linotype" w:cs="Bookman Old Style"/>
          <w:i/>
          <w:lang w:val="es-MX"/>
        </w:rPr>
        <w:t>Ley de Transparencia y Acceso a la Información Pública del Estado de México y Municipios</w:t>
      </w:r>
      <w:r w:rsidRPr="00AF5AC2">
        <w:rPr>
          <w:rFonts w:ascii="Palatino Linotype" w:hAnsi="Palatino Linotype" w:cs="Bookman Old Style"/>
          <w:lang w:val="es-MX"/>
        </w:rPr>
        <w:t>,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publicad, tal y como se lee de su artículo 4, segundo párrafo, a saber:</w:t>
      </w:r>
    </w:p>
    <w:p w14:paraId="62C120B8" w14:textId="77777777" w:rsidR="00F41F40" w:rsidRPr="00AF5AC2" w:rsidRDefault="00F41F40" w:rsidP="00F41F40">
      <w:pPr>
        <w:spacing w:before="240" w:after="240"/>
        <w:ind w:left="851" w:right="900"/>
        <w:jc w:val="both"/>
        <w:rPr>
          <w:rFonts w:ascii="Palatino Linotype" w:hAnsi="Palatino Linotype"/>
          <w:i/>
          <w:sz w:val="22"/>
          <w:szCs w:val="22"/>
          <w:lang w:val="es-MX"/>
        </w:rPr>
      </w:pPr>
      <w:r w:rsidRPr="00AF5AC2">
        <w:rPr>
          <w:rFonts w:ascii="Palatino Linotype" w:hAnsi="Palatino Linotype"/>
          <w:b/>
          <w:i/>
          <w:sz w:val="22"/>
          <w:szCs w:val="22"/>
          <w:lang w:val="es-MX"/>
        </w:rPr>
        <w:t>“Artículo 4</w:t>
      </w:r>
      <w:r w:rsidRPr="00AF5AC2">
        <w:rPr>
          <w:rFonts w:ascii="Palatino Linotype" w:hAnsi="Palatino Linotype"/>
          <w:i/>
          <w:sz w:val="22"/>
          <w:szCs w:val="22"/>
          <w:lang w:val="es-MX"/>
        </w:rPr>
        <w:t xml:space="preserve"> …</w:t>
      </w:r>
    </w:p>
    <w:p w14:paraId="2611305A" w14:textId="77777777" w:rsidR="00F41F40" w:rsidRPr="00AF5AC2" w:rsidRDefault="00F41F40" w:rsidP="00F41F40">
      <w:pPr>
        <w:spacing w:before="240" w:after="240"/>
        <w:ind w:left="851" w:right="900"/>
        <w:jc w:val="both"/>
        <w:rPr>
          <w:rFonts w:ascii="Palatino Linotype" w:hAnsi="Palatino Linotype" w:cs="Bookman Old Style"/>
          <w:i/>
          <w:sz w:val="22"/>
          <w:szCs w:val="22"/>
          <w:lang w:val="es-MX"/>
        </w:rPr>
      </w:pPr>
      <w:r w:rsidRPr="00AF5AC2">
        <w:rPr>
          <w:rFonts w:ascii="Palatino Linotype" w:hAnsi="Palatino Linotype"/>
          <w:b/>
          <w:i/>
          <w:sz w:val="22"/>
          <w:szCs w:val="22"/>
          <w:lang w:val="es-MX"/>
        </w:rPr>
        <w:t>Toda la información generada, obtenida, adquirida, transformada, administrada o en posesión de los sujetos obligados es pública y accesible de manera permanente a cualquier persona,</w:t>
      </w:r>
      <w:r w:rsidRPr="00AF5AC2">
        <w:rPr>
          <w:rFonts w:ascii="Palatino Linotype" w:hAnsi="Palatino Linotype"/>
          <w:i/>
          <w:sz w:val="22"/>
          <w:szCs w:val="22"/>
          <w:lang w:val="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C78A9AF" w14:textId="77777777" w:rsidR="00F41F40" w:rsidRPr="00AF5AC2" w:rsidRDefault="00F41F40" w:rsidP="00F41F40">
      <w:pPr>
        <w:pStyle w:val="NormalWeb"/>
        <w:spacing w:line="360" w:lineRule="auto"/>
        <w:jc w:val="both"/>
        <w:rPr>
          <w:rFonts w:ascii="Palatino Linotype" w:hAnsi="Palatino Linotype" w:cs="Arial"/>
          <w:lang w:val="es-MX"/>
        </w:rPr>
      </w:pPr>
      <w:r w:rsidRPr="00AF5AC2">
        <w:rPr>
          <w:rFonts w:ascii="Palatino Linotype" w:hAnsi="Palatino Linotype" w:cs="Arial"/>
          <w:lang w:val="es-MX"/>
        </w:rPr>
        <w:t xml:space="preserve">De ahí que se destaque que el sujeto obligado cuenta con el deber, en el ánimo de satisfacer las solicitudes de acceso a la información que les sean formuladas, de entregar la información pública que obre en sus archivos; cuando la misma les sea solicitada; más aún si la misma se trata de información pública de oficio, la cual se relaciona con aquella que se genere de acuerdo con sus facultades, atribuciones señaladas por la Ley de la Materia, así como de interés público, es decir, aquella que resulta relevante o beneficiosa para la sociedad y no simplemente de interés individual y cuya divulgación resulta útil para que el público comprenda las </w:t>
      </w:r>
      <w:r w:rsidRPr="00AF5AC2">
        <w:rPr>
          <w:rFonts w:ascii="Palatino Linotype" w:hAnsi="Palatino Linotype" w:cs="Arial"/>
          <w:lang w:val="es-MX"/>
        </w:rPr>
        <w:lastRenderedPageBreak/>
        <w:t>actividades que llevan a cabo los Sujetos Obligados, tal y como se desprende de los artículos 3, fracción XXII y 12, segundo párrafo de la Ley en análisis, que a la letra señalan lo siguiente:</w:t>
      </w:r>
    </w:p>
    <w:p w14:paraId="3C12993B" w14:textId="77777777" w:rsidR="00F41F40" w:rsidRPr="00AF5AC2" w:rsidRDefault="00F41F40" w:rsidP="00F41F40">
      <w:pPr>
        <w:spacing w:before="120" w:after="120"/>
        <w:ind w:left="851" w:right="902"/>
        <w:jc w:val="both"/>
        <w:rPr>
          <w:rFonts w:ascii="Palatino Linotype" w:hAnsi="Palatino Linotype"/>
          <w:bCs/>
          <w:i/>
          <w:sz w:val="22"/>
          <w:lang w:val="es-MX"/>
        </w:rPr>
      </w:pPr>
      <w:r w:rsidRPr="00AF5AC2">
        <w:rPr>
          <w:rFonts w:ascii="Palatino Linotype" w:hAnsi="Palatino Linotype"/>
          <w:b/>
          <w:bCs/>
          <w:i/>
          <w:sz w:val="22"/>
          <w:lang w:val="es-MX"/>
        </w:rPr>
        <w:t xml:space="preserve">“Artículo 3. </w:t>
      </w:r>
      <w:r w:rsidRPr="00AF5AC2">
        <w:rPr>
          <w:rFonts w:ascii="Palatino Linotype" w:hAnsi="Palatino Linotype"/>
          <w:bCs/>
          <w:i/>
          <w:sz w:val="22"/>
          <w:u w:val="single"/>
          <w:lang w:val="es-MX"/>
        </w:rPr>
        <w:t>Para los efectos de la presente Ley se entenderá por</w:t>
      </w:r>
      <w:r w:rsidRPr="00AF5AC2">
        <w:rPr>
          <w:rFonts w:ascii="Palatino Linotype" w:hAnsi="Palatino Linotype"/>
          <w:bCs/>
          <w:i/>
          <w:sz w:val="22"/>
          <w:lang w:val="es-MX"/>
        </w:rPr>
        <w:t>:</w:t>
      </w:r>
    </w:p>
    <w:p w14:paraId="308D539C" w14:textId="77777777" w:rsidR="00F41F40" w:rsidRPr="00AF5AC2" w:rsidRDefault="00F41F40" w:rsidP="00F41F40">
      <w:pPr>
        <w:spacing w:before="120" w:after="120"/>
        <w:ind w:left="851" w:right="902"/>
        <w:jc w:val="both"/>
        <w:rPr>
          <w:rFonts w:ascii="Palatino Linotype" w:hAnsi="Palatino Linotype"/>
          <w:i/>
          <w:sz w:val="22"/>
          <w:lang w:val="es-MX"/>
        </w:rPr>
      </w:pPr>
      <w:r w:rsidRPr="00AF5AC2">
        <w:rPr>
          <w:rFonts w:ascii="Palatino Linotype" w:hAnsi="Palatino Linotype"/>
          <w:i/>
          <w:sz w:val="22"/>
          <w:lang w:val="es-MX"/>
        </w:rPr>
        <w:t>(…)</w:t>
      </w:r>
    </w:p>
    <w:p w14:paraId="38CD6615" w14:textId="77777777" w:rsidR="00F41F40" w:rsidRPr="00AF5AC2" w:rsidRDefault="00F41F40" w:rsidP="00F41F40">
      <w:pPr>
        <w:spacing w:before="120" w:after="120"/>
        <w:ind w:left="851" w:right="902"/>
        <w:jc w:val="both"/>
        <w:rPr>
          <w:rFonts w:ascii="Palatino Linotype" w:hAnsi="Palatino Linotype"/>
          <w:i/>
          <w:sz w:val="22"/>
          <w:lang w:val="es-MX"/>
        </w:rPr>
      </w:pPr>
      <w:r w:rsidRPr="00AF5AC2">
        <w:rPr>
          <w:rFonts w:ascii="Palatino Linotype" w:hAnsi="Palatino Linotype"/>
          <w:b/>
          <w:i/>
          <w:sz w:val="22"/>
          <w:lang w:val="es-MX"/>
        </w:rPr>
        <w:t>XXII. Información de interés público:</w:t>
      </w:r>
      <w:r w:rsidRPr="00AF5AC2">
        <w:rPr>
          <w:rFonts w:ascii="Palatino Linotype" w:hAnsi="Palatino Linotype"/>
          <w:i/>
          <w:sz w:val="22"/>
          <w:lang w:val="es-MX"/>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3AD20860" w14:textId="77777777" w:rsidR="00F41F40" w:rsidRPr="00AF5AC2" w:rsidRDefault="00F41F40" w:rsidP="00F41F40">
      <w:pPr>
        <w:spacing w:before="120" w:after="120"/>
        <w:ind w:left="851" w:right="902"/>
        <w:jc w:val="both"/>
        <w:rPr>
          <w:rFonts w:ascii="Palatino Linotype" w:hAnsi="Palatino Linotype"/>
          <w:i/>
          <w:sz w:val="20"/>
          <w:lang w:val="es-MX"/>
        </w:rPr>
      </w:pPr>
      <w:r w:rsidRPr="00AF5AC2">
        <w:rPr>
          <w:rFonts w:ascii="Palatino Linotype" w:hAnsi="Palatino Linotype"/>
          <w:b/>
          <w:i/>
          <w:sz w:val="22"/>
          <w:lang w:val="es-MX"/>
        </w:rPr>
        <w:t>…</w:t>
      </w:r>
    </w:p>
    <w:p w14:paraId="26980F10" w14:textId="77777777" w:rsidR="00F41F40" w:rsidRPr="00AF5AC2" w:rsidRDefault="00F41F40" w:rsidP="00F41F40">
      <w:pPr>
        <w:spacing w:before="120" w:after="120"/>
        <w:ind w:left="851" w:right="902"/>
        <w:jc w:val="both"/>
        <w:rPr>
          <w:rFonts w:ascii="Palatino Linotype" w:hAnsi="Palatino Linotype"/>
          <w:b/>
          <w:i/>
          <w:sz w:val="22"/>
          <w:szCs w:val="22"/>
          <w:lang w:val="es-MX"/>
        </w:rPr>
      </w:pPr>
      <w:r w:rsidRPr="00AF5AC2">
        <w:rPr>
          <w:rFonts w:ascii="Palatino Linotype" w:hAnsi="Palatino Linotype"/>
          <w:b/>
          <w:i/>
          <w:sz w:val="22"/>
          <w:szCs w:val="22"/>
          <w:lang w:val="es-MX"/>
        </w:rPr>
        <w:t>Articulo 12 …</w:t>
      </w:r>
    </w:p>
    <w:p w14:paraId="32869787" w14:textId="77777777" w:rsidR="00F41F40" w:rsidRPr="00AF5AC2" w:rsidRDefault="00F41F40" w:rsidP="00F41F40">
      <w:pPr>
        <w:spacing w:before="120" w:after="120"/>
        <w:ind w:left="851" w:right="902"/>
        <w:jc w:val="both"/>
        <w:rPr>
          <w:rFonts w:ascii="Palatino Linotype" w:hAnsi="Palatino Linotype"/>
          <w:i/>
          <w:sz w:val="22"/>
          <w:szCs w:val="22"/>
          <w:lang w:val="es-MX"/>
        </w:rPr>
      </w:pPr>
      <w:r w:rsidRPr="00AF5AC2">
        <w:rPr>
          <w:rFonts w:ascii="Palatino Linotype" w:hAnsi="Palatino Linotype"/>
          <w:i/>
          <w:sz w:val="22"/>
          <w:szCs w:val="22"/>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6A2FF3" w14:textId="2C37840E" w:rsidR="002F7216" w:rsidRPr="00AF5AC2" w:rsidRDefault="004C701F" w:rsidP="002F7216">
      <w:pPr>
        <w:spacing w:before="240" w:after="240" w:line="360" w:lineRule="auto"/>
        <w:jc w:val="both"/>
        <w:rPr>
          <w:rFonts w:ascii="Palatino Linotype" w:hAnsi="Palatino Linotype"/>
        </w:rPr>
      </w:pPr>
      <w:r w:rsidRPr="00AF5AC2">
        <w:rPr>
          <w:rFonts w:ascii="Palatino Linotype" w:hAnsi="Palatino Linotype"/>
          <w:lang w:val="es-MX"/>
        </w:rPr>
        <w:t xml:space="preserve">Ahora bien, </w:t>
      </w:r>
      <w:r w:rsidR="003930CF" w:rsidRPr="00AF5AC2">
        <w:rPr>
          <w:rFonts w:ascii="Palatino Linotype" w:hAnsi="Palatino Linotype"/>
          <w:lang w:val="es-MX"/>
        </w:rPr>
        <w:t>previo al estudio de fondo del presente asunto, respecto del punto 1, mediante el cual se requiere se entregue el m</w:t>
      </w:r>
      <w:proofErr w:type="spellStart"/>
      <w:r w:rsidR="003930CF" w:rsidRPr="00AF5AC2">
        <w:rPr>
          <w:rFonts w:ascii="Palatino Linotype" w:hAnsi="Palatino Linotype" w:cs="Arial"/>
        </w:rPr>
        <w:t>otivo</w:t>
      </w:r>
      <w:proofErr w:type="spellEnd"/>
      <w:r w:rsidR="003930CF" w:rsidRPr="00AF5AC2">
        <w:rPr>
          <w:rFonts w:ascii="Palatino Linotype" w:hAnsi="Palatino Linotype" w:cs="Arial"/>
        </w:rPr>
        <w:t xml:space="preserve"> por el cual fueron suspendidos los trabajos de pavimentación de la calle Francisco Sarabia, (entre avenida del Capulín y Calle la Palma), Barrio del Crucero, en el poblado denominado Santa María </w:t>
      </w:r>
      <w:proofErr w:type="spellStart"/>
      <w:r w:rsidR="003930CF" w:rsidRPr="00AF5AC2">
        <w:rPr>
          <w:rFonts w:ascii="Palatino Linotype" w:hAnsi="Palatino Linotype" w:cs="Arial"/>
        </w:rPr>
        <w:t>Ajoloapan</w:t>
      </w:r>
      <w:proofErr w:type="spellEnd"/>
      <w:r w:rsidR="003930CF" w:rsidRPr="00AF5AC2">
        <w:rPr>
          <w:rFonts w:ascii="Palatino Linotype" w:hAnsi="Palatino Linotype" w:cs="Arial"/>
        </w:rPr>
        <w:t xml:space="preserve">, Municipio de </w:t>
      </w:r>
      <w:proofErr w:type="spellStart"/>
      <w:r w:rsidR="003930CF" w:rsidRPr="00AF5AC2">
        <w:rPr>
          <w:rFonts w:ascii="Palatino Linotype" w:hAnsi="Palatino Linotype" w:cs="Arial"/>
        </w:rPr>
        <w:t>Hueypoxtla</w:t>
      </w:r>
      <w:proofErr w:type="spellEnd"/>
      <w:r w:rsidR="003930CF" w:rsidRPr="00AF5AC2">
        <w:rPr>
          <w:rFonts w:ascii="Palatino Linotype" w:hAnsi="Palatino Linotype" w:cs="Arial"/>
        </w:rPr>
        <w:t>, Estado de México</w:t>
      </w:r>
      <w:r w:rsidR="005D513C" w:rsidRPr="00AF5AC2">
        <w:rPr>
          <w:rFonts w:ascii="Palatino Linotype" w:hAnsi="Palatino Linotype" w:cs="Arial"/>
        </w:rPr>
        <w:t xml:space="preserve">, </w:t>
      </w:r>
      <w:r w:rsidR="002F7216" w:rsidRPr="00AF5AC2">
        <w:rPr>
          <w:rFonts w:ascii="Palatino Linotype" w:hAnsi="Palatino Linotype" w:cs="Arial"/>
        </w:rPr>
        <w:t xml:space="preserve">no escapa de la óptica de este Órgano Garante que </w:t>
      </w:r>
      <w:r w:rsidR="002F7216" w:rsidRPr="00AF5AC2">
        <w:rPr>
          <w:rFonts w:ascii="Palatino Linotype" w:hAnsi="Palatino Linotype" w:cs="Segoe UI"/>
        </w:rPr>
        <w:t xml:space="preserve">la parte solicitante pretende </w:t>
      </w:r>
      <w:r w:rsidR="002F7216" w:rsidRPr="00AF5AC2">
        <w:rPr>
          <w:rFonts w:ascii="Palatino Linotype" w:hAnsi="Palatino Linotype"/>
          <w:szCs w:val="22"/>
        </w:rPr>
        <w:t>que el sujeto obligado responda una</w:t>
      </w:r>
      <w:r w:rsidR="002F7216" w:rsidRPr="00AF5AC2">
        <w:rPr>
          <w:rFonts w:ascii="Palatino Linotype" w:hAnsi="Palatino Linotype"/>
        </w:rPr>
        <w:t xml:space="preserve"> interrogante de manera subjetiva, emitiendo un razonamiento con la finalidad de dar respuesta a una inquietud basada en apreciaciones personales, por lo que puede adelantarse  que no se está ante el ejercicio del derecho de acceso a la información pública, sino ante el ejercicio del derecho de petición.</w:t>
      </w:r>
    </w:p>
    <w:p w14:paraId="2CBE4775" w14:textId="77777777" w:rsidR="002F7216" w:rsidRPr="00AF5AC2" w:rsidRDefault="002F7216" w:rsidP="002F7216">
      <w:pPr>
        <w:spacing w:before="240" w:after="240" w:line="360" w:lineRule="auto"/>
        <w:ind w:right="49"/>
        <w:jc w:val="both"/>
        <w:rPr>
          <w:rFonts w:ascii="Palatino Linotype" w:hAnsi="Palatino Linotype" w:cs="Arial"/>
        </w:rPr>
      </w:pPr>
      <w:r w:rsidRPr="00AF5AC2">
        <w:rPr>
          <w:rFonts w:ascii="Palatino Linotype" w:hAnsi="Palatino Linotype" w:cs="Arial"/>
        </w:rPr>
        <w:lastRenderedPageBreak/>
        <w:t>Bajo dichas circunstancias, esta Ponencia considera pertinente establecer las diferencias entre el derecho de petición y el derecho base del asunto que nos ocupa, basado en lo siguiente:</w:t>
      </w:r>
    </w:p>
    <w:p w14:paraId="1AC8269A" w14:textId="77777777" w:rsidR="002F7216" w:rsidRPr="00AF5AC2" w:rsidRDefault="002F7216" w:rsidP="002F7216">
      <w:pPr>
        <w:autoSpaceDE w:val="0"/>
        <w:autoSpaceDN w:val="0"/>
        <w:adjustRightInd w:val="0"/>
        <w:spacing w:before="240" w:after="360" w:line="360" w:lineRule="auto"/>
        <w:jc w:val="both"/>
        <w:rPr>
          <w:rFonts w:ascii="Palatino Linotype" w:hAnsi="Palatino Linotype" w:cs="Arial"/>
          <w:i/>
        </w:rPr>
      </w:pPr>
      <w:r w:rsidRPr="00AF5AC2">
        <w:rPr>
          <w:rFonts w:ascii="Palatino Linotype" w:hAnsi="Palatino Linotype" w:cs="Arial"/>
        </w:rPr>
        <w:t>El Maestro Ignacio Burgoa Orihuela refiere que el derecho de petición “…</w:t>
      </w:r>
      <w:r w:rsidRPr="00AF5AC2">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F5AC2">
        <w:rPr>
          <w:rFonts w:ascii="Palatino Linotype" w:hAnsi="Palatino Linotype"/>
          <w:i/>
          <w:vertAlign w:val="superscript"/>
        </w:rPr>
        <w:t xml:space="preserve"> </w:t>
      </w:r>
      <w:r w:rsidRPr="00AF5AC2">
        <w:rPr>
          <w:rFonts w:ascii="Palatino Linotype" w:hAnsi="Palatino Linotype"/>
          <w:i/>
          <w:vertAlign w:val="superscript"/>
        </w:rPr>
        <w:footnoteReference w:id="2"/>
      </w:r>
      <w:r w:rsidRPr="00AF5AC2">
        <w:rPr>
          <w:rFonts w:ascii="Palatino Linotype" w:hAnsi="Palatino Linotype"/>
          <w:i/>
        </w:rPr>
        <w:t>“</w:t>
      </w:r>
      <w:r w:rsidRPr="00AF5AC2">
        <w:rPr>
          <w:rFonts w:ascii="Palatino Linotype" w:hAnsi="Palatino Linotype" w:cs="Arial"/>
          <w:i/>
        </w:rPr>
        <w:t xml:space="preserve">, </w:t>
      </w:r>
      <w:r w:rsidRPr="00AF5AC2">
        <w:rPr>
          <w:rFonts w:ascii="Palatino Linotype" w:hAnsi="Palatino Linotype" w:cs="Arial"/>
        </w:rPr>
        <w:t>mientras que</w:t>
      </w:r>
      <w:r w:rsidRPr="00AF5AC2">
        <w:rPr>
          <w:rFonts w:ascii="Palatino Linotype" w:hAnsi="Palatino Linotype" w:cs="Arial"/>
          <w:i/>
        </w:rPr>
        <w:t xml:space="preserve"> </w:t>
      </w:r>
      <w:r w:rsidRPr="00AF5AC2">
        <w:rPr>
          <w:rFonts w:ascii="Palatino Linotype" w:hAnsi="Palatino Linotype" w:cs="Arial"/>
        </w:rPr>
        <w:t xml:space="preserve">David Cienfuegos Salgado, lo concibe como </w:t>
      </w:r>
      <w:r w:rsidRPr="00AF5AC2">
        <w:rPr>
          <w:rFonts w:ascii="Palatino Linotype" w:hAnsi="Palatino Linotype" w:cs="Arial"/>
          <w:i/>
        </w:rPr>
        <w:t>“el derecho de toda persona a ser escuchado por quienes ejercen el poder público.</w:t>
      </w:r>
      <w:r w:rsidRPr="00AF5AC2">
        <w:rPr>
          <w:rFonts w:ascii="Palatino Linotype" w:hAnsi="Palatino Linotype"/>
          <w:i/>
          <w:vertAlign w:val="superscript"/>
        </w:rPr>
        <w:t xml:space="preserve"> </w:t>
      </w:r>
      <w:r w:rsidRPr="00AF5AC2">
        <w:rPr>
          <w:rFonts w:ascii="Palatino Linotype" w:hAnsi="Palatino Linotype"/>
          <w:i/>
          <w:vertAlign w:val="superscript"/>
        </w:rPr>
        <w:footnoteReference w:id="3"/>
      </w:r>
      <w:r w:rsidRPr="00AF5AC2">
        <w:rPr>
          <w:rFonts w:ascii="Palatino Linotype" w:hAnsi="Palatino Linotype" w:cs="Arial"/>
          <w:i/>
        </w:rPr>
        <w:t xml:space="preserve">” </w:t>
      </w:r>
    </w:p>
    <w:p w14:paraId="0B7DA649" w14:textId="77777777" w:rsidR="002F7216" w:rsidRPr="00AF5AC2" w:rsidRDefault="002F7216" w:rsidP="002F7216">
      <w:pPr>
        <w:spacing w:before="240" w:after="360" w:line="360" w:lineRule="auto"/>
        <w:jc w:val="both"/>
        <w:rPr>
          <w:rFonts w:ascii="Palatino Linotype" w:hAnsi="Palatino Linotype" w:cs="Arial"/>
          <w:i/>
        </w:rPr>
      </w:pPr>
      <w:r w:rsidRPr="00AF5AC2">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AF5AC2">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AF5AC2">
        <w:rPr>
          <w:rFonts w:ascii="Palatino Linotype" w:hAnsi="Palatino Linotype"/>
          <w:i/>
          <w:vertAlign w:val="superscript"/>
        </w:rPr>
        <w:t xml:space="preserve"> </w:t>
      </w:r>
      <w:r w:rsidRPr="00AF5AC2">
        <w:rPr>
          <w:rFonts w:ascii="Palatino Linotype" w:hAnsi="Palatino Linotype"/>
          <w:i/>
          <w:vertAlign w:val="superscript"/>
        </w:rPr>
        <w:footnoteReference w:id="4"/>
      </w:r>
      <w:r w:rsidRPr="00AF5AC2">
        <w:rPr>
          <w:rFonts w:ascii="Palatino Linotype" w:hAnsi="Palatino Linotype" w:cs="Arial"/>
          <w:i/>
        </w:rPr>
        <w:t>“</w:t>
      </w:r>
    </w:p>
    <w:p w14:paraId="6E60E4CE" w14:textId="77777777" w:rsidR="002F7216" w:rsidRPr="00AF5AC2" w:rsidRDefault="002F7216" w:rsidP="002F7216">
      <w:pPr>
        <w:spacing w:before="240" w:after="360" w:line="360" w:lineRule="auto"/>
        <w:jc w:val="both"/>
        <w:rPr>
          <w:rFonts w:ascii="Palatino Linotype" w:hAnsi="Palatino Linotype" w:cs="Arial"/>
          <w:i/>
        </w:rPr>
      </w:pPr>
      <w:r w:rsidRPr="00AF5AC2">
        <w:rPr>
          <w:rFonts w:ascii="Palatino Linotype" w:hAnsi="Palatino Linotype" w:cs="Arial"/>
          <w:lang w:eastAsia="es-MX"/>
        </w:rPr>
        <w:t xml:space="preserve">Además, el derecho a la información constituye una prerrogativa a acceder a documentación en poder de los Sujetos Obligados, no así a realizar </w:t>
      </w:r>
      <w:r w:rsidRPr="00AF5AC2">
        <w:rPr>
          <w:rFonts w:ascii="Palatino Linotype" w:hAnsi="Palatino Linotype" w:cs="Arial"/>
          <w:lang w:eastAsia="es-MX"/>
        </w:rPr>
        <w:lastRenderedPageBreak/>
        <w:t xml:space="preserve">cuestionamientos, o manifestaciones subjetivas. Sirve de apoyo a lo anterior la definición de derecho a la información de Ernesto Villanueva </w:t>
      </w:r>
      <w:proofErr w:type="spellStart"/>
      <w:r w:rsidRPr="00AF5AC2">
        <w:rPr>
          <w:rFonts w:ascii="Palatino Linotype" w:hAnsi="Palatino Linotype" w:cs="Arial"/>
          <w:lang w:eastAsia="es-MX"/>
        </w:rPr>
        <w:t>Villanueva</w:t>
      </w:r>
      <w:proofErr w:type="spellEnd"/>
      <w:r w:rsidRPr="00AF5AC2">
        <w:rPr>
          <w:rFonts w:ascii="Palatino Linotype" w:hAnsi="Palatino Linotype" w:cs="Arial"/>
          <w:lang w:eastAsia="es-MX"/>
        </w:rPr>
        <w:t xml:space="preserve"> que dice: “</w:t>
      </w:r>
      <w:r w:rsidRPr="00AF5AC2">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AF5AC2">
        <w:rPr>
          <w:rFonts w:ascii="Palatino Linotype" w:hAnsi="Palatino Linotype" w:cs="Arial"/>
          <w:i/>
          <w:vertAlign w:val="superscript"/>
          <w:lang w:eastAsia="es-MX"/>
        </w:rPr>
        <w:footnoteReference w:id="5"/>
      </w:r>
    </w:p>
    <w:p w14:paraId="1636AC13" w14:textId="77777777" w:rsidR="002F7216" w:rsidRPr="00AF5AC2" w:rsidRDefault="002F7216" w:rsidP="002F7216">
      <w:pPr>
        <w:spacing w:before="240" w:after="240" w:line="360" w:lineRule="auto"/>
        <w:jc w:val="both"/>
        <w:rPr>
          <w:rFonts w:ascii="Palatino Linotype" w:hAnsi="Palatino Linotype"/>
        </w:rPr>
      </w:pPr>
      <w:r w:rsidRPr="00AF5AC2">
        <w:rPr>
          <w:rFonts w:ascii="Palatino Linotype" w:hAnsi="Palatino Linotype" w:cs="Aria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4A74047B" w14:textId="79BD91E1" w:rsidR="002F7216" w:rsidRPr="00AF5AC2" w:rsidRDefault="002F7216" w:rsidP="002F7216">
      <w:pPr>
        <w:autoSpaceDE w:val="0"/>
        <w:autoSpaceDN w:val="0"/>
        <w:adjustRightInd w:val="0"/>
        <w:spacing w:before="240" w:after="240" w:line="360" w:lineRule="auto"/>
        <w:jc w:val="both"/>
        <w:rPr>
          <w:rFonts w:ascii="Palatino Linotype" w:hAnsi="Palatino Linotype"/>
        </w:rPr>
      </w:pPr>
      <w:r w:rsidRPr="00AF5AC2">
        <w:rPr>
          <w:rFonts w:ascii="Palatino Linotype" w:hAnsi="Palatino Linotype" w:cs="Arial"/>
        </w:rPr>
        <w:t xml:space="preserve">Aunado a lo anterior, se menciona que el derecho </w:t>
      </w:r>
      <w:r w:rsidRPr="00AF5AC2">
        <w:rPr>
          <w:rFonts w:ascii="Palatino Linotype" w:hAnsi="Palatino Linotype"/>
        </w:rPr>
        <w:t xml:space="preserve">de acceso a la información pública por disposición del artículo 4 de la Ley de Transparencia y Acceso a la Información Pública del Estado de México y Municipios, citado con antelación, es la prerrogativa de las personas para buscar, difundir, investigar, recabar, recibir y solicitar información pública. </w:t>
      </w:r>
    </w:p>
    <w:p w14:paraId="5E24A1AF" w14:textId="77777777" w:rsidR="002F7216" w:rsidRPr="00AF5AC2" w:rsidRDefault="002F7216" w:rsidP="002F7216">
      <w:pPr>
        <w:autoSpaceDE w:val="0"/>
        <w:autoSpaceDN w:val="0"/>
        <w:adjustRightInd w:val="0"/>
        <w:spacing w:before="240" w:after="240" w:line="360" w:lineRule="auto"/>
        <w:jc w:val="both"/>
        <w:rPr>
          <w:rFonts w:ascii="Palatino Linotype" w:hAnsi="Palatino Linotype" w:cs="Arial"/>
        </w:rPr>
      </w:pPr>
      <w:r w:rsidRPr="00AF5AC2">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E5BAC5D" w14:textId="77777777" w:rsidR="002F7216" w:rsidRPr="00AF5AC2" w:rsidRDefault="002F7216" w:rsidP="002F7216">
      <w:pPr>
        <w:autoSpaceDE w:val="0"/>
        <w:autoSpaceDN w:val="0"/>
        <w:adjustRightInd w:val="0"/>
        <w:spacing w:before="240" w:after="240" w:line="360" w:lineRule="auto"/>
        <w:jc w:val="both"/>
        <w:rPr>
          <w:rFonts w:ascii="Palatino Linotype" w:hAnsi="Palatino Linotype" w:cs="Arial"/>
        </w:rPr>
      </w:pPr>
      <w:r w:rsidRPr="00AF5AC2">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5DF033F1" w14:textId="77777777" w:rsidR="002F7216" w:rsidRPr="00AF5AC2" w:rsidRDefault="002F7216" w:rsidP="002F7216">
      <w:pPr>
        <w:autoSpaceDE w:val="0"/>
        <w:autoSpaceDN w:val="0"/>
        <w:adjustRightInd w:val="0"/>
        <w:spacing w:before="240" w:after="240" w:line="360" w:lineRule="auto"/>
        <w:jc w:val="both"/>
        <w:rPr>
          <w:rFonts w:ascii="Palatino Linotype" w:hAnsi="Palatino Linotype" w:cs="Arial"/>
        </w:rPr>
      </w:pPr>
      <w:r w:rsidRPr="00AF5AC2">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057B51" w14:textId="77777777" w:rsidR="002F7216" w:rsidRPr="00AF5AC2" w:rsidRDefault="002F7216" w:rsidP="002F7216">
      <w:pPr>
        <w:spacing w:before="240" w:after="240" w:line="360" w:lineRule="auto"/>
        <w:jc w:val="both"/>
        <w:rPr>
          <w:rFonts w:ascii="Palatino Linotype" w:hAnsi="Palatino Linotype" w:cs="Arial"/>
        </w:rPr>
      </w:pPr>
      <w:r w:rsidRPr="00AF5AC2">
        <w:rPr>
          <w:rFonts w:ascii="Palatino Linotype" w:hAnsi="Palatino Linotype" w:cs="Arial"/>
        </w:rPr>
        <w:t>De manera que el derecho de acceso a la información pública se satisface en aquellos casos en que se entregue el soporte documental en que conste la información pública, toda vez que los Sujetos Obligados no tienen el deber de generar, poseer o administrar la información pública para satisfacer el derecho de acceso a la información pública.</w:t>
      </w:r>
    </w:p>
    <w:p w14:paraId="6458B94D" w14:textId="77777777" w:rsidR="002F7216" w:rsidRPr="00AF5AC2" w:rsidRDefault="002F7216" w:rsidP="002F7216">
      <w:pPr>
        <w:spacing w:before="240" w:after="240" w:line="360" w:lineRule="auto"/>
        <w:jc w:val="both"/>
        <w:rPr>
          <w:rFonts w:ascii="Palatino Linotype" w:hAnsi="Palatino Linotype" w:cs="Arial"/>
          <w:i/>
        </w:rPr>
      </w:pPr>
      <w:r w:rsidRPr="00AF5AC2">
        <w:rPr>
          <w:rFonts w:ascii="Palatino Linotype" w:hAnsi="Palatino Linotype" w:cs="Arial"/>
        </w:rPr>
        <w:lastRenderedPageBreak/>
        <w:t xml:space="preserve">Así, se puede concluir que la distinción entre el derecho de petición y el derecho de acceso a la información pública estriba principalmente en que en el primero de ellos, la pretensión del peticionario consiste generalmente en </w:t>
      </w:r>
      <w:r w:rsidRPr="00AF5AC2">
        <w:rPr>
          <w:rFonts w:ascii="Palatino Linotype" w:hAnsi="Palatino Linotype" w:cs="Arial"/>
          <w:i/>
        </w:rPr>
        <w:t>obligar a la autoridad responsable a que actúe en el sentido de contestar lo solicitado</w:t>
      </w:r>
      <w:r w:rsidRPr="00AF5AC2">
        <w:rPr>
          <w:rFonts w:ascii="Palatino Linotype" w:hAnsi="Palatino Linotype" w:cs="Arial"/>
        </w:rPr>
        <w:t xml:space="preserve">, mientras que en el </w:t>
      </w:r>
      <w:r w:rsidRPr="00AF5AC2">
        <w:rPr>
          <w:rFonts w:ascii="Palatino Linotype" w:hAnsi="Palatino Linotype" w:cs="Arial"/>
          <w:bCs/>
        </w:rPr>
        <w:t xml:space="preserve">segundo supuesto la solicitud de acceso a la información pública </w:t>
      </w:r>
      <w:r w:rsidRPr="00AF5AC2">
        <w:rPr>
          <w:rFonts w:ascii="Palatino Linotype" w:hAnsi="Palatino Linotype" w:cs="Arial"/>
          <w:bCs/>
          <w:i/>
        </w:rPr>
        <w:t>se encamina primordialmente a</w:t>
      </w:r>
      <w:r w:rsidRPr="00AF5AC2">
        <w:rPr>
          <w:rFonts w:ascii="Palatino Linotype" w:hAnsi="Palatino Linotype" w:cs="Arial"/>
          <w:i/>
        </w:rPr>
        <w:t xml:space="preserve"> permitir el acceso a datos, registros y todo tipo de información pública que conste en documentos, sea generada o se encuentre en posesión de la autoridad.</w:t>
      </w:r>
    </w:p>
    <w:p w14:paraId="3AC9A7DF" w14:textId="677D5275" w:rsidR="002F7216" w:rsidRPr="00AF5AC2" w:rsidRDefault="002F7216" w:rsidP="002F7216">
      <w:pPr>
        <w:spacing w:before="240" w:after="240" w:line="360" w:lineRule="auto"/>
        <w:jc w:val="both"/>
        <w:rPr>
          <w:rFonts w:ascii="Palatino Linotype" w:hAnsi="Palatino Linotype"/>
        </w:rPr>
      </w:pPr>
      <w:r w:rsidRPr="00AF5AC2">
        <w:rPr>
          <w:rFonts w:ascii="Palatino Linotype" w:hAnsi="Palatino Linotype"/>
        </w:rPr>
        <w:t>Por lo anterior, al no constituirse dicho cuestionamiento como materia del derecho de acceso a la información, se considera que el Sujeto Obligado no está constreñido a emitir una respuesta al mismo.</w:t>
      </w:r>
    </w:p>
    <w:p w14:paraId="060151CD" w14:textId="50F40069" w:rsidR="000A3583" w:rsidRPr="00AF5AC2" w:rsidRDefault="002F7216" w:rsidP="000A3583">
      <w:pPr>
        <w:spacing w:before="240" w:after="240" w:line="360" w:lineRule="auto"/>
        <w:jc w:val="both"/>
        <w:rPr>
          <w:rFonts w:ascii="Palatino Linotype" w:hAnsi="Palatino Linotype" w:cs="Arial"/>
        </w:rPr>
      </w:pPr>
      <w:r w:rsidRPr="00AF5AC2">
        <w:rPr>
          <w:rFonts w:ascii="Palatino Linotype" w:hAnsi="Palatino Linotype"/>
          <w:lang w:val="es-MX"/>
        </w:rPr>
        <w:t>Por otro lado, p</w:t>
      </w:r>
      <w:r w:rsidR="003930CF" w:rsidRPr="00AF5AC2">
        <w:rPr>
          <w:rFonts w:ascii="Palatino Linotype" w:hAnsi="Palatino Linotype"/>
          <w:lang w:val="es-MX"/>
        </w:rPr>
        <w:t>or cuanto hace a los puntos 2, 3, 4, 5, y 6</w:t>
      </w:r>
      <w:r w:rsidR="004C701F" w:rsidRPr="00AF5AC2">
        <w:rPr>
          <w:rFonts w:ascii="Palatino Linotype" w:hAnsi="Palatino Linotype"/>
          <w:lang w:val="es-MX"/>
        </w:rPr>
        <w:t>,</w:t>
      </w:r>
      <w:r w:rsidR="00BE3A82" w:rsidRPr="00AF5AC2">
        <w:rPr>
          <w:rFonts w:ascii="Palatino Linotype" w:hAnsi="Palatino Linotype"/>
          <w:lang w:val="es-MX"/>
        </w:rPr>
        <w:t xml:space="preserve"> se advierte que el sujeto obligado</w:t>
      </w:r>
      <w:r w:rsidR="00A81B9F" w:rsidRPr="00AF5AC2">
        <w:rPr>
          <w:rFonts w:ascii="Palatino Linotype" w:hAnsi="Palatino Linotype"/>
          <w:lang w:val="es-MX"/>
        </w:rPr>
        <w:t xml:space="preserve">, trató de subsanar la falta de respuesta a la solicitud </w:t>
      </w:r>
      <w:r w:rsidR="005D20CE" w:rsidRPr="00AF5AC2">
        <w:rPr>
          <w:rFonts w:ascii="Palatino Linotype" w:hAnsi="Palatino Linotype"/>
          <w:lang w:val="es-MX"/>
        </w:rPr>
        <w:t xml:space="preserve">presentada por parte del particular, </w:t>
      </w:r>
      <w:r w:rsidR="00057681" w:rsidRPr="00AF5AC2">
        <w:rPr>
          <w:rFonts w:ascii="Palatino Linotype" w:hAnsi="Palatino Linotype"/>
          <w:lang w:val="es-MX"/>
        </w:rPr>
        <w:t>a través del pronunciamiento vertido por el Director de Obras P</w:t>
      </w:r>
      <w:r w:rsidR="00263A02" w:rsidRPr="00AF5AC2">
        <w:rPr>
          <w:rFonts w:ascii="Palatino Linotype" w:hAnsi="Palatino Linotype"/>
          <w:lang w:val="es-MX"/>
        </w:rPr>
        <w:t>úblicas</w:t>
      </w:r>
      <w:r w:rsidR="00064E96" w:rsidRPr="00AF5AC2">
        <w:rPr>
          <w:rFonts w:ascii="Palatino Linotype" w:hAnsi="Palatino Linotype"/>
          <w:lang w:val="es-MX"/>
        </w:rPr>
        <w:t xml:space="preserve">, servidor público que, de conformidad con </w:t>
      </w:r>
      <w:r w:rsidR="000A3583" w:rsidRPr="00AF5AC2">
        <w:rPr>
          <w:rFonts w:ascii="Palatino Linotype" w:hAnsi="Palatino Linotype" w:cs="Arial"/>
        </w:rPr>
        <w:t>la Ley Orgánica Municipal del Estado de México, tiene, entre otras atribuciones, las siguientes en su parte conducente:</w:t>
      </w:r>
    </w:p>
    <w:p w14:paraId="7BABD127" w14:textId="77777777" w:rsidR="000A3583" w:rsidRPr="00AF5AC2" w:rsidRDefault="000A3583" w:rsidP="000A3583">
      <w:pPr>
        <w:pStyle w:val="NormalWeb"/>
        <w:spacing w:before="120" w:beforeAutospacing="0" w:after="120" w:afterAutospacing="0"/>
        <w:ind w:left="851" w:right="902"/>
        <w:jc w:val="both"/>
        <w:rPr>
          <w:rFonts w:ascii="Palatino Linotype" w:hAnsi="Palatino Linotype"/>
          <w:i/>
          <w:iCs/>
          <w:sz w:val="22"/>
          <w:szCs w:val="22"/>
        </w:rPr>
      </w:pPr>
      <w:r w:rsidRPr="00AF5AC2">
        <w:rPr>
          <w:rFonts w:ascii="Palatino Linotype" w:hAnsi="Palatino Linotype"/>
          <w:b/>
          <w:bCs/>
          <w:i/>
          <w:iCs/>
          <w:sz w:val="22"/>
          <w:szCs w:val="22"/>
        </w:rPr>
        <w:t>“Artículo 96. Bis</w:t>
      </w:r>
      <w:r w:rsidRPr="00AF5AC2">
        <w:rPr>
          <w:rFonts w:ascii="Palatino Linotype" w:hAnsi="Palatino Linotype"/>
          <w:i/>
          <w:iCs/>
          <w:sz w:val="22"/>
          <w:szCs w:val="22"/>
        </w:rPr>
        <w:t xml:space="preserve">.- El </w:t>
      </w:r>
      <w:r w:rsidRPr="00AF5AC2">
        <w:rPr>
          <w:rFonts w:ascii="Palatino Linotype" w:hAnsi="Palatino Linotype"/>
          <w:b/>
          <w:bCs/>
          <w:i/>
          <w:iCs/>
          <w:sz w:val="22"/>
          <w:szCs w:val="22"/>
        </w:rPr>
        <w:t>Director de Obras Públicas</w:t>
      </w:r>
      <w:r w:rsidRPr="00AF5AC2">
        <w:rPr>
          <w:rFonts w:ascii="Palatino Linotype" w:hAnsi="Palatino Linotype"/>
          <w:i/>
          <w:iCs/>
          <w:sz w:val="22"/>
          <w:szCs w:val="22"/>
        </w:rPr>
        <w:t xml:space="preserve"> o el Titular de la Unidad Administrativa equivalente, tiene las siguientes atribuciones:</w:t>
      </w:r>
    </w:p>
    <w:p w14:paraId="0983C167"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I.</w:t>
      </w:r>
      <w:r w:rsidRPr="00AF5AC2">
        <w:rPr>
          <w:rFonts w:ascii="Palatino Linotype" w:hAnsi="Palatino Linotype"/>
          <w:i/>
          <w:iCs/>
          <w:sz w:val="22"/>
          <w:szCs w:val="22"/>
        </w:rPr>
        <w:t xml:space="preserve"> </w:t>
      </w:r>
      <w:r w:rsidRPr="00AF5AC2">
        <w:rPr>
          <w:rFonts w:ascii="Palatino Linotype" w:hAnsi="Palatino Linotype"/>
          <w:b/>
          <w:bCs/>
          <w:i/>
          <w:iCs/>
          <w:sz w:val="22"/>
          <w:szCs w:val="22"/>
        </w:rPr>
        <w:t>Realizar la programación y ejecución de las obras públicas y servicios relacionados</w:t>
      </w:r>
      <w:r w:rsidRPr="00AF5AC2">
        <w:rPr>
          <w:rFonts w:ascii="Palatino Linotype" w:hAnsi="Palatino Linotype"/>
          <w:i/>
          <w:iCs/>
          <w:sz w:val="22"/>
          <w:szCs w:val="22"/>
        </w:rPr>
        <w:t>, que por orden expresa del Ayuntamiento requieran prioridad;</w:t>
      </w:r>
    </w:p>
    <w:p w14:paraId="1E9F4631"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II.</w:t>
      </w:r>
      <w:r w:rsidRPr="00AF5AC2">
        <w:rPr>
          <w:rFonts w:ascii="Palatino Linotype" w:hAnsi="Palatino Linotype"/>
          <w:i/>
          <w:iCs/>
          <w:sz w:val="22"/>
          <w:szCs w:val="22"/>
        </w:rPr>
        <w:t xml:space="preserve"> </w:t>
      </w:r>
      <w:r w:rsidRPr="00AF5AC2">
        <w:rPr>
          <w:rFonts w:ascii="Palatino Linotype" w:hAnsi="Palatino Linotype"/>
          <w:b/>
          <w:bCs/>
          <w:i/>
          <w:iCs/>
          <w:sz w:val="22"/>
          <w:szCs w:val="22"/>
        </w:rPr>
        <w:t>Planear y coordinar los proyectos de obras públicas y servicios relacionados con las mismas que autorice el Ayuntamiento</w:t>
      </w:r>
      <w:r w:rsidRPr="00AF5AC2">
        <w:rPr>
          <w:rFonts w:ascii="Palatino Linotype" w:hAnsi="Palatino Linotype"/>
          <w:i/>
          <w:iCs/>
          <w:sz w:val="22"/>
          <w:szCs w:val="22"/>
        </w:rPr>
        <w:t xml:space="preserve">, una vez que se cumplan los requisitos de licitación y otros que determine la ley de la materia; </w:t>
      </w:r>
    </w:p>
    <w:p w14:paraId="5F547B00"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lastRenderedPageBreak/>
        <w:t>III.</w:t>
      </w:r>
      <w:r w:rsidRPr="00AF5AC2">
        <w:rPr>
          <w:rFonts w:ascii="Palatino Linotype" w:hAnsi="Palatino Linotype"/>
          <w:i/>
          <w:iCs/>
          <w:sz w:val="22"/>
          <w:szCs w:val="22"/>
        </w:rPr>
        <w:t xml:space="preserve"> </w:t>
      </w:r>
      <w:r w:rsidRPr="00AF5AC2">
        <w:rPr>
          <w:rFonts w:ascii="Palatino Linotype" w:hAnsi="Palatino Linotype"/>
          <w:b/>
          <w:bCs/>
          <w:i/>
          <w:iCs/>
          <w:sz w:val="22"/>
          <w:szCs w:val="22"/>
        </w:rPr>
        <w:t>Proyectar las obras públicas y servicios relacionados, que realice el Municipio, incluyendo la conservación y mantenimiento</w:t>
      </w:r>
      <w:r w:rsidRPr="00AF5AC2">
        <w:rPr>
          <w:rFonts w:ascii="Palatino Linotype" w:hAnsi="Palatino Linotype"/>
          <w:i/>
          <w:iCs/>
          <w:sz w:val="22"/>
          <w:szCs w:val="22"/>
        </w:rPr>
        <w:t xml:space="preserve"> </w:t>
      </w:r>
      <w:r w:rsidRPr="00AF5AC2">
        <w:rPr>
          <w:rFonts w:ascii="Palatino Linotype" w:hAnsi="Palatino Linotype"/>
          <w:b/>
          <w:bCs/>
          <w:i/>
          <w:iCs/>
          <w:sz w:val="22"/>
          <w:szCs w:val="22"/>
        </w:rPr>
        <w:t>de</w:t>
      </w:r>
      <w:r w:rsidRPr="00AF5AC2">
        <w:rPr>
          <w:rFonts w:ascii="Palatino Linotype" w:hAnsi="Palatino Linotype"/>
          <w:i/>
          <w:iCs/>
          <w:sz w:val="22"/>
          <w:szCs w:val="22"/>
        </w:rPr>
        <w:t xml:space="preserve"> edificios, monumentos</w:t>
      </w:r>
      <w:r w:rsidRPr="00AF5AC2">
        <w:rPr>
          <w:rFonts w:ascii="Palatino Linotype" w:hAnsi="Palatino Linotype"/>
          <w:b/>
          <w:bCs/>
          <w:i/>
          <w:iCs/>
          <w:sz w:val="22"/>
          <w:szCs w:val="22"/>
        </w:rPr>
        <w:t>, calles</w:t>
      </w:r>
      <w:r w:rsidRPr="00AF5AC2">
        <w:rPr>
          <w:rFonts w:ascii="Palatino Linotype" w:hAnsi="Palatino Linotype"/>
          <w:i/>
          <w:iCs/>
          <w:sz w:val="22"/>
          <w:szCs w:val="22"/>
        </w:rPr>
        <w:t xml:space="preserve">, parques y jardines; </w:t>
      </w:r>
    </w:p>
    <w:p w14:paraId="46FF877D"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IV</w:t>
      </w:r>
      <w:r w:rsidRPr="00AF5AC2">
        <w:rPr>
          <w:rFonts w:ascii="Palatino Linotype" w:hAnsi="Palatino Linotype"/>
          <w:i/>
          <w:iCs/>
          <w:sz w:val="22"/>
          <w:szCs w:val="22"/>
        </w:rPr>
        <w:t xml:space="preserve">. </w:t>
      </w:r>
      <w:r w:rsidRPr="00AF5AC2">
        <w:rPr>
          <w:rFonts w:ascii="Palatino Linotype" w:hAnsi="Palatino Linotype"/>
          <w:b/>
          <w:bCs/>
          <w:i/>
          <w:iCs/>
          <w:sz w:val="22"/>
          <w:szCs w:val="22"/>
        </w:rPr>
        <w:t>Construir y ejecutar todas aquellas obras públicas y servicios relacionados, que aumenten y mantengan la infraestructura municipal</w:t>
      </w:r>
      <w:r w:rsidRPr="00AF5AC2">
        <w:rPr>
          <w:rFonts w:ascii="Palatino Linotype" w:hAnsi="Palatino Linotype"/>
          <w:i/>
          <w:iCs/>
          <w:sz w:val="22"/>
          <w:szCs w:val="22"/>
        </w:rPr>
        <w:t xml:space="preserve"> y que estén consideradas en el programa respectivo; </w:t>
      </w:r>
    </w:p>
    <w:p w14:paraId="53FDB41B"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V.</w:t>
      </w:r>
      <w:r w:rsidRPr="00AF5AC2">
        <w:rPr>
          <w:rFonts w:ascii="Palatino Linotype" w:hAnsi="Palatino Linotype"/>
          <w:i/>
          <w:iCs/>
          <w:sz w:val="22"/>
          <w:szCs w:val="22"/>
        </w:rPr>
        <w:t xml:space="preserve"> Determinar y cuantificar los materiales y trabajos necesarios para programas de construcción y mantenimiento de obras públicas y servicios relacionados; </w:t>
      </w:r>
    </w:p>
    <w:p w14:paraId="46F346A6"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VI.</w:t>
      </w:r>
      <w:r w:rsidRPr="00AF5AC2">
        <w:rPr>
          <w:rFonts w:ascii="Palatino Linotype" w:hAnsi="Palatino Linotype"/>
          <w:i/>
          <w:iCs/>
          <w:sz w:val="22"/>
          <w:szCs w:val="22"/>
        </w:rPr>
        <w:t xml:space="preserve"> Vigilar que se cumplan y lleven a cabo los programas de construcción y mantenimiento de obras públicas y servicios relacionados; </w:t>
      </w:r>
    </w:p>
    <w:p w14:paraId="7DEA3C25"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w:t>
      </w:r>
      <w:r w:rsidRPr="00AF5AC2">
        <w:rPr>
          <w:rFonts w:ascii="Palatino Linotype" w:hAnsi="Palatino Linotype"/>
          <w:i/>
          <w:iCs/>
          <w:sz w:val="22"/>
          <w:szCs w:val="22"/>
        </w:rPr>
        <w:t xml:space="preserve">; </w:t>
      </w:r>
    </w:p>
    <w:p w14:paraId="1E126296"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cs="Arial"/>
          <w:i/>
          <w:iCs/>
          <w:sz w:val="22"/>
          <w:szCs w:val="22"/>
        </w:rPr>
      </w:pPr>
      <w:r w:rsidRPr="00AF5AC2">
        <w:rPr>
          <w:rFonts w:ascii="Palatino Linotype" w:hAnsi="Palatino Linotype"/>
          <w:b/>
          <w:bCs/>
          <w:i/>
          <w:iCs/>
          <w:sz w:val="22"/>
          <w:szCs w:val="22"/>
        </w:rPr>
        <w:t>VIII.</w:t>
      </w:r>
      <w:r w:rsidRPr="00AF5AC2">
        <w:rPr>
          <w:rFonts w:ascii="Palatino Linotype" w:hAnsi="Palatino Linotype"/>
          <w:i/>
          <w:iCs/>
          <w:sz w:val="22"/>
          <w:szCs w:val="22"/>
        </w:rPr>
        <w:t xml:space="preserve"> </w:t>
      </w:r>
      <w:r w:rsidRPr="00AF5AC2">
        <w:rPr>
          <w:rFonts w:ascii="Palatino Linotype" w:hAnsi="Palatino Linotype"/>
          <w:b/>
          <w:bCs/>
          <w:i/>
          <w:iCs/>
          <w:sz w:val="22"/>
          <w:szCs w:val="22"/>
        </w:rPr>
        <w:t>Vigilar la construcción en las obras por contrato y por administración que hayan sido adjudicadas a los contratistas</w:t>
      </w:r>
      <w:r w:rsidRPr="00AF5AC2">
        <w:rPr>
          <w:rFonts w:ascii="Palatino Linotype" w:hAnsi="Palatino Linotype"/>
          <w:i/>
          <w:iCs/>
          <w:sz w:val="22"/>
          <w:szCs w:val="22"/>
        </w:rPr>
        <w:t>;</w:t>
      </w:r>
    </w:p>
    <w:p w14:paraId="425CD3CF"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IX</w:t>
      </w:r>
      <w:r w:rsidRPr="00AF5AC2">
        <w:rPr>
          <w:rFonts w:ascii="Palatino Linotype" w:hAnsi="Palatino Linotype"/>
          <w:i/>
          <w:iCs/>
          <w:sz w:val="22"/>
          <w:szCs w:val="22"/>
        </w:rPr>
        <w:t xml:space="preserve">.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7E367254"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cs="Arial"/>
          <w:i/>
          <w:iCs/>
          <w:sz w:val="22"/>
          <w:szCs w:val="22"/>
        </w:rPr>
      </w:pPr>
      <w:r w:rsidRPr="00AF5AC2">
        <w:rPr>
          <w:rFonts w:ascii="Palatino Linotype" w:hAnsi="Palatino Linotype"/>
          <w:b/>
          <w:bCs/>
          <w:i/>
          <w:iCs/>
          <w:sz w:val="22"/>
          <w:szCs w:val="22"/>
        </w:rPr>
        <w:t>X</w:t>
      </w:r>
      <w:r w:rsidRPr="00AF5AC2">
        <w:rPr>
          <w:rFonts w:ascii="Palatino Linotype" w:hAnsi="Palatino Linotype"/>
          <w:i/>
          <w:iCs/>
          <w:sz w:val="22"/>
          <w:szCs w:val="22"/>
        </w:rPr>
        <w:t>. Verificar que las obras públicas y los servicios relacionados con la misma, hayan sido programadas, presupuestadas, ejecutadas, adquiridas y contratadas en estricto apego a las disposiciones legales aplicables;</w:t>
      </w:r>
    </w:p>
    <w:p w14:paraId="09CD0152"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cs="Arial"/>
          <w:i/>
          <w:iCs/>
          <w:sz w:val="22"/>
          <w:szCs w:val="22"/>
        </w:rPr>
      </w:pPr>
      <w:r w:rsidRPr="00AF5AC2">
        <w:rPr>
          <w:rFonts w:ascii="Palatino Linotype" w:hAnsi="Palatino Linotype" w:cs="Arial"/>
          <w:i/>
          <w:iCs/>
          <w:sz w:val="22"/>
          <w:szCs w:val="22"/>
        </w:rPr>
        <w:t>...</w:t>
      </w:r>
    </w:p>
    <w:p w14:paraId="18B8638F"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XX.</w:t>
      </w:r>
      <w:r w:rsidRPr="00AF5AC2">
        <w:rPr>
          <w:rFonts w:ascii="Palatino Linotype" w:hAnsi="Palatino Linotype"/>
          <w:i/>
          <w:iCs/>
          <w:sz w:val="22"/>
          <w:szCs w:val="22"/>
        </w:rPr>
        <w:t xml:space="preserve"> Autorizar para su pago, previa validación del avance y calidad de las obras, los presupuestos y estimaciones que presenten los contratistas de obras públicas municipales;</w:t>
      </w:r>
    </w:p>
    <w:p w14:paraId="74D02456"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i/>
          <w:iCs/>
          <w:sz w:val="22"/>
          <w:szCs w:val="22"/>
        </w:rPr>
        <w:t>...</w:t>
      </w:r>
    </w:p>
    <w:p w14:paraId="700EEAB4"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XXII.</w:t>
      </w:r>
      <w:r w:rsidRPr="00AF5AC2">
        <w:rPr>
          <w:rFonts w:ascii="Palatino Linotype" w:hAnsi="Palatino Linotype"/>
          <w:i/>
          <w:iCs/>
          <w:sz w:val="22"/>
          <w:szCs w:val="22"/>
        </w:rPr>
        <w:t xml:space="preserve"> Coordinar y supervisar que todo el proceso de las obras públicas que se realicen en el municipio se realice conforme a la legislación y normatividad en materia de obra pública;</w:t>
      </w:r>
    </w:p>
    <w:p w14:paraId="074EF826"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i/>
          <w:iCs/>
          <w:sz w:val="22"/>
          <w:szCs w:val="22"/>
        </w:rPr>
        <w:t>...</w:t>
      </w:r>
    </w:p>
    <w:p w14:paraId="7B928DE9"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i/>
          <w:iCs/>
          <w:sz w:val="22"/>
          <w:szCs w:val="22"/>
        </w:rPr>
      </w:pPr>
      <w:r w:rsidRPr="00AF5AC2">
        <w:rPr>
          <w:rFonts w:ascii="Palatino Linotype" w:hAnsi="Palatino Linotype"/>
          <w:b/>
          <w:bCs/>
          <w:i/>
          <w:iCs/>
          <w:sz w:val="22"/>
          <w:szCs w:val="22"/>
        </w:rPr>
        <w:t>XXIV</w:t>
      </w:r>
      <w:r w:rsidRPr="00AF5AC2">
        <w:rPr>
          <w:rFonts w:ascii="Palatino Linotype" w:hAnsi="Palatino Linotype"/>
          <w:i/>
          <w:iCs/>
          <w:sz w:val="22"/>
          <w:szCs w:val="22"/>
        </w:rPr>
        <w:t xml:space="preserve">. Integrar y autorizar con su firma, la documentación que en materia de obra pública, deba presentarse al Órgano Superior de Fiscalización del Estado de México; </w:t>
      </w:r>
    </w:p>
    <w:p w14:paraId="405B281E" w14:textId="77777777" w:rsidR="000A3583" w:rsidRPr="00AF5AC2" w:rsidRDefault="000A3583" w:rsidP="000A3583">
      <w:pPr>
        <w:pStyle w:val="NormalWeb"/>
        <w:spacing w:before="120" w:beforeAutospacing="0" w:after="120" w:afterAutospacing="0"/>
        <w:ind w:left="1134" w:right="902"/>
        <w:jc w:val="both"/>
        <w:rPr>
          <w:rFonts w:ascii="Palatino Linotype" w:hAnsi="Palatino Linotype" w:cs="Arial"/>
          <w:i/>
          <w:iCs/>
          <w:sz w:val="22"/>
          <w:szCs w:val="22"/>
        </w:rPr>
      </w:pPr>
      <w:r w:rsidRPr="00AF5AC2">
        <w:rPr>
          <w:rFonts w:ascii="Palatino Linotype" w:hAnsi="Palatino Linotype"/>
          <w:b/>
          <w:bCs/>
          <w:i/>
          <w:iCs/>
          <w:sz w:val="22"/>
          <w:szCs w:val="22"/>
        </w:rPr>
        <w:lastRenderedPageBreak/>
        <w:t>XXV.</w:t>
      </w:r>
      <w:r w:rsidRPr="00AF5AC2">
        <w:rPr>
          <w:rFonts w:ascii="Palatino Linotype" w:hAnsi="Palatino Linotype"/>
          <w:i/>
          <w:iCs/>
          <w:sz w:val="22"/>
          <w:szCs w:val="22"/>
        </w:rPr>
        <w:t xml:space="preserve"> Formular las bases y expedir la convocatoria a los concursos para la realización de las obras públicas municipales, de acuerdo con los requisitos que para dichos actos señale la legislación y normatividad respectiva, vigilando su correcta ejecución;”</w:t>
      </w:r>
    </w:p>
    <w:p w14:paraId="58D80AF4" w14:textId="7DAE11B9" w:rsidR="00DB285C" w:rsidRPr="00AF5AC2" w:rsidRDefault="00DB285C" w:rsidP="00DB285C">
      <w:pPr>
        <w:pStyle w:val="NormalWeb"/>
        <w:spacing w:line="360" w:lineRule="auto"/>
        <w:jc w:val="both"/>
        <w:rPr>
          <w:rFonts w:ascii="Palatino Linotype" w:hAnsi="Palatino Linotype" w:cs="Arial"/>
        </w:rPr>
      </w:pPr>
      <w:r w:rsidRPr="00AF5AC2">
        <w:rPr>
          <w:rFonts w:ascii="Palatino Linotype" w:hAnsi="Palatino Linotype"/>
        </w:rPr>
        <w:t>Del precepto citado, se advierte que la Dirección de Obra Pública es responsable de formular, organizar y conducir las políticas generales en materia de obra pública dentro del municipio, de debiendo proyectar las obras públicas y servicios relacionados, que realice el Municipio, incluyendo su conservación y mantenimiento, así como vigilar la construcción en las obras por contrato y por administración que hayan sido adjudicadas a los contratistas, entre otras funciones.</w:t>
      </w:r>
    </w:p>
    <w:p w14:paraId="36AC23B8" w14:textId="159F0F65" w:rsidR="00A574B4" w:rsidRPr="00AF5AC2" w:rsidRDefault="00A574B4" w:rsidP="00EF73CB">
      <w:pPr>
        <w:spacing w:before="240" w:after="240" w:line="360" w:lineRule="auto"/>
        <w:jc w:val="both"/>
        <w:rPr>
          <w:rFonts w:ascii="Palatino Linotype" w:hAnsi="Palatino Linotype"/>
        </w:rPr>
      </w:pPr>
      <w:r w:rsidRPr="00AF5AC2">
        <w:rPr>
          <w:rFonts w:ascii="Palatino Linotype" w:hAnsi="Palatino Linotype"/>
        </w:rPr>
        <w:t xml:space="preserve">Por su parte, </w:t>
      </w:r>
      <w:r w:rsidRPr="00AF5AC2">
        <w:rPr>
          <w:rFonts w:ascii="Palatino Linotype" w:hAnsi="Palatino Linotype" w:cs="Arial"/>
        </w:rPr>
        <w:t>Bando Municipal del Ayuntamiento de Hueypoxtla dispone que la Dirección de Obras Públicas t</w:t>
      </w:r>
      <w:r w:rsidRPr="00AF5AC2">
        <w:rPr>
          <w:rFonts w:ascii="Palatino Linotype" w:hAnsi="Palatino Linotype"/>
        </w:rPr>
        <w:t xml:space="preserve">iene como objeto, planear, programar, presupuestar, adjudicar, contratar, ejecutar, vigilar, supervisar, controlar, </w:t>
      </w:r>
      <w:proofErr w:type="spellStart"/>
      <w:r w:rsidRPr="00AF5AC2">
        <w:rPr>
          <w:rFonts w:ascii="Palatino Linotype" w:hAnsi="Palatino Linotype"/>
        </w:rPr>
        <w:t>recepcionar</w:t>
      </w:r>
      <w:proofErr w:type="spellEnd"/>
      <w:r w:rsidRPr="00AF5AC2">
        <w:rPr>
          <w:rFonts w:ascii="Palatino Linotype" w:hAnsi="Palatino Linotype"/>
        </w:rPr>
        <w:t>, conservar y mantener las Obras Públicas, de acuerdo a lo establecido en la Ley de Obras Públicas del Estado de México, Libro Décimo Segundo y Décimo Tercero del Código Administrativo del Estado de México, las Leyes federales aplicables y demás disposiciones administrativas. De igual manera supervisa y asiste técnicamente la realización de obras con participación de las comunidades beneficiadas, en coordinación con los órganos auxiliares</w:t>
      </w:r>
      <w:r w:rsidR="001229EC" w:rsidRPr="00AF5AC2">
        <w:rPr>
          <w:rFonts w:ascii="Palatino Linotype" w:hAnsi="Palatino Linotype"/>
        </w:rPr>
        <w:t>, teniendo por atribuciones las siguientes en su parte conducente:</w:t>
      </w:r>
    </w:p>
    <w:p w14:paraId="121E4653" w14:textId="4E65642F" w:rsidR="001229EC" w:rsidRPr="00AF5AC2" w:rsidRDefault="001229EC" w:rsidP="001229EC">
      <w:pPr>
        <w:spacing w:before="120" w:after="120"/>
        <w:ind w:left="851" w:right="902"/>
        <w:jc w:val="both"/>
        <w:rPr>
          <w:rFonts w:ascii="Palatino Linotype" w:hAnsi="Palatino Linotype"/>
          <w:i/>
          <w:iCs/>
          <w:sz w:val="22"/>
          <w:szCs w:val="22"/>
        </w:rPr>
      </w:pPr>
      <w:r w:rsidRPr="00AF5AC2">
        <w:rPr>
          <w:rFonts w:ascii="Palatino Linotype" w:hAnsi="Palatino Linotype"/>
          <w:b/>
          <w:bCs/>
          <w:i/>
          <w:iCs/>
          <w:sz w:val="22"/>
          <w:szCs w:val="22"/>
        </w:rPr>
        <w:t>“Artículo 97</w:t>
      </w:r>
      <w:r w:rsidRPr="00AF5AC2">
        <w:rPr>
          <w:rFonts w:ascii="Palatino Linotype" w:hAnsi="Palatino Linotype"/>
          <w:i/>
          <w:iCs/>
          <w:sz w:val="22"/>
          <w:szCs w:val="22"/>
        </w:rPr>
        <w:t>. La Dirección de Obras Públicas, tendrá las siguientes atribuciones en materia de Obra Pública:</w:t>
      </w:r>
    </w:p>
    <w:p w14:paraId="47DE6F19" w14:textId="4B2E2E6C" w:rsidR="001229EC" w:rsidRPr="00AF5AC2" w:rsidRDefault="001229EC" w:rsidP="001229EC">
      <w:pPr>
        <w:spacing w:before="120" w:after="120"/>
        <w:ind w:left="1134" w:right="902"/>
        <w:jc w:val="both"/>
        <w:rPr>
          <w:rFonts w:ascii="Palatino Linotype" w:hAnsi="Palatino Linotype"/>
          <w:i/>
          <w:iCs/>
          <w:sz w:val="22"/>
          <w:szCs w:val="22"/>
        </w:rPr>
      </w:pPr>
      <w:r w:rsidRPr="00AF5AC2">
        <w:rPr>
          <w:rFonts w:ascii="Palatino Linotype" w:hAnsi="Palatino Linotype"/>
          <w:b/>
          <w:bCs/>
          <w:i/>
          <w:iCs/>
          <w:sz w:val="22"/>
          <w:szCs w:val="22"/>
        </w:rPr>
        <w:t>I</w:t>
      </w:r>
      <w:r w:rsidRPr="00AF5AC2">
        <w:rPr>
          <w:rFonts w:ascii="Palatino Linotype" w:hAnsi="Palatino Linotype"/>
          <w:i/>
          <w:iCs/>
          <w:sz w:val="22"/>
          <w:szCs w:val="22"/>
        </w:rPr>
        <w:t xml:space="preserve">. Formular anualmente planes y programas de trabajo, para llevar a cabo la construcción, instalación, ampliación, adecuación, remodelación, restauración, conservación, mantenimiento, modificación o demolición de bienes inmuebles propiedad del Estado, de sus dependencias y entidades y de </w:t>
      </w:r>
      <w:r w:rsidRPr="00AF5AC2">
        <w:rPr>
          <w:rFonts w:ascii="Palatino Linotype" w:hAnsi="Palatino Linotype"/>
          <w:i/>
          <w:iCs/>
          <w:sz w:val="22"/>
          <w:szCs w:val="22"/>
        </w:rPr>
        <w:lastRenderedPageBreak/>
        <w:t>los municipios y sus organismos con cargo a recursos públicos estatales o municipales;</w:t>
      </w:r>
    </w:p>
    <w:p w14:paraId="45B7B303" w14:textId="09FC6A8F" w:rsidR="001229EC" w:rsidRPr="00AF5AC2" w:rsidRDefault="001229EC" w:rsidP="001229EC">
      <w:pPr>
        <w:spacing w:before="120" w:after="120"/>
        <w:ind w:left="1134" w:right="902"/>
        <w:jc w:val="both"/>
        <w:rPr>
          <w:rFonts w:ascii="Palatino Linotype" w:hAnsi="Palatino Linotype"/>
          <w:i/>
          <w:iCs/>
          <w:sz w:val="22"/>
          <w:szCs w:val="22"/>
        </w:rPr>
      </w:pPr>
      <w:r w:rsidRPr="00AF5AC2">
        <w:rPr>
          <w:rFonts w:ascii="Palatino Linotype" w:hAnsi="Palatino Linotype"/>
          <w:b/>
          <w:bCs/>
          <w:i/>
          <w:iCs/>
          <w:sz w:val="22"/>
          <w:szCs w:val="22"/>
        </w:rPr>
        <w:t>II.</w:t>
      </w:r>
      <w:r w:rsidRPr="00AF5AC2">
        <w:rPr>
          <w:rFonts w:ascii="Palatino Linotype" w:hAnsi="Palatino Linotype"/>
          <w:i/>
          <w:iCs/>
          <w:sz w:val="22"/>
          <w:szCs w:val="22"/>
        </w:rPr>
        <w:t xml:space="preserve"> Elaborar y evaluar los programas anuales de obras públicas, de conformidad con los objetivos y lineamientos del Plan de Desarrollo Municipal;</w:t>
      </w:r>
    </w:p>
    <w:p w14:paraId="3390AE4A" w14:textId="5BA30430" w:rsidR="001229EC" w:rsidRPr="00AF5AC2" w:rsidRDefault="001229EC" w:rsidP="001229EC">
      <w:pPr>
        <w:spacing w:before="120" w:after="120"/>
        <w:ind w:left="1134" w:right="902"/>
        <w:jc w:val="both"/>
        <w:rPr>
          <w:rFonts w:ascii="Palatino Linotype" w:hAnsi="Palatino Linotype"/>
          <w:i/>
          <w:iCs/>
          <w:sz w:val="22"/>
          <w:szCs w:val="22"/>
        </w:rPr>
      </w:pPr>
      <w:r w:rsidRPr="00AF5AC2">
        <w:rPr>
          <w:rFonts w:ascii="Palatino Linotype" w:hAnsi="Palatino Linotype"/>
          <w:i/>
          <w:iCs/>
          <w:sz w:val="22"/>
          <w:szCs w:val="22"/>
        </w:rPr>
        <w:t>...</w:t>
      </w:r>
    </w:p>
    <w:p w14:paraId="17E48EB7" w14:textId="6CA58338" w:rsidR="001229EC" w:rsidRPr="00AF5AC2" w:rsidRDefault="001229EC" w:rsidP="001229EC">
      <w:pPr>
        <w:spacing w:before="120" w:after="120"/>
        <w:ind w:left="1134" w:right="902"/>
        <w:jc w:val="both"/>
        <w:rPr>
          <w:rFonts w:ascii="Palatino Linotype" w:hAnsi="Palatino Linotype"/>
          <w:i/>
          <w:iCs/>
          <w:sz w:val="22"/>
          <w:szCs w:val="22"/>
        </w:rPr>
      </w:pPr>
      <w:r w:rsidRPr="00AF5AC2">
        <w:rPr>
          <w:rFonts w:ascii="Palatino Linotype" w:hAnsi="Palatino Linotype"/>
          <w:b/>
          <w:bCs/>
          <w:i/>
          <w:iCs/>
          <w:sz w:val="22"/>
          <w:szCs w:val="22"/>
        </w:rPr>
        <w:t>VI</w:t>
      </w:r>
      <w:r w:rsidRPr="00AF5AC2">
        <w:rPr>
          <w:rFonts w:ascii="Palatino Linotype" w:hAnsi="Palatino Linotype"/>
          <w:i/>
          <w:iCs/>
          <w:sz w:val="22"/>
          <w:szCs w:val="22"/>
        </w:rPr>
        <w:t>. Ejecutar las obras públicas de los programas anuales aprobados ya sea por administración o por contrato;</w:t>
      </w:r>
    </w:p>
    <w:p w14:paraId="42679E87" w14:textId="77777777" w:rsidR="001229EC" w:rsidRPr="00AF5AC2" w:rsidRDefault="001229EC" w:rsidP="001229EC">
      <w:pPr>
        <w:tabs>
          <w:tab w:val="left" w:pos="1540"/>
        </w:tabs>
        <w:spacing w:before="120" w:after="120"/>
        <w:ind w:left="1134" w:right="902"/>
        <w:jc w:val="both"/>
        <w:rPr>
          <w:rFonts w:ascii="Palatino Linotype" w:hAnsi="Palatino Linotype"/>
          <w:i/>
          <w:iCs/>
          <w:sz w:val="22"/>
          <w:szCs w:val="22"/>
        </w:rPr>
      </w:pPr>
      <w:r w:rsidRPr="00AF5AC2">
        <w:rPr>
          <w:rFonts w:ascii="Palatino Linotype" w:hAnsi="Palatino Linotype"/>
          <w:b/>
          <w:bCs/>
          <w:i/>
          <w:iCs/>
          <w:sz w:val="22"/>
          <w:szCs w:val="22"/>
        </w:rPr>
        <w:t>VII.</w:t>
      </w:r>
      <w:r w:rsidRPr="00AF5AC2">
        <w:rPr>
          <w:rFonts w:ascii="Palatino Linotype" w:hAnsi="Palatino Linotype"/>
          <w:i/>
          <w:iCs/>
          <w:sz w:val="22"/>
          <w:szCs w:val="22"/>
        </w:rPr>
        <w:t xml:space="preserve"> Licitar, concursar o asignar, en su caso servicios de obra y las obras públicas aprobadas en los programas anuales, de conformidad con las leyes aplicables de los recursos y montos aprobados; </w:t>
      </w:r>
    </w:p>
    <w:p w14:paraId="6196DF84" w14:textId="77777777" w:rsidR="001229EC" w:rsidRPr="00AF5AC2" w:rsidRDefault="001229EC" w:rsidP="001229EC">
      <w:pPr>
        <w:tabs>
          <w:tab w:val="left" w:pos="1540"/>
        </w:tabs>
        <w:spacing w:before="120" w:after="120"/>
        <w:ind w:left="1134" w:right="902"/>
        <w:jc w:val="both"/>
        <w:rPr>
          <w:rFonts w:ascii="Palatino Linotype" w:hAnsi="Palatino Linotype"/>
          <w:i/>
          <w:iCs/>
          <w:sz w:val="22"/>
          <w:szCs w:val="22"/>
        </w:rPr>
      </w:pPr>
      <w:r w:rsidRPr="00AF5AC2">
        <w:rPr>
          <w:rFonts w:ascii="Palatino Linotype" w:hAnsi="Palatino Linotype"/>
          <w:b/>
          <w:bCs/>
          <w:i/>
          <w:iCs/>
          <w:sz w:val="22"/>
          <w:szCs w:val="22"/>
        </w:rPr>
        <w:t>VIII.</w:t>
      </w:r>
      <w:r w:rsidRPr="00AF5AC2">
        <w:rPr>
          <w:rFonts w:ascii="Palatino Linotype" w:hAnsi="Palatino Linotype"/>
          <w:i/>
          <w:iCs/>
          <w:sz w:val="22"/>
          <w:szCs w:val="22"/>
        </w:rPr>
        <w:t xml:space="preserve"> Elaborar los contratos de obra pública; </w:t>
      </w:r>
    </w:p>
    <w:p w14:paraId="24A7FCF9" w14:textId="1C3969A7" w:rsidR="001229EC" w:rsidRPr="00AF5AC2" w:rsidRDefault="001229EC" w:rsidP="001229EC">
      <w:pPr>
        <w:tabs>
          <w:tab w:val="left" w:pos="1540"/>
        </w:tabs>
        <w:spacing w:before="120" w:after="120"/>
        <w:ind w:left="1134" w:right="902"/>
        <w:jc w:val="both"/>
        <w:rPr>
          <w:rFonts w:ascii="Palatino Linotype" w:hAnsi="Palatino Linotype"/>
          <w:i/>
          <w:iCs/>
          <w:sz w:val="22"/>
          <w:szCs w:val="22"/>
        </w:rPr>
      </w:pPr>
      <w:r w:rsidRPr="00AF5AC2">
        <w:rPr>
          <w:rFonts w:ascii="Palatino Linotype" w:hAnsi="Palatino Linotype"/>
          <w:b/>
          <w:bCs/>
          <w:i/>
          <w:iCs/>
          <w:sz w:val="22"/>
          <w:szCs w:val="22"/>
        </w:rPr>
        <w:t>IX.</w:t>
      </w:r>
      <w:r w:rsidRPr="00AF5AC2">
        <w:rPr>
          <w:rFonts w:ascii="Palatino Linotype" w:hAnsi="Palatino Linotype"/>
          <w:i/>
          <w:iCs/>
          <w:sz w:val="22"/>
          <w:szCs w:val="22"/>
        </w:rPr>
        <w:t xml:space="preserve"> Revisar las estimaciones de obra y gestionar los pagos correspondientes, hasta el finiquito de las obras, así como aplicar las sanciones a que se hagan acreedores los contratistas por incumplimiento de los términos pactados;</w:t>
      </w:r>
    </w:p>
    <w:p w14:paraId="7A98F7E9" w14:textId="1092537F" w:rsidR="001A5BCE" w:rsidRPr="00AF5AC2" w:rsidRDefault="001229EC" w:rsidP="001229EC">
      <w:pPr>
        <w:spacing w:before="120" w:after="120"/>
        <w:ind w:left="1134" w:right="902"/>
        <w:jc w:val="both"/>
        <w:rPr>
          <w:rFonts w:ascii="Palatino Linotype" w:hAnsi="Palatino Linotype"/>
          <w:i/>
          <w:iCs/>
          <w:sz w:val="22"/>
          <w:szCs w:val="22"/>
        </w:rPr>
      </w:pPr>
      <w:r w:rsidRPr="00AF5AC2">
        <w:rPr>
          <w:rFonts w:ascii="Palatino Linotype" w:hAnsi="Palatino Linotype"/>
          <w:i/>
          <w:iCs/>
          <w:sz w:val="22"/>
          <w:szCs w:val="22"/>
        </w:rPr>
        <w:t>...</w:t>
      </w:r>
    </w:p>
    <w:p w14:paraId="5899D892" w14:textId="5294564F" w:rsidR="001229EC" w:rsidRPr="00AF5AC2" w:rsidRDefault="001229EC" w:rsidP="001229EC">
      <w:pPr>
        <w:spacing w:before="120" w:after="120"/>
        <w:ind w:left="1134" w:right="902"/>
        <w:jc w:val="both"/>
        <w:rPr>
          <w:rFonts w:ascii="Palatino Linotype" w:hAnsi="Palatino Linotype"/>
          <w:i/>
          <w:iCs/>
          <w:sz w:val="22"/>
          <w:szCs w:val="22"/>
        </w:rPr>
      </w:pPr>
      <w:r w:rsidRPr="00AF5AC2">
        <w:rPr>
          <w:rFonts w:ascii="Palatino Linotype" w:hAnsi="Palatino Linotype"/>
          <w:b/>
          <w:bCs/>
          <w:i/>
          <w:iCs/>
          <w:sz w:val="22"/>
          <w:szCs w:val="22"/>
        </w:rPr>
        <w:t>XI</w:t>
      </w:r>
      <w:r w:rsidRPr="00AF5AC2">
        <w:rPr>
          <w:rFonts w:ascii="Palatino Linotype" w:hAnsi="Palatino Linotype"/>
          <w:i/>
          <w:iCs/>
          <w:sz w:val="22"/>
          <w:szCs w:val="22"/>
        </w:rPr>
        <w:t>. Elaborar Informes de Avance Físico y Financiero de Obras Públicas;”</w:t>
      </w:r>
    </w:p>
    <w:p w14:paraId="5582222E" w14:textId="2EBC1DDA" w:rsidR="00D9321C" w:rsidRPr="00AF5AC2" w:rsidRDefault="00DA75E3" w:rsidP="00D9321C">
      <w:pPr>
        <w:spacing w:before="240" w:after="240" w:line="360" w:lineRule="auto"/>
        <w:jc w:val="both"/>
        <w:rPr>
          <w:rFonts w:ascii="Palatino Linotype" w:hAnsi="Palatino Linotype" w:cs="Arial"/>
        </w:rPr>
      </w:pPr>
      <w:r w:rsidRPr="00AF5AC2">
        <w:rPr>
          <w:rFonts w:ascii="Palatino Linotype" w:hAnsi="Palatino Linotype"/>
          <w:lang w:val="es-MX"/>
        </w:rPr>
        <w:t>Como se advierte, la Dirección de Obras Públicas resulta ser el área competente para atender la solicitud de información</w:t>
      </w:r>
      <w:r w:rsidR="00070EEF" w:rsidRPr="00AF5AC2">
        <w:rPr>
          <w:rFonts w:ascii="Palatino Linotype" w:hAnsi="Palatino Linotype"/>
          <w:lang w:val="es-MX"/>
        </w:rPr>
        <w:t xml:space="preserve"> requerida mediante los puntos 2, 3, 4, 5 y 6, </w:t>
      </w:r>
      <w:r w:rsidR="00D9321C" w:rsidRPr="00AF5AC2">
        <w:rPr>
          <w:rFonts w:ascii="Palatino Linotype" w:hAnsi="Palatino Linotype"/>
          <w:lang w:val="es-MX"/>
        </w:rPr>
        <w:t xml:space="preserve">toda vez que cuenta con atribuciones para generar, administrar o poseer la información materia de los puntos citados, no obstante, no pasa inadvertido para este Órgano Garante que el pronunciamiento que emitió constituye una expresión en sentido negativo, </w:t>
      </w:r>
      <w:r w:rsidR="00D9321C" w:rsidRPr="00AF5AC2">
        <w:rPr>
          <w:rFonts w:ascii="Palatino Linotype" w:hAnsi="Palatino Linotype" w:cs="Arial"/>
        </w:rPr>
        <w:t>puesto que en la misma refiere expresamente que, derivado de la revisión exhaustiva en los archivos de las obras que se encuentran en el área a su cargo, y que fueron autorizadas durante la administración en curso, no se encontró información de alguna obra ejecutada que coincida con la ubicación y referencias que se precisaron en la solicitud, e</w:t>
      </w:r>
      <w:r w:rsidR="007444E8" w:rsidRPr="00AF5AC2">
        <w:rPr>
          <w:rFonts w:ascii="Palatino Linotype" w:hAnsi="Palatino Linotype" w:cs="Arial"/>
        </w:rPr>
        <w:t>s decir</w:t>
      </w:r>
      <w:r w:rsidR="00D9321C" w:rsidRPr="00AF5AC2">
        <w:rPr>
          <w:rFonts w:ascii="Palatino Linotype" w:hAnsi="Palatino Linotype" w:cs="Arial"/>
        </w:rPr>
        <w:t xml:space="preserve">, entre la avenida Capulín y la calle la Palma, en el Barrio del Crucero, </w:t>
      </w:r>
      <w:r w:rsidR="007444E8" w:rsidRPr="00AF5AC2">
        <w:rPr>
          <w:rFonts w:ascii="Palatino Linotype" w:hAnsi="Palatino Linotype" w:cs="Arial"/>
        </w:rPr>
        <w:t xml:space="preserve">advirtiéndose que </w:t>
      </w:r>
      <w:r w:rsidR="00D9321C" w:rsidRPr="00AF5AC2">
        <w:rPr>
          <w:rFonts w:ascii="Palatino Linotype" w:hAnsi="Palatino Linotype" w:cs="Arial"/>
        </w:rPr>
        <w:t xml:space="preserve">niega la existencia de información alguna al respecto. </w:t>
      </w:r>
    </w:p>
    <w:p w14:paraId="6EFBE8C5" w14:textId="04413454" w:rsidR="006C6A52" w:rsidRPr="00AF5AC2" w:rsidRDefault="006C6A52" w:rsidP="006C6A52">
      <w:pPr>
        <w:spacing w:before="240" w:after="240" w:line="360" w:lineRule="auto"/>
        <w:jc w:val="both"/>
        <w:rPr>
          <w:rFonts w:ascii="Palatino Linotype" w:hAnsi="Palatino Linotype" w:cs="Arial"/>
        </w:rPr>
      </w:pPr>
      <w:r w:rsidRPr="00AF5AC2">
        <w:rPr>
          <w:rFonts w:ascii="Palatino Linotype" w:hAnsi="Palatino Linotype"/>
        </w:rPr>
        <w:lastRenderedPageBreak/>
        <w:t xml:space="preserve">Así, </w:t>
      </w:r>
      <w:r w:rsidRPr="00AF5AC2">
        <w:rPr>
          <w:rFonts w:ascii="Palatino Linotype" w:hAnsi="Palatino Linotype" w:cs="Arial"/>
        </w:rPr>
        <w:t xml:space="preserve">al considerarse como hecho negativo, resulta obvio que el Sujeto Obligado no puede tener en sus archivos información que satisfaga la solicitud, ya que no puede probarse por ser lógica y materialmente imposible, ello aunado a que este Órgano Garante no puede tener la certeza de que dicha información debió haberse generado, </w:t>
      </w:r>
      <w:r w:rsidRPr="00AF5AC2">
        <w:rPr>
          <w:rFonts w:ascii="Palatino Linotype" w:hAnsi="Palatino Linotype"/>
        </w:rPr>
        <w:t xml:space="preserve">sirve de sustento la siguiente tesis: </w:t>
      </w:r>
    </w:p>
    <w:p w14:paraId="511DD09E" w14:textId="77777777" w:rsidR="006C6A52" w:rsidRPr="00AF5AC2" w:rsidRDefault="006C6A52" w:rsidP="006C6A52">
      <w:pPr>
        <w:spacing w:before="240" w:after="240"/>
        <w:ind w:left="851" w:right="900"/>
        <w:jc w:val="both"/>
        <w:rPr>
          <w:rFonts w:ascii="Palatino Linotype" w:hAnsi="Palatino Linotype"/>
          <w:i/>
          <w:iCs/>
          <w:sz w:val="22"/>
          <w:szCs w:val="22"/>
        </w:rPr>
      </w:pPr>
      <w:r w:rsidRPr="00AF5AC2">
        <w:rPr>
          <w:rFonts w:ascii="Palatino Linotype" w:hAnsi="Palatino Linotype"/>
          <w:b/>
          <w:bCs/>
          <w:i/>
          <w:iCs/>
          <w:sz w:val="22"/>
          <w:szCs w:val="22"/>
        </w:rPr>
        <w:t>“HECHOS NEGATIVOS, NO SON SUSCEPTIBLES DE DEMOSTRACIÓN</w:t>
      </w:r>
      <w:r w:rsidRPr="00AF5AC2">
        <w:rPr>
          <w:rFonts w:ascii="Palatino Linotype" w:hAnsi="Palatino Linotype"/>
          <w:i/>
          <w:iCs/>
          <w:sz w:val="22"/>
          <w:szCs w:val="22"/>
        </w:rPr>
        <w:t>. Tratándose de un hecho negativo, el Juez no tiene por qué invocar prueba alguna de la que se desprenda, ya que es bien sabido que esta clase de hechos no son susceptibles de demostración.”</w:t>
      </w:r>
    </w:p>
    <w:p w14:paraId="12D2B751" w14:textId="77777777" w:rsidR="00750488" w:rsidRPr="00AF5AC2" w:rsidRDefault="00750488" w:rsidP="008A16D6">
      <w:pPr>
        <w:spacing w:before="240" w:after="240" w:line="360" w:lineRule="auto"/>
        <w:jc w:val="both"/>
        <w:rPr>
          <w:rFonts w:ascii="Palatino Linotype" w:hAnsi="Palatino Linotype"/>
          <w:i/>
          <w:iCs/>
          <w:sz w:val="22"/>
          <w:szCs w:val="22"/>
        </w:rPr>
      </w:pPr>
      <w:r w:rsidRPr="00AF5AC2">
        <w:rPr>
          <w:rFonts w:ascii="Palatino Linotype" w:hAnsi="Palatino Linotype"/>
        </w:rPr>
        <w:t>En consecuencia, no es procedente ordenar la entrega de documento alguno, o en su caso, el Acuerdo de Inexistencia, toda vez que el pronunciamiento del Sujeto Obligado declara en automática la inexistencia de la información solicitada de modo que no existe obligación de justificar o allegar pruebas, y por ende no tiene aplicación lo estatuido en el artículo 49 fracción XIII de la Ley de la Materia.</w:t>
      </w:r>
    </w:p>
    <w:p w14:paraId="38CF6C80" w14:textId="77777777" w:rsidR="00750488" w:rsidRPr="00AF5AC2" w:rsidRDefault="00750488" w:rsidP="008A16D6">
      <w:pPr>
        <w:autoSpaceDE w:val="0"/>
        <w:autoSpaceDN w:val="0"/>
        <w:adjustRightInd w:val="0"/>
        <w:spacing w:before="240" w:after="240" w:line="360" w:lineRule="auto"/>
        <w:ind w:right="18"/>
        <w:jc w:val="both"/>
        <w:rPr>
          <w:rFonts w:ascii="Palatino Linotype" w:hAnsi="Palatino Linotype"/>
        </w:rPr>
      </w:pPr>
      <w:r w:rsidRPr="00AF5AC2">
        <w:rPr>
          <w:rFonts w:ascii="Palatino Linotype" w:hAnsi="Palatino Linotype" w:cs="Arial"/>
        </w:rPr>
        <w:t xml:space="preserve">De tal manera que basta con la aseveración por parte del Sujeto Obligado en relación a la inexistencia de información relacionada con la solicitud de información que formuló la recurrente; siendo que de </w:t>
      </w:r>
      <w:r w:rsidRPr="00AF5AC2">
        <w:rPr>
          <w:rFonts w:ascii="Palatino Linotype" w:hAnsi="Palatino Linotype"/>
        </w:rPr>
        <w:t>conformidad con lo establecido en el artículo 12, segundo párrafo de la Ley de Transparencia y Acceso a la Información Pública del Estado de México y Municipios</w:t>
      </w:r>
      <w:r w:rsidRPr="00AF5AC2">
        <w:rPr>
          <w:rStyle w:val="Refdenotaalpie"/>
          <w:rFonts w:ascii="Palatino Linotype" w:hAnsi="Palatino Linotype"/>
        </w:rPr>
        <w:footnoteReference w:id="6"/>
      </w:r>
      <w:r w:rsidRPr="00AF5AC2">
        <w:rPr>
          <w:rFonts w:ascii="Palatino Linotype" w:hAnsi="Palatino Linotype"/>
        </w:rPr>
        <w:t xml:space="preserve">, los Sujetos Obligados solo proporcionaran la información pública que se les requiera y que obre en sus archivos y en el estado en </w:t>
      </w:r>
      <w:r w:rsidRPr="00AF5AC2">
        <w:rPr>
          <w:rFonts w:ascii="Palatino Linotype" w:hAnsi="Palatino Linotype"/>
        </w:rPr>
        <w:lastRenderedPageBreak/>
        <w:t>que ésta se encuentre, en sentido contrario, no están obligados a proporcionar lo que no tengan en sus archivos.</w:t>
      </w:r>
    </w:p>
    <w:p w14:paraId="76989EE5" w14:textId="77777777" w:rsidR="00750488" w:rsidRPr="00AF5AC2" w:rsidRDefault="00750488" w:rsidP="008A16D6">
      <w:pPr>
        <w:autoSpaceDE w:val="0"/>
        <w:autoSpaceDN w:val="0"/>
        <w:adjustRightInd w:val="0"/>
        <w:spacing w:before="240" w:after="240" w:line="360" w:lineRule="auto"/>
        <w:ind w:right="18"/>
        <w:jc w:val="both"/>
        <w:rPr>
          <w:rFonts w:ascii="Palatino Linotype" w:hAnsi="Palatino Linotype"/>
        </w:rPr>
      </w:pPr>
      <w:r w:rsidRPr="00AF5AC2">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5472E28C" w14:textId="77777777" w:rsidR="00C57D5E" w:rsidRPr="00AF5AC2" w:rsidRDefault="00750488" w:rsidP="008A16D6">
      <w:pPr>
        <w:autoSpaceDE w:val="0"/>
        <w:autoSpaceDN w:val="0"/>
        <w:adjustRightInd w:val="0"/>
        <w:spacing w:before="240" w:after="240" w:line="360" w:lineRule="auto"/>
        <w:ind w:right="18"/>
        <w:jc w:val="both"/>
        <w:rPr>
          <w:rFonts w:ascii="Palatino Linotype" w:hAnsi="Palatino Linotype" w:cs="Arial"/>
          <w:bCs/>
          <w:szCs w:val="22"/>
        </w:rPr>
      </w:pPr>
      <w:r w:rsidRPr="00AF5AC2">
        <w:rPr>
          <w:rFonts w:ascii="Palatino Linotype" w:hAnsi="Palatino Linotype" w:cs="Arial"/>
          <w:bCs/>
          <w:szCs w:val="22"/>
        </w:rPr>
        <w:t>A efecto de robustecer lo anterior, no obsta mencionar que, la ponencia que resuelve procedió a consultar el Plan de Desarrollo Urbano</w:t>
      </w:r>
      <w:r w:rsidR="00B60161" w:rsidRPr="00AF5AC2">
        <w:rPr>
          <w:rStyle w:val="Refdenotaalpie"/>
          <w:rFonts w:ascii="Palatino Linotype" w:hAnsi="Palatino Linotype" w:cs="Arial"/>
          <w:bCs/>
          <w:szCs w:val="22"/>
        </w:rPr>
        <w:footnoteReference w:id="7"/>
      </w:r>
      <w:r w:rsidRPr="00AF5AC2">
        <w:rPr>
          <w:rFonts w:ascii="Palatino Linotype" w:hAnsi="Palatino Linotype" w:cs="Arial"/>
          <w:bCs/>
          <w:szCs w:val="22"/>
        </w:rPr>
        <w:t xml:space="preserve"> de Hueypoxtla 2019-2021, </w:t>
      </w:r>
      <w:r w:rsidR="00B60161" w:rsidRPr="00AF5AC2">
        <w:rPr>
          <w:rFonts w:ascii="Palatino Linotype" w:hAnsi="Palatino Linotype" w:cs="Arial"/>
          <w:bCs/>
          <w:szCs w:val="22"/>
        </w:rPr>
        <w:t>con la finalidad de allegarse de elementos que permitieran un mejor proveer,</w:t>
      </w:r>
      <w:r w:rsidR="00A44CE5" w:rsidRPr="00AF5AC2">
        <w:rPr>
          <w:rFonts w:ascii="Palatino Linotype" w:hAnsi="Palatino Linotype" w:cs="Arial"/>
          <w:bCs/>
          <w:szCs w:val="22"/>
        </w:rPr>
        <w:t xml:space="preserve"> </w:t>
      </w:r>
      <w:r w:rsidR="00C57D5E" w:rsidRPr="00AF5AC2">
        <w:rPr>
          <w:rFonts w:ascii="Palatino Linotype" w:hAnsi="Palatino Linotype" w:cs="Arial"/>
          <w:bCs/>
          <w:szCs w:val="22"/>
        </w:rPr>
        <w:t xml:space="preserve">advirtiendo que en el punto 3.5 </w:t>
      </w:r>
      <w:r w:rsidR="00A44CE5" w:rsidRPr="00AF5AC2">
        <w:rPr>
          <w:rFonts w:ascii="Palatino Linotype" w:hAnsi="Palatino Linotype" w:cs="Arial"/>
          <w:bCs/>
          <w:szCs w:val="22"/>
        </w:rPr>
        <w:t xml:space="preserve">del </w:t>
      </w:r>
      <w:r w:rsidR="00A44CE5" w:rsidRPr="00AF5AC2">
        <w:rPr>
          <w:rFonts w:ascii="Palatino Linotype" w:hAnsi="Palatino Linotype" w:cs="Arial"/>
          <w:bCs/>
          <w:i/>
          <w:iCs/>
          <w:szCs w:val="22"/>
        </w:rPr>
        <w:t>Pilar 3 Territorial: Hueypoxtla Ordenado, Sustentable y Resiliente</w:t>
      </w:r>
      <w:r w:rsidR="00A44CE5" w:rsidRPr="00AF5AC2">
        <w:rPr>
          <w:rFonts w:ascii="Palatino Linotype" w:hAnsi="Palatino Linotype" w:cs="Arial"/>
          <w:bCs/>
          <w:szCs w:val="22"/>
        </w:rPr>
        <w:t>,</w:t>
      </w:r>
      <w:r w:rsidR="00C57D5E" w:rsidRPr="00AF5AC2">
        <w:rPr>
          <w:rFonts w:ascii="Palatino Linotype" w:hAnsi="Palatino Linotype" w:cs="Arial"/>
          <w:bCs/>
          <w:szCs w:val="22"/>
        </w:rPr>
        <w:t xml:space="preserve"> cuyo objetivo consiste en fomentar la prosperidad de las ciudades y su entorno a través del desarrollo urbano y metropolitano inclusivo, competitivo y sostenible, se contemplan las obras y líneas de acción a desarrollar en el municipio y en algunas localidades en concreto, entre ellas </w:t>
      </w:r>
      <w:proofErr w:type="spellStart"/>
      <w:r w:rsidR="00C57D5E" w:rsidRPr="00AF5AC2">
        <w:rPr>
          <w:rFonts w:ascii="Palatino Linotype" w:hAnsi="Palatino Linotype" w:cs="Arial"/>
          <w:bCs/>
          <w:i/>
          <w:iCs/>
          <w:szCs w:val="22"/>
        </w:rPr>
        <w:t>Ajoloapan</w:t>
      </w:r>
      <w:proofErr w:type="spellEnd"/>
      <w:r w:rsidR="00C57D5E" w:rsidRPr="00AF5AC2">
        <w:rPr>
          <w:rFonts w:ascii="Palatino Linotype" w:hAnsi="Palatino Linotype" w:cs="Arial"/>
          <w:bCs/>
          <w:szCs w:val="22"/>
        </w:rPr>
        <w:t>, donde se previeron las siguientes obras:</w:t>
      </w:r>
    </w:p>
    <w:p w14:paraId="167CCD67" w14:textId="5D4BB537" w:rsidR="00B60161" w:rsidRPr="00AF5AC2" w:rsidRDefault="00C57D5E" w:rsidP="00C57D5E">
      <w:pPr>
        <w:autoSpaceDE w:val="0"/>
        <w:autoSpaceDN w:val="0"/>
        <w:adjustRightInd w:val="0"/>
        <w:spacing w:line="360" w:lineRule="auto"/>
        <w:ind w:right="17"/>
        <w:jc w:val="both"/>
        <w:rPr>
          <w:rFonts w:ascii="Palatino Linotype" w:hAnsi="Palatino Linotype" w:cs="Arial"/>
          <w:bCs/>
          <w:szCs w:val="22"/>
        </w:rPr>
      </w:pPr>
      <w:r w:rsidRPr="00AF5AC2">
        <w:rPr>
          <w:rFonts w:ascii="Palatino Linotype" w:hAnsi="Palatino Linotype" w:cs="Arial"/>
          <w:bCs/>
          <w:szCs w:val="22"/>
        </w:rPr>
        <w:t xml:space="preserve"> </w:t>
      </w:r>
      <w:r w:rsidRPr="00AF5AC2">
        <w:rPr>
          <w:rFonts w:ascii="Palatino Linotype" w:hAnsi="Palatino Linotype" w:cs="Arial"/>
          <w:bCs/>
          <w:noProof/>
          <w:szCs w:val="22"/>
          <w:lang w:val="es-MX" w:eastAsia="es-MX"/>
        </w:rPr>
        <w:drawing>
          <wp:inline distT="0" distB="0" distL="0" distR="0" wp14:anchorId="3EEF7C61" wp14:editId="543A0643">
            <wp:extent cx="5612130" cy="163703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637030"/>
                    </a:xfrm>
                    <a:prstGeom prst="rect">
                      <a:avLst/>
                    </a:prstGeom>
                    <a:noFill/>
                    <a:ln>
                      <a:noFill/>
                    </a:ln>
                  </pic:spPr>
                </pic:pic>
              </a:graphicData>
            </a:graphic>
          </wp:inline>
        </w:drawing>
      </w:r>
      <w:r w:rsidR="00A44CE5" w:rsidRPr="00AF5AC2">
        <w:rPr>
          <w:rFonts w:ascii="Palatino Linotype" w:hAnsi="Palatino Linotype" w:cs="Arial"/>
          <w:bCs/>
          <w:szCs w:val="22"/>
        </w:rPr>
        <w:lastRenderedPageBreak/>
        <w:t xml:space="preserve"> </w:t>
      </w:r>
      <w:r w:rsidRPr="00AF5AC2">
        <w:rPr>
          <w:rFonts w:ascii="Palatino Linotype" w:hAnsi="Palatino Linotype" w:cs="Arial"/>
          <w:bCs/>
          <w:szCs w:val="22"/>
        </w:rPr>
        <w:t xml:space="preserve"> </w:t>
      </w:r>
      <w:r w:rsidRPr="00AF5AC2">
        <w:rPr>
          <w:rFonts w:ascii="Palatino Linotype" w:hAnsi="Palatino Linotype" w:cs="Arial"/>
          <w:bCs/>
          <w:noProof/>
          <w:szCs w:val="22"/>
          <w:lang w:val="es-MX" w:eastAsia="es-MX"/>
        </w:rPr>
        <w:drawing>
          <wp:inline distT="0" distB="0" distL="0" distR="0" wp14:anchorId="39696F37" wp14:editId="3E8EC567">
            <wp:extent cx="5603240" cy="36785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240" cy="3678555"/>
                    </a:xfrm>
                    <a:prstGeom prst="rect">
                      <a:avLst/>
                    </a:prstGeom>
                    <a:noFill/>
                    <a:ln>
                      <a:noFill/>
                    </a:ln>
                  </pic:spPr>
                </pic:pic>
              </a:graphicData>
            </a:graphic>
          </wp:inline>
        </w:drawing>
      </w:r>
    </w:p>
    <w:p w14:paraId="2F74F5F0" w14:textId="3CC75E06" w:rsidR="000520ED" w:rsidRPr="00AF5AC2" w:rsidRDefault="003825A1" w:rsidP="00750488">
      <w:pPr>
        <w:autoSpaceDE w:val="0"/>
        <w:autoSpaceDN w:val="0"/>
        <w:adjustRightInd w:val="0"/>
        <w:spacing w:before="240" w:after="360" w:line="360" w:lineRule="auto"/>
        <w:ind w:right="18"/>
        <w:jc w:val="both"/>
        <w:rPr>
          <w:rFonts w:ascii="Palatino Linotype" w:hAnsi="Palatino Linotype" w:cs="Arial"/>
          <w:bCs/>
          <w:szCs w:val="22"/>
        </w:rPr>
      </w:pPr>
      <w:r w:rsidRPr="00AF5AC2">
        <w:rPr>
          <w:rFonts w:ascii="Palatino Linotype" w:hAnsi="Palatino Linotype" w:cs="Arial"/>
          <w:bCs/>
          <w:szCs w:val="22"/>
        </w:rPr>
        <w:t xml:space="preserve">Como se advierte, en la localidad señalada por el particular </w:t>
      </w:r>
      <w:r w:rsidR="000520ED" w:rsidRPr="00AF5AC2">
        <w:rPr>
          <w:rFonts w:ascii="Palatino Linotype" w:hAnsi="Palatino Linotype" w:cs="Arial"/>
          <w:bCs/>
          <w:szCs w:val="22"/>
        </w:rPr>
        <w:t>se contemplaron diversas obras</w:t>
      </w:r>
      <w:r w:rsidR="002F7216" w:rsidRPr="00AF5AC2">
        <w:rPr>
          <w:rFonts w:ascii="Palatino Linotype" w:hAnsi="Palatino Linotype" w:cs="Arial"/>
          <w:bCs/>
          <w:szCs w:val="22"/>
        </w:rPr>
        <w:t xml:space="preserve"> a ejecutarse en los ejercicios 2019, 2020 y 2021</w:t>
      </w:r>
      <w:r w:rsidR="000520ED" w:rsidRPr="00AF5AC2">
        <w:rPr>
          <w:rFonts w:ascii="Palatino Linotype" w:hAnsi="Palatino Linotype" w:cs="Arial"/>
          <w:bCs/>
          <w:szCs w:val="22"/>
        </w:rPr>
        <w:t xml:space="preserve">, entre las que </w:t>
      </w:r>
      <w:r w:rsidR="007C1EE6" w:rsidRPr="00AF5AC2">
        <w:rPr>
          <w:rFonts w:ascii="Palatino Linotype" w:hAnsi="Palatino Linotype" w:cs="Arial"/>
          <w:bCs/>
          <w:szCs w:val="22"/>
        </w:rPr>
        <w:t xml:space="preserve">destacan la construcción de banquetas y guarniciones, la colocación de bayas metálicas de alcantarillas, el bacheo carretero, </w:t>
      </w:r>
      <w:r w:rsidR="002F7216" w:rsidRPr="00AF5AC2">
        <w:rPr>
          <w:rFonts w:ascii="Palatino Linotype" w:hAnsi="Palatino Linotype" w:cs="Arial"/>
          <w:bCs/>
          <w:szCs w:val="22"/>
        </w:rPr>
        <w:t xml:space="preserve">todas ellas </w:t>
      </w:r>
      <w:r w:rsidR="007C1EE6" w:rsidRPr="00AF5AC2">
        <w:rPr>
          <w:rFonts w:ascii="Palatino Linotype" w:hAnsi="Palatino Linotype" w:cs="Arial"/>
          <w:bCs/>
          <w:szCs w:val="22"/>
        </w:rPr>
        <w:t xml:space="preserve">en el tema de Movilidad y Transporte para la población, no así la pavimentación de calles, como si se observa en las localidades de </w:t>
      </w:r>
      <w:proofErr w:type="spellStart"/>
      <w:r w:rsidR="007C1EE6" w:rsidRPr="00AF5AC2">
        <w:rPr>
          <w:rFonts w:ascii="Palatino Linotype" w:hAnsi="Palatino Linotype" w:cs="Arial"/>
          <w:bCs/>
          <w:szCs w:val="22"/>
        </w:rPr>
        <w:t>Hueypoxtla</w:t>
      </w:r>
      <w:proofErr w:type="spellEnd"/>
      <w:r w:rsidR="008936BA" w:rsidRPr="00AF5AC2">
        <w:rPr>
          <w:rFonts w:ascii="Palatino Linotype" w:hAnsi="Palatino Linotype" w:cs="Arial"/>
          <w:bCs/>
          <w:szCs w:val="22"/>
        </w:rPr>
        <w:t>,</w:t>
      </w:r>
      <w:r w:rsidR="007C1EE6" w:rsidRPr="00AF5AC2">
        <w:rPr>
          <w:rFonts w:ascii="Palatino Linotype" w:hAnsi="Palatino Linotype" w:cs="Arial"/>
          <w:bCs/>
          <w:szCs w:val="22"/>
        </w:rPr>
        <w:t xml:space="preserve"> </w:t>
      </w:r>
      <w:proofErr w:type="spellStart"/>
      <w:r w:rsidR="007C1EE6" w:rsidRPr="00AF5AC2">
        <w:rPr>
          <w:rFonts w:ascii="Palatino Linotype" w:hAnsi="Palatino Linotype" w:cs="Arial"/>
          <w:bCs/>
          <w:szCs w:val="22"/>
        </w:rPr>
        <w:t>Zacacalco</w:t>
      </w:r>
      <w:proofErr w:type="spellEnd"/>
      <w:r w:rsidR="008936BA" w:rsidRPr="00AF5AC2">
        <w:rPr>
          <w:rFonts w:ascii="Palatino Linotype" w:hAnsi="Palatino Linotype" w:cs="Arial"/>
          <w:bCs/>
          <w:szCs w:val="22"/>
        </w:rPr>
        <w:t xml:space="preserve"> y </w:t>
      </w:r>
      <w:proofErr w:type="spellStart"/>
      <w:r w:rsidR="008936BA" w:rsidRPr="00AF5AC2">
        <w:rPr>
          <w:rFonts w:ascii="Palatino Linotype" w:hAnsi="Palatino Linotype" w:cs="Arial"/>
          <w:bCs/>
          <w:szCs w:val="22"/>
        </w:rPr>
        <w:t>Jilotzingo</w:t>
      </w:r>
      <w:proofErr w:type="spellEnd"/>
      <w:r w:rsidR="007C1EE6" w:rsidRPr="00AF5AC2">
        <w:rPr>
          <w:rFonts w:ascii="Palatino Linotype" w:hAnsi="Palatino Linotype" w:cs="Arial"/>
          <w:bCs/>
          <w:szCs w:val="22"/>
        </w:rPr>
        <w:t>, por ejemplo</w:t>
      </w:r>
      <w:r w:rsidR="008936BA" w:rsidRPr="00AF5AC2">
        <w:rPr>
          <w:rStyle w:val="Refdenotaalpie"/>
          <w:rFonts w:ascii="Palatino Linotype" w:hAnsi="Palatino Linotype" w:cs="Arial"/>
          <w:bCs/>
          <w:szCs w:val="22"/>
        </w:rPr>
        <w:footnoteReference w:id="8"/>
      </w:r>
      <w:r w:rsidR="00A266C9" w:rsidRPr="00AF5AC2">
        <w:rPr>
          <w:rFonts w:ascii="Palatino Linotype" w:hAnsi="Palatino Linotype" w:cs="Arial"/>
          <w:bCs/>
          <w:szCs w:val="22"/>
        </w:rPr>
        <w:t>.</w:t>
      </w:r>
    </w:p>
    <w:p w14:paraId="0A113D6F" w14:textId="1AFD4A73" w:rsidR="00750488" w:rsidRPr="00AF5AC2" w:rsidRDefault="00A266C9" w:rsidP="00750488">
      <w:pPr>
        <w:autoSpaceDE w:val="0"/>
        <w:autoSpaceDN w:val="0"/>
        <w:adjustRightInd w:val="0"/>
        <w:spacing w:before="240" w:after="360" w:line="360" w:lineRule="auto"/>
        <w:ind w:right="18"/>
        <w:jc w:val="both"/>
        <w:rPr>
          <w:rFonts w:ascii="Palatino Linotype" w:hAnsi="Palatino Linotype" w:cs="Arial"/>
          <w:bCs/>
          <w:szCs w:val="22"/>
        </w:rPr>
      </w:pPr>
      <w:r w:rsidRPr="00AF5AC2">
        <w:rPr>
          <w:rFonts w:ascii="Palatino Linotype" w:hAnsi="Palatino Linotype" w:cs="Arial"/>
          <w:bCs/>
          <w:szCs w:val="22"/>
        </w:rPr>
        <w:t xml:space="preserve">Bajo lo previo, </w:t>
      </w:r>
      <w:r w:rsidR="00750488" w:rsidRPr="00AF5AC2">
        <w:rPr>
          <w:rFonts w:ascii="Palatino Linotype" w:hAnsi="Palatino Linotype" w:cs="Arial"/>
          <w:bCs/>
          <w:szCs w:val="22"/>
        </w:rPr>
        <w:t xml:space="preserve">se destaca que, al haber existido un pronunciamiento por parte del área competente que forma parte de la estructura orgánica del sujeto obligado respecto de la materia de solicitud, </w:t>
      </w:r>
      <w:r w:rsidR="00750488" w:rsidRPr="00AF5AC2">
        <w:rPr>
          <w:rFonts w:ascii="Palatino Linotype" w:hAnsi="Palatino Linotype" w:cs="Arial"/>
        </w:rPr>
        <w:t>este Órgano Garante</w:t>
      </w:r>
      <w:r w:rsidR="00750488" w:rsidRPr="00AF5AC2">
        <w:rPr>
          <w:rFonts w:ascii="Palatino Linotype" w:hAnsi="Palatino Linotype" w:cs="Arial"/>
          <w:bCs/>
          <w:szCs w:val="22"/>
        </w:rPr>
        <w:t xml:space="preserve"> no está facultado para </w:t>
      </w:r>
      <w:r w:rsidR="00750488" w:rsidRPr="00AF5AC2">
        <w:rPr>
          <w:rFonts w:ascii="Palatino Linotype" w:hAnsi="Palatino Linotype" w:cs="Arial"/>
          <w:bCs/>
          <w:szCs w:val="22"/>
        </w:rPr>
        <w:lastRenderedPageBreak/>
        <w:t xml:space="preserve">manifestarse sobre la veracidad de lo expresado por parte de éste, pues no existe precepto legal alguno en la Ley de la materia que lo faculte para ello. </w:t>
      </w:r>
    </w:p>
    <w:p w14:paraId="526E8518" w14:textId="77777777" w:rsidR="00750488" w:rsidRPr="00AF5AC2" w:rsidRDefault="00750488" w:rsidP="00750488">
      <w:pPr>
        <w:spacing w:before="240" w:after="240" w:line="360" w:lineRule="auto"/>
        <w:jc w:val="both"/>
        <w:rPr>
          <w:rFonts w:ascii="Palatino Linotype" w:hAnsi="Palatino Linotype"/>
        </w:rPr>
      </w:pPr>
      <w:r w:rsidRPr="00AF5AC2">
        <w:rPr>
          <w:rFonts w:ascii="Palatino Linotype" w:hAnsi="Palatino Linotype" w:cs="Arial"/>
        </w:rPr>
        <w:t>Lo anterior se sustenta con lo plasmado en el criterio</w:t>
      </w:r>
      <w:r w:rsidRPr="00AF5AC2">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F4C547" w14:textId="77777777" w:rsidR="00750488" w:rsidRPr="00AF5AC2" w:rsidRDefault="00750488" w:rsidP="00750488">
      <w:pPr>
        <w:spacing w:before="240" w:after="240"/>
        <w:ind w:left="851" w:right="900"/>
        <w:jc w:val="both"/>
        <w:rPr>
          <w:rFonts w:ascii="Palatino Linotype" w:hAnsi="Palatino Linotype"/>
          <w:i/>
          <w:sz w:val="22"/>
          <w:szCs w:val="22"/>
        </w:rPr>
      </w:pPr>
      <w:r w:rsidRPr="00AF5AC2">
        <w:rPr>
          <w:rFonts w:ascii="Palatino Linotype" w:hAnsi="Palatino Linotype"/>
          <w:i/>
          <w:sz w:val="22"/>
          <w:szCs w:val="22"/>
        </w:rPr>
        <w:t>“</w:t>
      </w:r>
      <w:r w:rsidRPr="00AF5AC2">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AF5AC2">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66BDBF" w14:textId="77777777" w:rsidR="007D7084" w:rsidRPr="00AF5AC2" w:rsidRDefault="007369C4" w:rsidP="00750488">
      <w:pPr>
        <w:spacing w:before="240" w:after="240" w:line="360" w:lineRule="auto"/>
        <w:jc w:val="both"/>
        <w:rPr>
          <w:rFonts w:ascii="Palatino Linotype" w:hAnsi="Palatino Linotype"/>
        </w:rPr>
      </w:pPr>
      <w:r w:rsidRPr="00AF5AC2">
        <w:rPr>
          <w:rFonts w:ascii="Palatino Linotype" w:hAnsi="Palatino Linotype"/>
        </w:rPr>
        <w:t>Así, t</w:t>
      </w:r>
      <w:r w:rsidR="00750488" w:rsidRPr="00AF5AC2">
        <w:rPr>
          <w:rFonts w:ascii="Palatino Linotype" w:hAnsi="Palatino Linotype"/>
        </w:rPr>
        <w:t xml:space="preserve">omando en consideración </w:t>
      </w:r>
      <w:r w:rsidRPr="00AF5AC2">
        <w:rPr>
          <w:rFonts w:ascii="Palatino Linotype" w:hAnsi="Palatino Linotype"/>
        </w:rPr>
        <w:t>lo hasta aquí expuesto</w:t>
      </w:r>
      <w:r w:rsidR="00750488" w:rsidRPr="00AF5AC2">
        <w:rPr>
          <w:rFonts w:ascii="Palatino Linotype" w:hAnsi="Palatino Linotype"/>
        </w:rPr>
        <w:t>, así como el hecho de que la información proporcionada por el sujeto obligado fue puesta a la vista de la parte recurrente con la finalidad de que manifestara lo que a su derecho conviniera, sin que obre constancia en el expediente de que dicho derecho se hiciera valer, debe entenderse que con el documento enviado por el Sujeto Obligado se satisface la solicitud planteada</w:t>
      </w:r>
      <w:r w:rsidR="007D7084" w:rsidRPr="00AF5AC2">
        <w:rPr>
          <w:rFonts w:ascii="Palatino Linotype" w:hAnsi="Palatino Linotype"/>
        </w:rPr>
        <w:t>.</w:t>
      </w:r>
    </w:p>
    <w:p w14:paraId="412C9988" w14:textId="225B4B98" w:rsidR="007D7084" w:rsidRPr="00AF5AC2" w:rsidRDefault="007D7084" w:rsidP="007D7084">
      <w:pPr>
        <w:spacing w:before="240" w:after="240" w:line="360" w:lineRule="auto"/>
        <w:jc w:val="both"/>
        <w:rPr>
          <w:rFonts w:ascii="Palatino Linotype" w:hAnsi="Palatino Linotype"/>
        </w:rPr>
      </w:pPr>
      <w:r w:rsidRPr="00AF5AC2">
        <w:rPr>
          <w:rFonts w:ascii="Palatino Linotype" w:hAnsi="Palatino Linotype"/>
        </w:rPr>
        <w:lastRenderedPageBreak/>
        <w:t xml:space="preserve">En </w:t>
      </w:r>
      <w:r w:rsidR="005A664C" w:rsidRPr="00AF5AC2">
        <w:rPr>
          <w:rFonts w:ascii="Palatino Linotype" w:hAnsi="Palatino Linotype"/>
        </w:rPr>
        <w:t>tal</w:t>
      </w:r>
      <w:r w:rsidRPr="00AF5AC2">
        <w:rPr>
          <w:rFonts w:ascii="Palatino Linotype" w:hAnsi="Palatino Linotype"/>
        </w:rPr>
        <w:t xml:space="preserve"> sentido, conviene hacer alusión a lo que señala el artículo 192, fracción III de la Ley de Transparencia y Acceso a la Información Pública del Estado de México y Municipios vigente, a saber:</w:t>
      </w:r>
    </w:p>
    <w:p w14:paraId="670ACF0B" w14:textId="77777777" w:rsidR="007D7084" w:rsidRPr="00AF5AC2" w:rsidRDefault="007D7084" w:rsidP="007D7084">
      <w:pPr>
        <w:spacing w:before="240" w:after="240"/>
        <w:ind w:left="851" w:right="900"/>
        <w:jc w:val="both"/>
        <w:rPr>
          <w:rFonts w:ascii="Palatino Linotype" w:hAnsi="Palatino Linotype"/>
          <w:i/>
          <w:sz w:val="22"/>
          <w:szCs w:val="22"/>
        </w:rPr>
      </w:pPr>
      <w:r w:rsidRPr="00AF5AC2">
        <w:rPr>
          <w:rFonts w:ascii="Palatino Linotype" w:hAnsi="Palatino Linotype"/>
          <w:i/>
          <w:sz w:val="22"/>
          <w:szCs w:val="22"/>
        </w:rPr>
        <w:t>“</w:t>
      </w:r>
      <w:r w:rsidRPr="00AF5AC2">
        <w:rPr>
          <w:rFonts w:ascii="Palatino Linotype" w:hAnsi="Palatino Linotype"/>
          <w:b/>
          <w:i/>
          <w:sz w:val="22"/>
          <w:szCs w:val="22"/>
        </w:rPr>
        <w:t>Artículo 192</w:t>
      </w:r>
      <w:r w:rsidRPr="00AF5AC2">
        <w:rPr>
          <w:rFonts w:ascii="Palatino Linotype" w:hAnsi="Palatino Linotype"/>
          <w:i/>
          <w:sz w:val="22"/>
          <w:szCs w:val="22"/>
        </w:rPr>
        <w:t xml:space="preserve">. </w:t>
      </w:r>
      <w:r w:rsidRPr="00AF5AC2">
        <w:rPr>
          <w:rFonts w:ascii="Palatino Linotype" w:hAnsi="Palatino Linotype"/>
          <w:b/>
          <w:i/>
          <w:sz w:val="22"/>
          <w:szCs w:val="22"/>
        </w:rPr>
        <w:t>El recurso será sobreseído</w:t>
      </w:r>
      <w:r w:rsidRPr="00AF5AC2">
        <w:rPr>
          <w:rFonts w:ascii="Palatino Linotype" w:hAnsi="Palatino Linotype"/>
          <w:i/>
          <w:sz w:val="22"/>
          <w:szCs w:val="22"/>
        </w:rPr>
        <w:t xml:space="preserve">, </w:t>
      </w:r>
      <w:r w:rsidRPr="00AF5AC2">
        <w:rPr>
          <w:rFonts w:ascii="Palatino Linotype" w:hAnsi="Palatino Linotype"/>
          <w:b/>
          <w:i/>
          <w:sz w:val="22"/>
          <w:szCs w:val="22"/>
        </w:rPr>
        <w:t>en todo o en parte,</w:t>
      </w:r>
      <w:r w:rsidRPr="00AF5AC2">
        <w:rPr>
          <w:rFonts w:ascii="Palatino Linotype" w:hAnsi="Palatino Linotype"/>
          <w:i/>
          <w:sz w:val="22"/>
          <w:szCs w:val="22"/>
        </w:rPr>
        <w:t xml:space="preserve"> </w:t>
      </w:r>
      <w:r w:rsidRPr="00AF5AC2">
        <w:rPr>
          <w:rFonts w:ascii="Palatino Linotype" w:hAnsi="Palatino Linotype"/>
          <w:b/>
          <w:i/>
          <w:sz w:val="22"/>
          <w:szCs w:val="22"/>
        </w:rPr>
        <w:t>cuando una vez admitido, se actualicen alguno de los siguientes supuestos</w:t>
      </w:r>
      <w:r w:rsidRPr="00AF5AC2">
        <w:rPr>
          <w:rFonts w:ascii="Palatino Linotype" w:hAnsi="Palatino Linotype"/>
          <w:i/>
          <w:sz w:val="22"/>
          <w:szCs w:val="22"/>
        </w:rPr>
        <w:t xml:space="preserve">: </w:t>
      </w:r>
    </w:p>
    <w:p w14:paraId="24B5D4A1" w14:textId="77777777" w:rsidR="007D7084" w:rsidRPr="00AF5AC2" w:rsidRDefault="007D7084" w:rsidP="007D7084">
      <w:pPr>
        <w:spacing w:before="240" w:after="240"/>
        <w:ind w:left="1134" w:right="900"/>
        <w:jc w:val="both"/>
        <w:rPr>
          <w:rFonts w:ascii="Palatino Linotype" w:hAnsi="Palatino Linotype"/>
          <w:i/>
          <w:sz w:val="22"/>
          <w:szCs w:val="22"/>
        </w:rPr>
      </w:pPr>
      <w:r w:rsidRPr="00AF5AC2">
        <w:rPr>
          <w:rFonts w:ascii="Palatino Linotype" w:hAnsi="Palatino Linotype"/>
          <w:i/>
          <w:sz w:val="22"/>
          <w:szCs w:val="22"/>
        </w:rPr>
        <w:t>(…)</w:t>
      </w:r>
    </w:p>
    <w:p w14:paraId="6EAAF316" w14:textId="77777777" w:rsidR="007D7084" w:rsidRPr="00AF5AC2" w:rsidRDefault="007D7084" w:rsidP="007D7084">
      <w:pPr>
        <w:spacing w:before="240" w:after="240"/>
        <w:ind w:left="1134" w:right="900"/>
        <w:jc w:val="both"/>
        <w:rPr>
          <w:rFonts w:ascii="Palatino Linotype" w:hAnsi="Palatino Linotype"/>
          <w:i/>
          <w:sz w:val="22"/>
          <w:szCs w:val="22"/>
        </w:rPr>
      </w:pPr>
      <w:r w:rsidRPr="00AF5AC2">
        <w:rPr>
          <w:rFonts w:ascii="Palatino Linotype" w:hAnsi="Palatino Linotype"/>
          <w:b/>
          <w:i/>
          <w:sz w:val="22"/>
          <w:szCs w:val="22"/>
        </w:rPr>
        <w:t>III. El sujeto obligado responsable del acto, lo modifique o revoque de tal manera que el recurso de revisión quede sin materia...</w:t>
      </w:r>
      <w:r w:rsidRPr="00AF5AC2">
        <w:rPr>
          <w:rFonts w:ascii="Palatino Linotype" w:hAnsi="Palatino Linotype"/>
          <w:i/>
          <w:sz w:val="22"/>
          <w:szCs w:val="22"/>
        </w:rPr>
        <w:t>”</w:t>
      </w:r>
    </w:p>
    <w:p w14:paraId="2F3C8196" w14:textId="236FC2D6" w:rsidR="007D7084" w:rsidRPr="00AF5AC2" w:rsidRDefault="007D7084" w:rsidP="007D7084">
      <w:pPr>
        <w:spacing w:before="240" w:after="240" w:line="360" w:lineRule="auto"/>
        <w:jc w:val="both"/>
        <w:rPr>
          <w:rFonts w:ascii="Palatino Linotype" w:hAnsi="Palatino Linotype"/>
        </w:rPr>
      </w:pPr>
      <w:r w:rsidRPr="00AF5AC2">
        <w:rPr>
          <w:rFonts w:ascii="Palatino Linotype" w:hAnsi="Palatino Linotype"/>
        </w:rPr>
        <w:t>De lo establecido en el precepto legal citado se advierte que el sobreseimiento del recurso de revisión procede en los siguientes casos</w:t>
      </w:r>
      <w:r w:rsidR="005A664C" w:rsidRPr="00AF5AC2">
        <w:rPr>
          <w:rFonts w:ascii="Palatino Linotype" w:hAnsi="Palatino Linotype"/>
        </w:rPr>
        <w:t>:</w:t>
      </w:r>
    </w:p>
    <w:p w14:paraId="3F44353A" w14:textId="77777777" w:rsidR="007D7084" w:rsidRPr="00AF5AC2" w:rsidRDefault="007D7084" w:rsidP="007D7084">
      <w:pPr>
        <w:spacing w:before="240" w:after="240" w:line="360" w:lineRule="auto"/>
        <w:ind w:left="284"/>
        <w:jc w:val="both"/>
        <w:rPr>
          <w:rFonts w:ascii="Palatino Linotype" w:hAnsi="Palatino Linotype"/>
        </w:rPr>
      </w:pPr>
      <w:r w:rsidRPr="00AF5AC2">
        <w:rPr>
          <w:rFonts w:ascii="Palatino Linotype" w:hAnsi="Palatino Linotype"/>
        </w:rPr>
        <w:t xml:space="preserve">a) Cuando el sujeto obligado modifique el acto impugnado. </w:t>
      </w:r>
    </w:p>
    <w:p w14:paraId="36BAD4D4" w14:textId="77777777" w:rsidR="007D7084" w:rsidRPr="00AF5AC2" w:rsidRDefault="007D7084" w:rsidP="007D7084">
      <w:pPr>
        <w:spacing w:before="240" w:after="240" w:line="360" w:lineRule="auto"/>
        <w:ind w:left="284"/>
        <w:jc w:val="both"/>
        <w:rPr>
          <w:rFonts w:ascii="Palatino Linotype" w:hAnsi="Palatino Linotype"/>
        </w:rPr>
      </w:pPr>
      <w:r w:rsidRPr="00AF5AC2">
        <w:rPr>
          <w:rFonts w:ascii="Palatino Linotype" w:hAnsi="Palatino Linotype"/>
        </w:rPr>
        <w:t xml:space="preserve">b) Cuando el sujeto obligado revoque el acto impugnado; </w:t>
      </w:r>
    </w:p>
    <w:p w14:paraId="38838BED" w14:textId="77777777" w:rsidR="007D7084" w:rsidRPr="00AF5AC2" w:rsidRDefault="007D7084" w:rsidP="007D7084">
      <w:pPr>
        <w:spacing w:before="240" w:after="240" w:line="360" w:lineRule="auto"/>
        <w:jc w:val="both"/>
        <w:rPr>
          <w:rFonts w:ascii="Palatino Linotype" w:hAnsi="Palatino Linotype" w:cs="Arial"/>
        </w:rPr>
      </w:pPr>
      <w:r w:rsidRPr="00AF5AC2">
        <w:rPr>
          <w:rFonts w:ascii="Palatino Linotype" w:hAnsi="Palatino Linotype"/>
        </w:rPr>
        <w:t>Quedando en ambos casos el acto combatido sin materia o sin efectos.</w:t>
      </w:r>
    </w:p>
    <w:p w14:paraId="299BE4CE" w14:textId="77777777" w:rsidR="007D7084" w:rsidRPr="00AF5AC2" w:rsidRDefault="007D7084" w:rsidP="007D7084">
      <w:pPr>
        <w:spacing w:before="240" w:after="240" w:line="360" w:lineRule="auto"/>
        <w:jc w:val="both"/>
        <w:rPr>
          <w:rFonts w:ascii="Palatino Linotype" w:hAnsi="Palatino Linotype"/>
        </w:rPr>
      </w:pPr>
      <w:r w:rsidRPr="00AF5AC2">
        <w:rPr>
          <w:rFonts w:ascii="Palatino Linotype" w:hAnsi="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5CA58747" w14:textId="77777777" w:rsidR="007D7084" w:rsidRPr="00AF5AC2" w:rsidRDefault="007D7084" w:rsidP="007D7084">
      <w:pPr>
        <w:spacing w:before="240" w:after="240" w:line="360" w:lineRule="auto"/>
        <w:jc w:val="both"/>
        <w:rPr>
          <w:rFonts w:ascii="Palatino Linotype" w:hAnsi="Palatino Linotype"/>
        </w:rPr>
      </w:pPr>
      <w:r w:rsidRPr="00AF5AC2">
        <w:rPr>
          <w:rFonts w:ascii="Palatino Linotype" w:hAnsi="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5543A3D4" w14:textId="77777777" w:rsidR="007D7084" w:rsidRPr="00AF5AC2" w:rsidRDefault="007D7084" w:rsidP="007D7084">
      <w:pPr>
        <w:spacing w:before="240" w:after="240" w:line="360" w:lineRule="auto"/>
        <w:jc w:val="both"/>
        <w:rPr>
          <w:rFonts w:ascii="Palatino Linotype" w:hAnsi="Palatino Linotype"/>
        </w:rPr>
      </w:pPr>
      <w:r w:rsidRPr="00AF5AC2">
        <w:rPr>
          <w:rFonts w:ascii="Palatino Linotype" w:hAnsi="Palatino Linotype"/>
        </w:rPr>
        <w:lastRenderedPageBreak/>
        <w:t>En este orden de ideas, un acto impugnado queda sin efectos, cuando aun existiendo jurídicamente (esto es, que no se ha modificado, ni revocado) ya no genera ninguna consecuencia legal.</w:t>
      </w:r>
    </w:p>
    <w:p w14:paraId="1EF0F195" w14:textId="77777777" w:rsidR="007D7084" w:rsidRPr="00AF5AC2" w:rsidRDefault="007D7084" w:rsidP="007D7084">
      <w:pPr>
        <w:spacing w:before="240" w:after="240" w:line="360" w:lineRule="auto"/>
        <w:jc w:val="both"/>
        <w:rPr>
          <w:rFonts w:ascii="Palatino Linotype" w:hAnsi="Palatino Linotype"/>
        </w:rPr>
      </w:pPr>
      <w:r w:rsidRPr="00AF5AC2">
        <w:rPr>
          <w:rFonts w:ascii="Palatino Linotype" w:hAnsi="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40948E43" w14:textId="0926DCE9" w:rsidR="005A664C" w:rsidRPr="00AF5AC2" w:rsidRDefault="005A664C" w:rsidP="005A664C">
      <w:pPr>
        <w:spacing w:before="240" w:after="240" w:line="360" w:lineRule="auto"/>
        <w:jc w:val="both"/>
        <w:rPr>
          <w:rFonts w:ascii="Palatino Linotype" w:hAnsi="Palatino Linotype"/>
        </w:rPr>
      </w:pPr>
      <w:r w:rsidRPr="00AF5AC2">
        <w:rPr>
          <w:rFonts w:ascii="Palatino Linotype" w:hAnsi="Palatino Linotype"/>
        </w:rPr>
        <w:t>Advirtiéndose de lo anterior que el Sujeto Obligado dio respuesta a la solicitud de acceso a la información pública del ahora recurrente; aunque ello haya sido de manera posterior; dejando con ello sin materia el presente recurso de revisión, toda vez, que ha dejado de existir la omisión en que se incurrió por parte del Sujeto Obligado, actualizándose entonces la causal prevista en la fracción III del artículo 192 de la Ley de la Materia vigente en la Entidad, antes transcrita.</w:t>
      </w:r>
    </w:p>
    <w:p w14:paraId="79672EB5" w14:textId="53984CBB" w:rsidR="00750488" w:rsidRPr="00AF5AC2" w:rsidRDefault="005A664C" w:rsidP="00750488">
      <w:pPr>
        <w:spacing w:before="240" w:after="240" w:line="360" w:lineRule="auto"/>
        <w:jc w:val="both"/>
        <w:rPr>
          <w:rFonts w:ascii="Palatino Linotype" w:hAnsi="Palatino Linotype"/>
          <w:b/>
        </w:rPr>
      </w:pPr>
      <w:r w:rsidRPr="00AF5AC2">
        <w:rPr>
          <w:rFonts w:ascii="Palatino Linotype" w:hAnsi="Palatino Linotype"/>
        </w:rPr>
        <w:t>S</w:t>
      </w:r>
      <w:r w:rsidR="00750488" w:rsidRPr="00AF5AC2">
        <w:rPr>
          <w:rFonts w:ascii="Palatino Linotype" w:hAnsi="Palatino Linotype"/>
        </w:rPr>
        <w:t xml:space="preserve">iendo el  </w:t>
      </w:r>
      <w:r w:rsidR="00750488" w:rsidRPr="00AF5AC2">
        <w:rPr>
          <w:rFonts w:ascii="Palatino Linotype" w:hAnsi="Palatino Linotype"/>
          <w:i/>
        </w:rPr>
        <w:t>sobreseimiento</w:t>
      </w:r>
      <w:r w:rsidR="00750488" w:rsidRPr="00AF5AC2">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w:t>
      </w:r>
      <w:r w:rsidR="00750488" w:rsidRPr="00AF5AC2">
        <w:rPr>
          <w:rFonts w:ascii="Palatino Linotype" w:hAnsi="Palatino Linotype"/>
        </w:rPr>
        <w:lastRenderedPageBreak/>
        <w:t xml:space="preserve">con rubro: </w:t>
      </w:r>
      <w:r w:rsidR="00750488" w:rsidRPr="00AF5AC2">
        <w:rPr>
          <w:rFonts w:ascii="Palatino Linotype" w:hAnsi="Palatino Linotype"/>
          <w:b/>
        </w:rPr>
        <w:t>SOBRESEIMIENTO, NO PERMITE ENTRAR AL ESTUDIO DE LAS CUESTIONES DE FONDO</w:t>
      </w:r>
      <w:r w:rsidR="00750488" w:rsidRPr="00AF5AC2">
        <w:rPr>
          <w:rStyle w:val="Refdenotaalpie"/>
          <w:rFonts w:ascii="Palatino Linotype" w:hAnsi="Palatino Linotype"/>
          <w:b/>
        </w:rPr>
        <w:footnoteReference w:id="9"/>
      </w:r>
      <w:r w:rsidR="00750488" w:rsidRPr="00AF5AC2">
        <w:rPr>
          <w:rFonts w:ascii="Palatino Linotype" w:hAnsi="Palatino Linotype"/>
          <w:b/>
        </w:rPr>
        <w:t>.</w:t>
      </w:r>
    </w:p>
    <w:p w14:paraId="4F5A5D49" w14:textId="03FB2A1B" w:rsidR="00423C19" w:rsidRPr="00AF5AC2" w:rsidRDefault="00423C19" w:rsidP="00423C19">
      <w:pPr>
        <w:spacing w:before="240" w:after="240" w:line="360" w:lineRule="auto"/>
        <w:jc w:val="both"/>
        <w:rPr>
          <w:rFonts w:ascii="Palatino Linotype" w:hAnsi="Palatino Linotype" w:cs="Arial"/>
          <w:lang w:val="es-MX"/>
        </w:rPr>
      </w:pPr>
      <w:r w:rsidRPr="00AF5AC2">
        <w:rPr>
          <w:rFonts w:ascii="Palatino Linotype" w:hAnsi="Palatino Linotype" w:cs="Arial"/>
          <w:lang w:val="es-MX"/>
        </w:rPr>
        <w:t>Finalmente, toda vez que el presente recurso de revisión tuvo como origen la falta de respuesta por parte del Sujeto Obligado en el plazo que tienen los Sujetos Obligados para atender las solicitudes de información que les son formuladas, según lo establecido en el artículo 163 de la Ley de Transparencia y Acceso a la Información Pública del Estado de México y Municipios; en observancia de lo señalado en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 </w:t>
      </w:r>
    </w:p>
    <w:p w14:paraId="7C81BD18" w14:textId="467D8243" w:rsidR="00971CBC" w:rsidRPr="00AF5AC2" w:rsidRDefault="00971CBC" w:rsidP="00FC6343">
      <w:pPr>
        <w:spacing w:before="240" w:after="240" w:line="360" w:lineRule="auto"/>
        <w:jc w:val="both"/>
        <w:rPr>
          <w:rFonts w:ascii="Palatino Linotype" w:hAnsi="Palatino Linotype" w:cs="Arial"/>
        </w:rPr>
      </w:pPr>
      <w:r w:rsidRPr="00AF5AC2">
        <w:rPr>
          <w:rFonts w:ascii="Palatino Linotype" w:hAnsi="Palatino Linotype" w:cs="Arial"/>
        </w:rPr>
        <w:t xml:space="preserve">Así, con fundamento en lo prescrito en los artículos 5 párrafos </w:t>
      </w:r>
      <w:r w:rsidR="00BC6A65" w:rsidRPr="00AF5AC2">
        <w:rPr>
          <w:rFonts w:ascii="Palatino Linotype" w:hAnsi="Palatino Linotype" w:cs="Arial"/>
        </w:rPr>
        <w:t>trigésimo, trigésimo primero y trigésimo segundo</w:t>
      </w:r>
      <w:r w:rsidRPr="00AF5AC2">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09DB730" w14:textId="77777777" w:rsidR="002F3B6A" w:rsidRPr="00AF5AC2" w:rsidRDefault="002F3B6A" w:rsidP="00AD73A1">
      <w:pPr>
        <w:pStyle w:val="Prrafodelista"/>
        <w:numPr>
          <w:ilvl w:val="0"/>
          <w:numId w:val="2"/>
        </w:numPr>
        <w:spacing w:before="240" w:after="240" w:line="360" w:lineRule="auto"/>
        <w:jc w:val="center"/>
        <w:rPr>
          <w:rFonts w:ascii="Palatino Linotype" w:hAnsi="Palatino Linotype" w:cs="Arial"/>
          <w:b/>
        </w:rPr>
      </w:pPr>
      <w:r w:rsidRPr="00AF5AC2">
        <w:rPr>
          <w:rFonts w:ascii="Palatino Linotype" w:hAnsi="Palatino Linotype" w:cs="Arial"/>
          <w:b/>
        </w:rPr>
        <w:t>R E S U E L V E:</w:t>
      </w:r>
    </w:p>
    <w:p w14:paraId="59D7831E" w14:textId="1EB99F21" w:rsidR="005A664C" w:rsidRPr="00AF5AC2" w:rsidRDefault="005A664C" w:rsidP="005A664C">
      <w:pPr>
        <w:spacing w:before="240" w:after="240" w:line="360" w:lineRule="auto"/>
        <w:jc w:val="both"/>
        <w:rPr>
          <w:rFonts w:ascii="Palatino Linotype" w:hAnsi="Palatino Linotype"/>
        </w:rPr>
      </w:pPr>
      <w:r w:rsidRPr="00AF5AC2">
        <w:rPr>
          <w:rFonts w:ascii="Palatino Linotype" w:hAnsi="Palatino Linotype" w:cs="Arial"/>
          <w:b/>
        </w:rPr>
        <w:lastRenderedPageBreak/>
        <w:t xml:space="preserve">Primero. </w:t>
      </w:r>
      <w:r w:rsidRPr="00AF5AC2">
        <w:rPr>
          <w:rFonts w:ascii="Palatino Linotype" w:hAnsi="Palatino Linotype"/>
        </w:rPr>
        <w:t xml:space="preserve">Se </w:t>
      </w:r>
      <w:r w:rsidRPr="00AF5AC2">
        <w:rPr>
          <w:rFonts w:ascii="Palatino Linotype" w:hAnsi="Palatino Linotype"/>
          <w:b/>
        </w:rPr>
        <w:t xml:space="preserve">Sobresee </w:t>
      </w:r>
      <w:r w:rsidRPr="00AF5AC2">
        <w:rPr>
          <w:rFonts w:ascii="Palatino Linotype" w:hAnsi="Palatino Linotype"/>
        </w:rPr>
        <w:t xml:space="preserve">el recurso de revisión </w:t>
      </w:r>
      <w:r w:rsidRPr="00AF5AC2">
        <w:rPr>
          <w:rFonts w:ascii="Palatino Linotype" w:hAnsi="Palatino Linotype"/>
          <w:b/>
          <w:bCs/>
        </w:rPr>
        <w:t>02</w:t>
      </w:r>
      <w:r w:rsidR="00412EDE" w:rsidRPr="00AF5AC2">
        <w:rPr>
          <w:rFonts w:ascii="Palatino Linotype" w:hAnsi="Palatino Linotype"/>
          <w:b/>
          <w:bCs/>
        </w:rPr>
        <w:t>549</w:t>
      </w:r>
      <w:r w:rsidRPr="00AF5AC2">
        <w:rPr>
          <w:rFonts w:ascii="Palatino Linotype" w:hAnsi="Palatino Linotype"/>
          <w:b/>
          <w:bCs/>
        </w:rPr>
        <w:t>/INFOEM/IP/RR/2021</w:t>
      </w:r>
      <w:r w:rsidRPr="00AF5AC2">
        <w:rPr>
          <w:rFonts w:ascii="Palatino Linotype" w:hAnsi="Palatino Linotype" w:cs="Arial"/>
          <w:b/>
        </w:rPr>
        <w:t xml:space="preserve"> </w:t>
      </w:r>
      <w:r w:rsidRPr="00AF5AC2">
        <w:rPr>
          <w:rFonts w:ascii="Palatino Linotype" w:hAnsi="Palatino Linotype"/>
          <w:bCs/>
        </w:rPr>
        <w:t xml:space="preserve">porque al modificar </w:t>
      </w:r>
      <w:r w:rsidR="00C40A25" w:rsidRPr="00AF5AC2">
        <w:rPr>
          <w:rFonts w:ascii="Palatino Linotype" w:hAnsi="Palatino Linotype"/>
          <w:bCs/>
        </w:rPr>
        <w:t>el acto reclama</w:t>
      </w:r>
      <w:bookmarkStart w:id="0" w:name="_GoBack"/>
      <w:bookmarkEnd w:id="0"/>
      <w:r w:rsidR="00C40A25" w:rsidRPr="00AF5AC2">
        <w:rPr>
          <w:rFonts w:ascii="Palatino Linotype" w:hAnsi="Palatino Linotype"/>
          <w:bCs/>
        </w:rPr>
        <w:t>do</w:t>
      </w:r>
      <w:r w:rsidRPr="00AF5AC2">
        <w:rPr>
          <w:rFonts w:ascii="Palatino Linotype" w:hAnsi="Palatino Linotype"/>
          <w:bCs/>
        </w:rPr>
        <w:t xml:space="preserve">, el recurso de revisión quedó sin materia en términos </w:t>
      </w:r>
      <w:r w:rsidRPr="00AF5AC2">
        <w:rPr>
          <w:rFonts w:ascii="Palatino Linotype" w:hAnsi="Palatino Linotype"/>
        </w:rPr>
        <w:t xml:space="preserve">del considerando </w:t>
      </w:r>
      <w:r w:rsidRPr="00AF5AC2">
        <w:rPr>
          <w:rFonts w:ascii="Palatino Linotype" w:hAnsi="Palatino Linotype"/>
          <w:b/>
        </w:rPr>
        <w:t xml:space="preserve">tercero </w:t>
      </w:r>
      <w:r w:rsidRPr="00AF5AC2">
        <w:rPr>
          <w:rFonts w:ascii="Palatino Linotype" w:hAnsi="Palatino Linotype"/>
        </w:rPr>
        <w:t>de esta resolución.</w:t>
      </w:r>
    </w:p>
    <w:p w14:paraId="3BCDEC11" w14:textId="77777777" w:rsidR="005A664C" w:rsidRPr="00AF5AC2" w:rsidRDefault="005A664C" w:rsidP="005A664C">
      <w:pPr>
        <w:spacing w:before="240" w:after="240" w:line="360" w:lineRule="auto"/>
        <w:jc w:val="both"/>
        <w:rPr>
          <w:rFonts w:ascii="Palatino Linotype" w:hAnsi="Palatino Linotype"/>
        </w:rPr>
      </w:pPr>
      <w:r w:rsidRPr="00AF5AC2">
        <w:rPr>
          <w:rFonts w:ascii="Palatino Linotype" w:hAnsi="Palatino Linotype"/>
          <w:b/>
          <w:bCs/>
        </w:rPr>
        <w:t>Segundo. Remítase</w:t>
      </w:r>
      <w:r w:rsidRPr="00AF5AC2">
        <w:rPr>
          <w:rFonts w:ascii="Palatino Linotype" w:hAnsi="Palatino Linotype"/>
        </w:rPr>
        <w:t xml:space="preserve"> la presente resolución al Responsable de la Unidad de Transparencia del Sujeto Obligado.</w:t>
      </w:r>
    </w:p>
    <w:p w14:paraId="65E61DAB" w14:textId="04E3DE0E" w:rsidR="005A664C" w:rsidRPr="00AF5AC2" w:rsidRDefault="005A664C" w:rsidP="005A664C">
      <w:pPr>
        <w:spacing w:before="240" w:after="240" w:line="360" w:lineRule="auto"/>
        <w:jc w:val="both"/>
        <w:rPr>
          <w:rFonts w:ascii="Palatino Linotype" w:hAnsi="Palatino Linotype" w:cs="Arial"/>
        </w:rPr>
      </w:pPr>
      <w:r w:rsidRPr="00AF5AC2">
        <w:rPr>
          <w:rFonts w:ascii="Palatino Linotype" w:hAnsi="Palatino Linotype" w:cs="Arial"/>
          <w:b/>
        </w:rPr>
        <w:t xml:space="preserve">Tercero. Hágase del Conocimiento </w:t>
      </w:r>
      <w:r w:rsidRPr="00AF5AC2">
        <w:rPr>
          <w:rFonts w:ascii="Palatino Linotype" w:hAnsi="Palatino Linotype" w:cs="Arial"/>
        </w:rPr>
        <w:t xml:space="preserve">de la parte </w:t>
      </w:r>
      <w:r w:rsidRPr="00AF5AC2">
        <w:rPr>
          <w:rFonts w:ascii="Palatino Linotype" w:hAnsi="Palatino Linotype" w:cs="Arial"/>
          <w:b/>
        </w:rPr>
        <w:t>Recurrente</w:t>
      </w:r>
      <w:r w:rsidRPr="00AF5AC2">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1CE1858" w14:textId="14334EEB" w:rsidR="00B07447" w:rsidRPr="00AF5AC2" w:rsidRDefault="005A664C" w:rsidP="000C4A9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szCs w:val="28"/>
          <w:lang w:val="es-MX"/>
        </w:rPr>
      </w:pPr>
      <w:r w:rsidRPr="00AF5AC2">
        <w:rPr>
          <w:rFonts w:ascii="Palatino Linotype" w:hAnsi="Palatino Linotype" w:cs="Arial"/>
          <w:b/>
        </w:rPr>
        <w:t>Cuarto</w:t>
      </w:r>
      <w:r w:rsidR="008D5E88" w:rsidRPr="00AF5AC2">
        <w:rPr>
          <w:rFonts w:ascii="Palatino Linotype" w:hAnsi="Palatino Linotype" w:cs="Arial"/>
          <w:b/>
          <w:sz w:val="28"/>
          <w:szCs w:val="28"/>
        </w:rPr>
        <w:t>.</w:t>
      </w:r>
      <w:r w:rsidR="008D5E88" w:rsidRPr="00AF5AC2">
        <w:rPr>
          <w:rFonts w:ascii="Palatino Linotype" w:hAnsi="Palatino Linotype" w:cs="Arial"/>
          <w:b/>
        </w:rPr>
        <w:t xml:space="preserve"> </w:t>
      </w:r>
      <w:r w:rsidR="00B07447" w:rsidRPr="00AF5AC2">
        <w:rPr>
          <w:rFonts w:ascii="Palatino Linotype" w:hAnsi="Palatino Linotype" w:cs="Arial"/>
          <w:b/>
          <w:lang w:val="es-MX"/>
        </w:rPr>
        <w:t>Gírese</w:t>
      </w:r>
      <w:r w:rsidR="00B07447" w:rsidRPr="00AF5AC2">
        <w:rPr>
          <w:rFonts w:ascii="Palatino Linotype" w:hAnsi="Palatino Linotype" w:cs="Arial"/>
          <w:lang w:val="es-MX"/>
        </w:rPr>
        <w:t xml:space="preserve"> oficio al Contralor Interno de este Instituto para que actúe en razón de su competencia, en término de lo expuesto en el Considerando </w:t>
      </w:r>
      <w:r w:rsidR="00FC7659" w:rsidRPr="00AF5AC2">
        <w:rPr>
          <w:rFonts w:ascii="Palatino Linotype" w:hAnsi="Palatino Linotype" w:cs="Arial"/>
          <w:b/>
          <w:bCs/>
          <w:lang w:val="es-MX"/>
        </w:rPr>
        <w:t>Tercero</w:t>
      </w:r>
      <w:r w:rsidR="00B07447" w:rsidRPr="00AF5AC2">
        <w:rPr>
          <w:rFonts w:ascii="Palatino Linotype" w:hAnsi="Palatino Linotype" w:cs="Arial"/>
          <w:lang w:val="es-MX"/>
        </w:rPr>
        <w:t xml:space="preserve"> de la presente resolución.</w:t>
      </w:r>
    </w:p>
    <w:p w14:paraId="3F1D1A5F" w14:textId="6B2BC129" w:rsidR="007A1667" w:rsidRPr="00AF5AC2" w:rsidRDefault="00971CBC" w:rsidP="00971CBC">
      <w:pPr>
        <w:spacing w:before="240" w:after="240" w:line="360" w:lineRule="auto"/>
        <w:jc w:val="both"/>
        <w:rPr>
          <w:rFonts w:ascii="Palatino Linotype" w:hAnsi="Palatino Linotype" w:cs="Arial"/>
          <w:lang w:val="es-ES_tradnl"/>
        </w:rPr>
      </w:pPr>
      <w:r w:rsidRPr="00AF5AC2">
        <w:rPr>
          <w:rFonts w:ascii="Palatino Linotype" w:hAnsi="Palatino Linotype" w:cs="Arial"/>
        </w:rPr>
        <w:t>ASÍ LO RESUELVE, POR UNANIMIDAD DE VOTOS, EL PLENO DEL</w:t>
      </w:r>
      <w:r w:rsidRPr="00AF5AC2">
        <w:rPr>
          <w:rFonts w:ascii="Palatino Linotype" w:eastAsia="Arial Unicode MS" w:hAnsi="Palatino Linotype" w:cs="Arial"/>
        </w:rPr>
        <w:t xml:space="preserve"> INSTITUTO DE TRANSPARENCIA, ACCESO A LA INFORMACIÓN PÚBLICA Y PROTECCIÓN DE DATOS PERSONALES DEL ESTADO DE MÉXICO Y MUNICIPIOS</w:t>
      </w:r>
      <w:r w:rsidRPr="00AF5AC2">
        <w:rPr>
          <w:rFonts w:ascii="Palatino Linotype" w:hAnsi="Palatino Linotype" w:cs="Arial"/>
        </w:rPr>
        <w:t xml:space="preserve">, CONFORMADO POR LOS COMISIONADOS </w:t>
      </w:r>
      <w:r w:rsidRPr="00AF5AC2">
        <w:rPr>
          <w:rFonts w:ascii="Palatino Linotype" w:hAnsi="Palatino Linotype"/>
        </w:rPr>
        <w:t>JOSÉ MARTÍNEZ VILCHIS; SHARON CRISTINA MORALES MARTÍNEZ; MARÍA DEL ROSARIO MEJÍA AYALA; GUADALUPE RAMÍREZ PEÑA Y LUIS GUSTAVO PARRA NORIEGA;</w:t>
      </w:r>
      <w:r w:rsidRPr="00AF5AC2">
        <w:rPr>
          <w:rFonts w:ascii="Palatino Linotype" w:hAnsi="Palatino Linotype" w:cs="Arial"/>
        </w:rPr>
        <w:t xml:space="preserve"> EN LA TRIGÉSIMA SESIÓN ORDINARIA CELEBRADA EL UNO DE SEPTIEMBRE DE DOS MIL VEINTIUNO, ANTE EL SECRETARIO TÉCNICO DEL PLENO, ALEXIS TAPIA</w:t>
      </w:r>
      <w:r w:rsidRPr="00AF5AC2">
        <w:rPr>
          <w:rFonts w:ascii="Palatino Linotype" w:hAnsi="Palatino Linotype" w:cs="Arial"/>
          <w:lang w:val="es-ES_tradnl"/>
        </w:rPr>
        <w:t xml:space="preserve"> RAMÍREZ.</w:t>
      </w:r>
    </w:p>
    <w:p w14:paraId="089E25ED" w14:textId="77777777" w:rsidR="00971CBC" w:rsidRPr="00AF5AC2" w:rsidRDefault="00971CBC" w:rsidP="00971CBC">
      <w:pPr>
        <w:spacing w:before="240" w:after="240" w:line="360" w:lineRule="auto"/>
        <w:jc w:val="both"/>
        <w:rPr>
          <w:rFonts w:ascii="Palatino Linotype" w:hAnsi="Palatino Linotype" w:cs="Arial"/>
          <w:lang w:val="es-ES_tradnl"/>
        </w:rPr>
      </w:pPr>
    </w:p>
    <w:p w14:paraId="3E18BFCB" w14:textId="77777777" w:rsidR="00ED3842" w:rsidRPr="00AF5AC2" w:rsidRDefault="00ED3842" w:rsidP="00971CBC">
      <w:pPr>
        <w:spacing w:before="240" w:after="240" w:line="360" w:lineRule="auto"/>
        <w:jc w:val="both"/>
        <w:rPr>
          <w:rFonts w:ascii="Palatino Linotype" w:hAnsi="Palatino Linotype" w:cs="Arial"/>
          <w:lang w:val="es-ES_tradnl"/>
        </w:rPr>
      </w:pPr>
    </w:p>
    <w:sectPr w:rsidR="00ED3842" w:rsidRPr="00AF5AC2" w:rsidSect="00DF49AD">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802CC" w14:textId="77777777" w:rsidR="007E0E69" w:rsidRDefault="007E0E69" w:rsidP="00C80F8C">
      <w:r>
        <w:separator/>
      </w:r>
    </w:p>
  </w:endnote>
  <w:endnote w:type="continuationSeparator" w:id="0">
    <w:p w14:paraId="332D75F2" w14:textId="77777777" w:rsidR="007E0E69" w:rsidRDefault="007E0E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E4B1C" w14:textId="77777777" w:rsidR="007E0E69" w:rsidRPr="00F12350" w:rsidRDefault="007E0E6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F5AC2">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F5AC2">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62845041" w14:textId="77777777" w:rsidR="007E0E69" w:rsidRDefault="007E0E6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E5458" w14:textId="77777777" w:rsidR="007E0E69" w:rsidRPr="00F12350" w:rsidRDefault="007E0E6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F5AC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F5AC2">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6F366711" w14:textId="1640F88C" w:rsidR="007E0E69" w:rsidRDefault="007E0E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86DA" w14:textId="77777777" w:rsidR="007E0E69" w:rsidRDefault="007E0E69" w:rsidP="00C80F8C">
      <w:r>
        <w:separator/>
      </w:r>
    </w:p>
  </w:footnote>
  <w:footnote w:type="continuationSeparator" w:id="0">
    <w:p w14:paraId="5520C7B9" w14:textId="77777777" w:rsidR="007E0E69" w:rsidRDefault="007E0E69" w:rsidP="00C80F8C">
      <w:r>
        <w:continuationSeparator/>
      </w:r>
    </w:p>
  </w:footnote>
  <w:footnote w:id="1">
    <w:p w14:paraId="6ABF0A78" w14:textId="77777777" w:rsidR="008D5B81" w:rsidRPr="008936BA" w:rsidRDefault="008D5B81" w:rsidP="00B60161">
      <w:pPr>
        <w:pStyle w:val="Textonotapie"/>
        <w:jc w:val="both"/>
        <w:rPr>
          <w:rFonts w:ascii="Palatino Linotype" w:hAnsi="Palatino Linotype"/>
          <w:i/>
          <w:sz w:val="16"/>
          <w:szCs w:val="16"/>
        </w:rPr>
      </w:pPr>
      <w:r w:rsidRPr="008936BA">
        <w:rPr>
          <w:rStyle w:val="Refdenotaalpie"/>
          <w:rFonts w:ascii="Palatino Linotype" w:hAnsi="Palatino Linotype"/>
          <w:i/>
          <w:sz w:val="16"/>
          <w:szCs w:val="16"/>
        </w:rPr>
        <w:footnoteRef/>
      </w:r>
      <w:r w:rsidRPr="008936BA">
        <w:rPr>
          <w:rFonts w:ascii="Palatino Linotype" w:hAnsi="Palatino Linotype"/>
          <w:i/>
          <w:sz w:val="16"/>
          <w:szCs w:val="16"/>
        </w:rPr>
        <w:t xml:space="preserve"> “</w:t>
      </w:r>
      <w:r w:rsidRPr="008936BA">
        <w:rPr>
          <w:rFonts w:ascii="Palatino Linotype" w:hAnsi="Palatino Linotype"/>
          <w:b/>
          <w:i/>
          <w:sz w:val="16"/>
          <w:szCs w:val="16"/>
        </w:rPr>
        <w:t>Artículo 185.</w:t>
      </w:r>
      <w:r w:rsidRPr="008936BA">
        <w:rPr>
          <w:rFonts w:ascii="Palatino Linotype" w:hAnsi="Palatino Linotype"/>
          <w:i/>
          <w:sz w:val="16"/>
          <w:szCs w:val="16"/>
        </w:rPr>
        <w:t xml:space="preserve"> El Instituto resolverá el recurso de revisión conforme a lo siguiente: (…)</w:t>
      </w:r>
    </w:p>
    <w:p w14:paraId="3E018CB6" w14:textId="77777777" w:rsidR="008D5B81" w:rsidRPr="008936BA" w:rsidRDefault="008D5B81" w:rsidP="00B60161">
      <w:pPr>
        <w:pStyle w:val="Textonotapie"/>
        <w:jc w:val="both"/>
        <w:rPr>
          <w:rFonts w:ascii="Palatino Linotype" w:hAnsi="Palatino Linotype"/>
          <w:i/>
          <w:sz w:val="16"/>
          <w:szCs w:val="16"/>
        </w:rPr>
      </w:pPr>
      <w:r w:rsidRPr="008936BA">
        <w:rPr>
          <w:rFonts w:ascii="Palatino Linotype" w:hAnsi="Palatino Linotype"/>
          <w:i/>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539FB3D" w14:textId="77777777" w:rsidR="002F7216" w:rsidRPr="00540511" w:rsidRDefault="002F7216" w:rsidP="002F7216">
      <w:pPr>
        <w:autoSpaceDE w:val="0"/>
        <w:autoSpaceDN w:val="0"/>
        <w:adjustRightInd w:val="0"/>
        <w:jc w:val="both"/>
        <w:rPr>
          <w:rFonts w:ascii="Palatino Linotype" w:hAnsi="Palatino Linotype" w:cs="Arial"/>
          <w:sz w:val="16"/>
          <w:szCs w:val="16"/>
        </w:rPr>
      </w:pPr>
      <w:r w:rsidRPr="00540511">
        <w:rPr>
          <w:rStyle w:val="Refdenotaalpie"/>
          <w:rFonts w:ascii="Palatino Linotype" w:hAnsi="Palatino Linotype" w:cs="Arial"/>
          <w:sz w:val="16"/>
          <w:szCs w:val="16"/>
        </w:rPr>
        <w:footnoteRef/>
      </w:r>
      <w:r w:rsidRPr="00540511">
        <w:rPr>
          <w:rFonts w:ascii="Palatino Linotype" w:hAnsi="Palatino Linotype" w:cs="Arial"/>
          <w:sz w:val="16"/>
          <w:szCs w:val="16"/>
        </w:rPr>
        <w:t xml:space="preserve"> </w:t>
      </w:r>
      <w:r w:rsidRPr="00540511">
        <w:rPr>
          <w:rFonts w:ascii="Palatino Linotype" w:hAnsi="Palatino Linotype" w:cs="Arial"/>
          <w:sz w:val="16"/>
          <w:szCs w:val="16"/>
          <w:lang w:eastAsia="es-MX"/>
        </w:rPr>
        <w:t xml:space="preserve">BURGOA ORIHUELA Ignacio. </w:t>
      </w:r>
      <w:r w:rsidRPr="00540511">
        <w:rPr>
          <w:rFonts w:ascii="Palatino Linotype" w:hAnsi="Palatino Linotype" w:cs="Arial"/>
          <w:i/>
          <w:sz w:val="16"/>
          <w:szCs w:val="16"/>
          <w:lang w:eastAsia="es-MX"/>
        </w:rPr>
        <w:t>Diccionario De Derecho Constitucional, Garantías y Amparo</w:t>
      </w:r>
      <w:r w:rsidRPr="00540511">
        <w:rPr>
          <w:rFonts w:ascii="Palatino Linotype" w:hAnsi="Palatino Linotype" w:cs="Arial"/>
          <w:sz w:val="16"/>
          <w:szCs w:val="16"/>
          <w:lang w:eastAsia="es-MX"/>
        </w:rPr>
        <w:t>. Ed. Porrúa, S.A., México. 1992. p. 115.</w:t>
      </w:r>
    </w:p>
  </w:footnote>
  <w:footnote w:id="3">
    <w:p w14:paraId="7C683C35" w14:textId="77777777" w:rsidR="002F7216" w:rsidRPr="00540511" w:rsidRDefault="002F7216" w:rsidP="002F7216">
      <w:pPr>
        <w:pStyle w:val="Textonotapie"/>
        <w:jc w:val="both"/>
        <w:rPr>
          <w:rFonts w:ascii="Palatino Linotype" w:hAnsi="Palatino Linotype" w:cs="Arial"/>
          <w:i/>
          <w:sz w:val="16"/>
          <w:szCs w:val="16"/>
        </w:rPr>
      </w:pPr>
      <w:r w:rsidRPr="00540511">
        <w:rPr>
          <w:rStyle w:val="Refdenotaalpie"/>
          <w:rFonts w:ascii="Palatino Linotype" w:hAnsi="Palatino Linotype" w:cs="Arial"/>
          <w:sz w:val="16"/>
          <w:szCs w:val="16"/>
        </w:rPr>
        <w:footnoteRef/>
      </w:r>
      <w:r w:rsidRPr="00540511">
        <w:rPr>
          <w:rFonts w:ascii="Palatino Linotype" w:hAnsi="Palatino Linotype" w:cs="Arial"/>
          <w:sz w:val="16"/>
          <w:szCs w:val="16"/>
        </w:rPr>
        <w:t xml:space="preserve"> CIENFUEGOS SALGADO David. </w:t>
      </w:r>
      <w:r w:rsidRPr="00540511">
        <w:rPr>
          <w:rFonts w:ascii="Palatino Linotype" w:hAnsi="Palatino Linotype" w:cs="Arial"/>
          <w:i/>
          <w:sz w:val="16"/>
          <w:szCs w:val="16"/>
        </w:rPr>
        <w:t xml:space="preserve">El Derecho de Petición en México. </w:t>
      </w:r>
      <w:r w:rsidRPr="00540511">
        <w:rPr>
          <w:rFonts w:ascii="Palatino Linotype" w:hAnsi="Palatino Linotype" w:cs="Arial"/>
          <w:sz w:val="16"/>
          <w:szCs w:val="16"/>
        </w:rPr>
        <w:t>Ed. Instituto de Investigaciones Jurídica UNAM. México 2004. p. 31</w:t>
      </w:r>
    </w:p>
  </w:footnote>
  <w:footnote w:id="4">
    <w:p w14:paraId="45DAB06B" w14:textId="77777777" w:rsidR="002F7216" w:rsidRPr="00540511" w:rsidRDefault="002F7216" w:rsidP="002F7216">
      <w:pPr>
        <w:pStyle w:val="Textonotapie"/>
        <w:jc w:val="both"/>
        <w:rPr>
          <w:rFonts w:ascii="Palatino Linotype" w:hAnsi="Palatino Linotype" w:cs="Arial"/>
          <w:sz w:val="16"/>
          <w:szCs w:val="16"/>
        </w:rPr>
      </w:pPr>
      <w:r w:rsidRPr="00540511">
        <w:rPr>
          <w:rStyle w:val="Refdenotaalpie"/>
          <w:rFonts w:ascii="Palatino Linotype" w:hAnsi="Palatino Linotype" w:cs="Arial"/>
          <w:sz w:val="16"/>
          <w:szCs w:val="16"/>
        </w:rPr>
        <w:footnoteRef/>
      </w:r>
      <w:r w:rsidRPr="00540511">
        <w:rPr>
          <w:rFonts w:ascii="Palatino Linotype" w:hAnsi="Palatino Linotype" w:cs="Arial"/>
          <w:sz w:val="16"/>
          <w:szCs w:val="16"/>
        </w:rPr>
        <w:t xml:space="preserve"> ROBLES HERNÁNDEZ José Guadalupe. </w:t>
      </w:r>
      <w:r w:rsidRPr="00540511">
        <w:rPr>
          <w:rFonts w:ascii="Palatino Linotype" w:hAnsi="Palatino Linotype" w:cs="Arial"/>
          <w:i/>
          <w:sz w:val="16"/>
          <w:szCs w:val="16"/>
        </w:rPr>
        <w:t xml:space="preserve">Derecho de la Información y Comunicación Pública. </w:t>
      </w:r>
      <w:r w:rsidRPr="00540511">
        <w:rPr>
          <w:rFonts w:ascii="Palatino Linotype" w:hAnsi="Palatino Linotype" w:cs="Arial"/>
          <w:sz w:val="16"/>
          <w:szCs w:val="16"/>
        </w:rPr>
        <w:t>Ed. Universidad de Occidente. México. 2004, p. 72.</w:t>
      </w:r>
    </w:p>
  </w:footnote>
  <w:footnote w:id="5">
    <w:p w14:paraId="71AED9C0" w14:textId="77777777" w:rsidR="002F7216" w:rsidRPr="00540511" w:rsidRDefault="002F7216" w:rsidP="002F7216">
      <w:pPr>
        <w:autoSpaceDE w:val="0"/>
        <w:autoSpaceDN w:val="0"/>
        <w:adjustRightInd w:val="0"/>
        <w:jc w:val="both"/>
        <w:rPr>
          <w:rFonts w:ascii="Palatino Linotype" w:hAnsi="Palatino Linotype" w:cs="Arial"/>
          <w:sz w:val="16"/>
          <w:szCs w:val="16"/>
        </w:rPr>
      </w:pPr>
      <w:r w:rsidRPr="00540511">
        <w:rPr>
          <w:rStyle w:val="Refdenotaalpie"/>
          <w:rFonts w:ascii="Palatino Linotype" w:hAnsi="Palatino Linotype" w:cs="Arial"/>
          <w:sz w:val="16"/>
          <w:szCs w:val="16"/>
        </w:rPr>
        <w:footnoteRef/>
      </w:r>
      <w:r w:rsidRPr="00540511">
        <w:rPr>
          <w:rFonts w:ascii="Palatino Linotype" w:hAnsi="Palatino Linotype" w:cs="Arial"/>
          <w:sz w:val="16"/>
          <w:szCs w:val="16"/>
        </w:rPr>
        <w:t xml:space="preserve"> VILLANUEVA </w:t>
      </w:r>
      <w:proofErr w:type="spellStart"/>
      <w:r w:rsidRPr="00540511">
        <w:rPr>
          <w:rFonts w:ascii="Palatino Linotype" w:hAnsi="Palatino Linotype" w:cs="Arial"/>
          <w:sz w:val="16"/>
          <w:szCs w:val="16"/>
        </w:rPr>
        <w:t>VILLANUEVA</w:t>
      </w:r>
      <w:proofErr w:type="spellEnd"/>
      <w:r w:rsidRPr="00540511">
        <w:rPr>
          <w:rFonts w:ascii="Palatino Linotype" w:hAnsi="Palatino Linotype" w:cs="Arial"/>
          <w:sz w:val="16"/>
          <w:szCs w:val="16"/>
        </w:rPr>
        <w:t xml:space="preserve"> Ernesto. Derecho de la Información, Ed. Porrúa. </w:t>
      </w:r>
      <w:r w:rsidRPr="00540511">
        <w:rPr>
          <w:rFonts w:ascii="Palatino Linotype" w:hAnsi="Palatino Linotype" w:cs="Arial"/>
          <w:sz w:val="16"/>
          <w:szCs w:val="16"/>
          <w:lang w:eastAsia="es-MX"/>
        </w:rPr>
        <w:t>S.A., México. 2006. p. 270.</w:t>
      </w:r>
      <w:r w:rsidRPr="00540511">
        <w:rPr>
          <w:rFonts w:ascii="Palatino Linotype" w:hAnsi="Palatino Linotype" w:cs="Arial"/>
          <w:sz w:val="16"/>
          <w:szCs w:val="16"/>
          <w:lang w:eastAsia="es-MX"/>
        </w:rPr>
        <w:tab/>
      </w:r>
    </w:p>
    <w:p w14:paraId="5BE495A2" w14:textId="77777777" w:rsidR="002F7216" w:rsidRPr="00540511" w:rsidRDefault="002F7216" w:rsidP="002F7216">
      <w:pPr>
        <w:pStyle w:val="Textonotapie"/>
        <w:jc w:val="both"/>
        <w:rPr>
          <w:rFonts w:ascii="Palatino Linotype" w:hAnsi="Palatino Linotype" w:cs="Arial"/>
          <w:sz w:val="16"/>
          <w:szCs w:val="16"/>
        </w:rPr>
      </w:pPr>
    </w:p>
  </w:footnote>
  <w:footnote w:id="6">
    <w:p w14:paraId="0677DA02" w14:textId="77777777" w:rsidR="00750488" w:rsidRPr="008936BA" w:rsidRDefault="00750488" w:rsidP="00B60161">
      <w:pPr>
        <w:pStyle w:val="Textonotapie"/>
        <w:jc w:val="both"/>
        <w:rPr>
          <w:rFonts w:ascii="Palatino Linotype" w:hAnsi="Palatino Linotype"/>
          <w:sz w:val="16"/>
          <w:szCs w:val="16"/>
        </w:rPr>
      </w:pPr>
      <w:r w:rsidRPr="008936BA">
        <w:rPr>
          <w:rStyle w:val="Refdenotaalpie"/>
          <w:rFonts w:ascii="Palatino Linotype" w:hAnsi="Palatino Linotype"/>
          <w:sz w:val="16"/>
          <w:szCs w:val="16"/>
        </w:rPr>
        <w:footnoteRef/>
      </w:r>
      <w:r w:rsidRPr="008936BA">
        <w:rPr>
          <w:rFonts w:ascii="Palatino Linotype" w:hAnsi="Palatino Linotype"/>
          <w:sz w:val="16"/>
          <w:szCs w:val="16"/>
        </w:rPr>
        <w:t xml:space="preserve"> “Artículo 12. (…)</w:t>
      </w:r>
    </w:p>
    <w:p w14:paraId="3EF322C4" w14:textId="77777777" w:rsidR="00750488" w:rsidRPr="008936BA" w:rsidRDefault="00750488" w:rsidP="00B60161">
      <w:pPr>
        <w:pStyle w:val="Textonotapie"/>
        <w:jc w:val="both"/>
        <w:rPr>
          <w:rFonts w:ascii="Palatino Linotype" w:hAnsi="Palatino Linotype"/>
          <w:sz w:val="16"/>
          <w:szCs w:val="16"/>
        </w:rPr>
      </w:pPr>
      <w:r w:rsidRPr="008936BA">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7">
    <w:p w14:paraId="7B1785C0" w14:textId="71B9D589" w:rsidR="00B60161" w:rsidRPr="008936BA" w:rsidRDefault="00B60161" w:rsidP="00B60161">
      <w:pPr>
        <w:pStyle w:val="Textonotapie"/>
        <w:jc w:val="both"/>
        <w:rPr>
          <w:rFonts w:ascii="Palatino Linotype" w:hAnsi="Palatino Linotype"/>
          <w:sz w:val="16"/>
          <w:szCs w:val="16"/>
        </w:rPr>
      </w:pPr>
      <w:r w:rsidRPr="008936BA">
        <w:rPr>
          <w:rStyle w:val="Refdenotaalpie"/>
          <w:rFonts w:ascii="Palatino Linotype" w:hAnsi="Palatino Linotype"/>
          <w:sz w:val="16"/>
          <w:szCs w:val="16"/>
        </w:rPr>
        <w:footnoteRef/>
      </w:r>
      <w:r w:rsidRPr="008936BA">
        <w:rPr>
          <w:rFonts w:ascii="Palatino Linotype" w:hAnsi="Palatino Linotype"/>
          <w:sz w:val="16"/>
          <w:szCs w:val="16"/>
        </w:rPr>
        <w:t xml:space="preserve"> Disponible en: https://www.hueypoxtla.gob.mx/contenidos/hueypoxtla/docs/19_plan-de-desarrollo-municipal-2019-2021-compressed-1_2091111017.pdf</w:t>
      </w:r>
    </w:p>
  </w:footnote>
  <w:footnote w:id="8">
    <w:p w14:paraId="709E5CE2" w14:textId="09B573A8" w:rsidR="008936BA" w:rsidRPr="008936BA" w:rsidRDefault="008936BA">
      <w:pPr>
        <w:pStyle w:val="Textonotapie"/>
        <w:rPr>
          <w:rFonts w:ascii="Palatino Linotype" w:hAnsi="Palatino Linotype"/>
          <w:sz w:val="16"/>
          <w:szCs w:val="16"/>
        </w:rPr>
      </w:pPr>
      <w:r w:rsidRPr="008936BA">
        <w:rPr>
          <w:rStyle w:val="Refdenotaalpie"/>
          <w:rFonts w:ascii="Palatino Linotype" w:hAnsi="Palatino Linotype"/>
          <w:sz w:val="16"/>
          <w:szCs w:val="16"/>
        </w:rPr>
        <w:footnoteRef/>
      </w:r>
      <w:r w:rsidRPr="008936BA">
        <w:rPr>
          <w:rStyle w:val="Refdenotaalpie"/>
          <w:rFonts w:ascii="Palatino Linotype" w:hAnsi="Palatino Linotype"/>
          <w:sz w:val="16"/>
          <w:szCs w:val="16"/>
        </w:rPr>
        <w:footnoteRef/>
      </w:r>
      <w:r w:rsidRPr="008936BA">
        <w:rPr>
          <w:rFonts w:ascii="Palatino Linotype" w:hAnsi="Palatino Linotype"/>
          <w:sz w:val="16"/>
          <w:szCs w:val="16"/>
        </w:rPr>
        <w:t xml:space="preserve"> Ver páginas 235, 238 y 239 del Plan de Desarrollo Urbano</w:t>
      </w:r>
    </w:p>
  </w:footnote>
  <w:footnote w:id="9">
    <w:p w14:paraId="1089A135" w14:textId="77777777" w:rsidR="00750488" w:rsidRPr="008936BA" w:rsidRDefault="00750488" w:rsidP="00B60161">
      <w:pPr>
        <w:pStyle w:val="Textonotapie"/>
        <w:spacing w:before="120" w:after="120"/>
        <w:jc w:val="both"/>
        <w:rPr>
          <w:rFonts w:ascii="Palatino Linotype" w:hAnsi="Palatino Linotype"/>
          <w:sz w:val="16"/>
          <w:szCs w:val="16"/>
        </w:rPr>
      </w:pPr>
      <w:r w:rsidRPr="008936BA">
        <w:rPr>
          <w:rStyle w:val="Refdenotaalpie"/>
          <w:rFonts w:ascii="Palatino Linotype" w:hAnsi="Palatino Linotype"/>
          <w:sz w:val="16"/>
          <w:szCs w:val="16"/>
        </w:rPr>
        <w:footnoteRef/>
      </w:r>
      <w:r w:rsidRPr="008936BA">
        <w:rPr>
          <w:rFonts w:ascii="Palatino Linotype" w:hAnsi="Palatino Linotype"/>
          <w:sz w:val="16"/>
          <w:szCs w:val="16"/>
        </w:rPr>
        <w:t xml:space="preserve"> </w:t>
      </w:r>
      <w:r w:rsidRPr="008936BA">
        <w:rPr>
          <w:rFonts w:ascii="Palatino Linotype" w:hAnsi="Palatino Linotype"/>
          <w:b/>
          <w:sz w:val="16"/>
          <w:szCs w:val="16"/>
        </w:rPr>
        <w:t>Cuerpo de tesis:</w:t>
      </w:r>
      <w:r w:rsidRPr="008936BA">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AFA263B" w14:textId="77777777" w:rsidR="00750488" w:rsidRPr="008936BA" w:rsidRDefault="00750488" w:rsidP="00B60161">
      <w:pPr>
        <w:pStyle w:val="Textonotapie"/>
        <w:spacing w:before="120" w:after="120"/>
        <w:jc w:val="both"/>
        <w:rPr>
          <w:rFonts w:ascii="Palatino Linotype" w:hAnsi="Palatino Linotype"/>
          <w:sz w:val="16"/>
          <w:szCs w:val="16"/>
        </w:rPr>
      </w:pPr>
      <w:r w:rsidRPr="008936BA">
        <w:rPr>
          <w:rFonts w:ascii="Palatino Linotype" w:hAnsi="Palatino Linotype"/>
          <w:b/>
          <w:sz w:val="16"/>
          <w:szCs w:val="16"/>
        </w:rPr>
        <w:t>Localización</w:t>
      </w:r>
      <w:r w:rsidRPr="008936BA">
        <w:rPr>
          <w:rFonts w:ascii="Palatino Linotype" w:hAnsi="Palatino Linotype"/>
          <w:sz w:val="16"/>
          <w:szCs w:val="16"/>
        </w:rPr>
        <w:t>: 2</w:t>
      </w:r>
      <w:r w:rsidRPr="008936BA">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8112" w14:textId="6A2EA5C2" w:rsidR="007E0E69" w:rsidRDefault="004B3495"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9051AED" wp14:editId="7D264A8A">
          <wp:simplePos x="0" y="0"/>
          <wp:positionH relativeFrom="page">
            <wp:posOffset>-25078</wp:posOffset>
          </wp:positionH>
          <wp:positionV relativeFrom="paragraph">
            <wp:posOffset>-429895</wp:posOffset>
          </wp:positionV>
          <wp:extent cx="7809876" cy="10165823"/>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7E0E69" w:rsidRPr="008A510F" w14:paraId="097FA5E8" w14:textId="77777777" w:rsidTr="00DF49AD">
      <w:tc>
        <w:tcPr>
          <w:tcW w:w="2489" w:type="dxa"/>
          <w:shd w:val="clear" w:color="auto" w:fill="auto"/>
        </w:tcPr>
        <w:p w14:paraId="686D5F30" w14:textId="4E212FAC" w:rsidR="007E0E69" w:rsidRPr="008A510F" w:rsidRDefault="007E0E69"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46E99180" w14:textId="67D0E7F0" w:rsidR="007E0E69" w:rsidRPr="008A510F" w:rsidRDefault="00906173" w:rsidP="00064B3F">
          <w:pPr>
            <w:ind w:right="175"/>
            <w:jc w:val="both"/>
            <w:rPr>
              <w:rFonts w:ascii="Palatino Linotype" w:hAnsi="Palatino Linotype"/>
              <w:b/>
              <w:sz w:val="22"/>
              <w:szCs w:val="22"/>
              <w:lang w:val="es-ES_tradnl"/>
            </w:rPr>
          </w:pPr>
          <w:r>
            <w:rPr>
              <w:rFonts w:ascii="Palatino Linotype" w:hAnsi="Palatino Linotype"/>
              <w:b/>
              <w:sz w:val="22"/>
              <w:szCs w:val="22"/>
              <w:lang w:val="es-ES_tradnl"/>
            </w:rPr>
            <w:t>02549</w:t>
          </w:r>
          <w:r w:rsidR="00064B3F">
            <w:rPr>
              <w:rFonts w:ascii="Palatino Linotype" w:hAnsi="Palatino Linotype"/>
              <w:b/>
              <w:sz w:val="22"/>
              <w:szCs w:val="22"/>
              <w:lang w:val="es-ES_tradnl"/>
            </w:rPr>
            <w:t>/INFOEM/IP/RR/2020</w:t>
          </w:r>
        </w:p>
      </w:tc>
    </w:tr>
    <w:tr w:rsidR="007E0E69" w:rsidRPr="008A510F" w14:paraId="2EA43488" w14:textId="77777777" w:rsidTr="00DF49AD">
      <w:trPr>
        <w:trHeight w:val="228"/>
      </w:trPr>
      <w:tc>
        <w:tcPr>
          <w:tcW w:w="2489" w:type="dxa"/>
          <w:shd w:val="clear" w:color="auto" w:fill="auto"/>
          <w:vAlign w:val="center"/>
        </w:tcPr>
        <w:p w14:paraId="010C76EC" w14:textId="77777777" w:rsidR="007E0E69" w:rsidRPr="008A510F" w:rsidRDefault="007E0E69" w:rsidP="00B7600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563AF3B4" w14:textId="1E05C1C4" w:rsidR="007E0E69" w:rsidRPr="00927A01" w:rsidRDefault="007E0E69" w:rsidP="00064B3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A574B4">
            <w:rPr>
              <w:rFonts w:ascii="Palatino Linotype" w:hAnsi="Palatino Linotype"/>
              <w:b/>
              <w:sz w:val="22"/>
              <w:szCs w:val="22"/>
              <w:lang w:val="es-ES_tradnl"/>
            </w:rPr>
            <w:t>Hueypoxtla</w:t>
          </w:r>
        </w:p>
      </w:tc>
    </w:tr>
    <w:tr w:rsidR="00906173" w:rsidRPr="008A510F" w14:paraId="44381745" w14:textId="77777777" w:rsidTr="00DF49AD">
      <w:tc>
        <w:tcPr>
          <w:tcW w:w="2489" w:type="dxa"/>
          <w:shd w:val="clear" w:color="auto" w:fill="auto"/>
          <w:vAlign w:val="center"/>
        </w:tcPr>
        <w:p w14:paraId="6C80192C" w14:textId="77777777" w:rsidR="00906173" w:rsidRPr="008A510F" w:rsidRDefault="00906173" w:rsidP="00906173">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952B00A" w14:textId="58581B6F" w:rsidR="00906173" w:rsidRPr="008A510F" w:rsidRDefault="00906173" w:rsidP="00906173">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6E18F47" w14:textId="77777777" w:rsidR="007E0E69" w:rsidRDefault="007E0E6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7E0E69" w:rsidRPr="005A5E02" w14:paraId="425EA4FA" w14:textId="77777777" w:rsidTr="00DF49AD">
      <w:tc>
        <w:tcPr>
          <w:tcW w:w="2551" w:type="dxa"/>
          <w:shd w:val="clear" w:color="auto" w:fill="auto"/>
          <w:vAlign w:val="center"/>
        </w:tcPr>
        <w:p w14:paraId="08929D94" w14:textId="2890709D" w:rsidR="007E0E69" w:rsidRPr="005A5E02" w:rsidRDefault="007E0E6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BB3F8D9" w14:textId="7E105F48" w:rsidR="007E0E69" w:rsidRPr="005A5E02" w:rsidRDefault="00906173" w:rsidP="00906173">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02549/INFOEM/IP/RR/2021</w:t>
          </w:r>
        </w:p>
      </w:tc>
    </w:tr>
    <w:tr w:rsidR="007E0E69" w:rsidRPr="005A5E02" w14:paraId="32FFF429" w14:textId="77777777" w:rsidTr="00BE6311">
      <w:trPr>
        <w:trHeight w:val="130"/>
      </w:trPr>
      <w:tc>
        <w:tcPr>
          <w:tcW w:w="2551" w:type="dxa"/>
          <w:shd w:val="clear" w:color="auto" w:fill="auto"/>
          <w:vAlign w:val="center"/>
        </w:tcPr>
        <w:p w14:paraId="43EBE64F" w14:textId="77777777" w:rsidR="007E0E69" w:rsidRPr="005A5E02" w:rsidRDefault="007E0E6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4BEF3639" w14:textId="6590565A" w:rsidR="007E0E69" w:rsidRPr="00927A01" w:rsidRDefault="00906173" w:rsidP="00A65365">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anonimo</w:t>
          </w:r>
          <w:proofErr w:type="spellEnd"/>
          <w:r>
            <w:rPr>
              <w:rFonts w:ascii="Palatino Linotype" w:hAnsi="Palatino Linotype"/>
              <w:b/>
              <w:sz w:val="22"/>
              <w:szCs w:val="22"/>
              <w:lang w:val="es-ES_tradnl"/>
            </w:rPr>
            <w:t xml:space="preserve"> </w:t>
          </w:r>
        </w:p>
      </w:tc>
    </w:tr>
    <w:tr w:rsidR="007E0E69" w:rsidRPr="005A5E02" w14:paraId="07528168" w14:textId="77777777" w:rsidTr="00DF49AD">
      <w:trPr>
        <w:trHeight w:val="228"/>
      </w:trPr>
      <w:tc>
        <w:tcPr>
          <w:tcW w:w="2551" w:type="dxa"/>
          <w:shd w:val="clear" w:color="auto" w:fill="auto"/>
          <w:vAlign w:val="center"/>
        </w:tcPr>
        <w:p w14:paraId="20469F5D" w14:textId="77777777" w:rsidR="007E0E69" w:rsidRPr="005A5E02" w:rsidRDefault="007E0E6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505C7DCA" w14:textId="60C06C09" w:rsidR="007E0E69" w:rsidRPr="00927A01" w:rsidRDefault="007E0E69" w:rsidP="00906173">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906173">
            <w:rPr>
              <w:rFonts w:ascii="Palatino Linotype" w:hAnsi="Palatino Linotype"/>
              <w:b/>
              <w:sz w:val="22"/>
              <w:szCs w:val="22"/>
              <w:lang w:val="es-ES_tradnl"/>
            </w:rPr>
            <w:t>Hueypoxtla</w:t>
          </w:r>
        </w:p>
      </w:tc>
    </w:tr>
    <w:tr w:rsidR="00906173" w:rsidRPr="005A5E02" w14:paraId="3C10EA44" w14:textId="77777777" w:rsidTr="00DF49AD">
      <w:tc>
        <w:tcPr>
          <w:tcW w:w="2551" w:type="dxa"/>
          <w:shd w:val="clear" w:color="auto" w:fill="auto"/>
          <w:vAlign w:val="center"/>
        </w:tcPr>
        <w:p w14:paraId="033B3027" w14:textId="77777777" w:rsidR="00906173" w:rsidRPr="005A5E02" w:rsidRDefault="00906173" w:rsidP="00906173">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10B2F295" w14:textId="5A6EB62B" w:rsidR="00906173" w:rsidRPr="005A5E02" w:rsidRDefault="00906173" w:rsidP="00906173">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6FF7FCA8" w14:textId="483CF35A" w:rsidR="007E0E69" w:rsidRDefault="004B3495"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5AB65268" wp14:editId="578901D9">
          <wp:simplePos x="0" y="0"/>
          <wp:positionH relativeFrom="page">
            <wp:posOffset>-24130</wp:posOffset>
          </wp:positionH>
          <wp:positionV relativeFrom="paragraph">
            <wp:posOffset>-1267460</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ED0B09"/>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7545D9"/>
    <w:multiLevelType w:val="hybridMultilevel"/>
    <w:tmpl w:val="74A695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FE54FF"/>
    <w:multiLevelType w:val="hybridMultilevel"/>
    <w:tmpl w:val="6C1850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1E51E2"/>
    <w:multiLevelType w:val="hybridMultilevel"/>
    <w:tmpl w:val="6904556C"/>
    <w:lvl w:ilvl="0" w:tplc="080A000F">
      <w:start w:val="1"/>
      <w:numFmt w:val="decimal"/>
      <w:lvlText w:val="%1."/>
      <w:lvlJc w:val="left"/>
      <w:pPr>
        <w:ind w:left="720" w:hanging="36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343C8E"/>
    <w:multiLevelType w:val="hybridMultilevel"/>
    <w:tmpl w:val="6D7A6E08"/>
    <w:lvl w:ilvl="0" w:tplc="AD5C0F78">
      <w:start w:val="1"/>
      <w:numFmt w:val="decimal"/>
      <w:lvlText w:val="%1)"/>
      <w:lvlJc w:val="left"/>
      <w:pPr>
        <w:ind w:left="927" w:hanging="360"/>
      </w:pPr>
      <w:rPr>
        <w:rFonts w:ascii="Palatino Linotype" w:eastAsia="Calibri" w:hAnsi="Palatino Linotype" w:cs="Arial"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nsid w:val="4DCE2980"/>
    <w:multiLevelType w:val="hybridMultilevel"/>
    <w:tmpl w:val="65584C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830955"/>
    <w:multiLevelType w:val="hybridMultilevel"/>
    <w:tmpl w:val="BE1609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486E62"/>
    <w:multiLevelType w:val="hybridMultilevel"/>
    <w:tmpl w:val="65584C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4F35E1E"/>
    <w:multiLevelType w:val="hybridMultilevel"/>
    <w:tmpl w:val="74A695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832650"/>
    <w:multiLevelType w:val="hybridMultilevel"/>
    <w:tmpl w:val="4A10C014"/>
    <w:lvl w:ilvl="0" w:tplc="29027816">
      <w:start w:val="1"/>
      <w:numFmt w:val="decimal"/>
      <w:lvlText w:val="%1."/>
      <w:lvlJc w:val="left"/>
      <w:pPr>
        <w:ind w:left="426" w:hanging="360"/>
      </w:pPr>
      <w:rPr>
        <w:rFonts w:hint="default"/>
        <w:b w:val="0"/>
        <w:sz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0">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1"/>
  </w:num>
  <w:num w:numId="5">
    <w:abstractNumId w:val="10"/>
  </w:num>
  <w:num w:numId="6">
    <w:abstractNumId w:val="11"/>
  </w:num>
  <w:num w:numId="7">
    <w:abstractNumId w:val="9"/>
  </w:num>
  <w:num w:numId="8">
    <w:abstractNumId w:val="20"/>
  </w:num>
  <w:num w:numId="9">
    <w:abstractNumId w:val="14"/>
  </w:num>
  <w:num w:numId="10">
    <w:abstractNumId w:val="7"/>
  </w:num>
  <w:num w:numId="11">
    <w:abstractNumId w:val="4"/>
  </w:num>
  <w:num w:numId="12">
    <w:abstractNumId w:val="2"/>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9"/>
  </w:num>
  <w:num w:numId="17">
    <w:abstractNumId w:val="18"/>
  </w:num>
  <w:num w:numId="18">
    <w:abstractNumId w:val="16"/>
  </w:num>
  <w:num w:numId="19">
    <w:abstractNumId w:val="15"/>
  </w:num>
  <w:num w:numId="20">
    <w:abstractNumId w:val="5"/>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AA1"/>
    <w:rsid w:val="00001B65"/>
    <w:rsid w:val="000023D4"/>
    <w:rsid w:val="000023E2"/>
    <w:rsid w:val="000024F6"/>
    <w:rsid w:val="00002575"/>
    <w:rsid w:val="000026C2"/>
    <w:rsid w:val="0000274C"/>
    <w:rsid w:val="00002FBE"/>
    <w:rsid w:val="00003182"/>
    <w:rsid w:val="00003C42"/>
    <w:rsid w:val="00003F5B"/>
    <w:rsid w:val="000041F0"/>
    <w:rsid w:val="00004981"/>
    <w:rsid w:val="00004B1F"/>
    <w:rsid w:val="000053DB"/>
    <w:rsid w:val="00005DEA"/>
    <w:rsid w:val="00006AEC"/>
    <w:rsid w:val="00007133"/>
    <w:rsid w:val="00007349"/>
    <w:rsid w:val="000074FA"/>
    <w:rsid w:val="0000766A"/>
    <w:rsid w:val="00007DDC"/>
    <w:rsid w:val="00010367"/>
    <w:rsid w:val="0001095D"/>
    <w:rsid w:val="00011289"/>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70"/>
    <w:rsid w:val="00016555"/>
    <w:rsid w:val="000169F7"/>
    <w:rsid w:val="00016E80"/>
    <w:rsid w:val="00017203"/>
    <w:rsid w:val="0001757A"/>
    <w:rsid w:val="000176C5"/>
    <w:rsid w:val="00017899"/>
    <w:rsid w:val="00017DEC"/>
    <w:rsid w:val="000208EF"/>
    <w:rsid w:val="00020AF4"/>
    <w:rsid w:val="00020DB3"/>
    <w:rsid w:val="00021550"/>
    <w:rsid w:val="000215E2"/>
    <w:rsid w:val="00021A61"/>
    <w:rsid w:val="00021B72"/>
    <w:rsid w:val="00021FDB"/>
    <w:rsid w:val="00022392"/>
    <w:rsid w:val="000223A3"/>
    <w:rsid w:val="00022ECC"/>
    <w:rsid w:val="000235D2"/>
    <w:rsid w:val="0002401E"/>
    <w:rsid w:val="00024543"/>
    <w:rsid w:val="00024A6B"/>
    <w:rsid w:val="00024A9A"/>
    <w:rsid w:val="00024AC5"/>
    <w:rsid w:val="0002526F"/>
    <w:rsid w:val="00025298"/>
    <w:rsid w:val="00025299"/>
    <w:rsid w:val="00025366"/>
    <w:rsid w:val="00025950"/>
    <w:rsid w:val="00025A32"/>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4466"/>
    <w:rsid w:val="000344A3"/>
    <w:rsid w:val="00034ECC"/>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1D5"/>
    <w:rsid w:val="0004033A"/>
    <w:rsid w:val="000406D1"/>
    <w:rsid w:val="000408E6"/>
    <w:rsid w:val="00040AFD"/>
    <w:rsid w:val="00040F01"/>
    <w:rsid w:val="00041968"/>
    <w:rsid w:val="000419B9"/>
    <w:rsid w:val="00041E53"/>
    <w:rsid w:val="00042499"/>
    <w:rsid w:val="00043052"/>
    <w:rsid w:val="00043810"/>
    <w:rsid w:val="000440F2"/>
    <w:rsid w:val="00044238"/>
    <w:rsid w:val="00044295"/>
    <w:rsid w:val="00044302"/>
    <w:rsid w:val="000457C8"/>
    <w:rsid w:val="00045B17"/>
    <w:rsid w:val="000464C0"/>
    <w:rsid w:val="00046DEB"/>
    <w:rsid w:val="000470F2"/>
    <w:rsid w:val="000470FE"/>
    <w:rsid w:val="000473AA"/>
    <w:rsid w:val="000473B3"/>
    <w:rsid w:val="00047D51"/>
    <w:rsid w:val="00047E69"/>
    <w:rsid w:val="0005078C"/>
    <w:rsid w:val="000508E5"/>
    <w:rsid w:val="00051975"/>
    <w:rsid w:val="000520ED"/>
    <w:rsid w:val="000530F8"/>
    <w:rsid w:val="0005336D"/>
    <w:rsid w:val="00053C62"/>
    <w:rsid w:val="00054B4C"/>
    <w:rsid w:val="0005547F"/>
    <w:rsid w:val="000559AB"/>
    <w:rsid w:val="000559F8"/>
    <w:rsid w:val="00055A97"/>
    <w:rsid w:val="00056302"/>
    <w:rsid w:val="0005637D"/>
    <w:rsid w:val="0005640C"/>
    <w:rsid w:val="00056C16"/>
    <w:rsid w:val="00057386"/>
    <w:rsid w:val="0005759C"/>
    <w:rsid w:val="0005767C"/>
    <w:rsid w:val="00057681"/>
    <w:rsid w:val="00057B34"/>
    <w:rsid w:val="00060185"/>
    <w:rsid w:val="00060500"/>
    <w:rsid w:val="000606CB"/>
    <w:rsid w:val="00060BBA"/>
    <w:rsid w:val="00060C59"/>
    <w:rsid w:val="000610D8"/>
    <w:rsid w:val="0006110D"/>
    <w:rsid w:val="00061CBB"/>
    <w:rsid w:val="00062167"/>
    <w:rsid w:val="000638CC"/>
    <w:rsid w:val="00063DF5"/>
    <w:rsid w:val="00063E57"/>
    <w:rsid w:val="000644BE"/>
    <w:rsid w:val="00064B3F"/>
    <w:rsid w:val="00064E96"/>
    <w:rsid w:val="00064FF9"/>
    <w:rsid w:val="00065029"/>
    <w:rsid w:val="000650FA"/>
    <w:rsid w:val="00066BAA"/>
    <w:rsid w:val="00066BE9"/>
    <w:rsid w:val="00066F09"/>
    <w:rsid w:val="00066F7A"/>
    <w:rsid w:val="00067149"/>
    <w:rsid w:val="00067D83"/>
    <w:rsid w:val="00067EBE"/>
    <w:rsid w:val="00070034"/>
    <w:rsid w:val="0007007A"/>
    <w:rsid w:val="00070E4A"/>
    <w:rsid w:val="00070EEF"/>
    <w:rsid w:val="00071A97"/>
    <w:rsid w:val="00071C6C"/>
    <w:rsid w:val="00071CBC"/>
    <w:rsid w:val="00071D9F"/>
    <w:rsid w:val="0007202E"/>
    <w:rsid w:val="00072101"/>
    <w:rsid w:val="000732FF"/>
    <w:rsid w:val="000734C5"/>
    <w:rsid w:val="0007380A"/>
    <w:rsid w:val="000746C9"/>
    <w:rsid w:val="00074B17"/>
    <w:rsid w:val="00074E9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85"/>
    <w:rsid w:val="000806B8"/>
    <w:rsid w:val="00080CA0"/>
    <w:rsid w:val="00081A5E"/>
    <w:rsid w:val="00081D22"/>
    <w:rsid w:val="00081DCD"/>
    <w:rsid w:val="00082165"/>
    <w:rsid w:val="000821DF"/>
    <w:rsid w:val="00082AFC"/>
    <w:rsid w:val="000831D1"/>
    <w:rsid w:val="000831F0"/>
    <w:rsid w:val="00083976"/>
    <w:rsid w:val="000839A1"/>
    <w:rsid w:val="00084798"/>
    <w:rsid w:val="0008531B"/>
    <w:rsid w:val="0008532C"/>
    <w:rsid w:val="00085423"/>
    <w:rsid w:val="0008542A"/>
    <w:rsid w:val="00085C8C"/>
    <w:rsid w:val="00085D4A"/>
    <w:rsid w:val="00085F4B"/>
    <w:rsid w:val="00086105"/>
    <w:rsid w:val="000867B6"/>
    <w:rsid w:val="00086C1F"/>
    <w:rsid w:val="00086E78"/>
    <w:rsid w:val="0008798F"/>
    <w:rsid w:val="00087CD4"/>
    <w:rsid w:val="00087F26"/>
    <w:rsid w:val="000905D6"/>
    <w:rsid w:val="000906BF"/>
    <w:rsid w:val="000907D5"/>
    <w:rsid w:val="00090DE7"/>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8A9"/>
    <w:rsid w:val="000A1D24"/>
    <w:rsid w:val="000A26DC"/>
    <w:rsid w:val="000A2BD0"/>
    <w:rsid w:val="000A2D0C"/>
    <w:rsid w:val="000A31D0"/>
    <w:rsid w:val="000A3394"/>
    <w:rsid w:val="000A3465"/>
    <w:rsid w:val="000A3583"/>
    <w:rsid w:val="000A4685"/>
    <w:rsid w:val="000A489D"/>
    <w:rsid w:val="000A48A8"/>
    <w:rsid w:val="000A4ADC"/>
    <w:rsid w:val="000A4AEF"/>
    <w:rsid w:val="000A5739"/>
    <w:rsid w:val="000A5A50"/>
    <w:rsid w:val="000A5A52"/>
    <w:rsid w:val="000A5ED9"/>
    <w:rsid w:val="000A5F2B"/>
    <w:rsid w:val="000A6219"/>
    <w:rsid w:val="000A6402"/>
    <w:rsid w:val="000A6A7F"/>
    <w:rsid w:val="000A6B77"/>
    <w:rsid w:val="000A7047"/>
    <w:rsid w:val="000A7568"/>
    <w:rsid w:val="000A7741"/>
    <w:rsid w:val="000B04AB"/>
    <w:rsid w:val="000B0865"/>
    <w:rsid w:val="000B09AE"/>
    <w:rsid w:val="000B0E9A"/>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7135"/>
    <w:rsid w:val="000B7258"/>
    <w:rsid w:val="000B72CA"/>
    <w:rsid w:val="000B7486"/>
    <w:rsid w:val="000B782E"/>
    <w:rsid w:val="000B7867"/>
    <w:rsid w:val="000B7CC3"/>
    <w:rsid w:val="000C0284"/>
    <w:rsid w:val="000C05D1"/>
    <w:rsid w:val="000C073F"/>
    <w:rsid w:val="000C07B1"/>
    <w:rsid w:val="000C096A"/>
    <w:rsid w:val="000C0BB1"/>
    <w:rsid w:val="000C0FC2"/>
    <w:rsid w:val="000C1C81"/>
    <w:rsid w:val="000C2B11"/>
    <w:rsid w:val="000C30D9"/>
    <w:rsid w:val="000C30F6"/>
    <w:rsid w:val="000C36AB"/>
    <w:rsid w:val="000C3A4C"/>
    <w:rsid w:val="000C3ADF"/>
    <w:rsid w:val="000C3BC6"/>
    <w:rsid w:val="000C4352"/>
    <w:rsid w:val="000C4453"/>
    <w:rsid w:val="000C4583"/>
    <w:rsid w:val="000C46A7"/>
    <w:rsid w:val="000C4742"/>
    <w:rsid w:val="000C4A93"/>
    <w:rsid w:val="000C4FC4"/>
    <w:rsid w:val="000C5DDC"/>
    <w:rsid w:val="000C5ECF"/>
    <w:rsid w:val="000C6A05"/>
    <w:rsid w:val="000C702A"/>
    <w:rsid w:val="000C7091"/>
    <w:rsid w:val="000C7BB4"/>
    <w:rsid w:val="000C7BF2"/>
    <w:rsid w:val="000D03E1"/>
    <w:rsid w:val="000D06E4"/>
    <w:rsid w:val="000D0CB7"/>
    <w:rsid w:val="000D0E47"/>
    <w:rsid w:val="000D1043"/>
    <w:rsid w:val="000D12A1"/>
    <w:rsid w:val="000D13AF"/>
    <w:rsid w:val="000D14BF"/>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61B"/>
    <w:rsid w:val="000D5790"/>
    <w:rsid w:val="000D5E9F"/>
    <w:rsid w:val="000D6E17"/>
    <w:rsid w:val="000D6F3D"/>
    <w:rsid w:val="000D6FA7"/>
    <w:rsid w:val="000E1104"/>
    <w:rsid w:val="000E126B"/>
    <w:rsid w:val="000E14DD"/>
    <w:rsid w:val="000E1A7B"/>
    <w:rsid w:val="000E1B7F"/>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877"/>
    <w:rsid w:val="000E592A"/>
    <w:rsid w:val="000E7AFA"/>
    <w:rsid w:val="000F0445"/>
    <w:rsid w:val="000F0A63"/>
    <w:rsid w:val="000F0B2B"/>
    <w:rsid w:val="000F0B6A"/>
    <w:rsid w:val="000F0FF5"/>
    <w:rsid w:val="000F1A31"/>
    <w:rsid w:val="000F1DDC"/>
    <w:rsid w:val="000F23A9"/>
    <w:rsid w:val="000F2F43"/>
    <w:rsid w:val="000F3214"/>
    <w:rsid w:val="000F32FD"/>
    <w:rsid w:val="000F36CA"/>
    <w:rsid w:val="000F3B3D"/>
    <w:rsid w:val="000F41C1"/>
    <w:rsid w:val="000F46C9"/>
    <w:rsid w:val="000F4EA0"/>
    <w:rsid w:val="000F540E"/>
    <w:rsid w:val="000F54DD"/>
    <w:rsid w:val="000F6049"/>
    <w:rsid w:val="000F65B7"/>
    <w:rsid w:val="000F676A"/>
    <w:rsid w:val="000F6933"/>
    <w:rsid w:val="000F70AD"/>
    <w:rsid w:val="000F70F5"/>
    <w:rsid w:val="000F7425"/>
    <w:rsid w:val="000F7BE8"/>
    <w:rsid w:val="0010030C"/>
    <w:rsid w:val="0010035E"/>
    <w:rsid w:val="00100808"/>
    <w:rsid w:val="00101844"/>
    <w:rsid w:val="00101AEB"/>
    <w:rsid w:val="00101B60"/>
    <w:rsid w:val="0010226E"/>
    <w:rsid w:val="00103A50"/>
    <w:rsid w:val="001047CE"/>
    <w:rsid w:val="00104D59"/>
    <w:rsid w:val="001056ED"/>
    <w:rsid w:val="0010592C"/>
    <w:rsid w:val="001059F8"/>
    <w:rsid w:val="00105B0D"/>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4"/>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0E68"/>
    <w:rsid w:val="001217E2"/>
    <w:rsid w:val="00121809"/>
    <w:rsid w:val="00121B54"/>
    <w:rsid w:val="00121B9D"/>
    <w:rsid w:val="0012201D"/>
    <w:rsid w:val="00122389"/>
    <w:rsid w:val="001229EC"/>
    <w:rsid w:val="00122A25"/>
    <w:rsid w:val="00122C3F"/>
    <w:rsid w:val="0012477A"/>
    <w:rsid w:val="00124DD3"/>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7E5"/>
    <w:rsid w:val="00132996"/>
    <w:rsid w:val="00132A8A"/>
    <w:rsid w:val="00132D9A"/>
    <w:rsid w:val="00132E57"/>
    <w:rsid w:val="00133530"/>
    <w:rsid w:val="0013363C"/>
    <w:rsid w:val="0013381E"/>
    <w:rsid w:val="0013382E"/>
    <w:rsid w:val="001338F3"/>
    <w:rsid w:val="00134760"/>
    <w:rsid w:val="001348A2"/>
    <w:rsid w:val="00134AEE"/>
    <w:rsid w:val="00135748"/>
    <w:rsid w:val="0013575F"/>
    <w:rsid w:val="0013618C"/>
    <w:rsid w:val="0013664E"/>
    <w:rsid w:val="00136816"/>
    <w:rsid w:val="00136866"/>
    <w:rsid w:val="00136D1B"/>
    <w:rsid w:val="0013733D"/>
    <w:rsid w:val="00137444"/>
    <w:rsid w:val="00137997"/>
    <w:rsid w:val="00137EA0"/>
    <w:rsid w:val="001407C2"/>
    <w:rsid w:val="00140A2C"/>
    <w:rsid w:val="00140D81"/>
    <w:rsid w:val="001410EC"/>
    <w:rsid w:val="0014198E"/>
    <w:rsid w:val="00141E62"/>
    <w:rsid w:val="0014226C"/>
    <w:rsid w:val="00142281"/>
    <w:rsid w:val="00142421"/>
    <w:rsid w:val="00143F5D"/>
    <w:rsid w:val="00144328"/>
    <w:rsid w:val="00144351"/>
    <w:rsid w:val="0014441C"/>
    <w:rsid w:val="001447E3"/>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376"/>
    <w:rsid w:val="001516B6"/>
    <w:rsid w:val="0015173E"/>
    <w:rsid w:val="00151840"/>
    <w:rsid w:val="00152551"/>
    <w:rsid w:val="00152AD8"/>
    <w:rsid w:val="00152C23"/>
    <w:rsid w:val="001532CC"/>
    <w:rsid w:val="001537D5"/>
    <w:rsid w:val="00153FA8"/>
    <w:rsid w:val="00154249"/>
    <w:rsid w:val="001545A5"/>
    <w:rsid w:val="00154D5A"/>
    <w:rsid w:val="0015510A"/>
    <w:rsid w:val="00155236"/>
    <w:rsid w:val="00155695"/>
    <w:rsid w:val="00155944"/>
    <w:rsid w:val="00156179"/>
    <w:rsid w:val="0015619C"/>
    <w:rsid w:val="0015644E"/>
    <w:rsid w:val="00156976"/>
    <w:rsid w:val="00156D5A"/>
    <w:rsid w:val="0015757F"/>
    <w:rsid w:val="00157A60"/>
    <w:rsid w:val="00157D6D"/>
    <w:rsid w:val="00157E73"/>
    <w:rsid w:val="00157E82"/>
    <w:rsid w:val="00160927"/>
    <w:rsid w:val="00160A11"/>
    <w:rsid w:val="00161360"/>
    <w:rsid w:val="001613E1"/>
    <w:rsid w:val="00162324"/>
    <w:rsid w:val="00162478"/>
    <w:rsid w:val="00162A99"/>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7222"/>
    <w:rsid w:val="0016762B"/>
    <w:rsid w:val="00167905"/>
    <w:rsid w:val="00170080"/>
    <w:rsid w:val="00170571"/>
    <w:rsid w:val="00170E1F"/>
    <w:rsid w:val="00172F81"/>
    <w:rsid w:val="00173064"/>
    <w:rsid w:val="001730B8"/>
    <w:rsid w:val="00173473"/>
    <w:rsid w:val="0017348F"/>
    <w:rsid w:val="00173EDB"/>
    <w:rsid w:val="0017417A"/>
    <w:rsid w:val="00174377"/>
    <w:rsid w:val="001745FF"/>
    <w:rsid w:val="0017480A"/>
    <w:rsid w:val="00174CC6"/>
    <w:rsid w:val="0017515A"/>
    <w:rsid w:val="00175610"/>
    <w:rsid w:val="0017573A"/>
    <w:rsid w:val="001759B9"/>
    <w:rsid w:val="00175AD2"/>
    <w:rsid w:val="001765F2"/>
    <w:rsid w:val="001770C7"/>
    <w:rsid w:val="001774A1"/>
    <w:rsid w:val="001777B5"/>
    <w:rsid w:val="00180031"/>
    <w:rsid w:val="00180217"/>
    <w:rsid w:val="001802AD"/>
    <w:rsid w:val="00180879"/>
    <w:rsid w:val="001811B7"/>
    <w:rsid w:val="001814C8"/>
    <w:rsid w:val="0018164D"/>
    <w:rsid w:val="0018173D"/>
    <w:rsid w:val="001824E9"/>
    <w:rsid w:val="00182CC5"/>
    <w:rsid w:val="001837BB"/>
    <w:rsid w:val="00183FFE"/>
    <w:rsid w:val="00184175"/>
    <w:rsid w:val="0018493C"/>
    <w:rsid w:val="00184ACC"/>
    <w:rsid w:val="00184AF3"/>
    <w:rsid w:val="00184BBB"/>
    <w:rsid w:val="00184CE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2A3"/>
    <w:rsid w:val="00191CAF"/>
    <w:rsid w:val="00192BAE"/>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7722"/>
    <w:rsid w:val="00197A65"/>
    <w:rsid w:val="00197B17"/>
    <w:rsid w:val="00197CE4"/>
    <w:rsid w:val="00197FBA"/>
    <w:rsid w:val="001A03C8"/>
    <w:rsid w:val="001A0600"/>
    <w:rsid w:val="001A1388"/>
    <w:rsid w:val="001A13AD"/>
    <w:rsid w:val="001A242F"/>
    <w:rsid w:val="001A2453"/>
    <w:rsid w:val="001A281E"/>
    <w:rsid w:val="001A3399"/>
    <w:rsid w:val="001A389C"/>
    <w:rsid w:val="001A3C8E"/>
    <w:rsid w:val="001A3DD8"/>
    <w:rsid w:val="001A3E84"/>
    <w:rsid w:val="001A3E96"/>
    <w:rsid w:val="001A3F6A"/>
    <w:rsid w:val="001A49E2"/>
    <w:rsid w:val="001A4C61"/>
    <w:rsid w:val="001A4E78"/>
    <w:rsid w:val="001A590F"/>
    <w:rsid w:val="001A5AA0"/>
    <w:rsid w:val="001A5BCE"/>
    <w:rsid w:val="001A600E"/>
    <w:rsid w:val="001A6687"/>
    <w:rsid w:val="001A6C29"/>
    <w:rsid w:val="001A6F14"/>
    <w:rsid w:val="001A7540"/>
    <w:rsid w:val="001A7A84"/>
    <w:rsid w:val="001A7EEA"/>
    <w:rsid w:val="001B012F"/>
    <w:rsid w:val="001B096F"/>
    <w:rsid w:val="001B0B12"/>
    <w:rsid w:val="001B0C21"/>
    <w:rsid w:val="001B0EC0"/>
    <w:rsid w:val="001B137C"/>
    <w:rsid w:val="001B1EC8"/>
    <w:rsid w:val="001B205E"/>
    <w:rsid w:val="001B210C"/>
    <w:rsid w:val="001B2402"/>
    <w:rsid w:val="001B2DEC"/>
    <w:rsid w:val="001B482C"/>
    <w:rsid w:val="001B4BD8"/>
    <w:rsid w:val="001B54F4"/>
    <w:rsid w:val="001B5836"/>
    <w:rsid w:val="001B58EB"/>
    <w:rsid w:val="001B5A73"/>
    <w:rsid w:val="001B5D17"/>
    <w:rsid w:val="001B648C"/>
    <w:rsid w:val="001B7257"/>
    <w:rsid w:val="001B72D4"/>
    <w:rsid w:val="001B769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64C7"/>
    <w:rsid w:val="001C65CE"/>
    <w:rsid w:val="001C6F00"/>
    <w:rsid w:val="001C6FA6"/>
    <w:rsid w:val="001C73A8"/>
    <w:rsid w:val="001D0016"/>
    <w:rsid w:val="001D04B9"/>
    <w:rsid w:val="001D0561"/>
    <w:rsid w:val="001D070D"/>
    <w:rsid w:val="001D0A8A"/>
    <w:rsid w:val="001D0B9E"/>
    <w:rsid w:val="001D0BE2"/>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7B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25F"/>
    <w:rsid w:val="001E529C"/>
    <w:rsid w:val="001E5B67"/>
    <w:rsid w:val="001E5C8A"/>
    <w:rsid w:val="001E5E88"/>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4105"/>
    <w:rsid w:val="001F419B"/>
    <w:rsid w:val="001F4348"/>
    <w:rsid w:val="001F44A6"/>
    <w:rsid w:val="001F451F"/>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BBA"/>
    <w:rsid w:val="00205FC0"/>
    <w:rsid w:val="00206351"/>
    <w:rsid w:val="00206B43"/>
    <w:rsid w:val="00206F29"/>
    <w:rsid w:val="00207B3C"/>
    <w:rsid w:val="00207C90"/>
    <w:rsid w:val="00210091"/>
    <w:rsid w:val="0021025C"/>
    <w:rsid w:val="00210C3F"/>
    <w:rsid w:val="00210C50"/>
    <w:rsid w:val="00211644"/>
    <w:rsid w:val="00211EF7"/>
    <w:rsid w:val="00212760"/>
    <w:rsid w:val="00213234"/>
    <w:rsid w:val="00213300"/>
    <w:rsid w:val="0021334C"/>
    <w:rsid w:val="00213EB2"/>
    <w:rsid w:val="00214152"/>
    <w:rsid w:val="002144E5"/>
    <w:rsid w:val="002145D6"/>
    <w:rsid w:val="00214618"/>
    <w:rsid w:val="00214915"/>
    <w:rsid w:val="00214E76"/>
    <w:rsid w:val="00214FBD"/>
    <w:rsid w:val="002156D7"/>
    <w:rsid w:val="00215990"/>
    <w:rsid w:val="00215DBB"/>
    <w:rsid w:val="00215EC8"/>
    <w:rsid w:val="00216147"/>
    <w:rsid w:val="002161B4"/>
    <w:rsid w:val="00216672"/>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11E"/>
    <w:rsid w:val="00225381"/>
    <w:rsid w:val="00225811"/>
    <w:rsid w:val="00225E05"/>
    <w:rsid w:val="00225FE2"/>
    <w:rsid w:val="00226285"/>
    <w:rsid w:val="002262E3"/>
    <w:rsid w:val="00226B9C"/>
    <w:rsid w:val="00227318"/>
    <w:rsid w:val="0022784E"/>
    <w:rsid w:val="0022790E"/>
    <w:rsid w:val="002279C2"/>
    <w:rsid w:val="00227A6E"/>
    <w:rsid w:val="00227EE3"/>
    <w:rsid w:val="00230375"/>
    <w:rsid w:val="00230622"/>
    <w:rsid w:val="00230681"/>
    <w:rsid w:val="00230E91"/>
    <w:rsid w:val="0023134F"/>
    <w:rsid w:val="00231711"/>
    <w:rsid w:val="00232113"/>
    <w:rsid w:val="00232287"/>
    <w:rsid w:val="0023271C"/>
    <w:rsid w:val="0023279A"/>
    <w:rsid w:val="002327C8"/>
    <w:rsid w:val="002329A0"/>
    <w:rsid w:val="00233D03"/>
    <w:rsid w:val="00234452"/>
    <w:rsid w:val="002347EF"/>
    <w:rsid w:val="00234F68"/>
    <w:rsid w:val="00235017"/>
    <w:rsid w:val="002350EA"/>
    <w:rsid w:val="00235CD9"/>
    <w:rsid w:val="00235F37"/>
    <w:rsid w:val="00236153"/>
    <w:rsid w:val="002363E6"/>
    <w:rsid w:val="002364E3"/>
    <w:rsid w:val="00236690"/>
    <w:rsid w:val="00237024"/>
    <w:rsid w:val="002374FD"/>
    <w:rsid w:val="00240C76"/>
    <w:rsid w:val="0024121A"/>
    <w:rsid w:val="00241FCD"/>
    <w:rsid w:val="002425AF"/>
    <w:rsid w:val="002426FE"/>
    <w:rsid w:val="00242BB4"/>
    <w:rsid w:val="002434FE"/>
    <w:rsid w:val="0024350E"/>
    <w:rsid w:val="00244A1E"/>
    <w:rsid w:val="00244A4B"/>
    <w:rsid w:val="00244D7E"/>
    <w:rsid w:val="00244FFD"/>
    <w:rsid w:val="00245260"/>
    <w:rsid w:val="00245267"/>
    <w:rsid w:val="002457D5"/>
    <w:rsid w:val="00245E9C"/>
    <w:rsid w:val="00245EA1"/>
    <w:rsid w:val="002460C4"/>
    <w:rsid w:val="002461AD"/>
    <w:rsid w:val="00246845"/>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4EDB"/>
    <w:rsid w:val="0025594A"/>
    <w:rsid w:val="00255F18"/>
    <w:rsid w:val="00256A73"/>
    <w:rsid w:val="00256BF7"/>
    <w:rsid w:val="00256EBF"/>
    <w:rsid w:val="002571EE"/>
    <w:rsid w:val="00257425"/>
    <w:rsid w:val="002574C8"/>
    <w:rsid w:val="00257AD7"/>
    <w:rsid w:val="0026052F"/>
    <w:rsid w:val="00260989"/>
    <w:rsid w:val="00260CA8"/>
    <w:rsid w:val="00260D3C"/>
    <w:rsid w:val="00260D8C"/>
    <w:rsid w:val="002616BB"/>
    <w:rsid w:val="0026268A"/>
    <w:rsid w:val="002632BA"/>
    <w:rsid w:val="0026356F"/>
    <w:rsid w:val="00263A02"/>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E7C"/>
    <w:rsid w:val="0027513A"/>
    <w:rsid w:val="00275195"/>
    <w:rsid w:val="00275366"/>
    <w:rsid w:val="002753D6"/>
    <w:rsid w:val="00275690"/>
    <w:rsid w:val="00275B50"/>
    <w:rsid w:val="00275BA9"/>
    <w:rsid w:val="00275DC7"/>
    <w:rsid w:val="00275F71"/>
    <w:rsid w:val="00276AA6"/>
    <w:rsid w:val="00276CA7"/>
    <w:rsid w:val="00276D55"/>
    <w:rsid w:val="00277037"/>
    <w:rsid w:val="00277982"/>
    <w:rsid w:val="002779C6"/>
    <w:rsid w:val="00277A97"/>
    <w:rsid w:val="00277AB3"/>
    <w:rsid w:val="00280085"/>
    <w:rsid w:val="00280DAF"/>
    <w:rsid w:val="00280EAA"/>
    <w:rsid w:val="00281520"/>
    <w:rsid w:val="0028161B"/>
    <w:rsid w:val="002817B3"/>
    <w:rsid w:val="002817BD"/>
    <w:rsid w:val="0028190A"/>
    <w:rsid w:val="0028332D"/>
    <w:rsid w:val="00283381"/>
    <w:rsid w:val="00283484"/>
    <w:rsid w:val="002836BA"/>
    <w:rsid w:val="002843C2"/>
    <w:rsid w:val="00284794"/>
    <w:rsid w:val="00285241"/>
    <w:rsid w:val="00285375"/>
    <w:rsid w:val="002857A3"/>
    <w:rsid w:val="002857BB"/>
    <w:rsid w:val="00286119"/>
    <w:rsid w:val="00286655"/>
    <w:rsid w:val="002866C5"/>
    <w:rsid w:val="0028694D"/>
    <w:rsid w:val="00286F27"/>
    <w:rsid w:val="00287523"/>
    <w:rsid w:val="0028756E"/>
    <w:rsid w:val="00287676"/>
    <w:rsid w:val="00287B2A"/>
    <w:rsid w:val="00287DD9"/>
    <w:rsid w:val="00290089"/>
    <w:rsid w:val="002902C1"/>
    <w:rsid w:val="00290DA2"/>
    <w:rsid w:val="00291383"/>
    <w:rsid w:val="00291F6A"/>
    <w:rsid w:val="002925BD"/>
    <w:rsid w:val="002926DC"/>
    <w:rsid w:val="00293CA5"/>
    <w:rsid w:val="00293D2C"/>
    <w:rsid w:val="002940E9"/>
    <w:rsid w:val="002944C8"/>
    <w:rsid w:val="002949D9"/>
    <w:rsid w:val="00294D96"/>
    <w:rsid w:val="0029534F"/>
    <w:rsid w:val="00295C49"/>
    <w:rsid w:val="00295DD1"/>
    <w:rsid w:val="00295F22"/>
    <w:rsid w:val="00296164"/>
    <w:rsid w:val="00296255"/>
    <w:rsid w:val="00296373"/>
    <w:rsid w:val="0029675B"/>
    <w:rsid w:val="002967E6"/>
    <w:rsid w:val="00297161"/>
    <w:rsid w:val="002971D3"/>
    <w:rsid w:val="0029786B"/>
    <w:rsid w:val="0029791A"/>
    <w:rsid w:val="002979F3"/>
    <w:rsid w:val="00297F2A"/>
    <w:rsid w:val="002A0102"/>
    <w:rsid w:val="002A05F6"/>
    <w:rsid w:val="002A0AD1"/>
    <w:rsid w:val="002A0B60"/>
    <w:rsid w:val="002A0C56"/>
    <w:rsid w:val="002A0EA8"/>
    <w:rsid w:val="002A113F"/>
    <w:rsid w:val="002A1343"/>
    <w:rsid w:val="002A1A6A"/>
    <w:rsid w:val="002A1AD9"/>
    <w:rsid w:val="002A1CB3"/>
    <w:rsid w:val="002A1EEB"/>
    <w:rsid w:val="002A2473"/>
    <w:rsid w:val="002A258F"/>
    <w:rsid w:val="002A25DC"/>
    <w:rsid w:val="002A2B49"/>
    <w:rsid w:val="002A3A26"/>
    <w:rsid w:val="002A3E37"/>
    <w:rsid w:val="002A3FD0"/>
    <w:rsid w:val="002A49F4"/>
    <w:rsid w:val="002A51A6"/>
    <w:rsid w:val="002A54FE"/>
    <w:rsid w:val="002A5627"/>
    <w:rsid w:val="002A5B17"/>
    <w:rsid w:val="002A68BD"/>
    <w:rsid w:val="002A6948"/>
    <w:rsid w:val="002A6F41"/>
    <w:rsid w:val="002A797E"/>
    <w:rsid w:val="002A7DEA"/>
    <w:rsid w:val="002B02F1"/>
    <w:rsid w:val="002B0929"/>
    <w:rsid w:val="002B0963"/>
    <w:rsid w:val="002B279D"/>
    <w:rsid w:val="002B2828"/>
    <w:rsid w:val="002B28C8"/>
    <w:rsid w:val="002B29C4"/>
    <w:rsid w:val="002B2FFF"/>
    <w:rsid w:val="002B3065"/>
    <w:rsid w:val="002B308F"/>
    <w:rsid w:val="002B30F6"/>
    <w:rsid w:val="002B3ADE"/>
    <w:rsid w:val="002B41FE"/>
    <w:rsid w:val="002B42EA"/>
    <w:rsid w:val="002B4813"/>
    <w:rsid w:val="002B49D7"/>
    <w:rsid w:val="002B4A1A"/>
    <w:rsid w:val="002B4D76"/>
    <w:rsid w:val="002B4DB8"/>
    <w:rsid w:val="002B5536"/>
    <w:rsid w:val="002B582C"/>
    <w:rsid w:val="002B5DE5"/>
    <w:rsid w:val="002B5ED5"/>
    <w:rsid w:val="002B619A"/>
    <w:rsid w:val="002B643E"/>
    <w:rsid w:val="002B66C4"/>
    <w:rsid w:val="002B6E44"/>
    <w:rsid w:val="002B7575"/>
    <w:rsid w:val="002B7C16"/>
    <w:rsid w:val="002B7EB1"/>
    <w:rsid w:val="002B7EC6"/>
    <w:rsid w:val="002C03E2"/>
    <w:rsid w:val="002C0545"/>
    <w:rsid w:val="002C09D7"/>
    <w:rsid w:val="002C0F6B"/>
    <w:rsid w:val="002C120F"/>
    <w:rsid w:val="002C203A"/>
    <w:rsid w:val="002C26A5"/>
    <w:rsid w:val="002C2FB5"/>
    <w:rsid w:val="002C34C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855"/>
    <w:rsid w:val="002D1D8D"/>
    <w:rsid w:val="002D236E"/>
    <w:rsid w:val="002D246E"/>
    <w:rsid w:val="002D265E"/>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E0213"/>
    <w:rsid w:val="002E02EC"/>
    <w:rsid w:val="002E05B2"/>
    <w:rsid w:val="002E0C1B"/>
    <w:rsid w:val="002E0D1C"/>
    <w:rsid w:val="002E20E2"/>
    <w:rsid w:val="002E223B"/>
    <w:rsid w:val="002E2493"/>
    <w:rsid w:val="002E260D"/>
    <w:rsid w:val="002E2642"/>
    <w:rsid w:val="002E26CE"/>
    <w:rsid w:val="002E28F4"/>
    <w:rsid w:val="002E2A91"/>
    <w:rsid w:val="002E2FAF"/>
    <w:rsid w:val="002E34B9"/>
    <w:rsid w:val="002E37FA"/>
    <w:rsid w:val="002E3FA0"/>
    <w:rsid w:val="002E40CC"/>
    <w:rsid w:val="002E4468"/>
    <w:rsid w:val="002E4D52"/>
    <w:rsid w:val="002E55EA"/>
    <w:rsid w:val="002E5693"/>
    <w:rsid w:val="002E5B0E"/>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C58"/>
    <w:rsid w:val="002F1E9A"/>
    <w:rsid w:val="002F1FDC"/>
    <w:rsid w:val="002F201A"/>
    <w:rsid w:val="002F206A"/>
    <w:rsid w:val="002F2B5F"/>
    <w:rsid w:val="002F359D"/>
    <w:rsid w:val="002F37FA"/>
    <w:rsid w:val="002F3983"/>
    <w:rsid w:val="002F3B6A"/>
    <w:rsid w:val="002F47F4"/>
    <w:rsid w:val="002F4ABC"/>
    <w:rsid w:val="002F51B9"/>
    <w:rsid w:val="002F55F3"/>
    <w:rsid w:val="002F56FB"/>
    <w:rsid w:val="002F59D2"/>
    <w:rsid w:val="002F5A29"/>
    <w:rsid w:val="002F5E98"/>
    <w:rsid w:val="002F6457"/>
    <w:rsid w:val="002F7216"/>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C22"/>
    <w:rsid w:val="00303D34"/>
    <w:rsid w:val="00303DFF"/>
    <w:rsid w:val="00303E1F"/>
    <w:rsid w:val="0030473F"/>
    <w:rsid w:val="00304806"/>
    <w:rsid w:val="003048BC"/>
    <w:rsid w:val="0030494F"/>
    <w:rsid w:val="00305C58"/>
    <w:rsid w:val="00305F93"/>
    <w:rsid w:val="003069F4"/>
    <w:rsid w:val="003076BC"/>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99A"/>
    <w:rsid w:val="00314BA7"/>
    <w:rsid w:val="00314C43"/>
    <w:rsid w:val="00315110"/>
    <w:rsid w:val="0031525F"/>
    <w:rsid w:val="003152E0"/>
    <w:rsid w:val="003155D8"/>
    <w:rsid w:val="00315F4B"/>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403F"/>
    <w:rsid w:val="00324CE7"/>
    <w:rsid w:val="0032517F"/>
    <w:rsid w:val="00325616"/>
    <w:rsid w:val="003256D5"/>
    <w:rsid w:val="00325968"/>
    <w:rsid w:val="003268C5"/>
    <w:rsid w:val="00326927"/>
    <w:rsid w:val="003269E1"/>
    <w:rsid w:val="00326AA2"/>
    <w:rsid w:val="003271C8"/>
    <w:rsid w:val="0032723C"/>
    <w:rsid w:val="00327519"/>
    <w:rsid w:val="00327EBF"/>
    <w:rsid w:val="0033010C"/>
    <w:rsid w:val="003303E9"/>
    <w:rsid w:val="0033077B"/>
    <w:rsid w:val="00330833"/>
    <w:rsid w:val="003314AC"/>
    <w:rsid w:val="00331C17"/>
    <w:rsid w:val="003321A6"/>
    <w:rsid w:val="00332499"/>
    <w:rsid w:val="00332C4F"/>
    <w:rsid w:val="00332F5B"/>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E62"/>
    <w:rsid w:val="00340191"/>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3FA"/>
    <w:rsid w:val="0035054A"/>
    <w:rsid w:val="00350A92"/>
    <w:rsid w:val="00351078"/>
    <w:rsid w:val="00351DA8"/>
    <w:rsid w:val="00351DDC"/>
    <w:rsid w:val="003523CD"/>
    <w:rsid w:val="0035242E"/>
    <w:rsid w:val="00352758"/>
    <w:rsid w:val="00352795"/>
    <w:rsid w:val="00352920"/>
    <w:rsid w:val="00353206"/>
    <w:rsid w:val="003532BB"/>
    <w:rsid w:val="003534FB"/>
    <w:rsid w:val="003534FC"/>
    <w:rsid w:val="003538C9"/>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D2F"/>
    <w:rsid w:val="00357F31"/>
    <w:rsid w:val="00357F86"/>
    <w:rsid w:val="00357F88"/>
    <w:rsid w:val="00360251"/>
    <w:rsid w:val="0036055E"/>
    <w:rsid w:val="003606E1"/>
    <w:rsid w:val="00360CD8"/>
    <w:rsid w:val="003611D6"/>
    <w:rsid w:val="003612F2"/>
    <w:rsid w:val="00361BA6"/>
    <w:rsid w:val="00361CBA"/>
    <w:rsid w:val="003620C6"/>
    <w:rsid w:val="00362417"/>
    <w:rsid w:val="0036257F"/>
    <w:rsid w:val="00362726"/>
    <w:rsid w:val="00362B27"/>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99"/>
    <w:rsid w:val="00366FC1"/>
    <w:rsid w:val="003673D9"/>
    <w:rsid w:val="00367AE7"/>
    <w:rsid w:val="003702F1"/>
    <w:rsid w:val="0037035F"/>
    <w:rsid w:val="0037042F"/>
    <w:rsid w:val="0037054A"/>
    <w:rsid w:val="003709E2"/>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5618"/>
    <w:rsid w:val="003761BF"/>
    <w:rsid w:val="003761EC"/>
    <w:rsid w:val="00376639"/>
    <w:rsid w:val="0037666F"/>
    <w:rsid w:val="003767A4"/>
    <w:rsid w:val="00377B79"/>
    <w:rsid w:val="00377BB5"/>
    <w:rsid w:val="00377D3D"/>
    <w:rsid w:val="0038046C"/>
    <w:rsid w:val="003806D7"/>
    <w:rsid w:val="00380929"/>
    <w:rsid w:val="00380AE1"/>
    <w:rsid w:val="00380BAD"/>
    <w:rsid w:val="00380F69"/>
    <w:rsid w:val="0038175B"/>
    <w:rsid w:val="00381A46"/>
    <w:rsid w:val="00381B95"/>
    <w:rsid w:val="00382149"/>
    <w:rsid w:val="003821B8"/>
    <w:rsid w:val="003822CA"/>
    <w:rsid w:val="003825A1"/>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0CF"/>
    <w:rsid w:val="003931B2"/>
    <w:rsid w:val="0039396A"/>
    <w:rsid w:val="00393CEF"/>
    <w:rsid w:val="00393F3A"/>
    <w:rsid w:val="00394105"/>
    <w:rsid w:val="00394798"/>
    <w:rsid w:val="00394874"/>
    <w:rsid w:val="00394EB3"/>
    <w:rsid w:val="0039551F"/>
    <w:rsid w:val="00395E14"/>
    <w:rsid w:val="00396181"/>
    <w:rsid w:val="00396DA9"/>
    <w:rsid w:val="003970AE"/>
    <w:rsid w:val="003A0368"/>
    <w:rsid w:val="003A0D61"/>
    <w:rsid w:val="003A0E65"/>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7AF"/>
    <w:rsid w:val="003B195A"/>
    <w:rsid w:val="003B1BD8"/>
    <w:rsid w:val="003B1CB3"/>
    <w:rsid w:val="003B1E5A"/>
    <w:rsid w:val="003B284D"/>
    <w:rsid w:val="003B3623"/>
    <w:rsid w:val="003B365D"/>
    <w:rsid w:val="003B37F5"/>
    <w:rsid w:val="003B3E8E"/>
    <w:rsid w:val="003B4500"/>
    <w:rsid w:val="003B48C3"/>
    <w:rsid w:val="003B4CCE"/>
    <w:rsid w:val="003B5464"/>
    <w:rsid w:val="003B573B"/>
    <w:rsid w:val="003B57B8"/>
    <w:rsid w:val="003B618F"/>
    <w:rsid w:val="003B64CB"/>
    <w:rsid w:val="003B73B8"/>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8C7"/>
    <w:rsid w:val="003C6103"/>
    <w:rsid w:val="003C636E"/>
    <w:rsid w:val="003C6613"/>
    <w:rsid w:val="003C6801"/>
    <w:rsid w:val="003C68FB"/>
    <w:rsid w:val="003C74FE"/>
    <w:rsid w:val="003C7602"/>
    <w:rsid w:val="003C7726"/>
    <w:rsid w:val="003C77CA"/>
    <w:rsid w:val="003C7B9A"/>
    <w:rsid w:val="003D0546"/>
    <w:rsid w:val="003D08DE"/>
    <w:rsid w:val="003D0920"/>
    <w:rsid w:val="003D0AAD"/>
    <w:rsid w:val="003D18DB"/>
    <w:rsid w:val="003D1B5F"/>
    <w:rsid w:val="003D1C30"/>
    <w:rsid w:val="003D1E77"/>
    <w:rsid w:val="003D21E7"/>
    <w:rsid w:val="003D2C18"/>
    <w:rsid w:val="003D34C2"/>
    <w:rsid w:val="003D35F8"/>
    <w:rsid w:val="003D3608"/>
    <w:rsid w:val="003D37C6"/>
    <w:rsid w:val="003D39EA"/>
    <w:rsid w:val="003D4014"/>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565"/>
    <w:rsid w:val="003E0646"/>
    <w:rsid w:val="003E0935"/>
    <w:rsid w:val="003E0D0F"/>
    <w:rsid w:val="003E0D15"/>
    <w:rsid w:val="003E1A04"/>
    <w:rsid w:val="003E21FC"/>
    <w:rsid w:val="003E27EA"/>
    <w:rsid w:val="003E3E8B"/>
    <w:rsid w:val="003E4458"/>
    <w:rsid w:val="003E44B2"/>
    <w:rsid w:val="003E4D59"/>
    <w:rsid w:val="003E52D9"/>
    <w:rsid w:val="003E5663"/>
    <w:rsid w:val="003E56CD"/>
    <w:rsid w:val="003E5747"/>
    <w:rsid w:val="003E60C3"/>
    <w:rsid w:val="003E6319"/>
    <w:rsid w:val="003E657B"/>
    <w:rsid w:val="003E6930"/>
    <w:rsid w:val="003E6C5E"/>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92C"/>
    <w:rsid w:val="003F2F40"/>
    <w:rsid w:val="003F30D2"/>
    <w:rsid w:val="003F3940"/>
    <w:rsid w:val="003F4329"/>
    <w:rsid w:val="003F43F9"/>
    <w:rsid w:val="003F4693"/>
    <w:rsid w:val="003F5541"/>
    <w:rsid w:val="003F61C5"/>
    <w:rsid w:val="003F6963"/>
    <w:rsid w:val="003F6BB9"/>
    <w:rsid w:val="003F6CD4"/>
    <w:rsid w:val="003F6ED1"/>
    <w:rsid w:val="003F7CA7"/>
    <w:rsid w:val="003F7E60"/>
    <w:rsid w:val="00400053"/>
    <w:rsid w:val="0040006B"/>
    <w:rsid w:val="004013CB"/>
    <w:rsid w:val="00401E11"/>
    <w:rsid w:val="0040237E"/>
    <w:rsid w:val="004023D0"/>
    <w:rsid w:val="00402840"/>
    <w:rsid w:val="00402FE4"/>
    <w:rsid w:val="004039B5"/>
    <w:rsid w:val="00403C54"/>
    <w:rsid w:val="00403C97"/>
    <w:rsid w:val="00404265"/>
    <w:rsid w:val="004044D1"/>
    <w:rsid w:val="00404CFB"/>
    <w:rsid w:val="004056CA"/>
    <w:rsid w:val="00405C83"/>
    <w:rsid w:val="0040616E"/>
    <w:rsid w:val="0040620B"/>
    <w:rsid w:val="00406D88"/>
    <w:rsid w:val="00406FF2"/>
    <w:rsid w:val="004071F0"/>
    <w:rsid w:val="00407341"/>
    <w:rsid w:val="00407DC8"/>
    <w:rsid w:val="0041082E"/>
    <w:rsid w:val="00410D75"/>
    <w:rsid w:val="00410F2A"/>
    <w:rsid w:val="00411C72"/>
    <w:rsid w:val="00411F51"/>
    <w:rsid w:val="00412138"/>
    <w:rsid w:val="00412675"/>
    <w:rsid w:val="00412ACD"/>
    <w:rsid w:val="00412EDE"/>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8B3"/>
    <w:rsid w:val="00420CB0"/>
    <w:rsid w:val="00420E81"/>
    <w:rsid w:val="00421441"/>
    <w:rsid w:val="004217E6"/>
    <w:rsid w:val="00421DCD"/>
    <w:rsid w:val="00422257"/>
    <w:rsid w:val="00422638"/>
    <w:rsid w:val="00423236"/>
    <w:rsid w:val="004233D0"/>
    <w:rsid w:val="00423C19"/>
    <w:rsid w:val="004241A2"/>
    <w:rsid w:val="0042426F"/>
    <w:rsid w:val="004247A1"/>
    <w:rsid w:val="00424B75"/>
    <w:rsid w:val="00424E65"/>
    <w:rsid w:val="00424E9F"/>
    <w:rsid w:val="00424EC1"/>
    <w:rsid w:val="004258CB"/>
    <w:rsid w:val="00425C6D"/>
    <w:rsid w:val="00426AC2"/>
    <w:rsid w:val="00426B78"/>
    <w:rsid w:val="004272D5"/>
    <w:rsid w:val="004275E2"/>
    <w:rsid w:val="004276ED"/>
    <w:rsid w:val="00427B48"/>
    <w:rsid w:val="004312A9"/>
    <w:rsid w:val="004312BC"/>
    <w:rsid w:val="00431692"/>
    <w:rsid w:val="00432483"/>
    <w:rsid w:val="00432BCD"/>
    <w:rsid w:val="004330AB"/>
    <w:rsid w:val="00433777"/>
    <w:rsid w:val="004338CF"/>
    <w:rsid w:val="00433FE2"/>
    <w:rsid w:val="00434478"/>
    <w:rsid w:val="00434B64"/>
    <w:rsid w:val="00434E66"/>
    <w:rsid w:val="00434E97"/>
    <w:rsid w:val="00435267"/>
    <w:rsid w:val="00435285"/>
    <w:rsid w:val="00435478"/>
    <w:rsid w:val="0043571E"/>
    <w:rsid w:val="004361E9"/>
    <w:rsid w:val="004364DF"/>
    <w:rsid w:val="004366E6"/>
    <w:rsid w:val="0043685F"/>
    <w:rsid w:val="004369BA"/>
    <w:rsid w:val="004369D5"/>
    <w:rsid w:val="00437B88"/>
    <w:rsid w:val="00437CA4"/>
    <w:rsid w:val="00437EAA"/>
    <w:rsid w:val="00437F05"/>
    <w:rsid w:val="00440182"/>
    <w:rsid w:val="004402D5"/>
    <w:rsid w:val="004410D1"/>
    <w:rsid w:val="004411A7"/>
    <w:rsid w:val="004413B5"/>
    <w:rsid w:val="00441712"/>
    <w:rsid w:val="00441A71"/>
    <w:rsid w:val="00441CE6"/>
    <w:rsid w:val="0044236D"/>
    <w:rsid w:val="0044270F"/>
    <w:rsid w:val="00442AFD"/>
    <w:rsid w:val="00442C0D"/>
    <w:rsid w:val="00442CC6"/>
    <w:rsid w:val="00442D63"/>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C5F"/>
    <w:rsid w:val="00455209"/>
    <w:rsid w:val="004557F4"/>
    <w:rsid w:val="00455F0A"/>
    <w:rsid w:val="004564C5"/>
    <w:rsid w:val="00456570"/>
    <w:rsid w:val="00456A96"/>
    <w:rsid w:val="00456AFB"/>
    <w:rsid w:val="00456EE2"/>
    <w:rsid w:val="00457490"/>
    <w:rsid w:val="004575C4"/>
    <w:rsid w:val="0046047D"/>
    <w:rsid w:val="00460518"/>
    <w:rsid w:val="00460989"/>
    <w:rsid w:val="004615E4"/>
    <w:rsid w:val="004625D8"/>
    <w:rsid w:val="00462A99"/>
    <w:rsid w:val="00462BFC"/>
    <w:rsid w:val="00462C2D"/>
    <w:rsid w:val="00463ACF"/>
    <w:rsid w:val="00463CEC"/>
    <w:rsid w:val="0046422D"/>
    <w:rsid w:val="004646A0"/>
    <w:rsid w:val="00464B80"/>
    <w:rsid w:val="00464C0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488"/>
    <w:rsid w:val="0047160C"/>
    <w:rsid w:val="004716D9"/>
    <w:rsid w:val="00471727"/>
    <w:rsid w:val="00471D66"/>
    <w:rsid w:val="004720EB"/>
    <w:rsid w:val="00472717"/>
    <w:rsid w:val="004732D4"/>
    <w:rsid w:val="004737C8"/>
    <w:rsid w:val="00473932"/>
    <w:rsid w:val="00473BEC"/>
    <w:rsid w:val="00473CB0"/>
    <w:rsid w:val="00473DE3"/>
    <w:rsid w:val="00474090"/>
    <w:rsid w:val="004745F4"/>
    <w:rsid w:val="00474EBB"/>
    <w:rsid w:val="00475272"/>
    <w:rsid w:val="0047567A"/>
    <w:rsid w:val="004758F1"/>
    <w:rsid w:val="00476105"/>
    <w:rsid w:val="0047646D"/>
    <w:rsid w:val="00476727"/>
    <w:rsid w:val="00476B6A"/>
    <w:rsid w:val="0047707E"/>
    <w:rsid w:val="00477C80"/>
    <w:rsid w:val="00477D6B"/>
    <w:rsid w:val="00480125"/>
    <w:rsid w:val="004803B4"/>
    <w:rsid w:val="00480F4B"/>
    <w:rsid w:val="004811E6"/>
    <w:rsid w:val="0048191F"/>
    <w:rsid w:val="00481951"/>
    <w:rsid w:val="00481ACD"/>
    <w:rsid w:val="00482B0E"/>
    <w:rsid w:val="00482B69"/>
    <w:rsid w:val="00482CAA"/>
    <w:rsid w:val="00483068"/>
    <w:rsid w:val="0048315F"/>
    <w:rsid w:val="0048435B"/>
    <w:rsid w:val="0048464A"/>
    <w:rsid w:val="00484937"/>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A03"/>
    <w:rsid w:val="00497341"/>
    <w:rsid w:val="0049754A"/>
    <w:rsid w:val="0049769D"/>
    <w:rsid w:val="00497B4B"/>
    <w:rsid w:val="00497D97"/>
    <w:rsid w:val="00497EAE"/>
    <w:rsid w:val="004A0752"/>
    <w:rsid w:val="004A155D"/>
    <w:rsid w:val="004A1995"/>
    <w:rsid w:val="004A1D92"/>
    <w:rsid w:val="004A218B"/>
    <w:rsid w:val="004A2843"/>
    <w:rsid w:val="004A2E7D"/>
    <w:rsid w:val="004A2EE3"/>
    <w:rsid w:val="004A380F"/>
    <w:rsid w:val="004A4243"/>
    <w:rsid w:val="004A434C"/>
    <w:rsid w:val="004A4E0A"/>
    <w:rsid w:val="004A50A2"/>
    <w:rsid w:val="004A55FB"/>
    <w:rsid w:val="004A58E9"/>
    <w:rsid w:val="004A5A35"/>
    <w:rsid w:val="004A6090"/>
    <w:rsid w:val="004A6568"/>
    <w:rsid w:val="004A65E9"/>
    <w:rsid w:val="004A6772"/>
    <w:rsid w:val="004A6839"/>
    <w:rsid w:val="004A69D9"/>
    <w:rsid w:val="004A711E"/>
    <w:rsid w:val="004A72E2"/>
    <w:rsid w:val="004B0F19"/>
    <w:rsid w:val="004B144D"/>
    <w:rsid w:val="004B174B"/>
    <w:rsid w:val="004B250C"/>
    <w:rsid w:val="004B251C"/>
    <w:rsid w:val="004B2A7E"/>
    <w:rsid w:val="004B3495"/>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7D0"/>
    <w:rsid w:val="004C083C"/>
    <w:rsid w:val="004C09A0"/>
    <w:rsid w:val="004C0DCE"/>
    <w:rsid w:val="004C1279"/>
    <w:rsid w:val="004C15FA"/>
    <w:rsid w:val="004C172B"/>
    <w:rsid w:val="004C17EC"/>
    <w:rsid w:val="004C28BB"/>
    <w:rsid w:val="004C341C"/>
    <w:rsid w:val="004C3C01"/>
    <w:rsid w:val="004C3D6E"/>
    <w:rsid w:val="004C3E63"/>
    <w:rsid w:val="004C4A8B"/>
    <w:rsid w:val="004C4BF3"/>
    <w:rsid w:val="004C4C35"/>
    <w:rsid w:val="004C4D33"/>
    <w:rsid w:val="004C50B8"/>
    <w:rsid w:val="004C5311"/>
    <w:rsid w:val="004C67DA"/>
    <w:rsid w:val="004C6ACC"/>
    <w:rsid w:val="004C701F"/>
    <w:rsid w:val="004C73B9"/>
    <w:rsid w:val="004C748B"/>
    <w:rsid w:val="004C74D4"/>
    <w:rsid w:val="004C7A98"/>
    <w:rsid w:val="004C7EF3"/>
    <w:rsid w:val="004D0572"/>
    <w:rsid w:val="004D0A26"/>
    <w:rsid w:val="004D0A3C"/>
    <w:rsid w:val="004D0F03"/>
    <w:rsid w:val="004D1227"/>
    <w:rsid w:val="004D16E0"/>
    <w:rsid w:val="004D1903"/>
    <w:rsid w:val="004D1999"/>
    <w:rsid w:val="004D1D4C"/>
    <w:rsid w:val="004D2382"/>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13C1"/>
    <w:rsid w:val="004E1B4B"/>
    <w:rsid w:val="004E1E8C"/>
    <w:rsid w:val="004E1ECD"/>
    <w:rsid w:val="004E2200"/>
    <w:rsid w:val="004E2501"/>
    <w:rsid w:val="004E2594"/>
    <w:rsid w:val="004E2A3A"/>
    <w:rsid w:val="004E2CF8"/>
    <w:rsid w:val="004E3036"/>
    <w:rsid w:val="004E316D"/>
    <w:rsid w:val="004E3D9F"/>
    <w:rsid w:val="004E3EB0"/>
    <w:rsid w:val="004E41D9"/>
    <w:rsid w:val="004E4277"/>
    <w:rsid w:val="004E4355"/>
    <w:rsid w:val="004E443E"/>
    <w:rsid w:val="004E4443"/>
    <w:rsid w:val="004E452C"/>
    <w:rsid w:val="004E4A58"/>
    <w:rsid w:val="004E53E5"/>
    <w:rsid w:val="004E581B"/>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C5A"/>
    <w:rsid w:val="004F50F1"/>
    <w:rsid w:val="004F5954"/>
    <w:rsid w:val="004F599A"/>
    <w:rsid w:val="004F5FF0"/>
    <w:rsid w:val="004F6224"/>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1F9"/>
    <w:rsid w:val="00503D33"/>
    <w:rsid w:val="00504446"/>
    <w:rsid w:val="00504979"/>
    <w:rsid w:val="00504C7B"/>
    <w:rsid w:val="00504E25"/>
    <w:rsid w:val="00505277"/>
    <w:rsid w:val="0050649C"/>
    <w:rsid w:val="00506538"/>
    <w:rsid w:val="005066A5"/>
    <w:rsid w:val="00506B4D"/>
    <w:rsid w:val="00506BAC"/>
    <w:rsid w:val="00506D1A"/>
    <w:rsid w:val="0050718B"/>
    <w:rsid w:val="005104B0"/>
    <w:rsid w:val="00510544"/>
    <w:rsid w:val="005111F1"/>
    <w:rsid w:val="0051144B"/>
    <w:rsid w:val="005118DA"/>
    <w:rsid w:val="005119B7"/>
    <w:rsid w:val="0051250E"/>
    <w:rsid w:val="0051284B"/>
    <w:rsid w:val="00512B66"/>
    <w:rsid w:val="00512F91"/>
    <w:rsid w:val="005130DC"/>
    <w:rsid w:val="00513330"/>
    <w:rsid w:val="00513BDB"/>
    <w:rsid w:val="005145DC"/>
    <w:rsid w:val="00514862"/>
    <w:rsid w:val="00514A40"/>
    <w:rsid w:val="00514F6D"/>
    <w:rsid w:val="00514FC6"/>
    <w:rsid w:val="005159BA"/>
    <w:rsid w:val="00515A06"/>
    <w:rsid w:val="00515D91"/>
    <w:rsid w:val="00515FB5"/>
    <w:rsid w:val="00516A1A"/>
    <w:rsid w:val="0051730C"/>
    <w:rsid w:val="00517441"/>
    <w:rsid w:val="005176B4"/>
    <w:rsid w:val="00517894"/>
    <w:rsid w:val="00517BC6"/>
    <w:rsid w:val="00517FDE"/>
    <w:rsid w:val="0052000B"/>
    <w:rsid w:val="00520401"/>
    <w:rsid w:val="0052063E"/>
    <w:rsid w:val="00520949"/>
    <w:rsid w:val="005209BE"/>
    <w:rsid w:val="005213B7"/>
    <w:rsid w:val="00521BDE"/>
    <w:rsid w:val="00521CEC"/>
    <w:rsid w:val="00522D9A"/>
    <w:rsid w:val="005232A4"/>
    <w:rsid w:val="0052377F"/>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0C42"/>
    <w:rsid w:val="005310A0"/>
    <w:rsid w:val="0053173C"/>
    <w:rsid w:val="00531976"/>
    <w:rsid w:val="005319B2"/>
    <w:rsid w:val="00531BDD"/>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14AE"/>
    <w:rsid w:val="005416ED"/>
    <w:rsid w:val="00541921"/>
    <w:rsid w:val="00541C57"/>
    <w:rsid w:val="00541E96"/>
    <w:rsid w:val="00541EB7"/>
    <w:rsid w:val="00542AB5"/>
    <w:rsid w:val="00542D76"/>
    <w:rsid w:val="00543AF4"/>
    <w:rsid w:val="00544199"/>
    <w:rsid w:val="005447FC"/>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F6A"/>
    <w:rsid w:val="005513D5"/>
    <w:rsid w:val="005514E6"/>
    <w:rsid w:val="00551547"/>
    <w:rsid w:val="00551664"/>
    <w:rsid w:val="005523BC"/>
    <w:rsid w:val="005524D0"/>
    <w:rsid w:val="00552B12"/>
    <w:rsid w:val="005537D5"/>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214B"/>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47F"/>
    <w:rsid w:val="0057550F"/>
    <w:rsid w:val="00575798"/>
    <w:rsid w:val="00575C1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257"/>
    <w:rsid w:val="005828AF"/>
    <w:rsid w:val="00583052"/>
    <w:rsid w:val="0058310C"/>
    <w:rsid w:val="0058342D"/>
    <w:rsid w:val="00583942"/>
    <w:rsid w:val="0058435F"/>
    <w:rsid w:val="00584426"/>
    <w:rsid w:val="00584B77"/>
    <w:rsid w:val="00584E45"/>
    <w:rsid w:val="00585328"/>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D5A"/>
    <w:rsid w:val="00591F18"/>
    <w:rsid w:val="00591FCF"/>
    <w:rsid w:val="00592B80"/>
    <w:rsid w:val="0059380E"/>
    <w:rsid w:val="00593849"/>
    <w:rsid w:val="00593F82"/>
    <w:rsid w:val="0059424E"/>
    <w:rsid w:val="005944BF"/>
    <w:rsid w:val="0059452A"/>
    <w:rsid w:val="00594719"/>
    <w:rsid w:val="00594E53"/>
    <w:rsid w:val="005950A8"/>
    <w:rsid w:val="0059541A"/>
    <w:rsid w:val="0059594C"/>
    <w:rsid w:val="00595F1B"/>
    <w:rsid w:val="0059638E"/>
    <w:rsid w:val="0059667A"/>
    <w:rsid w:val="0059689F"/>
    <w:rsid w:val="00596B16"/>
    <w:rsid w:val="005970EF"/>
    <w:rsid w:val="00597110"/>
    <w:rsid w:val="00597395"/>
    <w:rsid w:val="005A0848"/>
    <w:rsid w:val="005A0A08"/>
    <w:rsid w:val="005A1169"/>
    <w:rsid w:val="005A1AC4"/>
    <w:rsid w:val="005A1BDA"/>
    <w:rsid w:val="005A286C"/>
    <w:rsid w:val="005A28D2"/>
    <w:rsid w:val="005A290C"/>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4C"/>
    <w:rsid w:val="005A6682"/>
    <w:rsid w:val="005A6C07"/>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CB5"/>
    <w:rsid w:val="005B4EBC"/>
    <w:rsid w:val="005B4F32"/>
    <w:rsid w:val="005B5192"/>
    <w:rsid w:val="005B5771"/>
    <w:rsid w:val="005B5CA1"/>
    <w:rsid w:val="005B66B7"/>
    <w:rsid w:val="005B674E"/>
    <w:rsid w:val="005B6895"/>
    <w:rsid w:val="005B68DB"/>
    <w:rsid w:val="005B6C08"/>
    <w:rsid w:val="005B6FFA"/>
    <w:rsid w:val="005B728B"/>
    <w:rsid w:val="005B77FB"/>
    <w:rsid w:val="005C01A2"/>
    <w:rsid w:val="005C07B0"/>
    <w:rsid w:val="005C0E27"/>
    <w:rsid w:val="005C128D"/>
    <w:rsid w:val="005C13AF"/>
    <w:rsid w:val="005C1583"/>
    <w:rsid w:val="005C18CF"/>
    <w:rsid w:val="005C198E"/>
    <w:rsid w:val="005C1C68"/>
    <w:rsid w:val="005C260B"/>
    <w:rsid w:val="005C26B3"/>
    <w:rsid w:val="005C2DA6"/>
    <w:rsid w:val="005C3374"/>
    <w:rsid w:val="005C381D"/>
    <w:rsid w:val="005C3A5B"/>
    <w:rsid w:val="005C4405"/>
    <w:rsid w:val="005C4D21"/>
    <w:rsid w:val="005C52C5"/>
    <w:rsid w:val="005C56EB"/>
    <w:rsid w:val="005C629E"/>
    <w:rsid w:val="005C633E"/>
    <w:rsid w:val="005C67A6"/>
    <w:rsid w:val="005C6E37"/>
    <w:rsid w:val="005C6F70"/>
    <w:rsid w:val="005C6FF4"/>
    <w:rsid w:val="005C7063"/>
    <w:rsid w:val="005C7207"/>
    <w:rsid w:val="005C7759"/>
    <w:rsid w:val="005C77BE"/>
    <w:rsid w:val="005D0C76"/>
    <w:rsid w:val="005D1062"/>
    <w:rsid w:val="005D1175"/>
    <w:rsid w:val="005D1A4F"/>
    <w:rsid w:val="005D20CE"/>
    <w:rsid w:val="005D2153"/>
    <w:rsid w:val="005D22C5"/>
    <w:rsid w:val="005D2553"/>
    <w:rsid w:val="005D2AEA"/>
    <w:rsid w:val="005D3266"/>
    <w:rsid w:val="005D3530"/>
    <w:rsid w:val="005D40EE"/>
    <w:rsid w:val="005D4357"/>
    <w:rsid w:val="005D513C"/>
    <w:rsid w:val="005D532C"/>
    <w:rsid w:val="005D533C"/>
    <w:rsid w:val="005D558F"/>
    <w:rsid w:val="005D580E"/>
    <w:rsid w:val="005D5974"/>
    <w:rsid w:val="005D5B22"/>
    <w:rsid w:val="005D5E3D"/>
    <w:rsid w:val="005D686D"/>
    <w:rsid w:val="005D693B"/>
    <w:rsid w:val="005D6BB2"/>
    <w:rsid w:val="005D74A4"/>
    <w:rsid w:val="005D74CE"/>
    <w:rsid w:val="005D7B3D"/>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F01BB"/>
    <w:rsid w:val="005F020B"/>
    <w:rsid w:val="005F028C"/>
    <w:rsid w:val="005F11C8"/>
    <w:rsid w:val="005F1365"/>
    <w:rsid w:val="005F1447"/>
    <w:rsid w:val="005F17BD"/>
    <w:rsid w:val="005F1F27"/>
    <w:rsid w:val="005F2111"/>
    <w:rsid w:val="005F2DD4"/>
    <w:rsid w:val="005F3282"/>
    <w:rsid w:val="005F3538"/>
    <w:rsid w:val="005F3B15"/>
    <w:rsid w:val="005F415E"/>
    <w:rsid w:val="005F43AF"/>
    <w:rsid w:val="005F44F4"/>
    <w:rsid w:val="005F4602"/>
    <w:rsid w:val="005F4709"/>
    <w:rsid w:val="005F4994"/>
    <w:rsid w:val="005F4BDD"/>
    <w:rsid w:val="005F4C2F"/>
    <w:rsid w:val="005F4EB3"/>
    <w:rsid w:val="005F51FC"/>
    <w:rsid w:val="005F5928"/>
    <w:rsid w:val="005F5C3C"/>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A0A"/>
    <w:rsid w:val="00602F70"/>
    <w:rsid w:val="00603D72"/>
    <w:rsid w:val="00604676"/>
    <w:rsid w:val="00604BD9"/>
    <w:rsid w:val="00604D6D"/>
    <w:rsid w:val="00604E8D"/>
    <w:rsid w:val="006050C3"/>
    <w:rsid w:val="006057A0"/>
    <w:rsid w:val="00606223"/>
    <w:rsid w:val="00606468"/>
    <w:rsid w:val="006064F3"/>
    <w:rsid w:val="00606654"/>
    <w:rsid w:val="0060687C"/>
    <w:rsid w:val="006069D2"/>
    <w:rsid w:val="00606B33"/>
    <w:rsid w:val="006072A2"/>
    <w:rsid w:val="00607434"/>
    <w:rsid w:val="00607995"/>
    <w:rsid w:val="00610390"/>
    <w:rsid w:val="0061061D"/>
    <w:rsid w:val="00610B33"/>
    <w:rsid w:val="00610F5F"/>
    <w:rsid w:val="00611473"/>
    <w:rsid w:val="006114FC"/>
    <w:rsid w:val="0061159F"/>
    <w:rsid w:val="00611771"/>
    <w:rsid w:val="00612ED2"/>
    <w:rsid w:val="006132D9"/>
    <w:rsid w:val="0061349D"/>
    <w:rsid w:val="00613EFF"/>
    <w:rsid w:val="006144EF"/>
    <w:rsid w:val="00615060"/>
    <w:rsid w:val="006150C3"/>
    <w:rsid w:val="00615664"/>
    <w:rsid w:val="006167A5"/>
    <w:rsid w:val="006168F7"/>
    <w:rsid w:val="00616A66"/>
    <w:rsid w:val="006171D5"/>
    <w:rsid w:val="006171FA"/>
    <w:rsid w:val="00617659"/>
    <w:rsid w:val="00617B86"/>
    <w:rsid w:val="00617ED7"/>
    <w:rsid w:val="006202E0"/>
    <w:rsid w:val="00621056"/>
    <w:rsid w:val="006216FD"/>
    <w:rsid w:val="006217EE"/>
    <w:rsid w:val="006217F0"/>
    <w:rsid w:val="006219B9"/>
    <w:rsid w:val="00621EEF"/>
    <w:rsid w:val="0062204B"/>
    <w:rsid w:val="006227FC"/>
    <w:rsid w:val="006232DE"/>
    <w:rsid w:val="006234E6"/>
    <w:rsid w:val="00623511"/>
    <w:rsid w:val="00623C72"/>
    <w:rsid w:val="00623F9D"/>
    <w:rsid w:val="0062420D"/>
    <w:rsid w:val="0062463C"/>
    <w:rsid w:val="006250A2"/>
    <w:rsid w:val="00625445"/>
    <w:rsid w:val="006260E3"/>
    <w:rsid w:val="00626310"/>
    <w:rsid w:val="00626432"/>
    <w:rsid w:val="00626877"/>
    <w:rsid w:val="006272FA"/>
    <w:rsid w:val="00627AEC"/>
    <w:rsid w:val="00627E73"/>
    <w:rsid w:val="006302EC"/>
    <w:rsid w:val="0063044F"/>
    <w:rsid w:val="006305D8"/>
    <w:rsid w:val="0063130F"/>
    <w:rsid w:val="00632405"/>
    <w:rsid w:val="006329C2"/>
    <w:rsid w:val="00632C26"/>
    <w:rsid w:val="00633034"/>
    <w:rsid w:val="0063316C"/>
    <w:rsid w:val="006336A2"/>
    <w:rsid w:val="00633CE5"/>
    <w:rsid w:val="00633F7E"/>
    <w:rsid w:val="006340B6"/>
    <w:rsid w:val="00634485"/>
    <w:rsid w:val="006347CF"/>
    <w:rsid w:val="006349D4"/>
    <w:rsid w:val="006349E2"/>
    <w:rsid w:val="00634C8C"/>
    <w:rsid w:val="00634E33"/>
    <w:rsid w:val="00635166"/>
    <w:rsid w:val="00635E46"/>
    <w:rsid w:val="006363B6"/>
    <w:rsid w:val="0063657C"/>
    <w:rsid w:val="0063697C"/>
    <w:rsid w:val="00636ACB"/>
    <w:rsid w:val="00637287"/>
    <w:rsid w:val="0063765E"/>
    <w:rsid w:val="00637A53"/>
    <w:rsid w:val="00637BAB"/>
    <w:rsid w:val="0064084B"/>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105"/>
    <w:rsid w:val="00656C56"/>
    <w:rsid w:val="00656D49"/>
    <w:rsid w:val="006602EB"/>
    <w:rsid w:val="00660AB3"/>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6D8"/>
    <w:rsid w:val="00665D5C"/>
    <w:rsid w:val="00665F0C"/>
    <w:rsid w:val="00666534"/>
    <w:rsid w:val="00666B1F"/>
    <w:rsid w:val="00666BC2"/>
    <w:rsid w:val="00666BF8"/>
    <w:rsid w:val="00666C5A"/>
    <w:rsid w:val="0066748C"/>
    <w:rsid w:val="00667ABB"/>
    <w:rsid w:val="00670403"/>
    <w:rsid w:val="0067046E"/>
    <w:rsid w:val="006704FA"/>
    <w:rsid w:val="00670E03"/>
    <w:rsid w:val="006710FC"/>
    <w:rsid w:val="006716DC"/>
    <w:rsid w:val="00671AB5"/>
    <w:rsid w:val="00671DD8"/>
    <w:rsid w:val="00672543"/>
    <w:rsid w:val="006732C0"/>
    <w:rsid w:val="00673665"/>
    <w:rsid w:val="006736E9"/>
    <w:rsid w:val="00673AA0"/>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F0F"/>
    <w:rsid w:val="006777D7"/>
    <w:rsid w:val="00677858"/>
    <w:rsid w:val="006778CF"/>
    <w:rsid w:val="00677B5C"/>
    <w:rsid w:val="00677DDF"/>
    <w:rsid w:val="006806CB"/>
    <w:rsid w:val="00681079"/>
    <w:rsid w:val="0068210F"/>
    <w:rsid w:val="00682422"/>
    <w:rsid w:val="00682BE6"/>
    <w:rsid w:val="00682C9C"/>
    <w:rsid w:val="00683259"/>
    <w:rsid w:val="006832D4"/>
    <w:rsid w:val="00683AAC"/>
    <w:rsid w:val="00683CBF"/>
    <w:rsid w:val="00684CF9"/>
    <w:rsid w:val="00685573"/>
    <w:rsid w:val="00685BB9"/>
    <w:rsid w:val="00686196"/>
    <w:rsid w:val="006864F5"/>
    <w:rsid w:val="006879E8"/>
    <w:rsid w:val="00687BAA"/>
    <w:rsid w:val="006904E1"/>
    <w:rsid w:val="00690662"/>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A0270"/>
    <w:rsid w:val="006A03B1"/>
    <w:rsid w:val="006A047F"/>
    <w:rsid w:val="006A13CF"/>
    <w:rsid w:val="006A1829"/>
    <w:rsid w:val="006A19EA"/>
    <w:rsid w:val="006A1C6F"/>
    <w:rsid w:val="006A24CC"/>
    <w:rsid w:val="006A3D4E"/>
    <w:rsid w:val="006A3DA1"/>
    <w:rsid w:val="006A3DAE"/>
    <w:rsid w:val="006A3F80"/>
    <w:rsid w:val="006A44CF"/>
    <w:rsid w:val="006A5A7E"/>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94"/>
    <w:rsid w:val="006B23A3"/>
    <w:rsid w:val="006B2688"/>
    <w:rsid w:val="006B2F3A"/>
    <w:rsid w:val="006B3B5A"/>
    <w:rsid w:val="006B3B80"/>
    <w:rsid w:val="006B3F90"/>
    <w:rsid w:val="006B447C"/>
    <w:rsid w:val="006B4633"/>
    <w:rsid w:val="006B5283"/>
    <w:rsid w:val="006B5FBB"/>
    <w:rsid w:val="006B6082"/>
    <w:rsid w:val="006B64BE"/>
    <w:rsid w:val="006B69F9"/>
    <w:rsid w:val="006B6A51"/>
    <w:rsid w:val="006B73F6"/>
    <w:rsid w:val="006B753E"/>
    <w:rsid w:val="006B78BE"/>
    <w:rsid w:val="006B78F4"/>
    <w:rsid w:val="006B7CF3"/>
    <w:rsid w:val="006B7D51"/>
    <w:rsid w:val="006B7F8B"/>
    <w:rsid w:val="006C051B"/>
    <w:rsid w:val="006C087E"/>
    <w:rsid w:val="006C1311"/>
    <w:rsid w:val="006C151C"/>
    <w:rsid w:val="006C1D0F"/>
    <w:rsid w:val="006C20AF"/>
    <w:rsid w:val="006C27D7"/>
    <w:rsid w:val="006C290E"/>
    <w:rsid w:val="006C2F4E"/>
    <w:rsid w:val="006C3107"/>
    <w:rsid w:val="006C338F"/>
    <w:rsid w:val="006C35AE"/>
    <w:rsid w:val="006C4EF1"/>
    <w:rsid w:val="006C50DE"/>
    <w:rsid w:val="006C6743"/>
    <w:rsid w:val="006C675C"/>
    <w:rsid w:val="006C6A52"/>
    <w:rsid w:val="006C7068"/>
    <w:rsid w:val="006C758C"/>
    <w:rsid w:val="006C76CE"/>
    <w:rsid w:val="006C7864"/>
    <w:rsid w:val="006C7E81"/>
    <w:rsid w:val="006D019B"/>
    <w:rsid w:val="006D08F4"/>
    <w:rsid w:val="006D095C"/>
    <w:rsid w:val="006D0A70"/>
    <w:rsid w:val="006D0F25"/>
    <w:rsid w:val="006D2373"/>
    <w:rsid w:val="006D276A"/>
    <w:rsid w:val="006D2889"/>
    <w:rsid w:val="006D2EFC"/>
    <w:rsid w:val="006D33CF"/>
    <w:rsid w:val="006D4050"/>
    <w:rsid w:val="006D4B4E"/>
    <w:rsid w:val="006D5846"/>
    <w:rsid w:val="006D5E18"/>
    <w:rsid w:val="006D5E3A"/>
    <w:rsid w:val="006D67CB"/>
    <w:rsid w:val="006D72AC"/>
    <w:rsid w:val="006D744D"/>
    <w:rsid w:val="006D7B05"/>
    <w:rsid w:val="006D7B1B"/>
    <w:rsid w:val="006E021F"/>
    <w:rsid w:val="006E0A92"/>
    <w:rsid w:val="006E0C40"/>
    <w:rsid w:val="006E0D87"/>
    <w:rsid w:val="006E15D9"/>
    <w:rsid w:val="006E2125"/>
    <w:rsid w:val="006E212F"/>
    <w:rsid w:val="006E3027"/>
    <w:rsid w:val="006E30FF"/>
    <w:rsid w:val="006E35DB"/>
    <w:rsid w:val="006E3B2E"/>
    <w:rsid w:val="006E4958"/>
    <w:rsid w:val="006E4A1F"/>
    <w:rsid w:val="006E4F2D"/>
    <w:rsid w:val="006E4F86"/>
    <w:rsid w:val="006E545D"/>
    <w:rsid w:val="006E5C56"/>
    <w:rsid w:val="006E6389"/>
    <w:rsid w:val="006E65B0"/>
    <w:rsid w:val="006E67E0"/>
    <w:rsid w:val="006E6A8B"/>
    <w:rsid w:val="006E6C5C"/>
    <w:rsid w:val="006E75E0"/>
    <w:rsid w:val="006E7B0E"/>
    <w:rsid w:val="006F02B9"/>
    <w:rsid w:val="006F156A"/>
    <w:rsid w:val="006F1E15"/>
    <w:rsid w:val="006F2024"/>
    <w:rsid w:val="006F2094"/>
    <w:rsid w:val="006F2219"/>
    <w:rsid w:val="006F2BF2"/>
    <w:rsid w:val="006F2E08"/>
    <w:rsid w:val="006F2F99"/>
    <w:rsid w:val="006F301C"/>
    <w:rsid w:val="006F3040"/>
    <w:rsid w:val="006F30F8"/>
    <w:rsid w:val="006F3522"/>
    <w:rsid w:val="006F37A9"/>
    <w:rsid w:val="006F3DA4"/>
    <w:rsid w:val="006F477A"/>
    <w:rsid w:val="006F4C20"/>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F77"/>
    <w:rsid w:val="00723EAB"/>
    <w:rsid w:val="007241AA"/>
    <w:rsid w:val="007253C1"/>
    <w:rsid w:val="0072551F"/>
    <w:rsid w:val="00725945"/>
    <w:rsid w:val="00725B17"/>
    <w:rsid w:val="00725C83"/>
    <w:rsid w:val="00725F17"/>
    <w:rsid w:val="007262A8"/>
    <w:rsid w:val="00726733"/>
    <w:rsid w:val="00726DA1"/>
    <w:rsid w:val="00726EA5"/>
    <w:rsid w:val="00727923"/>
    <w:rsid w:val="007305FC"/>
    <w:rsid w:val="00730818"/>
    <w:rsid w:val="007315A9"/>
    <w:rsid w:val="00731D0C"/>
    <w:rsid w:val="0073211B"/>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9C4"/>
    <w:rsid w:val="00736B47"/>
    <w:rsid w:val="00736C06"/>
    <w:rsid w:val="00736EF9"/>
    <w:rsid w:val="007373A9"/>
    <w:rsid w:val="007403AD"/>
    <w:rsid w:val="0074069D"/>
    <w:rsid w:val="007406B6"/>
    <w:rsid w:val="0074072E"/>
    <w:rsid w:val="00740731"/>
    <w:rsid w:val="007410CB"/>
    <w:rsid w:val="0074133B"/>
    <w:rsid w:val="007417FE"/>
    <w:rsid w:val="007417FF"/>
    <w:rsid w:val="00741F5C"/>
    <w:rsid w:val="007420F1"/>
    <w:rsid w:val="00742E2B"/>
    <w:rsid w:val="00743046"/>
    <w:rsid w:val="0074313D"/>
    <w:rsid w:val="007432C6"/>
    <w:rsid w:val="00743383"/>
    <w:rsid w:val="00743468"/>
    <w:rsid w:val="00743A50"/>
    <w:rsid w:val="00743E5C"/>
    <w:rsid w:val="007444E8"/>
    <w:rsid w:val="0074499E"/>
    <w:rsid w:val="007455EF"/>
    <w:rsid w:val="007457F1"/>
    <w:rsid w:val="0074592E"/>
    <w:rsid w:val="00745A64"/>
    <w:rsid w:val="00745ACE"/>
    <w:rsid w:val="00745C37"/>
    <w:rsid w:val="00746045"/>
    <w:rsid w:val="00746079"/>
    <w:rsid w:val="007461FF"/>
    <w:rsid w:val="007462DB"/>
    <w:rsid w:val="0074676B"/>
    <w:rsid w:val="00746801"/>
    <w:rsid w:val="007471DF"/>
    <w:rsid w:val="007472BB"/>
    <w:rsid w:val="007474D2"/>
    <w:rsid w:val="007475B6"/>
    <w:rsid w:val="00747AD1"/>
    <w:rsid w:val="00747B95"/>
    <w:rsid w:val="00747CBE"/>
    <w:rsid w:val="00747ECD"/>
    <w:rsid w:val="00747EDE"/>
    <w:rsid w:val="00750203"/>
    <w:rsid w:val="00750488"/>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541"/>
    <w:rsid w:val="0075566E"/>
    <w:rsid w:val="00755B60"/>
    <w:rsid w:val="00755EB0"/>
    <w:rsid w:val="0075695A"/>
    <w:rsid w:val="007569AF"/>
    <w:rsid w:val="00756B56"/>
    <w:rsid w:val="00756BAA"/>
    <w:rsid w:val="00757ED1"/>
    <w:rsid w:val="007608A9"/>
    <w:rsid w:val="00760EEA"/>
    <w:rsid w:val="00761258"/>
    <w:rsid w:val="0076156C"/>
    <w:rsid w:val="00762A3C"/>
    <w:rsid w:val="00762FD7"/>
    <w:rsid w:val="007631FE"/>
    <w:rsid w:val="00763A7B"/>
    <w:rsid w:val="00763E6F"/>
    <w:rsid w:val="00763F87"/>
    <w:rsid w:val="00764010"/>
    <w:rsid w:val="00765660"/>
    <w:rsid w:val="00765A64"/>
    <w:rsid w:val="00765EDE"/>
    <w:rsid w:val="0076694A"/>
    <w:rsid w:val="00767545"/>
    <w:rsid w:val="00767BC8"/>
    <w:rsid w:val="00767FDF"/>
    <w:rsid w:val="007700B9"/>
    <w:rsid w:val="00770631"/>
    <w:rsid w:val="0077140F"/>
    <w:rsid w:val="00771744"/>
    <w:rsid w:val="00771EDA"/>
    <w:rsid w:val="007726E8"/>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C2B"/>
    <w:rsid w:val="00775EB4"/>
    <w:rsid w:val="00775FC7"/>
    <w:rsid w:val="00775FE1"/>
    <w:rsid w:val="007761A8"/>
    <w:rsid w:val="00776246"/>
    <w:rsid w:val="007766FA"/>
    <w:rsid w:val="00776C9C"/>
    <w:rsid w:val="00776D3B"/>
    <w:rsid w:val="00776ED7"/>
    <w:rsid w:val="00777260"/>
    <w:rsid w:val="0077737C"/>
    <w:rsid w:val="007775E3"/>
    <w:rsid w:val="0077772A"/>
    <w:rsid w:val="00777937"/>
    <w:rsid w:val="00777A3E"/>
    <w:rsid w:val="00777BE0"/>
    <w:rsid w:val="00777BE5"/>
    <w:rsid w:val="0078042F"/>
    <w:rsid w:val="0078064A"/>
    <w:rsid w:val="0078096A"/>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419"/>
    <w:rsid w:val="00785796"/>
    <w:rsid w:val="007857DD"/>
    <w:rsid w:val="0078591E"/>
    <w:rsid w:val="00786455"/>
    <w:rsid w:val="0078668F"/>
    <w:rsid w:val="00786D82"/>
    <w:rsid w:val="00786E16"/>
    <w:rsid w:val="0078714A"/>
    <w:rsid w:val="007875E8"/>
    <w:rsid w:val="007900DF"/>
    <w:rsid w:val="0079157A"/>
    <w:rsid w:val="007917A6"/>
    <w:rsid w:val="00791DD5"/>
    <w:rsid w:val="007923F9"/>
    <w:rsid w:val="00792A9D"/>
    <w:rsid w:val="00792C6D"/>
    <w:rsid w:val="00793399"/>
    <w:rsid w:val="007939DD"/>
    <w:rsid w:val="0079415C"/>
    <w:rsid w:val="007941D5"/>
    <w:rsid w:val="00794235"/>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A39"/>
    <w:rsid w:val="007A0CAC"/>
    <w:rsid w:val="007A0D06"/>
    <w:rsid w:val="007A0E45"/>
    <w:rsid w:val="007A10A8"/>
    <w:rsid w:val="007A1102"/>
    <w:rsid w:val="007A1667"/>
    <w:rsid w:val="007A2434"/>
    <w:rsid w:val="007A354E"/>
    <w:rsid w:val="007A35D1"/>
    <w:rsid w:val="007A3EF4"/>
    <w:rsid w:val="007A4595"/>
    <w:rsid w:val="007A4620"/>
    <w:rsid w:val="007A4E97"/>
    <w:rsid w:val="007A59C7"/>
    <w:rsid w:val="007A5B4C"/>
    <w:rsid w:val="007A651D"/>
    <w:rsid w:val="007A6571"/>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277"/>
    <w:rsid w:val="007B264B"/>
    <w:rsid w:val="007B2863"/>
    <w:rsid w:val="007B2A00"/>
    <w:rsid w:val="007B2B96"/>
    <w:rsid w:val="007B2EB8"/>
    <w:rsid w:val="007B3331"/>
    <w:rsid w:val="007B3A16"/>
    <w:rsid w:val="007B3DF6"/>
    <w:rsid w:val="007B42B3"/>
    <w:rsid w:val="007B47FD"/>
    <w:rsid w:val="007B4B4B"/>
    <w:rsid w:val="007B503A"/>
    <w:rsid w:val="007B5291"/>
    <w:rsid w:val="007B5884"/>
    <w:rsid w:val="007B61CB"/>
    <w:rsid w:val="007B679F"/>
    <w:rsid w:val="007B68F1"/>
    <w:rsid w:val="007B6EED"/>
    <w:rsid w:val="007B7427"/>
    <w:rsid w:val="007B75C1"/>
    <w:rsid w:val="007B75F8"/>
    <w:rsid w:val="007B77A3"/>
    <w:rsid w:val="007B78E2"/>
    <w:rsid w:val="007B7E50"/>
    <w:rsid w:val="007B7E68"/>
    <w:rsid w:val="007C0454"/>
    <w:rsid w:val="007C065B"/>
    <w:rsid w:val="007C06A0"/>
    <w:rsid w:val="007C09A3"/>
    <w:rsid w:val="007C1115"/>
    <w:rsid w:val="007C178D"/>
    <w:rsid w:val="007C1B36"/>
    <w:rsid w:val="007C1EE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810"/>
    <w:rsid w:val="007C6A00"/>
    <w:rsid w:val="007C6B25"/>
    <w:rsid w:val="007C6C8E"/>
    <w:rsid w:val="007C6CBA"/>
    <w:rsid w:val="007C6D62"/>
    <w:rsid w:val="007C6EEC"/>
    <w:rsid w:val="007C6F72"/>
    <w:rsid w:val="007C76B2"/>
    <w:rsid w:val="007C770E"/>
    <w:rsid w:val="007C7A5A"/>
    <w:rsid w:val="007C7AEE"/>
    <w:rsid w:val="007D0004"/>
    <w:rsid w:val="007D09A4"/>
    <w:rsid w:val="007D0ABD"/>
    <w:rsid w:val="007D0B4C"/>
    <w:rsid w:val="007D162F"/>
    <w:rsid w:val="007D1BB9"/>
    <w:rsid w:val="007D275B"/>
    <w:rsid w:val="007D2871"/>
    <w:rsid w:val="007D2EDF"/>
    <w:rsid w:val="007D386F"/>
    <w:rsid w:val="007D3928"/>
    <w:rsid w:val="007D4281"/>
    <w:rsid w:val="007D4FE6"/>
    <w:rsid w:val="007D593C"/>
    <w:rsid w:val="007D5B9E"/>
    <w:rsid w:val="007D5F4A"/>
    <w:rsid w:val="007D60F5"/>
    <w:rsid w:val="007D62D4"/>
    <w:rsid w:val="007D654C"/>
    <w:rsid w:val="007D6CEB"/>
    <w:rsid w:val="007D6D45"/>
    <w:rsid w:val="007D6D70"/>
    <w:rsid w:val="007D7084"/>
    <w:rsid w:val="007D73EC"/>
    <w:rsid w:val="007D77C7"/>
    <w:rsid w:val="007D7A63"/>
    <w:rsid w:val="007D7E31"/>
    <w:rsid w:val="007E064B"/>
    <w:rsid w:val="007E0C21"/>
    <w:rsid w:val="007E0E21"/>
    <w:rsid w:val="007E0E69"/>
    <w:rsid w:val="007E16E6"/>
    <w:rsid w:val="007E18C6"/>
    <w:rsid w:val="007E1FF4"/>
    <w:rsid w:val="007E21EC"/>
    <w:rsid w:val="007E25AB"/>
    <w:rsid w:val="007E265C"/>
    <w:rsid w:val="007E281C"/>
    <w:rsid w:val="007E2FEA"/>
    <w:rsid w:val="007E303D"/>
    <w:rsid w:val="007E335F"/>
    <w:rsid w:val="007E3596"/>
    <w:rsid w:val="007E3854"/>
    <w:rsid w:val="007E4089"/>
    <w:rsid w:val="007E52F6"/>
    <w:rsid w:val="007E5F96"/>
    <w:rsid w:val="007E6263"/>
    <w:rsid w:val="007E629D"/>
    <w:rsid w:val="007E6365"/>
    <w:rsid w:val="007E6546"/>
    <w:rsid w:val="007E680D"/>
    <w:rsid w:val="007E6A0E"/>
    <w:rsid w:val="007E6B4D"/>
    <w:rsid w:val="007E6E4D"/>
    <w:rsid w:val="007E6FDE"/>
    <w:rsid w:val="007E7016"/>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61"/>
    <w:rsid w:val="007F42AA"/>
    <w:rsid w:val="007F4349"/>
    <w:rsid w:val="007F4439"/>
    <w:rsid w:val="007F4801"/>
    <w:rsid w:val="007F4933"/>
    <w:rsid w:val="007F4DD8"/>
    <w:rsid w:val="007F518C"/>
    <w:rsid w:val="007F522F"/>
    <w:rsid w:val="007F5CAA"/>
    <w:rsid w:val="007F5EDC"/>
    <w:rsid w:val="007F60EB"/>
    <w:rsid w:val="007F6425"/>
    <w:rsid w:val="007F78B5"/>
    <w:rsid w:val="00800275"/>
    <w:rsid w:val="00800337"/>
    <w:rsid w:val="00800351"/>
    <w:rsid w:val="00800813"/>
    <w:rsid w:val="00800C92"/>
    <w:rsid w:val="00800D6B"/>
    <w:rsid w:val="00801016"/>
    <w:rsid w:val="008015F5"/>
    <w:rsid w:val="008015FC"/>
    <w:rsid w:val="00801689"/>
    <w:rsid w:val="00801785"/>
    <w:rsid w:val="0080185D"/>
    <w:rsid w:val="00801C98"/>
    <w:rsid w:val="00801E49"/>
    <w:rsid w:val="00801F1D"/>
    <w:rsid w:val="00801FAE"/>
    <w:rsid w:val="008022CC"/>
    <w:rsid w:val="0080235E"/>
    <w:rsid w:val="00802863"/>
    <w:rsid w:val="008028A1"/>
    <w:rsid w:val="008028C2"/>
    <w:rsid w:val="00802990"/>
    <w:rsid w:val="00802B57"/>
    <w:rsid w:val="00802EE9"/>
    <w:rsid w:val="00803191"/>
    <w:rsid w:val="008039EB"/>
    <w:rsid w:val="00803B0F"/>
    <w:rsid w:val="008043F6"/>
    <w:rsid w:val="00804526"/>
    <w:rsid w:val="00804853"/>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AAC"/>
    <w:rsid w:val="00815040"/>
    <w:rsid w:val="008156BE"/>
    <w:rsid w:val="008157CD"/>
    <w:rsid w:val="00815E19"/>
    <w:rsid w:val="00815F3F"/>
    <w:rsid w:val="00815FF6"/>
    <w:rsid w:val="00816A82"/>
    <w:rsid w:val="00816B05"/>
    <w:rsid w:val="00816BD1"/>
    <w:rsid w:val="00817877"/>
    <w:rsid w:val="00817C70"/>
    <w:rsid w:val="0082044B"/>
    <w:rsid w:val="0082079F"/>
    <w:rsid w:val="008208D4"/>
    <w:rsid w:val="00821362"/>
    <w:rsid w:val="00821722"/>
    <w:rsid w:val="00821C80"/>
    <w:rsid w:val="00821CA4"/>
    <w:rsid w:val="00822150"/>
    <w:rsid w:val="00822C5B"/>
    <w:rsid w:val="00822D04"/>
    <w:rsid w:val="0082319B"/>
    <w:rsid w:val="00823A10"/>
    <w:rsid w:val="00824A76"/>
    <w:rsid w:val="00824CB4"/>
    <w:rsid w:val="00825E81"/>
    <w:rsid w:val="00826FFC"/>
    <w:rsid w:val="008271E9"/>
    <w:rsid w:val="008272FD"/>
    <w:rsid w:val="00830FA0"/>
    <w:rsid w:val="00831035"/>
    <w:rsid w:val="0083212B"/>
    <w:rsid w:val="008324F6"/>
    <w:rsid w:val="008326E9"/>
    <w:rsid w:val="00832731"/>
    <w:rsid w:val="00832959"/>
    <w:rsid w:val="00832BD6"/>
    <w:rsid w:val="00832E66"/>
    <w:rsid w:val="00833482"/>
    <w:rsid w:val="008336E9"/>
    <w:rsid w:val="0083381C"/>
    <w:rsid w:val="008339B3"/>
    <w:rsid w:val="00834B74"/>
    <w:rsid w:val="00834E05"/>
    <w:rsid w:val="00834F9B"/>
    <w:rsid w:val="00835499"/>
    <w:rsid w:val="00835F27"/>
    <w:rsid w:val="00835FD5"/>
    <w:rsid w:val="00837491"/>
    <w:rsid w:val="0083770F"/>
    <w:rsid w:val="00837AAA"/>
    <w:rsid w:val="00837CFD"/>
    <w:rsid w:val="00837E8F"/>
    <w:rsid w:val="00837F7F"/>
    <w:rsid w:val="0084018C"/>
    <w:rsid w:val="0084067E"/>
    <w:rsid w:val="0084159A"/>
    <w:rsid w:val="00841974"/>
    <w:rsid w:val="00841A25"/>
    <w:rsid w:val="00841F45"/>
    <w:rsid w:val="00842394"/>
    <w:rsid w:val="00842CB8"/>
    <w:rsid w:val="00842DFC"/>
    <w:rsid w:val="00842F0D"/>
    <w:rsid w:val="0084382D"/>
    <w:rsid w:val="00843D15"/>
    <w:rsid w:val="0084432D"/>
    <w:rsid w:val="00845064"/>
    <w:rsid w:val="008455DE"/>
    <w:rsid w:val="00845795"/>
    <w:rsid w:val="0084607A"/>
    <w:rsid w:val="0084607D"/>
    <w:rsid w:val="00846482"/>
    <w:rsid w:val="00846504"/>
    <w:rsid w:val="008469E1"/>
    <w:rsid w:val="00847100"/>
    <w:rsid w:val="008476FB"/>
    <w:rsid w:val="008504B5"/>
    <w:rsid w:val="00850521"/>
    <w:rsid w:val="00850971"/>
    <w:rsid w:val="00850B32"/>
    <w:rsid w:val="00850BA6"/>
    <w:rsid w:val="00850BD2"/>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A0"/>
    <w:rsid w:val="00856CB0"/>
    <w:rsid w:val="00856EF4"/>
    <w:rsid w:val="0085791D"/>
    <w:rsid w:val="00857CFD"/>
    <w:rsid w:val="0086007A"/>
    <w:rsid w:val="00860098"/>
    <w:rsid w:val="00860259"/>
    <w:rsid w:val="0086049D"/>
    <w:rsid w:val="008608C0"/>
    <w:rsid w:val="00861D7D"/>
    <w:rsid w:val="008625EE"/>
    <w:rsid w:val="00862B42"/>
    <w:rsid w:val="00862DFF"/>
    <w:rsid w:val="00863105"/>
    <w:rsid w:val="00863285"/>
    <w:rsid w:val="008634BB"/>
    <w:rsid w:val="008644F5"/>
    <w:rsid w:val="00864BD7"/>
    <w:rsid w:val="00865213"/>
    <w:rsid w:val="00865356"/>
    <w:rsid w:val="008653E3"/>
    <w:rsid w:val="00865696"/>
    <w:rsid w:val="00865AEE"/>
    <w:rsid w:val="00865BF5"/>
    <w:rsid w:val="008663D1"/>
    <w:rsid w:val="00866A39"/>
    <w:rsid w:val="00866E6B"/>
    <w:rsid w:val="00867001"/>
    <w:rsid w:val="00867229"/>
    <w:rsid w:val="00867D02"/>
    <w:rsid w:val="00870B66"/>
    <w:rsid w:val="00870CCA"/>
    <w:rsid w:val="00870DD0"/>
    <w:rsid w:val="0087104B"/>
    <w:rsid w:val="008718F3"/>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898"/>
    <w:rsid w:val="00887BC5"/>
    <w:rsid w:val="00890545"/>
    <w:rsid w:val="008907C0"/>
    <w:rsid w:val="008909A5"/>
    <w:rsid w:val="00890AA4"/>
    <w:rsid w:val="008917C6"/>
    <w:rsid w:val="00891E30"/>
    <w:rsid w:val="0089215C"/>
    <w:rsid w:val="00892341"/>
    <w:rsid w:val="00892A83"/>
    <w:rsid w:val="00892AFC"/>
    <w:rsid w:val="00892B1E"/>
    <w:rsid w:val="0089324E"/>
    <w:rsid w:val="008936BA"/>
    <w:rsid w:val="0089404B"/>
    <w:rsid w:val="008944FC"/>
    <w:rsid w:val="00894F8B"/>
    <w:rsid w:val="00895784"/>
    <w:rsid w:val="00895D85"/>
    <w:rsid w:val="0089604A"/>
    <w:rsid w:val="008963EF"/>
    <w:rsid w:val="0089760A"/>
    <w:rsid w:val="00897718"/>
    <w:rsid w:val="00897A35"/>
    <w:rsid w:val="00897A61"/>
    <w:rsid w:val="00897CF1"/>
    <w:rsid w:val="00897EFB"/>
    <w:rsid w:val="008A07E0"/>
    <w:rsid w:val="008A0ABE"/>
    <w:rsid w:val="008A0AE3"/>
    <w:rsid w:val="008A0D4D"/>
    <w:rsid w:val="008A0E36"/>
    <w:rsid w:val="008A0EEB"/>
    <w:rsid w:val="008A115E"/>
    <w:rsid w:val="008A13A1"/>
    <w:rsid w:val="008A13F3"/>
    <w:rsid w:val="008A16D6"/>
    <w:rsid w:val="008A1733"/>
    <w:rsid w:val="008A19AF"/>
    <w:rsid w:val="008A1B30"/>
    <w:rsid w:val="008A1DCD"/>
    <w:rsid w:val="008A1F6B"/>
    <w:rsid w:val="008A2B20"/>
    <w:rsid w:val="008A2F0E"/>
    <w:rsid w:val="008A32A3"/>
    <w:rsid w:val="008A3637"/>
    <w:rsid w:val="008A37CE"/>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2B1"/>
    <w:rsid w:val="008A65B4"/>
    <w:rsid w:val="008A6773"/>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D17"/>
    <w:rsid w:val="008B4150"/>
    <w:rsid w:val="008B425E"/>
    <w:rsid w:val="008B4B2D"/>
    <w:rsid w:val="008B4DF2"/>
    <w:rsid w:val="008B5056"/>
    <w:rsid w:val="008B554A"/>
    <w:rsid w:val="008B599B"/>
    <w:rsid w:val="008B6015"/>
    <w:rsid w:val="008B6253"/>
    <w:rsid w:val="008B6A36"/>
    <w:rsid w:val="008B6AFE"/>
    <w:rsid w:val="008B6B40"/>
    <w:rsid w:val="008B72C9"/>
    <w:rsid w:val="008B7955"/>
    <w:rsid w:val="008C13EB"/>
    <w:rsid w:val="008C15B8"/>
    <w:rsid w:val="008C1609"/>
    <w:rsid w:val="008C25B1"/>
    <w:rsid w:val="008C2C2F"/>
    <w:rsid w:val="008C33A7"/>
    <w:rsid w:val="008C33FB"/>
    <w:rsid w:val="008C36D2"/>
    <w:rsid w:val="008C36F2"/>
    <w:rsid w:val="008C3816"/>
    <w:rsid w:val="008C3F06"/>
    <w:rsid w:val="008C490C"/>
    <w:rsid w:val="008C4CEC"/>
    <w:rsid w:val="008C51B3"/>
    <w:rsid w:val="008C549B"/>
    <w:rsid w:val="008C6229"/>
    <w:rsid w:val="008C6898"/>
    <w:rsid w:val="008C6AC3"/>
    <w:rsid w:val="008C7673"/>
    <w:rsid w:val="008C7685"/>
    <w:rsid w:val="008C7BC4"/>
    <w:rsid w:val="008D0C84"/>
    <w:rsid w:val="008D13F0"/>
    <w:rsid w:val="008D14B3"/>
    <w:rsid w:val="008D1526"/>
    <w:rsid w:val="008D1766"/>
    <w:rsid w:val="008D2096"/>
    <w:rsid w:val="008D2337"/>
    <w:rsid w:val="008D27A8"/>
    <w:rsid w:val="008D3629"/>
    <w:rsid w:val="008D3C96"/>
    <w:rsid w:val="008D413B"/>
    <w:rsid w:val="008D44A6"/>
    <w:rsid w:val="008D47A9"/>
    <w:rsid w:val="008D47F6"/>
    <w:rsid w:val="008D4A93"/>
    <w:rsid w:val="008D4AD2"/>
    <w:rsid w:val="008D4B7A"/>
    <w:rsid w:val="008D4D80"/>
    <w:rsid w:val="008D4E1F"/>
    <w:rsid w:val="008D55F4"/>
    <w:rsid w:val="008D5851"/>
    <w:rsid w:val="008D5B81"/>
    <w:rsid w:val="008D5E88"/>
    <w:rsid w:val="008D601C"/>
    <w:rsid w:val="008D6A46"/>
    <w:rsid w:val="008D6A6D"/>
    <w:rsid w:val="008D6BA3"/>
    <w:rsid w:val="008D6EDA"/>
    <w:rsid w:val="008D71B7"/>
    <w:rsid w:val="008D74DD"/>
    <w:rsid w:val="008E0554"/>
    <w:rsid w:val="008E07C0"/>
    <w:rsid w:val="008E114D"/>
    <w:rsid w:val="008E1367"/>
    <w:rsid w:val="008E1943"/>
    <w:rsid w:val="008E1D06"/>
    <w:rsid w:val="008E2AB3"/>
    <w:rsid w:val="008E2BAE"/>
    <w:rsid w:val="008E31C6"/>
    <w:rsid w:val="008E3708"/>
    <w:rsid w:val="008E386B"/>
    <w:rsid w:val="008E3B44"/>
    <w:rsid w:val="008E3B71"/>
    <w:rsid w:val="008E3D8D"/>
    <w:rsid w:val="008E440B"/>
    <w:rsid w:val="008E4FA7"/>
    <w:rsid w:val="008E523B"/>
    <w:rsid w:val="008E565D"/>
    <w:rsid w:val="008E5946"/>
    <w:rsid w:val="008E6767"/>
    <w:rsid w:val="008E6841"/>
    <w:rsid w:val="008E6ABC"/>
    <w:rsid w:val="008E75D7"/>
    <w:rsid w:val="008E7606"/>
    <w:rsid w:val="008E7880"/>
    <w:rsid w:val="008E7E23"/>
    <w:rsid w:val="008F06BB"/>
    <w:rsid w:val="008F0DCA"/>
    <w:rsid w:val="008F0DFF"/>
    <w:rsid w:val="008F1399"/>
    <w:rsid w:val="008F13CA"/>
    <w:rsid w:val="008F14B6"/>
    <w:rsid w:val="008F14FD"/>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173"/>
    <w:rsid w:val="009066F6"/>
    <w:rsid w:val="009072A8"/>
    <w:rsid w:val="00910019"/>
    <w:rsid w:val="0091005F"/>
    <w:rsid w:val="00910391"/>
    <w:rsid w:val="009109BD"/>
    <w:rsid w:val="009110F7"/>
    <w:rsid w:val="00911756"/>
    <w:rsid w:val="00911CDB"/>
    <w:rsid w:val="00911D3F"/>
    <w:rsid w:val="00911D8E"/>
    <w:rsid w:val="00912272"/>
    <w:rsid w:val="00912AB9"/>
    <w:rsid w:val="00912B2F"/>
    <w:rsid w:val="009132E7"/>
    <w:rsid w:val="00913440"/>
    <w:rsid w:val="009139FB"/>
    <w:rsid w:val="009143B4"/>
    <w:rsid w:val="00914B9E"/>
    <w:rsid w:val="00914F8F"/>
    <w:rsid w:val="009161F0"/>
    <w:rsid w:val="0091642B"/>
    <w:rsid w:val="00916512"/>
    <w:rsid w:val="00916668"/>
    <w:rsid w:val="009166BC"/>
    <w:rsid w:val="0091683D"/>
    <w:rsid w:val="00916849"/>
    <w:rsid w:val="00920893"/>
    <w:rsid w:val="00920A38"/>
    <w:rsid w:val="00921378"/>
    <w:rsid w:val="009217D1"/>
    <w:rsid w:val="009218EF"/>
    <w:rsid w:val="0092193A"/>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D6E"/>
    <w:rsid w:val="0093474C"/>
    <w:rsid w:val="00934831"/>
    <w:rsid w:val="00934B71"/>
    <w:rsid w:val="0093540B"/>
    <w:rsid w:val="009355D3"/>
    <w:rsid w:val="009356A3"/>
    <w:rsid w:val="00935E02"/>
    <w:rsid w:val="00936FB4"/>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EB7"/>
    <w:rsid w:val="00953088"/>
    <w:rsid w:val="009531BB"/>
    <w:rsid w:val="009532F6"/>
    <w:rsid w:val="00953365"/>
    <w:rsid w:val="00953373"/>
    <w:rsid w:val="009533C6"/>
    <w:rsid w:val="0095449B"/>
    <w:rsid w:val="00954507"/>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724"/>
    <w:rsid w:val="00963A3E"/>
    <w:rsid w:val="00964401"/>
    <w:rsid w:val="00964545"/>
    <w:rsid w:val="0096495C"/>
    <w:rsid w:val="00964E5D"/>
    <w:rsid w:val="009653CE"/>
    <w:rsid w:val="0096574E"/>
    <w:rsid w:val="00965A05"/>
    <w:rsid w:val="00965BC4"/>
    <w:rsid w:val="00965CFE"/>
    <w:rsid w:val="00965E0E"/>
    <w:rsid w:val="00966606"/>
    <w:rsid w:val="00966AFF"/>
    <w:rsid w:val="00966BD7"/>
    <w:rsid w:val="009678AC"/>
    <w:rsid w:val="00967AD0"/>
    <w:rsid w:val="00967C63"/>
    <w:rsid w:val="0097050B"/>
    <w:rsid w:val="00970511"/>
    <w:rsid w:val="00970B66"/>
    <w:rsid w:val="009713BA"/>
    <w:rsid w:val="009716E5"/>
    <w:rsid w:val="009718EB"/>
    <w:rsid w:val="00971CBC"/>
    <w:rsid w:val="00972A01"/>
    <w:rsid w:val="00973242"/>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3B"/>
    <w:rsid w:val="00980617"/>
    <w:rsid w:val="00980B7E"/>
    <w:rsid w:val="0098101B"/>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BF5"/>
    <w:rsid w:val="009972C1"/>
    <w:rsid w:val="009974C8"/>
    <w:rsid w:val="00997EB2"/>
    <w:rsid w:val="009A0381"/>
    <w:rsid w:val="009A05B6"/>
    <w:rsid w:val="009A06D9"/>
    <w:rsid w:val="009A09DB"/>
    <w:rsid w:val="009A0AAA"/>
    <w:rsid w:val="009A0C1B"/>
    <w:rsid w:val="009A1424"/>
    <w:rsid w:val="009A1468"/>
    <w:rsid w:val="009A1601"/>
    <w:rsid w:val="009A174A"/>
    <w:rsid w:val="009A1B0C"/>
    <w:rsid w:val="009A1BEB"/>
    <w:rsid w:val="009A21AC"/>
    <w:rsid w:val="009A2D74"/>
    <w:rsid w:val="009A31B9"/>
    <w:rsid w:val="009A3308"/>
    <w:rsid w:val="009A36BD"/>
    <w:rsid w:val="009A4021"/>
    <w:rsid w:val="009A45B4"/>
    <w:rsid w:val="009A49BD"/>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1E76"/>
    <w:rsid w:val="009B20AB"/>
    <w:rsid w:val="009B2485"/>
    <w:rsid w:val="009B2A35"/>
    <w:rsid w:val="009B30C1"/>
    <w:rsid w:val="009B31EE"/>
    <w:rsid w:val="009B32D5"/>
    <w:rsid w:val="009B4451"/>
    <w:rsid w:val="009B4609"/>
    <w:rsid w:val="009B4764"/>
    <w:rsid w:val="009B47BC"/>
    <w:rsid w:val="009B483E"/>
    <w:rsid w:val="009B4A68"/>
    <w:rsid w:val="009B56B5"/>
    <w:rsid w:val="009B6213"/>
    <w:rsid w:val="009B637A"/>
    <w:rsid w:val="009B64FC"/>
    <w:rsid w:val="009B65B6"/>
    <w:rsid w:val="009B679D"/>
    <w:rsid w:val="009B78B8"/>
    <w:rsid w:val="009B79C3"/>
    <w:rsid w:val="009B7B1B"/>
    <w:rsid w:val="009B7F36"/>
    <w:rsid w:val="009C036B"/>
    <w:rsid w:val="009C0607"/>
    <w:rsid w:val="009C0640"/>
    <w:rsid w:val="009C08B0"/>
    <w:rsid w:val="009C0912"/>
    <w:rsid w:val="009C0C14"/>
    <w:rsid w:val="009C0CA8"/>
    <w:rsid w:val="009C12E8"/>
    <w:rsid w:val="009C12F5"/>
    <w:rsid w:val="009C1FD6"/>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4C9"/>
    <w:rsid w:val="009C7768"/>
    <w:rsid w:val="009C7967"/>
    <w:rsid w:val="009D00F3"/>
    <w:rsid w:val="009D0839"/>
    <w:rsid w:val="009D0F3F"/>
    <w:rsid w:val="009D107B"/>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51D"/>
    <w:rsid w:val="009E283D"/>
    <w:rsid w:val="009E2BFF"/>
    <w:rsid w:val="009E2FF0"/>
    <w:rsid w:val="009E3462"/>
    <w:rsid w:val="009E3A65"/>
    <w:rsid w:val="009E45D9"/>
    <w:rsid w:val="009E49B2"/>
    <w:rsid w:val="009E5724"/>
    <w:rsid w:val="009E5F44"/>
    <w:rsid w:val="009E5FD3"/>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E34"/>
    <w:rsid w:val="009F4480"/>
    <w:rsid w:val="009F473A"/>
    <w:rsid w:val="009F4804"/>
    <w:rsid w:val="009F494F"/>
    <w:rsid w:val="009F5271"/>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70A"/>
    <w:rsid w:val="00A01A2C"/>
    <w:rsid w:val="00A01A3E"/>
    <w:rsid w:val="00A01A8C"/>
    <w:rsid w:val="00A01B91"/>
    <w:rsid w:val="00A01EE8"/>
    <w:rsid w:val="00A02A66"/>
    <w:rsid w:val="00A02C72"/>
    <w:rsid w:val="00A02E49"/>
    <w:rsid w:val="00A02E4E"/>
    <w:rsid w:val="00A030EA"/>
    <w:rsid w:val="00A03163"/>
    <w:rsid w:val="00A04326"/>
    <w:rsid w:val="00A0438D"/>
    <w:rsid w:val="00A04CD1"/>
    <w:rsid w:val="00A05064"/>
    <w:rsid w:val="00A05715"/>
    <w:rsid w:val="00A060A8"/>
    <w:rsid w:val="00A0618A"/>
    <w:rsid w:val="00A06FD2"/>
    <w:rsid w:val="00A075C8"/>
    <w:rsid w:val="00A07D84"/>
    <w:rsid w:val="00A101B1"/>
    <w:rsid w:val="00A10677"/>
    <w:rsid w:val="00A10AE5"/>
    <w:rsid w:val="00A11253"/>
    <w:rsid w:val="00A114B4"/>
    <w:rsid w:val="00A12BD3"/>
    <w:rsid w:val="00A13F40"/>
    <w:rsid w:val="00A14E51"/>
    <w:rsid w:val="00A14FB7"/>
    <w:rsid w:val="00A152A6"/>
    <w:rsid w:val="00A156EC"/>
    <w:rsid w:val="00A16154"/>
    <w:rsid w:val="00A16314"/>
    <w:rsid w:val="00A17141"/>
    <w:rsid w:val="00A179E9"/>
    <w:rsid w:val="00A201F5"/>
    <w:rsid w:val="00A20913"/>
    <w:rsid w:val="00A21456"/>
    <w:rsid w:val="00A21498"/>
    <w:rsid w:val="00A21A33"/>
    <w:rsid w:val="00A21AFF"/>
    <w:rsid w:val="00A21C88"/>
    <w:rsid w:val="00A2214B"/>
    <w:rsid w:val="00A2247E"/>
    <w:rsid w:val="00A224FA"/>
    <w:rsid w:val="00A22CB6"/>
    <w:rsid w:val="00A238EB"/>
    <w:rsid w:val="00A23B31"/>
    <w:rsid w:val="00A24585"/>
    <w:rsid w:val="00A24743"/>
    <w:rsid w:val="00A24F60"/>
    <w:rsid w:val="00A2541D"/>
    <w:rsid w:val="00A266C9"/>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55A"/>
    <w:rsid w:val="00A32659"/>
    <w:rsid w:val="00A3331B"/>
    <w:rsid w:val="00A33409"/>
    <w:rsid w:val="00A34DAF"/>
    <w:rsid w:val="00A350B3"/>
    <w:rsid w:val="00A35274"/>
    <w:rsid w:val="00A353F3"/>
    <w:rsid w:val="00A3564A"/>
    <w:rsid w:val="00A35AAD"/>
    <w:rsid w:val="00A35B9C"/>
    <w:rsid w:val="00A35D0C"/>
    <w:rsid w:val="00A35DA7"/>
    <w:rsid w:val="00A36124"/>
    <w:rsid w:val="00A36748"/>
    <w:rsid w:val="00A3714B"/>
    <w:rsid w:val="00A37185"/>
    <w:rsid w:val="00A37301"/>
    <w:rsid w:val="00A373D4"/>
    <w:rsid w:val="00A3758D"/>
    <w:rsid w:val="00A376E8"/>
    <w:rsid w:val="00A37B08"/>
    <w:rsid w:val="00A403D3"/>
    <w:rsid w:val="00A40642"/>
    <w:rsid w:val="00A407F7"/>
    <w:rsid w:val="00A40ADF"/>
    <w:rsid w:val="00A40CE3"/>
    <w:rsid w:val="00A415CB"/>
    <w:rsid w:val="00A41CD8"/>
    <w:rsid w:val="00A420D6"/>
    <w:rsid w:val="00A422D8"/>
    <w:rsid w:val="00A4313C"/>
    <w:rsid w:val="00A435CE"/>
    <w:rsid w:val="00A43C02"/>
    <w:rsid w:val="00A43CCC"/>
    <w:rsid w:val="00A4408A"/>
    <w:rsid w:val="00A444E6"/>
    <w:rsid w:val="00A44CE5"/>
    <w:rsid w:val="00A45109"/>
    <w:rsid w:val="00A4550A"/>
    <w:rsid w:val="00A45591"/>
    <w:rsid w:val="00A46279"/>
    <w:rsid w:val="00A463EF"/>
    <w:rsid w:val="00A46422"/>
    <w:rsid w:val="00A46661"/>
    <w:rsid w:val="00A46884"/>
    <w:rsid w:val="00A474D8"/>
    <w:rsid w:val="00A4754A"/>
    <w:rsid w:val="00A47B01"/>
    <w:rsid w:val="00A47E1D"/>
    <w:rsid w:val="00A5009F"/>
    <w:rsid w:val="00A50522"/>
    <w:rsid w:val="00A507A1"/>
    <w:rsid w:val="00A507E6"/>
    <w:rsid w:val="00A50AF3"/>
    <w:rsid w:val="00A50BF2"/>
    <w:rsid w:val="00A50F71"/>
    <w:rsid w:val="00A5107E"/>
    <w:rsid w:val="00A517B6"/>
    <w:rsid w:val="00A51BFB"/>
    <w:rsid w:val="00A52253"/>
    <w:rsid w:val="00A523AE"/>
    <w:rsid w:val="00A52A83"/>
    <w:rsid w:val="00A52AE3"/>
    <w:rsid w:val="00A53B9A"/>
    <w:rsid w:val="00A53C1E"/>
    <w:rsid w:val="00A53D2C"/>
    <w:rsid w:val="00A53D8E"/>
    <w:rsid w:val="00A53DB0"/>
    <w:rsid w:val="00A5417F"/>
    <w:rsid w:val="00A54B74"/>
    <w:rsid w:val="00A54BAC"/>
    <w:rsid w:val="00A550DE"/>
    <w:rsid w:val="00A55483"/>
    <w:rsid w:val="00A556D8"/>
    <w:rsid w:val="00A55D9B"/>
    <w:rsid w:val="00A5622C"/>
    <w:rsid w:val="00A567A0"/>
    <w:rsid w:val="00A56939"/>
    <w:rsid w:val="00A57429"/>
    <w:rsid w:val="00A574B4"/>
    <w:rsid w:val="00A57DF3"/>
    <w:rsid w:val="00A60959"/>
    <w:rsid w:val="00A60F4D"/>
    <w:rsid w:val="00A61C51"/>
    <w:rsid w:val="00A625F2"/>
    <w:rsid w:val="00A627D5"/>
    <w:rsid w:val="00A62A99"/>
    <w:rsid w:val="00A62C06"/>
    <w:rsid w:val="00A62FE2"/>
    <w:rsid w:val="00A635A3"/>
    <w:rsid w:val="00A640ED"/>
    <w:rsid w:val="00A642FB"/>
    <w:rsid w:val="00A6431C"/>
    <w:rsid w:val="00A646AA"/>
    <w:rsid w:val="00A64D21"/>
    <w:rsid w:val="00A65365"/>
    <w:rsid w:val="00A6586A"/>
    <w:rsid w:val="00A65FAC"/>
    <w:rsid w:val="00A65FED"/>
    <w:rsid w:val="00A6638D"/>
    <w:rsid w:val="00A66D2A"/>
    <w:rsid w:val="00A66F26"/>
    <w:rsid w:val="00A67173"/>
    <w:rsid w:val="00A6766E"/>
    <w:rsid w:val="00A67831"/>
    <w:rsid w:val="00A67906"/>
    <w:rsid w:val="00A6799E"/>
    <w:rsid w:val="00A67D96"/>
    <w:rsid w:val="00A7004E"/>
    <w:rsid w:val="00A700FC"/>
    <w:rsid w:val="00A70554"/>
    <w:rsid w:val="00A70FA5"/>
    <w:rsid w:val="00A7183E"/>
    <w:rsid w:val="00A72027"/>
    <w:rsid w:val="00A722B1"/>
    <w:rsid w:val="00A732CA"/>
    <w:rsid w:val="00A73318"/>
    <w:rsid w:val="00A7377D"/>
    <w:rsid w:val="00A739EC"/>
    <w:rsid w:val="00A73ABD"/>
    <w:rsid w:val="00A73AC5"/>
    <w:rsid w:val="00A73C2E"/>
    <w:rsid w:val="00A73DF7"/>
    <w:rsid w:val="00A747AD"/>
    <w:rsid w:val="00A749F7"/>
    <w:rsid w:val="00A74E1E"/>
    <w:rsid w:val="00A74ECA"/>
    <w:rsid w:val="00A7534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746"/>
    <w:rsid w:val="00A81B9F"/>
    <w:rsid w:val="00A8328A"/>
    <w:rsid w:val="00A83573"/>
    <w:rsid w:val="00A8431D"/>
    <w:rsid w:val="00A8487B"/>
    <w:rsid w:val="00A851DD"/>
    <w:rsid w:val="00A85C50"/>
    <w:rsid w:val="00A85D7C"/>
    <w:rsid w:val="00A85D86"/>
    <w:rsid w:val="00A85E67"/>
    <w:rsid w:val="00A85F5F"/>
    <w:rsid w:val="00A8600C"/>
    <w:rsid w:val="00A863A8"/>
    <w:rsid w:val="00A86B2A"/>
    <w:rsid w:val="00A8740F"/>
    <w:rsid w:val="00A87537"/>
    <w:rsid w:val="00A9042D"/>
    <w:rsid w:val="00A9046F"/>
    <w:rsid w:val="00A90814"/>
    <w:rsid w:val="00A90842"/>
    <w:rsid w:val="00A90942"/>
    <w:rsid w:val="00A90EA3"/>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6318"/>
    <w:rsid w:val="00A96540"/>
    <w:rsid w:val="00A96843"/>
    <w:rsid w:val="00A96E27"/>
    <w:rsid w:val="00A96F28"/>
    <w:rsid w:val="00A96F58"/>
    <w:rsid w:val="00A970BB"/>
    <w:rsid w:val="00A97657"/>
    <w:rsid w:val="00A97C11"/>
    <w:rsid w:val="00AA0108"/>
    <w:rsid w:val="00AA036C"/>
    <w:rsid w:val="00AA06BF"/>
    <w:rsid w:val="00AA16D9"/>
    <w:rsid w:val="00AA19E6"/>
    <w:rsid w:val="00AA1C73"/>
    <w:rsid w:val="00AA224C"/>
    <w:rsid w:val="00AA2B62"/>
    <w:rsid w:val="00AA316F"/>
    <w:rsid w:val="00AA326A"/>
    <w:rsid w:val="00AA3E4B"/>
    <w:rsid w:val="00AA3F13"/>
    <w:rsid w:val="00AA419F"/>
    <w:rsid w:val="00AA4934"/>
    <w:rsid w:val="00AA4B36"/>
    <w:rsid w:val="00AA4D14"/>
    <w:rsid w:val="00AA51BA"/>
    <w:rsid w:val="00AA5641"/>
    <w:rsid w:val="00AA59CD"/>
    <w:rsid w:val="00AA5EE7"/>
    <w:rsid w:val="00AA605C"/>
    <w:rsid w:val="00AA63D2"/>
    <w:rsid w:val="00AA6971"/>
    <w:rsid w:val="00AA6A2D"/>
    <w:rsid w:val="00AA6E4D"/>
    <w:rsid w:val="00AA6F34"/>
    <w:rsid w:val="00AA7088"/>
    <w:rsid w:val="00AA7255"/>
    <w:rsid w:val="00AA7398"/>
    <w:rsid w:val="00AA74F0"/>
    <w:rsid w:val="00AA76D4"/>
    <w:rsid w:val="00AA7839"/>
    <w:rsid w:val="00AA7B02"/>
    <w:rsid w:val="00AB0EAF"/>
    <w:rsid w:val="00AB140D"/>
    <w:rsid w:val="00AB1D19"/>
    <w:rsid w:val="00AB1E50"/>
    <w:rsid w:val="00AB1FD2"/>
    <w:rsid w:val="00AB21AE"/>
    <w:rsid w:val="00AB2291"/>
    <w:rsid w:val="00AB28D8"/>
    <w:rsid w:val="00AB2A07"/>
    <w:rsid w:val="00AB313E"/>
    <w:rsid w:val="00AB403D"/>
    <w:rsid w:val="00AB46E5"/>
    <w:rsid w:val="00AB4717"/>
    <w:rsid w:val="00AB4840"/>
    <w:rsid w:val="00AB4F3A"/>
    <w:rsid w:val="00AB579C"/>
    <w:rsid w:val="00AB6103"/>
    <w:rsid w:val="00AB6165"/>
    <w:rsid w:val="00AB68F6"/>
    <w:rsid w:val="00AB7017"/>
    <w:rsid w:val="00AB7235"/>
    <w:rsid w:val="00AB7261"/>
    <w:rsid w:val="00AB75DB"/>
    <w:rsid w:val="00AB779E"/>
    <w:rsid w:val="00AB78AB"/>
    <w:rsid w:val="00AB78DC"/>
    <w:rsid w:val="00AB79EB"/>
    <w:rsid w:val="00AB7E00"/>
    <w:rsid w:val="00AC00D8"/>
    <w:rsid w:val="00AC01B2"/>
    <w:rsid w:val="00AC01EA"/>
    <w:rsid w:val="00AC03F9"/>
    <w:rsid w:val="00AC0AEE"/>
    <w:rsid w:val="00AC0C51"/>
    <w:rsid w:val="00AC16B3"/>
    <w:rsid w:val="00AC1C1B"/>
    <w:rsid w:val="00AC1EF9"/>
    <w:rsid w:val="00AC1FA3"/>
    <w:rsid w:val="00AC207F"/>
    <w:rsid w:val="00AC2E1F"/>
    <w:rsid w:val="00AC3437"/>
    <w:rsid w:val="00AC384E"/>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D03F6"/>
    <w:rsid w:val="00AD0DB0"/>
    <w:rsid w:val="00AD1034"/>
    <w:rsid w:val="00AD1165"/>
    <w:rsid w:val="00AD129B"/>
    <w:rsid w:val="00AD1A35"/>
    <w:rsid w:val="00AD1C2F"/>
    <w:rsid w:val="00AD2010"/>
    <w:rsid w:val="00AD2145"/>
    <w:rsid w:val="00AD22C3"/>
    <w:rsid w:val="00AD237A"/>
    <w:rsid w:val="00AD268E"/>
    <w:rsid w:val="00AD38C9"/>
    <w:rsid w:val="00AD3F33"/>
    <w:rsid w:val="00AD4D9C"/>
    <w:rsid w:val="00AD50B3"/>
    <w:rsid w:val="00AD56DC"/>
    <w:rsid w:val="00AD58FA"/>
    <w:rsid w:val="00AD5AB5"/>
    <w:rsid w:val="00AD640B"/>
    <w:rsid w:val="00AD64A3"/>
    <w:rsid w:val="00AD65CC"/>
    <w:rsid w:val="00AD665F"/>
    <w:rsid w:val="00AD6DB1"/>
    <w:rsid w:val="00AD73A1"/>
    <w:rsid w:val="00AD77C4"/>
    <w:rsid w:val="00AD7E8F"/>
    <w:rsid w:val="00AE00D1"/>
    <w:rsid w:val="00AE0F39"/>
    <w:rsid w:val="00AE19BF"/>
    <w:rsid w:val="00AE1E23"/>
    <w:rsid w:val="00AE2513"/>
    <w:rsid w:val="00AE2B3B"/>
    <w:rsid w:val="00AE3A3A"/>
    <w:rsid w:val="00AE3E6A"/>
    <w:rsid w:val="00AE4746"/>
    <w:rsid w:val="00AE4D95"/>
    <w:rsid w:val="00AE5385"/>
    <w:rsid w:val="00AE5652"/>
    <w:rsid w:val="00AE583C"/>
    <w:rsid w:val="00AE6512"/>
    <w:rsid w:val="00AE6734"/>
    <w:rsid w:val="00AE7149"/>
    <w:rsid w:val="00AE76A0"/>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5AC2"/>
    <w:rsid w:val="00AF68D6"/>
    <w:rsid w:val="00AF6917"/>
    <w:rsid w:val="00AF6D98"/>
    <w:rsid w:val="00AF70DD"/>
    <w:rsid w:val="00AF729E"/>
    <w:rsid w:val="00AF75CA"/>
    <w:rsid w:val="00B00A3B"/>
    <w:rsid w:val="00B00A79"/>
    <w:rsid w:val="00B012DD"/>
    <w:rsid w:val="00B01679"/>
    <w:rsid w:val="00B01E0E"/>
    <w:rsid w:val="00B0246B"/>
    <w:rsid w:val="00B028E6"/>
    <w:rsid w:val="00B02CEB"/>
    <w:rsid w:val="00B02F27"/>
    <w:rsid w:val="00B0365A"/>
    <w:rsid w:val="00B03859"/>
    <w:rsid w:val="00B03881"/>
    <w:rsid w:val="00B03E20"/>
    <w:rsid w:val="00B03E33"/>
    <w:rsid w:val="00B04862"/>
    <w:rsid w:val="00B0492F"/>
    <w:rsid w:val="00B04DCA"/>
    <w:rsid w:val="00B04FDF"/>
    <w:rsid w:val="00B05776"/>
    <w:rsid w:val="00B05E70"/>
    <w:rsid w:val="00B065B9"/>
    <w:rsid w:val="00B06C41"/>
    <w:rsid w:val="00B06F4F"/>
    <w:rsid w:val="00B073E0"/>
    <w:rsid w:val="00B07447"/>
    <w:rsid w:val="00B074D3"/>
    <w:rsid w:val="00B07858"/>
    <w:rsid w:val="00B07B3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93B"/>
    <w:rsid w:val="00B16E1A"/>
    <w:rsid w:val="00B178AD"/>
    <w:rsid w:val="00B203A4"/>
    <w:rsid w:val="00B20B73"/>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92"/>
    <w:rsid w:val="00B269E3"/>
    <w:rsid w:val="00B26AC9"/>
    <w:rsid w:val="00B26ADD"/>
    <w:rsid w:val="00B2745F"/>
    <w:rsid w:val="00B274E3"/>
    <w:rsid w:val="00B3059E"/>
    <w:rsid w:val="00B306E6"/>
    <w:rsid w:val="00B31423"/>
    <w:rsid w:val="00B31654"/>
    <w:rsid w:val="00B31726"/>
    <w:rsid w:val="00B31846"/>
    <w:rsid w:val="00B318E9"/>
    <w:rsid w:val="00B32115"/>
    <w:rsid w:val="00B32AC2"/>
    <w:rsid w:val="00B32ECE"/>
    <w:rsid w:val="00B32F2B"/>
    <w:rsid w:val="00B33398"/>
    <w:rsid w:val="00B33CFD"/>
    <w:rsid w:val="00B34CB9"/>
    <w:rsid w:val="00B34EC9"/>
    <w:rsid w:val="00B35573"/>
    <w:rsid w:val="00B357DF"/>
    <w:rsid w:val="00B358C4"/>
    <w:rsid w:val="00B35BCB"/>
    <w:rsid w:val="00B36304"/>
    <w:rsid w:val="00B365A7"/>
    <w:rsid w:val="00B366B2"/>
    <w:rsid w:val="00B36A20"/>
    <w:rsid w:val="00B36F53"/>
    <w:rsid w:val="00B37032"/>
    <w:rsid w:val="00B37299"/>
    <w:rsid w:val="00B37511"/>
    <w:rsid w:val="00B37851"/>
    <w:rsid w:val="00B37DE7"/>
    <w:rsid w:val="00B37FA5"/>
    <w:rsid w:val="00B40189"/>
    <w:rsid w:val="00B401B2"/>
    <w:rsid w:val="00B40655"/>
    <w:rsid w:val="00B408E1"/>
    <w:rsid w:val="00B40905"/>
    <w:rsid w:val="00B40921"/>
    <w:rsid w:val="00B40CBB"/>
    <w:rsid w:val="00B40E95"/>
    <w:rsid w:val="00B41A9A"/>
    <w:rsid w:val="00B41F34"/>
    <w:rsid w:val="00B41FB3"/>
    <w:rsid w:val="00B41FDF"/>
    <w:rsid w:val="00B427A0"/>
    <w:rsid w:val="00B42BD8"/>
    <w:rsid w:val="00B4313B"/>
    <w:rsid w:val="00B43412"/>
    <w:rsid w:val="00B43ADD"/>
    <w:rsid w:val="00B43D9D"/>
    <w:rsid w:val="00B448C7"/>
    <w:rsid w:val="00B45191"/>
    <w:rsid w:val="00B4552D"/>
    <w:rsid w:val="00B45754"/>
    <w:rsid w:val="00B459FB"/>
    <w:rsid w:val="00B45BD6"/>
    <w:rsid w:val="00B45BD9"/>
    <w:rsid w:val="00B460A4"/>
    <w:rsid w:val="00B462BA"/>
    <w:rsid w:val="00B466A0"/>
    <w:rsid w:val="00B47788"/>
    <w:rsid w:val="00B5031D"/>
    <w:rsid w:val="00B503C1"/>
    <w:rsid w:val="00B504F9"/>
    <w:rsid w:val="00B50AD4"/>
    <w:rsid w:val="00B50BD5"/>
    <w:rsid w:val="00B51445"/>
    <w:rsid w:val="00B516B6"/>
    <w:rsid w:val="00B5180B"/>
    <w:rsid w:val="00B52912"/>
    <w:rsid w:val="00B529AB"/>
    <w:rsid w:val="00B52D5C"/>
    <w:rsid w:val="00B52F72"/>
    <w:rsid w:val="00B52FA8"/>
    <w:rsid w:val="00B53710"/>
    <w:rsid w:val="00B53D1A"/>
    <w:rsid w:val="00B54B28"/>
    <w:rsid w:val="00B54DA5"/>
    <w:rsid w:val="00B551E9"/>
    <w:rsid w:val="00B55501"/>
    <w:rsid w:val="00B5589C"/>
    <w:rsid w:val="00B55DCD"/>
    <w:rsid w:val="00B5666C"/>
    <w:rsid w:val="00B56C11"/>
    <w:rsid w:val="00B5784F"/>
    <w:rsid w:val="00B579ED"/>
    <w:rsid w:val="00B57B09"/>
    <w:rsid w:val="00B57D92"/>
    <w:rsid w:val="00B60161"/>
    <w:rsid w:val="00B60A3B"/>
    <w:rsid w:val="00B60D3E"/>
    <w:rsid w:val="00B618FF"/>
    <w:rsid w:val="00B62611"/>
    <w:rsid w:val="00B62D85"/>
    <w:rsid w:val="00B63612"/>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358"/>
    <w:rsid w:val="00B7160C"/>
    <w:rsid w:val="00B7165B"/>
    <w:rsid w:val="00B71810"/>
    <w:rsid w:val="00B71AA6"/>
    <w:rsid w:val="00B71B7E"/>
    <w:rsid w:val="00B71CE3"/>
    <w:rsid w:val="00B71ED4"/>
    <w:rsid w:val="00B720BF"/>
    <w:rsid w:val="00B72270"/>
    <w:rsid w:val="00B72A46"/>
    <w:rsid w:val="00B72E8F"/>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198F"/>
    <w:rsid w:val="00B81DA6"/>
    <w:rsid w:val="00B81F75"/>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6177"/>
    <w:rsid w:val="00B8627B"/>
    <w:rsid w:val="00B868EC"/>
    <w:rsid w:val="00B879D6"/>
    <w:rsid w:val="00B90899"/>
    <w:rsid w:val="00B90A12"/>
    <w:rsid w:val="00B90DBE"/>
    <w:rsid w:val="00B90EC1"/>
    <w:rsid w:val="00B91E66"/>
    <w:rsid w:val="00B9224C"/>
    <w:rsid w:val="00B923F3"/>
    <w:rsid w:val="00B9271F"/>
    <w:rsid w:val="00B92BBB"/>
    <w:rsid w:val="00B92CBA"/>
    <w:rsid w:val="00B93369"/>
    <w:rsid w:val="00B9347E"/>
    <w:rsid w:val="00B93967"/>
    <w:rsid w:val="00B93D68"/>
    <w:rsid w:val="00B93EA0"/>
    <w:rsid w:val="00B94529"/>
    <w:rsid w:val="00B94C94"/>
    <w:rsid w:val="00B95C8C"/>
    <w:rsid w:val="00B96194"/>
    <w:rsid w:val="00B9647E"/>
    <w:rsid w:val="00B97082"/>
    <w:rsid w:val="00B9768C"/>
    <w:rsid w:val="00B97EB4"/>
    <w:rsid w:val="00B97F79"/>
    <w:rsid w:val="00BA0064"/>
    <w:rsid w:val="00BA0796"/>
    <w:rsid w:val="00BA084E"/>
    <w:rsid w:val="00BA0912"/>
    <w:rsid w:val="00BA131C"/>
    <w:rsid w:val="00BA154A"/>
    <w:rsid w:val="00BA2545"/>
    <w:rsid w:val="00BA2771"/>
    <w:rsid w:val="00BA28EC"/>
    <w:rsid w:val="00BA2CB8"/>
    <w:rsid w:val="00BA3521"/>
    <w:rsid w:val="00BA4630"/>
    <w:rsid w:val="00BA4CE4"/>
    <w:rsid w:val="00BA4D5D"/>
    <w:rsid w:val="00BA5008"/>
    <w:rsid w:val="00BA5058"/>
    <w:rsid w:val="00BA59B7"/>
    <w:rsid w:val="00BA64DE"/>
    <w:rsid w:val="00BA6B19"/>
    <w:rsid w:val="00BA701E"/>
    <w:rsid w:val="00BA71CF"/>
    <w:rsid w:val="00BA7563"/>
    <w:rsid w:val="00BA7892"/>
    <w:rsid w:val="00BA7940"/>
    <w:rsid w:val="00BA7F0D"/>
    <w:rsid w:val="00BB00A6"/>
    <w:rsid w:val="00BB068E"/>
    <w:rsid w:val="00BB079E"/>
    <w:rsid w:val="00BB0C15"/>
    <w:rsid w:val="00BB0FEC"/>
    <w:rsid w:val="00BB2360"/>
    <w:rsid w:val="00BB2539"/>
    <w:rsid w:val="00BB2D47"/>
    <w:rsid w:val="00BB34A6"/>
    <w:rsid w:val="00BB36C1"/>
    <w:rsid w:val="00BB3903"/>
    <w:rsid w:val="00BB3AE1"/>
    <w:rsid w:val="00BB3C05"/>
    <w:rsid w:val="00BB3C54"/>
    <w:rsid w:val="00BB44FD"/>
    <w:rsid w:val="00BB48E4"/>
    <w:rsid w:val="00BB5513"/>
    <w:rsid w:val="00BB593C"/>
    <w:rsid w:val="00BB5AC1"/>
    <w:rsid w:val="00BB60E4"/>
    <w:rsid w:val="00BB653E"/>
    <w:rsid w:val="00BB6BC1"/>
    <w:rsid w:val="00BB77E8"/>
    <w:rsid w:val="00BB78D7"/>
    <w:rsid w:val="00BB790F"/>
    <w:rsid w:val="00BB79C7"/>
    <w:rsid w:val="00BC06B1"/>
    <w:rsid w:val="00BC0D87"/>
    <w:rsid w:val="00BC11BB"/>
    <w:rsid w:val="00BC1806"/>
    <w:rsid w:val="00BC1825"/>
    <w:rsid w:val="00BC18D4"/>
    <w:rsid w:val="00BC2377"/>
    <w:rsid w:val="00BC2C39"/>
    <w:rsid w:val="00BC2CEE"/>
    <w:rsid w:val="00BC38E3"/>
    <w:rsid w:val="00BC3A7F"/>
    <w:rsid w:val="00BC4597"/>
    <w:rsid w:val="00BC470A"/>
    <w:rsid w:val="00BC49EA"/>
    <w:rsid w:val="00BC4D41"/>
    <w:rsid w:val="00BC50F5"/>
    <w:rsid w:val="00BC5109"/>
    <w:rsid w:val="00BC5288"/>
    <w:rsid w:val="00BC5573"/>
    <w:rsid w:val="00BC59DC"/>
    <w:rsid w:val="00BC59F2"/>
    <w:rsid w:val="00BC6543"/>
    <w:rsid w:val="00BC67EC"/>
    <w:rsid w:val="00BC6A55"/>
    <w:rsid w:val="00BC6A65"/>
    <w:rsid w:val="00BC6AA8"/>
    <w:rsid w:val="00BC6E03"/>
    <w:rsid w:val="00BC70F7"/>
    <w:rsid w:val="00BC7589"/>
    <w:rsid w:val="00BC75A7"/>
    <w:rsid w:val="00BC770B"/>
    <w:rsid w:val="00BC7942"/>
    <w:rsid w:val="00BD018D"/>
    <w:rsid w:val="00BD05C1"/>
    <w:rsid w:val="00BD0EC7"/>
    <w:rsid w:val="00BD15B6"/>
    <w:rsid w:val="00BD197E"/>
    <w:rsid w:val="00BD246C"/>
    <w:rsid w:val="00BD2570"/>
    <w:rsid w:val="00BD25C4"/>
    <w:rsid w:val="00BD27FC"/>
    <w:rsid w:val="00BD2948"/>
    <w:rsid w:val="00BD29F7"/>
    <w:rsid w:val="00BD3D84"/>
    <w:rsid w:val="00BD48BB"/>
    <w:rsid w:val="00BD496A"/>
    <w:rsid w:val="00BD4C44"/>
    <w:rsid w:val="00BD4F59"/>
    <w:rsid w:val="00BD4F74"/>
    <w:rsid w:val="00BD5766"/>
    <w:rsid w:val="00BD58D9"/>
    <w:rsid w:val="00BD59B0"/>
    <w:rsid w:val="00BD5A2A"/>
    <w:rsid w:val="00BD6183"/>
    <w:rsid w:val="00BD631B"/>
    <w:rsid w:val="00BD6991"/>
    <w:rsid w:val="00BD6BAE"/>
    <w:rsid w:val="00BD7232"/>
    <w:rsid w:val="00BD7483"/>
    <w:rsid w:val="00BD75B7"/>
    <w:rsid w:val="00BD7CA8"/>
    <w:rsid w:val="00BE02C0"/>
    <w:rsid w:val="00BE0880"/>
    <w:rsid w:val="00BE0AED"/>
    <w:rsid w:val="00BE1027"/>
    <w:rsid w:val="00BE1CF7"/>
    <w:rsid w:val="00BE2055"/>
    <w:rsid w:val="00BE234B"/>
    <w:rsid w:val="00BE251C"/>
    <w:rsid w:val="00BE2BE7"/>
    <w:rsid w:val="00BE2E5D"/>
    <w:rsid w:val="00BE3745"/>
    <w:rsid w:val="00BE3A82"/>
    <w:rsid w:val="00BE3B02"/>
    <w:rsid w:val="00BE3FEC"/>
    <w:rsid w:val="00BE41FD"/>
    <w:rsid w:val="00BE43F3"/>
    <w:rsid w:val="00BE4672"/>
    <w:rsid w:val="00BE46FC"/>
    <w:rsid w:val="00BE4B35"/>
    <w:rsid w:val="00BE5191"/>
    <w:rsid w:val="00BE5743"/>
    <w:rsid w:val="00BE5A67"/>
    <w:rsid w:val="00BE5B5B"/>
    <w:rsid w:val="00BE5B82"/>
    <w:rsid w:val="00BE5F39"/>
    <w:rsid w:val="00BE615E"/>
    <w:rsid w:val="00BE6311"/>
    <w:rsid w:val="00BE6418"/>
    <w:rsid w:val="00BE6423"/>
    <w:rsid w:val="00BE6473"/>
    <w:rsid w:val="00BE6815"/>
    <w:rsid w:val="00BE73EE"/>
    <w:rsid w:val="00BE77DF"/>
    <w:rsid w:val="00BF0026"/>
    <w:rsid w:val="00BF00FF"/>
    <w:rsid w:val="00BF1A53"/>
    <w:rsid w:val="00BF25CA"/>
    <w:rsid w:val="00BF2A81"/>
    <w:rsid w:val="00BF2F39"/>
    <w:rsid w:val="00BF3348"/>
    <w:rsid w:val="00BF3AA2"/>
    <w:rsid w:val="00BF4690"/>
    <w:rsid w:val="00BF4D43"/>
    <w:rsid w:val="00BF4D45"/>
    <w:rsid w:val="00BF4D96"/>
    <w:rsid w:val="00BF4E92"/>
    <w:rsid w:val="00BF5339"/>
    <w:rsid w:val="00BF5475"/>
    <w:rsid w:val="00BF585B"/>
    <w:rsid w:val="00BF5BC3"/>
    <w:rsid w:val="00BF5C68"/>
    <w:rsid w:val="00BF626F"/>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C3D"/>
    <w:rsid w:val="00C01C91"/>
    <w:rsid w:val="00C0254C"/>
    <w:rsid w:val="00C025BF"/>
    <w:rsid w:val="00C025F2"/>
    <w:rsid w:val="00C0274A"/>
    <w:rsid w:val="00C02CF8"/>
    <w:rsid w:val="00C02D60"/>
    <w:rsid w:val="00C02F51"/>
    <w:rsid w:val="00C03111"/>
    <w:rsid w:val="00C03E00"/>
    <w:rsid w:val="00C0445A"/>
    <w:rsid w:val="00C045DE"/>
    <w:rsid w:val="00C04BFF"/>
    <w:rsid w:val="00C04EBB"/>
    <w:rsid w:val="00C04FB1"/>
    <w:rsid w:val="00C056AA"/>
    <w:rsid w:val="00C0587B"/>
    <w:rsid w:val="00C068B7"/>
    <w:rsid w:val="00C06E55"/>
    <w:rsid w:val="00C06FC6"/>
    <w:rsid w:val="00C072DB"/>
    <w:rsid w:val="00C074B0"/>
    <w:rsid w:val="00C0754B"/>
    <w:rsid w:val="00C07A96"/>
    <w:rsid w:val="00C1041A"/>
    <w:rsid w:val="00C10632"/>
    <w:rsid w:val="00C10AAE"/>
    <w:rsid w:val="00C10C94"/>
    <w:rsid w:val="00C10EDB"/>
    <w:rsid w:val="00C119FC"/>
    <w:rsid w:val="00C11B0F"/>
    <w:rsid w:val="00C122D6"/>
    <w:rsid w:val="00C125C7"/>
    <w:rsid w:val="00C12A9A"/>
    <w:rsid w:val="00C12CB1"/>
    <w:rsid w:val="00C12E2D"/>
    <w:rsid w:val="00C13458"/>
    <w:rsid w:val="00C135A6"/>
    <w:rsid w:val="00C145B3"/>
    <w:rsid w:val="00C14933"/>
    <w:rsid w:val="00C1532C"/>
    <w:rsid w:val="00C15493"/>
    <w:rsid w:val="00C1589A"/>
    <w:rsid w:val="00C15EBB"/>
    <w:rsid w:val="00C15F11"/>
    <w:rsid w:val="00C160A3"/>
    <w:rsid w:val="00C160AA"/>
    <w:rsid w:val="00C163F2"/>
    <w:rsid w:val="00C1696F"/>
    <w:rsid w:val="00C1782F"/>
    <w:rsid w:val="00C20078"/>
    <w:rsid w:val="00C201D0"/>
    <w:rsid w:val="00C20365"/>
    <w:rsid w:val="00C209CB"/>
    <w:rsid w:val="00C217AA"/>
    <w:rsid w:val="00C21EAE"/>
    <w:rsid w:val="00C224F8"/>
    <w:rsid w:val="00C22A65"/>
    <w:rsid w:val="00C2324D"/>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1D02"/>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25"/>
    <w:rsid w:val="00C40AB7"/>
    <w:rsid w:val="00C418C2"/>
    <w:rsid w:val="00C41D5F"/>
    <w:rsid w:val="00C41E8E"/>
    <w:rsid w:val="00C42071"/>
    <w:rsid w:val="00C422DF"/>
    <w:rsid w:val="00C423C4"/>
    <w:rsid w:val="00C427ED"/>
    <w:rsid w:val="00C42B4D"/>
    <w:rsid w:val="00C42F52"/>
    <w:rsid w:val="00C42F91"/>
    <w:rsid w:val="00C434C9"/>
    <w:rsid w:val="00C43933"/>
    <w:rsid w:val="00C43B70"/>
    <w:rsid w:val="00C4455B"/>
    <w:rsid w:val="00C445B9"/>
    <w:rsid w:val="00C45158"/>
    <w:rsid w:val="00C45F64"/>
    <w:rsid w:val="00C4603E"/>
    <w:rsid w:val="00C46878"/>
    <w:rsid w:val="00C4690D"/>
    <w:rsid w:val="00C46ABF"/>
    <w:rsid w:val="00C46B10"/>
    <w:rsid w:val="00C47200"/>
    <w:rsid w:val="00C4789B"/>
    <w:rsid w:val="00C47CF4"/>
    <w:rsid w:val="00C47F65"/>
    <w:rsid w:val="00C5026D"/>
    <w:rsid w:val="00C50290"/>
    <w:rsid w:val="00C50312"/>
    <w:rsid w:val="00C5056D"/>
    <w:rsid w:val="00C50608"/>
    <w:rsid w:val="00C50A52"/>
    <w:rsid w:val="00C52ED6"/>
    <w:rsid w:val="00C53135"/>
    <w:rsid w:val="00C5328B"/>
    <w:rsid w:val="00C53599"/>
    <w:rsid w:val="00C536F2"/>
    <w:rsid w:val="00C537A6"/>
    <w:rsid w:val="00C538F7"/>
    <w:rsid w:val="00C5458D"/>
    <w:rsid w:val="00C5489D"/>
    <w:rsid w:val="00C5491A"/>
    <w:rsid w:val="00C549B2"/>
    <w:rsid w:val="00C54B26"/>
    <w:rsid w:val="00C54DA3"/>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57D5E"/>
    <w:rsid w:val="00C62579"/>
    <w:rsid w:val="00C62621"/>
    <w:rsid w:val="00C62F46"/>
    <w:rsid w:val="00C63030"/>
    <w:rsid w:val="00C63AD9"/>
    <w:rsid w:val="00C63B11"/>
    <w:rsid w:val="00C63CF7"/>
    <w:rsid w:val="00C645A5"/>
    <w:rsid w:val="00C6471B"/>
    <w:rsid w:val="00C65596"/>
    <w:rsid w:val="00C65CCA"/>
    <w:rsid w:val="00C6675F"/>
    <w:rsid w:val="00C6695A"/>
    <w:rsid w:val="00C6696A"/>
    <w:rsid w:val="00C66A96"/>
    <w:rsid w:val="00C66B1D"/>
    <w:rsid w:val="00C66B65"/>
    <w:rsid w:val="00C66BFB"/>
    <w:rsid w:val="00C66FD4"/>
    <w:rsid w:val="00C6749F"/>
    <w:rsid w:val="00C7069F"/>
    <w:rsid w:val="00C70A80"/>
    <w:rsid w:val="00C70ADF"/>
    <w:rsid w:val="00C710C2"/>
    <w:rsid w:val="00C713E4"/>
    <w:rsid w:val="00C71C19"/>
    <w:rsid w:val="00C7227B"/>
    <w:rsid w:val="00C72494"/>
    <w:rsid w:val="00C72830"/>
    <w:rsid w:val="00C72F27"/>
    <w:rsid w:val="00C73166"/>
    <w:rsid w:val="00C731FD"/>
    <w:rsid w:val="00C73725"/>
    <w:rsid w:val="00C73771"/>
    <w:rsid w:val="00C73C13"/>
    <w:rsid w:val="00C74CB7"/>
    <w:rsid w:val="00C74F1F"/>
    <w:rsid w:val="00C75121"/>
    <w:rsid w:val="00C75350"/>
    <w:rsid w:val="00C75585"/>
    <w:rsid w:val="00C75786"/>
    <w:rsid w:val="00C7596C"/>
    <w:rsid w:val="00C75C19"/>
    <w:rsid w:val="00C75E98"/>
    <w:rsid w:val="00C75F02"/>
    <w:rsid w:val="00C76076"/>
    <w:rsid w:val="00C7643A"/>
    <w:rsid w:val="00C7676A"/>
    <w:rsid w:val="00C76F0A"/>
    <w:rsid w:val="00C770F6"/>
    <w:rsid w:val="00C77596"/>
    <w:rsid w:val="00C806E1"/>
    <w:rsid w:val="00C80782"/>
    <w:rsid w:val="00C807EF"/>
    <w:rsid w:val="00C80C0D"/>
    <w:rsid w:val="00C80EF0"/>
    <w:rsid w:val="00C80F8C"/>
    <w:rsid w:val="00C81F7F"/>
    <w:rsid w:val="00C82851"/>
    <w:rsid w:val="00C82DC2"/>
    <w:rsid w:val="00C83297"/>
    <w:rsid w:val="00C83420"/>
    <w:rsid w:val="00C83603"/>
    <w:rsid w:val="00C836EA"/>
    <w:rsid w:val="00C8392F"/>
    <w:rsid w:val="00C8398E"/>
    <w:rsid w:val="00C83DDD"/>
    <w:rsid w:val="00C848D9"/>
    <w:rsid w:val="00C8559B"/>
    <w:rsid w:val="00C85864"/>
    <w:rsid w:val="00C85BA2"/>
    <w:rsid w:val="00C85C73"/>
    <w:rsid w:val="00C85FD2"/>
    <w:rsid w:val="00C86C35"/>
    <w:rsid w:val="00C86E7B"/>
    <w:rsid w:val="00C87A72"/>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5578"/>
    <w:rsid w:val="00C95675"/>
    <w:rsid w:val="00C958E3"/>
    <w:rsid w:val="00C95B1C"/>
    <w:rsid w:val="00C95F8E"/>
    <w:rsid w:val="00C95FDF"/>
    <w:rsid w:val="00C9620D"/>
    <w:rsid w:val="00C96375"/>
    <w:rsid w:val="00C967AB"/>
    <w:rsid w:val="00C96846"/>
    <w:rsid w:val="00C96DAF"/>
    <w:rsid w:val="00C97118"/>
    <w:rsid w:val="00C9784F"/>
    <w:rsid w:val="00C97C58"/>
    <w:rsid w:val="00CA04A6"/>
    <w:rsid w:val="00CA0557"/>
    <w:rsid w:val="00CA069F"/>
    <w:rsid w:val="00CA1478"/>
    <w:rsid w:val="00CA1BC1"/>
    <w:rsid w:val="00CA1BCF"/>
    <w:rsid w:val="00CA1F37"/>
    <w:rsid w:val="00CA21A0"/>
    <w:rsid w:val="00CA2507"/>
    <w:rsid w:val="00CA30DB"/>
    <w:rsid w:val="00CA31A8"/>
    <w:rsid w:val="00CA3259"/>
    <w:rsid w:val="00CA3653"/>
    <w:rsid w:val="00CA384E"/>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1CB"/>
    <w:rsid w:val="00CB322B"/>
    <w:rsid w:val="00CB3251"/>
    <w:rsid w:val="00CB37B5"/>
    <w:rsid w:val="00CB3905"/>
    <w:rsid w:val="00CB4000"/>
    <w:rsid w:val="00CB4563"/>
    <w:rsid w:val="00CB5029"/>
    <w:rsid w:val="00CB5A00"/>
    <w:rsid w:val="00CB63C4"/>
    <w:rsid w:val="00CB6976"/>
    <w:rsid w:val="00CB6BB2"/>
    <w:rsid w:val="00CB7033"/>
    <w:rsid w:val="00CB70A9"/>
    <w:rsid w:val="00CB70AF"/>
    <w:rsid w:val="00CB70F5"/>
    <w:rsid w:val="00CB719A"/>
    <w:rsid w:val="00CB77F7"/>
    <w:rsid w:val="00CB7828"/>
    <w:rsid w:val="00CB7845"/>
    <w:rsid w:val="00CB7F2E"/>
    <w:rsid w:val="00CC044F"/>
    <w:rsid w:val="00CC07F4"/>
    <w:rsid w:val="00CC1074"/>
    <w:rsid w:val="00CC12D5"/>
    <w:rsid w:val="00CC16C7"/>
    <w:rsid w:val="00CC17FF"/>
    <w:rsid w:val="00CC1BCC"/>
    <w:rsid w:val="00CC2960"/>
    <w:rsid w:val="00CC37D6"/>
    <w:rsid w:val="00CC54F8"/>
    <w:rsid w:val="00CC5A44"/>
    <w:rsid w:val="00CC5AEE"/>
    <w:rsid w:val="00CC64AB"/>
    <w:rsid w:val="00CC66E5"/>
    <w:rsid w:val="00CC6C64"/>
    <w:rsid w:val="00CC6F40"/>
    <w:rsid w:val="00CC7083"/>
    <w:rsid w:val="00CC730D"/>
    <w:rsid w:val="00CC7472"/>
    <w:rsid w:val="00CC7704"/>
    <w:rsid w:val="00CC7854"/>
    <w:rsid w:val="00CD04B7"/>
    <w:rsid w:val="00CD0EF8"/>
    <w:rsid w:val="00CD123D"/>
    <w:rsid w:val="00CD1A07"/>
    <w:rsid w:val="00CD20FF"/>
    <w:rsid w:val="00CD289E"/>
    <w:rsid w:val="00CD28F2"/>
    <w:rsid w:val="00CD2A23"/>
    <w:rsid w:val="00CD3124"/>
    <w:rsid w:val="00CD32A2"/>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E0082"/>
    <w:rsid w:val="00CE00AA"/>
    <w:rsid w:val="00CE0843"/>
    <w:rsid w:val="00CE08E7"/>
    <w:rsid w:val="00CE1110"/>
    <w:rsid w:val="00CE1321"/>
    <w:rsid w:val="00CE19D9"/>
    <w:rsid w:val="00CE1EF6"/>
    <w:rsid w:val="00CE201A"/>
    <w:rsid w:val="00CE2BC5"/>
    <w:rsid w:val="00CE3B9E"/>
    <w:rsid w:val="00CE3D7D"/>
    <w:rsid w:val="00CE3DF6"/>
    <w:rsid w:val="00CE5674"/>
    <w:rsid w:val="00CE5693"/>
    <w:rsid w:val="00CE5DD1"/>
    <w:rsid w:val="00CE6384"/>
    <w:rsid w:val="00CE64DF"/>
    <w:rsid w:val="00CE6A09"/>
    <w:rsid w:val="00CE6A4B"/>
    <w:rsid w:val="00CE7856"/>
    <w:rsid w:val="00CE79B9"/>
    <w:rsid w:val="00CF0275"/>
    <w:rsid w:val="00CF064E"/>
    <w:rsid w:val="00CF0953"/>
    <w:rsid w:val="00CF0B09"/>
    <w:rsid w:val="00CF100F"/>
    <w:rsid w:val="00CF1285"/>
    <w:rsid w:val="00CF169F"/>
    <w:rsid w:val="00CF1BFD"/>
    <w:rsid w:val="00CF1D7A"/>
    <w:rsid w:val="00CF22E4"/>
    <w:rsid w:val="00CF25A8"/>
    <w:rsid w:val="00CF2FE7"/>
    <w:rsid w:val="00CF30E7"/>
    <w:rsid w:val="00CF38C5"/>
    <w:rsid w:val="00CF3DC1"/>
    <w:rsid w:val="00CF3F05"/>
    <w:rsid w:val="00CF4864"/>
    <w:rsid w:val="00CF4D4B"/>
    <w:rsid w:val="00CF51DB"/>
    <w:rsid w:val="00CF5C70"/>
    <w:rsid w:val="00CF5CD8"/>
    <w:rsid w:val="00CF605E"/>
    <w:rsid w:val="00CF6401"/>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245"/>
    <w:rsid w:val="00D1053E"/>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63E8"/>
    <w:rsid w:val="00D16853"/>
    <w:rsid w:val="00D170AD"/>
    <w:rsid w:val="00D171D9"/>
    <w:rsid w:val="00D177A6"/>
    <w:rsid w:val="00D177BE"/>
    <w:rsid w:val="00D20167"/>
    <w:rsid w:val="00D201F2"/>
    <w:rsid w:val="00D207DD"/>
    <w:rsid w:val="00D20820"/>
    <w:rsid w:val="00D20A4F"/>
    <w:rsid w:val="00D20B5C"/>
    <w:rsid w:val="00D21098"/>
    <w:rsid w:val="00D211A6"/>
    <w:rsid w:val="00D2302E"/>
    <w:rsid w:val="00D23440"/>
    <w:rsid w:val="00D236AC"/>
    <w:rsid w:val="00D248FB"/>
    <w:rsid w:val="00D24C89"/>
    <w:rsid w:val="00D24D47"/>
    <w:rsid w:val="00D24EE1"/>
    <w:rsid w:val="00D24FA9"/>
    <w:rsid w:val="00D24FDB"/>
    <w:rsid w:val="00D250FE"/>
    <w:rsid w:val="00D259B8"/>
    <w:rsid w:val="00D25A44"/>
    <w:rsid w:val="00D25AB5"/>
    <w:rsid w:val="00D25E88"/>
    <w:rsid w:val="00D267C9"/>
    <w:rsid w:val="00D26AF8"/>
    <w:rsid w:val="00D26CD5"/>
    <w:rsid w:val="00D26EEE"/>
    <w:rsid w:val="00D26FA5"/>
    <w:rsid w:val="00D274BB"/>
    <w:rsid w:val="00D274E0"/>
    <w:rsid w:val="00D27C96"/>
    <w:rsid w:val="00D27CE4"/>
    <w:rsid w:val="00D3013E"/>
    <w:rsid w:val="00D302CA"/>
    <w:rsid w:val="00D30433"/>
    <w:rsid w:val="00D3194D"/>
    <w:rsid w:val="00D3218E"/>
    <w:rsid w:val="00D3236D"/>
    <w:rsid w:val="00D3320A"/>
    <w:rsid w:val="00D333CC"/>
    <w:rsid w:val="00D334AF"/>
    <w:rsid w:val="00D33563"/>
    <w:rsid w:val="00D3399A"/>
    <w:rsid w:val="00D33B85"/>
    <w:rsid w:val="00D33C79"/>
    <w:rsid w:val="00D33EAD"/>
    <w:rsid w:val="00D340E5"/>
    <w:rsid w:val="00D34480"/>
    <w:rsid w:val="00D34CF4"/>
    <w:rsid w:val="00D34FC3"/>
    <w:rsid w:val="00D35466"/>
    <w:rsid w:val="00D3574F"/>
    <w:rsid w:val="00D35793"/>
    <w:rsid w:val="00D35D17"/>
    <w:rsid w:val="00D35DCB"/>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958"/>
    <w:rsid w:val="00D4410F"/>
    <w:rsid w:val="00D452CA"/>
    <w:rsid w:val="00D4578E"/>
    <w:rsid w:val="00D45815"/>
    <w:rsid w:val="00D462F8"/>
    <w:rsid w:val="00D4647E"/>
    <w:rsid w:val="00D4759E"/>
    <w:rsid w:val="00D50616"/>
    <w:rsid w:val="00D507A6"/>
    <w:rsid w:val="00D50EE1"/>
    <w:rsid w:val="00D51CFF"/>
    <w:rsid w:val="00D51FD2"/>
    <w:rsid w:val="00D5264C"/>
    <w:rsid w:val="00D5268C"/>
    <w:rsid w:val="00D527B0"/>
    <w:rsid w:val="00D52845"/>
    <w:rsid w:val="00D5287C"/>
    <w:rsid w:val="00D52EFD"/>
    <w:rsid w:val="00D532B6"/>
    <w:rsid w:val="00D5346C"/>
    <w:rsid w:val="00D53760"/>
    <w:rsid w:val="00D539C8"/>
    <w:rsid w:val="00D53ADF"/>
    <w:rsid w:val="00D53BBF"/>
    <w:rsid w:val="00D53C6D"/>
    <w:rsid w:val="00D53D9A"/>
    <w:rsid w:val="00D5407C"/>
    <w:rsid w:val="00D54324"/>
    <w:rsid w:val="00D54D03"/>
    <w:rsid w:val="00D552C7"/>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2400"/>
    <w:rsid w:val="00D62B54"/>
    <w:rsid w:val="00D62CD1"/>
    <w:rsid w:val="00D63218"/>
    <w:rsid w:val="00D63620"/>
    <w:rsid w:val="00D6389D"/>
    <w:rsid w:val="00D639F5"/>
    <w:rsid w:val="00D63A0D"/>
    <w:rsid w:val="00D63D3D"/>
    <w:rsid w:val="00D63E82"/>
    <w:rsid w:val="00D63FB4"/>
    <w:rsid w:val="00D645CB"/>
    <w:rsid w:val="00D64895"/>
    <w:rsid w:val="00D6494E"/>
    <w:rsid w:val="00D6507A"/>
    <w:rsid w:val="00D650A8"/>
    <w:rsid w:val="00D6546D"/>
    <w:rsid w:val="00D65603"/>
    <w:rsid w:val="00D65BDB"/>
    <w:rsid w:val="00D66497"/>
    <w:rsid w:val="00D66E7C"/>
    <w:rsid w:val="00D675D9"/>
    <w:rsid w:val="00D67F36"/>
    <w:rsid w:val="00D70195"/>
    <w:rsid w:val="00D7072C"/>
    <w:rsid w:val="00D70A1C"/>
    <w:rsid w:val="00D70D7F"/>
    <w:rsid w:val="00D70DBD"/>
    <w:rsid w:val="00D715A6"/>
    <w:rsid w:val="00D7164C"/>
    <w:rsid w:val="00D717AC"/>
    <w:rsid w:val="00D717C8"/>
    <w:rsid w:val="00D725FC"/>
    <w:rsid w:val="00D726BB"/>
    <w:rsid w:val="00D7321B"/>
    <w:rsid w:val="00D733B5"/>
    <w:rsid w:val="00D73ABF"/>
    <w:rsid w:val="00D73B09"/>
    <w:rsid w:val="00D73C11"/>
    <w:rsid w:val="00D74E06"/>
    <w:rsid w:val="00D74EF9"/>
    <w:rsid w:val="00D751B5"/>
    <w:rsid w:val="00D75269"/>
    <w:rsid w:val="00D75B34"/>
    <w:rsid w:val="00D75C92"/>
    <w:rsid w:val="00D75EBA"/>
    <w:rsid w:val="00D76621"/>
    <w:rsid w:val="00D76881"/>
    <w:rsid w:val="00D7689A"/>
    <w:rsid w:val="00D76D8A"/>
    <w:rsid w:val="00D76DD2"/>
    <w:rsid w:val="00D77430"/>
    <w:rsid w:val="00D778EF"/>
    <w:rsid w:val="00D77B79"/>
    <w:rsid w:val="00D8063B"/>
    <w:rsid w:val="00D80C68"/>
    <w:rsid w:val="00D818C0"/>
    <w:rsid w:val="00D81B40"/>
    <w:rsid w:val="00D81D80"/>
    <w:rsid w:val="00D822D5"/>
    <w:rsid w:val="00D826C5"/>
    <w:rsid w:val="00D82D2C"/>
    <w:rsid w:val="00D83165"/>
    <w:rsid w:val="00D833D8"/>
    <w:rsid w:val="00D841EC"/>
    <w:rsid w:val="00D843FE"/>
    <w:rsid w:val="00D84442"/>
    <w:rsid w:val="00D8456D"/>
    <w:rsid w:val="00D84C32"/>
    <w:rsid w:val="00D84FBA"/>
    <w:rsid w:val="00D8532D"/>
    <w:rsid w:val="00D854C9"/>
    <w:rsid w:val="00D85691"/>
    <w:rsid w:val="00D856BB"/>
    <w:rsid w:val="00D8580E"/>
    <w:rsid w:val="00D85C2E"/>
    <w:rsid w:val="00D85E63"/>
    <w:rsid w:val="00D865E0"/>
    <w:rsid w:val="00D8755D"/>
    <w:rsid w:val="00D8755E"/>
    <w:rsid w:val="00D8761B"/>
    <w:rsid w:val="00D87CB0"/>
    <w:rsid w:val="00D87D40"/>
    <w:rsid w:val="00D90130"/>
    <w:rsid w:val="00D90138"/>
    <w:rsid w:val="00D90433"/>
    <w:rsid w:val="00D9073A"/>
    <w:rsid w:val="00D90ADA"/>
    <w:rsid w:val="00D90C58"/>
    <w:rsid w:val="00D90F03"/>
    <w:rsid w:val="00D90F5A"/>
    <w:rsid w:val="00D910C7"/>
    <w:rsid w:val="00D91DC1"/>
    <w:rsid w:val="00D9216D"/>
    <w:rsid w:val="00D92241"/>
    <w:rsid w:val="00D92B1C"/>
    <w:rsid w:val="00D92F47"/>
    <w:rsid w:val="00D93204"/>
    <w:rsid w:val="00D9321C"/>
    <w:rsid w:val="00D9385F"/>
    <w:rsid w:val="00D93980"/>
    <w:rsid w:val="00D94EB1"/>
    <w:rsid w:val="00D94F2C"/>
    <w:rsid w:val="00D95640"/>
    <w:rsid w:val="00D95827"/>
    <w:rsid w:val="00D9685C"/>
    <w:rsid w:val="00D96998"/>
    <w:rsid w:val="00D96C6E"/>
    <w:rsid w:val="00D96EEC"/>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BD9"/>
    <w:rsid w:val="00DA402E"/>
    <w:rsid w:val="00DA41E3"/>
    <w:rsid w:val="00DA48BE"/>
    <w:rsid w:val="00DA4EB2"/>
    <w:rsid w:val="00DA50F5"/>
    <w:rsid w:val="00DA511A"/>
    <w:rsid w:val="00DA56B8"/>
    <w:rsid w:val="00DA58C8"/>
    <w:rsid w:val="00DA5A87"/>
    <w:rsid w:val="00DA6444"/>
    <w:rsid w:val="00DA666A"/>
    <w:rsid w:val="00DA66D5"/>
    <w:rsid w:val="00DA671F"/>
    <w:rsid w:val="00DA6A94"/>
    <w:rsid w:val="00DA6CF7"/>
    <w:rsid w:val="00DA728E"/>
    <w:rsid w:val="00DA744A"/>
    <w:rsid w:val="00DA75E3"/>
    <w:rsid w:val="00DB0224"/>
    <w:rsid w:val="00DB037C"/>
    <w:rsid w:val="00DB0D60"/>
    <w:rsid w:val="00DB1650"/>
    <w:rsid w:val="00DB1716"/>
    <w:rsid w:val="00DB23C8"/>
    <w:rsid w:val="00DB285C"/>
    <w:rsid w:val="00DB2AF8"/>
    <w:rsid w:val="00DB47B2"/>
    <w:rsid w:val="00DB5B51"/>
    <w:rsid w:val="00DB5DFC"/>
    <w:rsid w:val="00DB63D7"/>
    <w:rsid w:val="00DB6452"/>
    <w:rsid w:val="00DB6AEF"/>
    <w:rsid w:val="00DB6F77"/>
    <w:rsid w:val="00DB7C20"/>
    <w:rsid w:val="00DB7EE4"/>
    <w:rsid w:val="00DB7F79"/>
    <w:rsid w:val="00DC043C"/>
    <w:rsid w:val="00DC0894"/>
    <w:rsid w:val="00DC104B"/>
    <w:rsid w:val="00DC1692"/>
    <w:rsid w:val="00DC1729"/>
    <w:rsid w:val="00DC188A"/>
    <w:rsid w:val="00DC1BFC"/>
    <w:rsid w:val="00DC2098"/>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58F"/>
    <w:rsid w:val="00DC6EE9"/>
    <w:rsid w:val="00DC7894"/>
    <w:rsid w:val="00DC7A93"/>
    <w:rsid w:val="00DC7F4B"/>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3C87"/>
    <w:rsid w:val="00DD4522"/>
    <w:rsid w:val="00DD4605"/>
    <w:rsid w:val="00DD4734"/>
    <w:rsid w:val="00DD5986"/>
    <w:rsid w:val="00DD6C30"/>
    <w:rsid w:val="00DD7A6F"/>
    <w:rsid w:val="00DE078A"/>
    <w:rsid w:val="00DE0B33"/>
    <w:rsid w:val="00DE1204"/>
    <w:rsid w:val="00DE146C"/>
    <w:rsid w:val="00DE1509"/>
    <w:rsid w:val="00DE1938"/>
    <w:rsid w:val="00DE1B9C"/>
    <w:rsid w:val="00DE1BB4"/>
    <w:rsid w:val="00DE208C"/>
    <w:rsid w:val="00DE228F"/>
    <w:rsid w:val="00DE2E52"/>
    <w:rsid w:val="00DE2F40"/>
    <w:rsid w:val="00DE2FE4"/>
    <w:rsid w:val="00DE3371"/>
    <w:rsid w:val="00DE3587"/>
    <w:rsid w:val="00DE3A9C"/>
    <w:rsid w:val="00DE3E99"/>
    <w:rsid w:val="00DE4A7C"/>
    <w:rsid w:val="00DE4DF8"/>
    <w:rsid w:val="00DE4F3D"/>
    <w:rsid w:val="00DE4FB9"/>
    <w:rsid w:val="00DE4FD4"/>
    <w:rsid w:val="00DE531C"/>
    <w:rsid w:val="00DE535B"/>
    <w:rsid w:val="00DE572A"/>
    <w:rsid w:val="00DE5A1F"/>
    <w:rsid w:val="00DE5A26"/>
    <w:rsid w:val="00DE5B40"/>
    <w:rsid w:val="00DE5CDF"/>
    <w:rsid w:val="00DE7065"/>
    <w:rsid w:val="00DE71D5"/>
    <w:rsid w:val="00DE78A6"/>
    <w:rsid w:val="00DE7DDB"/>
    <w:rsid w:val="00DF0083"/>
    <w:rsid w:val="00DF009A"/>
    <w:rsid w:val="00DF0851"/>
    <w:rsid w:val="00DF0BBB"/>
    <w:rsid w:val="00DF0BDE"/>
    <w:rsid w:val="00DF1975"/>
    <w:rsid w:val="00DF1A0E"/>
    <w:rsid w:val="00DF1C01"/>
    <w:rsid w:val="00DF1DDE"/>
    <w:rsid w:val="00DF2107"/>
    <w:rsid w:val="00DF25EC"/>
    <w:rsid w:val="00DF26CD"/>
    <w:rsid w:val="00DF3227"/>
    <w:rsid w:val="00DF3625"/>
    <w:rsid w:val="00DF42A3"/>
    <w:rsid w:val="00DF49AD"/>
    <w:rsid w:val="00DF4B0C"/>
    <w:rsid w:val="00DF538C"/>
    <w:rsid w:val="00DF565A"/>
    <w:rsid w:val="00DF592F"/>
    <w:rsid w:val="00DF5D22"/>
    <w:rsid w:val="00DF5EA5"/>
    <w:rsid w:val="00DF6352"/>
    <w:rsid w:val="00DF65CD"/>
    <w:rsid w:val="00DF6707"/>
    <w:rsid w:val="00DF6E04"/>
    <w:rsid w:val="00DF6E3F"/>
    <w:rsid w:val="00DF6E51"/>
    <w:rsid w:val="00E006F6"/>
    <w:rsid w:val="00E00CB0"/>
    <w:rsid w:val="00E01374"/>
    <w:rsid w:val="00E013EF"/>
    <w:rsid w:val="00E01421"/>
    <w:rsid w:val="00E01506"/>
    <w:rsid w:val="00E016A4"/>
    <w:rsid w:val="00E01DCD"/>
    <w:rsid w:val="00E01F1B"/>
    <w:rsid w:val="00E025A0"/>
    <w:rsid w:val="00E02E40"/>
    <w:rsid w:val="00E032E8"/>
    <w:rsid w:val="00E035B9"/>
    <w:rsid w:val="00E035E3"/>
    <w:rsid w:val="00E03793"/>
    <w:rsid w:val="00E03854"/>
    <w:rsid w:val="00E040BE"/>
    <w:rsid w:val="00E0410A"/>
    <w:rsid w:val="00E0431F"/>
    <w:rsid w:val="00E04E3B"/>
    <w:rsid w:val="00E054A5"/>
    <w:rsid w:val="00E05D84"/>
    <w:rsid w:val="00E065F0"/>
    <w:rsid w:val="00E068FC"/>
    <w:rsid w:val="00E06C71"/>
    <w:rsid w:val="00E07049"/>
    <w:rsid w:val="00E070A8"/>
    <w:rsid w:val="00E07E77"/>
    <w:rsid w:val="00E10247"/>
    <w:rsid w:val="00E10829"/>
    <w:rsid w:val="00E11DD0"/>
    <w:rsid w:val="00E13296"/>
    <w:rsid w:val="00E13DDC"/>
    <w:rsid w:val="00E13E1A"/>
    <w:rsid w:val="00E142DE"/>
    <w:rsid w:val="00E14D4F"/>
    <w:rsid w:val="00E15C0B"/>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799"/>
    <w:rsid w:val="00E22E1D"/>
    <w:rsid w:val="00E23090"/>
    <w:rsid w:val="00E2365E"/>
    <w:rsid w:val="00E236AD"/>
    <w:rsid w:val="00E239A5"/>
    <w:rsid w:val="00E24630"/>
    <w:rsid w:val="00E249B7"/>
    <w:rsid w:val="00E258AE"/>
    <w:rsid w:val="00E25B60"/>
    <w:rsid w:val="00E26326"/>
    <w:rsid w:val="00E26CB2"/>
    <w:rsid w:val="00E26D87"/>
    <w:rsid w:val="00E26DF8"/>
    <w:rsid w:val="00E279B3"/>
    <w:rsid w:val="00E27B0E"/>
    <w:rsid w:val="00E27D56"/>
    <w:rsid w:val="00E30092"/>
    <w:rsid w:val="00E30337"/>
    <w:rsid w:val="00E3056B"/>
    <w:rsid w:val="00E306F0"/>
    <w:rsid w:val="00E3081B"/>
    <w:rsid w:val="00E308EC"/>
    <w:rsid w:val="00E3092B"/>
    <w:rsid w:val="00E30943"/>
    <w:rsid w:val="00E30AB4"/>
    <w:rsid w:val="00E31A49"/>
    <w:rsid w:val="00E31D78"/>
    <w:rsid w:val="00E32250"/>
    <w:rsid w:val="00E323A8"/>
    <w:rsid w:val="00E323CC"/>
    <w:rsid w:val="00E3268C"/>
    <w:rsid w:val="00E32A6D"/>
    <w:rsid w:val="00E32D22"/>
    <w:rsid w:val="00E33969"/>
    <w:rsid w:val="00E343B3"/>
    <w:rsid w:val="00E34821"/>
    <w:rsid w:val="00E358BB"/>
    <w:rsid w:val="00E35BC6"/>
    <w:rsid w:val="00E35F5A"/>
    <w:rsid w:val="00E36031"/>
    <w:rsid w:val="00E3689D"/>
    <w:rsid w:val="00E369BA"/>
    <w:rsid w:val="00E36D28"/>
    <w:rsid w:val="00E36EA6"/>
    <w:rsid w:val="00E372EF"/>
    <w:rsid w:val="00E37A3C"/>
    <w:rsid w:val="00E37BD7"/>
    <w:rsid w:val="00E37CDD"/>
    <w:rsid w:val="00E404AC"/>
    <w:rsid w:val="00E40561"/>
    <w:rsid w:val="00E40E7A"/>
    <w:rsid w:val="00E4111C"/>
    <w:rsid w:val="00E41A2B"/>
    <w:rsid w:val="00E41CB2"/>
    <w:rsid w:val="00E41F81"/>
    <w:rsid w:val="00E4271C"/>
    <w:rsid w:val="00E429E5"/>
    <w:rsid w:val="00E42BAA"/>
    <w:rsid w:val="00E42D84"/>
    <w:rsid w:val="00E42E49"/>
    <w:rsid w:val="00E43177"/>
    <w:rsid w:val="00E437B3"/>
    <w:rsid w:val="00E437FD"/>
    <w:rsid w:val="00E439E9"/>
    <w:rsid w:val="00E4411B"/>
    <w:rsid w:val="00E441D0"/>
    <w:rsid w:val="00E4421C"/>
    <w:rsid w:val="00E444D6"/>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1FCB"/>
    <w:rsid w:val="00E520B6"/>
    <w:rsid w:val="00E52645"/>
    <w:rsid w:val="00E52958"/>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EBA"/>
    <w:rsid w:val="00E64769"/>
    <w:rsid w:val="00E64821"/>
    <w:rsid w:val="00E64F8F"/>
    <w:rsid w:val="00E653E3"/>
    <w:rsid w:val="00E6540D"/>
    <w:rsid w:val="00E65575"/>
    <w:rsid w:val="00E656E6"/>
    <w:rsid w:val="00E65810"/>
    <w:rsid w:val="00E65A7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AEB"/>
    <w:rsid w:val="00E74B4C"/>
    <w:rsid w:val="00E75640"/>
    <w:rsid w:val="00E75A12"/>
    <w:rsid w:val="00E75CA7"/>
    <w:rsid w:val="00E75E5A"/>
    <w:rsid w:val="00E76940"/>
    <w:rsid w:val="00E76A99"/>
    <w:rsid w:val="00E77000"/>
    <w:rsid w:val="00E77045"/>
    <w:rsid w:val="00E77CEB"/>
    <w:rsid w:val="00E77DAB"/>
    <w:rsid w:val="00E77EC4"/>
    <w:rsid w:val="00E800F8"/>
    <w:rsid w:val="00E805C0"/>
    <w:rsid w:val="00E8133E"/>
    <w:rsid w:val="00E8189A"/>
    <w:rsid w:val="00E81B4A"/>
    <w:rsid w:val="00E82102"/>
    <w:rsid w:val="00E82916"/>
    <w:rsid w:val="00E829EF"/>
    <w:rsid w:val="00E82CED"/>
    <w:rsid w:val="00E83145"/>
    <w:rsid w:val="00E834CD"/>
    <w:rsid w:val="00E83908"/>
    <w:rsid w:val="00E83B11"/>
    <w:rsid w:val="00E83B5B"/>
    <w:rsid w:val="00E83E31"/>
    <w:rsid w:val="00E83FE2"/>
    <w:rsid w:val="00E84FE1"/>
    <w:rsid w:val="00E8595A"/>
    <w:rsid w:val="00E865C6"/>
    <w:rsid w:val="00E86855"/>
    <w:rsid w:val="00E86E4F"/>
    <w:rsid w:val="00E879FB"/>
    <w:rsid w:val="00E87D65"/>
    <w:rsid w:val="00E90915"/>
    <w:rsid w:val="00E91377"/>
    <w:rsid w:val="00E914D8"/>
    <w:rsid w:val="00E918E2"/>
    <w:rsid w:val="00E91EFF"/>
    <w:rsid w:val="00E9249A"/>
    <w:rsid w:val="00E927D6"/>
    <w:rsid w:val="00E92995"/>
    <w:rsid w:val="00E92AC2"/>
    <w:rsid w:val="00E930E3"/>
    <w:rsid w:val="00E9344B"/>
    <w:rsid w:val="00E94876"/>
    <w:rsid w:val="00E94AA0"/>
    <w:rsid w:val="00E94B22"/>
    <w:rsid w:val="00E94FE7"/>
    <w:rsid w:val="00E951A5"/>
    <w:rsid w:val="00E952EA"/>
    <w:rsid w:val="00E95629"/>
    <w:rsid w:val="00E95BF6"/>
    <w:rsid w:val="00E962AB"/>
    <w:rsid w:val="00E9691F"/>
    <w:rsid w:val="00E96A63"/>
    <w:rsid w:val="00E97969"/>
    <w:rsid w:val="00E97BCA"/>
    <w:rsid w:val="00E97D58"/>
    <w:rsid w:val="00EA01EC"/>
    <w:rsid w:val="00EA08F8"/>
    <w:rsid w:val="00EA0C6A"/>
    <w:rsid w:val="00EA1279"/>
    <w:rsid w:val="00EA12E7"/>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58D"/>
    <w:rsid w:val="00EB129B"/>
    <w:rsid w:val="00EB13F9"/>
    <w:rsid w:val="00EB1409"/>
    <w:rsid w:val="00EB14DB"/>
    <w:rsid w:val="00EB16BA"/>
    <w:rsid w:val="00EB1D5C"/>
    <w:rsid w:val="00EB1DDF"/>
    <w:rsid w:val="00EB2275"/>
    <w:rsid w:val="00EB257C"/>
    <w:rsid w:val="00EB2B69"/>
    <w:rsid w:val="00EB34CE"/>
    <w:rsid w:val="00EB36D0"/>
    <w:rsid w:val="00EB3C89"/>
    <w:rsid w:val="00EB430D"/>
    <w:rsid w:val="00EB480C"/>
    <w:rsid w:val="00EB4C66"/>
    <w:rsid w:val="00EB502C"/>
    <w:rsid w:val="00EB5089"/>
    <w:rsid w:val="00EB50D8"/>
    <w:rsid w:val="00EB5451"/>
    <w:rsid w:val="00EB54C1"/>
    <w:rsid w:val="00EB567E"/>
    <w:rsid w:val="00EB5D86"/>
    <w:rsid w:val="00EB617F"/>
    <w:rsid w:val="00EB62EE"/>
    <w:rsid w:val="00EB646F"/>
    <w:rsid w:val="00EB6DFC"/>
    <w:rsid w:val="00EB7565"/>
    <w:rsid w:val="00EB78DD"/>
    <w:rsid w:val="00EC0372"/>
    <w:rsid w:val="00EC07DD"/>
    <w:rsid w:val="00EC0D38"/>
    <w:rsid w:val="00EC0ED6"/>
    <w:rsid w:val="00EC0F3E"/>
    <w:rsid w:val="00EC12E0"/>
    <w:rsid w:val="00EC156B"/>
    <w:rsid w:val="00EC1752"/>
    <w:rsid w:val="00EC1DF0"/>
    <w:rsid w:val="00EC20F3"/>
    <w:rsid w:val="00EC30FB"/>
    <w:rsid w:val="00EC3E73"/>
    <w:rsid w:val="00EC3F22"/>
    <w:rsid w:val="00EC4ECD"/>
    <w:rsid w:val="00EC53A8"/>
    <w:rsid w:val="00EC55F4"/>
    <w:rsid w:val="00EC5865"/>
    <w:rsid w:val="00EC58E0"/>
    <w:rsid w:val="00EC59EE"/>
    <w:rsid w:val="00EC5D60"/>
    <w:rsid w:val="00EC60E1"/>
    <w:rsid w:val="00EC6729"/>
    <w:rsid w:val="00EC6F9C"/>
    <w:rsid w:val="00EC70F2"/>
    <w:rsid w:val="00EC75CE"/>
    <w:rsid w:val="00EC76F1"/>
    <w:rsid w:val="00EC7F47"/>
    <w:rsid w:val="00ED08C1"/>
    <w:rsid w:val="00ED0950"/>
    <w:rsid w:val="00ED0FDB"/>
    <w:rsid w:val="00ED1339"/>
    <w:rsid w:val="00ED16E3"/>
    <w:rsid w:val="00ED1BE4"/>
    <w:rsid w:val="00ED3200"/>
    <w:rsid w:val="00ED378D"/>
    <w:rsid w:val="00ED3842"/>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D7D0B"/>
    <w:rsid w:val="00EE00C4"/>
    <w:rsid w:val="00EE011E"/>
    <w:rsid w:val="00EE01A1"/>
    <w:rsid w:val="00EE02C9"/>
    <w:rsid w:val="00EE07AE"/>
    <w:rsid w:val="00EE0CB7"/>
    <w:rsid w:val="00EE0D7C"/>
    <w:rsid w:val="00EE170B"/>
    <w:rsid w:val="00EE1869"/>
    <w:rsid w:val="00EE1B49"/>
    <w:rsid w:val="00EE1F32"/>
    <w:rsid w:val="00EE2284"/>
    <w:rsid w:val="00EE2643"/>
    <w:rsid w:val="00EE2B97"/>
    <w:rsid w:val="00EE2FAF"/>
    <w:rsid w:val="00EE354F"/>
    <w:rsid w:val="00EE4023"/>
    <w:rsid w:val="00EE4107"/>
    <w:rsid w:val="00EE42D2"/>
    <w:rsid w:val="00EE4389"/>
    <w:rsid w:val="00EE43FE"/>
    <w:rsid w:val="00EE4617"/>
    <w:rsid w:val="00EE482D"/>
    <w:rsid w:val="00EE4A8B"/>
    <w:rsid w:val="00EE568F"/>
    <w:rsid w:val="00EE5BAF"/>
    <w:rsid w:val="00EE6153"/>
    <w:rsid w:val="00EE6D40"/>
    <w:rsid w:val="00EE77A9"/>
    <w:rsid w:val="00EF02B5"/>
    <w:rsid w:val="00EF0641"/>
    <w:rsid w:val="00EF0C37"/>
    <w:rsid w:val="00EF1659"/>
    <w:rsid w:val="00EF1D2B"/>
    <w:rsid w:val="00EF20E3"/>
    <w:rsid w:val="00EF2823"/>
    <w:rsid w:val="00EF2EE0"/>
    <w:rsid w:val="00EF33E7"/>
    <w:rsid w:val="00EF3A57"/>
    <w:rsid w:val="00EF41B5"/>
    <w:rsid w:val="00EF41CC"/>
    <w:rsid w:val="00EF427F"/>
    <w:rsid w:val="00EF4322"/>
    <w:rsid w:val="00EF445C"/>
    <w:rsid w:val="00EF48B5"/>
    <w:rsid w:val="00EF4AFB"/>
    <w:rsid w:val="00EF50C5"/>
    <w:rsid w:val="00EF52BB"/>
    <w:rsid w:val="00EF556E"/>
    <w:rsid w:val="00EF5949"/>
    <w:rsid w:val="00EF5C85"/>
    <w:rsid w:val="00EF5F51"/>
    <w:rsid w:val="00EF6016"/>
    <w:rsid w:val="00EF60C4"/>
    <w:rsid w:val="00EF63E3"/>
    <w:rsid w:val="00EF6591"/>
    <w:rsid w:val="00EF6CE2"/>
    <w:rsid w:val="00EF6FA2"/>
    <w:rsid w:val="00EF73CB"/>
    <w:rsid w:val="00EF740B"/>
    <w:rsid w:val="00EF7621"/>
    <w:rsid w:val="00EF7A33"/>
    <w:rsid w:val="00EF7CAB"/>
    <w:rsid w:val="00F001B2"/>
    <w:rsid w:val="00F004E5"/>
    <w:rsid w:val="00F005E7"/>
    <w:rsid w:val="00F00E1F"/>
    <w:rsid w:val="00F01506"/>
    <w:rsid w:val="00F01576"/>
    <w:rsid w:val="00F0169B"/>
    <w:rsid w:val="00F018DC"/>
    <w:rsid w:val="00F02757"/>
    <w:rsid w:val="00F0293F"/>
    <w:rsid w:val="00F03540"/>
    <w:rsid w:val="00F037AB"/>
    <w:rsid w:val="00F04097"/>
    <w:rsid w:val="00F056DF"/>
    <w:rsid w:val="00F056F0"/>
    <w:rsid w:val="00F05815"/>
    <w:rsid w:val="00F059BD"/>
    <w:rsid w:val="00F05BCA"/>
    <w:rsid w:val="00F0644C"/>
    <w:rsid w:val="00F066AF"/>
    <w:rsid w:val="00F06A49"/>
    <w:rsid w:val="00F07069"/>
    <w:rsid w:val="00F070A0"/>
    <w:rsid w:val="00F070E5"/>
    <w:rsid w:val="00F071DF"/>
    <w:rsid w:val="00F072B1"/>
    <w:rsid w:val="00F0731F"/>
    <w:rsid w:val="00F07561"/>
    <w:rsid w:val="00F077F3"/>
    <w:rsid w:val="00F079CE"/>
    <w:rsid w:val="00F07AFE"/>
    <w:rsid w:val="00F07DE1"/>
    <w:rsid w:val="00F07E9A"/>
    <w:rsid w:val="00F07FCE"/>
    <w:rsid w:val="00F10279"/>
    <w:rsid w:val="00F1065B"/>
    <w:rsid w:val="00F10895"/>
    <w:rsid w:val="00F10F6E"/>
    <w:rsid w:val="00F112B7"/>
    <w:rsid w:val="00F1157A"/>
    <w:rsid w:val="00F11707"/>
    <w:rsid w:val="00F12350"/>
    <w:rsid w:val="00F12469"/>
    <w:rsid w:val="00F12FFA"/>
    <w:rsid w:val="00F130B8"/>
    <w:rsid w:val="00F1356C"/>
    <w:rsid w:val="00F14215"/>
    <w:rsid w:val="00F149F0"/>
    <w:rsid w:val="00F14F41"/>
    <w:rsid w:val="00F15C42"/>
    <w:rsid w:val="00F15DA6"/>
    <w:rsid w:val="00F1617B"/>
    <w:rsid w:val="00F167C3"/>
    <w:rsid w:val="00F16E7C"/>
    <w:rsid w:val="00F17327"/>
    <w:rsid w:val="00F20507"/>
    <w:rsid w:val="00F209A0"/>
    <w:rsid w:val="00F20A4F"/>
    <w:rsid w:val="00F20BF0"/>
    <w:rsid w:val="00F20EA3"/>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50FC"/>
    <w:rsid w:val="00F251A7"/>
    <w:rsid w:val="00F255DA"/>
    <w:rsid w:val="00F25F96"/>
    <w:rsid w:val="00F260F7"/>
    <w:rsid w:val="00F261FD"/>
    <w:rsid w:val="00F26522"/>
    <w:rsid w:val="00F26D94"/>
    <w:rsid w:val="00F26E9D"/>
    <w:rsid w:val="00F27135"/>
    <w:rsid w:val="00F27386"/>
    <w:rsid w:val="00F2743B"/>
    <w:rsid w:val="00F3007D"/>
    <w:rsid w:val="00F300C1"/>
    <w:rsid w:val="00F3092B"/>
    <w:rsid w:val="00F3094C"/>
    <w:rsid w:val="00F31824"/>
    <w:rsid w:val="00F31F01"/>
    <w:rsid w:val="00F32BD0"/>
    <w:rsid w:val="00F32C81"/>
    <w:rsid w:val="00F33348"/>
    <w:rsid w:val="00F334C7"/>
    <w:rsid w:val="00F3363B"/>
    <w:rsid w:val="00F336CC"/>
    <w:rsid w:val="00F339B7"/>
    <w:rsid w:val="00F33A9C"/>
    <w:rsid w:val="00F33C02"/>
    <w:rsid w:val="00F3452D"/>
    <w:rsid w:val="00F34A73"/>
    <w:rsid w:val="00F34BC1"/>
    <w:rsid w:val="00F34DFA"/>
    <w:rsid w:val="00F35031"/>
    <w:rsid w:val="00F35297"/>
    <w:rsid w:val="00F3599C"/>
    <w:rsid w:val="00F361C6"/>
    <w:rsid w:val="00F362FE"/>
    <w:rsid w:val="00F369CB"/>
    <w:rsid w:val="00F37432"/>
    <w:rsid w:val="00F3757F"/>
    <w:rsid w:val="00F37697"/>
    <w:rsid w:val="00F37C8C"/>
    <w:rsid w:val="00F401B4"/>
    <w:rsid w:val="00F40315"/>
    <w:rsid w:val="00F4033F"/>
    <w:rsid w:val="00F40494"/>
    <w:rsid w:val="00F405F5"/>
    <w:rsid w:val="00F40BB3"/>
    <w:rsid w:val="00F40C1A"/>
    <w:rsid w:val="00F40E5F"/>
    <w:rsid w:val="00F40FB3"/>
    <w:rsid w:val="00F411D5"/>
    <w:rsid w:val="00F41306"/>
    <w:rsid w:val="00F41E50"/>
    <w:rsid w:val="00F41F40"/>
    <w:rsid w:val="00F42117"/>
    <w:rsid w:val="00F421CB"/>
    <w:rsid w:val="00F42CE1"/>
    <w:rsid w:val="00F430A0"/>
    <w:rsid w:val="00F44794"/>
    <w:rsid w:val="00F44D84"/>
    <w:rsid w:val="00F44E32"/>
    <w:rsid w:val="00F4529A"/>
    <w:rsid w:val="00F469EC"/>
    <w:rsid w:val="00F46A8B"/>
    <w:rsid w:val="00F46E36"/>
    <w:rsid w:val="00F473B1"/>
    <w:rsid w:val="00F475BA"/>
    <w:rsid w:val="00F50088"/>
    <w:rsid w:val="00F5055E"/>
    <w:rsid w:val="00F507B7"/>
    <w:rsid w:val="00F51686"/>
    <w:rsid w:val="00F51843"/>
    <w:rsid w:val="00F5191D"/>
    <w:rsid w:val="00F524C4"/>
    <w:rsid w:val="00F5386C"/>
    <w:rsid w:val="00F538FA"/>
    <w:rsid w:val="00F54076"/>
    <w:rsid w:val="00F54105"/>
    <w:rsid w:val="00F54C2C"/>
    <w:rsid w:val="00F56971"/>
    <w:rsid w:val="00F56C87"/>
    <w:rsid w:val="00F56DBD"/>
    <w:rsid w:val="00F56F85"/>
    <w:rsid w:val="00F578C9"/>
    <w:rsid w:val="00F57E81"/>
    <w:rsid w:val="00F60722"/>
    <w:rsid w:val="00F61152"/>
    <w:rsid w:val="00F6117D"/>
    <w:rsid w:val="00F614C0"/>
    <w:rsid w:val="00F61CF5"/>
    <w:rsid w:val="00F61DC2"/>
    <w:rsid w:val="00F61FB9"/>
    <w:rsid w:val="00F6229D"/>
    <w:rsid w:val="00F6278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F34"/>
    <w:rsid w:val="00F70FB7"/>
    <w:rsid w:val="00F7161D"/>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62D"/>
    <w:rsid w:val="00F75ACE"/>
    <w:rsid w:val="00F76521"/>
    <w:rsid w:val="00F76637"/>
    <w:rsid w:val="00F77B9C"/>
    <w:rsid w:val="00F808EB"/>
    <w:rsid w:val="00F80E2A"/>
    <w:rsid w:val="00F80E83"/>
    <w:rsid w:val="00F80E8A"/>
    <w:rsid w:val="00F812CE"/>
    <w:rsid w:val="00F81607"/>
    <w:rsid w:val="00F81CCF"/>
    <w:rsid w:val="00F82011"/>
    <w:rsid w:val="00F830F6"/>
    <w:rsid w:val="00F83809"/>
    <w:rsid w:val="00F838B9"/>
    <w:rsid w:val="00F839AA"/>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16B"/>
    <w:rsid w:val="00F91457"/>
    <w:rsid w:val="00F9174B"/>
    <w:rsid w:val="00F9199D"/>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C4D"/>
    <w:rsid w:val="00F96DDB"/>
    <w:rsid w:val="00F9700C"/>
    <w:rsid w:val="00F97763"/>
    <w:rsid w:val="00F97FB3"/>
    <w:rsid w:val="00FA00BC"/>
    <w:rsid w:val="00FA0F51"/>
    <w:rsid w:val="00FA1590"/>
    <w:rsid w:val="00FA1A6B"/>
    <w:rsid w:val="00FA234B"/>
    <w:rsid w:val="00FA2519"/>
    <w:rsid w:val="00FA2705"/>
    <w:rsid w:val="00FA2BA0"/>
    <w:rsid w:val="00FA3B5E"/>
    <w:rsid w:val="00FA4640"/>
    <w:rsid w:val="00FA4963"/>
    <w:rsid w:val="00FA49C4"/>
    <w:rsid w:val="00FA4D4A"/>
    <w:rsid w:val="00FA4F4F"/>
    <w:rsid w:val="00FA6247"/>
    <w:rsid w:val="00FA63E9"/>
    <w:rsid w:val="00FA6557"/>
    <w:rsid w:val="00FA6659"/>
    <w:rsid w:val="00FA6C20"/>
    <w:rsid w:val="00FA6C85"/>
    <w:rsid w:val="00FA6DA1"/>
    <w:rsid w:val="00FA6E84"/>
    <w:rsid w:val="00FA71AB"/>
    <w:rsid w:val="00FA7209"/>
    <w:rsid w:val="00FA7746"/>
    <w:rsid w:val="00FA77F8"/>
    <w:rsid w:val="00FA7CC6"/>
    <w:rsid w:val="00FB0787"/>
    <w:rsid w:val="00FB07BE"/>
    <w:rsid w:val="00FB1362"/>
    <w:rsid w:val="00FB14EE"/>
    <w:rsid w:val="00FB1850"/>
    <w:rsid w:val="00FB1925"/>
    <w:rsid w:val="00FB1C56"/>
    <w:rsid w:val="00FB1CA2"/>
    <w:rsid w:val="00FB2802"/>
    <w:rsid w:val="00FB2D5A"/>
    <w:rsid w:val="00FB2F4C"/>
    <w:rsid w:val="00FB369B"/>
    <w:rsid w:val="00FB3A34"/>
    <w:rsid w:val="00FB420E"/>
    <w:rsid w:val="00FB476C"/>
    <w:rsid w:val="00FB48D6"/>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983"/>
    <w:rsid w:val="00FC10E1"/>
    <w:rsid w:val="00FC13AE"/>
    <w:rsid w:val="00FC170B"/>
    <w:rsid w:val="00FC19DE"/>
    <w:rsid w:val="00FC1FB3"/>
    <w:rsid w:val="00FC2111"/>
    <w:rsid w:val="00FC221B"/>
    <w:rsid w:val="00FC22D7"/>
    <w:rsid w:val="00FC22EA"/>
    <w:rsid w:val="00FC23A3"/>
    <w:rsid w:val="00FC25C4"/>
    <w:rsid w:val="00FC299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43"/>
    <w:rsid w:val="00FC6387"/>
    <w:rsid w:val="00FC683E"/>
    <w:rsid w:val="00FC6999"/>
    <w:rsid w:val="00FC6A62"/>
    <w:rsid w:val="00FC6F0D"/>
    <w:rsid w:val="00FC6F63"/>
    <w:rsid w:val="00FC72F1"/>
    <w:rsid w:val="00FC7659"/>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317B"/>
    <w:rsid w:val="00FD345B"/>
    <w:rsid w:val="00FD3659"/>
    <w:rsid w:val="00FD3885"/>
    <w:rsid w:val="00FD38DB"/>
    <w:rsid w:val="00FD3950"/>
    <w:rsid w:val="00FD462F"/>
    <w:rsid w:val="00FD4A5A"/>
    <w:rsid w:val="00FD4D58"/>
    <w:rsid w:val="00FD54F9"/>
    <w:rsid w:val="00FD58A9"/>
    <w:rsid w:val="00FD5B69"/>
    <w:rsid w:val="00FD5D31"/>
    <w:rsid w:val="00FD5ED0"/>
    <w:rsid w:val="00FD5F81"/>
    <w:rsid w:val="00FD627A"/>
    <w:rsid w:val="00FD654F"/>
    <w:rsid w:val="00FD6F5B"/>
    <w:rsid w:val="00FD6FC4"/>
    <w:rsid w:val="00FD700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EAB"/>
    <w:rsid w:val="00FE588A"/>
    <w:rsid w:val="00FE58FA"/>
    <w:rsid w:val="00FE5928"/>
    <w:rsid w:val="00FE5AE2"/>
    <w:rsid w:val="00FE5D48"/>
    <w:rsid w:val="00FE5FD4"/>
    <w:rsid w:val="00FE6A4F"/>
    <w:rsid w:val="00FE6BFD"/>
    <w:rsid w:val="00FE703B"/>
    <w:rsid w:val="00FE7109"/>
    <w:rsid w:val="00FE7502"/>
    <w:rsid w:val="00FE75A8"/>
    <w:rsid w:val="00FE76F3"/>
    <w:rsid w:val="00FE78BF"/>
    <w:rsid w:val="00FE7E37"/>
    <w:rsid w:val="00FF0057"/>
    <w:rsid w:val="00FF0085"/>
    <w:rsid w:val="00FF0934"/>
    <w:rsid w:val="00FF142D"/>
    <w:rsid w:val="00FF149E"/>
    <w:rsid w:val="00FF1B64"/>
    <w:rsid w:val="00FF1C43"/>
    <w:rsid w:val="00FF21EE"/>
    <w:rsid w:val="00FF2266"/>
    <w:rsid w:val="00FF2351"/>
    <w:rsid w:val="00FF2B18"/>
    <w:rsid w:val="00FF3477"/>
    <w:rsid w:val="00FF3A3D"/>
    <w:rsid w:val="00FF3E29"/>
    <w:rsid w:val="00FF41DE"/>
    <w:rsid w:val="00FF4919"/>
    <w:rsid w:val="00FF4AF4"/>
    <w:rsid w:val="00FF4BD5"/>
    <w:rsid w:val="00FF4C9B"/>
    <w:rsid w:val="00FF4D5C"/>
    <w:rsid w:val="00FF4F9A"/>
    <w:rsid w:val="00FF5474"/>
    <w:rsid w:val="00FF57AF"/>
    <w:rsid w:val="00FF5B60"/>
    <w:rsid w:val="00FF5FED"/>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4DC33FB5"/>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3">
    <w:name w:val="Grid Table 4 Accent 3"/>
    <w:basedOn w:val="Tablanormal"/>
    <w:uiPriority w:val="49"/>
    <w:rsid w:val="00A376E8"/>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Cuadrculadetablaclara">
    <w:name w:val="Grid Table Light"/>
    <w:basedOn w:val="Tablanormal"/>
    <w:uiPriority w:val="40"/>
    <w:rsid w:val="00192BA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595659">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1505254">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9599986">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3281175">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998977">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2982102">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4500703">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5932346">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7709110">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4790169">
      <w:bodyDiv w:val="1"/>
      <w:marLeft w:val="0"/>
      <w:marRight w:val="0"/>
      <w:marTop w:val="0"/>
      <w:marBottom w:val="0"/>
      <w:divBdr>
        <w:top w:val="none" w:sz="0" w:space="0" w:color="auto"/>
        <w:left w:val="none" w:sz="0" w:space="0" w:color="auto"/>
        <w:bottom w:val="none" w:sz="0" w:space="0" w:color="auto"/>
        <w:right w:val="none" w:sz="0" w:space="0" w:color="auto"/>
      </w:divBdr>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67641864">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65909719">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7015529">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7989418">
      <w:bodyDiv w:val="1"/>
      <w:marLeft w:val="0"/>
      <w:marRight w:val="0"/>
      <w:marTop w:val="0"/>
      <w:marBottom w:val="0"/>
      <w:divBdr>
        <w:top w:val="none" w:sz="0" w:space="0" w:color="auto"/>
        <w:left w:val="none" w:sz="0" w:space="0" w:color="auto"/>
        <w:bottom w:val="none" w:sz="0" w:space="0" w:color="auto"/>
        <w:right w:val="none" w:sz="0" w:space="0" w:color="auto"/>
      </w:divBdr>
    </w:div>
    <w:div w:id="1213732512">
      <w:bodyDiv w:val="1"/>
      <w:marLeft w:val="0"/>
      <w:marRight w:val="0"/>
      <w:marTop w:val="0"/>
      <w:marBottom w:val="0"/>
      <w:divBdr>
        <w:top w:val="none" w:sz="0" w:space="0" w:color="auto"/>
        <w:left w:val="none" w:sz="0" w:space="0" w:color="auto"/>
        <w:bottom w:val="none" w:sz="0" w:space="0" w:color="auto"/>
        <w:right w:val="none" w:sz="0" w:space="0" w:color="auto"/>
      </w:divBdr>
      <w:divsChild>
        <w:div w:id="1238176033">
          <w:marLeft w:val="0"/>
          <w:marRight w:val="0"/>
          <w:marTop w:val="0"/>
          <w:marBottom w:val="82"/>
          <w:divBdr>
            <w:top w:val="none" w:sz="0" w:space="0" w:color="auto"/>
            <w:left w:val="none" w:sz="0" w:space="0" w:color="auto"/>
            <w:bottom w:val="none" w:sz="0" w:space="0" w:color="auto"/>
            <w:right w:val="none" w:sz="0" w:space="0" w:color="auto"/>
          </w:divBdr>
        </w:div>
        <w:div w:id="1023020081">
          <w:marLeft w:val="0"/>
          <w:marRight w:val="0"/>
          <w:marTop w:val="0"/>
          <w:marBottom w:val="82"/>
          <w:divBdr>
            <w:top w:val="none" w:sz="0" w:space="0" w:color="auto"/>
            <w:left w:val="none" w:sz="0" w:space="0" w:color="auto"/>
            <w:bottom w:val="none" w:sz="0" w:space="0" w:color="auto"/>
            <w:right w:val="none" w:sz="0" w:space="0" w:color="auto"/>
          </w:divBdr>
        </w:div>
      </w:divsChild>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644717">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74702029">
      <w:bodyDiv w:val="1"/>
      <w:marLeft w:val="0"/>
      <w:marRight w:val="0"/>
      <w:marTop w:val="0"/>
      <w:marBottom w:val="0"/>
      <w:divBdr>
        <w:top w:val="none" w:sz="0" w:space="0" w:color="auto"/>
        <w:left w:val="none" w:sz="0" w:space="0" w:color="auto"/>
        <w:bottom w:val="none" w:sz="0" w:space="0" w:color="auto"/>
        <w:right w:val="none" w:sz="0" w:space="0" w:color="auto"/>
      </w:divBdr>
    </w:div>
    <w:div w:id="1293511280">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018203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066373">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45228340">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17651">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39974235">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3903833">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1933375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8578678">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0611682">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359926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4527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792784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01288651">
      <w:bodyDiv w:val="1"/>
      <w:marLeft w:val="0"/>
      <w:marRight w:val="0"/>
      <w:marTop w:val="0"/>
      <w:marBottom w:val="0"/>
      <w:divBdr>
        <w:top w:val="none" w:sz="0" w:space="0" w:color="auto"/>
        <w:left w:val="none" w:sz="0" w:space="0" w:color="auto"/>
        <w:bottom w:val="none" w:sz="0" w:space="0" w:color="auto"/>
        <w:right w:val="none" w:sz="0" w:space="0" w:color="auto"/>
      </w:divBdr>
      <w:divsChild>
        <w:div w:id="108934053">
          <w:marLeft w:val="1008"/>
          <w:marRight w:val="0"/>
          <w:marTop w:val="0"/>
          <w:marBottom w:val="82"/>
          <w:divBdr>
            <w:top w:val="none" w:sz="0" w:space="0" w:color="auto"/>
            <w:left w:val="none" w:sz="0" w:space="0" w:color="auto"/>
            <w:bottom w:val="none" w:sz="0" w:space="0" w:color="auto"/>
            <w:right w:val="none" w:sz="0" w:space="0" w:color="auto"/>
          </w:divBdr>
        </w:div>
        <w:div w:id="1383945455">
          <w:marLeft w:val="1008"/>
          <w:marRight w:val="0"/>
          <w:marTop w:val="0"/>
          <w:marBottom w:val="82"/>
          <w:divBdr>
            <w:top w:val="none" w:sz="0" w:space="0" w:color="auto"/>
            <w:left w:val="none" w:sz="0" w:space="0" w:color="auto"/>
            <w:bottom w:val="none" w:sz="0" w:space="0" w:color="auto"/>
            <w:right w:val="none" w:sz="0" w:space="0" w:color="auto"/>
          </w:divBdr>
        </w:div>
      </w:divsChild>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6311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44A3-7190-4FF6-985D-C2061D14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33</Pages>
  <Words>8382</Words>
  <Characters>46102</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109</cp:revision>
  <cp:lastPrinted>2020-03-13T18:34:00Z</cp:lastPrinted>
  <dcterms:created xsi:type="dcterms:W3CDTF">2021-08-25T19:13:00Z</dcterms:created>
  <dcterms:modified xsi:type="dcterms:W3CDTF">2021-09-30T23:28:00Z</dcterms:modified>
</cp:coreProperties>
</file>