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5189" w:rsidRPr="00F009A6" w:rsidRDefault="00255189" w:rsidP="00F009A6">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r>
      <w:r w:rsidRPr="00F009A6">
        <w:rPr>
          <w:rFonts w:ascii="Palatino Linotype" w:eastAsiaTheme="minorEastAsia" w:hAnsi="Palatino Linotype"/>
          <w:b/>
          <w:sz w:val="24"/>
          <w:szCs w:val="24"/>
          <w:lang w:val="es-ES_tradnl" w:eastAsia="es-ES"/>
        </w:rPr>
        <w:t>LÍNEAS ARGUMENTATIVAS</w:t>
      </w:r>
      <w:r w:rsidRPr="00F009A6">
        <w:rPr>
          <w:rFonts w:ascii="Palatino Linotype" w:eastAsiaTheme="minorEastAsia" w:hAnsi="Palatino Linotype"/>
          <w:b/>
          <w:sz w:val="24"/>
          <w:szCs w:val="24"/>
          <w:lang w:val="es-ES_tradnl" w:eastAsia="es-ES"/>
        </w:rPr>
        <w:tab/>
      </w:r>
    </w:p>
    <w:p w:rsidR="00255189" w:rsidRPr="00F009A6" w:rsidRDefault="00255189" w:rsidP="00F009A6">
      <w:pPr>
        <w:spacing w:before="240" w:after="360" w:line="360" w:lineRule="auto"/>
        <w:contextualSpacing/>
        <w:jc w:val="both"/>
        <w:rPr>
          <w:rFonts w:ascii="Palatino Linotype" w:eastAsia="Times New Roman" w:hAnsi="Palatino Linotype"/>
          <w:sz w:val="24"/>
          <w:szCs w:val="24"/>
          <w:lang w:val="es-ES_tradnl" w:eastAsia="es-ES"/>
        </w:rPr>
      </w:pPr>
      <w:r w:rsidRPr="00F009A6">
        <w:rPr>
          <w:rFonts w:ascii="Palatino Linotype" w:eastAsia="Times New Roman" w:hAnsi="Palatino Linotype"/>
          <w:b/>
          <w:sz w:val="24"/>
          <w:szCs w:val="24"/>
          <w:lang w:val="es-ES_tradnl" w:eastAsia="es-ES"/>
        </w:rPr>
        <w:t>DEBERES DE LAS AUTORIDADES.</w:t>
      </w:r>
      <w:r w:rsidRPr="00F009A6">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F009A6" w:rsidRDefault="00255189" w:rsidP="00F009A6">
      <w:pPr>
        <w:spacing w:before="240" w:after="360" w:line="360" w:lineRule="auto"/>
        <w:contextualSpacing/>
        <w:jc w:val="both"/>
        <w:rPr>
          <w:rFonts w:ascii="Palatino Linotype" w:eastAsia="Times New Roman" w:hAnsi="Palatino Linotype"/>
          <w:sz w:val="24"/>
          <w:szCs w:val="24"/>
          <w:lang w:val="es-ES_tradnl" w:eastAsia="es-ES"/>
        </w:rPr>
      </w:pPr>
    </w:p>
    <w:p w:rsidR="00255189" w:rsidRPr="00F009A6" w:rsidRDefault="00255189" w:rsidP="00F009A6">
      <w:pPr>
        <w:spacing w:before="240" w:after="240" w:line="360" w:lineRule="auto"/>
        <w:jc w:val="both"/>
        <w:rPr>
          <w:rFonts w:ascii="Palatino Linotype" w:eastAsia="Times New Roman" w:hAnsi="Palatino Linotype" w:cs="Arial"/>
          <w:color w:val="000000"/>
          <w:sz w:val="24"/>
          <w:szCs w:val="24"/>
          <w:lang w:val="es-ES" w:eastAsia="es-MX"/>
        </w:rPr>
      </w:pPr>
      <w:r w:rsidRPr="00F009A6">
        <w:rPr>
          <w:rFonts w:ascii="Palatino Linotype" w:eastAsia="MS Mincho" w:hAnsi="Palatino Linotype"/>
          <w:b/>
          <w:sz w:val="24"/>
          <w:szCs w:val="24"/>
          <w:lang w:val="es-ES_tradnl" w:eastAsia="es-ES"/>
        </w:rPr>
        <w:t>NEGATIVA FICTA, NO EXISTE PLAZO PERENTORIO PARA INTERPONER EL RECURSO.</w:t>
      </w:r>
      <w:r w:rsidRPr="00F009A6">
        <w:rPr>
          <w:rFonts w:ascii="Palatino Linotype" w:eastAsia="MS Mincho" w:hAnsi="Palatino Linotype"/>
          <w:sz w:val="24"/>
          <w:szCs w:val="24"/>
          <w:lang w:val="es-ES_tradnl" w:eastAsia="es-ES"/>
        </w:rPr>
        <w:t xml:space="preserve"> </w:t>
      </w:r>
      <w:r w:rsidRPr="00F009A6">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F009A6" w:rsidRDefault="00211EFB" w:rsidP="00F009A6">
      <w:pPr>
        <w:spacing w:before="240" w:after="240" w:line="360" w:lineRule="auto"/>
        <w:contextualSpacing/>
        <w:jc w:val="both"/>
        <w:rPr>
          <w:rFonts w:ascii="Palatino Linotype" w:eastAsia="Times New Roman" w:hAnsi="Palatino Linotype" w:cs="Arial"/>
          <w:color w:val="000000"/>
          <w:sz w:val="24"/>
          <w:szCs w:val="24"/>
          <w:lang w:val="es-ES_tradnl" w:eastAsia="es-ES"/>
        </w:rPr>
      </w:pPr>
      <w:r w:rsidRPr="00F009A6">
        <w:rPr>
          <w:rFonts w:ascii="Palatino Linotype" w:eastAsia="Times New Roman" w:hAnsi="Palatino Linotype" w:cs="Arial"/>
          <w:color w:val="000000"/>
          <w:sz w:val="24"/>
          <w:szCs w:val="24"/>
          <w:lang w:val="es-ES_tradnl" w:eastAsia="es-ES"/>
        </w:rPr>
        <w:t xml:space="preserve"> </w:t>
      </w:r>
    </w:p>
    <w:p w:rsidR="00255189" w:rsidRPr="00F009A6" w:rsidRDefault="00255189" w:rsidP="00F009A6">
      <w:pPr>
        <w:spacing w:before="240" w:after="240" w:line="360" w:lineRule="auto"/>
        <w:jc w:val="both"/>
        <w:rPr>
          <w:rFonts w:ascii="Palatino Linotype" w:eastAsia="MS Mincho" w:hAnsi="Palatino Linotype" w:cs="Times New Roman"/>
          <w:sz w:val="24"/>
          <w:szCs w:val="24"/>
          <w:lang w:val="es-ES_tradnl" w:eastAsia="es-ES"/>
        </w:rPr>
      </w:pPr>
    </w:p>
    <w:p w:rsidR="00255189" w:rsidRPr="00F009A6" w:rsidRDefault="00255189" w:rsidP="00F009A6">
      <w:pPr>
        <w:spacing w:before="240" w:after="240" w:line="360" w:lineRule="auto"/>
        <w:jc w:val="both"/>
        <w:rPr>
          <w:rFonts w:ascii="Palatino Linotype" w:eastAsia="Times New Roman" w:hAnsi="Palatino Linotype" w:cs="Arial"/>
          <w:color w:val="000000"/>
          <w:sz w:val="24"/>
          <w:szCs w:val="24"/>
          <w:lang w:val="es-ES" w:eastAsia="es-MX"/>
        </w:rPr>
      </w:pPr>
    </w:p>
    <w:p w:rsidR="00255189" w:rsidRPr="00F009A6" w:rsidRDefault="00255189" w:rsidP="00F009A6">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F009A6" w:rsidRDefault="00255189" w:rsidP="00F009A6">
      <w:pPr>
        <w:spacing w:before="240" w:after="240" w:line="360" w:lineRule="auto"/>
        <w:jc w:val="center"/>
        <w:rPr>
          <w:rFonts w:ascii="Palatino Linotype" w:eastAsiaTheme="minorEastAsia" w:hAnsi="Palatino Linotype"/>
          <w:b/>
          <w:sz w:val="24"/>
          <w:szCs w:val="24"/>
          <w:lang w:val="es-ES_tradnl" w:eastAsia="es-ES"/>
        </w:rPr>
      </w:pPr>
    </w:p>
    <w:p w:rsidR="00255189" w:rsidRPr="00F009A6" w:rsidRDefault="00255189" w:rsidP="00F009A6">
      <w:pPr>
        <w:spacing w:before="240" w:after="240" w:line="360" w:lineRule="auto"/>
        <w:jc w:val="center"/>
        <w:rPr>
          <w:rFonts w:ascii="Palatino Linotype" w:eastAsiaTheme="minorEastAsia" w:hAnsi="Palatino Linotype"/>
          <w:b/>
          <w:sz w:val="24"/>
          <w:szCs w:val="24"/>
          <w:lang w:val="es-ES_tradnl" w:eastAsia="es-ES"/>
        </w:rPr>
      </w:pPr>
    </w:p>
    <w:p w:rsidR="00255189" w:rsidRPr="00F009A6" w:rsidRDefault="00255189" w:rsidP="00F009A6">
      <w:pPr>
        <w:spacing w:before="240" w:after="240" w:line="360" w:lineRule="auto"/>
        <w:jc w:val="center"/>
        <w:rPr>
          <w:rFonts w:ascii="Palatino Linotype" w:eastAsiaTheme="minorEastAsia" w:hAnsi="Palatino Linotype"/>
          <w:b/>
          <w:sz w:val="24"/>
          <w:szCs w:val="24"/>
          <w:lang w:val="es-ES_tradnl" w:eastAsia="es-ES"/>
        </w:rPr>
      </w:pPr>
    </w:p>
    <w:p w:rsidR="00255189" w:rsidRPr="00F009A6" w:rsidRDefault="00255189" w:rsidP="00F009A6">
      <w:pPr>
        <w:spacing w:before="240" w:after="240" w:line="360" w:lineRule="auto"/>
        <w:jc w:val="center"/>
        <w:rPr>
          <w:rFonts w:ascii="Palatino Linotype" w:eastAsiaTheme="minorEastAsia" w:hAnsi="Palatino Linotype"/>
          <w:b/>
          <w:sz w:val="24"/>
          <w:szCs w:val="24"/>
          <w:lang w:val="es-ES_tradnl" w:eastAsia="es-ES"/>
        </w:rPr>
      </w:pPr>
    </w:p>
    <w:p w:rsidR="00B2516B" w:rsidRPr="00F009A6" w:rsidRDefault="00B2516B" w:rsidP="00F009A6">
      <w:pPr>
        <w:spacing w:before="240" w:after="240" w:line="360" w:lineRule="auto"/>
        <w:rPr>
          <w:rFonts w:ascii="Palatino Linotype" w:eastAsiaTheme="minorEastAsia" w:hAnsi="Palatino Linotype"/>
          <w:b/>
          <w:szCs w:val="24"/>
          <w:lang w:val="es-ES_tradnl" w:eastAsia="es-ES"/>
        </w:rPr>
      </w:pPr>
    </w:p>
    <w:p w:rsidR="00255189" w:rsidRPr="00F009A6" w:rsidRDefault="00255189" w:rsidP="00F009A6">
      <w:pPr>
        <w:spacing w:before="240" w:after="240" w:line="360" w:lineRule="auto"/>
        <w:jc w:val="center"/>
        <w:rPr>
          <w:rFonts w:ascii="Palatino Linotype" w:eastAsiaTheme="minorEastAsia" w:hAnsi="Palatino Linotype"/>
          <w:szCs w:val="24"/>
          <w:lang w:val="es-ES_tradnl" w:eastAsia="es-ES"/>
        </w:rPr>
      </w:pPr>
      <w:r w:rsidRPr="00F009A6">
        <w:rPr>
          <w:rFonts w:ascii="Palatino Linotype" w:eastAsiaTheme="minorEastAsia" w:hAnsi="Palatino Linotype"/>
          <w:b/>
          <w:szCs w:val="24"/>
          <w:lang w:val="es-ES_tradnl" w:eastAsia="es-ES"/>
        </w:rPr>
        <w:lastRenderedPageBreak/>
        <w:t>ÍNDICE</w:t>
      </w:r>
      <w:r w:rsidRPr="00F009A6">
        <w:rPr>
          <w:rFonts w:ascii="Palatino Linotype" w:eastAsiaTheme="minorEastAsia" w:hAnsi="Palatino Linotype"/>
          <w:szCs w:val="24"/>
          <w:lang w:val="es-ES_tradnl" w:eastAsia="es-ES"/>
        </w:rPr>
        <w:t>.</w:t>
      </w:r>
    </w:p>
    <w:sdt>
      <w:sdtPr>
        <w:rPr>
          <w:rFonts w:asciiTheme="minorHAnsi" w:eastAsiaTheme="minorHAnsi" w:hAnsiTheme="minorHAnsi" w:cstheme="minorBidi"/>
          <w:b w:val="0"/>
          <w:sz w:val="22"/>
          <w:szCs w:val="22"/>
          <w:lang w:val="es-ES" w:eastAsia="en-US"/>
        </w:rPr>
        <w:id w:val="406883383"/>
        <w:docPartObj>
          <w:docPartGallery w:val="Table of Contents"/>
          <w:docPartUnique/>
        </w:docPartObj>
      </w:sdtPr>
      <w:sdtEndPr>
        <w:rPr>
          <w:bCs/>
        </w:rPr>
      </w:sdtEndPr>
      <w:sdtContent>
        <w:p w:rsidR="00B2516B" w:rsidRPr="00F009A6" w:rsidRDefault="00B2516B" w:rsidP="00F009A6">
          <w:pPr>
            <w:pStyle w:val="TtuloTDC"/>
          </w:pPr>
          <w:r w:rsidRPr="00F009A6">
            <w:rPr>
              <w:lang w:val="es-ES"/>
            </w:rPr>
            <w:t>Contenido</w:t>
          </w:r>
          <w:r w:rsidR="008D1ABA" w:rsidRPr="00F009A6">
            <w:rPr>
              <w:lang w:val="es-ES"/>
            </w:rPr>
            <w:t xml:space="preserve"> </w:t>
          </w:r>
        </w:p>
        <w:p w:rsidR="000A4050" w:rsidRPr="00F009A6" w:rsidRDefault="00B2516B" w:rsidP="00F009A6">
          <w:pPr>
            <w:pStyle w:val="TDC1"/>
            <w:rPr>
              <w:noProof/>
              <w:sz w:val="22"/>
              <w:szCs w:val="22"/>
              <w:lang w:val="es-MX" w:eastAsia="es-MX"/>
            </w:rPr>
          </w:pPr>
          <w:r w:rsidRPr="00F009A6">
            <w:rPr>
              <w:b/>
              <w:bCs/>
              <w:lang w:val="es-ES"/>
            </w:rPr>
            <w:fldChar w:fldCharType="begin"/>
          </w:r>
          <w:r w:rsidRPr="00F009A6">
            <w:rPr>
              <w:b/>
              <w:bCs/>
              <w:lang w:val="es-ES"/>
            </w:rPr>
            <w:instrText xml:space="preserve"> TOC \o "1-3" \h \z \u </w:instrText>
          </w:r>
          <w:r w:rsidRPr="00F009A6">
            <w:rPr>
              <w:b/>
              <w:bCs/>
              <w:lang w:val="es-ES"/>
            </w:rPr>
            <w:fldChar w:fldCharType="separate"/>
          </w:r>
          <w:hyperlink w:anchor="_Toc65674064" w:history="1">
            <w:r w:rsidR="000A4050" w:rsidRPr="00F009A6">
              <w:rPr>
                <w:rStyle w:val="Hipervnculo"/>
                <w:rFonts w:ascii="Palatino Linotype" w:eastAsiaTheme="majorEastAsia" w:hAnsi="Palatino Linotype" w:cstheme="majorBidi"/>
                <w:b/>
                <w:noProof/>
              </w:rPr>
              <w:t>ANTECEDENTES</w:t>
            </w:r>
            <w:r w:rsidR="000A4050" w:rsidRPr="00F009A6">
              <w:rPr>
                <w:noProof/>
                <w:webHidden/>
              </w:rPr>
              <w:tab/>
            </w:r>
            <w:r w:rsidR="000A4050" w:rsidRPr="00F009A6">
              <w:rPr>
                <w:noProof/>
                <w:webHidden/>
              </w:rPr>
              <w:fldChar w:fldCharType="begin"/>
            </w:r>
            <w:r w:rsidR="000A4050" w:rsidRPr="00F009A6">
              <w:rPr>
                <w:noProof/>
                <w:webHidden/>
              </w:rPr>
              <w:instrText xml:space="preserve"> PAGEREF _Toc65674064 \h </w:instrText>
            </w:r>
            <w:r w:rsidR="000A4050" w:rsidRPr="00F009A6">
              <w:rPr>
                <w:noProof/>
                <w:webHidden/>
              </w:rPr>
            </w:r>
            <w:r w:rsidR="000A4050" w:rsidRPr="00F009A6">
              <w:rPr>
                <w:noProof/>
                <w:webHidden/>
              </w:rPr>
              <w:fldChar w:fldCharType="separate"/>
            </w:r>
            <w:r w:rsidR="000A4050" w:rsidRPr="00F009A6">
              <w:rPr>
                <w:noProof/>
                <w:webHidden/>
              </w:rPr>
              <w:t>3</w:t>
            </w:r>
            <w:r w:rsidR="000A4050" w:rsidRPr="00F009A6">
              <w:rPr>
                <w:noProof/>
                <w:webHidden/>
              </w:rPr>
              <w:fldChar w:fldCharType="end"/>
            </w:r>
          </w:hyperlink>
        </w:p>
        <w:p w:rsidR="000A4050" w:rsidRPr="00F009A6" w:rsidRDefault="002866EC" w:rsidP="00F009A6">
          <w:pPr>
            <w:pStyle w:val="TDC1"/>
            <w:rPr>
              <w:noProof/>
              <w:sz w:val="22"/>
              <w:szCs w:val="22"/>
              <w:lang w:val="es-MX" w:eastAsia="es-MX"/>
            </w:rPr>
          </w:pPr>
          <w:hyperlink w:anchor="_Toc65674065" w:history="1">
            <w:r w:rsidR="000A4050" w:rsidRPr="00F009A6">
              <w:rPr>
                <w:rStyle w:val="Hipervnculo"/>
                <w:rFonts w:ascii="Palatino Linotype" w:eastAsiaTheme="majorEastAsia" w:hAnsi="Palatino Linotype" w:cstheme="majorBidi"/>
                <w:b/>
                <w:noProof/>
              </w:rPr>
              <w:t>CONSIDERANDO</w:t>
            </w:r>
            <w:r w:rsidR="000A4050" w:rsidRPr="00F009A6">
              <w:rPr>
                <w:noProof/>
                <w:webHidden/>
              </w:rPr>
              <w:tab/>
            </w:r>
            <w:r w:rsidR="000A4050" w:rsidRPr="00F009A6">
              <w:rPr>
                <w:noProof/>
                <w:webHidden/>
              </w:rPr>
              <w:fldChar w:fldCharType="begin"/>
            </w:r>
            <w:r w:rsidR="000A4050" w:rsidRPr="00F009A6">
              <w:rPr>
                <w:noProof/>
                <w:webHidden/>
              </w:rPr>
              <w:instrText xml:space="preserve"> PAGEREF _Toc65674065 \h </w:instrText>
            </w:r>
            <w:r w:rsidR="000A4050" w:rsidRPr="00F009A6">
              <w:rPr>
                <w:noProof/>
                <w:webHidden/>
              </w:rPr>
            </w:r>
            <w:r w:rsidR="000A4050" w:rsidRPr="00F009A6">
              <w:rPr>
                <w:noProof/>
                <w:webHidden/>
              </w:rPr>
              <w:fldChar w:fldCharType="separate"/>
            </w:r>
            <w:r w:rsidR="000A4050" w:rsidRPr="00F009A6">
              <w:rPr>
                <w:noProof/>
                <w:webHidden/>
              </w:rPr>
              <w:t>6</w:t>
            </w:r>
            <w:r w:rsidR="000A4050" w:rsidRPr="00F009A6">
              <w:rPr>
                <w:noProof/>
                <w:webHidden/>
              </w:rPr>
              <w:fldChar w:fldCharType="end"/>
            </w:r>
          </w:hyperlink>
        </w:p>
        <w:p w:rsidR="000A4050" w:rsidRPr="00F009A6" w:rsidRDefault="002866EC" w:rsidP="00F009A6">
          <w:pPr>
            <w:pStyle w:val="TDC2"/>
            <w:rPr>
              <w:noProof/>
              <w:sz w:val="22"/>
              <w:szCs w:val="22"/>
              <w:lang w:val="es-MX" w:eastAsia="es-MX"/>
            </w:rPr>
          </w:pPr>
          <w:hyperlink w:anchor="_Toc65674066" w:history="1">
            <w:r w:rsidR="000A4050" w:rsidRPr="00F009A6">
              <w:rPr>
                <w:rStyle w:val="Hipervnculo"/>
                <w:rFonts w:ascii="Palatino Linotype" w:eastAsiaTheme="majorEastAsia" w:hAnsi="Palatino Linotype" w:cstheme="majorBidi"/>
                <w:b/>
                <w:noProof/>
              </w:rPr>
              <w:t>PRIMERO. De la competencia.</w:t>
            </w:r>
            <w:r w:rsidR="000A4050" w:rsidRPr="00F009A6">
              <w:rPr>
                <w:noProof/>
                <w:webHidden/>
              </w:rPr>
              <w:tab/>
            </w:r>
            <w:r w:rsidR="000A4050" w:rsidRPr="00F009A6">
              <w:rPr>
                <w:noProof/>
                <w:webHidden/>
              </w:rPr>
              <w:fldChar w:fldCharType="begin"/>
            </w:r>
            <w:r w:rsidR="000A4050" w:rsidRPr="00F009A6">
              <w:rPr>
                <w:noProof/>
                <w:webHidden/>
              </w:rPr>
              <w:instrText xml:space="preserve"> PAGEREF _Toc65674066 \h </w:instrText>
            </w:r>
            <w:r w:rsidR="000A4050" w:rsidRPr="00F009A6">
              <w:rPr>
                <w:noProof/>
                <w:webHidden/>
              </w:rPr>
            </w:r>
            <w:r w:rsidR="000A4050" w:rsidRPr="00F009A6">
              <w:rPr>
                <w:noProof/>
                <w:webHidden/>
              </w:rPr>
              <w:fldChar w:fldCharType="separate"/>
            </w:r>
            <w:r w:rsidR="000A4050" w:rsidRPr="00F009A6">
              <w:rPr>
                <w:noProof/>
                <w:webHidden/>
              </w:rPr>
              <w:t>6</w:t>
            </w:r>
            <w:r w:rsidR="000A4050" w:rsidRPr="00F009A6">
              <w:rPr>
                <w:noProof/>
                <w:webHidden/>
              </w:rPr>
              <w:fldChar w:fldCharType="end"/>
            </w:r>
          </w:hyperlink>
        </w:p>
        <w:p w:rsidR="000A4050" w:rsidRPr="00F009A6" w:rsidRDefault="002866EC" w:rsidP="00F009A6">
          <w:pPr>
            <w:pStyle w:val="TDC2"/>
            <w:rPr>
              <w:noProof/>
              <w:sz w:val="22"/>
              <w:szCs w:val="22"/>
              <w:lang w:val="es-MX" w:eastAsia="es-MX"/>
            </w:rPr>
          </w:pPr>
          <w:hyperlink w:anchor="_Toc65674067" w:history="1">
            <w:r w:rsidR="000A4050" w:rsidRPr="00F009A6">
              <w:rPr>
                <w:rStyle w:val="Hipervnculo"/>
                <w:rFonts w:ascii="Palatino Linotype" w:eastAsiaTheme="majorEastAsia" w:hAnsi="Palatino Linotype" w:cstheme="majorBidi"/>
                <w:b/>
                <w:noProof/>
              </w:rPr>
              <w:t>SEGUNDO. De la oportunidad y procedencia.</w:t>
            </w:r>
            <w:r w:rsidR="000A4050" w:rsidRPr="00F009A6">
              <w:rPr>
                <w:noProof/>
                <w:webHidden/>
              </w:rPr>
              <w:tab/>
            </w:r>
            <w:r w:rsidR="000A4050" w:rsidRPr="00F009A6">
              <w:rPr>
                <w:noProof/>
                <w:webHidden/>
              </w:rPr>
              <w:fldChar w:fldCharType="begin"/>
            </w:r>
            <w:r w:rsidR="000A4050" w:rsidRPr="00F009A6">
              <w:rPr>
                <w:noProof/>
                <w:webHidden/>
              </w:rPr>
              <w:instrText xml:space="preserve"> PAGEREF _Toc65674067 \h </w:instrText>
            </w:r>
            <w:r w:rsidR="000A4050" w:rsidRPr="00F009A6">
              <w:rPr>
                <w:noProof/>
                <w:webHidden/>
              </w:rPr>
            </w:r>
            <w:r w:rsidR="000A4050" w:rsidRPr="00F009A6">
              <w:rPr>
                <w:noProof/>
                <w:webHidden/>
              </w:rPr>
              <w:fldChar w:fldCharType="separate"/>
            </w:r>
            <w:r w:rsidR="000A4050" w:rsidRPr="00F009A6">
              <w:rPr>
                <w:noProof/>
                <w:webHidden/>
              </w:rPr>
              <w:t>7</w:t>
            </w:r>
            <w:r w:rsidR="000A4050" w:rsidRPr="00F009A6">
              <w:rPr>
                <w:noProof/>
                <w:webHidden/>
              </w:rPr>
              <w:fldChar w:fldCharType="end"/>
            </w:r>
          </w:hyperlink>
        </w:p>
        <w:p w:rsidR="000A4050" w:rsidRPr="00F009A6" w:rsidRDefault="002866EC" w:rsidP="00F009A6">
          <w:pPr>
            <w:pStyle w:val="TDC1"/>
            <w:rPr>
              <w:noProof/>
              <w:sz w:val="22"/>
              <w:szCs w:val="22"/>
              <w:lang w:val="es-MX" w:eastAsia="es-MX"/>
            </w:rPr>
          </w:pPr>
          <w:hyperlink w:anchor="_Toc65674068" w:history="1">
            <w:r w:rsidR="000A4050" w:rsidRPr="00F009A6">
              <w:rPr>
                <w:rStyle w:val="Hipervnculo"/>
                <w:rFonts w:ascii="Palatino Linotype" w:eastAsia="Calibri" w:hAnsi="Palatino Linotype" w:cs="Times New Roman"/>
                <w:b/>
                <w:bCs/>
                <w:noProof/>
                <w:lang w:val="es-ES"/>
              </w:rPr>
              <w:t>TERCERO. Del planteamiento de la litis.</w:t>
            </w:r>
            <w:r w:rsidR="000A4050" w:rsidRPr="00F009A6">
              <w:rPr>
                <w:noProof/>
                <w:webHidden/>
              </w:rPr>
              <w:tab/>
            </w:r>
            <w:r w:rsidR="000A4050" w:rsidRPr="00F009A6">
              <w:rPr>
                <w:noProof/>
                <w:webHidden/>
              </w:rPr>
              <w:fldChar w:fldCharType="begin"/>
            </w:r>
            <w:r w:rsidR="000A4050" w:rsidRPr="00F009A6">
              <w:rPr>
                <w:noProof/>
                <w:webHidden/>
              </w:rPr>
              <w:instrText xml:space="preserve"> PAGEREF _Toc65674068 \h </w:instrText>
            </w:r>
            <w:r w:rsidR="000A4050" w:rsidRPr="00F009A6">
              <w:rPr>
                <w:noProof/>
                <w:webHidden/>
              </w:rPr>
            </w:r>
            <w:r w:rsidR="000A4050" w:rsidRPr="00F009A6">
              <w:rPr>
                <w:noProof/>
                <w:webHidden/>
              </w:rPr>
              <w:fldChar w:fldCharType="separate"/>
            </w:r>
            <w:r w:rsidR="000A4050" w:rsidRPr="00F009A6">
              <w:rPr>
                <w:noProof/>
                <w:webHidden/>
              </w:rPr>
              <w:t>10</w:t>
            </w:r>
            <w:r w:rsidR="000A4050" w:rsidRPr="00F009A6">
              <w:rPr>
                <w:noProof/>
                <w:webHidden/>
              </w:rPr>
              <w:fldChar w:fldCharType="end"/>
            </w:r>
          </w:hyperlink>
        </w:p>
        <w:p w:rsidR="000A4050" w:rsidRPr="00F009A6" w:rsidRDefault="002866EC" w:rsidP="00F009A6">
          <w:pPr>
            <w:pStyle w:val="TDC1"/>
            <w:rPr>
              <w:noProof/>
              <w:sz w:val="22"/>
              <w:szCs w:val="22"/>
              <w:lang w:val="es-MX" w:eastAsia="es-MX"/>
            </w:rPr>
          </w:pPr>
          <w:hyperlink w:anchor="_Toc65674069" w:history="1">
            <w:r w:rsidR="000A4050" w:rsidRPr="00F009A6">
              <w:rPr>
                <w:rStyle w:val="Hipervnculo"/>
                <w:rFonts w:ascii="Palatino Linotype" w:eastAsia="MS Gothic" w:hAnsi="Palatino Linotype"/>
                <w:b/>
                <w:noProof/>
              </w:rPr>
              <w:t>CUARTO. De previo y especial pronunciamiento.</w:t>
            </w:r>
            <w:r w:rsidR="000A4050" w:rsidRPr="00F009A6">
              <w:rPr>
                <w:noProof/>
                <w:webHidden/>
              </w:rPr>
              <w:tab/>
            </w:r>
            <w:r w:rsidR="000A4050" w:rsidRPr="00F009A6">
              <w:rPr>
                <w:noProof/>
                <w:webHidden/>
              </w:rPr>
              <w:fldChar w:fldCharType="begin"/>
            </w:r>
            <w:r w:rsidR="000A4050" w:rsidRPr="00F009A6">
              <w:rPr>
                <w:noProof/>
                <w:webHidden/>
              </w:rPr>
              <w:instrText xml:space="preserve"> PAGEREF _Toc65674069 \h </w:instrText>
            </w:r>
            <w:r w:rsidR="000A4050" w:rsidRPr="00F009A6">
              <w:rPr>
                <w:noProof/>
                <w:webHidden/>
              </w:rPr>
            </w:r>
            <w:r w:rsidR="000A4050" w:rsidRPr="00F009A6">
              <w:rPr>
                <w:noProof/>
                <w:webHidden/>
              </w:rPr>
              <w:fldChar w:fldCharType="separate"/>
            </w:r>
            <w:r w:rsidR="000A4050" w:rsidRPr="00F009A6">
              <w:rPr>
                <w:noProof/>
                <w:webHidden/>
              </w:rPr>
              <w:t>10</w:t>
            </w:r>
            <w:r w:rsidR="000A4050" w:rsidRPr="00F009A6">
              <w:rPr>
                <w:noProof/>
                <w:webHidden/>
              </w:rPr>
              <w:fldChar w:fldCharType="end"/>
            </w:r>
          </w:hyperlink>
        </w:p>
        <w:p w:rsidR="000A4050" w:rsidRPr="00F009A6" w:rsidRDefault="002866EC" w:rsidP="00F009A6">
          <w:pPr>
            <w:pStyle w:val="TDC1"/>
            <w:rPr>
              <w:noProof/>
              <w:sz w:val="22"/>
              <w:szCs w:val="22"/>
              <w:lang w:val="es-MX" w:eastAsia="es-MX"/>
            </w:rPr>
          </w:pPr>
          <w:hyperlink w:anchor="_Toc65674070" w:history="1">
            <w:r w:rsidR="000A4050" w:rsidRPr="00F009A6">
              <w:rPr>
                <w:rStyle w:val="Hipervnculo"/>
                <w:rFonts w:ascii="Palatino Linotype" w:eastAsia="MS Gothic" w:hAnsi="Palatino Linotype" w:cstheme="majorBidi"/>
                <w:b/>
                <w:noProof/>
              </w:rPr>
              <w:t xml:space="preserve">QUINTO. </w:t>
            </w:r>
            <w:r w:rsidR="000A4050" w:rsidRPr="00F009A6">
              <w:rPr>
                <w:rStyle w:val="Hipervnculo"/>
                <w:rFonts w:ascii="Palatino Linotype" w:eastAsia="MS Gothic" w:hAnsi="Palatino Linotype" w:cs="Times New Roman"/>
                <w:b/>
                <w:noProof/>
              </w:rPr>
              <w:t>Del estudio y resolución del asunto.</w:t>
            </w:r>
            <w:r w:rsidR="000A4050" w:rsidRPr="00F009A6">
              <w:rPr>
                <w:noProof/>
                <w:webHidden/>
              </w:rPr>
              <w:tab/>
            </w:r>
            <w:r w:rsidR="000A4050" w:rsidRPr="00F009A6">
              <w:rPr>
                <w:noProof/>
                <w:webHidden/>
              </w:rPr>
              <w:fldChar w:fldCharType="begin"/>
            </w:r>
            <w:r w:rsidR="000A4050" w:rsidRPr="00F009A6">
              <w:rPr>
                <w:noProof/>
                <w:webHidden/>
              </w:rPr>
              <w:instrText xml:space="preserve"> PAGEREF _Toc65674070 \h </w:instrText>
            </w:r>
            <w:r w:rsidR="000A4050" w:rsidRPr="00F009A6">
              <w:rPr>
                <w:noProof/>
                <w:webHidden/>
              </w:rPr>
            </w:r>
            <w:r w:rsidR="000A4050" w:rsidRPr="00F009A6">
              <w:rPr>
                <w:noProof/>
                <w:webHidden/>
              </w:rPr>
              <w:fldChar w:fldCharType="separate"/>
            </w:r>
            <w:r w:rsidR="000A4050" w:rsidRPr="00F009A6">
              <w:rPr>
                <w:noProof/>
                <w:webHidden/>
              </w:rPr>
              <w:t>15</w:t>
            </w:r>
            <w:r w:rsidR="000A4050" w:rsidRPr="00F009A6">
              <w:rPr>
                <w:noProof/>
                <w:webHidden/>
              </w:rPr>
              <w:fldChar w:fldCharType="end"/>
            </w:r>
          </w:hyperlink>
        </w:p>
        <w:p w:rsidR="000A4050" w:rsidRPr="00F009A6" w:rsidRDefault="002866EC" w:rsidP="00F009A6">
          <w:pPr>
            <w:pStyle w:val="TDC2"/>
            <w:rPr>
              <w:noProof/>
              <w:sz w:val="22"/>
              <w:szCs w:val="22"/>
              <w:lang w:val="es-MX" w:eastAsia="es-MX"/>
            </w:rPr>
          </w:pPr>
          <w:hyperlink w:anchor="_Toc65674071" w:history="1">
            <w:r w:rsidR="000A4050" w:rsidRPr="00F009A6">
              <w:rPr>
                <w:rStyle w:val="Hipervnculo"/>
                <w:rFonts w:ascii="Palatino Linotype" w:hAnsi="Palatino Linotype"/>
                <w:b/>
                <w:noProof/>
              </w:rPr>
              <w:t>I.</w:t>
            </w:r>
            <w:r w:rsidR="000A4050" w:rsidRPr="00F009A6">
              <w:rPr>
                <w:noProof/>
                <w:sz w:val="22"/>
                <w:szCs w:val="22"/>
                <w:lang w:val="es-MX" w:eastAsia="es-MX"/>
              </w:rPr>
              <w:tab/>
            </w:r>
            <w:r w:rsidR="000A4050" w:rsidRPr="00F009A6">
              <w:rPr>
                <w:rStyle w:val="Hipervnculo"/>
                <w:rFonts w:ascii="Palatino Linotype" w:eastAsia="MS Gothic" w:hAnsi="Palatino Linotype" w:cs="Times New Roman"/>
                <w:noProof/>
              </w:rPr>
              <w:t>Del deber de las autoridades de promover, respetar, proteger y garantizar el derecho de acceso a la información pública.</w:t>
            </w:r>
            <w:r w:rsidR="000A4050" w:rsidRPr="00F009A6">
              <w:rPr>
                <w:noProof/>
                <w:webHidden/>
              </w:rPr>
              <w:tab/>
            </w:r>
            <w:r w:rsidR="000A4050" w:rsidRPr="00F009A6">
              <w:rPr>
                <w:noProof/>
                <w:webHidden/>
              </w:rPr>
              <w:fldChar w:fldCharType="begin"/>
            </w:r>
            <w:r w:rsidR="000A4050" w:rsidRPr="00F009A6">
              <w:rPr>
                <w:noProof/>
                <w:webHidden/>
              </w:rPr>
              <w:instrText xml:space="preserve"> PAGEREF _Toc65674071 \h </w:instrText>
            </w:r>
            <w:r w:rsidR="000A4050" w:rsidRPr="00F009A6">
              <w:rPr>
                <w:noProof/>
                <w:webHidden/>
              </w:rPr>
            </w:r>
            <w:r w:rsidR="000A4050" w:rsidRPr="00F009A6">
              <w:rPr>
                <w:noProof/>
                <w:webHidden/>
              </w:rPr>
              <w:fldChar w:fldCharType="separate"/>
            </w:r>
            <w:r w:rsidR="000A4050" w:rsidRPr="00F009A6">
              <w:rPr>
                <w:noProof/>
                <w:webHidden/>
              </w:rPr>
              <w:t>15</w:t>
            </w:r>
            <w:r w:rsidR="000A4050" w:rsidRPr="00F009A6">
              <w:rPr>
                <w:noProof/>
                <w:webHidden/>
              </w:rPr>
              <w:fldChar w:fldCharType="end"/>
            </w:r>
          </w:hyperlink>
        </w:p>
        <w:p w:rsidR="000A4050" w:rsidRPr="00F009A6" w:rsidRDefault="002866EC" w:rsidP="00F009A6">
          <w:pPr>
            <w:pStyle w:val="TDC1"/>
            <w:rPr>
              <w:noProof/>
              <w:sz w:val="22"/>
              <w:szCs w:val="22"/>
              <w:lang w:val="es-MX" w:eastAsia="es-MX"/>
            </w:rPr>
          </w:pPr>
          <w:hyperlink w:anchor="_Toc65674072" w:history="1">
            <w:r w:rsidR="000A4050" w:rsidRPr="00F009A6">
              <w:rPr>
                <w:rStyle w:val="Hipervnculo"/>
                <w:rFonts w:ascii="Palatino Linotype" w:eastAsia="Times New Roman" w:hAnsi="Palatino Linotype" w:cstheme="majorBidi"/>
                <w:b/>
                <w:noProof/>
              </w:rPr>
              <w:t>II.</w:t>
            </w:r>
            <w:r w:rsidR="000A4050" w:rsidRPr="00F009A6">
              <w:rPr>
                <w:noProof/>
                <w:sz w:val="22"/>
                <w:szCs w:val="22"/>
                <w:lang w:val="es-MX" w:eastAsia="es-MX"/>
              </w:rPr>
              <w:tab/>
            </w:r>
            <w:r w:rsidR="000A4050" w:rsidRPr="00F009A6">
              <w:rPr>
                <w:rStyle w:val="Hipervnculo"/>
                <w:rFonts w:ascii="Palatino Linotype" w:eastAsia="Times New Roman" w:hAnsi="Palatino Linotype" w:cstheme="majorBidi"/>
                <w:noProof/>
              </w:rPr>
              <w:t>Sobre la respuesta que se emita a la solicitud</w:t>
            </w:r>
            <w:r w:rsidR="000A4050" w:rsidRPr="00F009A6">
              <w:rPr>
                <w:rStyle w:val="Hipervnculo"/>
                <w:rFonts w:ascii="Palatino Linotype" w:eastAsia="Times New Roman" w:hAnsi="Palatino Linotype" w:cstheme="majorBidi"/>
                <w:b/>
                <w:noProof/>
              </w:rPr>
              <w:t>.</w:t>
            </w:r>
            <w:r w:rsidR="000A4050" w:rsidRPr="00F009A6">
              <w:rPr>
                <w:noProof/>
                <w:webHidden/>
              </w:rPr>
              <w:tab/>
            </w:r>
            <w:r w:rsidR="000A4050" w:rsidRPr="00F009A6">
              <w:rPr>
                <w:noProof/>
                <w:webHidden/>
              </w:rPr>
              <w:fldChar w:fldCharType="begin"/>
            </w:r>
            <w:r w:rsidR="000A4050" w:rsidRPr="00F009A6">
              <w:rPr>
                <w:noProof/>
                <w:webHidden/>
              </w:rPr>
              <w:instrText xml:space="preserve"> PAGEREF _Toc65674072 \h </w:instrText>
            </w:r>
            <w:r w:rsidR="000A4050" w:rsidRPr="00F009A6">
              <w:rPr>
                <w:noProof/>
                <w:webHidden/>
              </w:rPr>
            </w:r>
            <w:r w:rsidR="000A4050" w:rsidRPr="00F009A6">
              <w:rPr>
                <w:noProof/>
                <w:webHidden/>
              </w:rPr>
              <w:fldChar w:fldCharType="separate"/>
            </w:r>
            <w:r w:rsidR="000A4050" w:rsidRPr="00F009A6">
              <w:rPr>
                <w:noProof/>
                <w:webHidden/>
              </w:rPr>
              <w:t>25</w:t>
            </w:r>
            <w:r w:rsidR="000A4050" w:rsidRPr="00F009A6">
              <w:rPr>
                <w:noProof/>
                <w:webHidden/>
              </w:rPr>
              <w:fldChar w:fldCharType="end"/>
            </w:r>
          </w:hyperlink>
        </w:p>
        <w:p w:rsidR="000A4050" w:rsidRPr="00F009A6" w:rsidRDefault="002866EC" w:rsidP="00F009A6">
          <w:pPr>
            <w:pStyle w:val="TDC2"/>
            <w:rPr>
              <w:noProof/>
              <w:sz w:val="22"/>
              <w:szCs w:val="22"/>
              <w:lang w:val="es-MX" w:eastAsia="es-MX"/>
            </w:rPr>
          </w:pPr>
          <w:hyperlink w:anchor="_Toc65674073" w:history="1">
            <w:r w:rsidR="000A4050" w:rsidRPr="00F009A6">
              <w:rPr>
                <w:rStyle w:val="Hipervnculo"/>
                <w:rFonts w:ascii="Palatino Linotype" w:eastAsia="Times New Roman" w:hAnsi="Palatino Linotype" w:cstheme="majorBidi"/>
                <w:b/>
                <w:noProof/>
              </w:rPr>
              <w:t xml:space="preserve">IV. </w:t>
            </w:r>
            <w:r w:rsidR="000A4050" w:rsidRPr="00F009A6">
              <w:rPr>
                <w:rStyle w:val="Hipervnculo"/>
                <w:rFonts w:ascii="Palatino Linotype" w:eastAsia="Times New Roman" w:hAnsi="Palatino Linotype" w:cstheme="majorBidi"/>
                <w:noProof/>
              </w:rPr>
              <w:t>Análisis al que debe someterse la información antes de su entrega.</w:t>
            </w:r>
            <w:r w:rsidR="000A4050" w:rsidRPr="00F009A6">
              <w:rPr>
                <w:noProof/>
                <w:webHidden/>
              </w:rPr>
              <w:tab/>
            </w:r>
            <w:r w:rsidR="000A4050" w:rsidRPr="00F009A6">
              <w:rPr>
                <w:noProof/>
                <w:webHidden/>
              </w:rPr>
              <w:fldChar w:fldCharType="begin"/>
            </w:r>
            <w:r w:rsidR="000A4050" w:rsidRPr="00F009A6">
              <w:rPr>
                <w:noProof/>
                <w:webHidden/>
              </w:rPr>
              <w:instrText xml:space="preserve"> PAGEREF _Toc65674073 \h </w:instrText>
            </w:r>
            <w:r w:rsidR="000A4050" w:rsidRPr="00F009A6">
              <w:rPr>
                <w:noProof/>
                <w:webHidden/>
              </w:rPr>
            </w:r>
            <w:r w:rsidR="000A4050" w:rsidRPr="00F009A6">
              <w:rPr>
                <w:noProof/>
                <w:webHidden/>
              </w:rPr>
              <w:fldChar w:fldCharType="separate"/>
            </w:r>
            <w:r w:rsidR="000A4050" w:rsidRPr="00F009A6">
              <w:rPr>
                <w:noProof/>
                <w:webHidden/>
              </w:rPr>
              <w:t>31</w:t>
            </w:r>
            <w:r w:rsidR="000A4050" w:rsidRPr="00F009A6">
              <w:rPr>
                <w:noProof/>
                <w:webHidden/>
              </w:rPr>
              <w:fldChar w:fldCharType="end"/>
            </w:r>
          </w:hyperlink>
        </w:p>
        <w:p w:rsidR="000A4050" w:rsidRPr="00F009A6" w:rsidRDefault="002866EC" w:rsidP="00F009A6">
          <w:pPr>
            <w:pStyle w:val="TDC1"/>
            <w:rPr>
              <w:noProof/>
              <w:sz w:val="22"/>
              <w:szCs w:val="22"/>
              <w:lang w:val="es-MX" w:eastAsia="es-MX"/>
            </w:rPr>
          </w:pPr>
          <w:hyperlink w:anchor="_Toc65674074" w:history="1">
            <w:r w:rsidR="000A4050" w:rsidRPr="00F009A6">
              <w:rPr>
                <w:rStyle w:val="Hipervnculo"/>
                <w:rFonts w:ascii="Palatino Linotype" w:eastAsia="Times New Roman" w:hAnsi="Palatino Linotype" w:cstheme="majorBidi"/>
                <w:b/>
                <w:noProof/>
              </w:rPr>
              <w:t>SEXTO. El cumplimiento a esta resolución es susceptible de ser impugnado.</w:t>
            </w:r>
            <w:r w:rsidR="000A4050" w:rsidRPr="00F009A6">
              <w:rPr>
                <w:noProof/>
                <w:webHidden/>
              </w:rPr>
              <w:tab/>
            </w:r>
            <w:r w:rsidR="000A4050" w:rsidRPr="00F009A6">
              <w:rPr>
                <w:noProof/>
                <w:webHidden/>
              </w:rPr>
              <w:fldChar w:fldCharType="begin"/>
            </w:r>
            <w:r w:rsidR="000A4050" w:rsidRPr="00F009A6">
              <w:rPr>
                <w:noProof/>
                <w:webHidden/>
              </w:rPr>
              <w:instrText xml:space="preserve"> PAGEREF _Toc65674074 \h </w:instrText>
            </w:r>
            <w:r w:rsidR="000A4050" w:rsidRPr="00F009A6">
              <w:rPr>
                <w:noProof/>
                <w:webHidden/>
              </w:rPr>
            </w:r>
            <w:r w:rsidR="000A4050" w:rsidRPr="00F009A6">
              <w:rPr>
                <w:noProof/>
                <w:webHidden/>
              </w:rPr>
              <w:fldChar w:fldCharType="separate"/>
            </w:r>
            <w:r w:rsidR="000A4050" w:rsidRPr="00F009A6">
              <w:rPr>
                <w:noProof/>
                <w:webHidden/>
              </w:rPr>
              <w:t>38</w:t>
            </w:r>
            <w:r w:rsidR="000A4050" w:rsidRPr="00F009A6">
              <w:rPr>
                <w:noProof/>
                <w:webHidden/>
              </w:rPr>
              <w:fldChar w:fldCharType="end"/>
            </w:r>
          </w:hyperlink>
        </w:p>
        <w:p w:rsidR="000A4050" w:rsidRPr="00F009A6" w:rsidRDefault="002866EC" w:rsidP="00F009A6">
          <w:pPr>
            <w:pStyle w:val="TDC1"/>
            <w:rPr>
              <w:noProof/>
              <w:sz w:val="22"/>
              <w:szCs w:val="22"/>
              <w:lang w:val="es-MX" w:eastAsia="es-MX"/>
            </w:rPr>
          </w:pPr>
          <w:hyperlink w:anchor="_Toc65674075" w:history="1">
            <w:r w:rsidR="000A4050" w:rsidRPr="00F009A6">
              <w:rPr>
                <w:rStyle w:val="Hipervnculo"/>
                <w:rFonts w:ascii="Palatino Linotype" w:eastAsia="MS Gothic" w:hAnsi="Palatino Linotype" w:cstheme="majorBidi"/>
                <w:b/>
                <w:noProof/>
              </w:rPr>
              <w:t>SÉPTIMO. Vista a los órganos de control interno.</w:t>
            </w:r>
            <w:r w:rsidR="000A4050" w:rsidRPr="00F009A6">
              <w:rPr>
                <w:noProof/>
                <w:webHidden/>
              </w:rPr>
              <w:tab/>
            </w:r>
            <w:r w:rsidR="000A4050" w:rsidRPr="00F009A6">
              <w:rPr>
                <w:noProof/>
                <w:webHidden/>
              </w:rPr>
              <w:fldChar w:fldCharType="begin"/>
            </w:r>
            <w:r w:rsidR="000A4050" w:rsidRPr="00F009A6">
              <w:rPr>
                <w:noProof/>
                <w:webHidden/>
              </w:rPr>
              <w:instrText xml:space="preserve"> PAGEREF _Toc65674075 \h </w:instrText>
            </w:r>
            <w:r w:rsidR="000A4050" w:rsidRPr="00F009A6">
              <w:rPr>
                <w:noProof/>
                <w:webHidden/>
              </w:rPr>
            </w:r>
            <w:r w:rsidR="000A4050" w:rsidRPr="00F009A6">
              <w:rPr>
                <w:noProof/>
                <w:webHidden/>
              </w:rPr>
              <w:fldChar w:fldCharType="separate"/>
            </w:r>
            <w:r w:rsidR="000A4050" w:rsidRPr="00F009A6">
              <w:rPr>
                <w:noProof/>
                <w:webHidden/>
              </w:rPr>
              <w:t>41</w:t>
            </w:r>
            <w:r w:rsidR="000A4050" w:rsidRPr="00F009A6">
              <w:rPr>
                <w:noProof/>
                <w:webHidden/>
              </w:rPr>
              <w:fldChar w:fldCharType="end"/>
            </w:r>
          </w:hyperlink>
        </w:p>
        <w:p w:rsidR="000A4050" w:rsidRPr="00F009A6" w:rsidRDefault="002866EC" w:rsidP="00F009A6">
          <w:pPr>
            <w:pStyle w:val="TDC1"/>
            <w:rPr>
              <w:rFonts w:ascii="Palatino Linotype" w:hAnsi="Palatino Linotype"/>
              <w:b/>
              <w:noProof/>
              <w:sz w:val="22"/>
              <w:szCs w:val="22"/>
              <w:lang w:val="es-MX" w:eastAsia="es-MX"/>
            </w:rPr>
          </w:pPr>
          <w:hyperlink w:anchor="_Toc65674076" w:history="1">
            <w:r w:rsidR="000A4050" w:rsidRPr="00F009A6">
              <w:rPr>
                <w:rStyle w:val="Hipervnculo"/>
                <w:rFonts w:ascii="Palatino Linotype" w:hAnsi="Palatino Linotype"/>
                <w:b/>
                <w:noProof/>
              </w:rPr>
              <w:t>OCTAVO</w:t>
            </w:r>
            <w:r w:rsidR="000A4050" w:rsidRPr="00F009A6">
              <w:rPr>
                <w:rStyle w:val="Hipervnculo"/>
                <w:rFonts w:ascii="Palatino Linotype" w:eastAsia="MS Mincho" w:hAnsi="Palatino Linotype" w:cstheme="majorBidi"/>
                <w:b/>
                <w:noProof/>
              </w:rPr>
              <w:t xml:space="preserve"> Vista</w:t>
            </w:r>
            <w:r w:rsidR="000A4050" w:rsidRPr="00F009A6">
              <w:rPr>
                <w:rStyle w:val="Hipervnculo"/>
                <w:rFonts w:ascii="Palatino Linotype" w:eastAsia="MS Gothic" w:hAnsi="Palatino Linotype" w:cstheme="majorBidi"/>
                <w:b/>
                <w:noProof/>
              </w:rPr>
              <w:t xml:space="preserve"> a la Dirección Jurídica y de Verificación.</w:t>
            </w:r>
            <w:r w:rsidR="000A4050" w:rsidRPr="00F009A6">
              <w:rPr>
                <w:rFonts w:ascii="Palatino Linotype" w:hAnsi="Palatino Linotype"/>
                <w:b/>
                <w:noProof/>
                <w:webHidden/>
              </w:rPr>
              <w:tab/>
            </w:r>
            <w:r w:rsidR="000A4050" w:rsidRPr="00F009A6">
              <w:rPr>
                <w:rFonts w:ascii="Palatino Linotype" w:hAnsi="Palatino Linotype"/>
                <w:b/>
                <w:noProof/>
                <w:webHidden/>
              </w:rPr>
              <w:fldChar w:fldCharType="begin"/>
            </w:r>
            <w:r w:rsidR="000A4050" w:rsidRPr="00F009A6">
              <w:rPr>
                <w:rFonts w:ascii="Palatino Linotype" w:hAnsi="Palatino Linotype"/>
                <w:b/>
                <w:noProof/>
                <w:webHidden/>
              </w:rPr>
              <w:instrText xml:space="preserve"> PAGEREF _Toc65674076 \h </w:instrText>
            </w:r>
            <w:r w:rsidR="000A4050" w:rsidRPr="00F009A6">
              <w:rPr>
                <w:rFonts w:ascii="Palatino Linotype" w:hAnsi="Palatino Linotype"/>
                <w:b/>
                <w:noProof/>
                <w:webHidden/>
              </w:rPr>
            </w:r>
            <w:r w:rsidR="000A4050" w:rsidRPr="00F009A6">
              <w:rPr>
                <w:rFonts w:ascii="Palatino Linotype" w:hAnsi="Palatino Linotype"/>
                <w:b/>
                <w:noProof/>
                <w:webHidden/>
              </w:rPr>
              <w:fldChar w:fldCharType="separate"/>
            </w:r>
            <w:r w:rsidR="000A4050" w:rsidRPr="00F009A6">
              <w:rPr>
                <w:rFonts w:ascii="Palatino Linotype" w:hAnsi="Palatino Linotype"/>
                <w:b/>
                <w:noProof/>
                <w:webHidden/>
              </w:rPr>
              <w:t>43</w:t>
            </w:r>
            <w:r w:rsidR="000A4050" w:rsidRPr="00F009A6">
              <w:rPr>
                <w:rFonts w:ascii="Palatino Linotype" w:hAnsi="Palatino Linotype"/>
                <w:b/>
                <w:noProof/>
                <w:webHidden/>
              </w:rPr>
              <w:fldChar w:fldCharType="end"/>
            </w:r>
          </w:hyperlink>
        </w:p>
        <w:p w:rsidR="000A4050" w:rsidRPr="00F009A6" w:rsidRDefault="002866EC" w:rsidP="00F009A6">
          <w:pPr>
            <w:pStyle w:val="TDC1"/>
            <w:rPr>
              <w:rFonts w:ascii="Palatino Linotype" w:hAnsi="Palatino Linotype"/>
              <w:b/>
              <w:noProof/>
              <w:sz w:val="22"/>
              <w:szCs w:val="22"/>
              <w:lang w:val="es-MX" w:eastAsia="es-MX"/>
            </w:rPr>
          </w:pPr>
          <w:hyperlink w:anchor="_Toc65674077" w:history="1">
            <w:r w:rsidR="000A4050" w:rsidRPr="00F009A6">
              <w:rPr>
                <w:rStyle w:val="Hipervnculo"/>
                <w:rFonts w:ascii="Palatino Linotype" w:hAnsi="Palatino Linotype"/>
                <w:b/>
                <w:noProof/>
              </w:rPr>
              <w:t>NOVENO. De la versión pública.</w:t>
            </w:r>
            <w:r w:rsidR="000A4050" w:rsidRPr="00F009A6">
              <w:rPr>
                <w:rFonts w:ascii="Palatino Linotype" w:hAnsi="Palatino Linotype"/>
                <w:b/>
                <w:noProof/>
                <w:webHidden/>
              </w:rPr>
              <w:tab/>
            </w:r>
            <w:r w:rsidR="000A4050" w:rsidRPr="00F009A6">
              <w:rPr>
                <w:rFonts w:ascii="Palatino Linotype" w:hAnsi="Palatino Linotype"/>
                <w:b/>
                <w:noProof/>
                <w:webHidden/>
              </w:rPr>
              <w:fldChar w:fldCharType="begin"/>
            </w:r>
            <w:r w:rsidR="000A4050" w:rsidRPr="00F009A6">
              <w:rPr>
                <w:rFonts w:ascii="Palatino Linotype" w:hAnsi="Palatino Linotype"/>
                <w:b/>
                <w:noProof/>
                <w:webHidden/>
              </w:rPr>
              <w:instrText xml:space="preserve"> PAGEREF _Toc65674077 \h </w:instrText>
            </w:r>
            <w:r w:rsidR="000A4050" w:rsidRPr="00F009A6">
              <w:rPr>
                <w:rFonts w:ascii="Palatino Linotype" w:hAnsi="Palatino Linotype"/>
                <w:b/>
                <w:noProof/>
                <w:webHidden/>
              </w:rPr>
            </w:r>
            <w:r w:rsidR="000A4050" w:rsidRPr="00F009A6">
              <w:rPr>
                <w:rFonts w:ascii="Palatino Linotype" w:hAnsi="Palatino Linotype"/>
                <w:b/>
                <w:noProof/>
                <w:webHidden/>
              </w:rPr>
              <w:fldChar w:fldCharType="separate"/>
            </w:r>
            <w:r w:rsidR="000A4050" w:rsidRPr="00F009A6">
              <w:rPr>
                <w:rFonts w:ascii="Palatino Linotype" w:hAnsi="Palatino Linotype"/>
                <w:b/>
                <w:noProof/>
                <w:webHidden/>
              </w:rPr>
              <w:t>44</w:t>
            </w:r>
            <w:r w:rsidR="000A4050" w:rsidRPr="00F009A6">
              <w:rPr>
                <w:rFonts w:ascii="Palatino Linotype" w:hAnsi="Palatino Linotype"/>
                <w:b/>
                <w:noProof/>
                <w:webHidden/>
              </w:rPr>
              <w:fldChar w:fldCharType="end"/>
            </w:r>
          </w:hyperlink>
        </w:p>
        <w:p w:rsidR="000A4050" w:rsidRPr="00F009A6" w:rsidRDefault="002866EC" w:rsidP="00F009A6">
          <w:pPr>
            <w:pStyle w:val="TDC2"/>
            <w:rPr>
              <w:noProof/>
              <w:sz w:val="22"/>
              <w:szCs w:val="22"/>
              <w:lang w:val="es-MX" w:eastAsia="es-MX"/>
            </w:rPr>
          </w:pPr>
          <w:hyperlink w:anchor="_Toc65674078" w:history="1">
            <w:r w:rsidR="000A4050" w:rsidRPr="00F009A6">
              <w:rPr>
                <w:rStyle w:val="Hipervnculo"/>
                <w:rFonts w:ascii="Palatino Linotype" w:eastAsiaTheme="majorEastAsia" w:hAnsi="Palatino Linotype" w:cstheme="majorBidi"/>
                <w:b/>
                <w:noProof/>
              </w:rPr>
              <w:t xml:space="preserve">I. </w:t>
            </w:r>
            <w:r w:rsidR="000A4050" w:rsidRPr="00F009A6">
              <w:rPr>
                <w:rStyle w:val="Hipervnculo"/>
                <w:rFonts w:ascii="Palatino Linotype" w:eastAsiaTheme="majorEastAsia" w:hAnsi="Palatino Linotype" w:cstheme="majorBidi"/>
                <w:noProof/>
              </w:rPr>
              <w:t>De la clasificación de la información</w:t>
            </w:r>
            <w:r w:rsidR="000A4050" w:rsidRPr="00F009A6">
              <w:rPr>
                <w:rStyle w:val="Hipervnculo"/>
                <w:rFonts w:ascii="Palatino Linotype" w:eastAsiaTheme="majorEastAsia" w:hAnsi="Palatino Linotype" w:cstheme="majorBidi"/>
                <w:b/>
                <w:noProof/>
              </w:rPr>
              <w:t>.</w:t>
            </w:r>
            <w:r w:rsidR="000A4050" w:rsidRPr="00F009A6">
              <w:rPr>
                <w:noProof/>
                <w:webHidden/>
              </w:rPr>
              <w:tab/>
            </w:r>
            <w:r w:rsidR="000A4050" w:rsidRPr="00F009A6">
              <w:rPr>
                <w:noProof/>
                <w:webHidden/>
              </w:rPr>
              <w:fldChar w:fldCharType="begin"/>
            </w:r>
            <w:r w:rsidR="000A4050" w:rsidRPr="00F009A6">
              <w:rPr>
                <w:noProof/>
                <w:webHidden/>
              </w:rPr>
              <w:instrText xml:space="preserve"> PAGEREF _Toc65674078 \h </w:instrText>
            </w:r>
            <w:r w:rsidR="000A4050" w:rsidRPr="00F009A6">
              <w:rPr>
                <w:noProof/>
                <w:webHidden/>
              </w:rPr>
            </w:r>
            <w:r w:rsidR="000A4050" w:rsidRPr="00F009A6">
              <w:rPr>
                <w:noProof/>
                <w:webHidden/>
              </w:rPr>
              <w:fldChar w:fldCharType="separate"/>
            </w:r>
            <w:r w:rsidR="000A4050" w:rsidRPr="00F009A6">
              <w:rPr>
                <w:noProof/>
                <w:webHidden/>
              </w:rPr>
              <w:t>45</w:t>
            </w:r>
            <w:r w:rsidR="000A4050" w:rsidRPr="00F009A6">
              <w:rPr>
                <w:noProof/>
                <w:webHidden/>
              </w:rPr>
              <w:fldChar w:fldCharType="end"/>
            </w:r>
          </w:hyperlink>
        </w:p>
        <w:p w:rsidR="000A4050" w:rsidRPr="00F009A6" w:rsidRDefault="002866EC" w:rsidP="00F009A6">
          <w:pPr>
            <w:pStyle w:val="TDC1"/>
            <w:rPr>
              <w:noProof/>
              <w:sz w:val="22"/>
              <w:szCs w:val="22"/>
              <w:lang w:val="es-MX" w:eastAsia="es-MX"/>
            </w:rPr>
          </w:pPr>
          <w:hyperlink w:anchor="_Toc65674082" w:history="1">
            <w:r w:rsidR="000A4050" w:rsidRPr="00F009A6">
              <w:rPr>
                <w:rStyle w:val="Hipervnculo"/>
                <w:rFonts w:ascii="Palatino Linotype" w:eastAsiaTheme="majorEastAsia" w:hAnsi="Palatino Linotype" w:cstheme="majorBidi"/>
                <w:b/>
                <w:noProof/>
              </w:rPr>
              <w:t xml:space="preserve">II. </w:t>
            </w:r>
            <w:r w:rsidR="000A4050" w:rsidRPr="00F009A6">
              <w:rPr>
                <w:rStyle w:val="Hipervnculo"/>
                <w:rFonts w:ascii="Palatino Linotype" w:eastAsiaTheme="majorEastAsia" w:hAnsi="Palatino Linotype" w:cstheme="majorBidi"/>
                <w:noProof/>
              </w:rPr>
              <w:t>La intervención del Comité de Transparencia.</w:t>
            </w:r>
            <w:r w:rsidR="000A4050" w:rsidRPr="00F009A6">
              <w:rPr>
                <w:noProof/>
                <w:webHidden/>
              </w:rPr>
              <w:tab/>
            </w:r>
            <w:r w:rsidR="000A4050" w:rsidRPr="00F009A6">
              <w:rPr>
                <w:noProof/>
                <w:webHidden/>
              </w:rPr>
              <w:fldChar w:fldCharType="begin"/>
            </w:r>
            <w:r w:rsidR="000A4050" w:rsidRPr="00F009A6">
              <w:rPr>
                <w:noProof/>
                <w:webHidden/>
              </w:rPr>
              <w:instrText xml:space="preserve"> PAGEREF _Toc65674082 \h </w:instrText>
            </w:r>
            <w:r w:rsidR="000A4050" w:rsidRPr="00F009A6">
              <w:rPr>
                <w:noProof/>
                <w:webHidden/>
              </w:rPr>
            </w:r>
            <w:r w:rsidR="000A4050" w:rsidRPr="00F009A6">
              <w:rPr>
                <w:noProof/>
                <w:webHidden/>
              </w:rPr>
              <w:fldChar w:fldCharType="separate"/>
            </w:r>
            <w:r w:rsidR="000A4050" w:rsidRPr="00F009A6">
              <w:rPr>
                <w:noProof/>
                <w:webHidden/>
              </w:rPr>
              <w:t>52</w:t>
            </w:r>
            <w:r w:rsidR="000A4050" w:rsidRPr="00F009A6">
              <w:rPr>
                <w:noProof/>
                <w:webHidden/>
              </w:rPr>
              <w:fldChar w:fldCharType="end"/>
            </w:r>
          </w:hyperlink>
        </w:p>
        <w:p w:rsidR="000A4050" w:rsidRPr="00F009A6" w:rsidRDefault="002866EC" w:rsidP="00F009A6">
          <w:pPr>
            <w:pStyle w:val="TDC2"/>
            <w:rPr>
              <w:noProof/>
              <w:sz w:val="22"/>
              <w:szCs w:val="22"/>
              <w:lang w:val="es-MX" w:eastAsia="es-MX"/>
            </w:rPr>
          </w:pPr>
          <w:hyperlink w:anchor="_Toc65674085" w:history="1">
            <w:r w:rsidR="000A4050" w:rsidRPr="00F009A6">
              <w:rPr>
                <w:rStyle w:val="Hipervnculo"/>
                <w:rFonts w:ascii="Palatino Linotype" w:eastAsiaTheme="majorEastAsia" w:hAnsi="Palatino Linotype" w:cstheme="majorBidi"/>
                <w:b/>
                <w:noProof/>
              </w:rPr>
              <w:t xml:space="preserve">III. </w:t>
            </w:r>
            <w:r w:rsidR="000A4050" w:rsidRPr="00F009A6">
              <w:rPr>
                <w:rStyle w:val="Hipervnculo"/>
                <w:rFonts w:ascii="Palatino Linotype" w:eastAsiaTheme="majorEastAsia" w:hAnsi="Palatino Linotype" w:cstheme="majorBidi"/>
                <w:noProof/>
              </w:rPr>
              <w:t>Condiciones especiales de la clasificación de la información como reservada</w:t>
            </w:r>
            <w:r w:rsidR="000A4050" w:rsidRPr="00F009A6">
              <w:rPr>
                <w:noProof/>
                <w:webHidden/>
              </w:rPr>
              <w:tab/>
            </w:r>
            <w:r w:rsidR="000A4050" w:rsidRPr="00F009A6">
              <w:rPr>
                <w:noProof/>
                <w:webHidden/>
              </w:rPr>
              <w:fldChar w:fldCharType="begin"/>
            </w:r>
            <w:r w:rsidR="000A4050" w:rsidRPr="00F009A6">
              <w:rPr>
                <w:noProof/>
                <w:webHidden/>
              </w:rPr>
              <w:instrText xml:space="preserve"> PAGEREF _Toc65674085 \h </w:instrText>
            </w:r>
            <w:r w:rsidR="000A4050" w:rsidRPr="00F009A6">
              <w:rPr>
                <w:noProof/>
                <w:webHidden/>
              </w:rPr>
            </w:r>
            <w:r w:rsidR="000A4050" w:rsidRPr="00F009A6">
              <w:rPr>
                <w:noProof/>
                <w:webHidden/>
              </w:rPr>
              <w:fldChar w:fldCharType="separate"/>
            </w:r>
            <w:r w:rsidR="000A4050" w:rsidRPr="00F009A6">
              <w:rPr>
                <w:noProof/>
                <w:webHidden/>
              </w:rPr>
              <w:t>57</w:t>
            </w:r>
            <w:r w:rsidR="000A4050" w:rsidRPr="00F009A6">
              <w:rPr>
                <w:noProof/>
                <w:webHidden/>
              </w:rPr>
              <w:fldChar w:fldCharType="end"/>
            </w:r>
          </w:hyperlink>
          <w:hyperlink w:anchor="_Toc65674086" w:history="1"/>
        </w:p>
        <w:p w:rsidR="000A4050" w:rsidRPr="00F009A6" w:rsidRDefault="002866EC" w:rsidP="00F009A6">
          <w:pPr>
            <w:pStyle w:val="TDC2"/>
            <w:rPr>
              <w:noProof/>
              <w:sz w:val="22"/>
              <w:szCs w:val="22"/>
              <w:lang w:val="es-MX" w:eastAsia="es-MX"/>
            </w:rPr>
          </w:pPr>
          <w:hyperlink w:anchor="_Toc65674089" w:history="1">
            <w:r w:rsidR="000A4050" w:rsidRPr="00F009A6">
              <w:rPr>
                <w:rStyle w:val="Hipervnculo"/>
                <w:rFonts w:ascii="Palatino Linotype" w:eastAsiaTheme="majorEastAsia" w:hAnsi="Palatino Linotype" w:cstheme="majorBidi"/>
                <w:b/>
                <w:noProof/>
              </w:rPr>
              <w:t>IV.</w:t>
            </w:r>
            <w:r w:rsidR="000A4050" w:rsidRPr="00F009A6">
              <w:rPr>
                <w:noProof/>
                <w:sz w:val="22"/>
                <w:szCs w:val="22"/>
                <w:lang w:val="es-MX" w:eastAsia="es-MX"/>
              </w:rPr>
              <w:tab/>
            </w:r>
            <w:r w:rsidR="000A4050" w:rsidRPr="00F009A6">
              <w:rPr>
                <w:rStyle w:val="Hipervnculo"/>
                <w:rFonts w:ascii="Palatino Linotype" w:eastAsiaTheme="majorEastAsia" w:hAnsi="Palatino Linotype" w:cstheme="majorBidi"/>
                <w:noProof/>
              </w:rPr>
              <w:t>Condiciones especiales de la clasificación de la información como confidencia</w:t>
            </w:r>
            <w:r w:rsidR="000A4050" w:rsidRPr="00F009A6">
              <w:rPr>
                <w:rStyle w:val="Hipervnculo"/>
                <w:rFonts w:ascii="Palatino Linotype" w:eastAsiaTheme="majorEastAsia" w:hAnsi="Palatino Linotype" w:cstheme="majorBidi"/>
                <w:b/>
                <w:noProof/>
              </w:rPr>
              <w:t>l.</w:t>
            </w:r>
            <w:r w:rsidR="000A4050" w:rsidRPr="00F009A6">
              <w:rPr>
                <w:noProof/>
                <w:webHidden/>
              </w:rPr>
              <w:tab/>
            </w:r>
            <w:r w:rsidR="000A4050" w:rsidRPr="00F009A6">
              <w:rPr>
                <w:noProof/>
                <w:webHidden/>
              </w:rPr>
              <w:fldChar w:fldCharType="begin"/>
            </w:r>
            <w:r w:rsidR="000A4050" w:rsidRPr="00F009A6">
              <w:rPr>
                <w:noProof/>
                <w:webHidden/>
              </w:rPr>
              <w:instrText xml:space="preserve"> PAGEREF _Toc65674089 \h </w:instrText>
            </w:r>
            <w:r w:rsidR="000A4050" w:rsidRPr="00F009A6">
              <w:rPr>
                <w:noProof/>
                <w:webHidden/>
              </w:rPr>
            </w:r>
            <w:r w:rsidR="000A4050" w:rsidRPr="00F009A6">
              <w:rPr>
                <w:noProof/>
                <w:webHidden/>
              </w:rPr>
              <w:fldChar w:fldCharType="separate"/>
            </w:r>
            <w:r w:rsidR="000A4050" w:rsidRPr="00F009A6">
              <w:rPr>
                <w:noProof/>
                <w:webHidden/>
              </w:rPr>
              <w:t>63</w:t>
            </w:r>
            <w:r w:rsidR="000A4050" w:rsidRPr="00F009A6">
              <w:rPr>
                <w:noProof/>
                <w:webHidden/>
              </w:rPr>
              <w:fldChar w:fldCharType="end"/>
            </w:r>
          </w:hyperlink>
        </w:p>
        <w:p w:rsidR="000A4050" w:rsidRPr="00F009A6" w:rsidRDefault="002866EC" w:rsidP="00F009A6">
          <w:pPr>
            <w:pStyle w:val="TDC1"/>
            <w:rPr>
              <w:noProof/>
              <w:sz w:val="22"/>
              <w:szCs w:val="22"/>
              <w:lang w:val="es-MX" w:eastAsia="es-MX"/>
            </w:rPr>
          </w:pPr>
          <w:hyperlink w:anchor="_Toc65674090" w:history="1">
            <w:r w:rsidR="000A4050" w:rsidRPr="00F009A6">
              <w:rPr>
                <w:rStyle w:val="Hipervnculo"/>
                <w:rFonts w:ascii="Palatino Linotype" w:eastAsia="Calibri" w:hAnsi="Palatino Linotype" w:cstheme="majorBidi"/>
                <w:b/>
                <w:noProof/>
                <w:lang w:val="es-ES"/>
              </w:rPr>
              <w:t>R E S O L U T I V O S</w:t>
            </w:r>
            <w:r w:rsidR="000A4050" w:rsidRPr="00F009A6">
              <w:rPr>
                <w:noProof/>
                <w:webHidden/>
              </w:rPr>
              <w:tab/>
            </w:r>
            <w:r w:rsidR="000A4050" w:rsidRPr="00F009A6">
              <w:rPr>
                <w:noProof/>
                <w:webHidden/>
              </w:rPr>
              <w:fldChar w:fldCharType="begin"/>
            </w:r>
            <w:r w:rsidR="000A4050" w:rsidRPr="00F009A6">
              <w:rPr>
                <w:noProof/>
                <w:webHidden/>
              </w:rPr>
              <w:instrText xml:space="preserve"> PAGEREF _Toc65674090 \h </w:instrText>
            </w:r>
            <w:r w:rsidR="000A4050" w:rsidRPr="00F009A6">
              <w:rPr>
                <w:noProof/>
                <w:webHidden/>
              </w:rPr>
            </w:r>
            <w:r w:rsidR="000A4050" w:rsidRPr="00F009A6">
              <w:rPr>
                <w:noProof/>
                <w:webHidden/>
              </w:rPr>
              <w:fldChar w:fldCharType="separate"/>
            </w:r>
            <w:r w:rsidR="000A4050" w:rsidRPr="00F009A6">
              <w:rPr>
                <w:noProof/>
                <w:webHidden/>
              </w:rPr>
              <w:t>68</w:t>
            </w:r>
            <w:r w:rsidR="000A4050" w:rsidRPr="00F009A6">
              <w:rPr>
                <w:noProof/>
                <w:webHidden/>
              </w:rPr>
              <w:fldChar w:fldCharType="end"/>
            </w:r>
          </w:hyperlink>
        </w:p>
        <w:p w:rsidR="00B2516B" w:rsidRPr="00F009A6" w:rsidRDefault="00B2516B" w:rsidP="00F009A6">
          <w:r w:rsidRPr="00F009A6">
            <w:rPr>
              <w:b/>
              <w:bCs/>
              <w:lang w:val="es-ES"/>
            </w:rPr>
            <w:fldChar w:fldCharType="end"/>
          </w:r>
        </w:p>
      </w:sdtContent>
    </w:sdt>
    <w:p w:rsidR="00255189" w:rsidRPr="00F009A6" w:rsidRDefault="00255189" w:rsidP="00F009A6">
      <w:pPr>
        <w:spacing w:after="0" w:line="720" w:lineRule="auto"/>
        <w:rPr>
          <w:rFonts w:eastAsiaTheme="minorEastAsia"/>
          <w:bCs/>
          <w:sz w:val="24"/>
          <w:szCs w:val="24"/>
          <w:lang w:val="es-ES" w:eastAsia="es-ES"/>
        </w:rPr>
      </w:pPr>
    </w:p>
    <w:p w:rsidR="00C72915" w:rsidRPr="00F009A6" w:rsidRDefault="00C72915" w:rsidP="00F009A6">
      <w:pPr>
        <w:spacing w:before="240" w:after="240" w:line="360" w:lineRule="auto"/>
        <w:jc w:val="both"/>
        <w:rPr>
          <w:rFonts w:ascii="Palatino Linotype" w:eastAsiaTheme="minorEastAsia" w:hAnsi="Palatino Linotype"/>
          <w:sz w:val="24"/>
          <w:szCs w:val="24"/>
          <w:lang w:val="es-ES_tradnl" w:eastAsia="es-ES"/>
        </w:rPr>
      </w:pPr>
    </w:p>
    <w:p w:rsidR="00255189" w:rsidRPr="00F009A6" w:rsidRDefault="00255189" w:rsidP="00F009A6">
      <w:pPr>
        <w:spacing w:before="240" w:after="240" w:line="360" w:lineRule="auto"/>
        <w:jc w:val="both"/>
        <w:rPr>
          <w:rFonts w:ascii="Palatino Linotype" w:eastAsiaTheme="minorEastAsia" w:hAnsi="Palatino Linotype"/>
          <w:sz w:val="24"/>
          <w:szCs w:val="24"/>
          <w:lang w:val="es-ES_tradnl" w:eastAsia="es-ES"/>
        </w:rPr>
      </w:pPr>
      <w:r w:rsidRPr="00F009A6">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w:t>
      </w:r>
      <w:r w:rsidR="00C72915" w:rsidRPr="00F009A6">
        <w:rPr>
          <w:rFonts w:ascii="Palatino Linotype" w:eastAsiaTheme="minorEastAsia" w:hAnsi="Palatino Linotype"/>
          <w:sz w:val="24"/>
          <w:szCs w:val="24"/>
          <w:lang w:val="es-ES_tradnl" w:eastAsia="es-ES"/>
        </w:rPr>
        <w:t>de fecha cuatro (</w:t>
      </w:r>
      <w:r w:rsidR="000D28A0" w:rsidRPr="00F009A6">
        <w:rPr>
          <w:rFonts w:ascii="Palatino Linotype" w:eastAsiaTheme="minorEastAsia" w:hAnsi="Palatino Linotype"/>
          <w:sz w:val="24"/>
          <w:szCs w:val="24"/>
          <w:lang w:val="es-ES_tradnl" w:eastAsia="es-ES"/>
        </w:rPr>
        <w:t xml:space="preserve">4) de </w:t>
      </w:r>
      <w:r w:rsidR="00C72915" w:rsidRPr="00F009A6">
        <w:rPr>
          <w:rFonts w:ascii="Palatino Linotype" w:eastAsiaTheme="minorEastAsia" w:hAnsi="Palatino Linotype"/>
          <w:sz w:val="24"/>
          <w:szCs w:val="24"/>
          <w:lang w:val="es-ES_tradnl" w:eastAsia="es-ES"/>
        </w:rPr>
        <w:t xml:space="preserve">marzo </w:t>
      </w:r>
      <w:r w:rsidRPr="00F009A6">
        <w:rPr>
          <w:rFonts w:ascii="Palatino Linotype" w:eastAsiaTheme="minorEastAsia" w:hAnsi="Palatino Linotype"/>
          <w:sz w:val="24"/>
          <w:szCs w:val="24"/>
          <w:lang w:val="es-ES_tradnl" w:eastAsia="es-ES"/>
        </w:rPr>
        <w:t xml:space="preserve">de dos mil </w:t>
      </w:r>
      <w:r w:rsidR="000D28A0" w:rsidRPr="00F009A6">
        <w:rPr>
          <w:rFonts w:ascii="Palatino Linotype" w:eastAsiaTheme="minorEastAsia" w:hAnsi="Palatino Linotype"/>
          <w:sz w:val="24"/>
          <w:szCs w:val="24"/>
          <w:lang w:val="es-ES_tradnl" w:eastAsia="es-ES"/>
        </w:rPr>
        <w:t>veintiuno</w:t>
      </w:r>
      <w:r w:rsidR="00D23DA2" w:rsidRPr="00F009A6">
        <w:rPr>
          <w:rFonts w:ascii="Palatino Linotype" w:eastAsiaTheme="minorEastAsia" w:hAnsi="Palatino Linotype"/>
          <w:sz w:val="24"/>
          <w:szCs w:val="24"/>
          <w:lang w:val="es-ES_tradnl" w:eastAsia="es-ES"/>
        </w:rPr>
        <w:t>.</w:t>
      </w:r>
    </w:p>
    <w:p w:rsidR="00255189" w:rsidRPr="00F009A6" w:rsidRDefault="00255189" w:rsidP="00F009A6">
      <w:pPr>
        <w:spacing w:before="240" w:after="360" w:line="360" w:lineRule="auto"/>
        <w:jc w:val="both"/>
        <w:rPr>
          <w:rFonts w:ascii="Palatino Linotype" w:eastAsiaTheme="minorEastAsia" w:hAnsi="Palatino Linotype"/>
          <w:sz w:val="24"/>
          <w:szCs w:val="24"/>
          <w:lang w:val="es-ES_tradnl" w:eastAsia="es-ES"/>
        </w:rPr>
      </w:pPr>
      <w:r w:rsidRPr="00F009A6">
        <w:rPr>
          <w:rFonts w:ascii="Palatino Linotype" w:eastAsiaTheme="minorEastAsia" w:hAnsi="Palatino Linotype"/>
          <w:b/>
          <w:sz w:val="24"/>
          <w:szCs w:val="24"/>
          <w:lang w:val="es-ES_tradnl" w:eastAsia="es-ES"/>
        </w:rPr>
        <w:t>VISTO</w:t>
      </w:r>
      <w:r w:rsidRPr="00F009A6">
        <w:rPr>
          <w:rFonts w:ascii="Palatino Linotype" w:eastAsiaTheme="minorEastAsia" w:hAnsi="Palatino Linotype"/>
          <w:sz w:val="24"/>
          <w:szCs w:val="24"/>
          <w:lang w:val="es-ES_tradnl" w:eastAsia="es-ES"/>
        </w:rPr>
        <w:t xml:space="preserve"> el expediente ele</w:t>
      </w:r>
      <w:r w:rsidR="00F57E19" w:rsidRPr="00F009A6">
        <w:rPr>
          <w:rFonts w:ascii="Palatino Linotype" w:eastAsiaTheme="minorEastAsia" w:hAnsi="Palatino Linotype"/>
          <w:sz w:val="24"/>
          <w:szCs w:val="24"/>
          <w:lang w:val="es-ES_tradnl" w:eastAsia="es-ES"/>
        </w:rPr>
        <w:t>c</w:t>
      </w:r>
      <w:r w:rsidR="002120D8" w:rsidRPr="00F009A6">
        <w:rPr>
          <w:rFonts w:ascii="Palatino Linotype" w:eastAsiaTheme="minorEastAsia" w:hAnsi="Palatino Linotype"/>
          <w:sz w:val="24"/>
          <w:szCs w:val="24"/>
          <w:lang w:val="es-ES_tradnl" w:eastAsia="es-ES"/>
        </w:rPr>
        <w:t>trónico formado con motivo del recurso</w:t>
      </w:r>
      <w:r w:rsidR="00F57E19" w:rsidRPr="00F009A6">
        <w:rPr>
          <w:rFonts w:ascii="Palatino Linotype" w:eastAsiaTheme="minorEastAsia" w:hAnsi="Palatino Linotype"/>
          <w:sz w:val="24"/>
          <w:szCs w:val="24"/>
          <w:lang w:val="es-ES_tradnl" w:eastAsia="es-ES"/>
        </w:rPr>
        <w:t xml:space="preserve"> </w:t>
      </w:r>
      <w:r w:rsidRPr="00F009A6">
        <w:rPr>
          <w:rFonts w:ascii="Palatino Linotype" w:eastAsiaTheme="minorEastAsia" w:hAnsi="Palatino Linotype"/>
          <w:sz w:val="24"/>
          <w:szCs w:val="24"/>
          <w:lang w:val="es-ES_tradnl" w:eastAsia="es-ES"/>
        </w:rPr>
        <w:t xml:space="preserve">de </w:t>
      </w:r>
      <w:r w:rsidR="00584F01" w:rsidRPr="00F009A6">
        <w:rPr>
          <w:rFonts w:ascii="Palatino Linotype" w:eastAsiaTheme="minorEastAsia" w:hAnsi="Palatino Linotype"/>
          <w:sz w:val="24"/>
          <w:szCs w:val="24"/>
          <w:lang w:val="es-ES_tradnl" w:eastAsia="es-ES"/>
        </w:rPr>
        <w:t xml:space="preserve">revisión </w:t>
      </w:r>
      <w:r w:rsidR="000D28A0" w:rsidRPr="00F009A6">
        <w:rPr>
          <w:rFonts w:ascii="Palatino Linotype" w:eastAsiaTheme="minorEastAsia" w:hAnsi="Palatino Linotype"/>
          <w:b/>
          <w:sz w:val="24"/>
          <w:szCs w:val="24"/>
          <w:lang w:val="es-ES_tradnl" w:eastAsia="es-ES"/>
        </w:rPr>
        <w:t>00168/INFOEM/IP/RR/2021</w:t>
      </w:r>
      <w:r w:rsidR="00584F01" w:rsidRPr="00F009A6">
        <w:rPr>
          <w:rFonts w:ascii="Palatino Linotype" w:eastAsiaTheme="minorEastAsia" w:hAnsi="Palatino Linotype" w:cs="Arial"/>
          <w:b/>
          <w:bCs/>
          <w:sz w:val="24"/>
          <w:szCs w:val="24"/>
          <w:lang w:val="es-ES_tradnl" w:eastAsia="es-ES"/>
        </w:rPr>
        <w:t>,</w:t>
      </w:r>
      <w:r w:rsidRPr="00F009A6">
        <w:rPr>
          <w:rFonts w:ascii="Palatino Linotype" w:eastAsiaTheme="minorEastAsia" w:hAnsi="Palatino Linotype" w:cs="Arial"/>
          <w:b/>
          <w:bCs/>
          <w:sz w:val="24"/>
          <w:szCs w:val="24"/>
          <w:lang w:val="es-ES_tradnl" w:eastAsia="es-ES"/>
        </w:rPr>
        <w:t xml:space="preserve"> </w:t>
      </w:r>
      <w:r w:rsidRPr="00F009A6">
        <w:rPr>
          <w:rFonts w:ascii="Palatino Linotype" w:eastAsiaTheme="minorEastAsia" w:hAnsi="Palatino Linotype"/>
          <w:sz w:val="24"/>
          <w:szCs w:val="24"/>
          <w:lang w:val="es-ES_tradnl" w:eastAsia="es-ES"/>
        </w:rPr>
        <w:t>promovido</w:t>
      </w:r>
      <w:r w:rsidR="002120D8" w:rsidRPr="00F009A6">
        <w:rPr>
          <w:rFonts w:ascii="Palatino Linotype" w:eastAsiaTheme="minorEastAsia" w:hAnsi="Palatino Linotype"/>
          <w:sz w:val="24"/>
          <w:szCs w:val="24"/>
          <w:lang w:val="es-ES_tradnl" w:eastAsia="es-ES"/>
        </w:rPr>
        <w:t xml:space="preserve"> </w:t>
      </w:r>
      <w:r w:rsidRPr="00F009A6">
        <w:rPr>
          <w:rFonts w:ascii="Palatino Linotype" w:eastAsiaTheme="minorEastAsia" w:hAnsi="Palatino Linotype"/>
          <w:sz w:val="24"/>
          <w:szCs w:val="24"/>
          <w:lang w:val="es-ES_tradnl" w:eastAsia="es-ES"/>
        </w:rPr>
        <w:t>por</w:t>
      </w:r>
      <w:r w:rsidR="002120D8" w:rsidRPr="00F009A6">
        <w:rPr>
          <w:rFonts w:ascii="Palatino Linotype" w:eastAsiaTheme="minorEastAsia" w:hAnsi="Palatino Linotype"/>
          <w:sz w:val="24"/>
          <w:szCs w:val="24"/>
          <w:lang w:val="es-ES_tradnl" w:eastAsia="es-ES"/>
        </w:rPr>
        <w:t xml:space="preserve"> </w:t>
      </w:r>
      <w:r w:rsidR="00DA64F2" w:rsidRPr="00DA64F2">
        <w:rPr>
          <w:rFonts w:ascii="Palatino Linotype" w:eastAsiaTheme="minorEastAsia" w:hAnsi="Palatino Linotype"/>
          <w:b/>
          <w:sz w:val="24"/>
          <w:szCs w:val="24"/>
          <w:highlight w:val="black"/>
          <w:lang w:val="es-ES_tradnl" w:eastAsia="es-ES"/>
        </w:rPr>
        <w:t>-----------------------------------------</w:t>
      </w:r>
      <w:r w:rsidR="000D28A0" w:rsidRPr="00DA64F2">
        <w:rPr>
          <w:rFonts w:ascii="Palatino Linotype" w:eastAsiaTheme="minorEastAsia" w:hAnsi="Palatino Linotype"/>
          <w:b/>
          <w:sz w:val="24"/>
          <w:szCs w:val="24"/>
          <w:highlight w:val="black"/>
          <w:lang w:val="es-ES_tradnl" w:eastAsia="es-ES"/>
        </w:rPr>
        <w:t xml:space="preserve"> </w:t>
      </w:r>
      <w:r w:rsidR="00DA64F2" w:rsidRPr="00DA64F2">
        <w:rPr>
          <w:rFonts w:ascii="Palatino Linotype" w:eastAsiaTheme="minorEastAsia" w:hAnsi="Palatino Linotype"/>
          <w:b/>
          <w:sz w:val="24"/>
          <w:szCs w:val="24"/>
          <w:highlight w:val="black"/>
          <w:lang w:val="es-ES_tradnl" w:eastAsia="es-ES"/>
        </w:rPr>
        <w:t>-----------------------</w:t>
      </w:r>
      <w:r w:rsidR="000D28A0" w:rsidRPr="00F009A6">
        <w:rPr>
          <w:rFonts w:ascii="Palatino Linotype" w:eastAsiaTheme="minorEastAsia" w:hAnsi="Palatino Linotype"/>
          <w:b/>
          <w:sz w:val="24"/>
          <w:szCs w:val="24"/>
          <w:lang w:val="es-ES_tradnl" w:eastAsia="es-ES"/>
        </w:rPr>
        <w:t xml:space="preserve"> </w:t>
      </w:r>
      <w:r w:rsidRPr="00F009A6">
        <w:rPr>
          <w:rFonts w:ascii="Palatino Linotype" w:eastAsiaTheme="minorEastAsia" w:hAnsi="Palatino Linotype" w:cs="Arial"/>
          <w:sz w:val="24"/>
          <w:szCs w:val="24"/>
          <w:lang w:val="es-ES_tradnl" w:eastAsia="es-ES"/>
        </w:rPr>
        <w:t xml:space="preserve">en su calidad de </w:t>
      </w:r>
      <w:r w:rsidRPr="00F009A6">
        <w:rPr>
          <w:rFonts w:ascii="Palatino Linotype" w:eastAsiaTheme="minorEastAsia" w:hAnsi="Palatino Linotype" w:cs="Arial"/>
          <w:b/>
          <w:sz w:val="24"/>
          <w:szCs w:val="24"/>
          <w:lang w:val="es-ES_tradnl" w:eastAsia="es-ES"/>
        </w:rPr>
        <w:t>RECURRENTE</w:t>
      </w:r>
      <w:r w:rsidRPr="00F009A6">
        <w:rPr>
          <w:rFonts w:ascii="Palatino Linotype" w:eastAsiaTheme="minorEastAsia" w:hAnsi="Palatino Linotype" w:cs="Arial"/>
          <w:sz w:val="24"/>
          <w:szCs w:val="24"/>
          <w:lang w:val="es-ES_tradnl" w:eastAsia="es-ES"/>
        </w:rPr>
        <w:t xml:space="preserve">, en contra de la falta de respuesta del </w:t>
      </w:r>
      <w:r w:rsidR="000D28A0" w:rsidRPr="00F009A6">
        <w:rPr>
          <w:rFonts w:ascii="Palatino Linotype" w:eastAsiaTheme="minorEastAsia" w:hAnsi="Palatino Linotype" w:cs="Arial"/>
          <w:b/>
          <w:sz w:val="24"/>
          <w:szCs w:val="24"/>
          <w:lang w:val="es-ES_tradnl" w:eastAsia="es-ES"/>
        </w:rPr>
        <w:t xml:space="preserve">Ayuntamiento de Tenango del Aire </w:t>
      </w:r>
      <w:r w:rsidRPr="00F009A6">
        <w:rPr>
          <w:rFonts w:ascii="Palatino Linotype" w:eastAsiaTheme="minorEastAsia" w:hAnsi="Palatino Linotype"/>
          <w:sz w:val="24"/>
          <w:szCs w:val="24"/>
          <w:lang w:val="es-ES_tradnl" w:eastAsia="es-ES"/>
        </w:rPr>
        <w:t>en lo sucesivo el</w:t>
      </w:r>
      <w:r w:rsidRPr="00F009A6">
        <w:rPr>
          <w:rFonts w:ascii="Palatino Linotype" w:eastAsiaTheme="minorEastAsia" w:hAnsi="Palatino Linotype"/>
          <w:b/>
          <w:sz w:val="24"/>
          <w:szCs w:val="24"/>
          <w:lang w:val="es-ES_tradnl" w:eastAsia="es-ES"/>
        </w:rPr>
        <w:t xml:space="preserve"> SUJETO OBLIGADO, </w:t>
      </w:r>
      <w:r w:rsidRPr="00F009A6">
        <w:rPr>
          <w:rFonts w:ascii="Palatino Linotype" w:eastAsiaTheme="minorEastAsia" w:hAnsi="Palatino Linotype"/>
          <w:sz w:val="24"/>
          <w:szCs w:val="24"/>
          <w:lang w:val="es-ES_tradnl" w:eastAsia="es-ES"/>
        </w:rPr>
        <w:t xml:space="preserve">se procede a dictar la presente resolución, con base en los siguientes: </w:t>
      </w:r>
    </w:p>
    <w:p w:rsidR="00255189" w:rsidRPr="00F009A6" w:rsidRDefault="00255189" w:rsidP="00F009A6">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65090074"/>
      <w:bookmarkStart w:id="2" w:name="_Toc65674064"/>
      <w:r w:rsidRPr="00F009A6">
        <w:rPr>
          <w:rFonts w:ascii="Palatino Linotype" w:eastAsiaTheme="majorEastAsia" w:hAnsi="Palatino Linotype" w:cstheme="majorBidi"/>
          <w:b/>
          <w:sz w:val="24"/>
          <w:szCs w:val="24"/>
        </w:rPr>
        <w:t>ANTECEDENTES</w:t>
      </w:r>
      <w:bookmarkEnd w:id="0"/>
      <w:bookmarkEnd w:id="1"/>
      <w:bookmarkEnd w:id="2"/>
    </w:p>
    <w:p w:rsidR="00255189" w:rsidRPr="00F009A6" w:rsidRDefault="00255189" w:rsidP="00F009A6">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F009A6">
        <w:rPr>
          <w:rFonts w:ascii="Palatino Linotype" w:eastAsia="Calibri" w:hAnsi="Palatino Linotype" w:cs="Arial"/>
          <w:sz w:val="24"/>
          <w:szCs w:val="24"/>
          <w:lang w:val="es-ES" w:eastAsia="es-ES"/>
        </w:rPr>
        <w:t xml:space="preserve">El día </w:t>
      </w:r>
      <w:r w:rsidR="000D28A0" w:rsidRPr="00F009A6">
        <w:rPr>
          <w:rFonts w:ascii="Palatino Linotype" w:eastAsia="Calibri" w:hAnsi="Palatino Linotype" w:cs="Arial"/>
          <w:sz w:val="24"/>
          <w:szCs w:val="24"/>
          <w:lang w:val="es-ES" w:eastAsia="es-ES"/>
        </w:rPr>
        <w:t>primero (01) de diciembre</w:t>
      </w:r>
      <w:r w:rsidR="00F57E19" w:rsidRPr="00F009A6">
        <w:rPr>
          <w:rFonts w:ascii="Palatino Linotype" w:eastAsia="Calibri" w:hAnsi="Palatino Linotype" w:cs="Arial"/>
          <w:sz w:val="24"/>
          <w:szCs w:val="24"/>
          <w:lang w:val="es-ES" w:eastAsia="es-ES"/>
        </w:rPr>
        <w:t xml:space="preserve"> de dos mil veinte</w:t>
      </w:r>
      <w:r w:rsidRPr="00F009A6">
        <w:rPr>
          <w:rFonts w:ascii="Palatino Linotype" w:eastAsia="Calibri" w:hAnsi="Palatino Linotype" w:cs="Arial"/>
          <w:sz w:val="24"/>
          <w:szCs w:val="24"/>
          <w:lang w:val="es-ES" w:eastAsia="es-ES"/>
        </w:rPr>
        <w:t xml:space="preserve">, </w:t>
      </w:r>
      <w:r w:rsidRPr="00F009A6">
        <w:rPr>
          <w:rFonts w:ascii="Palatino Linotype" w:eastAsia="Calibri" w:hAnsi="Palatino Linotype" w:cs="Times New Roman"/>
          <w:sz w:val="24"/>
          <w:szCs w:val="24"/>
          <w:lang w:val="es-ES" w:eastAsia="es-ES"/>
        </w:rPr>
        <w:t>se</w:t>
      </w:r>
      <w:r w:rsidRPr="00F009A6">
        <w:rPr>
          <w:rFonts w:ascii="Palatino Linotype" w:eastAsiaTheme="minorEastAsia" w:hAnsi="Palatino Linotype"/>
          <w:b/>
          <w:sz w:val="24"/>
          <w:szCs w:val="24"/>
          <w:lang w:val="es-ES_tradnl" w:eastAsia="es-ES"/>
        </w:rPr>
        <w:t xml:space="preserve"> </w:t>
      </w:r>
      <w:r w:rsidRPr="00F009A6">
        <w:rPr>
          <w:rFonts w:ascii="Palatino Linotype" w:eastAsiaTheme="minorEastAsia" w:hAnsi="Palatino Linotype"/>
          <w:sz w:val="24"/>
          <w:szCs w:val="24"/>
          <w:lang w:val="es-ES_tradnl" w:eastAsia="es-ES"/>
        </w:rPr>
        <w:t xml:space="preserve">presentó </w:t>
      </w:r>
      <w:r w:rsidRPr="00F009A6">
        <w:rPr>
          <w:rFonts w:ascii="Palatino Linotype" w:eastAsia="Calibri" w:hAnsi="Palatino Linotype" w:cs="Arial"/>
          <w:sz w:val="24"/>
          <w:szCs w:val="24"/>
          <w:lang w:val="es-ES" w:eastAsia="es-ES"/>
        </w:rPr>
        <w:t xml:space="preserve">ante el </w:t>
      </w:r>
      <w:r w:rsidRPr="00F009A6">
        <w:rPr>
          <w:rFonts w:ascii="Palatino Linotype" w:eastAsia="Calibri" w:hAnsi="Palatino Linotype" w:cs="Arial"/>
          <w:b/>
          <w:sz w:val="24"/>
          <w:szCs w:val="24"/>
          <w:lang w:val="es-ES" w:eastAsia="es-ES"/>
        </w:rPr>
        <w:t>SUJETO OBLIGADO,</w:t>
      </w:r>
      <w:r w:rsidRPr="00F009A6">
        <w:rPr>
          <w:rFonts w:ascii="Palatino Linotype" w:eastAsia="Calibri" w:hAnsi="Palatino Linotype" w:cs="Arial"/>
          <w:sz w:val="24"/>
          <w:szCs w:val="24"/>
          <w:lang w:val="es-ES_tradnl" w:eastAsia="es-ES"/>
        </w:rPr>
        <w:t xml:space="preserve"> vía </w:t>
      </w:r>
      <w:r w:rsidRPr="00F009A6">
        <w:rPr>
          <w:rFonts w:ascii="Palatino Linotype" w:eastAsia="Calibri" w:hAnsi="Palatino Linotype" w:cs="Arial"/>
          <w:sz w:val="24"/>
          <w:szCs w:val="24"/>
          <w:lang w:val="es-ES" w:eastAsia="es-ES"/>
        </w:rPr>
        <w:t xml:space="preserve">Sistema de Acceso a la Información Mexiquense </w:t>
      </w:r>
      <w:r w:rsidRPr="00F009A6">
        <w:rPr>
          <w:rFonts w:ascii="Palatino Linotype" w:eastAsia="Calibri" w:hAnsi="Palatino Linotype" w:cs="Arial"/>
          <w:b/>
          <w:sz w:val="24"/>
          <w:szCs w:val="24"/>
          <w:lang w:val="es-ES" w:eastAsia="es-ES"/>
        </w:rPr>
        <w:t>(SAIMEX),</w:t>
      </w:r>
      <w:r w:rsidR="002120D8" w:rsidRPr="00F009A6">
        <w:rPr>
          <w:rFonts w:ascii="Palatino Linotype" w:eastAsia="Calibri" w:hAnsi="Palatino Linotype" w:cs="Arial"/>
          <w:sz w:val="24"/>
          <w:szCs w:val="24"/>
          <w:lang w:val="es-ES" w:eastAsia="es-ES"/>
        </w:rPr>
        <w:t xml:space="preserve"> la </w:t>
      </w:r>
      <w:r w:rsidRPr="00F009A6">
        <w:rPr>
          <w:rFonts w:ascii="Palatino Linotype" w:eastAsia="Calibri" w:hAnsi="Palatino Linotype" w:cs="Arial"/>
          <w:sz w:val="24"/>
          <w:szCs w:val="24"/>
          <w:lang w:val="es-ES" w:eastAsia="es-ES"/>
        </w:rPr>
        <w:t>solicitud de información</w:t>
      </w:r>
      <w:r w:rsidR="002120D8" w:rsidRPr="00F009A6">
        <w:rPr>
          <w:rFonts w:ascii="Palatino Linotype" w:eastAsia="Calibri" w:hAnsi="Palatino Linotype" w:cs="Arial"/>
          <w:sz w:val="24"/>
          <w:szCs w:val="24"/>
          <w:lang w:val="es-ES" w:eastAsia="es-ES"/>
        </w:rPr>
        <w:t xml:space="preserve"> </w:t>
      </w:r>
      <w:r w:rsidRPr="00F009A6">
        <w:rPr>
          <w:rFonts w:ascii="Palatino Linotype" w:eastAsia="Calibri" w:hAnsi="Palatino Linotype" w:cs="Arial"/>
          <w:sz w:val="24"/>
          <w:szCs w:val="24"/>
          <w:lang w:val="es-ES" w:eastAsia="es-ES"/>
        </w:rPr>
        <w:t>pública registrada</w:t>
      </w:r>
      <w:r w:rsidR="002120D8" w:rsidRPr="00F009A6">
        <w:rPr>
          <w:rFonts w:ascii="Palatino Linotype" w:eastAsia="Calibri" w:hAnsi="Palatino Linotype" w:cs="Arial"/>
          <w:sz w:val="24"/>
          <w:szCs w:val="24"/>
          <w:lang w:val="es-ES" w:eastAsia="es-ES"/>
        </w:rPr>
        <w:t xml:space="preserve"> con </w:t>
      </w:r>
      <w:proofErr w:type="gramStart"/>
      <w:r w:rsidR="002120D8" w:rsidRPr="00F009A6">
        <w:rPr>
          <w:rFonts w:ascii="Palatino Linotype" w:eastAsia="Calibri" w:hAnsi="Palatino Linotype" w:cs="Arial"/>
          <w:sz w:val="24"/>
          <w:szCs w:val="24"/>
          <w:lang w:val="es-ES" w:eastAsia="es-ES"/>
        </w:rPr>
        <w:t xml:space="preserve">el </w:t>
      </w:r>
      <w:r w:rsidRPr="00F009A6">
        <w:rPr>
          <w:rFonts w:ascii="Palatino Linotype" w:eastAsia="Calibri" w:hAnsi="Palatino Linotype" w:cs="Arial"/>
          <w:sz w:val="24"/>
          <w:szCs w:val="24"/>
          <w:lang w:val="es-ES" w:eastAsia="es-ES"/>
        </w:rPr>
        <w:t xml:space="preserve"> número</w:t>
      </w:r>
      <w:r w:rsidR="00273A48" w:rsidRPr="00F009A6">
        <w:rPr>
          <w:rFonts w:ascii="Palatino Linotype" w:eastAsia="Calibri" w:hAnsi="Palatino Linotype" w:cs="Arial"/>
          <w:sz w:val="24"/>
          <w:szCs w:val="24"/>
          <w:lang w:val="es-ES" w:eastAsia="es-ES"/>
        </w:rPr>
        <w:t>s</w:t>
      </w:r>
      <w:proofErr w:type="gramEnd"/>
      <w:r w:rsidR="00273A48" w:rsidRPr="00F009A6">
        <w:rPr>
          <w:rFonts w:ascii="Palatino Linotype" w:eastAsia="Calibri" w:hAnsi="Palatino Linotype" w:cs="Arial"/>
          <w:sz w:val="24"/>
          <w:szCs w:val="24"/>
          <w:lang w:val="es-ES" w:eastAsia="es-ES"/>
        </w:rPr>
        <w:t xml:space="preserve"> </w:t>
      </w:r>
      <w:r w:rsidR="00273A48" w:rsidRPr="00F009A6">
        <w:rPr>
          <w:rFonts w:ascii="Palatino Linotype" w:eastAsia="Calibri" w:hAnsi="Palatino Linotype" w:cs="Arial"/>
          <w:b/>
          <w:bCs/>
          <w:sz w:val="24"/>
          <w:szCs w:val="24"/>
          <w:lang w:eastAsia="es-ES"/>
        </w:rPr>
        <w:t>00391/TENAAIR/IP/2020</w:t>
      </w:r>
      <w:r w:rsidR="002120D8" w:rsidRPr="00F009A6">
        <w:rPr>
          <w:rFonts w:ascii="Palatino Linotype" w:eastAsia="Calibri" w:hAnsi="Palatino Linotype" w:cs="Arial"/>
          <w:sz w:val="24"/>
          <w:szCs w:val="24"/>
          <w:lang w:val="es-ES" w:eastAsia="es-ES"/>
        </w:rPr>
        <w:t xml:space="preserve"> </w:t>
      </w:r>
      <w:r w:rsidR="00F57E19" w:rsidRPr="00F009A6">
        <w:rPr>
          <w:rFonts w:ascii="Palatino Linotype" w:eastAsia="Calibri" w:hAnsi="Palatino Linotype" w:cs="Arial"/>
          <w:sz w:val="24"/>
          <w:szCs w:val="24"/>
          <w:lang w:val="es-ES" w:eastAsia="es-ES"/>
        </w:rPr>
        <w:t xml:space="preserve"> </w:t>
      </w:r>
      <w:r w:rsidRPr="00F009A6">
        <w:rPr>
          <w:rFonts w:ascii="Palatino Linotype" w:eastAsia="Calibri" w:hAnsi="Palatino Linotype" w:cs="Arial"/>
          <w:b/>
          <w:bCs/>
          <w:sz w:val="24"/>
          <w:szCs w:val="24"/>
          <w:lang w:val="es-ES_tradnl" w:eastAsia="es-ES"/>
        </w:rPr>
        <w:t xml:space="preserve"> </w:t>
      </w:r>
      <w:r w:rsidR="00273A48" w:rsidRPr="00F009A6">
        <w:rPr>
          <w:rFonts w:ascii="Palatino Linotype" w:eastAsia="Calibri" w:hAnsi="Palatino Linotype" w:cs="Arial"/>
          <w:sz w:val="24"/>
          <w:szCs w:val="24"/>
          <w:lang w:val="es-ES" w:eastAsia="es-ES"/>
        </w:rPr>
        <w:t>, mediante la</w:t>
      </w:r>
      <w:r w:rsidR="00F57E19" w:rsidRPr="00F009A6">
        <w:rPr>
          <w:rFonts w:ascii="Palatino Linotype" w:eastAsia="Calibri" w:hAnsi="Palatino Linotype" w:cs="Arial"/>
          <w:sz w:val="24"/>
          <w:szCs w:val="24"/>
          <w:lang w:val="es-ES" w:eastAsia="es-ES"/>
        </w:rPr>
        <w:t xml:space="preserve"> </w:t>
      </w:r>
      <w:r w:rsidRPr="00F009A6">
        <w:rPr>
          <w:rFonts w:ascii="Palatino Linotype" w:eastAsia="Calibri" w:hAnsi="Palatino Linotype" w:cs="Arial"/>
          <w:sz w:val="24"/>
          <w:szCs w:val="24"/>
          <w:lang w:val="es-ES" w:eastAsia="es-ES"/>
        </w:rPr>
        <w:t>cual se requirió:</w:t>
      </w:r>
    </w:p>
    <w:p w:rsidR="00255189" w:rsidRPr="00F009A6" w:rsidRDefault="00F57E19" w:rsidP="00F009A6">
      <w:pPr>
        <w:spacing w:before="240" w:after="240" w:line="360" w:lineRule="auto"/>
        <w:ind w:left="426"/>
        <w:contextualSpacing/>
        <w:jc w:val="both"/>
        <w:rPr>
          <w:rFonts w:ascii="Palatino Linotype" w:eastAsia="Calibri" w:hAnsi="Palatino Linotype" w:cs="Arial"/>
          <w:szCs w:val="24"/>
          <w:lang w:val="es-ES" w:eastAsia="es-ES"/>
        </w:rPr>
      </w:pPr>
      <w:r w:rsidRPr="00F009A6">
        <w:rPr>
          <w:rFonts w:ascii="Palatino Linotype" w:eastAsia="Calibri" w:hAnsi="Palatino Linotype" w:cs="Arial"/>
          <w:b/>
          <w:bCs/>
          <w:szCs w:val="24"/>
          <w:lang w:eastAsia="es-ES"/>
        </w:rPr>
        <w:t xml:space="preserve"> </w:t>
      </w:r>
    </w:p>
    <w:p w:rsidR="00255189" w:rsidRPr="00F009A6" w:rsidRDefault="00584F01" w:rsidP="00F009A6">
      <w:pPr>
        <w:spacing w:after="0" w:line="360" w:lineRule="auto"/>
        <w:ind w:left="851" w:right="709"/>
        <w:jc w:val="both"/>
        <w:rPr>
          <w:rFonts w:ascii="Palatino Linotype" w:eastAsia="Times New Roman" w:hAnsi="Palatino Linotype" w:cs="Times New Roman"/>
          <w:i/>
          <w:szCs w:val="24"/>
          <w:lang w:eastAsia="es-MX"/>
        </w:rPr>
      </w:pPr>
      <w:r w:rsidRPr="00F009A6">
        <w:rPr>
          <w:rFonts w:ascii="Palatino Linotype" w:eastAsiaTheme="minorEastAsia" w:hAnsi="Palatino Linotype"/>
          <w:i/>
          <w:szCs w:val="24"/>
          <w:lang w:val="es-ES_tradnl" w:eastAsia="es-ES"/>
        </w:rPr>
        <w:t>“</w:t>
      </w:r>
      <w:r w:rsidR="00273A48" w:rsidRPr="00F009A6">
        <w:rPr>
          <w:rFonts w:ascii="Palatino Linotype" w:eastAsiaTheme="minorEastAsia" w:hAnsi="Palatino Linotype"/>
          <w:i/>
          <w:szCs w:val="24"/>
          <w:lang w:val="es-ES_tradnl" w:eastAsia="es-ES"/>
        </w:rPr>
        <w:t>SOLICITO LA RELACION DE PROVEEDORES Y CONTRATISTAS QUE HA CONTRATADO EL H. AYUNTAMIENTO DURANTE ESTE AÑO 2020</w:t>
      </w:r>
      <w:r w:rsidR="00F57E19" w:rsidRPr="00F009A6">
        <w:rPr>
          <w:rFonts w:ascii="Palatino Linotype" w:eastAsiaTheme="minorEastAsia" w:hAnsi="Palatino Linotype"/>
          <w:i/>
          <w:szCs w:val="24"/>
          <w:lang w:val="es-ES_tradnl" w:eastAsia="es-ES"/>
        </w:rPr>
        <w:t>.</w:t>
      </w:r>
      <w:r w:rsidRPr="00F009A6">
        <w:rPr>
          <w:rFonts w:ascii="Palatino Linotype" w:eastAsiaTheme="minorEastAsia" w:hAnsi="Palatino Linotype"/>
          <w:i/>
          <w:szCs w:val="24"/>
          <w:lang w:val="es-ES_tradnl" w:eastAsia="es-ES"/>
        </w:rPr>
        <w:t>”</w:t>
      </w:r>
      <w:r w:rsidR="00255189" w:rsidRPr="00F009A6">
        <w:rPr>
          <w:rFonts w:ascii="Palatino Linotype" w:eastAsiaTheme="minorEastAsia" w:hAnsi="Palatino Linotype"/>
          <w:i/>
          <w:szCs w:val="24"/>
          <w:lang w:val="es-ES_tradnl" w:eastAsia="es-ES"/>
        </w:rPr>
        <w:t xml:space="preserve"> (Sic)</w:t>
      </w:r>
    </w:p>
    <w:p w:rsidR="00255189" w:rsidRPr="00F009A6" w:rsidRDefault="00255189" w:rsidP="00F009A6">
      <w:pPr>
        <w:spacing w:after="0" w:line="360" w:lineRule="auto"/>
        <w:ind w:right="34"/>
        <w:contextualSpacing/>
        <w:jc w:val="both"/>
        <w:rPr>
          <w:rFonts w:ascii="Palatino Linotype" w:eastAsiaTheme="minorEastAsia" w:hAnsi="Palatino Linotype" w:cs="Arial"/>
          <w:i/>
          <w:sz w:val="24"/>
          <w:szCs w:val="24"/>
          <w:lang w:val="es-ES_tradnl" w:eastAsia="es-ES"/>
        </w:rPr>
      </w:pPr>
    </w:p>
    <w:p w:rsidR="00F57E19" w:rsidRPr="00F009A6" w:rsidRDefault="00255189" w:rsidP="00F009A6">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F009A6">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F009A6">
        <w:rPr>
          <w:rFonts w:ascii="Palatino Linotype" w:eastAsiaTheme="minorEastAsia" w:hAnsi="Palatino Linotype" w:cs="Arial"/>
          <w:b/>
          <w:sz w:val="24"/>
          <w:szCs w:val="24"/>
          <w:lang w:val="es-ES_tradnl" w:eastAsia="es-ES"/>
        </w:rPr>
        <w:t xml:space="preserve">(SAIMEX). </w:t>
      </w:r>
      <w:r w:rsidR="00472D8A" w:rsidRPr="00F009A6">
        <w:rPr>
          <w:rFonts w:ascii="Palatino Linotype" w:eastAsiaTheme="minorEastAsia" w:hAnsi="Palatino Linotype" w:cs="Arial"/>
          <w:b/>
          <w:sz w:val="24"/>
          <w:szCs w:val="24"/>
          <w:lang w:val="es-ES_tradnl" w:eastAsia="es-ES"/>
        </w:rPr>
        <w:t xml:space="preserve"> </w:t>
      </w:r>
    </w:p>
    <w:p w:rsidR="00255189" w:rsidRPr="00F009A6" w:rsidRDefault="00255189" w:rsidP="00F009A6">
      <w:p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F009A6">
        <w:rPr>
          <w:rFonts w:ascii="Palatino Linotype" w:eastAsiaTheme="minorEastAsia" w:hAnsi="Palatino Linotype" w:cs="Arial"/>
          <w:sz w:val="24"/>
          <w:szCs w:val="24"/>
          <w:lang w:val="es-ES_tradnl" w:eastAsia="es-ES"/>
        </w:rPr>
        <w:t xml:space="preserve"> </w:t>
      </w:r>
    </w:p>
    <w:p w:rsidR="00273A48" w:rsidRPr="00F009A6" w:rsidRDefault="00273A48" w:rsidP="00F009A6">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F009A6">
        <w:rPr>
          <w:rFonts w:ascii="Palatino Linotype" w:eastAsiaTheme="minorEastAsia" w:hAnsi="Palatino Linotype" w:cs="Arial"/>
          <w:sz w:val="24"/>
          <w:szCs w:val="24"/>
          <w:lang w:val="es-ES_tradnl" w:eastAsia="es-ES"/>
        </w:rPr>
        <w:lastRenderedPageBreak/>
        <w:t xml:space="preserve">Posteriormente el día dos (2) de diciembre de dos mil veinte, el Titular de la Unidad de Transparencia turno la solicitud de información al Servidor Público Habilitado, el cual no generó respuesta alguna, como a continuación se muestra.  </w:t>
      </w:r>
    </w:p>
    <w:p w:rsidR="00273A48" w:rsidRPr="00F009A6" w:rsidRDefault="00273A48" w:rsidP="00F009A6">
      <w:pPr>
        <w:pStyle w:val="Prrafodelista"/>
        <w:rPr>
          <w:rFonts w:ascii="Palatino Linotype" w:hAnsi="Palatino Linotype" w:cs="Arial"/>
          <w:i/>
        </w:rPr>
      </w:pPr>
      <w:r w:rsidRPr="00F009A6">
        <w:rPr>
          <w:noProof/>
          <w:lang w:val="es-MX" w:eastAsia="es-MX"/>
        </w:rPr>
        <w:drawing>
          <wp:inline distT="0" distB="0" distL="0" distR="0" wp14:anchorId="22FD7C89" wp14:editId="4C52D8F9">
            <wp:extent cx="4914900" cy="10096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9387" t="30054" r="9204" b="42623"/>
                    <a:stretch/>
                  </pic:blipFill>
                  <pic:spPr bwMode="auto">
                    <a:xfrm>
                      <a:off x="0" y="0"/>
                      <a:ext cx="4914900" cy="1009650"/>
                    </a:xfrm>
                    <a:prstGeom prst="rect">
                      <a:avLst/>
                    </a:prstGeom>
                    <a:ln>
                      <a:noFill/>
                    </a:ln>
                    <a:extLst>
                      <a:ext uri="{53640926-AAD7-44D8-BBD7-CCE9431645EC}">
                        <a14:shadowObscured xmlns:a14="http://schemas.microsoft.com/office/drawing/2010/main"/>
                      </a:ext>
                    </a:extLst>
                  </pic:spPr>
                </pic:pic>
              </a:graphicData>
            </a:graphic>
          </wp:inline>
        </w:drawing>
      </w:r>
    </w:p>
    <w:p w:rsidR="00273A48" w:rsidRPr="00F009A6" w:rsidRDefault="00273A48" w:rsidP="00F009A6">
      <w:pPr>
        <w:rPr>
          <w:rFonts w:ascii="Palatino Linotype" w:eastAsia="Calibri" w:hAnsi="Palatino Linotype" w:cs="Arial"/>
          <w:lang w:val="es-AR"/>
        </w:rPr>
      </w:pPr>
    </w:p>
    <w:p w:rsidR="00255189" w:rsidRPr="00F009A6" w:rsidRDefault="00273A48" w:rsidP="00F009A6">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F009A6">
        <w:rPr>
          <w:rFonts w:ascii="Palatino Linotype" w:eastAsia="Calibri" w:hAnsi="Palatino Linotype" w:cs="Arial"/>
          <w:sz w:val="24"/>
          <w:szCs w:val="24"/>
          <w:lang w:val="es-AR" w:eastAsia="es-ES"/>
        </w:rPr>
        <w:t>Por tal motivo</w:t>
      </w:r>
      <w:r w:rsidR="00255189" w:rsidRPr="00F009A6">
        <w:rPr>
          <w:rFonts w:ascii="Palatino Linotype" w:eastAsia="Times New Roman" w:hAnsi="Palatino Linotype" w:cs="Arial"/>
          <w:sz w:val="24"/>
          <w:szCs w:val="24"/>
          <w:lang w:val="es-ES" w:eastAsia="es-ES"/>
        </w:rPr>
        <w:t xml:space="preserve"> </w:t>
      </w:r>
      <w:proofErr w:type="gramStart"/>
      <w:r w:rsidRPr="00F009A6">
        <w:rPr>
          <w:rFonts w:ascii="Palatino Linotype" w:eastAsia="Times New Roman" w:hAnsi="Palatino Linotype" w:cs="Arial"/>
          <w:sz w:val="24"/>
          <w:szCs w:val="24"/>
          <w:lang w:val="es-ES" w:eastAsia="es-ES"/>
        </w:rPr>
        <w:t xml:space="preserve">el </w:t>
      </w:r>
      <w:r w:rsidR="00584F01" w:rsidRPr="00F009A6">
        <w:rPr>
          <w:rFonts w:ascii="Palatino Linotype" w:eastAsia="Times New Roman" w:hAnsi="Palatino Linotype" w:cs="Arial"/>
          <w:sz w:val="24"/>
          <w:szCs w:val="24"/>
          <w:lang w:val="es-ES" w:eastAsia="es-ES"/>
        </w:rPr>
        <w:t xml:space="preserve"> </w:t>
      </w:r>
      <w:r w:rsidRPr="00F009A6">
        <w:rPr>
          <w:rFonts w:ascii="Palatino Linotype" w:eastAsia="Times New Roman" w:hAnsi="Palatino Linotype" w:cs="Arial"/>
          <w:sz w:val="24"/>
          <w:szCs w:val="24"/>
          <w:lang w:val="es-ES" w:eastAsia="es-ES"/>
        </w:rPr>
        <w:t>veintiséis</w:t>
      </w:r>
      <w:proofErr w:type="gramEnd"/>
      <w:r w:rsidRPr="00F009A6">
        <w:rPr>
          <w:rFonts w:ascii="Palatino Linotype" w:eastAsia="Times New Roman" w:hAnsi="Palatino Linotype" w:cs="Arial"/>
          <w:sz w:val="24"/>
          <w:szCs w:val="24"/>
          <w:lang w:val="es-ES" w:eastAsia="es-ES"/>
        </w:rPr>
        <w:t xml:space="preserve"> (26</w:t>
      </w:r>
      <w:r w:rsidR="00584F01" w:rsidRPr="00F009A6">
        <w:rPr>
          <w:rFonts w:ascii="Palatino Linotype" w:eastAsia="Times New Roman" w:hAnsi="Palatino Linotype" w:cs="Arial"/>
          <w:sz w:val="24"/>
          <w:szCs w:val="24"/>
          <w:lang w:val="es-ES" w:eastAsia="es-ES"/>
        </w:rPr>
        <w:t>) de</w:t>
      </w:r>
      <w:r w:rsidRPr="00F009A6">
        <w:rPr>
          <w:rFonts w:ascii="Palatino Linotype" w:eastAsia="Times New Roman" w:hAnsi="Palatino Linotype" w:cs="Arial"/>
          <w:sz w:val="24"/>
          <w:szCs w:val="24"/>
          <w:lang w:val="es-ES" w:eastAsia="es-ES"/>
        </w:rPr>
        <w:t xml:space="preserve"> enero</w:t>
      </w:r>
      <w:r w:rsidR="00ED7E1C" w:rsidRPr="00F009A6">
        <w:rPr>
          <w:rFonts w:ascii="Palatino Linotype" w:eastAsia="Times New Roman" w:hAnsi="Palatino Linotype" w:cs="Arial"/>
          <w:sz w:val="24"/>
          <w:szCs w:val="24"/>
          <w:lang w:val="es-ES" w:eastAsia="es-ES"/>
        </w:rPr>
        <w:t xml:space="preserve"> de dos mil veinte </w:t>
      </w:r>
      <w:r w:rsidR="00255189" w:rsidRPr="00F009A6">
        <w:rPr>
          <w:rFonts w:ascii="Palatino Linotype" w:eastAsia="Times New Roman" w:hAnsi="Palatino Linotype" w:cs="Arial"/>
          <w:sz w:val="24"/>
          <w:szCs w:val="24"/>
          <w:lang w:val="es-ES" w:eastAsia="es-ES"/>
        </w:rPr>
        <w:t>, el particular interpuso el recurso de revisión, en contra de la falta de respuesta, señalando como:</w:t>
      </w:r>
      <w:bookmarkStart w:id="3" w:name="_Toc462307683"/>
      <w:bookmarkStart w:id="4" w:name="_Toc472427085"/>
      <w:bookmarkStart w:id="5" w:name="_Toc472500652"/>
    </w:p>
    <w:p w:rsidR="00255189" w:rsidRPr="00F009A6" w:rsidRDefault="00255189" w:rsidP="00F009A6">
      <w:pPr>
        <w:spacing w:before="240" w:after="0" w:line="360" w:lineRule="auto"/>
        <w:contextualSpacing/>
        <w:jc w:val="both"/>
        <w:rPr>
          <w:rFonts w:ascii="Palatino Linotype" w:eastAsiaTheme="minorEastAsia" w:hAnsi="Palatino Linotype" w:cs="Arial"/>
          <w:i/>
          <w:sz w:val="24"/>
          <w:szCs w:val="24"/>
          <w:lang w:val="es-ES_tradnl" w:eastAsia="es-ES"/>
        </w:rPr>
      </w:pPr>
    </w:p>
    <w:p w:rsidR="00584F01" w:rsidRPr="00F009A6" w:rsidRDefault="00255189" w:rsidP="00F009A6">
      <w:pPr>
        <w:spacing w:after="0" w:line="360" w:lineRule="auto"/>
        <w:ind w:left="426" w:right="567"/>
        <w:jc w:val="both"/>
        <w:rPr>
          <w:rFonts w:ascii="Palatino Linotype" w:eastAsiaTheme="majorEastAsia" w:hAnsi="Palatino Linotype" w:cstheme="majorBidi"/>
          <w:b/>
          <w:i/>
          <w:sz w:val="24"/>
          <w:szCs w:val="24"/>
          <w:lang w:val="es-ES" w:eastAsia="es-ES"/>
        </w:rPr>
      </w:pPr>
      <w:bookmarkStart w:id="6" w:name="_Toc475015152"/>
      <w:bookmarkStart w:id="7" w:name="_Toc476078667"/>
      <w:bookmarkStart w:id="8" w:name="_Toc476675983"/>
      <w:bookmarkStart w:id="9" w:name="_Toc477345124"/>
      <w:bookmarkStart w:id="10" w:name="_Toc477345202"/>
      <w:bookmarkStart w:id="11" w:name="_Toc480987168"/>
      <w:bookmarkStart w:id="12" w:name="_Toc480996301"/>
      <w:bookmarkStart w:id="13" w:name="_Toc485145203"/>
      <w:bookmarkStart w:id="14" w:name="_Toc526438768"/>
      <w:bookmarkStart w:id="15" w:name="_Toc526438809"/>
      <w:bookmarkStart w:id="16" w:name="_Toc526438924"/>
      <w:bookmarkStart w:id="17" w:name="_Toc3467401"/>
      <w:bookmarkStart w:id="18" w:name="_Toc3467935"/>
      <w:bookmarkStart w:id="19" w:name="_Toc492489253"/>
      <w:bookmarkStart w:id="20" w:name="_Toc492590383"/>
      <w:bookmarkStart w:id="21" w:name="_Toc496806999"/>
      <w:bookmarkStart w:id="22" w:name="_Toc496807889"/>
      <w:bookmarkStart w:id="23" w:name="_Toc498528853"/>
      <w:bookmarkStart w:id="24" w:name="_Toc498528941"/>
      <w:bookmarkStart w:id="25" w:name="_Toc499059264"/>
      <w:bookmarkStart w:id="26" w:name="_Toc499658725"/>
      <w:bookmarkStart w:id="27" w:name="_Toc499659072"/>
      <w:bookmarkStart w:id="28" w:name="_Toc499810483"/>
      <w:bookmarkStart w:id="29" w:name="_Toc500414595"/>
      <w:bookmarkStart w:id="30" w:name="_Toc500414652"/>
      <w:bookmarkStart w:id="31" w:name="_Toc503366327"/>
      <w:bookmarkStart w:id="32" w:name="_Toc503891593"/>
      <w:bookmarkStart w:id="33" w:name="_Toc504069531"/>
      <w:bookmarkStart w:id="34" w:name="_Toc504500686"/>
      <w:r w:rsidRPr="00F009A6">
        <w:rPr>
          <w:rFonts w:ascii="Palatino Linotype" w:eastAsiaTheme="majorEastAsia" w:hAnsi="Palatino Linotype" w:cstheme="majorBidi"/>
          <w:b/>
          <w:sz w:val="24"/>
          <w:szCs w:val="24"/>
          <w:lang w:val="es-ES" w:eastAsia="es-ES"/>
        </w:rPr>
        <w:t>Acto impugnado</w:t>
      </w:r>
      <w:r w:rsidRPr="00F009A6">
        <w:rPr>
          <w:rFonts w:ascii="Palatino Linotype" w:eastAsiaTheme="majorEastAsia" w:hAnsi="Palatino Linotype" w:cstheme="majorBidi"/>
          <w:b/>
          <w:i/>
          <w:sz w:val="24"/>
          <w:szCs w:val="24"/>
          <w:lang w:val="es-ES" w:eastAsia="es-ES"/>
        </w:rPr>
        <w:t>:</w:t>
      </w:r>
      <w:bookmarkEnd w:id="3"/>
      <w:bookmarkEnd w:id="4"/>
      <w:bookmarkEnd w:id="5"/>
      <w:r w:rsidRPr="00F009A6">
        <w:rPr>
          <w:rFonts w:ascii="Palatino Linotype" w:eastAsiaTheme="majorEastAsia" w:hAnsi="Palatino Linotype" w:cstheme="majorBidi"/>
          <w:b/>
          <w:i/>
          <w:sz w:val="24"/>
          <w:szCs w:val="24"/>
          <w:lang w:val="es-ES" w:eastAsia="es-ES"/>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255189" w:rsidRPr="00F009A6" w:rsidRDefault="00584F01" w:rsidP="00F009A6">
      <w:pPr>
        <w:spacing w:after="0" w:line="360" w:lineRule="auto"/>
        <w:ind w:left="426" w:right="567"/>
        <w:jc w:val="both"/>
        <w:rPr>
          <w:rFonts w:ascii="Palatino Linotype" w:eastAsiaTheme="majorEastAsia" w:hAnsi="Palatino Linotype" w:cstheme="majorBidi"/>
          <w:b/>
          <w:i/>
          <w:sz w:val="24"/>
          <w:szCs w:val="24"/>
          <w:lang w:val="es-ES" w:eastAsia="es-ES"/>
        </w:rPr>
      </w:pPr>
      <w:r w:rsidRPr="00F009A6">
        <w:rPr>
          <w:rFonts w:ascii="Palatino Linotype" w:eastAsiaTheme="majorEastAsia" w:hAnsi="Palatino Linotype" w:cstheme="majorBidi"/>
          <w:i/>
          <w:lang w:val="es-ES" w:eastAsia="es-ES"/>
        </w:rPr>
        <w:t xml:space="preserve"> “</w:t>
      </w:r>
      <w:r w:rsidR="00273A48" w:rsidRPr="00F009A6">
        <w:rPr>
          <w:rFonts w:ascii="Palatino Linotype" w:eastAsiaTheme="majorEastAsia" w:hAnsi="Palatino Linotype" w:cstheme="majorBidi"/>
          <w:i/>
          <w:lang w:val="es-ES" w:eastAsia="es-ES"/>
        </w:rPr>
        <w:t>NO ENTREGARON LA INFORMACION QUE SE PIDIO</w:t>
      </w:r>
      <w:r w:rsidR="00F57E19" w:rsidRPr="00F009A6">
        <w:rPr>
          <w:rFonts w:ascii="Palatino Linotype" w:eastAsiaTheme="majorEastAsia" w:hAnsi="Palatino Linotype" w:cstheme="majorBidi"/>
          <w:i/>
          <w:lang w:val="es-ES" w:eastAsia="es-ES"/>
        </w:rPr>
        <w:t>.</w:t>
      </w:r>
      <w:r w:rsidRPr="00F009A6">
        <w:rPr>
          <w:rFonts w:ascii="Palatino Linotype" w:hAnsi="Palatino Linotype"/>
          <w:color w:val="000000"/>
        </w:rPr>
        <w:t>”</w:t>
      </w:r>
      <w:r w:rsidR="00255189" w:rsidRPr="00F009A6">
        <w:rPr>
          <w:rFonts w:ascii="Palatino Linotype" w:eastAsiaTheme="majorEastAsia" w:hAnsi="Palatino Linotype" w:cstheme="majorBidi"/>
          <w:i/>
          <w:lang w:val="es-ES" w:eastAsia="es-ES"/>
        </w:rPr>
        <w:t xml:space="preserve"> </w:t>
      </w:r>
      <w:r w:rsidR="00255189" w:rsidRPr="00F009A6">
        <w:rPr>
          <w:rFonts w:ascii="Palatino Linotype" w:eastAsia="Calibri" w:hAnsi="Palatino Linotype" w:cs="Arial"/>
          <w:i/>
          <w:lang w:val="es-ES" w:eastAsia="es-ES"/>
        </w:rPr>
        <w:t>(</w:t>
      </w:r>
      <w:r w:rsidR="00255189" w:rsidRPr="00F009A6">
        <w:rPr>
          <w:rFonts w:ascii="Palatino Linotype" w:eastAsia="Calibri" w:hAnsi="Palatino Linotype" w:cs="Arial"/>
          <w:i/>
          <w:sz w:val="24"/>
          <w:szCs w:val="24"/>
          <w:lang w:val="es-ES" w:eastAsia="es-ES"/>
        </w:rPr>
        <w:t xml:space="preserve">Sic) </w:t>
      </w:r>
    </w:p>
    <w:p w:rsidR="00255189" w:rsidRPr="00F009A6" w:rsidRDefault="00255189" w:rsidP="00F009A6">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255189" w:rsidRPr="00F009A6" w:rsidRDefault="00255189" w:rsidP="00F009A6">
      <w:pPr>
        <w:spacing w:after="0" w:line="360" w:lineRule="auto"/>
        <w:ind w:left="426" w:right="567"/>
        <w:jc w:val="both"/>
        <w:rPr>
          <w:rFonts w:ascii="Palatino Linotype" w:eastAsiaTheme="majorEastAsia" w:hAnsi="Palatino Linotype" w:cstheme="majorBidi"/>
          <w:i/>
          <w:sz w:val="24"/>
          <w:szCs w:val="24"/>
          <w:lang w:val="es-ES" w:eastAsia="es-ES"/>
        </w:rPr>
      </w:pPr>
      <w:bookmarkStart w:id="35" w:name="_Toc462307685"/>
      <w:bookmarkStart w:id="36" w:name="_Toc472427087"/>
      <w:bookmarkStart w:id="37" w:name="_Toc472500654"/>
      <w:bookmarkStart w:id="38" w:name="_Toc475015153"/>
      <w:bookmarkStart w:id="39" w:name="_Toc476078668"/>
      <w:bookmarkStart w:id="40" w:name="_Toc476675984"/>
      <w:bookmarkStart w:id="41" w:name="_Toc477345125"/>
      <w:bookmarkStart w:id="42" w:name="_Toc477345203"/>
      <w:bookmarkStart w:id="43" w:name="_Toc480987169"/>
      <w:bookmarkStart w:id="44" w:name="_Toc480996302"/>
      <w:bookmarkStart w:id="45" w:name="_Toc485145204"/>
      <w:bookmarkStart w:id="46" w:name="_Toc492489254"/>
      <w:bookmarkStart w:id="47" w:name="_Toc492590384"/>
      <w:bookmarkStart w:id="48" w:name="_Toc496807000"/>
      <w:bookmarkStart w:id="49" w:name="_Toc496807890"/>
      <w:bookmarkStart w:id="50" w:name="_Toc498528854"/>
      <w:bookmarkStart w:id="51" w:name="_Toc498528942"/>
      <w:bookmarkStart w:id="52" w:name="_Toc499059265"/>
      <w:bookmarkStart w:id="53" w:name="_Toc499658726"/>
      <w:bookmarkStart w:id="54" w:name="_Toc499659073"/>
      <w:bookmarkStart w:id="55" w:name="_Toc499810484"/>
      <w:bookmarkStart w:id="56" w:name="_Toc500414596"/>
      <w:bookmarkStart w:id="57" w:name="_Toc500414653"/>
      <w:bookmarkStart w:id="58" w:name="_Toc503366328"/>
      <w:bookmarkStart w:id="59" w:name="_Toc503891594"/>
      <w:bookmarkStart w:id="60" w:name="_Toc504069532"/>
      <w:bookmarkStart w:id="61" w:name="_Toc504500687"/>
      <w:bookmarkStart w:id="62" w:name="_Toc526438769"/>
      <w:bookmarkStart w:id="63" w:name="_Toc526438810"/>
      <w:bookmarkStart w:id="64" w:name="_Toc526438925"/>
      <w:bookmarkStart w:id="65" w:name="_Toc3467402"/>
      <w:bookmarkStart w:id="66" w:name="_Toc3467936"/>
      <w:r w:rsidRPr="00F009A6">
        <w:rPr>
          <w:rFonts w:ascii="Palatino Linotype" w:eastAsiaTheme="majorEastAsia" w:hAnsi="Palatino Linotype" w:cstheme="majorBidi"/>
          <w:b/>
          <w:sz w:val="24"/>
          <w:szCs w:val="24"/>
          <w:lang w:val="es-ES" w:eastAsia="es-ES"/>
        </w:rPr>
        <w:t>Razones o Motivos de inconformidad:</w:t>
      </w:r>
      <w:bookmarkEnd w:id="35"/>
      <w:bookmarkEnd w:id="36"/>
      <w:bookmarkEnd w:id="37"/>
      <w:bookmarkEnd w:id="38"/>
      <w:bookmarkEnd w:id="39"/>
      <w:bookmarkEnd w:id="40"/>
      <w:bookmarkEnd w:id="41"/>
      <w:bookmarkEnd w:id="42"/>
      <w:bookmarkEnd w:id="43"/>
      <w:bookmarkEnd w:id="44"/>
      <w:bookmarkEnd w:id="45"/>
      <w:bookmarkEnd w:id="46"/>
      <w:bookmarkEnd w:id="47"/>
      <w:r w:rsidRPr="00F009A6">
        <w:rPr>
          <w:rFonts w:ascii="Palatino Linotype" w:eastAsiaTheme="majorEastAsia" w:hAnsi="Palatino Linotype" w:cstheme="majorBidi"/>
          <w:b/>
          <w:sz w:val="24"/>
          <w:szCs w:val="24"/>
          <w:lang w:val="es-ES" w:eastAsia="es-ES"/>
        </w:rPr>
        <w:t xml:space="preserve"> </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rsidR="00584F01" w:rsidRPr="00F009A6" w:rsidRDefault="00273A48" w:rsidP="00F009A6">
      <w:pPr>
        <w:spacing w:after="0" w:line="360" w:lineRule="auto"/>
        <w:ind w:left="426" w:right="567"/>
        <w:jc w:val="both"/>
        <w:rPr>
          <w:rFonts w:ascii="Palatino Linotype" w:eastAsiaTheme="majorEastAsia" w:hAnsi="Palatino Linotype" w:cstheme="majorBidi"/>
          <w:i/>
          <w:sz w:val="24"/>
          <w:szCs w:val="24"/>
          <w:lang w:val="es-ES" w:eastAsia="es-ES"/>
        </w:rPr>
      </w:pPr>
      <w:r w:rsidRPr="00F009A6">
        <w:rPr>
          <w:rFonts w:ascii="Palatino Linotype" w:eastAsiaTheme="majorEastAsia" w:hAnsi="Palatino Linotype" w:cstheme="majorBidi"/>
          <w:i/>
          <w:sz w:val="24"/>
          <w:szCs w:val="24"/>
          <w:lang w:val="es-ES" w:eastAsia="es-ES"/>
        </w:rPr>
        <w:t>“NO ENTREGAN LA INFORMAION QUE SE LES PIDE</w:t>
      </w:r>
      <w:r w:rsidR="00F57E19" w:rsidRPr="00F009A6">
        <w:rPr>
          <w:rFonts w:ascii="Palatino Linotype" w:eastAsiaTheme="majorEastAsia" w:hAnsi="Palatino Linotype" w:cstheme="majorBidi"/>
          <w:i/>
          <w:sz w:val="24"/>
          <w:szCs w:val="24"/>
          <w:lang w:val="es-ES" w:eastAsia="es-ES"/>
        </w:rPr>
        <w:t>.” (</w:t>
      </w:r>
      <w:r w:rsidR="00584F01" w:rsidRPr="00F009A6">
        <w:rPr>
          <w:rFonts w:ascii="Palatino Linotype" w:eastAsiaTheme="majorEastAsia" w:hAnsi="Palatino Linotype" w:cstheme="majorBidi"/>
          <w:i/>
          <w:sz w:val="24"/>
          <w:szCs w:val="24"/>
          <w:lang w:val="es-ES" w:eastAsia="es-ES"/>
        </w:rPr>
        <w:t>Sic)</w:t>
      </w:r>
    </w:p>
    <w:p w:rsidR="00255189" w:rsidRPr="00F009A6" w:rsidRDefault="00255189" w:rsidP="00F009A6">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F009A6" w:rsidRDefault="00255189" w:rsidP="00F009A6">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F009A6">
        <w:rPr>
          <w:rFonts w:ascii="Palatino Linotype" w:eastAsia="Times New Roman" w:hAnsi="Palatino Linotype" w:cs="Arial"/>
          <w:sz w:val="24"/>
          <w:szCs w:val="24"/>
          <w:lang w:val="es-ES" w:eastAsia="es-ES"/>
        </w:rPr>
        <w:t xml:space="preserve">Se registró el recurso de revisión bajo el número de expediente </w:t>
      </w:r>
      <w:r w:rsidRPr="00F009A6">
        <w:rPr>
          <w:rFonts w:ascii="Palatino Linotype" w:eastAsiaTheme="minorEastAsia" w:hAnsi="Palatino Linotype" w:cs="Arial"/>
          <w:bCs/>
          <w:sz w:val="24"/>
          <w:szCs w:val="24"/>
          <w:lang w:val="es-ES_tradnl" w:eastAsia="es-ES"/>
        </w:rPr>
        <w:t xml:space="preserve">al rubro indicado, asimismo con fundamento en lo dispuesto por el </w:t>
      </w:r>
      <w:r w:rsidRPr="00F009A6">
        <w:rPr>
          <w:rFonts w:ascii="Palatino Linotype" w:eastAsia="Calibri" w:hAnsi="Palatino Linotype" w:cs="Arial"/>
          <w:sz w:val="24"/>
          <w:szCs w:val="24"/>
          <w:lang w:val="es-ES" w:eastAsia="es-ES"/>
        </w:rPr>
        <w:t xml:space="preserve">artículo 185 fracción I de la </w:t>
      </w:r>
      <w:r w:rsidRPr="00F009A6">
        <w:rPr>
          <w:rFonts w:ascii="Palatino Linotype" w:eastAsia="Calibri" w:hAnsi="Palatino Linotype" w:cs="Arial"/>
          <w:b/>
          <w:sz w:val="24"/>
          <w:szCs w:val="24"/>
          <w:lang w:val="es-ES" w:eastAsia="es-ES"/>
        </w:rPr>
        <w:t xml:space="preserve">Ley de Transparencia y Acceso a la Información Pública del Estado de México y Municipios </w:t>
      </w:r>
      <w:r w:rsidRPr="00F009A6">
        <w:rPr>
          <w:rFonts w:ascii="Palatino Linotype" w:eastAsia="Times New Roman" w:hAnsi="Palatino Linotype" w:cs="Arial"/>
          <w:sz w:val="24"/>
          <w:szCs w:val="24"/>
          <w:lang w:val="es-ES" w:eastAsia="es-ES"/>
        </w:rPr>
        <w:t xml:space="preserve">se turnó al </w:t>
      </w:r>
      <w:r w:rsidRPr="00F009A6">
        <w:rPr>
          <w:rFonts w:ascii="Palatino Linotype" w:eastAsia="Times New Roman" w:hAnsi="Palatino Linotype" w:cs="Arial"/>
          <w:b/>
          <w:sz w:val="24"/>
          <w:szCs w:val="24"/>
          <w:lang w:val="es-ES" w:eastAsia="es-ES"/>
        </w:rPr>
        <w:t xml:space="preserve">Comisionado José Guadalupe Luna Hernández, </w:t>
      </w:r>
      <w:r w:rsidRPr="00F009A6">
        <w:rPr>
          <w:rFonts w:ascii="Palatino Linotype" w:eastAsia="Times New Roman" w:hAnsi="Palatino Linotype" w:cs="Arial"/>
          <w:sz w:val="24"/>
          <w:szCs w:val="24"/>
          <w:lang w:val="es-ES" w:eastAsia="es-ES"/>
        </w:rPr>
        <w:t xml:space="preserve">con el objeto de </w:t>
      </w:r>
      <w:r w:rsidRPr="00F009A6">
        <w:rPr>
          <w:rFonts w:ascii="Palatino Linotype" w:eastAsia="Times New Roman" w:hAnsi="Palatino Linotype" w:cs="Arial"/>
          <w:sz w:val="24"/>
          <w:szCs w:val="24"/>
          <w:lang w:eastAsia="es-ES"/>
        </w:rPr>
        <w:t>su análisis.</w:t>
      </w:r>
    </w:p>
    <w:p w:rsidR="00255189" w:rsidRPr="00F009A6" w:rsidRDefault="00255189" w:rsidP="00F009A6">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F009A6" w:rsidRDefault="00255189" w:rsidP="00F009A6">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F009A6">
        <w:rPr>
          <w:rFonts w:ascii="Palatino Linotype" w:eastAsia="Calibri" w:hAnsi="Palatino Linotype" w:cs="Arial"/>
          <w:sz w:val="24"/>
          <w:szCs w:val="24"/>
          <w:lang w:val="es-ES" w:eastAsia="es-ES"/>
        </w:rPr>
        <w:lastRenderedPageBreak/>
        <w:t>El Comisionado Ponente con fundamento en lo dispuesto por el artículo 185 fracción II de la ley de la materia, a través de</w:t>
      </w:r>
      <w:r w:rsidR="00584F01" w:rsidRPr="00F009A6">
        <w:rPr>
          <w:rFonts w:ascii="Palatino Linotype" w:eastAsia="Calibri" w:hAnsi="Palatino Linotype" w:cs="Arial"/>
          <w:sz w:val="24"/>
          <w:szCs w:val="24"/>
          <w:lang w:val="es-ES" w:eastAsia="es-ES"/>
        </w:rPr>
        <w:t xml:space="preserve">l acuerdo de admisión de fecha </w:t>
      </w:r>
      <w:r w:rsidR="00273A48" w:rsidRPr="00F009A6">
        <w:rPr>
          <w:rFonts w:ascii="Palatino Linotype" w:eastAsia="Calibri" w:hAnsi="Palatino Linotype" w:cs="Arial"/>
          <w:sz w:val="24"/>
          <w:szCs w:val="24"/>
          <w:lang w:val="es-ES" w:eastAsia="es-ES"/>
        </w:rPr>
        <w:t>dos (02) de febrero de dos mil veintiuno, puesto</w:t>
      </w:r>
      <w:r w:rsidRPr="00F009A6">
        <w:rPr>
          <w:rFonts w:ascii="Palatino Linotype" w:eastAsia="Calibri" w:hAnsi="Palatino Linotype" w:cs="Arial"/>
          <w:sz w:val="24"/>
          <w:szCs w:val="24"/>
          <w:lang w:val="es-ES" w:eastAsia="es-ES"/>
        </w:rPr>
        <w:t xml:space="preserve"> a disposición de las partes el expediente electrónico </w:t>
      </w:r>
      <w:r w:rsidRPr="00F009A6">
        <w:rPr>
          <w:rFonts w:ascii="Palatino Linotype" w:eastAsia="Calibri" w:hAnsi="Palatino Linotype" w:cs="Arial"/>
          <w:sz w:val="24"/>
          <w:szCs w:val="24"/>
          <w:lang w:val="es-ES_tradnl" w:eastAsia="es-ES"/>
        </w:rPr>
        <w:t xml:space="preserve">vía </w:t>
      </w:r>
      <w:r w:rsidRPr="00F009A6">
        <w:rPr>
          <w:rFonts w:ascii="Palatino Linotype" w:eastAsia="Calibri" w:hAnsi="Palatino Linotype" w:cs="Arial"/>
          <w:sz w:val="24"/>
          <w:szCs w:val="24"/>
          <w:lang w:val="es-ES" w:eastAsia="es-ES"/>
        </w:rPr>
        <w:t xml:space="preserve">Sistema de Acceso a la Información Mexiquense </w:t>
      </w:r>
      <w:r w:rsidRPr="00F009A6">
        <w:rPr>
          <w:rFonts w:ascii="Palatino Linotype" w:eastAsia="Calibri" w:hAnsi="Palatino Linotype" w:cs="Arial"/>
          <w:b/>
          <w:sz w:val="24"/>
          <w:szCs w:val="24"/>
          <w:lang w:val="es-ES" w:eastAsia="es-ES"/>
        </w:rPr>
        <w:t xml:space="preserve">SAIMEX </w:t>
      </w:r>
      <w:r w:rsidRPr="00F009A6">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F009A6">
        <w:rPr>
          <w:rFonts w:ascii="Palatino Linotype" w:eastAsia="Calibri" w:hAnsi="Palatino Linotype" w:cs="Arial"/>
          <w:b/>
          <w:sz w:val="24"/>
          <w:szCs w:val="24"/>
          <w:lang w:val="es-ES" w:eastAsia="es-ES"/>
        </w:rPr>
        <w:t>SUJETO OBLIGADO</w:t>
      </w:r>
      <w:r w:rsidRPr="00F009A6">
        <w:rPr>
          <w:rFonts w:ascii="Palatino Linotype" w:eastAsia="Calibri" w:hAnsi="Palatino Linotype" w:cs="Arial"/>
          <w:sz w:val="24"/>
          <w:szCs w:val="24"/>
          <w:lang w:val="es-ES" w:eastAsia="es-ES"/>
        </w:rPr>
        <w:t xml:space="preserve"> presentará el Informe Justificado procedente.</w:t>
      </w:r>
    </w:p>
    <w:p w:rsidR="00255189" w:rsidRPr="00F009A6" w:rsidRDefault="00255189" w:rsidP="00F009A6">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F009A6" w:rsidRDefault="00255189" w:rsidP="00F009A6">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F009A6">
        <w:rPr>
          <w:rFonts w:ascii="Palatino Linotype" w:eastAsiaTheme="minorEastAsia" w:hAnsi="Palatino Linotype"/>
          <w:color w:val="000000"/>
          <w:sz w:val="24"/>
          <w:szCs w:val="24"/>
          <w:lang w:val="es-ES_tradnl" w:eastAsia="es-ES"/>
        </w:rPr>
        <w:t xml:space="preserve">El </w:t>
      </w:r>
      <w:r w:rsidRPr="00F009A6">
        <w:rPr>
          <w:rFonts w:ascii="Palatino Linotype" w:eastAsiaTheme="minorEastAsia" w:hAnsi="Palatino Linotype"/>
          <w:b/>
          <w:color w:val="000000"/>
          <w:sz w:val="24"/>
          <w:szCs w:val="24"/>
          <w:lang w:val="es-ES_tradnl" w:eastAsia="es-ES"/>
        </w:rPr>
        <w:t xml:space="preserve">SUJETO OBLIGADO </w:t>
      </w:r>
      <w:r w:rsidRPr="00F009A6">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proofErr w:type="gramStart"/>
      <w:r w:rsidRPr="00F009A6">
        <w:rPr>
          <w:rFonts w:ascii="Palatino Linotype" w:eastAsiaTheme="minorEastAsia" w:hAnsi="Palatino Linotype"/>
          <w:b/>
          <w:color w:val="000000"/>
          <w:sz w:val="24"/>
          <w:szCs w:val="24"/>
          <w:lang w:val="es-ES_tradnl" w:eastAsia="es-ES"/>
        </w:rPr>
        <w:t xml:space="preserve">RECURRENTE </w:t>
      </w:r>
      <w:r w:rsidRPr="00F009A6">
        <w:rPr>
          <w:rFonts w:ascii="Palatino Linotype" w:eastAsiaTheme="minorEastAsia" w:hAnsi="Palatino Linotype"/>
          <w:color w:val="000000"/>
          <w:sz w:val="24"/>
          <w:szCs w:val="24"/>
          <w:lang w:val="es-ES_tradnl" w:eastAsia="es-ES"/>
        </w:rPr>
        <w:t xml:space="preserve"> no</w:t>
      </w:r>
      <w:proofErr w:type="gramEnd"/>
      <w:r w:rsidRPr="00F009A6">
        <w:rPr>
          <w:rFonts w:ascii="Palatino Linotype" w:eastAsiaTheme="minorEastAsia" w:hAnsi="Palatino Linotype"/>
          <w:color w:val="000000"/>
          <w:sz w:val="24"/>
          <w:szCs w:val="24"/>
          <w:lang w:val="es-ES_tradnl" w:eastAsia="es-ES"/>
        </w:rPr>
        <w:t xml:space="preserve"> presentó alegatos ni ofreció medios de prueba, según constancias del Sistema de Acceso a la Información Mexiquense </w:t>
      </w:r>
      <w:r w:rsidRPr="00F009A6">
        <w:rPr>
          <w:rFonts w:ascii="Palatino Linotype" w:eastAsiaTheme="minorEastAsia" w:hAnsi="Palatino Linotype"/>
          <w:b/>
          <w:color w:val="000000"/>
          <w:sz w:val="24"/>
          <w:szCs w:val="24"/>
          <w:lang w:val="es-ES_tradnl" w:eastAsia="es-ES"/>
        </w:rPr>
        <w:t xml:space="preserve">SAIMEX. </w:t>
      </w:r>
    </w:p>
    <w:p w:rsidR="00584F01" w:rsidRPr="00F009A6" w:rsidRDefault="00273A48" w:rsidP="00F009A6">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F009A6">
        <w:rPr>
          <w:noProof/>
          <w:lang w:eastAsia="es-MX"/>
        </w:rPr>
        <w:drawing>
          <wp:inline distT="0" distB="0" distL="0" distR="0" wp14:anchorId="299BF1EE" wp14:editId="34F34224">
            <wp:extent cx="5257800" cy="170146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7920" t="27626" r="17738" b="35337"/>
                    <a:stretch/>
                  </pic:blipFill>
                  <pic:spPr bwMode="auto">
                    <a:xfrm>
                      <a:off x="0" y="0"/>
                      <a:ext cx="5293933" cy="1713156"/>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F009A6" w:rsidRDefault="00255189" w:rsidP="00F009A6">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F009A6" w:rsidRDefault="00255189" w:rsidP="00F009A6">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F009A6">
        <w:rPr>
          <w:rFonts w:ascii="Palatino Linotype" w:eastAsiaTheme="minorEastAsia" w:hAnsi="Palatino Linotype"/>
          <w:sz w:val="24"/>
          <w:szCs w:val="24"/>
          <w:lang w:val="es-ES_tradnl" w:eastAsia="es-ES"/>
        </w:rPr>
        <w:t>El Comisionado Ponente decretó el cierre de instrucción</w:t>
      </w:r>
      <w:r w:rsidRPr="00F009A6">
        <w:rPr>
          <w:rFonts w:ascii="Palatino Linotype" w:eastAsiaTheme="minorEastAsia" w:hAnsi="Palatino Linotype" w:cs="Arial"/>
          <w:sz w:val="24"/>
          <w:szCs w:val="24"/>
          <w:lang w:val="es-ES_tradnl" w:eastAsia="es-ES"/>
        </w:rPr>
        <w:t xml:space="preserve"> </w:t>
      </w:r>
      <w:r w:rsidRPr="00F009A6">
        <w:rPr>
          <w:rFonts w:ascii="Palatino Linotype" w:eastAsiaTheme="minorEastAsia" w:hAnsi="Palatino Linotype"/>
          <w:sz w:val="24"/>
          <w:szCs w:val="24"/>
          <w:lang w:val="es-ES_tradnl" w:eastAsia="es-ES"/>
        </w:rPr>
        <w:t>mediante acuerdo de fecha</w:t>
      </w:r>
      <w:r w:rsidR="00F57E19" w:rsidRPr="00F009A6">
        <w:rPr>
          <w:rFonts w:ascii="Palatino Linotype" w:eastAsiaTheme="minorEastAsia" w:hAnsi="Palatino Linotype"/>
          <w:sz w:val="24"/>
          <w:szCs w:val="24"/>
          <w:lang w:val="es-ES_tradnl" w:eastAsia="es-ES"/>
        </w:rPr>
        <w:t xml:space="preserve"> </w:t>
      </w:r>
      <w:r w:rsidR="00273A48" w:rsidRPr="00F009A6">
        <w:rPr>
          <w:rFonts w:ascii="Palatino Linotype" w:eastAsiaTheme="minorEastAsia" w:hAnsi="Palatino Linotype"/>
          <w:sz w:val="24"/>
          <w:szCs w:val="24"/>
          <w:lang w:val="es-ES_tradnl" w:eastAsia="es-ES"/>
        </w:rPr>
        <w:t>doce (12) de febrero</w:t>
      </w:r>
      <w:r w:rsidRPr="00F009A6">
        <w:rPr>
          <w:rFonts w:ascii="Palatino Linotype" w:eastAsiaTheme="minorEastAsia" w:hAnsi="Palatino Linotype"/>
          <w:sz w:val="24"/>
          <w:szCs w:val="24"/>
          <w:lang w:val="es-ES_tradnl" w:eastAsia="es-ES"/>
        </w:rPr>
        <w:t xml:space="preserve"> del presente año, </w:t>
      </w:r>
      <w:r w:rsidRPr="00F009A6">
        <w:rPr>
          <w:rFonts w:ascii="Palatino Linotype" w:eastAsiaTheme="minorEastAsia" w:hAnsi="Palatino Linotype" w:cs="Arial"/>
          <w:sz w:val="24"/>
          <w:szCs w:val="24"/>
          <w:lang w:val="es-ES_tradnl" w:eastAsia="es-ES"/>
        </w:rPr>
        <w:t xml:space="preserve">por lo que, ordenó turnar el expediente a resolución, misma que ahora se pronuncia; y- - - </w:t>
      </w:r>
      <w:r w:rsidR="00F57E19" w:rsidRPr="00F009A6">
        <w:rPr>
          <w:rFonts w:ascii="Palatino Linotype" w:eastAsiaTheme="minorEastAsia" w:hAnsi="Palatino Linotype" w:cs="Arial"/>
          <w:sz w:val="24"/>
          <w:szCs w:val="24"/>
          <w:lang w:val="es-ES_tradnl" w:eastAsia="es-ES"/>
        </w:rPr>
        <w:t xml:space="preserve">- - - - - - - - - - - - - - </w:t>
      </w:r>
    </w:p>
    <w:p w:rsidR="00F57E19" w:rsidRPr="00F009A6" w:rsidRDefault="00F57E19" w:rsidP="00F009A6">
      <w:pPr>
        <w:spacing w:before="240" w:after="240" w:line="360" w:lineRule="auto"/>
        <w:ind w:left="284"/>
        <w:contextualSpacing/>
        <w:jc w:val="both"/>
        <w:rPr>
          <w:rFonts w:ascii="Palatino Linotype" w:eastAsia="Calibri" w:hAnsi="Palatino Linotype" w:cs="Arial"/>
          <w:sz w:val="24"/>
          <w:szCs w:val="24"/>
          <w:lang w:val="es-ES" w:eastAsia="es-ES"/>
        </w:rPr>
      </w:pPr>
    </w:p>
    <w:p w:rsidR="00255189" w:rsidRPr="00F009A6" w:rsidRDefault="00255189" w:rsidP="00F009A6">
      <w:pPr>
        <w:keepNext/>
        <w:keepLines/>
        <w:spacing w:before="240" w:after="0"/>
        <w:jc w:val="center"/>
        <w:outlineLvl w:val="0"/>
        <w:rPr>
          <w:rFonts w:ascii="Palatino Linotype" w:eastAsiaTheme="majorEastAsia" w:hAnsi="Palatino Linotype" w:cstheme="majorBidi"/>
          <w:b/>
          <w:sz w:val="24"/>
          <w:szCs w:val="24"/>
        </w:rPr>
      </w:pPr>
      <w:bookmarkStart w:id="67" w:name="_Toc65090075"/>
      <w:bookmarkStart w:id="68" w:name="_Toc65674065"/>
      <w:r w:rsidRPr="00F009A6">
        <w:rPr>
          <w:rFonts w:ascii="Palatino Linotype" w:eastAsiaTheme="majorEastAsia" w:hAnsi="Palatino Linotype" w:cstheme="majorBidi"/>
          <w:b/>
          <w:sz w:val="24"/>
          <w:szCs w:val="24"/>
        </w:rPr>
        <w:lastRenderedPageBreak/>
        <w:t>CONSIDERANDO</w:t>
      </w:r>
      <w:bookmarkEnd w:id="67"/>
      <w:bookmarkEnd w:id="68"/>
    </w:p>
    <w:p w:rsidR="00255189" w:rsidRPr="00F009A6" w:rsidRDefault="00255189" w:rsidP="00F009A6">
      <w:pPr>
        <w:spacing w:after="0" w:line="240" w:lineRule="auto"/>
        <w:rPr>
          <w:rFonts w:eastAsiaTheme="minorEastAsia"/>
          <w:sz w:val="24"/>
          <w:szCs w:val="24"/>
        </w:rPr>
      </w:pPr>
    </w:p>
    <w:p w:rsidR="00255189" w:rsidRPr="00F009A6" w:rsidRDefault="00255189" w:rsidP="00F009A6">
      <w:pPr>
        <w:keepNext/>
        <w:keepLines/>
        <w:spacing w:before="40" w:after="0"/>
        <w:outlineLvl w:val="1"/>
        <w:rPr>
          <w:rFonts w:ascii="Palatino Linotype" w:eastAsiaTheme="majorEastAsia" w:hAnsi="Palatino Linotype" w:cstheme="majorBidi"/>
          <w:b/>
          <w:sz w:val="24"/>
          <w:szCs w:val="24"/>
        </w:rPr>
      </w:pPr>
      <w:bookmarkStart w:id="69" w:name="_Toc65090076"/>
      <w:bookmarkStart w:id="70" w:name="_Toc65674066"/>
      <w:r w:rsidRPr="00F009A6">
        <w:rPr>
          <w:rFonts w:ascii="Palatino Linotype" w:eastAsiaTheme="majorEastAsia" w:hAnsi="Palatino Linotype" w:cstheme="majorBidi"/>
          <w:b/>
          <w:sz w:val="24"/>
          <w:szCs w:val="24"/>
        </w:rPr>
        <w:t>PRIMERO. De la competencia.</w:t>
      </w:r>
      <w:bookmarkEnd w:id="69"/>
      <w:bookmarkEnd w:id="70"/>
    </w:p>
    <w:p w:rsidR="00255189" w:rsidRPr="00F009A6" w:rsidRDefault="00255189" w:rsidP="00F009A6">
      <w:pPr>
        <w:spacing w:after="0" w:line="240" w:lineRule="auto"/>
        <w:rPr>
          <w:rFonts w:eastAsiaTheme="minorEastAsia"/>
          <w:sz w:val="24"/>
          <w:szCs w:val="24"/>
        </w:rPr>
      </w:pPr>
    </w:p>
    <w:p w:rsidR="00255189" w:rsidRPr="00F009A6" w:rsidRDefault="00255189" w:rsidP="00F009A6">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F009A6">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009A6">
        <w:rPr>
          <w:rFonts w:ascii="Palatino Linotype" w:eastAsia="Calibri" w:hAnsi="Palatino Linotype" w:cs="Times New Roman"/>
          <w:b/>
          <w:sz w:val="24"/>
          <w:szCs w:val="24"/>
          <w:lang w:val="es-ES" w:eastAsia="es-ES"/>
        </w:rPr>
        <w:t>Constitución Política de los Estados Unidos Mexicanos</w:t>
      </w:r>
      <w:r w:rsidRPr="00F009A6">
        <w:rPr>
          <w:rFonts w:ascii="Palatino Linotype" w:eastAsia="Calibri" w:hAnsi="Palatino Linotype" w:cs="Times New Roman"/>
          <w:sz w:val="24"/>
          <w:szCs w:val="24"/>
          <w:lang w:val="es-ES" w:eastAsia="es-ES"/>
        </w:rPr>
        <w:t xml:space="preserve">; 5, párrafos </w:t>
      </w:r>
      <w:r w:rsidRPr="00F009A6">
        <w:rPr>
          <w:rFonts w:ascii="Palatino Linotype" w:eastAsiaTheme="minorEastAsia" w:hAnsi="Palatino Linotype" w:cs="Arial"/>
          <w:bCs/>
          <w:color w:val="222222"/>
          <w:sz w:val="24"/>
          <w:szCs w:val="24"/>
          <w:lang w:val="es-ES" w:eastAsia="es-ES"/>
        </w:rPr>
        <w:t xml:space="preserve">vigésimo, vigésimo primero y vigésimo segundo </w:t>
      </w:r>
      <w:r w:rsidRPr="00F009A6">
        <w:rPr>
          <w:rFonts w:ascii="Palatino Linotype" w:eastAsia="Calibri" w:hAnsi="Palatino Linotype" w:cs="Times New Roman"/>
          <w:sz w:val="24"/>
          <w:szCs w:val="24"/>
          <w:lang w:val="es-ES" w:eastAsia="es-ES"/>
        </w:rPr>
        <w:t xml:space="preserve">fracciones IV y V de la </w:t>
      </w:r>
      <w:r w:rsidRPr="00F009A6">
        <w:rPr>
          <w:rFonts w:ascii="Palatino Linotype" w:eastAsia="Calibri" w:hAnsi="Palatino Linotype" w:cs="Times New Roman"/>
          <w:b/>
          <w:sz w:val="24"/>
          <w:szCs w:val="24"/>
          <w:lang w:val="es-ES" w:eastAsia="es-ES"/>
        </w:rPr>
        <w:t>Constitución Política del Estado Libre y Soberano de México</w:t>
      </w:r>
      <w:r w:rsidRPr="00F009A6">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F009A6">
        <w:rPr>
          <w:rFonts w:ascii="Palatino Linotype" w:eastAsia="Calibri" w:hAnsi="Palatino Linotype" w:cs="Arial"/>
          <w:sz w:val="24"/>
          <w:szCs w:val="24"/>
          <w:lang w:val="es-ES" w:eastAsia="es-ES"/>
        </w:rPr>
        <w:t xml:space="preserve">de la </w:t>
      </w:r>
      <w:r w:rsidRPr="00F009A6">
        <w:rPr>
          <w:rFonts w:ascii="Palatino Linotype" w:eastAsia="Calibri" w:hAnsi="Palatino Linotype" w:cs="Arial"/>
          <w:b/>
          <w:sz w:val="24"/>
          <w:szCs w:val="24"/>
          <w:lang w:val="es-ES" w:eastAsia="es-ES"/>
        </w:rPr>
        <w:t>Ley de Transparencia y Acceso a la Información Pública del Estado de México y Municipios</w:t>
      </w:r>
      <w:r w:rsidRPr="00F009A6">
        <w:rPr>
          <w:rFonts w:ascii="Palatino Linotype" w:eastAsia="Calibri" w:hAnsi="Palatino Linotype" w:cs="Arial"/>
          <w:sz w:val="24"/>
          <w:szCs w:val="24"/>
          <w:lang w:val="es-ES" w:eastAsia="es-ES"/>
        </w:rPr>
        <w:t xml:space="preserve">; y 7, 9 fracciones I y XXIV, y 11 del </w:t>
      </w:r>
      <w:r w:rsidRPr="00F009A6">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F009A6">
        <w:rPr>
          <w:rFonts w:ascii="Palatino Linotype" w:eastAsiaTheme="minorEastAsia" w:hAnsi="Palatino Linotype"/>
          <w:sz w:val="24"/>
          <w:szCs w:val="24"/>
          <w:lang w:val="es-ES_tradnl" w:eastAsia="es-ES"/>
        </w:rPr>
        <w:t>.</w:t>
      </w:r>
    </w:p>
    <w:p w:rsidR="00255189" w:rsidRPr="00F009A6" w:rsidRDefault="00255189" w:rsidP="00F009A6">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F009A6" w:rsidRDefault="00255189" w:rsidP="00F009A6">
      <w:pPr>
        <w:keepNext/>
        <w:keepLines/>
        <w:spacing w:before="40" w:after="0"/>
        <w:outlineLvl w:val="1"/>
        <w:rPr>
          <w:rFonts w:ascii="Palatino Linotype" w:eastAsiaTheme="majorEastAsia" w:hAnsi="Palatino Linotype" w:cstheme="majorBidi"/>
          <w:b/>
          <w:sz w:val="24"/>
          <w:szCs w:val="24"/>
        </w:rPr>
      </w:pPr>
      <w:bookmarkStart w:id="71" w:name="_Toc65090077"/>
      <w:bookmarkStart w:id="72" w:name="_Toc65674067"/>
      <w:r w:rsidRPr="00F009A6">
        <w:rPr>
          <w:rFonts w:ascii="Palatino Linotype" w:eastAsiaTheme="majorEastAsia" w:hAnsi="Palatino Linotype" w:cstheme="majorBidi"/>
          <w:b/>
          <w:sz w:val="24"/>
          <w:szCs w:val="24"/>
        </w:rPr>
        <w:t>SEGUNDO. De la oportunidad y procedencia.</w:t>
      </w:r>
      <w:bookmarkEnd w:id="71"/>
      <w:bookmarkEnd w:id="72"/>
    </w:p>
    <w:p w:rsidR="00255189" w:rsidRPr="00F009A6" w:rsidRDefault="00255189" w:rsidP="00F009A6">
      <w:pPr>
        <w:spacing w:after="0" w:line="240" w:lineRule="auto"/>
        <w:rPr>
          <w:rFonts w:eastAsiaTheme="minorEastAsia"/>
          <w:sz w:val="24"/>
          <w:szCs w:val="24"/>
        </w:rPr>
      </w:pPr>
    </w:p>
    <w:p w:rsidR="00255189" w:rsidRPr="00F009A6" w:rsidRDefault="00255189" w:rsidP="00F009A6">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F009A6">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F009A6">
        <w:rPr>
          <w:rFonts w:ascii="Palatino Linotype" w:eastAsia="Calibri" w:hAnsi="Palatino Linotype" w:cs="Arial"/>
          <w:b/>
          <w:sz w:val="24"/>
          <w:szCs w:val="24"/>
          <w:lang w:val="es-ES" w:eastAsia="es-ES"/>
        </w:rPr>
        <w:t>SUJETO OBLIGADO</w:t>
      </w:r>
      <w:r w:rsidRPr="00F009A6">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w:t>
      </w:r>
      <w:r w:rsidR="00F57E19" w:rsidRPr="00F009A6">
        <w:rPr>
          <w:rFonts w:ascii="Palatino Linotype" w:eastAsia="Calibri" w:hAnsi="Palatino Linotype" w:cs="Arial"/>
          <w:sz w:val="24"/>
          <w:szCs w:val="24"/>
          <w:lang w:val="es-ES" w:eastAsia="es-ES"/>
        </w:rPr>
        <w:t>tante podrá interponer el recurs</w:t>
      </w:r>
      <w:r w:rsidRPr="00F009A6">
        <w:rPr>
          <w:rFonts w:ascii="Palatino Linotype" w:eastAsia="Calibri" w:hAnsi="Palatino Linotype" w:cs="Arial"/>
          <w:sz w:val="24"/>
          <w:szCs w:val="24"/>
          <w:lang w:val="es-ES" w:eastAsia="es-ES"/>
        </w:rPr>
        <w:t xml:space="preserve">o de revisión previsto en el ordenamiento en cita.  </w:t>
      </w:r>
    </w:p>
    <w:p w:rsidR="00255189" w:rsidRPr="00F009A6" w:rsidRDefault="00255189" w:rsidP="00F009A6">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F009A6" w:rsidRDefault="00255189" w:rsidP="00F009A6">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F009A6">
        <w:rPr>
          <w:rFonts w:ascii="Palatino Linotype" w:eastAsia="Calibri" w:hAnsi="Palatino Linotype" w:cs="Arial"/>
          <w:sz w:val="24"/>
          <w:szCs w:val="24"/>
          <w:lang w:val="es-ES" w:eastAsia="es-ES"/>
        </w:rPr>
        <w:t xml:space="preserve">Por ende, se constituye la figura jurídica de la </w:t>
      </w:r>
      <w:r w:rsidRPr="00F009A6">
        <w:rPr>
          <w:rFonts w:ascii="Palatino Linotype" w:eastAsia="Calibri" w:hAnsi="Palatino Linotype" w:cs="Arial"/>
          <w:i/>
          <w:sz w:val="24"/>
          <w:szCs w:val="24"/>
          <w:lang w:val="es-ES" w:eastAsia="es-ES"/>
        </w:rPr>
        <w:t>negativa ficta</w:t>
      </w:r>
      <w:r w:rsidRPr="00F009A6">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F009A6">
        <w:rPr>
          <w:rFonts w:ascii="Palatino Linotype" w:eastAsia="Calibri" w:hAnsi="Palatino Linotype" w:cs="Arial"/>
          <w:b/>
          <w:sz w:val="24"/>
          <w:szCs w:val="24"/>
          <w:lang w:val="es-ES" w:eastAsia="es-ES"/>
        </w:rPr>
        <w:t>178</w:t>
      </w:r>
      <w:r w:rsidRPr="00F009A6">
        <w:rPr>
          <w:rFonts w:ascii="Palatino Linotype" w:eastAsia="Calibri" w:hAnsi="Palatino Linotype" w:cs="Arial"/>
          <w:sz w:val="24"/>
          <w:szCs w:val="24"/>
          <w:lang w:val="es-ES" w:eastAsia="es-ES"/>
        </w:rPr>
        <w:t xml:space="preserve"> segundo párrafo de </w:t>
      </w:r>
      <w:r w:rsidRPr="00F009A6">
        <w:rPr>
          <w:rFonts w:ascii="Palatino Linotype" w:eastAsia="Calibri" w:hAnsi="Palatino Linotype" w:cs="Arial"/>
          <w:b/>
          <w:sz w:val="24"/>
          <w:szCs w:val="24"/>
          <w:lang w:val="es-ES" w:eastAsia="es-ES"/>
        </w:rPr>
        <w:t>Ley de Transparencia y Acceso a la Información Pública del Estado de México y Municipios</w:t>
      </w:r>
      <w:r w:rsidRPr="00F009A6">
        <w:rPr>
          <w:rFonts w:ascii="Palatino Linotype" w:eastAsia="Calibri" w:hAnsi="Palatino Linotype" w:cs="Times New Roman"/>
          <w:color w:val="000000"/>
          <w:sz w:val="24"/>
          <w:szCs w:val="24"/>
          <w:shd w:val="clear" w:color="auto" w:fill="FFFFFF"/>
        </w:rPr>
        <w:t xml:space="preserve">, que dispone; ante la falta de respuesta del </w:t>
      </w:r>
      <w:r w:rsidRPr="00F009A6">
        <w:rPr>
          <w:rFonts w:ascii="Palatino Linotype" w:eastAsia="Calibri" w:hAnsi="Palatino Linotype" w:cs="Times New Roman"/>
          <w:b/>
          <w:color w:val="000000"/>
          <w:sz w:val="24"/>
          <w:szCs w:val="24"/>
          <w:shd w:val="clear" w:color="auto" w:fill="FFFFFF"/>
        </w:rPr>
        <w:t>SUJETO OBLIGADO,</w:t>
      </w:r>
      <w:r w:rsidRPr="00F009A6">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F009A6">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F009A6" w:rsidRDefault="00255189" w:rsidP="00F009A6">
      <w:pPr>
        <w:spacing w:after="0" w:line="240" w:lineRule="auto"/>
        <w:ind w:left="284"/>
        <w:contextualSpacing/>
        <w:rPr>
          <w:rFonts w:ascii="Palatino Linotype" w:eastAsia="Times New Roman" w:hAnsi="Palatino Linotype" w:cs="Arial"/>
          <w:color w:val="000000"/>
          <w:sz w:val="24"/>
          <w:szCs w:val="24"/>
          <w:lang w:val="es-ES_tradnl" w:eastAsia="es-ES"/>
        </w:rPr>
      </w:pPr>
    </w:p>
    <w:p w:rsidR="00255189" w:rsidRPr="00F009A6" w:rsidRDefault="00255189" w:rsidP="00F009A6">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F009A6">
        <w:rPr>
          <w:rFonts w:ascii="Palatino Linotype" w:eastAsia="Calibri" w:hAnsi="Palatino Linotype" w:cs="Arial"/>
          <w:sz w:val="24"/>
          <w:szCs w:val="24"/>
          <w:lang w:val="es-ES" w:eastAsia="es-ES"/>
        </w:rPr>
        <w:t xml:space="preserve">Por lo que, tratándose de la </w:t>
      </w:r>
      <w:r w:rsidRPr="00F009A6">
        <w:rPr>
          <w:rFonts w:ascii="Palatino Linotype" w:eastAsia="Calibri" w:hAnsi="Palatino Linotype" w:cs="Arial"/>
          <w:i/>
          <w:sz w:val="24"/>
          <w:szCs w:val="24"/>
          <w:lang w:val="es-ES" w:eastAsia="es-ES"/>
        </w:rPr>
        <w:t>negativa ficta</w:t>
      </w:r>
      <w:r w:rsidRPr="00F009A6">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F009A6">
        <w:rPr>
          <w:rFonts w:ascii="Palatino Linotype" w:eastAsia="Calibri" w:hAnsi="Palatino Linotype" w:cs="Arial"/>
          <w:i/>
          <w:sz w:val="24"/>
          <w:szCs w:val="24"/>
          <w:lang w:val="es-ES" w:eastAsia="es-ES"/>
        </w:rPr>
        <w:t>negativa ficta</w:t>
      </w:r>
      <w:r w:rsidRPr="00F009A6">
        <w:rPr>
          <w:rFonts w:ascii="Palatino Linotype" w:eastAsia="Calibri" w:hAnsi="Palatino Linotype" w:cs="Arial"/>
          <w:sz w:val="24"/>
          <w:szCs w:val="24"/>
          <w:lang w:val="es-ES" w:eastAsia="es-ES"/>
        </w:rPr>
        <w:t>, que señala:</w:t>
      </w:r>
    </w:p>
    <w:p w:rsidR="00255189" w:rsidRPr="00F009A6" w:rsidRDefault="00255189" w:rsidP="00F009A6">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F009A6">
        <w:rPr>
          <w:rFonts w:ascii="Palatino Linotype" w:eastAsia="Calibri" w:hAnsi="Palatino Linotype" w:cs="Arial"/>
          <w:b/>
          <w:szCs w:val="24"/>
          <w:lang w:val="es-ES" w:eastAsia="es-ES"/>
        </w:rPr>
        <w:t>Criterio 0001-15</w:t>
      </w:r>
    </w:p>
    <w:p w:rsidR="00255189" w:rsidRPr="00F009A6" w:rsidRDefault="00255189" w:rsidP="00F009A6">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F009A6">
        <w:rPr>
          <w:rFonts w:ascii="Palatino Linotype" w:eastAsia="Calibri" w:hAnsi="Palatino Linotype" w:cs="Arial"/>
          <w:b/>
          <w:i/>
          <w:szCs w:val="24"/>
          <w:lang w:val="es-ES" w:eastAsia="es-ES"/>
        </w:rPr>
        <w:t>NEGATIVA FICTA. PLAZO PARA INTERPONER EL RECURSO DE REVISIÓN TRATÁNDOSE DE.</w:t>
      </w:r>
      <w:r w:rsidRPr="00F009A6">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w:t>
      </w:r>
      <w:r w:rsidRPr="00F009A6">
        <w:rPr>
          <w:rFonts w:ascii="Palatino Linotype" w:eastAsia="Calibri" w:hAnsi="Palatino Linotype" w:cs="Arial"/>
          <w:i/>
          <w:szCs w:val="24"/>
          <w:lang w:val="es-ES" w:eastAsia="es-ES"/>
        </w:rPr>
        <w:lastRenderedPageBreak/>
        <w:t>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55189" w:rsidRPr="00F009A6" w:rsidRDefault="00255189" w:rsidP="00F009A6">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F009A6">
        <w:rPr>
          <w:rFonts w:ascii="Palatino Linotype" w:eastAsia="Times New Roman" w:hAnsi="Palatino Linotype" w:cs="Arial"/>
          <w:color w:val="000000" w:themeColor="text1"/>
          <w:sz w:val="24"/>
          <w:szCs w:val="24"/>
          <w:lang w:val="es-ES" w:eastAsia="es-MX"/>
        </w:rPr>
        <w:t>Lo anterior, se explica porque la</w:t>
      </w:r>
      <w:r w:rsidR="00380C34" w:rsidRPr="00F009A6">
        <w:rPr>
          <w:rFonts w:ascii="Palatino Linotype" w:eastAsia="Times New Roman" w:hAnsi="Palatino Linotype" w:cs="Arial"/>
          <w:color w:val="000000" w:themeColor="text1"/>
          <w:sz w:val="24"/>
          <w:szCs w:val="24"/>
          <w:lang w:val="es-ES" w:eastAsia="es-MX"/>
        </w:rPr>
        <w:t xml:space="preserve"> </w:t>
      </w:r>
      <w:r w:rsidR="00380C34" w:rsidRPr="00F009A6">
        <w:rPr>
          <w:rFonts w:ascii="Palatino Linotype" w:eastAsia="Times New Roman" w:hAnsi="Palatino Linotype" w:cs="Arial"/>
          <w:b/>
          <w:color w:val="000000" w:themeColor="text1"/>
          <w:sz w:val="24"/>
          <w:szCs w:val="24"/>
          <w:u w:val="single"/>
          <w:lang w:val="es-ES" w:eastAsia="es-MX"/>
        </w:rPr>
        <w:t>posible</w:t>
      </w:r>
      <w:r w:rsidRPr="00F009A6">
        <w:rPr>
          <w:rFonts w:ascii="Palatino Linotype" w:eastAsia="Times New Roman" w:hAnsi="Palatino Linotype" w:cs="Arial"/>
          <w:b/>
          <w:color w:val="000000" w:themeColor="text1"/>
          <w:sz w:val="24"/>
          <w:szCs w:val="24"/>
          <w:u w:val="single"/>
          <w:lang w:val="es-ES" w:eastAsia="es-MX"/>
        </w:rPr>
        <w:t xml:space="preserve"> ausencia</w:t>
      </w:r>
      <w:r w:rsidRPr="00F009A6">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F009A6">
        <w:rPr>
          <w:rFonts w:ascii="Palatino Linotype" w:eastAsia="Times New Roman" w:hAnsi="Palatino Linotype" w:cs="Arial"/>
          <w:b/>
          <w:color w:val="000000" w:themeColor="text1"/>
          <w:sz w:val="24"/>
          <w:szCs w:val="24"/>
          <w:lang w:val="es-ES" w:eastAsia="es-MX"/>
        </w:rPr>
        <w:t>SUJETO OBLIGADO</w:t>
      </w:r>
      <w:r w:rsidRPr="00F009A6">
        <w:rPr>
          <w:rFonts w:ascii="Palatino Linotype" w:eastAsia="Times New Roman" w:hAnsi="Palatino Linotype" w:cs="Arial"/>
          <w:color w:val="000000" w:themeColor="text1"/>
          <w:sz w:val="24"/>
          <w:szCs w:val="24"/>
          <w:lang w:val="es-ES" w:eastAsia="es-MX"/>
        </w:rPr>
        <w:t>.</w:t>
      </w:r>
    </w:p>
    <w:p w:rsidR="00255189" w:rsidRPr="00F009A6" w:rsidRDefault="00255189" w:rsidP="00F009A6">
      <w:pPr>
        <w:spacing w:after="0" w:line="240" w:lineRule="auto"/>
        <w:contextualSpacing/>
        <w:rPr>
          <w:rFonts w:ascii="Palatino Linotype" w:eastAsiaTheme="minorEastAsia" w:hAnsi="Palatino Linotype" w:cs="Arial"/>
          <w:b/>
          <w:sz w:val="24"/>
          <w:szCs w:val="24"/>
          <w:lang w:val="es-ES_tradnl" w:eastAsia="es-ES"/>
        </w:rPr>
      </w:pPr>
    </w:p>
    <w:p w:rsidR="00255189" w:rsidRPr="00F009A6" w:rsidRDefault="00255189" w:rsidP="00F009A6">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F009A6">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F009A6" w:rsidRDefault="00255189" w:rsidP="00F009A6">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F009A6" w:rsidRDefault="00255189" w:rsidP="00F009A6">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F009A6">
        <w:rPr>
          <w:rFonts w:ascii="Palatino Linotype" w:eastAsiaTheme="minorEastAsia" w:hAnsi="Palatino Linotype" w:cs="Arial"/>
          <w:sz w:val="24"/>
          <w:szCs w:val="24"/>
          <w:lang w:val="es-ES" w:eastAsia="es-ES"/>
        </w:rPr>
        <w:lastRenderedPageBreak/>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F009A6" w:rsidRDefault="00255189" w:rsidP="00F009A6">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F009A6" w:rsidRDefault="00255189" w:rsidP="00F009A6">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F009A6">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Pr="00F009A6" w:rsidRDefault="00255189" w:rsidP="00F009A6">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F009A6" w:rsidRDefault="00255189" w:rsidP="00F009A6">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F009A6">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3" w:name="_Toc445745137"/>
      <w:bookmarkStart w:id="74" w:name="_Toc447699318"/>
      <w:bookmarkStart w:id="75" w:name="_Toc452379730"/>
      <w:bookmarkStart w:id="76" w:name="_Toc459195482"/>
      <w:bookmarkStart w:id="77" w:name="_Toc461555892"/>
      <w:bookmarkStart w:id="78" w:name="_Toc462307689"/>
      <w:bookmarkStart w:id="79" w:name="_Toc473628138"/>
      <w:r w:rsidRPr="00F009A6">
        <w:rPr>
          <w:rFonts w:ascii="Palatino Linotype" w:eastAsia="Calibri" w:hAnsi="Palatino Linotype" w:cs="Arial"/>
          <w:sz w:val="24"/>
          <w:szCs w:val="24"/>
          <w:lang w:val="es-ES_tradnl" w:eastAsia="es-ES"/>
        </w:rPr>
        <w:t>.</w:t>
      </w:r>
    </w:p>
    <w:p w:rsidR="00255189" w:rsidRPr="00F009A6" w:rsidRDefault="00255189" w:rsidP="00F009A6">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F009A6">
        <w:rPr>
          <w:rFonts w:ascii="Palatino Linotype" w:eastAsiaTheme="minorEastAsia" w:hAnsi="Palatino Linotype"/>
          <w:sz w:val="24"/>
          <w:szCs w:val="24"/>
          <w:lang w:val="es-ES_tradnl" w:eastAsia="es-ES"/>
        </w:rPr>
        <w:tab/>
      </w:r>
    </w:p>
    <w:p w:rsidR="00255189" w:rsidRPr="00F009A6" w:rsidRDefault="00255189" w:rsidP="00F009A6">
      <w:pPr>
        <w:keepNext/>
        <w:keepLines/>
        <w:spacing w:after="0" w:line="360" w:lineRule="auto"/>
        <w:outlineLvl w:val="0"/>
        <w:rPr>
          <w:rFonts w:ascii="Palatino Linotype" w:eastAsia="Calibri" w:hAnsi="Palatino Linotype" w:cs="Times New Roman"/>
          <w:b/>
          <w:bCs/>
          <w:sz w:val="24"/>
          <w:szCs w:val="24"/>
          <w:lang w:val="es-ES" w:eastAsia="es-ES"/>
        </w:rPr>
      </w:pPr>
      <w:bookmarkStart w:id="80" w:name="_Toc65090078"/>
      <w:bookmarkStart w:id="81" w:name="_Toc65674068"/>
      <w:r w:rsidRPr="00F009A6">
        <w:rPr>
          <w:rFonts w:ascii="Palatino Linotype" w:eastAsia="Calibri" w:hAnsi="Palatino Linotype" w:cs="Times New Roman"/>
          <w:b/>
          <w:bCs/>
          <w:sz w:val="24"/>
          <w:szCs w:val="24"/>
          <w:lang w:val="es-ES" w:eastAsia="es-ES"/>
        </w:rPr>
        <w:t>TERCERO. Del planteamiento de la litis.</w:t>
      </w:r>
      <w:bookmarkEnd w:id="80"/>
      <w:bookmarkEnd w:id="81"/>
      <w:r w:rsidRPr="00F009A6">
        <w:rPr>
          <w:rFonts w:ascii="Palatino Linotype" w:eastAsia="Calibri" w:hAnsi="Palatino Linotype" w:cs="Times New Roman"/>
          <w:b/>
          <w:bCs/>
          <w:sz w:val="24"/>
          <w:szCs w:val="24"/>
          <w:lang w:val="es-ES" w:eastAsia="es-ES"/>
        </w:rPr>
        <w:t xml:space="preserve"> </w:t>
      </w:r>
    </w:p>
    <w:bookmarkEnd w:id="73"/>
    <w:bookmarkEnd w:id="74"/>
    <w:bookmarkEnd w:id="75"/>
    <w:bookmarkEnd w:id="76"/>
    <w:bookmarkEnd w:id="77"/>
    <w:bookmarkEnd w:id="78"/>
    <w:bookmarkEnd w:id="79"/>
    <w:p w:rsidR="00255189" w:rsidRPr="00F009A6" w:rsidRDefault="00255189" w:rsidP="00F009A6">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255189" w:rsidRPr="00F009A6" w:rsidRDefault="00255189" w:rsidP="00F009A6">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82" w:name="_Toc454968928"/>
      <w:bookmarkStart w:id="83" w:name="_Toc455743517"/>
      <w:bookmarkStart w:id="84" w:name="_Toc458016386"/>
      <w:bookmarkStart w:id="85" w:name="_Toc461555893"/>
      <w:bookmarkStart w:id="86" w:name="_Toc462307690"/>
      <w:bookmarkStart w:id="87" w:name="_Toc475005143"/>
      <w:r w:rsidRPr="00F009A6">
        <w:rPr>
          <w:rFonts w:ascii="Palatino Linotype" w:eastAsiaTheme="minorEastAsia" w:hAnsi="Palatino Linotype" w:cs="Arial"/>
          <w:sz w:val="24"/>
          <w:szCs w:val="24"/>
          <w:lang w:val="es-ES_tradnl" w:eastAsia="es-ES"/>
        </w:rPr>
        <w:t>De las constancias en el expediente al rubro indicado, se desprende que:</w:t>
      </w:r>
      <w:r w:rsidR="0040528E" w:rsidRPr="00F009A6">
        <w:rPr>
          <w:rFonts w:ascii="Palatino Linotype" w:eastAsiaTheme="minorEastAsia" w:hAnsi="Palatino Linotype" w:cs="Arial"/>
          <w:sz w:val="24"/>
          <w:szCs w:val="24"/>
          <w:lang w:val="es-ES_tradnl" w:eastAsia="es-ES"/>
        </w:rPr>
        <w:t xml:space="preserve"> El particular </w:t>
      </w:r>
      <w:proofErr w:type="gramStart"/>
      <w:r w:rsidR="0040528E" w:rsidRPr="00F009A6">
        <w:rPr>
          <w:rFonts w:ascii="Palatino Linotype" w:eastAsiaTheme="minorEastAsia" w:hAnsi="Palatino Linotype" w:cs="Arial"/>
          <w:sz w:val="24"/>
          <w:szCs w:val="24"/>
          <w:lang w:val="es-ES_tradnl" w:eastAsia="es-ES"/>
        </w:rPr>
        <w:t>solicitó</w:t>
      </w:r>
      <w:r w:rsidR="00032448" w:rsidRPr="00F009A6">
        <w:rPr>
          <w:rFonts w:ascii="Palatino Linotype" w:eastAsiaTheme="minorEastAsia" w:hAnsi="Palatino Linotype" w:cs="Arial"/>
          <w:sz w:val="24"/>
          <w:szCs w:val="24"/>
          <w:lang w:val="es-ES_tradnl" w:eastAsia="es-ES"/>
        </w:rPr>
        <w:t xml:space="preserve">  </w:t>
      </w:r>
      <w:r w:rsidR="00D923C8" w:rsidRPr="00F009A6">
        <w:rPr>
          <w:rFonts w:ascii="Palatino Linotype" w:eastAsiaTheme="minorEastAsia" w:hAnsi="Palatino Linotype" w:cs="Arial"/>
          <w:sz w:val="24"/>
          <w:szCs w:val="24"/>
          <w:lang w:val="es-ES_tradnl" w:eastAsia="es-ES"/>
        </w:rPr>
        <w:t>la</w:t>
      </w:r>
      <w:proofErr w:type="gramEnd"/>
      <w:r w:rsidR="00D923C8" w:rsidRPr="00F009A6">
        <w:rPr>
          <w:rFonts w:ascii="Palatino Linotype" w:eastAsiaTheme="minorEastAsia" w:hAnsi="Palatino Linotype" w:cs="Arial"/>
          <w:sz w:val="24"/>
          <w:szCs w:val="24"/>
          <w:lang w:val="es-ES_tradnl" w:eastAsia="es-ES"/>
        </w:rPr>
        <w:t xml:space="preserve"> relación de proveedores y contratistas de los cuales el ayuntamiento ha requerido sus servicios durante el 2020</w:t>
      </w:r>
      <w:r w:rsidR="0040528E" w:rsidRPr="00F009A6">
        <w:rPr>
          <w:rFonts w:ascii="Palatino Linotype" w:eastAsiaTheme="minorEastAsia" w:hAnsi="Palatino Linotype" w:cs="Arial"/>
          <w:sz w:val="24"/>
          <w:szCs w:val="24"/>
          <w:lang w:val="es-ES_tradnl" w:eastAsia="es-ES"/>
        </w:rPr>
        <w:t xml:space="preserve">, derivado de la posible falta de respuesta por </w:t>
      </w:r>
      <w:r w:rsidR="00EF47B3" w:rsidRPr="00F009A6">
        <w:rPr>
          <w:rFonts w:ascii="Palatino Linotype" w:eastAsiaTheme="minorEastAsia" w:hAnsi="Palatino Linotype" w:cs="Arial"/>
          <w:sz w:val="24"/>
          <w:szCs w:val="24"/>
          <w:lang w:val="es-ES_tradnl" w:eastAsia="es-ES"/>
        </w:rPr>
        <w:t xml:space="preserve"> </w:t>
      </w:r>
      <w:r w:rsidR="0040528E" w:rsidRPr="00F009A6">
        <w:rPr>
          <w:rFonts w:ascii="Palatino Linotype" w:eastAsiaTheme="minorEastAsia" w:hAnsi="Palatino Linotype" w:cs="Arial"/>
          <w:sz w:val="24"/>
          <w:szCs w:val="24"/>
          <w:lang w:val="es-ES_tradnl" w:eastAsia="es-ES"/>
        </w:rPr>
        <w:t>parte del SUJETO OBLIGADO, el Particular  interpone el Recurso de Revisión</w:t>
      </w:r>
      <w:r w:rsidRPr="00F009A6">
        <w:rPr>
          <w:rFonts w:ascii="Palatino Linotype" w:hAnsi="Palatino Linotype"/>
        </w:rPr>
        <w:t xml:space="preserve">, argumentado como razones o motivos de inconformidad la </w:t>
      </w:r>
      <w:r w:rsidRPr="00F009A6">
        <w:rPr>
          <w:rFonts w:ascii="Palatino Linotype" w:hAnsi="Palatino Linotype"/>
          <w:u w:val="single"/>
        </w:rPr>
        <w:t>falta de respuesta</w:t>
      </w:r>
      <w:r w:rsidRPr="00F009A6">
        <w:rPr>
          <w:rFonts w:ascii="Palatino Linotype" w:hAnsi="Palatino Linotype"/>
        </w:rPr>
        <w:t xml:space="preserve"> a su solicitud.</w:t>
      </w:r>
    </w:p>
    <w:p w:rsidR="00255189" w:rsidRPr="00F009A6" w:rsidRDefault="00255189" w:rsidP="00F009A6">
      <w:pPr>
        <w:spacing w:before="240" w:after="240" w:line="360" w:lineRule="auto"/>
        <w:contextualSpacing/>
        <w:jc w:val="both"/>
        <w:rPr>
          <w:rFonts w:ascii="Palatino Linotype" w:eastAsiaTheme="minorEastAsia" w:hAnsi="Palatino Linotype"/>
          <w:i/>
          <w:sz w:val="24"/>
          <w:szCs w:val="24"/>
          <w:lang w:val="es-ES_tradnl" w:eastAsia="es-ES"/>
        </w:rPr>
      </w:pPr>
    </w:p>
    <w:p w:rsidR="00D923C8" w:rsidRPr="00F009A6" w:rsidRDefault="00255189" w:rsidP="00F009A6">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F009A6">
        <w:rPr>
          <w:rFonts w:ascii="Palatino Linotype" w:eastAsiaTheme="minorEastAsia" w:hAnsi="Palatino Linotype" w:cs="Arial"/>
          <w:sz w:val="24"/>
          <w:szCs w:val="24"/>
          <w:lang w:val="es-ES_tradnl" w:eastAsia="es-ES"/>
        </w:rPr>
        <w:t xml:space="preserve">Por lo tanto, el presente recurso de revisión se circunscribe en determinar si </w:t>
      </w:r>
      <w:r w:rsidR="00C670F0" w:rsidRPr="00F009A6">
        <w:rPr>
          <w:rFonts w:ascii="Palatino Linotype" w:eastAsiaTheme="minorEastAsia" w:hAnsi="Palatino Linotype" w:cs="Arial"/>
          <w:sz w:val="24"/>
          <w:szCs w:val="24"/>
          <w:lang w:val="es-ES_tradnl" w:eastAsia="es-ES"/>
        </w:rPr>
        <w:t xml:space="preserve">se </w:t>
      </w:r>
      <w:r w:rsidRPr="00F009A6">
        <w:rPr>
          <w:rFonts w:ascii="Palatino Linotype" w:eastAsia="Times New Roman" w:hAnsi="Palatino Linotype"/>
          <w:sz w:val="24"/>
          <w:szCs w:val="24"/>
          <w:lang w:val="es-ES_tradnl" w:eastAsia="es-ES"/>
        </w:rPr>
        <w:t>actualiza las causales de procedencia</w:t>
      </w:r>
      <w:r w:rsidRPr="00F009A6">
        <w:rPr>
          <w:rFonts w:ascii="Palatino Linotype" w:eastAsia="Times New Roman" w:hAnsi="Palatino Linotype"/>
          <w:b/>
          <w:sz w:val="24"/>
          <w:szCs w:val="24"/>
          <w:lang w:val="es-ES_tradnl" w:eastAsia="es-ES"/>
        </w:rPr>
        <w:t xml:space="preserve"> </w:t>
      </w:r>
      <w:r w:rsidRPr="00F009A6">
        <w:rPr>
          <w:rFonts w:ascii="Palatino Linotype" w:eastAsia="Times New Roman" w:hAnsi="Palatino Linotype" w:cs="Arial"/>
          <w:sz w:val="24"/>
          <w:szCs w:val="24"/>
          <w:lang w:val="es-ES_tradnl" w:eastAsia="es-MX"/>
        </w:rPr>
        <w:t xml:space="preserve">contenidas en </w:t>
      </w:r>
      <w:r w:rsidRPr="00F009A6">
        <w:rPr>
          <w:rFonts w:ascii="Palatino Linotype" w:eastAsia="Times New Roman" w:hAnsi="Palatino Linotype" w:cs="Arial"/>
          <w:sz w:val="24"/>
          <w:szCs w:val="24"/>
          <w:lang w:val="es-ES" w:eastAsia="es-MX"/>
        </w:rPr>
        <w:t xml:space="preserve">el artículo 179 fracciones VII y XI de la </w:t>
      </w:r>
      <w:r w:rsidRPr="00F009A6">
        <w:rPr>
          <w:rFonts w:ascii="Palatino Linotype" w:eastAsia="Calibri" w:hAnsi="Palatino Linotype" w:cs="Arial"/>
          <w:b/>
          <w:sz w:val="24"/>
          <w:szCs w:val="24"/>
          <w:lang w:val="es-ES" w:eastAsia="es-ES"/>
        </w:rPr>
        <w:t>Ley de Transparencia y Acceso a la Información Pública del Estado de México y Municipios</w:t>
      </w:r>
      <w:r w:rsidRPr="00F009A6">
        <w:rPr>
          <w:rFonts w:ascii="Palatino Linotype" w:eastAsia="Times New Roman" w:hAnsi="Palatino Linotype" w:cs="Arial"/>
          <w:sz w:val="24"/>
          <w:szCs w:val="24"/>
          <w:lang w:val="es-ES" w:eastAsia="es-MX"/>
        </w:rPr>
        <w:t>.</w:t>
      </w:r>
      <w:bookmarkStart w:id="88" w:name="_Toc499659080"/>
    </w:p>
    <w:p w:rsidR="00D923C8" w:rsidRPr="00F009A6" w:rsidRDefault="00D923C8" w:rsidP="00F009A6">
      <w:pPr>
        <w:pStyle w:val="Prrafodelista"/>
        <w:rPr>
          <w:rFonts w:ascii="Palatino Linotype" w:eastAsia="MS Gothic" w:hAnsi="Palatino Linotype" w:cstheme="majorBidi"/>
          <w:b/>
          <w:szCs w:val="32"/>
        </w:rPr>
      </w:pPr>
    </w:p>
    <w:p w:rsidR="00D923C8" w:rsidRPr="00F009A6" w:rsidRDefault="00255189" w:rsidP="00F009A6">
      <w:pPr>
        <w:pStyle w:val="Ttulo1"/>
        <w:rPr>
          <w:rFonts w:eastAsiaTheme="minorEastAsia"/>
          <w:i/>
          <w:szCs w:val="24"/>
          <w:lang w:val="es-ES_tradnl" w:eastAsia="es-ES"/>
        </w:rPr>
      </w:pPr>
      <w:bookmarkStart w:id="89" w:name="_Toc65674069"/>
      <w:r w:rsidRPr="00F009A6">
        <w:rPr>
          <w:rFonts w:eastAsia="MS Gothic"/>
        </w:rPr>
        <w:t xml:space="preserve">CUARTO. </w:t>
      </w:r>
      <w:r w:rsidR="0094524E" w:rsidRPr="00F009A6">
        <w:rPr>
          <w:rFonts w:eastAsia="MS Gothic"/>
        </w:rPr>
        <w:t>De previo y especial pronunciamiento.</w:t>
      </w:r>
      <w:bookmarkEnd w:id="89"/>
      <w:r w:rsidR="0094524E" w:rsidRPr="00F009A6">
        <w:rPr>
          <w:rFonts w:eastAsia="MS Gothic"/>
        </w:rPr>
        <w:t xml:space="preserve"> </w:t>
      </w:r>
      <w:bookmarkStart w:id="90" w:name="_Toc64555000"/>
    </w:p>
    <w:p w:rsidR="00B2516B" w:rsidRPr="00F009A6" w:rsidRDefault="00032448" w:rsidP="00F009A6">
      <w:pPr>
        <w:pStyle w:val="Prrafodelista"/>
        <w:numPr>
          <w:ilvl w:val="0"/>
          <w:numId w:val="2"/>
        </w:numPr>
        <w:tabs>
          <w:tab w:val="left" w:pos="284"/>
        </w:tabs>
        <w:spacing w:before="240" w:after="240" w:line="360" w:lineRule="auto"/>
        <w:jc w:val="both"/>
        <w:rPr>
          <w:rFonts w:ascii="Palatino Linotype" w:hAnsi="Palatino Linotype"/>
          <w:i/>
        </w:rPr>
      </w:pPr>
      <w:r w:rsidRPr="00F009A6">
        <w:rPr>
          <w:rFonts w:ascii="Palatino Linotype" w:eastAsia="MS Gothic" w:hAnsi="Palatino Linotype" w:cstheme="majorBidi"/>
          <w:szCs w:val="32"/>
        </w:rPr>
        <w:t>Desde que inició, a finales de 2019, la crisis generada por el virus SARS-Cov-2 -COVID-19,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bookmarkStart w:id="91" w:name="_Toc64555001"/>
      <w:bookmarkStart w:id="92" w:name="_Toc65089322"/>
      <w:bookmarkStart w:id="93" w:name="_Toc65090079"/>
      <w:bookmarkStart w:id="94" w:name="_Toc65090250"/>
      <w:bookmarkEnd w:id="90"/>
    </w:p>
    <w:p w:rsidR="0067376D" w:rsidRPr="00F009A6" w:rsidRDefault="0067376D" w:rsidP="00F009A6">
      <w:pPr>
        <w:pStyle w:val="Prrafodelista"/>
        <w:tabs>
          <w:tab w:val="left" w:pos="284"/>
        </w:tabs>
        <w:spacing w:before="240" w:after="240" w:line="360" w:lineRule="auto"/>
        <w:ind w:left="360"/>
        <w:jc w:val="both"/>
        <w:rPr>
          <w:rFonts w:ascii="Palatino Linotype" w:hAnsi="Palatino Linotype"/>
          <w:i/>
        </w:rPr>
      </w:pPr>
    </w:p>
    <w:p w:rsidR="0067376D" w:rsidRPr="00F009A6" w:rsidRDefault="00032448" w:rsidP="00F009A6">
      <w:pPr>
        <w:pStyle w:val="Prrafodelista"/>
        <w:numPr>
          <w:ilvl w:val="0"/>
          <w:numId w:val="2"/>
        </w:numPr>
        <w:tabs>
          <w:tab w:val="left" w:pos="284"/>
        </w:tabs>
        <w:spacing w:before="240" w:after="240" w:line="360" w:lineRule="auto"/>
        <w:jc w:val="both"/>
        <w:rPr>
          <w:rFonts w:ascii="Palatino Linotype" w:hAnsi="Palatino Linotype"/>
          <w:i/>
        </w:rPr>
      </w:pPr>
      <w:r w:rsidRPr="00F009A6">
        <w:rPr>
          <w:rFonts w:ascii="Palatino Linotype" w:eastAsia="MS Gothic" w:hAnsi="Palatino Linotype" w:cstheme="majorBidi"/>
          <w:szCs w:val="32"/>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bookmarkStart w:id="95" w:name="_Toc64555002"/>
      <w:bookmarkStart w:id="96" w:name="_Toc65089323"/>
      <w:bookmarkStart w:id="97" w:name="_Toc65090080"/>
      <w:bookmarkStart w:id="98" w:name="_Toc65090251"/>
      <w:bookmarkEnd w:id="91"/>
      <w:bookmarkEnd w:id="92"/>
      <w:bookmarkEnd w:id="93"/>
      <w:bookmarkEnd w:id="94"/>
    </w:p>
    <w:p w:rsidR="0067376D" w:rsidRPr="00F009A6" w:rsidRDefault="0067376D" w:rsidP="00F009A6">
      <w:pPr>
        <w:pStyle w:val="Prrafodelista"/>
        <w:rPr>
          <w:rFonts w:ascii="Palatino Linotype" w:eastAsia="MS Gothic" w:hAnsi="Palatino Linotype" w:cstheme="majorBidi"/>
          <w:szCs w:val="32"/>
        </w:rPr>
      </w:pPr>
    </w:p>
    <w:p w:rsidR="0067376D" w:rsidRPr="00F009A6" w:rsidRDefault="00032448" w:rsidP="00F009A6">
      <w:pPr>
        <w:pStyle w:val="Prrafodelista"/>
        <w:numPr>
          <w:ilvl w:val="0"/>
          <w:numId w:val="2"/>
        </w:numPr>
        <w:tabs>
          <w:tab w:val="left" w:pos="284"/>
        </w:tabs>
        <w:spacing w:before="240" w:after="240" w:line="360" w:lineRule="auto"/>
        <w:jc w:val="both"/>
        <w:rPr>
          <w:rFonts w:ascii="Palatino Linotype" w:hAnsi="Palatino Linotype"/>
          <w:i/>
        </w:rPr>
      </w:pPr>
      <w:r w:rsidRPr="00F009A6">
        <w:rPr>
          <w:rFonts w:ascii="Palatino Linotype" w:eastAsia="MS Gothic" w:hAnsi="Palatino Linotype" w:cstheme="majorBidi"/>
          <w:szCs w:val="32"/>
        </w:rPr>
        <w:t xml:space="preserve">Por esa razón, durante los meses de marzo, abril, mayo, junio y julio del año pasado, el Órgano Garante recurrió a la suspensión de plazos para la substanciación de los procedimientos establecidos en la Ley de Transparencia y </w:t>
      </w:r>
      <w:r w:rsidRPr="00F009A6">
        <w:rPr>
          <w:rFonts w:ascii="Palatino Linotype" w:eastAsia="MS Gothic" w:hAnsi="Palatino Linotype" w:cstheme="majorBidi"/>
          <w:szCs w:val="32"/>
        </w:rPr>
        <w:lastRenderedPageBreak/>
        <w:t>Acceso a la Información Pública del Estado de México y Municipios así como en la</w:t>
      </w:r>
      <w:r w:rsidR="00DB01E0"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Ley de Protección de Datos Personales en Posesión de los Sujetos Obligados del</w:t>
      </w:r>
      <w:r w:rsidR="00DB01E0"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Estado de México y Municipios, lo que, combinado con los periodos de asueto y</w:t>
      </w:r>
      <w:r w:rsidR="00DB01E0"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días inhábiles, permitieron evitar la concentración de personal de los sujetos</w:t>
      </w:r>
      <w:r w:rsidR="00DB01E0"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obligados para atender estos procedimientos, mientras el país y el estado</w:t>
      </w:r>
      <w:r w:rsidR="00DB01E0"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enfrentaban las condiciones de semáforo rojo sanitario.</w:t>
      </w:r>
      <w:bookmarkStart w:id="99" w:name="_Toc64555003"/>
      <w:bookmarkStart w:id="100" w:name="_Toc65089324"/>
      <w:bookmarkStart w:id="101" w:name="_Toc65090081"/>
      <w:bookmarkStart w:id="102" w:name="_Toc65090252"/>
      <w:bookmarkEnd w:id="95"/>
      <w:bookmarkEnd w:id="96"/>
      <w:bookmarkEnd w:id="97"/>
      <w:bookmarkEnd w:id="98"/>
    </w:p>
    <w:p w:rsidR="0067376D" w:rsidRPr="00F009A6" w:rsidRDefault="0067376D" w:rsidP="00F009A6">
      <w:pPr>
        <w:pStyle w:val="Prrafodelista"/>
        <w:rPr>
          <w:rFonts w:ascii="Palatino Linotype" w:eastAsia="MS Gothic" w:hAnsi="Palatino Linotype" w:cstheme="majorBidi"/>
          <w:szCs w:val="32"/>
        </w:rPr>
      </w:pPr>
    </w:p>
    <w:p w:rsidR="0067376D" w:rsidRPr="00F009A6" w:rsidRDefault="00032448" w:rsidP="00F009A6">
      <w:pPr>
        <w:pStyle w:val="Prrafodelista"/>
        <w:numPr>
          <w:ilvl w:val="0"/>
          <w:numId w:val="2"/>
        </w:numPr>
        <w:tabs>
          <w:tab w:val="left" w:pos="284"/>
        </w:tabs>
        <w:spacing w:before="240" w:after="240" w:line="360" w:lineRule="auto"/>
        <w:jc w:val="both"/>
        <w:rPr>
          <w:rFonts w:ascii="Palatino Linotype" w:hAnsi="Palatino Linotype"/>
          <w:i/>
        </w:rPr>
      </w:pPr>
      <w:r w:rsidRPr="00F009A6">
        <w:rPr>
          <w:rFonts w:ascii="Palatino Linotype" w:eastAsia="MS Gothic" w:hAnsi="Palatino Linotype" w:cstheme="majorBidi"/>
          <w:szCs w:val="32"/>
        </w:rPr>
        <w:t>Luego del periodo de agosto a diciembre, en el que las condiciones de riesgo</w:t>
      </w:r>
      <w:r w:rsidR="00DB01E0"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bajaron para situar a algunos estados en verde, amarillo y naranja en el semáforo</w:t>
      </w:r>
      <w:r w:rsidR="00DB01E0"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administrado por las autoridades de salud, el cierre de 2020 y el inicio del presente</w:t>
      </w:r>
      <w:r w:rsidR="00DB01E0"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año se han caracterizado por el regreso de nuestra entidad a las condiciones de</w:t>
      </w:r>
      <w:r w:rsidR="00DB01E0"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alto riesgo por el incremento de contagios y por la incidencia de casos graves que</w:t>
      </w:r>
      <w:r w:rsidR="00DB01E0"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volvieron a presionar al sistema de salud, razones que han conducido a las</w:t>
      </w:r>
      <w:r w:rsidR="00DB01E0"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autoridades sanitarias a emitir nuevas disposiciones para suspender las funciones</w:t>
      </w:r>
      <w:r w:rsidR="00DB01E0"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presenciales de las instituciones públicas, que incluyen tanto a los sujetos</w:t>
      </w:r>
      <w:r w:rsidR="00DB01E0"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obligados como a este Órgano.</w:t>
      </w:r>
      <w:bookmarkStart w:id="103" w:name="_Toc64555004"/>
      <w:bookmarkStart w:id="104" w:name="_Toc65089325"/>
      <w:bookmarkStart w:id="105" w:name="_Toc65090082"/>
      <w:bookmarkStart w:id="106" w:name="_Toc65090253"/>
      <w:bookmarkEnd w:id="99"/>
      <w:bookmarkEnd w:id="100"/>
      <w:bookmarkEnd w:id="101"/>
      <w:bookmarkEnd w:id="102"/>
    </w:p>
    <w:p w:rsidR="0067376D" w:rsidRPr="00F009A6" w:rsidRDefault="0067376D" w:rsidP="00F009A6">
      <w:pPr>
        <w:pStyle w:val="Prrafodelista"/>
        <w:rPr>
          <w:rFonts w:ascii="Palatino Linotype" w:eastAsia="MS Gothic" w:hAnsi="Palatino Linotype" w:cstheme="majorBidi"/>
          <w:szCs w:val="32"/>
        </w:rPr>
      </w:pPr>
    </w:p>
    <w:p w:rsidR="0067376D" w:rsidRPr="00F009A6" w:rsidRDefault="00032448" w:rsidP="00F009A6">
      <w:pPr>
        <w:pStyle w:val="Prrafodelista"/>
        <w:numPr>
          <w:ilvl w:val="0"/>
          <w:numId w:val="2"/>
        </w:numPr>
        <w:tabs>
          <w:tab w:val="left" w:pos="284"/>
        </w:tabs>
        <w:spacing w:before="240" w:after="240" w:line="360" w:lineRule="auto"/>
        <w:jc w:val="both"/>
        <w:rPr>
          <w:rFonts w:ascii="Palatino Linotype" w:hAnsi="Palatino Linotype"/>
          <w:i/>
        </w:rPr>
      </w:pPr>
      <w:r w:rsidRPr="00F009A6">
        <w:rPr>
          <w:rFonts w:ascii="Palatino Linotype" w:eastAsia="MS Gothic" w:hAnsi="Palatino Linotype" w:cstheme="majorBidi"/>
          <w:szCs w:val="32"/>
        </w:rPr>
        <w:t>Sin embargo, también es necesario señalar que, a pesar de las condiciones de</w:t>
      </w:r>
      <w:r w:rsidR="00DB01E0"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suspensión de actividades del año anterior, es evidente y claro que los sujetos</w:t>
      </w:r>
      <w:r w:rsidR="00DB01E0"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obligados continuaron ejerciendo determinadas facultades, competencias o</w:t>
      </w:r>
      <w:r w:rsidR="00DB01E0"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funciones de carácter interno o de atención de contribuyentes, usuarios y</w:t>
      </w:r>
      <w:r w:rsidR="00DB01E0"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beneficiarios de bienes y servicios públicos. Al ejercerlas, se han documentado las</w:t>
      </w:r>
      <w:r w:rsidR="00DB01E0"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acciones y, en gran medida, este ejercicio y documentación de actos fue resultado</w:t>
      </w:r>
      <w:r w:rsidR="00DB01E0"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de un proceso de rediseño del funcionamiento de las propias dependencias bajo la</w:t>
      </w:r>
      <w:r w:rsidR="00DB01E0"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 xml:space="preserve">modalidad del hoy conocido como teletrabajo, trabajo en </w:t>
      </w:r>
      <w:r w:rsidRPr="00F009A6">
        <w:rPr>
          <w:rFonts w:ascii="Palatino Linotype" w:eastAsia="MS Gothic" w:hAnsi="Palatino Linotype" w:cstheme="majorBidi"/>
          <w:szCs w:val="32"/>
        </w:rPr>
        <w:lastRenderedPageBreak/>
        <w:t>casa o trabajo a</w:t>
      </w:r>
      <w:r w:rsidR="00DB01E0"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distancia, que ha priorizado el uso de las tecnologías de la información para estos</w:t>
      </w:r>
      <w:r w:rsidR="00DB01E0"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fines, lo que ocurrió tanto en el sector público como en el privado, incluso, el</w:t>
      </w:r>
      <w:r w:rsidR="00DB01E0"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propio Congreso de la Unión, recientemente aprobó la reforma al artículo 311 y la</w:t>
      </w:r>
      <w:r w:rsidR="00DB01E0"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adición del capítulo XII Bis a la Ley del Federal del Trabajo en materia de</w:t>
      </w:r>
      <w:r w:rsidR="00DB01E0"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teletrabajo.</w:t>
      </w:r>
      <w:bookmarkStart w:id="107" w:name="_Toc64555005"/>
      <w:bookmarkStart w:id="108" w:name="_Toc65089326"/>
      <w:bookmarkStart w:id="109" w:name="_Toc65090083"/>
      <w:bookmarkStart w:id="110" w:name="_Toc65090254"/>
      <w:bookmarkEnd w:id="103"/>
      <w:bookmarkEnd w:id="104"/>
      <w:bookmarkEnd w:id="105"/>
      <w:bookmarkEnd w:id="106"/>
    </w:p>
    <w:p w:rsidR="0067376D" w:rsidRPr="00F009A6" w:rsidRDefault="0067376D" w:rsidP="00F009A6">
      <w:pPr>
        <w:pStyle w:val="Prrafodelista"/>
        <w:rPr>
          <w:rFonts w:ascii="Palatino Linotype" w:eastAsia="MS Gothic" w:hAnsi="Palatino Linotype" w:cstheme="majorBidi"/>
          <w:szCs w:val="32"/>
        </w:rPr>
      </w:pPr>
    </w:p>
    <w:p w:rsidR="0067376D" w:rsidRPr="00F009A6" w:rsidRDefault="00032448" w:rsidP="00F009A6">
      <w:pPr>
        <w:pStyle w:val="Prrafodelista"/>
        <w:numPr>
          <w:ilvl w:val="0"/>
          <w:numId w:val="2"/>
        </w:numPr>
        <w:tabs>
          <w:tab w:val="left" w:pos="284"/>
        </w:tabs>
        <w:spacing w:before="240" w:after="240" w:line="360" w:lineRule="auto"/>
        <w:jc w:val="both"/>
        <w:rPr>
          <w:rFonts w:ascii="Palatino Linotype" w:hAnsi="Palatino Linotype"/>
          <w:i/>
        </w:rPr>
      </w:pPr>
      <w:r w:rsidRPr="00F009A6">
        <w:rPr>
          <w:rFonts w:ascii="Palatino Linotype" w:eastAsia="MS Gothic" w:hAnsi="Palatino Linotype" w:cstheme="majorBidi"/>
          <w:szCs w:val="32"/>
        </w:rPr>
        <w:t xml:space="preserve">El </w:t>
      </w:r>
      <w:proofErr w:type="spellStart"/>
      <w:r w:rsidRPr="00F009A6">
        <w:rPr>
          <w:rFonts w:ascii="Palatino Linotype" w:eastAsia="MS Gothic" w:hAnsi="Palatino Linotype" w:cstheme="majorBidi"/>
          <w:szCs w:val="32"/>
        </w:rPr>
        <w:t>Infoem</w:t>
      </w:r>
      <w:proofErr w:type="spellEnd"/>
      <w:r w:rsidRPr="00F009A6">
        <w:rPr>
          <w:rFonts w:ascii="Palatino Linotype" w:eastAsia="MS Gothic" w:hAnsi="Palatino Linotype" w:cstheme="majorBidi"/>
          <w:szCs w:val="32"/>
        </w:rPr>
        <w:t>, respetuoso de las medidas adoptadas por la autoridad sanitaria, así</w:t>
      </w:r>
      <w:r w:rsidR="00DB01E0"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como la mayor parte de los sujetos obligados, hemos venido implementado una</w:t>
      </w:r>
      <w:r w:rsidR="00DB01E0"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serie de medidas y acciones para darle continuidad a nuestro funcionamiento</w:t>
      </w:r>
      <w:r w:rsidR="00DB01E0"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interno y, en la mayor medida posible, atender las demandas justas y legítimas de</w:t>
      </w:r>
      <w:r w:rsidR="00DB01E0"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la población, adoptando esta modalidad de trabajo a distancia o trabajo en casa,</w:t>
      </w:r>
      <w:r w:rsidR="00DB01E0"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para cumplir con el objetivo más importante de las medidas adoptadas contra el</w:t>
      </w:r>
      <w:r w:rsidR="00DB01E0"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 xml:space="preserve">COVID-19, disminuir el </w:t>
      </w:r>
      <w:r w:rsidR="00DB01E0" w:rsidRPr="00F009A6">
        <w:rPr>
          <w:rFonts w:ascii="Palatino Linotype" w:eastAsia="MS Gothic" w:hAnsi="Palatino Linotype" w:cstheme="majorBidi"/>
          <w:szCs w:val="32"/>
        </w:rPr>
        <w:t>tránsito</w:t>
      </w:r>
      <w:r w:rsidRPr="00F009A6">
        <w:rPr>
          <w:rFonts w:ascii="Palatino Linotype" w:eastAsia="MS Gothic" w:hAnsi="Palatino Linotype" w:cstheme="majorBidi"/>
          <w:szCs w:val="32"/>
        </w:rPr>
        <w:t xml:space="preserve"> de personas,</w:t>
      </w:r>
      <w:r w:rsidR="00DB01E0" w:rsidRPr="00F009A6">
        <w:rPr>
          <w:rFonts w:ascii="Palatino Linotype" w:eastAsia="MS Gothic" w:hAnsi="Palatino Linotype" w:cstheme="majorBidi"/>
          <w:szCs w:val="32"/>
        </w:rPr>
        <w:t xml:space="preserve"> evitar la concentración de las </w:t>
      </w:r>
      <w:r w:rsidRPr="00F009A6">
        <w:rPr>
          <w:rFonts w:ascii="Palatino Linotype" w:eastAsia="MS Gothic" w:hAnsi="Palatino Linotype" w:cstheme="majorBidi"/>
          <w:szCs w:val="32"/>
        </w:rPr>
        <w:t>mismas</w:t>
      </w:r>
      <w:r w:rsidR="00DB01E0"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y, con ello, tratar de frenar los contagios, acciones que se centran en el esfuerzo</w:t>
      </w:r>
      <w:r w:rsidR="00DB01E0"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conjunto para evitar que los servidores públicos acudan a sus centros de trabajo</w:t>
      </w:r>
      <w:r w:rsidR="00DB01E0"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para desempeñar sus funciones</w:t>
      </w:r>
      <w:bookmarkStart w:id="111" w:name="_Toc64555006"/>
      <w:bookmarkStart w:id="112" w:name="_Toc65089327"/>
      <w:bookmarkStart w:id="113" w:name="_Toc65090084"/>
      <w:bookmarkStart w:id="114" w:name="_Toc65090255"/>
      <w:bookmarkEnd w:id="107"/>
      <w:bookmarkEnd w:id="108"/>
      <w:bookmarkEnd w:id="109"/>
      <w:bookmarkEnd w:id="110"/>
      <w:r w:rsidR="0067376D" w:rsidRPr="00F009A6">
        <w:rPr>
          <w:rFonts w:ascii="Palatino Linotype" w:eastAsia="MS Gothic" w:hAnsi="Palatino Linotype" w:cstheme="majorBidi"/>
          <w:szCs w:val="32"/>
        </w:rPr>
        <w:t>.</w:t>
      </w:r>
    </w:p>
    <w:p w:rsidR="0067376D" w:rsidRPr="00F009A6" w:rsidRDefault="0067376D" w:rsidP="00F009A6">
      <w:pPr>
        <w:pStyle w:val="Prrafodelista"/>
        <w:rPr>
          <w:rFonts w:ascii="Palatino Linotype" w:eastAsia="MS Gothic" w:hAnsi="Palatino Linotype" w:cstheme="majorBidi"/>
          <w:szCs w:val="32"/>
        </w:rPr>
      </w:pPr>
    </w:p>
    <w:p w:rsidR="0067376D" w:rsidRPr="00F009A6" w:rsidRDefault="00032448" w:rsidP="00F009A6">
      <w:pPr>
        <w:pStyle w:val="Prrafodelista"/>
        <w:numPr>
          <w:ilvl w:val="0"/>
          <w:numId w:val="2"/>
        </w:numPr>
        <w:tabs>
          <w:tab w:val="left" w:pos="284"/>
        </w:tabs>
        <w:spacing w:before="240" w:after="240" w:line="360" w:lineRule="auto"/>
        <w:jc w:val="both"/>
        <w:rPr>
          <w:rFonts w:ascii="Palatino Linotype" w:hAnsi="Palatino Linotype"/>
          <w:i/>
        </w:rPr>
      </w:pPr>
      <w:r w:rsidRPr="00F009A6">
        <w:rPr>
          <w:rFonts w:ascii="Palatino Linotype" w:eastAsia="MS Gothic" w:hAnsi="Palatino Linotype" w:cstheme="majorBidi"/>
          <w:szCs w:val="32"/>
        </w:rPr>
        <w:t>El diseño de los procedimientos para el ejercicio de los derechos de acceso a la</w:t>
      </w:r>
      <w:r w:rsidR="0094524E"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información pública y a la protección de los datos personales, ha descansado en</w:t>
      </w:r>
      <w:r w:rsidR="0094524E"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procedimientos electrónicos a través de los sistemas implementados por el</w:t>
      </w:r>
      <w:r w:rsidR="0094524E"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INFOEM como es el caso del de Información Pública de Oficio Mexiquense</w:t>
      </w:r>
      <w:r w:rsidR="0094524E"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(IPOMEX), Sistema de Acceso a la Información Mexiquense (SAIMEX) y el</w:t>
      </w:r>
      <w:r w:rsidR="0094524E"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Sistema de Acceso, Rectificación, Cancelación y oposición del Estado de México</w:t>
      </w:r>
      <w:r w:rsidR="0094524E"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(SARCOEM). Lo que en su momento fue concebido bajo una perspectiva de</w:t>
      </w:r>
      <w:r w:rsidR="0094524E"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asegurar la accesibilidad de los derechos, en el contexto actual de pandemia</w:t>
      </w:r>
      <w:r w:rsidR="0094524E"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lastRenderedPageBreak/>
        <w:t>adquiere una mayor importancia ya que estas herramientas tecnológicas permiten</w:t>
      </w:r>
      <w:r w:rsidR="0094524E"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que la atención de estos procedimientos sea compatible con la modalidad de</w:t>
      </w:r>
      <w:r w:rsidR="0094524E"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trabajo a distancia o trabajo en casa.</w:t>
      </w:r>
      <w:bookmarkStart w:id="115" w:name="_Toc64555007"/>
      <w:bookmarkStart w:id="116" w:name="_Toc65089328"/>
      <w:bookmarkStart w:id="117" w:name="_Toc65090085"/>
      <w:bookmarkStart w:id="118" w:name="_Toc65090256"/>
      <w:bookmarkEnd w:id="111"/>
      <w:bookmarkEnd w:id="112"/>
      <w:bookmarkEnd w:id="113"/>
      <w:bookmarkEnd w:id="114"/>
    </w:p>
    <w:p w:rsidR="0067376D" w:rsidRPr="00F009A6" w:rsidRDefault="0067376D" w:rsidP="00F009A6">
      <w:pPr>
        <w:pStyle w:val="Prrafodelista"/>
        <w:rPr>
          <w:rFonts w:ascii="Palatino Linotype" w:eastAsia="MS Gothic" w:hAnsi="Palatino Linotype" w:cstheme="majorBidi"/>
          <w:szCs w:val="32"/>
        </w:rPr>
      </w:pPr>
    </w:p>
    <w:p w:rsidR="0067376D" w:rsidRPr="00F009A6" w:rsidRDefault="00032448" w:rsidP="00F009A6">
      <w:pPr>
        <w:pStyle w:val="Prrafodelista"/>
        <w:numPr>
          <w:ilvl w:val="0"/>
          <w:numId w:val="2"/>
        </w:numPr>
        <w:tabs>
          <w:tab w:val="left" w:pos="284"/>
        </w:tabs>
        <w:spacing w:before="240" w:after="240" w:line="360" w:lineRule="auto"/>
        <w:jc w:val="both"/>
        <w:rPr>
          <w:rFonts w:ascii="Palatino Linotype" w:hAnsi="Palatino Linotype"/>
          <w:i/>
        </w:rPr>
      </w:pPr>
      <w:r w:rsidRPr="00F009A6">
        <w:rPr>
          <w:rFonts w:ascii="Palatino Linotype" w:eastAsia="MS Gothic" w:hAnsi="Palatino Linotype" w:cstheme="majorBidi"/>
          <w:szCs w:val="32"/>
        </w:rPr>
        <w:t>En virtud de lo anterior, este Órgano Garante considera que existen condiciones</w:t>
      </w:r>
      <w:r w:rsidR="0094524E"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que permiten que los sujetos obligados atiendan las solicitudes de acceso a la</w:t>
      </w:r>
      <w:r w:rsidR="0094524E"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información pública o las solicitudes de ejercicio de los derechos ARCO, ya sea</w:t>
      </w:r>
      <w:r w:rsidR="0094524E"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explicando las razones que justifiquen el no ejercicio de determinadas facultades,</w:t>
      </w:r>
      <w:r w:rsidR="0094524E"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competencias o funciones, como consecuencia de la suspensión de labores o bien</w:t>
      </w:r>
      <w:r w:rsidR="0094524E"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entregando la información que si han generado porque corresponden a facultades,</w:t>
      </w:r>
      <w:r w:rsidR="0094524E"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competencias o funciones que, pese a la suspensión de actividades, continuaron</w:t>
      </w:r>
      <w:r w:rsidR="0094524E"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ejerciéndose, generando información que se administra tecnológicamente a través</w:t>
      </w:r>
      <w:r w:rsidR="0094524E"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de la modalidad del trabajo a distancia o mediante el desempeño de equipos</w:t>
      </w:r>
      <w:r w:rsidR="0094524E"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reducidos o guardias en las instalaciones públicas.</w:t>
      </w:r>
      <w:bookmarkStart w:id="119" w:name="_Toc64555008"/>
      <w:bookmarkStart w:id="120" w:name="_Toc65089329"/>
      <w:bookmarkStart w:id="121" w:name="_Toc65090086"/>
      <w:bookmarkStart w:id="122" w:name="_Toc65090257"/>
      <w:bookmarkEnd w:id="115"/>
      <w:bookmarkEnd w:id="116"/>
      <w:bookmarkEnd w:id="117"/>
      <w:bookmarkEnd w:id="118"/>
    </w:p>
    <w:p w:rsidR="0067376D" w:rsidRPr="00F009A6" w:rsidRDefault="0067376D" w:rsidP="00F009A6">
      <w:pPr>
        <w:pStyle w:val="Prrafodelista"/>
        <w:rPr>
          <w:rFonts w:ascii="Palatino Linotype" w:eastAsia="MS Gothic" w:hAnsi="Palatino Linotype" w:cstheme="majorBidi"/>
          <w:szCs w:val="32"/>
        </w:rPr>
      </w:pPr>
    </w:p>
    <w:p w:rsidR="0067376D" w:rsidRPr="00F009A6" w:rsidRDefault="00032448" w:rsidP="00F009A6">
      <w:pPr>
        <w:pStyle w:val="Prrafodelista"/>
        <w:numPr>
          <w:ilvl w:val="0"/>
          <w:numId w:val="2"/>
        </w:numPr>
        <w:tabs>
          <w:tab w:val="left" w:pos="284"/>
        </w:tabs>
        <w:spacing w:before="240" w:after="240" w:line="360" w:lineRule="auto"/>
        <w:jc w:val="both"/>
        <w:rPr>
          <w:rFonts w:ascii="Palatino Linotype" w:hAnsi="Palatino Linotype"/>
          <w:i/>
        </w:rPr>
      </w:pPr>
      <w:r w:rsidRPr="00F009A6">
        <w:rPr>
          <w:rFonts w:ascii="Palatino Linotype" w:eastAsia="MS Gothic" w:hAnsi="Palatino Linotype" w:cstheme="majorBidi"/>
          <w:szCs w:val="32"/>
        </w:rPr>
        <w:t>Si bien esto podría considerarse como una nueva presión sobre el funcionamiento</w:t>
      </w:r>
      <w:r w:rsidR="0094524E"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de los sujetos obligados, es muy importante destacar el papel e importancia que el</w:t>
      </w:r>
      <w:r w:rsidR="0094524E"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acceso a la información pública, relacionada con las acciones que actualmente se</w:t>
      </w:r>
      <w:r w:rsidR="0094524E"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realizan, tiene para una sociedad democrática. Este reto es un llamado para</w:t>
      </w:r>
      <w:r w:rsidR="0094524E"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mejorar los procedimientos de gestión documental y el propio diseño</w:t>
      </w:r>
      <w:r w:rsidR="0094524E"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administrativo, para ser más eficientes, eficaces y transparentes. El acceso a la</w:t>
      </w:r>
      <w:r w:rsidR="0094524E"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información pública de manera oportuna puede ser la diferencia para incrementar</w:t>
      </w:r>
      <w:r w:rsidR="0094524E"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la responsabilidad en la función pública y el mejor desempeño de nuestras</w:t>
      </w:r>
      <w:r w:rsidR="0094524E"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 xml:space="preserve">labores, pero sobre todo para orientar a la población en el ejercicio de </w:t>
      </w:r>
      <w:r w:rsidRPr="00F009A6">
        <w:rPr>
          <w:rFonts w:ascii="Palatino Linotype" w:eastAsia="MS Gothic" w:hAnsi="Palatino Linotype" w:cstheme="majorBidi"/>
          <w:szCs w:val="32"/>
        </w:rPr>
        <w:lastRenderedPageBreak/>
        <w:t>sus</w:t>
      </w:r>
      <w:r w:rsidR="0094524E"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derechos y en la toma de decisiones que pueden tener enorme trascendencia en</w:t>
      </w:r>
      <w:r w:rsidR="0094524E"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su proyecto de vida.</w:t>
      </w:r>
      <w:bookmarkStart w:id="123" w:name="_Toc64555009"/>
      <w:bookmarkStart w:id="124" w:name="_Toc65089330"/>
      <w:bookmarkStart w:id="125" w:name="_Toc65090087"/>
      <w:bookmarkStart w:id="126" w:name="_Toc65090258"/>
      <w:bookmarkEnd w:id="119"/>
      <w:bookmarkEnd w:id="120"/>
      <w:bookmarkEnd w:id="121"/>
      <w:bookmarkEnd w:id="122"/>
    </w:p>
    <w:p w:rsidR="0067376D" w:rsidRPr="00F009A6" w:rsidRDefault="0067376D" w:rsidP="00F009A6">
      <w:pPr>
        <w:pStyle w:val="Prrafodelista"/>
        <w:rPr>
          <w:rFonts w:ascii="Palatino Linotype" w:eastAsia="MS Gothic" w:hAnsi="Palatino Linotype" w:cstheme="majorBidi"/>
          <w:szCs w:val="32"/>
        </w:rPr>
      </w:pPr>
    </w:p>
    <w:p w:rsidR="0067376D" w:rsidRPr="00F009A6" w:rsidRDefault="00032448" w:rsidP="00F009A6">
      <w:pPr>
        <w:pStyle w:val="Prrafodelista"/>
        <w:numPr>
          <w:ilvl w:val="0"/>
          <w:numId w:val="2"/>
        </w:numPr>
        <w:tabs>
          <w:tab w:val="left" w:pos="284"/>
        </w:tabs>
        <w:spacing w:before="240" w:after="240" w:line="360" w:lineRule="auto"/>
        <w:jc w:val="both"/>
        <w:rPr>
          <w:rFonts w:ascii="Palatino Linotype" w:hAnsi="Palatino Linotype"/>
          <w:i/>
        </w:rPr>
      </w:pPr>
      <w:r w:rsidRPr="00F009A6">
        <w:rPr>
          <w:rFonts w:ascii="Palatino Linotype" w:eastAsia="MS Gothic" w:hAnsi="Palatino Linotype" w:cstheme="majorBidi"/>
          <w:szCs w:val="32"/>
        </w:rPr>
        <w:t>Por esas razones y alentados por los esfuerzos emprendidos por los sujetos</w:t>
      </w:r>
      <w:r w:rsidR="0094524E"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obligados para difundir información relevante en los meses pasados; considerando</w:t>
      </w:r>
      <w:r w:rsidR="0094524E"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también el tiempo que ha transcurrido desde el inicio de la pandemia y la</w:t>
      </w:r>
      <w:r w:rsidR="0094524E"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obligación de todas las instituciones del Estado de no desaparecer de la escena</w:t>
      </w:r>
      <w:r w:rsidR="0094524E"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pública sino, al contrario, confirmar su vocación de servicio; considerando la</w:t>
      </w:r>
      <w:r w:rsidR="0094524E"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experiencia desarrollada para consolidar lo que hoy se conoce como la modalidad</w:t>
      </w:r>
      <w:r w:rsidR="0094524E"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del trabajo a distancia o en casa y la accesibilidad a múltiples plataformas</w:t>
      </w:r>
      <w:r w:rsidR="0094524E"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tecnológicas que lo han posibilitado, pero pensando sobre todo en los titulares de</w:t>
      </w:r>
      <w:r w:rsidR="0094524E"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los derechos humanos bajo nuestra tutela, es que este Órgano Garante reitera su</w:t>
      </w:r>
      <w:r w:rsidR="0094524E"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compromiso de contribuir al cumplimiento definido por las autoridades de salud</w:t>
      </w:r>
      <w:r w:rsidR="0094524E"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para evitar la movilidad de personas, la concurrencia en instalaciones</w:t>
      </w:r>
      <w:r w:rsidR="0094524E"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gubernamentales y con ello disminuir los contagios, lo que no colisiona sino que,</w:t>
      </w:r>
      <w:r w:rsidR="0094524E"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se trata de armonizar, con la garantía plena en el ejercicio de los derechos de</w:t>
      </w:r>
      <w:r w:rsidR="0094524E"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acceso a la información pública y a la protección de los datos personales.</w:t>
      </w:r>
      <w:bookmarkStart w:id="127" w:name="_Toc64555010"/>
      <w:bookmarkStart w:id="128" w:name="_Toc65089331"/>
      <w:bookmarkStart w:id="129" w:name="_Toc65090088"/>
      <w:bookmarkStart w:id="130" w:name="_Toc65090259"/>
      <w:bookmarkEnd w:id="123"/>
      <w:bookmarkEnd w:id="124"/>
      <w:bookmarkEnd w:id="125"/>
      <w:bookmarkEnd w:id="126"/>
    </w:p>
    <w:p w:rsidR="0067376D" w:rsidRPr="00F009A6" w:rsidRDefault="0067376D" w:rsidP="00F009A6">
      <w:pPr>
        <w:pStyle w:val="Prrafodelista"/>
        <w:rPr>
          <w:rFonts w:ascii="Palatino Linotype" w:eastAsia="MS Gothic" w:hAnsi="Palatino Linotype" w:cstheme="majorBidi"/>
          <w:szCs w:val="32"/>
        </w:rPr>
      </w:pPr>
    </w:p>
    <w:p w:rsidR="00032448" w:rsidRPr="00F009A6" w:rsidRDefault="00032448" w:rsidP="00F009A6">
      <w:pPr>
        <w:pStyle w:val="Prrafodelista"/>
        <w:numPr>
          <w:ilvl w:val="0"/>
          <w:numId w:val="2"/>
        </w:numPr>
        <w:tabs>
          <w:tab w:val="left" w:pos="284"/>
        </w:tabs>
        <w:spacing w:before="240" w:after="240" w:line="360" w:lineRule="auto"/>
        <w:jc w:val="both"/>
        <w:rPr>
          <w:rFonts w:ascii="Palatino Linotype" w:hAnsi="Palatino Linotype"/>
          <w:i/>
        </w:rPr>
      </w:pPr>
      <w:r w:rsidRPr="00F009A6">
        <w:rPr>
          <w:rFonts w:ascii="Palatino Linotype" w:eastAsia="MS Gothic" w:hAnsi="Palatino Linotype" w:cstheme="majorBidi"/>
          <w:szCs w:val="32"/>
        </w:rPr>
        <w:t>Desde nuestra perspectiva ello se consigue si dentro de las medidas adoptadas</w:t>
      </w:r>
      <w:r w:rsidR="0094524E"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por los sujetos obligados para mantener el ejercicio de las facultades,</w:t>
      </w:r>
      <w:r w:rsidR="0094524E"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competencias o funciones que, durante 2020 y en lo que va de 2021, ejercieron y</w:t>
      </w:r>
      <w:r w:rsidR="0094524E"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siguen ejerciendo a pesar de las suspensiones de actividades, se adoptan</w:t>
      </w:r>
      <w:r w:rsidR="0094524E"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medidas para asegurar que esa información se encuentre disponible para atender</w:t>
      </w:r>
      <w:r w:rsidR="0094524E"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 xml:space="preserve">los procedimientos de estos derechos. Al mismo tiempo, como se ha </w:t>
      </w:r>
      <w:r w:rsidRPr="00F009A6">
        <w:rPr>
          <w:rFonts w:ascii="Palatino Linotype" w:eastAsia="MS Gothic" w:hAnsi="Palatino Linotype" w:cstheme="majorBidi"/>
          <w:szCs w:val="32"/>
        </w:rPr>
        <w:lastRenderedPageBreak/>
        <w:t>manifestado</w:t>
      </w:r>
      <w:r w:rsidR="0094524E"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públicamente y se hará, de ser el caso, en esta misma resolución, si dadas las</w:t>
      </w:r>
      <w:r w:rsidR="0094524E"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condiciones de la información que se solicita, ya sea que corresponda a</w:t>
      </w:r>
      <w:r w:rsidR="0094524E"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información de administraciones anteriores, que los requerimientos sean extensos</w:t>
      </w:r>
      <w:r w:rsidR="0094524E"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o que involucren a diferentes áreas y que ello implique que se tenga que desplazar</w:t>
      </w:r>
      <w:r w:rsidR="0094524E"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personal a las instalaciones de los sujetos obligados, el Órgano garante será</w:t>
      </w:r>
      <w:r w:rsidR="0094524E"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sensible a la adopción de medidas extraordinarias en materia de plazos para el</w:t>
      </w:r>
      <w:r w:rsidR="0094524E" w:rsidRPr="00F009A6">
        <w:rPr>
          <w:rFonts w:ascii="Palatino Linotype" w:eastAsia="MS Gothic" w:hAnsi="Palatino Linotype" w:cstheme="majorBidi"/>
          <w:szCs w:val="32"/>
        </w:rPr>
        <w:t xml:space="preserve"> </w:t>
      </w:r>
      <w:r w:rsidRPr="00F009A6">
        <w:rPr>
          <w:rFonts w:ascii="Palatino Linotype" w:eastAsia="MS Gothic" w:hAnsi="Palatino Linotype" w:cstheme="majorBidi"/>
          <w:szCs w:val="32"/>
        </w:rPr>
        <w:t>cumplimiento de las resoluciones.</w:t>
      </w:r>
      <w:bookmarkEnd w:id="127"/>
      <w:bookmarkEnd w:id="128"/>
      <w:bookmarkEnd w:id="129"/>
      <w:bookmarkEnd w:id="130"/>
    </w:p>
    <w:p w:rsidR="00032448" w:rsidRPr="00F009A6" w:rsidRDefault="00032448" w:rsidP="00F009A6">
      <w:pPr>
        <w:keepNext/>
        <w:keepLines/>
        <w:spacing w:before="240" w:after="0"/>
        <w:outlineLvl w:val="0"/>
        <w:rPr>
          <w:rFonts w:ascii="Palatino Linotype" w:eastAsia="MS Gothic" w:hAnsi="Palatino Linotype" w:cstheme="majorBidi"/>
          <w:b/>
          <w:sz w:val="24"/>
          <w:szCs w:val="32"/>
        </w:rPr>
      </w:pPr>
    </w:p>
    <w:p w:rsidR="00255189" w:rsidRPr="00F009A6" w:rsidRDefault="00032448" w:rsidP="00F009A6">
      <w:pPr>
        <w:keepNext/>
        <w:keepLines/>
        <w:spacing w:before="240" w:after="0"/>
        <w:outlineLvl w:val="0"/>
        <w:rPr>
          <w:rFonts w:ascii="Palatino Linotype" w:eastAsia="MS Gothic" w:hAnsi="Palatino Linotype" w:cs="Times New Roman"/>
          <w:sz w:val="24"/>
          <w:szCs w:val="32"/>
        </w:rPr>
      </w:pPr>
      <w:bookmarkStart w:id="131" w:name="_Toc65090089"/>
      <w:bookmarkStart w:id="132" w:name="_Toc65674070"/>
      <w:r w:rsidRPr="00F009A6">
        <w:rPr>
          <w:rFonts w:ascii="Palatino Linotype" w:eastAsia="MS Gothic" w:hAnsi="Palatino Linotype" w:cstheme="majorBidi"/>
          <w:b/>
          <w:sz w:val="24"/>
          <w:szCs w:val="32"/>
        </w:rPr>
        <w:t xml:space="preserve">QUINTO. </w:t>
      </w:r>
      <w:r w:rsidR="00255189" w:rsidRPr="00F009A6">
        <w:rPr>
          <w:rFonts w:ascii="Palatino Linotype" w:eastAsia="MS Gothic" w:hAnsi="Palatino Linotype" w:cs="Times New Roman"/>
          <w:b/>
          <w:sz w:val="24"/>
          <w:szCs w:val="32"/>
        </w:rPr>
        <w:t>Del estudio y resolución del asunto.</w:t>
      </w:r>
      <w:bookmarkEnd w:id="131"/>
      <w:bookmarkEnd w:id="132"/>
    </w:p>
    <w:p w:rsidR="00255189" w:rsidRPr="00F009A6" w:rsidRDefault="00255189" w:rsidP="00F009A6">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55189" w:rsidRPr="00F009A6" w:rsidRDefault="00255189" w:rsidP="00F009A6">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133" w:name="_Toc498528948"/>
      <w:bookmarkStart w:id="134" w:name="_Toc65089333"/>
      <w:bookmarkStart w:id="135" w:name="_Toc65090090"/>
      <w:bookmarkStart w:id="136" w:name="_Toc65090261"/>
      <w:bookmarkStart w:id="137" w:name="_Toc65674071"/>
      <w:r w:rsidRPr="00F009A6">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133"/>
      <w:bookmarkEnd w:id="134"/>
      <w:bookmarkEnd w:id="135"/>
      <w:bookmarkEnd w:id="136"/>
      <w:bookmarkEnd w:id="137"/>
      <w:r w:rsidRPr="00F009A6">
        <w:rPr>
          <w:rFonts w:ascii="Palatino Linotype" w:eastAsia="MS Gothic" w:hAnsi="Palatino Linotype" w:cs="Times New Roman"/>
          <w:b/>
          <w:sz w:val="24"/>
          <w:szCs w:val="24"/>
          <w:lang w:val="es-ES_tradnl" w:eastAsia="es-ES"/>
        </w:rPr>
        <w:t xml:space="preserve"> </w:t>
      </w:r>
    </w:p>
    <w:p w:rsidR="00255189" w:rsidRPr="00F009A6" w:rsidRDefault="00255189" w:rsidP="00F009A6">
      <w:pPr>
        <w:spacing w:after="0" w:line="240" w:lineRule="auto"/>
        <w:ind w:left="720"/>
        <w:contextualSpacing/>
        <w:rPr>
          <w:rFonts w:ascii="Palatino Linotype" w:eastAsia="MS Mincho" w:hAnsi="Palatino Linotype" w:cs="Arial"/>
          <w:sz w:val="24"/>
          <w:szCs w:val="24"/>
          <w:lang w:val="es-ES_tradnl" w:eastAsia="es-ES"/>
        </w:rPr>
      </w:pPr>
    </w:p>
    <w:p w:rsidR="00255189" w:rsidRPr="00F009A6" w:rsidRDefault="00255189" w:rsidP="00F009A6">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F009A6">
        <w:rPr>
          <w:rFonts w:ascii="Palatino Linotype" w:eastAsiaTheme="minorEastAsia" w:hAnsi="Palatino Linotype"/>
          <w:sz w:val="24"/>
          <w:szCs w:val="24"/>
          <w:lang w:val="es-ES_tradnl" w:eastAsia="es-ES"/>
        </w:rPr>
        <w:t xml:space="preserve">Es menester precisar que este </w:t>
      </w:r>
      <w:r w:rsidRPr="00F009A6">
        <w:rPr>
          <w:rFonts w:ascii="Palatino Linotype" w:eastAsia="MS Mincho" w:hAnsi="Palatino Linotype" w:cs="Times New Roman"/>
          <w:color w:val="000000"/>
          <w:sz w:val="24"/>
          <w:szCs w:val="24"/>
          <w:lang w:val="es-ES_tradnl" w:eastAsia="es-ES"/>
        </w:rPr>
        <w:t xml:space="preserve">Órgano Garante parte de que </w:t>
      </w:r>
      <w:r w:rsidRPr="00F009A6">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F009A6">
        <w:rPr>
          <w:rFonts w:ascii="Palatino Linotype" w:eastAsia="Times New Roman" w:hAnsi="Palatino Linotype" w:cs="Arial"/>
          <w:color w:val="000000"/>
          <w:sz w:val="24"/>
          <w:szCs w:val="24"/>
          <w:lang w:val="es-ES_tradnl" w:eastAsia="es-ES"/>
        </w:rPr>
        <w:t xml:space="preserve"> </w:t>
      </w:r>
      <w:r w:rsidRPr="00F009A6">
        <w:rPr>
          <w:rFonts w:ascii="Palatino Linotype" w:eastAsia="Times New Roman" w:hAnsi="Palatino Linotype" w:cs="Arial"/>
          <w:b/>
          <w:color w:val="000000"/>
          <w:sz w:val="24"/>
          <w:szCs w:val="24"/>
          <w:lang w:val="es-ES_tradnl" w:eastAsia="es-ES"/>
        </w:rPr>
        <w:t>SUJETO OBLIGADO</w:t>
      </w:r>
      <w:r w:rsidRPr="00F009A6">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009A6">
        <w:rPr>
          <w:rFonts w:ascii="Palatino Linotype" w:eastAsia="Times New Roman" w:hAnsi="Palatino Linotype" w:cs="Arial"/>
          <w:b/>
          <w:color w:val="000000"/>
          <w:sz w:val="24"/>
          <w:szCs w:val="24"/>
          <w:lang w:val="es-ES_tradnl" w:eastAsia="es-ES"/>
        </w:rPr>
        <w:t xml:space="preserve">Constitución Política de los Estados Unidos Mexicanos </w:t>
      </w:r>
      <w:r w:rsidRPr="00F009A6">
        <w:rPr>
          <w:rFonts w:ascii="Palatino Linotype" w:eastAsia="Times New Roman" w:hAnsi="Palatino Linotype" w:cs="Arial"/>
          <w:color w:val="000000"/>
          <w:sz w:val="24"/>
          <w:szCs w:val="24"/>
          <w:lang w:val="es-ES_tradnl" w:eastAsia="es-ES"/>
        </w:rPr>
        <w:t xml:space="preserve">al señalar la obligación de “promover, </w:t>
      </w:r>
      <w:r w:rsidRPr="00F009A6">
        <w:rPr>
          <w:rFonts w:ascii="Palatino Linotype" w:eastAsia="Times New Roman" w:hAnsi="Palatino Linotype" w:cs="Arial"/>
          <w:b/>
          <w:color w:val="000000"/>
          <w:sz w:val="24"/>
          <w:szCs w:val="24"/>
          <w:lang w:val="es-ES_tradnl" w:eastAsia="es-ES"/>
        </w:rPr>
        <w:t>respetar</w:t>
      </w:r>
      <w:r w:rsidRPr="00F009A6">
        <w:rPr>
          <w:rFonts w:ascii="Palatino Linotype" w:eastAsia="Times New Roman" w:hAnsi="Palatino Linotype" w:cs="Arial"/>
          <w:color w:val="000000"/>
          <w:sz w:val="24"/>
          <w:szCs w:val="24"/>
          <w:lang w:val="es-ES_tradnl" w:eastAsia="es-ES"/>
        </w:rPr>
        <w:t xml:space="preserve">, proteger y </w:t>
      </w:r>
      <w:r w:rsidRPr="00F009A6">
        <w:rPr>
          <w:rFonts w:ascii="Palatino Linotype" w:eastAsia="Times New Roman" w:hAnsi="Palatino Linotype" w:cs="Arial"/>
          <w:b/>
          <w:color w:val="000000"/>
          <w:sz w:val="24"/>
          <w:szCs w:val="24"/>
          <w:lang w:val="es-ES_tradnl" w:eastAsia="es-ES"/>
        </w:rPr>
        <w:t>garantizar</w:t>
      </w:r>
      <w:r w:rsidRPr="00F009A6">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F009A6" w:rsidRDefault="00255189" w:rsidP="00F009A6">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F009A6" w:rsidRDefault="00255189" w:rsidP="00F009A6">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F009A6">
        <w:rPr>
          <w:rFonts w:ascii="Palatino Linotype" w:eastAsia="Times New Roman" w:hAnsi="Palatino Linotype"/>
          <w:sz w:val="24"/>
          <w:szCs w:val="24"/>
          <w:lang w:val="es-ES_tradnl" w:eastAsia="es-ES"/>
        </w:rPr>
        <w:t xml:space="preserve">Definiendo el Derecho de Acceso a la Información Pública como: </w:t>
      </w:r>
      <w:r w:rsidRPr="00F009A6">
        <w:rPr>
          <w:rFonts w:ascii="Palatino Linotype" w:eastAsiaTheme="minorEastAsia" w:hAnsi="Palatino Linotype"/>
          <w:i/>
          <w:color w:val="000000"/>
          <w:sz w:val="24"/>
          <w:szCs w:val="24"/>
          <w:lang w:val="es-ES_tradnl" w:eastAsia="es-ES"/>
        </w:rPr>
        <w:t>La igualdad de oportunidades para recibir, buscar e impartir información</w:t>
      </w:r>
      <w:r w:rsidRPr="00F009A6">
        <w:rPr>
          <w:rFonts w:ascii="Palatino Linotype" w:eastAsiaTheme="minorEastAsia" w:hAnsi="Palatino Linotype"/>
          <w:i/>
          <w:color w:val="000000"/>
          <w:sz w:val="24"/>
          <w:szCs w:val="24"/>
          <w:vertAlign w:val="superscript"/>
          <w:lang w:val="es-ES_tradnl" w:eastAsia="es-ES"/>
        </w:rPr>
        <w:footnoteReference w:id="1"/>
      </w:r>
      <w:r w:rsidRPr="00F009A6">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009A6">
        <w:rPr>
          <w:rFonts w:ascii="Palatino Linotype" w:eastAsiaTheme="minorEastAsia" w:hAnsi="Palatino Linotype"/>
          <w:i/>
          <w:color w:val="000000"/>
          <w:sz w:val="24"/>
          <w:szCs w:val="24"/>
          <w:vertAlign w:val="superscript"/>
          <w:lang w:val="es-ES_tradnl" w:eastAsia="es-ES"/>
        </w:rPr>
        <w:footnoteReference w:id="2"/>
      </w:r>
      <w:r w:rsidRPr="00F009A6">
        <w:rPr>
          <w:rFonts w:ascii="Palatino Linotype" w:eastAsiaTheme="minorEastAsia" w:hAnsi="Palatino Linotype"/>
          <w:color w:val="000000"/>
          <w:sz w:val="24"/>
          <w:szCs w:val="24"/>
          <w:lang w:val="es-ES_tradnl" w:eastAsia="es-ES"/>
        </w:rPr>
        <w:t>que se constituye como una herramienta fundamental para ejercer</w:t>
      </w:r>
      <w:r w:rsidRPr="00F009A6">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F009A6">
        <w:rPr>
          <w:rFonts w:ascii="Palatino Linotype" w:eastAsiaTheme="minorEastAsia" w:hAnsi="Palatino Linotype"/>
          <w:i/>
          <w:color w:val="000000"/>
          <w:sz w:val="24"/>
          <w:szCs w:val="24"/>
          <w:vertAlign w:val="superscript"/>
          <w:lang w:val="es-ES_tradnl" w:eastAsia="es-ES"/>
        </w:rPr>
        <w:footnoteReference w:id="3"/>
      </w:r>
      <w:r w:rsidRPr="00F009A6">
        <w:rPr>
          <w:rFonts w:ascii="Palatino Linotype" w:eastAsiaTheme="minorEastAsia" w:hAnsi="Palatino Linotype"/>
          <w:color w:val="000000"/>
          <w:sz w:val="24"/>
          <w:szCs w:val="24"/>
          <w:lang w:val="es-ES_tradnl" w:eastAsia="es-ES"/>
        </w:rPr>
        <w:t>fomentando</w:t>
      </w:r>
      <w:r w:rsidRPr="00F009A6">
        <w:rPr>
          <w:rFonts w:ascii="Palatino Linotype" w:eastAsiaTheme="minorEastAsia" w:hAnsi="Palatino Linotype"/>
          <w:i/>
          <w:color w:val="000000"/>
          <w:sz w:val="24"/>
          <w:szCs w:val="24"/>
          <w:lang w:val="es-ES_tradnl" w:eastAsia="es-ES"/>
        </w:rPr>
        <w:t xml:space="preserve"> la transparencia de las actividades estatales y </w:t>
      </w:r>
      <w:r w:rsidRPr="00F009A6">
        <w:rPr>
          <w:rFonts w:ascii="Palatino Linotype" w:eastAsiaTheme="minorEastAsia" w:hAnsi="Palatino Linotype"/>
          <w:color w:val="000000"/>
          <w:sz w:val="24"/>
          <w:szCs w:val="24"/>
          <w:lang w:val="es-ES_tradnl" w:eastAsia="es-ES"/>
        </w:rPr>
        <w:t>promoviendo</w:t>
      </w:r>
      <w:r w:rsidRPr="00F009A6">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F009A6">
        <w:rPr>
          <w:rFonts w:ascii="Palatino Linotype" w:eastAsiaTheme="minorEastAsia" w:hAnsi="Palatino Linotype"/>
          <w:i/>
          <w:color w:val="000000"/>
          <w:sz w:val="24"/>
          <w:szCs w:val="24"/>
          <w:vertAlign w:val="superscript"/>
          <w:lang w:val="es-ES_tradnl" w:eastAsia="es-ES"/>
        </w:rPr>
        <w:footnoteReference w:id="4"/>
      </w:r>
      <w:r w:rsidRPr="00F009A6">
        <w:rPr>
          <w:rFonts w:ascii="Palatino Linotype" w:eastAsiaTheme="minorEastAsia" w:hAnsi="Palatino Linotype"/>
          <w:color w:val="000000"/>
          <w:sz w:val="24"/>
          <w:szCs w:val="24"/>
          <w:lang w:val="es-ES_tradnl" w:eastAsia="es-ES"/>
        </w:rPr>
        <w:t>que permite</w:t>
      </w:r>
      <w:r w:rsidRPr="00F009A6">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F009A6" w:rsidRDefault="00255189" w:rsidP="00F009A6">
      <w:pPr>
        <w:spacing w:after="0" w:line="240" w:lineRule="auto"/>
        <w:ind w:left="720"/>
        <w:contextualSpacing/>
        <w:rPr>
          <w:rFonts w:ascii="Palatino Linotype" w:eastAsia="Times New Roman" w:hAnsi="Palatino Linotype"/>
          <w:sz w:val="24"/>
          <w:szCs w:val="24"/>
          <w:lang w:val="es-ES_tradnl" w:eastAsia="es-ES"/>
        </w:rPr>
      </w:pPr>
    </w:p>
    <w:p w:rsidR="00255189" w:rsidRPr="00F009A6" w:rsidRDefault="00255189" w:rsidP="00F009A6">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F009A6">
        <w:rPr>
          <w:rFonts w:ascii="Palatino Linotype" w:eastAsia="Times New Roman" w:hAnsi="Palatino Linotype"/>
          <w:sz w:val="24"/>
          <w:szCs w:val="24"/>
          <w:lang w:val="es-ES_tradnl" w:eastAsia="es-ES"/>
        </w:rPr>
        <w:t xml:space="preserve">Por lo anterior, se deduce que el derecho de acceso a la información pública es un derecho humano constitucionalmente reconocido, en </w:t>
      </w:r>
      <w:proofErr w:type="gramStart"/>
      <w:r w:rsidRPr="00F009A6">
        <w:rPr>
          <w:rFonts w:ascii="Palatino Linotype" w:eastAsia="Times New Roman" w:hAnsi="Palatino Linotype"/>
          <w:sz w:val="24"/>
          <w:szCs w:val="24"/>
          <w:lang w:val="es-ES_tradnl" w:eastAsia="es-ES"/>
        </w:rPr>
        <w:t>consecuencia</w:t>
      </w:r>
      <w:proofErr w:type="gramEnd"/>
      <w:r w:rsidRPr="00F009A6">
        <w:rPr>
          <w:rFonts w:ascii="Palatino Linotype" w:eastAsia="Times New Roman" w:hAnsi="Palatino Linotype"/>
          <w:sz w:val="24"/>
          <w:szCs w:val="24"/>
          <w:lang w:val="es-ES_tradnl" w:eastAsia="es-ES"/>
        </w:rPr>
        <w:t xml:space="preserve"> todas las autoridades en el ámbito de sus competencias, funciones y atribuciones tienen la obligación de respetarlo, protegerlo y garantizarlo.</w:t>
      </w:r>
    </w:p>
    <w:p w:rsidR="00255189" w:rsidRPr="00F009A6" w:rsidRDefault="00255189" w:rsidP="00F009A6">
      <w:pPr>
        <w:spacing w:before="240" w:after="240" w:line="360" w:lineRule="auto"/>
        <w:contextualSpacing/>
        <w:jc w:val="both"/>
        <w:rPr>
          <w:rFonts w:ascii="Palatino Linotype" w:eastAsiaTheme="minorEastAsia" w:hAnsi="Palatino Linotype"/>
          <w:i/>
          <w:sz w:val="24"/>
          <w:szCs w:val="24"/>
          <w:lang w:val="es-ES_tradnl" w:eastAsia="es-ES"/>
        </w:rPr>
      </w:pPr>
      <w:r w:rsidRPr="00F009A6">
        <w:rPr>
          <w:rFonts w:ascii="Palatino Linotype" w:eastAsiaTheme="minorEastAsia" w:hAnsi="Palatino Linotype"/>
          <w:i/>
          <w:sz w:val="24"/>
          <w:szCs w:val="24"/>
          <w:lang w:val="es-ES_tradnl" w:eastAsia="es-ES"/>
        </w:rPr>
        <w:t xml:space="preserve"> </w:t>
      </w:r>
    </w:p>
    <w:p w:rsidR="00255189" w:rsidRPr="00F009A6" w:rsidRDefault="00255189" w:rsidP="00F009A6">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009A6">
        <w:rPr>
          <w:rFonts w:ascii="Palatino Linotype" w:eastAsia="Times New Roman" w:hAnsi="Palatino Linotype"/>
          <w:sz w:val="24"/>
          <w:szCs w:val="24"/>
          <w:lang w:val="es-ES_tradnl" w:eastAsia="es-ES"/>
        </w:rPr>
        <w:lastRenderedPageBreak/>
        <w:t>Por lo tanto, derivado de lo señalado co</w:t>
      </w:r>
      <w:r w:rsidR="00493706" w:rsidRPr="00F009A6">
        <w:rPr>
          <w:rFonts w:ascii="Palatino Linotype" w:eastAsia="Times New Roman" w:hAnsi="Palatino Linotype"/>
          <w:sz w:val="24"/>
          <w:szCs w:val="24"/>
          <w:lang w:val="es-ES_tradnl" w:eastAsia="es-ES"/>
        </w:rPr>
        <w:t>n anterioridad la actuación</w:t>
      </w:r>
      <w:r w:rsidR="002120D8" w:rsidRPr="00F009A6">
        <w:rPr>
          <w:rFonts w:ascii="Palatino Linotype" w:eastAsia="Times New Roman" w:hAnsi="Palatino Linotype"/>
          <w:sz w:val="24"/>
          <w:szCs w:val="24"/>
          <w:lang w:val="es-ES_tradnl" w:eastAsia="es-ES"/>
        </w:rPr>
        <w:t xml:space="preserve"> </w:t>
      </w:r>
      <w:proofErr w:type="gramStart"/>
      <w:r w:rsidR="002120D8" w:rsidRPr="00F009A6">
        <w:rPr>
          <w:rFonts w:ascii="Palatino Linotype" w:eastAsia="Times New Roman" w:hAnsi="Palatino Linotype"/>
          <w:sz w:val="24"/>
          <w:szCs w:val="24"/>
          <w:lang w:val="es-ES_tradnl" w:eastAsia="es-ES"/>
        </w:rPr>
        <w:t xml:space="preserve">del </w:t>
      </w:r>
      <w:r w:rsidR="00493706" w:rsidRPr="00F009A6">
        <w:rPr>
          <w:rFonts w:ascii="Palatino Linotype" w:eastAsia="Times New Roman" w:hAnsi="Palatino Linotype"/>
          <w:sz w:val="24"/>
          <w:szCs w:val="24"/>
          <w:lang w:val="es-ES_tradnl" w:eastAsia="es-ES"/>
        </w:rPr>
        <w:t xml:space="preserve"> </w:t>
      </w:r>
      <w:r w:rsidR="006D7132" w:rsidRPr="00F009A6">
        <w:rPr>
          <w:rFonts w:ascii="Palatino Linotype" w:eastAsia="Times New Roman" w:hAnsi="Palatino Linotype"/>
          <w:b/>
          <w:sz w:val="24"/>
          <w:szCs w:val="24"/>
          <w:lang w:val="es-ES_tradnl" w:eastAsia="es-ES"/>
        </w:rPr>
        <w:t>Ayuntamiento</w:t>
      </w:r>
      <w:proofErr w:type="gramEnd"/>
      <w:r w:rsidR="006D7132" w:rsidRPr="00F009A6">
        <w:rPr>
          <w:rFonts w:ascii="Palatino Linotype" w:eastAsia="Times New Roman" w:hAnsi="Palatino Linotype"/>
          <w:b/>
          <w:sz w:val="24"/>
          <w:szCs w:val="24"/>
          <w:lang w:val="es-ES_tradnl" w:eastAsia="es-ES"/>
        </w:rPr>
        <w:t xml:space="preserve"> de </w:t>
      </w:r>
      <w:r w:rsidR="00D923C8" w:rsidRPr="00F009A6">
        <w:rPr>
          <w:rFonts w:ascii="Palatino Linotype" w:eastAsia="Times New Roman" w:hAnsi="Palatino Linotype"/>
          <w:b/>
          <w:sz w:val="24"/>
          <w:szCs w:val="24"/>
          <w:lang w:val="es-ES_tradnl" w:eastAsia="es-ES"/>
        </w:rPr>
        <w:t xml:space="preserve">Tenango del Aire </w:t>
      </w:r>
      <w:r w:rsidRPr="00F009A6">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F009A6">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F009A6" w:rsidRDefault="00255189" w:rsidP="00F009A6">
      <w:pPr>
        <w:spacing w:after="0" w:line="240" w:lineRule="auto"/>
        <w:ind w:left="720"/>
        <w:contextualSpacing/>
        <w:rPr>
          <w:rFonts w:ascii="Palatino Linotype" w:eastAsiaTheme="minorEastAsia" w:hAnsi="Palatino Linotype" w:cs="Arial"/>
          <w:sz w:val="24"/>
          <w:szCs w:val="24"/>
          <w:lang w:val="es-ES_tradnl" w:eastAsia="es-ES"/>
        </w:rPr>
      </w:pPr>
    </w:p>
    <w:p w:rsidR="00493706" w:rsidRPr="00F009A6" w:rsidRDefault="00255189" w:rsidP="00F009A6">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F009A6">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F009A6">
        <w:rPr>
          <w:rFonts w:ascii="Palatino Linotype" w:eastAsiaTheme="minorEastAsia" w:hAnsi="Palatino Linotype" w:cs="Arial"/>
          <w:sz w:val="24"/>
          <w:szCs w:val="24"/>
          <w:u w:val="single"/>
          <w:lang w:val="es-ES_tradnl" w:eastAsia="es-ES"/>
        </w:rPr>
        <w:t>prevenir, investigar, sancionar y reparar las violaciones a los derechos humanos</w:t>
      </w:r>
      <w:r w:rsidRPr="00F009A6">
        <w:rPr>
          <w:rFonts w:ascii="Palatino Linotype" w:eastAsiaTheme="minorEastAsia" w:hAnsi="Palatino Linotype" w:cs="Arial"/>
          <w:sz w:val="24"/>
          <w:szCs w:val="24"/>
          <w:lang w:val="es-ES_tradnl" w:eastAsia="es-ES"/>
        </w:rPr>
        <w:t xml:space="preserve">. </w:t>
      </w:r>
    </w:p>
    <w:p w:rsidR="0071317B" w:rsidRPr="00F009A6" w:rsidRDefault="0071317B" w:rsidP="00F009A6">
      <w:pPr>
        <w:spacing w:before="240" w:after="240" w:line="360" w:lineRule="auto"/>
        <w:ind w:left="360"/>
        <w:contextualSpacing/>
        <w:jc w:val="both"/>
        <w:rPr>
          <w:rFonts w:ascii="Palatino Linotype" w:eastAsia="Times New Roman" w:hAnsi="Palatino Linotype"/>
          <w:sz w:val="24"/>
          <w:szCs w:val="24"/>
          <w:lang w:val="es-ES_tradnl" w:eastAsia="es-ES"/>
        </w:rPr>
      </w:pPr>
    </w:p>
    <w:p w:rsidR="0071317B" w:rsidRPr="00F009A6" w:rsidRDefault="0071317B" w:rsidP="00F009A6">
      <w:pPr>
        <w:numPr>
          <w:ilvl w:val="0"/>
          <w:numId w:val="2"/>
        </w:numPr>
        <w:spacing w:before="240" w:after="0" w:line="360" w:lineRule="auto"/>
        <w:contextualSpacing/>
        <w:jc w:val="both"/>
        <w:rPr>
          <w:rFonts w:ascii="Palatino Linotype" w:eastAsia="Times New Roman" w:hAnsi="Palatino Linotype"/>
          <w:sz w:val="24"/>
          <w:szCs w:val="24"/>
          <w:lang w:val="es-ES_tradnl" w:eastAsia="es-ES"/>
        </w:rPr>
      </w:pPr>
      <w:r w:rsidRPr="00F009A6">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w:t>
      </w:r>
      <w:proofErr w:type="gramStart"/>
      <w:r w:rsidRPr="00F009A6">
        <w:rPr>
          <w:rFonts w:ascii="Palatino Linotype" w:eastAsiaTheme="minorEastAsia" w:hAnsi="Palatino Linotype" w:cs="Arial"/>
          <w:sz w:val="24"/>
          <w:szCs w:val="24"/>
          <w:lang w:val="es-ES_tradnl" w:eastAsia="es-ES"/>
        </w:rPr>
        <w:t>que</w:t>
      </w:r>
      <w:proofErr w:type="gramEnd"/>
      <w:r w:rsidRPr="00F009A6">
        <w:rPr>
          <w:rFonts w:ascii="Palatino Linotype" w:eastAsiaTheme="minorEastAsia" w:hAnsi="Palatino Linotype" w:cs="Arial"/>
          <w:sz w:val="24"/>
          <w:szCs w:val="24"/>
          <w:lang w:val="es-ES_tradnl" w:eastAsia="es-ES"/>
        </w:rPr>
        <w:t xml:space="preserve"> además, establece que se regirá </w:t>
      </w:r>
      <w:r w:rsidRPr="00F009A6">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F009A6">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D15286" w:rsidRPr="00F009A6" w:rsidRDefault="00D15286" w:rsidP="00F009A6">
      <w:pPr>
        <w:spacing w:before="240" w:after="240" w:line="360" w:lineRule="auto"/>
        <w:contextualSpacing/>
        <w:jc w:val="both"/>
        <w:rPr>
          <w:rFonts w:ascii="Palatino Linotype" w:eastAsia="Times New Roman" w:hAnsi="Palatino Linotype"/>
          <w:sz w:val="24"/>
          <w:szCs w:val="24"/>
          <w:lang w:val="es-ES_tradnl" w:eastAsia="es-ES"/>
        </w:rPr>
      </w:pPr>
    </w:p>
    <w:p w:rsidR="0071317B" w:rsidRPr="00F009A6" w:rsidRDefault="00255189" w:rsidP="00F009A6">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F009A6">
        <w:rPr>
          <w:rFonts w:ascii="Palatino Linotype" w:eastAsia="Times New Roman" w:hAnsi="Palatino Linotype"/>
          <w:sz w:val="24"/>
          <w:szCs w:val="24"/>
          <w:lang w:val="es-ES_tradnl" w:eastAsia="es-ES"/>
        </w:rPr>
        <w:t xml:space="preserve">Es así que la </w:t>
      </w:r>
      <w:r w:rsidRPr="00F009A6">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F009A6">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F009A6">
        <w:rPr>
          <w:rFonts w:ascii="Palatino Linotype" w:eastAsia="Times New Roman" w:hAnsi="Palatino Linotype"/>
          <w:b/>
          <w:sz w:val="24"/>
          <w:szCs w:val="24"/>
          <w:lang w:val="es-ES_tradnl" w:eastAsia="es-ES"/>
        </w:rPr>
        <w:t xml:space="preserve"> </w:t>
      </w:r>
      <w:r w:rsidRPr="00F009A6">
        <w:rPr>
          <w:rFonts w:ascii="Palatino Linotype" w:eastAsia="Times New Roman" w:hAnsi="Palatino Linotype"/>
          <w:sz w:val="24"/>
          <w:szCs w:val="24"/>
          <w:lang w:val="es-ES_tradnl" w:eastAsia="es-ES"/>
        </w:rPr>
        <w:t xml:space="preserve">establece que </w:t>
      </w:r>
      <w:r w:rsidRPr="00F009A6">
        <w:rPr>
          <w:rFonts w:ascii="Palatino Linotype" w:eastAsia="Times New Roman" w:hAnsi="Palatino Linotype"/>
          <w:b/>
          <w:i/>
          <w:sz w:val="24"/>
          <w:szCs w:val="24"/>
          <w:u w:val="single"/>
          <w:lang w:val="es-ES_tradnl" w:eastAsia="es-ES"/>
        </w:rPr>
        <w:t xml:space="preserve">el recurso de revisión es la garantía </w:t>
      </w:r>
      <w:r w:rsidRPr="00F009A6">
        <w:rPr>
          <w:rFonts w:ascii="Palatino Linotype" w:eastAsia="Times New Roman" w:hAnsi="Palatino Linotype"/>
          <w:b/>
          <w:i/>
          <w:sz w:val="24"/>
          <w:szCs w:val="24"/>
          <w:u w:val="single"/>
          <w:lang w:val="es-ES_tradnl" w:eastAsia="es-ES"/>
        </w:rPr>
        <w:lastRenderedPageBreak/>
        <w:t>secundaria</w:t>
      </w:r>
      <w:r w:rsidRPr="00F009A6">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F009A6">
        <w:rPr>
          <w:rFonts w:ascii="Palatino Linotype" w:eastAsia="Times New Roman" w:hAnsi="Palatino Linotype"/>
          <w:b/>
          <w:sz w:val="24"/>
          <w:szCs w:val="24"/>
          <w:lang w:val="es-ES_tradnl" w:eastAsia="es-ES"/>
        </w:rPr>
        <w:t>, s</w:t>
      </w:r>
      <w:r w:rsidRPr="00F009A6">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55189" w:rsidRPr="00F009A6" w:rsidRDefault="00255189" w:rsidP="00F009A6">
      <w:pPr>
        <w:spacing w:after="0" w:line="240" w:lineRule="auto"/>
        <w:rPr>
          <w:rFonts w:ascii="Palatino Linotype" w:eastAsia="MS Mincho" w:hAnsi="Palatino Linotype" w:cs="Arial"/>
          <w:sz w:val="24"/>
          <w:szCs w:val="24"/>
          <w:lang w:val="es-ES_tradnl" w:eastAsia="es-ES"/>
        </w:rPr>
      </w:pPr>
    </w:p>
    <w:p w:rsidR="00255189" w:rsidRPr="00F009A6" w:rsidRDefault="00255189" w:rsidP="00F009A6">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F009A6">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F009A6">
        <w:rPr>
          <w:rFonts w:ascii="Palatino Linotype" w:eastAsia="Calibri" w:hAnsi="Palatino Linotype" w:cs="Times New Roman"/>
          <w:b/>
          <w:sz w:val="24"/>
          <w:szCs w:val="24"/>
          <w:lang w:val="es-ES_tradnl" w:eastAsia="es-ES"/>
        </w:rPr>
        <w:t>fundadas y procedentes</w:t>
      </w:r>
      <w:r w:rsidRPr="00F009A6">
        <w:rPr>
          <w:rFonts w:ascii="Palatino Linotype" w:eastAsia="Calibri" w:hAnsi="Palatino Linotype" w:cs="Times New Roman"/>
          <w:sz w:val="24"/>
          <w:szCs w:val="24"/>
          <w:lang w:val="es-ES_tradnl" w:eastAsia="es-ES"/>
        </w:rPr>
        <w:t xml:space="preserve">, debido a que el </w:t>
      </w:r>
      <w:r w:rsidRPr="00F009A6">
        <w:rPr>
          <w:rFonts w:ascii="Palatino Linotype" w:eastAsia="Calibri" w:hAnsi="Palatino Linotype" w:cs="Times New Roman"/>
          <w:b/>
          <w:sz w:val="24"/>
          <w:szCs w:val="24"/>
          <w:lang w:val="es-ES_tradnl" w:eastAsia="es-ES"/>
        </w:rPr>
        <w:t>SUJETO OBLIGADO</w:t>
      </w:r>
      <w:r w:rsidRPr="00F009A6">
        <w:rPr>
          <w:rFonts w:ascii="Palatino Linotype" w:eastAsia="Calibri" w:hAnsi="Palatino Linotype" w:cs="Times New Roman"/>
          <w:sz w:val="24"/>
          <w:szCs w:val="24"/>
          <w:lang w:val="es-ES_tradnl" w:eastAsia="es-ES"/>
        </w:rPr>
        <w:t xml:space="preserve"> fue omiso en responder la solici</w:t>
      </w:r>
      <w:r w:rsidR="006E3DBF" w:rsidRPr="00F009A6">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F009A6" w:rsidRDefault="00255189" w:rsidP="00F009A6">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F009A6" w:rsidRDefault="00255189" w:rsidP="00F009A6">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F009A6">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D15286" w:rsidRPr="00F009A6">
        <w:rPr>
          <w:rFonts w:ascii="Palatino Linotype" w:eastAsia="Calibri" w:hAnsi="Palatino Linotype" w:cs="Times New Roman"/>
          <w:b/>
          <w:sz w:val="24"/>
          <w:szCs w:val="24"/>
          <w:lang w:val="es-ES_tradnl" w:eastAsia="es-ES"/>
        </w:rPr>
        <w:t xml:space="preserve">Ayuntamiento de </w:t>
      </w:r>
      <w:r w:rsidR="00D923C8" w:rsidRPr="00F009A6">
        <w:rPr>
          <w:rFonts w:ascii="Palatino Linotype" w:eastAsia="Calibri" w:hAnsi="Palatino Linotype" w:cs="Times New Roman"/>
          <w:b/>
          <w:sz w:val="24"/>
          <w:szCs w:val="24"/>
          <w:lang w:val="es-ES_tradnl" w:eastAsia="es-ES"/>
        </w:rPr>
        <w:t>Tenango del Aire</w:t>
      </w:r>
      <w:r w:rsidR="006D7132" w:rsidRPr="00F009A6">
        <w:rPr>
          <w:rFonts w:ascii="Palatino Linotype" w:eastAsia="Calibri" w:hAnsi="Palatino Linotype" w:cs="Times New Roman"/>
          <w:b/>
          <w:sz w:val="24"/>
          <w:szCs w:val="24"/>
          <w:lang w:val="es-ES_tradnl" w:eastAsia="es-ES"/>
        </w:rPr>
        <w:t xml:space="preserve"> </w:t>
      </w:r>
      <w:r w:rsidRPr="00F009A6">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F009A6" w:rsidRDefault="00255189" w:rsidP="00F009A6">
      <w:pPr>
        <w:spacing w:after="0" w:line="240" w:lineRule="auto"/>
        <w:ind w:left="720"/>
        <w:contextualSpacing/>
        <w:rPr>
          <w:rFonts w:ascii="Palatino Linotype" w:eastAsia="Calibri" w:hAnsi="Palatino Linotype" w:cs="Times New Roman"/>
          <w:sz w:val="24"/>
          <w:szCs w:val="24"/>
          <w:lang w:val="es-ES_tradnl" w:eastAsia="es-ES"/>
        </w:rPr>
      </w:pPr>
    </w:p>
    <w:p w:rsidR="00255189" w:rsidRPr="00F009A6" w:rsidRDefault="00255189" w:rsidP="00F009A6">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F009A6">
        <w:rPr>
          <w:rFonts w:ascii="Palatino Linotype" w:eastAsia="Calibri" w:hAnsi="Palatino Linotype" w:cs="Times New Roman"/>
          <w:b/>
          <w:bCs/>
          <w:i/>
          <w:sz w:val="24"/>
          <w:szCs w:val="24"/>
          <w:lang w:val="es-ES_tradnl" w:eastAsia="es-ES"/>
        </w:rPr>
        <w:t>“Artículo 23.</w:t>
      </w:r>
      <w:r w:rsidRPr="00F009A6">
        <w:rPr>
          <w:rFonts w:ascii="Palatino Linotype" w:eastAsia="Calibri" w:hAnsi="Palatino Linotype" w:cs="Times New Roman"/>
          <w:bCs/>
          <w:i/>
          <w:sz w:val="24"/>
          <w:szCs w:val="24"/>
          <w:lang w:val="es-ES_tradnl" w:eastAsia="es-ES"/>
        </w:rPr>
        <w:t xml:space="preserve"> </w:t>
      </w:r>
      <w:r w:rsidRPr="00F009A6">
        <w:rPr>
          <w:rFonts w:ascii="Palatino Linotype" w:eastAsia="Calibri" w:hAnsi="Palatino Linotype" w:cs="Times New Roman"/>
          <w:b/>
          <w:bCs/>
          <w:i/>
          <w:sz w:val="24"/>
          <w:szCs w:val="24"/>
          <w:lang w:val="es-ES_tradnl" w:eastAsia="es-ES"/>
        </w:rPr>
        <w:t xml:space="preserve">Son </w:t>
      </w:r>
      <w:r w:rsidRPr="00F009A6">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F009A6">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F009A6" w:rsidRDefault="00255189" w:rsidP="00F009A6">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55189" w:rsidRPr="00F009A6" w:rsidRDefault="00255189" w:rsidP="00F009A6">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F009A6">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F009A6">
        <w:rPr>
          <w:rFonts w:ascii="Palatino Linotype" w:eastAsia="Calibri" w:hAnsi="Palatino Linotype" w:cs="Times New Roman"/>
          <w:bCs/>
          <w:i/>
          <w:sz w:val="24"/>
          <w:szCs w:val="24"/>
          <w:lang w:val="es-ES_tradnl" w:eastAsia="es-ES"/>
        </w:rPr>
        <w:t>e la administración municipal;”</w:t>
      </w:r>
    </w:p>
    <w:p w:rsidR="00255189" w:rsidRPr="00F009A6" w:rsidRDefault="00255189" w:rsidP="00F009A6">
      <w:pPr>
        <w:spacing w:after="0" w:line="240" w:lineRule="auto"/>
        <w:ind w:left="720"/>
        <w:contextualSpacing/>
        <w:rPr>
          <w:rFonts w:ascii="Palatino Linotype" w:eastAsia="Calibri" w:hAnsi="Palatino Linotype" w:cs="Times New Roman"/>
          <w:sz w:val="24"/>
          <w:szCs w:val="24"/>
          <w:lang w:val="es-ES_tradnl" w:eastAsia="es-ES"/>
        </w:rPr>
      </w:pPr>
    </w:p>
    <w:p w:rsidR="00255189" w:rsidRPr="00F009A6" w:rsidRDefault="00255189" w:rsidP="00F009A6">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F009A6">
        <w:rPr>
          <w:rFonts w:ascii="Palatino Linotype" w:eastAsia="Calibri" w:hAnsi="Palatino Linotype" w:cs="Times New Roman"/>
          <w:sz w:val="24"/>
          <w:szCs w:val="24"/>
          <w:lang w:val="es-ES_tradnl" w:eastAsia="es-ES"/>
        </w:rPr>
        <w:t xml:space="preserve">Así en calidad de </w:t>
      </w:r>
      <w:r w:rsidRPr="00F009A6">
        <w:rPr>
          <w:rFonts w:ascii="Palatino Linotype" w:eastAsia="Calibri" w:hAnsi="Palatino Linotype" w:cs="Times New Roman"/>
          <w:b/>
          <w:sz w:val="24"/>
          <w:szCs w:val="24"/>
          <w:lang w:val="es-ES_tradnl" w:eastAsia="es-ES"/>
        </w:rPr>
        <w:t>SUJETO OBLIGADO</w:t>
      </w:r>
      <w:r w:rsidRPr="00F009A6">
        <w:rPr>
          <w:rFonts w:ascii="Palatino Linotype" w:eastAsia="Calibri" w:hAnsi="Palatino Linotype" w:cs="Times New Roman"/>
          <w:sz w:val="24"/>
          <w:szCs w:val="24"/>
          <w:lang w:val="es-ES_tradnl" w:eastAsia="es-ES"/>
        </w:rPr>
        <w:t xml:space="preserve">, el </w:t>
      </w:r>
      <w:r w:rsidR="00D15286" w:rsidRPr="00F009A6">
        <w:rPr>
          <w:rFonts w:ascii="Palatino Linotype" w:eastAsia="Calibri" w:hAnsi="Palatino Linotype" w:cs="Times New Roman"/>
          <w:b/>
          <w:sz w:val="24"/>
          <w:szCs w:val="24"/>
          <w:lang w:val="es-ES_tradnl" w:eastAsia="es-ES"/>
        </w:rPr>
        <w:t>Ayuntamiento de</w:t>
      </w:r>
      <w:r w:rsidR="00D923C8" w:rsidRPr="00F009A6">
        <w:rPr>
          <w:rFonts w:ascii="Palatino Linotype" w:eastAsia="Calibri" w:hAnsi="Palatino Linotype" w:cs="Times New Roman"/>
          <w:b/>
          <w:sz w:val="24"/>
          <w:szCs w:val="24"/>
          <w:lang w:val="es-ES_tradnl" w:eastAsia="es-ES"/>
        </w:rPr>
        <w:t xml:space="preserve"> Tenango del </w:t>
      </w:r>
      <w:proofErr w:type="gramStart"/>
      <w:r w:rsidR="00D923C8" w:rsidRPr="00F009A6">
        <w:rPr>
          <w:rFonts w:ascii="Palatino Linotype" w:eastAsia="Calibri" w:hAnsi="Palatino Linotype" w:cs="Times New Roman"/>
          <w:b/>
          <w:sz w:val="24"/>
          <w:szCs w:val="24"/>
          <w:lang w:val="es-ES_tradnl" w:eastAsia="es-ES"/>
        </w:rPr>
        <w:t xml:space="preserve">Aire </w:t>
      </w:r>
      <w:r w:rsidR="006D7132" w:rsidRPr="00F009A6">
        <w:rPr>
          <w:rFonts w:ascii="Palatino Linotype" w:eastAsia="Calibri" w:hAnsi="Palatino Linotype" w:cs="Times New Roman"/>
          <w:b/>
          <w:sz w:val="24"/>
          <w:szCs w:val="24"/>
          <w:lang w:val="es-ES_tradnl" w:eastAsia="es-ES"/>
        </w:rPr>
        <w:t xml:space="preserve"> </w:t>
      </w:r>
      <w:r w:rsidRPr="00F009A6">
        <w:rPr>
          <w:rFonts w:ascii="Palatino Linotype" w:eastAsia="Calibri" w:hAnsi="Palatino Linotype" w:cs="Times New Roman"/>
          <w:sz w:val="24"/>
          <w:szCs w:val="24"/>
          <w:lang w:val="es-ES_tradnl" w:eastAsia="es-ES"/>
        </w:rPr>
        <w:t>se</w:t>
      </w:r>
      <w:proofErr w:type="gramEnd"/>
      <w:r w:rsidRPr="00F009A6">
        <w:rPr>
          <w:rFonts w:ascii="Palatino Linotype" w:eastAsia="Calibri" w:hAnsi="Palatino Linotype" w:cs="Times New Roman"/>
          <w:sz w:val="24"/>
          <w:szCs w:val="24"/>
          <w:lang w:val="es-ES_tradnl" w:eastAsia="es-ES"/>
        </w:rPr>
        <w:t xml:space="preserve"> encuentra constreñido a respetar y cumplir el </w:t>
      </w:r>
      <w:r w:rsidR="006E3DBF" w:rsidRPr="00F009A6">
        <w:rPr>
          <w:rFonts w:ascii="Palatino Linotype" w:eastAsia="Calibri" w:hAnsi="Palatino Linotype" w:cs="Times New Roman"/>
          <w:sz w:val="24"/>
          <w:szCs w:val="24"/>
          <w:lang w:val="es-ES_tradnl" w:eastAsia="es-ES"/>
        </w:rPr>
        <w:t xml:space="preserve">Derecho Humano de Acceso a la Información Pública </w:t>
      </w:r>
      <w:r w:rsidRPr="00F009A6">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F009A6" w:rsidRDefault="00255189" w:rsidP="00F009A6">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F009A6" w:rsidRDefault="00255189" w:rsidP="00F009A6">
      <w:pPr>
        <w:spacing w:after="0" w:line="360" w:lineRule="auto"/>
        <w:ind w:left="567" w:right="567"/>
        <w:jc w:val="center"/>
        <w:rPr>
          <w:rFonts w:ascii="Palatino Linotype" w:eastAsiaTheme="minorEastAsia" w:hAnsi="Palatino Linotype" w:cs="Arial"/>
          <w:b/>
          <w:bCs/>
          <w:i/>
          <w:lang w:val="es-ES_tradnl" w:eastAsia="es-ES"/>
        </w:rPr>
      </w:pPr>
      <w:r w:rsidRPr="00F009A6">
        <w:rPr>
          <w:rFonts w:ascii="Palatino Linotype" w:eastAsiaTheme="minorEastAsia" w:hAnsi="Palatino Linotype" w:cs="Arial"/>
          <w:b/>
          <w:bCs/>
          <w:i/>
          <w:lang w:val="es-ES_tradnl" w:eastAsia="es-ES"/>
        </w:rPr>
        <w:t>Constitución Política de los Estados Unidos Mexicanos</w:t>
      </w:r>
    </w:p>
    <w:p w:rsidR="00255189" w:rsidRPr="00F009A6" w:rsidRDefault="00255189" w:rsidP="00F009A6">
      <w:pPr>
        <w:spacing w:after="0" w:line="360" w:lineRule="auto"/>
        <w:ind w:left="567" w:right="567"/>
        <w:jc w:val="both"/>
        <w:rPr>
          <w:rFonts w:ascii="Palatino Linotype" w:eastAsiaTheme="minorEastAsia" w:hAnsi="Palatino Linotype" w:cs="Arial"/>
          <w:bCs/>
          <w:i/>
          <w:lang w:val="es-ES_tradnl" w:eastAsia="es-ES"/>
        </w:rPr>
      </w:pPr>
    </w:p>
    <w:p w:rsidR="00255189" w:rsidRPr="00F009A6" w:rsidRDefault="00255189" w:rsidP="00F009A6">
      <w:pPr>
        <w:spacing w:after="0" w:line="360" w:lineRule="auto"/>
        <w:ind w:left="567" w:right="567"/>
        <w:jc w:val="both"/>
        <w:rPr>
          <w:rFonts w:ascii="Palatino Linotype" w:eastAsiaTheme="minorEastAsia" w:hAnsi="Palatino Linotype" w:cs="Arial"/>
          <w:b/>
          <w:bCs/>
          <w:i/>
          <w:lang w:val="es-ES_tradnl" w:eastAsia="es-ES"/>
        </w:rPr>
      </w:pPr>
      <w:r w:rsidRPr="00F009A6">
        <w:rPr>
          <w:rFonts w:ascii="Palatino Linotype" w:eastAsiaTheme="minorEastAsia" w:hAnsi="Palatino Linotype" w:cs="Arial"/>
          <w:b/>
          <w:bCs/>
          <w:i/>
          <w:lang w:val="es-ES_tradnl" w:eastAsia="es-ES"/>
        </w:rPr>
        <w:t>“Artículo 6.</w:t>
      </w:r>
      <w:r w:rsidRPr="00F009A6">
        <w:rPr>
          <w:rFonts w:ascii="Palatino Linotype" w:eastAsiaTheme="minorEastAsia" w:hAnsi="Palatino Linotype" w:cs="Arial"/>
          <w:bCs/>
          <w:i/>
          <w:lang w:val="es-ES_tradnl" w:eastAsia="es-ES"/>
        </w:rPr>
        <w:t xml:space="preserve"> …</w:t>
      </w:r>
    </w:p>
    <w:p w:rsidR="00255189" w:rsidRPr="00F009A6" w:rsidRDefault="00255189" w:rsidP="00F009A6">
      <w:pPr>
        <w:spacing w:after="0" w:line="360" w:lineRule="auto"/>
        <w:ind w:left="567" w:right="567"/>
        <w:jc w:val="both"/>
        <w:rPr>
          <w:rFonts w:ascii="Palatino Linotype" w:eastAsiaTheme="minorEastAsia" w:hAnsi="Palatino Linotype" w:cs="Arial"/>
          <w:bCs/>
          <w:i/>
          <w:lang w:val="es-ES_tradnl" w:eastAsia="es-ES"/>
        </w:rPr>
      </w:pPr>
      <w:r w:rsidRPr="00F009A6">
        <w:rPr>
          <w:rFonts w:ascii="Palatino Linotype" w:eastAsiaTheme="minorEastAsia" w:hAnsi="Palatino Linotype" w:cs="Arial"/>
          <w:bCs/>
          <w:i/>
          <w:lang w:val="es-ES_tradnl" w:eastAsia="es-ES"/>
        </w:rPr>
        <w:t>…</w:t>
      </w:r>
    </w:p>
    <w:p w:rsidR="00255189" w:rsidRPr="00F009A6" w:rsidRDefault="00255189" w:rsidP="00F009A6">
      <w:pPr>
        <w:spacing w:after="0" w:line="360" w:lineRule="auto"/>
        <w:ind w:left="567" w:right="567"/>
        <w:jc w:val="both"/>
        <w:rPr>
          <w:rFonts w:ascii="Palatino Linotype" w:eastAsiaTheme="minorEastAsia" w:hAnsi="Palatino Linotype" w:cs="Arial"/>
          <w:bCs/>
          <w:i/>
          <w:lang w:val="es-ES_tradnl" w:eastAsia="es-ES"/>
        </w:rPr>
      </w:pPr>
      <w:r w:rsidRPr="00F009A6">
        <w:rPr>
          <w:rFonts w:ascii="Palatino Linotype" w:eastAsiaTheme="minorEastAsia" w:hAnsi="Palatino Linotype" w:cs="Arial"/>
          <w:bCs/>
          <w:i/>
          <w:lang w:val="es-ES_tradnl" w:eastAsia="es-ES"/>
        </w:rPr>
        <w:t>Para efectos de lo dispuesto en el presente artículo se observará lo siguiente:</w:t>
      </w:r>
    </w:p>
    <w:p w:rsidR="00255189" w:rsidRPr="00F009A6" w:rsidRDefault="00255189" w:rsidP="00F009A6">
      <w:pPr>
        <w:spacing w:after="0" w:line="360" w:lineRule="auto"/>
        <w:ind w:left="567" w:right="567"/>
        <w:jc w:val="both"/>
        <w:rPr>
          <w:rFonts w:ascii="Palatino Linotype" w:eastAsiaTheme="minorEastAsia" w:hAnsi="Palatino Linotype" w:cs="Arial"/>
          <w:b/>
          <w:bCs/>
          <w:i/>
          <w:lang w:val="es-ES_tradnl" w:eastAsia="es-ES"/>
        </w:rPr>
      </w:pPr>
      <w:r w:rsidRPr="00F009A6">
        <w:rPr>
          <w:rFonts w:ascii="Palatino Linotype" w:eastAsiaTheme="minorEastAsia" w:hAnsi="Palatino Linotype" w:cs="Arial"/>
          <w:b/>
          <w:bCs/>
          <w:i/>
          <w:lang w:val="es-ES_tradnl" w:eastAsia="es-ES"/>
        </w:rPr>
        <w:t>A</w:t>
      </w:r>
      <w:r w:rsidRPr="00F009A6">
        <w:rPr>
          <w:rFonts w:ascii="Palatino Linotype" w:eastAsiaTheme="minorEastAsia" w:hAnsi="Palatino Linotype" w:cs="Arial"/>
          <w:bCs/>
          <w:i/>
          <w:lang w:val="es-ES_tradnl" w:eastAsia="es-ES"/>
        </w:rPr>
        <w:t xml:space="preserve">. </w:t>
      </w:r>
      <w:r w:rsidRPr="00F009A6">
        <w:rPr>
          <w:rFonts w:ascii="Palatino Linotype" w:eastAsiaTheme="minorEastAsia" w:hAnsi="Palatino Linotype" w:cs="Arial"/>
          <w:b/>
          <w:bCs/>
          <w:i/>
          <w:lang w:val="es-ES_tradnl" w:eastAsia="es-ES"/>
        </w:rPr>
        <w:t>Para el ejercicio del derecho de acceso a la información</w:t>
      </w:r>
      <w:r w:rsidRPr="00F009A6">
        <w:rPr>
          <w:rFonts w:ascii="Palatino Linotype" w:eastAsiaTheme="minorEastAsia" w:hAnsi="Palatino Linotype" w:cs="Arial"/>
          <w:bCs/>
          <w:i/>
          <w:lang w:val="es-ES_tradnl" w:eastAsia="es-ES"/>
        </w:rPr>
        <w:t xml:space="preserve">, la Federación y </w:t>
      </w:r>
      <w:r w:rsidRPr="00F009A6">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F009A6" w:rsidRDefault="00255189" w:rsidP="00F009A6">
      <w:pPr>
        <w:spacing w:after="0" w:line="360" w:lineRule="auto"/>
        <w:ind w:left="567" w:right="567"/>
        <w:jc w:val="both"/>
        <w:rPr>
          <w:rFonts w:ascii="Palatino Linotype" w:eastAsiaTheme="minorEastAsia" w:hAnsi="Palatino Linotype" w:cs="Arial"/>
          <w:b/>
          <w:bCs/>
          <w:i/>
          <w:lang w:val="es-ES_tradnl" w:eastAsia="es-ES"/>
        </w:rPr>
      </w:pPr>
    </w:p>
    <w:p w:rsidR="00255189" w:rsidRPr="00F009A6" w:rsidRDefault="00255189" w:rsidP="00F009A6">
      <w:pPr>
        <w:spacing w:after="0" w:line="360" w:lineRule="auto"/>
        <w:ind w:left="567" w:right="567"/>
        <w:jc w:val="both"/>
        <w:rPr>
          <w:rFonts w:ascii="Palatino Linotype" w:eastAsiaTheme="minorEastAsia" w:hAnsi="Palatino Linotype" w:cs="Arial"/>
          <w:bCs/>
          <w:i/>
          <w:lang w:val="es-ES_tradnl" w:eastAsia="es-ES"/>
        </w:rPr>
      </w:pPr>
      <w:r w:rsidRPr="00F009A6">
        <w:rPr>
          <w:rFonts w:ascii="Palatino Linotype" w:eastAsiaTheme="minorEastAsia" w:hAnsi="Palatino Linotype" w:cs="Arial"/>
          <w:b/>
          <w:bCs/>
          <w:i/>
          <w:lang w:val="es-ES_tradnl" w:eastAsia="es-ES"/>
        </w:rPr>
        <w:t xml:space="preserve">I. </w:t>
      </w:r>
      <w:r w:rsidRPr="00F009A6">
        <w:rPr>
          <w:rFonts w:ascii="Palatino Linotype" w:eastAsiaTheme="minorEastAsia" w:hAnsi="Palatino Linotype" w:cs="Arial"/>
          <w:b/>
          <w:bCs/>
          <w:i/>
          <w:lang w:val="es-ES_tradnl" w:eastAsia="es-ES"/>
        </w:rPr>
        <w:tab/>
        <w:t>Toda la información en posesión de cualquier</w:t>
      </w:r>
      <w:r w:rsidRPr="00F009A6">
        <w:rPr>
          <w:rFonts w:ascii="Palatino Linotype" w:eastAsiaTheme="minorEastAsia" w:hAnsi="Palatino Linotype" w:cs="Arial"/>
          <w:bCs/>
          <w:i/>
          <w:lang w:val="es-ES_tradnl" w:eastAsia="es-ES"/>
        </w:rPr>
        <w:t xml:space="preserve"> </w:t>
      </w:r>
      <w:r w:rsidRPr="00F009A6">
        <w:rPr>
          <w:rFonts w:ascii="Palatino Linotype" w:eastAsiaTheme="minorEastAsia" w:hAnsi="Palatino Linotype" w:cs="Arial"/>
          <w:b/>
          <w:bCs/>
          <w:i/>
          <w:lang w:val="es-ES_tradnl" w:eastAsia="es-ES"/>
        </w:rPr>
        <w:t>autoridad</w:t>
      </w:r>
      <w:r w:rsidRPr="00F009A6">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F009A6">
        <w:rPr>
          <w:rFonts w:ascii="Palatino Linotype" w:eastAsiaTheme="minorEastAsia" w:hAnsi="Palatino Linotype" w:cs="Arial"/>
          <w:b/>
          <w:bCs/>
          <w:i/>
          <w:lang w:val="es-ES_tradnl" w:eastAsia="es-ES"/>
        </w:rPr>
        <w:t>municipal</w:t>
      </w:r>
      <w:r w:rsidRPr="00F009A6">
        <w:rPr>
          <w:rFonts w:ascii="Palatino Linotype" w:eastAsiaTheme="minorEastAsia" w:hAnsi="Palatino Linotype" w:cs="Arial"/>
          <w:bCs/>
          <w:i/>
          <w:lang w:val="es-ES_tradnl" w:eastAsia="es-ES"/>
        </w:rPr>
        <w:t xml:space="preserve">, </w:t>
      </w:r>
      <w:r w:rsidRPr="00F009A6">
        <w:rPr>
          <w:rFonts w:ascii="Palatino Linotype" w:eastAsiaTheme="minorEastAsia" w:hAnsi="Palatino Linotype" w:cs="Arial"/>
          <w:b/>
          <w:bCs/>
          <w:i/>
          <w:lang w:val="es-ES_tradnl" w:eastAsia="es-ES"/>
        </w:rPr>
        <w:t>es pública</w:t>
      </w:r>
      <w:r w:rsidRPr="00F009A6">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F009A6">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F009A6">
        <w:rPr>
          <w:rFonts w:ascii="Palatino Linotype" w:eastAsiaTheme="minorEastAsia" w:hAnsi="Palatino Linotype" w:cs="Arial"/>
          <w:bCs/>
          <w:i/>
          <w:lang w:val="es-ES_tradnl" w:eastAsia="es-ES"/>
        </w:rPr>
        <w:t xml:space="preserve">, la ley </w:t>
      </w:r>
      <w:r w:rsidRPr="00F009A6">
        <w:rPr>
          <w:rFonts w:ascii="Palatino Linotype" w:eastAsiaTheme="minorEastAsia" w:hAnsi="Palatino Linotype" w:cs="Arial"/>
          <w:bCs/>
          <w:i/>
          <w:lang w:val="es-ES_tradnl" w:eastAsia="es-ES"/>
        </w:rPr>
        <w:lastRenderedPageBreak/>
        <w:t>determinará los supuestos específicos bajo los cuales procederá la declaración de inexistencia de la información.”</w:t>
      </w:r>
    </w:p>
    <w:p w:rsidR="00255189" w:rsidRPr="00F009A6" w:rsidRDefault="00255189" w:rsidP="00F009A6">
      <w:pPr>
        <w:spacing w:after="0" w:line="360" w:lineRule="auto"/>
        <w:ind w:right="567"/>
        <w:jc w:val="both"/>
        <w:rPr>
          <w:rFonts w:ascii="Palatino Linotype" w:eastAsiaTheme="minorEastAsia" w:hAnsi="Palatino Linotype" w:cs="Arial"/>
          <w:bCs/>
          <w:i/>
          <w:lang w:val="es-ES_tradnl" w:eastAsia="es-ES"/>
        </w:rPr>
      </w:pPr>
    </w:p>
    <w:p w:rsidR="00255189" w:rsidRPr="00F009A6" w:rsidRDefault="00255189" w:rsidP="00F009A6">
      <w:pPr>
        <w:spacing w:after="0" w:line="360" w:lineRule="auto"/>
        <w:ind w:left="567" w:right="567"/>
        <w:jc w:val="both"/>
        <w:rPr>
          <w:rFonts w:ascii="Palatino Linotype" w:eastAsiaTheme="minorEastAsia" w:hAnsi="Palatino Linotype" w:cs="Arial"/>
          <w:bCs/>
          <w:i/>
          <w:lang w:val="es-ES_tradnl" w:eastAsia="es-ES"/>
        </w:rPr>
      </w:pPr>
      <w:r w:rsidRPr="00F009A6">
        <w:rPr>
          <w:rFonts w:ascii="Palatino Linotype" w:eastAsiaTheme="minorEastAsia" w:hAnsi="Palatino Linotype" w:cs="Arial"/>
          <w:bCs/>
          <w:i/>
          <w:lang w:val="es-ES_tradnl" w:eastAsia="es-ES"/>
        </w:rPr>
        <w:t xml:space="preserve">(Énfasis añadido) </w:t>
      </w:r>
    </w:p>
    <w:p w:rsidR="00255189" w:rsidRPr="00F009A6" w:rsidRDefault="00255189" w:rsidP="00F009A6">
      <w:pPr>
        <w:spacing w:after="0" w:line="360" w:lineRule="auto"/>
        <w:ind w:right="567"/>
        <w:jc w:val="both"/>
        <w:rPr>
          <w:rFonts w:ascii="Palatino Linotype" w:eastAsiaTheme="minorEastAsia" w:hAnsi="Palatino Linotype" w:cs="Arial"/>
          <w:b/>
          <w:bCs/>
          <w:i/>
          <w:lang w:val="es-ES_tradnl" w:eastAsia="es-ES"/>
        </w:rPr>
      </w:pPr>
    </w:p>
    <w:p w:rsidR="00255189" w:rsidRPr="00F009A6" w:rsidRDefault="00255189" w:rsidP="00F009A6">
      <w:pPr>
        <w:spacing w:after="0" w:line="360" w:lineRule="auto"/>
        <w:ind w:left="567" w:right="567"/>
        <w:jc w:val="center"/>
        <w:rPr>
          <w:rFonts w:ascii="Palatino Linotype" w:eastAsiaTheme="minorEastAsia" w:hAnsi="Palatino Linotype" w:cs="Arial"/>
          <w:b/>
          <w:bCs/>
          <w:i/>
          <w:lang w:val="es-ES_tradnl" w:eastAsia="es-ES"/>
        </w:rPr>
      </w:pPr>
      <w:r w:rsidRPr="00F009A6">
        <w:rPr>
          <w:rFonts w:ascii="Palatino Linotype" w:eastAsiaTheme="minorEastAsia" w:hAnsi="Palatino Linotype" w:cs="Arial"/>
          <w:b/>
          <w:bCs/>
          <w:i/>
          <w:lang w:val="es-ES_tradnl" w:eastAsia="es-ES"/>
        </w:rPr>
        <w:t>Constitución Política del Estado Libre y Soberano de México</w:t>
      </w:r>
    </w:p>
    <w:p w:rsidR="00255189" w:rsidRPr="00F009A6" w:rsidRDefault="00255189" w:rsidP="00F009A6">
      <w:pPr>
        <w:spacing w:after="0" w:line="360" w:lineRule="auto"/>
        <w:ind w:left="567" w:right="567"/>
        <w:jc w:val="both"/>
        <w:rPr>
          <w:rFonts w:ascii="Palatino Linotype" w:eastAsiaTheme="minorEastAsia" w:hAnsi="Palatino Linotype" w:cs="Arial"/>
          <w:b/>
          <w:bCs/>
          <w:i/>
          <w:lang w:val="es-ES_tradnl" w:eastAsia="es-ES"/>
        </w:rPr>
      </w:pPr>
    </w:p>
    <w:p w:rsidR="00255189" w:rsidRPr="00F009A6" w:rsidRDefault="00255189" w:rsidP="00F009A6">
      <w:pPr>
        <w:spacing w:after="0" w:line="360" w:lineRule="auto"/>
        <w:ind w:left="567" w:right="567"/>
        <w:jc w:val="both"/>
        <w:rPr>
          <w:rFonts w:ascii="Palatino Linotype" w:eastAsiaTheme="minorEastAsia" w:hAnsi="Palatino Linotype" w:cs="Arial"/>
          <w:bCs/>
          <w:i/>
          <w:lang w:val="es-ES_tradnl" w:eastAsia="es-ES"/>
        </w:rPr>
      </w:pPr>
      <w:r w:rsidRPr="00F009A6">
        <w:rPr>
          <w:rFonts w:ascii="Palatino Linotype" w:eastAsiaTheme="minorEastAsia" w:hAnsi="Palatino Linotype" w:cs="Arial"/>
          <w:b/>
          <w:bCs/>
          <w:i/>
          <w:lang w:val="es-ES_tradnl" w:eastAsia="es-ES"/>
        </w:rPr>
        <w:t>“Artículo 5</w:t>
      </w:r>
      <w:r w:rsidRPr="00F009A6">
        <w:rPr>
          <w:rFonts w:ascii="Palatino Linotype" w:eastAsiaTheme="minorEastAsia" w:hAnsi="Palatino Linotype" w:cs="Arial"/>
          <w:bCs/>
          <w:i/>
          <w:lang w:val="es-ES_tradnl" w:eastAsia="es-ES"/>
        </w:rPr>
        <w:t>.- …</w:t>
      </w:r>
    </w:p>
    <w:p w:rsidR="00255189" w:rsidRPr="00F009A6" w:rsidRDefault="00255189" w:rsidP="00F009A6">
      <w:pPr>
        <w:spacing w:after="0" w:line="360" w:lineRule="auto"/>
        <w:ind w:left="567" w:right="567"/>
        <w:jc w:val="both"/>
        <w:rPr>
          <w:rFonts w:ascii="Palatino Linotype" w:eastAsiaTheme="minorEastAsia" w:hAnsi="Palatino Linotype" w:cs="Arial"/>
          <w:bCs/>
          <w:i/>
          <w:lang w:val="es-ES_tradnl" w:eastAsia="es-ES"/>
        </w:rPr>
      </w:pPr>
      <w:r w:rsidRPr="00F009A6">
        <w:rPr>
          <w:rFonts w:ascii="Palatino Linotype" w:eastAsiaTheme="minorEastAsia" w:hAnsi="Palatino Linotype" w:cs="Arial"/>
          <w:bCs/>
          <w:i/>
          <w:lang w:val="es-ES_tradnl" w:eastAsia="es-ES"/>
        </w:rPr>
        <w:t>…</w:t>
      </w:r>
    </w:p>
    <w:p w:rsidR="00255189" w:rsidRPr="00F009A6" w:rsidRDefault="00255189" w:rsidP="00F009A6">
      <w:pPr>
        <w:spacing w:after="0" w:line="360" w:lineRule="auto"/>
        <w:ind w:left="567" w:right="567"/>
        <w:jc w:val="both"/>
        <w:rPr>
          <w:rFonts w:ascii="Palatino Linotype" w:eastAsiaTheme="minorEastAsia" w:hAnsi="Palatino Linotype" w:cs="Arial"/>
          <w:bCs/>
          <w:i/>
          <w:lang w:val="es-ES_tradnl" w:eastAsia="es-ES"/>
        </w:rPr>
      </w:pPr>
      <w:r w:rsidRPr="00F009A6">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F009A6">
        <w:rPr>
          <w:rFonts w:ascii="Palatino Linotype" w:eastAsiaTheme="minorEastAsia" w:hAnsi="Palatino Linotype" w:cs="Arial"/>
          <w:bCs/>
          <w:i/>
          <w:lang w:val="es-ES_tradnl" w:eastAsia="es-ES"/>
        </w:rPr>
        <w:t>.</w:t>
      </w:r>
    </w:p>
    <w:p w:rsidR="00255189" w:rsidRPr="00F009A6" w:rsidRDefault="00255189" w:rsidP="00F009A6">
      <w:pPr>
        <w:spacing w:after="0" w:line="360" w:lineRule="auto"/>
        <w:ind w:left="567" w:right="567"/>
        <w:jc w:val="both"/>
        <w:rPr>
          <w:rFonts w:ascii="Palatino Linotype" w:eastAsiaTheme="minorEastAsia" w:hAnsi="Palatino Linotype" w:cs="Arial"/>
          <w:bCs/>
          <w:i/>
          <w:lang w:val="es-ES_tradnl" w:eastAsia="es-ES"/>
        </w:rPr>
      </w:pPr>
      <w:r w:rsidRPr="00F009A6">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F009A6" w:rsidRDefault="00255189" w:rsidP="00F009A6">
      <w:pPr>
        <w:spacing w:after="0" w:line="360" w:lineRule="auto"/>
        <w:ind w:left="567" w:right="567"/>
        <w:jc w:val="both"/>
        <w:rPr>
          <w:rFonts w:ascii="Palatino Linotype" w:eastAsiaTheme="minorEastAsia" w:hAnsi="Palatino Linotype" w:cs="Arial"/>
          <w:bCs/>
          <w:i/>
          <w:lang w:val="es-ES_tradnl" w:eastAsia="es-ES"/>
        </w:rPr>
      </w:pPr>
      <w:r w:rsidRPr="00F009A6">
        <w:rPr>
          <w:rFonts w:ascii="Palatino Linotype" w:eastAsiaTheme="minorEastAsia" w:hAnsi="Palatino Linotype" w:cs="Arial"/>
          <w:b/>
          <w:bCs/>
          <w:i/>
          <w:lang w:val="es-ES_tradnl" w:eastAsia="es-ES"/>
        </w:rPr>
        <w:t>Este derecho se regirá por los principios y bases siguientes</w:t>
      </w:r>
      <w:r w:rsidRPr="00F009A6">
        <w:rPr>
          <w:rFonts w:ascii="Palatino Linotype" w:eastAsiaTheme="minorEastAsia" w:hAnsi="Palatino Linotype" w:cs="Arial"/>
          <w:bCs/>
          <w:i/>
          <w:lang w:val="es-ES_tradnl" w:eastAsia="es-ES"/>
        </w:rPr>
        <w:t>:</w:t>
      </w:r>
    </w:p>
    <w:p w:rsidR="00255189" w:rsidRPr="00F009A6" w:rsidRDefault="00255189" w:rsidP="00F009A6">
      <w:pPr>
        <w:spacing w:after="0" w:line="360" w:lineRule="auto"/>
        <w:ind w:left="567" w:right="567"/>
        <w:jc w:val="both"/>
        <w:rPr>
          <w:rFonts w:ascii="Palatino Linotype" w:eastAsiaTheme="minorEastAsia" w:hAnsi="Palatino Linotype" w:cs="Arial"/>
          <w:bCs/>
          <w:i/>
          <w:lang w:val="es-ES_tradnl" w:eastAsia="es-ES"/>
        </w:rPr>
      </w:pPr>
      <w:r w:rsidRPr="00F009A6">
        <w:rPr>
          <w:rFonts w:ascii="Palatino Linotype" w:eastAsiaTheme="minorEastAsia" w:hAnsi="Palatino Linotype" w:cs="Arial"/>
          <w:b/>
          <w:bCs/>
          <w:i/>
          <w:lang w:val="es-ES_tradnl" w:eastAsia="es-ES"/>
        </w:rPr>
        <w:t>I. Toda la información en posesión de cualquier autoridad, entidad, órgano y organismos de los</w:t>
      </w:r>
      <w:r w:rsidRPr="00F009A6">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F009A6">
        <w:rPr>
          <w:rFonts w:ascii="Palatino Linotype" w:eastAsiaTheme="minorEastAsia" w:hAnsi="Palatino Linotype" w:cs="Arial"/>
          <w:b/>
          <w:bCs/>
          <w:i/>
          <w:lang w:val="es-ES_tradnl" w:eastAsia="es-ES"/>
        </w:rPr>
        <w:t>municipales</w:t>
      </w:r>
      <w:r w:rsidRPr="00F009A6">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F009A6">
        <w:rPr>
          <w:rFonts w:ascii="Palatino Linotype" w:eastAsiaTheme="minorEastAsia" w:hAnsi="Palatino Linotype" w:cs="Arial"/>
          <w:b/>
          <w:bCs/>
          <w:i/>
          <w:lang w:val="es-ES_tradnl" w:eastAsia="es-ES"/>
        </w:rPr>
        <w:t>es pública</w:t>
      </w:r>
      <w:r w:rsidRPr="00F009A6">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F009A6">
        <w:rPr>
          <w:rFonts w:ascii="Palatino Linotype" w:eastAsiaTheme="minorEastAsia" w:hAnsi="Palatino Linotype" w:cs="Arial"/>
          <w:b/>
          <w:bCs/>
          <w:i/>
          <w:lang w:val="es-ES_tradnl" w:eastAsia="es-ES"/>
        </w:rPr>
        <w:t>En la interpretación de este derecho deberá prevalecer el principio de máxima publicidad</w:t>
      </w:r>
      <w:r w:rsidRPr="00F009A6">
        <w:rPr>
          <w:rFonts w:ascii="Palatino Linotype" w:eastAsiaTheme="minorEastAsia" w:hAnsi="Palatino Linotype" w:cs="Arial"/>
          <w:bCs/>
          <w:i/>
          <w:lang w:val="es-ES_tradnl" w:eastAsia="es-ES"/>
        </w:rPr>
        <w:t xml:space="preserve">. </w:t>
      </w:r>
      <w:r w:rsidRPr="00F009A6">
        <w:rPr>
          <w:rFonts w:ascii="Palatino Linotype" w:eastAsiaTheme="minorEastAsia" w:hAnsi="Palatino Linotype" w:cs="Arial"/>
          <w:b/>
          <w:bCs/>
          <w:i/>
          <w:lang w:val="es-ES_tradnl" w:eastAsia="es-ES"/>
        </w:rPr>
        <w:t xml:space="preserve">Los sujetos obligados deberán </w:t>
      </w:r>
      <w:r w:rsidRPr="00F009A6">
        <w:rPr>
          <w:rFonts w:ascii="Palatino Linotype" w:eastAsiaTheme="minorEastAsia" w:hAnsi="Palatino Linotype" w:cs="Arial"/>
          <w:b/>
          <w:bCs/>
          <w:i/>
          <w:lang w:val="es-ES_tradnl" w:eastAsia="es-ES"/>
        </w:rPr>
        <w:lastRenderedPageBreak/>
        <w:t>documentar todo acto que derive del ejercicio de sus facultades, competencias o funciones</w:t>
      </w:r>
      <w:r w:rsidRPr="00F009A6">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F009A6" w:rsidRDefault="00255189" w:rsidP="00F009A6">
      <w:pPr>
        <w:spacing w:after="0" w:line="360" w:lineRule="auto"/>
        <w:ind w:left="567" w:right="567"/>
        <w:jc w:val="both"/>
        <w:rPr>
          <w:rFonts w:ascii="Palatino Linotype" w:eastAsiaTheme="minorEastAsia" w:hAnsi="Palatino Linotype" w:cs="Arial"/>
          <w:bCs/>
          <w:i/>
          <w:lang w:val="es-ES_tradnl" w:eastAsia="es-ES"/>
        </w:rPr>
      </w:pPr>
      <w:r w:rsidRPr="00F009A6">
        <w:rPr>
          <w:rFonts w:ascii="Palatino Linotype" w:eastAsiaTheme="minorEastAsia" w:hAnsi="Palatino Linotype" w:cs="Arial"/>
          <w:bCs/>
          <w:i/>
          <w:lang w:val="es-ES_tradnl" w:eastAsia="es-ES"/>
        </w:rPr>
        <w:t xml:space="preserve">(Énfasis añadido) </w:t>
      </w:r>
    </w:p>
    <w:p w:rsidR="00255189" w:rsidRPr="00F009A6" w:rsidRDefault="00255189" w:rsidP="00F009A6">
      <w:pPr>
        <w:spacing w:after="0" w:line="240" w:lineRule="auto"/>
        <w:ind w:left="720"/>
        <w:contextualSpacing/>
        <w:rPr>
          <w:rFonts w:ascii="Palatino Linotype" w:eastAsia="Calibri" w:hAnsi="Palatino Linotype" w:cs="Times New Roman"/>
          <w:sz w:val="24"/>
          <w:szCs w:val="24"/>
          <w:lang w:val="es-ES_tradnl" w:eastAsia="es-ES"/>
        </w:rPr>
      </w:pPr>
    </w:p>
    <w:p w:rsidR="00255189" w:rsidRPr="00F009A6" w:rsidRDefault="00255189" w:rsidP="00F009A6">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009A6">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F009A6" w:rsidRDefault="00255189" w:rsidP="00F009A6">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F009A6" w:rsidRDefault="00255189" w:rsidP="00F009A6">
      <w:pPr>
        <w:spacing w:before="240" w:after="240" w:line="360" w:lineRule="auto"/>
        <w:ind w:left="567" w:right="567"/>
        <w:contextualSpacing/>
        <w:jc w:val="both"/>
        <w:rPr>
          <w:rFonts w:ascii="Palatino Linotype" w:eastAsiaTheme="minorEastAsia" w:hAnsi="Palatino Linotype" w:cs="Arial"/>
          <w:i/>
          <w:lang w:val="es-ES_tradnl" w:eastAsia="es-ES"/>
        </w:rPr>
      </w:pPr>
      <w:r w:rsidRPr="00F009A6">
        <w:rPr>
          <w:rFonts w:ascii="Palatino Linotype" w:eastAsiaTheme="minorEastAsia" w:hAnsi="Palatino Linotype" w:cs="Arial"/>
          <w:i/>
          <w:lang w:val="es-ES_tradnl" w:eastAsia="es-ES"/>
        </w:rPr>
        <w:t>“</w:t>
      </w:r>
      <w:r w:rsidRPr="00F009A6">
        <w:rPr>
          <w:rFonts w:ascii="Palatino Linotype" w:eastAsiaTheme="minorEastAsia" w:hAnsi="Palatino Linotype" w:cs="Arial"/>
          <w:b/>
          <w:i/>
          <w:lang w:val="es-ES_tradnl" w:eastAsia="es-ES"/>
        </w:rPr>
        <w:t>Artículo 8.</w:t>
      </w:r>
      <w:r w:rsidRPr="00F009A6">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F009A6" w:rsidRDefault="00255189" w:rsidP="00F009A6">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F009A6" w:rsidRDefault="00255189" w:rsidP="00F009A6">
      <w:pPr>
        <w:spacing w:before="240" w:after="240" w:line="360" w:lineRule="auto"/>
        <w:ind w:left="567" w:right="567"/>
        <w:contextualSpacing/>
        <w:jc w:val="both"/>
        <w:rPr>
          <w:rFonts w:ascii="Palatino Linotype" w:eastAsiaTheme="minorEastAsia" w:hAnsi="Palatino Linotype" w:cs="Arial"/>
          <w:i/>
          <w:lang w:val="es-ES_tradnl" w:eastAsia="es-ES"/>
        </w:rPr>
      </w:pPr>
      <w:r w:rsidRPr="00F009A6">
        <w:rPr>
          <w:rFonts w:ascii="Palatino Linotype" w:eastAsiaTheme="minorEastAsia" w:hAnsi="Palatino Linotype" w:cs="Arial"/>
          <w:b/>
          <w:i/>
          <w:lang w:val="es-ES_tradnl" w:eastAsia="es-ES"/>
        </w:rPr>
        <w:t>En la aplicación e interpretación de la presente Ley deberá prevalecer el principio de máxima publicidad</w:t>
      </w:r>
      <w:r w:rsidRPr="00F009A6">
        <w:rPr>
          <w:rFonts w:ascii="Palatino Linotype" w:eastAsiaTheme="minorEastAsia" w:hAnsi="Palatino Linotype" w:cs="Arial"/>
          <w:i/>
          <w:lang w:val="es-ES_tradnl" w:eastAsia="es-E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F009A6">
        <w:rPr>
          <w:rFonts w:ascii="Palatino Linotype" w:eastAsiaTheme="minorEastAsia" w:hAnsi="Palatino Linotype" w:cs="Arial"/>
          <w:i/>
          <w:lang w:val="es-ES_tradnl" w:eastAsia="es-ES"/>
        </w:rPr>
        <w:t>pro</w:t>
      </w:r>
      <w:proofErr w:type="spellEnd"/>
      <w:r w:rsidRPr="00F009A6">
        <w:rPr>
          <w:rFonts w:ascii="Palatino Linotype" w:eastAsiaTheme="minorEastAsia" w:hAnsi="Palatino Linotype" w:cs="Arial"/>
          <w:i/>
          <w:lang w:val="es-ES_tradnl" w:eastAsia="es-ES"/>
        </w:rPr>
        <w:t xml:space="preserve"> persona.</w:t>
      </w:r>
    </w:p>
    <w:p w:rsidR="00255189" w:rsidRPr="00F009A6" w:rsidRDefault="00255189" w:rsidP="00F009A6">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F009A6" w:rsidRDefault="00255189" w:rsidP="00F009A6">
      <w:pPr>
        <w:spacing w:before="240" w:after="240" w:line="360" w:lineRule="auto"/>
        <w:ind w:left="567" w:right="567"/>
        <w:contextualSpacing/>
        <w:jc w:val="both"/>
        <w:rPr>
          <w:rFonts w:ascii="Palatino Linotype" w:eastAsiaTheme="minorEastAsia" w:hAnsi="Palatino Linotype" w:cs="Arial"/>
          <w:i/>
          <w:lang w:val="es-ES_tradnl" w:eastAsia="es-ES"/>
        </w:rPr>
      </w:pPr>
      <w:r w:rsidRPr="00F009A6">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255189" w:rsidRPr="00F009A6" w:rsidRDefault="00255189" w:rsidP="00F009A6">
      <w:pPr>
        <w:spacing w:before="240" w:after="240" w:line="360" w:lineRule="auto"/>
        <w:ind w:left="567" w:right="567"/>
        <w:contextualSpacing/>
        <w:jc w:val="both"/>
        <w:rPr>
          <w:rFonts w:ascii="Palatino Linotype" w:eastAsiaTheme="minorEastAsia" w:hAnsi="Palatino Linotype" w:cs="Arial"/>
          <w:i/>
          <w:lang w:val="es-ES_tradnl" w:eastAsia="es-ES"/>
        </w:rPr>
      </w:pPr>
      <w:r w:rsidRPr="00F009A6">
        <w:rPr>
          <w:rFonts w:ascii="Palatino Linotype" w:eastAsiaTheme="minorEastAsia" w:hAnsi="Palatino Linotype" w:cs="Arial"/>
          <w:i/>
          <w:lang w:val="es-ES_tradnl" w:eastAsia="es-ES"/>
        </w:rPr>
        <w:t xml:space="preserve">(Énfasis añadido) </w:t>
      </w:r>
    </w:p>
    <w:p w:rsidR="00255189" w:rsidRPr="00F009A6" w:rsidRDefault="00255189" w:rsidP="00F009A6">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F009A6" w:rsidRDefault="00255189" w:rsidP="00F009A6">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009A6">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F009A6">
        <w:rPr>
          <w:rFonts w:ascii="Palatino Linotype" w:eastAsiaTheme="minorEastAsia" w:hAnsi="Palatino Linotype" w:cs="Arial"/>
          <w:b/>
          <w:sz w:val="24"/>
          <w:szCs w:val="24"/>
          <w:lang w:val="es-ES_tradnl" w:eastAsia="es-ES"/>
        </w:rPr>
        <w:t>SUJETO OBLIGADO</w:t>
      </w:r>
      <w:r w:rsidRPr="00F009A6">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F009A6">
        <w:rPr>
          <w:rFonts w:ascii="Palatino Linotype" w:eastAsiaTheme="minorEastAsia" w:hAnsi="Palatino Linotype" w:cs="Arial"/>
          <w:b/>
          <w:sz w:val="24"/>
          <w:szCs w:val="24"/>
          <w:lang w:val="es-ES_tradnl" w:eastAsia="es-ES"/>
        </w:rPr>
        <w:t>SAIMEX</w:t>
      </w:r>
      <w:r w:rsidRPr="00F009A6">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F009A6">
        <w:rPr>
          <w:rFonts w:ascii="Palatino Linotype" w:eastAsiaTheme="minorEastAsia" w:hAnsi="Palatino Linotype" w:cs="Arial"/>
          <w:b/>
          <w:sz w:val="24"/>
          <w:szCs w:val="24"/>
          <w:lang w:val="es-ES_tradnl" w:eastAsia="es-ES"/>
        </w:rPr>
        <w:t>SAIME</w:t>
      </w:r>
      <w:r w:rsidRPr="00F009A6">
        <w:rPr>
          <w:rFonts w:ascii="Palatino Linotype" w:eastAsiaTheme="minorEastAsia" w:hAnsi="Palatino Linotype" w:cs="Arial"/>
          <w:sz w:val="24"/>
          <w:szCs w:val="24"/>
          <w:lang w:val="es-ES_tradnl" w:eastAsia="es-ES"/>
        </w:rPr>
        <w:t xml:space="preserve">X, el </w:t>
      </w:r>
      <w:r w:rsidRPr="00F009A6">
        <w:rPr>
          <w:rFonts w:ascii="Palatino Linotype" w:eastAsiaTheme="minorEastAsia" w:hAnsi="Palatino Linotype" w:cs="Arial"/>
          <w:b/>
          <w:sz w:val="24"/>
          <w:szCs w:val="24"/>
          <w:lang w:val="es-ES_tradnl" w:eastAsia="es-ES"/>
        </w:rPr>
        <w:t>SUJETO OBLIGADO</w:t>
      </w:r>
      <w:r w:rsidRPr="00F009A6">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6D7132" w:rsidRPr="00F009A6" w:rsidRDefault="006D7132" w:rsidP="00F009A6">
      <w:pPr>
        <w:spacing w:before="240" w:after="240" w:line="360" w:lineRule="auto"/>
        <w:contextualSpacing/>
        <w:jc w:val="both"/>
        <w:rPr>
          <w:rFonts w:ascii="Palatino Linotype" w:eastAsiaTheme="minorEastAsia" w:hAnsi="Palatino Linotype" w:cs="Arial"/>
          <w:sz w:val="24"/>
          <w:szCs w:val="24"/>
          <w:lang w:val="es-ES_tradnl" w:eastAsia="es-ES"/>
        </w:rPr>
      </w:pPr>
    </w:p>
    <w:p w:rsidR="006D7132" w:rsidRPr="00F009A6" w:rsidRDefault="002866EC" w:rsidP="00F009A6">
      <w:pPr>
        <w:spacing w:before="240" w:after="240" w:line="360" w:lineRule="auto"/>
        <w:ind w:left="360"/>
        <w:contextualSpacing/>
        <w:jc w:val="both"/>
        <w:rPr>
          <w:rFonts w:ascii="Palatino Linotype" w:eastAsiaTheme="minorEastAsia" w:hAnsi="Palatino Linotype" w:cs="Arial"/>
          <w:b/>
          <w:i/>
          <w:sz w:val="24"/>
          <w:szCs w:val="24"/>
          <w:lang w:val="en-US" w:eastAsia="es-ES"/>
        </w:rPr>
      </w:pPr>
      <w:bookmarkStart w:id="138" w:name="_GoBack"/>
      <w:r w:rsidRPr="002866EC">
        <w:rPr>
          <w:rFonts w:ascii="Palatino Linotype" w:eastAsiaTheme="minorEastAsia" w:hAnsi="Palatino Linotype" w:cs="Arial"/>
          <w:b/>
          <w:i/>
          <w:noProof/>
          <w:sz w:val="24"/>
          <w:szCs w:val="24"/>
          <w:lang w:val="en-US" w:eastAsia="es-ES"/>
        </w:rPr>
        <w:drawing>
          <wp:inline distT="0" distB="0" distL="0" distR="0">
            <wp:extent cx="5581015" cy="2576360"/>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1015" cy="2576360"/>
                    </a:xfrm>
                    <a:prstGeom prst="rect">
                      <a:avLst/>
                    </a:prstGeom>
                    <a:noFill/>
                    <a:ln>
                      <a:noFill/>
                    </a:ln>
                  </pic:spPr>
                </pic:pic>
              </a:graphicData>
            </a:graphic>
          </wp:inline>
        </w:drawing>
      </w:r>
    </w:p>
    <w:bookmarkEnd w:id="138"/>
    <w:p w:rsidR="00255189" w:rsidRPr="00F009A6" w:rsidRDefault="00255189" w:rsidP="00F009A6">
      <w:pPr>
        <w:spacing w:before="240" w:after="240" w:line="360" w:lineRule="auto"/>
        <w:contextualSpacing/>
        <w:rPr>
          <w:rFonts w:eastAsiaTheme="minorEastAsia"/>
          <w:noProof/>
          <w:sz w:val="24"/>
          <w:szCs w:val="24"/>
          <w:lang w:eastAsia="es-MX"/>
        </w:rPr>
      </w:pPr>
    </w:p>
    <w:p w:rsidR="00255189" w:rsidRPr="00F009A6" w:rsidRDefault="00EB6486" w:rsidP="00F009A6">
      <w:pPr>
        <w:spacing w:before="240" w:after="240" w:line="360" w:lineRule="auto"/>
        <w:contextualSpacing/>
        <w:jc w:val="center"/>
        <w:rPr>
          <w:rFonts w:eastAsiaTheme="minorEastAsia"/>
          <w:noProof/>
          <w:sz w:val="24"/>
          <w:szCs w:val="24"/>
          <w:lang w:eastAsia="es-MX"/>
        </w:rPr>
      </w:pPr>
      <w:r w:rsidRPr="00F009A6">
        <w:rPr>
          <w:rFonts w:eastAsiaTheme="minorEastAsia"/>
          <w:noProof/>
          <w:sz w:val="24"/>
          <w:szCs w:val="24"/>
          <w:lang w:eastAsia="es-MX"/>
        </w:rPr>
        <w:t xml:space="preserve"> </w:t>
      </w:r>
    </w:p>
    <w:p w:rsidR="00255189" w:rsidRPr="00F009A6" w:rsidRDefault="00EB6486" w:rsidP="00F009A6">
      <w:pPr>
        <w:spacing w:before="240" w:after="240" w:line="360" w:lineRule="auto"/>
        <w:contextualSpacing/>
        <w:jc w:val="both"/>
        <w:rPr>
          <w:rFonts w:ascii="Palatino Linotype" w:eastAsiaTheme="minorEastAsia" w:hAnsi="Palatino Linotype" w:cs="Arial"/>
          <w:sz w:val="24"/>
          <w:szCs w:val="24"/>
          <w:lang w:val="es-ES_tradnl" w:eastAsia="es-ES"/>
        </w:rPr>
      </w:pPr>
      <w:r w:rsidRPr="00F009A6">
        <w:rPr>
          <w:rFonts w:ascii="Palatino Linotype" w:eastAsiaTheme="minorEastAsia" w:hAnsi="Palatino Linotype" w:cs="Arial"/>
          <w:sz w:val="24"/>
          <w:szCs w:val="24"/>
          <w:lang w:val="es-ES_tradnl" w:eastAsia="es-ES"/>
        </w:rPr>
        <w:t xml:space="preserve">De las constancias que obran en el expediente de la plataforma digital </w:t>
      </w:r>
      <w:r w:rsidR="00D15286" w:rsidRPr="00F009A6">
        <w:rPr>
          <w:rFonts w:ascii="Palatino Linotype" w:eastAsiaTheme="minorEastAsia" w:hAnsi="Palatino Linotype" w:cs="Arial"/>
          <w:sz w:val="24"/>
          <w:szCs w:val="24"/>
          <w:lang w:val="es-ES_tradnl" w:eastAsia="es-ES"/>
        </w:rPr>
        <w:t>(SAIMEX)</w:t>
      </w:r>
      <w:r w:rsidR="00380C34" w:rsidRPr="00F009A6">
        <w:rPr>
          <w:rFonts w:ascii="Palatino Linotype" w:eastAsiaTheme="minorEastAsia" w:hAnsi="Palatino Linotype" w:cs="Arial"/>
          <w:sz w:val="24"/>
          <w:szCs w:val="24"/>
          <w:lang w:val="es-ES_tradnl" w:eastAsia="es-ES"/>
        </w:rPr>
        <w:t xml:space="preserve"> </w:t>
      </w:r>
      <w:r w:rsidRPr="00F009A6">
        <w:rPr>
          <w:rFonts w:ascii="Palatino Linotype" w:eastAsiaTheme="minorEastAsia" w:hAnsi="Palatino Linotype" w:cs="Arial"/>
          <w:sz w:val="24"/>
          <w:szCs w:val="24"/>
          <w:lang w:val="es-ES_tradnl" w:eastAsia="es-ES"/>
        </w:rPr>
        <w:t xml:space="preserve">, se observa que en fecha </w:t>
      </w:r>
      <w:r w:rsidR="00D923C8" w:rsidRPr="00F009A6">
        <w:rPr>
          <w:rFonts w:ascii="Palatino Linotype" w:eastAsiaTheme="minorEastAsia" w:hAnsi="Palatino Linotype" w:cs="Arial"/>
          <w:sz w:val="24"/>
          <w:szCs w:val="24"/>
          <w:lang w:val="es-ES_tradnl" w:eastAsia="es-ES"/>
        </w:rPr>
        <w:t xml:space="preserve">primero (01) de diciembre de dos mil </w:t>
      </w:r>
      <w:r w:rsidR="00D15286" w:rsidRPr="00F009A6">
        <w:rPr>
          <w:rFonts w:ascii="Palatino Linotype" w:eastAsiaTheme="minorEastAsia" w:hAnsi="Palatino Linotype" w:cs="Arial"/>
          <w:sz w:val="24"/>
          <w:szCs w:val="24"/>
          <w:lang w:val="es-ES_tradnl" w:eastAsia="es-ES"/>
        </w:rPr>
        <w:t>ve</w:t>
      </w:r>
      <w:r w:rsidR="00D923C8" w:rsidRPr="00F009A6">
        <w:rPr>
          <w:rFonts w:ascii="Palatino Linotype" w:eastAsiaTheme="minorEastAsia" w:hAnsi="Palatino Linotype" w:cs="Arial"/>
          <w:sz w:val="24"/>
          <w:szCs w:val="24"/>
          <w:lang w:val="es-ES_tradnl" w:eastAsia="es-ES"/>
        </w:rPr>
        <w:t>inte</w:t>
      </w:r>
      <w:r w:rsidRPr="00F009A6">
        <w:rPr>
          <w:rFonts w:ascii="Palatino Linotype" w:eastAsiaTheme="minorEastAsia" w:hAnsi="Palatino Linotype" w:cs="Arial"/>
          <w:sz w:val="24"/>
          <w:szCs w:val="24"/>
          <w:lang w:val="es-ES_tradnl" w:eastAsia="es-ES"/>
        </w:rPr>
        <w:t>, se presentó una solicitud de información,</w:t>
      </w:r>
      <w:r w:rsidR="00D923C8" w:rsidRPr="00F009A6">
        <w:rPr>
          <w:rFonts w:ascii="Palatino Linotype" w:eastAsiaTheme="minorEastAsia" w:hAnsi="Palatino Linotype" w:cs="Arial"/>
          <w:sz w:val="24"/>
          <w:szCs w:val="24"/>
          <w:lang w:val="es-ES_tradnl" w:eastAsia="es-ES"/>
        </w:rPr>
        <w:t xml:space="preserve"> en la cual se observa, </w:t>
      </w:r>
      <w:r w:rsidR="008A68F4" w:rsidRPr="00F009A6">
        <w:rPr>
          <w:rFonts w:ascii="Palatino Linotype" w:eastAsiaTheme="minorEastAsia" w:hAnsi="Palatino Linotype" w:cs="Arial"/>
          <w:sz w:val="24"/>
          <w:szCs w:val="24"/>
          <w:lang w:val="es-ES_tradnl" w:eastAsia="es-ES"/>
        </w:rPr>
        <w:t xml:space="preserve"> fue turnada por parte del Titular de la Unidad de Transparencia a los servidores públicos habilitados</w:t>
      </w:r>
      <w:r w:rsidR="00D923C8" w:rsidRPr="00F009A6">
        <w:rPr>
          <w:rFonts w:ascii="Palatino Linotype" w:eastAsiaTheme="minorEastAsia" w:hAnsi="Palatino Linotype" w:cs="Arial"/>
          <w:sz w:val="24"/>
          <w:szCs w:val="24"/>
          <w:lang w:val="es-ES_tradnl" w:eastAsia="es-ES"/>
        </w:rPr>
        <w:t xml:space="preserve"> en fecha dos </w:t>
      </w:r>
      <w:r w:rsidR="00D923C8" w:rsidRPr="00F009A6">
        <w:rPr>
          <w:rFonts w:ascii="Palatino Linotype" w:eastAsiaTheme="minorEastAsia" w:hAnsi="Palatino Linotype" w:cs="Arial"/>
          <w:sz w:val="24"/>
          <w:szCs w:val="24"/>
          <w:lang w:val="es-ES_tradnl" w:eastAsia="es-ES"/>
        </w:rPr>
        <w:lastRenderedPageBreak/>
        <w:t xml:space="preserve">(02) de diciembre de dos mil veinte, el cual no generó respuesta alguna, </w:t>
      </w:r>
      <w:r w:rsidR="008A68F4" w:rsidRPr="00F009A6">
        <w:rPr>
          <w:rFonts w:ascii="Palatino Linotype" w:eastAsiaTheme="minorEastAsia" w:hAnsi="Palatino Linotype" w:cs="Arial"/>
          <w:sz w:val="24"/>
          <w:szCs w:val="24"/>
          <w:lang w:val="es-ES_tradnl" w:eastAsia="es-ES"/>
        </w:rPr>
        <w:t xml:space="preserve">motivo por el cual el particular </w:t>
      </w:r>
      <w:r w:rsidR="00D923C8" w:rsidRPr="00F009A6">
        <w:rPr>
          <w:rFonts w:ascii="Palatino Linotype" w:eastAsiaTheme="minorEastAsia" w:hAnsi="Palatino Linotype" w:cs="Arial"/>
          <w:sz w:val="24"/>
          <w:szCs w:val="24"/>
          <w:lang w:val="es-ES_tradnl" w:eastAsia="es-ES"/>
        </w:rPr>
        <w:t>en fecha veintiséis (26) de enero de dos mil veintiuno</w:t>
      </w:r>
      <w:r w:rsidRPr="00F009A6">
        <w:rPr>
          <w:rFonts w:ascii="Palatino Linotype" w:eastAsiaTheme="minorEastAsia" w:hAnsi="Palatino Linotype" w:cs="Arial"/>
          <w:sz w:val="24"/>
          <w:szCs w:val="24"/>
          <w:lang w:val="es-ES_tradnl" w:eastAsia="es-ES"/>
        </w:rPr>
        <w:t xml:space="preserve"> interpuso recurso de revisión,</w:t>
      </w:r>
      <w:r w:rsidR="00D923C8" w:rsidRPr="00F009A6">
        <w:rPr>
          <w:rFonts w:ascii="Palatino Linotype" w:eastAsiaTheme="minorEastAsia" w:hAnsi="Palatino Linotype" w:cs="Arial"/>
          <w:sz w:val="24"/>
          <w:szCs w:val="24"/>
          <w:lang w:val="es-ES_tradnl" w:eastAsia="es-ES"/>
        </w:rPr>
        <w:t xml:space="preserve"> mismo que fue admitido el dos (02) de febrero de dos mil veintiuno</w:t>
      </w:r>
      <w:r w:rsidRPr="00F009A6">
        <w:rPr>
          <w:rFonts w:ascii="Palatino Linotype" w:eastAsiaTheme="minorEastAsia" w:hAnsi="Palatino Linotype" w:cs="Arial"/>
          <w:sz w:val="24"/>
          <w:szCs w:val="24"/>
          <w:lang w:val="es-ES_tradnl" w:eastAsia="es-ES"/>
        </w:rPr>
        <w:t xml:space="preserve"> y puesto a disposición de las partes para que señalen lo que a su derecho  convenga. </w:t>
      </w:r>
    </w:p>
    <w:p w:rsidR="00D15286" w:rsidRPr="00F009A6" w:rsidRDefault="00D15286" w:rsidP="00F009A6">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F009A6" w:rsidRDefault="00255189" w:rsidP="00F009A6">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009A6">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F009A6" w:rsidRDefault="00255189" w:rsidP="00F009A6">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F009A6" w:rsidRDefault="00255189" w:rsidP="00F009A6">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009A6">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F009A6" w:rsidRDefault="00255189" w:rsidP="00F009A6">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F009A6" w:rsidRDefault="00255189" w:rsidP="00F009A6">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F009A6" w:rsidRDefault="00255189" w:rsidP="00F009A6">
      <w:pPr>
        <w:spacing w:after="0" w:line="360" w:lineRule="auto"/>
        <w:ind w:left="567" w:right="616"/>
        <w:jc w:val="both"/>
        <w:rPr>
          <w:rFonts w:ascii="Palatino Linotype" w:eastAsiaTheme="minorEastAsia" w:hAnsi="Palatino Linotype"/>
          <w:i/>
          <w:szCs w:val="24"/>
          <w:lang w:val="es-ES_tradnl" w:eastAsia="es-ES"/>
        </w:rPr>
      </w:pPr>
      <w:r w:rsidRPr="00F009A6">
        <w:rPr>
          <w:rFonts w:ascii="Palatino Linotype" w:eastAsiaTheme="minorEastAsia" w:hAnsi="Palatino Linotype"/>
          <w:b/>
          <w:i/>
          <w:szCs w:val="24"/>
          <w:lang w:val="es-ES_tradnl" w:eastAsia="es-ES"/>
        </w:rPr>
        <w:t>Artículo 53.</w:t>
      </w:r>
      <w:r w:rsidRPr="00F009A6">
        <w:rPr>
          <w:rFonts w:ascii="Palatino Linotype" w:eastAsiaTheme="minorEastAsia" w:hAnsi="Palatino Linotype"/>
          <w:i/>
          <w:szCs w:val="24"/>
          <w:lang w:val="es-ES_tradnl" w:eastAsia="es-ES"/>
        </w:rPr>
        <w:t xml:space="preserve"> Las Unidades de Transparencia tendrán las siguientes funciones:</w:t>
      </w:r>
    </w:p>
    <w:p w:rsidR="00255189" w:rsidRPr="00F009A6" w:rsidRDefault="00255189" w:rsidP="00F009A6">
      <w:pPr>
        <w:spacing w:after="0" w:line="360" w:lineRule="auto"/>
        <w:ind w:left="567" w:right="616"/>
        <w:jc w:val="both"/>
        <w:rPr>
          <w:rFonts w:ascii="Palatino Linotype" w:eastAsiaTheme="minorEastAsia" w:hAnsi="Palatino Linotype"/>
          <w:i/>
          <w:szCs w:val="24"/>
          <w:lang w:val="es-ES_tradnl" w:eastAsia="es-ES"/>
        </w:rPr>
      </w:pPr>
      <w:r w:rsidRPr="00F009A6">
        <w:rPr>
          <w:rFonts w:ascii="Palatino Linotype" w:eastAsiaTheme="minorEastAsia" w:hAnsi="Palatino Linotype"/>
          <w:i/>
          <w:szCs w:val="24"/>
          <w:lang w:val="es-ES_tradnl" w:eastAsia="es-ES"/>
        </w:rPr>
        <w:t>…</w:t>
      </w:r>
    </w:p>
    <w:p w:rsidR="00255189" w:rsidRPr="00F009A6" w:rsidRDefault="00255189" w:rsidP="00F009A6">
      <w:pPr>
        <w:spacing w:after="0" w:line="360" w:lineRule="auto"/>
        <w:ind w:left="567" w:right="616"/>
        <w:jc w:val="both"/>
        <w:rPr>
          <w:rFonts w:ascii="Palatino Linotype" w:eastAsiaTheme="minorEastAsia" w:hAnsi="Palatino Linotype"/>
          <w:i/>
          <w:szCs w:val="24"/>
          <w:lang w:val="es-ES_tradnl" w:eastAsia="es-ES"/>
        </w:rPr>
      </w:pPr>
      <w:r w:rsidRPr="00F009A6">
        <w:rPr>
          <w:rFonts w:ascii="Palatino Linotype" w:eastAsiaTheme="minorEastAsia" w:hAnsi="Palatino Linotype"/>
          <w:b/>
          <w:i/>
          <w:szCs w:val="24"/>
          <w:u w:val="single"/>
          <w:lang w:val="es-ES_tradnl" w:eastAsia="es-ES"/>
        </w:rPr>
        <w:t>II. Recibir, tramitar y dar respuesta a las solicitudes de acceso a la información</w:t>
      </w:r>
      <w:r w:rsidRPr="00F009A6">
        <w:rPr>
          <w:rFonts w:ascii="Palatino Linotype" w:eastAsiaTheme="minorEastAsia" w:hAnsi="Palatino Linotype"/>
          <w:i/>
          <w:szCs w:val="24"/>
          <w:lang w:val="es-ES_tradnl" w:eastAsia="es-ES"/>
        </w:rPr>
        <w:t>;</w:t>
      </w:r>
    </w:p>
    <w:p w:rsidR="00255189" w:rsidRPr="00F009A6" w:rsidRDefault="00255189" w:rsidP="00F009A6">
      <w:pPr>
        <w:spacing w:after="0" w:line="360" w:lineRule="auto"/>
        <w:ind w:left="567" w:right="616"/>
        <w:jc w:val="both"/>
        <w:rPr>
          <w:rFonts w:ascii="Palatino Linotype" w:eastAsiaTheme="minorEastAsia" w:hAnsi="Palatino Linotype"/>
          <w:i/>
          <w:szCs w:val="24"/>
          <w:lang w:val="es-ES_tradnl" w:eastAsia="es-ES"/>
        </w:rPr>
      </w:pPr>
      <w:r w:rsidRPr="00F009A6">
        <w:rPr>
          <w:rFonts w:ascii="Palatino Linotype" w:eastAsiaTheme="minorEastAsia" w:hAnsi="Palatino Linotype"/>
          <w:i/>
          <w:szCs w:val="24"/>
          <w:lang w:val="es-ES_tradnl" w:eastAsia="es-ES"/>
        </w:rPr>
        <w:t>…</w:t>
      </w:r>
    </w:p>
    <w:p w:rsidR="00255189" w:rsidRPr="00F009A6" w:rsidRDefault="00255189" w:rsidP="00F009A6">
      <w:pPr>
        <w:spacing w:after="0" w:line="360" w:lineRule="auto"/>
        <w:ind w:left="567" w:right="616"/>
        <w:jc w:val="both"/>
        <w:rPr>
          <w:rFonts w:ascii="Palatino Linotype" w:eastAsiaTheme="minorEastAsia" w:hAnsi="Palatino Linotype"/>
          <w:i/>
          <w:szCs w:val="24"/>
          <w:lang w:val="es-ES_tradnl" w:eastAsia="es-ES"/>
        </w:rPr>
      </w:pPr>
      <w:r w:rsidRPr="00F009A6">
        <w:rPr>
          <w:rFonts w:ascii="Palatino Linotype" w:eastAsiaTheme="minorEastAsia" w:hAnsi="Palatino Linotype"/>
          <w:i/>
          <w:szCs w:val="24"/>
          <w:lang w:val="es-ES_tradnl" w:eastAsia="es-ES"/>
        </w:rPr>
        <w:lastRenderedPageBreak/>
        <w:t>IV. Realizar, con efectividad, los trámites internos necesarios para la atención de las solicitudes de acceso a la información;</w:t>
      </w:r>
    </w:p>
    <w:p w:rsidR="00255189" w:rsidRPr="00F009A6" w:rsidRDefault="00255189" w:rsidP="00F009A6">
      <w:pPr>
        <w:spacing w:after="0" w:line="360" w:lineRule="auto"/>
        <w:ind w:left="567" w:right="616"/>
        <w:jc w:val="both"/>
        <w:rPr>
          <w:rFonts w:ascii="Palatino Linotype" w:eastAsiaTheme="minorEastAsia" w:hAnsi="Palatino Linotype"/>
          <w:i/>
          <w:szCs w:val="24"/>
          <w:lang w:val="es-ES_tradnl" w:eastAsia="es-ES"/>
        </w:rPr>
      </w:pPr>
      <w:r w:rsidRPr="00F009A6">
        <w:rPr>
          <w:rFonts w:ascii="Palatino Linotype" w:eastAsiaTheme="minorEastAsia" w:hAnsi="Palatino Linotype"/>
          <w:i/>
          <w:szCs w:val="24"/>
          <w:lang w:val="es-ES_tradnl" w:eastAsia="es-ES"/>
        </w:rPr>
        <w:t>…</w:t>
      </w:r>
    </w:p>
    <w:p w:rsidR="00255189" w:rsidRPr="00F009A6" w:rsidRDefault="00255189" w:rsidP="00F009A6">
      <w:pPr>
        <w:spacing w:after="0" w:line="360" w:lineRule="auto"/>
        <w:ind w:left="567" w:right="616"/>
        <w:jc w:val="both"/>
        <w:rPr>
          <w:rFonts w:ascii="Palatino Linotype" w:eastAsiaTheme="minorEastAsia" w:hAnsi="Palatino Linotype"/>
          <w:i/>
          <w:sz w:val="24"/>
          <w:szCs w:val="24"/>
          <w:lang w:val="es-ES_tradnl" w:eastAsia="es-ES"/>
        </w:rPr>
      </w:pPr>
      <w:r w:rsidRPr="00F009A6">
        <w:rPr>
          <w:rFonts w:ascii="Palatino Linotype" w:eastAsiaTheme="minorEastAsia" w:hAnsi="Palatino Linotype"/>
          <w:i/>
          <w:szCs w:val="24"/>
          <w:lang w:val="es-ES_tradnl" w:eastAsia="es-ES"/>
        </w:rPr>
        <w:t>XII. Fomentar la transparencia y accesibilidad al interior del sujeto obligado</w:t>
      </w:r>
      <w:r w:rsidRPr="00F009A6">
        <w:rPr>
          <w:rFonts w:ascii="Palatino Linotype" w:eastAsiaTheme="minorEastAsia" w:hAnsi="Palatino Linotype"/>
          <w:i/>
          <w:sz w:val="24"/>
          <w:szCs w:val="24"/>
          <w:lang w:val="es-ES_tradnl" w:eastAsia="es-ES"/>
        </w:rPr>
        <w:t>;”</w:t>
      </w:r>
    </w:p>
    <w:p w:rsidR="00255189" w:rsidRPr="00F009A6" w:rsidRDefault="00255189" w:rsidP="00F009A6">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F009A6" w:rsidRDefault="00255189" w:rsidP="00F009A6">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009A6">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F009A6">
        <w:rPr>
          <w:rFonts w:ascii="Palatino Linotype" w:eastAsia="Calibri" w:hAnsi="Palatino Linotype" w:cs="Times New Roman"/>
          <w:i/>
          <w:sz w:val="24"/>
          <w:szCs w:val="24"/>
          <w:lang w:val="es-ES" w:eastAsia="es-ES"/>
        </w:rPr>
        <w:t xml:space="preserve">en el ámbito de sus atribuciones, </w:t>
      </w:r>
      <w:r w:rsidRPr="00F009A6">
        <w:rPr>
          <w:rFonts w:ascii="Palatino Linotype" w:eastAsia="Calibri" w:hAnsi="Palatino Linotype" w:cs="Times New Roman"/>
          <w:b/>
          <w:i/>
          <w:sz w:val="24"/>
          <w:szCs w:val="24"/>
          <w:lang w:val="es-ES" w:eastAsia="es-ES"/>
        </w:rPr>
        <w:t>de promover</w:t>
      </w:r>
      <w:r w:rsidRPr="00F009A6">
        <w:rPr>
          <w:rFonts w:ascii="Palatino Linotype" w:eastAsia="Calibri" w:hAnsi="Palatino Linotype" w:cs="Times New Roman"/>
          <w:i/>
          <w:sz w:val="24"/>
          <w:szCs w:val="24"/>
          <w:lang w:val="es-ES" w:eastAsia="es-ES"/>
        </w:rPr>
        <w:t xml:space="preserve">, </w:t>
      </w:r>
      <w:r w:rsidRPr="00F009A6">
        <w:rPr>
          <w:rFonts w:ascii="Palatino Linotype" w:eastAsia="Calibri" w:hAnsi="Palatino Linotype" w:cs="Times New Roman"/>
          <w:b/>
          <w:i/>
          <w:sz w:val="24"/>
          <w:szCs w:val="24"/>
          <w:lang w:val="es-ES" w:eastAsia="es-ES"/>
        </w:rPr>
        <w:t>respetar, proteger y</w:t>
      </w:r>
      <w:r w:rsidRPr="00F009A6">
        <w:rPr>
          <w:rFonts w:ascii="Palatino Linotype" w:eastAsia="Calibri" w:hAnsi="Palatino Linotype" w:cs="Times New Roman"/>
          <w:i/>
          <w:sz w:val="24"/>
          <w:szCs w:val="24"/>
          <w:lang w:val="es-ES" w:eastAsia="es-ES"/>
        </w:rPr>
        <w:t xml:space="preserve"> </w:t>
      </w:r>
      <w:r w:rsidRPr="00F009A6">
        <w:rPr>
          <w:rFonts w:ascii="Palatino Linotype" w:eastAsia="Calibri" w:hAnsi="Palatino Linotype" w:cs="Times New Roman"/>
          <w:b/>
          <w:i/>
          <w:sz w:val="24"/>
          <w:szCs w:val="24"/>
          <w:lang w:val="es-ES" w:eastAsia="es-ES"/>
        </w:rPr>
        <w:t>garantizar</w:t>
      </w:r>
      <w:r w:rsidRPr="00F009A6">
        <w:rPr>
          <w:rFonts w:ascii="Palatino Linotype" w:eastAsia="Calibri" w:hAnsi="Palatino Linotype" w:cs="Times New Roman"/>
          <w:i/>
          <w:sz w:val="24"/>
          <w:szCs w:val="24"/>
          <w:lang w:val="es-ES" w:eastAsia="es-ES"/>
        </w:rPr>
        <w:t xml:space="preserve"> los derechos humanos. </w:t>
      </w:r>
      <w:r w:rsidRPr="00F009A6">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F009A6">
        <w:rPr>
          <w:rFonts w:ascii="Palatino Linotype" w:eastAsia="Calibri" w:hAnsi="Palatino Linotype" w:cs="Times New Roman"/>
          <w:i/>
          <w:sz w:val="24"/>
          <w:szCs w:val="24"/>
          <w:lang w:val="es-ES" w:eastAsia="es-ES"/>
        </w:rPr>
        <w:t xml:space="preserve">procedimiento de acceso a </w:t>
      </w:r>
      <w:r w:rsidRPr="00F009A6">
        <w:rPr>
          <w:rFonts w:ascii="Palatino Linotype" w:eastAsia="Calibri" w:hAnsi="Palatino Linotype" w:cs="Times New Roman"/>
          <w:b/>
          <w:i/>
          <w:sz w:val="24"/>
          <w:szCs w:val="24"/>
          <w:lang w:val="es-ES" w:eastAsia="es-ES"/>
        </w:rPr>
        <w:t>la información es la garantía</w:t>
      </w:r>
      <w:r w:rsidRPr="00F009A6">
        <w:rPr>
          <w:rFonts w:ascii="Palatino Linotype" w:eastAsia="Calibri" w:hAnsi="Palatino Linotype" w:cs="Times New Roman"/>
          <w:i/>
          <w:sz w:val="24"/>
          <w:szCs w:val="24"/>
          <w:lang w:val="es-ES" w:eastAsia="es-ES"/>
        </w:rPr>
        <w:t xml:space="preserve"> primaria del derecho en cuestión.</w:t>
      </w:r>
      <w:r w:rsidRPr="00F009A6">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F009A6">
        <w:rPr>
          <w:rFonts w:ascii="Palatino Linotype" w:eastAsia="Calibri" w:hAnsi="Palatino Linotype" w:cs="Times New Roman"/>
          <w:i/>
          <w:sz w:val="24"/>
          <w:szCs w:val="24"/>
          <w:lang w:val="es-ES" w:eastAsia="es-ES"/>
        </w:rPr>
        <w:t>investigar, sancionar y reparar las violaciones a los derechos humanos.</w:t>
      </w:r>
      <w:r w:rsidRPr="00F009A6">
        <w:rPr>
          <w:rFonts w:ascii="Palatino Linotype" w:eastAsia="Calibri" w:hAnsi="Palatino Linotype" w:cs="Times New Roman"/>
          <w:sz w:val="24"/>
          <w:szCs w:val="24"/>
          <w:lang w:val="es-ES" w:eastAsia="es-ES"/>
        </w:rPr>
        <w:t xml:space="preserve"> </w:t>
      </w:r>
    </w:p>
    <w:p w:rsidR="00255189" w:rsidRPr="00F009A6" w:rsidRDefault="00255189" w:rsidP="00F009A6">
      <w:pPr>
        <w:spacing w:after="0" w:line="240" w:lineRule="auto"/>
        <w:ind w:left="720"/>
        <w:contextualSpacing/>
        <w:rPr>
          <w:rFonts w:ascii="Palatino Linotype" w:eastAsia="Calibri" w:hAnsi="Palatino Linotype" w:cs="Times New Roman"/>
          <w:sz w:val="24"/>
          <w:szCs w:val="24"/>
          <w:lang w:val="es-ES" w:eastAsia="es-ES"/>
        </w:rPr>
      </w:pPr>
    </w:p>
    <w:p w:rsidR="00255189" w:rsidRPr="00F009A6" w:rsidRDefault="00255189" w:rsidP="00F009A6">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009A6">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w:t>
      </w:r>
      <w:r w:rsidR="002B55F5" w:rsidRPr="00F009A6">
        <w:rPr>
          <w:rFonts w:ascii="Palatino Linotype" w:eastAsia="Times New Roman" w:hAnsi="Palatino Linotype" w:cs="Arial"/>
          <w:color w:val="000000"/>
          <w:sz w:val="24"/>
          <w:szCs w:val="24"/>
          <w:lang w:val="es-ES_tradnl" w:eastAsia="es-ES"/>
        </w:rPr>
        <w:t xml:space="preserve"> </w:t>
      </w:r>
      <w:r w:rsidRPr="00F009A6">
        <w:rPr>
          <w:rFonts w:ascii="Palatino Linotype" w:eastAsia="Calibri" w:hAnsi="Palatino Linotype" w:cs="Times New Roman"/>
          <w:sz w:val="24"/>
          <w:szCs w:val="24"/>
          <w:lang w:val="es-ES" w:eastAsia="es-ES"/>
        </w:rPr>
        <w:t xml:space="preserve">artículo 176 de la norma estatal antes citada, para reparar la violación al derecho </w:t>
      </w:r>
      <w:r w:rsidRPr="00F009A6">
        <w:rPr>
          <w:rFonts w:ascii="Palatino Linotype" w:eastAsia="Calibri" w:hAnsi="Palatino Linotype" w:cs="Times New Roman"/>
          <w:sz w:val="24"/>
          <w:szCs w:val="24"/>
          <w:lang w:val="es-ES" w:eastAsia="es-ES"/>
        </w:rPr>
        <w:lastRenderedPageBreak/>
        <w:t xml:space="preserve">humano de acceso a la información que se deriva del incumplimiento del Sujeto Obligado, cumple con su alto deber de repararlo ordenando, en consecuencia, que el Sujeto Obligado responda a la solicitud de acceso a la información pública. </w:t>
      </w:r>
    </w:p>
    <w:p w:rsidR="00255189" w:rsidRPr="00F009A6" w:rsidRDefault="00255189" w:rsidP="00F009A6">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139" w:name="_Toc536106972"/>
      <w:bookmarkStart w:id="140" w:name="_Toc65089334"/>
      <w:bookmarkStart w:id="141" w:name="_Toc65090091"/>
      <w:bookmarkStart w:id="142" w:name="_Toc65090262"/>
      <w:bookmarkStart w:id="143" w:name="_Toc65674072"/>
      <w:r w:rsidRPr="00F009A6">
        <w:rPr>
          <w:rFonts w:ascii="Palatino Linotype" w:eastAsia="Times New Roman" w:hAnsi="Palatino Linotype" w:cstheme="majorBidi"/>
          <w:b/>
          <w:sz w:val="24"/>
          <w:szCs w:val="32"/>
        </w:rPr>
        <w:t>Sobre la respuesta que se emita a la solicitud.</w:t>
      </w:r>
      <w:bookmarkEnd w:id="139"/>
      <w:bookmarkEnd w:id="140"/>
      <w:bookmarkEnd w:id="141"/>
      <w:bookmarkEnd w:id="142"/>
      <w:bookmarkEnd w:id="143"/>
    </w:p>
    <w:p w:rsidR="00255189" w:rsidRPr="00F009A6" w:rsidRDefault="00255189" w:rsidP="00F009A6">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F009A6" w:rsidRDefault="00255189" w:rsidP="00F009A6">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F009A6">
        <w:rPr>
          <w:rFonts w:ascii="Palatino Linotype" w:eastAsia="Times New Roman" w:hAnsi="Palatino Linotype" w:cs="Arial"/>
          <w:color w:val="000000"/>
          <w:sz w:val="24"/>
          <w:szCs w:val="24"/>
          <w:lang w:val="es-ES_tradnl" w:eastAsia="es-ES"/>
        </w:rPr>
        <w:t xml:space="preserve">En cumplimiento a esta resolución, el </w:t>
      </w:r>
      <w:r w:rsidRPr="00F009A6">
        <w:rPr>
          <w:rFonts w:ascii="Palatino Linotype" w:eastAsia="Times New Roman" w:hAnsi="Palatino Linotype" w:cs="Arial"/>
          <w:b/>
          <w:color w:val="000000"/>
          <w:sz w:val="24"/>
          <w:szCs w:val="24"/>
          <w:lang w:val="es-ES_tradnl" w:eastAsia="es-ES"/>
        </w:rPr>
        <w:t>SUJETO OBLIGADO</w:t>
      </w:r>
      <w:r w:rsidRPr="00F009A6">
        <w:rPr>
          <w:rFonts w:ascii="Palatino Linotype" w:eastAsia="Times New Roman" w:hAnsi="Palatino Linotype" w:cs="Arial"/>
          <w:color w:val="000000"/>
          <w:sz w:val="24"/>
          <w:szCs w:val="24"/>
          <w:lang w:val="es-ES_tradnl" w:eastAsia="es-ES"/>
        </w:rPr>
        <w:t xml:space="preserve"> deberá dar atención </w:t>
      </w:r>
      <w:r w:rsidRPr="00F009A6">
        <w:rPr>
          <w:rFonts w:ascii="Palatino Linotype" w:eastAsiaTheme="minorEastAsia" w:hAnsi="Palatino Linotype" w:cs="Arial"/>
          <w:sz w:val="24"/>
          <w:szCs w:val="24"/>
          <w:lang w:val="es-ES_tradnl" w:eastAsia="es-ES"/>
        </w:rPr>
        <w:t>a la solicitud de información, sin que sea materia de este recurso</w:t>
      </w:r>
      <w:r w:rsidRPr="00F009A6">
        <w:rPr>
          <w:rFonts w:ascii="Palatino Linotype" w:eastAsiaTheme="minorEastAsia" w:hAnsi="Palatino Linotype" w:cs="Arial"/>
          <w:b/>
          <w:sz w:val="24"/>
          <w:szCs w:val="24"/>
          <w:lang w:val="es-ES_tradnl" w:eastAsia="es-ES"/>
        </w:rPr>
        <w:t xml:space="preserve"> </w:t>
      </w:r>
      <w:r w:rsidRPr="00F009A6">
        <w:rPr>
          <w:rFonts w:ascii="Palatino Linotype" w:eastAsiaTheme="minorEastAsia" w:hAnsi="Palatino Linotype" w:cs="Arial"/>
          <w:sz w:val="24"/>
          <w:szCs w:val="24"/>
          <w:lang w:val="es-ES_tradnl" w:eastAsia="es-ES"/>
        </w:rPr>
        <w:t>analizar o</w:t>
      </w:r>
      <w:r w:rsidRPr="00F009A6">
        <w:rPr>
          <w:rFonts w:ascii="Palatino Linotype" w:eastAsiaTheme="minorEastAsia" w:hAnsi="Palatino Linotype" w:cs="Arial"/>
          <w:b/>
          <w:sz w:val="24"/>
          <w:szCs w:val="24"/>
          <w:lang w:val="es-ES_tradnl" w:eastAsia="es-ES"/>
        </w:rPr>
        <w:t xml:space="preserve"> </w:t>
      </w:r>
      <w:r w:rsidRPr="00F009A6">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F009A6">
        <w:rPr>
          <w:rFonts w:ascii="Palatino Linotype" w:eastAsiaTheme="minorEastAsia" w:hAnsi="Palatino Linotype" w:cs="Arial"/>
          <w:sz w:val="24"/>
          <w:szCs w:val="24"/>
          <w:lang w:val="es-ES_tradnl" w:eastAsia="es-ES"/>
        </w:rPr>
        <w:t xml:space="preserve">competencias, </w:t>
      </w:r>
      <w:r w:rsidRPr="00F009A6">
        <w:rPr>
          <w:rFonts w:ascii="Palatino Linotype" w:eastAsiaTheme="minorEastAsia" w:hAnsi="Palatino Linotype" w:cs="Arial"/>
          <w:sz w:val="24"/>
          <w:szCs w:val="24"/>
          <w:lang w:val="es-ES_tradnl" w:eastAsia="es-ES"/>
        </w:rPr>
        <w:t xml:space="preserve">atribuciones </w:t>
      </w:r>
      <w:r w:rsidR="008D59CF" w:rsidRPr="00F009A6">
        <w:rPr>
          <w:rFonts w:ascii="Palatino Linotype" w:eastAsiaTheme="minorEastAsia" w:hAnsi="Palatino Linotype" w:cs="Arial"/>
          <w:sz w:val="24"/>
          <w:szCs w:val="24"/>
          <w:lang w:val="es-ES_tradnl" w:eastAsia="es-ES"/>
        </w:rPr>
        <w:t xml:space="preserve">y funciones </w:t>
      </w:r>
      <w:r w:rsidRPr="00F009A6">
        <w:rPr>
          <w:rFonts w:ascii="Palatino Linotype" w:eastAsiaTheme="minorEastAsia" w:hAnsi="Palatino Linotype" w:cs="Arial"/>
          <w:sz w:val="24"/>
          <w:szCs w:val="24"/>
          <w:lang w:val="es-ES_tradnl" w:eastAsia="es-ES"/>
        </w:rPr>
        <w:t>y con arreglo a lo dispuesto por la ley de la materia.</w:t>
      </w:r>
    </w:p>
    <w:p w:rsidR="00255189" w:rsidRPr="00F009A6" w:rsidRDefault="00255189" w:rsidP="00F009A6">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F009A6" w:rsidRDefault="00255189" w:rsidP="00F009A6">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F009A6">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F009A6" w:rsidRDefault="00255189" w:rsidP="00F009A6">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F009A6" w:rsidRDefault="00255189" w:rsidP="00F009A6">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009A6">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F009A6">
        <w:rPr>
          <w:rFonts w:ascii="Palatino Linotype" w:eastAsiaTheme="minorEastAsia" w:hAnsi="Palatino Linotype" w:cs="Arial"/>
          <w:sz w:val="24"/>
          <w:szCs w:val="24"/>
          <w:lang w:val="es-ES_tradnl" w:eastAsia="es-ES"/>
        </w:rPr>
        <w:t xml:space="preserve">de forma clara y precisa, fundado y motivando su actuación </w:t>
      </w:r>
      <w:r w:rsidRPr="00F009A6">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w:t>
      </w:r>
      <w:r w:rsidRPr="00F009A6">
        <w:rPr>
          <w:rFonts w:ascii="Palatino Linotype" w:eastAsiaTheme="minorEastAsia" w:hAnsi="Palatino Linotype" w:cs="Arial"/>
          <w:sz w:val="24"/>
          <w:szCs w:val="24"/>
          <w:lang w:val="es-ES_tradnl" w:eastAsia="es-ES"/>
        </w:rPr>
        <w:lastRenderedPageBreak/>
        <w:t xml:space="preserve">posteriores a la recepción de la solicitud, </w:t>
      </w:r>
      <w:r w:rsidR="008D59CF" w:rsidRPr="00F009A6">
        <w:rPr>
          <w:rFonts w:ascii="Palatino Linotype" w:eastAsiaTheme="minorEastAsia" w:hAnsi="Palatino Linotype" w:cs="Arial"/>
          <w:sz w:val="24"/>
          <w:szCs w:val="24"/>
          <w:lang w:val="es-ES_tradnl" w:eastAsia="es-ES"/>
        </w:rPr>
        <w:t xml:space="preserve">o de lo contrario deberá hacerlo a través del acuerdo de incompetencia </w:t>
      </w:r>
      <w:r w:rsidRPr="00F009A6">
        <w:rPr>
          <w:rFonts w:ascii="Palatino Linotype" w:eastAsiaTheme="minorEastAsia" w:hAnsi="Palatino Linotype" w:cs="Arial"/>
          <w:sz w:val="24"/>
          <w:szCs w:val="24"/>
          <w:lang w:val="es-ES_tradnl" w:eastAsia="es-ES"/>
        </w:rPr>
        <w:t xml:space="preserve">de acuerdo a lo dispuesto en </w:t>
      </w:r>
      <w:r w:rsidR="008D59CF" w:rsidRPr="00F009A6">
        <w:rPr>
          <w:rFonts w:ascii="Palatino Linotype" w:eastAsiaTheme="minorEastAsia" w:hAnsi="Palatino Linotype" w:cs="Arial"/>
          <w:sz w:val="24"/>
          <w:szCs w:val="24"/>
          <w:lang w:val="es-ES_tradnl" w:eastAsia="es-ES"/>
        </w:rPr>
        <w:t xml:space="preserve">el artículo 49 fracción II y </w:t>
      </w:r>
      <w:r w:rsidRPr="00F009A6">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F009A6" w:rsidRDefault="00255189" w:rsidP="00F009A6">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F009A6" w:rsidRDefault="00255189" w:rsidP="00F009A6">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009A6">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F009A6" w:rsidRDefault="00255189" w:rsidP="00F009A6">
      <w:pPr>
        <w:spacing w:after="0" w:line="240" w:lineRule="auto"/>
        <w:ind w:left="720"/>
        <w:contextualSpacing/>
        <w:rPr>
          <w:rFonts w:ascii="Palatino Linotype" w:eastAsiaTheme="minorEastAsia" w:hAnsi="Palatino Linotype" w:cs="Arial"/>
          <w:sz w:val="24"/>
          <w:szCs w:val="24"/>
          <w:lang w:val="es-ES_tradnl" w:eastAsia="es-ES"/>
        </w:rPr>
      </w:pPr>
    </w:p>
    <w:p w:rsidR="00255189" w:rsidRPr="00F009A6" w:rsidRDefault="00255189" w:rsidP="00F009A6">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009A6">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F009A6">
        <w:rPr>
          <w:rFonts w:ascii="Palatino Linotype" w:eastAsiaTheme="minorEastAsia" w:hAnsi="Palatino Linotype" w:cs="Arial"/>
          <w:sz w:val="24"/>
          <w:szCs w:val="24"/>
          <w:lang w:val="es-ES_tradnl" w:eastAsia="es-ES"/>
        </w:rPr>
        <w:t>.</w:t>
      </w:r>
    </w:p>
    <w:p w:rsidR="008D59CF" w:rsidRPr="00F009A6" w:rsidRDefault="008D59CF" w:rsidP="00F009A6">
      <w:pPr>
        <w:pStyle w:val="Prrafodelista"/>
        <w:rPr>
          <w:rFonts w:ascii="Palatino Linotype" w:eastAsia="Times New Roman" w:hAnsi="Palatino Linotype" w:cs="Arial"/>
          <w:color w:val="000000"/>
        </w:rPr>
      </w:pPr>
    </w:p>
    <w:p w:rsidR="008D59CF" w:rsidRPr="00F009A6" w:rsidRDefault="008D59CF" w:rsidP="00F009A6">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009A6">
        <w:rPr>
          <w:rFonts w:ascii="Palatino Linotype" w:eastAsia="Times New Roman" w:hAnsi="Palatino Linotype" w:cs="Arial"/>
          <w:color w:val="000000"/>
          <w:sz w:val="24"/>
          <w:szCs w:val="24"/>
          <w:lang w:val="es-ES_tradnl" w:eastAsia="es-ES"/>
        </w:rPr>
        <w:lastRenderedPageBreak/>
        <w:t xml:space="preserve">Es importante también señalar que, la respuesta que dará en cumplimiento a la </w:t>
      </w:r>
      <w:r w:rsidR="00C21AC2" w:rsidRPr="00F009A6">
        <w:rPr>
          <w:rFonts w:ascii="Palatino Linotype" w:eastAsia="Times New Roman" w:hAnsi="Palatino Linotype" w:cs="Arial"/>
          <w:color w:val="000000"/>
          <w:sz w:val="24"/>
          <w:szCs w:val="24"/>
          <w:lang w:val="es-ES_tradnl" w:eastAsia="es-ES"/>
        </w:rPr>
        <w:t>presente</w:t>
      </w:r>
      <w:r w:rsidRPr="00F009A6">
        <w:rPr>
          <w:rFonts w:ascii="Palatino Linotype" w:eastAsia="Times New Roman" w:hAnsi="Palatino Linotype" w:cs="Arial"/>
          <w:color w:val="000000"/>
          <w:sz w:val="24"/>
          <w:szCs w:val="24"/>
          <w:lang w:val="es-ES_tradnl" w:eastAsia="es-ES"/>
        </w:rPr>
        <w:t xml:space="preserve"> resolución, </w:t>
      </w:r>
      <w:r w:rsidRPr="00F009A6">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F009A6">
        <w:rPr>
          <w:rFonts w:ascii="Palatino Linotype" w:eastAsia="Times New Roman" w:hAnsi="Palatino Linotype" w:cs="Arial"/>
          <w:b/>
          <w:color w:val="000000"/>
          <w:sz w:val="24"/>
          <w:szCs w:val="24"/>
          <w:lang w:val="es-ES_tradnl" w:eastAsia="es-ES"/>
        </w:rPr>
        <w:t>precedentes</w:t>
      </w:r>
      <w:r w:rsidRPr="00F009A6">
        <w:rPr>
          <w:rFonts w:ascii="Palatino Linotype" w:eastAsia="Times New Roman" w:hAnsi="Palatino Linotype" w:cs="Arial"/>
          <w:b/>
          <w:color w:val="000000"/>
          <w:sz w:val="24"/>
          <w:szCs w:val="24"/>
          <w:lang w:val="es-ES_tradnl" w:eastAsia="es-ES"/>
        </w:rPr>
        <w:t xml:space="preserve"> que este </w:t>
      </w:r>
      <w:r w:rsidR="00D23DA2" w:rsidRPr="00F009A6">
        <w:rPr>
          <w:rFonts w:ascii="Palatino Linotype" w:eastAsia="Times New Roman" w:hAnsi="Palatino Linotype" w:cs="Arial"/>
          <w:b/>
          <w:color w:val="000000"/>
          <w:sz w:val="24"/>
          <w:szCs w:val="24"/>
          <w:lang w:val="es-ES_tradnl" w:eastAsia="es-ES"/>
        </w:rPr>
        <w:t xml:space="preserve">Órgano Garante </w:t>
      </w:r>
      <w:r w:rsidRPr="00F009A6">
        <w:rPr>
          <w:rFonts w:ascii="Palatino Linotype" w:eastAsia="Times New Roman" w:hAnsi="Palatino Linotype" w:cs="Arial"/>
          <w:b/>
          <w:color w:val="000000"/>
          <w:sz w:val="24"/>
          <w:szCs w:val="24"/>
          <w:lang w:val="es-ES_tradnl" w:eastAsia="es-ES"/>
        </w:rPr>
        <w:t>ha resuelto</w:t>
      </w:r>
      <w:r w:rsidR="00D23DA2" w:rsidRPr="00F009A6">
        <w:rPr>
          <w:rFonts w:ascii="Palatino Linotype" w:eastAsia="Times New Roman" w:hAnsi="Palatino Linotype" w:cs="Arial"/>
          <w:b/>
          <w:color w:val="000000"/>
          <w:sz w:val="24"/>
          <w:szCs w:val="24"/>
          <w:lang w:val="es-ES_tradnl" w:eastAsia="es-ES"/>
        </w:rPr>
        <w:t xml:space="preserve"> y aprobado</w:t>
      </w:r>
      <w:r w:rsidRPr="00F009A6">
        <w:rPr>
          <w:rFonts w:ascii="Palatino Linotype" w:eastAsia="Times New Roman" w:hAnsi="Palatino Linotype" w:cs="Arial"/>
          <w:b/>
          <w:color w:val="000000"/>
          <w:sz w:val="24"/>
          <w:szCs w:val="24"/>
          <w:lang w:val="es-ES_tradnl" w:eastAsia="es-ES"/>
        </w:rPr>
        <w:t>,</w:t>
      </w:r>
      <w:r w:rsidRPr="00F009A6">
        <w:rPr>
          <w:rFonts w:ascii="Palatino Linotype" w:eastAsia="Times New Roman" w:hAnsi="Palatino Linotype" w:cs="Arial"/>
          <w:color w:val="000000"/>
          <w:sz w:val="24"/>
          <w:szCs w:val="24"/>
          <w:lang w:val="es-ES_tradnl" w:eastAsia="es-ES"/>
        </w:rPr>
        <w:t xml:space="preserve"> es decir</w:t>
      </w:r>
      <w:r w:rsidR="00D23DA2" w:rsidRPr="00F009A6">
        <w:rPr>
          <w:rFonts w:ascii="Palatino Linotype" w:eastAsia="Times New Roman" w:hAnsi="Palatino Linotype" w:cs="Arial"/>
          <w:color w:val="000000"/>
          <w:sz w:val="24"/>
          <w:szCs w:val="24"/>
          <w:lang w:val="es-ES_tradnl" w:eastAsia="es-ES"/>
        </w:rPr>
        <w:t>,</w:t>
      </w:r>
      <w:r w:rsidRPr="00F009A6">
        <w:rPr>
          <w:rFonts w:ascii="Palatino Linotype" w:eastAsia="Times New Roman" w:hAnsi="Palatino Linotype" w:cs="Arial"/>
          <w:color w:val="000000"/>
          <w:sz w:val="24"/>
          <w:szCs w:val="24"/>
          <w:lang w:val="es-ES_tradnl" w:eastAsia="es-ES"/>
        </w:rPr>
        <w:t xml:space="preserve"> por lo que constituye una alta responsabilidad del </w:t>
      </w:r>
      <w:r w:rsidRPr="00F009A6">
        <w:rPr>
          <w:rFonts w:ascii="Palatino Linotype" w:eastAsia="Times New Roman" w:hAnsi="Palatino Linotype" w:cs="Arial"/>
          <w:b/>
          <w:color w:val="000000"/>
          <w:sz w:val="24"/>
          <w:szCs w:val="24"/>
          <w:lang w:val="es-ES_tradnl" w:eastAsia="es-ES"/>
        </w:rPr>
        <w:t>SUJETO OBLIGADO</w:t>
      </w:r>
      <w:r w:rsidRPr="00F009A6">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F009A6">
        <w:rPr>
          <w:rFonts w:ascii="Palatino Linotype" w:eastAsia="Times New Roman" w:hAnsi="Palatino Linotype" w:cs="Arial"/>
          <w:color w:val="000000"/>
          <w:sz w:val="24"/>
          <w:szCs w:val="24"/>
          <w:lang w:val="es-ES_tradnl" w:eastAsia="es-ES"/>
        </w:rPr>
        <w:t>,</w:t>
      </w:r>
      <w:r w:rsidRPr="00F009A6">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rsidR="008D59CF" w:rsidRPr="00F009A6" w:rsidRDefault="008D59CF" w:rsidP="00F009A6">
      <w:pPr>
        <w:pStyle w:val="Prrafodelista"/>
        <w:rPr>
          <w:rFonts w:ascii="Palatino Linotype" w:eastAsia="Times New Roman" w:hAnsi="Palatino Linotype" w:cs="Arial"/>
          <w:color w:val="000000"/>
        </w:rPr>
      </w:pPr>
    </w:p>
    <w:p w:rsidR="008D59CF" w:rsidRPr="00F009A6" w:rsidRDefault="008D59CF" w:rsidP="00F009A6">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009A6">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F009A6" w:rsidRDefault="00255189" w:rsidP="00F009A6">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F009A6" w:rsidRDefault="00255189" w:rsidP="00F009A6">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009A6">
        <w:rPr>
          <w:rFonts w:ascii="Palatino Linotype" w:eastAsiaTheme="minorEastAsia" w:hAnsi="Palatino Linotype" w:cs="Arial"/>
          <w:sz w:val="24"/>
          <w:szCs w:val="24"/>
          <w:lang w:val="es-ES" w:eastAsia="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proofErr w:type="gramStart"/>
      <w:r w:rsidRPr="00F009A6">
        <w:rPr>
          <w:rFonts w:ascii="Palatino Linotype" w:eastAsiaTheme="minorEastAsia" w:hAnsi="Palatino Linotype" w:cs="Arial"/>
          <w:sz w:val="24"/>
          <w:szCs w:val="24"/>
          <w:lang w:val="es-ES" w:eastAsia="es-ES"/>
        </w:rPr>
        <w:t>área competentes</w:t>
      </w:r>
      <w:proofErr w:type="gramEnd"/>
      <w:r w:rsidRPr="00F009A6">
        <w:rPr>
          <w:rFonts w:ascii="Palatino Linotype" w:eastAsiaTheme="minorEastAsia" w:hAnsi="Palatino Linotype" w:cs="Arial"/>
          <w:sz w:val="24"/>
          <w:szCs w:val="24"/>
          <w:lang w:val="es-ES" w:eastAsia="es-ES"/>
        </w:rPr>
        <w:t xml:space="preserve"> que cuenten o deban tener la información, con objeto de que realicen una búsqueda exhaustiva y razonable de la información solicitada.</w:t>
      </w:r>
    </w:p>
    <w:p w:rsidR="00255189" w:rsidRPr="00F009A6" w:rsidRDefault="00255189" w:rsidP="00F009A6">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F009A6" w:rsidRDefault="00255189" w:rsidP="00F009A6">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009A6">
        <w:rPr>
          <w:rFonts w:ascii="Palatino Linotype" w:eastAsiaTheme="minorEastAsia" w:hAnsi="Palatino Linotype" w:cs="Arial"/>
          <w:sz w:val="24"/>
          <w:szCs w:val="24"/>
          <w:lang w:val="es-ES" w:eastAsia="es-ES"/>
        </w:rPr>
        <w:lastRenderedPageBreak/>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F009A6" w:rsidRDefault="00255189" w:rsidP="00F009A6">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F009A6" w:rsidRDefault="00255189" w:rsidP="00F009A6">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009A6">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255189" w:rsidRPr="00F009A6" w:rsidRDefault="00255189" w:rsidP="00F009A6">
      <w:pPr>
        <w:spacing w:after="0" w:line="240" w:lineRule="auto"/>
        <w:ind w:left="720"/>
        <w:contextualSpacing/>
        <w:rPr>
          <w:rFonts w:ascii="Palatino Linotype" w:eastAsiaTheme="minorEastAsia" w:hAnsi="Palatino Linotype" w:cs="Arial"/>
          <w:sz w:val="24"/>
          <w:szCs w:val="24"/>
          <w:lang w:val="es-ES" w:eastAsia="es-ES"/>
        </w:rPr>
      </w:pPr>
    </w:p>
    <w:p w:rsidR="00255189" w:rsidRPr="00F009A6" w:rsidRDefault="00255189" w:rsidP="00F009A6">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009A6">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w:t>
      </w:r>
      <w:proofErr w:type="gramStart"/>
      <w:r w:rsidRPr="00F009A6">
        <w:rPr>
          <w:rFonts w:ascii="Palatino Linotype" w:eastAsiaTheme="minorEastAsia" w:hAnsi="Palatino Linotype" w:cs="Arial"/>
          <w:sz w:val="24"/>
          <w:szCs w:val="24"/>
          <w:lang w:val="es-ES_tradnl" w:eastAsia="es-ES"/>
        </w:rPr>
        <w:t>19,  dos</w:t>
      </w:r>
      <w:proofErr w:type="gramEnd"/>
      <w:r w:rsidRPr="00F009A6">
        <w:rPr>
          <w:rFonts w:ascii="Palatino Linotype" w:eastAsiaTheme="minorEastAsia" w:hAnsi="Palatino Linotype" w:cs="Arial"/>
          <w:sz w:val="24"/>
          <w:szCs w:val="24"/>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rsidR="00255189" w:rsidRPr="00F009A6" w:rsidRDefault="00255189" w:rsidP="00F009A6">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F009A6" w:rsidRDefault="00255189" w:rsidP="00F009A6">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F009A6">
        <w:rPr>
          <w:rFonts w:ascii="Palatino Linotype" w:eastAsiaTheme="minorEastAsia" w:hAnsi="Palatino Linotype" w:cs="Arial"/>
          <w:i/>
          <w:sz w:val="24"/>
          <w:szCs w:val="24"/>
          <w:lang w:val="es-ES_tradnl" w:eastAsia="es-ES"/>
        </w:rPr>
        <w:t>“</w:t>
      </w:r>
      <w:r w:rsidRPr="00F009A6">
        <w:rPr>
          <w:rFonts w:ascii="Palatino Linotype" w:eastAsiaTheme="minorEastAsia" w:hAnsi="Palatino Linotype" w:cs="Arial"/>
          <w:b/>
          <w:i/>
          <w:sz w:val="24"/>
          <w:szCs w:val="24"/>
          <w:lang w:val="es-ES_tradnl" w:eastAsia="es-ES"/>
        </w:rPr>
        <w:t>Artículo 19.</w:t>
      </w:r>
      <w:r w:rsidRPr="00F009A6">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F009A6" w:rsidRDefault="00255189" w:rsidP="00F009A6">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F009A6" w:rsidRDefault="00255189" w:rsidP="00F009A6">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F009A6">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F009A6" w:rsidRDefault="00255189" w:rsidP="00F009A6">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F009A6" w:rsidRDefault="00255189" w:rsidP="00F009A6">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F009A6">
        <w:rPr>
          <w:rFonts w:ascii="Palatino Linotype" w:eastAsiaTheme="minorEastAsia" w:hAnsi="Palatino Linotype" w:cs="Arial"/>
          <w:i/>
          <w:sz w:val="24"/>
          <w:szCs w:val="24"/>
          <w:lang w:val="es-ES_tradnl" w:eastAsia="es-ES"/>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F009A6" w:rsidRDefault="00255189" w:rsidP="00F009A6">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F009A6" w:rsidRDefault="00255189" w:rsidP="00F009A6">
      <w:pPr>
        <w:spacing w:after="0" w:line="240" w:lineRule="auto"/>
        <w:rPr>
          <w:rFonts w:ascii="Palatino Linotype" w:eastAsiaTheme="minorEastAsia" w:hAnsi="Palatino Linotype" w:cs="Arial"/>
          <w:sz w:val="24"/>
          <w:szCs w:val="24"/>
          <w:lang w:val="es-ES_tradnl" w:eastAsia="es-ES"/>
        </w:rPr>
      </w:pPr>
    </w:p>
    <w:p w:rsidR="00255189" w:rsidRPr="00F009A6" w:rsidRDefault="00255189" w:rsidP="00F009A6">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009A6">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F009A6" w:rsidRDefault="00255189" w:rsidP="00F009A6">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F009A6" w:rsidRDefault="00255189" w:rsidP="00F009A6">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F009A6">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F009A6" w:rsidRDefault="00255189" w:rsidP="00F009A6">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F009A6" w:rsidRDefault="00255189" w:rsidP="00F009A6">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F009A6">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F009A6" w:rsidRDefault="00255189" w:rsidP="00F009A6">
      <w:pPr>
        <w:spacing w:before="240" w:after="240" w:line="360" w:lineRule="auto"/>
        <w:ind w:right="709"/>
        <w:jc w:val="both"/>
        <w:rPr>
          <w:rFonts w:ascii="Palatino Linotype" w:eastAsiaTheme="minorEastAsia" w:hAnsi="Palatino Linotype" w:cs="Arial"/>
          <w:sz w:val="24"/>
          <w:szCs w:val="24"/>
          <w:lang w:val="es-ES_tradnl" w:eastAsia="es-ES"/>
        </w:rPr>
      </w:pPr>
    </w:p>
    <w:p w:rsidR="00255189" w:rsidRPr="00F009A6" w:rsidRDefault="00255189" w:rsidP="00F009A6">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F009A6">
        <w:rPr>
          <w:rFonts w:ascii="Palatino Linotype" w:eastAsiaTheme="minorEastAsia" w:hAnsi="Palatino Linotype" w:cs="Arial"/>
          <w:sz w:val="24"/>
          <w:szCs w:val="24"/>
          <w:lang w:val="es-ES_tradnl" w:eastAsia="es-ES"/>
        </w:rPr>
        <w:t>Una facultad potestativa, la firma de convenio de colaboración.</w:t>
      </w:r>
    </w:p>
    <w:p w:rsidR="00255189" w:rsidRPr="00F009A6" w:rsidRDefault="00255189" w:rsidP="00F009A6">
      <w:pPr>
        <w:spacing w:before="240" w:after="240" w:line="360" w:lineRule="auto"/>
        <w:ind w:right="567"/>
        <w:jc w:val="both"/>
        <w:rPr>
          <w:rFonts w:ascii="Palatino Linotype" w:eastAsiaTheme="minorEastAsia" w:hAnsi="Palatino Linotype" w:cs="Arial"/>
          <w:sz w:val="24"/>
          <w:szCs w:val="24"/>
          <w:lang w:val="es-ES_tradnl" w:eastAsia="es-ES"/>
        </w:rPr>
      </w:pPr>
    </w:p>
    <w:p w:rsidR="00255189" w:rsidRPr="00F009A6" w:rsidRDefault="00255189" w:rsidP="00F009A6">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009A6">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w:t>
      </w:r>
      <w:proofErr w:type="gramStart"/>
      <w:r w:rsidRPr="00F009A6">
        <w:rPr>
          <w:rFonts w:ascii="Palatino Linotype" w:eastAsiaTheme="minorEastAsia" w:hAnsi="Palatino Linotype" w:cs="Arial"/>
          <w:sz w:val="24"/>
          <w:szCs w:val="24"/>
          <w:lang w:val="es-ES_tradnl" w:eastAsia="es-ES"/>
        </w:rPr>
        <w:t>éste</w:t>
      </w:r>
      <w:proofErr w:type="gramEnd"/>
      <w:r w:rsidRPr="00F009A6">
        <w:rPr>
          <w:rFonts w:ascii="Palatino Linotype" w:eastAsiaTheme="minorEastAsia" w:hAnsi="Palatino Linotype" w:cs="Arial"/>
          <w:sz w:val="24"/>
          <w:szCs w:val="24"/>
          <w:lang w:val="es-ES_tradnl" w:eastAsia="es-ES"/>
        </w:rPr>
        <w:t xml:space="preserve"> órgano garante, deberá manifestar, de manera precisa y clara, las razones que expliquen las causas por las que no se ha realizado el acto de autoridad y, en consecuencia, no se ha documentado decisión alguna.</w:t>
      </w:r>
    </w:p>
    <w:p w:rsidR="00255189" w:rsidRPr="00F009A6" w:rsidRDefault="00255189" w:rsidP="00F009A6">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F009A6" w:rsidRDefault="00255189" w:rsidP="00F009A6">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009A6">
        <w:rPr>
          <w:rFonts w:ascii="Palatino Linotype" w:eastAsiaTheme="minorEastAsia" w:hAnsi="Palatino Linotype" w:cs="Arial"/>
          <w:sz w:val="24"/>
          <w:szCs w:val="24"/>
          <w:lang w:val="es-ES_tradnl" w:eastAsia="es-ES"/>
        </w:rPr>
        <w:lastRenderedPageBreak/>
        <w:t xml:space="preserve">El segundo supuesto, que corresponde a lo señalado en su último párrafo del artículo antes referido, alude a: </w:t>
      </w:r>
    </w:p>
    <w:p w:rsidR="00255189" w:rsidRPr="00F009A6" w:rsidRDefault="00255189" w:rsidP="00F009A6">
      <w:pPr>
        <w:spacing w:after="0" w:line="240" w:lineRule="auto"/>
        <w:ind w:left="720"/>
        <w:contextualSpacing/>
        <w:rPr>
          <w:rFonts w:ascii="Palatino Linotype" w:eastAsiaTheme="minorEastAsia" w:hAnsi="Palatino Linotype" w:cs="Arial"/>
          <w:sz w:val="24"/>
          <w:szCs w:val="24"/>
          <w:lang w:val="es-ES_tradnl" w:eastAsia="es-ES"/>
        </w:rPr>
      </w:pPr>
    </w:p>
    <w:p w:rsidR="00255189" w:rsidRPr="00F009A6" w:rsidRDefault="00255189" w:rsidP="00F009A6">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F009A6">
        <w:rPr>
          <w:rFonts w:ascii="Palatino Linotype" w:eastAsiaTheme="minorEastAsia" w:hAnsi="Palatino Linotype" w:cs="Arial"/>
          <w:sz w:val="24"/>
          <w:szCs w:val="24"/>
          <w:lang w:val="es-ES_tradnl" w:eastAsia="es-ES"/>
        </w:rPr>
        <w:t xml:space="preserve">1.- Actos realizados sobre los cuales: </w:t>
      </w:r>
    </w:p>
    <w:p w:rsidR="00255189" w:rsidRPr="00F009A6" w:rsidRDefault="00255189" w:rsidP="00F009A6">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F009A6" w:rsidRDefault="00255189" w:rsidP="00F009A6">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F009A6">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F009A6" w:rsidRDefault="00255189" w:rsidP="00F009A6">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F009A6" w:rsidRDefault="00255189" w:rsidP="00F009A6">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F009A6">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F009A6" w:rsidRDefault="00255189" w:rsidP="00F009A6">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F009A6" w:rsidRDefault="00255189" w:rsidP="00F009A6">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F009A6">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F009A6" w:rsidRDefault="00255189" w:rsidP="00F009A6">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F009A6" w:rsidRDefault="00255189" w:rsidP="00F009A6">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009A6">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F009A6" w:rsidRDefault="00255189" w:rsidP="00F009A6">
      <w:pPr>
        <w:spacing w:after="0" w:line="240" w:lineRule="auto"/>
        <w:ind w:left="720"/>
        <w:contextualSpacing/>
        <w:rPr>
          <w:rFonts w:ascii="Palatino Linotype" w:eastAsiaTheme="minorEastAsia" w:hAnsi="Palatino Linotype" w:cs="Arial"/>
          <w:sz w:val="24"/>
          <w:szCs w:val="24"/>
          <w:lang w:val="es-ES_tradnl" w:eastAsia="es-ES"/>
        </w:rPr>
      </w:pPr>
    </w:p>
    <w:p w:rsidR="00255189" w:rsidRPr="00F009A6" w:rsidRDefault="00255189" w:rsidP="00F009A6">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009A6">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w:t>
      </w:r>
      <w:r w:rsidRPr="00F009A6">
        <w:rPr>
          <w:rFonts w:ascii="Palatino Linotype" w:eastAsiaTheme="minorEastAsia" w:hAnsi="Palatino Linotype" w:cs="Arial"/>
          <w:sz w:val="24"/>
          <w:szCs w:val="24"/>
          <w:lang w:val="es-ES_tradnl" w:eastAsia="es-ES"/>
        </w:rPr>
        <w:lastRenderedPageBreak/>
        <w:t xml:space="preserve">señalan en la sección siguiente o, en su defecto, </w:t>
      </w:r>
      <w:r w:rsidRPr="00F009A6">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F009A6">
        <w:rPr>
          <w:rFonts w:ascii="Palatino Linotype" w:eastAsiaTheme="minorEastAsia" w:hAnsi="Palatino Linotype" w:cs="Arial"/>
          <w:sz w:val="24"/>
          <w:szCs w:val="24"/>
          <w:lang w:val="es-ES_tradnl" w:eastAsia="es-ES"/>
        </w:rPr>
        <w:t>, pero emitiendo una respuesta.</w:t>
      </w:r>
    </w:p>
    <w:p w:rsidR="00255189" w:rsidRPr="00F009A6" w:rsidRDefault="00255189" w:rsidP="00F009A6">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F009A6" w:rsidRDefault="00255189" w:rsidP="00F009A6">
      <w:pPr>
        <w:keepNext/>
        <w:keepLines/>
        <w:spacing w:before="40" w:after="0"/>
        <w:outlineLvl w:val="1"/>
        <w:rPr>
          <w:rFonts w:ascii="Palatino Linotype" w:eastAsia="Times New Roman" w:hAnsi="Palatino Linotype" w:cstheme="majorBidi"/>
          <w:b/>
          <w:sz w:val="24"/>
          <w:szCs w:val="24"/>
        </w:rPr>
      </w:pPr>
      <w:bookmarkStart w:id="144" w:name="_Toc524344194"/>
      <w:bookmarkStart w:id="145" w:name="_Toc526271199"/>
      <w:bookmarkStart w:id="146" w:name="_Toc536105846"/>
      <w:bookmarkStart w:id="147" w:name="_Toc536106973"/>
      <w:bookmarkStart w:id="148" w:name="_Toc65089335"/>
      <w:bookmarkStart w:id="149" w:name="_Toc65090092"/>
      <w:bookmarkStart w:id="150" w:name="_Toc65674073"/>
      <w:r w:rsidRPr="00F009A6">
        <w:rPr>
          <w:rFonts w:ascii="Palatino Linotype" w:eastAsia="Times New Roman" w:hAnsi="Palatino Linotype" w:cstheme="majorBidi"/>
          <w:b/>
          <w:sz w:val="24"/>
          <w:szCs w:val="24"/>
        </w:rPr>
        <w:t>IV. Análisis al que debe someterse la información antes de su entrega.</w:t>
      </w:r>
      <w:bookmarkEnd w:id="144"/>
      <w:bookmarkEnd w:id="145"/>
      <w:bookmarkEnd w:id="146"/>
      <w:bookmarkEnd w:id="147"/>
      <w:bookmarkEnd w:id="148"/>
      <w:bookmarkEnd w:id="149"/>
      <w:bookmarkEnd w:id="150"/>
    </w:p>
    <w:p w:rsidR="00255189" w:rsidRPr="00F009A6" w:rsidRDefault="00255189" w:rsidP="00F009A6">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F009A6" w:rsidRDefault="00255189" w:rsidP="00F009A6">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009A6">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F009A6" w:rsidRDefault="00255189" w:rsidP="00F009A6">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F009A6" w:rsidRDefault="00255189" w:rsidP="00F009A6">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009A6">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F009A6" w:rsidRDefault="00255189" w:rsidP="00F009A6">
      <w:pPr>
        <w:spacing w:after="0" w:line="240" w:lineRule="auto"/>
        <w:ind w:left="720"/>
        <w:contextualSpacing/>
        <w:rPr>
          <w:rFonts w:ascii="Palatino Linotype" w:eastAsiaTheme="minorEastAsia" w:hAnsi="Palatino Linotype" w:cs="Arial"/>
          <w:sz w:val="24"/>
          <w:szCs w:val="24"/>
          <w:lang w:val="es-ES" w:eastAsia="es-ES"/>
        </w:rPr>
      </w:pPr>
    </w:p>
    <w:p w:rsidR="00255189" w:rsidRPr="00F009A6" w:rsidRDefault="00255189" w:rsidP="00F009A6">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F009A6" w:rsidRDefault="00255189" w:rsidP="00F009A6">
      <w:pPr>
        <w:spacing w:after="0" w:line="360" w:lineRule="auto"/>
        <w:ind w:left="851" w:right="618"/>
        <w:contextualSpacing/>
        <w:jc w:val="both"/>
        <w:rPr>
          <w:rFonts w:ascii="Palatino Linotype" w:eastAsiaTheme="minorEastAsia" w:hAnsi="Palatino Linotype" w:cs="Arial"/>
          <w:i/>
          <w:color w:val="000000"/>
          <w:lang w:eastAsia="es-ES"/>
        </w:rPr>
      </w:pPr>
      <w:r w:rsidRPr="00F009A6">
        <w:rPr>
          <w:rFonts w:ascii="Palatino Linotype" w:eastAsiaTheme="minorEastAsia" w:hAnsi="Palatino Linotype" w:cs="Arial"/>
          <w:b/>
          <w:i/>
          <w:color w:val="000000"/>
          <w:lang w:eastAsia="es-ES"/>
        </w:rPr>
        <w:lastRenderedPageBreak/>
        <w:t>“Artículo 4.</w:t>
      </w:r>
      <w:r w:rsidRPr="00F009A6">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F009A6" w:rsidRDefault="00255189" w:rsidP="00F009A6">
      <w:pPr>
        <w:spacing w:after="0" w:line="360" w:lineRule="auto"/>
        <w:ind w:left="851" w:right="618"/>
        <w:contextualSpacing/>
        <w:jc w:val="both"/>
        <w:rPr>
          <w:rFonts w:ascii="Palatino Linotype" w:eastAsiaTheme="minorEastAsia" w:hAnsi="Palatino Linotype" w:cs="Arial"/>
          <w:i/>
          <w:color w:val="000000"/>
          <w:lang w:eastAsia="es-ES"/>
        </w:rPr>
      </w:pPr>
      <w:r w:rsidRPr="00F009A6">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F009A6" w:rsidRDefault="00255189" w:rsidP="00F009A6">
      <w:pPr>
        <w:spacing w:after="0" w:line="360" w:lineRule="auto"/>
        <w:ind w:left="851" w:right="618"/>
        <w:contextualSpacing/>
        <w:jc w:val="both"/>
        <w:rPr>
          <w:rFonts w:ascii="Palatino Linotype" w:eastAsiaTheme="minorEastAsia" w:hAnsi="Palatino Linotype" w:cs="Arial"/>
          <w:i/>
          <w:color w:val="000000"/>
          <w:lang w:eastAsia="es-ES"/>
        </w:rPr>
      </w:pPr>
      <w:r w:rsidRPr="00F009A6">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F009A6" w:rsidRDefault="00255189" w:rsidP="00F009A6">
      <w:pPr>
        <w:spacing w:after="0" w:line="360" w:lineRule="auto"/>
        <w:ind w:left="851" w:right="618"/>
        <w:contextualSpacing/>
        <w:jc w:val="both"/>
        <w:rPr>
          <w:rFonts w:ascii="Palatino Linotype" w:eastAsiaTheme="minorEastAsia" w:hAnsi="Palatino Linotype" w:cs="Arial"/>
          <w:i/>
          <w:color w:val="000000"/>
          <w:lang w:eastAsia="es-ES"/>
        </w:rPr>
      </w:pPr>
      <w:r w:rsidRPr="00F009A6">
        <w:rPr>
          <w:rFonts w:ascii="Palatino Linotype" w:eastAsiaTheme="minorEastAsia" w:hAnsi="Palatino Linotype" w:cs="Arial"/>
          <w:i/>
          <w:color w:val="000000"/>
          <w:lang w:eastAsia="es-ES"/>
        </w:rPr>
        <w:t>...”</w:t>
      </w:r>
    </w:p>
    <w:p w:rsidR="00255189" w:rsidRPr="00F009A6" w:rsidRDefault="00255189" w:rsidP="00F009A6">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F009A6" w:rsidRDefault="00255189" w:rsidP="00F009A6">
      <w:pPr>
        <w:spacing w:after="0" w:line="360" w:lineRule="auto"/>
        <w:ind w:left="851" w:right="618"/>
        <w:contextualSpacing/>
        <w:jc w:val="both"/>
        <w:rPr>
          <w:rFonts w:ascii="Palatino Linotype" w:eastAsiaTheme="minorEastAsia" w:hAnsi="Palatino Linotype" w:cs="Arial"/>
          <w:i/>
          <w:color w:val="000000"/>
          <w:lang w:eastAsia="es-ES"/>
        </w:rPr>
      </w:pPr>
      <w:r w:rsidRPr="00F009A6">
        <w:rPr>
          <w:rFonts w:ascii="Palatino Linotype" w:eastAsiaTheme="minorEastAsia" w:hAnsi="Palatino Linotype" w:cs="Arial"/>
          <w:i/>
          <w:color w:val="000000"/>
          <w:lang w:eastAsia="es-ES"/>
        </w:rPr>
        <w:t>“</w:t>
      </w:r>
      <w:r w:rsidRPr="00F009A6">
        <w:rPr>
          <w:rFonts w:ascii="Palatino Linotype" w:eastAsiaTheme="minorEastAsia" w:hAnsi="Palatino Linotype" w:cs="Arial"/>
          <w:b/>
          <w:i/>
          <w:color w:val="000000"/>
          <w:lang w:eastAsia="es-ES"/>
        </w:rPr>
        <w:t>Artículo 122.</w:t>
      </w:r>
      <w:r w:rsidRPr="00F009A6">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proofErr w:type="spellStart"/>
      <w:r w:rsidRPr="00F009A6">
        <w:rPr>
          <w:rFonts w:ascii="Palatino Linotype" w:eastAsiaTheme="minorEastAsia" w:hAnsi="Palatino Linotype" w:cs="Arial"/>
          <w:i/>
          <w:color w:val="000000"/>
          <w:lang w:eastAsia="es-ES"/>
        </w:rPr>
        <w:t>actualiza</w:t>
      </w:r>
      <w:proofErr w:type="spellEnd"/>
      <w:r w:rsidRPr="00F009A6">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rsidR="00255189" w:rsidRPr="00F009A6" w:rsidRDefault="00255189" w:rsidP="00F009A6">
      <w:pPr>
        <w:spacing w:after="0" w:line="360" w:lineRule="auto"/>
        <w:ind w:left="851" w:right="618"/>
        <w:contextualSpacing/>
        <w:jc w:val="both"/>
        <w:rPr>
          <w:rFonts w:ascii="Palatino Linotype" w:eastAsiaTheme="minorEastAsia" w:hAnsi="Palatino Linotype" w:cs="Arial"/>
          <w:i/>
          <w:color w:val="000000"/>
          <w:lang w:eastAsia="es-ES"/>
        </w:rPr>
      </w:pPr>
      <w:r w:rsidRPr="00F009A6">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F009A6" w:rsidRDefault="00255189" w:rsidP="00F009A6">
      <w:pPr>
        <w:spacing w:after="0" w:line="360" w:lineRule="auto"/>
        <w:ind w:left="851" w:right="618"/>
        <w:contextualSpacing/>
        <w:jc w:val="both"/>
        <w:rPr>
          <w:rFonts w:ascii="Palatino Linotype" w:eastAsiaTheme="minorEastAsia" w:hAnsi="Palatino Linotype" w:cs="Arial"/>
          <w:i/>
          <w:color w:val="000000"/>
          <w:lang w:eastAsia="es-ES"/>
        </w:rPr>
      </w:pPr>
      <w:r w:rsidRPr="00F009A6">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F009A6" w:rsidRDefault="00255189" w:rsidP="00F009A6">
      <w:pPr>
        <w:spacing w:after="0" w:line="360" w:lineRule="auto"/>
        <w:ind w:left="851" w:right="618"/>
        <w:contextualSpacing/>
        <w:jc w:val="both"/>
        <w:rPr>
          <w:rFonts w:ascii="Palatino Linotype" w:eastAsiaTheme="minorEastAsia" w:hAnsi="Palatino Linotype" w:cs="Arial"/>
          <w:i/>
          <w:color w:val="000000"/>
          <w:lang w:eastAsia="es-ES"/>
        </w:rPr>
      </w:pPr>
      <w:r w:rsidRPr="00F009A6">
        <w:rPr>
          <w:rFonts w:ascii="Palatino Linotype" w:eastAsiaTheme="minorEastAsia" w:hAnsi="Palatino Linotype" w:cs="Arial"/>
          <w:i/>
          <w:color w:val="000000"/>
          <w:lang w:eastAsia="es-ES"/>
        </w:rPr>
        <w:t>…”</w:t>
      </w:r>
    </w:p>
    <w:p w:rsidR="00255189" w:rsidRPr="00F009A6" w:rsidRDefault="00255189" w:rsidP="00F009A6">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F009A6" w:rsidRDefault="00255189" w:rsidP="00F009A6">
      <w:pPr>
        <w:spacing w:after="0" w:line="360" w:lineRule="auto"/>
        <w:ind w:left="851" w:right="618"/>
        <w:contextualSpacing/>
        <w:jc w:val="both"/>
        <w:rPr>
          <w:rFonts w:ascii="Palatino Linotype" w:eastAsiaTheme="minorEastAsia" w:hAnsi="Palatino Linotype" w:cs="Arial"/>
          <w:i/>
          <w:color w:val="000000"/>
          <w:lang w:eastAsia="es-ES"/>
        </w:rPr>
      </w:pPr>
      <w:r w:rsidRPr="00F009A6">
        <w:rPr>
          <w:rFonts w:ascii="Palatino Linotype" w:eastAsiaTheme="minorEastAsia" w:hAnsi="Palatino Linotype" w:cs="Arial"/>
          <w:i/>
          <w:color w:val="000000"/>
          <w:lang w:eastAsia="es-ES"/>
        </w:rPr>
        <w:t>“</w:t>
      </w:r>
      <w:r w:rsidRPr="00F009A6">
        <w:rPr>
          <w:rFonts w:ascii="Palatino Linotype" w:eastAsiaTheme="minorEastAsia" w:hAnsi="Palatino Linotype" w:cs="Arial"/>
          <w:b/>
          <w:i/>
          <w:color w:val="000000"/>
          <w:lang w:eastAsia="es-ES"/>
        </w:rPr>
        <w:t>Artículo 140.</w:t>
      </w:r>
      <w:r w:rsidRPr="00F009A6">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F009A6" w:rsidRDefault="00255189" w:rsidP="00F009A6">
      <w:pPr>
        <w:spacing w:after="0" w:line="360" w:lineRule="auto"/>
        <w:ind w:left="851" w:right="618"/>
        <w:contextualSpacing/>
        <w:jc w:val="both"/>
        <w:rPr>
          <w:rFonts w:ascii="Palatino Linotype" w:eastAsiaTheme="minorEastAsia" w:hAnsi="Palatino Linotype" w:cs="Arial"/>
          <w:i/>
          <w:color w:val="000000"/>
          <w:lang w:eastAsia="es-ES"/>
        </w:rPr>
      </w:pPr>
      <w:r w:rsidRPr="00F009A6">
        <w:rPr>
          <w:rFonts w:ascii="Palatino Linotype" w:eastAsiaTheme="minorEastAsia" w:hAnsi="Palatino Linotype" w:cs="Arial"/>
          <w:i/>
          <w:color w:val="000000"/>
          <w:lang w:eastAsia="es-ES"/>
        </w:rPr>
        <w:t>I. Comprometa la seguridad pública y cuente con un propósito genuino y un efecto demostrable;</w:t>
      </w:r>
    </w:p>
    <w:p w:rsidR="00255189" w:rsidRPr="00F009A6" w:rsidRDefault="00255189" w:rsidP="00F009A6">
      <w:pPr>
        <w:spacing w:after="0" w:line="360" w:lineRule="auto"/>
        <w:ind w:left="851" w:right="618"/>
        <w:contextualSpacing/>
        <w:jc w:val="both"/>
        <w:rPr>
          <w:rFonts w:ascii="Palatino Linotype" w:eastAsiaTheme="minorEastAsia" w:hAnsi="Palatino Linotype" w:cs="Arial"/>
          <w:i/>
          <w:color w:val="000000"/>
          <w:lang w:eastAsia="es-ES"/>
        </w:rPr>
      </w:pPr>
      <w:r w:rsidRPr="00F009A6">
        <w:rPr>
          <w:rFonts w:ascii="Palatino Linotype" w:eastAsiaTheme="minorEastAsia" w:hAnsi="Palatino Linotype" w:cs="Arial"/>
          <w:i/>
          <w:color w:val="000000"/>
          <w:lang w:eastAsia="es-ES"/>
        </w:rPr>
        <w:t>II. Pueda menoscabar la conducción de las negociaciones y relaciones internacionales;</w:t>
      </w:r>
    </w:p>
    <w:p w:rsidR="00255189" w:rsidRPr="00F009A6" w:rsidRDefault="00255189" w:rsidP="00F009A6">
      <w:pPr>
        <w:spacing w:after="0" w:line="360" w:lineRule="auto"/>
        <w:ind w:left="851" w:right="618"/>
        <w:contextualSpacing/>
        <w:jc w:val="both"/>
        <w:rPr>
          <w:rFonts w:ascii="Palatino Linotype" w:eastAsiaTheme="minorEastAsia" w:hAnsi="Palatino Linotype" w:cs="Arial"/>
          <w:i/>
          <w:color w:val="000000"/>
          <w:lang w:eastAsia="es-ES"/>
        </w:rPr>
      </w:pPr>
      <w:r w:rsidRPr="00F009A6">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F009A6" w:rsidRDefault="00255189" w:rsidP="00F009A6">
      <w:pPr>
        <w:spacing w:after="0" w:line="360" w:lineRule="auto"/>
        <w:ind w:left="851" w:right="618"/>
        <w:contextualSpacing/>
        <w:jc w:val="both"/>
        <w:rPr>
          <w:rFonts w:ascii="Palatino Linotype" w:eastAsiaTheme="minorEastAsia" w:hAnsi="Palatino Linotype" w:cs="Arial"/>
          <w:i/>
          <w:color w:val="000000"/>
          <w:lang w:eastAsia="es-ES"/>
        </w:rPr>
      </w:pPr>
      <w:r w:rsidRPr="00F009A6">
        <w:rPr>
          <w:rFonts w:ascii="Palatino Linotype" w:eastAsiaTheme="minorEastAsia" w:hAnsi="Palatino Linotype" w:cs="Arial"/>
          <w:i/>
          <w:color w:val="000000"/>
          <w:lang w:eastAsia="es-ES"/>
        </w:rPr>
        <w:t>IV. Ponga en riesgo la vida, la seguridad o la salud de una persona física;</w:t>
      </w:r>
    </w:p>
    <w:p w:rsidR="00255189" w:rsidRPr="00F009A6" w:rsidRDefault="00255189" w:rsidP="00F009A6">
      <w:pPr>
        <w:spacing w:after="0" w:line="360" w:lineRule="auto"/>
        <w:ind w:left="851" w:right="618"/>
        <w:contextualSpacing/>
        <w:jc w:val="both"/>
        <w:rPr>
          <w:rFonts w:ascii="Palatino Linotype" w:eastAsiaTheme="minorEastAsia" w:hAnsi="Palatino Linotype" w:cs="Arial"/>
          <w:i/>
          <w:color w:val="000000"/>
          <w:lang w:eastAsia="es-ES"/>
        </w:rPr>
      </w:pPr>
      <w:r w:rsidRPr="00F009A6">
        <w:rPr>
          <w:rFonts w:ascii="Palatino Linotype" w:eastAsiaTheme="minorEastAsia" w:hAnsi="Palatino Linotype" w:cs="Arial"/>
          <w:i/>
          <w:color w:val="000000"/>
          <w:lang w:eastAsia="es-ES"/>
        </w:rPr>
        <w:t>V. Aquella cuya divulgación obstruya o pueda causar un serio perjuicio a:</w:t>
      </w:r>
    </w:p>
    <w:p w:rsidR="00255189" w:rsidRPr="00F009A6" w:rsidRDefault="00255189" w:rsidP="00F009A6">
      <w:pPr>
        <w:spacing w:after="0" w:line="360" w:lineRule="auto"/>
        <w:ind w:left="851" w:right="618"/>
        <w:contextualSpacing/>
        <w:jc w:val="both"/>
        <w:rPr>
          <w:rFonts w:ascii="Palatino Linotype" w:eastAsiaTheme="minorEastAsia" w:hAnsi="Palatino Linotype" w:cs="Arial"/>
          <w:i/>
          <w:color w:val="000000"/>
          <w:lang w:eastAsia="es-ES"/>
        </w:rPr>
      </w:pPr>
      <w:r w:rsidRPr="00F009A6">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F009A6" w:rsidRDefault="00255189" w:rsidP="00F009A6">
      <w:pPr>
        <w:spacing w:after="0" w:line="360" w:lineRule="auto"/>
        <w:ind w:left="851" w:right="618"/>
        <w:contextualSpacing/>
        <w:jc w:val="both"/>
        <w:rPr>
          <w:rFonts w:ascii="Palatino Linotype" w:eastAsiaTheme="minorEastAsia" w:hAnsi="Palatino Linotype" w:cs="Arial"/>
          <w:i/>
          <w:color w:val="000000"/>
          <w:lang w:eastAsia="es-ES"/>
        </w:rPr>
      </w:pPr>
      <w:r w:rsidRPr="00F009A6">
        <w:rPr>
          <w:rFonts w:ascii="Palatino Linotype" w:eastAsiaTheme="minorEastAsia" w:hAnsi="Palatino Linotype" w:cs="Arial"/>
          <w:i/>
          <w:color w:val="000000"/>
          <w:lang w:eastAsia="es-ES"/>
        </w:rPr>
        <w:t>2. La recaudación de las contribuciones.</w:t>
      </w:r>
    </w:p>
    <w:p w:rsidR="00255189" w:rsidRPr="00F009A6" w:rsidRDefault="00255189" w:rsidP="00F009A6">
      <w:pPr>
        <w:spacing w:after="0" w:line="360" w:lineRule="auto"/>
        <w:ind w:left="851" w:right="618"/>
        <w:contextualSpacing/>
        <w:jc w:val="both"/>
        <w:rPr>
          <w:rFonts w:ascii="Palatino Linotype" w:eastAsiaTheme="minorEastAsia" w:hAnsi="Palatino Linotype" w:cs="Arial"/>
          <w:i/>
          <w:color w:val="000000"/>
          <w:lang w:eastAsia="es-ES"/>
        </w:rPr>
      </w:pPr>
      <w:r w:rsidRPr="00F009A6">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F009A6" w:rsidRDefault="00255189" w:rsidP="00F009A6">
      <w:pPr>
        <w:spacing w:after="0" w:line="360" w:lineRule="auto"/>
        <w:ind w:left="851" w:right="618"/>
        <w:contextualSpacing/>
        <w:jc w:val="both"/>
        <w:rPr>
          <w:rFonts w:ascii="Palatino Linotype" w:eastAsiaTheme="minorEastAsia" w:hAnsi="Palatino Linotype" w:cs="Arial"/>
          <w:i/>
          <w:color w:val="000000"/>
          <w:lang w:eastAsia="es-ES"/>
        </w:rPr>
      </w:pPr>
      <w:r w:rsidRPr="00F009A6">
        <w:rPr>
          <w:rFonts w:ascii="Palatino Linotype" w:eastAsiaTheme="minorEastAsia" w:hAnsi="Palatino Linotype" w:cs="Arial"/>
          <w:i/>
          <w:color w:val="000000"/>
          <w:lang w:eastAsia="es-ES"/>
        </w:rPr>
        <w:lastRenderedPageBreak/>
        <w:t>VII. La que contengan las opiniones, recomendaciones o puntos de vista que formen parte del proceso deliberativo de los servidores públicos, hasta en tanto sea adoptada la decisión definitiva, la cual deberá estar documentada;</w:t>
      </w:r>
    </w:p>
    <w:p w:rsidR="00255189" w:rsidRPr="00F009A6" w:rsidRDefault="00255189" w:rsidP="00F009A6">
      <w:pPr>
        <w:spacing w:after="0" w:line="360" w:lineRule="auto"/>
        <w:ind w:left="851" w:right="618"/>
        <w:contextualSpacing/>
        <w:jc w:val="both"/>
        <w:rPr>
          <w:rFonts w:ascii="Palatino Linotype" w:eastAsiaTheme="minorEastAsia" w:hAnsi="Palatino Linotype" w:cs="Arial"/>
          <w:i/>
          <w:color w:val="000000"/>
          <w:lang w:eastAsia="es-ES"/>
        </w:rPr>
      </w:pPr>
      <w:r w:rsidRPr="00F009A6">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F009A6" w:rsidRDefault="00255189" w:rsidP="00F009A6">
      <w:pPr>
        <w:spacing w:after="0" w:line="360" w:lineRule="auto"/>
        <w:ind w:left="851" w:right="618"/>
        <w:contextualSpacing/>
        <w:jc w:val="both"/>
        <w:rPr>
          <w:rFonts w:ascii="Palatino Linotype" w:eastAsiaTheme="minorEastAsia" w:hAnsi="Palatino Linotype" w:cs="Arial"/>
          <w:i/>
          <w:color w:val="000000"/>
          <w:lang w:eastAsia="es-ES"/>
        </w:rPr>
      </w:pPr>
      <w:r w:rsidRPr="00F009A6">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F009A6" w:rsidRDefault="00255189" w:rsidP="00F009A6">
      <w:pPr>
        <w:spacing w:after="0" w:line="360" w:lineRule="auto"/>
        <w:ind w:left="851" w:right="618"/>
        <w:contextualSpacing/>
        <w:jc w:val="both"/>
        <w:rPr>
          <w:rFonts w:ascii="Palatino Linotype" w:eastAsiaTheme="minorEastAsia" w:hAnsi="Palatino Linotype" w:cs="Arial"/>
          <w:i/>
          <w:color w:val="000000"/>
          <w:lang w:eastAsia="es-ES"/>
        </w:rPr>
      </w:pPr>
      <w:r w:rsidRPr="00F009A6">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F009A6" w:rsidRDefault="00255189" w:rsidP="00F009A6">
      <w:pPr>
        <w:spacing w:after="0" w:line="360" w:lineRule="auto"/>
        <w:ind w:left="851" w:right="618"/>
        <w:contextualSpacing/>
        <w:jc w:val="both"/>
        <w:rPr>
          <w:rFonts w:ascii="Palatino Linotype" w:eastAsiaTheme="minorEastAsia" w:hAnsi="Palatino Linotype" w:cs="Arial"/>
          <w:i/>
          <w:color w:val="000000"/>
          <w:lang w:eastAsia="es-ES"/>
        </w:rPr>
      </w:pPr>
      <w:r w:rsidRPr="00F009A6">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F009A6" w:rsidRDefault="00255189" w:rsidP="00F009A6">
      <w:pPr>
        <w:spacing w:after="0" w:line="360" w:lineRule="auto"/>
        <w:ind w:left="851" w:right="618"/>
        <w:contextualSpacing/>
        <w:jc w:val="both"/>
        <w:rPr>
          <w:rFonts w:ascii="Palatino Linotype" w:eastAsiaTheme="minorEastAsia" w:hAnsi="Palatino Linotype" w:cs="Arial"/>
          <w:i/>
          <w:color w:val="000000"/>
          <w:lang w:eastAsia="es-ES"/>
        </w:rPr>
      </w:pPr>
      <w:r w:rsidRPr="00F009A6">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F009A6" w:rsidRDefault="00255189" w:rsidP="00F009A6">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F009A6" w:rsidRDefault="00255189" w:rsidP="00F009A6">
      <w:pPr>
        <w:spacing w:after="0" w:line="360" w:lineRule="auto"/>
        <w:ind w:left="851" w:right="618"/>
        <w:contextualSpacing/>
        <w:jc w:val="both"/>
        <w:rPr>
          <w:rFonts w:ascii="Palatino Linotype" w:eastAsiaTheme="minorEastAsia" w:hAnsi="Palatino Linotype" w:cs="Arial"/>
          <w:b/>
          <w:i/>
          <w:color w:val="000000"/>
          <w:lang w:eastAsia="es-ES"/>
        </w:rPr>
      </w:pPr>
      <w:r w:rsidRPr="00F009A6">
        <w:rPr>
          <w:rFonts w:ascii="Palatino Linotype" w:eastAsiaTheme="minorEastAsia" w:hAnsi="Palatino Linotype" w:cs="Arial"/>
          <w:i/>
          <w:color w:val="000000"/>
          <w:lang w:eastAsia="es-ES"/>
        </w:rPr>
        <w:t>“</w:t>
      </w:r>
      <w:r w:rsidRPr="00F009A6">
        <w:rPr>
          <w:rFonts w:ascii="Palatino Linotype" w:eastAsiaTheme="minorEastAsia" w:hAnsi="Palatino Linotype" w:cs="Arial"/>
          <w:b/>
          <w:i/>
          <w:color w:val="000000"/>
          <w:lang w:eastAsia="es-ES"/>
        </w:rPr>
        <w:t>Artículo 141.</w:t>
      </w:r>
      <w:r w:rsidRPr="00F009A6">
        <w:rPr>
          <w:rFonts w:ascii="Palatino Linotype" w:eastAsiaTheme="minorEastAsia" w:hAnsi="Palatino Linotype" w:cs="Arial"/>
          <w:i/>
          <w:color w:val="000000"/>
          <w:lang w:eastAsia="es-ES"/>
        </w:rPr>
        <w:t xml:space="preserve"> </w:t>
      </w:r>
      <w:r w:rsidRPr="00F009A6">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F009A6" w:rsidRDefault="00255189" w:rsidP="00F009A6">
      <w:pPr>
        <w:spacing w:after="0" w:line="360" w:lineRule="auto"/>
        <w:ind w:left="851" w:right="618"/>
        <w:contextualSpacing/>
        <w:jc w:val="both"/>
        <w:rPr>
          <w:rFonts w:ascii="Palatino Linotype" w:eastAsiaTheme="minorEastAsia" w:hAnsi="Palatino Linotype" w:cs="Arial"/>
          <w:b/>
          <w:i/>
          <w:color w:val="000000"/>
          <w:lang w:eastAsia="es-ES"/>
        </w:rPr>
      </w:pPr>
      <w:r w:rsidRPr="00F009A6">
        <w:rPr>
          <w:rFonts w:ascii="Palatino Linotype" w:eastAsiaTheme="minorEastAsia" w:hAnsi="Palatino Linotype" w:cs="Arial"/>
          <w:i/>
          <w:color w:val="000000"/>
          <w:lang w:eastAsia="es-ES"/>
        </w:rPr>
        <w:t xml:space="preserve">(Énfasis añadido) </w:t>
      </w:r>
    </w:p>
    <w:p w:rsidR="00255189" w:rsidRPr="00F009A6" w:rsidRDefault="00255189" w:rsidP="00F009A6">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F009A6" w:rsidRDefault="00255189" w:rsidP="00F009A6">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009A6">
        <w:rPr>
          <w:rFonts w:ascii="Palatino Linotype" w:eastAsiaTheme="minorEastAsia" w:hAnsi="Palatino Linotype" w:cs="Arial"/>
          <w:sz w:val="24"/>
          <w:szCs w:val="24"/>
          <w:lang w:val="es-ES" w:eastAsia="es-ES"/>
        </w:rPr>
        <w:t xml:space="preserve">De estas disposiciones legales se deduce que la información clasificada como reservada no pierde su categoría de “pública”, sino que existe una restricción en </w:t>
      </w:r>
      <w:r w:rsidRPr="00F009A6">
        <w:rPr>
          <w:rFonts w:ascii="Palatino Linotype" w:eastAsiaTheme="minorEastAsia" w:hAnsi="Palatino Linotype" w:cs="Arial"/>
          <w:sz w:val="24"/>
          <w:szCs w:val="24"/>
          <w:lang w:val="es-ES" w:eastAsia="es-ES"/>
        </w:rPr>
        <w:lastRenderedPageBreak/>
        <w:t>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F009A6" w:rsidRDefault="00255189" w:rsidP="00F009A6">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F009A6" w:rsidRDefault="00255189" w:rsidP="00F009A6">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009A6">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F009A6" w:rsidRDefault="00255189" w:rsidP="00F009A6">
      <w:pPr>
        <w:spacing w:after="0" w:line="240" w:lineRule="auto"/>
        <w:ind w:left="720"/>
        <w:contextualSpacing/>
        <w:rPr>
          <w:rFonts w:ascii="Palatino Linotype" w:eastAsiaTheme="minorEastAsia" w:hAnsi="Palatino Linotype" w:cs="Arial"/>
          <w:sz w:val="24"/>
          <w:szCs w:val="24"/>
          <w:lang w:val="es-ES" w:eastAsia="es-ES"/>
        </w:rPr>
      </w:pPr>
    </w:p>
    <w:p w:rsidR="00255189" w:rsidRPr="00F009A6" w:rsidRDefault="00255189" w:rsidP="00F009A6">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009A6">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55189" w:rsidRPr="00F009A6" w:rsidRDefault="00255189" w:rsidP="00F009A6">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F009A6" w:rsidRDefault="00255189" w:rsidP="00F009A6">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009A6">
        <w:rPr>
          <w:rFonts w:ascii="Palatino Linotype" w:eastAsiaTheme="minorEastAsia" w:hAnsi="Palatino Linotype" w:cs="Arial"/>
          <w:sz w:val="24"/>
          <w:szCs w:val="24"/>
          <w:lang w:val="es-ES" w:eastAsia="es-ES"/>
        </w:rPr>
        <w:t xml:space="preserve">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w:t>
      </w:r>
      <w:r w:rsidRPr="00F009A6">
        <w:rPr>
          <w:rFonts w:ascii="Palatino Linotype" w:eastAsiaTheme="minorEastAsia" w:hAnsi="Palatino Linotype" w:cs="Arial"/>
          <w:sz w:val="24"/>
          <w:szCs w:val="24"/>
          <w:lang w:val="es-ES" w:eastAsia="es-ES"/>
        </w:rPr>
        <w:lastRenderedPageBreak/>
        <w:t>quedar superado dicho límite y privilegiar la transparencia y difusión de la información respectiva, en virtud de que se trata de datos o de información de relevancia pública.</w:t>
      </w:r>
    </w:p>
    <w:p w:rsidR="00255189" w:rsidRPr="00F009A6" w:rsidRDefault="00255189" w:rsidP="00F009A6">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F009A6" w:rsidRDefault="00255189" w:rsidP="00F009A6">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009A6">
        <w:rPr>
          <w:rFonts w:ascii="Palatino Linotype" w:eastAsiaTheme="minorEastAsia" w:hAnsi="Palatino Linotype" w:cs="Arial"/>
          <w:sz w:val="24"/>
          <w:szCs w:val="24"/>
          <w:lang w:val="es-ES" w:eastAsia="es-ES"/>
        </w:rPr>
        <w:t xml:space="preserve">No hay que perder de vista que el derecho de acceso se rige por el principio de máxima publicidad, es decir, la información que generan, </w:t>
      </w:r>
      <w:proofErr w:type="gramStart"/>
      <w:r w:rsidRPr="00F009A6">
        <w:rPr>
          <w:rFonts w:ascii="Palatino Linotype" w:eastAsiaTheme="minorEastAsia" w:hAnsi="Palatino Linotype" w:cs="Arial"/>
          <w:sz w:val="24"/>
          <w:szCs w:val="24"/>
          <w:lang w:val="es-ES" w:eastAsia="es-ES"/>
        </w:rPr>
        <w:t>administren</w:t>
      </w:r>
      <w:proofErr w:type="gramEnd"/>
      <w:r w:rsidRPr="00F009A6">
        <w:rPr>
          <w:rFonts w:ascii="Palatino Linotype" w:eastAsiaTheme="minorEastAsia" w:hAnsi="Palatino Linotype" w:cs="Arial"/>
          <w:sz w:val="24"/>
          <w:szCs w:val="24"/>
          <w:lang w:val="es-ES" w:eastAsia="es-ES"/>
        </w:rPr>
        <w:t xml:space="preserve"> o posean los organismos públicos deben ser puesto a disposición de cualquier persona y para su limitante debe existir un bien jurídico mayor que proteger.</w:t>
      </w:r>
    </w:p>
    <w:p w:rsidR="00255189" w:rsidRPr="00F009A6" w:rsidRDefault="00255189" w:rsidP="00F009A6">
      <w:pPr>
        <w:spacing w:after="0" w:line="240" w:lineRule="auto"/>
        <w:ind w:left="720"/>
        <w:contextualSpacing/>
        <w:rPr>
          <w:rFonts w:ascii="Palatino Linotype" w:eastAsiaTheme="minorEastAsia" w:hAnsi="Palatino Linotype" w:cs="Arial"/>
          <w:sz w:val="24"/>
          <w:szCs w:val="24"/>
          <w:lang w:val="es-ES" w:eastAsia="es-ES"/>
        </w:rPr>
      </w:pPr>
    </w:p>
    <w:p w:rsidR="00255189" w:rsidRPr="00F009A6" w:rsidRDefault="00255189" w:rsidP="00F009A6">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009A6">
        <w:rPr>
          <w:rFonts w:ascii="Palatino Linotype" w:eastAsiaTheme="minorEastAsia" w:hAnsi="Palatino Linotype" w:cs="Arial"/>
          <w:sz w:val="24"/>
          <w:szCs w:val="24"/>
          <w:lang w:val="es-ES" w:eastAsia="es-ES"/>
        </w:rPr>
        <w:t>De</w:t>
      </w:r>
      <w:r w:rsidRPr="00F009A6">
        <w:rPr>
          <w:rFonts w:ascii="Palatino Linotype" w:eastAsiaTheme="minorEastAsia" w:hAnsi="Palatino Linotype" w:cs="Arial"/>
          <w:sz w:val="24"/>
          <w:szCs w:val="24"/>
          <w:lang w:val="es-ES_tradnl" w:eastAsia="es-ES"/>
        </w:rPr>
        <w:t xml:space="preserve"> tal manera que el </w:t>
      </w:r>
      <w:r w:rsidRPr="00F009A6">
        <w:rPr>
          <w:rFonts w:ascii="Palatino Linotype" w:eastAsiaTheme="minorEastAsia" w:hAnsi="Palatino Linotype" w:cs="Arial"/>
          <w:b/>
          <w:sz w:val="24"/>
          <w:szCs w:val="24"/>
          <w:lang w:val="es-ES_tradnl" w:eastAsia="es-ES"/>
        </w:rPr>
        <w:t>SUJETO OBLIGADO</w:t>
      </w:r>
      <w:r w:rsidRPr="00F009A6">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F009A6" w:rsidRDefault="00255189" w:rsidP="00F009A6">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F009A6" w:rsidRDefault="00255189" w:rsidP="00F009A6">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F009A6">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F009A6" w:rsidRDefault="00255189" w:rsidP="00F009A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F009A6" w:rsidRDefault="00255189" w:rsidP="00F009A6">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F009A6">
        <w:rPr>
          <w:rFonts w:ascii="Palatino Linotype" w:eastAsiaTheme="minorEastAsia" w:hAnsi="Palatino Linotype" w:cs="Arial"/>
          <w:b/>
          <w:i/>
          <w:color w:val="000000"/>
          <w:lang w:val="es-ES_tradnl" w:eastAsia="es-ES"/>
        </w:rPr>
        <w:t>“Artículo 16.</w:t>
      </w:r>
      <w:r w:rsidRPr="00F009A6">
        <w:rPr>
          <w:rFonts w:ascii="Palatino Linotype" w:eastAsiaTheme="minorEastAsia" w:hAnsi="Palatino Linotype" w:cs="Arial"/>
          <w:i/>
          <w:color w:val="000000"/>
          <w:lang w:val="es-ES_tradnl" w:eastAsia="es-ES"/>
        </w:rPr>
        <w:t xml:space="preserve"> Nadie puede ser molestado en su persona, familia, domicilio, papeles o posesiones, </w:t>
      </w:r>
      <w:r w:rsidRPr="00F009A6">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F009A6">
        <w:rPr>
          <w:rFonts w:ascii="Palatino Linotype" w:eastAsiaTheme="minorEastAsia" w:hAnsi="Palatino Linotype" w:cs="Arial"/>
          <w:i/>
          <w:color w:val="000000"/>
          <w:lang w:val="es-ES_tradnl" w:eastAsia="es-ES"/>
        </w:rPr>
        <w:t>.”</w:t>
      </w:r>
    </w:p>
    <w:p w:rsidR="00255189" w:rsidRPr="00F009A6" w:rsidRDefault="00255189" w:rsidP="00F009A6">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F009A6">
        <w:rPr>
          <w:rFonts w:ascii="Palatino Linotype" w:eastAsiaTheme="minorEastAsia" w:hAnsi="Palatino Linotype" w:cs="Arial"/>
          <w:i/>
          <w:color w:val="000000"/>
          <w:lang w:val="es-ES_tradnl" w:eastAsia="es-ES"/>
        </w:rPr>
        <w:t xml:space="preserve">(Énfasis añadido) </w:t>
      </w:r>
    </w:p>
    <w:p w:rsidR="00255189" w:rsidRPr="00F009A6" w:rsidRDefault="00255189" w:rsidP="00F009A6">
      <w:pPr>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F009A6" w:rsidRDefault="00255189" w:rsidP="00F009A6">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F009A6">
        <w:rPr>
          <w:rFonts w:ascii="Palatino Linotype" w:eastAsia="Times New Roman" w:hAnsi="Palatino Linotype" w:cs="Arial"/>
          <w:color w:val="222222"/>
          <w:sz w:val="24"/>
          <w:szCs w:val="24"/>
          <w:lang w:val="es-ES_tradnl" w:eastAsia="es-MX"/>
        </w:rPr>
        <w:lastRenderedPageBreak/>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F009A6" w:rsidRDefault="00255189" w:rsidP="00F009A6">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F009A6" w:rsidRDefault="00255189" w:rsidP="00F009A6">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F009A6">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255189" w:rsidRPr="00F009A6" w:rsidRDefault="00255189" w:rsidP="00F009A6">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F009A6" w:rsidRDefault="00255189" w:rsidP="00F009A6">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F009A6">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F009A6">
        <w:rPr>
          <w:rFonts w:ascii="Palatino Linotype" w:eastAsia="Times New Roman" w:hAnsi="Palatino Linotype" w:cs="Arial"/>
          <w:color w:val="222222"/>
          <w:sz w:val="24"/>
          <w:szCs w:val="24"/>
          <w:lang w:val="es-ES_tradnl" w:eastAsia="es-MX"/>
        </w:rPr>
        <w:t>hecho....</w:t>
      </w:r>
      <w:proofErr w:type="gramEnd"/>
      <w:r w:rsidRPr="00F009A6">
        <w:rPr>
          <w:rFonts w:ascii="Palatino Linotype" w:eastAsia="Times New Roman" w:hAnsi="Palatino Linotype" w:cs="Arial"/>
          <w:color w:val="222222"/>
          <w:sz w:val="24"/>
          <w:szCs w:val="24"/>
          <w:lang w:val="es-ES_tradnl" w:eastAsia="es-MX"/>
        </w:rPr>
        <w:t>”</w:t>
      </w:r>
    </w:p>
    <w:p w:rsidR="00255189" w:rsidRPr="00F009A6" w:rsidRDefault="00255189" w:rsidP="00F009A6">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F009A6" w:rsidRDefault="00255189" w:rsidP="00F009A6">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F009A6">
        <w:rPr>
          <w:rFonts w:ascii="Palatino Linotype" w:eastAsia="Times New Roman" w:hAnsi="Palatino Linotype" w:cs="Arial"/>
          <w:color w:val="222222"/>
          <w:sz w:val="24"/>
          <w:szCs w:val="24"/>
          <w:lang w:val="es-ES_tradnl" w:eastAsia="es-MX"/>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F009A6" w:rsidRDefault="00255189" w:rsidP="00F009A6">
      <w:pPr>
        <w:spacing w:after="0" w:line="240" w:lineRule="auto"/>
        <w:contextualSpacing/>
        <w:rPr>
          <w:rFonts w:ascii="Palatino Linotype" w:eastAsia="Times New Roman" w:hAnsi="Palatino Linotype" w:cs="Arial"/>
          <w:color w:val="222222"/>
          <w:sz w:val="24"/>
          <w:szCs w:val="24"/>
          <w:lang w:val="es-ES_tradnl" w:eastAsia="es-MX"/>
        </w:rPr>
      </w:pPr>
    </w:p>
    <w:p w:rsidR="00255189" w:rsidRPr="00F009A6" w:rsidRDefault="00255189" w:rsidP="00F009A6">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009A6">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F009A6">
        <w:rPr>
          <w:rFonts w:ascii="Palatino Linotype" w:eastAsia="Times New Roman" w:hAnsi="Palatino Linotype" w:cs="Arial"/>
          <w:b/>
          <w:color w:val="222222"/>
          <w:sz w:val="24"/>
          <w:szCs w:val="24"/>
          <w:lang w:val="es-ES_tradnl" w:eastAsia="es-MX"/>
        </w:rPr>
        <w:t>SUJETO OBLIGADO</w:t>
      </w:r>
      <w:r w:rsidRPr="00F009A6">
        <w:rPr>
          <w:rFonts w:ascii="Palatino Linotype" w:eastAsia="Times New Roman" w:hAnsi="Palatino Linotype" w:cs="Arial"/>
          <w:color w:val="222222"/>
          <w:sz w:val="24"/>
          <w:szCs w:val="24"/>
          <w:lang w:val="es-ES_tradnl" w:eastAsia="es-MX"/>
        </w:rPr>
        <w:t xml:space="preserve"> que deberá atender la solicitud de información </w:t>
      </w:r>
      <w:proofErr w:type="gramStart"/>
      <w:r w:rsidRPr="00F009A6">
        <w:rPr>
          <w:rFonts w:ascii="Palatino Linotype" w:eastAsia="Times New Roman" w:hAnsi="Palatino Linotype" w:cs="Arial"/>
          <w:color w:val="222222"/>
          <w:sz w:val="24"/>
          <w:szCs w:val="24"/>
          <w:lang w:val="es-ES_tradnl" w:eastAsia="es-MX"/>
        </w:rPr>
        <w:t>y  resulta</w:t>
      </w:r>
      <w:proofErr w:type="gramEnd"/>
      <w:r w:rsidRPr="00F009A6">
        <w:rPr>
          <w:rFonts w:ascii="Palatino Linotype" w:eastAsia="Times New Roman" w:hAnsi="Palatino Linotype" w:cs="Arial"/>
          <w:color w:val="222222"/>
          <w:sz w:val="24"/>
          <w:szCs w:val="24"/>
          <w:lang w:val="es-ES_tradnl" w:eastAsia="es-MX"/>
        </w:rPr>
        <w:t xml:space="preserve">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55189" w:rsidRPr="00F009A6" w:rsidRDefault="00255189" w:rsidP="00F009A6">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F009A6" w:rsidRDefault="00B2516B" w:rsidP="00F009A6">
      <w:pPr>
        <w:keepNext/>
        <w:keepLines/>
        <w:spacing w:before="240" w:after="0"/>
        <w:outlineLvl w:val="0"/>
        <w:rPr>
          <w:rFonts w:ascii="Palatino Linotype" w:eastAsia="Times New Roman" w:hAnsi="Palatino Linotype" w:cstheme="majorBidi"/>
          <w:sz w:val="24"/>
          <w:szCs w:val="24"/>
        </w:rPr>
      </w:pPr>
      <w:bookmarkStart w:id="151" w:name="_Toc524344195"/>
      <w:bookmarkStart w:id="152" w:name="_Toc526271200"/>
      <w:bookmarkStart w:id="153" w:name="_Toc536106974"/>
      <w:bookmarkStart w:id="154" w:name="_Toc65090093"/>
      <w:bookmarkStart w:id="155" w:name="_Toc65674074"/>
      <w:r w:rsidRPr="00F009A6">
        <w:rPr>
          <w:rFonts w:ascii="Palatino Linotype" w:eastAsia="Times New Roman" w:hAnsi="Palatino Linotype" w:cstheme="majorBidi"/>
          <w:b/>
          <w:sz w:val="24"/>
          <w:szCs w:val="24"/>
        </w:rPr>
        <w:t>SEXTO</w:t>
      </w:r>
      <w:r w:rsidR="00255189" w:rsidRPr="00F009A6">
        <w:rPr>
          <w:rFonts w:ascii="Palatino Linotype" w:eastAsia="Times New Roman" w:hAnsi="Palatino Linotype" w:cstheme="majorBidi"/>
          <w:b/>
          <w:sz w:val="24"/>
          <w:szCs w:val="24"/>
        </w:rPr>
        <w:t>. El cumplimiento a esta resolución es susceptible de ser impugnado</w:t>
      </w:r>
      <w:bookmarkEnd w:id="151"/>
      <w:bookmarkEnd w:id="152"/>
      <w:r w:rsidR="00255189" w:rsidRPr="00F009A6">
        <w:rPr>
          <w:rFonts w:ascii="Palatino Linotype" w:eastAsia="Times New Roman" w:hAnsi="Palatino Linotype" w:cstheme="majorBidi"/>
          <w:b/>
          <w:sz w:val="24"/>
          <w:szCs w:val="24"/>
        </w:rPr>
        <w:t>.</w:t>
      </w:r>
      <w:bookmarkEnd w:id="153"/>
      <w:bookmarkEnd w:id="154"/>
      <w:bookmarkEnd w:id="155"/>
    </w:p>
    <w:p w:rsidR="00255189" w:rsidRPr="00F009A6" w:rsidRDefault="00255189" w:rsidP="00F009A6">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F009A6" w:rsidRDefault="00255189" w:rsidP="00F009A6">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009A6">
        <w:rPr>
          <w:rFonts w:ascii="Palatino Linotype" w:eastAsiaTheme="minorEastAsia" w:hAnsi="Palatino Linotype" w:cs="Arial"/>
          <w:sz w:val="24"/>
          <w:szCs w:val="24"/>
          <w:lang w:val="es-ES_tradnl" w:eastAsia="es-ES"/>
        </w:rPr>
        <w:t xml:space="preserve">Cabe señalar que, atento a lo dispuesto </w:t>
      </w:r>
      <w:r w:rsidR="006718BF" w:rsidRPr="00F009A6">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F009A6">
        <w:rPr>
          <w:rFonts w:ascii="Palatino Linotype" w:eastAsiaTheme="minorEastAsia" w:hAnsi="Palatino Linotype" w:cs="Arial"/>
          <w:sz w:val="24"/>
          <w:szCs w:val="24"/>
          <w:lang w:val="es-ES_tradnl" w:eastAsia="es-ES"/>
        </w:rPr>
        <w:t>este mismo artículo señala en</w:t>
      </w:r>
      <w:r w:rsidRPr="00F009A6">
        <w:rPr>
          <w:rFonts w:ascii="Palatino Linotype" w:eastAsiaTheme="minorEastAsia" w:hAnsi="Palatino Linotype" w:cs="Arial"/>
          <w:sz w:val="24"/>
          <w:szCs w:val="24"/>
          <w:lang w:val="es-ES_tradnl" w:eastAsia="es-ES"/>
        </w:rPr>
        <w:t xml:space="preserve"> el párrafo final</w:t>
      </w:r>
      <w:r w:rsidR="00F96B83" w:rsidRPr="00F009A6">
        <w:rPr>
          <w:rFonts w:ascii="Palatino Linotype" w:eastAsiaTheme="minorEastAsia" w:hAnsi="Palatino Linotype" w:cs="Arial"/>
          <w:sz w:val="24"/>
          <w:szCs w:val="24"/>
          <w:lang w:val="es-ES_tradnl" w:eastAsia="es-ES"/>
        </w:rPr>
        <w:t xml:space="preserve"> lo siguiente:</w:t>
      </w:r>
    </w:p>
    <w:p w:rsidR="00F96B83" w:rsidRPr="00F009A6" w:rsidRDefault="00F96B83" w:rsidP="00F009A6">
      <w:pPr>
        <w:spacing w:before="240" w:after="240" w:line="360" w:lineRule="auto"/>
        <w:contextualSpacing/>
        <w:jc w:val="both"/>
        <w:rPr>
          <w:rFonts w:ascii="Palatino Linotype" w:eastAsiaTheme="minorEastAsia" w:hAnsi="Palatino Linotype" w:cs="Arial"/>
          <w:sz w:val="24"/>
          <w:szCs w:val="24"/>
          <w:lang w:val="es-ES_tradnl" w:eastAsia="es-ES"/>
        </w:rPr>
      </w:pPr>
    </w:p>
    <w:p w:rsidR="00F96B83" w:rsidRPr="00F009A6" w:rsidRDefault="00F96B83" w:rsidP="00F009A6">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F009A6">
        <w:rPr>
          <w:rFonts w:ascii="Palatino Linotype" w:eastAsiaTheme="minorEastAsia" w:hAnsi="Palatino Linotype" w:cs="Arial"/>
          <w:i/>
          <w:sz w:val="24"/>
          <w:szCs w:val="24"/>
          <w:lang w:val="es-ES_tradnl" w:eastAsia="es-ES"/>
        </w:rPr>
        <w:t>….</w:t>
      </w:r>
    </w:p>
    <w:p w:rsidR="00F96B83" w:rsidRPr="00F009A6" w:rsidRDefault="00F96B83" w:rsidP="00F009A6">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F009A6">
        <w:rPr>
          <w:rFonts w:ascii="Palatino Linotype" w:eastAsiaTheme="minorEastAsia" w:hAnsi="Palatino Linotype" w:cs="Arial"/>
          <w:b/>
          <w:i/>
          <w:sz w:val="24"/>
          <w:szCs w:val="24"/>
          <w:lang w:val="es-ES_tradnl" w:eastAsia="es-ES"/>
        </w:rPr>
        <w:t xml:space="preserve">La respuesta que den los sujetos obligados derivada </w:t>
      </w:r>
      <w:r w:rsidRPr="00F009A6">
        <w:rPr>
          <w:rFonts w:ascii="Palatino Linotype" w:eastAsiaTheme="minorEastAsia" w:hAnsi="Palatino Linotype" w:cs="Arial"/>
          <w:b/>
          <w:i/>
          <w:sz w:val="24"/>
          <w:szCs w:val="24"/>
          <w:u w:val="single"/>
          <w:lang w:val="es-ES_tradnl" w:eastAsia="es-ES"/>
        </w:rPr>
        <w:t>de la resolución</w:t>
      </w:r>
      <w:r w:rsidRPr="00F009A6">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F009A6">
        <w:rPr>
          <w:rFonts w:ascii="Palatino Linotype" w:eastAsiaTheme="minorEastAsia" w:hAnsi="Palatino Linotype" w:cs="Arial"/>
          <w:i/>
          <w:sz w:val="24"/>
          <w:szCs w:val="24"/>
          <w:u w:val="single"/>
          <w:lang w:val="es-ES_tradnl" w:eastAsia="es-ES"/>
        </w:rPr>
        <w:t xml:space="preserve">IV, VII, IX, X, XI y XII </w:t>
      </w:r>
      <w:r w:rsidRPr="00F009A6">
        <w:rPr>
          <w:rFonts w:ascii="Palatino Linotype" w:eastAsiaTheme="minorEastAsia" w:hAnsi="Palatino Linotype" w:cs="Arial"/>
          <w:i/>
          <w:sz w:val="24"/>
          <w:szCs w:val="24"/>
          <w:lang w:val="es-ES_tradnl" w:eastAsia="es-ES"/>
        </w:rPr>
        <w:t xml:space="preserve">es </w:t>
      </w:r>
      <w:r w:rsidRPr="00F009A6">
        <w:rPr>
          <w:rFonts w:ascii="Palatino Linotype" w:eastAsiaTheme="minorEastAsia" w:hAnsi="Palatino Linotype" w:cs="Arial"/>
          <w:i/>
          <w:sz w:val="24"/>
          <w:szCs w:val="24"/>
          <w:u w:val="single"/>
          <w:lang w:val="es-ES_tradnl" w:eastAsia="es-ES"/>
        </w:rPr>
        <w:t>susceptible de ser impugnada</w:t>
      </w:r>
      <w:r w:rsidRPr="00F009A6">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F009A6" w:rsidRDefault="00F96B83" w:rsidP="00F009A6">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F009A6" w:rsidRDefault="00255189" w:rsidP="00F009A6">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009A6">
        <w:rPr>
          <w:rFonts w:ascii="Palatino Linotype" w:eastAsiaTheme="minorEastAsia" w:hAnsi="Palatino Linotype" w:cs="Arial"/>
          <w:sz w:val="24"/>
          <w:szCs w:val="24"/>
          <w:lang w:val="es-ES_tradnl" w:eastAsia="es-ES"/>
        </w:rPr>
        <w:t xml:space="preserve"> </w:t>
      </w:r>
      <w:r w:rsidR="00F96B83" w:rsidRPr="00F009A6">
        <w:rPr>
          <w:rFonts w:ascii="Palatino Linotype" w:eastAsiaTheme="minorEastAsia" w:hAnsi="Palatino Linotype" w:cs="Arial"/>
          <w:sz w:val="24"/>
          <w:szCs w:val="24"/>
          <w:lang w:val="es-ES_tradnl" w:eastAsia="es-ES"/>
        </w:rPr>
        <w:t xml:space="preserve">Es así que en este asunto en el que se está ante la presencia de una falta de </w:t>
      </w:r>
      <w:proofErr w:type="gramStart"/>
      <w:r w:rsidR="00F96B83" w:rsidRPr="00F009A6">
        <w:rPr>
          <w:rFonts w:ascii="Palatino Linotype" w:eastAsiaTheme="minorEastAsia" w:hAnsi="Palatino Linotype" w:cs="Arial"/>
          <w:sz w:val="24"/>
          <w:szCs w:val="24"/>
          <w:lang w:val="es-ES_tradnl" w:eastAsia="es-ES"/>
        </w:rPr>
        <w:t>respuesta  y</w:t>
      </w:r>
      <w:proofErr w:type="gramEnd"/>
      <w:r w:rsidR="00F96B83" w:rsidRPr="00F009A6">
        <w:rPr>
          <w:rFonts w:ascii="Palatino Linotype" w:eastAsiaTheme="minorEastAsia" w:hAnsi="Palatino Linotype" w:cs="Arial"/>
          <w:sz w:val="24"/>
          <w:szCs w:val="24"/>
          <w:lang w:val="es-ES_tradnl" w:eastAsia="es-ES"/>
        </w:rPr>
        <w:t xml:space="preserve"> una falta de trámite a  la solicitud de información por parte del </w:t>
      </w:r>
      <w:r w:rsidR="00F96B83" w:rsidRPr="00F009A6">
        <w:rPr>
          <w:rFonts w:ascii="Palatino Linotype" w:eastAsiaTheme="minorEastAsia" w:hAnsi="Palatino Linotype" w:cs="Arial"/>
          <w:b/>
          <w:sz w:val="24"/>
          <w:szCs w:val="24"/>
          <w:lang w:val="es-ES_tradnl" w:eastAsia="es-ES"/>
        </w:rPr>
        <w:t>SUJETO OBLIGADO</w:t>
      </w:r>
      <w:r w:rsidR="00F96B83" w:rsidRPr="00F009A6">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F009A6" w:rsidRDefault="00F96B83" w:rsidP="00F009A6">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F009A6" w:rsidRDefault="00F96B83" w:rsidP="00F009A6">
      <w:pPr>
        <w:spacing w:before="240" w:after="240" w:line="360" w:lineRule="auto"/>
        <w:ind w:left="567" w:right="567"/>
        <w:contextualSpacing/>
        <w:jc w:val="both"/>
        <w:rPr>
          <w:rFonts w:ascii="Palatino Linotype" w:eastAsiaTheme="minorEastAsia" w:hAnsi="Palatino Linotype" w:cs="Arial"/>
          <w:i/>
          <w:lang w:val="es-ES_tradnl" w:eastAsia="es-ES"/>
        </w:rPr>
      </w:pPr>
      <w:r w:rsidRPr="00F009A6">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F96B83" w:rsidRPr="00F009A6" w:rsidRDefault="00F96B83" w:rsidP="00F009A6">
      <w:pPr>
        <w:spacing w:before="240" w:after="240" w:line="360" w:lineRule="auto"/>
        <w:ind w:left="567" w:right="567"/>
        <w:contextualSpacing/>
        <w:jc w:val="both"/>
        <w:rPr>
          <w:rFonts w:ascii="Palatino Linotype" w:eastAsiaTheme="minorEastAsia" w:hAnsi="Palatino Linotype" w:cs="Arial"/>
          <w:i/>
          <w:lang w:val="es-ES_tradnl" w:eastAsia="es-ES"/>
        </w:rPr>
      </w:pPr>
      <w:r w:rsidRPr="00F009A6">
        <w:rPr>
          <w:rFonts w:ascii="Palatino Linotype" w:eastAsiaTheme="minorEastAsia" w:hAnsi="Palatino Linotype" w:cs="Arial"/>
          <w:i/>
          <w:lang w:val="es-ES_tradnl" w:eastAsia="es-ES"/>
        </w:rPr>
        <w:t>….</w:t>
      </w:r>
    </w:p>
    <w:p w:rsidR="00F96B83" w:rsidRPr="00F009A6" w:rsidRDefault="00F96B83" w:rsidP="00F009A6">
      <w:pPr>
        <w:spacing w:before="240" w:after="240" w:line="360" w:lineRule="auto"/>
        <w:ind w:left="567" w:right="567"/>
        <w:contextualSpacing/>
        <w:jc w:val="both"/>
        <w:rPr>
          <w:rFonts w:ascii="Palatino Linotype" w:eastAsiaTheme="minorEastAsia" w:hAnsi="Palatino Linotype" w:cs="Arial"/>
          <w:b/>
          <w:i/>
          <w:lang w:val="es-ES_tradnl" w:eastAsia="es-ES"/>
        </w:rPr>
      </w:pPr>
      <w:r w:rsidRPr="00F009A6">
        <w:rPr>
          <w:rFonts w:ascii="Palatino Linotype" w:eastAsiaTheme="minorEastAsia" w:hAnsi="Palatino Linotype" w:cs="Arial"/>
          <w:b/>
          <w:i/>
          <w:lang w:val="es-ES_tradnl" w:eastAsia="es-ES"/>
        </w:rPr>
        <w:t>VII. La falta de respuesta a una solicitud de acceso a la información;</w:t>
      </w:r>
    </w:p>
    <w:p w:rsidR="00F96B83" w:rsidRPr="00F009A6" w:rsidRDefault="00F96B83" w:rsidP="00F009A6">
      <w:pPr>
        <w:spacing w:before="240" w:after="240" w:line="360" w:lineRule="auto"/>
        <w:ind w:left="567" w:right="567"/>
        <w:contextualSpacing/>
        <w:jc w:val="both"/>
        <w:rPr>
          <w:rFonts w:ascii="Palatino Linotype" w:eastAsiaTheme="minorEastAsia" w:hAnsi="Palatino Linotype" w:cs="Arial"/>
          <w:i/>
          <w:lang w:val="es-ES_tradnl" w:eastAsia="es-ES"/>
        </w:rPr>
      </w:pPr>
      <w:r w:rsidRPr="00F009A6">
        <w:rPr>
          <w:rFonts w:ascii="Palatino Linotype" w:eastAsiaTheme="minorEastAsia" w:hAnsi="Palatino Linotype" w:cs="Arial"/>
          <w:i/>
          <w:lang w:val="es-ES_tradnl" w:eastAsia="es-ES"/>
        </w:rPr>
        <w:t>…</w:t>
      </w:r>
    </w:p>
    <w:p w:rsidR="00F96B83" w:rsidRPr="00F009A6" w:rsidRDefault="00F96B83" w:rsidP="00F009A6">
      <w:pPr>
        <w:spacing w:before="240" w:after="240" w:line="360" w:lineRule="auto"/>
        <w:ind w:left="567" w:right="567"/>
        <w:contextualSpacing/>
        <w:jc w:val="both"/>
        <w:rPr>
          <w:rFonts w:ascii="Palatino Linotype" w:eastAsiaTheme="minorEastAsia" w:hAnsi="Palatino Linotype" w:cs="Arial"/>
          <w:b/>
          <w:i/>
          <w:lang w:val="es-ES_tradnl" w:eastAsia="es-ES"/>
        </w:rPr>
      </w:pPr>
      <w:r w:rsidRPr="00F009A6">
        <w:rPr>
          <w:rFonts w:ascii="Palatino Linotype" w:eastAsiaTheme="minorEastAsia" w:hAnsi="Palatino Linotype" w:cs="Arial"/>
          <w:b/>
          <w:i/>
          <w:lang w:val="es-ES_tradnl" w:eastAsia="es-ES"/>
        </w:rPr>
        <w:t>XI. La falta de trámite a una solicitud;</w:t>
      </w:r>
    </w:p>
    <w:p w:rsidR="00F96B83" w:rsidRPr="00F009A6" w:rsidRDefault="00F96B83" w:rsidP="00F009A6">
      <w:pPr>
        <w:spacing w:before="240" w:after="240" w:line="360" w:lineRule="auto"/>
        <w:ind w:left="567" w:right="567"/>
        <w:contextualSpacing/>
        <w:jc w:val="both"/>
        <w:rPr>
          <w:rFonts w:ascii="Palatino Linotype" w:eastAsiaTheme="minorEastAsia" w:hAnsi="Palatino Linotype" w:cs="Arial"/>
          <w:i/>
          <w:lang w:val="es-ES_tradnl" w:eastAsia="es-ES"/>
        </w:rPr>
      </w:pPr>
      <w:r w:rsidRPr="00F009A6">
        <w:rPr>
          <w:rFonts w:ascii="Palatino Linotype" w:eastAsiaTheme="minorEastAsia" w:hAnsi="Palatino Linotype" w:cs="Arial"/>
          <w:i/>
          <w:lang w:val="es-ES_tradnl" w:eastAsia="es-ES"/>
        </w:rPr>
        <w:t>…</w:t>
      </w:r>
    </w:p>
    <w:p w:rsidR="00F96B83" w:rsidRPr="00F009A6" w:rsidRDefault="00F96B83" w:rsidP="00F009A6">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F009A6" w:rsidRDefault="00F96B83" w:rsidP="00F009A6">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009A6">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F009A6">
        <w:rPr>
          <w:rFonts w:ascii="Palatino Linotype" w:eastAsiaTheme="minorEastAsia" w:hAnsi="Palatino Linotype" w:cs="Arial"/>
          <w:sz w:val="24"/>
          <w:szCs w:val="24"/>
          <w:lang w:val="es-ES_tradnl" w:eastAsia="es-ES"/>
        </w:rPr>
        <w:t>información</w:t>
      </w:r>
      <w:r w:rsidRPr="00F009A6">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F009A6">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D78F2" w:rsidRPr="00F009A6" w:rsidRDefault="007D78F2" w:rsidP="00F009A6">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F009A6" w:rsidRDefault="007D78F2" w:rsidP="00F009A6">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009A6">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F009A6">
        <w:rPr>
          <w:rFonts w:ascii="Palatino Linotype" w:eastAsiaTheme="minorEastAsia" w:hAnsi="Palatino Linotype" w:cs="Arial"/>
          <w:sz w:val="24"/>
          <w:szCs w:val="24"/>
          <w:lang w:val="es-ES_tradnl" w:eastAsia="es-ES"/>
        </w:rPr>
        <w:t xml:space="preserve">los </w:t>
      </w:r>
      <w:r w:rsidR="00255189" w:rsidRPr="00F009A6">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F009A6">
        <w:rPr>
          <w:rFonts w:ascii="Palatino Linotype" w:eastAsiaTheme="minorEastAsia" w:hAnsi="Palatino Linotype" w:cs="Arial"/>
          <w:b/>
          <w:sz w:val="24"/>
          <w:szCs w:val="24"/>
          <w:u w:val="single"/>
          <w:lang w:val="es-ES_tradnl" w:eastAsia="es-ES"/>
        </w:rPr>
        <w:t>s fracciones</w:t>
      </w:r>
      <w:r w:rsidR="00255189" w:rsidRPr="00F009A6">
        <w:rPr>
          <w:rFonts w:ascii="Palatino Linotype" w:eastAsiaTheme="minorEastAsia" w:hAnsi="Palatino Linotype" w:cs="Arial"/>
          <w:b/>
          <w:sz w:val="24"/>
          <w:szCs w:val="24"/>
          <w:u w:val="single"/>
          <w:lang w:val="es-ES_tradnl" w:eastAsia="es-ES"/>
        </w:rPr>
        <w:t xml:space="preserve"> VII</w:t>
      </w:r>
      <w:r w:rsidRPr="00F009A6">
        <w:rPr>
          <w:rFonts w:ascii="Palatino Linotype" w:eastAsiaTheme="minorEastAsia" w:hAnsi="Palatino Linotype" w:cs="Arial"/>
          <w:b/>
          <w:sz w:val="24"/>
          <w:szCs w:val="24"/>
          <w:u w:val="single"/>
          <w:lang w:val="es-ES_tradnl" w:eastAsia="es-ES"/>
        </w:rPr>
        <w:t xml:space="preserve"> </w:t>
      </w:r>
      <w:proofErr w:type="gramStart"/>
      <w:r w:rsidRPr="00F009A6">
        <w:rPr>
          <w:rFonts w:ascii="Palatino Linotype" w:eastAsiaTheme="minorEastAsia" w:hAnsi="Palatino Linotype" w:cs="Arial"/>
          <w:b/>
          <w:sz w:val="24"/>
          <w:szCs w:val="24"/>
          <w:u w:val="single"/>
          <w:lang w:val="es-ES_tradnl" w:eastAsia="es-ES"/>
        </w:rPr>
        <w:t>y  XI</w:t>
      </w:r>
      <w:proofErr w:type="gramEnd"/>
      <w:r w:rsidR="00255189" w:rsidRPr="00F009A6">
        <w:rPr>
          <w:rFonts w:ascii="Palatino Linotype" w:eastAsiaTheme="minorEastAsia" w:hAnsi="Palatino Linotype" w:cs="Arial"/>
          <w:b/>
          <w:sz w:val="24"/>
          <w:szCs w:val="24"/>
          <w:u w:val="single"/>
          <w:lang w:val="es-ES_tradnl" w:eastAsia="es-ES"/>
        </w:rPr>
        <w:t xml:space="preserve"> de la Ley en cita</w:t>
      </w:r>
      <w:r w:rsidRPr="00F009A6">
        <w:rPr>
          <w:rFonts w:ascii="Palatino Linotype" w:eastAsiaTheme="minorEastAsia" w:hAnsi="Palatino Linotype" w:cs="Arial"/>
          <w:b/>
          <w:sz w:val="24"/>
          <w:szCs w:val="24"/>
          <w:u w:val="single"/>
          <w:lang w:val="es-ES_tradnl" w:eastAsia="es-ES"/>
        </w:rPr>
        <w:t xml:space="preserve"> como es este el caso</w:t>
      </w:r>
      <w:r w:rsidR="00255189" w:rsidRPr="00F009A6">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F009A6">
        <w:rPr>
          <w:rFonts w:ascii="Palatino Linotype" w:eastAsiaTheme="minorEastAsia" w:hAnsi="Palatino Linotype" w:cs="Arial"/>
          <w:b/>
          <w:sz w:val="24"/>
          <w:szCs w:val="24"/>
          <w:lang w:val="es-ES_tradnl" w:eastAsia="es-ES"/>
        </w:rPr>
        <w:t>SUJETO OBLIGADO</w:t>
      </w:r>
      <w:r w:rsidR="00255189" w:rsidRPr="00F009A6">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F009A6">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F009A6">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F009A6">
        <w:rPr>
          <w:rFonts w:ascii="Palatino Linotype" w:eastAsiaTheme="minorEastAsia" w:hAnsi="Palatino Linotype" w:cs="Arial"/>
          <w:sz w:val="24"/>
          <w:szCs w:val="24"/>
          <w:lang w:val="es-ES_tradnl" w:eastAsia="es-ES"/>
        </w:rPr>
        <w:t>a herramienta para defender su Derecho de Acceso a la I</w:t>
      </w:r>
      <w:r w:rsidR="00255189" w:rsidRPr="00F009A6">
        <w:rPr>
          <w:rFonts w:ascii="Palatino Linotype" w:eastAsiaTheme="minorEastAsia" w:hAnsi="Palatino Linotype" w:cs="Arial"/>
          <w:sz w:val="24"/>
          <w:szCs w:val="24"/>
          <w:lang w:val="es-ES_tradnl" w:eastAsia="es-ES"/>
        </w:rPr>
        <w:t>nformación ante un posible cumplimiento defectuoso de la presente.</w:t>
      </w:r>
    </w:p>
    <w:p w:rsidR="00255189" w:rsidRPr="00F009A6" w:rsidRDefault="00255189" w:rsidP="00F009A6">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F009A6" w:rsidRDefault="00B2516B" w:rsidP="00F009A6">
      <w:pPr>
        <w:keepNext/>
        <w:keepLines/>
        <w:spacing w:before="240" w:after="0"/>
        <w:outlineLvl w:val="0"/>
        <w:rPr>
          <w:rFonts w:ascii="Palatino Linotype" w:eastAsia="MS Gothic" w:hAnsi="Palatino Linotype" w:cstheme="majorBidi"/>
          <w:b/>
          <w:sz w:val="24"/>
          <w:szCs w:val="24"/>
        </w:rPr>
      </w:pPr>
      <w:bookmarkStart w:id="156" w:name="_Toc487739452"/>
      <w:bookmarkStart w:id="157" w:name="_Toc524344196"/>
      <w:bookmarkStart w:id="158" w:name="_Toc526271201"/>
      <w:bookmarkStart w:id="159" w:name="_Toc536106975"/>
      <w:bookmarkStart w:id="160" w:name="_Toc65090094"/>
      <w:bookmarkStart w:id="161" w:name="_Toc65674075"/>
      <w:r w:rsidRPr="00F009A6">
        <w:rPr>
          <w:rFonts w:ascii="Palatino Linotype" w:eastAsia="MS Gothic" w:hAnsi="Palatino Linotype" w:cstheme="majorBidi"/>
          <w:b/>
          <w:sz w:val="24"/>
          <w:szCs w:val="24"/>
        </w:rPr>
        <w:t>SÉPTIMO</w:t>
      </w:r>
      <w:r w:rsidR="00255189" w:rsidRPr="00F009A6">
        <w:rPr>
          <w:rFonts w:ascii="Palatino Linotype" w:eastAsia="MS Gothic" w:hAnsi="Palatino Linotype" w:cstheme="majorBidi"/>
          <w:b/>
          <w:sz w:val="24"/>
          <w:szCs w:val="24"/>
        </w:rPr>
        <w:t>. Vista a los órganos de control interno</w:t>
      </w:r>
      <w:bookmarkEnd w:id="156"/>
      <w:r w:rsidR="00255189" w:rsidRPr="00F009A6">
        <w:rPr>
          <w:rFonts w:ascii="Palatino Linotype" w:eastAsia="MS Gothic" w:hAnsi="Palatino Linotype" w:cstheme="majorBidi"/>
          <w:b/>
          <w:sz w:val="24"/>
          <w:szCs w:val="24"/>
        </w:rPr>
        <w:t>.</w:t>
      </w:r>
      <w:bookmarkEnd w:id="157"/>
      <w:bookmarkEnd w:id="158"/>
      <w:bookmarkEnd w:id="159"/>
      <w:bookmarkEnd w:id="160"/>
      <w:bookmarkEnd w:id="161"/>
    </w:p>
    <w:p w:rsidR="00255189" w:rsidRPr="00F009A6" w:rsidRDefault="00255189" w:rsidP="00F009A6">
      <w:pPr>
        <w:spacing w:after="0" w:line="240" w:lineRule="auto"/>
        <w:rPr>
          <w:rFonts w:eastAsiaTheme="minorEastAsia"/>
          <w:sz w:val="24"/>
          <w:szCs w:val="24"/>
        </w:rPr>
      </w:pPr>
    </w:p>
    <w:p w:rsidR="00255189" w:rsidRPr="00F009A6" w:rsidRDefault="00255189" w:rsidP="00F009A6">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F009A6">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F009A6">
        <w:rPr>
          <w:rFonts w:ascii="Palatino Linotype" w:eastAsia="Times New Roman" w:hAnsi="Palatino Linotype"/>
          <w:b/>
          <w:sz w:val="24"/>
          <w:szCs w:val="24"/>
          <w:u w:val="single"/>
          <w:lang w:val="es-ES_tradnl" w:eastAsia="es-ES"/>
        </w:rPr>
        <w:t>por la omisión de la entrega de información pública</w:t>
      </w:r>
      <w:r w:rsidRPr="00F009A6">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w:t>
      </w:r>
      <w:r w:rsidRPr="00F009A6">
        <w:rPr>
          <w:rFonts w:ascii="Palatino Linotype" w:eastAsia="Times New Roman" w:hAnsi="Palatino Linotype"/>
          <w:sz w:val="24"/>
          <w:szCs w:val="24"/>
          <w:lang w:val="es-ES_tradnl" w:eastAsia="es-ES"/>
        </w:rPr>
        <w:lastRenderedPageBreak/>
        <w:t xml:space="preserve">ejercicio de sus atribuciones realice las investigaciones pertinentes por las omisiones detectadas atribuibles al </w:t>
      </w:r>
      <w:r w:rsidRPr="00F009A6">
        <w:rPr>
          <w:rFonts w:ascii="Palatino Linotype" w:eastAsia="Times New Roman" w:hAnsi="Palatino Linotype"/>
          <w:b/>
          <w:sz w:val="24"/>
          <w:szCs w:val="24"/>
          <w:lang w:val="es-ES_tradnl" w:eastAsia="es-ES"/>
        </w:rPr>
        <w:t>SUJETO OBLIGADO</w:t>
      </w:r>
      <w:r w:rsidRPr="00F009A6">
        <w:rPr>
          <w:rFonts w:ascii="Palatino Linotype" w:eastAsia="Times New Roman" w:hAnsi="Palatino Linotype"/>
          <w:sz w:val="24"/>
          <w:szCs w:val="24"/>
          <w:lang w:val="es-ES_tradnl" w:eastAsia="es-ES"/>
        </w:rPr>
        <w:t>.</w:t>
      </w:r>
    </w:p>
    <w:p w:rsidR="00255189" w:rsidRPr="00F009A6" w:rsidRDefault="00255189" w:rsidP="00F009A6">
      <w:pPr>
        <w:spacing w:before="240" w:after="240" w:line="360" w:lineRule="auto"/>
        <w:contextualSpacing/>
        <w:jc w:val="both"/>
        <w:rPr>
          <w:rFonts w:ascii="Palatino Linotype" w:eastAsia="Times New Roman" w:hAnsi="Palatino Linotype"/>
          <w:sz w:val="24"/>
          <w:szCs w:val="24"/>
          <w:lang w:val="es-ES_tradnl" w:eastAsia="es-ES"/>
        </w:rPr>
      </w:pPr>
    </w:p>
    <w:p w:rsidR="00255189" w:rsidRPr="00F009A6" w:rsidRDefault="00255189" w:rsidP="00F009A6">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F009A6">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F009A6" w:rsidRDefault="00255189" w:rsidP="00F009A6">
      <w:pPr>
        <w:spacing w:before="240" w:after="240" w:line="360" w:lineRule="auto"/>
        <w:contextualSpacing/>
        <w:jc w:val="both"/>
        <w:rPr>
          <w:rFonts w:ascii="Palatino Linotype" w:eastAsia="Times New Roman" w:hAnsi="Palatino Linotype"/>
          <w:sz w:val="24"/>
          <w:szCs w:val="24"/>
          <w:lang w:val="es-ES_tradnl" w:eastAsia="es-ES"/>
        </w:rPr>
      </w:pPr>
    </w:p>
    <w:p w:rsidR="00255189" w:rsidRPr="00F009A6" w:rsidRDefault="00255189" w:rsidP="00F009A6">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009A6">
        <w:rPr>
          <w:rFonts w:ascii="Palatino Linotype" w:eastAsia="Times New Roman" w:hAnsi="Palatino Linotype" w:cs="Times New Roman"/>
          <w:i/>
          <w:szCs w:val="24"/>
          <w:lang w:val="es-ES_tradnl" w:eastAsia="es-ES"/>
        </w:rPr>
        <w:t>“</w:t>
      </w:r>
      <w:r w:rsidRPr="00F009A6">
        <w:rPr>
          <w:rFonts w:ascii="Palatino Linotype" w:eastAsia="Times New Roman" w:hAnsi="Palatino Linotype" w:cs="Times New Roman"/>
          <w:b/>
          <w:i/>
          <w:szCs w:val="24"/>
          <w:lang w:val="es-ES_tradnl" w:eastAsia="es-ES"/>
        </w:rPr>
        <w:t>Artículo 36.</w:t>
      </w:r>
      <w:r w:rsidRPr="00F009A6">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F009A6" w:rsidRDefault="00255189" w:rsidP="00F009A6">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009A6">
        <w:rPr>
          <w:rFonts w:ascii="Palatino Linotype" w:eastAsia="Times New Roman" w:hAnsi="Palatino Linotype" w:cs="Times New Roman"/>
          <w:i/>
          <w:szCs w:val="24"/>
          <w:lang w:val="es-ES_tradnl" w:eastAsia="es-ES"/>
        </w:rPr>
        <w:t>(…)</w:t>
      </w:r>
    </w:p>
    <w:p w:rsidR="00255189" w:rsidRPr="00F009A6" w:rsidRDefault="00255189" w:rsidP="00F009A6">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009A6">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F009A6" w:rsidRDefault="00255189" w:rsidP="00F009A6">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009A6">
        <w:rPr>
          <w:rFonts w:ascii="Palatino Linotype" w:eastAsia="Times New Roman" w:hAnsi="Palatino Linotype" w:cs="Times New Roman"/>
          <w:i/>
          <w:szCs w:val="24"/>
          <w:lang w:val="es-ES_tradnl" w:eastAsia="es-ES"/>
        </w:rPr>
        <w:t>(…)</w:t>
      </w:r>
    </w:p>
    <w:p w:rsidR="00255189" w:rsidRPr="00F009A6" w:rsidRDefault="00255189" w:rsidP="00F009A6">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F009A6" w:rsidRDefault="00255189" w:rsidP="00F009A6">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F009A6">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F009A6">
        <w:rPr>
          <w:rFonts w:ascii="Palatino Linotype" w:eastAsia="Times New Roman" w:hAnsi="Palatino Linotype"/>
          <w:b/>
          <w:sz w:val="24"/>
          <w:szCs w:val="24"/>
          <w:lang w:val="es-ES_tradnl" w:eastAsia="es-ES"/>
        </w:rPr>
        <w:t>SUJETO OBLIGADO</w:t>
      </w:r>
      <w:r w:rsidRPr="00F009A6">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F009A6">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55189" w:rsidRPr="00F009A6" w:rsidRDefault="00255189" w:rsidP="00F009A6">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F009A6" w:rsidRDefault="00255189" w:rsidP="00F009A6">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009A6">
        <w:rPr>
          <w:rFonts w:ascii="Palatino Linotype" w:eastAsia="Times New Roman" w:hAnsi="Palatino Linotype" w:cs="Times New Roman"/>
          <w:i/>
          <w:szCs w:val="24"/>
          <w:lang w:val="es-ES_tradnl" w:eastAsia="es-ES"/>
        </w:rPr>
        <w:t>“</w:t>
      </w:r>
      <w:r w:rsidRPr="00F009A6">
        <w:rPr>
          <w:rFonts w:ascii="Palatino Linotype" w:eastAsia="Times New Roman" w:hAnsi="Palatino Linotype" w:cs="Times New Roman"/>
          <w:b/>
          <w:i/>
          <w:szCs w:val="24"/>
          <w:lang w:val="es-ES_tradnl" w:eastAsia="es-ES"/>
        </w:rPr>
        <w:t>Artículo 190.</w:t>
      </w:r>
      <w:r w:rsidRPr="00F009A6">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w:t>
      </w:r>
      <w:r w:rsidRPr="00F009A6">
        <w:rPr>
          <w:rFonts w:ascii="Palatino Linotype" w:eastAsia="Times New Roman" w:hAnsi="Palatino Linotype" w:cs="Times New Roman"/>
          <w:i/>
          <w:szCs w:val="24"/>
          <w:lang w:val="es-ES_tradnl" w:eastAsia="es-ES"/>
        </w:rPr>
        <w:lastRenderedPageBreak/>
        <w:t>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F009A6" w:rsidRDefault="00255189" w:rsidP="00F009A6">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F009A6" w:rsidRDefault="00255189" w:rsidP="00F009A6">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009A6">
        <w:rPr>
          <w:rFonts w:ascii="Palatino Linotype" w:eastAsia="Times New Roman" w:hAnsi="Palatino Linotype" w:cs="Times New Roman"/>
          <w:b/>
          <w:i/>
          <w:szCs w:val="24"/>
          <w:lang w:val="es-ES_tradnl" w:eastAsia="es-ES"/>
        </w:rPr>
        <w:t>Artículo 222.</w:t>
      </w:r>
      <w:r w:rsidRPr="00F009A6">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F009A6" w:rsidRDefault="00255189" w:rsidP="00F009A6">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009A6">
        <w:rPr>
          <w:rFonts w:ascii="Palatino Linotype" w:eastAsia="Times New Roman" w:hAnsi="Palatino Linotype" w:cs="Times New Roman"/>
          <w:i/>
          <w:szCs w:val="24"/>
          <w:lang w:val="es-ES_tradnl" w:eastAsia="es-ES"/>
        </w:rPr>
        <w:t>…</w:t>
      </w:r>
    </w:p>
    <w:p w:rsidR="00255189" w:rsidRPr="00F009A6" w:rsidRDefault="00255189" w:rsidP="00F009A6">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009A6">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F009A6">
        <w:rPr>
          <w:rFonts w:ascii="Palatino Linotype" w:eastAsia="Times New Roman" w:hAnsi="Palatino Linotype" w:cs="Times New Roman"/>
          <w:i/>
          <w:szCs w:val="24"/>
          <w:lang w:val="es-ES_tradnl" w:eastAsia="es-ES"/>
        </w:rPr>
        <w:t>;</w:t>
      </w:r>
    </w:p>
    <w:p w:rsidR="00255189" w:rsidRPr="00F009A6" w:rsidRDefault="00255189" w:rsidP="00F009A6">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009A6">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F009A6">
        <w:rPr>
          <w:rFonts w:ascii="Palatino Linotype" w:eastAsia="Times New Roman" w:hAnsi="Palatino Linotype" w:cs="Times New Roman"/>
          <w:i/>
          <w:szCs w:val="24"/>
          <w:lang w:val="es-ES_tradnl" w:eastAsia="es-ES"/>
        </w:rPr>
        <w:t>;</w:t>
      </w:r>
    </w:p>
    <w:p w:rsidR="00255189" w:rsidRPr="00F009A6" w:rsidRDefault="00255189" w:rsidP="00F009A6">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009A6">
        <w:rPr>
          <w:rFonts w:ascii="Palatino Linotype" w:eastAsia="Times New Roman" w:hAnsi="Palatino Linotype" w:cs="Times New Roman"/>
          <w:i/>
          <w:szCs w:val="24"/>
          <w:lang w:val="es-ES_tradnl" w:eastAsia="es-ES"/>
        </w:rPr>
        <w:t>…</w:t>
      </w:r>
    </w:p>
    <w:p w:rsidR="00255189" w:rsidRPr="00F009A6" w:rsidRDefault="00255189" w:rsidP="00F009A6">
      <w:pPr>
        <w:spacing w:after="0" w:line="360" w:lineRule="auto"/>
        <w:ind w:left="567" w:right="567"/>
        <w:contextualSpacing/>
        <w:jc w:val="both"/>
        <w:rPr>
          <w:rFonts w:ascii="Palatino Linotype" w:eastAsiaTheme="minorEastAsia" w:hAnsi="Palatino Linotype"/>
          <w:i/>
          <w:szCs w:val="24"/>
          <w:lang w:val="es-ES_tradnl" w:eastAsia="es-ES"/>
        </w:rPr>
      </w:pPr>
      <w:r w:rsidRPr="00F009A6">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F009A6">
        <w:rPr>
          <w:rFonts w:ascii="Palatino Linotype" w:eastAsiaTheme="minorEastAsia" w:hAnsi="Palatino Linotype"/>
          <w:i/>
          <w:szCs w:val="24"/>
          <w:lang w:val="es-ES_tradnl" w:eastAsia="es-ES"/>
        </w:rPr>
        <w:t xml:space="preserve"> (De Acuerdo al Decreto N°207, Publicado el 30 de mayo de 2017)</w:t>
      </w:r>
    </w:p>
    <w:p w:rsidR="00255189" w:rsidRPr="00F009A6" w:rsidRDefault="00255189" w:rsidP="00F009A6">
      <w:pPr>
        <w:spacing w:after="0" w:line="360" w:lineRule="auto"/>
        <w:ind w:left="567" w:right="567"/>
        <w:contextualSpacing/>
        <w:jc w:val="both"/>
        <w:rPr>
          <w:rFonts w:ascii="Palatino Linotype" w:eastAsiaTheme="minorEastAsia" w:hAnsi="Palatino Linotype"/>
          <w:i/>
          <w:szCs w:val="24"/>
          <w:lang w:val="es-ES_tradnl" w:eastAsia="es-ES"/>
        </w:rPr>
      </w:pPr>
      <w:r w:rsidRPr="00F009A6">
        <w:rPr>
          <w:rFonts w:ascii="Palatino Linotype" w:eastAsiaTheme="minorEastAsia" w:hAnsi="Palatino Linotype"/>
          <w:i/>
          <w:szCs w:val="24"/>
          <w:lang w:val="es-ES_tradnl" w:eastAsia="es-ES"/>
        </w:rPr>
        <w:t>…”</w:t>
      </w:r>
    </w:p>
    <w:p w:rsidR="00255189" w:rsidRPr="00F009A6" w:rsidRDefault="00255189" w:rsidP="00F009A6">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670F0" w:rsidRPr="00F009A6" w:rsidRDefault="00A55292" w:rsidP="00F009A6">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F009A6">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F009A6">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F009A6">
        <w:rPr>
          <w:rStyle w:val="Refdenotaalpie"/>
          <w:rFonts w:ascii="Palatino Linotype" w:eastAsiaTheme="minorEastAsia" w:hAnsi="Palatino Linotype" w:cs="Arial"/>
          <w:color w:val="000000" w:themeColor="text1"/>
          <w:sz w:val="24"/>
          <w:szCs w:val="24"/>
          <w:lang w:val="es-ES_tradnl" w:eastAsia="es-ES"/>
        </w:rPr>
        <w:footnoteReference w:id="5"/>
      </w:r>
      <w:r w:rsidRPr="00F009A6">
        <w:rPr>
          <w:rFonts w:ascii="Palatino Linotype" w:eastAsiaTheme="minorEastAsia" w:hAnsi="Palatino Linotype" w:cs="Arial"/>
          <w:color w:val="000000" w:themeColor="text1"/>
          <w:sz w:val="24"/>
          <w:szCs w:val="24"/>
          <w:lang w:val="es-ES_tradnl" w:eastAsia="es-ES"/>
        </w:rPr>
        <w:t>.  , esto refiere que, a</w:t>
      </w:r>
      <w:r w:rsidR="00225B55" w:rsidRPr="00F009A6">
        <w:rPr>
          <w:rFonts w:ascii="Palatino Linotype" w:eastAsiaTheme="minorEastAsia" w:hAnsi="Palatino Linotype" w:cs="Arial"/>
          <w:color w:val="000000" w:themeColor="text1"/>
          <w:sz w:val="24"/>
          <w:szCs w:val="24"/>
          <w:lang w:val="es-ES_tradnl" w:eastAsia="es-ES"/>
        </w:rPr>
        <w:t>nte</w:t>
      </w:r>
      <w:r w:rsidRPr="00F009A6">
        <w:rPr>
          <w:rFonts w:ascii="Palatino Linotype" w:eastAsiaTheme="minorEastAsia" w:hAnsi="Palatino Linotype" w:cs="Arial"/>
          <w:color w:val="000000" w:themeColor="text1"/>
          <w:sz w:val="24"/>
          <w:szCs w:val="24"/>
          <w:lang w:val="es-ES_tradnl" w:eastAsia="es-ES"/>
        </w:rPr>
        <w:t xml:space="preserve"> la falta de respuesta por parte del </w:t>
      </w:r>
      <w:r w:rsidRPr="00F009A6">
        <w:rPr>
          <w:rFonts w:ascii="Palatino Linotype" w:eastAsiaTheme="minorEastAsia" w:hAnsi="Palatino Linotype" w:cs="Arial"/>
          <w:b/>
          <w:color w:val="000000" w:themeColor="text1"/>
          <w:sz w:val="24"/>
          <w:szCs w:val="24"/>
          <w:lang w:val="es-ES_tradnl" w:eastAsia="es-ES"/>
        </w:rPr>
        <w:t>SUJETO OBLIGADO</w:t>
      </w:r>
      <w:r w:rsidRPr="00F009A6">
        <w:rPr>
          <w:rFonts w:ascii="Palatino Linotype" w:eastAsiaTheme="minorEastAsia" w:hAnsi="Palatino Linotype" w:cs="Arial"/>
          <w:color w:val="000000" w:themeColor="text1"/>
          <w:sz w:val="24"/>
          <w:szCs w:val="24"/>
          <w:lang w:val="es-ES_tradnl" w:eastAsia="es-ES"/>
        </w:rPr>
        <w:t xml:space="preserve">, el RECURRENTE </w:t>
      </w:r>
      <w:r w:rsidR="00C670F0" w:rsidRPr="00F009A6">
        <w:rPr>
          <w:rFonts w:ascii="Palatino Linotype" w:eastAsiaTheme="minorEastAsia" w:hAnsi="Palatino Linotype" w:cs="Arial"/>
          <w:color w:val="000000" w:themeColor="text1"/>
          <w:sz w:val="24"/>
          <w:szCs w:val="24"/>
          <w:lang w:val="es-ES_tradnl" w:eastAsia="es-ES"/>
        </w:rPr>
        <w:lastRenderedPageBreak/>
        <w:t xml:space="preserve">interpuso el recurso de revisión con el objeto de que este órgano garante determine si existió una violación al derecho de acceso a la información pública </w:t>
      </w:r>
      <w:r w:rsidR="00225B55" w:rsidRPr="00F009A6">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rsidR="00A55292" w:rsidRPr="00F009A6" w:rsidRDefault="00A55292" w:rsidP="00F009A6">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0A4050" w:rsidRPr="00F009A6" w:rsidRDefault="00B2516B" w:rsidP="00F009A6">
      <w:pPr>
        <w:keepNext/>
        <w:keepLines/>
        <w:spacing w:before="240" w:after="0"/>
        <w:ind w:left="360" w:hanging="360"/>
        <w:outlineLvl w:val="0"/>
        <w:rPr>
          <w:rFonts w:ascii="Palatino Linotype" w:eastAsia="MS Mincho" w:hAnsi="Palatino Linotype" w:cstheme="majorBidi"/>
          <w:b/>
          <w:sz w:val="24"/>
          <w:szCs w:val="24"/>
          <w:lang w:val="es-ES_tradnl" w:eastAsia="es-ES"/>
        </w:rPr>
      </w:pPr>
      <w:bookmarkStart w:id="162" w:name="_Toc65674076"/>
      <w:bookmarkStart w:id="163" w:name="_Toc65090095"/>
      <w:proofErr w:type="gramStart"/>
      <w:r w:rsidRPr="00F009A6">
        <w:rPr>
          <w:rFonts w:ascii="Palatino Linotype" w:eastAsiaTheme="minorEastAsia" w:hAnsi="Palatino Linotype"/>
          <w:b/>
          <w:lang w:val="es-ES_tradnl" w:eastAsia="es-ES"/>
        </w:rPr>
        <w:t>OCTAVO</w:t>
      </w:r>
      <w:bookmarkStart w:id="164" w:name="_Toc33793859"/>
      <w:bookmarkStart w:id="165" w:name="_Toc57902978"/>
      <w:r w:rsidR="000A4050" w:rsidRPr="00F009A6">
        <w:rPr>
          <w:rFonts w:ascii="Palatino Linotype" w:eastAsia="MS Mincho" w:hAnsi="Palatino Linotype" w:cstheme="majorBidi"/>
          <w:b/>
          <w:sz w:val="24"/>
          <w:szCs w:val="24"/>
          <w:lang w:val="es-ES_tradnl" w:eastAsia="es-ES"/>
        </w:rPr>
        <w:t xml:space="preserve"> </w:t>
      </w:r>
      <w:r w:rsidR="008D1ABA" w:rsidRPr="00F009A6">
        <w:rPr>
          <w:rFonts w:ascii="Palatino Linotype" w:eastAsia="MS Mincho" w:hAnsi="Palatino Linotype" w:cstheme="majorBidi"/>
          <w:b/>
          <w:sz w:val="24"/>
          <w:szCs w:val="24"/>
          <w:lang w:val="es-ES_tradnl" w:eastAsia="es-ES"/>
        </w:rPr>
        <w:t>.</w:t>
      </w:r>
      <w:r w:rsidR="000A4050" w:rsidRPr="00F009A6">
        <w:rPr>
          <w:rFonts w:ascii="Palatino Linotype" w:eastAsia="MS Mincho" w:hAnsi="Palatino Linotype" w:cstheme="majorBidi"/>
          <w:b/>
          <w:sz w:val="24"/>
          <w:szCs w:val="24"/>
          <w:lang w:val="es-ES_tradnl" w:eastAsia="es-ES"/>
        </w:rPr>
        <w:t>Vista</w:t>
      </w:r>
      <w:proofErr w:type="gramEnd"/>
      <w:r w:rsidR="000A4050" w:rsidRPr="00F009A6">
        <w:rPr>
          <w:rFonts w:ascii="Palatino Linotype" w:eastAsia="MS Gothic" w:hAnsi="Palatino Linotype" w:cstheme="majorBidi"/>
          <w:b/>
          <w:sz w:val="24"/>
          <w:szCs w:val="24"/>
        </w:rPr>
        <w:t xml:space="preserve"> a la Dirección Jurídica y de Verificación.</w:t>
      </w:r>
      <w:bookmarkEnd w:id="162"/>
      <w:bookmarkEnd w:id="164"/>
      <w:bookmarkEnd w:id="165"/>
    </w:p>
    <w:p w:rsidR="000A4050" w:rsidRPr="00F009A6" w:rsidRDefault="000A4050" w:rsidP="00F009A6">
      <w:pPr>
        <w:spacing w:after="0" w:line="360" w:lineRule="auto"/>
        <w:contextualSpacing/>
        <w:jc w:val="both"/>
        <w:rPr>
          <w:rFonts w:ascii="Palatino Linotype" w:eastAsia="MS Mincho" w:hAnsi="Palatino Linotype" w:cstheme="majorBidi"/>
          <w:sz w:val="24"/>
          <w:szCs w:val="24"/>
          <w:lang w:val="es-ES_tradnl" w:eastAsia="es-ES"/>
        </w:rPr>
      </w:pPr>
    </w:p>
    <w:p w:rsidR="000A4050" w:rsidRPr="00F009A6" w:rsidRDefault="000A4050" w:rsidP="00F009A6">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F009A6">
        <w:rPr>
          <w:rFonts w:ascii="Palatino Linotype"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F009A6">
        <w:rPr>
          <w:rFonts w:ascii="Palatino Linotype" w:hAnsi="Palatino Linotype"/>
          <w:b/>
          <w:sz w:val="24"/>
          <w:szCs w:val="24"/>
          <w:u w:val="single"/>
          <w:lang w:val="es-ES_tradnl" w:eastAsia="es-ES"/>
        </w:rPr>
        <w:t xml:space="preserve">por no brindar al recurrente  la relación de proveedores y contratistas con las que cuenta el municipio </w:t>
      </w:r>
      <w:r w:rsidRPr="00F009A6">
        <w:rPr>
          <w:rFonts w:ascii="Palatino Linotype" w:hAnsi="Palatino Linotype"/>
          <w:sz w:val="24"/>
          <w:szCs w:val="24"/>
          <w:lang w:val="es-ES_tradnl" w:eastAsia="es-ES"/>
        </w:rPr>
        <w:t xml:space="preserve">o en la atención a solicitudes de información; sin embargo, dadas la inconsistencias que se pudieron observar en el presente asunto, consistentes en la falta de publicación de la información correspondiente a los servicios que se prestan, se dará vista al área competente para que en ejercicio de sus atribuciones realice las investigaciones pertinentes por las omisiones detectadas atribuibles al </w:t>
      </w:r>
      <w:r w:rsidRPr="00F009A6">
        <w:rPr>
          <w:rFonts w:ascii="Palatino Linotype" w:hAnsi="Palatino Linotype"/>
          <w:b/>
          <w:sz w:val="24"/>
          <w:szCs w:val="24"/>
          <w:lang w:val="es-ES_tradnl" w:eastAsia="es-ES"/>
        </w:rPr>
        <w:t>SUJETO OBLIGADO</w:t>
      </w:r>
      <w:r w:rsidRPr="00F009A6">
        <w:rPr>
          <w:rFonts w:ascii="Palatino Linotype" w:hAnsi="Palatino Linotype"/>
          <w:sz w:val="24"/>
          <w:szCs w:val="24"/>
          <w:lang w:val="es-ES_tradnl" w:eastAsia="es-ES"/>
        </w:rPr>
        <w:t>.</w:t>
      </w:r>
    </w:p>
    <w:p w:rsidR="000A4050" w:rsidRPr="00F009A6" w:rsidRDefault="000A4050" w:rsidP="00F009A6">
      <w:pPr>
        <w:spacing w:after="0" w:line="360" w:lineRule="auto"/>
        <w:contextualSpacing/>
        <w:jc w:val="both"/>
        <w:rPr>
          <w:rFonts w:ascii="Palatino Linotype" w:eastAsia="MS Mincho" w:hAnsi="Palatino Linotype" w:cstheme="majorBidi"/>
          <w:sz w:val="24"/>
          <w:szCs w:val="24"/>
          <w:lang w:val="es-ES_tradnl" w:eastAsia="es-ES"/>
        </w:rPr>
      </w:pPr>
    </w:p>
    <w:p w:rsidR="000A4050" w:rsidRPr="00F009A6" w:rsidRDefault="000A4050" w:rsidP="00F009A6">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F009A6">
        <w:rPr>
          <w:rFonts w:ascii="Palatino Linotype" w:hAnsi="Palatino Linotype"/>
          <w:sz w:val="24"/>
          <w:szCs w:val="24"/>
          <w:lang w:val="es-ES_tradnl" w:eastAsia="es-ES"/>
        </w:rPr>
        <w:t xml:space="preserve">Información contenida en el </w:t>
      </w:r>
      <w:proofErr w:type="gramStart"/>
      <w:r w:rsidRPr="00F009A6">
        <w:rPr>
          <w:rFonts w:ascii="Palatino Linotype" w:hAnsi="Palatino Linotype"/>
          <w:sz w:val="24"/>
          <w:szCs w:val="24"/>
          <w:lang w:val="es-ES_tradnl" w:eastAsia="es-ES"/>
        </w:rPr>
        <w:t>artículo  92</w:t>
      </w:r>
      <w:proofErr w:type="gramEnd"/>
      <w:r w:rsidRPr="00F009A6">
        <w:rPr>
          <w:rFonts w:ascii="Palatino Linotype" w:hAnsi="Palatino Linotype"/>
          <w:sz w:val="24"/>
          <w:szCs w:val="24"/>
          <w:lang w:val="es-ES_tradnl" w:eastAsia="es-ES"/>
        </w:rPr>
        <w:t xml:space="preserve"> fracción  XXXVI, de la Ley de Transparencia y Acceso a la Información Pública del Estado de México y Municipios, referidos en líneas anteriores.</w:t>
      </w:r>
    </w:p>
    <w:p w:rsidR="000A4050" w:rsidRPr="00F009A6" w:rsidRDefault="000A4050" w:rsidP="00F009A6">
      <w:pPr>
        <w:spacing w:after="0" w:line="360" w:lineRule="auto"/>
        <w:contextualSpacing/>
        <w:jc w:val="both"/>
        <w:rPr>
          <w:rFonts w:ascii="Palatino Linotype" w:eastAsia="MS Mincho" w:hAnsi="Palatino Linotype" w:cstheme="majorBidi"/>
          <w:sz w:val="24"/>
          <w:szCs w:val="24"/>
          <w:lang w:val="es-ES_tradnl" w:eastAsia="es-ES"/>
        </w:rPr>
      </w:pPr>
    </w:p>
    <w:p w:rsidR="000A4050" w:rsidRPr="00F009A6" w:rsidRDefault="000A4050" w:rsidP="00F009A6">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F009A6">
        <w:rPr>
          <w:rFonts w:ascii="Palatino Linotype" w:hAnsi="Palatino Linotype"/>
          <w:sz w:val="24"/>
          <w:szCs w:val="24"/>
          <w:lang w:val="es-ES_tradnl" w:eastAsia="es-ES"/>
        </w:rPr>
        <w:t xml:space="preserve">Asimismo, el Reglamento Interior del Instituto de Transparencia, Acceso a la Información Pública y Protección de Datos del Estado de México y sus Municipios, establece en su artículo 23 fracción XIV, que es la Dirección Jurídica y de Verificación lo siguiente:   </w:t>
      </w:r>
    </w:p>
    <w:p w:rsidR="000A4050" w:rsidRPr="00F009A6" w:rsidRDefault="000A4050" w:rsidP="00F009A6">
      <w:pPr>
        <w:spacing w:line="276" w:lineRule="auto"/>
        <w:ind w:left="1170" w:hanging="360"/>
        <w:contextualSpacing/>
        <w:jc w:val="both"/>
        <w:rPr>
          <w:rFonts w:ascii="Palatino Linotype" w:eastAsiaTheme="minorEastAsia" w:hAnsi="Palatino Linotype"/>
          <w:i/>
          <w:lang w:val="es-ES_tradnl" w:eastAsia="es-ES"/>
        </w:rPr>
      </w:pPr>
    </w:p>
    <w:p w:rsidR="000A4050" w:rsidRPr="00F009A6" w:rsidRDefault="000A4050" w:rsidP="00F009A6">
      <w:pPr>
        <w:spacing w:line="276" w:lineRule="auto"/>
        <w:ind w:left="1170" w:right="567"/>
        <w:contextualSpacing/>
        <w:jc w:val="both"/>
        <w:rPr>
          <w:rFonts w:ascii="Palatino Linotype" w:hAnsi="Palatino Linotype"/>
          <w:i/>
        </w:rPr>
      </w:pPr>
      <w:r w:rsidRPr="00F009A6">
        <w:rPr>
          <w:rFonts w:ascii="Palatino Linotype" w:hAnsi="Palatino Linotype"/>
          <w:b/>
          <w:i/>
        </w:rPr>
        <w:t>Artículo 23.</w:t>
      </w:r>
      <w:r w:rsidRPr="00F009A6">
        <w:rPr>
          <w:rFonts w:ascii="Palatino Linotype" w:hAnsi="Palatino Linotype"/>
          <w:i/>
        </w:rPr>
        <w:t xml:space="preserve"> Corresponde a la Dirección Jurídica y de Verificación ejercer las atribuciones siguientes:</w:t>
      </w:r>
    </w:p>
    <w:p w:rsidR="000A4050" w:rsidRPr="00F009A6" w:rsidRDefault="000A4050" w:rsidP="00F009A6">
      <w:pPr>
        <w:spacing w:line="276" w:lineRule="auto"/>
        <w:ind w:left="1170" w:right="567"/>
        <w:contextualSpacing/>
        <w:jc w:val="both"/>
        <w:rPr>
          <w:rFonts w:ascii="Palatino Linotype" w:hAnsi="Palatino Linotype"/>
          <w:i/>
        </w:rPr>
      </w:pPr>
      <w:r w:rsidRPr="00F009A6">
        <w:rPr>
          <w:rFonts w:ascii="Palatino Linotype" w:hAnsi="Palatino Linotype"/>
          <w:i/>
        </w:rPr>
        <w:t xml:space="preserve">(…) </w:t>
      </w:r>
    </w:p>
    <w:p w:rsidR="000A4050" w:rsidRPr="00F009A6" w:rsidRDefault="000A4050" w:rsidP="00F009A6">
      <w:pPr>
        <w:spacing w:line="276" w:lineRule="auto"/>
        <w:ind w:left="1170" w:right="567"/>
        <w:contextualSpacing/>
        <w:jc w:val="both"/>
        <w:rPr>
          <w:rFonts w:ascii="Palatino Linotype" w:hAnsi="Palatino Linotype"/>
          <w:i/>
        </w:rPr>
      </w:pPr>
      <w:r w:rsidRPr="00F009A6">
        <w:rPr>
          <w:rFonts w:ascii="Palatino Linotype" w:hAnsi="Palatino Linotype"/>
          <w:i/>
        </w:rPr>
        <w:t>XIV.</w:t>
      </w:r>
      <w:r w:rsidRPr="00F009A6">
        <w:t xml:space="preserve"> </w:t>
      </w:r>
      <w:r w:rsidRPr="00F009A6">
        <w:rPr>
          <w:rFonts w:ascii="Palatino Linotype" w:hAnsi="Palatino Linotype"/>
          <w:i/>
        </w:rPr>
        <w:t>Ordenar y practicar verificaciones a los portales de internet de los Sujetos Obligados, para revisar y constatar el debido cumplimiento de las obligaciones de transparencia, en los términos que establecen las Leyes de la materia, lineamientos y demás disposiciones jurídicas aplicables. Asimismo, informar mensualmente al Pleno las verificaciones realizadas a los portales de transparencia de los Sujetos Obligados;</w:t>
      </w:r>
    </w:p>
    <w:p w:rsidR="000A4050" w:rsidRPr="00F009A6" w:rsidRDefault="000A4050" w:rsidP="00F009A6">
      <w:pPr>
        <w:spacing w:line="276" w:lineRule="auto"/>
        <w:ind w:left="1170" w:right="567"/>
        <w:contextualSpacing/>
        <w:jc w:val="both"/>
        <w:rPr>
          <w:rFonts w:ascii="Palatino Linotype" w:hAnsi="Palatino Linotype"/>
          <w:i/>
        </w:rPr>
      </w:pPr>
      <w:r w:rsidRPr="00F009A6">
        <w:rPr>
          <w:rFonts w:ascii="Palatino Linotype" w:hAnsi="Palatino Linotype"/>
          <w:i/>
        </w:rPr>
        <w:t>(…)</w:t>
      </w:r>
    </w:p>
    <w:p w:rsidR="000A4050" w:rsidRPr="00F009A6" w:rsidRDefault="000A4050" w:rsidP="00F009A6">
      <w:pPr>
        <w:spacing w:before="240" w:after="0" w:line="360" w:lineRule="auto"/>
        <w:ind w:left="360"/>
        <w:contextualSpacing/>
        <w:jc w:val="both"/>
        <w:rPr>
          <w:rFonts w:ascii="Palatino Linotype" w:eastAsia="Times New Roman" w:hAnsi="Palatino Linotype" w:cs="Arial"/>
          <w:color w:val="000000" w:themeColor="text1"/>
          <w:sz w:val="24"/>
          <w:szCs w:val="24"/>
          <w:lang w:val="es-ES_tradnl" w:eastAsia="es-MX"/>
        </w:rPr>
      </w:pPr>
    </w:p>
    <w:p w:rsidR="00B2516B" w:rsidRPr="00F009A6" w:rsidRDefault="000A4050" w:rsidP="00F009A6">
      <w:pPr>
        <w:pStyle w:val="Ttulo1"/>
        <w:rPr>
          <w:rFonts w:eastAsiaTheme="minorEastAsia"/>
          <w:lang w:val="es-ES_tradnl" w:eastAsia="es-ES"/>
        </w:rPr>
      </w:pPr>
      <w:bookmarkStart w:id="166" w:name="_Toc65674077"/>
      <w:r w:rsidRPr="00F009A6">
        <w:rPr>
          <w:rFonts w:eastAsiaTheme="minorEastAsia"/>
          <w:lang w:val="es-ES_tradnl" w:eastAsia="es-ES"/>
        </w:rPr>
        <w:t>NOVENO</w:t>
      </w:r>
      <w:r w:rsidR="00A55292" w:rsidRPr="00F009A6">
        <w:rPr>
          <w:rFonts w:eastAsiaTheme="minorEastAsia"/>
          <w:lang w:val="es-ES_tradnl" w:eastAsia="es-ES"/>
        </w:rPr>
        <w:t>. De la versión pública.</w:t>
      </w:r>
      <w:bookmarkEnd w:id="163"/>
      <w:bookmarkEnd w:id="166"/>
    </w:p>
    <w:p w:rsidR="00B2516B" w:rsidRPr="00F009A6" w:rsidRDefault="00B2516B" w:rsidP="00F009A6">
      <w:pPr>
        <w:rPr>
          <w:lang w:val="es-ES_tradnl" w:eastAsia="es-ES"/>
        </w:rPr>
      </w:pPr>
    </w:p>
    <w:p w:rsidR="00255189" w:rsidRPr="00F009A6" w:rsidRDefault="00255189" w:rsidP="00F009A6">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F009A6">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F009A6">
        <w:rPr>
          <w:rFonts w:ascii="Palatino Linotype" w:eastAsiaTheme="minorEastAsia" w:hAnsi="Palatino Linotype" w:cs="Arial"/>
          <w:b/>
          <w:color w:val="000000" w:themeColor="text1"/>
          <w:sz w:val="24"/>
          <w:szCs w:val="24"/>
          <w:lang w:val="es-ES_tradnl" w:eastAsia="es-ES"/>
        </w:rPr>
        <w:t xml:space="preserve">, </w:t>
      </w:r>
      <w:r w:rsidRPr="00F009A6">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F009A6">
        <w:rPr>
          <w:rFonts w:ascii="Palatino Linotype" w:eastAsiaTheme="minorEastAsia" w:hAnsi="Palatino Linotype" w:cs="Arial"/>
          <w:b/>
          <w:color w:val="000000" w:themeColor="text1"/>
          <w:sz w:val="24"/>
          <w:szCs w:val="24"/>
          <w:u w:val="single"/>
          <w:lang w:val="es-ES_tradnl" w:eastAsia="es-ES"/>
        </w:rPr>
        <w:t>versión pública</w:t>
      </w:r>
      <w:r w:rsidRPr="00F009A6">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A55292" w:rsidRPr="00F009A6" w:rsidRDefault="00A55292" w:rsidP="00F009A6">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F009A6" w:rsidRDefault="00255189" w:rsidP="00F009A6">
      <w:pPr>
        <w:numPr>
          <w:ilvl w:val="0"/>
          <w:numId w:val="2"/>
        </w:numPr>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F009A6">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F009A6">
        <w:rPr>
          <w:rFonts w:ascii="Palatino Linotype" w:eastAsia="Calibri" w:hAnsi="Palatino Linotype" w:cs="Arial"/>
          <w:b/>
          <w:color w:val="000000" w:themeColor="text1"/>
          <w:sz w:val="24"/>
          <w:szCs w:val="24"/>
          <w:lang w:val="es-ES" w:eastAsia="es-MX"/>
        </w:rPr>
        <w:t>SUJETO OBLIGADO</w:t>
      </w:r>
      <w:r w:rsidRPr="00F009A6">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F009A6">
        <w:rPr>
          <w:rFonts w:ascii="Palatino Linotype" w:eastAsia="Times New Roman" w:hAnsi="Palatino Linotype" w:cs="Arial"/>
          <w:color w:val="000000" w:themeColor="text1"/>
          <w:sz w:val="24"/>
          <w:szCs w:val="24"/>
          <w:lang w:val="es-ES_tradnl" w:eastAsia="es-MX"/>
        </w:rPr>
        <w:t xml:space="preserve">para tal efecto emitirá el </w:t>
      </w:r>
      <w:r w:rsidRPr="00F009A6">
        <w:rPr>
          <w:rFonts w:ascii="Palatino Linotype" w:eastAsia="Calibri" w:hAnsi="Palatino Linotype" w:cs="Arial"/>
          <w:color w:val="000000" w:themeColor="text1"/>
          <w:sz w:val="24"/>
          <w:szCs w:val="24"/>
          <w:lang w:val="es-ES" w:eastAsia="es-MX"/>
        </w:rPr>
        <w:t xml:space="preserve">Acuerdo del Comité de Transparencia en términos de </w:t>
      </w:r>
      <w:r w:rsidRPr="00F009A6">
        <w:rPr>
          <w:rFonts w:ascii="Palatino Linotype" w:eastAsia="Calibri" w:hAnsi="Palatino Linotype" w:cs="Arial"/>
          <w:color w:val="000000" w:themeColor="text1"/>
          <w:sz w:val="24"/>
          <w:szCs w:val="24"/>
          <w:lang w:val="es-ES" w:eastAsia="es-MX"/>
        </w:rPr>
        <w:lastRenderedPageBreak/>
        <w:t>los artículos 49 fracción</w:t>
      </w:r>
      <w:r w:rsidRPr="00F009A6">
        <w:rPr>
          <w:rFonts w:ascii="Palatino Linotype" w:eastAsia="Calibri" w:hAnsi="Palatino Linotype" w:cs="Arial"/>
          <w:bCs/>
          <w:color w:val="000000" w:themeColor="text1"/>
          <w:sz w:val="24"/>
          <w:szCs w:val="24"/>
          <w:lang w:val="es-ES_tradnl" w:eastAsia="es-ES"/>
        </w:rPr>
        <w:t xml:space="preserve"> VIII,</w:t>
      </w:r>
      <w:r w:rsidRPr="00F009A6">
        <w:rPr>
          <w:rFonts w:ascii="Palatino Linotype" w:eastAsia="Calibri" w:hAnsi="Palatino Linotype" w:cs="Arial"/>
          <w:color w:val="000000" w:themeColor="text1"/>
          <w:sz w:val="24"/>
          <w:szCs w:val="24"/>
          <w:lang w:val="es-ES" w:eastAsia="es-MX"/>
        </w:rPr>
        <w:t xml:space="preserve"> 122</w:t>
      </w:r>
      <w:r w:rsidRPr="00F009A6">
        <w:rPr>
          <w:rFonts w:eastAsiaTheme="minorEastAsia" w:cs="Times New Roman"/>
          <w:sz w:val="24"/>
          <w:szCs w:val="24"/>
          <w:vertAlign w:val="superscript"/>
          <w:lang w:val="es-ES" w:eastAsia="es-MX"/>
        </w:rPr>
        <w:footnoteReference w:id="6"/>
      </w:r>
      <w:r w:rsidRPr="00F009A6">
        <w:rPr>
          <w:rFonts w:ascii="Palatino Linotype" w:eastAsia="Calibri" w:hAnsi="Palatino Linotype" w:cs="Arial"/>
          <w:color w:val="000000" w:themeColor="text1"/>
          <w:sz w:val="24"/>
          <w:szCs w:val="24"/>
          <w:lang w:val="es-ES" w:eastAsia="es-MX"/>
        </w:rPr>
        <w:t>, 135</w:t>
      </w:r>
      <w:r w:rsidRPr="00F009A6">
        <w:rPr>
          <w:rFonts w:eastAsiaTheme="minorEastAsia" w:cs="Times New Roman"/>
          <w:sz w:val="24"/>
          <w:szCs w:val="24"/>
          <w:vertAlign w:val="superscript"/>
          <w:lang w:val="es-ES" w:eastAsia="es-MX"/>
        </w:rPr>
        <w:footnoteReference w:id="7"/>
      </w:r>
      <w:r w:rsidRPr="00F009A6">
        <w:rPr>
          <w:rFonts w:ascii="Palatino Linotype" w:eastAsia="Calibri" w:hAnsi="Palatino Linotype" w:cs="Arial"/>
          <w:color w:val="000000" w:themeColor="text1"/>
          <w:sz w:val="24"/>
          <w:szCs w:val="24"/>
          <w:lang w:val="es-ES" w:eastAsia="es-MX"/>
        </w:rPr>
        <w:t xml:space="preserve"> y 149 de la </w:t>
      </w:r>
      <w:r w:rsidRPr="00F009A6">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F009A6">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255189" w:rsidRPr="00F009A6" w:rsidRDefault="00255189" w:rsidP="00F009A6">
      <w:pPr>
        <w:keepNext/>
        <w:keepLines/>
        <w:spacing w:before="40" w:after="0"/>
        <w:outlineLvl w:val="1"/>
        <w:rPr>
          <w:rFonts w:ascii="Palatino Linotype" w:eastAsiaTheme="majorEastAsia" w:hAnsi="Palatino Linotype" w:cstheme="majorBidi"/>
          <w:b/>
          <w:color w:val="000000" w:themeColor="text1"/>
          <w:sz w:val="24"/>
          <w:szCs w:val="24"/>
        </w:rPr>
      </w:pPr>
      <w:bookmarkStart w:id="167" w:name="_Toc500756709"/>
      <w:bookmarkStart w:id="168" w:name="_Toc536691777"/>
      <w:bookmarkStart w:id="169" w:name="_Toc64555017"/>
      <w:bookmarkStart w:id="170" w:name="_Toc65089338"/>
      <w:bookmarkStart w:id="171" w:name="_Toc65090096"/>
      <w:bookmarkStart w:id="172" w:name="_Toc65090267"/>
      <w:bookmarkStart w:id="173" w:name="_Toc65091299"/>
      <w:bookmarkStart w:id="174" w:name="_Toc65674078"/>
      <w:r w:rsidRPr="00F009A6">
        <w:rPr>
          <w:rFonts w:ascii="Palatino Linotype" w:eastAsiaTheme="majorEastAsia" w:hAnsi="Palatino Linotype" w:cstheme="majorBidi"/>
          <w:b/>
          <w:color w:val="000000" w:themeColor="text1"/>
          <w:sz w:val="24"/>
          <w:szCs w:val="24"/>
        </w:rPr>
        <w:t>I. De la clasificación de la información.</w:t>
      </w:r>
      <w:bookmarkEnd w:id="167"/>
      <w:bookmarkEnd w:id="168"/>
      <w:bookmarkEnd w:id="169"/>
      <w:bookmarkEnd w:id="170"/>
      <w:bookmarkEnd w:id="171"/>
      <w:bookmarkEnd w:id="172"/>
      <w:bookmarkEnd w:id="173"/>
      <w:bookmarkEnd w:id="174"/>
    </w:p>
    <w:p w:rsidR="00255189" w:rsidRPr="00F009A6" w:rsidRDefault="00255189" w:rsidP="00F009A6">
      <w:pPr>
        <w:spacing w:after="0" w:line="240" w:lineRule="auto"/>
        <w:rPr>
          <w:rFonts w:ascii="Palatino Linotype" w:eastAsiaTheme="minorEastAsia" w:hAnsi="Palatino Linotype"/>
          <w:color w:val="000000" w:themeColor="text1"/>
          <w:sz w:val="24"/>
          <w:szCs w:val="24"/>
        </w:rPr>
      </w:pPr>
    </w:p>
    <w:p w:rsidR="00255189" w:rsidRPr="00F009A6" w:rsidRDefault="00255189" w:rsidP="00F009A6">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009A6">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F009A6">
        <w:rPr>
          <w:rFonts w:eastAsiaTheme="minorEastAsia"/>
          <w:sz w:val="24"/>
          <w:szCs w:val="24"/>
          <w:vertAlign w:val="superscript"/>
          <w:lang w:val="es-ES_tradnl" w:eastAsia="es-ES"/>
        </w:rPr>
        <w:footnoteReference w:id="8"/>
      </w:r>
      <w:r w:rsidRPr="00F009A6">
        <w:rPr>
          <w:rFonts w:ascii="Palatino Linotype" w:eastAsiaTheme="minorEastAsia" w:hAnsi="Palatino Linotype"/>
          <w:color w:val="000000" w:themeColor="text1"/>
          <w:sz w:val="24"/>
          <w:szCs w:val="24"/>
          <w:lang w:val="es-ES_tradnl" w:eastAsia="es-ES"/>
        </w:rPr>
        <w:t xml:space="preserve"> aunque cualquier límite o </w:t>
      </w:r>
      <w:r w:rsidRPr="00F009A6">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F009A6">
        <w:rPr>
          <w:rFonts w:eastAsiaTheme="minorEastAsia"/>
          <w:sz w:val="24"/>
          <w:szCs w:val="24"/>
          <w:vertAlign w:val="superscript"/>
          <w:lang w:val="es-ES_tradnl" w:eastAsia="es-ES"/>
        </w:rPr>
        <w:footnoteReference w:id="9"/>
      </w:r>
      <w:r w:rsidRPr="00F009A6">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55189" w:rsidRPr="00F009A6" w:rsidRDefault="00255189" w:rsidP="00F009A6">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009A6">
        <w:rPr>
          <w:rFonts w:ascii="Palatino Linotype" w:eastAsiaTheme="minorEastAsia" w:hAnsi="Palatino Linotype"/>
          <w:color w:val="000000" w:themeColor="text1"/>
          <w:sz w:val="24"/>
          <w:szCs w:val="24"/>
          <w:lang w:val="es-ES_tradnl" w:eastAsia="es-ES"/>
        </w:rPr>
        <w:t xml:space="preserve">El grave problema que enfrentamos todos los días, al resolver los recursos de revisión que se presentan, consiste en que a pesar de que han pasado más de dos </w:t>
      </w:r>
      <w:r w:rsidRPr="00F009A6">
        <w:rPr>
          <w:rFonts w:ascii="Palatino Linotype" w:eastAsiaTheme="minorEastAsia" w:hAnsi="Palatino Linotype"/>
          <w:color w:val="000000" w:themeColor="text1"/>
          <w:sz w:val="24"/>
          <w:szCs w:val="24"/>
          <w:lang w:val="es-ES_tradnl" w:eastAsia="es-ES"/>
        </w:rPr>
        <w:lastRenderedPageBreak/>
        <w:t>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F009A6" w:rsidRDefault="00255189" w:rsidP="00F009A6">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F009A6" w:rsidRDefault="00255189" w:rsidP="00F009A6">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009A6">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F009A6" w:rsidRDefault="00255189" w:rsidP="00F009A6">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F009A6" w:rsidRDefault="00255189" w:rsidP="00F009A6">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75" w:name="_Toc485631700"/>
      <w:bookmarkStart w:id="176" w:name="_Toc500756710"/>
      <w:bookmarkStart w:id="177" w:name="_Toc536691778"/>
      <w:bookmarkStart w:id="178" w:name="_Toc64555018"/>
      <w:bookmarkStart w:id="179" w:name="_Toc65089339"/>
      <w:bookmarkStart w:id="180" w:name="_Toc65090097"/>
      <w:bookmarkStart w:id="181" w:name="_Toc65090268"/>
      <w:bookmarkStart w:id="182" w:name="_Toc65091300"/>
      <w:bookmarkStart w:id="183" w:name="_Toc65674079"/>
      <w:r w:rsidRPr="00F009A6">
        <w:rPr>
          <w:rFonts w:ascii="Palatino Linotype" w:eastAsiaTheme="majorEastAsia" w:hAnsi="Palatino Linotype" w:cstheme="majorBidi"/>
          <w:b/>
          <w:color w:val="000000" w:themeColor="text1"/>
          <w:sz w:val="24"/>
          <w:szCs w:val="24"/>
        </w:rPr>
        <w:t>Requisitos previos.</w:t>
      </w:r>
      <w:bookmarkEnd w:id="175"/>
      <w:bookmarkEnd w:id="176"/>
      <w:bookmarkEnd w:id="177"/>
      <w:bookmarkEnd w:id="178"/>
      <w:bookmarkEnd w:id="179"/>
      <w:bookmarkEnd w:id="180"/>
      <w:bookmarkEnd w:id="181"/>
      <w:bookmarkEnd w:id="182"/>
      <w:bookmarkEnd w:id="183"/>
    </w:p>
    <w:p w:rsidR="00255189" w:rsidRPr="00F009A6" w:rsidRDefault="00255189" w:rsidP="00F009A6">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009A6" w:rsidRDefault="00255189" w:rsidP="00F009A6">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009A6">
        <w:rPr>
          <w:rFonts w:ascii="Palatino Linotype" w:eastAsiaTheme="minorEastAsia" w:hAnsi="Palatino Linotype" w:cs="Arial"/>
          <w:color w:val="000000" w:themeColor="text1"/>
          <w:sz w:val="24"/>
          <w:szCs w:val="24"/>
          <w:lang w:val="es-ES_tradnl" w:eastAsia="es-ES"/>
        </w:rPr>
        <w:t xml:space="preserve">Los </w:t>
      </w:r>
      <w:r w:rsidRPr="00F009A6">
        <w:rPr>
          <w:rFonts w:ascii="Palatino Linotype" w:eastAsiaTheme="minorEastAsia" w:hAnsi="Palatino Linotype"/>
          <w:color w:val="000000" w:themeColor="text1"/>
          <w:sz w:val="24"/>
          <w:szCs w:val="24"/>
          <w:lang w:val="es-ES_tradnl" w:eastAsia="es-ES"/>
        </w:rPr>
        <w:t>artículos</w:t>
      </w:r>
      <w:r w:rsidRPr="00F009A6">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55189" w:rsidRPr="00F009A6" w:rsidRDefault="00255189" w:rsidP="00F009A6">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009A6" w:rsidRDefault="00255189" w:rsidP="00F009A6">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009A6">
        <w:rPr>
          <w:rFonts w:ascii="Palatino Linotype" w:eastAsiaTheme="minorEastAsia" w:hAnsi="Palatino Linotype" w:cs="Arial"/>
          <w:color w:val="000000" w:themeColor="text1"/>
          <w:sz w:val="24"/>
          <w:szCs w:val="24"/>
          <w:lang w:val="es-ES_tradnl" w:eastAsia="es-ES"/>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F009A6" w:rsidRDefault="00255189" w:rsidP="00F009A6">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009A6" w:rsidRDefault="00255189" w:rsidP="00F009A6">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009A6">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55189" w:rsidRPr="00F009A6" w:rsidRDefault="00255189" w:rsidP="00F009A6">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009A6" w:rsidRDefault="00255189" w:rsidP="00F009A6">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84" w:name="_Toc485631701"/>
      <w:bookmarkStart w:id="185" w:name="_Toc500756711"/>
      <w:bookmarkStart w:id="186" w:name="_Toc536691779"/>
      <w:bookmarkStart w:id="187" w:name="_Toc64555019"/>
      <w:bookmarkStart w:id="188" w:name="_Toc65089340"/>
      <w:bookmarkStart w:id="189" w:name="_Toc65090098"/>
      <w:bookmarkStart w:id="190" w:name="_Toc65090269"/>
      <w:bookmarkStart w:id="191" w:name="_Toc65091301"/>
      <w:bookmarkStart w:id="192" w:name="_Toc65674080"/>
      <w:r w:rsidRPr="00F009A6">
        <w:rPr>
          <w:rFonts w:ascii="Palatino Linotype" w:eastAsiaTheme="majorEastAsia" w:hAnsi="Palatino Linotype" w:cstheme="majorBidi"/>
          <w:b/>
          <w:color w:val="000000" w:themeColor="text1"/>
          <w:sz w:val="24"/>
          <w:szCs w:val="24"/>
        </w:rPr>
        <w:t>Supuestos de clasificación.</w:t>
      </w:r>
      <w:bookmarkEnd w:id="184"/>
      <w:bookmarkEnd w:id="185"/>
      <w:bookmarkEnd w:id="186"/>
      <w:bookmarkEnd w:id="187"/>
      <w:bookmarkEnd w:id="188"/>
      <w:bookmarkEnd w:id="189"/>
      <w:bookmarkEnd w:id="190"/>
      <w:bookmarkEnd w:id="191"/>
      <w:bookmarkEnd w:id="192"/>
    </w:p>
    <w:p w:rsidR="00255189" w:rsidRPr="00F009A6" w:rsidRDefault="00255189" w:rsidP="00F009A6">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F009A6" w:rsidRDefault="00255189" w:rsidP="00F009A6">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009A6">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F009A6" w:rsidRDefault="00255189" w:rsidP="00F009A6">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009A6" w:rsidRDefault="00255189" w:rsidP="00F009A6">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009A6">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255189" w:rsidRPr="00F009A6" w:rsidRDefault="00255189" w:rsidP="00F009A6">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F009A6" w:rsidRDefault="00255189" w:rsidP="00F009A6">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F009A6">
        <w:rPr>
          <w:rFonts w:ascii="Palatino Linotype" w:eastAsiaTheme="minorEastAsia" w:hAnsi="Palatino Linotype" w:cs="Bookman Old Style"/>
          <w:bCs/>
          <w:color w:val="000000" w:themeColor="text1"/>
          <w:sz w:val="24"/>
          <w:szCs w:val="24"/>
          <w:lang w:val="es-ES_tradnl" w:eastAsia="es-ES"/>
        </w:rPr>
        <w:t xml:space="preserve">I. </w:t>
      </w:r>
      <w:r w:rsidRPr="00F009A6">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w:t>
      </w:r>
      <w:r w:rsidRPr="00F009A6">
        <w:rPr>
          <w:rFonts w:ascii="Palatino Linotype" w:eastAsiaTheme="minorEastAsia" w:hAnsi="Palatino Linotype" w:cs="Bookman Old Style"/>
          <w:color w:val="000000" w:themeColor="text1"/>
          <w:sz w:val="24"/>
          <w:szCs w:val="24"/>
          <w:lang w:val="es-ES_tradnl" w:eastAsia="es-ES"/>
        </w:rPr>
        <w:lastRenderedPageBreak/>
        <w:t xml:space="preserve">a una persona física o jurídico colectiva identificada o identificable; </w:t>
      </w:r>
    </w:p>
    <w:p w:rsidR="00255189" w:rsidRPr="00F009A6" w:rsidRDefault="00255189" w:rsidP="00F009A6">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F009A6">
        <w:rPr>
          <w:rFonts w:ascii="Palatino Linotype" w:eastAsiaTheme="minorEastAsia" w:hAnsi="Palatino Linotype" w:cs="Bookman Old Style"/>
          <w:bCs/>
          <w:color w:val="000000" w:themeColor="text1"/>
          <w:sz w:val="24"/>
          <w:szCs w:val="24"/>
          <w:lang w:val="es-ES_tradnl" w:eastAsia="es-ES"/>
        </w:rPr>
        <w:t xml:space="preserve">II. </w:t>
      </w:r>
      <w:r w:rsidRPr="00F009A6">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F009A6" w:rsidRDefault="00255189" w:rsidP="00F009A6">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F009A6">
        <w:rPr>
          <w:rFonts w:ascii="Palatino Linotype" w:eastAsiaTheme="minorEastAsia" w:hAnsi="Palatino Linotype" w:cs="Bookman Old Style"/>
          <w:bCs/>
          <w:color w:val="000000" w:themeColor="text1"/>
          <w:sz w:val="24"/>
          <w:szCs w:val="24"/>
          <w:lang w:val="es-ES_tradnl" w:eastAsia="es-ES"/>
        </w:rPr>
        <w:t xml:space="preserve">III. </w:t>
      </w:r>
      <w:r w:rsidRPr="00F009A6">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F009A6" w:rsidRDefault="00255189" w:rsidP="00F009A6">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F009A6">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255189" w:rsidRPr="00F009A6" w:rsidRDefault="00255189" w:rsidP="00F009A6">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F009A6">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F009A6" w:rsidRDefault="00255189" w:rsidP="00F009A6">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F009A6" w:rsidRDefault="00255189" w:rsidP="00F009A6">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009A6">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55189" w:rsidRPr="00F009A6" w:rsidRDefault="00255189" w:rsidP="00F009A6">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009A6" w:rsidRDefault="00255189" w:rsidP="00F009A6">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009A6">
        <w:rPr>
          <w:rFonts w:ascii="Palatino Linotype" w:eastAsiaTheme="minorEastAsia" w:hAnsi="Palatino Linotype" w:cs="Arial"/>
          <w:color w:val="000000" w:themeColor="text1"/>
          <w:sz w:val="24"/>
          <w:szCs w:val="24"/>
          <w:lang w:val="es-ES_tradnl" w:eastAsia="es-ES"/>
        </w:rPr>
        <w:lastRenderedPageBreak/>
        <w:t>Como consecuencia de lo anterior, el sujeto obligado debe identificar claramente el tipo de información y hacer un juicio de subsunción o encaje</w:t>
      </w:r>
      <w:r w:rsidRPr="00F009A6">
        <w:rPr>
          <w:rFonts w:ascii="Palatino Linotype" w:eastAsiaTheme="minorEastAsia" w:hAnsi="Palatino Linotype" w:cs="Arial"/>
          <w:color w:val="000000" w:themeColor="text1"/>
          <w:sz w:val="24"/>
          <w:szCs w:val="24"/>
          <w:vertAlign w:val="superscript"/>
          <w:lang w:val="es-ES_tradnl" w:eastAsia="es-ES"/>
        </w:rPr>
        <w:footnoteReference w:id="10"/>
      </w:r>
      <w:r w:rsidRPr="00F009A6">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255189" w:rsidRPr="00F009A6" w:rsidRDefault="00255189" w:rsidP="00F009A6">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009A6" w:rsidRDefault="00255189" w:rsidP="00F009A6">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009A6">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F009A6" w:rsidRDefault="00255189" w:rsidP="00F009A6">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F009A6" w:rsidRDefault="00255189" w:rsidP="00F009A6">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93" w:name="_Toc485631702"/>
      <w:bookmarkStart w:id="194" w:name="_Toc500756712"/>
      <w:bookmarkStart w:id="195" w:name="_Toc536691780"/>
      <w:bookmarkStart w:id="196" w:name="_Toc64555020"/>
      <w:bookmarkStart w:id="197" w:name="_Toc65089341"/>
      <w:bookmarkStart w:id="198" w:name="_Toc65090099"/>
      <w:bookmarkStart w:id="199" w:name="_Toc65090270"/>
      <w:bookmarkStart w:id="200" w:name="_Toc65091302"/>
      <w:bookmarkStart w:id="201" w:name="_Toc65674081"/>
      <w:r w:rsidRPr="00F009A6">
        <w:rPr>
          <w:rFonts w:ascii="Palatino Linotype" w:eastAsiaTheme="majorEastAsia" w:hAnsi="Palatino Linotype" w:cstheme="majorBidi"/>
          <w:b/>
          <w:color w:val="000000" w:themeColor="text1"/>
          <w:sz w:val="24"/>
          <w:szCs w:val="24"/>
        </w:rPr>
        <w:t>Excepciones a los supuestos de clasificación de la información como reservada.</w:t>
      </w:r>
      <w:bookmarkEnd w:id="193"/>
      <w:bookmarkEnd w:id="194"/>
      <w:bookmarkEnd w:id="195"/>
      <w:bookmarkEnd w:id="196"/>
      <w:bookmarkEnd w:id="197"/>
      <w:bookmarkEnd w:id="198"/>
      <w:bookmarkEnd w:id="199"/>
      <w:bookmarkEnd w:id="200"/>
      <w:bookmarkEnd w:id="201"/>
    </w:p>
    <w:p w:rsidR="00255189" w:rsidRPr="00F009A6" w:rsidRDefault="00255189" w:rsidP="00F009A6">
      <w:pPr>
        <w:spacing w:after="0" w:line="240" w:lineRule="auto"/>
        <w:rPr>
          <w:rFonts w:ascii="Palatino Linotype" w:eastAsiaTheme="minorEastAsia" w:hAnsi="Palatino Linotype"/>
          <w:color w:val="000000" w:themeColor="text1"/>
          <w:sz w:val="24"/>
          <w:szCs w:val="24"/>
          <w:lang w:val="es-ES_tradnl" w:eastAsia="es-ES"/>
        </w:rPr>
      </w:pPr>
    </w:p>
    <w:p w:rsidR="00255189" w:rsidRPr="00F009A6" w:rsidRDefault="00255189" w:rsidP="00F009A6">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F009A6">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w:t>
      </w:r>
      <w:r w:rsidRPr="00F009A6">
        <w:rPr>
          <w:rFonts w:ascii="Palatino Linotype" w:eastAsia="Times New Roman" w:hAnsi="Palatino Linotype" w:cs="Times New Roman"/>
          <w:color w:val="000000" w:themeColor="text1"/>
          <w:sz w:val="24"/>
          <w:szCs w:val="24"/>
          <w:lang w:val="es-ES" w:eastAsia="es-ES"/>
        </w:rPr>
        <w:lastRenderedPageBreak/>
        <w:t xml:space="preserve">5, 140 y 142 de la Ley Estatal y 5, 113 fracción III y 115 de la Ley General, que establecen </w:t>
      </w:r>
      <w:r w:rsidRPr="00F009A6">
        <w:rPr>
          <w:rFonts w:ascii="Palatino Linotype" w:eastAsia="Times New Roman" w:hAnsi="Palatino Linotype" w:cs="Times New Roman"/>
          <w:b/>
          <w:color w:val="000000" w:themeColor="text1"/>
          <w:sz w:val="24"/>
          <w:szCs w:val="24"/>
          <w:lang w:val="es-ES" w:eastAsia="es-ES"/>
        </w:rPr>
        <w:t>que no puede clasificarse como información reservada:</w:t>
      </w:r>
    </w:p>
    <w:p w:rsidR="00ED595C" w:rsidRPr="00F009A6" w:rsidRDefault="00ED595C" w:rsidP="00F009A6">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F009A6">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F009A6" w:rsidRDefault="00ED595C" w:rsidP="00F009A6">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F009A6">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F009A6" w:rsidRDefault="00ED595C" w:rsidP="00F009A6">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F009A6">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Pr="00F009A6" w:rsidRDefault="00ED595C" w:rsidP="00F009A6">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F009A6">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F009A6" w:rsidRDefault="00ED595C" w:rsidP="00F009A6">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ED595C" w:rsidRPr="00F009A6" w:rsidRDefault="00ED595C" w:rsidP="00F009A6">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F009A6">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255189" w:rsidRPr="00F009A6" w:rsidRDefault="00255189" w:rsidP="00F009A6">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202" w:name="_Toc485631703"/>
      <w:bookmarkStart w:id="203" w:name="_Toc500756713"/>
      <w:bookmarkStart w:id="204" w:name="_Toc536691781"/>
      <w:bookmarkStart w:id="205" w:name="_Toc64555021"/>
      <w:bookmarkStart w:id="206" w:name="_Toc65089342"/>
      <w:bookmarkStart w:id="207" w:name="_Toc65090100"/>
      <w:bookmarkStart w:id="208" w:name="_Toc65090271"/>
      <w:bookmarkStart w:id="209" w:name="_Toc65091303"/>
      <w:bookmarkStart w:id="210" w:name="_Toc65674082"/>
      <w:r w:rsidRPr="00F009A6">
        <w:rPr>
          <w:rFonts w:ascii="Palatino Linotype" w:eastAsiaTheme="majorEastAsia" w:hAnsi="Palatino Linotype" w:cstheme="majorBidi"/>
          <w:b/>
          <w:color w:val="000000" w:themeColor="text1"/>
          <w:sz w:val="24"/>
          <w:szCs w:val="24"/>
        </w:rPr>
        <w:t>II. La intervención del Comité de Transparencia.</w:t>
      </w:r>
      <w:bookmarkEnd w:id="202"/>
      <w:bookmarkEnd w:id="203"/>
      <w:bookmarkEnd w:id="204"/>
      <w:bookmarkEnd w:id="205"/>
      <w:bookmarkEnd w:id="206"/>
      <w:bookmarkEnd w:id="207"/>
      <w:bookmarkEnd w:id="208"/>
      <w:bookmarkEnd w:id="209"/>
      <w:bookmarkEnd w:id="210"/>
    </w:p>
    <w:p w:rsidR="00255189" w:rsidRPr="00F009A6" w:rsidRDefault="00255189" w:rsidP="00F009A6">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F009A6" w:rsidRDefault="00255189" w:rsidP="00F009A6">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211" w:name="_Toc485631704"/>
      <w:bookmarkStart w:id="212" w:name="_Toc500756714"/>
      <w:bookmarkStart w:id="213" w:name="_Toc536691782"/>
      <w:bookmarkStart w:id="214" w:name="_Toc64555022"/>
      <w:bookmarkStart w:id="215" w:name="_Toc65089343"/>
      <w:bookmarkStart w:id="216" w:name="_Toc65090101"/>
      <w:bookmarkStart w:id="217" w:name="_Toc65090272"/>
      <w:bookmarkStart w:id="218" w:name="_Toc65091304"/>
      <w:bookmarkStart w:id="219" w:name="_Toc65674083"/>
      <w:r w:rsidRPr="00F009A6">
        <w:rPr>
          <w:rFonts w:ascii="Palatino Linotype" w:eastAsiaTheme="majorEastAsia" w:hAnsi="Palatino Linotype" w:cstheme="majorBidi"/>
          <w:b/>
          <w:color w:val="000000" w:themeColor="text1"/>
          <w:sz w:val="24"/>
          <w:szCs w:val="24"/>
        </w:rPr>
        <w:lastRenderedPageBreak/>
        <w:t>Formalidades para emitir el acuerdo de clasificación.</w:t>
      </w:r>
      <w:bookmarkEnd w:id="211"/>
      <w:bookmarkEnd w:id="212"/>
      <w:bookmarkEnd w:id="213"/>
      <w:bookmarkEnd w:id="214"/>
      <w:bookmarkEnd w:id="215"/>
      <w:bookmarkEnd w:id="216"/>
      <w:bookmarkEnd w:id="217"/>
      <w:bookmarkEnd w:id="218"/>
      <w:bookmarkEnd w:id="219"/>
    </w:p>
    <w:p w:rsidR="00255189" w:rsidRPr="00F009A6" w:rsidRDefault="00255189" w:rsidP="00F009A6">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009A6">
        <w:rPr>
          <w:rFonts w:ascii="Palatino Linotype" w:eastAsiaTheme="minorEastAsia" w:hAnsi="Palatino Linotype" w:cs="Arial"/>
          <w:color w:val="000000" w:themeColor="text1"/>
          <w:sz w:val="24"/>
          <w:szCs w:val="24"/>
          <w:lang w:val="es-ES_tradnl" w:eastAsia="es-ES"/>
        </w:rPr>
        <w:tab/>
      </w:r>
    </w:p>
    <w:p w:rsidR="00255189" w:rsidRPr="00F009A6" w:rsidRDefault="00255189" w:rsidP="00F009A6">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F009A6">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F009A6">
        <w:rPr>
          <w:rFonts w:ascii="Palatino Linotype" w:eastAsiaTheme="minorEastAsia" w:hAnsi="Palatino Linotype"/>
          <w:color w:val="000000" w:themeColor="text1"/>
          <w:sz w:val="24"/>
          <w:szCs w:val="24"/>
          <w:lang w:val="es-ES_tradnl" w:eastAsia="es-ES"/>
        </w:rPr>
        <w:t xml:space="preserve">la fracción III del numeral Segundo de los </w:t>
      </w:r>
      <w:r w:rsidRPr="00F009A6">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F009A6">
        <w:rPr>
          <w:rFonts w:ascii="Palatino Linotype" w:eastAsiaTheme="minorEastAsia" w:hAnsi="Palatino Linotype"/>
          <w:color w:val="000000" w:themeColor="text1"/>
          <w:sz w:val="24"/>
          <w:szCs w:val="24"/>
          <w:lang w:val="es-ES_tradnl" w:eastAsia="es-ES"/>
        </w:rPr>
        <w:t xml:space="preserve"> </w:t>
      </w:r>
      <w:r w:rsidRPr="00F009A6">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F009A6" w:rsidRDefault="00255189" w:rsidP="00F009A6">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009A6" w:rsidRDefault="00255189" w:rsidP="00F009A6">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009A6">
        <w:rPr>
          <w:rFonts w:ascii="Palatino Linotype" w:eastAsiaTheme="minorEastAsia" w:hAnsi="Palatino Linotype" w:cs="Arial"/>
          <w:color w:val="000000" w:themeColor="text1"/>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F009A6" w:rsidRDefault="00255189" w:rsidP="00F009A6">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F009A6" w:rsidRDefault="00255189" w:rsidP="00F009A6">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009A6">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F009A6" w:rsidRDefault="00255189" w:rsidP="00F009A6">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F009A6" w:rsidRDefault="00255189" w:rsidP="00F009A6">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220" w:name="_Toc485631705"/>
      <w:bookmarkStart w:id="221" w:name="_Toc500756715"/>
      <w:bookmarkStart w:id="222" w:name="_Toc536691783"/>
      <w:bookmarkStart w:id="223" w:name="_Toc64555023"/>
      <w:bookmarkStart w:id="224" w:name="_Toc65089344"/>
      <w:bookmarkStart w:id="225" w:name="_Toc65090102"/>
      <w:bookmarkStart w:id="226" w:name="_Toc65090273"/>
      <w:bookmarkStart w:id="227" w:name="_Toc65091305"/>
      <w:bookmarkStart w:id="228" w:name="_Toc65674084"/>
      <w:r w:rsidRPr="00F009A6">
        <w:rPr>
          <w:rFonts w:ascii="Palatino Linotype" w:eastAsiaTheme="majorEastAsia" w:hAnsi="Palatino Linotype" w:cstheme="majorBidi"/>
          <w:b/>
          <w:color w:val="000000" w:themeColor="text1"/>
          <w:sz w:val="24"/>
          <w:szCs w:val="24"/>
        </w:rPr>
        <w:t>Requisitos de fondo del acuerdo de clasificación.</w:t>
      </w:r>
      <w:bookmarkEnd w:id="220"/>
      <w:bookmarkEnd w:id="221"/>
      <w:bookmarkEnd w:id="222"/>
      <w:bookmarkEnd w:id="223"/>
      <w:bookmarkEnd w:id="224"/>
      <w:bookmarkEnd w:id="225"/>
      <w:bookmarkEnd w:id="226"/>
      <w:bookmarkEnd w:id="227"/>
      <w:bookmarkEnd w:id="228"/>
    </w:p>
    <w:p w:rsidR="00255189" w:rsidRPr="00F009A6" w:rsidRDefault="00255189" w:rsidP="00F009A6">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009A6" w:rsidRDefault="00255189" w:rsidP="00F009A6">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009A6">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proofErr w:type="gramStart"/>
      <w:r w:rsidRPr="00F009A6">
        <w:rPr>
          <w:rFonts w:ascii="Palatino Linotype" w:eastAsiaTheme="minorEastAsia" w:hAnsi="Palatino Linotype" w:cs="Arial"/>
          <w:color w:val="000000" w:themeColor="text1"/>
          <w:sz w:val="24"/>
          <w:szCs w:val="24"/>
          <w:lang w:val="es-ES_tradnl" w:eastAsia="es-ES"/>
        </w:rPr>
        <w:t>Generales,  al</w:t>
      </w:r>
      <w:proofErr w:type="gramEnd"/>
      <w:r w:rsidRPr="00F009A6">
        <w:rPr>
          <w:rFonts w:ascii="Palatino Linotype" w:eastAsiaTheme="minorEastAsia" w:hAnsi="Palatino Linotype" w:cs="Arial"/>
          <w:color w:val="000000" w:themeColor="text1"/>
          <w:sz w:val="24"/>
          <w:szCs w:val="24"/>
          <w:lang w:val="es-ES_tradnl" w:eastAsia="es-ES"/>
        </w:rPr>
        <w:t xml:space="preserve"> señalar que la carga de la prueba, para justificar las restricciones, corresponde a los sujetos obligados, por lo que deberán fundar y motivar debidamente la clasificación. </w:t>
      </w:r>
    </w:p>
    <w:p w:rsidR="00255189" w:rsidRPr="00F009A6" w:rsidRDefault="00255189" w:rsidP="00F009A6">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F009A6" w:rsidRDefault="00255189" w:rsidP="00F009A6">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009A6">
        <w:rPr>
          <w:rFonts w:ascii="Palatino Linotype" w:eastAsiaTheme="minorEastAsia" w:hAnsi="Palatino Linotype"/>
          <w:color w:val="000000" w:themeColor="text1"/>
          <w:sz w:val="24"/>
          <w:szCs w:val="24"/>
          <w:lang w:val="es-ES_tradnl" w:eastAsia="es-ES"/>
        </w:rPr>
        <w:t xml:space="preserve">De lo anterior, se desprende </w:t>
      </w:r>
      <w:proofErr w:type="gramStart"/>
      <w:r w:rsidRPr="00F009A6">
        <w:rPr>
          <w:rFonts w:ascii="Palatino Linotype" w:eastAsiaTheme="minorEastAsia" w:hAnsi="Palatino Linotype"/>
          <w:color w:val="000000" w:themeColor="text1"/>
          <w:sz w:val="24"/>
          <w:szCs w:val="24"/>
          <w:lang w:val="es-ES_tradnl" w:eastAsia="es-ES"/>
        </w:rPr>
        <w:t>que</w:t>
      </w:r>
      <w:proofErr w:type="gramEnd"/>
      <w:r w:rsidRPr="00F009A6">
        <w:rPr>
          <w:rFonts w:ascii="Palatino Linotype" w:eastAsiaTheme="minorEastAsia" w:hAnsi="Palatino Linotype"/>
          <w:color w:val="000000" w:themeColor="text1"/>
          <w:sz w:val="24"/>
          <w:szCs w:val="24"/>
          <w:lang w:val="es-ES_tradnl" w:eastAsia="es-ES"/>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w:t>
      </w:r>
      <w:r w:rsidRPr="00F009A6">
        <w:rPr>
          <w:rFonts w:ascii="Palatino Linotype" w:eastAsiaTheme="minorEastAsia" w:hAnsi="Palatino Linotype"/>
          <w:color w:val="000000" w:themeColor="text1"/>
          <w:sz w:val="24"/>
          <w:szCs w:val="24"/>
          <w:lang w:val="es-ES_tradnl" w:eastAsia="es-ES"/>
        </w:rPr>
        <w:lastRenderedPageBreak/>
        <w:t>expresar los fundamentos legales que le dieron origen y las razones por las que se deben aplicar al caso concreto.</w:t>
      </w:r>
    </w:p>
    <w:p w:rsidR="00255189" w:rsidRPr="00F009A6" w:rsidRDefault="00255189" w:rsidP="00F009A6">
      <w:pPr>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F009A6" w:rsidRDefault="00255189" w:rsidP="00F009A6">
      <w:pPr>
        <w:numPr>
          <w:ilvl w:val="0"/>
          <w:numId w:val="2"/>
        </w:numPr>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F009A6">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F009A6">
        <w:rPr>
          <w:rFonts w:ascii="Palatino Linotype" w:eastAsia="Times New Roman" w:hAnsi="Palatino Linotype" w:cs="Arial"/>
          <w:color w:val="000000" w:themeColor="text1"/>
          <w:sz w:val="24"/>
          <w:szCs w:val="24"/>
          <w:lang w:val="es-ES_tradnl" w:eastAsia="es-MX"/>
        </w:rPr>
        <w:t>hecho....</w:t>
      </w:r>
      <w:proofErr w:type="gramEnd"/>
      <w:r w:rsidRPr="00F009A6">
        <w:rPr>
          <w:rFonts w:ascii="Palatino Linotype" w:eastAsia="Times New Roman" w:hAnsi="Palatino Linotype" w:cs="Arial"/>
          <w:color w:val="000000" w:themeColor="text1"/>
          <w:sz w:val="24"/>
          <w:szCs w:val="24"/>
          <w:lang w:val="es-ES_tradnl" w:eastAsia="es-MX"/>
        </w:rPr>
        <w:t>”.</w:t>
      </w:r>
      <w:r w:rsidRPr="00F009A6">
        <w:rPr>
          <w:rFonts w:ascii="Palatino Linotype" w:eastAsia="Times New Roman" w:hAnsi="Palatino Linotype" w:cs="Arial"/>
          <w:color w:val="000000" w:themeColor="text1"/>
          <w:sz w:val="24"/>
          <w:szCs w:val="24"/>
          <w:vertAlign w:val="superscript"/>
          <w:lang w:val="es-ES_tradnl" w:eastAsia="es-MX"/>
        </w:rPr>
        <w:footnoteReference w:id="11"/>
      </w:r>
    </w:p>
    <w:p w:rsidR="00255189" w:rsidRPr="00F009A6" w:rsidRDefault="00255189" w:rsidP="00F009A6">
      <w:pPr>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F009A6" w:rsidRDefault="00255189" w:rsidP="00F009A6">
      <w:pPr>
        <w:numPr>
          <w:ilvl w:val="0"/>
          <w:numId w:val="2"/>
        </w:numPr>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F009A6">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F009A6" w:rsidRDefault="00255189" w:rsidP="00F009A6">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F009A6" w:rsidRDefault="00255189" w:rsidP="00F009A6">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F009A6">
        <w:rPr>
          <w:rFonts w:ascii="Palatino Linotype" w:eastAsiaTheme="minorEastAsia" w:hAnsi="Palatino Linotype" w:cs="Arial"/>
          <w:b/>
          <w:i/>
          <w:color w:val="000000" w:themeColor="text1"/>
          <w:lang w:val="es-ES_tradnl" w:eastAsia="es-ES"/>
        </w:rPr>
        <w:t>FUNDAMENTACIÓN Y MOTIVACIÓN.</w:t>
      </w:r>
      <w:r w:rsidRPr="00F009A6">
        <w:rPr>
          <w:rFonts w:ascii="Palatino Linotype" w:eastAsiaTheme="minorEastAsia" w:hAnsi="Palatino Linotype" w:cs="Arial"/>
          <w:i/>
          <w:color w:val="000000" w:themeColor="text1"/>
          <w:lang w:val="es-ES_tradnl" w:eastAsia="es-ES"/>
        </w:rPr>
        <w:t xml:space="preserve"> La </w:t>
      </w:r>
      <w:r w:rsidRPr="00F009A6">
        <w:rPr>
          <w:rFonts w:ascii="Palatino Linotype" w:eastAsiaTheme="minorEastAsia" w:hAnsi="Palatino Linotype" w:cs="Arial"/>
          <w:i/>
          <w:color w:val="000000" w:themeColor="text1"/>
          <w:u w:val="single"/>
          <w:lang w:val="es-ES_tradnl" w:eastAsia="es-ES"/>
        </w:rPr>
        <w:t xml:space="preserve">debida fundamentación y motivación legal, deben entenderse, por lo primero, la cita del precepto legal aplicable al caso, y por lo segundo, las razones, motivos o circunstancias especiales que llevaron a la autoridad </w:t>
      </w:r>
      <w:r w:rsidRPr="00F009A6">
        <w:rPr>
          <w:rFonts w:ascii="Palatino Linotype" w:eastAsiaTheme="minorEastAsia" w:hAnsi="Palatino Linotype" w:cs="Arial"/>
          <w:i/>
          <w:color w:val="000000" w:themeColor="text1"/>
          <w:u w:val="single"/>
          <w:lang w:val="es-ES_tradnl" w:eastAsia="es-ES"/>
        </w:rPr>
        <w:lastRenderedPageBreak/>
        <w:t>a concluir que el caso particular encuadra en el supuesto previsto por la norma legal invocada como fundamento</w:t>
      </w:r>
      <w:r w:rsidRPr="00F009A6">
        <w:rPr>
          <w:rFonts w:ascii="Palatino Linotype" w:eastAsiaTheme="minorEastAsia" w:hAnsi="Palatino Linotype" w:cs="Arial"/>
          <w:i/>
          <w:color w:val="000000" w:themeColor="text1"/>
          <w:lang w:val="es-ES_tradnl" w:eastAsia="es-ES"/>
        </w:rPr>
        <w:t>.</w:t>
      </w:r>
    </w:p>
    <w:p w:rsidR="00255189" w:rsidRPr="00F009A6" w:rsidRDefault="00255189" w:rsidP="00F009A6">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F009A6">
        <w:rPr>
          <w:rFonts w:ascii="Palatino Linotype" w:eastAsiaTheme="minorEastAsia" w:hAnsi="Palatino Linotype" w:cs="Arial"/>
          <w:i/>
          <w:color w:val="000000" w:themeColor="text1"/>
          <w:lang w:val="es-ES_tradnl" w:eastAsia="es-ES"/>
        </w:rPr>
        <w:t>SEGUNDO TRIBUNAL COLEGIADO DEL SEXTO CIRCUITO.</w:t>
      </w:r>
    </w:p>
    <w:p w:rsidR="00255189" w:rsidRPr="00F009A6" w:rsidRDefault="00255189" w:rsidP="00F009A6">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F009A6">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F009A6" w:rsidRDefault="00255189" w:rsidP="00F009A6">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F009A6">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rsidR="00255189" w:rsidRPr="00F009A6" w:rsidRDefault="00255189" w:rsidP="00F009A6">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F009A6">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rsidR="00255189" w:rsidRPr="00F009A6" w:rsidRDefault="00255189" w:rsidP="00F009A6">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F009A6">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rsidR="00255189" w:rsidRPr="00F009A6" w:rsidRDefault="00255189" w:rsidP="00F009A6">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F009A6">
        <w:rPr>
          <w:rFonts w:ascii="Palatino Linotype" w:eastAsiaTheme="minorEastAsia" w:hAnsi="Palatino Linotype" w:cs="Arial"/>
          <w:i/>
          <w:color w:val="000000" w:themeColor="text1"/>
          <w:lang w:val="es-ES_tradnl" w:eastAsia="es-ES"/>
        </w:rPr>
        <w:t xml:space="preserve">Amparo directo 7/96. Pedro Vicente López Miro. 21 de febrero de 1996. Unanimidad de votos. Ponente: María Eugenia Estela Martínez Cardiel. Secretario: Enrique </w:t>
      </w:r>
      <w:proofErr w:type="spellStart"/>
      <w:r w:rsidRPr="00F009A6">
        <w:rPr>
          <w:rFonts w:ascii="Palatino Linotype" w:eastAsiaTheme="minorEastAsia" w:hAnsi="Palatino Linotype" w:cs="Arial"/>
          <w:i/>
          <w:color w:val="000000" w:themeColor="text1"/>
          <w:lang w:val="es-ES_tradnl" w:eastAsia="es-ES"/>
        </w:rPr>
        <w:t>Baigts</w:t>
      </w:r>
      <w:proofErr w:type="spellEnd"/>
      <w:r w:rsidRPr="00F009A6">
        <w:rPr>
          <w:rFonts w:ascii="Palatino Linotype" w:eastAsiaTheme="minorEastAsia" w:hAnsi="Palatino Linotype" w:cs="Arial"/>
          <w:i/>
          <w:color w:val="000000" w:themeColor="text1"/>
          <w:lang w:val="es-ES_tradnl" w:eastAsia="es-ES"/>
        </w:rPr>
        <w:t xml:space="preserve"> Muñoz.</w:t>
      </w:r>
      <w:r w:rsidRPr="00F009A6">
        <w:rPr>
          <w:rFonts w:ascii="Palatino Linotype" w:eastAsiaTheme="minorEastAsia" w:hAnsi="Palatino Linotype" w:cs="Arial"/>
          <w:i/>
          <w:color w:val="000000" w:themeColor="text1"/>
          <w:vertAlign w:val="superscript"/>
          <w:lang w:val="es-ES_tradnl" w:eastAsia="es-ES"/>
        </w:rPr>
        <w:footnoteReference w:id="12"/>
      </w:r>
    </w:p>
    <w:p w:rsidR="00255189" w:rsidRPr="00F009A6" w:rsidRDefault="00255189" w:rsidP="00F009A6">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F009A6" w:rsidRDefault="00255189" w:rsidP="00F009A6">
      <w:pPr>
        <w:numPr>
          <w:ilvl w:val="0"/>
          <w:numId w:val="2"/>
        </w:numPr>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F009A6">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F009A6" w:rsidRDefault="00255189" w:rsidP="00F009A6">
      <w:pPr>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F009A6" w:rsidRDefault="00255189" w:rsidP="00F009A6">
      <w:pPr>
        <w:numPr>
          <w:ilvl w:val="0"/>
          <w:numId w:val="2"/>
        </w:numPr>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F009A6">
        <w:rPr>
          <w:rFonts w:ascii="Palatino Linotype" w:eastAsia="Times New Roman" w:hAnsi="Palatino Linotype" w:cs="Arial"/>
          <w:color w:val="000000" w:themeColor="text1"/>
          <w:sz w:val="24"/>
          <w:szCs w:val="24"/>
          <w:lang w:val="es-ES_tradnl" w:eastAsia="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F009A6" w:rsidRDefault="00255189" w:rsidP="00F009A6">
      <w:pPr>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8D1ABA" w:rsidRPr="00F009A6" w:rsidRDefault="00255189" w:rsidP="00F009A6">
      <w:pPr>
        <w:numPr>
          <w:ilvl w:val="0"/>
          <w:numId w:val="2"/>
        </w:numPr>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F009A6">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r w:rsidR="00A455E6" w:rsidRPr="00F009A6">
        <w:rPr>
          <w:rFonts w:ascii="Palatino Linotype" w:eastAsia="Times New Roman" w:hAnsi="Palatino Linotype" w:cs="Arial"/>
          <w:color w:val="000000" w:themeColor="text1"/>
          <w:sz w:val="24"/>
          <w:szCs w:val="24"/>
          <w:lang w:val="es-ES_tradnl" w:eastAsia="es-MX"/>
        </w:rPr>
        <w:t xml:space="preserve"> </w:t>
      </w:r>
      <w:r w:rsidR="008D1ABA" w:rsidRPr="00F009A6">
        <w:rPr>
          <w:rFonts w:ascii="Palatino Linotype" w:eastAsia="Times New Roman" w:hAnsi="Palatino Linotype" w:cs="Arial"/>
          <w:color w:val="000000" w:themeColor="text1"/>
          <w:sz w:val="24"/>
          <w:szCs w:val="24"/>
          <w:lang w:val="es-ES_tradnl" w:eastAsia="es-MX"/>
        </w:rPr>
        <w:t xml:space="preserve"> </w:t>
      </w:r>
    </w:p>
    <w:p w:rsidR="00255189" w:rsidRPr="00F009A6" w:rsidRDefault="00255189" w:rsidP="00F009A6">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009A6" w:rsidRDefault="00255189" w:rsidP="00F009A6">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229" w:name="_Toc485631706"/>
      <w:bookmarkStart w:id="230" w:name="_Toc500756716"/>
      <w:bookmarkStart w:id="231" w:name="_Toc536691784"/>
      <w:bookmarkStart w:id="232" w:name="_Toc64555024"/>
      <w:bookmarkStart w:id="233" w:name="_Toc65089345"/>
      <w:bookmarkStart w:id="234" w:name="_Toc65090103"/>
      <w:bookmarkStart w:id="235" w:name="_Toc65090274"/>
      <w:bookmarkStart w:id="236" w:name="_Toc65091306"/>
      <w:bookmarkStart w:id="237" w:name="_Toc65674085"/>
      <w:r w:rsidRPr="00F009A6">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229"/>
      <w:bookmarkEnd w:id="230"/>
      <w:bookmarkEnd w:id="231"/>
      <w:bookmarkEnd w:id="232"/>
      <w:bookmarkEnd w:id="233"/>
      <w:bookmarkEnd w:id="234"/>
      <w:bookmarkEnd w:id="235"/>
      <w:bookmarkEnd w:id="236"/>
      <w:bookmarkEnd w:id="237"/>
      <w:r w:rsidRPr="00F009A6">
        <w:rPr>
          <w:rFonts w:ascii="Palatino Linotype" w:eastAsiaTheme="majorEastAsia" w:hAnsi="Palatino Linotype" w:cstheme="majorBidi"/>
          <w:b/>
          <w:color w:val="000000" w:themeColor="text1"/>
          <w:sz w:val="24"/>
          <w:szCs w:val="24"/>
        </w:rPr>
        <w:t xml:space="preserve"> </w:t>
      </w:r>
    </w:p>
    <w:p w:rsidR="00255189" w:rsidRPr="00F009A6" w:rsidRDefault="00255189" w:rsidP="00F009A6">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F009A6" w:rsidRDefault="00255189" w:rsidP="00F009A6">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238" w:name="_Toc485631707"/>
      <w:bookmarkStart w:id="239" w:name="_Toc500756717"/>
      <w:bookmarkStart w:id="240" w:name="_Toc536691785"/>
      <w:bookmarkStart w:id="241" w:name="_Toc64555025"/>
      <w:bookmarkStart w:id="242" w:name="_Toc65089346"/>
      <w:bookmarkStart w:id="243" w:name="_Toc65090104"/>
      <w:bookmarkStart w:id="244" w:name="_Toc65090275"/>
      <w:bookmarkStart w:id="245" w:name="_Toc65091307"/>
      <w:bookmarkStart w:id="246" w:name="_Toc65674086"/>
      <w:r w:rsidRPr="00F009A6">
        <w:rPr>
          <w:rFonts w:ascii="Palatino Linotype" w:eastAsiaTheme="majorEastAsia" w:hAnsi="Palatino Linotype" w:cstheme="majorBidi"/>
          <w:b/>
          <w:color w:val="000000" w:themeColor="text1"/>
          <w:sz w:val="24"/>
          <w:szCs w:val="24"/>
          <w:lang w:val="es-ES_tradnl" w:eastAsia="es-ES"/>
        </w:rPr>
        <w:t>La fundamentación específica.</w:t>
      </w:r>
      <w:bookmarkEnd w:id="238"/>
      <w:bookmarkEnd w:id="239"/>
      <w:bookmarkEnd w:id="240"/>
      <w:bookmarkEnd w:id="241"/>
      <w:bookmarkEnd w:id="242"/>
      <w:bookmarkEnd w:id="243"/>
      <w:bookmarkEnd w:id="244"/>
      <w:bookmarkEnd w:id="245"/>
      <w:bookmarkEnd w:id="246"/>
    </w:p>
    <w:p w:rsidR="00255189" w:rsidRPr="00F009A6" w:rsidRDefault="00255189" w:rsidP="00F009A6">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009A6" w:rsidRDefault="00255189" w:rsidP="00F009A6">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009A6">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F009A6">
        <w:rPr>
          <w:rFonts w:ascii="Palatino Linotype" w:eastAsiaTheme="minorEastAsia" w:hAnsi="Palatino Linotype" w:cs="Arial"/>
          <w:color w:val="000000" w:themeColor="text1"/>
          <w:sz w:val="24"/>
          <w:szCs w:val="24"/>
          <w:lang w:val="es-ES_tradnl" w:eastAsia="es-ES"/>
        </w:rPr>
        <w:t>autoreferencial</w:t>
      </w:r>
      <w:proofErr w:type="spellEnd"/>
      <w:r w:rsidRPr="00F009A6">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rsidR="00255189" w:rsidRPr="00F009A6" w:rsidRDefault="00255189" w:rsidP="00F009A6">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F009A6" w:rsidRDefault="00255189" w:rsidP="00F009A6">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247" w:name="_Toc485631708"/>
      <w:bookmarkStart w:id="248" w:name="_Toc500756718"/>
      <w:bookmarkStart w:id="249" w:name="_Toc536691786"/>
      <w:bookmarkStart w:id="250" w:name="_Toc65089347"/>
      <w:bookmarkStart w:id="251" w:name="_Toc65090105"/>
      <w:bookmarkStart w:id="252" w:name="_Toc65090276"/>
      <w:bookmarkStart w:id="253" w:name="_Toc65091308"/>
      <w:bookmarkStart w:id="254" w:name="_Toc65674087"/>
      <w:r w:rsidRPr="00F009A6">
        <w:rPr>
          <w:rFonts w:ascii="Palatino Linotype" w:eastAsiaTheme="majorEastAsia" w:hAnsi="Palatino Linotype" w:cstheme="majorBidi"/>
          <w:b/>
          <w:color w:val="000000" w:themeColor="text1"/>
          <w:sz w:val="24"/>
          <w:szCs w:val="24"/>
          <w:lang w:val="es-ES_tradnl" w:eastAsia="es-ES"/>
        </w:rPr>
        <w:t>La prueba de daño.</w:t>
      </w:r>
      <w:bookmarkEnd w:id="247"/>
      <w:bookmarkEnd w:id="248"/>
      <w:bookmarkEnd w:id="249"/>
      <w:bookmarkEnd w:id="250"/>
      <w:bookmarkEnd w:id="251"/>
      <w:bookmarkEnd w:id="252"/>
      <w:bookmarkEnd w:id="253"/>
      <w:bookmarkEnd w:id="254"/>
    </w:p>
    <w:p w:rsidR="00255189" w:rsidRPr="00F009A6" w:rsidRDefault="00255189" w:rsidP="00F009A6">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F009A6" w:rsidRDefault="00255189" w:rsidP="00F009A6">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009A6">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F009A6" w:rsidRDefault="00255189" w:rsidP="00F009A6">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F009A6" w:rsidRDefault="00255189" w:rsidP="00F009A6">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009A6">
        <w:rPr>
          <w:rFonts w:ascii="Palatino Linotype" w:eastAsiaTheme="minorEastAsia" w:hAnsi="Palatino Linotype"/>
          <w:color w:val="000000" w:themeColor="text1"/>
          <w:sz w:val="24"/>
          <w:szCs w:val="24"/>
          <w:lang w:val="es-ES_tradnl" w:eastAsia="es-ES"/>
        </w:rPr>
        <w:t xml:space="preserve">Para aplicar la prueba de daño, se deberán de precisar </w:t>
      </w:r>
      <w:proofErr w:type="gramStart"/>
      <w:r w:rsidRPr="00F009A6">
        <w:rPr>
          <w:rFonts w:ascii="Palatino Linotype" w:eastAsiaTheme="minorEastAsia" w:hAnsi="Palatino Linotype"/>
          <w:color w:val="000000" w:themeColor="text1"/>
          <w:sz w:val="24"/>
          <w:szCs w:val="24"/>
          <w:lang w:val="es-ES_tradnl" w:eastAsia="es-ES"/>
        </w:rPr>
        <w:t>la razones objetivas</w:t>
      </w:r>
      <w:proofErr w:type="gramEnd"/>
      <w:r w:rsidRPr="00F009A6">
        <w:rPr>
          <w:rFonts w:ascii="Palatino Linotype" w:eastAsiaTheme="minorEastAsia" w:hAnsi="Palatino Linotype"/>
          <w:color w:val="000000" w:themeColor="text1"/>
          <w:sz w:val="24"/>
          <w:szCs w:val="24"/>
          <w:lang w:val="es-ES_tradnl" w:eastAsia="es-ES"/>
        </w:rPr>
        <w:t xml:space="preserve"> por las que la apertura genera una afectación, acreditando que:</w:t>
      </w:r>
    </w:p>
    <w:p w:rsidR="00255189" w:rsidRPr="00F009A6" w:rsidRDefault="00255189" w:rsidP="00F009A6">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F009A6" w:rsidRDefault="00255189" w:rsidP="00F009A6">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F009A6">
        <w:rPr>
          <w:rFonts w:ascii="Palatino Linotype" w:eastAsiaTheme="minorEastAsia" w:hAnsi="Palatino Linotype" w:cs="Bookman Old Style"/>
          <w:bCs/>
          <w:i/>
          <w:color w:val="000000" w:themeColor="text1"/>
          <w:sz w:val="24"/>
          <w:szCs w:val="24"/>
          <w:lang w:val="es-ES_tradnl" w:eastAsia="es-ES"/>
        </w:rPr>
        <w:t xml:space="preserve">I. </w:t>
      </w:r>
      <w:r w:rsidRPr="00F009A6">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F009A6" w:rsidRDefault="00255189" w:rsidP="00F009A6">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F009A6">
        <w:rPr>
          <w:rFonts w:ascii="Palatino Linotype" w:eastAsiaTheme="minorEastAsia" w:hAnsi="Palatino Linotype" w:cs="Bookman Old Style"/>
          <w:bCs/>
          <w:i/>
          <w:color w:val="000000" w:themeColor="text1"/>
          <w:sz w:val="24"/>
          <w:szCs w:val="24"/>
          <w:lang w:val="es-ES_tradnl" w:eastAsia="es-ES"/>
        </w:rPr>
        <w:t xml:space="preserve">II. </w:t>
      </w:r>
      <w:r w:rsidRPr="00F009A6">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Pr="00F009A6" w:rsidRDefault="00255189" w:rsidP="00F009A6">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F009A6">
        <w:rPr>
          <w:rFonts w:ascii="Palatino Linotype" w:eastAsiaTheme="minorEastAsia" w:hAnsi="Palatino Linotype" w:cs="Bookman Old Style"/>
          <w:bCs/>
          <w:i/>
          <w:color w:val="000000" w:themeColor="text1"/>
          <w:sz w:val="24"/>
          <w:szCs w:val="24"/>
          <w:lang w:val="es-ES_tradnl" w:eastAsia="es-ES"/>
        </w:rPr>
        <w:t xml:space="preserve">III. </w:t>
      </w:r>
      <w:r w:rsidRPr="00F009A6">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F009A6" w:rsidRDefault="00255189" w:rsidP="00F009A6">
      <w:pPr>
        <w:numPr>
          <w:ilvl w:val="0"/>
          <w:numId w:val="2"/>
        </w:numPr>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F009A6">
        <w:rPr>
          <w:rFonts w:ascii="Palatino Linotype" w:hAnsi="Palatino Linotype" w:cs="Times New Roman"/>
          <w:color w:val="000000" w:themeColor="text1"/>
          <w:sz w:val="24"/>
          <w:szCs w:val="24"/>
          <w:lang w:val="es-ES_tradnl" w:eastAsia="es-ES_tradnl"/>
        </w:rPr>
        <w:lastRenderedPageBreak/>
        <w:t xml:space="preserve">Sobre el primer supuesto consideremos </w:t>
      </w:r>
      <w:proofErr w:type="gramStart"/>
      <w:r w:rsidRPr="00F009A6">
        <w:rPr>
          <w:rFonts w:ascii="Palatino Linotype" w:hAnsi="Palatino Linotype" w:cs="Times New Roman"/>
          <w:color w:val="000000" w:themeColor="text1"/>
          <w:sz w:val="24"/>
          <w:szCs w:val="24"/>
          <w:lang w:val="es-ES_tradnl" w:eastAsia="es-ES_tradnl"/>
        </w:rPr>
        <w:t>que</w:t>
      </w:r>
      <w:proofErr w:type="gramEnd"/>
      <w:r w:rsidRPr="00F009A6">
        <w:rPr>
          <w:rFonts w:ascii="Palatino Linotype" w:hAnsi="Palatino Linotype" w:cs="Times New Roman"/>
          <w:color w:val="000000" w:themeColor="text1"/>
          <w:sz w:val="24"/>
          <w:szCs w:val="24"/>
          <w:lang w:val="es-ES_tradnl" w:eastAsia="es-ES_tradnl"/>
        </w:rPr>
        <w:t xml:space="preserve"> según el diccionario del español jurídico, por riesgo podemos entender “la contingencia o proximidad de un daño”,</w:t>
      </w:r>
      <w:r w:rsidRPr="00F009A6">
        <w:rPr>
          <w:rFonts w:ascii="Palatino Linotype" w:hAnsi="Palatino Linotype" w:cs="Times New Roman"/>
          <w:color w:val="000000" w:themeColor="text1"/>
          <w:sz w:val="24"/>
          <w:szCs w:val="24"/>
          <w:vertAlign w:val="superscript"/>
          <w:lang w:val="es-ES_tradnl" w:eastAsia="es-ES_tradnl"/>
        </w:rPr>
        <w:footnoteReference w:id="13"/>
      </w:r>
      <w:r w:rsidRPr="00F009A6">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F009A6">
        <w:rPr>
          <w:rFonts w:ascii="Palatino Linotype" w:hAnsi="Palatino Linotype" w:cs="Times New Roman"/>
          <w:color w:val="000000" w:themeColor="text1"/>
          <w:sz w:val="24"/>
          <w:szCs w:val="24"/>
          <w:vertAlign w:val="superscript"/>
          <w:lang w:val="es-ES_tradnl" w:eastAsia="es-ES_tradnl"/>
        </w:rPr>
        <w:footnoteReference w:id="14"/>
      </w:r>
      <w:r w:rsidRPr="00F009A6">
        <w:rPr>
          <w:rFonts w:ascii="Palatino Linotype" w:hAnsi="Palatino Linotype" w:cs="Times New Roman"/>
          <w:color w:val="000000" w:themeColor="text1"/>
          <w:sz w:val="24"/>
          <w:szCs w:val="24"/>
          <w:lang w:val="es-ES_tradnl" w:eastAsia="es-ES_tradnl"/>
        </w:rPr>
        <w:t>, mientras que según el Diccionario de la Lengua Española, lo real es</w:t>
      </w:r>
      <w:r w:rsidRPr="00F009A6">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F009A6">
        <w:rPr>
          <w:rFonts w:ascii="Palatino Linotype" w:eastAsia="Times New Roman" w:hAnsi="Palatino Linotype" w:cs="Times New Roman"/>
          <w:color w:val="000000" w:themeColor="text1"/>
          <w:sz w:val="24"/>
          <w:szCs w:val="24"/>
          <w:lang w:val="es-ES_tradnl" w:eastAsia="es-ES_tradnl"/>
        </w:rPr>
        <w:t>(que</w:t>
      </w:r>
      <w:r w:rsidRPr="00F009A6">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F009A6">
        <w:rPr>
          <w:rFonts w:ascii="Palatino Linotype" w:eastAsia="Times New Roman" w:hAnsi="Palatino Linotype" w:cs="Times New Roman"/>
          <w:color w:val="000000" w:themeColor="text1"/>
          <w:sz w:val="24"/>
          <w:szCs w:val="24"/>
          <w:lang w:val="es-ES_tradnl" w:eastAsia="es-ES_tradnl"/>
        </w:rPr>
        <w:t>tiene</w:t>
      </w:r>
      <w:r w:rsidRPr="00F009A6">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F009A6">
        <w:rPr>
          <w:rFonts w:ascii="Palatino Linotype" w:eastAsia="Times New Roman" w:hAnsi="Palatino Linotype" w:cs="Times New Roman"/>
          <w:color w:val="000000" w:themeColor="text1"/>
          <w:sz w:val="24"/>
          <w:szCs w:val="24"/>
          <w:lang w:val="es-ES_tradnl" w:eastAsia="es-ES_tradnl"/>
        </w:rPr>
        <w:t>existencia</w:t>
      </w:r>
      <w:r w:rsidRPr="00F009A6">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F009A6">
        <w:rPr>
          <w:rFonts w:ascii="Palatino Linotype" w:eastAsia="Times New Roman" w:hAnsi="Palatino Linotype" w:cs="Times New Roman"/>
          <w:color w:val="000000" w:themeColor="text1"/>
          <w:sz w:val="24"/>
          <w:szCs w:val="24"/>
          <w:lang w:val="es-ES_tradnl" w:eastAsia="es-ES_tradnl"/>
        </w:rPr>
        <w:t>objetiva”,</w:t>
      </w:r>
      <w:r w:rsidRPr="00F009A6">
        <w:rPr>
          <w:rFonts w:ascii="Palatino Linotype" w:eastAsia="Times New Roman" w:hAnsi="Palatino Linotype" w:cs="Times New Roman"/>
          <w:color w:val="000000" w:themeColor="text1"/>
          <w:sz w:val="24"/>
          <w:szCs w:val="24"/>
          <w:vertAlign w:val="superscript"/>
          <w:lang w:val="es-ES_tradnl" w:eastAsia="es-ES_tradnl"/>
        </w:rPr>
        <w:footnoteReference w:id="15"/>
      </w:r>
      <w:r w:rsidRPr="00F009A6">
        <w:rPr>
          <w:rFonts w:ascii="Palatino Linotype" w:eastAsia="Times New Roman" w:hAnsi="Palatino Linotype" w:cs="Times New Roman"/>
          <w:color w:val="000000" w:themeColor="text1"/>
          <w:sz w:val="24"/>
          <w:szCs w:val="24"/>
          <w:lang w:val="es-ES_tradnl" w:eastAsia="es-ES_tradnl"/>
        </w:rPr>
        <w:t xml:space="preserve"> </w:t>
      </w:r>
      <w:r w:rsidRPr="00F009A6">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F009A6">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6"/>
      </w:r>
      <w:r w:rsidRPr="00F009A6">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F009A6">
        <w:rPr>
          <w:rFonts w:ascii="Palatino Linotype" w:hAnsi="Palatino Linotype"/>
          <w:color w:val="000000" w:themeColor="text1"/>
          <w:sz w:val="24"/>
          <w:szCs w:val="24"/>
        </w:rPr>
        <w:t xml:space="preserve">“(manifestar, declarar. Probar, sirviéndose de cualquier género de demostración, </w:t>
      </w:r>
      <w:hyperlink r:id="rId11" w:anchor="6nAyKjE" w:history="1">
        <w:r w:rsidRPr="00F009A6">
          <w:rPr>
            <w:rFonts w:ascii="Palatino Linotype" w:hAnsi="Palatino Linotype"/>
            <w:color w:val="000000" w:themeColor="text1"/>
            <w:sz w:val="24"/>
            <w:szCs w:val="24"/>
          </w:rPr>
          <w:t>enseñar</w:t>
        </w:r>
      </w:hyperlink>
      <w:r w:rsidRPr="00F009A6">
        <w:rPr>
          <w:rFonts w:ascii="Palatino Linotype" w:hAnsi="Palatino Linotype"/>
          <w:color w:val="000000" w:themeColor="text1"/>
          <w:sz w:val="24"/>
          <w:szCs w:val="24"/>
        </w:rPr>
        <w:t xml:space="preserve"> mostrar o exponer algo)”.</w:t>
      </w:r>
      <w:r w:rsidRPr="00F009A6">
        <w:rPr>
          <w:rFonts w:ascii="Palatino Linotype" w:hAnsi="Palatino Linotype"/>
          <w:color w:val="000000" w:themeColor="text1"/>
          <w:sz w:val="24"/>
          <w:szCs w:val="24"/>
          <w:vertAlign w:val="superscript"/>
        </w:rPr>
        <w:footnoteReference w:id="17"/>
      </w:r>
      <w:r w:rsidRPr="00F009A6">
        <w:rPr>
          <w:rFonts w:ascii="Palatino Linotype" w:hAnsi="Palatino Linotype"/>
          <w:color w:val="000000" w:themeColor="text1"/>
          <w:sz w:val="24"/>
          <w:szCs w:val="24"/>
        </w:rPr>
        <w:t xml:space="preserve"> Mientras que lo identificable es lo que puede ser identificado,</w:t>
      </w:r>
      <w:r w:rsidRPr="00F009A6">
        <w:rPr>
          <w:rFonts w:ascii="Palatino Linotype" w:hAnsi="Palatino Linotype"/>
          <w:color w:val="000000" w:themeColor="text1"/>
          <w:sz w:val="24"/>
          <w:szCs w:val="24"/>
          <w:vertAlign w:val="superscript"/>
        </w:rPr>
        <w:footnoteReference w:id="18"/>
      </w:r>
      <w:r w:rsidRPr="00F009A6">
        <w:rPr>
          <w:rFonts w:ascii="Palatino Linotype" w:hAnsi="Palatino Linotype"/>
          <w:color w:val="000000" w:themeColor="text1"/>
          <w:sz w:val="24"/>
          <w:szCs w:val="24"/>
        </w:rPr>
        <w:t xml:space="preserve"> esto es,</w:t>
      </w:r>
      <w:r w:rsidRPr="00F009A6">
        <w:rPr>
          <w:rFonts w:ascii="Palatino Linotype" w:hAnsi="Palatino Linotype"/>
          <w:color w:val="000000" w:themeColor="text1"/>
          <w:sz w:val="24"/>
          <w:szCs w:val="24"/>
          <w:lang w:val="es-ES_tradnl" w:eastAsia="es-ES_tradnl"/>
        </w:rPr>
        <w:t xml:space="preserve"> “(dar los datos necesarios para ser reconocido”.</w:t>
      </w:r>
      <w:r w:rsidRPr="00F009A6">
        <w:rPr>
          <w:rFonts w:ascii="Palatino Linotype" w:hAnsi="Palatino Linotype"/>
          <w:color w:val="000000" w:themeColor="text1"/>
          <w:sz w:val="24"/>
          <w:szCs w:val="24"/>
          <w:vertAlign w:val="superscript"/>
          <w:lang w:val="es-ES_tradnl" w:eastAsia="es-ES_tradnl"/>
        </w:rPr>
        <w:footnoteReference w:id="19"/>
      </w:r>
    </w:p>
    <w:p w:rsidR="00255189" w:rsidRPr="00F009A6" w:rsidRDefault="00255189" w:rsidP="00F009A6">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009A6">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F009A6" w:rsidRDefault="00255189" w:rsidP="00F009A6">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F009A6" w:rsidRDefault="00255189" w:rsidP="00F009A6">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009A6">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F009A6" w:rsidRDefault="00255189" w:rsidP="00F009A6">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F009A6" w:rsidRDefault="00255189" w:rsidP="00F009A6">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009A6">
        <w:rPr>
          <w:rFonts w:ascii="Palatino Linotype" w:eastAsiaTheme="minorEastAsia" w:hAnsi="Palatino Linotype"/>
          <w:color w:val="000000" w:themeColor="text1"/>
          <w:sz w:val="24"/>
          <w:szCs w:val="24"/>
          <w:lang w:val="es-ES_tradnl" w:eastAsia="es-ES"/>
        </w:rPr>
        <w:lastRenderedPageBreak/>
        <w:t>Y, por último,  que la limitación es acorde con el principio de proporcionalidad, para ello, se sugiere emplear los tres juicios propuestos por la Corte Constitucional Colombiana</w:t>
      </w:r>
      <w:r w:rsidRPr="00F009A6">
        <w:rPr>
          <w:rFonts w:ascii="Palatino Linotype" w:eastAsiaTheme="minorEastAsia" w:hAnsi="Palatino Linotype"/>
          <w:color w:val="000000" w:themeColor="text1"/>
          <w:sz w:val="24"/>
          <w:szCs w:val="24"/>
          <w:vertAlign w:val="superscript"/>
          <w:lang w:val="es-ES_tradnl" w:eastAsia="es-ES"/>
        </w:rPr>
        <w:footnoteReference w:id="20"/>
      </w:r>
      <w:r w:rsidRPr="00F009A6">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F009A6">
        <w:rPr>
          <w:rFonts w:ascii="Palatino Linotype" w:eastAsiaTheme="minorEastAsia" w:hAnsi="Palatino Linotype"/>
          <w:color w:val="000000" w:themeColor="text1"/>
          <w:sz w:val="24"/>
          <w:szCs w:val="24"/>
          <w:vertAlign w:val="superscript"/>
          <w:lang w:val="es-ES_tradnl" w:eastAsia="es-ES"/>
        </w:rPr>
        <w:footnoteReference w:id="21"/>
      </w:r>
      <w:r w:rsidRPr="00F009A6">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F009A6" w:rsidRDefault="00255189" w:rsidP="00F009A6">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F009A6" w:rsidRDefault="00255189" w:rsidP="00F009A6">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255" w:name="_Toc485631709"/>
      <w:bookmarkStart w:id="256" w:name="_Toc500756719"/>
      <w:bookmarkStart w:id="257" w:name="_Toc536691787"/>
      <w:bookmarkStart w:id="258" w:name="_Toc64555027"/>
      <w:bookmarkStart w:id="259" w:name="_Toc65089348"/>
      <w:bookmarkStart w:id="260" w:name="_Toc65090106"/>
      <w:bookmarkStart w:id="261" w:name="_Toc65090277"/>
      <w:bookmarkStart w:id="262" w:name="_Toc65091309"/>
      <w:bookmarkStart w:id="263" w:name="_Toc65674088"/>
      <w:r w:rsidRPr="00F009A6">
        <w:rPr>
          <w:rFonts w:ascii="Palatino Linotype" w:eastAsiaTheme="majorEastAsia" w:hAnsi="Palatino Linotype" w:cstheme="majorBidi"/>
          <w:b/>
          <w:color w:val="000000" w:themeColor="text1"/>
          <w:sz w:val="24"/>
          <w:szCs w:val="24"/>
        </w:rPr>
        <w:lastRenderedPageBreak/>
        <w:t>La clasificación de la información reservada debe ser de manera temporal.</w:t>
      </w:r>
      <w:bookmarkEnd w:id="255"/>
      <w:bookmarkEnd w:id="256"/>
      <w:bookmarkEnd w:id="257"/>
      <w:bookmarkEnd w:id="258"/>
      <w:bookmarkEnd w:id="259"/>
      <w:bookmarkEnd w:id="260"/>
      <w:bookmarkEnd w:id="261"/>
      <w:bookmarkEnd w:id="262"/>
      <w:bookmarkEnd w:id="263"/>
    </w:p>
    <w:p w:rsidR="00255189" w:rsidRPr="00F009A6" w:rsidRDefault="00255189" w:rsidP="00F009A6">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F009A6" w:rsidRDefault="00255189" w:rsidP="00F009A6">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009A6">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F009A6" w:rsidRDefault="00255189" w:rsidP="00F009A6">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F009A6" w:rsidRDefault="00255189" w:rsidP="00F009A6">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009A6">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F009A6" w:rsidRDefault="00255189" w:rsidP="00F009A6">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F009A6" w:rsidRDefault="00255189" w:rsidP="00F009A6">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009A6">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F009A6" w:rsidRDefault="00255189" w:rsidP="00F009A6">
      <w:pPr>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F009A6" w:rsidRDefault="00255189" w:rsidP="00F009A6">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009A6">
        <w:rPr>
          <w:rFonts w:ascii="Palatino Linotype" w:eastAsiaTheme="minorEastAsia" w:hAnsi="Palatino Linotype"/>
          <w:color w:val="000000" w:themeColor="text1"/>
          <w:sz w:val="24"/>
          <w:szCs w:val="24"/>
          <w:lang w:val="es-ES_tradnl" w:eastAsia="es-ES"/>
        </w:rPr>
        <w:t>De</w:t>
      </w:r>
      <w:r w:rsidRPr="00F009A6">
        <w:rPr>
          <w:rFonts w:ascii="Palatino Linotype" w:eastAsiaTheme="minorEastAsia" w:hAnsi="Palatino Linotype"/>
          <w:b/>
          <w:color w:val="000000" w:themeColor="text1"/>
          <w:sz w:val="24"/>
          <w:szCs w:val="24"/>
          <w:lang w:val="es-ES_tradnl" w:eastAsia="es-ES"/>
        </w:rPr>
        <w:t xml:space="preserve"> </w:t>
      </w:r>
      <w:r w:rsidRPr="00F009A6">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255189" w:rsidRPr="00F009A6" w:rsidRDefault="00255189" w:rsidP="00F009A6">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F009A6" w:rsidRDefault="00255189" w:rsidP="00F009A6">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009A6">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F009A6" w:rsidRDefault="00255189" w:rsidP="00F009A6">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F009A6" w:rsidRDefault="00255189" w:rsidP="00F009A6">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264" w:name="_Toc485631710"/>
      <w:bookmarkStart w:id="265" w:name="_Toc500756720"/>
      <w:bookmarkStart w:id="266" w:name="_Toc536691788"/>
      <w:bookmarkStart w:id="267" w:name="_Toc64555028"/>
      <w:bookmarkStart w:id="268" w:name="_Toc65089349"/>
      <w:bookmarkStart w:id="269" w:name="_Toc65090107"/>
      <w:bookmarkStart w:id="270" w:name="_Toc65090278"/>
      <w:bookmarkStart w:id="271" w:name="_Toc65091310"/>
      <w:bookmarkStart w:id="272" w:name="_Toc65674089"/>
      <w:r w:rsidRPr="00F009A6">
        <w:rPr>
          <w:rFonts w:ascii="Palatino Linotype" w:eastAsiaTheme="majorEastAsia" w:hAnsi="Palatino Linotype" w:cstheme="majorBidi"/>
          <w:b/>
          <w:color w:val="000000" w:themeColor="text1"/>
          <w:sz w:val="24"/>
          <w:szCs w:val="24"/>
        </w:rPr>
        <w:t>Condiciones especiales de la clasificación de la información como confidencial.</w:t>
      </w:r>
      <w:bookmarkEnd w:id="264"/>
      <w:bookmarkEnd w:id="265"/>
      <w:bookmarkEnd w:id="266"/>
      <w:bookmarkEnd w:id="267"/>
      <w:bookmarkEnd w:id="268"/>
      <w:bookmarkEnd w:id="269"/>
      <w:bookmarkEnd w:id="270"/>
      <w:bookmarkEnd w:id="271"/>
      <w:bookmarkEnd w:id="272"/>
    </w:p>
    <w:p w:rsidR="00255189" w:rsidRPr="00F009A6" w:rsidRDefault="00255189" w:rsidP="00F009A6">
      <w:pPr>
        <w:numPr>
          <w:ilvl w:val="0"/>
          <w:numId w:val="2"/>
        </w:numPr>
        <w:spacing w:beforeAutospacing="1" w:after="0" w:afterAutospacing="1" w:line="360" w:lineRule="auto"/>
        <w:jc w:val="both"/>
        <w:textAlignment w:val="baseline"/>
        <w:rPr>
          <w:rFonts w:ascii="Palatino Linotype" w:hAnsi="Palatino Linotype"/>
          <w:color w:val="000000" w:themeColor="text1"/>
          <w:sz w:val="24"/>
          <w:szCs w:val="24"/>
        </w:rPr>
      </w:pPr>
      <w:r w:rsidRPr="00F009A6">
        <w:rPr>
          <w:rFonts w:ascii="Palatino Linotype" w:hAnsi="Palatino Linotype"/>
          <w:color w:val="000000" w:themeColor="text1"/>
          <w:sz w:val="24"/>
          <w:szCs w:val="24"/>
        </w:rPr>
        <w:t xml:space="preserve">Los artículos 148 y 120 de la Ley Estatal y de la Ley General, respectivamente, establecen </w:t>
      </w:r>
      <w:proofErr w:type="gramStart"/>
      <w:r w:rsidRPr="00F009A6">
        <w:rPr>
          <w:rFonts w:ascii="Palatino Linotype" w:hAnsi="Palatino Linotype"/>
          <w:color w:val="000000" w:themeColor="text1"/>
          <w:sz w:val="24"/>
          <w:szCs w:val="24"/>
        </w:rPr>
        <w:t>que</w:t>
      </w:r>
      <w:proofErr w:type="gramEnd"/>
      <w:r w:rsidRPr="00F009A6">
        <w:rPr>
          <w:rFonts w:ascii="Palatino Linotype" w:hAnsi="Palatino Linotype"/>
          <w:color w:val="000000" w:themeColor="text1"/>
          <w:sz w:val="24"/>
          <w:szCs w:val="24"/>
        </w:rPr>
        <w:t xml:space="preserve"> aun tratándose de datos personales, se podrán proporcionar, incluso sin solicitar el consentimiento de su titular, cuando dichos datos correspondan a los siguientes supuestos: </w:t>
      </w:r>
    </w:p>
    <w:p w:rsidR="00255189" w:rsidRPr="00F009A6" w:rsidRDefault="00255189" w:rsidP="00F009A6">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F009A6">
        <w:rPr>
          <w:rFonts w:ascii="Palatino Linotype" w:eastAsia="Times New Roman" w:hAnsi="Palatino Linotype" w:cs="Times New Roman"/>
          <w:bCs/>
          <w:color w:val="000000" w:themeColor="text1"/>
          <w:sz w:val="24"/>
          <w:szCs w:val="24"/>
          <w:lang w:val="es-ES" w:eastAsia="es-ES"/>
        </w:rPr>
        <w:t>I.</w:t>
      </w:r>
      <w:r w:rsidRPr="00F009A6">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F009A6" w:rsidRDefault="00255189" w:rsidP="00F009A6">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F009A6">
        <w:rPr>
          <w:rFonts w:ascii="Palatino Linotype" w:eastAsia="Times New Roman" w:hAnsi="Palatino Linotype" w:cs="Times New Roman"/>
          <w:bCs/>
          <w:color w:val="000000" w:themeColor="text1"/>
          <w:sz w:val="24"/>
          <w:szCs w:val="24"/>
          <w:lang w:val="es-ES" w:eastAsia="es-ES"/>
        </w:rPr>
        <w:t xml:space="preserve">II. </w:t>
      </w:r>
      <w:r w:rsidRPr="00F009A6">
        <w:rPr>
          <w:rFonts w:ascii="Palatino Linotype" w:eastAsia="Times New Roman" w:hAnsi="Palatino Linotype" w:cs="Times New Roman"/>
          <w:color w:val="000000" w:themeColor="text1"/>
          <w:sz w:val="24"/>
          <w:szCs w:val="24"/>
          <w:lang w:val="es-ES" w:eastAsia="es-ES"/>
        </w:rPr>
        <w:t>Por Ley tenga el carácter de pública;</w:t>
      </w:r>
    </w:p>
    <w:p w:rsidR="00255189" w:rsidRPr="00F009A6" w:rsidRDefault="00255189" w:rsidP="00F009A6">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F009A6">
        <w:rPr>
          <w:rFonts w:ascii="Palatino Linotype" w:eastAsia="Times New Roman" w:hAnsi="Palatino Linotype" w:cs="Times New Roman"/>
          <w:bCs/>
          <w:color w:val="000000" w:themeColor="text1"/>
          <w:sz w:val="24"/>
          <w:szCs w:val="24"/>
          <w:lang w:val="es-ES" w:eastAsia="es-ES"/>
        </w:rPr>
        <w:t xml:space="preserve">III. </w:t>
      </w:r>
      <w:r w:rsidRPr="00F009A6">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F009A6" w:rsidRDefault="00255189" w:rsidP="00F009A6">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F009A6">
        <w:rPr>
          <w:rFonts w:ascii="Palatino Linotype" w:eastAsia="Times New Roman" w:hAnsi="Palatino Linotype" w:cs="Times New Roman"/>
          <w:bCs/>
          <w:color w:val="000000" w:themeColor="text1"/>
          <w:sz w:val="24"/>
          <w:szCs w:val="24"/>
          <w:lang w:val="es-ES" w:eastAsia="es-ES"/>
        </w:rPr>
        <w:t xml:space="preserve">IV. </w:t>
      </w:r>
      <w:r w:rsidRPr="00F009A6">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F009A6" w:rsidRDefault="00255189" w:rsidP="00F009A6">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F009A6">
        <w:rPr>
          <w:rFonts w:ascii="Palatino Linotype" w:eastAsia="Times New Roman" w:hAnsi="Palatino Linotype" w:cs="Times New Roman"/>
          <w:bCs/>
          <w:color w:val="000000" w:themeColor="text1"/>
          <w:sz w:val="24"/>
          <w:szCs w:val="24"/>
          <w:lang w:val="es-ES" w:eastAsia="es-ES"/>
        </w:rPr>
        <w:lastRenderedPageBreak/>
        <w:t xml:space="preserve">V. </w:t>
      </w:r>
      <w:r w:rsidRPr="00F009A6">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55189" w:rsidRPr="00F009A6" w:rsidRDefault="00255189" w:rsidP="00F009A6">
      <w:pPr>
        <w:numPr>
          <w:ilvl w:val="0"/>
          <w:numId w:val="2"/>
        </w:numPr>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F009A6">
        <w:rPr>
          <w:rFonts w:ascii="Palatino Linotype" w:hAnsi="Palatino Linotype"/>
          <w:color w:val="000000" w:themeColor="text1"/>
          <w:sz w:val="24"/>
          <w:szCs w:val="24"/>
        </w:rPr>
        <w:t>En</w:t>
      </w:r>
      <w:r w:rsidRPr="00F009A6">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55189" w:rsidRPr="00F009A6" w:rsidRDefault="00255189" w:rsidP="00F009A6">
      <w:pPr>
        <w:numPr>
          <w:ilvl w:val="0"/>
          <w:numId w:val="2"/>
        </w:numPr>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F009A6">
        <w:rPr>
          <w:rFonts w:ascii="Palatino Linotype" w:hAnsi="Palatino Linotype"/>
          <w:color w:val="000000" w:themeColor="text1"/>
          <w:sz w:val="24"/>
          <w:szCs w:val="24"/>
        </w:rPr>
        <w:t>Pero</w:t>
      </w:r>
      <w:r w:rsidRPr="00F009A6">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F009A6" w:rsidRDefault="00255189" w:rsidP="00F009A6">
      <w:pPr>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F009A6" w:rsidRDefault="00255189" w:rsidP="00F009A6">
      <w:pPr>
        <w:numPr>
          <w:ilvl w:val="0"/>
          <w:numId w:val="2"/>
        </w:numPr>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F009A6">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255189" w:rsidRPr="00F009A6" w:rsidRDefault="00255189" w:rsidP="00F009A6">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F009A6" w:rsidTr="00255189">
        <w:tc>
          <w:tcPr>
            <w:tcW w:w="2155" w:type="dxa"/>
            <w:vMerge w:val="restart"/>
            <w:shd w:val="clear" w:color="auto" w:fill="D5DCE4" w:themeFill="text2" w:themeFillTint="33"/>
          </w:tcPr>
          <w:p w:rsidR="00255189" w:rsidRPr="00F009A6" w:rsidRDefault="00255189" w:rsidP="00F009A6">
            <w:pPr>
              <w:jc w:val="both"/>
              <w:rPr>
                <w:rFonts w:ascii="Palatino Linotype" w:hAnsi="Palatino Linotype"/>
                <w:color w:val="000000" w:themeColor="text1"/>
              </w:rPr>
            </w:pPr>
            <w:r w:rsidRPr="00F009A6">
              <w:rPr>
                <w:rFonts w:ascii="Palatino Linotype" w:hAnsi="Palatino Linotype"/>
                <w:color w:val="000000" w:themeColor="text1"/>
              </w:rPr>
              <w:lastRenderedPageBreak/>
              <w:t>Requisitos previos</w:t>
            </w:r>
          </w:p>
        </w:tc>
        <w:tc>
          <w:tcPr>
            <w:tcW w:w="1759" w:type="dxa"/>
          </w:tcPr>
          <w:p w:rsidR="00255189" w:rsidRPr="00F009A6" w:rsidRDefault="00255189" w:rsidP="00F009A6">
            <w:pPr>
              <w:jc w:val="both"/>
              <w:rPr>
                <w:rFonts w:ascii="Palatino Linotype" w:hAnsi="Palatino Linotype"/>
                <w:color w:val="000000" w:themeColor="text1"/>
              </w:rPr>
            </w:pPr>
            <w:r w:rsidRPr="00F009A6">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F009A6" w:rsidRDefault="00255189" w:rsidP="00F009A6">
            <w:pPr>
              <w:jc w:val="both"/>
              <w:rPr>
                <w:rFonts w:ascii="Palatino Linotype" w:hAnsi="Palatino Linotype"/>
                <w:color w:val="000000" w:themeColor="text1"/>
              </w:rPr>
            </w:pPr>
          </w:p>
          <w:p w:rsidR="00255189" w:rsidRPr="00F009A6" w:rsidRDefault="00255189" w:rsidP="00F009A6">
            <w:pPr>
              <w:jc w:val="both"/>
              <w:rPr>
                <w:rFonts w:ascii="Palatino Linotype" w:hAnsi="Palatino Linotype"/>
                <w:color w:val="000000" w:themeColor="text1"/>
              </w:rPr>
            </w:pPr>
          </w:p>
          <w:p w:rsidR="00255189" w:rsidRPr="00F009A6" w:rsidRDefault="00255189" w:rsidP="00F009A6">
            <w:pPr>
              <w:jc w:val="both"/>
              <w:rPr>
                <w:rFonts w:ascii="Palatino Linotype" w:hAnsi="Palatino Linotype"/>
                <w:color w:val="000000" w:themeColor="text1"/>
              </w:rPr>
            </w:pPr>
          </w:p>
          <w:p w:rsidR="00255189" w:rsidRPr="00F009A6" w:rsidRDefault="00255189" w:rsidP="00F009A6">
            <w:pPr>
              <w:numPr>
                <w:ilvl w:val="0"/>
                <w:numId w:val="24"/>
              </w:numPr>
              <w:contextualSpacing/>
              <w:jc w:val="both"/>
              <w:rPr>
                <w:rFonts w:ascii="Palatino Linotype" w:hAnsi="Palatino Linotype"/>
                <w:color w:val="000000" w:themeColor="text1"/>
              </w:rPr>
            </w:pPr>
            <w:r w:rsidRPr="00F009A6">
              <w:rPr>
                <w:rFonts w:ascii="Palatino Linotype" w:hAnsi="Palatino Linotype"/>
                <w:color w:val="000000" w:themeColor="text1"/>
              </w:rPr>
              <w:t xml:space="preserve">Confidencialidad </w:t>
            </w:r>
          </w:p>
          <w:p w:rsidR="00255189" w:rsidRPr="00F009A6" w:rsidRDefault="00255189" w:rsidP="00F009A6">
            <w:pPr>
              <w:numPr>
                <w:ilvl w:val="0"/>
                <w:numId w:val="24"/>
              </w:numPr>
              <w:contextualSpacing/>
              <w:jc w:val="both"/>
              <w:rPr>
                <w:rFonts w:ascii="Palatino Linotype" w:hAnsi="Palatino Linotype"/>
                <w:color w:val="000000" w:themeColor="text1"/>
              </w:rPr>
            </w:pPr>
            <w:r w:rsidRPr="00F009A6">
              <w:rPr>
                <w:rFonts w:ascii="Palatino Linotype" w:hAnsi="Palatino Linotype"/>
                <w:color w:val="000000" w:themeColor="text1"/>
              </w:rPr>
              <w:t>Reserva</w:t>
            </w:r>
          </w:p>
        </w:tc>
        <w:tc>
          <w:tcPr>
            <w:tcW w:w="2268" w:type="dxa"/>
          </w:tcPr>
          <w:p w:rsidR="00255189" w:rsidRPr="00F009A6" w:rsidRDefault="00255189" w:rsidP="00F009A6">
            <w:pPr>
              <w:jc w:val="both"/>
              <w:rPr>
                <w:rFonts w:ascii="Palatino Linotype" w:hAnsi="Palatino Linotype"/>
                <w:color w:val="000000" w:themeColor="text1"/>
              </w:rPr>
            </w:pPr>
          </w:p>
        </w:tc>
      </w:tr>
      <w:tr w:rsidR="00255189" w:rsidRPr="00F009A6" w:rsidTr="00255189">
        <w:tc>
          <w:tcPr>
            <w:tcW w:w="2155" w:type="dxa"/>
            <w:vMerge/>
            <w:shd w:val="clear" w:color="auto" w:fill="D5DCE4" w:themeFill="text2" w:themeFillTint="33"/>
          </w:tcPr>
          <w:p w:rsidR="00255189" w:rsidRPr="00F009A6" w:rsidRDefault="00255189" w:rsidP="00F009A6">
            <w:pPr>
              <w:jc w:val="both"/>
              <w:rPr>
                <w:rFonts w:ascii="Palatino Linotype" w:hAnsi="Palatino Linotype"/>
                <w:color w:val="000000" w:themeColor="text1"/>
              </w:rPr>
            </w:pPr>
          </w:p>
        </w:tc>
        <w:tc>
          <w:tcPr>
            <w:tcW w:w="1759" w:type="dxa"/>
          </w:tcPr>
          <w:p w:rsidR="00255189" w:rsidRPr="00F009A6" w:rsidRDefault="00255189" w:rsidP="00F009A6">
            <w:pPr>
              <w:jc w:val="both"/>
              <w:rPr>
                <w:rFonts w:ascii="Palatino Linotype" w:hAnsi="Palatino Linotype"/>
                <w:color w:val="000000" w:themeColor="text1"/>
              </w:rPr>
            </w:pPr>
            <w:r w:rsidRPr="00F009A6">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255189" w:rsidRPr="00F009A6" w:rsidRDefault="00255189" w:rsidP="00F009A6">
            <w:pPr>
              <w:jc w:val="both"/>
              <w:rPr>
                <w:rFonts w:ascii="Palatino Linotype" w:hAnsi="Palatino Linotype"/>
                <w:color w:val="000000" w:themeColor="text1"/>
              </w:rPr>
            </w:pPr>
          </w:p>
        </w:tc>
        <w:tc>
          <w:tcPr>
            <w:tcW w:w="2268" w:type="dxa"/>
          </w:tcPr>
          <w:p w:rsidR="00255189" w:rsidRPr="00F009A6" w:rsidRDefault="00255189" w:rsidP="00F009A6">
            <w:pPr>
              <w:jc w:val="both"/>
              <w:rPr>
                <w:rFonts w:ascii="Palatino Linotype" w:hAnsi="Palatino Linotype"/>
                <w:color w:val="000000" w:themeColor="text1"/>
              </w:rPr>
            </w:pPr>
          </w:p>
        </w:tc>
      </w:tr>
      <w:tr w:rsidR="00255189" w:rsidRPr="00F009A6" w:rsidTr="00255189">
        <w:tc>
          <w:tcPr>
            <w:tcW w:w="2155" w:type="dxa"/>
            <w:vMerge/>
            <w:shd w:val="clear" w:color="auto" w:fill="D5DCE4" w:themeFill="text2" w:themeFillTint="33"/>
          </w:tcPr>
          <w:p w:rsidR="00255189" w:rsidRPr="00F009A6" w:rsidRDefault="00255189" w:rsidP="00F009A6">
            <w:pPr>
              <w:jc w:val="both"/>
              <w:rPr>
                <w:rFonts w:ascii="Palatino Linotype" w:hAnsi="Palatino Linotype"/>
                <w:color w:val="000000" w:themeColor="text1"/>
              </w:rPr>
            </w:pPr>
          </w:p>
        </w:tc>
        <w:tc>
          <w:tcPr>
            <w:tcW w:w="1759" w:type="dxa"/>
          </w:tcPr>
          <w:p w:rsidR="00255189" w:rsidRPr="00F009A6" w:rsidRDefault="00255189" w:rsidP="00F009A6">
            <w:pPr>
              <w:jc w:val="both"/>
              <w:rPr>
                <w:rFonts w:ascii="Palatino Linotype" w:hAnsi="Palatino Linotype"/>
                <w:color w:val="000000" w:themeColor="text1"/>
              </w:rPr>
            </w:pPr>
            <w:r w:rsidRPr="00F009A6">
              <w:rPr>
                <w:rFonts w:ascii="Palatino Linotype" w:hAnsi="Palatino Linotype"/>
                <w:color w:val="000000" w:themeColor="text1"/>
              </w:rPr>
              <w:t>La clasificación de la información se realiza al momento de:</w:t>
            </w:r>
          </w:p>
        </w:tc>
        <w:tc>
          <w:tcPr>
            <w:tcW w:w="2269" w:type="dxa"/>
          </w:tcPr>
          <w:p w:rsidR="00255189" w:rsidRPr="00F009A6" w:rsidRDefault="00255189" w:rsidP="00F009A6">
            <w:pPr>
              <w:numPr>
                <w:ilvl w:val="0"/>
                <w:numId w:val="23"/>
              </w:numPr>
              <w:contextualSpacing/>
              <w:jc w:val="both"/>
              <w:rPr>
                <w:rFonts w:ascii="Palatino Linotype" w:hAnsi="Palatino Linotype"/>
                <w:color w:val="000000" w:themeColor="text1"/>
              </w:rPr>
            </w:pPr>
            <w:r w:rsidRPr="00F009A6">
              <w:rPr>
                <w:rFonts w:ascii="Palatino Linotype" w:hAnsi="Palatino Linotype"/>
                <w:color w:val="000000" w:themeColor="text1"/>
              </w:rPr>
              <w:t>Atender una solicitud</w:t>
            </w:r>
          </w:p>
          <w:p w:rsidR="00255189" w:rsidRPr="00F009A6" w:rsidRDefault="00255189" w:rsidP="00F009A6">
            <w:pPr>
              <w:numPr>
                <w:ilvl w:val="0"/>
                <w:numId w:val="23"/>
              </w:numPr>
              <w:contextualSpacing/>
              <w:jc w:val="both"/>
              <w:rPr>
                <w:rFonts w:ascii="Palatino Linotype" w:hAnsi="Palatino Linotype"/>
                <w:color w:val="000000" w:themeColor="text1"/>
              </w:rPr>
            </w:pPr>
            <w:r w:rsidRPr="00F009A6">
              <w:rPr>
                <w:rFonts w:ascii="Palatino Linotype" w:hAnsi="Palatino Linotype"/>
                <w:color w:val="000000" w:themeColor="text1"/>
              </w:rPr>
              <w:t>Por mandato de una autoridad competente</w:t>
            </w:r>
          </w:p>
          <w:p w:rsidR="00255189" w:rsidRPr="00F009A6" w:rsidRDefault="00255189" w:rsidP="00F009A6">
            <w:pPr>
              <w:numPr>
                <w:ilvl w:val="0"/>
                <w:numId w:val="23"/>
              </w:numPr>
              <w:contextualSpacing/>
              <w:jc w:val="both"/>
              <w:rPr>
                <w:rFonts w:ascii="Palatino Linotype" w:hAnsi="Palatino Linotype"/>
                <w:color w:val="000000" w:themeColor="text1"/>
              </w:rPr>
            </w:pPr>
            <w:r w:rsidRPr="00F009A6">
              <w:rPr>
                <w:rFonts w:ascii="Palatino Linotype" w:hAnsi="Palatino Linotype"/>
                <w:color w:val="000000" w:themeColor="text1"/>
              </w:rPr>
              <w:t>Para elaborar una versión pública y cumplir una obligación de transparencia</w:t>
            </w:r>
          </w:p>
        </w:tc>
        <w:tc>
          <w:tcPr>
            <w:tcW w:w="2268" w:type="dxa"/>
          </w:tcPr>
          <w:p w:rsidR="00255189" w:rsidRPr="00F009A6" w:rsidRDefault="00255189" w:rsidP="00F009A6">
            <w:pPr>
              <w:jc w:val="both"/>
              <w:rPr>
                <w:rFonts w:ascii="Palatino Linotype" w:hAnsi="Palatino Linotype"/>
                <w:color w:val="000000" w:themeColor="text1"/>
              </w:rPr>
            </w:pPr>
          </w:p>
        </w:tc>
      </w:tr>
      <w:tr w:rsidR="00255189" w:rsidRPr="00F009A6" w:rsidTr="00255189">
        <w:tc>
          <w:tcPr>
            <w:tcW w:w="2155" w:type="dxa"/>
            <w:vMerge/>
            <w:shd w:val="clear" w:color="auto" w:fill="D5DCE4" w:themeFill="text2" w:themeFillTint="33"/>
          </w:tcPr>
          <w:p w:rsidR="00255189" w:rsidRPr="00F009A6" w:rsidRDefault="00255189" w:rsidP="00F009A6">
            <w:pPr>
              <w:jc w:val="both"/>
              <w:rPr>
                <w:rFonts w:ascii="Palatino Linotype" w:hAnsi="Palatino Linotype"/>
                <w:color w:val="000000" w:themeColor="text1"/>
              </w:rPr>
            </w:pPr>
          </w:p>
        </w:tc>
        <w:tc>
          <w:tcPr>
            <w:tcW w:w="1759" w:type="dxa"/>
          </w:tcPr>
          <w:p w:rsidR="00255189" w:rsidRPr="00F009A6" w:rsidRDefault="00255189" w:rsidP="00F009A6">
            <w:pPr>
              <w:jc w:val="both"/>
              <w:rPr>
                <w:rFonts w:ascii="Palatino Linotype" w:hAnsi="Palatino Linotype"/>
                <w:color w:val="000000" w:themeColor="text1"/>
              </w:rPr>
            </w:pPr>
            <w:r w:rsidRPr="00F009A6">
              <w:rPr>
                <w:rFonts w:ascii="Palatino Linotype" w:hAnsi="Palatino Linotype"/>
                <w:color w:val="000000" w:themeColor="text1"/>
              </w:rPr>
              <w:t>No se pueden emitir acuerdos de carácter general ni particular</w:t>
            </w:r>
          </w:p>
        </w:tc>
        <w:tc>
          <w:tcPr>
            <w:tcW w:w="2269" w:type="dxa"/>
          </w:tcPr>
          <w:p w:rsidR="00255189" w:rsidRPr="00F009A6" w:rsidRDefault="00255189" w:rsidP="00F009A6">
            <w:pPr>
              <w:jc w:val="both"/>
              <w:rPr>
                <w:rFonts w:ascii="Palatino Linotype" w:hAnsi="Palatino Linotype"/>
                <w:color w:val="000000" w:themeColor="text1"/>
              </w:rPr>
            </w:pPr>
            <w:r w:rsidRPr="00F009A6">
              <w:rPr>
                <w:rFonts w:ascii="Palatino Linotype" w:hAnsi="Palatino Linotype"/>
                <w:color w:val="000000" w:themeColor="text1"/>
              </w:rPr>
              <w:t xml:space="preserve">El sujeto obligado debe emitir un acuerdo describiendo y analizando cada documento de un expediente y todos </w:t>
            </w:r>
            <w:r w:rsidRPr="00F009A6">
              <w:rPr>
                <w:rFonts w:ascii="Palatino Linotype" w:hAnsi="Palatino Linotype"/>
                <w:color w:val="000000" w:themeColor="text1"/>
              </w:rPr>
              <w:lastRenderedPageBreak/>
              <w:t xml:space="preserve">los datos incluidos en un documento </w:t>
            </w:r>
          </w:p>
        </w:tc>
        <w:tc>
          <w:tcPr>
            <w:tcW w:w="2268" w:type="dxa"/>
          </w:tcPr>
          <w:p w:rsidR="00255189" w:rsidRPr="00F009A6" w:rsidRDefault="00255189" w:rsidP="00F009A6">
            <w:pPr>
              <w:jc w:val="both"/>
              <w:rPr>
                <w:rFonts w:ascii="Palatino Linotype" w:hAnsi="Palatino Linotype"/>
                <w:color w:val="000000" w:themeColor="text1"/>
              </w:rPr>
            </w:pPr>
          </w:p>
        </w:tc>
      </w:tr>
      <w:tr w:rsidR="00255189" w:rsidRPr="00F009A6" w:rsidTr="00255189">
        <w:tc>
          <w:tcPr>
            <w:tcW w:w="2155" w:type="dxa"/>
            <w:vMerge w:val="restart"/>
            <w:shd w:val="clear" w:color="auto" w:fill="D5DCE4" w:themeFill="text2" w:themeFillTint="33"/>
          </w:tcPr>
          <w:p w:rsidR="00255189" w:rsidRPr="00F009A6" w:rsidRDefault="00255189" w:rsidP="00F009A6">
            <w:pPr>
              <w:jc w:val="both"/>
              <w:rPr>
                <w:rFonts w:ascii="Palatino Linotype" w:hAnsi="Palatino Linotype"/>
                <w:color w:val="000000" w:themeColor="text1"/>
              </w:rPr>
            </w:pPr>
            <w:r w:rsidRPr="00F009A6">
              <w:rPr>
                <w:rFonts w:ascii="Palatino Linotype" w:hAnsi="Palatino Linotype"/>
                <w:color w:val="000000" w:themeColor="text1"/>
              </w:rPr>
              <w:t>Supuestos de clasificación</w:t>
            </w:r>
          </w:p>
        </w:tc>
        <w:tc>
          <w:tcPr>
            <w:tcW w:w="1759" w:type="dxa"/>
          </w:tcPr>
          <w:p w:rsidR="00255189" w:rsidRPr="00F009A6" w:rsidRDefault="00255189" w:rsidP="00F009A6">
            <w:pPr>
              <w:jc w:val="both"/>
              <w:rPr>
                <w:rFonts w:ascii="Palatino Linotype" w:hAnsi="Palatino Linotype"/>
                <w:color w:val="000000" w:themeColor="text1"/>
              </w:rPr>
            </w:pPr>
            <w:r w:rsidRPr="00F009A6">
              <w:rPr>
                <w:rFonts w:ascii="Palatino Linotype" w:hAnsi="Palatino Linotype"/>
                <w:color w:val="000000" w:themeColor="text1"/>
              </w:rPr>
              <w:t>Para clasificar la información como reservada hay</w:t>
            </w:r>
          </w:p>
        </w:tc>
        <w:tc>
          <w:tcPr>
            <w:tcW w:w="2269" w:type="dxa"/>
          </w:tcPr>
          <w:p w:rsidR="00255189" w:rsidRPr="00F009A6" w:rsidRDefault="00255189" w:rsidP="00F009A6">
            <w:pPr>
              <w:numPr>
                <w:ilvl w:val="0"/>
                <w:numId w:val="25"/>
              </w:numPr>
              <w:contextualSpacing/>
              <w:jc w:val="both"/>
              <w:rPr>
                <w:rFonts w:ascii="Palatino Linotype" w:hAnsi="Palatino Linotype"/>
                <w:color w:val="000000" w:themeColor="text1"/>
              </w:rPr>
            </w:pPr>
            <w:r w:rsidRPr="00F009A6">
              <w:rPr>
                <w:rFonts w:ascii="Palatino Linotype" w:hAnsi="Palatino Linotype"/>
                <w:color w:val="000000" w:themeColor="text1"/>
              </w:rPr>
              <w:t>11 supuestos en la Ley Estatal</w:t>
            </w:r>
          </w:p>
          <w:p w:rsidR="00255189" w:rsidRPr="00F009A6" w:rsidRDefault="00255189" w:rsidP="00F009A6">
            <w:pPr>
              <w:numPr>
                <w:ilvl w:val="0"/>
                <w:numId w:val="25"/>
              </w:numPr>
              <w:contextualSpacing/>
              <w:jc w:val="both"/>
              <w:rPr>
                <w:rFonts w:ascii="Palatino Linotype" w:hAnsi="Palatino Linotype"/>
                <w:color w:val="000000" w:themeColor="text1"/>
              </w:rPr>
            </w:pPr>
            <w:r w:rsidRPr="00F009A6">
              <w:rPr>
                <w:rFonts w:ascii="Palatino Linotype" w:hAnsi="Palatino Linotype"/>
                <w:color w:val="000000" w:themeColor="text1"/>
              </w:rPr>
              <w:t>13 supuestos en la Ley General</w:t>
            </w:r>
          </w:p>
        </w:tc>
        <w:tc>
          <w:tcPr>
            <w:tcW w:w="2268" w:type="dxa"/>
          </w:tcPr>
          <w:p w:rsidR="00255189" w:rsidRPr="00F009A6" w:rsidRDefault="00255189" w:rsidP="00F009A6">
            <w:pPr>
              <w:jc w:val="both"/>
              <w:rPr>
                <w:rFonts w:ascii="Palatino Linotype" w:hAnsi="Palatino Linotype"/>
                <w:color w:val="000000" w:themeColor="text1"/>
              </w:rPr>
            </w:pPr>
            <w:r w:rsidRPr="00F009A6">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F009A6" w:rsidTr="00255189">
        <w:tc>
          <w:tcPr>
            <w:tcW w:w="2155" w:type="dxa"/>
            <w:vMerge/>
            <w:shd w:val="clear" w:color="auto" w:fill="D5DCE4" w:themeFill="text2" w:themeFillTint="33"/>
          </w:tcPr>
          <w:p w:rsidR="00255189" w:rsidRPr="00F009A6" w:rsidRDefault="00255189" w:rsidP="00F009A6">
            <w:pPr>
              <w:jc w:val="both"/>
              <w:rPr>
                <w:rFonts w:ascii="Palatino Linotype" w:hAnsi="Palatino Linotype"/>
                <w:color w:val="000000" w:themeColor="text1"/>
              </w:rPr>
            </w:pPr>
          </w:p>
        </w:tc>
        <w:tc>
          <w:tcPr>
            <w:tcW w:w="1759" w:type="dxa"/>
          </w:tcPr>
          <w:p w:rsidR="00255189" w:rsidRPr="00F009A6" w:rsidRDefault="00255189" w:rsidP="00F009A6">
            <w:pPr>
              <w:jc w:val="both"/>
              <w:rPr>
                <w:rFonts w:ascii="Palatino Linotype" w:hAnsi="Palatino Linotype"/>
                <w:color w:val="000000" w:themeColor="text1"/>
              </w:rPr>
            </w:pPr>
            <w:r w:rsidRPr="00F009A6">
              <w:rPr>
                <w:rFonts w:ascii="Palatino Linotype" w:hAnsi="Palatino Linotype"/>
                <w:color w:val="000000" w:themeColor="text1"/>
              </w:rPr>
              <w:t>Para clasificar la información como confidencial hay</w:t>
            </w:r>
          </w:p>
        </w:tc>
        <w:tc>
          <w:tcPr>
            <w:tcW w:w="2269" w:type="dxa"/>
          </w:tcPr>
          <w:p w:rsidR="00255189" w:rsidRPr="00F009A6" w:rsidRDefault="00255189" w:rsidP="00F009A6">
            <w:pPr>
              <w:jc w:val="both"/>
              <w:rPr>
                <w:rFonts w:ascii="Palatino Linotype" w:hAnsi="Palatino Linotype"/>
                <w:color w:val="000000" w:themeColor="text1"/>
              </w:rPr>
            </w:pPr>
            <w:r w:rsidRPr="00F009A6">
              <w:rPr>
                <w:rFonts w:ascii="Palatino Linotype" w:hAnsi="Palatino Linotype"/>
                <w:color w:val="000000" w:themeColor="text1"/>
              </w:rPr>
              <w:t>que considerar la definición de dato personal</w:t>
            </w:r>
          </w:p>
        </w:tc>
        <w:tc>
          <w:tcPr>
            <w:tcW w:w="2268" w:type="dxa"/>
          </w:tcPr>
          <w:p w:rsidR="00255189" w:rsidRPr="00F009A6" w:rsidRDefault="00255189" w:rsidP="00F009A6">
            <w:pPr>
              <w:jc w:val="both"/>
              <w:rPr>
                <w:rFonts w:ascii="Palatino Linotype" w:hAnsi="Palatino Linotype"/>
                <w:color w:val="000000" w:themeColor="text1"/>
              </w:rPr>
            </w:pPr>
          </w:p>
        </w:tc>
      </w:tr>
      <w:tr w:rsidR="00255189" w:rsidRPr="00F009A6" w:rsidTr="00255189">
        <w:tc>
          <w:tcPr>
            <w:tcW w:w="2155" w:type="dxa"/>
            <w:vMerge/>
            <w:shd w:val="clear" w:color="auto" w:fill="D5DCE4" w:themeFill="text2" w:themeFillTint="33"/>
          </w:tcPr>
          <w:p w:rsidR="00255189" w:rsidRPr="00F009A6" w:rsidRDefault="00255189" w:rsidP="00F009A6">
            <w:pPr>
              <w:jc w:val="both"/>
              <w:rPr>
                <w:rFonts w:ascii="Palatino Linotype" w:hAnsi="Palatino Linotype"/>
                <w:color w:val="000000" w:themeColor="text1"/>
              </w:rPr>
            </w:pPr>
          </w:p>
        </w:tc>
        <w:tc>
          <w:tcPr>
            <w:tcW w:w="1759" w:type="dxa"/>
          </w:tcPr>
          <w:p w:rsidR="00255189" w:rsidRPr="00F009A6" w:rsidRDefault="00255189" w:rsidP="00F009A6">
            <w:pPr>
              <w:jc w:val="both"/>
              <w:rPr>
                <w:rFonts w:ascii="Palatino Linotype" w:hAnsi="Palatino Linotype"/>
                <w:color w:val="000000" w:themeColor="text1"/>
              </w:rPr>
            </w:pPr>
            <w:r w:rsidRPr="00F009A6">
              <w:rPr>
                <w:rFonts w:ascii="Palatino Linotype" w:hAnsi="Palatino Linotype"/>
                <w:color w:val="000000" w:themeColor="text1"/>
              </w:rPr>
              <w:t>Estos supuestos se aplican de manera restrictiva y estricta, no pueden ampliarse</w:t>
            </w:r>
          </w:p>
        </w:tc>
        <w:tc>
          <w:tcPr>
            <w:tcW w:w="2269" w:type="dxa"/>
          </w:tcPr>
          <w:p w:rsidR="00255189" w:rsidRPr="00F009A6" w:rsidRDefault="00255189" w:rsidP="00F009A6">
            <w:pPr>
              <w:jc w:val="both"/>
              <w:rPr>
                <w:rFonts w:ascii="Palatino Linotype" w:hAnsi="Palatino Linotype"/>
                <w:color w:val="000000" w:themeColor="text1"/>
              </w:rPr>
            </w:pPr>
          </w:p>
        </w:tc>
        <w:tc>
          <w:tcPr>
            <w:tcW w:w="2268" w:type="dxa"/>
          </w:tcPr>
          <w:p w:rsidR="00255189" w:rsidRPr="00F009A6" w:rsidRDefault="00255189" w:rsidP="00F009A6">
            <w:pPr>
              <w:jc w:val="both"/>
              <w:rPr>
                <w:rFonts w:ascii="Palatino Linotype" w:hAnsi="Palatino Linotype"/>
                <w:color w:val="000000" w:themeColor="text1"/>
              </w:rPr>
            </w:pPr>
          </w:p>
        </w:tc>
      </w:tr>
      <w:tr w:rsidR="00255189" w:rsidRPr="00F009A6" w:rsidTr="00255189">
        <w:tc>
          <w:tcPr>
            <w:tcW w:w="2155" w:type="dxa"/>
            <w:vMerge w:val="restart"/>
            <w:shd w:val="clear" w:color="auto" w:fill="D5DCE4" w:themeFill="text2" w:themeFillTint="33"/>
          </w:tcPr>
          <w:p w:rsidR="00255189" w:rsidRPr="00F009A6" w:rsidRDefault="00255189" w:rsidP="00F009A6">
            <w:pPr>
              <w:jc w:val="both"/>
              <w:rPr>
                <w:rFonts w:ascii="Palatino Linotype" w:hAnsi="Palatino Linotype"/>
                <w:color w:val="000000" w:themeColor="text1"/>
              </w:rPr>
            </w:pPr>
            <w:r w:rsidRPr="00F009A6">
              <w:rPr>
                <w:rFonts w:ascii="Palatino Linotype" w:hAnsi="Palatino Linotype"/>
                <w:color w:val="000000" w:themeColor="text1"/>
              </w:rPr>
              <w:t>Excepciones a la clasificación de reserva</w:t>
            </w:r>
          </w:p>
        </w:tc>
        <w:tc>
          <w:tcPr>
            <w:tcW w:w="1759" w:type="dxa"/>
            <w:vMerge w:val="restart"/>
          </w:tcPr>
          <w:p w:rsidR="00255189" w:rsidRPr="00F009A6" w:rsidRDefault="00255189" w:rsidP="00F009A6">
            <w:pPr>
              <w:jc w:val="both"/>
              <w:rPr>
                <w:rFonts w:ascii="Palatino Linotype" w:hAnsi="Palatino Linotype"/>
                <w:color w:val="000000" w:themeColor="text1"/>
              </w:rPr>
            </w:pPr>
            <w:r w:rsidRPr="00F009A6">
              <w:rPr>
                <w:rFonts w:ascii="Palatino Linotype" w:hAnsi="Palatino Linotype"/>
                <w:color w:val="000000" w:themeColor="text1"/>
              </w:rPr>
              <w:t>No puede clasificarse como información reservada la concerniente a:</w:t>
            </w:r>
          </w:p>
        </w:tc>
        <w:tc>
          <w:tcPr>
            <w:tcW w:w="2269" w:type="dxa"/>
          </w:tcPr>
          <w:p w:rsidR="00255189" w:rsidRPr="00F009A6" w:rsidRDefault="00255189" w:rsidP="00F009A6">
            <w:pPr>
              <w:jc w:val="both"/>
              <w:rPr>
                <w:rFonts w:ascii="Palatino Linotype" w:hAnsi="Palatino Linotype"/>
                <w:color w:val="000000" w:themeColor="text1"/>
              </w:rPr>
            </w:pPr>
            <w:r w:rsidRPr="00F009A6">
              <w:rPr>
                <w:rFonts w:ascii="Palatino Linotype" w:hAnsi="Palatino Linotype"/>
                <w:color w:val="000000" w:themeColor="text1"/>
              </w:rPr>
              <w:t>Actos (probados o en investigación) graves de violaciones a derechos humanos</w:t>
            </w:r>
          </w:p>
        </w:tc>
        <w:tc>
          <w:tcPr>
            <w:tcW w:w="2268" w:type="dxa"/>
          </w:tcPr>
          <w:p w:rsidR="00255189" w:rsidRPr="00F009A6" w:rsidRDefault="00255189" w:rsidP="00F009A6">
            <w:pPr>
              <w:jc w:val="both"/>
              <w:rPr>
                <w:rFonts w:ascii="Palatino Linotype" w:hAnsi="Palatino Linotype"/>
                <w:color w:val="000000" w:themeColor="text1"/>
              </w:rPr>
            </w:pPr>
          </w:p>
        </w:tc>
      </w:tr>
      <w:tr w:rsidR="00255189" w:rsidRPr="00F009A6" w:rsidTr="00255189">
        <w:tc>
          <w:tcPr>
            <w:tcW w:w="2155" w:type="dxa"/>
            <w:vMerge/>
            <w:shd w:val="clear" w:color="auto" w:fill="D5DCE4" w:themeFill="text2" w:themeFillTint="33"/>
          </w:tcPr>
          <w:p w:rsidR="00255189" w:rsidRPr="00F009A6" w:rsidRDefault="00255189" w:rsidP="00F009A6">
            <w:pPr>
              <w:jc w:val="both"/>
              <w:rPr>
                <w:rFonts w:ascii="Palatino Linotype" w:hAnsi="Palatino Linotype"/>
                <w:color w:val="000000" w:themeColor="text1"/>
              </w:rPr>
            </w:pPr>
          </w:p>
        </w:tc>
        <w:tc>
          <w:tcPr>
            <w:tcW w:w="1759" w:type="dxa"/>
            <w:vMerge/>
          </w:tcPr>
          <w:p w:rsidR="00255189" w:rsidRPr="00F009A6" w:rsidRDefault="00255189" w:rsidP="00F009A6">
            <w:pPr>
              <w:jc w:val="both"/>
              <w:rPr>
                <w:rFonts w:ascii="Palatino Linotype" w:hAnsi="Palatino Linotype"/>
                <w:color w:val="000000" w:themeColor="text1"/>
              </w:rPr>
            </w:pPr>
          </w:p>
        </w:tc>
        <w:tc>
          <w:tcPr>
            <w:tcW w:w="2269" w:type="dxa"/>
          </w:tcPr>
          <w:p w:rsidR="00255189" w:rsidRPr="00F009A6" w:rsidRDefault="00255189" w:rsidP="00F009A6">
            <w:pPr>
              <w:jc w:val="both"/>
              <w:rPr>
                <w:rFonts w:ascii="Palatino Linotype" w:hAnsi="Palatino Linotype"/>
                <w:color w:val="000000" w:themeColor="text1"/>
              </w:rPr>
            </w:pPr>
            <w:r w:rsidRPr="00F009A6">
              <w:rPr>
                <w:rFonts w:ascii="Palatino Linotype" w:hAnsi="Palatino Linotype"/>
                <w:color w:val="000000" w:themeColor="text1"/>
              </w:rPr>
              <w:t xml:space="preserve">Delitos de </w:t>
            </w:r>
            <w:proofErr w:type="spellStart"/>
            <w:r w:rsidRPr="00F009A6">
              <w:rPr>
                <w:rFonts w:ascii="Palatino Linotype" w:hAnsi="Palatino Linotype"/>
                <w:color w:val="000000" w:themeColor="text1"/>
              </w:rPr>
              <w:t>lessa</w:t>
            </w:r>
            <w:proofErr w:type="spellEnd"/>
            <w:r w:rsidRPr="00F009A6">
              <w:rPr>
                <w:rFonts w:ascii="Palatino Linotype" w:hAnsi="Palatino Linotype"/>
                <w:color w:val="000000" w:themeColor="text1"/>
              </w:rPr>
              <w:t xml:space="preserve"> humanidad</w:t>
            </w:r>
          </w:p>
        </w:tc>
        <w:tc>
          <w:tcPr>
            <w:tcW w:w="2268" w:type="dxa"/>
          </w:tcPr>
          <w:p w:rsidR="00255189" w:rsidRPr="00F009A6" w:rsidRDefault="00255189" w:rsidP="00F009A6">
            <w:pPr>
              <w:jc w:val="both"/>
              <w:rPr>
                <w:rFonts w:ascii="Palatino Linotype" w:hAnsi="Palatino Linotype"/>
                <w:color w:val="000000" w:themeColor="text1"/>
              </w:rPr>
            </w:pPr>
          </w:p>
        </w:tc>
      </w:tr>
      <w:tr w:rsidR="00255189" w:rsidRPr="00F009A6" w:rsidTr="00255189">
        <w:tc>
          <w:tcPr>
            <w:tcW w:w="2155" w:type="dxa"/>
            <w:vMerge/>
            <w:shd w:val="clear" w:color="auto" w:fill="D5DCE4" w:themeFill="text2" w:themeFillTint="33"/>
          </w:tcPr>
          <w:p w:rsidR="00255189" w:rsidRPr="00F009A6" w:rsidRDefault="00255189" w:rsidP="00F009A6">
            <w:pPr>
              <w:jc w:val="both"/>
              <w:rPr>
                <w:rFonts w:ascii="Palatino Linotype" w:hAnsi="Palatino Linotype"/>
                <w:color w:val="000000" w:themeColor="text1"/>
              </w:rPr>
            </w:pPr>
          </w:p>
        </w:tc>
        <w:tc>
          <w:tcPr>
            <w:tcW w:w="1759" w:type="dxa"/>
            <w:vMerge/>
          </w:tcPr>
          <w:p w:rsidR="00255189" w:rsidRPr="00F009A6" w:rsidRDefault="00255189" w:rsidP="00F009A6">
            <w:pPr>
              <w:jc w:val="both"/>
              <w:rPr>
                <w:rFonts w:ascii="Palatino Linotype" w:hAnsi="Palatino Linotype"/>
                <w:color w:val="000000" w:themeColor="text1"/>
              </w:rPr>
            </w:pPr>
          </w:p>
        </w:tc>
        <w:tc>
          <w:tcPr>
            <w:tcW w:w="2269" w:type="dxa"/>
          </w:tcPr>
          <w:p w:rsidR="00255189" w:rsidRPr="00F009A6" w:rsidRDefault="00255189" w:rsidP="00F009A6">
            <w:pPr>
              <w:jc w:val="both"/>
              <w:rPr>
                <w:rFonts w:ascii="Palatino Linotype" w:hAnsi="Palatino Linotype"/>
                <w:color w:val="000000" w:themeColor="text1"/>
              </w:rPr>
            </w:pPr>
            <w:r w:rsidRPr="00F009A6">
              <w:rPr>
                <w:rFonts w:ascii="Palatino Linotype" w:hAnsi="Palatino Linotype"/>
                <w:color w:val="000000" w:themeColor="text1"/>
              </w:rPr>
              <w:t>Actos de Corrupción</w:t>
            </w:r>
          </w:p>
        </w:tc>
        <w:tc>
          <w:tcPr>
            <w:tcW w:w="2268" w:type="dxa"/>
          </w:tcPr>
          <w:p w:rsidR="00255189" w:rsidRPr="00F009A6" w:rsidRDefault="00255189" w:rsidP="00F009A6">
            <w:pPr>
              <w:jc w:val="both"/>
              <w:rPr>
                <w:rFonts w:ascii="Palatino Linotype" w:hAnsi="Palatino Linotype"/>
                <w:color w:val="000000" w:themeColor="text1"/>
              </w:rPr>
            </w:pPr>
            <w:r w:rsidRPr="00F009A6">
              <w:rPr>
                <w:rFonts w:ascii="Palatino Linotype" w:hAnsi="Palatino Linotype"/>
                <w:color w:val="000000" w:themeColor="text1"/>
              </w:rPr>
              <w:t>Los comprendidos en el Título Sexto del Código Penal del Estado</w:t>
            </w:r>
          </w:p>
        </w:tc>
      </w:tr>
      <w:tr w:rsidR="00255189" w:rsidRPr="00F009A6" w:rsidTr="00255189">
        <w:tc>
          <w:tcPr>
            <w:tcW w:w="2155" w:type="dxa"/>
            <w:vMerge w:val="restart"/>
            <w:shd w:val="clear" w:color="auto" w:fill="D5DCE4" w:themeFill="text2" w:themeFillTint="33"/>
          </w:tcPr>
          <w:p w:rsidR="00255189" w:rsidRPr="00F009A6" w:rsidRDefault="00255189" w:rsidP="00F009A6">
            <w:pPr>
              <w:jc w:val="both"/>
              <w:rPr>
                <w:rFonts w:ascii="Palatino Linotype" w:hAnsi="Palatino Linotype"/>
                <w:color w:val="000000" w:themeColor="text1"/>
              </w:rPr>
            </w:pPr>
            <w:r w:rsidRPr="00F009A6">
              <w:rPr>
                <w:rFonts w:ascii="Palatino Linotype" w:hAnsi="Palatino Linotype"/>
                <w:color w:val="000000" w:themeColor="text1"/>
              </w:rPr>
              <w:lastRenderedPageBreak/>
              <w:t>Participación del Comité de Transparencia</w:t>
            </w:r>
          </w:p>
        </w:tc>
        <w:tc>
          <w:tcPr>
            <w:tcW w:w="1759" w:type="dxa"/>
            <w:vMerge w:val="restart"/>
          </w:tcPr>
          <w:p w:rsidR="00255189" w:rsidRPr="00F009A6" w:rsidRDefault="00255189" w:rsidP="00F009A6">
            <w:pPr>
              <w:jc w:val="both"/>
              <w:rPr>
                <w:rFonts w:ascii="Palatino Linotype" w:hAnsi="Palatino Linotype"/>
                <w:color w:val="000000" w:themeColor="text1"/>
              </w:rPr>
            </w:pPr>
            <w:r w:rsidRPr="00F009A6">
              <w:rPr>
                <w:rFonts w:ascii="Palatino Linotype" w:hAnsi="Palatino Linotype"/>
                <w:color w:val="000000" w:themeColor="text1"/>
              </w:rPr>
              <w:t>Formalidades</w:t>
            </w:r>
          </w:p>
        </w:tc>
        <w:tc>
          <w:tcPr>
            <w:tcW w:w="2269" w:type="dxa"/>
          </w:tcPr>
          <w:p w:rsidR="00255189" w:rsidRPr="00F009A6" w:rsidRDefault="00255189" w:rsidP="00F009A6">
            <w:pPr>
              <w:jc w:val="both"/>
              <w:rPr>
                <w:rFonts w:ascii="Palatino Linotype" w:hAnsi="Palatino Linotype"/>
                <w:color w:val="000000" w:themeColor="text1"/>
              </w:rPr>
            </w:pPr>
            <w:r w:rsidRPr="00F009A6">
              <w:rPr>
                <w:rFonts w:ascii="Palatino Linotype" w:hAnsi="Palatino Linotype"/>
                <w:color w:val="000000" w:themeColor="text1"/>
              </w:rPr>
              <w:t>El Comité debe de estar debidamente integrado</w:t>
            </w:r>
          </w:p>
        </w:tc>
        <w:tc>
          <w:tcPr>
            <w:tcW w:w="2268" w:type="dxa"/>
          </w:tcPr>
          <w:p w:rsidR="00255189" w:rsidRPr="00F009A6" w:rsidRDefault="00255189" w:rsidP="00F009A6">
            <w:pPr>
              <w:jc w:val="both"/>
              <w:rPr>
                <w:rFonts w:ascii="Palatino Linotype" w:hAnsi="Palatino Linotype"/>
                <w:color w:val="000000" w:themeColor="text1"/>
              </w:rPr>
            </w:pPr>
          </w:p>
        </w:tc>
      </w:tr>
      <w:tr w:rsidR="00255189" w:rsidRPr="00F009A6" w:rsidTr="00255189">
        <w:tc>
          <w:tcPr>
            <w:tcW w:w="2155" w:type="dxa"/>
            <w:vMerge/>
            <w:shd w:val="clear" w:color="auto" w:fill="D5DCE4" w:themeFill="text2" w:themeFillTint="33"/>
          </w:tcPr>
          <w:p w:rsidR="00255189" w:rsidRPr="00F009A6" w:rsidRDefault="00255189" w:rsidP="00F009A6">
            <w:pPr>
              <w:jc w:val="both"/>
              <w:rPr>
                <w:rFonts w:ascii="Palatino Linotype" w:hAnsi="Palatino Linotype"/>
                <w:color w:val="000000" w:themeColor="text1"/>
              </w:rPr>
            </w:pPr>
          </w:p>
        </w:tc>
        <w:tc>
          <w:tcPr>
            <w:tcW w:w="1759" w:type="dxa"/>
            <w:vMerge/>
          </w:tcPr>
          <w:p w:rsidR="00255189" w:rsidRPr="00F009A6" w:rsidRDefault="00255189" w:rsidP="00F009A6">
            <w:pPr>
              <w:jc w:val="both"/>
              <w:rPr>
                <w:rFonts w:ascii="Palatino Linotype" w:hAnsi="Palatino Linotype"/>
                <w:color w:val="000000" w:themeColor="text1"/>
              </w:rPr>
            </w:pPr>
          </w:p>
        </w:tc>
        <w:tc>
          <w:tcPr>
            <w:tcW w:w="2269" w:type="dxa"/>
          </w:tcPr>
          <w:p w:rsidR="00255189" w:rsidRPr="00F009A6" w:rsidRDefault="00255189" w:rsidP="00F009A6">
            <w:pPr>
              <w:jc w:val="both"/>
              <w:rPr>
                <w:rFonts w:ascii="Palatino Linotype" w:hAnsi="Palatino Linotype"/>
                <w:color w:val="000000" w:themeColor="text1"/>
              </w:rPr>
            </w:pPr>
            <w:r w:rsidRPr="00F009A6">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F009A6" w:rsidRDefault="00255189" w:rsidP="00F009A6">
            <w:pPr>
              <w:jc w:val="both"/>
              <w:rPr>
                <w:rFonts w:ascii="Palatino Linotype" w:hAnsi="Palatino Linotype"/>
                <w:color w:val="000000" w:themeColor="text1"/>
              </w:rPr>
            </w:pPr>
          </w:p>
        </w:tc>
      </w:tr>
      <w:tr w:rsidR="00255189" w:rsidRPr="00F009A6" w:rsidTr="00255189">
        <w:tc>
          <w:tcPr>
            <w:tcW w:w="2155" w:type="dxa"/>
            <w:shd w:val="clear" w:color="auto" w:fill="D5DCE4" w:themeFill="text2" w:themeFillTint="33"/>
          </w:tcPr>
          <w:p w:rsidR="00255189" w:rsidRPr="00F009A6" w:rsidRDefault="00255189" w:rsidP="00F009A6">
            <w:pPr>
              <w:jc w:val="both"/>
              <w:rPr>
                <w:rFonts w:ascii="Palatino Linotype" w:hAnsi="Palatino Linotype"/>
                <w:color w:val="000000" w:themeColor="text1"/>
              </w:rPr>
            </w:pPr>
            <w:r w:rsidRPr="00F009A6">
              <w:rPr>
                <w:rFonts w:ascii="Palatino Linotype" w:hAnsi="Palatino Linotype"/>
                <w:color w:val="000000" w:themeColor="text1"/>
              </w:rPr>
              <w:t>Fondo del acuerdo de clasificación</w:t>
            </w:r>
          </w:p>
        </w:tc>
        <w:tc>
          <w:tcPr>
            <w:tcW w:w="1759" w:type="dxa"/>
          </w:tcPr>
          <w:p w:rsidR="00255189" w:rsidRPr="00F009A6" w:rsidRDefault="00255189" w:rsidP="00F009A6">
            <w:pPr>
              <w:jc w:val="both"/>
              <w:rPr>
                <w:rFonts w:ascii="Palatino Linotype" w:hAnsi="Palatino Linotype"/>
                <w:color w:val="000000" w:themeColor="text1"/>
              </w:rPr>
            </w:pPr>
            <w:r w:rsidRPr="00F009A6">
              <w:rPr>
                <w:rFonts w:ascii="Palatino Linotype" w:hAnsi="Palatino Linotype"/>
                <w:color w:val="000000" w:themeColor="text1"/>
              </w:rPr>
              <w:t>La carga de la prueba para justificar la restricción corresponde al sujeto obligado</w:t>
            </w:r>
          </w:p>
        </w:tc>
        <w:tc>
          <w:tcPr>
            <w:tcW w:w="2269" w:type="dxa"/>
          </w:tcPr>
          <w:p w:rsidR="00255189" w:rsidRPr="00F009A6" w:rsidRDefault="00255189" w:rsidP="00F009A6">
            <w:pPr>
              <w:jc w:val="both"/>
              <w:rPr>
                <w:rFonts w:ascii="Palatino Linotype" w:hAnsi="Palatino Linotype"/>
                <w:color w:val="000000" w:themeColor="text1"/>
              </w:rPr>
            </w:pPr>
            <w:r w:rsidRPr="00F009A6">
              <w:rPr>
                <w:rFonts w:ascii="Palatino Linotype" w:hAnsi="Palatino Linotype"/>
                <w:color w:val="000000" w:themeColor="text1"/>
              </w:rPr>
              <w:t>Deber de fundar y motivar</w:t>
            </w:r>
          </w:p>
        </w:tc>
        <w:tc>
          <w:tcPr>
            <w:tcW w:w="2268" w:type="dxa"/>
          </w:tcPr>
          <w:p w:rsidR="00255189" w:rsidRPr="00F009A6" w:rsidRDefault="00255189" w:rsidP="00F009A6">
            <w:pPr>
              <w:jc w:val="both"/>
              <w:rPr>
                <w:rFonts w:ascii="Palatino Linotype" w:hAnsi="Palatino Linotype"/>
                <w:color w:val="000000" w:themeColor="text1"/>
              </w:rPr>
            </w:pPr>
          </w:p>
        </w:tc>
      </w:tr>
      <w:tr w:rsidR="00255189" w:rsidRPr="00F009A6" w:rsidTr="00255189">
        <w:trPr>
          <w:trHeight w:val="486"/>
        </w:trPr>
        <w:tc>
          <w:tcPr>
            <w:tcW w:w="2155" w:type="dxa"/>
            <w:vMerge w:val="restart"/>
            <w:shd w:val="clear" w:color="auto" w:fill="D5DCE4" w:themeFill="text2" w:themeFillTint="33"/>
          </w:tcPr>
          <w:p w:rsidR="00255189" w:rsidRPr="00F009A6" w:rsidRDefault="00255189" w:rsidP="00F009A6">
            <w:pPr>
              <w:jc w:val="both"/>
              <w:rPr>
                <w:rFonts w:ascii="Palatino Linotype" w:hAnsi="Palatino Linotype"/>
                <w:color w:val="000000" w:themeColor="text1"/>
              </w:rPr>
            </w:pPr>
            <w:r w:rsidRPr="00F009A6">
              <w:rPr>
                <w:rFonts w:ascii="Palatino Linotype" w:hAnsi="Palatino Linotype"/>
                <w:color w:val="000000" w:themeColor="text1"/>
              </w:rPr>
              <w:t>Condiciones especiales de la reserva</w:t>
            </w:r>
          </w:p>
        </w:tc>
        <w:tc>
          <w:tcPr>
            <w:tcW w:w="1759" w:type="dxa"/>
            <w:vMerge w:val="restart"/>
          </w:tcPr>
          <w:p w:rsidR="00255189" w:rsidRPr="00F009A6" w:rsidRDefault="00255189" w:rsidP="00F009A6">
            <w:pPr>
              <w:jc w:val="both"/>
              <w:rPr>
                <w:rFonts w:ascii="Palatino Linotype" w:hAnsi="Palatino Linotype"/>
                <w:color w:val="000000" w:themeColor="text1"/>
              </w:rPr>
            </w:pPr>
            <w:r w:rsidRPr="00F009A6">
              <w:rPr>
                <w:rFonts w:ascii="Palatino Linotype" w:hAnsi="Palatino Linotype"/>
                <w:color w:val="000000" w:themeColor="text1"/>
              </w:rPr>
              <w:t>Motivar implica</w:t>
            </w:r>
          </w:p>
          <w:p w:rsidR="00255189" w:rsidRPr="00F009A6" w:rsidRDefault="00255189" w:rsidP="00F009A6">
            <w:pPr>
              <w:jc w:val="both"/>
              <w:rPr>
                <w:rFonts w:ascii="Palatino Linotype" w:hAnsi="Palatino Linotype"/>
                <w:color w:val="000000" w:themeColor="text1"/>
              </w:rPr>
            </w:pPr>
            <w:proofErr w:type="gramStart"/>
            <w:r w:rsidRPr="00F009A6">
              <w:rPr>
                <w:rFonts w:ascii="Palatino Linotype" w:hAnsi="Palatino Linotype"/>
                <w:color w:val="000000" w:themeColor="text1"/>
              </w:rPr>
              <w:t>Además</w:t>
            </w:r>
            <w:proofErr w:type="gramEnd"/>
            <w:r w:rsidRPr="00F009A6">
              <w:rPr>
                <w:rFonts w:ascii="Palatino Linotype" w:hAnsi="Palatino Linotype"/>
                <w:color w:val="000000" w:themeColor="text1"/>
              </w:rPr>
              <w:t xml:space="preserve"> se debe aplicar, caso por caso, una prueba de daño.</w:t>
            </w:r>
          </w:p>
        </w:tc>
        <w:tc>
          <w:tcPr>
            <w:tcW w:w="2269" w:type="dxa"/>
            <w:vMerge w:val="restart"/>
          </w:tcPr>
          <w:p w:rsidR="00255189" w:rsidRPr="00F009A6" w:rsidRDefault="00255189" w:rsidP="00F009A6">
            <w:pPr>
              <w:jc w:val="both"/>
              <w:rPr>
                <w:rFonts w:ascii="Palatino Linotype" w:hAnsi="Palatino Linotype"/>
                <w:color w:val="000000" w:themeColor="text1"/>
              </w:rPr>
            </w:pPr>
            <w:r w:rsidRPr="00F009A6">
              <w:rPr>
                <w:rFonts w:ascii="Palatino Linotype" w:hAnsi="Palatino Linotype"/>
                <w:color w:val="000000" w:themeColor="text1"/>
              </w:rPr>
              <w:t>Señalar las razones, motivos o circunstancias.</w:t>
            </w:r>
          </w:p>
          <w:p w:rsidR="00255189" w:rsidRPr="00F009A6" w:rsidRDefault="00255189" w:rsidP="00F009A6">
            <w:pPr>
              <w:jc w:val="both"/>
              <w:rPr>
                <w:rFonts w:ascii="Palatino Linotype" w:hAnsi="Palatino Linotype"/>
                <w:color w:val="000000" w:themeColor="text1"/>
              </w:rPr>
            </w:pPr>
            <w:r w:rsidRPr="00F009A6">
              <w:rPr>
                <w:rFonts w:ascii="Palatino Linotype" w:hAnsi="Palatino Linotype"/>
                <w:color w:val="000000" w:themeColor="text1"/>
              </w:rPr>
              <w:t>Se deben señalar las razones objetivas y acreditar.</w:t>
            </w:r>
          </w:p>
          <w:p w:rsidR="00255189" w:rsidRPr="00F009A6" w:rsidRDefault="00255189" w:rsidP="00F009A6">
            <w:pPr>
              <w:jc w:val="both"/>
              <w:rPr>
                <w:rFonts w:ascii="Palatino Linotype" w:hAnsi="Palatino Linotype"/>
                <w:color w:val="000000" w:themeColor="text1"/>
              </w:rPr>
            </w:pPr>
          </w:p>
          <w:p w:rsidR="00255189" w:rsidRPr="00F009A6" w:rsidRDefault="00255189" w:rsidP="00F009A6">
            <w:pPr>
              <w:jc w:val="both"/>
              <w:rPr>
                <w:rFonts w:ascii="Palatino Linotype" w:hAnsi="Palatino Linotype"/>
                <w:color w:val="000000" w:themeColor="text1"/>
              </w:rPr>
            </w:pPr>
            <w:r w:rsidRPr="00F009A6">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255189" w:rsidRPr="00F009A6" w:rsidRDefault="00255189" w:rsidP="00F009A6">
            <w:pPr>
              <w:jc w:val="both"/>
              <w:rPr>
                <w:rFonts w:ascii="Palatino Linotype" w:hAnsi="Palatino Linotype"/>
                <w:color w:val="000000" w:themeColor="text1"/>
              </w:rPr>
            </w:pPr>
            <w:r w:rsidRPr="00F009A6">
              <w:rPr>
                <w:rFonts w:ascii="Palatino Linotype" w:hAnsi="Palatino Linotype"/>
                <w:color w:val="000000" w:themeColor="text1"/>
              </w:rPr>
              <w:t>Que entregar la información provoca un riesgo real, demostrable e identificable al interés público o a la seguridad pública</w:t>
            </w:r>
          </w:p>
        </w:tc>
      </w:tr>
      <w:tr w:rsidR="00255189" w:rsidRPr="00F009A6" w:rsidTr="00255189">
        <w:trPr>
          <w:trHeight w:val="486"/>
        </w:trPr>
        <w:tc>
          <w:tcPr>
            <w:tcW w:w="2155" w:type="dxa"/>
            <w:vMerge/>
            <w:shd w:val="clear" w:color="auto" w:fill="D5DCE4" w:themeFill="text2" w:themeFillTint="33"/>
          </w:tcPr>
          <w:p w:rsidR="00255189" w:rsidRPr="00F009A6" w:rsidRDefault="00255189" w:rsidP="00F009A6">
            <w:pPr>
              <w:jc w:val="both"/>
              <w:rPr>
                <w:rFonts w:ascii="Palatino Linotype" w:hAnsi="Palatino Linotype"/>
                <w:color w:val="000000" w:themeColor="text1"/>
              </w:rPr>
            </w:pPr>
          </w:p>
        </w:tc>
        <w:tc>
          <w:tcPr>
            <w:tcW w:w="1759" w:type="dxa"/>
            <w:vMerge/>
          </w:tcPr>
          <w:p w:rsidR="00255189" w:rsidRPr="00F009A6" w:rsidRDefault="00255189" w:rsidP="00F009A6">
            <w:pPr>
              <w:jc w:val="both"/>
              <w:rPr>
                <w:rFonts w:ascii="Palatino Linotype" w:hAnsi="Palatino Linotype"/>
                <w:color w:val="000000" w:themeColor="text1"/>
              </w:rPr>
            </w:pPr>
          </w:p>
        </w:tc>
        <w:tc>
          <w:tcPr>
            <w:tcW w:w="2269" w:type="dxa"/>
            <w:vMerge/>
          </w:tcPr>
          <w:p w:rsidR="00255189" w:rsidRPr="00F009A6" w:rsidRDefault="00255189" w:rsidP="00F009A6">
            <w:pPr>
              <w:jc w:val="both"/>
              <w:rPr>
                <w:rFonts w:ascii="Palatino Linotype" w:hAnsi="Palatino Linotype"/>
                <w:color w:val="000000" w:themeColor="text1"/>
              </w:rPr>
            </w:pPr>
          </w:p>
        </w:tc>
        <w:tc>
          <w:tcPr>
            <w:tcW w:w="2268" w:type="dxa"/>
            <w:vMerge/>
          </w:tcPr>
          <w:p w:rsidR="00255189" w:rsidRPr="00F009A6" w:rsidRDefault="00255189" w:rsidP="00F009A6">
            <w:pPr>
              <w:jc w:val="both"/>
              <w:rPr>
                <w:rFonts w:ascii="Palatino Linotype" w:hAnsi="Palatino Linotype"/>
                <w:color w:val="000000" w:themeColor="text1"/>
              </w:rPr>
            </w:pPr>
          </w:p>
        </w:tc>
      </w:tr>
      <w:tr w:rsidR="00255189" w:rsidRPr="00F009A6" w:rsidTr="00255189">
        <w:tc>
          <w:tcPr>
            <w:tcW w:w="2155" w:type="dxa"/>
            <w:vMerge/>
            <w:shd w:val="clear" w:color="auto" w:fill="D5DCE4" w:themeFill="text2" w:themeFillTint="33"/>
          </w:tcPr>
          <w:p w:rsidR="00255189" w:rsidRPr="00F009A6" w:rsidRDefault="00255189" w:rsidP="00F009A6">
            <w:pPr>
              <w:jc w:val="both"/>
              <w:rPr>
                <w:rFonts w:ascii="Palatino Linotype" w:hAnsi="Palatino Linotype"/>
                <w:color w:val="000000" w:themeColor="text1"/>
              </w:rPr>
            </w:pPr>
          </w:p>
        </w:tc>
        <w:tc>
          <w:tcPr>
            <w:tcW w:w="1759" w:type="dxa"/>
            <w:vMerge/>
          </w:tcPr>
          <w:p w:rsidR="00255189" w:rsidRPr="00F009A6" w:rsidRDefault="00255189" w:rsidP="00F009A6">
            <w:pPr>
              <w:jc w:val="both"/>
              <w:rPr>
                <w:rFonts w:ascii="Palatino Linotype" w:hAnsi="Palatino Linotype"/>
                <w:color w:val="000000" w:themeColor="text1"/>
              </w:rPr>
            </w:pPr>
          </w:p>
        </w:tc>
        <w:tc>
          <w:tcPr>
            <w:tcW w:w="2269" w:type="dxa"/>
            <w:vMerge/>
          </w:tcPr>
          <w:p w:rsidR="00255189" w:rsidRPr="00F009A6" w:rsidRDefault="00255189" w:rsidP="00F009A6">
            <w:pPr>
              <w:jc w:val="both"/>
              <w:rPr>
                <w:rFonts w:ascii="Palatino Linotype" w:hAnsi="Palatino Linotype"/>
                <w:color w:val="000000" w:themeColor="text1"/>
              </w:rPr>
            </w:pPr>
          </w:p>
        </w:tc>
        <w:tc>
          <w:tcPr>
            <w:tcW w:w="2268" w:type="dxa"/>
          </w:tcPr>
          <w:p w:rsidR="00255189" w:rsidRPr="00F009A6" w:rsidRDefault="00255189" w:rsidP="00F009A6">
            <w:pPr>
              <w:jc w:val="both"/>
              <w:rPr>
                <w:rFonts w:ascii="Palatino Linotype" w:hAnsi="Palatino Linotype"/>
                <w:color w:val="000000" w:themeColor="text1"/>
              </w:rPr>
            </w:pPr>
            <w:r w:rsidRPr="00F009A6">
              <w:rPr>
                <w:rFonts w:ascii="Palatino Linotype" w:hAnsi="Palatino Linotype"/>
                <w:color w:val="000000" w:themeColor="text1"/>
              </w:rPr>
              <w:t xml:space="preserve">El riesgo por divulgar es mayor que el interés público de que se difunda  </w:t>
            </w:r>
          </w:p>
        </w:tc>
      </w:tr>
      <w:tr w:rsidR="00255189" w:rsidRPr="00F009A6" w:rsidTr="00255189">
        <w:trPr>
          <w:trHeight w:val="1454"/>
        </w:trPr>
        <w:tc>
          <w:tcPr>
            <w:tcW w:w="2155" w:type="dxa"/>
            <w:vMerge/>
            <w:shd w:val="clear" w:color="auto" w:fill="D5DCE4" w:themeFill="text2" w:themeFillTint="33"/>
          </w:tcPr>
          <w:p w:rsidR="00255189" w:rsidRPr="00F009A6" w:rsidRDefault="00255189" w:rsidP="00F009A6">
            <w:pPr>
              <w:jc w:val="both"/>
              <w:rPr>
                <w:rFonts w:ascii="Palatino Linotype" w:hAnsi="Palatino Linotype"/>
                <w:color w:val="000000" w:themeColor="text1"/>
              </w:rPr>
            </w:pPr>
          </w:p>
        </w:tc>
        <w:tc>
          <w:tcPr>
            <w:tcW w:w="1759" w:type="dxa"/>
            <w:vMerge/>
          </w:tcPr>
          <w:p w:rsidR="00255189" w:rsidRPr="00F009A6" w:rsidRDefault="00255189" w:rsidP="00F009A6">
            <w:pPr>
              <w:jc w:val="both"/>
              <w:rPr>
                <w:rFonts w:ascii="Palatino Linotype" w:hAnsi="Palatino Linotype"/>
                <w:color w:val="000000" w:themeColor="text1"/>
              </w:rPr>
            </w:pPr>
          </w:p>
        </w:tc>
        <w:tc>
          <w:tcPr>
            <w:tcW w:w="2269" w:type="dxa"/>
            <w:vMerge/>
          </w:tcPr>
          <w:p w:rsidR="00255189" w:rsidRPr="00F009A6" w:rsidRDefault="00255189" w:rsidP="00F009A6">
            <w:pPr>
              <w:jc w:val="both"/>
              <w:rPr>
                <w:rFonts w:ascii="Palatino Linotype" w:hAnsi="Palatino Linotype"/>
                <w:color w:val="000000" w:themeColor="text1"/>
              </w:rPr>
            </w:pPr>
          </w:p>
        </w:tc>
        <w:tc>
          <w:tcPr>
            <w:tcW w:w="2268" w:type="dxa"/>
          </w:tcPr>
          <w:p w:rsidR="00255189" w:rsidRPr="00F009A6" w:rsidRDefault="00255189" w:rsidP="00F009A6">
            <w:pPr>
              <w:jc w:val="both"/>
              <w:rPr>
                <w:rFonts w:ascii="Palatino Linotype" w:hAnsi="Palatino Linotype"/>
                <w:color w:val="000000" w:themeColor="text1"/>
              </w:rPr>
            </w:pPr>
            <w:r w:rsidRPr="00F009A6">
              <w:rPr>
                <w:rFonts w:ascii="Palatino Linotype" w:hAnsi="Palatino Linotype"/>
                <w:color w:val="000000" w:themeColor="text1"/>
              </w:rPr>
              <w:t>El principio de proporcionalidad</w:t>
            </w:r>
          </w:p>
        </w:tc>
      </w:tr>
      <w:tr w:rsidR="00255189" w:rsidRPr="00F009A6" w:rsidTr="00255189">
        <w:tc>
          <w:tcPr>
            <w:tcW w:w="2155" w:type="dxa"/>
            <w:vMerge w:val="restart"/>
            <w:shd w:val="clear" w:color="auto" w:fill="D5DCE4" w:themeFill="text2" w:themeFillTint="33"/>
          </w:tcPr>
          <w:p w:rsidR="00255189" w:rsidRPr="00F009A6" w:rsidRDefault="00255189" w:rsidP="00F009A6">
            <w:pPr>
              <w:jc w:val="both"/>
              <w:rPr>
                <w:rFonts w:ascii="Palatino Linotype" w:hAnsi="Palatino Linotype"/>
                <w:color w:val="000000" w:themeColor="text1"/>
              </w:rPr>
            </w:pPr>
            <w:r w:rsidRPr="00F009A6">
              <w:rPr>
                <w:rFonts w:ascii="Palatino Linotype" w:hAnsi="Palatino Linotype"/>
                <w:color w:val="000000" w:themeColor="text1"/>
              </w:rPr>
              <w:t>Condiciones especiales de la confidencialidad</w:t>
            </w:r>
          </w:p>
        </w:tc>
        <w:tc>
          <w:tcPr>
            <w:tcW w:w="1759" w:type="dxa"/>
          </w:tcPr>
          <w:p w:rsidR="00255189" w:rsidRPr="00F009A6" w:rsidRDefault="00255189" w:rsidP="00F009A6">
            <w:pPr>
              <w:jc w:val="both"/>
              <w:rPr>
                <w:rFonts w:ascii="Palatino Linotype" w:hAnsi="Palatino Linotype"/>
                <w:color w:val="000000" w:themeColor="text1"/>
              </w:rPr>
            </w:pPr>
            <w:r w:rsidRPr="00F009A6">
              <w:rPr>
                <w:rFonts w:ascii="Palatino Linotype" w:hAnsi="Palatino Linotype"/>
                <w:color w:val="000000" w:themeColor="text1"/>
              </w:rPr>
              <w:t xml:space="preserve">Para clasificar se debe verificar que </w:t>
            </w:r>
            <w:r w:rsidRPr="00F009A6">
              <w:rPr>
                <w:rFonts w:ascii="Palatino Linotype" w:hAnsi="Palatino Linotype"/>
                <w:color w:val="000000" w:themeColor="text1"/>
              </w:rPr>
              <w:lastRenderedPageBreak/>
              <w:t xml:space="preserve">no se encuentre en los supuestos del artículo 148 de la ley Estatal </w:t>
            </w:r>
          </w:p>
        </w:tc>
        <w:tc>
          <w:tcPr>
            <w:tcW w:w="2269" w:type="dxa"/>
          </w:tcPr>
          <w:p w:rsidR="00255189" w:rsidRPr="00F009A6" w:rsidRDefault="00255189" w:rsidP="00F009A6">
            <w:pPr>
              <w:jc w:val="both"/>
              <w:rPr>
                <w:rFonts w:ascii="Palatino Linotype" w:hAnsi="Palatino Linotype"/>
                <w:color w:val="000000" w:themeColor="text1"/>
              </w:rPr>
            </w:pPr>
            <w:r w:rsidRPr="00F009A6">
              <w:rPr>
                <w:rFonts w:ascii="Palatino Linotype" w:hAnsi="Palatino Linotype"/>
                <w:color w:val="000000" w:themeColor="text1"/>
              </w:rPr>
              <w:lastRenderedPageBreak/>
              <w:t xml:space="preserve">Si se encuentra en los supuestos de dicho artículo se </w:t>
            </w:r>
            <w:r w:rsidRPr="00F009A6">
              <w:rPr>
                <w:rFonts w:ascii="Palatino Linotype" w:hAnsi="Palatino Linotype"/>
                <w:color w:val="000000" w:themeColor="text1"/>
              </w:rPr>
              <w:lastRenderedPageBreak/>
              <w:t xml:space="preserve">entrega aún sin consentimiento del titular del dato personal </w:t>
            </w:r>
          </w:p>
        </w:tc>
        <w:tc>
          <w:tcPr>
            <w:tcW w:w="2268" w:type="dxa"/>
          </w:tcPr>
          <w:p w:rsidR="00255189" w:rsidRPr="00F009A6" w:rsidRDefault="00255189" w:rsidP="00F009A6">
            <w:pPr>
              <w:jc w:val="both"/>
              <w:rPr>
                <w:rFonts w:ascii="Palatino Linotype" w:hAnsi="Palatino Linotype"/>
                <w:color w:val="000000" w:themeColor="text1"/>
              </w:rPr>
            </w:pPr>
          </w:p>
        </w:tc>
      </w:tr>
      <w:tr w:rsidR="00255189" w:rsidRPr="00F009A6" w:rsidTr="00255189">
        <w:trPr>
          <w:trHeight w:val="3404"/>
        </w:trPr>
        <w:tc>
          <w:tcPr>
            <w:tcW w:w="2155" w:type="dxa"/>
            <w:vMerge/>
            <w:shd w:val="clear" w:color="auto" w:fill="D5DCE4" w:themeFill="text2" w:themeFillTint="33"/>
          </w:tcPr>
          <w:p w:rsidR="00255189" w:rsidRPr="00F009A6" w:rsidRDefault="00255189" w:rsidP="00F009A6">
            <w:pPr>
              <w:jc w:val="both"/>
              <w:rPr>
                <w:rFonts w:ascii="Palatino Linotype" w:hAnsi="Palatino Linotype"/>
                <w:color w:val="000000" w:themeColor="text1"/>
              </w:rPr>
            </w:pPr>
          </w:p>
        </w:tc>
        <w:tc>
          <w:tcPr>
            <w:tcW w:w="1759" w:type="dxa"/>
          </w:tcPr>
          <w:p w:rsidR="00255189" w:rsidRPr="00F009A6" w:rsidRDefault="00255189" w:rsidP="00F009A6">
            <w:pPr>
              <w:jc w:val="both"/>
              <w:rPr>
                <w:rFonts w:ascii="Palatino Linotype" w:hAnsi="Palatino Linotype"/>
                <w:color w:val="000000" w:themeColor="text1"/>
              </w:rPr>
            </w:pPr>
            <w:r w:rsidRPr="00F009A6">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F009A6" w:rsidRDefault="00255189" w:rsidP="00F009A6">
            <w:pPr>
              <w:jc w:val="both"/>
              <w:rPr>
                <w:rFonts w:ascii="Palatino Linotype" w:hAnsi="Palatino Linotype"/>
                <w:color w:val="000000" w:themeColor="text1"/>
              </w:rPr>
            </w:pPr>
          </w:p>
        </w:tc>
        <w:tc>
          <w:tcPr>
            <w:tcW w:w="2268" w:type="dxa"/>
          </w:tcPr>
          <w:p w:rsidR="00255189" w:rsidRPr="00F009A6" w:rsidRDefault="00255189" w:rsidP="00F009A6">
            <w:pPr>
              <w:jc w:val="both"/>
              <w:rPr>
                <w:rFonts w:ascii="Palatino Linotype" w:hAnsi="Palatino Linotype"/>
                <w:color w:val="000000" w:themeColor="text1"/>
              </w:rPr>
            </w:pPr>
          </w:p>
        </w:tc>
      </w:tr>
    </w:tbl>
    <w:p w:rsidR="00255189" w:rsidRPr="00F009A6" w:rsidRDefault="00255189" w:rsidP="00F009A6">
      <w:pPr>
        <w:numPr>
          <w:ilvl w:val="0"/>
          <w:numId w:val="2"/>
        </w:numPr>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F009A6">
        <w:rPr>
          <w:rFonts w:ascii="Palatino Linotype" w:hAnsi="Palatino Linotype"/>
          <w:color w:val="000000" w:themeColor="text1"/>
          <w:sz w:val="24"/>
          <w:szCs w:val="24"/>
        </w:rPr>
        <w:t>Pero</w:t>
      </w:r>
      <w:r w:rsidRPr="00F009A6">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8E1859" w:rsidRPr="00F009A6" w:rsidRDefault="00255189" w:rsidP="00F009A6">
      <w:pPr>
        <w:numPr>
          <w:ilvl w:val="0"/>
          <w:numId w:val="2"/>
        </w:numPr>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F009A6">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bookmarkStart w:id="273" w:name="_Toc58589046"/>
      <w:bookmarkStart w:id="274" w:name="_Toc65090108"/>
      <w:r w:rsidR="008E1859" w:rsidRPr="00F009A6">
        <w:rPr>
          <w:rFonts w:ascii="Palatino Linotype" w:eastAsia="MS Mincho" w:hAnsi="Palatino Linotype" w:cstheme="majorBidi"/>
          <w:b/>
          <w:sz w:val="24"/>
          <w:szCs w:val="24"/>
          <w:lang w:val="es-ES_tradnl" w:eastAsia="es-ES"/>
        </w:rPr>
        <w:t xml:space="preserve"> </w:t>
      </w:r>
      <w:bookmarkEnd w:id="273"/>
      <w:bookmarkEnd w:id="274"/>
    </w:p>
    <w:p w:rsidR="00255189" w:rsidRPr="00F009A6" w:rsidRDefault="00255189" w:rsidP="00F009A6">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F009A6" w:rsidRDefault="00255189" w:rsidP="00F009A6">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F009A6">
        <w:rPr>
          <w:rFonts w:ascii="Palatino Linotype" w:eastAsia="Times New Roman" w:hAnsi="Palatino Linotype" w:cs="Arial"/>
          <w:color w:val="000000"/>
          <w:sz w:val="24"/>
          <w:szCs w:val="24"/>
          <w:lang w:val="es-ES_tradnl" w:eastAsia="es-ES"/>
        </w:rPr>
        <w:lastRenderedPageBreak/>
        <w:t xml:space="preserve">Por lo anteriormente expuesto y fundado, este </w:t>
      </w:r>
      <w:r w:rsidRPr="00F009A6">
        <w:rPr>
          <w:rFonts w:ascii="Palatino Linotype" w:eastAsia="Times New Roman" w:hAnsi="Palatino Linotype" w:cs="Arial"/>
          <w:b/>
          <w:color w:val="000000"/>
          <w:sz w:val="24"/>
          <w:szCs w:val="24"/>
          <w:lang w:val="es-ES_tradnl" w:eastAsia="es-ES"/>
        </w:rPr>
        <w:t>ÓRGANO GARANTE</w:t>
      </w:r>
      <w:r w:rsidRPr="00F009A6">
        <w:rPr>
          <w:rFonts w:ascii="Palatino Linotype" w:eastAsia="Times New Roman" w:hAnsi="Palatino Linotype" w:cs="Arial"/>
          <w:color w:val="000000"/>
          <w:sz w:val="24"/>
          <w:szCs w:val="24"/>
          <w:lang w:val="es-ES_tradnl" w:eastAsia="es-ES"/>
        </w:rPr>
        <w:t xml:space="preserve"> emite los siguientes:</w:t>
      </w:r>
    </w:p>
    <w:p w:rsidR="00255189" w:rsidRPr="00F009A6" w:rsidRDefault="00255189" w:rsidP="00F009A6">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275" w:name="_Toc524344198"/>
      <w:bookmarkStart w:id="276" w:name="_Toc526271203"/>
      <w:bookmarkStart w:id="277" w:name="_Toc536106982"/>
      <w:bookmarkStart w:id="278" w:name="_Toc65090109"/>
      <w:bookmarkStart w:id="279" w:name="_Toc65674090"/>
      <w:r w:rsidRPr="00F009A6">
        <w:rPr>
          <w:rFonts w:ascii="Palatino Linotype" w:eastAsia="Calibri" w:hAnsi="Palatino Linotype" w:cstheme="majorBidi"/>
          <w:b/>
          <w:sz w:val="24"/>
          <w:szCs w:val="24"/>
          <w:lang w:val="es-ES" w:eastAsia="es-ES"/>
        </w:rPr>
        <w:t>R E S O L U T I V O S</w:t>
      </w:r>
      <w:bookmarkEnd w:id="275"/>
      <w:bookmarkEnd w:id="276"/>
      <w:bookmarkEnd w:id="277"/>
      <w:bookmarkEnd w:id="278"/>
      <w:bookmarkEnd w:id="279"/>
      <w:r w:rsidRPr="00F009A6">
        <w:rPr>
          <w:rFonts w:ascii="Palatino Linotype" w:eastAsia="Calibri" w:hAnsi="Palatino Linotype" w:cstheme="majorBidi"/>
          <w:b/>
          <w:sz w:val="24"/>
          <w:szCs w:val="24"/>
          <w:lang w:val="es-ES" w:eastAsia="es-ES"/>
        </w:rPr>
        <w:t xml:space="preserve"> </w:t>
      </w:r>
    </w:p>
    <w:p w:rsidR="00255189" w:rsidRPr="00F009A6" w:rsidRDefault="00255189" w:rsidP="00F009A6">
      <w:pPr>
        <w:spacing w:after="0" w:line="240" w:lineRule="auto"/>
        <w:rPr>
          <w:rFonts w:eastAsiaTheme="minorEastAsia"/>
          <w:sz w:val="24"/>
          <w:szCs w:val="24"/>
          <w:lang w:val="es-ES" w:eastAsia="es-ES"/>
        </w:rPr>
      </w:pPr>
    </w:p>
    <w:p w:rsidR="00255189" w:rsidRPr="00F009A6" w:rsidRDefault="00255189" w:rsidP="00F009A6">
      <w:pPr>
        <w:spacing w:after="0" w:line="360" w:lineRule="auto"/>
        <w:jc w:val="both"/>
        <w:rPr>
          <w:rFonts w:ascii="Palatino Linotype" w:eastAsiaTheme="minorEastAsia" w:hAnsi="Palatino Linotype" w:cs="Arial"/>
          <w:bCs/>
          <w:sz w:val="24"/>
          <w:szCs w:val="24"/>
          <w:lang w:val="es-ES_tradnl" w:eastAsia="es-MX"/>
        </w:rPr>
      </w:pPr>
      <w:r w:rsidRPr="00F009A6">
        <w:rPr>
          <w:rFonts w:ascii="Palatino Linotype" w:eastAsia="Times New Roman" w:hAnsi="Palatino Linotype" w:cs="Arial"/>
          <w:b/>
          <w:sz w:val="24"/>
          <w:szCs w:val="24"/>
          <w:lang w:val="es-ES_tradnl" w:eastAsia="es-ES"/>
        </w:rPr>
        <w:t xml:space="preserve">PRIMERO. </w:t>
      </w:r>
      <w:r w:rsidRPr="00F009A6">
        <w:rPr>
          <w:rFonts w:ascii="Palatino Linotype" w:eastAsia="Times New Roman" w:hAnsi="Palatino Linotype" w:cs="Arial"/>
          <w:sz w:val="24"/>
          <w:szCs w:val="24"/>
          <w:lang w:val="es-ES_tradnl" w:eastAsia="es-ES"/>
        </w:rPr>
        <w:t>Resultan fundadas las</w:t>
      </w:r>
      <w:r w:rsidRPr="00F009A6">
        <w:rPr>
          <w:rFonts w:ascii="Palatino Linotype" w:eastAsia="Times New Roman" w:hAnsi="Palatino Linotype" w:cs="Arial"/>
          <w:b/>
          <w:sz w:val="24"/>
          <w:szCs w:val="24"/>
          <w:lang w:val="es-ES_tradnl" w:eastAsia="es-ES"/>
        </w:rPr>
        <w:t xml:space="preserve"> </w:t>
      </w:r>
      <w:r w:rsidRPr="00F009A6">
        <w:rPr>
          <w:rFonts w:ascii="Palatino Linotype" w:eastAsia="Times New Roman" w:hAnsi="Palatino Linotype" w:cs="Arial"/>
          <w:sz w:val="24"/>
          <w:szCs w:val="24"/>
          <w:lang w:val="es-ES" w:eastAsia="es-ES"/>
        </w:rPr>
        <w:t xml:space="preserve">razones o motivos de </w:t>
      </w:r>
      <w:r w:rsidR="009C77A7" w:rsidRPr="00F009A6">
        <w:rPr>
          <w:rFonts w:ascii="Palatino Linotype" w:eastAsia="Times New Roman" w:hAnsi="Palatino Linotype" w:cs="Arial"/>
          <w:sz w:val="24"/>
          <w:szCs w:val="24"/>
          <w:lang w:val="es-ES" w:eastAsia="es-ES"/>
        </w:rPr>
        <w:t>i</w:t>
      </w:r>
      <w:r w:rsidR="000924E1" w:rsidRPr="00F009A6">
        <w:rPr>
          <w:rFonts w:ascii="Palatino Linotype" w:eastAsia="Times New Roman" w:hAnsi="Palatino Linotype" w:cs="Arial"/>
          <w:sz w:val="24"/>
          <w:szCs w:val="24"/>
          <w:lang w:val="es-ES" w:eastAsia="es-ES"/>
        </w:rPr>
        <w:t>nconformidad hechos valer en el</w:t>
      </w:r>
      <w:r w:rsidRPr="00F009A6">
        <w:rPr>
          <w:rFonts w:ascii="Palatino Linotype" w:eastAsia="Times New Roman" w:hAnsi="Palatino Linotype" w:cs="Arial"/>
          <w:sz w:val="24"/>
          <w:szCs w:val="24"/>
          <w:lang w:val="es-ES" w:eastAsia="es-ES"/>
        </w:rPr>
        <w:t xml:space="preserve"> recurso de revisión </w:t>
      </w:r>
      <w:r w:rsidR="009F188A" w:rsidRPr="00F009A6">
        <w:rPr>
          <w:rFonts w:ascii="Palatino Linotype" w:eastAsia="Times New Roman" w:hAnsi="Palatino Linotype" w:cs="Arial"/>
          <w:b/>
          <w:bCs/>
          <w:sz w:val="24"/>
          <w:szCs w:val="24"/>
          <w:lang w:val="es-ES_tradnl" w:eastAsia="es-ES"/>
        </w:rPr>
        <w:t>00168/INFOEM/IP/RR/2021</w:t>
      </w:r>
      <w:r w:rsidR="000924E1" w:rsidRPr="00F009A6">
        <w:rPr>
          <w:rFonts w:ascii="Palatino Linotype" w:eastAsia="Times New Roman" w:hAnsi="Palatino Linotype" w:cs="Arial"/>
          <w:b/>
          <w:bCs/>
          <w:sz w:val="24"/>
          <w:szCs w:val="24"/>
          <w:lang w:val="es-ES_tradnl" w:eastAsia="es-ES"/>
        </w:rPr>
        <w:t xml:space="preserve"> </w:t>
      </w:r>
      <w:r w:rsidRPr="00F009A6">
        <w:rPr>
          <w:rFonts w:ascii="Palatino Linotype" w:eastAsiaTheme="minorEastAsia" w:hAnsi="Palatino Linotype" w:cs="Arial"/>
          <w:bCs/>
          <w:sz w:val="24"/>
          <w:szCs w:val="24"/>
          <w:lang w:val="es-ES_tradnl" w:eastAsia="es-MX"/>
        </w:rPr>
        <w:t xml:space="preserve">en términos del </w:t>
      </w:r>
      <w:r w:rsidR="00322333" w:rsidRPr="00F009A6">
        <w:rPr>
          <w:rFonts w:ascii="Palatino Linotype" w:eastAsiaTheme="minorEastAsia" w:hAnsi="Palatino Linotype" w:cs="Arial"/>
          <w:b/>
          <w:bCs/>
          <w:sz w:val="24"/>
          <w:szCs w:val="24"/>
          <w:lang w:val="es-ES_tradnl" w:eastAsia="es-MX"/>
        </w:rPr>
        <w:t>Considerando QUINTO</w:t>
      </w:r>
      <w:r w:rsidRPr="00F009A6">
        <w:rPr>
          <w:rFonts w:ascii="Palatino Linotype" w:eastAsiaTheme="minorEastAsia" w:hAnsi="Palatino Linotype" w:cs="Arial"/>
          <w:b/>
          <w:bCs/>
          <w:sz w:val="24"/>
          <w:szCs w:val="24"/>
          <w:lang w:val="es-ES_tradnl" w:eastAsia="es-MX"/>
        </w:rPr>
        <w:t xml:space="preserve"> </w:t>
      </w:r>
      <w:r w:rsidRPr="00F009A6">
        <w:rPr>
          <w:rFonts w:ascii="Palatino Linotype" w:eastAsiaTheme="minorEastAsia" w:hAnsi="Palatino Linotype" w:cs="Arial"/>
          <w:bCs/>
          <w:sz w:val="24"/>
          <w:szCs w:val="24"/>
          <w:lang w:val="es-ES_tradnl" w:eastAsia="es-MX"/>
        </w:rPr>
        <w:t>de la presente resolución.</w:t>
      </w:r>
    </w:p>
    <w:p w:rsidR="00255189" w:rsidRPr="00F009A6" w:rsidRDefault="00255189" w:rsidP="00F009A6">
      <w:pPr>
        <w:spacing w:after="0" w:line="360" w:lineRule="auto"/>
        <w:jc w:val="both"/>
        <w:rPr>
          <w:rFonts w:ascii="Palatino Linotype" w:eastAsiaTheme="minorEastAsia" w:hAnsi="Palatino Linotype" w:cs="Arial"/>
          <w:bCs/>
          <w:sz w:val="24"/>
          <w:szCs w:val="24"/>
          <w:lang w:val="es-ES_tradnl" w:eastAsia="es-MX"/>
        </w:rPr>
      </w:pPr>
    </w:p>
    <w:p w:rsidR="00255189" w:rsidRPr="00F009A6" w:rsidRDefault="00255189" w:rsidP="00F009A6">
      <w:pPr>
        <w:spacing w:after="0" w:line="360" w:lineRule="auto"/>
        <w:jc w:val="both"/>
        <w:rPr>
          <w:rFonts w:ascii="Palatino Linotype" w:eastAsia="Calibri" w:hAnsi="Palatino Linotype" w:cs="Arial"/>
          <w:b/>
          <w:sz w:val="24"/>
          <w:szCs w:val="24"/>
          <w:lang w:val="es-ES" w:eastAsia="es-ES"/>
        </w:rPr>
      </w:pPr>
      <w:r w:rsidRPr="00F009A6">
        <w:rPr>
          <w:rFonts w:ascii="Palatino Linotype" w:eastAsia="Calibri" w:hAnsi="Palatino Linotype" w:cs="Arial"/>
          <w:b/>
          <w:bCs/>
          <w:sz w:val="24"/>
          <w:szCs w:val="24"/>
          <w:lang w:val="es-ES" w:eastAsia="es-ES"/>
        </w:rPr>
        <w:t xml:space="preserve">SEGUNDO. </w:t>
      </w:r>
      <w:r w:rsidRPr="00F009A6">
        <w:rPr>
          <w:rFonts w:ascii="Palatino Linotype" w:eastAsia="Calibri" w:hAnsi="Palatino Linotype" w:cs="Arial"/>
          <w:sz w:val="24"/>
          <w:szCs w:val="24"/>
          <w:lang w:val="es-ES" w:eastAsia="es-ES"/>
        </w:rPr>
        <w:t xml:space="preserve">Se </w:t>
      </w:r>
      <w:r w:rsidRPr="00F009A6">
        <w:rPr>
          <w:rFonts w:ascii="Palatino Linotype" w:eastAsia="Calibri" w:hAnsi="Palatino Linotype" w:cs="Arial"/>
          <w:b/>
          <w:sz w:val="24"/>
          <w:szCs w:val="24"/>
          <w:lang w:val="es-ES" w:eastAsia="es-ES"/>
        </w:rPr>
        <w:t xml:space="preserve">ORDENA </w:t>
      </w:r>
      <w:r w:rsidRPr="00F009A6">
        <w:rPr>
          <w:rFonts w:ascii="Palatino Linotype" w:eastAsia="Calibri" w:hAnsi="Palatino Linotype" w:cs="Arial"/>
          <w:sz w:val="24"/>
          <w:szCs w:val="24"/>
          <w:lang w:val="es-ES" w:eastAsia="es-ES"/>
        </w:rPr>
        <w:t xml:space="preserve">al </w:t>
      </w:r>
      <w:r w:rsidR="009C77A7" w:rsidRPr="00F009A6">
        <w:rPr>
          <w:rFonts w:ascii="Palatino Linotype" w:eastAsia="Calibri" w:hAnsi="Palatino Linotype" w:cs="Arial"/>
          <w:b/>
          <w:bCs/>
          <w:sz w:val="24"/>
          <w:szCs w:val="24"/>
          <w:lang w:val="es-ES_tradnl" w:eastAsia="es-ES"/>
        </w:rPr>
        <w:t xml:space="preserve">Ayuntamiento de </w:t>
      </w:r>
      <w:r w:rsidR="00D923C8" w:rsidRPr="00F009A6">
        <w:rPr>
          <w:rFonts w:ascii="Palatino Linotype" w:eastAsia="Calibri" w:hAnsi="Palatino Linotype" w:cs="Arial"/>
          <w:b/>
          <w:bCs/>
          <w:sz w:val="24"/>
          <w:szCs w:val="24"/>
          <w:lang w:val="es-ES_tradnl" w:eastAsia="es-ES"/>
        </w:rPr>
        <w:t>T</w:t>
      </w:r>
      <w:r w:rsidR="001648CE" w:rsidRPr="00F009A6">
        <w:rPr>
          <w:rFonts w:ascii="Palatino Linotype" w:eastAsia="Calibri" w:hAnsi="Palatino Linotype" w:cs="Arial"/>
          <w:b/>
          <w:bCs/>
          <w:sz w:val="24"/>
          <w:szCs w:val="24"/>
          <w:lang w:val="es-ES_tradnl" w:eastAsia="es-ES"/>
        </w:rPr>
        <w:t>enang</w:t>
      </w:r>
      <w:r w:rsidR="00D923C8" w:rsidRPr="00F009A6">
        <w:rPr>
          <w:rFonts w:ascii="Palatino Linotype" w:eastAsia="Calibri" w:hAnsi="Palatino Linotype" w:cs="Arial"/>
          <w:b/>
          <w:bCs/>
          <w:sz w:val="24"/>
          <w:szCs w:val="24"/>
          <w:lang w:val="es-ES_tradnl" w:eastAsia="es-ES"/>
        </w:rPr>
        <w:t xml:space="preserve">o del Aire </w:t>
      </w:r>
      <w:r w:rsidRPr="00F009A6">
        <w:rPr>
          <w:rFonts w:ascii="Palatino Linotype" w:eastAsia="Calibri" w:hAnsi="Palatino Linotype" w:cs="Arial"/>
          <w:sz w:val="24"/>
          <w:szCs w:val="24"/>
          <w:lang w:val="es-ES" w:eastAsia="es-ES"/>
        </w:rPr>
        <w:t>dar atención a la solicitud de información</w:t>
      </w:r>
      <w:r w:rsidR="00A55292" w:rsidRPr="00F009A6">
        <w:t xml:space="preserve"> </w:t>
      </w:r>
      <w:r w:rsidR="001648CE" w:rsidRPr="00F009A6">
        <w:rPr>
          <w:rFonts w:ascii="Palatino Linotype" w:eastAsia="Calibri" w:hAnsi="Palatino Linotype" w:cs="Arial"/>
          <w:b/>
          <w:bCs/>
          <w:sz w:val="24"/>
          <w:szCs w:val="24"/>
          <w:lang w:eastAsia="es-ES"/>
        </w:rPr>
        <w:t>00391/TENAAIR/IP/2020</w:t>
      </w:r>
      <w:r w:rsidRPr="00F009A6">
        <w:rPr>
          <w:rFonts w:ascii="Verdana" w:eastAsiaTheme="minorEastAsia" w:hAnsi="Verdana"/>
          <w:b/>
          <w:bCs/>
          <w:color w:val="FF0000"/>
          <w:sz w:val="24"/>
          <w:szCs w:val="24"/>
          <w:lang w:val="es-ES_tradnl" w:eastAsia="es-ES"/>
        </w:rPr>
        <w:t xml:space="preserve"> </w:t>
      </w:r>
      <w:r w:rsidRPr="00F009A6">
        <w:rPr>
          <w:rFonts w:ascii="Palatino Linotype" w:eastAsia="Calibri" w:hAnsi="Palatino Linotype" w:cs="Arial"/>
          <w:sz w:val="24"/>
          <w:szCs w:val="24"/>
          <w:lang w:val="es-ES" w:eastAsia="es-ES"/>
        </w:rPr>
        <w:t xml:space="preserve">y en su caso, entregar la información en la modalidad </w:t>
      </w:r>
      <w:r w:rsidRPr="00F009A6">
        <w:rPr>
          <w:rFonts w:ascii="Palatino Linotype" w:eastAsia="Calibri" w:hAnsi="Palatino Linotype" w:cs="Arial"/>
          <w:sz w:val="24"/>
          <w:szCs w:val="24"/>
          <w:lang w:val="es-ES_tradnl" w:eastAsia="es-ES"/>
        </w:rPr>
        <w:t>Sistema de Acceso a Información Mexiquense (</w:t>
      </w:r>
      <w:r w:rsidRPr="00F009A6">
        <w:rPr>
          <w:rFonts w:ascii="Palatino Linotype" w:eastAsia="Calibri" w:hAnsi="Palatino Linotype" w:cs="Arial"/>
          <w:b/>
          <w:sz w:val="24"/>
          <w:szCs w:val="24"/>
          <w:lang w:val="es-ES" w:eastAsia="es-ES"/>
        </w:rPr>
        <w:t>SAIMEX).</w:t>
      </w:r>
    </w:p>
    <w:p w:rsidR="00255189" w:rsidRPr="00F009A6" w:rsidRDefault="00255189" w:rsidP="00F009A6">
      <w:pPr>
        <w:spacing w:after="0" w:line="360" w:lineRule="auto"/>
        <w:jc w:val="both"/>
        <w:rPr>
          <w:rFonts w:ascii="Palatino Linotype" w:eastAsia="Calibri" w:hAnsi="Palatino Linotype" w:cs="Arial"/>
          <w:sz w:val="24"/>
          <w:szCs w:val="24"/>
          <w:lang w:val="es-ES" w:eastAsia="es-ES"/>
        </w:rPr>
      </w:pPr>
    </w:p>
    <w:p w:rsidR="00255189" w:rsidRPr="00F009A6" w:rsidRDefault="00255189" w:rsidP="00F009A6">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F009A6">
        <w:rPr>
          <w:rFonts w:ascii="Palatino Linotype" w:eastAsia="Palatino Linotype" w:hAnsi="Palatino Linotype" w:cs="Palatino Linotype"/>
          <w:b/>
          <w:sz w:val="24"/>
          <w:szCs w:val="24"/>
          <w:lang w:val="es-ES_tradnl" w:eastAsia="es-ES"/>
        </w:rPr>
        <w:t xml:space="preserve">TERCERO. Notifíquese </w:t>
      </w:r>
      <w:r w:rsidRPr="00F009A6">
        <w:rPr>
          <w:rFonts w:ascii="Palatino Linotype" w:eastAsia="Palatino Linotype" w:hAnsi="Palatino Linotype" w:cs="Palatino Linotype"/>
          <w:sz w:val="24"/>
          <w:szCs w:val="24"/>
          <w:lang w:val="es-ES_tradnl" w:eastAsia="es-ES"/>
        </w:rPr>
        <w:t xml:space="preserve">al Titular de la Unidad de Transparencia del </w:t>
      </w:r>
      <w:r w:rsidRPr="00F009A6">
        <w:rPr>
          <w:rFonts w:ascii="Palatino Linotype" w:eastAsia="Palatino Linotype" w:hAnsi="Palatino Linotype" w:cs="Palatino Linotype"/>
          <w:b/>
          <w:sz w:val="24"/>
          <w:szCs w:val="24"/>
          <w:lang w:val="es-ES_tradnl" w:eastAsia="es-ES"/>
        </w:rPr>
        <w:t>SUJETO OBLIGADO</w:t>
      </w:r>
      <w:r w:rsidRPr="00F009A6">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F009A6">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F009A6" w:rsidRDefault="00255189" w:rsidP="00F009A6">
      <w:pPr>
        <w:spacing w:after="0" w:line="360" w:lineRule="auto"/>
        <w:jc w:val="both"/>
        <w:rPr>
          <w:rFonts w:ascii="Palatino Linotype" w:eastAsia="Times New Roman" w:hAnsi="Palatino Linotype" w:cs="Arial"/>
          <w:b/>
          <w:sz w:val="24"/>
          <w:szCs w:val="24"/>
          <w:lang w:val="es-ES_tradnl" w:eastAsia="es-ES"/>
        </w:rPr>
      </w:pPr>
    </w:p>
    <w:p w:rsidR="00255189" w:rsidRPr="00F009A6" w:rsidRDefault="00255189" w:rsidP="00F009A6">
      <w:pPr>
        <w:spacing w:after="0" w:line="360" w:lineRule="auto"/>
        <w:jc w:val="both"/>
        <w:rPr>
          <w:rFonts w:ascii="Palatino Linotype" w:eastAsia="MS Mincho" w:hAnsi="Palatino Linotype" w:cs="Times New Roman"/>
          <w:sz w:val="24"/>
          <w:szCs w:val="24"/>
          <w:lang w:val="es-ES_tradnl" w:eastAsia="es-ES"/>
        </w:rPr>
      </w:pPr>
      <w:r w:rsidRPr="00F009A6">
        <w:rPr>
          <w:rFonts w:ascii="Palatino Linotype" w:eastAsia="Times New Roman" w:hAnsi="Palatino Linotype" w:cs="Arial"/>
          <w:b/>
          <w:sz w:val="24"/>
          <w:szCs w:val="24"/>
          <w:lang w:val="es-ES_tradnl" w:eastAsia="es-ES"/>
        </w:rPr>
        <w:t xml:space="preserve">CUARTO. </w:t>
      </w:r>
      <w:r w:rsidRPr="00F009A6">
        <w:rPr>
          <w:rFonts w:ascii="Palatino Linotype" w:eastAsia="Times New Roman" w:hAnsi="Palatino Linotype" w:cs="Times New Roman"/>
          <w:b/>
          <w:bCs/>
          <w:color w:val="222222"/>
          <w:sz w:val="24"/>
          <w:szCs w:val="24"/>
          <w:lang w:val="es-ES" w:eastAsia="es-ES"/>
        </w:rPr>
        <w:t xml:space="preserve">Notifíquese </w:t>
      </w:r>
      <w:r w:rsidRPr="00F009A6">
        <w:rPr>
          <w:rFonts w:ascii="Palatino Linotype" w:eastAsia="Times New Roman" w:hAnsi="Palatino Linotype" w:cs="Times New Roman"/>
          <w:bCs/>
          <w:color w:val="222222"/>
          <w:sz w:val="24"/>
          <w:szCs w:val="24"/>
          <w:lang w:val="es-ES" w:eastAsia="es-ES"/>
        </w:rPr>
        <w:t>a</w:t>
      </w:r>
      <w:r w:rsidRPr="00F009A6">
        <w:rPr>
          <w:rFonts w:ascii="Palatino Linotype" w:eastAsiaTheme="minorEastAsia" w:hAnsi="Palatino Linotype"/>
          <w:sz w:val="24"/>
          <w:szCs w:val="24"/>
          <w:lang w:val="es-ES_tradnl" w:eastAsia="es-ES"/>
        </w:rPr>
        <w:t xml:space="preserve"> </w:t>
      </w:r>
      <w:r w:rsidR="00DA64F2" w:rsidRPr="00DA64F2">
        <w:rPr>
          <w:rFonts w:ascii="Palatino Linotype" w:eastAsiaTheme="minorEastAsia" w:hAnsi="Palatino Linotype"/>
          <w:b/>
          <w:sz w:val="24"/>
          <w:szCs w:val="24"/>
          <w:highlight w:val="black"/>
          <w:lang w:val="es-ES_tradnl" w:eastAsia="es-ES"/>
        </w:rPr>
        <w:t>------------------------------------------------</w:t>
      </w:r>
      <w:r w:rsidR="001648CE" w:rsidRPr="00F009A6">
        <w:rPr>
          <w:rFonts w:ascii="Palatino Linotype" w:eastAsiaTheme="minorEastAsia" w:hAnsi="Palatino Linotype"/>
          <w:b/>
          <w:sz w:val="24"/>
          <w:szCs w:val="24"/>
          <w:lang w:val="es-ES_tradnl" w:eastAsia="es-ES"/>
        </w:rPr>
        <w:t xml:space="preserve"> </w:t>
      </w:r>
      <w:r w:rsidRPr="00F009A6">
        <w:rPr>
          <w:rFonts w:ascii="Palatino Linotype" w:eastAsiaTheme="minorEastAsia" w:hAnsi="Palatino Linotype"/>
          <w:sz w:val="24"/>
          <w:szCs w:val="24"/>
          <w:lang w:val="es-ES_tradnl" w:eastAsia="es-ES"/>
        </w:rPr>
        <w:t>la presente resolución</w:t>
      </w:r>
      <w:r w:rsidRPr="00F009A6">
        <w:rPr>
          <w:rFonts w:ascii="Palatino Linotype" w:eastAsia="MS Mincho" w:hAnsi="Palatino Linotype" w:cs="Times New Roman"/>
          <w:sz w:val="24"/>
          <w:szCs w:val="24"/>
          <w:lang w:val="es-ES_tradnl" w:eastAsia="es-ES"/>
        </w:rPr>
        <w:t>.</w:t>
      </w:r>
    </w:p>
    <w:p w:rsidR="00255189" w:rsidRPr="00F009A6" w:rsidRDefault="00255189" w:rsidP="00F009A6">
      <w:pPr>
        <w:spacing w:after="0" w:line="360" w:lineRule="auto"/>
        <w:jc w:val="both"/>
        <w:rPr>
          <w:rFonts w:ascii="Palatino Linotype" w:eastAsia="MS Mincho" w:hAnsi="Palatino Linotype" w:cs="Times New Roman"/>
          <w:sz w:val="24"/>
          <w:szCs w:val="24"/>
          <w:lang w:val="es-ES_tradnl" w:eastAsia="es-ES"/>
        </w:rPr>
      </w:pPr>
    </w:p>
    <w:p w:rsidR="00255189" w:rsidRPr="00F009A6" w:rsidRDefault="00255189" w:rsidP="00F009A6">
      <w:pPr>
        <w:spacing w:after="0" w:line="360" w:lineRule="auto"/>
        <w:jc w:val="both"/>
        <w:rPr>
          <w:rFonts w:ascii="Palatino Linotype" w:eastAsia="MS Mincho" w:hAnsi="Palatino Linotype" w:cs="Times New Roman"/>
          <w:sz w:val="24"/>
          <w:szCs w:val="24"/>
          <w:lang w:val="es-ES" w:eastAsia="es-ES"/>
        </w:rPr>
      </w:pPr>
      <w:r w:rsidRPr="00F009A6">
        <w:rPr>
          <w:rFonts w:ascii="Palatino Linotype" w:eastAsia="MS Mincho" w:hAnsi="Palatino Linotype" w:cs="Times New Roman"/>
          <w:b/>
          <w:sz w:val="24"/>
          <w:szCs w:val="24"/>
          <w:lang w:eastAsia="es-ES"/>
        </w:rPr>
        <w:lastRenderedPageBreak/>
        <w:t>QUINTO.</w:t>
      </w:r>
      <w:r w:rsidRPr="00F009A6">
        <w:rPr>
          <w:rFonts w:ascii="Palatino Linotype" w:eastAsia="MS Mincho" w:hAnsi="Palatino Linotype" w:cs="Times New Roman"/>
          <w:sz w:val="24"/>
          <w:szCs w:val="24"/>
          <w:lang w:eastAsia="es-ES"/>
        </w:rPr>
        <w:t xml:space="preserve"> </w:t>
      </w:r>
      <w:r w:rsidRPr="00F009A6">
        <w:rPr>
          <w:rFonts w:ascii="Palatino Linotype" w:eastAsia="MS Mincho" w:hAnsi="Palatino Linotype" w:cs="Times New Roman"/>
          <w:sz w:val="24"/>
          <w:szCs w:val="24"/>
          <w:lang w:val="es-ES" w:eastAsia="es-ES"/>
        </w:rPr>
        <w:t xml:space="preserve">Se hace del conocimiento de </w:t>
      </w:r>
      <w:r w:rsidR="00DA64F2" w:rsidRPr="00DA64F2">
        <w:rPr>
          <w:rFonts w:ascii="Palatino Linotype" w:eastAsiaTheme="minorEastAsia" w:hAnsi="Palatino Linotype"/>
          <w:b/>
          <w:sz w:val="24"/>
          <w:szCs w:val="24"/>
          <w:highlight w:val="black"/>
          <w:lang w:val="es-ES_tradnl" w:eastAsia="es-ES"/>
        </w:rPr>
        <w:t>-----------------------------------------------</w:t>
      </w:r>
      <w:r w:rsidR="001648CE" w:rsidRPr="00F009A6">
        <w:rPr>
          <w:rFonts w:ascii="Palatino Linotype" w:eastAsiaTheme="minorEastAsia" w:hAnsi="Palatino Linotype"/>
          <w:b/>
          <w:sz w:val="24"/>
          <w:szCs w:val="24"/>
          <w:lang w:val="es-ES_tradnl" w:eastAsia="es-ES"/>
        </w:rPr>
        <w:t xml:space="preserve"> </w:t>
      </w:r>
      <w:r w:rsidR="00A55292" w:rsidRPr="00F009A6">
        <w:rPr>
          <w:rFonts w:ascii="Palatino Linotype" w:eastAsiaTheme="minorEastAsia" w:hAnsi="Palatino Linotype"/>
          <w:b/>
          <w:sz w:val="24"/>
          <w:szCs w:val="24"/>
          <w:lang w:val="es-ES_tradnl" w:eastAsia="es-ES"/>
        </w:rPr>
        <w:t xml:space="preserve"> </w:t>
      </w:r>
      <w:r w:rsidR="004650C6" w:rsidRPr="00F009A6">
        <w:rPr>
          <w:rFonts w:ascii="Palatino Linotype" w:eastAsiaTheme="minorEastAsia" w:hAnsi="Palatino Linotype"/>
          <w:b/>
          <w:sz w:val="24"/>
          <w:szCs w:val="24"/>
          <w:lang w:val="es-ES_tradnl" w:eastAsia="es-ES"/>
        </w:rPr>
        <w:t xml:space="preserve"> </w:t>
      </w:r>
      <w:r w:rsidRPr="00F009A6">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F009A6">
        <w:rPr>
          <w:rFonts w:ascii="Palatino Linotype" w:eastAsia="MS Mincho" w:hAnsi="Palatino Linotype" w:cs="Times New Roman"/>
          <w:bCs/>
          <w:sz w:val="24"/>
          <w:szCs w:val="24"/>
          <w:lang w:val="es-ES" w:eastAsia="es-ES"/>
        </w:rPr>
        <w:t>vía juicio de amparo</w:t>
      </w:r>
      <w:r w:rsidRPr="00F009A6">
        <w:rPr>
          <w:rFonts w:ascii="Palatino Linotype" w:eastAsia="MS Mincho" w:hAnsi="Palatino Linotype" w:cs="Times New Roman"/>
          <w:sz w:val="24"/>
          <w:szCs w:val="24"/>
          <w:lang w:val="es-ES" w:eastAsia="es-ES"/>
        </w:rPr>
        <w:t> en los términos de las leyes aplicables.</w:t>
      </w:r>
    </w:p>
    <w:p w:rsidR="00A401B9" w:rsidRPr="00F009A6" w:rsidRDefault="00A401B9" w:rsidP="00F009A6">
      <w:pPr>
        <w:spacing w:after="0" w:line="360" w:lineRule="auto"/>
        <w:jc w:val="both"/>
        <w:rPr>
          <w:rFonts w:ascii="Palatino Linotype" w:eastAsia="MS Mincho" w:hAnsi="Palatino Linotype" w:cs="Times New Roman"/>
          <w:sz w:val="24"/>
          <w:szCs w:val="24"/>
          <w:lang w:val="es-ES" w:eastAsia="es-ES"/>
        </w:rPr>
      </w:pPr>
    </w:p>
    <w:p w:rsidR="00255189" w:rsidRPr="00F009A6" w:rsidRDefault="00A401B9" w:rsidP="00F009A6">
      <w:pPr>
        <w:spacing w:after="0" w:line="360" w:lineRule="auto"/>
        <w:jc w:val="both"/>
        <w:rPr>
          <w:rFonts w:ascii="Palatino Linotype" w:eastAsia="MS Mincho" w:hAnsi="Palatino Linotype" w:cs="Times New Roman"/>
          <w:sz w:val="24"/>
          <w:szCs w:val="24"/>
          <w:lang w:eastAsia="es-ES"/>
        </w:rPr>
      </w:pPr>
      <w:r w:rsidRPr="00F009A6">
        <w:rPr>
          <w:rFonts w:ascii="Palatino Linotype" w:eastAsia="MS Mincho" w:hAnsi="Palatino Linotype" w:cs="Times New Roman"/>
          <w:b/>
          <w:bCs/>
          <w:sz w:val="24"/>
          <w:szCs w:val="24"/>
          <w:lang w:eastAsia="es-ES"/>
        </w:rPr>
        <w:t>SEXTO.</w:t>
      </w:r>
      <w:r w:rsidRPr="00F009A6">
        <w:rPr>
          <w:rFonts w:ascii="Palatino Linotype" w:eastAsia="MS Mincho" w:hAnsi="Palatino Linotype" w:cs="Times New Roman"/>
          <w:bCs/>
          <w:sz w:val="24"/>
          <w:szCs w:val="24"/>
          <w:lang w:eastAsia="es-ES"/>
        </w:rPr>
        <w:t xml:space="preserve"> Hágase del conocimiento</w:t>
      </w:r>
      <w:r w:rsidRPr="00F009A6">
        <w:rPr>
          <w:rFonts w:ascii="Palatino Linotype" w:eastAsia="MS Mincho" w:hAnsi="Palatino Linotype" w:cs="Times New Roman"/>
          <w:b/>
          <w:bCs/>
          <w:sz w:val="24"/>
          <w:szCs w:val="24"/>
          <w:lang w:eastAsia="es-ES"/>
        </w:rPr>
        <w:t> </w:t>
      </w:r>
      <w:r w:rsidRPr="00F009A6">
        <w:rPr>
          <w:rFonts w:ascii="Palatino Linotype" w:eastAsia="MS Mincho" w:hAnsi="Palatino Linotype" w:cs="Times New Roman"/>
          <w:sz w:val="24"/>
          <w:szCs w:val="24"/>
          <w:lang w:eastAsia="es-ES"/>
        </w:rPr>
        <w:t>del </w:t>
      </w:r>
      <w:r w:rsidR="00DA64F2" w:rsidRPr="00DA64F2">
        <w:rPr>
          <w:rFonts w:ascii="Palatino Linotype" w:eastAsia="MS Mincho" w:hAnsi="Palatino Linotype" w:cs="Times New Roman"/>
          <w:b/>
          <w:bCs/>
          <w:sz w:val="24"/>
          <w:szCs w:val="24"/>
          <w:highlight w:val="black"/>
          <w:lang w:eastAsia="es-ES"/>
        </w:rPr>
        <w:t>------------------------------------------</w:t>
      </w:r>
      <w:r w:rsidRPr="00F009A6">
        <w:rPr>
          <w:rFonts w:ascii="Palatino Linotype" w:eastAsia="MS Mincho" w:hAnsi="Palatino Linotype" w:cs="Times New Roman"/>
          <w:b/>
          <w:bCs/>
          <w:sz w:val="24"/>
          <w:szCs w:val="24"/>
          <w:lang w:eastAsia="es-ES"/>
        </w:rPr>
        <w:t> </w:t>
      </w:r>
      <w:r w:rsidRPr="00F009A6">
        <w:rPr>
          <w:rFonts w:ascii="Palatino Linotype" w:eastAsia="MS Mincho" w:hAnsi="Palatino Linotype" w:cs="Times New Roman"/>
          <w:sz w:val="24"/>
          <w:szCs w:val="24"/>
          <w:lang w:eastAsia="es-ES"/>
        </w:rPr>
        <w:t>que la respuesta que dé </w:t>
      </w:r>
      <w:r w:rsidRPr="00F009A6">
        <w:rPr>
          <w:rFonts w:ascii="Palatino Linotype" w:eastAsia="MS Mincho" w:hAnsi="Palatino Linotype" w:cs="Times New Roman"/>
          <w:b/>
          <w:bCs/>
          <w:sz w:val="24"/>
          <w:szCs w:val="24"/>
          <w:lang w:eastAsia="es-ES"/>
        </w:rPr>
        <w:t>EL SUJETO OBLIGADO</w:t>
      </w:r>
      <w:r w:rsidRPr="00F009A6">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660D2B" w:rsidRPr="00F009A6" w:rsidRDefault="00660D2B" w:rsidP="00F009A6">
      <w:pPr>
        <w:spacing w:after="0" w:line="360" w:lineRule="auto"/>
        <w:jc w:val="both"/>
        <w:rPr>
          <w:rFonts w:ascii="Palatino Linotype" w:eastAsia="MS Mincho" w:hAnsi="Palatino Linotype" w:cs="Times New Roman"/>
          <w:sz w:val="24"/>
          <w:szCs w:val="24"/>
          <w:lang w:eastAsia="es-ES"/>
        </w:rPr>
      </w:pPr>
    </w:p>
    <w:p w:rsidR="00660D2B" w:rsidRPr="00F009A6" w:rsidRDefault="00660D2B" w:rsidP="00F009A6">
      <w:pPr>
        <w:spacing w:after="0" w:line="360" w:lineRule="auto"/>
        <w:jc w:val="both"/>
        <w:rPr>
          <w:rFonts w:ascii="Palatino Linotype" w:eastAsia="MS Mincho" w:hAnsi="Palatino Linotype" w:cs="Times New Roman"/>
          <w:sz w:val="24"/>
          <w:szCs w:val="24"/>
          <w:lang w:eastAsia="es-ES"/>
        </w:rPr>
      </w:pPr>
      <w:r w:rsidRPr="00F009A6">
        <w:rPr>
          <w:rFonts w:ascii="Palatino Linotype" w:eastAsia="MS Mincho" w:hAnsi="Palatino Linotype" w:cs="Times New Roman"/>
          <w:b/>
          <w:sz w:val="24"/>
          <w:szCs w:val="24"/>
          <w:lang w:eastAsia="es-ES"/>
        </w:rPr>
        <w:t>SÉPTIMO</w:t>
      </w:r>
      <w:r w:rsidRPr="00F009A6">
        <w:rPr>
          <w:rFonts w:ascii="Palatino Linotype" w:eastAsia="MS Mincho" w:hAnsi="Palatino Linotype" w:cs="Times New Roman"/>
          <w:sz w:val="24"/>
          <w:szCs w:val="24"/>
          <w:lang w:eastAsia="es-ES"/>
        </w:rPr>
        <w:t xml:space="preserve">. Con fundamento en el artículo 198 de la Ley de Transparencia y Acceso a la Información Pública del Estado de México y Municipios, se apercibe </w:t>
      </w:r>
      <w:r w:rsidRPr="00F009A6">
        <w:rPr>
          <w:rFonts w:ascii="Palatino Linotype" w:eastAsia="MS Mincho" w:hAnsi="Palatino Linotype" w:cs="Times New Roman"/>
          <w:b/>
          <w:sz w:val="24"/>
          <w:szCs w:val="24"/>
          <w:lang w:eastAsia="es-ES"/>
        </w:rPr>
        <w:t xml:space="preserve">al SUJETO OBLIGADO </w:t>
      </w:r>
      <w:r w:rsidRPr="00F009A6">
        <w:rPr>
          <w:rFonts w:ascii="Palatino Linotype" w:eastAsia="MS Mincho" w:hAnsi="Palatino Linotype" w:cs="Times New Roman"/>
          <w:sz w:val="24"/>
          <w:szCs w:val="24"/>
          <w:lang w:eastAsia="es-ES"/>
        </w:rPr>
        <w:t>de que, en caso de incumplimiento total o parcial de la presente resolución, se actuará de conformidad con lo dispuesto en los artículos 213, 214, 215, 216 y 217 de la ley en cita.</w:t>
      </w:r>
    </w:p>
    <w:p w:rsidR="00A401B9" w:rsidRPr="00F009A6" w:rsidRDefault="00A401B9" w:rsidP="00F009A6">
      <w:pPr>
        <w:spacing w:after="0" w:line="360" w:lineRule="auto"/>
        <w:jc w:val="both"/>
        <w:rPr>
          <w:rFonts w:ascii="Palatino Linotype" w:eastAsia="MS Mincho" w:hAnsi="Palatino Linotype" w:cs="Times New Roman"/>
          <w:sz w:val="24"/>
          <w:szCs w:val="24"/>
          <w:lang w:eastAsia="es-ES"/>
        </w:rPr>
      </w:pPr>
    </w:p>
    <w:p w:rsidR="00255189" w:rsidRPr="00F009A6" w:rsidRDefault="00A401B9" w:rsidP="00F009A6">
      <w:pPr>
        <w:spacing w:after="0" w:line="360" w:lineRule="auto"/>
        <w:jc w:val="both"/>
        <w:rPr>
          <w:rFonts w:ascii="Palatino Linotype" w:eastAsia="MS Mincho" w:hAnsi="Palatino Linotype" w:cs="Times New Roman"/>
          <w:b/>
          <w:sz w:val="24"/>
          <w:szCs w:val="24"/>
          <w:lang w:val="es-ES_tradnl" w:eastAsia="es-ES"/>
        </w:rPr>
      </w:pPr>
      <w:r w:rsidRPr="00F009A6">
        <w:rPr>
          <w:rFonts w:ascii="Palatino Linotype" w:eastAsia="MS Mincho" w:hAnsi="Palatino Linotype" w:cs="Times New Roman"/>
          <w:b/>
          <w:sz w:val="24"/>
          <w:szCs w:val="24"/>
          <w:lang w:val="es-ES_tradnl" w:eastAsia="es-ES"/>
        </w:rPr>
        <w:t>O</w:t>
      </w:r>
      <w:r w:rsidR="00660D2B" w:rsidRPr="00F009A6">
        <w:rPr>
          <w:rFonts w:ascii="Palatino Linotype" w:eastAsia="MS Mincho" w:hAnsi="Palatino Linotype" w:cs="Times New Roman"/>
          <w:b/>
          <w:sz w:val="24"/>
          <w:szCs w:val="24"/>
          <w:lang w:val="es-ES_tradnl" w:eastAsia="es-ES"/>
        </w:rPr>
        <w:t>CTAVO</w:t>
      </w:r>
      <w:r w:rsidR="00255189" w:rsidRPr="00F009A6">
        <w:rPr>
          <w:rFonts w:ascii="Palatino Linotype" w:eastAsia="MS Mincho" w:hAnsi="Palatino Linotype" w:cs="Times New Roman"/>
          <w:b/>
          <w:sz w:val="24"/>
          <w:szCs w:val="24"/>
          <w:lang w:val="es-ES_tradnl" w:eastAsia="es-ES"/>
        </w:rPr>
        <w:t xml:space="preserve">. </w:t>
      </w:r>
      <w:r w:rsidR="00255189" w:rsidRPr="00F009A6">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322333" w:rsidRPr="00F009A6">
        <w:rPr>
          <w:rFonts w:ascii="Palatino Linotype" w:eastAsia="MS Mincho" w:hAnsi="Palatino Linotype" w:cs="Times New Roman"/>
          <w:b/>
          <w:sz w:val="24"/>
          <w:szCs w:val="24"/>
          <w:lang w:val="es-ES_tradnl" w:eastAsia="es-ES"/>
        </w:rPr>
        <w:t>Considerando SÉPTIMO</w:t>
      </w:r>
      <w:r w:rsidR="00255189" w:rsidRPr="00F009A6">
        <w:rPr>
          <w:rFonts w:ascii="Palatino Linotype" w:eastAsia="MS Mincho" w:hAnsi="Palatino Linotype" w:cs="Times New Roman"/>
          <w:b/>
          <w:sz w:val="24"/>
          <w:szCs w:val="24"/>
          <w:lang w:val="es-ES_tradnl" w:eastAsia="es-ES"/>
        </w:rPr>
        <w:t>.</w:t>
      </w:r>
    </w:p>
    <w:p w:rsidR="00BD72AA" w:rsidRPr="00F009A6" w:rsidRDefault="00BD72AA" w:rsidP="00F009A6">
      <w:pPr>
        <w:spacing w:after="0" w:line="360" w:lineRule="auto"/>
        <w:jc w:val="both"/>
        <w:rPr>
          <w:rFonts w:ascii="Palatino Linotype" w:eastAsia="MS Mincho" w:hAnsi="Palatino Linotype" w:cs="Times New Roman"/>
          <w:b/>
          <w:sz w:val="24"/>
          <w:szCs w:val="24"/>
          <w:lang w:val="es-ES_tradnl" w:eastAsia="es-ES"/>
        </w:rPr>
      </w:pPr>
    </w:p>
    <w:p w:rsidR="0067376D" w:rsidRPr="00F009A6" w:rsidRDefault="00BD72AA" w:rsidP="00F009A6">
      <w:pPr>
        <w:spacing w:after="0" w:line="360" w:lineRule="auto"/>
        <w:ind w:right="48"/>
        <w:jc w:val="both"/>
        <w:rPr>
          <w:rFonts w:ascii="Palatino Linotype" w:eastAsia="Calibri" w:hAnsi="Palatino Linotype" w:cs="Arial"/>
          <w:bCs/>
          <w:sz w:val="24"/>
          <w:szCs w:val="24"/>
        </w:rPr>
      </w:pPr>
      <w:r w:rsidRPr="00F009A6">
        <w:rPr>
          <w:rFonts w:ascii="Palatino Linotype" w:eastAsia="Calibri" w:hAnsi="Palatino Linotype" w:cs="Arial"/>
          <w:b/>
          <w:bCs/>
          <w:sz w:val="24"/>
          <w:szCs w:val="24"/>
          <w:lang w:val="es-ES"/>
        </w:rPr>
        <w:lastRenderedPageBreak/>
        <w:t>NOVENO</w:t>
      </w:r>
      <w:r w:rsidR="0067376D" w:rsidRPr="00F009A6">
        <w:rPr>
          <w:rFonts w:ascii="Palatino Linotype" w:eastAsia="Calibri" w:hAnsi="Palatino Linotype" w:cs="Arial"/>
          <w:bCs/>
          <w:sz w:val="24"/>
          <w:szCs w:val="24"/>
          <w:lang w:val="es-ES"/>
        </w:rPr>
        <w:t>. Gírese oficio al Titular de la Dirección Jurídica y Verificación de este Instituto, con fundamento en lo dispuest</w:t>
      </w:r>
      <w:r w:rsidR="00AE37D9" w:rsidRPr="00F009A6">
        <w:rPr>
          <w:rFonts w:ascii="Palatino Linotype" w:eastAsia="Calibri" w:hAnsi="Palatino Linotype" w:cs="Arial"/>
          <w:bCs/>
          <w:sz w:val="24"/>
          <w:szCs w:val="24"/>
          <w:lang w:val="es-ES"/>
        </w:rPr>
        <w:t>o por el artíc</w:t>
      </w:r>
      <w:r w:rsidR="00391BE3" w:rsidRPr="00F009A6">
        <w:rPr>
          <w:rFonts w:ascii="Palatino Linotype" w:eastAsia="Calibri" w:hAnsi="Palatino Linotype" w:cs="Arial"/>
          <w:bCs/>
          <w:sz w:val="24"/>
          <w:szCs w:val="24"/>
          <w:lang w:val="es-ES"/>
        </w:rPr>
        <w:t>ulo 23, fracción XIV</w:t>
      </w:r>
      <w:r w:rsidR="0067376D" w:rsidRPr="00F009A6">
        <w:rPr>
          <w:rFonts w:ascii="Palatino Linotype" w:eastAsia="Calibri" w:hAnsi="Palatino Linotype" w:cs="Arial"/>
          <w:bCs/>
          <w:sz w:val="24"/>
          <w:szCs w:val="24"/>
          <w:lang w:val="es-ES"/>
        </w:rPr>
        <w:t xml:space="preserve"> del Reglamento Interior del Instituto de Transparencia, Acceso a la Información Pública y Protección de Datos Personales del Estado de México y Municipios y determine lo conducente en términos del Considerando </w:t>
      </w:r>
      <w:r w:rsidR="00C72915" w:rsidRPr="00F009A6">
        <w:rPr>
          <w:rFonts w:ascii="Palatino Linotype" w:eastAsia="Calibri" w:hAnsi="Palatino Linotype" w:cs="Arial"/>
          <w:b/>
          <w:bCs/>
          <w:sz w:val="24"/>
          <w:szCs w:val="24"/>
          <w:lang w:val="es-ES"/>
        </w:rPr>
        <w:t>O</w:t>
      </w:r>
      <w:r w:rsidR="00FB78EA" w:rsidRPr="00F009A6">
        <w:rPr>
          <w:rFonts w:ascii="Palatino Linotype" w:eastAsia="Calibri" w:hAnsi="Palatino Linotype" w:cs="Arial"/>
          <w:b/>
          <w:bCs/>
          <w:sz w:val="24"/>
          <w:szCs w:val="24"/>
          <w:lang w:val="es-ES"/>
        </w:rPr>
        <w:t>CTAVO</w:t>
      </w:r>
      <w:r w:rsidR="0067376D" w:rsidRPr="00F009A6">
        <w:rPr>
          <w:rFonts w:ascii="Palatino Linotype" w:eastAsia="Calibri" w:hAnsi="Palatino Linotype" w:cs="Arial"/>
          <w:b/>
          <w:bCs/>
          <w:sz w:val="24"/>
          <w:szCs w:val="24"/>
          <w:lang w:val="es-ES"/>
        </w:rPr>
        <w:t xml:space="preserve"> </w:t>
      </w:r>
      <w:r w:rsidR="0067376D" w:rsidRPr="00F009A6">
        <w:rPr>
          <w:rFonts w:ascii="Palatino Linotype" w:eastAsia="Calibri" w:hAnsi="Palatino Linotype" w:cs="Arial"/>
          <w:bCs/>
          <w:sz w:val="24"/>
          <w:szCs w:val="24"/>
          <w:lang w:val="es-ES"/>
        </w:rPr>
        <w:t>de la presente resolución.</w:t>
      </w:r>
    </w:p>
    <w:p w:rsidR="0067376D" w:rsidRPr="00F009A6" w:rsidRDefault="0067376D" w:rsidP="00F009A6">
      <w:pPr>
        <w:spacing w:after="0" w:line="360" w:lineRule="auto"/>
        <w:jc w:val="both"/>
        <w:rPr>
          <w:rFonts w:ascii="Palatino Linotype" w:eastAsia="MS Mincho" w:hAnsi="Palatino Linotype" w:cs="Times New Roman"/>
          <w:b/>
          <w:sz w:val="24"/>
          <w:szCs w:val="24"/>
          <w:lang w:eastAsia="es-ES"/>
        </w:rPr>
      </w:pPr>
    </w:p>
    <w:p w:rsidR="0078762C" w:rsidRDefault="00255189" w:rsidP="00F009A6">
      <w:pPr>
        <w:spacing w:before="240" w:after="240" w:line="360" w:lineRule="auto"/>
        <w:ind w:firstLine="1"/>
        <w:jc w:val="both"/>
        <w:rPr>
          <w:rFonts w:ascii="Palatino Linotype" w:eastAsiaTheme="minorEastAsia" w:hAnsi="Palatino Linotype"/>
          <w:sz w:val="24"/>
          <w:szCs w:val="24"/>
          <w:lang w:val="es-ES_tradnl" w:eastAsia="es-ES"/>
        </w:rPr>
      </w:pPr>
      <w:r w:rsidRPr="00F009A6">
        <w:rPr>
          <w:rFonts w:ascii="Palatino Linotype" w:eastAsiaTheme="minorEastAsia" w:hAnsi="Palatino Linotype"/>
          <w:sz w:val="24"/>
          <w:szCs w:val="24"/>
          <w:lang w:val="es-ES_tradnl" w:eastAsia="es-ES"/>
        </w:rPr>
        <w:t xml:space="preserve">ASÍ LO RESUELVE, POR </w:t>
      </w:r>
      <w:r w:rsidR="00F009A6">
        <w:rPr>
          <w:rFonts w:ascii="Palatino Linotype" w:eastAsiaTheme="minorEastAsia" w:hAnsi="Palatino Linotype"/>
          <w:sz w:val="24"/>
          <w:szCs w:val="24"/>
          <w:lang w:val="es-ES_tradnl" w:eastAsia="es-ES"/>
        </w:rPr>
        <w:t>MAYORÍA</w:t>
      </w:r>
      <w:r w:rsidRPr="00F009A6">
        <w:rPr>
          <w:rFonts w:ascii="Palatino Linotype" w:eastAsiaTheme="minorEastAsia" w:hAnsi="Palatino Linotype"/>
          <w:sz w:val="24"/>
          <w:szCs w:val="24"/>
          <w:lang w:val="es-ES_tradnl" w:eastAsia="es-ES"/>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w:t>
      </w:r>
      <w:r w:rsidR="00F009A6">
        <w:rPr>
          <w:rFonts w:ascii="Palatino Linotype" w:eastAsiaTheme="minorEastAsia" w:hAnsi="Palatino Linotype"/>
          <w:sz w:val="24"/>
          <w:szCs w:val="24"/>
          <w:lang w:val="es-ES_tradnl" w:eastAsia="es-ES"/>
        </w:rPr>
        <w:t>EN CONTRA CON VOTO DISIDENTE</w:t>
      </w:r>
      <w:r w:rsidRPr="00F009A6">
        <w:rPr>
          <w:rFonts w:ascii="Palatino Linotype" w:eastAsiaTheme="minorEastAsia" w:hAnsi="Palatino Linotype"/>
          <w:sz w:val="24"/>
          <w:szCs w:val="24"/>
          <w:lang w:val="es-ES_tradnl" w:eastAsia="es-ES"/>
        </w:rPr>
        <w:t xml:space="preserve">  Y LUIS GUSTAVO PARRA NORIEGA </w:t>
      </w:r>
      <w:r w:rsidR="00F009A6" w:rsidRPr="00F009A6">
        <w:rPr>
          <w:rFonts w:ascii="Palatino Linotype" w:eastAsiaTheme="minorEastAsia" w:hAnsi="Palatino Linotype"/>
          <w:sz w:val="24"/>
          <w:szCs w:val="24"/>
          <w:lang w:val="es-ES_tradnl" w:eastAsia="es-ES"/>
        </w:rPr>
        <w:t xml:space="preserve">EMITIENDO VOTO PARTICULAR </w:t>
      </w:r>
      <w:r w:rsidR="00C72915" w:rsidRPr="00F009A6">
        <w:rPr>
          <w:rFonts w:ascii="Palatino Linotype" w:eastAsiaTheme="minorEastAsia" w:hAnsi="Palatino Linotype"/>
          <w:sz w:val="24"/>
          <w:szCs w:val="24"/>
          <w:lang w:val="es-ES_tradnl" w:eastAsia="es-ES"/>
        </w:rPr>
        <w:t xml:space="preserve">EN LA </w:t>
      </w:r>
      <w:r w:rsidRPr="00F009A6">
        <w:rPr>
          <w:rFonts w:ascii="Palatino Linotype" w:eastAsiaTheme="minorEastAsia" w:hAnsi="Palatino Linotype"/>
          <w:sz w:val="24"/>
          <w:szCs w:val="24"/>
          <w:lang w:val="es-ES_tradnl" w:eastAsia="es-ES"/>
        </w:rPr>
        <w:t xml:space="preserve"> SÉPTIMA SESIÓN ORDINARIA CELEBRADA EL DÍA</w:t>
      </w:r>
      <w:r w:rsidR="00C72915" w:rsidRPr="00F009A6">
        <w:rPr>
          <w:rFonts w:ascii="Palatino Linotype" w:eastAsiaTheme="minorEastAsia" w:hAnsi="Palatino Linotype"/>
          <w:sz w:val="24"/>
          <w:szCs w:val="24"/>
          <w:lang w:val="es-ES_tradnl" w:eastAsia="es-ES"/>
        </w:rPr>
        <w:t xml:space="preserve"> CUATRO DE MARZO</w:t>
      </w:r>
      <w:r w:rsidRPr="00F009A6">
        <w:rPr>
          <w:rFonts w:ascii="Palatino Linotype" w:eastAsiaTheme="minorEastAsia" w:hAnsi="Palatino Linotype"/>
          <w:sz w:val="24"/>
          <w:szCs w:val="24"/>
          <w:lang w:val="es-ES_tradnl" w:eastAsia="es-ES"/>
        </w:rPr>
        <w:t xml:space="preserve"> DE DOS M</w:t>
      </w:r>
      <w:r w:rsidR="001648CE" w:rsidRPr="00F009A6">
        <w:rPr>
          <w:rFonts w:ascii="Palatino Linotype" w:eastAsiaTheme="minorEastAsia" w:hAnsi="Palatino Linotype"/>
          <w:sz w:val="24"/>
          <w:szCs w:val="24"/>
          <w:lang w:val="es-ES_tradnl" w:eastAsia="es-ES"/>
        </w:rPr>
        <w:t>IL VEINTIUNO</w:t>
      </w:r>
      <w:r w:rsidRPr="00F009A6">
        <w:rPr>
          <w:rFonts w:ascii="Palatino Linotype" w:eastAsiaTheme="minorEastAsia" w:hAnsi="Palatino Linotype"/>
          <w:sz w:val="24"/>
          <w:szCs w:val="24"/>
          <w:lang w:val="es-ES_tradnl" w:eastAsia="es-ES"/>
        </w:rPr>
        <w:t>, ANTE EL SECRETARIO TÉCNICO DEL PLENO ALEXIS TAPIA RAMÍREZ.</w:t>
      </w:r>
      <w:bookmarkEnd w:id="82"/>
      <w:bookmarkEnd w:id="83"/>
      <w:bookmarkEnd w:id="84"/>
      <w:bookmarkEnd w:id="85"/>
      <w:bookmarkEnd w:id="86"/>
      <w:bookmarkEnd w:id="87"/>
      <w:bookmarkEnd w:id="88"/>
    </w:p>
    <w:p w:rsidR="00F009A6" w:rsidRDefault="00F009A6" w:rsidP="00F009A6">
      <w:pPr>
        <w:spacing w:before="240" w:after="240" w:line="360" w:lineRule="auto"/>
        <w:ind w:firstLine="1"/>
        <w:jc w:val="both"/>
        <w:rPr>
          <w:rFonts w:ascii="Palatino Linotype" w:eastAsiaTheme="minorEastAsia" w:hAnsi="Palatino Linotype"/>
          <w:sz w:val="24"/>
          <w:szCs w:val="24"/>
          <w:lang w:val="es-ES_tradnl" w:eastAsia="es-ES"/>
        </w:rPr>
      </w:pPr>
    </w:p>
    <w:p w:rsidR="00F009A6" w:rsidRDefault="00F009A6" w:rsidP="00F009A6">
      <w:pPr>
        <w:spacing w:before="240" w:after="240" w:line="360" w:lineRule="auto"/>
        <w:ind w:firstLine="1"/>
        <w:jc w:val="both"/>
        <w:rPr>
          <w:rFonts w:ascii="Palatino Linotype" w:eastAsiaTheme="minorEastAsia" w:hAnsi="Palatino Linotype"/>
          <w:sz w:val="24"/>
          <w:szCs w:val="24"/>
          <w:lang w:val="es-ES_tradnl" w:eastAsia="es-ES"/>
        </w:rPr>
      </w:pPr>
    </w:p>
    <w:p w:rsidR="00F009A6" w:rsidRDefault="00F009A6" w:rsidP="00F009A6">
      <w:pPr>
        <w:spacing w:before="240" w:after="240" w:line="360" w:lineRule="auto"/>
        <w:ind w:firstLine="1"/>
        <w:jc w:val="both"/>
        <w:rPr>
          <w:rFonts w:ascii="Palatino Linotype" w:eastAsiaTheme="minorEastAsia" w:hAnsi="Palatino Linotype"/>
          <w:sz w:val="24"/>
          <w:szCs w:val="24"/>
          <w:lang w:val="es-ES_tradnl" w:eastAsia="es-ES"/>
        </w:rPr>
      </w:pPr>
    </w:p>
    <w:p w:rsidR="00F009A6" w:rsidRDefault="00F009A6" w:rsidP="00F009A6">
      <w:pPr>
        <w:spacing w:before="240" w:after="240" w:line="360" w:lineRule="auto"/>
        <w:ind w:firstLine="1"/>
        <w:jc w:val="both"/>
        <w:rPr>
          <w:rFonts w:ascii="Palatino Linotype" w:eastAsiaTheme="minorEastAsia" w:hAnsi="Palatino Linotype"/>
          <w:sz w:val="24"/>
          <w:szCs w:val="24"/>
          <w:lang w:val="es-ES_tradnl" w:eastAsia="es-ES"/>
        </w:rPr>
      </w:pPr>
    </w:p>
    <w:p w:rsidR="00F009A6" w:rsidRDefault="00F009A6" w:rsidP="00F009A6">
      <w:pPr>
        <w:spacing w:before="240" w:after="240" w:line="360" w:lineRule="auto"/>
        <w:ind w:firstLine="1"/>
        <w:jc w:val="both"/>
        <w:rPr>
          <w:rFonts w:ascii="Palatino Linotype" w:eastAsiaTheme="minorEastAsia" w:hAnsi="Palatino Linotype"/>
          <w:sz w:val="24"/>
          <w:szCs w:val="24"/>
          <w:lang w:val="es-ES_tradnl" w:eastAsia="es-ES"/>
        </w:rPr>
      </w:pPr>
    </w:p>
    <w:p w:rsidR="00F009A6" w:rsidRDefault="00F009A6" w:rsidP="00F009A6">
      <w:pPr>
        <w:spacing w:before="240" w:after="240" w:line="360" w:lineRule="auto"/>
        <w:ind w:firstLine="1"/>
        <w:jc w:val="both"/>
        <w:rPr>
          <w:rFonts w:ascii="Palatino Linotype" w:eastAsiaTheme="minorEastAsia" w:hAnsi="Palatino Linotype"/>
          <w:sz w:val="24"/>
          <w:szCs w:val="24"/>
          <w:lang w:val="es-ES_tradnl" w:eastAsia="es-ES"/>
        </w:rPr>
      </w:pPr>
    </w:p>
    <w:p w:rsidR="00F009A6" w:rsidRDefault="00F009A6" w:rsidP="00F009A6">
      <w:pPr>
        <w:spacing w:before="240" w:after="240" w:line="360" w:lineRule="auto"/>
        <w:ind w:firstLine="1"/>
        <w:jc w:val="both"/>
        <w:rPr>
          <w:rFonts w:ascii="Palatino Linotype" w:eastAsiaTheme="minorEastAsia" w:hAnsi="Palatino Linotype"/>
          <w:sz w:val="24"/>
          <w:szCs w:val="24"/>
          <w:lang w:val="es-ES_tradnl" w:eastAsia="es-ES"/>
        </w:rPr>
      </w:pPr>
    </w:p>
    <w:p w:rsidR="00F009A6" w:rsidRDefault="00F009A6" w:rsidP="00F009A6">
      <w:pPr>
        <w:spacing w:before="240" w:after="240" w:line="360" w:lineRule="auto"/>
        <w:ind w:firstLine="1"/>
        <w:jc w:val="both"/>
        <w:rPr>
          <w:rFonts w:ascii="Palatino Linotype" w:eastAsiaTheme="minorEastAsia" w:hAnsi="Palatino Linotype"/>
          <w:sz w:val="24"/>
          <w:szCs w:val="24"/>
          <w:lang w:val="es-ES_tradnl" w:eastAsia="es-ES"/>
        </w:rPr>
      </w:pPr>
    </w:p>
    <w:p w:rsidR="00F009A6" w:rsidRDefault="00F009A6" w:rsidP="00F009A6">
      <w:pPr>
        <w:spacing w:before="240" w:after="240" w:line="360" w:lineRule="auto"/>
        <w:ind w:firstLine="1"/>
        <w:jc w:val="both"/>
        <w:rPr>
          <w:rFonts w:ascii="Palatino Linotype" w:eastAsiaTheme="minorEastAsia" w:hAnsi="Palatino Linotype"/>
          <w:sz w:val="24"/>
          <w:szCs w:val="24"/>
          <w:lang w:val="es-ES_tradnl" w:eastAsia="es-ES"/>
        </w:rPr>
      </w:pPr>
    </w:p>
    <w:p w:rsidR="00F009A6" w:rsidRPr="00F009A6" w:rsidRDefault="00F009A6" w:rsidP="00F009A6">
      <w:pPr>
        <w:spacing w:before="240" w:after="240" w:line="360" w:lineRule="auto"/>
        <w:ind w:firstLine="1"/>
        <w:jc w:val="both"/>
        <w:rPr>
          <w:rFonts w:ascii="Palatino Linotype" w:eastAsiaTheme="minorEastAsia" w:hAnsi="Palatino Linotype"/>
          <w:sz w:val="24"/>
          <w:szCs w:val="24"/>
          <w:lang w:val="es-ES_tradnl" w:eastAsia="es-ES"/>
        </w:rPr>
      </w:pPr>
    </w:p>
    <w:sectPr w:rsidR="00F009A6" w:rsidRPr="00F009A6" w:rsidSect="00255189">
      <w:headerReference w:type="even" r:id="rId12"/>
      <w:headerReference w:type="default" r:id="rId13"/>
      <w:footerReference w:type="default" r:id="rId14"/>
      <w:headerReference w:type="first" r:id="rId15"/>
      <w:footerReference w:type="first" r:id="rId16"/>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66EC" w:rsidRDefault="002866EC" w:rsidP="00255189">
      <w:pPr>
        <w:spacing w:after="0" w:line="240" w:lineRule="auto"/>
      </w:pPr>
      <w:r>
        <w:separator/>
      </w:r>
    </w:p>
  </w:endnote>
  <w:endnote w:type="continuationSeparator" w:id="0">
    <w:p w:rsidR="002866EC" w:rsidRDefault="002866EC"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Content>
      <w:sdt>
        <w:sdtPr>
          <w:rPr>
            <w:rFonts w:ascii="Palatino Linotype" w:hAnsi="Palatino Linotype"/>
            <w:sz w:val="28"/>
          </w:rPr>
          <w:id w:val="2028050644"/>
          <w:docPartObj>
            <w:docPartGallery w:val="Page Numbers (Top of Page)"/>
            <w:docPartUnique/>
          </w:docPartObj>
        </w:sdtPr>
        <w:sdtContent>
          <w:p w:rsidR="002866EC" w:rsidRPr="00883450" w:rsidRDefault="002866EC">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Pr>
                <w:rFonts w:ascii="Palatino Linotype" w:hAnsi="Palatino Linotype"/>
                <w:b/>
                <w:bCs/>
                <w:noProof/>
                <w:sz w:val="22"/>
                <w:szCs w:val="20"/>
              </w:rPr>
              <w:t>70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Pr>
                <w:rFonts w:ascii="Palatino Linotype" w:hAnsi="Palatino Linotype"/>
                <w:b/>
                <w:bCs/>
                <w:noProof/>
                <w:sz w:val="22"/>
                <w:szCs w:val="20"/>
              </w:rPr>
              <w:t>70</w:t>
            </w:r>
            <w:r w:rsidRPr="00883450">
              <w:rPr>
                <w:rFonts w:ascii="Palatino Linotype" w:hAnsi="Palatino Linotype"/>
                <w:b/>
                <w:bCs/>
                <w:sz w:val="22"/>
                <w:szCs w:val="20"/>
              </w:rPr>
              <w:fldChar w:fldCharType="end"/>
            </w:r>
          </w:p>
        </w:sdtContent>
      </w:sdt>
    </w:sdtContent>
  </w:sdt>
  <w:p w:rsidR="002866EC" w:rsidRDefault="002866E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6EC" w:rsidRPr="00883450" w:rsidRDefault="002866EC"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Pr="00F009A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Pr="00F009A6">
      <w:rPr>
        <w:rFonts w:ascii="Palatino Linotype" w:hAnsi="Palatino Linotype"/>
        <w:noProof/>
        <w:sz w:val="22"/>
        <w:szCs w:val="22"/>
        <w:lang w:val="es-ES"/>
      </w:rPr>
      <w:t>70</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66EC" w:rsidRDefault="002866EC" w:rsidP="00255189">
      <w:pPr>
        <w:spacing w:after="0" w:line="240" w:lineRule="auto"/>
      </w:pPr>
      <w:r>
        <w:separator/>
      </w:r>
    </w:p>
  </w:footnote>
  <w:footnote w:type="continuationSeparator" w:id="0">
    <w:p w:rsidR="002866EC" w:rsidRDefault="002866EC" w:rsidP="00255189">
      <w:pPr>
        <w:spacing w:after="0" w:line="240" w:lineRule="auto"/>
      </w:pPr>
      <w:r>
        <w:continuationSeparator/>
      </w:r>
    </w:p>
  </w:footnote>
  <w:footnote w:id="1">
    <w:p w:rsidR="002866EC" w:rsidRDefault="002866EC" w:rsidP="00255189">
      <w:pPr>
        <w:pStyle w:val="Textonotapie"/>
      </w:pPr>
      <w:r>
        <w:rPr>
          <w:rStyle w:val="Refdenotaalpie"/>
        </w:rPr>
        <w:footnoteRef/>
      </w:r>
      <w:r>
        <w:t xml:space="preserve"> Convención Americana sobre Derechos Humanos. Artículo 13.</w:t>
      </w:r>
    </w:p>
  </w:footnote>
  <w:footnote w:id="2">
    <w:p w:rsidR="002866EC" w:rsidRDefault="002866EC" w:rsidP="00255189">
      <w:pPr>
        <w:pStyle w:val="Textonotapie"/>
      </w:pPr>
      <w:r>
        <w:rPr>
          <w:rStyle w:val="Refdenotaalpie"/>
        </w:rPr>
        <w:footnoteRef/>
      </w:r>
      <w:r>
        <w:t xml:space="preserve"> Constitución Política de los Estados Unidos Mexicanos. Artículo sexto, sección A, fracción I.</w:t>
      </w:r>
    </w:p>
  </w:footnote>
  <w:footnote w:id="3">
    <w:p w:rsidR="002866EC" w:rsidRDefault="002866EC"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2866EC" w:rsidRDefault="002866EC" w:rsidP="00255189">
      <w:pPr>
        <w:pStyle w:val="Textonotapie"/>
      </w:pPr>
      <w:r>
        <w:rPr>
          <w:rStyle w:val="Refdenotaalpie"/>
        </w:rPr>
        <w:footnoteRef/>
      </w:r>
      <w:r>
        <w:t xml:space="preserve"> Ibídem. Parr. 87.</w:t>
      </w:r>
    </w:p>
  </w:footnote>
  <w:footnote w:id="5">
    <w:p w:rsidR="002866EC" w:rsidRDefault="002866EC">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2866EC" w:rsidRPr="00985DD4" w:rsidRDefault="002866EC"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2866EC" w:rsidRPr="00985DD4" w:rsidRDefault="002866EC"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2866EC" w:rsidRPr="00985DD4" w:rsidRDefault="002866EC"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2866EC" w:rsidRPr="00985DD4" w:rsidRDefault="002866EC" w:rsidP="00255189">
      <w:pPr>
        <w:autoSpaceDE w:val="0"/>
        <w:autoSpaceDN w:val="0"/>
        <w:adjustRightInd w:val="0"/>
        <w:spacing w:line="276" w:lineRule="auto"/>
        <w:jc w:val="both"/>
        <w:rPr>
          <w:sz w:val="20"/>
          <w:szCs w:val="20"/>
        </w:rPr>
      </w:pPr>
    </w:p>
  </w:footnote>
  <w:footnote w:id="7">
    <w:p w:rsidR="002866EC" w:rsidRPr="00985DD4" w:rsidRDefault="002866EC"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2866EC" w:rsidRDefault="002866EC"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2866EC" w:rsidRPr="00266430" w:rsidRDefault="002866EC" w:rsidP="00255189">
      <w:pPr>
        <w:pStyle w:val="Textonotapie"/>
        <w:jc w:val="both"/>
      </w:pPr>
      <w:r w:rsidRPr="00266430">
        <w:t xml:space="preserve">1a./J. 2/2012 (9a.). Primera Sala. Décima Época. Semanario Judicial de la Federación y su Gaceta. Libro V, Febrero de 2012, Pág. 533.  </w:t>
      </w:r>
    </w:p>
  </w:footnote>
  <w:footnote w:id="9">
    <w:p w:rsidR="002866EC" w:rsidRPr="00A870EF" w:rsidRDefault="002866EC"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2866EC" w:rsidRDefault="002866EC"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2866EC" w:rsidRDefault="002866EC"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2866EC" w:rsidRPr="001E1F95" w:rsidRDefault="002866EC"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rsidR="002866EC" w:rsidRPr="007F43A5" w:rsidRDefault="002866EC"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rsidR="002866EC" w:rsidRPr="0037004E" w:rsidRDefault="002866EC"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2866EC" w:rsidRDefault="002866EC" w:rsidP="00255189">
      <w:pPr>
        <w:pStyle w:val="Textonotapie"/>
      </w:pPr>
    </w:p>
  </w:footnote>
  <w:footnote w:id="13">
    <w:p w:rsidR="002866EC" w:rsidRPr="00ED2A04" w:rsidRDefault="002866EC"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4">
    <w:p w:rsidR="002866EC" w:rsidRPr="00ED2A04" w:rsidRDefault="002866EC"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5">
    <w:p w:rsidR="002866EC" w:rsidRPr="000406A4" w:rsidRDefault="002866EC"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6">
    <w:p w:rsidR="002866EC" w:rsidRPr="000406A4" w:rsidRDefault="002866EC"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7">
    <w:p w:rsidR="002866EC" w:rsidRPr="000406A4" w:rsidRDefault="002866EC"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8">
    <w:p w:rsidR="002866EC" w:rsidRPr="000406A4" w:rsidRDefault="002866EC"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19">
    <w:p w:rsidR="002866EC" w:rsidRPr="000406A4" w:rsidRDefault="002866EC"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0">
    <w:p w:rsidR="002866EC" w:rsidRPr="00042E67" w:rsidRDefault="002866EC"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1">
    <w:p w:rsidR="002866EC" w:rsidRPr="00A4142C" w:rsidRDefault="002866EC"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6EC" w:rsidRDefault="002866EC">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1575329"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6EC" w:rsidRDefault="002866EC">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1575330"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p w:rsidR="002866EC" w:rsidRDefault="002866EC">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2866EC" w:rsidRPr="00EF13C1" w:rsidTr="00255189">
      <w:trPr>
        <w:trHeight w:val="138"/>
      </w:trPr>
      <w:tc>
        <w:tcPr>
          <w:tcW w:w="2551" w:type="dxa"/>
          <w:vAlign w:val="center"/>
        </w:tcPr>
        <w:p w:rsidR="002866EC" w:rsidRPr="00EF13C1" w:rsidRDefault="002866EC"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2866EC" w:rsidRPr="00EF13C1" w:rsidRDefault="002866EC" w:rsidP="001648CE">
          <w:pPr>
            <w:pStyle w:val="Encabezado"/>
            <w:rPr>
              <w:rFonts w:ascii="Palatino Linotype" w:hAnsi="Palatino Linotype"/>
              <w:b/>
              <w:sz w:val="22"/>
              <w:szCs w:val="22"/>
            </w:rPr>
          </w:pPr>
          <w:r>
            <w:rPr>
              <w:rFonts w:ascii="Palatino Linotype" w:hAnsi="Palatino Linotype"/>
              <w:b/>
              <w:sz w:val="22"/>
              <w:szCs w:val="22"/>
            </w:rPr>
            <w:t>00168/INFOEM/IP/RR/2021</w:t>
          </w:r>
        </w:p>
      </w:tc>
    </w:tr>
    <w:tr w:rsidR="002866EC" w:rsidRPr="00EF13C1" w:rsidTr="00255189">
      <w:trPr>
        <w:gridAfter w:val="1"/>
        <w:wAfter w:w="284" w:type="dxa"/>
        <w:trHeight w:val="321"/>
      </w:trPr>
      <w:tc>
        <w:tcPr>
          <w:tcW w:w="2551" w:type="dxa"/>
          <w:vAlign w:val="center"/>
        </w:tcPr>
        <w:p w:rsidR="002866EC" w:rsidRPr="00EF13C1" w:rsidRDefault="002866EC"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2866EC" w:rsidRPr="00EF13C1" w:rsidRDefault="002866EC" w:rsidP="00584F01">
          <w:pPr>
            <w:pStyle w:val="Encabezado"/>
            <w:ind w:right="21"/>
            <w:rPr>
              <w:rFonts w:ascii="Palatino Linotype" w:hAnsi="Palatino Linotype"/>
              <w:b/>
              <w:sz w:val="22"/>
              <w:szCs w:val="22"/>
            </w:rPr>
          </w:pPr>
          <w:r>
            <w:rPr>
              <w:rFonts w:ascii="Palatino Linotype" w:hAnsi="Palatino Linotype"/>
              <w:b/>
              <w:sz w:val="22"/>
              <w:szCs w:val="22"/>
            </w:rPr>
            <w:t>Ayuntamiento de Tenango del Aire</w:t>
          </w:r>
        </w:p>
      </w:tc>
    </w:tr>
    <w:tr w:rsidR="002866EC" w:rsidRPr="00EF13C1" w:rsidTr="00255189">
      <w:trPr>
        <w:trHeight w:val="321"/>
      </w:trPr>
      <w:tc>
        <w:tcPr>
          <w:tcW w:w="2551" w:type="dxa"/>
          <w:vAlign w:val="center"/>
        </w:tcPr>
        <w:p w:rsidR="002866EC" w:rsidRPr="00EF13C1" w:rsidRDefault="002866EC"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2866EC" w:rsidRPr="00EF13C1" w:rsidRDefault="002866EC"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2866EC" w:rsidRDefault="002866EC" w:rsidP="0025518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6EC" w:rsidRDefault="002866EC" w:rsidP="00255189">
    <w:pPr>
      <w:pStyle w:val="Encabezado"/>
      <w:tabs>
        <w:tab w:val="clear" w:pos="4252"/>
        <w:tab w:val="clear" w:pos="8504"/>
        <w:tab w:val="left" w:pos="3103"/>
      </w:tabs>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1575328"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2866EC" w:rsidRPr="00182113" w:rsidTr="00255189">
      <w:trPr>
        <w:trHeight w:val="138"/>
      </w:trPr>
      <w:tc>
        <w:tcPr>
          <w:tcW w:w="2552" w:type="dxa"/>
          <w:vAlign w:val="center"/>
        </w:tcPr>
        <w:p w:rsidR="002866EC" w:rsidRPr="00182113" w:rsidRDefault="002866EC"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2866EC" w:rsidRPr="005143E6" w:rsidRDefault="002866EC" w:rsidP="00BC0D17">
          <w:pPr>
            <w:pStyle w:val="Encabezado"/>
            <w:rPr>
              <w:rFonts w:ascii="Palatino Linotype" w:hAnsi="Palatino Linotype" w:cs="Arial"/>
              <w:b/>
              <w:bCs/>
              <w:lang w:eastAsia="es-MX"/>
            </w:rPr>
          </w:pPr>
          <w:r>
            <w:rPr>
              <w:rFonts w:ascii="Palatino Linotype" w:hAnsi="Palatino Linotype" w:cs="Arial"/>
              <w:b/>
              <w:bCs/>
              <w:lang w:eastAsia="es-MX"/>
            </w:rPr>
            <w:t xml:space="preserve">00168/INFOEM/IP/RR/2021 </w:t>
          </w:r>
        </w:p>
      </w:tc>
    </w:tr>
    <w:tr w:rsidR="002866EC" w:rsidRPr="00182113" w:rsidTr="00255189">
      <w:trPr>
        <w:trHeight w:val="227"/>
      </w:trPr>
      <w:tc>
        <w:tcPr>
          <w:tcW w:w="2552" w:type="dxa"/>
          <w:vAlign w:val="center"/>
        </w:tcPr>
        <w:p w:rsidR="002866EC" w:rsidRPr="00182113" w:rsidRDefault="002866EC"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2866EC" w:rsidRPr="00182113" w:rsidRDefault="002866EC" w:rsidP="00584F01">
          <w:pPr>
            <w:pStyle w:val="Encabezado"/>
            <w:tabs>
              <w:tab w:val="clear" w:pos="4252"/>
            </w:tabs>
            <w:ind w:right="-250"/>
            <w:rPr>
              <w:rFonts w:ascii="Palatino Linotype" w:hAnsi="Palatino Linotype"/>
              <w:b/>
              <w:sz w:val="22"/>
              <w:szCs w:val="22"/>
            </w:rPr>
          </w:pPr>
          <w:r w:rsidRPr="00DA64F2">
            <w:rPr>
              <w:rFonts w:ascii="Palatino Linotype" w:hAnsi="Palatino Linotype"/>
              <w:b/>
              <w:sz w:val="22"/>
              <w:szCs w:val="22"/>
              <w:highlight w:val="black"/>
            </w:rPr>
            <w:t>-------------------------------------------------</w:t>
          </w:r>
        </w:p>
      </w:tc>
    </w:tr>
    <w:tr w:rsidR="002866EC" w:rsidRPr="00182113" w:rsidTr="00255189">
      <w:trPr>
        <w:trHeight w:val="232"/>
      </w:trPr>
      <w:tc>
        <w:tcPr>
          <w:tcW w:w="2552" w:type="dxa"/>
          <w:vAlign w:val="center"/>
        </w:tcPr>
        <w:p w:rsidR="002866EC" w:rsidRPr="00182113" w:rsidRDefault="002866EC"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2866EC" w:rsidRPr="00182113" w:rsidRDefault="002866EC" w:rsidP="002120D8">
          <w:pPr>
            <w:pStyle w:val="Encabezado"/>
            <w:rPr>
              <w:rFonts w:ascii="Palatino Linotype" w:hAnsi="Palatino Linotype"/>
              <w:b/>
              <w:sz w:val="22"/>
              <w:szCs w:val="22"/>
            </w:rPr>
          </w:pPr>
          <w:r>
            <w:rPr>
              <w:rFonts w:ascii="Palatino Linotype" w:hAnsi="Palatino Linotype"/>
              <w:b/>
              <w:sz w:val="22"/>
              <w:szCs w:val="22"/>
            </w:rPr>
            <w:t xml:space="preserve">Ayuntamiento de Tenango del Aire  </w:t>
          </w:r>
        </w:p>
      </w:tc>
    </w:tr>
    <w:tr w:rsidR="002866EC" w:rsidRPr="00182113" w:rsidTr="00255189">
      <w:trPr>
        <w:trHeight w:val="320"/>
      </w:trPr>
      <w:tc>
        <w:tcPr>
          <w:tcW w:w="2552" w:type="dxa"/>
          <w:vAlign w:val="center"/>
        </w:tcPr>
        <w:p w:rsidR="002866EC" w:rsidRPr="00182113" w:rsidRDefault="002866EC"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2866EC" w:rsidRPr="00182113" w:rsidRDefault="002866EC"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2866EC" w:rsidRDefault="002866E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56D24B2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385704"/>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1"/>
  </w:num>
  <w:num w:numId="13">
    <w:abstractNumId w:val="16"/>
  </w:num>
  <w:num w:numId="14">
    <w:abstractNumId w:val="12"/>
  </w:num>
  <w:num w:numId="15">
    <w:abstractNumId w:val="0"/>
  </w:num>
  <w:num w:numId="16">
    <w:abstractNumId w:val="29"/>
  </w:num>
  <w:num w:numId="17">
    <w:abstractNumId w:val="30"/>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189"/>
    <w:rsid w:val="00014A0F"/>
    <w:rsid w:val="00032448"/>
    <w:rsid w:val="00037F83"/>
    <w:rsid w:val="0008657F"/>
    <w:rsid w:val="00090605"/>
    <w:rsid w:val="000924E1"/>
    <w:rsid w:val="000A4050"/>
    <w:rsid w:val="000D28A0"/>
    <w:rsid w:val="001648CE"/>
    <w:rsid w:val="00211EFB"/>
    <w:rsid w:val="002120D8"/>
    <w:rsid w:val="00225B55"/>
    <w:rsid w:val="00231D09"/>
    <w:rsid w:val="00255189"/>
    <w:rsid w:val="00273A48"/>
    <w:rsid w:val="002866EC"/>
    <w:rsid w:val="002B55F5"/>
    <w:rsid w:val="00313E80"/>
    <w:rsid w:val="00322333"/>
    <w:rsid w:val="00333B25"/>
    <w:rsid w:val="003455B3"/>
    <w:rsid w:val="00380C34"/>
    <w:rsid w:val="00391BE3"/>
    <w:rsid w:val="003E00FA"/>
    <w:rsid w:val="003E46C6"/>
    <w:rsid w:val="003E5283"/>
    <w:rsid w:val="0040528E"/>
    <w:rsid w:val="004650C6"/>
    <w:rsid w:val="00472D8A"/>
    <w:rsid w:val="00493706"/>
    <w:rsid w:val="004B263F"/>
    <w:rsid w:val="004D271F"/>
    <w:rsid w:val="00553055"/>
    <w:rsid w:val="0055568F"/>
    <w:rsid w:val="00584F01"/>
    <w:rsid w:val="005D08D5"/>
    <w:rsid w:val="00660D2B"/>
    <w:rsid w:val="00667023"/>
    <w:rsid w:val="006718BF"/>
    <w:rsid w:val="0067376D"/>
    <w:rsid w:val="00675494"/>
    <w:rsid w:val="006D7132"/>
    <w:rsid w:val="006E3DBF"/>
    <w:rsid w:val="0071317B"/>
    <w:rsid w:val="007155FE"/>
    <w:rsid w:val="0078762C"/>
    <w:rsid w:val="007C5DC7"/>
    <w:rsid w:val="007D78F2"/>
    <w:rsid w:val="0087758F"/>
    <w:rsid w:val="008A68F4"/>
    <w:rsid w:val="008A6B93"/>
    <w:rsid w:val="008D1ABA"/>
    <w:rsid w:val="008D59CF"/>
    <w:rsid w:val="008E1859"/>
    <w:rsid w:val="00900F84"/>
    <w:rsid w:val="00901382"/>
    <w:rsid w:val="00902937"/>
    <w:rsid w:val="00911DF9"/>
    <w:rsid w:val="0094524E"/>
    <w:rsid w:val="0094557B"/>
    <w:rsid w:val="009C77A7"/>
    <w:rsid w:val="009F188A"/>
    <w:rsid w:val="00A024E2"/>
    <w:rsid w:val="00A24B4A"/>
    <w:rsid w:val="00A401B9"/>
    <w:rsid w:val="00A455E6"/>
    <w:rsid w:val="00A55292"/>
    <w:rsid w:val="00AD27F0"/>
    <w:rsid w:val="00AE37D9"/>
    <w:rsid w:val="00B2516B"/>
    <w:rsid w:val="00B7760C"/>
    <w:rsid w:val="00BC0D17"/>
    <w:rsid w:val="00BD72AA"/>
    <w:rsid w:val="00BF4F61"/>
    <w:rsid w:val="00C03BF3"/>
    <w:rsid w:val="00C21AC2"/>
    <w:rsid w:val="00C42E17"/>
    <w:rsid w:val="00C670F0"/>
    <w:rsid w:val="00C72915"/>
    <w:rsid w:val="00C921B2"/>
    <w:rsid w:val="00CB4BAC"/>
    <w:rsid w:val="00CC73CC"/>
    <w:rsid w:val="00CD3EFC"/>
    <w:rsid w:val="00D13EB5"/>
    <w:rsid w:val="00D15286"/>
    <w:rsid w:val="00D15EF5"/>
    <w:rsid w:val="00D23DA2"/>
    <w:rsid w:val="00D816EB"/>
    <w:rsid w:val="00D923C8"/>
    <w:rsid w:val="00D95BFC"/>
    <w:rsid w:val="00D97AF7"/>
    <w:rsid w:val="00DA64F2"/>
    <w:rsid w:val="00DB01E0"/>
    <w:rsid w:val="00DC36E9"/>
    <w:rsid w:val="00DF646C"/>
    <w:rsid w:val="00E33D31"/>
    <w:rsid w:val="00E62BD9"/>
    <w:rsid w:val="00EA0550"/>
    <w:rsid w:val="00EB6486"/>
    <w:rsid w:val="00ED595C"/>
    <w:rsid w:val="00ED7E1C"/>
    <w:rsid w:val="00EF47B3"/>
    <w:rsid w:val="00F009A6"/>
    <w:rsid w:val="00F315D5"/>
    <w:rsid w:val="00F320CB"/>
    <w:rsid w:val="00F57E19"/>
    <w:rsid w:val="00F96B83"/>
    <w:rsid w:val="00FB1016"/>
    <w:rsid w:val="00FB78EA"/>
    <w:rsid w:val="00FE2C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E980AE"/>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572582">
      <w:bodyDiv w:val="1"/>
      <w:marLeft w:val="0"/>
      <w:marRight w:val="0"/>
      <w:marTop w:val="0"/>
      <w:marBottom w:val="0"/>
      <w:divBdr>
        <w:top w:val="none" w:sz="0" w:space="0" w:color="auto"/>
        <w:left w:val="none" w:sz="0" w:space="0" w:color="auto"/>
        <w:bottom w:val="none" w:sz="0" w:space="0" w:color="auto"/>
        <w:right w:val="none" w:sz="0" w:space="0" w:color="auto"/>
      </w:divBdr>
    </w:div>
    <w:div w:id="124167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le.rae.es/?id=FdI00Or"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5C3D8-57A8-44B5-8A6B-FC06CA8DB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4988</TotalTime>
  <Pages>70</Pages>
  <Words>14434</Words>
  <Characters>79390</Characters>
  <Application>Microsoft Office Word</Application>
  <DocSecurity>0</DocSecurity>
  <Lines>661</Lines>
  <Paragraphs>187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C.P. Verónica Mtz</cp:lastModifiedBy>
  <cp:revision>21</cp:revision>
  <dcterms:created xsi:type="dcterms:W3CDTF">2021-01-22T06:07:00Z</dcterms:created>
  <dcterms:modified xsi:type="dcterms:W3CDTF">2021-04-14T18:59:00Z</dcterms:modified>
</cp:coreProperties>
</file>