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5B99D" w14:textId="77777777" w:rsidR="00B317AC" w:rsidRPr="003802BD"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00B317AC" w:rsidRPr="003802BD">
        <w:rPr>
          <w:rFonts w:ascii="Palatino Linotype" w:eastAsiaTheme="minorEastAsia" w:hAnsi="Palatino Linotype"/>
          <w:b/>
          <w:sz w:val="24"/>
          <w:szCs w:val="24"/>
          <w:lang w:val="es-ES_tradnl" w:eastAsia="es-ES"/>
        </w:rPr>
        <w:t>TEMA</w:t>
      </w:r>
    </w:p>
    <w:p w14:paraId="106EA9A9" w14:textId="77777777" w:rsidR="007A29E2" w:rsidRPr="003802BD" w:rsidRDefault="00B317AC" w:rsidP="00B317AC">
      <w:pPr>
        <w:tabs>
          <w:tab w:val="center" w:pos="4394"/>
          <w:tab w:val="right" w:pos="8789"/>
        </w:tabs>
        <w:spacing w:before="240" w:after="240" w:line="360" w:lineRule="auto"/>
        <w:jc w:val="both"/>
        <w:rPr>
          <w:rFonts w:ascii="Palatino Linotype" w:hAnsi="Palatino Linotype" w:cs="Arial"/>
          <w:sz w:val="24"/>
          <w:szCs w:val="24"/>
          <w:shd w:val="clear" w:color="auto" w:fill="FFFFFF"/>
        </w:rPr>
      </w:pPr>
      <w:r w:rsidRPr="003802BD">
        <w:rPr>
          <w:rFonts w:ascii="Palatino Linotype" w:eastAsiaTheme="minorEastAsia" w:hAnsi="Palatino Linotype"/>
          <w:b/>
          <w:sz w:val="24"/>
          <w:szCs w:val="24"/>
          <w:lang w:val="es-ES_tradnl" w:eastAsia="es-ES"/>
        </w:rPr>
        <w:t xml:space="preserve">Tema: </w:t>
      </w:r>
      <w:r w:rsidRPr="003802BD">
        <w:rPr>
          <w:rFonts w:ascii="Palatino Linotype" w:eastAsiaTheme="minorEastAsia" w:hAnsi="Palatino Linotype"/>
          <w:sz w:val="24"/>
          <w:szCs w:val="24"/>
          <w:lang w:val="es-ES_tradnl" w:eastAsia="es-ES"/>
        </w:rPr>
        <w:t>Negativa a la solicitud de infor</w:t>
      </w:r>
      <w:r w:rsidR="00D96AD1" w:rsidRPr="003802BD">
        <w:rPr>
          <w:rFonts w:ascii="Palatino Linotype" w:eastAsiaTheme="minorEastAsia" w:hAnsi="Palatino Linotype"/>
          <w:sz w:val="24"/>
          <w:szCs w:val="24"/>
          <w:lang w:val="es-ES_tradnl" w:eastAsia="es-ES"/>
        </w:rPr>
        <w:t>mación presentada por el C.</w:t>
      </w:r>
      <w:r w:rsidR="004048D3" w:rsidRPr="003802BD">
        <w:rPr>
          <w:rFonts w:ascii="Palatino Linotype" w:eastAsiaTheme="minorEastAsia" w:hAnsi="Palatino Linotype"/>
          <w:sz w:val="24"/>
          <w:szCs w:val="24"/>
          <w:lang w:val="es-ES_tradnl" w:eastAsia="es-ES"/>
        </w:rPr>
        <w:t xml:space="preserve"> </w:t>
      </w:r>
      <w:r w:rsidRPr="003802BD">
        <w:rPr>
          <w:rFonts w:ascii="Palatino Linotype" w:eastAsiaTheme="minorEastAsia" w:hAnsi="Palatino Linotype"/>
          <w:sz w:val="24"/>
          <w:szCs w:val="24"/>
          <w:lang w:val="es-ES_tradnl" w:eastAsia="es-ES"/>
        </w:rPr>
        <w:t>Recurrente</w:t>
      </w:r>
      <w:r w:rsidR="00D96AD1" w:rsidRPr="003802BD">
        <w:rPr>
          <w:rFonts w:ascii="Palatino Linotype" w:eastAsiaTheme="minorEastAsia" w:hAnsi="Palatino Linotype"/>
          <w:sz w:val="24"/>
          <w:szCs w:val="24"/>
          <w:lang w:val="es-ES_tradnl" w:eastAsia="es-ES"/>
        </w:rPr>
        <w:t>.</w:t>
      </w:r>
      <w:r w:rsidR="007A29E2" w:rsidRPr="003802BD">
        <w:rPr>
          <w:rFonts w:ascii="Palatino Linotype" w:hAnsi="Palatino Linotype" w:cs="Arial"/>
          <w:sz w:val="24"/>
          <w:szCs w:val="24"/>
          <w:shd w:val="clear" w:color="auto" w:fill="FFFFFF"/>
        </w:rPr>
        <w:t xml:space="preserve"> </w:t>
      </w:r>
    </w:p>
    <w:p w14:paraId="006F61E9" w14:textId="77777777" w:rsidR="002A2B3A" w:rsidRPr="003802BD" w:rsidRDefault="00B317AC" w:rsidP="00B317AC">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r w:rsidRPr="003802BD">
        <w:rPr>
          <w:rFonts w:ascii="Palatino Linotype" w:eastAsiaTheme="minorEastAsia" w:hAnsi="Palatino Linotype"/>
          <w:b/>
          <w:sz w:val="24"/>
          <w:szCs w:val="24"/>
          <w:lang w:val="es-ES_tradnl" w:eastAsia="es-ES"/>
        </w:rPr>
        <w:t xml:space="preserve">El Caso: </w:t>
      </w:r>
      <w:proofErr w:type="gramStart"/>
      <w:r w:rsidRPr="003802BD">
        <w:rPr>
          <w:rFonts w:ascii="Palatino Linotype" w:eastAsiaTheme="minorEastAsia" w:hAnsi="Palatino Linotype"/>
          <w:sz w:val="24"/>
          <w:szCs w:val="24"/>
          <w:lang w:val="es-ES_tradnl" w:eastAsia="es-ES"/>
        </w:rPr>
        <w:t>El</w:t>
      </w:r>
      <w:r w:rsidR="004D1C55" w:rsidRPr="003802BD">
        <w:rPr>
          <w:rFonts w:ascii="Palatino Linotype" w:eastAsiaTheme="minorEastAsia" w:hAnsi="Palatino Linotype"/>
          <w:sz w:val="24"/>
          <w:szCs w:val="24"/>
          <w:lang w:val="es-ES_tradnl" w:eastAsia="es-ES"/>
        </w:rPr>
        <w:t xml:space="preserve"> </w:t>
      </w:r>
      <w:r w:rsidR="004125C1" w:rsidRPr="003802BD">
        <w:rPr>
          <w:rFonts w:ascii="Palatino Linotype" w:eastAsiaTheme="minorEastAsia" w:hAnsi="Palatino Linotype"/>
          <w:sz w:val="24"/>
          <w:szCs w:val="24"/>
          <w:lang w:val="es-ES_tradnl" w:eastAsia="es-ES"/>
        </w:rPr>
        <w:t xml:space="preserve"> </w:t>
      </w:r>
      <w:r w:rsidR="002A2B3A" w:rsidRPr="003802BD">
        <w:rPr>
          <w:rFonts w:ascii="Palatino Linotype" w:eastAsiaTheme="minorEastAsia" w:hAnsi="Palatino Linotype"/>
          <w:sz w:val="24"/>
          <w:szCs w:val="24"/>
          <w:lang w:val="es-ES_tradnl" w:eastAsia="es-ES"/>
        </w:rPr>
        <w:t>C.</w:t>
      </w:r>
      <w:proofErr w:type="gramEnd"/>
      <w:r w:rsidR="002A2B3A" w:rsidRPr="003802BD">
        <w:rPr>
          <w:rFonts w:ascii="Palatino Linotype" w:eastAsiaTheme="minorEastAsia" w:hAnsi="Palatino Linotype"/>
          <w:sz w:val="24"/>
          <w:szCs w:val="24"/>
          <w:lang w:val="es-ES_tradnl" w:eastAsia="es-ES"/>
        </w:rPr>
        <w:t xml:space="preserve"> en su calidad de Recurrente solicitó vía </w:t>
      </w:r>
      <w:proofErr w:type="spellStart"/>
      <w:r w:rsidR="002A2B3A" w:rsidRPr="003802BD">
        <w:rPr>
          <w:rFonts w:ascii="Palatino Linotype" w:eastAsiaTheme="minorEastAsia" w:hAnsi="Palatino Linotype"/>
          <w:sz w:val="24"/>
          <w:szCs w:val="24"/>
          <w:lang w:val="es-ES_tradnl" w:eastAsia="es-ES"/>
        </w:rPr>
        <w:t>Saimex</w:t>
      </w:r>
      <w:proofErr w:type="spellEnd"/>
      <w:r w:rsidR="002A2B3A" w:rsidRPr="003802BD">
        <w:rPr>
          <w:rFonts w:ascii="Palatino Linotype" w:eastAsiaTheme="minorEastAsia" w:hAnsi="Palatino Linotype"/>
          <w:sz w:val="24"/>
          <w:szCs w:val="24"/>
          <w:lang w:val="es-ES_tradnl" w:eastAsia="es-ES"/>
        </w:rPr>
        <w:t xml:space="preserve"> los </w:t>
      </w:r>
      <w:r w:rsidR="002A2B3A" w:rsidRPr="003802BD">
        <w:rPr>
          <w:rFonts w:ascii="Palatino Linotype" w:eastAsiaTheme="minorEastAsia" w:hAnsi="Palatino Linotype"/>
          <w:sz w:val="24"/>
          <w:szCs w:val="24"/>
          <w:u w:val="single"/>
          <w:lang w:val="es-ES_tradnl" w:eastAsia="es-ES"/>
        </w:rPr>
        <w:t>manuales de organización</w:t>
      </w:r>
      <w:r w:rsidR="002A2B3A" w:rsidRPr="003802BD">
        <w:rPr>
          <w:rFonts w:ascii="Palatino Linotype" w:eastAsiaTheme="minorEastAsia" w:hAnsi="Palatino Linotype"/>
          <w:sz w:val="24"/>
          <w:szCs w:val="24"/>
          <w:lang w:val="es-ES_tradnl" w:eastAsia="es-ES"/>
        </w:rPr>
        <w:t xml:space="preserve"> con los que cuenta la presente administración</w:t>
      </w:r>
      <w:r w:rsidR="00D96AD1" w:rsidRPr="003802BD">
        <w:rPr>
          <w:rFonts w:ascii="Palatino Linotype" w:eastAsiaTheme="minorEastAsia" w:hAnsi="Palatino Linotype"/>
          <w:sz w:val="24"/>
          <w:szCs w:val="24"/>
          <w:lang w:val="es-ES_tradnl" w:eastAsia="es-ES"/>
        </w:rPr>
        <w:t xml:space="preserve"> del ayuntamiento de </w:t>
      </w:r>
      <w:r w:rsidR="004048D3" w:rsidRPr="003802BD">
        <w:rPr>
          <w:rFonts w:ascii="Palatino Linotype" w:eastAsiaTheme="minorEastAsia" w:hAnsi="Palatino Linotype"/>
          <w:sz w:val="24"/>
          <w:szCs w:val="24"/>
          <w:lang w:val="es-ES_tradnl" w:eastAsia="es-ES"/>
        </w:rPr>
        <w:t>Chicoloapan</w:t>
      </w:r>
      <w:r w:rsidR="002A2B3A" w:rsidRPr="003802BD">
        <w:rPr>
          <w:rFonts w:ascii="Palatino Linotype" w:eastAsiaTheme="minorEastAsia" w:hAnsi="Palatino Linotype"/>
          <w:sz w:val="24"/>
          <w:szCs w:val="24"/>
          <w:lang w:val="es-ES_tradnl" w:eastAsia="es-ES"/>
        </w:rPr>
        <w:t xml:space="preserve">, ya que refiere que no están publicados en la página oficial del municipio refiriendo que la información que solicita corresponde a una obligación de transparencia. </w:t>
      </w:r>
    </w:p>
    <w:p w14:paraId="4C0BCCE2" w14:textId="77777777" w:rsidR="002A2B3A" w:rsidRPr="003802BD" w:rsidRDefault="002A2B3A" w:rsidP="00B317AC">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r w:rsidRPr="003802BD">
        <w:rPr>
          <w:rFonts w:ascii="Palatino Linotype" w:eastAsiaTheme="minorEastAsia" w:hAnsi="Palatino Linotype"/>
          <w:sz w:val="24"/>
          <w:szCs w:val="24"/>
          <w:lang w:val="es-ES_tradnl" w:eastAsia="es-ES"/>
        </w:rPr>
        <w:t xml:space="preserve">Por otra </w:t>
      </w:r>
      <w:proofErr w:type="gramStart"/>
      <w:r w:rsidRPr="003802BD">
        <w:rPr>
          <w:rFonts w:ascii="Palatino Linotype" w:eastAsiaTheme="minorEastAsia" w:hAnsi="Palatino Linotype"/>
          <w:sz w:val="24"/>
          <w:szCs w:val="24"/>
          <w:lang w:val="es-ES_tradnl" w:eastAsia="es-ES"/>
        </w:rPr>
        <w:t>parte</w:t>
      </w:r>
      <w:proofErr w:type="gramEnd"/>
      <w:r w:rsidRPr="003802BD">
        <w:rPr>
          <w:rFonts w:ascii="Palatino Linotype" w:eastAsiaTheme="minorEastAsia" w:hAnsi="Palatino Linotype"/>
          <w:sz w:val="24"/>
          <w:szCs w:val="24"/>
          <w:lang w:val="es-ES_tradnl" w:eastAsia="es-ES"/>
        </w:rPr>
        <w:t xml:space="preserve"> el Titular de la Unidad de Transparencia turnó la solicitud de información al Ayuntamiento de Chicoloapan, mismo que en calidad de Sujeto O</w:t>
      </w:r>
      <w:r w:rsidR="009F137D" w:rsidRPr="003802BD">
        <w:rPr>
          <w:rFonts w:ascii="Palatino Linotype" w:eastAsiaTheme="minorEastAsia" w:hAnsi="Palatino Linotype"/>
          <w:sz w:val="24"/>
          <w:szCs w:val="24"/>
          <w:lang w:val="es-ES_tradnl" w:eastAsia="es-ES"/>
        </w:rPr>
        <w:t>bligado omitió</w:t>
      </w:r>
      <w:r w:rsidRPr="003802BD">
        <w:rPr>
          <w:rFonts w:ascii="Palatino Linotype" w:eastAsiaTheme="minorEastAsia" w:hAnsi="Palatino Linotype"/>
          <w:sz w:val="24"/>
          <w:szCs w:val="24"/>
          <w:lang w:val="es-ES_tradnl" w:eastAsia="es-ES"/>
        </w:rPr>
        <w:t xml:space="preserve"> dar respuesta a dicha solicitud, por lo que el Recurrente dentro del plazo que marca la Ley, interpone recurso de revisión argumentado la falta de respuesta de la misma. </w:t>
      </w:r>
    </w:p>
    <w:p w14:paraId="7BBFDE81" w14:textId="77777777" w:rsidR="00EE2873" w:rsidRPr="003802BD" w:rsidRDefault="00B317AC" w:rsidP="00B317AC">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r w:rsidRPr="003802BD">
        <w:rPr>
          <w:rFonts w:ascii="Palatino Linotype" w:eastAsiaTheme="minorEastAsia" w:hAnsi="Palatino Linotype"/>
          <w:b/>
          <w:sz w:val="24"/>
          <w:szCs w:val="24"/>
          <w:lang w:val="es-ES_tradnl" w:eastAsia="es-ES"/>
        </w:rPr>
        <w:t xml:space="preserve">Propuesta: </w:t>
      </w:r>
      <w:r w:rsidR="002A2B3A" w:rsidRPr="003802BD">
        <w:rPr>
          <w:rFonts w:ascii="Palatino Linotype" w:eastAsiaTheme="minorEastAsia" w:hAnsi="Palatino Linotype"/>
          <w:sz w:val="24"/>
          <w:szCs w:val="24"/>
          <w:lang w:val="es-ES_tradnl" w:eastAsia="es-ES"/>
        </w:rPr>
        <w:t xml:space="preserve">Dicho la anterior, al revisar el expediente en </w:t>
      </w:r>
      <w:proofErr w:type="spellStart"/>
      <w:r w:rsidR="002A2B3A" w:rsidRPr="003802BD">
        <w:rPr>
          <w:rFonts w:ascii="Palatino Linotype" w:eastAsiaTheme="minorEastAsia" w:hAnsi="Palatino Linotype"/>
          <w:sz w:val="24"/>
          <w:szCs w:val="24"/>
          <w:lang w:val="es-ES_tradnl" w:eastAsia="es-ES"/>
        </w:rPr>
        <w:t>Saimex</w:t>
      </w:r>
      <w:proofErr w:type="spellEnd"/>
      <w:r w:rsidR="002A2B3A" w:rsidRPr="003802BD">
        <w:rPr>
          <w:rFonts w:ascii="Palatino Linotype" w:eastAsiaTheme="minorEastAsia" w:hAnsi="Palatino Linotype"/>
          <w:sz w:val="24"/>
          <w:szCs w:val="24"/>
          <w:lang w:val="es-ES_tradnl" w:eastAsia="es-ES"/>
        </w:rPr>
        <w:t xml:space="preserve">, se </w:t>
      </w:r>
      <w:r w:rsidR="00D96AD1" w:rsidRPr="003802BD">
        <w:rPr>
          <w:rFonts w:ascii="Palatino Linotype" w:eastAsiaTheme="minorEastAsia" w:hAnsi="Palatino Linotype"/>
          <w:sz w:val="24"/>
          <w:szCs w:val="24"/>
          <w:lang w:val="es-ES_tradnl" w:eastAsia="es-ES"/>
        </w:rPr>
        <w:t xml:space="preserve">concluye </w:t>
      </w:r>
      <w:r w:rsidR="002A2B3A" w:rsidRPr="003802BD">
        <w:rPr>
          <w:rFonts w:ascii="Palatino Linotype" w:eastAsiaTheme="minorEastAsia" w:hAnsi="Palatino Linotype"/>
          <w:sz w:val="24"/>
          <w:szCs w:val="24"/>
          <w:lang w:val="es-ES_tradnl" w:eastAsia="es-ES"/>
        </w:rPr>
        <w:t xml:space="preserve">que el Sujeto Obligado no cumple con la obligación de dar respuesta a la solicitud y que efectivamente </w:t>
      </w:r>
      <w:r w:rsidR="00D96AD1" w:rsidRPr="003802BD">
        <w:rPr>
          <w:rFonts w:ascii="Palatino Linotype" w:eastAsiaTheme="minorEastAsia" w:hAnsi="Palatino Linotype"/>
          <w:sz w:val="24"/>
          <w:szCs w:val="24"/>
          <w:lang w:val="es-ES_tradnl" w:eastAsia="es-ES"/>
        </w:rPr>
        <w:t>está</w:t>
      </w:r>
      <w:r w:rsidR="002A2B3A" w:rsidRPr="003802BD">
        <w:rPr>
          <w:rFonts w:ascii="Palatino Linotype" w:eastAsiaTheme="minorEastAsia" w:hAnsi="Palatino Linotype"/>
          <w:sz w:val="24"/>
          <w:szCs w:val="24"/>
          <w:lang w:val="es-ES_tradnl" w:eastAsia="es-ES"/>
        </w:rPr>
        <w:t xml:space="preserve"> haciendo una violación al derecho humano de acceso a la información pública </w:t>
      </w:r>
      <w:r w:rsidR="007A29E2" w:rsidRPr="003802BD">
        <w:rPr>
          <w:rFonts w:ascii="Palatino Linotype" w:hAnsi="Palatino Linotype" w:cs="Arial"/>
          <w:sz w:val="24"/>
          <w:szCs w:val="24"/>
          <w:shd w:val="clear" w:color="auto" w:fill="FFFFFF"/>
        </w:rPr>
        <w:t>ya que constituye una herramienta esencial para hacer realidad el principio de transparencia en la gestión pública y mejorar la calidad de la democracia</w:t>
      </w:r>
      <w:r w:rsidR="002A2B3A" w:rsidRPr="003802BD">
        <w:rPr>
          <w:rFonts w:ascii="Palatino Linotype" w:eastAsiaTheme="minorEastAsia" w:hAnsi="Palatino Linotype"/>
          <w:sz w:val="24"/>
          <w:szCs w:val="24"/>
          <w:lang w:val="es-ES_tradnl" w:eastAsia="es-ES"/>
        </w:rPr>
        <w:t xml:space="preserve">, por lo que esta ponencia resolutoria </w:t>
      </w:r>
      <w:r w:rsidR="00D96AD1" w:rsidRPr="003802BD">
        <w:rPr>
          <w:rFonts w:ascii="Palatino Linotype" w:eastAsiaTheme="minorEastAsia" w:hAnsi="Palatino Linotype"/>
          <w:sz w:val="24"/>
          <w:szCs w:val="24"/>
          <w:lang w:val="es-ES_tradnl" w:eastAsia="es-ES"/>
        </w:rPr>
        <w:t xml:space="preserve">determina ordenar la entrega de la información, misma que es considerada una obligación de transparencia común de acuerdo al artículo 92 fracción I de la Ley de Transparencia y Acceso a la Información Pública del Estado de México y Municipios, por lo que se da por hecho que el Sujeto Obligado posee la información antes </w:t>
      </w:r>
      <w:r w:rsidR="004048D3" w:rsidRPr="003802BD">
        <w:rPr>
          <w:rFonts w:ascii="Palatino Linotype" w:eastAsiaTheme="minorEastAsia" w:hAnsi="Palatino Linotype"/>
          <w:sz w:val="24"/>
          <w:szCs w:val="24"/>
          <w:lang w:val="es-ES_tradnl" w:eastAsia="es-ES"/>
        </w:rPr>
        <w:t>mencionada</w:t>
      </w:r>
      <w:r w:rsidR="00D96AD1" w:rsidRPr="003802BD">
        <w:rPr>
          <w:rFonts w:ascii="Palatino Linotype" w:eastAsiaTheme="minorEastAsia" w:hAnsi="Palatino Linotype"/>
          <w:sz w:val="24"/>
          <w:szCs w:val="24"/>
          <w:lang w:val="es-ES_tradnl" w:eastAsia="es-ES"/>
        </w:rPr>
        <w:t>.</w:t>
      </w:r>
    </w:p>
    <w:p w14:paraId="0AC7EF75" w14:textId="77777777" w:rsidR="00255189" w:rsidRPr="003802BD" w:rsidRDefault="00255189" w:rsidP="00B317AC">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3802BD">
        <w:rPr>
          <w:rFonts w:ascii="Palatino Linotype" w:eastAsiaTheme="minorEastAsia" w:hAnsi="Palatino Linotype"/>
          <w:b/>
          <w:sz w:val="24"/>
          <w:szCs w:val="24"/>
          <w:lang w:val="es-ES_tradnl" w:eastAsia="es-ES"/>
        </w:rPr>
        <w:lastRenderedPageBreak/>
        <w:t>LÍNEAS ARGUMENTATIVAS</w:t>
      </w:r>
    </w:p>
    <w:p w14:paraId="333A00E5" w14:textId="77777777" w:rsidR="00255189" w:rsidRPr="003802BD"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3802BD">
        <w:rPr>
          <w:rFonts w:ascii="Palatino Linotype" w:eastAsia="Times New Roman" w:hAnsi="Palatino Linotype"/>
          <w:b/>
          <w:sz w:val="24"/>
          <w:szCs w:val="24"/>
          <w:lang w:val="es-ES_tradnl" w:eastAsia="es-ES"/>
        </w:rPr>
        <w:t>DEBERES DE LAS AUTORIDADES.</w:t>
      </w:r>
      <w:r w:rsidRPr="003802BD">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3411D2B" w14:textId="77777777" w:rsidR="00255189" w:rsidRPr="003802BD"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0408DB82" w14:textId="77777777" w:rsidR="00255189" w:rsidRPr="003802BD"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3802BD">
        <w:rPr>
          <w:rFonts w:ascii="Palatino Linotype" w:eastAsia="MS Mincho" w:hAnsi="Palatino Linotype"/>
          <w:b/>
          <w:sz w:val="24"/>
          <w:szCs w:val="24"/>
          <w:lang w:val="es-ES_tradnl" w:eastAsia="es-ES"/>
        </w:rPr>
        <w:t>NEGATIVA FICTA, NO EXISTE PLAZO PERENTORIO PARA INTERPONER EL RECURSO.</w:t>
      </w:r>
      <w:r w:rsidRPr="003802BD">
        <w:rPr>
          <w:rFonts w:ascii="Palatino Linotype" w:eastAsia="MS Mincho" w:hAnsi="Palatino Linotype"/>
          <w:sz w:val="24"/>
          <w:szCs w:val="24"/>
          <w:lang w:val="es-ES_tradnl" w:eastAsia="es-ES"/>
        </w:rPr>
        <w:t xml:space="preserve"> </w:t>
      </w:r>
      <w:r w:rsidRPr="003802BD">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62D9B861" w14:textId="77777777" w:rsidR="00255189" w:rsidRPr="003802BD" w:rsidRDefault="00211EFB"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Times New Roman" w:hAnsi="Palatino Linotype" w:cs="Arial"/>
          <w:color w:val="000000"/>
          <w:sz w:val="24"/>
          <w:szCs w:val="24"/>
          <w:lang w:val="es-ES_tradnl" w:eastAsia="es-ES"/>
        </w:rPr>
        <w:t xml:space="preserve"> </w:t>
      </w:r>
    </w:p>
    <w:p w14:paraId="55835D3E" w14:textId="77777777" w:rsidR="00255189" w:rsidRPr="003802BD" w:rsidRDefault="00F37526" w:rsidP="00F37526">
      <w:pPr>
        <w:tabs>
          <w:tab w:val="left" w:pos="7767"/>
        </w:tabs>
        <w:spacing w:before="240" w:after="240" w:line="360" w:lineRule="auto"/>
        <w:jc w:val="both"/>
        <w:rPr>
          <w:rFonts w:ascii="Palatino Linotype" w:eastAsia="MS Mincho" w:hAnsi="Palatino Linotype" w:cs="Times New Roman"/>
          <w:sz w:val="24"/>
          <w:szCs w:val="24"/>
          <w:lang w:val="es-ES_tradnl" w:eastAsia="es-ES"/>
        </w:rPr>
      </w:pPr>
      <w:r w:rsidRPr="003802BD">
        <w:rPr>
          <w:rFonts w:ascii="Palatino Linotype" w:eastAsia="MS Mincho" w:hAnsi="Palatino Linotype" w:cs="Times New Roman"/>
          <w:sz w:val="24"/>
          <w:szCs w:val="24"/>
          <w:lang w:val="es-ES_tradnl" w:eastAsia="es-ES"/>
        </w:rPr>
        <w:tab/>
      </w:r>
    </w:p>
    <w:p w14:paraId="2B9D04F7" w14:textId="77777777" w:rsidR="00255189" w:rsidRPr="003802BD"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41D451B8" w14:textId="77777777" w:rsidR="00255189" w:rsidRPr="003802BD" w:rsidRDefault="00255189" w:rsidP="002A2B3A">
      <w:pPr>
        <w:spacing w:before="240" w:after="240" w:line="360" w:lineRule="auto"/>
        <w:rPr>
          <w:rFonts w:ascii="Palatino Linotype" w:eastAsiaTheme="minorEastAsia" w:hAnsi="Palatino Linotype"/>
          <w:b/>
          <w:sz w:val="24"/>
          <w:szCs w:val="24"/>
          <w:lang w:val="es-ES_tradnl" w:eastAsia="es-ES"/>
        </w:rPr>
      </w:pPr>
    </w:p>
    <w:p w14:paraId="094FDF75" w14:textId="77777777" w:rsidR="00255189" w:rsidRPr="003802BD" w:rsidRDefault="00255189" w:rsidP="00255189">
      <w:pPr>
        <w:spacing w:before="240" w:after="240" w:line="360" w:lineRule="auto"/>
        <w:rPr>
          <w:rFonts w:ascii="Palatino Linotype" w:eastAsiaTheme="minorEastAsia" w:hAnsi="Palatino Linotype"/>
          <w:b/>
          <w:sz w:val="24"/>
          <w:szCs w:val="24"/>
          <w:lang w:val="es-ES_tradnl" w:eastAsia="es-ES"/>
        </w:rPr>
      </w:pPr>
    </w:p>
    <w:p w14:paraId="583C3649" w14:textId="77777777" w:rsidR="007A29E2" w:rsidRPr="003802BD" w:rsidRDefault="007A29E2" w:rsidP="00255189">
      <w:pPr>
        <w:spacing w:before="240" w:after="240" w:line="360" w:lineRule="auto"/>
        <w:rPr>
          <w:rFonts w:ascii="Palatino Linotype" w:eastAsiaTheme="minorEastAsia" w:hAnsi="Palatino Linotype"/>
          <w:b/>
          <w:sz w:val="24"/>
          <w:szCs w:val="24"/>
          <w:lang w:val="es-ES_tradnl" w:eastAsia="es-ES"/>
        </w:rPr>
      </w:pPr>
    </w:p>
    <w:p w14:paraId="18FB83DC" w14:textId="77777777" w:rsidR="007A29E2" w:rsidRPr="003802BD" w:rsidRDefault="007A29E2" w:rsidP="00255189">
      <w:pPr>
        <w:spacing w:before="240" w:after="240" w:line="360" w:lineRule="auto"/>
        <w:rPr>
          <w:rFonts w:ascii="Palatino Linotype" w:eastAsiaTheme="minorEastAsia" w:hAnsi="Palatino Linotype"/>
          <w:b/>
          <w:sz w:val="24"/>
          <w:szCs w:val="24"/>
          <w:lang w:val="es-ES_tradnl" w:eastAsia="es-ES"/>
        </w:rPr>
      </w:pPr>
    </w:p>
    <w:p w14:paraId="03FE53A3" w14:textId="77777777" w:rsidR="007A29E2" w:rsidRPr="003802BD" w:rsidRDefault="007A29E2" w:rsidP="00255189">
      <w:pPr>
        <w:spacing w:before="240" w:after="240" w:line="360" w:lineRule="auto"/>
        <w:rPr>
          <w:rFonts w:ascii="Palatino Linotype" w:eastAsiaTheme="minorEastAsia" w:hAnsi="Palatino Linotype"/>
          <w:b/>
          <w:sz w:val="24"/>
          <w:szCs w:val="24"/>
          <w:lang w:val="es-ES_tradnl" w:eastAsia="es-ES"/>
        </w:rPr>
      </w:pPr>
    </w:p>
    <w:p w14:paraId="4EDB36FB" w14:textId="77777777" w:rsidR="007A29E2" w:rsidRPr="003802BD" w:rsidRDefault="007A29E2" w:rsidP="00255189">
      <w:pPr>
        <w:spacing w:before="240" w:after="240" w:line="360" w:lineRule="auto"/>
        <w:rPr>
          <w:rFonts w:ascii="Palatino Linotype" w:eastAsiaTheme="minorEastAsia" w:hAnsi="Palatino Linotype"/>
          <w:b/>
          <w:sz w:val="24"/>
          <w:szCs w:val="24"/>
          <w:lang w:val="es-ES_tradnl" w:eastAsia="es-ES"/>
        </w:rPr>
      </w:pPr>
    </w:p>
    <w:p w14:paraId="4AD91FD0" w14:textId="77777777" w:rsidR="00255189" w:rsidRPr="003802BD" w:rsidRDefault="00255189" w:rsidP="00255189">
      <w:pPr>
        <w:spacing w:before="240" w:after="240" w:line="360" w:lineRule="auto"/>
        <w:jc w:val="center"/>
        <w:rPr>
          <w:rFonts w:ascii="Palatino Linotype" w:eastAsiaTheme="minorEastAsia" w:hAnsi="Palatino Linotype"/>
          <w:szCs w:val="24"/>
          <w:lang w:val="es-ES_tradnl" w:eastAsia="es-ES"/>
        </w:rPr>
      </w:pPr>
      <w:r w:rsidRPr="003802BD">
        <w:rPr>
          <w:rFonts w:ascii="Palatino Linotype" w:eastAsiaTheme="minorEastAsia" w:hAnsi="Palatino Linotype"/>
          <w:b/>
          <w:szCs w:val="24"/>
          <w:lang w:val="es-ES_tradnl" w:eastAsia="es-ES"/>
        </w:rPr>
        <w:lastRenderedPageBreak/>
        <w:t>ÍNDICE</w:t>
      </w:r>
      <w:r w:rsidRPr="003802BD">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06A6463C" w14:textId="77777777" w:rsidR="002F3FF4" w:rsidRPr="003802BD" w:rsidRDefault="00255189">
          <w:pPr>
            <w:pStyle w:val="TDC1"/>
            <w:rPr>
              <w:noProof/>
              <w:sz w:val="22"/>
              <w:szCs w:val="22"/>
              <w:lang w:val="es-MX" w:eastAsia="es-MX"/>
            </w:rPr>
          </w:pPr>
          <w:r w:rsidRPr="003802BD">
            <w:rPr>
              <w:b/>
            </w:rPr>
            <w:fldChar w:fldCharType="begin"/>
          </w:r>
          <w:r w:rsidRPr="003802BD">
            <w:rPr>
              <w:b/>
            </w:rPr>
            <w:instrText xml:space="preserve"> TOC \o "1-3" \h \z \u </w:instrText>
          </w:r>
          <w:r w:rsidRPr="003802BD">
            <w:rPr>
              <w:b/>
            </w:rPr>
            <w:fldChar w:fldCharType="separate"/>
          </w:r>
          <w:hyperlink w:anchor="_Toc66185197" w:history="1">
            <w:r w:rsidR="002F3FF4" w:rsidRPr="003802BD">
              <w:rPr>
                <w:rStyle w:val="Hipervnculo"/>
                <w:rFonts w:ascii="Palatino Linotype" w:eastAsiaTheme="majorEastAsia" w:hAnsi="Palatino Linotype" w:cstheme="majorBidi"/>
                <w:b/>
                <w:noProof/>
              </w:rPr>
              <w:t>ANTECEDENTES</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_Toc66185197 \h </w:instrText>
            </w:r>
            <w:r w:rsidR="002F3FF4" w:rsidRPr="003802BD">
              <w:rPr>
                <w:noProof/>
                <w:webHidden/>
              </w:rPr>
            </w:r>
            <w:r w:rsidR="002F3FF4" w:rsidRPr="003802BD">
              <w:rPr>
                <w:noProof/>
                <w:webHidden/>
              </w:rPr>
              <w:fldChar w:fldCharType="separate"/>
            </w:r>
            <w:r w:rsidR="002F3FF4" w:rsidRPr="003802BD">
              <w:rPr>
                <w:noProof/>
                <w:webHidden/>
              </w:rPr>
              <w:t>4</w:t>
            </w:r>
            <w:r w:rsidR="002F3FF4" w:rsidRPr="003802BD">
              <w:rPr>
                <w:noProof/>
                <w:webHidden/>
              </w:rPr>
              <w:fldChar w:fldCharType="end"/>
            </w:r>
          </w:hyperlink>
        </w:p>
        <w:p w14:paraId="33E10CD7" w14:textId="77777777" w:rsidR="002F3FF4" w:rsidRPr="003802BD" w:rsidRDefault="00D13BA1">
          <w:pPr>
            <w:pStyle w:val="TDC1"/>
            <w:rPr>
              <w:noProof/>
              <w:sz w:val="22"/>
              <w:szCs w:val="22"/>
              <w:lang w:val="es-MX" w:eastAsia="es-MX"/>
            </w:rPr>
          </w:pPr>
          <w:hyperlink w:anchor="_Toc66185198" w:history="1">
            <w:r w:rsidR="002F3FF4" w:rsidRPr="003802BD">
              <w:rPr>
                <w:rStyle w:val="Hipervnculo"/>
                <w:rFonts w:ascii="Palatino Linotype" w:eastAsiaTheme="majorEastAsia" w:hAnsi="Palatino Linotype" w:cstheme="majorBidi"/>
                <w:b/>
                <w:noProof/>
              </w:rPr>
              <w:t>CONSIDERANDO</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_Toc66185198 \h </w:instrText>
            </w:r>
            <w:r w:rsidR="002F3FF4" w:rsidRPr="003802BD">
              <w:rPr>
                <w:noProof/>
                <w:webHidden/>
              </w:rPr>
            </w:r>
            <w:r w:rsidR="002F3FF4" w:rsidRPr="003802BD">
              <w:rPr>
                <w:noProof/>
                <w:webHidden/>
              </w:rPr>
              <w:fldChar w:fldCharType="separate"/>
            </w:r>
            <w:r w:rsidR="002F3FF4" w:rsidRPr="003802BD">
              <w:rPr>
                <w:noProof/>
                <w:webHidden/>
              </w:rPr>
              <w:t>6</w:t>
            </w:r>
            <w:r w:rsidR="002F3FF4" w:rsidRPr="003802BD">
              <w:rPr>
                <w:noProof/>
                <w:webHidden/>
              </w:rPr>
              <w:fldChar w:fldCharType="end"/>
            </w:r>
          </w:hyperlink>
        </w:p>
        <w:p w14:paraId="5BB671EA" w14:textId="77777777" w:rsidR="002F3FF4" w:rsidRPr="003802BD" w:rsidRDefault="00D13BA1">
          <w:pPr>
            <w:pStyle w:val="TDC2"/>
            <w:rPr>
              <w:noProof/>
              <w:sz w:val="22"/>
              <w:szCs w:val="22"/>
              <w:lang w:val="es-MX" w:eastAsia="es-MX"/>
            </w:rPr>
          </w:pPr>
          <w:hyperlink w:anchor="_Toc66185199" w:history="1">
            <w:r w:rsidR="002F3FF4" w:rsidRPr="003802BD">
              <w:rPr>
                <w:rStyle w:val="Hipervnculo"/>
                <w:rFonts w:ascii="Palatino Linotype" w:eastAsiaTheme="majorEastAsia" w:hAnsi="Palatino Linotype" w:cstheme="majorBidi"/>
                <w:b/>
                <w:noProof/>
              </w:rPr>
              <w:t>PRIMERO. De la competencia.</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_Toc66185199 \h </w:instrText>
            </w:r>
            <w:r w:rsidR="002F3FF4" w:rsidRPr="003802BD">
              <w:rPr>
                <w:noProof/>
                <w:webHidden/>
              </w:rPr>
            </w:r>
            <w:r w:rsidR="002F3FF4" w:rsidRPr="003802BD">
              <w:rPr>
                <w:noProof/>
                <w:webHidden/>
              </w:rPr>
              <w:fldChar w:fldCharType="separate"/>
            </w:r>
            <w:r w:rsidR="002F3FF4" w:rsidRPr="003802BD">
              <w:rPr>
                <w:noProof/>
                <w:webHidden/>
              </w:rPr>
              <w:t>6</w:t>
            </w:r>
            <w:r w:rsidR="002F3FF4" w:rsidRPr="003802BD">
              <w:rPr>
                <w:noProof/>
                <w:webHidden/>
              </w:rPr>
              <w:fldChar w:fldCharType="end"/>
            </w:r>
          </w:hyperlink>
        </w:p>
        <w:p w14:paraId="013D07BC" w14:textId="77777777" w:rsidR="002F3FF4" w:rsidRPr="003802BD" w:rsidRDefault="00D13BA1">
          <w:pPr>
            <w:pStyle w:val="TDC2"/>
            <w:rPr>
              <w:noProof/>
              <w:sz w:val="22"/>
              <w:szCs w:val="22"/>
              <w:lang w:val="es-MX" w:eastAsia="es-MX"/>
            </w:rPr>
          </w:pPr>
          <w:hyperlink w:anchor="_Toc66185200" w:history="1">
            <w:r w:rsidR="002F3FF4" w:rsidRPr="003802BD">
              <w:rPr>
                <w:rStyle w:val="Hipervnculo"/>
                <w:rFonts w:ascii="Palatino Linotype" w:eastAsiaTheme="majorEastAsia" w:hAnsi="Palatino Linotype" w:cstheme="majorBidi"/>
                <w:b/>
                <w:noProof/>
              </w:rPr>
              <w:t>SEGUNDO. De la oportunidad y procedencia.</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_Toc66185200 \h </w:instrText>
            </w:r>
            <w:r w:rsidR="002F3FF4" w:rsidRPr="003802BD">
              <w:rPr>
                <w:noProof/>
                <w:webHidden/>
              </w:rPr>
            </w:r>
            <w:r w:rsidR="002F3FF4" w:rsidRPr="003802BD">
              <w:rPr>
                <w:noProof/>
                <w:webHidden/>
              </w:rPr>
              <w:fldChar w:fldCharType="separate"/>
            </w:r>
            <w:r w:rsidR="002F3FF4" w:rsidRPr="003802BD">
              <w:rPr>
                <w:noProof/>
                <w:webHidden/>
              </w:rPr>
              <w:t>7</w:t>
            </w:r>
            <w:r w:rsidR="002F3FF4" w:rsidRPr="003802BD">
              <w:rPr>
                <w:noProof/>
                <w:webHidden/>
              </w:rPr>
              <w:fldChar w:fldCharType="end"/>
            </w:r>
          </w:hyperlink>
        </w:p>
        <w:p w14:paraId="1D5E7617" w14:textId="77777777" w:rsidR="002F3FF4" w:rsidRPr="003802BD" w:rsidRDefault="00D13BA1">
          <w:pPr>
            <w:pStyle w:val="TDC1"/>
            <w:rPr>
              <w:noProof/>
              <w:sz w:val="22"/>
              <w:szCs w:val="22"/>
              <w:lang w:val="es-MX" w:eastAsia="es-MX"/>
            </w:rPr>
          </w:pPr>
          <w:hyperlink w:anchor="_Toc66185201" w:history="1">
            <w:r w:rsidR="002F3FF4" w:rsidRPr="003802BD">
              <w:rPr>
                <w:rStyle w:val="Hipervnculo"/>
                <w:rFonts w:ascii="Palatino Linotype" w:eastAsia="MS Gothic" w:hAnsi="Palatino Linotype" w:cstheme="majorBidi"/>
                <w:b/>
                <w:noProof/>
              </w:rPr>
              <w:t>TERCERO. De previo y especial pronunciamiento.</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_Toc66185201 \h </w:instrText>
            </w:r>
            <w:r w:rsidR="002F3FF4" w:rsidRPr="003802BD">
              <w:rPr>
                <w:noProof/>
                <w:webHidden/>
              </w:rPr>
            </w:r>
            <w:r w:rsidR="002F3FF4" w:rsidRPr="003802BD">
              <w:rPr>
                <w:noProof/>
                <w:webHidden/>
              </w:rPr>
              <w:fldChar w:fldCharType="separate"/>
            </w:r>
            <w:r w:rsidR="002F3FF4" w:rsidRPr="003802BD">
              <w:rPr>
                <w:noProof/>
                <w:webHidden/>
              </w:rPr>
              <w:t>10</w:t>
            </w:r>
            <w:r w:rsidR="002F3FF4" w:rsidRPr="003802BD">
              <w:rPr>
                <w:noProof/>
                <w:webHidden/>
              </w:rPr>
              <w:fldChar w:fldCharType="end"/>
            </w:r>
          </w:hyperlink>
        </w:p>
        <w:p w14:paraId="4BE50C13" w14:textId="77777777" w:rsidR="002F3FF4" w:rsidRPr="003802BD" w:rsidRDefault="00D13BA1">
          <w:pPr>
            <w:pStyle w:val="TDC1"/>
            <w:rPr>
              <w:noProof/>
              <w:sz w:val="22"/>
              <w:szCs w:val="22"/>
              <w:lang w:val="es-MX" w:eastAsia="es-MX"/>
            </w:rPr>
          </w:pPr>
          <w:hyperlink w:anchor="_Toc66185202" w:history="1">
            <w:r w:rsidR="002F3FF4" w:rsidRPr="003802BD">
              <w:rPr>
                <w:rStyle w:val="Hipervnculo"/>
                <w:rFonts w:ascii="Palatino Linotype" w:eastAsia="Calibri" w:hAnsi="Palatino Linotype" w:cs="Times New Roman"/>
                <w:b/>
                <w:bCs/>
                <w:noProof/>
                <w:lang w:val="es-ES"/>
              </w:rPr>
              <w:t>CUARTO. Del planteamiento de la litis.</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_Toc66185202 \h </w:instrText>
            </w:r>
            <w:r w:rsidR="002F3FF4" w:rsidRPr="003802BD">
              <w:rPr>
                <w:noProof/>
                <w:webHidden/>
              </w:rPr>
            </w:r>
            <w:r w:rsidR="002F3FF4" w:rsidRPr="003802BD">
              <w:rPr>
                <w:noProof/>
                <w:webHidden/>
              </w:rPr>
              <w:fldChar w:fldCharType="separate"/>
            </w:r>
            <w:r w:rsidR="002F3FF4" w:rsidRPr="003802BD">
              <w:rPr>
                <w:noProof/>
                <w:webHidden/>
              </w:rPr>
              <w:t>16</w:t>
            </w:r>
            <w:r w:rsidR="002F3FF4" w:rsidRPr="003802BD">
              <w:rPr>
                <w:noProof/>
                <w:webHidden/>
              </w:rPr>
              <w:fldChar w:fldCharType="end"/>
            </w:r>
          </w:hyperlink>
        </w:p>
        <w:p w14:paraId="2D0D1154" w14:textId="77777777" w:rsidR="002F3FF4" w:rsidRPr="003802BD" w:rsidRDefault="00D13BA1">
          <w:pPr>
            <w:pStyle w:val="TDC1"/>
            <w:rPr>
              <w:noProof/>
              <w:sz w:val="22"/>
              <w:szCs w:val="22"/>
              <w:lang w:val="es-MX" w:eastAsia="es-MX"/>
            </w:rPr>
          </w:pPr>
          <w:hyperlink w:anchor="_Toc66185203" w:history="1">
            <w:r w:rsidR="002F3FF4" w:rsidRPr="003802BD">
              <w:rPr>
                <w:rStyle w:val="Hipervnculo"/>
                <w:rFonts w:ascii="Palatino Linotype" w:eastAsia="MS Gothic" w:hAnsi="Palatino Linotype" w:cstheme="majorBidi"/>
                <w:b/>
                <w:noProof/>
              </w:rPr>
              <w:t xml:space="preserve">QUINTO. </w:t>
            </w:r>
            <w:r w:rsidR="002F3FF4" w:rsidRPr="003802BD">
              <w:rPr>
                <w:rStyle w:val="Hipervnculo"/>
                <w:rFonts w:ascii="Palatino Linotype" w:eastAsia="MS Gothic" w:hAnsi="Palatino Linotype" w:cs="Times New Roman"/>
                <w:b/>
                <w:noProof/>
              </w:rPr>
              <w:t>Del estudio y resolución del asunto.</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_Toc66185203 \h </w:instrText>
            </w:r>
            <w:r w:rsidR="002F3FF4" w:rsidRPr="003802BD">
              <w:rPr>
                <w:noProof/>
                <w:webHidden/>
              </w:rPr>
            </w:r>
            <w:r w:rsidR="002F3FF4" w:rsidRPr="003802BD">
              <w:rPr>
                <w:noProof/>
                <w:webHidden/>
              </w:rPr>
              <w:fldChar w:fldCharType="separate"/>
            </w:r>
            <w:r w:rsidR="002F3FF4" w:rsidRPr="003802BD">
              <w:rPr>
                <w:noProof/>
                <w:webHidden/>
              </w:rPr>
              <w:t>16</w:t>
            </w:r>
            <w:r w:rsidR="002F3FF4" w:rsidRPr="003802BD">
              <w:rPr>
                <w:noProof/>
                <w:webHidden/>
              </w:rPr>
              <w:fldChar w:fldCharType="end"/>
            </w:r>
          </w:hyperlink>
        </w:p>
        <w:p w14:paraId="695E8C32" w14:textId="77777777" w:rsidR="002F3FF4" w:rsidRPr="003802BD" w:rsidRDefault="00D13BA1">
          <w:pPr>
            <w:pStyle w:val="TDC2"/>
            <w:rPr>
              <w:noProof/>
              <w:sz w:val="22"/>
              <w:szCs w:val="22"/>
              <w:lang w:val="es-MX" w:eastAsia="es-MX"/>
            </w:rPr>
          </w:pPr>
          <w:hyperlink w:anchor="_Toc66185204" w:history="1">
            <w:r w:rsidR="002F3FF4" w:rsidRPr="003802BD">
              <w:rPr>
                <w:rStyle w:val="Hipervnculo"/>
                <w:rFonts w:ascii="Palatino Linotype" w:hAnsi="Palatino Linotype"/>
                <w:b/>
                <w:noProof/>
              </w:rPr>
              <w:t>I.</w:t>
            </w:r>
            <w:r w:rsidR="002F3FF4" w:rsidRPr="003802BD">
              <w:rPr>
                <w:noProof/>
                <w:sz w:val="22"/>
                <w:szCs w:val="22"/>
                <w:lang w:val="es-MX" w:eastAsia="es-MX"/>
              </w:rPr>
              <w:tab/>
            </w:r>
            <w:r w:rsidR="002F3FF4" w:rsidRPr="003802BD">
              <w:rPr>
                <w:rStyle w:val="Hipervnculo"/>
                <w:rFonts w:ascii="Palatino Linotype" w:eastAsia="MS Gothic" w:hAnsi="Palatino Linotype" w:cs="Times New Roman"/>
                <w:noProof/>
              </w:rPr>
              <w:t>Del deber de las autoridades de promover, respetar, proteger y garantizar el derecho de acceso a la información pública</w:t>
            </w:r>
            <w:r w:rsidR="002F3FF4" w:rsidRPr="003802BD">
              <w:rPr>
                <w:rStyle w:val="Hipervnculo"/>
                <w:rFonts w:ascii="Palatino Linotype" w:eastAsia="MS Gothic" w:hAnsi="Palatino Linotype" w:cs="Times New Roman"/>
                <w:b/>
                <w:noProof/>
              </w:rPr>
              <w:t>.</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_Toc66185204 \h </w:instrText>
            </w:r>
            <w:r w:rsidR="002F3FF4" w:rsidRPr="003802BD">
              <w:rPr>
                <w:noProof/>
                <w:webHidden/>
              </w:rPr>
            </w:r>
            <w:r w:rsidR="002F3FF4" w:rsidRPr="003802BD">
              <w:rPr>
                <w:noProof/>
                <w:webHidden/>
              </w:rPr>
              <w:fldChar w:fldCharType="separate"/>
            </w:r>
            <w:r w:rsidR="002F3FF4" w:rsidRPr="003802BD">
              <w:rPr>
                <w:noProof/>
                <w:webHidden/>
              </w:rPr>
              <w:t>16</w:t>
            </w:r>
            <w:r w:rsidR="002F3FF4" w:rsidRPr="003802BD">
              <w:rPr>
                <w:noProof/>
                <w:webHidden/>
              </w:rPr>
              <w:fldChar w:fldCharType="end"/>
            </w:r>
          </w:hyperlink>
        </w:p>
        <w:p w14:paraId="6B353B58" w14:textId="77777777" w:rsidR="002F3FF4" w:rsidRPr="003802BD" w:rsidRDefault="00D13BA1">
          <w:pPr>
            <w:pStyle w:val="TDC1"/>
            <w:rPr>
              <w:noProof/>
              <w:sz w:val="22"/>
              <w:szCs w:val="22"/>
              <w:lang w:val="es-MX" w:eastAsia="es-MX"/>
            </w:rPr>
          </w:pPr>
          <w:hyperlink w:anchor="_Toc66185205" w:history="1">
            <w:r w:rsidR="002F3FF4" w:rsidRPr="003802BD">
              <w:rPr>
                <w:rStyle w:val="Hipervnculo"/>
                <w:rFonts w:ascii="Palatino Linotype" w:eastAsia="Times New Roman" w:hAnsi="Palatino Linotype" w:cstheme="majorBidi"/>
                <w:b/>
                <w:noProof/>
              </w:rPr>
              <w:t>II.</w:t>
            </w:r>
            <w:r w:rsidR="002F3FF4" w:rsidRPr="003802BD">
              <w:rPr>
                <w:noProof/>
                <w:sz w:val="22"/>
                <w:szCs w:val="22"/>
                <w:lang w:val="es-MX" w:eastAsia="es-MX"/>
              </w:rPr>
              <w:tab/>
            </w:r>
            <w:r w:rsidR="002F3FF4" w:rsidRPr="003802BD">
              <w:rPr>
                <w:rStyle w:val="Hipervnculo"/>
                <w:rFonts w:ascii="Palatino Linotype" w:eastAsia="Times New Roman" w:hAnsi="Palatino Linotype" w:cstheme="majorBidi"/>
                <w:noProof/>
              </w:rPr>
              <w:t>Sobre la respuesta que se emita a la solicitud</w:t>
            </w:r>
            <w:r w:rsidR="002F3FF4" w:rsidRPr="003802BD">
              <w:rPr>
                <w:rStyle w:val="Hipervnculo"/>
                <w:rFonts w:ascii="Palatino Linotype" w:eastAsia="Times New Roman" w:hAnsi="Palatino Linotype" w:cstheme="majorBidi"/>
                <w:b/>
                <w:noProof/>
              </w:rPr>
              <w:t>.</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_Toc66185205 \h </w:instrText>
            </w:r>
            <w:r w:rsidR="002F3FF4" w:rsidRPr="003802BD">
              <w:rPr>
                <w:noProof/>
                <w:webHidden/>
              </w:rPr>
            </w:r>
            <w:r w:rsidR="002F3FF4" w:rsidRPr="003802BD">
              <w:rPr>
                <w:noProof/>
                <w:webHidden/>
              </w:rPr>
              <w:fldChar w:fldCharType="separate"/>
            </w:r>
            <w:r w:rsidR="002F3FF4" w:rsidRPr="003802BD">
              <w:rPr>
                <w:noProof/>
                <w:webHidden/>
              </w:rPr>
              <w:t>26</w:t>
            </w:r>
            <w:r w:rsidR="002F3FF4" w:rsidRPr="003802BD">
              <w:rPr>
                <w:noProof/>
                <w:webHidden/>
              </w:rPr>
              <w:fldChar w:fldCharType="end"/>
            </w:r>
          </w:hyperlink>
        </w:p>
        <w:p w14:paraId="74328F5C" w14:textId="77777777" w:rsidR="002F3FF4" w:rsidRPr="003802BD" w:rsidRDefault="00D13BA1">
          <w:pPr>
            <w:pStyle w:val="TDC2"/>
            <w:rPr>
              <w:noProof/>
              <w:sz w:val="22"/>
              <w:szCs w:val="22"/>
              <w:lang w:val="es-MX" w:eastAsia="es-MX"/>
            </w:rPr>
          </w:pPr>
          <w:hyperlink w:anchor="_Toc66185206" w:history="1">
            <w:r w:rsidR="002F3FF4" w:rsidRPr="003802BD">
              <w:rPr>
                <w:rStyle w:val="Hipervnculo"/>
                <w:rFonts w:ascii="Palatino Linotype" w:eastAsia="Times New Roman" w:hAnsi="Palatino Linotype" w:cstheme="majorBidi"/>
                <w:b/>
                <w:noProof/>
              </w:rPr>
              <w:t xml:space="preserve">IV. </w:t>
            </w:r>
            <w:r w:rsidR="002F3FF4" w:rsidRPr="003802BD">
              <w:rPr>
                <w:rStyle w:val="Hipervnculo"/>
                <w:rFonts w:ascii="Palatino Linotype" w:eastAsia="Times New Roman" w:hAnsi="Palatino Linotype" w:cstheme="majorBidi"/>
                <w:noProof/>
              </w:rPr>
              <w:t>Análisis al que debe someterse la información antes de su entrega</w:t>
            </w:r>
            <w:r w:rsidR="002F3FF4" w:rsidRPr="003802BD">
              <w:rPr>
                <w:rStyle w:val="Hipervnculo"/>
                <w:rFonts w:ascii="Palatino Linotype" w:eastAsia="Times New Roman" w:hAnsi="Palatino Linotype" w:cstheme="majorBidi"/>
                <w:b/>
                <w:noProof/>
              </w:rPr>
              <w:t>.</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_Toc66185206 \h </w:instrText>
            </w:r>
            <w:r w:rsidR="002F3FF4" w:rsidRPr="003802BD">
              <w:rPr>
                <w:noProof/>
                <w:webHidden/>
              </w:rPr>
            </w:r>
            <w:r w:rsidR="002F3FF4" w:rsidRPr="003802BD">
              <w:rPr>
                <w:noProof/>
                <w:webHidden/>
              </w:rPr>
              <w:fldChar w:fldCharType="separate"/>
            </w:r>
            <w:r w:rsidR="002F3FF4" w:rsidRPr="003802BD">
              <w:rPr>
                <w:noProof/>
                <w:webHidden/>
              </w:rPr>
              <w:t>32</w:t>
            </w:r>
            <w:r w:rsidR="002F3FF4" w:rsidRPr="003802BD">
              <w:rPr>
                <w:noProof/>
                <w:webHidden/>
              </w:rPr>
              <w:fldChar w:fldCharType="end"/>
            </w:r>
          </w:hyperlink>
        </w:p>
        <w:p w14:paraId="52B2A7F1" w14:textId="77777777" w:rsidR="002F3FF4" w:rsidRPr="003802BD" w:rsidRDefault="00D13BA1">
          <w:pPr>
            <w:pStyle w:val="TDC1"/>
            <w:rPr>
              <w:noProof/>
              <w:sz w:val="22"/>
              <w:szCs w:val="22"/>
              <w:lang w:val="es-MX" w:eastAsia="es-MX"/>
            </w:rPr>
          </w:pPr>
          <w:hyperlink w:anchor="_Toc66185207" w:history="1">
            <w:r w:rsidR="002F3FF4" w:rsidRPr="003802BD">
              <w:rPr>
                <w:rStyle w:val="Hipervnculo"/>
                <w:rFonts w:ascii="Palatino Linotype" w:eastAsia="Times New Roman" w:hAnsi="Palatino Linotype" w:cstheme="majorBidi"/>
                <w:b/>
                <w:noProof/>
              </w:rPr>
              <w:t>SEXTO. El cumplimiento a esta resolución es susceptible de ser impugnado.</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_Toc66185207 \h </w:instrText>
            </w:r>
            <w:r w:rsidR="002F3FF4" w:rsidRPr="003802BD">
              <w:rPr>
                <w:noProof/>
                <w:webHidden/>
              </w:rPr>
            </w:r>
            <w:r w:rsidR="002F3FF4" w:rsidRPr="003802BD">
              <w:rPr>
                <w:noProof/>
                <w:webHidden/>
              </w:rPr>
              <w:fldChar w:fldCharType="separate"/>
            </w:r>
            <w:r w:rsidR="002F3FF4" w:rsidRPr="003802BD">
              <w:rPr>
                <w:noProof/>
                <w:webHidden/>
              </w:rPr>
              <w:t>39</w:t>
            </w:r>
            <w:r w:rsidR="002F3FF4" w:rsidRPr="003802BD">
              <w:rPr>
                <w:noProof/>
                <w:webHidden/>
              </w:rPr>
              <w:fldChar w:fldCharType="end"/>
            </w:r>
          </w:hyperlink>
        </w:p>
        <w:p w14:paraId="2AE1BB91" w14:textId="77777777" w:rsidR="002F3FF4" w:rsidRPr="003802BD" w:rsidRDefault="00D13BA1">
          <w:pPr>
            <w:pStyle w:val="TDC1"/>
            <w:rPr>
              <w:noProof/>
              <w:sz w:val="22"/>
              <w:szCs w:val="22"/>
              <w:lang w:val="es-MX" w:eastAsia="es-MX"/>
            </w:rPr>
          </w:pPr>
          <w:hyperlink w:anchor="_Toc66185208" w:history="1">
            <w:r w:rsidR="002F3FF4" w:rsidRPr="003802BD">
              <w:rPr>
                <w:rStyle w:val="Hipervnculo"/>
                <w:rFonts w:ascii="Palatino Linotype" w:eastAsia="MS Gothic" w:hAnsi="Palatino Linotype" w:cstheme="majorBidi"/>
                <w:b/>
                <w:noProof/>
              </w:rPr>
              <w:t>SÉPTIMO. Vista a los órganos de control interno.</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_Toc66185208 \h </w:instrText>
            </w:r>
            <w:r w:rsidR="002F3FF4" w:rsidRPr="003802BD">
              <w:rPr>
                <w:noProof/>
                <w:webHidden/>
              </w:rPr>
            </w:r>
            <w:r w:rsidR="002F3FF4" w:rsidRPr="003802BD">
              <w:rPr>
                <w:noProof/>
                <w:webHidden/>
              </w:rPr>
              <w:fldChar w:fldCharType="separate"/>
            </w:r>
            <w:r w:rsidR="002F3FF4" w:rsidRPr="003802BD">
              <w:rPr>
                <w:noProof/>
                <w:webHidden/>
              </w:rPr>
              <w:t>42</w:t>
            </w:r>
            <w:r w:rsidR="002F3FF4" w:rsidRPr="003802BD">
              <w:rPr>
                <w:noProof/>
                <w:webHidden/>
              </w:rPr>
              <w:fldChar w:fldCharType="end"/>
            </w:r>
          </w:hyperlink>
        </w:p>
        <w:p w14:paraId="30E57C8C" w14:textId="77777777" w:rsidR="002F3FF4" w:rsidRPr="003802BD" w:rsidRDefault="00D13BA1">
          <w:pPr>
            <w:pStyle w:val="TDC1"/>
            <w:rPr>
              <w:noProof/>
              <w:sz w:val="22"/>
              <w:szCs w:val="22"/>
              <w:lang w:val="es-MX" w:eastAsia="es-MX"/>
            </w:rPr>
          </w:pPr>
          <w:hyperlink w:anchor="_Toc66185209" w:history="1">
            <w:r w:rsidR="002F3FF4" w:rsidRPr="003802BD">
              <w:rPr>
                <w:rStyle w:val="Hipervnculo"/>
                <w:rFonts w:ascii="Palatino Linotype" w:hAnsi="Palatino Linotype"/>
                <w:b/>
                <w:noProof/>
              </w:rPr>
              <w:t>OCTAVO. De la versión pública.</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_Toc66185209 \h </w:instrText>
            </w:r>
            <w:r w:rsidR="002F3FF4" w:rsidRPr="003802BD">
              <w:rPr>
                <w:noProof/>
                <w:webHidden/>
              </w:rPr>
            </w:r>
            <w:r w:rsidR="002F3FF4" w:rsidRPr="003802BD">
              <w:rPr>
                <w:noProof/>
                <w:webHidden/>
              </w:rPr>
              <w:fldChar w:fldCharType="separate"/>
            </w:r>
            <w:r w:rsidR="002F3FF4" w:rsidRPr="003802BD">
              <w:rPr>
                <w:noProof/>
                <w:webHidden/>
              </w:rPr>
              <w:t>44</w:t>
            </w:r>
            <w:r w:rsidR="002F3FF4" w:rsidRPr="003802BD">
              <w:rPr>
                <w:noProof/>
                <w:webHidden/>
              </w:rPr>
              <w:fldChar w:fldCharType="end"/>
            </w:r>
          </w:hyperlink>
        </w:p>
        <w:p w14:paraId="6EE7DCA6" w14:textId="77777777" w:rsidR="002F3FF4" w:rsidRPr="003802BD" w:rsidRDefault="00D13BA1">
          <w:pPr>
            <w:pStyle w:val="TDC2"/>
            <w:rPr>
              <w:noProof/>
              <w:sz w:val="22"/>
              <w:szCs w:val="22"/>
              <w:lang w:val="es-MX" w:eastAsia="es-MX"/>
            </w:rPr>
          </w:pPr>
          <w:hyperlink w:anchor="_Toc66185210" w:history="1">
            <w:r w:rsidR="002F3FF4" w:rsidRPr="003802BD">
              <w:rPr>
                <w:rStyle w:val="Hipervnculo"/>
                <w:rFonts w:ascii="Palatino Linotype" w:eastAsiaTheme="majorEastAsia" w:hAnsi="Palatino Linotype" w:cstheme="majorBidi"/>
                <w:b/>
                <w:noProof/>
              </w:rPr>
              <w:t xml:space="preserve">I. </w:t>
            </w:r>
            <w:r w:rsidR="002F3FF4" w:rsidRPr="003802BD">
              <w:rPr>
                <w:rStyle w:val="Hipervnculo"/>
                <w:rFonts w:ascii="Palatino Linotype" w:eastAsiaTheme="majorEastAsia" w:hAnsi="Palatino Linotype" w:cstheme="majorBidi"/>
                <w:noProof/>
              </w:rPr>
              <w:t>De la clasificación de la información</w:t>
            </w:r>
            <w:r w:rsidR="002F3FF4" w:rsidRPr="003802BD">
              <w:rPr>
                <w:rStyle w:val="Hipervnculo"/>
                <w:rFonts w:ascii="Palatino Linotype" w:eastAsiaTheme="majorEastAsia" w:hAnsi="Palatino Linotype" w:cstheme="majorBidi"/>
                <w:b/>
                <w:noProof/>
              </w:rPr>
              <w:t>.</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_Toc66185210 \h </w:instrText>
            </w:r>
            <w:r w:rsidR="002F3FF4" w:rsidRPr="003802BD">
              <w:rPr>
                <w:noProof/>
                <w:webHidden/>
              </w:rPr>
            </w:r>
            <w:r w:rsidR="002F3FF4" w:rsidRPr="003802BD">
              <w:rPr>
                <w:noProof/>
                <w:webHidden/>
              </w:rPr>
              <w:fldChar w:fldCharType="separate"/>
            </w:r>
            <w:r w:rsidR="002F3FF4" w:rsidRPr="003802BD">
              <w:rPr>
                <w:noProof/>
                <w:webHidden/>
              </w:rPr>
              <w:t>45</w:t>
            </w:r>
            <w:r w:rsidR="002F3FF4" w:rsidRPr="003802BD">
              <w:rPr>
                <w:noProof/>
                <w:webHidden/>
              </w:rPr>
              <w:fldChar w:fldCharType="end"/>
            </w:r>
          </w:hyperlink>
        </w:p>
        <w:p w14:paraId="5008CBAF" w14:textId="77777777" w:rsidR="002F3FF4" w:rsidRPr="003802BD" w:rsidRDefault="00D13BA1">
          <w:pPr>
            <w:pStyle w:val="TDC1"/>
            <w:rPr>
              <w:noProof/>
              <w:sz w:val="22"/>
              <w:szCs w:val="22"/>
              <w:lang w:val="es-MX" w:eastAsia="es-MX"/>
            </w:rPr>
          </w:pPr>
          <w:hyperlink w:anchor="_Toc66185214" w:history="1">
            <w:r w:rsidR="002F3FF4" w:rsidRPr="003802BD">
              <w:rPr>
                <w:rStyle w:val="Hipervnculo"/>
                <w:rFonts w:ascii="Palatino Linotype" w:eastAsiaTheme="majorEastAsia" w:hAnsi="Palatino Linotype" w:cstheme="majorBidi"/>
                <w:b/>
                <w:noProof/>
              </w:rPr>
              <w:t xml:space="preserve">II. </w:t>
            </w:r>
            <w:r w:rsidR="002F3FF4" w:rsidRPr="003802BD">
              <w:rPr>
                <w:rStyle w:val="Hipervnculo"/>
                <w:rFonts w:ascii="Palatino Linotype" w:eastAsiaTheme="majorEastAsia" w:hAnsi="Palatino Linotype" w:cstheme="majorBidi"/>
                <w:noProof/>
              </w:rPr>
              <w:t>La intervención del Comité de Transparencia.</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_Toc66185214 \h </w:instrText>
            </w:r>
            <w:r w:rsidR="002F3FF4" w:rsidRPr="003802BD">
              <w:rPr>
                <w:noProof/>
                <w:webHidden/>
              </w:rPr>
            </w:r>
            <w:r w:rsidR="002F3FF4" w:rsidRPr="003802BD">
              <w:rPr>
                <w:noProof/>
                <w:webHidden/>
              </w:rPr>
              <w:fldChar w:fldCharType="separate"/>
            </w:r>
            <w:r w:rsidR="002F3FF4" w:rsidRPr="003802BD">
              <w:rPr>
                <w:noProof/>
                <w:webHidden/>
              </w:rPr>
              <w:t>52</w:t>
            </w:r>
            <w:r w:rsidR="002F3FF4" w:rsidRPr="003802BD">
              <w:rPr>
                <w:noProof/>
                <w:webHidden/>
              </w:rPr>
              <w:fldChar w:fldCharType="end"/>
            </w:r>
          </w:hyperlink>
        </w:p>
        <w:p w14:paraId="7C7ACA51" w14:textId="77777777" w:rsidR="002F3FF4" w:rsidRPr="003802BD" w:rsidRDefault="00D13BA1">
          <w:pPr>
            <w:pStyle w:val="TDC2"/>
            <w:rPr>
              <w:noProof/>
              <w:sz w:val="22"/>
              <w:szCs w:val="22"/>
              <w:lang w:val="es-MX" w:eastAsia="es-MX"/>
            </w:rPr>
          </w:pPr>
          <w:hyperlink w:anchor="_Toc66185217" w:history="1">
            <w:r w:rsidR="002F3FF4" w:rsidRPr="003802BD">
              <w:rPr>
                <w:rStyle w:val="Hipervnculo"/>
                <w:rFonts w:ascii="Palatino Linotype" w:eastAsiaTheme="majorEastAsia" w:hAnsi="Palatino Linotype" w:cstheme="majorBidi"/>
                <w:b/>
                <w:noProof/>
              </w:rPr>
              <w:t xml:space="preserve">III. </w:t>
            </w:r>
            <w:r w:rsidR="002F3FF4" w:rsidRPr="003802BD">
              <w:rPr>
                <w:rStyle w:val="Hipervnculo"/>
                <w:rFonts w:ascii="Palatino Linotype" w:eastAsiaTheme="majorEastAsia" w:hAnsi="Palatino Linotype" w:cstheme="majorBidi"/>
                <w:noProof/>
              </w:rPr>
              <w:t>Condiciones especiales de la clasificación de la información como reservada</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_Toc66185217 \h </w:instrText>
            </w:r>
            <w:r w:rsidR="002F3FF4" w:rsidRPr="003802BD">
              <w:rPr>
                <w:noProof/>
                <w:webHidden/>
              </w:rPr>
            </w:r>
            <w:r w:rsidR="002F3FF4" w:rsidRPr="003802BD">
              <w:rPr>
                <w:noProof/>
                <w:webHidden/>
              </w:rPr>
              <w:fldChar w:fldCharType="separate"/>
            </w:r>
            <w:r w:rsidR="002F3FF4" w:rsidRPr="003802BD">
              <w:rPr>
                <w:noProof/>
                <w:webHidden/>
              </w:rPr>
              <w:t>56</w:t>
            </w:r>
            <w:r w:rsidR="002F3FF4" w:rsidRPr="003802BD">
              <w:rPr>
                <w:noProof/>
                <w:webHidden/>
              </w:rPr>
              <w:fldChar w:fldCharType="end"/>
            </w:r>
          </w:hyperlink>
        </w:p>
        <w:p w14:paraId="0DB08C26" w14:textId="77777777" w:rsidR="002F3FF4" w:rsidRPr="003802BD" w:rsidRDefault="00D13BA1">
          <w:pPr>
            <w:pStyle w:val="TDC2"/>
            <w:rPr>
              <w:noProof/>
              <w:sz w:val="22"/>
              <w:szCs w:val="22"/>
              <w:lang w:val="es-MX" w:eastAsia="es-MX"/>
            </w:rPr>
          </w:pPr>
          <w:hyperlink w:anchor="_Toc66185221" w:history="1">
            <w:r w:rsidR="002F3FF4" w:rsidRPr="003802BD">
              <w:rPr>
                <w:rStyle w:val="Hipervnculo"/>
                <w:rFonts w:ascii="Palatino Linotype" w:eastAsiaTheme="majorEastAsia" w:hAnsi="Palatino Linotype" w:cstheme="majorBidi"/>
                <w:b/>
                <w:noProof/>
              </w:rPr>
              <w:t>IV.</w:t>
            </w:r>
            <w:r w:rsidR="002F3FF4" w:rsidRPr="003802BD">
              <w:rPr>
                <w:noProof/>
                <w:sz w:val="22"/>
                <w:szCs w:val="22"/>
                <w:lang w:val="es-MX" w:eastAsia="es-MX"/>
              </w:rPr>
              <w:tab/>
            </w:r>
            <w:r w:rsidR="002F3FF4" w:rsidRPr="003802BD">
              <w:rPr>
                <w:rStyle w:val="Hipervnculo"/>
                <w:rFonts w:ascii="Palatino Linotype" w:eastAsiaTheme="majorEastAsia" w:hAnsi="Palatino Linotype" w:cstheme="majorBidi"/>
                <w:noProof/>
              </w:rPr>
              <w:t>Condiciones especiales de la clasificación de la información como confidencial</w:t>
            </w:r>
            <w:r w:rsidR="002F3FF4" w:rsidRPr="003802BD">
              <w:rPr>
                <w:rStyle w:val="Hipervnculo"/>
                <w:rFonts w:ascii="Palatino Linotype" w:eastAsiaTheme="majorEastAsia" w:hAnsi="Palatino Linotype" w:cstheme="majorBidi"/>
                <w:b/>
                <w:noProof/>
              </w:rPr>
              <w:t>.</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_Toc66185221 \h </w:instrText>
            </w:r>
            <w:r w:rsidR="002F3FF4" w:rsidRPr="003802BD">
              <w:rPr>
                <w:noProof/>
                <w:webHidden/>
              </w:rPr>
            </w:r>
            <w:r w:rsidR="002F3FF4" w:rsidRPr="003802BD">
              <w:rPr>
                <w:noProof/>
                <w:webHidden/>
              </w:rPr>
              <w:fldChar w:fldCharType="separate"/>
            </w:r>
            <w:r w:rsidR="002F3FF4" w:rsidRPr="003802BD">
              <w:rPr>
                <w:noProof/>
                <w:webHidden/>
              </w:rPr>
              <w:t>61</w:t>
            </w:r>
            <w:r w:rsidR="002F3FF4" w:rsidRPr="003802BD">
              <w:rPr>
                <w:noProof/>
                <w:webHidden/>
              </w:rPr>
              <w:fldChar w:fldCharType="end"/>
            </w:r>
          </w:hyperlink>
        </w:p>
        <w:p w14:paraId="48FD580F" w14:textId="77777777" w:rsidR="002F3FF4" w:rsidRPr="003802BD" w:rsidRDefault="00D13BA1">
          <w:pPr>
            <w:pStyle w:val="TDC1"/>
            <w:rPr>
              <w:noProof/>
              <w:sz w:val="22"/>
              <w:szCs w:val="22"/>
              <w:lang w:val="es-MX" w:eastAsia="es-MX"/>
            </w:rPr>
          </w:pPr>
          <w:hyperlink w:anchor="_Toc66185222" w:history="1">
            <w:r w:rsidR="002F3FF4" w:rsidRPr="003802BD">
              <w:rPr>
                <w:rStyle w:val="Hipervnculo"/>
                <w:rFonts w:ascii="Palatino Linotype" w:eastAsia="MS Mincho" w:hAnsi="Palatino Linotype" w:cstheme="majorBidi"/>
                <w:b/>
                <w:noProof/>
              </w:rPr>
              <w:t>NOVENO. Vista</w:t>
            </w:r>
            <w:r w:rsidR="002F3FF4" w:rsidRPr="003802BD">
              <w:rPr>
                <w:rStyle w:val="Hipervnculo"/>
                <w:rFonts w:ascii="Palatino Linotype" w:eastAsia="MS Gothic" w:hAnsi="Palatino Linotype" w:cstheme="majorBidi"/>
                <w:b/>
                <w:noProof/>
              </w:rPr>
              <w:t xml:space="preserve"> a la Dirección Jurídica y de Verificación.</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_Toc66185222 \h </w:instrText>
            </w:r>
            <w:r w:rsidR="002F3FF4" w:rsidRPr="003802BD">
              <w:rPr>
                <w:noProof/>
                <w:webHidden/>
              </w:rPr>
            </w:r>
            <w:r w:rsidR="002F3FF4" w:rsidRPr="003802BD">
              <w:rPr>
                <w:noProof/>
                <w:webHidden/>
              </w:rPr>
              <w:fldChar w:fldCharType="separate"/>
            </w:r>
            <w:r w:rsidR="002F3FF4" w:rsidRPr="003802BD">
              <w:rPr>
                <w:noProof/>
                <w:webHidden/>
              </w:rPr>
              <w:t>67</w:t>
            </w:r>
            <w:r w:rsidR="002F3FF4" w:rsidRPr="003802BD">
              <w:rPr>
                <w:noProof/>
                <w:webHidden/>
              </w:rPr>
              <w:fldChar w:fldCharType="end"/>
            </w:r>
          </w:hyperlink>
        </w:p>
        <w:p w14:paraId="3A281184" w14:textId="77777777" w:rsidR="002F3FF4" w:rsidRPr="003802BD" w:rsidRDefault="00D13BA1">
          <w:pPr>
            <w:pStyle w:val="TDC1"/>
            <w:rPr>
              <w:noProof/>
              <w:sz w:val="22"/>
              <w:szCs w:val="22"/>
              <w:lang w:val="es-MX" w:eastAsia="es-MX"/>
            </w:rPr>
          </w:pPr>
          <w:hyperlink w:anchor="_Toc66185223" w:history="1">
            <w:r w:rsidR="002F3FF4" w:rsidRPr="003802BD">
              <w:rPr>
                <w:rStyle w:val="Hipervnculo"/>
                <w:rFonts w:ascii="Palatino Linotype" w:eastAsia="Calibri" w:hAnsi="Palatino Linotype" w:cstheme="majorBidi"/>
                <w:b/>
                <w:noProof/>
                <w:lang w:val="es-ES"/>
              </w:rPr>
              <w:t>R E S O L U T I V O S</w:t>
            </w:r>
            <w:r w:rsidR="002F3FF4" w:rsidRPr="003802BD">
              <w:rPr>
                <w:noProof/>
                <w:webHidden/>
              </w:rPr>
              <w:tab/>
            </w:r>
            <w:r w:rsidR="002F3FF4" w:rsidRPr="003802BD">
              <w:rPr>
                <w:noProof/>
                <w:webHidden/>
              </w:rPr>
              <w:fldChar w:fldCharType="begin"/>
            </w:r>
            <w:r w:rsidR="002F3FF4" w:rsidRPr="003802BD">
              <w:rPr>
                <w:noProof/>
                <w:webHidden/>
              </w:rPr>
              <w:instrText xml:space="preserve"> PAGEREF _Toc66185223 \h </w:instrText>
            </w:r>
            <w:r w:rsidR="002F3FF4" w:rsidRPr="003802BD">
              <w:rPr>
                <w:noProof/>
                <w:webHidden/>
              </w:rPr>
            </w:r>
            <w:r w:rsidR="002F3FF4" w:rsidRPr="003802BD">
              <w:rPr>
                <w:noProof/>
                <w:webHidden/>
              </w:rPr>
              <w:fldChar w:fldCharType="separate"/>
            </w:r>
            <w:r w:rsidR="002F3FF4" w:rsidRPr="003802BD">
              <w:rPr>
                <w:noProof/>
                <w:webHidden/>
              </w:rPr>
              <w:t>68</w:t>
            </w:r>
            <w:r w:rsidR="002F3FF4" w:rsidRPr="003802BD">
              <w:rPr>
                <w:noProof/>
                <w:webHidden/>
              </w:rPr>
              <w:fldChar w:fldCharType="end"/>
            </w:r>
          </w:hyperlink>
        </w:p>
        <w:p w14:paraId="2E34B52B" w14:textId="77777777" w:rsidR="00255189" w:rsidRPr="003802BD" w:rsidRDefault="00255189" w:rsidP="00255189">
          <w:pPr>
            <w:spacing w:after="0" w:line="720" w:lineRule="auto"/>
            <w:rPr>
              <w:rFonts w:eastAsiaTheme="minorEastAsia"/>
              <w:bCs/>
              <w:sz w:val="24"/>
              <w:szCs w:val="24"/>
              <w:lang w:val="es-ES" w:eastAsia="es-ES"/>
            </w:rPr>
          </w:pPr>
          <w:r w:rsidRPr="003802BD">
            <w:rPr>
              <w:rFonts w:ascii="Palatino Linotype" w:eastAsiaTheme="minorEastAsia" w:hAnsi="Palatino Linotype"/>
              <w:b/>
              <w:bCs/>
              <w:szCs w:val="24"/>
              <w:lang w:val="es-ES" w:eastAsia="es-ES"/>
            </w:rPr>
            <w:fldChar w:fldCharType="end"/>
          </w:r>
        </w:p>
      </w:sdtContent>
    </w:sdt>
    <w:p w14:paraId="3716FFA6" w14:textId="77777777" w:rsidR="00622839" w:rsidRPr="003802BD" w:rsidRDefault="00622839" w:rsidP="00255189">
      <w:pPr>
        <w:spacing w:before="240" w:after="240" w:line="360" w:lineRule="auto"/>
        <w:jc w:val="both"/>
        <w:rPr>
          <w:rFonts w:ascii="Palatino Linotype" w:eastAsiaTheme="minorEastAsia" w:hAnsi="Palatino Linotype"/>
          <w:sz w:val="24"/>
          <w:szCs w:val="24"/>
          <w:lang w:val="es-ES_tradnl" w:eastAsia="es-ES"/>
        </w:rPr>
      </w:pPr>
    </w:p>
    <w:p w14:paraId="085A52A8" w14:textId="77777777" w:rsidR="006F4E60" w:rsidRPr="003802BD" w:rsidRDefault="006F4E60" w:rsidP="00255189">
      <w:pPr>
        <w:spacing w:before="240" w:after="240" w:line="360" w:lineRule="auto"/>
        <w:jc w:val="both"/>
        <w:rPr>
          <w:rFonts w:ascii="Palatino Linotype" w:eastAsiaTheme="minorEastAsia" w:hAnsi="Palatino Linotype"/>
          <w:sz w:val="24"/>
          <w:szCs w:val="24"/>
          <w:lang w:val="es-ES_tradnl" w:eastAsia="es-ES"/>
        </w:rPr>
      </w:pPr>
    </w:p>
    <w:p w14:paraId="0C21B839" w14:textId="77777777" w:rsidR="00255189" w:rsidRPr="003802BD"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3802BD">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A7CDF" w:rsidRPr="003802BD">
        <w:rPr>
          <w:rFonts w:ascii="Palatino Linotype" w:eastAsiaTheme="minorEastAsia" w:hAnsi="Palatino Linotype"/>
          <w:sz w:val="24"/>
          <w:szCs w:val="24"/>
          <w:lang w:val="es-ES_tradnl" w:eastAsia="es-ES"/>
        </w:rPr>
        <w:t>dieciocho (18) de marzo</w:t>
      </w:r>
      <w:r w:rsidR="00584F01" w:rsidRPr="003802BD">
        <w:rPr>
          <w:rFonts w:ascii="Palatino Linotype" w:eastAsiaTheme="minorEastAsia" w:hAnsi="Palatino Linotype"/>
          <w:sz w:val="24"/>
          <w:szCs w:val="24"/>
          <w:lang w:val="es-ES_tradnl" w:eastAsia="es-ES"/>
        </w:rPr>
        <w:t xml:space="preserve"> </w:t>
      </w:r>
      <w:r w:rsidRPr="003802BD">
        <w:rPr>
          <w:rFonts w:ascii="Palatino Linotype" w:eastAsiaTheme="minorEastAsia" w:hAnsi="Palatino Linotype"/>
          <w:sz w:val="24"/>
          <w:szCs w:val="24"/>
          <w:lang w:val="es-ES_tradnl" w:eastAsia="es-ES"/>
        </w:rPr>
        <w:t xml:space="preserve">de dos mil </w:t>
      </w:r>
      <w:r w:rsidR="00AA7CDF" w:rsidRPr="003802BD">
        <w:rPr>
          <w:rFonts w:ascii="Palatino Linotype" w:eastAsiaTheme="minorEastAsia" w:hAnsi="Palatino Linotype"/>
          <w:sz w:val="24"/>
          <w:szCs w:val="24"/>
          <w:lang w:val="es-ES_tradnl" w:eastAsia="es-ES"/>
        </w:rPr>
        <w:t>veintiuno</w:t>
      </w:r>
      <w:r w:rsidR="00D23DA2" w:rsidRPr="003802BD">
        <w:rPr>
          <w:rFonts w:ascii="Palatino Linotype" w:eastAsiaTheme="minorEastAsia" w:hAnsi="Palatino Linotype"/>
          <w:sz w:val="24"/>
          <w:szCs w:val="24"/>
          <w:lang w:val="es-ES_tradnl" w:eastAsia="es-ES"/>
        </w:rPr>
        <w:t>.</w:t>
      </w:r>
    </w:p>
    <w:p w14:paraId="04A5173C" w14:textId="77777777" w:rsidR="00255189" w:rsidRPr="003802BD"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3802BD">
        <w:rPr>
          <w:rFonts w:ascii="Palatino Linotype" w:eastAsiaTheme="minorEastAsia" w:hAnsi="Palatino Linotype"/>
          <w:b/>
          <w:sz w:val="24"/>
          <w:szCs w:val="24"/>
          <w:lang w:val="es-ES_tradnl" w:eastAsia="es-ES"/>
        </w:rPr>
        <w:t>VISTO</w:t>
      </w:r>
      <w:r w:rsidRPr="003802BD">
        <w:rPr>
          <w:rFonts w:ascii="Palatino Linotype" w:eastAsiaTheme="minorEastAsia" w:hAnsi="Palatino Linotype"/>
          <w:sz w:val="24"/>
          <w:szCs w:val="24"/>
          <w:lang w:val="es-ES_tradnl" w:eastAsia="es-ES"/>
        </w:rPr>
        <w:t xml:space="preserve"> el expediente ele</w:t>
      </w:r>
      <w:r w:rsidR="00F57E19" w:rsidRPr="003802BD">
        <w:rPr>
          <w:rFonts w:ascii="Palatino Linotype" w:eastAsiaTheme="minorEastAsia" w:hAnsi="Palatino Linotype"/>
          <w:sz w:val="24"/>
          <w:szCs w:val="24"/>
          <w:lang w:val="es-ES_tradnl" w:eastAsia="es-ES"/>
        </w:rPr>
        <w:t>c</w:t>
      </w:r>
      <w:r w:rsidR="002120D8" w:rsidRPr="003802BD">
        <w:rPr>
          <w:rFonts w:ascii="Palatino Linotype" w:eastAsiaTheme="minorEastAsia" w:hAnsi="Palatino Linotype"/>
          <w:sz w:val="24"/>
          <w:szCs w:val="24"/>
          <w:lang w:val="es-ES_tradnl" w:eastAsia="es-ES"/>
        </w:rPr>
        <w:t>trónico formado con motivo del recurso</w:t>
      </w:r>
      <w:r w:rsidR="00F57E19" w:rsidRPr="003802BD">
        <w:rPr>
          <w:rFonts w:ascii="Palatino Linotype" w:eastAsiaTheme="minorEastAsia" w:hAnsi="Palatino Linotype"/>
          <w:sz w:val="24"/>
          <w:szCs w:val="24"/>
          <w:lang w:val="es-ES_tradnl" w:eastAsia="es-ES"/>
        </w:rPr>
        <w:t xml:space="preserve"> </w:t>
      </w:r>
      <w:r w:rsidRPr="003802BD">
        <w:rPr>
          <w:rFonts w:ascii="Palatino Linotype" w:eastAsiaTheme="minorEastAsia" w:hAnsi="Palatino Linotype"/>
          <w:sz w:val="24"/>
          <w:szCs w:val="24"/>
          <w:lang w:val="es-ES_tradnl" w:eastAsia="es-ES"/>
        </w:rPr>
        <w:t xml:space="preserve">de </w:t>
      </w:r>
      <w:r w:rsidR="00584F01" w:rsidRPr="003802BD">
        <w:rPr>
          <w:rFonts w:ascii="Palatino Linotype" w:eastAsiaTheme="minorEastAsia" w:hAnsi="Palatino Linotype"/>
          <w:sz w:val="24"/>
          <w:szCs w:val="24"/>
          <w:lang w:val="es-ES_tradnl" w:eastAsia="es-ES"/>
        </w:rPr>
        <w:t xml:space="preserve">revisión </w:t>
      </w:r>
      <w:r w:rsidR="00AA7CDF" w:rsidRPr="003802BD">
        <w:rPr>
          <w:rFonts w:ascii="Palatino Linotype" w:eastAsiaTheme="minorEastAsia" w:hAnsi="Palatino Linotype"/>
          <w:b/>
          <w:sz w:val="24"/>
          <w:szCs w:val="24"/>
          <w:lang w:val="es-ES_tradnl" w:eastAsia="es-ES"/>
        </w:rPr>
        <w:t>00368/INFOEM/IP/RR/2021</w:t>
      </w:r>
      <w:r w:rsidR="00584F01" w:rsidRPr="003802BD">
        <w:rPr>
          <w:rFonts w:ascii="Palatino Linotype" w:eastAsiaTheme="minorEastAsia" w:hAnsi="Palatino Linotype" w:cs="Arial"/>
          <w:b/>
          <w:bCs/>
          <w:sz w:val="24"/>
          <w:szCs w:val="24"/>
          <w:lang w:val="es-ES_tradnl" w:eastAsia="es-ES"/>
        </w:rPr>
        <w:t>,</w:t>
      </w:r>
      <w:r w:rsidRPr="003802BD">
        <w:rPr>
          <w:rFonts w:ascii="Palatino Linotype" w:eastAsiaTheme="minorEastAsia" w:hAnsi="Palatino Linotype" w:cs="Arial"/>
          <w:b/>
          <w:bCs/>
          <w:sz w:val="24"/>
          <w:szCs w:val="24"/>
          <w:lang w:val="es-ES_tradnl" w:eastAsia="es-ES"/>
        </w:rPr>
        <w:t xml:space="preserve"> </w:t>
      </w:r>
      <w:r w:rsidRPr="003802BD">
        <w:rPr>
          <w:rFonts w:ascii="Palatino Linotype" w:eastAsiaTheme="minorEastAsia" w:hAnsi="Palatino Linotype"/>
          <w:sz w:val="24"/>
          <w:szCs w:val="24"/>
          <w:lang w:val="es-ES_tradnl" w:eastAsia="es-ES"/>
        </w:rPr>
        <w:t>promovido</w:t>
      </w:r>
      <w:r w:rsidR="002120D8" w:rsidRPr="003802BD">
        <w:rPr>
          <w:rFonts w:ascii="Palatino Linotype" w:eastAsiaTheme="minorEastAsia" w:hAnsi="Palatino Linotype"/>
          <w:sz w:val="24"/>
          <w:szCs w:val="24"/>
          <w:lang w:val="es-ES_tradnl" w:eastAsia="es-ES"/>
        </w:rPr>
        <w:t xml:space="preserve"> </w:t>
      </w:r>
      <w:r w:rsidRPr="003802BD">
        <w:rPr>
          <w:rFonts w:ascii="Palatino Linotype" w:eastAsiaTheme="minorEastAsia" w:hAnsi="Palatino Linotype"/>
          <w:sz w:val="24"/>
          <w:szCs w:val="24"/>
          <w:lang w:val="es-ES_tradnl" w:eastAsia="es-ES"/>
        </w:rPr>
        <w:t>por</w:t>
      </w:r>
      <w:r w:rsidR="002120D8" w:rsidRPr="003802BD">
        <w:rPr>
          <w:rFonts w:ascii="Palatino Linotype" w:eastAsiaTheme="minorEastAsia" w:hAnsi="Palatino Linotype"/>
          <w:sz w:val="24"/>
          <w:szCs w:val="24"/>
          <w:lang w:val="es-ES_tradnl" w:eastAsia="es-ES"/>
        </w:rPr>
        <w:t xml:space="preserve"> </w:t>
      </w:r>
      <w:r w:rsidR="002120D8" w:rsidRPr="003802BD">
        <w:rPr>
          <w:rFonts w:ascii="Palatino Linotype" w:eastAsiaTheme="minorEastAsia" w:hAnsi="Palatino Linotype"/>
          <w:b/>
          <w:sz w:val="24"/>
          <w:szCs w:val="24"/>
          <w:lang w:val="es-ES_tradnl" w:eastAsia="es-ES"/>
        </w:rPr>
        <w:t>una persona usuaria del Sistema de Acceso a la Información Mexiquense (SAIMEX), quien no proporciono ningún nombre, seudónimo o carácter para poder ser identificado, por lo que en lo sucesivo será identificado</w:t>
      </w:r>
      <w:r w:rsidR="00584F01" w:rsidRPr="003802BD">
        <w:rPr>
          <w:rFonts w:ascii="Palatino Linotype" w:eastAsiaTheme="minorEastAsia" w:hAnsi="Palatino Linotype"/>
          <w:b/>
          <w:sz w:val="24"/>
          <w:szCs w:val="24"/>
          <w:lang w:val="es-ES_tradnl" w:eastAsia="es-ES"/>
        </w:rPr>
        <w:t xml:space="preserve"> </w:t>
      </w:r>
      <w:r w:rsidRPr="003802BD">
        <w:rPr>
          <w:rFonts w:ascii="Palatino Linotype" w:eastAsiaTheme="minorEastAsia" w:hAnsi="Palatino Linotype" w:cs="Arial"/>
          <w:sz w:val="24"/>
          <w:szCs w:val="24"/>
          <w:lang w:val="es-ES_tradnl" w:eastAsia="es-ES"/>
        </w:rPr>
        <w:t xml:space="preserve">en su calidad de </w:t>
      </w:r>
      <w:r w:rsidRPr="003802BD">
        <w:rPr>
          <w:rFonts w:ascii="Palatino Linotype" w:eastAsiaTheme="minorEastAsia" w:hAnsi="Palatino Linotype" w:cs="Arial"/>
          <w:b/>
          <w:sz w:val="24"/>
          <w:szCs w:val="24"/>
          <w:lang w:val="es-ES_tradnl" w:eastAsia="es-ES"/>
        </w:rPr>
        <w:t>RECURRENTE</w:t>
      </w:r>
      <w:r w:rsidRPr="003802BD">
        <w:rPr>
          <w:rFonts w:ascii="Palatino Linotype" w:eastAsiaTheme="minorEastAsia" w:hAnsi="Palatino Linotype" w:cs="Arial"/>
          <w:sz w:val="24"/>
          <w:szCs w:val="24"/>
          <w:lang w:val="es-ES_tradnl" w:eastAsia="es-ES"/>
        </w:rPr>
        <w:t xml:space="preserve">, en contra de la falta de respuesta del </w:t>
      </w:r>
      <w:r w:rsidR="00AA7CDF" w:rsidRPr="003802BD">
        <w:rPr>
          <w:rFonts w:ascii="Palatino Linotype" w:eastAsiaTheme="minorEastAsia" w:hAnsi="Palatino Linotype" w:cs="Arial"/>
          <w:b/>
          <w:sz w:val="24"/>
          <w:szCs w:val="24"/>
          <w:lang w:val="es-ES_tradnl" w:eastAsia="es-ES"/>
        </w:rPr>
        <w:t xml:space="preserve">Ayuntamiento de Chicoloapan </w:t>
      </w:r>
      <w:r w:rsidRPr="003802BD">
        <w:rPr>
          <w:rFonts w:ascii="Palatino Linotype" w:eastAsiaTheme="minorEastAsia" w:hAnsi="Palatino Linotype"/>
          <w:sz w:val="24"/>
          <w:szCs w:val="24"/>
          <w:lang w:val="es-ES_tradnl" w:eastAsia="es-ES"/>
        </w:rPr>
        <w:t>en lo sucesivo el</w:t>
      </w:r>
      <w:r w:rsidRPr="003802BD">
        <w:rPr>
          <w:rFonts w:ascii="Palatino Linotype" w:eastAsiaTheme="minorEastAsia" w:hAnsi="Palatino Linotype"/>
          <w:b/>
          <w:sz w:val="24"/>
          <w:szCs w:val="24"/>
          <w:lang w:val="es-ES_tradnl" w:eastAsia="es-ES"/>
        </w:rPr>
        <w:t xml:space="preserve"> SUJETO OBLIGADO, </w:t>
      </w:r>
      <w:r w:rsidRPr="003802BD">
        <w:rPr>
          <w:rFonts w:ascii="Palatino Linotype" w:eastAsiaTheme="minorEastAsia" w:hAnsi="Palatino Linotype"/>
          <w:sz w:val="24"/>
          <w:szCs w:val="24"/>
          <w:lang w:val="es-ES_tradnl" w:eastAsia="es-ES"/>
        </w:rPr>
        <w:t xml:space="preserve">se procede a dictar la presente resolución, con base en los siguientes: </w:t>
      </w:r>
    </w:p>
    <w:p w14:paraId="4C7918EF" w14:textId="77777777" w:rsidR="00255189" w:rsidRPr="003802BD"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66185197"/>
      <w:r w:rsidRPr="003802BD">
        <w:rPr>
          <w:rFonts w:ascii="Palatino Linotype" w:eastAsiaTheme="majorEastAsia" w:hAnsi="Palatino Linotype" w:cstheme="majorBidi"/>
          <w:b/>
          <w:sz w:val="24"/>
          <w:szCs w:val="24"/>
        </w:rPr>
        <w:t>ANTECEDENTES</w:t>
      </w:r>
      <w:bookmarkEnd w:id="0"/>
      <w:bookmarkEnd w:id="1"/>
    </w:p>
    <w:p w14:paraId="5CBE753E" w14:textId="77777777" w:rsidR="00255189" w:rsidRPr="003802BD"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802BD">
        <w:rPr>
          <w:rFonts w:ascii="Palatino Linotype" w:eastAsia="Calibri" w:hAnsi="Palatino Linotype" w:cs="Arial"/>
          <w:sz w:val="24"/>
          <w:szCs w:val="24"/>
          <w:lang w:val="es-ES" w:eastAsia="es-ES"/>
        </w:rPr>
        <w:t xml:space="preserve">El día </w:t>
      </w:r>
      <w:r w:rsidR="00AA7CDF" w:rsidRPr="003802BD">
        <w:rPr>
          <w:rFonts w:ascii="Palatino Linotype" w:eastAsia="Calibri" w:hAnsi="Palatino Linotype" w:cs="Arial"/>
          <w:sz w:val="24"/>
          <w:szCs w:val="24"/>
          <w:lang w:val="es-ES" w:eastAsia="es-ES"/>
        </w:rPr>
        <w:t>dieciocho (18) de enero de dos mil veintiuno</w:t>
      </w:r>
      <w:r w:rsidRPr="003802BD">
        <w:rPr>
          <w:rFonts w:ascii="Palatino Linotype" w:eastAsia="Calibri" w:hAnsi="Palatino Linotype" w:cs="Arial"/>
          <w:sz w:val="24"/>
          <w:szCs w:val="24"/>
          <w:lang w:val="es-ES" w:eastAsia="es-ES"/>
        </w:rPr>
        <w:t xml:space="preserve">, </w:t>
      </w:r>
      <w:r w:rsidRPr="003802BD">
        <w:rPr>
          <w:rFonts w:ascii="Palatino Linotype" w:eastAsia="Calibri" w:hAnsi="Palatino Linotype" w:cs="Times New Roman"/>
          <w:sz w:val="24"/>
          <w:szCs w:val="24"/>
          <w:lang w:val="es-ES" w:eastAsia="es-ES"/>
        </w:rPr>
        <w:t>se</w:t>
      </w:r>
      <w:r w:rsidRPr="003802BD">
        <w:rPr>
          <w:rFonts w:ascii="Palatino Linotype" w:eastAsiaTheme="minorEastAsia" w:hAnsi="Palatino Linotype"/>
          <w:b/>
          <w:sz w:val="24"/>
          <w:szCs w:val="24"/>
          <w:lang w:val="es-ES_tradnl" w:eastAsia="es-ES"/>
        </w:rPr>
        <w:t xml:space="preserve"> </w:t>
      </w:r>
      <w:r w:rsidRPr="003802BD">
        <w:rPr>
          <w:rFonts w:ascii="Palatino Linotype" w:eastAsiaTheme="minorEastAsia" w:hAnsi="Palatino Linotype"/>
          <w:sz w:val="24"/>
          <w:szCs w:val="24"/>
          <w:lang w:val="es-ES_tradnl" w:eastAsia="es-ES"/>
        </w:rPr>
        <w:t xml:space="preserve">presentó </w:t>
      </w:r>
      <w:r w:rsidRPr="003802BD">
        <w:rPr>
          <w:rFonts w:ascii="Palatino Linotype" w:eastAsia="Calibri" w:hAnsi="Palatino Linotype" w:cs="Arial"/>
          <w:sz w:val="24"/>
          <w:szCs w:val="24"/>
          <w:lang w:val="es-ES" w:eastAsia="es-ES"/>
        </w:rPr>
        <w:t xml:space="preserve">ante el </w:t>
      </w:r>
      <w:r w:rsidRPr="003802BD">
        <w:rPr>
          <w:rFonts w:ascii="Palatino Linotype" w:eastAsia="Calibri" w:hAnsi="Palatino Linotype" w:cs="Arial"/>
          <w:b/>
          <w:sz w:val="24"/>
          <w:szCs w:val="24"/>
          <w:lang w:val="es-ES" w:eastAsia="es-ES"/>
        </w:rPr>
        <w:t>SUJETO OBLIGADO,</w:t>
      </w:r>
      <w:r w:rsidRPr="003802BD">
        <w:rPr>
          <w:rFonts w:ascii="Palatino Linotype" w:eastAsia="Calibri" w:hAnsi="Palatino Linotype" w:cs="Arial"/>
          <w:sz w:val="24"/>
          <w:szCs w:val="24"/>
          <w:lang w:val="es-ES_tradnl" w:eastAsia="es-ES"/>
        </w:rPr>
        <w:t xml:space="preserve"> vía </w:t>
      </w:r>
      <w:r w:rsidRPr="003802BD">
        <w:rPr>
          <w:rFonts w:ascii="Palatino Linotype" w:eastAsia="Calibri" w:hAnsi="Palatino Linotype" w:cs="Arial"/>
          <w:sz w:val="24"/>
          <w:szCs w:val="24"/>
          <w:lang w:val="es-ES" w:eastAsia="es-ES"/>
        </w:rPr>
        <w:t xml:space="preserve">Sistema de Acceso a la Información Mexiquense </w:t>
      </w:r>
      <w:r w:rsidRPr="003802BD">
        <w:rPr>
          <w:rFonts w:ascii="Palatino Linotype" w:eastAsia="Calibri" w:hAnsi="Palatino Linotype" w:cs="Arial"/>
          <w:b/>
          <w:sz w:val="24"/>
          <w:szCs w:val="24"/>
          <w:lang w:val="es-ES" w:eastAsia="es-ES"/>
        </w:rPr>
        <w:t>(SAIMEX),</w:t>
      </w:r>
      <w:r w:rsidR="002120D8" w:rsidRPr="003802BD">
        <w:rPr>
          <w:rFonts w:ascii="Palatino Linotype" w:eastAsia="Calibri" w:hAnsi="Palatino Linotype" w:cs="Arial"/>
          <w:sz w:val="24"/>
          <w:szCs w:val="24"/>
          <w:lang w:val="es-ES" w:eastAsia="es-ES"/>
        </w:rPr>
        <w:t xml:space="preserve"> la </w:t>
      </w:r>
      <w:r w:rsidRPr="003802BD">
        <w:rPr>
          <w:rFonts w:ascii="Palatino Linotype" w:eastAsia="Calibri" w:hAnsi="Palatino Linotype" w:cs="Arial"/>
          <w:sz w:val="24"/>
          <w:szCs w:val="24"/>
          <w:lang w:val="es-ES" w:eastAsia="es-ES"/>
        </w:rPr>
        <w:t>solicitud de información</w:t>
      </w:r>
      <w:r w:rsidR="002120D8" w:rsidRPr="003802BD">
        <w:rPr>
          <w:rFonts w:ascii="Palatino Linotype" w:eastAsia="Calibri" w:hAnsi="Palatino Linotype" w:cs="Arial"/>
          <w:sz w:val="24"/>
          <w:szCs w:val="24"/>
          <w:lang w:val="es-ES" w:eastAsia="es-ES"/>
        </w:rPr>
        <w:t xml:space="preserve"> </w:t>
      </w:r>
      <w:r w:rsidRPr="003802BD">
        <w:rPr>
          <w:rFonts w:ascii="Palatino Linotype" w:eastAsia="Calibri" w:hAnsi="Palatino Linotype" w:cs="Arial"/>
          <w:sz w:val="24"/>
          <w:szCs w:val="24"/>
          <w:lang w:val="es-ES" w:eastAsia="es-ES"/>
        </w:rPr>
        <w:t>pública registrada</w:t>
      </w:r>
      <w:r w:rsidR="002120D8" w:rsidRPr="003802BD">
        <w:rPr>
          <w:rFonts w:ascii="Palatino Linotype" w:eastAsia="Calibri" w:hAnsi="Palatino Linotype" w:cs="Arial"/>
          <w:sz w:val="24"/>
          <w:szCs w:val="24"/>
          <w:lang w:val="es-ES" w:eastAsia="es-ES"/>
        </w:rPr>
        <w:t xml:space="preserve">s con </w:t>
      </w:r>
      <w:proofErr w:type="gramStart"/>
      <w:r w:rsidR="002120D8" w:rsidRPr="003802BD">
        <w:rPr>
          <w:rFonts w:ascii="Palatino Linotype" w:eastAsia="Calibri" w:hAnsi="Palatino Linotype" w:cs="Arial"/>
          <w:sz w:val="24"/>
          <w:szCs w:val="24"/>
          <w:lang w:val="es-ES" w:eastAsia="es-ES"/>
        </w:rPr>
        <w:t xml:space="preserve">el </w:t>
      </w:r>
      <w:r w:rsidRPr="003802BD">
        <w:rPr>
          <w:rFonts w:ascii="Palatino Linotype" w:eastAsia="Calibri" w:hAnsi="Palatino Linotype" w:cs="Arial"/>
          <w:sz w:val="24"/>
          <w:szCs w:val="24"/>
          <w:lang w:val="es-ES" w:eastAsia="es-ES"/>
        </w:rPr>
        <w:t xml:space="preserve"> número</w:t>
      </w:r>
      <w:r w:rsidR="00F57E19" w:rsidRPr="003802BD">
        <w:rPr>
          <w:rFonts w:ascii="Palatino Linotype" w:eastAsia="Calibri" w:hAnsi="Palatino Linotype" w:cs="Arial"/>
          <w:sz w:val="24"/>
          <w:szCs w:val="24"/>
          <w:lang w:val="es-ES" w:eastAsia="es-ES"/>
        </w:rPr>
        <w:t>s</w:t>
      </w:r>
      <w:proofErr w:type="gramEnd"/>
      <w:r w:rsidR="00F57E19" w:rsidRPr="003802BD">
        <w:rPr>
          <w:rFonts w:ascii="Palatino Linotype" w:eastAsia="Calibri" w:hAnsi="Palatino Linotype" w:cs="Arial"/>
          <w:sz w:val="24"/>
          <w:szCs w:val="24"/>
          <w:lang w:val="es-ES" w:eastAsia="es-ES"/>
        </w:rPr>
        <w:t xml:space="preserve"> </w:t>
      </w:r>
      <w:r w:rsidR="00AA7CDF" w:rsidRPr="003802BD">
        <w:rPr>
          <w:rFonts w:ascii="Palatino Linotype" w:eastAsia="Calibri" w:hAnsi="Palatino Linotype" w:cs="Arial"/>
          <w:b/>
          <w:bCs/>
          <w:sz w:val="24"/>
          <w:szCs w:val="24"/>
          <w:lang w:eastAsia="es-ES"/>
        </w:rPr>
        <w:t>00006/CHICOLOA/IP/2021</w:t>
      </w:r>
      <w:r w:rsidR="002120D8" w:rsidRPr="003802BD">
        <w:rPr>
          <w:rFonts w:ascii="Palatino Linotype" w:eastAsia="Calibri" w:hAnsi="Palatino Linotype" w:cs="Arial"/>
          <w:sz w:val="24"/>
          <w:szCs w:val="24"/>
          <w:lang w:val="es-ES" w:eastAsia="es-ES"/>
        </w:rPr>
        <w:t xml:space="preserve"> </w:t>
      </w:r>
      <w:r w:rsidR="00F57E19" w:rsidRPr="003802BD">
        <w:rPr>
          <w:rFonts w:ascii="Palatino Linotype" w:eastAsia="Calibri" w:hAnsi="Palatino Linotype" w:cs="Arial"/>
          <w:sz w:val="24"/>
          <w:szCs w:val="24"/>
          <w:lang w:val="es-ES" w:eastAsia="es-ES"/>
        </w:rPr>
        <w:t xml:space="preserve"> </w:t>
      </w:r>
      <w:r w:rsidRPr="003802BD">
        <w:rPr>
          <w:rFonts w:ascii="Palatino Linotype" w:eastAsia="Calibri" w:hAnsi="Palatino Linotype" w:cs="Arial"/>
          <w:b/>
          <w:bCs/>
          <w:sz w:val="24"/>
          <w:szCs w:val="24"/>
          <w:lang w:val="es-ES_tradnl" w:eastAsia="es-ES"/>
        </w:rPr>
        <w:t xml:space="preserve"> </w:t>
      </w:r>
      <w:r w:rsidR="00F57E19" w:rsidRPr="003802BD">
        <w:rPr>
          <w:rFonts w:ascii="Palatino Linotype" w:eastAsia="Calibri" w:hAnsi="Palatino Linotype" w:cs="Arial"/>
          <w:sz w:val="24"/>
          <w:szCs w:val="24"/>
          <w:lang w:val="es-ES" w:eastAsia="es-ES"/>
        </w:rPr>
        <w:t xml:space="preserve">, mediante las </w:t>
      </w:r>
      <w:r w:rsidRPr="003802BD">
        <w:rPr>
          <w:rFonts w:ascii="Palatino Linotype" w:eastAsia="Calibri" w:hAnsi="Palatino Linotype" w:cs="Arial"/>
          <w:sz w:val="24"/>
          <w:szCs w:val="24"/>
          <w:lang w:val="es-ES" w:eastAsia="es-ES"/>
        </w:rPr>
        <w:t>cual</w:t>
      </w:r>
      <w:r w:rsidR="00F57E19" w:rsidRPr="003802BD">
        <w:rPr>
          <w:rFonts w:ascii="Palatino Linotype" w:eastAsia="Calibri" w:hAnsi="Palatino Linotype" w:cs="Arial"/>
          <w:sz w:val="24"/>
          <w:szCs w:val="24"/>
          <w:lang w:val="es-ES" w:eastAsia="es-ES"/>
        </w:rPr>
        <w:t>es</w:t>
      </w:r>
      <w:r w:rsidRPr="003802BD">
        <w:rPr>
          <w:rFonts w:ascii="Palatino Linotype" w:eastAsia="Calibri" w:hAnsi="Palatino Linotype" w:cs="Arial"/>
          <w:sz w:val="24"/>
          <w:szCs w:val="24"/>
          <w:lang w:val="es-ES" w:eastAsia="es-ES"/>
        </w:rPr>
        <w:t xml:space="preserve"> se requirió:</w:t>
      </w:r>
    </w:p>
    <w:p w14:paraId="11A4C55C" w14:textId="77777777" w:rsidR="00255189" w:rsidRPr="003802BD"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3802BD">
        <w:rPr>
          <w:rFonts w:ascii="Palatino Linotype" w:eastAsia="Calibri" w:hAnsi="Palatino Linotype" w:cs="Arial"/>
          <w:b/>
          <w:bCs/>
          <w:szCs w:val="24"/>
          <w:lang w:eastAsia="es-ES"/>
        </w:rPr>
        <w:t xml:space="preserve"> </w:t>
      </w:r>
    </w:p>
    <w:p w14:paraId="79341B3B" w14:textId="77777777" w:rsidR="00255189" w:rsidRPr="003802BD"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3802BD">
        <w:rPr>
          <w:rFonts w:ascii="Palatino Linotype" w:eastAsiaTheme="minorEastAsia" w:hAnsi="Palatino Linotype"/>
          <w:i/>
          <w:szCs w:val="24"/>
          <w:lang w:val="es-ES_tradnl" w:eastAsia="es-ES"/>
        </w:rPr>
        <w:t>“</w:t>
      </w:r>
      <w:r w:rsidR="00AA7CDF" w:rsidRPr="003802BD">
        <w:rPr>
          <w:rFonts w:ascii="Palatino Linotype" w:eastAsiaTheme="minorEastAsia" w:hAnsi="Palatino Linotype"/>
          <w:i/>
          <w:szCs w:val="24"/>
          <w:lang w:eastAsia="es-ES"/>
        </w:rPr>
        <w:t xml:space="preserve">Quiero de manera digital todos y cada uno de los manuales de procedimientos de todas las áreas que conforman el municipio de </w:t>
      </w:r>
      <w:proofErr w:type="spellStart"/>
      <w:r w:rsidR="00AA7CDF" w:rsidRPr="003802BD">
        <w:rPr>
          <w:rFonts w:ascii="Palatino Linotype" w:eastAsiaTheme="minorEastAsia" w:hAnsi="Palatino Linotype"/>
          <w:i/>
          <w:szCs w:val="24"/>
          <w:lang w:eastAsia="es-ES"/>
        </w:rPr>
        <w:t>chicoloapan</w:t>
      </w:r>
      <w:proofErr w:type="spellEnd"/>
      <w:r w:rsidR="00AA7CDF" w:rsidRPr="003802BD">
        <w:rPr>
          <w:rFonts w:ascii="Palatino Linotype" w:eastAsiaTheme="minorEastAsia" w:hAnsi="Palatino Linotype"/>
          <w:i/>
          <w:szCs w:val="24"/>
          <w:lang w:eastAsia="es-ES"/>
        </w:rPr>
        <w:t xml:space="preserve"> con los que han estado trabajando desde que inicio la presente administración; requiero el fundamento y motivo por el cual no están los manuales antes referidos en su página oficial de internet siendo esta una obligación de transparencia; de no entregarme los manuales antes referidos, requiero me funden y motiven como es que trabajan las </w:t>
      </w:r>
      <w:r w:rsidR="00AA7CDF" w:rsidRPr="003802BD">
        <w:rPr>
          <w:rFonts w:ascii="Palatino Linotype" w:eastAsiaTheme="minorEastAsia" w:hAnsi="Palatino Linotype"/>
          <w:i/>
          <w:szCs w:val="24"/>
          <w:lang w:eastAsia="es-ES"/>
        </w:rPr>
        <w:lastRenderedPageBreak/>
        <w:t>distintas áreas del municipio si no tienen los manuales, como trabajan ¿empíricamente? seguramente</w:t>
      </w:r>
      <w:r w:rsidRPr="003802BD">
        <w:rPr>
          <w:rFonts w:ascii="Palatino Linotype" w:eastAsiaTheme="minorEastAsia" w:hAnsi="Palatino Linotype"/>
          <w:i/>
          <w:szCs w:val="24"/>
          <w:lang w:val="es-ES_tradnl" w:eastAsia="es-ES"/>
        </w:rPr>
        <w:t>.”</w:t>
      </w:r>
      <w:r w:rsidR="00255189" w:rsidRPr="003802BD">
        <w:rPr>
          <w:rFonts w:ascii="Palatino Linotype" w:eastAsiaTheme="minorEastAsia" w:hAnsi="Palatino Linotype"/>
          <w:i/>
          <w:szCs w:val="24"/>
          <w:lang w:val="es-ES_tradnl" w:eastAsia="es-ES"/>
        </w:rPr>
        <w:t xml:space="preserve"> (Sic)</w:t>
      </w:r>
    </w:p>
    <w:p w14:paraId="5F05AB34" w14:textId="77777777" w:rsidR="00255189" w:rsidRPr="003802BD"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7785E4FF" w14:textId="77777777" w:rsidR="00F57E19" w:rsidRPr="003802BD"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802B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802BD">
        <w:rPr>
          <w:rFonts w:ascii="Palatino Linotype" w:eastAsiaTheme="minorEastAsia" w:hAnsi="Palatino Linotype" w:cs="Arial"/>
          <w:b/>
          <w:sz w:val="24"/>
          <w:szCs w:val="24"/>
          <w:lang w:val="es-ES_tradnl" w:eastAsia="es-ES"/>
        </w:rPr>
        <w:t xml:space="preserve">(SAIMEX). </w:t>
      </w:r>
      <w:r w:rsidR="00472D8A" w:rsidRPr="003802BD">
        <w:rPr>
          <w:rFonts w:ascii="Palatino Linotype" w:eastAsiaTheme="minorEastAsia" w:hAnsi="Palatino Linotype" w:cs="Arial"/>
          <w:b/>
          <w:sz w:val="24"/>
          <w:szCs w:val="24"/>
          <w:lang w:val="es-ES_tradnl" w:eastAsia="es-ES"/>
        </w:rPr>
        <w:t xml:space="preserve"> </w:t>
      </w:r>
    </w:p>
    <w:p w14:paraId="66AEF52F" w14:textId="77777777" w:rsidR="00AA7CDF" w:rsidRPr="003802BD" w:rsidRDefault="00AA7CDF" w:rsidP="00AA7CDF">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6100F14D" w14:textId="77777777" w:rsidR="00AA7CDF" w:rsidRPr="003802BD" w:rsidRDefault="00AA7CDF"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802BD">
        <w:rPr>
          <w:rFonts w:ascii="Palatino Linotype" w:eastAsiaTheme="minorEastAsia" w:hAnsi="Palatino Linotype" w:cs="Arial"/>
          <w:b/>
          <w:sz w:val="24"/>
          <w:szCs w:val="24"/>
          <w:lang w:val="es-ES_tradnl" w:eastAsia="es-ES"/>
        </w:rPr>
        <w:t>P</w:t>
      </w:r>
      <w:r w:rsidRPr="003802BD">
        <w:rPr>
          <w:rFonts w:ascii="Palatino Linotype" w:eastAsiaTheme="minorEastAsia" w:hAnsi="Palatino Linotype" w:cs="Arial"/>
          <w:sz w:val="24"/>
          <w:szCs w:val="24"/>
          <w:lang w:val="es-ES_tradnl" w:eastAsia="es-ES"/>
        </w:rPr>
        <w:t xml:space="preserve">osteriormente en fecha veinte (20) de enero de dos mil veintiuno, el Titular de la Unidad de Transparencia turnó la solicitud a los Servidores Públicos Habilitados sin embargo no hubo respuesta alguna, motivo por el cual el </w:t>
      </w:r>
      <w:proofErr w:type="gramStart"/>
      <w:r w:rsidRPr="003802BD">
        <w:rPr>
          <w:rFonts w:ascii="Palatino Linotype" w:eastAsiaTheme="minorEastAsia" w:hAnsi="Palatino Linotype" w:cs="Arial"/>
          <w:sz w:val="24"/>
          <w:szCs w:val="24"/>
          <w:lang w:val="es-ES_tradnl" w:eastAsia="es-ES"/>
        </w:rPr>
        <w:t>particular :</w:t>
      </w:r>
      <w:proofErr w:type="gramEnd"/>
    </w:p>
    <w:p w14:paraId="7C360005" w14:textId="77777777" w:rsidR="00255189" w:rsidRPr="003802BD"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802BD">
        <w:rPr>
          <w:rFonts w:ascii="Palatino Linotype" w:eastAsiaTheme="minorEastAsia" w:hAnsi="Palatino Linotype" w:cs="Arial"/>
          <w:sz w:val="24"/>
          <w:szCs w:val="24"/>
          <w:lang w:val="es-ES_tradnl" w:eastAsia="es-ES"/>
        </w:rPr>
        <w:t xml:space="preserve"> </w:t>
      </w:r>
    </w:p>
    <w:p w14:paraId="3EABB2FB" w14:textId="77777777" w:rsidR="00255189" w:rsidRPr="003802BD"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802BD">
        <w:rPr>
          <w:rFonts w:ascii="Palatino Linotype" w:eastAsia="Calibri" w:hAnsi="Palatino Linotype" w:cs="Arial"/>
          <w:sz w:val="24"/>
          <w:szCs w:val="24"/>
          <w:lang w:val="es-AR" w:eastAsia="es-ES"/>
        </w:rPr>
        <w:t>El</w:t>
      </w:r>
      <w:r w:rsidRPr="003802BD">
        <w:rPr>
          <w:rFonts w:ascii="Palatino Linotype" w:eastAsia="Times New Roman" w:hAnsi="Palatino Linotype" w:cs="Arial"/>
          <w:sz w:val="24"/>
          <w:szCs w:val="24"/>
          <w:lang w:val="es-ES" w:eastAsia="es-ES"/>
        </w:rPr>
        <w:t xml:space="preserve"> día</w:t>
      </w:r>
      <w:r w:rsidR="00584F01" w:rsidRPr="003802BD">
        <w:rPr>
          <w:rFonts w:ascii="Palatino Linotype" w:eastAsia="Times New Roman" w:hAnsi="Palatino Linotype" w:cs="Arial"/>
          <w:sz w:val="24"/>
          <w:szCs w:val="24"/>
          <w:lang w:val="es-ES" w:eastAsia="es-ES"/>
        </w:rPr>
        <w:t xml:space="preserve"> </w:t>
      </w:r>
      <w:r w:rsidR="00AA7CDF" w:rsidRPr="003802BD">
        <w:rPr>
          <w:rFonts w:ascii="Palatino Linotype" w:eastAsia="Times New Roman" w:hAnsi="Palatino Linotype" w:cs="Arial"/>
          <w:sz w:val="24"/>
          <w:szCs w:val="24"/>
          <w:lang w:val="es-ES" w:eastAsia="es-ES"/>
        </w:rPr>
        <w:t>quince (15</w:t>
      </w:r>
      <w:r w:rsidR="00584F01" w:rsidRPr="003802BD">
        <w:rPr>
          <w:rFonts w:ascii="Palatino Linotype" w:eastAsia="Times New Roman" w:hAnsi="Palatino Linotype" w:cs="Arial"/>
          <w:sz w:val="24"/>
          <w:szCs w:val="24"/>
          <w:lang w:val="es-ES" w:eastAsia="es-ES"/>
        </w:rPr>
        <w:t>) de</w:t>
      </w:r>
      <w:r w:rsidR="00AA7CDF" w:rsidRPr="003802BD">
        <w:rPr>
          <w:rFonts w:ascii="Palatino Linotype" w:eastAsia="Times New Roman" w:hAnsi="Palatino Linotype" w:cs="Arial"/>
          <w:sz w:val="24"/>
          <w:szCs w:val="24"/>
          <w:lang w:val="es-ES" w:eastAsia="es-ES"/>
        </w:rPr>
        <w:t xml:space="preserve"> f</w:t>
      </w:r>
      <w:r w:rsidR="00ED7E1C" w:rsidRPr="003802BD">
        <w:rPr>
          <w:rFonts w:ascii="Palatino Linotype" w:eastAsia="Times New Roman" w:hAnsi="Palatino Linotype" w:cs="Arial"/>
          <w:sz w:val="24"/>
          <w:szCs w:val="24"/>
          <w:lang w:val="es-ES" w:eastAsia="es-ES"/>
        </w:rPr>
        <w:t>e</w:t>
      </w:r>
      <w:r w:rsidR="00AA7CDF" w:rsidRPr="003802BD">
        <w:rPr>
          <w:rFonts w:ascii="Palatino Linotype" w:eastAsia="Times New Roman" w:hAnsi="Palatino Linotype" w:cs="Arial"/>
          <w:sz w:val="24"/>
          <w:szCs w:val="24"/>
          <w:lang w:val="es-ES" w:eastAsia="es-ES"/>
        </w:rPr>
        <w:t xml:space="preserve">brero de dos mil </w:t>
      </w:r>
      <w:proofErr w:type="gramStart"/>
      <w:r w:rsidR="00AA7CDF" w:rsidRPr="003802BD">
        <w:rPr>
          <w:rFonts w:ascii="Palatino Linotype" w:eastAsia="Times New Roman" w:hAnsi="Palatino Linotype" w:cs="Arial"/>
          <w:sz w:val="24"/>
          <w:szCs w:val="24"/>
          <w:lang w:val="es-ES" w:eastAsia="es-ES"/>
        </w:rPr>
        <w:t>veintiuno</w:t>
      </w:r>
      <w:r w:rsidR="00ED7E1C" w:rsidRPr="003802BD">
        <w:rPr>
          <w:rFonts w:ascii="Palatino Linotype" w:eastAsia="Times New Roman" w:hAnsi="Palatino Linotype" w:cs="Arial"/>
          <w:sz w:val="24"/>
          <w:szCs w:val="24"/>
          <w:lang w:val="es-ES" w:eastAsia="es-ES"/>
        </w:rPr>
        <w:t xml:space="preserve"> </w:t>
      </w:r>
      <w:r w:rsidRPr="003802BD">
        <w:rPr>
          <w:rFonts w:ascii="Palatino Linotype" w:eastAsia="Times New Roman" w:hAnsi="Palatino Linotype" w:cs="Arial"/>
          <w:sz w:val="24"/>
          <w:szCs w:val="24"/>
          <w:lang w:val="es-ES" w:eastAsia="es-ES"/>
        </w:rPr>
        <w:t>,</w:t>
      </w:r>
      <w:proofErr w:type="gramEnd"/>
      <w:r w:rsidRPr="003802BD">
        <w:rPr>
          <w:rFonts w:ascii="Palatino Linotype" w:eastAsia="Times New Roman" w:hAnsi="Palatino Linotype" w:cs="Arial"/>
          <w:sz w:val="24"/>
          <w:szCs w:val="24"/>
          <w:lang w:val="es-ES" w:eastAsia="es-ES"/>
        </w:rPr>
        <w:t xml:space="preserve"> el particular interpuso el recurso de revisión, en contra de la falta de respuesta, señalando como:</w:t>
      </w:r>
      <w:bookmarkStart w:id="2" w:name="_Toc462307683"/>
      <w:bookmarkStart w:id="3" w:name="_Toc472427085"/>
      <w:bookmarkStart w:id="4" w:name="_Toc472500652"/>
    </w:p>
    <w:p w14:paraId="5BFE2811" w14:textId="77777777" w:rsidR="00255189" w:rsidRPr="003802BD"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4053E8B2" w14:textId="77777777" w:rsidR="00584F01" w:rsidRPr="003802BD"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802BD">
        <w:rPr>
          <w:rFonts w:ascii="Palatino Linotype" w:eastAsiaTheme="majorEastAsia" w:hAnsi="Palatino Linotype" w:cstheme="majorBidi"/>
          <w:b/>
          <w:sz w:val="24"/>
          <w:szCs w:val="24"/>
          <w:lang w:val="es-ES" w:eastAsia="es-ES"/>
        </w:rPr>
        <w:t>Acto impugnado</w:t>
      </w:r>
      <w:r w:rsidRPr="003802BD">
        <w:rPr>
          <w:rFonts w:ascii="Palatino Linotype" w:eastAsiaTheme="majorEastAsia" w:hAnsi="Palatino Linotype" w:cstheme="majorBidi"/>
          <w:b/>
          <w:i/>
          <w:sz w:val="24"/>
          <w:szCs w:val="24"/>
          <w:lang w:val="es-ES" w:eastAsia="es-ES"/>
        </w:rPr>
        <w:t>:</w:t>
      </w:r>
      <w:bookmarkEnd w:id="2"/>
      <w:bookmarkEnd w:id="3"/>
      <w:bookmarkEnd w:id="4"/>
      <w:r w:rsidRPr="003802BD">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E12CA4E" w14:textId="77777777" w:rsidR="00255189" w:rsidRPr="003802BD"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3802BD">
        <w:rPr>
          <w:rFonts w:ascii="Palatino Linotype" w:eastAsiaTheme="majorEastAsia" w:hAnsi="Palatino Linotype" w:cstheme="majorBidi"/>
          <w:i/>
          <w:lang w:val="es-ES" w:eastAsia="es-ES"/>
        </w:rPr>
        <w:t xml:space="preserve"> “</w:t>
      </w:r>
      <w:r w:rsidR="00AA7CDF" w:rsidRPr="003802BD">
        <w:rPr>
          <w:rFonts w:ascii="Palatino Linotype" w:eastAsiaTheme="majorEastAsia" w:hAnsi="Palatino Linotype" w:cstheme="majorBidi"/>
          <w:i/>
          <w:lang w:val="es-ES" w:eastAsia="es-ES"/>
        </w:rPr>
        <w:t xml:space="preserve">Como es costumbre la negativa de entregar la </w:t>
      </w:r>
      <w:proofErr w:type="gramStart"/>
      <w:r w:rsidR="00AA7CDF" w:rsidRPr="003802BD">
        <w:rPr>
          <w:rFonts w:ascii="Palatino Linotype" w:eastAsiaTheme="majorEastAsia" w:hAnsi="Palatino Linotype" w:cstheme="majorBidi"/>
          <w:i/>
          <w:lang w:val="es-ES" w:eastAsia="es-ES"/>
        </w:rPr>
        <w:t>información.</w:t>
      </w:r>
      <w:r w:rsidR="00F57E19" w:rsidRPr="003802BD">
        <w:rPr>
          <w:rFonts w:ascii="Palatino Linotype" w:eastAsiaTheme="majorEastAsia" w:hAnsi="Palatino Linotype" w:cstheme="majorBidi"/>
          <w:i/>
          <w:lang w:val="es-ES" w:eastAsia="es-ES"/>
        </w:rPr>
        <w:t>.</w:t>
      </w:r>
      <w:proofErr w:type="gramEnd"/>
      <w:r w:rsidRPr="003802BD">
        <w:rPr>
          <w:rFonts w:ascii="Palatino Linotype" w:hAnsi="Palatino Linotype"/>
          <w:color w:val="000000"/>
        </w:rPr>
        <w:t>”</w:t>
      </w:r>
      <w:r w:rsidR="00255189" w:rsidRPr="003802BD">
        <w:rPr>
          <w:rFonts w:ascii="Palatino Linotype" w:eastAsiaTheme="majorEastAsia" w:hAnsi="Palatino Linotype" w:cstheme="majorBidi"/>
          <w:i/>
          <w:lang w:val="es-ES" w:eastAsia="es-ES"/>
        </w:rPr>
        <w:t xml:space="preserve"> </w:t>
      </w:r>
      <w:r w:rsidR="00255189" w:rsidRPr="003802BD">
        <w:rPr>
          <w:rFonts w:ascii="Palatino Linotype" w:eastAsia="Calibri" w:hAnsi="Palatino Linotype" w:cs="Arial"/>
          <w:i/>
          <w:lang w:val="es-ES" w:eastAsia="es-ES"/>
        </w:rPr>
        <w:t>(</w:t>
      </w:r>
      <w:r w:rsidR="00255189" w:rsidRPr="003802BD">
        <w:rPr>
          <w:rFonts w:ascii="Palatino Linotype" w:eastAsia="Calibri" w:hAnsi="Palatino Linotype" w:cs="Arial"/>
          <w:i/>
          <w:sz w:val="24"/>
          <w:szCs w:val="24"/>
          <w:lang w:val="es-ES" w:eastAsia="es-ES"/>
        </w:rPr>
        <w:t xml:space="preserve">Sic) </w:t>
      </w:r>
    </w:p>
    <w:p w14:paraId="61E803C7" w14:textId="77777777" w:rsidR="00255189" w:rsidRPr="003802BD" w:rsidRDefault="00255189" w:rsidP="00255189">
      <w:pPr>
        <w:spacing w:after="0" w:line="360" w:lineRule="auto"/>
        <w:ind w:left="720" w:right="567"/>
        <w:contextualSpacing/>
        <w:jc w:val="both"/>
        <w:rPr>
          <w:rFonts w:ascii="Palatino Linotype" w:eastAsiaTheme="minorEastAsia" w:hAnsi="Palatino Linotype" w:cs="Arial"/>
          <w:i/>
          <w:sz w:val="24"/>
          <w:szCs w:val="24"/>
          <w:lang w:val="es-ES" w:eastAsia="es-ES"/>
        </w:rPr>
      </w:pPr>
    </w:p>
    <w:p w14:paraId="1CE5C36F" w14:textId="77777777" w:rsidR="00255189" w:rsidRPr="003802BD"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802BD">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802BD">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5874082" w14:textId="77777777" w:rsidR="00584F01" w:rsidRPr="003802BD" w:rsidRDefault="00AA7CDF"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3802BD">
        <w:rPr>
          <w:rFonts w:ascii="Palatino Linotype" w:eastAsiaTheme="majorEastAsia" w:hAnsi="Palatino Linotype" w:cstheme="majorBidi"/>
          <w:i/>
          <w:sz w:val="24"/>
          <w:szCs w:val="24"/>
          <w:lang w:val="es-ES" w:eastAsia="es-ES"/>
        </w:rPr>
        <w:t>“Se viola mi derecho humano a la información</w:t>
      </w:r>
      <w:r w:rsidR="00F57E19" w:rsidRPr="003802BD">
        <w:rPr>
          <w:rFonts w:ascii="Palatino Linotype" w:eastAsiaTheme="majorEastAsia" w:hAnsi="Palatino Linotype" w:cstheme="majorBidi"/>
          <w:i/>
          <w:sz w:val="24"/>
          <w:szCs w:val="24"/>
          <w:lang w:val="es-ES" w:eastAsia="es-ES"/>
        </w:rPr>
        <w:t>.” (</w:t>
      </w:r>
      <w:r w:rsidR="00584F01" w:rsidRPr="003802BD">
        <w:rPr>
          <w:rFonts w:ascii="Palatino Linotype" w:eastAsiaTheme="majorEastAsia" w:hAnsi="Palatino Linotype" w:cstheme="majorBidi"/>
          <w:i/>
          <w:sz w:val="24"/>
          <w:szCs w:val="24"/>
          <w:lang w:val="es-ES" w:eastAsia="es-ES"/>
        </w:rPr>
        <w:t>Sic)</w:t>
      </w:r>
    </w:p>
    <w:p w14:paraId="20C28422" w14:textId="77777777" w:rsidR="00255189" w:rsidRPr="003802BD"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153DC13" w14:textId="77777777" w:rsidR="00255189" w:rsidRPr="003802BD"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802BD">
        <w:rPr>
          <w:rFonts w:ascii="Palatino Linotype" w:eastAsia="Times New Roman" w:hAnsi="Palatino Linotype" w:cs="Arial"/>
          <w:sz w:val="24"/>
          <w:szCs w:val="24"/>
          <w:lang w:val="es-ES" w:eastAsia="es-ES"/>
        </w:rPr>
        <w:t xml:space="preserve">Se registró el recurso de revisión bajo el número de expediente </w:t>
      </w:r>
      <w:r w:rsidRPr="003802BD">
        <w:rPr>
          <w:rFonts w:ascii="Palatino Linotype" w:eastAsiaTheme="minorEastAsia" w:hAnsi="Palatino Linotype" w:cs="Arial"/>
          <w:bCs/>
          <w:sz w:val="24"/>
          <w:szCs w:val="24"/>
          <w:lang w:val="es-ES_tradnl" w:eastAsia="es-ES"/>
        </w:rPr>
        <w:t xml:space="preserve">al rubro indicado, asimismo con fundamento en lo dispuesto por el </w:t>
      </w:r>
      <w:r w:rsidRPr="003802BD">
        <w:rPr>
          <w:rFonts w:ascii="Palatino Linotype" w:eastAsia="Calibri" w:hAnsi="Palatino Linotype" w:cs="Arial"/>
          <w:sz w:val="24"/>
          <w:szCs w:val="24"/>
          <w:lang w:val="es-ES" w:eastAsia="es-ES"/>
        </w:rPr>
        <w:t xml:space="preserve">artículo 185 fracción I de la </w:t>
      </w:r>
      <w:r w:rsidRPr="003802BD">
        <w:rPr>
          <w:rFonts w:ascii="Palatino Linotype" w:eastAsia="Calibri" w:hAnsi="Palatino Linotype" w:cs="Arial"/>
          <w:b/>
          <w:sz w:val="24"/>
          <w:szCs w:val="24"/>
          <w:lang w:val="es-ES" w:eastAsia="es-ES"/>
        </w:rPr>
        <w:t xml:space="preserve">Ley de Transparencia y Acceso a la Información Pública del Estado de México y </w:t>
      </w:r>
      <w:r w:rsidRPr="003802BD">
        <w:rPr>
          <w:rFonts w:ascii="Palatino Linotype" w:eastAsia="Calibri" w:hAnsi="Palatino Linotype" w:cs="Arial"/>
          <w:b/>
          <w:sz w:val="24"/>
          <w:szCs w:val="24"/>
          <w:lang w:val="es-ES" w:eastAsia="es-ES"/>
        </w:rPr>
        <w:lastRenderedPageBreak/>
        <w:t xml:space="preserve">Municipios </w:t>
      </w:r>
      <w:r w:rsidRPr="003802BD">
        <w:rPr>
          <w:rFonts w:ascii="Palatino Linotype" w:eastAsia="Times New Roman" w:hAnsi="Palatino Linotype" w:cs="Arial"/>
          <w:sz w:val="24"/>
          <w:szCs w:val="24"/>
          <w:lang w:val="es-ES" w:eastAsia="es-ES"/>
        </w:rPr>
        <w:t xml:space="preserve">se turnó al </w:t>
      </w:r>
      <w:r w:rsidRPr="003802BD">
        <w:rPr>
          <w:rFonts w:ascii="Palatino Linotype" w:eastAsia="Times New Roman" w:hAnsi="Palatino Linotype" w:cs="Arial"/>
          <w:b/>
          <w:sz w:val="24"/>
          <w:szCs w:val="24"/>
          <w:lang w:val="es-ES" w:eastAsia="es-ES"/>
        </w:rPr>
        <w:t xml:space="preserve">Comisionado José Guadalupe Luna Hernández, </w:t>
      </w:r>
      <w:r w:rsidRPr="003802BD">
        <w:rPr>
          <w:rFonts w:ascii="Palatino Linotype" w:eastAsia="Times New Roman" w:hAnsi="Palatino Linotype" w:cs="Arial"/>
          <w:sz w:val="24"/>
          <w:szCs w:val="24"/>
          <w:lang w:val="es-ES" w:eastAsia="es-ES"/>
        </w:rPr>
        <w:t xml:space="preserve">con el objeto de </w:t>
      </w:r>
      <w:r w:rsidRPr="003802BD">
        <w:rPr>
          <w:rFonts w:ascii="Palatino Linotype" w:eastAsia="Times New Roman" w:hAnsi="Palatino Linotype" w:cs="Arial"/>
          <w:sz w:val="24"/>
          <w:szCs w:val="24"/>
          <w:lang w:eastAsia="es-ES"/>
        </w:rPr>
        <w:t>su análisis.</w:t>
      </w:r>
    </w:p>
    <w:p w14:paraId="692EA8EE" w14:textId="77777777" w:rsidR="00255189" w:rsidRPr="003802BD"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E139F1B" w14:textId="77777777" w:rsidR="00255189" w:rsidRPr="003802BD"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802BD">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3802BD">
        <w:rPr>
          <w:rFonts w:ascii="Palatino Linotype" w:eastAsia="Calibri" w:hAnsi="Palatino Linotype" w:cs="Arial"/>
          <w:sz w:val="24"/>
          <w:szCs w:val="24"/>
          <w:lang w:val="es-ES" w:eastAsia="es-ES"/>
        </w:rPr>
        <w:t xml:space="preserve">l acuerdo de admisión de fecha </w:t>
      </w:r>
      <w:r w:rsidR="002B5273" w:rsidRPr="003802BD">
        <w:rPr>
          <w:rFonts w:ascii="Palatino Linotype" w:eastAsia="Calibri" w:hAnsi="Palatino Linotype" w:cs="Arial"/>
          <w:sz w:val="24"/>
          <w:szCs w:val="24"/>
          <w:lang w:val="es-ES" w:eastAsia="es-ES"/>
        </w:rPr>
        <w:t>diecinueve  (19) de febrero de dos mil veintiuno</w:t>
      </w:r>
      <w:r w:rsidR="00584F01" w:rsidRPr="003802BD">
        <w:rPr>
          <w:rFonts w:ascii="Palatino Linotype" w:eastAsia="Calibri" w:hAnsi="Palatino Linotype" w:cs="Arial"/>
          <w:sz w:val="24"/>
          <w:szCs w:val="24"/>
          <w:lang w:val="es-ES" w:eastAsia="es-ES"/>
        </w:rPr>
        <w:t xml:space="preserve"> </w:t>
      </w:r>
      <w:r w:rsidRPr="003802BD">
        <w:rPr>
          <w:rFonts w:ascii="Palatino Linotype" w:eastAsia="Calibri" w:hAnsi="Palatino Linotype" w:cs="Arial"/>
          <w:sz w:val="24"/>
          <w:szCs w:val="24"/>
          <w:lang w:val="es-ES" w:eastAsia="es-ES"/>
        </w:rPr>
        <w:t xml:space="preserve">, puso a disposición de las partes el expediente electrónico </w:t>
      </w:r>
      <w:r w:rsidRPr="003802BD">
        <w:rPr>
          <w:rFonts w:ascii="Palatino Linotype" w:eastAsia="Calibri" w:hAnsi="Palatino Linotype" w:cs="Arial"/>
          <w:sz w:val="24"/>
          <w:szCs w:val="24"/>
          <w:lang w:val="es-ES_tradnl" w:eastAsia="es-ES"/>
        </w:rPr>
        <w:t xml:space="preserve">vía </w:t>
      </w:r>
      <w:r w:rsidRPr="003802BD">
        <w:rPr>
          <w:rFonts w:ascii="Palatino Linotype" w:eastAsia="Calibri" w:hAnsi="Palatino Linotype" w:cs="Arial"/>
          <w:sz w:val="24"/>
          <w:szCs w:val="24"/>
          <w:lang w:val="es-ES" w:eastAsia="es-ES"/>
        </w:rPr>
        <w:t xml:space="preserve">Sistema de Acceso a la Información Mexiquense </w:t>
      </w:r>
      <w:r w:rsidRPr="003802BD">
        <w:rPr>
          <w:rFonts w:ascii="Palatino Linotype" w:eastAsia="Calibri" w:hAnsi="Palatino Linotype" w:cs="Arial"/>
          <w:b/>
          <w:sz w:val="24"/>
          <w:szCs w:val="24"/>
          <w:lang w:val="es-ES" w:eastAsia="es-ES"/>
        </w:rPr>
        <w:t xml:space="preserve">SAIMEX </w:t>
      </w:r>
      <w:r w:rsidRPr="003802B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802BD">
        <w:rPr>
          <w:rFonts w:ascii="Palatino Linotype" w:eastAsia="Calibri" w:hAnsi="Palatino Linotype" w:cs="Arial"/>
          <w:b/>
          <w:sz w:val="24"/>
          <w:szCs w:val="24"/>
          <w:lang w:val="es-ES" w:eastAsia="es-ES"/>
        </w:rPr>
        <w:t>SUJETO OBLIGADO</w:t>
      </w:r>
      <w:r w:rsidRPr="003802BD">
        <w:rPr>
          <w:rFonts w:ascii="Palatino Linotype" w:eastAsia="Calibri" w:hAnsi="Palatino Linotype" w:cs="Arial"/>
          <w:sz w:val="24"/>
          <w:szCs w:val="24"/>
          <w:lang w:val="es-ES" w:eastAsia="es-ES"/>
        </w:rPr>
        <w:t xml:space="preserve"> presentará el Informe Justificado procedente.</w:t>
      </w:r>
    </w:p>
    <w:p w14:paraId="11CBB730" w14:textId="77777777" w:rsidR="00255189" w:rsidRPr="003802BD"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4F3F60E3" w14:textId="77777777" w:rsidR="00255189" w:rsidRPr="003802BD"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802BD">
        <w:rPr>
          <w:rFonts w:ascii="Palatino Linotype" w:eastAsiaTheme="minorEastAsia" w:hAnsi="Palatino Linotype"/>
          <w:color w:val="000000"/>
          <w:sz w:val="24"/>
          <w:szCs w:val="24"/>
          <w:lang w:val="es-ES_tradnl" w:eastAsia="es-ES"/>
        </w:rPr>
        <w:t xml:space="preserve">El </w:t>
      </w:r>
      <w:r w:rsidRPr="003802BD">
        <w:rPr>
          <w:rFonts w:ascii="Palatino Linotype" w:eastAsiaTheme="minorEastAsia" w:hAnsi="Palatino Linotype"/>
          <w:b/>
          <w:color w:val="000000"/>
          <w:sz w:val="24"/>
          <w:szCs w:val="24"/>
          <w:lang w:val="es-ES_tradnl" w:eastAsia="es-ES"/>
        </w:rPr>
        <w:t xml:space="preserve">SUJETO OBLIGADO </w:t>
      </w:r>
      <w:r w:rsidRPr="003802BD">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3802BD">
        <w:rPr>
          <w:rFonts w:ascii="Palatino Linotype" w:eastAsiaTheme="minorEastAsia" w:hAnsi="Palatino Linotype"/>
          <w:b/>
          <w:color w:val="000000"/>
          <w:sz w:val="24"/>
          <w:szCs w:val="24"/>
          <w:lang w:val="es-ES_tradnl" w:eastAsia="es-ES"/>
        </w:rPr>
        <w:t xml:space="preserve">RECURRENTE </w:t>
      </w:r>
      <w:r w:rsidRPr="003802BD">
        <w:rPr>
          <w:rFonts w:ascii="Palatino Linotype" w:eastAsiaTheme="minorEastAsia" w:hAnsi="Palatino Linotype"/>
          <w:color w:val="000000"/>
          <w:sz w:val="24"/>
          <w:szCs w:val="24"/>
          <w:lang w:val="es-ES_tradnl" w:eastAsia="es-ES"/>
        </w:rPr>
        <w:t xml:space="preserve"> no</w:t>
      </w:r>
      <w:proofErr w:type="gramEnd"/>
      <w:r w:rsidRPr="003802BD">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3802BD">
        <w:rPr>
          <w:rFonts w:ascii="Palatino Linotype" w:eastAsiaTheme="minorEastAsia" w:hAnsi="Palatino Linotype"/>
          <w:b/>
          <w:color w:val="000000"/>
          <w:sz w:val="24"/>
          <w:szCs w:val="24"/>
          <w:lang w:val="es-ES_tradnl" w:eastAsia="es-ES"/>
        </w:rPr>
        <w:t xml:space="preserve">SAIMEX. </w:t>
      </w:r>
    </w:p>
    <w:p w14:paraId="4D74C3FF" w14:textId="77777777" w:rsidR="00584F01" w:rsidRPr="003802BD" w:rsidRDefault="002B5273"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802BD">
        <w:rPr>
          <w:noProof/>
          <w:lang w:eastAsia="es-MX"/>
        </w:rPr>
        <w:drawing>
          <wp:inline distT="0" distB="0" distL="0" distR="0" wp14:anchorId="195FF95D" wp14:editId="11EE1125">
            <wp:extent cx="5295900" cy="207352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49" t="27626" r="17739" b="27444"/>
                    <a:stretch/>
                  </pic:blipFill>
                  <pic:spPr bwMode="auto">
                    <a:xfrm>
                      <a:off x="0" y="0"/>
                      <a:ext cx="5303052" cy="2076327"/>
                    </a:xfrm>
                    <a:prstGeom prst="rect">
                      <a:avLst/>
                    </a:prstGeom>
                    <a:ln>
                      <a:noFill/>
                    </a:ln>
                    <a:extLst>
                      <a:ext uri="{53640926-AAD7-44D8-BBD7-CCE9431645EC}">
                        <a14:shadowObscured xmlns:a14="http://schemas.microsoft.com/office/drawing/2010/main"/>
                      </a:ext>
                    </a:extLst>
                  </pic:spPr>
                </pic:pic>
              </a:graphicData>
            </a:graphic>
          </wp:inline>
        </w:drawing>
      </w:r>
    </w:p>
    <w:p w14:paraId="138FFE2F" w14:textId="77777777" w:rsidR="00255189" w:rsidRPr="003802BD"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1616FDCF" w14:textId="77777777" w:rsidR="00255189" w:rsidRPr="003802BD"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3802BD">
        <w:rPr>
          <w:rFonts w:ascii="Palatino Linotype" w:eastAsiaTheme="minorEastAsia" w:hAnsi="Palatino Linotype"/>
          <w:sz w:val="24"/>
          <w:szCs w:val="24"/>
          <w:lang w:val="es-ES_tradnl" w:eastAsia="es-ES"/>
        </w:rPr>
        <w:lastRenderedPageBreak/>
        <w:t>El Comisionado Ponente decretó el cierre de instrucción</w:t>
      </w:r>
      <w:r w:rsidRPr="003802BD">
        <w:rPr>
          <w:rFonts w:ascii="Palatino Linotype" w:eastAsiaTheme="minorEastAsia" w:hAnsi="Palatino Linotype" w:cs="Arial"/>
          <w:sz w:val="24"/>
          <w:szCs w:val="24"/>
          <w:lang w:val="es-ES_tradnl" w:eastAsia="es-ES"/>
        </w:rPr>
        <w:t xml:space="preserve"> </w:t>
      </w:r>
      <w:r w:rsidRPr="003802BD">
        <w:rPr>
          <w:rFonts w:ascii="Palatino Linotype" w:eastAsiaTheme="minorEastAsia" w:hAnsi="Palatino Linotype"/>
          <w:sz w:val="24"/>
          <w:szCs w:val="24"/>
          <w:lang w:val="es-ES_tradnl" w:eastAsia="es-ES"/>
        </w:rPr>
        <w:t>mediante acuerdo de fecha</w:t>
      </w:r>
      <w:r w:rsidR="002B5273" w:rsidRPr="003802BD">
        <w:rPr>
          <w:rFonts w:ascii="Palatino Linotype" w:eastAsiaTheme="minorEastAsia" w:hAnsi="Palatino Linotype"/>
          <w:sz w:val="24"/>
          <w:szCs w:val="24"/>
          <w:lang w:val="es-ES_tradnl" w:eastAsia="es-ES"/>
        </w:rPr>
        <w:t xml:space="preserve"> cuatro (04</w:t>
      </w:r>
      <w:r w:rsidR="00F57E19" w:rsidRPr="003802BD">
        <w:rPr>
          <w:rFonts w:ascii="Palatino Linotype" w:eastAsiaTheme="minorEastAsia" w:hAnsi="Palatino Linotype"/>
          <w:sz w:val="24"/>
          <w:szCs w:val="24"/>
          <w:lang w:val="es-ES_tradnl" w:eastAsia="es-ES"/>
        </w:rPr>
        <w:t xml:space="preserve">) de </w:t>
      </w:r>
      <w:r w:rsidR="002B5273" w:rsidRPr="003802BD">
        <w:rPr>
          <w:rFonts w:ascii="Palatino Linotype" w:eastAsiaTheme="minorEastAsia" w:hAnsi="Palatino Linotype"/>
          <w:sz w:val="24"/>
          <w:szCs w:val="24"/>
          <w:lang w:val="es-ES_tradnl" w:eastAsia="es-ES"/>
        </w:rPr>
        <w:t>marzo</w:t>
      </w:r>
      <w:r w:rsidRPr="003802BD">
        <w:rPr>
          <w:rFonts w:ascii="Palatino Linotype" w:eastAsiaTheme="minorEastAsia" w:hAnsi="Palatino Linotype"/>
          <w:sz w:val="24"/>
          <w:szCs w:val="24"/>
          <w:lang w:val="es-ES_tradnl" w:eastAsia="es-ES"/>
        </w:rPr>
        <w:t xml:space="preserve"> del presente año, </w:t>
      </w:r>
      <w:r w:rsidRPr="003802BD">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3802BD">
        <w:rPr>
          <w:rFonts w:ascii="Palatino Linotype" w:eastAsiaTheme="minorEastAsia" w:hAnsi="Palatino Linotype" w:cs="Arial"/>
          <w:sz w:val="24"/>
          <w:szCs w:val="24"/>
          <w:lang w:val="es-ES_tradnl" w:eastAsia="es-ES"/>
        </w:rPr>
        <w:t xml:space="preserve">- - - - - - - - - - - - - - </w:t>
      </w:r>
    </w:p>
    <w:p w14:paraId="0B13B28A" w14:textId="77777777" w:rsidR="00F57E19" w:rsidRPr="003802BD"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14:paraId="0DB4FE6D" w14:textId="77777777" w:rsidR="00255189" w:rsidRPr="003802BD"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66185198"/>
      <w:r w:rsidRPr="003802BD">
        <w:rPr>
          <w:rFonts w:ascii="Palatino Linotype" w:eastAsiaTheme="majorEastAsia" w:hAnsi="Palatino Linotype" w:cstheme="majorBidi"/>
          <w:b/>
          <w:sz w:val="24"/>
          <w:szCs w:val="24"/>
        </w:rPr>
        <w:t>CONSIDERANDO</w:t>
      </w:r>
      <w:bookmarkEnd w:id="66"/>
    </w:p>
    <w:p w14:paraId="7391481A" w14:textId="77777777" w:rsidR="00255189" w:rsidRPr="003802BD" w:rsidRDefault="00255189" w:rsidP="00255189">
      <w:pPr>
        <w:spacing w:after="0" w:line="240" w:lineRule="auto"/>
        <w:rPr>
          <w:rFonts w:eastAsiaTheme="minorEastAsia"/>
          <w:sz w:val="24"/>
          <w:szCs w:val="24"/>
        </w:rPr>
      </w:pPr>
    </w:p>
    <w:p w14:paraId="2788099A" w14:textId="77777777" w:rsidR="00255189" w:rsidRPr="003802BD"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66185199"/>
      <w:r w:rsidRPr="003802BD">
        <w:rPr>
          <w:rFonts w:ascii="Palatino Linotype" w:eastAsiaTheme="majorEastAsia" w:hAnsi="Palatino Linotype" w:cstheme="majorBidi"/>
          <w:b/>
          <w:sz w:val="24"/>
          <w:szCs w:val="24"/>
        </w:rPr>
        <w:t>PRIMERO. De la competencia.</w:t>
      </w:r>
      <w:bookmarkEnd w:id="67"/>
    </w:p>
    <w:p w14:paraId="28E53209" w14:textId="77777777" w:rsidR="00255189" w:rsidRPr="003802BD" w:rsidRDefault="00255189" w:rsidP="00255189">
      <w:pPr>
        <w:spacing w:after="0" w:line="240" w:lineRule="auto"/>
        <w:rPr>
          <w:rFonts w:eastAsiaTheme="minorEastAsia"/>
          <w:sz w:val="24"/>
          <w:szCs w:val="24"/>
        </w:rPr>
      </w:pPr>
    </w:p>
    <w:p w14:paraId="7BBD5BFB" w14:textId="77777777" w:rsidR="00255189" w:rsidRPr="003802BD"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3802B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802BD">
        <w:rPr>
          <w:rFonts w:ascii="Palatino Linotype" w:eastAsia="Calibri" w:hAnsi="Palatino Linotype" w:cs="Times New Roman"/>
          <w:b/>
          <w:sz w:val="24"/>
          <w:szCs w:val="24"/>
          <w:lang w:val="es-ES" w:eastAsia="es-ES"/>
        </w:rPr>
        <w:t>Constitución Política de los Estados Unidos Mexicanos</w:t>
      </w:r>
      <w:r w:rsidRPr="003802BD">
        <w:rPr>
          <w:rFonts w:ascii="Palatino Linotype" w:eastAsia="Calibri" w:hAnsi="Palatino Linotype" w:cs="Times New Roman"/>
          <w:sz w:val="24"/>
          <w:szCs w:val="24"/>
          <w:lang w:val="es-ES" w:eastAsia="es-ES"/>
        </w:rPr>
        <w:t xml:space="preserve">; 5, párrafos </w:t>
      </w:r>
      <w:r w:rsidRPr="003802BD">
        <w:rPr>
          <w:rFonts w:ascii="Palatino Linotype" w:eastAsiaTheme="minorEastAsia" w:hAnsi="Palatino Linotype" w:cs="Arial"/>
          <w:bCs/>
          <w:color w:val="222222"/>
          <w:sz w:val="24"/>
          <w:szCs w:val="24"/>
          <w:lang w:val="es-ES" w:eastAsia="es-ES"/>
        </w:rPr>
        <w:t xml:space="preserve">vigésimo, vigésimo primero y vigésimo segundo </w:t>
      </w:r>
      <w:r w:rsidRPr="003802BD">
        <w:rPr>
          <w:rFonts w:ascii="Palatino Linotype" w:eastAsia="Calibri" w:hAnsi="Palatino Linotype" w:cs="Times New Roman"/>
          <w:sz w:val="24"/>
          <w:szCs w:val="24"/>
          <w:lang w:val="es-ES" w:eastAsia="es-ES"/>
        </w:rPr>
        <w:t xml:space="preserve">fracciones IV y V de la </w:t>
      </w:r>
      <w:r w:rsidRPr="003802BD">
        <w:rPr>
          <w:rFonts w:ascii="Palatino Linotype" w:eastAsia="Calibri" w:hAnsi="Palatino Linotype" w:cs="Times New Roman"/>
          <w:b/>
          <w:sz w:val="24"/>
          <w:szCs w:val="24"/>
          <w:lang w:val="es-ES" w:eastAsia="es-ES"/>
        </w:rPr>
        <w:t>Constitución Política del Estado Libre y Soberano de México</w:t>
      </w:r>
      <w:r w:rsidRPr="003802B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802BD">
        <w:rPr>
          <w:rFonts w:ascii="Palatino Linotype" w:eastAsia="Calibri" w:hAnsi="Palatino Linotype" w:cs="Arial"/>
          <w:sz w:val="24"/>
          <w:szCs w:val="24"/>
          <w:lang w:val="es-ES" w:eastAsia="es-ES"/>
        </w:rPr>
        <w:t xml:space="preserve">de la </w:t>
      </w:r>
      <w:r w:rsidRPr="003802BD">
        <w:rPr>
          <w:rFonts w:ascii="Palatino Linotype" w:eastAsia="Calibri" w:hAnsi="Palatino Linotype" w:cs="Arial"/>
          <w:b/>
          <w:sz w:val="24"/>
          <w:szCs w:val="24"/>
          <w:lang w:val="es-ES" w:eastAsia="es-ES"/>
        </w:rPr>
        <w:t>Ley de Transparencia y Acceso a la Información Pública del Estado de México y Municipios</w:t>
      </w:r>
      <w:r w:rsidRPr="003802BD">
        <w:rPr>
          <w:rFonts w:ascii="Palatino Linotype" w:eastAsia="Calibri" w:hAnsi="Palatino Linotype" w:cs="Arial"/>
          <w:sz w:val="24"/>
          <w:szCs w:val="24"/>
          <w:lang w:val="es-ES" w:eastAsia="es-ES"/>
        </w:rPr>
        <w:t xml:space="preserve">; y 7, 9 fracciones I y XXIV, y 11 del </w:t>
      </w:r>
      <w:r w:rsidRPr="003802B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802BD">
        <w:rPr>
          <w:rFonts w:ascii="Palatino Linotype" w:eastAsiaTheme="minorEastAsia" w:hAnsi="Palatino Linotype"/>
          <w:sz w:val="24"/>
          <w:szCs w:val="24"/>
          <w:lang w:val="es-ES_tradnl" w:eastAsia="es-ES"/>
        </w:rPr>
        <w:t>.</w:t>
      </w:r>
    </w:p>
    <w:p w14:paraId="2A7EAEC9" w14:textId="77777777" w:rsidR="00255189" w:rsidRPr="003802BD"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59041F92" w14:textId="77777777" w:rsidR="00255189" w:rsidRPr="003802BD"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66185200"/>
      <w:r w:rsidRPr="003802BD">
        <w:rPr>
          <w:rFonts w:ascii="Palatino Linotype" w:eastAsiaTheme="majorEastAsia" w:hAnsi="Palatino Linotype" w:cstheme="majorBidi"/>
          <w:b/>
          <w:sz w:val="24"/>
          <w:szCs w:val="24"/>
        </w:rPr>
        <w:t>SEGUNDO. De la oportunidad y procedencia.</w:t>
      </w:r>
      <w:bookmarkEnd w:id="68"/>
    </w:p>
    <w:p w14:paraId="0E3C19FB" w14:textId="77777777" w:rsidR="00255189" w:rsidRPr="003802BD" w:rsidRDefault="00255189" w:rsidP="00255189">
      <w:pPr>
        <w:spacing w:after="0" w:line="240" w:lineRule="auto"/>
        <w:rPr>
          <w:rFonts w:eastAsiaTheme="minorEastAsia"/>
          <w:sz w:val="24"/>
          <w:szCs w:val="24"/>
        </w:rPr>
      </w:pPr>
    </w:p>
    <w:p w14:paraId="32BD61EA" w14:textId="77777777" w:rsidR="00255189" w:rsidRPr="003802BD"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802BD">
        <w:rPr>
          <w:rFonts w:ascii="Palatino Linotype" w:eastAsia="Calibri" w:hAnsi="Palatino Linotype" w:cs="Arial"/>
          <w:b/>
          <w:sz w:val="24"/>
          <w:szCs w:val="24"/>
          <w:lang w:val="es-ES" w:eastAsia="es-ES"/>
        </w:rPr>
        <w:t>SUJETO OBLIGADO</w:t>
      </w:r>
      <w:r w:rsidRPr="003802BD">
        <w:rPr>
          <w:rFonts w:ascii="Palatino Linotype" w:eastAsia="Calibri" w:hAnsi="Palatino Linotype" w:cs="Arial"/>
          <w:sz w:val="24"/>
          <w:szCs w:val="24"/>
          <w:lang w:val="es-ES" w:eastAsia="es-ES"/>
        </w:rPr>
        <w:t xml:space="preserve"> para entregar la respuesta a una solicitud de información pública, es de quince días </w:t>
      </w:r>
      <w:r w:rsidRPr="003802BD">
        <w:rPr>
          <w:rFonts w:ascii="Palatino Linotype" w:eastAsia="Calibri" w:hAnsi="Palatino Linotype" w:cs="Arial"/>
          <w:sz w:val="24"/>
          <w:szCs w:val="24"/>
          <w:lang w:val="es-ES" w:eastAsia="es-ES"/>
        </w:rPr>
        <w:lastRenderedPageBreak/>
        <w:t>hábiles posteriores a la presentación de ésta; por lo que, transcurrido este término, cuando no entregue la respuesta a la solicitud dentro del plazo previsto en la Ley, la solicitud se entenderá negada y el solici</w:t>
      </w:r>
      <w:r w:rsidR="00F57E19" w:rsidRPr="003802BD">
        <w:rPr>
          <w:rFonts w:ascii="Palatino Linotype" w:eastAsia="Calibri" w:hAnsi="Palatino Linotype" w:cs="Arial"/>
          <w:sz w:val="24"/>
          <w:szCs w:val="24"/>
          <w:lang w:val="es-ES" w:eastAsia="es-ES"/>
        </w:rPr>
        <w:t>tante podrá interponer el recurs</w:t>
      </w:r>
      <w:r w:rsidRPr="003802BD">
        <w:rPr>
          <w:rFonts w:ascii="Palatino Linotype" w:eastAsia="Calibri" w:hAnsi="Palatino Linotype" w:cs="Arial"/>
          <w:sz w:val="24"/>
          <w:szCs w:val="24"/>
          <w:lang w:val="es-ES" w:eastAsia="es-ES"/>
        </w:rPr>
        <w:t xml:space="preserve">o de revisión previsto en el ordenamiento en cita.  </w:t>
      </w:r>
    </w:p>
    <w:p w14:paraId="26621C89" w14:textId="77777777" w:rsidR="00255189" w:rsidRPr="003802BD"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1CED7509" w14:textId="77777777" w:rsidR="00255189" w:rsidRPr="003802BD"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Calibri" w:hAnsi="Palatino Linotype" w:cs="Arial"/>
          <w:sz w:val="24"/>
          <w:szCs w:val="24"/>
          <w:lang w:val="es-ES" w:eastAsia="es-ES"/>
        </w:rPr>
        <w:t xml:space="preserve">Por ende, se constituye la figura jurídica de la </w:t>
      </w:r>
      <w:r w:rsidRPr="003802BD">
        <w:rPr>
          <w:rFonts w:ascii="Palatino Linotype" w:eastAsia="Calibri" w:hAnsi="Palatino Linotype" w:cs="Arial"/>
          <w:i/>
          <w:sz w:val="24"/>
          <w:szCs w:val="24"/>
          <w:lang w:val="es-ES" w:eastAsia="es-ES"/>
        </w:rPr>
        <w:t>negativa ficta</w:t>
      </w:r>
      <w:r w:rsidRPr="003802BD">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802BD">
        <w:rPr>
          <w:rFonts w:ascii="Palatino Linotype" w:eastAsia="Calibri" w:hAnsi="Palatino Linotype" w:cs="Arial"/>
          <w:b/>
          <w:sz w:val="24"/>
          <w:szCs w:val="24"/>
          <w:lang w:val="es-ES" w:eastAsia="es-ES"/>
        </w:rPr>
        <w:t>178</w:t>
      </w:r>
      <w:r w:rsidRPr="003802BD">
        <w:rPr>
          <w:rFonts w:ascii="Palatino Linotype" w:eastAsia="Calibri" w:hAnsi="Palatino Linotype" w:cs="Arial"/>
          <w:sz w:val="24"/>
          <w:szCs w:val="24"/>
          <w:lang w:val="es-ES" w:eastAsia="es-ES"/>
        </w:rPr>
        <w:t xml:space="preserve"> segundo párrafo de </w:t>
      </w:r>
      <w:r w:rsidRPr="003802BD">
        <w:rPr>
          <w:rFonts w:ascii="Palatino Linotype" w:eastAsia="Calibri" w:hAnsi="Palatino Linotype" w:cs="Arial"/>
          <w:b/>
          <w:sz w:val="24"/>
          <w:szCs w:val="24"/>
          <w:lang w:val="es-ES" w:eastAsia="es-ES"/>
        </w:rPr>
        <w:t>Ley de Transparencia y Acceso a la Información Pública del Estado de México y Municipios</w:t>
      </w:r>
      <w:r w:rsidRPr="003802BD">
        <w:rPr>
          <w:rFonts w:ascii="Palatino Linotype" w:eastAsia="Calibri" w:hAnsi="Palatino Linotype" w:cs="Times New Roman"/>
          <w:color w:val="000000"/>
          <w:sz w:val="24"/>
          <w:szCs w:val="24"/>
          <w:shd w:val="clear" w:color="auto" w:fill="FFFFFF"/>
        </w:rPr>
        <w:t xml:space="preserve">, que dispone; ante la falta de respuesta del </w:t>
      </w:r>
      <w:r w:rsidRPr="003802BD">
        <w:rPr>
          <w:rFonts w:ascii="Palatino Linotype" w:eastAsia="Calibri" w:hAnsi="Palatino Linotype" w:cs="Times New Roman"/>
          <w:b/>
          <w:color w:val="000000"/>
          <w:sz w:val="24"/>
          <w:szCs w:val="24"/>
          <w:shd w:val="clear" w:color="auto" w:fill="FFFFFF"/>
        </w:rPr>
        <w:t>SUJETO OBLIGADO,</w:t>
      </w:r>
      <w:r w:rsidRPr="003802BD">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802BD">
        <w:rPr>
          <w:rFonts w:ascii="Palatino Linotype" w:eastAsia="Calibri" w:hAnsi="Palatino Linotype" w:cs="Times New Roman"/>
          <w:b/>
          <w:color w:val="000000"/>
          <w:sz w:val="24"/>
          <w:szCs w:val="24"/>
          <w:shd w:val="clear" w:color="auto" w:fill="FFFFFF"/>
        </w:rPr>
        <w:t xml:space="preserve">podrá ser interpuesto en cualquier momento. </w:t>
      </w:r>
    </w:p>
    <w:p w14:paraId="5CAF95C3" w14:textId="77777777" w:rsidR="00255189" w:rsidRPr="003802BD"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57113C38" w14:textId="77777777" w:rsidR="00255189" w:rsidRPr="003802BD"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Calibri" w:hAnsi="Palatino Linotype" w:cs="Arial"/>
          <w:sz w:val="24"/>
          <w:szCs w:val="24"/>
          <w:lang w:val="es-ES" w:eastAsia="es-ES"/>
        </w:rPr>
        <w:t xml:space="preserve">Por lo que, tratándose de la </w:t>
      </w:r>
      <w:r w:rsidRPr="003802BD">
        <w:rPr>
          <w:rFonts w:ascii="Palatino Linotype" w:eastAsia="Calibri" w:hAnsi="Palatino Linotype" w:cs="Arial"/>
          <w:i/>
          <w:sz w:val="24"/>
          <w:szCs w:val="24"/>
          <w:lang w:val="es-ES" w:eastAsia="es-ES"/>
        </w:rPr>
        <w:t>negativa ficta</w:t>
      </w:r>
      <w:r w:rsidRPr="003802BD">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802BD">
        <w:rPr>
          <w:rFonts w:ascii="Palatino Linotype" w:eastAsia="Calibri" w:hAnsi="Palatino Linotype" w:cs="Arial"/>
          <w:i/>
          <w:sz w:val="24"/>
          <w:szCs w:val="24"/>
          <w:lang w:val="es-ES" w:eastAsia="es-ES"/>
        </w:rPr>
        <w:t>negativa ficta</w:t>
      </w:r>
      <w:r w:rsidRPr="003802BD">
        <w:rPr>
          <w:rFonts w:ascii="Palatino Linotype" w:eastAsia="Calibri" w:hAnsi="Palatino Linotype" w:cs="Arial"/>
          <w:sz w:val="24"/>
          <w:szCs w:val="24"/>
          <w:lang w:val="es-ES" w:eastAsia="es-ES"/>
        </w:rPr>
        <w:t>, que señala:</w:t>
      </w:r>
    </w:p>
    <w:p w14:paraId="4B401D24" w14:textId="77777777" w:rsidR="00255189" w:rsidRPr="003802BD"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802BD">
        <w:rPr>
          <w:rFonts w:ascii="Palatino Linotype" w:eastAsia="Calibri" w:hAnsi="Palatino Linotype" w:cs="Arial"/>
          <w:b/>
          <w:szCs w:val="24"/>
          <w:lang w:val="es-ES" w:eastAsia="es-ES"/>
        </w:rPr>
        <w:t>Criterio 0001-15</w:t>
      </w:r>
    </w:p>
    <w:p w14:paraId="75AABE06" w14:textId="77777777" w:rsidR="00255189" w:rsidRPr="003802BD"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802BD">
        <w:rPr>
          <w:rFonts w:ascii="Palatino Linotype" w:eastAsia="Calibri" w:hAnsi="Palatino Linotype" w:cs="Arial"/>
          <w:b/>
          <w:i/>
          <w:szCs w:val="24"/>
          <w:lang w:val="es-ES" w:eastAsia="es-ES"/>
        </w:rPr>
        <w:lastRenderedPageBreak/>
        <w:t>NEGATIVA FICTA. PLAZO PARA INTERPONER EL RECURSO DE REVISIÓN TRATÁNDOSE DE.</w:t>
      </w:r>
      <w:r w:rsidRPr="003802BD">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248E51D" w14:textId="77777777" w:rsidR="00255189" w:rsidRPr="003802BD"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802BD">
        <w:rPr>
          <w:rFonts w:ascii="Palatino Linotype" w:eastAsia="Times New Roman" w:hAnsi="Palatino Linotype" w:cs="Arial"/>
          <w:color w:val="000000" w:themeColor="text1"/>
          <w:sz w:val="24"/>
          <w:szCs w:val="24"/>
          <w:lang w:val="es-ES" w:eastAsia="es-MX"/>
        </w:rPr>
        <w:t>Lo anterior, se explica porque la</w:t>
      </w:r>
      <w:r w:rsidR="00380C34" w:rsidRPr="003802BD">
        <w:rPr>
          <w:rFonts w:ascii="Palatino Linotype" w:eastAsia="Times New Roman" w:hAnsi="Palatino Linotype" w:cs="Arial"/>
          <w:color w:val="000000" w:themeColor="text1"/>
          <w:sz w:val="24"/>
          <w:szCs w:val="24"/>
          <w:lang w:val="es-ES" w:eastAsia="es-MX"/>
        </w:rPr>
        <w:t xml:space="preserve"> </w:t>
      </w:r>
      <w:r w:rsidR="00380C34" w:rsidRPr="003802BD">
        <w:rPr>
          <w:rFonts w:ascii="Palatino Linotype" w:eastAsia="Times New Roman" w:hAnsi="Palatino Linotype" w:cs="Arial"/>
          <w:b/>
          <w:color w:val="000000" w:themeColor="text1"/>
          <w:sz w:val="24"/>
          <w:szCs w:val="24"/>
          <w:u w:val="single"/>
          <w:lang w:val="es-ES" w:eastAsia="es-MX"/>
        </w:rPr>
        <w:t>posible</w:t>
      </w:r>
      <w:r w:rsidRPr="003802BD">
        <w:rPr>
          <w:rFonts w:ascii="Palatino Linotype" w:eastAsia="Times New Roman" w:hAnsi="Palatino Linotype" w:cs="Arial"/>
          <w:b/>
          <w:color w:val="000000" w:themeColor="text1"/>
          <w:sz w:val="24"/>
          <w:szCs w:val="24"/>
          <w:u w:val="single"/>
          <w:lang w:val="es-ES" w:eastAsia="es-MX"/>
        </w:rPr>
        <w:t xml:space="preserve"> ausencia</w:t>
      </w:r>
      <w:r w:rsidRPr="003802BD">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802BD">
        <w:rPr>
          <w:rFonts w:ascii="Palatino Linotype" w:eastAsia="Times New Roman" w:hAnsi="Palatino Linotype" w:cs="Arial"/>
          <w:b/>
          <w:color w:val="000000" w:themeColor="text1"/>
          <w:sz w:val="24"/>
          <w:szCs w:val="24"/>
          <w:lang w:val="es-ES" w:eastAsia="es-MX"/>
        </w:rPr>
        <w:t>SUJETO OBLIGADO</w:t>
      </w:r>
      <w:r w:rsidRPr="003802BD">
        <w:rPr>
          <w:rFonts w:ascii="Palatino Linotype" w:eastAsia="Times New Roman" w:hAnsi="Palatino Linotype" w:cs="Arial"/>
          <w:color w:val="000000" w:themeColor="text1"/>
          <w:sz w:val="24"/>
          <w:szCs w:val="24"/>
          <w:lang w:val="es-ES" w:eastAsia="es-MX"/>
        </w:rPr>
        <w:t>.</w:t>
      </w:r>
    </w:p>
    <w:p w14:paraId="318A69F8" w14:textId="77777777" w:rsidR="00F57E19" w:rsidRPr="003802BD" w:rsidRDefault="00F57E19" w:rsidP="00F57E1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2610202B" w14:textId="77777777" w:rsidR="00255189" w:rsidRPr="003802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802BD">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802BD">
        <w:rPr>
          <w:rFonts w:ascii="Palatino Linotype" w:eastAsiaTheme="minorEastAsia" w:hAnsi="Palatino Linotype" w:cs="Arial"/>
          <w:sz w:val="24"/>
          <w:szCs w:val="24"/>
          <w:lang w:val="es-ES" w:eastAsia="es-ES"/>
        </w:rPr>
        <w:t>lV</w:t>
      </w:r>
      <w:proofErr w:type="spellEnd"/>
      <w:r w:rsidRPr="003802BD">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w:t>
      </w:r>
      <w:r w:rsidRPr="003802BD">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3AED9A0" w14:textId="77777777" w:rsidR="00255189" w:rsidRPr="003802BD"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75DFBE51" w14:textId="77777777" w:rsidR="00255189" w:rsidRPr="003802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802BD">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95188C" w14:textId="77777777" w:rsidR="00255189" w:rsidRPr="003802BD"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9DB74B9" w14:textId="77777777" w:rsidR="00255189" w:rsidRPr="003802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802BD">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319AA15" w14:textId="77777777" w:rsidR="00255189" w:rsidRPr="003802BD"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A9ECF67" w14:textId="77777777" w:rsidR="00255189" w:rsidRPr="003802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802BD">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69879235" w14:textId="77777777" w:rsidR="00255189" w:rsidRPr="003802BD"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100FBC2" w14:textId="77777777" w:rsidR="00255189" w:rsidRPr="003802BD"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802BD">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802BD">
        <w:rPr>
          <w:rFonts w:ascii="Palatino Linotype" w:eastAsia="Calibri" w:hAnsi="Palatino Linotype" w:cs="Arial"/>
          <w:sz w:val="24"/>
          <w:szCs w:val="24"/>
          <w:lang w:val="es-ES_tradnl" w:eastAsia="es-ES"/>
        </w:rPr>
        <w:t>.</w:t>
      </w:r>
    </w:p>
    <w:p w14:paraId="6DC708A8" w14:textId="77777777" w:rsidR="00B82919" w:rsidRPr="003802BD" w:rsidRDefault="00B82919" w:rsidP="00B82919">
      <w:pPr>
        <w:pStyle w:val="Prrafodelista"/>
        <w:keepNext/>
        <w:keepLines/>
        <w:spacing w:before="240"/>
        <w:ind w:left="360"/>
        <w:outlineLvl w:val="0"/>
        <w:rPr>
          <w:rFonts w:ascii="Palatino Linotype" w:eastAsia="MS Gothic" w:hAnsi="Palatino Linotype" w:cstheme="majorBidi"/>
          <w:b/>
          <w:szCs w:val="32"/>
        </w:rPr>
      </w:pPr>
      <w:bookmarkStart w:id="76" w:name="_Toc66185201"/>
      <w:r w:rsidRPr="003802BD">
        <w:rPr>
          <w:rFonts w:ascii="Palatino Linotype" w:eastAsia="MS Gothic" w:hAnsi="Palatino Linotype" w:cstheme="majorBidi"/>
          <w:b/>
          <w:szCs w:val="32"/>
        </w:rPr>
        <w:t>TERCERO. De previo y especial pronunciamiento.</w:t>
      </w:r>
      <w:bookmarkEnd w:id="76"/>
    </w:p>
    <w:p w14:paraId="07A4044E" w14:textId="77777777" w:rsidR="00B82919" w:rsidRPr="003802BD" w:rsidRDefault="00B82919" w:rsidP="00B82919">
      <w:pPr>
        <w:pStyle w:val="Prrafodelista"/>
        <w:jc w:val="both"/>
        <w:rPr>
          <w:rFonts w:ascii="Palatino Linotype" w:hAnsi="Palatino Linotype" w:cs="Arial"/>
        </w:rPr>
      </w:pPr>
    </w:p>
    <w:p w14:paraId="3A45CDC6" w14:textId="77777777" w:rsidR="00B82919" w:rsidRPr="003802BD" w:rsidRDefault="00B82919" w:rsidP="00B82919">
      <w:pPr>
        <w:numPr>
          <w:ilvl w:val="0"/>
          <w:numId w:val="2"/>
        </w:numPr>
        <w:spacing w:before="240" w:after="240" w:line="360" w:lineRule="auto"/>
        <w:ind w:right="49"/>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22F3E991" w14:textId="77777777" w:rsidR="00B82919" w:rsidRPr="003802BD" w:rsidRDefault="00B82919" w:rsidP="00B82919">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25421D7" w14:textId="77777777" w:rsidR="00B82919" w:rsidRPr="003802BD" w:rsidRDefault="00B82919" w:rsidP="00B82919">
      <w:pPr>
        <w:pStyle w:val="Prrafodelista"/>
        <w:spacing w:line="360" w:lineRule="auto"/>
        <w:ind w:left="360"/>
        <w:jc w:val="both"/>
        <w:rPr>
          <w:rFonts w:ascii="Palatino Linotype" w:hAnsi="Palatino Linotype" w:cs="Arial"/>
        </w:rPr>
      </w:pPr>
    </w:p>
    <w:p w14:paraId="70A2F77D" w14:textId="77777777" w:rsidR="002B5273" w:rsidRPr="003802BD" w:rsidRDefault="00B82919" w:rsidP="002B5273">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 xml:space="preserve">Por esa razón, durante los meses de marzo, abril, mayo, junio y julio del año pasado, el Órgano Garante recurrió a la suspensión de plazos para la substanciación de los procedimientos establecidos en la Ley de Transparencia y </w:t>
      </w:r>
      <w:r w:rsidRPr="003802BD">
        <w:rPr>
          <w:rFonts w:ascii="Palatino Linotype" w:hAnsi="Palatino Linotype" w:cs="Arial"/>
        </w:rPr>
        <w:lastRenderedPageBreak/>
        <w:t>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6FD7411" w14:textId="77777777" w:rsidR="002B5273" w:rsidRPr="003802BD" w:rsidRDefault="002B5273" w:rsidP="002B5273">
      <w:pPr>
        <w:pStyle w:val="Prrafodelista"/>
        <w:rPr>
          <w:rFonts w:ascii="Palatino Linotype" w:hAnsi="Palatino Linotype" w:cs="Arial"/>
        </w:rPr>
      </w:pPr>
    </w:p>
    <w:p w14:paraId="345A921C" w14:textId="77777777" w:rsidR="00B82919" w:rsidRPr="003802BD" w:rsidRDefault="00B82919" w:rsidP="002B5273">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1A3FF29" w14:textId="77777777" w:rsidR="00B82919" w:rsidRPr="003802BD" w:rsidRDefault="00B82919" w:rsidP="00B82919">
      <w:pPr>
        <w:pStyle w:val="Prrafodelista"/>
        <w:spacing w:line="360" w:lineRule="auto"/>
        <w:ind w:left="360"/>
        <w:jc w:val="both"/>
        <w:rPr>
          <w:rFonts w:ascii="Palatino Linotype" w:hAnsi="Palatino Linotype" w:cs="Arial"/>
        </w:rPr>
      </w:pPr>
    </w:p>
    <w:p w14:paraId="5B808A34" w14:textId="77777777" w:rsidR="00B82919" w:rsidRPr="003802BD" w:rsidRDefault="00B82919" w:rsidP="00B82919">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w:t>
      </w:r>
      <w:r w:rsidRPr="003802BD">
        <w:rPr>
          <w:rFonts w:ascii="Palatino Linotype" w:hAnsi="Palatino Linotype" w:cs="Arial"/>
        </w:rPr>
        <w:lastRenderedPageBreak/>
        <w:t>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D42E393" w14:textId="77777777" w:rsidR="00B82919" w:rsidRPr="003802BD" w:rsidRDefault="00B82919" w:rsidP="00B82919">
      <w:pPr>
        <w:spacing w:line="360" w:lineRule="auto"/>
        <w:jc w:val="both"/>
        <w:rPr>
          <w:rFonts w:ascii="Palatino Linotype" w:hAnsi="Palatino Linotype" w:cs="Arial"/>
        </w:rPr>
      </w:pPr>
    </w:p>
    <w:p w14:paraId="3A2173D1" w14:textId="77777777" w:rsidR="00B82919" w:rsidRPr="003802BD" w:rsidRDefault="00B82919" w:rsidP="00B82919">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 xml:space="preserve">El </w:t>
      </w:r>
      <w:proofErr w:type="spellStart"/>
      <w:r w:rsidRPr="003802BD">
        <w:rPr>
          <w:rFonts w:ascii="Palatino Linotype" w:hAnsi="Palatino Linotype" w:cs="Arial"/>
        </w:rPr>
        <w:t>Infoem</w:t>
      </w:r>
      <w:proofErr w:type="spellEnd"/>
      <w:r w:rsidRPr="003802BD">
        <w:rPr>
          <w:rFonts w:ascii="Palatino Linotype" w:hAnsi="Palatino Linotype" w:cs="Arial"/>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3064E4AE" w14:textId="77777777" w:rsidR="00B82919" w:rsidRPr="003802BD" w:rsidRDefault="00B82919" w:rsidP="00B82919">
      <w:pPr>
        <w:pStyle w:val="Prrafodelista"/>
        <w:spacing w:line="360" w:lineRule="auto"/>
        <w:ind w:left="360"/>
        <w:jc w:val="both"/>
        <w:rPr>
          <w:rFonts w:ascii="Palatino Linotype" w:hAnsi="Palatino Linotype" w:cs="Arial"/>
        </w:rPr>
      </w:pPr>
    </w:p>
    <w:p w14:paraId="29A5B331" w14:textId="77777777" w:rsidR="002B5273" w:rsidRPr="003802BD" w:rsidRDefault="00B82919" w:rsidP="002B5273">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w:t>
      </w:r>
      <w:r w:rsidRPr="003802BD">
        <w:rPr>
          <w:rFonts w:ascii="Palatino Linotype" w:hAnsi="Palatino Linotype" w:cs="Arial"/>
        </w:rPr>
        <w:lastRenderedPageBreak/>
        <w:t>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4D81952" w14:textId="77777777" w:rsidR="002B5273" w:rsidRPr="003802BD" w:rsidRDefault="002B5273" w:rsidP="002B5273">
      <w:pPr>
        <w:pStyle w:val="Prrafodelista"/>
        <w:rPr>
          <w:rFonts w:ascii="Palatino Linotype" w:hAnsi="Palatino Linotype" w:cs="Arial"/>
        </w:rPr>
      </w:pPr>
    </w:p>
    <w:p w14:paraId="01503350" w14:textId="77777777" w:rsidR="00B82919" w:rsidRPr="003802BD" w:rsidRDefault="00B82919" w:rsidP="002B5273">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CCD3357" w14:textId="77777777" w:rsidR="00B82919" w:rsidRPr="003802BD" w:rsidRDefault="00B82919" w:rsidP="00B82919">
      <w:pPr>
        <w:pStyle w:val="Prrafodelista"/>
        <w:ind w:left="360"/>
        <w:jc w:val="both"/>
        <w:rPr>
          <w:rFonts w:ascii="Palatino Linotype" w:hAnsi="Palatino Linotype" w:cs="Arial"/>
        </w:rPr>
      </w:pPr>
    </w:p>
    <w:p w14:paraId="6737820C" w14:textId="77777777" w:rsidR="00B82919" w:rsidRPr="003802BD" w:rsidRDefault="00B82919" w:rsidP="00B82919">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w:t>
      </w:r>
      <w:r w:rsidRPr="003802BD">
        <w:rPr>
          <w:rFonts w:ascii="Palatino Linotype" w:hAnsi="Palatino Linotype" w:cs="Arial"/>
        </w:rPr>
        <w:lastRenderedPageBreak/>
        <w:t>nuestras labores, pero sobre todo para orientar a la población en el ejercicio de sus derechos y en la toma de decisiones que pueden tener enorme trascendencia en su proyecto de vida.</w:t>
      </w:r>
    </w:p>
    <w:p w14:paraId="5784EBE3" w14:textId="77777777" w:rsidR="00B82919" w:rsidRPr="003802BD" w:rsidRDefault="00B82919" w:rsidP="00B82919">
      <w:pPr>
        <w:pStyle w:val="Prrafodelista"/>
        <w:rPr>
          <w:rFonts w:ascii="Palatino Linotype" w:hAnsi="Palatino Linotype" w:cs="Arial"/>
        </w:rPr>
      </w:pPr>
    </w:p>
    <w:p w14:paraId="215A4207" w14:textId="77777777" w:rsidR="00B82919" w:rsidRPr="003802BD" w:rsidRDefault="00B82919" w:rsidP="00B82919">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1EA3C2DD" w14:textId="77777777" w:rsidR="00B82919" w:rsidRPr="003802BD" w:rsidRDefault="00B82919" w:rsidP="00B82919">
      <w:pPr>
        <w:pStyle w:val="Prrafodelista"/>
        <w:spacing w:line="360" w:lineRule="auto"/>
        <w:ind w:left="360"/>
        <w:jc w:val="both"/>
        <w:rPr>
          <w:rFonts w:ascii="Palatino Linotype" w:hAnsi="Palatino Linotype" w:cs="Arial"/>
        </w:rPr>
      </w:pPr>
    </w:p>
    <w:p w14:paraId="0B77543B" w14:textId="77777777" w:rsidR="00F37526" w:rsidRPr="003802BD" w:rsidRDefault="00B82919" w:rsidP="00B82919">
      <w:pPr>
        <w:pStyle w:val="Prrafodelista"/>
        <w:numPr>
          <w:ilvl w:val="0"/>
          <w:numId w:val="2"/>
        </w:numPr>
        <w:spacing w:line="360" w:lineRule="auto"/>
        <w:jc w:val="both"/>
        <w:rPr>
          <w:rFonts w:ascii="Palatino Linotype" w:hAnsi="Palatino Linotype" w:cs="Arial"/>
        </w:rPr>
      </w:pPr>
      <w:r w:rsidRPr="003802BD">
        <w:rPr>
          <w:rFonts w:ascii="Palatino Linotype" w:hAnsi="Palatino Linotype" w:cs="Arial"/>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w:t>
      </w:r>
      <w:r w:rsidRPr="003802BD">
        <w:rPr>
          <w:rFonts w:ascii="Palatino Linotype" w:hAnsi="Palatino Linotype" w:cs="Arial"/>
        </w:rPr>
        <w:lastRenderedPageBreak/>
        <w:t>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Start w:id="77" w:name="_Toc454968928"/>
      <w:bookmarkStart w:id="78" w:name="_Toc455743517"/>
      <w:bookmarkStart w:id="79" w:name="_Toc458016386"/>
      <w:bookmarkStart w:id="80" w:name="_Toc461555893"/>
      <w:bookmarkStart w:id="81" w:name="_Toc462307690"/>
      <w:bookmarkStart w:id="82" w:name="_Toc475005143"/>
      <w:bookmarkStart w:id="83" w:name="_Toc499659080"/>
      <w:bookmarkEnd w:id="69"/>
      <w:bookmarkEnd w:id="70"/>
      <w:bookmarkEnd w:id="71"/>
      <w:bookmarkEnd w:id="72"/>
      <w:bookmarkEnd w:id="73"/>
      <w:bookmarkEnd w:id="74"/>
      <w:bookmarkEnd w:id="75"/>
    </w:p>
    <w:p w14:paraId="7BE71AE5" w14:textId="77777777" w:rsidR="00B82919" w:rsidRPr="003802BD" w:rsidRDefault="00B82919" w:rsidP="00B82919">
      <w:pPr>
        <w:pStyle w:val="Prrafodelista"/>
        <w:rPr>
          <w:rFonts w:ascii="Palatino Linotype" w:hAnsi="Palatino Linotype" w:cs="Arial"/>
        </w:rPr>
      </w:pPr>
    </w:p>
    <w:p w14:paraId="6BFFBD9F" w14:textId="77777777" w:rsidR="00B82919" w:rsidRPr="003802BD" w:rsidRDefault="00B82919" w:rsidP="00B82919">
      <w:pPr>
        <w:pStyle w:val="Prrafodelista"/>
        <w:spacing w:line="360" w:lineRule="auto"/>
        <w:ind w:left="360"/>
        <w:jc w:val="both"/>
        <w:rPr>
          <w:rFonts w:ascii="Palatino Linotype" w:hAnsi="Palatino Linotype" w:cs="Arial"/>
        </w:rPr>
      </w:pPr>
    </w:p>
    <w:p w14:paraId="4D1A7579" w14:textId="77777777" w:rsidR="00F37526" w:rsidRPr="003802BD" w:rsidRDefault="00F37526" w:rsidP="00F37526">
      <w:pPr>
        <w:keepNext/>
        <w:keepLines/>
        <w:spacing w:after="0" w:line="360" w:lineRule="auto"/>
        <w:outlineLvl w:val="0"/>
        <w:rPr>
          <w:rFonts w:ascii="Palatino Linotype" w:eastAsia="Calibri" w:hAnsi="Palatino Linotype" w:cs="Times New Roman"/>
          <w:b/>
          <w:bCs/>
          <w:sz w:val="24"/>
          <w:szCs w:val="24"/>
          <w:lang w:val="es-ES" w:eastAsia="es-ES"/>
        </w:rPr>
      </w:pPr>
      <w:bookmarkStart w:id="84" w:name="_Toc66185202"/>
      <w:r w:rsidRPr="003802BD">
        <w:rPr>
          <w:rFonts w:ascii="Palatino Linotype" w:eastAsia="Calibri" w:hAnsi="Palatino Linotype" w:cs="Times New Roman"/>
          <w:b/>
          <w:bCs/>
          <w:sz w:val="24"/>
          <w:szCs w:val="24"/>
          <w:lang w:val="es-ES" w:eastAsia="es-ES"/>
        </w:rPr>
        <w:t>CUARTO. Del planteamiento de la litis.</w:t>
      </w:r>
      <w:bookmarkEnd w:id="84"/>
      <w:r w:rsidRPr="003802BD">
        <w:rPr>
          <w:rFonts w:ascii="Palatino Linotype" w:eastAsia="Calibri" w:hAnsi="Palatino Linotype" w:cs="Times New Roman"/>
          <w:b/>
          <w:bCs/>
          <w:sz w:val="24"/>
          <w:szCs w:val="24"/>
          <w:lang w:val="es-ES" w:eastAsia="es-ES"/>
        </w:rPr>
        <w:t xml:space="preserve"> </w:t>
      </w:r>
    </w:p>
    <w:p w14:paraId="0B196E6A" w14:textId="77777777" w:rsidR="00F37526" w:rsidRPr="003802BD" w:rsidRDefault="00F37526" w:rsidP="00F37526">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69AD889C" w14:textId="77777777" w:rsidR="00F37526" w:rsidRPr="003802BD" w:rsidRDefault="00F37526" w:rsidP="00F37526">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802BD">
        <w:rPr>
          <w:rFonts w:ascii="Palatino Linotype" w:eastAsiaTheme="minorEastAsia" w:hAnsi="Palatino Linotype" w:cs="Arial"/>
          <w:sz w:val="24"/>
          <w:szCs w:val="24"/>
          <w:lang w:val="es-ES_tradnl" w:eastAsia="es-ES"/>
        </w:rPr>
        <w:t>De las constancias en el expediente al rubro indicado, se desprende que: El particular</w:t>
      </w:r>
      <w:r w:rsidR="002B5273" w:rsidRPr="003802BD">
        <w:rPr>
          <w:rFonts w:ascii="Palatino Linotype" w:eastAsiaTheme="minorEastAsia" w:hAnsi="Palatino Linotype" w:cs="Arial"/>
          <w:sz w:val="24"/>
          <w:szCs w:val="24"/>
          <w:lang w:val="es-ES_tradnl" w:eastAsia="es-ES"/>
        </w:rPr>
        <w:t xml:space="preserve"> solicitó de manera digital los manuales de procedimientos de todas las áreas que conforman el municipio de Chicoloapan con los que ha trabajado la actual administración, así mismo solicitó el fundamento y motivo por el cual dicho manuales no están publicados en la página oficial, ya que se trata de una obligación de transparencia </w:t>
      </w:r>
      <w:r w:rsidRPr="003802BD">
        <w:rPr>
          <w:rFonts w:ascii="Palatino Linotype" w:eastAsiaTheme="minorEastAsia" w:hAnsi="Palatino Linotype" w:cs="Arial"/>
          <w:sz w:val="24"/>
          <w:szCs w:val="24"/>
          <w:lang w:val="es-ES_tradnl" w:eastAsia="es-ES"/>
        </w:rPr>
        <w:t>, derivado de la posible falta de respuesta por  parte del SUJETO OBLIGADO, el Particular  interpone el Recurso de Revisión</w:t>
      </w:r>
      <w:r w:rsidRPr="003802BD">
        <w:rPr>
          <w:rFonts w:ascii="Palatino Linotype" w:hAnsi="Palatino Linotype"/>
        </w:rPr>
        <w:t xml:space="preserve">, argumentado como razones o motivos de inconformidad la </w:t>
      </w:r>
      <w:r w:rsidRPr="003802BD">
        <w:rPr>
          <w:rFonts w:ascii="Palatino Linotype" w:hAnsi="Palatino Linotype"/>
          <w:u w:val="single"/>
        </w:rPr>
        <w:t>falta de respuesta</w:t>
      </w:r>
      <w:r w:rsidRPr="003802BD">
        <w:rPr>
          <w:rFonts w:ascii="Palatino Linotype" w:hAnsi="Palatino Linotype"/>
        </w:rPr>
        <w:t xml:space="preserve"> a su solicitud.</w:t>
      </w:r>
    </w:p>
    <w:p w14:paraId="415EBA0A" w14:textId="77777777" w:rsidR="00F37526" w:rsidRPr="003802BD" w:rsidRDefault="00F37526" w:rsidP="00F37526">
      <w:pPr>
        <w:spacing w:before="240" w:after="240" w:line="360" w:lineRule="auto"/>
        <w:contextualSpacing/>
        <w:jc w:val="both"/>
        <w:rPr>
          <w:rFonts w:ascii="Palatino Linotype" w:eastAsiaTheme="minorEastAsia" w:hAnsi="Palatino Linotype"/>
          <w:i/>
          <w:sz w:val="24"/>
          <w:szCs w:val="24"/>
          <w:lang w:val="es-ES_tradnl" w:eastAsia="es-ES"/>
        </w:rPr>
      </w:pPr>
    </w:p>
    <w:p w14:paraId="6A13E4A7" w14:textId="77777777" w:rsidR="00F37526" w:rsidRPr="003802BD" w:rsidRDefault="00F37526" w:rsidP="00F37526">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802BD">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3802BD">
        <w:rPr>
          <w:rFonts w:ascii="Palatino Linotype" w:eastAsia="Times New Roman" w:hAnsi="Palatino Linotype"/>
          <w:sz w:val="24"/>
          <w:szCs w:val="24"/>
          <w:lang w:val="es-ES_tradnl" w:eastAsia="es-ES"/>
        </w:rPr>
        <w:t>actualiza las causales de procedencia</w:t>
      </w:r>
      <w:r w:rsidRPr="003802BD">
        <w:rPr>
          <w:rFonts w:ascii="Palatino Linotype" w:eastAsia="Times New Roman" w:hAnsi="Palatino Linotype"/>
          <w:b/>
          <w:sz w:val="24"/>
          <w:szCs w:val="24"/>
          <w:lang w:val="es-ES_tradnl" w:eastAsia="es-ES"/>
        </w:rPr>
        <w:t xml:space="preserve"> </w:t>
      </w:r>
      <w:r w:rsidRPr="003802BD">
        <w:rPr>
          <w:rFonts w:ascii="Palatino Linotype" w:eastAsia="Times New Roman" w:hAnsi="Palatino Linotype" w:cs="Arial"/>
          <w:sz w:val="24"/>
          <w:szCs w:val="24"/>
          <w:lang w:val="es-ES_tradnl" w:eastAsia="es-MX"/>
        </w:rPr>
        <w:t xml:space="preserve">contenidas en </w:t>
      </w:r>
      <w:r w:rsidRPr="003802BD">
        <w:rPr>
          <w:rFonts w:ascii="Palatino Linotype" w:eastAsia="Times New Roman" w:hAnsi="Palatino Linotype" w:cs="Arial"/>
          <w:sz w:val="24"/>
          <w:szCs w:val="24"/>
          <w:lang w:val="es-ES" w:eastAsia="es-MX"/>
        </w:rPr>
        <w:t xml:space="preserve">el artículo 179 fracciones VII </w:t>
      </w:r>
      <w:r w:rsidRPr="003802BD">
        <w:rPr>
          <w:rFonts w:ascii="Palatino Linotype" w:eastAsia="Times New Roman" w:hAnsi="Palatino Linotype" w:cs="Arial"/>
          <w:sz w:val="24"/>
          <w:szCs w:val="24"/>
          <w:lang w:val="es-ES" w:eastAsia="es-MX"/>
        </w:rPr>
        <w:lastRenderedPageBreak/>
        <w:t xml:space="preserve">y XI de la </w:t>
      </w:r>
      <w:r w:rsidRPr="003802BD">
        <w:rPr>
          <w:rFonts w:ascii="Palatino Linotype" w:eastAsia="Calibri" w:hAnsi="Palatino Linotype" w:cs="Arial"/>
          <w:b/>
          <w:sz w:val="24"/>
          <w:szCs w:val="24"/>
          <w:lang w:val="es-ES" w:eastAsia="es-ES"/>
        </w:rPr>
        <w:t>Ley de Transparencia y Acceso a la Información Pública del Estado de México y Municipios</w:t>
      </w:r>
      <w:r w:rsidRPr="003802BD">
        <w:rPr>
          <w:rFonts w:ascii="Palatino Linotype" w:eastAsia="Times New Roman" w:hAnsi="Palatino Linotype" w:cs="Arial"/>
          <w:sz w:val="24"/>
          <w:szCs w:val="24"/>
          <w:lang w:val="es-ES" w:eastAsia="es-MX"/>
        </w:rPr>
        <w:t>.</w:t>
      </w:r>
    </w:p>
    <w:p w14:paraId="1837BE66" w14:textId="77777777" w:rsidR="00032448" w:rsidRPr="003802BD" w:rsidRDefault="00032448" w:rsidP="00032448">
      <w:pPr>
        <w:keepNext/>
        <w:keepLines/>
        <w:spacing w:before="240" w:after="0"/>
        <w:outlineLvl w:val="0"/>
        <w:rPr>
          <w:rFonts w:ascii="Palatino Linotype" w:eastAsia="MS Gothic" w:hAnsi="Palatino Linotype" w:cstheme="majorBidi"/>
          <w:b/>
          <w:sz w:val="24"/>
          <w:szCs w:val="32"/>
        </w:rPr>
      </w:pPr>
    </w:p>
    <w:p w14:paraId="2D901FD4" w14:textId="77777777" w:rsidR="00255189" w:rsidRPr="003802BD" w:rsidRDefault="00032448" w:rsidP="00255189">
      <w:pPr>
        <w:keepNext/>
        <w:keepLines/>
        <w:spacing w:before="240" w:after="0"/>
        <w:outlineLvl w:val="0"/>
        <w:rPr>
          <w:rFonts w:ascii="Palatino Linotype" w:eastAsia="MS Gothic" w:hAnsi="Palatino Linotype" w:cs="Times New Roman"/>
          <w:sz w:val="24"/>
          <w:szCs w:val="32"/>
        </w:rPr>
      </w:pPr>
      <w:bookmarkStart w:id="85" w:name="_Toc66185203"/>
      <w:r w:rsidRPr="003802BD">
        <w:rPr>
          <w:rFonts w:ascii="Palatino Linotype" w:eastAsia="MS Gothic" w:hAnsi="Palatino Linotype" w:cstheme="majorBidi"/>
          <w:b/>
          <w:sz w:val="24"/>
          <w:szCs w:val="32"/>
        </w:rPr>
        <w:t xml:space="preserve">QUINTO. </w:t>
      </w:r>
      <w:r w:rsidR="00255189" w:rsidRPr="003802BD">
        <w:rPr>
          <w:rFonts w:ascii="Palatino Linotype" w:eastAsia="MS Gothic" w:hAnsi="Palatino Linotype" w:cs="Times New Roman"/>
          <w:b/>
          <w:sz w:val="24"/>
          <w:szCs w:val="32"/>
        </w:rPr>
        <w:t>Del estudio y resolución del asunto.</w:t>
      </w:r>
      <w:bookmarkEnd w:id="85"/>
    </w:p>
    <w:p w14:paraId="0D21DA84" w14:textId="77777777" w:rsidR="00255189" w:rsidRPr="003802BD"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66C8ACE7" w14:textId="77777777" w:rsidR="00255189" w:rsidRPr="003802BD"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64909883"/>
      <w:bookmarkStart w:id="88" w:name="_Toc64910170"/>
      <w:bookmarkStart w:id="89" w:name="_Toc64912056"/>
      <w:bookmarkStart w:id="90" w:name="_Toc66185204"/>
      <w:r w:rsidRPr="003802BD">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bookmarkEnd w:id="88"/>
      <w:bookmarkEnd w:id="89"/>
      <w:bookmarkEnd w:id="90"/>
      <w:r w:rsidRPr="003802BD">
        <w:rPr>
          <w:rFonts w:ascii="Palatino Linotype" w:eastAsia="MS Gothic" w:hAnsi="Palatino Linotype" w:cs="Times New Roman"/>
          <w:b/>
          <w:sz w:val="24"/>
          <w:szCs w:val="24"/>
          <w:lang w:val="es-ES_tradnl" w:eastAsia="es-ES"/>
        </w:rPr>
        <w:t xml:space="preserve"> </w:t>
      </w:r>
    </w:p>
    <w:p w14:paraId="3B9E078A" w14:textId="77777777" w:rsidR="00255189" w:rsidRPr="003802BD"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38940902" w14:textId="77777777" w:rsidR="00255189" w:rsidRPr="003802BD"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3802BD">
        <w:rPr>
          <w:rFonts w:ascii="Palatino Linotype" w:eastAsiaTheme="minorEastAsia" w:hAnsi="Palatino Linotype"/>
          <w:sz w:val="24"/>
          <w:szCs w:val="24"/>
          <w:lang w:val="es-ES_tradnl" w:eastAsia="es-ES"/>
        </w:rPr>
        <w:t xml:space="preserve">Es menester precisar que este </w:t>
      </w:r>
      <w:r w:rsidRPr="003802BD">
        <w:rPr>
          <w:rFonts w:ascii="Palatino Linotype" w:eastAsia="MS Mincho" w:hAnsi="Palatino Linotype" w:cs="Times New Roman"/>
          <w:color w:val="000000"/>
          <w:sz w:val="24"/>
          <w:szCs w:val="24"/>
          <w:lang w:val="es-ES_tradnl" w:eastAsia="es-ES"/>
        </w:rPr>
        <w:t xml:space="preserve">Órgano Garante parte de que </w:t>
      </w:r>
      <w:r w:rsidRPr="003802BD">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802BD">
        <w:rPr>
          <w:rFonts w:ascii="Palatino Linotype" w:eastAsia="Times New Roman" w:hAnsi="Palatino Linotype" w:cs="Arial"/>
          <w:color w:val="000000"/>
          <w:sz w:val="24"/>
          <w:szCs w:val="24"/>
          <w:lang w:val="es-ES_tradnl" w:eastAsia="es-ES"/>
        </w:rPr>
        <w:t xml:space="preserve"> </w:t>
      </w:r>
      <w:r w:rsidRPr="003802BD">
        <w:rPr>
          <w:rFonts w:ascii="Palatino Linotype" w:eastAsia="Times New Roman" w:hAnsi="Palatino Linotype" w:cs="Arial"/>
          <w:b/>
          <w:color w:val="000000"/>
          <w:sz w:val="24"/>
          <w:szCs w:val="24"/>
          <w:lang w:val="es-ES_tradnl" w:eastAsia="es-ES"/>
        </w:rPr>
        <w:t>SUJETO OBLIGADO</w:t>
      </w:r>
      <w:r w:rsidRPr="003802B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802BD">
        <w:rPr>
          <w:rFonts w:ascii="Palatino Linotype" w:eastAsia="Times New Roman" w:hAnsi="Palatino Linotype" w:cs="Arial"/>
          <w:b/>
          <w:color w:val="000000"/>
          <w:sz w:val="24"/>
          <w:szCs w:val="24"/>
          <w:lang w:val="es-ES_tradnl" w:eastAsia="es-ES"/>
        </w:rPr>
        <w:t xml:space="preserve">Constitución Política de los Estados Unidos Mexicanos </w:t>
      </w:r>
      <w:r w:rsidRPr="003802BD">
        <w:rPr>
          <w:rFonts w:ascii="Palatino Linotype" w:eastAsia="Times New Roman" w:hAnsi="Palatino Linotype" w:cs="Arial"/>
          <w:color w:val="000000"/>
          <w:sz w:val="24"/>
          <w:szCs w:val="24"/>
          <w:lang w:val="es-ES_tradnl" w:eastAsia="es-ES"/>
        </w:rPr>
        <w:t xml:space="preserve">al señalar la obligación de “promover, </w:t>
      </w:r>
      <w:r w:rsidRPr="003802BD">
        <w:rPr>
          <w:rFonts w:ascii="Palatino Linotype" w:eastAsia="Times New Roman" w:hAnsi="Palatino Linotype" w:cs="Arial"/>
          <w:b/>
          <w:color w:val="000000"/>
          <w:sz w:val="24"/>
          <w:szCs w:val="24"/>
          <w:lang w:val="es-ES_tradnl" w:eastAsia="es-ES"/>
        </w:rPr>
        <w:t>respetar</w:t>
      </w:r>
      <w:r w:rsidRPr="003802BD">
        <w:rPr>
          <w:rFonts w:ascii="Palatino Linotype" w:eastAsia="Times New Roman" w:hAnsi="Palatino Linotype" w:cs="Arial"/>
          <w:color w:val="000000"/>
          <w:sz w:val="24"/>
          <w:szCs w:val="24"/>
          <w:lang w:val="es-ES_tradnl" w:eastAsia="es-ES"/>
        </w:rPr>
        <w:t xml:space="preserve">, proteger y </w:t>
      </w:r>
      <w:r w:rsidRPr="003802BD">
        <w:rPr>
          <w:rFonts w:ascii="Palatino Linotype" w:eastAsia="Times New Roman" w:hAnsi="Palatino Linotype" w:cs="Arial"/>
          <w:b/>
          <w:color w:val="000000"/>
          <w:sz w:val="24"/>
          <w:szCs w:val="24"/>
          <w:lang w:val="es-ES_tradnl" w:eastAsia="es-ES"/>
        </w:rPr>
        <w:t>garantizar</w:t>
      </w:r>
      <w:r w:rsidRPr="003802BD">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222A5D55" w14:textId="77777777" w:rsidR="00255189" w:rsidRPr="003802BD"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4E4B43EB" w14:textId="77777777" w:rsidR="00255189" w:rsidRPr="003802BD"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802BD">
        <w:rPr>
          <w:rFonts w:ascii="Palatino Linotype" w:eastAsia="Times New Roman" w:hAnsi="Palatino Linotype"/>
          <w:sz w:val="24"/>
          <w:szCs w:val="24"/>
          <w:lang w:val="es-ES_tradnl" w:eastAsia="es-ES"/>
        </w:rPr>
        <w:t xml:space="preserve">Definiendo el Derecho de Acceso a la Información Pública como: </w:t>
      </w:r>
      <w:r w:rsidRPr="003802BD">
        <w:rPr>
          <w:rFonts w:ascii="Palatino Linotype" w:eastAsiaTheme="minorEastAsia" w:hAnsi="Palatino Linotype"/>
          <w:i/>
          <w:color w:val="000000"/>
          <w:sz w:val="24"/>
          <w:szCs w:val="24"/>
          <w:lang w:val="es-ES_tradnl" w:eastAsia="es-ES"/>
        </w:rPr>
        <w:t>La igualdad de oportunidades para recibir, buscar e impartir información</w:t>
      </w:r>
      <w:r w:rsidRPr="003802BD">
        <w:rPr>
          <w:rFonts w:ascii="Palatino Linotype" w:eastAsiaTheme="minorEastAsia" w:hAnsi="Palatino Linotype"/>
          <w:i/>
          <w:color w:val="000000"/>
          <w:sz w:val="24"/>
          <w:szCs w:val="24"/>
          <w:vertAlign w:val="superscript"/>
          <w:lang w:val="es-ES_tradnl" w:eastAsia="es-ES"/>
        </w:rPr>
        <w:footnoteReference w:id="1"/>
      </w:r>
      <w:r w:rsidRPr="003802BD">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3802BD">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3802BD">
        <w:rPr>
          <w:rFonts w:ascii="Palatino Linotype" w:eastAsiaTheme="minorEastAsia" w:hAnsi="Palatino Linotype"/>
          <w:i/>
          <w:color w:val="000000"/>
          <w:sz w:val="24"/>
          <w:szCs w:val="24"/>
          <w:vertAlign w:val="superscript"/>
          <w:lang w:val="es-ES_tradnl" w:eastAsia="es-ES"/>
        </w:rPr>
        <w:footnoteReference w:id="2"/>
      </w:r>
      <w:r w:rsidRPr="003802BD">
        <w:rPr>
          <w:rFonts w:ascii="Palatino Linotype" w:eastAsiaTheme="minorEastAsia" w:hAnsi="Palatino Linotype"/>
          <w:color w:val="000000"/>
          <w:sz w:val="24"/>
          <w:szCs w:val="24"/>
          <w:lang w:val="es-ES_tradnl" w:eastAsia="es-ES"/>
        </w:rPr>
        <w:t>que se constituye como una herramienta fundamental para ejercer</w:t>
      </w:r>
      <w:r w:rsidRPr="003802BD">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802BD">
        <w:rPr>
          <w:rFonts w:ascii="Palatino Linotype" w:eastAsiaTheme="minorEastAsia" w:hAnsi="Palatino Linotype"/>
          <w:i/>
          <w:color w:val="000000"/>
          <w:sz w:val="24"/>
          <w:szCs w:val="24"/>
          <w:vertAlign w:val="superscript"/>
          <w:lang w:val="es-ES_tradnl" w:eastAsia="es-ES"/>
        </w:rPr>
        <w:footnoteReference w:id="3"/>
      </w:r>
      <w:r w:rsidRPr="003802BD">
        <w:rPr>
          <w:rFonts w:ascii="Palatino Linotype" w:eastAsiaTheme="minorEastAsia" w:hAnsi="Palatino Linotype"/>
          <w:color w:val="000000"/>
          <w:sz w:val="24"/>
          <w:szCs w:val="24"/>
          <w:lang w:val="es-ES_tradnl" w:eastAsia="es-ES"/>
        </w:rPr>
        <w:t>fomentando</w:t>
      </w:r>
      <w:r w:rsidRPr="003802BD">
        <w:rPr>
          <w:rFonts w:ascii="Palatino Linotype" w:eastAsiaTheme="minorEastAsia" w:hAnsi="Palatino Linotype"/>
          <w:i/>
          <w:color w:val="000000"/>
          <w:sz w:val="24"/>
          <w:szCs w:val="24"/>
          <w:lang w:val="es-ES_tradnl" w:eastAsia="es-ES"/>
        </w:rPr>
        <w:t xml:space="preserve"> la transparencia de las actividades estatales y </w:t>
      </w:r>
      <w:r w:rsidRPr="003802BD">
        <w:rPr>
          <w:rFonts w:ascii="Palatino Linotype" w:eastAsiaTheme="minorEastAsia" w:hAnsi="Palatino Linotype"/>
          <w:color w:val="000000"/>
          <w:sz w:val="24"/>
          <w:szCs w:val="24"/>
          <w:lang w:val="es-ES_tradnl" w:eastAsia="es-ES"/>
        </w:rPr>
        <w:t>promoviendo</w:t>
      </w:r>
      <w:r w:rsidRPr="003802BD">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802BD">
        <w:rPr>
          <w:rFonts w:ascii="Palatino Linotype" w:eastAsiaTheme="minorEastAsia" w:hAnsi="Palatino Linotype"/>
          <w:i/>
          <w:color w:val="000000"/>
          <w:sz w:val="24"/>
          <w:szCs w:val="24"/>
          <w:vertAlign w:val="superscript"/>
          <w:lang w:val="es-ES_tradnl" w:eastAsia="es-ES"/>
        </w:rPr>
        <w:footnoteReference w:id="4"/>
      </w:r>
      <w:r w:rsidRPr="003802BD">
        <w:rPr>
          <w:rFonts w:ascii="Palatino Linotype" w:eastAsiaTheme="minorEastAsia" w:hAnsi="Palatino Linotype"/>
          <w:color w:val="000000"/>
          <w:sz w:val="24"/>
          <w:szCs w:val="24"/>
          <w:lang w:val="es-ES_tradnl" w:eastAsia="es-ES"/>
        </w:rPr>
        <w:t>que permite</w:t>
      </w:r>
      <w:r w:rsidRPr="003802BD">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3879777F" w14:textId="77777777" w:rsidR="00255189" w:rsidRPr="003802BD"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26EA16E9" w14:textId="77777777" w:rsidR="00255189" w:rsidRPr="003802BD"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802BD">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3802BD">
        <w:rPr>
          <w:rFonts w:ascii="Palatino Linotype" w:eastAsia="Times New Roman" w:hAnsi="Palatino Linotype"/>
          <w:sz w:val="24"/>
          <w:szCs w:val="24"/>
          <w:lang w:val="es-ES_tradnl" w:eastAsia="es-ES"/>
        </w:rPr>
        <w:t>consecuencia</w:t>
      </w:r>
      <w:proofErr w:type="gramEnd"/>
      <w:r w:rsidRPr="003802BD">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7D7D9EF7" w14:textId="77777777" w:rsidR="00255189" w:rsidRPr="003802BD"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3802BD">
        <w:rPr>
          <w:rFonts w:ascii="Palatino Linotype" w:eastAsiaTheme="minorEastAsia" w:hAnsi="Palatino Linotype"/>
          <w:i/>
          <w:sz w:val="24"/>
          <w:szCs w:val="24"/>
          <w:lang w:val="es-ES_tradnl" w:eastAsia="es-ES"/>
        </w:rPr>
        <w:t xml:space="preserve"> </w:t>
      </w:r>
    </w:p>
    <w:p w14:paraId="57485E05" w14:textId="77777777" w:rsidR="00255189" w:rsidRPr="003802BD"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imes New Roman" w:hAnsi="Palatino Linotype"/>
          <w:sz w:val="24"/>
          <w:szCs w:val="24"/>
          <w:lang w:val="es-ES_tradnl" w:eastAsia="es-ES"/>
        </w:rPr>
        <w:t>Por lo tanto, derivado de lo señalado co</w:t>
      </w:r>
      <w:r w:rsidR="00493706" w:rsidRPr="003802BD">
        <w:rPr>
          <w:rFonts w:ascii="Palatino Linotype" w:eastAsia="Times New Roman" w:hAnsi="Palatino Linotype"/>
          <w:sz w:val="24"/>
          <w:szCs w:val="24"/>
          <w:lang w:val="es-ES_tradnl" w:eastAsia="es-ES"/>
        </w:rPr>
        <w:t>n anterioridad la actuación</w:t>
      </w:r>
      <w:r w:rsidR="002120D8" w:rsidRPr="003802BD">
        <w:rPr>
          <w:rFonts w:ascii="Palatino Linotype" w:eastAsia="Times New Roman" w:hAnsi="Palatino Linotype"/>
          <w:sz w:val="24"/>
          <w:szCs w:val="24"/>
          <w:lang w:val="es-ES_tradnl" w:eastAsia="es-ES"/>
        </w:rPr>
        <w:t xml:space="preserve"> </w:t>
      </w:r>
      <w:proofErr w:type="gramStart"/>
      <w:r w:rsidR="002120D8" w:rsidRPr="003802BD">
        <w:rPr>
          <w:rFonts w:ascii="Palatino Linotype" w:eastAsia="Times New Roman" w:hAnsi="Palatino Linotype"/>
          <w:sz w:val="24"/>
          <w:szCs w:val="24"/>
          <w:lang w:val="es-ES_tradnl" w:eastAsia="es-ES"/>
        </w:rPr>
        <w:t xml:space="preserve">del </w:t>
      </w:r>
      <w:r w:rsidR="00493706" w:rsidRPr="003802BD">
        <w:rPr>
          <w:rFonts w:ascii="Palatino Linotype" w:eastAsia="Times New Roman" w:hAnsi="Palatino Linotype"/>
          <w:sz w:val="24"/>
          <w:szCs w:val="24"/>
          <w:lang w:val="es-ES_tradnl" w:eastAsia="es-ES"/>
        </w:rPr>
        <w:t xml:space="preserve"> </w:t>
      </w:r>
      <w:r w:rsidR="002B5273" w:rsidRPr="003802BD">
        <w:rPr>
          <w:rFonts w:ascii="Palatino Linotype" w:eastAsia="Times New Roman" w:hAnsi="Palatino Linotype"/>
          <w:b/>
          <w:sz w:val="24"/>
          <w:szCs w:val="24"/>
          <w:lang w:val="es-ES_tradnl" w:eastAsia="es-ES"/>
        </w:rPr>
        <w:t>Ayuntamiento</w:t>
      </w:r>
      <w:proofErr w:type="gramEnd"/>
      <w:r w:rsidR="002B5273" w:rsidRPr="003802BD">
        <w:rPr>
          <w:rFonts w:ascii="Palatino Linotype" w:eastAsia="Times New Roman" w:hAnsi="Palatino Linotype"/>
          <w:b/>
          <w:sz w:val="24"/>
          <w:szCs w:val="24"/>
          <w:lang w:val="es-ES_tradnl" w:eastAsia="es-ES"/>
        </w:rPr>
        <w:t xml:space="preserve"> de Chicoloapan </w:t>
      </w:r>
      <w:r w:rsidRPr="003802BD">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3802BD">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w:t>
      </w:r>
      <w:r w:rsidR="006E3DBF" w:rsidRPr="003802BD">
        <w:rPr>
          <w:rFonts w:ascii="Palatino Linotype" w:eastAsiaTheme="minorEastAsia" w:hAnsi="Palatino Linotype" w:cs="Arial"/>
          <w:sz w:val="24"/>
          <w:szCs w:val="24"/>
          <w:lang w:val="es-ES_tradnl" w:eastAsia="es-ES"/>
        </w:rPr>
        <w:lastRenderedPageBreak/>
        <w:t xml:space="preserve">del asunto a resolver, puede ser entregada la información para reparar el derecho afectado. </w:t>
      </w:r>
    </w:p>
    <w:p w14:paraId="0E4BBC10" w14:textId="77777777" w:rsidR="00255189" w:rsidRPr="003802BD"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A7A67EA" w14:textId="77777777" w:rsidR="00493706" w:rsidRPr="003802BD"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802BD">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802BD">
        <w:rPr>
          <w:rFonts w:ascii="Palatino Linotype" w:eastAsiaTheme="minorEastAsia" w:hAnsi="Palatino Linotype" w:cs="Arial"/>
          <w:sz w:val="24"/>
          <w:szCs w:val="24"/>
          <w:u w:val="single"/>
          <w:lang w:val="es-ES_tradnl" w:eastAsia="es-ES"/>
        </w:rPr>
        <w:t>prevenir, investigar, sancionar y reparar las violaciones a los derechos humanos</w:t>
      </w:r>
      <w:r w:rsidRPr="003802BD">
        <w:rPr>
          <w:rFonts w:ascii="Palatino Linotype" w:eastAsiaTheme="minorEastAsia" w:hAnsi="Palatino Linotype" w:cs="Arial"/>
          <w:sz w:val="24"/>
          <w:szCs w:val="24"/>
          <w:lang w:val="es-ES_tradnl" w:eastAsia="es-ES"/>
        </w:rPr>
        <w:t xml:space="preserve">. </w:t>
      </w:r>
    </w:p>
    <w:p w14:paraId="14F13508" w14:textId="77777777" w:rsidR="0071317B" w:rsidRPr="003802BD"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048C3027" w14:textId="77777777" w:rsidR="0071317B" w:rsidRPr="003802BD"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3802BD">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3802BD">
        <w:rPr>
          <w:rFonts w:ascii="Palatino Linotype" w:eastAsiaTheme="minorEastAsia" w:hAnsi="Palatino Linotype" w:cs="Arial"/>
          <w:sz w:val="24"/>
          <w:szCs w:val="24"/>
          <w:lang w:val="es-ES_tradnl" w:eastAsia="es-ES"/>
        </w:rPr>
        <w:t>que</w:t>
      </w:r>
      <w:proofErr w:type="gramEnd"/>
      <w:r w:rsidRPr="003802BD">
        <w:rPr>
          <w:rFonts w:ascii="Palatino Linotype" w:eastAsiaTheme="minorEastAsia" w:hAnsi="Palatino Linotype" w:cs="Arial"/>
          <w:sz w:val="24"/>
          <w:szCs w:val="24"/>
          <w:lang w:val="es-ES_tradnl" w:eastAsia="es-ES"/>
        </w:rPr>
        <w:t xml:space="preserve"> además, establece que se regirá </w:t>
      </w:r>
      <w:r w:rsidRPr="003802BD">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802BD">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111FFD25" w14:textId="77777777" w:rsidR="00D15286" w:rsidRPr="003802BD"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133F3808" w14:textId="77777777" w:rsidR="0071317B" w:rsidRPr="003802BD"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802BD">
        <w:rPr>
          <w:rFonts w:ascii="Palatino Linotype" w:eastAsia="Times New Roman" w:hAnsi="Palatino Linotype"/>
          <w:sz w:val="24"/>
          <w:szCs w:val="24"/>
          <w:lang w:val="es-ES_tradnl" w:eastAsia="es-ES"/>
        </w:rPr>
        <w:t xml:space="preserve">Es así que la </w:t>
      </w:r>
      <w:r w:rsidRPr="003802BD">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802BD">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802BD">
        <w:rPr>
          <w:rFonts w:ascii="Palatino Linotype" w:eastAsia="Times New Roman" w:hAnsi="Palatino Linotype"/>
          <w:b/>
          <w:sz w:val="24"/>
          <w:szCs w:val="24"/>
          <w:lang w:val="es-ES_tradnl" w:eastAsia="es-ES"/>
        </w:rPr>
        <w:t xml:space="preserve"> </w:t>
      </w:r>
      <w:r w:rsidRPr="003802BD">
        <w:rPr>
          <w:rFonts w:ascii="Palatino Linotype" w:eastAsia="Times New Roman" w:hAnsi="Palatino Linotype"/>
          <w:sz w:val="24"/>
          <w:szCs w:val="24"/>
          <w:lang w:val="es-ES_tradnl" w:eastAsia="es-ES"/>
        </w:rPr>
        <w:t xml:space="preserve">establece que </w:t>
      </w:r>
      <w:r w:rsidRPr="003802BD">
        <w:rPr>
          <w:rFonts w:ascii="Palatino Linotype" w:eastAsia="Times New Roman" w:hAnsi="Palatino Linotype"/>
          <w:b/>
          <w:i/>
          <w:sz w:val="24"/>
          <w:szCs w:val="24"/>
          <w:u w:val="single"/>
          <w:lang w:val="es-ES_tradnl" w:eastAsia="es-ES"/>
        </w:rPr>
        <w:t>el recurso de revisión es la garantía secundaria</w:t>
      </w:r>
      <w:r w:rsidRPr="003802BD">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802BD">
        <w:rPr>
          <w:rFonts w:ascii="Palatino Linotype" w:eastAsia="Times New Roman" w:hAnsi="Palatino Linotype"/>
          <w:b/>
          <w:sz w:val="24"/>
          <w:szCs w:val="24"/>
          <w:lang w:val="es-ES_tradnl" w:eastAsia="es-ES"/>
        </w:rPr>
        <w:t>, s</w:t>
      </w:r>
      <w:r w:rsidRPr="003802BD">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B55383C" w14:textId="77777777" w:rsidR="00255189" w:rsidRPr="003802BD" w:rsidRDefault="00255189" w:rsidP="00255189">
      <w:pPr>
        <w:spacing w:after="0" w:line="240" w:lineRule="auto"/>
        <w:rPr>
          <w:rFonts w:ascii="Palatino Linotype" w:eastAsia="MS Mincho" w:hAnsi="Palatino Linotype" w:cs="Arial"/>
          <w:sz w:val="24"/>
          <w:szCs w:val="24"/>
          <w:lang w:val="es-ES_tradnl" w:eastAsia="es-ES"/>
        </w:rPr>
      </w:pPr>
    </w:p>
    <w:p w14:paraId="0F5B51E2" w14:textId="77777777" w:rsidR="00255189" w:rsidRPr="003802BD"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802BD">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802BD">
        <w:rPr>
          <w:rFonts w:ascii="Palatino Linotype" w:eastAsia="Calibri" w:hAnsi="Palatino Linotype" w:cs="Times New Roman"/>
          <w:b/>
          <w:sz w:val="24"/>
          <w:szCs w:val="24"/>
          <w:lang w:val="es-ES_tradnl" w:eastAsia="es-ES"/>
        </w:rPr>
        <w:t>fundadas y procedentes</w:t>
      </w:r>
      <w:r w:rsidRPr="003802BD">
        <w:rPr>
          <w:rFonts w:ascii="Palatino Linotype" w:eastAsia="Calibri" w:hAnsi="Palatino Linotype" w:cs="Times New Roman"/>
          <w:sz w:val="24"/>
          <w:szCs w:val="24"/>
          <w:lang w:val="es-ES_tradnl" w:eastAsia="es-ES"/>
        </w:rPr>
        <w:t xml:space="preserve">, debido a que el </w:t>
      </w:r>
      <w:r w:rsidRPr="003802BD">
        <w:rPr>
          <w:rFonts w:ascii="Palatino Linotype" w:eastAsia="Calibri" w:hAnsi="Palatino Linotype" w:cs="Times New Roman"/>
          <w:b/>
          <w:sz w:val="24"/>
          <w:szCs w:val="24"/>
          <w:lang w:val="es-ES_tradnl" w:eastAsia="es-ES"/>
        </w:rPr>
        <w:t>SUJETO OBLIGADO</w:t>
      </w:r>
      <w:r w:rsidRPr="003802BD">
        <w:rPr>
          <w:rFonts w:ascii="Palatino Linotype" w:eastAsia="Calibri" w:hAnsi="Palatino Linotype" w:cs="Times New Roman"/>
          <w:sz w:val="24"/>
          <w:szCs w:val="24"/>
          <w:lang w:val="es-ES_tradnl" w:eastAsia="es-ES"/>
        </w:rPr>
        <w:t xml:space="preserve"> fue omiso en responder la solici</w:t>
      </w:r>
      <w:r w:rsidR="006E3DBF" w:rsidRPr="003802BD">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3D60F6C9" w14:textId="77777777" w:rsidR="00255189" w:rsidRPr="003802BD"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4BE852E3" w14:textId="77777777" w:rsidR="00255189" w:rsidRPr="003802BD"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802BD">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3802BD">
        <w:rPr>
          <w:rFonts w:ascii="Palatino Linotype" w:eastAsia="Calibri" w:hAnsi="Palatino Linotype" w:cs="Times New Roman"/>
          <w:b/>
          <w:sz w:val="24"/>
          <w:szCs w:val="24"/>
          <w:lang w:val="es-ES_tradnl" w:eastAsia="es-ES"/>
        </w:rPr>
        <w:t xml:space="preserve">Ayuntamiento de </w:t>
      </w:r>
      <w:r w:rsidR="002B5273" w:rsidRPr="003802BD">
        <w:rPr>
          <w:rFonts w:ascii="Palatino Linotype" w:eastAsia="Calibri" w:hAnsi="Palatino Linotype" w:cs="Times New Roman"/>
          <w:b/>
          <w:sz w:val="24"/>
          <w:szCs w:val="24"/>
          <w:lang w:val="es-ES_tradnl" w:eastAsia="es-ES"/>
        </w:rPr>
        <w:t xml:space="preserve">Chicoloapan </w:t>
      </w:r>
      <w:r w:rsidRPr="003802BD">
        <w:rPr>
          <w:rFonts w:ascii="Palatino Linotype" w:eastAsia="Calibri" w:hAnsi="Palatino Linotype" w:cs="Times New Roman"/>
          <w:sz w:val="24"/>
          <w:szCs w:val="24"/>
          <w:lang w:val="es-ES_tradnl" w:eastAsia="es-ES"/>
        </w:rPr>
        <w:t>como sujeto obligado, de conformidad con el artículo 23 fracción IV, que a la letra dice:</w:t>
      </w:r>
    </w:p>
    <w:p w14:paraId="2AC0AE73" w14:textId="77777777" w:rsidR="00255189" w:rsidRPr="003802BD"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3CF13F67" w14:textId="77777777" w:rsidR="00255189" w:rsidRPr="003802BD"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802BD">
        <w:rPr>
          <w:rFonts w:ascii="Palatino Linotype" w:eastAsia="Calibri" w:hAnsi="Palatino Linotype" w:cs="Times New Roman"/>
          <w:b/>
          <w:bCs/>
          <w:i/>
          <w:sz w:val="24"/>
          <w:szCs w:val="24"/>
          <w:lang w:val="es-ES_tradnl" w:eastAsia="es-ES"/>
        </w:rPr>
        <w:t>“Artículo 23.</w:t>
      </w:r>
      <w:r w:rsidRPr="003802BD">
        <w:rPr>
          <w:rFonts w:ascii="Palatino Linotype" w:eastAsia="Calibri" w:hAnsi="Palatino Linotype" w:cs="Times New Roman"/>
          <w:bCs/>
          <w:i/>
          <w:sz w:val="24"/>
          <w:szCs w:val="24"/>
          <w:lang w:val="es-ES_tradnl" w:eastAsia="es-ES"/>
        </w:rPr>
        <w:t xml:space="preserve"> </w:t>
      </w:r>
      <w:r w:rsidRPr="003802BD">
        <w:rPr>
          <w:rFonts w:ascii="Palatino Linotype" w:eastAsia="Calibri" w:hAnsi="Palatino Linotype" w:cs="Times New Roman"/>
          <w:b/>
          <w:bCs/>
          <w:i/>
          <w:sz w:val="24"/>
          <w:szCs w:val="24"/>
          <w:lang w:val="es-ES_tradnl" w:eastAsia="es-ES"/>
        </w:rPr>
        <w:t xml:space="preserve">Son </w:t>
      </w:r>
      <w:r w:rsidRPr="003802BD">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802BD">
        <w:rPr>
          <w:rFonts w:ascii="Palatino Linotype" w:eastAsia="Calibri" w:hAnsi="Palatino Linotype" w:cs="Times New Roman"/>
          <w:b/>
          <w:bCs/>
          <w:i/>
          <w:sz w:val="24"/>
          <w:szCs w:val="24"/>
          <w:lang w:val="es-ES_tradnl" w:eastAsia="es-ES"/>
        </w:rPr>
        <w:t xml:space="preserve"> y proteger los datos personales que obren en su poder: </w:t>
      </w:r>
    </w:p>
    <w:p w14:paraId="0E1A3327" w14:textId="77777777" w:rsidR="00255189" w:rsidRPr="003802BD"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1E2925C1" w14:textId="77777777" w:rsidR="00255189" w:rsidRPr="003802BD"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802BD">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802BD">
        <w:rPr>
          <w:rFonts w:ascii="Palatino Linotype" w:eastAsia="Calibri" w:hAnsi="Palatino Linotype" w:cs="Times New Roman"/>
          <w:bCs/>
          <w:i/>
          <w:sz w:val="24"/>
          <w:szCs w:val="24"/>
          <w:lang w:val="es-ES_tradnl" w:eastAsia="es-ES"/>
        </w:rPr>
        <w:t>e la administración municipal;”</w:t>
      </w:r>
    </w:p>
    <w:p w14:paraId="2B9A14A3" w14:textId="77777777" w:rsidR="00255189" w:rsidRPr="003802BD"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51167B8B" w14:textId="77777777" w:rsidR="00255189" w:rsidRPr="003802BD"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802BD">
        <w:rPr>
          <w:rFonts w:ascii="Palatino Linotype" w:eastAsia="Calibri" w:hAnsi="Palatino Linotype" w:cs="Times New Roman"/>
          <w:sz w:val="24"/>
          <w:szCs w:val="24"/>
          <w:lang w:val="es-ES_tradnl" w:eastAsia="es-ES"/>
        </w:rPr>
        <w:t xml:space="preserve">Así en calidad de </w:t>
      </w:r>
      <w:r w:rsidRPr="003802BD">
        <w:rPr>
          <w:rFonts w:ascii="Palatino Linotype" w:eastAsia="Calibri" w:hAnsi="Palatino Linotype" w:cs="Times New Roman"/>
          <w:b/>
          <w:sz w:val="24"/>
          <w:szCs w:val="24"/>
          <w:lang w:val="es-ES_tradnl" w:eastAsia="es-ES"/>
        </w:rPr>
        <w:t>SUJETO OBLIGADO</w:t>
      </w:r>
      <w:r w:rsidRPr="003802BD">
        <w:rPr>
          <w:rFonts w:ascii="Palatino Linotype" w:eastAsia="Calibri" w:hAnsi="Palatino Linotype" w:cs="Times New Roman"/>
          <w:sz w:val="24"/>
          <w:szCs w:val="24"/>
          <w:lang w:val="es-ES_tradnl" w:eastAsia="es-ES"/>
        </w:rPr>
        <w:t xml:space="preserve">, el </w:t>
      </w:r>
      <w:r w:rsidR="00D15286" w:rsidRPr="003802BD">
        <w:rPr>
          <w:rFonts w:ascii="Palatino Linotype" w:eastAsia="Calibri" w:hAnsi="Palatino Linotype" w:cs="Times New Roman"/>
          <w:b/>
          <w:sz w:val="24"/>
          <w:szCs w:val="24"/>
          <w:lang w:val="es-ES_tradnl" w:eastAsia="es-ES"/>
        </w:rPr>
        <w:t xml:space="preserve">Ayuntamiento de </w:t>
      </w:r>
      <w:r w:rsidR="002B5273" w:rsidRPr="003802BD">
        <w:rPr>
          <w:rFonts w:ascii="Palatino Linotype" w:eastAsia="Calibri" w:hAnsi="Palatino Linotype" w:cs="Times New Roman"/>
          <w:b/>
          <w:sz w:val="24"/>
          <w:szCs w:val="24"/>
          <w:lang w:val="es-ES_tradnl" w:eastAsia="es-ES"/>
        </w:rPr>
        <w:t xml:space="preserve">Chicoloapan </w:t>
      </w:r>
      <w:r w:rsidRPr="003802BD">
        <w:rPr>
          <w:rFonts w:ascii="Palatino Linotype" w:eastAsia="Calibri" w:hAnsi="Palatino Linotype" w:cs="Times New Roman"/>
          <w:sz w:val="24"/>
          <w:szCs w:val="24"/>
          <w:lang w:val="es-ES_tradnl" w:eastAsia="es-ES"/>
        </w:rPr>
        <w:t xml:space="preserve">se encuentra constreñido a respetar y cumplir el </w:t>
      </w:r>
      <w:r w:rsidR="006E3DBF" w:rsidRPr="003802BD">
        <w:rPr>
          <w:rFonts w:ascii="Palatino Linotype" w:eastAsia="Calibri" w:hAnsi="Palatino Linotype" w:cs="Times New Roman"/>
          <w:sz w:val="24"/>
          <w:szCs w:val="24"/>
          <w:lang w:val="es-ES_tradnl" w:eastAsia="es-ES"/>
        </w:rPr>
        <w:t xml:space="preserve">Derecho Humano de Acceso a la Información Pública </w:t>
      </w:r>
      <w:r w:rsidRPr="003802BD">
        <w:rPr>
          <w:rFonts w:ascii="Palatino Linotype" w:eastAsia="Calibri" w:hAnsi="Palatino Linotype" w:cs="Times New Roman"/>
          <w:sz w:val="24"/>
          <w:szCs w:val="24"/>
          <w:lang w:val="es-ES_tradnl" w:eastAsia="es-ES"/>
        </w:rPr>
        <w:t xml:space="preserve">consignado de igual forma como ya se refirió por la </w:t>
      </w:r>
      <w:r w:rsidRPr="003802BD">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14:paraId="668E6487" w14:textId="77777777" w:rsidR="00255189" w:rsidRPr="003802BD"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7FB3717F" w14:textId="77777777" w:rsidR="00255189" w:rsidRPr="003802BD"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802BD">
        <w:rPr>
          <w:rFonts w:ascii="Palatino Linotype" w:eastAsiaTheme="minorEastAsia" w:hAnsi="Palatino Linotype" w:cs="Arial"/>
          <w:b/>
          <w:bCs/>
          <w:i/>
          <w:lang w:val="es-ES_tradnl" w:eastAsia="es-ES"/>
        </w:rPr>
        <w:t>Constitución Política de los Estados Unidos Mexicanos</w:t>
      </w:r>
    </w:p>
    <w:p w14:paraId="221608E7"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426051D2" w14:textId="77777777" w:rsidR="00255189" w:rsidRPr="003802BD"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802BD">
        <w:rPr>
          <w:rFonts w:ascii="Palatino Linotype" w:eastAsiaTheme="minorEastAsia" w:hAnsi="Palatino Linotype" w:cs="Arial"/>
          <w:b/>
          <w:bCs/>
          <w:i/>
          <w:lang w:val="es-ES_tradnl" w:eastAsia="es-ES"/>
        </w:rPr>
        <w:t>“Artículo 6.</w:t>
      </w:r>
      <w:r w:rsidRPr="003802BD">
        <w:rPr>
          <w:rFonts w:ascii="Palatino Linotype" w:eastAsiaTheme="minorEastAsia" w:hAnsi="Palatino Linotype" w:cs="Arial"/>
          <w:bCs/>
          <w:i/>
          <w:lang w:val="es-ES_tradnl" w:eastAsia="es-ES"/>
        </w:rPr>
        <w:t xml:space="preserve"> …</w:t>
      </w:r>
    </w:p>
    <w:p w14:paraId="042FBF35"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Cs/>
          <w:i/>
          <w:lang w:val="es-ES_tradnl" w:eastAsia="es-ES"/>
        </w:rPr>
        <w:t>…</w:t>
      </w:r>
    </w:p>
    <w:p w14:paraId="36C70688"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Cs/>
          <w:i/>
          <w:lang w:val="es-ES_tradnl" w:eastAsia="es-ES"/>
        </w:rPr>
        <w:t>Para efectos de lo dispuesto en el presente artículo se observará lo siguiente:</w:t>
      </w:r>
    </w:p>
    <w:p w14:paraId="0C5264AE" w14:textId="77777777" w:rsidR="00255189" w:rsidRPr="003802BD"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802BD">
        <w:rPr>
          <w:rFonts w:ascii="Palatino Linotype" w:eastAsiaTheme="minorEastAsia" w:hAnsi="Palatino Linotype" w:cs="Arial"/>
          <w:b/>
          <w:bCs/>
          <w:i/>
          <w:lang w:val="es-ES_tradnl" w:eastAsia="es-ES"/>
        </w:rPr>
        <w:t>A</w:t>
      </w:r>
      <w:r w:rsidRPr="003802BD">
        <w:rPr>
          <w:rFonts w:ascii="Palatino Linotype" w:eastAsiaTheme="minorEastAsia" w:hAnsi="Palatino Linotype" w:cs="Arial"/>
          <w:bCs/>
          <w:i/>
          <w:lang w:val="es-ES_tradnl" w:eastAsia="es-ES"/>
        </w:rPr>
        <w:t xml:space="preserve">. </w:t>
      </w:r>
      <w:r w:rsidRPr="003802BD">
        <w:rPr>
          <w:rFonts w:ascii="Palatino Linotype" w:eastAsiaTheme="minorEastAsia" w:hAnsi="Palatino Linotype" w:cs="Arial"/>
          <w:b/>
          <w:bCs/>
          <w:i/>
          <w:lang w:val="es-ES_tradnl" w:eastAsia="es-ES"/>
        </w:rPr>
        <w:t>Para el ejercicio del derecho de acceso a la información</w:t>
      </w:r>
      <w:r w:rsidRPr="003802BD">
        <w:rPr>
          <w:rFonts w:ascii="Palatino Linotype" w:eastAsiaTheme="minorEastAsia" w:hAnsi="Palatino Linotype" w:cs="Arial"/>
          <w:bCs/>
          <w:i/>
          <w:lang w:val="es-ES_tradnl" w:eastAsia="es-ES"/>
        </w:rPr>
        <w:t xml:space="preserve">, la Federación y </w:t>
      </w:r>
      <w:r w:rsidRPr="003802B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FED0F72" w14:textId="77777777" w:rsidR="00255189" w:rsidRPr="003802BD"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4767702"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
          <w:bCs/>
          <w:i/>
          <w:lang w:val="es-ES_tradnl" w:eastAsia="es-ES"/>
        </w:rPr>
        <w:t xml:space="preserve">I. </w:t>
      </w:r>
      <w:r w:rsidRPr="003802BD">
        <w:rPr>
          <w:rFonts w:ascii="Palatino Linotype" w:eastAsiaTheme="minorEastAsia" w:hAnsi="Palatino Linotype" w:cs="Arial"/>
          <w:b/>
          <w:bCs/>
          <w:i/>
          <w:lang w:val="es-ES_tradnl" w:eastAsia="es-ES"/>
        </w:rPr>
        <w:tab/>
        <w:t>Toda la información en posesión de cualquier</w:t>
      </w:r>
      <w:r w:rsidRPr="003802BD">
        <w:rPr>
          <w:rFonts w:ascii="Palatino Linotype" w:eastAsiaTheme="minorEastAsia" w:hAnsi="Palatino Linotype" w:cs="Arial"/>
          <w:bCs/>
          <w:i/>
          <w:lang w:val="es-ES_tradnl" w:eastAsia="es-ES"/>
        </w:rPr>
        <w:t xml:space="preserve"> </w:t>
      </w:r>
      <w:r w:rsidRPr="003802BD">
        <w:rPr>
          <w:rFonts w:ascii="Palatino Linotype" w:eastAsiaTheme="minorEastAsia" w:hAnsi="Palatino Linotype" w:cs="Arial"/>
          <w:b/>
          <w:bCs/>
          <w:i/>
          <w:lang w:val="es-ES_tradnl" w:eastAsia="es-ES"/>
        </w:rPr>
        <w:t>autoridad</w:t>
      </w:r>
      <w:r w:rsidRPr="003802B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802BD">
        <w:rPr>
          <w:rFonts w:ascii="Palatino Linotype" w:eastAsiaTheme="minorEastAsia" w:hAnsi="Palatino Linotype" w:cs="Arial"/>
          <w:b/>
          <w:bCs/>
          <w:i/>
          <w:lang w:val="es-ES_tradnl" w:eastAsia="es-ES"/>
        </w:rPr>
        <w:t>municipal</w:t>
      </w:r>
      <w:r w:rsidRPr="003802BD">
        <w:rPr>
          <w:rFonts w:ascii="Palatino Linotype" w:eastAsiaTheme="minorEastAsia" w:hAnsi="Palatino Linotype" w:cs="Arial"/>
          <w:bCs/>
          <w:i/>
          <w:lang w:val="es-ES_tradnl" w:eastAsia="es-ES"/>
        </w:rPr>
        <w:t xml:space="preserve">, </w:t>
      </w:r>
      <w:r w:rsidRPr="003802BD">
        <w:rPr>
          <w:rFonts w:ascii="Palatino Linotype" w:eastAsiaTheme="minorEastAsia" w:hAnsi="Palatino Linotype" w:cs="Arial"/>
          <w:b/>
          <w:bCs/>
          <w:i/>
          <w:lang w:val="es-ES_tradnl" w:eastAsia="es-ES"/>
        </w:rPr>
        <w:t>es pública</w:t>
      </w:r>
      <w:r w:rsidRPr="003802B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802B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802B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FC06576" w14:textId="77777777" w:rsidR="00255189" w:rsidRPr="003802BD" w:rsidRDefault="00255189" w:rsidP="00255189">
      <w:pPr>
        <w:spacing w:after="0" w:line="360" w:lineRule="auto"/>
        <w:ind w:right="567"/>
        <w:jc w:val="both"/>
        <w:rPr>
          <w:rFonts w:ascii="Palatino Linotype" w:eastAsiaTheme="minorEastAsia" w:hAnsi="Palatino Linotype" w:cs="Arial"/>
          <w:bCs/>
          <w:i/>
          <w:lang w:val="es-ES_tradnl" w:eastAsia="es-ES"/>
        </w:rPr>
      </w:pPr>
    </w:p>
    <w:p w14:paraId="7301429F"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Cs/>
          <w:i/>
          <w:lang w:val="es-ES_tradnl" w:eastAsia="es-ES"/>
        </w:rPr>
        <w:t xml:space="preserve">(Énfasis añadido) </w:t>
      </w:r>
    </w:p>
    <w:p w14:paraId="1265B70A" w14:textId="77777777" w:rsidR="00255189" w:rsidRPr="003802BD"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632BB60D" w14:textId="77777777" w:rsidR="00255189" w:rsidRPr="003802BD"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EF3EC23" w14:textId="77777777" w:rsidR="00255189" w:rsidRPr="003802BD"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802BD">
        <w:rPr>
          <w:rFonts w:ascii="Palatino Linotype" w:eastAsiaTheme="minorEastAsia" w:hAnsi="Palatino Linotype" w:cs="Arial"/>
          <w:b/>
          <w:bCs/>
          <w:i/>
          <w:lang w:val="es-ES_tradnl" w:eastAsia="es-ES"/>
        </w:rPr>
        <w:t>Constitución Política del Estado Libre y Soberano de México</w:t>
      </w:r>
    </w:p>
    <w:p w14:paraId="0EB6C546" w14:textId="77777777" w:rsidR="00255189" w:rsidRPr="003802BD"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4BAB7A5"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
          <w:bCs/>
          <w:i/>
          <w:lang w:val="es-ES_tradnl" w:eastAsia="es-ES"/>
        </w:rPr>
        <w:t>“Artículo 5</w:t>
      </w:r>
      <w:r w:rsidRPr="003802BD">
        <w:rPr>
          <w:rFonts w:ascii="Palatino Linotype" w:eastAsiaTheme="minorEastAsia" w:hAnsi="Palatino Linotype" w:cs="Arial"/>
          <w:bCs/>
          <w:i/>
          <w:lang w:val="es-ES_tradnl" w:eastAsia="es-ES"/>
        </w:rPr>
        <w:t>.- …</w:t>
      </w:r>
    </w:p>
    <w:p w14:paraId="5A23E4AB"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Cs/>
          <w:i/>
          <w:lang w:val="es-ES_tradnl" w:eastAsia="es-ES"/>
        </w:rPr>
        <w:t>…</w:t>
      </w:r>
    </w:p>
    <w:p w14:paraId="2E086903"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802BD">
        <w:rPr>
          <w:rFonts w:ascii="Palatino Linotype" w:eastAsiaTheme="minorEastAsia" w:hAnsi="Palatino Linotype" w:cs="Arial"/>
          <w:bCs/>
          <w:i/>
          <w:lang w:val="es-ES_tradnl" w:eastAsia="es-ES"/>
        </w:rPr>
        <w:t>.</w:t>
      </w:r>
    </w:p>
    <w:p w14:paraId="13B1595B"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5BDB38E"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
          <w:bCs/>
          <w:i/>
          <w:lang w:val="es-ES_tradnl" w:eastAsia="es-ES"/>
        </w:rPr>
        <w:t>Este derecho se regirá por los principios y bases siguientes</w:t>
      </w:r>
      <w:r w:rsidRPr="003802BD">
        <w:rPr>
          <w:rFonts w:ascii="Palatino Linotype" w:eastAsiaTheme="minorEastAsia" w:hAnsi="Palatino Linotype" w:cs="Arial"/>
          <w:bCs/>
          <w:i/>
          <w:lang w:val="es-ES_tradnl" w:eastAsia="es-ES"/>
        </w:rPr>
        <w:t>:</w:t>
      </w:r>
    </w:p>
    <w:p w14:paraId="299E0A9B"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
          <w:bCs/>
          <w:i/>
          <w:lang w:val="es-ES_tradnl" w:eastAsia="es-ES"/>
        </w:rPr>
        <w:t>I. Toda la información en posesión de cualquier autoridad, entidad, órgano y organismos de los</w:t>
      </w:r>
      <w:r w:rsidRPr="003802B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802BD">
        <w:rPr>
          <w:rFonts w:ascii="Palatino Linotype" w:eastAsiaTheme="minorEastAsia" w:hAnsi="Palatino Linotype" w:cs="Arial"/>
          <w:b/>
          <w:bCs/>
          <w:i/>
          <w:lang w:val="es-ES_tradnl" w:eastAsia="es-ES"/>
        </w:rPr>
        <w:t>municipales</w:t>
      </w:r>
      <w:r w:rsidRPr="003802B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802BD">
        <w:rPr>
          <w:rFonts w:ascii="Palatino Linotype" w:eastAsiaTheme="minorEastAsia" w:hAnsi="Palatino Linotype" w:cs="Arial"/>
          <w:b/>
          <w:bCs/>
          <w:i/>
          <w:lang w:val="es-ES_tradnl" w:eastAsia="es-ES"/>
        </w:rPr>
        <w:t>es pública</w:t>
      </w:r>
      <w:r w:rsidRPr="003802B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802BD">
        <w:rPr>
          <w:rFonts w:ascii="Palatino Linotype" w:eastAsiaTheme="minorEastAsia" w:hAnsi="Palatino Linotype" w:cs="Arial"/>
          <w:b/>
          <w:bCs/>
          <w:i/>
          <w:lang w:val="es-ES_tradnl" w:eastAsia="es-ES"/>
        </w:rPr>
        <w:t>En la interpretación de este derecho deberá prevalecer el principio de máxima publicidad</w:t>
      </w:r>
      <w:r w:rsidRPr="003802BD">
        <w:rPr>
          <w:rFonts w:ascii="Palatino Linotype" w:eastAsiaTheme="minorEastAsia" w:hAnsi="Palatino Linotype" w:cs="Arial"/>
          <w:bCs/>
          <w:i/>
          <w:lang w:val="es-ES_tradnl" w:eastAsia="es-ES"/>
        </w:rPr>
        <w:t xml:space="preserve">. </w:t>
      </w:r>
      <w:r w:rsidRPr="003802B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802B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F09A2BE" w14:textId="77777777" w:rsidR="00255189" w:rsidRPr="003802BD"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802BD">
        <w:rPr>
          <w:rFonts w:ascii="Palatino Linotype" w:eastAsiaTheme="minorEastAsia" w:hAnsi="Palatino Linotype" w:cs="Arial"/>
          <w:bCs/>
          <w:i/>
          <w:lang w:val="es-ES_tradnl" w:eastAsia="es-ES"/>
        </w:rPr>
        <w:t xml:space="preserve">(Énfasis añadido) </w:t>
      </w:r>
    </w:p>
    <w:p w14:paraId="1FB522F9" w14:textId="77777777" w:rsidR="00255189" w:rsidRPr="003802BD"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30B7D08"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6AC855D3"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2916928" w14:textId="77777777" w:rsidR="00255189" w:rsidRPr="003802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802BD">
        <w:rPr>
          <w:rFonts w:ascii="Palatino Linotype" w:eastAsiaTheme="minorEastAsia" w:hAnsi="Palatino Linotype" w:cs="Arial"/>
          <w:i/>
          <w:lang w:val="es-ES_tradnl" w:eastAsia="es-ES"/>
        </w:rPr>
        <w:t>“</w:t>
      </w:r>
      <w:r w:rsidRPr="003802BD">
        <w:rPr>
          <w:rFonts w:ascii="Palatino Linotype" w:eastAsiaTheme="minorEastAsia" w:hAnsi="Palatino Linotype" w:cs="Arial"/>
          <w:b/>
          <w:i/>
          <w:lang w:val="es-ES_tradnl" w:eastAsia="es-ES"/>
        </w:rPr>
        <w:t>Artículo 8.</w:t>
      </w:r>
      <w:r w:rsidRPr="003802BD">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F7BE47F" w14:textId="77777777" w:rsidR="00255189" w:rsidRPr="003802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0EF9A220" w14:textId="77777777" w:rsidR="00255189" w:rsidRPr="003802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802BD">
        <w:rPr>
          <w:rFonts w:ascii="Palatino Linotype" w:eastAsiaTheme="minorEastAsia" w:hAnsi="Palatino Linotype" w:cs="Arial"/>
          <w:b/>
          <w:i/>
          <w:lang w:val="es-ES_tradnl" w:eastAsia="es-ES"/>
        </w:rPr>
        <w:t>En la aplicación e interpretación de la presente Ley deberá prevalecer el principio de máxima publicidad</w:t>
      </w:r>
      <w:r w:rsidRPr="003802BD">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802BD">
        <w:rPr>
          <w:rFonts w:ascii="Palatino Linotype" w:eastAsiaTheme="minorEastAsia" w:hAnsi="Palatino Linotype" w:cs="Arial"/>
          <w:i/>
          <w:lang w:val="es-ES_tradnl" w:eastAsia="es-ES"/>
        </w:rPr>
        <w:t>pro</w:t>
      </w:r>
      <w:proofErr w:type="spellEnd"/>
      <w:r w:rsidRPr="003802BD">
        <w:rPr>
          <w:rFonts w:ascii="Palatino Linotype" w:eastAsiaTheme="minorEastAsia" w:hAnsi="Palatino Linotype" w:cs="Arial"/>
          <w:i/>
          <w:lang w:val="es-ES_tradnl" w:eastAsia="es-ES"/>
        </w:rPr>
        <w:t xml:space="preserve"> persona.</w:t>
      </w:r>
    </w:p>
    <w:p w14:paraId="19CD4BC4" w14:textId="77777777" w:rsidR="00255189" w:rsidRPr="003802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73E06322" w14:textId="77777777" w:rsidR="00255189" w:rsidRPr="003802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802BD">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024813C1" w14:textId="77777777" w:rsidR="00255189" w:rsidRPr="003802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802BD">
        <w:rPr>
          <w:rFonts w:ascii="Palatino Linotype" w:eastAsiaTheme="minorEastAsia" w:hAnsi="Palatino Linotype" w:cs="Arial"/>
          <w:i/>
          <w:lang w:val="es-ES_tradnl" w:eastAsia="es-ES"/>
        </w:rPr>
        <w:t xml:space="preserve">(Énfasis añadido) </w:t>
      </w:r>
    </w:p>
    <w:p w14:paraId="222A8518" w14:textId="77777777" w:rsidR="00255189" w:rsidRPr="003802BD"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440A31E"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802BD">
        <w:rPr>
          <w:rFonts w:ascii="Palatino Linotype" w:eastAsiaTheme="minorEastAsia" w:hAnsi="Palatino Linotype" w:cs="Arial"/>
          <w:b/>
          <w:sz w:val="24"/>
          <w:szCs w:val="24"/>
          <w:lang w:val="es-ES_tradnl" w:eastAsia="es-ES"/>
        </w:rPr>
        <w:t>SUJETO OBLIGADO</w:t>
      </w:r>
      <w:r w:rsidRPr="003802BD">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802BD">
        <w:rPr>
          <w:rFonts w:ascii="Palatino Linotype" w:eastAsiaTheme="minorEastAsia" w:hAnsi="Palatino Linotype" w:cs="Arial"/>
          <w:b/>
          <w:sz w:val="24"/>
          <w:szCs w:val="24"/>
          <w:lang w:val="es-ES_tradnl" w:eastAsia="es-ES"/>
        </w:rPr>
        <w:lastRenderedPageBreak/>
        <w:t>SAIMEX</w:t>
      </w:r>
      <w:r w:rsidRPr="003802BD">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802BD">
        <w:rPr>
          <w:rFonts w:ascii="Palatino Linotype" w:eastAsiaTheme="minorEastAsia" w:hAnsi="Palatino Linotype" w:cs="Arial"/>
          <w:b/>
          <w:sz w:val="24"/>
          <w:szCs w:val="24"/>
          <w:lang w:val="es-ES_tradnl" w:eastAsia="es-ES"/>
        </w:rPr>
        <w:t>SAIME</w:t>
      </w:r>
      <w:r w:rsidRPr="003802BD">
        <w:rPr>
          <w:rFonts w:ascii="Palatino Linotype" w:eastAsiaTheme="minorEastAsia" w:hAnsi="Palatino Linotype" w:cs="Arial"/>
          <w:sz w:val="24"/>
          <w:szCs w:val="24"/>
          <w:lang w:val="es-ES_tradnl" w:eastAsia="es-ES"/>
        </w:rPr>
        <w:t xml:space="preserve">X, el </w:t>
      </w:r>
      <w:r w:rsidRPr="003802BD">
        <w:rPr>
          <w:rFonts w:ascii="Palatino Linotype" w:eastAsiaTheme="minorEastAsia" w:hAnsi="Palatino Linotype" w:cs="Arial"/>
          <w:b/>
          <w:sz w:val="24"/>
          <w:szCs w:val="24"/>
          <w:lang w:val="es-ES_tradnl" w:eastAsia="es-ES"/>
        </w:rPr>
        <w:t>SUJETO OBLIGADO</w:t>
      </w:r>
      <w:r w:rsidRPr="003802BD">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4EBE859F" w14:textId="77777777" w:rsidR="006D7132" w:rsidRPr="003802BD" w:rsidRDefault="006D7132" w:rsidP="002120D8">
      <w:pPr>
        <w:spacing w:before="240" w:after="240" w:line="360" w:lineRule="auto"/>
        <w:contextualSpacing/>
        <w:jc w:val="both"/>
        <w:rPr>
          <w:rFonts w:ascii="Palatino Linotype" w:eastAsiaTheme="minorEastAsia" w:hAnsi="Palatino Linotype" w:cs="Arial"/>
          <w:sz w:val="24"/>
          <w:szCs w:val="24"/>
          <w:lang w:val="es-ES_tradnl" w:eastAsia="es-ES"/>
        </w:rPr>
      </w:pPr>
    </w:p>
    <w:p w14:paraId="7E1908CA" w14:textId="77777777" w:rsidR="006D7132" w:rsidRPr="003802BD" w:rsidRDefault="002B5273" w:rsidP="006D7132">
      <w:pPr>
        <w:spacing w:before="240" w:after="240" w:line="360" w:lineRule="auto"/>
        <w:ind w:left="360"/>
        <w:contextualSpacing/>
        <w:jc w:val="both"/>
        <w:rPr>
          <w:rFonts w:ascii="Palatino Linotype" w:eastAsiaTheme="minorEastAsia" w:hAnsi="Palatino Linotype" w:cs="Arial"/>
          <w:b/>
          <w:i/>
          <w:sz w:val="24"/>
          <w:szCs w:val="24"/>
          <w:lang w:val="en-US" w:eastAsia="es-ES"/>
        </w:rPr>
      </w:pPr>
      <w:r w:rsidRPr="003802BD">
        <w:rPr>
          <w:noProof/>
          <w:lang w:eastAsia="es-MX"/>
        </w:rPr>
        <w:drawing>
          <wp:inline distT="0" distB="0" distL="0" distR="0" wp14:anchorId="7514804B" wp14:editId="2E8AC4DE">
            <wp:extent cx="5276850" cy="24464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08" t="35823" r="19275" b="11961"/>
                    <a:stretch/>
                  </pic:blipFill>
                  <pic:spPr bwMode="auto">
                    <a:xfrm>
                      <a:off x="0" y="0"/>
                      <a:ext cx="5289602" cy="2452322"/>
                    </a:xfrm>
                    <a:prstGeom prst="rect">
                      <a:avLst/>
                    </a:prstGeom>
                    <a:ln>
                      <a:noFill/>
                    </a:ln>
                    <a:extLst>
                      <a:ext uri="{53640926-AAD7-44D8-BBD7-CCE9431645EC}">
                        <a14:shadowObscured xmlns:a14="http://schemas.microsoft.com/office/drawing/2010/main"/>
                      </a:ext>
                    </a:extLst>
                  </pic:spPr>
                </pic:pic>
              </a:graphicData>
            </a:graphic>
          </wp:inline>
        </w:drawing>
      </w:r>
    </w:p>
    <w:p w14:paraId="21731A08" w14:textId="77777777" w:rsidR="00255189" w:rsidRPr="003802BD" w:rsidRDefault="00255189" w:rsidP="00D15286">
      <w:pPr>
        <w:spacing w:before="240" w:after="240" w:line="360" w:lineRule="auto"/>
        <w:contextualSpacing/>
        <w:rPr>
          <w:rFonts w:eastAsiaTheme="minorEastAsia"/>
          <w:noProof/>
          <w:sz w:val="24"/>
          <w:szCs w:val="24"/>
          <w:lang w:eastAsia="es-MX"/>
        </w:rPr>
      </w:pPr>
    </w:p>
    <w:p w14:paraId="57BA6711" w14:textId="77777777" w:rsidR="00255189" w:rsidRPr="003802BD" w:rsidRDefault="00EB6486" w:rsidP="00255189">
      <w:pPr>
        <w:spacing w:before="240" w:after="240" w:line="360" w:lineRule="auto"/>
        <w:contextualSpacing/>
        <w:jc w:val="center"/>
        <w:rPr>
          <w:rFonts w:eastAsiaTheme="minorEastAsia"/>
          <w:noProof/>
          <w:sz w:val="24"/>
          <w:szCs w:val="24"/>
          <w:lang w:eastAsia="es-MX"/>
        </w:rPr>
      </w:pPr>
      <w:r w:rsidRPr="003802BD">
        <w:rPr>
          <w:rFonts w:eastAsiaTheme="minorEastAsia"/>
          <w:noProof/>
          <w:sz w:val="24"/>
          <w:szCs w:val="24"/>
          <w:lang w:eastAsia="es-MX"/>
        </w:rPr>
        <w:t xml:space="preserve"> </w:t>
      </w:r>
    </w:p>
    <w:p w14:paraId="2510DFED" w14:textId="77777777" w:rsidR="00255189" w:rsidRPr="003802BD"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3802BD">
        <w:rPr>
          <w:rFonts w:ascii="Palatino Linotype" w:eastAsiaTheme="minorEastAsia" w:hAnsi="Palatino Linotype" w:cs="Arial"/>
          <w:sz w:val="24"/>
          <w:szCs w:val="24"/>
          <w:lang w:val="es-ES_tradnl" w:eastAsia="es-ES"/>
        </w:rPr>
        <w:t>(SAIMEX)</w:t>
      </w:r>
      <w:r w:rsidR="00380C34" w:rsidRPr="003802BD">
        <w:rPr>
          <w:rFonts w:ascii="Palatino Linotype" w:eastAsiaTheme="minorEastAsia" w:hAnsi="Palatino Linotype" w:cs="Arial"/>
          <w:sz w:val="24"/>
          <w:szCs w:val="24"/>
          <w:lang w:val="es-ES_tradnl" w:eastAsia="es-ES"/>
        </w:rPr>
        <w:t xml:space="preserve"> </w:t>
      </w:r>
      <w:r w:rsidRPr="003802BD">
        <w:rPr>
          <w:rFonts w:ascii="Palatino Linotype" w:eastAsiaTheme="minorEastAsia" w:hAnsi="Palatino Linotype" w:cs="Arial"/>
          <w:sz w:val="24"/>
          <w:szCs w:val="24"/>
          <w:lang w:val="es-ES_tradnl" w:eastAsia="es-ES"/>
        </w:rPr>
        <w:t xml:space="preserve">, se observa que en fecha </w:t>
      </w:r>
      <w:r w:rsidR="002B5273" w:rsidRPr="003802BD">
        <w:rPr>
          <w:rFonts w:ascii="Palatino Linotype" w:eastAsiaTheme="minorEastAsia" w:hAnsi="Palatino Linotype" w:cs="Arial"/>
          <w:sz w:val="24"/>
          <w:szCs w:val="24"/>
          <w:lang w:val="es-ES_tradnl" w:eastAsia="es-ES"/>
        </w:rPr>
        <w:t>dieciocho(18) de enero de dos mil v</w:t>
      </w:r>
      <w:r w:rsidR="00D15286" w:rsidRPr="003802BD">
        <w:rPr>
          <w:rFonts w:ascii="Palatino Linotype" w:eastAsiaTheme="minorEastAsia" w:hAnsi="Palatino Linotype" w:cs="Arial"/>
          <w:sz w:val="24"/>
          <w:szCs w:val="24"/>
          <w:lang w:val="es-ES_tradnl" w:eastAsia="es-ES"/>
        </w:rPr>
        <w:t>e</w:t>
      </w:r>
      <w:r w:rsidR="002B5273" w:rsidRPr="003802BD">
        <w:rPr>
          <w:rFonts w:ascii="Palatino Linotype" w:eastAsiaTheme="minorEastAsia" w:hAnsi="Palatino Linotype" w:cs="Arial"/>
          <w:sz w:val="24"/>
          <w:szCs w:val="24"/>
          <w:lang w:val="es-ES_tradnl" w:eastAsia="es-ES"/>
        </w:rPr>
        <w:t>intiuno</w:t>
      </w:r>
      <w:r w:rsidRPr="003802BD">
        <w:rPr>
          <w:rFonts w:ascii="Palatino Linotype" w:eastAsiaTheme="minorEastAsia" w:hAnsi="Palatino Linotype" w:cs="Arial"/>
          <w:sz w:val="24"/>
          <w:szCs w:val="24"/>
          <w:lang w:val="es-ES_tradnl" w:eastAsia="es-ES"/>
        </w:rPr>
        <w:t>, se presentó una solicitud de información,</w:t>
      </w:r>
      <w:r w:rsidR="002B5273" w:rsidRPr="003802BD">
        <w:rPr>
          <w:rFonts w:ascii="Palatino Linotype" w:eastAsiaTheme="minorEastAsia" w:hAnsi="Palatino Linotype" w:cs="Arial"/>
          <w:sz w:val="24"/>
          <w:szCs w:val="24"/>
          <w:lang w:val="es-ES_tradnl" w:eastAsia="es-ES"/>
        </w:rPr>
        <w:t xml:space="preserve"> en la cual se observa, </w:t>
      </w:r>
      <w:r w:rsidR="008A68F4" w:rsidRPr="003802BD">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w:t>
      </w:r>
      <w:r w:rsidR="002B5273" w:rsidRPr="003802BD">
        <w:rPr>
          <w:rFonts w:ascii="Palatino Linotype" w:eastAsiaTheme="minorEastAsia" w:hAnsi="Palatino Linotype" w:cs="Arial"/>
          <w:sz w:val="24"/>
          <w:szCs w:val="24"/>
          <w:lang w:val="es-ES_tradnl" w:eastAsia="es-ES"/>
        </w:rPr>
        <w:t>, sin embargo no hubo respuesta alguna</w:t>
      </w:r>
      <w:r w:rsidR="008A68F4" w:rsidRPr="003802BD">
        <w:rPr>
          <w:rFonts w:ascii="Palatino Linotype" w:eastAsiaTheme="minorEastAsia" w:hAnsi="Palatino Linotype" w:cs="Arial"/>
          <w:sz w:val="24"/>
          <w:szCs w:val="24"/>
          <w:lang w:val="es-ES_tradnl" w:eastAsia="es-ES"/>
        </w:rPr>
        <w:t xml:space="preserve">, motivo por el cual el particular </w:t>
      </w:r>
      <w:r w:rsidR="00F406F0" w:rsidRPr="003802BD">
        <w:rPr>
          <w:rFonts w:ascii="Palatino Linotype" w:eastAsiaTheme="minorEastAsia" w:hAnsi="Palatino Linotype" w:cs="Arial"/>
          <w:sz w:val="24"/>
          <w:szCs w:val="24"/>
          <w:lang w:val="es-ES_tradnl" w:eastAsia="es-ES"/>
        </w:rPr>
        <w:t>en fecha quince (15) de febrero de dos mil veintiuno</w:t>
      </w:r>
      <w:r w:rsidRPr="003802BD">
        <w:rPr>
          <w:rFonts w:ascii="Palatino Linotype" w:eastAsiaTheme="minorEastAsia" w:hAnsi="Palatino Linotype" w:cs="Arial"/>
          <w:sz w:val="24"/>
          <w:szCs w:val="24"/>
          <w:lang w:val="es-ES_tradnl" w:eastAsia="es-ES"/>
        </w:rPr>
        <w:t xml:space="preserve"> interpuso recurso de revisión,</w:t>
      </w:r>
      <w:r w:rsidR="00F406F0" w:rsidRPr="003802BD">
        <w:rPr>
          <w:rFonts w:ascii="Palatino Linotype" w:eastAsiaTheme="minorEastAsia" w:hAnsi="Palatino Linotype" w:cs="Arial"/>
          <w:sz w:val="24"/>
          <w:szCs w:val="24"/>
          <w:lang w:val="es-ES_tradnl" w:eastAsia="es-ES"/>
        </w:rPr>
        <w:t xml:space="preserve"> mismo que fue admitido el diecinueve (19) de febrero de dos mil veintiuno</w:t>
      </w:r>
      <w:r w:rsidRPr="003802BD">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14:paraId="136B5E64" w14:textId="77777777" w:rsidR="00D15286" w:rsidRPr="003802BD"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1910ED42"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96AC908" w14:textId="77777777" w:rsidR="00255189" w:rsidRPr="003802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0AEF965"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63A26816" w14:textId="77777777" w:rsidR="00255189" w:rsidRPr="003802BD"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6880105F" w14:textId="77777777" w:rsidR="00255189" w:rsidRPr="003802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400FA6F" w14:textId="77777777" w:rsidR="00255189" w:rsidRPr="003802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802BD">
        <w:rPr>
          <w:rFonts w:ascii="Palatino Linotype" w:eastAsiaTheme="minorEastAsia" w:hAnsi="Palatino Linotype"/>
          <w:b/>
          <w:i/>
          <w:szCs w:val="24"/>
          <w:lang w:val="es-ES_tradnl" w:eastAsia="es-ES"/>
        </w:rPr>
        <w:t>Artículo 53.</w:t>
      </w:r>
      <w:r w:rsidRPr="003802BD">
        <w:rPr>
          <w:rFonts w:ascii="Palatino Linotype" w:eastAsiaTheme="minorEastAsia" w:hAnsi="Palatino Linotype"/>
          <w:i/>
          <w:szCs w:val="24"/>
          <w:lang w:val="es-ES_tradnl" w:eastAsia="es-ES"/>
        </w:rPr>
        <w:t xml:space="preserve"> Las Unidades de Transparencia tendrán las siguientes funciones:</w:t>
      </w:r>
    </w:p>
    <w:p w14:paraId="049439B6" w14:textId="77777777" w:rsidR="00255189" w:rsidRPr="003802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802BD">
        <w:rPr>
          <w:rFonts w:ascii="Palatino Linotype" w:eastAsiaTheme="minorEastAsia" w:hAnsi="Palatino Linotype"/>
          <w:i/>
          <w:szCs w:val="24"/>
          <w:lang w:val="es-ES_tradnl" w:eastAsia="es-ES"/>
        </w:rPr>
        <w:t>…</w:t>
      </w:r>
    </w:p>
    <w:p w14:paraId="4576B63C" w14:textId="77777777" w:rsidR="00255189" w:rsidRPr="003802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802BD">
        <w:rPr>
          <w:rFonts w:ascii="Palatino Linotype" w:eastAsiaTheme="minorEastAsia" w:hAnsi="Palatino Linotype"/>
          <w:b/>
          <w:i/>
          <w:szCs w:val="24"/>
          <w:u w:val="single"/>
          <w:lang w:val="es-ES_tradnl" w:eastAsia="es-ES"/>
        </w:rPr>
        <w:t>II. Recibir, tramitar y dar respuesta a las solicitudes de acceso a la información</w:t>
      </w:r>
      <w:r w:rsidRPr="003802BD">
        <w:rPr>
          <w:rFonts w:ascii="Palatino Linotype" w:eastAsiaTheme="minorEastAsia" w:hAnsi="Palatino Linotype"/>
          <w:i/>
          <w:szCs w:val="24"/>
          <w:lang w:val="es-ES_tradnl" w:eastAsia="es-ES"/>
        </w:rPr>
        <w:t>;</w:t>
      </w:r>
    </w:p>
    <w:p w14:paraId="763A01B2" w14:textId="77777777" w:rsidR="00255189" w:rsidRPr="003802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802BD">
        <w:rPr>
          <w:rFonts w:ascii="Palatino Linotype" w:eastAsiaTheme="minorEastAsia" w:hAnsi="Palatino Linotype"/>
          <w:i/>
          <w:szCs w:val="24"/>
          <w:lang w:val="es-ES_tradnl" w:eastAsia="es-ES"/>
        </w:rPr>
        <w:t>…</w:t>
      </w:r>
    </w:p>
    <w:p w14:paraId="2A600B11" w14:textId="77777777" w:rsidR="00255189" w:rsidRPr="003802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802BD">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1955954" w14:textId="77777777" w:rsidR="00255189" w:rsidRPr="003802BD"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802BD">
        <w:rPr>
          <w:rFonts w:ascii="Palatino Linotype" w:eastAsiaTheme="minorEastAsia" w:hAnsi="Palatino Linotype"/>
          <w:i/>
          <w:szCs w:val="24"/>
          <w:lang w:val="es-ES_tradnl" w:eastAsia="es-ES"/>
        </w:rPr>
        <w:t>…</w:t>
      </w:r>
    </w:p>
    <w:p w14:paraId="1990B04D" w14:textId="77777777" w:rsidR="00255189" w:rsidRPr="003802BD"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3802BD">
        <w:rPr>
          <w:rFonts w:ascii="Palatino Linotype" w:eastAsiaTheme="minorEastAsia" w:hAnsi="Palatino Linotype"/>
          <w:i/>
          <w:szCs w:val="24"/>
          <w:lang w:val="es-ES_tradnl" w:eastAsia="es-ES"/>
        </w:rPr>
        <w:t>XII. Fomentar la transparencia y accesibilidad al interior del sujeto obligado</w:t>
      </w:r>
      <w:r w:rsidRPr="003802BD">
        <w:rPr>
          <w:rFonts w:ascii="Palatino Linotype" w:eastAsiaTheme="minorEastAsia" w:hAnsi="Palatino Linotype"/>
          <w:i/>
          <w:sz w:val="24"/>
          <w:szCs w:val="24"/>
          <w:lang w:val="es-ES_tradnl" w:eastAsia="es-ES"/>
        </w:rPr>
        <w:t>;”</w:t>
      </w:r>
    </w:p>
    <w:p w14:paraId="5EC84A12" w14:textId="77777777" w:rsidR="00255189" w:rsidRPr="003802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CE750C"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802BD">
        <w:rPr>
          <w:rFonts w:ascii="Palatino Linotype" w:eastAsia="Calibri" w:hAnsi="Palatino Linotype" w:cs="Times New Roman"/>
          <w:i/>
          <w:sz w:val="24"/>
          <w:szCs w:val="24"/>
          <w:lang w:val="es-ES" w:eastAsia="es-ES"/>
        </w:rPr>
        <w:t xml:space="preserve">en el ámbito de sus atribuciones, </w:t>
      </w:r>
      <w:r w:rsidRPr="003802BD">
        <w:rPr>
          <w:rFonts w:ascii="Palatino Linotype" w:eastAsia="Calibri" w:hAnsi="Palatino Linotype" w:cs="Times New Roman"/>
          <w:b/>
          <w:i/>
          <w:sz w:val="24"/>
          <w:szCs w:val="24"/>
          <w:lang w:val="es-ES" w:eastAsia="es-ES"/>
        </w:rPr>
        <w:t>de promover</w:t>
      </w:r>
      <w:r w:rsidRPr="003802BD">
        <w:rPr>
          <w:rFonts w:ascii="Palatino Linotype" w:eastAsia="Calibri" w:hAnsi="Palatino Linotype" w:cs="Times New Roman"/>
          <w:i/>
          <w:sz w:val="24"/>
          <w:szCs w:val="24"/>
          <w:lang w:val="es-ES" w:eastAsia="es-ES"/>
        </w:rPr>
        <w:t xml:space="preserve">, </w:t>
      </w:r>
      <w:r w:rsidRPr="003802BD">
        <w:rPr>
          <w:rFonts w:ascii="Palatino Linotype" w:eastAsia="Calibri" w:hAnsi="Palatino Linotype" w:cs="Times New Roman"/>
          <w:b/>
          <w:i/>
          <w:sz w:val="24"/>
          <w:szCs w:val="24"/>
          <w:lang w:val="es-ES" w:eastAsia="es-ES"/>
        </w:rPr>
        <w:t>respetar, proteger y</w:t>
      </w:r>
      <w:r w:rsidRPr="003802BD">
        <w:rPr>
          <w:rFonts w:ascii="Palatino Linotype" w:eastAsia="Calibri" w:hAnsi="Palatino Linotype" w:cs="Times New Roman"/>
          <w:i/>
          <w:sz w:val="24"/>
          <w:szCs w:val="24"/>
          <w:lang w:val="es-ES" w:eastAsia="es-ES"/>
        </w:rPr>
        <w:t xml:space="preserve"> </w:t>
      </w:r>
      <w:r w:rsidRPr="003802BD">
        <w:rPr>
          <w:rFonts w:ascii="Palatino Linotype" w:eastAsia="Calibri" w:hAnsi="Palatino Linotype" w:cs="Times New Roman"/>
          <w:b/>
          <w:i/>
          <w:sz w:val="24"/>
          <w:szCs w:val="24"/>
          <w:lang w:val="es-ES" w:eastAsia="es-ES"/>
        </w:rPr>
        <w:t>garantizar</w:t>
      </w:r>
      <w:r w:rsidRPr="003802BD">
        <w:rPr>
          <w:rFonts w:ascii="Palatino Linotype" w:eastAsia="Calibri" w:hAnsi="Palatino Linotype" w:cs="Times New Roman"/>
          <w:i/>
          <w:sz w:val="24"/>
          <w:szCs w:val="24"/>
          <w:lang w:val="es-ES" w:eastAsia="es-ES"/>
        </w:rPr>
        <w:t xml:space="preserve"> los derechos humanos. </w:t>
      </w:r>
      <w:r w:rsidRPr="003802BD">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802BD">
        <w:rPr>
          <w:rFonts w:ascii="Palatino Linotype" w:eastAsia="Calibri" w:hAnsi="Palatino Linotype" w:cs="Times New Roman"/>
          <w:i/>
          <w:sz w:val="24"/>
          <w:szCs w:val="24"/>
          <w:lang w:val="es-ES" w:eastAsia="es-ES"/>
        </w:rPr>
        <w:t xml:space="preserve">procedimiento de acceso a </w:t>
      </w:r>
      <w:r w:rsidRPr="003802BD">
        <w:rPr>
          <w:rFonts w:ascii="Palatino Linotype" w:eastAsia="Calibri" w:hAnsi="Palatino Linotype" w:cs="Times New Roman"/>
          <w:b/>
          <w:i/>
          <w:sz w:val="24"/>
          <w:szCs w:val="24"/>
          <w:lang w:val="es-ES" w:eastAsia="es-ES"/>
        </w:rPr>
        <w:t>la información es la garantía</w:t>
      </w:r>
      <w:r w:rsidRPr="003802BD">
        <w:rPr>
          <w:rFonts w:ascii="Palatino Linotype" w:eastAsia="Calibri" w:hAnsi="Palatino Linotype" w:cs="Times New Roman"/>
          <w:i/>
          <w:sz w:val="24"/>
          <w:szCs w:val="24"/>
          <w:lang w:val="es-ES" w:eastAsia="es-ES"/>
        </w:rPr>
        <w:t xml:space="preserve"> primaria del derecho en cuestión.</w:t>
      </w:r>
      <w:r w:rsidRPr="003802B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802BD">
        <w:rPr>
          <w:rFonts w:ascii="Palatino Linotype" w:eastAsia="Calibri" w:hAnsi="Palatino Linotype" w:cs="Times New Roman"/>
          <w:i/>
          <w:sz w:val="24"/>
          <w:szCs w:val="24"/>
          <w:lang w:val="es-ES" w:eastAsia="es-ES"/>
        </w:rPr>
        <w:t>investigar, sancionar y reparar las violaciones a los derechos humanos.</w:t>
      </w:r>
      <w:r w:rsidRPr="003802BD">
        <w:rPr>
          <w:rFonts w:ascii="Palatino Linotype" w:eastAsia="Calibri" w:hAnsi="Palatino Linotype" w:cs="Times New Roman"/>
          <w:sz w:val="24"/>
          <w:szCs w:val="24"/>
          <w:lang w:val="es-ES" w:eastAsia="es-ES"/>
        </w:rPr>
        <w:t xml:space="preserve"> </w:t>
      </w:r>
    </w:p>
    <w:p w14:paraId="3F6D2567" w14:textId="77777777" w:rsidR="00255189" w:rsidRPr="003802BD"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5940A44D" w14:textId="77777777" w:rsidR="00255189" w:rsidRPr="003802BD"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3802BD">
        <w:rPr>
          <w:rFonts w:ascii="Palatino Linotype" w:eastAsia="Times New Roman" w:hAnsi="Palatino Linotype" w:cs="Arial"/>
          <w:color w:val="000000"/>
          <w:sz w:val="24"/>
          <w:szCs w:val="24"/>
          <w:lang w:val="es-ES_tradnl" w:eastAsia="es-ES"/>
        </w:rPr>
        <w:t xml:space="preserve"> </w:t>
      </w:r>
      <w:r w:rsidRPr="003802BD">
        <w:rPr>
          <w:rFonts w:ascii="Palatino Linotype" w:eastAsia="Calibri" w:hAnsi="Palatino Linotype" w:cs="Times New Roman"/>
          <w:sz w:val="24"/>
          <w:szCs w:val="24"/>
          <w:lang w:val="es-ES" w:eastAsia="es-ES"/>
        </w:rPr>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FEC0D8B" w14:textId="77777777" w:rsidR="00255189" w:rsidRPr="003802BD"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91" w:name="_Toc536106972"/>
      <w:bookmarkStart w:id="92" w:name="_Toc64909884"/>
      <w:bookmarkStart w:id="93" w:name="_Toc64910171"/>
      <w:bookmarkStart w:id="94" w:name="_Toc64912057"/>
      <w:bookmarkStart w:id="95" w:name="_Toc66185205"/>
      <w:r w:rsidRPr="003802BD">
        <w:rPr>
          <w:rFonts w:ascii="Palatino Linotype" w:eastAsia="Times New Roman" w:hAnsi="Palatino Linotype" w:cstheme="majorBidi"/>
          <w:b/>
          <w:sz w:val="24"/>
          <w:szCs w:val="32"/>
        </w:rPr>
        <w:lastRenderedPageBreak/>
        <w:t>Sobre la respuesta que se emita a la solicitud.</w:t>
      </w:r>
      <w:bookmarkEnd w:id="91"/>
      <w:bookmarkEnd w:id="92"/>
      <w:bookmarkEnd w:id="93"/>
      <w:bookmarkEnd w:id="94"/>
      <w:bookmarkEnd w:id="95"/>
    </w:p>
    <w:p w14:paraId="3DD052BB" w14:textId="77777777" w:rsidR="00255189" w:rsidRPr="003802BD"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C02A37A"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802BD">
        <w:rPr>
          <w:rFonts w:ascii="Palatino Linotype" w:eastAsia="Times New Roman" w:hAnsi="Palatino Linotype" w:cs="Arial"/>
          <w:color w:val="000000"/>
          <w:sz w:val="24"/>
          <w:szCs w:val="24"/>
          <w:lang w:val="es-ES_tradnl" w:eastAsia="es-ES"/>
        </w:rPr>
        <w:t xml:space="preserve">En cumplimiento a esta resolución, el </w:t>
      </w:r>
      <w:r w:rsidRPr="003802BD">
        <w:rPr>
          <w:rFonts w:ascii="Palatino Linotype" w:eastAsia="Times New Roman" w:hAnsi="Palatino Linotype" w:cs="Arial"/>
          <w:b/>
          <w:color w:val="000000"/>
          <w:sz w:val="24"/>
          <w:szCs w:val="24"/>
          <w:lang w:val="es-ES_tradnl" w:eastAsia="es-ES"/>
        </w:rPr>
        <w:t>SUJETO OBLIGADO</w:t>
      </w:r>
      <w:r w:rsidRPr="003802BD">
        <w:rPr>
          <w:rFonts w:ascii="Palatino Linotype" w:eastAsia="Times New Roman" w:hAnsi="Palatino Linotype" w:cs="Arial"/>
          <w:color w:val="000000"/>
          <w:sz w:val="24"/>
          <w:szCs w:val="24"/>
          <w:lang w:val="es-ES_tradnl" w:eastAsia="es-ES"/>
        </w:rPr>
        <w:t xml:space="preserve"> deberá dar atención </w:t>
      </w:r>
      <w:r w:rsidRPr="003802BD">
        <w:rPr>
          <w:rFonts w:ascii="Palatino Linotype" w:eastAsiaTheme="minorEastAsia" w:hAnsi="Palatino Linotype" w:cs="Arial"/>
          <w:sz w:val="24"/>
          <w:szCs w:val="24"/>
          <w:lang w:val="es-ES_tradnl" w:eastAsia="es-ES"/>
        </w:rPr>
        <w:t>a la solicitud de información, sin que sea materia de este recurso</w:t>
      </w:r>
      <w:r w:rsidRPr="003802BD">
        <w:rPr>
          <w:rFonts w:ascii="Palatino Linotype" w:eastAsiaTheme="minorEastAsia" w:hAnsi="Palatino Linotype" w:cs="Arial"/>
          <w:b/>
          <w:sz w:val="24"/>
          <w:szCs w:val="24"/>
          <w:lang w:val="es-ES_tradnl" w:eastAsia="es-ES"/>
        </w:rPr>
        <w:t xml:space="preserve"> </w:t>
      </w:r>
      <w:r w:rsidRPr="003802BD">
        <w:rPr>
          <w:rFonts w:ascii="Palatino Linotype" w:eastAsiaTheme="minorEastAsia" w:hAnsi="Palatino Linotype" w:cs="Arial"/>
          <w:sz w:val="24"/>
          <w:szCs w:val="24"/>
          <w:lang w:val="es-ES_tradnl" w:eastAsia="es-ES"/>
        </w:rPr>
        <w:t>analizar o</w:t>
      </w:r>
      <w:r w:rsidRPr="003802BD">
        <w:rPr>
          <w:rFonts w:ascii="Palatino Linotype" w:eastAsiaTheme="minorEastAsia" w:hAnsi="Palatino Linotype" w:cs="Arial"/>
          <w:b/>
          <w:sz w:val="24"/>
          <w:szCs w:val="24"/>
          <w:lang w:val="es-ES_tradnl" w:eastAsia="es-ES"/>
        </w:rPr>
        <w:t xml:space="preserve"> </w:t>
      </w:r>
      <w:r w:rsidRPr="003802BD">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802BD">
        <w:rPr>
          <w:rFonts w:ascii="Palatino Linotype" w:eastAsiaTheme="minorEastAsia" w:hAnsi="Palatino Linotype" w:cs="Arial"/>
          <w:sz w:val="24"/>
          <w:szCs w:val="24"/>
          <w:lang w:val="es-ES_tradnl" w:eastAsia="es-ES"/>
        </w:rPr>
        <w:t xml:space="preserve">competencias, </w:t>
      </w:r>
      <w:r w:rsidRPr="003802BD">
        <w:rPr>
          <w:rFonts w:ascii="Palatino Linotype" w:eastAsiaTheme="minorEastAsia" w:hAnsi="Palatino Linotype" w:cs="Arial"/>
          <w:sz w:val="24"/>
          <w:szCs w:val="24"/>
          <w:lang w:val="es-ES_tradnl" w:eastAsia="es-ES"/>
        </w:rPr>
        <w:t xml:space="preserve">atribuciones </w:t>
      </w:r>
      <w:r w:rsidR="008D59CF" w:rsidRPr="003802BD">
        <w:rPr>
          <w:rFonts w:ascii="Palatino Linotype" w:eastAsiaTheme="minorEastAsia" w:hAnsi="Palatino Linotype" w:cs="Arial"/>
          <w:sz w:val="24"/>
          <w:szCs w:val="24"/>
          <w:lang w:val="es-ES_tradnl" w:eastAsia="es-ES"/>
        </w:rPr>
        <w:t xml:space="preserve">y funciones </w:t>
      </w:r>
      <w:r w:rsidRPr="003802BD">
        <w:rPr>
          <w:rFonts w:ascii="Palatino Linotype" w:eastAsiaTheme="minorEastAsia" w:hAnsi="Palatino Linotype" w:cs="Arial"/>
          <w:sz w:val="24"/>
          <w:szCs w:val="24"/>
          <w:lang w:val="es-ES_tradnl" w:eastAsia="es-ES"/>
        </w:rPr>
        <w:t>y con arreglo a lo dispuesto por la ley de la materia.</w:t>
      </w:r>
    </w:p>
    <w:p w14:paraId="0C466D78" w14:textId="77777777" w:rsidR="00255189" w:rsidRPr="003802BD"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4E248AC"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802BD">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780AAB2C" w14:textId="77777777" w:rsidR="00255189" w:rsidRPr="003802BD"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C55BC22"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802BD">
        <w:rPr>
          <w:rFonts w:ascii="Palatino Linotype" w:eastAsiaTheme="minorEastAsia" w:hAnsi="Palatino Linotype" w:cs="Arial"/>
          <w:sz w:val="24"/>
          <w:szCs w:val="24"/>
          <w:lang w:val="es-ES_tradnl" w:eastAsia="es-ES"/>
        </w:rPr>
        <w:t xml:space="preserve">de forma clara y precisa, fundado y motivando su actuación </w:t>
      </w:r>
      <w:r w:rsidRPr="003802BD">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802BD">
        <w:rPr>
          <w:rFonts w:ascii="Palatino Linotype" w:eastAsiaTheme="minorEastAsia" w:hAnsi="Palatino Linotype" w:cs="Arial"/>
          <w:sz w:val="24"/>
          <w:szCs w:val="24"/>
          <w:lang w:val="es-ES_tradnl" w:eastAsia="es-ES"/>
        </w:rPr>
        <w:t xml:space="preserve">o de lo contrario deberá hacerlo a través del acuerdo de incompetencia </w:t>
      </w:r>
      <w:r w:rsidRPr="003802BD">
        <w:rPr>
          <w:rFonts w:ascii="Palatino Linotype" w:eastAsiaTheme="minorEastAsia" w:hAnsi="Palatino Linotype" w:cs="Arial"/>
          <w:sz w:val="24"/>
          <w:szCs w:val="24"/>
          <w:lang w:val="es-ES_tradnl" w:eastAsia="es-ES"/>
        </w:rPr>
        <w:t xml:space="preserve">de acuerdo a lo dispuesto en </w:t>
      </w:r>
      <w:r w:rsidR="008D59CF" w:rsidRPr="003802BD">
        <w:rPr>
          <w:rFonts w:ascii="Palatino Linotype" w:eastAsiaTheme="minorEastAsia" w:hAnsi="Palatino Linotype" w:cs="Arial"/>
          <w:sz w:val="24"/>
          <w:szCs w:val="24"/>
          <w:lang w:val="es-ES_tradnl" w:eastAsia="es-ES"/>
        </w:rPr>
        <w:t xml:space="preserve">el artículo 49 fracción II y </w:t>
      </w:r>
      <w:r w:rsidRPr="003802BD">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101F35A7" w14:textId="77777777" w:rsidR="00255189" w:rsidRPr="003802BD"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1859FE38"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F7A66CF" w14:textId="77777777" w:rsidR="00255189" w:rsidRPr="003802BD"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5C70372"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802BD">
        <w:rPr>
          <w:rFonts w:ascii="Palatino Linotype" w:eastAsiaTheme="minorEastAsia" w:hAnsi="Palatino Linotype" w:cs="Arial"/>
          <w:sz w:val="24"/>
          <w:szCs w:val="24"/>
          <w:lang w:val="es-ES_tradnl" w:eastAsia="es-ES"/>
        </w:rPr>
        <w:t>.</w:t>
      </w:r>
    </w:p>
    <w:p w14:paraId="5EDBE3A2" w14:textId="77777777" w:rsidR="008D59CF" w:rsidRPr="003802BD" w:rsidRDefault="008D59CF" w:rsidP="008D59CF">
      <w:pPr>
        <w:pStyle w:val="Prrafodelista"/>
        <w:rPr>
          <w:rFonts w:ascii="Palatino Linotype" w:eastAsia="Times New Roman" w:hAnsi="Palatino Linotype" w:cs="Arial"/>
          <w:color w:val="000000"/>
        </w:rPr>
      </w:pPr>
    </w:p>
    <w:p w14:paraId="34B8B909" w14:textId="77777777" w:rsidR="008D59CF" w:rsidRPr="003802BD"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802BD">
        <w:rPr>
          <w:rFonts w:ascii="Palatino Linotype" w:eastAsia="Times New Roman" w:hAnsi="Palatino Linotype" w:cs="Arial"/>
          <w:color w:val="000000"/>
          <w:sz w:val="24"/>
          <w:szCs w:val="24"/>
          <w:lang w:val="es-ES_tradnl" w:eastAsia="es-ES"/>
        </w:rPr>
        <w:t>presente</w:t>
      </w:r>
      <w:r w:rsidRPr="003802BD">
        <w:rPr>
          <w:rFonts w:ascii="Palatino Linotype" w:eastAsia="Times New Roman" w:hAnsi="Palatino Linotype" w:cs="Arial"/>
          <w:color w:val="000000"/>
          <w:sz w:val="24"/>
          <w:szCs w:val="24"/>
          <w:lang w:val="es-ES_tradnl" w:eastAsia="es-ES"/>
        </w:rPr>
        <w:t xml:space="preserve"> resolución, </w:t>
      </w:r>
      <w:r w:rsidRPr="003802BD">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802BD">
        <w:rPr>
          <w:rFonts w:ascii="Palatino Linotype" w:eastAsia="Times New Roman" w:hAnsi="Palatino Linotype" w:cs="Arial"/>
          <w:b/>
          <w:color w:val="000000"/>
          <w:sz w:val="24"/>
          <w:szCs w:val="24"/>
          <w:lang w:val="es-ES_tradnl" w:eastAsia="es-ES"/>
        </w:rPr>
        <w:t>precedentes</w:t>
      </w:r>
      <w:r w:rsidRPr="003802BD">
        <w:rPr>
          <w:rFonts w:ascii="Palatino Linotype" w:eastAsia="Times New Roman" w:hAnsi="Palatino Linotype" w:cs="Arial"/>
          <w:b/>
          <w:color w:val="000000"/>
          <w:sz w:val="24"/>
          <w:szCs w:val="24"/>
          <w:lang w:val="es-ES_tradnl" w:eastAsia="es-ES"/>
        </w:rPr>
        <w:t xml:space="preserve"> que este </w:t>
      </w:r>
      <w:r w:rsidR="00D23DA2" w:rsidRPr="003802BD">
        <w:rPr>
          <w:rFonts w:ascii="Palatino Linotype" w:eastAsia="Times New Roman" w:hAnsi="Palatino Linotype" w:cs="Arial"/>
          <w:b/>
          <w:color w:val="000000"/>
          <w:sz w:val="24"/>
          <w:szCs w:val="24"/>
          <w:lang w:val="es-ES_tradnl" w:eastAsia="es-ES"/>
        </w:rPr>
        <w:t xml:space="preserve">Órgano Garante </w:t>
      </w:r>
      <w:r w:rsidRPr="003802BD">
        <w:rPr>
          <w:rFonts w:ascii="Palatino Linotype" w:eastAsia="Times New Roman" w:hAnsi="Palatino Linotype" w:cs="Arial"/>
          <w:b/>
          <w:color w:val="000000"/>
          <w:sz w:val="24"/>
          <w:szCs w:val="24"/>
          <w:lang w:val="es-ES_tradnl" w:eastAsia="es-ES"/>
        </w:rPr>
        <w:t>ha resuelto</w:t>
      </w:r>
      <w:r w:rsidR="00D23DA2" w:rsidRPr="003802BD">
        <w:rPr>
          <w:rFonts w:ascii="Palatino Linotype" w:eastAsia="Times New Roman" w:hAnsi="Palatino Linotype" w:cs="Arial"/>
          <w:b/>
          <w:color w:val="000000"/>
          <w:sz w:val="24"/>
          <w:szCs w:val="24"/>
          <w:lang w:val="es-ES_tradnl" w:eastAsia="es-ES"/>
        </w:rPr>
        <w:t xml:space="preserve"> y aprobado</w:t>
      </w:r>
      <w:r w:rsidRPr="003802BD">
        <w:rPr>
          <w:rFonts w:ascii="Palatino Linotype" w:eastAsia="Times New Roman" w:hAnsi="Palatino Linotype" w:cs="Arial"/>
          <w:b/>
          <w:color w:val="000000"/>
          <w:sz w:val="24"/>
          <w:szCs w:val="24"/>
          <w:lang w:val="es-ES_tradnl" w:eastAsia="es-ES"/>
        </w:rPr>
        <w:t>,</w:t>
      </w:r>
      <w:r w:rsidRPr="003802BD">
        <w:rPr>
          <w:rFonts w:ascii="Palatino Linotype" w:eastAsia="Times New Roman" w:hAnsi="Palatino Linotype" w:cs="Arial"/>
          <w:color w:val="000000"/>
          <w:sz w:val="24"/>
          <w:szCs w:val="24"/>
          <w:lang w:val="es-ES_tradnl" w:eastAsia="es-ES"/>
        </w:rPr>
        <w:t xml:space="preserve"> es decir</w:t>
      </w:r>
      <w:r w:rsidR="00D23DA2" w:rsidRPr="003802BD">
        <w:rPr>
          <w:rFonts w:ascii="Palatino Linotype" w:eastAsia="Times New Roman" w:hAnsi="Palatino Linotype" w:cs="Arial"/>
          <w:color w:val="000000"/>
          <w:sz w:val="24"/>
          <w:szCs w:val="24"/>
          <w:lang w:val="es-ES_tradnl" w:eastAsia="es-ES"/>
        </w:rPr>
        <w:t>,</w:t>
      </w:r>
      <w:r w:rsidRPr="003802BD">
        <w:rPr>
          <w:rFonts w:ascii="Palatino Linotype" w:eastAsia="Times New Roman" w:hAnsi="Palatino Linotype" w:cs="Arial"/>
          <w:color w:val="000000"/>
          <w:sz w:val="24"/>
          <w:szCs w:val="24"/>
          <w:lang w:val="es-ES_tradnl" w:eastAsia="es-ES"/>
        </w:rPr>
        <w:t xml:space="preserve"> por lo que constituye una alta responsabilidad del </w:t>
      </w:r>
      <w:r w:rsidRPr="003802BD">
        <w:rPr>
          <w:rFonts w:ascii="Palatino Linotype" w:eastAsia="Times New Roman" w:hAnsi="Palatino Linotype" w:cs="Arial"/>
          <w:b/>
          <w:color w:val="000000"/>
          <w:sz w:val="24"/>
          <w:szCs w:val="24"/>
          <w:lang w:val="es-ES_tradnl" w:eastAsia="es-ES"/>
        </w:rPr>
        <w:t>SUJETO OBLIGADO</w:t>
      </w:r>
      <w:r w:rsidRPr="003802BD">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802BD">
        <w:rPr>
          <w:rFonts w:ascii="Palatino Linotype" w:eastAsia="Times New Roman" w:hAnsi="Palatino Linotype" w:cs="Arial"/>
          <w:color w:val="000000"/>
          <w:sz w:val="24"/>
          <w:szCs w:val="24"/>
          <w:lang w:val="es-ES_tradnl" w:eastAsia="es-ES"/>
        </w:rPr>
        <w:t>,</w:t>
      </w:r>
      <w:r w:rsidRPr="003802BD">
        <w:rPr>
          <w:rFonts w:ascii="Palatino Linotype" w:eastAsia="Times New Roman" w:hAnsi="Palatino Linotype" w:cs="Arial"/>
          <w:color w:val="000000"/>
          <w:sz w:val="24"/>
          <w:szCs w:val="24"/>
          <w:lang w:val="es-ES_tradnl" w:eastAsia="es-ES"/>
        </w:rPr>
        <w:t xml:space="preserve"> ajustándose a la </w:t>
      </w:r>
      <w:r w:rsidRPr="003802BD">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14:paraId="2D9F596D" w14:textId="77777777" w:rsidR="008D59CF" w:rsidRPr="003802BD" w:rsidRDefault="008D59CF" w:rsidP="008D59CF">
      <w:pPr>
        <w:pStyle w:val="Prrafodelista"/>
        <w:rPr>
          <w:rFonts w:ascii="Palatino Linotype" w:eastAsia="Times New Roman" w:hAnsi="Palatino Linotype" w:cs="Arial"/>
          <w:color w:val="000000"/>
        </w:rPr>
      </w:pPr>
    </w:p>
    <w:p w14:paraId="55366531" w14:textId="77777777" w:rsidR="008D59CF" w:rsidRPr="003802BD"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22D4E44A" w14:textId="77777777" w:rsidR="00255189" w:rsidRPr="003802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C46BC67"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802BD">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3802BD">
        <w:rPr>
          <w:rFonts w:ascii="Palatino Linotype" w:eastAsiaTheme="minorEastAsia" w:hAnsi="Palatino Linotype" w:cs="Arial"/>
          <w:sz w:val="24"/>
          <w:szCs w:val="24"/>
          <w:lang w:val="es-ES" w:eastAsia="es-ES"/>
        </w:rPr>
        <w:t>área competentes</w:t>
      </w:r>
      <w:proofErr w:type="gramEnd"/>
      <w:r w:rsidRPr="003802BD">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20B6AD3C"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B20AD44"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802BD">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FA3D4B5"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5B23F6C6"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802BD">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3802BD">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0DBEEDAA" w14:textId="77777777" w:rsidR="00255189" w:rsidRPr="003802BD"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0B03D2A"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3802BD">
        <w:rPr>
          <w:rFonts w:ascii="Palatino Linotype" w:eastAsiaTheme="minorEastAsia" w:hAnsi="Palatino Linotype" w:cs="Arial"/>
          <w:sz w:val="24"/>
          <w:szCs w:val="24"/>
          <w:lang w:val="es-ES_tradnl" w:eastAsia="es-ES"/>
        </w:rPr>
        <w:t>19,  dos</w:t>
      </w:r>
      <w:proofErr w:type="gramEnd"/>
      <w:r w:rsidRPr="003802BD">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34276D1E"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791F149" w14:textId="77777777" w:rsidR="00255189" w:rsidRPr="003802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802BD">
        <w:rPr>
          <w:rFonts w:ascii="Palatino Linotype" w:eastAsiaTheme="minorEastAsia" w:hAnsi="Palatino Linotype" w:cs="Arial"/>
          <w:i/>
          <w:sz w:val="24"/>
          <w:szCs w:val="24"/>
          <w:lang w:val="es-ES_tradnl" w:eastAsia="es-ES"/>
        </w:rPr>
        <w:t>“</w:t>
      </w:r>
      <w:r w:rsidRPr="003802BD">
        <w:rPr>
          <w:rFonts w:ascii="Palatino Linotype" w:eastAsiaTheme="minorEastAsia" w:hAnsi="Palatino Linotype" w:cs="Arial"/>
          <w:b/>
          <w:i/>
          <w:sz w:val="24"/>
          <w:szCs w:val="24"/>
          <w:lang w:val="es-ES_tradnl" w:eastAsia="es-ES"/>
        </w:rPr>
        <w:t>Artículo 19.</w:t>
      </w:r>
      <w:r w:rsidRPr="003802BD">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4E2721B" w14:textId="77777777" w:rsidR="00255189" w:rsidRPr="003802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5E4067EC" w14:textId="77777777" w:rsidR="00255189" w:rsidRPr="003802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802BD">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67DFBB13" w14:textId="77777777" w:rsidR="00255189" w:rsidRPr="003802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D18A8CA" w14:textId="77777777" w:rsidR="00255189" w:rsidRPr="003802BD"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802BD">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60FFB8B"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E31B2C7" w14:textId="77777777" w:rsidR="00255189" w:rsidRPr="003802BD" w:rsidRDefault="00255189" w:rsidP="00255189">
      <w:pPr>
        <w:spacing w:after="0" w:line="240" w:lineRule="auto"/>
        <w:rPr>
          <w:rFonts w:ascii="Palatino Linotype" w:eastAsiaTheme="minorEastAsia" w:hAnsi="Palatino Linotype" w:cs="Arial"/>
          <w:sz w:val="24"/>
          <w:szCs w:val="24"/>
          <w:lang w:val="es-ES_tradnl" w:eastAsia="es-ES"/>
        </w:rPr>
      </w:pPr>
    </w:p>
    <w:p w14:paraId="43A4475F"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1052E181" w14:textId="77777777" w:rsidR="00255189" w:rsidRPr="003802BD"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56A1CB1C" w14:textId="77777777" w:rsidR="00255189" w:rsidRPr="003802BD"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17F9C252" w14:textId="77777777" w:rsidR="00255189" w:rsidRPr="003802BD"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63A092C3" w14:textId="77777777" w:rsidR="00255189" w:rsidRPr="003802BD"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222B2DEA" w14:textId="77777777" w:rsidR="00255189" w:rsidRPr="003802BD"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6D8D3323" w14:textId="77777777" w:rsidR="00255189" w:rsidRPr="003802BD"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Una facultad potestativa, la firma de convenio de colaboración.</w:t>
      </w:r>
    </w:p>
    <w:p w14:paraId="5CEFAA58" w14:textId="77777777" w:rsidR="00255189" w:rsidRPr="003802BD"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7166C9B5"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3802BD">
        <w:rPr>
          <w:rFonts w:ascii="Palatino Linotype" w:eastAsiaTheme="minorEastAsia" w:hAnsi="Palatino Linotype" w:cs="Arial"/>
          <w:sz w:val="24"/>
          <w:szCs w:val="24"/>
          <w:lang w:val="es-ES_tradnl" w:eastAsia="es-ES"/>
        </w:rPr>
        <w:t>éste</w:t>
      </w:r>
      <w:proofErr w:type="gramEnd"/>
      <w:r w:rsidRPr="003802BD">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0F55197F"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EBFD09D"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2FB2E8B5" w14:textId="77777777" w:rsidR="00255189" w:rsidRPr="003802BD"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D964124" w14:textId="77777777" w:rsidR="00255189" w:rsidRPr="003802BD"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1.- Actos realizados sobre los cuales: </w:t>
      </w:r>
    </w:p>
    <w:p w14:paraId="084DF6AC" w14:textId="77777777" w:rsidR="00255189" w:rsidRPr="003802BD"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1FCC9E0" w14:textId="77777777" w:rsidR="00255189" w:rsidRPr="003802BD"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49D9625A" w14:textId="77777777" w:rsidR="00255189" w:rsidRPr="003802BD"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39EF794" w14:textId="77777777" w:rsidR="00255189" w:rsidRPr="003802BD"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b) Habiendo sido generada, poseída o administrada, no se cuenta con la información solicitada.</w:t>
      </w:r>
    </w:p>
    <w:p w14:paraId="748CBD48" w14:textId="77777777" w:rsidR="00255189" w:rsidRPr="003802BD"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56466F29" w14:textId="77777777" w:rsidR="00255189" w:rsidRPr="003802BD"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67236969"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48FC21A"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A163AEF" w14:textId="77777777" w:rsidR="00255189" w:rsidRPr="003802BD"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1DFB459"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802BD">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802BD">
        <w:rPr>
          <w:rFonts w:ascii="Palatino Linotype" w:eastAsiaTheme="minorEastAsia" w:hAnsi="Palatino Linotype" w:cs="Arial"/>
          <w:sz w:val="24"/>
          <w:szCs w:val="24"/>
          <w:lang w:val="es-ES_tradnl" w:eastAsia="es-ES"/>
        </w:rPr>
        <w:t>, pero emitiendo una respuesta.</w:t>
      </w:r>
    </w:p>
    <w:p w14:paraId="6E1685C8" w14:textId="77777777" w:rsidR="00255189" w:rsidRPr="003802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17467C" w14:textId="77777777" w:rsidR="00255189" w:rsidRPr="003802BD" w:rsidRDefault="00255189" w:rsidP="00255189">
      <w:pPr>
        <w:keepNext/>
        <w:keepLines/>
        <w:spacing w:before="40" w:after="0"/>
        <w:outlineLvl w:val="1"/>
        <w:rPr>
          <w:rFonts w:ascii="Palatino Linotype" w:eastAsia="Times New Roman" w:hAnsi="Palatino Linotype" w:cstheme="majorBidi"/>
          <w:b/>
          <w:sz w:val="24"/>
          <w:szCs w:val="24"/>
        </w:rPr>
      </w:pPr>
      <w:bookmarkStart w:id="96" w:name="_Toc524344194"/>
      <w:bookmarkStart w:id="97" w:name="_Toc526271199"/>
      <w:bookmarkStart w:id="98" w:name="_Toc536105846"/>
      <w:bookmarkStart w:id="99" w:name="_Toc536106973"/>
      <w:bookmarkStart w:id="100" w:name="_Toc64909885"/>
      <w:bookmarkStart w:id="101" w:name="_Toc64910172"/>
      <w:bookmarkStart w:id="102" w:name="_Toc64912058"/>
      <w:bookmarkStart w:id="103" w:name="_Toc66185206"/>
      <w:r w:rsidRPr="003802BD">
        <w:rPr>
          <w:rFonts w:ascii="Palatino Linotype" w:eastAsia="Times New Roman" w:hAnsi="Palatino Linotype" w:cstheme="majorBidi"/>
          <w:b/>
          <w:sz w:val="24"/>
          <w:szCs w:val="24"/>
        </w:rPr>
        <w:t>IV. Análisis al que debe someterse la información antes de su entrega.</w:t>
      </w:r>
      <w:bookmarkEnd w:id="96"/>
      <w:bookmarkEnd w:id="97"/>
      <w:bookmarkEnd w:id="98"/>
      <w:bookmarkEnd w:id="99"/>
      <w:bookmarkEnd w:id="100"/>
      <w:bookmarkEnd w:id="101"/>
      <w:bookmarkEnd w:id="102"/>
      <w:bookmarkEnd w:id="103"/>
    </w:p>
    <w:p w14:paraId="24F7F491" w14:textId="77777777" w:rsidR="00255189" w:rsidRPr="003802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76E1958"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802BD">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5CF276D" w14:textId="77777777" w:rsidR="00255189" w:rsidRPr="003802BD"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67284DFF"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802BD">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04521D5" w14:textId="77777777" w:rsidR="00255189" w:rsidRPr="003802BD"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72F94F6"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07727E22"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b/>
          <w:i/>
          <w:color w:val="000000"/>
          <w:lang w:eastAsia="es-ES"/>
        </w:rPr>
        <w:t>“Artículo 4.</w:t>
      </w:r>
      <w:r w:rsidRPr="003802BD">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5D8CE2"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3802BD">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F28C38"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74FA438A"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w:t>
      </w:r>
    </w:p>
    <w:p w14:paraId="3FFE076F"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F70025F"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w:t>
      </w:r>
      <w:r w:rsidRPr="003802BD">
        <w:rPr>
          <w:rFonts w:ascii="Palatino Linotype" w:eastAsiaTheme="minorEastAsia" w:hAnsi="Palatino Linotype" w:cs="Arial"/>
          <w:b/>
          <w:i/>
          <w:color w:val="000000"/>
          <w:lang w:eastAsia="es-ES"/>
        </w:rPr>
        <w:t>Artículo 122.</w:t>
      </w:r>
      <w:r w:rsidRPr="003802BD">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3802BD">
        <w:rPr>
          <w:rFonts w:ascii="Palatino Linotype" w:eastAsiaTheme="minorEastAsia" w:hAnsi="Palatino Linotype" w:cs="Arial"/>
          <w:i/>
          <w:color w:val="000000"/>
          <w:lang w:eastAsia="es-ES"/>
        </w:rPr>
        <w:t>actualiza</w:t>
      </w:r>
      <w:proofErr w:type="spellEnd"/>
      <w:r w:rsidRPr="003802BD">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5717B035"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42CFB5D9"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35802272"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w:t>
      </w:r>
    </w:p>
    <w:p w14:paraId="0FB63660"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5C50B4E0"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w:t>
      </w:r>
      <w:r w:rsidRPr="003802BD">
        <w:rPr>
          <w:rFonts w:ascii="Palatino Linotype" w:eastAsiaTheme="minorEastAsia" w:hAnsi="Palatino Linotype" w:cs="Arial"/>
          <w:b/>
          <w:i/>
          <w:color w:val="000000"/>
          <w:lang w:eastAsia="es-ES"/>
        </w:rPr>
        <w:t>Artículo 140.</w:t>
      </w:r>
      <w:r w:rsidRPr="003802BD">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F37D177"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I. Comprometa la seguridad pública y cuente con un propósito genuino y un efecto demostrable;</w:t>
      </w:r>
    </w:p>
    <w:p w14:paraId="3B6B7EC6"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II. Pueda menoscabar la conducción de las negociaciones y relaciones internacionales;</w:t>
      </w:r>
    </w:p>
    <w:p w14:paraId="25EB42C7"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D6DA5C2"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IV. Ponga en riesgo la vida, la seguridad o la salud de una persona física;</w:t>
      </w:r>
    </w:p>
    <w:p w14:paraId="027CD8AD"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V. Aquella cuya divulgación obstruya o pueda causar un serio perjuicio a:</w:t>
      </w:r>
    </w:p>
    <w:p w14:paraId="0A91061F"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78A47940"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2. La recaudación de las contribuciones.</w:t>
      </w:r>
    </w:p>
    <w:p w14:paraId="58CC809A"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86E884F"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03701BEA"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7EEB91FB"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2E4C504F"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3802BD">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14:paraId="40B19F92"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94378B4"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802BD">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C7A9B56"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76A5F526"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802BD">
        <w:rPr>
          <w:rFonts w:ascii="Palatino Linotype" w:eastAsiaTheme="minorEastAsia" w:hAnsi="Palatino Linotype" w:cs="Arial"/>
          <w:i/>
          <w:color w:val="000000"/>
          <w:lang w:eastAsia="es-ES"/>
        </w:rPr>
        <w:t>“</w:t>
      </w:r>
      <w:r w:rsidRPr="003802BD">
        <w:rPr>
          <w:rFonts w:ascii="Palatino Linotype" w:eastAsiaTheme="minorEastAsia" w:hAnsi="Palatino Linotype" w:cs="Arial"/>
          <w:b/>
          <w:i/>
          <w:color w:val="000000"/>
          <w:lang w:eastAsia="es-ES"/>
        </w:rPr>
        <w:t>Artículo 141.</w:t>
      </w:r>
      <w:r w:rsidRPr="003802BD">
        <w:rPr>
          <w:rFonts w:ascii="Palatino Linotype" w:eastAsiaTheme="minorEastAsia" w:hAnsi="Palatino Linotype" w:cs="Arial"/>
          <w:i/>
          <w:color w:val="000000"/>
          <w:lang w:eastAsia="es-ES"/>
        </w:rPr>
        <w:t xml:space="preserve"> </w:t>
      </w:r>
      <w:r w:rsidRPr="003802BD">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57BABAE0" w14:textId="77777777" w:rsidR="00255189" w:rsidRPr="003802BD"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802BD">
        <w:rPr>
          <w:rFonts w:ascii="Palatino Linotype" w:eastAsiaTheme="minorEastAsia" w:hAnsi="Palatino Linotype" w:cs="Arial"/>
          <w:i/>
          <w:color w:val="000000"/>
          <w:lang w:eastAsia="es-ES"/>
        </w:rPr>
        <w:t xml:space="preserve">(Énfasis añadido) </w:t>
      </w:r>
    </w:p>
    <w:p w14:paraId="319FF7D2" w14:textId="77777777" w:rsidR="00255189" w:rsidRPr="003802BD"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60F301F6"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802BD">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59F2FED"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6FE9714"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802BD">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3802BD">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FF69709" w14:textId="77777777" w:rsidR="00255189" w:rsidRPr="003802BD"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20CF3AA"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5EC677F" w14:textId="77777777" w:rsidR="00255189" w:rsidRPr="003802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94B4976"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802BD">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84DE192" w14:textId="77777777" w:rsidR="00255189" w:rsidRPr="003802BD"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ED39699"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802BD">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3802BD">
        <w:rPr>
          <w:rFonts w:ascii="Palatino Linotype" w:eastAsiaTheme="minorEastAsia" w:hAnsi="Palatino Linotype" w:cs="Arial"/>
          <w:sz w:val="24"/>
          <w:szCs w:val="24"/>
          <w:lang w:val="es-ES" w:eastAsia="es-ES"/>
        </w:rPr>
        <w:t>administren</w:t>
      </w:r>
      <w:proofErr w:type="gramEnd"/>
      <w:r w:rsidRPr="003802BD">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76454F75" w14:textId="77777777" w:rsidR="00255189" w:rsidRPr="003802BD"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C064093" w14:textId="77777777" w:rsidR="00255189"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 w:eastAsia="es-ES"/>
        </w:rPr>
        <w:t>De</w:t>
      </w:r>
      <w:r w:rsidRPr="003802BD">
        <w:rPr>
          <w:rFonts w:ascii="Palatino Linotype" w:eastAsiaTheme="minorEastAsia" w:hAnsi="Palatino Linotype" w:cs="Arial"/>
          <w:sz w:val="24"/>
          <w:szCs w:val="24"/>
          <w:lang w:val="es-ES_tradnl" w:eastAsia="es-ES"/>
        </w:rPr>
        <w:t xml:space="preserve"> tal manera que el </w:t>
      </w:r>
      <w:r w:rsidRPr="003802BD">
        <w:rPr>
          <w:rFonts w:ascii="Palatino Linotype" w:eastAsiaTheme="minorEastAsia" w:hAnsi="Palatino Linotype" w:cs="Arial"/>
          <w:b/>
          <w:sz w:val="24"/>
          <w:szCs w:val="24"/>
          <w:lang w:val="es-ES_tradnl" w:eastAsia="es-ES"/>
        </w:rPr>
        <w:t>SUJETO OBLIGADO</w:t>
      </w:r>
      <w:r w:rsidRPr="003802BD">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6E83804" w14:textId="77777777" w:rsidR="00255189" w:rsidRPr="003802BD"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5B9F1E1" w14:textId="77777777" w:rsidR="00255189" w:rsidRPr="003802BD"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802BD">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9812B78" w14:textId="77777777" w:rsidR="00255189" w:rsidRPr="003802BD"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B6D4F32" w14:textId="77777777" w:rsidR="00255189" w:rsidRPr="003802BD"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802BD">
        <w:rPr>
          <w:rFonts w:ascii="Palatino Linotype" w:eastAsiaTheme="minorEastAsia" w:hAnsi="Palatino Linotype" w:cs="Arial"/>
          <w:b/>
          <w:i/>
          <w:color w:val="000000"/>
          <w:lang w:val="es-ES_tradnl" w:eastAsia="es-ES"/>
        </w:rPr>
        <w:t>“Artículo 16.</w:t>
      </w:r>
      <w:r w:rsidRPr="003802BD">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802BD">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802BD">
        <w:rPr>
          <w:rFonts w:ascii="Palatino Linotype" w:eastAsiaTheme="minorEastAsia" w:hAnsi="Palatino Linotype" w:cs="Arial"/>
          <w:i/>
          <w:color w:val="000000"/>
          <w:lang w:val="es-ES_tradnl" w:eastAsia="es-ES"/>
        </w:rPr>
        <w:t>.”</w:t>
      </w:r>
    </w:p>
    <w:p w14:paraId="6B83F845" w14:textId="77777777" w:rsidR="00255189" w:rsidRPr="003802BD"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802BD">
        <w:rPr>
          <w:rFonts w:ascii="Palatino Linotype" w:eastAsiaTheme="minorEastAsia" w:hAnsi="Palatino Linotype" w:cs="Arial"/>
          <w:i/>
          <w:color w:val="000000"/>
          <w:lang w:val="es-ES_tradnl" w:eastAsia="es-ES"/>
        </w:rPr>
        <w:t xml:space="preserve">(Énfasis añadido) </w:t>
      </w:r>
    </w:p>
    <w:p w14:paraId="40D8575E" w14:textId="77777777" w:rsidR="00255189" w:rsidRPr="003802BD"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469C84FE" w14:textId="77777777" w:rsidR="00255189" w:rsidRPr="003802BD"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802BD">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DA6E7ED" w14:textId="77777777" w:rsidR="00255189" w:rsidRPr="003802BD"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71C5F45" w14:textId="77777777" w:rsidR="00255189" w:rsidRPr="003802BD"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802BD">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67F8A65" w14:textId="77777777" w:rsidR="00255189" w:rsidRPr="003802BD"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5ED2499" w14:textId="77777777" w:rsidR="00255189" w:rsidRPr="003802BD"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802BD">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802BD">
        <w:rPr>
          <w:rFonts w:ascii="Palatino Linotype" w:eastAsia="Times New Roman" w:hAnsi="Palatino Linotype" w:cs="Arial"/>
          <w:color w:val="222222"/>
          <w:sz w:val="24"/>
          <w:szCs w:val="24"/>
          <w:lang w:val="es-ES_tradnl" w:eastAsia="es-MX"/>
        </w:rPr>
        <w:t>hecho....</w:t>
      </w:r>
      <w:proofErr w:type="gramEnd"/>
      <w:r w:rsidRPr="003802BD">
        <w:rPr>
          <w:rFonts w:ascii="Palatino Linotype" w:eastAsia="Times New Roman" w:hAnsi="Palatino Linotype" w:cs="Arial"/>
          <w:color w:val="222222"/>
          <w:sz w:val="24"/>
          <w:szCs w:val="24"/>
          <w:lang w:val="es-ES_tradnl" w:eastAsia="es-MX"/>
        </w:rPr>
        <w:t>”</w:t>
      </w:r>
    </w:p>
    <w:p w14:paraId="35A1EE9B" w14:textId="77777777" w:rsidR="00255189" w:rsidRPr="003802BD"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04B6ECD" w14:textId="77777777" w:rsidR="00255189" w:rsidRPr="003802BD"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802BD">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E674AF" w14:textId="77777777" w:rsidR="00255189" w:rsidRPr="003802BD"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0C17189F" w14:textId="77777777" w:rsidR="00255189" w:rsidRPr="003802BD"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802BD">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802BD">
        <w:rPr>
          <w:rFonts w:ascii="Palatino Linotype" w:eastAsia="Times New Roman" w:hAnsi="Palatino Linotype" w:cs="Arial"/>
          <w:b/>
          <w:color w:val="222222"/>
          <w:sz w:val="24"/>
          <w:szCs w:val="24"/>
          <w:lang w:val="es-ES_tradnl" w:eastAsia="es-MX"/>
        </w:rPr>
        <w:t>SUJETO OBLIGADO</w:t>
      </w:r>
      <w:r w:rsidRPr="003802BD">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3802BD">
        <w:rPr>
          <w:rFonts w:ascii="Palatino Linotype" w:eastAsia="Times New Roman" w:hAnsi="Palatino Linotype" w:cs="Arial"/>
          <w:color w:val="222222"/>
          <w:sz w:val="24"/>
          <w:szCs w:val="24"/>
          <w:lang w:val="es-ES_tradnl" w:eastAsia="es-MX"/>
        </w:rPr>
        <w:t>y  resulta</w:t>
      </w:r>
      <w:proofErr w:type="gramEnd"/>
      <w:r w:rsidRPr="003802BD">
        <w:rPr>
          <w:rFonts w:ascii="Palatino Linotype" w:eastAsia="Times New Roman" w:hAnsi="Palatino Linotype" w:cs="Arial"/>
          <w:color w:val="222222"/>
          <w:sz w:val="24"/>
          <w:szCs w:val="24"/>
          <w:lang w:val="es-ES_tradnl" w:eastAsia="es-MX"/>
        </w:rPr>
        <w:t xml:space="preserve"> procedente ordenar la entrega de la información requerida, ajustándose a lo </w:t>
      </w:r>
      <w:r w:rsidRPr="003802BD">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14:paraId="6D184455" w14:textId="77777777" w:rsidR="00255189" w:rsidRPr="003802BD"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7025009" w14:textId="77777777" w:rsidR="00255189" w:rsidRPr="003802BD" w:rsidRDefault="00F37526" w:rsidP="00255189">
      <w:pPr>
        <w:keepNext/>
        <w:keepLines/>
        <w:spacing w:before="240" w:after="0"/>
        <w:outlineLvl w:val="0"/>
        <w:rPr>
          <w:rFonts w:ascii="Palatino Linotype" w:eastAsia="Times New Roman" w:hAnsi="Palatino Linotype" w:cstheme="majorBidi"/>
          <w:sz w:val="24"/>
          <w:szCs w:val="24"/>
        </w:rPr>
      </w:pPr>
      <w:bookmarkStart w:id="104" w:name="_Toc524344195"/>
      <w:bookmarkStart w:id="105" w:name="_Toc526271200"/>
      <w:bookmarkStart w:id="106" w:name="_Toc536106974"/>
      <w:bookmarkStart w:id="107" w:name="_Toc66185207"/>
      <w:r w:rsidRPr="003802BD">
        <w:rPr>
          <w:rFonts w:ascii="Palatino Linotype" w:eastAsia="Times New Roman" w:hAnsi="Palatino Linotype" w:cstheme="majorBidi"/>
          <w:b/>
          <w:sz w:val="24"/>
          <w:szCs w:val="24"/>
        </w:rPr>
        <w:t>SEXTO</w:t>
      </w:r>
      <w:r w:rsidR="00255189" w:rsidRPr="003802BD">
        <w:rPr>
          <w:rFonts w:ascii="Palatino Linotype" w:eastAsia="Times New Roman" w:hAnsi="Palatino Linotype" w:cstheme="majorBidi"/>
          <w:b/>
          <w:sz w:val="24"/>
          <w:szCs w:val="24"/>
        </w:rPr>
        <w:t>. El cumplimiento a esta resolución es susceptible de ser impugnado</w:t>
      </w:r>
      <w:bookmarkEnd w:id="104"/>
      <w:bookmarkEnd w:id="105"/>
      <w:r w:rsidR="00255189" w:rsidRPr="003802BD">
        <w:rPr>
          <w:rFonts w:ascii="Palatino Linotype" w:eastAsia="Times New Roman" w:hAnsi="Palatino Linotype" w:cstheme="majorBidi"/>
          <w:b/>
          <w:sz w:val="24"/>
          <w:szCs w:val="24"/>
        </w:rPr>
        <w:t>.</w:t>
      </w:r>
      <w:bookmarkEnd w:id="106"/>
      <w:bookmarkEnd w:id="107"/>
    </w:p>
    <w:p w14:paraId="0EC55D7D" w14:textId="77777777" w:rsidR="00255189" w:rsidRPr="003802BD"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4A02D52" w14:textId="77777777" w:rsidR="00F96B83"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Cabe señalar que, atento a lo dispuesto </w:t>
      </w:r>
      <w:r w:rsidR="006718BF" w:rsidRPr="003802BD">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802BD">
        <w:rPr>
          <w:rFonts w:ascii="Palatino Linotype" w:eastAsiaTheme="minorEastAsia" w:hAnsi="Palatino Linotype" w:cs="Arial"/>
          <w:sz w:val="24"/>
          <w:szCs w:val="24"/>
          <w:lang w:val="es-ES_tradnl" w:eastAsia="es-ES"/>
        </w:rPr>
        <w:t>este mismo artículo señala en</w:t>
      </w:r>
      <w:r w:rsidRPr="003802BD">
        <w:rPr>
          <w:rFonts w:ascii="Palatino Linotype" w:eastAsiaTheme="minorEastAsia" w:hAnsi="Palatino Linotype" w:cs="Arial"/>
          <w:sz w:val="24"/>
          <w:szCs w:val="24"/>
          <w:lang w:val="es-ES_tradnl" w:eastAsia="es-ES"/>
        </w:rPr>
        <w:t xml:space="preserve"> el párrafo final</w:t>
      </w:r>
      <w:r w:rsidR="00F96B83" w:rsidRPr="003802BD">
        <w:rPr>
          <w:rFonts w:ascii="Palatino Linotype" w:eastAsiaTheme="minorEastAsia" w:hAnsi="Palatino Linotype" w:cs="Arial"/>
          <w:sz w:val="24"/>
          <w:szCs w:val="24"/>
          <w:lang w:val="es-ES_tradnl" w:eastAsia="es-ES"/>
        </w:rPr>
        <w:t xml:space="preserve"> lo siguiente:</w:t>
      </w:r>
    </w:p>
    <w:p w14:paraId="4FF7835F" w14:textId="77777777" w:rsidR="00F96B83" w:rsidRPr="003802BD"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6577B285" w14:textId="77777777" w:rsidR="00F96B83" w:rsidRPr="003802BD"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802BD">
        <w:rPr>
          <w:rFonts w:ascii="Palatino Linotype" w:eastAsiaTheme="minorEastAsia" w:hAnsi="Palatino Linotype" w:cs="Arial"/>
          <w:i/>
          <w:sz w:val="24"/>
          <w:szCs w:val="24"/>
          <w:lang w:val="es-ES_tradnl" w:eastAsia="es-ES"/>
        </w:rPr>
        <w:t>….</w:t>
      </w:r>
    </w:p>
    <w:p w14:paraId="3C087E72" w14:textId="77777777" w:rsidR="00F96B83" w:rsidRPr="003802BD"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802BD">
        <w:rPr>
          <w:rFonts w:ascii="Palatino Linotype" w:eastAsiaTheme="minorEastAsia" w:hAnsi="Palatino Linotype" w:cs="Arial"/>
          <w:b/>
          <w:i/>
          <w:sz w:val="24"/>
          <w:szCs w:val="24"/>
          <w:lang w:val="es-ES_tradnl" w:eastAsia="es-ES"/>
        </w:rPr>
        <w:t xml:space="preserve">La respuesta que den los sujetos obligados derivada </w:t>
      </w:r>
      <w:r w:rsidRPr="003802BD">
        <w:rPr>
          <w:rFonts w:ascii="Palatino Linotype" w:eastAsiaTheme="minorEastAsia" w:hAnsi="Palatino Linotype" w:cs="Arial"/>
          <w:b/>
          <w:i/>
          <w:sz w:val="24"/>
          <w:szCs w:val="24"/>
          <w:u w:val="single"/>
          <w:lang w:val="es-ES_tradnl" w:eastAsia="es-ES"/>
        </w:rPr>
        <w:t>de la resolución</w:t>
      </w:r>
      <w:r w:rsidRPr="003802BD">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802BD">
        <w:rPr>
          <w:rFonts w:ascii="Palatino Linotype" w:eastAsiaTheme="minorEastAsia" w:hAnsi="Palatino Linotype" w:cs="Arial"/>
          <w:i/>
          <w:sz w:val="24"/>
          <w:szCs w:val="24"/>
          <w:u w:val="single"/>
          <w:lang w:val="es-ES_tradnl" w:eastAsia="es-ES"/>
        </w:rPr>
        <w:t xml:space="preserve">IV, VII, IX, X, XI y XII </w:t>
      </w:r>
      <w:r w:rsidRPr="003802BD">
        <w:rPr>
          <w:rFonts w:ascii="Palatino Linotype" w:eastAsiaTheme="minorEastAsia" w:hAnsi="Palatino Linotype" w:cs="Arial"/>
          <w:i/>
          <w:sz w:val="24"/>
          <w:szCs w:val="24"/>
          <w:lang w:val="es-ES_tradnl" w:eastAsia="es-ES"/>
        </w:rPr>
        <w:t xml:space="preserve">es </w:t>
      </w:r>
      <w:r w:rsidRPr="003802BD">
        <w:rPr>
          <w:rFonts w:ascii="Palatino Linotype" w:eastAsiaTheme="minorEastAsia" w:hAnsi="Palatino Linotype" w:cs="Arial"/>
          <w:i/>
          <w:sz w:val="24"/>
          <w:szCs w:val="24"/>
          <w:u w:val="single"/>
          <w:lang w:val="es-ES_tradnl" w:eastAsia="es-ES"/>
        </w:rPr>
        <w:t>susceptible de ser impugnada</w:t>
      </w:r>
      <w:r w:rsidRPr="003802BD">
        <w:rPr>
          <w:rFonts w:ascii="Palatino Linotype" w:eastAsiaTheme="minorEastAsia" w:hAnsi="Palatino Linotype" w:cs="Arial"/>
          <w:i/>
          <w:sz w:val="24"/>
          <w:szCs w:val="24"/>
          <w:lang w:val="es-ES_tradnl" w:eastAsia="es-ES"/>
        </w:rPr>
        <w:t xml:space="preserve"> de nueva cuenta, mediante recurso de revisión, ante el Instituto. </w:t>
      </w:r>
    </w:p>
    <w:p w14:paraId="2CE7A4FF" w14:textId="77777777" w:rsidR="00F96B83" w:rsidRPr="003802BD"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DB18C59" w14:textId="77777777" w:rsidR="00F96B83" w:rsidRPr="003802BD"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 </w:t>
      </w:r>
      <w:r w:rsidR="00F96B83" w:rsidRPr="003802BD">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3802BD">
        <w:rPr>
          <w:rFonts w:ascii="Palatino Linotype" w:eastAsiaTheme="minorEastAsia" w:hAnsi="Palatino Linotype" w:cs="Arial"/>
          <w:sz w:val="24"/>
          <w:szCs w:val="24"/>
          <w:lang w:val="es-ES_tradnl" w:eastAsia="es-ES"/>
        </w:rPr>
        <w:t>respuesta  y</w:t>
      </w:r>
      <w:proofErr w:type="gramEnd"/>
      <w:r w:rsidR="00F96B83" w:rsidRPr="003802BD">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3802BD">
        <w:rPr>
          <w:rFonts w:ascii="Palatino Linotype" w:eastAsiaTheme="minorEastAsia" w:hAnsi="Palatino Linotype" w:cs="Arial"/>
          <w:b/>
          <w:sz w:val="24"/>
          <w:szCs w:val="24"/>
          <w:lang w:val="es-ES_tradnl" w:eastAsia="es-ES"/>
        </w:rPr>
        <w:t>SUJETO OBLIGADO</w:t>
      </w:r>
      <w:r w:rsidR="00F96B83" w:rsidRPr="003802BD">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2F6217A3" w14:textId="77777777" w:rsidR="00F96B83" w:rsidRPr="003802BD"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13191DE" w14:textId="77777777" w:rsidR="00F96B83" w:rsidRPr="003802BD"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802BD">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45B5E0B1" w14:textId="77777777" w:rsidR="00F96B83" w:rsidRPr="003802BD"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802BD">
        <w:rPr>
          <w:rFonts w:ascii="Palatino Linotype" w:eastAsiaTheme="minorEastAsia" w:hAnsi="Palatino Linotype" w:cs="Arial"/>
          <w:i/>
          <w:lang w:val="es-ES_tradnl" w:eastAsia="es-ES"/>
        </w:rPr>
        <w:t>….</w:t>
      </w:r>
    </w:p>
    <w:p w14:paraId="6D79C77B" w14:textId="77777777" w:rsidR="00F96B83" w:rsidRPr="003802BD"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802BD">
        <w:rPr>
          <w:rFonts w:ascii="Palatino Linotype" w:eastAsiaTheme="minorEastAsia" w:hAnsi="Palatino Linotype" w:cs="Arial"/>
          <w:b/>
          <w:i/>
          <w:lang w:val="es-ES_tradnl" w:eastAsia="es-ES"/>
        </w:rPr>
        <w:t>VII. La falta de respuesta a una solicitud de acceso a la información;</w:t>
      </w:r>
    </w:p>
    <w:p w14:paraId="73E6AA13" w14:textId="77777777" w:rsidR="00F96B83" w:rsidRPr="003802BD"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802BD">
        <w:rPr>
          <w:rFonts w:ascii="Palatino Linotype" w:eastAsiaTheme="minorEastAsia" w:hAnsi="Palatino Linotype" w:cs="Arial"/>
          <w:i/>
          <w:lang w:val="es-ES_tradnl" w:eastAsia="es-ES"/>
        </w:rPr>
        <w:t>…</w:t>
      </w:r>
    </w:p>
    <w:p w14:paraId="7317866C" w14:textId="77777777" w:rsidR="00F96B83" w:rsidRPr="003802BD"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802BD">
        <w:rPr>
          <w:rFonts w:ascii="Palatino Linotype" w:eastAsiaTheme="minorEastAsia" w:hAnsi="Palatino Linotype" w:cs="Arial"/>
          <w:b/>
          <w:i/>
          <w:lang w:val="es-ES_tradnl" w:eastAsia="es-ES"/>
        </w:rPr>
        <w:t>XI. La falta de trámite a una solicitud;</w:t>
      </w:r>
    </w:p>
    <w:p w14:paraId="688CD03F" w14:textId="77777777" w:rsidR="00F96B83" w:rsidRPr="003802BD"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802BD">
        <w:rPr>
          <w:rFonts w:ascii="Palatino Linotype" w:eastAsiaTheme="minorEastAsia" w:hAnsi="Palatino Linotype" w:cs="Arial"/>
          <w:i/>
          <w:lang w:val="es-ES_tradnl" w:eastAsia="es-ES"/>
        </w:rPr>
        <w:t>…</w:t>
      </w:r>
    </w:p>
    <w:p w14:paraId="7D1DFA31" w14:textId="77777777" w:rsidR="00F96B83" w:rsidRPr="003802BD"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2142CEE" w14:textId="77777777" w:rsidR="00F96B83" w:rsidRPr="003802BD"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802BD">
        <w:rPr>
          <w:rFonts w:ascii="Palatino Linotype" w:eastAsiaTheme="minorEastAsia" w:hAnsi="Palatino Linotype" w:cs="Arial"/>
          <w:sz w:val="24"/>
          <w:szCs w:val="24"/>
          <w:lang w:val="es-ES_tradnl" w:eastAsia="es-ES"/>
        </w:rPr>
        <w:t>información</w:t>
      </w:r>
      <w:r w:rsidRPr="003802BD">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802BD">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B0C5524" w14:textId="77777777" w:rsidR="007D78F2" w:rsidRPr="003802BD"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32B2624" w14:textId="77777777" w:rsidR="00255189" w:rsidRPr="003802BD"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802BD">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802BD">
        <w:rPr>
          <w:rFonts w:ascii="Palatino Linotype" w:eastAsiaTheme="minorEastAsia" w:hAnsi="Palatino Linotype" w:cs="Arial"/>
          <w:sz w:val="24"/>
          <w:szCs w:val="24"/>
          <w:lang w:val="es-ES_tradnl" w:eastAsia="es-ES"/>
        </w:rPr>
        <w:t xml:space="preserve">los </w:t>
      </w:r>
      <w:r w:rsidR="00255189" w:rsidRPr="003802BD">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802BD">
        <w:rPr>
          <w:rFonts w:ascii="Palatino Linotype" w:eastAsiaTheme="minorEastAsia" w:hAnsi="Palatino Linotype" w:cs="Arial"/>
          <w:b/>
          <w:sz w:val="24"/>
          <w:szCs w:val="24"/>
          <w:u w:val="single"/>
          <w:lang w:val="es-ES_tradnl" w:eastAsia="es-ES"/>
        </w:rPr>
        <w:t>s fracciones</w:t>
      </w:r>
      <w:r w:rsidR="00255189" w:rsidRPr="003802BD">
        <w:rPr>
          <w:rFonts w:ascii="Palatino Linotype" w:eastAsiaTheme="minorEastAsia" w:hAnsi="Palatino Linotype" w:cs="Arial"/>
          <w:b/>
          <w:sz w:val="24"/>
          <w:szCs w:val="24"/>
          <w:u w:val="single"/>
          <w:lang w:val="es-ES_tradnl" w:eastAsia="es-ES"/>
        </w:rPr>
        <w:t xml:space="preserve"> VII</w:t>
      </w:r>
      <w:r w:rsidRPr="003802BD">
        <w:rPr>
          <w:rFonts w:ascii="Palatino Linotype" w:eastAsiaTheme="minorEastAsia" w:hAnsi="Palatino Linotype" w:cs="Arial"/>
          <w:b/>
          <w:sz w:val="24"/>
          <w:szCs w:val="24"/>
          <w:u w:val="single"/>
          <w:lang w:val="es-ES_tradnl" w:eastAsia="es-ES"/>
        </w:rPr>
        <w:t xml:space="preserve"> </w:t>
      </w:r>
      <w:proofErr w:type="gramStart"/>
      <w:r w:rsidRPr="003802BD">
        <w:rPr>
          <w:rFonts w:ascii="Palatino Linotype" w:eastAsiaTheme="minorEastAsia" w:hAnsi="Palatino Linotype" w:cs="Arial"/>
          <w:b/>
          <w:sz w:val="24"/>
          <w:szCs w:val="24"/>
          <w:u w:val="single"/>
          <w:lang w:val="es-ES_tradnl" w:eastAsia="es-ES"/>
        </w:rPr>
        <w:t>y  XI</w:t>
      </w:r>
      <w:proofErr w:type="gramEnd"/>
      <w:r w:rsidR="00255189" w:rsidRPr="003802BD">
        <w:rPr>
          <w:rFonts w:ascii="Palatino Linotype" w:eastAsiaTheme="minorEastAsia" w:hAnsi="Palatino Linotype" w:cs="Arial"/>
          <w:b/>
          <w:sz w:val="24"/>
          <w:szCs w:val="24"/>
          <w:u w:val="single"/>
          <w:lang w:val="es-ES_tradnl" w:eastAsia="es-ES"/>
        </w:rPr>
        <w:t xml:space="preserve"> de la Ley en cita</w:t>
      </w:r>
      <w:r w:rsidRPr="003802BD">
        <w:rPr>
          <w:rFonts w:ascii="Palatino Linotype" w:eastAsiaTheme="minorEastAsia" w:hAnsi="Palatino Linotype" w:cs="Arial"/>
          <w:b/>
          <w:sz w:val="24"/>
          <w:szCs w:val="24"/>
          <w:u w:val="single"/>
          <w:lang w:val="es-ES_tradnl" w:eastAsia="es-ES"/>
        </w:rPr>
        <w:t xml:space="preserve"> como es este el caso</w:t>
      </w:r>
      <w:r w:rsidR="00255189" w:rsidRPr="003802BD">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3802BD">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3802BD">
        <w:rPr>
          <w:rFonts w:ascii="Palatino Linotype" w:eastAsiaTheme="minorEastAsia" w:hAnsi="Palatino Linotype" w:cs="Arial"/>
          <w:b/>
          <w:sz w:val="24"/>
          <w:szCs w:val="24"/>
          <w:lang w:val="es-ES_tradnl" w:eastAsia="es-ES"/>
        </w:rPr>
        <w:t>SUJETO OBLIGADO</w:t>
      </w:r>
      <w:r w:rsidR="00255189" w:rsidRPr="003802BD">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802BD">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802BD">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802BD">
        <w:rPr>
          <w:rFonts w:ascii="Palatino Linotype" w:eastAsiaTheme="minorEastAsia" w:hAnsi="Palatino Linotype" w:cs="Arial"/>
          <w:sz w:val="24"/>
          <w:szCs w:val="24"/>
          <w:lang w:val="es-ES_tradnl" w:eastAsia="es-ES"/>
        </w:rPr>
        <w:t>a herramienta para defender su Derecho de Acceso a la I</w:t>
      </w:r>
      <w:r w:rsidR="00255189" w:rsidRPr="003802BD">
        <w:rPr>
          <w:rFonts w:ascii="Palatino Linotype" w:eastAsiaTheme="minorEastAsia" w:hAnsi="Palatino Linotype" w:cs="Arial"/>
          <w:sz w:val="24"/>
          <w:szCs w:val="24"/>
          <w:lang w:val="es-ES_tradnl" w:eastAsia="es-ES"/>
        </w:rPr>
        <w:t>nformación ante un posible cumplimiento defectuoso de la presente.</w:t>
      </w:r>
    </w:p>
    <w:p w14:paraId="2962F850" w14:textId="77777777" w:rsidR="00255189" w:rsidRPr="003802BD"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4DCE89C" w14:textId="77777777" w:rsidR="00255189" w:rsidRPr="003802BD" w:rsidRDefault="00F37526" w:rsidP="00255189">
      <w:pPr>
        <w:keepNext/>
        <w:keepLines/>
        <w:spacing w:before="240" w:after="0"/>
        <w:outlineLvl w:val="0"/>
        <w:rPr>
          <w:rFonts w:ascii="Palatino Linotype" w:eastAsia="MS Gothic" w:hAnsi="Palatino Linotype" w:cstheme="majorBidi"/>
          <w:b/>
          <w:sz w:val="24"/>
          <w:szCs w:val="24"/>
        </w:rPr>
      </w:pPr>
      <w:bookmarkStart w:id="108" w:name="_Toc487739452"/>
      <w:bookmarkStart w:id="109" w:name="_Toc524344196"/>
      <w:bookmarkStart w:id="110" w:name="_Toc526271201"/>
      <w:bookmarkStart w:id="111" w:name="_Toc536106975"/>
      <w:bookmarkStart w:id="112" w:name="_Toc66185208"/>
      <w:r w:rsidRPr="003802BD">
        <w:rPr>
          <w:rFonts w:ascii="Palatino Linotype" w:eastAsia="MS Gothic" w:hAnsi="Palatino Linotype" w:cstheme="majorBidi"/>
          <w:b/>
          <w:sz w:val="24"/>
          <w:szCs w:val="24"/>
        </w:rPr>
        <w:t>SÉPTIMO</w:t>
      </w:r>
      <w:r w:rsidR="00255189" w:rsidRPr="003802BD">
        <w:rPr>
          <w:rFonts w:ascii="Palatino Linotype" w:eastAsia="MS Gothic" w:hAnsi="Palatino Linotype" w:cstheme="majorBidi"/>
          <w:b/>
          <w:sz w:val="24"/>
          <w:szCs w:val="24"/>
        </w:rPr>
        <w:t>. Vista a los órganos de control interno</w:t>
      </w:r>
      <w:bookmarkEnd w:id="108"/>
      <w:r w:rsidR="00255189" w:rsidRPr="003802BD">
        <w:rPr>
          <w:rFonts w:ascii="Palatino Linotype" w:eastAsia="MS Gothic" w:hAnsi="Palatino Linotype" w:cstheme="majorBidi"/>
          <w:b/>
          <w:sz w:val="24"/>
          <w:szCs w:val="24"/>
        </w:rPr>
        <w:t>.</w:t>
      </w:r>
      <w:bookmarkEnd w:id="109"/>
      <w:bookmarkEnd w:id="110"/>
      <w:bookmarkEnd w:id="111"/>
      <w:bookmarkEnd w:id="112"/>
    </w:p>
    <w:p w14:paraId="39D48775" w14:textId="77777777" w:rsidR="00255189" w:rsidRPr="003802BD" w:rsidRDefault="00255189" w:rsidP="00255189">
      <w:pPr>
        <w:spacing w:after="0" w:line="240" w:lineRule="auto"/>
        <w:rPr>
          <w:rFonts w:eastAsiaTheme="minorEastAsia"/>
          <w:sz w:val="24"/>
          <w:szCs w:val="24"/>
        </w:rPr>
      </w:pPr>
    </w:p>
    <w:p w14:paraId="295D64BA" w14:textId="77777777" w:rsidR="00255189" w:rsidRPr="003802BD"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802BD">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802BD">
        <w:rPr>
          <w:rFonts w:ascii="Palatino Linotype" w:eastAsia="Times New Roman" w:hAnsi="Palatino Linotype"/>
          <w:b/>
          <w:sz w:val="24"/>
          <w:szCs w:val="24"/>
          <w:u w:val="single"/>
          <w:lang w:val="es-ES_tradnl" w:eastAsia="es-ES"/>
        </w:rPr>
        <w:t>por la omisión de la entrega de información pública</w:t>
      </w:r>
      <w:r w:rsidRPr="003802BD">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802BD">
        <w:rPr>
          <w:rFonts w:ascii="Palatino Linotype" w:eastAsia="Times New Roman" w:hAnsi="Palatino Linotype"/>
          <w:b/>
          <w:sz w:val="24"/>
          <w:szCs w:val="24"/>
          <w:lang w:val="es-ES_tradnl" w:eastAsia="es-ES"/>
        </w:rPr>
        <w:t>SUJETO OBLIGADO</w:t>
      </w:r>
      <w:r w:rsidRPr="003802BD">
        <w:rPr>
          <w:rFonts w:ascii="Palatino Linotype" w:eastAsia="Times New Roman" w:hAnsi="Palatino Linotype"/>
          <w:sz w:val="24"/>
          <w:szCs w:val="24"/>
          <w:lang w:val="es-ES_tradnl" w:eastAsia="es-ES"/>
        </w:rPr>
        <w:t>.</w:t>
      </w:r>
    </w:p>
    <w:p w14:paraId="7EEE0982" w14:textId="77777777" w:rsidR="00255189" w:rsidRPr="003802BD"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CEFCD8B" w14:textId="77777777" w:rsidR="00255189" w:rsidRPr="003802BD"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802BD">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6AD1726" w14:textId="77777777" w:rsidR="00255189" w:rsidRPr="003802BD"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195DFBDA"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i/>
          <w:szCs w:val="24"/>
          <w:lang w:val="es-ES_tradnl" w:eastAsia="es-ES"/>
        </w:rPr>
        <w:t>“</w:t>
      </w:r>
      <w:r w:rsidRPr="003802BD">
        <w:rPr>
          <w:rFonts w:ascii="Palatino Linotype" w:eastAsia="Times New Roman" w:hAnsi="Palatino Linotype" w:cs="Times New Roman"/>
          <w:b/>
          <w:i/>
          <w:szCs w:val="24"/>
          <w:lang w:val="es-ES_tradnl" w:eastAsia="es-ES"/>
        </w:rPr>
        <w:t>Artículo 36.</w:t>
      </w:r>
      <w:r w:rsidRPr="003802BD">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45939504"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i/>
          <w:szCs w:val="24"/>
          <w:lang w:val="es-ES_tradnl" w:eastAsia="es-ES"/>
        </w:rPr>
        <w:t>(…)</w:t>
      </w:r>
    </w:p>
    <w:p w14:paraId="49C8847B"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2C8F4E35"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i/>
          <w:szCs w:val="24"/>
          <w:lang w:val="es-ES_tradnl" w:eastAsia="es-ES"/>
        </w:rPr>
        <w:t>(…)</w:t>
      </w:r>
    </w:p>
    <w:p w14:paraId="10B813D5" w14:textId="77777777" w:rsidR="00255189" w:rsidRPr="003802BD"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00DD9E49" w14:textId="77777777" w:rsidR="00255189" w:rsidRPr="003802BD"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3802BD">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802BD">
        <w:rPr>
          <w:rFonts w:ascii="Palatino Linotype" w:eastAsia="Times New Roman" w:hAnsi="Palatino Linotype"/>
          <w:b/>
          <w:sz w:val="24"/>
          <w:szCs w:val="24"/>
          <w:lang w:val="es-ES_tradnl" w:eastAsia="es-ES"/>
        </w:rPr>
        <w:t>SUJETO OBLIGADO</w:t>
      </w:r>
      <w:r w:rsidRPr="003802BD">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802BD">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510E0A12" w14:textId="77777777" w:rsidR="00255189" w:rsidRPr="003802BD"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2A52D2F"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i/>
          <w:szCs w:val="24"/>
          <w:lang w:val="es-ES_tradnl" w:eastAsia="es-ES"/>
        </w:rPr>
        <w:t>“</w:t>
      </w:r>
      <w:r w:rsidRPr="003802BD">
        <w:rPr>
          <w:rFonts w:ascii="Palatino Linotype" w:eastAsia="Times New Roman" w:hAnsi="Palatino Linotype" w:cs="Times New Roman"/>
          <w:b/>
          <w:i/>
          <w:szCs w:val="24"/>
          <w:lang w:val="es-ES_tradnl" w:eastAsia="es-ES"/>
        </w:rPr>
        <w:t>Artículo 190.</w:t>
      </w:r>
      <w:r w:rsidRPr="003802B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5C31E72"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973C200"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b/>
          <w:i/>
          <w:szCs w:val="24"/>
          <w:lang w:val="es-ES_tradnl" w:eastAsia="es-ES"/>
        </w:rPr>
        <w:t>Artículo 222.</w:t>
      </w:r>
      <w:r w:rsidRPr="003802BD">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08E63187"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i/>
          <w:szCs w:val="24"/>
          <w:lang w:val="es-ES_tradnl" w:eastAsia="es-ES"/>
        </w:rPr>
        <w:lastRenderedPageBreak/>
        <w:t>…</w:t>
      </w:r>
    </w:p>
    <w:p w14:paraId="0206AC03"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802BD">
        <w:rPr>
          <w:rFonts w:ascii="Palatino Linotype" w:eastAsia="Times New Roman" w:hAnsi="Palatino Linotype" w:cs="Times New Roman"/>
          <w:i/>
          <w:szCs w:val="24"/>
          <w:lang w:val="es-ES_tradnl" w:eastAsia="es-ES"/>
        </w:rPr>
        <w:t>;</w:t>
      </w:r>
    </w:p>
    <w:p w14:paraId="5501A9C2"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802BD">
        <w:rPr>
          <w:rFonts w:ascii="Palatino Linotype" w:eastAsia="Times New Roman" w:hAnsi="Palatino Linotype" w:cs="Times New Roman"/>
          <w:i/>
          <w:szCs w:val="24"/>
          <w:lang w:val="es-ES_tradnl" w:eastAsia="es-ES"/>
        </w:rPr>
        <w:t>;</w:t>
      </w:r>
    </w:p>
    <w:p w14:paraId="3BDA59EF" w14:textId="77777777" w:rsidR="00255189" w:rsidRPr="003802BD"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802BD">
        <w:rPr>
          <w:rFonts w:ascii="Palatino Linotype" w:eastAsia="Times New Roman" w:hAnsi="Palatino Linotype" w:cs="Times New Roman"/>
          <w:i/>
          <w:szCs w:val="24"/>
          <w:lang w:val="es-ES_tradnl" w:eastAsia="es-ES"/>
        </w:rPr>
        <w:t>…</w:t>
      </w:r>
    </w:p>
    <w:p w14:paraId="42B90A3A" w14:textId="77777777" w:rsidR="00255189" w:rsidRPr="003802BD"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802BD">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802BD">
        <w:rPr>
          <w:rFonts w:ascii="Palatino Linotype" w:eastAsiaTheme="minorEastAsia" w:hAnsi="Palatino Linotype"/>
          <w:i/>
          <w:szCs w:val="24"/>
          <w:lang w:val="es-ES_tradnl" w:eastAsia="es-ES"/>
        </w:rPr>
        <w:t xml:space="preserve"> (De Acuerdo al Decreto N°207, Publicado el 30 de mayo de 2017)</w:t>
      </w:r>
    </w:p>
    <w:p w14:paraId="4FCA3C32" w14:textId="77777777" w:rsidR="00255189" w:rsidRPr="003802BD"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802BD">
        <w:rPr>
          <w:rFonts w:ascii="Palatino Linotype" w:eastAsiaTheme="minorEastAsia" w:hAnsi="Palatino Linotype"/>
          <w:i/>
          <w:szCs w:val="24"/>
          <w:lang w:val="es-ES_tradnl" w:eastAsia="es-ES"/>
        </w:rPr>
        <w:t>…”</w:t>
      </w:r>
    </w:p>
    <w:p w14:paraId="1C741DF0" w14:textId="77777777" w:rsidR="00255189" w:rsidRPr="003802BD"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DAD3683" w14:textId="77777777" w:rsidR="00C670F0" w:rsidRPr="003802BD"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802B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802BD">
        <w:rPr>
          <w:rStyle w:val="Refdenotaalpie"/>
          <w:rFonts w:ascii="Palatino Linotype" w:eastAsiaTheme="minorEastAsia" w:hAnsi="Palatino Linotype" w:cs="Arial"/>
          <w:color w:val="000000" w:themeColor="text1"/>
          <w:sz w:val="24"/>
          <w:szCs w:val="24"/>
          <w:lang w:val="es-ES_tradnl" w:eastAsia="es-ES"/>
        </w:rPr>
        <w:footnoteReference w:id="5"/>
      </w:r>
      <w:r w:rsidRPr="003802BD">
        <w:rPr>
          <w:rFonts w:ascii="Palatino Linotype" w:eastAsiaTheme="minorEastAsia" w:hAnsi="Palatino Linotype" w:cs="Arial"/>
          <w:color w:val="000000" w:themeColor="text1"/>
          <w:sz w:val="24"/>
          <w:szCs w:val="24"/>
          <w:lang w:val="es-ES_tradnl" w:eastAsia="es-ES"/>
        </w:rPr>
        <w:t>.  , esto refiere que, a</w:t>
      </w:r>
      <w:r w:rsidR="00225B55" w:rsidRPr="003802BD">
        <w:rPr>
          <w:rFonts w:ascii="Palatino Linotype" w:eastAsiaTheme="minorEastAsia" w:hAnsi="Palatino Linotype" w:cs="Arial"/>
          <w:color w:val="000000" w:themeColor="text1"/>
          <w:sz w:val="24"/>
          <w:szCs w:val="24"/>
          <w:lang w:val="es-ES_tradnl" w:eastAsia="es-ES"/>
        </w:rPr>
        <w:t>nte</w:t>
      </w:r>
      <w:r w:rsidRPr="003802BD">
        <w:rPr>
          <w:rFonts w:ascii="Palatino Linotype" w:eastAsiaTheme="minorEastAsia" w:hAnsi="Palatino Linotype" w:cs="Arial"/>
          <w:color w:val="000000" w:themeColor="text1"/>
          <w:sz w:val="24"/>
          <w:szCs w:val="24"/>
          <w:lang w:val="es-ES_tradnl" w:eastAsia="es-ES"/>
        </w:rPr>
        <w:t xml:space="preserve"> la falta de respuesta por parte del </w:t>
      </w:r>
      <w:r w:rsidRPr="003802BD">
        <w:rPr>
          <w:rFonts w:ascii="Palatino Linotype" w:eastAsiaTheme="minorEastAsia" w:hAnsi="Palatino Linotype" w:cs="Arial"/>
          <w:b/>
          <w:color w:val="000000" w:themeColor="text1"/>
          <w:sz w:val="24"/>
          <w:szCs w:val="24"/>
          <w:lang w:val="es-ES_tradnl" w:eastAsia="es-ES"/>
        </w:rPr>
        <w:t>SUJETO OBLIGADO</w:t>
      </w:r>
      <w:r w:rsidRPr="003802BD">
        <w:rPr>
          <w:rFonts w:ascii="Palatino Linotype" w:eastAsiaTheme="minorEastAsia" w:hAnsi="Palatino Linotype" w:cs="Arial"/>
          <w:color w:val="000000" w:themeColor="text1"/>
          <w:sz w:val="24"/>
          <w:szCs w:val="24"/>
          <w:lang w:val="es-ES_tradnl" w:eastAsia="es-ES"/>
        </w:rPr>
        <w:t xml:space="preserve">, el RECURRENTE </w:t>
      </w:r>
      <w:r w:rsidR="00C670F0" w:rsidRPr="003802BD">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3802BD">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69110D83" w14:textId="77777777" w:rsidR="00A55292" w:rsidRPr="003802BD"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4E405732" w14:textId="77777777" w:rsidR="00A55292" w:rsidRPr="003802BD" w:rsidRDefault="00F37526" w:rsidP="00B82919">
      <w:pPr>
        <w:pStyle w:val="Ttulo1"/>
        <w:rPr>
          <w:rFonts w:eastAsiaTheme="minorEastAsia"/>
          <w:lang w:val="es-ES_tradnl" w:eastAsia="es-ES"/>
        </w:rPr>
      </w:pPr>
      <w:bookmarkStart w:id="113" w:name="_Toc66185209"/>
      <w:r w:rsidRPr="003802BD">
        <w:rPr>
          <w:rFonts w:eastAsiaTheme="minorEastAsia"/>
          <w:lang w:val="es-ES_tradnl" w:eastAsia="es-ES"/>
        </w:rPr>
        <w:t>OCTAVO</w:t>
      </w:r>
      <w:r w:rsidR="00A55292" w:rsidRPr="003802BD">
        <w:rPr>
          <w:rFonts w:eastAsiaTheme="minorEastAsia"/>
          <w:lang w:val="es-ES_tradnl" w:eastAsia="es-ES"/>
        </w:rPr>
        <w:t>. De la versión pública.</w:t>
      </w:r>
      <w:bookmarkEnd w:id="113"/>
    </w:p>
    <w:p w14:paraId="155DF5A1" w14:textId="77777777" w:rsidR="00B82919" w:rsidRPr="003802BD" w:rsidRDefault="00B82919" w:rsidP="00B82919">
      <w:pPr>
        <w:rPr>
          <w:lang w:val="es-ES_tradnl" w:eastAsia="es-ES"/>
        </w:rPr>
      </w:pPr>
    </w:p>
    <w:p w14:paraId="50A4DA82" w14:textId="77777777" w:rsidR="00255189" w:rsidRPr="003802BD"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3802BD">
        <w:rPr>
          <w:rFonts w:ascii="Palatino Linotype" w:eastAsiaTheme="minorEastAsia" w:hAnsi="Palatino Linotype" w:cs="Arial"/>
          <w:b/>
          <w:color w:val="000000" w:themeColor="text1"/>
          <w:sz w:val="24"/>
          <w:szCs w:val="24"/>
          <w:lang w:val="es-ES_tradnl" w:eastAsia="es-ES"/>
        </w:rPr>
        <w:t xml:space="preserve">, </w:t>
      </w:r>
      <w:r w:rsidRPr="003802BD">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802BD">
        <w:rPr>
          <w:rFonts w:ascii="Palatino Linotype" w:eastAsiaTheme="minorEastAsia" w:hAnsi="Palatino Linotype" w:cs="Arial"/>
          <w:b/>
          <w:color w:val="000000" w:themeColor="text1"/>
          <w:sz w:val="24"/>
          <w:szCs w:val="24"/>
          <w:u w:val="single"/>
          <w:lang w:val="es-ES_tradnl" w:eastAsia="es-ES"/>
        </w:rPr>
        <w:t>versión pública</w:t>
      </w:r>
      <w:r w:rsidRPr="003802BD">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5F5F8FD5" w14:textId="77777777" w:rsidR="00A55292" w:rsidRPr="003802BD"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701DB9B7" w14:textId="77777777" w:rsidR="00255189" w:rsidRPr="003802BD"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3802BD">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802BD">
        <w:rPr>
          <w:rFonts w:ascii="Palatino Linotype" w:eastAsia="Calibri" w:hAnsi="Palatino Linotype" w:cs="Arial"/>
          <w:b/>
          <w:color w:val="000000" w:themeColor="text1"/>
          <w:sz w:val="24"/>
          <w:szCs w:val="24"/>
          <w:lang w:val="es-ES" w:eastAsia="es-MX"/>
        </w:rPr>
        <w:t>SUJETO OBLIGADO</w:t>
      </w:r>
      <w:r w:rsidRPr="003802BD">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802BD">
        <w:rPr>
          <w:rFonts w:ascii="Palatino Linotype" w:eastAsia="Times New Roman" w:hAnsi="Palatino Linotype" w:cs="Arial"/>
          <w:color w:val="000000" w:themeColor="text1"/>
          <w:sz w:val="24"/>
          <w:szCs w:val="24"/>
          <w:lang w:val="es-ES_tradnl" w:eastAsia="es-MX"/>
        </w:rPr>
        <w:t xml:space="preserve">para tal efecto emitirá el </w:t>
      </w:r>
      <w:r w:rsidRPr="003802BD">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3802BD">
        <w:rPr>
          <w:rFonts w:ascii="Palatino Linotype" w:eastAsia="Calibri" w:hAnsi="Palatino Linotype" w:cs="Arial"/>
          <w:bCs/>
          <w:color w:val="000000" w:themeColor="text1"/>
          <w:sz w:val="24"/>
          <w:szCs w:val="24"/>
          <w:lang w:val="es-ES_tradnl" w:eastAsia="es-ES"/>
        </w:rPr>
        <w:t xml:space="preserve"> VIII,</w:t>
      </w:r>
      <w:r w:rsidRPr="003802BD">
        <w:rPr>
          <w:rFonts w:ascii="Palatino Linotype" w:eastAsia="Calibri" w:hAnsi="Palatino Linotype" w:cs="Arial"/>
          <w:color w:val="000000" w:themeColor="text1"/>
          <w:sz w:val="24"/>
          <w:szCs w:val="24"/>
          <w:lang w:val="es-ES" w:eastAsia="es-MX"/>
        </w:rPr>
        <w:t xml:space="preserve"> 122</w:t>
      </w:r>
      <w:r w:rsidRPr="003802BD">
        <w:rPr>
          <w:rFonts w:eastAsiaTheme="minorEastAsia" w:cs="Times New Roman"/>
          <w:sz w:val="24"/>
          <w:szCs w:val="24"/>
          <w:vertAlign w:val="superscript"/>
          <w:lang w:val="es-ES" w:eastAsia="es-MX"/>
        </w:rPr>
        <w:footnoteReference w:id="6"/>
      </w:r>
      <w:r w:rsidRPr="003802BD">
        <w:rPr>
          <w:rFonts w:ascii="Palatino Linotype" w:eastAsia="Calibri" w:hAnsi="Palatino Linotype" w:cs="Arial"/>
          <w:color w:val="000000" w:themeColor="text1"/>
          <w:sz w:val="24"/>
          <w:szCs w:val="24"/>
          <w:lang w:val="es-ES" w:eastAsia="es-MX"/>
        </w:rPr>
        <w:t>, 135</w:t>
      </w:r>
      <w:r w:rsidRPr="003802BD">
        <w:rPr>
          <w:rFonts w:eastAsiaTheme="minorEastAsia" w:cs="Times New Roman"/>
          <w:sz w:val="24"/>
          <w:szCs w:val="24"/>
          <w:vertAlign w:val="superscript"/>
          <w:lang w:val="es-ES" w:eastAsia="es-MX"/>
        </w:rPr>
        <w:footnoteReference w:id="7"/>
      </w:r>
      <w:r w:rsidRPr="003802BD">
        <w:rPr>
          <w:rFonts w:ascii="Palatino Linotype" w:eastAsia="Calibri" w:hAnsi="Palatino Linotype" w:cs="Arial"/>
          <w:color w:val="000000" w:themeColor="text1"/>
          <w:sz w:val="24"/>
          <w:szCs w:val="24"/>
          <w:lang w:val="es-ES" w:eastAsia="es-MX"/>
        </w:rPr>
        <w:t xml:space="preserve"> y 149 de la </w:t>
      </w:r>
      <w:r w:rsidRPr="003802BD">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802BD">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3F6A8B6E" w14:textId="77777777" w:rsidR="00255189" w:rsidRPr="003802BD"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4" w:name="_Toc500756709"/>
      <w:bookmarkStart w:id="115" w:name="_Toc536691777"/>
      <w:bookmarkStart w:id="116" w:name="_Toc64909888"/>
      <w:bookmarkStart w:id="117" w:name="_Toc64910175"/>
      <w:bookmarkStart w:id="118" w:name="_Toc64912062"/>
      <w:bookmarkStart w:id="119" w:name="_Toc66185210"/>
      <w:r w:rsidRPr="003802BD">
        <w:rPr>
          <w:rFonts w:ascii="Palatino Linotype" w:eastAsiaTheme="majorEastAsia" w:hAnsi="Palatino Linotype" w:cstheme="majorBidi"/>
          <w:b/>
          <w:color w:val="000000" w:themeColor="text1"/>
          <w:sz w:val="24"/>
          <w:szCs w:val="24"/>
        </w:rPr>
        <w:lastRenderedPageBreak/>
        <w:t>I. De la clasificación de la información.</w:t>
      </w:r>
      <w:bookmarkEnd w:id="114"/>
      <w:bookmarkEnd w:id="115"/>
      <w:bookmarkEnd w:id="116"/>
      <w:bookmarkEnd w:id="117"/>
      <w:bookmarkEnd w:id="118"/>
      <w:bookmarkEnd w:id="119"/>
    </w:p>
    <w:p w14:paraId="7573CECE" w14:textId="77777777" w:rsidR="00255189" w:rsidRPr="003802BD" w:rsidRDefault="00255189" w:rsidP="00255189">
      <w:pPr>
        <w:spacing w:after="0" w:line="240" w:lineRule="auto"/>
        <w:rPr>
          <w:rFonts w:ascii="Palatino Linotype" w:eastAsiaTheme="minorEastAsia" w:hAnsi="Palatino Linotype"/>
          <w:color w:val="000000" w:themeColor="text1"/>
          <w:sz w:val="24"/>
          <w:szCs w:val="24"/>
        </w:rPr>
      </w:pPr>
    </w:p>
    <w:p w14:paraId="76D1987D"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802BD">
        <w:rPr>
          <w:rFonts w:eastAsiaTheme="minorEastAsia"/>
          <w:sz w:val="24"/>
          <w:szCs w:val="24"/>
          <w:vertAlign w:val="superscript"/>
          <w:lang w:val="es-ES_tradnl" w:eastAsia="es-ES"/>
        </w:rPr>
        <w:footnoteReference w:id="8"/>
      </w:r>
      <w:r w:rsidRPr="003802BD">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802BD">
        <w:rPr>
          <w:rFonts w:eastAsiaTheme="minorEastAsia"/>
          <w:sz w:val="24"/>
          <w:szCs w:val="24"/>
          <w:vertAlign w:val="superscript"/>
          <w:lang w:val="es-ES_tradnl" w:eastAsia="es-ES"/>
        </w:rPr>
        <w:footnoteReference w:id="9"/>
      </w:r>
      <w:r w:rsidRPr="003802BD">
        <w:rPr>
          <w:rFonts w:ascii="Palatino Linotype" w:eastAsiaTheme="minorEastAsia" w:hAnsi="Palatino Linotype"/>
          <w:color w:val="000000" w:themeColor="text1"/>
          <w:sz w:val="24"/>
          <w:szCs w:val="24"/>
          <w:lang w:val="es-ES_tradnl" w:eastAsia="es-ES"/>
        </w:rPr>
        <w:t xml:space="preserve"> En este caso, la clasificación total o parcial de </w:t>
      </w:r>
      <w:r w:rsidRPr="003802BD">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1D3E3BA"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8D43B34" w14:textId="77777777" w:rsidR="00255189" w:rsidRPr="003802BD"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20EFEB32"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F1EA492" w14:textId="77777777" w:rsidR="00255189" w:rsidRPr="003802BD"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459C52D9" w14:textId="77777777" w:rsidR="00255189" w:rsidRPr="003802BD"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0" w:name="_Toc485631700"/>
      <w:bookmarkStart w:id="121" w:name="_Toc500756710"/>
      <w:bookmarkStart w:id="122" w:name="_Toc536691778"/>
      <w:bookmarkStart w:id="123" w:name="_Toc64909889"/>
      <w:bookmarkStart w:id="124" w:name="_Toc64910176"/>
      <w:bookmarkStart w:id="125" w:name="_Toc64912063"/>
      <w:bookmarkStart w:id="126" w:name="_Toc66185211"/>
      <w:r w:rsidRPr="003802BD">
        <w:rPr>
          <w:rFonts w:ascii="Palatino Linotype" w:eastAsiaTheme="majorEastAsia" w:hAnsi="Palatino Linotype" w:cstheme="majorBidi"/>
          <w:b/>
          <w:color w:val="000000" w:themeColor="text1"/>
          <w:sz w:val="24"/>
          <w:szCs w:val="24"/>
        </w:rPr>
        <w:lastRenderedPageBreak/>
        <w:t>Requisitos previos.</w:t>
      </w:r>
      <w:bookmarkEnd w:id="120"/>
      <w:bookmarkEnd w:id="121"/>
      <w:bookmarkEnd w:id="122"/>
      <w:bookmarkEnd w:id="123"/>
      <w:bookmarkEnd w:id="124"/>
      <w:bookmarkEnd w:id="125"/>
      <w:bookmarkEnd w:id="126"/>
    </w:p>
    <w:p w14:paraId="1923388F"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73D84BC"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 xml:space="preserve">Los </w:t>
      </w:r>
      <w:r w:rsidRPr="003802BD">
        <w:rPr>
          <w:rFonts w:ascii="Palatino Linotype" w:eastAsiaTheme="minorEastAsia" w:hAnsi="Palatino Linotype"/>
          <w:color w:val="000000" w:themeColor="text1"/>
          <w:sz w:val="24"/>
          <w:szCs w:val="24"/>
          <w:lang w:val="es-ES_tradnl" w:eastAsia="es-ES"/>
        </w:rPr>
        <w:t>artículos</w:t>
      </w:r>
      <w:r w:rsidRPr="003802BD">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E1A28BF"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C99D206"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41AF137"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8A4BE4C"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3802BD">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14:paraId="532531FD" w14:textId="77777777" w:rsidR="00255189" w:rsidRPr="003802BD"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54FBA295" w14:textId="77777777" w:rsidR="00255189" w:rsidRPr="003802BD"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7" w:name="_Toc485631701"/>
      <w:bookmarkStart w:id="128" w:name="_Toc500756711"/>
      <w:bookmarkStart w:id="129" w:name="_Toc536691779"/>
      <w:bookmarkStart w:id="130" w:name="_Toc64909890"/>
      <w:bookmarkStart w:id="131" w:name="_Toc64910177"/>
      <w:bookmarkStart w:id="132" w:name="_Toc64912064"/>
      <w:bookmarkStart w:id="133" w:name="_Toc66185212"/>
      <w:r w:rsidRPr="003802BD">
        <w:rPr>
          <w:rFonts w:ascii="Palatino Linotype" w:eastAsiaTheme="majorEastAsia" w:hAnsi="Palatino Linotype" w:cstheme="majorBidi"/>
          <w:b/>
          <w:color w:val="000000" w:themeColor="text1"/>
          <w:sz w:val="24"/>
          <w:szCs w:val="24"/>
        </w:rPr>
        <w:t>Supuestos de clasificación.</w:t>
      </w:r>
      <w:bookmarkEnd w:id="127"/>
      <w:bookmarkEnd w:id="128"/>
      <w:bookmarkEnd w:id="129"/>
      <w:bookmarkEnd w:id="130"/>
      <w:bookmarkEnd w:id="131"/>
      <w:bookmarkEnd w:id="132"/>
      <w:bookmarkEnd w:id="133"/>
    </w:p>
    <w:p w14:paraId="549908A4" w14:textId="77777777" w:rsidR="00255189" w:rsidRPr="003802BD"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0DED659B"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675F9F9B"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A7AF544"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3A202A7D" w14:textId="77777777" w:rsidR="00255189" w:rsidRPr="003802BD"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F0ACFC1" w14:textId="77777777" w:rsidR="00255189" w:rsidRPr="003802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02BD">
        <w:rPr>
          <w:rFonts w:ascii="Palatino Linotype" w:eastAsiaTheme="minorEastAsia" w:hAnsi="Palatino Linotype" w:cs="Bookman Old Style"/>
          <w:bCs/>
          <w:color w:val="000000" w:themeColor="text1"/>
          <w:sz w:val="24"/>
          <w:szCs w:val="24"/>
          <w:lang w:val="es-ES_tradnl" w:eastAsia="es-ES"/>
        </w:rPr>
        <w:t xml:space="preserve">I. </w:t>
      </w:r>
      <w:r w:rsidRPr="003802BD">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5CD110DA" w14:textId="77777777" w:rsidR="00255189" w:rsidRPr="003802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02BD">
        <w:rPr>
          <w:rFonts w:ascii="Palatino Linotype" w:eastAsiaTheme="minorEastAsia" w:hAnsi="Palatino Linotype" w:cs="Bookman Old Style"/>
          <w:bCs/>
          <w:color w:val="000000" w:themeColor="text1"/>
          <w:sz w:val="24"/>
          <w:szCs w:val="24"/>
          <w:lang w:val="es-ES_tradnl" w:eastAsia="es-ES"/>
        </w:rPr>
        <w:t xml:space="preserve">II. </w:t>
      </w:r>
      <w:r w:rsidRPr="003802BD">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B807135" w14:textId="77777777" w:rsidR="00255189" w:rsidRPr="003802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02BD">
        <w:rPr>
          <w:rFonts w:ascii="Palatino Linotype" w:eastAsiaTheme="minorEastAsia" w:hAnsi="Palatino Linotype" w:cs="Bookman Old Style"/>
          <w:bCs/>
          <w:color w:val="000000" w:themeColor="text1"/>
          <w:sz w:val="24"/>
          <w:szCs w:val="24"/>
          <w:lang w:val="es-ES_tradnl" w:eastAsia="es-ES"/>
        </w:rPr>
        <w:t xml:space="preserve">III. </w:t>
      </w:r>
      <w:r w:rsidRPr="003802BD">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983DB50" w14:textId="77777777" w:rsidR="00255189" w:rsidRPr="003802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02BD">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3802BD">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14:paraId="02817CD5" w14:textId="77777777" w:rsidR="00255189" w:rsidRPr="003802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802BD">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3C9EB904" w14:textId="77777777" w:rsidR="00255189" w:rsidRPr="003802BD"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302CACCB"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CEDA629"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40C5880"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802BD">
        <w:rPr>
          <w:rFonts w:ascii="Palatino Linotype" w:eastAsiaTheme="minorEastAsia" w:hAnsi="Palatino Linotype" w:cs="Arial"/>
          <w:color w:val="000000" w:themeColor="text1"/>
          <w:sz w:val="24"/>
          <w:szCs w:val="24"/>
          <w:vertAlign w:val="superscript"/>
          <w:lang w:val="es-ES_tradnl" w:eastAsia="es-ES"/>
        </w:rPr>
        <w:footnoteReference w:id="10"/>
      </w:r>
      <w:r w:rsidRPr="003802BD">
        <w:rPr>
          <w:rFonts w:ascii="Palatino Linotype" w:eastAsiaTheme="minorEastAsia" w:hAnsi="Palatino Linotype" w:cs="Arial"/>
          <w:color w:val="000000" w:themeColor="text1"/>
          <w:sz w:val="24"/>
          <w:szCs w:val="24"/>
          <w:lang w:val="es-ES_tradnl" w:eastAsia="es-ES"/>
        </w:rPr>
        <w:t xml:space="preserve"> para acreditar </w:t>
      </w:r>
      <w:r w:rsidRPr="003802BD">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14:paraId="68ABE5AA"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5968952"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1B1ECB1C" w14:textId="77777777" w:rsidR="00255189" w:rsidRPr="003802BD"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0762AD1E" w14:textId="77777777" w:rsidR="00255189" w:rsidRPr="003802BD"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34" w:name="_Toc485631702"/>
      <w:bookmarkStart w:id="135" w:name="_Toc500756712"/>
      <w:bookmarkStart w:id="136" w:name="_Toc536691780"/>
      <w:bookmarkStart w:id="137" w:name="_Toc64909891"/>
      <w:bookmarkStart w:id="138" w:name="_Toc64910178"/>
      <w:bookmarkStart w:id="139" w:name="_Toc64912065"/>
      <w:bookmarkStart w:id="140" w:name="_Toc66185213"/>
      <w:r w:rsidRPr="003802BD">
        <w:rPr>
          <w:rFonts w:ascii="Palatino Linotype" w:eastAsiaTheme="majorEastAsia" w:hAnsi="Palatino Linotype" w:cstheme="majorBidi"/>
          <w:b/>
          <w:color w:val="000000" w:themeColor="text1"/>
          <w:sz w:val="24"/>
          <w:szCs w:val="24"/>
        </w:rPr>
        <w:t>Excepciones a los supuestos de clasificación de la información como reservada.</w:t>
      </w:r>
      <w:bookmarkEnd w:id="134"/>
      <w:bookmarkEnd w:id="135"/>
      <w:bookmarkEnd w:id="136"/>
      <w:bookmarkEnd w:id="137"/>
      <w:bookmarkEnd w:id="138"/>
      <w:bookmarkEnd w:id="139"/>
      <w:bookmarkEnd w:id="140"/>
    </w:p>
    <w:p w14:paraId="6F98175C" w14:textId="77777777" w:rsidR="00255189" w:rsidRPr="003802BD"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38C51EDB" w14:textId="77777777" w:rsidR="00255189" w:rsidRPr="003802BD"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3802BD">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802BD">
        <w:rPr>
          <w:rFonts w:ascii="Palatino Linotype" w:eastAsia="Times New Roman" w:hAnsi="Palatino Linotype" w:cs="Times New Roman"/>
          <w:b/>
          <w:color w:val="000000" w:themeColor="text1"/>
          <w:sz w:val="24"/>
          <w:szCs w:val="24"/>
          <w:lang w:val="es-ES" w:eastAsia="es-ES"/>
        </w:rPr>
        <w:t>que no puede clasificarse como información reservada:</w:t>
      </w:r>
    </w:p>
    <w:p w14:paraId="7D3D89E7" w14:textId="77777777" w:rsidR="00ED595C" w:rsidRPr="003802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802BD">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3CE054A9" w14:textId="77777777" w:rsidR="00ED595C" w:rsidRPr="003802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802BD">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51CA70C" w14:textId="77777777" w:rsidR="00ED595C" w:rsidRPr="003802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802BD">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37412E0F" w14:textId="77777777" w:rsidR="00ED595C" w:rsidRPr="003802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802BD">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14:paraId="5A90BFDA" w14:textId="77777777" w:rsidR="00ED595C" w:rsidRPr="003802BD"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7E1CF631" w14:textId="77777777" w:rsidR="00ED595C" w:rsidRPr="003802BD"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3802BD">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381DBA80" w14:textId="77777777" w:rsidR="00255189" w:rsidRPr="003802BD"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41" w:name="_Toc485631703"/>
      <w:bookmarkStart w:id="142" w:name="_Toc500756713"/>
      <w:bookmarkStart w:id="143" w:name="_Toc536691781"/>
      <w:bookmarkStart w:id="144" w:name="_Toc64909892"/>
      <w:bookmarkStart w:id="145" w:name="_Toc64910179"/>
      <w:bookmarkStart w:id="146" w:name="_Toc64912066"/>
      <w:bookmarkStart w:id="147" w:name="_Toc66185214"/>
      <w:r w:rsidRPr="003802BD">
        <w:rPr>
          <w:rFonts w:ascii="Palatino Linotype" w:eastAsiaTheme="majorEastAsia" w:hAnsi="Palatino Linotype" w:cstheme="majorBidi"/>
          <w:b/>
          <w:color w:val="000000" w:themeColor="text1"/>
          <w:sz w:val="24"/>
          <w:szCs w:val="24"/>
        </w:rPr>
        <w:t>II. La intervención del Comité de Transparencia.</w:t>
      </w:r>
      <w:bookmarkEnd w:id="141"/>
      <w:bookmarkEnd w:id="142"/>
      <w:bookmarkEnd w:id="143"/>
      <w:bookmarkEnd w:id="144"/>
      <w:bookmarkEnd w:id="145"/>
      <w:bookmarkEnd w:id="146"/>
      <w:bookmarkEnd w:id="147"/>
    </w:p>
    <w:p w14:paraId="67888E59" w14:textId="77777777" w:rsidR="00255189" w:rsidRPr="003802BD"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CC9E1F7" w14:textId="77777777" w:rsidR="00255189" w:rsidRPr="003802BD"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48" w:name="_Toc485631704"/>
      <w:bookmarkStart w:id="149" w:name="_Toc500756714"/>
      <w:bookmarkStart w:id="150" w:name="_Toc536691782"/>
      <w:bookmarkStart w:id="151" w:name="_Toc64909893"/>
      <w:bookmarkStart w:id="152" w:name="_Toc64910180"/>
      <w:bookmarkStart w:id="153" w:name="_Toc64912067"/>
      <w:bookmarkStart w:id="154" w:name="_Toc66185215"/>
      <w:r w:rsidRPr="003802BD">
        <w:rPr>
          <w:rFonts w:ascii="Palatino Linotype" w:eastAsiaTheme="majorEastAsia" w:hAnsi="Palatino Linotype" w:cstheme="majorBidi"/>
          <w:b/>
          <w:color w:val="000000" w:themeColor="text1"/>
          <w:sz w:val="24"/>
          <w:szCs w:val="24"/>
        </w:rPr>
        <w:t>Formalidades para emitir el acuerdo de clasificación.</w:t>
      </w:r>
      <w:bookmarkEnd w:id="148"/>
      <w:bookmarkEnd w:id="149"/>
      <w:bookmarkEnd w:id="150"/>
      <w:bookmarkEnd w:id="151"/>
      <w:bookmarkEnd w:id="152"/>
      <w:bookmarkEnd w:id="153"/>
      <w:bookmarkEnd w:id="154"/>
    </w:p>
    <w:p w14:paraId="67EEC7AD" w14:textId="77777777" w:rsidR="00255189" w:rsidRPr="003802BD"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ab/>
      </w:r>
    </w:p>
    <w:p w14:paraId="4E6F16EE" w14:textId="77777777" w:rsidR="00255189" w:rsidRPr="003802BD"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802BD">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802BD">
        <w:rPr>
          <w:rFonts w:ascii="Palatino Linotype" w:eastAsiaTheme="minorEastAsia" w:hAnsi="Palatino Linotype"/>
          <w:color w:val="000000" w:themeColor="text1"/>
          <w:sz w:val="24"/>
          <w:szCs w:val="24"/>
          <w:lang w:val="es-ES_tradnl" w:eastAsia="es-ES"/>
        </w:rPr>
        <w:t xml:space="preserve">la fracción III del numeral Segundo de los </w:t>
      </w:r>
      <w:r w:rsidRPr="003802BD">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802BD">
        <w:rPr>
          <w:rFonts w:ascii="Palatino Linotype" w:eastAsiaTheme="minorEastAsia" w:hAnsi="Palatino Linotype"/>
          <w:color w:val="000000" w:themeColor="text1"/>
          <w:sz w:val="24"/>
          <w:szCs w:val="24"/>
          <w:lang w:val="es-ES_tradnl" w:eastAsia="es-ES"/>
        </w:rPr>
        <w:t xml:space="preserve"> </w:t>
      </w:r>
      <w:r w:rsidRPr="003802BD">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6CF958F"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4A95469"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F18023B" w14:textId="77777777" w:rsidR="00255189" w:rsidRPr="003802BD"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371A7337"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CC2E065" w14:textId="77777777" w:rsidR="00255189" w:rsidRPr="003802BD"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2B274D3F" w14:textId="77777777" w:rsidR="00255189" w:rsidRPr="003802BD"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55" w:name="_Toc485631705"/>
      <w:bookmarkStart w:id="156" w:name="_Toc500756715"/>
      <w:bookmarkStart w:id="157" w:name="_Toc536691783"/>
      <w:bookmarkStart w:id="158" w:name="_Toc64909894"/>
      <w:bookmarkStart w:id="159" w:name="_Toc64910181"/>
      <w:bookmarkStart w:id="160" w:name="_Toc64912068"/>
      <w:bookmarkStart w:id="161" w:name="_Toc66185216"/>
      <w:r w:rsidRPr="003802BD">
        <w:rPr>
          <w:rFonts w:ascii="Palatino Linotype" w:eastAsiaTheme="majorEastAsia" w:hAnsi="Palatino Linotype" w:cstheme="majorBidi"/>
          <w:b/>
          <w:color w:val="000000" w:themeColor="text1"/>
          <w:sz w:val="24"/>
          <w:szCs w:val="24"/>
        </w:rPr>
        <w:t>Requisitos de fondo del acuerdo de clasificación.</w:t>
      </w:r>
      <w:bookmarkEnd w:id="155"/>
      <w:bookmarkEnd w:id="156"/>
      <w:bookmarkEnd w:id="157"/>
      <w:bookmarkEnd w:id="158"/>
      <w:bookmarkEnd w:id="159"/>
      <w:bookmarkEnd w:id="160"/>
      <w:bookmarkEnd w:id="161"/>
    </w:p>
    <w:p w14:paraId="1DCB3977"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86839F6"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3802BD">
        <w:rPr>
          <w:rFonts w:ascii="Palatino Linotype" w:eastAsiaTheme="minorEastAsia" w:hAnsi="Palatino Linotype" w:cs="Arial"/>
          <w:color w:val="000000" w:themeColor="text1"/>
          <w:sz w:val="24"/>
          <w:szCs w:val="24"/>
          <w:lang w:val="es-ES_tradnl" w:eastAsia="es-ES"/>
        </w:rPr>
        <w:t>Generales,  al</w:t>
      </w:r>
      <w:proofErr w:type="gramEnd"/>
      <w:r w:rsidRPr="003802BD">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718460E4" w14:textId="77777777" w:rsidR="00255189" w:rsidRPr="003802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E85F273"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3802BD">
        <w:rPr>
          <w:rFonts w:ascii="Palatino Linotype" w:eastAsiaTheme="minorEastAsia" w:hAnsi="Palatino Linotype"/>
          <w:color w:val="000000" w:themeColor="text1"/>
          <w:sz w:val="24"/>
          <w:szCs w:val="24"/>
          <w:lang w:val="es-ES_tradnl" w:eastAsia="es-ES"/>
        </w:rPr>
        <w:t>que</w:t>
      </w:r>
      <w:proofErr w:type="gramEnd"/>
      <w:r w:rsidRPr="003802BD">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B32E12" w14:textId="77777777" w:rsidR="00255189" w:rsidRPr="003802BD"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BFB51F7" w14:textId="77777777" w:rsidR="00255189" w:rsidRPr="003802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02BD">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3802BD">
        <w:rPr>
          <w:rFonts w:ascii="Palatino Linotype" w:eastAsia="Times New Roman" w:hAnsi="Palatino Linotype" w:cs="Arial"/>
          <w:color w:val="000000" w:themeColor="text1"/>
          <w:sz w:val="24"/>
          <w:szCs w:val="24"/>
          <w:lang w:val="es-ES_tradnl" w:eastAsia="es-MX"/>
        </w:rPr>
        <w:lastRenderedPageBreak/>
        <w:t xml:space="preserve">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802BD">
        <w:rPr>
          <w:rFonts w:ascii="Palatino Linotype" w:eastAsia="Times New Roman" w:hAnsi="Palatino Linotype" w:cs="Arial"/>
          <w:color w:val="000000" w:themeColor="text1"/>
          <w:sz w:val="24"/>
          <w:szCs w:val="24"/>
          <w:lang w:val="es-ES_tradnl" w:eastAsia="es-MX"/>
        </w:rPr>
        <w:t>hecho....</w:t>
      </w:r>
      <w:proofErr w:type="gramEnd"/>
      <w:r w:rsidRPr="003802BD">
        <w:rPr>
          <w:rFonts w:ascii="Palatino Linotype" w:eastAsia="Times New Roman" w:hAnsi="Palatino Linotype" w:cs="Arial"/>
          <w:color w:val="000000" w:themeColor="text1"/>
          <w:sz w:val="24"/>
          <w:szCs w:val="24"/>
          <w:lang w:val="es-ES_tradnl" w:eastAsia="es-MX"/>
        </w:rPr>
        <w:t>”.</w:t>
      </w:r>
      <w:r w:rsidRPr="003802BD">
        <w:rPr>
          <w:rFonts w:ascii="Palatino Linotype" w:eastAsia="Times New Roman" w:hAnsi="Palatino Linotype" w:cs="Arial"/>
          <w:color w:val="000000" w:themeColor="text1"/>
          <w:sz w:val="24"/>
          <w:szCs w:val="24"/>
          <w:vertAlign w:val="superscript"/>
          <w:lang w:val="es-ES_tradnl" w:eastAsia="es-MX"/>
        </w:rPr>
        <w:footnoteReference w:id="11"/>
      </w:r>
    </w:p>
    <w:p w14:paraId="33843A16" w14:textId="77777777" w:rsidR="00255189" w:rsidRPr="003802BD"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2B53129" w14:textId="77777777" w:rsidR="00255189" w:rsidRPr="003802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02BD">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2C2BE390" w14:textId="77777777" w:rsidR="00255189" w:rsidRPr="003802BD"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2AC5D3EB" w14:textId="77777777" w:rsidR="00255189" w:rsidRPr="003802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02BD">
        <w:rPr>
          <w:rFonts w:ascii="Palatino Linotype" w:eastAsiaTheme="minorEastAsia" w:hAnsi="Palatino Linotype" w:cs="Arial"/>
          <w:b/>
          <w:i/>
          <w:color w:val="000000" w:themeColor="text1"/>
          <w:lang w:val="es-ES_tradnl" w:eastAsia="es-ES"/>
        </w:rPr>
        <w:t>FUNDAMENTACIÓN Y MOTIVACIÓN.</w:t>
      </w:r>
      <w:r w:rsidRPr="003802BD">
        <w:rPr>
          <w:rFonts w:ascii="Palatino Linotype" w:eastAsiaTheme="minorEastAsia" w:hAnsi="Palatino Linotype" w:cs="Arial"/>
          <w:i/>
          <w:color w:val="000000" w:themeColor="text1"/>
          <w:lang w:val="es-ES_tradnl" w:eastAsia="es-ES"/>
        </w:rPr>
        <w:t xml:space="preserve"> La </w:t>
      </w:r>
      <w:r w:rsidRPr="003802BD">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802BD">
        <w:rPr>
          <w:rFonts w:ascii="Palatino Linotype" w:eastAsiaTheme="minorEastAsia" w:hAnsi="Palatino Linotype" w:cs="Arial"/>
          <w:i/>
          <w:color w:val="000000" w:themeColor="text1"/>
          <w:lang w:val="es-ES_tradnl" w:eastAsia="es-ES"/>
        </w:rPr>
        <w:t>.</w:t>
      </w:r>
    </w:p>
    <w:p w14:paraId="025FB897" w14:textId="77777777" w:rsidR="00255189" w:rsidRPr="003802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02BD">
        <w:rPr>
          <w:rFonts w:ascii="Palatino Linotype" w:eastAsiaTheme="minorEastAsia" w:hAnsi="Palatino Linotype" w:cs="Arial"/>
          <w:i/>
          <w:color w:val="000000" w:themeColor="text1"/>
          <w:lang w:val="es-ES_tradnl" w:eastAsia="es-ES"/>
        </w:rPr>
        <w:t>SEGUNDO TRIBUNAL COLEGIADO DEL SEXTO CIRCUITO.</w:t>
      </w:r>
    </w:p>
    <w:p w14:paraId="2D3920A5" w14:textId="77777777" w:rsidR="00255189" w:rsidRPr="003802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02BD">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03A61EBB" w14:textId="77777777" w:rsidR="00255189" w:rsidRPr="003802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02BD">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16F5ACAD" w14:textId="77777777" w:rsidR="00255189" w:rsidRPr="003802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02BD">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69EE19EC" w14:textId="77777777" w:rsidR="00255189" w:rsidRPr="003802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02BD">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14:paraId="6E6571F6" w14:textId="77777777" w:rsidR="00255189" w:rsidRPr="003802BD"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802BD">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3802BD">
        <w:rPr>
          <w:rFonts w:ascii="Palatino Linotype" w:eastAsiaTheme="minorEastAsia" w:hAnsi="Palatino Linotype" w:cs="Arial"/>
          <w:i/>
          <w:color w:val="000000" w:themeColor="text1"/>
          <w:lang w:val="es-ES_tradnl" w:eastAsia="es-ES"/>
        </w:rPr>
        <w:t>Baigts</w:t>
      </w:r>
      <w:proofErr w:type="spellEnd"/>
      <w:r w:rsidRPr="003802BD">
        <w:rPr>
          <w:rFonts w:ascii="Palatino Linotype" w:eastAsiaTheme="minorEastAsia" w:hAnsi="Palatino Linotype" w:cs="Arial"/>
          <w:i/>
          <w:color w:val="000000" w:themeColor="text1"/>
          <w:lang w:val="es-ES_tradnl" w:eastAsia="es-ES"/>
        </w:rPr>
        <w:t xml:space="preserve"> Muñoz.</w:t>
      </w:r>
      <w:r w:rsidRPr="003802BD">
        <w:rPr>
          <w:rFonts w:ascii="Palatino Linotype" w:eastAsiaTheme="minorEastAsia" w:hAnsi="Palatino Linotype" w:cs="Arial"/>
          <w:i/>
          <w:color w:val="000000" w:themeColor="text1"/>
          <w:vertAlign w:val="superscript"/>
          <w:lang w:val="es-ES_tradnl" w:eastAsia="es-ES"/>
        </w:rPr>
        <w:footnoteReference w:id="12"/>
      </w:r>
    </w:p>
    <w:p w14:paraId="44D1D48A" w14:textId="77777777" w:rsidR="00255189" w:rsidRPr="003802BD"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40D39ACF" w14:textId="77777777" w:rsidR="00255189" w:rsidRPr="003802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02BD">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0E6C787" w14:textId="77777777" w:rsidR="00255189" w:rsidRPr="003802BD"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0812EBC" w14:textId="77777777" w:rsidR="00255189" w:rsidRPr="003802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02BD">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6EA879C" w14:textId="77777777" w:rsidR="00255189" w:rsidRPr="003802BD"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E61570C" w14:textId="77777777" w:rsidR="00255189" w:rsidRPr="003802BD"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802BD">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1755319E" w14:textId="77777777" w:rsidR="00255189" w:rsidRPr="003802BD"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A5D2E1A"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3BE5BA9" w14:textId="77777777" w:rsidR="00255189" w:rsidRPr="003802BD"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62" w:name="_Toc485631706"/>
      <w:bookmarkStart w:id="163" w:name="_Toc500756716"/>
      <w:bookmarkStart w:id="164" w:name="_Toc536691784"/>
      <w:bookmarkStart w:id="165" w:name="_Toc64909895"/>
      <w:bookmarkStart w:id="166" w:name="_Toc64910182"/>
      <w:bookmarkStart w:id="167" w:name="_Toc64912069"/>
      <w:bookmarkStart w:id="168" w:name="_Toc66185217"/>
      <w:r w:rsidRPr="003802BD">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62"/>
      <w:bookmarkEnd w:id="163"/>
      <w:bookmarkEnd w:id="164"/>
      <w:bookmarkEnd w:id="165"/>
      <w:bookmarkEnd w:id="166"/>
      <w:bookmarkEnd w:id="167"/>
      <w:bookmarkEnd w:id="168"/>
      <w:r w:rsidRPr="003802BD">
        <w:rPr>
          <w:rFonts w:ascii="Palatino Linotype" w:eastAsiaTheme="majorEastAsia" w:hAnsi="Palatino Linotype" w:cstheme="majorBidi"/>
          <w:b/>
          <w:color w:val="000000" w:themeColor="text1"/>
          <w:sz w:val="24"/>
          <w:szCs w:val="24"/>
        </w:rPr>
        <w:t xml:space="preserve"> </w:t>
      </w:r>
    </w:p>
    <w:p w14:paraId="58CF2F6B" w14:textId="77777777" w:rsidR="00255189" w:rsidRPr="003802BD"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eastAsia="es-ES"/>
        </w:rPr>
      </w:pPr>
    </w:p>
    <w:p w14:paraId="1F5B1196" w14:textId="77777777" w:rsidR="00255189" w:rsidRPr="003802BD"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69" w:name="_Toc485631707"/>
      <w:bookmarkStart w:id="170" w:name="_Toc500756717"/>
      <w:bookmarkStart w:id="171" w:name="_Toc536691785"/>
      <w:bookmarkStart w:id="172" w:name="_Toc64909896"/>
      <w:bookmarkStart w:id="173" w:name="_Toc64910183"/>
      <w:bookmarkStart w:id="174" w:name="_Toc64912070"/>
      <w:bookmarkStart w:id="175" w:name="_Toc66185218"/>
      <w:r w:rsidRPr="003802BD">
        <w:rPr>
          <w:rFonts w:ascii="Palatino Linotype" w:eastAsiaTheme="majorEastAsia" w:hAnsi="Palatino Linotype" w:cstheme="majorBidi"/>
          <w:b/>
          <w:color w:val="000000" w:themeColor="text1"/>
          <w:sz w:val="24"/>
          <w:szCs w:val="24"/>
          <w:lang w:val="es-ES_tradnl" w:eastAsia="es-ES"/>
        </w:rPr>
        <w:t>La fundamentación específica.</w:t>
      </w:r>
      <w:bookmarkEnd w:id="169"/>
      <w:bookmarkEnd w:id="170"/>
      <w:bookmarkEnd w:id="171"/>
      <w:bookmarkEnd w:id="172"/>
      <w:bookmarkEnd w:id="173"/>
      <w:bookmarkEnd w:id="174"/>
      <w:bookmarkEnd w:id="175"/>
    </w:p>
    <w:p w14:paraId="03BE68AF" w14:textId="77777777" w:rsidR="00255189" w:rsidRPr="003802BD"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AC2B619"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802BD">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3802BD">
        <w:rPr>
          <w:rFonts w:ascii="Palatino Linotype" w:eastAsiaTheme="minorEastAsia" w:hAnsi="Palatino Linotype" w:cs="Arial"/>
          <w:color w:val="000000" w:themeColor="text1"/>
          <w:sz w:val="24"/>
          <w:szCs w:val="24"/>
          <w:lang w:val="es-ES_tradnl" w:eastAsia="es-ES"/>
        </w:rPr>
        <w:t>autoreferencial</w:t>
      </w:r>
      <w:proofErr w:type="spellEnd"/>
      <w:r w:rsidRPr="003802BD">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5AD0C395" w14:textId="77777777" w:rsidR="00255189" w:rsidRPr="003802BD"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5EC178E" w14:textId="77777777" w:rsidR="00255189" w:rsidRPr="003802BD"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76" w:name="_Toc485631708"/>
      <w:bookmarkStart w:id="177" w:name="_Toc500756718"/>
      <w:bookmarkStart w:id="178" w:name="_Toc536691786"/>
      <w:bookmarkStart w:id="179" w:name="_Toc64909897"/>
      <w:bookmarkStart w:id="180" w:name="_Toc64910184"/>
      <w:bookmarkStart w:id="181" w:name="_Toc64912071"/>
      <w:bookmarkStart w:id="182" w:name="_Toc66185219"/>
      <w:r w:rsidRPr="003802BD">
        <w:rPr>
          <w:rFonts w:ascii="Palatino Linotype" w:eastAsiaTheme="majorEastAsia" w:hAnsi="Palatino Linotype" w:cstheme="majorBidi"/>
          <w:b/>
          <w:color w:val="000000" w:themeColor="text1"/>
          <w:sz w:val="24"/>
          <w:szCs w:val="24"/>
          <w:lang w:val="es-ES_tradnl" w:eastAsia="es-ES"/>
        </w:rPr>
        <w:t>La prueba de daño.</w:t>
      </w:r>
      <w:bookmarkEnd w:id="176"/>
      <w:bookmarkEnd w:id="177"/>
      <w:bookmarkEnd w:id="178"/>
      <w:bookmarkEnd w:id="179"/>
      <w:bookmarkEnd w:id="180"/>
      <w:bookmarkEnd w:id="181"/>
      <w:bookmarkEnd w:id="182"/>
    </w:p>
    <w:p w14:paraId="1D504FB2" w14:textId="77777777" w:rsidR="00255189" w:rsidRPr="003802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D0E207B"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3802BD">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200C6BC" w14:textId="77777777" w:rsidR="00255189" w:rsidRPr="003802BD"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2D4C8AD"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3802BD">
        <w:rPr>
          <w:rFonts w:ascii="Palatino Linotype" w:eastAsiaTheme="minorEastAsia" w:hAnsi="Palatino Linotype"/>
          <w:color w:val="000000" w:themeColor="text1"/>
          <w:sz w:val="24"/>
          <w:szCs w:val="24"/>
          <w:lang w:val="es-ES_tradnl" w:eastAsia="es-ES"/>
        </w:rPr>
        <w:t>la razones objetivas</w:t>
      </w:r>
      <w:proofErr w:type="gramEnd"/>
      <w:r w:rsidRPr="003802BD">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78237F65" w14:textId="77777777" w:rsidR="00255189" w:rsidRPr="003802BD"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4DB2AC6" w14:textId="77777777" w:rsidR="00255189" w:rsidRPr="003802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802BD">
        <w:rPr>
          <w:rFonts w:ascii="Palatino Linotype" w:eastAsiaTheme="minorEastAsia" w:hAnsi="Palatino Linotype" w:cs="Bookman Old Style"/>
          <w:bCs/>
          <w:i/>
          <w:color w:val="000000" w:themeColor="text1"/>
          <w:sz w:val="24"/>
          <w:szCs w:val="24"/>
          <w:lang w:val="es-ES_tradnl" w:eastAsia="es-ES"/>
        </w:rPr>
        <w:t xml:space="preserve">I. </w:t>
      </w:r>
      <w:r w:rsidRPr="003802BD">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6704A2C1" w14:textId="77777777" w:rsidR="00255189" w:rsidRPr="003802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802BD">
        <w:rPr>
          <w:rFonts w:ascii="Palatino Linotype" w:eastAsiaTheme="minorEastAsia" w:hAnsi="Palatino Linotype" w:cs="Bookman Old Style"/>
          <w:bCs/>
          <w:i/>
          <w:color w:val="000000" w:themeColor="text1"/>
          <w:sz w:val="24"/>
          <w:szCs w:val="24"/>
          <w:lang w:val="es-ES_tradnl" w:eastAsia="es-ES"/>
        </w:rPr>
        <w:t xml:space="preserve">II. </w:t>
      </w:r>
      <w:r w:rsidRPr="003802BD">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37E4A220" w14:textId="77777777" w:rsidR="00255189" w:rsidRPr="003802BD"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802BD">
        <w:rPr>
          <w:rFonts w:ascii="Palatino Linotype" w:eastAsiaTheme="minorEastAsia" w:hAnsi="Palatino Linotype" w:cs="Bookman Old Style"/>
          <w:bCs/>
          <w:i/>
          <w:color w:val="000000" w:themeColor="text1"/>
          <w:sz w:val="24"/>
          <w:szCs w:val="24"/>
          <w:lang w:val="es-ES_tradnl" w:eastAsia="es-ES"/>
        </w:rPr>
        <w:t xml:space="preserve">III. </w:t>
      </w:r>
      <w:r w:rsidRPr="003802BD">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592C8190" w14:textId="77777777" w:rsidR="004650C6" w:rsidRPr="003802BD"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802BD">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3802BD">
        <w:rPr>
          <w:rFonts w:ascii="Palatino Linotype" w:hAnsi="Palatino Linotype" w:cs="Times New Roman"/>
          <w:color w:val="000000" w:themeColor="text1"/>
          <w:sz w:val="24"/>
          <w:szCs w:val="24"/>
          <w:lang w:val="es-ES_tradnl" w:eastAsia="es-ES_tradnl"/>
        </w:rPr>
        <w:t>que</w:t>
      </w:r>
      <w:proofErr w:type="gramEnd"/>
      <w:r w:rsidRPr="003802BD">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3802BD">
        <w:rPr>
          <w:rFonts w:ascii="Palatino Linotype" w:hAnsi="Palatino Linotype" w:cs="Times New Roman"/>
          <w:color w:val="000000" w:themeColor="text1"/>
          <w:sz w:val="24"/>
          <w:szCs w:val="24"/>
          <w:vertAlign w:val="superscript"/>
          <w:lang w:val="es-ES_tradnl" w:eastAsia="es-ES_tradnl"/>
        </w:rPr>
        <w:footnoteReference w:id="13"/>
      </w:r>
      <w:r w:rsidRPr="003802BD">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802BD">
        <w:rPr>
          <w:rFonts w:ascii="Palatino Linotype" w:hAnsi="Palatino Linotype" w:cs="Times New Roman"/>
          <w:color w:val="000000" w:themeColor="text1"/>
          <w:sz w:val="24"/>
          <w:szCs w:val="24"/>
          <w:vertAlign w:val="superscript"/>
          <w:lang w:val="es-ES_tradnl" w:eastAsia="es-ES_tradnl"/>
        </w:rPr>
        <w:footnoteReference w:id="14"/>
      </w:r>
      <w:r w:rsidRPr="003802BD">
        <w:rPr>
          <w:rFonts w:ascii="Palatino Linotype" w:hAnsi="Palatino Linotype" w:cs="Times New Roman"/>
          <w:color w:val="000000" w:themeColor="text1"/>
          <w:sz w:val="24"/>
          <w:szCs w:val="24"/>
          <w:lang w:val="es-ES_tradnl" w:eastAsia="es-ES_tradnl"/>
        </w:rPr>
        <w:t>, mientras que según el Diccionario de la Lengua Española, lo real es</w:t>
      </w:r>
      <w:r w:rsidRPr="003802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802BD">
        <w:rPr>
          <w:rFonts w:ascii="Palatino Linotype" w:eastAsia="Times New Roman" w:hAnsi="Palatino Linotype" w:cs="Times New Roman"/>
          <w:color w:val="000000" w:themeColor="text1"/>
          <w:sz w:val="24"/>
          <w:szCs w:val="24"/>
          <w:lang w:val="es-ES_tradnl" w:eastAsia="es-ES_tradnl"/>
        </w:rPr>
        <w:t>(que</w:t>
      </w:r>
      <w:r w:rsidRPr="003802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802BD">
        <w:rPr>
          <w:rFonts w:ascii="Palatino Linotype" w:eastAsia="Times New Roman" w:hAnsi="Palatino Linotype" w:cs="Times New Roman"/>
          <w:color w:val="000000" w:themeColor="text1"/>
          <w:sz w:val="24"/>
          <w:szCs w:val="24"/>
          <w:lang w:val="es-ES_tradnl" w:eastAsia="es-ES_tradnl"/>
        </w:rPr>
        <w:t>tiene</w:t>
      </w:r>
      <w:r w:rsidRPr="003802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802BD">
        <w:rPr>
          <w:rFonts w:ascii="Palatino Linotype" w:eastAsia="Times New Roman" w:hAnsi="Palatino Linotype" w:cs="Times New Roman"/>
          <w:color w:val="000000" w:themeColor="text1"/>
          <w:sz w:val="24"/>
          <w:szCs w:val="24"/>
          <w:lang w:val="es-ES_tradnl" w:eastAsia="es-ES_tradnl"/>
        </w:rPr>
        <w:t>existencia</w:t>
      </w:r>
      <w:r w:rsidRPr="003802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802BD">
        <w:rPr>
          <w:rFonts w:ascii="Palatino Linotype" w:eastAsia="Times New Roman" w:hAnsi="Palatino Linotype" w:cs="Times New Roman"/>
          <w:color w:val="000000" w:themeColor="text1"/>
          <w:sz w:val="24"/>
          <w:szCs w:val="24"/>
          <w:lang w:val="es-ES_tradnl" w:eastAsia="es-ES_tradnl"/>
        </w:rPr>
        <w:t>objetiva”,</w:t>
      </w:r>
      <w:r w:rsidRPr="003802BD">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3802BD">
        <w:rPr>
          <w:rFonts w:ascii="Palatino Linotype" w:eastAsia="Times New Roman" w:hAnsi="Palatino Linotype" w:cs="Times New Roman"/>
          <w:color w:val="000000" w:themeColor="text1"/>
          <w:sz w:val="24"/>
          <w:szCs w:val="24"/>
          <w:lang w:val="es-ES_tradnl" w:eastAsia="es-ES_tradnl"/>
        </w:rPr>
        <w:t xml:space="preserve"> </w:t>
      </w:r>
      <w:r w:rsidRPr="003802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3802BD">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3802BD">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3802B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802BD">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802BD">
          <w:rPr>
            <w:rFonts w:ascii="Palatino Linotype" w:hAnsi="Palatino Linotype"/>
            <w:color w:val="000000" w:themeColor="text1"/>
            <w:sz w:val="24"/>
            <w:szCs w:val="24"/>
          </w:rPr>
          <w:t>enseñar</w:t>
        </w:r>
      </w:hyperlink>
      <w:r w:rsidRPr="003802BD">
        <w:rPr>
          <w:rFonts w:ascii="Palatino Linotype" w:hAnsi="Palatino Linotype"/>
          <w:color w:val="000000" w:themeColor="text1"/>
          <w:sz w:val="24"/>
          <w:szCs w:val="24"/>
        </w:rPr>
        <w:t xml:space="preserve"> mostrar o exponer algo)”.</w:t>
      </w:r>
      <w:r w:rsidRPr="003802BD">
        <w:rPr>
          <w:rFonts w:ascii="Palatino Linotype" w:hAnsi="Palatino Linotype"/>
          <w:color w:val="000000" w:themeColor="text1"/>
          <w:sz w:val="24"/>
          <w:szCs w:val="24"/>
          <w:vertAlign w:val="superscript"/>
        </w:rPr>
        <w:footnoteReference w:id="17"/>
      </w:r>
      <w:r w:rsidRPr="003802BD">
        <w:rPr>
          <w:rFonts w:ascii="Palatino Linotype" w:hAnsi="Palatino Linotype"/>
          <w:color w:val="000000" w:themeColor="text1"/>
          <w:sz w:val="24"/>
          <w:szCs w:val="24"/>
        </w:rPr>
        <w:t xml:space="preserve"> Mientras que lo identificable es lo que puede ser identificado,</w:t>
      </w:r>
      <w:r w:rsidRPr="003802BD">
        <w:rPr>
          <w:rFonts w:ascii="Palatino Linotype" w:hAnsi="Palatino Linotype"/>
          <w:color w:val="000000" w:themeColor="text1"/>
          <w:sz w:val="24"/>
          <w:szCs w:val="24"/>
          <w:vertAlign w:val="superscript"/>
        </w:rPr>
        <w:footnoteReference w:id="18"/>
      </w:r>
      <w:r w:rsidRPr="003802BD">
        <w:rPr>
          <w:rFonts w:ascii="Palatino Linotype" w:hAnsi="Palatino Linotype"/>
          <w:color w:val="000000" w:themeColor="text1"/>
          <w:sz w:val="24"/>
          <w:szCs w:val="24"/>
        </w:rPr>
        <w:t xml:space="preserve"> esto es,</w:t>
      </w:r>
      <w:r w:rsidRPr="003802BD">
        <w:rPr>
          <w:rFonts w:ascii="Palatino Linotype" w:hAnsi="Palatino Linotype"/>
          <w:color w:val="000000" w:themeColor="text1"/>
          <w:sz w:val="24"/>
          <w:szCs w:val="24"/>
          <w:lang w:val="es-ES_tradnl" w:eastAsia="es-ES_tradnl"/>
        </w:rPr>
        <w:t xml:space="preserve"> “(dar los datos necesarios para ser reconocido”.</w:t>
      </w:r>
      <w:r w:rsidRPr="003802BD">
        <w:rPr>
          <w:rFonts w:ascii="Palatino Linotype" w:hAnsi="Palatino Linotype"/>
          <w:color w:val="000000" w:themeColor="text1"/>
          <w:sz w:val="24"/>
          <w:szCs w:val="24"/>
          <w:vertAlign w:val="superscript"/>
          <w:lang w:val="es-ES_tradnl" w:eastAsia="es-ES_tradnl"/>
        </w:rPr>
        <w:footnoteReference w:id="19"/>
      </w:r>
    </w:p>
    <w:p w14:paraId="1B734649"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05C113F" w14:textId="77777777" w:rsidR="00255189" w:rsidRPr="003802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70E769A"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60E8CE2E" w14:textId="77777777" w:rsidR="00255189" w:rsidRPr="003802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E3AAB8D"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802BD">
        <w:rPr>
          <w:rFonts w:ascii="Palatino Linotype" w:eastAsiaTheme="minorEastAsia" w:hAnsi="Palatino Linotype"/>
          <w:color w:val="000000" w:themeColor="text1"/>
          <w:sz w:val="24"/>
          <w:szCs w:val="24"/>
          <w:vertAlign w:val="superscript"/>
          <w:lang w:val="es-ES_tradnl" w:eastAsia="es-ES"/>
        </w:rPr>
        <w:footnoteReference w:id="20"/>
      </w:r>
      <w:r w:rsidRPr="003802BD">
        <w:rPr>
          <w:rFonts w:ascii="Palatino Linotype" w:eastAsiaTheme="minorEastAsia" w:hAnsi="Palatino Linotype"/>
          <w:color w:val="000000" w:themeColor="text1"/>
          <w:sz w:val="24"/>
          <w:szCs w:val="24"/>
          <w:lang w:val="es-ES_tradnl" w:eastAsia="es-ES"/>
        </w:rPr>
        <w:t xml:space="preserve">, siguiendo el principio de ponderación </w:t>
      </w:r>
      <w:r w:rsidRPr="003802BD">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3802BD">
        <w:rPr>
          <w:rFonts w:ascii="Palatino Linotype" w:eastAsiaTheme="minorEastAsia" w:hAnsi="Palatino Linotype"/>
          <w:color w:val="000000" w:themeColor="text1"/>
          <w:sz w:val="24"/>
          <w:szCs w:val="24"/>
          <w:vertAlign w:val="superscript"/>
          <w:lang w:val="es-ES_tradnl" w:eastAsia="es-ES"/>
        </w:rPr>
        <w:footnoteReference w:id="21"/>
      </w:r>
      <w:r w:rsidRPr="003802BD">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BD42F32" w14:textId="77777777" w:rsidR="00255189" w:rsidRPr="003802BD"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6234503" w14:textId="77777777" w:rsidR="00255189" w:rsidRPr="003802BD"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83" w:name="_Toc485631709"/>
      <w:bookmarkStart w:id="184" w:name="_Toc500756719"/>
      <w:bookmarkStart w:id="185" w:name="_Toc536691787"/>
      <w:bookmarkStart w:id="186" w:name="_Toc64909898"/>
      <w:bookmarkStart w:id="187" w:name="_Toc64910185"/>
      <w:bookmarkStart w:id="188" w:name="_Toc64912072"/>
      <w:bookmarkStart w:id="189" w:name="_Toc66185220"/>
      <w:r w:rsidRPr="003802BD">
        <w:rPr>
          <w:rFonts w:ascii="Palatino Linotype" w:eastAsiaTheme="majorEastAsia" w:hAnsi="Palatino Linotype" w:cstheme="majorBidi"/>
          <w:b/>
          <w:color w:val="000000" w:themeColor="text1"/>
          <w:sz w:val="24"/>
          <w:szCs w:val="24"/>
        </w:rPr>
        <w:t>La clasificación de la información reservada debe ser de manera temporal.</w:t>
      </w:r>
      <w:bookmarkEnd w:id="183"/>
      <w:bookmarkEnd w:id="184"/>
      <w:bookmarkEnd w:id="185"/>
      <w:bookmarkEnd w:id="186"/>
      <w:bookmarkEnd w:id="187"/>
      <w:bookmarkEnd w:id="188"/>
      <w:bookmarkEnd w:id="189"/>
    </w:p>
    <w:p w14:paraId="721B789A" w14:textId="77777777" w:rsidR="00255189" w:rsidRPr="003802BD"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22EE9718"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62743F8" w14:textId="77777777" w:rsidR="00255189" w:rsidRPr="003802BD"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B67492D"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46F1325" w14:textId="77777777" w:rsidR="00255189" w:rsidRPr="003802BD"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43E5D71"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7937A37" w14:textId="77777777" w:rsidR="00255189" w:rsidRPr="003802BD"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2FC4525E"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De</w:t>
      </w:r>
      <w:r w:rsidRPr="003802BD">
        <w:rPr>
          <w:rFonts w:ascii="Palatino Linotype" w:eastAsiaTheme="minorEastAsia" w:hAnsi="Palatino Linotype"/>
          <w:b/>
          <w:color w:val="000000" w:themeColor="text1"/>
          <w:sz w:val="24"/>
          <w:szCs w:val="24"/>
          <w:lang w:val="es-ES_tradnl" w:eastAsia="es-ES"/>
        </w:rPr>
        <w:t xml:space="preserve"> </w:t>
      </w:r>
      <w:r w:rsidRPr="003802BD">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998B771" w14:textId="77777777" w:rsidR="00255189" w:rsidRPr="003802BD"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2C234FB" w14:textId="77777777" w:rsidR="00255189" w:rsidRPr="003802BD"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3802BD">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14:paraId="3F774D3C" w14:textId="77777777" w:rsidR="00255189" w:rsidRPr="003802BD"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5EDADEA5" w14:textId="77777777" w:rsidR="00255189" w:rsidRPr="003802BD"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90" w:name="_Toc485631710"/>
      <w:bookmarkStart w:id="191" w:name="_Toc500756720"/>
      <w:bookmarkStart w:id="192" w:name="_Toc536691788"/>
      <w:bookmarkStart w:id="193" w:name="_Toc64909899"/>
      <w:bookmarkStart w:id="194" w:name="_Toc64910186"/>
      <w:bookmarkStart w:id="195" w:name="_Toc64912073"/>
      <w:bookmarkStart w:id="196" w:name="_Toc66185221"/>
      <w:r w:rsidRPr="003802BD">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90"/>
      <w:bookmarkEnd w:id="191"/>
      <w:bookmarkEnd w:id="192"/>
      <w:bookmarkEnd w:id="193"/>
      <w:bookmarkEnd w:id="194"/>
      <w:bookmarkEnd w:id="195"/>
      <w:bookmarkEnd w:id="196"/>
    </w:p>
    <w:p w14:paraId="0D9C56B5" w14:textId="77777777" w:rsidR="00255189" w:rsidRPr="003802BD"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3802BD">
        <w:rPr>
          <w:rFonts w:ascii="Palatino Linotype" w:hAnsi="Palatino Linotype"/>
          <w:color w:val="000000" w:themeColor="text1"/>
          <w:sz w:val="24"/>
          <w:szCs w:val="24"/>
        </w:rPr>
        <w:t xml:space="preserve">Los artículos 148 y 120 de la Ley Estatal y de la Ley General, respectivamente, establecen </w:t>
      </w:r>
      <w:proofErr w:type="gramStart"/>
      <w:r w:rsidRPr="003802BD">
        <w:rPr>
          <w:rFonts w:ascii="Palatino Linotype" w:hAnsi="Palatino Linotype"/>
          <w:color w:val="000000" w:themeColor="text1"/>
          <w:sz w:val="24"/>
          <w:szCs w:val="24"/>
        </w:rPr>
        <w:t>que</w:t>
      </w:r>
      <w:proofErr w:type="gramEnd"/>
      <w:r w:rsidRPr="003802BD">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41B70D69" w14:textId="77777777" w:rsidR="00255189" w:rsidRPr="003802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802BD">
        <w:rPr>
          <w:rFonts w:ascii="Palatino Linotype" w:eastAsia="Times New Roman" w:hAnsi="Palatino Linotype" w:cs="Times New Roman"/>
          <w:bCs/>
          <w:color w:val="000000" w:themeColor="text1"/>
          <w:sz w:val="24"/>
          <w:szCs w:val="24"/>
          <w:lang w:val="es-ES" w:eastAsia="es-ES"/>
        </w:rPr>
        <w:t>I.</w:t>
      </w:r>
      <w:r w:rsidRPr="003802BD">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268A3CB4" w14:textId="77777777" w:rsidR="00255189" w:rsidRPr="003802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802BD">
        <w:rPr>
          <w:rFonts w:ascii="Palatino Linotype" w:eastAsia="Times New Roman" w:hAnsi="Palatino Linotype" w:cs="Times New Roman"/>
          <w:bCs/>
          <w:color w:val="000000" w:themeColor="text1"/>
          <w:sz w:val="24"/>
          <w:szCs w:val="24"/>
          <w:lang w:val="es-ES" w:eastAsia="es-ES"/>
        </w:rPr>
        <w:t xml:space="preserve">II. </w:t>
      </w:r>
      <w:r w:rsidRPr="003802BD">
        <w:rPr>
          <w:rFonts w:ascii="Palatino Linotype" w:eastAsia="Times New Roman" w:hAnsi="Palatino Linotype" w:cs="Times New Roman"/>
          <w:color w:val="000000" w:themeColor="text1"/>
          <w:sz w:val="24"/>
          <w:szCs w:val="24"/>
          <w:lang w:val="es-ES" w:eastAsia="es-ES"/>
        </w:rPr>
        <w:t>Por Ley tenga el carácter de pública;</w:t>
      </w:r>
    </w:p>
    <w:p w14:paraId="20478AC7" w14:textId="77777777" w:rsidR="00255189" w:rsidRPr="003802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802BD">
        <w:rPr>
          <w:rFonts w:ascii="Palatino Linotype" w:eastAsia="Times New Roman" w:hAnsi="Palatino Linotype" w:cs="Times New Roman"/>
          <w:bCs/>
          <w:color w:val="000000" w:themeColor="text1"/>
          <w:sz w:val="24"/>
          <w:szCs w:val="24"/>
          <w:lang w:val="es-ES" w:eastAsia="es-ES"/>
        </w:rPr>
        <w:t xml:space="preserve">III. </w:t>
      </w:r>
      <w:r w:rsidRPr="003802BD">
        <w:rPr>
          <w:rFonts w:ascii="Palatino Linotype" w:eastAsia="Times New Roman" w:hAnsi="Palatino Linotype" w:cs="Times New Roman"/>
          <w:color w:val="000000" w:themeColor="text1"/>
          <w:sz w:val="24"/>
          <w:szCs w:val="24"/>
          <w:lang w:val="es-ES" w:eastAsia="es-ES"/>
        </w:rPr>
        <w:t xml:space="preserve">Exista una orden judicial; </w:t>
      </w:r>
    </w:p>
    <w:p w14:paraId="73A3AF69" w14:textId="77777777" w:rsidR="00255189" w:rsidRPr="003802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802BD">
        <w:rPr>
          <w:rFonts w:ascii="Palatino Linotype" w:eastAsia="Times New Roman" w:hAnsi="Palatino Linotype" w:cs="Times New Roman"/>
          <w:bCs/>
          <w:color w:val="000000" w:themeColor="text1"/>
          <w:sz w:val="24"/>
          <w:szCs w:val="24"/>
          <w:lang w:val="es-ES" w:eastAsia="es-ES"/>
        </w:rPr>
        <w:t xml:space="preserve">IV. </w:t>
      </w:r>
      <w:r w:rsidRPr="003802BD">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698D350B" w14:textId="77777777" w:rsidR="00255189" w:rsidRPr="003802BD"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802BD">
        <w:rPr>
          <w:rFonts w:ascii="Palatino Linotype" w:eastAsia="Times New Roman" w:hAnsi="Palatino Linotype" w:cs="Times New Roman"/>
          <w:bCs/>
          <w:color w:val="000000" w:themeColor="text1"/>
          <w:sz w:val="24"/>
          <w:szCs w:val="24"/>
          <w:lang w:val="es-ES" w:eastAsia="es-ES"/>
        </w:rPr>
        <w:t xml:space="preserve">V. </w:t>
      </w:r>
      <w:r w:rsidRPr="003802BD">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938E865" w14:textId="77777777" w:rsidR="00255189" w:rsidRPr="003802BD"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802BD">
        <w:rPr>
          <w:rFonts w:ascii="Palatino Linotype" w:hAnsi="Palatino Linotype"/>
          <w:color w:val="000000" w:themeColor="text1"/>
          <w:sz w:val="24"/>
          <w:szCs w:val="24"/>
        </w:rPr>
        <w:t>En</w:t>
      </w:r>
      <w:r w:rsidRPr="003802BD">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w:t>
      </w:r>
      <w:r w:rsidRPr="003802BD">
        <w:rPr>
          <w:rFonts w:ascii="Palatino Linotype" w:hAnsi="Palatino Linotype" w:cs="Times New Roman"/>
          <w:color w:val="000000" w:themeColor="text1"/>
          <w:sz w:val="24"/>
          <w:szCs w:val="24"/>
          <w:lang w:val="es-ES_tradnl" w:eastAsia="es-ES_tradnl"/>
        </w:rPr>
        <w:lastRenderedPageBreak/>
        <w:t xml:space="preserve">discutido la Suprema Corte de Justicia de la Nación, los servidores públicos nos encontramos sujetos a un régimen menor de protección. </w:t>
      </w:r>
    </w:p>
    <w:p w14:paraId="47385F21" w14:textId="77777777" w:rsidR="00255189" w:rsidRPr="003802BD"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802BD">
        <w:rPr>
          <w:rFonts w:ascii="Palatino Linotype" w:hAnsi="Palatino Linotype"/>
          <w:color w:val="000000" w:themeColor="text1"/>
          <w:sz w:val="24"/>
          <w:szCs w:val="24"/>
        </w:rPr>
        <w:t>Pero</w:t>
      </w:r>
      <w:r w:rsidRPr="003802B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8A6592B" w14:textId="77777777" w:rsidR="00255189" w:rsidRPr="003802BD"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00B79AD8" w14:textId="77777777" w:rsidR="00255189" w:rsidRPr="003802BD"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802BD">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EBC0A3E" w14:textId="77777777" w:rsidR="00255189" w:rsidRPr="003802BD"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802BD" w14:paraId="0FC67BC5" w14:textId="77777777" w:rsidTr="00255189">
        <w:tc>
          <w:tcPr>
            <w:tcW w:w="2155" w:type="dxa"/>
            <w:vMerge w:val="restart"/>
            <w:shd w:val="clear" w:color="auto" w:fill="D5DCE4" w:themeFill="text2" w:themeFillTint="33"/>
          </w:tcPr>
          <w:p w14:paraId="2EE1A1BA"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Requisitos previos</w:t>
            </w:r>
          </w:p>
        </w:tc>
        <w:tc>
          <w:tcPr>
            <w:tcW w:w="1759" w:type="dxa"/>
          </w:tcPr>
          <w:p w14:paraId="21061A33"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Los sujetos obligados determinan que la información actualiza alguno de los supuestos de clasificación:</w:t>
            </w:r>
          </w:p>
        </w:tc>
        <w:tc>
          <w:tcPr>
            <w:tcW w:w="2269" w:type="dxa"/>
          </w:tcPr>
          <w:p w14:paraId="0227EC83" w14:textId="77777777" w:rsidR="00255189" w:rsidRPr="003802BD" w:rsidRDefault="00255189" w:rsidP="00255189">
            <w:pPr>
              <w:jc w:val="both"/>
              <w:rPr>
                <w:rFonts w:ascii="Palatino Linotype" w:hAnsi="Palatino Linotype"/>
                <w:color w:val="000000" w:themeColor="text1"/>
              </w:rPr>
            </w:pPr>
          </w:p>
          <w:p w14:paraId="50A90E7B" w14:textId="77777777" w:rsidR="00255189" w:rsidRPr="003802BD" w:rsidRDefault="00255189" w:rsidP="00255189">
            <w:pPr>
              <w:jc w:val="both"/>
              <w:rPr>
                <w:rFonts w:ascii="Palatino Linotype" w:hAnsi="Palatino Linotype"/>
                <w:color w:val="000000" w:themeColor="text1"/>
              </w:rPr>
            </w:pPr>
          </w:p>
          <w:p w14:paraId="009D5F51" w14:textId="77777777" w:rsidR="00255189" w:rsidRPr="003802BD" w:rsidRDefault="00255189" w:rsidP="00255189">
            <w:pPr>
              <w:jc w:val="both"/>
              <w:rPr>
                <w:rFonts w:ascii="Palatino Linotype" w:hAnsi="Palatino Linotype"/>
                <w:color w:val="000000" w:themeColor="text1"/>
              </w:rPr>
            </w:pPr>
          </w:p>
          <w:p w14:paraId="305E51F6" w14:textId="77777777" w:rsidR="00255189" w:rsidRPr="003802BD" w:rsidRDefault="00255189" w:rsidP="00255189">
            <w:pPr>
              <w:numPr>
                <w:ilvl w:val="0"/>
                <w:numId w:val="24"/>
              </w:numPr>
              <w:contextualSpacing/>
              <w:jc w:val="both"/>
              <w:rPr>
                <w:rFonts w:ascii="Palatino Linotype" w:hAnsi="Palatino Linotype"/>
                <w:color w:val="000000" w:themeColor="text1"/>
              </w:rPr>
            </w:pPr>
            <w:r w:rsidRPr="003802BD">
              <w:rPr>
                <w:rFonts w:ascii="Palatino Linotype" w:hAnsi="Palatino Linotype"/>
                <w:color w:val="000000" w:themeColor="text1"/>
              </w:rPr>
              <w:t xml:space="preserve">Confidencialidad </w:t>
            </w:r>
          </w:p>
          <w:p w14:paraId="2D7B124D" w14:textId="77777777" w:rsidR="00255189" w:rsidRPr="003802BD" w:rsidRDefault="00255189" w:rsidP="00255189">
            <w:pPr>
              <w:numPr>
                <w:ilvl w:val="0"/>
                <w:numId w:val="24"/>
              </w:numPr>
              <w:contextualSpacing/>
              <w:jc w:val="both"/>
              <w:rPr>
                <w:rFonts w:ascii="Palatino Linotype" w:hAnsi="Palatino Linotype"/>
                <w:color w:val="000000" w:themeColor="text1"/>
              </w:rPr>
            </w:pPr>
            <w:r w:rsidRPr="003802BD">
              <w:rPr>
                <w:rFonts w:ascii="Palatino Linotype" w:hAnsi="Palatino Linotype"/>
                <w:color w:val="000000" w:themeColor="text1"/>
              </w:rPr>
              <w:t>Reserva</w:t>
            </w:r>
          </w:p>
        </w:tc>
        <w:tc>
          <w:tcPr>
            <w:tcW w:w="2268" w:type="dxa"/>
          </w:tcPr>
          <w:p w14:paraId="6579E156" w14:textId="77777777" w:rsidR="00255189" w:rsidRPr="003802BD" w:rsidRDefault="00255189" w:rsidP="00255189">
            <w:pPr>
              <w:jc w:val="both"/>
              <w:rPr>
                <w:rFonts w:ascii="Palatino Linotype" w:hAnsi="Palatino Linotype"/>
                <w:color w:val="000000" w:themeColor="text1"/>
              </w:rPr>
            </w:pPr>
          </w:p>
        </w:tc>
      </w:tr>
      <w:tr w:rsidR="00255189" w:rsidRPr="003802BD" w14:paraId="62B4DC28" w14:textId="77777777" w:rsidTr="00255189">
        <w:tc>
          <w:tcPr>
            <w:tcW w:w="2155" w:type="dxa"/>
            <w:vMerge/>
            <w:shd w:val="clear" w:color="auto" w:fill="D5DCE4" w:themeFill="text2" w:themeFillTint="33"/>
          </w:tcPr>
          <w:p w14:paraId="4C86F65A" w14:textId="77777777" w:rsidR="00255189" w:rsidRPr="003802BD" w:rsidRDefault="00255189" w:rsidP="00255189">
            <w:pPr>
              <w:jc w:val="both"/>
              <w:rPr>
                <w:rFonts w:ascii="Palatino Linotype" w:hAnsi="Palatino Linotype"/>
                <w:color w:val="000000" w:themeColor="text1"/>
              </w:rPr>
            </w:pPr>
          </w:p>
        </w:tc>
        <w:tc>
          <w:tcPr>
            <w:tcW w:w="1759" w:type="dxa"/>
          </w:tcPr>
          <w:p w14:paraId="70A5C6F7"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 xml:space="preserve">Los titulares de las áreas </w:t>
            </w:r>
            <w:r w:rsidRPr="003802BD">
              <w:rPr>
                <w:rFonts w:ascii="Palatino Linotype" w:hAnsi="Palatino Linotype"/>
                <w:color w:val="000000" w:themeColor="text1"/>
              </w:rPr>
              <w:lastRenderedPageBreak/>
              <w:t xml:space="preserve">que administran la información son los que aprueban la clasificación </w:t>
            </w:r>
          </w:p>
        </w:tc>
        <w:tc>
          <w:tcPr>
            <w:tcW w:w="2269" w:type="dxa"/>
          </w:tcPr>
          <w:p w14:paraId="22CEDDA1" w14:textId="77777777" w:rsidR="00255189" w:rsidRPr="003802BD" w:rsidRDefault="00255189" w:rsidP="00255189">
            <w:pPr>
              <w:jc w:val="both"/>
              <w:rPr>
                <w:rFonts w:ascii="Palatino Linotype" w:hAnsi="Palatino Linotype"/>
                <w:color w:val="000000" w:themeColor="text1"/>
              </w:rPr>
            </w:pPr>
          </w:p>
        </w:tc>
        <w:tc>
          <w:tcPr>
            <w:tcW w:w="2268" w:type="dxa"/>
          </w:tcPr>
          <w:p w14:paraId="7519328A" w14:textId="77777777" w:rsidR="00255189" w:rsidRPr="003802BD" w:rsidRDefault="00255189" w:rsidP="00255189">
            <w:pPr>
              <w:jc w:val="both"/>
              <w:rPr>
                <w:rFonts w:ascii="Palatino Linotype" w:hAnsi="Palatino Linotype"/>
                <w:color w:val="000000" w:themeColor="text1"/>
              </w:rPr>
            </w:pPr>
          </w:p>
        </w:tc>
      </w:tr>
      <w:tr w:rsidR="00255189" w:rsidRPr="003802BD" w14:paraId="1CD169DA" w14:textId="77777777" w:rsidTr="00255189">
        <w:tc>
          <w:tcPr>
            <w:tcW w:w="2155" w:type="dxa"/>
            <w:vMerge/>
            <w:shd w:val="clear" w:color="auto" w:fill="D5DCE4" w:themeFill="text2" w:themeFillTint="33"/>
          </w:tcPr>
          <w:p w14:paraId="4F6EC678" w14:textId="77777777" w:rsidR="00255189" w:rsidRPr="003802BD" w:rsidRDefault="00255189" w:rsidP="00255189">
            <w:pPr>
              <w:jc w:val="both"/>
              <w:rPr>
                <w:rFonts w:ascii="Palatino Linotype" w:hAnsi="Palatino Linotype"/>
                <w:color w:val="000000" w:themeColor="text1"/>
              </w:rPr>
            </w:pPr>
          </w:p>
        </w:tc>
        <w:tc>
          <w:tcPr>
            <w:tcW w:w="1759" w:type="dxa"/>
          </w:tcPr>
          <w:p w14:paraId="67C0BE8F"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La clasificación de la información se realiza al momento de:</w:t>
            </w:r>
          </w:p>
        </w:tc>
        <w:tc>
          <w:tcPr>
            <w:tcW w:w="2269" w:type="dxa"/>
          </w:tcPr>
          <w:p w14:paraId="685B7366" w14:textId="77777777" w:rsidR="00255189" w:rsidRPr="003802BD" w:rsidRDefault="00255189" w:rsidP="00255189">
            <w:pPr>
              <w:numPr>
                <w:ilvl w:val="0"/>
                <w:numId w:val="23"/>
              </w:numPr>
              <w:contextualSpacing/>
              <w:jc w:val="both"/>
              <w:rPr>
                <w:rFonts w:ascii="Palatino Linotype" w:hAnsi="Palatino Linotype"/>
                <w:color w:val="000000" w:themeColor="text1"/>
              </w:rPr>
            </w:pPr>
            <w:r w:rsidRPr="003802BD">
              <w:rPr>
                <w:rFonts w:ascii="Palatino Linotype" w:hAnsi="Palatino Linotype"/>
                <w:color w:val="000000" w:themeColor="text1"/>
              </w:rPr>
              <w:t>Atender una solicitud</w:t>
            </w:r>
          </w:p>
          <w:p w14:paraId="17670F23" w14:textId="77777777" w:rsidR="00255189" w:rsidRPr="003802BD" w:rsidRDefault="00255189" w:rsidP="00255189">
            <w:pPr>
              <w:numPr>
                <w:ilvl w:val="0"/>
                <w:numId w:val="23"/>
              </w:numPr>
              <w:contextualSpacing/>
              <w:jc w:val="both"/>
              <w:rPr>
                <w:rFonts w:ascii="Palatino Linotype" w:hAnsi="Palatino Linotype"/>
                <w:color w:val="000000" w:themeColor="text1"/>
              </w:rPr>
            </w:pPr>
            <w:r w:rsidRPr="003802BD">
              <w:rPr>
                <w:rFonts w:ascii="Palatino Linotype" w:hAnsi="Palatino Linotype"/>
                <w:color w:val="000000" w:themeColor="text1"/>
              </w:rPr>
              <w:t>Por mandato de una autoridad competente</w:t>
            </w:r>
          </w:p>
          <w:p w14:paraId="67BC6796" w14:textId="77777777" w:rsidR="00255189" w:rsidRPr="003802BD" w:rsidRDefault="00255189" w:rsidP="00255189">
            <w:pPr>
              <w:numPr>
                <w:ilvl w:val="0"/>
                <w:numId w:val="23"/>
              </w:numPr>
              <w:contextualSpacing/>
              <w:jc w:val="both"/>
              <w:rPr>
                <w:rFonts w:ascii="Palatino Linotype" w:hAnsi="Palatino Linotype"/>
                <w:color w:val="000000" w:themeColor="text1"/>
              </w:rPr>
            </w:pPr>
            <w:r w:rsidRPr="003802BD">
              <w:rPr>
                <w:rFonts w:ascii="Palatino Linotype" w:hAnsi="Palatino Linotype"/>
                <w:color w:val="000000" w:themeColor="text1"/>
              </w:rPr>
              <w:t>Para elaborar una versión pública y cumplir una obligación de transparencia</w:t>
            </w:r>
          </w:p>
        </w:tc>
        <w:tc>
          <w:tcPr>
            <w:tcW w:w="2268" w:type="dxa"/>
          </w:tcPr>
          <w:p w14:paraId="41DED656" w14:textId="77777777" w:rsidR="00255189" w:rsidRPr="003802BD" w:rsidRDefault="00255189" w:rsidP="00255189">
            <w:pPr>
              <w:jc w:val="both"/>
              <w:rPr>
                <w:rFonts w:ascii="Palatino Linotype" w:hAnsi="Palatino Linotype"/>
                <w:color w:val="000000" w:themeColor="text1"/>
              </w:rPr>
            </w:pPr>
          </w:p>
        </w:tc>
      </w:tr>
      <w:tr w:rsidR="00255189" w:rsidRPr="003802BD" w14:paraId="531436F7" w14:textId="77777777" w:rsidTr="00255189">
        <w:tc>
          <w:tcPr>
            <w:tcW w:w="2155" w:type="dxa"/>
            <w:vMerge/>
            <w:shd w:val="clear" w:color="auto" w:fill="D5DCE4" w:themeFill="text2" w:themeFillTint="33"/>
          </w:tcPr>
          <w:p w14:paraId="28D6840C" w14:textId="77777777" w:rsidR="00255189" w:rsidRPr="003802BD" w:rsidRDefault="00255189" w:rsidP="00255189">
            <w:pPr>
              <w:jc w:val="both"/>
              <w:rPr>
                <w:rFonts w:ascii="Palatino Linotype" w:hAnsi="Palatino Linotype"/>
                <w:color w:val="000000" w:themeColor="text1"/>
              </w:rPr>
            </w:pPr>
          </w:p>
        </w:tc>
        <w:tc>
          <w:tcPr>
            <w:tcW w:w="1759" w:type="dxa"/>
          </w:tcPr>
          <w:p w14:paraId="48948E82"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No se pueden emitir acuerdos de carácter general ni particular</w:t>
            </w:r>
          </w:p>
        </w:tc>
        <w:tc>
          <w:tcPr>
            <w:tcW w:w="2269" w:type="dxa"/>
          </w:tcPr>
          <w:p w14:paraId="062BFC61"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607DBEF9" w14:textId="77777777" w:rsidR="00255189" w:rsidRPr="003802BD" w:rsidRDefault="00255189" w:rsidP="00255189">
            <w:pPr>
              <w:jc w:val="both"/>
              <w:rPr>
                <w:rFonts w:ascii="Palatino Linotype" w:hAnsi="Palatino Linotype"/>
                <w:color w:val="000000" w:themeColor="text1"/>
              </w:rPr>
            </w:pPr>
          </w:p>
        </w:tc>
      </w:tr>
      <w:tr w:rsidR="00255189" w:rsidRPr="003802BD" w14:paraId="21BC4D6B" w14:textId="77777777" w:rsidTr="00255189">
        <w:tc>
          <w:tcPr>
            <w:tcW w:w="2155" w:type="dxa"/>
            <w:vMerge w:val="restart"/>
            <w:shd w:val="clear" w:color="auto" w:fill="D5DCE4" w:themeFill="text2" w:themeFillTint="33"/>
          </w:tcPr>
          <w:p w14:paraId="498D79C5"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Supuestos de clasificación</w:t>
            </w:r>
          </w:p>
        </w:tc>
        <w:tc>
          <w:tcPr>
            <w:tcW w:w="1759" w:type="dxa"/>
          </w:tcPr>
          <w:p w14:paraId="538564D0"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Para clasificar la información como reservada hay</w:t>
            </w:r>
          </w:p>
        </w:tc>
        <w:tc>
          <w:tcPr>
            <w:tcW w:w="2269" w:type="dxa"/>
          </w:tcPr>
          <w:p w14:paraId="3F796F22" w14:textId="77777777" w:rsidR="00255189" w:rsidRPr="003802BD" w:rsidRDefault="00255189" w:rsidP="00255189">
            <w:pPr>
              <w:numPr>
                <w:ilvl w:val="0"/>
                <w:numId w:val="25"/>
              </w:numPr>
              <w:contextualSpacing/>
              <w:jc w:val="both"/>
              <w:rPr>
                <w:rFonts w:ascii="Palatino Linotype" w:hAnsi="Palatino Linotype"/>
                <w:color w:val="000000" w:themeColor="text1"/>
              </w:rPr>
            </w:pPr>
            <w:r w:rsidRPr="003802BD">
              <w:rPr>
                <w:rFonts w:ascii="Palatino Linotype" w:hAnsi="Palatino Linotype"/>
                <w:color w:val="000000" w:themeColor="text1"/>
              </w:rPr>
              <w:t>11 supuestos en la Ley Estatal</w:t>
            </w:r>
          </w:p>
          <w:p w14:paraId="30A93096" w14:textId="77777777" w:rsidR="00255189" w:rsidRPr="003802BD" w:rsidRDefault="00255189" w:rsidP="00255189">
            <w:pPr>
              <w:numPr>
                <w:ilvl w:val="0"/>
                <w:numId w:val="25"/>
              </w:numPr>
              <w:contextualSpacing/>
              <w:jc w:val="both"/>
              <w:rPr>
                <w:rFonts w:ascii="Palatino Linotype" w:hAnsi="Palatino Linotype"/>
                <w:color w:val="000000" w:themeColor="text1"/>
              </w:rPr>
            </w:pPr>
            <w:r w:rsidRPr="003802BD">
              <w:rPr>
                <w:rFonts w:ascii="Palatino Linotype" w:hAnsi="Palatino Linotype"/>
                <w:color w:val="000000" w:themeColor="text1"/>
              </w:rPr>
              <w:t>13 supuestos en la Ley General</w:t>
            </w:r>
          </w:p>
        </w:tc>
        <w:tc>
          <w:tcPr>
            <w:tcW w:w="2268" w:type="dxa"/>
          </w:tcPr>
          <w:p w14:paraId="65B9BE09"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802BD" w14:paraId="63D637B8" w14:textId="77777777" w:rsidTr="00255189">
        <w:tc>
          <w:tcPr>
            <w:tcW w:w="2155" w:type="dxa"/>
            <w:vMerge/>
            <w:shd w:val="clear" w:color="auto" w:fill="D5DCE4" w:themeFill="text2" w:themeFillTint="33"/>
          </w:tcPr>
          <w:p w14:paraId="4FF2B5CC" w14:textId="77777777" w:rsidR="00255189" w:rsidRPr="003802BD" w:rsidRDefault="00255189" w:rsidP="00255189">
            <w:pPr>
              <w:jc w:val="both"/>
              <w:rPr>
                <w:rFonts w:ascii="Palatino Linotype" w:hAnsi="Palatino Linotype"/>
                <w:color w:val="000000" w:themeColor="text1"/>
              </w:rPr>
            </w:pPr>
          </w:p>
        </w:tc>
        <w:tc>
          <w:tcPr>
            <w:tcW w:w="1759" w:type="dxa"/>
          </w:tcPr>
          <w:p w14:paraId="2D35283B"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Para clasificar la información como confidencial hay</w:t>
            </w:r>
          </w:p>
        </w:tc>
        <w:tc>
          <w:tcPr>
            <w:tcW w:w="2269" w:type="dxa"/>
          </w:tcPr>
          <w:p w14:paraId="6B552018"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que considerar la definición de dato personal</w:t>
            </w:r>
          </w:p>
        </w:tc>
        <w:tc>
          <w:tcPr>
            <w:tcW w:w="2268" w:type="dxa"/>
          </w:tcPr>
          <w:p w14:paraId="3BBD2F8E" w14:textId="77777777" w:rsidR="00255189" w:rsidRPr="003802BD" w:rsidRDefault="00255189" w:rsidP="00255189">
            <w:pPr>
              <w:jc w:val="both"/>
              <w:rPr>
                <w:rFonts w:ascii="Palatino Linotype" w:hAnsi="Palatino Linotype"/>
                <w:color w:val="000000" w:themeColor="text1"/>
              </w:rPr>
            </w:pPr>
          </w:p>
        </w:tc>
      </w:tr>
      <w:tr w:rsidR="00255189" w:rsidRPr="003802BD" w14:paraId="59D409CC" w14:textId="77777777" w:rsidTr="00255189">
        <w:tc>
          <w:tcPr>
            <w:tcW w:w="2155" w:type="dxa"/>
            <w:vMerge/>
            <w:shd w:val="clear" w:color="auto" w:fill="D5DCE4" w:themeFill="text2" w:themeFillTint="33"/>
          </w:tcPr>
          <w:p w14:paraId="2C248595" w14:textId="77777777" w:rsidR="00255189" w:rsidRPr="003802BD" w:rsidRDefault="00255189" w:rsidP="00255189">
            <w:pPr>
              <w:jc w:val="both"/>
              <w:rPr>
                <w:rFonts w:ascii="Palatino Linotype" w:hAnsi="Palatino Linotype"/>
                <w:color w:val="000000" w:themeColor="text1"/>
              </w:rPr>
            </w:pPr>
          </w:p>
        </w:tc>
        <w:tc>
          <w:tcPr>
            <w:tcW w:w="1759" w:type="dxa"/>
          </w:tcPr>
          <w:p w14:paraId="102562A6"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Estos supuestos se aplican de manera restrictiva y estricta, no pueden ampliarse</w:t>
            </w:r>
          </w:p>
        </w:tc>
        <w:tc>
          <w:tcPr>
            <w:tcW w:w="2269" w:type="dxa"/>
          </w:tcPr>
          <w:p w14:paraId="054632A8" w14:textId="77777777" w:rsidR="00255189" w:rsidRPr="003802BD" w:rsidRDefault="00255189" w:rsidP="00255189">
            <w:pPr>
              <w:jc w:val="both"/>
              <w:rPr>
                <w:rFonts w:ascii="Palatino Linotype" w:hAnsi="Palatino Linotype"/>
                <w:color w:val="000000" w:themeColor="text1"/>
              </w:rPr>
            </w:pPr>
          </w:p>
        </w:tc>
        <w:tc>
          <w:tcPr>
            <w:tcW w:w="2268" w:type="dxa"/>
          </w:tcPr>
          <w:p w14:paraId="7111FAEB" w14:textId="77777777" w:rsidR="00255189" w:rsidRPr="003802BD" w:rsidRDefault="00255189" w:rsidP="00255189">
            <w:pPr>
              <w:jc w:val="both"/>
              <w:rPr>
                <w:rFonts w:ascii="Palatino Linotype" w:hAnsi="Palatino Linotype"/>
                <w:color w:val="000000" w:themeColor="text1"/>
              </w:rPr>
            </w:pPr>
          </w:p>
        </w:tc>
      </w:tr>
      <w:tr w:rsidR="00255189" w:rsidRPr="003802BD" w14:paraId="790F3D8C" w14:textId="77777777" w:rsidTr="00255189">
        <w:tc>
          <w:tcPr>
            <w:tcW w:w="2155" w:type="dxa"/>
            <w:vMerge w:val="restart"/>
            <w:shd w:val="clear" w:color="auto" w:fill="D5DCE4" w:themeFill="text2" w:themeFillTint="33"/>
          </w:tcPr>
          <w:p w14:paraId="3688BDD6"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Excepciones a la clasificación de reserva</w:t>
            </w:r>
          </w:p>
        </w:tc>
        <w:tc>
          <w:tcPr>
            <w:tcW w:w="1759" w:type="dxa"/>
            <w:vMerge w:val="restart"/>
          </w:tcPr>
          <w:p w14:paraId="36E795B5"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No puede clasificarse como información reservada la concerniente a:</w:t>
            </w:r>
          </w:p>
        </w:tc>
        <w:tc>
          <w:tcPr>
            <w:tcW w:w="2269" w:type="dxa"/>
          </w:tcPr>
          <w:p w14:paraId="6D6707DC"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Actos (probados o en investigación) graves de violaciones a derechos humanos</w:t>
            </w:r>
          </w:p>
        </w:tc>
        <w:tc>
          <w:tcPr>
            <w:tcW w:w="2268" w:type="dxa"/>
          </w:tcPr>
          <w:p w14:paraId="24A56B39" w14:textId="77777777" w:rsidR="00255189" w:rsidRPr="003802BD" w:rsidRDefault="00255189" w:rsidP="00255189">
            <w:pPr>
              <w:jc w:val="both"/>
              <w:rPr>
                <w:rFonts w:ascii="Palatino Linotype" w:hAnsi="Palatino Linotype"/>
                <w:color w:val="000000" w:themeColor="text1"/>
              </w:rPr>
            </w:pPr>
          </w:p>
        </w:tc>
      </w:tr>
      <w:tr w:rsidR="00255189" w:rsidRPr="003802BD" w14:paraId="01E40582" w14:textId="77777777" w:rsidTr="00255189">
        <w:tc>
          <w:tcPr>
            <w:tcW w:w="2155" w:type="dxa"/>
            <w:vMerge/>
            <w:shd w:val="clear" w:color="auto" w:fill="D5DCE4" w:themeFill="text2" w:themeFillTint="33"/>
          </w:tcPr>
          <w:p w14:paraId="58B92DE0" w14:textId="77777777" w:rsidR="00255189" w:rsidRPr="003802BD" w:rsidRDefault="00255189" w:rsidP="00255189">
            <w:pPr>
              <w:jc w:val="both"/>
              <w:rPr>
                <w:rFonts w:ascii="Palatino Linotype" w:hAnsi="Palatino Linotype"/>
                <w:color w:val="000000" w:themeColor="text1"/>
              </w:rPr>
            </w:pPr>
          </w:p>
        </w:tc>
        <w:tc>
          <w:tcPr>
            <w:tcW w:w="1759" w:type="dxa"/>
            <w:vMerge/>
          </w:tcPr>
          <w:p w14:paraId="5321DAB1" w14:textId="77777777" w:rsidR="00255189" w:rsidRPr="003802BD" w:rsidRDefault="00255189" w:rsidP="00255189">
            <w:pPr>
              <w:jc w:val="both"/>
              <w:rPr>
                <w:rFonts w:ascii="Palatino Linotype" w:hAnsi="Palatino Linotype"/>
                <w:color w:val="000000" w:themeColor="text1"/>
              </w:rPr>
            </w:pPr>
          </w:p>
        </w:tc>
        <w:tc>
          <w:tcPr>
            <w:tcW w:w="2269" w:type="dxa"/>
          </w:tcPr>
          <w:p w14:paraId="54CF9CDB"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 xml:space="preserve">Delitos de </w:t>
            </w:r>
            <w:proofErr w:type="spellStart"/>
            <w:r w:rsidRPr="003802BD">
              <w:rPr>
                <w:rFonts w:ascii="Palatino Linotype" w:hAnsi="Palatino Linotype"/>
                <w:color w:val="000000" w:themeColor="text1"/>
              </w:rPr>
              <w:t>lessa</w:t>
            </w:r>
            <w:proofErr w:type="spellEnd"/>
            <w:r w:rsidRPr="003802BD">
              <w:rPr>
                <w:rFonts w:ascii="Palatino Linotype" w:hAnsi="Palatino Linotype"/>
                <w:color w:val="000000" w:themeColor="text1"/>
              </w:rPr>
              <w:t xml:space="preserve"> humanidad</w:t>
            </w:r>
          </w:p>
        </w:tc>
        <w:tc>
          <w:tcPr>
            <w:tcW w:w="2268" w:type="dxa"/>
          </w:tcPr>
          <w:p w14:paraId="3BC14E42" w14:textId="77777777" w:rsidR="00255189" w:rsidRPr="003802BD" w:rsidRDefault="00255189" w:rsidP="00255189">
            <w:pPr>
              <w:jc w:val="both"/>
              <w:rPr>
                <w:rFonts w:ascii="Palatino Linotype" w:hAnsi="Palatino Linotype"/>
                <w:color w:val="000000" w:themeColor="text1"/>
              </w:rPr>
            </w:pPr>
          </w:p>
        </w:tc>
      </w:tr>
      <w:tr w:rsidR="00255189" w:rsidRPr="003802BD" w14:paraId="5F42DACB" w14:textId="77777777" w:rsidTr="00255189">
        <w:tc>
          <w:tcPr>
            <w:tcW w:w="2155" w:type="dxa"/>
            <w:vMerge/>
            <w:shd w:val="clear" w:color="auto" w:fill="D5DCE4" w:themeFill="text2" w:themeFillTint="33"/>
          </w:tcPr>
          <w:p w14:paraId="23B4034D" w14:textId="77777777" w:rsidR="00255189" w:rsidRPr="003802BD" w:rsidRDefault="00255189" w:rsidP="00255189">
            <w:pPr>
              <w:jc w:val="both"/>
              <w:rPr>
                <w:rFonts w:ascii="Palatino Linotype" w:hAnsi="Palatino Linotype"/>
                <w:color w:val="000000" w:themeColor="text1"/>
              </w:rPr>
            </w:pPr>
          </w:p>
        </w:tc>
        <w:tc>
          <w:tcPr>
            <w:tcW w:w="1759" w:type="dxa"/>
            <w:vMerge/>
          </w:tcPr>
          <w:p w14:paraId="4BEF67DB" w14:textId="77777777" w:rsidR="00255189" w:rsidRPr="003802BD" w:rsidRDefault="00255189" w:rsidP="00255189">
            <w:pPr>
              <w:jc w:val="both"/>
              <w:rPr>
                <w:rFonts w:ascii="Palatino Linotype" w:hAnsi="Palatino Linotype"/>
                <w:color w:val="000000" w:themeColor="text1"/>
              </w:rPr>
            </w:pPr>
          </w:p>
        </w:tc>
        <w:tc>
          <w:tcPr>
            <w:tcW w:w="2269" w:type="dxa"/>
          </w:tcPr>
          <w:p w14:paraId="3A7026F5"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Actos de Corrupción</w:t>
            </w:r>
          </w:p>
        </w:tc>
        <w:tc>
          <w:tcPr>
            <w:tcW w:w="2268" w:type="dxa"/>
          </w:tcPr>
          <w:p w14:paraId="7B935C24"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Los comprendidos en el Título Sexto del Código Penal del Estado</w:t>
            </w:r>
          </w:p>
        </w:tc>
      </w:tr>
      <w:tr w:rsidR="00255189" w:rsidRPr="003802BD" w14:paraId="1ED57485" w14:textId="77777777" w:rsidTr="00255189">
        <w:tc>
          <w:tcPr>
            <w:tcW w:w="2155" w:type="dxa"/>
            <w:vMerge w:val="restart"/>
            <w:shd w:val="clear" w:color="auto" w:fill="D5DCE4" w:themeFill="text2" w:themeFillTint="33"/>
          </w:tcPr>
          <w:p w14:paraId="22D0988E" w14:textId="77777777" w:rsidR="00255189" w:rsidRPr="003802BD" w:rsidRDefault="00255189" w:rsidP="00255189">
            <w:pPr>
              <w:shd w:val="clear" w:color="auto" w:fill="AADAF8"/>
              <w:jc w:val="both"/>
              <w:rPr>
                <w:rFonts w:ascii="Palatino Linotype" w:hAnsi="Palatino Linotype"/>
                <w:color w:val="000000" w:themeColor="text1"/>
              </w:rPr>
            </w:pPr>
            <w:r w:rsidRPr="003802BD">
              <w:rPr>
                <w:rFonts w:ascii="Palatino Linotype" w:hAnsi="Palatino Linotype"/>
                <w:color w:val="000000" w:themeColor="text1"/>
              </w:rPr>
              <w:t>Participación del Comité de Transparencia</w:t>
            </w:r>
          </w:p>
        </w:tc>
        <w:tc>
          <w:tcPr>
            <w:tcW w:w="1759" w:type="dxa"/>
            <w:vMerge w:val="restart"/>
          </w:tcPr>
          <w:p w14:paraId="37794E43"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Formalidades</w:t>
            </w:r>
          </w:p>
        </w:tc>
        <w:tc>
          <w:tcPr>
            <w:tcW w:w="2269" w:type="dxa"/>
          </w:tcPr>
          <w:p w14:paraId="43BC2F8A"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El Comité debe de estar debidamente integrado</w:t>
            </w:r>
          </w:p>
        </w:tc>
        <w:tc>
          <w:tcPr>
            <w:tcW w:w="2268" w:type="dxa"/>
          </w:tcPr>
          <w:p w14:paraId="25789AC0" w14:textId="77777777" w:rsidR="00255189" w:rsidRPr="003802BD" w:rsidRDefault="00255189" w:rsidP="00255189">
            <w:pPr>
              <w:jc w:val="both"/>
              <w:rPr>
                <w:rFonts w:ascii="Palatino Linotype" w:hAnsi="Palatino Linotype"/>
                <w:color w:val="000000" w:themeColor="text1"/>
              </w:rPr>
            </w:pPr>
          </w:p>
        </w:tc>
      </w:tr>
      <w:tr w:rsidR="00255189" w:rsidRPr="003802BD" w14:paraId="3EE9A3FD" w14:textId="77777777" w:rsidTr="00255189">
        <w:tc>
          <w:tcPr>
            <w:tcW w:w="2155" w:type="dxa"/>
            <w:vMerge/>
            <w:shd w:val="clear" w:color="auto" w:fill="D5DCE4" w:themeFill="text2" w:themeFillTint="33"/>
          </w:tcPr>
          <w:p w14:paraId="7DE3D1B4" w14:textId="77777777" w:rsidR="00255189" w:rsidRPr="003802BD" w:rsidRDefault="00255189" w:rsidP="00255189">
            <w:pPr>
              <w:jc w:val="both"/>
              <w:rPr>
                <w:rFonts w:ascii="Palatino Linotype" w:hAnsi="Palatino Linotype"/>
                <w:color w:val="000000" w:themeColor="text1"/>
              </w:rPr>
            </w:pPr>
          </w:p>
        </w:tc>
        <w:tc>
          <w:tcPr>
            <w:tcW w:w="1759" w:type="dxa"/>
            <w:vMerge/>
          </w:tcPr>
          <w:p w14:paraId="27F0D9DB" w14:textId="77777777" w:rsidR="00255189" w:rsidRPr="003802BD" w:rsidRDefault="00255189" w:rsidP="00255189">
            <w:pPr>
              <w:jc w:val="both"/>
              <w:rPr>
                <w:rFonts w:ascii="Palatino Linotype" w:hAnsi="Palatino Linotype"/>
                <w:color w:val="000000" w:themeColor="text1"/>
              </w:rPr>
            </w:pPr>
          </w:p>
        </w:tc>
        <w:tc>
          <w:tcPr>
            <w:tcW w:w="2269" w:type="dxa"/>
          </w:tcPr>
          <w:p w14:paraId="5DE27CF3"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54E060AD" w14:textId="77777777" w:rsidR="00255189" w:rsidRPr="003802BD" w:rsidRDefault="00255189" w:rsidP="00255189">
            <w:pPr>
              <w:jc w:val="both"/>
              <w:rPr>
                <w:rFonts w:ascii="Palatino Linotype" w:hAnsi="Palatino Linotype"/>
                <w:color w:val="000000" w:themeColor="text1"/>
              </w:rPr>
            </w:pPr>
          </w:p>
        </w:tc>
      </w:tr>
      <w:tr w:rsidR="00255189" w:rsidRPr="003802BD" w14:paraId="7F531D4F" w14:textId="77777777" w:rsidTr="00255189">
        <w:tc>
          <w:tcPr>
            <w:tcW w:w="2155" w:type="dxa"/>
            <w:shd w:val="clear" w:color="auto" w:fill="D5DCE4" w:themeFill="text2" w:themeFillTint="33"/>
          </w:tcPr>
          <w:p w14:paraId="24450444"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lastRenderedPageBreak/>
              <w:t>Fondo del acuerdo de clasificación</w:t>
            </w:r>
          </w:p>
        </w:tc>
        <w:tc>
          <w:tcPr>
            <w:tcW w:w="1759" w:type="dxa"/>
          </w:tcPr>
          <w:p w14:paraId="06C17900"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La carga de la prueba para justificar la restricción corresponde al sujeto obligado</w:t>
            </w:r>
          </w:p>
        </w:tc>
        <w:tc>
          <w:tcPr>
            <w:tcW w:w="2269" w:type="dxa"/>
          </w:tcPr>
          <w:p w14:paraId="474BB5BD"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Deber de fundar y motivar</w:t>
            </w:r>
          </w:p>
        </w:tc>
        <w:tc>
          <w:tcPr>
            <w:tcW w:w="2268" w:type="dxa"/>
          </w:tcPr>
          <w:p w14:paraId="3E87EB1A" w14:textId="77777777" w:rsidR="00255189" w:rsidRPr="003802BD" w:rsidRDefault="00255189" w:rsidP="00255189">
            <w:pPr>
              <w:jc w:val="both"/>
              <w:rPr>
                <w:rFonts w:ascii="Palatino Linotype" w:hAnsi="Palatino Linotype"/>
                <w:color w:val="000000" w:themeColor="text1"/>
              </w:rPr>
            </w:pPr>
          </w:p>
        </w:tc>
      </w:tr>
      <w:tr w:rsidR="00255189" w:rsidRPr="003802BD" w14:paraId="7819986E" w14:textId="77777777" w:rsidTr="00255189">
        <w:trPr>
          <w:trHeight w:val="486"/>
        </w:trPr>
        <w:tc>
          <w:tcPr>
            <w:tcW w:w="2155" w:type="dxa"/>
            <w:vMerge w:val="restart"/>
            <w:shd w:val="clear" w:color="auto" w:fill="D5DCE4" w:themeFill="text2" w:themeFillTint="33"/>
          </w:tcPr>
          <w:p w14:paraId="329849E0"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Condiciones especiales de la reserva</w:t>
            </w:r>
          </w:p>
        </w:tc>
        <w:tc>
          <w:tcPr>
            <w:tcW w:w="1759" w:type="dxa"/>
            <w:vMerge w:val="restart"/>
          </w:tcPr>
          <w:p w14:paraId="1756D8B0"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Motivar implica</w:t>
            </w:r>
          </w:p>
          <w:p w14:paraId="79C3A842" w14:textId="77777777" w:rsidR="00255189" w:rsidRPr="003802BD" w:rsidRDefault="00255189" w:rsidP="00255189">
            <w:pPr>
              <w:jc w:val="both"/>
              <w:rPr>
                <w:rFonts w:ascii="Palatino Linotype" w:hAnsi="Palatino Linotype"/>
                <w:color w:val="000000" w:themeColor="text1"/>
              </w:rPr>
            </w:pPr>
            <w:proofErr w:type="gramStart"/>
            <w:r w:rsidRPr="003802BD">
              <w:rPr>
                <w:rFonts w:ascii="Palatino Linotype" w:hAnsi="Palatino Linotype"/>
                <w:color w:val="000000" w:themeColor="text1"/>
              </w:rPr>
              <w:t>Además</w:t>
            </w:r>
            <w:proofErr w:type="gramEnd"/>
            <w:r w:rsidRPr="003802BD">
              <w:rPr>
                <w:rFonts w:ascii="Palatino Linotype" w:hAnsi="Palatino Linotype"/>
                <w:color w:val="000000" w:themeColor="text1"/>
              </w:rPr>
              <w:t xml:space="preserve"> se debe aplicar, caso por caso, una prueba de daño.</w:t>
            </w:r>
          </w:p>
        </w:tc>
        <w:tc>
          <w:tcPr>
            <w:tcW w:w="2269" w:type="dxa"/>
            <w:vMerge w:val="restart"/>
          </w:tcPr>
          <w:p w14:paraId="621AE163"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Señalar las razones, motivos o circunstancias.</w:t>
            </w:r>
          </w:p>
          <w:p w14:paraId="3C458515"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Se deben señalar las razones objetivas y acreditar.</w:t>
            </w:r>
          </w:p>
          <w:p w14:paraId="520F429B" w14:textId="77777777" w:rsidR="00255189" w:rsidRPr="003802BD" w:rsidRDefault="00255189" w:rsidP="00255189">
            <w:pPr>
              <w:jc w:val="both"/>
              <w:rPr>
                <w:rFonts w:ascii="Palatino Linotype" w:hAnsi="Palatino Linotype"/>
                <w:color w:val="000000" w:themeColor="text1"/>
              </w:rPr>
            </w:pPr>
          </w:p>
          <w:p w14:paraId="2E7B1531"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42E8CD52"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Que entregar la información provoca un riesgo real, demostrable e identificable al interés público o a la seguridad pública</w:t>
            </w:r>
          </w:p>
        </w:tc>
      </w:tr>
      <w:tr w:rsidR="00255189" w:rsidRPr="003802BD" w14:paraId="62C5EF71" w14:textId="77777777" w:rsidTr="00255189">
        <w:trPr>
          <w:trHeight w:val="486"/>
        </w:trPr>
        <w:tc>
          <w:tcPr>
            <w:tcW w:w="2155" w:type="dxa"/>
            <w:vMerge/>
            <w:shd w:val="clear" w:color="auto" w:fill="D5DCE4" w:themeFill="text2" w:themeFillTint="33"/>
          </w:tcPr>
          <w:p w14:paraId="08F9A568" w14:textId="77777777" w:rsidR="00255189" w:rsidRPr="003802BD" w:rsidRDefault="00255189" w:rsidP="00255189">
            <w:pPr>
              <w:jc w:val="both"/>
              <w:rPr>
                <w:rFonts w:ascii="Palatino Linotype" w:hAnsi="Palatino Linotype"/>
                <w:color w:val="000000" w:themeColor="text1"/>
              </w:rPr>
            </w:pPr>
          </w:p>
        </w:tc>
        <w:tc>
          <w:tcPr>
            <w:tcW w:w="1759" w:type="dxa"/>
            <w:vMerge/>
          </w:tcPr>
          <w:p w14:paraId="6C4B3A8E" w14:textId="77777777" w:rsidR="00255189" w:rsidRPr="003802BD" w:rsidRDefault="00255189" w:rsidP="00255189">
            <w:pPr>
              <w:jc w:val="both"/>
              <w:rPr>
                <w:rFonts w:ascii="Palatino Linotype" w:hAnsi="Palatino Linotype"/>
                <w:color w:val="000000" w:themeColor="text1"/>
              </w:rPr>
            </w:pPr>
          </w:p>
        </w:tc>
        <w:tc>
          <w:tcPr>
            <w:tcW w:w="2269" w:type="dxa"/>
            <w:vMerge/>
          </w:tcPr>
          <w:p w14:paraId="1D124722" w14:textId="77777777" w:rsidR="00255189" w:rsidRPr="003802BD" w:rsidRDefault="00255189" w:rsidP="00255189">
            <w:pPr>
              <w:jc w:val="both"/>
              <w:rPr>
                <w:rFonts w:ascii="Palatino Linotype" w:hAnsi="Palatino Linotype"/>
                <w:color w:val="000000" w:themeColor="text1"/>
              </w:rPr>
            </w:pPr>
          </w:p>
        </w:tc>
        <w:tc>
          <w:tcPr>
            <w:tcW w:w="2268" w:type="dxa"/>
            <w:vMerge/>
          </w:tcPr>
          <w:p w14:paraId="613FAC68" w14:textId="77777777" w:rsidR="00255189" w:rsidRPr="003802BD" w:rsidRDefault="00255189" w:rsidP="00255189">
            <w:pPr>
              <w:jc w:val="both"/>
              <w:rPr>
                <w:rFonts w:ascii="Palatino Linotype" w:hAnsi="Palatino Linotype"/>
                <w:color w:val="000000" w:themeColor="text1"/>
              </w:rPr>
            </w:pPr>
          </w:p>
        </w:tc>
      </w:tr>
      <w:tr w:rsidR="00255189" w:rsidRPr="003802BD" w14:paraId="19112F6F" w14:textId="77777777" w:rsidTr="00255189">
        <w:tc>
          <w:tcPr>
            <w:tcW w:w="2155" w:type="dxa"/>
            <w:vMerge/>
            <w:shd w:val="clear" w:color="auto" w:fill="D5DCE4" w:themeFill="text2" w:themeFillTint="33"/>
          </w:tcPr>
          <w:p w14:paraId="5E7F9DD6" w14:textId="77777777" w:rsidR="00255189" w:rsidRPr="003802BD" w:rsidRDefault="00255189" w:rsidP="00255189">
            <w:pPr>
              <w:jc w:val="both"/>
              <w:rPr>
                <w:rFonts w:ascii="Palatino Linotype" w:hAnsi="Palatino Linotype"/>
                <w:color w:val="000000" w:themeColor="text1"/>
              </w:rPr>
            </w:pPr>
          </w:p>
        </w:tc>
        <w:tc>
          <w:tcPr>
            <w:tcW w:w="1759" w:type="dxa"/>
            <w:vMerge/>
          </w:tcPr>
          <w:p w14:paraId="60D70823" w14:textId="77777777" w:rsidR="00255189" w:rsidRPr="003802BD" w:rsidRDefault="00255189" w:rsidP="00255189">
            <w:pPr>
              <w:jc w:val="both"/>
              <w:rPr>
                <w:rFonts w:ascii="Palatino Linotype" w:hAnsi="Palatino Linotype"/>
                <w:color w:val="000000" w:themeColor="text1"/>
              </w:rPr>
            </w:pPr>
          </w:p>
        </w:tc>
        <w:tc>
          <w:tcPr>
            <w:tcW w:w="2269" w:type="dxa"/>
            <w:vMerge/>
          </w:tcPr>
          <w:p w14:paraId="3460080C" w14:textId="77777777" w:rsidR="00255189" w:rsidRPr="003802BD" w:rsidRDefault="00255189" w:rsidP="00255189">
            <w:pPr>
              <w:jc w:val="both"/>
              <w:rPr>
                <w:rFonts w:ascii="Palatino Linotype" w:hAnsi="Palatino Linotype"/>
                <w:color w:val="000000" w:themeColor="text1"/>
              </w:rPr>
            </w:pPr>
          </w:p>
        </w:tc>
        <w:tc>
          <w:tcPr>
            <w:tcW w:w="2268" w:type="dxa"/>
          </w:tcPr>
          <w:p w14:paraId="63218C53"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 xml:space="preserve">El riesgo por divulgar es mayor que el interés público de que se difunda  </w:t>
            </w:r>
          </w:p>
        </w:tc>
      </w:tr>
      <w:tr w:rsidR="00255189" w:rsidRPr="003802BD" w14:paraId="1D1B975E" w14:textId="77777777" w:rsidTr="00255189">
        <w:trPr>
          <w:trHeight w:val="1454"/>
        </w:trPr>
        <w:tc>
          <w:tcPr>
            <w:tcW w:w="2155" w:type="dxa"/>
            <w:vMerge/>
            <w:shd w:val="clear" w:color="auto" w:fill="D5DCE4" w:themeFill="text2" w:themeFillTint="33"/>
          </w:tcPr>
          <w:p w14:paraId="435582A6" w14:textId="77777777" w:rsidR="00255189" w:rsidRPr="003802BD" w:rsidRDefault="00255189" w:rsidP="00255189">
            <w:pPr>
              <w:jc w:val="both"/>
              <w:rPr>
                <w:rFonts w:ascii="Palatino Linotype" w:hAnsi="Palatino Linotype"/>
                <w:color w:val="000000" w:themeColor="text1"/>
              </w:rPr>
            </w:pPr>
          </w:p>
        </w:tc>
        <w:tc>
          <w:tcPr>
            <w:tcW w:w="1759" w:type="dxa"/>
            <w:vMerge/>
          </w:tcPr>
          <w:p w14:paraId="42820587" w14:textId="77777777" w:rsidR="00255189" w:rsidRPr="003802BD" w:rsidRDefault="00255189" w:rsidP="00255189">
            <w:pPr>
              <w:jc w:val="both"/>
              <w:rPr>
                <w:rFonts w:ascii="Palatino Linotype" w:hAnsi="Palatino Linotype"/>
                <w:color w:val="000000" w:themeColor="text1"/>
              </w:rPr>
            </w:pPr>
          </w:p>
        </w:tc>
        <w:tc>
          <w:tcPr>
            <w:tcW w:w="2269" w:type="dxa"/>
            <w:vMerge/>
          </w:tcPr>
          <w:p w14:paraId="111AE31D" w14:textId="77777777" w:rsidR="00255189" w:rsidRPr="003802BD" w:rsidRDefault="00255189" w:rsidP="00255189">
            <w:pPr>
              <w:jc w:val="both"/>
              <w:rPr>
                <w:rFonts w:ascii="Palatino Linotype" w:hAnsi="Palatino Linotype"/>
                <w:color w:val="000000" w:themeColor="text1"/>
              </w:rPr>
            </w:pPr>
          </w:p>
        </w:tc>
        <w:tc>
          <w:tcPr>
            <w:tcW w:w="2268" w:type="dxa"/>
          </w:tcPr>
          <w:p w14:paraId="4F87858F"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El principio de proporcionalidad</w:t>
            </w:r>
          </w:p>
        </w:tc>
      </w:tr>
      <w:tr w:rsidR="00255189" w:rsidRPr="003802BD" w14:paraId="57D1C8CA" w14:textId="77777777" w:rsidTr="00255189">
        <w:tc>
          <w:tcPr>
            <w:tcW w:w="2155" w:type="dxa"/>
            <w:vMerge w:val="restart"/>
            <w:shd w:val="clear" w:color="auto" w:fill="D5DCE4" w:themeFill="text2" w:themeFillTint="33"/>
          </w:tcPr>
          <w:p w14:paraId="468AB183"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Condiciones especiales de la confidencialidad</w:t>
            </w:r>
          </w:p>
        </w:tc>
        <w:tc>
          <w:tcPr>
            <w:tcW w:w="1759" w:type="dxa"/>
          </w:tcPr>
          <w:p w14:paraId="51C8C98D"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1EE913B2"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6EA55599" w14:textId="77777777" w:rsidR="00255189" w:rsidRPr="003802BD" w:rsidRDefault="00255189" w:rsidP="00255189">
            <w:pPr>
              <w:jc w:val="both"/>
              <w:rPr>
                <w:rFonts w:ascii="Palatino Linotype" w:hAnsi="Palatino Linotype"/>
                <w:color w:val="000000" w:themeColor="text1"/>
              </w:rPr>
            </w:pPr>
          </w:p>
        </w:tc>
      </w:tr>
      <w:tr w:rsidR="00255189" w:rsidRPr="003802BD" w14:paraId="3AC0CFD0" w14:textId="77777777" w:rsidTr="00255189">
        <w:trPr>
          <w:trHeight w:val="3404"/>
        </w:trPr>
        <w:tc>
          <w:tcPr>
            <w:tcW w:w="2155" w:type="dxa"/>
            <w:vMerge/>
            <w:shd w:val="clear" w:color="auto" w:fill="D5DCE4" w:themeFill="text2" w:themeFillTint="33"/>
          </w:tcPr>
          <w:p w14:paraId="2610D11D" w14:textId="77777777" w:rsidR="00255189" w:rsidRPr="003802BD" w:rsidRDefault="00255189" w:rsidP="00255189">
            <w:pPr>
              <w:jc w:val="both"/>
              <w:rPr>
                <w:rFonts w:ascii="Palatino Linotype" w:hAnsi="Palatino Linotype"/>
                <w:color w:val="000000" w:themeColor="text1"/>
              </w:rPr>
            </w:pPr>
          </w:p>
        </w:tc>
        <w:tc>
          <w:tcPr>
            <w:tcW w:w="1759" w:type="dxa"/>
          </w:tcPr>
          <w:p w14:paraId="6E33164E" w14:textId="77777777" w:rsidR="00255189" w:rsidRPr="003802BD" w:rsidRDefault="00255189" w:rsidP="00255189">
            <w:pPr>
              <w:jc w:val="both"/>
              <w:rPr>
                <w:rFonts w:ascii="Palatino Linotype" w:hAnsi="Palatino Linotype"/>
                <w:color w:val="000000" w:themeColor="text1"/>
              </w:rPr>
            </w:pPr>
            <w:r w:rsidRPr="003802BD">
              <w:rPr>
                <w:rFonts w:ascii="Palatino Linotype" w:hAnsi="Palatino Linotype"/>
                <w:color w:val="000000" w:themeColor="text1"/>
              </w:rPr>
              <w:t>Si es posible, se debe consultar al titular de los datos para requerir su autorización para entregarlo</w:t>
            </w:r>
          </w:p>
        </w:tc>
        <w:tc>
          <w:tcPr>
            <w:tcW w:w="2269" w:type="dxa"/>
          </w:tcPr>
          <w:p w14:paraId="38EBA732" w14:textId="77777777" w:rsidR="00255189" w:rsidRPr="003802BD" w:rsidRDefault="00255189" w:rsidP="00255189">
            <w:pPr>
              <w:jc w:val="both"/>
              <w:rPr>
                <w:rFonts w:ascii="Palatino Linotype" w:hAnsi="Palatino Linotype"/>
                <w:color w:val="000000" w:themeColor="text1"/>
              </w:rPr>
            </w:pPr>
          </w:p>
        </w:tc>
        <w:tc>
          <w:tcPr>
            <w:tcW w:w="2268" w:type="dxa"/>
          </w:tcPr>
          <w:p w14:paraId="437A028E" w14:textId="77777777" w:rsidR="00255189" w:rsidRPr="003802BD" w:rsidRDefault="00255189" w:rsidP="00255189">
            <w:pPr>
              <w:jc w:val="both"/>
              <w:rPr>
                <w:rFonts w:ascii="Palatino Linotype" w:hAnsi="Palatino Linotype"/>
                <w:color w:val="000000" w:themeColor="text1"/>
              </w:rPr>
            </w:pPr>
          </w:p>
        </w:tc>
      </w:tr>
    </w:tbl>
    <w:p w14:paraId="11F12A51" w14:textId="77777777" w:rsidR="00255189" w:rsidRPr="003802BD"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3802BD">
        <w:rPr>
          <w:rFonts w:ascii="Palatino Linotype" w:hAnsi="Palatino Linotype"/>
          <w:color w:val="000000" w:themeColor="text1"/>
          <w:sz w:val="24"/>
          <w:szCs w:val="24"/>
        </w:rPr>
        <w:t>Pero</w:t>
      </w:r>
      <w:r w:rsidRPr="003802B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F13167" w14:textId="77777777" w:rsidR="00255189" w:rsidRPr="003802BD"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3802BD">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F011D4D" w14:textId="77777777" w:rsidR="008F1129" w:rsidRPr="003802BD" w:rsidRDefault="008F1129" w:rsidP="008F1129">
      <w:pPr>
        <w:keepNext/>
        <w:keepLines/>
        <w:spacing w:before="240" w:after="0"/>
        <w:ind w:left="360" w:hanging="360"/>
        <w:outlineLvl w:val="0"/>
        <w:rPr>
          <w:rFonts w:ascii="Palatino Linotype" w:eastAsia="MS Mincho" w:hAnsi="Palatino Linotype" w:cstheme="majorBidi"/>
          <w:b/>
          <w:sz w:val="24"/>
          <w:szCs w:val="24"/>
          <w:lang w:val="es-ES_tradnl" w:eastAsia="es-ES"/>
        </w:rPr>
      </w:pPr>
      <w:bookmarkStart w:id="197" w:name="_Toc65767117"/>
      <w:bookmarkStart w:id="198" w:name="_Toc66185222"/>
      <w:r w:rsidRPr="003802BD">
        <w:rPr>
          <w:rFonts w:ascii="Palatino Linotype" w:eastAsia="MS Mincho" w:hAnsi="Palatino Linotype" w:cstheme="majorBidi"/>
          <w:b/>
          <w:sz w:val="24"/>
          <w:szCs w:val="24"/>
          <w:lang w:val="es-ES_tradnl" w:eastAsia="es-ES"/>
        </w:rPr>
        <w:t>NOVENO. Vista</w:t>
      </w:r>
      <w:r w:rsidRPr="003802BD">
        <w:rPr>
          <w:rFonts w:ascii="Palatino Linotype" w:eastAsia="MS Gothic" w:hAnsi="Palatino Linotype" w:cstheme="majorBidi"/>
          <w:b/>
          <w:sz w:val="24"/>
          <w:szCs w:val="24"/>
        </w:rPr>
        <w:t xml:space="preserve"> a la Dirección Jurídica y de Verificación.</w:t>
      </w:r>
      <w:bookmarkEnd w:id="197"/>
      <w:bookmarkEnd w:id="198"/>
    </w:p>
    <w:p w14:paraId="08CDE792" w14:textId="77777777" w:rsidR="008F1129" w:rsidRPr="003802BD" w:rsidRDefault="008F1129" w:rsidP="008F1129">
      <w:pPr>
        <w:spacing w:after="0" w:line="360" w:lineRule="auto"/>
        <w:contextualSpacing/>
        <w:jc w:val="both"/>
        <w:rPr>
          <w:rFonts w:ascii="Palatino Linotype" w:eastAsia="MS Mincho" w:hAnsi="Palatino Linotype" w:cstheme="majorBidi"/>
          <w:sz w:val="24"/>
          <w:szCs w:val="24"/>
          <w:lang w:val="es-ES_tradnl" w:eastAsia="es-ES"/>
        </w:rPr>
      </w:pPr>
    </w:p>
    <w:p w14:paraId="5E398249" w14:textId="77777777" w:rsidR="008F1129" w:rsidRPr="003802BD" w:rsidRDefault="008F1129" w:rsidP="008F1129">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3802BD">
        <w:rPr>
          <w:rFonts w:ascii="Palatino Linotype" w:hAnsi="Palatino Linotype"/>
          <w:sz w:val="24"/>
          <w:szCs w:val="24"/>
          <w:lang w:val="es-ES_tradnl" w:eastAsia="es-ES"/>
        </w:rPr>
        <w:t xml:space="preserve">Es necesario resaltar que el recursos de revisión previsto en la Ley de la materia no es el medio para investigar y en su caso, sancionar a servidores públicos por no brindar al recurrente  </w:t>
      </w:r>
      <w:r w:rsidR="005125EB" w:rsidRPr="003802BD">
        <w:rPr>
          <w:rFonts w:ascii="Palatino Linotype" w:hAnsi="Palatino Linotype"/>
          <w:sz w:val="24"/>
          <w:szCs w:val="24"/>
          <w:lang w:val="es-ES_tradnl" w:eastAsia="es-ES"/>
        </w:rPr>
        <w:t xml:space="preserve">la información solicitada </w:t>
      </w:r>
      <w:r w:rsidRPr="003802BD">
        <w:rPr>
          <w:rFonts w:ascii="Palatino Linotype" w:hAnsi="Palatino Linotype"/>
          <w:sz w:val="24"/>
          <w:szCs w:val="24"/>
          <w:lang w:val="es-ES_tradnl" w:eastAsia="es-ES"/>
        </w:rPr>
        <w:t xml:space="preserve">o en la atención a solicitudes </w:t>
      </w:r>
      <w:r w:rsidRPr="003802BD">
        <w:rPr>
          <w:rFonts w:ascii="Palatino Linotype" w:hAnsi="Palatino Linotype"/>
          <w:sz w:val="24"/>
          <w:szCs w:val="24"/>
          <w:lang w:val="es-ES_tradnl" w:eastAsia="es-ES"/>
        </w:rPr>
        <w:lastRenderedPageBreak/>
        <w:t xml:space="preserve">de información; sin embargo, dadas la inconsistencias que se pudieron observar en el presente asunto, consistentes en la falta de publicación de la información correspondiente a los servicios que se prestan, se dará vista al área competente para que en ejercicio de sus atribuciones realice las investigaciones pertinentes por las omisiones detectadas atribuibles al </w:t>
      </w:r>
      <w:r w:rsidRPr="003802BD">
        <w:rPr>
          <w:rFonts w:ascii="Palatino Linotype" w:hAnsi="Palatino Linotype"/>
          <w:b/>
          <w:sz w:val="24"/>
          <w:szCs w:val="24"/>
          <w:lang w:val="es-ES_tradnl" w:eastAsia="es-ES"/>
        </w:rPr>
        <w:t>SUJETO OBLIGADO</w:t>
      </w:r>
      <w:r w:rsidRPr="003802BD">
        <w:rPr>
          <w:rFonts w:ascii="Palatino Linotype" w:hAnsi="Palatino Linotype"/>
          <w:sz w:val="24"/>
          <w:szCs w:val="24"/>
          <w:lang w:val="es-ES_tradnl" w:eastAsia="es-ES"/>
        </w:rPr>
        <w:t>.</w:t>
      </w:r>
    </w:p>
    <w:p w14:paraId="5F4817D7" w14:textId="77777777" w:rsidR="008F1129" w:rsidRPr="003802BD" w:rsidRDefault="008F1129" w:rsidP="008F1129">
      <w:pPr>
        <w:spacing w:after="0" w:line="360" w:lineRule="auto"/>
        <w:contextualSpacing/>
        <w:jc w:val="both"/>
        <w:rPr>
          <w:rFonts w:ascii="Palatino Linotype" w:eastAsia="MS Mincho" w:hAnsi="Palatino Linotype" w:cstheme="majorBidi"/>
          <w:sz w:val="24"/>
          <w:szCs w:val="24"/>
          <w:lang w:val="es-ES_tradnl" w:eastAsia="es-ES"/>
        </w:rPr>
      </w:pPr>
    </w:p>
    <w:p w14:paraId="6BC76D77" w14:textId="77777777" w:rsidR="008F1129" w:rsidRPr="003802BD" w:rsidRDefault="008F1129" w:rsidP="008F1129">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3802BD">
        <w:rPr>
          <w:rFonts w:ascii="Palatino Linotype" w:hAnsi="Palatino Linotype"/>
          <w:sz w:val="24"/>
          <w:szCs w:val="24"/>
          <w:lang w:val="es-ES_tradnl" w:eastAsia="es-ES"/>
        </w:rPr>
        <w:t xml:space="preserve">Información contenida en el </w:t>
      </w:r>
      <w:proofErr w:type="gramStart"/>
      <w:r w:rsidRPr="003802BD">
        <w:rPr>
          <w:rFonts w:ascii="Palatino Linotype" w:hAnsi="Palatino Linotype"/>
          <w:sz w:val="24"/>
          <w:szCs w:val="24"/>
          <w:lang w:val="es-ES_tradnl" w:eastAsia="es-ES"/>
        </w:rPr>
        <w:t>artículo  92</w:t>
      </w:r>
      <w:proofErr w:type="gramEnd"/>
      <w:r w:rsidRPr="003802BD">
        <w:rPr>
          <w:rFonts w:ascii="Palatino Linotype" w:hAnsi="Palatino Linotype"/>
          <w:sz w:val="24"/>
          <w:szCs w:val="24"/>
          <w:lang w:val="es-ES_tradnl" w:eastAsia="es-ES"/>
        </w:rPr>
        <w:t xml:space="preserve"> fracción I, de la Ley de Transparencia y Acceso a la Información Pública del Estado de México y Municipios, referidos en líneas anteriores.</w:t>
      </w:r>
    </w:p>
    <w:p w14:paraId="5CBF70AE" w14:textId="77777777" w:rsidR="008F1129" w:rsidRPr="003802BD" w:rsidRDefault="008F1129" w:rsidP="008F1129">
      <w:pPr>
        <w:spacing w:after="0" w:line="360" w:lineRule="auto"/>
        <w:contextualSpacing/>
        <w:jc w:val="both"/>
        <w:rPr>
          <w:rFonts w:ascii="Palatino Linotype" w:eastAsia="MS Mincho" w:hAnsi="Palatino Linotype" w:cstheme="majorBidi"/>
          <w:sz w:val="24"/>
          <w:szCs w:val="24"/>
          <w:lang w:val="es-ES_tradnl" w:eastAsia="es-ES"/>
        </w:rPr>
      </w:pPr>
    </w:p>
    <w:p w14:paraId="3752A631" w14:textId="77777777" w:rsidR="008F1129" w:rsidRPr="003802BD" w:rsidRDefault="008F1129" w:rsidP="008F1129">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3802BD">
        <w:rPr>
          <w:rFonts w:ascii="Palatino Linotype" w:hAnsi="Palatino Linotype"/>
          <w:sz w:val="24"/>
          <w:szCs w:val="24"/>
          <w:lang w:val="es-ES_tradnl" w:eastAsia="es-ES"/>
        </w:rPr>
        <w:t xml:space="preserve">Asimismo, el Reglamento Interior del Instituto de Transparencia, Acceso a la Información Pública y Protección de Datos del Estado de México y sus Municipios, establece en su artículo 23 fracción XIV, que es la Dirección Jurídica y de Verificación lo siguiente:   </w:t>
      </w:r>
    </w:p>
    <w:p w14:paraId="78BE7D9D" w14:textId="77777777" w:rsidR="008F1129" w:rsidRPr="003802BD" w:rsidRDefault="008F1129" w:rsidP="008F1129">
      <w:pPr>
        <w:spacing w:line="276" w:lineRule="auto"/>
        <w:ind w:left="1170" w:hanging="360"/>
        <w:contextualSpacing/>
        <w:jc w:val="both"/>
        <w:rPr>
          <w:rFonts w:ascii="Palatino Linotype" w:eastAsiaTheme="minorEastAsia" w:hAnsi="Palatino Linotype"/>
          <w:i/>
          <w:lang w:val="es-ES_tradnl" w:eastAsia="es-ES"/>
        </w:rPr>
      </w:pPr>
    </w:p>
    <w:p w14:paraId="3EE5EBBE" w14:textId="77777777" w:rsidR="008F1129" w:rsidRPr="003802BD" w:rsidRDefault="008F1129" w:rsidP="008F1129">
      <w:pPr>
        <w:spacing w:line="276" w:lineRule="auto"/>
        <w:ind w:left="1170" w:right="567"/>
        <w:contextualSpacing/>
        <w:jc w:val="both"/>
        <w:rPr>
          <w:rFonts w:ascii="Palatino Linotype" w:hAnsi="Palatino Linotype"/>
          <w:i/>
        </w:rPr>
      </w:pPr>
      <w:r w:rsidRPr="003802BD">
        <w:rPr>
          <w:rFonts w:ascii="Palatino Linotype" w:hAnsi="Palatino Linotype"/>
          <w:b/>
          <w:i/>
        </w:rPr>
        <w:t>Artículo 23.</w:t>
      </w:r>
      <w:r w:rsidRPr="003802BD">
        <w:rPr>
          <w:rFonts w:ascii="Palatino Linotype" w:hAnsi="Palatino Linotype"/>
          <w:i/>
        </w:rPr>
        <w:t xml:space="preserve"> Corresponde a la Dirección Jurídica y de Verificación ejercer las atribuciones siguientes:</w:t>
      </w:r>
    </w:p>
    <w:p w14:paraId="1591ADAB" w14:textId="77777777" w:rsidR="008F1129" w:rsidRPr="003802BD" w:rsidRDefault="008F1129" w:rsidP="008F1129">
      <w:pPr>
        <w:spacing w:line="276" w:lineRule="auto"/>
        <w:ind w:left="1170" w:right="567"/>
        <w:contextualSpacing/>
        <w:jc w:val="both"/>
        <w:rPr>
          <w:rFonts w:ascii="Palatino Linotype" w:hAnsi="Palatino Linotype"/>
          <w:i/>
        </w:rPr>
      </w:pPr>
      <w:r w:rsidRPr="003802BD">
        <w:rPr>
          <w:rFonts w:ascii="Palatino Linotype" w:hAnsi="Palatino Linotype"/>
          <w:i/>
        </w:rPr>
        <w:t xml:space="preserve">(…) </w:t>
      </w:r>
    </w:p>
    <w:p w14:paraId="10C04434" w14:textId="77777777" w:rsidR="008F1129" w:rsidRPr="003802BD" w:rsidRDefault="008F1129" w:rsidP="008F1129">
      <w:pPr>
        <w:spacing w:line="276" w:lineRule="auto"/>
        <w:ind w:left="1170" w:right="567"/>
        <w:contextualSpacing/>
        <w:jc w:val="both"/>
        <w:rPr>
          <w:rFonts w:ascii="Palatino Linotype" w:hAnsi="Palatino Linotype"/>
          <w:i/>
        </w:rPr>
      </w:pPr>
      <w:r w:rsidRPr="003802BD">
        <w:rPr>
          <w:rFonts w:ascii="Palatino Linotype" w:hAnsi="Palatino Linotype"/>
          <w:i/>
        </w:rPr>
        <w:t>XIV.</w:t>
      </w:r>
      <w:r w:rsidRPr="003802BD">
        <w:t xml:space="preserve"> </w:t>
      </w:r>
      <w:r w:rsidRPr="003802BD">
        <w:rPr>
          <w:rFonts w:ascii="Palatino Linotype" w:hAnsi="Palatino Linotype"/>
          <w:i/>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3B053284" w14:textId="77777777" w:rsidR="008F1129" w:rsidRPr="003802BD" w:rsidRDefault="008F1129" w:rsidP="008F1129">
      <w:pPr>
        <w:spacing w:line="276" w:lineRule="auto"/>
        <w:ind w:left="1170" w:right="567"/>
        <w:contextualSpacing/>
        <w:jc w:val="both"/>
        <w:rPr>
          <w:rFonts w:ascii="Palatino Linotype" w:hAnsi="Palatino Linotype"/>
          <w:i/>
        </w:rPr>
      </w:pPr>
      <w:r w:rsidRPr="003802BD">
        <w:rPr>
          <w:rFonts w:ascii="Palatino Linotype" w:hAnsi="Palatino Linotype"/>
          <w:i/>
        </w:rPr>
        <w:t>(…)</w:t>
      </w:r>
    </w:p>
    <w:p w14:paraId="516FD190" w14:textId="77777777" w:rsidR="008F1129" w:rsidRPr="003802BD" w:rsidRDefault="008F1129" w:rsidP="008F1129">
      <w:pPr>
        <w:rPr>
          <w:rFonts w:ascii="Palatino Linotype" w:eastAsia="Times New Roman" w:hAnsi="Palatino Linotype" w:cs="Arial"/>
          <w:color w:val="000000"/>
        </w:rPr>
      </w:pPr>
    </w:p>
    <w:p w14:paraId="49C75276" w14:textId="77777777" w:rsidR="008F1129" w:rsidRPr="003802BD" w:rsidRDefault="008F1129" w:rsidP="008F1129">
      <w:pPr>
        <w:shd w:val="clear" w:color="auto" w:fill="FFFFFF"/>
        <w:spacing w:before="240" w:after="0" w:line="360" w:lineRule="auto"/>
        <w:ind w:left="360"/>
        <w:contextualSpacing/>
        <w:jc w:val="both"/>
        <w:rPr>
          <w:rFonts w:ascii="Palatino Linotype" w:eastAsia="Times New Roman" w:hAnsi="Palatino Linotype" w:cs="Arial"/>
          <w:color w:val="000000" w:themeColor="text1"/>
          <w:sz w:val="24"/>
          <w:szCs w:val="24"/>
          <w:lang w:val="es-ES_tradnl" w:eastAsia="es-MX"/>
        </w:rPr>
      </w:pPr>
    </w:p>
    <w:p w14:paraId="7EB347D7" w14:textId="77777777" w:rsidR="00255189" w:rsidRPr="003802BD"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ED7EE2E" w14:textId="77777777" w:rsidR="00255189" w:rsidRPr="003802BD"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802BD">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3802BD">
        <w:rPr>
          <w:rFonts w:ascii="Palatino Linotype" w:eastAsia="Times New Roman" w:hAnsi="Palatino Linotype" w:cs="Arial"/>
          <w:b/>
          <w:color w:val="000000"/>
          <w:sz w:val="24"/>
          <w:szCs w:val="24"/>
          <w:lang w:val="es-ES_tradnl" w:eastAsia="es-ES"/>
        </w:rPr>
        <w:t>ÓRGANO GARANTE</w:t>
      </w:r>
      <w:r w:rsidRPr="003802BD">
        <w:rPr>
          <w:rFonts w:ascii="Palatino Linotype" w:eastAsia="Times New Roman" w:hAnsi="Palatino Linotype" w:cs="Arial"/>
          <w:color w:val="000000"/>
          <w:sz w:val="24"/>
          <w:szCs w:val="24"/>
          <w:lang w:val="es-ES_tradnl" w:eastAsia="es-ES"/>
        </w:rPr>
        <w:t xml:space="preserve"> emite los siguientes:</w:t>
      </w:r>
    </w:p>
    <w:p w14:paraId="7CD923EA" w14:textId="77777777" w:rsidR="00255189" w:rsidRPr="003802BD"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99" w:name="_Toc524344198"/>
      <w:bookmarkStart w:id="200" w:name="_Toc526271203"/>
      <w:bookmarkStart w:id="201" w:name="_Toc536106982"/>
      <w:bookmarkStart w:id="202" w:name="_Toc66185223"/>
      <w:r w:rsidRPr="003802BD">
        <w:rPr>
          <w:rFonts w:ascii="Palatino Linotype" w:eastAsia="Calibri" w:hAnsi="Palatino Linotype" w:cstheme="majorBidi"/>
          <w:b/>
          <w:sz w:val="24"/>
          <w:szCs w:val="24"/>
          <w:lang w:val="es-ES" w:eastAsia="es-ES"/>
        </w:rPr>
        <w:t>R E S O L U T I V O S</w:t>
      </w:r>
      <w:bookmarkEnd w:id="199"/>
      <w:bookmarkEnd w:id="200"/>
      <w:bookmarkEnd w:id="201"/>
      <w:bookmarkEnd w:id="202"/>
      <w:r w:rsidRPr="003802BD">
        <w:rPr>
          <w:rFonts w:ascii="Palatino Linotype" w:eastAsia="Calibri" w:hAnsi="Palatino Linotype" w:cstheme="majorBidi"/>
          <w:b/>
          <w:sz w:val="24"/>
          <w:szCs w:val="24"/>
          <w:lang w:val="es-ES" w:eastAsia="es-ES"/>
        </w:rPr>
        <w:t xml:space="preserve"> </w:t>
      </w:r>
    </w:p>
    <w:p w14:paraId="3143B39B" w14:textId="77777777" w:rsidR="00255189" w:rsidRPr="003802BD" w:rsidRDefault="00255189" w:rsidP="00255189">
      <w:pPr>
        <w:spacing w:after="0" w:line="240" w:lineRule="auto"/>
        <w:rPr>
          <w:rFonts w:eastAsiaTheme="minorEastAsia"/>
          <w:sz w:val="24"/>
          <w:szCs w:val="24"/>
          <w:lang w:val="es-ES" w:eastAsia="es-ES"/>
        </w:rPr>
      </w:pPr>
    </w:p>
    <w:p w14:paraId="0D4E14DB" w14:textId="77777777" w:rsidR="00255189" w:rsidRPr="003802BD"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3802BD">
        <w:rPr>
          <w:rFonts w:ascii="Palatino Linotype" w:eastAsia="Times New Roman" w:hAnsi="Palatino Linotype" w:cs="Arial"/>
          <w:b/>
          <w:sz w:val="24"/>
          <w:szCs w:val="24"/>
          <w:lang w:val="es-ES_tradnl" w:eastAsia="es-ES"/>
        </w:rPr>
        <w:t xml:space="preserve">PRIMERO. </w:t>
      </w:r>
      <w:r w:rsidRPr="003802BD">
        <w:rPr>
          <w:rFonts w:ascii="Palatino Linotype" w:eastAsia="Times New Roman" w:hAnsi="Palatino Linotype" w:cs="Arial"/>
          <w:sz w:val="24"/>
          <w:szCs w:val="24"/>
          <w:lang w:val="es-ES_tradnl" w:eastAsia="es-ES"/>
        </w:rPr>
        <w:t>Resultan fundadas las</w:t>
      </w:r>
      <w:r w:rsidRPr="003802BD">
        <w:rPr>
          <w:rFonts w:ascii="Palatino Linotype" w:eastAsia="Times New Roman" w:hAnsi="Palatino Linotype" w:cs="Arial"/>
          <w:b/>
          <w:sz w:val="24"/>
          <w:szCs w:val="24"/>
          <w:lang w:val="es-ES_tradnl" w:eastAsia="es-ES"/>
        </w:rPr>
        <w:t xml:space="preserve"> </w:t>
      </w:r>
      <w:r w:rsidRPr="003802BD">
        <w:rPr>
          <w:rFonts w:ascii="Palatino Linotype" w:eastAsia="Times New Roman" w:hAnsi="Palatino Linotype" w:cs="Arial"/>
          <w:sz w:val="24"/>
          <w:szCs w:val="24"/>
          <w:lang w:val="es-ES" w:eastAsia="es-ES"/>
        </w:rPr>
        <w:t xml:space="preserve">razones o motivos de </w:t>
      </w:r>
      <w:r w:rsidR="009C77A7" w:rsidRPr="003802BD">
        <w:rPr>
          <w:rFonts w:ascii="Palatino Linotype" w:eastAsia="Times New Roman" w:hAnsi="Palatino Linotype" w:cs="Arial"/>
          <w:sz w:val="24"/>
          <w:szCs w:val="24"/>
          <w:lang w:val="es-ES" w:eastAsia="es-ES"/>
        </w:rPr>
        <w:t>i</w:t>
      </w:r>
      <w:r w:rsidR="00F406F0" w:rsidRPr="003802BD">
        <w:rPr>
          <w:rFonts w:ascii="Palatino Linotype" w:eastAsia="Times New Roman" w:hAnsi="Palatino Linotype" w:cs="Arial"/>
          <w:sz w:val="24"/>
          <w:szCs w:val="24"/>
          <w:lang w:val="es-ES" w:eastAsia="es-ES"/>
        </w:rPr>
        <w:t xml:space="preserve">nconformidad hechos valer en el </w:t>
      </w:r>
      <w:r w:rsidRPr="003802BD">
        <w:rPr>
          <w:rFonts w:ascii="Palatino Linotype" w:eastAsia="Times New Roman" w:hAnsi="Palatino Linotype" w:cs="Arial"/>
          <w:sz w:val="24"/>
          <w:szCs w:val="24"/>
          <w:lang w:val="es-ES" w:eastAsia="es-ES"/>
        </w:rPr>
        <w:t xml:space="preserve">recurso de revisión </w:t>
      </w:r>
      <w:r w:rsidR="00F406F0" w:rsidRPr="003802BD">
        <w:rPr>
          <w:rFonts w:ascii="Palatino Linotype" w:eastAsia="Times New Roman" w:hAnsi="Palatino Linotype" w:cs="Arial"/>
          <w:b/>
          <w:bCs/>
          <w:sz w:val="24"/>
          <w:szCs w:val="24"/>
          <w:lang w:val="es-ES_tradnl" w:eastAsia="es-ES"/>
        </w:rPr>
        <w:t xml:space="preserve">00368/INFOEM/IP/RR/2021 </w:t>
      </w:r>
      <w:r w:rsidRPr="003802BD">
        <w:rPr>
          <w:rFonts w:ascii="Palatino Linotype" w:eastAsiaTheme="minorEastAsia" w:hAnsi="Palatino Linotype" w:cs="Arial"/>
          <w:bCs/>
          <w:sz w:val="24"/>
          <w:szCs w:val="24"/>
          <w:lang w:val="es-ES_tradnl" w:eastAsia="es-MX"/>
        </w:rPr>
        <w:t xml:space="preserve">en términos del </w:t>
      </w:r>
      <w:r w:rsidR="00322333" w:rsidRPr="003802BD">
        <w:rPr>
          <w:rFonts w:ascii="Palatino Linotype" w:eastAsiaTheme="minorEastAsia" w:hAnsi="Palatino Linotype" w:cs="Arial"/>
          <w:b/>
          <w:bCs/>
          <w:sz w:val="24"/>
          <w:szCs w:val="24"/>
          <w:lang w:val="es-ES_tradnl" w:eastAsia="es-MX"/>
        </w:rPr>
        <w:t>Considerando QUINTO</w:t>
      </w:r>
      <w:r w:rsidRPr="003802BD">
        <w:rPr>
          <w:rFonts w:ascii="Palatino Linotype" w:eastAsiaTheme="minorEastAsia" w:hAnsi="Palatino Linotype" w:cs="Arial"/>
          <w:b/>
          <w:bCs/>
          <w:sz w:val="24"/>
          <w:szCs w:val="24"/>
          <w:lang w:val="es-ES_tradnl" w:eastAsia="es-MX"/>
        </w:rPr>
        <w:t xml:space="preserve"> </w:t>
      </w:r>
      <w:r w:rsidRPr="003802BD">
        <w:rPr>
          <w:rFonts w:ascii="Palatino Linotype" w:eastAsiaTheme="minorEastAsia" w:hAnsi="Palatino Linotype" w:cs="Arial"/>
          <w:bCs/>
          <w:sz w:val="24"/>
          <w:szCs w:val="24"/>
          <w:lang w:val="es-ES_tradnl" w:eastAsia="es-MX"/>
        </w:rPr>
        <w:t>de la presente resolución.</w:t>
      </w:r>
    </w:p>
    <w:p w14:paraId="0782DD58" w14:textId="77777777" w:rsidR="00255189" w:rsidRPr="003802BD"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42722CE5" w14:textId="77777777" w:rsidR="00255189" w:rsidRPr="003802BD" w:rsidRDefault="00255189" w:rsidP="00255189">
      <w:pPr>
        <w:spacing w:after="0" w:line="360" w:lineRule="auto"/>
        <w:jc w:val="both"/>
        <w:rPr>
          <w:rFonts w:ascii="Palatino Linotype" w:eastAsia="Calibri" w:hAnsi="Palatino Linotype" w:cs="Arial"/>
          <w:b/>
          <w:sz w:val="24"/>
          <w:szCs w:val="24"/>
          <w:lang w:val="es-ES" w:eastAsia="es-ES"/>
        </w:rPr>
      </w:pPr>
      <w:r w:rsidRPr="003802BD">
        <w:rPr>
          <w:rFonts w:ascii="Palatino Linotype" w:eastAsia="Calibri" w:hAnsi="Palatino Linotype" w:cs="Arial"/>
          <w:b/>
          <w:bCs/>
          <w:sz w:val="24"/>
          <w:szCs w:val="24"/>
          <w:lang w:val="es-ES" w:eastAsia="es-ES"/>
        </w:rPr>
        <w:t xml:space="preserve">SEGUNDO. </w:t>
      </w:r>
      <w:r w:rsidRPr="003802BD">
        <w:rPr>
          <w:rFonts w:ascii="Palatino Linotype" w:eastAsia="Calibri" w:hAnsi="Palatino Linotype" w:cs="Arial"/>
          <w:sz w:val="24"/>
          <w:szCs w:val="24"/>
          <w:lang w:val="es-ES" w:eastAsia="es-ES"/>
        </w:rPr>
        <w:t xml:space="preserve">Se </w:t>
      </w:r>
      <w:r w:rsidRPr="003802BD">
        <w:rPr>
          <w:rFonts w:ascii="Palatino Linotype" w:eastAsia="Calibri" w:hAnsi="Palatino Linotype" w:cs="Arial"/>
          <w:b/>
          <w:sz w:val="24"/>
          <w:szCs w:val="24"/>
          <w:lang w:val="es-ES" w:eastAsia="es-ES"/>
        </w:rPr>
        <w:t xml:space="preserve">ORDENA </w:t>
      </w:r>
      <w:r w:rsidRPr="003802BD">
        <w:rPr>
          <w:rFonts w:ascii="Palatino Linotype" w:eastAsia="Calibri" w:hAnsi="Palatino Linotype" w:cs="Arial"/>
          <w:sz w:val="24"/>
          <w:szCs w:val="24"/>
          <w:lang w:val="es-ES" w:eastAsia="es-ES"/>
        </w:rPr>
        <w:t xml:space="preserve">al </w:t>
      </w:r>
      <w:r w:rsidR="00F406F0" w:rsidRPr="003802BD">
        <w:rPr>
          <w:rFonts w:ascii="Palatino Linotype" w:eastAsia="Calibri" w:hAnsi="Palatino Linotype" w:cs="Arial"/>
          <w:b/>
          <w:bCs/>
          <w:sz w:val="24"/>
          <w:szCs w:val="24"/>
          <w:lang w:val="es-ES_tradnl" w:eastAsia="es-ES"/>
        </w:rPr>
        <w:t xml:space="preserve">Ayuntamiento de Chicoloapan </w:t>
      </w:r>
      <w:r w:rsidRPr="003802BD">
        <w:rPr>
          <w:rFonts w:ascii="Palatino Linotype" w:eastAsia="Calibri" w:hAnsi="Palatino Linotype" w:cs="Arial"/>
          <w:sz w:val="24"/>
          <w:szCs w:val="24"/>
          <w:lang w:val="es-ES" w:eastAsia="es-ES"/>
        </w:rPr>
        <w:t>dar atención a la solicitud de información</w:t>
      </w:r>
      <w:r w:rsidR="00A55292" w:rsidRPr="003802BD">
        <w:t xml:space="preserve"> </w:t>
      </w:r>
      <w:r w:rsidR="00F406F0" w:rsidRPr="003802BD">
        <w:rPr>
          <w:rFonts w:ascii="Palatino Linotype" w:eastAsia="Calibri" w:hAnsi="Palatino Linotype" w:cs="Arial"/>
          <w:b/>
          <w:bCs/>
          <w:sz w:val="24"/>
          <w:szCs w:val="24"/>
          <w:lang w:eastAsia="es-ES"/>
        </w:rPr>
        <w:t>00006/CHICOLOA/IP/2021</w:t>
      </w:r>
      <w:r w:rsidRPr="003802BD">
        <w:rPr>
          <w:rFonts w:ascii="Verdana" w:eastAsiaTheme="minorEastAsia" w:hAnsi="Verdana"/>
          <w:b/>
          <w:bCs/>
          <w:color w:val="FF0000"/>
          <w:sz w:val="24"/>
          <w:szCs w:val="24"/>
          <w:lang w:val="es-ES_tradnl" w:eastAsia="es-ES"/>
        </w:rPr>
        <w:t xml:space="preserve"> </w:t>
      </w:r>
      <w:r w:rsidRPr="003802BD">
        <w:rPr>
          <w:rFonts w:ascii="Palatino Linotype" w:eastAsia="Calibri" w:hAnsi="Palatino Linotype" w:cs="Arial"/>
          <w:sz w:val="24"/>
          <w:szCs w:val="24"/>
          <w:lang w:val="es-ES" w:eastAsia="es-ES"/>
        </w:rPr>
        <w:t xml:space="preserve">y en su caso, entregar la información en la modalidad </w:t>
      </w:r>
      <w:r w:rsidRPr="003802BD">
        <w:rPr>
          <w:rFonts w:ascii="Palatino Linotype" w:eastAsia="Calibri" w:hAnsi="Palatino Linotype" w:cs="Arial"/>
          <w:sz w:val="24"/>
          <w:szCs w:val="24"/>
          <w:lang w:val="es-ES_tradnl" w:eastAsia="es-ES"/>
        </w:rPr>
        <w:t>Sistema de Acceso a Información Mexiquense (</w:t>
      </w:r>
      <w:r w:rsidRPr="003802BD">
        <w:rPr>
          <w:rFonts w:ascii="Palatino Linotype" w:eastAsia="Calibri" w:hAnsi="Palatino Linotype" w:cs="Arial"/>
          <w:b/>
          <w:sz w:val="24"/>
          <w:szCs w:val="24"/>
          <w:lang w:val="es-ES" w:eastAsia="es-ES"/>
        </w:rPr>
        <w:t>SAIMEX).</w:t>
      </w:r>
    </w:p>
    <w:p w14:paraId="31312250" w14:textId="77777777" w:rsidR="00255189" w:rsidRPr="003802BD" w:rsidRDefault="00255189" w:rsidP="00255189">
      <w:pPr>
        <w:spacing w:after="0" w:line="360" w:lineRule="auto"/>
        <w:jc w:val="both"/>
        <w:rPr>
          <w:rFonts w:ascii="Palatino Linotype" w:eastAsia="Calibri" w:hAnsi="Palatino Linotype" w:cs="Arial"/>
          <w:sz w:val="24"/>
          <w:szCs w:val="24"/>
          <w:lang w:val="es-ES" w:eastAsia="es-ES"/>
        </w:rPr>
      </w:pPr>
    </w:p>
    <w:p w14:paraId="44FE17BA" w14:textId="77777777" w:rsidR="00255189" w:rsidRPr="003802BD"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802BD">
        <w:rPr>
          <w:rFonts w:ascii="Palatino Linotype" w:eastAsia="Palatino Linotype" w:hAnsi="Palatino Linotype" w:cs="Palatino Linotype"/>
          <w:b/>
          <w:sz w:val="24"/>
          <w:szCs w:val="24"/>
          <w:lang w:val="es-ES_tradnl" w:eastAsia="es-ES"/>
        </w:rPr>
        <w:t xml:space="preserve">TERCERO. Notifíquese </w:t>
      </w:r>
      <w:r w:rsidRPr="003802BD">
        <w:rPr>
          <w:rFonts w:ascii="Palatino Linotype" w:eastAsia="Palatino Linotype" w:hAnsi="Palatino Linotype" w:cs="Palatino Linotype"/>
          <w:sz w:val="24"/>
          <w:szCs w:val="24"/>
          <w:lang w:val="es-ES_tradnl" w:eastAsia="es-ES"/>
        </w:rPr>
        <w:t xml:space="preserve">al Titular de la Unidad de Transparencia del </w:t>
      </w:r>
      <w:r w:rsidRPr="003802BD">
        <w:rPr>
          <w:rFonts w:ascii="Palatino Linotype" w:eastAsia="Palatino Linotype" w:hAnsi="Palatino Linotype" w:cs="Palatino Linotype"/>
          <w:b/>
          <w:sz w:val="24"/>
          <w:szCs w:val="24"/>
          <w:lang w:val="es-ES_tradnl" w:eastAsia="es-ES"/>
        </w:rPr>
        <w:t>SUJETO OBLIGADO</w:t>
      </w:r>
      <w:r w:rsidRPr="003802B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802B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2E10B0B" w14:textId="77777777" w:rsidR="00255189" w:rsidRPr="003802BD"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E7181FB" w14:textId="77777777" w:rsidR="00255189" w:rsidRPr="003802BD"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802BD">
        <w:rPr>
          <w:rFonts w:ascii="Palatino Linotype" w:eastAsia="Times New Roman" w:hAnsi="Palatino Linotype" w:cs="Arial"/>
          <w:b/>
          <w:sz w:val="24"/>
          <w:szCs w:val="24"/>
          <w:lang w:val="es-ES_tradnl" w:eastAsia="es-ES"/>
        </w:rPr>
        <w:t xml:space="preserve">CUARTO. </w:t>
      </w:r>
      <w:r w:rsidRPr="003802BD">
        <w:rPr>
          <w:rFonts w:ascii="Palatino Linotype" w:eastAsia="Times New Roman" w:hAnsi="Palatino Linotype" w:cs="Times New Roman"/>
          <w:b/>
          <w:bCs/>
          <w:color w:val="222222"/>
          <w:sz w:val="24"/>
          <w:szCs w:val="24"/>
          <w:lang w:val="es-ES" w:eastAsia="es-ES"/>
        </w:rPr>
        <w:t xml:space="preserve">Notifíquese </w:t>
      </w:r>
      <w:r w:rsidRPr="003802BD">
        <w:rPr>
          <w:rFonts w:ascii="Palatino Linotype" w:eastAsia="Times New Roman" w:hAnsi="Palatino Linotype" w:cs="Times New Roman"/>
          <w:bCs/>
          <w:color w:val="222222"/>
          <w:sz w:val="24"/>
          <w:szCs w:val="24"/>
          <w:lang w:val="es-ES" w:eastAsia="es-ES"/>
        </w:rPr>
        <w:t>a</w:t>
      </w:r>
      <w:r w:rsidRPr="003802BD">
        <w:rPr>
          <w:rFonts w:ascii="Palatino Linotype" w:eastAsiaTheme="minorEastAsia" w:hAnsi="Palatino Linotype"/>
          <w:sz w:val="24"/>
          <w:szCs w:val="24"/>
          <w:lang w:val="es-ES_tradnl" w:eastAsia="es-ES"/>
        </w:rPr>
        <w:t xml:space="preserve"> </w:t>
      </w:r>
      <w:r w:rsidR="00A55292" w:rsidRPr="003802BD">
        <w:rPr>
          <w:rFonts w:ascii="Palatino Linotype" w:eastAsiaTheme="minorEastAsia" w:hAnsi="Palatino Linotype"/>
          <w:b/>
          <w:sz w:val="24"/>
          <w:szCs w:val="24"/>
          <w:lang w:val="es-ES_tradnl" w:eastAsia="es-ES"/>
        </w:rPr>
        <w:t xml:space="preserve">EL RECURRENTE </w:t>
      </w:r>
      <w:r w:rsidRPr="003802BD">
        <w:rPr>
          <w:rFonts w:ascii="Palatino Linotype" w:eastAsiaTheme="minorEastAsia" w:hAnsi="Palatino Linotype"/>
          <w:sz w:val="24"/>
          <w:szCs w:val="24"/>
          <w:lang w:val="es-ES_tradnl" w:eastAsia="es-ES"/>
        </w:rPr>
        <w:t>la presente resolución</w:t>
      </w:r>
      <w:r w:rsidRPr="003802BD">
        <w:rPr>
          <w:rFonts w:ascii="Palatino Linotype" w:eastAsia="MS Mincho" w:hAnsi="Palatino Linotype" w:cs="Times New Roman"/>
          <w:sz w:val="24"/>
          <w:szCs w:val="24"/>
          <w:lang w:val="es-ES_tradnl" w:eastAsia="es-ES"/>
        </w:rPr>
        <w:t>.</w:t>
      </w:r>
    </w:p>
    <w:p w14:paraId="139463FC" w14:textId="77777777" w:rsidR="00255189" w:rsidRPr="003802BD"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ECC804E" w14:textId="77777777" w:rsidR="00255189" w:rsidRPr="003802BD"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3802BD">
        <w:rPr>
          <w:rFonts w:ascii="Palatino Linotype" w:eastAsia="MS Mincho" w:hAnsi="Palatino Linotype" w:cs="Times New Roman"/>
          <w:b/>
          <w:sz w:val="24"/>
          <w:szCs w:val="24"/>
          <w:lang w:eastAsia="es-ES"/>
        </w:rPr>
        <w:t>QUINTO.</w:t>
      </w:r>
      <w:r w:rsidRPr="003802BD">
        <w:rPr>
          <w:rFonts w:ascii="Palatino Linotype" w:eastAsia="MS Mincho" w:hAnsi="Palatino Linotype" w:cs="Times New Roman"/>
          <w:sz w:val="24"/>
          <w:szCs w:val="24"/>
          <w:lang w:eastAsia="es-ES"/>
        </w:rPr>
        <w:t xml:space="preserve"> </w:t>
      </w:r>
      <w:r w:rsidRPr="003802BD">
        <w:rPr>
          <w:rFonts w:ascii="Palatino Linotype" w:eastAsia="MS Mincho" w:hAnsi="Palatino Linotype" w:cs="Times New Roman"/>
          <w:sz w:val="24"/>
          <w:szCs w:val="24"/>
          <w:lang w:val="es-ES" w:eastAsia="es-ES"/>
        </w:rPr>
        <w:t xml:space="preserve">Se hace del conocimiento de </w:t>
      </w:r>
      <w:r w:rsidR="00A55292" w:rsidRPr="003802BD">
        <w:rPr>
          <w:rFonts w:ascii="Palatino Linotype" w:eastAsiaTheme="minorEastAsia" w:hAnsi="Palatino Linotype"/>
          <w:b/>
          <w:sz w:val="24"/>
          <w:szCs w:val="24"/>
          <w:lang w:val="es-ES_tradnl" w:eastAsia="es-ES"/>
        </w:rPr>
        <w:t xml:space="preserve">EL </w:t>
      </w:r>
      <w:proofErr w:type="gramStart"/>
      <w:r w:rsidR="00A55292" w:rsidRPr="003802BD">
        <w:rPr>
          <w:rFonts w:ascii="Palatino Linotype" w:eastAsiaTheme="minorEastAsia" w:hAnsi="Palatino Linotype"/>
          <w:b/>
          <w:sz w:val="24"/>
          <w:szCs w:val="24"/>
          <w:lang w:val="es-ES_tradnl" w:eastAsia="es-ES"/>
        </w:rPr>
        <w:t xml:space="preserve">RECURRENTE </w:t>
      </w:r>
      <w:r w:rsidR="004650C6" w:rsidRPr="003802BD">
        <w:rPr>
          <w:rFonts w:ascii="Palatino Linotype" w:eastAsiaTheme="minorEastAsia" w:hAnsi="Palatino Linotype"/>
          <w:b/>
          <w:sz w:val="24"/>
          <w:szCs w:val="24"/>
          <w:lang w:val="es-ES_tradnl" w:eastAsia="es-ES"/>
        </w:rPr>
        <w:t xml:space="preserve"> </w:t>
      </w:r>
      <w:r w:rsidRPr="003802BD">
        <w:rPr>
          <w:rFonts w:ascii="Palatino Linotype" w:eastAsia="MS Mincho" w:hAnsi="Palatino Linotype" w:cs="Times New Roman"/>
          <w:sz w:val="24"/>
          <w:szCs w:val="24"/>
          <w:lang w:val="es-ES" w:eastAsia="es-ES"/>
        </w:rPr>
        <w:t>que</w:t>
      </w:r>
      <w:proofErr w:type="gramEnd"/>
      <w:r w:rsidRPr="003802BD">
        <w:rPr>
          <w:rFonts w:ascii="Palatino Linotype" w:eastAsia="MS Mincho" w:hAnsi="Palatino Linotype" w:cs="Times New Roman"/>
          <w:sz w:val="24"/>
          <w:szCs w:val="24"/>
          <w:lang w:val="es-ES" w:eastAsia="es-ES"/>
        </w:rPr>
        <w:t xml:space="preserve">, de conformidad con lo establecido en el artículo 196 de la Ley de Transparencia y Acceso a la </w:t>
      </w:r>
      <w:r w:rsidRPr="003802BD">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3802BD">
        <w:rPr>
          <w:rFonts w:ascii="Palatino Linotype" w:eastAsia="MS Mincho" w:hAnsi="Palatino Linotype" w:cs="Times New Roman"/>
          <w:bCs/>
          <w:sz w:val="24"/>
          <w:szCs w:val="24"/>
          <w:lang w:val="es-ES" w:eastAsia="es-ES"/>
        </w:rPr>
        <w:t>vía juicio de amparo</w:t>
      </w:r>
      <w:r w:rsidRPr="003802BD">
        <w:rPr>
          <w:rFonts w:ascii="Palatino Linotype" w:eastAsia="MS Mincho" w:hAnsi="Palatino Linotype" w:cs="Times New Roman"/>
          <w:sz w:val="24"/>
          <w:szCs w:val="24"/>
          <w:lang w:val="es-ES" w:eastAsia="es-ES"/>
        </w:rPr>
        <w:t> en los términos de las leyes aplicables.</w:t>
      </w:r>
    </w:p>
    <w:p w14:paraId="46630E4C" w14:textId="77777777" w:rsidR="00A401B9" w:rsidRPr="003802BD"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61284AE8" w14:textId="77777777" w:rsidR="00255189" w:rsidRPr="003802BD"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3802BD">
        <w:rPr>
          <w:rFonts w:ascii="Palatino Linotype" w:eastAsia="MS Mincho" w:hAnsi="Palatino Linotype" w:cs="Times New Roman"/>
          <w:b/>
          <w:bCs/>
          <w:sz w:val="24"/>
          <w:szCs w:val="24"/>
          <w:lang w:eastAsia="es-ES"/>
        </w:rPr>
        <w:t>SEXTO.</w:t>
      </w:r>
      <w:r w:rsidRPr="003802BD">
        <w:rPr>
          <w:rFonts w:ascii="Palatino Linotype" w:eastAsia="MS Mincho" w:hAnsi="Palatino Linotype" w:cs="Times New Roman"/>
          <w:bCs/>
          <w:sz w:val="24"/>
          <w:szCs w:val="24"/>
          <w:lang w:eastAsia="es-ES"/>
        </w:rPr>
        <w:t xml:space="preserve"> Hágase del conocimiento</w:t>
      </w:r>
      <w:r w:rsidRPr="003802BD">
        <w:rPr>
          <w:rFonts w:ascii="Palatino Linotype" w:eastAsia="MS Mincho" w:hAnsi="Palatino Linotype" w:cs="Times New Roman"/>
          <w:b/>
          <w:bCs/>
          <w:sz w:val="24"/>
          <w:szCs w:val="24"/>
          <w:lang w:eastAsia="es-ES"/>
        </w:rPr>
        <w:t> </w:t>
      </w:r>
      <w:r w:rsidRPr="003802BD">
        <w:rPr>
          <w:rFonts w:ascii="Palatino Linotype" w:eastAsia="MS Mincho" w:hAnsi="Palatino Linotype" w:cs="Times New Roman"/>
          <w:sz w:val="24"/>
          <w:szCs w:val="24"/>
          <w:lang w:eastAsia="es-ES"/>
        </w:rPr>
        <w:t>del </w:t>
      </w:r>
      <w:r w:rsidRPr="003802BD">
        <w:rPr>
          <w:rFonts w:ascii="Palatino Linotype" w:eastAsia="MS Mincho" w:hAnsi="Palatino Linotype" w:cs="Times New Roman"/>
          <w:b/>
          <w:bCs/>
          <w:sz w:val="24"/>
          <w:szCs w:val="24"/>
          <w:lang w:eastAsia="es-ES"/>
        </w:rPr>
        <w:t>RECURRENTE </w:t>
      </w:r>
      <w:r w:rsidRPr="003802BD">
        <w:rPr>
          <w:rFonts w:ascii="Palatino Linotype" w:eastAsia="MS Mincho" w:hAnsi="Palatino Linotype" w:cs="Times New Roman"/>
          <w:sz w:val="24"/>
          <w:szCs w:val="24"/>
          <w:lang w:eastAsia="es-ES"/>
        </w:rPr>
        <w:t>que la respuesta que dé </w:t>
      </w:r>
      <w:r w:rsidRPr="003802BD">
        <w:rPr>
          <w:rFonts w:ascii="Palatino Linotype" w:eastAsia="MS Mincho" w:hAnsi="Palatino Linotype" w:cs="Times New Roman"/>
          <w:b/>
          <w:bCs/>
          <w:sz w:val="24"/>
          <w:szCs w:val="24"/>
          <w:lang w:eastAsia="es-ES"/>
        </w:rPr>
        <w:t>EL SUJETO OBLIGADO</w:t>
      </w:r>
      <w:r w:rsidRPr="003802BD">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1CE8331" w14:textId="77777777" w:rsidR="00660D2B" w:rsidRPr="003802BD"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4A8BD1A2" w14:textId="77777777" w:rsidR="00660D2B" w:rsidRPr="003802BD"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3802BD">
        <w:rPr>
          <w:rFonts w:ascii="Palatino Linotype" w:eastAsia="MS Mincho" w:hAnsi="Palatino Linotype" w:cs="Times New Roman"/>
          <w:b/>
          <w:sz w:val="24"/>
          <w:szCs w:val="24"/>
          <w:lang w:eastAsia="es-ES"/>
        </w:rPr>
        <w:t>SÉPTIMO</w:t>
      </w:r>
      <w:r w:rsidRPr="003802BD">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3802BD">
        <w:rPr>
          <w:rFonts w:ascii="Palatino Linotype" w:eastAsia="MS Mincho" w:hAnsi="Palatino Linotype" w:cs="Times New Roman"/>
          <w:b/>
          <w:sz w:val="24"/>
          <w:szCs w:val="24"/>
          <w:lang w:eastAsia="es-ES"/>
        </w:rPr>
        <w:t xml:space="preserve">al SUJETO OBLIGADO </w:t>
      </w:r>
      <w:r w:rsidRPr="003802BD">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14:paraId="70F5FDBA" w14:textId="77777777" w:rsidR="00A401B9" w:rsidRPr="003802BD"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2813CC85" w14:textId="77777777" w:rsidR="00255189" w:rsidRPr="003802BD"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3802BD">
        <w:rPr>
          <w:rFonts w:ascii="Palatino Linotype" w:eastAsia="MS Mincho" w:hAnsi="Palatino Linotype" w:cs="Times New Roman"/>
          <w:b/>
          <w:sz w:val="24"/>
          <w:szCs w:val="24"/>
          <w:lang w:val="es-ES_tradnl" w:eastAsia="es-ES"/>
        </w:rPr>
        <w:t>O</w:t>
      </w:r>
      <w:r w:rsidR="00660D2B" w:rsidRPr="003802BD">
        <w:rPr>
          <w:rFonts w:ascii="Palatino Linotype" w:eastAsia="MS Mincho" w:hAnsi="Palatino Linotype" w:cs="Times New Roman"/>
          <w:b/>
          <w:sz w:val="24"/>
          <w:szCs w:val="24"/>
          <w:lang w:val="es-ES_tradnl" w:eastAsia="es-ES"/>
        </w:rPr>
        <w:t>CTAVO</w:t>
      </w:r>
      <w:r w:rsidR="00255189" w:rsidRPr="003802BD">
        <w:rPr>
          <w:rFonts w:ascii="Palatino Linotype" w:eastAsia="MS Mincho" w:hAnsi="Palatino Linotype" w:cs="Times New Roman"/>
          <w:b/>
          <w:sz w:val="24"/>
          <w:szCs w:val="24"/>
          <w:lang w:val="es-ES_tradnl" w:eastAsia="es-ES"/>
        </w:rPr>
        <w:t xml:space="preserve">. </w:t>
      </w:r>
      <w:r w:rsidR="00255189" w:rsidRPr="003802BD">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22333" w:rsidRPr="003802BD">
        <w:rPr>
          <w:rFonts w:ascii="Palatino Linotype" w:eastAsia="MS Mincho" w:hAnsi="Palatino Linotype" w:cs="Times New Roman"/>
          <w:b/>
          <w:sz w:val="24"/>
          <w:szCs w:val="24"/>
          <w:lang w:val="es-ES_tradnl" w:eastAsia="es-ES"/>
        </w:rPr>
        <w:t>Considerando SÉPTIMO</w:t>
      </w:r>
      <w:r w:rsidR="00255189" w:rsidRPr="003802BD">
        <w:rPr>
          <w:rFonts w:ascii="Palatino Linotype" w:eastAsia="MS Mincho" w:hAnsi="Palatino Linotype" w:cs="Times New Roman"/>
          <w:b/>
          <w:sz w:val="24"/>
          <w:szCs w:val="24"/>
          <w:lang w:val="es-ES_tradnl" w:eastAsia="es-ES"/>
        </w:rPr>
        <w:t>.</w:t>
      </w:r>
    </w:p>
    <w:p w14:paraId="1A99DF36" w14:textId="77777777" w:rsidR="008F1129" w:rsidRPr="003802BD" w:rsidRDefault="008F1129" w:rsidP="00255189">
      <w:pPr>
        <w:spacing w:after="0" w:line="360" w:lineRule="auto"/>
        <w:jc w:val="both"/>
        <w:rPr>
          <w:rFonts w:ascii="Palatino Linotype" w:eastAsia="MS Mincho" w:hAnsi="Palatino Linotype" w:cs="Times New Roman"/>
          <w:b/>
          <w:sz w:val="24"/>
          <w:szCs w:val="24"/>
          <w:lang w:val="es-ES_tradnl" w:eastAsia="es-ES"/>
        </w:rPr>
      </w:pPr>
    </w:p>
    <w:p w14:paraId="1C14ECBE" w14:textId="77777777" w:rsidR="008F1129" w:rsidRPr="003802BD" w:rsidRDefault="008F1129" w:rsidP="008F1129">
      <w:pPr>
        <w:spacing w:after="0" w:line="360" w:lineRule="auto"/>
        <w:ind w:right="48"/>
        <w:jc w:val="both"/>
        <w:rPr>
          <w:rFonts w:ascii="Palatino Linotype" w:eastAsia="Calibri" w:hAnsi="Palatino Linotype" w:cs="Arial"/>
          <w:bCs/>
          <w:sz w:val="24"/>
          <w:szCs w:val="24"/>
        </w:rPr>
      </w:pPr>
      <w:r w:rsidRPr="003802BD">
        <w:rPr>
          <w:rFonts w:ascii="Palatino Linotype" w:eastAsia="Calibri" w:hAnsi="Palatino Linotype" w:cs="Arial"/>
          <w:b/>
          <w:bCs/>
          <w:sz w:val="24"/>
          <w:szCs w:val="24"/>
          <w:lang w:val="es-ES"/>
        </w:rPr>
        <w:t>NOVENO</w:t>
      </w:r>
      <w:r w:rsidRPr="003802BD">
        <w:rPr>
          <w:rFonts w:ascii="Palatino Linotype" w:eastAsia="Calibri" w:hAnsi="Palatino Linotype" w:cs="Arial"/>
          <w:bCs/>
          <w:sz w:val="24"/>
          <w:szCs w:val="24"/>
          <w:lang w:val="es-ES"/>
        </w:rPr>
        <w:t xml:space="preserve">. Gírese oficio al Titular de la Dirección General Jurídica y Verificación de este Instituto, con fundamento en lo dispuesto por el artículo 23, fracción XIV </w:t>
      </w:r>
      <w:r w:rsidRPr="003802BD">
        <w:rPr>
          <w:rFonts w:ascii="Palatino Linotype" w:eastAsia="Calibri" w:hAnsi="Palatino Linotype" w:cs="Arial"/>
          <w:bCs/>
          <w:sz w:val="24"/>
          <w:szCs w:val="24"/>
          <w:lang w:val="es-ES"/>
        </w:rPr>
        <w:lastRenderedPageBreak/>
        <w:t xml:space="preserve">del Reglamento Interior del Instituto de Transparencia, Acceso a la Información Pública y Protección de Datos Personales del Estado de México y Municipios y determine lo conducente en términos del Considerando </w:t>
      </w:r>
      <w:r w:rsidRPr="003802BD">
        <w:rPr>
          <w:rFonts w:ascii="Palatino Linotype" w:eastAsia="Calibri" w:hAnsi="Palatino Linotype" w:cs="Arial"/>
          <w:b/>
          <w:bCs/>
          <w:sz w:val="24"/>
          <w:szCs w:val="24"/>
          <w:lang w:val="es-ES"/>
        </w:rPr>
        <w:t xml:space="preserve">NOVENO </w:t>
      </w:r>
      <w:r w:rsidRPr="003802BD">
        <w:rPr>
          <w:rFonts w:ascii="Palatino Linotype" w:eastAsia="Calibri" w:hAnsi="Palatino Linotype" w:cs="Arial"/>
          <w:bCs/>
          <w:sz w:val="24"/>
          <w:szCs w:val="24"/>
          <w:lang w:val="es-ES"/>
        </w:rPr>
        <w:t>de la presente resolución.</w:t>
      </w:r>
    </w:p>
    <w:p w14:paraId="69CAEB7E" w14:textId="77777777" w:rsidR="008F1129" w:rsidRPr="003802BD" w:rsidRDefault="008F1129" w:rsidP="00255189">
      <w:pPr>
        <w:spacing w:after="0" w:line="360" w:lineRule="auto"/>
        <w:jc w:val="both"/>
        <w:rPr>
          <w:rFonts w:ascii="Palatino Linotype" w:eastAsia="MS Mincho" w:hAnsi="Palatino Linotype" w:cs="Times New Roman"/>
          <w:b/>
          <w:sz w:val="24"/>
          <w:szCs w:val="24"/>
          <w:lang w:eastAsia="es-ES"/>
        </w:rPr>
      </w:pPr>
    </w:p>
    <w:p w14:paraId="28B94300" w14:textId="7CC0DD78" w:rsidR="003802BD" w:rsidRPr="00F448D5" w:rsidRDefault="003802BD" w:rsidP="003802BD">
      <w:pPr>
        <w:spacing w:before="240" w:after="240" w:line="360" w:lineRule="auto"/>
        <w:ind w:firstLine="1"/>
        <w:jc w:val="both"/>
        <w:rPr>
          <w:rFonts w:ascii="Palatino Linotype" w:eastAsiaTheme="minorEastAsia" w:hAnsi="Palatino Linotype"/>
          <w:sz w:val="24"/>
          <w:szCs w:val="24"/>
          <w:lang w:val="es-ES_tradnl" w:eastAsia="es-ES"/>
        </w:rPr>
      </w:pPr>
      <w:r w:rsidRPr="00F448D5">
        <w:rPr>
          <w:rFonts w:ascii="Palatino Linotype" w:eastAsiaTheme="minorEastAsia" w:hAnsi="Palatino Linotype"/>
          <w:sz w:val="24"/>
          <w:szCs w:val="24"/>
          <w:lang w:val="es-ES_tradnl" w:eastAsia="es-ES"/>
        </w:rPr>
        <w:t xml:space="preserve">ASÍ LO RESUELVE, POR </w:t>
      </w:r>
      <w:r w:rsidR="00BA31B6">
        <w:rPr>
          <w:rFonts w:ascii="Palatino Linotype" w:eastAsiaTheme="minorEastAsia" w:hAnsi="Palatino Linotype"/>
          <w:sz w:val="24"/>
          <w:szCs w:val="24"/>
          <w:lang w:val="es-ES_tradnl" w:eastAsia="es-ES"/>
        </w:rPr>
        <w:t>MAYORÍA</w:t>
      </w:r>
      <w:r w:rsidRPr="00F448D5">
        <w:rPr>
          <w:rFonts w:ascii="Palatino Linotype" w:eastAsiaTheme="minorEastAsia" w:hAnsi="Palatino Linotype"/>
          <w:sz w:val="24"/>
          <w:szCs w:val="24"/>
          <w:lang w:val="es-ES_tradnl" w:eastAsia="es-ES"/>
        </w:rPr>
        <w:t xml:space="preserve"> DE </w:t>
      </w:r>
      <w:bookmarkStart w:id="203" w:name="_GoBack"/>
      <w:commentRangeStart w:id="204"/>
      <w:r w:rsidRPr="00F448D5">
        <w:rPr>
          <w:rFonts w:ascii="Palatino Linotype" w:eastAsiaTheme="minorEastAsia" w:hAnsi="Palatino Linotype"/>
          <w:sz w:val="24"/>
          <w:szCs w:val="24"/>
          <w:lang w:val="es-ES_tradnl" w:eastAsia="es-ES"/>
        </w:rPr>
        <w:t>VOTOS</w:t>
      </w:r>
      <w:commentRangeEnd w:id="204"/>
      <w:r w:rsidR="00977BE9">
        <w:rPr>
          <w:rStyle w:val="Refdecomentario"/>
        </w:rPr>
        <w:commentReference w:id="204"/>
      </w:r>
      <w:bookmarkEnd w:id="203"/>
      <w:r w:rsidR="00BA31B6">
        <w:rPr>
          <w:rFonts w:ascii="Palatino Linotype" w:eastAsiaTheme="minorEastAsia" w:hAnsi="Palatino Linotype"/>
          <w:sz w:val="24"/>
          <w:szCs w:val="24"/>
          <w:lang w:val="es-ES_tradnl" w:eastAsia="es-ES"/>
        </w:rPr>
        <w:t xml:space="preserve"> DE LOS COMISIONADOS PRESENTES,</w:t>
      </w:r>
      <w:r w:rsidRPr="00F448D5">
        <w:rPr>
          <w:rFonts w:ascii="Palatino Linotype" w:eastAsiaTheme="minorEastAsia" w:hAnsi="Palatino Linotype"/>
          <w:sz w:val="24"/>
          <w:szCs w:val="24"/>
          <w:lang w:val="es-ES_tradnl" w:eastAsia="es-ES"/>
        </w:rPr>
        <w:t xml:space="preserve">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Pr>
          <w:rFonts w:ascii="Palatino Linotype" w:eastAsiaTheme="minorEastAsia" w:hAnsi="Palatino Linotype"/>
          <w:sz w:val="24"/>
          <w:szCs w:val="24"/>
          <w:lang w:val="es-ES_tradnl" w:eastAsia="es-ES"/>
        </w:rPr>
        <w:t>EN CONTRA CON VOTO DISIDENTE</w:t>
      </w:r>
      <w:r w:rsidRPr="00F448D5">
        <w:rPr>
          <w:rFonts w:ascii="Palatino Linotype" w:eastAsiaTheme="minorEastAsia" w:hAnsi="Palatino Linotype"/>
          <w:sz w:val="24"/>
          <w:szCs w:val="24"/>
          <w:lang w:val="es-ES_tradnl" w:eastAsia="es-ES"/>
        </w:rPr>
        <w:t xml:space="preserve">  Y LUIS GUSTAVO PARRA NORIEGA</w:t>
      </w:r>
      <w:r>
        <w:rPr>
          <w:rFonts w:ascii="Palatino Linotype" w:eastAsiaTheme="minorEastAsia" w:hAnsi="Palatino Linotype"/>
          <w:sz w:val="24"/>
          <w:szCs w:val="24"/>
          <w:lang w:val="es-ES_tradnl" w:eastAsia="es-ES"/>
        </w:rPr>
        <w:t xml:space="preserve"> </w:t>
      </w:r>
      <w:r w:rsidR="00BA31B6">
        <w:rPr>
          <w:rFonts w:ascii="Palatino Linotype" w:eastAsiaTheme="minorEastAsia" w:hAnsi="Palatino Linotype"/>
          <w:sz w:val="24"/>
          <w:szCs w:val="24"/>
          <w:lang w:val="es-ES_tradnl" w:eastAsia="es-ES"/>
        </w:rPr>
        <w:t>AUSENTE EN LA VOTACIÓN</w:t>
      </w:r>
      <w:r w:rsidRPr="00F448D5">
        <w:rPr>
          <w:rFonts w:ascii="Palatino Linotype" w:eastAsiaTheme="minorEastAsia" w:hAnsi="Palatino Linotype"/>
          <w:sz w:val="24"/>
          <w:szCs w:val="24"/>
          <w:lang w:val="es-ES_tradnl" w:eastAsia="es-ES"/>
        </w:rPr>
        <w:t xml:space="preserve"> EN LA NOVENA SESIÓN ORDINARIA CELEBRADA EL DÍA DIECIOCHO DE MARZO DE DOS MIL VEINTIUNO, ANTE EL SECRETARIO TÉCNICO DEL PLENO ALEXIS TAPIA RAMÍREZ.</w:t>
      </w:r>
    </w:p>
    <w:p w14:paraId="664C2500" w14:textId="77777777"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p>
    <w:p w14:paraId="12344E37" w14:textId="77777777"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3"/>
    <w:p w14:paraId="7BA945F4"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27EDA7C4" w14:textId="77777777" w:rsidR="0078762C" w:rsidRDefault="0078762C"/>
    <w:p w14:paraId="6349C312" w14:textId="77777777" w:rsidR="00837D2C" w:rsidRDefault="00837D2C"/>
    <w:p w14:paraId="1FCD8493" w14:textId="77777777" w:rsidR="003802BD" w:rsidRDefault="003802BD"/>
    <w:p w14:paraId="2A63B89F" w14:textId="77777777" w:rsidR="003802BD" w:rsidRDefault="003802BD"/>
    <w:p w14:paraId="4EAE6E99" w14:textId="77777777" w:rsidR="003802BD" w:rsidRDefault="003802BD"/>
    <w:p w14:paraId="14D5BE53" w14:textId="77777777" w:rsidR="003802BD" w:rsidRDefault="003802BD"/>
    <w:p w14:paraId="66F3285A" w14:textId="77777777" w:rsidR="003802BD" w:rsidRDefault="003802BD"/>
    <w:sectPr w:rsidR="003802BD" w:rsidSect="00255189">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4" w:author="Cuenta Microsoft" w:date="2021-03-22T14:30:00Z" w:initials="CM">
    <w:p w14:paraId="4FBD9EB3" w14:textId="77777777" w:rsidR="00977BE9" w:rsidRDefault="00977BE9">
      <w:pPr>
        <w:pStyle w:val="Textocomentario"/>
      </w:pPr>
      <w:r>
        <w:rPr>
          <w:rStyle w:val="Refdecomentario"/>
        </w:rPr>
        <w:annotationRef/>
      </w:r>
      <w:r>
        <w:t xml:space="preserve">De los comisionados presentes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BD9EB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BD9EB3" w16cid:durableId="243ACE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CBA25" w14:textId="77777777" w:rsidR="007F2484" w:rsidRDefault="007F2484" w:rsidP="00255189">
      <w:pPr>
        <w:spacing w:after="0" w:line="240" w:lineRule="auto"/>
      </w:pPr>
      <w:r>
        <w:separator/>
      </w:r>
    </w:p>
  </w:endnote>
  <w:endnote w:type="continuationSeparator" w:id="0">
    <w:p w14:paraId="6CCB3695" w14:textId="77777777" w:rsidR="007F2484" w:rsidRDefault="007F2484"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272A03B" w14:textId="77777777" w:rsidR="004D1C55" w:rsidRPr="00883450" w:rsidRDefault="004D1C5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A31B6">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A31B6">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14:paraId="7279BCE4" w14:textId="77777777" w:rsidR="004D1C55" w:rsidRDefault="004D1C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6C8F" w14:textId="77777777" w:rsidR="004D1C55" w:rsidRPr="00883450" w:rsidRDefault="004D1C55"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A31B6" w:rsidRPr="00BA31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A31B6" w:rsidRPr="00BA31B6">
      <w:rPr>
        <w:rFonts w:ascii="Palatino Linotype" w:hAnsi="Palatino Linotype"/>
        <w:noProof/>
        <w:sz w:val="22"/>
        <w:szCs w:val="22"/>
        <w:lang w:val="es-ES"/>
      </w:rPr>
      <w:t>14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5A3FB" w14:textId="77777777" w:rsidR="007F2484" w:rsidRDefault="007F2484" w:rsidP="00255189">
      <w:pPr>
        <w:spacing w:after="0" w:line="240" w:lineRule="auto"/>
      </w:pPr>
      <w:r>
        <w:separator/>
      </w:r>
    </w:p>
  </w:footnote>
  <w:footnote w:type="continuationSeparator" w:id="0">
    <w:p w14:paraId="541A3B81" w14:textId="77777777" w:rsidR="007F2484" w:rsidRDefault="007F2484" w:rsidP="00255189">
      <w:pPr>
        <w:spacing w:after="0" w:line="240" w:lineRule="auto"/>
      </w:pPr>
      <w:r>
        <w:continuationSeparator/>
      </w:r>
    </w:p>
  </w:footnote>
  <w:footnote w:id="1">
    <w:p w14:paraId="016FDA6E" w14:textId="77777777" w:rsidR="004D1C55" w:rsidRDefault="004D1C55" w:rsidP="00255189">
      <w:pPr>
        <w:pStyle w:val="Textonotapie"/>
      </w:pPr>
      <w:r>
        <w:rPr>
          <w:rStyle w:val="Refdenotaalpie"/>
        </w:rPr>
        <w:footnoteRef/>
      </w:r>
      <w:r>
        <w:t xml:space="preserve"> Convención Americana sobre Derechos Humanos. Artículo 13.</w:t>
      </w:r>
    </w:p>
  </w:footnote>
  <w:footnote w:id="2">
    <w:p w14:paraId="3B1B5287" w14:textId="77777777" w:rsidR="004D1C55" w:rsidRDefault="004D1C55" w:rsidP="00255189">
      <w:pPr>
        <w:pStyle w:val="Textonotapie"/>
      </w:pPr>
      <w:r>
        <w:rPr>
          <w:rStyle w:val="Refdenotaalpie"/>
        </w:rPr>
        <w:footnoteRef/>
      </w:r>
      <w:r>
        <w:t xml:space="preserve"> Constitución Política de los Estados Unidos Mexicanos. Artículo sexto, sección A, fracción I.</w:t>
      </w:r>
    </w:p>
  </w:footnote>
  <w:footnote w:id="3">
    <w:p w14:paraId="2239D119" w14:textId="77777777" w:rsidR="004D1C55" w:rsidRDefault="004D1C55"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F177909" w14:textId="77777777" w:rsidR="004D1C55" w:rsidRDefault="004D1C55" w:rsidP="00255189">
      <w:pPr>
        <w:pStyle w:val="Textonotapie"/>
      </w:pPr>
      <w:r>
        <w:rPr>
          <w:rStyle w:val="Refdenotaalpie"/>
        </w:rPr>
        <w:footnoteRef/>
      </w:r>
      <w:r>
        <w:t xml:space="preserve"> Ibídem. Parr. 87.</w:t>
      </w:r>
    </w:p>
  </w:footnote>
  <w:footnote w:id="5">
    <w:p w14:paraId="628B16A6" w14:textId="77777777" w:rsidR="004D1C55" w:rsidRDefault="004D1C55">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0CF0C9FB" w14:textId="77777777" w:rsidR="004D1C55" w:rsidRPr="00985DD4" w:rsidRDefault="004D1C55"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C815656" w14:textId="77777777" w:rsidR="004D1C55" w:rsidRPr="00985DD4" w:rsidRDefault="004D1C55"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58D9E4E7" w14:textId="77777777" w:rsidR="004D1C55" w:rsidRPr="00985DD4" w:rsidRDefault="004D1C55"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3A2F4C95" w14:textId="77777777" w:rsidR="004D1C55" w:rsidRPr="00985DD4" w:rsidRDefault="004D1C55" w:rsidP="00255189">
      <w:pPr>
        <w:autoSpaceDE w:val="0"/>
        <w:autoSpaceDN w:val="0"/>
        <w:adjustRightInd w:val="0"/>
        <w:spacing w:line="276" w:lineRule="auto"/>
        <w:jc w:val="both"/>
        <w:rPr>
          <w:sz w:val="20"/>
          <w:szCs w:val="20"/>
        </w:rPr>
      </w:pPr>
    </w:p>
  </w:footnote>
  <w:footnote w:id="7">
    <w:p w14:paraId="4399C1BA" w14:textId="77777777" w:rsidR="004D1C55" w:rsidRPr="00985DD4" w:rsidRDefault="004D1C55"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CA9CEFD" w14:textId="77777777" w:rsidR="004D1C55" w:rsidRDefault="004D1C55"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976B89F" w14:textId="77777777" w:rsidR="004D1C55" w:rsidRPr="00266430" w:rsidRDefault="004D1C55" w:rsidP="00255189">
      <w:pPr>
        <w:pStyle w:val="Textonotapie"/>
        <w:jc w:val="both"/>
      </w:pPr>
      <w:r w:rsidRPr="00266430">
        <w:t xml:space="preserve">1a./J. 2/2012 (9a.). Primera Sala. Décima Época. Semanario Judicial de la Federación y su Gaceta. Libro V, Febrero de 2012, Pág. 533.  </w:t>
      </w:r>
    </w:p>
  </w:footnote>
  <w:footnote w:id="9">
    <w:p w14:paraId="7A957736" w14:textId="77777777" w:rsidR="004D1C55" w:rsidRPr="00A870EF" w:rsidRDefault="004D1C55"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530B4F72" w14:textId="77777777" w:rsidR="004D1C55" w:rsidRDefault="004D1C55"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3F3B9ED" w14:textId="77777777" w:rsidR="004D1C55" w:rsidRDefault="004D1C55"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830C06B" w14:textId="77777777" w:rsidR="004D1C55" w:rsidRPr="001E1F95" w:rsidRDefault="004D1C55"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3152A482" w14:textId="77777777" w:rsidR="004D1C55" w:rsidRPr="007F43A5" w:rsidRDefault="004D1C55"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4A7DEEAF" w14:textId="77777777" w:rsidR="004D1C55" w:rsidRPr="0037004E" w:rsidRDefault="004D1C55"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5C3A9926" w14:textId="77777777" w:rsidR="004D1C55" w:rsidRDefault="004D1C55" w:rsidP="00255189">
      <w:pPr>
        <w:pStyle w:val="Textonotapie"/>
      </w:pPr>
    </w:p>
  </w:footnote>
  <w:footnote w:id="13">
    <w:p w14:paraId="4F121E05" w14:textId="77777777" w:rsidR="004D1C55" w:rsidRPr="00ED2A04" w:rsidRDefault="004D1C55"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05169025" w14:textId="77777777" w:rsidR="004D1C55" w:rsidRPr="00ED2A04" w:rsidRDefault="004D1C55"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4DA48540" w14:textId="77777777" w:rsidR="004D1C55" w:rsidRPr="000406A4" w:rsidRDefault="004D1C55"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3B98CFBA" w14:textId="77777777" w:rsidR="004D1C55" w:rsidRPr="000406A4" w:rsidRDefault="004D1C55"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7065E67D" w14:textId="77777777" w:rsidR="004D1C55" w:rsidRPr="000406A4" w:rsidRDefault="004D1C55"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10483409" w14:textId="77777777" w:rsidR="004D1C55" w:rsidRPr="000406A4" w:rsidRDefault="004D1C55"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3D010307" w14:textId="77777777" w:rsidR="004D1C55" w:rsidRPr="000406A4" w:rsidRDefault="004D1C55"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6ADE0180" w14:textId="77777777" w:rsidR="004D1C55" w:rsidRPr="00042E67" w:rsidRDefault="004D1C55"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61EC8329" w14:textId="77777777" w:rsidR="004D1C55" w:rsidRPr="00A4142C" w:rsidRDefault="004D1C55"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93CAA" w14:textId="77777777" w:rsidR="003802BD" w:rsidRDefault="00D13BA1">
    <w:pPr>
      <w:pStyle w:val="Encabezado"/>
    </w:pPr>
    <w:r>
      <w:rPr>
        <w:noProof/>
        <w:lang w:val="es-MX" w:eastAsia="es-MX"/>
      </w:rPr>
      <w:pict w14:anchorId="644A5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8394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75E90" w14:textId="77777777" w:rsidR="004D1C55" w:rsidRDefault="00D13BA1">
    <w:pPr>
      <w:pStyle w:val="Encabezado"/>
    </w:pPr>
    <w:r>
      <w:rPr>
        <w:noProof/>
        <w:lang w:val="es-MX" w:eastAsia="es-MX"/>
      </w:rPr>
      <w:pict w14:anchorId="121B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839423" o:spid="_x0000_s2051" type="#_x0000_t75" style="position:absolute;margin-left:-82.8pt;margin-top:-126.45pt;width:609.4pt;height:793.75pt;z-index:-251656192;mso-position-horizontal-relative:margin;mso-position-vertical-relative:margin" o:allowincell="f">
          <v:imagedata r:id="rId1" o:title="resolución"/>
          <w10:wrap anchorx="margin" anchory="margin"/>
        </v:shape>
      </w:pict>
    </w:r>
  </w:p>
  <w:p w14:paraId="24C37AD4" w14:textId="77777777" w:rsidR="004D1C55" w:rsidRDefault="004D1C5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D1C55" w:rsidRPr="00EF13C1" w14:paraId="6F20B3E6" w14:textId="77777777" w:rsidTr="00255189">
      <w:trPr>
        <w:trHeight w:val="138"/>
      </w:trPr>
      <w:tc>
        <w:tcPr>
          <w:tcW w:w="2551" w:type="dxa"/>
          <w:vAlign w:val="center"/>
        </w:tcPr>
        <w:p w14:paraId="7A4BD98C" w14:textId="77777777" w:rsidR="004D1C55" w:rsidRPr="00EF13C1" w:rsidRDefault="004D1C55"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4AE5DB73" w14:textId="77777777" w:rsidR="004D1C55" w:rsidRPr="00EF13C1" w:rsidRDefault="004D1C55" w:rsidP="00AA7CDF">
          <w:pPr>
            <w:pStyle w:val="Encabezado"/>
            <w:rPr>
              <w:rFonts w:ascii="Palatino Linotype" w:hAnsi="Palatino Linotype"/>
              <w:b/>
              <w:sz w:val="22"/>
              <w:szCs w:val="22"/>
            </w:rPr>
          </w:pPr>
          <w:r>
            <w:rPr>
              <w:rFonts w:ascii="Palatino Linotype" w:hAnsi="Palatino Linotype"/>
              <w:b/>
              <w:sz w:val="22"/>
              <w:szCs w:val="22"/>
            </w:rPr>
            <w:t>00368/INFOEM/IP/RR/2021</w:t>
          </w:r>
        </w:p>
      </w:tc>
    </w:tr>
    <w:tr w:rsidR="004D1C55" w:rsidRPr="00EF13C1" w14:paraId="397B8BCB" w14:textId="77777777" w:rsidTr="00255189">
      <w:trPr>
        <w:gridAfter w:val="1"/>
        <w:wAfter w:w="284" w:type="dxa"/>
        <w:trHeight w:val="321"/>
      </w:trPr>
      <w:tc>
        <w:tcPr>
          <w:tcW w:w="2551" w:type="dxa"/>
          <w:vAlign w:val="center"/>
        </w:tcPr>
        <w:p w14:paraId="54A278B0" w14:textId="77777777" w:rsidR="004D1C55" w:rsidRPr="00EF13C1" w:rsidRDefault="004D1C55"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77FCD4C5" w14:textId="77777777" w:rsidR="004D1C55" w:rsidRPr="00EF13C1" w:rsidRDefault="004D1C55"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Chicoloapan </w:t>
          </w:r>
        </w:p>
      </w:tc>
    </w:tr>
    <w:tr w:rsidR="004D1C55" w:rsidRPr="00EF13C1" w14:paraId="78311DB3" w14:textId="77777777" w:rsidTr="00255189">
      <w:trPr>
        <w:trHeight w:val="321"/>
      </w:trPr>
      <w:tc>
        <w:tcPr>
          <w:tcW w:w="2551" w:type="dxa"/>
          <w:vAlign w:val="center"/>
        </w:tcPr>
        <w:p w14:paraId="53AEB8E5" w14:textId="77777777" w:rsidR="004D1C55" w:rsidRPr="00EF13C1" w:rsidRDefault="004D1C55"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0F81456" w14:textId="77777777" w:rsidR="004D1C55" w:rsidRPr="00EF13C1" w:rsidRDefault="004D1C55"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4D62FA" w14:textId="77777777" w:rsidR="004D1C55" w:rsidRDefault="004D1C55"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08B9" w14:textId="77777777" w:rsidR="004D1C55" w:rsidRDefault="00D13BA1" w:rsidP="00255189">
    <w:pPr>
      <w:pStyle w:val="Encabezado"/>
      <w:tabs>
        <w:tab w:val="clear" w:pos="4252"/>
        <w:tab w:val="clear" w:pos="8504"/>
        <w:tab w:val="left" w:pos="3103"/>
      </w:tabs>
    </w:pPr>
    <w:r>
      <w:rPr>
        <w:noProof/>
        <w:lang w:val="es-MX" w:eastAsia="es-MX"/>
      </w:rPr>
      <w:pict w14:anchorId="3D585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8394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D1C55">
      <w:tab/>
    </w:r>
    <w:r w:rsidR="004D1C5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D1C55" w:rsidRPr="00182113" w14:paraId="6B5D6468" w14:textId="77777777" w:rsidTr="00255189">
      <w:trPr>
        <w:trHeight w:val="138"/>
      </w:trPr>
      <w:tc>
        <w:tcPr>
          <w:tcW w:w="2552" w:type="dxa"/>
          <w:vAlign w:val="center"/>
        </w:tcPr>
        <w:p w14:paraId="01AF8A8F" w14:textId="77777777" w:rsidR="004D1C55" w:rsidRPr="00182113" w:rsidRDefault="004D1C55"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46635269" w14:textId="77777777" w:rsidR="004D1C55" w:rsidRPr="005143E6" w:rsidRDefault="004D1C55" w:rsidP="00584F01">
          <w:pPr>
            <w:pStyle w:val="Encabezado"/>
            <w:rPr>
              <w:rFonts w:ascii="Palatino Linotype" w:hAnsi="Palatino Linotype" w:cs="Arial"/>
              <w:b/>
              <w:bCs/>
              <w:lang w:eastAsia="es-MX"/>
            </w:rPr>
          </w:pPr>
          <w:r>
            <w:rPr>
              <w:rFonts w:ascii="Palatino Linotype" w:hAnsi="Palatino Linotype" w:cs="Arial"/>
              <w:b/>
              <w:bCs/>
              <w:lang w:eastAsia="es-MX"/>
            </w:rPr>
            <w:t>00368/INFOEM/IP/RR/2021</w:t>
          </w:r>
        </w:p>
      </w:tc>
    </w:tr>
    <w:tr w:rsidR="004D1C55" w:rsidRPr="00182113" w14:paraId="4FB873FE" w14:textId="77777777" w:rsidTr="00255189">
      <w:trPr>
        <w:trHeight w:val="227"/>
      </w:trPr>
      <w:tc>
        <w:tcPr>
          <w:tcW w:w="2552" w:type="dxa"/>
          <w:vAlign w:val="center"/>
        </w:tcPr>
        <w:p w14:paraId="78E1C797" w14:textId="77777777" w:rsidR="004D1C55" w:rsidRPr="00182113" w:rsidRDefault="004D1C55"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08B2D595" w14:textId="77777777" w:rsidR="004D1C55" w:rsidRPr="00182113" w:rsidRDefault="004D1C55" w:rsidP="00584F01">
          <w:pPr>
            <w:pStyle w:val="Encabezado"/>
            <w:tabs>
              <w:tab w:val="clear" w:pos="4252"/>
            </w:tabs>
            <w:ind w:right="-250"/>
            <w:rPr>
              <w:rFonts w:ascii="Palatino Linotype" w:hAnsi="Palatino Linotype"/>
              <w:b/>
              <w:sz w:val="22"/>
              <w:szCs w:val="22"/>
            </w:rPr>
          </w:pPr>
        </w:p>
      </w:tc>
    </w:tr>
    <w:tr w:rsidR="004D1C55" w:rsidRPr="00182113" w14:paraId="6790FD85" w14:textId="77777777" w:rsidTr="00255189">
      <w:trPr>
        <w:trHeight w:val="232"/>
      </w:trPr>
      <w:tc>
        <w:tcPr>
          <w:tcW w:w="2552" w:type="dxa"/>
          <w:vAlign w:val="center"/>
        </w:tcPr>
        <w:p w14:paraId="7246C052" w14:textId="77777777" w:rsidR="004D1C55" w:rsidRPr="00182113" w:rsidRDefault="004D1C55"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1F4CFCF5" w14:textId="77777777" w:rsidR="004D1C55" w:rsidRPr="00182113" w:rsidRDefault="004D1C55" w:rsidP="002120D8">
          <w:pPr>
            <w:pStyle w:val="Encabezado"/>
            <w:rPr>
              <w:rFonts w:ascii="Palatino Linotype" w:hAnsi="Palatino Linotype"/>
              <w:b/>
              <w:sz w:val="22"/>
              <w:szCs w:val="22"/>
            </w:rPr>
          </w:pPr>
          <w:r>
            <w:rPr>
              <w:rFonts w:ascii="Palatino Linotype" w:hAnsi="Palatino Linotype"/>
              <w:b/>
              <w:sz w:val="22"/>
              <w:szCs w:val="22"/>
            </w:rPr>
            <w:t xml:space="preserve">Ayuntamiento de Chicoloapan  </w:t>
          </w:r>
        </w:p>
      </w:tc>
    </w:tr>
    <w:tr w:rsidR="004D1C55" w:rsidRPr="00182113" w14:paraId="3DF89710" w14:textId="77777777" w:rsidTr="00255189">
      <w:trPr>
        <w:trHeight w:val="320"/>
      </w:trPr>
      <w:tc>
        <w:tcPr>
          <w:tcW w:w="2552" w:type="dxa"/>
          <w:vAlign w:val="center"/>
        </w:tcPr>
        <w:p w14:paraId="405AD233" w14:textId="77777777" w:rsidR="004D1C55" w:rsidRPr="00182113" w:rsidRDefault="004D1C55"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773EC42B" w14:textId="77777777" w:rsidR="004D1C55" w:rsidRPr="00182113" w:rsidRDefault="004D1C55"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4C81AF5" w14:textId="77777777" w:rsidR="004D1C55" w:rsidRDefault="004D1C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uenta Microsoft">
    <w15:presenceInfo w15:providerId="Windows Live" w15:userId="0ee93bdef78ce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32448"/>
    <w:rsid w:val="00037F83"/>
    <w:rsid w:val="0008657F"/>
    <w:rsid w:val="00090605"/>
    <w:rsid w:val="00211EFB"/>
    <w:rsid w:val="002120D8"/>
    <w:rsid w:val="00225B55"/>
    <w:rsid w:val="00255189"/>
    <w:rsid w:val="002A2B3A"/>
    <w:rsid w:val="002B5273"/>
    <w:rsid w:val="002B55F5"/>
    <w:rsid w:val="002F3FF4"/>
    <w:rsid w:val="00322333"/>
    <w:rsid w:val="003455B3"/>
    <w:rsid w:val="003802BD"/>
    <w:rsid w:val="00380C34"/>
    <w:rsid w:val="003E00FA"/>
    <w:rsid w:val="003E46C6"/>
    <w:rsid w:val="003E5283"/>
    <w:rsid w:val="003F1E28"/>
    <w:rsid w:val="004048D3"/>
    <w:rsid w:val="0040528E"/>
    <w:rsid w:val="004125C1"/>
    <w:rsid w:val="004650C6"/>
    <w:rsid w:val="00472D8A"/>
    <w:rsid w:val="00493706"/>
    <w:rsid w:val="004B263F"/>
    <w:rsid w:val="004D1C55"/>
    <w:rsid w:val="004F2420"/>
    <w:rsid w:val="005125EB"/>
    <w:rsid w:val="0055568F"/>
    <w:rsid w:val="00584F01"/>
    <w:rsid w:val="005D08D5"/>
    <w:rsid w:val="0061048A"/>
    <w:rsid w:val="00622839"/>
    <w:rsid w:val="00660D2B"/>
    <w:rsid w:val="006718BF"/>
    <w:rsid w:val="00675494"/>
    <w:rsid w:val="006D7132"/>
    <w:rsid w:val="006E3DBF"/>
    <w:rsid w:val="006F4E60"/>
    <w:rsid w:val="0071317B"/>
    <w:rsid w:val="0078762C"/>
    <w:rsid w:val="007A29E2"/>
    <w:rsid w:val="007C5DC7"/>
    <w:rsid w:val="007D18DC"/>
    <w:rsid w:val="007D78F2"/>
    <w:rsid w:val="007F2484"/>
    <w:rsid w:val="00837D2C"/>
    <w:rsid w:val="008673D9"/>
    <w:rsid w:val="008A68F4"/>
    <w:rsid w:val="008A6B93"/>
    <w:rsid w:val="008D59CF"/>
    <w:rsid w:val="008F1129"/>
    <w:rsid w:val="00901382"/>
    <w:rsid w:val="00902937"/>
    <w:rsid w:val="00944E29"/>
    <w:rsid w:val="0094524E"/>
    <w:rsid w:val="0094557B"/>
    <w:rsid w:val="00977BE9"/>
    <w:rsid w:val="009C77A7"/>
    <w:rsid w:val="009F137D"/>
    <w:rsid w:val="00A401B9"/>
    <w:rsid w:val="00A462F5"/>
    <w:rsid w:val="00A55292"/>
    <w:rsid w:val="00AA7CDF"/>
    <w:rsid w:val="00AD27F0"/>
    <w:rsid w:val="00B317AC"/>
    <w:rsid w:val="00B7760C"/>
    <w:rsid w:val="00B82919"/>
    <w:rsid w:val="00BA31B6"/>
    <w:rsid w:val="00C21AC2"/>
    <w:rsid w:val="00C42E17"/>
    <w:rsid w:val="00C670F0"/>
    <w:rsid w:val="00C921B2"/>
    <w:rsid w:val="00CB4742"/>
    <w:rsid w:val="00CC73CC"/>
    <w:rsid w:val="00CD3EFC"/>
    <w:rsid w:val="00D13BA1"/>
    <w:rsid w:val="00D13EB5"/>
    <w:rsid w:val="00D15286"/>
    <w:rsid w:val="00D15EF5"/>
    <w:rsid w:val="00D23DA2"/>
    <w:rsid w:val="00D96AD1"/>
    <w:rsid w:val="00DB01E0"/>
    <w:rsid w:val="00E33D31"/>
    <w:rsid w:val="00E60C91"/>
    <w:rsid w:val="00E908EF"/>
    <w:rsid w:val="00EB6486"/>
    <w:rsid w:val="00ED595C"/>
    <w:rsid w:val="00ED7E1C"/>
    <w:rsid w:val="00EE2873"/>
    <w:rsid w:val="00EF47B3"/>
    <w:rsid w:val="00F315D5"/>
    <w:rsid w:val="00F320CB"/>
    <w:rsid w:val="00F37526"/>
    <w:rsid w:val="00F406F0"/>
    <w:rsid w:val="00F4186E"/>
    <w:rsid w:val="00F57E19"/>
    <w:rsid w:val="00F6782B"/>
    <w:rsid w:val="00F96B83"/>
    <w:rsid w:val="00FB1016"/>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3668D"/>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 w:type="character" w:styleId="Refdecomentario">
    <w:name w:val="annotation reference"/>
    <w:basedOn w:val="Fuentedeprrafopredeter"/>
    <w:uiPriority w:val="99"/>
    <w:semiHidden/>
    <w:unhideWhenUsed/>
    <w:rsid w:val="00977BE9"/>
    <w:rPr>
      <w:sz w:val="16"/>
      <w:szCs w:val="16"/>
    </w:rPr>
  </w:style>
  <w:style w:type="paragraph" w:styleId="Textocomentario">
    <w:name w:val="annotation text"/>
    <w:basedOn w:val="Normal"/>
    <w:link w:val="TextocomentarioCar"/>
    <w:uiPriority w:val="99"/>
    <w:semiHidden/>
    <w:unhideWhenUsed/>
    <w:rsid w:val="00977B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7BE9"/>
    <w:rPr>
      <w:sz w:val="20"/>
      <w:szCs w:val="20"/>
    </w:rPr>
  </w:style>
  <w:style w:type="paragraph" w:styleId="Asuntodelcomentario">
    <w:name w:val="annotation subject"/>
    <w:basedOn w:val="Textocomentario"/>
    <w:next w:val="Textocomentario"/>
    <w:link w:val="AsuntodelcomentarioCar"/>
    <w:uiPriority w:val="99"/>
    <w:semiHidden/>
    <w:unhideWhenUsed/>
    <w:rsid w:val="00977BE9"/>
    <w:rPr>
      <w:b/>
      <w:bCs/>
    </w:rPr>
  </w:style>
  <w:style w:type="character" w:customStyle="1" w:styleId="AsuntodelcomentarioCar">
    <w:name w:val="Asunto del comentario Car"/>
    <w:basedOn w:val="TextocomentarioCar"/>
    <w:link w:val="Asuntodelcomentario"/>
    <w:uiPriority w:val="99"/>
    <w:semiHidden/>
    <w:rsid w:val="00977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le.rae.es/?id=FdI00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7B26-EB6F-47AC-A2F2-FCBE0D7F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14878</Words>
  <Characters>81834</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7</cp:revision>
  <dcterms:created xsi:type="dcterms:W3CDTF">2021-03-12T02:35:00Z</dcterms:created>
  <dcterms:modified xsi:type="dcterms:W3CDTF">2021-05-04T00:35:00Z</dcterms:modified>
</cp:coreProperties>
</file>