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027" w:rsidRPr="0024200F" w:rsidRDefault="00297027" w:rsidP="0029702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2B185A">
        <w:rPr>
          <w:rFonts w:ascii="Palatino Linotype" w:hAnsi="Palatino Linotype"/>
        </w:rPr>
        <w:t xml:space="preserve">uno de septiembre </w:t>
      </w:r>
      <w:r>
        <w:rPr>
          <w:rFonts w:ascii="Palatino Linotype" w:hAnsi="Palatino Linotype"/>
        </w:rPr>
        <w:t>de dos mil veintiuno</w:t>
      </w:r>
      <w:r w:rsidRPr="0024200F">
        <w:rPr>
          <w:rFonts w:ascii="Palatino Linotype" w:hAnsi="Palatino Linotype"/>
        </w:rPr>
        <w:t>.</w:t>
      </w:r>
    </w:p>
    <w:p w:rsidR="00297027" w:rsidRPr="0024200F" w:rsidRDefault="00297027" w:rsidP="00297027">
      <w:pPr>
        <w:spacing w:line="360" w:lineRule="auto"/>
        <w:jc w:val="both"/>
        <w:rPr>
          <w:rFonts w:ascii="Palatino Linotype" w:hAnsi="Palatino Linotype"/>
        </w:rPr>
      </w:pPr>
    </w:p>
    <w:p w:rsidR="00297027" w:rsidRPr="0024200F" w:rsidRDefault="00297027" w:rsidP="0029702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S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 xml:space="preserve">3615/INFOEM/IP/RR/2021, </w:t>
      </w:r>
      <w:r w:rsidRPr="0024200F">
        <w:rPr>
          <w:rFonts w:ascii="Palatino Linotype" w:hAnsi="Palatino Linotype"/>
        </w:rPr>
        <w:t>promovido por</w:t>
      </w:r>
      <w:r>
        <w:rPr>
          <w:rFonts w:ascii="Palatino Linotype" w:hAnsi="Palatino Linotype"/>
        </w:rPr>
        <w:t xml:space="preserve"> </w:t>
      </w:r>
      <w:r w:rsidR="00504C48">
        <w:rPr>
          <w:rFonts w:ascii="Palatino Linotype" w:hAnsi="Palatino Linotype"/>
          <w:b/>
        </w:rPr>
        <w:t>xxxxxxxxxxxxxxxxxxxxxxxxxxxxxx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w:t>
      </w:r>
      <w:r>
        <w:rPr>
          <w:rFonts w:ascii="Palatino Linotype" w:hAnsi="Palatino Linotype"/>
        </w:rPr>
        <w:t>l</w:t>
      </w:r>
      <w:r w:rsidRPr="0024200F">
        <w:rPr>
          <w:rFonts w:ascii="Palatino Linotype" w:hAnsi="Palatino Linotype"/>
        </w:rPr>
        <w:t xml:space="preserve"> </w:t>
      </w:r>
      <w:r w:rsidRPr="00297027">
        <w:rPr>
          <w:rFonts w:ascii="Palatino Linotype" w:hAnsi="Palatino Linotype"/>
          <w:b/>
        </w:rPr>
        <w:t>Ayuntamiento de Jaltenco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297027" w:rsidRPr="002478BC" w:rsidRDefault="00297027" w:rsidP="00297027">
      <w:pPr>
        <w:spacing w:line="360" w:lineRule="auto"/>
        <w:jc w:val="center"/>
        <w:rPr>
          <w:rFonts w:ascii="Palatino Linotype" w:hAnsi="Palatino Linotype"/>
          <w:b/>
          <w:bCs/>
          <w:spacing w:val="60"/>
          <w:lang w:val="es-ES_tradnl"/>
        </w:rPr>
      </w:pPr>
    </w:p>
    <w:p w:rsidR="00297027" w:rsidRPr="0024200F" w:rsidRDefault="00297027" w:rsidP="0029702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297027" w:rsidRPr="0024200F" w:rsidRDefault="00297027" w:rsidP="00297027">
      <w:pPr>
        <w:spacing w:line="360" w:lineRule="auto"/>
        <w:jc w:val="center"/>
        <w:rPr>
          <w:rFonts w:ascii="Palatino Linotype" w:hAnsi="Palatino Linotype"/>
          <w:b/>
          <w:bCs/>
          <w:spacing w:val="60"/>
          <w:lang w:val="es-ES_tradnl"/>
        </w:rPr>
      </w:pPr>
    </w:p>
    <w:p w:rsidR="00297027" w:rsidRPr="0024200F" w:rsidRDefault="00297027" w:rsidP="0029702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catorce de junio de dos mil veintiuno, el </w:t>
      </w:r>
      <w:r w:rsidRPr="00695043">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297027">
        <w:rPr>
          <w:rFonts w:ascii="Palatino Linotype" w:hAnsi="Palatino Linotype"/>
          <w:b/>
        </w:rPr>
        <w:t>00064/JALTENCO/IP/2021</w:t>
      </w:r>
      <w:r>
        <w:rPr>
          <w:rFonts w:ascii="Palatino Linotype" w:hAnsi="Palatino Linotype"/>
          <w:b/>
          <w:bCs/>
        </w:rPr>
        <w:t xml:space="preserve">, </w:t>
      </w:r>
      <w:r w:rsidRPr="0024200F">
        <w:rPr>
          <w:rFonts w:ascii="Palatino Linotype" w:hAnsi="Palatino Linotype"/>
        </w:rPr>
        <w:t>mediante la cual solicitó, lo siguiente:</w:t>
      </w:r>
    </w:p>
    <w:p w:rsidR="00297027" w:rsidRDefault="00297027" w:rsidP="00297027">
      <w:pPr>
        <w:spacing w:line="360" w:lineRule="auto"/>
        <w:jc w:val="both"/>
        <w:rPr>
          <w:rFonts w:ascii="Palatino Linotype" w:hAnsi="Palatino Linotype" w:cs="Arial"/>
        </w:rPr>
      </w:pPr>
    </w:p>
    <w:p w:rsidR="00297027" w:rsidRDefault="00297027" w:rsidP="00297027">
      <w:pPr>
        <w:ind w:left="567" w:right="616"/>
        <w:jc w:val="both"/>
        <w:rPr>
          <w:rFonts w:ascii="Palatino Linotype" w:hAnsi="Palatino Linotype"/>
          <w:bCs/>
          <w:sz w:val="22"/>
        </w:rPr>
      </w:pPr>
      <w:r w:rsidRPr="00157DDD">
        <w:rPr>
          <w:rFonts w:ascii="Palatino Linotype" w:hAnsi="Palatino Linotype"/>
          <w:bCs/>
          <w:i/>
          <w:sz w:val="22"/>
        </w:rPr>
        <w:t>“</w:t>
      </w:r>
      <w:r w:rsidRPr="00297027">
        <w:rPr>
          <w:rFonts w:ascii="Palatino Linotype" w:hAnsi="Palatino Linotype"/>
          <w:bCs/>
          <w:i/>
          <w:sz w:val="22"/>
        </w:rPr>
        <w:t>MANUAL DE ORGANIZACION Y PROCEDIMIENTOS DE LAS SIGUIENTES AREAS CONTRALORIA INTERNA MUNICIPAL PRESIDENCIA SECRETARIA DEL H AYUNTAMIENTO</w:t>
      </w:r>
      <w:r>
        <w:rPr>
          <w:rFonts w:ascii="Palatino Linotype" w:hAnsi="Palatino Linotype"/>
          <w:bCs/>
          <w:i/>
          <w:sz w:val="22"/>
        </w:rPr>
        <w:t>”</w:t>
      </w:r>
    </w:p>
    <w:p w:rsidR="00297027" w:rsidRDefault="00297027" w:rsidP="00297027">
      <w:pPr>
        <w:spacing w:line="360" w:lineRule="auto"/>
        <w:jc w:val="both"/>
        <w:rPr>
          <w:rFonts w:ascii="Palatino Linotype" w:hAnsi="Palatino Linotype"/>
          <w:szCs w:val="28"/>
          <w:lang w:val="es-MX"/>
        </w:rPr>
      </w:pPr>
    </w:p>
    <w:p w:rsidR="00297027" w:rsidRDefault="00297027" w:rsidP="00297027">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297027" w:rsidRDefault="00297027" w:rsidP="00297027">
      <w:pPr>
        <w:spacing w:line="360" w:lineRule="auto"/>
        <w:jc w:val="both"/>
        <w:rPr>
          <w:rFonts w:ascii="Palatino Linotype" w:hAnsi="Palatino Linotype"/>
          <w:szCs w:val="28"/>
          <w:lang w:val="es-MX"/>
        </w:rPr>
      </w:pPr>
    </w:p>
    <w:p w:rsidR="00297027" w:rsidRDefault="00297027" w:rsidP="00297027">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w:t>
      </w:r>
      <w:r>
        <w:rPr>
          <w:rFonts w:ascii="Palatino Linotype" w:hAnsi="Palatino Linotype"/>
        </w:rPr>
        <w:t xml:space="preserve"> aperturado con motivo del ingreso de la solicitud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Pr>
          <w:rFonts w:ascii="Palatino Linotype" w:hAnsi="Palatino Linotype"/>
        </w:rPr>
        <w:t>en fecha quince de junio de dos mil veintiuno, al considerar no tener los elementos necesarios para atender la solicitud de información, requirió al Recurrente, le allegara de los elementos necesarios para hacer entrega de la información, en los términos siguientes:</w:t>
      </w:r>
    </w:p>
    <w:p w:rsidR="00297027" w:rsidRDefault="00297027" w:rsidP="00297027">
      <w:pPr>
        <w:spacing w:line="360" w:lineRule="auto"/>
        <w:jc w:val="both"/>
        <w:rPr>
          <w:rFonts w:ascii="Palatino Linotype" w:hAnsi="Palatino Linotype"/>
        </w:rPr>
      </w:pPr>
    </w:p>
    <w:p w:rsidR="00297027" w:rsidRDefault="00297027" w:rsidP="00297027">
      <w:pPr>
        <w:ind w:left="567" w:right="616"/>
        <w:jc w:val="both"/>
        <w:rPr>
          <w:rFonts w:ascii="Palatino Linotype" w:hAnsi="Palatino Linotype"/>
          <w:i/>
          <w:sz w:val="22"/>
        </w:rPr>
      </w:pPr>
      <w:r>
        <w:rPr>
          <w:rFonts w:ascii="Palatino Linotype" w:hAnsi="Palatino Linotype"/>
          <w:i/>
          <w:sz w:val="22"/>
        </w:rPr>
        <w:t>“</w:t>
      </w:r>
      <w:r w:rsidRPr="00297027">
        <w:rPr>
          <w:rFonts w:ascii="Palatino Linotype" w:hAnsi="Palatino Linotype"/>
          <w:i/>
          <w:sz w:val="22"/>
        </w:rPr>
        <w:t>Con fundamento en el artículo 159 de la Ley de Transparencia y Acceso a la Información Pública del Estado de México y Municipios, se le requiere para que dentro del plazo de diez días hábiles realice lo siguiente:</w:t>
      </w:r>
    </w:p>
    <w:p w:rsidR="00297027" w:rsidRPr="00297027" w:rsidRDefault="00297027" w:rsidP="00297027">
      <w:pPr>
        <w:ind w:left="567" w:right="616"/>
        <w:jc w:val="both"/>
        <w:rPr>
          <w:rFonts w:ascii="Palatino Linotype" w:hAnsi="Palatino Linotype"/>
          <w:i/>
          <w:sz w:val="22"/>
        </w:rPr>
      </w:pPr>
    </w:p>
    <w:p w:rsidR="00297027" w:rsidRDefault="00297027" w:rsidP="00297027">
      <w:pPr>
        <w:ind w:left="567" w:right="616"/>
        <w:jc w:val="both"/>
        <w:rPr>
          <w:rFonts w:ascii="Palatino Linotype" w:hAnsi="Palatino Linotype"/>
          <w:i/>
          <w:sz w:val="22"/>
        </w:rPr>
      </w:pPr>
      <w:r w:rsidRPr="00297027">
        <w:rPr>
          <w:rFonts w:ascii="Palatino Linotype" w:hAnsi="Palatino Linotype"/>
          <w:i/>
          <w:sz w:val="22"/>
        </w:rPr>
        <w:t>Se informa que es el área de la Secretaria Técnica perteneciente a la Secretoria del Ayuntamiento quien lleva a cabo el proceso de la elaboración de los Manuales de Procedimientos y de Organización de las distintas direcciones del Ayuntamiento Municipal, y esta Contraloría Interna desconoce el proceso en el que se encuentra los Manuales de Organización y Procedimientos de Presidencia y Secretaria del Ayuntamiento. Los manuales de Organización y Procedimientos de la Contraloría Interna Municipal se encuentran en proceso de autorización.</w:t>
      </w:r>
    </w:p>
    <w:p w:rsidR="00297027" w:rsidRPr="00297027" w:rsidRDefault="00297027" w:rsidP="00297027">
      <w:pPr>
        <w:ind w:left="567" w:right="616"/>
        <w:jc w:val="both"/>
        <w:rPr>
          <w:rFonts w:ascii="Palatino Linotype" w:hAnsi="Palatino Linotype"/>
          <w:i/>
          <w:sz w:val="22"/>
        </w:rPr>
      </w:pPr>
    </w:p>
    <w:p w:rsidR="00297027" w:rsidRPr="00297027" w:rsidRDefault="00297027" w:rsidP="00297027">
      <w:pPr>
        <w:ind w:left="567" w:right="616"/>
        <w:jc w:val="both"/>
        <w:rPr>
          <w:rFonts w:ascii="Palatino Linotype" w:hAnsi="Palatino Linotype"/>
          <w:i/>
          <w:sz w:val="22"/>
          <w:lang w:val="es-MX"/>
        </w:rPr>
      </w:pPr>
      <w:r w:rsidRPr="00297027">
        <w:rPr>
          <w:rFonts w:ascii="Palatino Linotype" w:hAnsi="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i/>
          <w:sz w:val="22"/>
        </w:rPr>
        <w:t>”</w:t>
      </w:r>
    </w:p>
    <w:p w:rsidR="00297027" w:rsidRDefault="00297027" w:rsidP="00297027">
      <w:pPr>
        <w:spacing w:line="360" w:lineRule="auto"/>
        <w:jc w:val="both"/>
        <w:rPr>
          <w:rFonts w:ascii="Palatino Linotype" w:hAnsi="Palatino Linotype"/>
        </w:rPr>
      </w:pPr>
    </w:p>
    <w:p w:rsidR="00297027" w:rsidRDefault="00297027" w:rsidP="00297027">
      <w:pPr>
        <w:spacing w:line="360" w:lineRule="auto"/>
        <w:jc w:val="both"/>
        <w:rPr>
          <w:rFonts w:ascii="Palatino Linotype" w:hAnsi="Palatino Linotype"/>
        </w:rPr>
      </w:pPr>
      <w:r>
        <w:rPr>
          <w:rFonts w:ascii="Palatino Linotype" w:hAnsi="Palatino Linotype"/>
        </w:rPr>
        <w:t xml:space="preserve">Sin embargo, de la redacción del requerimiento de aclaración, se observa que </w:t>
      </w:r>
      <w:r w:rsidR="00A504B6">
        <w:rPr>
          <w:rFonts w:ascii="Palatino Linotype" w:hAnsi="Palatino Linotype"/>
        </w:rPr>
        <w:t>no consiste en requerimiento, si no que manifiesta que la información se encuentra en proceso de elaboración y que la misma le compete a la Contraloría Interna Municipal.</w:t>
      </w:r>
    </w:p>
    <w:p w:rsidR="00297027" w:rsidRDefault="00297027" w:rsidP="00297027">
      <w:pPr>
        <w:spacing w:line="360" w:lineRule="auto"/>
        <w:jc w:val="both"/>
        <w:rPr>
          <w:rFonts w:ascii="Palatino Linotype" w:hAnsi="Palatino Linotype"/>
        </w:rPr>
      </w:pPr>
    </w:p>
    <w:p w:rsidR="00A504B6" w:rsidRDefault="00A504B6" w:rsidP="00297027">
      <w:pPr>
        <w:spacing w:line="360" w:lineRule="auto"/>
        <w:jc w:val="both"/>
        <w:rPr>
          <w:rFonts w:ascii="Palatino Linotype" w:hAnsi="Palatino Linotype"/>
        </w:rPr>
      </w:pPr>
      <w:r>
        <w:rPr>
          <w:rFonts w:ascii="Palatino Linotype" w:hAnsi="Palatino Linotype"/>
          <w:b/>
          <w:sz w:val="28"/>
        </w:rPr>
        <w:t>TERCERO.</w:t>
      </w:r>
      <w:r>
        <w:rPr>
          <w:rFonts w:ascii="Palatino Linotype" w:hAnsi="Palatino Linotype"/>
        </w:rPr>
        <w:t xml:space="preserve"> El </w:t>
      </w:r>
      <w:r>
        <w:rPr>
          <w:rFonts w:ascii="Palatino Linotype" w:hAnsi="Palatino Linotype"/>
          <w:b/>
        </w:rPr>
        <w:t xml:space="preserve">Recurrente </w:t>
      </w:r>
      <w:r>
        <w:rPr>
          <w:rFonts w:ascii="Palatino Linotype" w:hAnsi="Palatino Linotype"/>
        </w:rPr>
        <w:t>en fecha quince de junio de dos mil veintiuno desahogo el requerimiento de aclaración, manifestando lo siguiente:</w:t>
      </w:r>
    </w:p>
    <w:p w:rsidR="00A504B6" w:rsidRDefault="00A504B6" w:rsidP="00297027">
      <w:pPr>
        <w:spacing w:line="360" w:lineRule="auto"/>
        <w:jc w:val="both"/>
        <w:rPr>
          <w:rFonts w:ascii="Palatino Linotype" w:hAnsi="Palatino Linotype"/>
        </w:rPr>
      </w:pPr>
    </w:p>
    <w:p w:rsidR="00A504B6" w:rsidRPr="00A504B6" w:rsidRDefault="00A504B6" w:rsidP="00A504B6">
      <w:pPr>
        <w:ind w:left="567" w:right="616"/>
        <w:jc w:val="both"/>
        <w:rPr>
          <w:rFonts w:ascii="Palatino Linotype" w:hAnsi="Palatino Linotype"/>
          <w:i/>
          <w:sz w:val="22"/>
        </w:rPr>
      </w:pPr>
      <w:r>
        <w:rPr>
          <w:rFonts w:ascii="Palatino Linotype" w:hAnsi="Palatino Linotype"/>
          <w:i/>
          <w:sz w:val="22"/>
        </w:rPr>
        <w:lastRenderedPageBreak/>
        <w:t>“</w:t>
      </w:r>
      <w:r w:rsidRPr="00A504B6">
        <w:rPr>
          <w:rFonts w:ascii="Palatino Linotype" w:hAnsi="Palatino Linotype"/>
          <w:i/>
          <w:sz w:val="22"/>
        </w:rPr>
        <w:t xml:space="preserve">Atendiendo a que solo se informa que el AREA DE LA CONTRALORIA </w:t>
      </w:r>
      <w:proofErr w:type="gramStart"/>
      <w:r w:rsidRPr="00A504B6">
        <w:rPr>
          <w:rFonts w:ascii="Palatino Linotype" w:hAnsi="Palatino Linotype"/>
          <w:i/>
          <w:sz w:val="22"/>
        </w:rPr>
        <w:t>INTERNA ,</w:t>
      </w:r>
      <w:proofErr w:type="gramEnd"/>
      <w:r w:rsidRPr="00A504B6">
        <w:rPr>
          <w:rFonts w:ascii="Palatino Linotype" w:hAnsi="Palatino Linotype"/>
          <w:i/>
          <w:sz w:val="22"/>
        </w:rPr>
        <w:t xml:space="preserve"> no cuenta con los manuales de </w:t>
      </w:r>
      <w:proofErr w:type="spellStart"/>
      <w:r w:rsidRPr="00A504B6">
        <w:rPr>
          <w:rFonts w:ascii="Palatino Linotype" w:hAnsi="Palatino Linotype"/>
          <w:i/>
          <w:sz w:val="22"/>
        </w:rPr>
        <w:t>Organizacion</w:t>
      </w:r>
      <w:proofErr w:type="spellEnd"/>
      <w:r w:rsidRPr="00A504B6">
        <w:rPr>
          <w:rFonts w:ascii="Palatino Linotype" w:hAnsi="Palatino Linotype"/>
          <w:i/>
          <w:sz w:val="22"/>
        </w:rPr>
        <w:t xml:space="preserve"> y procedimiento refiriendo que a la fecha se encuentran en proceso de </w:t>
      </w:r>
      <w:proofErr w:type="spellStart"/>
      <w:r w:rsidRPr="00A504B6">
        <w:rPr>
          <w:rFonts w:ascii="Palatino Linotype" w:hAnsi="Palatino Linotype"/>
          <w:i/>
          <w:sz w:val="22"/>
        </w:rPr>
        <w:t>elaboracion</w:t>
      </w:r>
      <w:proofErr w:type="spellEnd"/>
      <w:r w:rsidRPr="00A504B6">
        <w:rPr>
          <w:rFonts w:ascii="Palatino Linotype" w:hAnsi="Palatino Linotype"/>
          <w:i/>
          <w:sz w:val="22"/>
        </w:rPr>
        <w:t xml:space="preserve"> . 1.- Dicha </w:t>
      </w:r>
      <w:proofErr w:type="spellStart"/>
      <w:r w:rsidRPr="00A504B6">
        <w:rPr>
          <w:rFonts w:ascii="Palatino Linotype" w:hAnsi="Palatino Linotype"/>
          <w:i/>
          <w:sz w:val="22"/>
        </w:rPr>
        <w:t>informacion</w:t>
      </w:r>
      <w:proofErr w:type="spellEnd"/>
      <w:r w:rsidRPr="00A504B6">
        <w:rPr>
          <w:rFonts w:ascii="Palatino Linotype" w:hAnsi="Palatino Linotype"/>
          <w:i/>
          <w:sz w:val="22"/>
        </w:rPr>
        <w:t xml:space="preserve"> NO lleva </w:t>
      </w:r>
      <w:proofErr w:type="spellStart"/>
      <w:r w:rsidRPr="00A504B6">
        <w:rPr>
          <w:rFonts w:ascii="Palatino Linotype" w:hAnsi="Palatino Linotype"/>
          <w:i/>
          <w:sz w:val="22"/>
        </w:rPr>
        <w:t>implicita</w:t>
      </w:r>
      <w:proofErr w:type="spellEnd"/>
      <w:r w:rsidRPr="00A504B6">
        <w:rPr>
          <w:rFonts w:ascii="Palatino Linotype" w:hAnsi="Palatino Linotype"/>
          <w:i/>
          <w:sz w:val="22"/>
        </w:rPr>
        <w:t xml:space="preserve"> una solicitud de </w:t>
      </w:r>
      <w:proofErr w:type="spellStart"/>
      <w:r w:rsidRPr="00A504B6">
        <w:rPr>
          <w:rFonts w:ascii="Palatino Linotype" w:hAnsi="Palatino Linotype"/>
          <w:i/>
          <w:sz w:val="22"/>
        </w:rPr>
        <w:t>aclaracion</w:t>
      </w:r>
      <w:proofErr w:type="spellEnd"/>
      <w:r w:rsidRPr="00A504B6">
        <w:rPr>
          <w:rFonts w:ascii="Palatino Linotype" w:hAnsi="Palatino Linotype"/>
          <w:i/>
          <w:sz w:val="22"/>
        </w:rPr>
        <w:t xml:space="preserve"> de </w:t>
      </w:r>
      <w:proofErr w:type="spellStart"/>
      <w:r w:rsidRPr="00A504B6">
        <w:rPr>
          <w:rFonts w:ascii="Palatino Linotype" w:hAnsi="Palatino Linotype"/>
          <w:i/>
          <w:sz w:val="22"/>
        </w:rPr>
        <w:t>informacio</w:t>
      </w:r>
      <w:proofErr w:type="spellEnd"/>
      <w:r w:rsidRPr="00A504B6">
        <w:rPr>
          <w:rFonts w:ascii="Palatino Linotype" w:hAnsi="Palatino Linotype"/>
          <w:i/>
          <w:sz w:val="22"/>
        </w:rPr>
        <w:t xml:space="preserve">, respecto de lo peticionado, atendiendo a que la </w:t>
      </w:r>
      <w:proofErr w:type="spellStart"/>
      <w:r w:rsidRPr="00A504B6">
        <w:rPr>
          <w:rFonts w:ascii="Palatino Linotype" w:hAnsi="Palatino Linotype"/>
          <w:i/>
          <w:sz w:val="22"/>
        </w:rPr>
        <w:t>peticion</w:t>
      </w:r>
      <w:proofErr w:type="spellEnd"/>
      <w:r w:rsidRPr="00A504B6">
        <w:rPr>
          <w:rFonts w:ascii="Palatino Linotype" w:hAnsi="Palatino Linotype"/>
          <w:i/>
          <w:sz w:val="22"/>
        </w:rPr>
        <w:t xml:space="preserve"> requerida es al SUJETO </w:t>
      </w:r>
      <w:proofErr w:type="gramStart"/>
      <w:r w:rsidRPr="00A504B6">
        <w:rPr>
          <w:rFonts w:ascii="Palatino Linotype" w:hAnsi="Palatino Linotype"/>
          <w:i/>
          <w:sz w:val="22"/>
        </w:rPr>
        <w:t>OBLIGADO ,</w:t>
      </w:r>
      <w:proofErr w:type="gramEnd"/>
      <w:r w:rsidRPr="00A504B6">
        <w:rPr>
          <w:rFonts w:ascii="Palatino Linotype" w:hAnsi="Palatino Linotype"/>
          <w:i/>
          <w:sz w:val="22"/>
        </w:rPr>
        <w:t xml:space="preserve"> lo que se traduce al H. Ayuntamiento de Jaltenco , por ello si es CONTRALORIA INTERNA , SECRETARIA DEL H. AYUNTAMIENTO O EL AREA DE PRESIDENCIA quien debe atender la </w:t>
      </w:r>
      <w:proofErr w:type="spellStart"/>
      <w:r w:rsidRPr="00A504B6">
        <w:rPr>
          <w:rFonts w:ascii="Palatino Linotype" w:hAnsi="Palatino Linotype"/>
          <w:i/>
          <w:sz w:val="22"/>
        </w:rPr>
        <w:t>peticion</w:t>
      </w:r>
      <w:proofErr w:type="spellEnd"/>
      <w:r w:rsidRPr="00A504B6">
        <w:rPr>
          <w:rFonts w:ascii="Palatino Linotype" w:hAnsi="Palatino Linotype"/>
          <w:i/>
          <w:sz w:val="22"/>
        </w:rPr>
        <w:t xml:space="preserve">, solicitada es intrascendente, para quien suscribe, atendiendo a quien proporcione tal </w:t>
      </w:r>
      <w:proofErr w:type="spellStart"/>
      <w:r w:rsidRPr="00A504B6">
        <w:rPr>
          <w:rFonts w:ascii="Palatino Linotype" w:hAnsi="Palatino Linotype"/>
          <w:i/>
          <w:sz w:val="22"/>
        </w:rPr>
        <w:t>informacion</w:t>
      </w:r>
      <w:proofErr w:type="spellEnd"/>
      <w:r w:rsidRPr="00A504B6">
        <w:rPr>
          <w:rFonts w:ascii="Palatino Linotype" w:hAnsi="Palatino Linotype"/>
          <w:i/>
          <w:sz w:val="22"/>
        </w:rPr>
        <w:t xml:space="preserve"> . Respecto a que los mismos se encuentran en </w:t>
      </w:r>
      <w:proofErr w:type="spellStart"/>
      <w:r w:rsidRPr="00A504B6">
        <w:rPr>
          <w:rFonts w:ascii="Palatino Linotype" w:hAnsi="Palatino Linotype"/>
          <w:i/>
          <w:sz w:val="22"/>
        </w:rPr>
        <w:t>elaboracion</w:t>
      </w:r>
      <w:proofErr w:type="spellEnd"/>
      <w:r w:rsidRPr="00A504B6">
        <w:rPr>
          <w:rFonts w:ascii="Palatino Linotype" w:hAnsi="Palatino Linotype"/>
          <w:i/>
          <w:sz w:val="22"/>
        </w:rPr>
        <w:t xml:space="preserve"> proporcionar los que se encuentren vigentes actualmente o los que son utilizados, en caso de no contar informarlo de la misma forma. 2.- Proporcione estado actual en que se encuentran para su </w:t>
      </w:r>
      <w:proofErr w:type="spellStart"/>
      <w:r w:rsidRPr="00A504B6">
        <w:rPr>
          <w:rFonts w:ascii="Palatino Linotype" w:hAnsi="Palatino Linotype"/>
          <w:i/>
          <w:sz w:val="22"/>
        </w:rPr>
        <w:t>autorizacion</w:t>
      </w:r>
      <w:proofErr w:type="spellEnd"/>
      <w:r w:rsidRPr="00A504B6">
        <w:rPr>
          <w:rFonts w:ascii="Palatino Linotype" w:hAnsi="Palatino Linotype"/>
          <w:i/>
          <w:sz w:val="22"/>
        </w:rPr>
        <w:t xml:space="preserve"> y procedimientos pendientes para poder concluirse dicho </w:t>
      </w:r>
      <w:proofErr w:type="spellStart"/>
      <w:proofErr w:type="gramStart"/>
      <w:r w:rsidRPr="00A504B6">
        <w:rPr>
          <w:rFonts w:ascii="Palatino Linotype" w:hAnsi="Palatino Linotype"/>
          <w:i/>
          <w:sz w:val="22"/>
        </w:rPr>
        <w:t>tramite</w:t>
      </w:r>
      <w:proofErr w:type="spellEnd"/>
      <w:r w:rsidRPr="00A504B6">
        <w:rPr>
          <w:rFonts w:ascii="Palatino Linotype" w:hAnsi="Palatino Linotype"/>
          <w:i/>
          <w:sz w:val="22"/>
        </w:rPr>
        <w:t xml:space="preserve"> ,</w:t>
      </w:r>
      <w:proofErr w:type="gramEnd"/>
      <w:r w:rsidRPr="00A504B6">
        <w:rPr>
          <w:rFonts w:ascii="Palatino Linotype" w:hAnsi="Palatino Linotype"/>
          <w:i/>
          <w:sz w:val="22"/>
        </w:rPr>
        <w:t xml:space="preserve"> </w:t>
      </w:r>
      <w:proofErr w:type="spellStart"/>
      <w:r w:rsidRPr="00A504B6">
        <w:rPr>
          <w:rFonts w:ascii="Palatino Linotype" w:hAnsi="Palatino Linotype"/>
          <w:i/>
          <w:sz w:val="22"/>
        </w:rPr>
        <w:t>asi</w:t>
      </w:r>
      <w:proofErr w:type="spellEnd"/>
      <w:r w:rsidRPr="00A504B6">
        <w:rPr>
          <w:rFonts w:ascii="Palatino Linotype" w:hAnsi="Palatino Linotype"/>
          <w:i/>
          <w:sz w:val="22"/>
        </w:rPr>
        <w:t xml:space="preserve"> mismo en caso de solo estar pendiente la </w:t>
      </w:r>
      <w:proofErr w:type="spellStart"/>
      <w:r w:rsidRPr="00A504B6">
        <w:rPr>
          <w:rFonts w:ascii="Palatino Linotype" w:hAnsi="Palatino Linotype"/>
          <w:i/>
          <w:sz w:val="22"/>
        </w:rPr>
        <w:t>autorizacion</w:t>
      </w:r>
      <w:proofErr w:type="spellEnd"/>
      <w:r w:rsidRPr="00A504B6">
        <w:rPr>
          <w:rFonts w:ascii="Palatino Linotype" w:hAnsi="Palatino Linotype"/>
          <w:i/>
          <w:sz w:val="22"/>
        </w:rPr>
        <w:t xml:space="preserve"> proporcione la </w:t>
      </w:r>
      <w:proofErr w:type="spellStart"/>
      <w:r w:rsidRPr="00A504B6">
        <w:rPr>
          <w:rFonts w:ascii="Palatino Linotype" w:hAnsi="Palatino Linotype"/>
          <w:i/>
          <w:sz w:val="22"/>
        </w:rPr>
        <w:t>informacion</w:t>
      </w:r>
      <w:proofErr w:type="spellEnd"/>
      <w:r w:rsidRPr="00A504B6">
        <w:rPr>
          <w:rFonts w:ascii="Palatino Linotype" w:hAnsi="Palatino Linotype"/>
          <w:i/>
          <w:sz w:val="22"/>
        </w:rPr>
        <w:t xml:space="preserve"> con la que se cuenta a la fecha sobre los mismos 3.- INFORME cuales son los procesos a los que se debe de someter los manuales , etapas y lapso de tiempo para llevarse a cabo , a efecto de concluir con el proceso de </w:t>
      </w:r>
      <w:proofErr w:type="spellStart"/>
      <w:r w:rsidRPr="00A504B6">
        <w:rPr>
          <w:rFonts w:ascii="Palatino Linotype" w:hAnsi="Palatino Linotype"/>
          <w:i/>
          <w:sz w:val="22"/>
        </w:rPr>
        <w:t>autorizacion</w:t>
      </w:r>
      <w:proofErr w:type="spellEnd"/>
      <w:r w:rsidRPr="00A504B6">
        <w:rPr>
          <w:rFonts w:ascii="Palatino Linotype" w:hAnsi="Palatino Linotype"/>
          <w:i/>
          <w:sz w:val="22"/>
        </w:rPr>
        <w:t xml:space="preserve"> que </w:t>
      </w:r>
      <w:r>
        <w:rPr>
          <w:rFonts w:ascii="Palatino Linotype" w:hAnsi="Palatino Linotype"/>
          <w:i/>
          <w:sz w:val="22"/>
        </w:rPr>
        <w:t>señalan”</w:t>
      </w:r>
    </w:p>
    <w:p w:rsidR="00A504B6" w:rsidRDefault="00A504B6" w:rsidP="00297027">
      <w:pPr>
        <w:spacing w:line="360" w:lineRule="auto"/>
        <w:jc w:val="both"/>
        <w:rPr>
          <w:rFonts w:ascii="Palatino Linotype" w:hAnsi="Palatino Linotype"/>
        </w:rPr>
      </w:pPr>
    </w:p>
    <w:p w:rsidR="008D763E" w:rsidRDefault="008D763E" w:rsidP="00297027">
      <w:pPr>
        <w:spacing w:line="360" w:lineRule="auto"/>
        <w:jc w:val="both"/>
        <w:rPr>
          <w:rFonts w:ascii="Palatino Linotype" w:hAnsi="Palatino Linotype"/>
        </w:rPr>
      </w:pPr>
      <w:r>
        <w:rPr>
          <w:rFonts w:ascii="Palatino Linotype" w:hAnsi="Palatino Linotype"/>
        </w:rPr>
        <w:t xml:space="preserve">Como podemos apreciar, el </w:t>
      </w:r>
      <w:r w:rsidRPr="008D763E">
        <w:rPr>
          <w:rFonts w:ascii="Palatino Linotype" w:hAnsi="Palatino Linotype"/>
          <w:b/>
        </w:rPr>
        <w:t>Recurrente</w:t>
      </w:r>
      <w:r>
        <w:rPr>
          <w:rFonts w:ascii="Palatino Linotype" w:hAnsi="Palatino Linotype"/>
        </w:rPr>
        <w:t xml:space="preserve"> manifiesta que en esencia el requerimiento no se hace una solicitud de aclaración, sin embargo, al informarle que se encuentran en proceso de elaboración, amplía su solicitud de información, requiriendo le informen el estado actual del procedimiento, así como los procesos a que deben someterse para su autorización.</w:t>
      </w:r>
    </w:p>
    <w:p w:rsidR="008D763E" w:rsidRDefault="008D763E" w:rsidP="00297027">
      <w:pPr>
        <w:spacing w:line="360" w:lineRule="auto"/>
        <w:jc w:val="both"/>
        <w:rPr>
          <w:rFonts w:ascii="Palatino Linotype" w:hAnsi="Palatino Linotype"/>
        </w:rPr>
      </w:pPr>
    </w:p>
    <w:p w:rsidR="00297027" w:rsidRDefault="00A1056C" w:rsidP="00297027">
      <w:pPr>
        <w:spacing w:line="360" w:lineRule="auto"/>
        <w:jc w:val="both"/>
        <w:rPr>
          <w:rFonts w:ascii="Palatino Linotype" w:hAnsi="Palatino Linotype"/>
        </w:rPr>
      </w:pPr>
      <w:r>
        <w:rPr>
          <w:rFonts w:ascii="Palatino Linotype" w:hAnsi="Palatino Linotype"/>
          <w:b/>
          <w:sz w:val="28"/>
        </w:rPr>
        <w:t>CUARTO.</w:t>
      </w:r>
      <w:r>
        <w:rPr>
          <w:rFonts w:ascii="Palatino Linotype" w:hAnsi="Palatino Linotype"/>
        </w:rPr>
        <w:t xml:space="preserve"> </w:t>
      </w:r>
      <w:r w:rsidR="00CF6402">
        <w:rPr>
          <w:rFonts w:ascii="Palatino Linotype" w:hAnsi="Palatino Linotype"/>
        </w:rPr>
        <w:t>Una vez desahogado e</w:t>
      </w:r>
      <w:r>
        <w:rPr>
          <w:rFonts w:ascii="Palatino Linotype" w:hAnsi="Palatino Linotype"/>
        </w:rPr>
        <w:t>l requerimiento de aclaración,</w:t>
      </w:r>
      <w:r w:rsidR="00CF6402">
        <w:rPr>
          <w:rFonts w:ascii="Palatino Linotype" w:hAnsi="Palatino Linotype"/>
        </w:rPr>
        <w:t xml:space="preserve"> por parte del </w:t>
      </w:r>
      <w:r w:rsidR="00CF6402" w:rsidRPr="00CF6402">
        <w:rPr>
          <w:rFonts w:ascii="Palatino Linotype" w:hAnsi="Palatino Linotype"/>
          <w:b/>
        </w:rPr>
        <w:t>Recurrente</w:t>
      </w:r>
      <w:r w:rsidR="00CF6402">
        <w:rPr>
          <w:rFonts w:ascii="Palatino Linotype" w:hAnsi="Palatino Linotype"/>
        </w:rPr>
        <w:t>,</w:t>
      </w:r>
      <w:r>
        <w:rPr>
          <w:rFonts w:ascii="Palatino Linotype" w:hAnsi="Palatino Linotype"/>
        </w:rPr>
        <w:t xml:space="preserve"> el </w:t>
      </w:r>
      <w:r w:rsidRPr="00CF6402">
        <w:rPr>
          <w:rFonts w:ascii="Palatino Linotype" w:hAnsi="Palatino Linotype"/>
          <w:b/>
        </w:rPr>
        <w:t>Sujeto Obligado</w:t>
      </w:r>
      <w:r>
        <w:rPr>
          <w:rFonts w:ascii="Palatino Linotype" w:hAnsi="Palatino Linotype"/>
        </w:rPr>
        <w:t xml:space="preserve"> </w:t>
      </w:r>
      <w:r w:rsidR="00297027" w:rsidRPr="0024200F">
        <w:rPr>
          <w:rFonts w:ascii="Palatino Linotype" w:hAnsi="Palatino Linotype"/>
        </w:rPr>
        <w:t>emitió respuesta</w:t>
      </w:r>
      <w:r w:rsidR="00297027">
        <w:rPr>
          <w:rFonts w:ascii="Palatino Linotype" w:hAnsi="Palatino Linotype"/>
        </w:rPr>
        <w:t xml:space="preserve"> el día </w:t>
      </w:r>
      <w:r>
        <w:rPr>
          <w:rFonts w:ascii="Palatino Linotype" w:hAnsi="Palatino Linotype"/>
        </w:rPr>
        <w:t xml:space="preserve">dos de julio </w:t>
      </w:r>
      <w:r w:rsidR="00297027">
        <w:rPr>
          <w:rFonts w:ascii="Palatino Linotype" w:hAnsi="Palatino Linotype"/>
        </w:rPr>
        <w:t>de dos mil veintiuno, en los términos siguientes:</w:t>
      </w:r>
    </w:p>
    <w:p w:rsidR="00297027" w:rsidRDefault="00297027" w:rsidP="00297027">
      <w:pPr>
        <w:jc w:val="both"/>
        <w:rPr>
          <w:rFonts w:ascii="Palatino Linotype" w:hAnsi="Palatino Linotype"/>
        </w:rPr>
      </w:pPr>
    </w:p>
    <w:p w:rsidR="00A1056C" w:rsidRDefault="00297027" w:rsidP="00A1056C">
      <w:pPr>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00A1056C" w:rsidRPr="00A1056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1056C" w:rsidRPr="00A1056C" w:rsidRDefault="00A1056C" w:rsidP="00A1056C">
      <w:pPr>
        <w:ind w:left="567" w:right="616"/>
        <w:jc w:val="both"/>
        <w:rPr>
          <w:rFonts w:ascii="Palatino Linotype" w:hAnsi="Palatino Linotype" w:cs="Arial"/>
          <w:i/>
          <w:sz w:val="22"/>
          <w:szCs w:val="22"/>
        </w:rPr>
      </w:pPr>
    </w:p>
    <w:p w:rsidR="00297027" w:rsidRDefault="00A1056C" w:rsidP="00A1056C">
      <w:pPr>
        <w:ind w:left="567" w:right="616"/>
        <w:jc w:val="both"/>
        <w:rPr>
          <w:rFonts w:ascii="Palatino Linotype" w:hAnsi="Palatino Linotype"/>
          <w:b/>
          <w:szCs w:val="28"/>
          <w:lang w:val="es-MX"/>
        </w:rPr>
      </w:pPr>
      <w:r w:rsidRPr="00A1056C">
        <w:rPr>
          <w:rFonts w:ascii="Palatino Linotype" w:hAnsi="Palatino Linotype" w:cs="Arial"/>
          <w:i/>
          <w:sz w:val="22"/>
          <w:szCs w:val="22"/>
        </w:rPr>
        <w:t>Se remite respuesta.</w:t>
      </w:r>
      <w:r w:rsidR="00297027" w:rsidRPr="0024200F">
        <w:rPr>
          <w:rFonts w:ascii="Palatino Linotype" w:hAnsi="Palatino Linotype" w:cs="Arial"/>
          <w:i/>
          <w:sz w:val="22"/>
          <w:szCs w:val="22"/>
        </w:rPr>
        <w:t xml:space="preserve">” </w:t>
      </w:r>
      <w:r w:rsidR="00297027">
        <w:rPr>
          <w:rFonts w:ascii="Palatino Linotype" w:hAnsi="Palatino Linotype" w:cs="Arial"/>
          <w:i/>
          <w:sz w:val="22"/>
          <w:szCs w:val="22"/>
        </w:rPr>
        <w:t>(</w:t>
      </w:r>
      <w:proofErr w:type="gramStart"/>
      <w:r w:rsidR="00297027">
        <w:rPr>
          <w:rFonts w:ascii="Palatino Linotype" w:hAnsi="Palatino Linotype"/>
          <w:i/>
          <w:sz w:val="22"/>
          <w:szCs w:val="22"/>
        </w:rPr>
        <w:t>sic</w:t>
      </w:r>
      <w:proofErr w:type="gramEnd"/>
      <w:r w:rsidR="00297027">
        <w:rPr>
          <w:rFonts w:ascii="Palatino Linotype" w:hAnsi="Palatino Linotype"/>
          <w:i/>
          <w:sz w:val="22"/>
          <w:szCs w:val="22"/>
        </w:rPr>
        <w:t>)</w:t>
      </w:r>
    </w:p>
    <w:p w:rsidR="00297027" w:rsidRDefault="00297027" w:rsidP="00297027">
      <w:pPr>
        <w:ind w:left="567" w:right="616"/>
        <w:jc w:val="both"/>
        <w:rPr>
          <w:rFonts w:ascii="Palatino Linotype" w:hAnsi="Palatino Linotype"/>
          <w:bCs/>
        </w:rPr>
      </w:pPr>
    </w:p>
    <w:p w:rsidR="00297027" w:rsidRDefault="00A1056C" w:rsidP="00A1056C">
      <w:pPr>
        <w:spacing w:line="360" w:lineRule="auto"/>
        <w:ind w:right="49"/>
        <w:jc w:val="both"/>
        <w:rPr>
          <w:rFonts w:ascii="Palatino Linotype" w:hAnsi="Palatino Linotype"/>
          <w:bCs/>
        </w:rPr>
      </w:pPr>
      <w:r>
        <w:rPr>
          <w:rFonts w:ascii="Palatino Linotype" w:hAnsi="Palatino Linotype"/>
          <w:bCs/>
        </w:rPr>
        <w:lastRenderedPageBreak/>
        <w:t>Se hace constar que el Sujeto Obligado adjunto el archivo electrónico denominado “</w:t>
      </w:r>
      <w:r w:rsidRPr="00A1056C">
        <w:rPr>
          <w:rFonts w:ascii="Palatino Linotype" w:hAnsi="Palatino Linotype"/>
          <w:bCs/>
        </w:rPr>
        <w:t>00064_2021125.pdf</w:t>
      </w:r>
      <w:r>
        <w:rPr>
          <w:rFonts w:ascii="Palatino Linotype" w:hAnsi="Palatino Linotype"/>
          <w:bCs/>
        </w:rPr>
        <w:t>” que al ser del conocimiento de las partes, se omite su inserción en este apartado en obvio de repeticiones innecesarias, máxime que será objeto de estudio en párrafos posteriores.</w:t>
      </w:r>
    </w:p>
    <w:p w:rsidR="00A1056C" w:rsidRPr="00B02F4C" w:rsidRDefault="00A1056C" w:rsidP="00A1056C">
      <w:pPr>
        <w:spacing w:line="360" w:lineRule="auto"/>
        <w:ind w:right="49"/>
        <w:jc w:val="both"/>
        <w:rPr>
          <w:rFonts w:ascii="Palatino Linotype" w:hAnsi="Palatino Linotype"/>
          <w:bCs/>
        </w:rPr>
      </w:pPr>
    </w:p>
    <w:p w:rsidR="00297027" w:rsidRDefault="00A1056C" w:rsidP="00297027">
      <w:pPr>
        <w:spacing w:line="360" w:lineRule="auto"/>
        <w:jc w:val="both"/>
        <w:rPr>
          <w:rFonts w:ascii="Palatino Linotype" w:hAnsi="Palatino Linotype" w:cs="Arial"/>
        </w:rPr>
      </w:pPr>
      <w:r>
        <w:rPr>
          <w:rFonts w:ascii="Palatino Linotype" w:hAnsi="Palatino Linotype" w:cs="Arial"/>
          <w:b/>
          <w:sz w:val="28"/>
          <w:szCs w:val="28"/>
        </w:rPr>
        <w:t>QUINTO</w:t>
      </w:r>
      <w:r w:rsidR="00297027" w:rsidRPr="0024200F">
        <w:rPr>
          <w:rFonts w:ascii="Palatino Linotype" w:hAnsi="Palatino Linotype" w:cs="Arial"/>
          <w:b/>
          <w:sz w:val="28"/>
          <w:szCs w:val="28"/>
        </w:rPr>
        <w:t>.</w:t>
      </w:r>
      <w:r w:rsidR="00297027" w:rsidRPr="0024200F">
        <w:rPr>
          <w:rFonts w:ascii="Palatino Linotype" w:hAnsi="Palatino Linotype" w:cs="Arial"/>
          <w:b/>
          <w:sz w:val="28"/>
        </w:rPr>
        <w:t xml:space="preserve"> </w:t>
      </w:r>
      <w:r w:rsidR="00297027" w:rsidRPr="0024200F">
        <w:rPr>
          <w:rFonts w:ascii="Palatino Linotype" w:hAnsi="Palatino Linotype" w:cs="Arial"/>
        </w:rPr>
        <w:t xml:space="preserve">Inconforme </w:t>
      </w:r>
      <w:r w:rsidR="00297027">
        <w:rPr>
          <w:rFonts w:ascii="Palatino Linotype" w:hAnsi="Palatino Linotype" w:cs="Arial"/>
        </w:rPr>
        <w:t>ante</w:t>
      </w:r>
      <w:r w:rsidR="00297027" w:rsidRPr="0024200F">
        <w:rPr>
          <w:rFonts w:ascii="Palatino Linotype" w:hAnsi="Palatino Linotype" w:cs="Arial"/>
        </w:rPr>
        <w:t xml:space="preserve"> la respuesta</w:t>
      </w:r>
      <w:r w:rsidR="00297027">
        <w:rPr>
          <w:rFonts w:ascii="Palatino Linotype" w:hAnsi="Palatino Linotype" w:cs="Arial"/>
        </w:rPr>
        <w:t xml:space="preserve"> emitida por parte del </w:t>
      </w:r>
      <w:r w:rsidR="00297027">
        <w:rPr>
          <w:rFonts w:ascii="Palatino Linotype" w:hAnsi="Palatino Linotype" w:cs="Arial"/>
          <w:b/>
        </w:rPr>
        <w:t>Sujeto Obligado</w:t>
      </w:r>
      <w:r w:rsidR="00297027" w:rsidRPr="0024200F">
        <w:rPr>
          <w:rFonts w:ascii="Palatino Linotype" w:hAnsi="Palatino Linotype" w:cs="Arial"/>
        </w:rPr>
        <w:t xml:space="preserve">, el </w:t>
      </w:r>
      <w:r w:rsidR="00297027">
        <w:rPr>
          <w:rFonts w:ascii="Palatino Linotype" w:hAnsi="Palatino Linotype" w:cs="Arial"/>
        </w:rPr>
        <w:t xml:space="preserve">día </w:t>
      </w:r>
      <w:r>
        <w:rPr>
          <w:rFonts w:ascii="Palatino Linotype" w:hAnsi="Palatino Linotype" w:cs="Arial"/>
        </w:rPr>
        <w:t>cinco</w:t>
      </w:r>
      <w:r w:rsidR="00297027">
        <w:rPr>
          <w:rFonts w:ascii="Palatino Linotype" w:hAnsi="Palatino Linotype" w:cs="Arial"/>
        </w:rPr>
        <w:t xml:space="preserve"> de julio de dos mil veintiuno, el </w:t>
      </w:r>
      <w:r w:rsidR="00297027" w:rsidRPr="00695043">
        <w:rPr>
          <w:rFonts w:ascii="Palatino Linotype" w:hAnsi="Palatino Linotype" w:cs="Arial"/>
          <w:b/>
        </w:rPr>
        <w:t>Recurrente</w:t>
      </w:r>
      <w:r w:rsidR="00297027" w:rsidRPr="0024200F">
        <w:rPr>
          <w:rFonts w:ascii="Palatino Linotype" w:hAnsi="Palatino Linotype" w:cs="Arial"/>
          <w:color w:val="000000"/>
        </w:rPr>
        <w:t xml:space="preserve"> </w:t>
      </w:r>
      <w:r w:rsidR="00297027" w:rsidRPr="0024200F">
        <w:rPr>
          <w:rFonts w:ascii="Palatino Linotype" w:hAnsi="Palatino Linotype" w:cs="Arial"/>
        </w:rPr>
        <w:t>interpuso</w:t>
      </w:r>
      <w:r w:rsidR="00297027">
        <w:rPr>
          <w:rFonts w:ascii="Palatino Linotype" w:hAnsi="Palatino Linotype" w:cs="Arial"/>
        </w:rPr>
        <w:t xml:space="preserve"> </w:t>
      </w:r>
      <w:r w:rsidR="00297027" w:rsidRPr="0024200F">
        <w:rPr>
          <w:rFonts w:ascii="Palatino Linotype" w:hAnsi="Palatino Linotype" w:cs="Arial"/>
        </w:rPr>
        <w:t xml:space="preserve">recurso de revisión, </w:t>
      </w:r>
      <w:r w:rsidR="00297027">
        <w:rPr>
          <w:rFonts w:ascii="Palatino Linotype" w:hAnsi="Palatino Linotype" w:cs="Arial"/>
        </w:rPr>
        <w:t xml:space="preserve">quedando </w:t>
      </w:r>
      <w:r w:rsidR="00297027" w:rsidRPr="0024200F">
        <w:rPr>
          <w:rFonts w:ascii="Palatino Linotype" w:hAnsi="Palatino Linotype" w:cs="Arial"/>
        </w:rPr>
        <w:t>registrado en el</w:t>
      </w:r>
      <w:r w:rsidR="00297027" w:rsidRPr="0024200F">
        <w:rPr>
          <w:rFonts w:ascii="Palatino Linotype" w:eastAsia="Arial Unicode MS" w:hAnsi="Palatino Linotype" w:cs="Arial"/>
          <w:b/>
        </w:rPr>
        <w:t xml:space="preserve"> SAIMEX</w:t>
      </w:r>
      <w:r w:rsidR="00297027">
        <w:rPr>
          <w:rFonts w:ascii="Palatino Linotype" w:eastAsia="Arial Unicode MS" w:hAnsi="Palatino Linotype" w:cs="Arial"/>
        </w:rPr>
        <w:t xml:space="preserve"> con el número de recurso </w:t>
      </w:r>
      <w:r w:rsidR="00297027" w:rsidRPr="0024200F">
        <w:rPr>
          <w:rFonts w:ascii="Palatino Linotype" w:hAnsi="Palatino Linotype"/>
          <w:b/>
        </w:rPr>
        <w:t>0</w:t>
      </w:r>
      <w:r w:rsidR="006658E7">
        <w:rPr>
          <w:rFonts w:ascii="Palatino Linotype" w:hAnsi="Palatino Linotype"/>
          <w:b/>
        </w:rPr>
        <w:t>3615</w:t>
      </w:r>
      <w:r w:rsidR="00297027">
        <w:rPr>
          <w:rFonts w:ascii="Palatino Linotype" w:hAnsi="Palatino Linotype"/>
          <w:b/>
        </w:rPr>
        <w:t>/INFOEM/IP/RR/2021</w:t>
      </w:r>
      <w:r w:rsidR="00297027" w:rsidRPr="00191CA2">
        <w:rPr>
          <w:rFonts w:ascii="Palatino Linotype" w:hAnsi="Palatino Linotype"/>
        </w:rPr>
        <w:t xml:space="preserve">, </w:t>
      </w:r>
      <w:r w:rsidR="00297027">
        <w:rPr>
          <w:rFonts w:ascii="Palatino Linotype" w:hAnsi="Palatino Linotype" w:cs="Arial"/>
        </w:rPr>
        <w:t xml:space="preserve">en </w:t>
      </w:r>
      <w:r w:rsidR="00297027" w:rsidRPr="0024200F">
        <w:rPr>
          <w:rFonts w:ascii="Palatino Linotype" w:hAnsi="Palatino Linotype" w:cs="Arial"/>
        </w:rPr>
        <w:t>l</w:t>
      </w:r>
      <w:r w:rsidR="00297027">
        <w:rPr>
          <w:rFonts w:ascii="Palatino Linotype" w:hAnsi="Palatino Linotype" w:cs="Arial"/>
        </w:rPr>
        <w:t>os</w:t>
      </w:r>
      <w:r w:rsidR="00297027" w:rsidRPr="0024200F">
        <w:rPr>
          <w:rFonts w:ascii="Palatino Linotype" w:hAnsi="Palatino Linotype" w:cs="Arial"/>
        </w:rPr>
        <w:t xml:space="preserve"> que expresó c</w:t>
      </w:r>
      <w:r w:rsidR="00297027">
        <w:rPr>
          <w:rFonts w:ascii="Palatino Linotype" w:hAnsi="Palatino Linotype" w:cs="Arial"/>
        </w:rPr>
        <w:t xml:space="preserve">omo acto impugnado, y como razones o motivos de inconformidad los que a continuación se citan: </w:t>
      </w:r>
    </w:p>
    <w:p w:rsidR="00297027" w:rsidRDefault="00297027" w:rsidP="00297027">
      <w:pPr>
        <w:spacing w:line="360" w:lineRule="auto"/>
        <w:jc w:val="both"/>
        <w:rPr>
          <w:rFonts w:ascii="Palatino Linotype" w:hAnsi="Palatino Linotype" w:cs="Arial"/>
        </w:rPr>
      </w:pPr>
    </w:p>
    <w:p w:rsidR="00297027" w:rsidRPr="00591A86" w:rsidRDefault="00297027" w:rsidP="00297027">
      <w:pPr>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6658E7" w:rsidRPr="006658E7">
        <w:rPr>
          <w:rFonts w:ascii="Palatino Linotype" w:hAnsi="Palatino Linotype"/>
          <w:i/>
          <w:sz w:val="22"/>
          <w:szCs w:val="22"/>
        </w:rPr>
        <w:t>LA CONTESTACION A MI PETICION REGISTRADA CON NUMERO 00064/JALTENCO/IP/2021, MEDIANTE LOS OFICIOS CM/JAL/LM/0041/2021 Y 0162/PRES-JALT/2019-2021</w:t>
      </w:r>
      <w:r>
        <w:rPr>
          <w:rFonts w:ascii="Palatino Linotype" w:hAnsi="Palatino Linotype"/>
          <w:i/>
        </w:rPr>
        <w:t>” (sic)</w:t>
      </w:r>
    </w:p>
    <w:p w:rsidR="00297027" w:rsidRDefault="00297027" w:rsidP="00297027">
      <w:pPr>
        <w:ind w:right="51"/>
        <w:jc w:val="both"/>
        <w:rPr>
          <w:rFonts w:ascii="Palatino Linotype" w:hAnsi="Palatino Linotype"/>
          <w:b/>
        </w:rPr>
      </w:pPr>
    </w:p>
    <w:p w:rsidR="00297027" w:rsidRPr="00591A86" w:rsidRDefault="00297027" w:rsidP="00297027">
      <w:pPr>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6658E7" w:rsidRPr="006658E7">
        <w:rPr>
          <w:rFonts w:ascii="Palatino Linotype" w:hAnsi="Palatino Linotype"/>
          <w:i/>
          <w:sz w:val="22"/>
        </w:rPr>
        <w:t xml:space="preserve">LA PETICION FUE MANUAL DE ORGANIZACION Y PROCEDIMIENTOS DE LAS AREAS DE CONTRALORIA , PRESIDENCIA Y SECRETARIA DEL H. AYUNTAMIENTO , EN LA SOLICITUD DE ACLARACION REFERI QUE EN CASO DE NO CONTAR CON LAS ACTUALES PARA ESTA ADMINISTRACION , PROPORCIONARA LAS QUE ACTUALMENTE REGIAN SU ACTUACION . Sin embargo la </w:t>
      </w:r>
      <w:proofErr w:type="spellStart"/>
      <w:r w:rsidR="006658E7" w:rsidRPr="006658E7">
        <w:rPr>
          <w:rFonts w:ascii="Palatino Linotype" w:hAnsi="Palatino Linotype"/>
          <w:i/>
          <w:sz w:val="22"/>
        </w:rPr>
        <w:t>atencion</w:t>
      </w:r>
      <w:proofErr w:type="spellEnd"/>
      <w:r w:rsidR="006658E7" w:rsidRPr="006658E7">
        <w:rPr>
          <w:rFonts w:ascii="Palatino Linotype" w:hAnsi="Palatino Linotype"/>
          <w:i/>
          <w:sz w:val="22"/>
        </w:rPr>
        <w:t xml:space="preserve"> a mi </w:t>
      </w:r>
      <w:proofErr w:type="spellStart"/>
      <w:r w:rsidR="006658E7" w:rsidRPr="006658E7">
        <w:rPr>
          <w:rFonts w:ascii="Palatino Linotype" w:hAnsi="Palatino Linotype"/>
          <w:i/>
          <w:sz w:val="22"/>
        </w:rPr>
        <w:t>peticion</w:t>
      </w:r>
      <w:proofErr w:type="spellEnd"/>
      <w:r w:rsidR="006658E7" w:rsidRPr="006658E7">
        <w:rPr>
          <w:rFonts w:ascii="Palatino Linotype" w:hAnsi="Palatino Linotype"/>
          <w:i/>
          <w:sz w:val="22"/>
        </w:rPr>
        <w:t xml:space="preserve"> es incongruente , pues por un lado </w:t>
      </w:r>
      <w:proofErr w:type="spellStart"/>
      <w:r w:rsidR="006658E7" w:rsidRPr="006658E7">
        <w:rPr>
          <w:rFonts w:ascii="Palatino Linotype" w:hAnsi="Palatino Linotype"/>
          <w:i/>
          <w:sz w:val="22"/>
        </w:rPr>
        <w:t>Contraloria</w:t>
      </w:r>
      <w:proofErr w:type="spellEnd"/>
      <w:r w:rsidR="006658E7" w:rsidRPr="006658E7">
        <w:rPr>
          <w:rFonts w:ascii="Palatino Linotype" w:hAnsi="Palatino Linotype"/>
          <w:i/>
          <w:sz w:val="22"/>
        </w:rPr>
        <w:t xml:space="preserve"> Interna mediante oficio CM/JAL/LM/0041/2021, menciona que por lo que respecta a sus manuales </w:t>
      </w:r>
      <w:proofErr w:type="spellStart"/>
      <w:r w:rsidR="006658E7" w:rsidRPr="006658E7">
        <w:rPr>
          <w:rFonts w:ascii="Palatino Linotype" w:hAnsi="Palatino Linotype"/>
          <w:i/>
          <w:sz w:val="22"/>
        </w:rPr>
        <w:t>estan</w:t>
      </w:r>
      <w:proofErr w:type="spellEnd"/>
      <w:r w:rsidR="006658E7" w:rsidRPr="006658E7">
        <w:rPr>
          <w:rFonts w:ascii="Palatino Linotype" w:hAnsi="Palatino Linotype"/>
          <w:i/>
          <w:sz w:val="22"/>
        </w:rPr>
        <w:t xml:space="preserve"> en </w:t>
      </w:r>
      <w:proofErr w:type="spellStart"/>
      <w:r w:rsidR="006658E7" w:rsidRPr="006658E7">
        <w:rPr>
          <w:rFonts w:ascii="Palatino Linotype" w:hAnsi="Palatino Linotype"/>
          <w:i/>
          <w:sz w:val="22"/>
        </w:rPr>
        <w:t>revision</w:t>
      </w:r>
      <w:proofErr w:type="spellEnd"/>
      <w:r w:rsidR="006658E7" w:rsidRPr="006658E7">
        <w:rPr>
          <w:rFonts w:ascii="Palatino Linotype" w:hAnsi="Palatino Linotype"/>
          <w:i/>
          <w:sz w:val="22"/>
        </w:rPr>
        <w:t xml:space="preserve"> y </w:t>
      </w:r>
      <w:proofErr w:type="spellStart"/>
      <w:r w:rsidR="006658E7" w:rsidRPr="006658E7">
        <w:rPr>
          <w:rFonts w:ascii="Palatino Linotype" w:hAnsi="Palatino Linotype"/>
          <w:i/>
          <w:sz w:val="22"/>
        </w:rPr>
        <w:t>elaboracion</w:t>
      </w:r>
      <w:proofErr w:type="spellEnd"/>
      <w:r w:rsidR="006658E7" w:rsidRPr="006658E7">
        <w:rPr>
          <w:rFonts w:ascii="Palatino Linotype" w:hAnsi="Palatino Linotype"/>
          <w:i/>
          <w:sz w:val="22"/>
        </w:rPr>
        <w:t xml:space="preserve"> dentro de las oficinas de la </w:t>
      </w:r>
      <w:proofErr w:type="spellStart"/>
      <w:r w:rsidR="006658E7" w:rsidRPr="006658E7">
        <w:rPr>
          <w:rFonts w:ascii="Palatino Linotype" w:hAnsi="Palatino Linotype"/>
          <w:i/>
          <w:sz w:val="22"/>
        </w:rPr>
        <w:t>Contraloria</w:t>
      </w:r>
      <w:proofErr w:type="spellEnd"/>
      <w:r w:rsidR="006658E7" w:rsidRPr="006658E7">
        <w:rPr>
          <w:rFonts w:ascii="Palatino Linotype" w:hAnsi="Palatino Linotype"/>
          <w:i/>
          <w:sz w:val="22"/>
        </w:rPr>
        <w:t xml:space="preserve"> Interna, y por el otro mediante oficio 0162/PRES-JALT/2019-2021, Presidencia Municipal , refiere que el Manual de </w:t>
      </w:r>
      <w:proofErr w:type="spellStart"/>
      <w:r w:rsidR="006658E7" w:rsidRPr="006658E7">
        <w:rPr>
          <w:rFonts w:ascii="Palatino Linotype" w:hAnsi="Palatino Linotype"/>
          <w:i/>
          <w:sz w:val="22"/>
        </w:rPr>
        <w:t>Organizacion</w:t>
      </w:r>
      <w:proofErr w:type="spellEnd"/>
      <w:r w:rsidR="006658E7" w:rsidRPr="006658E7">
        <w:rPr>
          <w:rFonts w:ascii="Palatino Linotype" w:hAnsi="Palatino Linotype"/>
          <w:i/>
          <w:sz w:val="22"/>
        </w:rPr>
        <w:t xml:space="preserve"> y Procedimientos </w:t>
      </w:r>
      <w:proofErr w:type="spellStart"/>
      <w:r w:rsidR="006658E7" w:rsidRPr="006658E7">
        <w:rPr>
          <w:rFonts w:ascii="Palatino Linotype" w:hAnsi="Palatino Linotype"/>
          <w:i/>
          <w:sz w:val="22"/>
        </w:rPr>
        <w:t>estan</w:t>
      </w:r>
      <w:proofErr w:type="spellEnd"/>
      <w:r w:rsidR="006658E7" w:rsidRPr="006658E7">
        <w:rPr>
          <w:rFonts w:ascii="Palatino Linotype" w:hAnsi="Palatino Linotype"/>
          <w:i/>
          <w:sz w:val="22"/>
        </w:rPr>
        <w:t xml:space="preserve"> dentro de las oficinas de Presidencia , por lo que emiten una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contradictoria sobre los manuales de </w:t>
      </w:r>
      <w:proofErr w:type="spellStart"/>
      <w:r w:rsidR="006658E7" w:rsidRPr="006658E7">
        <w:rPr>
          <w:rFonts w:ascii="Palatino Linotype" w:hAnsi="Palatino Linotype"/>
          <w:i/>
          <w:sz w:val="22"/>
        </w:rPr>
        <w:t>organizacion</w:t>
      </w:r>
      <w:proofErr w:type="spellEnd"/>
      <w:r w:rsidR="006658E7" w:rsidRPr="006658E7">
        <w:rPr>
          <w:rFonts w:ascii="Palatino Linotype" w:hAnsi="Palatino Linotype"/>
          <w:i/>
          <w:sz w:val="22"/>
        </w:rPr>
        <w:t xml:space="preserve"> y Procedimiento de </w:t>
      </w:r>
      <w:proofErr w:type="spellStart"/>
      <w:r w:rsidR="006658E7" w:rsidRPr="006658E7">
        <w:rPr>
          <w:rFonts w:ascii="Palatino Linotype" w:hAnsi="Palatino Linotype"/>
          <w:i/>
          <w:sz w:val="22"/>
        </w:rPr>
        <w:t>Contraloria</w:t>
      </w:r>
      <w:proofErr w:type="spellEnd"/>
      <w:r w:rsidR="006658E7" w:rsidRPr="006658E7">
        <w:rPr>
          <w:rFonts w:ascii="Palatino Linotype" w:hAnsi="Palatino Linotype"/>
          <w:i/>
          <w:sz w:val="22"/>
        </w:rPr>
        <w:t xml:space="preserve"> Interna . Aunado a lo anterior dicha respuesta no satisface la petitoria de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a la que quien suscribe tiene </w:t>
      </w:r>
      <w:proofErr w:type="gramStart"/>
      <w:r w:rsidR="006658E7" w:rsidRPr="006658E7">
        <w:rPr>
          <w:rFonts w:ascii="Palatino Linotype" w:hAnsi="Palatino Linotype"/>
          <w:i/>
          <w:sz w:val="22"/>
        </w:rPr>
        <w:t>derecho ,</w:t>
      </w:r>
      <w:proofErr w:type="gramEnd"/>
      <w:r w:rsidR="006658E7" w:rsidRPr="006658E7">
        <w:rPr>
          <w:rFonts w:ascii="Palatino Linotype" w:hAnsi="Palatino Linotype"/>
          <w:i/>
          <w:sz w:val="22"/>
        </w:rPr>
        <w:t xml:space="preserve"> atendiendo a las siguientes aclaraciones : a).- No se proporciona la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VIA SAIMEX o digital atendiendo a que la misma es limitada a la </w:t>
      </w:r>
      <w:proofErr w:type="spellStart"/>
      <w:r w:rsidR="006658E7" w:rsidRPr="006658E7">
        <w:rPr>
          <w:rFonts w:ascii="Palatino Linotype" w:hAnsi="Palatino Linotype"/>
          <w:i/>
          <w:sz w:val="22"/>
        </w:rPr>
        <w:t>presentacion</w:t>
      </w:r>
      <w:proofErr w:type="spellEnd"/>
      <w:r w:rsidR="006658E7" w:rsidRPr="006658E7">
        <w:rPr>
          <w:rFonts w:ascii="Palatino Linotype" w:hAnsi="Palatino Linotype"/>
          <w:i/>
          <w:sz w:val="22"/>
        </w:rPr>
        <w:t xml:space="preserve"> </w:t>
      </w:r>
      <w:proofErr w:type="spellStart"/>
      <w:r w:rsidR="006658E7" w:rsidRPr="006658E7">
        <w:rPr>
          <w:rFonts w:ascii="Palatino Linotype" w:hAnsi="Palatino Linotype"/>
          <w:i/>
          <w:sz w:val="22"/>
        </w:rPr>
        <w:t>fisica</w:t>
      </w:r>
      <w:proofErr w:type="spellEnd"/>
      <w:r w:rsidR="006658E7" w:rsidRPr="006658E7">
        <w:rPr>
          <w:rFonts w:ascii="Palatino Linotype" w:hAnsi="Palatino Linotype"/>
          <w:i/>
          <w:sz w:val="22"/>
        </w:rPr>
        <w:t xml:space="preserve"> a las oficinas de Palacio Municipal , siendo que se debe de acuerdo a los lineamientos y disposiciones de </w:t>
      </w:r>
      <w:proofErr w:type="spellStart"/>
      <w:r w:rsidR="006658E7" w:rsidRPr="006658E7">
        <w:rPr>
          <w:rFonts w:ascii="Palatino Linotype" w:hAnsi="Palatino Linotype"/>
          <w:i/>
          <w:sz w:val="22"/>
        </w:rPr>
        <w:t>Transaparencia</w:t>
      </w:r>
      <w:proofErr w:type="spellEnd"/>
      <w:r w:rsidR="006658E7" w:rsidRPr="006658E7">
        <w:rPr>
          <w:rFonts w:ascii="Palatino Linotype" w:hAnsi="Palatino Linotype"/>
          <w:i/>
          <w:sz w:val="22"/>
        </w:rPr>
        <w:t xml:space="preserve"> encontrar dentro del portal de su </w:t>
      </w:r>
      <w:proofErr w:type="spellStart"/>
      <w:r w:rsidR="006658E7" w:rsidRPr="006658E7">
        <w:rPr>
          <w:rFonts w:ascii="Palatino Linotype" w:hAnsi="Palatino Linotype"/>
          <w:i/>
          <w:sz w:val="22"/>
        </w:rPr>
        <w:t>pagina</w:t>
      </w:r>
      <w:proofErr w:type="spellEnd"/>
      <w:r w:rsidR="006658E7" w:rsidRPr="006658E7">
        <w:rPr>
          <w:rFonts w:ascii="Palatino Linotype" w:hAnsi="Palatino Linotype"/>
          <w:i/>
          <w:sz w:val="22"/>
        </w:rPr>
        <w:t xml:space="preserve"> oficial. b.)En caso de no tener actualizada tal </w:t>
      </w:r>
      <w:proofErr w:type="spellStart"/>
      <w:r w:rsidR="006658E7" w:rsidRPr="006658E7">
        <w:rPr>
          <w:rFonts w:ascii="Palatino Linotype" w:hAnsi="Palatino Linotype"/>
          <w:i/>
          <w:sz w:val="22"/>
        </w:rPr>
        <w:t>disposicion</w:t>
      </w:r>
      <w:proofErr w:type="spellEnd"/>
      <w:r w:rsidR="006658E7" w:rsidRPr="006658E7">
        <w:rPr>
          <w:rFonts w:ascii="Palatino Linotype" w:hAnsi="Palatino Linotype"/>
          <w:i/>
          <w:sz w:val="22"/>
        </w:rPr>
        <w:t xml:space="preserve">, dentro de las aclaraciones se </w:t>
      </w:r>
      <w:proofErr w:type="spellStart"/>
      <w:r w:rsidR="006658E7" w:rsidRPr="006658E7">
        <w:rPr>
          <w:rFonts w:ascii="Palatino Linotype" w:hAnsi="Palatino Linotype"/>
          <w:i/>
          <w:sz w:val="22"/>
        </w:rPr>
        <w:t>solicito</w:t>
      </w:r>
      <w:proofErr w:type="spellEnd"/>
      <w:r w:rsidR="006658E7" w:rsidRPr="006658E7">
        <w:rPr>
          <w:rFonts w:ascii="Palatino Linotype" w:hAnsi="Palatino Linotype"/>
          <w:i/>
          <w:sz w:val="22"/>
        </w:rPr>
        <w:t xml:space="preserve"> se proporcione la </w:t>
      </w:r>
      <w:proofErr w:type="spellStart"/>
      <w:r w:rsidR="006658E7" w:rsidRPr="006658E7">
        <w:rPr>
          <w:rFonts w:ascii="Palatino Linotype" w:hAnsi="Palatino Linotype"/>
          <w:i/>
          <w:sz w:val="22"/>
        </w:rPr>
        <w:t>disposicion</w:t>
      </w:r>
      <w:proofErr w:type="spellEnd"/>
      <w:r w:rsidR="006658E7" w:rsidRPr="006658E7">
        <w:rPr>
          <w:rFonts w:ascii="Palatino Linotype" w:hAnsi="Palatino Linotype"/>
          <w:i/>
          <w:sz w:val="22"/>
        </w:rPr>
        <w:t xml:space="preserve"> legal aplicable , bajo los cuales rige su </w:t>
      </w:r>
      <w:proofErr w:type="spellStart"/>
      <w:r w:rsidR="006658E7" w:rsidRPr="006658E7">
        <w:rPr>
          <w:rFonts w:ascii="Palatino Linotype" w:hAnsi="Palatino Linotype"/>
          <w:i/>
          <w:sz w:val="22"/>
        </w:rPr>
        <w:lastRenderedPageBreak/>
        <w:t>actuacion</w:t>
      </w:r>
      <w:proofErr w:type="spellEnd"/>
      <w:r w:rsidR="006658E7" w:rsidRPr="006658E7">
        <w:rPr>
          <w:rFonts w:ascii="Palatino Linotype" w:hAnsi="Palatino Linotype"/>
          <w:i/>
          <w:sz w:val="22"/>
        </w:rPr>
        <w:t xml:space="preserve"> atendiendo a que a su marco normativo es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publica y permanente, siendo </w:t>
      </w:r>
      <w:proofErr w:type="spellStart"/>
      <w:r w:rsidR="006658E7" w:rsidRPr="006658E7">
        <w:rPr>
          <w:rFonts w:ascii="Palatino Linotype" w:hAnsi="Palatino Linotype"/>
          <w:i/>
          <w:sz w:val="22"/>
        </w:rPr>
        <w:t>suceptible</w:t>
      </w:r>
      <w:proofErr w:type="spellEnd"/>
      <w:r w:rsidR="006658E7" w:rsidRPr="006658E7">
        <w:rPr>
          <w:rFonts w:ascii="Palatino Linotype" w:hAnsi="Palatino Linotype"/>
          <w:i/>
          <w:sz w:val="22"/>
        </w:rPr>
        <w:t xml:space="preserve"> de ser peticionada por la </w:t>
      </w:r>
      <w:proofErr w:type="spellStart"/>
      <w:r w:rsidR="006658E7" w:rsidRPr="006658E7">
        <w:rPr>
          <w:rFonts w:ascii="Palatino Linotype" w:hAnsi="Palatino Linotype"/>
          <w:i/>
          <w:sz w:val="22"/>
        </w:rPr>
        <w:t>via</w:t>
      </w:r>
      <w:proofErr w:type="spellEnd"/>
      <w:r w:rsidR="006658E7" w:rsidRPr="006658E7">
        <w:rPr>
          <w:rFonts w:ascii="Palatino Linotype" w:hAnsi="Palatino Linotype"/>
          <w:i/>
          <w:sz w:val="22"/>
        </w:rPr>
        <w:t xml:space="preserve"> instaurada por quien suscribe, hecho que tampoco se </w:t>
      </w:r>
      <w:proofErr w:type="spellStart"/>
      <w:r w:rsidR="006658E7" w:rsidRPr="006658E7">
        <w:rPr>
          <w:rFonts w:ascii="Palatino Linotype" w:hAnsi="Palatino Linotype"/>
          <w:i/>
          <w:sz w:val="22"/>
        </w:rPr>
        <w:t>proporciono</w:t>
      </w:r>
      <w:proofErr w:type="spellEnd"/>
      <w:r w:rsidR="006658E7" w:rsidRPr="006658E7">
        <w:rPr>
          <w:rFonts w:ascii="Palatino Linotype" w:hAnsi="Palatino Linotype"/>
          <w:i/>
          <w:sz w:val="22"/>
        </w:rPr>
        <w:t xml:space="preserve"> ya que del contenido de las documentales no se desprende link o </w:t>
      </w:r>
      <w:proofErr w:type="spellStart"/>
      <w:r w:rsidR="006658E7" w:rsidRPr="006658E7">
        <w:rPr>
          <w:rFonts w:ascii="Palatino Linotype" w:hAnsi="Palatino Linotype"/>
          <w:i/>
          <w:sz w:val="22"/>
        </w:rPr>
        <w:t>pagina</w:t>
      </w:r>
      <w:proofErr w:type="spellEnd"/>
      <w:r w:rsidR="006658E7" w:rsidRPr="006658E7">
        <w:rPr>
          <w:rFonts w:ascii="Palatino Linotype" w:hAnsi="Palatino Linotype"/>
          <w:i/>
          <w:sz w:val="22"/>
        </w:rPr>
        <w:t xml:space="preserve"> o </w:t>
      </w:r>
      <w:proofErr w:type="spellStart"/>
      <w:r w:rsidR="006658E7" w:rsidRPr="006658E7">
        <w:rPr>
          <w:rFonts w:ascii="Palatino Linotype" w:hAnsi="Palatino Linotype"/>
          <w:i/>
          <w:sz w:val="22"/>
        </w:rPr>
        <w:t>remision</w:t>
      </w:r>
      <w:proofErr w:type="spellEnd"/>
      <w:r w:rsidR="006658E7" w:rsidRPr="006658E7">
        <w:rPr>
          <w:rFonts w:ascii="Palatino Linotype" w:hAnsi="Palatino Linotype"/>
          <w:i/>
          <w:sz w:val="22"/>
        </w:rPr>
        <w:t xml:space="preserve"> de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referente al marco normativo que rige su </w:t>
      </w:r>
      <w:proofErr w:type="spellStart"/>
      <w:r w:rsidR="006658E7" w:rsidRPr="006658E7">
        <w:rPr>
          <w:rFonts w:ascii="Palatino Linotype" w:hAnsi="Palatino Linotype"/>
          <w:i/>
          <w:sz w:val="22"/>
        </w:rPr>
        <w:t>actuacion</w:t>
      </w:r>
      <w:proofErr w:type="spellEnd"/>
      <w:r w:rsidR="006658E7" w:rsidRPr="006658E7">
        <w:rPr>
          <w:rFonts w:ascii="Palatino Linotype" w:hAnsi="Palatino Linotype"/>
          <w:i/>
          <w:sz w:val="22"/>
        </w:rPr>
        <w:t xml:space="preserve"> c) Solo se da </w:t>
      </w:r>
      <w:proofErr w:type="spellStart"/>
      <w:r w:rsidR="006658E7" w:rsidRPr="006658E7">
        <w:rPr>
          <w:rFonts w:ascii="Palatino Linotype" w:hAnsi="Palatino Linotype"/>
          <w:i/>
          <w:sz w:val="22"/>
        </w:rPr>
        <w:t>contestacion</w:t>
      </w:r>
      <w:proofErr w:type="spellEnd"/>
      <w:r w:rsidR="006658E7" w:rsidRPr="006658E7">
        <w:rPr>
          <w:rFonts w:ascii="Palatino Linotype" w:hAnsi="Palatino Linotype"/>
          <w:i/>
          <w:sz w:val="22"/>
        </w:rPr>
        <w:t xml:space="preserve"> parcial, en lo </w:t>
      </w:r>
      <w:proofErr w:type="spellStart"/>
      <w:r w:rsidR="006658E7" w:rsidRPr="006658E7">
        <w:rPr>
          <w:rFonts w:ascii="Palatino Linotype" w:hAnsi="Palatino Linotype"/>
          <w:i/>
          <w:sz w:val="22"/>
        </w:rPr>
        <w:t>refrente</w:t>
      </w:r>
      <w:proofErr w:type="spellEnd"/>
      <w:r w:rsidR="006658E7" w:rsidRPr="006658E7">
        <w:rPr>
          <w:rFonts w:ascii="Palatino Linotype" w:hAnsi="Palatino Linotype"/>
          <w:i/>
          <w:sz w:val="22"/>
        </w:rPr>
        <w:t xml:space="preserve"> al MANUAL DE ORGANIZACION Y PROCEDIMIENTOS DE CONTRALORIA INTERNA la cual ya se informo es contradictoria su </w:t>
      </w:r>
      <w:proofErr w:type="spellStart"/>
      <w:r w:rsidR="006658E7" w:rsidRPr="006658E7">
        <w:rPr>
          <w:rFonts w:ascii="Palatino Linotype" w:hAnsi="Palatino Linotype"/>
          <w:i/>
          <w:sz w:val="22"/>
        </w:rPr>
        <w:t>excata</w:t>
      </w:r>
      <w:proofErr w:type="spellEnd"/>
      <w:r w:rsidR="006658E7" w:rsidRPr="006658E7">
        <w:rPr>
          <w:rFonts w:ascii="Palatino Linotype" w:hAnsi="Palatino Linotype"/>
          <w:i/>
          <w:sz w:val="22"/>
        </w:rPr>
        <w:t xml:space="preserve"> </w:t>
      </w:r>
      <w:proofErr w:type="spellStart"/>
      <w:r w:rsidR="006658E7" w:rsidRPr="006658E7">
        <w:rPr>
          <w:rFonts w:ascii="Palatino Linotype" w:hAnsi="Palatino Linotype"/>
          <w:i/>
          <w:sz w:val="22"/>
        </w:rPr>
        <w:t>ubicacion</w:t>
      </w:r>
      <w:proofErr w:type="spellEnd"/>
      <w:r w:rsidR="006658E7" w:rsidRPr="006658E7">
        <w:rPr>
          <w:rFonts w:ascii="Palatino Linotype" w:hAnsi="Palatino Linotype"/>
          <w:i/>
          <w:sz w:val="22"/>
        </w:rPr>
        <w:t xml:space="preserve"> , siendo omisos en informar los referente a los MANUALES DE PRESIDENCIA Y SECRETARIA DEL H AYUNTAMIENTO . Por los anteriores puntos y toda vez que el sujeto obligado niega la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 remitiendo contestaciones evasivas a la </w:t>
      </w:r>
      <w:proofErr w:type="spellStart"/>
      <w:r w:rsidR="006658E7" w:rsidRPr="006658E7">
        <w:rPr>
          <w:rFonts w:ascii="Palatino Linotype" w:hAnsi="Palatino Linotype"/>
          <w:i/>
          <w:sz w:val="22"/>
        </w:rPr>
        <w:t>entrea</w:t>
      </w:r>
      <w:proofErr w:type="spellEnd"/>
      <w:r w:rsidR="006658E7" w:rsidRPr="006658E7">
        <w:rPr>
          <w:rFonts w:ascii="Palatino Linotype" w:hAnsi="Palatino Linotype"/>
          <w:i/>
          <w:sz w:val="22"/>
        </w:rPr>
        <w:t xml:space="preserve"> de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a su resguardo la cual es </w:t>
      </w:r>
      <w:proofErr w:type="spellStart"/>
      <w:r w:rsidR="006658E7" w:rsidRPr="006658E7">
        <w:rPr>
          <w:rFonts w:ascii="Palatino Linotype" w:hAnsi="Palatino Linotype"/>
          <w:i/>
          <w:sz w:val="22"/>
        </w:rPr>
        <w:t>obligacion</w:t>
      </w:r>
      <w:proofErr w:type="spellEnd"/>
      <w:r w:rsidR="006658E7" w:rsidRPr="006658E7">
        <w:rPr>
          <w:rFonts w:ascii="Palatino Linotype" w:hAnsi="Palatino Linotype"/>
          <w:i/>
          <w:sz w:val="22"/>
        </w:rPr>
        <w:t xml:space="preserve"> trasparentar solicito se determine la posible </w:t>
      </w:r>
      <w:proofErr w:type="spellStart"/>
      <w:r w:rsidR="006658E7" w:rsidRPr="006658E7">
        <w:rPr>
          <w:rFonts w:ascii="Palatino Linotype" w:hAnsi="Palatino Linotype"/>
          <w:i/>
          <w:sz w:val="22"/>
        </w:rPr>
        <w:t>comision</w:t>
      </w:r>
      <w:proofErr w:type="spellEnd"/>
      <w:r w:rsidR="006658E7" w:rsidRPr="006658E7">
        <w:rPr>
          <w:rFonts w:ascii="Palatino Linotype" w:hAnsi="Palatino Linotype"/>
          <w:i/>
          <w:sz w:val="22"/>
        </w:rPr>
        <w:t xml:space="preserve"> de faltas administrativas por la evasiva de la entrega de la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a su resguardo, ya que sus contestaciones son evidentemente contradictorias y no producen seguridad </w:t>
      </w:r>
      <w:proofErr w:type="spellStart"/>
      <w:r w:rsidR="006658E7" w:rsidRPr="006658E7">
        <w:rPr>
          <w:rFonts w:ascii="Palatino Linotype" w:hAnsi="Palatino Linotype"/>
          <w:i/>
          <w:sz w:val="22"/>
        </w:rPr>
        <w:t>juridica</w:t>
      </w:r>
      <w:proofErr w:type="spellEnd"/>
      <w:r w:rsidR="006658E7" w:rsidRPr="006658E7">
        <w:rPr>
          <w:rFonts w:ascii="Palatino Linotype" w:hAnsi="Palatino Linotype"/>
          <w:i/>
          <w:sz w:val="22"/>
        </w:rPr>
        <w:t xml:space="preserve"> en la veracidad de las mismas atendiendo a que son emitidas por el autoridades correspondientes al sujeto obligado sobre un mismo documento MANUAL D EORGANIZACION Y PROCEDIMIENTOS DE LA CONTRALORIA las cuales mediante hecho NOTORIO se encuentran encontradas atendiendo a su </w:t>
      </w:r>
      <w:proofErr w:type="spellStart"/>
      <w:r w:rsidR="006658E7" w:rsidRPr="006658E7">
        <w:rPr>
          <w:rFonts w:ascii="Palatino Linotype" w:hAnsi="Palatino Linotype"/>
          <w:i/>
          <w:sz w:val="22"/>
        </w:rPr>
        <w:t>ubicacion</w:t>
      </w:r>
      <w:proofErr w:type="spellEnd"/>
      <w:r w:rsidR="006658E7" w:rsidRPr="006658E7">
        <w:rPr>
          <w:rFonts w:ascii="Palatino Linotype" w:hAnsi="Palatino Linotype"/>
          <w:i/>
          <w:sz w:val="22"/>
        </w:rPr>
        <w:t xml:space="preserve"> , por ello atendiendo a su facultad establecida dentro del articulo 190 222 y 223 de la Ley de Transparencia y Acceso a la </w:t>
      </w:r>
      <w:proofErr w:type="spellStart"/>
      <w:r w:rsidR="006658E7" w:rsidRPr="006658E7">
        <w:rPr>
          <w:rFonts w:ascii="Palatino Linotype" w:hAnsi="Palatino Linotype"/>
          <w:i/>
          <w:sz w:val="22"/>
        </w:rPr>
        <w:t>Informacion</w:t>
      </w:r>
      <w:proofErr w:type="spellEnd"/>
      <w:r w:rsidR="006658E7" w:rsidRPr="006658E7">
        <w:rPr>
          <w:rFonts w:ascii="Palatino Linotype" w:hAnsi="Palatino Linotype"/>
          <w:i/>
          <w:sz w:val="22"/>
        </w:rPr>
        <w:t xml:space="preserve"> Publica del Estado de </w:t>
      </w:r>
      <w:proofErr w:type="spellStart"/>
      <w:r w:rsidR="006658E7" w:rsidRPr="006658E7">
        <w:rPr>
          <w:rFonts w:ascii="Palatino Linotype" w:hAnsi="Palatino Linotype"/>
          <w:i/>
          <w:sz w:val="22"/>
        </w:rPr>
        <w:t>Mexico</w:t>
      </w:r>
      <w:proofErr w:type="spellEnd"/>
      <w:r w:rsidR="006658E7" w:rsidRPr="006658E7">
        <w:rPr>
          <w:rFonts w:ascii="Palatino Linotype" w:hAnsi="Palatino Linotype"/>
          <w:i/>
          <w:sz w:val="22"/>
        </w:rPr>
        <w:t xml:space="preserve"> y Municipios.</w:t>
      </w:r>
      <w:r>
        <w:rPr>
          <w:rFonts w:ascii="Palatino Linotype" w:hAnsi="Palatino Linotype"/>
          <w:i/>
          <w:sz w:val="22"/>
        </w:rPr>
        <w:t>” (sic)</w:t>
      </w:r>
    </w:p>
    <w:p w:rsidR="00297027" w:rsidRDefault="00297027" w:rsidP="00297027">
      <w:pPr>
        <w:spacing w:line="360" w:lineRule="auto"/>
        <w:jc w:val="both"/>
        <w:rPr>
          <w:rFonts w:ascii="Palatino Linotype" w:hAnsi="Palatino Linotype"/>
          <w:bCs/>
          <w:lang w:val="es-MX"/>
        </w:rPr>
      </w:pPr>
    </w:p>
    <w:p w:rsidR="00297027" w:rsidRDefault="00CF6402" w:rsidP="00297027">
      <w:pPr>
        <w:spacing w:line="360" w:lineRule="auto"/>
        <w:jc w:val="both"/>
        <w:rPr>
          <w:rFonts w:ascii="Palatino Linotype" w:hAnsi="Palatino Linotype" w:cs="Arial"/>
          <w:lang w:val="es-ES_tradnl"/>
        </w:rPr>
      </w:pPr>
      <w:r>
        <w:rPr>
          <w:rFonts w:ascii="Palatino Linotype" w:hAnsi="Palatino Linotype" w:cs="Arial"/>
          <w:b/>
          <w:sz w:val="28"/>
          <w:szCs w:val="22"/>
          <w:lang w:val="es-MX"/>
        </w:rPr>
        <w:t>SEXTO</w:t>
      </w:r>
      <w:r w:rsidR="00297027" w:rsidRPr="0024200F">
        <w:rPr>
          <w:rFonts w:ascii="Palatino Linotype" w:hAnsi="Palatino Linotype" w:cs="Arial"/>
          <w:b/>
          <w:sz w:val="28"/>
          <w:szCs w:val="22"/>
          <w:lang w:val="es-MX"/>
        </w:rPr>
        <w:t>.</w:t>
      </w:r>
      <w:r w:rsidR="00297027" w:rsidRPr="0024200F">
        <w:rPr>
          <w:rFonts w:ascii="Palatino Linotype" w:hAnsi="Palatino Linotype" w:cs="Arial"/>
          <w:b/>
          <w:szCs w:val="22"/>
          <w:lang w:val="es-MX"/>
        </w:rPr>
        <w:t xml:space="preserve"> </w:t>
      </w:r>
      <w:r w:rsidR="00297027" w:rsidRPr="0024200F">
        <w:rPr>
          <w:rFonts w:ascii="Palatino Linotype" w:hAnsi="Palatino Linotype" w:cs="Arial"/>
        </w:rPr>
        <w:t>E</w:t>
      </w:r>
      <w:r w:rsidR="00297027">
        <w:rPr>
          <w:rFonts w:ascii="Palatino Linotype" w:hAnsi="Palatino Linotype" w:cs="Arial"/>
        </w:rPr>
        <w:t xml:space="preserve">n fecha </w:t>
      </w:r>
      <w:r w:rsidR="003E1E18">
        <w:rPr>
          <w:rFonts w:ascii="Palatino Linotype" w:hAnsi="Palatino Linotype" w:cs="Arial"/>
        </w:rPr>
        <w:t>cinco</w:t>
      </w:r>
      <w:r w:rsidR="00297027">
        <w:rPr>
          <w:rFonts w:ascii="Palatino Linotype" w:hAnsi="Palatino Linotype" w:cs="Arial"/>
        </w:rPr>
        <w:t xml:space="preserve"> de julio de dos mil veintiuno, e</w:t>
      </w:r>
      <w:r w:rsidR="00297027" w:rsidRPr="0024200F">
        <w:rPr>
          <w:rFonts w:ascii="Palatino Linotype" w:hAnsi="Palatino Linotype" w:cs="Arial"/>
        </w:rPr>
        <w:t xml:space="preserve">l </w:t>
      </w:r>
      <w:r w:rsidR="00297027" w:rsidRPr="0024200F">
        <w:rPr>
          <w:rFonts w:ascii="Palatino Linotype" w:hAnsi="Palatino Linotype" w:cs="Arial"/>
          <w:lang w:val="es-ES_tradnl"/>
        </w:rPr>
        <w:t>recurso de que</w:t>
      </w:r>
      <w:r w:rsidR="00297027" w:rsidRPr="0024200F">
        <w:rPr>
          <w:rFonts w:ascii="Palatino Linotype" w:hAnsi="Palatino Linotype" w:cs="Arial"/>
        </w:rPr>
        <w:t xml:space="preserve"> se trata</w:t>
      </w:r>
      <w:r w:rsidR="00297027" w:rsidRPr="0024200F">
        <w:rPr>
          <w:rFonts w:ascii="Palatino Linotype" w:hAnsi="Palatino Linotype" w:cs="Arial"/>
          <w:lang w:val="es-ES_tradnl"/>
        </w:rPr>
        <w:t xml:space="preserve"> se envi</w:t>
      </w:r>
      <w:r w:rsidR="00297027">
        <w:rPr>
          <w:rFonts w:ascii="Palatino Linotype" w:hAnsi="Palatino Linotype" w:cs="Arial"/>
          <w:lang w:val="es-ES_tradnl"/>
        </w:rPr>
        <w:t xml:space="preserve">ó </w:t>
      </w:r>
      <w:r w:rsidR="00297027" w:rsidRPr="0024200F">
        <w:rPr>
          <w:rFonts w:ascii="Palatino Linotype" w:hAnsi="Palatino Linotype" w:cs="Arial"/>
          <w:lang w:val="es-ES_tradnl"/>
        </w:rPr>
        <w:t xml:space="preserve">electrónicamente al Instituto de </w:t>
      </w:r>
      <w:r w:rsidR="00297027" w:rsidRPr="0024200F">
        <w:rPr>
          <w:rFonts w:ascii="Palatino Linotype" w:eastAsia="Arial Unicode MS" w:hAnsi="Palatino Linotype" w:cs="Arial"/>
        </w:rPr>
        <w:t>Transparencia</w:t>
      </w:r>
      <w:r w:rsidR="00297027"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297027" w:rsidRPr="0024200F">
        <w:rPr>
          <w:rFonts w:ascii="Palatino Linotype" w:hAnsi="Palatino Linotype"/>
        </w:rPr>
        <w:t>Ley de Transparencia y Acceso a la Información Pública del Estado de México y Municipios</w:t>
      </w:r>
      <w:r w:rsidR="00297027" w:rsidRPr="0024200F">
        <w:rPr>
          <w:rFonts w:ascii="Palatino Linotype" w:hAnsi="Palatino Linotype" w:cs="Arial"/>
          <w:lang w:val="es-ES_tradnl"/>
        </w:rPr>
        <w:t>, se turn</w:t>
      </w:r>
      <w:r w:rsidR="00297027">
        <w:rPr>
          <w:rFonts w:ascii="Palatino Linotype" w:hAnsi="Palatino Linotype" w:cs="Arial"/>
          <w:lang w:val="es-ES_tradnl"/>
        </w:rPr>
        <w:t xml:space="preserve">ó </w:t>
      </w:r>
      <w:r w:rsidR="00297027" w:rsidRPr="0024200F">
        <w:rPr>
          <w:rFonts w:ascii="Palatino Linotype" w:hAnsi="Palatino Linotype" w:cs="Arial"/>
          <w:lang w:val="es-ES_tradnl"/>
        </w:rPr>
        <w:t>a través del</w:t>
      </w:r>
      <w:r w:rsidR="00297027" w:rsidRPr="0024200F">
        <w:rPr>
          <w:rFonts w:ascii="Palatino Linotype" w:eastAsia="Arial Unicode MS" w:hAnsi="Palatino Linotype" w:cs="Arial"/>
          <w:lang w:val="es-ES_tradnl"/>
        </w:rPr>
        <w:t xml:space="preserve"> </w:t>
      </w:r>
      <w:r w:rsidR="00297027" w:rsidRPr="0024200F">
        <w:rPr>
          <w:rFonts w:ascii="Palatino Linotype" w:eastAsia="Arial Unicode MS" w:hAnsi="Palatino Linotype" w:cs="Arial"/>
          <w:b/>
          <w:lang w:val="es-ES_tradnl"/>
        </w:rPr>
        <w:t>SAIMEX</w:t>
      </w:r>
      <w:r w:rsidR="00297027" w:rsidRPr="0024200F">
        <w:rPr>
          <w:rFonts w:ascii="Palatino Linotype" w:hAnsi="Palatino Linotype"/>
        </w:rPr>
        <w:t>, a l</w:t>
      </w:r>
      <w:r w:rsidR="00297027">
        <w:rPr>
          <w:rFonts w:ascii="Palatino Linotype" w:hAnsi="Palatino Linotype"/>
        </w:rPr>
        <w:t>a</w:t>
      </w:r>
      <w:r w:rsidR="00297027" w:rsidRPr="0024200F">
        <w:rPr>
          <w:rFonts w:ascii="Palatino Linotype" w:hAnsi="Palatino Linotype"/>
        </w:rPr>
        <w:t xml:space="preserve"> </w:t>
      </w:r>
      <w:r w:rsidR="00297027">
        <w:rPr>
          <w:rFonts w:ascii="Palatino Linotype" w:hAnsi="Palatino Linotype"/>
        </w:rPr>
        <w:t xml:space="preserve">entonces </w:t>
      </w:r>
      <w:r w:rsidR="00297027">
        <w:rPr>
          <w:rFonts w:ascii="Palatino Linotype" w:hAnsi="Palatino Linotype" w:cs="Arial"/>
          <w:lang w:val="es-ES_tradnl"/>
        </w:rPr>
        <w:t>Comisionada</w:t>
      </w:r>
      <w:r w:rsidR="00297027" w:rsidRPr="0024200F">
        <w:rPr>
          <w:rFonts w:ascii="Palatino Linotype" w:hAnsi="Palatino Linotype" w:cs="Arial"/>
          <w:lang w:val="es-ES_tradnl"/>
        </w:rPr>
        <w:t xml:space="preserve"> </w:t>
      </w:r>
      <w:r w:rsidR="00297027" w:rsidRPr="0024200F">
        <w:rPr>
          <w:rFonts w:ascii="Palatino Linotype" w:hAnsi="Palatino Linotype" w:cs="Arial"/>
          <w:b/>
          <w:lang w:val="es-ES_tradnl"/>
        </w:rPr>
        <w:t>ZULEMA MARTÍNEZ</w:t>
      </w:r>
      <w:r w:rsidR="00297027">
        <w:rPr>
          <w:rFonts w:ascii="Palatino Linotype" w:hAnsi="Palatino Linotype" w:cs="Arial"/>
          <w:b/>
          <w:lang w:val="es-ES_tradnl"/>
        </w:rPr>
        <w:t xml:space="preserve"> SÁNCHEZ</w:t>
      </w:r>
      <w:r w:rsidR="00297027">
        <w:rPr>
          <w:rFonts w:ascii="Palatino Linotype" w:hAnsi="Palatino Linotype" w:cs="Arial"/>
          <w:lang w:val="es-ES_tradnl"/>
        </w:rPr>
        <w:t xml:space="preserve">, </w:t>
      </w:r>
      <w:r w:rsidR="00297027" w:rsidRPr="0024200F">
        <w:rPr>
          <w:rFonts w:ascii="Palatino Linotype" w:hAnsi="Palatino Linotype" w:cs="Arial"/>
          <w:lang w:val="es-ES_tradnl"/>
        </w:rPr>
        <w:t>a efecto de</w:t>
      </w:r>
      <w:r w:rsidR="00297027">
        <w:rPr>
          <w:rFonts w:ascii="Palatino Linotype" w:hAnsi="Palatino Linotype" w:cs="Arial"/>
          <w:lang w:val="es-ES_tradnl"/>
        </w:rPr>
        <w:t xml:space="preserve"> que</w:t>
      </w:r>
      <w:r w:rsidR="00297027" w:rsidRPr="0024200F">
        <w:rPr>
          <w:rFonts w:ascii="Palatino Linotype" w:hAnsi="Palatino Linotype" w:cs="Arial"/>
          <w:lang w:val="es-ES_tradnl"/>
        </w:rPr>
        <w:t xml:space="preserve"> decretar</w:t>
      </w:r>
      <w:r w:rsidR="00297027">
        <w:rPr>
          <w:rFonts w:ascii="Palatino Linotype" w:hAnsi="Palatino Linotype" w:cs="Arial"/>
          <w:lang w:val="es-ES_tradnl"/>
        </w:rPr>
        <w:t>a</w:t>
      </w:r>
      <w:r w:rsidR="00297027" w:rsidRPr="0024200F">
        <w:rPr>
          <w:rFonts w:ascii="Palatino Linotype" w:hAnsi="Palatino Linotype" w:cs="Arial"/>
          <w:lang w:val="es-ES_tradnl"/>
        </w:rPr>
        <w:t xml:space="preserve"> su admisión o desechamiento.</w:t>
      </w:r>
    </w:p>
    <w:p w:rsidR="00297027" w:rsidRDefault="00297027" w:rsidP="00297027">
      <w:pPr>
        <w:spacing w:line="360" w:lineRule="auto"/>
        <w:jc w:val="both"/>
        <w:rPr>
          <w:rFonts w:ascii="Palatino Linotype" w:hAnsi="Palatino Linotype" w:cs="Arial"/>
          <w:lang w:val="es-ES_tradnl"/>
        </w:rPr>
      </w:pPr>
    </w:p>
    <w:p w:rsidR="00297027" w:rsidRDefault="00CF6402" w:rsidP="00297027">
      <w:pPr>
        <w:spacing w:line="360" w:lineRule="auto"/>
        <w:jc w:val="both"/>
        <w:rPr>
          <w:rFonts w:ascii="Palatino Linotype" w:hAnsi="Palatino Linotype" w:cs="Arial"/>
        </w:rPr>
      </w:pPr>
      <w:r>
        <w:rPr>
          <w:rFonts w:ascii="Palatino Linotype" w:hAnsi="Palatino Linotype" w:cs="Arial"/>
          <w:b/>
          <w:sz w:val="28"/>
          <w:szCs w:val="28"/>
          <w:lang w:val="es-ES_tradnl"/>
        </w:rPr>
        <w:t>SÉPTIMO</w:t>
      </w:r>
      <w:r w:rsidR="00297027" w:rsidRPr="0024200F">
        <w:rPr>
          <w:rFonts w:ascii="Palatino Linotype" w:hAnsi="Palatino Linotype" w:cs="Arial"/>
          <w:b/>
          <w:lang w:val="es-ES_tradnl"/>
        </w:rPr>
        <w:t>.</w:t>
      </w:r>
      <w:r w:rsidR="00297027">
        <w:rPr>
          <w:rFonts w:ascii="Palatino Linotype" w:hAnsi="Palatino Linotype" w:cs="Arial"/>
          <w:lang w:val="es-ES_tradnl"/>
        </w:rPr>
        <w:t xml:space="preserve"> E</w:t>
      </w:r>
      <w:r w:rsidR="00297027">
        <w:rPr>
          <w:rFonts w:ascii="Palatino Linotype" w:hAnsi="Palatino Linotype" w:cs="Arial"/>
        </w:rPr>
        <w:t xml:space="preserve">n fecha </w:t>
      </w:r>
      <w:r w:rsidR="003E1E18">
        <w:rPr>
          <w:rFonts w:ascii="Palatino Linotype" w:hAnsi="Palatino Linotype" w:cs="Arial"/>
        </w:rPr>
        <w:t>nueve</w:t>
      </w:r>
      <w:r w:rsidR="00297027">
        <w:rPr>
          <w:rFonts w:ascii="Palatino Linotype" w:hAnsi="Palatino Linotype" w:cs="Arial"/>
        </w:rPr>
        <w:t xml:space="preserve"> de julio de dos mil veintiuno,</w:t>
      </w:r>
      <w:r w:rsidR="00297027" w:rsidRPr="0024200F">
        <w:rPr>
          <w:rFonts w:ascii="Palatino Linotype" w:hAnsi="Palatino Linotype" w:cs="Arial"/>
        </w:rPr>
        <w:t xml:space="preserve"> atento a lo dispuesto en el </w:t>
      </w:r>
      <w:r w:rsidR="00297027" w:rsidRPr="0024200F">
        <w:rPr>
          <w:rFonts w:ascii="Palatino Linotype" w:hAnsi="Palatino Linotype" w:cs="Arial"/>
          <w:lang w:val="es-ES_tradnl"/>
        </w:rPr>
        <w:t>artículo</w:t>
      </w:r>
      <w:r w:rsidR="00297027" w:rsidRPr="0024200F">
        <w:rPr>
          <w:rFonts w:ascii="Palatino Linotype" w:hAnsi="Palatino Linotype" w:cs="Arial"/>
        </w:rPr>
        <w:t xml:space="preserve"> 185 fracciones I, II y IV </w:t>
      </w:r>
      <w:r w:rsidR="00297027" w:rsidRPr="0024200F">
        <w:rPr>
          <w:rFonts w:ascii="Palatino Linotype" w:hAnsi="Palatino Linotype" w:cs="Arial"/>
          <w:lang w:val="es-ES_tradnl"/>
        </w:rPr>
        <w:t xml:space="preserve">de la </w:t>
      </w:r>
      <w:r w:rsidR="00297027" w:rsidRPr="0024200F">
        <w:rPr>
          <w:rFonts w:ascii="Palatino Linotype" w:hAnsi="Palatino Linotype"/>
        </w:rPr>
        <w:t xml:space="preserve">Ley de Transparencia y Acceso a la Información Pública del Estado de México y Municipios, </w:t>
      </w:r>
      <w:r w:rsidR="00297027">
        <w:rPr>
          <w:rFonts w:ascii="Palatino Linotype" w:hAnsi="Palatino Linotype"/>
        </w:rPr>
        <w:t xml:space="preserve">se </w:t>
      </w:r>
      <w:r w:rsidR="00297027" w:rsidRPr="0024200F">
        <w:rPr>
          <w:rFonts w:ascii="Palatino Linotype" w:hAnsi="Palatino Linotype"/>
        </w:rPr>
        <w:t>a</w:t>
      </w:r>
      <w:r w:rsidR="00297027" w:rsidRPr="0024200F">
        <w:rPr>
          <w:rFonts w:ascii="Palatino Linotype" w:hAnsi="Palatino Linotype" w:cs="Arial"/>
        </w:rPr>
        <w:t>cordó la admisión a trámite de</w:t>
      </w:r>
      <w:r w:rsidR="00297027">
        <w:rPr>
          <w:rFonts w:ascii="Palatino Linotype" w:hAnsi="Palatino Linotype" w:cs="Arial"/>
        </w:rPr>
        <w:t xml:space="preserve">l </w:t>
      </w:r>
      <w:r w:rsidR="00297027" w:rsidRPr="0024200F">
        <w:rPr>
          <w:rFonts w:ascii="Palatino Linotype" w:hAnsi="Palatino Linotype" w:cs="Arial"/>
        </w:rPr>
        <w:t>recurso de revisión, así como la integración de</w:t>
      </w:r>
      <w:r w:rsidR="00297027">
        <w:rPr>
          <w:rFonts w:ascii="Palatino Linotype" w:hAnsi="Palatino Linotype" w:cs="Arial"/>
        </w:rPr>
        <w:t>l</w:t>
      </w:r>
      <w:r w:rsidR="00297027" w:rsidRPr="0024200F">
        <w:rPr>
          <w:rFonts w:ascii="Palatino Linotype" w:hAnsi="Palatino Linotype" w:cs="Arial"/>
        </w:rPr>
        <w:t xml:space="preserve"> expediente respectivo, mismo que se pus</w:t>
      </w:r>
      <w:r w:rsidR="00297027">
        <w:rPr>
          <w:rFonts w:ascii="Palatino Linotype" w:hAnsi="Palatino Linotype" w:cs="Arial"/>
        </w:rPr>
        <w:t xml:space="preserve">o </w:t>
      </w:r>
      <w:r w:rsidR="00297027" w:rsidRPr="0024200F">
        <w:rPr>
          <w:rFonts w:ascii="Palatino Linotype" w:hAnsi="Palatino Linotype" w:cs="Arial"/>
        </w:rPr>
        <w:t xml:space="preserve">a </w:t>
      </w:r>
      <w:r w:rsidR="00297027" w:rsidRPr="0024200F">
        <w:rPr>
          <w:rFonts w:ascii="Palatino Linotype" w:hAnsi="Palatino Linotype" w:cs="Arial"/>
        </w:rPr>
        <w:lastRenderedPageBreak/>
        <w:t>disposición de las partes, para que en un plazo máximo de siete días hábiles, realizarán manifestaciones y ofrecieran las pruebas y alegatos que a su derecho conviniera o exhibieran el informe justificado, según fuera el caso.</w:t>
      </w:r>
    </w:p>
    <w:p w:rsidR="00297027" w:rsidRDefault="00297027" w:rsidP="00297027">
      <w:pPr>
        <w:spacing w:line="360" w:lineRule="auto"/>
        <w:jc w:val="both"/>
        <w:rPr>
          <w:rFonts w:ascii="Palatino Linotype" w:hAnsi="Palatino Linotype" w:cs="Arial"/>
        </w:rPr>
      </w:pPr>
    </w:p>
    <w:p w:rsidR="00297027" w:rsidRPr="004541BA" w:rsidRDefault="00CF6402" w:rsidP="00297027">
      <w:pPr>
        <w:spacing w:line="360" w:lineRule="auto"/>
        <w:jc w:val="both"/>
        <w:rPr>
          <w:rFonts w:ascii="Palatino Linotype" w:hAnsi="Palatino Linotype" w:cs="Arial"/>
          <w:lang w:val="es-ES_tradnl"/>
        </w:rPr>
      </w:pPr>
      <w:r>
        <w:rPr>
          <w:rFonts w:ascii="Palatino Linotype" w:eastAsia="Arial Unicode MS" w:hAnsi="Palatino Linotype" w:cs="Arial"/>
          <w:b/>
          <w:sz w:val="28"/>
          <w:szCs w:val="28"/>
        </w:rPr>
        <w:t>OCTAVO</w:t>
      </w:r>
      <w:r w:rsidR="00297027" w:rsidRPr="004541BA">
        <w:rPr>
          <w:rFonts w:ascii="Palatino Linotype" w:eastAsia="Arial Unicode MS" w:hAnsi="Palatino Linotype" w:cs="Arial"/>
          <w:b/>
          <w:sz w:val="28"/>
          <w:szCs w:val="28"/>
        </w:rPr>
        <w:t xml:space="preserve">. </w:t>
      </w:r>
      <w:r w:rsidR="00297027" w:rsidRPr="004541BA">
        <w:rPr>
          <w:rFonts w:ascii="Palatino Linotype" w:hAnsi="Palatino Linotype" w:cs="Arial"/>
        </w:rPr>
        <w:t>De</w:t>
      </w:r>
      <w:r w:rsidR="00297027" w:rsidRPr="004541BA">
        <w:rPr>
          <w:rFonts w:ascii="Palatino Linotype" w:hAnsi="Palatino Linotype" w:cs="Arial"/>
          <w:lang w:val="es-ES_tradnl"/>
        </w:rPr>
        <w:t xml:space="preserve"> las </w:t>
      </w:r>
      <w:r w:rsidR="00297027" w:rsidRPr="004541BA">
        <w:rPr>
          <w:rFonts w:ascii="Palatino Linotype" w:hAnsi="Palatino Linotype" w:cs="Arial"/>
        </w:rPr>
        <w:t>constancias</w:t>
      </w:r>
      <w:r w:rsidR="00297027" w:rsidRPr="004541BA">
        <w:rPr>
          <w:rFonts w:ascii="Palatino Linotype" w:hAnsi="Palatino Linotype" w:cs="Arial"/>
          <w:lang w:val="es-ES_tradnl"/>
        </w:rPr>
        <w:t xml:space="preserve"> que obran en el </w:t>
      </w:r>
      <w:r w:rsidR="00297027" w:rsidRPr="004541BA">
        <w:rPr>
          <w:rFonts w:ascii="Palatino Linotype" w:hAnsi="Palatino Linotype" w:cs="Arial"/>
          <w:b/>
          <w:lang w:val="es-ES_tradnl"/>
        </w:rPr>
        <w:t>SAIMEX</w:t>
      </w:r>
      <w:r w:rsidR="00297027" w:rsidRPr="004541BA">
        <w:rPr>
          <w:rFonts w:ascii="Palatino Linotype" w:hAnsi="Palatino Linotype" w:cs="Arial"/>
          <w:lang w:val="es-ES_tradnl"/>
        </w:rPr>
        <w:t>, se advierte que tanto el</w:t>
      </w:r>
      <w:r w:rsidR="00297027" w:rsidRPr="004541BA">
        <w:rPr>
          <w:rFonts w:ascii="Palatino Linotype" w:hAnsi="Palatino Linotype" w:cs="Arial"/>
          <w:b/>
          <w:lang w:val="es-ES_tradnl"/>
        </w:rPr>
        <w:t xml:space="preserve"> Sujeto Obligado, </w:t>
      </w:r>
      <w:r w:rsidR="00297027" w:rsidRPr="004541BA">
        <w:rPr>
          <w:rFonts w:ascii="Palatino Linotype" w:hAnsi="Palatino Linotype" w:cs="Arial"/>
          <w:lang w:val="es-ES_tradnl"/>
        </w:rPr>
        <w:t xml:space="preserve">como el </w:t>
      </w:r>
      <w:r w:rsidR="00297027" w:rsidRPr="004541BA">
        <w:rPr>
          <w:rFonts w:ascii="Palatino Linotype" w:hAnsi="Palatino Linotype" w:cs="Arial"/>
          <w:b/>
          <w:lang w:val="es-ES_tradnl"/>
        </w:rPr>
        <w:t>Recurrente</w:t>
      </w:r>
      <w:r w:rsidR="00297027" w:rsidRPr="004541BA">
        <w:rPr>
          <w:rFonts w:ascii="Palatino Linotype" w:hAnsi="Palatino Linotype" w:cs="Arial"/>
          <w:lang w:val="es-ES_tradnl"/>
        </w:rPr>
        <w:t xml:space="preserve"> fueron omisos en rendir su informe justificado y manifestaciones, respectivamente, dentro del término de ley que les fue otorgado. Por lo que al no existir prueba alguna o diligencia que desahogar en el expediente citado al rubro, </w:t>
      </w:r>
      <w:r w:rsidR="003E1E18">
        <w:rPr>
          <w:rFonts w:ascii="Palatino Linotype" w:hAnsi="Palatino Linotype" w:cs="Arial"/>
        </w:rPr>
        <w:t>por lo que se</w:t>
      </w:r>
      <w:r w:rsidR="00297027" w:rsidRPr="004541BA">
        <w:rPr>
          <w:rFonts w:ascii="Palatino Linotype" w:hAnsi="Palatino Linotype" w:cs="Arial"/>
        </w:rPr>
        <w:t xml:space="preserve"> acordó el cierre de instrucción, así como la remisión del mismo a efecto </w:t>
      </w:r>
      <w:r w:rsidR="00297027" w:rsidRPr="004541BA">
        <w:rPr>
          <w:rFonts w:ascii="Palatino Linotype" w:hAnsi="Palatino Linotype" w:cs="Arial"/>
          <w:lang w:val="es-ES_tradnl"/>
        </w:rPr>
        <w:t>de</w:t>
      </w:r>
      <w:r w:rsidR="00297027" w:rsidRPr="004541B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297027" w:rsidRPr="004541BA">
        <w:rPr>
          <w:rFonts w:ascii="Palatino Linotype" w:hAnsi="Palatino Linotype" w:cs="Arial"/>
          <w:lang w:val="es-ES_tradnl"/>
        </w:rPr>
        <w:t>.</w:t>
      </w:r>
    </w:p>
    <w:p w:rsidR="00297027" w:rsidRPr="004541BA" w:rsidRDefault="00297027" w:rsidP="00297027">
      <w:pPr>
        <w:spacing w:line="360" w:lineRule="auto"/>
        <w:jc w:val="both"/>
        <w:rPr>
          <w:rFonts w:ascii="Palatino Linotype" w:hAnsi="Palatino Linotype" w:cs="Arial"/>
          <w:lang w:val="es-ES_tradnl"/>
        </w:rPr>
      </w:pPr>
    </w:p>
    <w:p w:rsidR="00297027" w:rsidRPr="004541BA" w:rsidRDefault="00CF6402" w:rsidP="00297027">
      <w:pPr>
        <w:spacing w:line="360" w:lineRule="auto"/>
        <w:jc w:val="both"/>
        <w:rPr>
          <w:rFonts w:ascii="Palatino Linotype" w:eastAsiaTheme="minorHAnsi" w:hAnsi="Palatino Linotype" w:cs="Arial"/>
          <w:lang w:val="es-MX" w:eastAsia="en-US"/>
        </w:rPr>
      </w:pPr>
      <w:r>
        <w:rPr>
          <w:rFonts w:ascii="Palatino Linotype" w:hAnsi="Palatino Linotype" w:cs="Arial"/>
          <w:b/>
          <w:sz w:val="28"/>
          <w:lang w:val="es-ES_tradnl"/>
        </w:rPr>
        <w:t>NOVENO</w:t>
      </w:r>
      <w:r w:rsidR="00297027" w:rsidRPr="004541BA">
        <w:rPr>
          <w:rFonts w:ascii="Palatino Linotype" w:hAnsi="Palatino Linotype" w:cs="Arial"/>
          <w:b/>
          <w:lang w:val="es-ES_tradnl"/>
        </w:rPr>
        <w:t xml:space="preserve">. </w:t>
      </w:r>
      <w:r w:rsidR="00297027" w:rsidRPr="004541BA">
        <w:rPr>
          <w:rFonts w:ascii="Palatino Linotype" w:hAnsi="Palatino Linotype" w:cs="Arial"/>
          <w:lang w:val="es-ES_tradnl"/>
        </w:rPr>
        <w:t>U</w:t>
      </w:r>
      <w:r w:rsidR="00297027" w:rsidRPr="004541BA">
        <w:rPr>
          <w:rFonts w:ascii="Palatino Linotype" w:eastAsiaTheme="minorHAnsi" w:hAnsi="Palatino Linotype" w:cs="Arial"/>
          <w:lang w:val="es-MX" w:eastAsia="en-US"/>
        </w:rPr>
        <w:t xml:space="preserve">na vez transcurridos el término otorgado a las partes de siete días hábiles para realizar sus manifestaciones en el acuerdo de admisión, y no habiendo prueba pendiente por desahogar, ni que documentos que integrar al expediente electrónico, se decretó el cierre de instrucción en fecha </w:t>
      </w:r>
      <w:r w:rsidR="00297027">
        <w:rPr>
          <w:rFonts w:ascii="Palatino Linotype" w:eastAsiaTheme="minorHAnsi" w:hAnsi="Palatino Linotype" w:cs="Arial"/>
          <w:lang w:val="es-MX" w:eastAsia="en-US"/>
        </w:rPr>
        <w:t>cinco de agosto</w:t>
      </w:r>
      <w:r w:rsidR="00297027" w:rsidRPr="004541BA">
        <w:rPr>
          <w:rFonts w:ascii="Palatino Linotype" w:eastAsiaTheme="minorHAnsi" w:hAnsi="Palatino Linotype" w:cs="Arial"/>
          <w:lang w:val="es-MX" w:eastAsia="en-US"/>
        </w:rPr>
        <w:t xml:space="preserve"> del presente año, en términos del artículo 185 fracción VI de la Ley de Transparencia y Acceso a la Información Pública del Estado de México y Municipios, ordenándose turnar el expediente a la resolución que en derecho proceda.</w:t>
      </w:r>
    </w:p>
    <w:p w:rsidR="00297027" w:rsidRPr="004541BA" w:rsidRDefault="00297027" w:rsidP="00297027">
      <w:pPr>
        <w:spacing w:line="360" w:lineRule="auto"/>
        <w:jc w:val="both"/>
        <w:rPr>
          <w:rFonts w:ascii="Palatino Linotype" w:eastAsiaTheme="minorHAnsi" w:hAnsi="Palatino Linotype" w:cs="Arial"/>
          <w:lang w:val="es-MX" w:eastAsia="en-US"/>
        </w:rPr>
      </w:pPr>
    </w:p>
    <w:p w:rsidR="00F25AD0" w:rsidRDefault="00F25AD0" w:rsidP="00F25AD0">
      <w:pPr>
        <w:spacing w:line="360" w:lineRule="auto"/>
        <w:jc w:val="both"/>
        <w:rPr>
          <w:rFonts w:ascii="Palatino Linotype" w:hAnsi="Palatino Linotype" w:cs="Arial"/>
          <w:szCs w:val="28"/>
        </w:rPr>
      </w:pPr>
      <w:r>
        <w:rPr>
          <w:rFonts w:ascii="Palatino Linotype" w:hAnsi="Palatino Linotype" w:cs="Arial"/>
          <w:b/>
          <w:sz w:val="28"/>
          <w:szCs w:val="28"/>
        </w:rPr>
        <w:t>DECIMO</w:t>
      </w:r>
      <w:r w:rsidRPr="000E591D">
        <w:rPr>
          <w:rFonts w:ascii="Palatino Linotype" w:hAnsi="Palatino Linotype" w:cs="Arial"/>
          <w:b/>
          <w:sz w:val="28"/>
          <w:szCs w:val="28"/>
        </w:rPr>
        <w:t xml:space="preserve">. </w:t>
      </w:r>
      <w:r w:rsidRPr="007D7AA2">
        <w:rPr>
          <w:rFonts w:ascii="Palatino Linotype" w:hAnsi="Palatino Linotype" w:cs="Arial"/>
          <w:szCs w:val="28"/>
        </w:rPr>
        <w:t>En fecha veintitrés de agosto de dos mil veintiuno por acuerdo del Pleno de este Órgano Garante, en la Segunda Sesión Extraordinaria fue</w:t>
      </w:r>
      <w:r>
        <w:rPr>
          <w:rFonts w:ascii="Palatino Linotype" w:hAnsi="Palatino Linotype" w:cs="Arial"/>
          <w:szCs w:val="28"/>
        </w:rPr>
        <w:t xml:space="preserve"> </w:t>
      </w:r>
      <w:r w:rsidRPr="007D7AA2">
        <w:rPr>
          <w:rFonts w:ascii="Palatino Linotype" w:hAnsi="Palatino Linotype" w:cs="Arial"/>
          <w:szCs w:val="28"/>
        </w:rPr>
        <w:t>returnado</w:t>
      </w:r>
      <w:r>
        <w:rPr>
          <w:rFonts w:ascii="Palatino Linotype" w:hAnsi="Palatino Linotype" w:cs="Arial"/>
          <w:szCs w:val="28"/>
        </w:rPr>
        <w:t xml:space="preserve"> e</w:t>
      </w:r>
      <w:r w:rsidRPr="007D7AA2">
        <w:rPr>
          <w:rFonts w:ascii="Palatino Linotype" w:hAnsi="Palatino Linotype" w:cs="Arial"/>
          <w:szCs w:val="28"/>
        </w:rPr>
        <w:t xml:space="preserve">l recurso de revisión </w:t>
      </w:r>
      <w:r w:rsidRPr="000E591D">
        <w:rPr>
          <w:rFonts w:ascii="Palatino Linotype" w:hAnsi="Palatino Linotype"/>
          <w:b/>
        </w:rPr>
        <w:t>03</w:t>
      </w:r>
      <w:r w:rsidR="00013E3E">
        <w:rPr>
          <w:rFonts w:ascii="Palatino Linotype" w:hAnsi="Palatino Linotype"/>
          <w:b/>
        </w:rPr>
        <w:t>615</w:t>
      </w:r>
      <w:r w:rsidRPr="000E591D">
        <w:rPr>
          <w:rFonts w:ascii="Palatino Linotype" w:hAnsi="Palatino Linotype"/>
          <w:b/>
        </w:rPr>
        <w:t>/INFOEM/IP/RR/2021</w:t>
      </w:r>
      <w:r w:rsidRPr="007D7AA2">
        <w:rPr>
          <w:rFonts w:ascii="Palatino Linotype" w:hAnsi="Palatino Linotype" w:cs="Arial"/>
          <w:szCs w:val="28"/>
        </w:rPr>
        <w:t>, al Comisionado José Martínez Vilchis para su resolución y presentación al Pleno.</w:t>
      </w:r>
    </w:p>
    <w:p w:rsidR="00297027" w:rsidRPr="0024200F" w:rsidRDefault="00297027" w:rsidP="0029702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297027" w:rsidRDefault="00297027" w:rsidP="00297027">
      <w:pPr>
        <w:spacing w:line="360" w:lineRule="auto"/>
        <w:ind w:right="49"/>
        <w:jc w:val="both"/>
        <w:rPr>
          <w:rFonts w:ascii="Palatino Linotype" w:hAnsi="Palatino Linotype"/>
          <w:szCs w:val="28"/>
        </w:rPr>
      </w:pPr>
    </w:p>
    <w:p w:rsidR="00297027" w:rsidRPr="00FB3150" w:rsidRDefault="00297027" w:rsidP="0029702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37DB2" w:rsidRDefault="00297027" w:rsidP="00B37DB2">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00B37DB2"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297027" w:rsidRDefault="00297027" w:rsidP="00297027">
      <w:pPr>
        <w:spacing w:line="360" w:lineRule="auto"/>
        <w:jc w:val="both"/>
        <w:rPr>
          <w:rFonts w:ascii="Palatino Linotype" w:hAnsi="Palatino Linotype" w:cs="Arial"/>
        </w:rPr>
      </w:pPr>
    </w:p>
    <w:p w:rsidR="00297027" w:rsidRDefault="00297027" w:rsidP="00297027">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297027" w:rsidRDefault="00297027" w:rsidP="00297027">
      <w:pPr>
        <w:spacing w:line="360" w:lineRule="auto"/>
        <w:jc w:val="both"/>
        <w:rPr>
          <w:rFonts w:ascii="Palatino Linotype" w:hAnsi="Palatino Linotype" w:cs="Arial"/>
        </w:rPr>
      </w:pPr>
    </w:p>
    <w:p w:rsidR="00F25AD0" w:rsidRDefault="00F25AD0" w:rsidP="00297027">
      <w:pPr>
        <w:spacing w:line="360" w:lineRule="auto"/>
        <w:jc w:val="both"/>
        <w:rPr>
          <w:rFonts w:ascii="Palatino Linotype" w:hAnsi="Palatino Linotype" w:cs="Arial"/>
        </w:rPr>
      </w:pPr>
    </w:p>
    <w:p w:rsidR="00297027" w:rsidRPr="00FB3150" w:rsidRDefault="00297027" w:rsidP="0029702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297027" w:rsidRDefault="00297027" w:rsidP="0029702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297027" w:rsidRDefault="00297027" w:rsidP="00297027">
      <w:pPr>
        <w:spacing w:line="360" w:lineRule="auto"/>
        <w:ind w:right="49"/>
        <w:jc w:val="both"/>
        <w:rPr>
          <w:rFonts w:ascii="Palatino Linotype" w:hAnsi="Palatino Linotype" w:cs="Arial"/>
        </w:rPr>
      </w:pPr>
    </w:p>
    <w:p w:rsidR="00297027" w:rsidRPr="00FB3150" w:rsidRDefault="00297027" w:rsidP="00297027">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297027" w:rsidRDefault="00297027" w:rsidP="00297027">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297027" w:rsidRDefault="00297027" w:rsidP="0029702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297027" w:rsidRDefault="00297027" w:rsidP="00297027">
      <w:pPr>
        <w:pStyle w:val="Prrafodelista"/>
        <w:autoSpaceDE w:val="0"/>
        <w:autoSpaceDN w:val="0"/>
        <w:adjustRightInd w:val="0"/>
        <w:spacing w:line="360" w:lineRule="auto"/>
        <w:ind w:left="0"/>
        <w:jc w:val="both"/>
        <w:rPr>
          <w:rFonts w:ascii="Palatino Linotype" w:hAnsi="Palatino Linotype" w:cs="Arial"/>
        </w:rPr>
      </w:pPr>
    </w:p>
    <w:p w:rsidR="00297027" w:rsidRPr="00FB3150" w:rsidRDefault="00297027" w:rsidP="0029702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297027" w:rsidRDefault="00297027" w:rsidP="0029702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F25AD0" w:rsidRPr="0024200F" w:rsidRDefault="00F25AD0" w:rsidP="00297027">
      <w:pPr>
        <w:pStyle w:val="Prrafodelista"/>
        <w:autoSpaceDE w:val="0"/>
        <w:autoSpaceDN w:val="0"/>
        <w:adjustRightInd w:val="0"/>
        <w:spacing w:line="360" w:lineRule="auto"/>
        <w:ind w:left="0"/>
        <w:jc w:val="both"/>
        <w:rPr>
          <w:rFonts w:ascii="Palatino Linotype" w:hAnsi="Palatino Linotype" w:cs="Arial"/>
        </w:rPr>
      </w:pPr>
    </w:p>
    <w:p w:rsidR="00297027" w:rsidRDefault="00297027" w:rsidP="0029702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w:t>
      </w:r>
      <w:r w:rsidR="003E1E18">
        <w:rPr>
          <w:rFonts w:ascii="Palatino Linotype" w:hAnsi="Palatino Linotype"/>
        </w:rPr>
        <w:t xml:space="preserve">primer lugar debemos partir que </w:t>
      </w:r>
      <w:r>
        <w:rPr>
          <w:rFonts w:ascii="Palatino Linotype" w:hAnsi="Palatino Linotype"/>
        </w:rPr>
        <w:t xml:space="preserve">de la </w:t>
      </w:r>
      <w:r w:rsidRPr="00170F9F">
        <w:rPr>
          <w:rFonts w:ascii="Palatino Linotype" w:hAnsi="Palatino Linotype"/>
          <w:b/>
        </w:rPr>
        <w:t>solicitud de información</w:t>
      </w:r>
      <w:r>
        <w:rPr>
          <w:rFonts w:ascii="Palatino Linotype" w:hAnsi="Palatino Linotype"/>
        </w:rPr>
        <w:t xml:space="preserve">, el </w:t>
      </w:r>
      <w:r>
        <w:rPr>
          <w:rFonts w:ascii="Palatino Linotype" w:hAnsi="Palatino Linotype"/>
          <w:b/>
        </w:rPr>
        <w:t>Recurrente</w:t>
      </w:r>
      <w:r>
        <w:rPr>
          <w:rFonts w:ascii="Palatino Linotype" w:hAnsi="Palatino Linotype"/>
        </w:rPr>
        <w:t xml:space="preserve"> peticiona, le sea</w:t>
      </w:r>
      <w:r w:rsidR="003E1E18">
        <w:rPr>
          <w:rFonts w:ascii="Palatino Linotype" w:hAnsi="Palatino Linotype"/>
        </w:rPr>
        <w:t>n</w:t>
      </w:r>
      <w:r>
        <w:rPr>
          <w:rFonts w:ascii="Palatino Linotype" w:hAnsi="Palatino Linotype"/>
        </w:rPr>
        <w:t xml:space="preserve"> entregado</w:t>
      </w:r>
      <w:r w:rsidR="003E1E18">
        <w:rPr>
          <w:rFonts w:ascii="Palatino Linotype" w:hAnsi="Palatino Linotype"/>
        </w:rPr>
        <w:t xml:space="preserve">s los Manuales de Organización y de Procedimientos de las </w:t>
      </w:r>
      <w:r w:rsidR="003E1E18">
        <w:rPr>
          <w:rFonts w:ascii="Palatino Linotype" w:hAnsi="Palatino Linotype"/>
        </w:rPr>
        <w:lastRenderedPageBreak/>
        <w:t xml:space="preserve">áreas de Contraloría Interna Municipal, Presidencia y Secretaría del Ayuntamiento; sin embargo, si bien de la solicitud de información se entiende de forma clara los documentos peticionados, el </w:t>
      </w:r>
      <w:r w:rsidR="003E1E18" w:rsidRPr="00170F9F">
        <w:rPr>
          <w:rFonts w:ascii="Palatino Linotype" w:hAnsi="Palatino Linotype"/>
          <w:b/>
        </w:rPr>
        <w:t>Sujeto Obligado</w:t>
      </w:r>
      <w:r w:rsidR="003E1E18">
        <w:rPr>
          <w:rFonts w:ascii="Palatino Linotype" w:hAnsi="Palatino Linotype"/>
        </w:rPr>
        <w:t xml:space="preserve"> de forma indebida emitió respuesta por medio del apartado de requerimiento de aclaración, manifestando que dichos manuales se encontraban en etapa de elaboración.</w:t>
      </w:r>
    </w:p>
    <w:p w:rsidR="003E1E18" w:rsidRDefault="003E1E18" w:rsidP="00297027">
      <w:pPr>
        <w:pStyle w:val="Prrafodelista"/>
        <w:widowControl w:val="0"/>
        <w:autoSpaceDE w:val="0"/>
        <w:autoSpaceDN w:val="0"/>
        <w:adjustRightInd w:val="0"/>
        <w:spacing w:line="360" w:lineRule="auto"/>
        <w:ind w:left="0"/>
        <w:jc w:val="both"/>
        <w:rPr>
          <w:rFonts w:ascii="Palatino Linotype" w:hAnsi="Palatino Linotype"/>
        </w:rPr>
      </w:pPr>
    </w:p>
    <w:p w:rsidR="003E1E18" w:rsidRDefault="003E1E18" w:rsidP="0029702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Sin embargo, al haber emitida respuesta por medio de requerimiento de aclaración, permitió que el </w:t>
      </w:r>
      <w:r w:rsidRPr="003E1E18">
        <w:rPr>
          <w:rFonts w:ascii="Palatino Linotype" w:hAnsi="Palatino Linotype"/>
          <w:b/>
        </w:rPr>
        <w:t>Recurrente</w:t>
      </w:r>
      <w:r>
        <w:rPr>
          <w:rFonts w:ascii="Palatino Linotype" w:hAnsi="Palatino Linotype"/>
        </w:rPr>
        <w:t xml:space="preserve"> ampliara su solicitud de información, </w:t>
      </w:r>
      <w:r w:rsidR="00D909CF">
        <w:rPr>
          <w:rFonts w:ascii="Palatino Linotype" w:hAnsi="Palatino Linotype"/>
        </w:rPr>
        <w:t>objetivamente en los términos siguientes:</w:t>
      </w:r>
    </w:p>
    <w:p w:rsidR="00D909CF" w:rsidRDefault="00D909CF" w:rsidP="00297027">
      <w:pPr>
        <w:pStyle w:val="Prrafodelista"/>
        <w:widowControl w:val="0"/>
        <w:autoSpaceDE w:val="0"/>
        <w:autoSpaceDN w:val="0"/>
        <w:adjustRightInd w:val="0"/>
        <w:spacing w:line="360" w:lineRule="auto"/>
        <w:ind w:left="0"/>
        <w:jc w:val="both"/>
        <w:rPr>
          <w:rFonts w:ascii="Palatino Linotype" w:hAnsi="Palatino Linotype"/>
        </w:rPr>
      </w:pPr>
    </w:p>
    <w:p w:rsidR="00D909CF" w:rsidRPr="00F25AD0" w:rsidRDefault="00D909CF" w:rsidP="00D909CF">
      <w:pPr>
        <w:pStyle w:val="Prrafodelista"/>
        <w:widowControl w:val="0"/>
        <w:numPr>
          <w:ilvl w:val="0"/>
          <w:numId w:val="7"/>
        </w:numPr>
        <w:autoSpaceDE w:val="0"/>
        <w:autoSpaceDN w:val="0"/>
        <w:adjustRightInd w:val="0"/>
        <w:spacing w:line="360" w:lineRule="auto"/>
        <w:jc w:val="both"/>
        <w:rPr>
          <w:rFonts w:ascii="Palatino Linotype" w:hAnsi="Palatino Linotype"/>
          <w:i/>
        </w:rPr>
      </w:pPr>
      <w:r w:rsidRPr="00F25AD0">
        <w:rPr>
          <w:rFonts w:ascii="Palatino Linotype" w:hAnsi="Palatino Linotype"/>
          <w:i/>
        </w:rPr>
        <w:t xml:space="preserve">Dicha información NO lleva implícita una solicitud de aclaración de información, respecto de lo peticionado, atendiendo a que la petición requerida es al SUJETO OBLIGADO, lo que se traduce al H. Ayuntamiento de </w:t>
      </w:r>
      <w:proofErr w:type="gramStart"/>
      <w:r w:rsidRPr="00F25AD0">
        <w:rPr>
          <w:rFonts w:ascii="Palatino Linotype" w:hAnsi="Palatino Linotype"/>
          <w:i/>
        </w:rPr>
        <w:t>Jaltenco ,</w:t>
      </w:r>
      <w:proofErr w:type="gramEnd"/>
      <w:r w:rsidRPr="00F25AD0">
        <w:rPr>
          <w:rFonts w:ascii="Palatino Linotype" w:hAnsi="Palatino Linotype"/>
          <w:i/>
        </w:rPr>
        <w:t xml:space="preserve"> por ello si es CONTRALORIA INTERNA , SECRETARIA DEL H. AYUNTAMIENTO O EL AREA DE PRESIDENCIA quien debe atender la </w:t>
      </w:r>
      <w:r w:rsidR="00661324" w:rsidRPr="00F25AD0">
        <w:rPr>
          <w:rFonts w:ascii="Palatino Linotype" w:hAnsi="Palatino Linotype"/>
          <w:i/>
        </w:rPr>
        <w:t>petición</w:t>
      </w:r>
      <w:r w:rsidRPr="00F25AD0">
        <w:rPr>
          <w:rFonts w:ascii="Palatino Linotype" w:hAnsi="Palatino Linotype"/>
          <w:i/>
        </w:rPr>
        <w:t xml:space="preserve">, solicitada es intrascendente, para quien suscribe, atendiendo a quien proporcione tal </w:t>
      </w:r>
      <w:r w:rsidR="00661324" w:rsidRPr="00F25AD0">
        <w:rPr>
          <w:rFonts w:ascii="Palatino Linotype" w:hAnsi="Palatino Linotype"/>
          <w:i/>
        </w:rPr>
        <w:t>información</w:t>
      </w:r>
      <w:r w:rsidRPr="00F25AD0">
        <w:rPr>
          <w:rFonts w:ascii="Palatino Linotype" w:hAnsi="Palatino Linotype"/>
          <w:i/>
        </w:rPr>
        <w:t xml:space="preserve">. </w:t>
      </w:r>
      <w:r w:rsidRPr="00F25AD0">
        <w:rPr>
          <w:rFonts w:ascii="Palatino Linotype" w:hAnsi="Palatino Linotype"/>
          <w:i/>
          <w:u w:val="single"/>
        </w:rPr>
        <w:t xml:space="preserve">Respecto a que los mismos se encuentran en </w:t>
      </w:r>
      <w:r w:rsidR="00661324" w:rsidRPr="00F25AD0">
        <w:rPr>
          <w:rFonts w:ascii="Palatino Linotype" w:hAnsi="Palatino Linotype"/>
          <w:i/>
          <w:u w:val="single"/>
        </w:rPr>
        <w:t>elaboración</w:t>
      </w:r>
      <w:r w:rsidRPr="00F25AD0">
        <w:rPr>
          <w:rFonts w:ascii="Palatino Linotype" w:hAnsi="Palatino Linotype"/>
          <w:i/>
          <w:u w:val="single"/>
        </w:rPr>
        <w:t xml:space="preserve"> proporcionar los que se encuentren vigentes actualmente o los que son utilizados, en caso de no contar informarlo de la misma forma</w:t>
      </w:r>
      <w:r w:rsidRPr="00F25AD0">
        <w:rPr>
          <w:rFonts w:ascii="Palatino Linotype" w:hAnsi="Palatino Linotype"/>
          <w:i/>
        </w:rPr>
        <w:t xml:space="preserve">. </w:t>
      </w:r>
    </w:p>
    <w:p w:rsidR="00D909CF" w:rsidRPr="00F25AD0" w:rsidRDefault="00D909CF" w:rsidP="00D909CF">
      <w:pPr>
        <w:pStyle w:val="Prrafodelista"/>
        <w:widowControl w:val="0"/>
        <w:numPr>
          <w:ilvl w:val="0"/>
          <w:numId w:val="7"/>
        </w:numPr>
        <w:autoSpaceDE w:val="0"/>
        <w:autoSpaceDN w:val="0"/>
        <w:adjustRightInd w:val="0"/>
        <w:spacing w:line="360" w:lineRule="auto"/>
        <w:jc w:val="both"/>
        <w:rPr>
          <w:rFonts w:ascii="Palatino Linotype" w:hAnsi="Palatino Linotype"/>
          <w:i/>
        </w:rPr>
      </w:pPr>
      <w:r w:rsidRPr="00F25AD0">
        <w:rPr>
          <w:rFonts w:ascii="Palatino Linotype" w:hAnsi="Palatino Linotype"/>
          <w:i/>
        </w:rPr>
        <w:t xml:space="preserve">Proporcione estado actual en que se encuentran para su </w:t>
      </w:r>
      <w:proofErr w:type="spellStart"/>
      <w:r w:rsidRPr="00F25AD0">
        <w:rPr>
          <w:rFonts w:ascii="Palatino Linotype" w:hAnsi="Palatino Linotype"/>
          <w:i/>
        </w:rPr>
        <w:t>autorizacion</w:t>
      </w:r>
      <w:proofErr w:type="spellEnd"/>
      <w:r w:rsidRPr="00F25AD0">
        <w:rPr>
          <w:rFonts w:ascii="Palatino Linotype" w:hAnsi="Palatino Linotype"/>
          <w:i/>
        </w:rPr>
        <w:t xml:space="preserve"> y procedimientos pendientes para poder concluirse dicho </w:t>
      </w:r>
      <w:proofErr w:type="spellStart"/>
      <w:r w:rsidRPr="00F25AD0">
        <w:rPr>
          <w:rFonts w:ascii="Palatino Linotype" w:hAnsi="Palatino Linotype"/>
          <w:i/>
        </w:rPr>
        <w:t>tramite</w:t>
      </w:r>
      <w:proofErr w:type="spellEnd"/>
      <w:r w:rsidRPr="00F25AD0">
        <w:rPr>
          <w:rFonts w:ascii="Palatino Linotype" w:hAnsi="Palatino Linotype"/>
          <w:i/>
        </w:rPr>
        <w:t xml:space="preserve"> , </w:t>
      </w:r>
      <w:proofErr w:type="spellStart"/>
      <w:r w:rsidRPr="00F25AD0">
        <w:rPr>
          <w:rFonts w:ascii="Palatino Linotype" w:hAnsi="Palatino Linotype"/>
          <w:i/>
        </w:rPr>
        <w:t>asi</w:t>
      </w:r>
      <w:proofErr w:type="spellEnd"/>
      <w:r w:rsidRPr="00F25AD0">
        <w:rPr>
          <w:rFonts w:ascii="Palatino Linotype" w:hAnsi="Palatino Linotype"/>
          <w:i/>
        </w:rPr>
        <w:t xml:space="preserve"> mismo en caso de solo estar pendiente la </w:t>
      </w:r>
      <w:proofErr w:type="spellStart"/>
      <w:r w:rsidRPr="00F25AD0">
        <w:rPr>
          <w:rFonts w:ascii="Palatino Linotype" w:hAnsi="Palatino Linotype"/>
          <w:i/>
        </w:rPr>
        <w:t>autorizacion</w:t>
      </w:r>
      <w:proofErr w:type="spellEnd"/>
      <w:r w:rsidRPr="00F25AD0">
        <w:rPr>
          <w:rFonts w:ascii="Palatino Linotype" w:hAnsi="Palatino Linotype"/>
          <w:i/>
        </w:rPr>
        <w:t xml:space="preserve"> proporcione la </w:t>
      </w:r>
      <w:proofErr w:type="spellStart"/>
      <w:r w:rsidRPr="00F25AD0">
        <w:rPr>
          <w:rFonts w:ascii="Palatino Linotype" w:hAnsi="Palatino Linotype"/>
          <w:i/>
        </w:rPr>
        <w:t>informacion</w:t>
      </w:r>
      <w:proofErr w:type="spellEnd"/>
      <w:r w:rsidRPr="00F25AD0">
        <w:rPr>
          <w:rFonts w:ascii="Palatino Linotype" w:hAnsi="Palatino Linotype"/>
          <w:i/>
        </w:rPr>
        <w:t xml:space="preserve"> con la que se cuenta a la fecha sobre los mismos </w:t>
      </w:r>
    </w:p>
    <w:p w:rsidR="00D909CF" w:rsidRPr="00F25AD0" w:rsidRDefault="00D909CF" w:rsidP="00D909CF">
      <w:pPr>
        <w:pStyle w:val="Prrafodelista"/>
        <w:widowControl w:val="0"/>
        <w:numPr>
          <w:ilvl w:val="0"/>
          <w:numId w:val="7"/>
        </w:numPr>
        <w:autoSpaceDE w:val="0"/>
        <w:autoSpaceDN w:val="0"/>
        <w:adjustRightInd w:val="0"/>
        <w:spacing w:line="360" w:lineRule="auto"/>
        <w:jc w:val="both"/>
        <w:rPr>
          <w:rFonts w:ascii="Palatino Linotype" w:hAnsi="Palatino Linotype"/>
          <w:i/>
        </w:rPr>
      </w:pPr>
      <w:r w:rsidRPr="00F25AD0">
        <w:rPr>
          <w:rFonts w:ascii="Palatino Linotype" w:hAnsi="Palatino Linotype"/>
          <w:i/>
        </w:rPr>
        <w:t>INFORME cuales son los procesos a los que se debe de someter los manuales , etapas y lapso de tiempo para llevarse a cabo , a efecto de concluir con el proceso de autorización que señalan</w:t>
      </w:r>
    </w:p>
    <w:p w:rsidR="00D909CF" w:rsidRDefault="008F36E1" w:rsidP="00297027">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Ampliación de la solicitud de información que de conformidad con el artículo 159 de la Ley de Transparencia y Acceso a la Información Pública del Estado de México y Municipios, </w:t>
      </w:r>
      <w:r w:rsidR="001C576B">
        <w:rPr>
          <w:rFonts w:ascii="Palatino Linotype" w:eastAsia="Calibri" w:hAnsi="Palatino Linotype"/>
          <w:lang w:val="es-ES_tradnl"/>
        </w:rPr>
        <w:t>resulta procedente, se inserta el ordenamiento para mayor referencia a continuación:</w:t>
      </w:r>
    </w:p>
    <w:p w:rsidR="001C576B" w:rsidRDefault="001C576B" w:rsidP="00297027">
      <w:pPr>
        <w:spacing w:line="360" w:lineRule="auto"/>
        <w:jc w:val="both"/>
        <w:rPr>
          <w:rFonts w:ascii="Palatino Linotype" w:eastAsia="Calibri" w:hAnsi="Palatino Linotype"/>
          <w:lang w:val="es-ES_tradnl"/>
        </w:rPr>
      </w:pPr>
    </w:p>
    <w:p w:rsidR="001C576B" w:rsidRDefault="001C576B" w:rsidP="002B185A">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1C576B">
        <w:rPr>
          <w:rFonts w:ascii="Palatino Linotype" w:eastAsia="Calibri" w:hAnsi="Palatino Linotype"/>
          <w:b/>
          <w:i/>
          <w:sz w:val="22"/>
          <w:lang w:val="es-ES_tradnl"/>
        </w:rPr>
        <w:t>Artículo 159.</w:t>
      </w:r>
      <w:r w:rsidRPr="001C576B">
        <w:rPr>
          <w:rFonts w:ascii="Palatino Linotype" w:eastAsia="Calibri" w:hAnsi="Palatino Linotype"/>
          <w:i/>
          <w:sz w:val="22"/>
          <w:lang w:val="es-ES_tradnl"/>
        </w:rPr>
        <w:t xml:space="preserve"> Cuando los detalles proporcionados para localizar los documentos resulten</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insuficientes, incompletos o sean erróneos, la Unidad de Transparencia podrá requerir al solicitante,</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por una sola vez y dentro de un plazo que no podrá exceder de cinco días hábiles contados a partir de</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la presentación de la solicitud, para que, en un término de hasta diez días hábiles, indique otros</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elementos que complementen, corrijan o amplíen los datos proporcionados o bien, precise uno o varios</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requerimientos de información.</w:t>
      </w:r>
    </w:p>
    <w:p w:rsidR="001C576B" w:rsidRPr="001C576B" w:rsidRDefault="001C576B" w:rsidP="002B185A">
      <w:pPr>
        <w:ind w:left="567" w:right="616"/>
        <w:jc w:val="both"/>
        <w:rPr>
          <w:rFonts w:ascii="Palatino Linotype" w:eastAsia="Calibri" w:hAnsi="Palatino Linotype"/>
          <w:i/>
          <w:sz w:val="22"/>
          <w:lang w:val="es-ES_tradnl"/>
        </w:rPr>
      </w:pPr>
    </w:p>
    <w:p w:rsidR="001C576B" w:rsidRDefault="001C576B" w:rsidP="002B185A">
      <w:pPr>
        <w:ind w:left="567" w:right="616"/>
        <w:jc w:val="both"/>
        <w:rPr>
          <w:rFonts w:ascii="Palatino Linotype" w:eastAsia="Calibri" w:hAnsi="Palatino Linotype"/>
          <w:i/>
          <w:sz w:val="22"/>
          <w:lang w:val="es-ES_tradnl"/>
        </w:rPr>
      </w:pPr>
      <w:r w:rsidRPr="001C576B">
        <w:rPr>
          <w:rFonts w:ascii="Palatino Linotype" w:eastAsia="Calibri" w:hAnsi="Palatino Linotype"/>
          <w:i/>
          <w:sz w:val="22"/>
          <w:lang w:val="es-ES_tradnl"/>
        </w:rPr>
        <w:t>En este requerimiento interrumpirá el plazo de respuesta establecido en el artículo 163 de la presente</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Ley, por lo que comenzará a computarse nuevamente al día siguiente del desahogo por parte del</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 xml:space="preserve">particular. </w:t>
      </w:r>
      <w:r w:rsidRPr="00847086">
        <w:rPr>
          <w:rFonts w:ascii="Palatino Linotype" w:eastAsia="Calibri" w:hAnsi="Palatino Linotype"/>
          <w:i/>
          <w:sz w:val="22"/>
          <w:u w:val="single"/>
          <w:lang w:val="es-ES_tradnl"/>
        </w:rPr>
        <w:t>En este caso, el sujeto obligado atenderá la solicitud en los términos en que fue desahogado el requerimiento de información adicional.</w:t>
      </w:r>
    </w:p>
    <w:p w:rsidR="001C576B" w:rsidRPr="001C576B" w:rsidRDefault="001C576B" w:rsidP="002B185A">
      <w:pPr>
        <w:ind w:left="567" w:right="616"/>
        <w:jc w:val="both"/>
        <w:rPr>
          <w:rFonts w:ascii="Palatino Linotype" w:eastAsia="Calibri" w:hAnsi="Palatino Linotype"/>
          <w:i/>
          <w:sz w:val="22"/>
          <w:lang w:val="es-ES_tradnl"/>
        </w:rPr>
      </w:pPr>
    </w:p>
    <w:p w:rsidR="001C576B" w:rsidRDefault="001C576B" w:rsidP="002B185A">
      <w:pPr>
        <w:ind w:left="567" w:right="616"/>
        <w:jc w:val="both"/>
        <w:rPr>
          <w:rFonts w:ascii="Palatino Linotype" w:eastAsia="Calibri" w:hAnsi="Palatino Linotype"/>
          <w:i/>
          <w:sz w:val="22"/>
          <w:lang w:val="es-ES_tradnl"/>
        </w:rPr>
      </w:pPr>
      <w:r w:rsidRPr="001C576B">
        <w:rPr>
          <w:rFonts w:ascii="Palatino Linotype" w:eastAsia="Calibri" w:hAnsi="Palatino Linotype"/>
          <w:i/>
          <w:sz w:val="22"/>
          <w:lang w:val="es-ES_tradnl"/>
        </w:rPr>
        <w:t>La solicitud se tendrá por no presentada cuando los solicitantes no atiendan el requerimiento de</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información adicional, salvo que en la solicitud inicial se aprecien elementos que permitan identificar la</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información requerida, quedando a salvo los derechos del particular para volver a presentar su</w:t>
      </w:r>
      <w:r>
        <w:rPr>
          <w:rFonts w:ascii="Palatino Linotype" w:eastAsia="Calibri" w:hAnsi="Palatino Linotype"/>
          <w:i/>
          <w:sz w:val="22"/>
          <w:lang w:val="es-ES_tradnl"/>
        </w:rPr>
        <w:t xml:space="preserve"> </w:t>
      </w:r>
      <w:r w:rsidRPr="001C576B">
        <w:rPr>
          <w:rFonts w:ascii="Palatino Linotype" w:eastAsia="Calibri" w:hAnsi="Palatino Linotype"/>
          <w:i/>
          <w:sz w:val="22"/>
          <w:lang w:val="es-ES_tradnl"/>
        </w:rPr>
        <w:t>solicitud.</w:t>
      </w:r>
    </w:p>
    <w:p w:rsidR="001C576B" w:rsidRPr="001C576B" w:rsidRDefault="001C576B" w:rsidP="002B185A">
      <w:pPr>
        <w:ind w:left="567" w:right="616"/>
        <w:jc w:val="both"/>
        <w:rPr>
          <w:rFonts w:ascii="Palatino Linotype" w:eastAsia="Calibri" w:hAnsi="Palatino Linotype"/>
          <w:i/>
          <w:sz w:val="22"/>
          <w:lang w:val="es-ES_tradnl"/>
        </w:rPr>
      </w:pPr>
    </w:p>
    <w:p w:rsidR="001C576B" w:rsidRPr="00813437" w:rsidRDefault="001C576B" w:rsidP="002B185A">
      <w:pPr>
        <w:ind w:left="567" w:right="616"/>
        <w:jc w:val="both"/>
        <w:rPr>
          <w:rFonts w:ascii="Palatino Linotype" w:eastAsia="Calibri" w:hAnsi="Palatino Linotype"/>
          <w:sz w:val="22"/>
          <w:lang w:val="es-ES_tradnl"/>
        </w:rPr>
      </w:pPr>
      <w:r w:rsidRPr="001C576B">
        <w:rPr>
          <w:rFonts w:ascii="Palatino Linotype" w:eastAsia="Calibri" w:hAnsi="Palatino Linotype"/>
          <w:i/>
          <w:sz w:val="22"/>
          <w:lang w:val="es-ES_tradnl"/>
        </w:rPr>
        <w:t xml:space="preserve">En el caso de requerimientos parciales no desahogados, se tendrá por presentada </w:t>
      </w:r>
      <w:r w:rsidRPr="00813437">
        <w:rPr>
          <w:rFonts w:ascii="Palatino Linotype" w:eastAsia="Calibri" w:hAnsi="Palatino Linotype"/>
          <w:i/>
          <w:sz w:val="22"/>
          <w:lang w:val="es-ES_tradnl"/>
        </w:rPr>
        <w:t>la solicitud por lo que respecta a los contenidos de información que no formaron parte del requerimiento.”</w:t>
      </w:r>
    </w:p>
    <w:p w:rsidR="00847086" w:rsidRPr="00847086" w:rsidRDefault="00847086" w:rsidP="002B185A">
      <w:pPr>
        <w:ind w:left="567" w:right="616"/>
        <w:jc w:val="right"/>
        <w:rPr>
          <w:rFonts w:ascii="Palatino Linotype" w:eastAsia="Calibri" w:hAnsi="Palatino Linotype"/>
          <w:sz w:val="22"/>
          <w:lang w:val="es-ES_tradnl"/>
        </w:rPr>
      </w:pPr>
      <w:r w:rsidRPr="00813437">
        <w:rPr>
          <w:rFonts w:ascii="Palatino Linotype" w:eastAsia="Calibri" w:hAnsi="Palatino Linotype"/>
          <w:sz w:val="22"/>
          <w:lang w:val="es-ES_tradnl"/>
        </w:rPr>
        <w:t>(Énfasis añadido)</w:t>
      </w:r>
    </w:p>
    <w:p w:rsidR="00D909CF" w:rsidRDefault="00D909CF" w:rsidP="00297027">
      <w:pPr>
        <w:spacing w:line="360" w:lineRule="auto"/>
        <w:jc w:val="both"/>
        <w:rPr>
          <w:rFonts w:ascii="Palatino Linotype" w:eastAsia="Calibri" w:hAnsi="Palatino Linotype"/>
          <w:lang w:val="es-ES_tradnl"/>
        </w:rPr>
      </w:pPr>
    </w:p>
    <w:p w:rsidR="00C0101E" w:rsidRDefault="00297027" w:rsidP="00297027">
      <w:pPr>
        <w:spacing w:line="360" w:lineRule="auto"/>
        <w:jc w:val="both"/>
        <w:rPr>
          <w:rFonts w:ascii="Palatino Linotype" w:eastAsia="Calibri" w:hAnsi="Palatino Linotype"/>
          <w:lang w:val="es-ES_tradnl"/>
        </w:rPr>
      </w:pPr>
      <w:r>
        <w:rPr>
          <w:rFonts w:ascii="Palatino Linotype" w:eastAsia="Calibri" w:hAnsi="Palatino Linotype"/>
          <w:lang w:val="es-ES_tradnl"/>
        </w:rPr>
        <w:t>E</w:t>
      </w:r>
      <w:r w:rsidRPr="00EB5442">
        <w:rPr>
          <w:rFonts w:ascii="Palatino Linotype" w:eastAsia="Calibri" w:hAnsi="Palatino Linotype"/>
          <w:lang w:val="es-ES_tradnl"/>
        </w:rPr>
        <w:t xml:space="preserve">l </w:t>
      </w:r>
      <w:r w:rsidRPr="00EB5442">
        <w:rPr>
          <w:rFonts w:ascii="Palatino Linotype" w:eastAsia="Calibri" w:hAnsi="Palatino Linotype"/>
          <w:b/>
          <w:lang w:val="es-ES_tradnl"/>
        </w:rPr>
        <w:t>Sujeto Obligado</w:t>
      </w:r>
      <w:r w:rsidRPr="00EB5442">
        <w:rPr>
          <w:rFonts w:ascii="Palatino Linotype" w:eastAsia="Calibri" w:hAnsi="Palatino Linotype"/>
          <w:lang w:val="es-ES_tradnl"/>
        </w:rPr>
        <w:t xml:space="preserve"> se sirvió en dar respuesta, </w:t>
      </w:r>
      <w:r w:rsidR="00CF6402">
        <w:rPr>
          <w:rFonts w:ascii="Palatino Linotype" w:eastAsia="Calibri" w:hAnsi="Palatino Linotype"/>
          <w:lang w:val="es-ES_tradnl"/>
        </w:rPr>
        <w:t>por medio del archivo electrónico “</w:t>
      </w:r>
      <w:r w:rsidR="00CF6402" w:rsidRPr="00A1056C">
        <w:rPr>
          <w:rFonts w:ascii="Palatino Linotype" w:hAnsi="Palatino Linotype"/>
          <w:bCs/>
        </w:rPr>
        <w:t>00064_2021125.pdf</w:t>
      </w:r>
      <w:r w:rsidR="00CF6402">
        <w:rPr>
          <w:rFonts w:ascii="Palatino Linotype" w:hAnsi="Palatino Linotype"/>
          <w:bCs/>
        </w:rPr>
        <w:t xml:space="preserve">”, </w:t>
      </w:r>
      <w:r w:rsidR="00C0101E">
        <w:rPr>
          <w:rFonts w:ascii="Palatino Linotype" w:hAnsi="Palatino Linotype"/>
          <w:bCs/>
        </w:rPr>
        <w:t>del que se desprenden los oficios siguientes:</w:t>
      </w:r>
      <w:r w:rsidR="00CF6402">
        <w:rPr>
          <w:rFonts w:ascii="Palatino Linotype" w:eastAsia="Calibri" w:hAnsi="Palatino Linotype"/>
          <w:lang w:val="es-ES_tradnl"/>
        </w:rPr>
        <w:t xml:space="preserve"> </w:t>
      </w:r>
    </w:p>
    <w:p w:rsidR="00C0101E" w:rsidRDefault="00C0101E" w:rsidP="00297027">
      <w:pPr>
        <w:spacing w:line="360" w:lineRule="auto"/>
        <w:jc w:val="both"/>
        <w:rPr>
          <w:rFonts w:ascii="Palatino Linotype" w:eastAsia="Calibri" w:hAnsi="Palatino Linotype"/>
          <w:lang w:val="es-ES_tradnl"/>
        </w:rPr>
      </w:pPr>
    </w:p>
    <w:p w:rsidR="00C0101E" w:rsidRDefault="00C0101E" w:rsidP="00C0101E">
      <w:pPr>
        <w:pStyle w:val="Prrafodelista"/>
        <w:numPr>
          <w:ilvl w:val="0"/>
          <w:numId w:val="8"/>
        </w:numPr>
        <w:spacing w:line="360" w:lineRule="auto"/>
        <w:jc w:val="both"/>
        <w:rPr>
          <w:rFonts w:ascii="Palatino Linotype" w:eastAsia="Calibri" w:hAnsi="Palatino Linotype"/>
          <w:lang w:val="es-ES_tradnl"/>
        </w:rPr>
      </w:pPr>
      <w:r>
        <w:rPr>
          <w:rFonts w:ascii="Palatino Linotype" w:eastAsia="Calibri" w:hAnsi="Palatino Linotype"/>
          <w:lang w:val="es-ES_tradnl"/>
        </w:rPr>
        <w:t>Oficio CM/JAL/LM/0041/2021 del 18 de junio de 2021, remitido por el Encargado de Despacho de la Contraloría Municipal al Director de la UIPPE, Transparencia y Gobierno Digital, ambos del Sujeto Obligado, informando sustancialmente lo siguiente:</w:t>
      </w:r>
    </w:p>
    <w:p w:rsidR="00C0101E" w:rsidRDefault="00C0101E" w:rsidP="00C0101E">
      <w:pPr>
        <w:ind w:left="567" w:right="616"/>
        <w:jc w:val="both"/>
        <w:rPr>
          <w:rFonts w:ascii="Palatino Linotype" w:eastAsia="Calibri" w:hAnsi="Palatino Linotype"/>
          <w:sz w:val="22"/>
          <w:lang w:val="es-ES_tradnl"/>
        </w:rPr>
      </w:pPr>
      <w:r>
        <w:rPr>
          <w:rFonts w:ascii="Palatino Linotype" w:eastAsia="Calibri" w:hAnsi="Palatino Linotype"/>
          <w:i/>
          <w:sz w:val="22"/>
          <w:lang w:val="es-ES_tradnl"/>
        </w:rPr>
        <w:lastRenderedPageBreak/>
        <w:t>“…</w:t>
      </w:r>
      <w:r w:rsidRPr="00C0101E">
        <w:rPr>
          <w:rFonts w:ascii="Palatino Linotype" w:eastAsia="Calibri" w:hAnsi="Palatino Linotype"/>
          <w:i/>
          <w:sz w:val="22"/>
          <w:u w:val="single"/>
          <w:lang w:val="es-ES_tradnl"/>
        </w:rPr>
        <w:t>se pone a disposición del solicitante los documentos en consulta directa</w:t>
      </w:r>
      <w:r>
        <w:rPr>
          <w:rFonts w:ascii="Palatino Linotype" w:eastAsia="Calibri" w:hAnsi="Palatino Linotype"/>
          <w:i/>
          <w:sz w:val="22"/>
          <w:lang w:val="es-ES_tradnl"/>
        </w:rPr>
        <w:t xml:space="preserve"> </w:t>
      </w:r>
      <w:r w:rsidRPr="00C0101E">
        <w:rPr>
          <w:rFonts w:ascii="Palatino Linotype" w:eastAsia="Calibri" w:hAnsi="Palatino Linotype"/>
          <w:i/>
          <w:sz w:val="22"/>
          <w:lang w:val="es-ES_tradnl"/>
        </w:rPr>
        <w:t>(Manual de Organización y Procedimientos de la Contraloría Interna Municipal) en las</w:t>
      </w:r>
      <w:r>
        <w:rPr>
          <w:rFonts w:ascii="Palatino Linotype" w:eastAsia="Calibri" w:hAnsi="Palatino Linotype"/>
          <w:i/>
          <w:sz w:val="22"/>
          <w:lang w:val="es-ES_tradnl"/>
        </w:rPr>
        <w:t xml:space="preserve"> </w:t>
      </w:r>
      <w:r w:rsidRPr="00C0101E">
        <w:rPr>
          <w:rFonts w:ascii="Palatino Linotype" w:eastAsia="Calibri" w:hAnsi="Palatino Linotype"/>
          <w:i/>
          <w:sz w:val="22"/>
          <w:lang w:val="es-ES_tradnl"/>
        </w:rPr>
        <w:t>oficinas que ocupa la Contraloría Municipal, ubicadas en el primer piso del Palacio Municipal con</w:t>
      </w:r>
      <w:r>
        <w:rPr>
          <w:rFonts w:ascii="Palatino Linotype" w:eastAsia="Calibri" w:hAnsi="Palatino Linotype"/>
          <w:i/>
          <w:sz w:val="22"/>
          <w:lang w:val="es-ES_tradnl"/>
        </w:rPr>
        <w:t xml:space="preserve"> </w:t>
      </w:r>
      <w:r w:rsidRPr="00C0101E">
        <w:rPr>
          <w:rFonts w:ascii="Palatino Linotype" w:eastAsia="Calibri" w:hAnsi="Palatino Linotype"/>
          <w:i/>
          <w:sz w:val="22"/>
          <w:lang w:val="es-ES_tradnl"/>
        </w:rPr>
        <w:t>dirección en Avenida Vicente Guerrero SN, San Andrés Jaltenco, Estado de México, en un horario</w:t>
      </w:r>
      <w:r>
        <w:rPr>
          <w:rFonts w:ascii="Palatino Linotype" w:eastAsia="Calibri" w:hAnsi="Palatino Linotype"/>
          <w:i/>
          <w:sz w:val="22"/>
          <w:lang w:val="es-ES_tradnl"/>
        </w:rPr>
        <w:t xml:space="preserve"> </w:t>
      </w:r>
      <w:r w:rsidRPr="00C0101E">
        <w:rPr>
          <w:rFonts w:ascii="Palatino Linotype" w:eastAsia="Calibri" w:hAnsi="Palatino Linotype"/>
          <w:i/>
          <w:sz w:val="22"/>
          <w:lang w:val="es-ES_tradnl"/>
        </w:rPr>
        <w:t>de lunes a viernes de 9:00 am a 15:00 pm; mismos que se encuentran en proceso de elaboración</w:t>
      </w:r>
      <w:r>
        <w:rPr>
          <w:rFonts w:ascii="Palatino Linotype" w:eastAsia="Calibri" w:hAnsi="Palatino Linotype"/>
          <w:i/>
          <w:sz w:val="22"/>
          <w:lang w:val="es-ES_tradnl"/>
        </w:rPr>
        <w:t xml:space="preserve"> </w:t>
      </w:r>
      <w:r w:rsidRPr="00C0101E">
        <w:rPr>
          <w:rFonts w:ascii="Palatino Linotype" w:eastAsia="Calibri" w:hAnsi="Palatino Linotype"/>
          <w:i/>
          <w:sz w:val="22"/>
          <w:lang w:val="es-ES_tradnl"/>
        </w:rPr>
        <w:t>y revisión, una vez concluidas las etapas antes mencionadas serán enviados para autorización de</w:t>
      </w:r>
      <w:r>
        <w:rPr>
          <w:rFonts w:ascii="Palatino Linotype" w:eastAsia="Calibri" w:hAnsi="Palatino Linotype"/>
          <w:i/>
          <w:sz w:val="22"/>
          <w:lang w:val="es-ES_tradnl"/>
        </w:rPr>
        <w:t xml:space="preserve"> </w:t>
      </w:r>
      <w:r w:rsidRPr="00C0101E">
        <w:rPr>
          <w:rFonts w:ascii="Palatino Linotype" w:eastAsia="Calibri" w:hAnsi="Palatino Linotype"/>
          <w:i/>
          <w:sz w:val="22"/>
          <w:lang w:val="es-ES_tradnl"/>
        </w:rPr>
        <w:t xml:space="preserve">los integrantes del Ayuntamiento de Jaltenco, México; </w:t>
      </w:r>
      <w:r w:rsidRPr="000C3847">
        <w:rPr>
          <w:rFonts w:ascii="Palatino Linotype" w:eastAsia="Calibri" w:hAnsi="Palatino Linotype"/>
          <w:i/>
          <w:sz w:val="22"/>
          <w:u w:val="single"/>
          <w:lang w:val="es-ES_tradnl"/>
        </w:rPr>
        <w:t>lo anterior sin que a la fecha exista un ordenamiento legal que establezca los términos y plazos que deban cumplirse desde la elaboración de los manuales o procedimientos hasta su autorización</w:t>
      </w:r>
      <w:r w:rsidRPr="00C0101E">
        <w:rPr>
          <w:rFonts w:ascii="Palatino Linotype" w:eastAsia="Calibri" w:hAnsi="Palatino Linotype"/>
          <w:i/>
          <w:sz w:val="22"/>
          <w:lang w:val="es-ES_tradnl"/>
        </w:rPr>
        <w:t>.</w:t>
      </w:r>
      <w:r>
        <w:rPr>
          <w:rFonts w:ascii="Palatino Linotype" w:eastAsia="Calibri" w:hAnsi="Palatino Linotype"/>
          <w:i/>
          <w:sz w:val="22"/>
          <w:lang w:val="es-ES_tradnl"/>
        </w:rPr>
        <w:t>”</w:t>
      </w:r>
    </w:p>
    <w:p w:rsidR="000C3847" w:rsidRDefault="000C3847" w:rsidP="00C0101E">
      <w:pPr>
        <w:ind w:left="567" w:right="616"/>
        <w:jc w:val="both"/>
        <w:rPr>
          <w:rFonts w:ascii="Palatino Linotype" w:eastAsia="Calibri" w:hAnsi="Palatino Linotype"/>
          <w:sz w:val="22"/>
          <w:lang w:val="es-ES_tradnl"/>
        </w:rPr>
      </w:pPr>
    </w:p>
    <w:p w:rsidR="000C3847" w:rsidRPr="000C3847" w:rsidRDefault="000C3847" w:rsidP="000C3847">
      <w:pPr>
        <w:ind w:left="567" w:right="616"/>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C0101E" w:rsidRDefault="00C0101E" w:rsidP="00297027">
      <w:pPr>
        <w:spacing w:line="360" w:lineRule="auto"/>
        <w:jc w:val="both"/>
        <w:rPr>
          <w:rFonts w:ascii="Palatino Linotype" w:eastAsia="Calibri" w:hAnsi="Palatino Linotype"/>
          <w:lang w:val="es-ES_tradnl"/>
        </w:rPr>
      </w:pPr>
    </w:p>
    <w:p w:rsidR="000C3847" w:rsidRPr="000C3847" w:rsidRDefault="000C3847" w:rsidP="000C3847">
      <w:pPr>
        <w:pStyle w:val="Prrafodelista"/>
        <w:numPr>
          <w:ilvl w:val="0"/>
          <w:numId w:val="8"/>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Oficio 0162/PRES-JALT/2019-2021 de fecha 01 de julio de 2021 remitido por el Presidente Municipal al </w:t>
      </w:r>
      <w:r w:rsidR="009C60C4">
        <w:rPr>
          <w:rFonts w:ascii="Palatino Linotype" w:eastAsia="Calibri" w:hAnsi="Palatino Linotype"/>
          <w:lang w:val="es-ES_tradnl"/>
        </w:rPr>
        <w:t>Director de la UIPPE, Transparencia y Gobierno Digital, ambos del Sujeto Obligado, a través del cual manifiesta lo siguiente:</w:t>
      </w:r>
    </w:p>
    <w:p w:rsidR="000C3847" w:rsidRDefault="000C3847" w:rsidP="00297027">
      <w:pPr>
        <w:spacing w:line="360" w:lineRule="auto"/>
        <w:jc w:val="both"/>
        <w:rPr>
          <w:rFonts w:ascii="Palatino Linotype" w:eastAsia="Calibri" w:hAnsi="Palatino Linotype"/>
          <w:lang w:val="es-ES_tradnl"/>
        </w:rPr>
      </w:pPr>
    </w:p>
    <w:p w:rsidR="000C3847" w:rsidRDefault="009C60C4" w:rsidP="009C60C4">
      <w:pPr>
        <w:ind w:left="567" w:right="616"/>
        <w:jc w:val="both"/>
        <w:rPr>
          <w:rFonts w:ascii="Palatino Linotype" w:eastAsia="Calibri" w:hAnsi="Palatino Linotype"/>
          <w:sz w:val="22"/>
          <w:lang w:val="es-ES_tradnl"/>
        </w:rPr>
      </w:pPr>
      <w:r>
        <w:rPr>
          <w:rFonts w:ascii="Palatino Linotype" w:eastAsia="Calibri" w:hAnsi="Palatino Linotype"/>
          <w:i/>
          <w:sz w:val="22"/>
          <w:lang w:val="es-ES_tradnl"/>
        </w:rPr>
        <w:t>“</w:t>
      </w:r>
      <w:r w:rsidRPr="009C60C4">
        <w:rPr>
          <w:rFonts w:ascii="Palatino Linotype" w:eastAsia="Calibri" w:hAnsi="Palatino Linotype"/>
          <w:i/>
          <w:sz w:val="22"/>
          <w:u w:val="single"/>
          <w:lang w:val="es-ES_tradnl"/>
        </w:rPr>
        <w:t>se pone a disposición del solicitante los documentos en consulta directa</w:t>
      </w:r>
      <w:r w:rsidRPr="009C60C4">
        <w:rPr>
          <w:rFonts w:ascii="Palatino Linotype" w:eastAsia="Calibri" w:hAnsi="Palatino Linotype"/>
          <w:i/>
          <w:sz w:val="22"/>
          <w:lang w:val="es-ES_tradnl"/>
        </w:rPr>
        <w:t xml:space="preserve"> (Manual de Organización y Procedimientos de la</w:t>
      </w:r>
      <w:r>
        <w:rPr>
          <w:rFonts w:ascii="Palatino Linotype" w:eastAsia="Calibri" w:hAnsi="Palatino Linotype"/>
          <w:i/>
          <w:sz w:val="22"/>
          <w:lang w:val="es-ES_tradnl"/>
        </w:rPr>
        <w:t xml:space="preserve"> </w:t>
      </w:r>
      <w:r w:rsidRPr="009C60C4">
        <w:rPr>
          <w:rFonts w:ascii="Palatino Linotype" w:eastAsia="Calibri" w:hAnsi="Palatino Linotype"/>
          <w:i/>
          <w:sz w:val="22"/>
          <w:lang w:val="es-ES_tradnl"/>
        </w:rPr>
        <w:t>Contraloría Interna Municipal) en las oficinas que ocupa la Presidencia Municipal,</w:t>
      </w:r>
      <w:r>
        <w:rPr>
          <w:rFonts w:ascii="Palatino Linotype" w:eastAsia="Calibri" w:hAnsi="Palatino Linotype"/>
          <w:i/>
          <w:sz w:val="22"/>
          <w:lang w:val="es-ES_tradnl"/>
        </w:rPr>
        <w:t xml:space="preserve"> </w:t>
      </w:r>
      <w:r w:rsidRPr="009C60C4">
        <w:rPr>
          <w:rFonts w:ascii="Palatino Linotype" w:eastAsia="Calibri" w:hAnsi="Palatino Linotype"/>
          <w:i/>
          <w:sz w:val="22"/>
          <w:lang w:val="es-ES_tradnl"/>
        </w:rPr>
        <w:t>ubicadas en el primer piso del Palacio Municipal con dirección en av. Vicente</w:t>
      </w:r>
      <w:r>
        <w:rPr>
          <w:rFonts w:ascii="Palatino Linotype" w:eastAsia="Calibri" w:hAnsi="Palatino Linotype"/>
          <w:i/>
          <w:sz w:val="22"/>
          <w:lang w:val="es-ES_tradnl"/>
        </w:rPr>
        <w:t xml:space="preserve"> </w:t>
      </w:r>
      <w:r w:rsidRPr="009C60C4">
        <w:rPr>
          <w:rFonts w:ascii="Palatino Linotype" w:eastAsia="Calibri" w:hAnsi="Palatino Linotype"/>
          <w:i/>
          <w:sz w:val="22"/>
          <w:lang w:val="es-ES_tradnl"/>
        </w:rPr>
        <w:t>Guerrero s/n, San Andrés Jaltenco Estado de México, en un horario de 09:00 ama</w:t>
      </w:r>
      <w:r>
        <w:rPr>
          <w:rFonts w:ascii="Palatino Linotype" w:eastAsia="Calibri" w:hAnsi="Palatino Linotype"/>
          <w:i/>
          <w:sz w:val="22"/>
          <w:lang w:val="es-ES_tradnl"/>
        </w:rPr>
        <w:t xml:space="preserve"> </w:t>
      </w:r>
      <w:r w:rsidRPr="009C60C4">
        <w:rPr>
          <w:rFonts w:ascii="Palatino Linotype" w:eastAsia="Calibri" w:hAnsi="Palatino Linotype"/>
          <w:i/>
          <w:sz w:val="22"/>
          <w:lang w:val="es-ES_tradnl"/>
        </w:rPr>
        <w:t>15:00 pm; mismos que se encuentran en proceso de elaboración y revisión, una vez</w:t>
      </w:r>
      <w:r>
        <w:rPr>
          <w:rFonts w:ascii="Palatino Linotype" w:eastAsia="Calibri" w:hAnsi="Palatino Linotype"/>
          <w:i/>
          <w:sz w:val="22"/>
          <w:lang w:val="es-ES_tradnl"/>
        </w:rPr>
        <w:t xml:space="preserve"> </w:t>
      </w:r>
      <w:r w:rsidRPr="009C60C4">
        <w:rPr>
          <w:rFonts w:ascii="Palatino Linotype" w:eastAsia="Calibri" w:hAnsi="Palatino Linotype"/>
          <w:i/>
          <w:sz w:val="22"/>
          <w:lang w:val="es-ES_tradnl"/>
        </w:rPr>
        <w:t>concluidas las etapas antes mencionadas serán enviados para autorización de los</w:t>
      </w:r>
      <w:r>
        <w:rPr>
          <w:rFonts w:ascii="Palatino Linotype" w:eastAsia="Calibri" w:hAnsi="Palatino Linotype"/>
          <w:i/>
          <w:sz w:val="22"/>
          <w:lang w:val="es-ES_tradnl"/>
        </w:rPr>
        <w:t xml:space="preserve"> </w:t>
      </w:r>
      <w:r w:rsidRPr="009C60C4">
        <w:rPr>
          <w:rFonts w:ascii="Palatino Linotype" w:eastAsia="Calibri" w:hAnsi="Palatino Linotype"/>
          <w:i/>
          <w:sz w:val="22"/>
          <w:lang w:val="es-ES_tradnl"/>
        </w:rPr>
        <w:t xml:space="preserve">integrantes del Ayuntamiento de Jaltenco, México, </w:t>
      </w:r>
      <w:r w:rsidRPr="009C60C4">
        <w:rPr>
          <w:rFonts w:ascii="Palatino Linotype" w:eastAsia="Calibri" w:hAnsi="Palatino Linotype"/>
          <w:i/>
          <w:sz w:val="22"/>
          <w:u w:val="single"/>
          <w:lang w:val="es-ES_tradnl"/>
        </w:rPr>
        <w:t>lo anterior sin que a la fecha exista un ordenamiento legal que establezca los términos y plazos que deban cumplirse desde la elaboración de los manuales o procedimientos hasta su autorización</w:t>
      </w:r>
      <w:r w:rsidRPr="009C60C4">
        <w:rPr>
          <w:rFonts w:ascii="Palatino Linotype" w:eastAsia="Calibri" w:hAnsi="Palatino Linotype"/>
          <w:i/>
          <w:sz w:val="22"/>
          <w:lang w:val="es-ES_tradnl"/>
        </w:rPr>
        <w:t>.</w:t>
      </w:r>
      <w:r>
        <w:rPr>
          <w:rFonts w:ascii="Palatino Linotype" w:eastAsia="Calibri" w:hAnsi="Palatino Linotype"/>
          <w:i/>
          <w:sz w:val="22"/>
          <w:lang w:val="es-ES_tradnl"/>
        </w:rPr>
        <w:t>”</w:t>
      </w:r>
    </w:p>
    <w:p w:rsidR="009C60C4" w:rsidRDefault="009C60C4" w:rsidP="009C60C4">
      <w:pPr>
        <w:ind w:left="567" w:right="616"/>
        <w:jc w:val="both"/>
        <w:rPr>
          <w:rFonts w:ascii="Palatino Linotype" w:eastAsia="Calibri" w:hAnsi="Palatino Linotype"/>
          <w:sz w:val="22"/>
          <w:lang w:val="es-ES_tradnl"/>
        </w:rPr>
      </w:pPr>
    </w:p>
    <w:p w:rsidR="009C60C4" w:rsidRPr="009C60C4" w:rsidRDefault="009C60C4" w:rsidP="009C60C4">
      <w:pPr>
        <w:ind w:left="567" w:right="616"/>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C0101E" w:rsidRDefault="00C0101E" w:rsidP="00297027">
      <w:pPr>
        <w:spacing w:line="360" w:lineRule="auto"/>
        <w:jc w:val="both"/>
        <w:rPr>
          <w:rFonts w:ascii="Palatino Linotype" w:eastAsia="Calibri" w:hAnsi="Palatino Linotype"/>
          <w:lang w:val="es-ES_tradnl"/>
        </w:rPr>
      </w:pPr>
    </w:p>
    <w:p w:rsidR="00A30DC0" w:rsidRPr="00A30DC0" w:rsidRDefault="00A30DC0" w:rsidP="00A30DC0">
      <w:pPr>
        <w:spacing w:line="360" w:lineRule="auto"/>
        <w:jc w:val="both"/>
        <w:rPr>
          <w:rFonts w:ascii="Palatino Linotype" w:hAnsi="Palatino Linotype"/>
          <w:lang w:val="es-MX"/>
        </w:rPr>
      </w:pPr>
      <w:r w:rsidRPr="00A30DC0">
        <w:rPr>
          <w:rFonts w:ascii="Palatino Linotype" w:hAnsi="Palatino Linotype"/>
          <w:lang w:val="es-MX"/>
        </w:rPr>
        <w:t xml:space="preserve">Ahora bien, en primer lugar es necesario señalar que se omite el estudio de la naturaleza jurídica de la información pública solicitada, toda vez que el </w:t>
      </w:r>
      <w:r w:rsidR="002E0298" w:rsidRPr="00A30DC0">
        <w:rPr>
          <w:rFonts w:ascii="Palatino Linotype" w:hAnsi="Palatino Linotype"/>
          <w:b/>
          <w:lang w:val="es-MX"/>
        </w:rPr>
        <w:t>Sujeto Obligado</w:t>
      </w:r>
      <w:r w:rsidR="002E0298" w:rsidRPr="00A30DC0">
        <w:rPr>
          <w:rFonts w:ascii="Palatino Linotype" w:hAnsi="Palatino Linotype"/>
          <w:lang w:val="es-MX"/>
        </w:rPr>
        <w:t xml:space="preserve"> </w:t>
      </w:r>
      <w:r w:rsidRPr="00A30DC0">
        <w:rPr>
          <w:rFonts w:ascii="Palatino Linotype" w:hAnsi="Palatino Linotype"/>
          <w:lang w:val="es-MX"/>
        </w:rPr>
        <w:t xml:space="preserve">en su respuesta, puso a disposición del </w:t>
      </w:r>
      <w:r w:rsidR="002E0298" w:rsidRPr="00A30DC0">
        <w:rPr>
          <w:rFonts w:ascii="Palatino Linotype" w:hAnsi="Palatino Linotype"/>
          <w:b/>
          <w:lang w:val="es-MX"/>
        </w:rPr>
        <w:t>Recurrente</w:t>
      </w:r>
      <w:r w:rsidR="002E0298" w:rsidRPr="00A30DC0">
        <w:rPr>
          <w:rFonts w:ascii="Palatino Linotype" w:hAnsi="Palatino Linotype"/>
          <w:lang w:val="es-MX"/>
        </w:rPr>
        <w:t xml:space="preserve"> </w:t>
      </w:r>
      <w:r w:rsidRPr="00A30DC0">
        <w:rPr>
          <w:rFonts w:ascii="Palatino Linotype" w:hAnsi="Palatino Linotype"/>
          <w:lang w:val="es-MX"/>
        </w:rPr>
        <w:t>la información solicitada mediante consulta directa (</w:t>
      </w:r>
      <w:r w:rsidRPr="00A30DC0">
        <w:rPr>
          <w:rFonts w:ascii="Palatino Linotype" w:hAnsi="Palatino Linotype"/>
          <w:i/>
          <w:lang w:val="es-MX"/>
        </w:rPr>
        <w:t>in situ</w:t>
      </w:r>
      <w:r w:rsidRPr="00A30DC0">
        <w:rPr>
          <w:rFonts w:ascii="Palatino Linotype" w:hAnsi="Palatino Linotype"/>
          <w:lang w:val="es-MX"/>
        </w:rPr>
        <w:t xml:space="preserve">), de lo que se deduce que existe una aceptación por parte del </w:t>
      </w:r>
      <w:r w:rsidR="002E0298" w:rsidRPr="00A30DC0">
        <w:rPr>
          <w:rFonts w:ascii="Palatino Linotype" w:hAnsi="Palatino Linotype"/>
          <w:b/>
          <w:lang w:val="es-MX"/>
        </w:rPr>
        <w:t>Sujeto Obligado</w:t>
      </w:r>
      <w:r w:rsidR="002E0298" w:rsidRPr="00A30DC0">
        <w:rPr>
          <w:rFonts w:ascii="Palatino Linotype" w:hAnsi="Palatino Linotype"/>
          <w:lang w:val="es-MX"/>
        </w:rPr>
        <w:t xml:space="preserve"> </w:t>
      </w:r>
      <w:r w:rsidRPr="00A30DC0">
        <w:rPr>
          <w:rFonts w:ascii="Palatino Linotype" w:hAnsi="Palatino Linotype"/>
          <w:lang w:val="es-MX"/>
        </w:rPr>
        <w:t>que genera, administra o posee dicha información, derivada del ejercicio de sus funciones de derecho público.</w:t>
      </w:r>
    </w:p>
    <w:p w:rsidR="00A30DC0" w:rsidRPr="00A30DC0" w:rsidRDefault="00A30DC0" w:rsidP="00A30DC0">
      <w:pPr>
        <w:spacing w:line="360" w:lineRule="auto"/>
        <w:jc w:val="both"/>
        <w:rPr>
          <w:rFonts w:ascii="Palatino Linotype" w:hAnsi="Palatino Linotype"/>
          <w:lang w:val="es-MX"/>
        </w:rPr>
      </w:pPr>
      <w:r w:rsidRPr="00A30DC0">
        <w:rPr>
          <w:rFonts w:ascii="Palatino Linotype" w:hAnsi="Palatino Linotype"/>
          <w:lang w:val="es-MX"/>
        </w:rPr>
        <w:lastRenderedPageBreak/>
        <w:t xml:space="preserve">Cabe recordar que el estudio de la naturaleza jurídica tiene por objeto determinar si la información requerida es generada, poseída o administrada por los sujetos obligados; por lo que en el caso en concreto, en virtud de que el </w:t>
      </w:r>
      <w:r w:rsidR="002E0298" w:rsidRPr="00A30DC0">
        <w:rPr>
          <w:rFonts w:ascii="Palatino Linotype" w:hAnsi="Palatino Linotype"/>
          <w:b/>
          <w:lang w:val="es-MX"/>
        </w:rPr>
        <w:t>Sujeto Obligado</w:t>
      </w:r>
      <w:r w:rsidR="002E0298" w:rsidRPr="00A30DC0">
        <w:rPr>
          <w:rFonts w:ascii="Palatino Linotype" w:hAnsi="Palatino Linotype"/>
          <w:lang w:val="es-MX"/>
        </w:rPr>
        <w:t xml:space="preserve"> </w:t>
      </w:r>
      <w:r w:rsidRPr="00A30DC0">
        <w:rPr>
          <w:rFonts w:ascii="Palatino Linotype" w:hAnsi="Palatino Linotype"/>
          <w:lang w:val="es-MX"/>
        </w:rPr>
        <w:t>asumió contar con dicha información, resulta innecesario realizar el estudio correspondiente, y a nada práctico conduciría llevar a cabo dicho estudio.</w:t>
      </w:r>
    </w:p>
    <w:p w:rsidR="00A30DC0" w:rsidRPr="00A30DC0" w:rsidRDefault="00A30DC0" w:rsidP="00A30DC0">
      <w:pPr>
        <w:spacing w:line="360" w:lineRule="auto"/>
        <w:jc w:val="both"/>
        <w:rPr>
          <w:rFonts w:ascii="Palatino Linotype" w:hAnsi="Palatino Linotype"/>
          <w:lang w:val="es-MX"/>
        </w:rPr>
      </w:pPr>
    </w:p>
    <w:p w:rsidR="00A30DC0" w:rsidRPr="00A30DC0" w:rsidRDefault="00A30DC0" w:rsidP="00A30DC0">
      <w:pPr>
        <w:spacing w:line="360" w:lineRule="auto"/>
        <w:jc w:val="both"/>
        <w:rPr>
          <w:rFonts w:ascii="Palatino Linotype" w:hAnsi="Palatino Linotype"/>
          <w:lang w:val="es-MX"/>
        </w:rPr>
      </w:pPr>
      <w:r w:rsidRPr="00A30DC0">
        <w:rPr>
          <w:rFonts w:ascii="Palatino Linotype" w:hAnsi="Palatino Linotype"/>
          <w:lang w:val="es-MX"/>
        </w:rPr>
        <w:t xml:space="preserve">Es por eso que este Órgano Garante estima conveniente delimitar el estudio de la presente resolución a lo argumentado por el </w:t>
      </w:r>
      <w:r w:rsidR="002E0298" w:rsidRPr="00A30DC0">
        <w:rPr>
          <w:rFonts w:ascii="Palatino Linotype" w:hAnsi="Palatino Linotype"/>
          <w:b/>
          <w:lang w:val="es-MX"/>
        </w:rPr>
        <w:t>Recurrente</w:t>
      </w:r>
      <w:r w:rsidR="002E0298" w:rsidRPr="00A30DC0">
        <w:rPr>
          <w:rFonts w:ascii="Palatino Linotype" w:hAnsi="Palatino Linotype"/>
          <w:lang w:val="es-MX"/>
        </w:rPr>
        <w:t xml:space="preserve"> </w:t>
      </w:r>
      <w:r w:rsidRPr="00A30DC0">
        <w:rPr>
          <w:rFonts w:ascii="Palatino Linotype" w:hAnsi="Palatino Linotype"/>
          <w:lang w:val="es-MX"/>
        </w:rPr>
        <w:t xml:space="preserve">en su recurso de revisión respecto al cambio de modalidad de entrega a consulta directa o </w:t>
      </w:r>
      <w:r w:rsidRPr="00A30DC0">
        <w:rPr>
          <w:rFonts w:ascii="Palatino Linotype" w:hAnsi="Palatino Linotype"/>
          <w:i/>
          <w:lang w:val="es-MX"/>
        </w:rPr>
        <w:t>in situ</w:t>
      </w:r>
      <w:r w:rsidRPr="00A30DC0">
        <w:rPr>
          <w:rFonts w:ascii="Palatino Linotype" w:hAnsi="Palatino Linotype"/>
          <w:lang w:val="es-MX"/>
        </w:rPr>
        <w:t xml:space="preserve">, pues son estos actos los que, a consideración del </w:t>
      </w:r>
      <w:r w:rsidR="002E0298" w:rsidRPr="00A30DC0">
        <w:rPr>
          <w:rFonts w:ascii="Palatino Linotype" w:hAnsi="Palatino Linotype"/>
          <w:b/>
          <w:lang w:val="es-MX"/>
        </w:rPr>
        <w:t>Recurrente</w:t>
      </w:r>
      <w:r w:rsidRPr="00A30DC0">
        <w:rPr>
          <w:rFonts w:ascii="Palatino Linotype" w:hAnsi="Palatino Linotype"/>
          <w:lang w:val="es-MX"/>
        </w:rPr>
        <w:t>, le causan agravio a su derecho de acceso a la información.</w:t>
      </w:r>
    </w:p>
    <w:p w:rsidR="00A30DC0" w:rsidRPr="00A30DC0" w:rsidRDefault="00A30DC0" w:rsidP="00A30DC0">
      <w:pPr>
        <w:tabs>
          <w:tab w:val="left" w:pos="709"/>
        </w:tabs>
        <w:spacing w:line="360" w:lineRule="auto"/>
        <w:jc w:val="both"/>
        <w:rPr>
          <w:rFonts w:ascii="Palatino Linotype" w:eastAsiaTheme="minorHAnsi" w:hAnsi="Palatino Linotype" w:cs="Arial"/>
          <w:lang w:val="es-MX" w:eastAsia="en-US"/>
        </w:rPr>
      </w:pPr>
    </w:p>
    <w:p w:rsidR="00A30DC0" w:rsidRPr="00A30DC0" w:rsidRDefault="00A30DC0" w:rsidP="00A30DC0">
      <w:pPr>
        <w:tabs>
          <w:tab w:val="left" w:pos="709"/>
        </w:tabs>
        <w:spacing w:line="360" w:lineRule="auto"/>
        <w:jc w:val="both"/>
        <w:rPr>
          <w:rFonts w:ascii="Palatino Linotype" w:eastAsiaTheme="minorHAnsi" w:hAnsi="Palatino Linotype" w:cs="Arial"/>
          <w:lang w:val="es-MX" w:eastAsia="en-US"/>
        </w:rPr>
      </w:pPr>
      <w:r w:rsidRPr="00A30DC0">
        <w:rPr>
          <w:rFonts w:ascii="Palatino Linotype" w:eastAsiaTheme="minorHAnsi" w:hAnsi="Palatino Linotype" w:cs="Arial"/>
          <w:lang w:val="es-MX" w:eastAsia="en-US"/>
        </w:rPr>
        <w:t>Se debe agregar que el contenido de los artículos 4 y 12, de la Ley de Transparencia y Acceso a la Información Pública del Estado de México y Municipios, mismos que son del tenor siguiente:</w:t>
      </w:r>
    </w:p>
    <w:p w:rsidR="00A30DC0" w:rsidRPr="00A30DC0" w:rsidRDefault="00A30DC0" w:rsidP="00A30DC0">
      <w:pPr>
        <w:rPr>
          <w:rFonts w:ascii="Palatino Linotype" w:hAnsi="Palatino Linotype"/>
          <w:lang w:val="es-MX"/>
        </w:rPr>
      </w:pPr>
    </w:p>
    <w:p w:rsidR="00A30DC0" w:rsidRPr="00A30DC0" w:rsidRDefault="00A30DC0" w:rsidP="00A30DC0">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i/>
          <w:sz w:val="22"/>
          <w:szCs w:val="22"/>
          <w:lang w:val="es-MX" w:eastAsia="en-US"/>
        </w:rPr>
        <w:t>“</w:t>
      </w:r>
      <w:r w:rsidRPr="00A30DC0">
        <w:rPr>
          <w:rFonts w:ascii="Palatino Linotype" w:eastAsiaTheme="minorHAnsi" w:hAnsi="Palatino Linotype" w:cs="Arial"/>
          <w:b/>
          <w:i/>
          <w:sz w:val="22"/>
          <w:szCs w:val="22"/>
          <w:lang w:val="es-MX" w:eastAsia="en-US"/>
        </w:rPr>
        <w:t>Artículo 4.</w:t>
      </w:r>
      <w:r w:rsidRPr="00A30DC0">
        <w:rPr>
          <w:rFonts w:ascii="Palatino Linotype" w:eastAsiaTheme="minorHAnsi" w:hAnsi="Palatino Linotype" w:cs="Arial"/>
          <w:i/>
          <w:sz w:val="22"/>
          <w:szCs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30DC0" w:rsidRPr="00A30DC0" w:rsidRDefault="00A30DC0" w:rsidP="00A30DC0">
      <w:pPr>
        <w:ind w:left="567" w:right="567"/>
        <w:jc w:val="both"/>
        <w:rPr>
          <w:rFonts w:ascii="Palatino Linotype" w:eastAsiaTheme="minorHAnsi" w:hAnsi="Palatino Linotype" w:cs="Arial"/>
          <w:b/>
          <w:i/>
          <w:sz w:val="22"/>
          <w:szCs w:val="22"/>
          <w:u w:val="single"/>
          <w:lang w:val="es-MX" w:eastAsia="en-US"/>
        </w:rPr>
      </w:pPr>
    </w:p>
    <w:p w:rsidR="00A30DC0" w:rsidRPr="00A30DC0" w:rsidRDefault="00A30DC0" w:rsidP="00A30DC0">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b/>
          <w:i/>
          <w:sz w:val="22"/>
          <w:szCs w:val="22"/>
          <w:u w:val="single"/>
          <w:lang w:val="es-MX" w:eastAsia="en-US"/>
        </w:rPr>
        <w:t>Toda la información generada, obtenida, adquirida, transformada, administrada o en posesión de los sujetos obligados es pública y accesible de manera permanente a cualquier persona</w:t>
      </w:r>
      <w:r w:rsidRPr="00A30DC0">
        <w:rPr>
          <w:rFonts w:ascii="Palatino Linotype" w:eastAsiaTheme="minorHAnsi" w:hAnsi="Palatino Linotype" w:cs="Arial"/>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30DC0" w:rsidRPr="00A30DC0" w:rsidRDefault="00A30DC0" w:rsidP="00A30DC0">
      <w:pPr>
        <w:ind w:left="567" w:right="567"/>
        <w:jc w:val="both"/>
        <w:rPr>
          <w:rFonts w:ascii="Palatino Linotype" w:eastAsiaTheme="minorHAnsi" w:hAnsi="Palatino Linotype" w:cs="Arial"/>
          <w:i/>
          <w:sz w:val="22"/>
          <w:szCs w:val="22"/>
          <w:lang w:val="es-MX" w:eastAsia="en-US"/>
        </w:rPr>
      </w:pPr>
    </w:p>
    <w:p w:rsidR="00A30DC0" w:rsidRPr="00A30DC0" w:rsidRDefault="00A30DC0" w:rsidP="00A30DC0">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A30DC0" w:rsidRPr="00A30DC0" w:rsidRDefault="00A30DC0" w:rsidP="00A30DC0">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b/>
          <w:i/>
          <w:sz w:val="22"/>
          <w:szCs w:val="22"/>
          <w:lang w:val="es-MX" w:eastAsia="en-US"/>
        </w:rPr>
        <w:lastRenderedPageBreak/>
        <w:t>Artículo 12.</w:t>
      </w:r>
      <w:r w:rsidRPr="00A30DC0">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A30DC0" w:rsidRPr="00A30DC0" w:rsidRDefault="00A30DC0" w:rsidP="00A30DC0">
      <w:pPr>
        <w:ind w:left="567" w:right="567"/>
        <w:jc w:val="both"/>
        <w:rPr>
          <w:rFonts w:ascii="Palatino Linotype" w:eastAsiaTheme="minorHAnsi" w:hAnsi="Palatino Linotype" w:cs="Arial"/>
          <w:b/>
          <w:i/>
          <w:sz w:val="22"/>
          <w:szCs w:val="22"/>
          <w:u w:val="single"/>
          <w:lang w:val="es-MX" w:eastAsia="en-US"/>
        </w:rPr>
      </w:pPr>
    </w:p>
    <w:p w:rsidR="00A30DC0" w:rsidRPr="00A30DC0" w:rsidRDefault="00A30DC0" w:rsidP="00A30DC0">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A30DC0">
        <w:rPr>
          <w:rFonts w:ascii="Palatino Linotype" w:eastAsiaTheme="minorHAnsi" w:hAnsi="Palatino Linotype" w:cs="Arial"/>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w:t>
      </w:r>
    </w:p>
    <w:p w:rsidR="00A30DC0" w:rsidRPr="00A30DC0" w:rsidRDefault="00A30DC0" w:rsidP="002E0298">
      <w:pPr>
        <w:spacing w:line="360" w:lineRule="auto"/>
        <w:rPr>
          <w:rFonts w:ascii="Palatino Linotype" w:hAnsi="Palatino Linotype"/>
          <w:lang w:val="es-MX"/>
        </w:rPr>
      </w:pPr>
    </w:p>
    <w:p w:rsidR="00A30DC0" w:rsidRPr="00A30DC0" w:rsidRDefault="00A30DC0" w:rsidP="00A30DC0">
      <w:pPr>
        <w:spacing w:line="360" w:lineRule="auto"/>
        <w:jc w:val="both"/>
        <w:rPr>
          <w:rFonts w:ascii="Palatino Linotype" w:eastAsiaTheme="minorHAnsi" w:hAnsi="Palatino Linotype" w:cs="Arial"/>
          <w:szCs w:val="22"/>
          <w:lang w:val="es-MX" w:eastAsia="en-US"/>
        </w:rPr>
      </w:pPr>
      <w:r w:rsidRPr="00A30DC0">
        <w:rPr>
          <w:rFonts w:ascii="Palatino Linotype" w:eastAsiaTheme="minorHAnsi" w:hAnsi="Palatino Linotype" w:cs="Arial"/>
          <w:szCs w:val="22"/>
          <w:lang w:val="es-MX" w:eastAsia="en-US"/>
        </w:rPr>
        <w:t xml:space="preserve">Por consiguiente, los preceptos legales transcritos establecen que </w:t>
      </w:r>
      <w:r w:rsidRPr="00A30DC0">
        <w:rPr>
          <w:rFonts w:ascii="Palatino Linotype" w:eastAsiaTheme="minorHAnsi" w:hAnsi="Palatino Linotype" w:cs="Arial"/>
          <w:b/>
          <w:szCs w:val="22"/>
          <w:u w:val="single"/>
          <w:lang w:val="es-MX" w:eastAsia="en-US"/>
        </w:rPr>
        <w:t>los sujetos obligados se encuentran constreñidos a entregar la información pública solicitada por los particulares</w:t>
      </w:r>
      <w:r w:rsidRPr="00A30DC0">
        <w:rPr>
          <w:rFonts w:ascii="Palatino Linotype" w:eastAsiaTheme="minorHAnsi" w:hAnsi="Palatino Linotype" w:cs="Arial"/>
          <w:szCs w:val="22"/>
          <w:lang w:val="es-MX" w:eastAsia="en-US"/>
        </w:rPr>
        <w:t xml:space="preserve"> y que ésta misma se encuentre en sus archivos o que obre en su posesión, </w:t>
      </w:r>
      <w:r w:rsidRPr="00A30DC0">
        <w:rPr>
          <w:rFonts w:ascii="Palatino Linotype" w:eastAsiaTheme="minorHAnsi" w:hAnsi="Palatino Linotype" w:cs="Arial"/>
          <w:b/>
          <w:szCs w:val="22"/>
          <w:u w:val="single"/>
          <w:lang w:val="es-MX" w:eastAsia="en-US"/>
        </w:rPr>
        <w:t>privilegiando en todo momento el principio de máxima publicidad,</w:t>
      </w:r>
      <w:r w:rsidRPr="00A30DC0">
        <w:rPr>
          <w:rFonts w:ascii="Palatino Linotype" w:eastAsiaTheme="minorHAnsi" w:hAnsi="Palatino Linotype" w:cs="Arial"/>
          <w:szCs w:val="22"/>
          <w:lang w:val="es-MX" w:eastAsia="en-US"/>
        </w:rPr>
        <w:t xml:space="preserve"> sin generarla, procesarla, resumirla, ni presentarla conforme al interés del solicitante. </w:t>
      </w:r>
    </w:p>
    <w:p w:rsidR="00A30DC0" w:rsidRPr="00A30DC0" w:rsidRDefault="00A30DC0" w:rsidP="00A30DC0">
      <w:pPr>
        <w:spacing w:line="259" w:lineRule="auto"/>
        <w:ind w:right="901"/>
        <w:jc w:val="both"/>
        <w:rPr>
          <w:rFonts w:ascii="Palatino Linotype" w:eastAsiaTheme="minorHAnsi" w:hAnsi="Palatino Linotype" w:cs="Arial"/>
          <w:b/>
          <w:szCs w:val="22"/>
          <w:lang w:val="es-MX" w:eastAsia="en-US"/>
        </w:rPr>
      </w:pPr>
    </w:p>
    <w:p w:rsidR="00A30DC0" w:rsidRDefault="00A30DC0" w:rsidP="00A30DC0">
      <w:pPr>
        <w:spacing w:line="360" w:lineRule="auto"/>
        <w:jc w:val="both"/>
        <w:rPr>
          <w:rFonts w:ascii="Palatino Linotype" w:eastAsiaTheme="minorHAnsi" w:hAnsi="Palatino Linotype" w:cs="Arial"/>
          <w:szCs w:val="22"/>
          <w:lang w:val="es-MX" w:eastAsia="en-US"/>
        </w:rPr>
      </w:pPr>
      <w:r w:rsidRPr="00A30DC0">
        <w:rPr>
          <w:rFonts w:ascii="Palatino Linotype" w:eastAsiaTheme="minorHAnsi" w:hAnsi="Palatino Linotype" w:cs="Arial"/>
          <w:szCs w:val="22"/>
          <w:lang w:val="es-MX" w:eastAsia="en-US"/>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25AD0" w:rsidRDefault="00F25AD0" w:rsidP="00A30DC0">
      <w:pPr>
        <w:spacing w:line="360" w:lineRule="auto"/>
        <w:jc w:val="both"/>
        <w:rPr>
          <w:rFonts w:ascii="Palatino Linotype" w:eastAsiaTheme="minorHAnsi" w:hAnsi="Palatino Linotype" w:cs="Arial"/>
          <w:szCs w:val="22"/>
          <w:lang w:val="es-MX" w:eastAsia="en-US"/>
        </w:rPr>
      </w:pPr>
    </w:p>
    <w:p w:rsidR="00F62291" w:rsidRDefault="00F62291" w:rsidP="00A30DC0">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No pasa desapercibido que la información peticionada, corresponde a una obligación de transparencia común establecida en la fracción I del artículo 92 de la Ley de Transparencia y Acceso a la Información Pública del Estado de México y Municipios, que establece lo siguiente:</w:t>
      </w:r>
    </w:p>
    <w:p w:rsidR="00F62291" w:rsidRDefault="00F62291" w:rsidP="00A30DC0">
      <w:pPr>
        <w:spacing w:line="360" w:lineRule="auto"/>
        <w:jc w:val="both"/>
        <w:rPr>
          <w:rFonts w:ascii="Palatino Linotype" w:eastAsiaTheme="minorHAnsi" w:hAnsi="Palatino Linotype" w:cs="Arial"/>
          <w:szCs w:val="22"/>
          <w:lang w:val="es-MX" w:eastAsia="en-US"/>
        </w:rPr>
      </w:pPr>
    </w:p>
    <w:p w:rsidR="00F62291" w:rsidRPr="00F62291" w:rsidRDefault="00F62291" w:rsidP="00F62291">
      <w:pPr>
        <w:ind w:left="567" w:right="616"/>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val="es-MX" w:eastAsia="en-US"/>
        </w:rPr>
        <w:t>“</w:t>
      </w:r>
      <w:r w:rsidRPr="00F62291">
        <w:rPr>
          <w:rFonts w:ascii="Palatino Linotype" w:eastAsiaTheme="minorHAnsi" w:hAnsi="Palatino Linotype" w:cs="Arial"/>
          <w:b/>
          <w:i/>
          <w:sz w:val="22"/>
          <w:szCs w:val="22"/>
          <w:lang w:val="es-MX" w:eastAsia="en-US"/>
        </w:rPr>
        <w:t>Artículo 92.</w:t>
      </w:r>
      <w:r w:rsidRPr="00F62291">
        <w:rPr>
          <w:rFonts w:ascii="Palatino Linotype" w:eastAsiaTheme="minorHAnsi" w:hAnsi="Palatino Linotype" w:cs="Arial"/>
          <w:i/>
          <w:sz w:val="22"/>
          <w:szCs w:val="22"/>
          <w:lang w:val="es-MX" w:eastAsia="en-US"/>
        </w:rPr>
        <w:t xml:space="preserve"> Los sujetos obligados deberán poner a disposición del público de manera permanente y</w:t>
      </w:r>
      <w:r>
        <w:rPr>
          <w:rFonts w:ascii="Palatino Linotype" w:eastAsiaTheme="minorHAnsi" w:hAnsi="Palatino Linotype" w:cs="Arial"/>
          <w:i/>
          <w:sz w:val="22"/>
          <w:szCs w:val="22"/>
          <w:lang w:val="es-MX" w:eastAsia="en-US"/>
        </w:rPr>
        <w:t xml:space="preserve"> </w:t>
      </w:r>
      <w:r w:rsidRPr="00F62291">
        <w:rPr>
          <w:rFonts w:ascii="Palatino Linotype" w:eastAsiaTheme="minorHAnsi" w:hAnsi="Palatino Linotype" w:cs="Arial"/>
          <w:i/>
          <w:sz w:val="22"/>
          <w:szCs w:val="22"/>
          <w:lang w:val="es-MX" w:eastAsia="en-US"/>
        </w:rPr>
        <w:t>actualizada de forma sencilla, precisa y entendible, en los respectivos medios electrónicos, de acuerdo</w:t>
      </w:r>
      <w:r>
        <w:rPr>
          <w:rFonts w:ascii="Palatino Linotype" w:eastAsiaTheme="minorHAnsi" w:hAnsi="Palatino Linotype" w:cs="Arial"/>
          <w:i/>
          <w:sz w:val="22"/>
          <w:szCs w:val="22"/>
          <w:lang w:val="es-MX" w:eastAsia="en-US"/>
        </w:rPr>
        <w:t xml:space="preserve"> </w:t>
      </w:r>
      <w:r w:rsidRPr="00F62291">
        <w:rPr>
          <w:rFonts w:ascii="Palatino Linotype" w:eastAsiaTheme="minorHAnsi" w:hAnsi="Palatino Linotype" w:cs="Arial"/>
          <w:i/>
          <w:sz w:val="22"/>
          <w:szCs w:val="22"/>
          <w:lang w:val="es-MX" w:eastAsia="en-US"/>
        </w:rPr>
        <w:t xml:space="preserve">con sus facultades, atribuciones, funciones u objeto social, según </w:t>
      </w:r>
      <w:r w:rsidRPr="00F62291">
        <w:rPr>
          <w:rFonts w:ascii="Palatino Linotype" w:eastAsiaTheme="minorHAnsi" w:hAnsi="Palatino Linotype" w:cs="Arial"/>
          <w:i/>
          <w:sz w:val="22"/>
          <w:szCs w:val="22"/>
          <w:lang w:val="es-MX" w:eastAsia="en-US"/>
        </w:rPr>
        <w:lastRenderedPageBreak/>
        <w:t>corresponda, la información, por lo</w:t>
      </w:r>
      <w:r>
        <w:rPr>
          <w:rFonts w:ascii="Palatino Linotype" w:eastAsiaTheme="minorHAnsi" w:hAnsi="Palatino Linotype" w:cs="Arial"/>
          <w:i/>
          <w:sz w:val="22"/>
          <w:szCs w:val="22"/>
          <w:lang w:val="es-MX" w:eastAsia="en-US"/>
        </w:rPr>
        <w:t xml:space="preserve"> </w:t>
      </w:r>
      <w:r w:rsidRPr="00F62291">
        <w:rPr>
          <w:rFonts w:ascii="Palatino Linotype" w:eastAsiaTheme="minorHAnsi" w:hAnsi="Palatino Linotype" w:cs="Arial"/>
          <w:i/>
          <w:sz w:val="22"/>
          <w:szCs w:val="22"/>
          <w:lang w:val="es-MX" w:eastAsia="en-US"/>
        </w:rPr>
        <w:t>menos, de los temas, documentos y políticas que a continuación se señalan:</w:t>
      </w:r>
    </w:p>
    <w:p w:rsidR="00013E3E" w:rsidRDefault="00F62291" w:rsidP="00F62291">
      <w:pPr>
        <w:ind w:left="567" w:right="616"/>
        <w:jc w:val="both"/>
        <w:rPr>
          <w:rFonts w:ascii="Palatino Linotype" w:eastAsiaTheme="minorHAnsi" w:hAnsi="Palatino Linotype" w:cs="Arial"/>
          <w:i/>
          <w:sz w:val="22"/>
          <w:szCs w:val="22"/>
          <w:lang w:val="es-MX" w:eastAsia="en-US"/>
        </w:rPr>
      </w:pPr>
      <w:r w:rsidRPr="00F62291">
        <w:rPr>
          <w:rFonts w:ascii="Palatino Linotype" w:eastAsiaTheme="minorHAnsi" w:hAnsi="Palatino Linotype" w:cs="Arial"/>
          <w:b/>
          <w:i/>
          <w:sz w:val="22"/>
          <w:szCs w:val="22"/>
          <w:lang w:val="es-MX" w:eastAsia="en-US"/>
        </w:rPr>
        <w:t>I.</w:t>
      </w:r>
      <w:r w:rsidRPr="00F62291">
        <w:rPr>
          <w:rFonts w:ascii="Palatino Linotype" w:eastAsiaTheme="minorHAnsi" w:hAnsi="Palatino Linotype" w:cs="Arial"/>
          <w:i/>
          <w:sz w:val="22"/>
          <w:szCs w:val="22"/>
          <w:lang w:val="es-MX" w:eastAsia="en-US"/>
        </w:rPr>
        <w:t xml:space="preserve"> </w:t>
      </w:r>
      <w:r w:rsidRPr="00013E3E">
        <w:rPr>
          <w:rFonts w:ascii="Palatino Linotype" w:eastAsiaTheme="minorHAnsi" w:hAnsi="Palatino Linotype" w:cs="Arial"/>
          <w:b/>
          <w:i/>
          <w:sz w:val="22"/>
          <w:szCs w:val="22"/>
          <w:lang w:val="es-MX" w:eastAsia="en-US"/>
        </w:rPr>
        <w:t>El marco normativo</w:t>
      </w:r>
      <w:r w:rsidRPr="00F62291">
        <w:rPr>
          <w:rFonts w:ascii="Palatino Linotype" w:eastAsiaTheme="minorHAnsi" w:hAnsi="Palatino Linotype" w:cs="Arial"/>
          <w:i/>
          <w:sz w:val="22"/>
          <w:szCs w:val="22"/>
          <w:lang w:val="es-MX" w:eastAsia="en-US"/>
        </w:rPr>
        <w:t xml:space="preserve"> aplicable al sujeto obligado, en el que deberá incluirse leyes, códigos,</w:t>
      </w:r>
      <w:r>
        <w:rPr>
          <w:rFonts w:ascii="Palatino Linotype" w:eastAsiaTheme="minorHAnsi" w:hAnsi="Palatino Linotype" w:cs="Arial"/>
          <w:i/>
          <w:sz w:val="22"/>
          <w:szCs w:val="22"/>
          <w:lang w:val="es-MX" w:eastAsia="en-US"/>
        </w:rPr>
        <w:t xml:space="preserve"> </w:t>
      </w:r>
      <w:r w:rsidRPr="00F62291">
        <w:rPr>
          <w:rFonts w:ascii="Palatino Linotype" w:eastAsiaTheme="minorHAnsi" w:hAnsi="Palatino Linotype" w:cs="Arial"/>
          <w:i/>
          <w:sz w:val="22"/>
          <w:szCs w:val="22"/>
          <w:lang w:val="es-MX" w:eastAsia="en-US"/>
        </w:rPr>
        <w:t xml:space="preserve">reglamentos, decretos de creación, acuerdos, convenios, </w:t>
      </w:r>
      <w:r w:rsidRPr="00013E3E">
        <w:rPr>
          <w:rFonts w:ascii="Palatino Linotype" w:eastAsiaTheme="minorHAnsi" w:hAnsi="Palatino Linotype" w:cs="Arial"/>
          <w:i/>
          <w:sz w:val="22"/>
          <w:szCs w:val="22"/>
          <w:u w:val="single"/>
          <w:lang w:val="es-MX" w:eastAsia="en-US"/>
        </w:rPr>
        <w:t>manuales de organización y procedimientos</w:t>
      </w:r>
      <w:r w:rsidRPr="00F62291">
        <w:rPr>
          <w:rFonts w:ascii="Palatino Linotype" w:eastAsiaTheme="minorHAnsi" w:hAnsi="Palatino Linotype" w:cs="Arial"/>
          <w:i/>
          <w:sz w:val="22"/>
          <w:szCs w:val="22"/>
          <w:lang w:val="es-MX" w:eastAsia="en-US"/>
        </w:rPr>
        <w:t>,</w:t>
      </w:r>
      <w:r>
        <w:rPr>
          <w:rFonts w:ascii="Palatino Linotype" w:eastAsiaTheme="minorHAnsi" w:hAnsi="Palatino Linotype" w:cs="Arial"/>
          <w:i/>
          <w:sz w:val="22"/>
          <w:szCs w:val="22"/>
          <w:lang w:val="es-MX" w:eastAsia="en-US"/>
        </w:rPr>
        <w:t xml:space="preserve"> </w:t>
      </w:r>
      <w:r w:rsidRPr="00F62291">
        <w:rPr>
          <w:rFonts w:ascii="Palatino Linotype" w:eastAsiaTheme="minorHAnsi" w:hAnsi="Palatino Linotype" w:cs="Arial"/>
          <w:i/>
          <w:sz w:val="22"/>
          <w:szCs w:val="22"/>
          <w:lang w:val="es-MX" w:eastAsia="en-US"/>
        </w:rPr>
        <w:t>reglas de operación, cri</w:t>
      </w:r>
      <w:r w:rsidR="00013E3E">
        <w:rPr>
          <w:rFonts w:ascii="Palatino Linotype" w:eastAsiaTheme="minorHAnsi" w:hAnsi="Palatino Linotype" w:cs="Arial"/>
          <w:i/>
          <w:sz w:val="22"/>
          <w:szCs w:val="22"/>
          <w:lang w:val="es-MX" w:eastAsia="en-US"/>
        </w:rPr>
        <w:t>terios, políticas, entre otros;</w:t>
      </w:r>
    </w:p>
    <w:p w:rsidR="00013E3E" w:rsidRDefault="00013E3E" w:rsidP="00F62291">
      <w:pPr>
        <w:ind w:left="567" w:right="616"/>
        <w:jc w:val="both"/>
        <w:rPr>
          <w:rFonts w:ascii="Palatino Linotype" w:eastAsiaTheme="minorHAnsi" w:hAnsi="Palatino Linotype" w:cs="Arial"/>
          <w:sz w:val="22"/>
          <w:szCs w:val="22"/>
          <w:lang w:val="es-MX" w:eastAsia="en-US"/>
        </w:rPr>
      </w:pPr>
    </w:p>
    <w:p w:rsidR="00F62291" w:rsidRPr="00013E3E" w:rsidRDefault="00013E3E" w:rsidP="00013E3E">
      <w:pPr>
        <w:ind w:left="567" w:right="616"/>
        <w:jc w:val="right"/>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(Énfasis añadido)</w:t>
      </w:r>
    </w:p>
    <w:p w:rsidR="00F62291" w:rsidRPr="00A30DC0" w:rsidRDefault="00F62291" w:rsidP="00A30DC0">
      <w:pPr>
        <w:spacing w:line="360" w:lineRule="auto"/>
        <w:jc w:val="both"/>
        <w:rPr>
          <w:rFonts w:ascii="Palatino Linotype" w:eastAsiaTheme="minorHAnsi" w:hAnsi="Palatino Linotype" w:cs="Arial"/>
          <w:szCs w:val="22"/>
          <w:lang w:val="es-MX" w:eastAsia="en-US"/>
        </w:rPr>
      </w:pPr>
    </w:p>
    <w:p w:rsidR="00A30DC0" w:rsidRPr="00A30DC0" w:rsidRDefault="00A30DC0" w:rsidP="00A30DC0">
      <w:pPr>
        <w:spacing w:line="360" w:lineRule="auto"/>
        <w:jc w:val="both"/>
        <w:rPr>
          <w:rFonts w:ascii="Palatino Linotype" w:eastAsiaTheme="minorHAnsi" w:hAnsi="Palatino Linotype" w:cs="Arial"/>
          <w:szCs w:val="22"/>
          <w:lang w:val="es-MX" w:eastAsia="en-US"/>
        </w:rPr>
      </w:pPr>
      <w:r w:rsidRPr="00A30DC0">
        <w:rPr>
          <w:rFonts w:ascii="Palatino Linotype" w:eastAsiaTheme="minorHAnsi" w:hAnsi="Palatino Linotype" w:cs="Arial"/>
          <w:szCs w:val="22"/>
          <w:lang w:val="es-MX" w:eastAsia="en-U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30DC0" w:rsidRPr="00A30DC0" w:rsidRDefault="00A30DC0" w:rsidP="00A30DC0">
      <w:pPr>
        <w:rPr>
          <w:rFonts w:ascii="Palatino Linotype" w:hAnsi="Palatino Linotype"/>
          <w:lang w:val="es-MX"/>
        </w:rPr>
      </w:pPr>
    </w:p>
    <w:p w:rsidR="00A30DC0" w:rsidRPr="00A30DC0" w:rsidRDefault="00A30DC0" w:rsidP="002B185A">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i/>
          <w:sz w:val="22"/>
          <w:szCs w:val="22"/>
          <w:lang w:val="es-MX" w:eastAsia="en-US"/>
        </w:rPr>
        <w:t>“</w:t>
      </w:r>
      <w:r w:rsidRPr="00A30DC0">
        <w:rPr>
          <w:rFonts w:ascii="Palatino Linotype" w:eastAsiaTheme="minorHAnsi" w:hAnsi="Palatino Linotype" w:cs="Arial"/>
          <w:b/>
          <w:i/>
          <w:sz w:val="22"/>
          <w:szCs w:val="22"/>
          <w:lang w:val="es-MX" w:eastAsia="en-US"/>
        </w:rPr>
        <w:t xml:space="preserve">Artículo 3. </w:t>
      </w:r>
      <w:r w:rsidRPr="00A30DC0">
        <w:rPr>
          <w:rFonts w:ascii="Palatino Linotype" w:eastAsiaTheme="minorHAnsi" w:hAnsi="Palatino Linotype" w:cs="Arial"/>
          <w:i/>
          <w:sz w:val="22"/>
          <w:szCs w:val="22"/>
          <w:lang w:val="es-MX" w:eastAsia="en-US"/>
        </w:rPr>
        <w:t>Para los efectos de la presente Ley se entenderá por:</w:t>
      </w:r>
    </w:p>
    <w:p w:rsidR="00A30DC0" w:rsidRPr="00A30DC0" w:rsidRDefault="00A30DC0" w:rsidP="002B185A">
      <w:pPr>
        <w:ind w:left="567" w:right="567"/>
        <w:jc w:val="both"/>
        <w:rPr>
          <w:rFonts w:ascii="Palatino Linotype" w:eastAsiaTheme="minorHAnsi" w:hAnsi="Palatino Linotype" w:cs="Arial"/>
          <w:i/>
          <w:sz w:val="22"/>
          <w:szCs w:val="22"/>
          <w:lang w:val="es-MX" w:eastAsia="en-US"/>
        </w:rPr>
      </w:pPr>
      <w:r w:rsidRPr="00A30DC0">
        <w:rPr>
          <w:rFonts w:ascii="Palatino Linotype" w:eastAsiaTheme="minorHAnsi" w:hAnsi="Palatino Linotype" w:cs="Arial"/>
          <w:b/>
          <w:i/>
          <w:sz w:val="22"/>
          <w:szCs w:val="22"/>
          <w:lang w:val="es-MX" w:eastAsia="en-US"/>
        </w:rPr>
        <w:t>XI. Documento:</w:t>
      </w:r>
      <w:r w:rsidRPr="00A30DC0">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30DC0" w:rsidRPr="00A30DC0" w:rsidRDefault="00A30DC0" w:rsidP="00A30DC0">
      <w:pPr>
        <w:rPr>
          <w:rFonts w:ascii="Palatino Linotype" w:hAnsi="Palatino Linotype"/>
          <w:lang w:val="es-MX"/>
        </w:rPr>
      </w:pPr>
    </w:p>
    <w:p w:rsidR="00A30DC0" w:rsidRPr="00A30DC0" w:rsidRDefault="00A30DC0" w:rsidP="00A30DC0">
      <w:pPr>
        <w:spacing w:line="360" w:lineRule="auto"/>
        <w:jc w:val="both"/>
        <w:rPr>
          <w:rFonts w:ascii="Palatino Linotype" w:hAnsi="Palatino Linotype" w:cs="Arial"/>
          <w:szCs w:val="23"/>
          <w:lang w:val="es-MX" w:eastAsia="es-MX"/>
        </w:rPr>
      </w:pPr>
      <w:r w:rsidRPr="00A30DC0">
        <w:rPr>
          <w:rFonts w:ascii="Palatino Linotype" w:hAnsi="Palatino Linotype"/>
          <w:szCs w:val="23"/>
          <w:lang w:val="es-MX"/>
        </w:rPr>
        <w:t xml:space="preserve">De lo que se concluye que el derecho de acceso a la información pública se satisface en los casos en los que se entregue el soporte documental en los que conste la información requerida por los solicitantes. </w:t>
      </w:r>
      <w:r w:rsidRPr="00A30DC0">
        <w:rPr>
          <w:rFonts w:ascii="Palatino Linotype" w:hAnsi="Palatino Linotype" w:cs="Arial"/>
          <w:szCs w:val="23"/>
          <w:lang w:val="es-MX"/>
        </w:rPr>
        <w:t xml:space="preserve">Además, </w:t>
      </w:r>
      <w:r w:rsidRPr="00A30DC0">
        <w:rPr>
          <w:rFonts w:ascii="Palatino Linotype" w:eastAsia="MS Mincho" w:hAnsi="Palatino Linotype"/>
          <w:szCs w:val="23"/>
          <w:lang w:val="es-MX"/>
        </w:rPr>
        <w:t xml:space="preserve">es importante señalar que, de acuerdo al artículo 18, de la Ley en la materia, estipula que los Sujetos Obligados tienen la obligación de documentar todos los actos que derive de sus atribuciones, funciones y </w:t>
      </w:r>
      <w:r w:rsidRPr="00A30DC0">
        <w:rPr>
          <w:rFonts w:ascii="Palatino Linotype" w:eastAsia="MS Mincho" w:hAnsi="Palatino Linotype"/>
          <w:szCs w:val="23"/>
          <w:lang w:val="es-MX"/>
        </w:rPr>
        <w:lastRenderedPageBreak/>
        <w:t>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A30DC0" w:rsidRPr="00A30DC0" w:rsidRDefault="00A30DC0" w:rsidP="00A30DC0">
      <w:pPr>
        <w:spacing w:line="360" w:lineRule="auto"/>
        <w:jc w:val="both"/>
        <w:rPr>
          <w:rFonts w:ascii="Palatino Linotype" w:hAnsi="Palatino Linotype" w:cs="Arial"/>
          <w:sz w:val="23"/>
          <w:szCs w:val="23"/>
          <w:lang w:val="es-MX" w:eastAsia="es-MX"/>
        </w:rPr>
      </w:pPr>
    </w:p>
    <w:p w:rsidR="00A30DC0" w:rsidRDefault="00A30DC0" w:rsidP="00A30DC0">
      <w:pPr>
        <w:spacing w:line="360" w:lineRule="auto"/>
        <w:jc w:val="both"/>
        <w:rPr>
          <w:rFonts w:ascii="Palatino Linotype" w:eastAsia="MS Mincho" w:hAnsi="Palatino Linotype" w:cs="Tahoma"/>
          <w:szCs w:val="23"/>
          <w:lang w:val="es-MX"/>
        </w:rPr>
      </w:pPr>
      <w:r w:rsidRPr="00A30DC0">
        <w:rPr>
          <w:rFonts w:ascii="Palatino Linotype" w:hAnsi="Palatino Linotype" w:cs="Arial"/>
          <w:szCs w:val="23"/>
          <w:lang w:val="es-MX" w:eastAsia="es-MX"/>
        </w:rPr>
        <w:t xml:space="preserve">De la misma forma, </w:t>
      </w:r>
      <w:r w:rsidRPr="00A30DC0">
        <w:rPr>
          <w:rFonts w:ascii="Palatino Linotype" w:eastAsia="MS Mincho" w:hAnsi="Palatino Linotype"/>
          <w:szCs w:val="23"/>
          <w:lang w:val="es-MX"/>
        </w:rPr>
        <w:t>de acuerdo al contenido del artículo 160,</w:t>
      </w:r>
      <w:r w:rsidRPr="00A30DC0">
        <w:rPr>
          <w:rFonts w:ascii="Palatino Linotype" w:hAnsi="Palatino Linotype" w:cs="Arial"/>
          <w:szCs w:val="23"/>
          <w:lang w:val="es-MX"/>
        </w:rPr>
        <w:t xml:space="preserve"> de la Ley </w:t>
      </w:r>
      <w:r w:rsidRPr="00A30DC0">
        <w:rPr>
          <w:rFonts w:ascii="Palatino Linotype" w:eastAsia="MS Mincho" w:hAnsi="Palatino Linotype" w:cs="Tahoma"/>
          <w:szCs w:val="23"/>
          <w:lang w:val="es-MX"/>
        </w:rPr>
        <w:t>General de Transparencia y Acceso a la Información Pública que a la letra dispone:</w:t>
      </w:r>
    </w:p>
    <w:p w:rsidR="00013E3E" w:rsidRPr="00A30DC0" w:rsidRDefault="00013E3E" w:rsidP="00A30DC0">
      <w:pPr>
        <w:spacing w:line="360" w:lineRule="auto"/>
        <w:jc w:val="both"/>
        <w:rPr>
          <w:rFonts w:ascii="Palatino Linotype" w:eastAsia="MS Mincho" w:hAnsi="Palatino Linotype" w:cs="Tahoma"/>
          <w:szCs w:val="23"/>
          <w:lang w:val="es-MX"/>
        </w:rPr>
      </w:pPr>
    </w:p>
    <w:p w:rsidR="00A30DC0" w:rsidRPr="00A30DC0" w:rsidRDefault="00A30DC0" w:rsidP="002B185A">
      <w:pPr>
        <w:ind w:left="567" w:right="567"/>
        <w:jc w:val="both"/>
        <w:rPr>
          <w:rFonts w:ascii="Palatino Linotype" w:hAnsi="Palatino Linotype" w:cs="Arial"/>
          <w:i/>
          <w:sz w:val="22"/>
          <w:szCs w:val="23"/>
          <w:lang w:val="es-MX" w:eastAsia="gl-ES"/>
        </w:rPr>
      </w:pPr>
      <w:r w:rsidRPr="00A30DC0">
        <w:rPr>
          <w:rFonts w:ascii="Palatino Linotype" w:hAnsi="Palatino Linotype" w:cs="Arial"/>
          <w:b/>
          <w:i/>
          <w:sz w:val="22"/>
          <w:szCs w:val="23"/>
          <w:lang w:val="es-MX" w:eastAsia="gl-ES"/>
        </w:rPr>
        <w:t>Artículo 160</w:t>
      </w:r>
      <w:r w:rsidRPr="00A30DC0">
        <w:rPr>
          <w:rFonts w:ascii="Palatino Linotype" w:hAnsi="Palatino Linotype" w:cs="Arial"/>
          <w:i/>
          <w:sz w:val="22"/>
          <w:szCs w:val="23"/>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30DC0" w:rsidRPr="00A30DC0" w:rsidRDefault="00A30DC0" w:rsidP="00A30DC0">
      <w:pPr>
        <w:spacing w:line="360" w:lineRule="auto"/>
        <w:jc w:val="both"/>
        <w:rPr>
          <w:rFonts w:ascii="Palatino Linotype" w:eastAsiaTheme="minorHAnsi" w:hAnsi="Palatino Linotype" w:cs="Arial"/>
          <w:lang w:val="es-ES_tradnl" w:eastAsia="es-MX"/>
        </w:rPr>
      </w:pPr>
    </w:p>
    <w:p w:rsidR="00A30DC0" w:rsidRDefault="00A30DC0" w:rsidP="00A30DC0">
      <w:pPr>
        <w:tabs>
          <w:tab w:val="left" w:pos="709"/>
        </w:tabs>
        <w:spacing w:line="360" w:lineRule="auto"/>
        <w:jc w:val="both"/>
        <w:rPr>
          <w:rFonts w:ascii="Palatino Linotype" w:eastAsiaTheme="minorHAnsi" w:hAnsi="Palatino Linotype" w:cs="Arial"/>
          <w:szCs w:val="23"/>
          <w:lang w:val="es-MX" w:eastAsia="en-US"/>
        </w:rPr>
      </w:pPr>
      <w:r w:rsidRPr="00A30DC0">
        <w:rPr>
          <w:rFonts w:ascii="Palatino Linotype" w:eastAsiaTheme="minorHAnsi" w:hAnsi="Palatino Linotype" w:cs="Arial"/>
          <w:szCs w:val="23"/>
          <w:lang w:val="es-MX" w:eastAsia="en-US"/>
        </w:rPr>
        <w:t xml:space="preserve">Una vez precisado lo anterior, es de señalar que si bien es cierto que en materia de transparencia se </w:t>
      </w:r>
      <w:r w:rsidRPr="00A30DC0">
        <w:rPr>
          <w:rFonts w:ascii="Palatino Linotype" w:eastAsiaTheme="minorHAnsi" w:hAnsi="Palatino Linotype" w:cs="Arial"/>
          <w:b/>
          <w:szCs w:val="23"/>
          <w:lang w:val="es-MX" w:eastAsia="en-US"/>
        </w:rPr>
        <w:t>debe privilegiar el uso de las nuevas tecnologías</w:t>
      </w:r>
      <w:r w:rsidRPr="00A30DC0">
        <w:rPr>
          <w:rFonts w:ascii="Palatino Linotype" w:eastAsiaTheme="minorHAnsi" w:hAnsi="Palatino Linotype" w:cs="Arial"/>
          <w:szCs w:val="23"/>
          <w:lang w:val="es-MX" w:eastAsia="en-US"/>
        </w:rPr>
        <w:t xml:space="preserve"> de la información y comunicación; es decir, entregar la información en la modalidad señalada por los particulares en su solicitud, también lo es que,</w:t>
      </w:r>
      <w:r w:rsidRPr="00A30DC0">
        <w:rPr>
          <w:rFonts w:ascii="Palatino Linotype" w:eastAsiaTheme="minorHAnsi" w:hAnsi="Palatino Linotype" w:cstheme="minorBidi"/>
          <w:sz w:val="22"/>
          <w:szCs w:val="22"/>
          <w:lang w:val="es-MX" w:eastAsia="en-US"/>
        </w:rPr>
        <w:t xml:space="preserve"> </w:t>
      </w:r>
      <w:r w:rsidRPr="00A30DC0">
        <w:rPr>
          <w:rFonts w:ascii="Palatino Linotype" w:eastAsiaTheme="minorHAnsi" w:hAnsi="Palatino Linotype" w:cs="Arial"/>
          <w:szCs w:val="23"/>
          <w:lang w:val="es-MX" w:eastAsia="en-US"/>
        </w:rPr>
        <w:t xml:space="preserve">bajo tal premisa, el numeral 158, de la Ley de Transparencia y Acceso a la Información Pública del Estado de México y Municipios, señala que cuando lo determine el </w:t>
      </w:r>
      <w:r w:rsidRPr="00A30DC0">
        <w:rPr>
          <w:rFonts w:ascii="Palatino Linotype" w:eastAsiaTheme="minorHAnsi" w:hAnsi="Palatino Linotype" w:cs="Arial"/>
          <w:b/>
          <w:szCs w:val="23"/>
          <w:lang w:val="es-MX" w:eastAsia="en-US"/>
        </w:rPr>
        <w:t>sujeto obligado</w:t>
      </w:r>
      <w:r w:rsidRPr="00A30DC0">
        <w:rPr>
          <w:rFonts w:ascii="Palatino Linotype" w:eastAsiaTheme="minorHAnsi" w:hAnsi="Palatino Linotype" w:cs="Arial"/>
          <w:szCs w:val="23"/>
          <w:lang w:val="es-MX" w:eastAsia="en-US"/>
        </w:rPr>
        <w:t xml:space="preserve"> podrá solicitar el cambio de modalidad </w:t>
      </w:r>
      <w:r w:rsidRPr="00A30DC0">
        <w:rPr>
          <w:rFonts w:ascii="Palatino Linotype" w:eastAsiaTheme="minorHAnsi" w:hAnsi="Palatino Linotype" w:cs="Arial"/>
          <w:i/>
          <w:szCs w:val="23"/>
          <w:lang w:val="es-MX" w:eastAsia="en-US"/>
        </w:rPr>
        <w:t>in situ</w:t>
      </w:r>
      <w:r w:rsidRPr="00A30DC0">
        <w:rPr>
          <w:rFonts w:ascii="Palatino Linotype" w:eastAsiaTheme="minorHAnsi" w:hAnsi="Palatino Linotype" w:cs="Arial"/>
          <w:szCs w:val="23"/>
          <w:lang w:val="es-MX" w:eastAsia="en-US"/>
        </w:rPr>
        <w:t xml:space="preserve"> </w:t>
      </w:r>
      <w:r w:rsidRPr="00A30DC0">
        <w:rPr>
          <w:rFonts w:ascii="Palatino Linotype" w:eastAsiaTheme="minorHAnsi" w:hAnsi="Palatino Linotype" w:cs="Arial"/>
          <w:b/>
          <w:szCs w:val="23"/>
          <w:lang w:val="es-MX" w:eastAsia="en-US"/>
        </w:rPr>
        <w:t>(Consulta Directa)</w:t>
      </w:r>
      <w:r w:rsidRPr="00A30DC0">
        <w:rPr>
          <w:rFonts w:ascii="Palatino Linotype" w:eastAsiaTheme="minorHAnsi" w:hAnsi="Palatino Linotype" w:cs="Arial"/>
          <w:szCs w:val="23"/>
          <w:lang w:val="es-MX" w:eastAsia="en-US"/>
        </w:rPr>
        <w:t xml:space="preserve">, en el supuesto de que la información se encuentre en su posesión y esta implique análisis, estudio o procesamiento de </w:t>
      </w:r>
      <w:r w:rsidRPr="00A30DC0">
        <w:rPr>
          <w:rFonts w:ascii="Palatino Linotype" w:eastAsiaTheme="minorHAnsi" w:hAnsi="Palatino Linotype" w:cs="Arial"/>
          <w:szCs w:val="23"/>
          <w:lang w:val="es-MX" w:eastAsia="en-US"/>
        </w:rPr>
        <w:lastRenderedPageBreak/>
        <w:t>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F25AD0" w:rsidRPr="00A30DC0" w:rsidRDefault="00F25AD0" w:rsidP="00A30DC0">
      <w:pPr>
        <w:tabs>
          <w:tab w:val="left" w:pos="709"/>
        </w:tabs>
        <w:spacing w:line="360" w:lineRule="auto"/>
        <w:jc w:val="both"/>
        <w:rPr>
          <w:rFonts w:ascii="Palatino Linotype" w:eastAsiaTheme="minorHAnsi" w:hAnsi="Palatino Linotype" w:cs="Arial"/>
          <w:lang w:val="es-MX" w:eastAsia="en-US"/>
        </w:rPr>
      </w:pPr>
    </w:p>
    <w:p w:rsidR="0003339C" w:rsidRPr="0003339C" w:rsidRDefault="002E0298" w:rsidP="0003339C">
      <w:pPr>
        <w:tabs>
          <w:tab w:val="left" w:pos="709"/>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En términos de</w:t>
      </w:r>
      <w:r w:rsidR="00A30DC0" w:rsidRPr="00A30DC0">
        <w:rPr>
          <w:rFonts w:ascii="Palatino Linotype" w:eastAsiaTheme="minorHAnsi" w:hAnsi="Palatino Linotype" w:cs="Arial"/>
          <w:lang w:val="es-MX" w:eastAsia="en-US"/>
        </w:rPr>
        <w:t xml:space="preserve"> lo anterior, se aprecia que el </w:t>
      </w:r>
      <w:r w:rsidRPr="00A30DC0">
        <w:rPr>
          <w:rFonts w:ascii="Palatino Linotype" w:eastAsiaTheme="minorHAnsi" w:hAnsi="Palatino Linotype" w:cs="Arial"/>
          <w:b/>
          <w:lang w:val="es-MX" w:eastAsia="en-US"/>
        </w:rPr>
        <w:t>Sujeto Obligado</w:t>
      </w:r>
      <w:r w:rsidR="00A30DC0" w:rsidRPr="00A30DC0">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fue omiso en expresar las circunstancias de tiempo, modo y lugar que lo imposibilitan a la entrega de la información a través del sistema SAIMEX, </w:t>
      </w:r>
      <w:r w:rsidR="00EC21A4">
        <w:rPr>
          <w:rFonts w:ascii="Palatino Linotype" w:eastAsiaTheme="minorHAnsi" w:hAnsi="Palatino Linotype" w:cs="Arial"/>
          <w:lang w:val="es-MX" w:eastAsia="en-US"/>
        </w:rPr>
        <w:t>incumpliendo el mandato consagrado en el artículo 16 de nuestra Constitución Política de los Estados Unidos Mexicanos, que obliga a que todo acto de autoridad debe encontrarse debidamente fundado y motivado</w:t>
      </w:r>
      <w:r w:rsidR="0003339C">
        <w:rPr>
          <w:rFonts w:ascii="Palatino Linotype" w:eastAsiaTheme="minorHAnsi" w:hAnsi="Palatino Linotype" w:cs="Arial"/>
          <w:lang w:val="es-MX" w:eastAsia="en-US"/>
        </w:rPr>
        <w:t xml:space="preserve">. </w:t>
      </w:r>
      <w:r w:rsidR="002B19DD">
        <w:rPr>
          <w:rFonts w:ascii="Palatino Linotype" w:eastAsiaTheme="minorHAnsi" w:hAnsi="Palatino Linotype" w:cs="Arial"/>
          <w:lang w:val="es-MX" w:eastAsia="en-US"/>
        </w:rPr>
        <w:t xml:space="preserve">Correlativo a ello, </w:t>
      </w:r>
      <w:r w:rsidR="0003339C" w:rsidRPr="0003339C">
        <w:rPr>
          <w:rFonts w:ascii="Palatino Linotype" w:eastAsiaTheme="minorHAnsi" w:hAnsi="Palatino Linotype" w:cs="Arial"/>
          <w:lang w:val="es-MX" w:eastAsia="en-US"/>
        </w:rPr>
        <w:t xml:space="preserve">se denota que </w:t>
      </w:r>
      <w:r w:rsidR="0003339C">
        <w:rPr>
          <w:rFonts w:ascii="Palatino Linotype" w:eastAsiaTheme="minorHAnsi" w:hAnsi="Palatino Linotype" w:cs="Arial"/>
          <w:lang w:val="es-MX" w:eastAsia="en-US"/>
        </w:rPr>
        <w:t xml:space="preserve">no </w:t>
      </w:r>
      <w:r w:rsidR="0003339C" w:rsidRPr="0003339C">
        <w:rPr>
          <w:rFonts w:ascii="Palatino Linotype" w:eastAsiaTheme="minorHAnsi" w:hAnsi="Palatino Linotype" w:cs="Arial"/>
          <w:lang w:val="es-MX" w:eastAsia="en-US"/>
        </w:rPr>
        <w:t>se actualizan los supuestos establecidos en l</w:t>
      </w:r>
      <w:r w:rsidR="0003339C">
        <w:rPr>
          <w:rFonts w:ascii="Palatino Linotype" w:eastAsiaTheme="minorHAnsi" w:hAnsi="Palatino Linotype" w:cs="Arial"/>
          <w:lang w:val="es-MX" w:eastAsia="en-US"/>
        </w:rPr>
        <w:t>os</w:t>
      </w:r>
      <w:r w:rsidR="0003339C" w:rsidRPr="0003339C">
        <w:rPr>
          <w:rFonts w:ascii="Palatino Linotype" w:eastAsiaTheme="minorHAnsi" w:hAnsi="Palatino Linotype" w:cs="Arial"/>
          <w:lang w:val="es-MX" w:eastAsia="en-US"/>
        </w:rPr>
        <w:t xml:space="preserve"> numeral</w:t>
      </w:r>
      <w:r w:rsidR="0003339C">
        <w:rPr>
          <w:rFonts w:ascii="Palatino Linotype" w:eastAsiaTheme="minorHAnsi" w:hAnsi="Palatino Linotype" w:cs="Arial"/>
          <w:lang w:val="es-MX" w:eastAsia="en-US"/>
        </w:rPr>
        <w:t>es</w:t>
      </w:r>
      <w:r w:rsidR="0003339C" w:rsidRPr="0003339C">
        <w:rPr>
          <w:rFonts w:ascii="Palatino Linotype" w:eastAsiaTheme="minorHAnsi" w:hAnsi="Palatino Linotype" w:cs="Arial"/>
          <w:lang w:val="es-MX" w:eastAsia="en-US"/>
        </w:rPr>
        <w:t xml:space="preserve"> 158 y 164 de la Ley en la materia, por lo que</w:t>
      </w:r>
      <w:r w:rsidR="0003339C">
        <w:rPr>
          <w:rFonts w:ascii="Palatino Linotype" w:eastAsiaTheme="minorHAnsi" w:hAnsi="Palatino Linotype" w:cs="Arial"/>
          <w:lang w:val="es-MX" w:eastAsia="en-US"/>
        </w:rPr>
        <w:t xml:space="preserve"> resulta improcedente </w:t>
      </w:r>
      <w:r w:rsidR="0003339C" w:rsidRPr="0003339C">
        <w:rPr>
          <w:rFonts w:ascii="Palatino Linotype" w:eastAsiaTheme="minorHAnsi" w:hAnsi="Palatino Linotype" w:cs="Arial"/>
          <w:lang w:val="es-MX" w:eastAsia="en-US"/>
        </w:rPr>
        <w:t xml:space="preserve">el cambio de modalidad de entrega </w:t>
      </w:r>
      <w:r w:rsidR="0003339C">
        <w:rPr>
          <w:rFonts w:ascii="Palatino Linotype" w:eastAsiaTheme="minorHAnsi" w:hAnsi="Palatino Linotype" w:cs="Arial"/>
          <w:lang w:val="es-MX" w:eastAsia="en-US"/>
        </w:rPr>
        <w:t xml:space="preserve">de la información </w:t>
      </w:r>
      <w:r w:rsidR="0003339C" w:rsidRPr="0003339C">
        <w:rPr>
          <w:rFonts w:ascii="Palatino Linotype" w:eastAsiaTheme="minorHAnsi" w:hAnsi="Palatino Linotype" w:cs="Arial"/>
          <w:lang w:val="es-MX" w:eastAsia="en-US"/>
        </w:rPr>
        <w:t xml:space="preserve">vía </w:t>
      </w:r>
      <w:r w:rsidR="0003339C" w:rsidRPr="0003339C">
        <w:rPr>
          <w:rFonts w:ascii="Palatino Linotype" w:eastAsiaTheme="minorHAnsi" w:hAnsi="Palatino Linotype" w:cs="Arial"/>
          <w:i/>
          <w:lang w:val="es-MX" w:eastAsia="en-US"/>
        </w:rPr>
        <w:t>in situ</w:t>
      </w:r>
      <w:r w:rsidR="0003339C" w:rsidRPr="0003339C">
        <w:rPr>
          <w:rFonts w:ascii="Palatino Linotype" w:eastAsiaTheme="minorHAnsi" w:hAnsi="Palatino Linotype" w:cs="Arial"/>
          <w:lang w:val="es-MX" w:eastAsia="en-US"/>
        </w:rPr>
        <w:t xml:space="preserve">; </w:t>
      </w:r>
      <w:r w:rsidR="0003339C">
        <w:rPr>
          <w:rFonts w:ascii="Palatino Linotype" w:eastAsiaTheme="minorHAnsi" w:hAnsi="Palatino Linotype" w:cs="Arial"/>
          <w:lang w:val="es-MX" w:eastAsia="en-US"/>
        </w:rPr>
        <w:t>se citan para mayor referencia los ordenamientos para mayor referencia:</w:t>
      </w:r>
    </w:p>
    <w:p w:rsidR="0003339C" w:rsidRPr="0003339C" w:rsidRDefault="0003339C" w:rsidP="0003339C">
      <w:pPr>
        <w:rPr>
          <w:rFonts w:ascii="Palatino Linotype" w:hAnsi="Palatino Linotype"/>
          <w:lang w:val="es-MX"/>
        </w:rPr>
      </w:pPr>
    </w:p>
    <w:p w:rsidR="0003339C" w:rsidRPr="0003339C" w:rsidRDefault="0003339C" w:rsidP="002B185A">
      <w:pPr>
        <w:ind w:left="567" w:right="567"/>
        <w:jc w:val="both"/>
        <w:rPr>
          <w:rFonts w:ascii="Palatino Linotype" w:hAnsi="Palatino Linotype"/>
          <w:i/>
          <w:sz w:val="22"/>
          <w:szCs w:val="22"/>
          <w:lang w:val="es-MX"/>
        </w:rPr>
      </w:pPr>
      <w:r w:rsidRPr="0003339C">
        <w:rPr>
          <w:rFonts w:ascii="Palatino Linotype" w:hAnsi="Palatino Linotype"/>
          <w:i/>
          <w:sz w:val="22"/>
          <w:szCs w:val="22"/>
          <w:lang w:val="es-MX"/>
        </w:rPr>
        <w:t>“</w:t>
      </w:r>
      <w:r w:rsidRPr="0003339C">
        <w:rPr>
          <w:rFonts w:ascii="Palatino Linotype" w:hAnsi="Palatino Linotype"/>
          <w:b/>
          <w:i/>
          <w:sz w:val="22"/>
          <w:szCs w:val="22"/>
          <w:lang w:val="es-MX"/>
        </w:rPr>
        <w:t>Artículo 158.</w:t>
      </w:r>
      <w:r w:rsidRPr="0003339C">
        <w:rPr>
          <w:rFonts w:ascii="Palatino Linotype" w:hAnsi="Palatino Linotype"/>
          <w:i/>
          <w:sz w:val="22"/>
          <w:szCs w:val="22"/>
          <w:lang w:val="es-MX"/>
        </w:rPr>
        <w:t xml:space="preserve"> </w:t>
      </w:r>
      <w:r w:rsidRPr="0003339C">
        <w:rPr>
          <w:rFonts w:ascii="Palatino Linotype" w:hAnsi="Palatino Linotype"/>
          <w:i/>
          <w:sz w:val="22"/>
          <w:szCs w:val="22"/>
          <w:u w:val="single"/>
          <w:lang w:val="es-MX"/>
        </w:rPr>
        <w:t xml:space="preserve">De manera excepcional, cuando de forma fundada y motivada así lo determine el sujeto obligado, </w:t>
      </w:r>
      <w:r w:rsidRPr="0003339C">
        <w:rPr>
          <w:rFonts w:ascii="Palatino Linotype" w:hAnsi="Palatino Linotype"/>
          <w:i/>
          <w:sz w:val="22"/>
          <w:szCs w:val="22"/>
          <w:lang w:val="es-MX"/>
        </w:rPr>
        <w:t xml:space="preserve">en aquellos casos en que la información solicitada que ya se encuentre en su posesión implique análisis, estudio o procesamiento de documentos cuya entrega o reproducción sobrepase las capacidades técnicas administrativas y </w:t>
      </w:r>
      <w:r w:rsidRPr="0003339C">
        <w:rPr>
          <w:rFonts w:ascii="Palatino Linotype" w:hAnsi="Palatino Linotype"/>
          <w:i/>
          <w:sz w:val="22"/>
          <w:szCs w:val="22"/>
          <w:u w:val="single"/>
          <w:lang w:val="es-MX"/>
        </w:rPr>
        <w:t>humanas del sujeto obligado para cumplir con la solicitud, en los plazos establecidos para dichos efectos, se podrá poner a disposición del solicitante los documentos en consulta directa, salvo la información clasificada.</w:t>
      </w:r>
      <w:r w:rsidRPr="0003339C">
        <w:rPr>
          <w:rFonts w:ascii="Palatino Linotype" w:hAnsi="Palatino Linotype"/>
          <w:i/>
          <w:sz w:val="22"/>
          <w:szCs w:val="22"/>
          <w:lang w:val="es-MX"/>
        </w:rPr>
        <w:t xml:space="preserve"> </w:t>
      </w:r>
    </w:p>
    <w:p w:rsidR="0003339C" w:rsidRPr="0003339C" w:rsidRDefault="0003339C" w:rsidP="002B185A">
      <w:pPr>
        <w:ind w:left="567" w:right="567"/>
        <w:jc w:val="both"/>
        <w:rPr>
          <w:rFonts w:ascii="Palatino Linotype" w:hAnsi="Palatino Linotype"/>
          <w:i/>
          <w:sz w:val="22"/>
          <w:szCs w:val="22"/>
          <w:lang w:val="es-MX"/>
        </w:rPr>
      </w:pPr>
    </w:p>
    <w:p w:rsidR="0003339C" w:rsidRPr="0003339C" w:rsidRDefault="0003339C" w:rsidP="002B185A">
      <w:pPr>
        <w:ind w:left="567" w:right="567"/>
        <w:jc w:val="both"/>
        <w:rPr>
          <w:rFonts w:ascii="Palatino Linotype" w:hAnsi="Palatino Linotype"/>
          <w:i/>
          <w:sz w:val="22"/>
          <w:szCs w:val="22"/>
          <w:lang w:val="es-MX"/>
        </w:rPr>
      </w:pPr>
      <w:r w:rsidRPr="0003339C">
        <w:rPr>
          <w:rFonts w:ascii="Palatino Linotype" w:hAnsi="Palatino Linotype"/>
          <w:i/>
          <w:sz w:val="22"/>
          <w:szCs w:val="22"/>
          <w:lang w:val="es-MX"/>
        </w:rPr>
        <w:t>En todo caso, se facilitará su copia simple o certificada, así como su reproducción por cualquier medio disponible en las instalaciones del sujeto obligado o que, en su caso, aporte el solicitante.</w:t>
      </w:r>
    </w:p>
    <w:p w:rsidR="0003339C" w:rsidRPr="0003339C" w:rsidRDefault="0003339C" w:rsidP="002B185A">
      <w:pPr>
        <w:ind w:left="567" w:right="567"/>
        <w:jc w:val="both"/>
        <w:rPr>
          <w:rFonts w:ascii="Palatino Linotype" w:hAnsi="Palatino Linotype"/>
          <w:b/>
          <w:i/>
          <w:sz w:val="22"/>
          <w:szCs w:val="22"/>
          <w:lang w:val="es-MX"/>
        </w:rPr>
      </w:pPr>
    </w:p>
    <w:p w:rsidR="0003339C" w:rsidRPr="0003339C" w:rsidRDefault="0003339C" w:rsidP="002B185A">
      <w:pPr>
        <w:ind w:left="567" w:right="567"/>
        <w:jc w:val="both"/>
        <w:rPr>
          <w:rFonts w:ascii="Palatino Linotype" w:hAnsi="Palatino Linotype"/>
          <w:i/>
          <w:sz w:val="22"/>
          <w:szCs w:val="22"/>
          <w:lang w:val="es-MX"/>
        </w:rPr>
      </w:pPr>
      <w:r w:rsidRPr="0003339C">
        <w:rPr>
          <w:rFonts w:ascii="Palatino Linotype" w:hAnsi="Palatino Linotype"/>
          <w:b/>
          <w:i/>
          <w:sz w:val="22"/>
          <w:szCs w:val="22"/>
          <w:lang w:val="es-MX"/>
        </w:rPr>
        <w:t>Artículo 164</w:t>
      </w:r>
      <w:r w:rsidRPr="0003339C">
        <w:rPr>
          <w:rFonts w:ascii="Palatino Linotype" w:hAnsi="Palatino Linotype"/>
          <w:i/>
          <w:sz w:val="22"/>
          <w:szCs w:val="22"/>
          <w:lang w:val="es-MX"/>
        </w:rPr>
        <w:t xml:space="preserve">. El acceso se dará en la modalidad de entrega y, en su caso, de envío elegidos por el solicitante. </w:t>
      </w:r>
      <w:r w:rsidRPr="0003339C">
        <w:rPr>
          <w:rFonts w:ascii="Palatino Linotype" w:hAnsi="Palatino Linotype"/>
          <w:b/>
          <w:i/>
          <w:sz w:val="22"/>
          <w:szCs w:val="22"/>
          <w:u w:val="single"/>
          <w:lang w:val="es-MX"/>
        </w:rPr>
        <w:t xml:space="preserve">Cuando la información no pueda entregarse o enviarse en la </w:t>
      </w:r>
      <w:r w:rsidRPr="0003339C">
        <w:rPr>
          <w:rFonts w:ascii="Palatino Linotype" w:hAnsi="Palatino Linotype"/>
          <w:b/>
          <w:i/>
          <w:sz w:val="22"/>
          <w:szCs w:val="22"/>
          <w:u w:val="single"/>
          <w:lang w:val="es-MX"/>
        </w:rPr>
        <w:lastRenderedPageBreak/>
        <w:t>modalidad solicitada, el sujeto obligado deberá ofrecer otra u otras modalidades de entrega</w:t>
      </w:r>
      <w:r w:rsidRPr="0003339C">
        <w:rPr>
          <w:rFonts w:ascii="Palatino Linotype" w:hAnsi="Palatino Linotype"/>
          <w:i/>
          <w:sz w:val="22"/>
          <w:szCs w:val="22"/>
          <w:lang w:val="es-MX"/>
        </w:rPr>
        <w:t>.</w:t>
      </w:r>
    </w:p>
    <w:p w:rsidR="0003339C" w:rsidRPr="0003339C" w:rsidRDefault="0003339C" w:rsidP="002B185A">
      <w:pPr>
        <w:ind w:left="567" w:right="567"/>
        <w:jc w:val="both"/>
        <w:rPr>
          <w:rFonts w:ascii="Palatino Linotype" w:hAnsi="Palatino Linotype"/>
          <w:i/>
          <w:sz w:val="22"/>
          <w:szCs w:val="22"/>
          <w:lang w:val="es-MX"/>
        </w:rPr>
      </w:pPr>
    </w:p>
    <w:p w:rsidR="0003339C" w:rsidRPr="0003339C" w:rsidRDefault="0003339C" w:rsidP="002B185A">
      <w:pPr>
        <w:ind w:left="567" w:right="567"/>
        <w:jc w:val="both"/>
        <w:rPr>
          <w:rFonts w:ascii="Palatino Linotype" w:hAnsi="Palatino Linotype"/>
          <w:i/>
          <w:sz w:val="22"/>
          <w:szCs w:val="22"/>
          <w:lang w:val="es-MX"/>
        </w:rPr>
      </w:pPr>
      <w:r w:rsidRPr="0003339C">
        <w:rPr>
          <w:rFonts w:ascii="Palatino Linotype" w:hAnsi="Palatino Linotype"/>
          <w:b/>
          <w:i/>
          <w:sz w:val="22"/>
          <w:szCs w:val="22"/>
          <w:u w:val="single"/>
          <w:lang w:val="es-MX"/>
        </w:rPr>
        <w:t>En cualquier caso, se deberá fundar y motivar la necesidad de ofrecer otras modalidades</w:t>
      </w:r>
      <w:r w:rsidRPr="0003339C">
        <w:rPr>
          <w:rFonts w:ascii="Palatino Linotype" w:hAnsi="Palatino Linotype"/>
          <w:i/>
          <w:sz w:val="22"/>
          <w:szCs w:val="22"/>
          <w:lang w:val="es-MX"/>
        </w:rPr>
        <w:t>.”</w:t>
      </w:r>
    </w:p>
    <w:p w:rsidR="0003339C" w:rsidRPr="0003339C" w:rsidRDefault="0003339C" w:rsidP="0003339C">
      <w:pPr>
        <w:tabs>
          <w:tab w:val="left" w:pos="709"/>
        </w:tabs>
        <w:spacing w:line="360" w:lineRule="auto"/>
        <w:jc w:val="both"/>
        <w:rPr>
          <w:rFonts w:ascii="Palatino Linotype" w:eastAsiaTheme="minorHAnsi" w:hAnsi="Palatino Linotype" w:cs="Arial"/>
          <w:lang w:val="es-MX" w:eastAsia="en-US"/>
        </w:rPr>
      </w:pPr>
    </w:p>
    <w:p w:rsidR="009C60C4" w:rsidRPr="0003339C" w:rsidRDefault="002B19DD" w:rsidP="00297027">
      <w:pPr>
        <w:spacing w:line="360" w:lineRule="auto"/>
        <w:jc w:val="both"/>
        <w:rPr>
          <w:rFonts w:ascii="Palatino Linotype" w:eastAsia="Calibri" w:hAnsi="Palatino Linotype"/>
        </w:rPr>
      </w:pPr>
      <w:r>
        <w:rPr>
          <w:rFonts w:ascii="Palatino Linotype" w:eastAsia="Calibri" w:hAnsi="Palatino Linotype"/>
        </w:rPr>
        <w:t xml:space="preserve">Es con base en las consideraciones de hecho y de </w:t>
      </w:r>
      <w:proofErr w:type="gramStart"/>
      <w:r>
        <w:rPr>
          <w:rFonts w:ascii="Palatino Linotype" w:eastAsia="Calibri" w:hAnsi="Palatino Linotype"/>
        </w:rPr>
        <w:t>derecho hechas</w:t>
      </w:r>
      <w:proofErr w:type="gramEnd"/>
      <w:r>
        <w:rPr>
          <w:rFonts w:ascii="Palatino Linotype" w:eastAsia="Calibri" w:hAnsi="Palatino Linotype"/>
        </w:rPr>
        <w:t xml:space="preserve"> valer en párrafos anteriores, que se tiene por acreditada la improcedencia del cambio de modalidad de la entrega de la información, en la modalidad de consulta directa (in situ), derivado de la falta de fundamentación y motivación por parte del </w:t>
      </w:r>
      <w:r w:rsidRPr="002B19DD">
        <w:rPr>
          <w:rFonts w:ascii="Palatino Linotype" w:eastAsia="Calibri" w:hAnsi="Palatino Linotype"/>
          <w:b/>
        </w:rPr>
        <w:t>Sujeto Obligado</w:t>
      </w:r>
      <w:r>
        <w:rPr>
          <w:rFonts w:ascii="Palatino Linotype" w:eastAsia="Calibri" w:hAnsi="Palatino Linotype"/>
        </w:rPr>
        <w:t>.</w:t>
      </w:r>
    </w:p>
    <w:p w:rsidR="00A30DC0" w:rsidRDefault="00A30DC0" w:rsidP="00297027">
      <w:pPr>
        <w:spacing w:line="360" w:lineRule="auto"/>
        <w:jc w:val="both"/>
        <w:rPr>
          <w:rFonts w:ascii="Palatino Linotype" w:eastAsia="Calibri" w:hAnsi="Palatino Linotype"/>
          <w:lang w:val="es-ES_tradnl"/>
        </w:rPr>
      </w:pPr>
    </w:p>
    <w:p w:rsidR="00297027" w:rsidRPr="00D13EF1" w:rsidRDefault="00297027" w:rsidP="00297027">
      <w:pPr>
        <w:spacing w:line="360" w:lineRule="auto"/>
        <w:jc w:val="both"/>
        <w:rPr>
          <w:rFonts w:ascii="Palatino Linotype" w:hAnsi="Palatino Linotype"/>
        </w:rPr>
      </w:pPr>
      <w:r w:rsidRPr="00D13EF1">
        <w:rPr>
          <w:rFonts w:ascii="Palatino Linotype" w:hAnsi="Palatino Linotype"/>
        </w:rPr>
        <w:t xml:space="preserve">En mérito de lo expuesto en líneas anteriores, al resultar fundados los motivos de inconformidad vertidos por </w:t>
      </w:r>
      <w:r w:rsidRPr="00D13EF1">
        <w:rPr>
          <w:rFonts w:ascii="Palatino Linotype" w:hAnsi="Palatino Linotype"/>
          <w:b/>
        </w:rPr>
        <w:t xml:space="preserve">el </w:t>
      </w:r>
      <w:r>
        <w:rPr>
          <w:rFonts w:ascii="Palatino Linotype" w:hAnsi="Palatino Linotype"/>
          <w:b/>
        </w:rPr>
        <w:t>Recurrente</w:t>
      </w:r>
      <w:r w:rsidRPr="00D13EF1">
        <w:rPr>
          <w:rFonts w:ascii="Palatino Linotype" w:hAnsi="Palatino Linotype"/>
        </w:rPr>
        <w:t xml:space="preserve">, con fundamento en la primera hipótesis del artículo 186 fracción III de la Ley de Transparencia y Acceso a la Información Pública del Estado de México y Municipios, se </w:t>
      </w:r>
      <w:r w:rsidRPr="00D13EF1">
        <w:rPr>
          <w:rFonts w:ascii="Palatino Linotype" w:hAnsi="Palatino Linotype"/>
          <w:b/>
        </w:rPr>
        <w:t xml:space="preserve">REVOCA </w:t>
      </w:r>
      <w:r w:rsidRPr="00D13EF1">
        <w:rPr>
          <w:rFonts w:ascii="Palatino Linotype" w:hAnsi="Palatino Linotype"/>
        </w:rPr>
        <w:t xml:space="preserve">la respuesta emitida a la solicitud de información </w:t>
      </w:r>
      <w:r w:rsidR="002B19DD" w:rsidRPr="00297027">
        <w:rPr>
          <w:rFonts w:ascii="Palatino Linotype" w:hAnsi="Palatino Linotype"/>
          <w:b/>
        </w:rPr>
        <w:t>00064/JALTENCO/IP/2021</w:t>
      </w:r>
      <w:r w:rsidRPr="00D13EF1">
        <w:rPr>
          <w:rFonts w:ascii="Palatino Linotype" w:hAnsi="Palatino Linotype" w:cs="Arial"/>
        </w:rPr>
        <w:t xml:space="preserve">, </w:t>
      </w:r>
      <w:r w:rsidRPr="00D13EF1">
        <w:rPr>
          <w:rFonts w:ascii="Palatino Linotype" w:hAnsi="Palatino Linotype"/>
        </w:rPr>
        <w:t>que ha</w:t>
      </w:r>
      <w:r>
        <w:rPr>
          <w:rFonts w:ascii="Palatino Linotype" w:hAnsi="Palatino Linotype"/>
        </w:rPr>
        <w:t>n</w:t>
      </w:r>
      <w:r w:rsidRPr="00D13EF1">
        <w:rPr>
          <w:rFonts w:ascii="Palatino Linotype" w:hAnsi="Palatino Linotype"/>
        </w:rPr>
        <w:t xml:space="preserve"> sido materia del presente fallo.</w:t>
      </w:r>
    </w:p>
    <w:p w:rsidR="00297027" w:rsidRPr="00D13EF1" w:rsidRDefault="00297027" w:rsidP="00297027">
      <w:pPr>
        <w:spacing w:line="360" w:lineRule="auto"/>
        <w:jc w:val="both"/>
        <w:rPr>
          <w:rFonts w:ascii="Palatino Linotype" w:hAnsi="Palatino Linotype"/>
        </w:rPr>
      </w:pPr>
    </w:p>
    <w:p w:rsidR="00297027" w:rsidRPr="00D13EF1" w:rsidRDefault="00297027" w:rsidP="00297027">
      <w:pPr>
        <w:spacing w:line="360" w:lineRule="auto"/>
        <w:jc w:val="both"/>
        <w:rPr>
          <w:rFonts w:ascii="Palatino Linotype" w:hAnsi="Palatino Linotype"/>
        </w:rPr>
      </w:pPr>
      <w:r w:rsidRPr="00D13EF1">
        <w:rPr>
          <w:rFonts w:ascii="Palatino Linotype" w:hAnsi="Palatino Linotype"/>
        </w:rPr>
        <w:t>Por lo antes expuesto y fundado es de resolverse y,</w:t>
      </w:r>
    </w:p>
    <w:p w:rsidR="00297027" w:rsidRPr="00D13EF1" w:rsidRDefault="00297027" w:rsidP="00297027">
      <w:pPr>
        <w:spacing w:line="360" w:lineRule="auto"/>
        <w:jc w:val="both"/>
        <w:rPr>
          <w:rFonts w:ascii="Palatino Linotype" w:hAnsi="Palatino Linotype"/>
        </w:rPr>
      </w:pPr>
    </w:p>
    <w:p w:rsidR="00297027" w:rsidRPr="00D13EF1" w:rsidRDefault="00297027" w:rsidP="00297027">
      <w:pPr>
        <w:spacing w:line="360" w:lineRule="auto"/>
        <w:jc w:val="center"/>
        <w:rPr>
          <w:rFonts w:ascii="Palatino Linotype" w:hAnsi="Palatino Linotype"/>
          <w:b/>
          <w:bCs/>
          <w:spacing w:val="60"/>
          <w:sz w:val="28"/>
          <w:lang w:val="es-ES_tradnl"/>
        </w:rPr>
      </w:pPr>
      <w:r w:rsidRPr="00D13EF1">
        <w:rPr>
          <w:rFonts w:ascii="Palatino Linotype" w:hAnsi="Palatino Linotype"/>
          <w:b/>
          <w:bCs/>
          <w:spacing w:val="60"/>
          <w:sz w:val="28"/>
          <w:lang w:val="es-ES_tradnl"/>
        </w:rPr>
        <w:t>SE    RESUELVE</w:t>
      </w:r>
    </w:p>
    <w:p w:rsidR="00297027" w:rsidRDefault="00297027" w:rsidP="00297027">
      <w:pPr>
        <w:autoSpaceDE w:val="0"/>
        <w:autoSpaceDN w:val="0"/>
        <w:adjustRightInd w:val="0"/>
        <w:spacing w:line="360" w:lineRule="auto"/>
        <w:ind w:right="49"/>
        <w:jc w:val="both"/>
        <w:rPr>
          <w:rFonts w:ascii="Palatino Linotype" w:hAnsi="Palatino Linotype" w:cs="Arial"/>
          <w:szCs w:val="28"/>
          <w:lang w:val="es-ES_tradnl"/>
        </w:rPr>
      </w:pPr>
    </w:p>
    <w:p w:rsidR="00297027" w:rsidRDefault="00297027" w:rsidP="00297027">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lang w:val="es-ES_tradnl"/>
        </w:rPr>
        <w:t>PRIMERO.</w:t>
      </w:r>
      <w:r w:rsidRPr="00D13EF1">
        <w:rPr>
          <w:rFonts w:ascii="Palatino Linotype" w:hAnsi="Palatino Linotype" w:cs="Arial"/>
          <w:lang w:val="es-ES_tradnl"/>
        </w:rPr>
        <w:t xml:space="preserve"> </w:t>
      </w:r>
      <w:r w:rsidRPr="00D13EF1">
        <w:rPr>
          <w:rFonts w:ascii="Palatino Linotype" w:hAnsi="Palatino Linotype" w:cs="Arial"/>
        </w:rPr>
        <w:t>Se</w:t>
      </w:r>
      <w:r w:rsidRPr="00D13EF1">
        <w:rPr>
          <w:rFonts w:ascii="Palatino Linotype" w:hAnsi="Palatino Linotype" w:cs="Arial"/>
          <w:b/>
        </w:rPr>
        <w:t xml:space="preserve"> REVOCA </w:t>
      </w:r>
      <w:r w:rsidRPr="00D13EF1">
        <w:rPr>
          <w:rFonts w:ascii="Palatino Linotype" w:eastAsia="Arial Unicode MS" w:hAnsi="Palatino Linotype" w:cs="Arial"/>
        </w:rPr>
        <w:t xml:space="preserve">la respuesta entregada por </w:t>
      </w:r>
      <w:r w:rsidRPr="00D13EF1">
        <w:rPr>
          <w:rFonts w:ascii="Palatino Linotype" w:eastAsia="Arial Unicode MS" w:hAnsi="Palatino Linotype" w:cs="Arial"/>
          <w:b/>
        </w:rPr>
        <w:t xml:space="preserve">el </w:t>
      </w:r>
      <w:r>
        <w:rPr>
          <w:rFonts w:ascii="Palatino Linotype" w:eastAsia="Arial Unicode MS" w:hAnsi="Palatino Linotype" w:cs="Arial"/>
          <w:b/>
        </w:rPr>
        <w:t>Sujeto Obligado</w:t>
      </w:r>
      <w:r w:rsidRPr="00D13EF1">
        <w:rPr>
          <w:rFonts w:ascii="Palatino Linotype" w:hAnsi="Palatino Linotype" w:cs="Arial"/>
        </w:rPr>
        <w:t xml:space="preserve">, a la solicitud de información </w:t>
      </w:r>
      <w:r w:rsidR="002B19DD" w:rsidRPr="00297027">
        <w:rPr>
          <w:rFonts w:ascii="Palatino Linotype" w:hAnsi="Palatino Linotype"/>
          <w:b/>
        </w:rPr>
        <w:t>00064/JALTENCO/IP/2021</w:t>
      </w:r>
      <w:r w:rsidRPr="00D13EF1">
        <w:rPr>
          <w:rFonts w:ascii="Palatino Linotype" w:hAnsi="Palatino Linotype" w:cs="Arial"/>
        </w:rPr>
        <w:t xml:space="preserve">, por resultar fundados los motivos de inconformidad vertidos por </w:t>
      </w:r>
      <w:r w:rsidRPr="00D13EF1">
        <w:rPr>
          <w:rFonts w:ascii="Palatino Linotype" w:hAnsi="Palatino Linotype" w:cs="Arial"/>
          <w:b/>
        </w:rPr>
        <w:t xml:space="preserve">el </w:t>
      </w:r>
      <w:r>
        <w:rPr>
          <w:rFonts w:ascii="Palatino Linotype" w:hAnsi="Palatino Linotype" w:cs="Arial"/>
          <w:b/>
        </w:rPr>
        <w:t>Recurrente</w:t>
      </w:r>
      <w:r w:rsidRPr="00D13EF1">
        <w:rPr>
          <w:rFonts w:ascii="Palatino Linotype" w:hAnsi="Palatino Linotype" w:cs="Arial"/>
        </w:rPr>
        <w:t xml:space="preserve">, en términos del Considerando </w:t>
      </w:r>
      <w:r w:rsidRPr="00D13EF1">
        <w:rPr>
          <w:rFonts w:ascii="Palatino Linotype" w:hAnsi="Palatino Linotype" w:cs="Arial"/>
          <w:b/>
        </w:rPr>
        <w:t xml:space="preserve">CUARTO </w:t>
      </w:r>
      <w:r w:rsidRPr="00D13EF1">
        <w:rPr>
          <w:rFonts w:ascii="Palatino Linotype" w:hAnsi="Palatino Linotype" w:cs="Arial"/>
        </w:rPr>
        <w:t>de ésta resolución.</w:t>
      </w:r>
    </w:p>
    <w:p w:rsidR="00297027" w:rsidRDefault="00297027" w:rsidP="00297027">
      <w:pPr>
        <w:autoSpaceDE w:val="0"/>
        <w:autoSpaceDN w:val="0"/>
        <w:adjustRightInd w:val="0"/>
        <w:spacing w:line="360" w:lineRule="auto"/>
        <w:ind w:right="49"/>
        <w:jc w:val="both"/>
        <w:rPr>
          <w:rFonts w:ascii="Palatino Linotype" w:hAnsi="Palatino Linotype" w:cs="Arial"/>
        </w:rPr>
      </w:pPr>
    </w:p>
    <w:p w:rsidR="00297027" w:rsidRDefault="00297027" w:rsidP="00297027">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lastRenderedPageBreak/>
        <w:t>SEGUNDO.</w:t>
      </w:r>
      <w:r w:rsidRPr="00D13EF1">
        <w:rPr>
          <w:rFonts w:ascii="Palatino Linotype" w:hAnsi="Palatino Linotype" w:cs="Arial"/>
        </w:rPr>
        <w:t xml:space="preserve"> Se </w:t>
      </w:r>
      <w:r w:rsidRPr="00D13EF1">
        <w:rPr>
          <w:rFonts w:ascii="Palatino Linotype" w:hAnsi="Palatino Linotype" w:cs="Arial"/>
          <w:b/>
        </w:rPr>
        <w:t>ORDENA</w:t>
      </w:r>
      <w:r w:rsidRPr="00D13EF1">
        <w:rPr>
          <w:rFonts w:ascii="Palatino Linotype" w:hAnsi="Palatino Linotype" w:cs="Arial"/>
        </w:rPr>
        <w:t xml:space="preserve"> al </w:t>
      </w:r>
      <w:r>
        <w:rPr>
          <w:rFonts w:ascii="Palatino Linotype" w:hAnsi="Palatino Linotype" w:cs="Arial"/>
          <w:b/>
        </w:rPr>
        <w:t>Sujeto Obligado</w:t>
      </w:r>
      <w:r w:rsidRPr="00D13EF1">
        <w:rPr>
          <w:rFonts w:ascii="Palatino Linotype" w:hAnsi="Palatino Linotype" w:cs="Arial"/>
        </w:rPr>
        <w:t xml:space="preserve">, en términos del considerando </w:t>
      </w:r>
      <w:r w:rsidRPr="00D13EF1">
        <w:rPr>
          <w:rFonts w:ascii="Palatino Linotype" w:hAnsi="Palatino Linotype" w:cs="Arial"/>
          <w:b/>
        </w:rPr>
        <w:t xml:space="preserve">cuarto </w:t>
      </w:r>
      <w:r w:rsidRPr="00D13EF1">
        <w:rPr>
          <w:rFonts w:ascii="Palatino Linotype" w:hAnsi="Palatino Linotype" w:cs="Arial"/>
        </w:rPr>
        <w:t xml:space="preserve">de esta resolución, haga entrega a través del SAIMEX, </w:t>
      </w:r>
      <w:r w:rsidR="002B19DD">
        <w:rPr>
          <w:rFonts w:ascii="Palatino Linotype" w:hAnsi="Palatino Linotype" w:cs="Arial"/>
        </w:rPr>
        <w:t xml:space="preserve">de las áreas de Contraloría Interna Municipal, Presidencia Municipal y Secretaría del Ayuntamiento, </w:t>
      </w:r>
      <w:r w:rsidRPr="00D13EF1">
        <w:rPr>
          <w:rFonts w:ascii="Palatino Linotype" w:hAnsi="Palatino Linotype" w:cs="Arial"/>
        </w:rPr>
        <w:t xml:space="preserve">el soporte documental donde </w:t>
      </w:r>
      <w:r>
        <w:rPr>
          <w:rFonts w:ascii="Palatino Linotype" w:hAnsi="Palatino Linotype" w:cs="Arial"/>
        </w:rPr>
        <w:t xml:space="preserve">conste </w:t>
      </w:r>
      <w:r w:rsidRPr="00D13EF1">
        <w:rPr>
          <w:rFonts w:ascii="Palatino Linotype" w:hAnsi="Palatino Linotype" w:cs="Arial"/>
        </w:rPr>
        <w:t>lo siguiente:</w:t>
      </w:r>
    </w:p>
    <w:p w:rsidR="00297027" w:rsidRPr="00D13EF1" w:rsidRDefault="00297027" w:rsidP="00297027">
      <w:pPr>
        <w:autoSpaceDE w:val="0"/>
        <w:autoSpaceDN w:val="0"/>
        <w:adjustRightInd w:val="0"/>
        <w:spacing w:line="360" w:lineRule="auto"/>
        <w:ind w:right="49"/>
        <w:jc w:val="both"/>
        <w:rPr>
          <w:rFonts w:ascii="Palatino Linotype" w:hAnsi="Palatino Linotype" w:cs="Arial"/>
        </w:rPr>
      </w:pPr>
    </w:p>
    <w:p w:rsidR="00297027" w:rsidRDefault="002B19DD" w:rsidP="00297027">
      <w:pPr>
        <w:pStyle w:val="Prrafodelista"/>
        <w:widowControl w:val="0"/>
        <w:numPr>
          <w:ilvl w:val="0"/>
          <w:numId w:val="6"/>
        </w:numPr>
        <w:autoSpaceDE w:val="0"/>
        <w:autoSpaceDN w:val="0"/>
        <w:adjustRightInd w:val="0"/>
        <w:spacing w:line="360" w:lineRule="auto"/>
        <w:jc w:val="both"/>
        <w:rPr>
          <w:rFonts w:ascii="Palatino Linotype" w:hAnsi="Palatino Linotype"/>
        </w:rPr>
      </w:pPr>
      <w:r>
        <w:rPr>
          <w:rFonts w:ascii="Palatino Linotype" w:hAnsi="Palatino Linotype"/>
        </w:rPr>
        <w:t>Manuales de Organización</w:t>
      </w:r>
      <w:r w:rsidR="00AC5DC5">
        <w:rPr>
          <w:rFonts w:ascii="Palatino Linotype" w:hAnsi="Palatino Linotype"/>
        </w:rPr>
        <w:t xml:space="preserve"> y M</w:t>
      </w:r>
      <w:r w:rsidR="009F3637">
        <w:rPr>
          <w:rFonts w:ascii="Palatino Linotype" w:hAnsi="Palatino Linotype"/>
        </w:rPr>
        <w:t>anuales de Procedimientos</w:t>
      </w:r>
      <w:r>
        <w:rPr>
          <w:rFonts w:ascii="Palatino Linotype" w:hAnsi="Palatino Linotype"/>
        </w:rPr>
        <w:t xml:space="preserve"> vigentes al catorce de junio de dos mil veintiuno</w:t>
      </w:r>
      <w:r w:rsidR="00297027">
        <w:rPr>
          <w:rFonts w:ascii="Palatino Linotype" w:hAnsi="Palatino Linotype"/>
        </w:rPr>
        <w:t>;</w:t>
      </w:r>
    </w:p>
    <w:p w:rsidR="00AC5DC5" w:rsidRDefault="00AC5DC5" w:rsidP="00297027">
      <w:pPr>
        <w:pStyle w:val="Prrafodelista"/>
        <w:widowControl w:val="0"/>
        <w:numPr>
          <w:ilvl w:val="0"/>
          <w:numId w:val="6"/>
        </w:numPr>
        <w:autoSpaceDE w:val="0"/>
        <w:autoSpaceDN w:val="0"/>
        <w:adjustRightInd w:val="0"/>
        <w:spacing w:line="360" w:lineRule="auto"/>
        <w:jc w:val="both"/>
        <w:rPr>
          <w:rFonts w:ascii="Palatino Linotype" w:hAnsi="Palatino Linotype"/>
        </w:rPr>
      </w:pPr>
      <w:r>
        <w:rPr>
          <w:rFonts w:ascii="Palatino Linotype" w:hAnsi="Palatino Linotype"/>
        </w:rPr>
        <w:t xml:space="preserve">Estatus de </w:t>
      </w:r>
      <w:r w:rsidRPr="00F25AD0">
        <w:rPr>
          <w:rFonts w:ascii="Palatino Linotype" w:hAnsi="Palatino Linotype"/>
        </w:rPr>
        <w:t>los manuales de organización y Manuales de Procedimientos que se encuentran actualización;</w:t>
      </w:r>
    </w:p>
    <w:p w:rsidR="00AC5DC5" w:rsidRDefault="00AC5DC5" w:rsidP="00AC5DC5">
      <w:pPr>
        <w:pStyle w:val="Prrafodelista"/>
        <w:widowControl w:val="0"/>
        <w:autoSpaceDE w:val="0"/>
        <w:autoSpaceDN w:val="0"/>
        <w:adjustRightInd w:val="0"/>
        <w:spacing w:line="360" w:lineRule="auto"/>
        <w:ind w:left="720"/>
        <w:jc w:val="both"/>
        <w:rPr>
          <w:rFonts w:ascii="Palatino Linotype" w:hAnsi="Palatino Linotype"/>
        </w:rPr>
      </w:pPr>
    </w:p>
    <w:p w:rsidR="00297027" w:rsidRDefault="00297027" w:rsidP="00297027">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TERCERO.</w:t>
      </w:r>
      <w:r w:rsidRPr="00D13EF1">
        <w:rPr>
          <w:rFonts w:ascii="Palatino Linotype" w:hAnsi="Palatino Linotype" w:cs="Arial"/>
          <w:b/>
        </w:rPr>
        <w:t xml:space="preserve"> NOTIFÍQUESE</w:t>
      </w:r>
      <w:r w:rsidRPr="00D13EF1">
        <w:rPr>
          <w:rFonts w:ascii="Palatino Linotype" w:hAnsi="Palatino Linotype" w:cs="Arial"/>
          <w:i/>
        </w:rPr>
        <w:t xml:space="preserve"> </w:t>
      </w:r>
      <w:r w:rsidRPr="00D13EF1">
        <w:rPr>
          <w:rFonts w:ascii="Palatino Linotype" w:hAnsi="Palatino Linotype" w:cs="Arial"/>
        </w:rPr>
        <w:t>la presente resolución al Titular de la Unidad de Transparencia del</w:t>
      </w:r>
      <w:r w:rsidRPr="00D13EF1">
        <w:rPr>
          <w:rFonts w:ascii="Palatino Linotype" w:hAnsi="Palatino Linotype" w:cs="Arial"/>
          <w:b/>
        </w:rPr>
        <w:t xml:space="preserve"> </w:t>
      </w:r>
      <w:r>
        <w:rPr>
          <w:rFonts w:ascii="Palatino Linotype" w:hAnsi="Palatino Linotype" w:cs="Arial"/>
          <w:b/>
        </w:rPr>
        <w:t>Sujeto Obligado</w:t>
      </w:r>
      <w:r w:rsidRPr="00D13EF1">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7027" w:rsidRPr="00D13EF1" w:rsidRDefault="00297027" w:rsidP="00297027">
      <w:pPr>
        <w:autoSpaceDE w:val="0"/>
        <w:autoSpaceDN w:val="0"/>
        <w:adjustRightInd w:val="0"/>
        <w:spacing w:line="360" w:lineRule="auto"/>
        <w:ind w:right="49"/>
        <w:jc w:val="both"/>
        <w:rPr>
          <w:rFonts w:ascii="Palatino Linotype" w:hAnsi="Palatino Linotype" w:cs="Arial"/>
        </w:rPr>
      </w:pPr>
    </w:p>
    <w:p w:rsidR="00297027" w:rsidRPr="00D13EF1" w:rsidRDefault="00297027" w:rsidP="00297027">
      <w:pPr>
        <w:autoSpaceDE w:val="0"/>
        <w:autoSpaceDN w:val="0"/>
        <w:adjustRightInd w:val="0"/>
        <w:spacing w:line="360" w:lineRule="auto"/>
        <w:jc w:val="both"/>
        <w:rPr>
          <w:rFonts w:ascii="Palatino Linotype" w:hAnsi="Palatino Linotype" w:cs="Arial"/>
        </w:rPr>
      </w:pPr>
      <w:r w:rsidRPr="00D13EF1">
        <w:rPr>
          <w:rFonts w:ascii="Palatino Linotype" w:hAnsi="Palatino Linotype" w:cs="Arial"/>
          <w:b/>
          <w:sz w:val="28"/>
          <w:szCs w:val="28"/>
        </w:rPr>
        <w:t>CUARTO.</w:t>
      </w:r>
      <w:r w:rsidRPr="00D13EF1">
        <w:rPr>
          <w:rFonts w:ascii="Palatino Linotype" w:hAnsi="Palatino Linotype" w:cs="Arial"/>
          <w:b/>
        </w:rPr>
        <w:t xml:space="preserve"> </w:t>
      </w:r>
      <w:r w:rsidRPr="00D13EF1">
        <w:rPr>
          <w:rFonts w:ascii="Palatino Linotype" w:hAnsi="Palatino Linotype" w:cs="Arial"/>
        </w:rPr>
        <w:t xml:space="preserve">De conformidad con el artículo 198 de la Ley de Transparencia y Acceso a la Información Pública del Estado de México y Municipios, de considerarlo procedente, el </w:t>
      </w:r>
      <w:r w:rsidRPr="00685E65">
        <w:rPr>
          <w:rFonts w:ascii="Palatino Linotype" w:hAnsi="Palatino Linotype" w:cs="Arial"/>
          <w:b/>
        </w:rPr>
        <w:t>Sujeto Obligado</w:t>
      </w:r>
      <w:r w:rsidRPr="00D13EF1">
        <w:rPr>
          <w:rFonts w:ascii="Palatino Linotype" w:hAnsi="Palatino Linotype" w:cs="Arial"/>
        </w:rPr>
        <w:t xml:space="preserve"> de manera fundada y motivada, podrá solicitar una ampliación de plazo para el cumplimiento de la presente resolución.</w:t>
      </w:r>
    </w:p>
    <w:p w:rsidR="00297027" w:rsidRPr="00D13EF1" w:rsidRDefault="00297027" w:rsidP="00297027">
      <w:pPr>
        <w:autoSpaceDE w:val="0"/>
        <w:autoSpaceDN w:val="0"/>
        <w:adjustRightInd w:val="0"/>
        <w:spacing w:line="360" w:lineRule="auto"/>
        <w:jc w:val="both"/>
        <w:rPr>
          <w:rFonts w:ascii="Palatino Linotype" w:hAnsi="Palatino Linotype" w:cs="Arial"/>
        </w:rPr>
      </w:pPr>
    </w:p>
    <w:p w:rsidR="00297027" w:rsidRDefault="00297027" w:rsidP="00297027">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rPr>
        <w:t>QUINTO</w:t>
      </w:r>
      <w:r w:rsidRPr="00D13EF1">
        <w:rPr>
          <w:rFonts w:ascii="Palatino Linotype" w:hAnsi="Palatino Linotype" w:cs="Arial"/>
          <w:b/>
        </w:rPr>
        <w:t>. NOTIFÍQUESE</w:t>
      </w:r>
      <w:r w:rsidRPr="00D13EF1">
        <w:rPr>
          <w:rFonts w:ascii="Palatino Linotype" w:hAnsi="Palatino Linotype" w:cs="Arial"/>
        </w:rPr>
        <w:t xml:space="preserve"> a través del SAIMEX, al </w:t>
      </w:r>
      <w:r>
        <w:rPr>
          <w:rFonts w:ascii="Palatino Linotype" w:hAnsi="Palatino Linotype" w:cs="Arial"/>
          <w:b/>
        </w:rPr>
        <w:t>Recurrente</w:t>
      </w:r>
      <w:r w:rsidRPr="00D13EF1">
        <w:rPr>
          <w:rFonts w:ascii="Palatino Linotype" w:hAnsi="Palatino Linotype" w:cs="Arial"/>
        </w:rPr>
        <w:t xml:space="preserve"> la presente resolución, así </w:t>
      </w:r>
      <w:r w:rsidRPr="002071EB">
        <w:rPr>
          <w:rFonts w:ascii="Palatino Linotype" w:hAnsi="Palatino Linotype" w:cs="Arial"/>
        </w:rPr>
        <w:t xml:space="preserve">mismo de conformidad con lo establecido en el artículo 196 de la Ley de Transparencia y Acceso a la Información Pública del Estado de México y </w:t>
      </w:r>
      <w:r w:rsidRPr="002071EB">
        <w:rPr>
          <w:rFonts w:ascii="Palatino Linotype" w:hAnsi="Palatino Linotype" w:cs="Arial"/>
        </w:rPr>
        <w:lastRenderedPageBreak/>
        <w:t>Municipios podrá promover el Juicio de Amparo en los términos de las leyes aplicables.</w:t>
      </w:r>
    </w:p>
    <w:p w:rsidR="002B185A" w:rsidRDefault="002B185A" w:rsidP="00297027">
      <w:pPr>
        <w:autoSpaceDE w:val="0"/>
        <w:autoSpaceDN w:val="0"/>
        <w:adjustRightInd w:val="0"/>
        <w:spacing w:line="360" w:lineRule="auto"/>
        <w:ind w:right="49"/>
        <w:jc w:val="both"/>
        <w:rPr>
          <w:rFonts w:ascii="Palatino Linotype" w:hAnsi="Palatino Linotype" w:cs="Arial"/>
        </w:rPr>
      </w:pPr>
    </w:p>
    <w:p w:rsidR="00E64943" w:rsidRDefault="00E64943" w:rsidP="00E64943">
      <w:pPr>
        <w:spacing w:line="360" w:lineRule="auto"/>
        <w:jc w:val="both"/>
        <w:rPr>
          <w:rFonts w:ascii="Palatino Linotype" w:hAnsi="Palatino Linotype" w:cs="Arial"/>
        </w:rPr>
      </w:pPr>
      <w:r w:rsidRPr="000E591D">
        <w:rPr>
          <w:rFonts w:ascii="Palatino Linotype" w:hAnsi="Palatino Linotype" w:cs="Arial"/>
        </w:rPr>
        <w:t>ASÍ LO RESUELVE, POR UNANIMIDAD DE VOTOS EL PLENO DEL</w:t>
      </w:r>
      <w:r w:rsidRPr="000E591D">
        <w:rPr>
          <w:rFonts w:ascii="Palatino Linotype" w:eastAsia="Arial Unicode MS" w:hAnsi="Palatino Linotype" w:cs="Arial"/>
        </w:rPr>
        <w:t xml:space="preserve"> INSTITUTO DE TRANSPARENCIA, ACCESO A LA INFORMACIÓN PÚBLICA Y PROTECCIÓN DE DATOS PERSONALES DEL ESTADO DE MÉXICO Y MUNICIPIOS</w:t>
      </w:r>
      <w:r w:rsidRPr="000E591D">
        <w:rPr>
          <w:rFonts w:ascii="Palatino Linotype" w:hAnsi="Palatino Linotype" w:cs="Arial"/>
        </w:rPr>
        <w:t>, CONFORMADO POR LOS COMISIONADOS 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0E591D">
        <w:rPr>
          <w:rFonts w:ascii="Palatino Linotype" w:eastAsiaTheme="minorHAnsi" w:hAnsi="Palatino Linotype" w:cs="Arial"/>
          <w:lang w:val="es-MX" w:eastAsia="en-US"/>
        </w:rPr>
        <w:t xml:space="preserve">, EN LA TRIGÉSIMA SESIÓN ORDINARIA CELEBRADA EL UNO DE SEPTIEMBRE DE DOS MIL VEINTIUNO, ANTE EL </w:t>
      </w:r>
      <w:r w:rsidRPr="000E591D">
        <w:rPr>
          <w:rFonts w:ascii="Palatino Linotype" w:hAnsi="Palatino Linotype" w:cs="Arial"/>
        </w:rPr>
        <w:t>ANTE EL SECRETARIO TÉCNICO DEL PLENO, ALEXIS TAPIA RAMÍREZ. -----------------------------------------------------------------------------</w:t>
      </w:r>
    </w:p>
    <w:p w:rsidR="00013E3E" w:rsidRDefault="00013E3E" w:rsidP="00E64943">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013E3E" w:rsidRPr="000E591D" w:rsidRDefault="00013E3E" w:rsidP="00013E3E">
      <w:pPr>
        <w:spacing w:line="360" w:lineRule="auto"/>
        <w:jc w:val="both"/>
        <w:rPr>
          <w:rFonts w:ascii="Palatino Linotype" w:hAnsi="Palatino Linotype" w:cs="Arial"/>
        </w:rPr>
      </w:pPr>
      <w:r>
        <w:rPr>
          <w:rFonts w:ascii="Palatino Linotype" w:hAnsi="Palatino Linotype" w:cs="Arial"/>
        </w:rPr>
        <w:t>------------------------------------------------------------------------------------------------------------------</w:t>
      </w:r>
    </w:p>
    <w:p w:rsidR="00297027" w:rsidRDefault="00297027" w:rsidP="00297027">
      <w:pPr>
        <w:spacing w:line="276" w:lineRule="auto"/>
        <w:jc w:val="both"/>
        <w:rPr>
          <w:rFonts w:ascii="Palatino Linotype" w:hAnsi="Palatino Linotype" w:cs="Arial"/>
          <w:sz w:val="16"/>
          <w:szCs w:val="16"/>
        </w:rPr>
      </w:pPr>
      <w:r>
        <w:rPr>
          <w:rFonts w:ascii="Palatino Linotype" w:hAnsi="Palatino Linotype" w:cs="Arial"/>
          <w:sz w:val="16"/>
          <w:szCs w:val="16"/>
        </w:rPr>
        <w:t>HAP</w:t>
      </w:r>
    </w:p>
    <w:p w:rsidR="00297027" w:rsidRDefault="00297027" w:rsidP="00297027">
      <w:pPr>
        <w:spacing w:line="276" w:lineRule="auto"/>
        <w:jc w:val="both"/>
        <w:rPr>
          <w:rFonts w:ascii="Palatino Linotype" w:hAnsi="Palatino Linotype" w:cs="Arial"/>
          <w:sz w:val="16"/>
          <w:szCs w:val="16"/>
        </w:rPr>
      </w:pPr>
    </w:p>
    <w:p w:rsidR="00297027" w:rsidRDefault="00297027" w:rsidP="00297027">
      <w:pPr>
        <w:spacing w:line="276" w:lineRule="auto"/>
        <w:jc w:val="both"/>
      </w:pPr>
    </w:p>
    <w:p w:rsidR="00297027" w:rsidRPr="00F607F8" w:rsidRDefault="00297027" w:rsidP="00297027"/>
    <w:p w:rsidR="00297027" w:rsidRDefault="00297027" w:rsidP="00297027"/>
    <w:p w:rsidR="00297027" w:rsidRDefault="00297027" w:rsidP="00297027"/>
    <w:p w:rsidR="00297027" w:rsidRDefault="00297027" w:rsidP="00297027"/>
    <w:p w:rsidR="00297027" w:rsidRDefault="00297027" w:rsidP="00297027"/>
    <w:p w:rsidR="00EF5006" w:rsidRDefault="00C76818"/>
    <w:sectPr w:rsidR="00EF5006" w:rsidSect="007A325D">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818" w:rsidRDefault="00C76818" w:rsidP="00297027">
      <w:r>
        <w:separator/>
      </w:r>
    </w:p>
  </w:endnote>
  <w:endnote w:type="continuationSeparator" w:id="0">
    <w:p w:rsidR="00C76818" w:rsidRDefault="00C76818" w:rsidP="0029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2" w:rsidRPr="00A2780F" w:rsidRDefault="009C4349" w:rsidP="007A32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04C48">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04C48">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2" w:rsidRPr="00070856" w:rsidRDefault="009C4349" w:rsidP="007A32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04C4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04C48">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818" w:rsidRDefault="00C76818" w:rsidP="00297027">
      <w:r>
        <w:separator/>
      </w:r>
    </w:p>
  </w:footnote>
  <w:footnote w:type="continuationSeparator" w:id="0">
    <w:p w:rsidR="00C76818" w:rsidRDefault="00C76818" w:rsidP="00297027">
      <w:r>
        <w:continuationSeparator/>
      </w:r>
    </w:p>
  </w:footnote>
  <w:footnote w:id="1">
    <w:p w:rsidR="00297027" w:rsidRPr="00946E1F" w:rsidRDefault="00297027" w:rsidP="0029702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2" w:rsidRDefault="00C7681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D32D92" w:rsidRPr="00960107" w:rsidTr="007A325D">
      <w:trPr>
        <w:trHeight w:val="324"/>
      </w:trPr>
      <w:tc>
        <w:tcPr>
          <w:tcW w:w="3332" w:type="dxa"/>
          <w:shd w:val="clear" w:color="auto" w:fill="auto"/>
        </w:tcPr>
        <w:p w:rsidR="00D32D92" w:rsidRPr="00960107" w:rsidRDefault="009C4349"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D32D92" w:rsidRPr="00664658" w:rsidRDefault="009C4349" w:rsidP="0029702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361</w:t>
          </w:r>
          <w:r w:rsidR="00297027">
            <w:rPr>
              <w:rFonts w:ascii="Palatino Linotype" w:hAnsi="Palatino Linotype"/>
              <w:b/>
              <w:sz w:val="22"/>
              <w:szCs w:val="22"/>
              <w:lang w:val="es-ES_tradnl"/>
            </w:rPr>
            <w:t>5</w:t>
          </w:r>
          <w:r>
            <w:rPr>
              <w:rFonts w:ascii="Palatino Linotype" w:hAnsi="Palatino Linotype"/>
              <w:b/>
              <w:sz w:val="22"/>
              <w:szCs w:val="22"/>
              <w:lang w:val="es-ES_tradnl"/>
            </w:rPr>
            <w:t>/INFOEM/IP/RR/2021</w:t>
          </w:r>
        </w:p>
      </w:tc>
    </w:tr>
    <w:tr w:rsidR="00D32D92" w:rsidRPr="008F2CCC" w:rsidTr="007A325D">
      <w:trPr>
        <w:trHeight w:val="335"/>
      </w:trPr>
      <w:tc>
        <w:tcPr>
          <w:tcW w:w="3332" w:type="dxa"/>
          <w:shd w:val="clear" w:color="auto" w:fill="auto"/>
        </w:tcPr>
        <w:p w:rsidR="00D32D92" w:rsidRPr="00960107" w:rsidRDefault="009C4349"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D32D92" w:rsidRPr="00664658" w:rsidRDefault="00297027" w:rsidP="007A325D">
          <w:pPr>
            <w:spacing w:line="276" w:lineRule="auto"/>
            <w:jc w:val="right"/>
            <w:rPr>
              <w:rFonts w:ascii="Palatino Linotype" w:hAnsi="Palatino Linotype"/>
              <w:b/>
              <w:sz w:val="22"/>
              <w:szCs w:val="22"/>
              <w:lang w:val="es-ES_tradnl"/>
            </w:rPr>
          </w:pPr>
          <w:r w:rsidRPr="00297027">
            <w:rPr>
              <w:rFonts w:ascii="Palatino Linotype" w:hAnsi="Palatino Linotype"/>
              <w:b/>
              <w:sz w:val="22"/>
              <w:szCs w:val="22"/>
            </w:rPr>
            <w:t>Ayuntamiento de Jaltenco</w:t>
          </w:r>
        </w:p>
      </w:tc>
    </w:tr>
    <w:tr w:rsidR="00D32D92" w:rsidRPr="008F2CCC" w:rsidTr="007A325D">
      <w:trPr>
        <w:trHeight w:val="219"/>
      </w:trPr>
      <w:tc>
        <w:tcPr>
          <w:tcW w:w="3332" w:type="dxa"/>
          <w:shd w:val="clear" w:color="auto" w:fill="auto"/>
        </w:tcPr>
        <w:p w:rsidR="00D32D92" w:rsidRPr="00960107" w:rsidRDefault="009C4349" w:rsidP="004918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w:t>
          </w:r>
          <w:r w:rsidR="004918D4">
            <w:rPr>
              <w:rFonts w:ascii="Palatino Linotype" w:hAnsi="Palatino Linotype"/>
              <w:sz w:val="22"/>
              <w:szCs w:val="22"/>
              <w:lang w:val="es-ES_tradnl"/>
            </w:rPr>
            <w:t>o</w:t>
          </w:r>
          <w:r w:rsidRPr="00960107">
            <w:rPr>
              <w:rFonts w:ascii="Palatino Linotype" w:hAnsi="Palatino Linotype"/>
              <w:sz w:val="22"/>
              <w:szCs w:val="22"/>
              <w:lang w:val="es-ES_tradnl"/>
            </w:rPr>
            <w:t xml:space="preserve"> ponente:</w:t>
          </w:r>
        </w:p>
      </w:tc>
      <w:tc>
        <w:tcPr>
          <w:tcW w:w="4345" w:type="dxa"/>
          <w:shd w:val="clear" w:color="auto" w:fill="auto"/>
        </w:tcPr>
        <w:p w:rsidR="00D32D92" w:rsidRPr="00664658" w:rsidRDefault="009C4349" w:rsidP="007A32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32D92" w:rsidRPr="001779E0" w:rsidRDefault="00C76818" w:rsidP="007A325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32D92" w:rsidRPr="008F2CCC" w:rsidTr="007A325D">
      <w:tc>
        <w:tcPr>
          <w:tcW w:w="2977" w:type="dxa"/>
          <w:shd w:val="clear" w:color="auto" w:fill="auto"/>
        </w:tcPr>
        <w:p w:rsidR="00D32D92" w:rsidRPr="00960107" w:rsidRDefault="009C4349"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D32D92" w:rsidRPr="008F2CCC" w:rsidRDefault="009C4349" w:rsidP="0029702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0361</w:t>
          </w:r>
          <w:r w:rsidR="00297027">
            <w:rPr>
              <w:rFonts w:ascii="Palatino Linotype" w:hAnsi="Palatino Linotype"/>
              <w:b/>
              <w:sz w:val="22"/>
              <w:szCs w:val="22"/>
              <w:lang w:val="es-ES_tradnl"/>
            </w:rPr>
            <w:t>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D32D92" w:rsidRPr="008F2CCC" w:rsidTr="007A325D">
      <w:tc>
        <w:tcPr>
          <w:tcW w:w="2977" w:type="dxa"/>
          <w:shd w:val="clear" w:color="auto" w:fill="auto"/>
          <w:vAlign w:val="center"/>
        </w:tcPr>
        <w:p w:rsidR="00D32D92" w:rsidRPr="00960107" w:rsidRDefault="009C4349" w:rsidP="007A325D">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D32D92" w:rsidRPr="008F2CCC" w:rsidRDefault="00504C48" w:rsidP="007A325D">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p>
      </w:tc>
    </w:tr>
    <w:tr w:rsidR="00D32D92" w:rsidRPr="008F2CCC" w:rsidTr="007A325D">
      <w:trPr>
        <w:trHeight w:val="228"/>
      </w:trPr>
      <w:tc>
        <w:tcPr>
          <w:tcW w:w="2977" w:type="dxa"/>
          <w:shd w:val="clear" w:color="auto" w:fill="auto"/>
        </w:tcPr>
        <w:p w:rsidR="00D32D92" w:rsidRPr="00960107" w:rsidRDefault="009C4349"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D32D92" w:rsidRPr="00DC41C8" w:rsidRDefault="00297027" w:rsidP="007A325D">
          <w:pPr>
            <w:spacing w:line="360" w:lineRule="auto"/>
            <w:jc w:val="right"/>
            <w:rPr>
              <w:rFonts w:ascii="Palatino Linotype" w:hAnsi="Palatino Linotype"/>
              <w:b/>
              <w:sz w:val="22"/>
              <w:szCs w:val="22"/>
            </w:rPr>
          </w:pPr>
          <w:r w:rsidRPr="00297027">
            <w:rPr>
              <w:rFonts w:ascii="Palatino Linotype" w:hAnsi="Palatino Linotype"/>
              <w:b/>
              <w:sz w:val="22"/>
              <w:szCs w:val="22"/>
              <w:lang w:val="es-ES_tradnl"/>
            </w:rPr>
            <w:t>Ayuntamiento de Jaltenco</w:t>
          </w:r>
        </w:p>
      </w:tc>
    </w:tr>
    <w:tr w:rsidR="00D32D92" w:rsidRPr="008F2CCC" w:rsidTr="007A325D">
      <w:tc>
        <w:tcPr>
          <w:tcW w:w="2977" w:type="dxa"/>
          <w:shd w:val="clear" w:color="auto" w:fill="auto"/>
        </w:tcPr>
        <w:p w:rsidR="00D32D92" w:rsidRPr="00960107" w:rsidRDefault="004918D4" w:rsidP="007A325D">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009C4349" w:rsidRPr="00960107">
            <w:rPr>
              <w:rFonts w:ascii="Palatino Linotype" w:hAnsi="Palatino Linotype"/>
              <w:sz w:val="22"/>
              <w:szCs w:val="22"/>
              <w:lang w:val="es-ES_tradnl"/>
            </w:rPr>
            <w:t xml:space="preserve"> ponente:</w:t>
          </w:r>
        </w:p>
      </w:tc>
      <w:tc>
        <w:tcPr>
          <w:tcW w:w="4536" w:type="dxa"/>
          <w:shd w:val="clear" w:color="auto" w:fill="auto"/>
        </w:tcPr>
        <w:p w:rsidR="00D32D92" w:rsidRPr="008F2CCC" w:rsidRDefault="009C4349" w:rsidP="007A32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32D92" w:rsidRPr="009F1AB6" w:rsidRDefault="00C76818">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6B2699D"/>
    <w:multiLevelType w:val="hybridMultilevel"/>
    <w:tmpl w:val="3C142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5C45EE2"/>
    <w:multiLevelType w:val="hybridMultilevel"/>
    <w:tmpl w:val="4F82A8C2"/>
    <w:lvl w:ilvl="0" w:tplc="9716D2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7895102"/>
    <w:multiLevelType w:val="hybridMultilevel"/>
    <w:tmpl w:val="1A30066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3D441F"/>
    <w:multiLevelType w:val="hybridMultilevel"/>
    <w:tmpl w:val="4F82A8C2"/>
    <w:lvl w:ilvl="0" w:tplc="9716D2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9C55EC5"/>
    <w:multiLevelType w:val="hybridMultilevel"/>
    <w:tmpl w:val="7340D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27"/>
    <w:rsid w:val="00013E3E"/>
    <w:rsid w:val="0003339C"/>
    <w:rsid w:val="00036F8B"/>
    <w:rsid w:val="000C3847"/>
    <w:rsid w:val="00123996"/>
    <w:rsid w:val="00170F9F"/>
    <w:rsid w:val="001C576B"/>
    <w:rsid w:val="00297027"/>
    <w:rsid w:val="002B185A"/>
    <w:rsid w:val="002B19DD"/>
    <w:rsid w:val="002E0298"/>
    <w:rsid w:val="003E1E18"/>
    <w:rsid w:val="00491301"/>
    <w:rsid w:val="004918D4"/>
    <w:rsid w:val="004E5523"/>
    <w:rsid w:val="00504C48"/>
    <w:rsid w:val="00615D72"/>
    <w:rsid w:val="00661324"/>
    <w:rsid w:val="006658E7"/>
    <w:rsid w:val="007F440B"/>
    <w:rsid w:val="00813437"/>
    <w:rsid w:val="00837BE3"/>
    <w:rsid w:val="00847086"/>
    <w:rsid w:val="008D763E"/>
    <w:rsid w:val="008F36E1"/>
    <w:rsid w:val="009C4349"/>
    <w:rsid w:val="009C60C4"/>
    <w:rsid w:val="009F3637"/>
    <w:rsid w:val="00A1056C"/>
    <w:rsid w:val="00A11434"/>
    <w:rsid w:val="00A30DC0"/>
    <w:rsid w:val="00A504B6"/>
    <w:rsid w:val="00A53929"/>
    <w:rsid w:val="00AC5DC5"/>
    <w:rsid w:val="00B26AC8"/>
    <w:rsid w:val="00B37DB2"/>
    <w:rsid w:val="00C0101E"/>
    <w:rsid w:val="00C76818"/>
    <w:rsid w:val="00CA7BE8"/>
    <w:rsid w:val="00CD0515"/>
    <w:rsid w:val="00CF6402"/>
    <w:rsid w:val="00D808C3"/>
    <w:rsid w:val="00D909CF"/>
    <w:rsid w:val="00E53048"/>
    <w:rsid w:val="00E64943"/>
    <w:rsid w:val="00EC21A4"/>
    <w:rsid w:val="00EF0EE8"/>
    <w:rsid w:val="00F25AD0"/>
    <w:rsid w:val="00F62291"/>
    <w:rsid w:val="00FA7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9A5781C-AE21-4D57-9DA3-EC6EBE45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70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97027"/>
    <w:rPr>
      <w:rFonts w:eastAsiaTheme="minorEastAsia"/>
      <w:sz w:val="24"/>
      <w:szCs w:val="24"/>
      <w:lang w:val="es-ES_tradnl" w:eastAsia="es-ES"/>
    </w:rPr>
  </w:style>
  <w:style w:type="paragraph" w:styleId="Piedepgina">
    <w:name w:val="footer"/>
    <w:basedOn w:val="Normal"/>
    <w:link w:val="PiedepginaCar"/>
    <w:uiPriority w:val="99"/>
    <w:unhideWhenUsed/>
    <w:rsid w:val="002970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9702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702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9702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97027"/>
    <w:rPr>
      <w:vertAlign w:val="superscript"/>
    </w:rPr>
  </w:style>
  <w:style w:type="character" w:customStyle="1" w:styleId="apple-converted-space">
    <w:name w:val="apple-converted-space"/>
    <w:basedOn w:val="Fuentedeprrafopredeter"/>
    <w:rsid w:val="00297027"/>
  </w:style>
  <w:style w:type="character" w:styleId="Hipervnculo">
    <w:name w:val="Hyperlink"/>
    <w:basedOn w:val="Fuentedeprrafopredeter"/>
    <w:uiPriority w:val="99"/>
    <w:unhideWhenUsed/>
    <w:rsid w:val="0029702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702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702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04628">
      <w:bodyDiv w:val="1"/>
      <w:marLeft w:val="0"/>
      <w:marRight w:val="0"/>
      <w:marTop w:val="0"/>
      <w:marBottom w:val="0"/>
      <w:divBdr>
        <w:top w:val="none" w:sz="0" w:space="0" w:color="auto"/>
        <w:left w:val="none" w:sz="0" w:space="0" w:color="auto"/>
        <w:bottom w:val="none" w:sz="0" w:space="0" w:color="auto"/>
        <w:right w:val="none" w:sz="0" w:space="0" w:color="auto"/>
      </w:divBdr>
    </w:div>
    <w:div w:id="96103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1</Pages>
  <Words>5684</Words>
  <Characters>31262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17</cp:revision>
  <dcterms:created xsi:type="dcterms:W3CDTF">2021-08-24T17:10:00Z</dcterms:created>
  <dcterms:modified xsi:type="dcterms:W3CDTF">2021-10-07T15:57:00Z</dcterms:modified>
</cp:coreProperties>
</file>