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FE51C" w14:textId="77777777" w:rsidR="009F5D8A" w:rsidRPr="00730001" w:rsidRDefault="00E22FD1" w:rsidP="009F5D8A">
      <w:pPr>
        <w:spacing w:before="100" w:beforeAutospacing="1" w:after="100" w:afterAutospacing="1" w:line="360" w:lineRule="auto"/>
        <w:jc w:val="both"/>
        <w:rPr>
          <w:rFonts w:ascii="Palatino Linotype" w:hAnsi="Palatino Linotype"/>
        </w:rPr>
      </w:pPr>
      <w:r w:rsidRPr="00730001">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mayo de dos mil veintiuno.</w:t>
      </w:r>
    </w:p>
    <w:p w14:paraId="2A8FE51D" w14:textId="20DA2FFD" w:rsidR="009F5D8A" w:rsidRPr="00730001" w:rsidRDefault="00E22FD1" w:rsidP="009F5D8A">
      <w:pPr>
        <w:spacing w:before="100" w:beforeAutospacing="1" w:after="100" w:afterAutospacing="1" w:line="360" w:lineRule="auto"/>
        <w:jc w:val="both"/>
        <w:rPr>
          <w:rFonts w:ascii="Palatino Linotype" w:hAnsi="Palatino Linotype"/>
        </w:rPr>
      </w:pPr>
      <w:r w:rsidRPr="00730001">
        <w:rPr>
          <w:rFonts w:ascii="Palatino Linotype" w:hAnsi="Palatino Linotype"/>
          <w:b/>
        </w:rPr>
        <w:t>VISTO</w:t>
      </w:r>
      <w:r w:rsidRPr="00730001">
        <w:rPr>
          <w:rFonts w:ascii="Palatino Linotype" w:hAnsi="Palatino Linotype"/>
        </w:rPr>
        <w:t xml:space="preserve"> el expediente formado con motivo del recurso de revisión </w:t>
      </w:r>
      <w:r w:rsidRPr="00730001">
        <w:rPr>
          <w:rFonts w:ascii="Palatino Linotype" w:hAnsi="Palatino Linotype"/>
          <w:b/>
        </w:rPr>
        <w:t>01462/INFOEM/IP/RR/2021</w:t>
      </w:r>
      <w:r w:rsidRPr="00730001">
        <w:rPr>
          <w:rFonts w:ascii="Palatino Linotype" w:hAnsi="Palatino Linotype"/>
        </w:rPr>
        <w:t xml:space="preserve">, promovido por la C. </w:t>
      </w:r>
      <w:r w:rsidR="00896836">
        <w:rPr>
          <w:rFonts w:ascii="Palatino Linotype" w:hAnsi="Palatino Linotype" w:cs="Arial"/>
          <w:b/>
        </w:rPr>
        <w:t>XXXXXXXXXXXXXXXX</w:t>
      </w:r>
      <w:r w:rsidRPr="00730001">
        <w:rPr>
          <w:rFonts w:ascii="Palatino Linotype" w:hAnsi="Palatino Linotype"/>
          <w:b/>
        </w:rPr>
        <w:t xml:space="preserve">, </w:t>
      </w:r>
      <w:r w:rsidRPr="00730001">
        <w:rPr>
          <w:rFonts w:ascii="Palatino Linotype" w:hAnsi="Palatino Linotype"/>
        </w:rPr>
        <w:t xml:space="preserve">a quien en lo sucesivo se le denominará </w:t>
      </w:r>
      <w:r w:rsidRPr="00730001">
        <w:rPr>
          <w:rFonts w:ascii="Palatino Linotype" w:hAnsi="Palatino Linotype" w:cs="Arial"/>
          <w:b/>
        </w:rPr>
        <w:t>LA RECURRENTE</w:t>
      </w:r>
      <w:r w:rsidRPr="00730001">
        <w:rPr>
          <w:rFonts w:ascii="Palatino Linotype" w:hAnsi="Palatino Linotype"/>
        </w:rPr>
        <w:t xml:space="preserve">, en contra de la respuesta emitida por el </w:t>
      </w:r>
      <w:r w:rsidRPr="00730001">
        <w:rPr>
          <w:rFonts w:ascii="Palatino Linotype" w:hAnsi="Palatino Linotype" w:cs="Arial"/>
          <w:b/>
        </w:rPr>
        <w:t>Ayuntamiento de Ocoyoacac,</w:t>
      </w:r>
      <w:r w:rsidRPr="00730001">
        <w:rPr>
          <w:rFonts w:ascii="Palatino Linotype" w:hAnsi="Palatino Linotype"/>
        </w:rPr>
        <w:t xml:space="preserve"> en lo sucesivo </w:t>
      </w:r>
      <w:r w:rsidRPr="00730001">
        <w:rPr>
          <w:rFonts w:ascii="Palatino Linotype" w:hAnsi="Palatino Linotype"/>
          <w:b/>
        </w:rPr>
        <w:t>EL SUJETO OBLIGADO</w:t>
      </w:r>
      <w:r w:rsidRPr="00730001">
        <w:rPr>
          <w:rFonts w:ascii="Palatino Linotype" w:hAnsi="Palatino Linotype"/>
        </w:rPr>
        <w:t xml:space="preserve">, se procede a dictar la presente resolución con base en lo siguiente: </w:t>
      </w:r>
    </w:p>
    <w:p w14:paraId="2A8FE51E" w14:textId="77777777" w:rsidR="009F5D8A" w:rsidRPr="00730001" w:rsidRDefault="00E22FD1" w:rsidP="009F5D8A">
      <w:pPr>
        <w:spacing w:before="100" w:beforeAutospacing="1" w:after="100" w:afterAutospacing="1" w:line="360" w:lineRule="auto"/>
        <w:jc w:val="center"/>
        <w:rPr>
          <w:rFonts w:ascii="Palatino Linotype" w:hAnsi="Palatino Linotype"/>
          <w:b/>
          <w:bCs/>
          <w:spacing w:val="60"/>
          <w:sz w:val="28"/>
        </w:rPr>
      </w:pPr>
      <w:r w:rsidRPr="00730001">
        <w:rPr>
          <w:rFonts w:ascii="Palatino Linotype" w:hAnsi="Palatino Linotype"/>
          <w:b/>
          <w:bCs/>
          <w:spacing w:val="60"/>
          <w:sz w:val="28"/>
        </w:rPr>
        <w:t>RESULTANDO</w:t>
      </w:r>
    </w:p>
    <w:p w14:paraId="2A8FE51F" w14:textId="33E415CE" w:rsidR="009F5D8A" w:rsidRPr="00730001" w:rsidRDefault="00E22FD1" w:rsidP="009F5D8A">
      <w:pPr>
        <w:pStyle w:val="Prrafodelista"/>
        <w:tabs>
          <w:tab w:val="left" w:pos="709"/>
        </w:tabs>
        <w:spacing w:before="100" w:beforeAutospacing="1" w:after="100" w:afterAutospacing="1" w:line="360" w:lineRule="auto"/>
        <w:ind w:left="0"/>
        <w:jc w:val="both"/>
        <w:rPr>
          <w:rFonts w:ascii="Palatino Linotype" w:hAnsi="Palatino Linotype"/>
          <w:b/>
        </w:rPr>
      </w:pPr>
      <w:r w:rsidRPr="00730001">
        <w:rPr>
          <w:rFonts w:ascii="Palatino Linotype" w:hAnsi="Palatino Linotype"/>
          <w:b/>
          <w:sz w:val="28"/>
          <w:szCs w:val="28"/>
        </w:rPr>
        <w:t>I.</w:t>
      </w:r>
      <w:r w:rsidRPr="00730001">
        <w:rPr>
          <w:rFonts w:ascii="Palatino Linotype" w:hAnsi="Palatino Linotype"/>
        </w:rPr>
        <w:t xml:space="preserve"> En </w:t>
      </w:r>
      <w:r w:rsidRPr="00730001">
        <w:rPr>
          <w:rFonts w:ascii="Palatino Linotype" w:hAnsi="Palatino Linotype" w:cs="Arial"/>
        </w:rPr>
        <w:t>fecha</w:t>
      </w:r>
      <w:r w:rsidRPr="00730001">
        <w:rPr>
          <w:rFonts w:ascii="Palatino Linotype" w:hAnsi="Palatino Linotype"/>
        </w:rPr>
        <w:t xml:space="preserve"> </w:t>
      </w:r>
      <w:r w:rsidR="00807DEE" w:rsidRPr="00730001">
        <w:rPr>
          <w:rFonts w:ascii="Palatino Linotype" w:hAnsi="Palatino Linotype"/>
        </w:rPr>
        <w:t xml:space="preserve">veintitrés </w:t>
      </w:r>
      <w:r w:rsidRPr="00730001">
        <w:rPr>
          <w:rFonts w:ascii="Palatino Linotype" w:hAnsi="Palatino Linotype"/>
        </w:rPr>
        <w:t xml:space="preserve">de febrero de dos mil veintiuno, </w:t>
      </w:r>
      <w:r w:rsidRPr="00730001">
        <w:rPr>
          <w:rFonts w:ascii="Palatino Linotype" w:hAnsi="Palatino Linotype" w:cs="Arial"/>
          <w:b/>
        </w:rPr>
        <w:t>LA RECURRENTE</w:t>
      </w:r>
      <w:r w:rsidRPr="00730001">
        <w:rPr>
          <w:rFonts w:ascii="Palatino Linotype" w:hAnsi="Palatino Linotype"/>
        </w:rPr>
        <w:t xml:space="preserve"> presentó </w:t>
      </w:r>
      <w:r w:rsidRPr="00730001">
        <w:rPr>
          <w:rFonts w:ascii="Palatino Linotype" w:hAnsi="Palatino Linotype" w:cs="Arial"/>
        </w:rPr>
        <w:t xml:space="preserve">a través del Sistema de Acceso a la Información Mexiquense, en lo subsecuente </w:t>
      </w:r>
      <w:r w:rsidRPr="00730001">
        <w:rPr>
          <w:rFonts w:ascii="Palatino Linotype" w:hAnsi="Palatino Linotype" w:cs="Arial"/>
          <w:b/>
        </w:rPr>
        <w:t>EL SAIMEX,</w:t>
      </w:r>
      <w:r w:rsidRPr="00730001">
        <w:rPr>
          <w:rFonts w:ascii="Palatino Linotype" w:hAnsi="Palatino Linotype"/>
        </w:rPr>
        <w:t xml:space="preserve"> ante </w:t>
      </w:r>
      <w:r w:rsidRPr="00730001">
        <w:rPr>
          <w:rFonts w:ascii="Palatino Linotype" w:hAnsi="Palatino Linotype"/>
          <w:b/>
        </w:rPr>
        <w:t>EL SUJETO OBLIGADO</w:t>
      </w:r>
      <w:r w:rsidRPr="00730001">
        <w:rPr>
          <w:rFonts w:ascii="Palatino Linotype" w:hAnsi="Palatino Linotype"/>
        </w:rPr>
        <w:t xml:space="preserve">, la solicitud de acceso a la información pública, a la que se le asignó el número </w:t>
      </w:r>
      <w:r w:rsidRPr="00730001">
        <w:rPr>
          <w:rFonts w:ascii="Palatino Linotype" w:hAnsi="Palatino Linotype"/>
          <w:b/>
        </w:rPr>
        <w:t>00019/OCOYOAC/IP/2021,</w:t>
      </w:r>
      <w:r w:rsidRPr="00730001">
        <w:rPr>
          <w:rFonts w:ascii="Palatino Linotype" w:hAnsi="Palatino Linotype"/>
        </w:rPr>
        <w:t xml:space="preserve"> mediante la cual requirió, lo siguiente:</w:t>
      </w:r>
    </w:p>
    <w:p w14:paraId="2A8FE520" w14:textId="77777777" w:rsidR="009F5D8A" w:rsidRPr="00730001" w:rsidRDefault="00E22FD1" w:rsidP="009F5D8A">
      <w:pPr>
        <w:spacing w:before="100" w:beforeAutospacing="1" w:after="100" w:afterAutospacing="1"/>
        <w:ind w:left="709" w:right="709"/>
        <w:jc w:val="both"/>
        <w:rPr>
          <w:rFonts w:ascii="Palatino Linotype" w:hAnsi="Palatino Linotype"/>
          <w:i/>
          <w:sz w:val="22"/>
          <w:szCs w:val="22"/>
        </w:rPr>
      </w:pPr>
      <w:r w:rsidRPr="00730001">
        <w:rPr>
          <w:rFonts w:ascii="Palatino Linotype" w:hAnsi="Palatino Linotype"/>
          <w:i/>
          <w:sz w:val="22"/>
          <w:szCs w:val="22"/>
        </w:rPr>
        <w:t xml:space="preserve">“Solicito copia del oficio numero 258/5R/05 de fecha 7 de Julio de 2005, que contiene el dictamen de factibilidad de servicio de agua potable y drenaje para el desarrollo urbano "Bosque de los Encinos Primera Etapa", expedido por el Presidente Municipal de Ocoyoacac. Así como el escrito de 24 de noviembre de 2006 signado por el Presidente Constitucional de Ocoyoacac, mediante el cual ratifica el dictamen a que se refiere el Oficio solicitado. Así como del escrito 12 de abril de 2010, mediante el cual la Sexta Regidora del H. Ayuntamiento de Ocoyoacac, Estado de México, emitió la factibilidad de servicios de gua potable y drenaje para el desarrollo urbano "Bosques de los Encinos Segunda Etapa". . Solicito el oficio numero PMO/332/2013 de fecha 12 de noviembre de 2013 mediante el cual el municipio de Ocoyoacac otorgo la factibilidad de dotación </w:t>
      </w:r>
      <w:r w:rsidRPr="00730001">
        <w:rPr>
          <w:rFonts w:ascii="Palatino Linotype" w:hAnsi="Palatino Linotype"/>
          <w:i/>
          <w:sz w:val="22"/>
          <w:szCs w:val="22"/>
        </w:rPr>
        <w:lastRenderedPageBreak/>
        <w:t>de servicios de agua potable y drenaje para el desarrollo urbano "Bosque de los Encinos tercera etapa".” (Sic)</w:t>
      </w:r>
      <w:bookmarkStart w:id="0" w:name="_Ref516764469"/>
      <w:bookmarkStart w:id="1" w:name="_Ref531692384"/>
    </w:p>
    <w:p w14:paraId="2A8FE521" w14:textId="77777777" w:rsidR="009F5D8A" w:rsidRPr="00730001" w:rsidRDefault="00E22FD1" w:rsidP="009F5D8A">
      <w:pPr>
        <w:spacing w:before="100" w:beforeAutospacing="1" w:after="100" w:afterAutospacing="1"/>
        <w:ind w:right="709"/>
        <w:jc w:val="both"/>
        <w:rPr>
          <w:rFonts w:ascii="Palatino Linotype" w:hAnsi="Palatino Linotype"/>
          <w:b/>
          <w:sz w:val="22"/>
          <w:szCs w:val="22"/>
        </w:rPr>
      </w:pPr>
      <w:r w:rsidRPr="00730001">
        <w:rPr>
          <w:rFonts w:ascii="Palatino Linotype" w:hAnsi="Palatino Linotype"/>
          <w:b/>
          <w:sz w:val="22"/>
          <w:szCs w:val="22"/>
        </w:rPr>
        <w:t xml:space="preserve">Modalidad de entrega: </w:t>
      </w:r>
      <w:r w:rsidRPr="00730001">
        <w:rPr>
          <w:rFonts w:ascii="Palatino Linotype" w:hAnsi="Palatino Linotype"/>
          <w:sz w:val="22"/>
          <w:szCs w:val="22"/>
        </w:rPr>
        <w:t xml:space="preserve">vía </w:t>
      </w:r>
      <w:r w:rsidRPr="00730001">
        <w:rPr>
          <w:rFonts w:ascii="Palatino Linotype" w:hAnsi="Palatino Linotype"/>
          <w:b/>
          <w:sz w:val="22"/>
          <w:szCs w:val="22"/>
        </w:rPr>
        <w:t>SAIMEX</w:t>
      </w:r>
    </w:p>
    <w:p w14:paraId="2A8FE522" w14:textId="71281737" w:rsidR="0007580D" w:rsidRPr="00730001" w:rsidRDefault="00E22FD1" w:rsidP="009F5D8A">
      <w:pPr>
        <w:pStyle w:val="Prrafodelista"/>
        <w:tabs>
          <w:tab w:val="left" w:pos="709"/>
        </w:tabs>
        <w:spacing w:before="100" w:beforeAutospacing="1" w:after="100" w:afterAutospacing="1" w:line="360" w:lineRule="auto"/>
        <w:ind w:left="0"/>
        <w:jc w:val="both"/>
        <w:rPr>
          <w:rFonts w:ascii="Palatino Linotype" w:hAnsi="Palatino Linotype" w:cs="Arial"/>
        </w:rPr>
      </w:pPr>
      <w:r w:rsidRPr="00730001">
        <w:rPr>
          <w:rFonts w:ascii="Palatino Linotype" w:hAnsi="Palatino Linotype" w:cs="Arial"/>
          <w:b/>
          <w:sz w:val="28"/>
          <w:szCs w:val="28"/>
        </w:rPr>
        <w:t>II.</w:t>
      </w:r>
      <w:r w:rsidRPr="00730001">
        <w:rPr>
          <w:rFonts w:ascii="Palatino Linotype" w:hAnsi="Palatino Linotype" w:cs="Arial"/>
        </w:rPr>
        <w:t xml:space="preserve"> De las constancias que obran en el expediente </w:t>
      </w:r>
      <w:r w:rsidR="00807DEE" w:rsidRPr="00730001">
        <w:rPr>
          <w:rFonts w:ascii="Palatino Linotype" w:hAnsi="Palatino Linotype" w:cs="Arial"/>
        </w:rPr>
        <w:t>electrónico</w:t>
      </w:r>
      <w:r w:rsidRPr="00730001">
        <w:rPr>
          <w:rFonts w:ascii="Palatino Linotype" w:hAnsi="Palatino Linotype" w:cs="Arial"/>
        </w:rPr>
        <w:t xml:space="preserve"> del SAIMEX, se advierte que en fecha veinticuatro de febrero de dos mil veintiuno, </w:t>
      </w:r>
      <w:r w:rsidRPr="00730001">
        <w:rPr>
          <w:rFonts w:ascii="Palatino Linotype" w:hAnsi="Palatino Linotype" w:cs="Arial"/>
          <w:b/>
        </w:rPr>
        <w:t xml:space="preserve">EL SUJETO OBLIGADO </w:t>
      </w:r>
      <w:r w:rsidRPr="00730001">
        <w:rPr>
          <w:rFonts w:ascii="Palatino Linotype" w:hAnsi="Palatino Linotype" w:cs="Arial"/>
        </w:rPr>
        <w:t xml:space="preserve">con fundamento en el </w:t>
      </w:r>
      <w:r w:rsidR="00807DEE" w:rsidRPr="00730001">
        <w:rPr>
          <w:rFonts w:ascii="Palatino Linotype" w:hAnsi="Palatino Linotype" w:cs="Arial"/>
        </w:rPr>
        <w:t>artículo</w:t>
      </w:r>
      <w:r w:rsidRPr="00730001">
        <w:rPr>
          <w:rFonts w:ascii="Palatino Linotype" w:hAnsi="Palatino Linotype" w:cs="Arial"/>
        </w:rPr>
        <w:t xml:space="preserve"> 159 de la Ley de la materia, requirió a la particular aclara su solicitud de información en los términos siguientes:</w:t>
      </w:r>
    </w:p>
    <w:p w14:paraId="2A8FE523" w14:textId="77777777" w:rsidR="0007580D" w:rsidRPr="00730001" w:rsidRDefault="00E22FD1" w:rsidP="009F5D8A">
      <w:pPr>
        <w:ind w:left="709" w:right="709"/>
        <w:jc w:val="both"/>
        <w:rPr>
          <w:rFonts w:ascii="Palatino Linotype" w:hAnsi="Palatino Linotype"/>
          <w:i/>
          <w:sz w:val="22"/>
          <w:szCs w:val="22"/>
        </w:rPr>
      </w:pPr>
      <w:r w:rsidRPr="00730001">
        <w:rPr>
          <w:rFonts w:ascii="Palatino Linotype" w:hAnsi="Palatino Linotype"/>
          <w:i/>
          <w:sz w:val="22"/>
          <w:szCs w:val="22"/>
        </w:rPr>
        <w:t xml:space="preserve">“Con fundamento en el articulo 159 de la Ley de Transparencia y Acceso a la Información Pública del Estado de México y Municipios, se le requiere para que dentro del plazo de diez días hábiles realice lo siguiente: </w:t>
      </w:r>
    </w:p>
    <w:p w14:paraId="2A8FE524" w14:textId="77777777" w:rsidR="0007580D" w:rsidRPr="00730001" w:rsidRDefault="00610F7E" w:rsidP="009F5D8A">
      <w:pPr>
        <w:ind w:left="709" w:right="709"/>
        <w:jc w:val="both"/>
        <w:rPr>
          <w:rFonts w:ascii="Palatino Linotype" w:hAnsi="Palatino Linotype"/>
          <w:i/>
          <w:sz w:val="22"/>
          <w:szCs w:val="22"/>
        </w:rPr>
      </w:pPr>
    </w:p>
    <w:p w14:paraId="2A8FE525" w14:textId="77777777" w:rsidR="0007580D" w:rsidRPr="00730001" w:rsidRDefault="00E22FD1" w:rsidP="009F5D8A">
      <w:pPr>
        <w:ind w:left="709" w:right="709"/>
        <w:jc w:val="both"/>
        <w:rPr>
          <w:rFonts w:ascii="Palatino Linotype" w:hAnsi="Palatino Linotype"/>
          <w:i/>
          <w:sz w:val="22"/>
          <w:szCs w:val="22"/>
        </w:rPr>
      </w:pPr>
      <w:r w:rsidRPr="00730001">
        <w:rPr>
          <w:rFonts w:ascii="Palatino Linotype" w:hAnsi="Palatino Linotype"/>
          <w:i/>
          <w:sz w:val="22"/>
          <w:szCs w:val="22"/>
        </w:rPr>
        <w:t>Para buscar documentos, deberá proporcionar al menos algún dato que facilite su búsqueda, en este caso, el número de oficio, ya que el mismo facilita saber el área que emitió el mismo, así como el periodo dentro del cual se emitió. De lo contrario se tendría que realizar una búsqueda incalculable en el archivo municipal. Así mismo, se informa que de la información proporcionada correctamente, se hará la búsqueda correspondiente para atender su solicitud. Se adjunta oficio de respuesta.</w:t>
      </w:r>
    </w:p>
    <w:p w14:paraId="2A8FE526" w14:textId="77777777" w:rsidR="0007580D" w:rsidRPr="00730001" w:rsidRDefault="00610F7E" w:rsidP="009F5D8A">
      <w:pPr>
        <w:ind w:left="709" w:right="709"/>
        <w:jc w:val="both"/>
        <w:rPr>
          <w:rFonts w:ascii="Palatino Linotype" w:hAnsi="Palatino Linotype"/>
          <w:i/>
          <w:sz w:val="22"/>
          <w:szCs w:val="22"/>
        </w:rPr>
      </w:pPr>
    </w:p>
    <w:p w14:paraId="2A8FE527" w14:textId="77777777" w:rsidR="0007580D" w:rsidRPr="00730001" w:rsidRDefault="00E22FD1" w:rsidP="009F5D8A">
      <w:pPr>
        <w:ind w:left="709" w:right="709"/>
        <w:jc w:val="both"/>
        <w:rPr>
          <w:rFonts w:ascii="Palatino Linotype" w:hAnsi="Palatino Linotype"/>
          <w:i/>
          <w:sz w:val="22"/>
          <w:szCs w:val="22"/>
        </w:rPr>
      </w:pPr>
      <w:r w:rsidRPr="00730001">
        <w:rPr>
          <w:rFonts w:ascii="Palatino Linotype" w:hAnsi="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2A8FE528" w14:textId="77777777" w:rsidR="0007580D" w:rsidRPr="00730001" w:rsidRDefault="00E22FD1" w:rsidP="009F5D8A">
      <w:pPr>
        <w:pStyle w:val="Prrafodelista"/>
        <w:tabs>
          <w:tab w:val="left" w:pos="709"/>
        </w:tabs>
        <w:spacing w:before="100" w:beforeAutospacing="1" w:after="100" w:afterAutospacing="1" w:line="360" w:lineRule="auto"/>
        <w:ind w:left="0"/>
        <w:jc w:val="both"/>
        <w:rPr>
          <w:rFonts w:ascii="Palatino Linotype" w:hAnsi="Palatino Linotype" w:cs="Arial"/>
        </w:rPr>
      </w:pPr>
      <w:r w:rsidRPr="00730001">
        <w:rPr>
          <w:rFonts w:ascii="Palatino Linotype" w:hAnsi="Palatino Linotype" w:cs="Arial"/>
        </w:rPr>
        <w:t xml:space="preserve">Adjuntando a dicho requerimiento el archivo electrónico denominado </w:t>
      </w:r>
      <w:hyperlink r:id="rId7" w:tgtFrame="_blank" w:history="1">
        <w:r w:rsidRPr="00730001">
          <w:rPr>
            <w:rFonts w:ascii="Palatino Linotype" w:hAnsi="Palatino Linotype"/>
          </w:rPr>
          <w:t>202102242233RRR.pdf</w:t>
        </w:r>
      </w:hyperlink>
      <w:r w:rsidRPr="00730001">
        <w:rPr>
          <w:rFonts w:ascii="Palatino Linotype" w:hAnsi="Palatino Linotype" w:cs="Arial"/>
        </w:rPr>
        <w:t>, mismo que al ser del conocimiento de las partes se omite su inserción en el presente apartado en obvio de repeticiones innecesarias.</w:t>
      </w:r>
    </w:p>
    <w:p w14:paraId="2A8FE529" w14:textId="77777777" w:rsidR="0007580D" w:rsidRPr="00730001" w:rsidRDefault="00E22FD1" w:rsidP="009F5D8A">
      <w:pPr>
        <w:pStyle w:val="Prrafodelista"/>
        <w:tabs>
          <w:tab w:val="left" w:pos="709"/>
        </w:tabs>
        <w:spacing w:before="100" w:beforeAutospacing="1" w:after="100" w:afterAutospacing="1" w:line="360" w:lineRule="auto"/>
        <w:ind w:left="0"/>
        <w:jc w:val="both"/>
        <w:rPr>
          <w:rFonts w:ascii="Palatino Linotype" w:hAnsi="Palatino Linotype" w:cs="Arial"/>
        </w:rPr>
      </w:pPr>
      <w:r w:rsidRPr="00730001">
        <w:rPr>
          <w:rFonts w:ascii="Palatino Linotype" w:hAnsi="Palatino Linotype" w:cs="Arial"/>
          <w:b/>
          <w:sz w:val="28"/>
          <w:szCs w:val="28"/>
        </w:rPr>
        <w:t xml:space="preserve">III. </w:t>
      </w:r>
      <w:r w:rsidRPr="00730001">
        <w:rPr>
          <w:rFonts w:ascii="Palatino Linotype" w:hAnsi="Palatino Linotype" w:cs="Arial"/>
        </w:rPr>
        <w:t>Requerimiento de aclaración que, fue atendido por la solicitante en fecha veintiséis de febrero de dos mil veintiuno, mediante el cual la particular indicó lo siguiente:</w:t>
      </w:r>
    </w:p>
    <w:p w14:paraId="2A8FE52A" w14:textId="77777777" w:rsidR="0007580D" w:rsidRPr="00730001" w:rsidRDefault="00E22FD1" w:rsidP="009F5D8A">
      <w:pPr>
        <w:ind w:left="709" w:right="709"/>
        <w:jc w:val="both"/>
        <w:rPr>
          <w:rFonts w:ascii="Palatino Linotype" w:hAnsi="Palatino Linotype"/>
          <w:i/>
          <w:sz w:val="22"/>
          <w:szCs w:val="22"/>
        </w:rPr>
      </w:pPr>
      <w:r w:rsidRPr="00730001">
        <w:rPr>
          <w:rFonts w:ascii="Palatino Linotype" w:hAnsi="Palatino Linotype"/>
          <w:i/>
          <w:sz w:val="22"/>
          <w:szCs w:val="22"/>
        </w:rPr>
        <w:lastRenderedPageBreak/>
        <w:t>“En atención a la solicitud de aclaración que se me hace, como quedó asentada en mi solicitud, si precisé número de oficio, fecha de oficio y autoridad que lo emitía. Como se solicita a efecto de facilitar la búsqueda de los oficios cuyo copia solicito adjunto Gaceta de Gobierno de fechas 16.Octubre.2007 (página 2), Gaceta de Gobierno de fecha 23. Agosto. 2010 (página 3) y Gaceta de Gobierno de 12.Agosto.2014 (página 3) en donde se aprecia con exactitud los datos relativos</w:t>
      </w:r>
      <w:bookmarkStart w:id="2" w:name="_GoBack"/>
      <w:bookmarkEnd w:id="2"/>
      <w:r w:rsidRPr="00730001">
        <w:rPr>
          <w:rFonts w:ascii="Palatino Linotype" w:hAnsi="Palatino Linotype"/>
          <w:i/>
          <w:sz w:val="22"/>
          <w:szCs w:val="22"/>
        </w:rPr>
        <w:t xml:space="preserve"> a los oficios y escrito ya solicitados emitidos por el Presidente Municipal, por el H. Ayuntamiento del Municipio de Ocoyoacac a través de la Sexta Regidora y por el Municipio de Ocoyoacac respectivamente.” (Sic)</w:t>
      </w:r>
    </w:p>
    <w:p w14:paraId="2A8FE52B" w14:textId="7B6F8A90" w:rsidR="0007580D" w:rsidRPr="00730001" w:rsidRDefault="00E22FD1" w:rsidP="009F5D8A">
      <w:pPr>
        <w:pStyle w:val="Prrafodelista"/>
        <w:tabs>
          <w:tab w:val="left" w:pos="709"/>
        </w:tabs>
        <w:spacing w:before="100" w:beforeAutospacing="1" w:after="100" w:afterAutospacing="1" w:line="360" w:lineRule="auto"/>
        <w:ind w:left="0"/>
        <w:jc w:val="both"/>
        <w:rPr>
          <w:rFonts w:ascii="Palatino Linotype" w:hAnsi="Palatino Linotype" w:cs="Arial"/>
        </w:rPr>
      </w:pPr>
      <w:r w:rsidRPr="00730001">
        <w:rPr>
          <w:rFonts w:ascii="Palatino Linotype" w:hAnsi="Palatino Linotype" w:cs="Arial"/>
        </w:rPr>
        <w:t xml:space="preserve">Adjuntando los archivos electrónicos denominados </w:t>
      </w:r>
      <w:hyperlink r:id="rId8" w:tgtFrame="_blank" w:history="1">
        <w:r w:rsidRPr="00730001">
          <w:rPr>
            <w:rFonts w:ascii="Palatino Linotype" w:hAnsi="Palatino Linotype"/>
            <w:b/>
          </w:rPr>
          <w:t>Gaceta 16OCT07.pdf</w:t>
        </w:r>
      </w:hyperlink>
      <w:r w:rsidRPr="00730001">
        <w:rPr>
          <w:rFonts w:ascii="Palatino Linotype" w:hAnsi="Palatino Linotype" w:cs="Arial"/>
          <w:b/>
        </w:rPr>
        <w:t xml:space="preserve">, </w:t>
      </w:r>
      <w:hyperlink r:id="rId9" w:tgtFrame="_blank" w:history="1">
        <w:r w:rsidRPr="00730001">
          <w:rPr>
            <w:rFonts w:ascii="Palatino Linotype" w:hAnsi="Palatino Linotype"/>
            <w:b/>
          </w:rPr>
          <w:t>Gaceta 12AGO14.PDF</w:t>
        </w:r>
      </w:hyperlink>
      <w:r w:rsidRPr="00730001">
        <w:rPr>
          <w:rFonts w:ascii="Palatino Linotype" w:hAnsi="Palatino Linotype" w:cs="Arial"/>
        </w:rPr>
        <w:t xml:space="preserve"> y </w:t>
      </w:r>
      <w:hyperlink r:id="rId10" w:tgtFrame="_blank" w:history="1">
        <w:r w:rsidRPr="00730001">
          <w:rPr>
            <w:rFonts w:ascii="Palatino Linotype" w:hAnsi="Palatino Linotype"/>
            <w:b/>
          </w:rPr>
          <w:t>Gaceta 23AGO10.PDF</w:t>
        </w:r>
      </w:hyperlink>
      <w:r w:rsidRPr="00730001">
        <w:rPr>
          <w:rFonts w:ascii="Palatino Linotype" w:hAnsi="Palatino Linotype" w:cs="Arial"/>
          <w:b/>
        </w:rPr>
        <w:t xml:space="preserve">, </w:t>
      </w:r>
      <w:r w:rsidRPr="00730001">
        <w:rPr>
          <w:rFonts w:ascii="Palatino Linotype" w:hAnsi="Palatino Linotype" w:cs="Arial"/>
        </w:rPr>
        <w:t>mismos que contienen como su nombre los indica las Gaceta</w:t>
      </w:r>
      <w:r w:rsidR="00807DEE" w:rsidRPr="00730001">
        <w:rPr>
          <w:rFonts w:ascii="Palatino Linotype" w:hAnsi="Palatino Linotype" w:cs="Arial"/>
        </w:rPr>
        <w:t xml:space="preserve"> </w:t>
      </w:r>
      <w:r w:rsidRPr="00730001">
        <w:rPr>
          <w:rFonts w:ascii="Palatino Linotype" w:hAnsi="Palatino Linotype" w:cs="Arial"/>
        </w:rPr>
        <w:t xml:space="preserve">del Gobierno publicadas en las fechas </w:t>
      </w:r>
      <w:r w:rsidR="00807DEE" w:rsidRPr="00730001">
        <w:rPr>
          <w:rFonts w:ascii="Palatino Linotype" w:hAnsi="Palatino Linotype" w:cs="Arial"/>
        </w:rPr>
        <w:t>referidas</w:t>
      </w:r>
      <w:r w:rsidRPr="00730001">
        <w:rPr>
          <w:rFonts w:ascii="Palatino Linotype" w:hAnsi="Palatino Linotype" w:cs="Arial"/>
        </w:rPr>
        <w:t xml:space="preserve"> como nombre de los mismos.</w:t>
      </w:r>
    </w:p>
    <w:p w14:paraId="2A8FE52C" w14:textId="02FFB571" w:rsidR="00CB4D51" w:rsidRPr="00730001" w:rsidRDefault="00E22FD1" w:rsidP="00CB4D51">
      <w:pPr>
        <w:pStyle w:val="Prrafodelista"/>
        <w:tabs>
          <w:tab w:val="left" w:pos="709"/>
        </w:tabs>
        <w:spacing w:before="100" w:beforeAutospacing="1" w:after="100" w:afterAutospacing="1" w:line="360" w:lineRule="auto"/>
        <w:ind w:left="0"/>
        <w:jc w:val="both"/>
        <w:rPr>
          <w:rFonts w:ascii="Palatino Linotype" w:hAnsi="Palatino Linotype" w:cs="Arial"/>
          <w:color w:val="000000" w:themeColor="text1"/>
        </w:rPr>
      </w:pPr>
      <w:r w:rsidRPr="00730001">
        <w:rPr>
          <w:rFonts w:ascii="Palatino Linotype" w:hAnsi="Palatino Linotype" w:cs="Arial"/>
          <w:b/>
          <w:sz w:val="28"/>
          <w:szCs w:val="28"/>
        </w:rPr>
        <w:t xml:space="preserve">IV. </w:t>
      </w:r>
      <w:r w:rsidRPr="00730001">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w:t>
      </w:r>
      <w:r w:rsidR="00807DEE" w:rsidRPr="00730001">
        <w:rPr>
          <w:rFonts w:ascii="Palatino Linotype" w:hAnsi="Palatino Linotype" w:cs="Arial"/>
          <w:color w:val="000000" w:themeColor="text1"/>
        </w:rPr>
        <w:t>tres</w:t>
      </w:r>
      <w:r w:rsidRPr="00730001">
        <w:rPr>
          <w:rFonts w:ascii="Palatino Linotype" w:hAnsi="Palatino Linotype" w:cs="Arial"/>
          <w:color w:val="000000" w:themeColor="text1"/>
        </w:rPr>
        <w:t xml:space="preserve"> de marzo de dos mil veintiuno, la Titular de la Unidad de Transparencia del </w:t>
      </w:r>
      <w:r w:rsidRPr="00730001">
        <w:rPr>
          <w:rFonts w:ascii="Palatino Linotype" w:hAnsi="Palatino Linotype" w:cs="Arial"/>
          <w:b/>
          <w:color w:val="000000" w:themeColor="text1"/>
        </w:rPr>
        <w:t>SUJETO OBLIGADO</w:t>
      </w:r>
      <w:r w:rsidRPr="00730001">
        <w:rPr>
          <w:rFonts w:ascii="Palatino Linotype" w:hAnsi="Palatino Linotype" w:cs="Arial"/>
          <w:color w:val="000000" w:themeColor="text1"/>
        </w:rPr>
        <w:t xml:space="preserve">, </w:t>
      </w:r>
      <w:r w:rsidRPr="00730001">
        <w:rPr>
          <w:rFonts w:ascii="Palatino Linotype" w:hAnsi="Palatino Linotype"/>
          <w:bCs/>
          <w:color w:val="000000" w:themeColor="text1"/>
        </w:rPr>
        <w:t xml:space="preserve">habilitó el apartado de requerimientos, turnando la solicitud de información a los Servidores Públicos Habilitados que estimó competentes; </w:t>
      </w:r>
      <w:r w:rsidRPr="00730001">
        <w:rPr>
          <w:rFonts w:ascii="Palatino Linotype" w:hAnsi="Palatino Linotype" w:cs="Arial"/>
          <w:color w:val="000000" w:themeColor="text1"/>
        </w:rPr>
        <w:t>tal como se aprecia enseguida:</w:t>
      </w:r>
    </w:p>
    <w:p w14:paraId="2A8FE52D" w14:textId="77777777" w:rsidR="0007580D" w:rsidRPr="00730001" w:rsidRDefault="00E22FD1" w:rsidP="009F5D8A">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730001">
        <w:rPr>
          <w:noProof/>
          <w:lang w:eastAsia="es-MX"/>
        </w:rPr>
        <w:drawing>
          <wp:inline distT="0" distB="0" distL="0" distR="0" wp14:anchorId="2A8FE614" wp14:editId="2A8FE615">
            <wp:extent cx="5430406" cy="11188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184" t="39816" r="4914" b="32939"/>
                    <a:stretch/>
                  </pic:blipFill>
                  <pic:spPr bwMode="auto">
                    <a:xfrm>
                      <a:off x="0" y="0"/>
                      <a:ext cx="5444024" cy="112167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A8FE52E" w14:textId="77777777" w:rsidR="009F5D8A" w:rsidRPr="00730001" w:rsidRDefault="00E22FD1" w:rsidP="009F5D8A">
      <w:pPr>
        <w:pStyle w:val="Prrafodelista"/>
        <w:tabs>
          <w:tab w:val="left" w:pos="709"/>
        </w:tabs>
        <w:spacing w:before="100" w:beforeAutospacing="1" w:after="100" w:afterAutospacing="1" w:line="360" w:lineRule="auto"/>
        <w:ind w:left="0"/>
        <w:jc w:val="both"/>
        <w:rPr>
          <w:rFonts w:ascii="Palatino Linotype" w:hAnsi="Palatino Linotype" w:cs="Arial"/>
        </w:rPr>
      </w:pPr>
      <w:r w:rsidRPr="00730001">
        <w:rPr>
          <w:rFonts w:ascii="Palatino Linotype" w:hAnsi="Palatino Linotype" w:cs="Arial"/>
          <w:b/>
          <w:sz w:val="28"/>
          <w:szCs w:val="28"/>
        </w:rPr>
        <w:t>V.</w:t>
      </w:r>
      <w:r w:rsidRPr="00730001">
        <w:rPr>
          <w:rFonts w:ascii="Palatino Linotype" w:hAnsi="Palatino Linotype" w:cs="Arial"/>
        </w:rPr>
        <w:t xml:space="preserve"> Posteriormente, el día diez de marzo de dos mil veintiuno, </w:t>
      </w:r>
      <w:r w:rsidRPr="00730001">
        <w:rPr>
          <w:rFonts w:ascii="Palatino Linotype" w:hAnsi="Palatino Linotype" w:cs="Arial"/>
          <w:b/>
        </w:rPr>
        <w:t>EL SUJETO OBLIGADO</w:t>
      </w:r>
      <w:r w:rsidRPr="00730001">
        <w:rPr>
          <w:rFonts w:ascii="Palatino Linotype" w:hAnsi="Palatino Linotype" w:cs="Arial"/>
        </w:rPr>
        <w:t xml:space="preserve"> dio respuesta a la </w:t>
      </w:r>
      <w:r w:rsidRPr="00730001">
        <w:rPr>
          <w:rFonts w:ascii="Palatino Linotype" w:hAnsi="Palatino Linotype"/>
        </w:rPr>
        <w:t>solicitud</w:t>
      </w:r>
      <w:r w:rsidRPr="00730001">
        <w:rPr>
          <w:rFonts w:ascii="Palatino Linotype" w:hAnsi="Palatino Linotype" w:cs="Arial"/>
        </w:rPr>
        <w:t xml:space="preserve"> de </w:t>
      </w:r>
      <w:r w:rsidRPr="00730001">
        <w:rPr>
          <w:rFonts w:ascii="Palatino Linotype" w:hAnsi="Palatino Linotype"/>
        </w:rPr>
        <w:t>acceso</w:t>
      </w:r>
      <w:r w:rsidRPr="00730001">
        <w:rPr>
          <w:rFonts w:ascii="Palatino Linotype" w:hAnsi="Palatino Linotype" w:cs="Arial"/>
        </w:rPr>
        <w:t xml:space="preserve"> a la información pública requerida </w:t>
      </w:r>
      <w:r w:rsidRPr="00730001">
        <w:rPr>
          <w:rFonts w:ascii="Palatino Linotype" w:hAnsi="Palatino Linotype" w:cs="Arial"/>
        </w:rPr>
        <w:lastRenderedPageBreak/>
        <w:t xml:space="preserve">por </w:t>
      </w:r>
      <w:r w:rsidRPr="00730001">
        <w:rPr>
          <w:rFonts w:ascii="Palatino Linotype" w:hAnsi="Palatino Linotype" w:cs="Arial"/>
          <w:b/>
        </w:rPr>
        <w:t>LA RECURRENTE</w:t>
      </w:r>
      <w:r w:rsidRPr="00730001">
        <w:rPr>
          <w:rFonts w:ascii="Palatino Linotype" w:hAnsi="Palatino Linotype" w:cs="Arial"/>
        </w:rPr>
        <w:t xml:space="preserve">, adjuntando los archivos electrónicos que a continuación se describen: </w:t>
      </w:r>
    </w:p>
    <w:p w14:paraId="2A8FE52F" w14:textId="4ACE1738" w:rsidR="00D33855" w:rsidRPr="00730001" w:rsidRDefault="00730001" w:rsidP="009F5D8A">
      <w:pPr>
        <w:pStyle w:val="Prrafodelista"/>
        <w:numPr>
          <w:ilvl w:val="0"/>
          <w:numId w:val="1"/>
        </w:numPr>
        <w:tabs>
          <w:tab w:val="left" w:pos="709"/>
        </w:tabs>
        <w:spacing w:before="100" w:beforeAutospacing="1" w:after="100" w:afterAutospacing="1" w:line="360" w:lineRule="auto"/>
        <w:jc w:val="both"/>
        <w:rPr>
          <w:rFonts w:ascii="Palatino Linotype" w:hAnsi="Palatino Linotype" w:cs="Arial"/>
          <w:b/>
        </w:rPr>
      </w:pPr>
      <w:hyperlink r:id="rId12" w:tgtFrame="_blank" w:history="1">
        <w:r w:rsidR="00E22FD1" w:rsidRPr="00730001">
          <w:rPr>
            <w:rFonts w:ascii="Palatino Linotype" w:hAnsi="Palatino Linotype"/>
            <w:b/>
          </w:rPr>
          <w:t>RESPUESTA DE BUSQUEDA DE OFICIOS.pdf</w:t>
        </w:r>
      </w:hyperlink>
      <w:r w:rsidR="00E22FD1" w:rsidRPr="00730001">
        <w:rPr>
          <w:rFonts w:ascii="Palatino Linotype" w:hAnsi="Palatino Linotype"/>
          <w:b/>
        </w:rPr>
        <w:t xml:space="preserve">: </w:t>
      </w:r>
      <w:r w:rsidR="00E22FD1" w:rsidRPr="00730001">
        <w:rPr>
          <w:rFonts w:ascii="Palatino Linotype" w:hAnsi="Palatino Linotype"/>
        </w:rPr>
        <w:t xml:space="preserve">contiene el oficio número SP/148/21, signado por la </w:t>
      </w:r>
      <w:r w:rsidR="00807DEE" w:rsidRPr="00730001">
        <w:rPr>
          <w:rFonts w:ascii="Palatino Linotype" w:hAnsi="Palatino Linotype"/>
        </w:rPr>
        <w:t>Secretaria</w:t>
      </w:r>
      <w:r w:rsidR="00E22FD1" w:rsidRPr="00730001">
        <w:rPr>
          <w:rFonts w:ascii="Palatino Linotype" w:hAnsi="Palatino Linotype"/>
        </w:rPr>
        <w:t xml:space="preserve"> </w:t>
      </w:r>
      <w:r w:rsidR="00807DEE" w:rsidRPr="00730001">
        <w:rPr>
          <w:rFonts w:ascii="Palatino Linotype" w:hAnsi="Palatino Linotype"/>
        </w:rPr>
        <w:t>Particular</w:t>
      </w:r>
      <w:r w:rsidR="00E22FD1" w:rsidRPr="00730001">
        <w:rPr>
          <w:rFonts w:ascii="Palatino Linotype" w:hAnsi="Palatino Linotype"/>
        </w:rPr>
        <w:t xml:space="preserve"> de la Presidenta </w:t>
      </w:r>
      <w:r w:rsidR="00807DEE" w:rsidRPr="00730001">
        <w:rPr>
          <w:rFonts w:ascii="Palatino Linotype" w:hAnsi="Palatino Linotype"/>
        </w:rPr>
        <w:t>Municipal</w:t>
      </w:r>
      <w:r w:rsidR="00E22FD1" w:rsidRPr="00730001">
        <w:rPr>
          <w:rFonts w:ascii="Palatino Linotype" w:hAnsi="Palatino Linotype"/>
        </w:rPr>
        <w:t xml:space="preserve"> de Ocoyoacac, mediante el cual informó al Titular de la Unidad de Transparencia que e</w:t>
      </w:r>
      <w:r w:rsidR="00807DEE" w:rsidRPr="00730001">
        <w:rPr>
          <w:rFonts w:ascii="Palatino Linotype" w:hAnsi="Palatino Linotype"/>
        </w:rPr>
        <w:t>n</w:t>
      </w:r>
      <w:r w:rsidR="00E22FD1" w:rsidRPr="00730001">
        <w:rPr>
          <w:rFonts w:ascii="Palatino Linotype" w:hAnsi="Palatino Linotype"/>
        </w:rPr>
        <w:t xml:space="preserve"> sus archivos no obraban los oficios solicitados.</w:t>
      </w:r>
    </w:p>
    <w:p w14:paraId="2A8FE530" w14:textId="268A5981" w:rsidR="0007580D" w:rsidRPr="00730001" w:rsidRDefault="00730001" w:rsidP="009F5D8A">
      <w:pPr>
        <w:pStyle w:val="Prrafodelista"/>
        <w:numPr>
          <w:ilvl w:val="0"/>
          <w:numId w:val="1"/>
        </w:numPr>
        <w:tabs>
          <w:tab w:val="left" w:pos="709"/>
        </w:tabs>
        <w:spacing w:before="100" w:beforeAutospacing="1" w:after="100" w:afterAutospacing="1" w:line="360" w:lineRule="auto"/>
        <w:jc w:val="both"/>
        <w:rPr>
          <w:rFonts w:ascii="Palatino Linotype" w:hAnsi="Palatino Linotype" w:cs="Arial"/>
          <w:b/>
        </w:rPr>
      </w:pPr>
      <w:hyperlink r:id="rId13" w:tgtFrame="_blank" w:history="1">
        <w:r w:rsidR="00E22FD1" w:rsidRPr="00730001">
          <w:rPr>
            <w:rFonts w:ascii="Palatino Linotype" w:hAnsi="Palatino Linotype"/>
            <w:b/>
          </w:rPr>
          <w:t>RESP_UTAI_00019_2021.pdf</w:t>
        </w:r>
      </w:hyperlink>
      <w:r w:rsidR="00E22FD1" w:rsidRPr="00730001">
        <w:rPr>
          <w:rFonts w:ascii="Palatino Linotype" w:hAnsi="Palatino Linotype"/>
          <w:b/>
        </w:rPr>
        <w:t xml:space="preserve">: </w:t>
      </w:r>
      <w:r w:rsidR="00E22FD1" w:rsidRPr="00730001">
        <w:rPr>
          <w:rFonts w:ascii="Palatino Linotype" w:hAnsi="Palatino Linotype"/>
        </w:rPr>
        <w:t xml:space="preserve">contiene el oficio número OCO/UTAI/00110/2021, signado por el Titular de la Unidad de Transparencia mediante el cual remitió los oficios con las respuestas de las que a su decir resultaron las áreas administrativas competentes para </w:t>
      </w:r>
      <w:r w:rsidR="00807DEE" w:rsidRPr="00730001">
        <w:rPr>
          <w:rFonts w:ascii="Palatino Linotype" w:hAnsi="Palatino Linotype"/>
        </w:rPr>
        <w:t>conocer</w:t>
      </w:r>
      <w:r w:rsidR="00E22FD1" w:rsidRPr="00730001">
        <w:rPr>
          <w:rFonts w:ascii="Palatino Linotype" w:hAnsi="Palatino Linotype"/>
        </w:rPr>
        <w:t xml:space="preserve"> la información solicitada; por lo que, debido a no contar con dicha información determinó emitir la declaratoria de inexistencia de la información solicitada; sin aportar mayores fundamentos legales y razonamientos materiales.</w:t>
      </w:r>
    </w:p>
    <w:p w14:paraId="2A8FE531" w14:textId="77777777" w:rsidR="0007580D" w:rsidRPr="00730001" w:rsidRDefault="00730001" w:rsidP="009F5D8A">
      <w:pPr>
        <w:pStyle w:val="Prrafodelista"/>
        <w:numPr>
          <w:ilvl w:val="0"/>
          <w:numId w:val="1"/>
        </w:numPr>
        <w:tabs>
          <w:tab w:val="left" w:pos="709"/>
        </w:tabs>
        <w:spacing w:before="100" w:beforeAutospacing="1" w:after="100" w:afterAutospacing="1" w:line="360" w:lineRule="auto"/>
        <w:jc w:val="both"/>
        <w:rPr>
          <w:rFonts w:ascii="Palatino Linotype" w:hAnsi="Palatino Linotype" w:cs="Arial"/>
          <w:b/>
        </w:rPr>
      </w:pPr>
      <w:hyperlink r:id="rId14" w:tgtFrame="_blank" w:history="1">
        <w:r w:rsidR="00E22FD1" w:rsidRPr="00730001">
          <w:rPr>
            <w:rFonts w:ascii="Palatino Linotype" w:hAnsi="Palatino Linotype"/>
            <w:b/>
          </w:rPr>
          <w:t>RESP_5R_00019_2021.pdf</w:t>
        </w:r>
      </w:hyperlink>
      <w:r w:rsidR="00E22FD1" w:rsidRPr="00730001">
        <w:rPr>
          <w:rFonts w:ascii="Palatino Linotype" w:hAnsi="Palatino Linotype"/>
          <w:b/>
        </w:rPr>
        <w:t xml:space="preserve">: </w:t>
      </w:r>
      <w:r w:rsidR="00E22FD1" w:rsidRPr="00730001">
        <w:rPr>
          <w:rFonts w:ascii="Palatino Linotype" w:hAnsi="Palatino Linotype"/>
        </w:rPr>
        <w:t>contiene el oficio número QR5/019/2021, signado por la Quinta Regidora, encargada de la Cultura, Asuntos Indígenas y Derechos Humanos; mediante el cual indicó no contar en sus archivos con el oficio identificado con el número 258/5R/05; así como, tampoco cuenta en sus archivos con el resto de los escritos solicitados.</w:t>
      </w:r>
    </w:p>
    <w:p w14:paraId="2A8FE532" w14:textId="77777777" w:rsidR="009F5D8A" w:rsidRPr="00730001" w:rsidRDefault="00E22FD1" w:rsidP="009F5D8A">
      <w:pPr>
        <w:pStyle w:val="Prrafodelista"/>
        <w:tabs>
          <w:tab w:val="left" w:pos="709"/>
        </w:tabs>
        <w:spacing w:before="100" w:beforeAutospacing="1" w:after="100" w:afterAutospacing="1" w:line="360" w:lineRule="auto"/>
        <w:ind w:left="0"/>
        <w:jc w:val="both"/>
        <w:rPr>
          <w:rFonts w:ascii="Palatino Linotype" w:hAnsi="Palatino Linotype" w:cs="Arial"/>
        </w:rPr>
      </w:pPr>
      <w:r w:rsidRPr="00730001">
        <w:rPr>
          <w:rFonts w:ascii="Palatino Linotype" w:hAnsi="Palatino Linotype" w:cs="Arial"/>
          <w:b/>
          <w:sz w:val="28"/>
          <w:szCs w:val="28"/>
        </w:rPr>
        <w:t xml:space="preserve">VI. </w:t>
      </w:r>
      <w:r w:rsidRPr="00730001">
        <w:rPr>
          <w:rFonts w:ascii="Palatino Linotype" w:hAnsi="Palatino Linotype"/>
        </w:rPr>
        <w:t xml:space="preserve">Inconforme con la respuesta del </w:t>
      </w:r>
      <w:r w:rsidRPr="00730001">
        <w:rPr>
          <w:rFonts w:ascii="Palatino Linotype" w:hAnsi="Palatino Linotype"/>
          <w:b/>
        </w:rPr>
        <w:t>SUJETO OBLIGADO</w:t>
      </w:r>
      <w:r w:rsidRPr="00730001">
        <w:rPr>
          <w:rFonts w:ascii="Palatino Linotype" w:hAnsi="Palatino Linotype"/>
        </w:rPr>
        <w:t xml:space="preserve">, en fecha veintiséis de marzo de dos mil veintiuno, </w:t>
      </w:r>
      <w:r w:rsidRPr="00730001">
        <w:rPr>
          <w:rFonts w:ascii="Palatino Linotype" w:hAnsi="Palatino Linotype" w:cs="Arial"/>
          <w:b/>
        </w:rPr>
        <w:t>LA RECURRENTE</w:t>
      </w:r>
      <w:r w:rsidRPr="00730001">
        <w:rPr>
          <w:rFonts w:ascii="Palatino Linotype" w:hAnsi="Palatino Linotype"/>
        </w:rPr>
        <w:t>, a través del</w:t>
      </w:r>
      <w:r w:rsidRPr="00730001">
        <w:rPr>
          <w:rFonts w:ascii="Palatino Linotype" w:hAnsi="Palatino Linotype"/>
          <w:b/>
        </w:rPr>
        <w:t xml:space="preserve"> SAIMEX, </w:t>
      </w:r>
      <w:r w:rsidRPr="00730001">
        <w:rPr>
          <w:rFonts w:ascii="Palatino Linotype" w:hAnsi="Palatino Linotype"/>
        </w:rPr>
        <w:t xml:space="preserve">interpuso el recurso de revisión objeto del </w:t>
      </w:r>
      <w:r w:rsidRPr="00730001">
        <w:rPr>
          <w:rFonts w:ascii="Palatino Linotype" w:hAnsi="Palatino Linotype" w:cs="Arial"/>
        </w:rPr>
        <w:t>presente</w:t>
      </w:r>
      <w:r w:rsidRPr="00730001">
        <w:rPr>
          <w:rFonts w:ascii="Palatino Linotype" w:hAnsi="Palatino Linotype"/>
        </w:rPr>
        <w:t xml:space="preserve"> estudio, al que se le asignó el </w:t>
      </w:r>
      <w:r w:rsidRPr="00730001">
        <w:rPr>
          <w:rFonts w:ascii="Palatino Linotype" w:hAnsi="Palatino Linotype" w:cs="Arial"/>
        </w:rPr>
        <w:t>número al rubro citado, en el que señaló como acto impugnado:</w:t>
      </w:r>
    </w:p>
    <w:p w14:paraId="2A8FE533" w14:textId="77777777" w:rsidR="009F5D8A" w:rsidRPr="00730001" w:rsidRDefault="00E22FD1" w:rsidP="009F5D8A">
      <w:pPr>
        <w:spacing w:before="100" w:beforeAutospacing="1" w:after="100" w:afterAutospacing="1"/>
        <w:ind w:left="709" w:right="709"/>
        <w:jc w:val="both"/>
        <w:rPr>
          <w:rFonts w:ascii="Palatino Linotype" w:hAnsi="Palatino Linotype" w:cs="Arial"/>
          <w:i/>
          <w:sz w:val="22"/>
          <w:szCs w:val="22"/>
          <w:lang w:eastAsia="es-MX"/>
        </w:rPr>
      </w:pPr>
      <w:r w:rsidRPr="00730001">
        <w:rPr>
          <w:rFonts w:ascii="Palatino Linotype" w:hAnsi="Palatino Linotype" w:cs="Arial"/>
          <w:i/>
          <w:sz w:val="22"/>
          <w:szCs w:val="22"/>
          <w:lang w:eastAsia="es-MX"/>
        </w:rPr>
        <w:lastRenderedPageBreak/>
        <w:t>“Respuesta otorgada por el sujeto obligado H. Ayuntamiento Ocoyoacac.” (Sic)</w:t>
      </w:r>
    </w:p>
    <w:p w14:paraId="2A8FE534" w14:textId="77777777" w:rsidR="009F5D8A" w:rsidRPr="00730001" w:rsidRDefault="00E22FD1" w:rsidP="009F5D8A">
      <w:pPr>
        <w:pStyle w:val="Prrafodelista"/>
        <w:spacing w:before="100" w:beforeAutospacing="1" w:after="100" w:afterAutospacing="1" w:line="360" w:lineRule="auto"/>
        <w:ind w:left="0"/>
        <w:jc w:val="both"/>
        <w:rPr>
          <w:rFonts w:ascii="Palatino Linotype" w:hAnsi="Palatino Linotype"/>
        </w:rPr>
      </w:pPr>
      <w:r w:rsidRPr="00730001">
        <w:rPr>
          <w:rFonts w:ascii="Palatino Linotype" w:hAnsi="Palatino Linotype" w:cs="Arial"/>
        </w:rPr>
        <w:t>Asimismo</w:t>
      </w:r>
      <w:r w:rsidRPr="00730001">
        <w:rPr>
          <w:rFonts w:ascii="Palatino Linotype" w:hAnsi="Palatino Linotype"/>
        </w:rPr>
        <w:t>, indicó como razones o motivos de inconformidad:</w:t>
      </w:r>
    </w:p>
    <w:p w14:paraId="2A8FE535" w14:textId="77777777" w:rsidR="009F5D8A" w:rsidRPr="00730001" w:rsidRDefault="00E22FD1" w:rsidP="009F5D8A">
      <w:pPr>
        <w:spacing w:before="100" w:beforeAutospacing="1" w:after="100" w:afterAutospacing="1"/>
        <w:ind w:left="709" w:right="709"/>
        <w:jc w:val="both"/>
        <w:rPr>
          <w:rFonts w:ascii="Palatino Linotype" w:hAnsi="Palatino Linotype" w:cs="Arial"/>
          <w:i/>
          <w:sz w:val="22"/>
          <w:szCs w:val="22"/>
          <w:lang w:eastAsia="es-MX"/>
        </w:rPr>
      </w:pPr>
      <w:r w:rsidRPr="00730001">
        <w:rPr>
          <w:rFonts w:ascii="Palatino Linotype" w:hAnsi="Palatino Linotype" w:cs="Arial"/>
          <w:i/>
          <w:sz w:val="22"/>
          <w:szCs w:val="22"/>
          <w:lang w:eastAsia="es-MX"/>
        </w:rPr>
        <w:t xml:space="preserve">“I) En la respuesta dada por el sujeto obligado , H. Ayuntamiento de Ocoyoacac, sólo alude a que no obra en sus archivos de la Quinta Regiduría el oficio número 258/5R/05 de fecha 7 de Julio de 2005, esgrimiendo para ello que no le fue entregado por la administración anterior. Cabe destacar que habiendo siendo requerida para dar mayor información y se pudiera dar la búsqueda de los documentos solicitados, el sujeto obligado precisó que no tenía certeza del contenido de los documentos porque no habían sido generados por la actual administración, que dada la información solicitada procedería a la búsqueda de los documentos solicitados en el archivo municipal, por lo que no cabe justificar su declaratoria de inexistencia, como lo hacen en su respuesta, que los documentos no le fueron entregados por la administración anterior, cuando se supone que se hace siempre una acta de entrega recepción, quedando responsable quien recibe de cualquier anomalía, faltante o error que no le hubiere reclamado al funcionario que le entregó en el término concedido para ello. II) También solicité copia de escrito de 24 de noviembre de 2006 signado por el Presidente Constitucional de Ocoyoacac, así como el escrito de 12 de Abril de 2010 que la Sexta Regiduría del H. Ayuntamiento de Ocoyoacac, Estado de México emitió sobre la factibilidad de servicios de agua potable y drenaje para el desarrollo urbano "Bosques de los Encinos Segunda Etapa", así como también, el oficio número PMO/332/2013 de fecha 12 de noviembre de 2013 mediante el cual el Municipio de Ocoyoacac otorgó la factibilidad de dotación de servicios de agua potable y drenaje para el desarrollo urbano "Bosque de los Encinos tercera etapa". Documentos que de manera genérica, la Quinta Regidora Municipal de Cultura, Asuntos Indígenas y Derechos Humanos, declara su inexistencia al señalar que tampoco obran en esa oficina ninguno de los demás documentos mencionados por la solicitante, sin que expusiera argumento alguno que justificara que estos oficios formaran parte de su archivo, por tanto, facultada para declarar su inexistencia. III) También se anexó en la respuesta del sujeto obligado, oficio número SP/148/21 suscrito por la secretaria particular de la Presidenta Municipal de Ocoyoacac en el que afirma no haberse encontrado en el archivo Municipal del Ayuntamiento el oficio escrito el 12 de Abril de 2010 el cual, como se puede apreciar en mi solicitud, fue suscrito por la Sexta Regidora del Ayuntamiento de Ocoyoacac, sin que de dicho oficio se advierta que el archivo del la Sexta Regiduría se encuentre a cargo de la secretaria particular de la Presidenta Municipal de Ocoyoacac. Refiriéndose también en este oficio a la solicitud de una copia de oficio 258/5R/06, del cual no solicite información alguna. Por último, aún y cuando dice que no encontró la documentación solicitada, ello no significa que </w:t>
      </w:r>
      <w:r w:rsidRPr="00730001">
        <w:rPr>
          <w:rFonts w:ascii="Palatino Linotype" w:hAnsi="Palatino Linotype" w:cs="Arial"/>
          <w:i/>
          <w:sz w:val="22"/>
          <w:szCs w:val="22"/>
          <w:lang w:eastAsia="es-MX"/>
        </w:rPr>
        <w:lastRenderedPageBreak/>
        <w:t>no existan tales documentos en los archivos del H. Ayuntamiento, mucho menos que tenga facultades para hacer una declaración de esa índole. IV) Considero que no le existe razón al sujeto obligado el declarar que no existe la documentación solicitada dado que previo, a su solicitud, se le dio la información precisa de donde había obtenido la información de esa documentación solicitada precisamente de la Gaceta de Gobierno del Estado de México de fecha 16 de octubre 2007, 23 de agosto 2010 y 12 de agosto de 2014.” (Sic)</w:t>
      </w:r>
    </w:p>
    <w:p w14:paraId="2A8FE536" w14:textId="77777777" w:rsidR="009F5D8A" w:rsidRPr="00730001" w:rsidRDefault="00E22FD1" w:rsidP="009F5D8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730001">
        <w:rPr>
          <w:rFonts w:ascii="Palatino Linotype" w:hAnsi="Palatino Linotype" w:cs="Arial"/>
          <w:b/>
          <w:sz w:val="28"/>
          <w:szCs w:val="28"/>
        </w:rPr>
        <w:t>VII.</w:t>
      </w:r>
      <w:r w:rsidRPr="00730001">
        <w:rPr>
          <w:rFonts w:ascii="Palatino Linotype" w:hAnsi="Palatino Linotype" w:cs="Arial"/>
        </w:rPr>
        <w:t xml:space="preserve"> En fecha veintiséis de mar</w:t>
      </w:r>
      <w:r w:rsidRPr="00730001">
        <w:rPr>
          <w:rFonts w:ascii="Palatino Linotype" w:hAnsi="Palatino Linotype"/>
        </w:rPr>
        <w:t>zo de dos mil veintiuno</w:t>
      </w:r>
      <w:r w:rsidRPr="00730001">
        <w:rPr>
          <w:rFonts w:ascii="Palatino Linotype" w:hAnsi="Palatino Linotype" w:cs="Arial"/>
        </w:rPr>
        <w:t>, el recurso de que se trata se envió electrónicamente al Instituto de Transparencia, Acceso a la Información Pública</w:t>
      </w:r>
      <w:r w:rsidRPr="00730001">
        <w:rPr>
          <w:rFonts w:ascii="Palatino Linotype" w:hAnsi="Palatino Linotype" w:cs="Arial"/>
          <w:lang w:val="es-ES_tradnl"/>
        </w:rPr>
        <w:t xml:space="preserve"> y </w:t>
      </w:r>
      <w:r w:rsidRPr="00730001">
        <w:rPr>
          <w:rFonts w:ascii="Palatino Linotype" w:hAnsi="Palatino Linotype" w:cs="Arial"/>
        </w:rPr>
        <w:t>Protección</w:t>
      </w:r>
      <w:r w:rsidRPr="00730001">
        <w:rPr>
          <w:rFonts w:ascii="Palatino Linotype" w:hAnsi="Palatino Linotype" w:cs="Arial"/>
          <w:lang w:val="es-ES_tradnl"/>
        </w:rPr>
        <w:t xml:space="preserve"> </w:t>
      </w:r>
      <w:r w:rsidRPr="00730001">
        <w:rPr>
          <w:rFonts w:ascii="Palatino Linotype" w:hAnsi="Palatino Linotype" w:cs="Arial"/>
        </w:rPr>
        <w:t>de</w:t>
      </w:r>
      <w:r w:rsidRPr="00730001">
        <w:rPr>
          <w:rFonts w:ascii="Palatino Linotype" w:hAnsi="Palatino Linotype" w:cs="Arial"/>
          <w:lang w:val="es-ES_tradnl"/>
        </w:rPr>
        <w:t xml:space="preserve"> </w:t>
      </w:r>
      <w:r w:rsidRPr="00730001">
        <w:rPr>
          <w:rFonts w:ascii="Palatino Linotype" w:hAnsi="Palatino Linotype"/>
        </w:rPr>
        <w:t>Datos</w:t>
      </w:r>
      <w:r w:rsidRPr="00730001">
        <w:rPr>
          <w:rFonts w:ascii="Palatino Linotype" w:hAnsi="Palatino Linotype" w:cs="Arial"/>
          <w:lang w:val="es-ES_tradnl"/>
        </w:rPr>
        <w:t xml:space="preserve"> </w:t>
      </w:r>
      <w:r w:rsidRPr="00730001">
        <w:rPr>
          <w:rFonts w:ascii="Palatino Linotype" w:hAnsi="Palatino Linotype" w:cs="Arial"/>
        </w:rPr>
        <w:t>Personales</w:t>
      </w:r>
      <w:r w:rsidRPr="00730001">
        <w:rPr>
          <w:rFonts w:ascii="Palatino Linotype" w:hAnsi="Palatino Linotype" w:cs="Arial"/>
          <w:lang w:val="es-ES_tradnl"/>
        </w:rPr>
        <w:t xml:space="preserve"> </w:t>
      </w:r>
      <w:r w:rsidRPr="00730001">
        <w:rPr>
          <w:rFonts w:ascii="Palatino Linotype" w:hAnsi="Palatino Linotype" w:cs="Arial"/>
        </w:rPr>
        <w:t>del</w:t>
      </w:r>
      <w:r w:rsidRPr="00730001">
        <w:rPr>
          <w:rFonts w:ascii="Palatino Linotype" w:hAnsi="Palatino Linotype" w:cs="Arial"/>
          <w:lang w:val="es-ES_tradnl"/>
        </w:rPr>
        <w:t xml:space="preserve"> </w:t>
      </w:r>
      <w:r w:rsidRPr="00730001">
        <w:rPr>
          <w:rFonts w:ascii="Palatino Linotype" w:hAnsi="Palatino Linotype"/>
        </w:rPr>
        <w:t>Estado</w:t>
      </w:r>
      <w:r w:rsidRPr="00730001">
        <w:rPr>
          <w:rFonts w:ascii="Palatino Linotype" w:hAnsi="Palatino Linotype" w:cs="Arial"/>
          <w:lang w:val="es-ES_tradnl"/>
        </w:rPr>
        <w:t xml:space="preserve"> de México y Municipios y con fundamento en el </w:t>
      </w:r>
      <w:r w:rsidRPr="00730001">
        <w:rPr>
          <w:rFonts w:ascii="Palatino Linotype" w:hAnsi="Palatino Linotype" w:cs="Arial"/>
        </w:rPr>
        <w:t>artículo</w:t>
      </w:r>
      <w:r w:rsidRPr="00730001">
        <w:rPr>
          <w:rFonts w:ascii="Palatino Linotype" w:hAnsi="Palatino Linotype" w:cs="Arial"/>
          <w:lang w:val="es-ES_tradnl"/>
        </w:rPr>
        <w:t xml:space="preserve"> 185, </w:t>
      </w:r>
      <w:r w:rsidRPr="00730001">
        <w:rPr>
          <w:rFonts w:ascii="Palatino Linotype" w:hAnsi="Palatino Linotype" w:cs="Arial"/>
        </w:rPr>
        <w:t>fracción</w:t>
      </w:r>
      <w:r w:rsidRPr="00730001">
        <w:rPr>
          <w:rFonts w:ascii="Palatino Linotype" w:hAnsi="Palatino Linotype" w:cs="Arial"/>
          <w:lang w:val="es-ES_tradnl"/>
        </w:rPr>
        <w:t xml:space="preserve"> I de la </w:t>
      </w:r>
      <w:r w:rsidRPr="00730001">
        <w:rPr>
          <w:rFonts w:ascii="Palatino Linotype" w:hAnsi="Palatino Linotype"/>
        </w:rPr>
        <w:t>Ley de Transparencia y Acceso a la Información Pública del Estado de México y Municipios</w:t>
      </w:r>
      <w:r w:rsidRPr="00730001">
        <w:rPr>
          <w:rFonts w:ascii="Palatino Linotype" w:hAnsi="Palatino Linotype" w:cs="Arial"/>
          <w:lang w:val="es-ES_tradnl"/>
        </w:rPr>
        <w:t>, se turnó, a través del</w:t>
      </w:r>
      <w:r w:rsidRPr="00730001">
        <w:rPr>
          <w:rFonts w:ascii="Palatino Linotype" w:eastAsia="Arial Unicode MS" w:hAnsi="Palatino Linotype" w:cs="Arial"/>
          <w:lang w:val="es-ES_tradnl"/>
        </w:rPr>
        <w:t xml:space="preserve"> </w:t>
      </w:r>
      <w:r w:rsidRPr="00730001">
        <w:rPr>
          <w:rFonts w:ascii="Palatino Linotype" w:eastAsia="Arial Unicode MS" w:hAnsi="Palatino Linotype" w:cs="Arial"/>
          <w:b/>
          <w:lang w:val="es-ES_tradnl"/>
        </w:rPr>
        <w:t>SAIMEX</w:t>
      </w:r>
      <w:r w:rsidRPr="00730001">
        <w:rPr>
          <w:rFonts w:ascii="Palatino Linotype" w:hAnsi="Palatino Linotype"/>
        </w:rPr>
        <w:t xml:space="preserve">, a la </w:t>
      </w:r>
      <w:r w:rsidRPr="00730001">
        <w:rPr>
          <w:rFonts w:ascii="Palatino Linotype" w:hAnsi="Palatino Linotype" w:cs="Arial"/>
          <w:lang w:val="es-ES_tradnl"/>
        </w:rPr>
        <w:t xml:space="preserve">Comisionada </w:t>
      </w:r>
      <w:r w:rsidRPr="00730001">
        <w:rPr>
          <w:rFonts w:ascii="Palatino Linotype" w:hAnsi="Palatino Linotype" w:cs="Arial"/>
          <w:b/>
          <w:lang w:val="es-ES_tradnl"/>
        </w:rPr>
        <w:t>EVA ABAID YAPUR</w:t>
      </w:r>
      <w:r w:rsidRPr="00730001">
        <w:rPr>
          <w:rFonts w:ascii="Palatino Linotype" w:hAnsi="Palatino Linotype" w:cs="Arial"/>
          <w:lang w:val="es-ES_tradnl"/>
        </w:rPr>
        <w:t>, a efecto de que decretara su admisión o desechamiento.</w:t>
      </w:r>
    </w:p>
    <w:p w14:paraId="2A8FE537" w14:textId="77777777" w:rsidR="009F5D8A" w:rsidRPr="00730001" w:rsidRDefault="00E22FD1" w:rsidP="009F5D8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730001">
        <w:rPr>
          <w:rFonts w:ascii="Palatino Linotype" w:hAnsi="Palatino Linotype" w:cs="Arial"/>
          <w:b/>
          <w:sz w:val="28"/>
          <w:szCs w:val="28"/>
        </w:rPr>
        <w:t>VIII.</w:t>
      </w:r>
      <w:r w:rsidRPr="00730001">
        <w:rPr>
          <w:rFonts w:ascii="Palatino Linotype" w:hAnsi="Palatino Linotype" w:cs="Arial"/>
        </w:rPr>
        <w:t xml:space="preserve"> En fecha siete de abril de dos mil veintiuno, atento a lo dispuesto en el artículo 185, fracciones I, II y IV, de la </w:t>
      </w:r>
      <w:r w:rsidRPr="00730001">
        <w:rPr>
          <w:rFonts w:ascii="Palatino Linotype" w:hAnsi="Palatino Linotype"/>
        </w:rPr>
        <w:t xml:space="preserve">Ley de Transparencia y Acceso a la Información Pública del </w:t>
      </w:r>
      <w:r w:rsidRPr="00730001">
        <w:rPr>
          <w:rFonts w:ascii="Palatino Linotype" w:hAnsi="Palatino Linotype" w:cs="Arial"/>
        </w:rPr>
        <w:t>Estado</w:t>
      </w:r>
      <w:r w:rsidRPr="00730001">
        <w:rPr>
          <w:rFonts w:ascii="Palatino Linotype" w:hAnsi="Palatino Linotype"/>
        </w:rPr>
        <w:t xml:space="preserve"> de México y </w:t>
      </w:r>
      <w:r w:rsidRPr="00730001">
        <w:rPr>
          <w:rFonts w:ascii="Palatino Linotype" w:hAnsi="Palatino Linotype" w:cs="Arial"/>
          <w:lang w:val="es-ES_tradnl"/>
        </w:rPr>
        <w:t>Municipios</w:t>
      </w:r>
      <w:r w:rsidRPr="00730001">
        <w:rPr>
          <w:rFonts w:ascii="Palatino Linotype" w:hAnsi="Palatino Linotype"/>
        </w:rPr>
        <w:t>, se a</w:t>
      </w:r>
      <w:r w:rsidRPr="00730001">
        <w:rPr>
          <w:rFonts w:ascii="Palatino Linotype" w:hAnsi="Palatino Linotype" w:cs="Arial"/>
        </w:rPr>
        <w:t xml:space="preserve">cordó la admisión a trámite del referido recurso de </w:t>
      </w:r>
      <w:r w:rsidRPr="00730001">
        <w:rPr>
          <w:rFonts w:ascii="Palatino Linotype" w:hAnsi="Palatino Linotype" w:cs="Arial"/>
          <w:lang w:val="es-ES_tradnl"/>
        </w:rPr>
        <w:t>revisión;</w:t>
      </w:r>
      <w:r w:rsidRPr="00730001">
        <w:rPr>
          <w:rFonts w:ascii="Palatino Linotype" w:hAnsi="Palatino Linotype" w:cs="Arial"/>
        </w:rPr>
        <w:t xml:space="preserve"> así como, la </w:t>
      </w:r>
      <w:r w:rsidRPr="00730001">
        <w:rPr>
          <w:rFonts w:ascii="Palatino Linotype" w:hAnsi="Palatino Linotype" w:cs="Arial"/>
          <w:lang w:val="es-ES_tradnl"/>
        </w:rPr>
        <w:t>integración</w:t>
      </w:r>
      <w:r w:rsidRPr="00730001">
        <w:rPr>
          <w:rFonts w:ascii="Palatino Linotype" w:hAnsi="Palatino Linotype" w:cs="Arial"/>
        </w:rPr>
        <w:t xml:space="preserve"> del expediente respectivo, mismo que se puso a disposición de las partes, para que en el plazo máximo de siete días hábiles, </w:t>
      </w:r>
      <w:r w:rsidRPr="00730001">
        <w:rPr>
          <w:rFonts w:ascii="Palatino Linotype" w:hAnsi="Palatino Linotype" w:cs="Arial"/>
          <w:b/>
        </w:rPr>
        <w:t>LA RECURRENTE</w:t>
      </w:r>
      <w:r w:rsidRPr="00730001">
        <w:rPr>
          <w:rFonts w:ascii="Palatino Linotype" w:hAnsi="Palatino Linotype" w:cs="Arial"/>
        </w:rPr>
        <w:t xml:space="preserve"> realizara manifestaciones, alegatos y ofreciera las pruebas que a su derecho </w:t>
      </w:r>
      <w:r w:rsidRPr="00730001">
        <w:rPr>
          <w:rFonts w:ascii="Palatino Linotype" w:hAnsi="Palatino Linotype" w:cs="Arial"/>
          <w:lang w:val="es-ES_tradnl"/>
        </w:rPr>
        <w:t>conviniera</w:t>
      </w:r>
      <w:r w:rsidRPr="00730001">
        <w:rPr>
          <w:rFonts w:ascii="Palatino Linotype" w:hAnsi="Palatino Linotype" w:cs="Arial"/>
        </w:rPr>
        <w:t xml:space="preserve"> y, en el caso del</w:t>
      </w:r>
      <w:r w:rsidRPr="00730001">
        <w:rPr>
          <w:rFonts w:ascii="Palatino Linotype" w:hAnsi="Palatino Linotype" w:cs="Arial"/>
          <w:b/>
        </w:rPr>
        <w:t xml:space="preserve"> SUJETO OBLIGADO</w:t>
      </w:r>
      <w:r w:rsidRPr="00730001">
        <w:rPr>
          <w:rFonts w:ascii="Palatino Linotype" w:hAnsi="Palatino Linotype" w:cs="Arial"/>
        </w:rPr>
        <w:t>, para que exhibiera el Informe Justificado correspondiente.</w:t>
      </w:r>
    </w:p>
    <w:bookmarkEnd w:id="0"/>
    <w:bookmarkEnd w:id="1"/>
    <w:p w14:paraId="2A8FE538" w14:textId="77777777" w:rsidR="009F5D8A" w:rsidRPr="00730001" w:rsidRDefault="00E22FD1" w:rsidP="009F5D8A">
      <w:pPr>
        <w:pStyle w:val="Prrafodelista"/>
        <w:spacing w:before="240" w:after="240" w:line="360" w:lineRule="auto"/>
        <w:ind w:left="0"/>
        <w:jc w:val="both"/>
        <w:rPr>
          <w:rFonts w:ascii="Palatino Linotype" w:hAnsi="Palatino Linotype" w:cs="Arial"/>
        </w:rPr>
      </w:pPr>
      <w:r w:rsidRPr="00730001">
        <w:rPr>
          <w:rFonts w:ascii="Palatino Linotype" w:hAnsi="Palatino Linotype" w:cs="Arial"/>
          <w:b/>
          <w:sz w:val="28"/>
          <w:szCs w:val="28"/>
        </w:rPr>
        <w:t>IX.</w:t>
      </w:r>
      <w:r w:rsidRPr="00730001">
        <w:rPr>
          <w:rFonts w:ascii="Palatino Linotype" w:hAnsi="Palatino Linotype" w:cs="Arial"/>
        </w:rPr>
        <w:t xml:space="preserve"> De las constancias que obran en el </w:t>
      </w:r>
      <w:r w:rsidRPr="00730001">
        <w:rPr>
          <w:rFonts w:ascii="Palatino Linotype" w:hAnsi="Palatino Linotype" w:cs="Arial"/>
          <w:b/>
        </w:rPr>
        <w:t>SAIMEX</w:t>
      </w:r>
      <w:r w:rsidRPr="00730001">
        <w:rPr>
          <w:rFonts w:ascii="Palatino Linotype" w:hAnsi="Palatino Linotype" w:cs="Arial"/>
        </w:rPr>
        <w:t xml:space="preserve">, se desprende que </w:t>
      </w:r>
      <w:r w:rsidRPr="00730001">
        <w:rPr>
          <w:rFonts w:ascii="Palatino Linotype" w:hAnsi="Palatino Linotype" w:cs="Arial"/>
          <w:b/>
        </w:rPr>
        <w:t xml:space="preserve">EL SUJETO OBLIGADO </w:t>
      </w:r>
      <w:r w:rsidRPr="00730001">
        <w:rPr>
          <w:rFonts w:ascii="Palatino Linotype" w:hAnsi="Palatino Linotype" w:cs="Arial"/>
        </w:rPr>
        <w:t xml:space="preserve">fue omiso en rendir el Informe Justificado correspondiente. Por su </w:t>
      </w:r>
      <w:r w:rsidRPr="00730001">
        <w:rPr>
          <w:rFonts w:ascii="Palatino Linotype" w:hAnsi="Palatino Linotype" w:cs="Arial"/>
        </w:rPr>
        <w:lastRenderedPageBreak/>
        <w:t xml:space="preserve">parte, </w:t>
      </w:r>
      <w:r w:rsidRPr="00730001">
        <w:rPr>
          <w:rFonts w:ascii="Palatino Linotype" w:hAnsi="Palatino Linotype" w:cs="Arial"/>
          <w:b/>
        </w:rPr>
        <w:t>LA RECURRENTE</w:t>
      </w:r>
      <w:r w:rsidRPr="00730001">
        <w:rPr>
          <w:rFonts w:ascii="Palatino Linotype" w:hAnsi="Palatino Linotype" w:cs="Arial"/>
        </w:rPr>
        <w:t xml:space="preserve"> fue omisa en realizar las manifestaciones que a su derecho conviniera tal y como se aprecia a continuación:</w:t>
      </w:r>
    </w:p>
    <w:p w14:paraId="2A8FE539" w14:textId="77777777" w:rsidR="009F5D8A" w:rsidRPr="00730001" w:rsidRDefault="00E22FD1" w:rsidP="009F5D8A">
      <w:pPr>
        <w:pStyle w:val="Prrafodelista"/>
        <w:widowControl w:val="0"/>
        <w:tabs>
          <w:tab w:val="left" w:pos="0"/>
        </w:tabs>
        <w:autoSpaceDE w:val="0"/>
        <w:autoSpaceDN w:val="0"/>
        <w:adjustRightInd w:val="0"/>
        <w:spacing w:before="240" w:after="240" w:line="360" w:lineRule="auto"/>
        <w:ind w:left="0"/>
        <w:jc w:val="center"/>
        <w:rPr>
          <w:rFonts w:ascii="Palatino Linotype" w:hAnsi="Palatino Linotype" w:cs="Arial"/>
        </w:rPr>
      </w:pPr>
      <w:r w:rsidRPr="00730001">
        <w:rPr>
          <w:noProof/>
          <w:lang w:eastAsia="es-MX"/>
        </w:rPr>
        <w:drawing>
          <wp:inline distT="0" distB="0" distL="0" distR="0" wp14:anchorId="2A8FE616" wp14:editId="2A8FE617">
            <wp:extent cx="5507604" cy="163090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3903" t="40026" r="13864" b="26230"/>
                    <a:stretch/>
                  </pic:blipFill>
                  <pic:spPr bwMode="auto">
                    <a:xfrm>
                      <a:off x="0" y="0"/>
                      <a:ext cx="5528943" cy="16372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A8FE53A" w14:textId="77777777" w:rsidR="009F5D8A" w:rsidRPr="00730001" w:rsidRDefault="00E22FD1" w:rsidP="009F5D8A">
      <w:pPr>
        <w:pStyle w:val="Prrafodelista"/>
        <w:spacing w:before="240" w:after="240" w:line="360" w:lineRule="auto"/>
        <w:ind w:left="0"/>
        <w:jc w:val="both"/>
        <w:rPr>
          <w:rFonts w:ascii="Palatino Linotype" w:hAnsi="Palatino Linotype"/>
        </w:rPr>
      </w:pPr>
      <w:r w:rsidRPr="00730001">
        <w:rPr>
          <w:rFonts w:ascii="Palatino Linotype" w:hAnsi="Palatino Linotype" w:cs="Arial"/>
          <w:b/>
          <w:sz w:val="28"/>
          <w:szCs w:val="28"/>
        </w:rPr>
        <w:t>X.</w:t>
      </w:r>
      <w:r w:rsidRPr="00730001">
        <w:rPr>
          <w:rFonts w:ascii="Palatino Linotype" w:hAnsi="Palatino Linotype" w:cs="Arial"/>
        </w:rPr>
        <w:t xml:space="preserve"> Una vez </w:t>
      </w:r>
      <w:r w:rsidRPr="00730001">
        <w:rPr>
          <w:rFonts w:ascii="Palatino Linotype" w:hAnsi="Palatino Linotype" w:cs="Arial"/>
          <w:color w:val="000000" w:themeColor="text1"/>
        </w:rPr>
        <w:t>analizado</w:t>
      </w:r>
      <w:r w:rsidRPr="00730001">
        <w:rPr>
          <w:rFonts w:ascii="Palatino Linotype" w:hAnsi="Palatino Linotype" w:cs="Arial"/>
        </w:rPr>
        <w:t xml:space="preserve"> el estado procesal que guardaba el expediente, en fecha diecinueve de abril de dos mil veintiuno, la Comisionada Ponente acordó el cierre de instrucción; así </w:t>
      </w:r>
      <w:r w:rsidRPr="00730001">
        <w:rPr>
          <w:rFonts w:ascii="Palatino Linotype" w:hAnsi="Palatino Linotype" w:cs="Arial"/>
          <w:lang w:val="es-ES_tradnl"/>
        </w:rPr>
        <w:t>como,</w:t>
      </w:r>
      <w:r w:rsidRPr="00730001">
        <w:rPr>
          <w:rFonts w:ascii="Palatino Linotype" w:hAnsi="Palatino Linotype" w:cs="Arial"/>
        </w:rPr>
        <w:t xml:space="preserve"> la remisión del mismo a efecto </w:t>
      </w:r>
      <w:r w:rsidRPr="00730001">
        <w:rPr>
          <w:rFonts w:ascii="Palatino Linotype" w:hAnsi="Palatino Linotype" w:cs="Arial"/>
          <w:lang w:val="es-ES_tradnl"/>
        </w:rPr>
        <w:t>de</w:t>
      </w:r>
      <w:r w:rsidRPr="0073000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730001">
        <w:rPr>
          <w:rFonts w:ascii="Palatino Linotype" w:hAnsi="Palatino Linotype"/>
        </w:rPr>
        <w:t>.</w:t>
      </w:r>
    </w:p>
    <w:p w14:paraId="2A8FE53B" w14:textId="77777777" w:rsidR="00F722DD" w:rsidRPr="00730001" w:rsidRDefault="00E22FD1" w:rsidP="00F722DD">
      <w:pPr>
        <w:pStyle w:val="Prrafodelista"/>
        <w:spacing w:before="240" w:after="240" w:line="360" w:lineRule="auto"/>
        <w:ind w:left="0"/>
        <w:jc w:val="both"/>
        <w:rPr>
          <w:rFonts w:ascii="Palatino Linotype" w:hAnsi="Palatino Linotype"/>
        </w:rPr>
      </w:pPr>
      <w:r w:rsidRPr="00730001">
        <w:rPr>
          <w:rFonts w:ascii="Palatino Linotype" w:hAnsi="Palatino Linotype" w:cs="Arial"/>
          <w:b/>
          <w:sz w:val="28"/>
          <w:szCs w:val="28"/>
        </w:rPr>
        <w:t>XI.</w:t>
      </w:r>
      <w:r w:rsidRPr="00730001">
        <w:rPr>
          <w:rFonts w:ascii="Palatino Linotype" w:hAnsi="Palatino Linotype"/>
        </w:rPr>
        <w:t xml:space="preserve"> En fecha diecinueve de mayo de dos mil veintiuno,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2A8FE53C" w14:textId="77777777" w:rsidR="009F5D8A" w:rsidRPr="00730001" w:rsidRDefault="00E22FD1" w:rsidP="009F5D8A">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730001">
        <w:rPr>
          <w:rFonts w:ascii="Palatino Linotype" w:hAnsi="Palatino Linotype"/>
          <w:b/>
          <w:bCs/>
          <w:spacing w:val="60"/>
          <w:sz w:val="28"/>
        </w:rPr>
        <w:t>CONSIDERANDO</w:t>
      </w:r>
    </w:p>
    <w:p w14:paraId="2A8FE53D" w14:textId="77777777" w:rsidR="009F5D8A" w:rsidRPr="00730001" w:rsidRDefault="00E22FD1" w:rsidP="009F5D8A">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730001">
        <w:rPr>
          <w:rFonts w:ascii="Palatino Linotype" w:hAnsi="Palatino Linotype"/>
          <w:b/>
          <w:sz w:val="28"/>
          <w:szCs w:val="28"/>
        </w:rPr>
        <w:t>PRIMERO</w:t>
      </w:r>
      <w:r w:rsidRPr="00730001">
        <w:rPr>
          <w:rFonts w:ascii="Palatino Linotype" w:hAnsi="Palatino Linotype"/>
          <w:b/>
        </w:rPr>
        <w:t>. Competencia</w:t>
      </w:r>
      <w:r w:rsidRPr="00730001">
        <w:rPr>
          <w:rFonts w:ascii="Palatino Linotype" w:hAnsi="Palatino Linotype"/>
        </w:rPr>
        <w:t>.</w:t>
      </w:r>
      <w:r w:rsidRPr="00730001">
        <w:rPr>
          <w:rFonts w:ascii="Palatino Linotype" w:hAnsi="Palatino Linotype"/>
          <w:b/>
        </w:rPr>
        <w:t xml:space="preserve"> </w:t>
      </w:r>
      <w:r w:rsidRPr="00730001">
        <w:rPr>
          <w:rFonts w:ascii="Palatino Linotype" w:hAnsi="Palatino Linotype"/>
        </w:rPr>
        <w:t xml:space="preserve">Este Instituto de Transparencia, Acceso a la Información Pública y Protección de Datos Personales del Estado de México y Municipios, es </w:t>
      </w:r>
      <w:r w:rsidRPr="00730001">
        <w:rPr>
          <w:rFonts w:ascii="Palatino Linotype" w:hAnsi="Palatino Linotype"/>
        </w:rPr>
        <w:lastRenderedPageBreak/>
        <w:t>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A8FE53E" w14:textId="77777777" w:rsidR="009F5D8A" w:rsidRPr="00730001" w:rsidRDefault="00E22FD1" w:rsidP="009F5D8A">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730001">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A8FE53F" w14:textId="77777777" w:rsidR="009F5D8A" w:rsidRPr="00730001" w:rsidRDefault="00E22FD1" w:rsidP="009F5D8A">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730001">
        <w:rPr>
          <w:rFonts w:ascii="Palatino Linotype" w:hAnsi="Palatino Linotype" w:cs="Arial"/>
          <w:b/>
          <w:sz w:val="28"/>
          <w:szCs w:val="28"/>
        </w:rPr>
        <w:t>SEGUNDO</w:t>
      </w:r>
      <w:r w:rsidRPr="00730001">
        <w:rPr>
          <w:rFonts w:ascii="Palatino Linotype" w:hAnsi="Palatino Linotype" w:cs="Arial"/>
          <w:b/>
        </w:rPr>
        <w:t>. Interés.</w:t>
      </w:r>
      <w:r w:rsidRPr="00730001">
        <w:rPr>
          <w:rFonts w:ascii="Palatino Linotype" w:hAnsi="Palatino Linotype" w:cs="Arial"/>
        </w:rPr>
        <w:t xml:space="preserve"> El </w:t>
      </w:r>
      <w:r w:rsidRPr="00730001">
        <w:rPr>
          <w:rFonts w:ascii="Palatino Linotype" w:hAnsi="Palatino Linotype"/>
        </w:rPr>
        <w:t>recurso</w:t>
      </w:r>
      <w:r w:rsidRPr="00730001">
        <w:rPr>
          <w:rFonts w:ascii="Palatino Linotype" w:hAnsi="Palatino Linotype" w:cs="Arial"/>
        </w:rPr>
        <w:t xml:space="preserve"> de revisión fue </w:t>
      </w:r>
      <w:r w:rsidRPr="00730001">
        <w:rPr>
          <w:rFonts w:ascii="Palatino Linotype" w:hAnsi="Palatino Linotype"/>
        </w:rPr>
        <w:t>interpuesto</w:t>
      </w:r>
      <w:r w:rsidRPr="00730001">
        <w:rPr>
          <w:rFonts w:ascii="Palatino Linotype" w:hAnsi="Palatino Linotype" w:cs="Arial"/>
        </w:rPr>
        <w:t xml:space="preserve"> por parte legítima en atención a que fue </w:t>
      </w:r>
      <w:r w:rsidRPr="00730001">
        <w:rPr>
          <w:rFonts w:ascii="Palatino Linotype" w:hAnsi="Palatino Linotype"/>
        </w:rPr>
        <w:t>presentado</w:t>
      </w:r>
      <w:r w:rsidRPr="00730001">
        <w:rPr>
          <w:rFonts w:ascii="Palatino Linotype" w:hAnsi="Palatino Linotype" w:cs="Arial"/>
        </w:rPr>
        <w:t xml:space="preserve"> por </w:t>
      </w:r>
      <w:r w:rsidRPr="00730001">
        <w:rPr>
          <w:rFonts w:ascii="Palatino Linotype" w:hAnsi="Palatino Linotype" w:cs="Arial"/>
          <w:b/>
        </w:rPr>
        <w:t>LA RECURRENTE</w:t>
      </w:r>
      <w:r w:rsidRPr="00730001">
        <w:rPr>
          <w:rFonts w:ascii="Palatino Linotype" w:hAnsi="Palatino Linotype" w:cs="Arial"/>
          <w:snapToGrid w:val="0"/>
        </w:rPr>
        <w:t xml:space="preserve">, </w:t>
      </w:r>
      <w:r w:rsidRPr="00730001">
        <w:rPr>
          <w:rFonts w:ascii="Palatino Linotype" w:hAnsi="Palatino Linotype" w:cs="Arial"/>
        </w:rPr>
        <w:t>quien</w:t>
      </w:r>
      <w:r w:rsidRPr="00730001">
        <w:rPr>
          <w:rFonts w:ascii="Palatino Linotype" w:hAnsi="Palatino Linotype" w:cs="Arial"/>
          <w:snapToGrid w:val="0"/>
        </w:rPr>
        <w:t xml:space="preserve"> </w:t>
      </w:r>
      <w:r w:rsidRPr="00730001">
        <w:rPr>
          <w:rFonts w:ascii="Palatino Linotype" w:hAnsi="Palatino Linotype"/>
        </w:rPr>
        <w:t>formuló</w:t>
      </w:r>
      <w:r w:rsidRPr="00730001">
        <w:rPr>
          <w:rFonts w:ascii="Palatino Linotype" w:hAnsi="Palatino Linotype" w:cs="Arial"/>
          <w:snapToGrid w:val="0"/>
        </w:rPr>
        <w:t xml:space="preserve"> la </w:t>
      </w:r>
      <w:r w:rsidRPr="00730001">
        <w:rPr>
          <w:rFonts w:ascii="Palatino Linotype" w:hAnsi="Palatino Linotype" w:cs="Arial"/>
        </w:rPr>
        <w:t>solicitud</w:t>
      </w:r>
      <w:r w:rsidRPr="00730001">
        <w:rPr>
          <w:rFonts w:ascii="Palatino Linotype" w:hAnsi="Palatino Linotype" w:cs="Arial"/>
          <w:snapToGrid w:val="0"/>
        </w:rPr>
        <w:t xml:space="preserve"> de información pública.</w:t>
      </w:r>
    </w:p>
    <w:p w14:paraId="2A8FE540" w14:textId="77777777" w:rsidR="009F5D8A" w:rsidRPr="00730001" w:rsidRDefault="00E22FD1" w:rsidP="009F5D8A">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730001">
        <w:rPr>
          <w:rFonts w:ascii="Palatino Linotype" w:hAnsi="Palatino Linotype" w:cs="Arial"/>
          <w:b/>
          <w:sz w:val="28"/>
          <w:szCs w:val="28"/>
        </w:rPr>
        <w:t>TERCERO</w:t>
      </w:r>
      <w:r w:rsidRPr="00730001">
        <w:rPr>
          <w:rFonts w:ascii="Palatino Linotype" w:hAnsi="Palatino Linotype" w:cs="Arial"/>
          <w:b/>
        </w:rPr>
        <w:t xml:space="preserve">. Oportunidad. </w:t>
      </w:r>
      <w:r w:rsidRPr="00730001">
        <w:rPr>
          <w:rFonts w:ascii="Palatino Linotype" w:hAnsi="Palatino Linotype" w:cs="Arial"/>
        </w:rPr>
        <w:t xml:space="preserve">El recurso de revisión fue interpuesto dentro del plazo de quince días hábiles, contados a partir del día siguiente al en que </w:t>
      </w:r>
      <w:r w:rsidRPr="00730001">
        <w:rPr>
          <w:rFonts w:ascii="Palatino Linotype" w:hAnsi="Palatino Linotype" w:cs="Arial"/>
          <w:b/>
        </w:rPr>
        <w:t xml:space="preserve">LA </w:t>
      </w:r>
      <w:r w:rsidRPr="00730001">
        <w:rPr>
          <w:rFonts w:ascii="Palatino Linotype" w:hAnsi="Palatino Linotype" w:cs="Arial"/>
          <w:b/>
        </w:rPr>
        <w:lastRenderedPageBreak/>
        <w:t xml:space="preserve">RECURRENTE </w:t>
      </w:r>
      <w:r w:rsidRPr="0073000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2A8FE541" w14:textId="77777777" w:rsidR="009F5D8A" w:rsidRPr="00730001" w:rsidRDefault="00E22FD1" w:rsidP="009F5D8A">
      <w:pPr>
        <w:spacing w:before="100" w:beforeAutospacing="1" w:after="100" w:afterAutospacing="1"/>
        <w:ind w:left="720" w:right="709"/>
        <w:contextualSpacing/>
        <w:jc w:val="both"/>
        <w:rPr>
          <w:rFonts w:ascii="Palatino Linotype" w:hAnsi="Palatino Linotype" w:cs="Arial"/>
          <w:i/>
          <w:sz w:val="22"/>
        </w:rPr>
      </w:pPr>
      <w:r w:rsidRPr="00730001">
        <w:rPr>
          <w:rFonts w:ascii="Palatino Linotype" w:hAnsi="Palatino Linotype" w:cs="Arial"/>
          <w:i/>
          <w:sz w:val="22"/>
        </w:rPr>
        <w:t>“</w:t>
      </w:r>
      <w:r w:rsidRPr="00730001">
        <w:rPr>
          <w:rFonts w:ascii="Palatino Linotype" w:hAnsi="Palatino Linotype" w:cs="Arial"/>
          <w:b/>
          <w:i/>
          <w:sz w:val="22"/>
        </w:rPr>
        <w:t>Artículo 178.</w:t>
      </w:r>
      <w:r w:rsidRPr="0073000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A8FE542" w14:textId="77777777" w:rsidR="009F5D8A" w:rsidRPr="00730001" w:rsidRDefault="00E22FD1" w:rsidP="009F5D8A">
      <w:pPr>
        <w:spacing w:before="100" w:beforeAutospacing="1" w:after="100" w:afterAutospacing="1"/>
        <w:ind w:left="720" w:right="709"/>
        <w:contextualSpacing/>
        <w:jc w:val="both"/>
        <w:rPr>
          <w:rFonts w:ascii="Palatino Linotype" w:hAnsi="Palatino Linotype" w:cs="Arial"/>
          <w:i/>
          <w:sz w:val="22"/>
        </w:rPr>
      </w:pPr>
      <w:r w:rsidRPr="0073000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8FE543" w14:textId="77777777" w:rsidR="009F5D8A" w:rsidRPr="00730001" w:rsidRDefault="00E22FD1" w:rsidP="009F5D8A">
      <w:pPr>
        <w:spacing w:before="240" w:after="100" w:afterAutospacing="1"/>
        <w:ind w:left="720" w:right="709"/>
        <w:jc w:val="both"/>
        <w:rPr>
          <w:rFonts w:ascii="Palatino Linotype" w:hAnsi="Palatino Linotype" w:cs="Arial"/>
          <w:i/>
          <w:sz w:val="22"/>
        </w:rPr>
      </w:pPr>
      <w:r w:rsidRPr="00730001">
        <w:rPr>
          <w:rFonts w:ascii="Palatino Linotype" w:hAnsi="Palatino Linotype" w:cs="Arial"/>
          <w:i/>
          <w:sz w:val="22"/>
        </w:rPr>
        <w:t xml:space="preserve">En el caso de que se interponga ante la Unidad de Transparencia, ésta deberá remitir el recurso de revisión al Instituto a más tardar al día </w:t>
      </w:r>
      <w:r w:rsidRPr="00730001">
        <w:rPr>
          <w:rFonts w:ascii="Palatino Linotype" w:hAnsi="Palatino Linotype" w:cs="Arial"/>
          <w:i/>
          <w:sz w:val="22"/>
          <w:lang w:eastAsia="es-MX"/>
        </w:rPr>
        <w:t>siguiente</w:t>
      </w:r>
      <w:r w:rsidRPr="00730001">
        <w:rPr>
          <w:rFonts w:ascii="Palatino Linotype" w:hAnsi="Palatino Linotype" w:cs="Arial"/>
          <w:i/>
          <w:sz w:val="22"/>
        </w:rPr>
        <w:t xml:space="preserve"> de haberlo recibido.”</w:t>
      </w:r>
    </w:p>
    <w:p w14:paraId="2A8FE544" w14:textId="77777777" w:rsidR="009F5D8A" w:rsidRPr="00730001" w:rsidRDefault="00E22FD1" w:rsidP="009F5D8A">
      <w:pPr>
        <w:spacing w:before="240" w:after="100" w:afterAutospacing="1" w:line="360" w:lineRule="auto"/>
        <w:jc w:val="both"/>
        <w:rPr>
          <w:rFonts w:ascii="Palatino Linotype" w:hAnsi="Palatino Linotype" w:cs="Arial"/>
        </w:rPr>
      </w:pPr>
      <w:r w:rsidRPr="00730001">
        <w:rPr>
          <w:rFonts w:ascii="Palatino Linotype" w:hAnsi="Palatino Linotype" w:cs="Arial"/>
        </w:rPr>
        <w:t xml:space="preserve">En esa tesitura, atendiendo a que </w:t>
      </w:r>
      <w:r w:rsidRPr="00730001">
        <w:rPr>
          <w:rFonts w:ascii="Palatino Linotype" w:hAnsi="Palatino Linotype" w:cs="Arial"/>
          <w:b/>
        </w:rPr>
        <w:t>EL SUJETO OBLIGADO</w:t>
      </w:r>
      <w:r w:rsidRPr="00730001">
        <w:rPr>
          <w:rFonts w:ascii="Palatino Linotype" w:hAnsi="Palatino Linotype" w:cs="Arial"/>
        </w:rPr>
        <w:t xml:space="preserve"> notificó la respuesta a la solicitud de acceso a la información pública el día</w:t>
      </w:r>
      <w:r w:rsidRPr="00730001">
        <w:rPr>
          <w:rFonts w:ascii="Palatino Linotype" w:hAnsi="Palatino Linotype" w:cs="Arial"/>
          <w:b/>
        </w:rPr>
        <w:t xml:space="preserve"> diez de marzo de dos mil veintiuno</w:t>
      </w:r>
      <w:r w:rsidRPr="00730001">
        <w:rPr>
          <w:rFonts w:ascii="Palatino Linotype" w:hAnsi="Palatino Linotype" w:cs="Arial"/>
        </w:rPr>
        <w:t>; así, el plazo de quince días hábiles que el artículo 178 de la Ley de la materia otorga a la hoy</w:t>
      </w:r>
      <w:r w:rsidRPr="00730001">
        <w:rPr>
          <w:rFonts w:ascii="Palatino Linotype" w:hAnsi="Palatino Linotype" w:cs="Arial"/>
          <w:b/>
        </w:rPr>
        <w:t xml:space="preserve"> RECURRENTE</w:t>
      </w:r>
      <w:r w:rsidRPr="00730001">
        <w:rPr>
          <w:rFonts w:ascii="Palatino Linotype" w:hAnsi="Palatino Linotype" w:cs="Arial"/>
        </w:rPr>
        <w:t xml:space="preserve"> para presentar el respectivo recurso de revisión, transcurrió del </w:t>
      </w:r>
      <w:r w:rsidRPr="00730001">
        <w:rPr>
          <w:rFonts w:ascii="Palatino Linotype" w:hAnsi="Palatino Linotype" w:cs="Arial"/>
          <w:b/>
        </w:rPr>
        <w:t xml:space="preserve">once de marzo al ocho de abril de dos mil veintiuno, </w:t>
      </w:r>
      <w:r w:rsidRPr="00730001">
        <w:rPr>
          <w:rFonts w:ascii="Palatino Linotype" w:hAnsi="Palatino Linotype" w:cs="Arial"/>
        </w:rPr>
        <w:t xml:space="preserve">sin contemplar en el cómputo los días trece, catorce, veinte, veintiuno, veintisiete y veintiocho de marzo tres y cuatro de abril del presente año; por corresponder a sábados y domingos, considerados como días inhábiles, en términos del artículo 3, fracción X de la </w:t>
      </w:r>
      <w:r w:rsidRPr="00730001">
        <w:rPr>
          <w:rFonts w:ascii="Palatino Linotype" w:hAnsi="Palatino Linotype"/>
        </w:rPr>
        <w:t xml:space="preserve">Ley de Transparencia y Acceso a la Información Pública del Estado de México y Municipios; así como, los días veintinueve, treinta y treinta y uno de marzo, uno y dos de abril de dos mil veintiuno, por corresponder días de suspensión de labores en el Instituto de conformidad con el Calendario Oficial en Materia de Transparencia, Acceso a la Información Pública y Protección de Datos Personales </w:t>
      </w:r>
      <w:r w:rsidRPr="00730001">
        <w:rPr>
          <w:rFonts w:ascii="Palatino Linotype" w:hAnsi="Palatino Linotype"/>
        </w:rPr>
        <w:lastRenderedPageBreak/>
        <w:t xml:space="preserve">para el año dos mil veintiuno y enero de dos mil veintidós, aprobado por el Pleno de este Instituto, el dieciséis de diciembre de dos mil veinte. </w:t>
      </w:r>
    </w:p>
    <w:p w14:paraId="2A8FE545" w14:textId="77777777" w:rsidR="009F5D8A" w:rsidRPr="00730001" w:rsidRDefault="00E22FD1" w:rsidP="009F5D8A">
      <w:pPr>
        <w:spacing w:before="240" w:after="100" w:afterAutospacing="1" w:line="360" w:lineRule="auto"/>
        <w:jc w:val="both"/>
        <w:rPr>
          <w:rFonts w:ascii="Palatino Linotype" w:hAnsi="Palatino Linotype" w:cs="Arial"/>
        </w:rPr>
      </w:pPr>
      <w:r w:rsidRPr="00730001">
        <w:rPr>
          <w:rFonts w:ascii="Palatino Linotype" w:hAnsi="Palatino Linotype" w:cs="Arial"/>
        </w:rPr>
        <w:t>En ese tenor, si el recurso de revisión que nos ocupa, se interpuso el</w:t>
      </w:r>
      <w:r w:rsidRPr="00730001">
        <w:rPr>
          <w:rFonts w:ascii="Palatino Linotype" w:hAnsi="Palatino Linotype" w:cs="Arial"/>
          <w:b/>
        </w:rPr>
        <w:t xml:space="preserve"> veintiséis de marzo de dos mil veintiuno, </w:t>
      </w:r>
      <w:r w:rsidRPr="00730001">
        <w:rPr>
          <w:rFonts w:ascii="Palatino Linotype" w:hAnsi="Palatino Linotype" w:cs="Arial"/>
        </w:rPr>
        <w:t>éste se encuentra dentro de los márgenes temporales previstos en el precepto legal citado en el párrafo anterior y, por tanto, su interposición se considera oportuna.</w:t>
      </w:r>
    </w:p>
    <w:p w14:paraId="2A8FE546" w14:textId="77777777" w:rsidR="00FD3D80" w:rsidRPr="00730001" w:rsidRDefault="00E22FD1" w:rsidP="00136ADC">
      <w:pPr>
        <w:widowControl w:val="0"/>
        <w:autoSpaceDE w:val="0"/>
        <w:autoSpaceDN w:val="0"/>
        <w:adjustRightInd w:val="0"/>
        <w:spacing w:before="100" w:beforeAutospacing="1" w:after="100" w:afterAutospacing="1" w:line="360" w:lineRule="auto"/>
        <w:jc w:val="both"/>
        <w:rPr>
          <w:rFonts w:ascii="Palatino Linotype" w:hAnsi="Palatino Linotype" w:cs="Arial"/>
          <w:b/>
          <w:szCs w:val="28"/>
        </w:rPr>
      </w:pPr>
      <w:r w:rsidRPr="00730001">
        <w:rPr>
          <w:rFonts w:ascii="Palatino Linotype" w:hAnsi="Palatino Linotype" w:cs="Arial"/>
          <w:b/>
          <w:sz w:val="28"/>
          <w:szCs w:val="28"/>
          <w:lang w:val="es-ES"/>
        </w:rPr>
        <w:t>CUARTO</w:t>
      </w:r>
      <w:r w:rsidRPr="00730001">
        <w:rPr>
          <w:rFonts w:ascii="Palatino Linotype" w:hAnsi="Palatino Linotype" w:cs="Arial"/>
          <w:b/>
          <w:lang w:val="es-ES"/>
        </w:rPr>
        <w:t xml:space="preserve">. Procedibilidad. </w:t>
      </w:r>
      <w:r w:rsidRPr="00730001">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730001">
        <w:rPr>
          <w:rFonts w:ascii="Palatino Linotype" w:hAnsi="Palatino Linotype" w:cs="Arial"/>
          <w:b/>
          <w:szCs w:val="28"/>
        </w:rPr>
        <w:t>SAIMEX.</w:t>
      </w:r>
    </w:p>
    <w:p w14:paraId="2A8FE547" w14:textId="77777777" w:rsidR="009400CC" w:rsidRPr="00730001" w:rsidRDefault="00E22FD1" w:rsidP="001E5BF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30001">
        <w:rPr>
          <w:rFonts w:ascii="Palatino Linotype" w:hAnsi="Palatino Linotype"/>
          <w:b/>
          <w:bCs/>
          <w:sz w:val="28"/>
        </w:rPr>
        <w:t>QUINTO.</w:t>
      </w:r>
      <w:r w:rsidRPr="00730001">
        <w:rPr>
          <w:rFonts w:ascii="Palatino Linotype" w:hAnsi="Palatino Linotype"/>
          <w:b/>
          <w:bCs/>
          <w:spacing w:val="60"/>
          <w:sz w:val="28"/>
        </w:rPr>
        <w:t xml:space="preserve"> </w:t>
      </w:r>
      <w:r w:rsidRPr="00730001">
        <w:rPr>
          <w:rFonts w:ascii="Palatino Linotype" w:hAnsi="Palatino Linotype" w:cs="Arial"/>
          <w:b/>
          <w:color w:val="000000" w:themeColor="text1"/>
          <w:lang w:val="es-ES" w:eastAsia="es-MX"/>
        </w:rPr>
        <w:t>Estudio y resolución del asunto.</w:t>
      </w:r>
      <w:r w:rsidRPr="00730001">
        <w:rPr>
          <w:rFonts w:ascii="Palatino Linotype" w:hAnsi="Palatino Linotype" w:cs="Arial"/>
          <w:color w:val="000000" w:themeColor="text1"/>
          <w:lang w:val="es-ES" w:eastAsia="es-MX"/>
        </w:rPr>
        <w:t xml:space="preserve"> </w:t>
      </w:r>
      <w:r w:rsidRPr="00730001">
        <w:rPr>
          <w:rFonts w:ascii="Palatino Linotype" w:hAnsi="Palatino Linotype" w:cs="Arial"/>
        </w:rPr>
        <w:t>Del análisis efectuado, se advierte que el Recurso de Revisión de que se trata es procedente; toda vez, que se actualiza la hipótesis prevista en la fracción III del artículo 179 de la Ley de la materia, que a la letra dice:</w:t>
      </w:r>
    </w:p>
    <w:p w14:paraId="2A8FE548" w14:textId="77777777" w:rsidR="009400CC" w:rsidRPr="00730001" w:rsidRDefault="00E22FD1" w:rsidP="009400CC">
      <w:pPr>
        <w:ind w:left="851" w:right="902"/>
        <w:jc w:val="both"/>
        <w:rPr>
          <w:rFonts w:ascii="Palatino Linotype" w:hAnsi="Palatino Linotype" w:cs="Arial"/>
          <w:bCs/>
          <w:i/>
          <w:sz w:val="22"/>
          <w:szCs w:val="22"/>
        </w:rPr>
      </w:pPr>
      <w:r w:rsidRPr="00730001">
        <w:rPr>
          <w:rFonts w:ascii="Palatino Linotype" w:hAnsi="Palatino Linotype" w:cs="Arial"/>
          <w:bCs/>
          <w:i/>
          <w:sz w:val="22"/>
          <w:szCs w:val="22"/>
        </w:rPr>
        <w:t>“</w:t>
      </w:r>
      <w:r w:rsidRPr="00730001">
        <w:rPr>
          <w:rFonts w:ascii="Palatino Linotype" w:hAnsi="Palatino Linotype" w:cs="Arial"/>
          <w:b/>
          <w:bCs/>
          <w:i/>
          <w:sz w:val="22"/>
          <w:szCs w:val="22"/>
        </w:rPr>
        <w:t>Artículo</w:t>
      </w:r>
      <w:r w:rsidRPr="00730001">
        <w:rPr>
          <w:rFonts w:ascii="Palatino Linotype" w:hAnsi="Palatino Linotype" w:cs="Arial"/>
          <w:b/>
          <w:bCs/>
          <w:i/>
        </w:rPr>
        <w:t xml:space="preserve"> </w:t>
      </w:r>
      <w:r w:rsidRPr="00730001">
        <w:rPr>
          <w:rFonts w:ascii="Palatino Linotype" w:hAnsi="Palatino Linotype" w:cs="Arial"/>
          <w:b/>
          <w:bCs/>
          <w:i/>
          <w:sz w:val="22"/>
          <w:szCs w:val="22"/>
        </w:rPr>
        <w:t>179.</w:t>
      </w:r>
      <w:r w:rsidRPr="00730001">
        <w:rPr>
          <w:rFonts w:ascii="Palatino Linotype" w:hAnsi="Palatino Linotype" w:cs="Arial"/>
          <w:bCs/>
          <w:i/>
        </w:rPr>
        <w:t xml:space="preserve"> </w:t>
      </w:r>
      <w:r w:rsidRPr="00730001">
        <w:rPr>
          <w:rFonts w:ascii="Palatino Linotype" w:hAnsi="Palatino Linotype" w:cs="Arial"/>
          <w:bCs/>
          <w:i/>
          <w:sz w:val="22"/>
          <w:szCs w:val="22"/>
        </w:rPr>
        <w:t>El</w:t>
      </w:r>
      <w:r w:rsidRPr="00730001">
        <w:rPr>
          <w:rFonts w:ascii="Palatino Linotype" w:hAnsi="Palatino Linotype" w:cs="Arial"/>
          <w:bCs/>
          <w:i/>
        </w:rPr>
        <w:t xml:space="preserve"> </w:t>
      </w:r>
      <w:r w:rsidRPr="00730001">
        <w:rPr>
          <w:rFonts w:ascii="Palatino Linotype" w:hAnsi="Palatino Linotype" w:cs="Arial"/>
          <w:bCs/>
          <w:i/>
          <w:sz w:val="22"/>
          <w:szCs w:val="22"/>
        </w:rPr>
        <w:t>recurso</w:t>
      </w:r>
      <w:r w:rsidRPr="00730001">
        <w:rPr>
          <w:rFonts w:ascii="Palatino Linotype" w:hAnsi="Palatino Linotype" w:cs="Arial"/>
          <w:bCs/>
          <w:i/>
        </w:rPr>
        <w:t xml:space="preserve"> </w:t>
      </w:r>
      <w:r w:rsidRPr="00730001">
        <w:rPr>
          <w:rFonts w:ascii="Palatino Linotype" w:hAnsi="Palatino Linotype" w:cs="Arial"/>
          <w:bCs/>
          <w:i/>
          <w:sz w:val="22"/>
          <w:szCs w:val="22"/>
        </w:rPr>
        <w:t>de</w:t>
      </w:r>
      <w:r w:rsidRPr="00730001">
        <w:rPr>
          <w:rFonts w:ascii="Palatino Linotype" w:hAnsi="Palatino Linotype" w:cs="Arial"/>
          <w:bCs/>
          <w:i/>
        </w:rPr>
        <w:t xml:space="preserve"> </w:t>
      </w:r>
      <w:r w:rsidRPr="00730001">
        <w:rPr>
          <w:rFonts w:ascii="Palatino Linotype" w:hAnsi="Palatino Linotype" w:cs="Arial"/>
          <w:bCs/>
          <w:i/>
          <w:sz w:val="22"/>
          <w:szCs w:val="22"/>
        </w:rPr>
        <w:t>revisión</w:t>
      </w:r>
      <w:r w:rsidRPr="00730001">
        <w:rPr>
          <w:rFonts w:ascii="Palatino Linotype" w:hAnsi="Palatino Linotype" w:cs="Arial"/>
          <w:bCs/>
          <w:i/>
        </w:rPr>
        <w:t xml:space="preserve"> </w:t>
      </w:r>
      <w:r w:rsidRPr="00730001">
        <w:rPr>
          <w:rFonts w:ascii="Palatino Linotype" w:hAnsi="Palatino Linotype" w:cs="Arial"/>
          <w:bCs/>
          <w:i/>
          <w:sz w:val="22"/>
          <w:szCs w:val="22"/>
        </w:rPr>
        <w:t>es</w:t>
      </w:r>
      <w:r w:rsidRPr="00730001">
        <w:rPr>
          <w:rFonts w:ascii="Palatino Linotype" w:hAnsi="Palatino Linotype" w:cs="Arial"/>
          <w:bCs/>
          <w:i/>
        </w:rPr>
        <w:t xml:space="preserve"> </w:t>
      </w:r>
      <w:r w:rsidRPr="00730001">
        <w:rPr>
          <w:rFonts w:ascii="Palatino Linotype" w:hAnsi="Palatino Linotype" w:cs="Arial"/>
          <w:bCs/>
          <w:i/>
          <w:sz w:val="22"/>
          <w:szCs w:val="22"/>
        </w:rPr>
        <w:t>un</w:t>
      </w:r>
      <w:r w:rsidRPr="00730001">
        <w:rPr>
          <w:rFonts w:ascii="Palatino Linotype" w:hAnsi="Palatino Linotype" w:cs="Arial"/>
          <w:bCs/>
          <w:i/>
        </w:rPr>
        <w:t xml:space="preserve"> </w:t>
      </w:r>
      <w:r w:rsidRPr="00730001">
        <w:rPr>
          <w:rFonts w:ascii="Palatino Linotype" w:hAnsi="Palatino Linotype" w:cs="Arial"/>
          <w:bCs/>
          <w:i/>
          <w:sz w:val="22"/>
          <w:szCs w:val="22"/>
        </w:rPr>
        <w:t>medio</w:t>
      </w:r>
      <w:r w:rsidRPr="00730001">
        <w:rPr>
          <w:rFonts w:ascii="Palatino Linotype" w:hAnsi="Palatino Linotype" w:cs="Arial"/>
          <w:bCs/>
          <w:i/>
        </w:rPr>
        <w:t xml:space="preserve"> </w:t>
      </w:r>
      <w:r w:rsidRPr="00730001">
        <w:rPr>
          <w:rFonts w:ascii="Palatino Linotype" w:hAnsi="Palatino Linotype" w:cs="Arial"/>
          <w:bCs/>
          <w:i/>
          <w:sz w:val="22"/>
          <w:szCs w:val="22"/>
        </w:rPr>
        <w:t>de</w:t>
      </w:r>
      <w:r w:rsidRPr="00730001">
        <w:rPr>
          <w:rFonts w:ascii="Palatino Linotype" w:hAnsi="Palatino Linotype" w:cs="Arial"/>
          <w:bCs/>
          <w:i/>
        </w:rPr>
        <w:t xml:space="preserve"> </w:t>
      </w:r>
      <w:r w:rsidRPr="00730001">
        <w:rPr>
          <w:rFonts w:ascii="Palatino Linotype" w:hAnsi="Palatino Linotype" w:cs="Arial"/>
          <w:bCs/>
          <w:i/>
          <w:sz w:val="22"/>
          <w:szCs w:val="22"/>
        </w:rPr>
        <w:t>protección</w:t>
      </w:r>
      <w:r w:rsidRPr="00730001">
        <w:rPr>
          <w:rFonts w:ascii="Palatino Linotype" w:hAnsi="Palatino Linotype" w:cs="Arial"/>
          <w:bCs/>
          <w:i/>
        </w:rPr>
        <w:t xml:space="preserve"> </w:t>
      </w:r>
      <w:r w:rsidRPr="00730001">
        <w:rPr>
          <w:rFonts w:ascii="Palatino Linotype" w:hAnsi="Palatino Linotype" w:cs="Arial"/>
          <w:bCs/>
          <w:i/>
          <w:sz w:val="22"/>
          <w:szCs w:val="22"/>
        </w:rPr>
        <w:t>que</w:t>
      </w:r>
      <w:r w:rsidRPr="00730001">
        <w:rPr>
          <w:rFonts w:ascii="Palatino Linotype" w:hAnsi="Palatino Linotype" w:cs="Arial"/>
          <w:bCs/>
          <w:i/>
        </w:rPr>
        <w:t xml:space="preserve"> </w:t>
      </w:r>
      <w:r w:rsidRPr="00730001">
        <w:rPr>
          <w:rFonts w:ascii="Palatino Linotype" w:hAnsi="Palatino Linotype" w:cs="Arial"/>
          <w:bCs/>
          <w:i/>
          <w:sz w:val="22"/>
          <w:szCs w:val="22"/>
        </w:rPr>
        <w:t>la</w:t>
      </w:r>
      <w:r w:rsidRPr="00730001">
        <w:rPr>
          <w:rFonts w:ascii="Palatino Linotype" w:hAnsi="Palatino Linotype" w:cs="Arial"/>
          <w:bCs/>
          <w:i/>
        </w:rPr>
        <w:t xml:space="preserve"> </w:t>
      </w:r>
      <w:r w:rsidRPr="00730001">
        <w:rPr>
          <w:rFonts w:ascii="Palatino Linotype" w:hAnsi="Palatino Linotype" w:cs="Arial"/>
          <w:bCs/>
          <w:i/>
          <w:sz w:val="22"/>
          <w:szCs w:val="22"/>
        </w:rPr>
        <w:t>Ley</w:t>
      </w:r>
      <w:r w:rsidRPr="00730001">
        <w:rPr>
          <w:rFonts w:ascii="Palatino Linotype" w:hAnsi="Palatino Linotype" w:cs="Arial"/>
          <w:bCs/>
          <w:i/>
        </w:rPr>
        <w:t xml:space="preserve"> </w:t>
      </w:r>
      <w:r w:rsidRPr="00730001">
        <w:rPr>
          <w:rFonts w:ascii="Palatino Linotype" w:hAnsi="Palatino Linotype" w:cs="Arial"/>
          <w:bCs/>
          <w:i/>
          <w:sz w:val="22"/>
          <w:szCs w:val="22"/>
        </w:rPr>
        <w:t>otorga</w:t>
      </w:r>
      <w:r w:rsidRPr="00730001">
        <w:rPr>
          <w:rFonts w:ascii="Palatino Linotype" w:hAnsi="Palatino Linotype" w:cs="Arial"/>
          <w:bCs/>
          <w:i/>
        </w:rPr>
        <w:t xml:space="preserve"> </w:t>
      </w:r>
      <w:r w:rsidRPr="00730001">
        <w:rPr>
          <w:rFonts w:ascii="Palatino Linotype" w:hAnsi="Palatino Linotype" w:cs="Arial"/>
          <w:bCs/>
          <w:i/>
          <w:sz w:val="22"/>
          <w:szCs w:val="22"/>
        </w:rPr>
        <w:t>a</w:t>
      </w:r>
      <w:r w:rsidRPr="00730001">
        <w:rPr>
          <w:rFonts w:ascii="Palatino Linotype" w:hAnsi="Palatino Linotype" w:cs="Arial"/>
          <w:bCs/>
          <w:i/>
        </w:rPr>
        <w:t xml:space="preserve"> </w:t>
      </w:r>
      <w:r w:rsidRPr="00730001">
        <w:rPr>
          <w:rFonts w:ascii="Palatino Linotype" w:hAnsi="Palatino Linotype" w:cs="Arial"/>
          <w:bCs/>
          <w:i/>
          <w:sz w:val="22"/>
          <w:szCs w:val="22"/>
        </w:rPr>
        <w:t>los</w:t>
      </w:r>
      <w:r w:rsidRPr="00730001">
        <w:rPr>
          <w:rFonts w:ascii="Palatino Linotype" w:hAnsi="Palatino Linotype" w:cs="Arial"/>
          <w:bCs/>
          <w:i/>
        </w:rPr>
        <w:t xml:space="preserve"> </w:t>
      </w:r>
      <w:r w:rsidRPr="00730001">
        <w:rPr>
          <w:rFonts w:ascii="Palatino Linotype" w:hAnsi="Palatino Linotype" w:cs="Arial"/>
          <w:bCs/>
          <w:i/>
          <w:sz w:val="22"/>
          <w:szCs w:val="22"/>
        </w:rPr>
        <w:t>particulares,</w:t>
      </w:r>
      <w:r w:rsidRPr="00730001">
        <w:rPr>
          <w:rFonts w:ascii="Palatino Linotype" w:hAnsi="Palatino Linotype" w:cs="Arial"/>
          <w:bCs/>
          <w:i/>
        </w:rPr>
        <w:t xml:space="preserve"> </w:t>
      </w:r>
      <w:r w:rsidRPr="00730001">
        <w:rPr>
          <w:rFonts w:ascii="Palatino Linotype" w:hAnsi="Palatino Linotype" w:cs="Arial"/>
          <w:bCs/>
          <w:i/>
          <w:sz w:val="22"/>
          <w:szCs w:val="22"/>
        </w:rPr>
        <w:t>para</w:t>
      </w:r>
      <w:r w:rsidRPr="00730001">
        <w:rPr>
          <w:rFonts w:ascii="Palatino Linotype" w:hAnsi="Palatino Linotype" w:cs="Arial"/>
          <w:bCs/>
          <w:i/>
        </w:rPr>
        <w:t xml:space="preserve"> </w:t>
      </w:r>
      <w:r w:rsidRPr="00730001">
        <w:rPr>
          <w:rFonts w:ascii="Palatino Linotype" w:hAnsi="Palatino Linotype" w:cs="Arial"/>
          <w:bCs/>
          <w:i/>
          <w:sz w:val="22"/>
          <w:szCs w:val="22"/>
        </w:rPr>
        <w:t>hacer</w:t>
      </w:r>
      <w:r w:rsidRPr="00730001">
        <w:rPr>
          <w:rFonts w:ascii="Palatino Linotype" w:hAnsi="Palatino Linotype" w:cs="Arial"/>
          <w:bCs/>
          <w:i/>
        </w:rPr>
        <w:t xml:space="preserve"> </w:t>
      </w:r>
      <w:r w:rsidRPr="00730001">
        <w:rPr>
          <w:rFonts w:ascii="Palatino Linotype" w:hAnsi="Palatino Linotype" w:cs="Arial"/>
          <w:bCs/>
          <w:i/>
          <w:sz w:val="22"/>
          <w:szCs w:val="22"/>
        </w:rPr>
        <w:t>valer</w:t>
      </w:r>
      <w:r w:rsidRPr="00730001">
        <w:rPr>
          <w:rFonts w:ascii="Palatino Linotype" w:hAnsi="Palatino Linotype" w:cs="Arial"/>
          <w:bCs/>
          <w:i/>
        </w:rPr>
        <w:t xml:space="preserve"> </w:t>
      </w:r>
      <w:r w:rsidRPr="00730001">
        <w:rPr>
          <w:rFonts w:ascii="Palatino Linotype" w:hAnsi="Palatino Linotype" w:cs="Arial"/>
          <w:bCs/>
          <w:i/>
          <w:sz w:val="22"/>
          <w:szCs w:val="22"/>
        </w:rPr>
        <w:t>su</w:t>
      </w:r>
      <w:r w:rsidRPr="00730001">
        <w:rPr>
          <w:rFonts w:ascii="Palatino Linotype" w:hAnsi="Palatino Linotype" w:cs="Arial"/>
          <w:bCs/>
          <w:i/>
        </w:rPr>
        <w:t xml:space="preserve"> </w:t>
      </w:r>
      <w:r w:rsidRPr="00730001">
        <w:rPr>
          <w:rFonts w:ascii="Palatino Linotype" w:hAnsi="Palatino Linotype" w:cs="Arial"/>
          <w:bCs/>
          <w:i/>
          <w:sz w:val="22"/>
          <w:szCs w:val="22"/>
        </w:rPr>
        <w:t>derecho</w:t>
      </w:r>
      <w:r w:rsidRPr="00730001">
        <w:rPr>
          <w:rFonts w:ascii="Palatino Linotype" w:hAnsi="Palatino Linotype" w:cs="Arial"/>
          <w:bCs/>
          <w:i/>
        </w:rPr>
        <w:t xml:space="preserve"> </w:t>
      </w:r>
      <w:r w:rsidRPr="00730001">
        <w:rPr>
          <w:rFonts w:ascii="Palatino Linotype" w:hAnsi="Palatino Linotype" w:cs="Arial"/>
          <w:bCs/>
          <w:i/>
          <w:sz w:val="22"/>
          <w:szCs w:val="22"/>
        </w:rPr>
        <w:t>de</w:t>
      </w:r>
      <w:r w:rsidRPr="00730001">
        <w:rPr>
          <w:rFonts w:ascii="Palatino Linotype" w:hAnsi="Palatino Linotype" w:cs="Arial"/>
          <w:bCs/>
          <w:i/>
        </w:rPr>
        <w:t xml:space="preserve"> </w:t>
      </w:r>
      <w:r w:rsidRPr="00730001">
        <w:rPr>
          <w:rFonts w:ascii="Palatino Linotype" w:hAnsi="Palatino Linotype" w:cs="Arial"/>
          <w:bCs/>
          <w:i/>
          <w:sz w:val="22"/>
          <w:szCs w:val="22"/>
        </w:rPr>
        <w:t>acceso</w:t>
      </w:r>
      <w:r w:rsidRPr="00730001">
        <w:rPr>
          <w:rFonts w:ascii="Palatino Linotype" w:hAnsi="Palatino Linotype" w:cs="Arial"/>
          <w:bCs/>
          <w:i/>
        </w:rPr>
        <w:t xml:space="preserve"> </w:t>
      </w:r>
      <w:r w:rsidRPr="00730001">
        <w:rPr>
          <w:rFonts w:ascii="Palatino Linotype" w:hAnsi="Palatino Linotype" w:cs="Arial"/>
          <w:bCs/>
          <w:i/>
          <w:sz w:val="22"/>
          <w:szCs w:val="22"/>
        </w:rPr>
        <w:t>a</w:t>
      </w:r>
      <w:r w:rsidRPr="00730001">
        <w:rPr>
          <w:rFonts w:ascii="Palatino Linotype" w:hAnsi="Palatino Linotype" w:cs="Arial"/>
          <w:bCs/>
          <w:i/>
        </w:rPr>
        <w:t xml:space="preserve"> </w:t>
      </w:r>
      <w:r w:rsidRPr="00730001">
        <w:rPr>
          <w:rFonts w:ascii="Palatino Linotype" w:hAnsi="Palatino Linotype" w:cs="Arial"/>
          <w:bCs/>
          <w:i/>
          <w:sz w:val="22"/>
          <w:szCs w:val="22"/>
        </w:rPr>
        <w:t>la</w:t>
      </w:r>
      <w:r w:rsidRPr="00730001">
        <w:rPr>
          <w:rFonts w:ascii="Palatino Linotype" w:hAnsi="Palatino Linotype" w:cs="Arial"/>
          <w:bCs/>
          <w:i/>
        </w:rPr>
        <w:t xml:space="preserve"> </w:t>
      </w:r>
      <w:r w:rsidRPr="00730001">
        <w:rPr>
          <w:rFonts w:ascii="Palatino Linotype" w:hAnsi="Palatino Linotype" w:cs="Arial"/>
          <w:bCs/>
          <w:i/>
          <w:sz w:val="22"/>
          <w:szCs w:val="22"/>
        </w:rPr>
        <w:t>información</w:t>
      </w:r>
      <w:r w:rsidRPr="00730001">
        <w:rPr>
          <w:rFonts w:ascii="Palatino Linotype" w:hAnsi="Palatino Linotype" w:cs="Arial"/>
          <w:bCs/>
          <w:i/>
        </w:rPr>
        <w:t xml:space="preserve"> </w:t>
      </w:r>
      <w:r w:rsidRPr="00730001">
        <w:rPr>
          <w:rFonts w:ascii="Palatino Linotype" w:hAnsi="Palatino Linotype" w:cs="Arial"/>
          <w:bCs/>
          <w:i/>
          <w:sz w:val="22"/>
          <w:szCs w:val="22"/>
        </w:rPr>
        <w:t>pública,</w:t>
      </w:r>
      <w:r w:rsidRPr="00730001">
        <w:rPr>
          <w:rFonts w:ascii="Palatino Linotype" w:hAnsi="Palatino Linotype" w:cs="Arial"/>
          <w:bCs/>
          <w:i/>
        </w:rPr>
        <w:t xml:space="preserve"> </w:t>
      </w:r>
      <w:r w:rsidRPr="00730001">
        <w:rPr>
          <w:rFonts w:ascii="Palatino Linotype" w:hAnsi="Palatino Linotype" w:cs="Arial"/>
          <w:bCs/>
          <w:i/>
          <w:sz w:val="22"/>
          <w:szCs w:val="22"/>
        </w:rPr>
        <w:t>y</w:t>
      </w:r>
      <w:r w:rsidRPr="00730001">
        <w:rPr>
          <w:rFonts w:ascii="Palatino Linotype" w:hAnsi="Palatino Linotype" w:cs="Arial"/>
          <w:bCs/>
          <w:i/>
        </w:rPr>
        <w:t xml:space="preserve"> </w:t>
      </w:r>
      <w:r w:rsidRPr="00730001">
        <w:rPr>
          <w:rFonts w:ascii="Palatino Linotype" w:hAnsi="Palatino Linotype" w:cs="Arial"/>
          <w:bCs/>
          <w:i/>
          <w:sz w:val="22"/>
          <w:szCs w:val="22"/>
        </w:rPr>
        <w:t>procederá</w:t>
      </w:r>
      <w:r w:rsidRPr="00730001">
        <w:rPr>
          <w:rFonts w:ascii="Palatino Linotype" w:hAnsi="Palatino Linotype" w:cs="Arial"/>
          <w:bCs/>
          <w:i/>
        </w:rPr>
        <w:t xml:space="preserve"> </w:t>
      </w:r>
      <w:r w:rsidRPr="00730001">
        <w:rPr>
          <w:rFonts w:ascii="Palatino Linotype" w:hAnsi="Palatino Linotype" w:cs="Arial"/>
          <w:bCs/>
          <w:i/>
          <w:sz w:val="22"/>
          <w:szCs w:val="22"/>
        </w:rPr>
        <w:t>en</w:t>
      </w:r>
      <w:r w:rsidRPr="00730001">
        <w:rPr>
          <w:rFonts w:ascii="Palatino Linotype" w:hAnsi="Palatino Linotype" w:cs="Arial"/>
          <w:bCs/>
          <w:i/>
        </w:rPr>
        <w:t xml:space="preserve"> </w:t>
      </w:r>
      <w:r w:rsidRPr="00730001">
        <w:rPr>
          <w:rFonts w:ascii="Palatino Linotype" w:hAnsi="Palatino Linotype" w:cs="Arial"/>
          <w:bCs/>
          <w:i/>
          <w:sz w:val="22"/>
          <w:szCs w:val="22"/>
        </w:rPr>
        <w:t>contra</w:t>
      </w:r>
      <w:r w:rsidRPr="00730001">
        <w:rPr>
          <w:rFonts w:ascii="Palatino Linotype" w:hAnsi="Palatino Linotype" w:cs="Arial"/>
          <w:bCs/>
          <w:i/>
        </w:rPr>
        <w:t xml:space="preserve"> </w:t>
      </w:r>
      <w:r w:rsidRPr="00730001">
        <w:rPr>
          <w:rFonts w:ascii="Palatino Linotype" w:hAnsi="Palatino Linotype" w:cs="Arial"/>
          <w:bCs/>
          <w:i/>
          <w:sz w:val="22"/>
          <w:szCs w:val="22"/>
        </w:rPr>
        <w:t>de</w:t>
      </w:r>
      <w:r w:rsidRPr="00730001">
        <w:rPr>
          <w:rFonts w:ascii="Palatino Linotype" w:hAnsi="Palatino Linotype" w:cs="Arial"/>
          <w:bCs/>
          <w:i/>
        </w:rPr>
        <w:t xml:space="preserve"> </w:t>
      </w:r>
      <w:r w:rsidRPr="00730001">
        <w:rPr>
          <w:rFonts w:ascii="Palatino Linotype" w:hAnsi="Palatino Linotype" w:cs="Arial"/>
          <w:bCs/>
          <w:i/>
          <w:sz w:val="22"/>
          <w:szCs w:val="22"/>
        </w:rPr>
        <w:t>las</w:t>
      </w:r>
      <w:r w:rsidRPr="00730001">
        <w:rPr>
          <w:rFonts w:ascii="Palatino Linotype" w:hAnsi="Palatino Linotype" w:cs="Arial"/>
          <w:bCs/>
          <w:i/>
        </w:rPr>
        <w:t xml:space="preserve"> </w:t>
      </w:r>
      <w:r w:rsidRPr="00730001">
        <w:rPr>
          <w:rFonts w:ascii="Palatino Linotype" w:hAnsi="Palatino Linotype" w:cs="Arial"/>
          <w:bCs/>
          <w:i/>
          <w:sz w:val="22"/>
          <w:szCs w:val="22"/>
        </w:rPr>
        <w:t>siguientes</w:t>
      </w:r>
      <w:r w:rsidRPr="00730001">
        <w:rPr>
          <w:rFonts w:ascii="Palatino Linotype" w:hAnsi="Palatino Linotype" w:cs="Arial"/>
          <w:bCs/>
          <w:i/>
        </w:rPr>
        <w:t xml:space="preserve"> </w:t>
      </w:r>
      <w:r w:rsidRPr="00730001">
        <w:rPr>
          <w:rFonts w:ascii="Palatino Linotype" w:hAnsi="Palatino Linotype" w:cs="Arial"/>
          <w:bCs/>
          <w:i/>
          <w:sz w:val="22"/>
          <w:szCs w:val="22"/>
        </w:rPr>
        <w:t>causas:</w:t>
      </w:r>
    </w:p>
    <w:p w14:paraId="2A8FE549" w14:textId="77777777" w:rsidR="002E0AA3" w:rsidRPr="00730001" w:rsidRDefault="00E22FD1" w:rsidP="009400CC">
      <w:pPr>
        <w:ind w:left="851" w:right="902"/>
        <w:jc w:val="both"/>
        <w:rPr>
          <w:rFonts w:ascii="Palatino Linotype" w:hAnsi="Palatino Linotype" w:cs="Arial"/>
          <w:b/>
          <w:bCs/>
          <w:i/>
          <w:sz w:val="22"/>
          <w:szCs w:val="22"/>
        </w:rPr>
      </w:pPr>
      <w:r w:rsidRPr="00730001">
        <w:rPr>
          <w:rFonts w:ascii="Palatino Linotype" w:hAnsi="Palatino Linotype" w:cs="Arial"/>
          <w:b/>
          <w:bCs/>
          <w:i/>
          <w:sz w:val="22"/>
          <w:szCs w:val="22"/>
        </w:rPr>
        <w:t>…</w:t>
      </w:r>
    </w:p>
    <w:p w14:paraId="2A8FE54A" w14:textId="77777777" w:rsidR="002E0AA3" w:rsidRPr="00730001" w:rsidRDefault="00E22FD1" w:rsidP="009400CC">
      <w:pPr>
        <w:ind w:left="851" w:right="902"/>
        <w:jc w:val="both"/>
        <w:rPr>
          <w:rFonts w:ascii="Palatino Linotype" w:hAnsi="Palatino Linotype" w:cs="Arial"/>
          <w:b/>
          <w:bCs/>
          <w:i/>
          <w:sz w:val="22"/>
          <w:szCs w:val="22"/>
        </w:rPr>
      </w:pPr>
      <w:r w:rsidRPr="00730001">
        <w:rPr>
          <w:rFonts w:ascii="Palatino Linotype" w:hAnsi="Palatino Linotype" w:cs="Arial"/>
          <w:b/>
          <w:bCs/>
          <w:i/>
          <w:sz w:val="22"/>
          <w:szCs w:val="22"/>
        </w:rPr>
        <w:t>III. La declaración de inexistencia de la información;</w:t>
      </w:r>
    </w:p>
    <w:p w14:paraId="2A8FE54B" w14:textId="77777777" w:rsidR="009F5D8A" w:rsidRPr="00730001" w:rsidRDefault="00E22FD1" w:rsidP="009F5D8A">
      <w:pPr>
        <w:widowControl w:val="0"/>
        <w:autoSpaceDE w:val="0"/>
        <w:autoSpaceDN w:val="0"/>
        <w:adjustRightInd w:val="0"/>
        <w:ind w:left="851" w:right="902"/>
        <w:jc w:val="both"/>
        <w:rPr>
          <w:rFonts w:ascii="Palatino Linotype" w:hAnsi="Palatino Linotype" w:cs="Arial"/>
          <w:b/>
          <w:i/>
          <w:color w:val="000000"/>
          <w:sz w:val="22"/>
          <w:szCs w:val="22"/>
          <w:lang w:val="es-ES"/>
        </w:rPr>
      </w:pPr>
      <w:r w:rsidRPr="00730001">
        <w:rPr>
          <w:rFonts w:ascii="Palatino Linotype" w:hAnsi="Palatino Linotype" w:cs="Arial"/>
          <w:b/>
          <w:i/>
          <w:color w:val="000000"/>
          <w:sz w:val="22"/>
          <w:szCs w:val="22"/>
          <w:lang w:val="es-ES"/>
        </w:rPr>
        <w:t>…</w:t>
      </w:r>
      <w:r w:rsidRPr="00730001">
        <w:rPr>
          <w:rFonts w:ascii="Palatino Linotype" w:hAnsi="Palatino Linotype" w:cs="Arial"/>
          <w:i/>
          <w:color w:val="000000"/>
          <w:sz w:val="22"/>
          <w:szCs w:val="22"/>
          <w:lang w:val="es-ES"/>
        </w:rPr>
        <w:t>”</w:t>
      </w:r>
    </w:p>
    <w:p w14:paraId="2A8FE54C" w14:textId="77777777" w:rsidR="009F5D8A" w:rsidRPr="00730001" w:rsidRDefault="00E22FD1" w:rsidP="009F5D8A">
      <w:pPr>
        <w:ind w:left="851" w:right="902"/>
        <w:jc w:val="both"/>
        <w:rPr>
          <w:rFonts w:ascii="Palatino Linotype" w:hAnsi="Palatino Linotype" w:cs="Arial"/>
          <w:i/>
          <w:color w:val="000000"/>
          <w:sz w:val="22"/>
          <w:szCs w:val="22"/>
          <w:lang w:val="es-ES"/>
        </w:rPr>
      </w:pPr>
      <w:r w:rsidRPr="00730001">
        <w:rPr>
          <w:rFonts w:ascii="Palatino Linotype" w:hAnsi="Palatino Linotype" w:cs="Arial"/>
          <w:i/>
          <w:color w:val="000000"/>
          <w:sz w:val="22"/>
          <w:szCs w:val="22"/>
          <w:lang w:val="es-ES"/>
        </w:rPr>
        <w:t>(Énfasis añadido)</w:t>
      </w:r>
    </w:p>
    <w:p w14:paraId="2A8FE54D" w14:textId="77777777" w:rsidR="00FD3D80" w:rsidRPr="00730001" w:rsidRDefault="00E22FD1" w:rsidP="009F5D8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30001">
        <w:rPr>
          <w:rFonts w:ascii="Palatino Linotype" w:eastAsia="Arial Unicode MS" w:hAnsi="Palatino Linotype" w:cs="Arial"/>
          <w:lang w:val="es-ES"/>
        </w:rPr>
        <w:t xml:space="preserve">En ese tenor, resulta </w:t>
      </w:r>
      <w:r w:rsidRPr="00730001">
        <w:rPr>
          <w:rFonts w:ascii="Palatino Linotype" w:hAnsi="Palatino Linotype" w:cs="Arial"/>
        </w:rPr>
        <w:t xml:space="preserve">conveniente recordar que </w:t>
      </w:r>
      <w:r w:rsidRPr="00730001">
        <w:rPr>
          <w:rFonts w:ascii="Palatino Linotype" w:hAnsi="Palatino Linotype" w:cs="Arial"/>
          <w:b/>
        </w:rPr>
        <w:t>LA RECURRENTE</w:t>
      </w:r>
      <w:r w:rsidRPr="00730001">
        <w:rPr>
          <w:rFonts w:ascii="Palatino Linotype" w:hAnsi="Palatino Linotype" w:cs="Arial"/>
        </w:rPr>
        <w:t xml:space="preserve"> le solicitó al </w:t>
      </w:r>
      <w:r w:rsidRPr="00730001">
        <w:rPr>
          <w:rFonts w:ascii="Palatino Linotype" w:hAnsi="Palatino Linotype" w:cs="Arial"/>
          <w:b/>
        </w:rPr>
        <w:lastRenderedPageBreak/>
        <w:t xml:space="preserve">SUJETO OBLIGADO </w:t>
      </w:r>
      <w:r w:rsidRPr="00730001">
        <w:rPr>
          <w:rFonts w:ascii="Palatino Linotype" w:hAnsi="Palatino Linotype" w:cs="Arial"/>
        </w:rPr>
        <w:t>copia de los siguientes documentos:</w:t>
      </w:r>
    </w:p>
    <w:p w14:paraId="2A8FE54E" w14:textId="53B8FA0D" w:rsidR="00FD3D80" w:rsidRPr="00730001" w:rsidRDefault="00E22FD1" w:rsidP="009F5D8A">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Oficio número 258/5R/05 de fecha 7 de Julio de 2005, expedido por el Presidente Municipal de ese año y mediante el cual se emitió el Dictamen de Factibilidad de servicio de agua y drenaje para el Desarrollo</w:t>
      </w:r>
      <w:r w:rsidR="00AD3D28" w:rsidRPr="00730001">
        <w:rPr>
          <w:rFonts w:ascii="Palatino Linotype" w:hAnsi="Palatino Linotype" w:cs="Arial"/>
        </w:rPr>
        <w:t xml:space="preserve"> </w:t>
      </w:r>
      <w:r w:rsidRPr="00730001">
        <w:rPr>
          <w:rFonts w:ascii="Palatino Linotype" w:hAnsi="Palatino Linotype" w:cs="Arial"/>
        </w:rPr>
        <w:t>Urbano “Bosques de los Encinos Primera Etapa”.</w:t>
      </w:r>
    </w:p>
    <w:p w14:paraId="2A8FE54F" w14:textId="77777777" w:rsidR="00FD3D80" w:rsidRPr="00730001" w:rsidRDefault="00E22FD1" w:rsidP="009F5D8A">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Escrito de fecha 24 de no noviembre de 2006 signado por el Presidente Municipal de Ocoyoacac, mediante el cual ratificó el dictamen referido en el inciso anterior.</w:t>
      </w:r>
    </w:p>
    <w:p w14:paraId="2A8FE550" w14:textId="24987E89" w:rsidR="00FD3D80" w:rsidRPr="00730001" w:rsidRDefault="00E22FD1" w:rsidP="009F5D8A">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 xml:space="preserve">Escrito de fecha 12 de abril de 2010, mediante el cual la Sexta Regidora del Municipio, emitió la factibilidad de servicios de </w:t>
      </w:r>
      <w:r w:rsidR="00807DEE" w:rsidRPr="00730001">
        <w:rPr>
          <w:rFonts w:ascii="Palatino Linotype" w:hAnsi="Palatino Linotype" w:cs="Arial"/>
        </w:rPr>
        <w:t>a</w:t>
      </w:r>
      <w:r w:rsidRPr="00730001">
        <w:rPr>
          <w:rFonts w:ascii="Palatino Linotype" w:hAnsi="Palatino Linotype" w:cs="Arial"/>
        </w:rPr>
        <w:t>gua potable y drenaje para el Desarrollo Urbano "Bosques de los Encinos Segunda Etapa".</w:t>
      </w:r>
    </w:p>
    <w:p w14:paraId="2A8FE551" w14:textId="77777777" w:rsidR="008650A1" w:rsidRPr="00730001" w:rsidRDefault="00E22FD1" w:rsidP="009F5D8A">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Oficio número PMO/332/2013 de fecha 12 de noviembre de 2013 mediante el cual el Municipio otorgo la factibilidad de dotación de servicios de agua potable y drenaje para el desarrollo urbano "Bosque de los Encinos tercera etapa”.</w:t>
      </w:r>
    </w:p>
    <w:p w14:paraId="2A8FE552" w14:textId="259F8894" w:rsidR="00994E69" w:rsidRPr="00730001" w:rsidRDefault="00994E69">
      <w:pPr>
        <w:autoSpaceDE w:val="0"/>
        <w:autoSpaceDN w:val="0"/>
        <w:adjustRightInd w:val="0"/>
        <w:spacing w:before="100" w:beforeAutospacing="1" w:after="100" w:afterAutospacing="1" w:line="360" w:lineRule="auto"/>
        <w:ind w:right="49"/>
        <w:jc w:val="both"/>
        <w:rPr>
          <w:rFonts w:ascii="Palatino Linotype" w:hAnsi="Palatino Linotype" w:cs="Arial"/>
        </w:rPr>
      </w:pPr>
      <w:r w:rsidRPr="00730001">
        <w:rPr>
          <w:rFonts w:ascii="Palatino Linotype" w:hAnsi="Palatino Linotype" w:cs="Arial"/>
        </w:rPr>
        <w:t xml:space="preserve">De las constancias que obran en el expediente electrónico del SAIMEX, se puede advertir que </w:t>
      </w:r>
      <w:r w:rsidRPr="00730001">
        <w:rPr>
          <w:rFonts w:ascii="Palatino Linotype" w:hAnsi="Palatino Linotype" w:cs="Arial"/>
          <w:b/>
        </w:rPr>
        <w:t xml:space="preserve">EL SUJETO OBLIGADO </w:t>
      </w:r>
      <w:r w:rsidR="00807DEE" w:rsidRPr="00730001">
        <w:rPr>
          <w:rFonts w:ascii="Palatino Linotype" w:hAnsi="Palatino Linotype" w:cs="Arial"/>
        </w:rPr>
        <w:t>requirió</w:t>
      </w:r>
      <w:r w:rsidRPr="00730001">
        <w:rPr>
          <w:rFonts w:ascii="Palatino Linotype" w:hAnsi="Palatino Linotype" w:cs="Arial"/>
        </w:rPr>
        <w:t xml:space="preserve"> a la solicitante para que en </w:t>
      </w:r>
      <w:r w:rsidR="00E22FD1" w:rsidRPr="00730001">
        <w:rPr>
          <w:rFonts w:ascii="Palatino Linotype" w:hAnsi="Palatino Linotype" w:cs="Arial"/>
        </w:rPr>
        <w:t>términos</w:t>
      </w:r>
      <w:r w:rsidRPr="00730001">
        <w:rPr>
          <w:rFonts w:ascii="Palatino Linotype" w:hAnsi="Palatino Linotype" w:cs="Arial"/>
        </w:rPr>
        <w:t xml:space="preserve"> del artículo 159 de la Ley de la materia, ampliara su solicitud de información proporcionando los </w:t>
      </w:r>
      <w:r w:rsidR="00E22FD1" w:rsidRPr="00730001">
        <w:rPr>
          <w:rFonts w:ascii="Palatino Linotype" w:hAnsi="Palatino Linotype" w:cs="Arial"/>
        </w:rPr>
        <w:t>números</w:t>
      </w:r>
      <w:r w:rsidRPr="00730001">
        <w:rPr>
          <w:rFonts w:ascii="Palatino Linotype" w:hAnsi="Palatino Linotype" w:cs="Arial"/>
        </w:rPr>
        <w:t xml:space="preserve"> de oficio </w:t>
      </w:r>
      <w:r w:rsidR="00E22FD1" w:rsidRPr="00730001">
        <w:rPr>
          <w:rFonts w:ascii="Palatino Linotype" w:hAnsi="Palatino Linotype" w:cs="Arial"/>
        </w:rPr>
        <w:t>y autoridad que lo</w:t>
      </w:r>
      <w:r w:rsidRPr="00730001">
        <w:rPr>
          <w:rFonts w:ascii="Palatino Linotype" w:hAnsi="Palatino Linotype" w:cs="Arial"/>
        </w:rPr>
        <w:t>s</w:t>
      </w:r>
      <w:r w:rsidR="00E22FD1" w:rsidRPr="00730001">
        <w:rPr>
          <w:rFonts w:ascii="Palatino Linotype" w:hAnsi="Palatino Linotype" w:cs="Arial"/>
        </w:rPr>
        <w:t xml:space="preserve"> emiti</w:t>
      </w:r>
      <w:r w:rsidRPr="00730001">
        <w:rPr>
          <w:rFonts w:ascii="Palatino Linotype" w:hAnsi="Palatino Linotype" w:cs="Arial"/>
        </w:rPr>
        <w:t xml:space="preserve">ó de los </w:t>
      </w:r>
      <w:r w:rsidR="00807DEE" w:rsidRPr="00730001">
        <w:rPr>
          <w:rFonts w:ascii="Palatino Linotype" w:hAnsi="Palatino Linotype" w:cs="Arial"/>
        </w:rPr>
        <w:t>escritos</w:t>
      </w:r>
      <w:r w:rsidRPr="00730001">
        <w:rPr>
          <w:rFonts w:ascii="Palatino Linotype" w:hAnsi="Palatino Linotype" w:cs="Arial"/>
        </w:rPr>
        <w:t xml:space="preserve"> solicitados en los </w:t>
      </w:r>
      <w:r w:rsidR="00807DEE" w:rsidRPr="00730001">
        <w:rPr>
          <w:rFonts w:ascii="Palatino Linotype" w:hAnsi="Palatino Linotype" w:cs="Arial"/>
        </w:rPr>
        <w:t>inicios</w:t>
      </w:r>
      <w:r w:rsidRPr="00730001">
        <w:rPr>
          <w:rFonts w:ascii="Palatino Linotype" w:hAnsi="Palatino Linotype" w:cs="Arial"/>
        </w:rPr>
        <w:t xml:space="preserve"> b) y c), a lo que la hoy </w:t>
      </w:r>
      <w:r w:rsidRPr="00730001">
        <w:rPr>
          <w:rFonts w:ascii="Palatino Linotype" w:hAnsi="Palatino Linotype" w:cs="Arial"/>
          <w:b/>
        </w:rPr>
        <w:t xml:space="preserve">RECURRENTE </w:t>
      </w:r>
      <w:r w:rsidRPr="00730001">
        <w:rPr>
          <w:rFonts w:ascii="Palatino Linotype" w:hAnsi="Palatino Linotype" w:cs="Arial"/>
        </w:rPr>
        <w:t>en atención a lo solicitado, adjuntó tres Gacetas del Gobierno del Estado</w:t>
      </w:r>
      <w:r w:rsidR="00E22FD1" w:rsidRPr="00730001">
        <w:rPr>
          <w:rFonts w:ascii="Palatino Linotype" w:hAnsi="Palatino Linotype" w:cs="Arial"/>
        </w:rPr>
        <w:t xml:space="preserve">; </w:t>
      </w:r>
      <w:r w:rsidRPr="00730001">
        <w:rPr>
          <w:rFonts w:ascii="Palatino Linotype" w:hAnsi="Palatino Linotype" w:cs="Arial"/>
        </w:rPr>
        <w:t>indicando</w:t>
      </w:r>
      <w:r w:rsidR="00E22FD1" w:rsidRPr="00730001">
        <w:rPr>
          <w:rFonts w:ascii="Palatino Linotype" w:hAnsi="Palatino Linotype" w:cs="Arial"/>
        </w:rPr>
        <w:t xml:space="preserve"> en ellas, el n</w:t>
      </w:r>
      <w:r w:rsidRPr="00730001">
        <w:rPr>
          <w:rFonts w:ascii="Palatino Linotype" w:hAnsi="Palatino Linotype" w:cs="Arial"/>
        </w:rPr>
        <w:t xml:space="preserve">úmero de página </w:t>
      </w:r>
      <w:r w:rsidR="00E22FD1" w:rsidRPr="00730001">
        <w:rPr>
          <w:rFonts w:ascii="Palatino Linotype" w:hAnsi="Palatino Linotype" w:cs="Arial"/>
        </w:rPr>
        <w:t>en la que se puede apreciar con exactitud los datos relativos a los oficios y escrito</w:t>
      </w:r>
      <w:r w:rsidRPr="00730001">
        <w:rPr>
          <w:rFonts w:ascii="Palatino Linotype" w:hAnsi="Palatino Linotype" w:cs="Arial"/>
        </w:rPr>
        <w:t>s</w:t>
      </w:r>
      <w:r w:rsidR="00E22FD1" w:rsidRPr="00730001">
        <w:rPr>
          <w:rFonts w:ascii="Palatino Linotype" w:hAnsi="Palatino Linotype" w:cs="Arial"/>
        </w:rPr>
        <w:t xml:space="preserve"> solicitados.</w:t>
      </w:r>
    </w:p>
    <w:p w14:paraId="2A8FE553" w14:textId="77777777" w:rsidR="008650A1" w:rsidRPr="00730001" w:rsidRDefault="00E22FD1" w:rsidP="009F5D8A">
      <w:pPr>
        <w:autoSpaceDE w:val="0"/>
        <w:autoSpaceDN w:val="0"/>
        <w:adjustRightInd w:val="0"/>
        <w:spacing w:before="100" w:beforeAutospacing="1" w:after="100" w:afterAutospacing="1" w:line="360" w:lineRule="auto"/>
        <w:ind w:right="49"/>
        <w:jc w:val="both"/>
        <w:rPr>
          <w:rFonts w:ascii="Palatino Linotype" w:hAnsi="Palatino Linotype" w:cs="Arial"/>
        </w:rPr>
      </w:pPr>
      <w:r w:rsidRPr="00730001">
        <w:rPr>
          <w:rFonts w:ascii="Palatino Linotype" w:hAnsi="Palatino Linotype" w:cs="Arial"/>
        </w:rPr>
        <w:lastRenderedPageBreak/>
        <w:t xml:space="preserve">En respuesta </w:t>
      </w:r>
      <w:r w:rsidRPr="00730001">
        <w:rPr>
          <w:rFonts w:ascii="Palatino Linotype" w:hAnsi="Palatino Linotype" w:cs="Arial"/>
          <w:b/>
        </w:rPr>
        <w:t xml:space="preserve">EL SUJETO OBLIGADO </w:t>
      </w:r>
      <w:r w:rsidRPr="00730001">
        <w:rPr>
          <w:rFonts w:ascii="Palatino Linotype" w:hAnsi="Palatino Linotype" w:cs="Arial"/>
        </w:rPr>
        <w:t xml:space="preserve">a través del Titular de la Unidad de Transparencia, </w:t>
      </w:r>
      <w:r w:rsidR="00994E69" w:rsidRPr="00730001">
        <w:rPr>
          <w:rFonts w:ascii="Palatino Linotype" w:hAnsi="Palatino Linotype" w:cs="Arial"/>
        </w:rPr>
        <w:t>hizo entrega a la solicitante de una declaratoria de inexistencia de la información; basada en las respuestas emitidas por la Quinta Regidora y por la Secretaria Particular de la Presidenta Municipal.</w:t>
      </w:r>
    </w:p>
    <w:p w14:paraId="2A8FE554" w14:textId="77777777" w:rsidR="00D33855" w:rsidRPr="00730001" w:rsidRDefault="00E22FD1" w:rsidP="009F5D8A">
      <w:pPr>
        <w:autoSpaceDE w:val="0"/>
        <w:autoSpaceDN w:val="0"/>
        <w:adjustRightInd w:val="0"/>
        <w:spacing w:before="100" w:beforeAutospacing="1" w:after="100" w:afterAutospacing="1" w:line="360" w:lineRule="auto"/>
        <w:ind w:right="49"/>
        <w:jc w:val="both"/>
        <w:rPr>
          <w:rFonts w:ascii="Palatino Linotype" w:hAnsi="Palatino Linotype" w:cs="Arial"/>
        </w:rPr>
      </w:pPr>
      <w:r w:rsidRPr="00730001">
        <w:rPr>
          <w:rFonts w:ascii="Palatino Linotype" w:hAnsi="Palatino Linotype" w:cs="Arial"/>
        </w:rPr>
        <w:t>Inconforme con dicha determinación l</w:t>
      </w:r>
      <w:r w:rsidR="00994E69" w:rsidRPr="00730001">
        <w:rPr>
          <w:rFonts w:ascii="Palatino Linotype" w:hAnsi="Palatino Linotype" w:cs="Arial"/>
        </w:rPr>
        <w:t xml:space="preserve">a </w:t>
      </w:r>
      <w:r w:rsidRPr="00730001">
        <w:rPr>
          <w:rFonts w:ascii="Palatino Linotype" w:hAnsi="Palatino Linotype" w:cs="Arial"/>
        </w:rPr>
        <w:t>particular interpuso el medio de impugnación en estudio; doliéndose medularmente de</w:t>
      </w:r>
      <w:r w:rsidR="00994E69" w:rsidRPr="00730001">
        <w:rPr>
          <w:rFonts w:ascii="Palatino Linotype" w:hAnsi="Palatino Linotype" w:cs="Arial"/>
        </w:rPr>
        <w:t xml:space="preserve"> que </w:t>
      </w:r>
      <w:r w:rsidRPr="00730001">
        <w:rPr>
          <w:rFonts w:ascii="Palatino Linotype" w:hAnsi="Palatino Linotype" w:cs="Arial"/>
        </w:rPr>
        <w:t>la declaraci</w:t>
      </w:r>
      <w:r w:rsidR="00994E69" w:rsidRPr="00730001">
        <w:rPr>
          <w:rFonts w:ascii="Palatino Linotype" w:hAnsi="Palatino Linotype" w:cs="Arial"/>
        </w:rPr>
        <w:t xml:space="preserve">ón de inexistencia </w:t>
      </w:r>
      <w:r w:rsidRPr="00730001">
        <w:rPr>
          <w:rFonts w:ascii="Palatino Linotype" w:hAnsi="Palatino Linotype" w:cs="Arial"/>
        </w:rPr>
        <w:t xml:space="preserve">se encontraba indebidamente fundada y motivada; aunado a que las áreas </w:t>
      </w:r>
      <w:r w:rsidR="00994E69" w:rsidRPr="00730001">
        <w:rPr>
          <w:rFonts w:ascii="Palatino Linotype" w:hAnsi="Palatino Linotype" w:cs="Arial"/>
        </w:rPr>
        <w:t>administrativas que emitieron las respuestas no son todas aquellas en las que pudiera obrar la información requerida.</w:t>
      </w:r>
    </w:p>
    <w:p w14:paraId="2A8FE555" w14:textId="77777777" w:rsidR="009F5D8A" w:rsidRPr="00730001" w:rsidRDefault="00E22FD1" w:rsidP="009F5D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730001">
        <w:rPr>
          <w:rFonts w:ascii="Palatino Linotype" w:hAnsi="Palatino Linotype"/>
        </w:rPr>
        <w:t xml:space="preserve">En ese tenor, conviene destacar que tanto </w:t>
      </w:r>
      <w:r w:rsidRPr="00730001">
        <w:rPr>
          <w:rFonts w:ascii="Palatino Linotype" w:hAnsi="Palatino Linotype"/>
          <w:b/>
        </w:rPr>
        <w:t xml:space="preserve">EL SUJETO OBLIGADO </w:t>
      </w:r>
      <w:r w:rsidRPr="00730001">
        <w:rPr>
          <w:rFonts w:ascii="Palatino Linotype" w:hAnsi="Palatino Linotype"/>
        </w:rPr>
        <w:t xml:space="preserve">como </w:t>
      </w:r>
      <w:r w:rsidRPr="00730001">
        <w:rPr>
          <w:rFonts w:ascii="Palatino Linotype" w:hAnsi="Palatino Linotype"/>
          <w:b/>
        </w:rPr>
        <w:t>L</w:t>
      </w:r>
      <w:r w:rsidR="00994E69" w:rsidRPr="00730001">
        <w:rPr>
          <w:rFonts w:ascii="Palatino Linotype" w:hAnsi="Palatino Linotype"/>
          <w:b/>
        </w:rPr>
        <w:t>A</w:t>
      </w:r>
      <w:r w:rsidRPr="00730001">
        <w:rPr>
          <w:rFonts w:ascii="Palatino Linotype" w:hAnsi="Palatino Linotype"/>
          <w:b/>
        </w:rPr>
        <w:t xml:space="preserve"> RECURRENTE </w:t>
      </w:r>
      <w:r w:rsidRPr="00730001">
        <w:rPr>
          <w:rFonts w:ascii="Palatino Linotype" w:hAnsi="Palatino Linotype"/>
        </w:rPr>
        <w:t>fueron omisos en rendir el Informe Justificado y realizar las manifestaciones correspondientes.</w:t>
      </w:r>
    </w:p>
    <w:p w14:paraId="2A8FE556" w14:textId="58BD9C5C" w:rsidR="00ED070A" w:rsidRPr="00730001" w:rsidRDefault="00ED070A" w:rsidP="00F60358">
      <w:pPr>
        <w:tabs>
          <w:tab w:val="left" w:pos="709"/>
        </w:tabs>
        <w:spacing w:before="100" w:beforeAutospacing="1" w:after="100" w:afterAutospacing="1" w:line="360" w:lineRule="auto"/>
        <w:jc w:val="both"/>
        <w:rPr>
          <w:rFonts w:ascii="Palatino Linotype" w:hAnsi="Palatino Linotype" w:cs="Arial"/>
          <w:color w:val="000000"/>
        </w:rPr>
      </w:pPr>
      <w:r w:rsidRPr="00730001">
        <w:rPr>
          <w:rFonts w:ascii="Palatino Linotype" w:hAnsi="Palatino Linotype" w:cs="Arial"/>
          <w:color w:val="000000"/>
        </w:rPr>
        <w:t xml:space="preserve">Hechas las manifestaciones anteriores, conviene señalar que, las </w:t>
      </w:r>
      <w:r w:rsidR="00807DEE" w:rsidRPr="00730001">
        <w:rPr>
          <w:rFonts w:ascii="Palatino Linotype" w:hAnsi="Palatino Linotype" w:cs="Arial"/>
          <w:color w:val="000000"/>
        </w:rPr>
        <w:t>afirmaciones</w:t>
      </w:r>
      <w:r w:rsidRPr="00730001">
        <w:rPr>
          <w:rFonts w:ascii="Palatino Linotype" w:hAnsi="Palatino Linotype" w:cs="Arial"/>
          <w:color w:val="000000"/>
        </w:rPr>
        <w:t xml:space="preserve"> vertidas por </w:t>
      </w:r>
      <w:r w:rsidRPr="00730001">
        <w:rPr>
          <w:rFonts w:ascii="Palatino Linotype" w:hAnsi="Palatino Linotype" w:cs="Arial"/>
          <w:b/>
          <w:color w:val="000000"/>
        </w:rPr>
        <w:t xml:space="preserve">LA RECURRENTE </w:t>
      </w:r>
      <w:r w:rsidRPr="00730001">
        <w:rPr>
          <w:rFonts w:ascii="Palatino Linotype" w:hAnsi="Palatino Linotype" w:cs="Arial"/>
          <w:color w:val="000000"/>
        </w:rPr>
        <w:t xml:space="preserve">como razones o motivos de inconformidad devienen </w:t>
      </w:r>
      <w:r w:rsidR="00807DEE" w:rsidRPr="00730001">
        <w:rPr>
          <w:rFonts w:ascii="Palatino Linotype" w:hAnsi="Palatino Linotype" w:cs="Arial"/>
          <w:b/>
          <w:color w:val="000000"/>
        </w:rPr>
        <w:t>parcialmente f</w:t>
      </w:r>
      <w:r w:rsidRPr="00730001">
        <w:rPr>
          <w:rFonts w:ascii="Palatino Linotype" w:hAnsi="Palatino Linotype" w:cs="Arial"/>
          <w:b/>
          <w:color w:val="000000"/>
        </w:rPr>
        <w:t xml:space="preserve">undadas </w:t>
      </w:r>
      <w:r w:rsidRPr="00730001">
        <w:rPr>
          <w:rFonts w:ascii="Palatino Linotype" w:hAnsi="Palatino Linotype" w:cs="Arial"/>
          <w:color w:val="000000"/>
        </w:rPr>
        <w:t xml:space="preserve">y suficientes para </w:t>
      </w:r>
      <w:r w:rsidRPr="00730001">
        <w:rPr>
          <w:rFonts w:ascii="Palatino Linotype" w:hAnsi="Palatino Linotype" w:cs="Arial"/>
          <w:b/>
          <w:color w:val="000000"/>
        </w:rPr>
        <w:t xml:space="preserve">Revocar </w:t>
      </w:r>
      <w:r w:rsidRPr="00730001">
        <w:rPr>
          <w:rFonts w:ascii="Palatino Linotype" w:hAnsi="Palatino Linotype" w:cs="Arial"/>
          <w:color w:val="000000"/>
        </w:rPr>
        <w:t xml:space="preserve">la respuesta del </w:t>
      </w:r>
      <w:r w:rsidRPr="00730001">
        <w:rPr>
          <w:rFonts w:ascii="Palatino Linotype" w:hAnsi="Palatino Linotype" w:cs="Arial"/>
          <w:b/>
          <w:color w:val="000000"/>
        </w:rPr>
        <w:t xml:space="preserve">SUJETO OBLIGADO </w:t>
      </w:r>
      <w:r w:rsidRPr="00730001">
        <w:rPr>
          <w:rFonts w:ascii="Palatino Linotype" w:hAnsi="Palatino Linotype" w:cs="Arial"/>
          <w:color w:val="000000"/>
        </w:rPr>
        <w:t>en atención a las consideraciones de hecho y de derecho siguientes:</w:t>
      </w:r>
    </w:p>
    <w:p w14:paraId="2A8FE557" w14:textId="77777777" w:rsidR="00F60358" w:rsidRPr="00730001" w:rsidRDefault="00ED070A" w:rsidP="00F60358">
      <w:pPr>
        <w:tabs>
          <w:tab w:val="left" w:pos="709"/>
        </w:tabs>
        <w:spacing w:before="100" w:beforeAutospacing="1" w:after="100" w:afterAutospacing="1" w:line="360" w:lineRule="auto"/>
        <w:jc w:val="both"/>
        <w:rPr>
          <w:rFonts w:ascii="Palatino Linotype" w:hAnsi="Palatino Linotype" w:cs="Arial"/>
        </w:rPr>
      </w:pPr>
      <w:r w:rsidRPr="00730001">
        <w:rPr>
          <w:rFonts w:ascii="Palatino Linotype" w:hAnsi="Palatino Linotype" w:cs="Arial"/>
          <w:color w:val="000000"/>
        </w:rPr>
        <w:t xml:space="preserve">Primeramente, </w:t>
      </w:r>
      <w:r w:rsidR="00E22FD1" w:rsidRPr="00730001">
        <w:rPr>
          <w:rFonts w:ascii="Palatino Linotype" w:hAnsi="Palatino Linotype" w:cs="Arial"/>
          <w:color w:val="000000"/>
        </w:rPr>
        <w:t xml:space="preserve">resulta importante traer a colación el contenido de los artículos 4 y 12 de la </w:t>
      </w:r>
      <w:r w:rsidR="00E22FD1" w:rsidRPr="00730001">
        <w:rPr>
          <w:rFonts w:ascii="Palatino Linotype" w:hAnsi="Palatino Linotype" w:cs="Arial"/>
        </w:rPr>
        <w:t>Ley de Transparencia y Acceso a la Información Pública del Estado de México y Municipios, mismos que son del tenor siguiente:</w:t>
      </w:r>
    </w:p>
    <w:p w14:paraId="2A8FE558" w14:textId="77777777" w:rsidR="00F60358" w:rsidRPr="00730001" w:rsidRDefault="00E22FD1" w:rsidP="00F60358">
      <w:pPr>
        <w:ind w:left="851" w:right="901"/>
        <w:jc w:val="both"/>
        <w:rPr>
          <w:rFonts w:ascii="Palatino Linotype" w:hAnsi="Palatino Linotype" w:cs="Arial"/>
          <w:i/>
          <w:sz w:val="22"/>
          <w:szCs w:val="22"/>
        </w:rPr>
      </w:pPr>
      <w:r w:rsidRPr="00730001">
        <w:rPr>
          <w:rFonts w:ascii="Palatino Linotype" w:hAnsi="Palatino Linotype" w:cs="Arial"/>
          <w:i/>
          <w:sz w:val="22"/>
          <w:szCs w:val="22"/>
        </w:rPr>
        <w:t>“</w:t>
      </w:r>
      <w:r w:rsidRPr="00730001">
        <w:rPr>
          <w:rFonts w:ascii="Palatino Linotype" w:hAnsi="Palatino Linotype" w:cs="Arial"/>
          <w:b/>
          <w:i/>
          <w:sz w:val="22"/>
          <w:szCs w:val="22"/>
        </w:rPr>
        <w:t>Artículo 4.</w:t>
      </w:r>
      <w:r w:rsidRPr="00730001">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730001">
        <w:rPr>
          <w:rFonts w:ascii="Palatino Linotype" w:hAnsi="Palatino Linotype" w:cs="Arial"/>
          <w:i/>
          <w:sz w:val="22"/>
          <w:szCs w:val="22"/>
        </w:rPr>
        <w:lastRenderedPageBreak/>
        <w:t>solicitar información pública, sin necesidad de acreditar personalidad ni interés jurídico.</w:t>
      </w:r>
    </w:p>
    <w:p w14:paraId="2A8FE559" w14:textId="77777777" w:rsidR="00F60358" w:rsidRPr="00730001" w:rsidRDefault="00E22FD1" w:rsidP="00F60358">
      <w:pPr>
        <w:ind w:left="851" w:right="901"/>
        <w:jc w:val="both"/>
        <w:rPr>
          <w:rFonts w:ascii="Palatino Linotype" w:hAnsi="Palatino Linotype" w:cs="Arial"/>
          <w:i/>
          <w:sz w:val="22"/>
          <w:szCs w:val="22"/>
        </w:rPr>
      </w:pPr>
      <w:r w:rsidRPr="0073000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73000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8FE55A" w14:textId="77777777" w:rsidR="00F60358" w:rsidRPr="00730001" w:rsidRDefault="00E22FD1" w:rsidP="00F60358">
      <w:pPr>
        <w:ind w:left="851" w:right="901"/>
        <w:jc w:val="both"/>
        <w:rPr>
          <w:rFonts w:ascii="Palatino Linotype" w:hAnsi="Palatino Linotype" w:cs="Arial"/>
          <w:i/>
          <w:sz w:val="22"/>
          <w:szCs w:val="22"/>
        </w:rPr>
      </w:pPr>
      <w:r w:rsidRPr="0073000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A8FE55B" w14:textId="77777777" w:rsidR="00F60358" w:rsidRPr="00730001" w:rsidRDefault="00610F7E" w:rsidP="00F60358">
      <w:pPr>
        <w:ind w:left="851" w:right="901"/>
        <w:jc w:val="both"/>
        <w:rPr>
          <w:rFonts w:ascii="Palatino Linotype" w:hAnsi="Palatino Linotype" w:cs="Arial"/>
          <w:i/>
          <w:sz w:val="20"/>
          <w:szCs w:val="22"/>
        </w:rPr>
      </w:pPr>
    </w:p>
    <w:p w14:paraId="2A8FE55C" w14:textId="77777777" w:rsidR="00F60358" w:rsidRPr="00730001" w:rsidRDefault="00E22FD1" w:rsidP="00F60358">
      <w:pPr>
        <w:ind w:left="851" w:right="901"/>
        <w:jc w:val="both"/>
        <w:rPr>
          <w:rFonts w:ascii="Palatino Linotype" w:hAnsi="Palatino Linotype" w:cs="Arial"/>
          <w:i/>
          <w:sz w:val="22"/>
          <w:szCs w:val="22"/>
        </w:rPr>
      </w:pPr>
      <w:r w:rsidRPr="00730001">
        <w:rPr>
          <w:rFonts w:ascii="Palatino Linotype" w:hAnsi="Palatino Linotype" w:cs="Arial"/>
          <w:b/>
          <w:i/>
          <w:sz w:val="22"/>
          <w:szCs w:val="22"/>
        </w:rPr>
        <w:t>Artículo 12.</w:t>
      </w:r>
      <w:r w:rsidRPr="0073000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A8FE55D" w14:textId="77777777" w:rsidR="00F60358" w:rsidRPr="00730001" w:rsidRDefault="00E22FD1" w:rsidP="00F60358">
      <w:pPr>
        <w:ind w:left="851" w:right="901"/>
        <w:jc w:val="both"/>
        <w:rPr>
          <w:rFonts w:ascii="Palatino Linotype" w:hAnsi="Palatino Linotype" w:cs="Arial"/>
          <w:i/>
          <w:sz w:val="22"/>
          <w:szCs w:val="22"/>
        </w:rPr>
      </w:pPr>
      <w:r w:rsidRPr="0073000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73000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8FE55E" w14:textId="77777777" w:rsidR="00F60358" w:rsidRPr="00730001" w:rsidRDefault="00E22FD1" w:rsidP="00F60358">
      <w:pPr>
        <w:ind w:left="851" w:right="901"/>
        <w:jc w:val="both"/>
        <w:rPr>
          <w:rFonts w:ascii="Palatino Linotype" w:hAnsi="Palatino Linotype" w:cs="Arial"/>
          <w:i/>
          <w:sz w:val="22"/>
          <w:szCs w:val="22"/>
        </w:rPr>
      </w:pPr>
      <w:r w:rsidRPr="00730001">
        <w:rPr>
          <w:rFonts w:ascii="Palatino Linotype" w:hAnsi="Palatino Linotype" w:cs="Arial"/>
          <w:i/>
          <w:sz w:val="22"/>
          <w:szCs w:val="22"/>
        </w:rPr>
        <w:t>(Énfasis añadido)</w:t>
      </w:r>
    </w:p>
    <w:p w14:paraId="2A8FE55F" w14:textId="77777777" w:rsidR="00F60358" w:rsidRPr="00730001" w:rsidRDefault="00E22FD1" w:rsidP="00F60358">
      <w:pPr>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 xml:space="preserve">Por consiguiente, los preceptos legales transcritos establecen que </w:t>
      </w:r>
      <w:r w:rsidRPr="00730001">
        <w:rPr>
          <w:rFonts w:ascii="Palatino Linotype" w:hAnsi="Palatino Linotype" w:cs="Arial"/>
          <w:b/>
        </w:rPr>
        <w:t>los Sujetos Obligados se encuentran constreñidos a entregar la información pública solicitada por los particulares</w:t>
      </w:r>
      <w:r w:rsidRPr="00730001">
        <w:rPr>
          <w:rFonts w:ascii="Palatino Linotype" w:hAnsi="Palatino Linotype" w:cs="Arial"/>
        </w:rPr>
        <w:t xml:space="preserve"> y que ésta misma se encuentre en sus archivos o que obre en su posesión, </w:t>
      </w:r>
      <w:r w:rsidRPr="00730001">
        <w:rPr>
          <w:rFonts w:ascii="Palatino Linotype" w:hAnsi="Palatino Linotype" w:cs="Arial"/>
          <w:b/>
        </w:rPr>
        <w:t>privilegiando en todo momento el principio de máxima publicidad,</w:t>
      </w:r>
      <w:r w:rsidRPr="00730001">
        <w:rPr>
          <w:rFonts w:ascii="Palatino Linotype" w:hAnsi="Palatino Linotype" w:cs="Arial"/>
        </w:rPr>
        <w:t xml:space="preserve"> sin generarla, procesarla, resumirla, ni presentarla conforme al interés del solicitante. </w:t>
      </w:r>
    </w:p>
    <w:p w14:paraId="2A8FE560" w14:textId="77777777" w:rsidR="00F60358" w:rsidRPr="00730001" w:rsidRDefault="00E22FD1" w:rsidP="00F60358">
      <w:pPr>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 xml:space="preserve">Queda de manifiesto entonces que, </w:t>
      </w:r>
      <w:r w:rsidRPr="00730001">
        <w:rPr>
          <w:rFonts w:ascii="Palatino Linotype" w:hAnsi="Palatino Linotype" w:cs="Arial"/>
          <w:b/>
        </w:rPr>
        <w:t xml:space="preserve">se considera información pública al conjunto de datos que posee cualquier autoridad, obtenidos en virtud del ejercicio de sus </w:t>
      </w:r>
      <w:r w:rsidRPr="00730001">
        <w:rPr>
          <w:rFonts w:ascii="Palatino Linotype" w:hAnsi="Palatino Linotype" w:cs="Arial"/>
          <w:b/>
        </w:rPr>
        <w:lastRenderedPageBreak/>
        <w:t>funciones de derecho público</w:t>
      </w:r>
      <w:r w:rsidRPr="00730001">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A8FE561" w14:textId="77777777" w:rsidR="00F60358" w:rsidRPr="00730001" w:rsidRDefault="00E22FD1" w:rsidP="00F60358">
      <w:pPr>
        <w:ind w:left="851" w:right="901"/>
        <w:jc w:val="both"/>
        <w:rPr>
          <w:rFonts w:ascii="Palatino Linotype" w:hAnsi="Palatino Linotype" w:cs="Arial"/>
          <w:i/>
          <w:sz w:val="22"/>
          <w:szCs w:val="22"/>
        </w:rPr>
      </w:pPr>
      <w:r w:rsidRPr="00730001">
        <w:rPr>
          <w:rFonts w:ascii="Palatino Linotype" w:hAnsi="Palatino Linotype" w:cs="Arial"/>
          <w:bCs/>
          <w:i/>
          <w:sz w:val="22"/>
          <w:szCs w:val="22"/>
        </w:rPr>
        <w:t>“</w:t>
      </w:r>
      <w:r w:rsidRPr="0073000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3000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8FE562" w14:textId="77777777" w:rsidR="00F60358" w:rsidRPr="00730001" w:rsidRDefault="00E22FD1" w:rsidP="00F60358">
      <w:pPr>
        <w:spacing w:before="100" w:beforeAutospacing="1" w:after="100" w:afterAutospacing="1" w:line="360" w:lineRule="auto"/>
        <w:jc w:val="both"/>
        <w:rPr>
          <w:rFonts w:ascii="Palatino Linotype" w:hAnsi="Palatino Linotype" w:cs="Arial"/>
          <w:color w:val="000000" w:themeColor="text1"/>
        </w:rPr>
      </w:pPr>
      <w:r w:rsidRPr="00730001">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730001">
        <w:rPr>
          <w:rFonts w:ascii="Palatino Linotype" w:hAnsi="Palatino Linotype" w:cs="Arial"/>
        </w:rPr>
        <w:t>generen</w:t>
      </w:r>
      <w:r w:rsidRPr="00730001">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A8FE563" w14:textId="77777777" w:rsidR="00F60358" w:rsidRPr="00730001" w:rsidRDefault="00E22FD1" w:rsidP="00F60358">
      <w:pPr>
        <w:spacing w:before="100" w:beforeAutospacing="1" w:after="100" w:afterAutospacing="1" w:line="360" w:lineRule="auto"/>
        <w:jc w:val="both"/>
        <w:rPr>
          <w:rFonts w:ascii="Palatino Linotype" w:hAnsi="Palatino Linotype" w:cs="Arial"/>
          <w:color w:val="000000" w:themeColor="text1"/>
        </w:rPr>
      </w:pPr>
      <w:r w:rsidRPr="00730001">
        <w:rPr>
          <w:rFonts w:ascii="Palatino Linotype" w:hAnsi="Palatino Linotype" w:cs="Arial"/>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w:t>
      </w:r>
      <w:r w:rsidRPr="00730001">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30001">
        <w:rPr>
          <w:rFonts w:ascii="Palatino Linotype" w:hAnsi="Palatino Linotype" w:cs="Arial"/>
          <w:color w:val="000000" w:themeColor="text1"/>
        </w:rPr>
        <w:t xml:space="preserve">; los que </w:t>
      </w:r>
      <w:r w:rsidRPr="00730001">
        <w:rPr>
          <w:rFonts w:ascii="Palatino Linotype" w:hAnsi="Palatino Linotype" w:cs="Arial"/>
        </w:rPr>
        <w:t>podrán estar en cualquier medio, sea escrito, impreso, sonoro, visual, electrónico, informático u holográfico</w:t>
      </w:r>
      <w:r w:rsidRPr="00730001">
        <w:rPr>
          <w:rFonts w:ascii="Palatino Linotype" w:hAnsi="Palatino Linotype" w:cs="Arial"/>
          <w:color w:val="000000" w:themeColor="text1"/>
        </w:rPr>
        <w:t xml:space="preserve">, de conformidad con el artículo 3, fracción XI de la Ley de la materia, el cual dispone lo siguiente: </w:t>
      </w:r>
    </w:p>
    <w:p w14:paraId="2A8FE564" w14:textId="77777777" w:rsidR="00F60358" w:rsidRPr="00730001" w:rsidRDefault="00E22FD1" w:rsidP="00F60358">
      <w:pPr>
        <w:ind w:left="851" w:right="901"/>
        <w:jc w:val="both"/>
        <w:rPr>
          <w:rFonts w:ascii="Palatino Linotype" w:hAnsi="Palatino Linotype" w:cs="Arial"/>
          <w:i/>
          <w:color w:val="000000"/>
          <w:sz w:val="22"/>
          <w:szCs w:val="22"/>
        </w:rPr>
      </w:pPr>
      <w:r w:rsidRPr="00730001">
        <w:rPr>
          <w:rFonts w:ascii="Palatino Linotype" w:hAnsi="Palatino Linotype" w:cs="Arial"/>
          <w:i/>
          <w:color w:val="000000"/>
          <w:sz w:val="22"/>
          <w:szCs w:val="22"/>
        </w:rPr>
        <w:t>“</w:t>
      </w:r>
      <w:r w:rsidRPr="00730001">
        <w:rPr>
          <w:rFonts w:ascii="Palatino Linotype" w:hAnsi="Palatino Linotype" w:cs="Arial"/>
          <w:b/>
          <w:i/>
          <w:color w:val="000000"/>
          <w:sz w:val="22"/>
          <w:szCs w:val="22"/>
        </w:rPr>
        <w:t xml:space="preserve">Artículo 3. </w:t>
      </w:r>
      <w:r w:rsidRPr="00730001">
        <w:rPr>
          <w:rFonts w:ascii="Palatino Linotype" w:hAnsi="Palatino Linotype" w:cs="Arial"/>
          <w:i/>
          <w:color w:val="000000"/>
          <w:sz w:val="22"/>
          <w:szCs w:val="22"/>
        </w:rPr>
        <w:t>Para los efectos de la presente Ley se entenderá por:</w:t>
      </w:r>
    </w:p>
    <w:p w14:paraId="2A8FE565" w14:textId="77777777" w:rsidR="00F60358" w:rsidRPr="00730001" w:rsidRDefault="00E22FD1" w:rsidP="00F60358">
      <w:pPr>
        <w:ind w:left="851" w:right="901"/>
        <w:jc w:val="both"/>
        <w:rPr>
          <w:rFonts w:ascii="Palatino Linotype" w:hAnsi="Palatino Linotype" w:cs="Arial"/>
          <w:i/>
          <w:color w:val="000000"/>
          <w:sz w:val="22"/>
          <w:szCs w:val="22"/>
        </w:rPr>
      </w:pPr>
      <w:r w:rsidRPr="00730001">
        <w:rPr>
          <w:rFonts w:ascii="Palatino Linotype" w:hAnsi="Palatino Linotype" w:cs="Arial"/>
          <w:b/>
          <w:i/>
          <w:color w:val="000000"/>
          <w:sz w:val="22"/>
          <w:szCs w:val="22"/>
        </w:rPr>
        <w:t>XI. Documento:</w:t>
      </w:r>
      <w:r w:rsidRPr="00730001">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8FE566" w14:textId="77777777" w:rsidR="00F60358" w:rsidRPr="00730001" w:rsidRDefault="00E22FD1" w:rsidP="00F60358">
      <w:pPr>
        <w:autoSpaceDE w:val="0"/>
        <w:autoSpaceDN w:val="0"/>
        <w:adjustRightInd w:val="0"/>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 xml:space="preserve">Siendo aplicable el criterio </w:t>
      </w:r>
      <w:r w:rsidRPr="0073000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30001">
        <w:rPr>
          <w:rFonts w:ascii="Palatino Linotype" w:hAnsi="Palatino Linotype" w:cs="Arial"/>
        </w:rPr>
        <w:t>cuyo rubro y texto dispone:</w:t>
      </w:r>
    </w:p>
    <w:p w14:paraId="2A8FE567" w14:textId="77777777" w:rsidR="00F60358" w:rsidRPr="00730001" w:rsidRDefault="00E22FD1" w:rsidP="00F60358">
      <w:pPr>
        <w:ind w:left="851" w:right="901"/>
        <w:jc w:val="center"/>
        <w:rPr>
          <w:rFonts w:ascii="Palatino Linotype" w:hAnsi="Palatino Linotype" w:cs="Arial"/>
          <w:b/>
          <w:i/>
          <w:sz w:val="22"/>
          <w:szCs w:val="22"/>
          <w:lang w:eastAsia="es-MX"/>
        </w:rPr>
      </w:pPr>
      <w:r w:rsidRPr="00730001">
        <w:rPr>
          <w:rFonts w:ascii="Palatino Linotype" w:hAnsi="Palatino Linotype" w:cs="Arial"/>
          <w:sz w:val="22"/>
          <w:szCs w:val="22"/>
          <w:lang w:eastAsia="es-MX"/>
        </w:rPr>
        <w:t>“</w:t>
      </w:r>
      <w:r w:rsidRPr="00730001">
        <w:rPr>
          <w:rFonts w:ascii="Palatino Linotype" w:hAnsi="Palatino Linotype" w:cs="Arial"/>
          <w:b/>
          <w:i/>
          <w:sz w:val="22"/>
          <w:szCs w:val="22"/>
          <w:lang w:eastAsia="es-MX"/>
        </w:rPr>
        <w:t>CRITERIO 0002-11</w:t>
      </w:r>
    </w:p>
    <w:p w14:paraId="2A8FE568" w14:textId="77777777" w:rsidR="00F60358" w:rsidRPr="00730001" w:rsidRDefault="00E22FD1" w:rsidP="00F60358">
      <w:pPr>
        <w:ind w:left="851" w:right="901"/>
        <w:jc w:val="both"/>
        <w:rPr>
          <w:rFonts w:ascii="Palatino Linotype" w:hAnsi="Palatino Linotype" w:cs="Arial"/>
          <w:i/>
          <w:sz w:val="22"/>
          <w:szCs w:val="22"/>
          <w:lang w:eastAsia="es-MX"/>
        </w:rPr>
      </w:pPr>
      <w:r w:rsidRPr="0073000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30001">
        <w:rPr>
          <w:rFonts w:ascii="Palatino Linotype" w:hAnsi="Palatino Linotype" w:cs="Arial"/>
          <w:b/>
          <w:bCs/>
          <w:i/>
          <w:sz w:val="22"/>
          <w:szCs w:val="22"/>
          <w:u w:val="single"/>
          <w:lang w:eastAsia="es-MX"/>
        </w:rPr>
        <w:t xml:space="preserve">V, XV, Y XVI, </w:t>
      </w:r>
      <w:r w:rsidRPr="00730001">
        <w:rPr>
          <w:rFonts w:ascii="Palatino Linotype" w:hAnsi="Palatino Linotype" w:cs="Arial"/>
          <w:b/>
          <w:i/>
          <w:sz w:val="22"/>
          <w:szCs w:val="22"/>
          <w:u w:val="single"/>
          <w:lang w:eastAsia="es-MX"/>
        </w:rPr>
        <w:t>3°, 4°, 11 Y 41.</w:t>
      </w:r>
      <w:r w:rsidRPr="00730001">
        <w:rPr>
          <w:rFonts w:ascii="Palatino Linotype" w:hAnsi="Palatino Linotype" w:cs="Arial"/>
          <w:i/>
          <w:sz w:val="22"/>
          <w:szCs w:val="22"/>
          <w:lang w:eastAsia="es-MX"/>
        </w:rPr>
        <w:t xml:space="preserve"> De conformidad con los artículos antes referidos, el derecho de acceso a la información pública, se </w:t>
      </w:r>
      <w:r w:rsidRPr="00730001">
        <w:rPr>
          <w:rFonts w:ascii="Palatino Linotype" w:hAnsi="Palatino Linotype" w:cs="Arial"/>
          <w:i/>
          <w:sz w:val="22"/>
          <w:szCs w:val="22"/>
          <w:lang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8FE569" w14:textId="77777777" w:rsidR="00F60358" w:rsidRPr="00730001" w:rsidRDefault="00E22FD1" w:rsidP="00F60358">
      <w:pPr>
        <w:ind w:left="851" w:right="901"/>
        <w:jc w:val="both"/>
        <w:rPr>
          <w:rFonts w:ascii="Palatino Linotype" w:hAnsi="Palatino Linotype" w:cs="Arial"/>
          <w:i/>
          <w:sz w:val="22"/>
          <w:szCs w:val="22"/>
          <w:lang w:eastAsia="es-MX"/>
        </w:rPr>
      </w:pPr>
      <w:r w:rsidRPr="00730001">
        <w:rPr>
          <w:rFonts w:ascii="Palatino Linotype" w:hAnsi="Palatino Linotype" w:cs="Arial"/>
          <w:i/>
          <w:sz w:val="22"/>
          <w:szCs w:val="22"/>
          <w:lang w:eastAsia="es-MX"/>
        </w:rPr>
        <w:t>En consecuencia el acceso a la información se refiere a que se cumplan cualquiera de los siguientes tres supuestos:</w:t>
      </w:r>
    </w:p>
    <w:p w14:paraId="2A8FE56A" w14:textId="77777777" w:rsidR="00F60358" w:rsidRPr="00730001" w:rsidRDefault="00E22FD1" w:rsidP="00F60358">
      <w:pPr>
        <w:ind w:left="851" w:right="901"/>
        <w:jc w:val="both"/>
        <w:rPr>
          <w:rFonts w:ascii="Palatino Linotype" w:hAnsi="Palatino Linotype" w:cs="Arial"/>
          <w:b/>
          <w:i/>
          <w:sz w:val="22"/>
          <w:szCs w:val="22"/>
          <w:u w:val="single"/>
          <w:lang w:eastAsia="es-MX"/>
        </w:rPr>
      </w:pPr>
      <w:r w:rsidRPr="0073000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A8FE56B" w14:textId="77777777" w:rsidR="00F60358" w:rsidRPr="00730001" w:rsidRDefault="00E22FD1" w:rsidP="00F60358">
      <w:pPr>
        <w:ind w:left="851" w:right="901"/>
        <w:jc w:val="both"/>
        <w:rPr>
          <w:rFonts w:ascii="Palatino Linotype" w:hAnsi="Palatino Linotype" w:cs="Arial"/>
          <w:i/>
          <w:sz w:val="22"/>
          <w:szCs w:val="22"/>
          <w:lang w:eastAsia="es-MX"/>
        </w:rPr>
      </w:pPr>
      <w:r w:rsidRPr="00730001">
        <w:rPr>
          <w:rFonts w:ascii="Palatino Linotype" w:hAnsi="Palatino Linotype" w:cs="Arial"/>
          <w:i/>
          <w:sz w:val="22"/>
          <w:szCs w:val="22"/>
          <w:lang w:eastAsia="es-MX"/>
        </w:rPr>
        <w:t xml:space="preserve">2) Que se trate de </w:t>
      </w:r>
      <w:r w:rsidRPr="00730001">
        <w:rPr>
          <w:rFonts w:ascii="Palatino Linotype" w:hAnsi="Palatino Linotype" w:cs="Arial"/>
          <w:b/>
          <w:i/>
          <w:sz w:val="22"/>
          <w:szCs w:val="22"/>
          <w:u w:val="single"/>
          <w:lang w:eastAsia="es-MX"/>
        </w:rPr>
        <w:t>información</w:t>
      </w:r>
      <w:r w:rsidRPr="0073000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2A8FE56C" w14:textId="77777777" w:rsidR="00F60358" w:rsidRPr="00730001" w:rsidRDefault="00E22FD1" w:rsidP="00F60358">
      <w:pPr>
        <w:ind w:left="851" w:right="901"/>
        <w:jc w:val="both"/>
        <w:rPr>
          <w:rFonts w:ascii="Palatino Linotype" w:hAnsi="Palatino Linotype" w:cs="Arial"/>
          <w:i/>
          <w:sz w:val="22"/>
          <w:szCs w:val="22"/>
          <w:lang w:eastAsia="es-MX"/>
        </w:rPr>
      </w:pPr>
      <w:r w:rsidRPr="0073000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A8FE56D" w14:textId="77777777" w:rsidR="00F60358" w:rsidRPr="00730001" w:rsidRDefault="00610F7E" w:rsidP="00F60358">
      <w:pPr>
        <w:ind w:left="851" w:right="901"/>
        <w:jc w:val="both"/>
        <w:rPr>
          <w:rFonts w:ascii="Palatino Linotype" w:hAnsi="Palatino Linotype" w:cs="Arial"/>
          <w:sz w:val="22"/>
          <w:szCs w:val="22"/>
          <w:lang w:eastAsia="es-MX"/>
        </w:rPr>
      </w:pPr>
    </w:p>
    <w:p w14:paraId="2A8FE56E" w14:textId="77777777" w:rsidR="00F60358" w:rsidRPr="00730001" w:rsidRDefault="00E22FD1" w:rsidP="00F60358">
      <w:pPr>
        <w:ind w:left="851" w:right="901"/>
        <w:jc w:val="both"/>
        <w:rPr>
          <w:rFonts w:ascii="Palatino Linotype" w:hAnsi="Palatino Linotype" w:cs="Arial"/>
          <w:sz w:val="22"/>
          <w:szCs w:val="22"/>
          <w:lang w:eastAsia="es-MX"/>
        </w:rPr>
      </w:pPr>
      <w:r w:rsidRPr="00730001">
        <w:rPr>
          <w:rFonts w:ascii="Palatino Linotype" w:hAnsi="Palatino Linotype" w:cs="Arial"/>
          <w:sz w:val="22"/>
          <w:szCs w:val="22"/>
          <w:lang w:eastAsia="es-MX"/>
        </w:rPr>
        <w:t>(Énfasis Añadido)</w:t>
      </w:r>
    </w:p>
    <w:p w14:paraId="2A8FE56F" w14:textId="749A13AA" w:rsidR="00000915" w:rsidRPr="00730001" w:rsidRDefault="003852E4">
      <w:pPr>
        <w:spacing w:before="100" w:beforeAutospacing="1" w:after="100" w:afterAutospacing="1" w:line="360" w:lineRule="auto"/>
        <w:jc w:val="both"/>
        <w:rPr>
          <w:rFonts w:ascii="Palatino Linotype" w:hAnsi="Palatino Linotype" w:cs="Arial"/>
        </w:rPr>
      </w:pPr>
      <w:r w:rsidRPr="00730001">
        <w:rPr>
          <w:rFonts w:ascii="Palatino Linotype" w:eastAsia="Calibri" w:hAnsi="Palatino Linotype" w:cs="Arial"/>
        </w:rPr>
        <w:t xml:space="preserve">Aunado a lo anterior, </w:t>
      </w:r>
      <w:r w:rsidR="00E22FD1" w:rsidRPr="00730001">
        <w:rPr>
          <w:rFonts w:ascii="Palatino Linotype" w:eastAsia="Calibri" w:hAnsi="Palatino Linotype" w:cs="Arial"/>
        </w:rPr>
        <w:t xml:space="preserve">es de mencionar que el </w:t>
      </w:r>
      <w:r w:rsidR="00E22FD1" w:rsidRPr="00730001">
        <w:rPr>
          <w:rFonts w:ascii="Palatino Linotype" w:hAnsi="Palatino Linotype" w:cs="Arial"/>
        </w:rPr>
        <w:t>Titular de la Unidad de Transparencia del</w:t>
      </w:r>
      <w:r w:rsidR="00E22FD1" w:rsidRPr="00730001">
        <w:rPr>
          <w:rFonts w:ascii="Palatino Linotype" w:hAnsi="Palatino Linotype"/>
          <w:w w:val="110"/>
        </w:rPr>
        <w:t xml:space="preserve"> </w:t>
      </w:r>
      <w:r w:rsidR="00E22FD1" w:rsidRPr="00730001">
        <w:rPr>
          <w:rFonts w:ascii="Palatino Linotype" w:hAnsi="Palatino Linotype"/>
          <w:b/>
          <w:w w:val="110"/>
        </w:rPr>
        <w:t xml:space="preserve">SUJETO OBLIGADO </w:t>
      </w:r>
      <w:r w:rsidR="00E22FD1" w:rsidRPr="00730001">
        <w:rPr>
          <w:rFonts w:ascii="Palatino Linotype" w:hAnsi="Palatino Linotype" w:cs="Arial"/>
        </w:rPr>
        <w:t xml:space="preserve">acreditó haber dado cumplimiento al procedimiento señalado en el artículo 162 de la de la Ley de Transparencia y Acceso a la Información Pública del Estado de México y Municipios, al haber turnado la solicitud de información a </w:t>
      </w:r>
      <w:r w:rsidRPr="00730001">
        <w:rPr>
          <w:rFonts w:ascii="Palatino Linotype" w:hAnsi="Palatino Linotype" w:cs="Arial"/>
        </w:rPr>
        <w:t xml:space="preserve">la Secretaria </w:t>
      </w:r>
      <w:r w:rsidR="00807DEE" w:rsidRPr="00730001">
        <w:rPr>
          <w:rFonts w:ascii="Palatino Linotype" w:hAnsi="Palatino Linotype" w:cs="Arial"/>
        </w:rPr>
        <w:t>Particular</w:t>
      </w:r>
      <w:r w:rsidRPr="00730001">
        <w:rPr>
          <w:rFonts w:ascii="Palatino Linotype" w:hAnsi="Palatino Linotype" w:cs="Arial"/>
        </w:rPr>
        <w:t xml:space="preserve"> de la Presidente Municipal y </w:t>
      </w:r>
      <w:r w:rsidR="00E22FD1" w:rsidRPr="00730001">
        <w:rPr>
          <w:rFonts w:ascii="Palatino Linotype" w:hAnsi="Palatino Linotype" w:cs="Arial"/>
        </w:rPr>
        <w:t>a la Quinta Regidora;</w:t>
      </w:r>
      <w:r w:rsidRPr="00730001">
        <w:rPr>
          <w:rFonts w:ascii="Palatino Linotype" w:hAnsi="Palatino Linotype" w:cs="Arial"/>
        </w:rPr>
        <w:t xml:space="preserve"> tal y como se pudo apreciar en el Resultando IV de la presente resolución.</w:t>
      </w:r>
    </w:p>
    <w:p w14:paraId="2A8FE570" w14:textId="77777777" w:rsidR="00000915" w:rsidRPr="00730001" w:rsidRDefault="00E22FD1" w:rsidP="00000915">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730001">
        <w:rPr>
          <w:rFonts w:ascii="Palatino Linotype" w:hAnsi="Palatino Linotype" w:cs="Bookman Old Style,Bold"/>
          <w:bCs/>
        </w:rPr>
        <w:t xml:space="preserve">Por ello, es </w:t>
      </w:r>
      <w:r w:rsidRPr="00730001">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730001">
        <w:rPr>
          <w:rFonts w:ascii="Palatino Linotype" w:hAnsi="Palatino Linotype" w:cs="Arial"/>
          <w:lang w:val="es-ES_tradnl"/>
        </w:rPr>
        <w:t xml:space="preserve">3 fracción XXXIX, 50, 51, 53 y 59 fracciones I, II y III, de la Ley de la materia, mismos </w:t>
      </w:r>
      <w:r w:rsidRPr="00730001">
        <w:rPr>
          <w:rFonts w:ascii="Palatino Linotype" w:hAnsi="Palatino Linotype" w:cs="Arial"/>
          <w:lang w:val="es-ES_tradnl"/>
        </w:rPr>
        <w:lastRenderedPageBreak/>
        <w:t>que se transcriben a continuación:</w:t>
      </w:r>
    </w:p>
    <w:p w14:paraId="2A8FE571" w14:textId="77777777" w:rsidR="00000915" w:rsidRPr="00730001" w:rsidRDefault="00E22FD1" w:rsidP="00000915">
      <w:pPr>
        <w:ind w:left="851" w:right="899"/>
        <w:jc w:val="both"/>
        <w:rPr>
          <w:rFonts w:ascii="Palatino Linotype" w:hAnsi="Palatino Linotype" w:cs="Arial"/>
          <w:i/>
          <w:sz w:val="22"/>
          <w:szCs w:val="22"/>
        </w:rPr>
      </w:pPr>
      <w:r w:rsidRPr="00730001">
        <w:rPr>
          <w:rFonts w:ascii="Palatino Linotype" w:hAnsi="Palatino Linotype" w:cs="Arial"/>
          <w:i/>
          <w:sz w:val="22"/>
          <w:szCs w:val="22"/>
        </w:rPr>
        <w:t>“</w:t>
      </w:r>
      <w:r w:rsidRPr="00730001">
        <w:rPr>
          <w:rFonts w:ascii="Palatino Linotype" w:hAnsi="Palatino Linotype" w:cs="Arial"/>
          <w:b/>
          <w:i/>
          <w:sz w:val="22"/>
          <w:szCs w:val="22"/>
        </w:rPr>
        <w:t>Artículo 3</w:t>
      </w:r>
      <w:r w:rsidRPr="00730001">
        <w:rPr>
          <w:rFonts w:ascii="Palatino Linotype" w:hAnsi="Palatino Linotype" w:cs="Arial"/>
          <w:i/>
          <w:sz w:val="22"/>
          <w:szCs w:val="22"/>
        </w:rPr>
        <w:t xml:space="preserve">. </w:t>
      </w:r>
      <w:r w:rsidRPr="00730001">
        <w:rPr>
          <w:rFonts w:ascii="Palatino Linotype" w:hAnsi="Palatino Linotype" w:cs="Arial"/>
          <w:b/>
          <w:i/>
          <w:sz w:val="22"/>
          <w:szCs w:val="22"/>
          <w:u w:val="single"/>
        </w:rPr>
        <w:t>Para los efectos de la presente Ley se entenderá por</w:t>
      </w:r>
      <w:r w:rsidRPr="00730001">
        <w:rPr>
          <w:rFonts w:ascii="Palatino Linotype" w:hAnsi="Palatino Linotype" w:cs="Arial"/>
          <w:i/>
          <w:sz w:val="22"/>
          <w:szCs w:val="22"/>
        </w:rPr>
        <w:t xml:space="preserve">: </w:t>
      </w:r>
    </w:p>
    <w:p w14:paraId="2A8FE572" w14:textId="77777777" w:rsidR="00000915" w:rsidRPr="00730001" w:rsidRDefault="00E22FD1" w:rsidP="00000915">
      <w:pPr>
        <w:ind w:left="851" w:right="899"/>
        <w:jc w:val="both"/>
        <w:rPr>
          <w:rFonts w:ascii="Palatino Linotype" w:hAnsi="Palatino Linotype" w:cs="Arial"/>
          <w:i/>
          <w:sz w:val="22"/>
          <w:szCs w:val="22"/>
        </w:rPr>
      </w:pPr>
      <w:r w:rsidRPr="00730001">
        <w:rPr>
          <w:rFonts w:ascii="Palatino Linotype" w:hAnsi="Palatino Linotype" w:cs="Arial"/>
          <w:b/>
          <w:i/>
          <w:sz w:val="22"/>
          <w:szCs w:val="22"/>
        </w:rPr>
        <w:t>XXXIX</w:t>
      </w:r>
      <w:r w:rsidRPr="00730001">
        <w:rPr>
          <w:rFonts w:ascii="Palatino Linotype" w:hAnsi="Palatino Linotype" w:cs="Arial"/>
          <w:i/>
          <w:sz w:val="22"/>
          <w:szCs w:val="22"/>
        </w:rPr>
        <w:t xml:space="preserve">. </w:t>
      </w:r>
      <w:r w:rsidRPr="00730001">
        <w:rPr>
          <w:rFonts w:ascii="Palatino Linotype" w:hAnsi="Palatino Linotype" w:cs="Arial"/>
          <w:b/>
          <w:i/>
          <w:sz w:val="22"/>
          <w:szCs w:val="22"/>
          <w:u w:val="single"/>
        </w:rPr>
        <w:t>Servidor público habilitado</w:t>
      </w:r>
      <w:r w:rsidRPr="00730001">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A8FE573" w14:textId="77777777" w:rsidR="00000915" w:rsidRPr="00730001" w:rsidRDefault="00E22FD1" w:rsidP="00000915">
      <w:pPr>
        <w:ind w:left="851" w:right="899"/>
        <w:jc w:val="both"/>
        <w:rPr>
          <w:rFonts w:ascii="Palatino Linotype" w:hAnsi="Palatino Linotype" w:cs="Arial"/>
          <w:i/>
          <w:sz w:val="22"/>
          <w:szCs w:val="22"/>
        </w:rPr>
      </w:pPr>
      <w:r w:rsidRPr="00730001">
        <w:rPr>
          <w:rFonts w:ascii="Palatino Linotype" w:hAnsi="Palatino Linotype" w:cs="Arial"/>
          <w:i/>
          <w:sz w:val="22"/>
          <w:szCs w:val="22"/>
        </w:rPr>
        <w:t>…</w:t>
      </w:r>
    </w:p>
    <w:p w14:paraId="2A8FE574"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b/>
          <w:i/>
          <w:sz w:val="22"/>
          <w:szCs w:val="22"/>
        </w:rPr>
        <w:t>Artículo 50.</w:t>
      </w:r>
      <w:r w:rsidRPr="00730001">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2A8FE575"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b/>
          <w:i/>
          <w:sz w:val="22"/>
          <w:szCs w:val="22"/>
        </w:rPr>
        <w:t>Artículo 51</w:t>
      </w:r>
      <w:r w:rsidRPr="00730001">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A8FE576"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b/>
          <w:i/>
          <w:sz w:val="22"/>
          <w:szCs w:val="22"/>
        </w:rPr>
        <w:t>Artículo 53</w:t>
      </w:r>
      <w:r w:rsidRPr="00730001">
        <w:rPr>
          <w:rFonts w:ascii="Palatino Linotype" w:hAnsi="Palatino Linotype"/>
          <w:i/>
          <w:sz w:val="22"/>
          <w:szCs w:val="22"/>
        </w:rPr>
        <w:t>. Las Unidades de Transparencia tendrán las siguientes funciones:</w:t>
      </w:r>
    </w:p>
    <w:p w14:paraId="2A8FE577"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A8FE578" w14:textId="77777777" w:rsidR="00000915" w:rsidRPr="00730001" w:rsidRDefault="00E22FD1" w:rsidP="00000915">
      <w:pPr>
        <w:ind w:left="851" w:right="899"/>
        <w:jc w:val="both"/>
        <w:rPr>
          <w:rFonts w:ascii="Palatino Linotype" w:hAnsi="Palatino Linotype"/>
          <w:b/>
          <w:i/>
          <w:sz w:val="22"/>
          <w:szCs w:val="22"/>
        </w:rPr>
      </w:pPr>
      <w:r w:rsidRPr="00730001">
        <w:rPr>
          <w:rFonts w:ascii="Palatino Linotype" w:hAnsi="Palatino Linotype"/>
          <w:b/>
          <w:i/>
          <w:sz w:val="22"/>
          <w:szCs w:val="22"/>
        </w:rPr>
        <w:t xml:space="preserve">II. Recibir, </w:t>
      </w:r>
      <w:r w:rsidRPr="00730001">
        <w:rPr>
          <w:rFonts w:ascii="Palatino Linotype" w:hAnsi="Palatino Linotype"/>
          <w:b/>
          <w:i/>
          <w:sz w:val="22"/>
          <w:szCs w:val="22"/>
          <w:u w:val="single"/>
        </w:rPr>
        <w:t>tramitar</w:t>
      </w:r>
      <w:r w:rsidRPr="00730001">
        <w:rPr>
          <w:rFonts w:ascii="Palatino Linotype" w:hAnsi="Palatino Linotype"/>
          <w:b/>
          <w:i/>
          <w:sz w:val="22"/>
          <w:szCs w:val="22"/>
        </w:rPr>
        <w:t xml:space="preserve"> y dar respuesta a las solicitudes de acceso a la información;</w:t>
      </w:r>
    </w:p>
    <w:p w14:paraId="2A8FE579"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2A8FE57A"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IV. Realizar, con efectividad, los trámites internos necesarios para la atención de las solicitudes de acceso a la información;</w:t>
      </w:r>
    </w:p>
    <w:p w14:paraId="2A8FE57B"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V. Entregar, en su caso, a los particulares la información solicitada;</w:t>
      </w:r>
    </w:p>
    <w:p w14:paraId="2A8FE57C"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VI. Efectuar las notificaciones a los solicitantes;</w:t>
      </w:r>
    </w:p>
    <w:p w14:paraId="2A8FE57D"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2A8FE57E"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lastRenderedPageBreak/>
        <w:t>VIII. Proponer a quien preside el Comité de Transparencia, personal habilitado que sea necesario para recibir y dar trámite a las solicitudes de acceso a la información;</w:t>
      </w:r>
    </w:p>
    <w:p w14:paraId="2A8FE57F"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A8FE580"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X. Presentar ante el Comité, el proyecto de clasificación de información;</w:t>
      </w:r>
    </w:p>
    <w:p w14:paraId="2A8FE581"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XI. Promover e implementar políticas de transparencia proactiva procurando su accesibilidad;</w:t>
      </w:r>
    </w:p>
    <w:p w14:paraId="2A8FE582"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XII. Fomentar la transparencia y accesibilidad al interior del sujeto obligado;</w:t>
      </w:r>
    </w:p>
    <w:p w14:paraId="2A8FE583"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XIII. Hacer del conocimiento de la instancia competente la probable responsabilidad por el incumplimiento de las obligaciones previstas en la presente Ley; y</w:t>
      </w:r>
    </w:p>
    <w:p w14:paraId="2A8FE584"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2A8FE585"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A8FE586" w14:textId="77777777" w:rsidR="00000915" w:rsidRPr="00730001" w:rsidRDefault="00E22FD1" w:rsidP="00000915">
      <w:pPr>
        <w:ind w:left="851" w:right="899"/>
        <w:jc w:val="both"/>
        <w:rPr>
          <w:rFonts w:ascii="Palatino Linotype" w:hAnsi="Palatino Linotype"/>
          <w:i/>
          <w:sz w:val="22"/>
          <w:szCs w:val="22"/>
        </w:rPr>
      </w:pPr>
      <w:r w:rsidRPr="00730001">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A8FE587" w14:textId="77777777" w:rsidR="00000915" w:rsidRPr="00730001" w:rsidRDefault="00E22FD1" w:rsidP="00000915">
      <w:pPr>
        <w:ind w:left="851" w:right="899"/>
        <w:jc w:val="both"/>
        <w:rPr>
          <w:rFonts w:ascii="Palatino Linotype" w:hAnsi="Palatino Linotype" w:cs="Arial"/>
          <w:i/>
          <w:sz w:val="22"/>
          <w:szCs w:val="22"/>
        </w:rPr>
      </w:pPr>
      <w:r w:rsidRPr="00730001">
        <w:rPr>
          <w:rFonts w:ascii="Palatino Linotype" w:hAnsi="Palatino Linotype" w:cs="Arial"/>
          <w:b/>
          <w:i/>
          <w:sz w:val="22"/>
          <w:szCs w:val="22"/>
        </w:rPr>
        <w:t>Artículo 59</w:t>
      </w:r>
      <w:r w:rsidRPr="00730001">
        <w:rPr>
          <w:rFonts w:ascii="Palatino Linotype" w:hAnsi="Palatino Linotype" w:cs="Arial"/>
          <w:i/>
          <w:sz w:val="22"/>
          <w:szCs w:val="22"/>
        </w:rPr>
        <w:t xml:space="preserve">. </w:t>
      </w:r>
      <w:r w:rsidRPr="00730001">
        <w:rPr>
          <w:rFonts w:ascii="Palatino Linotype" w:hAnsi="Palatino Linotype" w:cs="Arial"/>
          <w:b/>
          <w:i/>
          <w:sz w:val="22"/>
          <w:szCs w:val="22"/>
          <w:u w:val="single"/>
        </w:rPr>
        <w:t>Los servidores públicos habilitados tendrán las funciones siguientes</w:t>
      </w:r>
      <w:r w:rsidRPr="00730001">
        <w:rPr>
          <w:rFonts w:ascii="Palatino Linotype" w:hAnsi="Palatino Linotype" w:cs="Arial"/>
          <w:i/>
          <w:sz w:val="22"/>
          <w:szCs w:val="22"/>
        </w:rPr>
        <w:t xml:space="preserve">: </w:t>
      </w:r>
    </w:p>
    <w:p w14:paraId="2A8FE588" w14:textId="77777777" w:rsidR="00000915" w:rsidRPr="00730001" w:rsidRDefault="00E22FD1" w:rsidP="00000915">
      <w:pPr>
        <w:ind w:left="851" w:right="899"/>
        <w:jc w:val="both"/>
        <w:rPr>
          <w:rFonts w:ascii="Palatino Linotype" w:hAnsi="Palatino Linotype" w:cs="Arial"/>
          <w:i/>
          <w:sz w:val="22"/>
          <w:szCs w:val="22"/>
        </w:rPr>
      </w:pPr>
      <w:r w:rsidRPr="00730001">
        <w:rPr>
          <w:rFonts w:ascii="Palatino Linotype" w:hAnsi="Palatino Linotype" w:cs="Arial"/>
          <w:b/>
          <w:i/>
          <w:sz w:val="22"/>
          <w:szCs w:val="22"/>
        </w:rPr>
        <w:t xml:space="preserve">I. </w:t>
      </w:r>
      <w:r w:rsidRPr="00730001">
        <w:rPr>
          <w:rFonts w:ascii="Palatino Linotype" w:hAnsi="Palatino Linotype" w:cs="Arial"/>
          <w:b/>
          <w:i/>
          <w:sz w:val="22"/>
          <w:szCs w:val="22"/>
          <w:u w:val="single"/>
        </w:rPr>
        <w:t>Localizar la información que le solicite la Unidad de Transparencia</w:t>
      </w:r>
      <w:r w:rsidRPr="00730001">
        <w:rPr>
          <w:rFonts w:ascii="Palatino Linotype" w:hAnsi="Palatino Linotype" w:cs="Arial"/>
          <w:i/>
          <w:sz w:val="22"/>
          <w:szCs w:val="22"/>
        </w:rPr>
        <w:t xml:space="preserve">; </w:t>
      </w:r>
    </w:p>
    <w:p w14:paraId="2A8FE589" w14:textId="77777777" w:rsidR="00000915" w:rsidRPr="00730001" w:rsidRDefault="00E22FD1" w:rsidP="00000915">
      <w:pPr>
        <w:ind w:left="851" w:right="899"/>
        <w:jc w:val="both"/>
        <w:rPr>
          <w:rFonts w:ascii="Palatino Linotype" w:hAnsi="Palatino Linotype" w:cs="Arial"/>
          <w:b/>
          <w:i/>
          <w:sz w:val="22"/>
          <w:szCs w:val="22"/>
        </w:rPr>
      </w:pPr>
      <w:r w:rsidRPr="00730001">
        <w:rPr>
          <w:rFonts w:ascii="Palatino Linotype" w:hAnsi="Palatino Linotype" w:cs="Arial"/>
          <w:b/>
          <w:i/>
          <w:sz w:val="22"/>
          <w:szCs w:val="22"/>
        </w:rPr>
        <w:t xml:space="preserve">II. </w:t>
      </w:r>
      <w:r w:rsidRPr="00730001">
        <w:rPr>
          <w:rFonts w:ascii="Palatino Linotype" w:hAnsi="Palatino Linotype" w:cs="Arial"/>
          <w:b/>
          <w:i/>
          <w:sz w:val="22"/>
          <w:szCs w:val="22"/>
          <w:u w:val="single"/>
        </w:rPr>
        <w:t>Proporcionar la información que obre en los archivos y que le sea solicitada por la Unidad de Transparencia</w:t>
      </w:r>
      <w:r w:rsidRPr="00730001">
        <w:rPr>
          <w:rFonts w:ascii="Palatino Linotype" w:hAnsi="Palatino Linotype" w:cs="Arial"/>
          <w:b/>
          <w:i/>
          <w:sz w:val="22"/>
          <w:szCs w:val="22"/>
        </w:rPr>
        <w:t xml:space="preserve">; </w:t>
      </w:r>
    </w:p>
    <w:p w14:paraId="2A8FE58A" w14:textId="77777777" w:rsidR="00000915" w:rsidRPr="00730001" w:rsidRDefault="00E22FD1" w:rsidP="00000915">
      <w:pPr>
        <w:ind w:left="851" w:right="899"/>
        <w:jc w:val="both"/>
        <w:rPr>
          <w:rFonts w:ascii="Palatino Linotype" w:hAnsi="Palatino Linotype" w:cs="Arial"/>
          <w:b/>
          <w:i/>
          <w:sz w:val="22"/>
          <w:szCs w:val="22"/>
        </w:rPr>
      </w:pPr>
      <w:r w:rsidRPr="00730001">
        <w:rPr>
          <w:rFonts w:ascii="Palatino Linotype" w:hAnsi="Palatino Linotype" w:cs="Arial"/>
          <w:b/>
          <w:i/>
          <w:sz w:val="22"/>
          <w:szCs w:val="22"/>
        </w:rPr>
        <w:t xml:space="preserve">III. </w:t>
      </w:r>
      <w:r w:rsidRPr="00730001">
        <w:rPr>
          <w:rFonts w:ascii="Palatino Linotype" w:hAnsi="Palatino Linotype" w:cs="Arial"/>
          <w:b/>
          <w:i/>
          <w:sz w:val="22"/>
          <w:szCs w:val="22"/>
          <w:u w:val="single"/>
        </w:rPr>
        <w:t>Apoyar a la Unidad de Transparencia en lo que esta le solicite para el cumplimiento de sus funciones</w:t>
      </w:r>
      <w:r w:rsidRPr="00730001">
        <w:rPr>
          <w:rFonts w:ascii="Palatino Linotype" w:hAnsi="Palatino Linotype" w:cs="Arial"/>
          <w:b/>
          <w:i/>
          <w:sz w:val="22"/>
          <w:szCs w:val="22"/>
        </w:rPr>
        <w:t xml:space="preserve">; </w:t>
      </w:r>
    </w:p>
    <w:p w14:paraId="2A8FE58B" w14:textId="77777777" w:rsidR="00000915" w:rsidRPr="00730001" w:rsidRDefault="00E22FD1" w:rsidP="00000915">
      <w:pPr>
        <w:ind w:left="851" w:right="899"/>
        <w:jc w:val="both"/>
        <w:rPr>
          <w:rFonts w:ascii="Palatino Linotype" w:hAnsi="Palatino Linotype" w:cs="Arial"/>
          <w:b/>
          <w:i/>
          <w:sz w:val="22"/>
          <w:szCs w:val="22"/>
        </w:rPr>
      </w:pPr>
      <w:r w:rsidRPr="00730001">
        <w:rPr>
          <w:rFonts w:ascii="Palatino Linotype" w:hAnsi="Palatino Linotype" w:cs="Arial"/>
          <w:b/>
          <w:i/>
          <w:sz w:val="22"/>
          <w:szCs w:val="22"/>
        </w:rPr>
        <w:t>…</w:t>
      </w:r>
      <w:r w:rsidRPr="00730001">
        <w:rPr>
          <w:rFonts w:ascii="Palatino Linotype" w:hAnsi="Palatino Linotype" w:cs="Arial"/>
          <w:i/>
          <w:sz w:val="22"/>
          <w:szCs w:val="22"/>
        </w:rPr>
        <w:t>”</w:t>
      </w:r>
    </w:p>
    <w:p w14:paraId="2A8FE58C" w14:textId="77777777" w:rsidR="00000915" w:rsidRPr="00730001" w:rsidRDefault="00E22FD1" w:rsidP="00000915">
      <w:pPr>
        <w:ind w:left="851" w:right="899"/>
        <w:jc w:val="both"/>
        <w:rPr>
          <w:rFonts w:ascii="Palatino Linotype" w:hAnsi="Palatino Linotype" w:cs="Arial"/>
          <w:sz w:val="22"/>
          <w:szCs w:val="22"/>
          <w:lang w:eastAsia="es-MX"/>
        </w:rPr>
      </w:pPr>
      <w:r w:rsidRPr="00730001">
        <w:rPr>
          <w:rFonts w:ascii="Palatino Linotype" w:hAnsi="Palatino Linotype" w:cs="Arial"/>
          <w:sz w:val="22"/>
          <w:szCs w:val="22"/>
          <w:lang w:eastAsia="es-MX"/>
        </w:rPr>
        <w:t>(Énfasis añadido)</w:t>
      </w:r>
    </w:p>
    <w:p w14:paraId="2A8FE58D" w14:textId="77777777" w:rsidR="00000915" w:rsidRPr="00730001" w:rsidRDefault="00E22FD1" w:rsidP="00000915">
      <w:pPr>
        <w:spacing w:before="240" w:after="240" w:line="360" w:lineRule="auto"/>
        <w:jc w:val="both"/>
        <w:rPr>
          <w:rFonts w:ascii="Palatino Linotype" w:eastAsia="Calibri" w:hAnsi="Palatino Linotype"/>
        </w:rPr>
      </w:pPr>
      <w:r w:rsidRPr="00730001">
        <w:rPr>
          <w:rFonts w:ascii="Palatino Linotype" w:eastAsia="Calibri" w:hAnsi="Palatino Linotype"/>
        </w:rPr>
        <w:lastRenderedPageBreak/>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2A8FE58E" w14:textId="77777777" w:rsidR="00000915" w:rsidRPr="00730001" w:rsidRDefault="00E22FD1" w:rsidP="00000915">
      <w:pPr>
        <w:spacing w:before="240" w:after="240" w:line="360" w:lineRule="auto"/>
        <w:jc w:val="both"/>
        <w:rPr>
          <w:rFonts w:ascii="Palatino Linotype" w:eastAsia="Calibri" w:hAnsi="Palatino Linotype"/>
        </w:rPr>
      </w:pPr>
      <w:r w:rsidRPr="00730001">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730001">
        <w:rPr>
          <w:rFonts w:ascii="Palatino Linotype" w:eastAsia="Calibri" w:hAnsi="Palatino Linotype"/>
          <w:b/>
        </w:rPr>
        <w:t>SUJETO OBLIGADO</w:t>
      </w:r>
      <w:r w:rsidRPr="00730001">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2A8FE58F" w14:textId="77777777" w:rsidR="00000915" w:rsidRPr="00730001" w:rsidRDefault="00E22FD1" w:rsidP="00000915">
      <w:pPr>
        <w:spacing w:before="240" w:after="240" w:line="360" w:lineRule="auto"/>
        <w:jc w:val="both"/>
        <w:rPr>
          <w:rFonts w:ascii="Palatino Linotype" w:eastAsia="Calibri" w:hAnsi="Palatino Linotype"/>
        </w:rPr>
      </w:pPr>
      <w:r w:rsidRPr="00730001">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730001">
        <w:rPr>
          <w:rFonts w:ascii="Palatino Linotype" w:eastAsia="Calibri" w:hAnsi="Palatino Linotype"/>
          <w:b/>
        </w:rPr>
        <w:t>con el objeto de que se realice una búsqueda exhaustiva y razonable de la información solicitada</w:t>
      </w:r>
      <w:r w:rsidRPr="00730001">
        <w:rPr>
          <w:rFonts w:ascii="Palatino Linotype" w:eastAsia="Calibri" w:hAnsi="Palatino Linotype"/>
        </w:rPr>
        <w:t>.</w:t>
      </w:r>
    </w:p>
    <w:p w14:paraId="2A8FE590" w14:textId="77777777" w:rsidR="00000915" w:rsidRPr="00730001" w:rsidRDefault="00E22FD1" w:rsidP="00000915">
      <w:pPr>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 xml:space="preserve">Así, respecto de la información solicitada, se advierte que el Titular de la Unidad de Transparencia del </w:t>
      </w:r>
      <w:r w:rsidRPr="00730001">
        <w:rPr>
          <w:rFonts w:ascii="Palatino Linotype" w:hAnsi="Palatino Linotype" w:cs="Arial"/>
          <w:b/>
        </w:rPr>
        <w:t>SUJETO OBLIGADO</w:t>
      </w:r>
      <w:r w:rsidRPr="00730001">
        <w:rPr>
          <w:rFonts w:ascii="Palatino Linotype" w:hAnsi="Palatino Linotype" w:cs="Arial"/>
        </w:rPr>
        <w:t xml:space="preserve">, en términos del artículo </w:t>
      </w:r>
      <w:r w:rsidRPr="00730001">
        <w:rPr>
          <w:rFonts w:ascii="Palatino Linotype" w:hAnsi="Palatino Linotype" w:cs="Arial"/>
          <w:lang w:val="es-ES_tradnl"/>
        </w:rPr>
        <w:t>162 de la Ley de Transparencia y Acceso a la Información Pública del Estado de México y Municipios</w:t>
      </w:r>
      <w:r w:rsidRPr="00730001">
        <w:rPr>
          <w:rFonts w:ascii="Palatino Linotype" w:hAnsi="Palatino Linotype" w:cs="Arial"/>
        </w:rPr>
        <w:t>, debió solicitar la información requerida,</w:t>
      </w:r>
      <w:r w:rsidR="003852E4" w:rsidRPr="00730001">
        <w:rPr>
          <w:rFonts w:ascii="Palatino Linotype" w:hAnsi="Palatino Linotype" w:cs="Arial"/>
        </w:rPr>
        <w:t xml:space="preserve"> a las áreas de Secretaría del Ayuntamiento, Presidencia Municipal y a la Sexta Regiduría; </w:t>
      </w:r>
      <w:r w:rsidRPr="00730001">
        <w:rPr>
          <w:rFonts w:ascii="Palatino Linotype" w:hAnsi="Palatino Linotype" w:cs="Arial"/>
        </w:rPr>
        <w:t xml:space="preserve">sin embargo, dada la negativa para atender el requerimiento de información es que la respuesta otorgada por la Titular </w:t>
      </w:r>
      <w:r w:rsidRPr="00730001">
        <w:rPr>
          <w:rFonts w:ascii="Palatino Linotype" w:hAnsi="Palatino Linotype" w:cs="Arial"/>
        </w:rPr>
        <w:lastRenderedPageBreak/>
        <w:t xml:space="preserve">de la Unidad de Transparencia carece de la certeza jurídica necesaria para poder satisfacer el derecho de acceso a la información del </w:t>
      </w:r>
      <w:r w:rsidRPr="00730001">
        <w:rPr>
          <w:rFonts w:ascii="Palatino Linotype" w:hAnsi="Palatino Linotype" w:cs="Arial"/>
          <w:b/>
        </w:rPr>
        <w:t>RECURRENTE.</w:t>
      </w:r>
    </w:p>
    <w:p w14:paraId="2A8FE591" w14:textId="77777777" w:rsidR="00000915" w:rsidRPr="00730001" w:rsidRDefault="00E22FD1" w:rsidP="0000091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rPr>
      </w:pPr>
      <w:r w:rsidRPr="00730001">
        <w:rPr>
          <w:rFonts w:ascii="Palatino Linotype" w:hAnsi="Palatino Linotype"/>
        </w:rPr>
        <w:t>En ese sentido, r</w:t>
      </w:r>
      <w:r w:rsidRPr="00730001">
        <w:rPr>
          <w:rFonts w:ascii="Palatino Linotype" w:hAnsi="Palatino Linotype" w:cs="Arial"/>
          <w:color w:val="000000"/>
        </w:rPr>
        <w:t xml:space="preserve">esulta importante traer a contexto el contenido del </w:t>
      </w:r>
      <w:r w:rsidR="003852E4" w:rsidRPr="00730001">
        <w:rPr>
          <w:rFonts w:ascii="Palatino Linotype" w:hAnsi="Palatino Linotype" w:cs="Arial"/>
          <w:color w:val="000000"/>
        </w:rPr>
        <w:t xml:space="preserve">Bando Municipal de Ocoyoacac 2021, </w:t>
      </w:r>
      <w:r w:rsidRPr="00730001">
        <w:rPr>
          <w:rFonts w:ascii="Palatino Linotype" w:hAnsi="Palatino Linotype" w:cs="Arial"/>
          <w:color w:val="000000"/>
        </w:rPr>
        <w:t>que establece lo siguiente:</w:t>
      </w:r>
    </w:p>
    <w:p w14:paraId="2A8FE592" w14:textId="77777777" w:rsidR="003852E4" w:rsidRPr="00730001" w:rsidRDefault="00E22FD1"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r w:rsidRPr="00730001">
        <w:rPr>
          <w:rFonts w:ascii="Palatino Linotype" w:hAnsi="Palatino Linotype" w:cs="Arial"/>
          <w:i/>
          <w:color w:val="000000"/>
          <w:sz w:val="22"/>
          <w:szCs w:val="22"/>
        </w:rPr>
        <w:t>“</w:t>
      </w:r>
      <w:r w:rsidRPr="00730001">
        <w:rPr>
          <w:rFonts w:ascii="Palatino Linotype" w:hAnsi="Palatino Linotype" w:cs="Arial"/>
          <w:b/>
          <w:i/>
          <w:color w:val="000000"/>
          <w:sz w:val="22"/>
          <w:szCs w:val="22"/>
        </w:rPr>
        <w:t>Artículo 29</w:t>
      </w:r>
      <w:r w:rsidRPr="00730001">
        <w:rPr>
          <w:rFonts w:ascii="Palatino Linotype" w:hAnsi="Palatino Linotype" w:cs="Arial"/>
          <w:i/>
          <w:color w:val="000000"/>
          <w:sz w:val="22"/>
          <w:szCs w:val="22"/>
        </w:rPr>
        <w:t xml:space="preserve">. Es </w:t>
      </w:r>
      <w:r w:rsidRPr="00730001">
        <w:rPr>
          <w:rFonts w:ascii="Palatino Linotype" w:hAnsi="Palatino Linotype" w:cs="Arial"/>
          <w:b/>
          <w:i/>
          <w:color w:val="000000"/>
          <w:sz w:val="22"/>
          <w:szCs w:val="22"/>
        </w:rPr>
        <w:t>facultad exclusiva de la Presidenta Municipal, la ejecución de los acuerdos emanados del Ayuntamiento</w:t>
      </w:r>
      <w:r w:rsidRPr="00730001">
        <w:rPr>
          <w:rFonts w:ascii="Palatino Linotype" w:hAnsi="Palatino Linotype" w:cs="Arial"/>
          <w:i/>
          <w:color w:val="000000"/>
          <w:sz w:val="22"/>
          <w:szCs w:val="22"/>
        </w:rPr>
        <w:t xml:space="preserve">, las normas contenidas en este Bando, en los reglamentos respectivos, así como en las circulares y disposiciones administrativas que sean aprobadas por el propio Ayuntamiento; además asume la representación jurídica del municipio y del Ayuntamiento en los litigios en que este sea parte, </w:t>
      </w:r>
      <w:r w:rsidRPr="00730001">
        <w:rPr>
          <w:rFonts w:ascii="Palatino Linotype" w:hAnsi="Palatino Linotype" w:cs="Arial"/>
          <w:b/>
          <w:i/>
          <w:color w:val="000000"/>
          <w:sz w:val="22"/>
          <w:szCs w:val="22"/>
        </w:rPr>
        <w:t>es la máxima autoridad administrativa y tendrá bajo su mando los cuerpos de seguridad pública, vialidad y bomberos, así como las demás atribuciones contenidas en los artículos 48, 49 y 50 de la Ley Orgánica</w:t>
      </w:r>
      <w:r w:rsidR="00304C20" w:rsidRPr="00730001">
        <w:rPr>
          <w:rFonts w:ascii="Palatino Linotype" w:hAnsi="Palatino Linotype" w:cs="Arial"/>
          <w:b/>
          <w:i/>
          <w:color w:val="000000"/>
          <w:sz w:val="22"/>
          <w:szCs w:val="22"/>
        </w:rPr>
        <w:t>.</w:t>
      </w:r>
    </w:p>
    <w:p w14:paraId="2A8FE593" w14:textId="77777777" w:rsidR="003852E4" w:rsidRPr="00730001" w:rsidRDefault="003852E4"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p>
    <w:p w14:paraId="2A8FE594" w14:textId="77777777" w:rsidR="003852E4" w:rsidRPr="00730001" w:rsidRDefault="00E22FD1"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r w:rsidRPr="00730001">
        <w:rPr>
          <w:rFonts w:ascii="Palatino Linotype" w:hAnsi="Palatino Linotype" w:cs="Arial"/>
          <w:b/>
          <w:i/>
          <w:color w:val="000000"/>
          <w:sz w:val="22"/>
          <w:szCs w:val="22"/>
        </w:rPr>
        <w:t>Artículo 31.</w:t>
      </w:r>
      <w:r w:rsidRPr="00730001">
        <w:rPr>
          <w:rFonts w:ascii="Palatino Linotype" w:hAnsi="Palatino Linotype" w:cs="Arial"/>
          <w:i/>
          <w:color w:val="000000"/>
          <w:sz w:val="22"/>
          <w:szCs w:val="22"/>
        </w:rPr>
        <w:t xml:space="preserve"> </w:t>
      </w:r>
      <w:r w:rsidRPr="00730001">
        <w:rPr>
          <w:rFonts w:ascii="Palatino Linotype" w:hAnsi="Palatino Linotype" w:cs="Arial"/>
          <w:b/>
          <w:i/>
          <w:color w:val="000000"/>
          <w:sz w:val="22"/>
          <w:szCs w:val="22"/>
        </w:rPr>
        <w:t xml:space="preserve">Las y los Regidores </w:t>
      </w:r>
      <w:r w:rsidRPr="00730001">
        <w:rPr>
          <w:rFonts w:ascii="Palatino Linotype" w:hAnsi="Palatino Linotype" w:cs="Arial"/>
          <w:i/>
          <w:color w:val="000000"/>
          <w:sz w:val="22"/>
          <w:szCs w:val="22"/>
        </w:rPr>
        <w:t xml:space="preserve">promoverán la participación ciudadana a través de los programas que formule y apruebe el Ayuntamiento, </w:t>
      </w:r>
      <w:r w:rsidRPr="00730001">
        <w:rPr>
          <w:rFonts w:ascii="Palatino Linotype" w:hAnsi="Palatino Linotype" w:cs="Arial"/>
          <w:b/>
          <w:i/>
          <w:color w:val="000000"/>
          <w:sz w:val="22"/>
          <w:szCs w:val="22"/>
        </w:rPr>
        <w:t>atenderán el ámbito de la administración pública municipal que les fue encomendada a través de las comisiones conferidas por el Ayuntamiento</w:t>
      </w:r>
      <w:r w:rsidRPr="00730001">
        <w:rPr>
          <w:rFonts w:ascii="Palatino Linotype" w:hAnsi="Palatino Linotype" w:cs="Arial"/>
          <w:i/>
          <w:color w:val="000000"/>
          <w:sz w:val="22"/>
          <w:szCs w:val="22"/>
        </w:rPr>
        <w:t xml:space="preserve"> y suplirán a la Presidenta Municipal en sus faltas temporales permitidas por la ley, y tendrán las demás facultades que les otorga el artículo 55 de la Ley Orgánica Municipal y otras disposiciones aplicables</w:t>
      </w:r>
    </w:p>
    <w:p w14:paraId="2A8FE595" w14:textId="77777777" w:rsidR="003852E4" w:rsidRPr="00730001" w:rsidRDefault="003852E4"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p>
    <w:p w14:paraId="2A8FE596" w14:textId="77777777" w:rsidR="003852E4" w:rsidRPr="00730001" w:rsidRDefault="00E22FD1"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r w:rsidRPr="00730001">
        <w:rPr>
          <w:rFonts w:ascii="Palatino Linotype" w:hAnsi="Palatino Linotype" w:cs="Arial"/>
          <w:b/>
          <w:i/>
          <w:color w:val="000000"/>
          <w:sz w:val="22"/>
          <w:szCs w:val="22"/>
        </w:rPr>
        <w:t>Artículo 33.</w:t>
      </w:r>
      <w:r w:rsidRPr="00730001">
        <w:rPr>
          <w:rFonts w:ascii="Palatino Linotype" w:hAnsi="Palatino Linotype" w:cs="Arial"/>
          <w:i/>
          <w:color w:val="000000"/>
          <w:sz w:val="22"/>
          <w:szCs w:val="22"/>
        </w:rPr>
        <w:t xml:space="preserve"> Para el mejor desempeño de sus funciones</w:t>
      </w:r>
      <w:r w:rsidRPr="00730001">
        <w:rPr>
          <w:rFonts w:ascii="Palatino Linotype" w:hAnsi="Palatino Linotype" w:cs="Arial"/>
          <w:b/>
          <w:i/>
          <w:color w:val="000000"/>
          <w:sz w:val="22"/>
          <w:szCs w:val="22"/>
        </w:rPr>
        <w:t>, el Ayuntamiento podrá, de acuerdo a las necesidades del municipio, auxiliarse de</w:t>
      </w:r>
      <w:r w:rsidRPr="00730001">
        <w:rPr>
          <w:rFonts w:ascii="Palatino Linotype" w:hAnsi="Palatino Linotype" w:cs="Arial"/>
          <w:i/>
          <w:color w:val="000000"/>
          <w:sz w:val="22"/>
          <w:szCs w:val="22"/>
        </w:rPr>
        <w:t xml:space="preserve"> </w:t>
      </w:r>
      <w:r w:rsidRPr="00730001">
        <w:rPr>
          <w:rFonts w:ascii="Palatino Linotype" w:hAnsi="Palatino Linotype" w:cs="Arial"/>
          <w:b/>
          <w:i/>
          <w:color w:val="000000"/>
          <w:sz w:val="22"/>
          <w:szCs w:val="22"/>
        </w:rPr>
        <w:t>las comisiones,</w:t>
      </w:r>
      <w:r w:rsidRPr="00730001">
        <w:rPr>
          <w:rFonts w:ascii="Palatino Linotype" w:hAnsi="Palatino Linotype" w:cs="Arial"/>
          <w:i/>
          <w:color w:val="000000"/>
          <w:sz w:val="22"/>
          <w:szCs w:val="22"/>
        </w:rPr>
        <w:t xml:space="preserve"> comités, consejos y demás órganos que determinen las leyes, los reglamentos y el propio Ayuntamiento</w:t>
      </w:r>
      <w:r w:rsidR="003852E4" w:rsidRPr="00730001">
        <w:rPr>
          <w:rFonts w:ascii="Palatino Linotype" w:hAnsi="Palatino Linotype" w:cs="Arial"/>
          <w:i/>
          <w:color w:val="000000"/>
          <w:sz w:val="22"/>
          <w:szCs w:val="22"/>
        </w:rPr>
        <w:t>.</w:t>
      </w:r>
    </w:p>
    <w:p w14:paraId="2A8FE597" w14:textId="77777777" w:rsidR="003852E4" w:rsidRPr="00730001" w:rsidRDefault="003852E4"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p>
    <w:p w14:paraId="2A8FE598" w14:textId="77777777" w:rsidR="003852E4" w:rsidRPr="00730001" w:rsidRDefault="00E22FD1"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r w:rsidRPr="00730001">
        <w:rPr>
          <w:rFonts w:ascii="Palatino Linotype" w:hAnsi="Palatino Linotype" w:cs="Arial"/>
          <w:b/>
          <w:i/>
          <w:color w:val="000000"/>
          <w:sz w:val="22"/>
          <w:szCs w:val="22"/>
        </w:rPr>
        <w:t>Artículo 34. Las Comisiones serán determinadas por el Ayuntamiento, y sus integrantes serán nombrados por dicho órgano colegiado</w:t>
      </w:r>
      <w:r w:rsidRPr="00730001">
        <w:rPr>
          <w:rFonts w:ascii="Palatino Linotype" w:hAnsi="Palatino Linotype" w:cs="Arial"/>
          <w:i/>
          <w:color w:val="000000"/>
          <w:sz w:val="22"/>
          <w:szCs w:val="22"/>
        </w:rPr>
        <w:t>, de entre sus miembros a propuesta de la Presidenta Municipal.</w:t>
      </w:r>
    </w:p>
    <w:p w14:paraId="2A8FE599" w14:textId="77777777" w:rsidR="003852E4" w:rsidRPr="00730001" w:rsidRDefault="003852E4"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p>
    <w:p w14:paraId="2A8FE59A" w14:textId="77777777" w:rsidR="003852E4" w:rsidRPr="00730001" w:rsidRDefault="00E22FD1"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r w:rsidRPr="00730001">
        <w:rPr>
          <w:rFonts w:ascii="Palatino Linotype" w:hAnsi="Palatino Linotype" w:cs="Arial"/>
          <w:b/>
          <w:i/>
          <w:color w:val="000000"/>
          <w:sz w:val="22"/>
          <w:szCs w:val="22"/>
        </w:rPr>
        <w:t>Artículo 35. Las Comisiones serán responsables de estudiar, examinar y proponer al Ayuntamiento los acuerdos, acciones o normas, tendientes a mejorar la Administración Pública Municipal</w:t>
      </w:r>
      <w:r w:rsidRPr="00730001">
        <w:rPr>
          <w:rFonts w:ascii="Palatino Linotype" w:hAnsi="Palatino Linotype" w:cs="Arial"/>
          <w:i/>
          <w:color w:val="000000"/>
          <w:sz w:val="22"/>
          <w:szCs w:val="22"/>
        </w:rPr>
        <w:t xml:space="preserve">, así como de su vigilancia e informar a la propia Presidenta Municipal sobre los asuntos a su cargo y el </w:t>
      </w:r>
      <w:r w:rsidRPr="00730001">
        <w:rPr>
          <w:rFonts w:ascii="Palatino Linotype" w:hAnsi="Palatino Linotype" w:cs="Arial"/>
          <w:i/>
          <w:color w:val="000000"/>
          <w:sz w:val="22"/>
          <w:szCs w:val="22"/>
        </w:rPr>
        <w:lastRenderedPageBreak/>
        <w:t>cumplimiento de las disposiciones y acuerdos que se dicten en Cabildo.</w:t>
      </w:r>
    </w:p>
    <w:p w14:paraId="2A8FE59B" w14:textId="77777777" w:rsidR="003852E4" w:rsidRPr="00730001" w:rsidRDefault="003852E4"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p>
    <w:p w14:paraId="2A8FE59C" w14:textId="77777777" w:rsidR="003852E4" w:rsidRPr="00730001" w:rsidRDefault="00E22FD1" w:rsidP="00000915">
      <w:pPr>
        <w:pStyle w:val="Prrafodelista"/>
        <w:widowControl w:val="0"/>
        <w:autoSpaceDE w:val="0"/>
        <w:autoSpaceDN w:val="0"/>
        <w:adjustRightInd w:val="0"/>
        <w:ind w:left="851" w:right="902"/>
        <w:jc w:val="both"/>
        <w:rPr>
          <w:rFonts w:ascii="Palatino Linotype" w:hAnsi="Palatino Linotype" w:cs="Arial"/>
          <w:b/>
          <w:i/>
          <w:color w:val="000000"/>
          <w:sz w:val="22"/>
          <w:szCs w:val="22"/>
          <w:u w:val="single"/>
        </w:rPr>
      </w:pPr>
      <w:r w:rsidRPr="00730001">
        <w:rPr>
          <w:rFonts w:ascii="Palatino Linotype" w:hAnsi="Palatino Linotype" w:cs="Arial"/>
          <w:b/>
          <w:i/>
          <w:color w:val="000000"/>
          <w:sz w:val="22"/>
          <w:szCs w:val="22"/>
          <w:u w:val="single"/>
        </w:rPr>
        <w:t>Artículo 64. La Secretaría del Ayuntamiento es la responsable de:</w:t>
      </w:r>
    </w:p>
    <w:p w14:paraId="2A8FE59D" w14:textId="77777777" w:rsidR="003852E4" w:rsidRPr="00730001" w:rsidRDefault="00E22FD1"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r w:rsidRPr="00730001">
        <w:rPr>
          <w:rFonts w:ascii="Palatino Linotype" w:hAnsi="Palatino Linotype" w:cs="Arial"/>
          <w:i/>
          <w:color w:val="000000"/>
          <w:sz w:val="22"/>
          <w:szCs w:val="22"/>
        </w:rPr>
        <w:t>…</w:t>
      </w:r>
    </w:p>
    <w:p w14:paraId="2A8FE59E" w14:textId="77777777" w:rsidR="003852E4" w:rsidRPr="00730001" w:rsidRDefault="00E22FD1" w:rsidP="00000915">
      <w:pPr>
        <w:pStyle w:val="Prrafodelista"/>
        <w:widowControl w:val="0"/>
        <w:autoSpaceDE w:val="0"/>
        <w:autoSpaceDN w:val="0"/>
        <w:adjustRightInd w:val="0"/>
        <w:ind w:left="851" w:right="902"/>
        <w:jc w:val="both"/>
        <w:rPr>
          <w:rFonts w:ascii="Palatino Linotype" w:hAnsi="Palatino Linotype" w:cs="Arial"/>
          <w:b/>
          <w:i/>
          <w:color w:val="000000"/>
          <w:sz w:val="22"/>
          <w:szCs w:val="22"/>
          <w:u w:val="single"/>
        </w:rPr>
      </w:pPr>
      <w:r w:rsidRPr="00730001">
        <w:rPr>
          <w:rFonts w:ascii="Palatino Linotype" w:hAnsi="Palatino Linotype" w:cs="Arial"/>
          <w:b/>
          <w:i/>
          <w:color w:val="000000"/>
          <w:sz w:val="22"/>
          <w:szCs w:val="22"/>
          <w:u w:val="single"/>
        </w:rPr>
        <w:t>III. Tener a su cargo el archivo general del Ayuntamiento y la Administración Pública Municipal;</w:t>
      </w:r>
    </w:p>
    <w:p w14:paraId="2A8FE59F" w14:textId="77777777" w:rsidR="00000915" w:rsidRPr="00730001" w:rsidRDefault="00610F7E"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p>
    <w:p w14:paraId="2A8FE5A0" w14:textId="77777777" w:rsidR="00000915" w:rsidRPr="00730001" w:rsidRDefault="00E22FD1" w:rsidP="00000915">
      <w:pPr>
        <w:pStyle w:val="Prrafodelista"/>
        <w:widowControl w:val="0"/>
        <w:autoSpaceDE w:val="0"/>
        <w:autoSpaceDN w:val="0"/>
        <w:adjustRightInd w:val="0"/>
        <w:ind w:left="851" w:right="902"/>
        <w:jc w:val="both"/>
        <w:rPr>
          <w:rFonts w:ascii="Palatino Linotype" w:hAnsi="Palatino Linotype" w:cs="Arial"/>
          <w:i/>
          <w:color w:val="000000"/>
          <w:sz w:val="22"/>
          <w:szCs w:val="22"/>
        </w:rPr>
      </w:pPr>
      <w:r w:rsidRPr="00730001">
        <w:rPr>
          <w:rFonts w:ascii="Palatino Linotype" w:hAnsi="Palatino Linotype" w:cs="Arial"/>
          <w:i/>
          <w:color w:val="000000"/>
          <w:sz w:val="22"/>
          <w:szCs w:val="22"/>
        </w:rPr>
        <w:t>(Énfasis añadido)</w:t>
      </w:r>
    </w:p>
    <w:p w14:paraId="2A8FE5A1" w14:textId="77777777" w:rsidR="00000915" w:rsidRPr="00730001" w:rsidRDefault="00E22FD1" w:rsidP="0000091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730001">
        <w:rPr>
          <w:rFonts w:ascii="Palatino Linotype" w:hAnsi="Palatino Linotype" w:cs="Arial"/>
        </w:rPr>
        <w:t xml:space="preserve">De la interpretación armónica y sistemática a los preceptos legales que anteceden, se advierte que existen otras áreas administrativas que pudieran contar con la información solicitada; en atención a ello es de advertir al </w:t>
      </w:r>
      <w:r w:rsidRPr="00730001">
        <w:rPr>
          <w:rFonts w:ascii="Palatino Linotype" w:hAnsi="Palatino Linotype" w:cs="Arial"/>
          <w:b/>
        </w:rPr>
        <w:t xml:space="preserve">SUJETO OBLIGADO </w:t>
      </w:r>
      <w:r w:rsidRPr="00730001">
        <w:rPr>
          <w:rFonts w:ascii="Palatino Linotype" w:hAnsi="Palatino Linotype" w:cs="Arial"/>
        </w:rPr>
        <w:t>que</w:t>
      </w:r>
      <w:r w:rsidRPr="00730001">
        <w:rPr>
          <w:rFonts w:ascii="Palatino Linotype" w:hAnsi="Palatino Linotype"/>
        </w:rPr>
        <w:t xml:space="preserve"> deberá realizar una</w:t>
      </w:r>
      <w:r w:rsidR="00304C20" w:rsidRPr="00730001">
        <w:rPr>
          <w:rFonts w:ascii="Palatino Linotype" w:hAnsi="Palatino Linotype"/>
        </w:rPr>
        <w:t xml:space="preserve"> nueva </w:t>
      </w:r>
      <w:r w:rsidRPr="00730001">
        <w:rPr>
          <w:rFonts w:ascii="Palatino Linotype" w:hAnsi="Palatino Linotype"/>
        </w:rPr>
        <w:t>búsqueda exhaustiva y razonable de la información.</w:t>
      </w:r>
    </w:p>
    <w:p w14:paraId="2A8FE5A2" w14:textId="38372F2B" w:rsidR="00000915" w:rsidRPr="00730001" w:rsidRDefault="00E22FD1" w:rsidP="00000915">
      <w:pPr>
        <w:pStyle w:val="Prrafodelista"/>
        <w:tabs>
          <w:tab w:val="left" w:pos="2422"/>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730001">
        <w:rPr>
          <w:rFonts w:ascii="Palatino Linotype" w:hAnsi="Palatino Linotype" w:cs="Arial"/>
        </w:rPr>
        <w:t>Atento a lo anterior, este Órgano Garante considera que no se tiene por colmado el requerimiento de</w:t>
      </w:r>
      <w:r w:rsidR="00304C20" w:rsidRPr="00730001">
        <w:rPr>
          <w:rFonts w:ascii="Palatino Linotype" w:hAnsi="Palatino Linotype" w:cs="Arial"/>
        </w:rPr>
        <w:t xml:space="preserve"> </w:t>
      </w:r>
      <w:r w:rsidRPr="00730001">
        <w:rPr>
          <w:rFonts w:ascii="Palatino Linotype" w:hAnsi="Palatino Linotype" w:cs="Arial"/>
        </w:rPr>
        <w:t>l</w:t>
      </w:r>
      <w:r w:rsidR="00304C20" w:rsidRPr="00730001">
        <w:rPr>
          <w:rFonts w:ascii="Palatino Linotype" w:hAnsi="Palatino Linotype" w:cs="Arial"/>
        </w:rPr>
        <w:t>a</w:t>
      </w:r>
      <w:r w:rsidRPr="00730001">
        <w:rPr>
          <w:rFonts w:ascii="Palatino Linotype" w:hAnsi="Palatino Linotype" w:cs="Arial"/>
        </w:rPr>
        <w:t xml:space="preserve"> particular; en razón de que, </w:t>
      </w:r>
      <w:r w:rsidR="00304C20" w:rsidRPr="00730001">
        <w:rPr>
          <w:rFonts w:ascii="Palatino Linotype" w:hAnsi="Palatino Linotype" w:cs="Arial"/>
        </w:rPr>
        <w:t xml:space="preserve">las áreas administrativas </w:t>
      </w:r>
      <w:r w:rsidRPr="00730001">
        <w:rPr>
          <w:rFonts w:ascii="Palatino Linotype" w:hAnsi="Palatino Linotype" w:cs="Arial"/>
        </w:rPr>
        <w:t>a la</w:t>
      </w:r>
      <w:r w:rsidR="00304C20" w:rsidRPr="00730001">
        <w:rPr>
          <w:rFonts w:ascii="Palatino Linotype" w:hAnsi="Palatino Linotype" w:cs="Arial"/>
        </w:rPr>
        <w:t>s</w:t>
      </w:r>
      <w:r w:rsidRPr="00730001">
        <w:rPr>
          <w:rFonts w:ascii="Palatino Linotype" w:hAnsi="Palatino Linotype" w:cs="Arial"/>
        </w:rPr>
        <w:t xml:space="preserve"> que se turnó el requerimiento de información</w:t>
      </w:r>
      <w:r w:rsidR="00304C20" w:rsidRPr="00730001">
        <w:rPr>
          <w:rFonts w:ascii="Palatino Linotype" w:hAnsi="Palatino Linotype" w:cs="Arial"/>
        </w:rPr>
        <w:t xml:space="preserve"> no son las facultadas para contar con dicha información</w:t>
      </w:r>
      <w:r w:rsidRPr="00730001">
        <w:rPr>
          <w:rFonts w:ascii="Palatino Linotype" w:hAnsi="Palatino Linotype" w:cs="Arial"/>
        </w:rPr>
        <w:t xml:space="preserve">, aunado a que existen otras unidades administrativas que pudieran generar, poseer, administrar la información solicitada, conforme a sus atribuciones establecidas anteriormente; por ello, la respuesta emitida carece de certeza jurídica acerca de que </w:t>
      </w:r>
      <w:r w:rsidRPr="00730001">
        <w:rPr>
          <w:rFonts w:ascii="Palatino Linotype" w:hAnsi="Palatino Linotype" w:cs="Arial"/>
          <w:b/>
        </w:rPr>
        <w:t xml:space="preserve">EL SUJETO OBLIGADO </w:t>
      </w:r>
      <w:r w:rsidRPr="00730001">
        <w:rPr>
          <w:rFonts w:ascii="Palatino Linotype" w:hAnsi="Palatino Linotype" w:cs="Arial"/>
        </w:rPr>
        <w:t xml:space="preserve">no cuente con los </w:t>
      </w:r>
      <w:r w:rsidR="00807DEE" w:rsidRPr="00730001">
        <w:rPr>
          <w:rFonts w:ascii="Palatino Linotype" w:hAnsi="Palatino Linotype" w:cs="Arial"/>
        </w:rPr>
        <w:t>oficios</w:t>
      </w:r>
      <w:r w:rsidR="00304C20" w:rsidRPr="00730001">
        <w:rPr>
          <w:rFonts w:ascii="Palatino Linotype" w:hAnsi="Palatino Linotype" w:cs="Arial"/>
        </w:rPr>
        <w:t xml:space="preserve"> solicitados por medio de los cuales se </w:t>
      </w:r>
      <w:r w:rsidR="00807DEE" w:rsidRPr="00730001">
        <w:rPr>
          <w:rFonts w:ascii="Palatino Linotype" w:hAnsi="Palatino Linotype" w:cs="Arial"/>
        </w:rPr>
        <w:t>autorizó</w:t>
      </w:r>
      <w:r w:rsidR="00304C20" w:rsidRPr="00730001">
        <w:rPr>
          <w:rFonts w:ascii="Palatino Linotype" w:hAnsi="Palatino Linotype" w:cs="Arial"/>
        </w:rPr>
        <w:t xml:space="preserve"> el dictamen de factibilidad de los servicios de agua y drenaje en el Desarrollo Urbano </w:t>
      </w:r>
      <w:r w:rsidRPr="00730001">
        <w:rPr>
          <w:rFonts w:ascii="Palatino Linotype" w:hAnsi="Palatino Linotype" w:cs="Arial"/>
        </w:rPr>
        <w:t>“</w:t>
      </w:r>
      <w:r w:rsidR="00304C20" w:rsidRPr="00730001">
        <w:rPr>
          <w:rFonts w:ascii="Palatino Linotype" w:hAnsi="Palatino Linotype" w:cs="Arial"/>
        </w:rPr>
        <w:t>Bosques de Encinos, sus tres etapas</w:t>
      </w:r>
      <w:r w:rsidRPr="00730001">
        <w:rPr>
          <w:rFonts w:ascii="Palatino Linotype" w:hAnsi="Palatino Linotype" w:cs="Arial"/>
        </w:rPr>
        <w:t>”</w:t>
      </w:r>
      <w:r w:rsidR="00304C20" w:rsidRPr="00730001">
        <w:rPr>
          <w:rFonts w:ascii="Palatino Linotype" w:hAnsi="Palatino Linotype" w:cs="Arial"/>
        </w:rPr>
        <w:t xml:space="preserve">, de fechas 7 de julio de 2005, 24 de noviembre de 2006, 12 de abril de 2010 y 12 de noviembre de 2013 de ser procedente en </w:t>
      </w:r>
      <w:r w:rsidRPr="00730001">
        <w:rPr>
          <w:rFonts w:ascii="Palatino Linotype" w:hAnsi="Palatino Linotype" w:cs="Arial"/>
        </w:rPr>
        <w:t>versión pública; lo anterior con fundamento en el artículo 9 fracción I de la Ley de la materia que dispone:</w:t>
      </w:r>
    </w:p>
    <w:p w14:paraId="2A8FE5A3" w14:textId="77777777" w:rsidR="00000915" w:rsidRPr="00730001" w:rsidRDefault="00E22FD1" w:rsidP="00000915">
      <w:pPr>
        <w:ind w:left="709" w:right="1038"/>
        <w:jc w:val="both"/>
        <w:rPr>
          <w:rFonts w:ascii="Palatino Linotype" w:hAnsi="Palatino Linotype" w:cs="Arial"/>
          <w:bCs/>
          <w:i/>
          <w:sz w:val="22"/>
        </w:rPr>
      </w:pPr>
      <w:r w:rsidRPr="00730001">
        <w:rPr>
          <w:rFonts w:ascii="Palatino Linotype" w:hAnsi="Palatino Linotype" w:cs="Arial"/>
          <w:b/>
          <w:bCs/>
          <w:i/>
          <w:sz w:val="22"/>
        </w:rPr>
        <w:t xml:space="preserve">“Artículo 9. </w:t>
      </w:r>
      <w:r w:rsidRPr="00730001">
        <w:rPr>
          <w:rFonts w:ascii="Palatino Linotype" w:hAnsi="Palatino Linotype" w:cs="Arial"/>
          <w:bCs/>
          <w:i/>
          <w:sz w:val="22"/>
        </w:rPr>
        <w:t>El Instituto deberá regir su funcionamiento de acuerdo a los siguientes principios:</w:t>
      </w:r>
    </w:p>
    <w:p w14:paraId="2A8FE5A4" w14:textId="77777777" w:rsidR="00000915" w:rsidRPr="00730001" w:rsidRDefault="00610F7E" w:rsidP="00000915">
      <w:pPr>
        <w:ind w:left="709" w:right="1038"/>
        <w:jc w:val="both"/>
        <w:rPr>
          <w:rFonts w:ascii="Palatino Linotype" w:hAnsi="Palatino Linotype" w:cs="Arial"/>
          <w:b/>
          <w:bCs/>
          <w:i/>
          <w:sz w:val="22"/>
          <w:u w:val="single"/>
        </w:rPr>
      </w:pPr>
    </w:p>
    <w:p w14:paraId="2A8FE5A5" w14:textId="77777777" w:rsidR="00000915" w:rsidRPr="00730001" w:rsidRDefault="00E22FD1" w:rsidP="00000915">
      <w:pPr>
        <w:ind w:left="709" w:right="1038"/>
        <w:jc w:val="both"/>
        <w:rPr>
          <w:rFonts w:ascii="Palatino Linotype" w:hAnsi="Palatino Linotype" w:cs="Arial"/>
          <w:b/>
          <w:bCs/>
          <w:i/>
          <w:sz w:val="22"/>
        </w:rPr>
      </w:pPr>
      <w:r w:rsidRPr="00730001">
        <w:rPr>
          <w:rFonts w:ascii="Palatino Linotype" w:hAnsi="Palatino Linotype" w:cs="Arial"/>
          <w:b/>
          <w:bCs/>
          <w:i/>
          <w:sz w:val="22"/>
        </w:rPr>
        <w:t>I. Certeza:</w:t>
      </w:r>
      <w:r w:rsidRPr="00730001">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30001">
        <w:rPr>
          <w:rFonts w:ascii="Palatino Linotype" w:hAnsi="Palatino Linotype" w:cs="Arial"/>
          <w:b/>
          <w:bCs/>
          <w:i/>
          <w:sz w:val="22"/>
        </w:rPr>
        <w:t>”</w:t>
      </w:r>
    </w:p>
    <w:p w14:paraId="2A8FE5A6" w14:textId="77777777" w:rsidR="00000915" w:rsidRPr="00730001" w:rsidRDefault="00E22FD1" w:rsidP="00000915">
      <w:pPr>
        <w:spacing w:before="240" w:after="240" w:line="360" w:lineRule="auto"/>
        <w:jc w:val="both"/>
        <w:rPr>
          <w:rFonts w:ascii="Palatino Linotype" w:hAnsi="Palatino Linotype" w:cs="Arial"/>
        </w:rPr>
      </w:pPr>
      <w:r w:rsidRPr="00730001">
        <w:rPr>
          <w:rFonts w:ascii="Palatino Linotype" w:hAnsi="Palatino Linotype"/>
        </w:rPr>
        <w:t xml:space="preserve">En tal sentido y a fin de salvaguardar el derecho de acceso a la información pública </w:t>
      </w:r>
      <w:r w:rsidRPr="00730001">
        <w:rPr>
          <w:rFonts w:ascii="Palatino Linotype" w:hAnsi="Palatino Linotype" w:cs="Arial"/>
        </w:rPr>
        <w:t>y toda vez que existe fuente obligacional que constriñe al</w:t>
      </w:r>
      <w:r w:rsidRPr="00730001">
        <w:rPr>
          <w:rFonts w:ascii="Palatino Linotype" w:hAnsi="Palatino Linotype" w:cs="Arial"/>
          <w:b/>
        </w:rPr>
        <w:t xml:space="preserve"> SUJETO OBLIGADO </w:t>
      </w:r>
      <w:r w:rsidRPr="00730001">
        <w:rPr>
          <w:rFonts w:ascii="Palatino Linotype" w:hAnsi="Palatino Linotype" w:cs="Arial"/>
        </w:rPr>
        <w:t xml:space="preserve">para poder generar, administrar o poseer la  información requerida por </w:t>
      </w:r>
      <w:r w:rsidRPr="00730001">
        <w:rPr>
          <w:rFonts w:ascii="Palatino Linotype" w:hAnsi="Palatino Linotype" w:cs="Arial"/>
          <w:b/>
        </w:rPr>
        <w:t>L</w:t>
      </w:r>
      <w:r w:rsidR="00304C20" w:rsidRPr="00730001">
        <w:rPr>
          <w:rFonts w:ascii="Palatino Linotype" w:hAnsi="Palatino Linotype" w:cs="Arial"/>
          <w:b/>
        </w:rPr>
        <w:t>A</w:t>
      </w:r>
      <w:r w:rsidRPr="00730001">
        <w:rPr>
          <w:rFonts w:ascii="Palatino Linotype" w:hAnsi="Palatino Linotype" w:cs="Arial"/>
          <w:b/>
        </w:rPr>
        <w:t xml:space="preserve"> RECURRENTE</w:t>
      </w:r>
      <w:r w:rsidRPr="00730001">
        <w:rPr>
          <w:rFonts w:ascii="Palatino Linotype" w:hAnsi="Palatino Linotype" w:cs="Arial"/>
        </w:rPr>
        <w:t xml:space="preserve"> en su solicitud de información, en consecuencia, esta Ponencia Resolutora, determina </w:t>
      </w:r>
      <w:r w:rsidRPr="00730001">
        <w:rPr>
          <w:rFonts w:ascii="Palatino Linotype" w:hAnsi="Palatino Linotype" w:cs="Arial"/>
          <w:b/>
        </w:rPr>
        <w:t xml:space="preserve">REVOCAR </w:t>
      </w:r>
      <w:r w:rsidRPr="00730001">
        <w:rPr>
          <w:rFonts w:ascii="Palatino Linotype" w:hAnsi="Palatino Linotype" w:cs="Arial"/>
        </w:rPr>
        <w:t xml:space="preserve">la respuesta del </w:t>
      </w:r>
      <w:r w:rsidRPr="00730001">
        <w:rPr>
          <w:rFonts w:ascii="Palatino Linotype" w:hAnsi="Palatino Linotype" w:cs="Arial"/>
          <w:b/>
        </w:rPr>
        <w:t>SUJETO OBLIGADO</w:t>
      </w:r>
      <w:r w:rsidRPr="00730001">
        <w:rPr>
          <w:rFonts w:ascii="Palatino Linotype" w:hAnsi="Palatino Linotype" w:cs="Arial"/>
        </w:rPr>
        <w:t xml:space="preserve"> y </w:t>
      </w:r>
      <w:r w:rsidRPr="00730001">
        <w:rPr>
          <w:rFonts w:ascii="Palatino Linotype" w:hAnsi="Palatino Linotype" w:cs="Arial"/>
          <w:b/>
        </w:rPr>
        <w:t>ordenarle</w:t>
      </w:r>
      <w:r w:rsidRPr="00730001">
        <w:rPr>
          <w:rFonts w:ascii="Palatino Linotype" w:hAnsi="Palatino Linotype" w:cs="Arial"/>
        </w:rPr>
        <w:t xml:space="preserve"> realizar una </w:t>
      </w:r>
      <w:r w:rsidRPr="00730001">
        <w:rPr>
          <w:rFonts w:ascii="Palatino Linotype" w:hAnsi="Palatino Linotype" w:cs="Arial"/>
          <w:b/>
          <w:u w:val="single"/>
        </w:rPr>
        <w:t>búsqueda exhaustiva</w:t>
      </w:r>
      <w:r w:rsidRPr="00730001">
        <w:rPr>
          <w:rFonts w:ascii="Palatino Linotype" w:hAnsi="Palatino Linotype" w:cs="Arial"/>
        </w:rPr>
        <w:t xml:space="preserve"> y razonable de la información solicitada de conformidad con el artículo </w:t>
      </w:r>
      <w:r w:rsidRPr="00730001">
        <w:rPr>
          <w:rFonts w:ascii="Palatino Linotype" w:hAnsi="Palatino Linotype" w:cs="Arial"/>
          <w:lang w:val="es-ES_tradnl"/>
        </w:rPr>
        <w:t>162 de la Ley de Transparencia y Acceso a la Información Pública del Estado de México y Municipios</w:t>
      </w:r>
      <w:r w:rsidRPr="00730001">
        <w:rPr>
          <w:rFonts w:ascii="Palatino Linotype" w:hAnsi="Palatino Linotype" w:cs="Arial"/>
        </w:rPr>
        <w:t xml:space="preserve">, a través de los </w:t>
      </w:r>
      <w:r w:rsidRPr="00730001">
        <w:rPr>
          <w:rFonts w:ascii="Palatino Linotype" w:hAnsi="Palatino Linotype" w:cs="Arial"/>
          <w:b/>
        </w:rPr>
        <w:t>Servidores Públicos Habilitados Competentes</w:t>
      </w:r>
      <w:r w:rsidRPr="00730001">
        <w:rPr>
          <w:rFonts w:ascii="Palatino Linotype" w:hAnsi="Palatino Linotype" w:cs="Arial"/>
        </w:rPr>
        <w:t xml:space="preserve"> y haga entrega de la misma a</w:t>
      </w:r>
      <w:r w:rsidR="00304C20" w:rsidRPr="00730001">
        <w:rPr>
          <w:rFonts w:ascii="Palatino Linotype" w:hAnsi="Palatino Linotype" w:cs="Arial"/>
        </w:rPr>
        <w:t xml:space="preserve"> </w:t>
      </w:r>
      <w:r w:rsidRPr="00730001">
        <w:rPr>
          <w:rFonts w:ascii="Palatino Linotype" w:hAnsi="Palatino Linotype" w:cs="Arial"/>
        </w:rPr>
        <w:t>l</w:t>
      </w:r>
      <w:r w:rsidR="00304C20" w:rsidRPr="00730001">
        <w:rPr>
          <w:rFonts w:ascii="Palatino Linotype" w:hAnsi="Palatino Linotype" w:cs="Arial"/>
        </w:rPr>
        <w:t xml:space="preserve">a hoy </w:t>
      </w:r>
      <w:r w:rsidRPr="00730001">
        <w:rPr>
          <w:rFonts w:ascii="Palatino Linotype" w:hAnsi="Palatino Linotype" w:cs="Arial"/>
          <w:b/>
        </w:rPr>
        <w:t>RECURRRENTE</w:t>
      </w:r>
      <w:r w:rsidRPr="00730001">
        <w:rPr>
          <w:rFonts w:ascii="Palatino Linotype" w:hAnsi="Palatino Linotype" w:cs="Arial"/>
        </w:rPr>
        <w:t xml:space="preserve"> en </w:t>
      </w:r>
      <w:r w:rsidRPr="00730001">
        <w:rPr>
          <w:rFonts w:ascii="Palatino Linotype" w:hAnsi="Palatino Linotype" w:cs="Arial"/>
          <w:b/>
        </w:rPr>
        <w:t>versión pública</w:t>
      </w:r>
      <w:r w:rsidRPr="00730001">
        <w:rPr>
          <w:rFonts w:ascii="Palatino Linotype" w:hAnsi="Palatino Linotype" w:cs="Arial"/>
        </w:rPr>
        <w:t xml:space="preserve"> de ser procedente.</w:t>
      </w:r>
    </w:p>
    <w:p w14:paraId="2A8FE5A7" w14:textId="77777777" w:rsidR="00574CDA" w:rsidRPr="00730001" w:rsidRDefault="00E22FD1" w:rsidP="00574CDA">
      <w:pPr>
        <w:spacing w:before="100" w:beforeAutospacing="1" w:after="100" w:afterAutospacing="1" w:line="360" w:lineRule="auto"/>
        <w:jc w:val="both"/>
        <w:rPr>
          <w:rFonts w:ascii="Palatino Linotype" w:hAnsi="Palatino Linotype" w:cs="Arial"/>
          <w:lang w:val="es-ES"/>
        </w:rPr>
      </w:pPr>
      <w:r w:rsidRPr="00730001">
        <w:rPr>
          <w:rFonts w:ascii="Palatino Linotype" w:hAnsi="Palatino Linotype" w:cs="Arial"/>
          <w:lang w:val="es-ES"/>
        </w:rPr>
        <w:t xml:space="preserve">No </w:t>
      </w:r>
      <w:r w:rsidR="00304C20" w:rsidRPr="00730001">
        <w:rPr>
          <w:rFonts w:ascii="Palatino Linotype" w:hAnsi="Palatino Linotype" w:cs="Arial"/>
          <w:lang w:val="es-ES"/>
        </w:rPr>
        <w:t>pasa desapercibido para esta Autoridad</w:t>
      </w:r>
      <w:r w:rsidRPr="00730001">
        <w:rPr>
          <w:rFonts w:ascii="Palatino Linotype" w:hAnsi="Palatino Linotype" w:cs="Arial"/>
          <w:lang w:val="es-ES"/>
        </w:rPr>
        <w:t xml:space="preserve"> que, los documentos solicitados corresponden a los años 2005, 2006, 2010 y 2013; </w:t>
      </w:r>
      <w:r w:rsidR="00304C20" w:rsidRPr="00730001">
        <w:rPr>
          <w:rFonts w:ascii="Palatino Linotype" w:hAnsi="Palatino Linotype" w:cs="Arial"/>
          <w:lang w:val="es-ES"/>
        </w:rPr>
        <w:t xml:space="preserve">por lo que, </w:t>
      </w:r>
      <w:r w:rsidRPr="00730001">
        <w:rPr>
          <w:rFonts w:ascii="Palatino Linotype" w:hAnsi="Palatino Linotype" w:cs="Arial"/>
          <w:lang w:val="es-ES"/>
        </w:rPr>
        <w:t>para el caso de que</w:t>
      </w:r>
      <w:r w:rsidR="00304C20" w:rsidRPr="00730001">
        <w:rPr>
          <w:rFonts w:ascii="Palatino Linotype" w:hAnsi="Palatino Linotype" w:cs="Arial"/>
          <w:lang w:val="es-ES"/>
        </w:rPr>
        <w:t xml:space="preserve"> dichos documentos no fueran localizados; </w:t>
      </w:r>
      <w:r w:rsidRPr="00730001">
        <w:rPr>
          <w:rFonts w:ascii="Palatino Linotype" w:hAnsi="Palatino Linotype" w:cs="Arial"/>
          <w:b/>
          <w:lang w:val="es-ES"/>
        </w:rPr>
        <w:t>EL SUJETO OBLIGADO</w:t>
      </w:r>
      <w:r w:rsidRPr="00730001">
        <w:rPr>
          <w:rFonts w:ascii="Palatino Linotype" w:hAnsi="Palatino Linotype" w:cs="Arial"/>
          <w:lang w:val="es-ES"/>
        </w:rPr>
        <w:t xml:space="preserve">, deberá de hacerlo del conocimiento de la particular de manera fundada y motivada. </w:t>
      </w:r>
    </w:p>
    <w:p w14:paraId="2A8FE5A8" w14:textId="23552947" w:rsidR="00574CDA" w:rsidRPr="00730001" w:rsidRDefault="00E22FD1" w:rsidP="00574CDA">
      <w:pPr>
        <w:spacing w:before="100" w:beforeAutospacing="1" w:after="100" w:afterAutospacing="1" w:line="360" w:lineRule="auto"/>
        <w:jc w:val="both"/>
        <w:rPr>
          <w:rFonts w:ascii="Palatino Linotype" w:eastAsia="Arial Unicode MS" w:hAnsi="Palatino Linotype" w:cs="Arial"/>
        </w:rPr>
      </w:pPr>
      <w:r w:rsidRPr="00730001">
        <w:rPr>
          <w:rFonts w:ascii="Palatino Linotype" w:eastAsia="Arial Unicode MS" w:hAnsi="Palatino Linotype" w:cs="Arial"/>
        </w:rPr>
        <w:t>En mismo orden de ideas, es importante traer a contexto, que toda vez que</w:t>
      </w:r>
      <w:r w:rsidR="00304C20" w:rsidRPr="00730001">
        <w:rPr>
          <w:rFonts w:ascii="Palatino Linotype" w:eastAsia="Arial Unicode MS" w:hAnsi="Palatino Linotype" w:cs="Arial"/>
        </w:rPr>
        <w:t xml:space="preserve"> la </w:t>
      </w:r>
      <w:r w:rsidRPr="00730001">
        <w:rPr>
          <w:rFonts w:ascii="Palatino Linotype" w:eastAsia="Arial Unicode MS" w:hAnsi="Palatino Linotype" w:cs="Arial"/>
        </w:rPr>
        <w:t xml:space="preserve">particular pretende acceder a la información </w:t>
      </w:r>
      <w:r w:rsidR="00304C20" w:rsidRPr="00730001">
        <w:rPr>
          <w:rFonts w:ascii="Palatino Linotype" w:eastAsia="Arial Unicode MS" w:hAnsi="Palatino Linotype" w:cs="Arial"/>
        </w:rPr>
        <w:t xml:space="preserve">que se </w:t>
      </w:r>
      <w:r w:rsidR="00807DEE" w:rsidRPr="00730001">
        <w:rPr>
          <w:rFonts w:ascii="Palatino Linotype" w:eastAsia="Arial Unicode MS" w:hAnsi="Palatino Linotype" w:cs="Arial"/>
        </w:rPr>
        <w:t>generó</w:t>
      </w:r>
      <w:r w:rsidRPr="00730001">
        <w:rPr>
          <w:rFonts w:ascii="Palatino Linotype" w:eastAsia="Arial Unicode MS" w:hAnsi="Palatino Linotype" w:cs="Arial"/>
        </w:rPr>
        <w:t xml:space="preserve"> en dichos años</w:t>
      </w:r>
      <w:r w:rsidRPr="00730001">
        <w:rPr>
          <w:rFonts w:ascii="Palatino Linotype" w:hAnsi="Palatino Linotype" w:cs="Arial"/>
          <w:lang w:val="es-ES"/>
        </w:rPr>
        <w:t xml:space="preserve">, </w:t>
      </w:r>
      <w:r w:rsidRPr="00730001">
        <w:rPr>
          <w:rFonts w:ascii="Palatino Linotype" w:hAnsi="Palatino Linotype" w:cs="Arial"/>
        </w:rPr>
        <w:t>es importante hacer mención que los Lineamientos para la Administración de Documentos en el Estado de México, señalan los ciclos de vida de los diversos documentos en poder de los Sujetos Obligados como se advierte a continuación:</w:t>
      </w:r>
    </w:p>
    <w:p w14:paraId="2A8FE5A9" w14:textId="77777777" w:rsidR="00574CDA" w:rsidRPr="00730001" w:rsidRDefault="00E22FD1" w:rsidP="00574CDA">
      <w:pPr>
        <w:spacing w:before="120" w:after="120"/>
        <w:ind w:left="709" w:right="899"/>
        <w:jc w:val="both"/>
        <w:rPr>
          <w:rFonts w:ascii="Palatino Linotype" w:hAnsi="Palatino Linotype" w:cs="Arial"/>
          <w:i/>
          <w:sz w:val="22"/>
          <w:szCs w:val="22"/>
        </w:rPr>
      </w:pPr>
      <w:r w:rsidRPr="00730001">
        <w:rPr>
          <w:rFonts w:ascii="Palatino Linotype" w:hAnsi="Palatino Linotype" w:cs="Arial"/>
          <w:i/>
          <w:sz w:val="22"/>
          <w:szCs w:val="22"/>
        </w:rPr>
        <w:lastRenderedPageBreak/>
        <w:t>“</w:t>
      </w:r>
      <w:r w:rsidRPr="00730001">
        <w:rPr>
          <w:rFonts w:ascii="Palatino Linotype" w:hAnsi="Palatino Linotype" w:cs="Arial"/>
          <w:b/>
          <w:i/>
          <w:sz w:val="22"/>
          <w:szCs w:val="22"/>
        </w:rPr>
        <w:t>Artículo 61</w:t>
      </w:r>
      <w:r w:rsidRPr="00730001">
        <w:rPr>
          <w:rFonts w:ascii="Palatino Linotype" w:hAnsi="Palatino Linotype" w:cs="Arial"/>
          <w:i/>
          <w:sz w:val="22"/>
          <w:szCs w:val="22"/>
        </w:rPr>
        <w:t>. El ciclo de vida de los documentos de Archivo se corresponderá con las siguientes fases:</w:t>
      </w:r>
    </w:p>
    <w:p w14:paraId="2A8FE5AA" w14:textId="77777777" w:rsidR="00574CDA" w:rsidRPr="00730001" w:rsidRDefault="00E22FD1" w:rsidP="00574CDA">
      <w:pPr>
        <w:numPr>
          <w:ilvl w:val="0"/>
          <w:numId w:val="3"/>
        </w:numPr>
        <w:tabs>
          <w:tab w:val="left" w:pos="993"/>
        </w:tabs>
        <w:suppressAutoHyphens/>
        <w:spacing w:before="120" w:after="120"/>
        <w:ind w:left="709" w:right="899" w:firstLine="0"/>
        <w:jc w:val="both"/>
        <w:rPr>
          <w:rFonts w:ascii="Palatino Linotype" w:hAnsi="Palatino Linotype" w:cs="Arial"/>
          <w:i/>
          <w:sz w:val="22"/>
          <w:szCs w:val="22"/>
        </w:rPr>
      </w:pPr>
      <w:r w:rsidRPr="00730001">
        <w:rPr>
          <w:rFonts w:ascii="Palatino Linotype" w:hAnsi="Palatino Linotype" w:cs="Arial"/>
          <w:b/>
          <w:i/>
          <w:sz w:val="22"/>
          <w:szCs w:val="22"/>
        </w:rPr>
        <w:t>Fase Activa.</w:t>
      </w:r>
      <w:r w:rsidRPr="00730001">
        <w:rPr>
          <w:rFonts w:ascii="Palatino Linotype" w:hAnsi="Palatino Linotype" w:cs="Arial"/>
          <w:i/>
          <w:sz w:val="22"/>
          <w:szCs w:val="22"/>
        </w:rPr>
        <w:t xml:space="preserve"> Etapa en la que los documentos están en un período de tramitación y se utilizan constantemente por parte de la Unidad Administrativa que los generó o recibió, y se ubican en </w:t>
      </w:r>
      <w:r w:rsidRPr="00730001">
        <w:rPr>
          <w:rFonts w:ascii="Palatino Linotype" w:hAnsi="Palatino Linotype" w:cs="Arial"/>
          <w:b/>
          <w:i/>
          <w:sz w:val="22"/>
          <w:szCs w:val="22"/>
        </w:rPr>
        <w:t>el Archivo de Trámite;</w:t>
      </w:r>
    </w:p>
    <w:p w14:paraId="2A8FE5AB" w14:textId="77777777" w:rsidR="00574CDA" w:rsidRPr="00730001" w:rsidRDefault="00E22FD1" w:rsidP="00574CDA">
      <w:pPr>
        <w:numPr>
          <w:ilvl w:val="0"/>
          <w:numId w:val="3"/>
        </w:numPr>
        <w:tabs>
          <w:tab w:val="left" w:pos="993"/>
        </w:tabs>
        <w:suppressAutoHyphens/>
        <w:spacing w:before="120"/>
        <w:ind w:left="709" w:right="899" w:firstLine="0"/>
        <w:jc w:val="both"/>
        <w:rPr>
          <w:rFonts w:ascii="Palatino Linotype" w:hAnsi="Palatino Linotype" w:cs="Arial"/>
          <w:i/>
          <w:sz w:val="22"/>
          <w:szCs w:val="22"/>
        </w:rPr>
      </w:pPr>
      <w:r w:rsidRPr="00730001">
        <w:rPr>
          <w:rFonts w:ascii="Palatino Linotype" w:hAnsi="Palatino Linotype" w:cs="Arial"/>
          <w:b/>
          <w:i/>
          <w:sz w:val="22"/>
          <w:szCs w:val="22"/>
        </w:rPr>
        <w:t>Fase Semiactiva</w:t>
      </w:r>
      <w:r w:rsidRPr="00730001">
        <w:rPr>
          <w:rFonts w:ascii="Palatino Linotype" w:hAnsi="Palatino Linotype" w:cs="Arial"/>
          <w:i/>
          <w:sz w:val="22"/>
          <w:szCs w:val="22"/>
        </w:rPr>
        <w:t xml:space="preserve">. Período en el que los documentos, una vez concluido su trámite, mantienen un valor administrativo pero ya no son de uso frecuente por parte de la Unidad Administrativa que los generó o recibió y se resguardan en el </w:t>
      </w:r>
      <w:r w:rsidRPr="00730001">
        <w:rPr>
          <w:rFonts w:ascii="Palatino Linotype" w:hAnsi="Palatino Linotype" w:cs="Arial"/>
          <w:b/>
          <w:i/>
          <w:sz w:val="22"/>
          <w:szCs w:val="22"/>
        </w:rPr>
        <w:t>Archivo de Concentración</w:t>
      </w:r>
      <w:r w:rsidRPr="00730001">
        <w:rPr>
          <w:rFonts w:ascii="Palatino Linotype" w:hAnsi="Palatino Linotype" w:cs="Arial"/>
          <w:i/>
          <w:sz w:val="22"/>
          <w:szCs w:val="22"/>
        </w:rPr>
        <w:t>…”</w:t>
      </w:r>
    </w:p>
    <w:p w14:paraId="2A8FE5AC" w14:textId="77777777" w:rsidR="00574CDA" w:rsidRPr="00730001" w:rsidRDefault="00E22FD1" w:rsidP="00574CDA">
      <w:pPr>
        <w:spacing w:before="60" w:after="120"/>
        <w:ind w:left="709" w:right="899"/>
        <w:jc w:val="both"/>
        <w:rPr>
          <w:rFonts w:ascii="Palatino Linotype" w:hAnsi="Palatino Linotype" w:cs="Arial"/>
          <w:sz w:val="22"/>
          <w:szCs w:val="22"/>
        </w:rPr>
      </w:pPr>
      <w:r w:rsidRPr="00730001">
        <w:rPr>
          <w:rFonts w:ascii="Palatino Linotype" w:hAnsi="Palatino Linotype" w:cs="Arial"/>
          <w:sz w:val="22"/>
          <w:szCs w:val="22"/>
        </w:rPr>
        <w:t>(Énfasis añadido)</w:t>
      </w:r>
    </w:p>
    <w:p w14:paraId="2A8FE5AD" w14:textId="77777777" w:rsidR="00574CDA" w:rsidRPr="00730001" w:rsidRDefault="00E22FD1" w:rsidP="00574CDA">
      <w:pPr>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establecen, en su artículo 4, fracciones II, III y IX, 20 y 27, fracción I, lo siguiente:</w:t>
      </w:r>
    </w:p>
    <w:p w14:paraId="2A8FE5AE" w14:textId="77777777" w:rsidR="00574CDA" w:rsidRPr="00730001" w:rsidRDefault="00E22FD1" w:rsidP="00574CDA">
      <w:pPr>
        <w:spacing w:before="60" w:after="60"/>
        <w:ind w:left="709" w:right="709"/>
        <w:jc w:val="both"/>
        <w:rPr>
          <w:rFonts w:ascii="Palatino Linotype" w:hAnsi="Palatino Linotype" w:cs="Arial"/>
          <w:i/>
          <w:sz w:val="22"/>
        </w:rPr>
      </w:pPr>
      <w:r w:rsidRPr="00730001">
        <w:rPr>
          <w:rFonts w:ascii="Palatino Linotype" w:hAnsi="Palatino Linotype" w:cs="Arial"/>
          <w:i/>
          <w:sz w:val="22"/>
        </w:rPr>
        <w:t>“</w:t>
      </w:r>
      <w:r w:rsidRPr="00730001">
        <w:rPr>
          <w:rFonts w:ascii="Palatino Linotype" w:hAnsi="Palatino Linotype" w:cs="Arial"/>
          <w:b/>
          <w:i/>
          <w:sz w:val="22"/>
        </w:rPr>
        <w:t>II. Acta de Baja</w:t>
      </w:r>
      <w:r w:rsidRPr="00730001">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2A8FE5AF" w14:textId="77777777" w:rsidR="00574CDA" w:rsidRPr="00730001" w:rsidRDefault="00E22FD1" w:rsidP="00574CDA">
      <w:pPr>
        <w:spacing w:before="60" w:after="60"/>
        <w:ind w:left="709" w:right="709"/>
        <w:jc w:val="both"/>
        <w:rPr>
          <w:rFonts w:ascii="Palatino Linotype" w:hAnsi="Palatino Linotype" w:cs="Arial"/>
          <w:i/>
          <w:sz w:val="22"/>
        </w:rPr>
      </w:pPr>
      <w:r w:rsidRPr="00730001">
        <w:rPr>
          <w:rFonts w:ascii="Palatino Linotype" w:hAnsi="Palatino Linotype" w:cs="Arial"/>
          <w:b/>
          <w:i/>
          <w:sz w:val="22"/>
        </w:rPr>
        <w:t>III. Acuerdo</w:t>
      </w:r>
      <w:r w:rsidRPr="00730001">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precaucional ya </w:t>
      </w:r>
      <w:r w:rsidRPr="00730001">
        <w:rPr>
          <w:rFonts w:ascii="Palatino Linotype" w:hAnsi="Palatino Linotype" w:cs="Arial"/>
          <w:i/>
          <w:sz w:val="22"/>
        </w:rPr>
        <w:lastRenderedPageBreak/>
        <w:t xml:space="preserve">prescribió en los Archivos de Concentración y que son resultantes del proceso de selección final. </w:t>
      </w:r>
    </w:p>
    <w:p w14:paraId="2A8FE5B0" w14:textId="77777777" w:rsidR="00574CDA" w:rsidRPr="00730001" w:rsidRDefault="00E22FD1" w:rsidP="00574CDA">
      <w:pPr>
        <w:spacing w:before="60" w:after="60"/>
        <w:ind w:left="709" w:right="709"/>
        <w:jc w:val="both"/>
        <w:rPr>
          <w:rFonts w:ascii="Palatino Linotype" w:hAnsi="Palatino Linotype" w:cs="Arial"/>
          <w:i/>
          <w:sz w:val="22"/>
        </w:rPr>
      </w:pPr>
      <w:r w:rsidRPr="00730001">
        <w:rPr>
          <w:rFonts w:ascii="Palatino Linotype" w:hAnsi="Palatino Linotype" w:cs="Arial"/>
          <w:b/>
          <w:i/>
          <w:sz w:val="22"/>
        </w:rPr>
        <w:t>IX. Baja Documental</w:t>
      </w:r>
      <w:r w:rsidRPr="00730001">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14:paraId="2A8FE5B1" w14:textId="77777777" w:rsidR="00574CDA" w:rsidRPr="00730001" w:rsidRDefault="00E22FD1" w:rsidP="00574CDA">
      <w:pPr>
        <w:spacing w:before="60" w:after="60"/>
        <w:ind w:left="709" w:right="709"/>
        <w:jc w:val="both"/>
        <w:rPr>
          <w:rFonts w:ascii="Palatino Linotype" w:hAnsi="Palatino Linotype" w:cs="Arial"/>
          <w:i/>
          <w:sz w:val="22"/>
        </w:rPr>
      </w:pPr>
      <w:r w:rsidRPr="00730001">
        <w:rPr>
          <w:rFonts w:ascii="Palatino Linotype" w:hAnsi="Palatino Linotype" w:cs="Arial"/>
          <w:b/>
          <w:i/>
          <w:sz w:val="22"/>
        </w:rPr>
        <w:t>Artículo 20</w:t>
      </w:r>
      <w:r w:rsidRPr="00730001">
        <w:rPr>
          <w:rFonts w:ascii="Palatino Linotype" w:hAnsi="Palatino Linotype" w:cs="Arial"/>
          <w:i/>
          <w:sz w:val="22"/>
        </w:rPr>
        <w:t xml:space="preserve">.- Los expedientes de trámite concluido y los desclasificados se mantendrán íntegros por un periodo de </w:t>
      </w:r>
      <w:r w:rsidRPr="00730001">
        <w:rPr>
          <w:rFonts w:ascii="Palatino Linotype" w:hAnsi="Palatino Linotype" w:cs="Arial"/>
          <w:b/>
          <w:i/>
          <w:sz w:val="22"/>
        </w:rPr>
        <w:t>dos años en los Archivos de Trámite</w:t>
      </w:r>
      <w:r w:rsidRPr="00730001">
        <w:rPr>
          <w:rFonts w:ascii="Palatino Linotype" w:hAnsi="Palatino Linotype" w:cs="Arial"/>
          <w:i/>
          <w:sz w:val="22"/>
        </w:rPr>
        <w:t xml:space="preserve"> de las Unidades Administrativas. Cumplido este plazo se podrá proceder a su selección preliminar y transferencia al Archivo de Concentración. </w:t>
      </w:r>
    </w:p>
    <w:p w14:paraId="2A8FE5B2" w14:textId="77777777" w:rsidR="00574CDA" w:rsidRPr="00730001" w:rsidRDefault="00E22FD1" w:rsidP="00574CDA">
      <w:pPr>
        <w:spacing w:before="60" w:after="60"/>
        <w:ind w:left="709" w:right="709"/>
        <w:jc w:val="both"/>
        <w:rPr>
          <w:rFonts w:ascii="Palatino Linotype" w:hAnsi="Palatino Linotype" w:cs="Arial"/>
          <w:i/>
          <w:sz w:val="22"/>
        </w:rPr>
      </w:pPr>
      <w:r w:rsidRPr="00730001">
        <w:rPr>
          <w:rFonts w:ascii="Palatino Linotype" w:hAnsi="Palatino Linotype" w:cs="Arial"/>
          <w:i/>
          <w:sz w:val="22"/>
        </w:rPr>
        <w:t>El período señalado se computará a partir del día siguiente a la fecha del documento con el cual se dé por concluido et asunto que motivó ta integración de los expedientes.</w:t>
      </w:r>
    </w:p>
    <w:p w14:paraId="2A8FE5B3" w14:textId="77777777" w:rsidR="00574CDA" w:rsidRPr="00730001" w:rsidRDefault="00E22FD1" w:rsidP="00574CDA">
      <w:pPr>
        <w:spacing w:before="60" w:after="60"/>
        <w:ind w:left="709" w:right="709"/>
        <w:jc w:val="both"/>
        <w:rPr>
          <w:rFonts w:ascii="Palatino Linotype" w:hAnsi="Palatino Linotype" w:cs="Arial"/>
          <w:i/>
          <w:sz w:val="22"/>
        </w:rPr>
      </w:pPr>
      <w:r w:rsidRPr="00730001">
        <w:rPr>
          <w:rFonts w:ascii="Palatino Linotype" w:hAnsi="Palatino Linotype" w:cs="Arial"/>
          <w:b/>
          <w:i/>
          <w:sz w:val="22"/>
        </w:rPr>
        <w:t>Artículo 27</w:t>
      </w:r>
      <w:r w:rsidRPr="00730001">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precauciona! de éstos </w:t>
      </w:r>
      <w:r w:rsidRPr="00730001">
        <w:rPr>
          <w:rFonts w:ascii="Palatino Linotype" w:hAnsi="Palatino Linotype" w:cs="Arial"/>
          <w:b/>
          <w:i/>
          <w:sz w:val="22"/>
        </w:rPr>
        <w:t>en el Archivo de Concentración</w:t>
      </w:r>
      <w:r w:rsidRPr="00730001">
        <w:rPr>
          <w:rFonts w:ascii="Palatino Linotype" w:hAnsi="Palatino Linotype" w:cs="Arial"/>
          <w:i/>
          <w:sz w:val="22"/>
        </w:rPr>
        <w:t xml:space="preserve">. Para determinar el plazo de conservación precauciona! deberán considerar el marco legal o administrativo bajo el cual se produjeron o recibieron los documentos y los siguientes periodos: </w:t>
      </w:r>
    </w:p>
    <w:p w14:paraId="2A8FE5B4" w14:textId="77777777" w:rsidR="00574CDA" w:rsidRPr="00730001" w:rsidRDefault="00E22FD1" w:rsidP="00574CDA">
      <w:pPr>
        <w:spacing w:before="60" w:after="60"/>
        <w:ind w:left="709" w:right="709"/>
        <w:jc w:val="both"/>
        <w:rPr>
          <w:rFonts w:ascii="Palatino Linotype" w:hAnsi="Palatino Linotype" w:cs="Arial"/>
          <w:i/>
          <w:sz w:val="22"/>
        </w:rPr>
      </w:pPr>
      <w:r w:rsidRPr="00730001">
        <w:rPr>
          <w:rFonts w:ascii="Palatino Linotype" w:hAnsi="Palatino Linotype" w:cs="Arial"/>
          <w:b/>
          <w:i/>
          <w:sz w:val="22"/>
        </w:rPr>
        <w:t>I.</w:t>
      </w:r>
      <w:r w:rsidRPr="00730001">
        <w:rPr>
          <w:rFonts w:ascii="Palatino Linotype" w:hAnsi="Palatino Linotype" w:cs="Arial"/>
          <w:i/>
          <w:sz w:val="22"/>
        </w:rPr>
        <w:t xml:space="preserve"> </w:t>
      </w:r>
      <w:r w:rsidRPr="00730001">
        <w:rPr>
          <w:rFonts w:ascii="Palatino Linotype" w:hAnsi="Palatino Linotype" w:cs="Arial"/>
          <w:b/>
          <w:i/>
          <w:sz w:val="22"/>
        </w:rPr>
        <w:t xml:space="preserve">6 años para expedientes con información administrativa </w:t>
      </w:r>
      <w:r w:rsidRPr="00730001">
        <w:rPr>
          <w:rFonts w:ascii="Palatino Linotype" w:hAnsi="Palatino Linotype" w:cs="Arial"/>
          <w:i/>
          <w:sz w:val="22"/>
        </w:rPr>
        <w:t>…”</w:t>
      </w:r>
    </w:p>
    <w:p w14:paraId="2A8FE5B5" w14:textId="77777777" w:rsidR="00574CDA" w:rsidRPr="00730001" w:rsidRDefault="00E22FD1" w:rsidP="00574CDA">
      <w:pPr>
        <w:spacing w:before="60" w:after="60"/>
        <w:ind w:left="709" w:right="709"/>
        <w:jc w:val="both"/>
        <w:rPr>
          <w:rFonts w:ascii="Palatino Linotype" w:hAnsi="Palatino Linotype" w:cs="Arial"/>
          <w:sz w:val="22"/>
        </w:rPr>
      </w:pPr>
      <w:r w:rsidRPr="00730001">
        <w:rPr>
          <w:rFonts w:ascii="Palatino Linotype" w:hAnsi="Palatino Linotype" w:cs="Arial"/>
          <w:sz w:val="22"/>
        </w:rPr>
        <w:t>(Énfasis añadido)</w:t>
      </w:r>
    </w:p>
    <w:p w14:paraId="2A8FE5B6" w14:textId="77777777" w:rsidR="00574CDA" w:rsidRPr="00730001" w:rsidRDefault="00E22FD1" w:rsidP="00574CDA">
      <w:pPr>
        <w:spacing w:before="360" w:after="240" w:line="360" w:lineRule="auto"/>
        <w:jc w:val="both"/>
        <w:rPr>
          <w:rFonts w:ascii="Palatino Linotype" w:hAnsi="Palatino Linotype" w:cs="Arial"/>
        </w:rPr>
      </w:pPr>
      <w:r w:rsidRPr="00730001">
        <w:rPr>
          <w:rFonts w:ascii="Palatino Linotype" w:hAnsi="Palatino Linotype" w:cs="Arial"/>
        </w:rPr>
        <w:t>En este sentido, tenemos que los documentos requeridos, a través de la solicitud de acceso a la información pública, según las normas y catálogos de vigencia pudiera ser que agotaran su vida administrativa útil y no se consideraran de importancia para formar parte del Archivo Histórico, por lo que, pudieron ser dados de baja; sin embargo, dichos efectos por sí no colman el derecho de acceso a la información de los ciudadanos.</w:t>
      </w:r>
    </w:p>
    <w:p w14:paraId="2A8FE5B7" w14:textId="77777777" w:rsidR="00574CDA" w:rsidRPr="00730001" w:rsidRDefault="00E22FD1" w:rsidP="00574CDA">
      <w:pPr>
        <w:spacing w:before="360" w:after="240" w:line="360" w:lineRule="auto"/>
        <w:jc w:val="both"/>
        <w:rPr>
          <w:rFonts w:ascii="Palatino Linotype" w:hAnsi="Palatino Linotype" w:cs="Arial"/>
        </w:rPr>
      </w:pPr>
      <w:r w:rsidRPr="00730001">
        <w:rPr>
          <w:rFonts w:ascii="Palatino Linotype" w:hAnsi="Palatino Linotype" w:cs="Arial"/>
        </w:rPr>
        <w:t xml:space="preserve">Es decir, ante la negativa de la información dada la baja de los documentos, no se colma con informar o hacer entrega al ciudadano del acta de baja documental, pues ésta solo hace constancia de la autorización de la baja de los documentos resultantes </w:t>
      </w:r>
      <w:r w:rsidRPr="00730001">
        <w:rPr>
          <w:rFonts w:ascii="Palatino Linotype" w:hAnsi="Palatino Linotype" w:cs="Arial"/>
        </w:rPr>
        <w:lastRenderedPageBreak/>
        <w:t>del proceso de selección preliminar aplicado a los expedientes de trámite concluido, más no así lo dispuesto por el artículo 169 y 170 de la Ley de la materia.</w:t>
      </w:r>
    </w:p>
    <w:p w14:paraId="2A8FE5B8" w14:textId="77777777" w:rsidR="00574CDA" w:rsidRPr="00730001" w:rsidRDefault="00E22FD1" w:rsidP="00574CDA">
      <w:pPr>
        <w:spacing w:before="360" w:after="240" w:line="360" w:lineRule="auto"/>
        <w:jc w:val="both"/>
        <w:rPr>
          <w:rFonts w:ascii="Palatino Linotype" w:hAnsi="Palatino Linotype" w:cs="Arial"/>
        </w:rPr>
      </w:pPr>
      <w:r w:rsidRPr="00730001">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Habilitados de las áreas correspondientes.</w:t>
      </w:r>
    </w:p>
    <w:p w14:paraId="2A8FE5B9" w14:textId="77777777" w:rsidR="00574CDA" w:rsidRPr="00730001" w:rsidRDefault="00E22FD1" w:rsidP="00574CDA">
      <w:pPr>
        <w:spacing w:before="300" w:after="240" w:line="360" w:lineRule="auto"/>
        <w:jc w:val="both"/>
        <w:rPr>
          <w:rFonts w:ascii="Palatino Linotype" w:hAnsi="Palatino Linotype" w:cs="Arial"/>
        </w:rPr>
      </w:pPr>
      <w:r w:rsidRPr="00730001">
        <w:rPr>
          <w:rFonts w:ascii="Palatino Linotype" w:hAnsi="Palatino Linotype" w:cs="Arial"/>
        </w:rPr>
        <w:t xml:space="preserve">Por lo que, en caso de que la información no obre en los archivos del </w:t>
      </w:r>
      <w:r w:rsidRPr="00730001">
        <w:rPr>
          <w:rFonts w:ascii="Palatino Linotype" w:hAnsi="Palatino Linotype" w:cs="Arial"/>
          <w:b/>
        </w:rPr>
        <w:t>SUJETO OBLIGADO</w:t>
      </w:r>
      <w:r w:rsidRPr="00730001">
        <w:rPr>
          <w:rFonts w:ascii="Palatino Linotype" w:hAnsi="Palatino Linotype" w:cs="Arial"/>
        </w:rPr>
        <w:t xml:space="preserve"> se acredita el destino de la misma y que,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2A8FE5BA" w14:textId="77777777" w:rsidR="00574CDA" w:rsidRPr="00730001" w:rsidRDefault="00E22FD1" w:rsidP="00574CDA">
      <w:pPr>
        <w:spacing w:before="300" w:after="240" w:line="360" w:lineRule="auto"/>
        <w:jc w:val="both"/>
        <w:rPr>
          <w:rFonts w:ascii="Palatino Linotype" w:hAnsi="Palatino Linotype" w:cs="Arial"/>
        </w:rPr>
      </w:pPr>
      <w:r w:rsidRPr="00730001">
        <w:rPr>
          <w:rFonts w:ascii="Palatino Linotype" w:hAnsi="Palatino Linotype" w:cs="Arial"/>
        </w:rPr>
        <w:t>Sirve de apoyo a lo anterior por analogía el criterio 14-09 que emite el Instituto Nacional de Transparencia, Acceso a la Información y Protección de Datos Personales que a la letra dice:</w:t>
      </w:r>
    </w:p>
    <w:p w14:paraId="2A8FE5BB" w14:textId="77777777" w:rsidR="00574CDA" w:rsidRPr="00730001" w:rsidRDefault="00E22FD1" w:rsidP="00574CDA">
      <w:pPr>
        <w:spacing w:before="120" w:after="120"/>
        <w:ind w:left="709" w:right="709"/>
        <w:jc w:val="both"/>
        <w:rPr>
          <w:rFonts w:ascii="Palatino Linotype" w:hAnsi="Palatino Linotype" w:cs="Arial"/>
          <w:i/>
          <w:sz w:val="22"/>
        </w:rPr>
      </w:pPr>
      <w:r w:rsidRPr="00730001">
        <w:rPr>
          <w:rFonts w:ascii="Palatino Linotype" w:hAnsi="Palatino Linotype" w:cs="Arial"/>
          <w:i/>
          <w:sz w:val="22"/>
        </w:rPr>
        <w:t>“</w:t>
      </w:r>
      <w:r w:rsidRPr="00730001">
        <w:rPr>
          <w:rFonts w:ascii="Palatino Linotype" w:hAnsi="Palatino Linotype" w:cs="Arial"/>
          <w:b/>
          <w:i/>
          <w:sz w:val="22"/>
        </w:rPr>
        <w:t>Baja documental</w:t>
      </w:r>
      <w:r w:rsidRPr="00730001">
        <w:rPr>
          <w:rFonts w:ascii="Palatino Linotype" w:hAnsi="Palatino Linotype" w:cs="Arial"/>
          <w:i/>
          <w:sz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w:t>
      </w:r>
      <w:r w:rsidRPr="00730001">
        <w:rPr>
          <w:rFonts w:ascii="Palatino Linotype" w:hAnsi="Palatino Linotype" w:cs="Arial"/>
          <w:i/>
          <w:sz w:val="22"/>
        </w:rPr>
        <w:lastRenderedPageBreak/>
        <w:t>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2A8FE5BC" w14:textId="77777777" w:rsidR="00574CDA" w:rsidRPr="00730001" w:rsidRDefault="00E22FD1" w:rsidP="00574CDA">
      <w:pPr>
        <w:spacing w:before="120" w:after="120"/>
        <w:ind w:left="709" w:right="709"/>
        <w:jc w:val="both"/>
        <w:rPr>
          <w:rFonts w:ascii="Palatino Linotype" w:hAnsi="Palatino Linotype" w:cs="Arial"/>
          <w:i/>
          <w:sz w:val="22"/>
        </w:rPr>
      </w:pPr>
      <w:r w:rsidRPr="00730001">
        <w:rPr>
          <w:rFonts w:ascii="Palatino Linotype" w:hAnsi="Palatino Linotype" w:cs="Arial"/>
          <w:i/>
          <w:sz w:val="22"/>
        </w:rPr>
        <w:t>Expedientes:</w:t>
      </w:r>
    </w:p>
    <w:p w14:paraId="2A8FE5BD" w14:textId="77777777" w:rsidR="00574CDA" w:rsidRPr="00730001" w:rsidRDefault="00E22FD1" w:rsidP="00574CDA">
      <w:pPr>
        <w:spacing w:before="120" w:after="120"/>
        <w:ind w:left="709" w:right="709"/>
        <w:jc w:val="both"/>
        <w:rPr>
          <w:rFonts w:ascii="Palatino Linotype" w:hAnsi="Palatino Linotype" w:cs="Arial"/>
          <w:i/>
          <w:sz w:val="22"/>
        </w:rPr>
      </w:pPr>
      <w:r w:rsidRPr="00730001">
        <w:rPr>
          <w:rFonts w:ascii="Palatino Linotype" w:hAnsi="Palatino Linotype" w:cs="Arial"/>
          <w:i/>
          <w:sz w:val="22"/>
        </w:rPr>
        <w:t>4650/07 Instituto de Seguridad y Servicios Sociales de los Trabajadores del Estado – Alonso Lujambio Irazábal</w:t>
      </w:r>
    </w:p>
    <w:p w14:paraId="2A8FE5BE" w14:textId="77777777" w:rsidR="00574CDA" w:rsidRPr="00730001" w:rsidRDefault="00E22FD1" w:rsidP="00574CDA">
      <w:pPr>
        <w:spacing w:before="120" w:after="120"/>
        <w:ind w:left="709" w:right="709"/>
        <w:jc w:val="both"/>
        <w:rPr>
          <w:rFonts w:ascii="Palatino Linotype" w:hAnsi="Palatino Linotype" w:cs="Arial"/>
          <w:i/>
          <w:sz w:val="22"/>
        </w:rPr>
      </w:pPr>
      <w:r w:rsidRPr="00730001">
        <w:rPr>
          <w:rFonts w:ascii="Palatino Linotype" w:hAnsi="Palatino Linotype" w:cs="Arial"/>
          <w:i/>
          <w:sz w:val="22"/>
        </w:rPr>
        <w:t>0908/08 Instituto Mexicano del Seguro Social – Alonso Lujambio Irazábal</w:t>
      </w:r>
    </w:p>
    <w:p w14:paraId="2A8FE5BF" w14:textId="77777777" w:rsidR="00574CDA" w:rsidRPr="00730001" w:rsidRDefault="00E22FD1" w:rsidP="00574CDA">
      <w:pPr>
        <w:spacing w:before="120" w:after="120"/>
        <w:ind w:left="709" w:right="709"/>
        <w:jc w:val="both"/>
        <w:rPr>
          <w:rFonts w:ascii="Palatino Linotype" w:hAnsi="Palatino Linotype" w:cs="Arial"/>
          <w:i/>
          <w:sz w:val="22"/>
        </w:rPr>
      </w:pPr>
      <w:r w:rsidRPr="00730001">
        <w:rPr>
          <w:rFonts w:ascii="Palatino Linotype" w:hAnsi="Palatino Linotype" w:cs="Arial"/>
          <w:i/>
          <w:sz w:val="22"/>
        </w:rPr>
        <w:t>4961/08 Instituto Mexicano del Seguro Social – Alonso Gómez-Robledo V.</w:t>
      </w:r>
    </w:p>
    <w:p w14:paraId="2A8FE5C0" w14:textId="77777777" w:rsidR="00574CDA" w:rsidRPr="00730001" w:rsidRDefault="00E22FD1" w:rsidP="00574CDA">
      <w:pPr>
        <w:spacing w:before="60" w:after="60"/>
        <w:ind w:left="709" w:right="709"/>
        <w:jc w:val="both"/>
        <w:rPr>
          <w:rFonts w:ascii="Palatino Linotype" w:hAnsi="Palatino Linotype" w:cs="Arial"/>
          <w:i/>
          <w:sz w:val="22"/>
        </w:rPr>
      </w:pPr>
      <w:r w:rsidRPr="00730001">
        <w:rPr>
          <w:rFonts w:ascii="Palatino Linotype" w:hAnsi="Palatino Linotype" w:cs="Arial"/>
          <w:i/>
          <w:sz w:val="22"/>
        </w:rPr>
        <w:t>0820/09 Secretaría de Agricultura, Ganadería, Desarrollo Rural, Pesca y Alimentación – Jacqueline Peschard Mariscal</w:t>
      </w:r>
    </w:p>
    <w:p w14:paraId="2A8FE5C1" w14:textId="77777777" w:rsidR="00574CDA" w:rsidRPr="00730001" w:rsidRDefault="00E22FD1" w:rsidP="00574CDA">
      <w:pPr>
        <w:spacing w:before="60" w:after="60"/>
        <w:ind w:left="709" w:right="709"/>
        <w:jc w:val="both"/>
        <w:rPr>
          <w:rFonts w:ascii="Palatino Linotype" w:hAnsi="Palatino Linotype" w:cs="Arial"/>
          <w:i/>
          <w:sz w:val="22"/>
        </w:rPr>
      </w:pPr>
      <w:r w:rsidRPr="00730001">
        <w:rPr>
          <w:rFonts w:ascii="Palatino Linotype" w:hAnsi="Palatino Linotype" w:cs="Arial"/>
          <w:i/>
          <w:sz w:val="22"/>
        </w:rPr>
        <w:t>3928/09 Administración Federal de Servicios Educativos en el Distrito Federal María Marván Laborde”</w:t>
      </w:r>
    </w:p>
    <w:p w14:paraId="2A8FE5C2" w14:textId="77777777" w:rsidR="00574CDA" w:rsidRPr="00730001" w:rsidRDefault="00E22FD1" w:rsidP="00574CDA">
      <w:pPr>
        <w:spacing w:before="100" w:beforeAutospacing="1" w:after="100" w:afterAutospacing="1" w:line="360" w:lineRule="auto"/>
        <w:ind w:right="49"/>
        <w:jc w:val="both"/>
        <w:rPr>
          <w:rFonts w:ascii="Palatino Linotype" w:hAnsi="Palatino Linotype"/>
          <w:i/>
          <w:sz w:val="22"/>
          <w:szCs w:val="22"/>
        </w:rPr>
      </w:pPr>
      <w:r w:rsidRPr="00730001">
        <w:rPr>
          <w:rFonts w:ascii="Palatino Linotype" w:eastAsia="Calibri" w:hAnsi="Palatino Linotype"/>
          <w:lang w:val="es-ES"/>
        </w:rPr>
        <w:t xml:space="preserve">Por lo que, en su caso, antes de decretar la baja documental </w:t>
      </w:r>
      <w:r w:rsidRPr="00730001">
        <w:rPr>
          <w:rFonts w:ascii="Palatino Linotype" w:eastAsia="Calibri" w:hAnsi="Palatino Linotype"/>
          <w:b/>
          <w:lang w:val="es-ES"/>
        </w:rPr>
        <w:t>EL SUJETO OBLIGADO</w:t>
      </w:r>
      <w:r w:rsidRPr="00730001">
        <w:rPr>
          <w:rFonts w:ascii="Palatino Linotype" w:eastAsia="Calibri" w:hAnsi="Palatino Linotype"/>
          <w:lang w:val="es-ES"/>
        </w:rPr>
        <w:t xml:space="preserve">, deberá hacer la búsqueda exhaustiva y razonable de la información, en especificó en la Secretaría del Ayuntamiento como área encargada del Archivo general del Ayuntamiento, de conformidad con el artículo 91, fracción VI, de la </w:t>
      </w:r>
      <w:r w:rsidRPr="00730001">
        <w:rPr>
          <w:rFonts w:ascii="Palatino Linotype" w:hAnsi="Palatino Linotype"/>
        </w:rPr>
        <w:t>Ley Orgánica Municipal del Estado de México.</w:t>
      </w:r>
    </w:p>
    <w:p w14:paraId="2A8FE5C3" w14:textId="77777777" w:rsidR="005071DE" w:rsidRPr="00730001" w:rsidRDefault="00E22FD1" w:rsidP="005071DE">
      <w:pPr>
        <w:spacing w:line="360" w:lineRule="auto"/>
        <w:jc w:val="both"/>
        <w:rPr>
          <w:rFonts w:ascii="Palatino Linotype" w:hAnsi="Palatino Linotype" w:cs="Arial"/>
          <w:bCs/>
        </w:rPr>
      </w:pPr>
      <w:r w:rsidRPr="00730001">
        <w:rPr>
          <w:rFonts w:ascii="Palatino Linotype" w:hAnsi="Palatino Linotype"/>
        </w:rPr>
        <w:t xml:space="preserve">Finalmente, no </w:t>
      </w:r>
      <w:r w:rsidRPr="00730001">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730001">
        <w:rPr>
          <w:rFonts w:ascii="Palatino Linotype" w:hAnsi="Palatino Linotype" w:cs="Arial"/>
          <w:b/>
        </w:rPr>
        <w:t>versión pública</w:t>
      </w:r>
      <w:r w:rsidRPr="00730001">
        <w:rPr>
          <w:rFonts w:ascii="Palatino Linotype" w:hAnsi="Palatino Linotype" w:cs="Arial"/>
        </w:rPr>
        <w:t>; pues, el</w:t>
      </w:r>
      <w:r w:rsidRPr="0073000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w:t>
      </w:r>
      <w:r w:rsidRPr="00730001">
        <w:rPr>
          <w:rFonts w:ascii="Palatino Linotype" w:hAnsi="Palatino Linotype" w:cs="Arial"/>
          <w:bCs/>
        </w:rPr>
        <w:lastRenderedPageBreak/>
        <w:t>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A8FE5C4" w14:textId="77777777" w:rsidR="005071DE" w:rsidRPr="00730001" w:rsidRDefault="00610F7E" w:rsidP="005071DE">
      <w:pPr>
        <w:spacing w:line="360" w:lineRule="auto"/>
        <w:jc w:val="both"/>
        <w:rPr>
          <w:rFonts w:ascii="Palatino Linotype" w:eastAsia="Calibri" w:hAnsi="Palatino Linotype" w:cs="Arial"/>
          <w:bCs/>
          <w:lang w:eastAsia="en-US"/>
        </w:rPr>
      </w:pPr>
    </w:p>
    <w:p w14:paraId="2A8FE5C5" w14:textId="77777777" w:rsidR="005071DE" w:rsidRPr="00730001" w:rsidRDefault="00E22FD1" w:rsidP="005071DE">
      <w:pPr>
        <w:spacing w:line="360" w:lineRule="auto"/>
        <w:jc w:val="both"/>
        <w:rPr>
          <w:rFonts w:ascii="Palatino Linotype" w:hAnsi="Palatino Linotype" w:cs="Arial"/>
          <w:bCs/>
        </w:rPr>
      </w:pPr>
      <w:r w:rsidRPr="0073000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A8FE5C6" w14:textId="77777777" w:rsidR="005071DE" w:rsidRPr="00730001" w:rsidRDefault="00610F7E" w:rsidP="005071DE">
      <w:pPr>
        <w:autoSpaceDE w:val="0"/>
        <w:autoSpaceDN w:val="0"/>
        <w:adjustRightInd w:val="0"/>
        <w:ind w:right="899"/>
        <w:jc w:val="both"/>
        <w:rPr>
          <w:rFonts w:ascii="Palatino Linotype" w:hAnsi="Palatino Linotype" w:cs="Arial"/>
        </w:rPr>
      </w:pPr>
    </w:p>
    <w:p w14:paraId="2A8FE5C7" w14:textId="77777777" w:rsidR="005071DE" w:rsidRPr="00730001" w:rsidRDefault="00E22FD1" w:rsidP="005071DE">
      <w:pPr>
        <w:ind w:left="851" w:right="901"/>
        <w:jc w:val="both"/>
        <w:rPr>
          <w:rFonts w:ascii="Palatino Linotype" w:hAnsi="Palatino Linotype"/>
          <w:i/>
          <w:sz w:val="22"/>
          <w:szCs w:val="22"/>
        </w:rPr>
      </w:pPr>
      <w:r w:rsidRPr="00730001">
        <w:rPr>
          <w:rFonts w:ascii="Palatino Linotype" w:hAnsi="Palatino Linotype" w:cs="Arial"/>
          <w:b/>
          <w:bCs/>
          <w:i/>
          <w:noProof/>
          <w:sz w:val="22"/>
          <w:szCs w:val="22"/>
        </w:rPr>
        <w:t>“</w:t>
      </w:r>
      <w:r w:rsidRPr="00730001">
        <w:rPr>
          <w:rFonts w:ascii="Palatino Linotype" w:hAnsi="Palatino Linotype" w:cs="Arial"/>
          <w:b/>
          <w:bCs/>
          <w:i/>
          <w:sz w:val="22"/>
          <w:szCs w:val="22"/>
        </w:rPr>
        <w:t xml:space="preserve">Artículo 3. </w:t>
      </w:r>
      <w:r w:rsidRPr="00730001">
        <w:rPr>
          <w:rFonts w:ascii="Palatino Linotype" w:hAnsi="Palatino Linotype"/>
          <w:i/>
          <w:sz w:val="22"/>
          <w:szCs w:val="22"/>
        </w:rPr>
        <w:t xml:space="preserve">Para los efectos de la presente Ley se entenderá por: </w:t>
      </w:r>
    </w:p>
    <w:p w14:paraId="2A8FE5C8" w14:textId="77777777" w:rsidR="005071DE" w:rsidRPr="00730001" w:rsidRDefault="00E22FD1" w:rsidP="005071DE">
      <w:pPr>
        <w:ind w:left="851" w:right="899"/>
        <w:jc w:val="both"/>
        <w:rPr>
          <w:rFonts w:ascii="Palatino Linotype" w:hAnsi="Palatino Linotype" w:cs="Arial"/>
          <w:i/>
          <w:sz w:val="22"/>
          <w:szCs w:val="22"/>
        </w:rPr>
      </w:pPr>
      <w:r w:rsidRPr="00730001">
        <w:rPr>
          <w:rFonts w:ascii="Palatino Linotype" w:hAnsi="Palatino Linotype" w:cs="Arial"/>
          <w:b/>
          <w:i/>
          <w:sz w:val="22"/>
          <w:szCs w:val="22"/>
        </w:rPr>
        <w:t>IX.</w:t>
      </w:r>
      <w:r w:rsidRPr="00730001">
        <w:rPr>
          <w:rFonts w:ascii="Palatino Linotype" w:hAnsi="Palatino Linotype" w:cs="Arial"/>
          <w:i/>
          <w:sz w:val="22"/>
          <w:szCs w:val="22"/>
        </w:rPr>
        <w:t xml:space="preserve"> </w:t>
      </w:r>
      <w:r w:rsidRPr="00730001">
        <w:rPr>
          <w:rFonts w:ascii="Palatino Linotype" w:hAnsi="Palatino Linotype" w:cs="Arial"/>
          <w:b/>
          <w:i/>
          <w:sz w:val="22"/>
          <w:szCs w:val="22"/>
        </w:rPr>
        <w:t xml:space="preserve">Datos personales: </w:t>
      </w:r>
      <w:r w:rsidRPr="00730001">
        <w:rPr>
          <w:rFonts w:ascii="Palatino Linotype" w:hAnsi="Palatino Linotype" w:cs="Arial"/>
          <w:i/>
          <w:sz w:val="22"/>
          <w:szCs w:val="22"/>
        </w:rPr>
        <w:t xml:space="preserve">La información concerniente a una persona, identificada o identificable según lo dispuesto por la Ley de </w:t>
      </w:r>
      <w:r w:rsidRPr="00730001">
        <w:rPr>
          <w:rFonts w:ascii="Palatino Linotype" w:hAnsi="Palatino Linotype"/>
          <w:i/>
          <w:sz w:val="22"/>
          <w:szCs w:val="22"/>
        </w:rPr>
        <w:t>Protección</w:t>
      </w:r>
      <w:r w:rsidRPr="00730001">
        <w:rPr>
          <w:rFonts w:ascii="Palatino Linotype" w:hAnsi="Palatino Linotype" w:cs="Arial"/>
          <w:i/>
          <w:sz w:val="22"/>
          <w:szCs w:val="22"/>
        </w:rPr>
        <w:t xml:space="preserve"> de Datos Personales del Estado de México; </w:t>
      </w:r>
    </w:p>
    <w:p w14:paraId="2A8FE5C9" w14:textId="77777777" w:rsidR="005071DE" w:rsidRPr="00730001" w:rsidRDefault="00E22FD1" w:rsidP="005071DE">
      <w:pPr>
        <w:ind w:left="851" w:right="899"/>
        <w:jc w:val="both"/>
        <w:rPr>
          <w:rFonts w:ascii="Palatino Linotype" w:hAnsi="Palatino Linotype" w:cs="Arial"/>
          <w:i/>
          <w:sz w:val="22"/>
          <w:szCs w:val="22"/>
        </w:rPr>
      </w:pPr>
      <w:r w:rsidRPr="00730001">
        <w:rPr>
          <w:rFonts w:ascii="Palatino Linotype" w:hAnsi="Palatino Linotype" w:cs="Arial"/>
          <w:b/>
          <w:i/>
          <w:sz w:val="22"/>
          <w:szCs w:val="22"/>
        </w:rPr>
        <w:t>XX.</w:t>
      </w:r>
      <w:r w:rsidRPr="00730001">
        <w:rPr>
          <w:rFonts w:ascii="Palatino Linotype" w:hAnsi="Palatino Linotype" w:cs="Arial"/>
          <w:i/>
          <w:sz w:val="22"/>
          <w:szCs w:val="22"/>
        </w:rPr>
        <w:t xml:space="preserve"> </w:t>
      </w:r>
      <w:r w:rsidRPr="00730001">
        <w:rPr>
          <w:rFonts w:ascii="Palatino Linotype" w:hAnsi="Palatino Linotype" w:cs="Arial"/>
          <w:b/>
          <w:i/>
          <w:sz w:val="22"/>
          <w:szCs w:val="22"/>
        </w:rPr>
        <w:t>Información clasificada:</w:t>
      </w:r>
      <w:r w:rsidRPr="00730001">
        <w:rPr>
          <w:rFonts w:ascii="Palatino Linotype" w:hAnsi="Palatino Linotype" w:cs="Arial"/>
          <w:i/>
          <w:sz w:val="22"/>
          <w:szCs w:val="22"/>
        </w:rPr>
        <w:t xml:space="preserve"> Aquella considerada por la presente Ley como reservada o confidencial; </w:t>
      </w:r>
    </w:p>
    <w:p w14:paraId="2A8FE5CA" w14:textId="77777777" w:rsidR="005071DE" w:rsidRPr="00730001" w:rsidRDefault="00E22FD1" w:rsidP="005071DE">
      <w:pPr>
        <w:ind w:left="851" w:right="899"/>
        <w:jc w:val="both"/>
        <w:rPr>
          <w:rFonts w:ascii="Palatino Linotype" w:hAnsi="Palatino Linotype" w:cs="Arial"/>
          <w:i/>
          <w:sz w:val="22"/>
          <w:szCs w:val="22"/>
        </w:rPr>
      </w:pPr>
      <w:r w:rsidRPr="00730001">
        <w:rPr>
          <w:rFonts w:ascii="Palatino Linotype" w:hAnsi="Palatino Linotype" w:cs="Arial"/>
          <w:b/>
          <w:i/>
          <w:sz w:val="22"/>
          <w:szCs w:val="22"/>
        </w:rPr>
        <w:t>XXI.</w:t>
      </w:r>
      <w:r w:rsidRPr="00730001">
        <w:rPr>
          <w:rFonts w:ascii="Palatino Linotype" w:hAnsi="Palatino Linotype" w:cs="Arial"/>
          <w:i/>
          <w:sz w:val="22"/>
          <w:szCs w:val="22"/>
        </w:rPr>
        <w:t xml:space="preserve"> </w:t>
      </w:r>
      <w:r w:rsidRPr="00730001">
        <w:rPr>
          <w:rFonts w:ascii="Palatino Linotype" w:hAnsi="Palatino Linotype" w:cs="Arial"/>
          <w:b/>
          <w:i/>
          <w:sz w:val="22"/>
          <w:szCs w:val="22"/>
        </w:rPr>
        <w:t>Información confidencial</w:t>
      </w:r>
      <w:r w:rsidRPr="0073000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A8FE5CB" w14:textId="77777777" w:rsidR="005071DE" w:rsidRPr="00730001" w:rsidRDefault="00E22FD1" w:rsidP="005071DE">
      <w:pPr>
        <w:ind w:left="851" w:right="899"/>
        <w:jc w:val="both"/>
        <w:rPr>
          <w:rFonts w:ascii="Palatino Linotype" w:hAnsi="Palatino Linotype" w:cs="Arial"/>
          <w:i/>
          <w:sz w:val="22"/>
          <w:szCs w:val="22"/>
        </w:rPr>
      </w:pPr>
      <w:r w:rsidRPr="00730001">
        <w:rPr>
          <w:rFonts w:ascii="Palatino Linotype" w:hAnsi="Palatino Linotype" w:cs="Arial"/>
          <w:b/>
          <w:i/>
          <w:sz w:val="22"/>
          <w:szCs w:val="22"/>
        </w:rPr>
        <w:t>XLV. Versión pública:</w:t>
      </w:r>
      <w:r w:rsidRPr="00730001">
        <w:rPr>
          <w:rFonts w:ascii="Palatino Linotype" w:hAnsi="Palatino Linotype" w:cs="Arial"/>
          <w:i/>
          <w:sz w:val="22"/>
          <w:szCs w:val="22"/>
        </w:rPr>
        <w:t xml:space="preserve"> Documento en el que se elimine, suprime o borra la información clasificada como reservada o confidencial para permitir su acceso. </w:t>
      </w:r>
    </w:p>
    <w:p w14:paraId="2A8FE5CC" w14:textId="77777777" w:rsidR="005071DE" w:rsidRPr="00730001" w:rsidRDefault="00E22FD1" w:rsidP="005071DE">
      <w:pPr>
        <w:ind w:left="851" w:right="899"/>
        <w:jc w:val="both"/>
        <w:rPr>
          <w:rFonts w:ascii="Palatino Linotype" w:hAnsi="Palatino Linotype" w:cs="Arial"/>
          <w:i/>
          <w:sz w:val="22"/>
          <w:szCs w:val="22"/>
        </w:rPr>
      </w:pPr>
      <w:r w:rsidRPr="00730001">
        <w:rPr>
          <w:rFonts w:ascii="Palatino Linotype" w:hAnsi="Palatino Linotype" w:cs="Arial"/>
          <w:b/>
          <w:i/>
          <w:sz w:val="22"/>
          <w:szCs w:val="22"/>
        </w:rPr>
        <w:t>Artículo 51.</w:t>
      </w:r>
      <w:r w:rsidRPr="0073000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30001">
        <w:rPr>
          <w:rFonts w:ascii="Palatino Linotype" w:hAnsi="Palatino Linotype" w:cs="Arial"/>
          <w:b/>
          <w:i/>
          <w:sz w:val="22"/>
          <w:szCs w:val="22"/>
        </w:rPr>
        <w:t xml:space="preserve">y tendrá la responsabilidad de verificar en cada caso que la misma no sea confidencial o reservada. </w:t>
      </w:r>
      <w:r w:rsidRPr="0073000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A8FE5CD" w14:textId="77777777" w:rsidR="005071DE" w:rsidRPr="00730001" w:rsidRDefault="00E22FD1" w:rsidP="005071DE">
      <w:pPr>
        <w:ind w:left="851" w:right="899"/>
        <w:jc w:val="both"/>
        <w:rPr>
          <w:rFonts w:ascii="Palatino Linotype" w:hAnsi="Palatino Linotype" w:cs="Arial"/>
          <w:i/>
          <w:sz w:val="22"/>
          <w:szCs w:val="22"/>
        </w:rPr>
      </w:pPr>
      <w:r w:rsidRPr="00730001">
        <w:rPr>
          <w:rFonts w:ascii="Palatino Linotype" w:hAnsi="Palatino Linotype" w:cs="Arial"/>
          <w:b/>
          <w:i/>
          <w:sz w:val="22"/>
          <w:szCs w:val="22"/>
        </w:rPr>
        <w:t>Artículo 52.</w:t>
      </w:r>
      <w:r w:rsidRPr="00730001">
        <w:rPr>
          <w:rFonts w:ascii="Palatino Linotype" w:hAnsi="Palatino Linotype" w:cs="Arial"/>
          <w:i/>
          <w:sz w:val="22"/>
          <w:szCs w:val="22"/>
        </w:rPr>
        <w:t xml:space="preserve"> Las solicitudes de acceso a la información y las respuestas que se les dé, incluyendo, en su caso, </w:t>
      </w:r>
      <w:r w:rsidRPr="00730001">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730001">
        <w:rPr>
          <w:rFonts w:ascii="Palatino Linotype" w:hAnsi="Palatino Linotype" w:cs="Arial"/>
          <w:i/>
          <w:sz w:val="22"/>
          <w:szCs w:val="22"/>
          <w:u w:val="single"/>
        </w:rPr>
        <w:lastRenderedPageBreak/>
        <w:t>pública</w:t>
      </w:r>
      <w:r w:rsidRPr="00730001">
        <w:rPr>
          <w:rFonts w:ascii="Palatino Linotype" w:hAnsi="Palatino Linotype" w:cs="Arial"/>
          <w:i/>
          <w:sz w:val="22"/>
          <w:szCs w:val="22"/>
        </w:rPr>
        <w:t>, siempre y cuando la resolución de referencia se someta a un proceso de disociación, es decir, no haga identificable al titular de tales datos personales.</w:t>
      </w:r>
      <w:r w:rsidRPr="00730001">
        <w:rPr>
          <w:rFonts w:ascii="Palatino Linotype" w:hAnsi="Palatino Linotype" w:cs="Arial"/>
          <w:bCs/>
          <w:i/>
          <w:noProof/>
          <w:sz w:val="22"/>
          <w:szCs w:val="22"/>
        </w:rPr>
        <w:t>”</w:t>
      </w:r>
    </w:p>
    <w:p w14:paraId="2A8FE5CE" w14:textId="77777777" w:rsidR="005071DE" w:rsidRPr="00730001" w:rsidRDefault="00E22FD1" w:rsidP="005071DE">
      <w:pPr>
        <w:ind w:right="899" w:firstLine="708"/>
        <w:jc w:val="both"/>
        <w:rPr>
          <w:rFonts w:ascii="Palatino Linotype" w:hAnsi="Palatino Linotype" w:cs="Arial"/>
          <w:sz w:val="22"/>
          <w:szCs w:val="22"/>
        </w:rPr>
      </w:pPr>
      <w:r w:rsidRPr="00730001">
        <w:rPr>
          <w:rFonts w:ascii="Palatino Linotype" w:hAnsi="Palatino Linotype" w:cs="Arial"/>
          <w:sz w:val="22"/>
          <w:szCs w:val="22"/>
        </w:rPr>
        <w:t>(Énfasis añadido)</w:t>
      </w:r>
    </w:p>
    <w:p w14:paraId="2A8FE5CF" w14:textId="77777777" w:rsidR="005071DE" w:rsidRPr="00730001" w:rsidRDefault="00610F7E" w:rsidP="005071DE">
      <w:pPr>
        <w:ind w:right="899" w:firstLine="708"/>
        <w:jc w:val="both"/>
        <w:rPr>
          <w:rFonts w:ascii="Palatino Linotype" w:hAnsi="Palatino Linotype" w:cs="Arial"/>
        </w:rPr>
      </w:pPr>
    </w:p>
    <w:p w14:paraId="2A8FE5D0" w14:textId="77777777" w:rsidR="005071DE" w:rsidRPr="00730001" w:rsidRDefault="00E22FD1" w:rsidP="005071DE">
      <w:pPr>
        <w:spacing w:line="360" w:lineRule="auto"/>
        <w:jc w:val="both"/>
        <w:rPr>
          <w:rFonts w:ascii="Palatino Linotype" w:hAnsi="Palatino Linotype" w:cs="Arial"/>
        </w:rPr>
      </w:pPr>
      <w:r w:rsidRPr="0073000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A8FE5D1" w14:textId="77777777" w:rsidR="005071DE" w:rsidRPr="00730001" w:rsidRDefault="00610F7E" w:rsidP="005071DE">
      <w:pPr>
        <w:jc w:val="both"/>
        <w:rPr>
          <w:rFonts w:ascii="Palatino Linotype" w:hAnsi="Palatino Linotype" w:cs="Arial"/>
        </w:rPr>
      </w:pPr>
    </w:p>
    <w:p w14:paraId="2A8FE5D2" w14:textId="77777777" w:rsidR="005071DE" w:rsidRPr="00730001" w:rsidRDefault="00E22FD1" w:rsidP="005071DE">
      <w:pPr>
        <w:ind w:left="851" w:right="902"/>
        <w:jc w:val="both"/>
        <w:rPr>
          <w:rFonts w:ascii="Palatino Linotype" w:eastAsia="Arial Unicode MS" w:hAnsi="Palatino Linotype" w:cs="Arial"/>
          <w:i/>
          <w:sz w:val="22"/>
          <w:szCs w:val="22"/>
        </w:rPr>
      </w:pPr>
      <w:r w:rsidRPr="00730001">
        <w:rPr>
          <w:rFonts w:ascii="Palatino Linotype" w:eastAsia="Arial Unicode MS" w:hAnsi="Palatino Linotype" w:cs="Arial"/>
          <w:b/>
          <w:i/>
          <w:sz w:val="22"/>
          <w:szCs w:val="22"/>
        </w:rPr>
        <w:t>“Artículo 22.</w:t>
      </w:r>
      <w:r w:rsidRPr="0073000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8FE5D3" w14:textId="77777777" w:rsidR="005071DE" w:rsidRPr="00730001" w:rsidRDefault="00E22FD1" w:rsidP="005071DE">
      <w:pPr>
        <w:ind w:left="851" w:right="902"/>
        <w:jc w:val="both"/>
        <w:rPr>
          <w:rFonts w:ascii="Palatino Linotype" w:eastAsia="Arial Unicode MS" w:hAnsi="Palatino Linotype" w:cs="Arial"/>
          <w:i/>
          <w:sz w:val="22"/>
          <w:szCs w:val="22"/>
        </w:rPr>
      </w:pPr>
      <w:r w:rsidRPr="00730001">
        <w:rPr>
          <w:rFonts w:ascii="Palatino Linotype" w:eastAsia="Arial Unicode MS" w:hAnsi="Palatino Linotype" w:cs="Arial"/>
          <w:b/>
          <w:i/>
          <w:sz w:val="22"/>
          <w:szCs w:val="22"/>
        </w:rPr>
        <w:t>Artículo 38.</w:t>
      </w:r>
      <w:r w:rsidRPr="0073000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30001">
        <w:rPr>
          <w:rFonts w:ascii="Palatino Linotype" w:eastAsia="Arial Unicode MS" w:hAnsi="Palatino Linotype" w:cs="Arial"/>
          <w:b/>
          <w:i/>
          <w:sz w:val="22"/>
          <w:szCs w:val="22"/>
        </w:rPr>
        <w:t>”</w:t>
      </w:r>
      <w:r w:rsidRPr="00730001">
        <w:rPr>
          <w:rFonts w:ascii="Palatino Linotype" w:eastAsia="Arial Unicode MS" w:hAnsi="Palatino Linotype" w:cs="Arial"/>
          <w:i/>
          <w:sz w:val="22"/>
          <w:szCs w:val="22"/>
        </w:rPr>
        <w:t xml:space="preserve"> </w:t>
      </w:r>
    </w:p>
    <w:p w14:paraId="2A8FE5D4" w14:textId="77777777" w:rsidR="005071DE" w:rsidRPr="00730001" w:rsidRDefault="00610F7E" w:rsidP="005071DE">
      <w:pPr>
        <w:ind w:left="851" w:right="850"/>
        <w:jc w:val="both"/>
        <w:rPr>
          <w:rFonts w:ascii="Palatino Linotype" w:eastAsia="Arial Unicode MS" w:hAnsi="Palatino Linotype" w:cs="Arial"/>
          <w:i/>
          <w:sz w:val="22"/>
          <w:szCs w:val="22"/>
        </w:rPr>
      </w:pPr>
    </w:p>
    <w:p w14:paraId="2A8FE5D5" w14:textId="77777777" w:rsidR="005071DE" w:rsidRPr="00730001" w:rsidRDefault="00E22FD1" w:rsidP="005071DE">
      <w:pPr>
        <w:spacing w:line="360" w:lineRule="auto"/>
        <w:jc w:val="both"/>
        <w:rPr>
          <w:rFonts w:ascii="Palatino Linotype" w:hAnsi="Palatino Linotype" w:cs="Arial"/>
        </w:rPr>
      </w:pPr>
      <w:r w:rsidRPr="0073000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730001">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2A8FE5D6" w14:textId="77777777" w:rsidR="005071DE" w:rsidRPr="00730001" w:rsidRDefault="00610F7E" w:rsidP="005071DE">
      <w:pPr>
        <w:spacing w:line="360" w:lineRule="auto"/>
        <w:jc w:val="both"/>
        <w:rPr>
          <w:rFonts w:ascii="Palatino Linotype" w:hAnsi="Palatino Linotype" w:cs="Arial"/>
        </w:rPr>
      </w:pPr>
    </w:p>
    <w:p w14:paraId="2A8FE5D7" w14:textId="77777777" w:rsidR="005071DE" w:rsidRPr="00730001" w:rsidRDefault="00E22FD1" w:rsidP="005071DE">
      <w:pPr>
        <w:spacing w:line="360" w:lineRule="auto"/>
        <w:jc w:val="both"/>
        <w:rPr>
          <w:rFonts w:ascii="Palatino Linotype" w:hAnsi="Palatino Linotype" w:cs="Arial"/>
        </w:rPr>
      </w:pPr>
      <w:r w:rsidRPr="0073000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30001">
        <w:rPr>
          <w:rFonts w:ascii="Palatino Linotype" w:eastAsia="Arial Unicode MS" w:hAnsi="Palatino Linotype" w:cs="Arial"/>
        </w:rPr>
        <w:t xml:space="preserve"> que debe ser protegida por </w:t>
      </w:r>
      <w:r w:rsidRPr="00730001">
        <w:rPr>
          <w:rFonts w:ascii="Palatino Linotype" w:eastAsia="Arial Unicode MS" w:hAnsi="Palatino Linotype" w:cs="Arial"/>
          <w:b/>
        </w:rPr>
        <w:t>EL SUJETO OBLIGADO,</w:t>
      </w:r>
      <w:r w:rsidRPr="00730001">
        <w:rPr>
          <w:rFonts w:ascii="Palatino Linotype" w:eastAsia="Arial Unicode MS" w:hAnsi="Palatino Linotype" w:cs="Arial"/>
        </w:rPr>
        <w:t xml:space="preserve"> por lo </w:t>
      </w:r>
      <w:r w:rsidRPr="00730001">
        <w:rPr>
          <w:rFonts w:ascii="Palatino Linotype" w:hAnsi="Palatino Linotype" w:cs="Arial"/>
        </w:rPr>
        <w:t>que, todo dato personal susceptible de clasificación debe ser protegido.</w:t>
      </w:r>
    </w:p>
    <w:p w14:paraId="2A8FE5D8" w14:textId="77777777" w:rsidR="005071DE" w:rsidRPr="00730001" w:rsidRDefault="00610F7E" w:rsidP="005071DE">
      <w:pPr>
        <w:spacing w:line="360" w:lineRule="auto"/>
        <w:jc w:val="both"/>
        <w:rPr>
          <w:rFonts w:ascii="Palatino Linotype" w:hAnsi="Palatino Linotype" w:cs="Arial"/>
        </w:rPr>
      </w:pPr>
    </w:p>
    <w:p w14:paraId="2A8FE5D9" w14:textId="77777777" w:rsidR="005071DE" w:rsidRPr="00730001" w:rsidRDefault="00E22FD1" w:rsidP="005071DE">
      <w:pPr>
        <w:spacing w:line="360" w:lineRule="auto"/>
        <w:jc w:val="both"/>
        <w:rPr>
          <w:rFonts w:ascii="Palatino Linotype" w:hAnsi="Palatino Linotype" w:cs="Arial"/>
        </w:rPr>
      </w:pPr>
      <w:r w:rsidRPr="0073000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A8FE5DA" w14:textId="77777777" w:rsidR="005071DE" w:rsidRPr="00730001" w:rsidRDefault="00610F7E" w:rsidP="005071DE">
      <w:pPr>
        <w:spacing w:line="360" w:lineRule="auto"/>
        <w:jc w:val="both"/>
        <w:rPr>
          <w:rFonts w:ascii="Palatino Linotype" w:hAnsi="Palatino Linotype" w:cs="Arial"/>
        </w:rPr>
      </w:pPr>
    </w:p>
    <w:p w14:paraId="2A8FE5DB" w14:textId="77777777" w:rsidR="005071DE" w:rsidRPr="00730001" w:rsidRDefault="00E22FD1" w:rsidP="005071DE">
      <w:pPr>
        <w:spacing w:line="360" w:lineRule="auto"/>
        <w:jc w:val="both"/>
        <w:rPr>
          <w:rFonts w:ascii="Palatino Linotype" w:hAnsi="Palatino Linotype" w:cs="Arial"/>
        </w:rPr>
      </w:pPr>
      <w:r w:rsidRPr="00730001">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730001">
        <w:rPr>
          <w:rFonts w:ascii="Palatino Linotype" w:hAnsi="Palatino Linotype" w:cs="Arial"/>
        </w:rPr>
        <w:lastRenderedPageBreak/>
        <w:t>Información, así como para la elaboración de Versiones Públicas, que literalmente expresan:</w:t>
      </w:r>
    </w:p>
    <w:p w14:paraId="2A8FE5DC" w14:textId="77777777" w:rsidR="005071DE" w:rsidRPr="00730001" w:rsidRDefault="00610F7E" w:rsidP="005071DE">
      <w:pPr>
        <w:jc w:val="both"/>
        <w:rPr>
          <w:rFonts w:ascii="Palatino Linotype" w:hAnsi="Palatino Linotype" w:cs="Arial"/>
        </w:rPr>
      </w:pPr>
    </w:p>
    <w:p w14:paraId="2A8FE5DD"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 xml:space="preserve">“Artículo 49. </w:t>
      </w:r>
      <w:r w:rsidRPr="00730001">
        <w:rPr>
          <w:rFonts w:ascii="Palatino Linotype" w:hAnsi="Palatino Linotype" w:cs="Arial"/>
          <w:i/>
          <w:sz w:val="22"/>
          <w:szCs w:val="22"/>
        </w:rPr>
        <w:t>Los Comités de Transparencia tendrán las siguientes atribuciones:</w:t>
      </w:r>
    </w:p>
    <w:p w14:paraId="2A8FE5DE"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VIII.</w:t>
      </w:r>
      <w:r w:rsidRPr="00730001">
        <w:rPr>
          <w:rFonts w:ascii="Palatino Linotype" w:hAnsi="Palatino Linotype" w:cs="Arial"/>
          <w:i/>
          <w:sz w:val="22"/>
          <w:szCs w:val="22"/>
        </w:rPr>
        <w:t xml:space="preserve"> Aprobar, modificar o revocar la clasificación de la información;</w:t>
      </w:r>
    </w:p>
    <w:p w14:paraId="2A8FE5DF"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Artículo 132.</w:t>
      </w:r>
      <w:r w:rsidRPr="00730001">
        <w:rPr>
          <w:rFonts w:ascii="Palatino Linotype" w:hAnsi="Palatino Linotype" w:cs="Arial"/>
          <w:i/>
          <w:sz w:val="22"/>
          <w:szCs w:val="22"/>
        </w:rPr>
        <w:t xml:space="preserve"> La clasificación de la información se llevará a cabo en el momento en que:</w:t>
      </w:r>
    </w:p>
    <w:p w14:paraId="2A8FE5E0"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I.</w:t>
      </w:r>
      <w:r w:rsidRPr="00730001">
        <w:rPr>
          <w:rFonts w:ascii="Palatino Linotype" w:hAnsi="Palatino Linotype" w:cs="Arial"/>
          <w:i/>
          <w:sz w:val="22"/>
          <w:szCs w:val="22"/>
        </w:rPr>
        <w:t xml:space="preserve"> Se reciba una solicitud de acceso a la información;</w:t>
      </w:r>
    </w:p>
    <w:p w14:paraId="2A8FE5E1"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II.</w:t>
      </w:r>
      <w:r w:rsidRPr="00730001">
        <w:rPr>
          <w:rFonts w:ascii="Palatino Linotype" w:hAnsi="Palatino Linotype" w:cs="Arial"/>
          <w:i/>
          <w:sz w:val="22"/>
          <w:szCs w:val="22"/>
        </w:rPr>
        <w:t xml:space="preserve"> Se determine mediante resolución de autoridad competente; o</w:t>
      </w:r>
    </w:p>
    <w:p w14:paraId="2A8FE5E2" w14:textId="77777777" w:rsidR="005071DE" w:rsidRPr="00730001" w:rsidRDefault="00E22FD1" w:rsidP="005071DE">
      <w:pPr>
        <w:ind w:left="851" w:right="902"/>
        <w:jc w:val="both"/>
        <w:rPr>
          <w:rFonts w:ascii="Palatino Linotype" w:hAnsi="Palatino Linotype" w:cs="Arial"/>
          <w:b/>
          <w:i/>
          <w:sz w:val="22"/>
          <w:szCs w:val="22"/>
        </w:rPr>
      </w:pPr>
      <w:r w:rsidRPr="00730001">
        <w:rPr>
          <w:rFonts w:ascii="Palatino Linotype" w:hAnsi="Palatino Linotype" w:cs="Arial"/>
          <w:i/>
          <w:sz w:val="22"/>
          <w:szCs w:val="22"/>
        </w:rPr>
        <w:t>III. Se generen versiones públicas para dar cumplimiento a las obligaciones de transparencia previstas en esta Ley.</w:t>
      </w:r>
      <w:r w:rsidRPr="00730001">
        <w:rPr>
          <w:rFonts w:ascii="Palatino Linotype" w:hAnsi="Palatino Linotype" w:cs="Arial"/>
          <w:b/>
          <w:i/>
          <w:sz w:val="22"/>
          <w:szCs w:val="22"/>
        </w:rPr>
        <w:t>”</w:t>
      </w:r>
    </w:p>
    <w:p w14:paraId="2A8FE5E3"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“Segundo.-</w:t>
      </w:r>
      <w:r w:rsidRPr="00730001">
        <w:rPr>
          <w:rFonts w:ascii="Palatino Linotype" w:hAnsi="Palatino Linotype" w:cs="Arial"/>
          <w:i/>
          <w:sz w:val="22"/>
          <w:szCs w:val="22"/>
        </w:rPr>
        <w:t xml:space="preserve"> Para efectos de los presentes Lineamientos Generales, se entenderá por:</w:t>
      </w:r>
    </w:p>
    <w:p w14:paraId="2A8FE5E4"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XVIII.</w:t>
      </w:r>
      <w:r w:rsidRPr="00730001">
        <w:rPr>
          <w:rFonts w:ascii="Palatino Linotype" w:hAnsi="Palatino Linotype" w:cs="Arial"/>
          <w:i/>
          <w:sz w:val="22"/>
          <w:szCs w:val="22"/>
        </w:rPr>
        <w:t xml:space="preserve">  </w:t>
      </w:r>
      <w:r w:rsidRPr="00730001">
        <w:rPr>
          <w:rFonts w:ascii="Palatino Linotype" w:hAnsi="Palatino Linotype" w:cs="Arial"/>
          <w:b/>
          <w:i/>
          <w:sz w:val="22"/>
          <w:szCs w:val="22"/>
        </w:rPr>
        <w:t>Versión pública:</w:t>
      </w:r>
      <w:r w:rsidRPr="0073000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8FE5E5"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Cuarto.</w:t>
      </w:r>
      <w:r w:rsidRPr="0073000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8FE5E6"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A8FE5E7"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Quinto.</w:t>
      </w:r>
      <w:r w:rsidRPr="0073000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8FE5E8"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Sexto.</w:t>
      </w:r>
      <w:r w:rsidRPr="00730001">
        <w:rPr>
          <w:rFonts w:ascii="Palatino Linotype" w:hAnsi="Palatino Linotype" w:cs="Arial"/>
          <w:i/>
          <w:sz w:val="22"/>
          <w:szCs w:val="22"/>
        </w:rPr>
        <w:t xml:space="preserve"> Los sujetos obligados no podrán emitir acuerdos de carácter general ni particular que clasifiquen documentos o expedientes como reservados, ni clasificar </w:t>
      </w:r>
      <w:r w:rsidRPr="00730001">
        <w:rPr>
          <w:rFonts w:ascii="Palatino Linotype" w:hAnsi="Palatino Linotype" w:cs="Arial"/>
          <w:i/>
          <w:sz w:val="22"/>
          <w:szCs w:val="22"/>
        </w:rPr>
        <w:lastRenderedPageBreak/>
        <w:t>documentos antes de que se genere la información o cuando éstos no obren en sus archivos.</w:t>
      </w:r>
    </w:p>
    <w:p w14:paraId="2A8FE5E9"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A8FE5EA"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Séptimo.</w:t>
      </w:r>
      <w:r w:rsidRPr="00730001">
        <w:rPr>
          <w:rFonts w:ascii="Palatino Linotype" w:hAnsi="Palatino Linotype" w:cs="Arial"/>
          <w:i/>
          <w:sz w:val="22"/>
          <w:szCs w:val="22"/>
        </w:rPr>
        <w:t xml:space="preserve"> La clasificación de la información se llevará a cabo en el momento en que:</w:t>
      </w:r>
    </w:p>
    <w:p w14:paraId="2A8FE5EB"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I.</w:t>
      </w:r>
      <w:r w:rsidRPr="00730001">
        <w:rPr>
          <w:rFonts w:ascii="Palatino Linotype" w:hAnsi="Palatino Linotype" w:cs="Arial"/>
          <w:i/>
          <w:sz w:val="22"/>
          <w:szCs w:val="22"/>
        </w:rPr>
        <w:t xml:space="preserve">        Se reciba una solicitud de acceso a la información;</w:t>
      </w:r>
    </w:p>
    <w:p w14:paraId="2A8FE5EC"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II.</w:t>
      </w:r>
      <w:r w:rsidRPr="00730001">
        <w:rPr>
          <w:rFonts w:ascii="Palatino Linotype" w:hAnsi="Palatino Linotype" w:cs="Arial"/>
          <w:i/>
          <w:sz w:val="22"/>
          <w:szCs w:val="22"/>
        </w:rPr>
        <w:t xml:space="preserve">       Se determine mediante resolución de autoridad competente, o</w:t>
      </w:r>
    </w:p>
    <w:p w14:paraId="2A8FE5ED"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III.</w:t>
      </w:r>
      <w:r w:rsidRPr="0073000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A8FE5EE"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A8FE5EF"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Octavo.</w:t>
      </w:r>
      <w:r w:rsidRPr="0073000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8FE5F0"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A8FE5F1"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A8FE5F2"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A8FE5F3"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A8FE5F4"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Noveno.</w:t>
      </w:r>
      <w:r w:rsidRPr="0073000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8FE5F5"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b/>
          <w:i/>
          <w:sz w:val="22"/>
          <w:szCs w:val="22"/>
        </w:rPr>
        <w:t>Décimo.</w:t>
      </w:r>
      <w:r w:rsidRPr="0073000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8FE5F6" w14:textId="77777777" w:rsidR="005071DE" w:rsidRPr="00730001" w:rsidRDefault="00E22FD1" w:rsidP="005071DE">
      <w:pPr>
        <w:ind w:left="851" w:right="902"/>
        <w:jc w:val="both"/>
        <w:rPr>
          <w:rFonts w:ascii="Palatino Linotype" w:hAnsi="Palatino Linotype" w:cs="Arial"/>
          <w:i/>
          <w:sz w:val="22"/>
          <w:szCs w:val="22"/>
        </w:rPr>
      </w:pPr>
      <w:r w:rsidRPr="00730001">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2A8FE5F7" w14:textId="77777777" w:rsidR="005071DE" w:rsidRPr="00730001" w:rsidRDefault="00E22FD1" w:rsidP="005071DE">
      <w:pPr>
        <w:ind w:left="851" w:right="899"/>
        <w:jc w:val="both"/>
        <w:rPr>
          <w:rFonts w:ascii="Palatino Linotype" w:hAnsi="Palatino Linotype" w:cs="Arial"/>
          <w:b/>
          <w:i/>
          <w:sz w:val="22"/>
          <w:szCs w:val="22"/>
        </w:rPr>
      </w:pPr>
      <w:r w:rsidRPr="00730001">
        <w:rPr>
          <w:rFonts w:ascii="Palatino Linotype" w:hAnsi="Palatino Linotype" w:cs="Arial"/>
          <w:b/>
          <w:i/>
          <w:sz w:val="22"/>
          <w:szCs w:val="22"/>
        </w:rPr>
        <w:t>Décimo primero.</w:t>
      </w:r>
      <w:r w:rsidRPr="0073000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30001">
        <w:rPr>
          <w:rFonts w:ascii="Palatino Linotype" w:hAnsi="Palatino Linotype" w:cs="Arial"/>
          <w:b/>
          <w:i/>
          <w:sz w:val="22"/>
          <w:szCs w:val="22"/>
        </w:rPr>
        <w:t>”</w:t>
      </w:r>
    </w:p>
    <w:p w14:paraId="2A8FE5F8" w14:textId="77777777" w:rsidR="005071DE" w:rsidRPr="00730001" w:rsidRDefault="00610F7E" w:rsidP="005071DE">
      <w:pPr>
        <w:ind w:left="851" w:right="899"/>
        <w:jc w:val="both"/>
        <w:rPr>
          <w:rFonts w:ascii="Palatino Linotype" w:hAnsi="Palatino Linotype" w:cs="Arial"/>
          <w:b/>
          <w:bCs/>
          <w:i/>
          <w:noProof/>
        </w:rPr>
      </w:pPr>
    </w:p>
    <w:p w14:paraId="2A8FE5F9" w14:textId="77777777" w:rsidR="005071DE" w:rsidRPr="00730001" w:rsidRDefault="00E22FD1" w:rsidP="005071DE">
      <w:pPr>
        <w:spacing w:line="360" w:lineRule="auto"/>
        <w:jc w:val="both"/>
        <w:rPr>
          <w:rFonts w:ascii="Palatino Linotype" w:hAnsi="Palatino Linotype" w:cs="Arial"/>
        </w:rPr>
      </w:pPr>
      <w:r w:rsidRPr="0073000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A8FE5FA" w14:textId="77777777" w:rsidR="005071DE" w:rsidRPr="00730001" w:rsidRDefault="00E22FD1" w:rsidP="005071D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30001">
        <w:rPr>
          <w:rFonts w:ascii="Palatino Linotype" w:hAnsi="Palatino Linotype" w:cs="Arial"/>
        </w:rPr>
        <w:t xml:space="preserve">Consecuentemente, se destaca que la versión pública que elabore </w:t>
      </w:r>
      <w:r w:rsidRPr="00730001">
        <w:rPr>
          <w:rFonts w:ascii="Palatino Linotype" w:hAnsi="Palatino Linotype" w:cs="Arial"/>
          <w:b/>
        </w:rPr>
        <w:t>EL SUJETO OBLIGADO</w:t>
      </w:r>
      <w:r w:rsidRPr="00730001">
        <w:rPr>
          <w:rFonts w:ascii="Palatino Linotype" w:hAnsi="Palatino Linotype" w:cs="Arial"/>
        </w:rPr>
        <w:t xml:space="preserve"> debe cumplir con las formalidades exigidas en la Ley, por lo que para tal efecto emitirá el </w:t>
      </w:r>
      <w:r w:rsidRPr="00730001">
        <w:rPr>
          <w:rFonts w:ascii="Palatino Linotype" w:hAnsi="Palatino Linotype" w:cs="Arial"/>
          <w:b/>
        </w:rPr>
        <w:t>Acuerdo del Comité de Transparencia</w:t>
      </w:r>
      <w:r w:rsidRPr="0073000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3000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A8FE5FB" w14:textId="222A205D" w:rsidR="009F5D8A" w:rsidRPr="00730001" w:rsidRDefault="00E22FD1" w:rsidP="009F5D8A">
      <w:pPr>
        <w:widowControl w:val="0"/>
        <w:spacing w:before="240" w:after="120" w:line="360" w:lineRule="auto"/>
        <w:jc w:val="both"/>
        <w:rPr>
          <w:rFonts w:ascii="Palatino Linotype" w:eastAsia="Palatino Linotype" w:hAnsi="Palatino Linotype" w:cs="Palatino Linotype"/>
          <w:b/>
        </w:rPr>
      </w:pPr>
      <w:r w:rsidRPr="00730001">
        <w:rPr>
          <w:rFonts w:ascii="Palatino Linotype" w:eastAsia="Palatino Linotype" w:hAnsi="Palatino Linotype" w:cs="Palatino Linotype"/>
        </w:rPr>
        <w:t xml:space="preserve">De modo que, las razones o motivos de inconformidad de la hoy </w:t>
      </w:r>
      <w:r w:rsidRPr="00730001">
        <w:rPr>
          <w:rFonts w:ascii="Palatino Linotype" w:eastAsia="Palatino Linotype" w:hAnsi="Palatino Linotype" w:cs="Palatino Linotype"/>
          <w:b/>
        </w:rPr>
        <w:t xml:space="preserve">RECURRENTE </w:t>
      </w:r>
      <w:r w:rsidRPr="00730001">
        <w:rPr>
          <w:rFonts w:ascii="Palatino Linotype" w:eastAsia="Palatino Linotype" w:hAnsi="Palatino Linotype" w:cs="Palatino Linotype"/>
        </w:rPr>
        <w:lastRenderedPageBreak/>
        <w:t xml:space="preserve">devienen </w:t>
      </w:r>
      <w:r w:rsidR="00807DEE" w:rsidRPr="00730001">
        <w:rPr>
          <w:rFonts w:ascii="Palatino Linotype" w:eastAsia="Palatino Linotype" w:hAnsi="Palatino Linotype" w:cs="Palatino Linotype"/>
          <w:b/>
        </w:rPr>
        <w:t>parcialmente f</w:t>
      </w:r>
      <w:r w:rsidRPr="00730001">
        <w:rPr>
          <w:rFonts w:ascii="Palatino Linotype" w:eastAsia="Palatino Linotype" w:hAnsi="Palatino Linotype" w:cs="Palatino Linotype"/>
          <w:b/>
        </w:rPr>
        <w:t>undadas</w:t>
      </w:r>
      <w:r w:rsidRPr="00730001">
        <w:rPr>
          <w:rFonts w:ascii="Palatino Linotype" w:eastAsia="Palatino Linotype" w:hAnsi="Palatino Linotype" w:cs="Palatino Linotype"/>
        </w:rPr>
        <w:t xml:space="preserve">; por lo que, se actualiza la causal de procedencia establecida en la fracción III del artículo 179 de la Ley de Transparencia y Acceso a la Información Pública del Estado de México y Municipios, </w:t>
      </w:r>
      <w:r w:rsidRPr="00730001">
        <w:rPr>
          <w:rFonts w:ascii="Palatino Linotype" w:eastAsia="Palatino Linotype" w:hAnsi="Palatino Linotype" w:cs="Palatino Linotype"/>
          <w:b/>
        </w:rPr>
        <w:t xml:space="preserve">Revocando </w:t>
      </w:r>
      <w:r w:rsidRPr="00730001">
        <w:rPr>
          <w:rFonts w:ascii="Palatino Linotype" w:eastAsia="Palatino Linotype" w:hAnsi="Palatino Linotype" w:cs="Palatino Linotype"/>
        </w:rPr>
        <w:t xml:space="preserve">la respuesta del </w:t>
      </w:r>
      <w:r w:rsidRPr="00730001">
        <w:rPr>
          <w:rFonts w:ascii="Palatino Linotype" w:eastAsia="Palatino Linotype" w:hAnsi="Palatino Linotype" w:cs="Palatino Linotype"/>
          <w:b/>
        </w:rPr>
        <w:t xml:space="preserve">SUJETO OBLIGADO </w:t>
      </w:r>
      <w:r w:rsidRPr="00730001">
        <w:rPr>
          <w:rFonts w:ascii="Palatino Linotype" w:eastAsia="Palatino Linotype" w:hAnsi="Palatino Linotype" w:cs="Palatino Linotype"/>
        </w:rPr>
        <w:t>otorgada a la solicitud de información que dio origen al presente recurso de revisión; ordenando, la entrega de la información que ha quedado precisada en párrafos anteriores.</w:t>
      </w:r>
    </w:p>
    <w:p w14:paraId="2A8FE5FC" w14:textId="77777777" w:rsidR="009F5D8A" w:rsidRPr="00730001" w:rsidRDefault="00E22FD1" w:rsidP="009F5D8A">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730001">
        <w:rPr>
          <w:rFonts w:ascii="Palatino Linotype" w:eastAsia="Calibri" w:hAnsi="Palatino Linotype" w:cs="Arial"/>
        </w:rPr>
        <w:t xml:space="preserve">Así, con </w:t>
      </w:r>
      <w:r w:rsidRPr="00730001">
        <w:rPr>
          <w:rFonts w:ascii="Palatino Linotype" w:hAnsi="Palatino Linotype" w:cs="Arial"/>
        </w:rPr>
        <w:t>fundamento</w:t>
      </w:r>
      <w:r w:rsidRPr="00730001">
        <w:rPr>
          <w:rFonts w:ascii="Palatino Linotype" w:eastAsia="Calibri" w:hAnsi="Palatino Linotype" w:cs="Arial"/>
        </w:rPr>
        <w:t xml:space="preserve"> en lo prescrito en los artículos 5, </w:t>
      </w:r>
      <w:r w:rsidRPr="00730001">
        <w:rPr>
          <w:rFonts w:ascii="Palatino Linotype" w:hAnsi="Palatino Linotype"/>
        </w:rPr>
        <w:t>párrafos trigésimo, trigésimo primero y trigésimo segundo</w:t>
      </w:r>
      <w:r w:rsidRPr="00730001">
        <w:rPr>
          <w:rFonts w:ascii="Palatino Linotype" w:hAnsi="Palatino Linotype" w:cs="Arial"/>
        </w:rPr>
        <w:t>,</w:t>
      </w:r>
      <w:r w:rsidRPr="00730001">
        <w:rPr>
          <w:rFonts w:ascii="Palatino Linotype" w:hAnsi="Palatino Linotype"/>
        </w:rPr>
        <w:t xml:space="preserve"> </w:t>
      </w:r>
      <w:r w:rsidRPr="00730001">
        <w:rPr>
          <w:rFonts w:ascii="Palatino Linotype" w:hAnsi="Palatino Linotype" w:cs="Arial"/>
        </w:rPr>
        <w:t>fracciones</w:t>
      </w:r>
      <w:r w:rsidRPr="00730001">
        <w:rPr>
          <w:rFonts w:ascii="Palatino Linotype" w:hAnsi="Palatino Linotype"/>
        </w:rPr>
        <w:t xml:space="preserve"> IV y V,</w:t>
      </w:r>
      <w:r w:rsidRPr="00730001">
        <w:rPr>
          <w:rFonts w:ascii="Palatino Linotype" w:eastAsia="Calibri" w:hAnsi="Palatino Linotype" w:cs="Arial"/>
        </w:rPr>
        <w:t xml:space="preserve"> de la Constitución Política del Estado Libre y Soberano de México, y los artículos </w:t>
      </w:r>
      <w:r w:rsidRPr="00730001">
        <w:rPr>
          <w:rFonts w:ascii="Palatino Linotype" w:hAnsi="Palatino Linotype"/>
        </w:rPr>
        <w:t xml:space="preserve">2, </w:t>
      </w:r>
      <w:r w:rsidRPr="00730001">
        <w:rPr>
          <w:rFonts w:ascii="Palatino Linotype" w:hAnsi="Palatino Linotype" w:cs="Arial"/>
        </w:rPr>
        <w:t>fracción</w:t>
      </w:r>
      <w:r w:rsidRPr="00730001">
        <w:rPr>
          <w:rFonts w:ascii="Palatino Linotype" w:hAnsi="Palatino Linotype"/>
        </w:rPr>
        <w:t xml:space="preserve"> II, 9, </w:t>
      </w:r>
      <w:r w:rsidRPr="00730001">
        <w:rPr>
          <w:rFonts w:ascii="Palatino Linotype" w:hAnsi="Palatino Linotype" w:cs="Arial"/>
          <w:lang w:val="es-ES_tradnl"/>
        </w:rPr>
        <w:t>29</w:t>
      </w:r>
      <w:r w:rsidRPr="00730001">
        <w:rPr>
          <w:rFonts w:ascii="Palatino Linotype" w:hAnsi="Palatino Linotype"/>
        </w:rPr>
        <w:t>, 36, fracciones I y II, 176, 178, 179, 181, 185, fracción I, 186, 188 y 192, fracción III</w:t>
      </w:r>
      <w:r w:rsidRPr="00730001">
        <w:rPr>
          <w:rFonts w:ascii="Palatino Linotype" w:eastAsia="Calibri" w:hAnsi="Palatino Linotype" w:cs="Arial"/>
        </w:rPr>
        <w:t xml:space="preserve"> de la Ley de Transparencia y Acceso a la Información Pública del Estado de México y </w:t>
      </w:r>
      <w:r w:rsidRPr="00730001">
        <w:rPr>
          <w:rFonts w:ascii="Palatino Linotype" w:hAnsi="Palatino Linotype" w:cs="Arial"/>
        </w:rPr>
        <w:t>Municipios</w:t>
      </w:r>
      <w:r w:rsidRPr="00730001">
        <w:rPr>
          <w:rFonts w:ascii="Palatino Linotype" w:eastAsia="Calibri" w:hAnsi="Palatino Linotype" w:cs="Arial"/>
        </w:rPr>
        <w:t xml:space="preserve">, </w:t>
      </w:r>
      <w:r w:rsidRPr="00730001">
        <w:rPr>
          <w:rFonts w:ascii="Palatino Linotype" w:hAnsi="Palatino Linotype"/>
        </w:rPr>
        <w:t>este</w:t>
      </w:r>
      <w:r w:rsidRPr="00730001">
        <w:rPr>
          <w:rFonts w:ascii="Palatino Linotype" w:eastAsia="Calibri" w:hAnsi="Palatino Linotype" w:cs="Arial"/>
        </w:rPr>
        <w:t xml:space="preserve"> Pleno:</w:t>
      </w:r>
    </w:p>
    <w:p w14:paraId="2A8FE5FD" w14:textId="77777777" w:rsidR="009F5D8A" w:rsidRPr="00730001" w:rsidRDefault="00E22FD1" w:rsidP="009F5D8A">
      <w:pPr>
        <w:spacing w:before="240" w:after="100" w:afterAutospacing="1" w:line="360" w:lineRule="auto"/>
        <w:jc w:val="center"/>
        <w:rPr>
          <w:rFonts w:ascii="Palatino Linotype" w:hAnsi="Palatino Linotype"/>
          <w:b/>
          <w:bCs/>
          <w:spacing w:val="60"/>
          <w:sz w:val="28"/>
        </w:rPr>
      </w:pPr>
      <w:r w:rsidRPr="00730001">
        <w:rPr>
          <w:rFonts w:ascii="Palatino Linotype" w:hAnsi="Palatino Linotype"/>
          <w:b/>
          <w:bCs/>
          <w:spacing w:val="60"/>
          <w:sz w:val="28"/>
        </w:rPr>
        <w:t>RESUELVE</w:t>
      </w:r>
    </w:p>
    <w:p w14:paraId="2A8FE5FE" w14:textId="77777777" w:rsidR="009F5D8A" w:rsidRPr="00730001" w:rsidRDefault="00E22FD1" w:rsidP="009F5D8A">
      <w:pPr>
        <w:spacing w:before="100" w:beforeAutospacing="1" w:after="100" w:afterAutospacing="1" w:line="360" w:lineRule="auto"/>
        <w:jc w:val="both"/>
        <w:rPr>
          <w:rFonts w:ascii="Palatino Linotype" w:hAnsi="Palatino Linotype" w:cs="Arial"/>
        </w:rPr>
      </w:pPr>
      <w:r w:rsidRPr="00730001">
        <w:rPr>
          <w:rFonts w:ascii="Palatino Linotype" w:hAnsi="Palatino Linotype" w:cs="Arial"/>
          <w:b/>
          <w:bCs/>
          <w:color w:val="222222"/>
          <w:sz w:val="28"/>
          <w:lang w:eastAsia="es-MX"/>
        </w:rPr>
        <w:t>PRIMERO</w:t>
      </w:r>
      <w:r w:rsidRPr="00730001">
        <w:rPr>
          <w:rFonts w:ascii="Palatino Linotype" w:hAnsi="Palatino Linotype" w:cs="Arial"/>
          <w:b/>
        </w:rPr>
        <w:t>.</w:t>
      </w:r>
      <w:r w:rsidRPr="00730001">
        <w:rPr>
          <w:rFonts w:ascii="Palatino Linotype" w:hAnsi="Palatino Linotype" w:cs="Arial"/>
        </w:rPr>
        <w:t xml:space="preserve"> Resultan </w:t>
      </w:r>
      <w:r w:rsidRPr="00730001">
        <w:rPr>
          <w:rFonts w:ascii="Palatino Linotype" w:hAnsi="Palatino Linotype" w:cs="Arial"/>
          <w:b/>
        </w:rPr>
        <w:t>fundadas</w:t>
      </w:r>
      <w:r w:rsidRPr="00730001">
        <w:rPr>
          <w:rFonts w:ascii="Palatino Linotype" w:hAnsi="Palatino Linotype" w:cs="Arial"/>
        </w:rPr>
        <w:t xml:space="preserve"> las razones o motivos de inconformidad planteadas por </w:t>
      </w:r>
      <w:r w:rsidRPr="00730001">
        <w:rPr>
          <w:rFonts w:ascii="Palatino Linotype" w:hAnsi="Palatino Linotype" w:cs="Arial"/>
          <w:b/>
        </w:rPr>
        <w:t>LA RECURRENTE</w:t>
      </w:r>
      <w:r w:rsidRPr="00730001">
        <w:rPr>
          <w:rFonts w:ascii="Palatino Linotype" w:hAnsi="Palatino Linotype" w:cs="Arial"/>
        </w:rPr>
        <w:t xml:space="preserve"> en términos del Considerando </w:t>
      </w:r>
      <w:r w:rsidRPr="00730001">
        <w:rPr>
          <w:rFonts w:ascii="Palatino Linotype" w:hAnsi="Palatino Linotype" w:cs="Arial"/>
          <w:b/>
        </w:rPr>
        <w:t>QUINTO</w:t>
      </w:r>
      <w:r w:rsidRPr="00730001">
        <w:rPr>
          <w:rFonts w:ascii="Palatino Linotype" w:hAnsi="Palatino Linotype" w:cs="Arial"/>
        </w:rPr>
        <w:t xml:space="preserve"> de esta Resolución.</w:t>
      </w:r>
    </w:p>
    <w:p w14:paraId="2A8FE5FF" w14:textId="44C4BE8A" w:rsidR="009F5D8A" w:rsidRPr="00730001" w:rsidRDefault="00E22FD1" w:rsidP="009F5D8A">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730001">
        <w:rPr>
          <w:rFonts w:ascii="Palatino Linotype" w:hAnsi="Palatino Linotype" w:cs="Arial"/>
          <w:b/>
          <w:color w:val="000000" w:themeColor="text1"/>
          <w:sz w:val="28"/>
          <w:szCs w:val="28"/>
        </w:rPr>
        <w:t>SEGUNDO.</w:t>
      </w:r>
      <w:r w:rsidRPr="00730001">
        <w:rPr>
          <w:rFonts w:ascii="Palatino Linotype" w:hAnsi="Palatino Linotype" w:cs="Arial"/>
          <w:color w:val="000000" w:themeColor="text1"/>
        </w:rPr>
        <w:t xml:space="preserve"> </w:t>
      </w:r>
      <w:r w:rsidRPr="00730001">
        <w:rPr>
          <w:rFonts w:ascii="Palatino Linotype" w:hAnsi="Palatino Linotype" w:cs="Arial"/>
        </w:rPr>
        <w:t xml:space="preserve">Se </w:t>
      </w:r>
      <w:r w:rsidRPr="00730001">
        <w:rPr>
          <w:rFonts w:ascii="Palatino Linotype" w:hAnsi="Palatino Linotype" w:cs="Arial"/>
          <w:b/>
        </w:rPr>
        <w:t xml:space="preserve">REVOCA </w:t>
      </w:r>
      <w:r w:rsidRPr="00730001">
        <w:rPr>
          <w:rFonts w:ascii="Palatino Linotype" w:hAnsi="Palatino Linotype" w:cs="Arial"/>
        </w:rPr>
        <w:t xml:space="preserve">la respuesta del </w:t>
      </w:r>
      <w:r w:rsidRPr="00730001">
        <w:rPr>
          <w:rFonts w:ascii="Palatino Linotype" w:hAnsi="Palatino Linotype" w:cs="Arial"/>
          <w:b/>
        </w:rPr>
        <w:t>SUJETO OBLIGADO</w:t>
      </w:r>
      <w:r w:rsidRPr="00730001">
        <w:rPr>
          <w:rFonts w:ascii="Palatino Linotype" w:hAnsi="Palatino Linotype" w:cs="Arial"/>
        </w:rPr>
        <w:t xml:space="preserve"> y se ordena atienda la solicitud de información que dio origen al recurso de revisión </w:t>
      </w:r>
      <w:r w:rsidRPr="00730001">
        <w:rPr>
          <w:rFonts w:ascii="Palatino Linotype" w:hAnsi="Palatino Linotype"/>
          <w:b/>
          <w:lang w:val="es-ES_tradnl"/>
        </w:rPr>
        <w:t>01462/INFOEM/IP/RR/2021</w:t>
      </w:r>
      <w:r w:rsidRPr="00730001">
        <w:rPr>
          <w:rFonts w:ascii="Palatino Linotype" w:hAnsi="Palatino Linotype"/>
        </w:rPr>
        <w:t xml:space="preserve">, </w:t>
      </w:r>
      <w:r w:rsidRPr="00730001">
        <w:rPr>
          <w:rFonts w:ascii="Palatino Linotype" w:hAnsi="Palatino Linotype" w:cs="Arial"/>
        </w:rPr>
        <w:t xml:space="preserve">en </w:t>
      </w:r>
      <w:r w:rsidRPr="00730001">
        <w:rPr>
          <w:rFonts w:ascii="Palatino Linotype" w:hAnsi="Palatino Linotype"/>
          <w:szCs w:val="17"/>
          <w:lang w:eastAsia="es-ES_tradnl"/>
        </w:rPr>
        <w:t>términos</w:t>
      </w:r>
      <w:r w:rsidRPr="00730001">
        <w:rPr>
          <w:rFonts w:ascii="Palatino Linotype" w:hAnsi="Palatino Linotype" w:cs="Arial"/>
        </w:rPr>
        <w:t xml:space="preserve"> del Considerando </w:t>
      </w:r>
      <w:r w:rsidRPr="00730001">
        <w:rPr>
          <w:rFonts w:ascii="Palatino Linotype" w:hAnsi="Palatino Linotype" w:cs="Arial"/>
          <w:b/>
        </w:rPr>
        <w:t>QUINTO</w:t>
      </w:r>
      <w:r w:rsidRPr="00730001">
        <w:rPr>
          <w:rFonts w:ascii="Palatino Linotype" w:hAnsi="Palatino Linotype" w:cs="Arial"/>
        </w:rPr>
        <w:t xml:space="preserve"> </w:t>
      </w:r>
      <w:r w:rsidRPr="00730001">
        <w:rPr>
          <w:rFonts w:ascii="Palatino Linotype" w:hAnsi="Palatino Linotype"/>
        </w:rPr>
        <w:t xml:space="preserve">de la presente resolución </w:t>
      </w:r>
      <w:r w:rsidRPr="00730001">
        <w:rPr>
          <w:rFonts w:ascii="Palatino Linotype" w:hAnsi="Palatino Linotype" w:cs="Arial"/>
        </w:rPr>
        <w:t xml:space="preserve">y haga entrega a </w:t>
      </w:r>
      <w:r w:rsidRPr="00730001">
        <w:rPr>
          <w:rFonts w:ascii="Palatino Linotype" w:hAnsi="Palatino Linotype" w:cs="Arial"/>
          <w:b/>
        </w:rPr>
        <w:t>LA</w:t>
      </w:r>
      <w:r w:rsidRPr="00730001">
        <w:rPr>
          <w:rFonts w:ascii="Palatino Linotype" w:hAnsi="Palatino Linotype" w:cs="Arial"/>
        </w:rPr>
        <w:t xml:space="preserve"> </w:t>
      </w:r>
      <w:r w:rsidRPr="00730001">
        <w:rPr>
          <w:rFonts w:ascii="Palatino Linotype" w:hAnsi="Palatino Linotype" w:cs="Arial"/>
          <w:b/>
        </w:rPr>
        <w:t>RECURRENTE</w:t>
      </w:r>
      <w:r w:rsidRPr="00730001">
        <w:rPr>
          <w:rFonts w:ascii="Palatino Linotype" w:hAnsi="Palatino Linotype" w:cs="Arial"/>
        </w:rPr>
        <w:t xml:space="preserve">, vía </w:t>
      </w:r>
      <w:r w:rsidRPr="00730001">
        <w:rPr>
          <w:rFonts w:ascii="Palatino Linotype" w:hAnsi="Palatino Linotype" w:cs="Arial"/>
          <w:b/>
        </w:rPr>
        <w:t>SAIMEX</w:t>
      </w:r>
      <w:r w:rsidRPr="00730001">
        <w:rPr>
          <w:rFonts w:ascii="Palatino Linotype" w:hAnsi="Palatino Linotype" w:cs="Arial"/>
        </w:rPr>
        <w:t xml:space="preserve"> y en </w:t>
      </w:r>
      <w:r w:rsidRPr="00730001">
        <w:rPr>
          <w:rFonts w:ascii="Palatino Linotype" w:hAnsi="Palatino Linotype" w:cs="Arial"/>
          <w:b/>
        </w:rPr>
        <w:t xml:space="preserve">versión </w:t>
      </w:r>
      <w:r w:rsidR="00A80A52" w:rsidRPr="00730001">
        <w:rPr>
          <w:rFonts w:ascii="Palatino Linotype" w:hAnsi="Palatino Linotype" w:cs="Arial"/>
          <w:b/>
        </w:rPr>
        <w:t>pública de</w:t>
      </w:r>
      <w:r w:rsidRPr="00730001">
        <w:rPr>
          <w:rFonts w:ascii="Palatino Linotype" w:hAnsi="Palatino Linotype" w:cs="Arial"/>
        </w:rPr>
        <w:t xml:space="preserve"> ser procedente,</w:t>
      </w:r>
      <w:r w:rsidR="00BE234A" w:rsidRPr="00730001">
        <w:rPr>
          <w:rFonts w:ascii="Palatino Linotype" w:hAnsi="Palatino Linotype" w:cs="Arial"/>
        </w:rPr>
        <w:t xml:space="preserve"> previa </w:t>
      </w:r>
      <w:r w:rsidR="00BE234A" w:rsidRPr="00730001">
        <w:rPr>
          <w:rFonts w:ascii="Palatino Linotype" w:hAnsi="Palatino Linotype" w:cs="Arial"/>
          <w:b/>
        </w:rPr>
        <w:t>búsqueda exhaustiva y razonable</w:t>
      </w:r>
      <w:r w:rsidR="00BE234A" w:rsidRPr="00730001">
        <w:rPr>
          <w:rFonts w:ascii="Palatino Linotype" w:hAnsi="Palatino Linotype" w:cs="Arial"/>
        </w:rPr>
        <w:t>,</w:t>
      </w:r>
      <w:r w:rsidRPr="00730001">
        <w:rPr>
          <w:rFonts w:ascii="Palatino Linotype" w:hAnsi="Palatino Linotype" w:cs="Arial"/>
        </w:rPr>
        <w:t xml:space="preserve"> de lo siguiente</w:t>
      </w:r>
      <w:r w:rsidRPr="00730001">
        <w:rPr>
          <w:rFonts w:ascii="Palatino Linotype" w:hAnsi="Palatino Linotype"/>
          <w:shd w:val="clear" w:color="auto" w:fill="FFFFFF"/>
        </w:rPr>
        <w:t>:</w:t>
      </w:r>
    </w:p>
    <w:p w14:paraId="2A8FE600" w14:textId="4ACE96F5" w:rsidR="00FD3D80" w:rsidRPr="00730001" w:rsidRDefault="00E22FD1" w:rsidP="009F5D8A">
      <w:pPr>
        <w:ind w:left="851" w:right="899"/>
        <w:jc w:val="both"/>
        <w:rPr>
          <w:rFonts w:ascii="Palatino Linotype" w:hAnsi="Palatino Linotype"/>
          <w:i/>
          <w:iCs/>
          <w:color w:val="222222"/>
          <w:sz w:val="22"/>
          <w:szCs w:val="22"/>
          <w:lang w:eastAsia="es-MX"/>
        </w:rPr>
      </w:pPr>
      <w:r w:rsidRPr="00730001">
        <w:rPr>
          <w:rFonts w:ascii="Palatino Linotype" w:hAnsi="Palatino Linotype"/>
          <w:i/>
          <w:iCs/>
          <w:color w:val="222222"/>
          <w:sz w:val="22"/>
          <w:szCs w:val="22"/>
          <w:lang w:eastAsia="es-MX"/>
        </w:rPr>
        <w:lastRenderedPageBreak/>
        <w:t xml:space="preserve">“a) </w:t>
      </w:r>
      <w:r w:rsidR="00BE234A" w:rsidRPr="00730001">
        <w:rPr>
          <w:rFonts w:ascii="Palatino Linotype" w:hAnsi="Palatino Linotype"/>
          <w:i/>
          <w:iCs/>
          <w:color w:val="222222"/>
          <w:sz w:val="22"/>
          <w:szCs w:val="22"/>
          <w:lang w:eastAsia="es-MX"/>
        </w:rPr>
        <w:t xml:space="preserve">El </w:t>
      </w:r>
      <w:r w:rsidRPr="00730001">
        <w:rPr>
          <w:rFonts w:ascii="Palatino Linotype" w:hAnsi="Palatino Linotype"/>
          <w:i/>
          <w:iCs/>
          <w:color w:val="222222"/>
          <w:sz w:val="22"/>
          <w:szCs w:val="22"/>
          <w:lang w:eastAsia="es-MX"/>
        </w:rPr>
        <w:t>Oficio número 258/5R/05 de fecha 7 de Julio de 2005, expedido por el Presidente Municipal y mediante el cual se emitió el Dictamen de Factibilidad de servicio de agua y drenaje para el Desarrollo</w:t>
      </w:r>
      <w:r w:rsidR="00A80A52" w:rsidRPr="00730001">
        <w:rPr>
          <w:rFonts w:ascii="Palatino Linotype" w:hAnsi="Palatino Linotype"/>
          <w:i/>
          <w:iCs/>
          <w:color w:val="222222"/>
          <w:sz w:val="22"/>
          <w:szCs w:val="22"/>
          <w:lang w:eastAsia="es-MX"/>
        </w:rPr>
        <w:t xml:space="preserve"> </w:t>
      </w:r>
      <w:r w:rsidRPr="00730001">
        <w:rPr>
          <w:rFonts w:ascii="Palatino Linotype" w:hAnsi="Palatino Linotype"/>
          <w:i/>
          <w:iCs/>
          <w:color w:val="222222"/>
          <w:sz w:val="22"/>
          <w:szCs w:val="22"/>
          <w:lang w:eastAsia="es-MX"/>
        </w:rPr>
        <w:t>Urbano “Bosques de los Encinos Primera Etapa”.</w:t>
      </w:r>
    </w:p>
    <w:p w14:paraId="2A8FE601" w14:textId="77777777" w:rsidR="00E22FD1" w:rsidRPr="00730001" w:rsidRDefault="00E22FD1" w:rsidP="009F5D8A">
      <w:pPr>
        <w:ind w:left="851" w:right="899"/>
        <w:jc w:val="both"/>
        <w:rPr>
          <w:rFonts w:ascii="Palatino Linotype" w:hAnsi="Palatino Linotype"/>
          <w:i/>
          <w:iCs/>
          <w:color w:val="222222"/>
          <w:sz w:val="22"/>
          <w:szCs w:val="22"/>
          <w:lang w:eastAsia="es-MX"/>
        </w:rPr>
      </w:pPr>
    </w:p>
    <w:p w14:paraId="2A8FE602" w14:textId="77777777" w:rsidR="00FD3D80" w:rsidRPr="00730001" w:rsidRDefault="00E22FD1" w:rsidP="009F5D8A">
      <w:pPr>
        <w:ind w:left="851" w:right="899"/>
        <w:jc w:val="both"/>
        <w:rPr>
          <w:rFonts w:ascii="Palatino Linotype" w:hAnsi="Palatino Linotype"/>
          <w:i/>
          <w:iCs/>
          <w:color w:val="222222"/>
          <w:sz w:val="22"/>
          <w:szCs w:val="22"/>
          <w:lang w:eastAsia="es-MX"/>
        </w:rPr>
      </w:pPr>
      <w:r w:rsidRPr="00730001">
        <w:rPr>
          <w:rFonts w:ascii="Palatino Linotype" w:hAnsi="Palatino Linotype"/>
          <w:i/>
          <w:iCs/>
          <w:color w:val="222222"/>
          <w:sz w:val="22"/>
          <w:szCs w:val="22"/>
          <w:lang w:eastAsia="es-MX"/>
        </w:rPr>
        <w:t>b) Escrito de fecha 24 de no noviembre de 2006 signado por el Presidente Municipal de Ocoyoacac, mediante el cual ratificó el dictamen referido en el inciso anterior.</w:t>
      </w:r>
    </w:p>
    <w:p w14:paraId="2A8FE603" w14:textId="77777777" w:rsidR="00E22FD1" w:rsidRPr="00730001" w:rsidRDefault="00E22FD1" w:rsidP="009F5D8A">
      <w:pPr>
        <w:ind w:left="851" w:right="899"/>
        <w:jc w:val="both"/>
        <w:rPr>
          <w:rFonts w:ascii="Palatino Linotype" w:hAnsi="Palatino Linotype"/>
          <w:i/>
          <w:iCs/>
          <w:color w:val="222222"/>
          <w:sz w:val="22"/>
          <w:szCs w:val="22"/>
          <w:lang w:eastAsia="es-MX"/>
        </w:rPr>
      </w:pPr>
    </w:p>
    <w:p w14:paraId="2A8FE604" w14:textId="297F3740" w:rsidR="00FD3D80" w:rsidRPr="00730001" w:rsidRDefault="00E22FD1" w:rsidP="009F5D8A">
      <w:pPr>
        <w:ind w:left="851" w:right="899"/>
        <w:jc w:val="both"/>
        <w:rPr>
          <w:rFonts w:ascii="Palatino Linotype" w:hAnsi="Palatino Linotype"/>
          <w:i/>
          <w:iCs/>
          <w:color w:val="222222"/>
          <w:sz w:val="22"/>
          <w:szCs w:val="22"/>
          <w:lang w:eastAsia="es-MX"/>
        </w:rPr>
      </w:pPr>
      <w:r w:rsidRPr="00730001">
        <w:rPr>
          <w:rFonts w:ascii="Palatino Linotype" w:hAnsi="Palatino Linotype"/>
          <w:i/>
          <w:iCs/>
          <w:color w:val="222222"/>
          <w:sz w:val="22"/>
          <w:szCs w:val="22"/>
          <w:lang w:eastAsia="es-MX"/>
        </w:rPr>
        <w:t xml:space="preserve">c) Escrito de fecha 12 de abril de 2010, mediante el cual la Sexta Regidora del Municipio, emitió la factibilidad de servicios de </w:t>
      </w:r>
      <w:r w:rsidR="00A80A52" w:rsidRPr="00730001">
        <w:rPr>
          <w:rFonts w:ascii="Palatino Linotype" w:hAnsi="Palatino Linotype"/>
          <w:i/>
          <w:iCs/>
          <w:color w:val="222222"/>
          <w:sz w:val="22"/>
          <w:szCs w:val="22"/>
          <w:lang w:eastAsia="es-MX"/>
        </w:rPr>
        <w:t>a</w:t>
      </w:r>
      <w:r w:rsidRPr="00730001">
        <w:rPr>
          <w:rFonts w:ascii="Palatino Linotype" w:hAnsi="Palatino Linotype"/>
          <w:i/>
          <w:iCs/>
          <w:color w:val="222222"/>
          <w:sz w:val="22"/>
          <w:szCs w:val="22"/>
          <w:lang w:eastAsia="es-MX"/>
        </w:rPr>
        <w:t>gua potable y drenaje para el Desarrollo Urbano "Bosques de los Encinos Segunda Etapa".</w:t>
      </w:r>
    </w:p>
    <w:p w14:paraId="2A8FE605" w14:textId="77777777" w:rsidR="00E22FD1" w:rsidRPr="00730001" w:rsidRDefault="00E22FD1" w:rsidP="009F5D8A">
      <w:pPr>
        <w:ind w:left="851" w:right="899"/>
        <w:jc w:val="both"/>
        <w:rPr>
          <w:rFonts w:ascii="Palatino Linotype" w:hAnsi="Palatino Linotype"/>
          <w:i/>
          <w:iCs/>
          <w:color w:val="222222"/>
          <w:sz w:val="22"/>
          <w:szCs w:val="22"/>
          <w:lang w:eastAsia="es-MX"/>
        </w:rPr>
      </w:pPr>
    </w:p>
    <w:p w14:paraId="2A8FE606" w14:textId="2FE15620" w:rsidR="008650A1" w:rsidRPr="00730001" w:rsidRDefault="00E22FD1" w:rsidP="009F5D8A">
      <w:pPr>
        <w:ind w:left="851" w:right="899"/>
        <w:jc w:val="both"/>
        <w:rPr>
          <w:rFonts w:ascii="Palatino Linotype" w:hAnsi="Palatino Linotype"/>
          <w:i/>
          <w:iCs/>
          <w:color w:val="222222"/>
          <w:sz w:val="22"/>
          <w:szCs w:val="22"/>
          <w:lang w:eastAsia="es-MX"/>
        </w:rPr>
      </w:pPr>
      <w:r w:rsidRPr="00730001">
        <w:rPr>
          <w:rFonts w:ascii="Palatino Linotype" w:hAnsi="Palatino Linotype"/>
          <w:i/>
          <w:iCs/>
          <w:color w:val="222222"/>
          <w:sz w:val="22"/>
          <w:szCs w:val="22"/>
          <w:lang w:eastAsia="es-MX"/>
        </w:rPr>
        <w:t>d) Oficio número PMO/332/2013 de fecha 12 de noviembre de 2013 medi</w:t>
      </w:r>
      <w:r w:rsidR="00BE234A" w:rsidRPr="00730001">
        <w:rPr>
          <w:rFonts w:ascii="Palatino Linotype" w:hAnsi="Palatino Linotype"/>
          <w:i/>
          <w:iCs/>
          <w:color w:val="222222"/>
          <w:sz w:val="22"/>
          <w:szCs w:val="22"/>
          <w:lang w:eastAsia="es-MX"/>
        </w:rPr>
        <w:t>ante el cual el Municipio otorgó</w:t>
      </w:r>
      <w:r w:rsidRPr="00730001">
        <w:rPr>
          <w:rFonts w:ascii="Palatino Linotype" w:hAnsi="Palatino Linotype"/>
          <w:i/>
          <w:iCs/>
          <w:color w:val="222222"/>
          <w:sz w:val="22"/>
          <w:szCs w:val="22"/>
          <w:lang w:eastAsia="es-MX"/>
        </w:rPr>
        <w:t xml:space="preserve"> la factibilidad de dotación de servicios de agua potable y drenaje para el desarrollo urbano "Bosque de los Encinos tercera etapa”.</w:t>
      </w:r>
    </w:p>
    <w:p w14:paraId="2A8FE607" w14:textId="77777777" w:rsidR="00E22FD1" w:rsidRPr="00730001" w:rsidRDefault="00E22FD1" w:rsidP="00A36BD2">
      <w:pPr>
        <w:ind w:left="851" w:right="899"/>
        <w:jc w:val="both"/>
        <w:rPr>
          <w:rFonts w:ascii="Palatino Linotype" w:hAnsi="Palatino Linotype"/>
          <w:i/>
          <w:iCs/>
          <w:color w:val="222222"/>
          <w:sz w:val="22"/>
          <w:szCs w:val="22"/>
          <w:lang w:eastAsia="es-MX"/>
        </w:rPr>
      </w:pPr>
    </w:p>
    <w:p w14:paraId="2A8FE608" w14:textId="77777777" w:rsidR="00E22FD1" w:rsidRPr="00730001" w:rsidRDefault="00E22FD1" w:rsidP="00A36BD2">
      <w:pPr>
        <w:ind w:left="851" w:right="899"/>
        <w:jc w:val="both"/>
        <w:rPr>
          <w:rFonts w:ascii="Palatino Linotype" w:hAnsi="Palatino Linotype" w:cs="Arial"/>
          <w:i/>
          <w:sz w:val="22"/>
          <w:szCs w:val="22"/>
          <w:lang w:eastAsia="es-MX"/>
        </w:rPr>
      </w:pPr>
      <w:r w:rsidRPr="00730001">
        <w:rPr>
          <w:rFonts w:ascii="Palatino Linotype" w:hAnsi="Palatino Linotype" w:cs="Arial"/>
          <w:i/>
          <w:sz w:val="22"/>
          <w:szCs w:val="22"/>
          <w:lang w:eastAsia="es-MX"/>
        </w:rPr>
        <w:t>Debiendo</w:t>
      </w:r>
      <w:r w:rsidRPr="00730001">
        <w:rPr>
          <w:rFonts w:ascii="Palatino Linotype" w:hAnsi="Palatino Linotype" w:cs="Arial"/>
          <w:i/>
          <w:sz w:val="22"/>
          <w:szCs w:val="22"/>
        </w:rPr>
        <w:t xml:space="preserve"> notificar al </w:t>
      </w:r>
      <w:r w:rsidRPr="00730001">
        <w:rPr>
          <w:rFonts w:ascii="Palatino Linotype" w:hAnsi="Palatino Linotype" w:cs="Arial"/>
          <w:b/>
          <w:i/>
          <w:sz w:val="22"/>
          <w:szCs w:val="22"/>
        </w:rPr>
        <w:t>RECURRENTE</w:t>
      </w:r>
      <w:r w:rsidRPr="00730001">
        <w:rPr>
          <w:rFonts w:ascii="Palatino Linotype" w:hAnsi="Palatino Linotype" w:cs="Arial"/>
          <w:i/>
          <w:sz w:val="22"/>
          <w:szCs w:val="22"/>
        </w:rPr>
        <w:t xml:space="preserve"> el </w:t>
      </w:r>
      <w:r w:rsidRPr="00730001">
        <w:rPr>
          <w:rFonts w:ascii="Palatino Linotype" w:hAnsi="Palatino Linotype" w:cs="Arial"/>
          <w:i/>
          <w:sz w:val="22"/>
          <w:szCs w:val="22"/>
          <w:lang w:eastAsia="es-MX"/>
        </w:rPr>
        <w:t>Acuerdo</w:t>
      </w:r>
      <w:r w:rsidRPr="00730001">
        <w:rPr>
          <w:rFonts w:ascii="Palatino Linotype" w:hAnsi="Palatino Linotype" w:cs="Arial"/>
          <w:i/>
          <w:sz w:val="22"/>
          <w:szCs w:val="22"/>
        </w:rPr>
        <w:t xml:space="preserve"> de Clasificación de la información, que emita el Comité de Transparencia con motivo de la versión pública</w:t>
      </w:r>
      <w:r w:rsidRPr="00730001">
        <w:rPr>
          <w:rFonts w:ascii="Palatino Linotype" w:hAnsi="Palatino Linotype" w:cs="Arial"/>
          <w:i/>
          <w:sz w:val="22"/>
          <w:szCs w:val="22"/>
          <w:lang w:eastAsia="es-MX"/>
        </w:rPr>
        <w:t>.</w:t>
      </w:r>
    </w:p>
    <w:p w14:paraId="2A8FE60A" w14:textId="7C780A04" w:rsidR="0096798E" w:rsidRPr="00730001" w:rsidRDefault="0014286C" w:rsidP="00CD3161">
      <w:pPr>
        <w:ind w:left="851" w:right="899"/>
        <w:jc w:val="both"/>
        <w:rPr>
          <w:rFonts w:ascii="Palatino Linotype" w:hAnsi="Palatino Linotype" w:cs="Arial"/>
          <w:i/>
          <w:sz w:val="22"/>
          <w:szCs w:val="22"/>
        </w:rPr>
      </w:pPr>
      <w:r w:rsidRPr="00730001">
        <w:rPr>
          <w:rFonts w:ascii="Palatino Linotype" w:hAnsi="Palatino Linotype" w:cs="Arial"/>
          <w:i/>
          <w:sz w:val="22"/>
          <w:szCs w:val="22"/>
        </w:rPr>
        <w:t>Para el caso que derivado de la búsqueda exhaustiva y razonable n</w:t>
      </w:r>
      <w:r w:rsidR="00E22FD1" w:rsidRPr="00730001">
        <w:rPr>
          <w:rFonts w:ascii="Palatino Linotype" w:hAnsi="Palatino Linotype" w:cs="Arial"/>
          <w:i/>
          <w:sz w:val="22"/>
          <w:szCs w:val="22"/>
        </w:rPr>
        <w:t xml:space="preserve">o se localice </w:t>
      </w:r>
      <w:r w:rsidRPr="00730001">
        <w:rPr>
          <w:rFonts w:ascii="Palatino Linotype" w:hAnsi="Palatino Linotype" w:cs="Arial"/>
          <w:i/>
          <w:sz w:val="22"/>
          <w:szCs w:val="22"/>
        </w:rPr>
        <w:t xml:space="preserve">la información que se ordena </w:t>
      </w:r>
      <w:r w:rsidR="00E22FD1" w:rsidRPr="00730001">
        <w:rPr>
          <w:rFonts w:ascii="Palatino Linotype" w:hAnsi="Palatino Linotype" w:cs="Arial"/>
          <w:i/>
          <w:sz w:val="22"/>
          <w:szCs w:val="22"/>
        </w:rPr>
        <w:t xml:space="preserve">por haber causado baja documental, el Comité de Transparencia deberá emitir el Acuerdo de Inexistencia, de la información, en términos de los artículos 169 y 170 de la Ley de Transparencia y Acceso a la Información Pública del Estado de México y Municipios, mismo que deberá hacerse de conocimiento de </w:t>
      </w:r>
      <w:r w:rsidR="00E22FD1" w:rsidRPr="00730001">
        <w:rPr>
          <w:rFonts w:ascii="Palatino Linotype" w:hAnsi="Palatino Linotype" w:cs="Arial"/>
          <w:b/>
          <w:i/>
          <w:sz w:val="22"/>
          <w:szCs w:val="22"/>
        </w:rPr>
        <w:t>LA RECURRENTE</w:t>
      </w:r>
      <w:r w:rsidR="00E22FD1" w:rsidRPr="00730001">
        <w:rPr>
          <w:rFonts w:ascii="Palatino Linotype" w:hAnsi="Palatino Linotype" w:cs="Arial"/>
          <w:i/>
          <w:sz w:val="22"/>
          <w:szCs w:val="22"/>
        </w:rPr>
        <w:t>.”</w:t>
      </w:r>
    </w:p>
    <w:p w14:paraId="2A8FE60B" w14:textId="452855C5" w:rsidR="009F5D8A" w:rsidRPr="00730001" w:rsidRDefault="00610F7E" w:rsidP="00A36BD2">
      <w:pPr>
        <w:ind w:left="851" w:right="899"/>
        <w:jc w:val="both"/>
        <w:rPr>
          <w:rFonts w:ascii="Palatino Linotype" w:hAnsi="Palatino Linotype" w:cs="Arial"/>
          <w:i/>
          <w:sz w:val="22"/>
          <w:szCs w:val="22"/>
        </w:rPr>
      </w:pPr>
    </w:p>
    <w:p w14:paraId="2A8FE60C" w14:textId="376F3312" w:rsidR="009F5D8A" w:rsidRPr="00730001" w:rsidRDefault="00E22FD1" w:rsidP="009F5D8A">
      <w:pPr>
        <w:spacing w:before="100" w:beforeAutospacing="1" w:after="100" w:afterAutospacing="1" w:line="360" w:lineRule="auto"/>
        <w:ind w:right="51"/>
        <w:jc w:val="both"/>
        <w:rPr>
          <w:rFonts w:ascii="Palatino Linotype" w:hAnsi="Palatino Linotype" w:cs="Arial"/>
        </w:rPr>
      </w:pPr>
      <w:r w:rsidRPr="00730001">
        <w:rPr>
          <w:rFonts w:ascii="Palatino Linotype" w:hAnsi="Palatino Linotype"/>
          <w:b/>
          <w:color w:val="222222"/>
          <w:sz w:val="28"/>
          <w:szCs w:val="28"/>
          <w:shd w:val="clear" w:color="auto" w:fill="FFFFFF"/>
        </w:rPr>
        <w:t>TERCERO.</w:t>
      </w:r>
      <w:r w:rsidRPr="00730001">
        <w:rPr>
          <w:rStyle w:val="apple-converted-space"/>
          <w:rFonts w:ascii="Palatino Linotype" w:hAnsi="Palatino Linotype"/>
          <w:color w:val="222222"/>
          <w:shd w:val="clear" w:color="auto" w:fill="FFFFFF"/>
        </w:rPr>
        <w:t> </w:t>
      </w:r>
      <w:r w:rsidRPr="00730001">
        <w:rPr>
          <w:rFonts w:ascii="Palatino Linotype" w:hAnsi="Palatino Linotype"/>
          <w:b/>
          <w:color w:val="222222"/>
          <w:szCs w:val="17"/>
          <w:lang w:eastAsia="es-ES_tradnl"/>
        </w:rPr>
        <w:t>Notifíquese</w:t>
      </w:r>
      <w:r w:rsidRPr="00730001">
        <w:rPr>
          <w:rFonts w:ascii="Palatino Linotype" w:hAnsi="Palatino Linotype"/>
          <w:color w:val="222222"/>
          <w:szCs w:val="17"/>
          <w:lang w:eastAsia="es-ES_tradnl"/>
        </w:rPr>
        <w:t xml:space="preserve"> </w:t>
      </w:r>
      <w:r w:rsidRPr="00730001">
        <w:rPr>
          <w:rFonts w:ascii="Palatino Linotype" w:hAnsi="Palatino Linotype" w:cs="Arial"/>
        </w:rPr>
        <w:t>al Titular de la Unidad de Transparencia del</w:t>
      </w:r>
      <w:r w:rsidRPr="00730001">
        <w:rPr>
          <w:rFonts w:cs="Arial"/>
        </w:rPr>
        <w:t> </w:t>
      </w:r>
      <w:r w:rsidRPr="00730001">
        <w:rPr>
          <w:rFonts w:ascii="Palatino Linotype" w:hAnsi="Palatino Linotype" w:cs="Arial"/>
          <w:b/>
        </w:rPr>
        <w:t>SUJETO OBLIGADO</w:t>
      </w:r>
      <w:r w:rsidRPr="00730001">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w:t>
      </w:r>
      <w:r w:rsidR="00BE234A" w:rsidRPr="00730001">
        <w:rPr>
          <w:rFonts w:ascii="Palatino Linotype" w:hAnsi="Palatino Linotype" w:cs="Arial"/>
        </w:rPr>
        <w:t xml:space="preserve">veinte </w:t>
      </w:r>
      <w:r w:rsidRPr="00730001">
        <w:rPr>
          <w:rFonts w:ascii="Palatino Linotype" w:hAnsi="Palatino Linotype" w:cs="Arial"/>
        </w:rPr>
        <w:t>días hábiles, debiendo informar a este Instituto en un plazo de tres días hábiles siguientes sobre el cumplimiento dado a la presente resolución.</w:t>
      </w:r>
    </w:p>
    <w:p w14:paraId="2A8FE60D" w14:textId="77777777" w:rsidR="009F5D8A" w:rsidRPr="00730001" w:rsidRDefault="00E22FD1" w:rsidP="009F5D8A">
      <w:pPr>
        <w:spacing w:before="100" w:beforeAutospacing="1" w:after="100" w:afterAutospacing="1" w:line="360" w:lineRule="auto"/>
        <w:jc w:val="both"/>
        <w:rPr>
          <w:rFonts w:ascii="Palatino Linotype" w:eastAsia="Calibri" w:hAnsi="Palatino Linotype" w:cs="Arial"/>
        </w:rPr>
      </w:pPr>
      <w:r w:rsidRPr="00730001">
        <w:rPr>
          <w:rFonts w:ascii="Palatino Linotype" w:eastAsia="Calibri" w:hAnsi="Palatino Linotype" w:cs="Arial"/>
          <w:b/>
          <w:sz w:val="28"/>
        </w:rPr>
        <w:lastRenderedPageBreak/>
        <w:t>CUARTO</w:t>
      </w:r>
      <w:r w:rsidRPr="00730001">
        <w:rPr>
          <w:rFonts w:ascii="Palatino Linotype" w:eastAsia="Calibri" w:hAnsi="Palatino Linotype" w:cs="Arial"/>
        </w:rPr>
        <w:t xml:space="preserve">. </w:t>
      </w:r>
      <w:r w:rsidRPr="0073000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730001">
        <w:rPr>
          <w:rFonts w:ascii="Palatino Linotype" w:hAnsi="Palatino Linotype"/>
          <w:b/>
          <w:szCs w:val="17"/>
          <w:lang w:eastAsia="es-ES_tradnl"/>
        </w:rPr>
        <w:t>SUJETO OBLIGADO</w:t>
      </w:r>
      <w:r w:rsidRPr="0073000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A8FE60E" w14:textId="77777777" w:rsidR="009F5D8A" w:rsidRPr="00730001" w:rsidRDefault="00E22FD1" w:rsidP="009F5D8A">
      <w:pPr>
        <w:spacing w:line="360" w:lineRule="auto"/>
        <w:ind w:right="49"/>
        <w:jc w:val="both"/>
        <w:rPr>
          <w:rFonts w:ascii="Palatino Linotype" w:hAnsi="Palatino Linotype"/>
          <w:color w:val="222222"/>
          <w:szCs w:val="17"/>
          <w:lang w:eastAsia="es-ES_tradnl"/>
        </w:rPr>
      </w:pPr>
      <w:r w:rsidRPr="00730001">
        <w:rPr>
          <w:rFonts w:ascii="Palatino Linotype" w:hAnsi="Palatino Linotype" w:cs="Arial"/>
          <w:b/>
          <w:bCs/>
          <w:color w:val="222222"/>
          <w:sz w:val="28"/>
          <w:lang w:eastAsia="es-MX"/>
        </w:rPr>
        <w:t xml:space="preserve">QUINTO. </w:t>
      </w:r>
      <w:r w:rsidRPr="00730001">
        <w:rPr>
          <w:rFonts w:ascii="Palatino Linotype" w:hAnsi="Palatino Linotype"/>
          <w:b/>
          <w:color w:val="222222"/>
          <w:szCs w:val="17"/>
          <w:lang w:eastAsia="es-ES_tradnl"/>
        </w:rPr>
        <w:t>Notifíquese</w:t>
      </w:r>
      <w:r w:rsidRPr="00730001">
        <w:rPr>
          <w:rFonts w:ascii="Palatino Linotype" w:hAnsi="Palatino Linotype"/>
          <w:color w:val="222222"/>
          <w:szCs w:val="17"/>
          <w:lang w:eastAsia="es-ES_tradnl"/>
        </w:rPr>
        <w:t xml:space="preserve"> a</w:t>
      </w:r>
      <w:r w:rsidRPr="00730001">
        <w:rPr>
          <w:rFonts w:ascii="Palatino Linotype" w:hAnsi="Palatino Linotype"/>
          <w:b/>
          <w:color w:val="222222"/>
          <w:szCs w:val="17"/>
          <w:lang w:eastAsia="es-ES_tradnl"/>
        </w:rPr>
        <w:t xml:space="preserve"> LA RECURRENTE</w:t>
      </w:r>
      <w:r w:rsidRPr="00730001">
        <w:rPr>
          <w:rFonts w:ascii="Palatino Linotype" w:hAnsi="Palatino Linotype"/>
          <w:color w:val="222222"/>
          <w:szCs w:val="17"/>
          <w:lang w:eastAsia="es-ES_tradnl"/>
        </w:rPr>
        <w:t xml:space="preserve"> la presente resolución.</w:t>
      </w:r>
    </w:p>
    <w:p w14:paraId="2A8FE60F" w14:textId="77777777" w:rsidR="009F5D8A" w:rsidRPr="00730001" w:rsidRDefault="00E22FD1" w:rsidP="009F5D8A">
      <w:pPr>
        <w:spacing w:before="100" w:beforeAutospacing="1" w:after="100" w:afterAutospacing="1" w:line="360" w:lineRule="auto"/>
        <w:ind w:right="51"/>
        <w:jc w:val="both"/>
        <w:rPr>
          <w:rFonts w:ascii="Palatino Linotype" w:hAnsi="Palatino Linotype"/>
          <w:color w:val="222222"/>
          <w:szCs w:val="17"/>
          <w:lang w:eastAsia="es-ES_tradnl"/>
        </w:rPr>
      </w:pPr>
      <w:r w:rsidRPr="00730001">
        <w:rPr>
          <w:rFonts w:ascii="Palatino Linotype" w:hAnsi="Palatino Linotype" w:cs="Arial"/>
          <w:b/>
          <w:bCs/>
          <w:color w:val="222222"/>
          <w:sz w:val="28"/>
          <w:lang w:eastAsia="es-MX"/>
        </w:rPr>
        <w:t>SEXTO.</w:t>
      </w:r>
      <w:r w:rsidRPr="00730001">
        <w:rPr>
          <w:rFonts w:ascii="Palatino Linotype" w:hAnsi="Palatino Linotype"/>
          <w:color w:val="222222"/>
          <w:szCs w:val="17"/>
          <w:lang w:eastAsia="es-ES_tradnl"/>
        </w:rPr>
        <w:t xml:space="preserve"> </w:t>
      </w:r>
      <w:r w:rsidRPr="00730001">
        <w:rPr>
          <w:rFonts w:ascii="Palatino Linotype" w:hAnsi="Palatino Linotype"/>
          <w:b/>
          <w:color w:val="222222"/>
          <w:szCs w:val="17"/>
          <w:lang w:eastAsia="es-ES_tradnl"/>
        </w:rPr>
        <w:t>Hágase del conocimiento</w:t>
      </w:r>
      <w:r w:rsidRPr="00730001">
        <w:rPr>
          <w:rFonts w:ascii="Palatino Linotype" w:hAnsi="Palatino Linotype"/>
          <w:color w:val="222222"/>
          <w:szCs w:val="17"/>
          <w:lang w:eastAsia="es-ES_tradnl"/>
        </w:rPr>
        <w:t xml:space="preserve"> a </w:t>
      </w:r>
      <w:r w:rsidRPr="00730001">
        <w:rPr>
          <w:rFonts w:ascii="Palatino Linotype" w:hAnsi="Palatino Linotype"/>
          <w:b/>
          <w:color w:val="222222"/>
          <w:szCs w:val="17"/>
          <w:lang w:eastAsia="es-ES_tradnl"/>
        </w:rPr>
        <w:t>LA RECURRENTE</w:t>
      </w:r>
      <w:r w:rsidRPr="00730001">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A8FE610" w14:textId="77777777" w:rsidR="009F5D8A" w:rsidRPr="00730001" w:rsidRDefault="00E22FD1" w:rsidP="009F5D8A">
      <w:pPr>
        <w:spacing w:before="100" w:beforeAutospacing="1" w:after="100" w:afterAutospacing="1" w:line="360" w:lineRule="auto"/>
        <w:jc w:val="both"/>
        <w:rPr>
          <w:rFonts w:ascii="Palatino Linotype" w:eastAsia="Calibri" w:hAnsi="Palatino Linotype" w:cs="Arial"/>
        </w:rPr>
      </w:pPr>
      <w:r w:rsidRPr="00730001">
        <w:rPr>
          <w:rFonts w:ascii="Palatino Linotype" w:eastAsia="Calibri" w:hAnsi="Palatino Linotype" w:cs="Arial"/>
          <w:b/>
          <w:sz w:val="28"/>
          <w:szCs w:val="28"/>
        </w:rPr>
        <w:t>SÉPTIMO</w:t>
      </w:r>
      <w:r w:rsidRPr="00730001">
        <w:rPr>
          <w:rFonts w:ascii="Palatino Linotype" w:eastAsia="Calibri" w:hAnsi="Palatino Linotype" w:cs="Arial"/>
        </w:rPr>
        <w:t>.</w:t>
      </w:r>
      <w:r w:rsidRPr="0073000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w:t>
      </w:r>
    </w:p>
    <w:p w14:paraId="2A8FE611" w14:textId="675D45FD" w:rsidR="009F5D8A" w:rsidRPr="00730001" w:rsidRDefault="00E22FD1" w:rsidP="009F5D8A">
      <w:pPr>
        <w:spacing w:before="100" w:beforeAutospacing="1" w:after="100" w:afterAutospacing="1" w:line="360" w:lineRule="auto"/>
        <w:jc w:val="both"/>
        <w:rPr>
          <w:rFonts w:ascii="Palatino Linotype" w:hAnsi="Palatino Linotype" w:cs="Arial"/>
        </w:rPr>
      </w:pPr>
      <w:r w:rsidRPr="00730001">
        <w:rPr>
          <w:rFonts w:ascii="Palatino Linotype" w:hAnsi="Palatino Linotype" w:cs="Arial"/>
        </w:rPr>
        <w:t>ASÍ LO RESUELVE, POR UNANIMIDAD DE VOTOS EL PLENO DEL</w:t>
      </w:r>
      <w:r w:rsidRPr="00730001">
        <w:rPr>
          <w:rFonts w:ascii="Palatino Linotype" w:eastAsia="Arial Unicode MS" w:hAnsi="Palatino Linotype" w:cs="Arial"/>
        </w:rPr>
        <w:t xml:space="preserve"> INSTITUTO DE </w:t>
      </w:r>
      <w:r w:rsidRPr="00730001">
        <w:rPr>
          <w:rFonts w:ascii="Palatino Linotype" w:hAnsi="Palatino Linotype"/>
          <w:lang w:eastAsia="en-US"/>
        </w:rPr>
        <w:t>TRANSPARENCIA</w:t>
      </w:r>
      <w:r w:rsidRPr="00730001">
        <w:rPr>
          <w:rFonts w:ascii="Palatino Linotype" w:eastAsia="Arial Unicode MS" w:hAnsi="Palatino Linotype" w:cs="Arial"/>
        </w:rPr>
        <w:t>, ACCESO A LA INFORMACIÓN PÚBLICA Y PROTECCIÓN DE DATOS PERSONALES DEL ESTADO DE MÉXICO Y MUNICIPIOS</w:t>
      </w:r>
      <w:r w:rsidRPr="00730001">
        <w:rPr>
          <w:rFonts w:ascii="Palatino Linotype" w:hAnsi="Palatino Linotype" w:cs="Arial"/>
        </w:rPr>
        <w:t>, CONFORMADO POR LOS COMISIONADOS ZULEMA MARTÍNEZ SÁNCHEZ; EVA ABAID YAPUR; JOSÉ GUADALUPE LUNA HERNÁNDEZ; JAVIER MARTÍNEZ CRUZ Y LUIS GUSTAVO PARRA NORIEGA; EN</w:t>
      </w:r>
      <w:r w:rsidRPr="00730001">
        <w:rPr>
          <w:rFonts w:ascii="Palatino Linotype" w:hAnsi="Palatino Linotype" w:cs="Arial"/>
          <w:shd w:val="clear" w:color="auto" w:fill="FFFFFF" w:themeFill="background1"/>
        </w:rPr>
        <w:t xml:space="preserve"> LA </w:t>
      </w:r>
      <w:r w:rsidRPr="00730001">
        <w:rPr>
          <w:rFonts w:ascii="Palatino Linotype" w:hAnsi="Palatino Linotype" w:cs="Arial"/>
        </w:rPr>
        <w:t xml:space="preserve">DÉCIMA SÉPTIMA SESIÓN ORDINARIA CELEBRADA EL DÍA </w:t>
      </w:r>
      <w:r w:rsidR="00807DEE" w:rsidRPr="00730001">
        <w:rPr>
          <w:rFonts w:ascii="Palatino Linotype" w:hAnsi="Palatino Linotype" w:cs="Arial"/>
        </w:rPr>
        <w:t>DIECI</w:t>
      </w:r>
      <w:r w:rsidRPr="00730001">
        <w:rPr>
          <w:rFonts w:ascii="Palatino Linotype" w:hAnsi="Palatino Linotype" w:cs="Arial"/>
        </w:rPr>
        <w:t xml:space="preserve">NUEVE DE MAYO DE </w:t>
      </w:r>
      <w:r w:rsidRPr="00730001">
        <w:rPr>
          <w:rFonts w:ascii="Palatino Linotype" w:hAnsi="Palatino Linotype" w:cs="Arial"/>
        </w:rPr>
        <w:lastRenderedPageBreak/>
        <w:t>DOS MIL VEINTIUNO, ANTE EL SECRETARIO TÉCNICO DEL PLENO, ALEXIS TAPIA RAMÍREZ.</w:t>
      </w:r>
    </w:p>
    <w:p w14:paraId="2A8FE612" w14:textId="77777777" w:rsidR="009F5D8A" w:rsidRDefault="00E22FD1" w:rsidP="009F5D8A">
      <w:pPr>
        <w:jc w:val="both"/>
        <w:rPr>
          <w:rFonts w:ascii="Palatino Linotype" w:hAnsi="Palatino Linotype" w:cs="Arial"/>
          <w:sz w:val="16"/>
          <w:szCs w:val="16"/>
          <w:lang w:val="es-ES"/>
        </w:rPr>
      </w:pPr>
      <w:r w:rsidRPr="00730001">
        <w:rPr>
          <w:rFonts w:ascii="Palatino Linotype" w:hAnsi="Palatino Linotype" w:cs="Arial"/>
          <w:sz w:val="16"/>
          <w:szCs w:val="16"/>
          <w:lang w:val="es-ES"/>
        </w:rPr>
        <w:t>YSM/AMV</w:t>
      </w:r>
    </w:p>
    <w:p w14:paraId="2A8FE613" w14:textId="77777777" w:rsidR="009F5D8A" w:rsidRDefault="00E22FD1" w:rsidP="009F5D8A">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sectPr w:rsidR="009F5D8A" w:rsidSect="00CB4DA6">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8736" w16cex:dateUtc="2021-05-13T16:08:00Z"/>
  <w16cex:commentExtensible w16cex:durableId="2447875B" w16cex:dateUtc="2021-05-13T16:09:00Z"/>
  <w16cex:commentExtensible w16cex:durableId="24478764" w16cex:dateUtc="2021-05-13T16:09:00Z"/>
  <w16cex:commentExtensible w16cex:durableId="24478791" w16cex:dateUtc="2021-05-13T16:10:00Z"/>
  <w16cex:commentExtensible w16cex:durableId="24478799" w16cex:dateUtc="2021-05-13T16:10:00Z"/>
  <w16cex:commentExtensible w16cex:durableId="244787BB" w16cex:dateUtc="2021-05-13T16:10:00Z"/>
  <w16cex:commentExtensible w16cex:durableId="244787F1" w16cex:dateUtc="2021-05-13T16:11:00Z"/>
  <w16cex:commentExtensible w16cex:durableId="244787F9" w16cex:dateUtc="2021-05-13T16:11:00Z"/>
  <w16cex:commentExtensible w16cex:durableId="24478802" w16cex:dateUtc="2021-05-13T16:12:00Z"/>
  <w16cex:commentExtensible w16cex:durableId="24478815" w16cex:dateUtc="2021-05-13T16:12:00Z"/>
  <w16cex:commentExtensible w16cex:durableId="2447881F" w16cex:dateUtc="2021-05-13T16:12:00Z"/>
  <w16cex:commentExtensible w16cex:durableId="24478838" w16cex:dateUtc="2021-05-13T16:12:00Z"/>
  <w16cex:commentExtensible w16cex:durableId="24478961" w16cex:dateUtc="2021-05-13T16:17:00Z"/>
  <w16cex:commentExtensible w16cex:durableId="24478969" w16cex:dateUtc="2021-05-13T16:18:00Z"/>
  <w16cex:commentExtensible w16cex:durableId="24478974" w16cex:dateUtc="2021-05-13T16:18:00Z"/>
  <w16cex:commentExtensible w16cex:durableId="24478979" w16cex:dateUtc="2021-05-13T16:18:00Z"/>
  <w16cex:commentExtensible w16cex:durableId="2447899E" w16cex:dateUtc="2021-05-13T16:18:00Z"/>
  <w16cex:commentExtensible w16cex:durableId="244789DC" w16cex:dateUtc="2021-05-13T16:19:00Z"/>
  <w16cex:commentExtensible w16cex:durableId="24478B12" w16cex:dateUtc="2021-05-13T16:25:00Z"/>
  <w16cex:commentExtensible w16cex:durableId="24478B18" w16cex:dateUtc="2021-05-13T16:25:00Z"/>
  <w16cex:commentExtensible w16cex:durableId="24478B3D" w16cex:dateUtc="2021-05-13T16:25:00Z"/>
  <w16cex:commentExtensible w16cex:durableId="24478BBD" w16cex:dateUtc="2021-05-13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9D287" w16cid:durableId="24478736"/>
  <w16cid:commentId w16cid:paraId="0C87D82C" w16cid:durableId="2447875B"/>
  <w16cid:commentId w16cid:paraId="23B2A4EF" w16cid:durableId="24478764"/>
  <w16cid:commentId w16cid:paraId="0CEB74C1" w16cid:durableId="24478791"/>
  <w16cid:commentId w16cid:paraId="1F778EB3" w16cid:durableId="24478799"/>
  <w16cid:commentId w16cid:paraId="60986B0A" w16cid:durableId="244787BB"/>
  <w16cid:commentId w16cid:paraId="4D0BF2D1" w16cid:durableId="244787F1"/>
  <w16cid:commentId w16cid:paraId="5B423D25" w16cid:durableId="244787F9"/>
  <w16cid:commentId w16cid:paraId="3DF3B2D4" w16cid:durableId="24478802"/>
  <w16cid:commentId w16cid:paraId="7638D8C6" w16cid:durableId="24478815"/>
  <w16cid:commentId w16cid:paraId="488E0C67" w16cid:durableId="2447881F"/>
  <w16cid:commentId w16cid:paraId="15B44D0C" w16cid:durableId="24478838"/>
  <w16cid:commentId w16cid:paraId="7A5DAFF1" w16cid:durableId="24478961"/>
  <w16cid:commentId w16cid:paraId="284BEF6C" w16cid:durableId="24478969"/>
  <w16cid:commentId w16cid:paraId="3D430BFC" w16cid:durableId="24478974"/>
  <w16cid:commentId w16cid:paraId="3C283E47" w16cid:durableId="24478979"/>
  <w16cid:commentId w16cid:paraId="0FB79D55" w16cid:durableId="2447899E"/>
  <w16cid:commentId w16cid:paraId="7B9DF535" w16cid:durableId="244789DC"/>
  <w16cid:commentId w16cid:paraId="5AE1E385" w16cid:durableId="24478B12"/>
  <w16cid:commentId w16cid:paraId="35C437DB" w16cid:durableId="24478B18"/>
  <w16cid:commentId w16cid:paraId="581C345B" w16cid:durableId="24478B3D"/>
  <w16cid:commentId w16cid:paraId="10775683" w16cid:durableId="24478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8C6D9" w14:textId="77777777" w:rsidR="00610F7E" w:rsidRDefault="00610F7E">
      <w:r>
        <w:separator/>
      </w:r>
    </w:p>
  </w:endnote>
  <w:endnote w:type="continuationSeparator" w:id="0">
    <w:p w14:paraId="120AA71D" w14:textId="77777777" w:rsidR="00610F7E" w:rsidRDefault="0061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E62B" w14:textId="77777777" w:rsidR="00CB4DA6" w:rsidRPr="0010196A" w:rsidRDefault="00E22FD1" w:rsidP="00CB4DA6">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96836">
      <w:rPr>
        <w:rFonts w:ascii="Palatino Linotype" w:hAnsi="Palatino Linotype" w:cs="Arial"/>
        <w:bCs/>
        <w:noProof/>
        <w:sz w:val="22"/>
        <w:szCs w:val="22"/>
      </w:rPr>
      <w:t>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9683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E63E" w14:textId="77777777" w:rsidR="00CB4DA6" w:rsidRPr="0010196A" w:rsidRDefault="00E22FD1" w:rsidP="00CB4DA6">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968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9683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72AA2" w14:textId="77777777" w:rsidR="00610F7E" w:rsidRDefault="00610F7E">
      <w:r>
        <w:separator/>
      </w:r>
    </w:p>
  </w:footnote>
  <w:footnote w:type="continuationSeparator" w:id="0">
    <w:p w14:paraId="2149E14F" w14:textId="77777777" w:rsidR="00610F7E" w:rsidRDefault="00610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E61C" w14:textId="77777777" w:rsidR="00CB4DA6" w:rsidRDefault="00610F7E">
    <w:pPr>
      <w:pStyle w:val="Encabezado"/>
    </w:pPr>
    <w:r>
      <w:rPr>
        <w:noProof/>
        <w:lang w:val="es-MX" w:eastAsia="es-MX"/>
      </w:rPr>
      <w:pict w14:anchorId="2A8F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E61D" w14:textId="77777777" w:rsidR="00CB4DA6" w:rsidRPr="0010196A" w:rsidRDefault="00610F7E" w:rsidP="00CB4DA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2A8FE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15.6pt;margin-top:-137.55pt;width:540pt;height:10in;z-index:-25165875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CB4DA6" w:rsidRPr="008F2CCC" w14:paraId="2A8FE621" w14:textId="77777777" w:rsidTr="00CB4DA6">
      <w:tc>
        <w:tcPr>
          <w:tcW w:w="3828" w:type="dxa"/>
          <w:vMerge w:val="restart"/>
        </w:tcPr>
        <w:p w14:paraId="2A8FE61E" w14:textId="77777777" w:rsidR="00CB4DA6" w:rsidRPr="008F2CCC" w:rsidRDefault="00E22FD1" w:rsidP="00CB4DA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A8FE641" wp14:editId="2A8FE64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A8FE61F" w14:textId="77777777" w:rsidR="00CB4DA6" w:rsidRPr="00664658" w:rsidRDefault="00E22FD1" w:rsidP="00CB4DA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2A8FE620" w14:textId="77777777" w:rsidR="00CB4DA6" w:rsidRPr="00664658" w:rsidRDefault="00E22FD1" w:rsidP="00CB4DA6">
          <w:pPr>
            <w:jc w:val="both"/>
            <w:rPr>
              <w:rFonts w:ascii="Palatino Linotype" w:hAnsi="Palatino Linotype"/>
              <w:b/>
              <w:sz w:val="22"/>
              <w:szCs w:val="22"/>
              <w:lang w:val="es-ES_tradnl"/>
            </w:rPr>
          </w:pPr>
          <w:r>
            <w:rPr>
              <w:rFonts w:ascii="Palatino Linotype" w:hAnsi="Palatino Linotype"/>
              <w:b/>
              <w:sz w:val="22"/>
              <w:szCs w:val="22"/>
              <w:lang w:val="es-ES_tradnl"/>
            </w:rPr>
            <w:t>01462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CB4DA6" w:rsidRPr="008F2CCC" w14:paraId="2A8FE625" w14:textId="77777777" w:rsidTr="00CB4DA6">
      <w:tc>
        <w:tcPr>
          <w:tcW w:w="3828" w:type="dxa"/>
          <w:vMerge/>
        </w:tcPr>
        <w:p w14:paraId="2A8FE622" w14:textId="77777777" w:rsidR="00CB4DA6" w:rsidRPr="008F2CCC" w:rsidRDefault="00610F7E" w:rsidP="00CB4DA6">
          <w:pPr>
            <w:rPr>
              <w:rFonts w:ascii="Palatino Linotype" w:hAnsi="Palatino Linotype"/>
              <w:b/>
              <w:sz w:val="22"/>
              <w:szCs w:val="22"/>
              <w:lang w:val="es-ES_tradnl"/>
            </w:rPr>
          </w:pPr>
        </w:p>
      </w:tc>
      <w:tc>
        <w:tcPr>
          <w:tcW w:w="2551" w:type="dxa"/>
          <w:shd w:val="clear" w:color="auto" w:fill="auto"/>
        </w:tcPr>
        <w:p w14:paraId="2A8FE623" w14:textId="77777777" w:rsidR="00CB4DA6" w:rsidRPr="00664658" w:rsidRDefault="00E22FD1" w:rsidP="00CB4DA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A8FE624" w14:textId="77777777" w:rsidR="00CB4DA6" w:rsidRPr="00D41D47" w:rsidRDefault="00E22FD1" w:rsidP="00CB4DA6">
          <w:pPr>
            <w:jc w:val="both"/>
            <w:rPr>
              <w:rFonts w:ascii="Palatino Linotype" w:hAnsi="Palatino Linotype"/>
              <w:b/>
              <w:sz w:val="22"/>
              <w:szCs w:val="22"/>
              <w:lang w:val="es-ES_tradnl"/>
            </w:rPr>
          </w:pPr>
          <w:r>
            <w:rPr>
              <w:rFonts w:ascii="Palatino Linotype" w:hAnsi="Palatino Linotype"/>
              <w:b/>
              <w:sz w:val="22"/>
              <w:szCs w:val="22"/>
              <w:lang w:val="es-ES_tradnl"/>
            </w:rPr>
            <w:t>Ayuntamiento de Ocoyoacac</w:t>
          </w:r>
        </w:p>
      </w:tc>
    </w:tr>
    <w:tr w:rsidR="00CB4DA6" w:rsidRPr="008F2CCC" w14:paraId="2A8FE629" w14:textId="77777777" w:rsidTr="00CB4DA6">
      <w:trPr>
        <w:trHeight w:val="228"/>
      </w:trPr>
      <w:tc>
        <w:tcPr>
          <w:tcW w:w="3828" w:type="dxa"/>
          <w:vMerge/>
        </w:tcPr>
        <w:p w14:paraId="2A8FE626" w14:textId="77777777" w:rsidR="00CB4DA6" w:rsidRPr="008F2CCC" w:rsidRDefault="00610F7E" w:rsidP="00CB4DA6">
          <w:pPr>
            <w:rPr>
              <w:rFonts w:ascii="Palatino Linotype" w:hAnsi="Palatino Linotype"/>
              <w:b/>
              <w:sz w:val="22"/>
              <w:szCs w:val="22"/>
              <w:lang w:val="es-ES_tradnl"/>
            </w:rPr>
          </w:pPr>
        </w:p>
      </w:tc>
      <w:tc>
        <w:tcPr>
          <w:tcW w:w="2551" w:type="dxa"/>
          <w:shd w:val="clear" w:color="auto" w:fill="auto"/>
        </w:tcPr>
        <w:p w14:paraId="2A8FE627" w14:textId="77777777" w:rsidR="00CB4DA6" w:rsidRPr="00664658" w:rsidRDefault="00E22FD1" w:rsidP="00CB4DA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2A8FE628" w14:textId="77777777" w:rsidR="00CB4DA6" w:rsidRPr="00664658" w:rsidRDefault="00E22FD1" w:rsidP="00CB4DA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A8FE62A" w14:textId="77777777" w:rsidR="00CB4DA6" w:rsidRPr="0010196A" w:rsidRDefault="00610F7E" w:rsidP="00CB4DA6">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E62C" w14:textId="77777777" w:rsidR="00CB4DA6" w:rsidRPr="0010196A" w:rsidRDefault="00610F7E">
    <w:pPr>
      <w:rPr>
        <w:rFonts w:ascii="Palatino Linotype" w:hAnsi="Palatino Linotype"/>
        <w:sz w:val="28"/>
        <w:szCs w:val="28"/>
      </w:rPr>
    </w:pPr>
    <w:r>
      <w:rPr>
        <w:rFonts w:ascii="Palatino Linotype" w:hAnsi="Palatino Linotype"/>
        <w:noProof/>
        <w:sz w:val="28"/>
        <w:szCs w:val="28"/>
        <w:lang w:eastAsia="es-MX"/>
      </w:rPr>
      <w:pict w14:anchorId="2A8FE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2.95pt;margin-top:-68.2pt;width:540pt;height:10in;z-index:-251657728;mso-position-horizontal-relative:margin;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544"/>
      <w:gridCol w:w="2552"/>
      <w:gridCol w:w="3118"/>
    </w:tblGrid>
    <w:tr w:rsidR="00CB4DA6" w:rsidRPr="008F2CCC" w14:paraId="2A8FE630" w14:textId="77777777" w:rsidTr="00A955D2">
      <w:tc>
        <w:tcPr>
          <w:tcW w:w="3544" w:type="dxa"/>
          <w:vMerge w:val="restart"/>
          <w:shd w:val="clear" w:color="auto" w:fill="auto"/>
        </w:tcPr>
        <w:p w14:paraId="2A8FE62D" w14:textId="77777777" w:rsidR="00CB4DA6" w:rsidRPr="008F2CCC" w:rsidRDefault="00E22FD1" w:rsidP="00CB4DA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A8FE644" wp14:editId="2A8FE645">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A8FE62E" w14:textId="77777777" w:rsidR="00CB4DA6" w:rsidRPr="008F2CCC" w:rsidRDefault="00E22FD1" w:rsidP="00CB4DA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2A8FE62F" w14:textId="77777777" w:rsidR="00CB4DA6" w:rsidRPr="008F2CCC" w:rsidRDefault="00E22FD1" w:rsidP="00CB4DA6">
          <w:pPr>
            <w:jc w:val="both"/>
            <w:rPr>
              <w:rFonts w:ascii="Palatino Linotype" w:hAnsi="Palatino Linotype"/>
              <w:b/>
              <w:sz w:val="22"/>
              <w:szCs w:val="22"/>
              <w:lang w:val="es-ES_tradnl"/>
            </w:rPr>
          </w:pPr>
          <w:r>
            <w:rPr>
              <w:rFonts w:ascii="Palatino Linotype" w:hAnsi="Palatino Linotype"/>
              <w:b/>
              <w:sz w:val="22"/>
              <w:szCs w:val="22"/>
              <w:lang w:val="es-ES_tradnl"/>
            </w:rPr>
            <w:t>01462/INFOEM/IP/RR/2021</w:t>
          </w:r>
        </w:p>
      </w:tc>
    </w:tr>
    <w:tr w:rsidR="00CB4DA6" w:rsidRPr="008F2CCC" w14:paraId="2A8FE634" w14:textId="77777777" w:rsidTr="00A955D2">
      <w:tc>
        <w:tcPr>
          <w:tcW w:w="3544" w:type="dxa"/>
          <w:vMerge/>
          <w:shd w:val="clear" w:color="auto" w:fill="auto"/>
        </w:tcPr>
        <w:p w14:paraId="2A8FE631" w14:textId="77777777" w:rsidR="00CB4DA6" w:rsidRPr="008F2CCC" w:rsidRDefault="00610F7E" w:rsidP="00CB4DA6">
          <w:pPr>
            <w:rPr>
              <w:rFonts w:ascii="Palatino Linotype" w:hAnsi="Palatino Linotype"/>
              <w:b/>
              <w:sz w:val="22"/>
              <w:szCs w:val="22"/>
              <w:lang w:val="es-ES_tradnl"/>
            </w:rPr>
          </w:pPr>
        </w:p>
      </w:tc>
      <w:tc>
        <w:tcPr>
          <w:tcW w:w="2552" w:type="dxa"/>
          <w:shd w:val="clear" w:color="auto" w:fill="auto"/>
        </w:tcPr>
        <w:p w14:paraId="2A8FE632" w14:textId="77777777" w:rsidR="00CB4DA6" w:rsidRPr="008F2CCC" w:rsidRDefault="00E22FD1" w:rsidP="00CB4DA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2A8FE633" w14:textId="119D22E8" w:rsidR="00CB4DA6" w:rsidRPr="008F2CCC" w:rsidRDefault="00896836" w:rsidP="00CB4DA6">
          <w:pPr>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r w:rsidR="00E22FD1">
            <w:rPr>
              <w:rFonts w:ascii="Palatino Linotype" w:hAnsi="Palatino Linotype"/>
              <w:b/>
              <w:sz w:val="22"/>
              <w:szCs w:val="22"/>
              <w:lang w:val="es-ES_tradnl"/>
            </w:rPr>
            <w:t xml:space="preserve"> </w:t>
          </w:r>
        </w:p>
      </w:tc>
    </w:tr>
    <w:tr w:rsidR="00CB4DA6" w:rsidRPr="008F2CCC" w14:paraId="2A8FE638" w14:textId="77777777" w:rsidTr="00A955D2">
      <w:trPr>
        <w:trHeight w:val="228"/>
      </w:trPr>
      <w:tc>
        <w:tcPr>
          <w:tcW w:w="3544" w:type="dxa"/>
          <w:vMerge/>
          <w:shd w:val="clear" w:color="auto" w:fill="auto"/>
        </w:tcPr>
        <w:p w14:paraId="2A8FE635" w14:textId="77777777" w:rsidR="00CB4DA6" w:rsidRPr="008F2CCC" w:rsidRDefault="00610F7E" w:rsidP="00CB4DA6">
          <w:pPr>
            <w:rPr>
              <w:rFonts w:ascii="Palatino Linotype" w:hAnsi="Palatino Linotype"/>
              <w:b/>
              <w:sz w:val="22"/>
              <w:szCs w:val="22"/>
              <w:lang w:val="es-ES_tradnl"/>
            </w:rPr>
          </w:pPr>
        </w:p>
      </w:tc>
      <w:tc>
        <w:tcPr>
          <w:tcW w:w="2552" w:type="dxa"/>
          <w:shd w:val="clear" w:color="auto" w:fill="auto"/>
        </w:tcPr>
        <w:p w14:paraId="2A8FE636" w14:textId="77777777" w:rsidR="00CB4DA6" w:rsidRPr="008F2CCC" w:rsidRDefault="00E22FD1" w:rsidP="00CB4DA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2A8FE637" w14:textId="77777777" w:rsidR="00CB4DA6" w:rsidRPr="00D907B3" w:rsidRDefault="00E22FD1" w:rsidP="00CB4DA6">
          <w:pPr>
            <w:jc w:val="both"/>
            <w:rPr>
              <w:rFonts w:ascii="Palatino Linotype" w:hAnsi="Palatino Linotype"/>
              <w:b/>
              <w:sz w:val="22"/>
              <w:szCs w:val="22"/>
              <w:lang w:val="es-ES_tradnl"/>
            </w:rPr>
          </w:pPr>
          <w:r>
            <w:rPr>
              <w:rFonts w:ascii="Palatino Linotype" w:hAnsi="Palatino Linotype"/>
              <w:b/>
              <w:sz w:val="22"/>
              <w:szCs w:val="22"/>
              <w:lang w:val="es-ES_tradnl"/>
            </w:rPr>
            <w:t>Ayuntamiento de Ocoyoacac</w:t>
          </w:r>
        </w:p>
      </w:tc>
    </w:tr>
    <w:tr w:rsidR="00CB4DA6" w:rsidRPr="008F2CCC" w14:paraId="2A8FE63C" w14:textId="77777777" w:rsidTr="00A955D2">
      <w:tc>
        <w:tcPr>
          <w:tcW w:w="3544" w:type="dxa"/>
          <w:vMerge/>
          <w:shd w:val="clear" w:color="auto" w:fill="auto"/>
        </w:tcPr>
        <w:p w14:paraId="2A8FE639" w14:textId="77777777" w:rsidR="00CB4DA6" w:rsidRPr="008F2CCC" w:rsidRDefault="00610F7E" w:rsidP="00CB4DA6">
          <w:pPr>
            <w:rPr>
              <w:rFonts w:ascii="Palatino Linotype" w:hAnsi="Palatino Linotype"/>
              <w:b/>
              <w:sz w:val="22"/>
              <w:szCs w:val="22"/>
              <w:lang w:val="es-ES_tradnl"/>
            </w:rPr>
          </w:pPr>
        </w:p>
      </w:tc>
      <w:tc>
        <w:tcPr>
          <w:tcW w:w="2552" w:type="dxa"/>
          <w:shd w:val="clear" w:color="auto" w:fill="auto"/>
        </w:tcPr>
        <w:p w14:paraId="2A8FE63A" w14:textId="77777777" w:rsidR="00CB4DA6" w:rsidRPr="008F2CCC" w:rsidRDefault="00E22FD1" w:rsidP="00CB4DA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2A8FE63B" w14:textId="77777777" w:rsidR="00CB4DA6" w:rsidRPr="008F2CCC" w:rsidRDefault="00E22FD1" w:rsidP="00CB4DA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A8FE63D" w14:textId="77777777" w:rsidR="00CB4DA6" w:rsidRPr="0010196A" w:rsidRDefault="00610F7E" w:rsidP="00CB4DA6">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02222"/>
    <w:multiLevelType w:val="hybridMultilevel"/>
    <w:tmpl w:val="4A90F464"/>
    <w:lvl w:ilvl="0" w:tplc="64C07B4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307F37B8"/>
    <w:multiLevelType w:val="hybridMultilevel"/>
    <w:tmpl w:val="19E84A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2F712A8"/>
    <w:multiLevelType w:val="hybridMultilevel"/>
    <w:tmpl w:val="DB481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C500639"/>
    <w:multiLevelType w:val="hybridMultilevel"/>
    <w:tmpl w:val="19E84A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E69"/>
    <w:rsid w:val="0007650C"/>
    <w:rsid w:val="0014286C"/>
    <w:rsid w:val="00304C20"/>
    <w:rsid w:val="00315BEF"/>
    <w:rsid w:val="003852E4"/>
    <w:rsid w:val="00512034"/>
    <w:rsid w:val="00610F7E"/>
    <w:rsid w:val="00730001"/>
    <w:rsid w:val="007B5133"/>
    <w:rsid w:val="00807DEE"/>
    <w:rsid w:val="00896836"/>
    <w:rsid w:val="00994E69"/>
    <w:rsid w:val="00A80A52"/>
    <w:rsid w:val="00AD3D28"/>
    <w:rsid w:val="00BE234A"/>
    <w:rsid w:val="00D33855"/>
    <w:rsid w:val="00E22FD1"/>
    <w:rsid w:val="00E744CF"/>
    <w:rsid w:val="00ED070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A8FE51C"/>
  <w15:docId w15:val="{794FE80D-E391-4706-AC4E-0C6D214C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Pr>
      <w:rFonts w:eastAsiaTheme="minorEastAsia"/>
      <w:sz w:val="24"/>
      <w:szCs w:val="24"/>
      <w:lang w:val="es-ES_tradnl" w:eastAsia="es-ES"/>
    </w:rPr>
  </w:style>
  <w:style w:type="paragraph" w:styleId="Piedepgina">
    <w:name w:val="footer"/>
    <w:basedOn w:val="Normal"/>
    <w:link w:val="PiedepginaCar"/>
    <w:uiPriority w:val="99"/>
    <w:unhideWhenUse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sz w:val="20"/>
      <w:szCs w:val="20"/>
    </w:rPr>
  </w:style>
  <w:style w:type="character" w:styleId="Refdecomentario">
    <w:name w:val="annotation reference"/>
    <w:basedOn w:val="Fuentedeprrafopredeter"/>
    <w:uiPriority w:val="99"/>
    <w:semiHidden/>
    <w:unhideWhenUsed/>
    <w:rsid w:val="00AD3D28"/>
    <w:rPr>
      <w:sz w:val="16"/>
      <w:szCs w:val="16"/>
    </w:rPr>
  </w:style>
  <w:style w:type="paragraph" w:styleId="Textocomentario">
    <w:name w:val="annotation text"/>
    <w:basedOn w:val="Normal"/>
    <w:link w:val="TextocomentarioCar"/>
    <w:uiPriority w:val="99"/>
    <w:semiHidden/>
    <w:unhideWhenUsed/>
    <w:rsid w:val="00AD3D28"/>
    <w:rPr>
      <w:sz w:val="20"/>
      <w:szCs w:val="20"/>
    </w:rPr>
  </w:style>
  <w:style w:type="character" w:customStyle="1" w:styleId="TextocomentarioCar">
    <w:name w:val="Texto comentario Car"/>
    <w:basedOn w:val="Fuentedeprrafopredeter"/>
    <w:link w:val="Textocomentario"/>
    <w:uiPriority w:val="99"/>
    <w:semiHidden/>
    <w:rsid w:val="00AD3D2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D3D28"/>
    <w:rPr>
      <w:b/>
      <w:bCs/>
    </w:rPr>
  </w:style>
  <w:style w:type="character" w:customStyle="1" w:styleId="AsuntodelcomentarioCar">
    <w:name w:val="Asunto del comentario Car"/>
    <w:basedOn w:val="TextocomentarioCar"/>
    <w:link w:val="Asuntodelcomentario"/>
    <w:uiPriority w:val="99"/>
    <w:semiHidden/>
    <w:rsid w:val="00AD3D2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23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34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75345.page" TargetMode="External"/><Relationship Id="rId13" Type="http://schemas.openxmlformats.org/officeDocument/2006/relationships/hyperlink" Target="https://www.saimex.org.mx/saimex/solicitud/downloadAttach/1083460.page"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imex.org.mx/saimex/solicitud/downloadAttach/1073137.page" TargetMode="External"/><Relationship Id="rId12" Type="http://schemas.openxmlformats.org/officeDocument/2006/relationships/hyperlink" Target="https://www.saimex.org.mx/saimex/solicitud/downloadAttach/1078972.p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saimex.org.mx/saimex/solicitud/downloadAttach/1075347.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imex.org.mx/saimex/solicitud/downloadAttach/1075346.page" TargetMode="External"/><Relationship Id="rId14" Type="http://schemas.openxmlformats.org/officeDocument/2006/relationships/hyperlink" Target="https://www.saimex.org.mx/saimex/solicitud/downloadAttach/1083461.page" TargetMode="External"/><Relationship Id="rId22" Type="http://schemas.openxmlformats.org/officeDocument/2006/relationships/theme" Target="theme/theme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10267</Words>
  <Characters>56470</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2021-05-20T02:37:00Z</cp:lastPrinted>
  <dcterms:created xsi:type="dcterms:W3CDTF">2021-05-20T02:37:00Z</dcterms:created>
  <dcterms:modified xsi:type="dcterms:W3CDTF">2021-06-02T23:38:00Z</dcterms:modified>
</cp:coreProperties>
</file>