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0E287CC1"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A01730">
        <w:rPr>
          <w:rFonts w:ascii="Palatino Linotype" w:hAnsi="Palatino Linotype" w:cs="Arial"/>
          <w:color w:val="000000"/>
          <w:lang w:eastAsia="es-MX"/>
        </w:rPr>
        <w:t>diez de marzo de dos mil veintiuno</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7858A945"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A01730" w:rsidRPr="00A01730">
        <w:rPr>
          <w:rFonts w:ascii="Palatino Linotype" w:hAnsi="Palatino Linotype" w:cs="Arial"/>
          <w:b/>
          <w:bCs/>
          <w:lang w:eastAsia="es-MX"/>
        </w:rPr>
        <w:t>00160/INFOEM/IP/RR/2021</w:t>
      </w:r>
      <w:r w:rsidR="000D4CB2" w:rsidRPr="00B21190">
        <w:rPr>
          <w:rFonts w:ascii="Palatino Linotype" w:hAnsi="Palatino Linotype" w:cs="Arial"/>
        </w:rPr>
        <w:t>, interpuesto por</w:t>
      </w:r>
      <w:r w:rsidR="005219ED">
        <w:rPr>
          <w:rFonts w:ascii="Palatino Linotype" w:hAnsi="Palatino Linotype" w:cs="Arial"/>
        </w:rPr>
        <w:t xml:space="preserve"> </w:t>
      </w:r>
      <w:r w:rsidR="00706E31">
        <w:rPr>
          <w:rFonts w:ascii="Palatino Linotype" w:hAnsi="Palatino Linotype" w:cs="Arial"/>
        </w:rPr>
        <w:t>el</w:t>
      </w:r>
      <w:r w:rsidRPr="00B21190">
        <w:rPr>
          <w:rFonts w:ascii="Palatino Linotype" w:hAnsi="Palatino Linotype" w:cs="Arial"/>
        </w:rPr>
        <w:t xml:space="preserve"> </w:t>
      </w:r>
      <w:r w:rsidRPr="00B21190">
        <w:rPr>
          <w:rFonts w:ascii="Palatino Linotype" w:hAnsi="Palatino Linotype" w:cs="Arial"/>
          <w:b/>
        </w:rPr>
        <w:t xml:space="preserve">C. </w:t>
      </w:r>
      <w:r w:rsidR="005D7E20">
        <w:rPr>
          <w:rFonts w:ascii="Palatino Linotype" w:hAnsi="Palatino Linotype" w:cs="Arial"/>
          <w:b/>
        </w:rPr>
        <w:t>xxxxxxxxxxxxxxxxxxxxxx</w:t>
      </w:r>
      <w:bookmarkStart w:id="0" w:name="_GoBack"/>
      <w:bookmarkEnd w:id="0"/>
      <w:r w:rsidRPr="00B21190">
        <w:rPr>
          <w:rFonts w:ascii="Palatino Linotype" w:hAnsi="Palatino Linotype" w:cs="Arial"/>
        </w:rPr>
        <w:t xml:space="preserve"> en lo sucesivo </w:t>
      </w:r>
      <w:r w:rsidR="00CE4919">
        <w:rPr>
          <w:rFonts w:ascii="Palatino Linotype" w:hAnsi="Palatino Linotype" w:cs="Arial"/>
          <w:b/>
        </w:rPr>
        <w:t>El</w:t>
      </w:r>
      <w:r w:rsidRPr="00B21190">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CE02B6">
        <w:rPr>
          <w:rFonts w:ascii="Palatino Linotype" w:hAnsi="Palatino Linotype" w:cs="Arial"/>
        </w:rPr>
        <w:t>l</w:t>
      </w:r>
      <w:r w:rsidRPr="00B21190">
        <w:rPr>
          <w:rFonts w:ascii="Palatino Linotype" w:hAnsi="Palatino Linotype" w:cs="Arial"/>
        </w:rPr>
        <w:t xml:space="preserve"> </w:t>
      </w:r>
      <w:r w:rsidR="00706E31" w:rsidRPr="00706E31">
        <w:rPr>
          <w:rFonts w:ascii="Palatino Linotype" w:hAnsi="Palatino Linotype" w:cs="Arial"/>
          <w:b/>
        </w:rPr>
        <w:t>Instituto Materno Infantil del Estado de México</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3B17CB3D" w:rsidR="008D6D96" w:rsidRPr="006B26E3" w:rsidRDefault="008D6D96" w:rsidP="008D6D96">
      <w:pPr>
        <w:spacing w:before="240" w:line="360" w:lineRule="auto"/>
        <w:jc w:val="both"/>
        <w:rPr>
          <w:rFonts w:ascii="Palatino Linotype" w:hAnsi="Palatino Linotype" w:cs="Arial"/>
        </w:rPr>
      </w:pPr>
      <w:r>
        <w:rPr>
          <w:rFonts w:ascii="Palatino Linotype" w:hAnsi="Palatino Linotype" w:cs="Arial"/>
        </w:rPr>
        <w:t xml:space="preserve">Con fecha </w:t>
      </w:r>
      <w:r w:rsidR="00706E31">
        <w:rPr>
          <w:rFonts w:ascii="Palatino Linotype" w:hAnsi="Palatino Linotype" w:cs="Arial"/>
        </w:rPr>
        <w:t>veintiséis de noviembre de dos mil veinte</w:t>
      </w:r>
      <w:r>
        <w:rPr>
          <w:rFonts w:ascii="Palatino Linotype" w:hAnsi="Palatino Linotype" w:cs="Arial"/>
        </w:rPr>
        <w:t xml:space="preserve">, </w:t>
      </w:r>
      <w:r>
        <w:rPr>
          <w:rFonts w:ascii="Palatino Linotype" w:hAnsi="Palatino Linotype" w:cs="Arial"/>
          <w:b/>
        </w:rPr>
        <w:t>El Recurrente</w:t>
      </w:r>
      <w:r>
        <w:rPr>
          <w:rFonts w:ascii="Palatino Linotype" w:hAnsi="Palatino Linotype" w:cs="Arial"/>
        </w:rPr>
        <w:t>, presentó a través del Sistema de Acceso a la Información Mexiquense (</w:t>
      </w:r>
      <w:r>
        <w:rPr>
          <w:rFonts w:ascii="Palatino Linotype" w:hAnsi="Palatino Linotype" w:cs="Arial"/>
          <w:b/>
        </w:rPr>
        <w:t>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rPr>
        <w:t>, solicitud de acceso a la información pública, registrada bajo el número de expediente</w:t>
      </w:r>
      <w:r>
        <w:rPr>
          <w:rFonts w:ascii="Palatino Linotype" w:hAnsi="Palatino Linotype" w:cs="Arial"/>
          <w:b/>
        </w:rPr>
        <w:t xml:space="preserve"> </w:t>
      </w:r>
      <w:r w:rsidR="00706E31" w:rsidRPr="00706E31">
        <w:rPr>
          <w:rFonts w:ascii="Palatino Linotype" w:hAnsi="Palatino Linotype" w:cs="Arial"/>
          <w:b/>
        </w:rPr>
        <w:t>00097/IMIEM/IP/2020</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5C641CB9" w14:textId="50FF37C6" w:rsidR="008D6D96" w:rsidRPr="006B26E3" w:rsidRDefault="008D6D96" w:rsidP="008D6D96">
      <w:pPr>
        <w:ind w:left="851" w:right="851"/>
        <w:jc w:val="both"/>
        <w:rPr>
          <w:rFonts w:ascii="Palatino Linotype" w:hAnsi="Palatino Linotype"/>
          <w:i/>
          <w:lang w:val="es-ES_tradnl"/>
        </w:rPr>
      </w:pPr>
      <w:r w:rsidRPr="006B26E3">
        <w:rPr>
          <w:rFonts w:ascii="Palatino Linotype" w:hAnsi="Palatino Linotype"/>
          <w:i/>
          <w:lang w:val="es-ES_tradnl"/>
        </w:rPr>
        <w:t>“</w:t>
      </w:r>
      <w:r w:rsidR="00706E31" w:rsidRPr="00706E31">
        <w:rPr>
          <w:rFonts w:ascii="Palatino Linotype" w:hAnsi="Palatino Linotype"/>
          <w:i/>
          <w:lang w:val="es-ES_tradnl"/>
        </w:rPr>
        <w:t xml:space="preserve">De acuerdo a las disposiciones contenidas en el capítulo 1 de la ley de transparencia y acceso a la información pública del estado de México, de acuerdo a los principios de gratuidad y máxima publicidad. Solicitamos en VERSIÓN PÚBLICA, los nombres completos, solicitud de empleo, puesto o </w:t>
      </w:r>
      <w:r w:rsidR="00706E31" w:rsidRPr="00706E31">
        <w:rPr>
          <w:rFonts w:ascii="Palatino Linotype" w:hAnsi="Palatino Linotype"/>
          <w:i/>
          <w:lang w:val="es-ES_tradnl"/>
        </w:rPr>
        <w:lastRenderedPageBreak/>
        <w:t>categoría, fecha de ingreso al organismo, identificación oficial con fotografía, monto total de ingresos brutos mensuales y copia del último talón de cheques, del personal que fue SINDICALIZADO en el año 2020, por el IMIEM.</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56541BFD" w14:textId="77777777" w:rsidR="008D6D96" w:rsidRDefault="008D6D96" w:rsidP="008D6D96">
      <w:pPr>
        <w:spacing w:line="360" w:lineRule="auto"/>
        <w:ind w:right="851"/>
        <w:jc w:val="both"/>
        <w:rPr>
          <w:rFonts w:ascii="Palatino Linotype" w:hAnsi="Palatino Linotype"/>
          <w:lang w:val="es-ES_tradnl"/>
        </w:rPr>
      </w:pPr>
      <w:r w:rsidRPr="00CA1161">
        <w:rPr>
          <w:rFonts w:ascii="Palatino Linotype" w:hAnsi="Palatino Linotype"/>
          <w:lang w:val="es-ES_tradnl"/>
        </w:rPr>
        <w:t xml:space="preserve">Modalidad de entrega: </w:t>
      </w:r>
      <w:r>
        <w:rPr>
          <w:rFonts w:ascii="Palatino Linotype" w:hAnsi="Palatino Linotype"/>
          <w:lang w:val="es-ES_tradnl"/>
        </w:rPr>
        <w:t xml:space="preserve">A través del </w:t>
      </w:r>
      <w:r w:rsidRPr="00BB29CD">
        <w:rPr>
          <w:rFonts w:ascii="Palatino Linotype" w:hAnsi="Palatino Linotype"/>
          <w:b/>
          <w:lang w:val="es-ES_tradnl"/>
        </w:rPr>
        <w:t>SAIMEX</w:t>
      </w:r>
      <w:r>
        <w:rPr>
          <w:rFonts w:ascii="Palatino Linotype" w:hAnsi="Palatino Linotype"/>
          <w:lang w:val="es-ES_tradnl"/>
        </w:rPr>
        <w:t>.</w:t>
      </w:r>
    </w:p>
    <w:p w14:paraId="73C28B07" w14:textId="77777777" w:rsidR="008D6D96" w:rsidRDefault="008D6D96" w:rsidP="008D6D96">
      <w:pPr>
        <w:spacing w:before="240" w:line="360" w:lineRule="auto"/>
        <w:jc w:val="both"/>
        <w:rPr>
          <w:rFonts w:ascii="Palatino Linotype" w:hAnsi="Palatino Linotype" w:cs="Arial"/>
          <w:b/>
          <w:sz w:val="28"/>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1D574C00" w:rsidR="008D6D96" w:rsidRPr="002246A2"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E26437">
        <w:rPr>
          <w:rFonts w:ascii="Palatino Linotype" w:hAnsi="Palatino Linotype" w:cs="Arial"/>
        </w:rPr>
        <w:t>dieciséis</w:t>
      </w:r>
      <w:r w:rsidR="00706E31">
        <w:rPr>
          <w:rFonts w:ascii="Palatino Linotype" w:hAnsi="Palatino Linotype" w:cs="Arial"/>
        </w:rPr>
        <w:t xml:space="preserve"> de diciembre</w:t>
      </w:r>
      <w:r>
        <w:rPr>
          <w:rFonts w:ascii="Palatino Linotype" w:hAnsi="Palatino Linotype" w:cs="Arial"/>
        </w:rPr>
        <w:t xml:space="preserve"> de dos mil veinte</w:t>
      </w:r>
      <w:r w:rsidRPr="002246A2">
        <w:rPr>
          <w:rFonts w:ascii="Palatino Linotype" w:hAnsi="Palatino Linotype" w:cs="Arial"/>
        </w:rPr>
        <w:t>, en los términos siguientes:</w:t>
      </w:r>
    </w:p>
    <w:p w14:paraId="088B64B3" w14:textId="77777777" w:rsidR="00706E31" w:rsidRPr="00706E31" w:rsidRDefault="008D6D96" w:rsidP="00706E31">
      <w:pPr>
        <w:ind w:left="851" w:right="851"/>
        <w:jc w:val="right"/>
        <w:rPr>
          <w:rFonts w:ascii="Palatino Linotype" w:hAnsi="Palatino Linotype" w:cs="Arial"/>
          <w:i/>
        </w:rPr>
      </w:pPr>
      <w:r w:rsidRPr="006E2D8D">
        <w:rPr>
          <w:rFonts w:ascii="Palatino Linotype" w:hAnsi="Palatino Linotype" w:cs="Arial"/>
          <w:i/>
        </w:rPr>
        <w:t xml:space="preserve"> “</w:t>
      </w:r>
      <w:r w:rsidR="00706E31" w:rsidRPr="00706E31">
        <w:rPr>
          <w:rFonts w:ascii="Palatino Linotype" w:hAnsi="Palatino Linotype" w:cs="Arial"/>
          <w:i/>
        </w:rPr>
        <w:t>Folio de la solicitud: 00097/IMIEM/IP/2020</w:t>
      </w:r>
    </w:p>
    <w:p w14:paraId="700668C2" w14:textId="77777777" w:rsidR="00706E31" w:rsidRDefault="00706E31" w:rsidP="00706E31">
      <w:pPr>
        <w:ind w:left="851" w:right="851"/>
        <w:jc w:val="both"/>
        <w:rPr>
          <w:rFonts w:ascii="Palatino Linotype" w:hAnsi="Palatino Linotype" w:cs="Arial"/>
          <w:i/>
        </w:rPr>
      </w:pPr>
    </w:p>
    <w:p w14:paraId="66A2E0A5" w14:textId="39579546" w:rsidR="00706E31" w:rsidRPr="00706E31" w:rsidRDefault="00706E31" w:rsidP="00706E31">
      <w:pPr>
        <w:ind w:left="851" w:right="851"/>
        <w:jc w:val="both"/>
        <w:rPr>
          <w:rFonts w:ascii="Palatino Linotype" w:hAnsi="Palatino Linotype" w:cs="Arial"/>
          <w:i/>
        </w:rPr>
      </w:pPr>
      <w:r w:rsidRPr="00706E3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3F4CC1" w14:textId="77777777" w:rsidR="00706E31" w:rsidRDefault="00706E31" w:rsidP="00706E31">
      <w:pPr>
        <w:ind w:left="851" w:right="851"/>
        <w:jc w:val="both"/>
        <w:rPr>
          <w:rFonts w:ascii="Palatino Linotype" w:hAnsi="Palatino Linotype" w:cs="Arial"/>
          <w:i/>
        </w:rPr>
      </w:pPr>
    </w:p>
    <w:p w14:paraId="11910DEF" w14:textId="40EDBB82" w:rsidR="00706E31" w:rsidRPr="00706E31" w:rsidRDefault="00706E31" w:rsidP="00706E31">
      <w:pPr>
        <w:ind w:left="851" w:right="851"/>
        <w:jc w:val="both"/>
        <w:rPr>
          <w:rFonts w:ascii="Palatino Linotype" w:hAnsi="Palatino Linotype" w:cs="Arial"/>
          <w:i/>
        </w:rPr>
      </w:pPr>
      <w:r w:rsidRPr="00706E31">
        <w:rPr>
          <w:rFonts w:ascii="Palatino Linotype" w:hAnsi="Palatino Linotype" w:cs="Arial"/>
          <w:i/>
        </w:rPr>
        <w:t xml:space="preserve">La información que se entrega es de Servidores Públicos por tal motivo este Departamento de Recursos Humanos siempre se apega a las leyes tales como: La Ley Federal de Transparencia y Acceso a la Información Pública del Estado de México y Municipios en su Artículo 4, “en virtud de que la información que se proporciona es de un Servidor Público, siempre privilegiando la privacidad de los datos personales”, Artículo 12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Constitución Política de los Estados Unidos Mexicanos, Artículo 6, párrafo segundo, “la información que se refiere a la vida privada y los datos personales será </w:t>
      </w:r>
      <w:r w:rsidRPr="00706E31">
        <w:rPr>
          <w:rFonts w:ascii="Palatino Linotype" w:hAnsi="Palatino Linotype" w:cs="Arial"/>
          <w:i/>
        </w:rPr>
        <w:lastRenderedPageBreak/>
        <w:t>protegida en los términos y con las excepciones que fijen las leyes”. Ley de Protección de Datos personales Artículo 4, fracción 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Por lo anterior se anexa al presente los archivos que dan cumplimiento a su solicitud.</w:t>
      </w:r>
    </w:p>
    <w:p w14:paraId="655886B0" w14:textId="77777777" w:rsidR="00706E31" w:rsidRDefault="00706E31" w:rsidP="00706E31">
      <w:pPr>
        <w:ind w:left="851" w:right="851"/>
        <w:jc w:val="both"/>
        <w:rPr>
          <w:rFonts w:ascii="Palatino Linotype" w:hAnsi="Palatino Linotype" w:cs="Arial"/>
          <w:i/>
        </w:rPr>
      </w:pPr>
    </w:p>
    <w:p w14:paraId="04D04433" w14:textId="467082D9" w:rsidR="00706E31" w:rsidRPr="00706E31" w:rsidRDefault="00706E31" w:rsidP="00706E31">
      <w:pPr>
        <w:ind w:left="851" w:right="851"/>
        <w:jc w:val="both"/>
        <w:rPr>
          <w:rFonts w:ascii="Palatino Linotype" w:hAnsi="Palatino Linotype" w:cs="Arial"/>
          <w:i/>
        </w:rPr>
      </w:pPr>
      <w:r w:rsidRPr="00706E31">
        <w:rPr>
          <w:rFonts w:ascii="Palatino Linotype" w:hAnsi="Palatino Linotype" w:cs="Arial"/>
          <w:i/>
        </w:rPr>
        <w:t>ATENTAMENTE</w:t>
      </w:r>
    </w:p>
    <w:p w14:paraId="37226462" w14:textId="44D4F8BF" w:rsidR="008D6D96" w:rsidRDefault="00706E31" w:rsidP="00706E31">
      <w:pPr>
        <w:ind w:left="851" w:right="851"/>
        <w:jc w:val="both"/>
        <w:rPr>
          <w:rFonts w:ascii="Palatino Linotype" w:hAnsi="Palatino Linotype" w:cs="Arial"/>
          <w:i/>
        </w:rPr>
      </w:pPr>
      <w:r w:rsidRPr="00706E31">
        <w:rPr>
          <w:rFonts w:ascii="Palatino Linotype" w:hAnsi="Palatino Linotype" w:cs="Arial"/>
          <w:i/>
        </w:rPr>
        <w:t>L.A. Mónica Grisel Chico Muciño</w:t>
      </w:r>
      <w:r w:rsidR="008D6D96" w:rsidRPr="006E2D8D">
        <w:rPr>
          <w:rFonts w:ascii="Palatino Linotype" w:hAnsi="Palatino Linotype" w:cs="Arial"/>
          <w:i/>
        </w:rPr>
        <w:t>”</w:t>
      </w:r>
    </w:p>
    <w:p w14:paraId="3D71D1C1" w14:textId="77777777" w:rsidR="008D6D96" w:rsidRPr="002246A2" w:rsidRDefault="008D6D96" w:rsidP="008D6D96">
      <w:pPr>
        <w:ind w:left="851" w:right="851"/>
        <w:jc w:val="both"/>
        <w:rPr>
          <w:rFonts w:ascii="Palatino Linotype" w:hAnsi="Palatino Linotype" w:cs="Arial"/>
          <w:i/>
        </w:rPr>
      </w:pPr>
    </w:p>
    <w:p w14:paraId="52889DE6" w14:textId="52AD8B8E" w:rsidR="008D6D96" w:rsidRDefault="008D6D96" w:rsidP="008D6D96">
      <w:pPr>
        <w:spacing w:before="240" w:line="360" w:lineRule="auto"/>
        <w:jc w:val="both"/>
        <w:rPr>
          <w:rFonts w:ascii="Palatino Linotype" w:hAnsi="Palatino Linotype"/>
          <w:color w:val="000000"/>
        </w:rPr>
      </w:pPr>
      <w:r>
        <w:rPr>
          <w:rFonts w:ascii="Palatino Linotype" w:hAnsi="Palatino Linotype"/>
          <w:color w:val="000000"/>
        </w:rPr>
        <w:t>Adjuntando para tal efecto los archivos electrónicos</w:t>
      </w:r>
      <w:r w:rsidRPr="00F670C8">
        <w:rPr>
          <w:rFonts w:ascii="Palatino Linotype" w:hAnsi="Palatino Linotype"/>
          <w:color w:val="000000"/>
        </w:rPr>
        <w:t xml:space="preserve"> “</w:t>
      </w:r>
      <w:r w:rsidR="00706E31" w:rsidRPr="00706E31">
        <w:rPr>
          <w:rFonts w:ascii="Palatino Linotype" w:hAnsi="Palatino Linotype"/>
          <w:b/>
          <w:color w:val="000000"/>
        </w:rPr>
        <w:t>SOLICITUD 00097.zip</w:t>
      </w:r>
      <w:r>
        <w:rPr>
          <w:rFonts w:ascii="Palatino Linotype" w:hAnsi="Palatino Linotype"/>
          <w:color w:val="000000"/>
        </w:rPr>
        <w:t>”</w:t>
      </w:r>
      <w:r w:rsidRPr="00180BFD">
        <w:rPr>
          <w:rFonts w:ascii="Palatino Linotype" w:hAnsi="Palatino Linotype"/>
          <w:color w:val="000000"/>
        </w:rPr>
        <w:t xml:space="preserve"> </w:t>
      </w:r>
      <w:r>
        <w:rPr>
          <w:rFonts w:ascii="Palatino Linotype" w:hAnsi="Palatino Linotype"/>
          <w:color w:val="000000"/>
        </w:rPr>
        <w:t xml:space="preserve">y </w:t>
      </w:r>
      <w:r w:rsidRPr="00F670C8">
        <w:rPr>
          <w:rFonts w:ascii="Palatino Linotype" w:hAnsi="Palatino Linotype"/>
          <w:color w:val="000000"/>
        </w:rPr>
        <w:t>“</w:t>
      </w:r>
      <w:r w:rsidR="00706E31" w:rsidRPr="00706E31">
        <w:rPr>
          <w:rFonts w:ascii="Palatino Linotype" w:hAnsi="Palatino Linotype"/>
          <w:b/>
          <w:color w:val="000000"/>
        </w:rPr>
        <w:t>ACTA 014_0001.pdf</w:t>
      </w:r>
      <w:r>
        <w:rPr>
          <w:rFonts w:ascii="Palatino Linotype" w:hAnsi="Palatino Linotype"/>
          <w:color w:val="000000"/>
        </w:rPr>
        <w:t>”; los cuales no se insertan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6CB3A598"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FD1200">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706E31">
        <w:rPr>
          <w:rFonts w:ascii="Palatino Linotype" w:hAnsi="Palatino Linotype" w:cs="Arial"/>
        </w:rPr>
        <w:t>veintiséis de enero de dos mil veintiuno</w:t>
      </w:r>
      <w:r w:rsidRPr="00B21190">
        <w:rPr>
          <w:rFonts w:ascii="Palatino Linotype" w:hAnsi="Palatino Linotype" w:cs="Arial"/>
        </w:rPr>
        <w:t>, el cual fue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706E31">
        <w:rPr>
          <w:rFonts w:ascii="Palatino Linotype" w:hAnsi="Palatino Linotype" w:cs="Arial"/>
          <w:b/>
          <w:bCs/>
          <w:lang w:eastAsia="es-MX"/>
        </w:rPr>
        <w:t xml:space="preserve"> </w:t>
      </w:r>
      <w:r w:rsidR="00706E31" w:rsidRPr="00706E31">
        <w:rPr>
          <w:rFonts w:ascii="Palatino Linotype" w:hAnsi="Palatino Linotype" w:cs="Arial"/>
          <w:b/>
          <w:bCs/>
          <w:lang w:eastAsia="es-MX"/>
        </w:rPr>
        <w:t>00160/INFOEM/IP/RR/2021</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5F42E3C3"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706E31" w:rsidRPr="00706E31">
        <w:rPr>
          <w:rFonts w:ascii="Palatino Linotype" w:hAnsi="Palatino Linotype" w:cs="Arial"/>
          <w:i/>
        </w:rPr>
        <w:t xml:space="preserve">SE IMPUGNA EL ACTO PORQUE LOS DATOS SOLICITADOS SON DE SERVIDORES PÚBLICOS, QUE COBRAN UN SUELDO Y </w:t>
      </w:r>
      <w:r w:rsidR="00706E31" w:rsidRPr="00706E31">
        <w:rPr>
          <w:rFonts w:ascii="Palatino Linotype" w:hAnsi="Palatino Linotype" w:cs="Arial"/>
          <w:i/>
        </w:rPr>
        <w:lastRenderedPageBreak/>
        <w:t>PRESTACIONES CON CARGO AL ERARIO PUBLICO. PORQUE LES LLAMAN SERVIDORES PÚBLICOS Y SUS DATOS PERSONALES SALARIOS Y PRESTACIONES DEBEN SER DEL DOMINIO PUBLICO. LA INSTITUCIÓN ES NADA TRANSPARENTE Y SERIA ALA HORA DE ENTREGAR INFORMACIÓN</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4EAB0E5F"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706E31" w:rsidRPr="00706E31">
        <w:rPr>
          <w:rFonts w:ascii="Palatino Linotype" w:hAnsi="Palatino Linotype" w:cs="Arial"/>
          <w:i/>
        </w:rPr>
        <w:t>LA INSTITUCIÓN IMIEM SE HA CARACTERIZADO POR OCULTAR Y NEGAR LA INFORMACIÓN CON ARGUMENTOS LEGALOIDES</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326E2B84" w14:textId="528FFECD"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Medio de impugnación que le fue turnado a la Comisionada </w:t>
      </w:r>
      <w:r w:rsidRPr="00B21190">
        <w:rPr>
          <w:rFonts w:ascii="Palatino Linotype" w:hAnsi="Palatino Linotype" w:cs="Arial"/>
          <w:b/>
        </w:rPr>
        <w:t>Zulema Martínez Sánchez</w:t>
      </w:r>
      <w:r w:rsidRPr="00B21190">
        <w:rPr>
          <w:rFonts w:ascii="Palatino Linotype" w:hAnsi="Palatino Linotype" w:cs="Arial"/>
        </w:rPr>
        <w:t>, por medio del sistema electrónico en términos del arábigo 185</w:t>
      </w:r>
      <w:r w:rsidR="003D0754" w:rsidRPr="00B21190">
        <w:rPr>
          <w:rFonts w:ascii="Palatino Linotype" w:hAnsi="Palatino Linotype" w:cs="Arial"/>
        </w:rPr>
        <w:t>,</w:t>
      </w:r>
      <w:r w:rsidRPr="00B21190">
        <w:rPr>
          <w:rFonts w:ascii="Palatino Linotype" w:hAnsi="Palatino Linotype" w:cs="Arial"/>
        </w:rPr>
        <w:t xml:space="preserve"> fracción I</w:t>
      </w:r>
      <w:r w:rsidR="003D0754" w:rsidRPr="00B21190">
        <w:rPr>
          <w:rFonts w:ascii="Palatino Linotype" w:hAnsi="Palatino Linotype" w:cs="Arial"/>
        </w:rPr>
        <w:t>,</w:t>
      </w:r>
      <w:r w:rsidRPr="00B21190">
        <w:rPr>
          <w:rFonts w:ascii="Palatino Linotype" w:hAnsi="Palatino Linotype" w:cs="Arial"/>
        </w:rPr>
        <w:t xml:space="preserve"> de la Ley de Transparencia y Acceso a la información Pública del Estado de México y Municipios, del cual recayó acuerdo de admisión en fecha</w:t>
      </w:r>
      <w:r w:rsidR="00D27E5B">
        <w:rPr>
          <w:rFonts w:ascii="Palatino Linotype" w:hAnsi="Palatino Linotype" w:cs="Arial"/>
        </w:rPr>
        <w:t xml:space="preserve"> </w:t>
      </w:r>
      <w:r w:rsidR="00706E31">
        <w:rPr>
          <w:rFonts w:ascii="Palatino Linotype" w:hAnsi="Palatino Linotype" w:cs="Arial"/>
        </w:rPr>
        <w:t>dos de febrero</w:t>
      </w:r>
      <w:r w:rsidRPr="00B21190">
        <w:rPr>
          <w:rFonts w:ascii="Palatino Linotype" w:hAnsi="Palatino Linotype" w:cs="Arial"/>
        </w:rPr>
        <w:t xml:space="preserve"> de</w:t>
      </w:r>
      <w:r w:rsidR="00BD28E3" w:rsidRPr="00B21190">
        <w:rPr>
          <w:rFonts w:ascii="Palatino Linotype" w:hAnsi="Palatino Linotype" w:cs="Arial"/>
        </w:rPr>
        <w:t>l</w:t>
      </w:r>
      <w:r w:rsidRPr="00B21190">
        <w:rPr>
          <w:rFonts w:ascii="Palatino Linotype" w:hAnsi="Palatino Linotype" w:cs="Arial"/>
        </w:rPr>
        <w:t xml:space="preserve"> </w:t>
      </w:r>
      <w:r w:rsidR="00BD28E3" w:rsidRPr="00B21190">
        <w:rPr>
          <w:rFonts w:ascii="Palatino Linotype" w:hAnsi="Palatino Linotype" w:cs="Arial"/>
        </w:rPr>
        <w:t>año en curso</w:t>
      </w:r>
      <w:r w:rsidRPr="00B21190">
        <w:rPr>
          <w:rFonts w:ascii="Palatino Linotype" w:hAnsi="Palatino Linotype" w:cs="Arial"/>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rPr>
      </w:pPr>
    </w:p>
    <w:p w14:paraId="51BD16D2"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2757B18B" w14:textId="2440DD4F" w:rsidR="00A35B6F" w:rsidRDefault="00A35B6F" w:rsidP="00A35B6F">
      <w:pPr>
        <w:spacing w:line="360" w:lineRule="auto"/>
        <w:jc w:val="both"/>
        <w:rPr>
          <w:rFonts w:ascii="Palatino Linotype" w:hAnsi="Palatino Linotype" w:cs="Arial"/>
        </w:rPr>
      </w:pPr>
      <w:r w:rsidRPr="00A35B6F">
        <w:rPr>
          <w:rFonts w:ascii="Palatino Linotype" w:hAnsi="Palatino Linotype" w:cs="Arial"/>
        </w:rPr>
        <w:t xml:space="preserve">Así, una vez abierta la etapa de instrucción, en el sumario se observa que </w:t>
      </w:r>
      <w:r w:rsidR="00C61705" w:rsidRPr="00C61705">
        <w:rPr>
          <w:rFonts w:ascii="Palatino Linotype" w:hAnsi="Palatino Linotype" w:cs="Arial"/>
          <w:b/>
          <w:bCs/>
        </w:rPr>
        <w:t>El</w:t>
      </w:r>
      <w:r w:rsidRPr="00A35B6F">
        <w:rPr>
          <w:rFonts w:ascii="Palatino Linotype" w:hAnsi="Palatino Linotype" w:cs="Arial"/>
        </w:rPr>
        <w:t xml:space="preserve"> </w:t>
      </w:r>
      <w:r w:rsidRPr="00A35B6F">
        <w:rPr>
          <w:rFonts w:ascii="Palatino Linotype" w:hAnsi="Palatino Linotype" w:cs="Arial"/>
          <w:b/>
          <w:bCs/>
        </w:rPr>
        <w:t>Sujeto Obligado</w:t>
      </w:r>
      <w:r w:rsidRPr="00A35B6F">
        <w:rPr>
          <w:rFonts w:ascii="Palatino Linotype" w:hAnsi="Palatino Linotype" w:cs="Arial"/>
        </w:rPr>
        <w:t xml:space="preserve"> rindió su informe justificado en fecha </w:t>
      </w:r>
      <w:r w:rsidR="00706E31">
        <w:rPr>
          <w:rFonts w:ascii="Palatino Linotype" w:hAnsi="Palatino Linotype" w:cs="Arial"/>
        </w:rPr>
        <w:t>cuatro de febrero de dos mil veintiuno</w:t>
      </w:r>
      <w:r w:rsidRPr="00A35B6F">
        <w:rPr>
          <w:rFonts w:ascii="Palatino Linotype" w:hAnsi="Palatino Linotype" w:cs="Arial"/>
        </w:rPr>
        <w:t>, mediante el archivo electrónico denominado “</w:t>
      </w:r>
      <w:r w:rsidR="009232E7" w:rsidRPr="009232E7">
        <w:rPr>
          <w:rFonts w:ascii="Palatino Linotype" w:hAnsi="Palatino Linotype" w:cs="Arial"/>
          <w:b/>
          <w:bCs/>
        </w:rPr>
        <w:tab/>
      </w:r>
      <w:r w:rsidR="004A2EA2" w:rsidRPr="004A2EA2">
        <w:rPr>
          <w:rFonts w:ascii="Palatino Linotype" w:hAnsi="Palatino Linotype" w:cs="Arial"/>
          <w:b/>
          <w:bCs/>
        </w:rPr>
        <w:t>informe justificado IMIEM.pdf</w:t>
      </w:r>
      <w:r w:rsidRPr="00A35B6F">
        <w:rPr>
          <w:rFonts w:ascii="Palatino Linotype" w:hAnsi="Palatino Linotype" w:cs="Arial"/>
        </w:rPr>
        <w:t xml:space="preserve">”, mismo que se puso a la vista del Recurrente el día </w:t>
      </w:r>
      <w:r w:rsidR="004A2EA2">
        <w:rPr>
          <w:rFonts w:ascii="Palatino Linotype" w:hAnsi="Palatino Linotype" w:cs="Arial"/>
        </w:rPr>
        <w:t>diecinueve de febrero de dos mil veintiuno</w:t>
      </w:r>
      <w:r w:rsidRPr="00A35B6F">
        <w:rPr>
          <w:rFonts w:ascii="Palatino Linotype" w:hAnsi="Palatino Linotype" w:cs="Arial"/>
        </w:rPr>
        <w:t xml:space="preserve"> para que en el término de tres días realizara su manifestaciones respecto de dicho informe, se hace constar que </w:t>
      </w:r>
      <w:r w:rsidR="00C61705">
        <w:rPr>
          <w:rFonts w:ascii="Palatino Linotype" w:hAnsi="Palatino Linotype" w:cs="Arial"/>
        </w:rPr>
        <w:t>El R</w:t>
      </w:r>
      <w:r w:rsidRPr="00A35B6F">
        <w:rPr>
          <w:rFonts w:ascii="Palatino Linotype" w:hAnsi="Palatino Linotype" w:cs="Arial"/>
          <w:b/>
          <w:bCs/>
        </w:rPr>
        <w:t>ecurrente</w:t>
      </w:r>
      <w:r w:rsidRPr="00A35B6F">
        <w:rPr>
          <w:rFonts w:ascii="Palatino Linotype" w:hAnsi="Palatino Linotype" w:cs="Arial"/>
        </w:rPr>
        <w:t xml:space="preserve"> fue omiso en presentar sus </w:t>
      </w:r>
      <w:r w:rsidRPr="00A35B6F">
        <w:rPr>
          <w:rFonts w:ascii="Palatino Linotype" w:hAnsi="Palatino Linotype" w:cs="Arial"/>
        </w:rPr>
        <w:lastRenderedPageBreak/>
        <w:t xml:space="preserve">manifestaciones respecto al informe justificado remitido por </w:t>
      </w:r>
      <w:r w:rsidR="00C61705" w:rsidRPr="00C61705">
        <w:rPr>
          <w:rFonts w:ascii="Palatino Linotype" w:hAnsi="Palatino Linotype" w:cs="Arial"/>
          <w:b/>
          <w:bCs/>
        </w:rPr>
        <w:t>El S</w:t>
      </w:r>
      <w:r w:rsidRPr="00A35B6F">
        <w:rPr>
          <w:rFonts w:ascii="Palatino Linotype" w:hAnsi="Palatino Linotype" w:cs="Arial"/>
          <w:b/>
          <w:bCs/>
        </w:rPr>
        <w:t>ujeto Obligado</w:t>
      </w:r>
      <w:r w:rsidRPr="00A35B6F">
        <w:rPr>
          <w:rFonts w:ascii="Palatino Linotype" w:hAnsi="Palatino Linotype" w:cs="Arial"/>
        </w:rPr>
        <w:t>. Finalmente se advierte de las constancias que integran el presente expediente, que no existe prueba alguna que deba desahogarse.</w:t>
      </w:r>
    </w:p>
    <w:p w14:paraId="22DEFB12" w14:textId="77777777" w:rsidR="00A35B6F" w:rsidRPr="00A35B6F" w:rsidRDefault="00A35B6F" w:rsidP="00A35B6F">
      <w:pPr>
        <w:spacing w:line="360" w:lineRule="auto"/>
        <w:jc w:val="both"/>
        <w:rPr>
          <w:rFonts w:ascii="Palatino Linotype" w:hAnsi="Palatino Linotype" w:cs="Arial"/>
        </w:rPr>
      </w:pPr>
    </w:p>
    <w:p w14:paraId="58524DA0" w14:textId="77777777" w:rsidR="00D27E5B" w:rsidRPr="00D27E5B" w:rsidRDefault="00D27E5B"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1EA786E8" w:rsidR="00D27E5B" w:rsidRPr="00D27E5B" w:rsidRDefault="00D27E5B" w:rsidP="00D27E5B">
      <w:pPr>
        <w:spacing w:line="360" w:lineRule="auto"/>
        <w:jc w:val="both"/>
        <w:rPr>
          <w:rFonts w:ascii="Palatino Linotype" w:hAnsi="Palatino Linotype"/>
        </w:rPr>
      </w:pPr>
      <w:r w:rsidRPr="00D27E5B">
        <w:rPr>
          <w:rFonts w:ascii="Palatino Linotype" w:hAnsi="Palatino Linotype"/>
        </w:rPr>
        <w:t xml:space="preserve">Así, una vez transcurrido el término legal, se decretó el cierre de instrucción en fecha </w:t>
      </w:r>
      <w:r w:rsidR="0091562A">
        <w:rPr>
          <w:rFonts w:ascii="Palatino Linotype" w:hAnsi="Palatino Linotype"/>
        </w:rPr>
        <w:t>veinticinco de febrero de dos mil veintiuno</w:t>
      </w:r>
      <w:r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D27E5B" w:rsidRDefault="00D27E5B" w:rsidP="00D27E5B">
      <w:pPr>
        <w:spacing w:line="360" w:lineRule="auto"/>
        <w:jc w:val="both"/>
        <w:rPr>
          <w:rFonts w:ascii="Palatino Linotype" w:hAnsi="Palatino Linotype"/>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11A5225" w14:textId="77777777" w:rsidR="0091562A" w:rsidRPr="0091562A" w:rsidRDefault="0091562A" w:rsidP="0091562A">
      <w:pPr>
        <w:spacing w:line="360" w:lineRule="auto"/>
        <w:jc w:val="both"/>
        <w:rPr>
          <w:rFonts w:ascii="Palatino Linotype" w:hAnsi="Palatino Linotype"/>
        </w:rPr>
      </w:pPr>
      <w:r w:rsidRPr="0091562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w:t>
      </w:r>
      <w:r w:rsidRPr="0091562A">
        <w:rPr>
          <w:rFonts w:ascii="Palatino Linotype" w:hAnsi="Palatino Linotype"/>
        </w:rPr>
        <w:lastRenderedPageBreak/>
        <w:t>a la Información Pública y Protección de Datos Personales del Estado de México y Municipios.</w:t>
      </w:r>
    </w:p>
    <w:p w14:paraId="39CE0805" w14:textId="77777777" w:rsidR="0091562A" w:rsidRPr="0091562A" w:rsidRDefault="0091562A" w:rsidP="0091562A">
      <w:pPr>
        <w:spacing w:line="360" w:lineRule="auto"/>
        <w:jc w:val="both"/>
        <w:rPr>
          <w:rFonts w:ascii="Palatino Linotype" w:hAnsi="Palatino Linotype"/>
        </w:rPr>
      </w:pPr>
    </w:p>
    <w:p w14:paraId="30167299" w14:textId="77777777" w:rsidR="0091562A" w:rsidRPr="0091562A" w:rsidRDefault="0091562A" w:rsidP="0091562A">
      <w:pPr>
        <w:spacing w:line="360" w:lineRule="auto"/>
        <w:jc w:val="both"/>
        <w:rPr>
          <w:rFonts w:ascii="Palatino Linotype" w:hAnsi="Palatino Linotype"/>
        </w:rPr>
      </w:pPr>
      <w:r w:rsidRPr="0091562A">
        <w:rPr>
          <w:rFonts w:ascii="Palatino Linotype" w:eastAsia="Calibri"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B21190" w:rsidRDefault="009D7D7B" w:rsidP="009D7D7B">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lastRenderedPageBreak/>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B21190">
        <w:rPr>
          <w:rFonts w:ascii="Palatino Linotype" w:hAnsi="Palatino Linotype" w:cs="Arial"/>
        </w:rPr>
        <w:lastRenderedPageBreak/>
        <w:t>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785FCC0A"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4DD439B8" w:rsidR="00847043" w:rsidRPr="00847043" w:rsidRDefault="00A74EA8" w:rsidP="00847043">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t>“</w:t>
      </w:r>
      <w:r w:rsidR="009A58C5" w:rsidRPr="009A58C5">
        <w:rPr>
          <w:rFonts w:ascii="Palatino Linotype" w:hAnsi="Palatino Linotype" w:cs="Arial"/>
          <w:i/>
          <w:lang w:eastAsia="es-MX"/>
        </w:rPr>
        <w:t xml:space="preserve">De acuerdo a las disposiciones contenidas en el capítulo 1 de la ley de transparencia y acceso a la información pública del estado de México, de acuerdo a los principios de gratuidad y máxima publicidad. Solicitamos en VERSIÓN PÚBLICA, los nombres completos, solicitud de empleo, puesto o categoría, fecha de ingreso al organismo, identificación oficial con fotografía, monto total de ingresos brutos mensuales y copia del último talón de cheques, del personal que fue SINDICALIZADO en el año 2020, por el IMIEM. </w:t>
      </w:r>
      <w:r w:rsidR="00847043" w:rsidRPr="00847043">
        <w:rPr>
          <w:rFonts w:ascii="Palatino Linotype" w:hAnsi="Palatino Linotype" w:cs="Arial"/>
          <w:i/>
          <w:lang w:eastAsia="es-MX"/>
        </w:rPr>
        <w:t>“(sic)</w:t>
      </w:r>
    </w:p>
    <w:p w14:paraId="53638A77" w14:textId="77777777" w:rsidR="00847043" w:rsidRDefault="00847043" w:rsidP="00B12105">
      <w:pPr>
        <w:spacing w:line="360" w:lineRule="auto"/>
        <w:jc w:val="both"/>
        <w:rPr>
          <w:rFonts w:ascii="Palatino Linotype" w:hAnsi="Palatino Linotype" w:cs="Arial"/>
        </w:rPr>
      </w:pPr>
    </w:p>
    <w:p w14:paraId="55DEB2AB" w14:textId="08771F0A" w:rsidR="009232E7" w:rsidRDefault="009232E7" w:rsidP="009232E7">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el </w:t>
      </w:r>
      <w:r>
        <w:rPr>
          <w:rFonts w:ascii="Palatino Linotype" w:hAnsi="Palatino Linotype"/>
        </w:rPr>
        <w:t>R</w:t>
      </w:r>
      <w:r w:rsidRPr="00E152F9">
        <w:rPr>
          <w:rFonts w:ascii="Palatino Linotype" w:hAnsi="Palatino Linotype"/>
        </w:rPr>
        <w:t>ecurrente, peticiona</w:t>
      </w:r>
      <w:r>
        <w:rPr>
          <w:rFonts w:ascii="Palatino Linotype" w:hAnsi="Palatino Linotype"/>
        </w:rPr>
        <w:t xml:space="preserve"> </w:t>
      </w:r>
      <w:r w:rsidR="009A58C5">
        <w:rPr>
          <w:rFonts w:ascii="Palatino Linotype" w:hAnsi="Palatino Linotype"/>
        </w:rPr>
        <w:t>del personal que fue sindicalizado en el año 20</w:t>
      </w:r>
      <w:r w:rsidR="001679F1">
        <w:rPr>
          <w:rFonts w:ascii="Palatino Linotype" w:hAnsi="Palatino Linotype"/>
        </w:rPr>
        <w:t>20</w:t>
      </w:r>
      <w:r>
        <w:rPr>
          <w:rFonts w:ascii="Palatino Linotype" w:hAnsi="Palatino Linotype"/>
        </w:rPr>
        <w:t>,</w:t>
      </w:r>
      <w:r w:rsidRPr="00E152F9">
        <w:rPr>
          <w:rFonts w:ascii="Palatino Linotype" w:hAnsi="Palatino Linotype"/>
        </w:rPr>
        <w:t xml:space="preserve"> </w:t>
      </w:r>
      <w:r>
        <w:rPr>
          <w:rFonts w:ascii="Palatino Linotype" w:hAnsi="Palatino Linotype"/>
        </w:rPr>
        <w:t>lo siguiente</w:t>
      </w:r>
      <w:r w:rsidRPr="00E152F9">
        <w:rPr>
          <w:rFonts w:ascii="Palatino Linotype" w:hAnsi="Palatino Linotype"/>
        </w:rPr>
        <w:t>:</w:t>
      </w:r>
    </w:p>
    <w:p w14:paraId="5B791C17" w14:textId="56B8F4CD" w:rsidR="009232E7" w:rsidRPr="009B26E5" w:rsidRDefault="009A58C5" w:rsidP="008F2868">
      <w:pPr>
        <w:pStyle w:val="Prrafodelista"/>
        <w:numPr>
          <w:ilvl w:val="0"/>
          <w:numId w:val="17"/>
        </w:numPr>
        <w:spacing w:line="360" w:lineRule="auto"/>
        <w:ind w:left="714" w:hanging="357"/>
        <w:jc w:val="both"/>
        <w:rPr>
          <w:rFonts w:ascii="Palatino Linotype" w:hAnsi="Palatino Linotype"/>
        </w:rPr>
      </w:pPr>
      <w:r w:rsidRPr="009B26E5">
        <w:rPr>
          <w:rFonts w:ascii="Palatino Linotype" w:hAnsi="Palatino Linotype"/>
        </w:rPr>
        <w:t>Nombres completos</w:t>
      </w:r>
      <w:r w:rsidR="009232E7" w:rsidRPr="009B26E5">
        <w:rPr>
          <w:rFonts w:ascii="Palatino Linotype" w:hAnsi="Palatino Linotype"/>
        </w:rPr>
        <w:t>.</w:t>
      </w:r>
    </w:p>
    <w:p w14:paraId="6DD93735" w14:textId="030FC7CA" w:rsidR="009232E7" w:rsidRPr="009B26E5" w:rsidRDefault="009A58C5" w:rsidP="008F2868">
      <w:pPr>
        <w:pStyle w:val="Prrafodelista"/>
        <w:numPr>
          <w:ilvl w:val="0"/>
          <w:numId w:val="17"/>
        </w:numPr>
        <w:spacing w:line="360" w:lineRule="auto"/>
        <w:ind w:left="714" w:hanging="357"/>
        <w:jc w:val="both"/>
        <w:rPr>
          <w:rFonts w:ascii="Palatino Linotype" w:hAnsi="Palatino Linotype"/>
        </w:rPr>
      </w:pPr>
      <w:r w:rsidRPr="009B26E5">
        <w:rPr>
          <w:rFonts w:ascii="Palatino Linotype" w:hAnsi="Palatino Linotype"/>
        </w:rPr>
        <w:t>Solicitud de empleo</w:t>
      </w:r>
      <w:r w:rsidR="00793527" w:rsidRPr="009B26E5">
        <w:rPr>
          <w:rFonts w:ascii="Palatino Linotype" w:hAnsi="Palatino Linotype"/>
        </w:rPr>
        <w:t>.</w:t>
      </w:r>
    </w:p>
    <w:p w14:paraId="4BCB0604" w14:textId="6A07811A" w:rsidR="009232E7" w:rsidRPr="009B26E5" w:rsidRDefault="009A58C5" w:rsidP="008F2868">
      <w:pPr>
        <w:pStyle w:val="Prrafodelista"/>
        <w:numPr>
          <w:ilvl w:val="0"/>
          <w:numId w:val="17"/>
        </w:numPr>
        <w:spacing w:line="360" w:lineRule="auto"/>
        <w:ind w:left="714" w:hanging="357"/>
        <w:jc w:val="both"/>
        <w:rPr>
          <w:rFonts w:ascii="Palatino Linotype" w:hAnsi="Palatino Linotype"/>
        </w:rPr>
      </w:pPr>
      <w:r w:rsidRPr="009B26E5">
        <w:rPr>
          <w:rFonts w:ascii="Palatino Linotype" w:hAnsi="Palatino Linotype"/>
        </w:rPr>
        <w:t>Puesto o categoría</w:t>
      </w:r>
      <w:r w:rsidR="009232E7" w:rsidRPr="009B26E5">
        <w:rPr>
          <w:rFonts w:ascii="Palatino Linotype" w:hAnsi="Palatino Linotype"/>
        </w:rPr>
        <w:t xml:space="preserve">. </w:t>
      </w:r>
    </w:p>
    <w:p w14:paraId="3CF0BCA8" w14:textId="29E109F8" w:rsidR="009A58C5" w:rsidRPr="009B26E5" w:rsidRDefault="009A58C5" w:rsidP="008F2868">
      <w:pPr>
        <w:pStyle w:val="Prrafodelista"/>
        <w:numPr>
          <w:ilvl w:val="0"/>
          <w:numId w:val="17"/>
        </w:numPr>
        <w:spacing w:line="360" w:lineRule="auto"/>
        <w:ind w:left="714" w:hanging="357"/>
        <w:jc w:val="both"/>
        <w:rPr>
          <w:rFonts w:ascii="Palatino Linotype" w:hAnsi="Palatino Linotype"/>
        </w:rPr>
      </w:pPr>
      <w:r w:rsidRPr="009B26E5">
        <w:rPr>
          <w:rFonts w:ascii="Palatino Linotype" w:hAnsi="Palatino Linotype"/>
        </w:rPr>
        <w:t>Fecha de ingreso al Instituto.</w:t>
      </w:r>
    </w:p>
    <w:p w14:paraId="3948384D" w14:textId="67426152" w:rsidR="009A58C5" w:rsidRPr="009B26E5" w:rsidRDefault="009A58C5" w:rsidP="008F2868">
      <w:pPr>
        <w:pStyle w:val="Prrafodelista"/>
        <w:numPr>
          <w:ilvl w:val="0"/>
          <w:numId w:val="17"/>
        </w:numPr>
        <w:spacing w:line="360" w:lineRule="auto"/>
        <w:ind w:left="714" w:hanging="357"/>
        <w:jc w:val="both"/>
        <w:rPr>
          <w:rFonts w:ascii="Palatino Linotype" w:hAnsi="Palatino Linotype"/>
        </w:rPr>
      </w:pPr>
      <w:r w:rsidRPr="009B26E5">
        <w:rPr>
          <w:rFonts w:ascii="Palatino Linotype" w:hAnsi="Palatino Linotype"/>
        </w:rPr>
        <w:t>Identificación oficial.</w:t>
      </w:r>
    </w:p>
    <w:p w14:paraId="789C8783" w14:textId="2AF54192" w:rsidR="009A58C5" w:rsidRPr="009B26E5" w:rsidRDefault="009A58C5" w:rsidP="008F2868">
      <w:pPr>
        <w:pStyle w:val="Prrafodelista"/>
        <w:numPr>
          <w:ilvl w:val="0"/>
          <w:numId w:val="17"/>
        </w:numPr>
        <w:spacing w:line="360" w:lineRule="auto"/>
        <w:ind w:left="714" w:hanging="357"/>
        <w:jc w:val="both"/>
        <w:rPr>
          <w:rFonts w:ascii="Palatino Linotype" w:hAnsi="Palatino Linotype"/>
        </w:rPr>
      </w:pPr>
      <w:r w:rsidRPr="009B26E5">
        <w:rPr>
          <w:rFonts w:ascii="Palatino Linotype" w:hAnsi="Palatino Linotype"/>
        </w:rPr>
        <w:t>Monto total de ingresos brutos mensuales.</w:t>
      </w:r>
    </w:p>
    <w:p w14:paraId="1DE136C3" w14:textId="00C3836C" w:rsidR="009A58C5" w:rsidRPr="008F2868" w:rsidRDefault="009A58C5"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lastRenderedPageBreak/>
        <w:t>Ultimo talón de cheques entregado.</w:t>
      </w:r>
    </w:p>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45FE9DC7"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el particular, el </w:t>
      </w:r>
      <w:r w:rsidRPr="000F5CBE">
        <w:rPr>
          <w:rFonts w:ascii="Palatino Linotype" w:hAnsi="Palatino Linotype"/>
          <w:b/>
          <w:color w:val="000000"/>
          <w:lang w:val="es-ES_tradnl"/>
        </w:rPr>
        <w:t xml:space="preserve">sujeto obligado </w:t>
      </w:r>
      <w:r w:rsidR="008F2868" w:rsidRPr="008F2868">
        <w:rPr>
          <w:rFonts w:ascii="Palatino Linotype" w:hAnsi="Palatino Linotype"/>
          <w:bCs/>
          <w:color w:val="000000"/>
          <w:lang w:val="es-ES_tradnl"/>
        </w:rPr>
        <w:t xml:space="preserve">turnó la solicitud a la unidad administrativa que consideró competente y emitió su respuesta remitiendo </w:t>
      </w:r>
      <w:r w:rsidR="009A58C5">
        <w:rPr>
          <w:rFonts w:ascii="Palatino Linotype" w:hAnsi="Palatino Linotype"/>
          <w:bCs/>
          <w:color w:val="000000"/>
          <w:lang w:val="es-ES_tradnl"/>
        </w:rPr>
        <w:t>dos</w:t>
      </w:r>
      <w:r w:rsidR="008F2868" w:rsidRPr="008F2868">
        <w:rPr>
          <w:rFonts w:ascii="Palatino Linotype" w:hAnsi="Palatino Linotype"/>
          <w:bCs/>
          <w:color w:val="000000"/>
          <w:lang w:val="es-ES_tradnl"/>
        </w:rPr>
        <w:t xml:space="preserve"> archivos electrónicos, de los cuales se desprende la siguiente información</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2E131096" w14:textId="531F0158" w:rsidR="008F2868" w:rsidRPr="00AB1B2E" w:rsidRDefault="009A58C5" w:rsidP="008F2868">
      <w:pPr>
        <w:pStyle w:val="Prrafodelista"/>
        <w:numPr>
          <w:ilvl w:val="0"/>
          <w:numId w:val="18"/>
        </w:numPr>
        <w:spacing w:line="360" w:lineRule="auto"/>
        <w:contextualSpacing/>
        <w:jc w:val="both"/>
        <w:rPr>
          <w:rFonts w:ascii="Palatino Linotype" w:hAnsi="Palatino Linotype"/>
          <w:color w:val="000000"/>
          <w:lang w:val="es-ES_tradnl"/>
        </w:rPr>
      </w:pPr>
      <w:r w:rsidRPr="009A58C5">
        <w:rPr>
          <w:rFonts w:ascii="Palatino Linotype" w:hAnsi="Palatino Linotype"/>
          <w:b/>
          <w:bCs/>
          <w:color w:val="000000"/>
          <w:lang w:val="es-ES_tradnl"/>
        </w:rPr>
        <w:t>ACTA 014_0001.pdf</w:t>
      </w:r>
      <w:r w:rsidR="008F2868">
        <w:rPr>
          <w:rFonts w:ascii="Palatino Linotype" w:hAnsi="Palatino Linotype"/>
          <w:b/>
          <w:bCs/>
          <w:color w:val="000000"/>
          <w:lang w:val="es-ES_tradnl"/>
        </w:rPr>
        <w:t xml:space="preserve">: </w:t>
      </w:r>
      <w:r w:rsidR="008F2868" w:rsidRPr="008F2868">
        <w:rPr>
          <w:rFonts w:ascii="Palatino Linotype" w:hAnsi="Palatino Linotype"/>
          <w:color w:val="000000"/>
          <w:lang w:val="es-ES_tradnl"/>
        </w:rPr>
        <w:t>Archivo electrónico que contiene</w:t>
      </w:r>
      <w:r w:rsidR="008F2868">
        <w:rPr>
          <w:rFonts w:ascii="Palatino Linotype" w:hAnsi="Palatino Linotype"/>
          <w:color w:val="000000"/>
          <w:lang w:val="es-ES_tradnl"/>
        </w:rPr>
        <w:t xml:space="preserve"> el Acta de la </w:t>
      </w:r>
      <w:r>
        <w:rPr>
          <w:rFonts w:ascii="Palatino Linotype" w:hAnsi="Palatino Linotype"/>
          <w:color w:val="000000"/>
          <w:lang w:val="es-ES_tradnl"/>
        </w:rPr>
        <w:t>Catorceava</w:t>
      </w:r>
      <w:r w:rsidR="008F2868">
        <w:rPr>
          <w:rFonts w:ascii="Palatino Linotype" w:hAnsi="Palatino Linotype"/>
          <w:color w:val="000000"/>
          <w:lang w:val="es-ES_tradnl"/>
        </w:rPr>
        <w:t xml:space="preserve"> </w:t>
      </w:r>
      <w:r>
        <w:rPr>
          <w:rFonts w:ascii="Palatino Linotype" w:hAnsi="Palatino Linotype"/>
          <w:color w:val="000000"/>
          <w:lang w:val="es-ES_tradnl"/>
        </w:rPr>
        <w:t>S</w:t>
      </w:r>
      <w:r w:rsidR="008F2868">
        <w:rPr>
          <w:rFonts w:ascii="Palatino Linotype" w:hAnsi="Palatino Linotype"/>
          <w:color w:val="000000"/>
          <w:lang w:val="es-ES_tradnl"/>
        </w:rPr>
        <w:t xml:space="preserve">esión </w:t>
      </w:r>
      <w:r>
        <w:rPr>
          <w:rFonts w:ascii="Palatino Linotype" w:hAnsi="Palatino Linotype"/>
          <w:color w:val="000000"/>
          <w:lang w:val="es-ES_tradnl"/>
        </w:rPr>
        <w:t>E</w:t>
      </w:r>
      <w:r w:rsidR="008F2868">
        <w:rPr>
          <w:rFonts w:ascii="Palatino Linotype" w:hAnsi="Palatino Linotype"/>
          <w:color w:val="000000"/>
          <w:lang w:val="es-ES_tradnl"/>
        </w:rPr>
        <w:t xml:space="preserve">xtraordinaria del Comité de Transparencia del </w:t>
      </w:r>
      <w:r w:rsidRPr="009A58C5">
        <w:rPr>
          <w:rFonts w:ascii="Palatino Linotype" w:hAnsi="Palatino Linotype"/>
          <w:color w:val="000000"/>
          <w:lang w:val="es-ES_tradnl"/>
        </w:rPr>
        <w:t>Instituto Materno Infantil del Estado de México</w:t>
      </w:r>
      <w:r w:rsidR="008F2868">
        <w:rPr>
          <w:rFonts w:ascii="Palatino Linotype" w:hAnsi="Palatino Linotype"/>
          <w:color w:val="000000"/>
          <w:lang w:val="es-ES_tradnl"/>
        </w:rPr>
        <w:t>, a través de</w:t>
      </w:r>
      <w:r w:rsidR="00CA261F">
        <w:rPr>
          <w:rFonts w:ascii="Palatino Linotype" w:hAnsi="Palatino Linotype"/>
          <w:color w:val="000000"/>
          <w:lang w:val="es-ES_tradnl"/>
        </w:rPr>
        <w:t xml:space="preserve"> la</w:t>
      </w:r>
      <w:r w:rsidR="008F2868">
        <w:rPr>
          <w:rFonts w:ascii="Palatino Linotype" w:hAnsi="Palatino Linotype"/>
          <w:color w:val="000000"/>
          <w:lang w:val="es-ES_tradnl"/>
        </w:rPr>
        <w:t xml:space="preserve"> cual se aprueba </w:t>
      </w:r>
      <w:r w:rsidR="00CA261F">
        <w:rPr>
          <w:rFonts w:ascii="Palatino Linotype" w:hAnsi="Palatino Linotype"/>
          <w:color w:val="000000"/>
          <w:lang w:val="es-ES_tradnl"/>
        </w:rPr>
        <w:t xml:space="preserve">por unanimidad de votos el Acuerdo número </w:t>
      </w:r>
      <w:r>
        <w:rPr>
          <w:rFonts w:ascii="Palatino Linotype" w:hAnsi="Palatino Linotype"/>
          <w:color w:val="000000"/>
          <w:lang w:val="es-ES_tradnl"/>
        </w:rPr>
        <w:t>CT/IMIEM/SE14/2020/03</w:t>
      </w:r>
      <w:r w:rsidR="00AB1B2E">
        <w:rPr>
          <w:rFonts w:ascii="Palatino Linotype" w:hAnsi="Palatino Linotype"/>
          <w:color w:val="000000"/>
          <w:lang w:val="es-MX"/>
        </w:rPr>
        <w:t xml:space="preserve"> con el fin de que se lleve a cabo la versión pública de las documentales que darán respuesta a la solicitud de información número 00097/IMIEM/IP/2020, conforme a lo siguiente: </w:t>
      </w:r>
    </w:p>
    <w:p w14:paraId="67837E7C" w14:textId="48129C98" w:rsidR="00AB1B2E" w:rsidRPr="00CA261F" w:rsidRDefault="00AB1B2E" w:rsidP="00AB1B2E">
      <w:pPr>
        <w:pStyle w:val="Prrafodelista"/>
        <w:spacing w:line="360" w:lineRule="auto"/>
        <w:ind w:left="720"/>
        <w:contextualSpacing/>
        <w:jc w:val="both"/>
        <w:rPr>
          <w:rFonts w:ascii="Palatino Linotype" w:hAnsi="Palatino Linotype"/>
          <w:color w:val="000000"/>
          <w:lang w:val="es-ES_tradnl"/>
        </w:rPr>
      </w:pPr>
      <w:r w:rsidRPr="00AB1B2E">
        <w:rPr>
          <w:rFonts w:ascii="Palatino Linotype" w:hAnsi="Palatino Linotype"/>
          <w:noProof/>
          <w:color w:val="000000"/>
          <w:lang w:val="es-MX" w:eastAsia="es-MX"/>
        </w:rPr>
        <w:drawing>
          <wp:inline distT="0" distB="0" distL="0" distR="0" wp14:anchorId="0D0E3FE0" wp14:editId="0CD10FE0">
            <wp:extent cx="5760720" cy="21475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147570"/>
                    </a:xfrm>
                    <a:prstGeom prst="rect">
                      <a:avLst/>
                    </a:prstGeom>
                  </pic:spPr>
                </pic:pic>
              </a:graphicData>
            </a:graphic>
          </wp:inline>
        </w:drawing>
      </w:r>
    </w:p>
    <w:p w14:paraId="20127C4D" w14:textId="5F3671AE" w:rsidR="00CA261F" w:rsidRPr="00CA261F" w:rsidRDefault="00AB1B2E" w:rsidP="00CA261F">
      <w:pPr>
        <w:pStyle w:val="Prrafodelista"/>
        <w:spacing w:line="360" w:lineRule="auto"/>
        <w:ind w:left="720"/>
        <w:contextualSpacing/>
        <w:jc w:val="both"/>
        <w:rPr>
          <w:rFonts w:ascii="Palatino Linotype" w:hAnsi="Palatino Linotype"/>
          <w:color w:val="000000"/>
          <w:lang w:val="es-ES_tradnl"/>
        </w:rPr>
      </w:pPr>
      <w:r w:rsidRPr="00AB1B2E">
        <w:rPr>
          <w:rFonts w:ascii="Palatino Linotype" w:hAnsi="Palatino Linotype"/>
          <w:noProof/>
          <w:color w:val="000000"/>
          <w:lang w:val="es-MX" w:eastAsia="es-MX"/>
        </w:rPr>
        <w:lastRenderedPageBreak/>
        <w:drawing>
          <wp:inline distT="0" distB="0" distL="0" distR="0" wp14:anchorId="46B3FD32" wp14:editId="020550F8">
            <wp:extent cx="5715798" cy="653506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798" cy="6535062"/>
                    </a:xfrm>
                    <a:prstGeom prst="rect">
                      <a:avLst/>
                    </a:prstGeom>
                  </pic:spPr>
                </pic:pic>
              </a:graphicData>
            </a:graphic>
          </wp:inline>
        </w:drawing>
      </w:r>
    </w:p>
    <w:p w14:paraId="3ACC1685" w14:textId="1D35402D" w:rsidR="00AB1B2E" w:rsidRDefault="00AB1B2E" w:rsidP="00346625">
      <w:pPr>
        <w:pStyle w:val="Prrafodelista"/>
        <w:numPr>
          <w:ilvl w:val="0"/>
          <w:numId w:val="18"/>
        </w:numPr>
        <w:spacing w:line="360" w:lineRule="auto"/>
        <w:contextualSpacing/>
        <w:jc w:val="both"/>
        <w:rPr>
          <w:rFonts w:ascii="Palatino Linotype" w:hAnsi="Palatino Linotype"/>
          <w:color w:val="000000"/>
          <w:lang w:val="es-ES_tradnl"/>
        </w:rPr>
      </w:pPr>
      <w:r w:rsidRPr="00AB1B2E">
        <w:rPr>
          <w:rFonts w:ascii="Palatino Linotype" w:hAnsi="Palatino Linotype"/>
          <w:b/>
          <w:bCs/>
          <w:color w:val="000000"/>
          <w:lang w:val="es-ES_tradnl"/>
        </w:rPr>
        <w:t>SOLICITUD 00097.zip</w:t>
      </w:r>
      <w:r w:rsidR="00CA261F">
        <w:rPr>
          <w:rFonts w:ascii="Palatino Linotype" w:hAnsi="Palatino Linotype"/>
          <w:color w:val="000000"/>
          <w:lang w:val="es-ES_tradnl"/>
        </w:rPr>
        <w:t>: Archivo</w:t>
      </w:r>
      <w:r>
        <w:rPr>
          <w:rFonts w:ascii="Palatino Linotype" w:hAnsi="Palatino Linotype"/>
          <w:color w:val="000000"/>
          <w:lang w:val="es-ES_tradnl"/>
        </w:rPr>
        <w:t xml:space="preserve"> electrónico comprimido en formato .</w:t>
      </w:r>
      <w:proofErr w:type="spellStart"/>
      <w:r>
        <w:rPr>
          <w:rFonts w:ascii="Palatino Linotype" w:hAnsi="Palatino Linotype"/>
          <w:color w:val="000000"/>
          <w:lang w:val="es-ES_tradnl"/>
        </w:rPr>
        <w:t>zip</w:t>
      </w:r>
      <w:proofErr w:type="spellEnd"/>
      <w:r>
        <w:rPr>
          <w:rFonts w:ascii="Palatino Linotype" w:hAnsi="Palatino Linotype"/>
          <w:color w:val="000000"/>
          <w:lang w:val="es-ES_tradnl"/>
        </w:rPr>
        <w:t>, del cual se desprenden los siguientes archivos:</w:t>
      </w:r>
    </w:p>
    <w:p w14:paraId="5A782C40" w14:textId="1ADF035C" w:rsidR="00AB1B2E" w:rsidRDefault="00AB1B2E" w:rsidP="00AB1B2E">
      <w:pPr>
        <w:pStyle w:val="Prrafodelista"/>
        <w:numPr>
          <w:ilvl w:val="1"/>
          <w:numId w:val="18"/>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lastRenderedPageBreak/>
        <w:t>SINDICALIZADOS2020.pdf: Documento electrónico que contiene un listado del personal sindicalizado en el ejercicio fiscal 2020 con información que se ilustra a continuación a modo de ejemplo:</w:t>
      </w:r>
    </w:p>
    <w:p w14:paraId="7890B34A" w14:textId="6C3027E6" w:rsidR="00AB1B2E" w:rsidRDefault="00AB1B2E" w:rsidP="00AB1B2E">
      <w:pPr>
        <w:pStyle w:val="Prrafodelista"/>
        <w:spacing w:line="360" w:lineRule="auto"/>
        <w:ind w:left="1440"/>
        <w:contextualSpacing/>
        <w:jc w:val="both"/>
        <w:rPr>
          <w:rFonts w:ascii="Palatino Linotype" w:hAnsi="Palatino Linotype"/>
          <w:color w:val="000000"/>
          <w:lang w:val="es-ES_tradnl"/>
        </w:rPr>
      </w:pPr>
      <w:r w:rsidRPr="00AB1B2E">
        <w:rPr>
          <w:rFonts w:ascii="Palatino Linotype" w:hAnsi="Palatino Linotype"/>
          <w:noProof/>
          <w:color w:val="000000"/>
          <w:lang w:val="es-MX" w:eastAsia="es-MX"/>
        </w:rPr>
        <w:drawing>
          <wp:inline distT="0" distB="0" distL="0" distR="0" wp14:anchorId="7CF10948" wp14:editId="45FDF908">
            <wp:extent cx="5220429" cy="5439534"/>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0429" cy="5439534"/>
                    </a:xfrm>
                    <a:prstGeom prst="rect">
                      <a:avLst/>
                    </a:prstGeom>
                  </pic:spPr>
                </pic:pic>
              </a:graphicData>
            </a:graphic>
          </wp:inline>
        </w:drawing>
      </w:r>
    </w:p>
    <w:p w14:paraId="0E77864A" w14:textId="345B4263" w:rsidR="00AB1B2E" w:rsidRDefault="00F21527" w:rsidP="00AB1B2E">
      <w:pPr>
        <w:pStyle w:val="Prrafodelista"/>
        <w:numPr>
          <w:ilvl w:val="1"/>
          <w:numId w:val="18"/>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00AB1B2E" w:rsidRPr="00F21527">
        <w:rPr>
          <w:rFonts w:ascii="Palatino Linotype" w:hAnsi="Palatino Linotype"/>
          <w:b/>
          <w:bCs/>
          <w:color w:val="000000"/>
          <w:lang w:val="es-ES_tradnl"/>
        </w:rPr>
        <w:t>SOL PARTE 1</w:t>
      </w:r>
      <w:r>
        <w:rPr>
          <w:rFonts w:ascii="Palatino Linotype" w:hAnsi="Palatino Linotype"/>
          <w:color w:val="000000"/>
          <w:lang w:val="es-ES_tradnl"/>
        </w:rPr>
        <w:t>”, “</w:t>
      </w:r>
      <w:r w:rsidRPr="00F21527">
        <w:rPr>
          <w:rFonts w:ascii="Palatino Linotype" w:hAnsi="Palatino Linotype"/>
          <w:b/>
          <w:bCs/>
          <w:color w:val="000000"/>
          <w:lang w:val="es-ES_tradnl"/>
        </w:rPr>
        <w:t>SOLPARTE 2</w:t>
      </w:r>
      <w:r>
        <w:rPr>
          <w:rFonts w:ascii="Palatino Linotype" w:hAnsi="Palatino Linotype"/>
          <w:color w:val="000000"/>
          <w:lang w:val="es-ES_tradnl"/>
        </w:rPr>
        <w:t>” y “</w:t>
      </w:r>
      <w:r w:rsidRPr="00F21527">
        <w:rPr>
          <w:rFonts w:ascii="Palatino Linotype" w:hAnsi="Palatino Linotype"/>
          <w:b/>
          <w:bCs/>
          <w:color w:val="000000"/>
          <w:lang w:val="es-ES_tradnl"/>
        </w:rPr>
        <w:t>SOL PARTE 3</w:t>
      </w:r>
      <w:r>
        <w:rPr>
          <w:rFonts w:ascii="Palatino Linotype" w:hAnsi="Palatino Linotype"/>
          <w:color w:val="000000"/>
          <w:lang w:val="es-ES_tradnl"/>
        </w:rPr>
        <w:t>”</w:t>
      </w:r>
      <w:r w:rsidR="00AB1B2E">
        <w:rPr>
          <w:rFonts w:ascii="Palatino Linotype" w:hAnsi="Palatino Linotype"/>
          <w:color w:val="000000"/>
          <w:lang w:val="es-ES_tradnl"/>
        </w:rPr>
        <w:t xml:space="preserve">: </w:t>
      </w:r>
      <w:r>
        <w:rPr>
          <w:rFonts w:ascii="Palatino Linotype" w:hAnsi="Palatino Linotype"/>
          <w:color w:val="000000"/>
          <w:lang w:val="es-ES_tradnl"/>
        </w:rPr>
        <w:t xml:space="preserve">Documentos electrónicos que contienen diversos archivos electrónicos en versión pública correspondientes a solicitudes de empleo e identificaciones </w:t>
      </w:r>
      <w:r>
        <w:rPr>
          <w:rFonts w:ascii="Palatino Linotype" w:hAnsi="Palatino Linotype"/>
          <w:color w:val="000000"/>
          <w:lang w:val="es-ES_tradnl"/>
        </w:rPr>
        <w:lastRenderedPageBreak/>
        <w:t>oficiales expedidas por el Instituto Nacional Electoral, a favor del personal sindicalizado adscrito al Sujeto Obligado en el año 2020</w:t>
      </w:r>
      <w:r w:rsidR="00A57715">
        <w:rPr>
          <w:rFonts w:ascii="Palatino Linotype" w:hAnsi="Palatino Linotype"/>
          <w:color w:val="000000"/>
          <w:lang w:val="es-ES_tradnl"/>
        </w:rPr>
        <w:t>,</w:t>
      </w:r>
      <w:r w:rsidR="00A57715" w:rsidRPr="00A57715">
        <w:t xml:space="preserve"> </w:t>
      </w:r>
      <w:r w:rsidR="00A57715" w:rsidRPr="00A57715">
        <w:rPr>
          <w:rFonts w:ascii="Palatino Linotype" w:hAnsi="Palatino Linotype"/>
          <w:color w:val="000000"/>
          <w:lang w:val="es-ES_tradnl"/>
        </w:rPr>
        <w:t xml:space="preserve">de </w:t>
      </w:r>
      <w:r w:rsidR="00A57715">
        <w:rPr>
          <w:rFonts w:ascii="Palatino Linotype" w:hAnsi="Palatino Linotype"/>
          <w:color w:val="000000"/>
          <w:lang w:val="es-ES_tradnl"/>
        </w:rPr>
        <w:t>los</w:t>
      </w:r>
      <w:r w:rsidR="00A57715" w:rsidRPr="00A57715">
        <w:rPr>
          <w:rFonts w:ascii="Palatino Linotype" w:hAnsi="Palatino Linotype"/>
          <w:color w:val="000000"/>
          <w:lang w:val="es-ES_tradnl"/>
        </w:rPr>
        <w:t xml:space="preserve"> cual</w:t>
      </w:r>
      <w:r w:rsidR="00A57715">
        <w:rPr>
          <w:rFonts w:ascii="Palatino Linotype" w:hAnsi="Palatino Linotype"/>
          <w:color w:val="000000"/>
          <w:lang w:val="es-ES_tradnl"/>
        </w:rPr>
        <w:t>es</w:t>
      </w:r>
      <w:r w:rsidR="00A57715" w:rsidRPr="00A57715">
        <w:rPr>
          <w:rFonts w:ascii="Palatino Linotype" w:hAnsi="Palatino Linotype"/>
          <w:color w:val="000000"/>
          <w:lang w:val="es-ES_tradnl"/>
        </w:rPr>
        <w:t>, no pasa inadvertido para esta Ponencia Resolutora el hecho de que el Sujeto Obligado, al momento de presentar la documentación en su respuesta, dejó datos visibles que pueden considerarse información confidencial (</w:t>
      </w:r>
      <w:r w:rsidR="00A57715">
        <w:rPr>
          <w:rFonts w:ascii="Palatino Linotype" w:hAnsi="Palatino Linotype"/>
          <w:color w:val="000000"/>
          <w:lang w:val="es-ES_tradnl"/>
        </w:rPr>
        <w:t>Dirección particular, firmas, datos correspondientes a la localidad, municipio y estado en identificaciones oficiales expedidas por el Instituto Nacional Electoral y solicitudes de empleo</w:t>
      </w:r>
      <w:r w:rsidR="00A57715" w:rsidRPr="00A57715">
        <w:rPr>
          <w:rFonts w:ascii="Palatino Linotype" w:hAnsi="Palatino Linotype"/>
          <w:color w:val="000000"/>
          <w:lang w:val="es-ES_tradnl"/>
        </w:rPr>
        <w:t xml:space="preserve">),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por ello, se hará del conocimiento de la Dirección de Protección de Datos Personales de este Instituto de las posibles infracciones en que el Sujeto Obligado incurrió, 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w:t>
      </w:r>
      <w:r w:rsidR="00A57715" w:rsidRPr="00A57715">
        <w:rPr>
          <w:rFonts w:ascii="Palatino Linotype" w:hAnsi="Palatino Linotype"/>
          <w:color w:val="000000"/>
          <w:lang w:val="es-ES_tradnl"/>
        </w:rPr>
        <w:lastRenderedPageBreak/>
        <w:t>hacerlo del conocimiento del Órgano de Control Interno de la instancia competente para que éste inicie, en su caso, el procedimiento de responsabilidad respectivo, cuyo resultado deberá de ser informado al Instituto.</w:t>
      </w:r>
    </w:p>
    <w:p w14:paraId="3F552490" w14:textId="77777777" w:rsidR="00AB1B2E" w:rsidRDefault="00AB1B2E" w:rsidP="00AB1B2E">
      <w:pPr>
        <w:pStyle w:val="Prrafodelista"/>
        <w:spacing w:line="360" w:lineRule="auto"/>
        <w:ind w:left="1440"/>
        <w:contextualSpacing/>
        <w:jc w:val="both"/>
        <w:rPr>
          <w:rFonts w:ascii="Palatino Linotype" w:hAnsi="Palatino Linotype"/>
          <w:color w:val="000000"/>
          <w:lang w:val="es-ES_tradnl"/>
        </w:rPr>
      </w:pPr>
    </w:p>
    <w:p w14:paraId="679EDF68" w14:textId="4731BEF9" w:rsidR="00346625" w:rsidRPr="00346625" w:rsidRDefault="00346625" w:rsidP="00AB1B2E">
      <w:pPr>
        <w:pStyle w:val="Prrafodelista"/>
        <w:spacing w:line="360" w:lineRule="auto"/>
        <w:ind w:left="1440"/>
        <w:contextualSpacing/>
        <w:jc w:val="both"/>
        <w:rPr>
          <w:rFonts w:ascii="Palatino Linotype" w:hAnsi="Palatino Linotype"/>
          <w:color w:val="000000"/>
          <w:lang w:val="es-ES_tradnl"/>
        </w:rPr>
      </w:pPr>
      <w:r>
        <w:rPr>
          <w:rFonts w:ascii="Palatino Linotype" w:hAnsi="Palatino Linotype"/>
          <w:color w:val="000000"/>
          <w:lang w:val="es-ES_tradnl"/>
        </w:rPr>
        <w:t xml:space="preserve"> </w:t>
      </w:r>
    </w:p>
    <w:p w14:paraId="29D0D66F" w14:textId="53DF189E" w:rsidR="00BF390A" w:rsidRDefault="00BF390A" w:rsidP="00BF390A">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 como acto impugnado</w:t>
      </w:r>
      <w:r w:rsidR="000E269D">
        <w:rPr>
          <w:rFonts w:ascii="Palatino Linotype" w:hAnsi="Palatino Linotype" w:cs="Arial"/>
        </w:rPr>
        <w:t xml:space="preserve"> </w:t>
      </w:r>
      <w:r w:rsidRPr="0019382A">
        <w:rPr>
          <w:rFonts w:ascii="Palatino Linotype" w:hAnsi="Palatino Linotype" w:cs="Arial"/>
        </w:rPr>
        <w:t>y como razones o motivos de la inconformidad</w:t>
      </w:r>
      <w:r w:rsidR="000E269D">
        <w:rPr>
          <w:rFonts w:ascii="Palatino Linotype" w:hAnsi="Palatino Linotype" w:cs="Arial"/>
        </w:rPr>
        <w:t xml:space="preserve"> que “</w:t>
      </w:r>
      <w:r w:rsidR="007358E0" w:rsidRPr="007358E0">
        <w:rPr>
          <w:rFonts w:ascii="Palatino Linotype" w:hAnsi="Palatino Linotype" w:cs="Arial"/>
          <w:i/>
          <w:iCs/>
        </w:rPr>
        <w:t xml:space="preserve">SE IMPUGNA EL ACTO PORQUE LOS DATOS SOLICITADOS SON DE SERVIDORES PÚBLICOS, QUE COBRAN UN SUELDO Y PRESTACIONES CON CARGO AL ERARIO PUBLICO. PORQUE LES LLAMAN SERVIDORES PÚBLICOS Y </w:t>
      </w:r>
      <w:r w:rsidR="007358E0" w:rsidRPr="007358E0">
        <w:rPr>
          <w:rFonts w:ascii="Palatino Linotype" w:hAnsi="Palatino Linotype" w:cs="Arial"/>
          <w:b/>
          <w:bCs/>
          <w:i/>
          <w:iCs/>
        </w:rPr>
        <w:t>SUS DATOS PERSONALES SALARIOS Y PRESTACIONES DEBEN SER DEL DOMINIO PUBLICO. LA INSTITUCIÓN ES NADA TRANSPARENTE Y SERIA ALA HORA DE ENTREGAR INFORMACIÓN</w:t>
      </w:r>
      <w:r w:rsidR="000E269D">
        <w:rPr>
          <w:rFonts w:ascii="Palatino Linotype" w:hAnsi="Palatino Linotype" w:cs="Arial"/>
        </w:rPr>
        <w:t>”</w:t>
      </w:r>
      <w:r w:rsidR="007358E0">
        <w:rPr>
          <w:rFonts w:ascii="Palatino Linotype" w:hAnsi="Palatino Linotype" w:cs="Arial"/>
        </w:rPr>
        <w:t xml:space="preserve"> y “</w:t>
      </w:r>
      <w:r w:rsidR="007358E0" w:rsidRPr="007358E0">
        <w:rPr>
          <w:rFonts w:ascii="Palatino Linotype" w:hAnsi="Palatino Linotype" w:cs="Arial"/>
        </w:rPr>
        <w:t>LA INSTITUCIÓN IMIEM SE HA CARACTERIZADO POR OCULTAR Y NEGAR LA INFORMACIÓN CON ARGUMENTOS LEGALOIDES</w:t>
      </w:r>
      <w:r w:rsidR="007358E0">
        <w:rPr>
          <w:rFonts w:ascii="Palatino Linotype" w:hAnsi="Palatino Linotype" w:cs="Arial"/>
        </w:rPr>
        <w:t>”</w:t>
      </w:r>
      <w:r w:rsidR="000E269D">
        <w:rPr>
          <w:rFonts w:ascii="Palatino Linotype" w:hAnsi="Palatino Linotype" w:cs="Arial"/>
        </w:rPr>
        <w:t>.</w:t>
      </w:r>
    </w:p>
    <w:p w14:paraId="001366DC" w14:textId="77777777" w:rsidR="00BF390A" w:rsidRDefault="00BF390A" w:rsidP="00BF390A">
      <w:pPr>
        <w:spacing w:before="120" w:after="120" w:line="360" w:lineRule="auto"/>
        <w:jc w:val="both"/>
        <w:rPr>
          <w:rFonts w:ascii="Palatino Linotype" w:hAnsi="Palatino Linotype" w:cs="Arial"/>
        </w:rPr>
      </w:pPr>
    </w:p>
    <w:p w14:paraId="6D0170B8" w14:textId="7C59AA97" w:rsidR="005B201D" w:rsidRDefault="00BF390A" w:rsidP="007358E0">
      <w:pPr>
        <w:spacing w:line="360" w:lineRule="auto"/>
        <w:jc w:val="both"/>
        <w:rPr>
          <w:rFonts w:ascii="Palatino Linotype" w:hAnsi="Palatino Linotype" w:cs="Arial"/>
        </w:rPr>
      </w:pPr>
      <w:r w:rsidRPr="0019382A">
        <w:rPr>
          <w:rFonts w:ascii="Palatino Linotype" w:hAnsi="Palatino Linotype" w:cs="Arial"/>
        </w:rPr>
        <w:t>Por su parte, el Sujeto Obligado rindió con oportunidad su Informe Justificado que fue puesto a la vista de la Recurrente y mediante el cual</w:t>
      </w:r>
      <w:r w:rsidR="007358E0">
        <w:rPr>
          <w:rFonts w:ascii="Palatino Linotype" w:hAnsi="Palatino Linotype" w:cs="Arial"/>
        </w:rPr>
        <w:t>, medularmente ratifico su respuesta primigenia.</w:t>
      </w:r>
    </w:p>
    <w:p w14:paraId="54207F85" w14:textId="77777777" w:rsidR="00BF390A" w:rsidRDefault="00BF390A" w:rsidP="005B7C1F">
      <w:pPr>
        <w:tabs>
          <w:tab w:val="left" w:pos="8647"/>
        </w:tabs>
        <w:spacing w:line="360" w:lineRule="auto"/>
        <w:jc w:val="both"/>
        <w:rPr>
          <w:rFonts w:ascii="Palatino Linotype" w:hAnsi="Palatino Linotype" w:cs="Arial"/>
        </w:rPr>
      </w:pPr>
    </w:p>
    <w:p w14:paraId="7DC8EDC6" w14:textId="77777777" w:rsidR="00BF390A" w:rsidRPr="00763881" w:rsidRDefault="00BF390A" w:rsidP="005B7C1F">
      <w:pPr>
        <w:tabs>
          <w:tab w:val="left" w:pos="709"/>
        </w:tabs>
        <w:spacing w:line="360" w:lineRule="auto"/>
        <w:ind w:right="51"/>
        <w:jc w:val="both"/>
        <w:rPr>
          <w:rFonts w:ascii="Palatino Linotype" w:hAnsi="Palatino Linotype" w:cs="Arial"/>
        </w:rPr>
      </w:pPr>
      <w:r w:rsidRPr="007F45B9">
        <w:rPr>
          <w:rFonts w:ascii="Palatino Linotype" w:hAnsi="Palatino Linotype" w:cs="Arial"/>
        </w:rPr>
        <w:lastRenderedPageBreak/>
        <w:t xml:space="preserve">Bajo las premisas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2056CAAE" w14:textId="77777777" w:rsidR="00BF390A" w:rsidRDefault="00BF390A" w:rsidP="00BF390A">
      <w:pPr>
        <w:tabs>
          <w:tab w:val="left" w:pos="709"/>
        </w:tabs>
        <w:spacing w:line="360" w:lineRule="auto"/>
        <w:ind w:right="51"/>
        <w:jc w:val="both"/>
        <w:rPr>
          <w:rFonts w:ascii="Palatino Linotype" w:hAnsi="Palatino Linotype" w:cs="Arial"/>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Primeramente,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3AEA59" w14:textId="77777777" w:rsidR="00BF390A" w:rsidRPr="006F3207" w:rsidRDefault="00BF390A" w:rsidP="00BF390A">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73D3E29" w14:textId="77777777" w:rsidR="00BF390A" w:rsidRPr="006F3207" w:rsidRDefault="00BF390A" w:rsidP="00BF390A">
      <w:pPr>
        <w:ind w:left="851" w:right="851"/>
        <w:jc w:val="both"/>
        <w:rPr>
          <w:rFonts w:ascii="Palatino Linotype" w:hAnsi="Palatino Linotype" w:cs="Arial"/>
          <w:bCs/>
          <w:i/>
        </w:rPr>
      </w:pPr>
      <w:r w:rsidRPr="006F3207">
        <w:rPr>
          <w:rFonts w:ascii="Palatino Linotype" w:hAnsi="Palatino Linotype" w:cs="Arial"/>
          <w:bCs/>
          <w:i/>
        </w:rPr>
        <w:t>…</w:t>
      </w:r>
    </w:p>
    <w:p w14:paraId="43867EF7" w14:textId="77777777" w:rsidR="00BF390A" w:rsidRPr="006F3207" w:rsidRDefault="00BF390A" w:rsidP="00BF390A">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ind w:left="851" w:right="851"/>
        <w:jc w:val="both"/>
        <w:rPr>
          <w:rFonts w:ascii="Palatino Linotype" w:hAnsi="Palatino Linotype" w:cs="Arial"/>
          <w:bCs/>
          <w:i/>
        </w:rPr>
      </w:pPr>
    </w:p>
    <w:p w14:paraId="3387B6E7" w14:textId="77777777" w:rsidR="00BF390A" w:rsidRPr="006F3207" w:rsidRDefault="00BF390A" w:rsidP="00BF390A">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w:t>
      </w:r>
      <w:r w:rsidRPr="006F3207">
        <w:rPr>
          <w:rFonts w:ascii="Palatino Linotype" w:hAnsi="Palatino Linotype" w:cs="Arial"/>
          <w:bCs/>
          <w:i/>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rPr>
      </w:pPr>
    </w:p>
    <w:p w14:paraId="77AD88C4" w14:textId="77777777" w:rsidR="00BF390A" w:rsidRDefault="00BF390A" w:rsidP="00BF390A">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rPr>
      </w:pPr>
    </w:p>
    <w:p w14:paraId="5042B287"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29C7C567"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i/>
        </w:rPr>
        <w:t>…</w:t>
      </w:r>
    </w:p>
    <w:p w14:paraId="6FECCA85"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6A2242CE" w14:textId="77777777" w:rsidR="00BF390A" w:rsidRPr="006F3207" w:rsidRDefault="00BF390A" w:rsidP="00BF390A">
      <w:pPr>
        <w:ind w:left="851" w:right="851"/>
        <w:jc w:val="both"/>
        <w:rPr>
          <w:rFonts w:ascii="Palatino Linotype" w:hAnsi="Palatino Linotype" w:cs="Arial"/>
          <w:i/>
        </w:rPr>
      </w:pPr>
    </w:p>
    <w:p w14:paraId="3F69C7A8"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6F3207">
        <w:rPr>
          <w:rFonts w:ascii="Palatino Linotype" w:hAnsi="Palatino Linotype" w:cs="Arial"/>
          <w:bCs/>
          <w:i/>
        </w:rPr>
        <w:lastRenderedPageBreak/>
        <w:t>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ind w:left="851" w:right="851"/>
        <w:jc w:val="both"/>
        <w:rPr>
          <w:rFonts w:ascii="Palatino Linotype" w:hAnsi="Palatino Linotype" w:cs="Arial"/>
          <w:i/>
        </w:rPr>
      </w:pPr>
    </w:p>
    <w:p w14:paraId="108E5842" w14:textId="77777777" w:rsidR="00BF390A" w:rsidRPr="006F3207" w:rsidRDefault="00BF390A" w:rsidP="00BF390A">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ind w:left="851" w:right="851"/>
        <w:jc w:val="both"/>
        <w:rPr>
          <w:rFonts w:ascii="Palatino Linotype" w:hAnsi="Palatino Linotype" w:cs="Arial"/>
          <w:i/>
        </w:rPr>
      </w:pPr>
    </w:p>
    <w:p w14:paraId="0CE53664" w14:textId="77777777" w:rsidR="00BF390A" w:rsidRPr="006F3207" w:rsidRDefault="00BF390A" w:rsidP="00BF390A">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50645B11" w14:textId="77777777" w:rsidR="00BF390A" w:rsidRPr="006F3207" w:rsidRDefault="00BF390A" w:rsidP="00BF390A">
      <w:pPr>
        <w:ind w:left="851" w:right="851"/>
        <w:jc w:val="right"/>
        <w:rPr>
          <w:rFonts w:ascii="Palatino Linotype" w:hAnsi="Palatino Linotype" w:cs="Arial"/>
        </w:rPr>
      </w:pPr>
    </w:p>
    <w:p w14:paraId="3506729E" w14:textId="77777777" w:rsidR="00BF390A" w:rsidRDefault="00BF390A" w:rsidP="00BF390A">
      <w:pPr>
        <w:ind w:left="851" w:right="851"/>
        <w:jc w:val="right"/>
        <w:rPr>
          <w:rFonts w:ascii="Palatino Linotype" w:hAnsi="Palatino Linotype" w:cs="Arial"/>
        </w:rPr>
      </w:pPr>
      <w:r w:rsidRPr="006F3207">
        <w:rPr>
          <w:rFonts w:ascii="Palatino Linotype" w:hAnsi="Palatino Linotype" w:cs="Arial"/>
        </w:rPr>
        <w:t>[Énfasis añadido]</w:t>
      </w:r>
    </w:p>
    <w:p w14:paraId="5367F043" w14:textId="77777777" w:rsidR="00BF390A" w:rsidRPr="006F3207" w:rsidRDefault="00BF390A" w:rsidP="00BF390A">
      <w:pPr>
        <w:ind w:left="851" w:right="851"/>
        <w:jc w:val="right"/>
        <w:rPr>
          <w:rFonts w:ascii="Palatino Linotype" w:hAnsi="Palatino Linotype" w:cs="Arial"/>
        </w:rPr>
      </w:pPr>
    </w:p>
    <w:p w14:paraId="55792483" w14:textId="77777777" w:rsidR="00BF390A" w:rsidRDefault="00BF390A" w:rsidP="00BF390A">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234DCB4" w14:textId="77777777" w:rsidR="00BF390A" w:rsidRPr="00116AAE" w:rsidRDefault="00BF390A" w:rsidP="00BF390A">
      <w:pPr>
        <w:spacing w:line="360" w:lineRule="auto"/>
        <w:jc w:val="both"/>
        <w:rPr>
          <w:rFonts w:ascii="Palatino Linotype" w:hAnsi="Palatino Linotype"/>
        </w:rPr>
      </w:pPr>
    </w:p>
    <w:p w14:paraId="7DC57533" w14:textId="2711CB60" w:rsidR="008746A2" w:rsidRPr="00725339" w:rsidRDefault="00C82261" w:rsidP="00725339">
      <w:pPr>
        <w:spacing w:line="360" w:lineRule="auto"/>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709440" behindDoc="0" locked="0" layoutInCell="1" allowOverlap="1" wp14:anchorId="7638E458" wp14:editId="207D5680">
                <wp:simplePos x="0" y="0"/>
                <wp:positionH relativeFrom="column">
                  <wp:posOffset>46406</wp:posOffset>
                </wp:positionH>
                <wp:positionV relativeFrom="paragraph">
                  <wp:posOffset>2903322</wp:posOffset>
                </wp:positionV>
                <wp:extent cx="5705856" cy="1755648"/>
                <wp:effectExtent l="0" t="0" r="66675" b="73660"/>
                <wp:wrapNone/>
                <wp:docPr id="4" name="Conector recto de flecha 4"/>
                <wp:cNvGraphicFramePr/>
                <a:graphic xmlns:a="http://schemas.openxmlformats.org/drawingml/2006/main">
                  <a:graphicData uri="http://schemas.microsoft.com/office/word/2010/wordprocessingShape">
                    <wps:wsp>
                      <wps:cNvCnPr/>
                      <wps:spPr>
                        <a:xfrm>
                          <a:off x="0" y="0"/>
                          <a:ext cx="5705856" cy="17556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7FCF278" id="_x0000_t32" coordsize="21600,21600" o:spt="32" o:oned="t" path="m,l21600,21600e" filled="f">
                <v:path arrowok="t" fillok="f" o:connecttype="none"/>
                <o:lock v:ext="edit" shapetype="t"/>
              </v:shapetype>
              <v:shape id="Conector recto de flecha 4" o:spid="_x0000_s1026" type="#_x0000_t32" style="position:absolute;margin-left:3.65pt;margin-top:228.6pt;width:449.3pt;height:138.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" strokecolor="#5b9bd5 [3204]" strokeweight=".5pt">
                <v:stroke endarrow="block" joinstyle="miter"/>
              </v:shape>
            </w:pict>
          </mc:Fallback>
        </mc:AlternateContent>
      </w:r>
      <w:r w:rsidR="00BF390A">
        <w:rPr>
          <w:rFonts w:ascii="Palatino Linotype" w:hAnsi="Palatino Linotype"/>
        </w:rPr>
        <w:t xml:space="preserve">En este tenor, se estima que respecto de la información requerida por el particular </w:t>
      </w:r>
      <w:r w:rsidR="0081573E">
        <w:rPr>
          <w:rFonts w:ascii="Palatino Linotype" w:hAnsi="Palatino Linotype"/>
        </w:rPr>
        <w:t xml:space="preserve"> en los puntos petitorios número 1, 3, 4 y 6, </w:t>
      </w:r>
      <w:r w:rsidR="00BF390A">
        <w:rPr>
          <w:rFonts w:ascii="Palatino Linotype" w:hAnsi="Palatino Linotype"/>
        </w:rPr>
        <w:t>correspondiente a</w:t>
      </w:r>
      <w:r w:rsidR="0081573E">
        <w:rPr>
          <w:rFonts w:ascii="Palatino Linotype" w:hAnsi="Palatino Linotype"/>
        </w:rPr>
        <w:t xml:space="preserve"> los nombres completos, puesto o categoría, fecha de ingreso al Instituto, así como al monto total de ingresos brutos mensuales</w:t>
      </w:r>
      <w:r w:rsidR="0081573E" w:rsidRPr="0081573E">
        <w:t xml:space="preserve"> </w:t>
      </w:r>
      <w:r w:rsidR="0081573E" w:rsidRPr="0081573E">
        <w:rPr>
          <w:rFonts w:ascii="Palatino Linotype" w:hAnsi="Palatino Linotype"/>
        </w:rPr>
        <w:t>del personal que fue sindicalizado en el año 20</w:t>
      </w:r>
      <w:r w:rsidR="001679F1">
        <w:rPr>
          <w:rFonts w:ascii="Palatino Linotype" w:hAnsi="Palatino Linotype"/>
        </w:rPr>
        <w:t>20</w:t>
      </w:r>
      <w:r w:rsidR="00BF390A">
        <w:rPr>
          <w:rFonts w:ascii="Palatino Linotype" w:hAnsi="Palatino Linotype"/>
        </w:rPr>
        <w:t xml:space="preserve">, </w:t>
      </w:r>
      <w:r w:rsidR="00BF390A">
        <w:rPr>
          <w:rFonts w:ascii="Palatino Linotype" w:hAnsi="Palatino Linotype" w:cs="Arial"/>
        </w:rPr>
        <w:t xml:space="preserve">se advierte que </w:t>
      </w:r>
      <w:r w:rsidR="00BF390A" w:rsidRPr="008B3E6A">
        <w:rPr>
          <w:rFonts w:ascii="Palatino Linotype" w:hAnsi="Palatino Linotype" w:cs="Arial"/>
          <w:b/>
        </w:rPr>
        <w:t>El Sujeto Obligado</w:t>
      </w:r>
      <w:r w:rsidR="00BF390A">
        <w:rPr>
          <w:rFonts w:ascii="Palatino Linotype" w:hAnsi="Palatino Linotype" w:cs="Arial"/>
        </w:rPr>
        <w:t xml:space="preserve"> </w:t>
      </w:r>
      <w:r w:rsidR="00793527">
        <w:rPr>
          <w:rFonts w:ascii="Palatino Linotype" w:hAnsi="Palatino Linotype" w:cs="Arial"/>
        </w:rPr>
        <w:t>remitió</w:t>
      </w:r>
      <w:r w:rsidR="00D0788F">
        <w:rPr>
          <w:rFonts w:ascii="Palatino Linotype" w:hAnsi="Palatino Linotype" w:cs="Arial"/>
        </w:rPr>
        <w:t xml:space="preserve"> mediante repuesta</w:t>
      </w:r>
      <w:r w:rsidR="00BF390A">
        <w:rPr>
          <w:rFonts w:ascii="Palatino Linotype" w:hAnsi="Palatino Linotype" w:cs="Arial"/>
        </w:rPr>
        <w:t xml:space="preserve"> primigenia</w:t>
      </w:r>
      <w:r>
        <w:rPr>
          <w:rFonts w:ascii="Palatino Linotype" w:hAnsi="Palatino Linotype" w:cs="Arial"/>
        </w:rPr>
        <w:t>,</w:t>
      </w:r>
      <w:r w:rsidR="00D0788F">
        <w:rPr>
          <w:rFonts w:ascii="Palatino Linotype" w:hAnsi="Palatino Linotype" w:cs="Arial"/>
        </w:rPr>
        <w:t xml:space="preserve"> </w:t>
      </w:r>
      <w:r w:rsidR="0081573E" w:rsidRPr="0081573E">
        <w:rPr>
          <w:rFonts w:ascii="Palatino Linotype" w:hAnsi="Palatino Linotype" w:cs="Arial"/>
        </w:rPr>
        <w:t xml:space="preserve">un listado del personal </w:t>
      </w:r>
      <w:r w:rsidR="0081573E" w:rsidRPr="0081573E">
        <w:rPr>
          <w:rFonts w:ascii="Palatino Linotype" w:hAnsi="Palatino Linotype" w:cs="Arial"/>
        </w:rPr>
        <w:lastRenderedPageBreak/>
        <w:t>sindicalizado en el ejercicio fiscal 2020</w:t>
      </w:r>
      <w:r w:rsidR="0081573E">
        <w:rPr>
          <w:rFonts w:ascii="Palatino Linotype" w:hAnsi="Palatino Linotype" w:cs="Arial"/>
        </w:rPr>
        <w:t xml:space="preserve"> con los rubros solicitados por el particular, en virtud de ello d</w:t>
      </w:r>
      <w:r w:rsidR="00E27B09">
        <w:rPr>
          <w:rFonts w:ascii="Palatino Linotype" w:hAnsi="Palatino Linotype" w:cs="Arial"/>
        </w:rPr>
        <w:t>el análisis de los documentos remitidos por el Sujeto Obligado referidos con anterioridad</w:t>
      </w:r>
      <w:r w:rsidR="005F4AAF">
        <w:rPr>
          <w:rFonts w:ascii="Palatino Linotype" w:hAnsi="Palatino Linotype" w:cs="Arial"/>
        </w:rPr>
        <w:t>, advertimos</w:t>
      </w:r>
      <w:r w:rsidR="00E27B09">
        <w:rPr>
          <w:rFonts w:ascii="Palatino Linotype" w:hAnsi="Palatino Linotype" w:cs="Arial"/>
        </w:rPr>
        <w:t xml:space="preserve"> que,</w:t>
      </w:r>
      <w:r w:rsidR="005F4AAF">
        <w:rPr>
          <w:rFonts w:ascii="Palatino Linotype" w:hAnsi="Palatino Linotype" w:cs="Arial"/>
        </w:rPr>
        <w:t xml:space="preserve"> </w:t>
      </w:r>
      <w:r w:rsidR="00BF390A" w:rsidRPr="0005794D">
        <w:rPr>
          <w:rFonts w:ascii="Palatino Linotype" w:hAnsi="Palatino Linotype" w:cs="Arial"/>
        </w:rPr>
        <w:t>reún</w:t>
      </w:r>
      <w:r w:rsidR="00646635">
        <w:rPr>
          <w:rFonts w:ascii="Palatino Linotype" w:hAnsi="Palatino Linotype" w:cs="Arial"/>
        </w:rPr>
        <w:t>e</w:t>
      </w:r>
      <w:r w:rsidR="00D67BEC">
        <w:rPr>
          <w:rFonts w:ascii="Palatino Linotype" w:hAnsi="Palatino Linotype" w:cs="Arial"/>
        </w:rPr>
        <w:t>n</w:t>
      </w:r>
      <w:r w:rsidR="00BF390A" w:rsidRPr="0005794D">
        <w:rPr>
          <w:rFonts w:ascii="Palatino Linotype" w:hAnsi="Palatino Linotype" w:cs="Arial"/>
        </w:rPr>
        <w:t xml:space="preserve"> las características de información requerida</w:t>
      </w:r>
      <w:r w:rsidR="00D67BEC">
        <w:rPr>
          <w:rFonts w:ascii="Palatino Linotype" w:hAnsi="Palatino Linotype" w:cs="Arial"/>
        </w:rPr>
        <w:t>,</w:t>
      </w:r>
      <w:r w:rsidR="00BF390A" w:rsidRPr="00050422">
        <w:rPr>
          <w:rFonts w:ascii="Palatino Linotype" w:hAnsi="Palatino Linotype" w:cs="Arial"/>
        </w:rPr>
        <w:t xml:space="preserve"> y</w:t>
      </w:r>
      <w:r w:rsidR="00D67BEC">
        <w:rPr>
          <w:rFonts w:ascii="Palatino Linotype" w:hAnsi="Palatino Linotype" w:cs="Arial"/>
        </w:rPr>
        <w:t xml:space="preserve">a </w:t>
      </w:r>
      <w:r w:rsidR="00BF390A" w:rsidRPr="0005794D">
        <w:rPr>
          <w:rFonts w:ascii="Palatino Linotype" w:hAnsi="Palatino Linotype" w:cs="Arial"/>
        </w:rPr>
        <w:t xml:space="preserve">que contienen la información peticionada, </w:t>
      </w:r>
      <w:r w:rsidR="00BF390A" w:rsidRPr="00050422">
        <w:rPr>
          <w:rFonts w:ascii="Palatino Linotype" w:hAnsi="Palatino Linotype" w:cs="Arial"/>
        </w:rPr>
        <w:t>es decir</w:t>
      </w:r>
      <w:r w:rsidR="00BF390A" w:rsidRPr="00050422">
        <w:rPr>
          <w:rFonts w:ascii="Palatino Linotype" w:hAnsi="Palatino Linotype"/>
        </w:rPr>
        <w:t xml:space="preserve">, </w:t>
      </w:r>
      <w:r w:rsidR="00BF390A">
        <w:rPr>
          <w:rFonts w:ascii="Palatino Linotype" w:hAnsi="Palatino Linotype"/>
        </w:rPr>
        <w:t>se tiene que</w:t>
      </w:r>
      <w:r w:rsidR="00460121">
        <w:rPr>
          <w:rFonts w:ascii="Palatino Linotype" w:hAnsi="Palatino Linotype"/>
        </w:rPr>
        <w:t xml:space="preserve">, </w:t>
      </w:r>
      <w:r w:rsidR="0081573E">
        <w:rPr>
          <w:rFonts w:ascii="Palatino Linotype" w:hAnsi="Palatino Linotype"/>
        </w:rPr>
        <w:t>remitió el nombre, categoría, fecha de ingreso y monto mensual bruto de los servidores públicos referidos por el particular</w:t>
      </w:r>
      <w:r w:rsidR="00460121">
        <w:rPr>
          <w:rFonts w:ascii="Palatino Linotype" w:hAnsi="Palatino Linotype"/>
        </w:rPr>
        <w:t>,</w:t>
      </w:r>
      <w:r w:rsidR="00646635">
        <w:rPr>
          <w:rFonts w:ascii="Palatino Linotype" w:hAnsi="Palatino Linotype"/>
        </w:rPr>
        <w:t xml:space="preserve"> </w:t>
      </w:r>
      <w:r w:rsidR="0081573E">
        <w:rPr>
          <w:rFonts w:ascii="Palatino Linotype" w:hAnsi="Palatino Linotype"/>
        </w:rPr>
        <w:t>mismos datos</w:t>
      </w:r>
      <w:r w:rsidR="00646635">
        <w:rPr>
          <w:rFonts w:ascii="Palatino Linotype" w:hAnsi="Palatino Linotype"/>
        </w:rPr>
        <w:t xml:space="preserve"> a los cuales pretende acceder </w:t>
      </w:r>
      <w:r w:rsidR="00D67BEC">
        <w:rPr>
          <w:rFonts w:ascii="Palatino Linotype" w:hAnsi="Palatino Linotype"/>
        </w:rPr>
        <w:t>la</w:t>
      </w:r>
      <w:r w:rsidR="00646635">
        <w:rPr>
          <w:rFonts w:ascii="Palatino Linotype" w:hAnsi="Palatino Linotype"/>
        </w:rPr>
        <w:t xml:space="preserve"> hoy Recurrente</w:t>
      </w:r>
      <w:r w:rsidR="00BF390A">
        <w:rPr>
          <w:rFonts w:ascii="Palatino Linotype" w:hAnsi="Palatino Linotype"/>
        </w:rPr>
        <w:t>, por ello</w:t>
      </w:r>
      <w:r w:rsidR="00BF390A" w:rsidRPr="00050422">
        <w:rPr>
          <w:rFonts w:ascii="Palatino Linotype" w:hAnsi="Palatino Linotype"/>
        </w:rPr>
        <w:t xml:space="preserve"> es dable concluir que </w:t>
      </w:r>
      <w:r w:rsidR="00D67BEC">
        <w:rPr>
          <w:rFonts w:ascii="Palatino Linotype" w:hAnsi="Palatino Linotype"/>
        </w:rPr>
        <w:t>la información proporcionada por el Sujeto Obligado mediante respuesta primigenia</w:t>
      </w:r>
      <w:r w:rsidR="00BF390A" w:rsidRPr="00050422">
        <w:rPr>
          <w:rFonts w:ascii="Palatino Linotype" w:hAnsi="Palatino Linotype"/>
        </w:rPr>
        <w:t xml:space="preserve"> colma</w:t>
      </w:r>
      <w:r w:rsidR="00BF390A">
        <w:rPr>
          <w:rFonts w:ascii="Palatino Linotype" w:hAnsi="Palatino Linotype"/>
        </w:rPr>
        <w:t xml:space="preserve"> a plenitud lo solicitado por</w:t>
      </w:r>
      <w:r w:rsidR="00646635">
        <w:rPr>
          <w:rFonts w:ascii="Palatino Linotype" w:hAnsi="Palatino Linotype"/>
        </w:rPr>
        <w:t xml:space="preserve"> </w:t>
      </w:r>
      <w:r w:rsidR="005B0651">
        <w:rPr>
          <w:rFonts w:ascii="Palatino Linotype" w:hAnsi="Palatino Linotype"/>
        </w:rPr>
        <w:t>el</w:t>
      </w:r>
      <w:r w:rsidR="00BF390A" w:rsidRPr="00050422">
        <w:rPr>
          <w:rFonts w:ascii="Palatino Linotype" w:hAnsi="Palatino Linotype"/>
        </w:rPr>
        <w:t xml:space="preserve"> Recurrente</w:t>
      </w:r>
      <w:r w:rsidR="008746A2">
        <w:rPr>
          <w:rFonts w:ascii="Palatino Linotype" w:hAnsi="Palatino Linotype" w:cs="Arial"/>
          <w:bCs/>
        </w:rPr>
        <w:t xml:space="preserve">, por ello, se colige que se dio puntual respuesta a los requerimientos planteados por </w:t>
      </w:r>
      <w:r w:rsidR="00940A28">
        <w:rPr>
          <w:rFonts w:ascii="Palatino Linotype" w:hAnsi="Palatino Linotype" w:cs="Arial"/>
          <w:bCs/>
        </w:rPr>
        <w:t>el</w:t>
      </w:r>
      <w:r w:rsidR="008746A2">
        <w:rPr>
          <w:rFonts w:ascii="Palatino Linotype" w:hAnsi="Palatino Linotype" w:cs="Arial"/>
          <w:bCs/>
        </w:rPr>
        <w:t xml:space="preserve"> hoy Recurrente.</w:t>
      </w:r>
    </w:p>
    <w:p w14:paraId="54420A7D" w14:textId="77777777" w:rsidR="008746A2" w:rsidRDefault="008746A2" w:rsidP="00BF390A">
      <w:pPr>
        <w:spacing w:line="360" w:lineRule="auto"/>
        <w:jc w:val="both"/>
        <w:rPr>
          <w:rFonts w:ascii="Palatino Linotype" w:hAnsi="Palatino Linotype" w:cs="Arial"/>
          <w:bCs/>
        </w:rPr>
      </w:pPr>
    </w:p>
    <w:p w14:paraId="6ADB3939" w14:textId="1B2E24AF" w:rsidR="00BF390A" w:rsidRPr="004C537C" w:rsidRDefault="00BF390A" w:rsidP="00BF390A">
      <w:pPr>
        <w:spacing w:line="360" w:lineRule="auto"/>
        <w:jc w:val="both"/>
        <w:rPr>
          <w:rFonts w:ascii="Palatino Linotype" w:hAnsi="Palatino Linotype" w:cs="Arial"/>
          <w:bCs/>
        </w:rPr>
      </w:pPr>
      <w:r w:rsidRPr="004C537C">
        <w:rPr>
          <w:rFonts w:ascii="Palatino Linotype" w:hAnsi="Palatino Linotype" w:cs="Arial"/>
          <w:bCs/>
        </w:rPr>
        <w:t xml:space="preserve">Adicionalmente, es de destacar que este Órgano Garante no está facultado para manifestarse sobre la veracidad de lo afirmado por parte del </w:t>
      </w:r>
      <w:r w:rsidRPr="004C537C">
        <w:rPr>
          <w:rFonts w:ascii="Palatino Linotype" w:hAnsi="Palatino Linotype" w:cs="Arial"/>
          <w:b/>
          <w:bCs/>
        </w:rPr>
        <w:t>Sujeto Obligado</w:t>
      </w:r>
      <w:r w:rsidRPr="004C537C">
        <w:rPr>
          <w:rFonts w:ascii="Palatino Linotype" w:hAnsi="Palatino Linotype" w:cs="Arial"/>
          <w:bCs/>
        </w:rPr>
        <w:t xml:space="preserve"> pues no existe precepto legal alguno en la Ley de la materia que lo faculte para ello. </w:t>
      </w:r>
    </w:p>
    <w:p w14:paraId="772F3484" w14:textId="77777777" w:rsidR="00BF390A" w:rsidRPr="004C537C" w:rsidRDefault="00BF390A" w:rsidP="00BF390A"/>
    <w:p w14:paraId="68FEB30C" w14:textId="77777777" w:rsidR="00BF390A" w:rsidRPr="004C537C" w:rsidRDefault="00BF390A" w:rsidP="00BF390A">
      <w:pPr>
        <w:rPr>
          <w:sz w:val="2"/>
        </w:rPr>
      </w:pPr>
    </w:p>
    <w:p w14:paraId="0E27C062" w14:textId="77777777" w:rsidR="00BF390A" w:rsidRPr="004C537C" w:rsidRDefault="00BF390A" w:rsidP="00BF390A">
      <w:pPr>
        <w:spacing w:before="240" w:after="240" w:line="360" w:lineRule="auto"/>
        <w:jc w:val="both"/>
        <w:rPr>
          <w:rFonts w:ascii="Palatino Linotype" w:eastAsia="Calibri" w:hAnsi="Palatino Linotype"/>
        </w:rPr>
      </w:pPr>
      <w:r w:rsidRPr="004C537C">
        <w:rPr>
          <w:rFonts w:ascii="Palatino Linotype" w:eastAsia="Calibri" w:hAnsi="Palatino Linotype" w:cs="Arial"/>
        </w:rPr>
        <w:t>Lo anterior se robustece con lo plasmado en el criterio</w:t>
      </w:r>
      <w:r w:rsidRPr="004C537C">
        <w:rPr>
          <w:rFonts w:ascii="Palatino Linotype" w:eastAsia="Calibri"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60C2E18" w14:textId="77777777" w:rsidR="00BF390A" w:rsidRPr="004C537C" w:rsidRDefault="00BF390A" w:rsidP="00BF390A">
      <w:pPr>
        <w:rPr>
          <w:sz w:val="6"/>
        </w:rPr>
      </w:pPr>
    </w:p>
    <w:p w14:paraId="3C5114ED" w14:textId="77777777" w:rsidR="00BF390A" w:rsidRPr="004C537C" w:rsidRDefault="00BF390A" w:rsidP="00BF390A">
      <w:pPr>
        <w:spacing w:line="276" w:lineRule="auto"/>
        <w:ind w:left="1068" w:right="1043"/>
        <w:jc w:val="both"/>
        <w:rPr>
          <w:rFonts w:ascii="Palatino Linotype" w:hAnsi="Palatino Linotype"/>
          <w:i/>
        </w:rPr>
      </w:pPr>
      <w:r w:rsidRPr="004C537C">
        <w:rPr>
          <w:rFonts w:ascii="Palatino Linotype" w:hAnsi="Palatino Linotype"/>
          <w:i/>
        </w:rPr>
        <w:t>“</w:t>
      </w:r>
      <w:r w:rsidRPr="004C537C">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4C537C">
        <w:rPr>
          <w:rFonts w:ascii="Palatino Linotype" w:hAnsi="Palatino Linotype"/>
          <w:b/>
          <w:i/>
        </w:rPr>
        <w:t>.</w:t>
      </w:r>
      <w:r w:rsidRPr="004C537C">
        <w:rPr>
          <w:rFonts w:ascii="Palatino Linotype" w:hAnsi="Palatino Linotype"/>
          <w:i/>
        </w:rPr>
        <w:t xml:space="preserve"> El Instituto Federal de Acceso a la Información y Protección de Datos es un órgano de la Administración Pública Federal con </w:t>
      </w:r>
      <w:r w:rsidRPr="004C537C">
        <w:rPr>
          <w:rFonts w:ascii="Palatino Linotype" w:hAnsi="Palatino Linotype"/>
          <w:i/>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C3BA1DE" w14:textId="77777777" w:rsidR="00725339" w:rsidRDefault="00725339" w:rsidP="004A2087">
      <w:pPr>
        <w:pStyle w:val="Prrafodelista"/>
        <w:spacing w:before="240" w:after="240" w:line="360" w:lineRule="auto"/>
        <w:ind w:left="0"/>
        <w:contextualSpacing/>
        <w:jc w:val="both"/>
        <w:rPr>
          <w:rFonts w:ascii="Palatino Linotype" w:hAnsi="Palatino Linotype" w:cs="Arial"/>
          <w:color w:val="000000" w:themeColor="text1"/>
          <w:lang w:val="es-MX"/>
        </w:rPr>
      </w:pPr>
    </w:p>
    <w:p w14:paraId="00E9C795" w14:textId="5B88BA27" w:rsidR="004A2087" w:rsidRPr="004A2087" w:rsidRDefault="00BF390A" w:rsidP="004A2087">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lang w:val="es-MX"/>
        </w:rPr>
        <w:t xml:space="preserve">En conclusión, </w:t>
      </w:r>
      <w:r w:rsidR="00E27B09">
        <w:rPr>
          <w:rFonts w:ascii="Palatino Linotype" w:hAnsi="Palatino Linotype" w:cs="Arial"/>
          <w:color w:val="000000" w:themeColor="text1"/>
          <w:lang w:val="es-MX"/>
        </w:rPr>
        <w:t xml:space="preserve">se tiene por colmada la pretensión del Recurrente en lo que respecta a los puntos </w:t>
      </w:r>
      <w:r w:rsidR="0081573E" w:rsidRPr="0081573E">
        <w:rPr>
          <w:rFonts w:ascii="Palatino Linotype" w:hAnsi="Palatino Linotype" w:cs="Arial"/>
          <w:color w:val="000000" w:themeColor="text1"/>
          <w:lang w:val="es-MX"/>
        </w:rPr>
        <w:t>respecto de la información requerida por el particular  en los puntos petitorios número 1, 3, 4 y 6, correspondiente a los nombres completos, puesto o categoría, fecha de ingreso al Instituto, así como al monto total de ingresos brutos mensuales del personal que fue sindicalizado en el año 20</w:t>
      </w:r>
      <w:r w:rsidR="001679F1">
        <w:rPr>
          <w:rFonts w:ascii="Palatino Linotype" w:hAnsi="Palatino Linotype" w:cs="Arial"/>
          <w:color w:val="000000" w:themeColor="text1"/>
          <w:lang w:val="es-MX"/>
        </w:rPr>
        <w:t>20</w:t>
      </w:r>
      <w:r>
        <w:rPr>
          <w:rFonts w:ascii="Palatino Linotype" w:hAnsi="Palatino Linotype" w:cs="Arial"/>
          <w:color w:val="000000" w:themeColor="text1"/>
          <w:lang w:val="es-MX"/>
        </w:rPr>
        <w:t>, para satisfacer la petición de</w:t>
      </w:r>
      <w:r w:rsidR="00940A28">
        <w:rPr>
          <w:rFonts w:ascii="Palatino Linotype" w:hAnsi="Palatino Linotype" w:cs="Arial"/>
          <w:color w:val="000000" w:themeColor="text1"/>
          <w:lang w:val="es-MX"/>
        </w:rPr>
        <w:t>l</w:t>
      </w:r>
      <w:r>
        <w:rPr>
          <w:rFonts w:ascii="Palatino Linotype" w:hAnsi="Palatino Linotype" w:cs="Arial"/>
          <w:color w:val="000000" w:themeColor="text1"/>
          <w:lang w:val="es-MX"/>
        </w:rPr>
        <w:t xml:space="preserve"> Recurrente</w:t>
      </w:r>
      <w:r w:rsidRPr="00382CF8">
        <w:rPr>
          <w:rFonts w:ascii="Palatino Linotype" w:hAnsi="Palatino Linotype" w:cs="Arial"/>
          <w:color w:val="000000" w:themeColor="text1"/>
          <w:lang w:val="es-MX"/>
        </w:rPr>
        <w:t xml:space="preserve">, </w:t>
      </w:r>
      <w:r w:rsidR="008B2EF8">
        <w:rPr>
          <w:rFonts w:ascii="Palatino Linotype" w:hAnsi="Palatino Linotype" w:cs="Arial"/>
          <w:color w:val="000000" w:themeColor="text1"/>
          <w:lang w:val="es-MX"/>
        </w:rPr>
        <w:t>en virtud de</w:t>
      </w:r>
      <w:r w:rsidRPr="00382CF8">
        <w:rPr>
          <w:rFonts w:ascii="Palatino Linotype" w:hAnsi="Palatino Linotype" w:cs="Arial"/>
          <w:color w:val="000000" w:themeColor="text1"/>
          <w:lang w:val="es-MX"/>
        </w:rPr>
        <w:t xml:space="preserve"> que atienden en esencia la pretensión del solicitante</w:t>
      </w:r>
      <w:r w:rsidRPr="00993A06">
        <w:rPr>
          <w:rFonts w:ascii="Palatino Linotype" w:hAnsi="Palatino Linotype" w:cs="Arial"/>
          <w:color w:val="000000" w:themeColor="text1"/>
          <w:lang w:val="es-MX"/>
        </w:rPr>
        <w:t>;</w:t>
      </w:r>
      <w:r w:rsidRPr="00353F92">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ya que</w:t>
      </w:r>
      <w:r w:rsidRPr="00353F92">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14:paraId="2C09CEE6" w14:textId="2089F935" w:rsidR="008B2EF8" w:rsidRDefault="00E53C06" w:rsidP="002D2D32">
      <w:pPr>
        <w:spacing w:line="360" w:lineRule="auto"/>
        <w:jc w:val="both"/>
        <w:rPr>
          <w:rFonts w:ascii="Palatino Linotype" w:hAnsi="Palatino Linotype" w:cs="Arial"/>
          <w:lang w:eastAsia="es-MX"/>
        </w:rPr>
      </w:pPr>
      <w:r w:rsidRPr="00B21190">
        <w:rPr>
          <w:rFonts w:ascii="Palatino Linotype" w:hAnsi="Palatino Linotype" w:cs="Arial"/>
          <w:lang w:eastAsia="es-MX"/>
        </w:rPr>
        <w:t>Además, y de conformidad con lo establecido en el artículo 12</w:t>
      </w:r>
      <w:r w:rsidR="00155F3D" w:rsidRPr="00B21190">
        <w:rPr>
          <w:rFonts w:ascii="Palatino Linotype" w:hAnsi="Palatino Linotype" w:cs="Arial"/>
          <w:lang w:eastAsia="es-MX"/>
        </w:rPr>
        <w:t>,</w:t>
      </w:r>
      <w:r w:rsidRPr="00B21190">
        <w:rPr>
          <w:rFonts w:ascii="Palatino Linotype" w:hAnsi="Palatino Linotype" w:cs="Arial"/>
          <w:lang w:eastAsia="es-MX"/>
        </w:rPr>
        <w:t xml:space="preserve"> de la Ley de Transparencia y Acceso a la Información Pública del Estado de México y Municipios, anteriormente invocado el sujeto obligado sólo proporcionará la información que obra </w:t>
      </w:r>
      <w:r w:rsidRPr="00B21190">
        <w:rPr>
          <w:rFonts w:ascii="Palatino Linotype" w:hAnsi="Palatino Linotype" w:cs="Arial"/>
          <w:lang w:eastAsia="es-MX"/>
        </w:rPr>
        <w:lastRenderedPageBreak/>
        <w:t xml:space="preserve">en sus archivos, lo que </w:t>
      </w:r>
      <w:r w:rsidRPr="00B21190">
        <w:rPr>
          <w:rFonts w:ascii="Palatino Linotype" w:hAnsi="Palatino Linotype" w:cs="Arial"/>
          <w:i/>
          <w:lang w:eastAsia="es-MX"/>
        </w:rPr>
        <w:t>a contrario sensu</w:t>
      </w:r>
      <w:r w:rsidRPr="00B21190">
        <w:rPr>
          <w:rFonts w:ascii="Palatino Linotype" w:hAnsi="Palatino Linotype" w:cs="Arial"/>
          <w:lang w:eastAsia="es-MX"/>
        </w:rPr>
        <w:t xml:space="preserve"> significa que no se está obligado a proporcionar </w:t>
      </w:r>
      <w:r w:rsidR="00BD6588" w:rsidRPr="00B21190">
        <w:rPr>
          <w:rFonts w:ascii="Palatino Linotype" w:hAnsi="Palatino Linotype" w:cs="Arial"/>
          <w:lang w:eastAsia="es-MX"/>
        </w:rPr>
        <w:t>lo que no obre en sus archivos.</w:t>
      </w:r>
    </w:p>
    <w:p w14:paraId="4ACC3B2D" w14:textId="242EB6A4" w:rsidR="000D6FBA" w:rsidRDefault="000D6FBA" w:rsidP="008B2EF8">
      <w:pPr>
        <w:spacing w:line="360" w:lineRule="auto"/>
        <w:jc w:val="both"/>
        <w:rPr>
          <w:rFonts w:ascii="Palatino Linotype" w:hAnsi="Palatino Linotype" w:cs="Arial"/>
          <w:lang w:eastAsia="es-MX"/>
        </w:rPr>
      </w:pPr>
      <w:r>
        <w:rPr>
          <w:rFonts w:ascii="Palatino Linotype" w:hAnsi="Palatino Linotype" w:cs="Arial"/>
          <w:lang w:eastAsia="es-MX"/>
        </w:rPr>
        <w:t xml:space="preserve">En lo que respecta a la identificación oficial de los servidores públicos referidos en la solicitud de información, resulta oportuno traer a contexto lo establecido en el </w:t>
      </w:r>
      <w:proofErr w:type="spellStart"/>
      <w:proofErr w:type="gramStart"/>
      <w:r>
        <w:rPr>
          <w:rFonts w:ascii="Palatino Linotype" w:hAnsi="Palatino Linotype" w:cs="Arial"/>
          <w:lang w:eastAsia="es-MX"/>
        </w:rPr>
        <w:t>articulo</w:t>
      </w:r>
      <w:proofErr w:type="spellEnd"/>
      <w:proofErr w:type="gramEnd"/>
      <w:r>
        <w:rPr>
          <w:rFonts w:ascii="Palatino Linotype" w:hAnsi="Palatino Linotype" w:cs="Arial"/>
          <w:lang w:eastAsia="es-MX"/>
        </w:rPr>
        <w:t xml:space="preserve"> 7 del Reglamento de Condiciones Generales de Trabajo del Instituto Materno Infantil del Estado de México, que se transcribe de forma literal a continuación: </w:t>
      </w:r>
    </w:p>
    <w:p w14:paraId="404EE291" w14:textId="77777777" w:rsidR="000D6FBA" w:rsidRPr="000D6FBA" w:rsidRDefault="000D6FBA" w:rsidP="000D6FBA">
      <w:pPr>
        <w:ind w:left="851" w:right="851"/>
        <w:jc w:val="both"/>
        <w:rPr>
          <w:rFonts w:ascii="Palatino Linotype" w:hAnsi="Palatino Linotype" w:cs="Arial"/>
          <w:b/>
          <w:bCs/>
          <w:i/>
          <w:iCs/>
          <w:lang w:eastAsia="es-MX"/>
        </w:rPr>
      </w:pPr>
      <w:r w:rsidRPr="000D6FBA">
        <w:rPr>
          <w:rFonts w:ascii="Palatino Linotype" w:hAnsi="Palatino Linotype" w:cs="Arial"/>
          <w:b/>
          <w:bCs/>
          <w:i/>
          <w:iCs/>
          <w:sz w:val="22"/>
          <w:szCs w:val="22"/>
          <w:lang w:eastAsia="es-MX"/>
        </w:rPr>
        <w:t>ARTICULO 7. Para ingresar al servicio del Instituto se requiere:</w:t>
      </w:r>
    </w:p>
    <w:p w14:paraId="6FA02493" w14:textId="77777777" w:rsidR="000D6FBA" w:rsidRDefault="000D6FBA" w:rsidP="000D6FBA">
      <w:pPr>
        <w:ind w:left="851" w:right="851"/>
        <w:jc w:val="both"/>
        <w:rPr>
          <w:rFonts w:ascii="Palatino Linotype" w:hAnsi="Palatino Linotype" w:cs="Arial"/>
          <w:i/>
          <w:iCs/>
          <w:lang w:eastAsia="es-MX"/>
        </w:rPr>
      </w:pPr>
      <w:r w:rsidRPr="000D6FBA">
        <w:rPr>
          <w:rFonts w:ascii="Palatino Linotype" w:hAnsi="Palatino Linotype" w:cs="Arial"/>
          <w:i/>
          <w:iCs/>
          <w:sz w:val="22"/>
          <w:szCs w:val="22"/>
          <w:lang w:eastAsia="es-MX"/>
        </w:rPr>
        <w:t xml:space="preserve"> I. Presentar solicitud utilizando la forma oficial autorizada;</w:t>
      </w:r>
    </w:p>
    <w:p w14:paraId="25DB5E26" w14:textId="77777777" w:rsidR="000D6FBA" w:rsidRPr="000D6FBA" w:rsidRDefault="000D6FBA" w:rsidP="000D6FBA">
      <w:pPr>
        <w:ind w:left="851" w:right="851"/>
        <w:jc w:val="both"/>
        <w:rPr>
          <w:rFonts w:ascii="Palatino Linotype" w:hAnsi="Palatino Linotype" w:cs="Arial"/>
          <w:b/>
          <w:bCs/>
          <w:i/>
          <w:iCs/>
          <w:lang w:eastAsia="es-MX"/>
        </w:rPr>
      </w:pPr>
      <w:r w:rsidRPr="000D6FBA">
        <w:rPr>
          <w:rFonts w:ascii="Palatino Linotype" w:hAnsi="Palatino Linotype" w:cs="Arial"/>
          <w:i/>
          <w:iCs/>
          <w:sz w:val="22"/>
          <w:szCs w:val="22"/>
          <w:lang w:eastAsia="es-MX"/>
        </w:rPr>
        <w:t xml:space="preserve"> </w:t>
      </w:r>
      <w:r w:rsidRPr="000D6FBA">
        <w:rPr>
          <w:rFonts w:ascii="Palatino Linotype" w:hAnsi="Palatino Linotype" w:cs="Arial"/>
          <w:b/>
          <w:bCs/>
          <w:i/>
          <w:iCs/>
          <w:sz w:val="22"/>
          <w:szCs w:val="22"/>
          <w:lang w:eastAsia="es-MX"/>
        </w:rPr>
        <w:t xml:space="preserve">II. </w:t>
      </w:r>
      <w:bookmarkStart w:id="1" w:name="_Hlk65851635"/>
      <w:r w:rsidRPr="000D6FBA">
        <w:rPr>
          <w:rFonts w:ascii="Palatino Linotype" w:hAnsi="Palatino Linotype" w:cs="Arial"/>
          <w:b/>
          <w:bCs/>
          <w:i/>
          <w:iCs/>
          <w:sz w:val="22"/>
          <w:szCs w:val="22"/>
          <w:lang w:eastAsia="es-MX"/>
        </w:rPr>
        <w:t xml:space="preserve">Ser de Nacionalidad Mexicana, salvo el caso previsto en el artículo 17 de la Ley; </w:t>
      </w:r>
    </w:p>
    <w:p w14:paraId="00F31AF2" w14:textId="77777777" w:rsidR="000D6FBA" w:rsidRPr="000D6FBA" w:rsidRDefault="000D6FBA" w:rsidP="000D6FBA">
      <w:pPr>
        <w:ind w:left="851" w:right="851"/>
        <w:jc w:val="both"/>
        <w:rPr>
          <w:rFonts w:ascii="Palatino Linotype" w:hAnsi="Palatino Linotype" w:cs="Arial"/>
          <w:b/>
          <w:bCs/>
          <w:i/>
          <w:iCs/>
          <w:lang w:eastAsia="es-MX"/>
        </w:rPr>
      </w:pPr>
      <w:r w:rsidRPr="000D6FBA">
        <w:rPr>
          <w:rFonts w:ascii="Palatino Linotype" w:hAnsi="Palatino Linotype" w:cs="Arial"/>
          <w:b/>
          <w:bCs/>
          <w:i/>
          <w:iCs/>
          <w:sz w:val="22"/>
          <w:szCs w:val="22"/>
          <w:lang w:eastAsia="es-MX"/>
        </w:rPr>
        <w:t>III. Estar en pleno uso, goce y ejercicio de sus derechos civiles y políticos</w:t>
      </w:r>
      <w:bookmarkEnd w:id="1"/>
      <w:r w:rsidRPr="000D6FBA">
        <w:rPr>
          <w:rFonts w:ascii="Palatino Linotype" w:hAnsi="Palatino Linotype" w:cs="Arial"/>
          <w:b/>
          <w:bCs/>
          <w:i/>
          <w:iCs/>
          <w:sz w:val="22"/>
          <w:szCs w:val="22"/>
          <w:lang w:eastAsia="es-MX"/>
        </w:rPr>
        <w:t xml:space="preserve">; </w:t>
      </w:r>
    </w:p>
    <w:p w14:paraId="5F2DF82C" w14:textId="77777777" w:rsidR="000D6FBA" w:rsidRDefault="000D6FBA" w:rsidP="000D6FBA">
      <w:pPr>
        <w:ind w:left="851" w:right="851"/>
        <w:jc w:val="both"/>
        <w:rPr>
          <w:rFonts w:ascii="Palatino Linotype" w:hAnsi="Palatino Linotype" w:cs="Arial"/>
          <w:i/>
          <w:iCs/>
          <w:lang w:eastAsia="es-MX"/>
        </w:rPr>
      </w:pPr>
      <w:r w:rsidRPr="000D6FBA">
        <w:rPr>
          <w:rFonts w:ascii="Palatino Linotype" w:hAnsi="Palatino Linotype" w:cs="Arial"/>
          <w:i/>
          <w:iCs/>
          <w:sz w:val="22"/>
          <w:szCs w:val="22"/>
          <w:lang w:eastAsia="es-MX"/>
        </w:rPr>
        <w:t xml:space="preserve">IV. Gozar de buena salud, para tal efecto, se sujetará al examen médico establecido; así mismo abstenerse de solicitar certificado de no embarazo o constancia relativa al mismo a las mujeres que soliciten empleo. </w:t>
      </w:r>
    </w:p>
    <w:p w14:paraId="0A8F1EA2" w14:textId="77777777" w:rsidR="000D6FBA" w:rsidRDefault="000D6FBA" w:rsidP="000D6FBA">
      <w:pPr>
        <w:ind w:left="851" w:right="851"/>
        <w:jc w:val="both"/>
        <w:rPr>
          <w:rFonts w:ascii="Palatino Linotype" w:hAnsi="Palatino Linotype" w:cs="Arial"/>
          <w:i/>
          <w:iCs/>
          <w:lang w:eastAsia="es-MX"/>
        </w:rPr>
      </w:pPr>
      <w:r w:rsidRPr="000D6FBA">
        <w:rPr>
          <w:rFonts w:ascii="Palatino Linotype" w:hAnsi="Palatino Linotype" w:cs="Arial"/>
          <w:i/>
          <w:iCs/>
          <w:sz w:val="22"/>
          <w:szCs w:val="22"/>
          <w:lang w:eastAsia="es-MX"/>
        </w:rPr>
        <w:t xml:space="preserve">V. Ser mayor de 18 años de edad; </w:t>
      </w:r>
    </w:p>
    <w:p w14:paraId="499ED9E5" w14:textId="77777777" w:rsidR="000D6FBA" w:rsidRDefault="000D6FBA" w:rsidP="000D6FBA">
      <w:pPr>
        <w:ind w:left="851" w:right="851"/>
        <w:jc w:val="both"/>
        <w:rPr>
          <w:rFonts w:ascii="Palatino Linotype" w:hAnsi="Palatino Linotype" w:cs="Arial"/>
          <w:i/>
          <w:iCs/>
          <w:lang w:eastAsia="es-MX"/>
        </w:rPr>
      </w:pPr>
      <w:r w:rsidRPr="000D6FBA">
        <w:rPr>
          <w:rFonts w:ascii="Palatino Linotype" w:hAnsi="Palatino Linotype" w:cs="Arial"/>
          <w:i/>
          <w:iCs/>
          <w:sz w:val="22"/>
          <w:szCs w:val="22"/>
          <w:lang w:eastAsia="es-MX"/>
        </w:rPr>
        <w:t xml:space="preserve">VI. Presentar examen psicométrico y de conocimiento, aprobado y expedido por la Subdirección de Administración; </w:t>
      </w:r>
    </w:p>
    <w:p w14:paraId="7986B1C2" w14:textId="77777777" w:rsidR="000D6FBA" w:rsidRDefault="000D6FBA" w:rsidP="000D6FBA">
      <w:pPr>
        <w:ind w:left="851" w:right="851"/>
        <w:jc w:val="both"/>
        <w:rPr>
          <w:rFonts w:ascii="Palatino Linotype" w:hAnsi="Palatino Linotype" w:cs="Arial"/>
          <w:i/>
          <w:iCs/>
          <w:lang w:eastAsia="es-MX"/>
        </w:rPr>
      </w:pPr>
      <w:r w:rsidRPr="000D6FBA">
        <w:rPr>
          <w:rFonts w:ascii="Palatino Linotype" w:hAnsi="Palatino Linotype" w:cs="Arial"/>
          <w:i/>
          <w:iCs/>
          <w:sz w:val="22"/>
          <w:szCs w:val="22"/>
          <w:lang w:eastAsia="es-MX"/>
        </w:rPr>
        <w:t xml:space="preserve">VII. Reunir los conocimientos técnicos, profesionales y académicos, establecidos para el puesto que va a desempeñar de acuerdo con el Catálogo de Puestos del Instituto; </w:t>
      </w:r>
    </w:p>
    <w:p w14:paraId="234CDF2A" w14:textId="77777777" w:rsidR="000D6FBA" w:rsidRDefault="000D6FBA" w:rsidP="000D6FBA">
      <w:pPr>
        <w:ind w:left="851" w:right="851"/>
        <w:jc w:val="both"/>
        <w:rPr>
          <w:rFonts w:ascii="Palatino Linotype" w:hAnsi="Palatino Linotype" w:cs="Arial"/>
          <w:i/>
          <w:iCs/>
          <w:lang w:eastAsia="es-MX"/>
        </w:rPr>
      </w:pPr>
      <w:r w:rsidRPr="000D6FBA">
        <w:rPr>
          <w:rFonts w:ascii="Palatino Linotype" w:hAnsi="Palatino Linotype" w:cs="Arial"/>
          <w:i/>
          <w:iCs/>
          <w:sz w:val="22"/>
          <w:szCs w:val="22"/>
          <w:lang w:eastAsia="es-MX"/>
        </w:rPr>
        <w:t xml:space="preserve">VIII. No estar inhabilitado para el ejercicio del servicio público. </w:t>
      </w:r>
    </w:p>
    <w:p w14:paraId="20BAC1AE" w14:textId="77777777" w:rsidR="000D6FBA" w:rsidRDefault="000D6FBA" w:rsidP="000D6FBA">
      <w:pPr>
        <w:ind w:left="851" w:right="851"/>
        <w:jc w:val="both"/>
        <w:rPr>
          <w:rFonts w:ascii="Palatino Linotype" w:hAnsi="Palatino Linotype" w:cs="Arial"/>
          <w:i/>
          <w:iCs/>
          <w:lang w:eastAsia="es-MX"/>
        </w:rPr>
      </w:pPr>
      <w:r w:rsidRPr="000D6FBA">
        <w:rPr>
          <w:rFonts w:ascii="Palatino Linotype" w:hAnsi="Palatino Linotype" w:cs="Arial"/>
          <w:i/>
          <w:iCs/>
          <w:sz w:val="22"/>
          <w:szCs w:val="22"/>
          <w:lang w:eastAsia="es-MX"/>
        </w:rPr>
        <w:t xml:space="preserve">IX. No tener antecedentes penales por delitos intencionales; </w:t>
      </w:r>
    </w:p>
    <w:p w14:paraId="2F216761" w14:textId="571A22ED" w:rsidR="000D6FBA" w:rsidRPr="000D6FBA" w:rsidRDefault="000D6FBA" w:rsidP="000D6FBA">
      <w:pPr>
        <w:ind w:left="851" w:right="851"/>
        <w:jc w:val="both"/>
        <w:rPr>
          <w:rFonts w:ascii="Palatino Linotype" w:hAnsi="Palatino Linotype" w:cs="Arial"/>
          <w:i/>
          <w:iCs/>
          <w:sz w:val="22"/>
          <w:szCs w:val="22"/>
          <w:lang w:eastAsia="es-MX"/>
        </w:rPr>
      </w:pPr>
      <w:r w:rsidRPr="000D6FBA">
        <w:rPr>
          <w:rFonts w:ascii="Palatino Linotype" w:hAnsi="Palatino Linotype" w:cs="Arial"/>
          <w:i/>
          <w:iCs/>
          <w:sz w:val="22"/>
          <w:szCs w:val="22"/>
          <w:lang w:eastAsia="es-MX"/>
        </w:rPr>
        <w:t>X. Acreditar, cuando proceda, el cumplimiento de la Ley del Servicio Militar Nacional. Se prohíbe el ingreso de personal con carácter de meritorio. Preferir, en igualdad de circunstancias, a mujeres y hombres mexiquenses, para ocupar cargos o puestos.</w:t>
      </w:r>
    </w:p>
    <w:p w14:paraId="04A10D7B" w14:textId="77777777" w:rsidR="000D6FBA" w:rsidRDefault="000D6FBA" w:rsidP="008B2EF8">
      <w:pPr>
        <w:spacing w:line="360" w:lineRule="auto"/>
        <w:jc w:val="both"/>
        <w:rPr>
          <w:rFonts w:ascii="Palatino Linotype" w:hAnsi="Palatino Linotype" w:cs="Arial"/>
          <w:lang w:eastAsia="es-MX"/>
        </w:rPr>
      </w:pPr>
    </w:p>
    <w:p w14:paraId="67402DEC" w14:textId="75E39780" w:rsidR="000D6FBA" w:rsidRDefault="000D6FBA" w:rsidP="000D6FBA">
      <w:pPr>
        <w:spacing w:line="360" w:lineRule="auto"/>
        <w:jc w:val="both"/>
        <w:rPr>
          <w:rFonts w:ascii="Palatino Linotype" w:hAnsi="Palatino Linotype" w:cs="Arial"/>
          <w:lang w:eastAsia="es-MX"/>
        </w:rPr>
      </w:pPr>
      <w:r>
        <w:rPr>
          <w:rFonts w:ascii="Palatino Linotype" w:hAnsi="Palatino Linotype" w:cs="Arial"/>
          <w:lang w:eastAsia="es-MX"/>
        </w:rPr>
        <w:t>Del precepto referido con anterioridad, advertimos que, para ingresar al servicio del Instituto</w:t>
      </w:r>
      <w:r w:rsidRPr="000D6FBA">
        <w:rPr>
          <w:rFonts w:ascii="Palatino Linotype" w:hAnsi="Palatino Linotype" w:cs="Arial"/>
          <w:lang w:eastAsia="es-MX"/>
        </w:rPr>
        <w:t xml:space="preserve"> Materno Infantil del Estado de México</w:t>
      </w:r>
      <w:r>
        <w:rPr>
          <w:rFonts w:ascii="Palatino Linotype" w:hAnsi="Palatino Linotype" w:cs="Arial"/>
          <w:lang w:eastAsia="es-MX"/>
        </w:rPr>
        <w:t>, se deben cubrir una serie de requisitos, entre ellos s</w:t>
      </w:r>
      <w:r w:rsidRPr="000D6FBA">
        <w:rPr>
          <w:rFonts w:ascii="Palatino Linotype" w:hAnsi="Palatino Linotype" w:cs="Arial"/>
          <w:lang w:eastAsia="es-MX"/>
        </w:rPr>
        <w:t>er de Nacionalidad Mexicana</w:t>
      </w:r>
      <w:r>
        <w:rPr>
          <w:rFonts w:ascii="Palatino Linotype" w:hAnsi="Palatino Linotype" w:cs="Arial"/>
          <w:lang w:eastAsia="es-MX"/>
        </w:rPr>
        <w:t xml:space="preserve"> y</w:t>
      </w:r>
      <w:r w:rsidRPr="000D6FBA">
        <w:rPr>
          <w:rFonts w:ascii="Palatino Linotype" w:hAnsi="Palatino Linotype" w:cs="Arial"/>
          <w:lang w:eastAsia="es-MX"/>
        </w:rPr>
        <w:t xml:space="preserve"> </w:t>
      </w:r>
      <w:r>
        <w:rPr>
          <w:rFonts w:ascii="Palatino Linotype" w:hAnsi="Palatino Linotype" w:cs="Arial"/>
          <w:lang w:eastAsia="es-MX"/>
        </w:rPr>
        <w:t>e</w:t>
      </w:r>
      <w:r w:rsidRPr="000D6FBA">
        <w:rPr>
          <w:rFonts w:ascii="Palatino Linotype" w:hAnsi="Palatino Linotype" w:cs="Arial"/>
          <w:lang w:eastAsia="es-MX"/>
        </w:rPr>
        <w:t>star en pleno uso, goce y ejercicio de sus derechos civiles y políticos</w:t>
      </w:r>
      <w:r>
        <w:rPr>
          <w:rFonts w:ascii="Palatino Linotype" w:hAnsi="Palatino Linotype" w:cs="Arial"/>
          <w:lang w:eastAsia="es-MX"/>
        </w:rPr>
        <w:t xml:space="preserve">, en virtud de ello se colige que dichos requisitos pudieran ser cubiertos e manera enunciativa con la credenciales expedidas </w:t>
      </w:r>
      <w:r>
        <w:rPr>
          <w:rFonts w:ascii="Palatino Linotype" w:hAnsi="Palatino Linotype" w:cs="Arial"/>
          <w:lang w:eastAsia="es-MX"/>
        </w:rPr>
        <w:lastRenderedPageBreak/>
        <w:t>por el Instituto Nacional Electoral, mismas que fueron remitidas en respuesta primigenia, sin embargo, como se enuncio en párrafos anteriores</w:t>
      </w:r>
      <w:r w:rsidR="00703D66">
        <w:rPr>
          <w:rFonts w:ascii="Palatino Linotype" w:hAnsi="Palatino Linotype" w:cs="Arial"/>
          <w:lang w:eastAsia="es-MX"/>
        </w:rPr>
        <w:t xml:space="preserve">, dichos documentos carecen de una adecuada versión pública, por lo que se hará del conocimiento de </w:t>
      </w:r>
      <w:r w:rsidR="00703D66" w:rsidRPr="00703D66">
        <w:rPr>
          <w:rFonts w:ascii="Palatino Linotype" w:hAnsi="Palatino Linotype" w:cs="Arial"/>
          <w:lang w:eastAsia="es-MX"/>
        </w:rPr>
        <w:t>la Dirección de Protección de Datos Personales de este Instituto de las posibles infracciones en que el Sujeto Obligado incurrió</w:t>
      </w:r>
      <w:r w:rsidR="00703D66">
        <w:rPr>
          <w:rFonts w:ascii="Palatino Linotype" w:hAnsi="Palatino Linotype" w:cs="Arial"/>
          <w:lang w:eastAsia="es-MX"/>
        </w:rPr>
        <w:t>.</w:t>
      </w:r>
    </w:p>
    <w:p w14:paraId="632111C9" w14:textId="77777777" w:rsidR="000D6FBA" w:rsidRDefault="000D6FBA" w:rsidP="008B2EF8">
      <w:pPr>
        <w:spacing w:line="360" w:lineRule="auto"/>
        <w:jc w:val="both"/>
        <w:rPr>
          <w:rFonts w:ascii="Palatino Linotype" w:hAnsi="Palatino Linotype" w:cs="Arial"/>
          <w:lang w:eastAsia="es-MX"/>
        </w:rPr>
      </w:pPr>
    </w:p>
    <w:p w14:paraId="468BE28D" w14:textId="18071799" w:rsidR="006F612C" w:rsidRDefault="008B2EF8" w:rsidP="008B2EF8">
      <w:pPr>
        <w:spacing w:line="360" w:lineRule="auto"/>
        <w:jc w:val="both"/>
        <w:rPr>
          <w:rFonts w:ascii="Palatino Linotype" w:hAnsi="Palatino Linotype" w:cs="Arial"/>
        </w:rPr>
      </w:pPr>
      <w:r>
        <w:rPr>
          <w:rFonts w:ascii="Palatino Linotype" w:hAnsi="Palatino Linotype" w:cs="Arial"/>
          <w:lang w:eastAsia="es-MX"/>
        </w:rPr>
        <w:t xml:space="preserve">Ahora bien, en reacción al punto </w:t>
      </w:r>
      <w:r w:rsidR="0081573E">
        <w:rPr>
          <w:rFonts w:ascii="Palatino Linotype" w:hAnsi="Palatino Linotype" w:cs="Arial"/>
          <w:lang w:eastAsia="es-MX"/>
        </w:rPr>
        <w:t>2</w:t>
      </w:r>
      <w:r>
        <w:rPr>
          <w:rFonts w:ascii="Palatino Linotype" w:hAnsi="Palatino Linotype" w:cs="Arial"/>
          <w:lang w:eastAsia="es-MX"/>
        </w:rPr>
        <w:t xml:space="preserve"> de la solicitud de acceso a la información correspondiente a la entrega de </w:t>
      </w:r>
      <w:r w:rsidR="0081573E">
        <w:rPr>
          <w:rFonts w:ascii="Palatino Linotype" w:hAnsi="Palatino Linotype" w:cs="Arial"/>
          <w:lang w:eastAsia="es-MX"/>
        </w:rPr>
        <w:t>las solicitudes de empleo de los</w:t>
      </w:r>
      <w:r>
        <w:rPr>
          <w:rFonts w:ascii="Palatino Linotype" w:hAnsi="Palatino Linotype" w:cs="Arial"/>
          <w:lang w:eastAsia="es-MX"/>
        </w:rPr>
        <w:t xml:space="preserve"> servidor</w:t>
      </w:r>
      <w:r w:rsidR="0081573E">
        <w:rPr>
          <w:rFonts w:ascii="Palatino Linotype" w:hAnsi="Palatino Linotype" w:cs="Arial"/>
          <w:lang w:eastAsia="es-MX"/>
        </w:rPr>
        <w:t>es</w:t>
      </w:r>
      <w:r>
        <w:rPr>
          <w:rFonts w:ascii="Palatino Linotype" w:hAnsi="Palatino Linotype" w:cs="Arial"/>
          <w:lang w:eastAsia="es-MX"/>
        </w:rPr>
        <w:t xml:space="preserve"> público</w:t>
      </w:r>
      <w:r w:rsidR="0081573E">
        <w:rPr>
          <w:rFonts w:ascii="Palatino Linotype" w:hAnsi="Palatino Linotype" w:cs="Arial"/>
          <w:lang w:eastAsia="es-MX"/>
        </w:rPr>
        <w:t>s</w:t>
      </w:r>
      <w:r>
        <w:rPr>
          <w:rFonts w:ascii="Palatino Linotype" w:hAnsi="Palatino Linotype" w:cs="Arial"/>
          <w:lang w:eastAsia="es-MX"/>
        </w:rPr>
        <w:t xml:space="preserve"> referido</w:t>
      </w:r>
      <w:r w:rsidR="0081573E">
        <w:rPr>
          <w:rFonts w:ascii="Palatino Linotype" w:hAnsi="Palatino Linotype" w:cs="Arial"/>
          <w:lang w:eastAsia="es-MX"/>
        </w:rPr>
        <w:t>s</w:t>
      </w:r>
      <w:r>
        <w:rPr>
          <w:rFonts w:ascii="Palatino Linotype" w:hAnsi="Palatino Linotype" w:cs="Arial"/>
          <w:lang w:eastAsia="es-MX"/>
        </w:rPr>
        <w:t xml:space="preserve"> en la solicitud de información, si bien, el Sujeto Obligado </w:t>
      </w:r>
      <w:r>
        <w:rPr>
          <w:rFonts w:ascii="Palatino Linotype" w:hAnsi="Palatino Linotype" w:cs="Arial"/>
        </w:rPr>
        <w:t>remitió dicho</w:t>
      </w:r>
      <w:r w:rsidR="0081573E">
        <w:rPr>
          <w:rFonts w:ascii="Palatino Linotype" w:hAnsi="Palatino Linotype" w:cs="Arial"/>
        </w:rPr>
        <w:t>s</w:t>
      </w:r>
      <w:r>
        <w:rPr>
          <w:rFonts w:ascii="Palatino Linotype" w:hAnsi="Palatino Linotype" w:cs="Arial"/>
        </w:rPr>
        <w:t xml:space="preserve"> </w:t>
      </w:r>
      <w:r w:rsidR="0081573E">
        <w:rPr>
          <w:rFonts w:ascii="Palatino Linotype" w:hAnsi="Palatino Linotype" w:cs="Arial"/>
        </w:rPr>
        <w:t>documentos</w:t>
      </w:r>
      <w:r>
        <w:rPr>
          <w:rFonts w:ascii="Palatino Linotype" w:hAnsi="Palatino Linotype" w:cs="Arial"/>
        </w:rPr>
        <w:t xml:space="preserve">, </w:t>
      </w:r>
      <w:r w:rsidR="0081573E">
        <w:rPr>
          <w:rFonts w:ascii="Palatino Linotype" w:hAnsi="Palatino Linotype" w:cs="Arial"/>
        </w:rPr>
        <w:t>los</w:t>
      </w:r>
      <w:r>
        <w:rPr>
          <w:rFonts w:ascii="Palatino Linotype" w:hAnsi="Palatino Linotype" w:cs="Arial"/>
        </w:rPr>
        <w:t xml:space="preserve"> cual</w:t>
      </w:r>
      <w:r w:rsidR="0081573E">
        <w:rPr>
          <w:rFonts w:ascii="Palatino Linotype" w:hAnsi="Palatino Linotype" w:cs="Arial"/>
        </w:rPr>
        <w:t>es</w:t>
      </w:r>
      <w:r>
        <w:rPr>
          <w:rFonts w:ascii="Palatino Linotype" w:hAnsi="Palatino Linotype" w:cs="Arial"/>
        </w:rPr>
        <w:t xml:space="preserve"> pudiera</w:t>
      </w:r>
      <w:r w:rsidR="0081573E">
        <w:rPr>
          <w:rFonts w:ascii="Palatino Linotype" w:hAnsi="Palatino Linotype" w:cs="Arial"/>
        </w:rPr>
        <w:t>n</w:t>
      </w:r>
      <w:r>
        <w:rPr>
          <w:rFonts w:ascii="Palatino Linotype" w:hAnsi="Palatino Linotype" w:cs="Arial"/>
        </w:rPr>
        <w:t xml:space="preserve"> colmar la pretensión del Recurrente</w:t>
      </w:r>
      <w:r w:rsidRPr="002F6F1E">
        <w:rPr>
          <w:rFonts w:ascii="Palatino Linotype" w:hAnsi="Palatino Linotype" w:cs="Arial"/>
        </w:rPr>
        <w:t xml:space="preserve">, es de precisar que </w:t>
      </w:r>
      <w:r w:rsidR="0081573E">
        <w:rPr>
          <w:rFonts w:ascii="Palatino Linotype" w:hAnsi="Palatino Linotype" w:cs="Arial"/>
        </w:rPr>
        <w:t>los</w:t>
      </w:r>
      <w:r w:rsidRPr="002F6F1E">
        <w:rPr>
          <w:rFonts w:ascii="Palatino Linotype" w:hAnsi="Palatino Linotype" w:cs="Arial"/>
        </w:rPr>
        <w:t xml:space="preserve"> mismo</w:t>
      </w:r>
      <w:r w:rsidR="0081573E">
        <w:rPr>
          <w:rFonts w:ascii="Palatino Linotype" w:hAnsi="Palatino Linotype" w:cs="Arial"/>
        </w:rPr>
        <w:t>s</w:t>
      </w:r>
      <w:r w:rsidRPr="002F6F1E">
        <w:rPr>
          <w:rFonts w:ascii="Palatino Linotype" w:hAnsi="Palatino Linotype" w:cs="Arial"/>
        </w:rPr>
        <w:t xml:space="preserve"> no satisface</w:t>
      </w:r>
      <w:r w:rsidR="0081573E">
        <w:rPr>
          <w:rFonts w:ascii="Palatino Linotype" w:hAnsi="Palatino Linotype" w:cs="Arial"/>
        </w:rPr>
        <w:t>n</w:t>
      </w:r>
      <w:r w:rsidRPr="002F6F1E">
        <w:rPr>
          <w:rFonts w:ascii="Palatino Linotype" w:hAnsi="Palatino Linotype" w:cs="Arial"/>
        </w:rPr>
        <w:t xml:space="preserve"> el derecho de acceso a la información ejercido por el particular; ello en razón de que </w:t>
      </w:r>
      <w:r w:rsidRPr="00B227C8">
        <w:rPr>
          <w:rFonts w:ascii="Palatino Linotype" w:hAnsi="Palatino Linotype" w:cs="Arial"/>
          <w:b/>
          <w:bCs/>
        </w:rPr>
        <w:t>El Sujeto Obligado</w:t>
      </w:r>
      <w:r w:rsidRPr="002F6F1E">
        <w:rPr>
          <w:rFonts w:ascii="Palatino Linotype" w:hAnsi="Palatino Linotype" w:cs="Arial"/>
        </w:rPr>
        <w:t xml:space="preserve"> clasificó como información confidencial </w:t>
      </w:r>
      <w:r w:rsidR="0081573E">
        <w:rPr>
          <w:rFonts w:ascii="Palatino Linotype" w:hAnsi="Palatino Linotype" w:cs="Arial"/>
        </w:rPr>
        <w:t xml:space="preserve">la experiencia laboral en dichas solicitudes de empleo, como se puede </w:t>
      </w:r>
      <w:r w:rsidR="001A7973">
        <w:rPr>
          <w:rFonts w:ascii="Palatino Linotype" w:hAnsi="Palatino Linotype" w:cs="Arial"/>
        </w:rPr>
        <w:t>advertir</w:t>
      </w:r>
      <w:r w:rsidR="0081573E">
        <w:rPr>
          <w:rFonts w:ascii="Palatino Linotype" w:hAnsi="Palatino Linotype" w:cs="Arial"/>
        </w:rPr>
        <w:t xml:space="preserve"> a continuación</w:t>
      </w:r>
      <w:r w:rsidR="001A7973">
        <w:rPr>
          <w:rFonts w:ascii="Palatino Linotype" w:hAnsi="Palatino Linotype" w:cs="Arial"/>
        </w:rPr>
        <w:t>:</w:t>
      </w:r>
    </w:p>
    <w:p w14:paraId="0614B7E4" w14:textId="7360E24D" w:rsidR="001A7973" w:rsidRDefault="001A7973" w:rsidP="008B2EF8">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710464" behindDoc="0" locked="0" layoutInCell="1" allowOverlap="1" wp14:anchorId="66D69BB5" wp14:editId="3DE4859B">
                <wp:simplePos x="0" y="0"/>
                <wp:positionH relativeFrom="column">
                  <wp:posOffset>3881479</wp:posOffset>
                </wp:positionH>
                <wp:positionV relativeFrom="paragraph">
                  <wp:posOffset>1021328</wp:posOffset>
                </wp:positionV>
                <wp:extent cx="1335819" cy="151075"/>
                <wp:effectExtent l="19050" t="19050" r="17145" b="20955"/>
                <wp:wrapNone/>
                <wp:docPr id="13" name="Rectángulo 13"/>
                <wp:cNvGraphicFramePr/>
                <a:graphic xmlns:a="http://schemas.openxmlformats.org/drawingml/2006/main">
                  <a:graphicData uri="http://schemas.microsoft.com/office/word/2010/wordprocessingShape">
                    <wps:wsp>
                      <wps:cNvSpPr/>
                      <wps:spPr>
                        <a:xfrm>
                          <a:off x="0" y="0"/>
                          <a:ext cx="1335819" cy="151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F309F0E" id="Rectángulo 13" o:spid="_x0000_s1026" style="position:absolute;margin-left:305.65pt;margin-top:80.4pt;width:105.2pt;height:11.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" filled="f" strokecolor="red" strokeweight="2.25pt"/>
            </w:pict>
          </mc:Fallback>
        </mc:AlternateContent>
      </w:r>
      <w:r w:rsidRPr="001A7973">
        <w:rPr>
          <w:rFonts w:ascii="Palatino Linotype" w:hAnsi="Palatino Linotype" w:cs="Arial"/>
          <w:noProof/>
          <w:lang w:val="es-MX" w:eastAsia="es-MX"/>
        </w:rPr>
        <w:drawing>
          <wp:inline distT="0" distB="0" distL="0" distR="0" wp14:anchorId="5680E0E7" wp14:editId="0596FE65">
            <wp:extent cx="5760720" cy="2400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400935"/>
                    </a:xfrm>
                    <a:prstGeom prst="rect">
                      <a:avLst/>
                    </a:prstGeom>
                  </pic:spPr>
                </pic:pic>
              </a:graphicData>
            </a:graphic>
          </wp:inline>
        </w:drawing>
      </w:r>
    </w:p>
    <w:p w14:paraId="6D8E8C26" w14:textId="77777777" w:rsidR="008B2EF8" w:rsidRDefault="008B2EF8" w:rsidP="008B2EF8">
      <w:pPr>
        <w:spacing w:line="360" w:lineRule="auto"/>
        <w:jc w:val="both"/>
        <w:rPr>
          <w:rFonts w:ascii="Palatino Linotype" w:hAnsi="Palatino Linotype" w:cs="Arial"/>
        </w:rPr>
      </w:pPr>
    </w:p>
    <w:p w14:paraId="034F088D" w14:textId="1C8D7C11" w:rsidR="008B2EF8" w:rsidRDefault="008B2EF8" w:rsidP="00B57B32">
      <w:pPr>
        <w:widowControl w:val="0"/>
        <w:autoSpaceDE w:val="0"/>
        <w:autoSpaceDN w:val="0"/>
        <w:adjustRightInd w:val="0"/>
        <w:spacing w:line="360" w:lineRule="auto"/>
        <w:jc w:val="both"/>
        <w:rPr>
          <w:rFonts w:ascii="Palatino Linotype" w:hAnsi="Palatino Linotype"/>
        </w:rPr>
      </w:pPr>
      <w:r w:rsidRPr="00C85CE1">
        <w:rPr>
          <w:rFonts w:ascii="Palatino Linotype" w:hAnsi="Palatino Linotype"/>
        </w:rPr>
        <w:lastRenderedPageBreak/>
        <w:t xml:space="preserve">En conclusión, El Sujeto Obligado transgrede el derecho de acceso a la información pública del Recurrente, por lo que lo dable es ordenar la entrega </w:t>
      </w:r>
      <w:r w:rsidR="001A7973">
        <w:rPr>
          <w:rFonts w:ascii="Palatino Linotype" w:hAnsi="Palatino Linotype"/>
        </w:rPr>
        <w:t xml:space="preserve">las solicitudes de empleo </w:t>
      </w:r>
      <w:r w:rsidR="001A7973" w:rsidRPr="001A7973">
        <w:rPr>
          <w:rFonts w:ascii="Palatino Linotype" w:hAnsi="Palatino Linotype"/>
        </w:rPr>
        <w:t>del personal que fue sindicalizado en el año 20</w:t>
      </w:r>
      <w:r w:rsidR="001679F1">
        <w:rPr>
          <w:rFonts w:ascii="Palatino Linotype" w:hAnsi="Palatino Linotype"/>
        </w:rPr>
        <w:t>20</w:t>
      </w:r>
      <w:r>
        <w:rPr>
          <w:rFonts w:ascii="Palatino Linotype" w:hAnsi="Palatino Linotype"/>
        </w:rPr>
        <w:t>,</w:t>
      </w:r>
      <w:r w:rsidRPr="00C85CE1">
        <w:rPr>
          <w:rFonts w:ascii="Palatino Linotype" w:hAnsi="Palatino Linotype"/>
        </w:rPr>
        <w:t xml:space="preserve"> </w:t>
      </w:r>
      <w:r w:rsidRPr="004D09FC">
        <w:rPr>
          <w:rFonts w:ascii="Palatino Linotype" w:hAnsi="Palatino Linotype"/>
        </w:rPr>
        <w:t>que fu</w:t>
      </w:r>
      <w:r w:rsidR="00B57B32">
        <w:rPr>
          <w:rFonts w:ascii="Palatino Linotype" w:hAnsi="Palatino Linotype"/>
        </w:rPr>
        <w:t>e</w:t>
      </w:r>
      <w:r w:rsidRPr="004D09FC">
        <w:rPr>
          <w:rFonts w:ascii="Palatino Linotype" w:hAnsi="Palatino Linotype"/>
        </w:rPr>
        <w:t xml:space="preserve"> </w:t>
      </w:r>
      <w:r w:rsidR="00B57B32">
        <w:rPr>
          <w:rFonts w:ascii="Palatino Linotype" w:hAnsi="Palatino Linotype"/>
        </w:rPr>
        <w:t>entregado</w:t>
      </w:r>
      <w:r w:rsidRPr="004D09FC">
        <w:rPr>
          <w:rFonts w:ascii="Palatino Linotype" w:hAnsi="Palatino Linotype"/>
        </w:rPr>
        <w:t xml:space="preserve"> mediante</w:t>
      </w:r>
      <w:r>
        <w:rPr>
          <w:rFonts w:ascii="Palatino Linotype" w:hAnsi="Palatino Linotype"/>
        </w:rPr>
        <w:t xml:space="preserve"> respuesta primigenia</w:t>
      </w:r>
      <w:r w:rsidRPr="004D09FC">
        <w:rPr>
          <w:rFonts w:ascii="Palatino Linotype" w:hAnsi="Palatino Linotype"/>
        </w:rPr>
        <w:t>, mismos que deberán ser remitidos en versión pública acompañados del Acuerdo de Clasificación en el que funde y motive las razones sobre los datos que se supriman o eliminen dentro del soporte documental respectivo, con las formalidades que serán precisadas en párrafos subsecuentes.</w:t>
      </w:r>
    </w:p>
    <w:p w14:paraId="61ECB116" w14:textId="2293AAA8" w:rsidR="00194E28" w:rsidRDefault="00194E28" w:rsidP="00B57B32">
      <w:pPr>
        <w:widowControl w:val="0"/>
        <w:autoSpaceDE w:val="0"/>
        <w:autoSpaceDN w:val="0"/>
        <w:adjustRightInd w:val="0"/>
        <w:spacing w:line="360" w:lineRule="auto"/>
        <w:jc w:val="both"/>
        <w:rPr>
          <w:rFonts w:ascii="Palatino Linotype" w:hAnsi="Palatino Linotype"/>
        </w:rPr>
      </w:pPr>
      <w:r>
        <w:rPr>
          <w:rFonts w:ascii="Palatino Linotype" w:hAnsi="Palatino Linotype"/>
        </w:rPr>
        <w:t>Por último, en relación al punto petitorio identificado con el número 7 correspondiente al último</w:t>
      </w:r>
      <w:r w:rsidRPr="00194E28">
        <w:t xml:space="preserve"> </w:t>
      </w:r>
      <w:r w:rsidRPr="00194E28">
        <w:rPr>
          <w:rFonts w:ascii="Palatino Linotype" w:hAnsi="Palatino Linotype"/>
        </w:rPr>
        <w:t>talón de cheques entregado</w:t>
      </w:r>
      <w:r w:rsidRPr="00194E28">
        <w:t xml:space="preserve"> </w:t>
      </w:r>
      <w:r>
        <w:t xml:space="preserve">al </w:t>
      </w:r>
      <w:r w:rsidRPr="00194E28">
        <w:rPr>
          <w:rFonts w:ascii="Palatino Linotype" w:hAnsi="Palatino Linotype"/>
        </w:rPr>
        <w:t>personal que fue sindicalizado en el año 20</w:t>
      </w:r>
      <w:r w:rsidR="001679F1">
        <w:rPr>
          <w:rFonts w:ascii="Palatino Linotype" w:hAnsi="Palatino Linotype"/>
        </w:rPr>
        <w:t>20</w:t>
      </w:r>
      <w:r>
        <w:rPr>
          <w:rFonts w:ascii="Palatino Linotype" w:hAnsi="Palatino Linotype"/>
        </w:rPr>
        <w:t xml:space="preserve">, se debe precisar que, si bien, fue motivo de clasificación y emisión de la versión pública por parte del </w:t>
      </w:r>
      <w:r w:rsidRPr="00194E28">
        <w:rPr>
          <w:rFonts w:ascii="Palatino Linotype" w:hAnsi="Palatino Linotype"/>
        </w:rPr>
        <w:t>Comité de Transparencia del Instituto Materno Infantil del Estado de México</w:t>
      </w:r>
      <w:r>
        <w:rPr>
          <w:rFonts w:ascii="Palatino Linotype" w:hAnsi="Palatino Linotype"/>
        </w:rPr>
        <w:t xml:space="preserve"> mediante </w:t>
      </w:r>
      <w:r w:rsidRPr="00194E28">
        <w:rPr>
          <w:rFonts w:ascii="Palatino Linotype" w:hAnsi="Palatino Linotype"/>
        </w:rPr>
        <w:t>el Acuerdo número CT/IMIEM/SE14/2020/03</w:t>
      </w:r>
      <w:r>
        <w:rPr>
          <w:rFonts w:ascii="Palatino Linotype" w:hAnsi="Palatino Linotype"/>
        </w:rPr>
        <w:t xml:space="preserve"> remitido mediante respuesta primigenia, estos no fueron entregados al momento de dar respuesta a la solicitud de información de mérito, lo anterior cobra relevancia con la siguiente imagen ilustrativa:</w:t>
      </w:r>
    </w:p>
    <w:p w14:paraId="69BF3032" w14:textId="1F5655D1" w:rsidR="00557B3B" w:rsidRDefault="00557B3B" w:rsidP="00B57B32">
      <w:pPr>
        <w:widowControl w:val="0"/>
        <w:autoSpaceDE w:val="0"/>
        <w:autoSpaceDN w:val="0"/>
        <w:adjustRightInd w:val="0"/>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711488" behindDoc="0" locked="0" layoutInCell="1" allowOverlap="1" wp14:anchorId="06631DEA" wp14:editId="7143CC56">
                <wp:simplePos x="0" y="0"/>
                <wp:positionH relativeFrom="column">
                  <wp:posOffset>462418</wp:posOffset>
                </wp:positionH>
                <wp:positionV relativeFrom="paragraph">
                  <wp:posOffset>51269</wp:posOffset>
                </wp:positionV>
                <wp:extent cx="1510748" cy="437322"/>
                <wp:effectExtent l="19050" t="19050" r="13335" b="20320"/>
                <wp:wrapNone/>
                <wp:docPr id="15" name="Rectángulo 15"/>
                <wp:cNvGraphicFramePr/>
                <a:graphic xmlns:a="http://schemas.openxmlformats.org/drawingml/2006/main">
                  <a:graphicData uri="http://schemas.microsoft.com/office/word/2010/wordprocessingShape">
                    <wps:wsp>
                      <wps:cNvSpPr/>
                      <wps:spPr>
                        <a:xfrm>
                          <a:off x="0" y="0"/>
                          <a:ext cx="1510748" cy="43732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3D26961" id="Rectángulo 15" o:spid="_x0000_s1026" style="position:absolute;margin-left:36.4pt;margin-top:4.05pt;width:118.95pt;height:34.4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" filled="f" strokecolor="red" strokeweight="2.25pt"/>
            </w:pict>
          </mc:Fallback>
        </mc:AlternateContent>
      </w:r>
      <w:r w:rsidRPr="00557B3B">
        <w:rPr>
          <w:rFonts w:ascii="Palatino Linotype" w:hAnsi="Palatino Linotype"/>
          <w:noProof/>
          <w:lang w:val="es-MX" w:eastAsia="es-MX"/>
        </w:rPr>
        <w:drawing>
          <wp:inline distT="0" distB="0" distL="0" distR="0" wp14:anchorId="7C4A4F75" wp14:editId="0FE7E082">
            <wp:extent cx="5760720" cy="1466215"/>
            <wp:effectExtent l="0" t="0" r="0"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466215"/>
                    </a:xfrm>
                    <a:prstGeom prst="rect">
                      <a:avLst/>
                    </a:prstGeom>
                  </pic:spPr>
                </pic:pic>
              </a:graphicData>
            </a:graphic>
          </wp:inline>
        </w:drawing>
      </w:r>
    </w:p>
    <w:p w14:paraId="133B9739" w14:textId="6DA1D62F" w:rsidR="00B57B32" w:rsidRDefault="00557B3B" w:rsidP="00B57B32">
      <w:pPr>
        <w:widowControl w:val="0"/>
        <w:autoSpaceDE w:val="0"/>
        <w:autoSpaceDN w:val="0"/>
        <w:adjustRightInd w:val="0"/>
        <w:spacing w:line="360" w:lineRule="auto"/>
        <w:jc w:val="both"/>
        <w:rPr>
          <w:rFonts w:ascii="Palatino Linotype" w:hAnsi="Palatino Linotype"/>
        </w:rPr>
      </w:pPr>
      <w:r>
        <w:rPr>
          <w:rFonts w:ascii="Palatino Linotype" w:hAnsi="Palatino Linotype"/>
        </w:rPr>
        <w:t>En virtud de lo anterior</w:t>
      </w:r>
      <w:r w:rsidRPr="00557B3B">
        <w:rPr>
          <w:rFonts w:ascii="Palatino Linotype" w:hAnsi="Palatino Linotype"/>
        </w:rPr>
        <w:t>, toda vez que ha quedado establecido que el Sujeto Obligado fue omiso en dar atención</w:t>
      </w:r>
      <w:r>
        <w:rPr>
          <w:rFonts w:ascii="Palatino Linotype" w:hAnsi="Palatino Linotype"/>
        </w:rPr>
        <w:t xml:space="preserve"> al punto petitorio del presente apartado</w:t>
      </w:r>
      <w:r w:rsidRPr="00557B3B">
        <w:rPr>
          <w:rFonts w:ascii="Palatino Linotype" w:hAnsi="Palatino Linotype"/>
        </w:rPr>
        <w:t xml:space="preserve">; y que </w:t>
      </w:r>
      <w:r w:rsidR="00ED27AB">
        <w:rPr>
          <w:rFonts w:ascii="Palatino Linotype" w:hAnsi="Palatino Linotype"/>
        </w:rPr>
        <w:t>el Sujeto Obligado</w:t>
      </w:r>
      <w:r w:rsidRPr="00557B3B">
        <w:rPr>
          <w:rFonts w:ascii="Palatino Linotype" w:hAnsi="Palatino Linotype"/>
        </w:rPr>
        <w:t xml:space="preserve"> tiene las atribuciones necesarias para generar, poseer o administrar la información requerida por el Recurrente, así como que se cuenta con el documento </w:t>
      </w:r>
      <w:r w:rsidRPr="00557B3B">
        <w:rPr>
          <w:rFonts w:ascii="Palatino Linotype" w:hAnsi="Palatino Linotype"/>
        </w:rPr>
        <w:lastRenderedPageBreak/>
        <w:t xml:space="preserve">idóneo para colmar las pretensiones del particular; este Órgano Garante considera que son fundados los motivos de inconformidad del Recurrente, por lo que es dable ordenar al Sujeto Obligado que haga entrega al Recurrente de los documentos en los que consten </w:t>
      </w:r>
      <w:r w:rsidR="0073045F">
        <w:rPr>
          <w:rFonts w:ascii="Palatino Linotype" w:hAnsi="Palatino Linotype"/>
        </w:rPr>
        <w:t>los talones de pago</w:t>
      </w:r>
      <w:r w:rsidR="0073045F" w:rsidRPr="0073045F">
        <w:t xml:space="preserve"> </w:t>
      </w:r>
      <w:r w:rsidR="0073045F" w:rsidRPr="0073045F">
        <w:rPr>
          <w:rFonts w:ascii="Palatino Linotype" w:hAnsi="Palatino Linotype"/>
        </w:rPr>
        <w:t>del personal que fue sindicalizado en el año 20</w:t>
      </w:r>
      <w:r w:rsidR="001679F1">
        <w:rPr>
          <w:rFonts w:ascii="Palatino Linotype" w:hAnsi="Palatino Linotype"/>
        </w:rPr>
        <w:t>20</w:t>
      </w:r>
      <w:r w:rsidRPr="00557B3B">
        <w:rPr>
          <w:rFonts w:ascii="Palatino Linotype" w:hAnsi="Palatino Linotype"/>
        </w:rPr>
        <w:t xml:space="preserve">, correspondientes a la </w:t>
      </w:r>
      <w:r w:rsidR="0073045F">
        <w:rPr>
          <w:rFonts w:ascii="Palatino Linotype" w:hAnsi="Palatino Linotype"/>
        </w:rPr>
        <w:t>primera quincena de noviembre</w:t>
      </w:r>
      <w:r w:rsidRPr="00557B3B">
        <w:rPr>
          <w:rFonts w:ascii="Palatino Linotype" w:hAnsi="Palatino Linotype"/>
        </w:rPr>
        <w:t xml:space="preserve"> del 2020</w:t>
      </w:r>
      <w:r w:rsidR="0073045F">
        <w:rPr>
          <w:rFonts w:ascii="Palatino Linotype" w:hAnsi="Palatino Linotype"/>
        </w:rPr>
        <w:t>, en versión pública, en virtud de ser el último generado, ya que la solicitud de información fue ingresada por el particular el 26 de noviembre de 2020.</w:t>
      </w:r>
    </w:p>
    <w:p w14:paraId="611B459A" w14:textId="6E4A0634" w:rsidR="00557B3B" w:rsidRDefault="00557B3B" w:rsidP="00B57B32">
      <w:pPr>
        <w:widowControl w:val="0"/>
        <w:autoSpaceDE w:val="0"/>
        <w:autoSpaceDN w:val="0"/>
        <w:adjustRightInd w:val="0"/>
        <w:spacing w:line="360" w:lineRule="auto"/>
        <w:jc w:val="both"/>
        <w:rPr>
          <w:rFonts w:ascii="Palatino Linotype" w:hAnsi="Palatino Linotype"/>
        </w:rPr>
      </w:pPr>
    </w:p>
    <w:p w14:paraId="28DCD847" w14:textId="77777777" w:rsidR="00557B3B" w:rsidRDefault="00557B3B" w:rsidP="00B57B32">
      <w:pPr>
        <w:widowControl w:val="0"/>
        <w:autoSpaceDE w:val="0"/>
        <w:autoSpaceDN w:val="0"/>
        <w:adjustRightInd w:val="0"/>
        <w:spacing w:line="360" w:lineRule="auto"/>
        <w:jc w:val="both"/>
        <w:rPr>
          <w:rFonts w:ascii="Palatino Linotype" w:hAnsi="Palatino Linotype"/>
        </w:rPr>
      </w:pPr>
    </w:p>
    <w:p w14:paraId="618E30D8" w14:textId="77777777" w:rsidR="00B57B32" w:rsidRPr="004D09FC" w:rsidRDefault="00B57B32" w:rsidP="00B57B32">
      <w:pPr>
        <w:spacing w:after="240" w:line="360" w:lineRule="auto"/>
        <w:jc w:val="both"/>
        <w:rPr>
          <w:rFonts w:ascii="Palatino Linotype" w:eastAsia="Calibri" w:hAnsi="Palatino Linotype"/>
          <w:b/>
          <w:i/>
          <w:sz w:val="26"/>
          <w:szCs w:val="26"/>
        </w:rPr>
      </w:pPr>
      <w:r w:rsidRPr="004D09FC">
        <w:rPr>
          <w:rFonts w:ascii="Palatino Linotype" w:eastAsia="Calibri" w:hAnsi="Palatino Linotype"/>
          <w:b/>
          <w:i/>
          <w:sz w:val="26"/>
          <w:szCs w:val="26"/>
        </w:rPr>
        <w:t>DE LA VERSIÓN PÚBLICA</w:t>
      </w:r>
    </w:p>
    <w:p w14:paraId="26F4B379" w14:textId="77777777" w:rsidR="00B57B32" w:rsidRPr="004D09FC" w:rsidRDefault="00B57B32" w:rsidP="00B57B32">
      <w:pPr>
        <w:spacing w:before="240" w:line="360" w:lineRule="auto"/>
        <w:jc w:val="both"/>
        <w:rPr>
          <w:rFonts w:ascii="Palatino Linotype" w:eastAsia="Calibri" w:hAnsi="Palatino Linotype"/>
        </w:rPr>
      </w:pPr>
      <w:r w:rsidRPr="004D09FC">
        <w:rPr>
          <w:rFonts w:ascii="Palatino Linotype" w:eastAsia="Calibri" w:hAnsi="Palatino Linotype"/>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1495FD1B" w14:textId="77777777" w:rsidR="00B57B32" w:rsidRPr="004D09FC" w:rsidRDefault="00B57B32" w:rsidP="00B57B32">
      <w:pPr>
        <w:spacing w:line="360" w:lineRule="auto"/>
        <w:jc w:val="both"/>
        <w:rPr>
          <w:rFonts w:ascii="Palatino Linotype" w:eastAsia="Calibri" w:hAnsi="Palatino Linotype"/>
        </w:rPr>
      </w:pPr>
    </w:p>
    <w:p w14:paraId="591BA79C" w14:textId="77777777" w:rsidR="00B57B32" w:rsidRPr="004D09FC" w:rsidRDefault="00B57B32" w:rsidP="00B57B32">
      <w:pPr>
        <w:spacing w:line="360" w:lineRule="auto"/>
        <w:jc w:val="both"/>
        <w:rPr>
          <w:rFonts w:ascii="Palatino Linotype" w:eastAsia="Calibri" w:hAnsi="Palatino Linotype"/>
        </w:rPr>
      </w:pPr>
      <w:r w:rsidRPr="004D09FC">
        <w:rPr>
          <w:rFonts w:ascii="Palatino Linotype" w:eastAsia="Calibri" w:hAnsi="Palatino Linotype"/>
        </w:rPr>
        <w:t xml:space="preserve">Para tales efectos se deberá observar lo dispuesto por los artículos 3 fracciones IX, XX, XXI y XLV, 91, 132 fracciones II y III, y 143 </w:t>
      </w:r>
      <w:proofErr w:type="gramStart"/>
      <w:r w:rsidRPr="004D09FC">
        <w:rPr>
          <w:rFonts w:ascii="Palatino Linotype" w:eastAsia="Calibri" w:hAnsi="Palatino Linotype"/>
        </w:rPr>
        <w:t>fracción</w:t>
      </w:r>
      <w:proofErr w:type="gramEnd"/>
      <w:r w:rsidRPr="004D09FC">
        <w:rPr>
          <w:rFonts w:ascii="Palatino Linotype" w:eastAsia="Calibri" w:hAnsi="Palatino Linotype"/>
        </w:rPr>
        <w:t xml:space="preserve"> I de la Ley de Transparencia y Acceso a la Información Pública del Estado de México y Municipios que establecen:</w:t>
      </w:r>
    </w:p>
    <w:p w14:paraId="14F9EB5C" w14:textId="77777777" w:rsidR="00B57B32" w:rsidRPr="004D09FC" w:rsidRDefault="00B57B32" w:rsidP="00B57B32">
      <w:pPr>
        <w:spacing w:before="240" w:after="240" w:line="360" w:lineRule="auto"/>
        <w:jc w:val="both"/>
        <w:rPr>
          <w:rFonts w:ascii="Palatino Linotype" w:eastAsia="Calibri" w:hAnsi="Palatino Linotype"/>
        </w:rPr>
      </w:pPr>
    </w:p>
    <w:p w14:paraId="52C6DA2C" w14:textId="77777777" w:rsidR="00B57B32" w:rsidRPr="004D09FC" w:rsidRDefault="00B57B32" w:rsidP="00B57B32">
      <w:pPr>
        <w:ind w:left="794" w:right="851"/>
        <w:jc w:val="both"/>
        <w:rPr>
          <w:rFonts w:ascii="Palatino Linotype" w:eastAsia="Calibri" w:hAnsi="Palatino Linotype"/>
          <w:i/>
        </w:rPr>
      </w:pPr>
      <w:r w:rsidRPr="004D09FC">
        <w:rPr>
          <w:rFonts w:ascii="Palatino Linotype" w:eastAsia="Calibri" w:hAnsi="Palatino Linotype"/>
          <w:b/>
          <w:i/>
        </w:rPr>
        <w:t>Artículo 3.</w:t>
      </w:r>
      <w:r w:rsidRPr="004D09FC">
        <w:rPr>
          <w:rFonts w:ascii="Palatino Linotype" w:eastAsia="Calibri" w:hAnsi="Palatino Linotype"/>
          <w:i/>
        </w:rPr>
        <w:t xml:space="preserve"> Para los efectos de la presente Ley se entenderá por:</w:t>
      </w:r>
    </w:p>
    <w:p w14:paraId="31ACBB34" w14:textId="77777777" w:rsidR="00B57B32" w:rsidRPr="004D09FC" w:rsidRDefault="00B57B32" w:rsidP="00B57B32">
      <w:pPr>
        <w:ind w:left="794" w:right="851"/>
        <w:jc w:val="both"/>
        <w:rPr>
          <w:rFonts w:ascii="Palatino Linotype" w:eastAsia="Calibri" w:hAnsi="Palatino Linotype"/>
          <w:i/>
        </w:rPr>
      </w:pPr>
    </w:p>
    <w:p w14:paraId="4A967EF9" w14:textId="77777777" w:rsidR="00B57B32" w:rsidRPr="004D09FC" w:rsidRDefault="00B57B32" w:rsidP="00B57B32">
      <w:pPr>
        <w:ind w:left="794" w:right="851"/>
        <w:jc w:val="both"/>
        <w:rPr>
          <w:rFonts w:ascii="Palatino Linotype" w:eastAsia="Calibri" w:hAnsi="Palatino Linotype"/>
          <w:i/>
        </w:rPr>
      </w:pPr>
      <w:r w:rsidRPr="004D09FC">
        <w:rPr>
          <w:rFonts w:ascii="Palatino Linotype" w:eastAsia="Calibri" w:hAnsi="Palatino Linotype"/>
          <w:i/>
        </w:rPr>
        <w:t>[…]</w:t>
      </w:r>
    </w:p>
    <w:p w14:paraId="0A92026F" w14:textId="77777777" w:rsidR="00B57B32" w:rsidRPr="004D09FC" w:rsidRDefault="00B57B32" w:rsidP="00B57B32">
      <w:pPr>
        <w:ind w:left="794" w:right="851"/>
        <w:jc w:val="both"/>
        <w:rPr>
          <w:rFonts w:ascii="Palatino Linotype" w:eastAsia="Calibri" w:hAnsi="Palatino Linotype"/>
          <w:i/>
        </w:rPr>
      </w:pPr>
    </w:p>
    <w:p w14:paraId="1E7405FD" w14:textId="77777777" w:rsidR="00B57B32" w:rsidRPr="004D09FC" w:rsidRDefault="00B57B32" w:rsidP="00B57B32">
      <w:pPr>
        <w:spacing w:after="240"/>
        <w:ind w:left="794" w:right="851"/>
        <w:jc w:val="both"/>
        <w:rPr>
          <w:rFonts w:ascii="Palatino Linotype" w:eastAsia="Calibri" w:hAnsi="Palatino Linotype"/>
          <w:i/>
        </w:rPr>
      </w:pPr>
      <w:r w:rsidRPr="004D09FC">
        <w:rPr>
          <w:rFonts w:ascii="Palatino Linotype" w:eastAsia="Calibri" w:hAnsi="Palatino Linotype"/>
          <w:b/>
          <w:i/>
        </w:rPr>
        <w:lastRenderedPageBreak/>
        <w:t>IX. Datos personales:</w:t>
      </w:r>
      <w:r w:rsidRPr="004D09FC">
        <w:rPr>
          <w:rFonts w:ascii="Palatino Linotype" w:eastAsia="Calibri" w:hAnsi="Palatino Linotype"/>
          <w:i/>
        </w:rPr>
        <w:t xml:space="preserve"> La información concerniente a una persona, identificada o identificable según lo dispuesto por la Ley de Protección de Datos Personales del Estado de México; </w:t>
      </w:r>
    </w:p>
    <w:p w14:paraId="64166E16" w14:textId="77777777" w:rsidR="00B57B32" w:rsidRPr="004D09FC" w:rsidRDefault="00B57B32" w:rsidP="00B57B32">
      <w:pPr>
        <w:spacing w:after="240"/>
        <w:ind w:left="794" w:right="851"/>
        <w:jc w:val="both"/>
        <w:rPr>
          <w:rFonts w:ascii="Palatino Linotype" w:eastAsia="Calibri" w:hAnsi="Palatino Linotype"/>
          <w:i/>
        </w:rPr>
      </w:pPr>
      <w:r w:rsidRPr="004D09FC">
        <w:rPr>
          <w:rFonts w:ascii="Palatino Linotype" w:eastAsia="Calibri" w:hAnsi="Palatino Linotype"/>
          <w:b/>
          <w:i/>
        </w:rPr>
        <w:t>XX. Información clasificada:</w:t>
      </w:r>
      <w:r w:rsidRPr="004D09FC">
        <w:rPr>
          <w:rFonts w:ascii="Palatino Linotype" w:eastAsia="Calibri" w:hAnsi="Palatino Linotype"/>
          <w:i/>
        </w:rPr>
        <w:t xml:space="preserve"> Aquella considerada por la presente Ley como reservada o confidencial;</w:t>
      </w:r>
    </w:p>
    <w:p w14:paraId="4B8A1E27" w14:textId="77777777" w:rsidR="00B57B32" w:rsidRPr="004D09FC" w:rsidRDefault="00B57B32" w:rsidP="00B57B32">
      <w:pPr>
        <w:spacing w:after="240"/>
        <w:ind w:left="794" w:right="851"/>
        <w:jc w:val="both"/>
        <w:rPr>
          <w:rFonts w:ascii="Palatino Linotype" w:eastAsia="Calibri" w:hAnsi="Palatino Linotype"/>
          <w:i/>
        </w:rPr>
      </w:pPr>
      <w:r w:rsidRPr="004D09FC">
        <w:rPr>
          <w:rFonts w:ascii="Palatino Linotype" w:eastAsia="Calibri" w:hAnsi="Palatino Linotype"/>
          <w:b/>
          <w:i/>
        </w:rPr>
        <w:t>XXI. Información confidencial:</w:t>
      </w:r>
      <w:r w:rsidRPr="004D09FC">
        <w:rPr>
          <w:rFonts w:ascii="Palatino Linotype" w:eastAsia="Calibri"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B3A80C" w14:textId="77777777" w:rsidR="00B57B32" w:rsidRPr="004D09FC" w:rsidRDefault="00B57B32" w:rsidP="00B57B32">
      <w:pPr>
        <w:spacing w:after="240"/>
        <w:ind w:left="794" w:right="851"/>
        <w:jc w:val="both"/>
        <w:rPr>
          <w:rFonts w:ascii="Palatino Linotype" w:eastAsia="Calibri" w:hAnsi="Palatino Linotype"/>
          <w:i/>
        </w:rPr>
      </w:pPr>
      <w:r w:rsidRPr="004D09FC">
        <w:rPr>
          <w:rFonts w:ascii="Palatino Linotype" w:eastAsia="Calibri" w:hAnsi="Palatino Linotype"/>
          <w:b/>
          <w:i/>
        </w:rPr>
        <w:t>XLV. Versión pública:</w:t>
      </w:r>
      <w:r w:rsidRPr="004D09FC">
        <w:rPr>
          <w:rFonts w:ascii="Palatino Linotype" w:eastAsia="Calibri" w:hAnsi="Palatino Linotype"/>
          <w:i/>
        </w:rPr>
        <w:t xml:space="preserve"> Documento en el que se elimine, suprime o borra la información clasificada como reservada o confidencial para permitir su acceso.</w:t>
      </w:r>
    </w:p>
    <w:p w14:paraId="63427AB9" w14:textId="77777777" w:rsidR="00B57B32" w:rsidRPr="004D09FC" w:rsidRDefault="00B57B32" w:rsidP="00B57B32">
      <w:pPr>
        <w:spacing w:after="240"/>
        <w:ind w:left="794" w:right="851"/>
        <w:jc w:val="both"/>
        <w:rPr>
          <w:rFonts w:ascii="Palatino Linotype" w:eastAsia="Calibri" w:hAnsi="Palatino Linotype"/>
          <w:i/>
        </w:rPr>
      </w:pPr>
      <w:r w:rsidRPr="004D09FC">
        <w:rPr>
          <w:rFonts w:ascii="Palatino Linotype" w:eastAsia="Calibri" w:hAnsi="Palatino Linotype"/>
          <w:i/>
        </w:rPr>
        <w:t>[…]</w:t>
      </w:r>
    </w:p>
    <w:p w14:paraId="086AE50D" w14:textId="77777777" w:rsidR="00B57B32" w:rsidRPr="004D09FC" w:rsidRDefault="00B57B32" w:rsidP="00B57B32">
      <w:pPr>
        <w:ind w:left="794" w:right="851"/>
        <w:jc w:val="both"/>
        <w:rPr>
          <w:rFonts w:ascii="Palatino Linotype" w:eastAsia="Calibri" w:hAnsi="Palatino Linotype"/>
          <w:i/>
        </w:rPr>
      </w:pPr>
      <w:r w:rsidRPr="004D09FC">
        <w:rPr>
          <w:rFonts w:ascii="Palatino Linotype" w:eastAsia="Calibri" w:hAnsi="Palatino Linotype"/>
          <w:b/>
          <w:i/>
        </w:rPr>
        <w:t>Artículo 91.</w:t>
      </w:r>
      <w:r w:rsidRPr="004D09FC">
        <w:rPr>
          <w:rFonts w:ascii="Palatino Linotype" w:eastAsia="Calibri" w:hAnsi="Palatino Linotype"/>
          <w:i/>
        </w:rPr>
        <w:t xml:space="preserve"> El acceso a la información pública será restringido excepcionalmente, cuando ésta sea clasificada como reservada o confidencial.</w:t>
      </w:r>
    </w:p>
    <w:p w14:paraId="07E1CF09" w14:textId="77777777" w:rsidR="00B57B32" w:rsidRPr="004D09FC" w:rsidRDefault="00B57B32" w:rsidP="00B57B32">
      <w:pPr>
        <w:ind w:left="794" w:right="851"/>
        <w:jc w:val="both"/>
        <w:rPr>
          <w:rFonts w:ascii="Palatino Linotype" w:eastAsia="Calibri" w:hAnsi="Palatino Linotype"/>
          <w:i/>
        </w:rPr>
      </w:pPr>
    </w:p>
    <w:p w14:paraId="7CD03F4B" w14:textId="77777777" w:rsidR="00B57B32" w:rsidRPr="004D09FC" w:rsidRDefault="00B57B32" w:rsidP="00B57B32">
      <w:pPr>
        <w:spacing w:after="120"/>
        <w:ind w:left="794" w:right="851"/>
        <w:jc w:val="both"/>
        <w:rPr>
          <w:rFonts w:ascii="Palatino Linotype" w:eastAsia="Calibri" w:hAnsi="Palatino Linotype"/>
          <w:i/>
        </w:rPr>
      </w:pPr>
      <w:r w:rsidRPr="004D09FC">
        <w:rPr>
          <w:rFonts w:ascii="Palatino Linotype" w:eastAsia="Calibri" w:hAnsi="Palatino Linotype"/>
          <w:b/>
          <w:i/>
        </w:rPr>
        <w:t>Artículo 132.</w:t>
      </w:r>
      <w:r w:rsidRPr="004D09FC">
        <w:rPr>
          <w:rFonts w:ascii="Palatino Linotype" w:eastAsia="Calibri" w:hAnsi="Palatino Linotype"/>
          <w:i/>
        </w:rPr>
        <w:t xml:space="preserve"> La clasificación de la información se llevará a cabo en el momento en que:</w:t>
      </w:r>
    </w:p>
    <w:p w14:paraId="5C1914D5" w14:textId="77777777" w:rsidR="00B57B32" w:rsidRPr="004D09FC" w:rsidRDefault="00B57B32" w:rsidP="00B57B32">
      <w:pPr>
        <w:spacing w:after="120"/>
        <w:ind w:left="794" w:right="851"/>
        <w:jc w:val="both"/>
        <w:rPr>
          <w:rFonts w:ascii="Palatino Linotype" w:eastAsia="Calibri" w:hAnsi="Palatino Linotype"/>
          <w:i/>
        </w:rPr>
      </w:pPr>
      <w:r w:rsidRPr="004D09FC">
        <w:rPr>
          <w:rFonts w:ascii="Palatino Linotype" w:eastAsia="Calibri" w:hAnsi="Palatino Linotype"/>
          <w:b/>
          <w:i/>
        </w:rPr>
        <w:t>I</w:t>
      </w:r>
      <w:r w:rsidRPr="004D09FC">
        <w:rPr>
          <w:rFonts w:ascii="Palatino Linotype" w:eastAsia="Calibri" w:hAnsi="Palatino Linotype"/>
          <w:i/>
        </w:rPr>
        <w:t>. Se reciba una solicitud de acceso a la información;</w:t>
      </w:r>
    </w:p>
    <w:p w14:paraId="4941217F" w14:textId="77777777" w:rsidR="00B57B32" w:rsidRPr="004D09FC" w:rsidRDefault="00B57B32" w:rsidP="00B57B32">
      <w:pPr>
        <w:spacing w:after="120"/>
        <w:ind w:left="794" w:right="851"/>
        <w:jc w:val="both"/>
        <w:rPr>
          <w:rFonts w:ascii="Palatino Linotype" w:eastAsia="Calibri" w:hAnsi="Palatino Linotype"/>
          <w:i/>
        </w:rPr>
      </w:pPr>
      <w:r w:rsidRPr="004D09FC">
        <w:rPr>
          <w:rFonts w:ascii="Palatino Linotype" w:eastAsia="Calibri" w:hAnsi="Palatino Linotype"/>
          <w:b/>
          <w:i/>
        </w:rPr>
        <w:t>II.</w:t>
      </w:r>
      <w:r w:rsidRPr="004D09FC">
        <w:rPr>
          <w:rFonts w:ascii="Palatino Linotype" w:eastAsia="Calibri" w:hAnsi="Palatino Linotype"/>
          <w:i/>
        </w:rPr>
        <w:t xml:space="preserve"> Se determine mediante resolución de autoridad competente; o</w:t>
      </w:r>
    </w:p>
    <w:p w14:paraId="62AED11D" w14:textId="77777777" w:rsidR="00B57B32" w:rsidRPr="004D09FC" w:rsidRDefault="00B57B32" w:rsidP="00B57B32">
      <w:pPr>
        <w:spacing w:after="120"/>
        <w:ind w:left="794" w:right="851"/>
        <w:jc w:val="both"/>
        <w:rPr>
          <w:rFonts w:ascii="Palatino Linotype" w:eastAsia="Calibri" w:hAnsi="Palatino Linotype"/>
          <w:i/>
        </w:rPr>
      </w:pPr>
      <w:r w:rsidRPr="004D09FC">
        <w:rPr>
          <w:rFonts w:ascii="Palatino Linotype" w:eastAsia="Calibri" w:hAnsi="Palatino Linotype"/>
          <w:b/>
          <w:i/>
        </w:rPr>
        <w:t>III.</w:t>
      </w:r>
      <w:r w:rsidRPr="004D09FC">
        <w:rPr>
          <w:rFonts w:ascii="Palatino Linotype" w:eastAsia="Calibri" w:hAnsi="Palatino Linotype"/>
          <w:i/>
        </w:rPr>
        <w:t xml:space="preserve"> Se generen versiones públicas para dar cumplimiento a las obligaciones de transparencia previstas en esta Ley.</w:t>
      </w:r>
    </w:p>
    <w:p w14:paraId="6799266A" w14:textId="77777777" w:rsidR="00B57B32" w:rsidRPr="004D09FC" w:rsidRDefault="00B57B32" w:rsidP="00B57B32">
      <w:pPr>
        <w:spacing w:after="120"/>
        <w:ind w:left="794" w:right="851"/>
        <w:jc w:val="both"/>
        <w:rPr>
          <w:rFonts w:ascii="Palatino Linotype" w:eastAsia="Calibri" w:hAnsi="Palatino Linotype"/>
          <w:i/>
        </w:rPr>
      </w:pPr>
    </w:p>
    <w:p w14:paraId="7963AB63" w14:textId="77777777" w:rsidR="00B57B32" w:rsidRPr="004D09FC" w:rsidRDefault="00B57B32" w:rsidP="00B57B32">
      <w:pPr>
        <w:ind w:left="794" w:right="851"/>
        <w:jc w:val="both"/>
        <w:rPr>
          <w:rFonts w:ascii="Palatino Linotype" w:eastAsia="Calibri" w:hAnsi="Palatino Linotype"/>
          <w:i/>
        </w:rPr>
      </w:pPr>
      <w:r w:rsidRPr="004D09FC">
        <w:rPr>
          <w:rFonts w:ascii="Palatino Linotype" w:eastAsia="Calibri" w:hAnsi="Palatino Linotype"/>
          <w:i/>
        </w:rPr>
        <w:t>[…]</w:t>
      </w:r>
    </w:p>
    <w:p w14:paraId="7FB2F0F8" w14:textId="77777777" w:rsidR="00B57B32" w:rsidRPr="004D09FC" w:rsidRDefault="00B57B32" w:rsidP="00B57B32">
      <w:pPr>
        <w:ind w:left="794" w:right="851"/>
        <w:jc w:val="both"/>
        <w:rPr>
          <w:rFonts w:ascii="Palatino Linotype" w:eastAsia="Calibri" w:hAnsi="Palatino Linotype"/>
          <w:i/>
        </w:rPr>
      </w:pPr>
    </w:p>
    <w:p w14:paraId="0ED34B9D" w14:textId="77777777" w:rsidR="00B57B32" w:rsidRPr="004D09FC" w:rsidRDefault="00B57B32" w:rsidP="00B57B32">
      <w:pPr>
        <w:spacing w:after="240"/>
        <w:ind w:left="794" w:right="851"/>
        <w:jc w:val="both"/>
        <w:rPr>
          <w:rFonts w:ascii="Palatino Linotype" w:eastAsia="Calibri" w:hAnsi="Palatino Linotype"/>
          <w:i/>
        </w:rPr>
      </w:pPr>
      <w:r w:rsidRPr="004D09FC">
        <w:rPr>
          <w:rFonts w:ascii="Palatino Linotype" w:eastAsia="Calibri" w:hAnsi="Palatino Linotype"/>
          <w:b/>
          <w:i/>
        </w:rPr>
        <w:t>Artículo 143.</w:t>
      </w:r>
      <w:r w:rsidRPr="004D09FC">
        <w:rPr>
          <w:rFonts w:ascii="Palatino Linotype" w:eastAsia="Calibri" w:hAnsi="Palatino Linotype"/>
          <w:i/>
        </w:rPr>
        <w:t xml:space="preserve"> Para los efectos de esta Ley se considera información confidencial, la clasificada como tal, de manera permanente, por su naturaleza, cuando:</w:t>
      </w:r>
    </w:p>
    <w:p w14:paraId="5B0880B4" w14:textId="77777777" w:rsidR="00B57B32" w:rsidRPr="004D09FC" w:rsidRDefault="00B57B32" w:rsidP="00B57B32">
      <w:pPr>
        <w:spacing w:after="240"/>
        <w:ind w:left="794" w:right="851"/>
        <w:jc w:val="both"/>
        <w:rPr>
          <w:rFonts w:ascii="Palatino Linotype" w:eastAsia="Calibri" w:hAnsi="Palatino Linotype"/>
          <w:i/>
        </w:rPr>
      </w:pPr>
      <w:r w:rsidRPr="004D09FC">
        <w:rPr>
          <w:rFonts w:ascii="Palatino Linotype" w:eastAsia="Calibri" w:hAnsi="Palatino Linotype"/>
          <w:b/>
          <w:i/>
        </w:rPr>
        <w:lastRenderedPageBreak/>
        <w:t>I.</w:t>
      </w:r>
      <w:r w:rsidRPr="004D09FC">
        <w:rPr>
          <w:rFonts w:ascii="Palatino Linotype" w:eastAsia="Calibri" w:hAnsi="Palatino Linotype"/>
          <w:i/>
        </w:rPr>
        <w:t xml:space="preserve"> Se refiera a la información privada y los datos personales concernientes a una persona física o </w:t>
      </w:r>
      <w:proofErr w:type="gramStart"/>
      <w:r w:rsidRPr="004D09FC">
        <w:rPr>
          <w:rFonts w:ascii="Palatino Linotype" w:eastAsia="Calibri" w:hAnsi="Palatino Linotype"/>
          <w:i/>
        </w:rPr>
        <w:t>jurídico</w:t>
      </w:r>
      <w:proofErr w:type="gramEnd"/>
      <w:r w:rsidRPr="004D09FC">
        <w:rPr>
          <w:rFonts w:ascii="Palatino Linotype" w:eastAsia="Calibri" w:hAnsi="Palatino Linotype"/>
          <w:i/>
        </w:rPr>
        <w:t xml:space="preserve"> colectiva identificada o identificable;</w:t>
      </w:r>
    </w:p>
    <w:p w14:paraId="703E5BD8" w14:textId="77777777" w:rsidR="00B57B32" w:rsidRPr="004D09FC" w:rsidRDefault="00B57B32" w:rsidP="00B57B32">
      <w:pPr>
        <w:spacing w:after="240"/>
        <w:ind w:left="794" w:right="851"/>
        <w:jc w:val="both"/>
        <w:rPr>
          <w:rFonts w:ascii="Palatino Linotype" w:eastAsia="Calibri" w:hAnsi="Palatino Linotype"/>
          <w:i/>
        </w:rPr>
      </w:pPr>
      <w:r w:rsidRPr="004D09FC">
        <w:rPr>
          <w:rFonts w:ascii="Palatino Linotype" w:eastAsia="Calibri" w:hAnsi="Palatino Linotype"/>
          <w:b/>
          <w:i/>
        </w:rPr>
        <w:t>II.</w:t>
      </w:r>
      <w:r w:rsidRPr="004D09FC">
        <w:rPr>
          <w:rFonts w:ascii="Palatino Linotype" w:eastAsia="Calibri" w:hAnsi="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356613C" w14:textId="77777777" w:rsidR="00B57B32" w:rsidRPr="004D09FC" w:rsidRDefault="00B57B32" w:rsidP="00B57B32">
      <w:pPr>
        <w:spacing w:after="240"/>
        <w:ind w:left="794" w:right="851"/>
        <w:jc w:val="both"/>
        <w:rPr>
          <w:rFonts w:ascii="Palatino Linotype" w:eastAsia="Calibri" w:hAnsi="Palatino Linotype"/>
          <w:i/>
        </w:rPr>
      </w:pPr>
      <w:r w:rsidRPr="004D09FC">
        <w:rPr>
          <w:rFonts w:ascii="Palatino Linotype" w:eastAsia="Calibri" w:hAnsi="Palatino Linotype"/>
          <w:b/>
          <w:i/>
        </w:rPr>
        <w:t>III.</w:t>
      </w:r>
      <w:r w:rsidRPr="004D09FC">
        <w:rPr>
          <w:rFonts w:ascii="Palatino Linotype" w:eastAsia="Calibri" w:hAnsi="Palatino Linotype"/>
          <w:i/>
        </w:rPr>
        <w:t xml:space="preserve"> La que presenten los particulares a los sujetos obligados, de conformidad con lo dispuesto por las leyes o los tratados internacionales.</w:t>
      </w:r>
    </w:p>
    <w:p w14:paraId="43DD06B3" w14:textId="77777777" w:rsidR="00B57B32" w:rsidRPr="004D09FC" w:rsidRDefault="00B57B32" w:rsidP="00B57B32">
      <w:pPr>
        <w:spacing w:after="240"/>
        <w:ind w:left="794" w:right="851"/>
        <w:jc w:val="both"/>
        <w:rPr>
          <w:rFonts w:ascii="Palatino Linotype" w:eastAsia="Calibri" w:hAnsi="Palatino Linotype"/>
          <w:i/>
        </w:rPr>
      </w:pPr>
      <w:r w:rsidRPr="004D09FC">
        <w:rPr>
          <w:rFonts w:ascii="Palatino Linotype" w:eastAsia="Calibri" w:hAnsi="Palatino Linotype"/>
          <w:i/>
        </w:rPr>
        <w:t>La información confidencial no estará sujeta a temporalidad alguna y sólo podrán tener acceso a ella los titulares de la misma, sus representantes y los servidores públicos facultados para ello.</w:t>
      </w:r>
    </w:p>
    <w:p w14:paraId="1156DAF2" w14:textId="77777777" w:rsidR="00B57B32" w:rsidRPr="004D09FC" w:rsidRDefault="00B57B32" w:rsidP="00B57B32">
      <w:pPr>
        <w:spacing w:after="240"/>
        <w:ind w:left="794" w:right="851"/>
        <w:jc w:val="both"/>
        <w:rPr>
          <w:rFonts w:ascii="Palatino Linotype" w:eastAsia="Calibri" w:hAnsi="Palatino Linotype"/>
        </w:rPr>
      </w:pPr>
      <w:r w:rsidRPr="004D09FC">
        <w:rPr>
          <w:rFonts w:ascii="Palatino Linotype" w:eastAsia="Calibri" w:hAnsi="Palatino Linotype"/>
          <w:i/>
        </w:rPr>
        <w:t>No se considerará confidencial la información que se encuentre en los registros públicos o en fuentes de acceso público, ni tampoco la que sea considerada por la presente ley como información pública. [Sic]</w:t>
      </w:r>
    </w:p>
    <w:p w14:paraId="4C1A2831" w14:textId="77777777" w:rsidR="00B57B32" w:rsidRPr="004D09FC" w:rsidRDefault="00B57B32" w:rsidP="00B57B32">
      <w:pPr>
        <w:spacing w:after="240" w:line="360" w:lineRule="auto"/>
        <w:jc w:val="both"/>
        <w:rPr>
          <w:rFonts w:ascii="Palatino Linotype" w:eastAsia="Calibri" w:hAnsi="Palatino Linotype"/>
        </w:rPr>
      </w:pPr>
    </w:p>
    <w:p w14:paraId="2284B512" w14:textId="77777777" w:rsidR="00B57B32" w:rsidRPr="004D09FC" w:rsidRDefault="00B57B32" w:rsidP="00B57B32">
      <w:pPr>
        <w:spacing w:line="360" w:lineRule="auto"/>
        <w:jc w:val="both"/>
        <w:rPr>
          <w:rFonts w:ascii="Palatino Linotype" w:eastAsia="Calibri" w:hAnsi="Palatino Linotype"/>
        </w:rPr>
      </w:pPr>
      <w:r w:rsidRPr="004D09FC">
        <w:rPr>
          <w:rFonts w:ascii="Palatino Linotype" w:eastAsia="Calibri" w:hAnsi="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8234223" w14:textId="77777777" w:rsidR="00B57B32" w:rsidRPr="004D09FC" w:rsidRDefault="00B57B32" w:rsidP="00B57B32">
      <w:pPr>
        <w:spacing w:after="120" w:line="360" w:lineRule="auto"/>
        <w:jc w:val="both"/>
        <w:rPr>
          <w:rFonts w:ascii="Palatino Linotype" w:eastAsia="Calibri" w:hAnsi="Palatino Linotype"/>
        </w:rPr>
      </w:pPr>
    </w:p>
    <w:p w14:paraId="5BAD274F" w14:textId="77777777" w:rsidR="00B57B32" w:rsidRPr="004D09FC" w:rsidRDefault="00B57B32" w:rsidP="00B57B32">
      <w:pPr>
        <w:spacing w:line="360" w:lineRule="auto"/>
        <w:jc w:val="both"/>
        <w:rPr>
          <w:rFonts w:ascii="Palatino Linotype" w:eastAsia="Calibri" w:hAnsi="Palatino Linotype"/>
        </w:rPr>
      </w:pPr>
      <w:r w:rsidRPr="004D09FC">
        <w:rPr>
          <w:rFonts w:ascii="Palatino Linotype" w:eastAsia="Calibri" w:hAnsi="Palatino Linotype"/>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CC9DF70" w14:textId="77777777" w:rsidR="00B57B32" w:rsidRPr="00A87CAD" w:rsidRDefault="00B57B32" w:rsidP="00B57B32">
      <w:pPr>
        <w:spacing w:line="360" w:lineRule="auto"/>
        <w:jc w:val="both"/>
        <w:rPr>
          <w:rFonts w:ascii="Palatino Linotype" w:hAnsi="Palatino Linotype" w:cs="Arial"/>
          <w:bCs/>
        </w:rPr>
      </w:pPr>
    </w:p>
    <w:p w14:paraId="078D8815" w14:textId="77777777" w:rsidR="00B57B32" w:rsidRPr="00A87CAD" w:rsidRDefault="00B57B32" w:rsidP="00B57B32">
      <w:pPr>
        <w:spacing w:line="360" w:lineRule="auto"/>
        <w:jc w:val="both"/>
        <w:rPr>
          <w:rFonts w:ascii="Palatino Linotype" w:hAnsi="Palatino Linotype" w:cs="Arial"/>
        </w:rPr>
      </w:pPr>
      <w:r w:rsidRPr="00A87CA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rPr>
        <w:t xml:space="preserve">de la Ley de Transparencia y Acceso a la Información Pública del Estado de México y Municipios, </w:t>
      </w:r>
      <w:r w:rsidRPr="00A87CAD">
        <w:rPr>
          <w:rFonts w:ascii="Palatino Linotype" w:hAnsi="Palatino Linotype" w:cs="Arial"/>
          <w:bCs/>
        </w:rPr>
        <w:t xml:space="preserve">a efecto de salvaguardar el derecho de acceso a la información pública consignado a favor del </w:t>
      </w:r>
      <w:r w:rsidRPr="00A87CAD">
        <w:rPr>
          <w:rFonts w:ascii="Palatino Linotype" w:hAnsi="Palatino Linotype" w:cs="Arial"/>
          <w:b/>
          <w:bCs/>
        </w:rPr>
        <w:t>Recurrente</w:t>
      </w:r>
      <w:r w:rsidRPr="00A87CAD">
        <w:rPr>
          <w:rFonts w:ascii="Palatino Linotype" w:hAnsi="Palatino Linotype" w:cs="Arial"/>
          <w:bCs/>
        </w:rPr>
        <w:t>.</w:t>
      </w:r>
    </w:p>
    <w:p w14:paraId="5BAA508A" w14:textId="77777777" w:rsidR="00B57B32" w:rsidRPr="00657FEF" w:rsidRDefault="00B57B32" w:rsidP="00B57B32">
      <w:pPr>
        <w:spacing w:after="120" w:line="360" w:lineRule="auto"/>
        <w:jc w:val="both"/>
        <w:rPr>
          <w:rFonts w:ascii="Palatino Linotype" w:hAnsi="Palatino Linotype" w:cs="Arial"/>
        </w:rPr>
      </w:pPr>
    </w:p>
    <w:p w14:paraId="2FE09FD7" w14:textId="584EBE49" w:rsidR="00B57B32" w:rsidRDefault="00B57B32" w:rsidP="00B57B32">
      <w:pPr>
        <w:spacing w:line="360" w:lineRule="auto"/>
        <w:jc w:val="both"/>
        <w:rPr>
          <w:rFonts w:ascii="Palatino Linotype" w:eastAsia="Calibri" w:hAnsi="Palatino Linotype"/>
        </w:rPr>
      </w:pPr>
      <w:r w:rsidRPr="00AB2C05">
        <w:rPr>
          <w:rFonts w:ascii="Palatino Linotype" w:eastAsia="Calibri" w:hAnsi="Palatino Linotype" w:cs="Arial"/>
          <w:lang w:eastAsia="es-MX"/>
        </w:rPr>
        <w:t>Final</w:t>
      </w:r>
      <w:r w:rsidRPr="00AB2C05">
        <w:rPr>
          <w:rFonts w:ascii="Palatino Linotype" w:eastAsia="Calibri" w:hAnsi="Palatino Linotype"/>
        </w:rPr>
        <w:t xml:space="preserve">mente y en mérito de lo expuesto en líneas anteriores, resultan fundados los motivos de inconformidad vertidos por el </w:t>
      </w:r>
      <w:r w:rsidRPr="00AB2C05">
        <w:rPr>
          <w:rFonts w:ascii="Palatino Linotype" w:eastAsia="Calibri" w:hAnsi="Palatino Linotype"/>
          <w:b/>
        </w:rPr>
        <w:t>Recurrente</w:t>
      </w:r>
      <w:r w:rsidRPr="00AB2C05">
        <w:rPr>
          <w:rFonts w:ascii="Palatino Linotype" w:eastAsia="Calibri" w:hAnsi="Palatino Linotype"/>
        </w:rPr>
        <w:t xml:space="preserve">, por ello con fundamento en el artículo 186 fracción III de la Ley de Transparencia y Acceso a la Información Pública del Estado de México y Municipios, se </w:t>
      </w:r>
      <w:r>
        <w:rPr>
          <w:rFonts w:ascii="Palatino Linotype" w:eastAsia="Calibri" w:hAnsi="Palatino Linotype"/>
          <w:b/>
        </w:rPr>
        <w:t>MODIFICA</w:t>
      </w:r>
      <w:r w:rsidRPr="00AB2C05">
        <w:rPr>
          <w:rFonts w:ascii="Palatino Linotype" w:eastAsia="Calibri" w:hAnsi="Palatino Linotype"/>
          <w:b/>
        </w:rPr>
        <w:t xml:space="preserve"> </w:t>
      </w:r>
      <w:r w:rsidRPr="00AB2C05">
        <w:rPr>
          <w:rFonts w:ascii="Palatino Linotype" w:eastAsia="Calibri" w:hAnsi="Palatino Linotype"/>
        </w:rPr>
        <w:t xml:space="preserve">la respuesta a la solicitud de información </w:t>
      </w:r>
      <w:r w:rsidR="001679F1" w:rsidRPr="001679F1">
        <w:rPr>
          <w:rFonts w:ascii="Palatino Linotype" w:eastAsia="Calibri" w:hAnsi="Palatino Linotype" w:cs="Arial"/>
          <w:b/>
        </w:rPr>
        <w:t>00097/IMIEM/IP/2020</w:t>
      </w:r>
      <w:r w:rsidRPr="00AB2C05">
        <w:rPr>
          <w:rFonts w:ascii="Palatino Linotype" w:eastAsia="Calibri" w:hAnsi="Palatino Linotype" w:cs="Arial"/>
          <w:b/>
        </w:rPr>
        <w:t xml:space="preserve">, </w:t>
      </w:r>
      <w:r w:rsidRPr="00AB2C05">
        <w:rPr>
          <w:rFonts w:ascii="Palatino Linotype" w:eastAsia="Calibri" w:hAnsi="Palatino Linotype"/>
        </w:rPr>
        <w:t>que ha sido materia del presente fallo.</w:t>
      </w:r>
    </w:p>
    <w:p w14:paraId="48568F33" w14:textId="77777777" w:rsidR="00140DDF" w:rsidRDefault="00140DDF" w:rsidP="00F457C8">
      <w:pPr>
        <w:autoSpaceDE w:val="0"/>
        <w:autoSpaceDN w:val="0"/>
        <w:adjustRightInd w:val="0"/>
        <w:spacing w:line="360" w:lineRule="auto"/>
        <w:jc w:val="both"/>
        <w:rPr>
          <w:rFonts w:ascii="Palatino Linotype" w:hAnsi="Palatino Linotype" w:cs="Arial"/>
        </w:rPr>
      </w:pPr>
    </w:p>
    <w:p w14:paraId="1692D9A6" w14:textId="77777777" w:rsidR="00B57B32" w:rsidRDefault="00B57B32" w:rsidP="00B57B32">
      <w:pPr>
        <w:spacing w:after="120" w:line="360" w:lineRule="auto"/>
        <w:jc w:val="both"/>
        <w:rPr>
          <w:rFonts w:ascii="Palatino Linotype" w:eastAsia="Calibri" w:hAnsi="Palatino Linotype"/>
        </w:rPr>
      </w:pPr>
      <w:r w:rsidRPr="00AB2C05">
        <w:rPr>
          <w:rFonts w:ascii="Palatino Linotype" w:eastAsia="Calibri" w:hAnsi="Palatino Linotype"/>
        </w:rPr>
        <w:lastRenderedPageBreak/>
        <w:t xml:space="preserve">Por lo antes expuesto y fundado. </w:t>
      </w:r>
    </w:p>
    <w:p w14:paraId="22784128" w14:textId="77777777" w:rsidR="006C2453" w:rsidRPr="006A2320" w:rsidRDefault="006C2453" w:rsidP="006A2320">
      <w:pPr>
        <w:widowControl w:val="0"/>
        <w:spacing w:line="360" w:lineRule="auto"/>
        <w:ind w:left="20"/>
        <w:jc w:val="both"/>
        <w:rPr>
          <w:rFonts w:ascii="Palatino Linotype" w:hAnsi="Palatino Linotype"/>
        </w:rPr>
      </w:pPr>
    </w:p>
    <w:p w14:paraId="3BDEE55C" w14:textId="77777777" w:rsidR="006A2320" w:rsidRPr="006A2320" w:rsidRDefault="006A2320" w:rsidP="006A2320">
      <w:pPr>
        <w:widowControl w:val="0"/>
        <w:spacing w:line="360" w:lineRule="auto"/>
        <w:ind w:left="20"/>
        <w:jc w:val="both"/>
        <w:rPr>
          <w:rFonts w:ascii="Palatino Linotype" w:hAnsi="Palatino Linotype"/>
        </w:rPr>
      </w:pPr>
    </w:p>
    <w:p w14:paraId="7111D109" w14:textId="77777777" w:rsidR="006A2320" w:rsidRPr="006A2320" w:rsidRDefault="006A2320" w:rsidP="006A2320">
      <w:pPr>
        <w:widowControl w:val="0"/>
        <w:spacing w:line="360" w:lineRule="auto"/>
        <w:ind w:left="20"/>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79A03E86" w14:textId="371A805A" w:rsidR="00B57B32" w:rsidRPr="00AB2C05" w:rsidRDefault="006A2320" w:rsidP="00B57B32">
      <w:pPr>
        <w:autoSpaceDE w:val="0"/>
        <w:autoSpaceDN w:val="0"/>
        <w:adjustRightInd w:val="0"/>
        <w:spacing w:line="360" w:lineRule="auto"/>
        <w:ind w:right="49"/>
        <w:jc w:val="both"/>
        <w:rPr>
          <w:rFonts w:ascii="Palatino Linotype" w:eastAsia="Calibri" w:hAnsi="Palatino Linotype" w:cs="Arial"/>
        </w:rPr>
      </w:pPr>
      <w:r w:rsidRPr="006A2320">
        <w:rPr>
          <w:rFonts w:ascii="Palatino Linotype" w:eastAsia="Calibri" w:hAnsi="Palatino Linotype" w:cs="Arial"/>
          <w:b/>
          <w:sz w:val="28"/>
        </w:rPr>
        <w:t>PRIMERO</w:t>
      </w:r>
      <w:r w:rsidRPr="006A2320">
        <w:rPr>
          <w:rFonts w:ascii="Palatino Linotype" w:eastAsia="Calibri" w:hAnsi="Palatino Linotype" w:cs="Arial"/>
          <w:b/>
        </w:rPr>
        <w:t xml:space="preserve">. </w:t>
      </w:r>
      <w:r w:rsidR="00B57B32" w:rsidRPr="00AB2C05">
        <w:rPr>
          <w:rFonts w:ascii="Palatino Linotype" w:eastAsia="Calibri" w:hAnsi="Palatino Linotype" w:cs="Arial"/>
        </w:rPr>
        <w:t>Se</w:t>
      </w:r>
      <w:r w:rsidR="00B57B32" w:rsidRPr="00AB2C05">
        <w:rPr>
          <w:rFonts w:ascii="Palatino Linotype" w:eastAsia="Calibri" w:hAnsi="Palatino Linotype" w:cs="Arial"/>
          <w:b/>
        </w:rPr>
        <w:t xml:space="preserve"> </w:t>
      </w:r>
      <w:r w:rsidR="00B57B32">
        <w:rPr>
          <w:rFonts w:ascii="Palatino Linotype" w:eastAsia="Calibri" w:hAnsi="Palatino Linotype" w:cs="Arial"/>
          <w:b/>
        </w:rPr>
        <w:t>MODIFICA</w:t>
      </w:r>
      <w:r w:rsidR="00B57B32" w:rsidRPr="00AB2C05">
        <w:rPr>
          <w:rFonts w:ascii="Palatino Linotype" w:eastAsia="Calibri" w:hAnsi="Palatino Linotype" w:cs="Arial"/>
          <w:b/>
        </w:rPr>
        <w:t xml:space="preserve"> </w:t>
      </w:r>
      <w:r w:rsidR="00B57B32" w:rsidRPr="00AB2C05">
        <w:rPr>
          <w:rFonts w:ascii="Palatino Linotype" w:eastAsia="Calibri" w:hAnsi="Palatino Linotype" w:cs="Arial"/>
        </w:rPr>
        <w:t>la respuesta</w:t>
      </w:r>
      <w:r w:rsidR="00B57B32">
        <w:rPr>
          <w:rFonts w:ascii="Palatino Linotype" w:eastAsia="Calibri" w:hAnsi="Palatino Linotype" w:cs="Arial"/>
        </w:rPr>
        <w:t xml:space="preserve"> entregada por E</w:t>
      </w:r>
      <w:r w:rsidR="00B57B32" w:rsidRPr="00AB2C05">
        <w:rPr>
          <w:rFonts w:ascii="Palatino Linotype" w:eastAsia="Calibri" w:hAnsi="Palatino Linotype" w:cs="Arial"/>
        </w:rPr>
        <w:t xml:space="preserve">l </w:t>
      </w:r>
      <w:r w:rsidR="00B57B32" w:rsidRPr="00AB2C05">
        <w:rPr>
          <w:rFonts w:ascii="Palatino Linotype" w:eastAsia="Calibri" w:hAnsi="Palatino Linotype" w:cs="Arial"/>
          <w:b/>
        </w:rPr>
        <w:t>Sujeto Obligado</w:t>
      </w:r>
      <w:r w:rsidR="00B57B32" w:rsidRPr="00AB2C05">
        <w:rPr>
          <w:rFonts w:ascii="Palatino Linotype" w:eastAsia="Calibri" w:hAnsi="Palatino Linotype" w:cs="Arial"/>
        </w:rPr>
        <w:t>,</w:t>
      </w:r>
      <w:r w:rsidR="00B57B32" w:rsidRPr="00FA677F">
        <w:rPr>
          <w:rFonts w:ascii="Palatino Linotype" w:hAnsi="Palatino Linotype" w:cs="Arial"/>
        </w:rPr>
        <w:t xml:space="preserve"> </w:t>
      </w:r>
      <w:r w:rsidR="00B57B32">
        <w:rPr>
          <w:rFonts w:ascii="Palatino Linotype" w:hAnsi="Palatino Linotype" w:cs="Arial"/>
        </w:rPr>
        <w:t xml:space="preserve">a </w:t>
      </w:r>
      <w:r w:rsidR="00B57B32" w:rsidRPr="00A05065">
        <w:rPr>
          <w:rFonts w:ascii="Palatino Linotype" w:hAnsi="Palatino Linotype" w:cs="Arial"/>
        </w:rPr>
        <w:t xml:space="preserve">la solicitud de </w:t>
      </w:r>
      <w:r w:rsidR="00B57B32">
        <w:rPr>
          <w:rFonts w:ascii="Palatino Linotype" w:hAnsi="Palatino Linotype" w:cs="Arial"/>
        </w:rPr>
        <w:t xml:space="preserve">información número </w:t>
      </w:r>
      <w:r w:rsidR="001679F1" w:rsidRPr="001679F1">
        <w:rPr>
          <w:rFonts w:ascii="Palatino Linotype" w:hAnsi="Palatino Linotype" w:cs="Arial"/>
          <w:b/>
        </w:rPr>
        <w:t>00097/IMIEM/IP/2020</w:t>
      </w:r>
      <w:r w:rsidR="00B57B32">
        <w:rPr>
          <w:rFonts w:ascii="Palatino Linotype" w:hAnsi="Palatino Linotype" w:cs="Arial"/>
          <w:b/>
        </w:rPr>
        <w:t>,</w:t>
      </w:r>
      <w:r w:rsidR="00B57B32" w:rsidRPr="00AB2C05">
        <w:rPr>
          <w:rFonts w:ascii="Palatino Linotype" w:eastAsia="Calibri" w:hAnsi="Palatino Linotype" w:cs="Arial"/>
        </w:rPr>
        <w:t xml:space="preserve"> por resultar</w:t>
      </w:r>
      <w:r w:rsidR="00B57B32">
        <w:rPr>
          <w:rFonts w:ascii="Palatino Linotype" w:eastAsia="Calibri" w:hAnsi="Palatino Linotype" w:cs="Arial"/>
        </w:rPr>
        <w:t xml:space="preserve"> parcialmente</w:t>
      </w:r>
      <w:r w:rsidR="00B57B32" w:rsidRPr="00AB2C05">
        <w:rPr>
          <w:rFonts w:ascii="Palatino Linotype" w:eastAsia="Calibri" w:hAnsi="Palatino Linotype" w:cs="Arial"/>
        </w:rPr>
        <w:t xml:space="preserve"> fundados los motivos de inconformidad </w:t>
      </w:r>
      <w:r w:rsidR="00B57B32">
        <w:rPr>
          <w:rFonts w:ascii="Palatino Linotype" w:eastAsia="Calibri" w:hAnsi="Palatino Linotype" w:cs="Arial"/>
        </w:rPr>
        <w:t>que arguye</w:t>
      </w:r>
      <w:r w:rsidR="00B57B32" w:rsidRPr="00AB2C05">
        <w:rPr>
          <w:rFonts w:ascii="Palatino Linotype" w:eastAsia="Calibri" w:hAnsi="Palatino Linotype" w:cs="Arial"/>
        </w:rPr>
        <w:t xml:space="preserve"> el Recurrente, </w:t>
      </w:r>
      <w:r w:rsidR="00B57B32" w:rsidRPr="00FA677F">
        <w:rPr>
          <w:rFonts w:ascii="Palatino Linotype" w:eastAsia="Calibri" w:hAnsi="Palatino Linotype" w:cs="Arial"/>
        </w:rPr>
        <w:t xml:space="preserve">en términos del Considerando </w:t>
      </w:r>
      <w:r w:rsidR="00B57B32">
        <w:rPr>
          <w:rFonts w:ascii="Palatino Linotype" w:eastAsia="Calibri" w:hAnsi="Palatino Linotype" w:cs="Arial"/>
          <w:b/>
        </w:rPr>
        <w:t>CUARTO</w:t>
      </w:r>
      <w:r w:rsidR="00B57B32" w:rsidRPr="00FA677F">
        <w:rPr>
          <w:rFonts w:ascii="Palatino Linotype" w:eastAsia="Calibri" w:hAnsi="Palatino Linotype" w:cs="Arial"/>
        </w:rPr>
        <w:t xml:space="preserve"> de la presente resolución.</w:t>
      </w:r>
    </w:p>
    <w:p w14:paraId="5F6BCB92" w14:textId="138B987D" w:rsidR="006A2320" w:rsidRPr="006A2320" w:rsidRDefault="006A2320" w:rsidP="006A2320">
      <w:pPr>
        <w:tabs>
          <w:tab w:val="left" w:pos="8647"/>
        </w:tabs>
        <w:spacing w:line="360" w:lineRule="auto"/>
        <w:jc w:val="both"/>
        <w:rPr>
          <w:rFonts w:ascii="Palatino Linotype" w:eastAsia="Calibri" w:hAnsi="Palatino Linotype" w:cs="Arial"/>
        </w:rPr>
      </w:pPr>
    </w:p>
    <w:p w14:paraId="4DA2050A" w14:textId="2809D15D" w:rsidR="00B57B32" w:rsidRPr="00207556"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Se </w:t>
      </w:r>
      <w:r w:rsidRPr="00AB2C05">
        <w:rPr>
          <w:rFonts w:ascii="Palatino Linotype" w:eastAsia="Calibri" w:hAnsi="Palatino Linotype" w:cs="Arial"/>
          <w:b/>
        </w:rPr>
        <w:t xml:space="preserve">ORDENA </w:t>
      </w:r>
      <w:r w:rsidRPr="00AB2C05">
        <w:rPr>
          <w:rFonts w:ascii="Palatino Linotype" w:eastAsia="Calibri" w:hAnsi="Palatino Linotype" w:cs="Arial"/>
        </w:rPr>
        <w:t xml:space="preserve">al </w:t>
      </w:r>
      <w:r w:rsidRPr="00AB2C05">
        <w:rPr>
          <w:rFonts w:ascii="Palatino Linotype" w:eastAsia="Calibri" w:hAnsi="Palatino Linotype" w:cs="Arial"/>
          <w:b/>
        </w:rPr>
        <w:t xml:space="preserve">Sujeto Obligado </w:t>
      </w:r>
      <w:r w:rsidRPr="00AB2C05">
        <w:rPr>
          <w:rFonts w:ascii="Palatino Linotype" w:eastAsia="Calibri" w:hAnsi="Palatino Linotype" w:cs="Arial"/>
        </w:rPr>
        <w:t xml:space="preserve">haga entrega al </w:t>
      </w:r>
      <w:r w:rsidRPr="00AB2C05">
        <w:rPr>
          <w:rFonts w:ascii="Palatino Linotype" w:eastAsia="Calibri" w:hAnsi="Palatino Linotype" w:cs="Arial"/>
          <w:b/>
        </w:rPr>
        <w:t xml:space="preserve">Recurrente, </w:t>
      </w:r>
      <w:r w:rsidRPr="00AB2C05">
        <w:rPr>
          <w:rFonts w:ascii="Palatino Linotype" w:eastAsia="Calibri" w:hAnsi="Palatino Linotype" w:cs="Arial"/>
        </w:rPr>
        <w:t>a través del SAIMEX</w:t>
      </w:r>
      <w:r w:rsidRPr="00207556">
        <w:rPr>
          <w:rFonts w:ascii="Palatino Linotype" w:hAnsi="Palatino Linotype"/>
          <w:lang w:val="es-ES_tradnl"/>
        </w:rPr>
        <w:t xml:space="preserve">, en términos del </w:t>
      </w:r>
      <w:r w:rsidRPr="00207556">
        <w:rPr>
          <w:rFonts w:ascii="Palatino Linotype" w:hAnsi="Palatino Linotype"/>
          <w:bCs/>
          <w:lang w:val="es-ES_tradnl"/>
        </w:rPr>
        <w:t>Considerando</w:t>
      </w:r>
      <w:r w:rsidRPr="00207556">
        <w:rPr>
          <w:rFonts w:ascii="Palatino Linotype" w:hAnsi="Palatino Linotype"/>
          <w:b/>
          <w:lang w:val="es-ES_tradnl"/>
        </w:rPr>
        <w:t xml:space="preserve"> </w:t>
      </w:r>
      <w:r>
        <w:rPr>
          <w:rFonts w:ascii="Palatino Linotype" w:hAnsi="Palatino Linotype"/>
          <w:b/>
          <w:lang w:val="es-ES_tradnl"/>
        </w:rPr>
        <w:t>CUARTO</w:t>
      </w:r>
      <w:r w:rsidRPr="00207556">
        <w:rPr>
          <w:rFonts w:ascii="Palatino Linotype" w:hAnsi="Palatino Linotype"/>
        </w:rPr>
        <w:t xml:space="preserve"> de la presente resolución</w:t>
      </w:r>
      <w:r w:rsidRPr="00207556">
        <w:rPr>
          <w:rFonts w:ascii="Palatino Linotype" w:hAnsi="Palatino Linotype"/>
          <w:lang w:val="es-ES_tradnl"/>
        </w:rPr>
        <w:t xml:space="preserve">, la versión pública, de lo siguiente: </w:t>
      </w:r>
    </w:p>
    <w:p w14:paraId="5BA82E4B" w14:textId="77777777" w:rsidR="00B57B32" w:rsidRDefault="00B57B32" w:rsidP="00B57B32">
      <w:pPr>
        <w:autoSpaceDE w:val="0"/>
        <w:autoSpaceDN w:val="0"/>
        <w:adjustRightInd w:val="0"/>
        <w:spacing w:after="120" w:line="360" w:lineRule="auto"/>
        <w:ind w:right="51"/>
        <w:jc w:val="both"/>
        <w:rPr>
          <w:rFonts w:ascii="Palatino Linotype" w:hAnsi="Palatino Linotype"/>
          <w:lang w:eastAsia="es-MX"/>
        </w:rPr>
      </w:pPr>
    </w:p>
    <w:p w14:paraId="5E04CF08" w14:textId="089644FB" w:rsidR="00B57B32" w:rsidRDefault="001679F1" w:rsidP="00B57B32">
      <w:pPr>
        <w:numPr>
          <w:ilvl w:val="0"/>
          <w:numId w:val="19"/>
        </w:numPr>
        <w:spacing w:before="240" w:after="240" w:line="360" w:lineRule="auto"/>
        <w:jc w:val="both"/>
        <w:rPr>
          <w:rFonts w:ascii="Palatino Linotype" w:hAnsi="Palatino Linotype"/>
          <w:bCs/>
        </w:rPr>
      </w:pPr>
      <w:r>
        <w:rPr>
          <w:rFonts w:ascii="Palatino Linotype" w:hAnsi="Palatino Linotype"/>
          <w:bCs/>
        </w:rPr>
        <w:t>Solicitudes de empleo de</w:t>
      </w:r>
      <w:r w:rsidR="00026EB1" w:rsidRPr="00026EB1">
        <w:rPr>
          <w:rFonts w:ascii="Palatino Linotype" w:hAnsi="Palatino Linotype"/>
          <w:bCs/>
        </w:rPr>
        <w:t xml:space="preserve"> </w:t>
      </w:r>
      <w:r>
        <w:rPr>
          <w:rFonts w:ascii="Palatino Linotype" w:hAnsi="Palatino Linotype"/>
          <w:bCs/>
        </w:rPr>
        <w:t>los</w:t>
      </w:r>
      <w:r w:rsidR="00026EB1" w:rsidRPr="00026EB1">
        <w:rPr>
          <w:rFonts w:ascii="Palatino Linotype" w:hAnsi="Palatino Linotype"/>
          <w:bCs/>
        </w:rPr>
        <w:t xml:space="preserve"> servidor</w:t>
      </w:r>
      <w:r>
        <w:rPr>
          <w:rFonts w:ascii="Palatino Linotype" w:hAnsi="Palatino Linotype"/>
          <w:bCs/>
        </w:rPr>
        <w:t>es</w:t>
      </w:r>
      <w:r w:rsidR="00026EB1" w:rsidRPr="00026EB1">
        <w:rPr>
          <w:rFonts w:ascii="Palatino Linotype" w:hAnsi="Palatino Linotype"/>
          <w:bCs/>
        </w:rPr>
        <w:t xml:space="preserve"> público</w:t>
      </w:r>
      <w:r>
        <w:rPr>
          <w:rFonts w:ascii="Palatino Linotype" w:hAnsi="Palatino Linotype"/>
          <w:bCs/>
        </w:rPr>
        <w:t>s</w:t>
      </w:r>
      <w:r w:rsidR="00026EB1" w:rsidRPr="00026EB1">
        <w:rPr>
          <w:rFonts w:ascii="Palatino Linotype" w:hAnsi="Palatino Linotype"/>
          <w:bCs/>
        </w:rPr>
        <w:t xml:space="preserve"> referido</w:t>
      </w:r>
      <w:r>
        <w:rPr>
          <w:rFonts w:ascii="Palatino Linotype" w:hAnsi="Palatino Linotype"/>
          <w:bCs/>
        </w:rPr>
        <w:t>s</w:t>
      </w:r>
      <w:r w:rsidR="00026EB1" w:rsidRPr="00026EB1">
        <w:rPr>
          <w:rFonts w:ascii="Palatino Linotype" w:hAnsi="Palatino Linotype"/>
          <w:bCs/>
        </w:rPr>
        <w:t xml:space="preserve"> en la solicitud de información</w:t>
      </w:r>
      <w:r w:rsidR="00026EB1">
        <w:rPr>
          <w:rFonts w:ascii="Palatino Linotype" w:hAnsi="Palatino Linotype"/>
          <w:bCs/>
        </w:rPr>
        <w:t xml:space="preserve"> número </w:t>
      </w:r>
      <w:r w:rsidRPr="001679F1">
        <w:rPr>
          <w:rFonts w:ascii="Palatino Linotype" w:hAnsi="Palatino Linotype"/>
          <w:bCs/>
        </w:rPr>
        <w:t>00097/IMIEM/IP/2020</w:t>
      </w:r>
      <w:r>
        <w:rPr>
          <w:rFonts w:ascii="Palatino Linotype" w:hAnsi="Palatino Linotype"/>
          <w:bCs/>
        </w:rPr>
        <w:t>, entregados en respuesta primigenia</w:t>
      </w:r>
      <w:r w:rsidR="00026EB1">
        <w:rPr>
          <w:rFonts w:ascii="Palatino Linotype" w:hAnsi="Palatino Linotype"/>
          <w:bCs/>
        </w:rPr>
        <w:t>.</w:t>
      </w:r>
    </w:p>
    <w:p w14:paraId="07E0FAEC" w14:textId="44CC9B89" w:rsidR="001679F1" w:rsidRPr="00141341" w:rsidRDefault="001679F1" w:rsidP="00B57B32">
      <w:pPr>
        <w:numPr>
          <w:ilvl w:val="0"/>
          <w:numId w:val="19"/>
        </w:numPr>
        <w:spacing w:before="240" w:after="240" w:line="360" w:lineRule="auto"/>
        <w:jc w:val="both"/>
        <w:rPr>
          <w:rFonts w:ascii="Palatino Linotype" w:hAnsi="Palatino Linotype"/>
          <w:bCs/>
        </w:rPr>
      </w:pPr>
      <w:r>
        <w:rPr>
          <w:rFonts w:ascii="Palatino Linotype" w:hAnsi="Palatino Linotype"/>
          <w:bCs/>
        </w:rPr>
        <w:t>Talones de pago</w:t>
      </w:r>
      <w:r w:rsidRPr="001679F1">
        <w:t xml:space="preserve"> </w:t>
      </w:r>
      <w:r w:rsidRPr="001679F1">
        <w:rPr>
          <w:rFonts w:ascii="Palatino Linotype" w:hAnsi="Palatino Linotype"/>
          <w:bCs/>
        </w:rPr>
        <w:t>del personal que fue sindicalizado en el año 20</w:t>
      </w:r>
      <w:r>
        <w:rPr>
          <w:rFonts w:ascii="Palatino Linotype" w:hAnsi="Palatino Linotype"/>
          <w:bCs/>
        </w:rPr>
        <w:t>20</w:t>
      </w:r>
      <w:r w:rsidRPr="001679F1">
        <w:rPr>
          <w:rFonts w:ascii="Palatino Linotype" w:hAnsi="Palatino Linotype"/>
          <w:bCs/>
        </w:rPr>
        <w:t>, correspondientes a la primera quincena de noviembre del 2020</w:t>
      </w:r>
      <w:r w:rsidR="00F91528">
        <w:rPr>
          <w:rFonts w:ascii="Palatino Linotype" w:hAnsi="Palatino Linotype"/>
          <w:bCs/>
        </w:rPr>
        <w:t>.</w:t>
      </w:r>
    </w:p>
    <w:p w14:paraId="7987534C" w14:textId="77777777" w:rsidR="00B57B32" w:rsidRPr="00203767" w:rsidRDefault="00B57B32" w:rsidP="00B57B32">
      <w:pPr>
        <w:pStyle w:val="Prrafodelista"/>
        <w:spacing w:before="240" w:after="360"/>
        <w:ind w:left="851" w:right="141"/>
        <w:contextualSpacing/>
        <w:jc w:val="both"/>
        <w:rPr>
          <w:rFonts w:ascii="Palatino Linotype" w:hAnsi="Palatino Linotype" w:cs="Arial"/>
          <w:i/>
        </w:rPr>
      </w:pPr>
      <w:r w:rsidRPr="00141341">
        <w:rPr>
          <w:rFonts w:ascii="Palatino Linotype" w:hAnsi="Palatino Linotype" w:cs="Arial"/>
          <w:i/>
        </w:rPr>
        <w:t xml:space="preserve">Como sustento de la versión pública, se deberá entregar el Acuerdo del Comité de Transparencia correspondiente, en términos del artículo 49 fracción VIII y 132 </w:t>
      </w:r>
      <w:r w:rsidRPr="00141341">
        <w:rPr>
          <w:rFonts w:ascii="Palatino Linotype" w:hAnsi="Palatino Linotype" w:cs="Arial"/>
          <w:i/>
        </w:rPr>
        <w:lastRenderedPageBreak/>
        <w:t>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061AA05E" w14:textId="77777777" w:rsidR="00026EB1" w:rsidRDefault="00026EB1"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10692FF6" w:rsidR="00B57B32" w:rsidRDefault="00B57B32" w:rsidP="00B57B32">
      <w:pPr>
        <w:autoSpaceDE w:val="0"/>
        <w:autoSpaceDN w:val="0"/>
        <w:adjustRightInd w:val="0"/>
        <w:spacing w:line="360" w:lineRule="auto"/>
        <w:ind w:right="49"/>
        <w:jc w:val="both"/>
        <w:rPr>
          <w:rFonts w:ascii="Palatino Linotype" w:eastAsia="Calibri" w:hAnsi="Palatino Linotype" w:cs="Arial"/>
        </w:rPr>
      </w:pPr>
      <w:r w:rsidRPr="00AB2C05">
        <w:rPr>
          <w:rFonts w:ascii="Palatino Linotype" w:eastAsia="Calibri" w:hAnsi="Palatino Linotype" w:cs="Arial"/>
          <w:b/>
          <w:sz w:val="28"/>
          <w:szCs w:val="28"/>
        </w:rPr>
        <w:t>TERCERO.</w:t>
      </w:r>
      <w:r w:rsidRPr="00AB2C05">
        <w:rPr>
          <w:rFonts w:ascii="Palatino Linotype" w:eastAsia="Calibri" w:hAnsi="Palatino Linotype" w:cs="Arial"/>
          <w:b/>
        </w:rPr>
        <w:t xml:space="preserve"> </w:t>
      </w:r>
      <w:r w:rsidRPr="00AB2C05">
        <w:rPr>
          <w:rFonts w:ascii="Palatino Linotype" w:eastAsia="Calibri" w:hAnsi="Palatino Linotype" w:cs="Arial"/>
        </w:rPr>
        <w:t>Notifíquese</w:t>
      </w:r>
      <w:r w:rsidRPr="00AB2C05">
        <w:rPr>
          <w:rFonts w:ascii="Palatino Linotype" w:eastAsia="Calibri" w:hAnsi="Palatino Linotype" w:cs="Arial"/>
          <w:i/>
        </w:rPr>
        <w:t xml:space="preserve"> </w:t>
      </w:r>
      <w:r w:rsidRPr="00AB2C05">
        <w:rPr>
          <w:rFonts w:ascii="Palatino Linotype" w:eastAsia="Calibri" w:hAnsi="Palatino Linotype" w:cs="Arial"/>
        </w:rPr>
        <w:t>al Titular de la Unidad de Transparencia del</w:t>
      </w:r>
      <w:r w:rsidRPr="00AB2C05">
        <w:rPr>
          <w:rFonts w:ascii="Palatino Linotype" w:eastAsia="Calibri" w:hAnsi="Palatino Linotype" w:cs="Arial"/>
          <w:b/>
        </w:rPr>
        <w:t xml:space="preserve"> </w:t>
      </w:r>
      <w:r w:rsidRPr="00AB2C05">
        <w:rPr>
          <w:rFonts w:ascii="Palatino Linotype" w:eastAsia="Calibri"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970E3E" w:rsidRDefault="00970E3E" w:rsidP="00970E3E">
      <w:pPr>
        <w:autoSpaceDE w:val="0"/>
        <w:autoSpaceDN w:val="0"/>
        <w:adjustRightInd w:val="0"/>
        <w:spacing w:before="240" w:line="360" w:lineRule="auto"/>
        <w:jc w:val="both"/>
        <w:rPr>
          <w:rFonts w:ascii="Palatino Linotype" w:eastAsia="Calibri" w:hAnsi="Palatino Linotype" w:cs="Arial"/>
        </w:rPr>
      </w:pPr>
      <w:r w:rsidRPr="00970E3E">
        <w:rPr>
          <w:rFonts w:ascii="Palatino Linotype" w:eastAsia="Calibri" w:hAnsi="Palatino Linotype" w:cs="Arial"/>
          <w:b/>
          <w:sz w:val="28"/>
        </w:rPr>
        <w:t>CUARTO</w:t>
      </w:r>
      <w:r w:rsidRPr="00970E3E">
        <w:rPr>
          <w:rFonts w:ascii="Palatino Linotype" w:eastAsia="Calibri" w:hAnsi="Palatino Linotype" w:cs="Arial"/>
          <w:b/>
        </w:rPr>
        <w:t xml:space="preserve">. </w:t>
      </w:r>
      <w:r w:rsidRPr="00970E3E">
        <w:rPr>
          <w:rFonts w:ascii="Palatino Linotype" w:eastAsia="Calibri" w:hAnsi="Palatino Linotype" w:cs="Arial"/>
        </w:rPr>
        <w:t xml:space="preserve">De conformidad con el artículo 198, de la Ley de Transparencia y Acceso a la Información Pública del Estado de México y Municipios, de considerarlo procedente, el </w:t>
      </w:r>
      <w:r w:rsidRPr="00970E3E">
        <w:rPr>
          <w:rFonts w:ascii="Palatino Linotype" w:eastAsia="Calibri" w:hAnsi="Palatino Linotype" w:cs="Arial"/>
          <w:b/>
        </w:rPr>
        <w:t>Sujeto Obligado</w:t>
      </w:r>
      <w:r w:rsidRPr="00970E3E">
        <w:rPr>
          <w:rFonts w:ascii="Palatino Linotype" w:eastAsia="Calibri" w:hAnsi="Palatino Linotype" w:cs="Arial"/>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3ADC5720" w14:textId="7877B626" w:rsidR="00B57B32" w:rsidRDefault="00AC4340" w:rsidP="00B57B32">
      <w:pPr>
        <w:pStyle w:val="Sinespaciado"/>
        <w:spacing w:line="360" w:lineRule="auto"/>
        <w:jc w:val="both"/>
        <w:rPr>
          <w:rFonts w:ascii="Palatino Linotype" w:eastAsia="Calibri" w:hAnsi="Palatino Linotype" w:cs="Arial"/>
          <w:lang w:eastAsia="en-US"/>
        </w:rPr>
      </w:pPr>
      <w:r>
        <w:rPr>
          <w:rFonts w:ascii="Palatino Linotype" w:eastAsia="Calibri" w:hAnsi="Palatino Linotype" w:cs="Arial"/>
          <w:b/>
          <w:sz w:val="28"/>
          <w:szCs w:val="28"/>
          <w:lang w:eastAsia="en-US"/>
        </w:rPr>
        <w:t>QUINTO</w:t>
      </w:r>
      <w:r w:rsidR="00B57B32" w:rsidRPr="00AB2C05">
        <w:rPr>
          <w:rFonts w:ascii="Palatino Linotype" w:eastAsia="Calibri" w:hAnsi="Palatino Linotype" w:cs="Arial"/>
          <w:b/>
          <w:sz w:val="28"/>
          <w:szCs w:val="28"/>
          <w:lang w:eastAsia="en-US"/>
        </w:rPr>
        <w:t>.</w:t>
      </w:r>
      <w:r w:rsidR="00B57B32" w:rsidRPr="00AB2C05">
        <w:rPr>
          <w:rFonts w:ascii="Palatino Linotype" w:eastAsia="Calibri" w:hAnsi="Palatino Linotype" w:cs="Arial"/>
          <w:b/>
          <w:lang w:eastAsia="en-US"/>
        </w:rPr>
        <w:t xml:space="preserve"> </w:t>
      </w:r>
      <w:r w:rsidR="00B57B32" w:rsidRPr="00AC4340">
        <w:rPr>
          <w:rFonts w:ascii="Palatino Linotype" w:eastAsia="Calibri" w:hAnsi="Palatino Linotype" w:cs="Arial"/>
          <w:b/>
          <w:bCs/>
          <w:lang w:eastAsia="en-US"/>
        </w:rPr>
        <w:t>Notifíquese</w:t>
      </w:r>
      <w:r w:rsidR="00B57B32" w:rsidRPr="00AB2C05">
        <w:rPr>
          <w:rFonts w:ascii="Palatino Linotype" w:eastAsia="Calibri" w:hAnsi="Palatino Linotype" w:cs="Arial"/>
          <w:lang w:eastAsia="en-US"/>
        </w:rPr>
        <w:t xml:space="preserv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393D8C7" w14:textId="79EFFF44" w:rsidR="00F91528" w:rsidRDefault="00F91528" w:rsidP="00B57B32">
      <w:pPr>
        <w:pStyle w:val="Sinespaciado"/>
        <w:spacing w:line="360" w:lineRule="auto"/>
        <w:jc w:val="both"/>
        <w:rPr>
          <w:rFonts w:ascii="Palatino Linotype" w:eastAsia="Calibri" w:hAnsi="Palatino Linotype" w:cs="Arial"/>
          <w:lang w:eastAsia="en-US"/>
        </w:rPr>
      </w:pPr>
    </w:p>
    <w:p w14:paraId="425E46D1" w14:textId="77777777" w:rsidR="00F91528" w:rsidRPr="00F91528" w:rsidRDefault="00F91528" w:rsidP="00F91528">
      <w:pPr>
        <w:spacing w:line="360" w:lineRule="auto"/>
        <w:jc w:val="both"/>
        <w:rPr>
          <w:rFonts w:ascii="Palatino Linotype" w:hAnsi="Palatino Linotype"/>
          <w:lang w:eastAsia="es-ES_tradnl"/>
        </w:rPr>
      </w:pPr>
      <w:r w:rsidRPr="00F91528">
        <w:rPr>
          <w:rFonts w:ascii="Palatino Linotype" w:hAnsi="Palatino Linotype" w:cs="Arial"/>
          <w:b/>
          <w:sz w:val="28"/>
        </w:rPr>
        <w:lastRenderedPageBreak/>
        <w:t>SEXTO</w:t>
      </w:r>
      <w:r w:rsidRPr="00F91528">
        <w:rPr>
          <w:rFonts w:ascii="Palatino Linotype" w:hAnsi="Palatino Linotype"/>
          <w:b/>
        </w:rPr>
        <w:t xml:space="preserve">. </w:t>
      </w:r>
      <w:r w:rsidRPr="00F91528">
        <w:rPr>
          <w:rFonts w:ascii="Palatino Linotype" w:hAnsi="Palatino Linotype"/>
          <w:b/>
          <w:lang w:eastAsia="es-ES_tradnl"/>
        </w:rPr>
        <w:t>Gírese</w:t>
      </w:r>
      <w:r w:rsidRPr="00F91528">
        <w:rPr>
          <w:rFonts w:ascii="Palatino Linotype" w:hAnsi="Palatino Linotype"/>
          <w:lang w:eastAsia="es-ES_tradnl"/>
        </w:rPr>
        <w:t xml:space="preserve"> oficio al Titular de la Dirección General de Protección de Datos Personales de este Instituto, en atención al artículo 82, fracción XXVII de la Ley de Protección de Datos Personales del Estado de México y Municipios, en términos del Considerando </w:t>
      </w:r>
      <w:r w:rsidRPr="00F91528">
        <w:rPr>
          <w:rFonts w:ascii="Palatino Linotype" w:hAnsi="Palatino Linotype"/>
          <w:b/>
          <w:lang w:eastAsia="es-ES_tradnl"/>
        </w:rPr>
        <w:t>cuarto</w:t>
      </w:r>
      <w:r w:rsidRPr="00F91528">
        <w:rPr>
          <w:rFonts w:ascii="Palatino Linotype" w:hAnsi="Palatino Linotype"/>
          <w:lang w:eastAsia="es-ES_tradnl"/>
        </w:rPr>
        <w:t xml:space="preserve"> de la presente resolución.</w:t>
      </w:r>
    </w:p>
    <w:p w14:paraId="0720BDA8" w14:textId="77777777" w:rsidR="00F91528" w:rsidRDefault="00F91528" w:rsidP="00B57B32">
      <w:pPr>
        <w:pStyle w:val="Sinespaciado"/>
        <w:spacing w:line="360" w:lineRule="auto"/>
        <w:jc w:val="both"/>
        <w:rPr>
          <w:rFonts w:ascii="Palatino Linotype" w:eastAsia="Calibri" w:hAnsi="Palatino Linotype" w:cs="Arial"/>
          <w:lang w:eastAsia="en-US"/>
        </w:rPr>
      </w:pPr>
    </w:p>
    <w:p w14:paraId="755E34BB" w14:textId="77777777" w:rsidR="00E3262B" w:rsidRPr="00B21190" w:rsidRDefault="00E3262B" w:rsidP="00755A9B">
      <w:pPr>
        <w:tabs>
          <w:tab w:val="left" w:pos="709"/>
        </w:tabs>
        <w:spacing w:line="360" w:lineRule="auto"/>
        <w:jc w:val="both"/>
        <w:rPr>
          <w:rFonts w:ascii="Palatino Linotype" w:hAnsi="Palatino Linotype"/>
          <w:sz w:val="10"/>
        </w:rPr>
      </w:pPr>
    </w:p>
    <w:p w14:paraId="3A19F321" w14:textId="77777777" w:rsidR="00B21190" w:rsidRPr="00B21190" w:rsidRDefault="00B21190" w:rsidP="00755A9B">
      <w:pPr>
        <w:tabs>
          <w:tab w:val="left" w:pos="709"/>
        </w:tabs>
        <w:spacing w:line="360" w:lineRule="auto"/>
        <w:jc w:val="both"/>
        <w:rPr>
          <w:rFonts w:ascii="Palatino Linotype" w:hAnsi="Palatino Linotype"/>
          <w:sz w:val="10"/>
        </w:rPr>
      </w:pPr>
    </w:p>
    <w:p w14:paraId="2CA59F8D" w14:textId="766C10F1" w:rsidR="009F74E7" w:rsidRPr="00925243" w:rsidRDefault="009F74E7" w:rsidP="00925243">
      <w:pPr>
        <w:spacing w:before="240" w:line="360" w:lineRule="auto"/>
        <w:jc w:val="both"/>
        <w:rPr>
          <w:rFonts w:ascii="Palatino Linotype" w:hAnsi="Palatino Linotype" w:cs="Arial"/>
        </w:rPr>
      </w:pPr>
      <w:r w:rsidRPr="00B21190">
        <w:rPr>
          <w:rFonts w:ascii="Palatino Linotype" w:hAnsi="Palatino Linotype" w:cs="Arial"/>
        </w:rPr>
        <w:t>ASÍ LO RESUELVE, POR UNANIMIDAD DE VOTOS EL PLENO DEL</w:t>
      </w:r>
      <w:r w:rsidRPr="00B21190">
        <w:rPr>
          <w:rFonts w:ascii="Palatino Linotype" w:eastAsia="Arial Unicode MS" w:hAnsi="Palatino Linotype" w:cs="Arial"/>
        </w:rPr>
        <w:t xml:space="preserve"> INSTITUTO DE TRANSPARENCIA, ACCESO A LA INFORMACIÓN PÚBLICA Y PROTECCIÓN DE DATOS PERSONALES DEL ESTADO DE MÉXICO Y MUNICIPIOS</w:t>
      </w:r>
      <w:r w:rsidRPr="00B21190">
        <w:rPr>
          <w:rFonts w:ascii="Palatino Linotype" w:hAnsi="Palatino Linotype" w:cs="Arial"/>
        </w:rPr>
        <w:t>, CONFORMADO POR LOS COMISIONADOS ZULEMA MARTÍNEZ SÁNCHEZ, EVA ABAID YAPUR, JOSÉ GUADALUPE LUNA HERNÁNDEZ</w:t>
      </w:r>
      <w:r w:rsidR="001B7694">
        <w:rPr>
          <w:rFonts w:ascii="Palatino Linotype" w:hAnsi="Palatino Linotype" w:cs="Arial"/>
        </w:rPr>
        <w:t xml:space="preserve"> (VOTO PARTICULAR)</w:t>
      </w:r>
      <w:r w:rsidR="00152971" w:rsidRPr="00B21190">
        <w:rPr>
          <w:rFonts w:ascii="Palatino Linotype" w:hAnsi="Palatino Linotype" w:cs="Arial"/>
        </w:rPr>
        <w:t xml:space="preserve">, </w:t>
      </w:r>
      <w:r w:rsidRPr="00B21190">
        <w:rPr>
          <w:rFonts w:ascii="Palatino Linotype" w:hAnsi="Palatino Linotype" w:cs="Arial"/>
        </w:rPr>
        <w:t>JAVIER MARTÍNEZ CRUZ</w:t>
      </w:r>
      <w:r w:rsidR="00152971" w:rsidRPr="00B21190">
        <w:rPr>
          <w:rFonts w:ascii="Palatino Linotype" w:hAnsi="Palatino Linotype" w:cs="Arial"/>
        </w:rPr>
        <w:t xml:space="preserve"> Y LUIS GUSTAVO PARRA NORIEGA</w:t>
      </w:r>
      <w:r w:rsidR="001B7694">
        <w:rPr>
          <w:rFonts w:ascii="Palatino Linotype" w:hAnsi="Palatino Linotype" w:cs="Arial"/>
        </w:rPr>
        <w:t xml:space="preserve"> (VOTO PARTICULAR)</w:t>
      </w:r>
      <w:r w:rsidRPr="00B21190">
        <w:rPr>
          <w:rFonts w:ascii="Palatino Linotype" w:hAnsi="Palatino Linotype" w:cs="Arial"/>
        </w:rPr>
        <w:t xml:space="preserve">, EN LA </w:t>
      </w:r>
      <w:r w:rsidR="001B7694">
        <w:rPr>
          <w:rFonts w:ascii="Palatino Linotype" w:hAnsi="Palatino Linotype" w:cs="Arial"/>
        </w:rPr>
        <w:t>OCTAVA</w:t>
      </w:r>
      <w:r w:rsidR="00517C9B">
        <w:rPr>
          <w:rFonts w:ascii="Palatino Linotype" w:hAnsi="Palatino Linotype" w:cs="Arial"/>
        </w:rPr>
        <w:t xml:space="preserve"> </w:t>
      </w:r>
      <w:r w:rsidRPr="00B21190">
        <w:rPr>
          <w:rFonts w:ascii="Palatino Linotype" w:hAnsi="Palatino Linotype" w:cs="Arial"/>
        </w:rPr>
        <w:t>SESIÓN ORDINARIA</w:t>
      </w:r>
      <w:r w:rsidR="00152971" w:rsidRPr="00B21190">
        <w:rPr>
          <w:rFonts w:ascii="Palatino Linotype" w:hAnsi="Palatino Linotype" w:cs="Arial"/>
        </w:rPr>
        <w:t>,</w:t>
      </w:r>
      <w:r w:rsidRPr="00B21190">
        <w:rPr>
          <w:rFonts w:ascii="Palatino Linotype" w:hAnsi="Palatino Linotype" w:cs="Arial"/>
        </w:rPr>
        <w:t xml:space="preserve"> CELEBRADA EL </w:t>
      </w:r>
      <w:r w:rsidR="00AC4340">
        <w:rPr>
          <w:rFonts w:ascii="Palatino Linotype" w:hAnsi="Palatino Linotype" w:cs="Arial"/>
        </w:rPr>
        <w:t>DIEZ DE MARZO DE DOS MIL VEINTE</w:t>
      </w:r>
      <w:r w:rsidRPr="00B21190">
        <w:rPr>
          <w:rFonts w:ascii="Palatino Linotype" w:hAnsi="Palatino Linotype" w:cs="Arial"/>
        </w:rPr>
        <w:t>, ANTE EL SECRETARIO TÉCNICO DEL PLENO, ALEXIS TAPIA RAMÍREZ.</w:t>
      </w:r>
      <w:r w:rsidR="00117E65">
        <w:rPr>
          <w:rFonts w:ascii="Palatino Linotype" w:hAnsi="Palatino Linotype" w:cs="Arial"/>
        </w:rPr>
        <w:t>---------------------------------------------------------------------------------------------------------------------------------------------------------------------------------------------------------------------------------------------------------------------------------------------------------------------------------------------------------------------------</w:t>
      </w:r>
      <w:r w:rsidR="00AB76DF">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43793937" w:rsidR="00DD13E2" w:rsidRDefault="00841CCD" w:rsidP="00FE459F">
      <w:pPr>
        <w:spacing w:line="276" w:lineRule="auto"/>
        <w:rPr>
          <w:rFonts w:ascii="Palatino Linotype" w:hAnsi="Palatino Linotype"/>
          <w:sz w:val="14"/>
          <w:szCs w:val="16"/>
        </w:rPr>
      </w:pPr>
      <w:r w:rsidRPr="00B21190">
        <w:rPr>
          <w:rFonts w:ascii="Palatino Linotype" w:hAnsi="Palatino Linotype"/>
          <w:sz w:val="14"/>
          <w:szCs w:val="16"/>
        </w:rPr>
        <w:t>ZMS/OSAM/</w:t>
      </w:r>
      <w:r w:rsidR="009126FE">
        <w:rPr>
          <w:rFonts w:ascii="Palatino Linotype" w:hAnsi="Palatino Linotype"/>
          <w:sz w:val="14"/>
          <w:szCs w:val="16"/>
        </w:rPr>
        <w:t>EJDG</w:t>
      </w:r>
    </w:p>
    <w:p w14:paraId="77D863CA" w14:textId="77777777" w:rsidR="001B7694" w:rsidRPr="00755A9B" w:rsidRDefault="001B7694" w:rsidP="00FE459F">
      <w:pPr>
        <w:spacing w:line="276" w:lineRule="auto"/>
        <w:rPr>
          <w:sz w:val="20"/>
        </w:rPr>
      </w:pPr>
    </w:p>
    <w:sectPr w:rsidR="001B7694" w:rsidRPr="00755A9B" w:rsidSect="00564DB2">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4B529" w14:textId="77777777" w:rsidR="00FB7657" w:rsidRDefault="00FB7657" w:rsidP="00D34057">
      <w:r>
        <w:separator/>
      </w:r>
    </w:p>
  </w:endnote>
  <w:endnote w:type="continuationSeparator" w:id="0">
    <w:p w14:paraId="6EDA79E9" w14:textId="77777777" w:rsidR="00FB7657" w:rsidRDefault="00FB7657"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7E20">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7E20">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5D7E20">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5D7E20">
      <w:rPr>
        <w:rFonts w:ascii="Palatino Linotype" w:hAnsi="Palatino Linotype"/>
        <w:b/>
        <w:bCs/>
        <w:noProof/>
        <w:sz w:val="20"/>
      </w:rPr>
      <w:t>31</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07F64" w14:textId="77777777" w:rsidR="00FB7657" w:rsidRDefault="00FB7657" w:rsidP="00D34057">
      <w:r>
        <w:separator/>
      </w:r>
    </w:p>
  </w:footnote>
  <w:footnote w:type="continuationSeparator" w:id="0">
    <w:p w14:paraId="4867DE93" w14:textId="77777777" w:rsidR="00FB7657" w:rsidRDefault="00FB7657"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08582" w14:textId="4B4C817B" w:rsidR="001F66C5" w:rsidRDefault="00FB7657">
    <w:pPr>
      <w:pStyle w:val="Encabezado"/>
    </w:pPr>
    <w:r>
      <w:rPr>
        <w:noProof/>
        <w:lang w:val="es-MX" w:eastAsia="es-MX"/>
      </w:rPr>
      <w:pict w14:anchorId="51101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1938"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7297D198" w:rsidR="00A01730" w:rsidRDefault="00FB7657">
    <w:pPr>
      <w:pStyle w:val="Encabezado"/>
    </w:pPr>
    <w:r>
      <w:rPr>
        <w:noProof/>
        <w:lang w:val="es-MX" w:eastAsia="es-MX"/>
      </w:rPr>
      <w:pict w14:anchorId="45509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1939" o:spid="_x0000_s2051" type="#_x0000_t75" style="position:absolute;margin-left:-82.3pt;margin-top:-142.5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6EA1E9C1" w:rsidR="00A01730" w:rsidRDefault="00A01730" w:rsidP="00564DB2">
          <w:pPr>
            <w:spacing w:after="120" w:line="256" w:lineRule="auto"/>
            <w:ind w:left="-486" w:right="214" w:firstLine="1585"/>
            <w:jc w:val="right"/>
            <w:rPr>
              <w:rFonts w:ascii="Palatino Linotype" w:hAnsi="Palatino Linotype" w:cs="Arial"/>
              <w:szCs w:val="20"/>
            </w:rPr>
          </w:pPr>
          <w:r w:rsidRPr="00A01730">
            <w:rPr>
              <w:rFonts w:ascii="Palatino Linotype" w:hAnsi="Palatino Linotype" w:cs="Arial"/>
              <w:bCs/>
              <w:lang w:eastAsia="es-MX"/>
            </w:rPr>
            <w:t>00160/INFOEM/IP/RR/2021</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4DF5CB64" w:rsidR="00A01730" w:rsidRDefault="00706E31" w:rsidP="00E31501">
          <w:pPr>
            <w:spacing w:line="256" w:lineRule="auto"/>
            <w:ind w:left="-72" w:right="214" w:firstLine="284"/>
            <w:jc w:val="right"/>
            <w:rPr>
              <w:rFonts w:ascii="Palatino Linotype" w:hAnsi="Palatino Linotype" w:cs="Arial"/>
              <w:szCs w:val="20"/>
            </w:rPr>
          </w:pPr>
          <w:r w:rsidRPr="00706E31">
            <w:rPr>
              <w:rFonts w:ascii="Palatino Linotype" w:hAnsi="Palatino Linotype" w:cs="Arial"/>
              <w:szCs w:val="20"/>
            </w:rPr>
            <w:t>Instituto Materno Infantil del Estado de México</w:t>
          </w:r>
        </w:p>
      </w:tc>
    </w:tr>
    <w:tr w:rsidR="00A01730" w14:paraId="4AC99349" w14:textId="77777777" w:rsidTr="00E31501">
      <w:trPr>
        <w:trHeight w:val="342"/>
      </w:trPr>
      <w:tc>
        <w:tcPr>
          <w:tcW w:w="5529" w:type="dxa"/>
          <w:hideMark/>
        </w:tcPr>
        <w:p w14:paraId="050C3A62" w14:textId="77777777"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A01730" w:rsidRDefault="00A01730"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A01730" w:rsidRDefault="00A0173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426D2B91" w:rsidR="00A01730" w:rsidRPr="00B4142F" w:rsidRDefault="00A01730" w:rsidP="004558D1">
          <w:pPr>
            <w:spacing w:after="120" w:line="256" w:lineRule="auto"/>
            <w:ind w:left="-486" w:right="214" w:firstLine="1408"/>
            <w:jc w:val="right"/>
            <w:rPr>
              <w:rFonts w:ascii="Palatino Linotype" w:hAnsi="Palatino Linotype" w:cs="Arial"/>
              <w:szCs w:val="20"/>
            </w:rPr>
          </w:pPr>
          <w:r w:rsidRPr="00A01730">
            <w:rPr>
              <w:rFonts w:ascii="Palatino Linotype" w:hAnsi="Palatino Linotype" w:cs="Arial"/>
              <w:bCs/>
              <w:lang w:eastAsia="es-MX"/>
            </w:rPr>
            <w:t>00160/INFOEM/IP/RR/2021</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69426609" w:rsidR="00A01730" w:rsidRPr="00F06FED" w:rsidRDefault="005D7E20"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w:t>
          </w:r>
          <w:proofErr w:type="spellEnd"/>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4666C26" w:rsidR="00A01730" w:rsidRDefault="00706E31" w:rsidP="008171C2">
          <w:pPr>
            <w:spacing w:line="256" w:lineRule="auto"/>
            <w:ind w:left="-495" w:right="214" w:firstLine="567"/>
            <w:jc w:val="right"/>
            <w:rPr>
              <w:rFonts w:ascii="Palatino Linotype" w:hAnsi="Palatino Linotype" w:cs="Arial"/>
              <w:szCs w:val="20"/>
            </w:rPr>
          </w:pPr>
          <w:r w:rsidRPr="00706E31">
            <w:rPr>
              <w:rFonts w:ascii="Palatino Linotype" w:hAnsi="Palatino Linotype" w:cs="Arial"/>
              <w:szCs w:val="20"/>
            </w:rPr>
            <w:t>Instituto Materno Infantil del Estado de México</w:t>
          </w:r>
        </w:p>
      </w:tc>
    </w:tr>
    <w:tr w:rsidR="00A01730" w14:paraId="1DA38D4E" w14:textId="77777777" w:rsidTr="00564DB2">
      <w:trPr>
        <w:trHeight w:val="342"/>
      </w:trPr>
      <w:tc>
        <w:tcPr>
          <w:tcW w:w="5529" w:type="dxa"/>
          <w:hideMark/>
        </w:tcPr>
        <w:p w14:paraId="68227E44" w14:textId="77777777"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A01730" w:rsidRDefault="00A01730"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019A673D" w:rsidR="00A01730" w:rsidRPr="00FF74F5" w:rsidRDefault="00FB7657">
    <w:pPr>
      <w:pStyle w:val="Encabezado"/>
      <w:rPr>
        <w:sz w:val="2"/>
      </w:rPr>
    </w:pPr>
    <w:r>
      <w:rPr>
        <w:noProof/>
        <w:sz w:val="2"/>
        <w:lang w:val="es-MX" w:eastAsia="es-MX"/>
      </w:rPr>
      <w:pict w14:anchorId="1B775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1937" o:spid="_x0000_s2049" type="#_x0000_t75" style="position:absolute;margin-left:-82.3pt;margin-top:-137.9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7">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num>
  <w:num w:numId="3">
    <w:abstractNumId w:val="12"/>
  </w:num>
  <w:num w:numId="4">
    <w:abstractNumId w:val="11"/>
  </w:num>
  <w:num w:numId="5">
    <w:abstractNumId w:val="18"/>
  </w:num>
  <w:num w:numId="6">
    <w:abstractNumId w:val="13"/>
  </w:num>
  <w:num w:numId="7">
    <w:abstractNumId w:val="10"/>
  </w:num>
  <w:num w:numId="8">
    <w:abstractNumId w:val="15"/>
  </w:num>
  <w:num w:numId="9">
    <w:abstractNumId w:val="9"/>
  </w:num>
  <w:num w:numId="10">
    <w:abstractNumId w:val="8"/>
  </w:num>
  <w:num w:numId="11">
    <w:abstractNumId w:val="0"/>
  </w:num>
  <w:num w:numId="12">
    <w:abstractNumId w:val="7"/>
  </w:num>
  <w:num w:numId="13">
    <w:abstractNumId w:val="4"/>
  </w:num>
  <w:num w:numId="14">
    <w:abstractNumId w:val="6"/>
  </w:num>
  <w:num w:numId="15">
    <w:abstractNumId w:val="17"/>
  </w:num>
  <w:num w:numId="16">
    <w:abstractNumId w:val="14"/>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26EB1"/>
    <w:rsid w:val="00041A17"/>
    <w:rsid w:val="00050780"/>
    <w:rsid w:val="00055AB9"/>
    <w:rsid w:val="000B1582"/>
    <w:rsid w:val="000C7DA1"/>
    <w:rsid w:val="000D006F"/>
    <w:rsid w:val="000D4CB2"/>
    <w:rsid w:val="000D6FBA"/>
    <w:rsid w:val="000E269D"/>
    <w:rsid w:val="000F5CBE"/>
    <w:rsid w:val="000F6CA6"/>
    <w:rsid w:val="00117E65"/>
    <w:rsid w:val="00123ECE"/>
    <w:rsid w:val="00135F23"/>
    <w:rsid w:val="00140DDF"/>
    <w:rsid w:val="00143843"/>
    <w:rsid w:val="00152971"/>
    <w:rsid w:val="001545AD"/>
    <w:rsid w:val="00155F3D"/>
    <w:rsid w:val="001615BA"/>
    <w:rsid w:val="001679F1"/>
    <w:rsid w:val="001705F4"/>
    <w:rsid w:val="00174621"/>
    <w:rsid w:val="00194E28"/>
    <w:rsid w:val="001A7973"/>
    <w:rsid w:val="001B7694"/>
    <w:rsid w:val="001C0E3D"/>
    <w:rsid w:val="001C2774"/>
    <w:rsid w:val="001D40B1"/>
    <w:rsid w:val="001D6B18"/>
    <w:rsid w:val="001E7A89"/>
    <w:rsid w:val="001F66C5"/>
    <w:rsid w:val="00234D61"/>
    <w:rsid w:val="002379F2"/>
    <w:rsid w:val="002468A3"/>
    <w:rsid w:val="0025795D"/>
    <w:rsid w:val="00272D2A"/>
    <w:rsid w:val="0028416A"/>
    <w:rsid w:val="00286BF3"/>
    <w:rsid w:val="002A7856"/>
    <w:rsid w:val="002B1BB7"/>
    <w:rsid w:val="002B2253"/>
    <w:rsid w:val="002B2B95"/>
    <w:rsid w:val="002D0A06"/>
    <w:rsid w:val="002D2D32"/>
    <w:rsid w:val="002D66D5"/>
    <w:rsid w:val="002D794C"/>
    <w:rsid w:val="002F33A9"/>
    <w:rsid w:val="002F5CA8"/>
    <w:rsid w:val="002F62E0"/>
    <w:rsid w:val="002F7BA4"/>
    <w:rsid w:val="00302D2F"/>
    <w:rsid w:val="00306441"/>
    <w:rsid w:val="003073EB"/>
    <w:rsid w:val="00322DC7"/>
    <w:rsid w:val="00346625"/>
    <w:rsid w:val="00354DDE"/>
    <w:rsid w:val="003559E1"/>
    <w:rsid w:val="00360BBA"/>
    <w:rsid w:val="00362E23"/>
    <w:rsid w:val="003708E1"/>
    <w:rsid w:val="003756A5"/>
    <w:rsid w:val="00386844"/>
    <w:rsid w:val="003A1A28"/>
    <w:rsid w:val="003A5AE4"/>
    <w:rsid w:val="003B38F1"/>
    <w:rsid w:val="003B3DD4"/>
    <w:rsid w:val="003C0538"/>
    <w:rsid w:val="003C49D6"/>
    <w:rsid w:val="003D002D"/>
    <w:rsid w:val="003D0754"/>
    <w:rsid w:val="003F3CC8"/>
    <w:rsid w:val="003F66C2"/>
    <w:rsid w:val="0041558F"/>
    <w:rsid w:val="00416CE7"/>
    <w:rsid w:val="004204BB"/>
    <w:rsid w:val="0042060D"/>
    <w:rsid w:val="00420D92"/>
    <w:rsid w:val="004302BF"/>
    <w:rsid w:val="004308D7"/>
    <w:rsid w:val="00431689"/>
    <w:rsid w:val="0044308F"/>
    <w:rsid w:val="0044703B"/>
    <w:rsid w:val="00450A1F"/>
    <w:rsid w:val="004558D1"/>
    <w:rsid w:val="00457A19"/>
    <w:rsid w:val="00460121"/>
    <w:rsid w:val="00473A6A"/>
    <w:rsid w:val="00477598"/>
    <w:rsid w:val="00480FEA"/>
    <w:rsid w:val="004838E7"/>
    <w:rsid w:val="004A2087"/>
    <w:rsid w:val="004A2EA2"/>
    <w:rsid w:val="004B2123"/>
    <w:rsid w:val="004B3A7C"/>
    <w:rsid w:val="004B6B78"/>
    <w:rsid w:val="004C191E"/>
    <w:rsid w:val="004D498F"/>
    <w:rsid w:val="004D55BA"/>
    <w:rsid w:val="004F3954"/>
    <w:rsid w:val="004F643D"/>
    <w:rsid w:val="0050427F"/>
    <w:rsid w:val="00517C9B"/>
    <w:rsid w:val="005219ED"/>
    <w:rsid w:val="00525C26"/>
    <w:rsid w:val="0053007F"/>
    <w:rsid w:val="00544ADD"/>
    <w:rsid w:val="00557B3B"/>
    <w:rsid w:val="00564DB2"/>
    <w:rsid w:val="005733EB"/>
    <w:rsid w:val="00573B4F"/>
    <w:rsid w:val="00594FEE"/>
    <w:rsid w:val="005B0651"/>
    <w:rsid w:val="005B201D"/>
    <w:rsid w:val="005B5976"/>
    <w:rsid w:val="005B7C1F"/>
    <w:rsid w:val="005D7E20"/>
    <w:rsid w:val="005E50F1"/>
    <w:rsid w:val="005F4AAF"/>
    <w:rsid w:val="006002BC"/>
    <w:rsid w:val="006004A4"/>
    <w:rsid w:val="00601482"/>
    <w:rsid w:val="006054E7"/>
    <w:rsid w:val="00622C8D"/>
    <w:rsid w:val="00627C77"/>
    <w:rsid w:val="00630FBE"/>
    <w:rsid w:val="00633AB9"/>
    <w:rsid w:val="00640746"/>
    <w:rsid w:val="00646183"/>
    <w:rsid w:val="00646421"/>
    <w:rsid w:val="00646635"/>
    <w:rsid w:val="00654C45"/>
    <w:rsid w:val="00656B46"/>
    <w:rsid w:val="00657723"/>
    <w:rsid w:val="00666716"/>
    <w:rsid w:val="00666B5B"/>
    <w:rsid w:val="0067790D"/>
    <w:rsid w:val="006802F0"/>
    <w:rsid w:val="006A2320"/>
    <w:rsid w:val="006A66EE"/>
    <w:rsid w:val="006C2453"/>
    <w:rsid w:val="006D566D"/>
    <w:rsid w:val="006F612C"/>
    <w:rsid w:val="007017C7"/>
    <w:rsid w:val="0070231E"/>
    <w:rsid w:val="00703D66"/>
    <w:rsid w:val="00706E31"/>
    <w:rsid w:val="00722BF3"/>
    <w:rsid w:val="00725027"/>
    <w:rsid w:val="007250E5"/>
    <w:rsid w:val="00725339"/>
    <w:rsid w:val="0073045F"/>
    <w:rsid w:val="0073583C"/>
    <w:rsid w:val="007358E0"/>
    <w:rsid w:val="007476C5"/>
    <w:rsid w:val="00751C25"/>
    <w:rsid w:val="0075245B"/>
    <w:rsid w:val="00755A9B"/>
    <w:rsid w:val="0076744D"/>
    <w:rsid w:val="0076759C"/>
    <w:rsid w:val="0078004C"/>
    <w:rsid w:val="00783FD2"/>
    <w:rsid w:val="00793527"/>
    <w:rsid w:val="007B1512"/>
    <w:rsid w:val="007C07B0"/>
    <w:rsid w:val="007C4C2E"/>
    <w:rsid w:val="007D7483"/>
    <w:rsid w:val="007E1970"/>
    <w:rsid w:val="007F2A5E"/>
    <w:rsid w:val="00803FC8"/>
    <w:rsid w:val="008058B1"/>
    <w:rsid w:val="00805DE1"/>
    <w:rsid w:val="00806692"/>
    <w:rsid w:val="0080743D"/>
    <w:rsid w:val="00812043"/>
    <w:rsid w:val="0081573E"/>
    <w:rsid w:val="00816560"/>
    <w:rsid w:val="008171C2"/>
    <w:rsid w:val="00820DE3"/>
    <w:rsid w:val="00827428"/>
    <w:rsid w:val="00841CCD"/>
    <w:rsid w:val="00847043"/>
    <w:rsid w:val="008746A2"/>
    <w:rsid w:val="0087697C"/>
    <w:rsid w:val="00881E67"/>
    <w:rsid w:val="008852D8"/>
    <w:rsid w:val="008A38A0"/>
    <w:rsid w:val="008A42CC"/>
    <w:rsid w:val="008B2EF8"/>
    <w:rsid w:val="008D6D96"/>
    <w:rsid w:val="008D7CE1"/>
    <w:rsid w:val="008E5AAE"/>
    <w:rsid w:val="008E5D5B"/>
    <w:rsid w:val="008F222E"/>
    <w:rsid w:val="008F2868"/>
    <w:rsid w:val="00902C13"/>
    <w:rsid w:val="009126FE"/>
    <w:rsid w:val="00912A21"/>
    <w:rsid w:val="0091562A"/>
    <w:rsid w:val="00916EEF"/>
    <w:rsid w:val="00917CAA"/>
    <w:rsid w:val="009232E7"/>
    <w:rsid w:val="00925243"/>
    <w:rsid w:val="00926051"/>
    <w:rsid w:val="00940A28"/>
    <w:rsid w:val="009440E4"/>
    <w:rsid w:val="0095372B"/>
    <w:rsid w:val="00970E3E"/>
    <w:rsid w:val="00972636"/>
    <w:rsid w:val="00993420"/>
    <w:rsid w:val="00995F88"/>
    <w:rsid w:val="00996492"/>
    <w:rsid w:val="009A3EDE"/>
    <w:rsid w:val="009A58C5"/>
    <w:rsid w:val="009B26E5"/>
    <w:rsid w:val="009C3C39"/>
    <w:rsid w:val="009C717B"/>
    <w:rsid w:val="009D62BD"/>
    <w:rsid w:val="009D7D7B"/>
    <w:rsid w:val="009E6C93"/>
    <w:rsid w:val="009E71C1"/>
    <w:rsid w:val="009F42F3"/>
    <w:rsid w:val="009F46A9"/>
    <w:rsid w:val="009F47DC"/>
    <w:rsid w:val="009F74E7"/>
    <w:rsid w:val="00A01730"/>
    <w:rsid w:val="00A10127"/>
    <w:rsid w:val="00A1684F"/>
    <w:rsid w:val="00A35B6F"/>
    <w:rsid w:val="00A37185"/>
    <w:rsid w:val="00A41464"/>
    <w:rsid w:val="00A47E40"/>
    <w:rsid w:val="00A54243"/>
    <w:rsid w:val="00A56F06"/>
    <w:rsid w:val="00A573AC"/>
    <w:rsid w:val="00A57715"/>
    <w:rsid w:val="00A618C1"/>
    <w:rsid w:val="00A7407A"/>
    <w:rsid w:val="00A74EA8"/>
    <w:rsid w:val="00A76C35"/>
    <w:rsid w:val="00A8418B"/>
    <w:rsid w:val="00A864B6"/>
    <w:rsid w:val="00AA0796"/>
    <w:rsid w:val="00AA2D91"/>
    <w:rsid w:val="00AA4F99"/>
    <w:rsid w:val="00AB0F1D"/>
    <w:rsid w:val="00AB1B2E"/>
    <w:rsid w:val="00AB2C4C"/>
    <w:rsid w:val="00AB76DF"/>
    <w:rsid w:val="00AC3F77"/>
    <w:rsid w:val="00AC4340"/>
    <w:rsid w:val="00AF1B80"/>
    <w:rsid w:val="00B0487B"/>
    <w:rsid w:val="00B12105"/>
    <w:rsid w:val="00B21190"/>
    <w:rsid w:val="00B235E2"/>
    <w:rsid w:val="00B32668"/>
    <w:rsid w:val="00B35972"/>
    <w:rsid w:val="00B42E2D"/>
    <w:rsid w:val="00B506F8"/>
    <w:rsid w:val="00B53702"/>
    <w:rsid w:val="00B57B32"/>
    <w:rsid w:val="00B61E37"/>
    <w:rsid w:val="00B66344"/>
    <w:rsid w:val="00B72016"/>
    <w:rsid w:val="00B75B02"/>
    <w:rsid w:val="00BA06F7"/>
    <w:rsid w:val="00BB0BEB"/>
    <w:rsid w:val="00BB4154"/>
    <w:rsid w:val="00BB796F"/>
    <w:rsid w:val="00BC73E3"/>
    <w:rsid w:val="00BD28E3"/>
    <w:rsid w:val="00BD6588"/>
    <w:rsid w:val="00BF390A"/>
    <w:rsid w:val="00C07D77"/>
    <w:rsid w:val="00C20508"/>
    <w:rsid w:val="00C31842"/>
    <w:rsid w:val="00C34327"/>
    <w:rsid w:val="00C42C80"/>
    <w:rsid w:val="00C44875"/>
    <w:rsid w:val="00C57CB5"/>
    <w:rsid w:val="00C61705"/>
    <w:rsid w:val="00C6304A"/>
    <w:rsid w:val="00C81700"/>
    <w:rsid w:val="00C82261"/>
    <w:rsid w:val="00C90E54"/>
    <w:rsid w:val="00C92FAC"/>
    <w:rsid w:val="00C93295"/>
    <w:rsid w:val="00CA261F"/>
    <w:rsid w:val="00CA2B5E"/>
    <w:rsid w:val="00CB7DC4"/>
    <w:rsid w:val="00CC416B"/>
    <w:rsid w:val="00CC6F3C"/>
    <w:rsid w:val="00CD0423"/>
    <w:rsid w:val="00CD51C8"/>
    <w:rsid w:val="00CE02B6"/>
    <w:rsid w:val="00CE4919"/>
    <w:rsid w:val="00CE7764"/>
    <w:rsid w:val="00CF70A0"/>
    <w:rsid w:val="00D0788F"/>
    <w:rsid w:val="00D106BD"/>
    <w:rsid w:val="00D20C1D"/>
    <w:rsid w:val="00D25134"/>
    <w:rsid w:val="00D27E5B"/>
    <w:rsid w:val="00D34057"/>
    <w:rsid w:val="00D36682"/>
    <w:rsid w:val="00D53DDC"/>
    <w:rsid w:val="00D623CE"/>
    <w:rsid w:val="00D67A0D"/>
    <w:rsid w:val="00D67BEC"/>
    <w:rsid w:val="00D800F2"/>
    <w:rsid w:val="00D93767"/>
    <w:rsid w:val="00D95458"/>
    <w:rsid w:val="00D96EF8"/>
    <w:rsid w:val="00DA323F"/>
    <w:rsid w:val="00DA43AD"/>
    <w:rsid w:val="00DD13E2"/>
    <w:rsid w:val="00DD6010"/>
    <w:rsid w:val="00DE2F9E"/>
    <w:rsid w:val="00E017CE"/>
    <w:rsid w:val="00E024BE"/>
    <w:rsid w:val="00E02FE0"/>
    <w:rsid w:val="00E127E6"/>
    <w:rsid w:val="00E131A8"/>
    <w:rsid w:val="00E1740E"/>
    <w:rsid w:val="00E2616D"/>
    <w:rsid w:val="00E26437"/>
    <w:rsid w:val="00E27B09"/>
    <w:rsid w:val="00E31501"/>
    <w:rsid w:val="00E3262B"/>
    <w:rsid w:val="00E43997"/>
    <w:rsid w:val="00E44452"/>
    <w:rsid w:val="00E45777"/>
    <w:rsid w:val="00E53C06"/>
    <w:rsid w:val="00E746BE"/>
    <w:rsid w:val="00E82F11"/>
    <w:rsid w:val="00E91313"/>
    <w:rsid w:val="00E91EE4"/>
    <w:rsid w:val="00EA3EE4"/>
    <w:rsid w:val="00EA53C7"/>
    <w:rsid w:val="00EB5A3A"/>
    <w:rsid w:val="00EC61B4"/>
    <w:rsid w:val="00ED224E"/>
    <w:rsid w:val="00ED27AB"/>
    <w:rsid w:val="00ED33BB"/>
    <w:rsid w:val="00ED6C96"/>
    <w:rsid w:val="00F11AD3"/>
    <w:rsid w:val="00F16EF8"/>
    <w:rsid w:val="00F21527"/>
    <w:rsid w:val="00F3632E"/>
    <w:rsid w:val="00F457C8"/>
    <w:rsid w:val="00F46230"/>
    <w:rsid w:val="00F50059"/>
    <w:rsid w:val="00F91528"/>
    <w:rsid w:val="00F96E94"/>
    <w:rsid w:val="00FA751D"/>
    <w:rsid w:val="00FB3270"/>
    <w:rsid w:val="00FB7657"/>
    <w:rsid w:val="00FC3BBC"/>
    <w:rsid w:val="00FD1200"/>
    <w:rsid w:val="00FE23C7"/>
    <w:rsid w:val="00FE343A"/>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528"/>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519E-4414-4795-A6B0-EF4B0BD4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31</Pages>
  <Words>6357</Words>
  <Characters>34967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2018-04-05T14:31:00Z</cp:lastPrinted>
  <dcterms:created xsi:type="dcterms:W3CDTF">2021-02-26T21:55:00Z</dcterms:created>
  <dcterms:modified xsi:type="dcterms:W3CDTF">2021-04-07T16:33:00Z</dcterms:modified>
</cp:coreProperties>
</file>