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073DD" w14:textId="33A3A209" w:rsidR="00476727" w:rsidRPr="002847EA" w:rsidRDefault="00476727" w:rsidP="00EE43FE">
      <w:pPr>
        <w:spacing w:before="240" w:after="240" w:line="360" w:lineRule="auto"/>
        <w:jc w:val="both"/>
        <w:rPr>
          <w:rFonts w:ascii="Palatino Linotype" w:hAnsi="Palatino Linotype" w:cs="Arial"/>
        </w:rPr>
      </w:pPr>
      <w:r w:rsidRPr="002847EA">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2847EA">
        <w:rPr>
          <w:rFonts w:ascii="Palatino Linotype" w:hAnsi="Palatino Linotype" w:cs="Arial"/>
        </w:rPr>
        <w:t xml:space="preserve">o </w:t>
      </w:r>
      <w:r w:rsidR="005A7C28" w:rsidRPr="002847EA">
        <w:rPr>
          <w:rFonts w:ascii="Palatino Linotype" w:hAnsi="Palatino Linotype" w:cs="Arial"/>
        </w:rPr>
        <w:t xml:space="preserve">en Metepec, Estado de México, a </w:t>
      </w:r>
      <w:r w:rsidR="0056405C" w:rsidRPr="002847EA">
        <w:rPr>
          <w:rFonts w:ascii="Palatino Linotype" w:hAnsi="Palatino Linotype" w:cs="Arial"/>
        </w:rPr>
        <w:t>trece de octubre</w:t>
      </w:r>
      <w:r w:rsidR="00E01118" w:rsidRPr="002847EA">
        <w:rPr>
          <w:rFonts w:ascii="Palatino Linotype" w:hAnsi="Palatino Linotype" w:cs="Arial"/>
        </w:rPr>
        <w:t xml:space="preserve"> </w:t>
      </w:r>
      <w:r w:rsidR="00B62F0D" w:rsidRPr="002847EA">
        <w:rPr>
          <w:rFonts w:ascii="Palatino Linotype" w:hAnsi="Palatino Linotype" w:cs="Arial"/>
        </w:rPr>
        <w:t xml:space="preserve">de </w:t>
      </w:r>
      <w:r w:rsidR="00660AB3" w:rsidRPr="002847EA">
        <w:rPr>
          <w:rFonts w:ascii="Palatino Linotype" w:hAnsi="Palatino Linotype" w:cs="Arial"/>
        </w:rPr>
        <w:t xml:space="preserve">dos mil </w:t>
      </w:r>
      <w:r w:rsidR="009832A0" w:rsidRPr="002847EA">
        <w:rPr>
          <w:rFonts w:ascii="Palatino Linotype" w:hAnsi="Palatino Linotype" w:cs="Arial"/>
        </w:rPr>
        <w:t>ve</w:t>
      </w:r>
      <w:r w:rsidR="007A30B2" w:rsidRPr="002847EA">
        <w:rPr>
          <w:rFonts w:ascii="Palatino Linotype" w:hAnsi="Palatino Linotype" w:cs="Arial"/>
        </w:rPr>
        <w:t>int</w:t>
      </w:r>
      <w:r w:rsidR="00293394" w:rsidRPr="002847EA">
        <w:rPr>
          <w:rFonts w:ascii="Palatino Linotype" w:hAnsi="Palatino Linotype" w:cs="Arial"/>
        </w:rPr>
        <w:t>iuno</w:t>
      </w:r>
      <w:r w:rsidRPr="002847EA">
        <w:rPr>
          <w:rFonts w:ascii="Palatino Linotype" w:hAnsi="Palatino Linotype" w:cs="Arial"/>
        </w:rPr>
        <w:t xml:space="preserve">. </w:t>
      </w:r>
    </w:p>
    <w:p w14:paraId="29E994A4" w14:textId="5A7D7BC6" w:rsidR="00D06012" w:rsidRPr="002847EA" w:rsidRDefault="00D06012" w:rsidP="00EE43FE">
      <w:pPr>
        <w:spacing w:before="240" w:after="240" w:line="360" w:lineRule="auto"/>
        <w:jc w:val="both"/>
        <w:rPr>
          <w:rFonts w:ascii="Palatino Linotype" w:hAnsi="Palatino Linotype" w:cs="Arial"/>
        </w:rPr>
      </w:pPr>
      <w:r w:rsidRPr="002847EA">
        <w:rPr>
          <w:rFonts w:ascii="Palatino Linotype" w:hAnsi="Palatino Linotype" w:cs="Arial"/>
          <w:b/>
        </w:rPr>
        <w:t>VISTO</w:t>
      </w:r>
      <w:r w:rsidR="009A618A" w:rsidRPr="002847EA">
        <w:rPr>
          <w:rFonts w:ascii="Palatino Linotype" w:hAnsi="Palatino Linotype" w:cs="Arial"/>
        </w:rPr>
        <w:t xml:space="preserve"> el </w:t>
      </w:r>
      <w:r w:rsidRPr="002847EA">
        <w:rPr>
          <w:rFonts w:ascii="Palatino Linotype" w:hAnsi="Palatino Linotype" w:cs="Arial"/>
        </w:rPr>
        <w:t>expediente formado con motivo del</w:t>
      </w:r>
      <w:r w:rsidR="009A618A" w:rsidRPr="002847EA">
        <w:rPr>
          <w:rFonts w:ascii="Palatino Linotype" w:hAnsi="Palatino Linotype" w:cs="Arial"/>
        </w:rPr>
        <w:t xml:space="preserve"> </w:t>
      </w:r>
      <w:r w:rsidRPr="002847EA">
        <w:rPr>
          <w:rFonts w:ascii="Palatino Linotype" w:hAnsi="Palatino Linotype" w:cs="Arial"/>
        </w:rPr>
        <w:t xml:space="preserve">recurso de revisión </w:t>
      </w:r>
      <w:r w:rsidR="00103EEB" w:rsidRPr="002847EA">
        <w:rPr>
          <w:rFonts w:ascii="Palatino Linotype" w:hAnsi="Palatino Linotype" w:cs="Arial"/>
          <w:b/>
        </w:rPr>
        <w:t>0</w:t>
      </w:r>
      <w:r w:rsidR="00BE246B" w:rsidRPr="002847EA">
        <w:rPr>
          <w:rFonts w:ascii="Palatino Linotype" w:hAnsi="Palatino Linotype" w:cs="Arial"/>
          <w:b/>
        </w:rPr>
        <w:t>13</w:t>
      </w:r>
      <w:r w:rsidR="00551199" w:rsidRPr="002847EA">
        <w:rPr>
          <w:rFonts w:ascii="Palatino Linotype" w:hAnsi="Palatino Linotype" w:cs="Arial"/>
          <w:b/>
        </w:rPr>
        <w:t>39</w:t>
      </w:r>
      <w:r w:rsidR="00A407F7" w:rsidRPr="002847EA">
        <w:rPr>
          <w:rFonts w:ascii="Palatino Linotype" w:hAnsi="Palatino Linotype" w:cs="Arial"/>
          <w:b/>
        </w:rPr>
        <w:t>/INFOEM/IP/RR/20</w:t>
      </w:r>
      <w:r w:rsidR="00103EEB" w:rsidRPr="002847EA">
        <w:rPr>
          <w:rFonts w:ascii="Palatino Linotype" w:hAnsi="Palatino Linotype" w:cs="Arial"/>
          <w:b/>
        </w:rPr>
        <w:t>2</w:t>
      </w:r>
      <w:r w:rsidR="001D0484" w:rsidRPr="002847EA">
        <w:rPr>
          <w:rFonts w:ascii="Palatino Linotype" w:hAnsi="Palatino Linotype" w:cs="Arial"/>
          <w:b/>
        </w:rPr>
        <w:t>1</w:t>
      </w:r>
      <w:r w:rsidR="00643CCD" w:rsidRPr="002847EA">
        <w:rPr>
          <w:rFonts w:ascii="Palatino Linotype" w:hAnsi="Palatino Linotype" w:cs="Arial"/>
        </w:rPr>
        <w:t xml:space="preserve">, </w:t>
      </w:r>
      <w:r w:rsidR="007C1B36" w:rsidRPr="002847EA">
        <w:rPr>
          <w:rFonts w:ascii="Palatino Linotype" w:hAnsi="Palatino Linotype" w:cs="Arial"/>
        </w:rPr>
        <w:t>interpuesto</w:t>
      </w:r>
      <w:r w:rsidR="00000739" w:rsidRPr="002847EA">
        <w:rPr>
          <w:rFonts w:ascii="Palatino Linotype" w:hAnsi="Palatino Linotype" w:cs="Arial"/>
        </w:rPr>
        <w:t xml:space="preserve"> por</w:t>
      </w:r>
      <w:r w:rsidR="00551199" w:rsidRPr="002847EA">
        <w:rPr>
          <w:rFonts w:ascii="Palatino Linotype" w:hAnsi="Palatino Linotype"/>
          <w:b/>
          <w:lang w:val="es-ES_tradnl"/>
        </w:rPr>
        <w:t xml:space="preserve"> </w:t>
      </w:r>
      <w:r w:rsidR="00D345DA" w:rsidRPr="00D345DA">
        <w:rPr>
          <w:rFonts w:ascii="Palatino Linotype" w:hAnsi="Palatino Linotype"/>
          <w:b/>
          <w:sz w:val="22"/>
          <w:szCs w:val="22"/>
          <w:lang w:val="es-ES_tradnl"/>
        </w:rPr>
        <w:t>XXXXX XXXXXX XXXXX</w:t>
      </w:r>
      <w:bookmarkStart w:id="0" w:name="_GoBack"/>
      <w:bookmarkEnd w:id="0"/>
      <w:r w:rsidR="00CF60C1" w:rsidRPr="002847EA">
        <w:rPr>
          <w:rFonts w:ascii="Palatino Linotype" w:hAnsi="Palatino Linotype"/>
          <w:b/>
          <w:lang w:val="es-ES_tradnl"/>
        </w:rPr>
        <w:t xml:space="preserve">, </w:t>
      </w:r>
      <w:r w:rsidR="008943E1" w:rsidRPr="002847EA">
        <w:rPr>
          <w:rFonts w:ascii="Palatino Linotype" w:hAnsi="Palatino Linotype" w:cs="Arial"/>
        </w:rPr>
        <w:t>en lo sucesivo</w:t>
      </w:r>
      <w:r w:rsidR="008943E1" w:rsidRPr="002847EA">
        <w:rPr>
          <w:rFonts w:ascii="Palatino Linotype" w:hAnsi="Palatino Linotype" w:cs="Arial"/>
          <w:b/>
        </w:rPr>
        <w:t xml:space="preserve"> </w:t>
      </w:r>
      <w:r w:rsidR="008943E1" w:rsidRPr="002847EA">
        <w:rPr>
          <w:rFonts w:ascii="Palatino Linotype" w:hAnsi="Palatino Linotype" w:cs="Arial"/>
        </w:rPr>
        <w:t xml:space="preserve">la </w:t>
      </w:r>
      <w:r w:rsidR="008943E1" w:rsidRPr="002847EA">
        <w:rPr>
          <w:rFonts w:ascii="Palatino Linotype" w:hAnsi="Palatino Linotype" w:cs="Arial"/>
          <w:b/>
          <w:bCs/>
        </w:rPr>
        <w:t>parte recurrente</w:t>
      </w:r>
      <w:r w:rsidR="008943E1" w:rsidRPr="002847EA">
        <w:rPr>
          <w:rFonts w:ascii="Palatino Linotype" w:hAnsi="Palatino Linotype" w:cs="Arial"/>
          <w:b/>
        </w:rPr>
        <w:t xml:space="preserve">, </w:t>
      </w:r>
      <w:r w:rsidR="008943E1" w:rsidRPr="002847EA">
        <w:rPr>
          <w:rFonts w:ascii="Palatino Linotype" w:hAnsi="Palatino Linotype" w:cs="Arial"/>
          <w:bCs/>
        </w:rPr>
        <w:t xml:space="preserve">en contra de </w:t>
      </w:r>
      <w:r w:rsidR="00835360" w:rsidRPr="002847EA">
        <w:rPr>
          <w:rFonts w:ascii="Palatino Linotype" w:hAnsi="Palatino Linotype" w:cs="Arial"/>
          <w:bCs/>
        </w:rPr>
        <w:t xml:space="preserve">la respuesta por </w:t>
      </w:r>
      <w:r w:rsidR="009A5033" w:rsidRPr="002847EA">
        <w:rPr>
          <w:rFonts w:ascii="Palatino Linotype" w:hAnsi="Palatino Linotype" w:cs="Arial"/>
        </w:rPr>
        <w:t>parte de</w:t>
      </w:r>
      <w:r w:rsidR="00BE246B" w:rsidRPr="002847EA">
        <w:rPr>
          <w:rFonts w:ascii="Palatino Linotype" w:hAnsi="Palatino Linotype" w:cs="Arial"/>
        </w:rPr>
        <w:t xml:space="preserve">l </w:t>
      </w:r>
      <w:r w:rsidR="00BE246B" w:rsidRPr="002847EA">
        <w:rPr>
          <w:rFonts w:ascii="Palatino Linotype" w:hAnsi="Palatino Linotype" w:cs="Arial"/>
          <w:b/>
        </w:rPr>
        <w:t>Ayuntamiento de Chiautla</w:t>
      </w:r>
      <w:r w:rsidR="00C55D7B" w:rsidRPr="002847EA">
        <w:rPr>
          <w:rFonts w:ascii="Palatino Linotype" w:hAnsi="Palatino Linotype" w:cs="Arial"/>
          <w:b/>
        </w:rPr>
        <w:t xml:space="preserve">, </w:t>
      </w:r>
      <w:r w:rsidRPr="002847EA">
        <w:rPr>
          <w:rFonts w:ascii="Palatino Linotype" w:hAnsi="Palatino Linotype" w:cs="Arial"/>
        </w:rPr>
        <w:t xml:space="preserve">en lo sucesivo </w:t>
      </w:r>
      <w:r w:rsidR="007A1102" w:rsidRPr="002847EA">
        <w:rPr>
          <w:rFonts w:ascii="Palatino Linotype" w:hAnsi="Palatino Linotype" w:cs="Arial"/>
        </w:rPr>
        <w:t xml:space="preserve">el </w:t>
      </w:r>
      <w:r w:rsidR="003349F4" w:rsidRPr="002847EA">
        <w:rPr>
          <w:rFonts w:ascii="Palatino Linotype" w:hAnsi="Palatino Linotype" w:cs="Arial"/>
          <w:b/>
        </w:rPr>
        <w:t>sujeto obligado</w:t>
      </w:r>
      <w:r w:rsidRPr="002847EA">
        <w:rPr>
          <w:rFonts w:ascii="Palatino Linotype" w:hAnsi="Palatino Linotype" w:cs="Arial"/>
          <w:b/>
        </w:rPr>
        <w:t xml:space="preserve">, </w:t>
      </w:r>
      <w:r w:rsidRPr="002847EA">
        <w:rPr>
          <w:rFonts w:ascii="Palatino Linotype" w:hAnsi="Palatino Linotype" w:cs="Arial"/>
        </w:rPr>
        <w:t>se</w:t>
      </w:r>
      <w:r w:rsidR="00E9691F" w:rsidRPr="002847EA">
        <w:rPr>
          <w:rFonts w:ascii="Palatino Linotype" w:hAnsi="Palatino Linotype" w:cs="Arial"/>
        </w:rPr>
        <w:t xml:space="preserve"> </w:t>
      </w:r>
      <w:r w:rsidRPr="002847EA">
        <w:rPr>
          <w:rFonts w:ascii="Palatino Linotype" w:hAnsi="Palatino Linotype" w:cs="Arial"/>
        </w:rPr>
        <w:t>procede a dictar la presente resolución con base en lo</w:t>
      </w:r>
      <w:r w:rsidR="00B21DCC" w:rsidRPr="002847EA">
        <w:rPr>
          <w:rFonts w:ascii="Palatino Linotype" w:hAnsi="Palatino Linotype" w:cs="Arial"/>
        </w:rPr>
        <w:t>s</w:t>
      </w:r>
      <w:r w:rsidRPr="002847EA">
        <w:rPr>
          <w:rFonts w:ascii="Palatino Linotype" w:hAnsi="Palatino Linotype" w:cs="Arial"/>
        </w:rPr>
        <w:t xml:space="preserve"> siguiente</w:t>
      </w:r>
      <w:r w:rsidR="00B21DCC" w:rsidRPr="002847EA">
        <w:rPr>
          <w:rFonts w:ascii="Palatino Linotype" w:hAnsi="Palatino Linotype" w:cs="Arial"/>
        </w:rPr>
        <w:t>s</w:t>
      </w:r>
      <w:r w:rsidRPr="002847EA">
        <w:rPr>
          <w:rFonts w:ascii="Palatino Linotype" w:hAnsi="Palatino Linotype" w:cs="Arial"/>
        </w:rPr>
        <w:t xml:space="preserve">: </w:t>
      </w:r>
    </w:p>
    <w:p w14:paraId="00F829A1" w14:textId="77777777" w:rsidR="00BD58D9" w:rsidRPr="002847EA" w:rsidRDefault="002B5536" w:rsidP="00EE43FE">
      <w:pPr>
        <w:spacing w:before="240" w:after="240" w:line="360" w:lineRule="auto"/>
        <w:jc w:val="center"/>
        <w:rPr>
          <w:rFonts w:ascii="Palatino Linotype" w:hAnsi="Palatino Linotype" w:cs="Arial"/>
          <w:b/>
          <w:sz w:val="28"/>
          <w:szCs w:val="28"/>
        </w:rPr>
      </w:pPr>
      <w:r w:rsidRPr="002847EA">
        <w:rPr>
          <w:rFonts w:ascii="Palatino Linotype" w:hAnsi="Palatino Linotype"/>
          <w:b/>
        </w:rPr>
        <w:t xml:space="preserve">I. </w:t>
      </w:r>
      <w:r w:rsidR="00BD58D9" w:rsidRPr="002847EA">
        <w:rPr>
          <w:rFonts w:ascii="Palatino Linotype" w:hAnsi="Palatino Linotype"/>
          <w:b/>
        </w:rPr>
        <w:t>A N T E C E D E N T E S</w:t>
      </w:r>
    </w:p>
    <w:p w14:paraId="4B61B4FE" w14:textId="15480AC7" w:rsidR="00D06012" w:rsidRPr="002847EA" w:rsidRDefault="009F7616" w:rsidP="00EE43FE">
      <w:pPr>
        <w:spacing w:before="240" w:after="240" w:line="360" w:lineRule="auto"/>
        <w:jc w:val="both"/>
        <w:rPr>
          <w:rFonts w:ascii="Palatino Linotype" w:hAnsi="Palatino Linotype" w:cs="Arial"/>
          <w:b/>
        </w:rPr>
      </w:pPr>
      <w:r w:rsidRPr="002847EA">
        <w:rPr>
          <w:rFonts w:ascii="Palatino Linotype" w:hAnsi="Palatino Linotype" w:cs="Arial"/>
          <w:b/>
        </w:rPr>
        <w:t>1. Solicitud de acceso a la información.</w:t>
      </w:r>
      <w:r w:rsidRPr="002847EA">
        <w:rPr>
          <w:rFonts w:ascii="Palatino Linotype" w:hAnsi="Palatino Linotype" w:cs="Arial"/>
        </w:rPr>
        <w:t xml:space="preserve"> </w:t>
      </w:r>
      <w:r w:rsidR="00A46661" w:rsidRPr="002847EA">
        <w:rPr>
          <w:rFonts w:ascii="Palatino Linotype" w:hAnsi="Palatino Linotype" w:cs="Arial"/>
        </w:rPr>
        <w:t>Con</w:t>
      </w:r>
      <w:r w:rsidR="00B21DCC" w:rsidRPr="002847EA">
        <w:rPr>
          <w:rFonts w:ascii="Palatino Linotype" w:hAnsi="Palatino Linotype" w:cs="Arial"/>
        </w:rPr>
        <w:t xml:space="preserve"> fecha</w:t>
      </w:r>
      <w:r w:rsidR="001D0484" w:rsidRPr="002847EA">
        <w:rPr>
          <w:rFonts w:ascii="Palatino Linotype" w:hAnsi="Palatino Linotype" w:cs="Arial"/>
          <w:b/>
          <w:bCs/>
        </w:rPr>
        <w:t xml:space="preserve"> </w:t>
      </w:r>
      <w:r w:rsidR="00BE246B" w:rsidRPr="002847EA">
        <w:rPr>
          <w:rFonts w:ascii="Palatino Linotype" w:hAnsi="Palatino Linotype" w:cs="Arial"/>
          <w:b/>
          <w:bCs/>
        </w:rPr>
        <w:t>veintidós de febrero</w:t>
      </w:r>
      <w:r w:rsidR="00DA21E9" w:rsidRPr="002847EA">
        <w:rPr>
          <w:rFonts w:ascii="Palatino Linotype" w:hAnsi="Palatino Linotype" w:cs="Arial"/>
          <w:b/>
          <w:bCs/>
        </w:rPr>
        <w:t xml:space="preserve"> </w:t>
      </w:r>
      <w:r w:rsidR="001D0484" w:rsidRPr="002847EA">
        <w:rPr>
          <w:rFonts w:ascii="Palatino Linotype" w:hAnsi="Palatino Linotype" w:cs="Arial"/>
          <w:b/>
          <w:bCs/>
        </w:rPr>
        <w:t>de dos mil veintiuno</w:t>
      </w:r>
      <w:r w:rsidR="00D06012" w:rsidRPr="002847EA">
        <w:rPr>
          <w:rFonts w:ascii="Palatino Linotype" w:hAnsi="Palatino Linotype" w:cs="Arial"/>
          <w:b/>
        </w:rPr>
        <w:t>,</w:t>
      </w:r>
      <w:r w:rsidR="00D06012" w:rsidRPr="002847EA">
        <w:rPr>
          <w:rFonts w:ascii="Palatino Linotype" w:hAnsi="Palatino Linotype" w:cs="Arial"/>
        </w:rPr>
        <w:t xml:space="preserve"> </w:t>
      </w:r>
      <w:r w:rsidR="003349F4" w:rsidRPr="002847EA">
        <w:rPr>
          <w:rFonts w:ascii="Palatino Linotype" w:hAnsi="Palatino Linotype" w:cs="Arial"/>
        </w:rPr>
        <w:t>la parte</w:t>
      </w:r>
      <w:r w:rsidR="00B05E70" w:rsidRPr="002847EA">
        <w:rPr>
          <w:rFonts w:ascii="Palatino Linotype" w:hAnsi="Palatino Linotype" w:cs="Arial"/>
        </w:rPr>
        <w:t xml:space="preserve"> </w:t>
      </w:r>
      <w:r w:rsidR="003349F4" w:rsidRPr="002847EA">
        <w:rPr>
          <w:rFonts w:ascii="Palatino Linotype" w:hAnsi="Palatino Linotype" w:cs="Arial"/>
          <w:b/>
        </w:rPr>
        <w:t>r</w:t>
      </w:r>
      <w:r w:rsidR="002C203A" w:rsidRPr="002847EA">
        <w:rPr>
          <w:rFonts w:ascii="Palatino Linotype" w:hAnsi="Palatino Linotype" w:cs="Arial"/>
          <w:b/>
        </w:rPr>
        <w:t>ecurrente</w:t>
      </w:r>
      <w:r w:rsidR="00000739" w:rsidRPr="002847EA">
        <w:rPr>
          <w:rFonts w:ascii="Palatino Linotype" w:hAnsi="Palatino Linotype" w:cs="Arial"/>
          <w:b/>
        </w:rPr>
        <w:t xml:space="preserve"> </w:t>
      </w:r>
      <w:r w:rsidR="002073FF" w:rsidRPr="002847EA">
        <w:rPr>
          <w:rFonts w:ascii="Palatino Linotype" w:hAnsi="Palatino Linotype" w:cs="Arial"/>
        </w:rPr>
        <w:t>a través de</w:t>
      </w:r>
      <w:r w:rsidR="001D0484" w:rsidRPr="002847EA">
        <w:rPr>
          <w:rFonts w:ascii="Palatino Linotype" w:hAnsi="Palatino Linotype" w:cs="Arial"/>
        </w:rPr>
        <w:t>l</w:t>
      </w:r>
      <w:r w:rsidR="002073FF" w:rsidRPr="002847EA">
        <w:rPr>
          <w:rFonts w:ascii="Palatino Linotype" w:hAnsi="Palatino Linotype" w:cs="Arial"/>
        </w:rPr>
        <w:t xml:space="preserve"> Sistema de Acceso a la Información Mexiquense, en lo subsecuente el </w:t>
      </w:r>
      <w:r w:rsidR="002073FF" w:rsidRPr="002847EA">
        <w:rPr>
          <w:rFonts w:ascii="Palatino Linotype" w:hAnsi="Palatino Linotype" w:cs="Arial"/>
          <w:b/>
        </w:rPr>
        <w:t>SAIMEX</w:t>
      </w:r>
      <w:r w:rsidR="002073FF" w:rsidRPr="002847EA">
        <w:rPr>
          <w:rFonts w:ascii="Palatino Linotype" w:hAnsi="Palatino Linotype" w:cs="Arial"/>
        </w:rPr>
        <w:t xml:space="preserve"> ante el </w:t>
      </w:r>
      <w:r w:rsidR="002073FF" w:rsidRPr="002847EA">
        <w:rPr>
          <w:rFonts w:ascii="Palatino Linotype" w:hAnsi="Palatino Linotype" w:cs="Arial"/>
          <w:b/>
        </w:rPr>
        <w:t>sujeto obligado</w:t>
      </w:r>
      <w:r w:rsidR="002073FF" w:rsidRPr="002847EA">
        <w:rPr>
          <w:rFonts w:ascii="Palatino Linotype" w:hAnsi="Palatino Linotype" w:cs="Arial"/>
        </w:rPr>
        <w:t>,</w:t>
      </w:r>
      <w:r w:rsidR="002073FF" w:rsidRPr="002847EA">
        <w:rPr>
          <w:rFonts w:ascii="Palatino Linotype" w:hAnsi="Palatino Linotype" w:cs="Arial"/>
          <w:b/>
        </w:rPr>
        <w:t xml:space="preserve"> </w:t>
      </w:r>
      <w:r w:rsidR="00D06012" w:rsidRPr="002847EA">
        <w:rPr>
          <w:rFonts w:ascii="Palatino Linotype" w:hAnsi="Palatino Linotype" w:cs="Arial"/>
        </w:rPr>
        <w:t>la solicitud de acceso a la información pública, a la que se le asign</w:t>
      </w:r>
      <w:r w:rsidR="00E07049" w:rsidRPr="002847EA">
        <w:rPr>
          <w:rFonts w:ascii="Palatino Linotype" w:hAnsi="Palatino Linotype" w:cs="Arial"/>
        </w:rPr>
        <w:t>ó el</w:t>
      </w:r>
      <w:r w:rsidR="00946FBA" w:rsidRPr="002847EA">
        <w:rPr>
          <w:rFonts w:ascii="Palatino Linotype" w:hAnsi="Palatino Linotype" w:cs="Arial"/>
        </w:rPr>
        <w:t xml:space="preserve"> </w:t>
      </w:r>
      <w:r w:rsidR="00E41D21" w:rsidRPr="002847EA">
        <w:rPr>
          <w:rFonts w:ascii="Palatino Linotype" w:hAnsi="Palatino Linotype" w:cs="Arial"/>
        </w:rPr>
        <w:t>número</w:t>
      </w:r>
      <w:r w:rsidR="00A03B1C" w:rsidRPr="002847EA">
        <w:rPr>
          <w:rFonts w:ascii="Palatino Linotype" w:hAnsi="Palatino Linotype" w:cs="Arial"/>
          <w:b/>
        </w:rPr>
        <w:t xml:space="preserve"> </w:t>
      </w:r>
      <w:r w:rsidR="00BE246B" w:rsidRPr="002847EA">
        <w:rPr>
          <w:rFonts w:ascii="Palatino Linotype" w:hAnsi="Palatino Linotype" w:cs="Arial"/>
          <w:b/>
        </w:rPr>
        <w:t>00026/CHIAUTLA/IP/2021</w:t>
      </w:r>
      <w:r w:rsidR="00E07049" w:rsidRPr="002847EA">
        <w:rPr>
          <w:rFonts w:ascii="Palatino Linotype" w:hAnsi="Palatino Linotype" w:cs="Arial"/>
          <w:b/>
        </w:rPr>
        <w:t xml:space="preserve">, </w:t>
      </w:r>
      <w:r w:rsidR="00D06012" w:rsidRPr="002847EA">
        <w:rPr>
          <w:rFonts w:ascii="Palatino Linotype" w:hAnsi="Palatino Linotype" w:cs="Arial"/>
        </w:rPr>
        <w:t xml:space="preserve">mediante la cual </w:t>
      </w:r>
      <w:r w:rsidR="00F077F3" w:rsidRPr="002847EA">
        <w:rPr>
          <w:rFonts w:ascii="Palatino Linotype" w:hAnsi="Palatino Linotype" w:cs="Arial"/>
        </w:rPr>
        <w:t>requirió</w:t>
      </w:r>
      <w:r w:rsidR="00E07049" w:rsidRPr="002847EA">
        <w:rPr>
          <w:rFonts w:ascii="Palatino Linotype" w:hAnsi="Palatino Linotype" w:cs="Arial"/>
        </w:rPr>
        <w:t xml:space="preserve"> </w:t>
      </w:r>
      <w:r w:rsidR="00EA1279" w:rsidRPr="002847EA">
        <w:rPr>
          <w:rFonts w:ascii="Palatino Linotype" w:hAnsi="Palatino Linotype" w:cs="Arial"/>
        </w:rPr>
        <w:t xml:space="preserve">la información </w:t>
      </w:r>
      <w:r w:rsidR="00D06012" w:rsidRPr="002847EA">
        <w:rPr>
          <w:rFonts w:ascii="Palatino Linotype" w:hAnsi="Palatino Linotype" w:cs="Arial"/>
        </w:rPr>
        <w:t xml:space="preserve">siguiente: </w:t>
      </w:r>
    </w:p>
    <w:p w14:paraId="7E695441" w14:textId="3DA47DE5" w:rsidR="007B679F" w:rsidRPr="002847EA" w:rsidRDefault="00354DB7" w:rsidP="00A30ACA">
      <w:pPr>
        <w:ind w:left="851" w:right="902"/>
        <w:jc w:val="both"/>
        <w:rPr>
          <w:rFonts w:ascii="Palatino Linotype" w:hAnsi="Palatino Linotype" w:cs="Arial"/>
          <w:b/>
          <w:i/>
          <w:sz w:val="22"/>
          <w:szCs w:val="22"/>
        </w:rPr>
      </w:pPr>
      <w:bookmarkStart w:id="1" w:name="_Hlk50647345"/>
      <w:r w:rsidRPr="002847EA">
        <w:rPr>
          <w:rFonts w:ascii="Palatino Linotype" w:hAnsi="Palatino Linotype" w:cs="Arial"/>
          <w:i/>
          <w:sz w:val="22"/>
          <w:szCs w:val="22"/>
          <w:lang w:eastAsia="es-MX"/>
        </w:rPr>
        <w:t>“</w:t>
      </w:r>
      <w:r w:rsidR="00BE246B" w:rsidRPr="002847EA">
        <w:rPr>
          <w:rFonts w:ascii="Palatino Linotype" w:hAnsi="Palatino Linotype"/>
          <w:i/>
          <w:sz w:val="22"/>
          <w:szCs w:val="22"/>
        </w:rPr>
        <w:t xml:space="preserve">Quiero que me muestren o digan quien era el policia responsable de la zona en donde soldados y la policía estatal agarraron a los huachicoleros con dos pipas conectadas el dia 18 de febrero muestren bitácoras de cuantos policías asistieron a trabajar ese dia y que el presidente explique por que quieren sacar a los de la polica estatal también quiero se muestre el parte de novedades del 17, 18 y 19 de febrero de 2021 asi como explique y muestren documentos de las acciones que se realizaron con este caso y que se muestre como la policía municipal se entero de que se agarraron los huachicoleron si por llamada o mensaje y que muestre el horario y el registro del tiempo de respuesta para dar atención los chiautlenses merecemos ser cuidados por la policía municipal y no cuidarnos de ella y cuantos policías activos hay por dia y cuantos y como se reparten los policías en el municipio para dar seguridad y por ultimo asi mismo quiero saber por que las </w:t>
      </w:r>
      <w:r w:rsidR="00BE246B" w:rsidRPr="002847EA">
        <w:rPr>
          <w:rFonts w:ascii="Palatino Linotype" w:hAnsi="Palatino Linotype"/>
          <w:i/>
          <w:sz w:val="22"/>
          <w:szCs w:val="22"/>
        </w:rPr>
        <w:lastRenderedPageBreak/>
        <w:t>patrullas están polarizadas que se muestren los permisos para que las polaricen</w:t>
      </w:r>
      <w:r w:rsidR="007B679F" w:rsidRPr="002847EA">
        <w:rPr>
          <w:rFonts w:ascii="Palatino Linotype" w:hAnsi="Palatino Linotype" w:cs="Arial"/>
          <w:i/>
          <w:sz w:val="22"/>
          <w:szCs w:val="22"/>
          <w:lang w:eastAsia="es-MX"/>
        </w:rPr>
        <w:t>” (sic)</w:t>
      </w:r>
    </w:p>
    <w:bookmarkEnd w:id="1"/>
    <w:p w14:paraId="29D24111" w14:textId="77777777" w:rsidR="00E41D21" w:rsidRPr="002847EA" w:rsidRDefault="00E41D21" w:rsidP="00B26577">
      <w:pPr>
        <w:ind w:right="900"/>
        <w:jc w:val="both"/>
        <w:rPr>
          <w:rFonts w:ascii="Palatino Linotype" w:hAnsi="Palatino Linotype" w:cs="Arial"/>
          <w:szCs w:val="28"/>
        </w:rPr>
      </w:pPr>
    </w:p>
    <w:p w14:paraId="5CF59F74" w14:textId="55F31F0C" w:rsidR="00946FBA" w:rsidRPr="002847EA" w:rsidRDefault="007C76B2" w:rsidP="008014CC">
      <w:pPr>
        <w:spacing w:line="360" w:lineRule="auto"/>
        <w:ind w:right="49"/>
        <w:jc w:val="both"/>
        <w:rPr>
          <w:rFonts w:ascii="Palatino Linotype" w:hAnsi="Palatino Linotype" w:cs="Arial"/>
          <w:bCs/>
          <w:szCs w:val="28"/>
        </w:rPr>
      </w:pPr>
      <w:r w:rsidRPr="002847EA">
        <w:rPr>
          <w:rFonts w:ascii="Palatino Linotype" w:hAnsi="Palatino Linotype" w:cs="Arial"/>
          <w:szCs w:val="28"/>
        </w:rPr>
        <w:t xml:space="preserve">La parte </w:t>
      </w:r>
      <w:r w:rsidRPr="002847EA">
        <w:rPr>
          <w:rFonts w:ascii="Palatino Linotype" w:hAnsi="Palatino Linotype" w:cs="Arial"/>
          <w:b/>
          <w:szCs w:val="28"/>
        </w:rPr>
        <w:t>r</w:t>
      </w:r>
      <w:r w:rsidR="005B0909" w:rsidRPr="002847EA">
        <w:rPr>
          <w:rFonts w:ascii="Palatino Linotype" w:hAnsi="Palatino Linotype" w:cs="Arial"/>
          <w:b/>
          <w:szCs w:val="28"/>
        </w:rPr>
        <w:t>ecurrente</w:t>
      </w:r>
      <w:r w:rsidR="00946FBA" w:rsidRPr="002847EA">
        <w:rPr>
          <w:rFonts w:ascii="Palatino Linotype" w:hAnsi="Palatino Linotype" w:cs="Arial"/>
          <w:b/>
          <w:szCs w:val="28"/>
        </w:rPr>
        <w:t xml:space="preserve"> </w:t>
      </w:r>
      <w:r w:rsidR="00946FBA" w:rsidRPr="002847EA">
        <w:rPr>
          <w:rFonts w:ascii="Palatino Linotype" w:hAnsi="Palatino Linotype" w:cs="Arial"/>
          <w:bCs/>
          <w:szCs w:val="28"/>
        </w:rPr>
        <w:t>no adjuntó archivos.</w:t>
      </w:r>
    </w:p>
    <w:p w14:paraId="24C86646" w14:textId="053EDE93" w:rsidR="001D140F" w:rsidRPr="002847EA" w:rsidRDefault="002B2828" w:rsidP="00C2324D">
      <w:pPr>
        <w:spacing w:before="240" w:after="240" w:line="360" w:lineRule="auto"/>
        <w:jc w:val="both"/>
        <w:rPr>
          <w:rFonts w:ascii="Palatino Linotype" w:hAnsi="Palatino Linotype" w:cs="Arial"/>
          <w:b/>
        </w:rPr>
      </w:pPr>
      <w:r w:rsidRPr="002847EA">
        <w:rPr>
          <w:rFonts w:ascii="Palatino Linotype" w:hAnsi="Palatino Linotype" w:cs="Arial"/>
          <w:b/>
        </w:rPr>
        <w:t>Modalidad de Entrega:</w:t>
      </w:r>
      <w:r w:rsidR="002073FF" w:rsidRPr="002847EA">
        <w:rPr>
          <w:rFonts w:ascii="Palatino Linotype" w:hAnsi="Palatino Linotype" w:cs="Arial"/>
        </w:rPr>
        <w:t xml:space="preserve"> A través de </w:t>
      </w:r>
      <w:r w:rsidR="00B141D5" w:rsidRPr="002847EA">
        <w:rPr>
          <w:rFonts w:ascii="Palatino Linotype" w:hAnsi="Palatino Linotype" w:cs="Arial"/>
        </w:rPr>
        <w:t>SAIMEX.</w:t>
      </w:r>
    </w:p>
    <w:p w14:paraId="4342148C" w14:textId="6A3C3FD5" w:rsidR="0008532C" w:rsidRPr="002847EA" w:rsidRDefault="001D140F" w:rsidP="00EB38E8">
      <w:pPr>
        <w:spacing w:before="240" w:after="240" w:line="360" w:lineRule="auto"/>
        <w:jc w:val="both"/>
        <w:rPr>
          <w:rFonts w:ascii="Palatino Linotype" w:hAnsi="Palatino Linotype" w:cs="Arial"/>
          <w:b/>
        </w:rPr>
      </w:pPr>
      <w:r w:rsidRPr="002847EA">
        <w:rPr>
          <w:rFonts w:ascii="Palatino Linotype" w:hAnsi="Palatino Linotype" w:cs="Arial"/>
          <w:b/>
          <w:szCs w:val="28"/>
        </w:rPr>
        <w:t xml:space="preserve">2. </w:t>
      </w:r>
      <w:r w:rsidR="0008532C" w:rsidRPr="002847EA">
        <w:rPr>
          <w:rFonts w:ascii="Palatino Linotype" w:hAnsi="Palatino Linotype" w:cs="Arial"/>
          <w:b/>
        </w:rPr>
        <w:t xml:space="preserve">Respuesta. </w:t>
      </w:r>
      <w:r w:rsidR="0008532C" w:rsidRPr="002847EA">
        <w:rPr>
          <w:rFonts w:ascii="Palatino Linotype" w:hAnsi="Palatino Linotype" w:cs="Arial"/>
        </w:rPr>
        <w:t xml:space="preserve"> Con</w:t>
      </w:r>
      <w:r w:rsidR="0008532C" w:rsidRPr="002847EA">
        <w:rPr>
          <w:rFonts w:ascii="Palatino Linotype" w:hAnsi="Palatino Linotype"/>
        </w:rPr>
        <w:t xml:space="preserve"> fecha</w:t>
      </w:r>
      <w:r w:rsidR="00835360" w:rsidRPr="002847EA">
        <w:rPr>
          <w:rFonts w:ascii="Palatino Linotype" w:hAnsi="Palatino Linotype"/>
        </w:rPr>
        <w:t xml:space="preserve"> </w:t>
      </w:r>
      <w:r w:rsidR="00BE246B" w:rsidRPr="002847EA">
        <w:rPr>
          <w:rFonts w:ascii="Palatino Linotype" w:hAnsi="Palatino Linotype"/>
          <w:b/>
          <w:bCs/>
        </w:rPr>
        <w:t>diecisiete</w:t>
      </w:r>
      <w:r w:rsidR="00835360" w:rsidRPr="002847EA">
        <w:rPr>
          <w:rFonts w:ascii="Palatino Linotype" w:hAnsi="Palatino Linotype"/>
          <w:b/>
          <w:bCs/>
        </w:rPr>
        <w:t xml:space="preserve"> de </w:t>
      </w:r>
      <w:r w:rsidR="00201168" w:rsidRPr="002847EA">
        <w:rPr>
          <w:rFonts w:ascii="Palatino Linotype" w:hAnsi="Palatino Linotype"/>
          <w:b/>
          <w:bCs/>
        </w:rPr>
        <w:t>ma</w:t>
      </w:r>
      <w:r w:rsidR="00BE246B" w:rsidRPr="002847EA">
        <w:rPr>
          <w:rFonts w:ascii="Palatino Linotype" w:hAnsi="Palatino Linotype"/>
          <w:b/>
          <w:bCs/>
        </w:rPr>
        <w:t>rzo</w:t>
      </w:r>
      <w:r w:rsidR="008300A4" w:rsidRPr="002847EA">
        <w:rPr>
          <w:rFonts w:ascii="Palatino Linotype" w:hAnsi="Palatino Linotype"/>
          <w:b/>
          <w:bCs/>
        </w:rPr>
        <w:t xml:space="preserve"> </w:t>
      </w:r>
      <w:r w:rsidR="001D0484" w:rsidRPr="002847EA">
        <w:rPr>
          <w:rFonts w:ascii="Palatino Linotype" w:hAnsi="Palatino Linotype"/>
          <w:b/>
          <w:bCs/>
        </w:rPr>
        <w:t>de dos mil veintiuno</w:t>
      </w:r>
      <w:r w:rsidR="0008532C" w:rsidRPr="002847EA">
        <w:rPr>
          <w:rFonts w:ascii="Palatino Linotype" w:hAnsi="Palatino Linotype"/>
        </w:rPr>
        <w:t xml:space="preserve">, el Sujeto Obligado envió su respuesta a la solicitud de acceso a la información a través del SAIMEX, sustancialmente en los términos siguientes:   </w:t>
      </w:r>
    </w:p>
    <w:p w14:paraId="591B1ED7" w14:textId="17C11927" w:rsidR="0008532C" w:rsidRPr="002847EA" w:rsidRDefault="00A10677" w:rsidP="00BE246B">
      <w:pPr>
        <w:ind w:left="851" w:right="900"/>
        <w:jc w:val="both"/>
        <w:rPr>
          <w:rFonts w:ascii="Palatino Linotype" w:hAnsi="Palatino Linotype" w:cs="Arial"/>
          <w:i/>
          <w:sz w:val="22"/>
          <w:szCs w:val="22"/>
        </w:rPr>
      </w:pPr>
      <w:r w:rsidRPr="002847EA">
        <w:rPr>
          <w:rFonts w:ascii="Palatino Linotype" w:hAnsi="Palatino Linotype" w:cs="Arial"/>
          <w:i/>
          <w:sz w:val="22"/>
          <w:szCs w:val="22"/>
        </w:rPr>
        <w:t>“</w:t>
      </w:r>
      <w:r w:rsidR="006649F4" w:rsidRPr="002847EA">
        <w:rPr>
          <w:rFonts w:ascii="Palatino Linotype" w:hAnsi="Palatino Linotype" w:cs="Arial"/>
          <w:i/>
          <w:sz w:val="22"/>
          <w:szCs w:val="22"/>
        </w:rPr>
        <w:t>…</w:t>
      </w:r>
      <w:r w:rsidR="00BE246B" w:rsidRPr="002847EA">
        <w:rPr>
          <w:rFonts w:ascii="Palatino Linotype" w:hAnsi="Palatino Linotype" w:cs="Arial"/>
          <w:i/>
          <w:sz w:val="22"/>
          <w:szCs w:val="22"/>
        </w:rPr>
        <w:t>se adjunta la respuesta a su solicitud de información pública.</w:t>
      </w:r>
      <w:r w:rsidR="0008532C" w:rsidRPr="002847EA">
        <w:rPr>
          <w:rFonts w:ascii="Palatino Linotype" w:hAnsi="Palatino Linotype" w:cs="Arial"/>
          <w:i/>
          <w:sz w:val="22"/>
          <w:szCs w:val="22"/>
        </w:rPr>
        <w:t>” (sic)</w:t>
      </w:r>
    </w:p>
    <w:p w14:paraId="258DAC3C" w14:textId="341DF0F6" w:rsidR="00A71CB7" w:rsidRPr="002847EA" w:rsidRDefault="0015173E" w:rsidP="00201168">
      <w:pPr>
        <w:spacing w:before="240" w:after="240" w:line="360" w:lineRule="auto"/>
        <w:ind w:right="49"/>
        <w:jc w:val="both"/>
        <w:rPr>
          <w:rFonts w:ascii="Palatino Linotype" w:hAnsi="Palatino Linotype" w:cs="Arial"/>
          <w:szCs w:val="28"/>
        </w:rPr>
      </w:pPr>
      <w:r w:rsidRPr="002847EA">
        <w:rPr>
          <w:rFonts w:ascii="Palatino Linotype" w:hAnsi="Palatino Linotype" w:cs="Arial"/>
          <w:szCs w:val="28"/>
        </w:rPr>
        <w:t xml:space="preserve">El </w:t>
      </w:r>
      <w:r w:rsidRPr="002847EA">
        <w:rPr>
          <w:rFonts w:ascii="Palatino Linotype" w:hAnsi="Palatino Linotype" w:cs="Arial"/>
          <w:b/>
          <w:szCs w:val="28"/>
        </w:rPr>
        <w:t>sujeto obligado</w:t>
      </w:r>
      <w:r w:rsidR="00DA21E9" w:rsidRPr="002847EA">
        <w:rPr>
          <w:rFonts w:ascii="Palatino Linotype" w:hAnsi="Palatino Linotype" w:cs="Arial"/>
          <w:bCs/>
          <w:szCs w:val="28"/>
        </w:rPr>
        <w:t xml:space="preserve"> </w:t>
      </w:r>
      <w:r w:rsidR="00AE26BB" w:rsidRPr="002847EA">
        <w:rPr>
          <w:rFonts w:ascii="Palatino Linotype" w:hAnsi="Palatino Linotype" w:cs="Arial"/>
          <w:szCs w:val="28"/>
        </w:rPr>
        <w:t>adjuntó</w:t>
      </w:r>
      <w:r w:rsidR="00C8041F" w:rsidRPr="002847EA">
        <w:rPr>
          <w:rFonts w:ascii="Palatino Linotype" w:hAnsi="Palatino Linotype" w:cs="Arial"/>
          <w:szCs w:val="28"/>
        </w:rPr>
        <w:t xml:space="preserve"> </w:t>
      </w:r>
      <w:r w:rsidR="00A71CB7" w:rsidRPr="002847EA">
        <w:rPr>
          <w:rFonts w:ascii="Palatino Linotype" w:hAnsi="Palatino Linotype" w:cs="Arial"/>
          <w:szCs w:val="28"/>
        </w:rPr>
        <w:t xml:space="preserve">los </w:t>
      </w:r>
      <w:r w:rsidR="00C8041F" w:rsidRPr="002847EA">
        <w:rPr>
          <w:rFonts w:ascii="Palatino Linotype" w:hAnsi="Palatino Linotype" w:cs="Arial"/>
          <w:szCs w:val="28"/>
        </w:rPr>
        <w:t>archivo</w:t>
      </w:r>
      <w:r w:rsidR="00A77824" w:rsidRPr="002847EA">
        <w:rPr>
          <w:rFonts w:ascii="Palatino Linotype" w:hAnsi="Palatino Linotype" w:cs="Arial"/>
          <w:szCs w:val="28"/>
        </w:rPr>
        <w:t>s</w:t>
      </w:r>
      <w:r w:rsidR="00A71CB7" w:rsidRPr="002847EA">
        <w:rPr>
          <w:rFonts w:ascii="Palatino Linotype" w:hAnsi="Palatino Linotype" w:cs="Arial"/>
          <w:szCs w:val="28"/>
        </w:rPr>
        <w:t xml:space="preserve"> </w:t>
      </w:r>
      <w:r w:rsidR="00201168" w:rsidRPr="002847EA">
        <w:rPr>
          <w:rFonts w:ascii="Palatino Linotype" w:hAnsi="Palatino Linotype" w:cs="Arial"/>
          <w:szCs w:val="28"/>
        </w:rPr>
        <w:t>“</w:t>
      </w:r>
      <w:r w:rsidR="00BE246B" w:rsidRPr="002847EA">
        <w:rPr>
          <w:rFonts w:ascii="Palatino Linotype" w:hAnsi="Palatino Linotype" w:cs="Arial"/>
          <w:i/>
          <w:szCs w:val="28"/>
        </w:rPr>
        <w:t>RESPUESTA_SEGURIDAD_PUBLICA_00026.pdf..pdf</w:t>
      </w:r>
      <w:r w:rsidR="00201168" w:rsidRPr="002847EA">
        <w:rPr>
          <w:rFonts w:ascii="Palatino Linotype" w:hAnsi="Palatino Linotype" w:cs="Arial"/>
          <w:i/>
          <w:szCs w:val="28"/>
        </w:rPr>
        <w:t>”, “</w:t>
      </w:r>
      <w:r w:rsidR="00BE246B" w:rsidRPr="002847EA">
        <w:rPr>
          <w:rFonts w:ascii="Palatino Linotype" w:hAnsi="Palatino Linotype" w:cs="Arial"/>
          <w:i/>
          <w:szCs w:val="28"/>
        </w:rPr>
        <w:t>RESPUESTA_A_SOLICITUD_00026.pdf. (2).pdf</w:t>
      </w:r>
      <w:r w:rsidR="00201168" w:rsidRPr="002847EA">
        <w:rPr>
          <w:rFonts w:ascii="Palatino Linotype" w:hAnsi="Palatino Linotype" w:cs="Arial"/>
          <w:i/>
          <w:szCs w:val="28"/>
        </w:rPr>
        <w:t>”,</w:t>
      </w:r>
      <w:r w:rsidR="00BE246B" w:rsidRPr="002847EA">
        <w:rPr>
          <w:rFonts w:ascii="Palatino Linotype" w:hAnsi="Palatino Linotype" w:cs="Arial"/>
          <w:i/>
          <w:szCs w:val="28"/>
        </w:rPr>
        <w:t xml:space="preserve"> </w:t>
      </w:r>
      <w:r w:rsidR="00201168" w:rsidRPr="002847EA">
        <w:rPr>
          <w:rFonts w:ascii="Palatino Linotype" w:hAnsi="Palatino Linotype" w:cs="Arial"/>
          <w:i/>
          <w:szCs w:val="28"/>
        </w:rPr>
        <w:t>“</w:t>
      </w:r>
      <w:r w:rsidR="00BE246B" w:rsidRPr="002847EA">
        <w:rPr>
          <w:rFonts w:ascii="Palatino Linotype" w:hAnsi="Palatino Linotype" w:cs="Arial"/>
          <w:i/>
          <w:szCs w:val="28"/>
        </w:rPr>
        <w:t>RESPUESTA_CONSEJO_SEGURIDAD_00026.pdf..pdf</w:t>
      </w:r>
      <w:r w:rsidR="00201168" w:rsidRPr="002847EA">
        <w:rPr>
          <w:rFonts w:ascii="Palatino Linotype" w:hAnsi="Palatino Linotype" w:cs="Arial"/>
          <w:i/>
          <w:szCs w:val="28"/>
        </w:rPr>
        <w:t xml:space="preserve">”, </w:t>
      </w:r>
      <w:r w:rsidR="00BE246B" w:rsidRPr="002847EA">
        <w:rPr>
          <w:rFonts w:ascii="Palatino Linotype" w:hAnsi="Palatino Linotype" w:cs="Arial"/>
          <w:szCs w:val="28"/>
        </w:rPr>
        <w:t xml:space="preserve">y </w:t>
      </w:r>
      <w:r w:rsidR="00201168" w:rsidRPr="002847EA">
        <w:rPr>
          <w:rFonts w:ascii="Palatino Linotype" w:hAnsi="Palatino Linotype" w:cs="Arial"/>
          <w:i/>
          <w:szCs w:val="28"/>
        </w:rPr>
        <w:t>“</w:t>
      </w:r>
      <w:r w:rsidR="00BE246B" w:rsidRPr="002847EA">
        <w:rPr>
          <w:rFonts w:ascii="Palatino Linotype" w:hAnsi="Palatino Linotype" w:cs="Arial"/>
          <w:i/>
          <w:szCs w:val="28"/>
        </w:rPr>
        <w:t>ACUERDO_CONFIDENCIALIDAD_00026.pdf. (2).pdf</w:t>
      </w:r>
      <w:r w:rsidR="00201168" w:rsidRPr="002847EA">
        <w:rPr>
          <w:rFonts w:ascii="Palatino Linotype" w:hAnsi="Palatino Linotype" w:cs="Arial"/>
          <w:iCs/>
          <w:szCs w:val="28"/>
        </w:rPr>
        <w:t>”</w:t>
      </w:r>
      <w:r w:rsidR="00BE246B" w:rsidRPr="002847EA">
        <w:rPr>
          <w:rFonts w:ascii="Palatino Linotype" w:hAnsi="Palatino Linotype" w:cs="Arial"/>
          <w:i/>
          <w:szCs w:val="28"/>
        </w:rPr>
        <w:t xml:space="preserve">, </w:t>
      </w:r>
      <w:r w:rsidR="00A71CB7" w:rsidRPr="002847EA">
        <w:rPr>
          <w:rFonts w:ascii="Palatino Linotype" w:hAnsi="Palatino Linotype" w:cs="Arial"/>
          <w:szCs w:val="28"/>
        </w:rPr>
        <w:t>cuyo contenido no se detalla al ser del conocimiento de las partes, aunado a que será motivo de análisis en líneas posteriores.</w:t>
      </w:r>
    </w:p>
    <w:p w14:paraId="0C720374" w14:textId="064E5478" w:rsidR="00362417" w:rsidRPr="002847EA" w:rsidRDefault="00EB38E8" w:rsidP="00112434">
      <w:pPr>
        <w:spacing w:before="240" w:after="240" w:line="360" w:lineRule="auto"/>
        <w:ind w:right="49"/>
        <w:jc w:val="both"/>
        <w:rPr>
          <w:rFonts w:ascii="Palatino Linotype" w:hAnsi="Palatino Linotype" w:cs="Arial"/>
          <w:b/>
        </w:rPr>
      </w:pPr>
      <w:r w:rsidRPr="002847EA">
        <w:rPr>
          <w:rFonts w:ascii="Palatino Linotype" w:hAnsi="Palatino Linotype" w:cs="Arial"/>
          <w:b/>
          <w:szCs w:val="28"/>
        </w:rPr>
        <w:t>3</w:t>
      </w:r>
      <w:r w:rsidR="009F7616" w:rsidRPr="002847EA">
        <w:rPr>
          <w:rFonts w:ascii="Palatino Linotype" w:hAnsi="Palatino Linotype" w:cs="Arial"/>
          <w:b/>
          <w:szCs w:val="28"/>
        </w:rPr>
        <w:t xml:space="preserve">. </w:t>
      </w:r>
      <w:r w:rsidR="00122C3F" w:rsidRPr="002847EA">
        <w:rPr>
          <w:rFonts w:ascii="Palatino Linotype" w:hAnsi="Palatino Linotype" w:cs="Arial"/>
          <w:b/>
          <w:szCs w:val="28"/>
        </w:rPr>
        <w:t>Interposición del recurso de revisión</w:t>
      </w:r>
      <w:r w:rsidR="009F7616" w:rsidRPr="002847EA">
        <w:rPr>
          <w:rFonts w:ascii="Palatino Linotype" w:hAnsi="Palatino Linotype" w:cs="Arial"/>
          <w:b/>
          <w:szCs w:val="28"/>
        </w:rPr>
        <w:t>.</w:t>
      </w:r>
      <w:r w:rsidR="00362417" w:rsidRPr="002847EA">
        <w:rPr>
          <w:rFonts w:ascii="Palatino Linotype" w:hAnsi="Palatino Linotype" w:cs="Arial"/>
          <w:b/>
        </w:rPr>
        <w:t xml:space="preserve"> </w:t>
      </w:r>
      <w:r w:rsidR="00993A3C" w:rsidRPr="002847EA">
        <w:rPr>
          <w:rFonts w:ascii="Palatino Linotype" w:hAnsi="Palatino Linotype" w:cs="Arial"/>
        </w:rPr>
        <w:t xml:space="preserve">Inconforme con los términos de la respuesta emitida </w:t>
      </w:r>
      <w:r w:rsidR="009A1B0C" w:rsidRPr="002847EA">
        <w:rPr>
          <w:rFonts w:ascii="Palatino Linotype" w:hAnsi="Palatino Linotype" w:cs="Arial"/>
        </w:rPr>
        <w:t xml:space="preserve">por parte del Sujeto Obligado, </w:t>
      </w:r>
      <w:r w:rsidR="00993A3C" w:rsidRPr="002847EA">
        <w:rPr>
          <w:rFonts w:ascii="Palatino Linotype" w:hAnsi="Palatino Linotype" w:cs="Arial"/>
        </w:rPr>
        <w:t>el</w:t>
      </w:r>
      <w:r w:rsidR="00993A3C" w:rsidRPr="002847EA">
        <w:rPr>
          <w:rFonts w:ascii="Palatino Linotype" w:hAnsi="Palatino Linotype" w:cs="Arial"/>
          <w:b/>
          <w:bCs/>
        </w:rPr>
        <w:t xml:space="preserve"> </w:t>
      </w:r>
      <w:r w:rsidR="00BE246B" w:rsidRPr="002847EA">
        <w:rPr>
          <w:rFonts w:ascii="Palatino Linotype" w:hAnsi="Palatino Linotype" w:cs="Arial"/>
          <w:b/>
          <w:bCs/>
        </w:rPr>
        <w:t>veintitrés de marzo</w:t>
      </w:r>
      <w:r w:rsidR="009625DB" w:rsidRPr="002847EA">
        <w:rPr>
          <w:rFonts w:ascii="Palatino Linotype" w:hAnsi="Palatino Linotype" w:cs="Arial"/>
          <w:b/>
          <w:bCs/>
        </w:rPr>
        <w:t xml:space="preserve"> de </w:t>
      </w:r>
      <w:r w:rsidR="00A77824" w:rsidRPr="002847EA">
        <w:rPr>
          <w:rFonts w:ascii="Palatino Linotype" w:hAnsi="Palatino Linotype" w:cs="Arial"/>
          <w:b/>
          <w:bCs/>
        </w:rPr>
        <w:t>dos mil veintiuno,</w:t>
      </w:r>
      <w:r w:rsidR="00993A3C" w:rsidRPr="002847EA">
        <w:rPr>
          <w:rFonts w:ascii="Palatino Linotype" w:hAnsi="Palatino Linotype" w:cs="Arial"/>
        </w:rPr>
        <w:t xml:space="preserve"> </w:t>
      </w:r>
      <w:r w:rsidR="001D7487" w:rsidRPr="002847EA">
        <w:rPr>
          <w:rFonts w:ascii="Palatino Linotype" w:hAnsi="Palatino Linotype" w:cs="Arial"/>
        </w:rPr>
        <w:t>l</w:t>
      </w:r>
      <w:r w:rsidR="00703622" w:rsidRPr="002847EA">
        <w:rPr>
          <w:rFonts w:ascii="Palatino Linotype" w:hAnsi="Palatino Linotype" w:cs="Arial"/>
        </w:rPr>
        <w:t>a parte</w:t>
      </w:r>
      <w:r w:rsidR="00362417" w:rsidRPr="002847EA">
        <w:rPr>
          <w:rFonts w:ascii="Palatino Linotype" w:hAnsi="Palatino Linotype" w:cs="Arial"/>
        </w:rPr>
        <w:t xml:space="preserve"> </w:t>
      </w:r>
      <w:r w:rsidR="00703622" w:rsidRPr="002847EA">
        <w:rPr>
          <w:rFonts w:ascii="Palatino Linotype" w:hAnsi="Palatino Linotype" w:cs="Arial"/>
        </w:rPr>
        <w:t>r</w:t>
      </w:r>
      <w:r w:rsidR="00362417" w:rsidRPr="002847EA">
        <w:rPr>
          <w:rFonts w:ascii="Palatino Linotype" w:hAnsi="Palatino Linotype" w:cs="Arial"/>
        </w:rPr>
        <w:t xml:space="preserve">ecurrente interpuso el </w:t>
      </w:r>
      <w:r w:rsidR="00EA1A04" w:rsidRPr="002847EA">
        <w:rPr>
          <w:rFonts w:ascii="Palatino Linotype" w:hAnsi="Palatino Linotype" w:cs="Arial"/>
        </w:rPr>
        <w:t>recurso de revisión a través de</w:t>
      </w:r>
      <w:r w:rsidR="00362417" w:rsidRPr="002847EA">
        <w:rPr>
          <w:rFonts w:ascii="Palatino Linotype" w:hAnsi="Palatino Linotype" w:cs="Arial"/>
        </w:rPr>
        <w:t xml:space="preserve"> </w:t>
      </w:r>
      <w:r w:rsidR="00362417" w:rsidRPr="002847EA">
        <w:rPr>
          <w:rFonts w:ascii="Palatino Linotype" w:hAnsi="Palatino Linotype" w:cs="Arial"/>
          <w:b/>
        </w:rPr>
        <w:t xml:space="preserve">SAIMEX, </w:t>
      </w:r>
      <w:r w:rsidR="00362417" w:rsidRPr="002847EA">
        <w:rPr>
          <w:rFonts w:ascii="Palatino Linotype" w:hAnsi="Palatino Linotype" w:cs="Arial"/>
        </w:rPr>
        <w:t>en donde se manifestó de la siguiente manera:</w:t>
      </w:r>
    </w:p>
    <w:p w14:paraId="0CFB3FBA" w14:textId="77777777" w:rsidR="00335DA7" w:rsidRPr="002847EA" w:rsidRDefault="00623511" w:rsidP="0088137A">
      <w:pPr>
        <w:spacing w:line="360" w:lineRule="auto"/>
        <w:jc w:val="both"/>
        <w:rPr>
          <w:rFonts w:ascii="Palatino Linotype" w:hAnsi="Palatino Linotype" w:cs="Arial"/>
          <w:b/>
        </w:rPr>
      </w:pPr>
      <w:bookmarkStart w:id="2" w:name="_Hlk50647385"/>
      <w:r w:rsidRPr="002847EA">
        <w:rPr>
          <w:rFonts w:ascii="Palatino Linotype" w:hAnsi="Palatino Linotype" w:cs="Arial"/>
          <w:b/>
        </w:rPr>
        <w:t>A</w:t>
      </w:r>
      <w:r w:rsidR="00335DA7" w:rsidRPr="002847EA">
        <w:rPr>
          <w:rFonts w:ascii="Palatino Linotype" w:hAnsi="Palatino Linotype" w:cs="Arial"/>
          <w:b/>
        </w:rPr>
        <w:t>cto impugnado</w:t>
      </w:r>
      <w:r w:rsidR="00E71314" w:rsidRPr="002847EA">
        <w:rPr>
          <w:rFonts w:ascii="Palatino Linotype" w:hAnsi="Palatino Linotype" w:cs="Arial"/>
          <w:b/>
        </w:rPr>
        <w:t xml:space="preserve">: </w:t>
      </w:r>
    </w:p>
    <w:p w14:paraId="1DC88599" w14:textId="77777777" w:rsidR="00BB36C1" w:rsidRPr="002847EA" w:rsidRDefault="00BB36C1" w:rsidP="0088137A">
      <w:pPr>
        <w:spacing w:line="360" w:lineRule="auto"/>
        <w:ind w:left="851" w:right="900"/>
        <w:jc w:val="both"/>
        <w:rPr>
          <w:rFonts w:ascii="Palatino Linotype" w:hAnsi="Palatino Linotype" w:cs="Arial"/>
          <w:i/>
          <w:sz w:val="2"/>
          <w:szCs w:val="22"/>
          <w:lang w:eastAsia="es-MX"/>
        </w:rPr>
      </w:pPr>
    </w:p>
    <w:p w14:paraId="30B9F133" w14:textId="099C76D7" w:rsidR="00297161" w:rsidRPr="002847EA" w:rsidRDefault="00297161" w:rsidP="003919FD">
      <w:pPr>
        <w:ind w:left="851" w:right="900"/>
        <w:jc w:val="both"/>
        <w:rPr>
          <w:rFonts w:ascii="Palatino Linotype" w:hAnsi="Palatino Linotype"/>
          <w:i/>
          <w:sz w:val="22"/>
          <w:szCs w:val="22"/>
          <w:lang w:val="es-MX" w:eastAsia="es-MX"/>
        </w:rPr>
      </w:pPr>
      <w:r w:rsidRPr="002847EA">
        <w:rPr>
          <w:rFonts w:ascii="Palatino Linotype" w:hAnsi="Palatino Linotype" w:cs="Arial"/>
          <w:i/>
          <w:sz w:val="22"/>
          <w:szCs w:val="22"/>
          <w:lang w:eastAsia="es-MX"/>
        </w:rPr>
        <w:t>“</w:t>
      </w:r>
      <w:r w:rsidR="00BE246B" w:rsidRPr="002847EA">
        <w:rPr>
          <w:rFonts w:ascii="Palatino Linotype" w:hAnsi="Palatino Linotype" w:cs="Arial"/>
          <w:i/>
          <w:sz w:val="22"/>
          <w:szCs w:val="22"/>
          <w:lang w:eastAsia="es-MX"/>
        </w:rPr>
        <w:t xml:space="preserve">Quiero que me muestren o digan quien era el policia responsable de la zona en donde soldados y la policía estatal agarraron a los huachicoleros con dos pipas conectadas el dia 18 de febrero muestren bitácoras de cuantos policías asistieron </w:t>
      </w:r>
      <w:r w:rsidR="00BE246B" w:rsidRPr="002847EA">
        <w:rPr>
          <w:rFonts w:ascii="Palatino Linotype" w:hAnsi="Palatino Linotype" w:cs="Arial"/>
          <w:i/>
          <w:sz w:val="22"/>
          <w:szCs w:val="22"/>
          <w:lang w:eastAsia="es-MX"/>
        </w:rPr>
        <w:lastRenderedPageBreak/>
        <w:t>a trabajar ese día y que el presidente explique por que quieren sacar a los de la polica estatal también quiero se muestre el parte de novedades del 17, 18 y 19 de febrero de 2021 así como explique y muestren documentos de las acciones que se realizaron con este caso y que se muestre como la policía municipal se entero de que se agarraron los huachicoleron si por llamada o mensaje y que muestre el horario y el registro del tiempo de respuesta para dar atención los chiautlenses merecemos ser cuidados por la policía municipal y no cuidarnos de ella y cuantos policías activos hay por dia y cuantos y como se reparten los policías en el municipio para dar seguridad y por ultimo asi mismo quiero saber por que las patrullas están polarizadas que se muestren los permisos para que las polaricen</w:t>
      </w:r>
      <w:r w:rsidR="00B141D5" w:rsidRPr="002847EA">
        <w:rPr>
          <w:rFonts w:ascii="Palatino Linotype" w:hAnsi="Palatino Linotype" w:cs="Arial"/>
          <w:i/>
          <w:sz w:val="22"/>
          <w:szCs w:val="22"/>
          <w:lang w:eastAsia="es-MX"/>
        </w:rPr>
        <w:t>”</w:t>
      </w:r>
      <w:r w:rsidR="00C35B78" w:rsidRPr="002847EA">
        <w:rPr>
          <w:rFonts w:ascii="Palatino Linotype" w:hAnsi="Palatino Linotype" w:cs="Arial"/>
          <w:i/>
          <w:sz w:val="22"/>
          <w:szCs w:val="22"/>
          <w:lang w:eastAsia="es-MX"/>
        </w:rPr>
        <w:t xml:space="preserve"> (</w:t>
      </w:r>
      <w:r w:rsidR="00B63D2E" w:rsidRPr="002847EA">
        <w:rPr>
          <w:rFonts w:ascii="Palatino Linotype" w:hAnsi="Palatino Linotype" w:cs="Arial"/>
          <w:i/>
          <w:sz w:val="22"/>
          <w:szCs w:val="22"/>
          <w:lang w:eastAsia="es-MX"/>
        </w:rPr>
        <w:t>s</w:t>
      </w:r>
      <w:r w:rsidR="00754AFA" w:rsidRPr="002847EA">
        <w:rPr>
          <w:rFonts w:ascii="Palatino Linotype" w:hAnsi="Palatino Linotype" w:cs="Arial"/>
          <w:i/>
          <w:sz w:val="22"/>
          <w:szCs w:val="22"/>
          <w:lang w:eastAsia="es-MX"/>
        </w:rPr>
        <w:t>ic)</w:t>
      </w:r>
    </w:p>
    <w:p w14:paraId="6866EC9B" w14:textId="77777777" w:rsidR="00501EC4" w:rsidRPr="002847EA" w:rsidRDefault="00501EC4" w:rsidP="0088137A">
      <w:pPr>
        <w:spacing w:line="360" w:lineRule="auto"/>
        <w:jc w:val="both"/>
        <w:rPr>
          <w:rFonts w:ascii="Palatino Linotype" w:hAnsi="Palatino Linotype"/>
          <w:sz w:val="2"/>
          <w:lang w:val="es-MX" w:eastAsia="es-MX"/>
        </w:rPr>
      </w:pPr>
    </w:p>
    <w:p w14:paraId="5F5A1386" w14:textId="33B2BF21" w:rsidR="00297161" w:rsidRPr="002847EA" w:rsidRDefault="001F1E4F" w:rsidP="0088137A">
      <w:pPr>
        <w:spacing w:line="360" w:lineRule="auto"/>
        <w:jc w:val="both"/>
        <w:rPr>
          <w:rFonts w:ascii="Palatino Linotype" w:hAnsi="Palatino Linotype" w:cs="Arial"/>
        </w:rPr>
      </w:pPr>
      <w:r w:rsidRPr="002847EA">
        <w:rPr>
          <w:rFonts w:ascii="Palatino Linotype" w:hAnsi="Palatino Linotype" w:cs="Arial"/>
          <w:b/>
        </w:rPr>
        <w:t>Y</w:t>
      </w:r>
      <w:r w:rsidR="00DC0A98" w:rsidRPr="002847EA">
        <w:rPr>
          <w:rFonts w:ascii="Palatino Linotype" w:hAnsi="Palatino Linotype" w:cs="Arial"/>
          <w:b/>
        </w:rPr>
        <w:t>,</w:t>
      </w:r>
      <w:r w:rsidRPr="002847EA">
        <w:rPr>
          <w:rFonts w:ascii="Palatino Linotype" w:hAnsi="Palatino Linotype" w:cs="Arial"/>
          <w:b/>
        </w:rPr>
        <w:t xml:space="preserve"> R</w:t>
      </w:r>
      <w:r w:rsidR="0054779A" w:rsidRPr="002847EA">
        <w:rPr>
          <w:rFonts w:ascii="Palatino Linotype" w:hAnsi="Palatino Linotype" w:cs="Arial"/>
          <w:b/>
        </w:rPr>
        <w:t>azones o motivos de inconformidad</w:t>
      </w:r>
      <w:r w:rsidR="0083770F" w:rsidRPr="002847EA">
        <w:rPr>
          <w:rFonts w:ascii="Palatino Linotype" w:hAnsi="Palatino Linotype" w:cs="Arial"/>
        </w:rPr>
        <w:t>:</w:t>
      </w:r>
    </w:p>
    <w:p w14:paraId="1DABD944" w14:textId="77777777" w:rsidR="000C096A" w:rsidRPr="002847EA" w:rsidRDefault="000C096A" w:rsidP="0088137A">
      <w:pPr>
        <w:spacing w:line="360" w:lineRule="auto"/>
        <w:jc w:val="both"/>
        <w:rPr>
          <w:rFonts w:ascii="Palatino Linotype" w:hAnsi="Palatino Linotype" w:cs="Arial"/>
          <w:sz w:val="2"/>
        </w:rPr>
      </w:pPr>
    </w:p>
    <w:p w14:paraId="64BADA85" w14:textId="587F4C42" w:rsidR="00297161" w:rsidRPr="002847EA" w:rsidRDefault="001F1E4F" w:rsidP="003919FD">
      <w:pPr>
        <w:ind w:left="851" w:right="900"/>
        <w:jc w:val="both"/>
        <w:rPr>
          <w:rFonts w:ascii="Palatino Linotype" w:hAnsi="Palatino Linotype"/>
          <w:i/>
          <w:sz w:val="22"/>
          <w:szCs w:val="22"/>
          <w:lang w:val="es-MX" w:eastAsia="es-MX"/>
        </w:rPr>
      </w:pPr>
      <w:r w:rsidRPr="002847EA">
        <w:rPr>
          <w:rFonts w:ascii="Palatino Linotype" w:hAnsi="Palatino Linotype" w:cs="Arial"/>
          <w:i/>
          <w:sz w:val="22"/>
          <w:szCs w:val="22"/>
          <w:lang w:eastAsia="es-MX"/>
        </w:rPr>
        <w:t xml:space="preserve"> </w:t>
      </w:r>
      <w:r w:rsidR="00297161" w:rsidRPr="002847EA">
        <w:rPr>
          <w:rFonts w:ascii="Palatino Linotype" w:hAnsi="Palatino Linotype" w:cs="Arial"/>
          <w:i/>
          <w:sz w:val="22"/>
          <w:szCs w:val="22"/>
          <w:lang w:eastAsia="es-MX"/>
        </w:rPr>
        <w:t>“</w:t>
      </w:r>
      <w:r w:rsidR="00BE246B" w:rsidRPr="002847EA">
        <w:rPr>
          <w:rFonts w:ascii="Palatino Linotype" w:hAnsi="Palatino Linotype" w:cs="Arial"/>
          <w:i/>
          <w:sz w:val="22"/>
          <w:szCs w:val="22"/>
          <w:lang w:eastAsia="es-MX"/>
        </w:rPr>
        <w:t>No se dio contestación por parte del presidente del por que quieren sacar a la policía estatal, no se entregaron bitácoras solicitadas de la asistencia de policías no hay evidencia que muestre las acciones que se realizaron en este caso no se muestra el registro de llamada o mensaje que recibió la policía municipal para que realizaran acciones no se muestra los roles que indiquen por día los policías activos y el comisario estaba enterado que la unidad 44 y otra mas estaban polarizadas y no dio respuesta solo le quitaron el polarizado nos tratan de mensos y aun así tienen el sinismo de decir que no saben a cual me refiero y que sea especifico se burlan de los ciudadanos a quienes deben cuidar no se si no saben leer o es una prueba mas que no tienen nada de control</w:t>
      </w:r>
      <w:r w:rsidR="00B141D5" w:rsidRPr="002847EA">
        <w:rPr>
          <w:rFonts w:ascii="Palatino Linotype" w:hAnsi="Palatino Linotype" w:cs="Arial"/>
          <w:i/>
          <w:sz w:val="22"/>
          <w:szCs w:val="22"/>
          <w:lang w:eastAsia="es-MX"/>
        </w:rPr>
        <w:t>”</w:t>
      </w:r>
      <w:r w:rsidR="0097471E" w:rsidRPr="002847EA">
        <w:rPr>
          <w:rFonts w:ascii="Palatino Linotype" w:hAnsi="Palatino Linotype" w:cs="Arial"/>
          <w:i/>
          <w:sz w:val="22"/>
          <w:szCs w:val="22"/>
          <w:lang w:eastAsia="es-MX"/>
        </w:rPr>
        <w:t xml:space="preserve"> </w:t>
      </w:r>
      <w:r w:rsidR="009A06C4" w:rsidRPr="002847EA">
        <w:rPr>
          <w:rFonts w:ascii="Palatino Linotype" w:hAnsi="Palatino Linotype" w:cs="Arial"/>
          <w:i/>
          <w:sz w:val="22"/>
          <w:szCs w:val="22"/>
          <w:lang w:eastAsia="es-MX"/>
        </w:rPr>
        <w:t>(</w:t>
      </w:r>
      <w:r w:rsidR="00B63D2E" w:rsidRPr="002847EA">
        <w:rPr>
          <w:rFonts w:ascii="Palatino Linotype" w:hAnsi="Palatino Linotype" w:cs="Arial"/>
          <w:i/>
          <w:sz w:val="22"/>
          <w:szCs w:val="22"/>
          <w:lang w:eastAsia="es-MX"/>
        </w:rPr>
        <w:t>s</w:t>
      </w:r>
      <w:r w:rsidR="00D425F6" w:rsidRPr="002847EA">
        <w:rPr>
          <w:rFonts w:ascii="Palatino Linotype" w:hAnsi="Palatino Linotype" w:cs="Arial"/>
          <w:i/>
          <w:sz w:val="22"/>
          <w:szCs w:val="22"/>
          <w:lang w:eastAsia="es-MX"/>
        </w:rPr>
        <w:t>ic)</w:t>
      </w:r>
    </w:p>
    <w:bookmarkEnd w:id="2"/>
    <w:p w14:paraId="2327F156" w14:textId="77777777" w:rsidR="00B141D5" w:rsidRPr="002847EA" w:rsidRDefault="008E7880" w:rsidP="008E7880">
      <w:pPr>
        <w:spacing w:before="240" w:after="240" w:line="360" w:lineRule="auto"/>
        <w:ind w:right="51"/>
        <w:jc w:val="both"/>
        <w:rPr>
          <w:rFonts w:ascii="Palatino Linotype" w:hAnsi="Palatino Linotype" w:cs="Arial"/>
          <w:lang w:eastAsia="es-MX"/>
        </w:rPr>
      </w:pPr>
      <w:r w:rsidRPr="002847EA">
        <w:rPr>
          <w:rFonts w:ascii="Palatino Linotype" w:hAnsi="Palatino Linotype" w:cs="Arial"/>
          <w:b/>
          <w:lang w:eastAsia="es-MX"/>
        </w:rPr>
        <w:t xml:space="preserve">Anexos: </w:t>
      </w:r>
      <w:r w:rsidR="0087698E" w:rsidRPr="002847EA">
        <w:rPr>
          <w:rFonts w:ascii="Palatino Linotype" w:hAnsi="Palatino Linotype" w:cs="Arial"/>
          <w:lang w:eastAsia="es-MX"/>
        </w:rPr>
        <w:t>La parte</w:t>
      </w:r>
      <w:r w:rsidRPr="002847EA">
        <w:rPr>
          <w:rFonts w:ascii="Palatino Linotype" w:hAnsi="Palatino Linotype" w:cs="Arial"/>
          <w:lang w:eastAsia="es-MX"/>
        </w:rPr>
        <w:t xml:space="preserve"> </w:t>
      </w:r>
      <w:r w:rsidR="0087698E" w:rsidRPr="002847EA">
        <w:rPr>
          <w:rFonts w:ascii="Palatino Linotype" w:hAnsi="Palatino Linotype" w:cs="Arial"/>
          <w:lang w:eastAsia="es-MX"/>
        </w:rPr>
        <w:t>r</w:t>
      </w:r>
      <w:r w:rsidRPr="002847EA">
        <w:rPr>
          <w:rFonts w:ascii="Palatino Linotype" w:hAnsi="Palatino Linotype" w:cs="Arial"/>
          <w:lang w:eastAsia="es-MX"/>
        </w:rPr>
        <w:t>ecurrente</w:t>
      </w:r>
      <w:r w:rsidR="00B560E6" w:rsidRPr="002847EA">
        <w:rPr>
          <w:rFonts w:ascii="Palatino Linotype" w:hAnsi="Palatino Linotype" w:cs="Arial"/>
          <w:lang w:eastAsia="es-MX"/>
        </w:rPr>
        <w:t xml:space="preserve"> </w:t>
      </w:r>
      <w:r w:rsidR="00B141D5" w:rsidRPr="002847EA">
        <w:rPr>
          <w:rFonts w:ascii="Palatino Linotype" w:hAnsi="Palatino Linotype" w:cs="Arial"/>
          <w:lang w:eastAsia="es-MX"/>
        </w:rPr>
        <w:t xml:space="preserve">no </w:t>
      </w:r>
      <w:r w:rsidRPr="002847EA">
        <w:rPr>
          <w:rFonts w:ascii="Palatino Linotype" w:hAnsi="Palatino Linotype" w:cs="Arial"/>
          <w:lang w:eastAsia="es-MX"/>
        </w:rPr>
        <w:t>adjuntó</w:t>
      </w:r>
      <w:r w:rsidR="00B141D5" w:rsidRPr="002847EA">
        <w:rPr>
          <w:rFonts w:ascii="Palatino Linotype" w:hAnsi="Palatino Linotype" w:cs="Arial"/>
          <w:lang w:eastAsia="es-MX"/>
        </w:rPr>
        <w:t xml:space="preserve"> </w:t>
      </w:r>
      <w:r w:rsidR="00B560E6" w:rsidRPr="002847EA">
        <w:rPr>
          <w:rFonts w:ascii="Palatino Linotype" w:hAnsi="Palatino Linotype" w:cs="Arial"/>
          <w:lang w:eastAsia="es-MX"/>
        </w:rPr>
        <w:t>archivos</w:t>
      </w:r>
      <w:r w:rsidR="00B141D5" w:rsidRPr="002847EA">
        <w:rPr>
          <w:rFonts w:ascii="Palatino Linotype" w:hAnsi="Palatino Linotype" w:cs="Arial"/>
          <w:lang w:eastAsia="es-MX"/>
        </w:rPr>
        <w:t>.</w:t>
      </w:r>
    </w:p>
    <w:p w14:paraId="06DEF957" w14:textId="122F4FF7" w:rsidR="00060185" w:rsidRPr="002847EA" w:rsidRDefault="00EB38E8" w:rsidP="00EE43FE">
      <w:pPr>
        <w:spacing w:before="240" w:after="240" w:line="360" w:lineRule="auto"/>
        <w:jc w:val="both"/>
        <w:rPr>
          <w:rFonts w:ascii="Palatino Linotype" w:hAnsi="Palatino Linotype"/>
        </w:rPr>
      </w:pPr>
      <w:r w:rsidRPr="002847EA">
        <w:rPr>
          <w:rFonts w:ascii="Palatino Linotype" w:hAnsi="Palatino Linotype" w:cs="Arial"/>
          <w:b/>
        </w:rPr>
        <w:t>4</w:t>
      </w:r>
      <w:r w:rsidR="002426FE" w:rsidRPr="002847EA">
        <w:rPr>
          <w:rFonts w:ascii="Palatino Linotype" w:hAnsi="Palatino Linotype" w:cs="Arial"/>
          <w:b/>
        </w:rPr>
        <w:t xml:space="preserve">. </w:t>
      </w:r>
      <w:r w:rsidR="002426FE" w:rsidRPr="002847EA">
        <w:rPr>
          <w:rFonts w:ascii="Palatino Linotype" w:eastAsia="Calibri" w:hAnsi="Palatino Linotype" w:cs="Arial"/>
          <w:b/>
        </w:rPr>
        <w:t>Turno.</w:t>
      </w:r>
      <w:r w:rsidR="002426FE" w:rsidRPr="002847EA">
        <w:rPr>
          <w:rFonts w:ascii="Palatino Linotype" w:eastAsia="Calibri" w:hAnsi="Palatino Linotype" w:cs="Arial"/>
          <w:b/>
          <w:sz w:val="28"/>
          <w:szCs w:val="28"/>
        </w:rPr>
        <w:t xml:space="preserve"> </w:t>
      </w:r>
      <w:r w:rsidR="00F5055E" w:rsidRPr="002847E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2847EA">
        <w:rPr>
          <w:rFonts w:ascii="Palatino Linotype" w:hAnsi="Palatino Linotype" w:cs="Arial"/>
        </w:rPr>
        <w:t>al</w:t>
      </w:r>
      <w:r w:rsidR="00F5055E" w:rsidRPr="002847EA">
        <w:rPr>
          <w:rFonts w:ascii="Palatino Linotype" w:eastAsia="Calibri" w:hAnsi="Palatino Linotype" w:cs="Arial"/>
        </w:rPr>
        <w:t xml:space="preserve"> Comisionado </w:t>
      </w:r>
      <w:r w:rsidR="00F5055E" w:rsidRPr="002847EA">
        <w:rPr>
          <w:rFonts w:ascii="Palatino Linotype" w:eastAsia="Calibri" w:hAnsi="Palatino Linotype" w:cs="Arial"/>
          <w:b/>
        </w:rPr>
        <w:t>Javier Martínez Cruz</w:t>
      </w:r>
      <w:r w:rsidR="00F7007F" w:rsidRPr="002847EA">
        <w:rPr>
          <w:rFonts w:ascii="Palatino Linotype" w:eastAsia="Calibri" w:hAnsi="Palatino Linotype" w:cs="Arial"/>
          <w:b/>
        </w:rPr>
        <w:t xml:space="preserve">, </w:t>
      </w:r>
      <w:r w:rsidR="00F7007F" w:rsidRPr="002847EA">
        <w:rPr>
          <w:rFonts w:ascii="Palatino Linotype" w:hAnsi="Palatino Linotype"/>
        </w:rPr>
        <w:t>a efecto de que analizara sobre su admisión o su desechamiento.</w:t>
      </w:r>
    </w:p>
    <w:p w14:paraId="331033E1" w14:textId="019DB7A5" w:rsidR="002E0D1C" w:rsidRPr="002847EA" w:rsidRDefault="00EB38E8" w:rsidP="00EE43FE">
      <w:pPr>
        <w:spacing w:before="240" w:after="240" w:line="360" w:lineRule="auto"/>
        <w:jc w:val="both"/>
        <w:rPr>
          <w:rFonts w:ascii="Palatino Linotype" w:hAnsi="Palatino Linotype" w:cs="Arial"/>
          <w:b/>
        </w:rPr>
      </w:pPr>
      <w:r w:rsidRPr="002847EA">
        <w:rPr>
          <w:rFonts w:ascii="Palatino Linotype" w:hAnsi="Palatino Linotype" w:cs="Arial"/>
          <w:b/>
        </w:rPr>
        <w:t>5</w:t>
      </w:r>
      <w:r w:rsidR="00F5055E" w:rsidRPr="002847EA">
        <w:rPr>
          <w:rFonts w:ascii="Palatino Linotype" w:hAnsi="Palatino Linotype" w:cs="Arial"/>
          <w:b/>
        </w:rPr>
        <w:t>.</w:t>
      </w:r>
      <w:r w:rsidR="00F5055E" w:rsidRPr="002847EA">
        <w:rPr>
          <w:rFonts w:ascii="Palatino Linotype" w:hAnsi="Palatino Linotype" w:cs="Arial"/>
          <w:b/>
          <w:i/>
        </w:rPr>
        <w:t xml:space="preserve"> </w:t>
      </w:r>
      <w:r w:rsidR="00F5055E" w:rsidRPr="002847EA">
        <w:rPr>
          <w:rFonts w:ascii="Palatino Linotype" w:hAnsi="Palatino Linotype" w:cs="Arial"/>
          <w:b/>
        </w:rPr>
        <w:t>Admisión del Recurso</w:t>
      </w:r>
      <w:r w:rsidR="00F7007F" w:rsidRPr="002847EA">
        <w:rPr>
          <w:rFonts w:ascii="Palatino Linotype" w:hAnsi="Palatino Linotype" w:cs="Arial"/>
          <w:b/>
        </w:rPr>
        <w:t xml:space="preserve"> de revisión</w:t>
      </w:r>
      <w:r w:rsidR="00F5055E" w:rsidRPr="002847EA">
        <w:rPr>
          <w:rFonts w:ascii="Palatino Linotype" w:hAnsi="Palatino Linotype" w:cs="Arial"/>
          <w:b/>
        </w:rPr>
        <w:t>.</w:t>
      </w:r>
      <w:r w:rsidR="00F5055E" w:rsidRPr="002847EA">
        <w:rPr>
          <w:rFonts w:ascii="Palatino Linotype" w:hAnsi="Palatino Linotype" w:cs="Arial"/>
          <w:sz w:val="28"/>
          <w:szCs w:val="28"/>
        </w:rPr>
        <w:t xml:space="preserve"> </w:t>
      </w:r>
      <w:r w:rsidR="00C03E00" w:rsidRPr="002847EA">
        <w:rPr>
          <w:rFonts w:ascii="Palatino Linotype" w:hAnsi="Palatino Linotype" w:cs="Arial"/>
          <w:szCs w:val="28"/>
        </w:rPr>
        <w:t>Con</w:t>
      </w:r>
      <w:r w:rsidR="00707B32" w:rsidRPr="002847EA">
        <w:rPr>
          <w:rFonts w:ascii="Palatino Linotype" w:hAnsi="Palatino Linotype" w:cs="Arial"/>
        </w:rPr>
        <w:t xml:space="preserve"> fecha</w:t>
      </w:r>
      <w:r w:rsidR="00BE246B" w:rsidRPr="002847EA">
        <w:rPr>
          <w:rFonts w:ascii="Palatino Linotype" w:hAnsi="Palatino Linotype" w:cs="Arial"/>
          <w:b/>
        </w:rPr>
        <w:t xml:space="preserve"> veintiséis de marzo</w:t>
      </w:r>
      <w:r w:rsidR="00A77824" w:rsidRPr="002847EA">
        <w:rPr>
          <w:rFonts w:ascii="Palatino Linotype" w:hAnsi="Palatino Linotype" w:cs="Arial"/>
          <w:b/>
        </w:rPr>
        <w:t xml:space="preserve"> de dos mil veintiuno</w:t>
      </w:r>
      <w:r w:rsidR="00F7007F" w:rsidRPr="002847EA">
        <w:rPr>
          <w:rFonts w:ascii="Palatino Linotype" w:hAnsi="Palatino Linotype" w:cs="Arial"/>
          <w:b/>
        </w:rPr>
        <w:t xml:space="preserve">, </w:t>
      </w:r>
      <w:r w:rsidR="00F7007F" w:rsidRPr="002847EA">
        <w:rPr>
          <w:rFonts w:ascii="Palatino Linotype" w:hAnsi="Palatino Linotype" w:cs="Arial"/>
        </w:rPr>
        <w:t xml:space="preserve">este Instituto de Transparencia, Acceso a la Información Pública y </w:t>
      </w:r>
      <w:r w:rsidR="00F7007F" w:rsidRPr="002847EA">
        <w:rPr>
          <w:rFonts w:ascii="Palatino Linotype" w:hAnsi="Palatino Linotype" w:cs="Arial"/>
        </w:rPr>
        <w:lastRenderedPageBreak/>
        <w:t>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51A405BE" w14:textId="0122406E" w:rsidR="00E01A5C" w:rsidRPr="002847EA" w:rsidRDefault="00EB38E8" w:rsidP="00D8092A">
      <w:pPr>
        <w:spacing w:after="240" w:line="360" w:lineRule="auto"/>
        <w:jc w:val="both"/>
        <w:rPr>
          <w:rFonts w:ascii="Palatino Linotype" w:hAnsi="Palatino Linotype" w:cs="Arial"/>
        </w:rPr>
      </w:pPr>
      <w:r w:rsidRPr="002847EA">
        <w:rPr>
          <w:rFonts w:ascii="Palatino Linotype" w:hAnsi="Palatino Linotype" w:cs="Arial"/>
          <w:b/>
        </w:rPr>
        <w:t>6</w:t>
      </w:r>
      <w:r w:rsidR="004946EA" w:rsidRPr="002847EA">
        <w:rPr>
          <w:rFonts w:ascii="Palatino Linotype" w:hAnsi="Palatino Linotype" w:cs="Arial"/>
          <w:b/>
        </w:rPr>
        <w:t xml:space="preserve">. </w:t>
      </w:r>
      <w:r w:rsidR="00ED7CEC" w:rsidRPr="002847EA">
        <w:rPr>
          <w:rFonts w:ascii="Palatino Linotype" w:hAnsi="Palatino Linotype" w:cs="Arial"/>
          <w:b/>
        </w:rPr>
        <w:t>Manifestaciones</w:t>
      </w:r>
      <w:r w:rsidR="00934831" w:rsidRPr="002847EA">
        <w:rPr>
          <w:rFonts w:ascii="Palatino Linotype" w:hAnsi="Palatino Linotype" w:cs="Arial"/>
        </w:rPr>
        <w:t>.</w:t>
      </w:r>
      <w:r w:rsidR="000D2AC1" w:rsidRPr="002847EA">
        <w:rPr>
          <w:rFonts w:ascii="Palatino Linotype" w:hAnsi="Palatino Linotype" w:cs="Arial"/>
          <w:sz w:val="28"/>
        </w:rPr>
        <w:t xml:space="preserve"> </w:t>
      </w:r>
      <w:r w:rsidR="00DA21E9" w:rsidRPr="002847EA">
        <w:rPr>
          <w:rFonts w:ascii="Palatino Linotype" w:hAnsi="Palatino Linotype" w:cs="Arial"/>
        </w:rPr>
        <w:t>De las constancias que integran el expediente en que se actúa se advierte que</w:t>
      </w:r>
      <w:r w:rsidR="008E43F2" w:rsidRPr="002847EA">
        <w:rPr>
          <w:rFonts w:ascii="Palatino Linotype" w:hAnsi="Palatino Linotype" w:cs="Arial"/>
        </w:rPr>
        <w:t>, en fecha</w:t>
      </w:r>
      <w:r w:rsidR="008E43F2" w:rsidRPr="002847EA">
        <w:rPr>
          <w:rFonts w:ascii="Palatino Linotype" w:hAnsi="Palatino Linotype" w:cs="Arial"/>
          <w:b/>
          <w:bCs/>
        </w:rPr>
        <w:t xml:space="preserve"> </w:t>
      </w:r>
      <w:r w:rsidR="00E01A5C" w:rsidRPr="002847EA">
        <w:rPr>
          <w:rFonts w:ascii="Palatino Linotype" w:hAnsi="Palatino Linotype" w:cs="Arial"/>
          <w:b/>
          <w:bCs/>
        </w:rPr>
        <w:t xml:space="preserve">nueve </w:t>
      </w:r>
      <w:r w:rsidR="008E43F2" w:rsidRPr="002847EA">
        <w:rPr>
          <w:rFonts w:ascii="Palatino Linotype" w:hAnsi="Palatino Linotype" w:cs="Arial"/>
          <w:b/>
          <w:bCs/>
        </w:rPr>
        <w:t xml:space="preserve">de </w:t>
      </w:r>
      <w:r w:rsidR="00BE246B" w:rsidRPr="002847EA">
        <w:rPr>
          <w:rFonts w:ascii="Palatino Linotype" w:hAnsi="Palatino Linotype" w:cs="Arial"/>
          <w:b/>
          <w:bCs/>
        </w:rPr>
        <w:t>abril</w:t>
      </w:r>
      <w:r w:rsidR="008E43F2" w:rsidRPr="002847EA">
        <w:rPr>
          <w:rFonts w:ascii="Palatino Linotype" w:hAnsi="Palatino Linotype" w:cs="Arial"/>
          <w:b/>
          <w:bCs/>
        </w:rPr>
        <w:t xml:space="preserve"> de dos mil veinte, </w:t>
      </w:r>
      <w:r w:rsidR="008E43F2" w:rsidRPr="002847EA">
        <w:rPr>
          <w:rFonts w:ascii="Palatino Linotype" w:hAnsi="Palatino Linotype" w:cs="Arial"/>
        </w:rPr>
        <w:t xml:space="preserve">el sujeto obligado remitió su informe justificado, </w:t>
      </w:r>
      <w:r w:rsidR="00E01A5C" w:rsidRPr="002847EA">
        <w:rPr>
          <w:rFonts w:ascii="Palatino Linotype" w:hAnsi="Palatino Linotype" w:cs="Arial"/>
        </w:rPr>
        <w:t xml:space="preserve">mediante el cual </w:t>
      </w:r>
      <w:r w:rsidR="00EB3F4C" w:rsidRPr="002847EA">
        <w:rPr>
          <w:rFonts w:ascii="Palatino Linotype" w:hAnsi="Palatino Linotype" w:cs="Arial"/>
        </w:rPr>
        <w:t>reitera en lo sustancial los términos de la respuesta pro</w:t>
      </w:r>
      <w:r w:rsidR="00EE43ED" w:rsidRPr="002847EA">
        <w:rPr>
          <w:rFonts w:ascii="Palatino Linotype" w:hAnsi="Palatino Linotype" w:cs="Arial"/>
        </w:rPr>
        <w:t xml:space="preserve">porcionada en primera instancia, razón por la cual, al no actualizar el </w:t>
      </w:r>
      <w:r w:rsidR="00E01A5C" w:rsidRPr="002847EA">
        <w:rPr>
          <w:rFonts w:ascii="Palatino Linotype" w:hAnsi="Palatino Linotype" w:cs="Arial"/>
        </w:rPr>
        <w:t xml:space="preserve">supuesto previsto en el artículo 185 fracción III de la Ley de la Materia,  </w:t>
      </w:r>
      <w:r w:rsidR="00EE43ED" w:rsidRPr="002847EA">
        <w:rPr>
          <w:rFonts w:ascii="Palatino Linotype" w:hAnsi="Palatino Linotype" w:cs="Arial"/>
        </w:rPr>
        <w:t xml:space="preserve">el mismo </w:t>
      </w:r>
      <w:r w:rsidR="00E01A5C" w:rsidRPr="002847EA">
        <w:rPr>
          <w:rFonts w:ascii="Palatino Linotype" w:hAnsi="Palatino Linotype" w:cs="Arial"/>
        </w:rPr>
        <w:t xml:space="preserve">no </w:t>
      </w:r>
      <w:r w:rsidR="00EE43ED" w:rsidRPr="002847EA">
        <w:rPr>
          <w:rFonts w:ascii="Palatino Linotype" w:hAnsi="Palatino Linotype" w:cs="Arial"/>
        </w:rPr>
        <w:t xml:space="preserve">se puso </w:t>
      </w:r>
      <w:r w:rsidR="00E01A5C" w:rsidRPr="002847EA">
        <w:rPr>
          <w:rFonts w:ascii="Palatino Linotype" w:hAnsi="Palatino Linotype" w:cs="Arial"/>
        </w:rPr>
        <w:t>a disp</w:t>
      </w:r>
      <w:r w:rsidR="00EE43ED" w:rsidRPr="002847EA">
        <w:rPr>
          <w:rFonts w:ascii="Palatino Linotype" w:hAnsi="Palatino Linotype" w:cs="Arial"/>
        </w:rPr>
        <w:t>osición de la parte recurrente, pues no aportó contenido novedoso que permitiera un mejor proveer.</w:t>
      </w:r>
    </w:p>
    <w:p w14:paraId="7E85A401" w14:textId="681AC321" w:rsidR="008314A0" w:rsidRPr="002847EA" w:rsidRDefault="00EE43ED" w:rsidP="008314A0">
      <w:pPr>
        <w:widowControl w:val="0"/>
        <w:autoSpaceDE w:val="0"/>
        <w:autoSpaceDN w:val="0"/>
        <w:adjustRightInd w:val="0"/>
        <w:spacing w:before="240" w:after="240" w:line="360" w:lineRule="auto"/>
        <w:jc w:val="both"/>
        <w:rPr>
          <w:rFonts w:ascii="Palatino Linotype" w:hAnsi="Palatino Linotype" w:cs="Arial"/>
        </w:rPr>
      </w:pPr>
      <w:r w:rsidRPr="002847EA">
        <w:rPr>
          <w:rFonts w:ascii="Palatino Linotype" w:eastAsia="Calibri" w:hAnsi="Palatino Linotype" w:cs="Arial"/>
          <w:lang w:eastAsia="en-US"/>
        </w:rPr>
        <w:t xml:space="preserve">Por su parte, el </w:t>
      </w:r>
      <w:r w:rsidR="008314A0" w:rsidRPr="002847EA">
        <w:rPr>
          <w:rFonts w:ascii="Palatino Linotype" w:eastAsia="Calibri" w:hAnsi="Palatino Linotype" w:cs="Arial"/>
          <w:lang w:eastAsia="en-US"/>
        </w:rPr>
        <w:t xml:space="preserve">hoy recurrente </w:t>
      </w:r>
      <w:r w:rsidR="008314A0" w:rsidRPr="002847EA">
        <w:rPr>
          <w:rFonts w:ascii="Palatino Linotype" w:hAnsi="Palatino Linotype" w:cs="Arial"/>
        </w:rPr>
        <w:t>fue omis</w:t>
      </w:r>
      <w:r w:rsidR="007A63D9" w:rsidRPr="002847EA">
        <w:rPr>
          <w:rFonts w:ascii="Palatino Linotype" w:hAnsi="Palatino Linotype" w:cs="Arial"/>
        </w:rPr>
        <w:t>o</w:t>
      </w:r>
      <w:r w:rsidR="008314A0" w:rsidRPr="002847EA">
        <w:rPr>
          <w:rFonts w:ascii="Palatino Linotype" w:hAnsi="Palatino Linotype" w:cs="Arial"/>
        </w:rPr>
        <w:t xml:space="preserve"> en expresar alegato alguno y ofrecer pruebas en el plazo establecido para tal efecto.</w:t>
      </w:r>
    </w:p>
    <w:p w14:paraId="0608CAE7" w14:textId="37DF6D8A" w:rsidR="009C06EB" w:rsidRPr="002847EA" w:rsidRDefault="00820D2D" w:rsidP="009C06EB">
      <w:pPr>
        <w:widowControl w:val="0"/>
        <w:autoSpaceDE w:val="0"/>
        <w:autoSpaceDN w:val="0"/>
        <w:adjustRightInd w:val="0"/>
        <w:spacing w:before="240" w:after="240" w:line="360" w:lineRule="auto"/>
        <w:jc w:val="both"/>
        <w:rPr>
          <w:rFonts w:ascii="Palatino Linotype" w:hAnsi="Palatino Linotype"/>
        </w:rPr>
      </w:pPr>
      <w:r w:rsidRPr="002847EA">
        <w:rPr>
          <w:rFonts w:ascii="Palatino Linotype" w:hAnsi="Palatino Linotype"/>
          <w:b/>
        </w:rPr>
        <w:t>7</w:t>
      </w:r>
      <w:r w:rsidR="009C06EB" w:rsidRPr="002847EA">
        <w:rPr>
          <w:rFonts w:ascii="Palatino Linotype" w:hAnsi="Palatino Linotype"/>
          <w:b/>
        </w:rPr>
        <w:t xml:space="preserve">. Cierre de instrucción. </w:t>
      </w:r>
      <w:r w:rsidR="009C06EB" w:rsidRPr="002847EA">
        <w:rPr>
          <w:rFonts w:ascii="Palatino Linotype" w:hAnsi="Palatino Linotype"/>
        </w:rPr>
        <w:t xml:space="preserve">Una vez transcurrido el periodo otorgado a las partes para realizar sus manifestaciones y no habiendo documentos que integrar al expediente, con fecha </w:t>
      </w:r>
      <w:r w:rsidR="00E52274" w:rsidRPr="002847EA">
        <w:rPr>
          <w:rFonts w:ascii="Palatino Linotype" w:hAnsi="Palatino Linotype"/>
          <w:b/>
        </w:rPr>
        <w:t>once de mayo</w:t>
      </w:r>
      <w:r w:rsidR="009C06EB" w:rsidRPr="002847EA">
        <w:rPr>
          <w:rFonts w:ascii="Palatino Linotype" w:hAnsi="Palatino Linotype"/>
          <w:b/>
        </w:rPr>
        <w:t xml:space="preserve"> </w:t>
      </w:r>
      <w:r w:rsidR="009C06EB" w:rsidRPr="002847EA">
        <w:rPr>
          <w:rFonts w:ascii="Palatino Linotype" w:hAnsi="Palatino Linotype"/>
          <w:b/>
          <w:bCs/>
        </w:rPr>
        <w:t>de dos mil veintiuno</w:t>
      </w:r>
      <w:r w:rsidR="009C06EB" w:rsidRPr="002847EA">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751ED20E" w14:textId="731B141A" w:rsidR="00820D2D" w:rsidRPr="002847EA" w:rsidRDefault="00820D2D" w:rsidP="00820D2D">
      <w:pPr>
        <w:widowControl w:val="0"/>
        <w:autoSpaceDE w:val="0"/>
        <w:autoSpaceDN w:val="0"/>
        <w:adjustRightInd w:val="0"/>
        <w:spacing w:before="240" w:after="240" w:line="360" w:lineRule="auto"/>
        <w:jc w:val="both"/>
        <w:rPr>
          <w:rFonts w:ascii="Palatino Linotype" w:hAnsi="Palatino Linotype" w:cs="Arial"/>
        </w:rPr>
      </w:pPr>
      <w:r w:rsidRPr="002847EA">
        <w:rPr>
          <w:rFonts w:ascii="Palatino Linotype" w:hAnsi="Palatino Linotype"/>
          <w:b/>
        </w:rPr>
        <w:t xml:space="preserve">8. </w:t>
      </w:r>
      <w:r w:rsidRPr="002847EA">
        <w:rPr>
          <w:rFonts w:ascii="Palatino Linotype" w:hAnsi="Palatino Linotype" w:cs="Arial"/>
          <w:b/>
        </w:rPr>
        <w:t xml:space="preserve">Ampliación del plazo. </w:t>
      </w:r>
      <w:r w:rsidRPr="002847EA">
        <w:rPr>
          <w:rFonts w:ascii="Palatino Linotype" w:hAnsi="Palatino Linotype" w:cs="Arial"/>
        </w:rPr>
        <w:t xml:space="preserve"> En fecha </w:t>
      </w:r>
      <w:r w:rsidR="00E52274" w:rsidRPr="002847EA">
        <w:rPr>
          <w:rFonts w:ascii="Palatino Linotype" w:hAnsi="Palatino Linotype"/>
          <w:b/>
        </w:rPr>
        <w:t>diecisiete</w:t>
      </w:r>
      <w:r w:rsidRPr="002847EA">
        <w:rPr>
          <w:rFonts w:ascii="Palatino Linotype" w:hAnsi="Palatino Linotype"/>
          <w:b/>
        </w:rPr>
        <w:t xml:space="preserve"> de </w:t>
      </w:r>
      <w:r w:rsidR="00E52274" w:rsidRPr="002847EA">
        <w:rPr>
          <w:rFonts w:ascii="Palatino Linotype" w:hAnsi="Palatino Linotype"/>
          <w:b/>
        </w:rPr>
        <w:t xml:space="preserve">mayo </w:t>
      </w:r>
      <w:r w:rsidRPr="002847EA">
        <w:rPr>
          <w:rFonts w:ascii="Palatino Linotype" w:hAnsi="Palatino Linotype" w:cs="Arial"/>
          <w:b/>
        </w:rPr>
        <w:t xml:space="preserve">dos mil veintiuno, </w:t>
      </w:r>
      <w:r w:rsidRPr="002847EA">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4D33E8E5" w14:textId="23638F2A" w:rsidR="00D231F0" w:rsidRPr="002847EA" w:rsidRDefault="00D231F0" w:rsidP="00D231F0">
      <w:pPr>
        <w:widowControl w:val="0"/>
        <w:autoSpaceDE w:val="0"/>
        <w:autoSpaceDN w:val="0"/>
        <w:adjustRightInd w:val="0"/>
        <w:spacing w:before="240" w:after="240" w:line="360" w:lineRule="auto"/>
        <w:jc w:val="both"/>
        <w:rPr>
          <w:rFonts w:ascii="Palatino Linotype" w:hAnsi="Palatino Linotype"/>
          <w:b/>
        </w:rPr>
      </w:pPr>
      <w:r w:rsidRPr="002847EA">
        <w:rPr>
          <w:rFonts w:ascii="Palatino Linotype" w:hAnsi="Palatino Linotype" w:cs="Arial"/>
          <w:b/>
          <w:bCs/>
        </w:rPr>
        <w:lastRenderedPageBreak/>
        <w:t>9. Returno.</w:t>
      </w:r>
      <w:r w:rsidRPr="002847EA">
        <w:rPr>
          <w:rFonts w:ascii="Palatino Linotype" w:hAnsi="Palatino Linotype" w:cs="Arial"/>
        </w:rPr>
        <w:t xml:space="preserve"> En la </w:t>
      </w:r>
      <w:r w:rsidRPr="002847EA">
        <w:rPr>
          <w:rFonts w:ascii="Palatino Linotype" w:hAnsi="Palatino Linotype"/>
        </w:rPr>
        <w:t xml:space="preserve">Segunda Sesión Extraordinaria, de fecha veintitrés de agosto de dos mil veintiuno, </w:t>
      </w:r>
      <w:r w:rsidRPr="002847EA">
        <w:rPr>
          <w:rFonts w:ascii="Palatino Linotype" w:hAnsi="Palatino Linotype" w:cs="Arial"/>
        </w:rPr>
        <w:t xml:space="preserve">el Pleno de este Órgano Autónomo, </w:t>
      </w:r>
      <w:r w:rsidRPr="002847EA">
        <w:rPr>
          <w:rFonts w:ascii="Palatino Linotype" w:hAnsi="Palatino Linotype"/>
        </w:rPr>
        <w:t xml:space="preserve">ordenó el returno del Recurso de Revisión a la </w:t>
      </w:r>
      <w:r w:rsidRPr="002847EA">
        <w:rPr>
          <w:rFonts w:ascii="Palatino Linotype" w:hAnsi="Palatino Linotype"/>
          <w:bCs/>
        </w:rPr>
        <w:t>Comisionada</w:t>
      </w:r>
      <w:r w:rsidRPr="002847EA">
        <w:rPr>
          <w:rFonts w:ascii="Palatino Linotype" w:hAnsi="Palatino Linotype"/>
          <w:b/>
        </w:rPr>
        <w:t xml:space="preserve"> Guadalupe Ramírez Peña</w:t>
      </w:r>
      <w:r w:rsidRPr="002847EA">
        <w:rPr>
          <w:rFonts w:ascii="Palatino Linotype" w:hAnsi="Palatino Linotype"/>
        </w:rPr>
        <w:t>, a fin de que presentara el proyecto de resolución correspondiente.</w:t>
      </w:r>
    </w:p>
    <w:p w14:paraId="727E86C7" w14:textId="5F88F11C" w:rsidR="003F292C" w:rsidRPr="002847EA" w:rsidRDefault="003F292C" w:rsidP="003F292C">
      <w:pPr>
        <w:spacing w:before="240" w:after="240" w:line="360" w:lineRule="auto"/>
        <w:jc w:val="both"/>
        <w:rPr>
          <w:rFonts w:ascii="Palatino Linotype" w:hAnsi="Palatino Linotype" w:cs="Tahoma"/>
          <w:szCs w:val="22"/>
        </w:rPr>
      </w:pPr>
      <w:r w:rsidRPr="002847EA">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7B056C69" w14:textId="6662B5E3" w:rsidR="002B5536" w:rsidRPr="002847EA"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2847EA">
        <w:rPr>
          <w:rFonts w:ascii="Palatino Linotype" w:hAnsi="Palatino Linotype" w:cs="Arial"/>
          <w:b/>
        </w:rPr>
        <w:t>II. C O N S I D E R A N D O</w:t>
      </w:r>
      <w:r w:rsidR="00E2419E" w:rsidRPr="002847EA">
        <w:rPr>
          <w:rFonts w:ascii="Palatino Linotype" w:hAnsi="Palatino Linotype" w:cs="Arial"/>
          <w:b/>
        </w:rPr>
        <w:t xml:space="preserve"> S</w:t>
      </w:r>
    </w:p>
    <w:p w14:paraId="5BEC8B0C" w14:textId="79FA9B80" w:rsidR="00846B97" w:rsidRPr="002847EA" w:rsidRDefault="005C0E26" w:rsidP="005C0E26">
      <w:pPr>
        <w:spacing w:before="240" w:after="240" w:line="360" w:lineRule="auto"/>
        <w:jc w:val="both"/>
        <w:rPr>
          <w:rFonts w:ascii="Palatino Linotype" w:hAnsi="Palatino Linotype" w:cs="Arial"/>
        </w:rPr>
      </w:pPr>
      <w:bookmarkStart w:id="3" w:name="_Hlk48684717"/>
      <w:r w:rsidRPr="002847EA">
        <w:rPr>
          <w:rFonts w:ascii="Palatino Linotype" w:hAnsi="Palatino Linotype" w:cs="Arial"/>
          <w:b/>
        </w:rPr>
        <w:t>Primero. Competencia.</w:t>
      </w:r>
      <w:r w:rsidRPr="002847EA">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54602F" w:rsidRPr="002847EA">
        <w:rPr>
          <w:rFonts w:ascii="Palatino Linotype" w:hAnsi="Palatino Linotype" w:cs="Arial"/>
        </w:rPr>
        <w:t>trigésimo, trigésimo primero y trigésimo segundo fracciones IV y V</w:t>
      </w:r>
      <w:r w:rsidRPr="002847EA">
        <w:rPr>
          <w:rFonts w:ascii="Palatino Linotype" w:hAnsi="Palatino Linotype" w:cs="Arial"/>
        </w:rPr>
        <w:t>;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bookmarkEnd w:id="3"/>
    </w:p>
    <w:p w14:paraId="20BA10BC" w14:textId="651118AD" w:rsidR="005C0E26" w:rsidRPr="002847EA" w:rsidRDefault="005C0E26" w:rsidP="005C0E26">
      <w:pPr>
        <w:spacing w:before="240" w:after="240" w:line="360" w:lineRule="auto"/>
        <w:jc w:val="both"/>
        <w:rPr>
          <w:rFonts w:ascii="Palatino Linotype" w:hAnsi="Palatino Linotype" w:cs="Arial"/>
        </w:rPr>
      </w:pPr>
      <w:r w:rsidRPr="002847EA">
        <w:rPr>
          <w:rFonts w:ascii="Palatino Linotype" w:hAnsi="Palatino Linotype" w:cs="Arial"/>
          <w:b/>
        </w:rPr>
        <w:t>Segundo. Oportunidad y Procedibilidad del Recurso de Revisión</w:t>
      </w:r>
      <w:r w:rsidRPr="002847EA">
        <w:rPr>
          <w:rFonts w:ascii="Palatino Linotype" w:hAnsi="Palatino Linotype" w:cs="Arial"/>
        </w:rPr>
        <w:t xml:space="preserve">. Previo al estudio del fondo del asunto, se procede a analizar los requisitos de oportunidad y procedibilidad que debe reunir el recurso de revisión interpuesto, previstos en los </w:t>
      </w:r>
      <w:r w:rsidRPr="002847EA">
        <w:rPr>
          <w:rFonts w:ascii="Palatino Linotype" w:hAnsi="Palatino Linotype" w:cs="Arial"/>
        </w:rPr>
        <w:lastRenderedPageBreak/>
        <w:t>artículos 178 y 180 de la Ley de Transparencia y Acceso a la Información Pública del Estado de México y Municipios.</w:t>
      </w:r>
    </w:p>
    <w:p w14:paraId="60BE4980" w14:textId="4463E518" w:rsidR="00E3009E" w:rsidRPr="002847EA" w:rsidRDefault="00EA08F8" w:rsidP="00E3009E">
      <w:pPr>
        <w:spacing w:before="240" w:after="240" w:line="360" w:lineRule="auto"/>
        <w:jc w:val="both"/>
        <w:rPr>
          <w:rFonts w:ascii="Palatino Linotype" w:hAnsi="Palatino Linotype" w:cs="Arial"/>
          <w:lang w:eastAsia="es-MX"/>
        </w:rPr>
      </w:pPr>
      <w:r w:rsidRPr="002847EA">
        <w:rPr>
          <w:rFonts w:ascii="Palatino Linotype" w:hAnsi="Palatino Linotype" w:cs="Arial"/>
        </w:rPr>
        <w:t xml:space="preserve">El recurso de revisión fue interpuesto dentro del plazo de quince días hábiles, previsto en el artículo 178 de la </w:t>
      </w:r>
      <w:r w:rsidRPr="002847EA">
        <w:rPr>
          <w:rFonts w:ascii="Palatino Linotype" w:hAnsi="Palatino Linotype" w:cs="Arial"/>
          <w:lang w:val="es-MX" w:eastAsia="es-MX"/>
        </w:rPr>
        <w:t>Ley de Transparencia y Acceso a la Información Pública del Estado de México y Municipios,</w:t>
      </w:r>
      <w:r w:rsidRPr="002847EA">
        <w:rPr>
          <w:rFonts w:ascii="Palatino Linotype" w:hAnsi="Palatino Linotype" w:cs="Arial"/>
        </w:rPr>
        <w:t xml:space="preserve"> toda vez que el Sujeto Obligado remitió la respuesta a la solicitud de información el día </w:t>
      </w:r>
      <w:r w:rsidR="00FA7D78" w:rsidRPr="002847EA">
        <w:rPr>
          <w:rFonts w:ascii="Palatino Linotype" w:hAnsi="Palatino Linotype" w:cs="Arial"/>
          <w:b/>
        </w:rPr>
        <w:t xml:space="preserve">diecisiete de marzo </w:t>
      </w:r>
      <w:r w:rsidR="00A77824" w:rsidRPr="002847EA">
        <w:rPr>
          <w:rFonts w:ascii="Palatino Linotype" w:hAnsi="Palatino Linotype" w:cs="Arial"/>
          <w:b/>
        </w:rPr>
        <w:t>de dos mil veintiuno</w:t>
      </w:r>
      <w:r w:rsidRPr="002847EA">
        <w:rPr>
          <w:rFonts w:ascii="Palatino Linotype" w:hAnsi="Palatino Linotype" w:cs="Arial"/>
          <w:b/>
          <w:lang w:eastAsia="es-MX"/>
        </w:rPr>
        <w:t xml:space="preserve">, </w:t>
      </w:r>
      <w:r w:rsidRPr="002847EA">
        <w:rPr>
          <w:rFonts w:ascii="Palatino Linotype" w:hAnsi="Palatino Linotype" w:cs="Arial"/>
        </w:rPr>
        <w:t>mientras que el recur</w:t>
      </w:r>
      <w:r w:rsidR="002A5773" w:rsidRPr="002847EA">
        <w:rPr>
          <w:rFonts w:ascii="Palatino Linotype" w:hAnsi="Palatino Linotype" w:cs="Arial"/>
        </w:rPr>
        <w:t>so de revisión</w:t>
      </w:r>
      <w:r w:rsidR="00276020" w:rsidRPr="002847EA">
        <w:rPr>
          <w:rFonts w:ascii="Palatino Linotype" w:hAnsi="Palatino Linotype" w:cs="Arial"/>
        </w:rPr>
        <w:t xml:space="preserve"> </w:t>
      </w:r>
      <w:r w:rsidR="0074499E" w:rsidRPr="002847EA">
        <w:rPr>
          <w:rFonts w:ascii="Palatino Linotype" w:hAnsi="Palatino Linotype" w:cs="Arial"/>
        </w:rPr>
        <w:t xml:space="preserve">interpuesto por </w:t>
      </w:r>
      <w:r w:rsidRPr="002847EA">
        <w:rPr>
          <w:rFonts w:ascii="Palatino Linotype" w:hAnsi="Palatino Linotype" w:cs="Arial"/>
        </w:rPr>
        <w:t>l</w:t>
      </w:r>
      <w:r w:rsidR="0074499E" w:rsidRPr="002847EA">
        <w:rPr>
          <w:rFonts w:ascii="Palatino Linotype" w:hAnsi="Palatino Linotype" w:cs="Arial"/>
        </w:rPr>
        <w:t>a</w:t>
      </w:r>
      <w:r w:rsidRPr="002847EA">
        <w:rPr>
          <w:rFonts w:ascii="Palatino Linotype" w:hAnsi="Palatino Linotype" w:cs="Arial"/>
        </w:rPr>
        <w:t xml:space="preserve"> </w:t>
      </w:r>
      <w:r w:rsidR="002817B3" w:rsidRPr="002847EA">
        <w:rPr>
          <w:rFonts w:ascii="Palatino Linotype" w:hAnsi="Palatino Linotype" w:cs="Arial"/>
        </w:rPr>
        <w:t xml:space="preserve">parte </w:t>
      </w:r>
      <w:r w:rsidRPr="002847EA">
        <w:rPr>
          <w:rFonts w:ascii="Palatino Linotype" w:hAnsi="Palatino Linotype" w:cs="Arial"/>
        </w:rPr>
        <w:t xml:space="preserve">recurrente, se tuvo por presentado el día </w:t>
      </w:r>
      <w:r w:rsidR="00FA7D78" w:rsidRPr="002847EA">
        <w:rPr>
          <w:rFonts w:ascii="Palatino Linotype" w:hAnsi="Palatino Linotype" w:cs="Arial"/>
          <w:b/>
        </w:rPr>
        <w:t>veintitrés de marzo de</w:t>
      </w:r>
      <w:r w:rsidR="00A77824" w:rsidRPr="002847EA">
        <w:rPr>
          <w:rFonts w:ascii="Palatino Linotype" w:hAnsi="Palatino Linotype" w:cs="Arial"/>
          <w:b/>
        </w:rPr>
        <w:t xml:space="preserve"> dos mil veintiuno</w:t>
      </w:r>
      <w:r w:rsidRPr="002847EA">
        <w:rPr>
          <w:rFonts w:ascii="Palatino Linotype" w:hAnsi="Palatino Linotype"/>
        </w:rPr>
        <w:t xml:space="preserve">, </w:t>
      </w:r>
      <w:r w:rsidR="002A5773" w:rsidRPr="002847EA">
        <w:rPr>
          <w:rFonts w:ascii="Palatino Linotype" w:hAnsi="Palatino Linotype"/>
        </w:rPr>
        <w:t xml:space="preserve">esto es, </w:t>
      </w:r>
      <w:r w:rsidR="00C67D5D" w:rsidRPr="002847EA">
        <w:rPr>
          <w:rFonts w:ascii="Palatino Linotype" w:hAnsi="Palatino Linotype"/>
        </w:rPr>
        <w:t xml:space="preserve">al </w:t>
      </w:r>
      <w:r w:rsidR="00FA7D78" w:rsidRPr="002847EA">
        <w:rPr>
          <w:rFonts w:ascii="Palatino Linotype" w:hAnsi="Palatino Linotype"/>
        </w:rPr>
        <w:t>cuarto</w:t>
      </w:r>
      <w:r w:rsidR="00C67D5D" w:rsidRPr="002847EA">
        <w:rPr>
          <w:rFonts w:ascii="Palatino Linotype" w:hAnsi="Palatino Linotype"/>
        </w:rPr>
        <w:t xml:space="preserve"> </w:t>
      </w:r>
      <w:r w:rsidR="00B87A42" w:rsidRPr="002847EA">
        <w:rPr>
          <w:rFonts w:ascii="Palatino Linotype" w:hAnsi="Palatino Linotype"/>
        </w:rPr>
        <w:t>día</w:t>
      </w:r>
      <w:r w:rsidR="00C67D5D" w:rsidRPr="002847EA">
        <w:rPr>
          <w:rFonts w:ascii="Palatino Linotype" w:hAnsi="Palatino Linotype"/>
        </w:rPr>
        <w:t xml:space="preserve"> hábil</w:t>
      </w:r>
      <w:r w:rsidR="00B87A42" w:rsidRPr="002847EA">
        <w:rPr>
          <w:rFonts w:ascii="Palatino Linotype" w:hAnsi="Palatino Linotype"/>
        </w:rPr>
        <w:t xml:space="preserve"> </w:t>
      </w:r>
      <w:r w:rsidR="00E3009E" w:rsidRPr="002847EA">
        <w:rPr>
          <w:rFonts w:ascii="Palatino Linotype" w:hAnsi="Palatino Linotype" w:cs="Arial"/>
        </w:rPr>
        <w:t xml:space="preserve">en que tuvo </w:t>
      </w:r>
      <w:r w:rsidR="00E3009E" w:rsidRPr="002847EA">
        <w:rPr>
          <w:rFonts w:ascii="Palatino Linotype" w:hAnsi="Palatino Linotype" w:cs="Arial"/>
          <w:lang w:eastAsia="es-MX"/>
        </w:rPr>
        <w:t>conocimiento de la respuesta impugnada.</w:t>
      </w:r>
    </w:p>
    <w:p w14:paraId="1E94E95B" w14:textId="6DE6E78F" w:rsidR="00572E68" w:rsidRPr="002847EA" w:rsidRDefault="00572E68" w:rsidP="00572E68">
      <w:pPr>
        <w:spacing w:before="240" w:after="240" w:line="360" w:lineRule="auto"/>
        <w:jc w:val="both"/>
        <w:rPr>
          <w:rFonts w:ascii="Palatino Linotype" w:hAnsi="Palatino Linotype"/>
        </w:rPr>
      </w:pPr>
      <w:bookmarkStart w:id="4" w:name="_Hlk57122114"/>
      <w:r w:rsidRPr="002847EA">
        <w:rPr>
          <w:rFonts w:ascii="Palatino Linotype" w:hAnsi="Palatino Linotype" w:cs="Arial"/>
          <w:lang w:eastAsia="es-MX"/>
        </w:rPr>
        <w:t xml:space="preserve">En este sentido, </w:t>
      </w:r>
      <w:r w:rsidRPr="002847EA">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5E891E38" w14:textId="0D3DB3E8" w:rsidR="00B87A42" w:rsidRPr="002847EA" w:rsidRDefault="00B87A42" w:rsidP="00B87A42">
      <w:pPr>
        <w:spacing w:before="240" w:after="240" w:line="360" w:lineRule="auto"/>
        <w:jc w:val="both"/>
        <w:rPr>
          <w:rFonts w:ascii="Palatino Linotype" w:hAnsi="Palatino Linotype" w:cs="Arial"/>
          <w:lang w:eastAsia="es-MX"/>
        </w:rPr>
      </w:pPr>
      <w:r w:rsidRPr="002847EA">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2847EA">
        <w:rPr>
          <w:rFonts w:ascii="Palatino Linotype" w:hAnsi="Palatino Linotype" w:cs="Arial"/>
        </w:rPr>
        <w:t xml:space="preserve">la acreditación plena de los elementos formales </w:t>
      </w:r>
      <w:r w:rsidRPr="002847EA">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4D592981" w14:textId="0B6D9AE9" w:rsidR="00B87A42" w:rsidRPr="002847EA" w:rsidRDefault="00B87A42" w:rsidP="00B87A42">
      <w:pPr>
        <w:spacing w:before="240" w:after="240" w:line="360" w:lineRule="auto"/>
        <w:jc w:val="both"/>
        <w:rPr>
          <w:rFonts w:ascii="Palatino Linotype" w:hAnsi="Palatino Linotype" w:cs="Arial"/>
        </w:rPr>
      </w:pPr>
      <w:r w:rsidRPr="002847EA">
        <w:rPr>
          <w:rFonts w:ascii="Palatino Linotype" w:hAnsi="Palatino Linotype" w:cs="Arial"/>
        </w:rPr>
        <w:t xml:space="preserve">Finalmente, se advierte que resulta procedente la interposición del recurso, según lo manifestado por el recurrente en sus motivos de inconformidad, de acuerdo al artículo 179, </w:t>
      </w:r>
      <w:r w:rsidR="00016E8B" w:rsidRPr="002847EA">
        <w:rPr>
          <w:rFonts w:ascii="Palatino Linotype" w:hAnsi="Palatino Linotype" w:cs="Arial"/>
        </w:rPr>
        <w:t>fracción I y</w:t>
      </w:r>
      <w:r w:rsidR="004A2176" w:rsidRPr="002847EA">
        <w:rPr>
          <w:rFonts w:ascii="Palatino Linotype" w:hAnsi="Palatino Linotype" w:cs="Arial"/>
        </w:rPr>
        <w:t xml:space="preserve"> </w:t>
      </w:r>
      <w:r w:rsidR="00C67D5D" w:rsidRPr="002847EA">
        <w:rPr>
          <w:rFonts w:ascii="Palatino Linotype" w:hAnsi="Palatino Linotype" w:cs="Arial"/>
        </w:rPr>
        <w:t>V</w:t>
      </w:r>
      <w:r w:rsidR="0036085A" w:rsidRPr="002847EA">
        <w:rPr>
          <w:rFonts w:ascii="Palatino Linotype" w:hAnsi="Palatino Linotype" w:cs="Arial"/>
        </w:rPr>
        <w:t xml:space="preserve"> </w:t>
      </w:r>
      <w:r w:rsidRPr="002847EA">
        <w:rPr>
          <w:rFonts w:ascii="Palatino Linotype" w:hAnsi="Palatino Linotype" w:cs="Arial"/>
        </w:rPr>
        <w:t>del ordenamiento legal citado, que a la letra dice: </w:t>
      </w:r>
    </w:p>
    <w:p w14:paraId="709A0790" w14:textId="77777777" w:rsidR="00B87A42" w:rsidRPr="002847EA" w:rsidRDefault="00B87A42" w:rsidP="00B87A42">
      <w:pPr>
        <w:spacing w:before="120" w:after="120"/>
        <w:ind w:left="851" w:right="902"/>
        <w:jc w:val="both"/>
        <w:rPr>
          <w:rFonts w:ascii="Palatino Linotype" w:hAnsi="Palatino Linotype" w:cs="Arial"/>
          <w:i/>
          <w:sz w:val="22"/>
          <w:szCs w:val="22"/>
        </w:rPr>
      </w:pPr>
      <w:r w:rsidRPr="002847EA">
        <w:rPr>
          <w:rFonts w:ascii="Palatino Linotype" w:hAnsi="Palatino Linotype" w:cs="Arial"/>
          <w:bCs/>
          <w:i/>
          <w:iCs/>
          <w:sz w:val="22"/>
          <w:szCs w:val="22"/>
        </w:rPr>
        <w:lastRenderedPageBreak/>
        <w:t>“</w:t>
      </w:r>
      <w:r w:rsidRPr="002847EA">
        <w:rPr>
          <w:rFonts w:ascii="Palatino Linotype" w:hAnsi="Palatino Linotype" w:cs="Arial"/>
          <w:b/>
          <w:i/>
          <w:sz w:val="22"/>
          <w:szCs w:val="22"/>
        </w:rPr>
        <w:t>Artículo 179.</w:t>
      </w:r>
      <w:r w:rsidRPr="002847EA">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C8711BB" w14:textId="56CFD7CC" w:rsidR="0056366C" w:rsidRPr="002847EA" w:rsidRDefault="00016E8B" w:rsidP="00016E8B">
      <w:pPr>
        <w:spacing w:before="120" w:after="120"/>
        <w:ind w:left="1134" w:right="902"/>
      </w:pPr>
      <w:r w:rsidRPr="002847EA">
        <w:rPr>
          <w:rFonts w:ascii="Palatino Linotype" w:hAnsi="Palatino Linotype"/>
          <w:b/>
          <w:bCs/>
          <w:i/>
          <w:iCs/>
          <w:sz w:val="22"/>
          <w:szCs w:val="22"/>
        </w:rPr>
        <w:t>I.</w:t>
      </w:r>
      <w:r w:rsidRPr="002847EA">
        <w:rPr>
          <w:rFonts w:ascii="Palatino Linotype" w:hAnsi="Palatino Linotype"/>
          <w:i/>
          <w:iCs/>
          <w:sz w:val="22"/>
          <w:szCs w:val="22"/>
        </w:rPr>
        <w:t xml:space="preserve"> La negativa a la información solicitada</w:t>
      </w:r>
      <w:r w:rsidRPr="002847EA">
        <w:t>;</w:t>
      </w:r>
    </w:p>
    <w:p w14:paraId="7E968FB6" w14:textId="281A6127" w:rsidR="00016E8B" w:rsidRPr="002847EA" w:rsidRDefault="00016E8B" w:rsidP="00C67D5D">
      <w:pPr>
        <w:spacing w:before="120" w:after="120"/>
        <w:ind w:left="1134" w:right="902"/>
        <w:jc w:val="both"/>
        <w:rPr>
          <w:rFonts w:ascii="Palatino Linotype" w:hAnsi="Palatino Linotype"/>
          <w:b/>
          <w:i/>
          <w:iCs/>
          <w:sz w:val="22"/>
          <w:szCs w:val="22"/>
        </w:rPr>
      </w:pPr>
      <w:r w:rsidRPr="002847EA">
        <w:rPr>
          <w:rFonts w:ascii="Palatino Linotype" w:hAnsi="Palatino Linotype"/>
          <w:b/>
          <w:i/>
          <w:iCs/>
          <w:sz w:val="22"/>
          <w:szCs w:val="22"/>
        </w:rPr>
        <w:t>...</w:t>
      </w:r>
    </w:p>
    <w:p w14:paraId="1F74C0F7" w14:textId="53B40AE2" w:rsidR="0036085A" w:rsidRPr="002847EA" w:rsidRDefault="00C67D5D" w:rsidP="00C67D5D">
      <w:pPr>
        <w:spacing w:before="120" w:after="120"/>
        <w:ind w:left="1134" w:right="902"/>
        <w:jc w:val="both"/>
        <w:rPr>
          <w:rFonts w:ascii="Palatino Linotype" w:hAnsi="Palatino Linotype" w:cs="Arial"/>
          <w:bCs/>
          <w:i/>
          <w:iCs/>
          <w:sz w:val="22"/>
          <w:szCs w:val="22"/>
        </w:rPr>
      </w:pPr>
      <w:r w:rsidRPr="002847EA">
        <w:rPr>
          <w:rFonts w:ascii="Palatino Linotype" w:hAnsi="Palatino Linotype"/>
          <w:b/>
          <w:i/>
          <w:sz w:val="22"/>
          <w:szCs w:val="22"/>
        </w:rPr>
        <w:t>V</w:t>
      </w:r>
      <w:r w:rsidR="00B87A42" w:rsidRPr="002847EA">
        <w:rPr>
          <w:rFonts w:ascii="Palatino Linotype" w:hAnsi="Palatino Linotype"/>
          <w:b/>
          <w:i/>
          <w:sz w:val="22"/>
          <w:szCs w:val="22"/>
        </w:rPr>
        <w:t xml:space="preserve">. </w:t>
      </w:r>
      <w:r w:rsidR="004A2176" w:rsidRPr="002847EA">
        <w:rPr>
          <w:rFonts w:ascii="Palatino Linotype" w:hAnsi="Palatino Linotype"/>
          <w:bCs/>
          <w:i/>
          <w:sz w:val="22"/>
          <w:szCs w:val="22"/>
        </w:rPr>
        <w:t>La entrega de información incompleta</w:t>
      </w:r>
      <w:r w:rsidRPr="002847EA">
        <w:rPr>
          <w:rFonts w:ascii="Palatino Linotype" w:hAnsi="Palatino Linotype"/>
          <w:bCs/>
          <w:i/>
          <w:sz w:val="22"/>
          <w:szCs w:val="22"/>
        </w:rPr>
        <w:t>;”</w:t>
      </w:r>
    </w:p>
    <w:p w14:paraId="7FC7891D" w14:textId="77777777" w:rsidR="00D30C07" w:rsidRPr="002847EA" w:rsidRDefault="00874229" w:rsidP="00D30C07">
      <w:pPr>
        <w:spacing w:before="100" w:beforeAutospacing="1" w:after="100" w:afterAutospacing="1" w:line="360" w:lineRule="auto"/>
        <w:jc w:val="both"/>
        <w:rPr>
          <w:rFonts w:ascii="Palatino Linotype" w:hAnsi="Palatino Linotype" w:cs="Arial"/>
        </w:rPr>
      </w:pPr>
      <w:bookmarkStart w:id="5" w:name="_Hlk44439150"/>
      <w:bookmarkEnd w:id="4"/>
      <w:r w:rsidRPr="002847EA">
        <w:rPr>
          <w:rFonts w:ascii="Palatino Linotype" w:hAnsi="Palatino Linotype" w:cs="Arial"/>
          <w:b/>
          <w:lang w:val="es-MX"/>
        </w:rPr>
        <w:t xml:space="preserve">Tercero. Materia de la revisión. </w:t>
      </w:r>
      <w:r w:rsidR="00D30C07" w:rsidRPr="002847EA">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00D30C07" w:rsidRPr="002847EA">
        <w:rPr>
          <w:rFonts w:ascii="Palatino Linotype" w:hAnsi="Palatino Linotype" w:cs="Arial"/>
          <w:b/>
        </w:rPr>
        <w:t xml:space="preserve">verificar si la respuesta otorgada por el Sujeto Obligado es adecuada y suficiente para satisfacer el derecho de acceso a la información pública </w:t>
      </w:r>
      <w:r w:rsidR="00D30C07" w:rsidRPr="002847EA">
        <w:rPr>
          <w:rFonts w:ascii="Palatino Linotype" w:hAnsi="Palatino Linotype" w:cs="Arial"/>
        </w:rPr>
        <w:t>de la parte Recurrente, o en su defecto, en caso de ser procedente, ordenar la entrega de información oportuna.</w:t>
      </w:r>
    </w:p>
    <w:p w14:paraId="6EDF832E" w14:textId="4758A9A0" w:rsidR="0036085A" w:rsidRPr="002847EA" w:rsidRDefault="00874229" w:rsidP="00D30C07">
      <w:pPr>
        <w:spacing w:before="240" w:after="240" w:line="360" w:lineRule="auto"/>
        <w:jc w:val="both"/>
        <w:rPr>
          <w:rFonts w:ascii="Palatino Linotype" w:hAnsi="Palatino Linotype" w:cs="Arial"/>
        </w:rPr>
      </w:pPr>
      <w:r w:rsidRPr="002847EA">
        <w:rPr>
          <w:rFonts w:ascii="Palatino Linotype" w:hAnsi="Palatino Linotype" w:cs="Arial"/>
          <w:b/>
        </w:rPr>
        <w:t xml:space="preserve">Cuarto. Estudio del asunto. </w:t>
      </w:r>
      <w:r w:rsidRPr="002847EA">
        <w:rPr>
          <w:rFonts w:ascii="Palatino Linotype" w:hAnsi="Palatino Linotype" w:cs="Arial"/>
        </w:rPr>
        <w:t xml:space="preserve">Previo al estudio del presente asunto, es conveniente recordar que la parte solicitante requirió </w:t>
      </w:r>
      <w:r w:rsidR="001F3B0C" w:rsidRPr="002847EA">
        <w:rPr>
          <w:rFonts w:ascii="Palatino Linotype" w:hAnsi="Palatino Linotype" w:cs="Arial"/>
        </w:rPr>
        <w:t>al sujeto obligado</w:t>
      </w:r>
      <w:r w:rsidRPr="002847EA">
        <w:rPr>
          <w:rFonts w:ascii="Palatino Linotype" w:hAnsi="Palatino Linotype" w:cs="Arial"/>
        </w:rPr>
        <w:t>, le proporcionara</w:t>
      </w:r>
      <w:r w:rsidR="0036085A" w:rsidRPr="002847EA">
        <w:rPr>
          <w:rFonts w:ascii="Palatino Linotype" w:hAnsi="Palatino Linotype" w:cs="Arial"/>
        </w:rPr>
        <w:t xml:space="preserve"> </w:t>
      </w:r>
      <w:r w:rsidR="00C67D5D" w:rsidRPr="002847EA">
        <w:rPr>
          <w:rFonts w:ascii="Palatino Linotype" w:hAnsi="Palatino Linotype" w:cs="Arial"/>
        </w:rPr>
        <w:t>información</w:t>
      </w:r>
      <w:r w:rsidR="001427AC" w:rsidRPr="002847EA">
        <w:rPr>
          <w:rFonts w:ascii="Palatino Linotype" w:hAnsi="Palatino Linotype" w:cs="Arial"/>
        </w:rPr>
        <w:t xml:space="preserve"> </w:t>
      </w:r>
      <w:r w:rsidR="00C67D5D" w:rsidRPr="002847EA">
        <w:rPr>
          <w:rFonts w:ascii="Palatino Linotype" w:hAnsi="Palatino Linotype" w:cs="Arial"/>
        </w:rPr>
        <w:t xml:space="preserve">consistente en </w:t>
      </w:r>
      <w:r w:rsidR="0036085A" w:rsidRPr="002847EA">
        <w:rPr>
          <w:rFonts w:ascii="Palatino Linotype" w:hAnsi="Palatino Linotype" w:cs="Arial"/>
        </w:rPr>
        <w:t>lo siguiente:</w:t>
      </w:r>
    </w:p>
    <w:p w14:paraId="696A4DEC" w14:textId="7F0E46BB" w:rsidR="001427AC" w:rsidRPr="002847EA" w:rsidRDefault="00FA7D78" w:rsidP="00FA7D78">
      <w:pPr>
        <w:pStyle w:val="Prrafodelista"/>
        <w:numPr>
          <w:ilvl w:val="0"/>
          <w:numId w:val="11"/>
        </w:numPr>
        <w:spacing w:after="240" w:line="360" w:lineRule="auto"/>
        <w:jc w:val="both"/>
        <w:rPr>
          <w:rFonts w:ascii="Palatino Linotype" w:hAnsi="Palatino Linotype" w:cs="Arial"/>
          <w:bCs/>
          <w:szCs w:val="28"/>
        </w:rPr>
      </w:pPr>
      <w:bookmarkStart w:id="6" w:name="_Hlk76547088"/>
      <w:bookmarkStart w:id="7" w:name="_Hlk62508675"/>
      <w:r w:rsidRPr="002847EA">
        <w:rPr>
          <w:rFonts w:ascii="Palatino Linotype" w:hAnsi="Palatino Linotype" w:cs="Arial"/>
        </w:rPr>
        <w:t>Policía responsable de la zona en donde soldados y la policía estatal agarraron a los huachicoleros con dos pipas conectadas el día 18 de febrero de 2021</w:t>
      </w:r>
      <w:r w:rsidR="00121BD5" w:rsidRPr="002847EA">
        <w:rPr>
          <w:rFonts w:ascii="Palatino Linotype" w:hAnsi="Palatino Linotype" w:cs="Arial"/>
        </w:rPr>
        <w:t xml:space="preserve">. </w:t>
      </w:r>
    </w:p>
    <w:p w14:paraId="217B57A6" w14:textId="61BC7C9A" w:rsidR="001427AC" w:rsidRPr="002847EA" w:rsidRDefault="00FA7D78" w:rsidP="00FA7D78">
      <w:pPr>
        <w:pStyle w:val="Prrafodelista"/>
        <w:numPr>
          <w:ilvl w:val="0"/>
          <w:numId w:val="11"/>
        </w:numPr>
        <w:spacing w:after="240" w:line="360" w:lineRule="auto"/>
        <w:jc w:val="both"/>
        <w:rPr>
          <w:rFonts w:ascii="Palatino Linotype" w:hAnsi="Palatino Linotype" w:cs="Arial"/>
          <w:bCs/>
          <w:szCs w:val="28"/>
        </w:rPr>
      </w:pPr>
      <w:r w:rsidRPr="002847EA">
        <w:rPr>
          <w:rFonts w:ascii="Palatino Linotype" w:hAnsi="Palatino Linotype" w:cs="Arial"/>
        </w:rPr>
        <w:t>Bitácoras de cuantos policías asistieron a trabajar el día 18 de febrero de 2021</w:t>
      </w:r>
      <w:r w:rsidR="00121BD5" w:rsidRPr="002847EA">
        <w:rPr>
          <w:rFonts w:ascii="Palatino Linotype" w:hAnsi="Palatino Linotype" w:cs="Arial"/>
        </w:rPr>
        <w:t>.</w:t>
      </w:r>
    </w:p>
    <w:p w14:paraId="1D00A859" w14:textId="45231BAB" w:rsidR="00FA7D78" w:rsidRPr="002847EA" w:rsidRDefault="00FA7D78" w:rsidP="00FA7D78">
      <w:pPr>
        <w:pStyle w:val="Prrafodelista"/>
        <w:numPr>
          <w:ilvl w:val="0"/>
          <w:numId w:val="11"/>
        </w:numPr>
        <w:spacing w:after="240" w:line="360" w:lineRule="auto"/>
        <w:jc w:val="both"/>
        <w:rPr>
          <w:rFonts w:ascii="Palatino Linotype" w:hAnsi="Palatino Linotype" w:cs="Arial"/>
          <w:bCs/>
          <w:szCs w:val="28"/>
        </w:rPr>
      </w:pPr>
      <w:r w:rsidRPr="002847EA">
        <w:rPr>
          <w:rFonts w:ascii="Palatino Linotype" w:hAnsi="Palatino Linotype" w:cs="Arial"/>
          <w:bCs/>
          <w:szCs w:val="28"/>
        </w:rPr>
        <w:t>Explicación del presidente del por qué quieren sacar a los de la policía estatal.</w:t>
      </w:r>
    </w:p>
    <w:p w14:paraId="4218ABB1" w14:textId="77777777" w:rsidR="00FA7D78" w:rsidRPr="002847EA" w:rsidRDefault="00FA7D78" w:rsidP="006D3F21">
      <w:pPr>
        <w:pStyle w:val="Prrafodelista"/>
        <w:numPr>
          <w:ilvl w:val="0"/>
          <w:numId w:val="11"/>
        </w:numPr>
        <w:spacing w:after="240" w:line="360" w:lineRule="auto"/>
        <w:jc w:val="both"/>
        <w:rPr>
          <w:rFonts w:ascii="Palatino Linotype" w:hAnsi="Palatino Linotype" w:cs="Arial"/>
          <w:bCs/>
          <w:szCs w:val="28"/>
        </w:rPr>
      </w:pPr>
      <w:r w:rsidRPr="002847EA">
        <w:rPr>
          <w:rFonts w:ascii="Palatino Linotype" w:hAnsi="Palatino Linotype" w:cs="Arial"/>
          <w:bCs/>
          <w:szCs w:val="28"/>
        </w:rPr>
        <w:t>Parte de novedades del 17, 18 y 19 de febrero de 2021.</w:t>
      </w:r>
      <w:bookmarkEnd w:id="6"/>
    </w:p>
    <w:p w14:paraId="441D76D8" w14:textId="77777777" w:rsidR="00917066" w:rsidRPr="002847EA" w:rsidRDefault="00FA7D78" w:rsidP="006D3F21">
      <w:pPr>
        <w:pStyle w:val="Prrafodelista"/>
        <w:numPr>
          <w:ilvl w:val="0"/>
          <w:numId w:val="11"/>
        </w:numPr>
        <w:spacing w:after="240" w:line="360" w:lineRule="auto"/>
        <w:jc w:val="both"/>
        <w:rPr>
          <w:rFonts w:ascii="Palatino Linotype" w:hAnsi="Palatino Linotype" w:cs="Arial"/>
          <w:bCs/>
          <w:szCs w:val="28"/>
        </w:rPr>
      </w:pPr>
      <w:r w:rsidRPr="002847EA">
        <w:rPr>
          <w:rFonts w:ascii="Palatino Linotype" w:hAnsi="Palatino Linotype" w:cs="Arial"/>
          <w:bCs/>
          <w:szCs w:val="28"/>
        </w:rPr>
        <w:t>Se explique y muestren documentos de las acciones que se realizaron con este caso.</w:t>
      </w:r>
    </w:p>
    <w:p w14:paraId="5DF595FC" w14:textId="77777777" w:rsidR="00917066" w:rsidRPr="002847EA" w:rsidRDefault="00917066" w:rsidP="006D3F21">
      <w:pPr>
        <w:pStyle w:val="Prrafodelista"/>
        <w:numPr>
          <w:ilvl w:val="0"/>
          <w:numId w:val="11"/>
        </w:numPr>
        <w:spacing w:after="240" w:line="360" w:lineRule="auto"/>
        <w:jc w:val="both"/>
        <w:rPr>
          <w:rFonts w:ascii="Palatino Linotype" w:hAnsi="Palatino Linotype" w:cs="Arial"/>
          <w:bCs/>
          <w:szCs w:val="28"/>
        </w:rPr>
      </w:pPr>
      <w:r w:rsidRPr="002847EA">
        <w:rPr>
          <w:rFonts w:ascii="Palatino Linotype" w:hAnsi="Palatino Linotype" w:cs="Arial"/>
          <w:bCs/>
          <w:szCs w:val="28"/>
        </w:rPr>
        <w:lastRenderedPageBreak/>
        <w:t>S</w:t>
      </w:r>
      <w:r w:rsidR="00FA7D78" w:rsidRPr="002847EA">
        <w:rPr>
          <w:rFonts w:ascii="Palatino Linotype" w:hAnsi="Palatino Linotype" w:cs="Arial"/>
          <w:bCs/>
          <w:szCs w:val="28"/>
        </w:rPr>
        <w:t xml:space="preserve">e muestre como la policía municipal se </w:t>
      </w:r>
      <w:r w:rsidRPr="002847EA">
        <w:rPr>
          <w:rFonts w:ascii="Palatino Linotype" w:hAnsi="Palatino Linotype" w:cs="Arial"/>
          <w:bCs/>
          <w:szCs w:val="28"/>
        </w:rPr>
        <w:t>enteró</w:t>
      </w:r>
      <w:r w:rsidR="00FA7D78" w:rsidRPr="002847EA">
        <w:rPr>
          <w:rFonts w:ascii="Palatino Linotype" w:hAnsi="Palatino Linotype" w:cs="Arial"/>
          <w:bCs/>
          <w:szCs w:val="28"/>
        </w:rPr>
        <w:t xml:space="preserve"> de qu</w:t>
      </w:r>
      <w:r w:rsidRPr="002847EA">
        <w:rPr>
          <w:rFonts w:ascii="Palatino Linotype" w:hAnsi="Palatino Linotype" w:cs="Arial"/>
          <w:bCs/>
          <w:szCs w:val="28"/>
        </w:rPr>
        <w:t>e se agarraron los huachicoleros, si por llamada o mensaje.</w:t>
      </w:r>
    </w:p>
    <w:p w14:paraId="460A1A39" w14:textId="77777777" w:rsidR="00917066" w:rsidRPr="002847EA" w:rsidRDefault="00917066" w:rsidP="006D3F21">
      <w:pPr>
        <w:pStyle w:val="Prrafodelista"/>
        <w:numPr>
          <w:ilvl w:val="0"/>
          <w:numId w:val="11"/>
        </w:numPr>
        <w:spacing w:after="240" w:line="360" w:lineRule="auto"/>
        <w:jc w:val="both"/>
        <w:rPr>
          <w:rFonts w:ascii="Palatino Linotype" w:hAnsi="Palatino Linotype" w:cs="Arial"/>
          <w:bCs/>
          <w:szCs w:val="28"/>
        </w:rPr>
      </w:pPr>
      <w:r w:rsidRPr="002847EA">
        <w:rPr>
          <w:rFonts w:ascii="Palatino Linotype" w:hAnsi="Palatino Linotype" w:cs="Arial"/>
          <w:bCs/>
          <w:szCs w:val="28"/>
        </w:rPr>
        <w:t>Se</w:t>
      </w:r>
      <w:r w:rsidR="00FA7D78" w:rsidRPr="002847EA">
        <w:rPr>
          <w:rFonts w:ascii="Palatino Linotype" w:hAnsi="Palatino Linotype" w:cs="Arial"/>
          <w:bCs/>
          <w:szCs w:val="28"/>
        </w:rPr>
        <w:t xml:space="preserve"> muestre el horario y el registro del tiempo</w:t>
      </w:r>
      <w:r w:rsidRPr="002847EA">
        <w:rPr>
          <w:rFonts w:ascii="Palatino Linotype" w:hAnsi="Palatino Linotype" w:cs="Arial"/>
          <w:bCs/>
          <w:szCs w:val="28"/>
        </w:rPr>
        <w:t xml:space="preserve"> de respuesta para dar atención.</w:t>
      </w:r>
    </w:p>
    <w:p w14:paraId="4DF0EDC8" w14:textId="6CAAD3C2" w:rsidR="00917066" w:rsidRPr="002847EA" w:rsidRDefault="00917066" w:rsidP="006D3F21">
      <w:pPr>
        <w:pStyle w:val="Prrafodelista"/>
        <w:numPr>
          <w:ilvl w:val="0"/>
          <w:numId w:val="11"/>
        </w:numPr>
        <w:spacing w:after="240" w:line="360" w:lineRule="auto"/>
        <w:jc w:val="both"/>
        <w:rPr>
          <w:rFonts w:ascii="Palatino Linotype" w:hAnsi="Palatino Linotype" w:cs="Arial"/>
          <w:bCs/>
          <w:szCs w:val="28"/>
        </w:rPr>
      </w:pPr>
      <w:r w:rsidRPr="002847EA">
        <w:rPr>
          <w:rFonts w:ascii="Palatino Linotype" w:hAnsi="Palatino Linotype" w:cs="Arial"/>
          <w:bCs/>
          <w:szCs w:val="28"/>
        </w:rPr>
        <w:t>Cuá</w:t>
      </w:r>
      <w:r w:rsidR="00FA7D78" w:rsidRPr="002847EA">
        <w:rPr>
          <w:rFonts w:ascii="Palatino Linotype" w:hAnsi="Palatino Linotype" w:cs="Arial"/>
          <w:bCs/>
          <w:szCs w:val="28"/>
        </w:rPr>
        <w:t>ntos policías activos hay por día,</w:t>
      </w:r>
      <w:r w:rsidRPr="002847EA">
        <w:rPr>
          <w:rFonts w:ascii="Palatino Linotype" w:hAnsi="Palatino Linotype" w:cs="Arial"/>
          <w:bCs/>
          <w:szCs w:val="28"/>
        </w:rPr>
        <w:t xml:space="preserve"> así como</w:t>
      </w:r>
      <w:r w:rsidR="00FA7D78" w:rsidRPr="002847EA">
        <w:rPr>
          <w:rFonts w:ascii="Palatino Linotype" w:hAnsi="Palatino Linotype" w:cs="Arial"/>
          <w:bCs/>
          <w:szCs w:val="28"/>
        </w:rPr>
        <w:t xml:space="preserve"> cuantos</w:t>
      </w:r>
      <w:r w:rsidRPr="002847EA">
        <w:rPr>
          <w:rFonts w:ascii="Palatino Linotype" w:hAnsi="Palatino Linotype" w:cs="Arial"/>
          <w:bCs/>
          <w:szCs w:val="28"/>
        </w:rPr>
        <w:t xml:space="preserve"> hay </w:t>
      </w:r>
      <w:r w:rsidR="00FA7D78" w:rsidRPr="002847EA">
        <w:rPr>
          <w:rFonts w:ascii="Palatino Linotype" w:hAnsi="Palatino Linotype" w:cs="Arial"/>
          <w:bCs/>
          <w:szCs w:val="28"/>
        </w:rPr>
        <w:t xml:space="preserve">y como se reparten en </w:t>
      </w:r>
      <w:r w:rsidRPr="002847EA">
        <w:rPr>
          <w:rFonts w:ascii="Palatino Linotype" w:hAnsi="Palatino Linotype" w:cs="Arial"/>
          <w:bCs/>
          <w:szCs w:val="28"/>
        </w:rPr>
        <w:t>el municipio para dar seguridad.</w:t>
      </w:r>
    </w:p>
    <w:p w14:paraId="64F8C046" w14:textId="44BD0E31" w:rsidR="000433A4" w:rsidRPr="002847EA" w:rsidRDefault="00917066" w:rsidP="000433A4">
      <w:pPr>
        <w:pStyle w:val="Prrafodelista"/>
        <w:numPr>
          <w:ilvl w:val="0"/>
          <w:numId w:val="11"/>
        </w:numPr>
        <w:spacing w:after="240" w:line="360" w:lineRule="auto"/>
        <w:jc w:val="both"/>
        <w:rPr>
          <w:rFonts w:ascii="Palatino Linotype" w:hAnsi="Palatino Linotype" w:cs="Arial"/>
          <w:bCs/>
          <w:szCs w:val="28"/>
        </w:rPr>
      </w:pPr>
      <w:r w:rsidRPr="002847EA">
        <w:rPr>
          <w:rFonts w:ascii="Palatino Linotype" w:hAnsi="Palatino Linotype" w:cs="Arial"/>
          <w:bCs/>
          <w:szCs w:val="28"/>
        </w:rPr>
        <w:t>Saber por qué</w:t>
      </w:r>
      <w:r w:rsidR="00FA7D78" w:rsidRPr="002847EA">
        <w:rPr>
          <w:rFonts w:ascii="Palatino Linotype" w:hAnsi="Palatino Linotype" w:cs="Arial"/>
          <w:bCs/>
          <w:szCs w:val="28"/>
        </w:rPr>
        <w:t xml:space="preserve"> las patrullas están polarizadas que se muestren los permisos para que las polaricen</w:t>
      </w:r>
      <w:r w:rsidR="007A63D9" w:rsidRPr="002847EA">
        <w:rPr>
          <w:rFonts w:ascii="Palatino Linotype" w:hAnsi="Palatino Linotype" w:cs="Arial"/>
          <w:bCs/>
          <w:szCs w:val="28"/>
        </w:rPr>
        <w:t>.</w:t>
      </w:r>
    </w:p>
    <w:p w14:paraId="14A5C5EB" w14:textId="705CDC06" w:rsidR="00917066" w:rsidRPr="002847EA" w:rsidRDefault="007E1616" w:rsidP="001427AC">
      <w:pPr>
        <w:spacing w:after="240" w:line="360" w:lineRule="auto"/>
        <w:jc w:val="both"/>
        <w:rPr>
          <w:rFonts w:ascii="Palatino Linotype" w:hAnsi="Palatino Linotype" w:cs="Arial"/>
          <w:bCs/>
          <w:szCs w:val="28"/>
        </w:rPr>
      </w:pPr>
      <w:r w:rsidRPr="002847EA">
        <w:rPr>
          <w:rFonts w:ascii="Palatino Linotype" w:hAnsi="Palatino Linotype" w:cs="Arial"/>
          <w:bCs/>
          <w:szCs w:val="28"/>
        </w:rPr>
        <w:t>En respuesta el sujeto obligado</w:t>
      </w:r>
      <w:r w:rsidR="00280F0B" w:rsidRPr="002847EA">
        <w:rPr>
          <w:rFonts w:ascii="Palatino Linotype" w:hAnsi="Palatino Linotype" w:cs="Arial"/>
          <w:bCs/>
          <w:szCs w:val="28"/>
        </w:rPr>
        <w:t>,</w:t>
      </w:r>
      <w:r w:rsidR="00917066" w:rsidRPr="002847EA">
        <w:rPr>
          <w:rFonts w:ascii="Palatino Linotype" w:hAnsi="Palatino Linotype" w:cs="Arial"/>
          <w:bCs/>
          <w:szCs w:val="28"/>
        </w:rPr>
        <w:t xml:space="preserve"> a través del Titular del</w:t>
      </w:r>
      <w:r w:rsidR="0082738B" w:rsidRPr="002847EA">
        <w:rPr>
          <w:rFonts w:ascii="Palatino Linotype" w:hAnsi="Palatino Linotype" w:cs="Arial"/>
          <w:bCs/>
          <w:szCs w:val="28"/>
        </w:rPr>
        <w:t xml:space="preserve"> Unidad de Transparencia, </w:t>
      </w:r>
      <w:r w:rsidR="00043B43" w:rsidRPr="002847EA">
        <w:rPr>
          <w:rFonts w:ascii="Palatino Linotype" w:hAnsi="Palatino Linotype" w:cs="Arial"/>
          <w:bCs/>
          <w:szCs w:val="28"/>
        </w:rPr>
        <w:t>hizo del conocimiento del particular</w:t>
      </w:r>
      <w:r w:rsidR="00CA46D8" w:rsidRPr="002847EA">
        <w:rPr>
          <w:rFonts w:ascii="Palatino Linotype" w:hAnsi="Palatino Linotype" w:cs="Arial"/>
          <w:bCs/>
          <w:szCs w:val="28"/>
        </w:rPr>
        <w:t xml:space="preserve"> </w:t>
      </w:r>
      <w:r w:rsidR="00673999" w:rsidRPr="002847EA">
        <w:rPr>
          <w:rFonts w:ascii="Palatino Linotype" w:hAnsi="Palatino Linotype" w:cs="Arial"/>
          <w:bCs/>
          <w:szCs w:val="28"/>
        </w:rPr>
        <w:t>los</w:t>
      </w:r>
      <w:r w:rsidR="0082738B" w:rsidRPr="002847EA">
        <w:rPr>
          <w:rFonts w:ascii="Palatino Linotype" w:hAnsi="Palatino Linotype" w:cs="Arial"/>
          <w:bCs/>
          <w:szCs w:val="28"/>
        </w:rPr>
        <w:t xml:space="preserve"> pronunciamiento</w:t>
      </w:r>
      <w:r w:rsidR="00673999" w:rsidRPr="002847EA">
        <w:rPr>
          <w:rFonts w:ascii="Palatino Linotype" w:hAnsi="Palatino Linotype" w:cs="Arial"/>
          <w:bCs/>
          <w:szCs w:val="28"/>
        </w:rPr>
        <w:t>s</w:t>
      </w:r>
      <w:r w:rsidR="0082738B" w:rsidRPr="002847EA">
        <w:rPr>
          <w:rFonts w:ascii="Palatino Linotype" w:hAnsi="Palatino Linotype" w:cs="Arial"/>
          <w:bCs/>
          <w:szCs w:val="28"/>
        </w:rPr>
        <w:t xml:space="preserve"> vertido</w:t>
      </w:r>
      <w:r w:rsidR="00673999" w:rsidRPr="002847EA">
        <w:rPr>
          <w:rFonts w:ascii="Palatino Linotype" w:hAnsi="Palatino Linotype" w:cs="Arial"/>
          <w:bCs/>
          <w:szCs w:val="28"/>
        </w:rPr>
        <w:t>s</w:t>
      </w:r>
      <w:r w:rsidR="0082738B" w:rsidRPr="002847EA">
        <w:rPr>
          <w:rFonts w:ascii="Palatino Linotype" w:hAnsi="Palatino Linotype" w:cs="Arial"/>
          <w:bCs/>
          <w:szCs w:val="28"/>
        </w:rPr>
        <w:t xml:space="preserve"> por </w:t>
      </w:r>
      <w:r w:rsidR="00917066" w:rsidRPr="002847EA">
        <w:rPr>
          <w:rFonts w:ascii="Palatino Linotype" w:hAnsi="Palatino Linotype" w:cs="Arial"/>
          <w:bCs/>
          <w:szCs w:val="28"/>
        </w:rPr>
        <w:t>el Comisario de Seguridad Pública Municipal y el Secretario Técnico del Consejo Municipal de Seguridad P</w:t>
      </w:r>
      <w:r w:rsidR="00860F9C" w:rsidRPr="002847EA">
        <w:rPr>
          <w:rFonts w:ascii="Palatino Linotype" w:hAnsi="Palatino Linotype" w:cs="Arial"/>
          <w:bCs/>
          <w:szCs w:val="28"/>
        </w:rPr>
        <w:t xml:space="preserve">ública y </w:t>
      </w:r>
      <w:r w:rsidR="008A73C4" w:rsidRPr="002847EA">
        <w:rPr>
          <w:rFonts w:ascii="Palatino Linotype" w:hAnsi="Palatino Linotype" w:cs="Arial"/>
          <w:bCs/>
          <w:szCs w:val="28"/>
        </w:rPr>
        <w:t xml:space="preserve">el </w:t>
      </w:r>
      <w:r w:rsidR="006D3F21" w:rsidRPr="002847EA">
        <w:rPr>
          <w:rFonts w:ascii="Palatino Linotype" w:hAnsi="Palatino Linotype" w:cs="Arial"/>
          <w:bCs/>
          <w:szCs w:val="28"/>
        </w:rPr>
        <w:t xml:space="preserve">Acta de la Segunda Sesión Ordinaria del Comité de Transparencia y Acceso a la </w:t>
      </w:r>
      <w:r w:rsidR="00A51B61" w:rsidRPr="002847EA">
        <w:rPr>
          <w:rFonts w:ascii="Palatino Linotype" w:hAnsi="Palatino Linotype" w:cs="Arial"/>
          <w:bCs/>
          <w:szCs w:val="28"/>
        </w:rPr>
        <w:t>Información Pública, mediante la cual se aprobó el acuerdo que clasifica el nombre completo del ciudadano que solicitó o acudió algún auxilio así como el domicilio o lugar donde se llevó a cabo, como información confidencial, de conformidad con lo dispuesto en</w:t>
      </w:r>
      <w:r w:rsidR="00713085" w:rsidRPr="002847EA">
        <w:rPr>
          <w:rFonts w:ascii="Palatino Linotype" w:hAnsi="Palatino Linotype" w:cs="Arial"/>
          <w:bCs/>
          <w:szCs w:val="28"/>
        </w:rPr>
        <w:t xml:space="preserve"> el artículo 143 fracción I de la Ley de Transparencia y Acceso a la Información Pública del Estado de México y Municipios</w:t>
      </w:r>
      <w:r w:rsidR="00A64B32" w:rsidRPr="002847EA">
        <w:rPr>
          <w:rFonts w:ascii="Palatino Linotype" w:hAnsi="Palatino Linotype" w:cs="Arial"/>
          <w:bCs/>
          <w:szCs w:val="28"/>
        </w:rPr>
        <w:t>.</w:t>
      </w:r>
      <w:r w:rsidR="00A51B61" w:rsidRPr="002847EA">
        <w:rPr>
          <w:rFonts w:ascii="Palatino Linotype" w:hAnsi="Palatino Linotype" w:cs="Arial"/>
          <w:bCs/>
          <w:szCs w:val="28"/>
        </w:rPr>
        <w:t xml:space="preserve"> </w:t>
      </w:r>
    </w:p>
    <w:p w14:paraId="108D45CB" w14:textId="5A5154D4" w:rsidR="00AD41A2" w:rsidRPr="002847EA" w:rsidRDefault="00AD41A2" w:rsidP="001427AC">
      <w:pPr>
        <w:spacing w:after="240" w:line="360" w:lineRule="auto"/>
        <w:jc w:val="both"/>
        <w:rPr>
          <w:rFonts w:ascii="Palatino Linotype" w:hAnsi="Palatino Linotype" w:cs="Arial"/>
          <w:bCs/>
          <w:szCs w:val="28"/>
        </w:rPr>
      </w:pPr>
      <w:r w:rsidRPr="002847EA">
        <w:rPr>
          <w:rFonts w:ascii="Palatino Linotype" w:hAnsi="Palatino Linotype" w:cs="Arial"/>
          <w:bCs/>
          <w:szCs w:val="28"/>
        </w:rPr>
        <w:t xml:space="preserve">No conforme con los términos de la respuesta proporcionada, el particular presentó el recurso de revisión que nos ocupa, en el que manifestó como razones o motivos de inconformidad que no se le dio contestación por parte del presidente del porque quieren sacar a la policía estatal, que no se entregaron las bitácoras solicitadas de la asistencia de policías, así como la evidencia de las acciones que se realizaron en el caso que comenta, el registro de llamada o mensaje que recibió la policía municipal para que realizaran las acciones, el rol que indique por día los policías activos, y, </w:t>
      </w:r>
      <w:r w:rsidRPr="002847EA">
        <w:rPr>
          <w:rFonts w:ascii="Palatino Linotype" w:hAnsi="Palatino Linotype" w:cs="Arial"/>
          <w:bCs/>
          <w:szCs w:val="28"/>
        </w:rPr>
        <w:lastRenderedPageBreak/>
        <w:t>respecto del polarizado de la unidad 44, manifestó que el comisario estaba enterado, omitiendo dar respuesta, en su lugar, quitaron el respectivo polarizado.</w:t>
      </w:r>
    </w:p>
    <w:p w14:paraId="32C44826" w14:textId="35D6BD36" w:rsidR="009F58F9" w:rsidRPr="002847EA" w:rsidRDefault="009F58F9" w:rsidP="009F58F9">
      <w:pPr>
        <w:spacing w:before="240" w:after="240" w:line="360" w:lineRule="auto"/>
        <w:jc w:val="both"/>
        <w:rPr>
          <w:rFonts w:ascii="Palatino Linotype" w:hAnsi="Palatino Linotype" w:cs="Arial"/>
        </w:rPr>
      </w:pPr>
      <w:r w:rsidRPr="002847EA">
        <w:rPr>
          <w:rFonts w:ascii="Palatino Linotype" w:hAnsi="Palatino Linotype" w:cs="Arial"/>
        </w:rPr>
        <w:t>En tal sentido, no escapa de la óptica de este Órgano Garante que</w:t>
      </w:r>
      <w:r w:rsidR="00394EAA" w:rsidRPr="002847EA">
        <w:rPr>
          <w:rFonts w:ascii="Palatino Linotype" w:hAnsi="Palatino Linotype" w:cs="Arial"/>
        </w:rPr>
        <w:t xml:space="preserve"> los motivos de inconformidad vertidos por el particular no versan sobre </w:t>
      </w:r>
      <w:r w:rsidRPr="002847EA">
        <w:rPr>
          <w:rFonts w:ascii="Palatino Linotype" w:hAnsi="Palatino Linotype" w:cs="Arial"/>
        </w:rPr>
        <w:t xml:space="preserve">la totalidad de la información </w:t>
      </w:r>
      <w:r w:rsidR="007E6389" w:rsidRPr="002847EA">
        <w:rPr>
          <w:rFonts w:ascii="Palatino Linotype" w:hAnsi="Palatino Linotype" w:cs="Arial"/>
        </w:rPr>
        <w:t>propo</w:t>
      </w:r>
      <w:r w:rsidR="00394EAA" w:rsidRPr="002847EA">
        <w:rPr>
          <w:rFonts w:ascii="Palatino Linotype" w:hAnsi="Palatino Linotype" w:cs="Arial"/>
        </w:rPr>
        <w:t xml:space="preserve">rcionada por el sujeto obligado, toda vez que no manifestó </w:t>
      </w:r>
      <w:r w:rsidR="00266DDD" w:rsidRPr="002847EA">
        <w:rPr>
          <w:rFonts w:ascii="Palatino Linotype" w:hAnsi="Palatino Linotype" w:cs="Arial"/>
        </w:rPr>
        <w:t xml:space="preserve">inconformidad respecto de los puntos 1, 4, </w:t>
      </w:r>
      <w:r w:rsidR="00B5039B" w:rsidRPr="002847EA">
        <w:rPr>
          <w:rFonts w:ascii="Palatino Linotype" w:hAnsi="Palatino Linotype" w:cs="Arial"/>
        </w:rPr>
        <w:t xml:space="preserve">7 y, </w:t>
      </w:r>
      <w:r w:rsidR="00C91D57" w:rsidRPr="002847EA">
        <w:rPr>
          <w:rFonts w:ascii="Palatino Linotype" w:hAnsi="Palatino Linotype" w:cs="Arial"/>
        </w:rPr>
        <w:t xml:space="preserve">del punto 8, </w:t>
      </w:r>
      <w:r w:rsidR="00ED5D27" w:rsidRPr="002847EA">
        <w:rPr>
          <w:rFonts w:ascii="Palatino Linotype" w:hAnsi="Palatino Linotype" w:cs="Arial"/>
        </w:rPr>
        <w:t>por cuanto hace al número de policías y como se reparten en el municipio para dar seguridad.</w:t>
      </w:r>
    </w:p>
    <w:p w14:paraId="13B2C72B" w14:textId="77777777" w:rsidR="00EC21FD" w:rsidRPr="002847EA" w:rsidRDefault="00EC21FD" w:rsidP="00EC21FD">
      <w:pPr>
        <w:spacing w:before="240" w:after="240" w:line="360" w:lineRule="auto"/>
        <w:ind w:right="49"/>
        <w:jc w:val="both"/>
        <w:rPr>
          <w:rFonts w:ascii="Palatino Linotype" w:eastAsia="Arial Unicode MS" w:hAnsi="Palatino Linotype" w:cs="Arial"/>
        </w:rPr>
      </w:pPr>
      <w:r w:rsidRPr="002847EA">
        <w:rPr>
          <w:rFonts w:ascii="Palatino Linotype" w:eastAsia="Arial Unicode MS" w:hAnsi="Palatino Linotype" w:cs="Arial"/>
        </w:rPr>
        <w:t>Bajo este tenor, la respuesta debe declararse consentida por la parte Recurrente, toda vez que no realizó manifestaciones de inconformidad al respecto; en consecuencia, no pueden producirse efectos jurídicos tendentes a revocar, confirmar o modificar el acto reclamado, ya que, en el caso concreto se infiere que la información proporcionada por el Sujeto Obligado señalada en el párrafo anterior, satisface la solicitud presentada.</w:t>
      </w:r>
    </w:p>
    <w:p w14:paraId="4C8F7890" w14:textId="77777777" w:rsidR="00EC21FD" w:rsidRPr="002847EA" w:rsidRDefault="00EC21FD" w:rsidP="00EC21FD">
      <w:pPr>
        <w:spacing w:before="240" w:after="360" w:line="360" w:lineRule="auto"/>
        <w:jc w:val="both"/>
        <w:rPr>
          <w:rFonts w:ascii="Palatino Linotype" w:eastAsia="Calibri" w:hAnsi="Palatino Linotype" w:cs="Arial"/>
        </w:rPr>
      </w:pPr>
      <w:r w:rsidRPr="002847EA">
        <w:rPr>
          <w:rFonts w:ascii="Palatino Linotype" w:eastAsia="Calibri" w:hAnsi="Palatino Linotype" w:cs="Arial"/>
        </w:rPr>
        <w:t>Lo anterior es así, debido a que cuando el recurrente impugna la respuesta del Sujeto Obligado,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7111224" w14:textId="77777777" w:rsidR="00EC21FD" w:rsidRPr="002847EA" w:rsidRDefault="00EC21FD" w:rsidP="00EC21FD">
      <w:pPr>
        <w:autoSpaceDE w:val="0"/>
        <w:autoSpaceDN w:val="0"/>
        <w:adjustRightInd w:val="0"/>
        <w:spacing w:before="240" w:after="360"/>
        <w:ind w:left="851" w:right="900"/>
        <w:jc w:val="both"/>
        <w:rPr>
          <w:rFonts w:ascii="Palatino Linotype" w:eastAsia="Calibri" w:hAnsi="Palatino Linotype" w:cs="Arial"/>
          <w:i/>
          <w:sz w:val="22"/>
        </w:rPr>
      </w:pPr>
      <w:r w:rsidRPr="002847EA">
        <w:rPr>
          <w:rFonts w:ascii="Palatino Linotype" w:eastAsia="Calibri" w:hAnsi="Palatino Linotype" w:cs="Arial"/>
          <w:b/>
          <w:i/>
          <w:sz w:val="22"/>
        </w:rPr>
        <w:t xml:space="preserve">“REVISIÓN EN AMPARO. LOS RESOLUTIVOS NO COMBATIDOS DEBEN DECLARARSE FIRMES. </w:t>
      </w:r>
      <w:r w:rsidRPr="002847EA">
        <w:rPr>
          <w:rFonts w:ascii="Palatino Linotype" w:eastAsia="Calibri" w:hAnsi="Palatino Linotype" w:cs="Arial"/>
          <w:bCs/>
          <w:i/>
          <w:iCs/>
          <w:sz w:val="22"/>
        </w:rPr>
        <w:t xml:space="preserve">Cuando algún resolutivo de la sentencia impugnada afecta a la recurrente, y ésta no expresa agravio en contra de las </w:t>
      </w:r>
      <w:r w:rsidRPr="002847EA">
        <w:rPr>
          <w:rFonts w:ascii="Palatino Linotype" w:eastAsia="Calibri" w:hAnsi="Palatino Linotype" w:cs="Arial"/>
          <w:bCs/>
          <w:i/>
          <w:iCs/>
          <w:sz w:val="22"/>
        </w:rPr>
        <w:lastRenderedPageBreak/>
        <w:t>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4F1C326" w14:textId="77777777" w:rsidR="00EC21FD" w:rsidRPr="002847EA" w:rsidRDefault="00EC21FD" w:rsidP="00EC21FD">
      <w:pPr>
        <w:spacing w:before="240" w:after="240" w:line="360" w:lineRule="auto"/>
        <w:jc w:val="both"/>
        <w:rPr>
          <w:rFonts w:ascii="Palatino Linotype" w:eastAsia="Arial Unicode MS" w:hAnsi="Palatino Linotype" w:cs="Arial"/>
        </w:rPr>
      </w:pPr>
      <w:r w:rsidRPr="002847EA">
        <w:rPr>
          <w:rFonts w:ascii="Palatino Linotype" w:eastAsia="Arial Unicode MS" w:hAnsi="Palatino Linotype" w:cs="Arial"/>
        </w:rPr>
        <w:t xml:space="preserve">Consecuentemente, la respuesta, al no ser impugnada debe declararse consentida por la parte recurrente, toda vez que no se realizaron manifestaciones de inconformidad, por lo que no pueden producirse efectos jurídicos tendentes a revocar, confirmar o modificar el acto reclamado ya que se infiere un consentimiento del recurrente ante la falta de impugnación eficaz. </w:t>
      </w:r>
    </w:p>
    <w:p w14:paraId="69D85B00" w14:textId="77777777" w:rsidR="00EC21FD" w:rsidRPr="002847EA" w:rsidRDefault="00EC21FD" w:rsidP="00EC21FD">
      <w:pPr>
        <w:spacing w:before="240" w:after="240" w:line="360" w:lineRule="auto"/>
        <w:jc w:val="both"/>
        <w:rPr>
          <w:rFonts w:ascii="Palatino Linotype" w:eastAsia="Arial Unicode MS" w:hAnsi="Palatino Linotype" w:cs="Arial"/>
        </w:rPr>
      </w:pPr>
      <w:r w:rsidRPr="002847EA">
        <w:rPr>
          <w:rFonts w:ascii="Palatino Linotype" w:eastAsia="Arial Unicode MS" w:hAnsi="Palatino Linotype" w:cs="Arial"/>
        </w:rPr>
        <w:t xml:space="preserve">Sirve de sustento a lo anterior por analogía la tesis jurisprudencial número </w:t>
      </w:r>
      <w:r w:rsidRPr="002847EA">
        <w:rPr>
          <w:rFonts w:ascii="Palatino Linotype" w:eastAsia="Calibri" w:hAnsi="Palatino Linotype" w:cs="Arial"/>
        </w:rPr>
        <w:t>VI.3o.C. J/60, publicada en el Semanario Judicial de la Federación y su Gaceta bajo el número de registro 176,608 que a la letra dice:</w:t>
      </w:r>
    </w:p>
    <w:p w14:paraId="2C27F2CE" w14:textId="77777777" w:rsidR="00EC21FD" w:rsidRPr="002847EA" w:rsidRDefault="00EC21FD" w:rsidP="00EC21FD">
      <w:pPr>
        <w:ind w:left="851" w:right="900"/>
        <w:jc w:val="both"/>
        <w:rPr>
          <w:rFonts w:ascii="Palatino Linotype" w:hAnsi="Palatino Linotype" w:cs="Arial"/>
          <w:i/>
          <w:sz w:val="22"/>
          <w:lang w:eastAsia="es-MX"/>
        </w:rPr>
      </w:pPr>
      <w:r w:rsidRPr="002847EA">
        <w:rPr>
          <w:rFonts w:ascii="Palatino Linotype" w:hAnsi="Palatino Linotype" w:cs="Arial"/>
          <w:b/>
          <w:bCs/>
          <w:i/>
          <w:caps/>
          <w:sz w:val="22"/>
          <w:lang w:eastAsia="es-MX"/>
        </w:rPr>
        <w:t xml:space="preserve">“ACTOS CONSENTIDOS. SON LOS QUE NO SE IMPUGNAN MEDIANTE EL RECURSO IDÓNEO. </w:t>
      </w:r>
      <w:r w:rsidRPr="002847EA">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87CB4D" w14:textId="058253C6" w:rsidR="00EC21FD" w:rsidRPr="002847EA" w:rsidRDefault="00EC21FD" w:rsidP="00EC21FD">
      <w:pPr>
        <w:spacing w:before="240" w:after="240" w:line="360" w:lineRule="auto"/>
        <w:jc w:val="both"/>
        <w:rPr>
          <w:rFonts w:ascii="Palatino Linotype" w:hAnsi="Palatino Linotype" w:cs="Arial"/>
        </w:rPr>
      </w:pPr>
      <w:r w:rsidRPr="002847EA">
        <w:rPr>
          <w:rFonts w:ascii="Palatino Linotype" w:hAnsi="Palatino Linotype" w:cs="Arial"/>
        </w:rPr>
        <w:t>Asimismo,</w:t>
      </w:r>
      <w:r w:rsidR="00B5039B" w:rsidRPr="002847EA">
        <w:rPr>
          <w:rFonts w:ascii="Palatino Linotype" w:hAnsi="Palatino Linotype" w:cs="Arial"/>
        </w:rPr>
        <w:t xml:space="preserve"> </w:t>
      </w:r>
      <w:r w:rsidR="00B5039B" w:rsidRPr="002847EA">
        <w:rPr>
          <w:rFonts w:ascii="Palatino Linotype" w:hAnsi="Palatino Linotype"/>
          <w:lang w:val="es-MX"/>
        </w:rPr>
        <w:t xml:space="preserve">el particular, </w:t>
      </w:r>
      <w:r w:rsidR="00B5039B" w:rsidRPr="002847EA">
        <w:rPr>
          <w:rFonts w:ascii="Palatino Linotype" w:hAnsi="Palatino Linotype" w:cs="Arial"/>
        </w:rPr>
        <w:t xml:space="preserve">tanto en la solicitud de información, como en el recurso de revisión, </w:t>
      </w:r>
      <w:r w:rsidRPr="002847EA">
        <w:rPr>
          <w:rFonts w:ascii="Palatino Linotype" w:hAnsi="Palatino Linotype"/>
          <w:lang w:val="es-MX"/>
        </w:rPr>
        <w:t xml:space="preserve">realizó diversos planteamientos subjetivos, </w:t>
      </w:r>
      <w:r w:rsidRPr="002847EA">
        <w:rPr>
          <w:rFonts w:ascii="Palatino Linotype" w:hAnsi="Palatino Linotype" w:cs="Arial"/>
          <w:bCs/>
        </w:rPr>
        <w:t xml:space="preserve">ante lo cual se puntualiza que el derecho al acceso a la información pública constituye una prerrogativa para acceder a documentos o registros de información pública generada o en posesión de los sujetos obligados,  motivo por el cual, este Órgano Garante reitera que dichas manifestaciones no son susceptibles de ser tomadas en consideración, </w:t>
      </w:r>
      <w:r w:rsidRPr="002847EA">
        <w:rPr>
          <w:rFonts w:ascii="Palatino Linotype" w:eastAsia="Arial Unicode MS" w:hAnsi="Palatino Linotype" w:cs="Arial"/>
        </w:rPr>
        <w:t xml:space="preserve">toda vez que, </w:t>
      </w:r>
      <w:r w:rsidRPr="002847EA">
        <w:rPr>
          <w:rFonts w:ascii="Palatino Linotype" w:eastAsia="Arial Unicode MS" w:hAnsi="Palatino Linotype" w:cs="Arial"/>
        </w:rPr>
        <w:lastRenderedPageBreak/>
        <w:t xml:space="preserve">no constituyen el ejercicio de un derecho de acceso a la información pública, sino más bien el ejercicio de </w:t>
      </w:r>
      <w:r w:rsidRPr="002847EA">
        <w:rPr>
          <w:rFonts w:ascii="Palatino Linotype" w:hAnsi="Palatino Linotype" w:cs="Arial"/>
          <w:szCs w:val="20"/>
        </w:rPr>
        <w:t xml:space="preserve">un derecho de expresión, </w:t>
      </w:r>
      <w:r w:rsidRPr="002847EA">
        <w:rPr>
          <w:rFonts w:ascii="Palatino Linotype" w:hAnsi="Palatino Linotype" w:cs="Arial"/>
        </w:rPr>
        <w:t>cuya finalidad consiste en dar mayor énfasis a sus motivos de inconformidad, en este sentido, se trata de manifestaciones sobre las cuales este Instituto no está facultado para pronunciarse.</w:t>
      </w:r>
    </w:p>
    <w:p w14:paraId="4B9AB957" w14:textId="06B6262A" w:rsidR="00B314CD" w:rsidRPr="002847EA" w:rsidRDefault="00DC796F" w:rsidP="00C83FCF">
      <w:pPr>
        <w:spacing w:before="240" w:after="240" w:line="360" w:lineRule="auto"/>
        <w:jc w:val="both"/>
        <w:rPr>
          <w:rFonts w:ascii="Palatino Linotype" w:hAnsi="Palatino Linotype" w:cs="Arial"/>
        </w:rPr>
      </w:pPr>
      <w:r w:rsidRPr="002847EA">
        <w:rPr>
          <w:rFonts w:ascii="Palatino Linotype" w:hAnsi="Palatino Linotype"/>
        </w:rPr>
        <w:t>A</w:t>
      </w:r>
      <w:r w:rsidR="00787478" w:rsidRPr="002847EA">
        <w:rPr>
          <w:rFonts w:ascii="Palatino Linotype" w:hAnsi="Palatino Linotype"/>
        </w:rPr>
        <w:t>dmitido el presente recurso de revisión, en términos del artículo 185 fracción II</w:t>
      </w:r>
      <w:r w:rsidR="00787478" w:rsidRPr="002847EA">
        <w:rPr>
          <w:rStyle w:val="Refdenotaalpie"/>
          <w:rFonts w:ascii="Palatino Linotype" w:hAnsi="Palatino Linotype"/>
        </w:rPr>
        <w:footnoteReference w:id="1"/>
      </w:r>
      <w:r w:rsidR="00787478" w:rsidRPr="002847EA">
        <w:rPr>
          <w:rFonts w:ascii="Palatino Linotype" w:hAnsi="Palatino Linotype"/>
        </w:rPr>
        <w:t xml:space="preserve"> de la Ley de Transparencia y Acceso a la Información Pública del Estado de México y Municipios, se integró el expediente y se puso a disposición de las partes para que</w:t>
      </w:r>
      <w:r w:rsidR="00A87188" w:rsidRPr="002847EA">
        <w:rPr>
          <w:rFonts w:ascii="Palatino Linotype" w:hAnsi="Palatino Linotype"/>
        </w:rPr>
        <w:t>,</w:t>
      </w:r>
      <w:r w:rsidR="00787478" w:rsidRPr="002847EA">
        <w:rPr>
          <w:rFonts w:ascii="Palatino Linotype" w:hAnsi="Palatino Linotype"/>
        </w:rPr>
        <w:t xml:space="preserve"> en un </w:t>
      </w:r>
      <w:r w:rsidR="00787478" w:rsidRPr="002847EA">
        <w:rPr>
          <w:rFonts w:ascii="Palatino Linotype" w:hAnsi="Palatino Linotype" w:cs="Arial"/>
        </w:rPr>
        <w:t>plazo máximo de siete días hábiles, manifestaran lo que a su derecho resultara conveniente</w:t>
      </w:r>
      <w:r w:rsidR="00B314CD" w:rsidRPr="002847EA">
        <w:rPr>
          <w:rFonts w:ascii="Palatino Linotype" w:hAnsi="Palatino Linotype" w:cs="Arial"/>
        </w:rPr>
        <w:t>.</w:t>
      </w:r>
    </w:p>
    <w:p w14:paraId="35906049" w14:textId="50DA4EC6" w:rsidR="0030442F" w:rsidRPr="002847EA" w:rsidRDefault="00B314CD" w:rsidP="00C83FCF">
      <w:pPr>
        <w:spacing w:before="240" w:after="240" w:line="360" w:lineRule="auto"/>
        <w:jc w:val="both"/>
        <w:rPr>
          <w:rFonts w:ascii="Palatino Linotype" w:hAnsi="Palatino Linotype" w:cs="Arial"/>
        </w:rPr>
      </w:pPr>
      <w:r w:rsidRPr="002847EA">
        <w:rPr>
          <w:rFonts w:ascii="Palatino Linotype" w:hAnsi="Palatino Linotype" w:cs="Arial"/>
        </w:rPr>
        <w:t xml:space="preserve">En tal sentido, el sujeto obligado </w:t>
      </w:r>
      <w:r w:rsidR="00427B82" w:rsidRPr="002847EA">
        <w:rPr>
          <w:rFonts w:ascii="Palatino Linotype" w:hAnsi="Palatino Linotype" w:cs="Arial"/>
        </w:rPr>
        <w:t>remitió su informe justificado, mediante el cual</w:t>
      </w:r>
      <w:r w:rsidR="0013382E" w:rsidRPr="002847EA">
        <w:rPr>
          <w:rFonts w:ascii="Palatino Linotype" w:hAnsi="Palatino Linotype" w:cs="Arial"/>
        </w:rPr>
        <w:t>, en atención a los motivos de inconformidad vertidos por la parte hoy recurrente,</w:t>
      </w:r>
      <w:r w:rsidR="0030442F" w:rsidRPr="002847EA">
        <w:rPr>
          <w:rFonts w:ascii="Palatino Linotype" w:hAnsi="Palatino Linotype" w:cs="Arial"/>
        </w:rPr>
        <w:t xml:space="preserve"> manifestó que se dio respuesta a la solicitud de información a través de SAIMEX, el día 17 de marzo del año en curso, enlistando los archivos que se agregaron a la misma, así como capturas de pantalla de los documentos respectivos, reiterando que la respuesta citada, se dio en tiempo y forma, así como en términos del artículo 12 de la ley de Transparencia Local.</w:t>
      </w:r>
    </w:p>
    <w:p w14:paraId="3CE5A066" w14:textId="3E9F9771" w:rsidR="0030442F" w:rsidRPr="002847EA" w:rsidRDefault="0030442F" w:rsidP="00C83FCF">
      <w:pPr>
        <w:spacing w:before="240" w:after="240" w:line="360" w:lineRule="auto"/>
        <w:jc w:val="both"/>
        <w:rPr>
          <w:rFonts w:ascii="Palatino Linotype" w:hAnsi="Palatino Linotype" w:cs="Arial"/>
        </w:rPr>
      </w:pPr>
      <w:r w:rsidRPr="002847EA">
        <w:rPr>
          <w:rFonts w:ascii="Palatino Linotype" w:hAnsi="Palatino Linotype" w:cs="Arial"/>
        </w:rPr>
        <w:t xml:space="preserve">Una vez analizado el contenido del informe, se determinó no hacerlo del conocimiento de la parte hoy recurrente, en virtud de que el mismo no aportó contenido novedoso </w:t>
      </w:r>
      <w:r w:rsidR="00C92462" w:rsidRPr="002847EA">
        <w:rPr>
          <w:rFonts w:ascii="Palatino Linotype" w:hAnsi="Palatino Linotype" w:cs="Arial"/>
        </w:rPr>
        <w:t xml:space="preserve">que permitiera un mejor proveer, toda vez que el sujeto obligado se limita a referir que se dio respuesta vía SAIMEX, agregando capturas de pantalla de la primer página de los documentos que remitió para atender la </w:t>
      </w:r>
      <w:r w:rsidR="00C92462" w:rsidRPr="002847EA">
        <w:rPr>
          <w:rFonts w:ascii="Palatino Linotype" w:hAnsi="Palatino Linotype" w:cs="Arial"/>
        </w:rPr>
        <w:lastRenderedPageBreak/>
        <w:t>solicitud, para comprobar que se dio cumplimiento a la solicitud, solicitando en el acto, se decretara el sobreseimiento del recurso de revisión.</w:t>
      </w:r>
    </w:p>
    <w:p w14:paraId="7860F68C" w14:textId="77777777" w:rsidR="00860F9C" w:rsidRPr="002847EA" w:rsidRDefault="0030442F" w:rsidP="000428D1">
      <w:pPr>
        <w:spacing w:before="240" w:after="240" w:line="360" w:lineRule="auto"/>
        <w:jc w:val="both"/>
        <w:rPr>
          <w:rFonts w:ascii="Palatino Linotype" w:hAnsi="Palatino Linotype" w:cs="Arial"/>
        </w:rPr>
      </w:pPr>
      <w:r w:rsidRPr="002847EA">
        <w:rPr>
          <w:rFonts w:ascii="Palatino Linotype" w:hAnsi="Palatino Linotype" w:cs="Arial"/>
        </w:rPr>
        <w:t xml:space="preserve">Por su parte el particular </w:t>
      </w:r>
      <w:r w:rsidR="00EF6B67" w:rsidRPr="002847EA">
        <w:rPr>
          <w:rFonts w:ascii="Palatino Linotype" w:hAnsi="Palatino Linotype" w:cs="Arial"/>
        </w:rPr>
        <w:t>fue omiso en expresar alegato alguno y ofrecer pruebas en el plazo establecido para tal efecto, por lo que se tiene por precluido su derecho en tal sentido.</w:t>
      </w:r>
    </w:p>
    <w:p w14:paraId="441FF2C2" w14:textId="1B13D0EE" w:rsidR="009F58F9" w:rsidRPr="002847EA" w:rsidRDefault="000D4094" w:rsidP="000428D1">
      <w:pPr>
        <w:spacing w:before="240" w:after="240" w:line="360" w:lineRule="auto"/>
        <w:jc w:val="both"/>
        <w:rPr>
          <w:rFonts w:ascii="Palatino Linotype" w:hAnsi="Palatino Linotype" w:cs="Arial"/>
        </w:rPr>
      </w:pPr>
      <w:r w:rsidRPr="002847EA">
        <w:rPr>
          <w:rFonts w:ascii="Palatino Linotype" w:hAnsi="Palatino Linotype" w:cs="Arial"/>
        </w:rPr>
        <w:t>Así las cosas, se procede al análisis de la información remitida por el sujeto obligado para atender los puntos combatidos</w:t>
      </w:r>
      <w:r w:rsidR="008B481B" w:rsidRPr="002847EA">
        <w:rPr>
          <w:rFonts w:ascii="Palatino Linotype" w:hAnsi="Palatino Linotype" w:cs="Arial"/>
        </w:rPr>
        <w:t>, a efecto de determinar si estos quedaron satisfechos, o en su defecto</w:t>
      </w:r>
      <w:r w:rsidR="00AC3C89" w:rsidRPr="002847EA">
        <w:rPr>
          <w:rFonts w:ascii="Palatino Linotype" w:hAnsi="Palatino Linotype" w:cs="Arial"/>
        </w:rPr>
        <w:t>,</w:t>
      </w:r>
      <w:r w:rsidR="008B481B" w:rsidRPr="002847EA">
        <w:rPr>
          <w:rFonts w:ascii="Palatino Linotype" w:hAnsi="Palatino Linotype" w:cs="Arial"/>
        </w:rPr>
        <w:t xml:space="preserve"> establecer el o los documentos mediante los cuales la obligación de transparencia puede tenerse por cumplida.</w:t>
      </w:r>
    </w:p>
    <w:p w14:paraId="35AA1327" w14:textId="01F7B852" w:rsidR="000428D1" w:rsidRPr="002847EA" w:rsidRDefault="001242F0" w:rsidP="000428D1">
      <w:pPr>
        <w:spacing w:before="240" w:after="240" w:line="360" w:lineRule="auto"/>
        <w:jc w:val="both"/>
        <w:rPr>
          <w:rFonts w:ascii="Palatino Linotype" w:hAnsi="Palatino Linotype" w:cs="Arial"/>
        </w:rPr>
      </w:pPr>
      <w:r w:rsidRPr="002847EA">
        <w:rPr>
          <w:rFonts w:ascii="Palatino Linotype" w:eastAsia="Palatino Linotype" w:hAnsi="Palatino Linotype" w:cs="Palatino Linotype"/>
        </w:rPr>
        <w:t>E</w:t>
      </w:r>
      <w:r w:rsidR="000428D1" w:rsidRPr="002847EA">
        <w:rPr>
          <w:rFonts w:ascii="Palatino Linotype" w:eastAsia="Palatino Linotype" w:hAnsi="Palatino Linotype" w:cs="Palatino Linotype"/>
        </w:rPr>
        <w:t xml:space="preserve">n primer lugar, es </w:t>
      </w:r>
      <w:r w:rsidR="000A65F5" w:rsidRPr="002847EA">
        <w:rPr>
          <w:rFonts w:ascii="Palatino Linotype" w:eastAsia="Palatino Linotype" w:hAnsi="Palatino Linotype" w:cs="Palatino Linotype"/>
        </w:rPr>
        <w:t>de señalar</w:t>
      </w:r>
      <w:r w:rsidR="00511C4F" w:rsidRPr="002847EA">
        <w:rPr>
          <w:rFonts w:ascii="Palatino Linotype" w:eastAsia="Palatino Linotype" w:hAnsi="Palatino Linotype" w:cs="Palatino Linotype"/>
        </w:rPr>
        <w:t xml:space="preserve"> que, de conformidad con el artículo 4, de </w:t>
      </w:r>
      <w:r w:rsidR="000428D1" w:rsidRPr="002847EA">
        <w:rPr>
          <w:rFonts w:ascii="Palatino Linotype" w:eastAsia="Palatino Linotype" w:hAnsi="Palatino Linotype" w:cs="Palatino Linotype"/>
        </w:rPr>
        <w:t>la Ley de Transparencia y Acceso a la Información Pública del Estado de Méxic</w:t>
      </w:r>
      <w:r w:rsidR="00511C4F" w:rsidRPr="002847EA">
        <w:rPr>
          <w:rFonts w:ascii="Palatino Linotype" w:eastAsia="Palatino Linotype" w:hAnsi="Palatino Linotype" w:cs="Palatino Linotype"/>
        </w:rPr>
        <w:t xml:space="preserve">o, </w:t>
      </w:r>
      <w:r w:rsidR="000428D1" w:rsidRPr="002847EA">
        <w:rPr>
          <w:rFonts w:ascii="Palatino Linotype" w:eastAsia="Palatino Linotype" w:hAnsi="Palatino Linotype" w:cs="Palatino Linotype"/>
        </w:rPr>
        <w:t>toda la información generada, obtenida, adquirida, transformada, administrada o en posesión de los sujetos obligados es pública y accesible de manera permanente a cualquier persona, privilegiando el principio de máxima publicidad</w:t>
      </w:r>
      <w:r w:rsidR="000A65F5" w:rsidRPr="002847EA">
        <w:rPr>
          <w:rFonts w:ascii="Palatino Linotype" w:eastAsia="Palatino Linotype" w:hAnsi="Palatino Linotype" w:cs="Palatino Linotype"/>
        </w:rPr>
        <w:t>, a saber:</w:t>
      </w:r>
    </w:p>
    <w:p w14:paraId="58AD9615" w14:textId="77777777" w:rsidR="000428D1" w:rsidRPr="002847EA" w:rsidRDefault="000428D1" w:rsidP="00135717">
      <w:pPr>
        <w:spacing w:before="120" w:after="120"/>
        <w:ind w:left="851" w:right="902"/>
        <w:jc w:val="both"/>
        <w:rPr>
          <w:rFonts w:ascii="Palatino Linotype" w:eastAsia="Palatino Linotype" w:hAnsi="Palatino Linotype" w:cs="Palatino Linotype"/>
          <w:i/>
          <w:sz w:val="22"/>
          <w:szCs w:val="22"/>
        </w:rPr>
      </w:pPr>
      <w:r w:rsidRPr="002847EA">
        <w:rPr>
          <w:rFonts w:ascii="Palatino Linotype" w:eastAsia="Palatino Linotype" w:hAnsi="Palatino Linotype" w:cs="Palatino Linotype"/>
          <w:i/>
          <w:sz w:val="22"/>
          <w:szCs w:val="22"/>
        </w:rPr>
        <w:t>“</w:t>
      </w:r>
      <w:r w:rsidRPr="002847EA">
        <w:rPr>
          <w:rFonts w:ascii="Palatino Linotype" w:eastAsia="Palatino Linotype" w:hAnsi="Palatino Linotype" w:cs="Palatino Linotype"/>
          <w:b/>
          <w:i/>
          <w:sz w:val="22"/>
          <w:szCs w:val="22"/>
        </w:rPr>
        <w:t>Artículo 4.</w:t>
      </w:r>
      <w:r w:rsidRPr="002847E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6639872" w14:textId="77777777" w:rsidR="000428D1" w:rsidRPr="002847EA" w:rsidRDefault="000428D1" w:rsidP="00135717">
      <w:pPr>
        <w:spacing w:before="120" w:after="120"/>
        <w:ind w:left="851" w:right="902"/>
        <w:jc w:val="both"/>
        <w:rPr>
          <w:rFonts w:ascii="Palatino Linotype" w:eastAsia="Palatino Linotype" w:hAnsi="Palatino Linotype" w:cs="Palatino Linotype"/>
          <w:i/>
          <w:sz w:val="22"/>
          <w:szCs w:val="22"/>
        </w:rPr>
      </w:pPr>
      <w:r w:rsidRPr="002847E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847EA">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w:t>
      </w:r>
      <w:r w:rsidRPr="002847EA">
        <w:rPr>
          <w:rFonts w:ascii="Palatino Linotype" w:eastAsia="Palatino Linotype" w:hAnsi="Palatino Linotype" w:cs="Palatino Linotype"/>
          <w:i/>
          <w:sz w:val="22"/>
          <w:szCs w:val="22"/>
        </w:rPr>
        <w:lastRenderedPageBreak/>
        <w:t>por razones de interés público, en los términos de las causas legítimas y estrictamente necesarias previstas por esta Ley.</w:t>
      </w:r>
    </w:p>
    <w:p w14:paraId="05DC07B6" w14:textId="77777777" w:rsidR="000428D1" w:rsidRPr="002847EA" w:rsidRDefault="000428D1" w:rsidP="00135717">
      <w:pPr>
        <w:spacing w:before="120" w:after="120"/>
        <w:ind w:left="851" w:right="902"/>
        <w:jc w:val="both"/>
        <w:rPr>
          <w:rFonts w:ascii="Palatino Linotype" w:eastAsia="Palatino Linotype" w:hAnsi="Palatino Linotype" w:cs="Palatino Linotype"/>
          <w:i/>
          <w:sz w:val="22"/>
          <w:szCs w:val="22"/>
        </w:rPr>
      </w:pPr>
      <w:r w:rsidRPr="002847E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847EA">
        <w:rPr>
          <w:rFonts w:ascii="Palatino Linotype" w:eastAsia="Palatino Linotype" w:hAnsi="Palatino Linotype" w:cs="Palatino Linotype"/>
          <w:i/>
          <w:sz w:val="22"/>
          <w:szCs w:val="22"/>
        </w:rPr>
        <w:t>.” (Sic)</w:t>
      </w:r>
    </w:p>
    <w:p w14:paraId="2D5D37F1" w14:textId="31699347" w:rsidR="000428D1" w:rsidRPr="002847EA" w:rsidRDefault="000428D1" w:rsidP="000428D1">
      <w:pPr>
        <w:spacing w:before="240" w:after="240" w:line="360" w:lineRule="auto"/>
        <w:jc w:val="both"/>
        <w:rPr>
          <w:rFonts w:ascii="Palatino Linotype" w:eastAsia="Palatino Linotype" w:hAnsi="Palatino Linotype" w:cs="Palatino Linotype"/>
        </w:rPr>
      </w:pPr>
      <w:r w:rsidRPr="002847EA">
        <w:rPr>
          <w:rFonts w:ascii="Palatino Linotype" w:eastAsia="Palatino Linotype" w:hAnsi="Palatino Linotype" w:cs="Palatino Linotype"/>
        </w:rPr>
        <w:t>De lo anterior, se desprende que los Sujetos Obligados tiene</w:t>
      </w:r>
      <w:r w:rsidR="00456E6E" w:rsidRPr="002847EA">
        <w:rPr>
          <w:rFonts w:ascii="Palatino Linotype" w:eastAsia="Palatino Linotype" w:hAnsi="Palatino Linotype" w:cs="Palatino Linotype"/>
        </w:rPr>
        <w:t>n</w:t>
      </w:r>
      <w:r w:rsidRPr="002847EA">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C37E281" w14:textId="77777777" w:rsidR="000428D1" w:rsidRPr="002847EA" w:rsidRDefault="000428D1" w:rsidP="00135717">
      <w:pPr>
        <w:spacing w:before="120" w:after="120"/>
        <w:ind w:left="851" w:right="902"/>
        <w:jc w:val="both"/>
        <w:rPr>
          <w:rFonts w:ascii="Palatino Linotype" w:eastAsia="Palatino Linotype" w:hAnsi="Palatino Linotype" w:cs="Palatino Linotype"/>
          <w:i/>
          <w:sz w:val="22"/>
          <w:szCs w:val="22"/>
        </w:rPr>
      </w:pPr>
      <w:r w:rsidRPr="002847EA">
        <w:rPr>
          <w:rFonts w:ascii="Palatino Linotype" w:eastAsia="Palatino Linotype" w:hAnsi="Palatino Linotype" w:cs="Palatino Linotype"/>
          <w:i/>
          <w:sz w:val="22"/>
          <w:szCs w:val="22"/>
        </w:rPr>
        <w:t>“</w:t>
      </w:r>
      <w:r w:rsidRPr="002847EA">
        <w:rPr>
          <w:rFonts w:ascii="Palatino Linotype" w:eastAsia="Palatino Linotype" w:hAnsi="Palatino Linotype" w:cs="Palatino Linotype"/>
          <w:b/>
          <w:i/>
          <w:sz w:val="22"/>
          <w:szCs w:val="22"/>
        </w:rPr>
        <w:t>Artículo12.-</w:t>
      </w:r>
      <w:r w:rsidRPr="002847E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0200B9" w14:textId="77777777" w:rsidR="000428D1" w:rsidRPr="002847EA" w:rsidRDefault="000428D1" w:rsidP="00135717">
      <w:pPr>
        <w:spacing w:before="120" w:after="120"/>
        <w:ind w:left="851" w:right="902"/>
        <w:jc w:val="both"/>
        <w:rPr>
          <w:rFonts w:ascii="Palatino Linotype" w:eastAsia="Palatino Linotype" w:hAnsi="Palatino Linotype" w:cs="Palatino Linotype"/>
          <w:i/>
          <w:sz w:val="22"/>
          <w:szCs w:val="22"/>
        </w:rPr>
      </w:pPr>
      <w:r w:rsidRPr="002847E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847EA">
        <w:rPr>
          <w:rFonts w:ascii="Palatino Linotype" w:eastAsia="Palatino Linotype" w:hAnsi="Palatino Linotype" w:cs="Palatino Linotype"/>
          <w:i/>
          <w:sz w:val="22"/>
          <w:szCs w:val="22"/>
        </w:rPr>
        <w:t xml:space="preserve">. </w:t>
      </w:r>
      <w:r w:rsidRPr="002847E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A61E7E5" w14:textId="1766C96E" w:rsidR="000428D1" w:rsidRPr="002847EA" w:rsidRDefault="000428D1" w:rsidP="00135717">
      <w:pPr>
        <w:spacing w:before="240" w:after="240" w:line="360" w:lineRule="auto"/>
        <w:ind w:right="-93"/>
        <w:jc w:val="both"/>
        <w:rPr>
          <w:rFonts w:ascii="Palatino Linotype" w:eastAsia="Palatino Linotype" w:hAnsi="Palatino Linotype" w:cs="Palatino Linotype"/>
        </w:rPr>
      </w:pPr>
      <w:r w:rsidRPr="002847EA">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w:t>
      </w:r>
      <w:r w:rsidRPr="002847EA">
        <w:rPr>
          <w:rFonts w:ascii="Palatino Linotype" w:eastAsia="Palatino Linotype" w:hAnsi="Palatino Linotype" w:cs="Palatino Linotype"/>
        </w:rPr>
        <w:lastRenderedPageBreak/>
        <w:t xml:space="preserve">que tengan en su poder en el estado que se encuentran, sin necesidad de concretarse al interés o términos específicos del solicitante. </w:t>
      </w:r>
    </w:p>
    <w:p w14:paraId="70418200" w14:textId="77777777" w:rsidR="000428D1" w:rsidRPr="002847EA" w:rsidRDefault="000428D1" w:rsidP="00135717">
      <w:pPr>
        <w:spacing w:before="240" w:after="240" w:line="360" w:lineRule="auto"/>
        <w:jc w:val="both"/>
        <w:rPr>
          <w:rFonts w:ascii="Palatino Linotype" w:hAnsi="Palatino Linotype"/>
          <w:b/>
          <w:bCs/>
        </w:rPr>
      </w:pPr>
      <w:r w:rsidRPr="002847EA">
        <w:rPr>
          <w:rFonts w:ascii="Palatino Linotype" w:hAnsi="Palatino Linotype" w:cs="Arial"/>
        </w:rPr>
        <w:t xml:space="preserve">Sirve de apoyo a lo anterior, el criterio 03-17, expuesto por </w:t>
      </w:r>
      <w:r w:rsidRPr="002847EA">
        <w:rPr>
          <w:rFonts w:ascii="Palatino Linotype" w:eastAsia="Arial Unicode MS" w:hAnsi="Palatino Linotype" w:cs="Arial"/>
        </w:rPr>
        <w:t>el Instituto Nacional de Transparencia, Acceso a la Información y Protección de Datos Personales,</w:t>
      </w:r>
      <w:r w:rsidRPr="002847EA">
        <w:rPr>
          <w:rFonts w:ascii="Palatino Linotype" w:hAnsi="Palatino Linotype"/>
          <w:bCs/>
        </w:rPr>
        <w:t xml:space="preserve"> que dice:</w:t>
      </w:r>
      <w:r w:rsidRPr="002847EA">
        <w:rPr>
          <w:rFonts w:ascii="Palatino Linotype" w:hAnsi="Palatino Linotype"/>
          <w:b/>
          <w:bCs/>
        </w:rPr>
        <w:t xml:space="preserve"> </w:t>
      </w:r>
    </w:p>
    <w:p w14:paraId="5DF0FE7C" w14:textId="31C7D99D" w:rsidR="000428D1" w:rsidRPr="002847EA" w:rsidRDefault="000428D1" w:rsidP="00135717">
      <w:pPr>
        <w:ind w:left="851" w:right="901"/>
        <w:jc w:val="both"/>
        <w:rPr>
          <w:rFonts w:ascii="Palatino Linotype" w:hAnsi="Palatino Linotype" w:cs="Arial"/>
          <w:i/>
          <w:sz w:val="22"/>
          <w:szCs w:val="22"/>
        </w:rPr>
      </w:pPr>
      <w:r w:rsidRPr="002847EA">
        <w:rPr>
          <w:rFonts w:ascii="Palatino Linotype" w:hAnsi="Palatino Linotype" w:cs="Arial"/>
          <w:i/>
          <w:sz w:val="22"/>
          <w:szCs w:val="22"/>
        </w:rPr>
        <w:t>“</w:t>
      </w:r>
      <w:r w:rsidRPr="002847EA">
        <w:rPr>
          <w:rFonts w:ascii="Palatino Linotype" w:hAnsi="Palatino Linotype" w:cs="Arial"/>
          <w:b/>
          <w:i/>
          <w:sz w:val="22"/>
          <w:szCs w:val="22"/>
        </w:rPr>
        <w:t>No existe obligación de elaborar documentos ad hoc para atender las solicitudes de acceso a la información.</w:t>
      </w:r>
      <w:r w:rsidRPr="002847EA">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1FE3F5E" w14:textId="091C83D1" w:rsidR="000428D1" w:rsidRPr="002847EA" w:rsidRDefault="000428D1" w:rsidP="00135717">
      <w:pPr>
        <w:spacing w:before="240" w:after="240" w:line="360" w:lineRule="auto"/>
        <w:jc w:val="both"/>
        <w:rPr>
          <w:rFonts w:ascii="Palatino Linotype" w:hAnsi="Palatino Linotype" w:cs="Arial"/>
        </w:rPr>
      </w:pPr>
      <w:r w:rsidRPr="002847EA">
        <w:rPr>
          <w:rFonts w:ascii="Palatino Linotype" w:hAnsi="Palatino Linotype" w:cs="Arial"/>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5E05A9" w:rsidRPr="002847EA">
        <w:rPr>
          <w:rFonts w:ascii="Palatino Linotype" w:hAnsi="Palatino Linotype" w:cs="Arial"/>
        </w:rPr>
        <w:t>.</w:t>
      </w:r>
    </w:p>
    <w:p w14:paraId="082B0179" w14:textId="6E8D86B3" w:rsidR="000428D1" w:rsidRPr="002847EA" w:rsidRDefault="005E05A9" w:rsidP="00135717">
      <w:pPr>
        <w:spacing w:before="240" w:after="240" w:line="360" w:lineRule="auto"/>
        <w:ind w:right="49"/>
        <w:jc w:val="both"/>
        <w:rPr>
          <w:rFonts w:ascii="Palatino Linotype" w:hAnsi="Palatino Linotype" w:cs="Arial"/>
        </w:rPr>
      </w:pPr>
      <w:r w:rsidRPr="002847EA">
        <w:rPr>
          <w:rFonts w:ascii="Palatino Linotype" w:hAnsi="Palatino Linotype" w:cs="Arial"/>
        </w:rPr>
        <w:t>Lo anterior, s</w:t>
      </w:r>
      <w:r w:rsidR="000428D1" w:rsidRPr="002847EA">
        <w:rPr>
          <w:rFonts w:ascii="Palatino Linotype" w:hAnsi="Palatino Linotype" w:cs="Arial"/>
        </w:rPr>
        <w:t>iempre y cuando no se trate de información reservada o clasificada, que</w:t>
      </w:r>
      <w:r w:rsidR="00860F9C" w:rsidRPr="002847EA">
        <w:rPr>
          <w:rFonts w:ascii="Palatino Linotype" w:hAnsi="Palatino Linotype" w:cs="Arial"/>
        </w:rPr>
        <w:t xml:space="preserve">, al </w:t>
      </w:r>
      <w:r w:rsidR="000428D1" w:rsidRPr="002847EA">
        <w:rPr>
          <w:rFonts w:ascii="Palatino Linotype" w:hAnsi="Palatino Linotype" w:cs="Arial"/>
        </w:rPr>
        <w:t>difundirla</w:t>
      </w:r>
      <w:r w:rsidR="00860F9C" w:rsidRPr="002847EA">
        <w:rPr>
          <w:rFonts w:ascii="Palatino Linotype" w:hAnsi="Palatino Linotype" w:cs="Arial"/>
        </w:rPr>
        <w:t>,</w:t>
      </w:r>
      <w:r w:rsidR="000428D1" w:rsidRPr="002847EA">
        <w:rPr>
          <w:rFonts w:ascii="Palatino Linotype" w:hAnsi="Palatino Linotype" w:cs="Arial"/>
        </w:rPr>
        <w:t xml:space="preserve">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w:t>
      </w:r>
      <w:r w:rsidR="000428D1" w:rsidRPr="002847EA">
        <w:rPr>
          <w:rFonts w:ascii="Palatino Linotype" w:hAnsi="Palatino Linotype" w:cs="Arial"/>
        </w:rPr>
        <w:lastRenderedPageBreak/>
        <w:t>como así se establece en la Ley de Transparencia y Acceso a la Información Pública del Estado de México y Municipios.</w:t>
      </w:r>
    </w:p>
    <w:p w14:paraId="73DC820F" w14:textId="4C6F8E24" w:rsidR="000428D1" w:rsidRPr="002847EA" w:rsidRDefault="00316CC1" w:rsidP="00135717">
      <w:pPr>
        <w:spacing w:before="240" w:after="240" w:line="360" w:lineRule="auto"/>
        <w:jc w:val="both"/>
        <w:rPr>
          <w:rFonts w:ascii="Palatino Linotype" w:hAnsi="Palatino Linotype" w:cs="Arial"/>
        </w:rPr>
      </w:pPr>
      <w:r w:rsidRPr="002847EA">
        <w:rPr>
          <w:rFonts w:ascii="Palatino Linotype" w:hAnsi="Palatino Linotype" w:cs="Arial"/>
        </w:rPr>
        <w:t>En conclusión</w:t>
      </w:r>
      <w:r w:rsidR="000428D1" w:rsidRPr="002847EA">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3EF5B61" w14:textId="77777777" w:rsidR="000428D1" w:rsidRPr="002847EA" w:rsidRDefault="000428D1" w:rsidP="000428D1">
      <w:pPr>
        <w:ind w:left="851" w:right="899"/>
        <w:jc w:val="both"/>
        <w:rPr>
          <w:rFonts w:ascii="Palatino Linotype" w:hAnsi="Palatino Linotype" w:cs="Arial"/>
          <w:i/>
          <w:sz w:val="22"/>
          <w:szCs w:val="22"/>
        </w:rPr>
      </w:pPr>
      <w:r w:rsidRPr="002847EA">
        <w:rPr>
          <w:rFonts w:ascii="Palatino Linotype" w:hAnsi="Palatino Linotype" w:cs="Arial"/>
          <w:i/>
          <w:sz w:val="22"/>
          <w:szCs w:val="22"/>
        </w:rPr>
        <w:t>“</w:t>
      </w:r>
      <w:r w:rsidRPr="002847EA">
        <w:rPr>
          <w:rFonts w:ascii="Palatino Linotype" w:hAnsi="Palatino Linotype" w:cs="Arial"/>
          <w:b/>
          <w:i/>
          <w:sz w:val="22"/>
          <w:szCs w:val="22"/>
        </w:rPr>
        <w:t xml:space="preserve">Artículo 3. </w:t>
      </w:r>
      <w:r w:rsidRPr="002847EA">
        <w:rPr>
          <w:rFonts w:ascii="Palatino Linotype" w:hAnsi="Palatino Linotype" w:cs="Arial"/>
          <w:i/>
          <w:sz w:val="22"/>
          <w:szCs w:val="22"/>
        </w:rPr>
        <w:t>Para los efectos de la presente Ley se entenderá por:</w:t>
      </w:r>
    </w:p>
    <w:p w14:paraId="40918FC0" w14:textId="77777777" w:rsidR="000428D1" w:rsidRPr="002847EA" w:rsidRDefault="000428D1" w:rsidP="00135717">
      <w:pPr>
        <w:ind w:left="1134" w:right="899"/>
        <w:jc w:val="both"/>
        <w:rPr>
          <w:rFonts w:ascii="Palatino Linotype" w:hAnsi="Palatino Linotype" w:cs="Arial"/>
          <w:i/>
          <w:sz w:val="22"/>
          <w:szCs w:val="22"/>
        </w:rPr>
      </w:pPr>
      <w:r w:rsidRPr="002847EA">
        <w:rPr>
          <w:rFonts w:ascii="Palatino Linotype" w:hAnsi="Palatino Linotype" w:cs="Arial"/>
          <w:i/>
          <w:sz w:val="22"/>
          <w:szCs w:val="22"/>
        </w:rPr>
        <w:t>…</w:t>
      </w:r>
    </w:p>
    <w:p w14:paraId="2B4487CD" w14:textId="77777777" w:rsidR="000428D1" w:rsidRPr="002847EA" w:rsidRDefault="000428D1" w:rsidP="00135717">
      <w:pPr>
        <w:ind w:left="1134" w:right="899"/>
        <w:jc w:val="both"/>
        <w:rPr>
          <w:rFonts w:ascii="Palatino Linotype" w:hAnsi="Palatino Linotype" w:cs="Arial"/>
          <w:i/>
          <w:sz w:val="22"/>
          <w:szCs w:val="22"/>
        </w:rPr>
      </w:pPr>
      <w:r w:rsidRPr="002847EA">
        <w:rPr>
          <w:rFonts w:ascii="Palatino Linotype" w:hAnsi="Palatino Linotype" w:cs="Arial"/>
          <w:b/>
          <w:i/>
          <w:sz w:val="22"/>
          <w:szCs w:val="22"/>
        </w:rPr>
        <w:t>XI. Documento:</w:t>
      </w:r>
      <w:r w:rsidRPr="002847EA">
        <w:rPr>
          <w:rFonts w:ascii="Palatino Linotype" w:hAnsi="Palatino Linotype" w:cs="Arial"/>
          <w:i/>
          <w:sz w:val="22"/>
          <w:szCs w:val="22"/>
        </w:rPr>
        <w:t xml:space="preserve"> Los expedientes, reportes, estudios, actas</w:t>
      </w:r>
      <w:r w:rsidRPr="002847EA">
        <w:rPr>
          <w:rFonts w:ascii="Palatino Linotype" w:hAnsi="Palatino Linotype" w:cs="Arial"/>
          <w:b/>
          <w:i/>
          <w:sz w:val="22"/>
          <w:szCs w:val="22"/>
        </w:rPr>
        <w:t>,</w:t>
      </w:r>
      <w:r w:rsidRPr="002847EA">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F1A8F26" w14:textId="77777777" w:rsidR="000428D1" w:rsidRPr="002847EA" w:rsidRDefault="000428D1" w:rsidP="000428D1">
      <w:pPr>
        <w:ind w:left="851" w:right="899"/>
        <w:jc w:val="both"/>
        <w:rPr>
          <w:rFonts w:ascii="Palatino Linotype" w:hAnsi="Palatino Linotype" w:cs="Arial"/>
          <w:sz w:val="22"/>
          <w:szCs w:val="22"/>
        </w:rPr>
      </w:pPr>
    </w:p>
    <w:p w14:paraId="38F2902D" w14:textId="77777777" w:rsidR="000428D1" w:rsidRPr="002847EA" w:rsidRDefault="000428D1" w:rsidP="000428D1">
      <w:pPr>
        <w:autoSpaceDE w:val="0"/>
        <w:autoSpaceDN w:val="0"/>
        <w:adjustRightInd w:val="0"/>
        <w:spacing w:line="360" w:lineRule="auto"/>
        <w:jc w:val="both"/>
        <w:rPr>
          <w:rFonts w:ascii="Palatino Linotype" w:hAnsi="Palatino Linotype" w:cs="Arial"/>
        </w:rPr>
      </w:pPr>
      <w:r w:rsidRPr="002847EA">
        <w:rPr>
          <w:rFonts w:ascii="Palatino Linotype" w:hAnsi="Palatino Linotype" w:cs="Arial"/>
        </w:rPr>
        <w:t xml:space="preserve">Siendo aplicable, el Criterio </w:t>
      </w:r>
      <w:r w:rsidRPr="002847EA">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847EA">
        <w:rPr>
          <w:rFonts w:ascii="Palatino Linotype" w:hAnsi="Palatino Linotype" w:cs="Arial"/>
        </w:rPr>
        <w:t>cuyo rubro y texto refieren lo siguiente:</w:t>
      </w:r>
    </w:p>
    <w:p w14:paraId="4C91F36D" w14:textId="77777777" w:rsidR="000428D1" w:rsidRPr="002847EA" w:rsidRDefault="000428D1" w:rsidP="000428D1">
      <w:pPr>
        <w:ind w:left="851" w:right="899"/>
        <w:jc w:val="both"/>
        <w:rPr>
          <w:rFonts w:ascii="Palatino Linotype" w:hAnsi="Palatino Linotype" w:cs="Arial"/>
        </w:rPr>
      </w:pPr>
    </w:p>
    <w:p w14:paraId="75E15628" w14:textId="581D1E3D" w:rsidR="000428D1" w:rsidRPr="002847EA" w:rsidRDefault="000428D1" w:rsidP="000428D1">
      <w:pPr>
        <w:ind w:left="851" w:right="899"/>
        <w:jc w:val="both"/>
        <w:rPr>
          <w:rFonts w:ascii="Palatino Linotype" w:hAnsi="Palatino Linotype" w:cs="Arial"/>
          <w:i/>
          <w:sz w:val="22"/>
          <w:szCs w:val="22"/>
        </w:rPr>
      </w:pPr>
      <w:r w:rsidRPr="002847EA">
        <w:rPr>
          <w:rFonts w:ascii="Palatino Linotype" w:hAnsi="Palatino Linotype" w:cs="Arial"/>
          <w:b/>
          <w:sz w:val="22"/>
          <w:szCs w:val="22"/>
        </w:rPr>
        <w:lastRenderedPageBreak/>
        <w:t>“</w:t>
      </w:r>
      <w:r w:rsidRPr="002847EA">
        <w:rPr>
          <w:rFonts w:ascii="Palatino Linotype" w:hAnsi="Palatino Linotype" w:cs="Arial"/>
          <w:b/>
          <w:i/>
          <w:sz w:val="22"/>
          <w:szCs w:val="22"/>
        </w:rPr>
        <w:t xml:space="preserve">INFORMACIÓN PÚBLICA, CONCEPTO DE, EN MATERIA DE TRANSPARENCIA. INTERPRETACIÓN SISTEMÁTICA DE LOS ARTÍCULOS 2°, FRACCIÓN </w:t>
      </w:r>
      <w:r w:rsidRPr="002847EA">
        <w:rPr>
          <w:rFonts w:ascii="Palatino Linotype" w:hAnsi="Palatino Linotype" w:cs="Arial"/>
          <w:b/>
          <w:bCs/>
          <w:i/>
          <w:sz w:val="22"/>
          <w:szCs w:val="22"/>
        </w:rPr>
        <w:t xml:space="preserve">V, XV, Y XVI, </w:t>
      </w:r>
      <w:r w:rsidRPr="002847EA">
        <w:rPr>
          <w:rFonts w:ascii="Palatino Linotype" w:hAnsi="Palatino Linotype" w:cs="Arial"/>
          <w:b/>
          <w:i/>
          <w:sz w:val="22"/>
          <w:szCs w:val="22"/>
        </w:rPr>
        <w:t>3°, 4°, 11 Y 41.</w:t>
      </w:r>
      <w:r w:rsidRPr="002847EA">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B342F3" w14:textId="77777777" w:rsidR="000428D1" w:rsidRPr="002847EA" w:rsidRDefault="000428D1" w:rsidP="000428D1">
      <w:pPr>
        <w:ind w:left="851" w:right="899"/>
        <w:jc w:val="both"/>
        <w:rPr>
          <w:rFonts w:ascii="Palatino Linotype" w:hAnsi="Palatino Linotype" w:cs="Arial"/>
          <w:i/>
          <w:sz w:val="22"/>
          <w:szCs w:val="22"/>
        </w:rPr>
      </w:pPr>
      <w:r w:rsidRPr="002847EA">
        <w:rPr>
          <w:rFonts w:ascii="Palatino Linotype" w:hAnsi="Palatino Linotype" w:cs="Arial"/>
          <w:i/>
          <w:sz w:val="22"/>
          <w:szCs w:val="22"/>
        </w:rPr>
        <w:t>En consecuencia el acceso a la información se refiere a que se cumplan cualquiera de los siguientes tres supuestos:</w:t>
      </w:r>
    </w:p>
    <w:p w14:paraId="581C5F62" w14:textId="77777777" w:rsidR="000428D1" w:rsidRPr="002847EA" w:rsidRDefault="000428D1" w:rsidP="00456E6E">
      <w:pPr>
        <w:ind w:left="993" w:right="899"/>
        <w:jc w:val="both"/>
        <w:rPr>
          <w:rFonts w:ascii="Palatino Linotype" w:hAnsi="Palatino Linotype" w:cs="Arial"/>
          <w:i/>
          <w:sz w:val="22"/>
          <w:szCs w:val="22"/>
        </w:rPr>
      </w:pPr>
      <w:r w:rsidRPr="002847EA">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53841D26" w14:textId="77777777" w:rsidR="000428D1" w:rsidRPr="002847EA" w:rsidRDefault="000428D1" w:rsidP="00456E6E">
      <w:pPr>
        <w:ind w:left="993" w:right="899"/>
        <w:jc w:val="both"/>
        <w:rPr>
          <w:rFonts w:ascii="Palatino Linotype" w:hAnsi="Palatino Linotype" w:cs="Arial"/>
          <w:b/>
          <w:i/>
          <w:sz w:val="22"/>
          <w:szCs w:val="22"/>
        </w:rPr>
      </w:pPr>
      <w:r w:rsidRPr="002847EA">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0E5F1FE3" w14:textId="77777777" w:rsidR="000428D1" w:rsidRPr="002847EA" w:rsidRDefault="000428D1" w:rsidP="00456E6E">
      <w:pPr>
        <w:ind w:left="993" w:right="899"/>
        <w:jc w:val="both"/>
        <w:rPr>
          <w:rFonts w:ascii="Palatino Linotype" w:hAnsi="Palatino Linotype" w:cs="Arial"/>
          <w:b/>
          <w:i/>
          <w:sz w:val="22"/>
          <w:szCs w:val="22"/>
        </w:rPr>
      </w:pPr>
      <w:r w:rsidRPr="002847EA">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4B77C909" w14:textId="6E4C301A" w:rsidR="008D771D" w:rsidRPr="002847EA" w:rsidRDefault="000428D1" w:rsidP="008D771D">
      <w:pPr>
        <w:spacing w:before="240" w:after="240" w:line="360" w:lineRule="auto"/>
        <w:jc w:val="both"/>
        <w:rPr>
          <w:rFonts w:ascii="Palatino Linotype" w:hAnsi="Palatino Linotype" w:cs="Arial"/>
          <w:bCs/>
          <w:szCs w:val="28"/>
        </w:rPr>
      </w:pPr>
      <w:r w:rsidRPr="002847EA">
        <w:rPr>
          <w:rFonts w:ascii="Palatino Linotype" w:hAnsi="Palatino Linotype" w:cs="Arial"/>
          <w:bCs/>
        </w:rPr>
        <w:t>En</w:t>
      </w:r>
      <w:r w:rsidR="00860F9C" w:rsidRPr="002847EA">
        <w:rPr>
          <w:rFonts w:ascii="Palatino Linotype" w:hAnsi="Palatino Linotype" w:cs="Arial"/>
          <w:bCs/>
        </w:rPr>
        <w:t xml:space="preserve"> esta virtud, </w:t>
      </w:r>
      <w:r w:rsidR="00C25908" w:rsidRPr="002847EA">
        <w:rPr>
          <w:rFonts w:ascii="Palatino Linotype" w:hAnsi="Palatino Linotype" w:cs="Arial"/>
          <w:bCs/>
        </w:rPr>
        <w:t>r</w:t>
      </w:r>
      <w:r w:rsidR="008D771D" w:rsidRPr="002847EA">
        <w:rPr>
          <w:rFonts w:ascii="Palatino Linotype" w:hAnsi="Palatino Linotype" w:cs="Arial"/>
          <w:bCs/>
          <w:szCs w:val="28"/>
        </w:rPr>
        <w:t xml:space="preserve">especto de la bitácora de asistencia </w:t>
      </w:r>
      <w:r w:rsidR="008A70BB" w:rsidRPr="002847EA">
        <w:rPr>
          <w:rFonts w:ascii="Palatino Linotype" w:hAnsi="Palatino Linotype" w:cs="Arial"/>
          <w:bCs/>
          <w:szCs w:val="28"/>
        </w:rPr>
        <w:t>de policías</w:t>
      </w:r>
      <w:r w:rsidR="008D771D" w:rsidRPr="002847EA">
        <w:rPr>
          <w:rFonts w:ascii="Palatino Linotype" w:hAnsi="Palatino Linotype" w:cs="Arial"/>
          <w:bCs/>
          <w:szCs w:val="28"/>
        </w:rPr>
        <w:t xml:space="preserve">, así como el rol que indique por día los policías activos, cabe mencionar que, a través de la solicitud, el particular concretamente requirió saber la bitácora de </w:t>
      </w:r>
      <w:r w:rsidR="008D771D" w:rsidRPr="002847EA">
        <w:rPr>
          <w:rFonts w:ascii="Palatino Linotype" w:hAnsi="Palatino Linotype" w:cs="Arial"/>
          <w:bCs/>
          <w:i/>
          <w:iCs/>
          <w:szCs w:val="28"/>
        </w:rPr>
        <w:t>cuántos</w:t>
      </w:r>
      <w:r w:rsidR="008D771D" w:rsidRPr="002847EA">
        <w:rPr>
          <w:rFonts w:ascii="Palatino Linotype" w:hAnsi="Palatino Linotype" w:cs="Arial"/>
          <w:bCs/>
          <w:szCs w:val="28"/>
        </w:rPr>
        <w:t xml:space="preserve"> policías asistieron a laborar el día</w:t>
      </w:r>
      <w:r w:rsidR="008A70BB" w:rsidRPr="002847EA">
        <w:rPr>
          <w:rFonts w:ascii="Palatino Linotype" w:hAnsi="Palatino Linotype" w:cs="Arial"/>
          <w:bCs/>
          <w:szCs w:val="28"/>
        </w:rPr>
        <w:t xml:space="preserve"> 18 de febrero de 2021</w:t>
      </w:r>
      <w:r w:rsidR="008D771D" w:rsidRPr="002847EA">
        <w:rPr>
          <w:rFonts w:ascii="Palatino Linotype" w:hAnsi="Palatino Linotype" w:cs="Arial"/>
          <w:bCs/>
          <w:szCs w:val="28"/>
        </w:rPr>
        <w:t xml:space="preserve">, así como </w:t>
      </w:r>
      <w:r w:rsidR="008D771D" w:rsidRPr="002847EA">
        <w:rPr>
          <w:rFonts w:ascii="Palatino Linotype" w:hAnsi="Palatino Linotype" w:cs="Arial"/>
          <w:bCs/>
          <w:i/>
          <w:iCs/>
          <w:szCs w:val="28"/>
        </w:rPr>
        <w:t>cuántos</w:t>
      </w:r>
      <w:r w:rsidR="008D771D" w:rsidRPr="002847EA">
        <w:rPr>
          <w:rFonts w:ascii="Palatino Linotype" w:hAnsi="Palatino Linotype" w:cs="Arial"/>
          <w:bCs/>
          <w:szCs w:val="28"/>
        </w:rPr>
        <w:t xml:space="preserve"> policías activos hay por día, advirtiéndose que la materia de dichos requerimientos consiste en información estadística </w:t>
      </w:r>
      <w:r w:rsidR="008A70BB" w:rsidRPr="002847EA">
        <w:rPr>
          <w:rFonts w:ascii="Palatino Linotype" w:hAnsi="Palatino Linotype" w:cs="Arial"/>
          <w:bCs/>
          <w:szCs w:val="28"/>
        </w:rPr>
        <w:t>d</w:t>
      </w:r>
      <w:r w:rsidR="008D771D" w:rsidRPr="002847EA">
        <w:rPr>
          <w:rFonts w:ascii="Palatino Linotype" w:hAnsi="Palatino Linotype" w:cs="Arial"/>
          <w:bCs/>
          <w:szCs w:val="28"/>
        </w:rPr>
        <w:t>el número de policías.</w:t>
      </w:r>
    </w:p>
    <w:p w14:paraId="2B9AF72C" w14:textId="2CF288A2" w:rsidR="00834C87" w:rsidRPr="002847EA" w:rsidRDefault="008D771D" w:rsidP="008D771D">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Bajo esta premisa, tanto el Comisario de Seguridad Pública, como el Secretario Técnico del Consejo Municipal de Seguridad</w:t>
      </w:r>
      <w:r w:rsidR="008A70BB" w:rsidRPr="002847EA">
        <w:rPr>
          <w:rFonts w:ascii="Palatino Linotype" w:hAnsi="Palatino Linotype" w:cs="Arial"/>
          <w:bCs/>
          <w:szCs w:val="28"/>
        </w:rPr>
        <w:t>, informaron</w:t>
      </w:r>
      <w:r w:rsidRPr="002847EA">
        <w:rPr>
          <w:rFonts w:ascii="Palatino Linotype" w:hAnsi="Palatino Linotype" w:cs="Arial"/>
          <w:bCs/>
          <w:szCs w:val="28"/>
        </w:rPr>
        <w:t xml:space="preserve">, respecto del primer punto, que asistieron 19 oficiales y el Comisario de Seguridad Pública, y, respecto del segundo punto, se señaló que en el primer turno, se cuenta con 19 oficiales activos, </w:t>
      </w:r>
      <w:r w:rsidR="00D13F59" w:rsidRPr="002847EA">
        <w:rPr>
          <w:rFonts w:ascii="Palatino Linotype" w:hAnsi="Palatino Linotype" w:cs="Arial"/>
          <w:bCs/>
          <w:szCs w:val="28"/>
        </w:rPr>
        <w:t>mientras que en el</w:t>
      </w:r>
      <w:r w:rsidRPr="002847EA">
        <w:rPr>
          <w:rFonts w:ascii="Palatino Linotype" w:hAnsi="Palatino Linotype" w:cs="Arial"/>
          <w:bCs/>
          <w:szCs w:val="28"/>
        </w:rPr>
        <w:t xml:space="preserve"> segundo</w:t>
      </w:r>
      <w:r w:rsidR="00D13F59" w:rsidRPr="002847EA">
        <w:rPr>
          <w:rFonts w:ascii="Palatino Linotype" w:hAnsi="Palatino Linotype" w:cs="Arial"/>
          <w:bCs/>
          <w:szCs w:val="28"/>
        </w:rPr>
        <w:t xml:space="preserve"> turno se cuenta</w:t>
      </w:r>
      <w:r w:rsidRPr="002847EA">
        <w:rPr>
          <w:rFonts w:ascii="Palatino Linotype" w:hAnsi="Palatino Linotype" w:cs="Arial"/>
          <w:bCs/>
          <w:szCs w:val="28"/>
        </w:rPr>
        <w:t xml:space="preserve"> con 20 oficiales activos</w:t>
      </w:r>
      <w:r w:rsidR="006B2C8A" w:rsidRPr="002847EA">
        <w:rPr>
          <w:rFonts w:ascii="Palatino Linotype" w:hAnsi="Palatino Linotype" w:cs="Arial"/>
          <w:bCs/>
          <w:szCs w:val="28"/>
        </w:rPr>
        <w:t>, es decir, el sujeto</w:t>
      </w:r>
      <w:r w:rsidR="00834C87" w:rsidRPr="002847EA">
        <w:rPr>
          <w:rFonts w:ascii="Palatino Linotype" w:hAnsi="Palatino Linotype" w:cs="Arial"/>
          <w:bCs/>
          <w:szCs w:val="28"/>
        </w:rPr>
        <w:t xml:space="preserve"> obligado proporcionó</w:t>
      </w:r>
      <w:r w:rsidR="005C7F87" w:rsidRPr="002847EA">
        <w:rPr>
          <w:rFonts w:ascii="Palatino Linotype" w:hAnsi="Palatino Linotype" w:cs="Arial"/>
          <w:bCs/>
          <w:szCs w:val="28"/>
        </w:rPr>
        <w:t>,</w:t>
      </w:r>
      <w:r w:rsidR="00834C87" w:rsidRPr="002847EA">
        <w:rPr>
          <w:rFonts w:ascii="Palatino Linotype" w:hAnsi="Palatino Linotype" w:cs="Arial"/>
          <w:bCs/>
          <w:szCs w:val="28"/>
        </w:rPr>
        <w:t xml:space="preserve"> </w:t>
      </w:r>
      <w:r w:rsidR="005C7F87" w:rsidRPr="002847EA">
        <w:rPr>
          <w:rFonts w:ascii="Palatino Linotype" w:hAnsi="Palatino Linotype" w:cs="Arial"/>
          <w:bCs/>
          <w:szCs w:val="28"/>
        </w:rPr>
        <w:t xml:space="preserve">de manera precisa la información que le fue </w:t>
      </w:r>
      <w:r w:rsidR="005C7F87" w:rsidRPr="002847EA">
        <w:rPr>
          <w:rFonts w:ascii="Palatino Linotype" w:hAnsi="Palatino Linotype" w:cs="Arial"/>
          <w:bCs/>
          <w:szCs w:val="28"/>
        </w:rPr>
        <w:lastRenderedPageBreak/>
        <w:t>requerida</w:t>
      </w:r>
      <w:r w:rsidR="000E187E" w:rsidRPr="002847EA">
        <w:rPr>
          <w:rFonts w:ascii="Palatino Linotype" w:hAnsi="Palatino Linotype" w:cs="Arial"/>
          <w:bCs/>
          <w:szCs w:val="28"/>
        </w:rPr>
        <w:t xml:space="preserve"> consistente en cuantos policías asistieron el día mencionado, así como cuantos policías activos hay por día.</w:t>
      </w:r>
    </w:p>
    <w:p w14:paraId="543DC370" w14:textId="3758DF6E" w:rsidR="00764510" w:rsidRPr="002847EA" w:rsidRDefault="00764510" w:rsidP="00764510">
      <w:pPr>
        <w:spacing w:before="240" w:after="240" w:line="360" w:lineRule="auto"/>
        <w:jc w:val="both"/>
        <w:rPr>
          <w:rFonts w:ascii="Palatino Linotype" w:hAnsi="Palatino Linotype"/>
        </w:rPr>
      </w:pPr>
      <w:r w:rsidRPr="002847EA">
        <w:rPr>
          <w:rFonts w:ascii="Palatino Linotype" w:hAnsi="Palatino Linotype" w:cs="Arial"/>
        </w:rPr>
        <w:t xml:space="preserve">Al respecto es de mencionar que, si bien la respuesta emitida por ambos servidores públicos supone un documento público </w:t>
      </w:r>
      <w:r w:rsidRPr="002847EA">
        <w:rPr>
          <w:rFonts w:ascii="Palatino Linotype" w:hAnsi="Palatino Linotype" w:cs="Arial"/>
          <w:i/>
        </w:rPr>
        <w:t xml:space="preserve">ad hoc, </w:t>
      </w:r>
      <w:r w:rsidRPr="002847EA">
        <w:rPr>
          <w:rFonts w:ascii="Palatino Linotype" w:hAnsi="Palatino Linotype" w:cs="Arial"/>
          <w:iCs/>
        </w:rPr>
        <w:t xml:space="preserve">a través del cual se pronunciaron respecto del requerimiento del particular, </w:t>
      </w:r>
      <w:r w:rsidRPr="002847EA">
        <w:rPr>
          <w:rFonts w:ascii="Palatino Linotype" w:hAnsi="Palatino Linotype" w:cs="Arial"/>
        </w:rPr>
        <w:t xml:space="preserve">también lo es que reúne los requisitos previstos en el </w:t>
      </w:r>
      <w:r w:rsidRPr="002847EA">
        <w:rPr>
          <w:rFonts w:ascii="Palatino Linotype" w:hAnsi="Palatino Linotype" w:cs="Arial"/>
          <w:szCs w:val="19"/>
        </w:rPr>
        <w:t xml:space="preserve">artículo 57 del Código de Procedimientos Administrativos del Estado de México de aplicación supletoria a nuestra Ley en términos del </w:t>
      </w:r>
      <w:r w:rsidRPr="002847EA">
        <w:rPr>
          <w:rFonts w:ascii="Palatino Linotype" w:hAnsi="Palatino Linotype" w:cs="Arial"/>
        </w:rPr>
        <w:t>a</w:t>
      </w:r>
      <w:r w:rsidRPr="002847EA">
        <w:rPr>
          <w:rFonts w:ascii="Palatino Linotype" w:hAnsi="Palatino Linotype"/>
        </w:rPr>
        <w:t xml:space="preserve">rtículo 195 de la Ley de Transparencia y Acceso a la Información Pública del Estado de México y Municipios, en el que se establece que </w:t>
      </w:r>
      <w:r w:rsidRPr="002847EA">
        <w:rPr>
          <w:rFonts w:ascii="Palatino Linotype" w:hAnsi="Palatino Linotype" w:cs="Arial"/>
          <w:szCs w:val="19"/>
        </w:rPr>
        <w:t xml:space="preserve">son </w:t>
      </w:r>
      <w:r w:rsidRPr="002847EA">
        <w:rPr>
          <w:rFonts w:ascii="Palatino Linotype" w:hAnsi="Palatino Linotype"/>
          <w:b/>
        </w:rPr>
        <w:t>documentos públicos</w:t>
      </w:r>
      <w:r w:rsidRPr="002847EA">
        <w:rPr>
          <w:rFonts w:ascii="Palatino Linotype" w:hAnsi="Palatino Linotype"/>
        </w:rPr>
        <w:t>,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sellos, firmas u otros signos exteriores que, en su caso, prevengan las leyes, salvo prueba en contrario. Robustece lo anterior, la tesis del rubro y texto siguiente, de la Suprema Corte de Justicia de la Nación.</w:t>
      </w:r>
    </w:p>
    <w:p w14:paraId="607F7CE6" w14:textId="77777777" w:rsidR="00764510" w:rsidRPr="002847EA" w:rsidRDefault="00764510" w:rsidP="00764510">
      <w:pPr>
        <w:spacing w:after="120"/>
        <w:ind w:left="851" w:right="902"/>
        <w:jc w:val="both"/>
        <w:rPr>
          <w:rFonts w:ascii="Palatino Linotype" w:hAnsi="Palatino Linotype"/>
          <w:i/>
          <w:sz w:val="22"/>
          <w:szCs w:val="22"/>
        </w:rPr>
      </w:pPr>
      <w:r w:rsidRPr="002847EA">
        <w:rPr>
          <w:rFonts w:ascii="Palatino Linotype" w:hAnsi="Palatino Linotype"/>
          <w:b/>
          <w:i/>
          <w:sz w:val="22"/>
          <w:szCs w:val="22"/>
        </w:rPr>
        <w:t xml:space="preserve">“DOCUMENTO PUBLICO. QUE DEBE ENTENDERSE POR. </w:t>
      </w:r>
      <w:r w:rsidRPr="002847EA">
        <w:rPr>
          <w:rFonts w:ascii="Palatino Linotype" w:hAnsi="Palatino Linotype"/>
          <w:i/>
          <w:sz w:val="22"/>
          <w:szCs w:val="22"/>
        </w:rPr>
        <w:t>Se entiende por documento público, el testimonio expedido por funcionario público, en ejercicio de sus funciones, el cual tiene valor probatorio y hace prueba plena, ya que hace fe respecto del acto contenido en él.</w:t>
      </w:r>
    </w:p>
    <w:p w14:paraId="15E75BE6" w14:textId="77777777" w:rsidR="00764510" w:rsidRPr="002847EA" w:rsidRDefault="00764510" w:rsidP="00764510">
      <w:pPr>
        <w:spacing w:after="120"/>
        <w:ind w:left="851" w:right="902"/>
        <w:jc w:val="both"/>
        <w:rPr>
          <w:rFonts w:ascii="Palatino Linotype" w:hAnsi="Palatino Linotype" w:cs="Arial"/>
          <w:sz w:val="28"/>
          <w:szCs w:val="28"/>
        </w:rPr>
      </w:pPr>
      <w:r w:rsidRPr="002847EA">
        <w:rPr>
          <w:rFonts w:ascii="Palatino Linotype" w:hAnsi="Palatino Linotype"/>
          <w:b/>
          <w:i/>
          <w:sz w:val="22"/>
          <w:szCs w:val="22"/>
        </w:rPr>
        <w:t>DOCUMENTOS PUBLICOS.</w:t>
      </w:r>
      <w:r w:rsidRPr="002847EA">
        <w:rPr>
          <w:rFonts w:ascii="Palatino Linotype" w:hAnsi="Palatino Linotype"/>
          <w:i/>
          <w:sz w:val="22"/>
          <w:szCs w:val="22"/>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auténticos”</w:t>
      </w:r>
    </w:p>
    <w:p w14:paraId="6E4772BE" w14:textId="5BF53FA6" w:rsidR="00180399" w:rsidRPr="002847EA" w:rsidRDefault="00764510" w:rsidP="00180399">
      <w:pPr>
        <w:spacing w:before="240" w:after="240" w:line="360" w:lineRule="auto"/>
        <w:jc w:val="both"/>
        <w:rPr>
          <w:rFonts w:ascii="Palatino Linotype" w:hAnsi="Palatino Linotype" w:cs="Arial"/>
          <w:bCs/>
          <w:szCs w:val="22"/>
        </w:rPr>
      </w:pPr>
      <w:r w:rsidRPr="002847EA">
        <w:rPr>
          <w:rFonts w:ascii="Palatino Linotype" w:hAnsi="Palatino Linotype" w:cs="Arial"/>
        </w:rPr>
        <w:t xml:space="preserve">Razón por la cual se válida la atención a los requerimientos de información, máxime que la respuesta fue emitida por las áreas legalmente facultadas para generar, </w:t>
      </w:r>
      <w:r w:rsidRPr="002847EA">
        <w:rPr>
          <w:rFonts w:ascii="Palatino Linotype" w:hAnsi="Palatino Linotype" w:cs="Arial"/>
        </w:rPr>
        <w:lastRenderedPageBreak/>
        <w:t>administrar o poseer la información materia de los mismos</w:t>
      </w:r>
      <w:r w:rsidR="00180399" w:rsidRPr="002847EA">
        <w:rPr>
          <w:rFonts w:ascii="Palatino Linotype" w:hAnsi="Palatino Linotype" w:cs="Arial"/>
        </w:rPr>
        <w:t>, p</w:t>
      </w:r>
      <w:r w:rsidR="00180399" w:rsidRPr="002847EA">
        <w:rPr>
          <w:rFonts w:ascii="Palatino Linotype" w:hAnsi="Palatino Linotype" w:cs="Arial"/>
          <w:szCs w:val="28"/>
        </w:rPr>
        <w:t xml:space="preserve">or lo que, al haber existido </w:t>
      </w:r>
      <w:r w:rsidR="00180399" w:rsidRPr="002847EA">
        <w:rPr>
          <w:rFonts w:ascii="Palatino Linotype" w:hAnsi="Palatino Linotype" w:cs="Arial"/>
          <w:bCs/>
          <w:szCs w:val="22"/>
        </w:rPr>
        <w:t xml:space="preserve">un pronunciamiento por parte del sujeto obligado, este Órgano Garante no está facultado para manifestarse sobre la veracidad de lo manifestado por parte de este, pues no existe precepto legal alguno en la Ley de la materia que lo faculte para ello, consecuentemente deben tenerse por atendidos los requerimientos en cuestión. </w:t>
      </w:r>
    </w:p>
    <w:p w14:paraId="4609C6D4" w14:textId="6F4688C4" w:rsidR="00180399" w:rsidRPr="002847EA" w:rsidRDefault="00180399" w:rsidP="00180399">
      <w:pPr>
        <w:autoSpaceDE w:val="0"/>
        <w:autoSpaceDN w:val="0"/>
        <w:adjustRightInd w:val="0"/>
        <w:spacing w:before="240" w:after="360" w:line="360" w:lineRule="auto"/>
        <w:ind w:right="18"/>
        <w:jc w:val="both"/>
        <w:rPr>
          <w:rFonts w:ascii="Palatino Linotype" w:hAnsi="Palatino Linotype"/>
        </w:rPr>
      </w:pPr>
      <w:r w:rsidRPr="002847EA">
        <w:rPr>
          <w:rFonts w:ascii="Palatino Linotype" w:hAnsi="Palatino Linotype" w:cs="Arial"/>
          <w:bCs/>
          <w:szCs w:val="22"/>
        </w:rPr>
        <w:t xml:space="preserve">A efecto de sustentar lo anterior, resulta aplicable </w:t>
      </w:r>
      <w:r w:rsidRPr="002847EA">
        <w:rPr>
          <w:rFonts w:ascii="Palatino Linotype" w:hAnsi="Palatino Linotype" w:cs="Arial"/>
        </w:rPr>
        <w:t>lo plasmado en el criterio</w:t>
      </w:r>
      <w:r w:rsidRPr="002847EA">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01D8AC3" w14:textId="77777777" w:rsidR="00180399" w:rsidRPr="002847EA" w:rsidRDefault="00180399" w:rsidP="00180399">
      <w:pPr>
        <w:spacing w:before="240" w:after="240"/>
        <w:ind w:left="993" w:right="1041"/>
        <w:jc w:val="both"/>
        <w:rPr>
          <w:rFonts w:ascii="Palatino Linotype" w:hAnsi="Palatino Linotype"/>
          <w:i/>
          <w:sz w:val="22"/>
          <w:szCs w:val="22"/>
        </w:rPr>
      </w:pPr>
      <w:r w:rsidRPr="002847EA">
        <w:rPr>
          <w:rFonts w:ascii="Palatino Linotype" w:hAnsi="Palatino Linotype"/>
          <w:i/>
          <w:sz w:val="22"/>
          <w:szCs w:val="22"/>
        </w:rPr>
        <w:t>“</w:t>
      </w:r>
      <w:r w:rsidRPr="002847EA">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2847EA">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5C451A0" w14:textId="670DFD56" w:rsidR="00DA5D9D" w:rsidRPr="002847EA" w:rsidRDefault="008D771D" w:rsidP="00DA5D9D">
      <w:pPr>
        <w:spacing w:before="240" w:after="240" w:line="360" w:lineRule="auto"/>
        <w:ind w:right="49"/>
        <w:jc w:val="both"/>
        <w:rPr>
          <w:rFonts w:ascii="Palatino Linotype" w:hAnsi="Palatino Linotype" w:cs="Arial"/>
          <w:bCs/>
        </w:rPr>
      </w:pPr>
      <w:r w:rsidRPr="002847EA">
        <w:rPr>
          <w:rFonts w:ascii="Palatino Linotype" w:hAnsi="Palatino Linotype" w:cs="Arial"/>
          <w:bCs/>
        </w:rPr>
        <w:t>P</w:t>
      </w:r>
      <w:r w:rsidR="0098707E" w:rsidRPr="002847EA">
        <w:rPr>
          <w:rFonts w:ascii="Palatino Linotype" w:hAnsi="Palatino Linotype" w:cs="Arial"/>
          <w:bCs/>
        </w:rPr>
        <w:t>or cuanto hace</w:t>
      </w:r>
      <w:r w:rsidR="00244DCA" w:rsidRPr="002847EA">
        <w:rPr>
          <w:rFonts w:ascii="Palatino Linotype" w:hAnsi="Palatino Linotype" w:cs="Arial"/>
          <w:bCs/>
        </w:rPr>
        <w:t xml:space="preserve"> a </w:t>
      </w:r>
      <w:r w:rsidR="0098707E" w:rsidRPr="002847EA">
        <w:rPr>
          <w:rFonts w:ascii="Palatino Linotype" w:hAnsi="Palatino Linotype" w:cs="Arial"/>
          <w:bCs/>
        </w:rPr>
        <w:t xml:space="preserve">la explicación del presidente del por qué quieren sacar a los de la policía estatal, </w:t>
      </w:r>
      <w:r w:rsidR="00DA5D9D" w:rsidRPr="002847EA">
        <w:rPr>
          <w:rFonts w:ascii="Palatino Linotype" w:hAnsi="Palatino Linotype" w:cs="Arial"/>
        </w:rPr>
        <w:t>esta Ponencia considera pertinente establecer las diferencias entre el derecho de petición y el derecho base del asunto que nos ocupa, basado en lo siguiente:</w:t>
      </w:r>
    </w:p>
    <w:p w14:paraId="177C373A" w14:textId="77777777" w:rsidR="00DA5D9D" w:rsidRPr="002847EA" w:rsidRDefault="00DA5D9D" w:rsidP="00DA5D9D">
      <w:pPr>
        <w:autoSpaceDE w:val="0"/>
        <w:autoSpaceDN w:val="0"/>
        <w:adjustRightInd w:val="0"/>
        <w:spacing w:before="240" w:after="360" w:line="360" w:lineRule="auto"/>
        <w:jc w:val="both"/>
        <w:rPr>
          <w:rFonts w:ascii="Palatino Linotype" w:hAnsi="Palatino Linotype" w:cs="Arial"/>
          <w:i/>
        </w:rPr>
      </w:pPr>
      <w:r w:rsidRPr="002847EA">
        <w:rPr>
          <w:rFonts w:ascii="Palatino Linotype" w:hAnsi="Palatino Linotype" w:cs="Arial"/>
        </w:rPr>
        <w:lastRenderedPageBreak/>
        <w:t>El Maestro Ignacio Burgoa Orihuela refiere que el derecho de petición “…</w:t>
      </w:r>
      <w:r w:rsidRPr="002847EA">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847EA">
        <w:rPr>
          <w:rFonts w:ascii="Palatino Linotype" w:hAnsi="Palatino Linotype"/>
          <w:i/>
          <w:vertAlign w:val="superscript"/>
        </w:rPr>
        <w:t xml:space="preserve"> </w:t>
      </w:r>
      <w:r w:rsidRPr="002847EA">
        <w:rPr>
          <w:rFonts w:ascii="Palatino Linotype" w:hAnsi="Palatino Linotype"/>
          <w:i/>
          <w:vertAlign w:val="superscript"/>
        </w:rPr>
        <w:footnoteReference w:id="2"/>
      </w:r>
      <w:r w:rsidRPr="002847EA">
        <w:rPr>
          <w:rFonts w:ascii="Palatino Linotype" w:hAnsi="Palatino Linotype"/>
          <w:i/>
        </w:rPr>
        <w:t>“</w:t>
      </w:r>
      <w:r w:rsidRPr="002847EA">
        <w:rPr>
          <w:rFonts w:ascii="Palatino Linotype" w:hAnsi="Palatino Linotype" w:cs="Arial"/>
          <w:i/>
        </w:rPr>
        <w:t xml:space="preserve">, </w:t>
      </w:r>
      <w:r w:rsidRPr="002847EA">
        <w:rPr>
          <w:rFonts w:ascii="Palatino Linotype" w:hAnsi="Palatino Linotype" w:cs="Arial"/>
        </w:rPr>
        <w:t>mientras que</w:t>
      </w:r>
      <w:r w:rsidRPr="002847EA">
        <w:rPr>
          <w:rFonts w:ascii="Palatino Linotype" w:hAnsi="Palatino Linotype" w:cs="Arial"/>
          <w:i/>
        </w:rPr>
        <w:t xml:space="preserve"> </w:t>
      </w:r>
      <w:r w:rsidRPr="002847EA">
        <w:rPr>
          <w:rFonts w:ascii="Palatino Linotype" w:hAnsi="Palatino Linotype" w:cs="Arial"/>
        </w:rPr>
        <w:t xml:space="preserve">David Cienfuegos Salgado, lo concibe como </w:t>
      </w:r>
      <w:r w:rsidRPr="002847EA">
        <w:rPr>
          <w:rFonts w:ascii="Palatino Linotype" w:hAnsi="Palatino Linotype" w:cs="Arial"/>
          <w:i/>
        </w:rPr>
        <w:t>“el derecho de toda persona a ser escuchado por quienes ejercen el poder público.</w:t>
      </w:r>
      <w:r w:rsidRPr="002847EA">
        <w:rPr>
          <w:rFonts w:ascii="Palatino Linotype" w:hAnsi="Palatino Linotype"/>
          <w:i/>
          <w:vertAlign w:val="superscript"/>
        </w:rPr>
        <w:t xml:space="preserve"> </w:t>
      </w:r>
      <w:r w:rsidRPr="002847EA">
        <w:rPr>
          <w:rFonts w:ascii="Palatino Linotype" w:hAnsi="Palatino Linotype"/>
          <w:i/>
          <w:vertAlign w:val="superscript"/>
        </w:rPr>
        <w:footnoteReference w:id="3"/>
      </w:r>
      <w:r w:rsidRPr="002847EA">
        <w:rPr>
          <w:rFonts w:ascii="Palatino Linotype" w:hAnsi="Palatino Linotype" w:cs="Arial"/>
          <w:i/>
        </w:rPr>
        <w:t xml:space="preserve">” </w:t>
      </w:r>
    </w:p>
    <w:p w14:paraId="135F6638" w14:textId="77777777" w:rsidR="00DA5D9D" w:rsidRPr="002847EA" w:rsidRDefault="00DA5D9D" w:rsidP="00DA5D9D">
      <w:pPr>
        <w:spacing w:before="240" w:after="360" w:line="360" w:lineRule="auto"/>
        <w:jc w:val="both"/>
        <w:rPr>
          <w:rFonts w:ascii="Palatino Linotype" w:hAnsi="Palatino Linotype" w:cs="Arial"/>
          <w:i/>
        </w:rPr>
      </w:pPr>
      <w:r w:rsidRPr="002847EA">
        <w:rPr>
          <w:rFonts w:ascii="Palatino Linotype" w:hAnsi="Palatino Linotype" w:cs="Arial"/>
        </w:rPr>
        <w:t xml:space="preserve">Para diferenciar el derecho de petición al derecho de acceso a la información, resulta conducente señalar que José Guadalupe Robles, conceptualiza el derecho a la información como </w:t>
      </w:r>
      <w:r w:rsidRPr="002847EA">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847EA">
        <w:rPr>
          <w:rFonts w:ascii="Palatino Linotype" w:hAnsi="Palatino Linotype"/>
          <w:i/>
          <w:vertAlign w:val="superscript"/>
        </w:rPr>
        <w:t xml:space="preserve"> </w:t>
      </w:r>
      <w:r w:rsidRPr="002847EA">
        <w:rPr>
          <w:rFonts w:ascii="Palatino Linotype" w:hAnsi="Palatino Linotype"/>
          <w:i/>
          <w:vertAlign w:val="superscript"/>
        </w:rPr>
        <w:footnoteReference w:id="4"/>
      </w:r>
      <w:r w:rsidRPr="002847EA">
        <w:rPr>
          <w:rFonts w:ascii="Palatino Linotype" w:hAnsi="Palatino Linotype" w:cs="Arial"/>
          <w:i/>
        </w:rPr>
        <w:t>“</w:t>
      </w:r>
    </w:p>
    <w:p w14:paraId="4DE12405" w14:textId="77777777" w:rsidR="00DA5D9D" w:rsidRPr="002847EA" w:rsidRDefault="00DA5D9D" w:rsidP="00DA5D9D">
      <w:pPr>
        <w:spacing w:before="240" w:after="360" w:line="360" w:lineRule="auto"/>
        <w:jc w:val="both"/>
        <w:rPr>
          <w:rFonts w:ascii="Palatino Linotype" w:hAnsi="Palatino Linotype" w:cs="Arial"/>
          <w:i/>
        </w:rPr>
      </w:pPr>
      <w:r w:rsidRPr="002847EA">
        <w:rPr>
          <w:rFonts w:ascii="Palatino Linotype" w:hAnsi="Palatino Linotype" w:cs="Arial"/>
          <w:lang w:eastAsia="es-MX"/>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2847EA">
        <w:rPr>
          <w:rFonts w:ascii="Palatino Linotype" w:hAnsi="Palatino Linotype" w:cs="Arial"/>
          <w:i/>
          <w:lang w:eastAsia="es-MX"/>
        </w:rPr>
        <w:t xml:space="preserve">la prerrogativa de la persona para acceder a datos, registros y todo tipo de informaciones en </w:t>
      </w:r>
      <w:r w:rsidRPr="002847EA">
        <w:rPr>
          <w:rFonts w:ascii="Palatino Linotype" w:hAnsi="Palatino Linotype" w:cs="Arial"/>
          <w:i/>
          <w:lang w:eastAsia="es-MX"/>
        </w:rPr>
        <w:lastRenderedPageBreak/>
        <w:t xml:space="preserve">poder de entidades públicas y empresas privadas que ejercen gasto público o cumplen funciones de autoridad, con las excepciones taxativas que establezca la ley en una sociedad democrática.” </w:t>
      </w:r>
      <w:r w:rsidRPr="002847EA">
        <w:rPr>
          <w:rFonts w:ascii="Palatino Linotype" w:hAnsi="Palatino Linotype" w:cs="Arial"/>
          <w:i/>
          <w:vertAlign w:val="superscript"/>
          <w:lang w:eastAsia="es-MX"/>
        </w:rPr>
        <w:footnoteReference w:id="5"/>
      </w:r>
    </w:p>
    <w:p w14:paraId="512FBE10" w14:textId="77777777" w:rsidR="00DA5D9D" w:rsidRPr="002847EA" w:rsidRDefault="00DA5D9D" w:rsidP="00DA5D9D">
      <w:pPr>
        <w:spacing w:before="240" w:after="240" w:line="360" w:lineRule="auto"/>
        <w:jc w:val="both"/>
        <w:rPr>
          <w:rFonts w:ascii="Palatino Linotype" w:hAnsi="Palatino Linotype"/>
        </w:rPr>
      </w:pPr>
      <w:r w:rsidRPr="002847EA">
        <w:rPr>
          <w:rFonts w:ascii="Palatino Linotype" w:hAnsi="Palatino Linotype" w:cs="Arial"/>
        </w:rPr>
        <w:t xml:space="preserve">Por lo que, </w:t>
      </w:r>
      <w:r w:rsidRPr="002847EA">
        <w:rPr>
          <w:rFonts w:ascii="Palatino Linotype" w:hAnsi="Palatino Linotype" w:cs="Arial"/>
          <w:b/>
        </w:rPr>
        <w:t>la entrega de una razón o un razonamiento por parte del Sujeto Obligado no es algo que la ley establezca como atribución, derecho, o facultad</w:t>
      </w:r>
      <w:r w:rsidRPr="002847EA">
        <w:rPr>
          <w:rFonts w:ascii="Palatino Linotype" w:hAnsi="Palatino Linotype" w:cs="Arial"/>
        </w:rPr>
        <w:t xml:space="preserve">; </w:t>
      </w:r>
      <w:r w:rsidRPr="002847EA">
        <w:rPr>
          <w:rFonts w:ascii="Palatino Linotype" w:hAnsi="Palatino Linotype" w:cs="Arial"/>
          <w:b/>
        </w:rPr>
        <w:t>pues ello implicaría un juicio de valor referente a un cuestionamiento realizado</w:t>
      </w:r>
      <w:r w:rsidRPr="002847EA">
        <w:rPr>
          <w:rFonts w:ascii="Palatino Linotype" w:hAnsi="Palatino Linotype" w:cs="Arial"/>
        </w:rPr>
        <w:t>, los cuales, al constituir interrogantes, inquietudes y manifestaciones se satisfacen vía derecho de petición.</w:t>
      </w:r>
    </w:p>
    <w:p w14:paraId="2F9B5B62" w14:textId="53A7FCF1" w:rsidR="00DA5D9D" w:rsidRPr="002847EA" w:rsidRDefault="00DA5D9D" w:rsidP="00DA5D9D">
      <w:pPr>
        <w:autoSpaceDE w:val="0"/>
        <w:autoSpaceDN w:val="0"/>
        <w:adjustRightInd w:val="0"/>
        <w:spacing w:before="240" w:after="240" w:line="360" w:lineRule="auto"/>
        <w:jc w:val="both"/>
        <w:rPr>
          <w:rFonts w:ascii="Palatino Linotype" w:hAnsi="Palatino Linotype"/>
        </w:rPr>
      </w:pPr>
      <w:r w:rsidRPr="002847EA">
        <w:rPr>
          <w:rFonts w:ascii="Palatino Linotype" w:hAnsi="Palatino Linotype" w:cs="Arial"/>
        </w:rPr>
        <w:t xml:space="preserve">Aunado a lo anterior, se menciona que el derecho </w:t>
      </w:r>
      <w:r w:rsidRPr="002847EA">
        <w:rPr>
          <w:rFonts w:ascii="Palatino Linotype" w:hAnsi="Palatino Linotype"/>
        </w:rPr>
        <w:t xml:space="preserve">de acceso a la información pública por disposición del artículo 4 citado con antelación, de la Ley de Transparencia y Acceso a la Información Pública del Estado de México y Municipios es la prerrogativa de las personas para buscar, difundir, investigar, recabar, recibir y solicitar información pública. </w:t>
      </w:r>
    </w:p>
    <w:p w14:paraId="1D6BEC71" w14:textId="77777777" w:rsidR="00DA5D9D" w:rsidRPr="002847EA" w:rsidRDefault="00DA5D9D" w:rsidP="00DA5D9D">
      <w:pPr>
        <w:autoSpaceDE w:val="0"/>
        <w:autoSpaceDN w:val="0"/>
        <w:adjustRightInd w:val="0"/>
        <w:spacing w:before="240" w:after="240" w:line="360" w:lineRule="auto"/>
        <w:jc w:val="both"/>
        <w:rPr>
          <w:rFonts w:ascii="Palatino Linotype" w:hAnsi="Palatino Linotype" w:cs="Arial"/>
        </w:rPr>
      </w:pPr>
      <w:r w:rsidRPr="002847EA">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05A7860" w14:textId="77777777" w:rsidR="00DA5D9D" w:rsidRPr="002847EA" w:rsidRDefault="00DA5D9D" w:rsidP="00DA5D9D">
      <w:pPr>
        <w:autoSpaceDE w:val="0"/>
        <w:autoSpaceDN w:val="0"/>
        <w:adjustRightInd w:val="0"/>
        <w:spacing w:before="240" w:after="240" w:line="360" w:lineRule="auto"/>
        <w:jc w:val="both"/>
        <w:rPr>
          <w:rFonts w:ascii="Palatino Linotype" w:hAnsi="Palatino Linotype" w:cs="Arial"/>
        </w:rPr>
      </w:pPr>
      <w:r w:rsidRPr="002847EA">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w:t>
      </w:r>
      <w:r w:rsidRPr="002847EA">
        <w:rPr>
          <w:rFonts w:ascii="Palatino Linotype" w:hAnsi="Palatino Linotype" w:cs="Arial"/>
        </w:rPr>
        <w:lastRenderedPageBreak/>
        <w:t xml:space="preserve">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39C8E619" w14:textId="77777777" w:rsidR="00DA5D9D" w:rsidRPr="002847EA" w:rsidRDefault="00DA5D9D" w:rsidP="00DA5D9D">
      <w:pPr>
        <w:autoSpaceDE w:val="0"/>
        <w:autoSpaceDN w:val="0"/>
        <w:adjustRightInd w:val="0"/>
        <w:spacing w:before="240" w:after="240" w:line="360" w:lineRule="auto"/>
        <w:jc w:val="both"/>
        <w:rPr>
          <w:rFonts w:ascii="Palatino Linotype" w:hAnsi="Palatino Linotype" w:cs="Arial"/>
        </w:rPr>
      </w:pPr>
      <w:r w:rsidRPr="002847EA">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B302425" w14:textId="77777777" w:rsidR="00DA5D9D" w:rsidRPr="002847EA" w:rsidRDefault="00DA5D9D" w:rsidP="00DA5D9D">
      <w:pPr>
        <w:spacing w:before="240" w:after="240" w:line="360" w:lineRule="auto"/>
        <w:jc w:val="both"/>
        <w:rPr>
          <w:rFonts w:ascii="Palatino Linotype" w:hAnsi="Palatino Linotype" w:cs="Arial"/>
        </w:rPr>
      </w:pPr>
      <w:r w:rsidRPr="002847EA">
        <w:rPr>
          <w:rFonts w:ascii="Palatino Linotype" w:hAnsi="Palatino Linotype" w:cs="Arial"/>
        </w:rPr>
        <w:t>De manera que el derecho de acceso a la información pública se satisface en aquellos casos en que se entregue el soporte documental en que conste la información pública, toda vez que los Sujetos Obligados no tienen el deber de generar, poseer o administrar la información pública para satisfacer el derecho de acceso a la información pública.</w:t>
      </w:r>
    </w:p>
    <w:p w14:paraId="30E7A231" w14:textId="77777777" w:rsidR="00DA5D9D" w:rsidRPr="002847EA" w:rsidRDefault="00DA5D9D" w:rsidP="00DA5D9D">
      <w:pPr>
        <w:spacing w:before="240" w:after="240" w:line="360" w:lineRule="auto"/>
        <w:jc w:val="both"/>
        <w:rPr>
          <w:rFonts w:ascii="Palatino Linotype" w:hAnsi="Palatino Linotype" w:cs="Arial"/>
          <w:i/>
        </w:rPr>
      </w:pPr>
      <w:r w:rsidRPr="002847EA">
        <w:rPr>
          <w:rFonts w:ascii="Palatino Linotype" w:hAnsi="Palatino Linotype" w:cs="Arial"/>
        </w:rPr>
        <w:t xml:space="preserve">Así, se puede concluir que la distinción entre el derecho de petición y el derecho de acceso a la información pública estriba principalmente en que en el primero de ellos, la pretensión del peticionario consiste generalmente en </w:t>
      </w:r>
      <w:r w:rsidRPr="002847EA">
        <w:rPr>
          <w:rFonts w:ascii="Palatino Linotype" w:hAnsi="Palatino Linotype" w:cs="Arial"/>
          <w:i/>
        </w:rPr>
        <w:t xml:space="preserve">obligar a la autoridad </w:t>
      </w:r>
      <w:r w:rsidRPr="002847EA">
        <w:rPr>
          <w:rFonts w:ascii="Palatino Linotype" w:hAnsi="Palatino Linotype" w:cs="Arial"/>
          <w:i/>
        </w:rPr>
        <w:lastRenderedPageBreak/>
        <w:t>responsable a que actúe en el sentido de contestar lo solicitado</w:t>
      </w:r>
      <w:r w:rsidRPr="002847EA">
        <w:rPr>
          <w:rFonts w:ascii="Palatino Linotype" w:hAnsi="Palatino Linotype" w:cs="Arial"/>
        </w:rPr>
        <w:t xml:space="preserve">, mientras que en el </w:t>
      </w:r>
      <w:r w:rsidRPr="002847EA">
        <w:rPr>
          <w:rFonts w:ascii="Palatino Linotype" w:hAnsi="Palatino Linotype" w:cs="Arial"/>
          <w:bCs/>
        </w:rPr>
        <w:t xml:space="preserve">segundo supuesto la solicitud de acceso a la información pública </w:t>
      </w:r>
      <w:r w:rsidRPr="002847EA">
        <w:rPr>
          <w:rFonts w:ascii="Palatino Linotype" w:hAnsi="Palatino Linotype" w:cs="Arial"/>
          <w:bCs/>
          <w:i/>
        </w:rPr>
        <w:t>se encamina primordialmente a</w:t>
      </w:r>
      <w:r w:rsidRPr="002847EA">
        <w:rPr>
          <w:rFonts w:ascii="Palatino Linotype" w:hAnsi="Palatino Linotype" w:cs="Arial"/>
          <w:i/>
        </w:rPr>
        <w:t xml:space="preserve"> permitir el acceso a datos, registros y todo tipo de información pública que conste en documentos, sea generada o se encuentre en posesión de la autoridad.</w:t>
      </w:r>
    </w:p>
    <w:p w14:paraId="41460A4B" w14:textId="77777777" w:rsidR="00DA5D9D" w:rsidRPr="002847EA" w:rsidRDefault="00DA5D9D" w:rsidP="00DA5D9D">
      <w:pPr>
        <w:spacing w:before="240" w:after="240" w:line="360" w:lineRule="auto"/>
        <w:jc w:val="both"/>
        <w:rPr>
          <w:rFonts w:ascii="Palatino Linotype" w:hAnsi="Palatino Linotype"/>
        </w:rPr>
      </w:pPr>
      <w:r w:rsidRPr="002847EA">
        <w:rPr>
          <w:rFonts w:ascii="Palatino Linotype" w:hAnsi="Palatino Linotype"/>
        </w:rPr>
        <w:t>Por lo anterior, al no constituirse dichos cuestionamientos como materia del derecho de acceso a la información, se considera que el Sujeto Obligado no está constreñido a emitir una respuesta a los mismos.</w:t>
      </w:r>
    </w:p>
    <w:p w14:paraId="33B4CAA5" w14:textId="0E46FE60" w:rsidR="00AA045E" w:rsidRPr="002847EA" w:rsidRDefault="004D3842" w:rsidP="00AA045E">
      <w:pPr>
        <w:autoSpaceDE w:val="0"/>
        <w:autoSpaceDN w:val="0"/>
        <w:adjustRightInd w:val="0"/>
        <w:spacing w:before="240" w:after="240" w:line="360" w:lineRule="auto"/>
        <w:jc w:val="both"/>
        <w:rPr>
          <w:rFonts w:ascii="Palatino Linotype" w:hAnsi="Palatino Linotype" w:cs="Arial"/>
        </w:rPr>
      </w:pPr>
      <w:r w:rsidRPr="002847EA">
        <w:rPr>
          <w:rFonts w:ascii="Palatino Linotype" w:hAnsi="Palatino Linotype" w:cs="Arial"/>
          <w:bCs/>
        </w:rPr>
        <w:t xml:space="preserve">Tocante al </w:t>
      </w:r>
      <w:r w:rsidR="00DC2ED7" w:rsidRPr="002847EA">
        <w:rPr>
          <w:rFonts w:ascii="Palatino Linotype" w:hAnsi="Palatino Linotype" w:cs="Arial"/>
          <w:bCs/>
        </w:rPr>
        <w:t xml:space="preserve">motivo por el cual las patrullas están polarizadas y el respectivo permiso, </w:t>
      </w:r>
      <w:r w:rsidR="006C10BC" w:rsidRPr="002847EA">
        <w:rPr>
          <w:rFonts w:ascii="Palatino Linotype" w:hAnsi="Palatino Linotype" w:cs="Arial"/>
          <w:bCs/>
        </w:rPr>
        <w:t>el Comisario de Seguridad Pública Municipal solicitó se especificara que unidad tenía el polarizado, señalando que al día  de emitir el pronunciamiento ninguna unidad contaba con dicha característica</w:t>
      </w:r>
      <w:r w:rsidR="00AA045E" w:rsidRPr="002847EA">
        <w:rPr>
          <w:rFonts w:ascii="Palatino Linotype" w:hAnsi="Palatino Linotype" w:cs="Arial"/>
          <w:bCs/>
        </w:rPr>
        <w:t xml:space="preserve">, </w:t>
      </w:r>
      <w:r w:rsidR="00AA045E" w:rsidRPr="002847EA">
        <w:rPr>
          <w:rFonts w:ascii="Palatino Linotype" w:hAnsi="Palatino Linotype"/>
        </w:rPr>
        <w:t xml:space="preserve">manifestación que </w:t>
      </w:r>
      <w:r w:rsidR="00AA045E" w:rsidRPr="002847EA">
        <w:rPr>
          <w:rFonts w:ascii="Palatino Linotype" w:hAnsi="Palatino Linotype" w:cs="Arial"/>
        </w:rPr>
        <w:t xml:space="preserve">se constituye </w:t>
      </w:r>
      <w:r w:rsidR="00AA045E" w:rsidRPr="002847EA">
        <w:rPr>
          <w:rFonts w:ascii="Palatino Linotype" w:hAnsi="Palatino Linotype"/>
        </w:rPr>
        <w:t>en una expresión en sentido negativo</w:t>
      </w:r>
      <w:r w:rsidR="00AA045E" w:rsidRPr="002847EA">
        <w:rPr>
          <w:rFonts w:ascii="Palatino Linotype" w:hAnsi="Palatino Linotype" w:cs="Arial"/>
        </w:rPr>
        <w:t xml:space="preserve"> puesto que en la mismas refiere de manera implícita, que no obran en sus archivos documentos relacionados con la materia de la solicitud; esto es, niega la existencia de información alguna al respecto. </w:t>
      </w:r>
    </w:p>
    <w:p w14:paraId="1A1CBE82" w14:textId="77777777" w:rsidR="00067C30" w:rsidRPr="002847EA" w:rsidRDefault="00067C30" w:rsidP="00067C30">
      <w:pPr>
        <w:spacing w:before="240" w:after="240" w:line="360" w:lineRule="auto"/>
        <w:jc w:val="both"/>
        <w:rPr>
          <w:rFonts w:ascii="Palatino Linotype" w:hAnsi="Palatino Linotype" w:cs="Arial"/>
        </w:rPr>
      </w:pPr>
      <w:r w:rsidRPr="002847EA">
        <w:rPr>
          <w:rFonts w:ascii="Palatino Linotype" w:hAnsi="Palatino Linotype"/>
        </w:rPr>
        <w:t xml:space="preserve">Así, </w:t>
      </w:r>
      <w:r w:rsidRPr="002847EA">
        <w:rPr>
          <w:rFonts w:ascii="Palatino Linotype" w:hAnsi="Palatino Linotype" w:cs="Arial"/>
        </w:rPr>
        <w:t>al considerarse como hecho negativo, resulta obvio que el Sujeto Obligado no puede tener en sus archivos información que satisfaga la solicitud, ya que no puede probarse por ser lógica y materialmente imposible, ello aunado a que este Órgano Garante no advirtió que la Ley imponga la obligación de generar la información materia de la solicitud, en los términos solicitados, s</w:t>
      </w:r>
      <w:r w:rsidRPr="002847EA">
        <w:rPr>
          <w:rFonts w:ascii="Palatino Linotype" w:hAnsi="Palatino Linotype"/>
        </w:rPr>
        <w:t xml:space="preserve">irviendo de sustento la siguiente tesis: </w:t>
      </w:r>
    </w:p>
    <w:p w14:paraId="5BC54509" w14:textId="77777777" w:rsidR="00067C30" w:rsidRPr="002847EA" w:rsidRDefault="00067C30" w:rsidP="00067C30">
      <w:pPr>
        <w:spacing w:before="240" w:after="240"/>
        <w:ind w:left="851" w:right="900"/>
        <w:jc w:val="both"/>
        <w:rPr>
          <w:rFonts w:ascii="Palatino Linotype" w:hAnsi="Palatino Linotype"/>
          <w:i/>
          <w:iCs/>
          <w:sz w:val="22"/>
          <w:szCs w:val="22"/>
        </w:rPr>
      </w:pPr>
      <w:r w:rsidRPr="002847EA">
        <w:rPr>
          <w:rFonts w:ascii="Palatino Linotype" w:hAnsi="Palatino Linotype"/>
          <w:b/>
          <w:bCs/>
          <w:i/>
          <w:iCs/>
          <w:sz w:val="22"/>
          <w:szCs w:val="22"/>
        </w:rPr>
        <w:t>“HECHOS NEGATIVOS, NO SON SUSCEPTIBLES DE DEMOSTRACIÓN</w:t>
      </w:r>
      <w:r w:rsidRPr="002847EA">
        <w:rPr>
          <w:rFonts w:ascii="Palatino Linotype" w:hAnsi="Palatino Linotype"/>
          <w:i/>
          <w:iCs/>
          <w:sz w:val="22"/>
          <w:szCs w:val="22"/>
        </w:rPr>
        <w:t>. Tratándose de un hecho negativo, el Juez no tiene por qué invocar prueba alguna de la que se desprenda, ya que es bien sabido que esta clase de hechos no son susceptibles de demostración.”</w:t>
      </w:r>
    </w:p>
    <w:p w14:paraId="39F652DF" w14:textId="77777777" w:rsidR="00067C30" w:rsidRPr="002847EA" w:rsidRDefault="00067C30" w:rsidP="00067C30">
      <w:pPr>
        <w:spacing w:before="240" w:after="240" w:line="360" w:lineRule="auto"/>
        <w:jc w:val="both"/>
        <w:rPr>
          <w:rFonts w:ascii="Palatino Linotype" w:hAnsi="Palatino Linotype"/>
          <w:i/>
          <w:iCs/>
          <w:sz w:val="22"/>
          <w:szCs w:val="22"/>
        </w:rPr>
      </w:pPr>
      <w:r w:rsidRPr="002847EA">
        <w:rPr>
          <w:rFonts w:ascii="Palatino Linotype" w:hAnsi="Palatino Linotype"/>
        </w:rPr>
        <w:lastRenderedPageBreak/>
        <w:t>En consecuencia, no es procedente ordenar la entrega de documento alguno, o en su caso, el Acuerdo de Inexistencia, toda vez que el pronunciamiento del Sujeto Obligado declara en automática la inexistencia de la información solicitada de modo que no existe obligación de justificar o allegar pruebas, y por ende no tiene aplicación lo estatuido en el artículo 49 fracción XIII de la Ley de la Materia.</w:t>
      </w:r>
    </w:p>
    <w:p w14:paraId="772A322C" w14:textId="1775A34E" w:rsidR="00067C30" w:rsidRPr="002847EA" w:rsidRDefault="00067C30" w:rsidP="00067C30">
      <w:pPr>
        <w:spacing w:before="240" w:after="240" w:line="360" w:lineRule="auto"/>
        <w:jc w:val="both"/>
        <w:rPr>
          <w:rFonts w:ascii="Palatino Linotype" w:hAnsi="Palatino Linotype"/>
        </w:rPr>
      </w:pPr>
      <w:r w:rsidRPr="002847EA">
        <w:rPr>
          <w:rFonts w:ascii="Palatino Linotype" w:hAnsi="Palatino Linotype" w:cs="Arial"/>
        </w:rPr>
        <w:t xml:space="preserve">De tal manera que basta con la aseveración por parte del Sujeto Obligado en relación a la inexistencia de información relacionada con la solicitud de información que formuló la parte recurrente; siendo que de </w:t>
      </w:r>
      <w:r w:rsidRPr="002847EA">
        <w:rPr>
          <w:rFonts w:ascii="Palatino Linotype" w:hAnsi="Palatino Linotype"/>
        </w:rPr>
        <w:t>conformidad con lo establecido en el artículo 12, segundo párrafo de la Ley de Transparencia y Acceso a la Información Pública del Estado de México y Municipios</w:t>
      </w:r>
      <w:r w:rsidRPr="002847EA">
        <w:rPr>
          <w:rStyle w:val="Refdenotaalpie"/>
          <w:rFonts w:ascii="Palatino Linotype" w:hAnsi="Palatino Linotype"/>
        </w:rPr>
        <w:footnoteReference w:id="6"/>
      </w:r>
      <w:r w:rsidRPr="002847EA">
        <w:rPr>
          <w:rFonts w:ascii="Palatino Linotype" w:hAnsi="Palatino Linotype"/>
        </w:rPr>
        <w:t>, los Sujetos Obligados solo proporcionaran la información pública que se les requiera y que obre en sus archivos y en el estado en que ésta se encuentre, lo que a</w:t>
      </w:r>
      <w:r w:rsidRPr="002847EA">
        <w:rPr>
          <w:rFonts w:ascii="Palatino Linotype" w:hAnsi="Palatino Linotype"/>
          <w:i/>
        </w:rPr>
        <w:t xml:space="preserve"> contrario sensu</w:t>
      </w:r>
      <w:r w:rsidRPr="002847EA">
        <w:rPr>
          <w:rFonts w:ascii="Palatino Linotype" w:hAnsi="Palatino Linotype"/>
        </w:rPr>
        <w:t xml:space="preserve"> significa que no se está obligado a proporcionar lo que no obre en sus archivos; máxime que el particular, mediante el recurso de revisión que nos ocupa, se limitó a referir que la unidad 44 y otra estaban polarizadas</w:t>
      </w:r>
      <w:r w:rsidR="00906D73" w:rsidRPr="002847EA">
        <w:rPr>
          <w:rFonts w:ascii="Palatino Linotype" w:hAnsi="Palatino Linotype"/>
        </w:rPr>
        <w:t xml:space="preserve"> -</w:t>
      </w:r>
      <w:r w:rsidR="00906D73" w:rsidRPr="002847EA">
        <w:rPr>
          <w:rFonts w:ascii="Palatino Linotype" w:hAnsi="Palatino Linotype"/>
          <w:sz w:val="22"/>
          <w:szCs w:val="22"/>
        </w:rPr>
        <w:t>sin proporcionar evidencia alguna de su dicho-</w:t>
      </w:r>
      <w:r w:rsidRPr="002847EA">
        <w:rPr>
          <w:rFonts w:ascii="Palatino Linotype" w:hAnsi="Palatino Linotype"/>
          <w:sz w:val="22"/>
          <w:szCs w:val="22"/>
        </w:rPr>
        <w:t>,</w:t>
      </w:r>
      <w:r w:rsidRPr="002847EA">
        <w:rPr>
          <w:rFonts w:ascii="Palatino Linotype" w:hAnsi="Palatino Linotype"/>
        </w:rPr>
        <w:t xml:space="preserve"> a las cuales solo les retiraron el polarizado, </w:t>
      </w:r>
      <w:r w:rsidR="00AC3CFF" w:rsidRPr="002847EA">
        <w:rPr>
          <w:rFonts w:ascii="Palatino Linotype" w:hAnsi="Palatino Linotype"/>
        </w:rPr>
        <w:t>es decir, reconoce de manera implícita que actualmente las unidades no tienen polarizado</w:t>
      </w:r>
      <w:r w:rsidR="00906D73" w:rsidRPr="002847EA">
        <w:rPr>
          <w:rFonts w:ascii="Palatino Linotype" w:hAnsi="Palatino Linotype"/>
        </w:rPr>
        <w:t>.</w:t>
      </w:r>
    </w:p>
    <w:p w14:paraId="576D941D" w14:textId="77777777" w:rsidR="00625D4F" w:rsidRPr="002847EA" w:rsidRDefault="00067C30" w:rsidP="00625D4F">
      <w:pPr>
        <w:autoSpaceDE w:val="0"/>
        <w:autoSpaceDN w:val="0"/>
        <w:adjustRightInd w:val="0"/>
        <w:spacing w:before="240" w:after="360" w:line="360" w:lineRule="auto"/>
        <w:ind w:right="18"/>
        <w:jc w:val="both"/>
        <w:rPr>
          <w:rFonts w:ascii="Palatino Linotype" w:hAnsi="Palatino Linotype"/>
        </w:rPr>
      </w:pPr>
      <w:r w:rsidRPr="002847EA">
        <w:rPr>
          <w:rFonts w:ascii="Palatino Linotype" w:hAnsi="Palatino Linotype" w:cs="Arial"/>
          <w:bCs/>
          <w:szCs w:val="22"/>
        </w:rPr>
        <w:t xml:space="preserve">Aunado a lo anterior, se destaca que, al haber existido un pronunciamiento por parte del área competente que forma parte de la estructura orgánica del sujeto obligado respecto de la materia de solicitud, en el que manifiesta de manera expresa que </w:t>
      </w:r>
      <w:r w:rsidRPr="002847EA">
        <w:rPr>
          <w:rFonts w:ascii="Palatino Linotype" w:hAnsi="Palatino Linotype" w:cs="Arial"/>
          <w:bCs/>
          <w:szCs w:val="22"/>
        </w:rPr>
        <w:lastRenderedPageBreak/>
        <w:t xml:space="preserve">ninguna unidad cuenta con polarizado, </w:t>
      </w:r>
      <w:r w:rsidRPr="002847EA">
        <w:rPr>
          <w:rFonts w:ascii="Palatino Linotype" w:hAnsi="Palatino Linotype" w:cs="Arial"/>
        </w:rPr>
        <w:t>este Órgano Garante</w:t>
      </w:r>
      <w:r w:rsidRPr="002847EA">
        <w:rPr>
          <w:rFonts w:ascii="Palatino Linotype" w:hAnsi="Palatino Linotype" w:cs="Arial"/>
          <w:bCs/>
          <w:szCs w:val="22"/>
        </w:rPr>
        <w:t xml:space="preserve"> no está facultado para manifestarse sobre la veracidad de lo expresado por parte de éste, </w:t>
      </w:r>
      <w:r w:rsidR="00625D4F" w:rsidRPr="002847EA">
        <w:rPr>
          <w:rFonts w:ascii="Palatino Linotype" w:hAnsi="Palatino Linotype" w:cs="Arial"/>
          <w:bCs/>
          <w:szCs w:val="22"/>
        </w:rPr>
        <w:t xml:space="preserve">de conformidad con el criterio </w:t>
      </w:r>
      <w:r w:rsidRPr="002847EA">
        <w:rPr>
          <w:rFonts w:ascii="Palatino Linotype" w:hAnsi="Palatino Linotype"/>
        </w:rPr>
        <w:t xml:space="preserve">31-10 </w:t>
      </w:r>
      <w:r w:rsidR="00625D4F" w:rsidRPr="002847EA">
        <w:rPr>
          <w:rFonts w:ascii="Palatino Linotype" w:hAnsi="Palatino Linotype"/>
        </w:rPr>
        <w:t>citado con antelación.</w:t>
      </w:r>
    </w:p>
    <w:p w14:paraId="34C2BF69" w14:textId="5A448C6A" w:rsidR="002B14BB" w:rsidRPr="002847EA" w:rsidRDefault="006A0452" w:rsidP="00AA045E">
      <w:pPr>
        <w:spacing w:before="240" w:after="240" w:line="360" w:lineRule="auto"/>
        <w:jc w:val="both"/>
        <w:rPr>
          <w:rFonts w:ascii="Palatino Linotype" w:hAnsi="Palatino Linotype" w:cs="Arial"/>
          <w:bCs/>
          <w:szCs w:val="28"/>
        </w:rPr>
      </w:pPr>
      <w:r w:rsidRPr="002847EA">
        <w:rPr>
          <w:rFonts w:ascii="Palatino Linotype" w:hAnsi="Palatino Linotype"/>
        </w:rPr>
        <w:t>Situación similar ocurre respecto del punto 5, mediante el cual se requiere</w:t>
      </w:r>
      <w:r w:rsidR="00C244B8" w:rsidRPr="002847EA">
        <w:rPr>
          <w:rFonts w:ascii="Palatino Linotype" w:hAnsi="Palatino Linotype"/>
        </w:rPr>
        <w:t xml:space="preserve"> se </w:t>
      </w:r>
      <w:r w:rsidR="00C244B8" w:rsidRPr="002847EA">
        <w:rPr>
          <w:rFonts w:ascii="Palatino Linotype" w:hAnsi="Palatino Linotype" w:cs="Arial"/>
          <w:bCs/>
          <w:szCs w:val="28"/>
        </w:rPr>
        <w:t xml:space="preserve">explique y muestren documentos de las acciones que se realizaron respecto al caso que se comenta en la solicitud </w:t>
      </w:r>
      <w:r w:rsidR="006B4690" w:rsidRPr="002847EA">
        <w:rPr>
          <w:rFonts w:ascii="Palatino Linotype" w:hAnsi="Palatino Linotype" w:cs="Arial"/>
          <w:bCs/>
          <w:sz w:val="22"/>
          <w:szCs w:val="28"/>
        </w:rPr>
        <w:t>–captura de huachicoleros por parte de soldados y la policía estatal</w:t>
      </w:r>
      <w:r w:rsidR="00C244B8" w:rsidRPr="002847EA">
        <w:rPr>
          <w:rFonts w:ascii="Palatino Linotype" w:hAnsi="Palatino Linotype" w:cs="Arial"/>
          <w:bCs/>
          <w:sz w:val="22"/>
          <w:szCs w:val="28"/>
        </w:rPr>
        <w:t>-</w:t>
      </w:r>
      <w:r w:rsidR="006B4690" w:rsidRPr="002847EA">
        <w:rPr>
          <w:rFonts w:ascii="Palatino Linotype" w:hAnsi="Palatino Linotype" w:cs="Arial"/>
          <w:bCs/>
          <w:szCs w:val="28"/>
        </w:rPr>
        <w:t xml:space="preserve">, toda vez que del informe </w:t>
      </w:r>
      <w:r w:rsidR="00CB40B7" w:rsidRPr="002847EA">
        <w:rPr>
          <w:rFonts w:ascii="Palatino Linotype" w:hAnsi="Palatino Linotype" w:cs="Arial"/>
          <w:bCs/>
          <w:szCs w:val="28"/>
        </w:rPr>
        <w:t xml:space="preserve">de novedades </w:t>
      </w:r>
      <w:r w:rsidR="006B4690" w:rsidRPr="002847EA">
        <w:rPr>
          <w:rFonts w:ascii="Palatino Linotype" w:hAnsi="Palatino Linotype" w:cs="Arial"/>
          <w:bCs/>
          <w:szCs w:val="28"/>
        </w:rPr>
        <w:t>de fecha 18 de febrero de 2021</w:t>
      </w:r>
      <w:r w:rsidR="00CB40B7" w:rsidRPr="002847EA">
        <w:rPr>
          <w:rFonts w:ascii="Palatino Linotype" w:hAnsi="Palatino Linotype" w:cs="Arial"/>
          <w:bCs/>
          <w:szCs w:val="28"/>
        </w:rPr>
        <w:t xml:space="preserve"> </w:t>
      </w:r>
      <w:r w:rsidR="006B4690" w:rsidRPr="002847EA">
        <w:rPr>
          <w:rFonts w:ascii="Palatino Linotype" w:hAnsi="Palatino Linotype" w:cs="Arial"/>
          <w:bCs/>
          <w:szCs w:val="28"/>
        </w:rPr>
        <w:t>remitido en respuesta</w:t>
      </w:r>
      <w:r w:rsidR="00CB40B7" w:rsidRPr="002847EA">
        <w:rPr>
          <w:rFonts w:ascii="Palatino Linotype" w:hAnsi="Palatino Linotype" w:cs="Arial"/>
          <w:bCs/>
          <w:szCs w:val="28"/>
        </w:rPr>
        <w:t>,</w:t>
      </w:r>
      <w:r w:rsidR="006B4690" w:rsidRPr="002847EA">
        <w:rPr>
          <w:rFonts w:ascii="Palatino Linotype" w:hAnsi="Palatino Linotype" w:cs="Arial"/>
          <w:bCs/>
          <w:szCs w:val="28"/>
        </w:rPr>
        <w:t xml:space="preserve"> se advierte que, si bien se solicitó apoyo para realizar el protocolo de primer respondiente, al llegar al lugar </w:t>
      </w:r>
      <w:r w:rsidR="00115206" w:rsidRPr="002847EA">
        <w:rPr>
          <w:rFonts w:ascii="Palatino Linotype" w:hAnsi="Palatino Linotype" w:cs="Arial"/>
          <w:bCs/>
          <w:szCs w:val="28"/>
        </w:rPr>
        <w:t xml:space="preserve">ya </w:t>
      </w:r>
      <w:r w:rsidR="006B4690" w:rsidRPr="002847EA">
        <w:rPr>
          <w:rFonts w:ascii="Palatino Linotype" w:hAnsi="Palatino Linotype" w:cs="Arial"/>
          <w:bCs/>
          <w:szCs w:val="28"/>
        </w:rPr>
        <w:t>se encontraba el ejército mexicano, la policía estatal, y seguridad física de PEMEX</w:t>
      </w:r>
      <w:r w:rsidR="00002052" w:rsidRPr="002847EA">
        <w:rPr>
          <w:rFonts w:ascii="Palatino Linotype" w:hAnsi="Palatino Linotype" w:cs="Arial"/>
          <w:bCs/>
          <w:szCs w:val="28"/>
        </w:rPr>
        <w:t xml:space="preserve">, indicando que ellos se harían cargo de dicha situación para realizar el protocolo de primer respondiente, </w:t>
      </w:r>
      <w:r w:rsidR="00002052" w:rsidRPr="002847EA">
        <w:rPr>
          <w:rFonts w:ascii="Palatino Linotype" w:hAnsi="Palatino Linotype" w:cs="Arial"/>
          <w:bCs/>
          <w:i/>
          <w:szCs w:val="28"/>
        </w:rPr>
        <w:t>quedando sin novedad</w:t>
      </w:r>
      <w:r w:rsidR="00EA4A7B" w:rsidRPr="002847EA">
        <w:rPr>
          <w:rFonts w:ascii="Palatino Linotype" w:hAnsi="Palatino Linotype" w:cs="Arial"/>
          <w:bCs/>
          <w:szCs w:val="28"/>
        </w:rPr>
        <w:t>.</w:t>
      </w:r>
    </w:p>
    <w:p w14:paraId="3801A1F4" w14:textId="5DCC2A15" w:rsidR="0084681E" w:rsidRPr="002847EA" w:rsidRDefault="002B14BB" w:rsidP="00AA045E">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 xml:space="preserve">De lo anterior, se </w:t>
      </w:r>
      <w:r w:rsidR="0084681E" w:rsidRPr="002847EA">
        <w:rPr>
          <w:rFonts w:ascii="Palatino Linotype" w:hAnsi="Palatino Linotype" w:cs="Arial"/>
          <w:bCs/>
          <w:szCs w:val="28"/>
        </w:rPr>
        <w:t>desprende</w:t>
      </w:r>
      <w:r w:rsidR="00002052" w:rsidRPr="002847EA">
        <w:rPr>
          <w:rFonts w:ascii="Palatino Linotype" w:hAnsi="Palatino Linotype" w:cs="Arial"/>
          <w:bCs/>
          <w:szCs w:val="28"/>
        </w:rPr>
        <w:t xml:space="preserve"> que </w:t>
      </w:r>
      <w:r w:rsidRPr="002847EA">
        <w:rPr>
          <w:rFonts w:ascii="Palatino Linotype" w:hAnsi="Palatino Linotype" w:cs="Arial"/>
          <w:bCs/>
          <w:szCs w:val="28"/>
        </w:rPr>
        <w:t xml:space="preserve">la Dirección de Seguridad Pública Municipal no </w:t>
      </w:r>
      <w:r w:rsidR="00FE2BFA" w:rsidRPr="002847EA">
        <w:rPr>
          <w:rFonts w:ascii="Palatino Linotype" w:hAnsi="Palatino Linotype" w:cs="Arial"/>
          <w:bCs/>
          <w:szCs w:val="28"/>
        </w:rPr>
        <w:t xml:space="preserve">pudo haber </w:t>
      </w:r>
      <w:r w:rsidRPr="002847EA">
        <w:rPr>
          <w:rFonts w:ascii="Palatino Linotype" w:hAnsi="Palatino Linotype" w:cs="Arial"/>
          <w:bCs/>
          <w:szCs w:val="28"/>
        </w:rPr>
        <w:t>implement</w:t>
      </w:r>
      <w:r w:rsidR="00FE2BFA" w:rsidRPr="002847EA">
        <w:rPr>
          <w:rFonts w:ascii="Palatino Linotype" w:hAnsi="Palatino Linotype" w:cs="Arial"/>
          <w:bCs/>
          <w:szCs w:val="28"/>
        </w:rPr>
        <w:t xml:space="preserve">ado </w:t>
      </w:r>
      <w:r w:rsidRPr="002847EA">
        <w:rPr>
          <w:rFonts w:ascii="Palatino Linotype" w:hAnsi="Palatino Linotype" w:cs="Arial"/>
          <w:bCs/>
          <w:szCs w:val="28"/>
        </w:rPr>
        <w:t xml:space="preserve">alguna acción relacionada con el caso que se comenta, al hacerse cargo </w:t>
      </w:r>
      <w:r w:rsidR="0084681E" w:rsidRPr="002847EA">
        <w:rPr>
          <w:rFonts w:ascii="Palatino Linotype" w:hAnsi="Palatino Linotype" w:cs="Arial"/>
          <w:bCs/>
          <w:szCs w:val="28"/>
        </w:rPr>
        <w:t xml:space="preserve">de la situación </w:t>
      </w:r>
      <w:r w:rsidRPr="002847EA">
        <w:rPr>
          <w:rFonts w:ascii="Palatino Linotype" w:hAnsi="Palatino Linotype" w:cs="Arial"/>
          <w:bCs/>
          <w:szCs w:val="28"/>
        </w:rPr>
        <w:t>el ejército mexicano, la policía estatal y seguridad física de PEMEX,</w:t>
      </w:r>
      <w:r w:rsidR="00115206" w:rsidRPr="002847EA">
        <w:rPr>
          <w:rFonts w:ascii="Palatino Linotype" w:hAnsi="Palatino Linotype" w:cs="Arial"/>
          <w:bCs/>
          <w:szCs w:val="28"/>
        </w:rPr>
        <w:t xml:space="preserve"> </w:t>
      </w:r>
      <w:r w:rsidRPr="002847EA">
        <w:rPr>
          <w:rFonts w:ascii="Palatino Linotype" w:hAnsi="Palatino Linotype" w:cs="Arial"/>
          <w:bCs/>
          <w:szCs w:val="28"/>
        </w:rPr>
        <w:t>pues como lo señaló el Comisario,</w:t>
      </w:r>
      <w:r w:rsidR="00932C80" w:rsidRPr="002847EA">
        <w:rPr>
          <w:rFonts w:ascii="Palatino Linotype" w:hAnsi="Palatino Linotype" w:cs="Arial"/>
          <w:bCs/>
          <w:szCs w:val="28"/>
        </w:rPr>
        <w:t xml:space="preserve"> si bien</w:t>
      </w:r>
      <w:r w:rsidR="0084681E" w:rsidRPr="002847EA">
        <w:rPr>
          <w:rFonts w:ascii="Palatino Linotype" w:hAnsi="Palatino Linotype" w:cs="Arial"/>
          <w:bCs/>
          <w:szCs w:val="28"/>
        </w:rPr>
        <w:t>,</w:t>
      </w:r>
      <w:r w:rsidR="00932C80" w:rsidRPr="002847EA">
        <w:rPr>
          <w:rFonts w:ascii="Palatino Linotype" w:hAnsi="Palatino Linotype" w:cs="Arial"/>
          <w:bCs/>
          <w:szCs w:val="28"/>
        </w:rPr>
        <w:t xml:space="preserve"> </w:t>
      </w:r>
      <w:r w:rsidR="0084681E" w:rsidRPr="002847EA">
        <w:rPr>
          <w:rFonts w:ascii="Palatino Linotype" w:hAnsi="Palatino Linotype" w:cs="Arial"/>
          <w:bCs/>
          <w:szCs w:val="28"/>
        </w:rPr>
        <w:t xml:space="preserve">en la medida de lo posible, Seguridad Pública Municipal realiza recorridos de supervisión y se acude a los llamados que se solicitan en los ductos -como ocurrió en el caso concreto-, </w:t>
      </w:r>
      <w:r w:rsidRPr="002847EA">
        <w:rPr>
          <w:rFonts w:ascii="Palatino Linotype" w:hAnsi="Palatino Linotype" w:cs="Arial"/>
          <w:bCs/>
          <w:szCs w:val="28"/>
        </w:rPr>
        <w:t>no cuenta con personal suficiente para cubrir de manera particular los ductos que se encuentran dentro del municipio, contando para ello con la Policía Especializada Física</w:t>
      </w:r>
      <w:r w:rsidR="0084681E" w:rsidRPr="002847EA">
        <w:rPr>
          <w:rFonts w:ascii="Palatino Linotype" w:hAnsi="Palatino Linotype" w:cs="Arial"/>
          <w:bCs/>
          <w:szCs w:val="28"/>
        </w:rPr>
        <w:t xml:space="preserve"> </w:t>
      </w:r>
      <w:r w:rsidRPr="002847EA">
        <w:rPr>
          <w:rFonts w:ascii="Palatino Linotype" w:hAnsi="Palatino Linotype" w:cs="Arial"/>
          <w:bCs/>
          <w:szCs w:val="28"/>
        </w:rPr>
        <w:t>de PEMEX, misma que se encarga de la seguridad de los ductos, y con el Ejército Nacional, que cuenta con una brigada especial designada para la verificación y cuidado de los ductos</w:t>
      </w:r>
      <w:r w:rsidR="00EA4A7B" w:rsidRPr="002847EA">
        <w:rPr>
          <w:rFonts w:ascii="Palatino Linotype" w:hAnsi="Palatino Linotype" w:cs="Arial"/>
          <w:bCs/>
          <w:szCs w:val="28"/>
        </w:rPr>
        <w:t>.</w:t>
      </w:r>
    </w:p>
    <w:p w14:paraId="30339A90" w14:textId="4502F598" w:rsidR="009E2747" w:rsidRPr="002847EA" w:rsidRDefault="00EA4A7B" w:rsidP="009E2747">
      <w:pPr>
        <w:spacing w:before="240" w:after="240" w:line="360" w:lineRule="auto"/>
        <w:jc w:val="both"/>
        <w:rPr>
          <w:rFonts w:ascii="Palatino Linotype" w:hAnsi="Palatino Linotype" w:cs="Arial"/>
        </w:rPr>
      </w:pPr>
      <w:r w:rsidRPr="002847EA">
        <w:rPr>
          <w:rFonts w:ascii="Palatino Linotype" w:hAnsi="Palatino Linotype" w:cs="Arial"/>
          <w:bCs/>
          <w:szCs w:val="28"/>
        </w:rPr>
        <w:lastRenderedPageBreak/>
        <w:t>Siendo el Informe de novedades el documento mediante el cual se colma el derecho de acceso de la parte hoy recurrente,</w:t>
      </w:r>
      <w:r w:rsidR="0035675E" w:rsidRPr="002847EA">
        <w:rPr>
          <w:rFonts w:ascii="Palatino Linotype" w:hAnsi="Palatino Linotype" w:cs="Arial"/>
          <w:bCs/>
          <w:szCs w:val="28"/>
        </w:rPr>
        <w:t xml:space="preserve"> así como el</w:t>
      </w:r>
      <w:r w:rsidR="00666D6E" w:rsidRPr="002847EA">
        <w:rPr>
          <w:rFonts w:ascii="Palatino Linotype" w:hAnsi="Palatino Linotype" w:cs="Arial"/>
          <w:bCs/>
          <w:szCs w:val="28"/>
        </w:rPr>
        <w:t xml:space="preserve"> </w:t>
      </w:r>
      <w:r w:rsidR="0035675E" w:rsidRPr="002847EA">
        <w:rPr>
          <w:rFonts w:ascii="Palatino Linotype" w:hAnsi="Palatino Linotype" w:cs="Arial"/>
          <w:bCs/>
          <w:szCs w:val="28"/>
        </w:rPr>
        <w:t xml:space="preserve">pronunciamiento </w:t>
      </w:r>
      <w:r w:rsidR="00666D6E" w:rsidRPr="002847EA">
        <w:rPr>
          <w:rFonts w:ascii="Palatino Linotype" w:hAnsi="Palatino Linotype" w:cs="Arial"/>
          <w:bCs/>
          <w:szCs w:val="28"/>
        </w:rPr>
        <w:t xml:space="preserve">vertido por parte del Comisario de Seguridad Pública, </w:t>
      </w:r>
      <w:r w:rsidRPr="002847EA">
        <w:rPr>
          <w:rFonts w:ascii="Palatino Linotype" w:hAnsi="Palatino Linotype" w:cs="Arial"/>
          <w:bCs/>
          <w:szCs w:val="28"/>
        </w:rPr>
        <w:t xml:space="preserve">al dar constancia de la falta acciones implementadas por parte de </w:t>
      </w:r>
      <w:r w:rsidR="00666D6E" w:rsidRPr="002847EA">
        <w:rPr>
          <w:rFonts w:ascii="Palatino Linotype" w:hAnsi="Palatino Linotype" w:cs="Arial"/>
          <w:bCs/>
          <w:szCs w:val="28"/>
        </w:rPr>
        <w:t xml:space="preserve">la policía </w:t>
      </w:r>
      <w:r w:rsidRPr="002847EA">
        <w:rPr>
          <w:rFonts w:ascii="Palatino Linotype" w:hAnsi="Palatino Linotype" w:cs="Arial"/>
          <w:bCs/>
          <w:szCs w:val="28"/>
        </w:rPr>
        <w:t>Municipal</w:t>
      </w:r>
      <w:r w:rsidR="00825175" w:rsidRPr="002847EA">
        <w:rPr>
          <w:rFonts w:ascii="Palatino Linotype" w:hAnsi="Palatino Linotype" w:cs="Arial"/>
          <w:bCs/>
          <w:szCs w:val="28"/>
        </w:rPr>
        <w:t xml:space="preserve"> en el caso que se comenta</w:t>
      </w:r>
      <w:r w:rsidR="009E2747" w:rsidRPr="002847EA">
        <w:rPr>
          <w:rFonts w:ascii="Palatino Linotype" w:hAnsi="Palatino Linotype" w:cs="Arial"/>
          <w:bCs/>
          <w:szCs w:val="28"/>
        </w:rPr>
        <w:t xml:space="preserve">, por lo que </w:t>
      </w:r>
      <w:r w:rsidR="009E2747" w:rsidRPr="002847EA">
        <w:rPr>
          <w:rFonts w:ascii="Palatino Linotype" w:hAnsi="Palatino Linotype" w:cs="Arial"/>
        </w:rPr>
        <w:t>al considerarse como un hecho negativo, resulta obvio éste no puede fácticamente obrar en los archivos del Sujeto Obligado, ya que no puede probarse por ser lógica y materialmente imposible.</w:t>
      </w:r>
    </w:p>
    <w:p w14:paraId="1C18E0B2" w14:textId="7DD216A6" w:rsidR="0084681E" w:rsidRPr="002847EA" w:rsidRDefault="00625D4F" w:rsidP="00AA045E">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Respecto del registro de la llamada o el mensaje que recibió la policía municipal, el particular requirió</w:t>
      </w:r>
      <w:r w:rsidR="001360C2" w:rsidRPr="002847EA">
        <w:rPr>
          <w:rFonts w:ascii="Palatino Linotype" w:hAnsi="Palatino Linotype" w:cs="Arial"/>
          <w:bCs/>
          <w:szCs w:val="28"/>
        </w:rPr>
        <w:t>,</w:t>
      </w:r>
      <w:r w:rsidR="000460E7" w:rsidRPr="002847EA">
        <w:rPr>
          <w:rFonts w:ascii="Palatino Linotype" w:hAnsi="Palatino Linotype" w:cs="Arial"/>
          <w:bCs/>
          <w:szCs w:val="28"/>
        </w:rPr>
        <w:t xml:space="preserve"> en su solicitud,</w:t>
      </w:r>
      <w:r w:rsidRPr="002847EA">
        <w:rPr>
          <w:rFonts w:ascii="Palatino Linotype" w:hAnsi="Palatino Linotype" w:cs="Arial"/>
          <w:bCs/>
          <w:szCs w:val="28"/>
        </w:rPr>
        <w:t xml:space="preserve"> se mostrara si la policía se enteró por llamada o por mensaje de los hechos ocurridos el día 18 de febrero de 2021, informando el sujeto obligado, a través de</w:t>
      </w:r>
      <w:r w:rsidR="00C53140" w:rsidRPr="002847EA">
        <w:rPr>
          <w:rFonts w:ascii="Palatino Linotype" w:hAnsi="Palatino Linotype" w:cs="Arial"/>
          <w:bCs/>
          <w:szCs w:val="28"/>
        </w:rPr>
        <w:t>l Comisario de Seguridad Pública y del Secretario Técnico del Consejo de Seguridad Pública</w:t>
      </w:r>
      <w:r w:rsidR="000460E7" w:rsidRPr="002847EA">
        <w:rPr>
          <w:rFonts w:ascii="Palatino Linotype" w:hAnsi="Palatino Linotype" w:cs="Arial"/>
          <w:bCs/>
          <w:szCs w:val="28"/>
        </w:rPr>
        <w:t xml:space="preserve"> que el reporte se recibió en la línea de emergencia, en la Comandancia Municipal,</w:t>
      </w:r>
      <w:r w:rsidR="00842248" w:rsidRPr="002847EA">
        <w:rPr>
          <w:rFonts w:ascii="Palatino Linotype" w:hAnsi="Palatino Linotype" w:cs="Arial"/>
          <w:bCs/>
          <w:szCs w:val="28"/>
        </w:rPr>
        <w:t xml:space="preserve"> información que coincide con lo reportado en </w:t>
      </w:r>
      <w:r w:rsidR="000460E7" w:rsidRPr="002847EA">
        <w:rPr>
          <w:rFonts w:ascii="Palatino Linotype" w:hAnsi="Palatino Linotype" w:cs="Arial"/>
          <w:bCs/>
          <w:szCs w:val="28"/>
        </w:rPr>
        <w:t>el informe de novedades del día 18 de febrero</w:t>
      </w:r>
      <w:r w:rsidR="007326D6" w:rsidRPr="002847EA">
        <w:rPr>
          <w:rFonts w:ascii="Palatino Linotype" w:hAnsi="Palatino Linotype" w:cs="Arial"/>
          <w:bCs/>
          <w:szCs w:val="28"/>
        </w:rPr>
        <w:t xml:space="preserve"> de 2021</w:t>
      </w:r>
      <w:r w:rsidR="000460E7" w:rsidRPr="002847EA">
        <w:rPr>
          <w:rFonts w:ascii="Palatino Linotype" w:hAnsi="Palatino Linotype" w:cs="Arial"/>
          <w:bCs/>
          <w:szCs w:val="28"/>
        </w:rPr>
        <w:t xml:space="preserve"> </w:t>
      </w:r>
      <w:r w:rsidR="00E35E16" w:rsidRPr="002847EA">
        <w:rPr>
          <w:rFonts w:ascii="Palatino Linotype" w:hAnsi="Palatino Linotype" w:cs="Arial"/>
          <w:bCs/>
          <w:szCs w:val="28"/>
        </w:rPr>
        <w:t xml:space="preserve">donde se </w:t>
      </w:r>
      <w:r w:rsidR="004A419B" w:rsidRPr="002847EA">
        <w:rPr>
          <w:rFonts w:ascii="Palatino Linotype" w:hAnsi="Palatino Linotype" w:cs="Arial"/>
          <w:bCs/>
          <w:szCs w:val="28"/>
        </w:rPr>
        <w:t xml:space="preserve">registra que se recibió una llamada telefónica </w:t>
      </w:r>
      <w:r w:rsidR="008D2AA4" w:rsidRPr="002847EA">
        <w:rPr>
          <w:rFonts w:ascii="Palatino Linotype" w:hAnsi="Palatino Linotype" w:cs="Arial"/>
          <w:bCs/>
          <w:szCs w:val="28"/>
        </w:rPr>
        <w:t xml:space="preserve">a las 2:20 </w:t>
      </w:r>
      <w:r w:rsidR="004A419B" w:rsidRPr="002847EA">
        <w:rPr>
          <w:rFonts w:ascii="Palatino Linotype" w:hAnsi="Palatino Linotype" w:cs="Arial"/>
          <w:bCs/>
          <w:szCs w:val="28"/>
        </w:rPr>
        <w:t>del C5 Valle de México</w:t>
      </w:r>
      <w:r w:rsidR="00CE5D6E" w:rsidRPr="002847EA">
        <w:rPr>
          <w:rFonts w:ascii="Palatino Linotype" w:hAnsi="Palatino Linotype" w:cs="Arial"/>
          <w:bCs/>
          <w:szCs w:val="28"/>
        </w:rPr>
        <w:t>.</w:t>
      </w:r>
    </w:p>
    <w:p w14:paraId="2C475426" w14:textId="5D7237D0" w:rsidR="00C21148" w:rsidRPr="002847EA" w:rsidRDefault="00C25908" w:rsidP="00AA045E">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E</w:t>
      </w:r>
      <w:r w:rsidR="00C21148" w:rsidRPr="002847EA">
        <w:rPr>
          <w:rFonts w:ascii="Palatino Linotype" w:hAnsi="Palatino Linotype" w:cs="Arial"/>
          <w:bCs/>
          <w:szCs w:val="28"/>
        </w:rPr>
        <w:t>s de señalarse que</w:t>
      </w:r>
      <w:r w:rsidR="002D18B1" w:rsidRPr="002847EA">
        <w:rPr>
          <w:rFonts w:ascii="Palatino Linotype" w:hAnsi="Palatino Linotype" w:cs="Arial"/>
          <w:bCs/>
          <w:szCs w:val="28"/>
        </w:rPr>
        <w:t xml:space="preserve"> inicialmente </w:t>
      </w:r>
      <w:r w:rsidR="00C21148" w:rsidRPr="002847EA">
        <w:rPr>
          <w:rFonts w:ascii="Palatino Linotype" w:hAnsi="Palatino Linotype" w:cs="Arial"/>
          <w:bCs/>
          <w:szCs w:val="28"/>
        </w:rPr>
        <w:t xml:space="preserve">el particular </w:t>
      </w:r>
      <w:r w:rsidR="002D18B1" w:rsidRPr="002847EA">
        <w:rPr>
          <w:rFonts w:ascii="Palatino Linotype" w:hAnsi="Palatino Linotype" w:cs="Arial"/>
          <w:bCs/>
          <w:szCs w:val="28"/>
        </w:rPr>
        <w:t xml:space="preserve">no </w:t>
      </w:r>
      <w:r w:rsidR="00C21148" w:rsidRPr="002847EA">
        <w:rPr>
          <w:rFonts w:ascii="Palatino Linotype" w:hAnsi="Palatino Linotype" w:cs="Arial"/>
          <w:bCs/>
          <w:szCs w:val="28"/>
        </w:rPr>
        <w:t>requirió se le entregara concretamente el reporte de la llamada o el mensaje</w:t>
      </w:r>
      <w:r w:rsidR="007E523A" w:rsidRPr="002847EA">
        <w:rPr>
          <w:rFonts w:ascii="Palatino Linotype" w:hAnsi="Palatino Linotype" w:cs="Arial"/>
          <w:bCs/>
          <w:szCs w:val="28"/>
        </w:rPr>
        <w:t xml:space="preserve"> como medio de prueba</w:t>
      </w:r>
      <w:r w:rsidR="00C21148" w:rsidRPr="002847EA">
        <w:rPr>
          <w:rFonts w:ascii="Palatino Linotype" w:hAnsi="Palatino Linotype" w:cs="Arial"/>
          <w:bCs/>
          <w:szCs w:val="28"/>
        </w:rPr>
        <w:t>, sino</w:t>
      </w:r>
      <w:r w:rsidR="00DE3812" w:rsidRPr="002847EA">
        <w:rPr>
          <w:rFonts w:ascii="Palatino Linotype" w:hAnsi="Palatino Linotype" w:cs="Arial"/>
          <w:bCs/>
          <w:szCs w:val="28"/>
        </w:rPr>
        <w:t xml:space="preserve"> que solicitó se le</w:t>
      </w:r>
      <w:r w:rsidR="008E35B5" w:rsidRPr="002847EA">
        <w:rPr>
          <w:rFonts w:ascii="Palatino Linotype" w:hAnsi="Palatino Linotype" w:cs="Arial"/>
          <w:bCs/>
          <w:szCs w:val="28"/>
        </w:rPr>
        <w:t xml:space="preserve"> mostrara </w:t>
      </w:r>
      <w:r w:rsidR="009F467C" w:rsidRPr="002847EA">
        <w:rPr>
          <w:rFonts w:ascii="Palatino Linotype" w:hAnsi="Palatino Linotype" w:cs="Arial"/>
          <w:bCs/>
          <w:szCs w:val="28"/>
        </w:rPr>
        <w:t xml:space="preserve">como </w:t>
      </w:r>
      <w:r w:rsidR="008E35B5" w:rsidRPr="002847EA">
        <w:rPr>
          <w:rFonts w:ascii="Palatino Linotype" w:hAnsi="Palatino Linotype" w:cs="Arial"/>
          <w:bCs/>
          <w:szCs w:val="28"/>
        </w:rPr>
        <w:t>la policía se enteró de</w:t>
      </w:r>
      <w:r w:rsidR="009F467C" w:rsidRPr="002847EA">
        <w:rPr>
          <w:rFonts w:ascii="Palatino Linotype" w:hAnsi="Palatino Linotype" w:cs="Arial"/>
          <w:bCs/>
          <w:szCs w:val="28"/>
        </w:rPr>
        <w:t xml:space="preserve"> </w:t>
      </w:r>
      <w:r w:rsidR="008E35B5" w:rsidRPr="002847EA">
        <w:rPr>
          <w:rFonts w:ascii="Palatino Linotype" w:hAnsi="Palatino Linotype" w:cs="Arial"/>
          <w:bCs/>
          <w:szCs w:val="28"/>
        </w:rPr>
        <w:t xml:space="preserve">los hechos por llamada o por mensaje, es decir, de la interpretación literal del requerimiento, se </w:t>
      </w:r>
      <w:r w:rsidR="009F467C" w:rsidRPr="002847EA">
        <w:rPr>
          <w:rFonts w:ascii="Palatino Linotype" w:hAnsi="Palatino Linotype" w:cs="Arial"/>
          <w:bCs/>
          <w:szCs w:val="28"/>
        </w:rPr>
        <w:t>entiende</w:t>
      </w:r>
      <w:r w:rsidR="008E35B5" w:rsidRPr="002847EA">
        <w:rPr>
          <w:rFonts w:ascii="Palatino Linotype" w:hAnsi="Palatino Linotype" w:cs="Arial"/>
          <w:bCs/>
          <w:szCs w:val="28"/>
        </w:rPr>
        <w:t xml:space="preserve"> que solicitó se le</w:t>
      </w:r>
      <w:r w:rsidR="00DE3812" w:rsidRPr="002847EA">
        <w:rPr>
          <w:rFonts w:ascii="Palatino Linotype" w:hAnsi="Palatino Linotype" w:cs="Arial"/>
          <w:bCs/>
          <w:szCs w:val="28"/>
        </w:rPr>
        <w:t xml:space="preserve"> entregara a</w:t>
      </w:r>
      <w:r w:rsidR="00C21148" w:rsidRPr="002847EA">
        <w:rPr>
          <w:rFonts w:ascii="Palatino Linotype" w:hAnsi="Palatino Linotype" w:cs="Arial"/>
          <w:bCs/>
          <w:szCs w:val="28"/>
        </w:rPr>
        <w:t xml:space="preserve">quel documento que diera cuenta de la forma </w:t>
      </w:r>
      <w:r w:rsidR="00C92462" w:rsidRPr="002847EA">
        <w:rPr>
          <w:rFonts w:ascii="Palatino Linotype" w:hAnsi="Palatino Linotype" w:cs="Arial"/>
          <w:bCs/>
          <w:szCs w:val="28"/>
        </w:rPr>
        <w:t>mediante</w:t>
      </w:r>
      <w:r w:rsidR="009F467C" w:rsidRPr="002847EA">
        <w:rPr>
          <w:rFonts w:ascii="Palatino Linotype" w:hAnsi="Palatino Linotype" w:cs="Arial"/>
          <w:bCs/>
          <w:szCs w:val="28"/>
        </w:rPr>
        <w:t xml:space="preserve"> la cual</w:t>
      </w:r>
      <w:r w:rsidR="00C21148" w:rsidRPr="002847EA">
        <w:rPr>
          <w:rFonts w:ascii="Palatino Linotype" w:hAnsi="Palatino Linotype" w:cs="Arial"/>
          <w:bCs/>
          <w:szCs w:val="28"/>
        </w:rPr>
        <w:t xml:space="preserve"> la policía</w:t>
      </w:r>
      <w:r w:rsidR="007E523A" w:rsidRPr="002847EA">
        <w:rPr>
          <w:rFonts w:ascii="Palatino Linotype" w:hAnsi="Palatino Linotype" w:cs="Arial"/>
          <w:bCs/>
          <w:szCs w:val="28"/>
        </w:rPr>
        <w:t xml:space="preserve"> tuvo conocimiento de los hechos señalados</w:t>
      </w:r>
      <w:r w:rsidR="008E35B5" w:rsidRPr="002847EA">
        <w:rPr>
          <w:rFonts w:ascii="Palatino Linotype" w:hAnsi="Palatino Linotype" w:cs="Arial"/>
          <w:bCs/>
          <w:szCs w:val="28"/>
        </w:rPr>
        <w:t>, esto es si por llamada o por mensaje</w:t>
      </w:r>
      <w:r w:rsidR="001360C2" w:rsidRPr="002847EA">
        <w:rPr>
          <w:rFonts w:ascii="Palatino Linotype" w:hAnsi="Palatino Linotype" w:cs="Arial"/>
          <w:bCs/>
          <w:szCs w:val="28"/>
        </w:rPr>
        <w:t xml:space="preserve">, función que </w:t>
      </w:r>
      <w:r w:rsidR="00816DB4" w:rsidRPr="002847EA">
        <w:rPr>
          <w:rFonts w:ascii="Palatino Linotype" w:hAnsi="Palatino Linotype" w:cs="Arial"/>
          <w:bCs/>
          <w:szCs w:val="28"/>
        </w:rPr>
        <w:t>cumple</w:t>
      </w:r>
      <w:r w:rsidR="009F467C" w:rsidRPr="002847EA">
        <w:rPr>
          <w:rFonts w:ascii="Palatino Linotype" w:hAnsi="Palatino Linotype" w:cs="Arial"/>
          <w:bCs/>
          <w:szCs w:val="28"/>
        </w:rPr>
        <w:t xml:space="preserve">n los oficios remitidos por los servidores públicos y en especial </w:t>
      </w:r>
      <w:r w:rsidR="00816DB4" w:rsidRPr="002847EA">
        <w:rPr>
          <w:rFonts w:ascii="Palatino Linotype" w:hAnsi="Palatino Linotype" w:cs="Arial"/>
          <w:bCs/>
          <w:szCs w:val="28"/>
        </w:rPr>
        <w:t>el informe de novedades</w:t>
      </w:r>
      <w:r w:rsidR="009F467C" w:rsidRPr="002847EA">
        <w:rPr>
          <w:rFonts w:ascii="Palatino Linotype" w:hAnsi="Palatino Linotype" w:cs="Arial"/>
          <w:bCs/>
          <w:szCs w:val="28"/>
        </w:rPr>
        <w:t xml:space="preserve"> correspondiente al día 18 de febrero que fue</w:t>
      </w:r>
      <w:r w:rsidR="00816DB4" w:rsidRPr="002847EA">
        <w:rPr>
          <w:rFonts w:ascii="Palatino Linotype" w:hAnsi="Palatino Linotype" w:cs="Arial"/>
          <w:bCs/>
          <w:szCs w:val="28"/>
        </w:rPr>
        <w:t xml:space="preserve"> remitido.</w:t>
      </w:r>
    </w:p>
    <w:p w14:paraId="2652FF8A" w14:textId="78AA08C8" w:rsidR="00547CF0" w:rsidRPr="002847EA" w:rsidRDefault="00547CF0" w:rsidP="00547CF0">
      <w:pPr>
        <w:autoSpaceDE w:val="0"/>
        <w:autoSpaceDN w:val="0"/>
        <w:adjustRightInd w:val="0"/>
        <w:spacing w:before="240" w:line="360" w:lineRule="auto"/>
        <w:jc w:val="both"/>
        <w:rPr>
          <w:rFonts w:ascii="Palatino Linotype" w:hAnsi="Palatino Linotype" w:cs="Arial"/>
          <w:lang w:val="es-MX"/>
        </w:rPr>
      </w:pPr>
      <w:r w:rsidRPr="002847EA">
        <w:rPr>
          <w:rFonts w:ascii="Palatino Linotype" w:hAnsi="Palatino Linotype" w:cs="Arial"/>
          <w:bCs/>
          <w:szCs w:val="28"/>
        </w:rPr>
        <w:lastRenderedPageBreak/>
        <w:t xml:space="preserve">A efecto de sustentar lo anterior, </w:t>
      </w:r>
      <w:r w:rsidRPr="002847EA">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14:paraId="63B4C242" w14:textId="77777777" w:rsidR="006E270B" w:rsidRPr="002847EA" w:rsidRDefault="006E270B" w:rsidP="006E270B">
      <w:pPr>
        <w:pStyle w:val="Sinespaciado"/>
        <w:spacing w:before="240" w:after="240" w:line="360" w:lineRule="auto"/>
        <w:jc w:val="both"/>
        <w:rPr>
          <w:rFonts w:ascii="Palatino Linotype" w:hAnsi="Palatino Linotype"/>
        </w:rPr>
      </w:pPr>
      <w:r w:rsidRPr="002847EA">
        <w:rPr>
          <w:rFonts w:ascii="Palatino Linotype" w:hAnsi="Palatino Linotype"/>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14:paraId="288D4D06" w14:textId="77777777" w:rsidR="006E270B" w:rsidRPr="002847EA" w:rsidRDefault="006E270B" w:rsidP="006E270B">
      <w:pPr>
        <w:pStyle w:val="Prrafodelista"/>
        <w:spacing w:after="120"/>
        <w:ind w:left="851" w:right="902"/>
        <w:jc w:val="both"/>
        <w:rPr>
          <w:rFonts w:ascii="Palatino Linotype" w:hAnsi="Palatino Linotype" w:cs="Arial"/>
          <w:sz w:val="22"/>
          <w:szCs w:val="20"/>
        </w:rPr>
      </w:pPr>
      <w:r w:rsidRPr="002847EA">
        <w:rPr>
          <w:sz w:val="22"/>
          <w:szCs w:val="20"/>
        </w:rPr>
        <w:t xml:space="preserve"> “</w:t>
      </w:r>
      <w:r w:rsidRPr="002847EA">
        <w:rPr>
          <w:rFonts w:ascii="Palatino Linotype" w:hAnsi="Palatino Linotype" w:cs="Arial"/>
          <w:b/>
          <w:bCs/>
          <w:i/>
          <w:sz w:val="22"/>
          <w:szCs w:val="20"/>
        </w:rPr>
        <w:t xml:space="preserve">Expresión documental. </w:t>
      </w:r>
      <w:r w:rsidRPr="002847EA">
        <w:rPr>
          <w:rFonts w:ascii="Palatino Linotype" w:hAnsi="Palatino Linotype" w:cs="Arial"/>
          <w:bCs/>
          <w:i/>
          <w:sz w:val="22"/>
          <w:szCs w:val="20"/>
        </w:rPr>
        <w:t>Cuando</w:t>
      </w:r>
      <w:r w:rsidRPr="002847EA">
        <w:rPr>
          <w:rFonts w:ascii="Palatino Linotype" w:hAnsi="Palatino Linotype" w:cs="Arial"/>
          <w:i/>
          <w:sz w:val="22"/>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FB5473A" w14:textId="095593C1" w:rsidR="004D2353" w:rsidRPr="002847EA" w:rsidRDefault="002F7A7B" w:rsidP="009F1917">
      <w:pPr>
        <w:autoSpaceDE w:val="0"/>
        <w:autoSpaceDN w:val="0"/>
        <w:adjustRightInd w:val="0"/>
        <w:spacing w:before="240" w:line="360" w:lineRule="auto"/>
        <w:jc w:val="both"/>
        <w:rPr>
          <w:rFonts w:ascii="Palatino Linotype" w:hAnsi="Palatino Linotype" w:cs="Arial"/>
          <w:bCs/>
          <w:szCs w:val="28"/>
        </w:rPr>
      </w:pPr>
      <w:r w:rsidRPr="002847EA">
        <w:rPr>
          <w:rFonts w:ascii="Palatino Linotype" w:hAnsi="Palatino Linotype" w:cs="Arial"/>
          <w:bCs/>
          <w:szCs w:val="28"/>
        </w:rPr>
        <w:t xml:space="preserve">En este entendido, es claro que el sujeto obligado, con la finalidad de atender el requerimiento </w:t>
      </w:r>
      <w:r w:rsidR="00125F54" w:rsidRPr="002847EA">
        <w:rPr>
          <w:rFonts w:ascii="Palatino Linotype" w:hAnsi="Palatino Linotype" w:cs="Arial"/>
          <w:bCs/>
          <w:szCs w:val="28"/>
        </w:rPr>
        <w:t xml:space="preserve">en estudio, </w:t>
      </w:r>
      <w:r w:rsidRPr="002847EA">
        <w:rPr>
          <w:rFonts w:ascii="Palatino Linotype" w:hAnsi="Palatino Linotype" w:cs="Arial"/>
          <w:bCs/>
          <w:szCs w:val="28"/>
        </w:rPr>
        <w:t>proporcionó</w:t>
      </w:r>
      <w:r w:rsidR="00125F54" w:rsidRPr="002847EA">
        <w:rPr>
          <w:rFonts w:ascii="Palatino Linotype" w:hAnsi="Palatino Linotype" w:cs="Arial"/>
          <w:bCs/>
          <w:szCs w:val="28"/>
        </w:rPr>
        <w:t xml:space="preserve"> u</w:t>
      </w:r>
      <w:r w:rsidR="009F467C" w:rsidRPr="002847EA">
        <w:rPr>
          <w:rFonts w:ascii="Palatino Linotype" w:hAnsi="Palatino Linotype" w:cs="Arial"/>
          <w:bCs/>
          <w:szCs w:val="28"/>
        </w:rPr>
        <w:t>n</w:t>
      </w:r>
      <w:r w:rsidR="00125F54" w:rsidRPr="002847EA">
        <w:rPr>
          <w:rFonts w:ascii="Palatino Linotype" w:hAnsi="Palatino Linotype" w:cs="Arial"/>
          <w:bCs/>
          <w:szCs w:val="28"/>
        </w:rPr>
        <w:t xml:space="preserve"> documento público </w:t>
      </w:r>
      <w:r w:rsidR="004D2353" w:rsidRPr="002847EA">
        <w:rPr>
          <w:rFonts w:ascii="Palatino Linotype" w:hAnsi="Palatino Linotype" w:cs="Arial"/>
          <w:bCs/>
          <w:szCs w:val="28"/>
        </w:rPr>
        <w:t>que da cuenta de que el reporte de los hechos señalados se recibió por llamada telefónica del C5.</w:t>
      </w:r>
    </w:p>
    <w:p w14:paraId="43310BEE" w14:textId="209A7433" w:rsidR="000E1027" w:rsidRPr="002847EA" w:rsidRDefault="000E1027" w:rsidP="00AA045E">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Cabe señalar que</w:t>
      </w:r>
      <w:r w:rsidR="00D334E3" w:rsidRPr="002847EA">
        <w:rPr>
          <w:rFonts w:ascii="Palatino Linotype" w:hAnsi="Palatino Linotype" w:cs="Arial"/>
          <w:bCs/>
          <w:szCs w:val="28"/>
        </w:rPr>
        <w:t>,</w:t>
      </w:r>
      <w:r w:rsidRPr="002847EA">
        <w:rPr>
          <w:rFonts w:ascii="Palatino Linotype" w:hAnsi="Palatino Linotype" w:cs="Arial"/>
          <w:bCs/>
          <w:szCs w:val="28"/>
        </w:rPr>
        <w:t xml:space="preserve"> en el Estado de México, las llamadas de emergencia son atendidas por los Centros de Control, Comando, Comunicación, Cómputo y Calidad</w:t>
      </w:r>
      <w:r w:rsidR="006D5A3F" w:rsidRPr="002847EA">
        <w:rPr>
          <w:rFonts w:ascii="Palatino Linotype" w:hAnsi="Palatino Linotype" w:cs="Arial"/>
          <w:bCs/>
          <w:szCs w:val="28"/>
        </w:rPr>
        <w:t xml:space="preserve">, o </w:t>
      </w:r>
      <w:r w:rsidR="00540C63" w:rsidRPr="002847EA">
        <w:rPr>
          <w:rFonts w:ascii="Palatino Linotype" w:hAnsi="Palatino Linotype" w:cs="Arial"/>
          <w:bCs/>
          <w:szCs w:val="28"/>
        </w:rPr>
        <w:t>C5</w:t>
      </w:r>
      <w:r w:rsidR="001419CA" w:rsidRPr="002847EA">
        <w:rPr>
          <w:rStyle w:val="Refdenotaalpie"/>
          <w:rFonts w:ascii="Palatino Linotype" w:hAnsi="Palatino Linotype" w:cs="Arial"/>
          <w:bCs/>
          <w:szCs w:val="28"/>
        </w:rPr>
        <w:footnoteReference w:id="7"/>
      </w:r>
      <w:r w:rsidR="00540C63" w:rsidRPr="002847EA">
        <w:rPr>
          <w:rFonts w:ascii="Palatino Linotype" w:hAnsi="Palatino Linotype" w:cs="Arial"/>
          <w:bCs/>
          <w:szCs w:val="28"/>
        </w:rPr>
        <w:t>,</w:t>
      </w:r>
      <w:r w:rsidR="00990F1F" w:rsidRPr="002847EA">
        <w:rPr>
          <w:rFonts w:ascii="Palatino Linotype" w:hAnsi="Palatino Linotype" w:cs="Arial"/>
          <w:bCs/>
          <w:szCs w:val="28"/>
        </w:rPr>
        <w:t xml:space="preserve"> </w:t>
      </w:r>
      <w:r w:rsidR="001419CA" w:rsidRPr="002847EA">
        <w:rPr>
          <w:rFonts w:ascii="Palatino Linotype" w:hAnsi="Palatino Linotype" w:cs="Arial"/>
          <w:bCs/>
          <w:szCs w:val="28"/>
        </w:rPr>
        <w:lastRenderedPageBreak/>
        <w:t xml:space="preserve">los cuales </w:t>
      </w:r>
      <w:r w:rsidR="00B03A2F" w:rsidRPr="002847EA">
        <w:rPr>
          <w:rFonts w:ascii="Palatino Linotype" w:hAnsi="Palatino Linotype" w:cs="Arial"/>
          <w:bCs/>
          <w:szCs w:val="28"/>
        </w:rPr>
        <w:t>canalizan las llamadas de manera inmediata a las dependencias correspondientes</w:t>
      </w:r>
      <w:r w:rsidR="001419CA" w:rsidRPr="002847EA">
        <w:rPr>
          <w:rFonts w:ascii="Palatino Linotype" w:hAnsi="Palatino Linotype" w:cs="Arial"/>
          <w:bCs/>
          <w:szCs w:val="28"/>
        </w:rPr>
        <w:t>.</w:t>
      </w:r>
    </w:p>
    <w:p w14:paraId="60094C83" w14:textId="1D4F4AA8" w:rsidR="0045686E" w:rsidRPr="002847EA" w:rsidRDefault="0045686E" w:rsidP="00AA045E">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Lo anterior es así, ya que, con la finalidad de brindar el despacho oportuno de emergencias,</w:t>
      </w:r>
      <w:r w:rsidR="00AE5CC9" w:rsidRPr="002847EA">
        <w:rPr>
          <w:rFonts w:ascii="Palatino Linotype" w:hAnsi="Palatino Linotype" w:cs="Arial"/>
          <w:bCs/>
          <w:szCs w:val="28"/>
        </w:rPr>
        <w:t xml:space="preserve"> de conformidad con el Proyecto de Norma Oficial Mexicana PROY-NOM-227-SE-2020 “ESTANDARIZACIÓN DE LOS SERVICIOS DE LLAMADA DE EMERGENCIA A TRAVÉS DEL NÚMERO ÚNICO ARMONIZADO 9-1-1 (NUEVE, UNO, UNO)</w:t>
      </w:r>
      <w:r w:rsidR="00AE5CC9" w:rsidRPr="002847EA">
        <w:rPr>
          <w:rStyle w:val="Refdenotaalpie"/>
          <w:rFonts w:ascii="Palatino Linotype" w:hAnsi="Palatino Linotype" w:cs="Arial"/>
          <w:bCs/>
          <w:szCs w:val="28"/>
        </w:rPr>
        <w:footnoteReference w:id="8"/>
      </w:r>
      <w:r w:rsidR="00AE5CC9" w:rsidRPr="002847EA">
        <w:rPr>
          <w:rFonts w:ascii="Palatino Linotype" w:hAnsi="Palatino Linotype" w:cs="Arial"/>
          <w:bCs/>
          <w:szCs w:val="28"/>
        </w:rPr>
        <w:t xml:space="preserve">”, publicado en el Diario Oficial de la Federación el cinco de enero de dos mil veintiuno, </w:t>
      </w:r>
      <w:r w:rsidRPr="002847EA">
        <w:rPr>
          <w:rFonts w:ascii="Palatino Linotype" w:hAnsi="Palatino Linotype" w:cs="Arial"/>
          <w:bCs/>
          <w:szCs w:val="28"/>
        </w:rPr>
        <w:t xml:space="preserve">deben establecerse esquemas de coordinación con las siguientes corporaciones e instancias pertenecientes a los </w:t>
      </w:r>
      <w:r w:rsidRPr="002847EA">
        <w:rPr>
          <w:rFonts w:ascii="Palatino Linotype" w:hAnsi="Palatino Linotype" w:cs="Arial"/>
          <w:bCs/>
          <w:szCs w:val="28"/>
          <w:u w:val="single"/>
        </w:rPr>
        <w:t>tres órdenes de gobierno</w:t>
      </w:r>
      <w:r w:rsidRPr="002847EA">
        <w:rPr>
          <w:rFonts w:ascii="Palatino Linotype" w:hAnsi="Palatino Linotype" w:cs="Arial"/>
          <w:bCs/>
          <w:szCs w:val="28"/>
        </w:rPr>
        <w:t xml:space="preserve">: </w:t>
      </w:r>
    </w:p>
    <w:p w14:paraId="5282EA94" w14:textId="6E23A67B" w:rsidR="0045686E" w:rsidRPr="002847EA" w:rsidRDefault="0045686E" w:rsidP="0045686E">
      <w:pPr>
        <w:spacing w:before="240" w:after="240" w:line="360" w:lineRule="auto"/>
        <w:jc w:val="center"/>
        <w:rPr>
          <w:rFonts w:ascii="Palatino Linotype" w:hAnsi="Palatino Linotype" w:cs="Arial"/>
          <w:bCs/>
          <w:szCs w:val="28"/>
        </w:rPr>
      </w:pPr>
      <w:r w:rsidRPr="002847EA">
        <w:rPr>
          <w:rFonts w:ascii="Palatino Linotype" w:hAnsi="Palatino Linotype" w:cs="Arial"/>
          <w:bCs/>
          <w:noProof/>
          <w:szCs w:val="28"/>
          <w:lang w:val="es-MX" w:eastAsia="es-MX"/>
        </w:rPr>
        <w:drawing>
          <wp:inline distT="0" distB="0" distL="0" distR="0" wp14:anchorId="2765C70B" wp14:editId="0B6093CF">
            <wp:extent cx="5183028" cy="3867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43031"/>
                    <a:stretch/>
                  </pic:blipFill>
                  <pic:spPr bwMode="auto">
                    <a:xfrm>
                      <a:off x="0" y="0"/>
                      <a:ext cx="5183505" cy="3867506"/>
                    </a:xfrm>
                    <a:prstGeom prst="rect">
                      <a:avLst/>
                    </a:prstGeom>
                    <a:noFill/>
                    <a:ln>
                      <a:noFill/>
                    </a:ln>
                    <a:extLst>
                      <a:ext uri="{53640926-AAD7-44D8-BBD7-CCE9431645EC}">
                        <a14:shadowObscured xmlns:a14="http://schemas.microsoft.com/office/drawing/2010/main"/>
                      </a:ext>
                    </a:extLst>
                  </pic:spPr>
                </pic:pic>
              </a:graphicData>
            </a:graphic>
          </wp:inline>
        </w:drawing>
      </w:r>
    </w:p>
    <w:p w14:paraId="14AE75AC" w14:textId="03E515CA" w:rsidR="009F467C" w:rsidRPr="002847EA" w:rsidRDefault="009F467C" w:rsidP="0045686E">
      <w:pPr>
        <w:spacing w:before="240" w:after="240" w:line="360" w:lineRule="auto"/>
        <w:jc w:val="center"/>
        <w:rPr>
          <w:rFonts w:ascii="Palatino Linotype" w:hAnsi="Palatino Linotype" w:cs="Arial"/>
          <w:bCs/>
          <w:szCs w:val="28"/>
        </w:rPr>
      </w:pPr>
      <w:r w:rsidRPr="002847EA">
        <w:rPr>
          <w:rFonts w:ascii="Palatino Linotype" w:hAnsi="Palatino Linotype" w:cs="Arial"/>
          <w:bCs/>
          <w:noProof/>
          <w:szCs w:val="28"/>
          <w:lang w:val="es-MX" w:eastAsia="es-MX"/>
        </w:rPr>
        <w:lastRenderedPageBreak/>
        <w:drawing>
          <wp:inline distT="0" distB="0" distL="0" distR="0" wp14:anchorId="068192BF" wp14:editId="0E51F618">
            <wp:extent cx="5178200" cy="2892425"/>
            <wp:effectExtent l="0" t="0" r="381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6743" b="604"/>
                    <a:stretch/>
                  </pic:blipFill>
                  <pic:spPr bwMode="auto">
                    <a:xfrm>
                      <a:off x="0" y="0"/>
                      <a:ext cx="5183505" cy="2895388"/>
                    </a:xfrm>
                    <a:prstGeom prst="rect">
                      <a:avLst/>
                    </a:prstGeom>
                    <a:noFill/>
                    <a:ln>
                      <a:noFill/>
                    </a:ln>
                    <a:extLst>
                      <a:ext uri="{53640926-AAD7-44D8-BBD7-CCE9431645EC}">
                        <a14:shadowObscured xmlns:a14="http://schemas.microsoft.com/office/drawing/2010/main"/>
                      </a:ext>
                    </a:extLst>
                  </pic:spPr>
                </pic:pic>
              </a:graphicData>
            </a:graphic>
          </wp:inline>
        </w:drawing>
      </w:r>
    </w:p>
    <w:p w14:paraId="353A947D" w14:textId="15E76C13" w:rsidR="00FE2112" w:rsidRPr="002847EA" w:rsidRDefault="00A51DBE" w:rsidP="00AE5CC9">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 xml:space="preserve">Asimismo, el Proyecto en cita dispone que </w:t>
      </w:r>
      <w:r w:rsidR="00644E0F" w:rsidRPr="002847EA">
        <w:rPr>
          <w:rFonts w:ascii="Palatino Linotype" w:hAnsi="Palatino Linotype" w:cs="Arial"/>
          <w:bCs/>
          <w:szCs w:val="28"/>
        </w:rPr>
        <w:t xml:space="preserve">el 9-1-1 es el número único para </w:t>
      </w:r>
      <w:r w:rsidR="00F41BE6" w:rsidRPr="002847EA">
        <w:rPr>
          <w:rFonts w:ascii="Palatino Linotype" w:hAnsi="Palatino Linotype" w:cs="Arial"/>
          <w:bCs/>
          <w:szCs w:val="28"/>
        </w:rPr>
        <w:t xml:space="preserve">el reporte de </w:t>
      </w:r>
      <w:r w:rsidR="00644E0F" w:rsidRPr="002847EA">
        <w:rPr>
          <w:rFonts w:ascii="Palatino Linotype" w:hAnsi="Palatino Linotype" w:cs="Arial"/>
          <w:bCs/>
          <w:szCs w:val="28"/>
        </w:rPr>
        <w:t>emergencia</w:t>
      </w:r>
      <w:r w:rsidR="00F41BE6" w:rsidRPr="002847EA">
        <w:rPr>
          <w:rFonts w:ascii="Palatino Linotype" w:hAnsi="Palatino Linotype" w:cs="Arial"/>
          <w:bCs/>
          <w:szCs w:val="28"/>
        </w:rPr>
        <w:t xml:space="preserve">s, por lo que en las entidades federativas, a través de las corporaciones e instancias responsables de la prestación de los servicios de emergencia no debe operar ningún código especial de marcación como los números 060, 061, 065, 066, 068, </w:t>
      </w:r>
      <w:r w:rsidR="00CA164F" w:rsidRPr="002847EA">
        <w:rPr>
          <w:rFonts w:ascii="Palatino Linotype" w:hAnsi="Palatino Linotype" w:cs="Arial"/>
          <w:bCs/>
          <w:szCs w:val="28"/>
        </w:rPr>
        <w:t xml:space="preserve">ni números particulares para atención de emergencias, </w:t>
      </w:r>
      <w:r w:rsidR="00CA164F" w:rsidRPr="002847EA">
        <w:rPr>
          <w:rFonts w:ascii="Palatino Linotype" w:hAnsi="Palatino Linotype" w:cs="Arial"/>
          <w:bCs/>
          <w:i/>
          <w:iCs/>
          <w:szCs w:val="28"/>
        </w:rPr>
        <w:t>correspondiendo a los Centros de Atención de Llamadas de Emergencias</w:t>
      </w:r>
      <w:r w:rsidR="007B44D5" w:rsidRPr="002847EA">
        <w:rPr>
          <w:rFonts w:ascii="Palatino Linotype" w:hAnsi="Palatino Linotype" w:cs="Arial"/>
          <w:bCs/>
          <w:i/>
          <w:iCs/>
          <w:szCs w:val="28"/>
        </w:rPr>
        <w:t xml:space="preserve">, CALLE, </w:t>
      </w:r>
      <w:r w:rsidR="00FE2112" w:rsidRPr="002847EA">
        <w:rPr>
          <w:rFonts w:ascii="Palatino Linotype" w:hAnsi="Palatino Linotype" w:cs="Arial"/>
          <w:bCs/>
          <w:i/>
          <w:iCs/>
          <w:szCs w:val="28"/>
        </w:rPr>
        <w:t>garantizar el despacho de unidades de al menos los 4 servicios básicos de emergencia</w:t>
      </w:r>
      <w:r w:rsidR="00FE2112" w:rsidRPr="002847EA">
        <w:rPr>
          <w:rFonts w:ascii="Palatino Linotype" w:hAnsi="Palatino Linotype" w:cs="Arial"/>
          <w:bCs/>
          <w:szCs w:val="28"/>
        </w:rPr>
        <w:t xml:space="preserve">: </w:t>
      </w:r>
    </w:p>
    <w:p w14:paraId="51EE61EE" w14:textId="77777777" w:rsidR="00FE2112" w:rsidRPr="002847EA" w:rsidRDefault="00FE2112" w:rsidP="00FE2112">
      <w:pPr>
        <w:pStyle w:val="Prrafodelista"/>
        <w:numPr>
          <w:ilvl w:val="0"/>
          <w:numId w:val="18"/>
        </w:num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Seguridad.</w:t>
      </w:r>
    </w:p>
    <w:p w14:paraId="755ECE10" w14:textId="77777777" w:rsidR="00FE2112" w:rsidRPr="002847EA" w:rsidRDefault="00FE2112" w:rsidP="00FE2112">
      <w:pPr>
        <w:pStyle w:val="Prrafodelista"/>
        <w:numPr>
          <w:ilvl w:val="0"/>
          <w:numId w:val="18"/>
        </w:num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Bomberos.</w:t>
      </w:r>
    </w:p>
    <w:p w14:paraId="34F8FCCD" w14:textId="4F071253" w:rsidR="00FE2112" w:rsidRPr="002847EA" w:rsidRDefault="00FE2112" w:rsidP="00FE2112">
      <w:pPr>
        <w:pStyle w:val="Prrafodelista"/>
        <w:numPr>
          <w:ilvl w:val="0"/>
          <w:numId w:val="18"/>
        </w:num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Ambulancias.</w:t>
      </w:r>
    </w:p>
    <w:p w14:paraId="7C9CE388" w14:textId="44A82CC7" w:rsidR="00A51DBE" w:rsidRPr="002847EA" w:rsidRDefault="00FE2112" w:rsidP="00FE2112">
      <w:pPr>
        <w:pStyle w:val="Prrafodelista"/>
        <w:numPr>
          <w:ilvl w:val="0"/>
          <w:numId w:val="18"/>
        </w:num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Protección Civil.</w:t>
      </w:r>
    </w:p>
    <w:p w14:paraId="187C0F23" w14:textId="77777777" w:rsidR="00B3514F" w:rsidRPr="002847EA" w:rsidRDefault="00102FBD" w:rsidP="00B3514F">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 xml:space="preserve">El procesamiento general de la llamada de emergencia </w:t>
      </w:r>
      <w:r w:rsidR="00B3514F" w:rsidRPr="002847EA">
        <w:rPr>
          <w:rFonts w:ascii="Palatino Linotype" w:hAnsi="Palatino Linotype" w:cs="Arial"/>
          <w:bCs/>
          <w:szCs w:val="28"/>
        </w:rPr>
        <w:t>es el siguiente:</w:t>
      </w:r>
    </w:p>
    <w:p w14:paraId="01D40D5E" w14:textId="77777777" w:rsidR="00C25908" w:rsidRPr="002847EA" w:rsidRDefault="00C25908" w:rsidP="00B3514F">
      <w:pPr>
        <w:spacing w:before="240" w:after="240" w:line="360" w:lineRule="auto"/>
        <w:jc w:val="both"/>
        <w:rPr>
          <w:rFonts w:ascii="Arial" w:hAnsi="Arial" w:cs="Arial"/>
          <w:b/>
          <w:bCs/>
          <w:sz w:val="18"/>
          <w:szCs w:val="18"/>
          <w:lang w:val="es-MX" w:eastAsia="es-MX"/>
        </w:rPr>
      </w:pPr>
    </w:p>
    <w:p w14:paraId="21898F0B" w14:textId="77777777" w:rsidR="00B3514F" w:rsidRPr="002847EA" w:rsidRDefault="00B3514F" w:rsidP="00B3514F">
      <w:pPr>
        <w:spacing w:before="240" w:after="240" w:line="360" w:lineRule="auto"/>
        <w:jc w:val="both"/>
        <w:rPr>
          <w:rFonts w:ascii="Palatino Linotype" w:hAnsi="Palatino Linotype" w:cs="Arial"/>
          <w:b/>
          <w:bCs/>
          <w:szCs w:val="28"/>
        </w:rPr>
      </w:pPr>
      <w:r w:rsidRPr="002847EA">
        <w:rPr>
          <w:rFonts w:ascii="Arial" w:hAnsi="Arial" w:cs="Arial"/>
          <w:b/>
          <w:bCs/>
          <w:sz w:val="18"/>
          <w:szCs w:val="18"/>
          <w:lang w:val="es-MX" w:eastAsia="es-MX"/>
        </w:rPr>
        <w:lastRenderedPageBreak/>
        <w:t>1</w:t>
      </w:r>
      <w:r w:rsidRPr="002847EA">
        <w:rPr>
          <w:rFonts w:ascii="Palatino Linotype" w:hAnsi="Palatino Linotype" w:cs="Arial"/>
          <w:b/>
          <w:bCs/>
          <w:szCs w:val="28"/>
        </w:rPr>
        <w:t>. Identificación del incidente.</w:t>
      </w:r>
    </w:p>
    <w:p w14:paraId="0B4A1C1C" w14:textId="77777777" w:rsidR="00B3514F" w:rsidRPr="002847EA" w:rsidRDefault="00B3514F" w:rsidP="00B3514F">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El agente telefónico en turno debe:</w:t>
      </w:r>
    </w:p>
    <w:p w14:paraId="60A0CD86" w14:textId="6D2DDBED" w:rsidR="00B3514F" w:rsidRPr="002847EA" w:rsidRDefault="00B3514F" w:rsidP="00805C10">
      <w:pPr>
        <w:spacing w:before="240" w:after="240" w:line="276" w:lineRule="auto"/>
        <w:ind w:left="284"/>
        <w:jc w:val="both"/>
        <w:rPr>
          <w:rFonts w:ascii="Palatino Linotype" w:hAnsi="Palatino Linotype" w:cs="Arial"/>
          <w:bCs/>
          <w:szCs w:val="28"/>
        </w:rPr>
      </w:pPr>
      <w:r w:rsidRPr="002847EA">
        <w:rPr>
          <w:rFonts w:ascii="Palatino Linotype" w:hAnsi="Palatino Linotype" w:cs="Arial"/>
          <w:b/>
          <w:szCs w:val="28"/>
        </w:rPr>
        <w:t>I.</w:t>
      </w:r>
      <w:r w:rsidRPr="002847EA">
        <w:rPr>
          <w:rFonts w:ascii="Palatino Linotype" w:hAnsi="Palatino Linotype" w:cs="Arial"/>
          <w:bCs/>
          <w:szCs w:val="28"/>
        </w:rPr>
        <w:t>     Responder la llamada del usuario e identificar si se trata de una llamada real o improcedente.</w:t>
      </w:r>
    </w:p>
    <w:tbl>
      <w:tblPr>
        <w:tblW w:w="0" w:type="auto"/>
        <w:tblInd w:w="2070" w:type="dxa"/>
        <w:shd w:val="clear" w:color="auto" w:fill="FFFFFF"/>
        <w:tblCellMar>
          <w:top w:w="15" w:type="dxa"/>
          <w:left w:w="15" w:type="dxa"/>
          <w:bottom w:w="15" w:type="dxa"/>
          <w:right w:w="15" w:type="dxa"/>
        </w:tblCellMar>
        <w:tblLook w:val="04A0" w:firstRow="1" w:lastRow="0" w:firstColumn="1" w:lastColumn="0" w:noHBand="0" w:noVBand="1"/>
      </w:tblPr>
      <w:tblGrid>
        <w:gridCol w:w="4788"/>
      </w:tblGrid>
      <w:tr w:rsidR="002847EA" w:rsidRPr="002847EA" w14:paraId="3F83C19B" w14:textId="77777777" w:rsidTr="00FD0504">
        <w:trPr>
          <w:trHeight w:val="1011"/>
        </w:trPr>
        <w:tc>
          <w:tcPr>
            <w:tcW w:w="47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3F98831" w14:textId="77777777" w:rsidR="00B3514F" w:rsidRPr="002847EA" w:rsidRDefault="00B3514F" w:rsidP="00B3514F">
            <w:pPr>
              <w:jc w:val="center"/>
              <w:rPr>
                <w:rFonts w:ascii="Arial" w:hAnsi="Arial" w:cs="Arial"/>
                <w:sz w:val="18"/>
                <w:szCs w:val="18"/>
                <w:lang w:val="es-MX" w:eastAsia="es-MX"/>
              </w:rPr>
            </w:pPr>
            <w:r w:rsidRPr="002847EA">
              <w:rPr>
                <w:rFonts w:ascii="Arial" w:hAnsi="Arial" w:cs="Arial"/>
                <w:sz w:val="18"/>
                <w:szCs w:val="18"/>
                <w:lang w:val="es-MX" w:eastAsia="es-MX"/>
              </w:rPr>
              <w:t>¿El incidente procede?</w:t>
            </w:r>
          </w:p>
          <w:p w14:paraId="66EA729A" w14:textId="77777777" w:rsidR="00B3514F" w:rsidRPr="002847EA" w:rsidRDefault="00B3514F" w:rsidP="00B3514F">
            <w:pPr>
              <w:jc w:val="center"/>
              <w:rPr>
                <w:rFonts w:ascii="Arial" w:hAnsi="Arial" w:cs="Arial"/>
                <w:sz w:val="18"/>
                <w:szCs w:val="18"/>
                <w:lang w:val="es-MX" w:eastAsia="es-MX"/>
              </w:rPr>
            </w:pPr>
            <w:r w:rsidRPr="002847EA">
              <w:rPr>
                <w:rFonts w:ascii="Arial" w:hAnsi="Arial" w:cs="Arial"/>
                <w:sz w:val="18"/>
                <w:szCs w:val="18"/>
                <w:lang w:val="es-MX" w:eastAsia="es-MX"/>
              </w:rPr>
              <w:t>Sí: Continúa en la actividad.</w:t>
            </w:r>
          </w:p>
          <w:p w14:paraId="4B3B5DA1" w14:textId="77777777" w:rsidR="00B3514F" w:rsidRPr="002847EA" w:rsidRDefault="00B3514F" w:rsidP="00B3514F">
            <w:pPr>
              <w:jc w:val="center"/>
              <w:rPr>
                <w:rFonts w:ascii="Arial" w:hAnsi="Arial" w:cs="Arial"/>
                <w:sz w:val="18"/>
                <w:szCs w:val="18"/>
                <w:lang w:val="es-MX" w:eastAsia="es-MX"/>
              </w:rPr>
            </w:pPr>
            <w:r w:rsidRPr="002847EA">
              <w:rPr>
                <w:rFonts w:ascii="Arial" w:hAnsi="Arial" w:cs="Arial"/>
                <w:sz w:val="18"/>
                <w:szCs w:val="18"/>
                <w:lang w:val="es-MX" w:eastAsia="es-MX"/>
              </w:rPr>
              <w:t>No: Registrar la llamada como improcedente.</w:t>
            </w:r>
          </w:p>
        </w:tc>
      </w:tr>
    </w:tbl>
    <w:p w14:paraId="3CA7222A" w14:textId="77777777" w:rsidR="00B3514F" w:rsidRPr="002847EA" w:rsidRDefault="00B3514F" w:rsidP="00B3514F">
      <w:pPr>
        <w:shd w:val="clear" w:color="auto" w:fill="FFFFFF"/>
        <w:ind w:firstLine="288"/>
        <w:jc w:val="both"/>
        <w:rPr>
          <w:rFonts w:ascii="Arial" w:hAnsi="Arial" w:cs="Arial"/>
          <w:sz w:val="18"/>
          <w:szCs w:val="18"/>
          <w:lang w:val="es-MX" w:eastAsia="es-MX"/>
        </w:rPr>
      </w:pPr>
      <w:r w:rsidRPr="002847EA">
        <w:rPr>
          <w:rFonts w:ascii="Arial" w:hAnsi="Arial" w:cs="Arial"/>
          <w:sz w:val="18"/>
          <w:szCs w:val="18"/>
          <w:lang w:val="es-MX" w:eastAsia="es-MX"/>
        </w:rPr>
        <w:t> </w:t>
      </w:r>
    </w:p>
    <w:p w14:paraId="72D66A57" w14:textId="77777777" w:rsidR="00B3514F" w:rsidRPr="002847EA" w:rsidRDefault="00B3514F" w:rsidP="00805C10">
      <w:pPr>
        <w:shd w:val="clear" w:color="auto" w:fill="FFFFFF"/>
        <w:spacing w:line="276" w:lineRule="auto"/>
        <w:ind w:left="284"/>
        <w:jc w:val="both"/>
        <w:rPr>
          <w:rFonts w:ascii="Palatino Linotype" w:hAnsi="Palatino Linotype" w:cs="Arial"/>
          <w:bCs/>
          <w:szCs w:val="28"/>
        </w:rPr>
      </w:pPr>
      <w:r w:rsidRPr="002847EA">
        <w:rPr>
          <w:rFonts w:ascii="Palatino Linotype" w:hAnsi="Palatino Linotype" w:cs="Arial"/>
          <w:b/>
          <w:szCs w:val="28"/>
        </w:rPr>
        <w:t>II</w:t>
      </w:r>
      <w:r w:rsidRPr="002847EA">
        <w:rPr>
          <w:rFonts w:ascii="Palatino Linotype" w:hAnsi="Palatino Linotype" w:cs="Arial"/>
          <w:bCs/>
          <w:szCs w:val="28"/>
        </w:rPr>
        <w:t>.     Responder la llamada del usuario e identificar si es un nuevo incidente o un incidente repetido.</w:t>
      </w:r>
    </w:p>
    <w:p w14:paraId="26BA7794" w14:textId="16DA8E87" w:rsidR="00B3514F" w:rsidRPr="002847EA" w:rsidRDefault="00B3514F" w:rsidP="00805C10">
      <w:pPr>
        <w:shd w:val="clear" w:color="auto" w:fill="FFFFFF"/>
        <w:spacing w:line="276" w:lineRule="auto"/>
        <w:ind w:left="284"/>
        <w:jc w:val="both"/>
        <w:rPr>
          <w:rFonts w:ascii="Palatino Linotype" w:hAnsi="Palatino Linotype" w:cs="Arial"/>
          <w:bCs/>
          <w:szCs w:val="28"/>
        </w:rPr>
      </w:pPr>
      <w:r w:rsidRPr="002847EA">
        <w:rPr>
          <w:rFonts w:ascii="Palatino Linotype" w:hAnsi="Palatino Linotype" w:cs="Arial"/>
          <w:b/>
          <w:szCs w:val="28"/>
        </w:rPr>
        <w:t>III.</w:t>
      </w:r>
      <w:r w:rsidRPr="002847EA">
        <w:rPr>
          <w:rFonts w:ascii="Palatino Linotype" w:hAnsi="Palatino Linotype" w:cs="Arial"/>
          <w:bCs/>
          <w:szCs w:val="28"/>
        </w:rPr>
        <w:t xml:space="preserve">    El CAD </w:t>
      </w:r>
      <w:r w:rsidR="00FD0504" w:rsidRPr="002847EA">
        <w:rPr>
          <w:rFonts w:ascii="Palatino Linotype" w:hAnsi="Palatino Linotype" w:cs="Arial"/>
          <w:bCs/>
          <w:szCs w:val="28"/>
        </w:rPr>
        <w:t xml:space="preserve">o </w:t>
      </w:r>
      <w:r w:rsidR="00FD0504" w:rsidRPr="002847EA">
        <w:rPr>
          <w:rFonts w:ascii="Palatino Linotype" w:hAnsi="Palatino Linotype" w:cs="Arial"/>
          <w:bCs/>
          <w:i/>
          <w:iCs/>
          <w:szCs w:val="28"/>
        </w:rPr>
        <w:t>Despacho Asistido por Computadora</w:t>
      </w:r>
      <w:r w:rsidR="00FD0504" w:rsidRPr="002847EA">
        <w:rPr>
          <w:rFonts w:ascii="Palatino Linotype" w:hAnsi="Palatino Linotype" w:cs="Arial"/>
          <w:bCs/>
          <w:szCs w:val="28"/>
        </w:rPr>
        <w:t xml:space="preserve"> </w:t>
      </w:r>
      <w:r w:rsidRPr="002847EA">
        <w:rPr>
          <w:rFonts w:ascii="Palatino Linotype" w:hAnsi="Palatino Linotype" w:cs="Arial"/>
          <w:bCs/>
          <w:szCs w:val="28"/>
        </w:rPr>
        <w:t>asigna el número de folio.</w:t>
      </w:r>
    </w:p>
    <w:p w14:paraId="5A8A38DD" w14:textId="77777777" w:rsidR="00B3514F" w:rsidRPr="002847EA" w:rsidRDefault="00B3514F" w:rsidP="00805C10">
      <w:pPr>
        <w:shd w:val="clear" w:color="auto" w:fill="FFFFFF"/>
        <w:spacing w:line="276" w:lineRule="auto"/>
        <w:ind w:left="284"/>
        <w:jc w:val="both"/>
        <w:rPr>
          <w:rFonts w:ascii="Palatino Linotype" w:hAnsi="Palatino Linotype" w:cs="Arial"/>
          <w:bCs/>
          <w:szCs w:val="28"/>
        </w:rPr>
      </w:pPr>
      <w:r w:rsidRPr="002847EA">
        <w:rPr>
          <w:rFonts w:ascii="Palatino Linotype" w:hAnsi="Palatino Linotype" w:cs="Arial"/>
          <w:b/>
          <w:szCs w:val="28"/>
        </w:rPr>
        <w:t>IV.   </w:t>
      </w:r>
      <w:r w:rsidRPr="002847EA">
        <w:rPr>
          <w:rFonts w:ascii="Palatino Linotype" w:hAnsi="Palatino Linotype" w:cs="Arial"/>
          <w:bCs/>
          <w:szCs w:val="28"/>
        </w:rPr>
        <w:t>Realizar el protocolo general de recepción de llamada, que servirá para obtener la localización geográfica del lugar.</w:t>
      </w:r>
    </w:p>
    <w:p w14:paraId="69FF2895" w14:textId="77777777" w:rsidR="00FD0504" w:rsidRPr="002847EA" w:rsidRDefault="00B3514F" w:rsidP="00FD0504">
      <w:pPr>
        <w:spacing w:before="240" w:after="240" w:line="360" w:lineRule="auto"/>
        <w:jc w:val="both"/>
        <w:rPr>
          <w:rFonts w:ascii="Palatino Linotype" w:hAnsi="Palatino Linotype" w:cs="Arial"/>
          <w:b/>
          <w:szCs w:val="28"/>
        </w:rPr>
      </w:pPr>
      <w:r w:rsidRPr="002847EA">
        <w:rPr>
          <w:rFonts w:ascii="Palatino Linotype" w:hAnsi="Palatino Linotype" w:cs="Arial"/>
          <w:b/>
          <w:szCs w:val="28"/>
        </w:rPr>
        <w:t>2. Despacho.</w:t>
      </w:r>
    </w:p>
    <w:p w14:paraId="387281CA" w14:textId="608A87D6" w:rsidR="00B3514F" w:rsidRPr="002847EA" w:rsidRDefault="00B3514F" w:rsidP="00FD0504">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 xml:space="preserve">Las tareas del área de despacho inician cuando el operador telefónico al determinar la naturaleza del incidente, </w:t>
      </w:r>
      <w:r w:rsidRPr="002847EA">
        <w:rPr>
          <w:rFonts w:ascii="Palatino Linotype" w:hAnsi="Palatino Linotype" w:cs="Arial"/>
          <w:b/>
          <w:i/>
          <w:iCs/>
          <w:szCs w:val="28"/>
        </w:rPr>
        <w:t>canaliza la información de la emergencia</w:t>
      </w:r>
      <w:r w:rsidRPr="002847EA">
        <w:rPr>
          <w:rFonts w:ascii="Palatino Linotype" w:hAnsi="Palatino Linotype" w:cs="Arial"/>
          <w:bCs/>
          <w:i/>
          <w:iCs/>
          <w:szCs w:val="28"/>
        </w:rPr>
        <w:t xml:space="preserve"> a través del CAD </w:t>
      </w:r>
      <w:r w:rsidRPr="002847EA">
        <w:rPr>
          <w:rFonts w:ascii="Palatino Linotype" w:hAnsi="Palatino Linotype" w:cs="Arial"/>
          <w:b/>
          <w:i/>
          <w:iCs/>
          <w:szCs w:val="28"/>
        </w:rPr>
        <w:t>al departamento del área del despacho</w:t>
      </w:r>
      <w:r w:rsidRPr="002847EA">
        <w:rPr>
          <w:rFonts w:ascii="Palatino Linotype" w:hAnsi="Palatino Linotype" w:cs="Arial"/>
          <w:bCs/>
          <w:szCs w:val="28"/>
        </w:rPr>
        <w:t>, por lo que:</w:t>
      </w:r>
    </w:p>
    <w:p w14:paraId="1BE9E645" w14:textId="77777777" w:rsidR="00B3514F" w:rsidRPr="002847EA" w:rsidRDefault="00B3514F" w:rsidP="00805C10">
      <w:pPr>
        <w:spacing w:before="240" w:after="240" w:line="276" w:lineRule="auto"/>
        <w:ind w:left="284"/>
        <w:jc w:val="both"/>
        <w:rPr>
          <w:rFonts w:ascii="Palatino Linotype" w:hAnsi="Palatino Linotype" w:cs="Arial"/>
          <w:bCs/>
          <w:szCs w:val="28"/>
        </w:rPr>
      </w:pPr>
      <w:r w:rsidRPr="002847EA">
        <w:rPr>
          <w:rFonts w:ascii="Palatino Linotype" w:hAnsi="Palatino Linotype" w:cs="Arial"/>
          <w:b/>
          <w:szCs w:val="28"/>
        </w:rPr>
        <w:t>I</w:t>
      </w:r>
      <w:r w:rsidRPr="002847EA">
        <w:rPr>
          <w:rFonts w:ascii="Palatino Linotype" w:hAnsi="Palatino Linotype" w:cs="Arial"/>
          <w:bCs/>
          <w:szCs w:val="28"/>
        </w:rPr>
        <w:t>.     Los despachadores tendrán la autoridad inherente de enviar las unidades necesarias para atender cualquier tipo de emergencia.</w:t>
      </w:r>
    </w:p>
    <w:p w14:paraId="7733AE45" w14:textId="77777777" w:rsidR="00B3514F" w:rsidRPr="002847EA" w:rsidRDefault="00B3514F" w:rsidP="00805C10">
      <w:pPr>
        <w:spacing w:before="240" w:after="240" w:line="276" w:lineRule="auto"/>
        <w:ind w:left="284"/>
        <w:jc w:val="both"/>
        <w:rPr>
          <w:rFonts w:ascii="Palatino Linotype" w:hAnsi="Palatino Linotype" w:cs="Arial"/>
          <w:bCs/>
          <w:szCs w:val="28"/>
        </w:rPr>
      </w:pPr>
      <w:r w:rsidRPr="002847EA">
        <w:rPr>
          <w:rFonts w:ascii="Palatino Linotype" w:hAnsi="Palatino Linotype" w:cs="Arial"/>
          <w:b/>
          <w:szCs w:val="28"/>
        </w:rPr>
        <w:t>II</w:t>
      </w:r>
      <w:r w:rsidRPr="002847EA">
        <w:rPr>
          <w:rFonts w:ascii="Palatino Linotype" w:hAnsi="Palatino Linotype" w:cs="Arial"/>
          <w:bCs/>
          <w:szCs w:val="28"/>
        </w:rPr>
        <w:t>.     Para el caso de que no se cuente con personal de despacho suficiente, el supervisor será el encargado de contactar a la corporación correspondiente de forma directa para el envío de la unidad. Dicha acción, garantizará la atención de la emergencia y el funcionamiento óptimo del CAD.</w:t>
      </w:r>
    </w:p>
    <w:p w14:paraId="760E43B8" w14:textId="77777777" w:rsidR="00487427" w:rsidRPr="002847EA" w:rsidRDefault="00487427" w:rsidP="00FD0504">
      <w:pPr>
        <w:spacing w:before="240" w:after="240" w:line="360" w:lineRule="auto"/>
        <w:jc w:val="both"/>
        <w:rPr>
          <w:rFonts w:ascii="Palatino Linotype" w:hAnsi="Palatino Linotype" w:cs="Arial"/>
          <w:b/>
          <w:szCs w:val="28"/>
        </w:rPr>
      </w:pPr>
    </w:p>
    <w:p w14:paraId="14B178AB" w14:textId="29E2AA31" w:rsidR="00B3514F" w:rsidRPr="002847EA" w:rsidRDefault="00B3514F" w:rsidP="00FD0504">
      <w:pPr>
        <w:spacing w:before="240" w:after="240" w:line="360" w:lineRule="auto"/>
        <w:jc w:val="both"/>
        <w:rPr>
          <w:rFonts w:ascii="Palatino Linotype" w:hAnsi="Palatino Linotype" w:cs="Arial"/>
          <w:b/>
          <w:szCs w:val="28"/>
        </w:rPr>
      </w:pPr>
      <w:r w:rsidRPr="002847EA">
        <w:rPr>
          <w:rFonts w:ascii="Palatino Linotype" w:hAnsi="Palatino Linotype" w:cs="Arial"/>
          <w:b/>
          <w:szCs w:val="28"/>
        </w:rPr>
        <w:lastRenderedPageBreak/>
        <w:t>3. Traslado.</w:t>
      </w:r>
    </w:p>
    <w:p w14:paraId="776EE54D" w14:textId="77777777" w:rsidR="00B3514F" w:rsidRPr="002847EA" w:rsidRDefault="00B3514F" w:rsidP="00FD0504">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 xml:space="preserve">La unidad es despachada de acuerdo al tipo de incidente, </w:t>
      </w:r>
      <w:r w:rsidRPr="002847EA">
        <w:rPr>
          <w:rFonts w:ascii="Palatino Linotype" w:hAnsi="Palatino Linotype" w:cs="Arial"/>
          <w:bCs/>
          <w:i/>
          <w:iCs/>
          <w:szCs w:val="28"/>
        </w:rPr>
        <w:t>éstos pueden ser policías</w:t>
      </w:r>
      <w:r w:rsidRPr="002847EA">
        <w:rPr>
          <w:rFonts w:ascii="Palatino Linotype" w:hAnsi="Palatino Linotype" w:cs="Arial"/>
          <w:bCs/>
          <w:szCs w:val="28"/>
        </w:rPr>
        <w:t>, bomberos, emergencias médicas, etcétera; a fin de dar respuesta al llamado de la persona usuaria.</w:t>
      </w:r>
    </w:p>
    <w:p w14:paraId="745FA91D" w14:textId="073F7C19" w:rsidR="00B3514F" w:rsidRPr="002847EA" w:rsidRDefault="00FD0504" w:rsidP="00FD0504">
      <w:pPr>
        <w:spacing w:before="240" w:after="240" w:line="360" w:lineRule="auto"/>
        <w:jc w:val="both"/>
        <w:rPr>
          <w:rFonts w:ascii="Palatino Linotype" w:hAnsi="Palatino Linotype" w:cs="Arial"/>
          <w:bCs/>
          <w:szCs w:val="28"/>
        </w:rPr>
      </w:pPr>
      <w:r w:rsidRPr="002847EA">
        <w:rPr>
          <w:rFonts w:ascii="Palatino Linotype" w:hAnsi="Palatino Linotype" w:cs="Arial"/>
          <w:b/>
          <w:szCs w:val="28"/>
        </w:rPr>
        <w:t>4.</w:t>
      </w:r>
      <w:r w:rsidR="00B3514F" w:rsidRPr="002847EA">
        <w:rPr>
          <w:rFonts w:ascii="Palatino Linotype" w:hAnsi="Palatino Linotype" w:cs="Arial"/>
          <w:b/>
          <w:szCs w:val="28"/>
        </w:rPr>
        <w:t> Cierre</w:t>
      </w:r>
      <w:r w:rsidR="00B3514F" w:rsidRPr="002847EA">
        <w:rPr>
          <w:rFonts w:ascii="Palatino Linotype" w:hAnsi="Palatino Linotype" w:cs="Arial"/>
          <w:bCs/>
          <w:szCs w:val="28"/>
        </w:rPr>
        <w:t>.</w:t>
      </w:r>
    </w:p>
    <w:p w14:paraId="14E7BE57" w14:textId="77777777" w:rsidR="00B3514F" w:rsidRPr="002847EA" w:rsidRDefault="00B3514F" w:rsidP="00FD0504">
      <w:pPr>
        <w:spacing w:before="240" w:after="240" w:line="360" w:lineRule="auto"/>
        <w:jc w:val="both"/>
        <w:rPr>
          <w:rFonts w:ascii="Palatino Linotype" w:hAnsi="Palatino Linotype" w:cs="Arial"/>
          <w:bCs/>
          <w:szCs w:val="28"/>
        </w:rPr>
      </w:pPr>
      <w:r w:rsidRPr="002847EA">
        <w:rPr>
          <w:rFonts w:ascii="Palatino Linotype" w:hAnsi="Palatino Linotype" w:cs="Arial"/>
          <w:bCs/>
          <w:szCs w:val="28"/>
        </w:rPr>
        <w:t>El incidente debe cerrarse por medio de una comunicación entre la corporación que lo atendió y el CALLE, en la cual se proporcione información detallada de la atención que debe quedar registrada en el CAD y en la base de datos correspondiente.</w:t>
      </w:r>
    </w:p>
    <w:p w14:paraId="0095B280" w14:textId="6623DE0B" w:rsidR="00B3514F" w:rsidRPr="002847EA" w:rsidRDefault="00B3514F" w:rsidP="00C92462">
      <w:pPr>
        <w:spacing w:before="240" w:after="240" w:line="360" w:lineRule="auto"/>
        <w:jc w:val="center"/>
        <w:rPr>
          <w:rFonts w:ascii="Palatino Linotype" w:hAnsi="Palatino Linotype" w:cs="Arial"/>
          <w:bCs/>
          <w:szCs w:val="28"/>
        </w:rPr>
      </w:pPr>
      <w:r w:rsidRPr="002847EA">
        <w:rPr>
          <w:rFonts w:ascii="Palatino Linotype" w:hAnsi="Palatino Linotype" w:cs="Arial"/>
          <w:bCs/>
          <w:noProof/>
          <w:szCs w:val="28"/>
          <w:lang w:val="es-MX" w:eastAsia="es-MX"/>
        </w:rPr>
        <w:drawing>
          <wp:inline distT="0" distB="0" distL="0" distR="0" wp14:anchorId="7762618D" wp14:editId="1A827EB9">
            <wp:extent cx="4140000" cy="41949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000" cy="4194907"/>
                    </a:xfrm>
                    <a:prstGeom prst="rect">
                      <a:avLst/>
                    </a:prstGeom>
                    <a:noFill/>
                    <a:ln>
                      <a:noFill/>
                    </a:ln>
                  </pic:spPr>
                </pic:pic>
              </a:graphicData>
            </a:graphic>
          </wp:inline>
        </w:drawing>
      </w:r>
    </w:p>
    <w:p w14:paraId="6CCA9A58" w14:textId="62A2AB86" w:rsidR="00036965" w:rsidRPr="002847EA" w:rsidRDefault="007D5023" w:rsidP="00390BD2">
      <w:pPr>
        <w:spacing w:before="240" w:after="240" w:line="360" w:lineRule="auto"/>
        <w:jc w:val="both"/>
        <w:rPr>
          <w:rFonts w:ascii="Palatino Linotype" w:hAnsi="Palatino Linotype" w:cs="Arial"/>
        </w:rPr>
      </w:pPr>
      <w:r w:rsidRPr="002847EA">
        <w:rPr>
          <w:rFonts w:ascii="Palatino Linotype" w:hAnsi="Palatino Linotype" w:cs="Arial"/>
        </w:rPr>
        <w:lastRenderedPageBreak/>
        <w:t xml:space="preserve">Como se advierte, en el caso concreto, la Comandancia de Seguridad Pública Municipal fungió como unidad de despacho, siendo el C5, a través del Centro de Atención de Llamadas de Emergencia, quien identificó el incidente </w:t>
      </w:r>
      <w:r w:rsidR="00390BD2" w:rsidRPr="002847EA">
        <w:rPr>
          <w:rFonts w:ascii="Palatino Linotype" w:hAnsi="Palatino Linotype" w:cs="Arial"/>
        </w:rPr>
        <w:t xml:space="preserve">relacionado con los hechos </w:t>
      </w:r>
      <w:r w:rsidRPr="002847EA">
        <w:rPr>
          <w:rFonts w:ascii="Palatino Linotype" w:hAnsi="Palatino Linotype" w:cs="Arial"/>
        </w:rPr>
        <w:t>señal</w:t>
      </w:r>
      <w:r w:rsidR="00390BD2" w:rsidRPr="002847EA">
        <w:rPr>
          <w:rFonts w:ascii="Palatino Linotype" w:hAnsi="Palatino Linotype" w:cs="Arial"/>
        </w:rPr>
        <w:t>ados</w:t>
      </w:r>
      <w:r w:rsidRPr="002847EA">
        <w:rPr>
          <w:rFonts w:ascii="Palatino Linotype" w:hAnsi="Palatino Linotype" w:cs="Arial"/>
        </w:rPr>
        <w:t xml:space="preserve"> en la solicitud de información, y quien canalizó la llamada correspondiente</w:t>
      </w:r>
      <w:r w:rsidR="00D10C60" w:rsidRPr="002847EA">
        <w:rPr>
          <w:rFonts w:ascii="Palatino Linotype" w:hAnsi="Palatino Linotype" w:cs="Arial"/>
        </w:rPr>
        <w:t xml:space="preserve">, como </w:t>
      </w:r>
      <w:r w:rsidR="00B05345" w:rsidRPr="002847EA">
        <w:rPr>
          <w:rFonts w:ascii="Palatino Linotype" w:hAnsi="Palatino Linotype" w:cs="Arial"/>
        </w:rPr>
        <w:t>consta en el informe de novedades.</w:t>
      </w:r>
    </w:p>
    <w:p w14:paraId="4C5343A2" w14:textId="0B00D8CE" w:rsidR="0051288B" w:rsidRPr="002847EA" w:rsidRDefault="0051288B" w:rsidP="00390BD2">
      <w:pPr>
        <w:spacing w:before="240" w:after="240" w:line="360" w:lineRule="auto"/>
        <w:jc w:val="both"/>
        <w:rPr>
          <w:rFonts w:ascii="Palatino Linotype" w:hAnsi="Palatino Linotype"/>
        </w:rPr>
      </w:pPr>
      <w:r w:rsidRPr="002847EA">
        <w:rPr>
          <w:rFonts w:ascii="Palatino Linotype" w:hAnsi="Palatino Linotype"/>
        </w:rPr>
        <w:t xml:space="preserve">Así las cosas, </w:t>
      </w:r>
      <w:r w:rsidRPr="002847EA">
        <w:rPr>
          <w:rFonts w:ascii="Palatino Linotype" w:hAnsi="Palatino Linotype" w:cs="Arial"/>
        </w:rPr>
        <w:t xml:space="preserve">dado que el reporte de la llamada o mensaje </w:t>
      </w:r>
      <w:r w:rsidRPr="002847EA">
        <w:rPr>
          <w:rFonts w:ascii="Palatino Linotype" w:hAnsi="Palatino Linotype"/>
        </w:rPr>
        <w:t xml:space="preserve">no fue requerido en un primer momento en dichos términos a través de la solicitud presentada, se traduce como una </w:t>
      </w:r>
      <w:r w:rsidRPr="002847EA">
        <w:rPr>
          <w:rFonts w:ascii="Palatino Linotype" w:hAnsi="Palatino Linotype"/>
          <w:i/>
        </w:rPr>
        <w:t>plus petitio</w:t>
      </w:r>
      <w:r w:rsidRPr="002847EA">
        <w:rPr>
          <w:rFonts w:ascii="Palatino Linotype" w:hAnsi="Palatino Linotype"/>
          <w:b/>
          <w:i/>
        </w:rPr>
        <w:t>,</w:t>
      </w:r>
      <w:r w:rsidRPr="002847EA">
        <w:rPr>
          <w:rFonts w:ascii="Palatino Linotype" w:hAnsi="Palatino Linotype"/>
        </w:rPr>
        <w:t xml:space="preserve"> y por tanto inatendible a través del recurso de revisión.</w:t>
      </w:r>
    </w:p>
    <w:p w14:paraId="315687E0" w14:textId="7286387E" w:rsidR="0051288B" w:rsidRPr="002847EA" w:rsidRDefault="00D875DE" w:rsidP="0051288B">
      <w:pPr>
        <w:spacing w:before="240" w:after="240" w:line="360" w:lineRule="auto"/>
        <w:jc w:val="both"/>
        <w:rPr>
          <w:rFonts w:ascii="Palatino Linotype" w:hAnsi="Palatino Linotype"/>
        </w:rPr>
      </w:pPr>
      <w:r w:rsidRPr="002847EA">
        <w:rPr>
          <w:rFonts w:ascii="Palatino Linotype" w:hAnsi="Palatino Linotype"/>
        </w:rPr>
        <w:t xml:space="preserve">Lo anterior es así ya que </w:t>
      </w:r>
      <w:r w:rsidR="0051288B" w:rsidRPr="002847EA">
        <w:rPr>
          <w:rFonts w:ascii="Palatino Linotype" w:hAnsi="Palatino Linotype"/>
        </w:rPr>
        <w:t>una vez formulada su solicitud inicial,</w:t>
      </w:r>
      <w:r w:rsidR="0051288B" w:rsidRPr="002847EA">
        <w:rPr>
          <w:rFonts w:ascii="Palatino Linotype" w:hAnsi="Palatino Linotype"/>
          <w:i/>
        </w:rPr>
        <w:t xml:space="preserve"> </w:t>
      </w:r>
      <w:r w:rsidR="0051288B" w:rsidRPr="002847EA">
        <w:rPr>
          <w:rFonts w:ascii="Palatino Linotype" w:hAnsi="Palatino Linotype"/>
        </w:rPr>
        <w:t>los particulares no pueden modificarla o ampliarla y menos aún si les fue otorgada la oportunidad para su ampliación,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5FA77709" w14:textId="77777777" w:rsidR="0051288B" w:rsidRPr="002847EA" w:rsidRDefault="0051288B" w:rsidP="0051288B">
      <w:pPr>
        <w:pStyle w:val="NormalWeb"/>
        <w:spacing w:line="360" w:lineRule="auto"/>
        <w:jc w:val="both"/>
        <w:rPr>
          <w:rFonts w:ascii="Palatino Linotype" w:hAnsi="Palatino Linotype"/>
        </w:rPr>
      </w:pPr>
      <w:r w:rsidRPr="002847EA">
        <w:rPr>
          <w:rFonts w:ascii="Palatino Linotype" w:hAnsi="Palatino Linotype"/>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368E8C3B" w14:textId="77777777" w:rsidR="0051288B" w:rsidRPr="002847EA" w:rsidRDefault="0051288B" w:rsidP="0051288B">
      <w:pPr>
        <w:spacing w:before="240" w:after="240"/>
        <w:ind w:left="851" w:right="900"/>
        <w:jc w:val="both"/>
        <w:rPr>
          <w:rFonts w:ascii="Palatino Linotype" w:hAnsi="Palatino Linotype"/>
        </w:rPr>
      </w:pPr>
      <w:r w:rsidRPr="002847EA">
        <w:rPr>
          <w:rFonts w:ascii="Palatino Linotype" w:hAnsi="Palatino Linotype"/>
          <w:i/>
          <w:sz w:val="22"/>
          <w:szCs w:val="22"/>
        </w:rPr>
        <w:t>“</w:t>
      </w:r>
      <w:r w:rsidRPr="002847EA">
        <w:rPr>
          <w:rFonts w:ascii="Palatino Linotype" w:hAnsi="Palatino Linotype"/>
          <w:b/>
          <w:i/>
          <w:sz w:val="22"/>
          <w:szCs w:val="22"/>
        </w:rPr>
        <w:t>Es improcedente ampliar las solicitudes de acceso a información pública o datos personales</w:t>
      </w:r>
      <w:r w:rsidRPr="002847EA">
        <w:rPr>
          <w:rFonts w:ascii="Palatino Linotype" w:hAnsi="Palatino Linotype"/>
          <w:i/>
          <w:sz w:val="22"/>
          <w:szCs w:val="22"/>
        </w:rPr>
        <w:t xml:space="preserve">,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w:t>
      </w:r>
      <w:r w:rsidRPr="002847EA">
        <w:rPr>
          <w:rFonts w:ascii="Palatino Linotype" w:hAnsi="Palatino Linotype"/>
          <w:i/>
          <w:sz w:val="22"/>
          <w:szCs w:val="22"/>
        </w:rPr>
        <w:lastRenderedPageBreak/>
        <w:t>Instituto Federal de Acceso a la Información y Protección de Datos. Lo anterior, sin perjuicio de que los recurrentes puedan ejercer su derecho a realizar una nueva solicitud en términos de la Ley de la materia.”</w:t>
      </w:r>
    </w:p>
    <w:p w14:paraId="15A685DC" w14:textId="77777777" w:rsidR="0051288B" w:rsidRPr="002847EA" w:rsidRDefault="0051288B" w:rsidP="0051288B">
      <w:pPr>
        <w:spacing w:before="240" w:after="240" w:line="360" w:lineRule="auto"/>
        <w:jc w:val="both"/>
        <w:rPr>
          <w:rFonts w:ascii="Palatino Linotype" w:hAnsi="Palatino Linotype" w:cs="Arial"/>
        </w:rPr>
      </w:pPr>
      <w:r w:rsidRPr="002847EA">
        <w:rPr>
          <w:rFonts w:ascii="Palatino Linotype" w:hAnsi="Palatino Linotype" w:cs="Arial"/>
        </w:rPr>
        <w:t>No obstante, se dejan a salvo sus derechos para que, en caso de considerar conveniente a sus intereses conocer el documento que el sujeto obligado generó con motivo de la llamada a través de la cual se le reportaron los hechos referidos, pueda hacerlo a través de una nueva solicitud de información.</w:t>
      </w:r>
    </w:p>
    <w:p w14:paraId="21C089B5" w14:textId="53FE4E5E" w:rsidR="00D12CA7" w:rsidRPr="002847EA" w:rsidRDefault="00D12CA7" w:rsidP="00C25908">
      <w:pPr>
        <w:spacing w:before="240" w:after="240" w:line="360" w:lineRule="auto"/>
        <w:jc w:val="both"/>
        <w:rPr>
          <w:rFonts w:ascii="Palatino Linotype" w:hAnsi="Palatino Linotype" w:cs="Arial"/>
        </w:rPr>
      </w:pPr>
      <w:r w:rsidRPr="002847EA">
        <w:rPr>
          <w:rFonts w:ascii="Palatino Linotype" w:hAnsi="Palatino Linotype" w:cs="Arial"/>
        </w:rPr>
        <w:t xml:space="preserve">De lo hasta aquí expuesto, ha quedado evidenciado que los motivos de inconformidad aducidos por la parte recurrente son infundados, toda vez que la información remitida por parte del sujeto obligado para atender la solicitud de información, es suficiente para tener por colmado el derecho de acceso a la </w:t>
      </w:r>
      <w:r w:rsidR="00C25908" w:rsidRPr="002847EA">
        <w:rPr>
          <w:rFonts w:ascii="Palatino Linotype" w:hAnsi="Palatino Linotype" w:cs="Arial"/>
        </w:rPr>
        <w:t>información accionado por ésta.</w:t>
      </w:r>
    </w:p>
    <w:p w14:paraId="04BAD583" w14:textId="54D23CA8" w:rsidR="00711EE4" w:rsidRPr="002847EA" w:rsidRDefault="0041317D" w:rsidP="00492181">
      <w:pPr>
        <w:spacing w:before="240" w:after="240" w:line="360" w:lineRule="auto"/>
        <w:jc w:val="both"/>
        <w:rPr>
          <w:rFonts w:ascii="Palatino Linotype" w:hAnsi="Palatino Linotype" w:cs="Arial"/>
        </w:rPr>
      </w:pPr>
      <w:r w:rsidRPr="002847EA">
        <w:rPr>
          <w:rFonts w:ascii="Palatino Linotype" w:hAnsi="Palatino Linotype" w:cs="Arial"/>
        </w:rPr>
        <w:t xml:space="preserve">Finalmente, </w:t>
      </w:r>
      <w:r w:rsidR="00492181" w:rsidRPr="002847EA">
        <w:rPr>
          <w:rFonts w:ascii="Palatino Linotype" w:hAnsi="Palatino Linotype" w:cs="Arial"/>
        </w:rPr>
        <w:t>es importante señalar que</w:t>
      </w:r>
      <w:r w:rsidR="004B769D" w:rsidRPr="002847EA">
        <w:rPr>
          <w:rFonts w:ascii="Palatino Linotype" w:hAnsi="Palatino Linotype" w:cs="Arial"/>
        </w:rPr>
        <w:t xml:space="preserve"> este Órgano Garante, advirtió que en la atención de la solicitud </w:t>
      </w:r>
      <w:r w:rsidR="00492181" w:rsidRPr="002847EA">
        <w:rPr>
          <w:rFonts w:ascii="Palatino Linotype" w:hAnsi="Palatino Linotype" w:cs="Arial"/>
        </w:rPr>
        <w:t>se dejaron visibles diversos datos que por su naturaleza debieron ser protegidos, tales como</w:t>
      </w:r>
      <w:r w:rsidR="00711EE4" w:rsidRPr="002847EA">
        <w:rPr>
          <w:rFonts w:ascii="Palatino Linotype" w:hAnsi="Palatino Linotype" w:cs="Arial"/>
        </w:rPr>
        <w:t xml:space="preserve"> nombre</w:t>
      </w:r>
      <w:r w:rsidR="00492181" w:rsidRPr="002847EA">
        <w:rPr>
          <w:rFonts w:ascii="Palatino Linotype" w:hAnsi="Palatino Linotype" w:cs="Arial"/>
        </w:rPr>
        <w:t xml:space="preserve"> </w:t>
      </w:r>
      <w:r w:rsidR="00711EE4" w:rsidRPr="002847EA">
        <w:rPr>
          <w:rFonts w:ascii="Palatino Linotype" w:hAnsi="Palatino Linotype" w:cs="Arial"/>
        </w:rPr>
        <w:t xml:space="preserve">y dirección </w:t>
      </w:r>
      <w:r w:rsidR="00492181" w:rsidRPr="002847EA">
        <w:rPr>
          <w:rFonts w:ascii="Palatino Linotype" w:hAnsi="Palatino Linotype" w:cs="Arial"/>
        </w:rPr>
        <w:t xml:space="preserve">de particulares, </w:t>
      </w:r>
      <w:r w:rsidR="00711EE4" w:rsidRPr="002847EA">
        <w:rPr>
          <w:rFonts w:ascii="Palatino Linotype" w:hAnsi="Palatino Linotype" w:cs="Arial"/>
        </w:rPr>
        <w:t>placas de un vehículo particular involucrado en un incidente vial, datos de dos pipas, así como nombres de elementos de seguridad pública</w:t>
      </w:r>
      <w:r w:rsidR="00C14A97" w:rsidRPr="002847EA">
        <w:rPr>
          <w:rFonts w:ascii="Palatino Linotype" w:hAnsi="Palatino Linotype" w:cs="Arial"/>
        </w:rPr>
        <w:t xml:space="preserve"> municipal</w:t>
      </w:r>
      <w:r w:rsidR="004B769D" w:rsidRPr="002847EA">
        <w:rPr>
          <w:rFonts w:ascii="Palatino Linotype" w:hAnsi="Palatino Linotype" w:cs="Arial"/>
        </w:rPr>
        <w:t xml:space="preserve">, </w:t>
      </w:r>
      <w:r w:rsidR="00A356C5" w:rsidRPr="002847EA">
        <w:rPr>
          <w:rFonts w:ascii="Palatino Linotype" w:hAnsi="Palatino Linotype" w:cs="Arial"/>
        </w:rPr>
        <w:t xml:space="preserve">de conformidad con las disposiciones previstas en la </w:t>
      </w:r>
      <w:r w:rsidR="00A356C5" w:rsidRPr="002847EA">
        <w:rPr>
          <w:rFonts w:ascii="Palatino Linotype" w:hAnsi="Palatino Linotype" w:cs="Arial"/>
          <w:lang w:eastAsia="es-MX"/>
        </w:rPr>
        <w:t>Ley de Transparencia y  Acceso a la Información Pública del Estado de México y Municipios</w:t>
      </w:r>
      <w:r w:rsidR="00A356C5" w:rsidRPr="002847EA">
        <w:rPr>
          <w:rFonts w:ascii="Palatino Linotype" w:hAnsi="Palatino Linotype" w:cs="Arial"/>
        </w:rPr>
        <w:t xml:space="preserve">, incumpliendo las </w:t>
      </w:r>
      <w:r w:rsidR="00C74370" w:rsidRPr="002847EA">
        <w:rPr>
          <w:rFonts w:ascii="Palatino Linotype" w:hAnsi="Palatino Linotype" w:cs="Arial"/>
        </w:rPr>
        <w:t>mismas</w:t>
      </w:r>
      <w:r w:rsidR="00A356C5" w:rsidRPr="002847EA">
        <w:rPr>
          <w:rFonts w:ascii="Palatino Linotype" w:hAnsi="Palatino Linotype" w:cs="Arial"/>
        </w:rPr>
        <w:t xml:space="preserve"> al entregar información de carácter confidencial y reservado, </w:t>
      </w:r>
      <w:r w:rsidR="00163015" w:rsidRPr="002847EA">
        <w:rPr>
          <w:rFonts w:ascii="Palatino Linotype" w:hAnsi="Palatino Linotype" w:cs="Arial"/>
        </w:rPr>
        <w:t xml:space="preserve">respectivamente, </w:t>
      </w:r>
      <w:r w:rsidR="004B769D" w:rsidRPr="002847EA">
        <w:rPr>
          <w:rFonts w:ascii="Palatino Linotype" w:hAnsi="Palatino Linotype" w:cs="Arial"/>
        </w:rPr>
        <w:t>razón por la cual</w:t>
      </w:r>
      <w:r w:rsidR="00063DC7" w:rsidRPr="002847EA">
        <w:rPr>
          <w:rFonts w:ascii="Palatino Linotype" w:hAnsi="Palatino Linotype" w:cs="Arial"/>
        </w:rPr>
        <w:t xml:space="preserve">, en observancia de lo señalado en el artículo 222 fracciones IV y V de la misma Ley, </w:t>
      </w:r>
      <w:r w:rsidR="00063DC7" w:rsidRPr="002847EA">
        <w:rPr>
          <w:rFonts w:ascii="Palatino Linotype" w:hAnsi="Palatino Linotype"/>
          <w:shd w:val="clear" w:color="auto" w:fill="FFFFFF"/>
        </w:rPr>
        <w:t xml:space="preserve">el Pleno de este Órgano Garante y de conformidad con los artículos 190 y 223 de la Ley en cita, ordena se de vista al Titular de la Contraloría Interna y Órgano de Control y Vigilancia de este Instituto a fin de que en ejercicio de sus funciones </w:t>
      </w:r>
      <w:r w:rsidR="00063DC7" w:rsidRPr="002847EA">
        <w:rPr>
          <w:rFonts w:ascii="Palatino Linotype" w:hAnsi="Palatino Linotype"/>
          <w:shd w:val="clear" w:color="auto" w:fill="FFFFFF"/>
        </w:rPr>
        <w:lastRenderedPageBreak/>
        <w:t xml:space="preserve">determine lo conducente </w:t>
      </w:r>
      <w:r w:rsidR="00711EE4" w:rsidRPr="002847EA">
        <w:rPr>
          <w:rFonts w:ascii="Palatino Linotype" w:hAnsi="Palatino Linotype" w:cs="Arial"/>
        </w:rPr>
        <w:t>y determine</w:t>
      </w:r>
      <w:r w:rsidR="00063DC7" w:rsidRPr="002847EA">
        <w:rPr>
          <w:rFonts w:ascii="Palatino Linotype" w:hAnsi="Palatino Linotype" w:cs="Arial"/>
        </w:rPr>
        <w:t>,</w:t>
      </w:r>
      <w:r w:rsidR="00711EE4" w:rsidRPr="002847EA">
        <w:rPr>
          <w:rFonts w:ascii="Palatino Linotype" w:hAnsi="Palatino Linotype" w:cs="Arial"/>
        </w:rPr>
        <w:t xml:space="preserve"> en su caso</w:t>
      </w:r>
      <w:r w:rsidR="00063DC7" w:rsidRPr="002847EA">
        <w:rPr>
          <w:rFonts w:ascii="Palatino Linotype" w:hAnsi="Palatino Linotype" w:cs="Arial"/>
        </w:rPr>
        <w:t>,</w:t>
      </w:r>
      <w:r w:rsidR="00711EE4" w:rsidRPr="002847EA">
        <w:rPr>
          <w:rFonts w:ascii="Palatino Linotype" w:hAnsi="Palatino Linotype" w:cs="Arial"/>
        </w:rPr>
        <w:t xml:space="preserve"> el grado de responsabilidad en el incumplimiento de las obligaciones establecidas en la misma</w:t>
      </w:r>
      <w:r w:rsidR="004B769D" w:rsidRPr="002847EA">
        <w:rPr>
          <w:rFonts w:ascii="Palatino Linotype" w:hAnsi="Palatino Linotype" w:cs="Arial"/>
        </w:rPr>
        <w:t>.</w:t>
      </w:r>
    </w:p>
    <w:p w14:paraId="5486280C" w14:textId="09858358" w:rsidR="00830E95" w:rsidRPr="002847EA" w:rsidRDefault="00830E95" w:rsidP="00830E95">
      <w:pPr>
        <w:spacing w:before="240" w:after="240" w:line="360" w:lineRule="auto"/>
        <w:jc w:val="both"/>
        <w:rPr>
          <w:rFonts w:ascii="Palatino Linotype" w:eastAsia="Arial Unicode MS" w:hAnsi="Palatino Linotype" w:cs="Arial"/>
        </w:rPr>
      </w:pPr>
      <w:r w:rsidRPr="002847EA">
        <w:rPr>
          <w:rFonts w:ascii="Palatino Linotype" w:hAnsi="Palatino Linotype" w:cs="Arial"/>
        </w:rPr>
        <w:t xml:space="preserve">A efecto de sustentar lo anterior, se menciona que </w:t>
      </w:r>
      <w:r w:rsidRPr="002847EA">
        <w:rPr>
          <w:rFonts w:ascii="Palatino Linotype" w:eastAsia="Arial Unicode MS" w:hAnsi="Palatino Linotype" w:cs="Arial"/>
        </w:rPr>
        <w:t>por Ley se determina que los datos personales</w:t>
      </w:r>
      <w:r w:rsidR="00C14A97" w:rsidRPr="002847EA">
        <w:rPr>
          <w:rFonts w:ascii="Palatino Linotype" w:eastAsia="Arial Unicode MS" w:hAnsi="Palatino Linotype" w:cs="Arial"/>
        </w:rPr>
        <w:t xml:space="preserve"> </w:t>
      </w:r>
      <w:r w:rsidRPr="002847EA">
        <w:rPr>
          <w:rFonts w:ascii="Palatino Linotype" w:eastAsia="Arial Unicode MS" w:hAnsi="Palatino Linotype" w:cs="Arial"/>
        </w:rPr>
        <w:t>son información de carácter confidencial, según lo indicado en la fracción I del artículo 143 de la Ley de Transparencia local, que señala lo siguiente:</w:t>
      </w:r>
    </w:p>
    <w:p w14:paraId="39BB261B" w14:textId="77777777" w:rsidR="00830E95" w:rsidRPr="002847EA" w:rsidRDefault="00830E95" w:rsidP="00830E95">
      <w:pPr>
        <w:pStyle w:val="paragraph"/>
        <w:spacing w:before="240" w:beforeAutospacing="0" w:after="240" w:afterAutospacing="0"/>
        <w:ind w:left="851" w:right="900"/>
        <w:jc w:val="both"/>
        <w:textAlignment w:val="baseline"/>
        <w:rPr>
          <w:rStyle w:val="normaltextrun"/>
          <w:rFonts w:ascii="Palatino Linotype" w:hAnsi="Palatino Linotype" w:cs="Segoe UI"/>
          <w:bCs/>
          <w:i/>
          <w:iCs/>
          <w:sz w:val="22"/>
          <w:szCs w:val="22"/>
        </w:rPr>
      </w:pPr>
      <w:r w:rsidRPr="002847EA">
        <w:rPr>
          <w:rStyle w:val="normaltextrun"/>
          <w:rFonts w:ascii="Palatino Linotype" w:hAnsi="Palatino Linotype" w:cs="Segoe UI"/>
          <w:b/>
          <w:bCs/>
          <w:i/>
          <w:iCs/>
          <w:sz w:val="22"/>
          <w:szCs w:val="22"/>
        </w:rPr>
        <w:t>“Artículo 143.</w:t>
      </w:r>
      <w:r w:rsidRPr="002847EA">
        <w:rPr>
          <w:rStyle w:val="normaltextrun"/>
          <w:rFonts w:ascii="Palatino Linotype" w:hAnsi="Palatino Linotype" w:cs="Segoe UI"/>
          <w:bCs/>
          <w:i/>
          <w:iCs/>
          <w:sz w:val="22"/>
          <w:szCs w:val="22"/>
        </w:rPr>
        <w:t xml:space="preserve"> Para los efectos de esta Ley se considera información confidencial, la clasificada como tal, de manera permanente, por su naturaleza, cuando: </w:t>
      </w:r>
    </w:p>
    <w:p w14:paraId="4C3FCDBA" w14:textId="7E1B720D" w:rsidR="00830E95" w:rsidRPr="002847EA" w:rsidRDefault="00830E95" w:rsidP="00C74370">
      <w:pPr>
        <w:pStyle w:val="paragraph"/>
        <w:spacing w:before="240" w:beforeAutospacing="0" w:after="240" w:afterAutospacing="0"/>
        <w:ind w:left="1134" w:right="900"/>
        <w:jc w:val="both"/>
        <w:textAlignment w:val="baseline"/>
        <w:rPr>
          <w:rFonts w:ascii="Palatino Linotype" w:hAnsi="Palatino Linotype" w:cs="Segoe UI"/>
          <w:bCs/>
          <w:i/>
          <w:iCs/>
          <w:sz w:val="22"/>
          <w:szCs w:val="22"/>
        </w:rPr>
      </w:pPr>
      <w:r w:rsidRPr="002847EA">
        <w:rPr>
          <w:rStyle w:val="normaltextrun"/>
          <w:rFonts w:ascii="Palatino Linotype" w:hAnsi="Palatino Linotype" w:cs="Segoe UI"/>
          <w:b/>
          <w:i/>
          <w:iCs/>
          <w:sz w:val="22"/>
          <w:szCs w:val="22"/>
        </w:rPr>
        <w:t>I.</w:t>
      </w:r>
      <w:r w:rsidRPr="002847EA">
        <w:rPr>
          <w:rStyle w:val="normaltextrun"/>
          <w:rFonts w:ascii="Palatino Linotype" w:hAnsi="Palatino Linotype" w:cs="Segoe UI"/>
          <w:bCs/>
          <w:i/>
          <w:iCs/>
          <w:sz w:val="22"/>
          <w:szCs w:val="22"/>
        </w:rPr>
        <w:t xml:space="preserve"> Se refiera a la información privada y los datos personales concernientes a una persona física o jurídico colectiva identificada o identificable</w:t>
      </w:r>
      <w:r w:rsidRPr="002847EA">
        <w:rPr>
          <w:rFonts w:eastAsia="Arial Unicode MS" w:cs="Arial"/>
        </w:rPr>
        <w:t>”</w:t>
      </w:r>
    </w:p>
    <w:p w14:paraId="0F803D74" w14:textId="1F4B984B" w:rsidR="008D5309" w:rsidRPr="002847EA" w:rsidRDefault="00C14A97" w:rsidP="00C74370">
      <w:pPr>
        <w:spacing w:before="240" w:after="240" w:line="360" w:lineRule="auto"/>
        <w:jc w:val="both"/>
        <w:rPr>
          <w:rFonts w:ascii="Palatino Linotype" w:hAnsi="Palatino Linotype" w:cs="Arial"/>
          <w:lang w:eastAsia="es-MX"/>
        </w:rPr>
      </w:pPr>
      <w:r w:rsidRPr="002847EA">
        <w:rPr>
          <w:rFonts w:ascii="Palatino Linotype" w:hAnsi="Palatino Linotype" w:cs="Arial"/>
        </w:rPr>
        <w:t>Por otro lado, r</w:t>
      </w:r>
      <w:r w:rsidR="00C74370" w:rsidRPr="002847EA">
        <w:rPr>
          <w:rFonts w:ascii="Palatino Linotype" w:hAnsi="Palatino Linotype" w:cs="Arial"/>
        </w:rPr>
        <w:t xml:space="preserve">especto </w:t>
      </w:r>
      <w:r w:rsidR="00337869" w:rsidRPr="002847EA">
        <w:rPr>
          <w:rFonts w:ascii="Palatino Linotype" w:hAnsi="Palatino Linotype" w:cs="Arial"/>
        </w:rPr>
        <w:t xml:space="preserve">de la información de </w:t>
      </w:r>
      <w:r w:rsidR="00C74370" w:rsidRPr="002847EA">
        <w:rPr>
          <w:rFonts w:ascii="Palatino Linotype" w:hAnsi="Palatino Linotype" w:cs="Arial"/>
        </w:rPr>
        <w:t>los elementos de seguridad pública,</w:t>
      </w:r>
      <w:r w:rsidR="00337869" w:rsidRPr="002847EA">
        <w:rPr>
          <w:rFonts w:ascii="Palatino Linotype" w:hAnsi="Palatino Linotype" w:cs="Arial"/>
        </w:rPr>
        <w:t xml:space="preserve"> a consideración de este Órgano Garante, se advierte que actualiza los supuestos previstos en l</w:t>
      </w:r>
      <w:r w:rsidR="00C74370" w:rsidRPr="002847EA">
        <w:rPr>
          <w:rFonts w:ascii="Palatino Linotype" w:hAnsi="Palatino Linotype" w:cs="Arial"/>
        </w:rPr>
        <w:t xml:space="preserve">os artículos 81 </w:t>
      </w:r>
      <w:r w:rsidR="00B3125C" w:rsidRPr="002847EA">
        <w:rPr>
          <w:rFonts w:ascii="Palatino Linotype" w:hAnsi="Palatino Linotype" w:cs="Arial"/>
        </w:rPr>
        <w:t xml:space="preserve">fracción </w:t>
      </w:r>
      <w:r w:rsidR="00C74370" w:rsidRPr="002847EA">
        <w:rPr>
          <w:rFonts w:ascii="Palatino Linotype" w:hAnsi="Palatino Linotype" w:cs="Arial"/>
          <w:lang w:eastAsia="es-MX"/>
        </w:rPr>
        <w:t>III de la Ley de Seguridad del Estado de México</w:t>
      </w:r>
      <w:r w:rsidR="00C74370" w:rsidRPr="002847EA">
        <w:rPr>
          <w:rFonts w:ascii="Palatino Linotype" w:hAnsi="Palatino Linotype" w:cs="Arial"/>
        </w:rPr>
        <w:t xml:space="preserve"> y </w:t>
      </w:r>
      <w:r w:rsidR="00AD3DFE" w:rsidRPr="002847EA">
        <w:rPr>
          <w:rFonts w:ascii="Palatino Linotype" w:hAnsi="Palatino Linotype" w:cs="Arial"/>
          <w:lang w:eastAsia="es-MX"/>
        </w:rPr>
        <w:t>140 fracciones</w:t>
      </w:r>
      <w:r w:rsidR="00C74370" w:rsidRPr="002847EA">
        <w:rPr>
          <w:rFonts w:ascii="Palatino Linotype" w:hAnsi="Palatino Linotype" w:cs="Arial"/>
          <w:lang w:eastAsia="es-MX"/>
        </w:rPr>
        <w:t xml:space="preserve"> </w:t>
      </w:r>
      <w:r w:rsidR="00AD3DFE" w:rsidRPr="002847EA">
        <w:rPr>
          <w:rFonts w:ascii="Palatino Linotype" w:hAnsi="Palatino Linotype" w:cs="Arial"/>
          <w:lang w:eastAsia="es-MX"/>
        </w:rPr>
        <w:t xml:space="preserve">I y </w:t>
      </w:r>
      <w:r w:rsidR="00C74370" w:rsidRPr="002847EA">
        <w:rPr>
          <w:rFonts w:ascii="Palatino Linotype" w:hAnsi="Palatino Linotype" w:cs="Arial"/>
          <w:lang w:eastAsia="es-MX"/>
        </w:rPr>
        <w:t>IV de la Ley de Transparencia y Acceso a la Información Pública del Estado de México y Municipios, que a su vez se vincula con la d</w:t>
      </w:r>
      <w:r w:rsidR="00376DE4" w:rsidRPr="002847EA">
        <w:rPr>
          <w:rFonts w:ascii="Palatino Linotype" w:hAnsi="Palatino Linotype" w:cs="Arial"/>
          <w:lang w:eastAsia="es-MX"/>
        </w:rPr>
        <w:t>iversa del artículo 113 fracciones I y</w:t>
      </w:r>
      <w:r w:rsidR="00C74370" w:rsidRPr="002847EA">
        <w:rPr>
          <w:rFonts w:ascii="Palatino Linotype" w:hAnsi="Palatino Linotype" w:cs="Arial"/>
          <w:lang w:eastAsia="es-MX"/>
        </w:rPr>
        <w:t xml:space="preserve"> V de la Ley General de Transparencia y Acceso a la Información Pública, </w:t>
      </w:r>
      <w:r w:rsidR="00337869" w:rsidRPr="002847EA">
        <w:rPr>
          <w:rFonts w:ascii="Palatino Linotype" w:hAnsi="Palatino Linotype" w:cs="Arial"/>
          <w:lang w:eastAsia="es-MX"/>
        </w:rPr>
        <w:t>a saber:</w:t>
      </w:r>
    </w:p>
    <w:p w14:paraId="6E4D555F" w14:textId="77777777" w:rsidR="00337869" w:rsidRPr="002847EA" w:rsidRDefault="00337869" w:rsidP="00337869">
      <w:pPr>
        <w:autoSpaceDE w:val="0"/>
        <w:autoSpaceDN w:val="0"/>
        <w:adjustRightInd w:val="0"/>
        <w:ind w:left="851" w:right="902"/>
        <w:jc w:val="both"/>
        <w:rPr>
          <w:rFonts w:ascii="Palatino Linotype" w:hAnsi="Palatino Linotype" w:cs="Arial"/>
          <w:i/>
          <w:sz w:val="22"/>
          <w:szCs w:val="22"/>
          <w:lang w:eastAsia="es-MX"/>
        </w:rPr>
      </w:pPr>
      <w:r w:rsidRPr="002847EA">
        <w:rPr>
          <w:rFonts w:ascii="Palatino Linotype" w:hAnsi="Palatino Linotype" w:cs="Arial"/>
          <w:i/>
          <w:sz w:val="22"/>
          <w:szCs w:val="22"/>
          <w:lang w:eastAsia="es-MX"/>
        </w:rPr>
        <w:t>“</w:t>
      </w:r>
      <w:r w:rsidRPr="002847EA">
        <w:rPr>
          <w:rFonts w:ascii="Palatino Linotype" w:hAnsi="Palatino Linotype" w:cs="Arial"/>
          <w:b/>
          <w:i/>
          <w:sz w:val="22"/>
          <w:szCs w:val="22"/>
          <w:lang w:eastAsia="es-MX"/>
        </w:rPr>
        <w:t>Artículo 81</w:t>
      </w:r>
      <w:r w:rsidRPr="002847EA">
        <w:rPr>
          <w:rFonts w:ascii="Palatino Linotype" w:hAnsi="Palatino Linotype" w:cs="Arial"/>
          <w:i/>
          <w:sz w:val="22"/>
          <w:szCs w:val="22"/>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27D1097C" w14:textId="77777777" w:rsidR="00337869" w:rsidRPr="002847EA" w:rsidRDefault="00337869" w:rsidP="00337869">
      <w:pPr>
        <w:autoSpaceDE w:val="0"/>
        <w:autoSpaceDN w:val="0"/>
        <w:adjustRightInd w:val="0"/>
        <w:ind w:left="1134" w:right="902"/>
        <w:jc w:val="both"/>
        <w:rPr>
          <w:rFonts w:ascii="Palatino Linotype" w:hAnsi="Palatino Linotype" w:cs="Arial"/>
          <w:i/>
          <w:sz w:val="22"/>
          <w:szCs w:val="22"/>
          <w:lang w:eastAsia="es-MX"/>
        </w:rPr>
      </w:pPr>
      <w:r w:rsidRPr="002847EA">
        <w:rPr>
          <w:rFonts w:ascii="Palatino Linotype" w:hAnsi="Palatino Linotype" w:cs="Arial"/>
          <w:i/>
          <w:sz w:val="22"/>
          <w:szCs w:val="22"/>
          <w:lang w:eastAsia="es-MX"/>
        </w:rPr>
        <w:t>(…)</w:t>
      </w:r>
    </w:p>
    <w:p w14:paraId="1965AA26" w14:textId="77777777" w:rsidR="00337869" w:rsidRPr="002847EA" w:rsidRDefault="00337869" w:rsidP="00337869">
      <w:pPr>
        <w:autoSpaceDE w:val="0"/>
        <w:autoSpaceDN w:val="0"/>
        <w:adjustRightInd w:val="0"/>
        <w:ind w:left="1134" w:right="902"/>
        <w:jc w:val="both"/>
        <w:rPr>
          <w:rFonts w:ascii="Palatino Linotype" w:hAnsi="Palatino Linotype" w:cs="Arial"/>
          <w:i/>
          <w:sz w:val="22"/>
          <w:szCs w:val="22"/>
          <w:lang w:eastAsia="es-MX"/>
        </w:rPr>
      </w:pPr>
      <w:r w:rsidRPr="002847EA">
        <w:rPr>
          <w:rFonts w:ascii="Palatino Linotype" w:hAnsi="Palatino Linotype" w:cs="Arial"/>
          <w:b/>
          <w:bCs/>
          <w:i/>
          <w:sz w:val="22"/>
          <w:szCs w:val="22"/>
          <w:lang w:eastAsia="es-MX"/>
        </w:rPr>
        <w:t>III.</w:t>
      </w:r>
      <w:r w:rsidRPr="002847EA">
        <w:rPr>
          <w:rFonts w:ascii="Palatino Linotype" w:hAnsi="Palatino Linotype" w:cs="Arial"/>
          <w:i/>
          <w:sz w:val="22"/>
          <w:szCs w:val="22"/>
          <w:lang w:eastAsia="es-MX"/>
        </w:rPr>
        <w:t xml:space="preserve"> La relativa a servidores públicos miembros de las instituciones de seguridad pública, cuya revelación pueda poner en riesgo su vida e integridad física con motivo de sus funciones;”</w:t>
      </w:r>
    </w:p>
    <w:p w14:paraId="0B7F7C3A" w14:textId="77777777" w:rsidR="00337869" w:rsidRPr="002847EA" w:rsidRDefault="00337869" w:rsidP="00337869">
      <w:pPr>
        <w:ind w:left="851" w:right="902"/>
        <w:jc w:val="both"/>
        <w:rPr>
          <w:rFonts w:ascii="Palatino Linotype" w:hAnsi="Palatino Linotype"/>
          <w:b/>
          <w:bCs/>
          <w:i/>
          <w:sz w:val="22"/>
          <w:szCs w:val="22"/>
        </w:rPr>
      </w:pPr>
    </w:p>
    <w:p w14:paraId="33258493" w14:textId="07CE2C20" w:rsidR="00337869" w:rsidRPr="002847EA" w:rsidRDefault="00337869" w:rsidP="00337869">
      <w:pPr>
        <w:ind w:left="851" w:right="902"/>
        <w:jc w:val="both"/>
        <w:rPr>
          <w:rFonts w:ascii="Palatino Linotype" w:hAnsi="Palatino Linotype"/>
          <w:i/>
          <w:sz w:val="22"/>
          <w:szCs w:val="22"/>
        </w:rPr>
      </w:pPr>
      <w:r w:rsidRPr="002847EA">
        <w:rPr>
          <w:rFonts w:ascii="Palatino Linotype" w:hAnsi="Palatino Linotype"/>
          <w:b/>
          <w:bCs/>
          <w:i/>
          <w:sz w:val="22"/>
          <w:szCs w:val="22"/>
        </w:rPr>
        <w:lastRenderedPageBreak/>
        <w:t xml:space="preserve">“Artículo 140. </w:t>
      </w:r>
      <w:r w:rsidRPr="002847EA">
        <w:rPr>
          <w:rFonts w:ascii="Palatino Linotype" w:hAnsi="Palatino Linotype"/>
          <w:i/>
          <w:sz w:val="22"/>
          <w:szCs w:val="22"/>
        </w:rPr>
        <w:t>El acceso a la información pública será restringido excepcionalmente, cuando por razones de interés público, ésta sea clasificada como reservada, conforme a los criterios siguientes:</w:t>
      </w:r>
    </w:p>
    <w:p w14:paraId="47A1858E" w14:textId="77777777" w:rsidR="00AD3DFE" w:rsidRPr="002847EA" w:rsidRDefault="00AD3DFE" w:rsidP="00AD3DFE">
      <w:pPr>
        <w:ind w:left="1134" w:right="902"/>
        <w:jc w:val="both"/>
        <w:rPr>
          <w:rFonts w:ascii="Palatino Linotype" w:hAnsi="Palatino Linotype"/>
          <w:i/>
          <w:sz w:val="22"/>
          <w:szCs w:val="22"/>
        </w:rPr>
      </w:pPr>
      <w:r w:rsidRPr="002847EA">
        <w:rPr>
          <w:rFonts w:ascii="Palatino Linotype" w:hAnsi="Palatino Linotype"/>
          <w:b/>
          <w:i/>
          <w:sz w:val="22"/>
          <w:szCs w:val="22"/>
        </w:rPr>
        <w:t>I.</w:t>
      </w:r>
      <w:r w:rsidRPr="002847EA">
        <w:rPr>
          <w:rFonts w:ascii="Palatino Linotype" w:hAnsi="Palatino Linotype"/>
          <w:i/>
          <w:sz w:val="22"/>
          <w:szCs w:val="22"/>
        </w:rPr>
        <w:t xml:space="preserve"> Comprometa la seguridad pública y cuente con un propósito</w:t>
      </w:r>
    </w:p>
    <w:p w14:paraId="633D8AA5" w14:textId="3FB3579A" w:rsidR="00337869" w:rsidRPr="002847EA" w:rsidRDefault="00AD3DFE" w:rsidP="00AD3DFE">
      <w:pPr>
        <w:ind w:left="1134" w:right="902"/>
        <w:jc w:val="both"/>
        <w:rPr>
          <w:rFonts w:ascii="Palatino Linotype" w:hAnsi="Palatino Linotype"/>
          <w:i/>
          <w:sz w:val="22"/>
          <w:szCs w:val="22"/>
        </w:rPr>
      </w:pPr>
      <w:r w:rsidRPr="002847EA">
        <w:rPr>
          <w:rFonts w:ascii="Palatino Linotype" w:hAnsi="Palatino Linotype"/>
          <w:i/>
          <w:sz w:val="22"/>
          <w:szCs w:val="22"/>
        </w:rPr>
        <w:t>genuino y un efecto demostrable;</w:t>
      </w:r>
    </w:p>
    <w:p w14:paraId="5E3477C6" w14:textId="1DE3D60D" w:rsidR="00AD3DFE" w:rsidRPr="002847EA" w:rsidRDefault="00AD3DFE" w:rsidP="00AD3DFE">
      <w:pPr>
        <w:ind w:left="1134" w:right="902"/>
        <w:jc w:val="both"/>
        <w:rPr>
          <w:rFonts w:ascii="Palatino Linotype" w:hAnsi="Palatino Linotype"/>
          <w:i/>
          <w:sz w:val="22"/>
          <w:szCs w:val="22"/>
        </w:rPr>
      </w:pPr>
      <w:r w:rsidRPr="002847EA">
        <w:rPr>
          <w:rFonts w:ascii="Palatino Linotype" w:hAnsi="Palatino Linotype"/>
          <w:i/>
          <w:sz w:val="22"/>
          <w:szCs w:val="22"/>
        </w:rPr>
        <w:t>...</w:t>
      </w:r>
    </w:p>
    <w:p w14:paraId="6092CCDF" w14:textId="232659C6" w:rsidR="00337869" w:rsidRPr="002847EA" w:rsidRDefault="00337869" w:rsidP="00337869">
      <w:pPr>
        <w:ind w:left="1134" w:right="902"/>
        <w:jc w:val="both"/>
        <w:rPr>
          <w:rFonts w:ascii="Palatino Linotype" w:hAnsi="Palatino Linotype" w:cs="Arial"/>
          <w:i/>
          <w:sz w:val="22"/>
          <w:szCs w:val="22"/>
          <w:lang w:eastAsia="es-MX"/>
        </w:rPr>
      </w:pPr>
      <w:r w:rsidRPr="002847EA">
        <w:rPr>
          <w:rFonts w:ascii="Palatino Linotype" w:hAnsi="Palatino Linotype"/>
          <w:b/>
          <w:bCs/>
          <w:i/>
          <w:sz w:val="22"/>
          <w:szCs w:val="22"/>
        </w:rPr>
        <w:t>IV.</w:t>
      </w:r>
      <w:r w:rsidRPr="002847EA">
        <w:rPr>
          <w:rFonts w:ascii="Palatino Linotype" w:hAnsi="Palatino Linotype"/>
          <w:i/>
          <w:sz w:val="22"/>
          <w:szCs w:val="22"/>
        </w:rPr>
        <w:t xml:space="preserve"> Ponga en riesgo la vida, la seguridad o la salud de una persona física;</w:t>
      </w:r>
    </w:p>
    <w:p w14:paraId="4B549AA6" w14:textId="77777777" w:rsidR="00337869" w:rsidRPr="002847EA" w:rsidRDefault="00337869" w:rsidP="00337869">
      <w:pPr>
        <w:ind w:left="851" w:right="902"/>
        <w:jc w:val="both"/>
        <w:rPr>
          <w:rFonts w:ascii="Palatino Linotype" w:hAnsi="Palatino Linotype" w:cs="Arial"/>
          <w:i/>
          <w:sz w:val="22"/>
          <w:szCs w:val="22"/>
          <w:lang w:eastAsia="es-MX"/>
        </w:rPr>
      </w:pPr>
    </w:p>
    <w:p w14:paraId="4778EA1D" w14:textId="34CD842E" w:rsidR="008D5309" w:rsidRPr="002847EA" w:rsidRDefault="00337869" w:rsidP="00337869">
      <w:pPr>
        <w:ind w:left="851" w:right="902"/>
        <w:jc w:val="both"/>
        <w:rPr>
          <w:rFonts w:ascii="Palatino Linotype" w:hAnsi="Palatino Linotype"/>
          <w:i/>
          <w:sz w:val="22"/>
          <w:szCs w:val="22"/>
        </w:rPr>
      </w:pPr>
      <w:r w:rsidRPr="002847EA">
        <w:rPr>
          <w:rFonts w:ascii="Palatino Linotype" w:hAnsi="Palatino Linotype" w:cs="Arial"/>
          <w:i/>
          <w:sz w:val="22"/>
          <w:szCs w:val="22"/>
          <w:lang w:eastAsia="es-MX"/>
        </w:rPr>
        <w:t>“</w:t>
      </w:r>
      <w:r w:rsidRPr="002847EA">
        <w:rPr>
          <w:rFonts w:ascii="Palatino Linotype" w:hAnsi="Palatino Linotype"/>
          <w:b/>
          <w:bCs/>
          <w:i/>
          <w:sz w:val="22"/>
          <w:szCs w:val="22"/>
        </w:rPr>
        <w:t>Artículo 113</w:t>
      </w:r>
      <w:r w:rsidRPr="002847EA">
        <w:rPr>
          <w:rFonts w:ascii="Palatino Linotype" w:hAnsi="Palatino Linotype"/>
          <w:i/>
          <w:sz w:val="22"/>
          <w:szCs w:val="22"/>
        </w:rPr>
        <w:t>. Como información reservada podrá clasificarse aquella cuya publicación:</w:t>
      </w:r>
    </w:p>
    <w:p w14:paraId="48977282" w14:textId="4B055E78" w:rsidR="00AD3DFE" w:rsidRPr="002847EA" w:rsidRDefault="00AD3DFE" w:rsidP="00337869">
      <w:pPr>
        <w:ind w:left="1134" w:right="902"/>
        <w:jc w:val="both"/>
        <w:rPr>
          <w:rFonts w:ascii="Palatino Linotype" w:hAnsi="Palatino Linotype"/>
          <w:i/>
          <w:sz w:val="20"/>
          <w:szCs w:val="22"/>
        </w:rPr>
      </w:pPr>
      <w:r w:rsidRPr="002847EA">
        <w:rPr>
          <w:rFonts w:ascii="Palatino Linotype" w:hAnsi="Palatino Linotype"/>
          <w:b/>
          <w:i/>
          <w:sz w:val="22"/>
        </w:rPr>
        <w:t>I.</w:t>
      </w:r>
      <w:r w:rsidRPr="002847EA">
        <w:rPr>
          <w:rFonts w:ascii="Palatino Linotype" w:hAnsi="Palatino Linotype"/>
          <w:i/>
          <w:sz w:val="22"/>
        </w:rPr>
        <w:t xml:space="preserve"> Comprometa la seguridad nacional, la seguridad pública o la defensa nacional y cuente con un propósito genuino y un efecto demostrable;</w:t>
      </w:r>
    </w:p>
    <w:p w14:paraId="273515C2" w14:textId="3FFE4886" w:rsidR="00337869" w:rsidRPr="002847EA" w:rsidRDefault="00337869" w:rsidP="00337869">
      <w:pPr>
        <w:ind w:left="1134" w:right="902"/>
        <w:jc w:val="both"/>
        <w:rPr>
          <w:rFonts w:ascii="Palatino Linotype" w:hAnsi="Palatino Linotype"/>
          <w:i/>
          <w:sz w:val="22"/>
          <w:szCs w:val="22"/>
        </w:rPr>
      </w:pPr>
      <w:r w:rsidRPr="002847EA">
        <w:rPr>
          <w:rFonts w:ascii="Palatino Linotype" w:hAnsi="Palatino Linotype"/>
          <w:i/>
          <w:sz w:val="22"/>
          <w:szCs w:val="22"/>
        </w:rPr>
        <w:t>...</w:t>
      </w:r>
    </w:p>
    <w:p w14:paraId="19310E81" w14:textId="0146D1EE" w:rsidR="00337869" w:rsidRPr="002847EA" w:rsidRDefault="00337869" w:rsidP="00337869">
      <w:pPr>
        <w:ind w:left="1134" w:right="902"/>
        <w:jc w:val="both"/>
        <w:rPr>
          <w:rFonts w:ascii="Palatino Linotype" w:hAnsi="Palatino Linotype" w:cs="Arial"/>
          <w:i/>
          <w:sz w:val="22"/>
          <w:szCs w:val="22"/>
          <w:lang w:eastAsia="es-MX"/>
        </w:rPr>
      </w:pPr>
      <w:r w:rsidRPr="002847EA">
        <w:rPr>
          <w:rFonts w:ascii="Palatino Linotype" w:hAnsi="Palatino Linotype"/>
          <w:b/>
          <w:bCs/>
          <w:i/>
          <w:sz w:val="22"/>
          <w:szCs w:val="22"/>
        </w:rPr>
        <w:t>V</w:t>
      </w:r>
      <w:r w:rsidRPr="002847EA">
        <w:rPr>
          <w:rFonts w:ascii="Palatino Linotype" w:hAnsi="Palatino Linotype"/>
          <w:i/>
          <w:sz w:val="22"/>
          <w:szCs w:val="22"/>
        </w:rPr>
        <w:t>. Pueda poner en riesgo la vida, seguridad o salud de una persona física;”</w:t>
      </w:r>
    </w:p>
    <w:p w14:paraId="68349B4C" w14:textId="77777777" w:rsidR="009B5DE9" w:rsidRPr="002847EA" w:rsidRDefault="009B5DE9" w:rsidP="009B5DE9">
      <w:pPr>
        <w:spacing w:before="240" w:after="240" w:line="360" w:lineRule="auto"/>
        <w:jc w:val="both"/>
        <w:rPr>
          <w:rFonts w:ascii="Palatino Linotype" w:hAnsi="Palatino Linotype" w:cs="Arial"/>
          <w:lang w:eastAsia="es-MX"/>
        </w:rPr>
      </w:pPr>
      <w:r w:rsidRPr="002847EA">
        <w:rPr>
          <w:rFonts w:ascii="Palatino Linotype" w:hAnsi="Palatino Linotype" w:cs="Arial"/>
        </w:rPr>
        <w:t xml:space="preserve">Por lo tanto, el sujeto obligado debió identificar que dicho supuesto era factible de aplicarse, y justificar de manera fundada y motivada las circunstancias por la cuales se </w:t>
      </w:r>
      <w:r w:rsidRPr="002847EA">
        <w:rPr>
          <w:rFonts w:ascii="Palatino Linotype" w:hAnsi="Palatino Linotype" w:cs="Arial"/>
          <w:lang w:eastAsia="es-MX"/>
        </w:rPr>
        <w:t>podría poner en riesgo real e inminente la vida de los elementos de seguridad pública municipal de darse a conocer sus datos; asimismo debió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 con el objeto de que no se hiciera identificable al titular, y por tanto, se evitara poner en riesgo la vida e integridad física con motivo de sus funciones.</w:t>
      </w:r>
    </w:p>
    <w:p w14:paraId="11609BE0" w14:textId="53A4E357" w:rsidR="00042795" w:rsidRPr="002847EA" w:rsidRDefault="00C25908" w:rsidP="00042795">
      <w:pPr>
        <w:spacing w:before="240" w:after="240" w:line="360" w:lineRule="auto"/>
        <w:jc w:val="both"/>
        <w:rPr>
          <w:rFonts w:ascii="Palatino Linotype" w:hAnsi="Palatino Linotype" w:cs="Arial"/>
          <w:lang w:eastAsia="es-MX"/>
        </w:rPr>
      </w:pPr>
      <w:r w:rsidRPr="002847EA">
        <w:rPr>
          <w:rFonts w:ascii="Palatino Linotype" w:hAnsi="Palatino Linotype" w:cs="Arial"/>
          <w:lang w:eastAsia="es-MX"/>
        </w:rPr>
        <w:t xml:space="preserve">Aunado a lo anterior, </w:t>
      </w:r>
      <w:r w:rsidR="00F91AE6" w:rsidRPr="002847EA">
        <w:rPr>
          <w:rFonts w:ascii="Palatino Linotype" w:hAnsi="Palatino Linotype" w:cs="Arial"/>
          <w:lang w:eastAsia="es-MX"/>
        </w:rPr>
        <w:t xml:space="preserve">es importante mencionar que la ponencia que resuelve procedió a realizar </w:t>
      </w:r>
      <w:r w:rsidR="004971C3" w:rsidRPr="002847EA">
        <w:rPr>
          <w:rFonts w:ascii="Palatino Linotype" w:hAnsi="Palatino Linotype" w:cs="Arial"/>
          <w:lang w:eastAsia="es-MX"/>
        </w:rPr>
        <w:t xml:space="preserve">el análisis </w:t>
      </w:r>
      <w:r w:rsidR="00F91AE6" w:rsidRPr="002847EA">
        <w:rPr>
          <w:rFonts w:ascii="Palatino Linotype" w:hAnsi="Palatino Linotype" w:cs="Arial"/>
          <w:lang w:eastAsia="es-MX"/>
        </w:rPr>
        <w:t>d</w:t>
      </w:r>
      <w:r w:rsidR="00AC5208" w:rsidRPr="002847EA">
        <w:rPr>
          <w:rFonts w:ascii="Palatino Linotype" w:hAnsi="Palatino Linotype" w:cs="Arial"/>
          <w:lang w:eastAsia="es-MX"/>
        </w:rPr>
        <w:t xml:space="preserve">el acuerdo de clasificación remitido por el sujeto obligado, con la finalidad de </w:t>
      </w:r>
      <w:r w:rsidR="00AC5208" w:rsidRPr="002847EA">
        <w:rPr>
          <w:rFonts w:ascii="Palatino Linotype" w:hAnsi="Palatino Linotype" w:cs="Arial"/>
          <w:szCs w:val="22"/>
          <w:lang w:eastAsia="es-MX"/>
        </w:rPr>
        <w:t xml:space="preserve">determinar si el mismo cumplía con las formalidades establecidas </w:t>
      </w:r>
      <w:r w:rsidR="00042795" w:rsidRPr="002847EA">
        <w:rPr>
          <w:rFonts w:ascii="Palatino Linotype" w:hAnsi="Palatino Linotype" w:cs="Arial"/>
          <w:szCs w:val="22"/>
          <w:lang w:eastAsia="es-MX"/>
        </w:rPr>
        <w:t xml:space="preserve">en los dispositivos legales aplicables, sin embargo, </w:t>
      </w:r>
      <w:r w:rsidR="00042795" w:rsidRPr="002847EA">
        <w:rPr>
          <w:rFonts w:ascii="Palatino Linotype" w:hAnsi="Palatino Linotype" w:cs="Arial"/>
          <w:lang w:eastAsia="es-MX"/>
        </w:rPr>
        <w:t xml:space="preserve">como resultado de </w:t>
      </w:r>
      <w:r w:rsidR="00042795" w:rsidRPr="002847EA">
        <w:rPr>
          <w:rFonts w:ascii="Palatino Linotype" w:hAnsi="Palatino Linotype" w:cs="Arial"/>
          <w:lang w:eastAsia="es-MX"/>
        </w:rPr>
        <w:lastRenderedPageBreak/>
        <w:t>dicho análisis se advirtió que el mismo únicamente pretendía sustentar la clasificación de  los datos personales contenidos en los informes de novedades remitidos, tales como el nombre completo del ciudadano que solicitó o acudió a algún auxilio, así como el domicilio o el lugar en el que este se llevó acabo, no así la clasificación de la información relativa a los elementos de seguridad pública</w:t>
      </w:r>
      <w:r w:rsidR="00376DE4" w:rsidRPr="002847EA">
        <w:rPr>
          <w:rFonts w:ascii="Palatino Linotype" w:hAnsi="Palatino Linotype" w:cs="Arial"/>
          <w:lang w:eastAsia="es-MX"/>
        </w:rPr>
        <w:t xml:space="preserve"> como reservada, </w:t>
      </w:r>
      <w:r w:rsidR="00042795" w:rsidRPr="002847EA">
        <w:rPr>
          <w:rFonts w:ascii="Palatino Linotype" w:hAnsi="Palatino Linotype" w:cs="Arial"/>
          <w:lang w:eastAsia="es-MX"/>
        </w:rPr>
        <w:t>concluyendo que el mismo</w:t>
      </w:r>
      <w:r w:rsidR="00376DE4" w:rsidRPr="002847EA">
        <w:rPr>
          <w:rFonts w:ascii="Palatino Linotype" w:hAnsi="Palatino Linotype" w:cs="Arial"/>
          <w:lang w:eastAsia="es-MX"/>
        </w:rPr>
        <w:t xml:space="preserve"> no</w:t>
      </w:r>
      <w:r w:rsidR="00BA143D" w:rsidRPr="002847EA">
        <w:rPr>
          <w:rFonts w:ascii="Palatino Linotype" w:hAnsi="Palatino Linotype" w:cs="Arial"/>
          <w:lang w:eastAsia="es-MX"/>
        </w:rPr>
        <w:t xml:space="preserve"> </w:t>
      </w:r>
      <w:r w:rsidR="00376DE4" w:rsidRPr="002847EA">
        <w:rPr>
          <w:rFonts w:ascii="Palatino Linotype" w:hAnsi="Palatino Linotype"/>
        </w:rPr>
        <w:t xml:space="preserve">reúne los requisitos contenidos en la Ley de Transparencia y Acceso a la Información del Estado de México y Municipios y en los Lineamientos Generales en Materia de Clasificación y Desclasificación de la Información, por lo tanto, se deja </w:t>
      </w:r>
      <w:r w:rsidR="00042795" w:rsidRPr="002847EA">
        <w:rPr>
          <w:rFonts w:ascii="Palatino Linotype" w:hAnsi="Palatino Linotype" w:cs="Arial"/>
          <w:lang w:eastAsia="es-MX"/>
        </w:rPr>
        <w:t>en estado de incertidumbre al particular solicitante de la información, como se detalla a continuación.</w:t>
      </w:r>
    </w:p>
    <w:p w14:paraId="74813733" w14:textId="4960D841" w:rsidR="00AC5208" w:rsidRPr="002847EA" w:rsidRDefault="00042795" w:rsidP="00AC5208">
      <w:pPr>
        <w:spacing w:before="240" w:after="240" w:line="360" w:lineRule="auto"/>
        <w:jc w:val="both"/>
        <w:rPr>
          <w:rFonts w:ascii="Palatino Linotype" w:hAnsi="Palatino Linotype" w:cs="Arial"/>
          <w:szCs w:val="22"/>
          <w:lang w:eastAsia="es-MX"/>
        </w:rPr>
      </w:pPr>
      <w:r w:rsidRPr="002847EA">
        <w:rPr>
          <w:rFonts w:ascii="Palatino Linotype" w:hAnsi="Palatino Linotype" w:cs="Arial"/>
          <w:szCs w:val="22"/>
          <w:lang w:eastAsia="es-MX"/>
        </w:rPr>
        <w:t xml:space="preserve">Cabe señalar que las formalidades que deben observarse en materia de clasificación se encuentran previstas en </w:t>
      </w:r>
      <w:r w:rsidR="00AC5208" w:rsidRPr="002847EA">
        <w:rPr>
          <w:rFonts w:ascii="Palatino Linotype" w:hAnsi="Palatino Linotype" w:cs="Arial"/>
          <w:szCs w:val="22"/>
          <w:lang w:eastAsia="es-MX"/>
        </w:rPr>
        <w:t xml:space="preserve">los artículos 49 fracción VIII y 132 de la Ley de Transparencia y Acceso a la Información Pública del Estado de México y Municipios, así como los numerales Cuarto al Décimo Primero de los </w:t>
      </w:r>
      <w:r w:rsidR="00AC5208" w:rsidRPr="002847EA">
        <w:rPr>
          <w:rFonts w:ascii="Palatino Linotype" w:hAnsi="Palatino Linotype" w:cs="Arial"/>
          <w:i/>
          <w:szCs w:val="22"/>
          <w:lang w:eastAsia="es-MX"/>
        </w:rPr>
        <w:t>Lineamientos Generales en materia de Clasificación y Desclasificación de la Información, así como para la elaboración de Versiones Públicas</w:t>
      </w:r>
      <w:r w:rsidR="00AC5208" w:rsidRPr="002847EA">
        <w:rPr>
          <w:rFonts w:ascii="Palatino Linotype" w:hAnsi="Palatino Linotype" w:cs="Arial"/>
          <w:szCs w:val="22"/>
          <w:lang w:eastAsia="es-MX"/>
        </w:rPr>
        <w:t>, que a la letra señalan lo siguiente:</w:t>
      </w:r>
    </w:p>
    <w:p w14:paraId="1C2F8D73" w14:textId="77777777" w:rsidR="00AC5208" w:rsidRPr="002847EA" w:rsidRDefault="00AC5208" w:rsidP="00BA143D">
      <w:pPr>
        <w:spacing w:before="120" w:after="120"/>
        <w:ind w:left="851" w:right="902"/>
        <w:jc w:val="both"/>
        <w:rPr>
          <w:rFonts w:ascii="Palatino Linotype" w:hAnsi="Palatino Linotype"/>
          <w:i/>
          <w:sz w:val="22"/>
          <w:szCs w:val="22"/>
        </w:rPr>
      </w:pPr>
      <w:r w:rsidRPr="002847EA">
        <w:rPr>
          <w:rFonts w:ascii="Palatino Linotype" w:hAnsi="Palatino Linotype"/>
          <w:b/>
          <w:i/>
          <w:sz w:val="22"/>
          <w:szCs w:val="22"/>
        </w:rPr>
        <w:t>“Artículo 49.</w:t>
      </w:r>
      <w:r w:rsidRPr="002847EA">
        <w:rPr>
          <w:rFonts w:ascii="Palatino Linotype" w:hAnsi="Palatino Linotype"/>
          <w:i/>
          <w:sz w:val="22"/>
          <w:szCs w:val="22"/>
        </w:rPr>
        <w:t xml:space="preserve"> Los Comités de Transparencia tendrán las siguientes atribuciones:</w:t>
      </w:r>
    </w:p>
    <w:p w14:paraId="67523A3C" w14:textId="77777777" w:rsidR="00AC5208" w:rsidRPr="002847EA" w:rsidRDefault="00AC5208" w:rsidP="00BA143D">
      <w:pPr>
        <w:spacing w:before="120" w:after="120"/>
        <w:ind w:left="993" w:right="902"/>
        <w:jc w:val="both"/>
        <w:rPr>
          <w:rFonts w:ascii="Palatino Linotype" w:hAnsi="Palatino Linotype"/>
          <w:i/>
          <w:sz w:val="22"/>
          <w:szCs w:val="22"/>
        </w:rPr>
      </w:pPr>
      <w:r w:rsidRPr="002847EA">
        <w:rPr>
          <w:rFonts w:ascii="Palatino Linotype" w:hAnsi="Palatino Linotype"/>
          <w:i/>
          <w:sz w:val="22"/>
          <w:szCs w:val="22"/>
        </w:rPr>
        <w:t>…</w:t>
      </w:r>
    </w:p>
    <w:p w14:paraId="5890F83F" w14:textId="77777777" w:rsidR="00AC5208" w:rsidRPr="002847EA" w:rsidRDefault="00AC5208" w:rsidP="00BA143D">
      <w:pPr>
        <w:spacing w:before="120" w:after="120"/>
        <w:ind w:left="993" w:right="902"/>
        <w:jc w:val="both"/>
        <w:rPr>
          <w:rFonts w:ascii="Palatino Linotype" w:hAnsi="Palatino Linotype"/>
          <w:i/>
          <w:sz w:val="22"/>
          <w:szCs w:val="22"/>
        </w:rPr>
      </w:pPr>
      <w:r w:rsidRPr="002847EA">
        <w:rPr>
          <w:rFonts w:ascii="Palatino Linotype" w:hAnsi="Palatino Linotype"/>
          <w:i/>
          <w:sz w:val="22"/>
          <w:szCs w:val="22"/>
        </w:rPr>
        <w:t>VIII. Aprobar, modificar o revocar la clasificación de la información;</w:t>
      </w:r>
    </w:p>
    <w:p w14:paraId="4C906AAB" w14:textId="77777777" w:rsidR="00AC5208" w:rsidRPr="002847EA" w:rsidRDefault="00AC5208" w:rsidP="00BA143D">
      <w:pPr>
        <w:spacing w:before="120" w:after="120"/>
        <w:ind w:left="851" w:right="902"/>
        <w:jc w:val="both"/>
        <w:rPr>
          <w:rFonts w:ascii="Palatino Linotype" w:hAnsi="Palatino Linotype"/>
          <w:i/>
          <w:sz w:val="22"/>
          <w:szCs w:val="22"/>
        </w:rPr>
      </w:pPr>
      <w:r w:rsidRPr="002847EA">
        <w:rPr>
          <w:rFonts w:ascii="Palatino Linotype" w:hAnsi="Palatino Linotype"/>
          <w:i/>
          <w:sz w:val="22"/>
          <w:szCs w:val="22"/>
        </w:rPr>
        <w:t>[…]</w:t>
      </w:r>
    </w:p>
    <w:p w14:paraId="5B58FD88" w14:textId="77777777" w:rsidR="00AC5208" w:rsidRPr="002847EA" w:rsidRDefault="00AC5208" w:rsidP="00BA143D">
      <w:pPr>
        <w:spacing w:before="120" w:after="120"/>
        <w:ind w:left="851" w:right="902"/>
        <w:jc w:val="both"/>
        <w:rPr>
          <w:rFonts w:ascii="Palatino Linotype" w:hAnsi="Palatino Linotype"/>
          <w:i/>
          <w:sz w:val="22"/>
          <w:szCs w:val="22"/>
        </w:rPr>
      </w:pPr>
      <w:r w:rsidRPr="002847EA">
        <w:rPr>
          <w:rFonts w:ascii="Palatino Linotype" w:hAnsi="Palatino Linotype"/>
          <w:b/>
          <w:i/>
          <w:sz w:val="22"/>
          <w:szCs w:val="22"/>
        </w:rPr>
        <w:t>Artículo 132</w:t>
      </w:r>
      <w:r w:rsidRPr="002847EA">
        <w:rPr>
          <w:rFonts w:ascii="Palatino Linotype" w:hAnsi="Palatino Linotype"/>
          <w:i/>
          <w:sz w:val="22"/>
          <w:szCs w:val="22"/>
        </w:rPr>
        <w:t>. La clasificación de la información se llevará a cabo en el momento en que:</w:t>
      </w:r>
    </w:p>
    <w:p w14:paraId="00033B54" w14:textId="77777777" w:rsidR="00AC5208" w:rsidRPr="002847EA" w:rsidRDefault="00AC5208" w:rsidP="00AC5208">
      <w:pPr>
        <w:spacing w:before="120" w:after="120"/>
        <w:ind w:left="992" w:right="902"/>
        <w:jc w:val="both"/>
        <w:rPr>
          <w:rFonts w:ascii="Palatino Linotype" w:hAnsi="Palatino Linotype"/>
          <w:i/>
          <w:sz w:val="22"/>
          <w:szCs w:val="22"/>
        </w:rPr>
      </w:pPr>
      <w:r w:rsidRPr="002847EA">
        <w:rPr>
          <w:rFonts w:ascii="Palatino Linotype" w:hAnsi="Palatino Linotype"/>
          <w:i/>
          <w:sz w:val="22"/>
          <w:szCs w:val="22"/>
        </w:rPr>
        <w:t>I. Se reciba una solicitud de acceso a la información;</w:t>
      </w:r>
    </w:p>
    <w:p w14:paraId="1707AEBB" w14:textId="77777777" w:rsidR="00AC5208" w:rsidRPr="002847EA" w:rsidRDefault="00AC5208" w:rsidP="00AC5208">
      <w:pPr>
        <w:spacing w:before="120" w:after="120"/>
        <w:ind w:left="992" w:right="902"/>
        <w:jc w:val="both"/>
        <w:rPr>
          <w:rFonts w:ascii="Palatino Linotype" w:hAnsi="Palatino Linotype"/>
          <w:i/>
          <w:sz w:val="22"/>
          <w:szCs w:val="22"/>
        </w:rPr>
      </w:pPr>
      <w:r w:rsidRPr="002847EA">
        <w:rPr>
          <w:rFonts w:ascii="Palatino Linotype" w:hAnsi="Palatino Linotype"/>
          <w:i/>
          <w:sz w:val="22"/>
          <w:szCs w:val="22"/>
        </w:rPr>
        <w:t>II. Se determine mediante resolución de autoridad competente;</w:t>
      </w:r>
    </w:p>
    <w:p w14:paraId="7AFA66F6" w14:textId="77777777" w:rsidR="00AC5208" w:rsidRPr="002847EA" w:rsidRDefault="00AC5208" w:rsidP="00AC5208">
      <w:pPr>
        <w:spacing w:before="120" w:after="120"/>
        <w:ind w:left="992" w:right="902"/>
        <w:jc w:val="both"/>
        <w:rPr>
          <w:rFonts w:ascii="Palatino Linotype" w:hAnsi="Palatino Linotype"/>
          <w:i/>
          <w:sz w:val="22"/>
          <w:szCs w:val="22"/>
        </w:rPr>
      </w:pPr>
      <w:r w:rsidRPr="002847EA">
        <w:rPr>
          <w:rFonts w:ascii="Palatino Linotype" w:hAnsi="Palatino Linotype"/>
          <w:i/>
          <w:sz w:val="22"/>
          <w:szCs w:val="22"/>
        </w:rPr>
        <w:lastRenderedPageBreak/>
        <w:t>III. Se generen versiones públicas para dar cumplimiento a las obligaciones de transparencia previstas en esta Ley.</w:t>
      </w:r>
    </w:p>
    <w:p w14:paraId="164BB51C" w14:textId="734CE0C7" w:rsidR="00AC5208" w:rsidRPr="002847EA" w:rsidRDefault="00AC5208" w:rsidP="00AC5208">
      <w:pPr>
        <w:spacing w:before="120" w:after="120"/>
        <w:ind w:left="992" w:right="902"/>
        <w:jc w:val="both"/>
        <w:rPr>
          <w:rFonts w:ascii="Palatino Linotype" w:hAnsi="Palatino Linotype"/>
          <w:i/>
          <w:sz w:val="22"/>
          <w:szCs w:val="22"/>
        </w:rPr>
      </w:pPr>
      <w:r w:rsidRPr="002847EA">
        <w:rPr>
          <w:rFonts w:ascii="Palatino Linotype" w:hAnsi="Palatino Linotype"/>
          <w:i/>
          <w:sz w:val="22"/>
          <w:szCs w:val="22"/>
        </w:rPr>
        <w:t>Tratándose de información reservada, los titulares de las áreas deberán revisar la clasificación al momento de la recepción de una solicitud, para verificar si subsisten las causas que le dieron origen.…”</w:t>
      </w:r>
    </w:p>
    <w:p w14:paraId="716FB4EB"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i/>
          <w:sz w:val="22"/>
          <w:szCs w:val="22"/>
          <w:lang w:eastAsia="es-MX"/>
        </w:rPr>
        <w:t>“</w:t>
      </w:r>
      <w:r w:rsidRPr="002847EA">
        <w:rPr>
          <w:rFonts w:ascii="Palatino Linotype" w:hAnsi="Palatino Linotype" w:cs="Arial"/>
          <w:b/>
          <w:i/>
          <w:sz w:val="22"/>
          <w:szCs w:val="22"/>
          <w:lang w:eastAsia="es-MX"/>
        </w:rPr>
        <w:t>Cuarto</w:t>
      </w:r>
      <w:r w:rsidRPr="002847EA">
        <w:rPr>
          <w:rFonts w:ascii="Palatino Linotype" w:hAnsi="Palatino Linotype" w:cs="Arial"/>
          <w:i/>
          <w:sz w:val="22"/>
          <w:szCs w:val="22"/>
          <w:lang w:eastAsia="es-MX"/>
        </w:rPr>
        <w:t xml:space="preserve">. </w:t>
      </w:r>
      <w:r w:rsidRPr="002847EA">
        <w:rPr>
          <w:rFonts w:ascii="Palatino Linotype" w:hAnsi="Palatino Linotype" w:cs="Arial"/>
          <w:b/>
          <w:i/>
          <w:sz w:val="22"/>
          <w:szCs w:val="22"/>
          <w:lang w:eastAsia="es-MX"/>
        </w:rPr>
        <w:t>Para clasificar la información como reservada o confidencial</w:t>
      </w:r>
      <w:r w:rsidRPr="002847EA">
        <w:rPr>
          <w:rFonts w:ascii="Palatino Linotype" w:hAnsi="Palatino Linotype" w:cs="Arial"/>
          <w:i/>
          <w:sz w:val="22"/>
          <w:szCs w:val="22"/>
          <w:lang w:eastAsia="es-MX"/>
        </w:rPr>
        <w:t xml:space="preserve">, de manera total o parcial, el titular del área del </w:t>
      </w:r>
      <w:r w:rsidRPr="002847EA">
        <w:rPr>
          <w:rFonts w:ascii="Palatino Linotype" w:hAnsi="Palatino Linotype" w:cs="Arial"/>
          <w:b/>
          <w:i/>
          <w:sz w:val="22"/>
          <w:szCs w:val="22"/>
          <w:lang w:eastAsia="es-MX"/>
        </w:rPr>
        <w:t>sujeto obligado deberá atender lo dispuesto por el Título Sexto de la Ley General</w:t>
      </w:r>
      <w:r w:rsidRPr="002847EA">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7C9757"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77C6BF7E"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b/>
          <w:i/>
          <w:sz w:val="22"/>
          <w:szCs w:val="22"/>
          <w:lang w:eastAsia="es-MX"/>
        </w:rPr>
        <w:t>Quinto.</w:t>
      </w:r>
      <w:r w:rsidRPr="002847E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w:t>
      </w:r>
      <w:r w:rsidRPr="002847EA">
        <w:rPr>
          <w:rFonts w:ascii="Palatino Linotype" w:hAnsi="Palatino Linotype" w:cs="Arial"/>
          <w:b/>
          <w:i/>
          <w:sz w:val="22"/>
          <w:szCs w:val="22"/>
          <w:lang w:eastAsia="es-MX"/>
        </w:rPr>
        <w:t>eberán fundar y motivar debidamente la clasificación de la información ante una solicitud de acceso</w:t>
      </w:r>
      <w:r w:rsidRPr="002847EA">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1EAD2B47"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b/>
          <w:i/>
          <w:sz w:val="22"/>
          <w:szCs w:val="22"/>
          <w:lang w:eastAsia="es-MX"/>
        </w:rPr>
        <w:t>Sexto.</w:t>
      </w:r>
      <w:r w:rsidRPr="002847EA">
        <w:rPr>
          <w:rFonts w:ascii="Palatino Linotype" w:hAnsi="Palatino Linotype" w:cs="Arial"/>
          <w:i/>
          <w:sz w:val="22"/>
          <w:szCs w:val="22"/>
          <w:lang w:eastAsia="es-MX"/>
        </w:rPr>
        <w:t xml:space="preserve"> Los sujetos obligados </w:t>
      </w:r>
      <w:r w:rsidRPr="002847EA">
        <w:rPr>
          <w:rFonts w:ascii="Palatino Linotype" w:hAnsi="Palatino Linotype" w:cs="Arial"/>
          <w:b/>
          <w:i/>
          <w:sz w:val="22"/>
          <w:szCs w:val="22"/>
          <w:lang w:eastAsia="es-MX"/>
        </w:rPr>
        <w:t>no podrán emitir acuerdos de carácter general ni particular que clasifiquen documentos o expedientes como reservados</w:t>
      </w:r>
      <w:r w:rsidRPr="002847EA">
        <w:rPr>
          <w:rFonts w:ascii="Palatino Linotype" w:hAnsi="Palatino Linotype" w:cs="Arial"/>
          <w:i/>
          <w:sz w:val="22"/>
          <w:szCs w:val="22"/>
          <w:lang w:eastAsia="es-MX"/>
        </w:rPr>
        <w:t>, ni clasificar documentos antes de que se genere la información o cuando éstos no obren en sus archivos.</w:t>
      </w:r>
    </w:p>
    <w:p w14:paraId="746208D9" w14:textId="77777777" w:rsidR="00AC5208" w:rsidRPr="002847EA" w:rsidRDefault="00AC5208" w:rsidP="00AC5208">
      <w:pPr>
        <w:spacing w:before="240" w:after="240"/>
        <w:ind w:left="851" w:right="902"/>
        <w:jc w:val="both"/>
        <w:rPr>
          <w:rFonts w:ascii="Palatino Linotype" w:hAnsi="Palatino Linotype" w:cs="Arial"/>
          <w:b/>
          <w:i/>
          <w:sz w:val="22"/>
          <w:szCs w:val="22"/>
          <w:lang w:eastAsia="es-MX"/>
        </w:rPr>
      </w:pPr>
      <w:r w:rsidRPr="002847EA">
        <w:rPr>
          <w:rFonts w:ascii="Palatino Linotype" w:hAnsi="Palatino Linotype" w:cs="Arial"/>
          <w:b/>
          <w:i/>
          <w:sz w:val="22"/>
          <w:szCs w:val="22"/>
          <w:lang w:eastAsia="es-MX"/>
        </w:rPr>
        <w:t xml:space="preserve">La clasificación de información se realizará conforme a un análisis caso por caso, </w:t>
      </w:r>
      <w:r w:rsidRPr="002847EA">
        <w:rPr>
          <w:rFonts w:ascii="Palatino Linotype" w:hAnsi="Palatino Linotype" w:cs="Arial"/>
          <w:b/>
          <w:i/>
          <w:sz w:val="22"/>
          <w:szCs w:val="22"/>
          <w:u w:val="single"/>
          <w:lang w:eastAsia="es-MX"/>
        </w:rPr>
        <w:t>mediante la aplicación de la prueba de daño</w:t>
      </w:r>
      <w:r w:rsidRPr="002847EA">
        <w:rPr>
          <w:rFonts w:ascii="Palatino Linotype" w:hAnsi="Palatino Linotype" w:cs="Arial"/>
          <w:b/>
          <w:i/>
          <w:sz w:val="22"/>
          <w:szCs w:val="22"/>
          <w:lang w:eastAsia="es-MX"/>
        </w:rPr>
        <w:t xml:space="preserve"> y de interés público.</w:t>
      </w:r>
    </w:p>
    <w:p w14:paraId="6FFA66AA"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b/>
          <w:i/>
          <w:sz w:val="22"/>
          <w:szCs w:val="22"/>
          <w:lang w:eastAsia="es-MX"/>
        </w:rPr>
        <w:t>Séptimo.</w:t>
      </w:r>
      <w:r w:rsidRPr="002847EA">
        <w:rPr>
          <w:rFonts w:ascii="Palatino Linotype" w:hAnsi="Palatino Linotype" w:cs="Arial"/>
          <w:i/>
          <w:sz w:val="22"/>
          <w:szCs w:val="22"/>
          <w:lang w:eastAsia="es-MX"/>
        </w:rPr>
        <w:t xml:space="preserve"> La clasificación de la información se llevará a cabo en el momento en que:</w:t>
      </w:r>
    </w:p>
    <w:p w14:paraId="74416F15" w14:textId="77777777" w:rsidR="00AC5208" w:rsidRPr="002847EA" w:rsidRDefault="00AC5208" w:rsidP="00AC5208">
      <w:pPr>
        <w:spacing w:before="240" w:after="240"/>
        <w:ind w:left="993" w:right="902"/>
        <w:jc w:val="both"/>
        <w:rPr>
          <w:rFonts w:ascii="Palatino Linotype" w:hAnsi="Palatino Linotype" w:cs="Arial"/>
          <w:i/>
          <w:sz w:val="22"/>
          <w:szCs w:val="22"/>
          <w:lang w:eastAsia="es-MX"/>
        </w:rPr>
      </w:pPr>
      <w:r w:rsidRPr="002847EA">
        <w:rPr>
          <w:rFonts w:ascii="Palatino Linotype" w:hAnsi="Palatino Linotype" w:cs="Arial"/>
          <w:b/>
          <w:i/>
          <w:sz w:val="22"/>
          <w:szCs w:val="22"/>
          <w:lang w:eastAsia="es-MX"/>
        </w:rPr>
        <w:t>I.</w:t>
      </w:r>
      <w:r w:rsidRPr="002847EA">
        <w:rPr>
          <w:rFonts w:ascii="Palatino Linotype" w:hAnsi="Palatino Linotype" w:cs="Arial"/>
          <w:i/>
          <w:sz w:val="22"/>
          <w:szCs w:val="22"/>
          <w:lang w:eastAsia="es-MX"/>
        </w:rPr>
        <w:t xml:space="preserve"> Se reciba una solicitud de acceso a la información;</w:t>
      </w:r>
    </w:p>
    <w:p w14:paraId="0D4F650E" w14:textId="77777777" w:rsidR="00AC5208" w:rsidRPr="002847EA" w:rsidRDefault="00AC5208" w:rsidP="00AC5208">
      <w:pPr>
        <w:spacing w:before="240" w:after="240"/>
        <w:ind w:left="993" w:right="902"/>
        <w:jc w:val="both"/>
        <w:rPr>
          <w:rFonts w:ascii="Palatino Linotype" w:hAnsi="Palatino Linotype" w:cs="Arial"/>
          <w:i/>
          <w:sz w:val="22"/>
          <w:szCs w:val="22"/>
          <w:lang w:eastAsia="es-MX"/>
        </w:rPr>
      </w:pPr>
      <w:r w:rsidRPr="002847EA">
        <w:rPr>
          <w:rFonts w:ascii="Palatino Linotype" w:hAnsi="Palatino Linotype" w:cs="Arial"/>
          <w:b/>
          <w:i/>
          <w:sz w:val="22"/>
          <w:szCs w:val="22"/>
          <w:lang w:eastAsia="es-MX"/>
        </w:rPr>
        <w:t>II.</w:t>
      </w:r>
      <w:r w:rsidRPr="002847EA">
        <w:rPr>
          <w:rFonts w:ascii="Palatino Linotype" w:hAnsi="Palatino Linotype" w:cs="Arial"/>
          <w:i/>
          <w:sz w:val="22"/>
          <w:szCs w:val="22"/>
          <w:lang w:eastAsia="es-MX"/>
        </w:rPr>
        <w:t xml:space="preserve"> Se determine mediante resolución de autoridad competente, o</w:t>
      </w:r>
    </w:p>
    <w:p w14:paraId="39E47745" w14:textId="77777777" w:rsidR="00AC5208" w:rsidRPr="002847EA" w:rsidRDefault="00AC5208" w:rsidP="00AC5208">
      <w:pPr>
        <w:spacing w:before="240" w:after="240"/>
        <w:ind w:left="993" w:right="902"/>
        <w:jc w:val="both"/>
        <w:rPr>
          <w:rFonts w:ascii="Palatino Linotype" w:hAnsi="Palatino Linotype" w:cs="Arial"/>
          <w:i/>
          <w:sz w:val="22"/>
          <w:szCs w:val="22"/>
          <w:lang w:eastAsia="es-MX"/>
        </w:rPr>
      </w:pPr>
      <w:r w:rsidRPr="002847EA">
        <w:rPr>
          <w:rFonts w:ascii="Palatino Linotype" w:hAnsi="Palatino Linotype" w:cs="Arial"/>
          <w:b/>
          <w:i/>
          <w:sz w:val="22"/>
          <w:szCs w:val="22"/>
          <w:lang w:eastAsia="es-MX"/>
        </w:rPr>
        <w:lastRenderedPageBreak/>
        <w:t>III.</w:t>
      </w:r>
      <w:r w:rsidRPr="002847EA">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0CC059DA" w14:textId="77777777" w:rsidR="00AC5208" w:rsidRPr="002847EA" w:rsidRDefault="00AC5208" w:rsidP="00AC5208">
      <w:pPr>
        <w:spacing w:before="240" w:after="240"/>
        <w:ind w:left="851" w:right="902"/>
        <w:jc w:val="both"/>
        <w:rPr>
          <w:rFonts w:ascii="Palatino Linotype" w:hAnsi="Palatino Linotype" w:cs="Arial"/>
          <w:b/>
          <w:i/>
          <w:sz w:val="22"/>
          <w:szCs w:val="22"/>
          <w:lang w:eastAsia="es-MX"/>
        </w:rPr>
      </w:pPr>
      <w:r w:rsidRPr="002847EA">
        <w:rPr>
          <w:rFonts w:ascii="Palatino Linotype" w:hAnsi="Palatino Linotype" w:cs="Arial"/>
          <w:b/>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4A43B41F" w14:textId="77777777" w:rsidR="00AC5208" w:rsidRPr="002847EA" w:rsidRDefault="00AC5208" w:rsidP="00AC5208">
      <w:pPr>
        <w:spacing w:before="240" w:after="240"/>
        <w:ind w:left="851" w:right="902"/>
        <w:jc w:val="both"/>
        <w:rPr>
          <w:rFonts w:ascii="Palatino Linotype" w:hAnsi="Palatino Linotype" w:cs="Arial"/>
          <w:b/>
          <w:i/>
          <w:sz w:val="22"/>
          <w:szCs w:val="22"/>
          <w:lang w:eastAsia="es-MX"/>
        </w:rPr>
      </w:pPr>
      <w:r w:rsidRPr="002847EA">
        <w:rPr>
          <w:rFonts w:ascii="Palatino Linotype" w:hAnsi="Palatino Linotype" w:cs="Arial"/>
          <w:b/>
          <w:i/>
          <w:sz w:val="22"/>
          <w:szCs w:val="22"/>
          <w:lang w:eastAsia="es-MX"/>
        </w:rPr>
        <w:t>Octavo.</w:t>
      </w:r>
      <w:r w:rsidRPr="002847EA">
        <w:rPr>
          <w:rFonts w:ascii="Palatino Linotype" w:hAnsi="Palatino Linotype" w:cs="Arial"/>
          <w:i/>
          <w:sz w:val="22"/>
          <w:szCs w:val="22"/>
          <w:lang w:eastAsia="es-MX"/>
        </w:rPr>
        <w:t xml:space="preserve"> </w:t>
      </w:r>
      <w:r w:rsidRPr="002847EA">
        <w:rPr>
          <w:rFonts w:ascii="Palatino Linotype" w:hAnsi="Palatino Linotype" w:cs="Arial"/>
          <w:b/>
          <w:i/>
          <w:sz w:val="22"/>
          <w:szCs w:val="22"/>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p>
    <w:p w14:paraId="2261DE62" w14:textId="77777777" w:rsidR="00AC5208" w:rsidRPr="002847EA" w:rsidRDefault="00AC5208" w:rsidP="00AC5208">
      <w:pPr>
        <w:spacing w:before="240" w:after="240"/>
        <w:ind w:left="851" w:right="902"/>
        <w:jc w:val="both"/>
        <w:rPr>
          <w:rFonts w:ascii="Palatino Linotype" w:hAnsi="Palatino Linotype" w:cs="Arial"/>
          <w:b/>
          <w:i/>
          <w:sz w:val="22"/>
          <w:szCs w:val="22"/>
          <w:lang w:eastAsia="es-MX"/>
        </w:rPr>
      </w:pPr>
      <w:r w:rsidRPr="002847EA">
        <w:rPr>
          <w:rFonts w:ascii="Palatino Linotype" w:hAnsi="Palatino Linotype" w:cs="Arial"/>
          <w:b/>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1F9D1644"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686BFF2D"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2293E56"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53492CAD"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b/>
          <w:i/>
          <w:sz w:val="22"/>
          <w:szCs w:val="22"/>
          <w:lang w:eastAsia="es-MX"/>
        </w:rPr>
        <w:t>Noveno.</w:t>
      </w:r>
      <w:r w:rsidRPr="002847EA">
        <w:rPr>
          <w:rFonts w:ascii="Palatino Linotype" w:hAnsi="Palatino Linotype" w:cs="Arial"/>
          <w:i/>
          <w:sz w:val="22"/>
          <w:szCs w:val="22"/>
          <w:lang w:eastAsia="es-MX"/>
        </w:rPr>
        <w:t xml:space="preserve"> En los casos en que se solicite un documento o expediente que contenga partes o secciones clasificadas, </w:t>
      </w:r>
      <w:r w:rsidRPr="002847EA">
        <w:rPr>
          <w:rFonts w:ascii="Palatino Linotype" w:hAnsi="Palatino Linotype" w:cs="Arial"/>
          <w:b/>
          <w:i/>
          <w:sz w:val="22"/>
          <w:szCs w:val="22"/>
          <w:lang w:eastAsia="es-MX"/>
        </w:rPr>
        <w:t xml:space="preserve">los titulares de las áreas deberán elaborar una versión pública </w:t>
      </w:r>
      <w:r w:rsidRPr="002847EA">
        <w:rPr>
          <w:rFonts w:ascii="Palatino Linotype" w:hAnsi="Palatino Linotype" w:cs="Arial"/>
          <w:i/>
          <w:sz w:val="22"/>
          <w:szCs w:val="22"/>
          <w:lang w:eastAsia="es-MX"/>
        </w:rPr>
        <w:t xml:space="preserve">fundando y motivando la clasificación de las partes o secciones que se testen, </w:t>
      </w:r>
      <w:r w:rsidRPr="002847EA">
        <w:rPr>
          <w:rFonts w:ascii="Palatino Linotype" w:hAnsi="Palatino Linotype" w:cs="Arial"/>
          <w:b/>
          <w:i/>
          <w:sz w:val="22"/>
          <w:szCs w:val="22"/>
          <w:lang w:eastAsia="es-MX"/>
        </w:rPr>
        <w:t>siguiendo los procedimientos establecidos en el Capítulo IX</w:t>
      </w:r>
      <w:r w:rsidRPr="002847EA">
        <w:rPr>
          <w:rFonts w:ascii="Palatino Linotype" w:hAnsi="Palatino Linotype" w:cs="Arial"/>
          <w:i/>
          <w:sz w:val="22"/>
          <w:szCs w:val="22"/>
          <w:lang w:eastAsia="es-MX"/>
        </w:rPr>
        <w:t xml:space="preserve"> de los presentes lineamientos.</w:t>
      </w:r>
    </w:p>
    <w:p w14:paraId="3943D4F8"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b/>
          <w:i/>
          <w:sz w:val="22"/>
          <w:szCs w:val="22"/>
          <w:lang w:eastAsia="es-MX"/>
        </w:rPr>
        <w:t>Décimo.</w:t>
      </w:r>
      <w:r w:rsidRPr="002847E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w:t>
      </w:r>
      <w:r w:rsidRPr="002847EA">
        <w:rPr>
          <w:rFonts w:ascii="Palatino Linotype" w:hAnsi="Palatino Linotype" w:cs="Arial"/>
          <w:i/>
          <w:sz w:val="22"/>
          <w:szCs w:val="22"/>
          <w:lang w:eastAsia="es-MX"/>
        </w:rPr>
        <w:lastRenderedPageBreak/>
        <w:t>adecuadamente la información clasificada, en los términos de los Lineamientos para la Organización y Conservación de Archivos.</w:t>
      </w:r>
    </w:p>
    <w:p w14:paraId="7A4E0C0D"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1F314663" w14:textId="77777777" w:rsidR="00AC5208" w:rsidRPr="002847EA" w:rsidRDefault="00AC5208" w:rsidP="00AC5208">
      <w:pPr>
        <w:spacing w:before="240" w:after="240"/>
        <w:ind w:left="851" w:right="902"/>
        <w:jc w:val="both"/>
        <w:rPr>
          <w:rFonts w:ascii="Palatino Linotype" w:hAnsi="Palatino Linotype" w:cs="Arial"/>
          <w:i/>
          <w:sz w:val="22"/>
          <w:szCs w:val="22"/>
          <w:lang w:eastAsia="es-MX"/>
        </w:rPr>
      </w:pPr>
      <w:r w:rsidRPr="002847EA">
        <w:rPr>
          <w:rFonts w:ascii="Palatino Linotype" w:hAnsi="Palatino Linotype" w:cs="Arial"/>
          <w:b/>
          <w:i/>
          <w:sz w:val="22"/>
          <w:szCs w:val="22"/>
          <w:lang w:eastAsia="es-MX"/>
        </w:rPr>
        <w:t>Décimo primero</w:t>
      </w:r>
      <w:r w:rsidRPr="002847EA">
        <w:rPr>
          <w:rFonts w:ascii="Palatino Linotype" w:hAnsi="Palatino Linotype" w:cs="Arial"/>
          <w:i/>
          <w:sz w:val="22"/>
          <w:szCs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C2C2F6A" w14:textId="66CC56E9" w:rsidR="00752FF2" w:rsidRPr="002847EA" w:rsidRDefault="00376DE4" w:rsidP="008A3C30">
      <w:pPr>
        <w:spacing w:before="240" w:after="240" w:line="360" w:lineRule="auto"/>
        <w:jc w:val="both"/>
        <w:rPr>
          <w:rFonts w:ascii="Palatino Linotype" w:hAnsi="Palatino Linotype" w:cs="Arial"/>
          <w:szCs w:val="22"/>
          <w:lang w:eastAsia="es-MX"/>
        </w:rPr>
      </w:pPr>
      <w:r w:rsidRPr="002847EA">
        <w:rPr>
          <w:rFonts w:ascii="Palatino Linotype" w:hAnsi="Palatino Linotype" w:cs="Arial"/>
          <w:szCs w:val="22"/>
          <w:lang w:eastAsia="es-MX"/>
        </w:rPr>
        <w:t>P</w:t>
      </w:r>
      <w:r w:rsidR="00752FF2" w:rsidRPr="002847EA">
        <w:rPr>
          <w:rFonts w:ascii="Palatino Linotype" w:hAnsi="Palatino Linotype" w:cs="Arial"/>
          <w:szCs w:val="22"/>
          <w:lang w:eastAsia="es-MX"/>
        </w:rPr>
        <w:t>ara la elaboración de la versión pública de la información, el sujeto obligado debió además, observar lo previsto en el Capítulo IX de los Lineamientos, que rezan así:</w:t>
      </w:r>
    </w:p>
    <w:p w14:paraId="26EE085A" w14:textId="54ECFDE0" w:rsidR="00752FF2" w:rsidRPr="002847EA" w:rsidRDefault="00752FF2" w:rsidP="008A3C30">
      <w:pPr>
        <w:spacing w:before="240" w:after="240" w:line="360" w:lineRule="auto"/>
        <w:jc w:val="both"/>
        <w:rPr>
          <w:rFonts w:ascii="Palatino Linotype" w:hAnsi="Palatino Linotype" w:cs="Arial"/>
          <w:szCs w:val="22"/>
          <w:lang w:eastAsia="es-MX"/>
        </w:rPr>
      </w:pPr>
      <w:r w:rsidRPr="002847EA">
        <w:rPr>
          <w:rFonts w:ascii="Palatino Linotype" w:hAnsi="Palatino Linotype" w:cs="Arial"/>
          <w:noProof/>
          <w:szCs w:val="22"/>
          <w:lang w:val="es-MX" w:eastAsia="es-MX"/>
        </w:rPr>
        <w:drawing>
          <wp:inline distT="0" distB="0" distL="0" distR="0" wp14:anchorId="6FB60A48" wp14:editId="6B55C82B">
            <wp:extent cx="5577840" cy="22860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7840" cy="2286000"/>
                    </a:xfrm>
                    <a:prstGeom prst="rect">
                      <a:avLst/>
                    </a:prstGeom>
                    <a:noFill/>
                    <a:ln>
                      <a:noFill/>
                    </a:ln>
                  </pic:spPr>
                </pic:pic>
              </a:graphicData>
            </a:graphic>
          </wp:inline>
        </w:drawing>
      </w:r>
    </w:p>
    <w:p w14:paraId="3E75FB92" w14:textId="482F13B8" w:rsidR="008A3C30" w:rsidRPr="002847EA" w:rsidRDefault="008A3C30" w:rsidP="008A3C30">
      <w:pPr>
        <w:spacing w:before="240" w:after="240" w:line="360" w:lineRule="auto"/>
        <w:jc w:val="both"/>
        <w:rPr>
          <w:rFonts w:ascii="Palatino Linotype" w:hAnsi="Palatino Linotype"/>
        </w:rPr>
      </w:pPr>
      <w:r w:rsidRPr="002847EA">
        <w:rPr>
          <w:rFonts w:ascii="Palatino Linotype" w:hAnsi="Palatino Linotype" w:cs="Arial"/>
          <w:szCs w:val="22"/>
          <w:lang w:eastAsia="es-MX"/>
        </w:rPr>
        <w:t>Además, para llevar a cabo la clasificación de la información como reservada, se debe aplicar en todo momento una prueba de daño, que consiste en la r</w:t>
      </w:r>
      <w:r w:rsidRPr="002847EA">
        <w:rPr>
          <w:rFonts w:ascii="Palatino Linotype" w:hAnsi="Palatino Linotype"/>
        </w:rPr>
        <w:t xml:space="preserve">esponsabilidad de los sujetos obligados de analizar caso por caso, con la finalidad de demostrar de manera fundada y motivada que la divulgación de información lesiona el interés jurídicamente protegido por la Ley, y que el menoscabo o daño que </w:t>
      </w:r>
      <w:r w:rsidRPr="002847EA">
        <w:rPr>
          <w:rFonts w:ascii="Palatino Linotype" w:hAnsi="Palatino Linotype"/>
        </w:rPr>
        <w:lastRenderedPageBreak/>
        <w:t>puede producirse con la publicidad de la información es mayor que el interés de conocerla y por consiguiente que debe clasificarse como reservada</w:t>
      </w:r>
      <w:r w:rsidRPr="002847EA">
        <w:rPr>
          <w:rStyle w:val="Refdenotaalpie"/>
          <w:rFonts w:ascii="Palatino Linotype" w:hAnsi="Palatino Linotype"/>
        </w:rPr>
        <w:footnoteReference w:id="9"/>
      </w:r>
      <w:r w:rsidRPr="002847EA">
        <w:rPr>
          <w:rFonts w:ascii="Palatino Linotype" w:hAnsi="Palatino Linotype"/>
        </w:rPr>
        <w:t xml:space="preserve">. </w:t>
      </w:r>
    </w:p>
    <w:p w14:paraId="3BDC45BC" w14:textId="20C5C5CF" w:rsidR="00ED3F6F" w:rsidRPr="002847EA" w:rsidRDefault="00ED3F6F" w:rsidP="008A3C30">
      <w:pPr>
        <w:spacing w:before="240" w:after="240" w:line="360" w:lineRule="auto"/>
        <w:jc w:val="both"/>
        <w:rPr>
          <w:rFonts w:ascii="Palatino Linotype" w:hAnsi="Palatino Linotype" w:cs="Arial"/>
        </w:rPr>
      </w:pPr>
      <w:r w:rsidRPr="002847EA">
        <w:rPr>
          <w:rFonts w:ascii="Palatino Linotype" w:hAnsi="Palatino Linotype" w:cs="Arial"/>
        </w:rPr>
        <w:t>El principio de la prueba de daño, se encuentra enmarcado en el artículo 129 de la Ley de la Materia, a saber:</w:t>
      </w:r>
    </w:p>
    <w:p w14:paraId="29AEA7F4" w14:textId="77777777" w:rsidR="00ED3F6F" w:rsidRPr="002847EA" w:rsidRDefault="00ED3F6F" w:rsidP="00ED3F6F">
      <w:pPr>
        <w:spacing w:before="240" w:after="240"/>
        <w:ind w:left="851" w:right="900"/>
        <w:jc w:val="both"/>
        <w:rPr>
          <w:rFonts w:ascii="Palatino Linotype" w:hAnsi="Palatino Linotype"/>
          <w:i/>
          <w:sz w:val="22"/>
          <w:szCs w:val="22"/>
        </w:rPr>
      </w:pPr>
      <w:r w:rsidRPr="002847EA">
        <w:rPr>
          <w:rFonts w:ascii="Palatino Linotype" w:hAnsi="Palatino Linotype"/>
          <w:b/>
          <w:i/>
          <w:sz w:val="22"/>
          <w:szCs w:val="22"/>
        </w:rPr>
        <w:t>“Artículo 129</w:t>
      </w:r>
      <w:r w:rsidRPr="002847EA">
        <w:rPr>
          <w:rFonts w:ascii="Palatino Linotype" w:hAnsi="Palatino Linotype"/>
          <w:i/>
          <w:sz w:val="22"/>
          <w:szCs w:val="22"/>
        </w:rPr>
        <w:t>. En la aplicación de la prueba de daño, el sujeto obligado deberá precisar las razones objetivas por las que la apertura de la información generaría una afectación, justificando que:</w:t>
      </w:r>
    </w:p>
    <w:p w14:paraId="2C6DF9C2" w14:textId="77777777" w:rsidR="00ED3F6F" w:rsidRPr="002847EA" w:rsidRDefault="00ED3F6F" w:rsidP="00ED3F6F">
      <w:pPr>
        <w:spacing w:before="240" w:after="240"/>
        <w:ind w:left="1134" w:right="900"/>
        <w:jc w:val="both"/>
        <w:rPr>
          <w:rFonts w:ascii="Palatino Linotype" w:hAnsi="Palatino Linotype"/>
          <w:i/>
          <w:sz w:val="22"/>
          <w:szCs w:val="22"/>
        </w:rPr>
      </w:pPr>
      <w:r w:rsidRPr="002847EA">
        <w:rPr>
          <w:rFonts w:ascii="Palatino Linotype" w:hAnsi="Palatino Linotype"/>
          <w:i/>
          <w:sz w:val="22"/>
          <w:szCs w:val="22"/>
        </w:rPr>
        <w:t xml:space="preserve">I. La divulgación de la información representa un riesgo real, demostrable e identificable del perjuicio significativo al interés público o a la seguridad pública; </w:t>
      </w:r>
    </w:p>
    <w:p w14:paraId="12135136" w14:textId="77777777" w:rsidR="00ED3F6F" w:rsidRPr="002847EA" w:rsidRDefault="00ED3F6F" w:rsidP="00ED3F6F">
      <w:pPr>
        <w:spacing w:before="240" w:after="240"/>
        <w:ind w:left="1134" w:right="900"/>
        <w:jc w:val="both"/>
        <w:rPr>
          <w:rFonts w:ascii="Palatino Linotype" w:hAnsi="Palatino Linotype"/>
          <w:i/>
          <w:sz w:val="22"/>
          <w:szCs w:val="22"/>
        </w:rPr>
      </w:pPr>
      <w:r w:rsidRPr="002847EA">
        <w:rPr>
          <w:rFonts w:ascii="Palatino Linotype" w:hAnsi="Palatino Linotype"/>
          <w:i/>
          <w:sz w:val="22"/>
          <w:szCs w:val="22"/>
        </w:rPr>
        <w:t>II. El riesgo de perjuicio que supondría la divulgación supera el interés público general de que se difunda; y</w:t>
      </w:r>
    </w:p>
    <w:p w14:paraId="0A1F2DE8" w14:textId="77777777" w:rsidR="00ED3F6F" w:rsidRPr="002847EA" w:rsidRDefault="00ED3F6F" w:rsidP="00ED3F6F">
      <w:pPr>
        <w:spacing w:before="240" w:after="240"/>
        <w:ind w:left="1134" w:right="900"/>
        <w:jc w:val="both"/>
        <w:rPr>
          <w:rFonts w:ascii="Palatino Linotype" w:hAnsi="Palatino Linotype" w:cs="Arial"/>
          <w:i/>
          <w:sz w:val="22"/>
          <w:szCs w:val="22"/>
        </w:rPr>
      </w:pPr>
      <w:r w:rsidRPr="002847EA">
        <w:rPr>
          <w:rFonts w:ascii="Palatino Linotype" w:hAnsi="Palatino Linotype"/>
          <w:i/>
          <w:sz w:val="22"/>
          <w:szCs w:val="22"/>
        </w:rPr>
        <w:t>III. La limitación se adecua al principio de proporcionalidad y representa el medio menos restrictivo disponible representa el medio menos restrictivo disponible para evitar el perjuicio.”</w:t>
      </w:r>
    </w:p>
    <w:p w14:paraId="5B500262" w14:textId="5D34C1A1" w:rsidR="008A3C30" w:rsidRPr="002847EA" w:rsidRDefault="008A3C30" w:rsidP="008A3C30">
      <w:pPr>
        <w:spacing w:before="240" w:after="240" w:line="360" w:lineRule="auto"/>
        <w:jc w:val="both"/>
        <w:rPr>
          <w:rFonts w:ascii="Palatino Linotype" w:hAnsi="Palatino Linotype"/>
          <w:noProof/>
          <w:szCs w:val="22"/>
        </w:rPr>
      </w:pPr>
      <w:r w:rsidRPr="002847EA">
        <w:rPr>
          <w:rFonts w:ascii="Palatino Linotype" w:hAnsi="Palatino Linotype" w:cs="Arial"/>
          <w:szCs w:val="22"/>
          <w:lang w:eastAsia="es-MX"/>
        </w:rPr>
        <w:t xml:space="preserve">Asimismo, </w:t>
      </w:r>
      <w:r w:rsidRPr="002847EA">
        <w:rPr>
          <w:rFonts w:ascii="Palatino Linotype" w:hAnsi="Palatino Linotype"/>
          <w:noProof/>
          <w:szCs w:val="22"/>
        </w:rPr>
        <w:t xml:space="preserve">conviene </w:t>
      </w:r>
      <w:r w:rsidR="00ED3F6F" w:rsidRPr="002847EA">
        <w:rPr>
          <w:rFonts w:ascii="Palatino Linotype" w:hAnsi="Palatino Linotype"/>
          <w:noProof/>
          <w:szCs w:val="22"/>
        </w:rPr>
        <w:t xml:space="preserve">traer a colación </w:t>
      </w:r>
      <w:r w:rsidRPr="002847EA">
        <w:rPr>
          <w:rFonts w:ascii="Palatino Linotype" w:hAnsi="Palatino Linotype"/>
          <w:noProof/>
          <w:szCs w:val="22"/>
        </w:rPr>
        <w:t>lo señalado en la Tesis Aislada número I.10o.A.79 A (10a.), (Gaceta del Semanario Judicial de la Federación, Libro 60, Noviembre de 2018, Tomo III, pag. 2318) la cual se inserta a continuación para mejor proveer del presente asunto:</w:t>
      </w:r>
    </w:p>
    <w:p w14:paraId="277847DD" w14:textId="77777777" w:rsidR="008A3C30" w:rsidRPr="002847EA" w:rsidRDefault="008A3C30" w:rsidP="008A3C30">
      <w:pPr>
        <w:ind w:left="567" w:right="618"/>
        <w:jc w:val="both"/>
        <w:rPr>
          <w:rFonts w:ascii="Palatino Linotype" w:hAnsi="Palatino Linotype"/>
          <w:b/>
          <w:bCs/>
          <w:i/>
          <w:iCs/>
          <w:noProof/>
          <w:sz w:val="22"/>
          <w:szCs w:val="22"/>
        </w:rPr>
      </w:pPr>
      <w:r w:rsidRPr="002847EA">
        <w:rPr>
          <w:rFonts w:ascii="Palatino Linotype" w:hAnsi="Palatino Linotype"/>
          <w:b/>
          <w:bCs/>
          <w:i/>
          <w:iCs/>
          <w:noProof/>
          <w:sz w:val="22"/>
          <w:szCs w:val="22"/>
        </w:rPr>
        <w:t>“PRUEBA DE DAÑO EN LA CLASIFICACIÓN DE LA INFORMACIÓN PÚBLICA. SU VALIDEZ NO DEPENDE DE LOS MEDIOS DE PRUEBA QUE EL SUJETO OBLIGADO APORTE.</w:t>
      </w:r>
    </w:p>
    <w:p w14:paraId="4C69B018" w14:textId="77777777" w:rsidR="008A3C30" w:rsidRPr="002847EA" w:rsidRDefault="008A3C30" w:rsidP="008A3C30">
      <w:pPr>
        <w:ind w:left="567" w:right="618"/>
        <w:jc w:val="both"/>
        <w:rPr>
          <w:rFonts w:ascii="Palatino Linotype" w:hAnsi="Palatino Linotype"/>
          <w:i/>
          <w:iCs/>
          <w:noProof/>
          <w:sz w:val="22"/>
          <w:szCs w:val="22"/>
        </w:rPr>
      </w:pPr>
    </w:p>
    <w:p w14:paraId="0D955526" w14:textId="77777777" w:rsidR="008A3C30" w:rsidRPr="002847EA" w:rsidRDefault="008A3C30" w:rsidP="008A3C30">
      <w:pPr>
        <w:ind w:left="567" w:right="618"/>
        <w:jc w:val="both"/>
        <w:rPr>
          <w:rFonts w:ascii="Palatino Linotype" w:hAnsi="Palatino Linotype"/>
          <w:b/>
          <w:bCs/>
          <w:i/>
          <w:iCs/>
          <w:noProof/>
          <w:sz w:val="22"/>
          <w:szCs w:val="22"/>
          <w:u w:val="single"/>
        </w:rPr>
      </w:pPr>
      <w:r w:rsidRPr="002847EA">
        <w:rPr>
          <w:rFonts w:ascii="Palatino Linotype" w:hAnsi="Palatino Linotype"/>
          <w:i/>
          <w:iCs/>
          <w:noProof/>
          <w:sz w:val="22"/>
          <w:szCs w:val="22"/>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w:t>
      </w:r>
      <w:r w:rsidRPr="002847EA">
        <w:rPr>
          <w:rFonts w:ascii="Palatino Linotype" w:hAnsi="Palatino Linotype"/>
          <w:i/>
          <w:iCs/>
          <w:noProof/>
          <w:sz w:val="22"/>
          <w:szCs w:val="22"/>
        </w:rPr>
        <w:lastRenderedPageBreak/>
        <w:t>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2847EA">
        <w:rPr>
          <w:rFonts w:ascii="Palatino Linotype" w:hAnsi="Palatino Linotype"/>
          <w:b/>
          <w:bCs/>
          <w:i/>
          <w:iCs/>
          <w:noProof/>
          <w:sz w:val="22"/>
          <w:szCs w:val="22"/>
          <w:u w:val="single"/>
        </w:rPr>
        <w:t>, la validez de la prueba de daño no depende de los medios de prueba que el sujeto obligado aporte, sino de la solidez del juicio de ponderación que se efectúe en los términos señalados.”</w:t>
      </w:r>
    </w:p>
    <w:p w14:paraId="34F050C5" w14:textId="77777777" w:rsidR="008A3C30" w:rsidRPr="002847EA" w:rsidRDefault="008A3C30" w:rsidP="008A3C30">
      <w:pPr>
        <w:ind w:left="567" w:right="618"/>
        <w:jc w:val="both"/>
        <w:rPr>
          <w:rFonts w:ascii="Palatino Linotype" w:hAnsi="Palatino Linotype"/>
          <w:b/>
          <w:bCs/>
          <w:i/>
          <w:iCs/>
          <w:noProof/>
          <w:sz w:val="22"/>
          <w:szCs w:val="22"/>
          <w:u w:val="single"/>
        </w:rPr>
      </w:pPr>
    </w:p>
    <w:p w14:paraId="025777BA" w14:textId="77777777" w:rsidR="008A3C30" w:rsidRPr="002847EA" w:rsidRDefault="008A3C30" w:rsidP="008A3C30">
      <w:pPr>
        <w:ind w:left="567" w:right="618"/>
        <w:jc w:val="both"/>
        <w:rPr>
          <w:rFonts w:ascii="Palatino Linotype" w:hAnsi="Palatino Linotype"/>
          <w:bCs/>
          <w:i/>
          <w:iCs/>
          <w:noProof/>
          <w:sz w:val="22"/>
          <w:szCs w:val="22"/>
        </w:rPr>
      </w:pPr>
      <w:r w:rsidRPr="002847EA">
        <w:rPr>
          <w:rFonts w:ascii="Palatino Linotype" w:hAnsi="Palatino Linotype"/>
          <w:bCs/>
          <w:i/>
          <w:iCs/>
          <w:noProof/>
          <w:sz w:val="22"/>
          <w:szCs w:val="22"/>
        </w:rPr>
        <w:t>(Énfasis añadido)</w:t>
      </w:r>
    </w:p>
    <w:p w14:paraId="7098CC18" w14:textId="77777777" w:rsidR="008A3C30" w:rsidRPr="002847EA" w:rsidRDefault="008A3C30" w:rsidP="008A3C30">
      <w:pPr>
        <w:spacing w:line="360" w:lineRule="auto"/>
        <w:jc w:val="both"/>
        <w:rPr>
          <w:rFonts w:ascii="Palatino Linotype" w:hAnsi="Palatino Linotype"/>
          <w:noProof/>
          <w:sz w:val="22"/>
          <w:szCs w:val="22"/>
        </w:rPr>
      </w:pPr>
    </w:p>
    <w:p w14:paraId="30DAB766" w14:textId="496742FC" w:rsidR="008A3C30" w:rsidRPr="002847EA" w:rsidRDefault="00752FF2" w:rsidP="008A3C30">
      <w:pPr>
        <w:spacing w:line="360" w:lineRule="auto"/>
        <w:jc w:val="both"/>
        <w:rPr>
          <w:rFonts w:ascii="Palatino Linotype" w:hAnsi="Palatino Linotype"/>
          <w:noProof/>
        </w:rPr>
      </w:pPr>
      <w:r w:rsidRPr="002847EA">
        <w:rPr>
          <w:rFonts w:ascii="Palatino Linotype" w:hAnsi="Palatino Linotype"/>
          <w:noProof/>
          <w:szCs w:val="22"/>
        </w:rPr>
        <w:t xml:space="preserve">Es así que, </w:t>
      </w:r>
      <w:r w:rsidR="008A3C30" w:rsidRPr="002847EA">
        <w:rPr>
          <w:rFonts w:ascii="Palatino Linotype" w:hAnsi="Palatino Linotype"/>
          <w:noProof/>
          <w:szCs w:val="22"/>
        </w:rPr>
        <w:t xml:space="preserve">de lo anteriormente citado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w:t>
      </w:r>
      <w:r w:rsidR="008A3C30" w:rsidRPr="002847EA">
        <w:rPr>
          <w:rFonts w:ascii="Palatino Linotype" w:hAnsi="Palatino Linotype"/>
          <w:noProof/>
        </w:rPr>
        <w:t>la prueba de daño de acuerdo a lo establecido en los Lineamientos Generales en materia de Clasificación y Desclasificación de la Información, así como para Elaboración de Versiones Públicas, misma que será caso por caso, ya que no se podrá clasificar la información unicamente por estar vinculada con los supuestos establecidos en la Ley sino que además se demostrará que efectivamente dar a conocer la información podría afectar las funciones y el actuar de los diversos susjetos obligados.</w:t>
      </w:r>
    </w:p>
    <w:p w14:paraId="7BBBD4BA" w14:textId="77777777" w:rsidR="008A3C30" w:rsidRPr="002847EA" w:rsidRDefault="008A3C30" w:rsidP="008A3C30">
      <w:pPr>
        <w:spacing w:line="360" w:lineRule="auto"/>
        <w:jc w:val="both"/>
        <w:rPr>
          <w:rFonts w:ascii="Palatino Linotype" w:hAnsi="Palatino Linotype"/>
          <w:noProof/>
        </w:rPr>
      </w:pPr>
      <w:r w:rsidRPr="002847EA">
        <w:rPr>
          <w:rFonts w:ascii="Palatino Linotype" w:hAnsi="Palatino Linotype"/>
          <w:noProof/>
        </w:rPr>
        <w:lastRenderedPageBreak/>
        <w:t xml:space="preserve">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 </w:t>
      </w:r>
    </w:p>
    <w:p w14:paraId="3A6DEC1F" w14:textId="30AF7434" w:rsidR="00752FF2" w:rsidRPr="002847EA" w:rsidRDefault="008A3C30" w:rsidP="00AD3DFE">
      <w:pPr>
        <w:tabs>
          <w:tab w:val="left" w:pos="4962"/>
        </w:tabs>
        <w:spacing w:before="240" w:after="240" w:line="360" w:lineRule="auto"/>
        <w:jc w:val="both"/>
        <w:rPr>
          <w:rFonts w:ascii="Palatino Linotype" w:hAnsi="Palatino Linotype" w:cs="Arial"/>
        </w:rPr>
      </w:pPr>
      <w:r w:rsidRPr="002847EA">
        <w:rPr>
          <w:rFonts w:ascii="Palatino Linotype" w:eastAsia="Calibri" w:hAnsi="Palatino Linotype" w:cs="Tahoma"/>
          <w:iCs/>
          <w:lang w:eastAsia="es-ES_tradnl"/>
        </w:rPr>
        <w:t xml:space="preserve">Ahora bien, por lo que hace concretamente a la información referente a los policías operativos, debemos recordar que el Sujeto Obligado no se pronunció sobre este punto, sin embargo pudiera darse el caso en el que </w:t>
      </w:r>
      <w:r w:rsidRPr="002847EA">
        <w:rPr>
          <w:rFonts w:ascii="Palatino Linotype" w:hAnsi="Palatino Linotype"/>
        </w:rPr>
        <w:t>la información requerida no puede ser proporcionada, ya que actualiza la causal de reserva establecida en el</w:t>
      </w:r>
      <w:r w:rsidR="009559F6" w:rsidRPr="002847EA">
        <w:rPr>
          <w:rFonts w:ascii="Palatino Linotype" w:hAnsi="Palatino Linotype"/>
        </w:rPr>
        <w:t xml:space="preserve"> artículo 140 fracciones I y </w:t>
      </w:r>
      <w:r w:rsidR="00752FF2" w:rsidRPr="002847EA">
        <w:rPr>
          <w:rFonts w:ascii="Palatino Linotype" w:hAnsi="Palatino Linotype"/>
        </w:rPr>
        <w:t>I</w:t>
      </w:r>
      <w:r w:rsidR="009B5DE9" w:rsidRPr="002847EA">
        <w:rPr>
          <w:rFonts w:ascii="Palatino Linotype" w:hAnsi="Palatino Linotype"/>
        </w:rPr>
        <w:t>V</w:t>
      </w:r>
      <w:r w:rsidRPr="002847EA">
        <w:rPr>
          <w:rFonts w:ascii="Palatino Linotype" w:hAnsi="Palatino Linotype" w:cs="Tahoma"/>
          <w:bCs/>
        </w:rPr>
        <w:t xml:space="preserve"> </w:t>
      </w:r>
      <w:r w:rsidRPr="002847EA">
        <w:rPr>
          <w:rFonts w:ascii="Palatino Linotype" w:hAnsi="Palatino Linotype"/>
          <w:bCs/>
        </w:rPr>
        <w:t xml:space="preserve">de la Ley de Transparencia y Acceso a la Información Pública del Estado de México y Municipios, </w:t>
      </w:r>
      <w:r w:rsidR="00752FF2" w:rsidRPr="002847EA">
        <w:rPr>
          <w:rFonts w:ascii="Palatino Linotype" w:hAnsi="Palatino Linotype"/>
          <w:bCs/>
        </w:rPr>
        <w:t>citado con antelaci</w:t>
      </w:r>
      <w:r w:rsidR="005A557A" w:rsidRPr="002847EA">
        <w:rPr>
          <w:rFonts w:ascii="Palatino Linotype" w:hAnsi="Palatino Linotype"/>
          <w:bCs/>
        </w:rPr>
        <w:t xml:space="preserve">ón, </w:t>
      </w:r>
      <w:r w:rsidR="00752FF2" w:rsidRPr="002847EA">
        <w:rPr>
          <w:rFonts w:ascii="Palatino Linotype" w:hAnsi="Palatino Linotype"/>
          <w:bCs/>
        </w:rPr>
        <w:t xml:space="preserve">toda vez que el </w:t>
      </w:r>
      <w:r w:rsidR="00ED3F6F" w:rsidRPr="002847EA">
        <w:rPr>
          <w:rFonts w:ascii="Palatino Linotype" w:hAnsi="Palatino Linotype"/>
          <w:bCs/>
        </w:rPr>
        <w:t xml:space="preserve">proporcionar el </w:t>
      </w:r>
      <w:r w:rsidR="00752FF2" w:rsidRPr="002847EA">
        <w:rPr>
          <w:rFonts w:ascii="Palatino Linotype" w:hAnsi="Palatino Linotype" w:cs="Arial"/>
        </w:rPr>
        <w:t xml:space="preserve">nombre de los elementos de la policía, entre otros, afecta al nivel de seguridad que se utiliza para hacer frente a emergencias y combate de actos delictivos, lo que  podría poner en riesgo la integridad física y mental, la salud, la seguridad y la vida de los elementos policiales al ser sujetos de represalias con motivo de su actividad, y en consecuencia la de los habitantes, al verse mermada la efectividad </w:t>
      </w:r>
      <w:r w:rsidR="00ED3F6F" w:rsidRPr="002847EA">
        <w:rPr>
          <w:rFonts w:ascii="Palatino Linotype" w:hAnsi="Palatino Linotype" w:cs="Arial"/>
        </w:rPr>
        <w:t xml:space="preserve">del combate de actos delictivos, </w:t>
      </w:r>
      <w:r w:rsidR="00752FF2" w:rsidRPr="002847EA">
        <w:rPr>
          <w:rFonts w:ascii="Palatino Linotype" w:hAnsi="Palatino Linotype"/>
        </w:rPr>
        <w:t>lo que además de causar daño directo hacia los elementos o integrantes de la Comisaría, a su vez dañaría la estructura interna y organización de dicha dependencia municipal lo que pudiera disminuir la capacidad de respuesta y acción de la</w:t>
      </w:r>
      <w:r w:rsidR="005A557A" w:rsidRPr="002847EA">
        <w:rPr>
          <w:rFonts w:ascii="Palatino Linotype" w:hAnsi="Palatino Linotype"/>
        </w:rPr>
        <w:t xml:space="preserve"> Dirección de Seguridad Pública Municipal</w:t>
      </w:r>
      <w:r w:rsidR="00752FF2" w:rsidRPr="002847EA">
        <w:t xml:space="preserve"> </w:t>
      </w:r>
      <w:r w:rsidR="00752FF2" w:rsidRPr="002847EA">
        <w:rPr>
          <w:rFonts w:ascii="Palatino Linotype" w:hAnsi="Palatino Linotype"/>
        </w:rPr>
        <w:t>en actividades de prevenció</w:t>
      </w:r>
      <w:r w:rsidR="005A557A" w:rsidRPr="002847EA">
        <w:rPr>
          <w:rFonts w:ascii="Palatino Linotype" w:hAnsi="Palatino Linotype"/>
        </w:rPr>
        <w:t>n y combate de actos delictivos, consecuentemente e</w:t>
      </w:r>
      <w:r w:rsidR="00752FF2" w:rsidRPr="002847EA">
        <w:rPr>
          <w:rFonts w:ascii="Palatino Linotype" w:hAnsi="Palatino Linotype" w:cs="Arial"/>
        </w:rPr>
        <w:t>l daño de su divulgación es mayor al interés público, toda vez</w:t>
      </w:r>
      <w:r w:rsidR="00752FF2" w:rsidRPr="002847EA">
        <w:rPr>
          <w:rFonts w:ascii="Palatino Linotype" w:hAnsi="Palatino Linotype"/>
          <w:i/>
          <w:iCs/>
        </w:rPr>
        <w:t xml:space="preserve"> </w:t>
      </w:r>
      <w:r w:rsidR="00752FF2" w:rsidRPr="002847EA">
        <w:rPr>
          <w:rFonts w:ascii="Palatino Linotype" w:hAnsi="Palatino Linotype" w:cs="Arial"/>
        </w:rPr>
        <w:t xml:space="preserve">que mantenerla en reserva permite el mayor desempeño contra actividades delictivas, la protección de las </w:t>
      </w:r>
      <w:r w:rsidR="00752FF2" w:rsidRPr="002847EA">
        <w:rPr>
          <w:rFonts w:ascii="Palatino Linotype" w:hAnsi="Palatino Linotype" w:cs="Arial"/>
        </w:rPr>
        <w:lastRenderedPageBreak/>
        <w:t xml:space="preserve">personas, el mantenimiento del orden público, así como ejecutar las medidas de seguridad necesarias y perseguir los delitos dentro del municipio. </w:t>
      </w:r>
    </w:p>
    <w:p w14:paraId="1331DCEC" w14:textId="77777777" w:rsidR="00CE189F" w:rsidRPr="002847EA" w:rsidRDefault="00CE189F" w:rsidP="00AD3DFE">
      <w:pPr>
        <w:spacing w:before="240" w:after="240" w:line="360" w:lineRule="auto"/>
        <w:jc w:val="both"/>
        <w:rPr>
          <w:rFonts w:ascii="Palatino Linotype" w:eastAsia="Calibri" w:hAnsi="Palatino Linotype" w:cs="Tahoma"/>
          <w:iCs/>
          <w:szCs w:val="22"/>
          <w:lang w:eastAsia="es-ES_tradnl"/>
        </w:rPr>
      </w:pPr>
      <w:r w:rsidRPr="002847EA">
        <w:rPr>
          <w:rFonts w:ascii="Palatino Linotype" w:eastAsia="Calibri" w:hAnsi="Palatino Linotype" w:cs="Tahoma"/>
          <w:iCs/>
          <w:szCs w:val="22"/>
          <w:lang w:eastAsia="es-ES_tradnl"/>
        </w:rPr>
        <w:t>Al respecto, este Instituto advierte lo siguiente:</w:t>
      </w:r>
    </w:p>
    <w:p w14:paraId="7AF4FA82" w14:textId="77777777" w:rsidR="00CE189F" w:rsidRPr="002847EA" w:rsidRDefault="00CE189F" w:rsidP="00CE189F">
      <w:pPr>
        <w:pStyle w:val="Prrafodelista"/>
        <w:numPr>
          <w:ilvl w:val="1"/>
          <w:numId w:val="19"/>
        </w:numPr>
        <w:tabs>
          <w:tab w:val="left" w:pos="8222"/>
        </w:tabs>
        <w:spacing w:line="360" w:lineRule="auto"/>
        <w:ind w:left="426" w:right="-28"/>
        <w:jc w:val="both"/>
        <w:rPr>
          <w:rFonts w:ascii="Palatino Linotype" w:hAnsi="Palatino Linotype" w:cs="Tahoma"/>
          <w:bCs/>
        </w:rPr>
      </w:pPr>
      <w:r w:rsidRPr="002847EA">
        <w:rPr>
          <w:rFonts w:ascii="Palatino Linotype" w:eastAsia="Calibri" w:hAnsi="Palatino Linotype" w:cs="Tahoma"/>
          <w:bCs/>
        </w:rPr>
        <w:t xml:space="preserve">Que toda vez que se trata de </w:t>
      </w:r>
      <w:r w:rsidRPr="002847EA">
        <w:rPr>
          <w:rFonts w:ascii="Palatino Linotype" w:eastAsia="Calibri" w:hAnsi="Palatino Linotype" w:cs="Tahoma"/>
          <w:bCs/>
          <w:szCs w:val="22"/>
          <w:lang w:eastAsia="en-US"/>
        </w:rPr>
        <w:t>dar a conocer los nombres de los integrantes de los cuerpos de seguridad pública</w:t>
      </w:r>
      <w:r w:rsidRPr="002847EA">
        <w:rPr>
          <w:rFonts w:ascii="Palatino Linotype" w:eastAsia="Calibri" w:hAnsi="Palatino Linotype" w:cs="Tahoma"/>
          <w:bCs/>
        </w:rPr>
        <w:t xml:space="preserve">, es procedente la clasificación de la información como reservada, en el entendido de que se </w:t>
      </w:r>
      <w:r w:rsidRPr="002847EA">
        <w:rPr>
          <w:rFonts w:ascii="Palatino Linotype" w:eastAsia="Calibri" w:hAnsi="Palatino Linotype" w:cs="Tahoma"/>
          <w:bCs/>
          <w:szCs w:val="22"/>
          <w:lang w:eastAsia="en-US"/>
        </w:rPr>
        <w:t>pone en riesgo su vida, salud y seguridad, dado que los hace identificables</w:t>
      </w:r>
      <w:r w:rsidRPr="002847EA">
        <w:rPr>
          <w:rFonts w:ascii="Palatino Linotype" w:eastAsia="Calibri" w:hAnsi="Palatino Linotype" w:cs="Tahoma"/>
          <w:bCs/>
        </w:rPr>
        <w:t xml:space="preserve">. </w:t>
      </w:r>
    </w:p>
    <w:p w14:paraId="233B56F2" w14:textId="77777777" w:rsidR="00CE189F" w:rsidRPr="002847EA" w:rsidRDefault="00CE189F" w:rsidP="00CE189F">
      <w:pPr>
        <w:pStyle w:val="Prrafodelista"/>
        <w:numPr>
          <w:ilvl w:val="1"/>
          <w:numId w:val="19"/>
        </w:numPr>
        <w:tabs>
          <w:tab w:val="left" w:pos="8222"/>
        </w:tabs>
        <w:spacing w:after="240" w:line="360" w:lineRule="auto"/>
        <w:ind w:left="426" w:right="-28"/>
        <w:jc w:val="both"/>
        <w:rPr>
          <w:rFonts w:ascii="Palatino Linotype" w:hAnsi="Palatino Linotype" w:cs="Tahoma"/>
          <w:bCs/>
        </w:rPr>
      </w:pPr>
      <w:r w:rsidRPr="002847EA">
        <w:rPr>
          <w:rFonts w:ascii="Palatino Linotype" w:hAnsi="Palatino Linotype" w:cs="Tahoma"/>
          <w:bCs/>
        </w:rPr>
        <w:t xml:space="preserve">Que el riesgo de perjuicio que supone la divulgación de la información supera el interés público general; </w:t>
      </w:r>
      <w:r w:rsidRPr="002847EA">
        <w:rPr>
          <w:rFonts w:ascii="Palatino Linotype" w:eastAsia="Calibri" w:hAnsi="Palatino Linotype" w:cs="Tahoma"/>
          <w:bCs/>
        </w:rPr>
        <w:t xml:space="preserve">pues con dicha información, se </w:t>
      </w:r>
      <w:r w:rsidRPr="002847EA">
        <w:rPr>
          <w:rFonts w:ascii="Palatino Linotype" w:eastAsia="Calibri" w:hAnsi="Palatino Linotype" w:cs="Tahoma"/>
          <w:bCs/>
          <w:szCs w:val="22"/>
          <w:lang w:eastAsia="en-US"/>
        </w:rPr>
        <w:t>comprometería el cumplimiento de los objetivos</w:t>
      </w:r>
      <w:r w:rsidRPr="002847EA">
        <w:rPr>
          <w:rFonts w:ascii="Palatino Linotype" w:eastAsia="Calibri" w:hAnsi="Palatino Linotype" w:cs="Tahoma"/>
          <w:bCs/>
        </w:rPr>
        <w:t xml:space="preserve"> en materia de seguridad pública, o bien, </w:t>
      </w:r>
      <w:r w:rsidRPr="002847EA">
        <w:rPr>
          <w:rFonts w:ascii="Palatino Linotype" w:hAnsi="Palatino Linotype" w:cs="Arial"/>
        </w:rPr>
        <w:t>la consecución de la investigación de probables hechos delictivos y/o faltas administrativas.</w:t>
      </w:r>
    </w:p>
    <w:p w14:paraId="3683565C" w14:textId="77777777" w:rsidR="00CE189F" w:rsidRPr="002847EA" w:rsidRDefault="00CE189F" w:rsidP="00CE189F">
      <w:pPr>
        <w:pStyle w:val="Prrafodelista"/>
        <w:numPr>
          <w:ilvl w:val="1"/>
          <w:numId w:val="19"/>
        </w:numPr>
        <w:tabs>
          <w:tab w:val="left" w:pos="8222"/>
        </w:tabs>
        <w:spacing w:after="240" w:line="360" w:lineRule="auto"/>
        <w:ind w:left="426" w:right="-28"/>
        <w:jc w:val="both"/>
        <w:rPr>
          <w:rFonts w:ascii="Palatino Linotype" w:hAnsi="Palatino Linotype" w:cs="Tahoma"/>
          <w:bCs/>
        </w:rPr>
      </w:pPr>
      <w:r w:rsidRPr="002847EA">
        <w:rPr>
          <w:rFonts w:ascii="Palatino Linotype" w:hAnsi="Palatino Linotype" w:cs="Tahoma"/>
          <w:bCs/>
        </w:rPr>
        <w:t>La reserva no se traduce en un medio restrictivo al derecho de acceso a la información, en virtud, de que se trata de una medida temporal, cuya finalidad es salvaguardar la</w:t>
      </w:r>
      <w:r w:rsidRPr="002847EA">
        <w:rPr>
          <w:rFonts w:ascii="Palatino Linotype" w:eastAsia="Calibri" w:hAnsi="Palatino Linotype" w:cs="Tahoma"/>
          <w:bCs/>
          <w:szCs w:val="22"/>
          <w:lang w:eastAsia="en-US"/>
        </w:rPr>
        <w:t xml:space="preserve"> vida, la salud y la seguridad de los servidores públicos, </w:t>
      </w:r>
      <w:r w:rsidRPr="002847EA">
        <w:rPr>
          <w:rFonts w:ascii="Palatino Linotype" w:hAnsi="Palatino Linotype" w:cs="Arial"/>
        </w:rPr>
        <w:t xml:space="preserve">así como evitar que células delictivas neutralizar las acciones en materia de seguridad pública para la preservación del orden y la paz pública, </w:t>
      </w:r>
      <w:r w:rsidRPr="002847EA">
        <w:rPr>
          <w:rFonts w:ascii="Palatino Linotype" w:hAnsi="Palatino Linotype" w:cs="Tahoma"/>
          <w:bCs/>
        </w:rPr>
        <w:t>por lo que, no se trata de una medida desproporcional, ni excesiva.</w:t>
      </w:r>
    </w:p>
    <w:p w14:paraId="7260DB73" w14:textId="465F8724" w:rsidR="009559F6" w:rsidRPr="002847EA" w:rsidRDefault="00CE189F" w:rsidP="009559F6">
      <w:pPr>
        <w:spacing w:before="240" w:after="240" w:line="360" w:lineRule="auto"/>
        <w:jc w:val="both"/>
        <w:rPr>
          <w:rFonts w:ascii="Palatino Linotype" w:eastAsia="MS Mincho" w:hAnsi="Palatino Linotype" w:cs="Arial"/>
          <w:lang w:val="es-ES_tradnl"/>
        </w:rPr>
      </w:pPr>
      <w:r w:rsidRPr="002847EA">
        <w:rPr>
          <w:rFonts w:ascii="Palatino Linotype" w:hAnsi="Palatino Linotype" w:cs="Arial"/>
          <w:lang w:eastAsia="es-MX"/>
        </w:rPr>
        <w:t xml:space="preserve">Es así que, para tener por colmado el derecho de acceso a la información de la parte hoy recurrente, el sujeto obligado deberá emitir un nuevo acuerdo debidamente fundado y motivado, en el que </w:t>
      </w:r>
      <w:r w:rsidR="009559F6" w:rsidRPr="002847EA">
        <w:rPr>
          <w:rFonts w:ascii="Palatino Linotype" w:eastAsia="MS Mincho" w:hAnsi="Palatino Linotype" w:cs="Arial"/>
          <w:lang w:val="es-ES_tradnl"/>
        </w:rPr>
        <w:t>establezca ambos supuestos de clasificación: reserva y confidencialidad,</w:t>
      </w:r>
      <w:r w:rsidR="00DA7905" w:rsidRPr="002847EA">
        <w:rPr>
          <w:rFonts w:ascii="Palatino Linotype" w:eastAsia="MS Mincho" w:hAnsi="Palatino Linotype" w:cs="Arial"/>
          <w:lang w:val="es-ES_tradnl"/>
        </w:rPr>
        <w:t xml:space="preserve"> </w:t>
      </w:r>
      <w:r w:rsidR="009559F6" w:rsidRPr="002847EA">
        <w:rPr>
          <w:rFonts w:ascii="Palatino Linotype" w:eastAsia="MS Mincho" w:hAnsi="Palatino Linotype" w:cs="Arial"/>
          <w:lang w:val="es-ES_tradnl"/>
        </w:rPr>
        <w:t>en congruencia con los requisitos</w:t>
      </w:r>
      <w:r w:rsidR="00DA7905" w:rsidRPr="002847EA">
        <w:rPr>
          <w:rFonts w:ascii="Palatino Linotype" w:eastAsia="MS Mincho" w:hAnsi="Palatino Linotype" w:cs="Arial"/>
          <w:lang w:val="es-ES_tradnl"/>
        </w:rPr>
        <w:t xml:space="preserve"> previamente</w:t>
      </w:r>
      <w:r w:rsidR="009559F6" w:rsidRPr="002847EA">
        <w:rPr>
          <w:rFonts w:ascii="Palatino Linotype" w:eastAsia="MS Mincho" w:hAnsi="Palatino Linotype" w:cs="Arial"/>
          <w:lang w:val="es-ES_tradnl"/>
        </w:rPr>
        <w:t xml:space="preserve"> establecidos.</w:t>
      </w:r>
    </w:p>
    <w:p w14:paraId="4F951605" w14:textId="77777777" w:rsidR="0054602F" w:rsidRPr="002847EA" w:rsidRDefault="0054602F" w:rsidP="0054602F">
      <w:pPr>
        <w:spacing w:before="240" w:after="240" w:line="360" w:lineRule="auto"/>
        <w:jc w:val="both"/>
        <w:rPr>
          <w:rFonts w:ascii="Palatino Linotype" w:hAnsi="Palatino Linotype" w:cs="Arial"/>
        </w:rPr>
      </w:pPr>
      <w:r w:rsidRPr="002847EA">
        <w:rPr>
          <w:rFonts w:ascii="Palatino Linotype" w:hAnsi="Palatino Linotype" w:cs="Arial"/>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FDC310A" w14:textId="77777777" w:rsidR="00F41F2C" w:rsidRPr="002847EA" w:rsidRDefault="00F41F2C" w:rsidP="007B0F5F">
      <w:pPr>
        <w:pStyle w:val="Prrafodelista"/>
        <w:numPr>
          <w:ilvl w:val="0"/>
          <w:numId w:val="3"/>
        </w:numPr>
        <w:spacing w:before="240" w:after="240" w:line="360" w:lineRule="auto"/>
        <w:jc w:val="center"/>
        <w:rPr>
          <w:rFonts w:ascii="Palatino Linotype" w:hAnsi="Palatino Linotype" w:cs="Arial"/>
          <w:b/>
        </w:rPr>
      </w:pPr>
      <w:r w:rsidRPr="002847EA">
        <w:rPr>
          <w:rFonts w:ascii="Palatino Linotype" w:hAnsi="Palatino Linotype" w:cs="Arial"/>
          <w:b/>
        </w:rPr>
        <w:t>R E S U E L V E:</w:t>
      </w:r>
    </w:p>
    <w:p w14:paraId="44049DE5" w14:textId="0363C8B4" w:rsidR="00C14A97" w:rsidRPr="002847EA" w:rsidRDefault="00C14A97" w:rsidP="00C14A97">
      <w:pPr>
        <w:spacing w:before="240" w:after="240" w:line="360" w:lineRule="auto"/>
        <w:jc w:val="both"/>
        <w:rPr>
          <w:rFonts w:ascii="Palatino Linotype" w:hAnsi="Palatino Linotype" w:cs="Arial"/>
        </w:rPr>
      </w:pPr>
      <w:r w:rsidRPr="002847EA">
        <w:rPr>
          <w:rFonts w:ascii="Palatino Linotype" w:hAnsi="Palatino Linotype" w:cs="Arial"/>
          <w:b/>
        </w:rPr>
        <w:t xml:space="preserve">Primero. </w:t>
      </w:r>
      <w:r w:rsidRPr="002847EA">
        <w:rPr>
          <w:rFonts w:ascii="Palatino Linotype" w:hAnsi="Palatino Linotype" w:cs="Arial"/>
        </w:rPr>
        <w:t>Son</w:t>
      </w:r>
      <w:r w:rsidR="009559F6" w:rsidRPr="002847EA">
        <w:rPr>
          <w:rFonts w:ascii="Palatino Linotype" w:hAnsi="Palatino Linotype" w:cs="Arial"/>
        </w:rPr>
        <w:t xml:space="preserve"> </w:t>
      </w:r>
      <w:r w:rsidR="009559F6" w:rsidRPr="002847EA">
        <w:rPr>
          <w:rFonts w:ascii="Palatino Linotype" w:hAnsi="Palatino Linotype" w:cs="Arial"/>
          <w:b/>
        </w:rPr>
        <w:t>parcialmente</w:t>
      </w:r>
      <w:r w:rsidRPr="002847EA">
        <w:rPr>
          <w:rFonts w:ascii="Palatino Linotype" w:hAnsi="Palatino Linotype" w:cs="Arial"/>
        </w:rPr>
        <w:t xml:space="preserve"> </w:t>
      </w:r>
      <w:r w:rsidRPr="002847EA">
        <w:rPr>
          <w:rFonts w:ascii="Palatino Linotype" w:hAnsi="Palatino Linotype" w:cs="Arial"/>
          <w:b/>
          <w:bCs/>
        </w:rPr>
        <w:t>fundadas</w:t>
      </w:r>
      <w:r w:rsidRPr="002847EA">
        <w:rPr>
          <w:rFonts w:ascii="Palatino Linotype" w:hAnsi="Palatino Linotype" w:cs="Arial"/>
        </w:rPr>
        <w:t xml:space="preserve"> </w:t>
      </w:r>
      <w:r w:rsidRPr="002847EA">
        <w:rPr>
          <w:rFonts w:ascii="Palatino Linotype" w:eastAsia="Arial Unicode MS" w:hAnsi="Palatino Linotype" w:cs="Arial"/>
        </w:rPr>
        <w:t xml:space="preserve">las razones o motivos de inconformidad hechos valer por la parte Recurrente en el recurso de revisión </w:t>
      </w:r>
      <w:r w:rsidRPr="002847EA">
        <w:rPr>
          <w:rFonts w:ascii="Palatino Linotype" w:eastAsia="Arial Unicode MS" w:hAnsi="Palatino Linotype" w:cs="Arial"/>
          <w:b/>
        </w:rPr>
        <w:t>01339</w:t>
      </w:r>
      <w:r w:rsidRPr="002847EA">
        <w:rPr>
          <w:rFonts w:ascii="Palatino Linotype" w:hAnsi="Palatino Linotype" w:cs="Arial"/>
          <w:b/>
        </w:rPr>
        <w:t>/INFOEM/IP/RR/2021</w:t>
      </w:r>
      <w:r w:rsidRPr="002847EA">
        <w:rPr>
          <w:rFonts w:ascii="Palatino Linotype" w:hAnsi="Palatino Linotype" w:cs="Arial"/>
        </w:rPr>
        <w:t>, por ende, en términos de los argumentos de derecho señalados en el considerando cuarto, se</w:t>
      </w:r>
      <w:r w:rsidR="009559F6" w:rsidRPr="002847EA">
        <w:rPr>
          <w:rFonts w:ascii="Palatino Linotype" w:hAnsi="Palatino Linotype" w:cs="Arial"/>
          <w:b/>
        </w:rPr>
        <w:t xml:space="preserve"> Modifica</w:t>
      </w:r>
      <w:r w:rsidRPr="002847EA">
        <w:rPr>
          <w:rFonts w:ascii="Palatino Linotype" w:hAnsi="Palatino Linotype" w:cs="Arial"/>
          <w:b/>
        </w:rPr>
        <w:t xml:space="preserve"> </w:t>
      </w:r>
      <w:r w:rsidRPr="002847EA">
        <w:rPr>
          <w:rFonts w:ascii="Palatino Linotype" w:hAnsi="Palatino Linotype" w:cs="Arial"/>
        </w:rPr>
        <w:t xml:space="preserve">la respuesta del </w:t>
      </w:r>
      <w:r w:rsidRPr="002847EA">
        <w:rPr>
          <w:rFonts w:ascii="Palatino Linotype" w:hAnsi="Palatino Linotype" w:cs="Arial"/>
          <w:b/>
        </w:rPr>
        <w:t>sujeto obligado</w:t>
      </w:r>
      <w:r w:rsidRPr="002847EA">
        <w:rPr>
          <w:rFonts w:ascii="Palatino Linotype" w:hAnsi="Palatino Linotype" w:cs="Arial"/>
        </w:rPr>
        <w:t>.</w:t>
      </w:r>
    </w:p>
    <w:p w14:paraId="05FCCFAF" w14:textId="485BC61B" w:rsidR="009559F6" w:rsidRPr="002847EA" w:rsidRDefault="009559F6" w:rsidP="009559F6">
      <w:pPr>
        <w:spacing w:before="240" w:after="240" w:line="360" w:lineRule="auto"/>
        <w:jc w:val="both"/>
        <w:rPr>
          <w:rFonts w:ascii="Palatino Linotype" w:hAnsi="Palatino Linotype" w:cs="Arial"/>
          <w:lang w:eastAsia="en-US"/>
        </w:rPr>
      </w:pPr>
      <w:r w:rsidRPr="002847EA">
        <w:rPr>
          <w:rFonts w:ascii="Palatino Linotype" w:hAnsi="Palatino Linotype" w:cs="Arial"/>
          <w:b/>
          <w:bCs/>
          <w:shd w:val="clear" w:color="auto" w:fill="FFFFFF"/>
        </w:rPr>
        <w:t xml:space="preserve">Segundo. </w:t>
      </w:r>
      <w:r w:rsidRPr="002847EA">
        <w:rPr>
          <w:rFonts w:ascii="Palatino Linotype" w:hAnsi="Palatino Linotype" w:cs="Arial"/>
          <w:lang w:eastAsia="en-US"/>
        </w:rPr>
        <w:t xml:space="preserve">Se </w:t>
      </w:r>
      <w:r w:rsidRPr="002847EA">
        <w:rPr>
          <w:rFonts w:ascii="Palatino Linotype" w:hAnsi="Palatino Linotype" w:cs="Arial"/>
          <w:b/>
          <w:bCs/>
          <w:lang w:eastAsia="en-US"/>
        </w:rPr>
        <w:t>Ordena</w:t>
      </w:r>
      <w:r w:rsidRPr="002847EA">
        <w:rPr>
          <w:rFonts w:ascii="Palatino Linotype" w:hAnsi="Palatino Linotype" w:cs="Arial"/>
          <w:lang w:eastAsia="en-US"/>
        </w:rPr>
        <w:t xml:space="preserve"> al Sujeto Obligado, en términos del Considerando </w:t>
      </w:r>
      <w:r w:rsidRPr="002847EA">
        <w:rPr>
          <w:rFonts w:ascii="Palatino Linotype" w:hAnsi="Palatino Linotype" w:cs="Arial"/>
          <w:b/>
          <w:bCs/>
          <w:lang w:eastAsia="en-US"/>
        </w:rPr>
        <w:t xml:space="preserve">Cuarto </w:t>
      </w:r>
      <w:r w:rsidRPr="002847EA">
        <w:rPr>
          <w:rFonts w:ascii="Palatino Linotype" w:hAnsi="Palatino Linotype" w:cs="Arial"/>
          <w:lang w:eastAsia="en-US"/>
        </w:rPr>
        <w:t>de esta resolución, haga entrega vía SAIMEX de lo siguiente:</w:t>
      </w:r>
    </w:p>
    <w:p w14:paraId="25FF3DE6" w14:textId="5FE6470D" w:rsidR="009559F6" w:rsidRPr="002847EA" w:rsidRDefault="009559F6" w:rsidP="00306A71">
      <w:pPr>
        <w:pStyle w:val="Prrafodelista"/>
        <w:numPr>
          <w:ilvl w:val="0"/>
          <w:numId w:val="25"/>
        </w:numPr>
        <w:spacing w:before="240" w:after="240" w:line="360" w:lineRule="auto"/>
        <w:jc w:val="both"/>
        <w:rPr>
          <w:rFonts w:ascii="Palatino Linotype" w:hAnsi="Palatino Linotype" w:cs="Arial"/>
        </w:rPr>
      </w:pPr>
      <w:r w:rsidRPr="002847EA">
        <w:rPr>
          <w:rFonts w:ascii="Palatino Linotype" w:hAnsi="Palatino Linotype" w:cs="Arial"/>
          <w:lang w:eastAsia="es-CO"/>
        </w:rPr>
        <w:t>Acuerdo del Comité de Transparencia,</w:t>
      </w:r>
      <w:r w:rsidR="00306A71" w:rsidRPr="002847EA">
        <w:rPr>
          <w:rFonts w:ascii="Palatino Linotype" w:hAnsi="Palatino Linotype" w:cs="Arial"/>
          <w:lang w:eastAsia="es-CO"/>
        </w:rPr>
        <w:t xml:space="preserve"> </w:t>
      </w:r>
      <w:r w:rsidR="00306A71" w:rsidRPr="002847EA">
        <w:rPr>
          <w:rFonts w:ascii="Palatino Linotype" w:hAnsi="Palatino Linotype"/>
          <w:szCs w:val="22"/>
        </w:rPr>
        <w:t>en el que funde y motive las razones sobre los datos que se suprimieron o eliminaron en los</w:t>
      </w:r>
      <w:r w:rsidR="00306A71" w:rsidRPr="002847EA">
        <w:rPr>
          <w:rFonts w:ascii="Palatino Linotype" w:hAnsi="Palatino Linotype" w:cs="Arial"/>
        </w:rPr>
        <w:t xml:space="preserve"> documentos remitidos en respuesta, </w:t>
      </w:r>
      <w:r w:rsidRPr="002847EA">
        <w:rPr>
          <w:rFonts w:ascii="Palatino Linotype" w:hAnsi="Palatino Linotype" w:cs="Arial"/>
        </w:rPr>
        <w:t>en términos de la Ley de Transparencia y Acceso a la Información Pública de</w:t>
      </w:r>
      <w:r w:rsidR="00306A71" w:rsidRPr="002847EA">
        <w:rPr>
          <w:rFonts w:ascii="Palatino Linotype" w:hAnsi="Palatino Linotype" w:cs="Arial"/>
        </w:rPr>
        <w:t>l Estado de México y Municipios.</w:t>
      </w:r>
    </w:p>
    <w:p w14:paraId="6CDBD6EE" w14:textId="395ADC75" w:rsidR="00C14A97" w:rsidRPr="002847EA" w:rsidRDefault="00C14A97" w:rsidP="00C14A97">
      <w:pPr>
        <w:spacing w:before="240" w:after="240" w:line="360" w:lineRule="auto"/>
        <w:jc w:val="both"/>
        <w:rPr>
          <w:rFonts w:ascii="Palatino Linotype" w:hAnsi="Palatino Linotype" w:cs="Arial"/>
        </w:rPr>
      </w:pPr>
      <w:r w:rsidRPr="002847EA">
        <w:rPr>
          <w:rFonts w:ascii="Palatino Linotype" w:hAnsi="Palatino Linotype" w:cs="Arial"/>
          <w:b/>
        </w:rPr>
        <w:t xml:space="preserve">Tercero.  </w:t>
      </w:r>
      <w:r w:rsidRPr="002847EA">
        <w:rPr>
          <w:rFonts w:ascii="Palatino Linotype" w:hAnsi="Palatino Linotype" w:cs="Arial"/>
          <w:b/>
          <w:bCs/>
        </w:rPr>
        <w:t>Notifíquese,</w:t>
      </w:r>
      <w:r w:rsidRPr="002847EA">
        <w:rPr>
          <w:rFonts w:ascii="Palatino Linotype" w:hAnsi="Palatino Linotype" w:cs="Arial"/>
        </w:rPr>
        <w:t xml:space="preserve"> a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C540295" w14:textId="585FEE5D" w:rsidR="00C14A97" w:rsidRPr="002847EA" w:rsidRDefault="00C14A97" w:rsidP="00C14A97">
      <w:pPr>
        <w:spacing w:before="240" w:after="240" w:line="360" w:lineRule="auto"/>
        <w:jc w:val="both"/>
        <w:rPr>
          <w:rFonts w:ascii="Palatino Linotype" w:hAnsi="Palatino Linotype" w:cs="Arial"/>
        </w:rPr>
      </w:pPr>
      <w:r w:rsidRPr="002847EA">
        <w:rPr>
          <w:rFonts w:ascii="Palatino Linotype" w:hAnsi="Palatino Linotype" w:cs="Arial"/>
          <w:b/>
        </w:rPr>
        <w:lastRenderedPageBreak/>
        <w:t>Cuarto. Gírese</w:t>
      </w:r>
      <w:r w:rsidRPr="002847EA">
        <w:rPr>
          <w:rFonts w:ascii="Palatino Linotype" w:hAnsi="Palatino Linotype" w:cs="Arial"/>
        </w:rPr>
        <w:t xml:space="preserve"> oficio al Contralor Interno de este Instituto para que actúe en razón de su competencia, en término de lo expuesto en el Considerando </w:t>
      </w:r>
      <w:r w:rsidRPr="002847EA">
        <w:rPr>
          <w:rFonts w:ascii="Palatino Linotype" w:hAnsi="Palatino Linotype" w:cs="Arial"/>
          <w:b/>
          <w:bCs/>
        </w:rPr>
        <w:t xml:space="preserve">Cuarto </w:t>
      </w:r>
      <w:r w:rsidRPr="002847EA">
        <w:rPr>
          <w:rFonts w:ascii="Palatino Linotype" w:hAnsi="Palatino Linotype" w:cs="Arial"/>
        </w:rPr>
        <w:t>de la presente resolución.</w:t>
      </w:r>
    </w:p>
    <w:bookmarkEnd w:id="7"/>
    <w:bookmarkEnd w:id="5"/>
    <w:p w14:paraId="25E9D647" w14:textId="4C5CB2BC" w:rsidR="001D0484" w:rsidRPr="002847EA" w:rsidRDefault="00F41306" w:rsidP="0062204B">
      <w:pPr>
        <w:spacing w:before="240" w:after="240" w:line="360" w:lineRule="auto"/>
        <w:jc w:val="both"/>
        <w:rPr>
          <w:rFonts w:ascii="Palatino Linotype" w:hAnsi="Palatino Linotype" w:cs="Arial"/>
          <w:lang w:val="es-ES_tradnl"/>
        </w:rPr>
      </w:pPr>
      <w:r w:rsidRPr="002847EA">
        <w:rPr>
          <w:rFonts w:ascii="Palatino Linotype" w:hAnsi="Palatino Linotype" w:cs="Arial"/>
        </w:rPr>
        <w:t xml:space="preserve">ASÍ LO RESUELVE, POR </w:t>
      </w:r>
      <w:r w:rsidR="00A77F5E" w:rsidRPr="002847EA">
        <w:rPr>
          <w:rFonts w:ascii="Palatino Linotype" w:hAnsi="Palatino Linotype" w:cs="Arial"/>
        </w:rPr>
        <w:t>UNANIMIDAD</w:t>
      </w:r>
      <w:r w:rsidR="000806B8" w:rsidRPr="002847EA">
        <w:rPr>
          <w:rFonts w:ascii="Palatino Linotype" w:hAnsi="Palatino Linotype" w:cs="Arial"/>
        </w:rPr>
        <w:t xml:space="preserve"> </w:t>
      </w:r>
      <w:r w:rsidRPr="002847EA">
        <w:rPr>
          <w:rFonts w:ascii="Palatino Linotype" w:hAnsi="Palatino Linotype" w:cs="Arial"/>
        </w:rPr>
        <w:t>DE VOTOS, EL PLENO DEL</w:t>
      </w:r>
      <w:r w:rsidRPr="002847EA">
        <w:rPr>
          <w:rFonts w:ascii="Palatino Linotype" w:eastAsia="Arial Unicode MS" w:hAnsi="Palatino Linotype" w:cs="Arial"/>
        </w:rPr>
        <w:t xml:space="preserve"> INSTITUTO DE TRANSPARENCIA, ACCESO A LA INFORMACIÓN PÚBLICA Y PROTECCIÓN DE DATOS PERSONALES DEL ESTADO DE MÉXICO Y MUNICIPIOS</w:t>
      </w:r>
      <w:r w:rsidRPr="002847EA">
        <w:rPr>
          <w:rFonts w:ascii="Palatino Linotype" w:hAnsi="Palatino Linotype" w:cs="Arial"/>
        </w:rPr>
        <w:t xml:space="preserve">, CONFORMADO POR LOS COMISIONADOS </w:t>
      </w:r>
      <w:r w:rsidR="00346030" w:rsidRPr="002847EA">
        <w:rPr>
          <w:rFonts w:ascii="Palatino Linotype" w:hAnsi="Palatino Linotype"/>
        </w:rPr>
        <w:t>JOSÉ</w:t>
      </w:r>
      <w:r w:rsidR="00E609E7" w:rsidRPr="002847EA">
        <w:rPr>
          <w:rFonts w:ascii="Palatino Linotype" w:hAnsi="Palatino Linotype"/>
        </w:rPr>
        <w:t xml:space="preserve"> MARTÍNEZ </w:t>
      </w:r>
      <w:r w:rsidR="00346030" w:rsidRPr="002847EA">
        <w:rPr>
          <w:rFonts w:ascii="Palatino Linotype" w:hAnsi="Palatino Linotype"/>
        </w:rPr>
        <w:t>VILCHIS</w:t>
      </w:r>
      <w:r w:rsidR="00E609E7" w:rsidRPr="002847EA">
        <w:rPr>
          <w:rFonts w:ascii="Palatino Linotype" w:hAnsi="Palatino Linotype"/>
        </w:rPr>
        <w:t xml:space="preserve">; </w:t>
      </w:r>
      <w:r w:rsidR="00346030" w:rsidRPr="002847EA">
        <w:rPr>
          <w:rFonts w:ascii="Palatino Linotype" w:hAnsi="Palatino Linotype"/>
        </w:rPr>
        <w:t>SHARON CRISTINA MORALES MARTÍNEZ</w:t>
      </w:r>
      <w:r w:rsidR="00E609E7" w:rsidRPr="002847EA">
        <w:rPr>
          <w:rFonts w:ascii="Palatino Linotype" w:hAnsi="Palatino Linotype"/>
        </w:rPr>
        <w:t>;</w:t>
      </w:r>
      <w:r w:rsidR="00346030" w:rsidRPr="002847EA">
        <w:rPr>
          <w:rFonts w:ascii="Palatino Linotype" w:hAnsi="Palatino Linotype"/>
        </w:rPr>
        <w:t xml:space="preserve"> MARÍA DEL ROSARIO MEJÍA AYALA;</w:t>
      </w:r>
      <w:r w:rsidR="00CB70F5" w:rsidRPr="002847EA">
        <w:rPr>
          <w:rFonts w:ascii="Palatino Linotype" w:hAnsi="Palatino Linotype"/>
        </w:rPr>
        <w:t xml:space="preserve"> </w:t>
      </w:r>
      <w:r w:rsidR="00346030" w:rsidRPr="002847EA">
        <w:rPr>
          <w:rFonts w:ascii="Palatino Linotype" w:hAnsi="Palatino Linotype"/>
        </w:rPr>
        <w:t xml:space="preserve">GUADALUPE RAMÍREZ PEÑA </w:t>
      </w:r>
      <w:r w:rsidR="00177E14" w:rsidRPr="002847EA">
        <w:rPr>
          <w:rFonts w:ascii="Palatino Linotype" w:hAnsi="Palatino Linotype"/>
        </w:rPr>
        <w:t>Y LUIS GUSTAVO PARRA</w:t>
      </w:r>
      <w:r w:rsidR="006F0536" w:rsidRPr="002847EA">
        <w:rPr>
          <w:rFonts w:ascii="Palatino Linotype" w:hAnsi="Palatino Linotype"/>
        </w:rPr>
        <w:t xml:space="preserve"> NORIEGA</w:t>
      </w:r>
      <w:r w:rsidR="00E22DA4" w:rsidRPr="002847EA">
        <w:rPr>
          <w:rFonts w:ascii="Palatino Linotype" w:hAnsi="Palatino Linotype"/>
        </w:rPr>
        <w:t xml:space="preserve"> EMITIENDO OPINIÓN PARTICULAR</w:t>
      </w:r>
      <w:r w:rsidR="00E609E7" w:rsidRPr="002847EA">
        <w:rPr>
          <w:rFonts w:ascii="Palatino Linotype" w:hAnsi="Palatino Linotype"/>
        </w:rPr>
        <w:t>;</w:t>
      </w:r>
      <w:r w:rsidR="000806B8" w:rsidRPr="002847EA">
        <w:rPr>
          <w:rFonts w:ascii="Palatino Linotype" w:hAnsi="Palatino Linotype" w:cs="Arial"/>
        </w:rPr>
        <w:t xml:space="preserve"> </w:t>
      </w:r>
      <w:r w:rsidRPr="002847EA">
        <w:rPr>
          <w:rFonts w:ascii="Palatino Linotype" w:hAnsi="Palatino Linotype" w:cs="Arial"/>
        </w:rPr>
        <w:t>EN LA</w:t>
      </w:r>
      <w:r w:rsidR="004117BD" w:rsidRPr="002847EA">
        <w:rPr>
          <w:rFonts w:ascii="Palatino Linotype" w:hAnsi="Palatino Linotype" w:cs="Arial"/>
        </w:rPr>
        <w:t xml:space="preserve"> </w:t>
      </w:r>
      <w:r w:rsidR="0056405C" w:rsidRPr="002847EA">
        <w:rPr>
          <w:rFonts w:ascii="Palatino Linotype" w:hAnsi="Palatino Linotype" w:cs="Arial"/>
        </w:rPr>
        <w:t>TRIGÉSIMO</w:t>
      </w:r>
      <w:r w:rsidR="001D0484" w:rsidRPr="002847EA">
        <w:rPr>
          <w:rFonts w:ascii="Palatino Linotype" w:hAnsi="Palatino Linotype" w:cs="Arial"/>
        </w:rPr>
        <w:t xml:space="preserve"> </w:t>
      </w:r>
      <w:r w:rsidR="0056405C" w:rsidRPr="002847EA">
        <w:rPr>
          <w:rFonts w:ascii="Palatino Linotype" w:hAnsi="Palatino Linotype" w:cs="Arial"/>
        </w:rPr>
        <w:t>SEXTA SES</w:t>
      </w:r>
      <w:r w:rsidRPr="002847EA">
        <w:rPr>
          <w:rFonts w:ascii="Palatino Linotype" w:hAnsi="Palatino Linotype" w:cs="Arial"/>
        </w:rPr>
        <w:t xml:space="preserve">IÓN ORDINARIA CELEBRADA </w:t>
      </w:r>
      <w:r w:rsidR="00DD0C44" w:rsidRPr="002847EA">
        <w:rPr>
          <w:rFonts w:ascii="Palatino Linotype" w:hAnsi="Palatino Linotype" w:cs="Arial"/>
        </w:rPr>
        <w:t>EL</w:t>
      </w:r>
      <w:r w:rsidR="005B4FAE" w:rsidRPr="002847EA">
        <w:rPr>
          <w:rFonts w:ascii="Palatino Linotype" w:hAnsi="Palatino Linotype" w:cs="Arial"/>
        </w:rPr>
        <w:t xml:space="preserve"> </w:t>
      </w:r>
      <w:r w:rsidR="0056405C" w:rsidRPr="002847EA">
        <w:rPr>
          <w:rFonts w:ascii="Palatino Linotype" w:hAnsi="Palatino Linotype" w:cs="Arial"/>
        </w:rPr>
        <w:t xml:space="preserve">TRECE DE OCTUBRE </w:t>
      </w:r>
      <w:r w:rsidR="005720B7" w:rsidRPr="002847EA">
        <w:rPr>
          <w:rFonts w:ascii="Palatino Linotype" w:hAnsi="Palatino Linotype" w:cs="Arial"/>
        </w:rPr>
        <w:t>D</w:t>
      </w:r>
      <w:r w:rsidR="00293394" w:rsidRPr="002847EA">
        <w:rPr>
          <w:rFonts w:ascii="Palatino Linotype" w:hAnsi="Palatino Linotype" w:cs="Arial"/>
        </w:rPr>
        <w:t>E DOS MIL VEINTIUNO</w:t>
      </w:r>
      <w:r w:rsidRPr="002847EA">
        <w:rPr>
          <w:rFonts w:ascii="Palatino Linotype" w:hAnsi="Palatino Linotype" w:cs="Arial"/>
        </w:rPr>
        <w:t xml:space="preserve">, </w:t>
      </w:r>
      <w:r w:rsidR="00984016" w:rsidRPr="002847EA">
        <w:rPr>
          <w:rFonts w:ascii="Palatino Linotype" w:hAnsi="Palatino Linotype" w:cs="Arial"/>
        </w:rPr>
        <w:t>ANTE EL</w:t>
      </w:r>
      <w:r w:rsidR="001D0484" w:rsidRPr="002847EA">
        <w:rPr>
          <w:rFonts w:ascii="Palatino Linotype" w:hAnsi="Palatino Linotype" w:cs="Arial"/>
        </w:rPr>
        <w:t xml:space="preserve"> SECRETARIO TÉCNICO DEL PLENO, ALEXIS TAPIA</w:t>
      </w:r>
      <w:r w:rsidR="001D0484" w:rsidRPr="002847EA">
        <w:rPr>
          <w:rFonts w:ascii="Palatino Linotype" w:hAnsi="Palatino Linotype" w:cs="Arial"/>
          <w:lang w:val="es-ES_tradnl"/>
        </w:rPr>
        <w:t xml:space="preserve"> RAMÍREZ.</w:t>
      </w:r>
    </w:p>
    <w:p w14:paraId="57EA9150" w14:textId="19800E15" w:rsidR="00D8581B" w:rsidRPr="002847EA" w:rsidRDefault="00376DE4" w:rsidP="0062204B">
      <w:pPr>
        <w:spacing w:before="240" w:after="240" w:line="360" w:lineRule="auto"/>
        <w:jc w:val="both"/>
        <w:rPr>
          <w:rFonts w:ascii="Palatino Linotype" w:hAnsi="Palatino Linotype" w:cs="Arial"/>
          <w:lang w:val="es-ES_tradnl"/>
        </w:rPr>
      </w:pPr>
      <w:r w:rsidRPr="002847EA">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30872BBB" wp14:editId="305A0AE0">
                <wp:simplePos x="0" y="0"/>
                <wp:positionH relativeFrom="margin">
                  <wp:align>right</wp:align>
                </wp:positionH>
                <wp:positionV relativeFrom="paragraph">
                  <wp:posOffset>21013</wp:posOffset>
                </wp:positionV>
                <wp:extent cx="5499677" cy="3158374"/>
                <wp:effectExtent l="38100" t="19050" r="63500" b="80645"/>
                <wp:wrapNone/>
                <wp:docPr id="2" name="Conector recto 2"/>
                <wp:cNvGraphicFramePr/>
                <a:graphic xmlns:a="http://schemas.openxmlformats.org/drawingml/2006/main">
                  <a:graphicData uri="http://schemas.microsoft.com/office/word/2010/wordprocessingShape">
                    <wps:wsp>
                      <wps:cNvCnPr/>
                      <wps:spPr>
                        <a:xfrm>
                          <a:off x="0" y="0"/>
                          <a:ext cx="5499677" cy="315837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514454" id="Conector recto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85pt,1.65pt" to="814.9pt,2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" strokecolor="black [3200]" strokeweight="2pt">
                <v:shadow on="t" color="black" opacity="24903f" origin=",.5" offset="0,.55556mm"/>
                <w10:wrap anchorx="margin"/>
              </v:line>
            </w:pict>
          </mc:Fallback>
        </mc:AlternateContent>
      </w:r>
    </w:p>
    <w:p w14:paraId="33940C20" w14:textId="66600D12" w:rsidR="00312725" w:rsidRPr="002847EA" w:rsidRDefault="00312725" w:rsidP="0062204B">
      <w:pPr>
        <w:spacing w:before="240" w:after="240" w:line="360" w:lineRule="auto"/>
        <w:jc w:val="both"/>
        <w:rPr>
          <w:rFonts w:ascii="Palatino Linotype" w:hAnsi="Palatino Linotype" w:cs="Arial"/>
          <w:lang w:val="es-ES_tradnl"/>
        </w:rPr>
      </w:pPr>
    </w:p>
    <w:p w14:paraId="1FF21B01" w14:textId="6D5EB400" w:rsidR="00E938D8" w:rsidRPr="002847EA" w:rsidRDefault="00E938D8" w:rsidP="0062204B">
      <w:pPr>
        <w:spacing w:before="240" w:after="240" w:line="360" w:lineRule="auto"/>
        <w:jc w:val="both"/>
        <w:rPr>
          <w:rFonts w:ascii="Palatino Linotype" w:hAnsi="Palatino Linotype" w:cs="Arial"/>
        </w:rPr>
      </w:pPr>
    </w:p>
    <w:p w14:paraId="00038DE9" w14:textId="63E3F137" w:rsidR="00E938D8" w:rsidRPr="002847EA" w:rsidRDefault="00E938D8" w:rsidP="0062204B">
      <w:pPr>
        <w:spacing w:before="240" w:after="240" w:line="360" w:lineRule="auto"/>
        <w:jc w:val="both"/>
        <w:rPr>
          <w:rFonts w:ascii="Palatino Linotype" w:hAnsi="Palatino Linotype" w:cs="Arial"/>
        </w:rPr>
      </w:pPr>
    </w:p>
    <w:p w14:paraId="16C41205" w14:textId="364A76A2" w:rsidR="00E938D8" w:rsidRPr="002847EA" w:rsidRDefault="00E938D8" w:rsidP="0062204B">
      <w:pPr>
        <w:spacing w:before="240" w:after="240" w:line="360" w:lineRule="auto"/>
        <w:jc w:val="both"/>
        <w:rPr>
          <w:rFonts w:ascii="Palatino Linotype" w:hAnsi="Palatino Linotype" w:cs="Arial"/>
        </w:rPr>
      </w:pPr>
    </w:p>
    <w:p w14:paraId="015F5459" w14:textId="0ADE27B2" w:rsidR="00E938D8" w:rsidRPr="002847EA" w:rsidRDefault="00E938D8" w:rsidP="0062204B">
      <w:pPr>
        <w:spacing w:before="240" w:after="240" w:line="360" w:lineRule="auto"/>
        <w:jc w:val="both"/>
        <w:rPr>
          <w:rFonts w:ascii="Palatino Linotype" w:hAnsi="Palatino Linotype" w:cs="Arial"/>
        </w:rPr>
      </w:pPr>
    </w:p>
    <w:p w14:paraId="7360BE06" w14:textId="4E755ABC" w:rsidR="00E938D8" w:rsidRPr="002847EA" w:rsidRDefault="00E938D8" w:rsidP="0062204B">
      <w:pPr>
        <w:spacing w:before="240" w:after="240" w:line="360" w:lineRule="auto"/>
        <w:jc w:val="both"/>
        <w:rPr>
          <w:rFonts w:ascii="Palatino Linotype" w:hAnsi="Palatino Linotype" w:cs="Arial"/>
        </w:rPr>
      </w:pPr>
    </w:p>
    <w:p w14:paraId="34D692FA" w14:textId="77777777" w:rsidR="002B7E7D" w:rsidRPr="002847EA" w:rsidRDefault="002B7E7D" w:rsidP="0062204B">
      <w:pPr>
        <w:spacing w:before="240" w:after="240" w:line="360" w:lineRule="auto"/>
        <w:jc w:val="both"/>
        <w:rPr>
          <w:rFonts w:ascii="Palatino Linotype" w:hAnsi="Palatino Linotype" w:cs="Arial"/>
        </w:rPr>
      </w:pPr>
    </w:p>
    <w:p w14:paraId="26D15D82" w14:textId="77777777" w:rsidR="002B7E7D" w:rsidRPr="002847EA" w:rsidRDefault="002B7E7D" w:rsidP="0062204B">
      <w:pPr>
        <w:spacing w:before="240" w:after="240" w:line="360" w:lineRule="auto"/>
        <w:jc w:val="both"/>
        <w:rPr>
          <w:rFonts w:ascii="Palatino Linotype" w:hAnsi="Palatino Linotype" w:cs="Arial"/>
        </w:rPr>
      </w:pPr>
    </w:p>
    <w:p w14:paraId="48FD1227" w14:textId="77777777" w:rsidR="002B7E7D" w:rsidRPr="002847EA" w:rsidRDefault="002B7E7D" w:rsidP="0062204B">
      <w:pPr>
        <w:spacing w:before="240" w:after="240" w:line="360" w:lineRule="auto"/>
        <w:jc w:val="both"/>
        <w:rPr>
          <w:rFonts w:ascii="Palatino Linotype" w:hAnsi="Palatino Linotype" w:cs="Arial"/>
        </w:rPr>
      </w:pPr>
    </w:p>
    <w:p w14:paraId="2FAE3869" w14:textId="77777777" w:rsidR="002B7E7D" w:rsidRPr="002847EA" w:rsidRDefault="002B7E7D" w:rsidP="0062204B">
      <w:pPr>
        <w:spacing w:before="240" w:after="240" w:line="360" w:lineRule="auto"/>
        <w:jc w:val="both"/>
        <w:rPr>
          <w:rFonts w:ascii="Palatino Linotype" w:hAnsi="Palatino Linotype" w:cs="Arial"/>
        </w:rPr>
      </w:pPr>
    </w:p>
    <w:p w14:paraId="49B6F09B" w14:textId="77777777" w:rsidR="002B7E7D" w:rsidRPr="002847EA" w:rsidRDefault="002B7E7D" w:rsidP="0062204B">
      <w:pPr>
        <w:spacing w:before="240" w:after="240" w:line="360" w:lineRule="auto"/>
        <w:jc w:val="both"/>
        <w:rPr>
          <w:rFonts w:ascii="Palatino Linotype" w:hAnsi="Palatino Linotype" w:cs="Arial"/>
        </w:rPr>
      </w:pPr>
    </w:p>
    <w:p w14:paraId="0A3949B2" w14:textId="77777777" w:rsidR="002B7E7D" w:rsidRPr="002847EA" w:rsidRDefault="002B7E7D" w:rsidP="0062204B">
      <w:pPr>
        <w:spacing w:before="240" w:after="240" w:line="360" w:lineRule="auto"/>
        <w:jc w:val="both"/>
        <w:rPr>
          <w:rFonts w:ascii="Palatino Linotype" w:hAnsi="Palatino Linotype" w:cs="Arial"/>
        </w:rPr>
      </w:pPr>
    </w:p>
    <w:p w14:paraId="52CCEDE8" w14:textId="77777777" w:rsidR="002B7E7D" w:rsidRPr="002847EA" w:rsidRDefault="002B7E7D" w:rsidP="0062204B">
      <w:pPr>
        <w:spacing w:before="240" w:after="240" w:line="360" w:lineRule="auto"/>
        <w:jc w:val="both"/>
        <w:rPr>
          <w:rFonts w:ascii="Palatino Linotype" w:hAnsi="Palatino Linotype" w:cs="Arial"/>
        </w:rPr>
      </w:pPr>
    </w:p>
    <w:p w14:paraId="1ACFB89F" w14:textId="77777777" w:rsidR="002B7E7D" w:rsidRPr="002847EA" w:rsidRDefault="002B7E7D" w:rsidP="0062204B">
      <w:pPr>
        <w:spacing w:before="240" w:after="240" w:line="360" w:lineRule="auto"/>
        <w:jc w:val="both"/>
        <w:rPr>
          <w:rFonts w:ascii="Palatino Linotype" w:hAnsi="Palatino Linotype" w:cs="Arial"/>
        </w:rPr>
      </w:pPr>
    </w:p>
    <w:p w14:paraId="2DEA6F59" w14:textId="77777777" w:rsidR="002B7E7D" w:rsidRPr="002847EA" w:rsidRDefault="002B7E7D" w:rsidP="0062204B">
      <w:pPr>
        <w:spacing w:before="240" w:after="240" w:line="360" w:lineRule="auto"/>
        <w:jc w:val="both"/>
        <w:rPr>
          <w:rFonts w:ascii="Palatino Linotype" w:hAnsi="Palatino Linotype" w:cs="Arial"/>
        </w:rPr>
      </w:pPr>
    </w:p>
    <w:p w14:paraId="15BE7D08" w14:textId="77777777" w:rsidR="002B7E7D" w:rsidRPr="002847EA" w:rsidRDefault="002B7E7D" w:rsidP="0062204B">
      <w:pPr>
        <w:spacing w:before="240" w:after="240" w:line="360" w:lineRule="auto"/>
        <w:jc w:val="both"/>
        <w:rPr>
          <w:rFonts w:ascii="Palatino Linotype" w:hAnsi="Palatino Linotype" w:cs="Arial"/>
        </w:rPr>
      </w:pPr>
    </w:p>
    <w:sectPr w:rsidR="002B7E7D" w:rsidRPr="002847EA"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3A5BE" w14:textId="77777777" w:rsidR="006D3F21" w:rsidRDefault="006D3F21" w:rsidP="00C80F8C">
      <w:r>
        <w:separator/>
      </w:r>
    </w:p>
  </w:endnote>
  <w:endnote w:type="continuationSeparator" w:id="0">
    <w:p w14:paraId="622E5765" w14:textId="77777777" w:rsidR="006D3F21" w:rsidRDefault="006D3F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BCE60" w14:textId="77777777" w:rsidR="006D3F21" w:rsidRPr="00F12350" w:rsidRDefault="006D3F21"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345DA">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345DA">
      <w:rPr>
        <w:rFonts w:ascii="Palatino Linotype" w:hAnsi="Palatino Linotype" w:cs="Arial"/>
        <w:b/>
        <w:bCs/>
        <w:noProof/>
        <w:sz w:val="20"/>
        <w:szCs w:val="20"/>
      </w:rPr>
      <w:t>45</w:t>
    </w:r>
    <w:r w:rsidRPr="00F12350">
      <w:rPr>
        <w:rFonts w:ascii="Palatino Linotype" w:hAnsi="Palatino Linotype" w:cs="Arial"/>
        <w:b/>
        <w:bCs/>
        <w:sz w:val="20"/>
        <w:szCs w:val="20"/>
      </w:rPr>
      <w:fldChar w:fldCharType="end"/>
    </w:r>
  </w:p>
  <w:p w14:paraId="62590081" w14:textId="77777777" w:rsidR="006D3F21" w:rsidRDefault="006D3F2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963B2" w14:textId="77777777" w:rsidR="006D3F21" w:rsidRPr="00F12350" w:rsidRDefault="006D3F21"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345D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345DA">
      <w:rPr>
        <w:rFonts w:ascii="Palatino Linotype" w:hAnsi="Palatino Linotype" w:cs="Arial"/>
        <w:b/>
        <w:bCs/>
        <w:noProof/>
        <w:sz w:val="20"/>
        <w:szCs w:val="20"/>
      </w:rPr>
      <w:t>45</w:t>
    </w:r>
    <w:r w:rsidRPr="00F12350">
      <w:rPr>
        <w:rFonts w:ascii="Palatino Linotype" w:hAnsi="Palatino Linotype" w:cs="Arial"/>
        <w:b/>
        <w:bCs/>
        <w:sz w:val="20"/>
        <w:szCs w:val="20"/>
      </w:rPr>
      <w:fldChar w:fldCharType="end"/>
    </w:r>
  </w:p>
  <w:p w14:paraId="17B2799C" w14:textId="77777777" w:rsidR="006D3F21" w:rsidRDefault="006D3F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35CB6" w14:textId="77777777" w:rsidR="006D3F21" w:rsidRDefault="006D3F21" w:rsidP="00C80F8C">
      <w:r>
        <w:separator/>
      </w:r>
    </w:p>
  </w:footnote>
  <w:footnote w:type="continuationSeparator" w:id="0">
    <w:p w14:paraId="52DCCCC7" w14:textId="77777777" w:rsidR="006D3F21" w:rsidRDefault="006D3F21" w:rsidP="00C80F8C">
      <w:r>
        <w:continuationSeparator/>
      </w:r>
    </w:p>
  </w:footnote>
  <w:footnote w:id="1">
    <w:p w14:paraId="1D0F8A38" w14:textId="77777777" w:rsidR="006D3F21" w:rsidRPr="001419CA" w:rsidRDefault="006D3F21" w:rsidP="001419CA">
      <w:pPr>
        <w:pStyle w:val="Textonotapie"/>
        <w:jc w:val="both"/>
        <w:rPr>
          <w:rFonts w:ascii="Palatino Linotype" w:hAnsi="Palatino Linotype"/>
          <w:sz w:val="16"/>
          <w:szCs w:val="16"/>
        </w:rPr>
      </w:pPr>
      <w:r w:rsidRPr="001419CA">
        <w:rPr>
          <w:rStyle w:val="Refdenotaalpie"/>
          <w:rFonts w:ascii="Palatino Linotype" w:hAnsi="Palatino Linotype"/>
          <w:sz w:val="16"/>
          <w:szCs w:val="16"/>
        </w:rPr>
        <w:footnoteRef/>
      </w:r>
      <w:r w:rsidRPr="001419CA">
        <w:rPr>
          <w:rFonts w:ascii="Palatino Linotype" w:hAnsi="Palatino Linotype"/>
          <w:sz w:val="16"/>
          <w:szCs w:val="16"/>
        </w:rPr>
        <w:t xml:space="preserve"> “</w:t>
      </w:r>
      <w:r w:rsidRPr="001419CA">
        <w:rPr>
          <w:rFonts w:ascii="Palatino Linotype" w:hAnsi="Palatino Linotype"/>
          <w:b/>
          <w:sz w:val="16"/>
          <w:szCs w:val="16"/>
        </w:rPr>
        <w:t>Artículo 185.</w:t>
      </w:r>
      <w:r w:rsidRPr="001419CA">
        <w:rPr>
          <w:rFonts w:ascii="Palatino Linotype" w:hAnsi="Palatino Linotype"/>
          <w:sz w:val="16"/>
          <w:szCs w:val="16"/>
        </w:rPr>
        <w:t xml:space="preserve"> El Instituto resolverá el recurso de revisión conforme a lo siguiente: (…)</w:t>
      </w:r>
    </w:p>
    <w:p w14:paraId="78364475" w14:textId="77777777" w:rsidR="006D3F21" w:rsidRPr="001419CA" w:rsidRDefault="006D3F21" w:rsidP="001419CA">
      <w:pPr>
        <w:pStyle w:val="Textonotapie"/>
        <w:jc w:val="both"/>
        <w:rPr>
          <w:rFonts w:ascii="Palatino Linotype" w:hAnsi="Palatino Linotype"/>
          <w:sz w:val="16"/>
          <w:szCs w:val="16"/>
        </w:rPr>
      </w:pPr>
      <w:r w:rsidRPr="001419CA">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705A694" w14:textId="77777777" w:rsidR="00DA5D9D" w:rsidRPr="001419CA" w:rsidRDefault="00DA5D9D" w:rsidP="001419CA">
      <w:pPr>
        <w:autoSpaceDE w:val="0"/>
        <w:autoSpaceDN w:val="0"/>
        <w:adjustRightInd w:val="0"/>
        <w:jc w:val="both"/>
        <w:rPr>
          <w:rFonts w:ascii="Palatino Linotype" w:hAnsi="Palatino Linotype" w:cs="Arial"/>
          <w:sz w:val="16"/>
          <w:szCs w:val="16"/>
        </w:rPr>
      </w:pPr>
      <w:r w:rsidRPr="001419CA">
        <w:rPr>
          <w:rStyle w:val="Refdenotaalpie"/>
          <w:rFonts w:ascii="Palatino Linotype" w:hAnsi="Palatino Linotype" w:cs="Arial"/>
          <w:sz w:val="16"/>
          <w:szCs w:val="16"/>
        </w:rPr>
        <w:footnoteRef/>
      </w:r>
      <w:r w:rsidRPr="001419CA">
        <w:rPr>
          <w:rFonts w:ascii="Palatino Linotype" w:hAnsi="Palatino Linotype" w:cs="Arial"/>
          <w:sz w:val="16"/>
          <w:szCs w:val="16"/>
        </w:rPr>
        <w:t xml:space="preserve"> </w:t>
      </w:r>
      <w:r w:rsidRPr="001419CA">
        <w:rPr>
          <w:rFonts w:ascii="Palatino Linotype" w:hAnsi="Palatino Linotype" w:cs="Arial"/>
          <w:sz w:val="16"/>
          <w:szCs w:val="16"/>
          <w:lang w:eastAsia="es-MX"/>
        </w:rPr>
        <w:t xml:space="preserve">BURGOA ORIHUELA Ignacio. </w:t>
      </w:r>
      <w:r w:rsidRPr="001419CA">
        <w:rPr>
          <w:rFonts w:ascii="Palatino Linotype" w:hAnsi="Palatino Linotype" w:cs="Arial"/>
          <w:i/>
          <w:sz w:val="16"/>
          <w:szCs w:val="16"/>
          <w:lang w:eastAsia="es-MX"/>
        </w:rPr>
        <w:t>Diccionario De Derecho Constitucional, Garantías y Amparo</w:t>
      </w:r>
      <w:r w:rsidRPr="001419CA">
        <w:rPr>
          <w:rFonts w:ascii="Palatino Linotype" w:hAnsi="Palatino Linotype" w:cs="Arial"/>
          <w:sz w:val="16"/>
          <w:szCs w:val="16"/>
          <w:lang w:eastAsia="es-MX"/>
        </w:rPr>
        <w:t>. Ed. Porrúa, S.A., México. 1992. p. 115.</w:t>
      </w:r>
    </w:p>
  </w:footnote>
  <w:footnote w:id="3">
    <w:p w14:paraId="6ED4529B" w14:textId="77777777" w:rsidR="00DA5D9D" w:rsidRPr="001419CA" w:rsidRDefault="00DA5D9D" w:rsidP="001419CA">
      <w:pPr>
        <w:pStyle w:val="Textonotapie"/>
        <w:jc w:val="both"/>
        <w:rPr>
          <w:rFonts w:ascii="Palatino Linotype" w:hAnsi="Palatino Linotype" w:cs="Arial"/>
          <w:i/>
          <w:sz w:val="16"/>
          <w:szCs w:val="16"/>
        </w:rPr>
      </w:pPr>
      <w:r w:rsidRPr="001419CA">
        <w:rPr>
          <w:rStyle w:val="Refdenotaalpie"/>
          <w:rFonts w:ascii="Palatino Linotype" w:hAnsi="Palatino Linotype" w:cs="Arial"/>
          <w:sz w:val="16"/>
          <w:szCs w:val="16"/>
        </w:rPr>
        <w:footnoteRef/>
      </w:r>
      <w:r w:rsidRPr="001419CA">
        <w:rPr>
          <w:rFonts w:ascii="Palatino Linotype" w:hAnsi="Palatino Linotype" w:cs="Arial"/>
          <w:sz w:val="16"/>
          <w:szCs w:val="16"/>
        </w:rPr>
        <w:t xml:space="preserve"> CIENFUEGOS SALGADO David. </w:t>
      </w:r>
      <w:r w:rsidRPr="001419CA">
        <w:rPr>
          <w:rFonts w:ascii="Palatino Linotype" w:hAnsi="Palatino Linotype" w:cs="Arial"/>
          <w:i/>
          <w:sz w:val="16"/>
          <w:szCs w:val="16"/>
        </w:rPr>
        <w:t xml:space="preserve">El Derecho de Petición en México. </w:t>
      </w:r>
      <w:r w:rsidRPr="001419CA">
        <w:rPr>
          <w:rFonts w:ascii="Palatino Linotype" w:hAnsi="Palatino Linotype" w:cs="Arial"/>
          <w:sz w:val="16"/>
          <w:szCs w:val="16"/>
        </w:rPr>
        <w:t>Ed. Instituto de Investigaciones Jurídica UNAM. México 2004. p. 31</w:t>
      </w:r>
    </w:p>
  </w:footnote>
  <w:footnote w:id="4">
    <w:p w14:paraId="6271F227" w14:textId="77777777" w:rsidR="00DA5D9D" w:rsidRPr="001419CA" w:rsidRDefault="00DA5D9D" w:rsidP="001419CA">
      <w:pPr>
        <w:pStyle w:val="Textonotapie"/>
        <w:jc w:val="both"/>
        <w:rPr>
          <w:rFonts w:ascii="Palatino Linotype" w:hAnsi="Palatino Linotype" w:cs="Arial"/>
          <w:sz w:val="16"/>
          <w:szCs w:val="16"/>
        </w:rPr>
      </w:pPr>
      <w:r w:rsidRPr="001419CA">
        <w:rPr>
          <w:rStyle w:val="Refdenotaalpie"/>
          <w:rFonts w:ascii="Palatino Linotype" w:hAnsi="Palatino Linotype" w:cs="Arial"/>
          <w:sz w:val="16"/>
          <w:szCs w:val="16"/>
        </w:rPr>
        <w:footnoteRef/>
      </w:r>
      <w:r w:rsidRPr="001419CA">
        <w:rPr>
          <w:rFonts w:ascii="Palatino Linotype" w:hAnsi="Palatino Linotype" w:cs="Arial"/>
          <w:sz w:val="16"/>
          <w:szCs w:val="16"/>
        </w:rPr>
        <w:t xml:space="preserve"> ROBLES HERNÁNDEZ José Guadalupe. </w:t>
      </w:r>
      <w:r w:rsidRPr="001419CA">
        <w:rPr>
          <w:rFonts w:ascii="Palatino Linotype" w:hAnsi="Palatino Linotype" w:cs="Arial"/>
          <w:i/>
          <w:sz w:val="16"/>
          <w:szCs w:val="16"/>
        </w:rPr>
        <w:t xml:space="preserve">Derecho de la Información y Comunicación Pública. </w:t>
      </w:r>
      <w:r w:rsidRPr="001419CA">
        <w:rPr>
          <w:rFonts w:ascii="Palatino Linotype" w:hAnsi="Palatino Linotype" w:cs="Arial"/>
          <w:sz w:val="16"/>
          <w:szCs w:val="16"/>
        </w:rPr>
        <w:t>Ed. Universidad de Occidente. México. 2004, p. 72.</w:t>
      </w:r>
    </w:p>
  </w:footnote>
  <w:footnote w:id="5">
    <w:p w14:paraId="4863A719" w14:textId="77777777" w:rsidR="00DA5D9D" w:rsidRPr="001419CA" w:rsidRDefault="00DA5D9D" w:rsidP="001419CA">
      <w:pPr>
        <w:autoSpaceDE w:val="0"/>
        <w:autoSpaceDN w:val="0"/>
        <w:adjustRightInd w:val="0"/>
        <w:jc w:val="both"/>
        <w:rPr>
          <w:rFonts w:ascii="Palatino Linotype" w:hAnsi="Palatino Linotype" w:cs="Arial"/>
          <w:sz w:val="16"/>
          <w:szCs w:val="16"/>
        </w:rPr>
      </w:pPr>
      <w:r w:rsidRPr="001419CA">
        <w:rPr>
          <w:rStyle w:val="Refdenotaalpie"/>
          <w:rFonts w:ascii="Palatino Linotype" w:hAnsi="Palatino Linotype" w:cs="Arial"/>
          <w:sz w:val="16"/>
          <w:szCs w:val="16"/>
        </w:rPr>
        <w:footnoteRef/>
      </w:r>
      <w:r w:rsidRPr="001419CA">
        <w:rPr>
          <w:rFonts w:ascii="Palatino Linotype" w:hAnsi="Palatino Linotype" w:cs="Arial"/>
          <w:sz w:val="16"/>
          <w:szCs w:val="16"/>
        </w:rPr>
        <w:t xml:space="preserve"> VILLANUEVA VILLANUEVA Ernesto. Derecho de la Información, Ed. Porrúa. </w:t>
      </w:r>
      <w:r w:rsidRPr="001419CA">
        <w:rPr>
          <w:rFonts w:ascii="Palatino Linotype" w:hAnsi="Palatino Linotype" w:cs="Arial"/>
          <w:sz w:val="16"/>
          <w:szCs w:val="16"/>
          <w:lang w:eastAsia="es-MX"/>
        </w:rPr>
        <w:t>S.A., México. 2006. p. 270.</w:t>
      </w:r>
      <w:r w:rsidRPr="001419CA">
        <w:rPr>
          <w:rFonts w:ascii="Palatino Linotype" w:hAnsi="Palatino Linotype" w:cs="Arial"/>
          <w:sz w:val="16"/>
          <w:szCs w:val="16"/>
          <w:lang w:eastAsia="es-MX"/>
        </w:rPr>
        <w:tab/>
      </w:r>
    </w:p>
    <w:p w14:paraId="320E3742" w14:textId="77777777" w:rsidR="00DA5D9D" w:rsidRPr="001419CA" w:rsidRDefault="00DA5D9D" w:rsidP="001419CA">
      <w:pPr>
        <w:pStyle w:val="Textonotapie"/>
        <w:jc w:val="both"/>
        <w:rPr>
          <w:rFonts w:ascii="Palatino Linotype" w:hAnsi="Palatino Linotype" w:cs="Arial"/>
          <w:sz w:val="16"/>
          <w:szCs w:val="16"/>
        </w:rPr>
      </w:pPr>
    </w:p>
  </w:footnote>
  <w:footnote w:id="6">
    <w:p w14:paraId="55BA4D68" w14:textId="77777777" w:rsidR="00067C30" w:rsidRPr="001419CA" w:rsidRDefault="00067C30" w:rsidP="001419CA">
      <w:pPr>
        <w:pStyle w:val="Textonotapie"/>
        <w:jc w:val="both"/>
        <w:rPr>
          <w:rFonts w:ascii="Palatino Linotype" w:hAnsi="Palatino Linotype"/>
          <w:sz w:val="16"/>
          <w:szCs w:val="16"/>
        </w:rPr>
      </w:pPr>
      <w:r w:rsidRPr="001419CA">
        <w:rPr>
          <w:rStyle w:val="Refdenotaalpie"/>
          <w:rFonts w:ascii="Palatino Linotype" w:hAnsi="Palatino Linotype"/>
          <w:sz w:val="16"/>
          <w:szCs w:val="16"/>
        </w:rPr>
        <w:footnoteRef/>
      </w:r>
      <w:r w:rsidRPr="001419CA">
        <w:rPr>
          <w:rFonts w:ascii="Palatino Linotype" w:hAnsi="Palatino Linotype"/>
          <w:sz w:val="16"/>
          <w:szCs w:val="16"/>
        </w:rPr>
        <w:t xml:space="preserve"> “Artículo 12. (…)</w:t>
      </w:r>
    </w:p>
    <w:p w14:paraId="673879B4" w14:textId="77777777" w:rsidR="00067C30" w:rsidRPr="001419CA" w:rsidRDefault="00067C30" w:rsidP="001419CA">
      <w:pPr>
        <w:pStyle w:val="Textonotapie"/>
        <w:jc w:val="both"/>
        <w:rPr>
          <w:rFonts w:ascii="Palatino Linotype" w:hAnsi="Palatino Linotype"/>
          <w:sz w:val="16"/>
          <w:szCs w:val="16"/>
        </w:rPr>
      </w:pPr>
      <w:r w:rsidRPr="001419CA">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7">
    <w:p w14:paraId="4433DC47" w14:textId="3E265FCF" w:rsidR="001419CA" w:rsidRPr="001419CA" w:rsidRDefault="001419CA" w:rsidP="001419CA">
      <w:pPr>
        <w:pStyle w:val="Textonotapie"/>
        <w:jc w:val="both"/>
        <w:rPr>
          <w:rFonts w:ascii="Palatino Linotype" w:hAnsi="Palatino Linotype"/>
          <w:sz w:val="16"/>
          <w:szCs w:val="16"/>
        </w:rPr>
      </w:pPr>
      <w:r w:rsidRPr="001419CA">
        <w:rPr>
          <w:rStyle w:val="Refdenotaalpie"/>
          <w:rFonts w:ascii="Palatino Linotype" w:hAnsi="Palatino Linotype"/>
          <w:sz w:val="16"/>
          <w:szCs w:val="16"/>
        </w:rPr>
        <w:footnoteRef/>
      </w:r>
      <w:r w:rsidRPr="001419CA">
        <w:rPr>
          <w:rFonts w:ascii="Palatino Linotype" w:hAnsi="Palatino Linotype"/>
          <w:sz w:val="16"/>
          <w:szCs w:val="16"/>
        </w:rPr>
        <w:t xml:space="preserve"> Es la unidad administrativa que coordina a las instituciones o instancias de Seguridad Pública de los tres órdenes de gobierno, encargada de la integración, administración, operación, vigilancia y desarrollo de los sistemas tecnológicos aplicados a la Seguridad Pública, así como los servicios de emergencia y de denuncia anónima que se prestan a la población.</w:t>
      </w:r>
    </w:p>
  </w:footnote>
  <w:footnote w:id="8">
    <w:p w14:paraId="3EFCDB90" w14:textId="77777777" w:rsidR="00AE5CC9" w:rsidRPr="001419CA" w:rsidRDefault="00AE5CC9" w:rsidP="00AE5CC9">
      <w:pPr>
        <w:pStyle w:val="Textonotapie"/>
        <w:jc w:val="both"/>
        <w:rPr>
          <w:rFonts w:ascii="Palatino Linotype" w:hAnsi="Palatino Linotype"/>
          <w:sz w:val="16"/>
          <w:szCs w:val="16"/>
        </w:rPr>
      </w:pPr>
      <w:r w:rsidRPr="001419CA">
        <w:rPr>
          <w:rStyle w:val="Refdenotaalpie"/>
          <w:rFonts w:ascii="Palatino Linotype" w:hAnsi="Palatino Linotype"/>
          <w:sz w:val="16"/>
          <w:szCs w:val="16"/>
        </w:rPr>
        <w:footnoteRef/>
      </w:r>
      <w:r w:rsidRPr="001419CA">
        <w:rPr>
          <w:rFonts w:ascii="Palatino Linotype" w:hAnsi="Palatino Linotype"/>
          <w:sz w:val="16"/>
          <w:szCs w:val="16"/>
        </w:rPr>
        <w:t xml:space="preserve"> http://www.dof.gob.mx/nota_detalle.php?codigo=5609451&amp;fecha=05/01/2021</w:t>
      </w:r>
    </w:p>
  </w:footnote>
  <w:footnote w:id="9">
    <w:p w14:paraId="2D8CE1B3" w14:textId="77777777" w:rsidR="008A3C30" w:rsidRPr="005A7DCC" w:rsidRDefault="008A3C30" w:rsidP="008A3C30">
      <w:pPr>
        <w:pStyle w:val="Textonotapie"/>
        <w:jc w:val="both"/>
        <w:rPr>
          <w:rFonts w:ascii="Palatino Linotype" w:hAnsi="Palatino Linotype"/>
          <w:sz w:val="16"/>
          <w:szCs w:val="16"/>
        </w:rPr>
      </w:pPr>
      <w:r w:rsidRPr="005A7DCC">
        <w:rPr>
          <w:rStyle w:val="Refdenotaalpie"/>
          <w:rFonts w:ascii="Palatino Linotype" w:hAnsi="Palatino Linotype"/>
          <w:sz w:val="16"/>
          <w:szCs w:val="16"/>
        </w:rPr>
        <w:footnoteRef/>
      </w:r>
      <w:r w:rsidRPr="005A7DCC">
        <w:rPr>
          <w:rFonts w:ascii="Palatino Linotype" w:hAnsi="Palatino Linotype"/>
          <w:sz w:val="16"/>
          <w:szCs w:val="16"/>
        </w:rPr>
        <w:t xml:space="preserve"> Art. 3 fracción XXXIII, LTAIPEMyM.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4A9E8" w14:textId="69D35647" w:rsidR="006D3F21" w:rsidRDefault="006D3F21"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6B0B5C49" wp14:editId="0031FA5C">
          <wp:simplePos x="0" y="0"/>
          <wp:positionH relativeFrom="page">
            <wp:posOffset>-41275</wp:posOffset>
          </wp:positionH>
          <wp:positionV relativeFrom="paragraph">
            <wp:posOffset>-415290</wp:posOffset>
          </wp:positionV>
          <wp:extent cx="7809865" cy="10165715"/>
          <wp:effectExtent l="0" t="0" r="63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6D3F21" w:rsidRPr="008A510F" w14:paraId="1F30408A" w14:textId="77777777" w:rsidTr="00DF49AD">
      <w:tc>
        <w:tcPr>
          <w:tcW w:w="2489" w:type="dxa"/>
          <w:shd w:val="clear" w:color="auto" w:fill="auto"/>
        </w:tcPr>
        <w:p w14:paraId="6D76E9A4" w14:textId="77777777" w:rsidR="006D3F21" w:rsidRPr="008A510F" w:rsidRDefault="006D3F21"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5EE39E9" w14:textId="2437F6B3" w:rsidR="006D3F21" w:rsidRPr="008A510F" w:rsidRDefault="006D3F21"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01339/INFOEM/IP/RR/2021</w:t>
          </w:r>
        </w:p>
      </w:tc>
    </w:tr>
    <w:tr w:rsidR="006D3F21" w:rsidRPr="008A510F" w14:paraId="77AE60EB" w14:textId="77777777" w:rsidTr="00DF49AD">
      <w:trPr>
        <w:trHeight w:val="228"/>
      </w:trPr>
      <w:tc>
        <w:tcPr>
          <w:tcW w:w="2489" w:type="dxa"/>
          <w:shd w:val="clear" w:color="auto" w:fill="auto"/>
          <w:vAlign w:val="center"/>
        </w:tcPr>
        <w:p w14:paraId="1928BE02" w14:textId="77777777" w:rsidR="006D3F21" w:rsidRPr="008A510F" w:rsidRDefault="006D3F21" w:rsidP="008D1DFE">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4B0E1E54" w14:textId="6976ECF6" w:rsidR="006D3F21" w:rsidRPr="00927A01" w:rsidRDefault="006D3F21" w:rsidP="008D1DFE">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Chiautla</w:t>
          </w:r>
        </w:p>
      </w:tc>
    </w:tr>
    <w:tr w:rsidR="006D3F21" w:rsidRPr="008A510F" w14:paraId="22180FEA" w14:textId="77777777" w:rsidTr="00DF49AD">
      <w:tc>
        <w:tcPr>
          <w:tcW w:w="2489" w:type="dxa"/>
          <w:shd w:val="clear" w:color="auto" w:fill="auto"/>
          <w:vAlign w:val="center"/>
        </w:tcPr>
        <w:p w14:paraId="77C9007E" w14:textId="77777777" w:rsidR="006D3F21" w:rsidRPr="008A510F" w:rsidRDefault="006D3F21" w:rsidP="008D1DFE">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7524DBFB" w14:textId="11FFE69B" w:rsidR="006D3F21" w:rsidRPr="008A510F" w:rsidRDefault="00346030" w:rsidP="008D1DFE">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102754DC" w14:textId="77777777" w:rsidR="006D3F21" w:rsidRDefault="006D3F21"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6D3F21" w:rsidRPr="005A5E02" w14:paraId="5147C86F" w14:textId="77777777" w:rsidTr="00DF49AD">
      <w:tc>
        <w:tcPr>
          <w:tcW w:w="2551" w:type="dxa"/>
          <w:shd w:val="clear" w:color="auto" w:fill="auto"/>
          <w:vAlign w:val="center"/>
        </w:tcPr>
        <w:p w14:paraId="2D47D621" w14:textId="102EC7BC" w:rsidR="006D3F21" w:rsidRPr="005A5E02" w:rsidRDefault="006D3F21"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37EE6FE7" w14:textId="10DF87EB" w:rsidR="006D3F21" w:rsidRPr="005A5E02" w:rsidRDefault="006D3F21" w:rsidP="0024085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01339/INFOEM/IP/RR/2021</w:t>
          </w:r>
        </w:p>
      </w:tc>
    </w:tr>
    <w:tr w:rsidR="006D3F21" w:rsidRPr="005A5E02" w14:paraId="52A40B1A" w14:textId="77777777" w:rsidTr="00BE6311">
      <w:trPr>
        <w:trHeight w:val="130"/>
      </w:trPr>
      <w:tc>
        <w:tcPr>
          <w:tcW w:w="2551" w:type="dxa"/>
          <w:shd w:val="clear" w:color="auto" w:fill="auto"/>
          <w:vAlign w:val="center"/>
        </w:tcPr>
        <w:p w14:paraId="49E12A28" w14:textId="77777777" w:rsidR="006D3F21" w:rsidRPr="005A5E02" w:rsidRDefault="006D3F21"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5E1B2695" w14:textId="4A401221" w:rsidR="006D3F21" w:rsidRPr="00927A01" w:rsidRDefault="006D3F21" w:rsidP="00D345DA">
          <w:pPr>
            <w:jc w:val="both"/>
            <w:rPr>
              <w:rFonts w:ascii="Palatino Linotype" w:hAnsi="Palatino Linotype"/>
              <w:b/>
              <w:sz w:val="22"/>
              <w:szCs w:val="22"/>
              <w:lang w:val="es-ES_tradnl"/>
            </w:rPr>
          </w:pPr>
          <w:r>
            <w:rPr>
              <w:rFonts w:ascii="Palatino Linotype" w:hAnsi="Palatino Linotype"/>
              <w:noProof/>
              <w:lang w:val="es-MX" w:eastAsia="es-MX"/>
            </w:rPr>
            <w:drawing>
              <wp:anchor distT="0" distB="0" distL="114300" distR="114300" simplePos="0" relativeHeight="251659264" behindDoc="1" locked="0" layoutInCell="1" allowOverlap="1" wp14:anchorId="69D6B82E" wp14:editId="54223F2B">
                <wp:simplePos x="0" y="0"/>
                <wp:positionH relativeFrom="page">
                  <wp:posOffset>-4802505</wp:posOffset>
                </wp:positionH>
                <wp:positionV relativeFrom="paragraph">
                  <wp:posOffset>-455930</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r w:rsidR="00D345DA">
            <w:rPr>
              <w:rFonts w:ascii="Palatino Linotype" w:hAnsi="Palatino Linotype"/>
              <w:b/>
              <w:sz w:val="22"/>
              <w:szCs w:val="22"/>
              <w:lang w:val="es-ES_tradnl"/>
            </w:rPr>
            <w:t>XXXXX</w:t>
          </w:r>
          <w:r>
            <w:rPr>
              <w:rFonts w:ascii="Palatino Linotype" w:hAnsi="Palatino Linotype"/>
              <w:b/>
              <w:sz w:val="22"/>
              <w:szCs w:val="22"/>
              <w:lang w:val="es-ES_tradnl"/>
            </w:rPr>
            <w:t xml:space="preserve"> </w:t>
          </w:r>
          <w:r w:rsidR="00D345DA">
            <w:rPr>
              <w:rFonts w:ascii="Palatino Linotype" w:hAnsi="Palatino Linotype"/>
              <w:b/>
              <w:sz w:val="22"/>
              <w:szCs w:val="22"/>
              <w:lang w:val="es-ES_tradnl"/>
            </w:rPr>
            <w:t>XXXXXX</w:t>
          </w:r>
          <w:r>
            <w:rPr>
              <w:rFonts w:ascii="Palatino Linotype" w:hAnsi="Palatino Linotype"/>
              <w:b/>
              <w:sz w:val="22"/>
              <w:szCs w:val="22"/>
              <w:lang w:val="es-ES_tradnl"/>
            </w:rPr>
            <w:t xml:space="preserve"> </w:t>
          </w:r>
          <w:r w:rsidR="00D345DA">
            <w:rPr>
              <w:rFonts w:ascii="Palatino Linotype" w:hAnsi="Palatino Linotype"/>
              <w:b/>
              <w:sz w:val="22"/>
              <w:szCs w:val="22"/>
              <w:lang w:val="es-ES_tradnl"/>
            </w:rPr>
            <w:t>XXXXX</w:t>
          </w:r>
        </w:p>
      </w:tc>
    </w:tr>
    <w:tr w:rsidR="006D3F21" w:rsidRPr="005A5E02" w14:paraId="77DA3079" w14:textId="77777777" w:rsidTr="00DF49AD">
      <w:trPr>
        <w:trHeight w:val="228"/>
      </w:trPr>
      <w:tc>
        <w:tcPr>
          <w:tcW w:w="2551" w:type="dxa"/>
          <w:shd w:val="clear" w:color="auto" w:fill="auto"/>
          <w:vAlign w:val="center"/>
        </w:tcPr>
        <w:p w14:paraId="7A4AD0A3" w14:textId="77777777" w:rsidR="006D3F21" w:rsidRPr="005A5E02" w:rsidRDefault="006D3F21" w:rsidP="00DA2F00">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23330882" w14:textId="45631DC9" w:rsidR="006D3F21" w:rsidRPr="00927A01" w:rsidRDefault="006D3F21" w:rsidP="00240854">
          <w:pPr>
            <w:ind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Chiautla</w:t>
          </w:r>
        </w:p>
      </w:tc>
    </w:tr>
    <w:tr w:rsidR="006D3F21" w:rsidRPr="005A5E02" w14:paraId="2419D29C" w14:textId="77777777" w:rsidTr="00DF49AD">
      <w:tc>
        <w:tcPr>
          <w:tcW w:w="2551" w:type="dxa"/>
          <w:shd w:val="clear" w:color="auto" w:fill="auto"/>
          <w:vAlign w:val="center"/>
        </w:tcPr>
        <w:p w14:paraId="08829C94" w14:textId="77777777" w:rsidR="006D3F21" w:rsidRPr="005A5E02" w:rsidRDefault="006D3F21" w:rsidP="00DA2F0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15BD8EBE" w14:textId="448BAF17" w:rsidR="006D3F21" w:rsidRPr="005A5E02" w:rsidRDefault="00346030" w:rsidP="00DA2F00">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B17E5F" w14:textId="0C25518F" w:rsidR="006D3F21" w:rsidRDefault="006D3F21" w:rsidP="006B10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3D81206"/>
    <w:multiLevelType w:val="hybridMultilevel"/>
    <w:tmpl w:val="BA722B6A"/>
    <w:lvl w:ilvl="0" w:tplc="1472A6FC">
      <w:start w:val="6"/>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A93674D"/>
    <w:multiLevelType w:val="hybridMultilevel"/>
    <w:tmpl w:val="B2C002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F07C60"/>
    <w:multiLevelType w:val="hybridMultilevel"/>
    <w:tmpl w:val="5922E50E"/>
    <w:lvl w:ilvl="0" w:tplc="208886E4">
      <w:start w:val="1"/>
      <w:numFmt w:val="decimal"/>
      <w:lvlText w:val="%1."/>
      <w:lvlJc w:val="left"/>
      <w:pPr>
        <w:ind w:left="720"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CD32A5"/>
    <w:multiLevelType w:val="hybridMultilevel"/>
    <w:tmpl w:val="AB709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116D5A"/>
    <w:multiLevelType w:val="hybridMultilevel"/>
    <w:tmpl w:val="1DEC558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7917C4"/>
    <w:multiLevelType w:val="hybridMultilevel"/>
    <w:tmpl w:val="D7BCD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1C71CE"/>
    <w:multiLevelType w:val="hybridMultilevel"/>
    <w:tmpl w:val="4E963124"/>
    <w:lvl w:ilvl="0" w:tplc="38989B6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357A42"/>
    <w:multiLevelType w:val="hybridMultilevel"/>
    <w:tmpl w:val="5B0A11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4317490"/>
    <w:multiLevelType w:val="hybridMultilevel"/>
    <w:tmpl w:val="DDB04FF0"/>
    <w:lvl w:ilvl="0" w:tplc="92BE0B36">
      <w:start w:val="1"/>
      <w:numFmt w:val="decimal"/>
      <w:lvlText w:val="%1."/>
      <w:lvlJc w:val="left"/>
      <w:pPr>
        <w:ind w:left="502" w:hanging="360"/>
      </w:pPr>
      <w:rPr>
        <w:rFonts w:ascii="Palatino Linotype" w:hAnsi="Palatino Linotype" w:hint="default"/>
        <w:b/>
        <w:i w:val="0"/>
        <w:color w:val="auto"/>
        <w:sz w:val="24"/>
      </w:rPr>
    </w:lvl>
    <w:lvl w:ilvl="1" w:tplc="080A0013">
      <w:start w:val="1"/>
      <w:numFmt w:val="upperRoman"/>
      <w:lvlText w:val="%2."/>
      <w:lvlJc w:val="right"/>
      <w:pPr>
        <w:ind w:left="1800" w:hanging="720"/>
      </w:pPr>
      <w:rPr>
        <w:b/>
        <w:bCs/>
        <w:i w:val="0"/>
        <w:iCs/>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14">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nsid w:val="51B609FB"/>
    <w:multiLevelType w:val="hybridMultilevel"/>
    <w:tmpl w:val="52CCC22C"/>
    <w:lvl w:ilvl="0" w:tplc="6C76793C">
      <w:start w:val="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E6E652E"/>
    <w:multiLevelType w:val="hybridMultilevel"/>
    <w:tmpl w:val="382659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8E6B0E"/>
    <w:multiLevelType w:val="hybridMultilevel"/>
    <w:tmpl w:val="6C14DE38"/>
    <w:lvl w:ilvl="0" w:tplc="BC90609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52C0916"/>
    <w:multiLevelType w:val="hybridMultilevel"/>
    <w:tmpl w:val="9F727758"/>
    <w:lvl w:ilvl="0" w:tplc="A53443B4">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2579BB"/>
    <w:multiLevelType w:val="hybridMultilevel"/>
    <w:tmpl w:val="D288507E"/>
    <w:lvl w:ilvl="0" w:tplc="5414FCD2">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2">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2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num>
  <w:num w:numId="9">
    <w:abstractNumId w:val="17"/>
  </w:num>
  <w:num w:numId="10">
    <w:abstractNumId w:val="16"/>
  </w:num>
  <w:num w:numId="11">
    <w:abstractNumId w:val="6"/>
  </w:num>
  <w:num w:numId="12">
    <w:abstractNumId w:val="15"/>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18"/>
  </w:num>
  <w:num w:numId="20">
    <w:abstractNumId w:val="11"/>
  </w:num>
  <w:num w:numId="21">
    <w:abstractNumId w:val="3"/>
  </w:num>
  <w:num w:numId="22">
    <w:abstractNumId w:val="2"/>
  </w:num>
  <w:num w:numId="23">
    <w:abstractNumId w:val="4"/>
  </w:num>
  <w:num w:numId="24">
    <w:abstractNumId w:val="14"/>
  </w:num>
  <w:num w:numId="2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AA1"/>
    <w:rsid w:val="00001B65"/>
    <w:rsid w:val="00002052"/>
    <w:rsid w:val="000023D4"/>
    <w:rsid w:val="000023E2"/>
    <w:rsid w:val="000024F6"/>
    <w:rsid w:val="00002575"/>
    <w:rsid w:val="0000274C"/>
    <w:rsid w:val="00002FBE"/>
    <w:rsid w:val="00003182"/>
    <w:rsid w:val="0000328A"/>
    <w:rsid w:val="00003C42"/>
    <w:rsid w:val="00003E21"/>
    <w:rsid w:val="00003F5B"/>
    <w:rsid w:val="000041F0"/>
    <w:rsid w:val="000046E6"/>
    <w:rsid w:val="00004981"/>
    <w:rsid w:val="00004B1F"/>
    <w:rsid w:val="000053DB"/>
    <w:rsid w:val="00005DEA"/>
    <w:rsid w:val="00006AEC"/>
    <w:rsid w:val="00007133"/>
    <w:rsid w:val="00007349"/>
    <w:rsid w:val="000074FA"/>
    <w:rsid w:val="0000766A"/>
    <w:rsid w:val="00007DDC"/>
    <w:rsid w:val="0001023E"/>
    <w:rsid w:val="00010367"/>
    <w:rsid w:val="0001095D"/>
    <w:rsid w:val="0001133B"/>
    <w:rsid w:val="0001176F"/>
    <w:rsid w:val="00012129"/>
    <w:rsid w:val="000121F1"/>
    <w:rsid w:val="00012388"/>
    <w:rsid w:val="0001299A"/>
    <w:rsid w:val="00012E58"/>
    <w:rsid w:val="000132BA"/>
    <w:rsid w:val="000135E9"/>
    <w:rsid w:val="0001369E"/>
    <w:rsid w:val="00013850"/>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A04"/>
    <w:rsid w:val="00015B6E"/>
    <w:rsid w:val="00015BB7"/>
    <w:rsid w:val="00015BDA"/>
    <w:rsid w:val="00016059"/>
    <w:rsid w:val="00016170"/>
    <w:rsid w:val="00016555"/>
    <w:rsid w:val="00016912"/>
    <w:rsid w:val="000169F7"/>
    <w:rsid w:val="00016DC5"/>
    <w:rsid w:val="00016E80"/>
    <w:rsid w:val="00016E8B"/>
    <w:rsid w:val="00017203"/>
    <w:rsid w:val="0001757A"/>
    <w:rsid w:val="000176C5"/>
    <w:rsid w:val="00017899"/>
    <w:rsid w:val="00017C27"/>
    <w:rsid w:val="00017DEC"/>
    <w:rsid w:val="000208EF"/>
    <w:rsid w:val="00020AF4"/>
    <w:rsid w:val="00020DB3"/>
    <w:rsid w:val="00021124"/>
    <w:rsid w:val="00021550"/>
    <w:rsid w:val="000215E2"/>
    <w:rsid w:val="00021A61"/>
    <w:rsid w:val="00021B72"/>
    <w:rsid w:val="00021FDB"/>
    <w:rsid w:val="000220B1"/>
    <w:rsid w:val="00022392"/>
    <w:rsid w:val="000223A3"/>
    <w:rsid w:val="00022BC6"/>
    <w:rsid w:val="00022ECC"/>
    <w:rsid w:val="000235D2"/>
    <w:rsid w:val="0002383B"/>
    <w:rsid w:val="0002401E"/>
    <w:rsid w:val="000242E6"/>
    <w:rsid w:val="00024543"/>
    <w:rsid w:val="00024A6B"/>
    <w:rsid w:val="00024A9A"/>
    <w:rsid w:val="00024AC5"/>
    <w:rsid w:val="00024F60"/>
    <w:rsid w:val="00025298"/>
    <w:rsid w:val="00025299"/>
    <w:rsid w:val="00025366"/>
    <w:rsid w:val="00025950"/>
    <w:rsid w:val="00025A32"/>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12"/>
    <w:rsid w:val="0003133C"/>
    <w:rsid w:val="00031BC6"/>
    <w:rsid w:val="00032007"/>
    <w:rsid w:val="00032E4B"/>
    <w:rsid w:val="00032EA2"/>
    <w:rsid w:val="00032F7A"/>
    <w:rsid w:val="000334FE"/>
    <w:rsid w:val="00033820"/>
    <w:rsid w:val="00033AB3"/>
    <w:rsid w:val="00033B37"/>
    <w:rsid w:val="00034466"/>
    <w:rsid w:val="000344A3"/>
    <w:rsid w:val="000351A5"/>
    <w:rsid w:val="00035621"/>
    <w:rsid w:val="000357A7"/>
    <w:rsid w:val="00035880"/>
    <w:rsid w:val="00035D03"/>
    <w:rsid w:val="00035FA1"/>
    <w:rsid w:val="00035FBE"/>
    <w:rsid w:val="00036178"/>
    <w:rsid w:val="000363DA"/>
    <w:rsid w:val="0003644F"/>
    <w:rsid w:val="0003681E"/>
    <w:rsid w:val="00036965"/>
    <w:rsid w:val="00036A62"/>
    <w:rsid w:val="00036AF5"/>
    <w:rsid w:val="00036D51"/>
    <w:rsid w:val="0003789D"/>
    <w:rsid w:val="00037904"/>
    <w:rsid w:val="00037C3E"/>
    <w:rsid w:val="00037D55"/>
    <w:rsid w:val="000406D1"/>
    <w:rsid w:val="000408E6"/>
    <w:rsid w:val="00040AFD"/>
    <w:rsid w:val="00040F01"/>
    <w:rsid w:val="0004119F"/>
    <w:rsid w:val="00041968"/>
    <w:rsid w:val="000419B9"/>
    <w:rsid w:val="00041E53"/>
    <w:rsid w:val="00042499"/>
    <w:rsid w:val="00042795"/>
    <w:rsid w:val="000428D1"/>
    <w:rsid w:val="00043052"/>
    <w:rsid w:val="0004334D"/>
    <w:rsid w:val="000433A4"/>
    <w:rsid w:val="00043810"/>
    <w:rsid w:val="00043B43"/>
    <w:rsid w:val="000440F2"/>
    <w:rsid w:val="00044238"/>
    <w:rsid w:val="00044295"/>
    <w:rsid w:val="00044302"/>
    <w:rsid w:val="000457C8"/>
    <w:rsid w:val="00045B17"/>
    <w:rsid w:val="000460E7"/>
    <w:rsid w:val="000464C0"/>
    <w:rsid w:val="00046C29"/>
    <w:rsid w:val="00046DEB"/>
    <w:rsid w:val="000470F2"/>
    <w:rsid w:val="000470FE"/>
    <w:rsid w:val="000473AA"/>
    <w:rsid w:val="000473B3"/>
    <w:rsid w:val="00047D51"/>
    <w:rsid w:val="00047E69"/>
    <w:rsid w:val="00047E7B"/>
    <w:rsid w:val="000502F9"/>
    <w:rsid w:val="00050776"/>
    <w:rsid w:val="0005078C"/>
    <w:rsid w:val="00050EE6"/>
    <w:rsid w:val="00051975"/>
    <w:rsid w:val="00052A3C"/>
    <w:rsid w:val="000530F8"/>
    <w:rsid w:val="0005336D"/>
    <w:rsid w:val="00053C62"/>
    <w:rsid w:val="000547B8"/>
    <w:rsid w:val="00054B4C"/>
    <w:rsid w:val="00054BAF"/>
    <w:rsid w:val="00054C3A"/>
    <w:rsid w:val="00055249"/>
    <w:rsid w:val="0005547F"/>
    <w:rsid w:val="000559AB"/>
    <w:rsid w:val="000559F8"/>
    <w:rsid w:val="00055A97"/>
    <w:rsid w:val="00056302"/>
    <w:rsid w:val="0005637D"/>
    <w:rsid w:val="0005640C"/>
    <w:rsid w:val="00056640"/>
    <w:rsid w:val="00056C16"/>
    <w:rsid w:val="00057386"/>
    <w:rsid w:val="0005759C"/>
    <w:rsid w:val="0005767C"/>
    <w:rsid w:val="00057B34"/>
    <w:rsid w:val="00060185"/>
    <w:rsid w:val="00060500"/>
    <w:rsid w:val="000606CB"/>
    <w:rsid w:val="00060BBA"/>
    <w:rsid w:val="00060C59"/>
    <w:rsid w:val="000610D8"/>
    <w:rsid w:val="0006110D"/>
    <w:rsid w:val="00061CBB"/>
    <w:rsid w:val="00062167"/>
    <w:rsid w:val="00063009"/>
    <w:rsid w:val="000638CC"/>
    <w:rsid w:val="00063DC7"/>
    <w:rsid w:val="00063DF5"/>
    <w:rsid w:val="00063E57"/>
    <w:rsid w:val="000644BE"/>
    <w:rsid w:val="00064FF9"/>
    <w:rsid w:val="00065029"/>
    <w:rsid w:val="000650C7"/>
    <w:rsid w:val="000650FA"/>
    <w:rsid w:val="00066A65"/>
    <w:rsid w:val="00066BAA"/>
    <w:rsid w:val="00066BE9"/>
    <w:rsid w:val="00066F09"/>
    <w:rsid w:val="00066F59"/>
    <w:rsid w:val="00066F7A"/>
    <w:rsid w:val="00067149"/>
    <w:rsid w:val="00067221"/>
    <w:rsid w:val="00067C30"/>
    <w:rsid w:val="00067C55"/>
    <w:rsid w:val="00067D83"/>
    <w:rsid w:val="00067EBE"/>
    <w:rsid w:val="00070034"/>
    <w:rsid w:val="0007007A"/>
    <w:rsid w:val="000700F0"/>
    <w:rsid w:val="00070E4A"/>
    <w:rsid w:val="00071A97"/>
    <w:rsid w:val="00071C6C"/>
    <w:rsid w:val="00071CBC"/>
    <w:rsid w:val="00071D9F"/>
    <w:rsid w:val="00071FB0"/>
    <w:rsid w:val="0007202E"/>
    <w:rsid w:val="000720F8"/>
    <w:rsid w:val="00072101"/>
    <w:rsid w:val="00072367"/>
    <w:rsid w:val="000732FF"/>
    <w:rsid w:val="000734C5"/>
    <w:rsid w:val="0007380A"/>
    <w:rsid w:val="0007393B"/>
    <w:rsid w:val="000746C9"/>
    <w:rsid w:val="00074B17"/>
    <w:rsid w:val="00074E94"/>
    <w:rsid w:val="00074EB4"/>
    <w:rsid w:val="00075015"/>
    <w:rsid w:val="00075B9D"/>
    <w:rsid w:val="00075CD7"/>
    <w:rsid w:val="00076330"/>
    <w:rsid w:val="0007652E"/>
    <w:rsid w:val="00076534"/>
    <w:rsid w:val="00076A85"/>
    <w:rsid w:val="00076B85"/>
    <w:rsid w:val="00076EEA"/>
    <w:rsid w:val="00076FFA"/>
    <w:rsid w:val="0007721A"/>
    <w:rsid w:val="000773E1"/>
    <w:rsid w:val="000775A4"/>
    <w:rsid w:val="0007794D"/>
    <w:rsid w:val="0007798E"/>
    <w:rsid w:val="00077B7C"/>
    <w:rsid w:val="00077D7E"/>
    <w:rsid w:val="00077F29"/>
    <w:rsid w:val="00080086"/>
    <w:rsid w:val="00080185"/>
    <w:rsid w:val="000806B8"/>
    <w:rsid w:val="00080CA0"/>
    <w:rsid w:val="000812E9"/>
    <w:rsid w:val="00081493"/>
    <w:rsid w:val="00081A5E"/>
    <w:rsid w:val="00081D22"/>
    <w:rsid w:val="00081DCD"/>
    <w:rsid w:val="00082165"/>
    <w:rsid w:val="000821DF"/>
    <w:rsid w:val="00082AFC"/>
    <w:rsid w:val="00082F72"/>
    <w:rsid w:val="000831D1"/>
    <w:rsid w:val="00083976"/>
    <w:rsid w:val="000839A1"/>
    <w:rsid w:val="00083A01"/>
    <w:rsid w:val="00084798"/>
    <w:rsid w:val="00084F9A"/>
    <w:rsid w:val="0008531B"/>
    <w:rsid w:val="0008532C"/>
    <w:rsid w:val="0008542A"/>
    <w:rsid w:val="00085D4A"/>
    <w:rsid w:val="00085F4B"/>
    <w:rsid w:val="00086105"/>
    <w:rsid w:val="00086682"/>
    <w:rsid w:val="000867B6"/>
    <w:rsid w:val="00086A3B"/>
    <w:rsid w:val="00086C1F"/>
    <w:rsid w:val="00086EE3"/>
    <w:rsid w:val="0008798F"/>
    <w:rsid w:val="00087F26"/>
    <w:rsid w:val="000905D6"/>
    <w:rsid w:val="000906BF"/>
    <w:rsid w:val="000907D5"/>
    <w:rsid w:val="00090E23"/>
    <w:rsid w:val="00090ECE"/>
    <w:rsid w:val="000910EC"/>
    <w:rsid w:val="000910F7"/>
    <w:rsid w:val="000914B2"/>
    <w:rsid w:val="00091A1B"/>
    <w:rsid w:val="00091C8A"/>
    <w:rsid w:val="000922DA"/>
    <w:rsid w:val="00093E8D"/>
    <w:rsid w:val="000942DA"/>
    <w:rsid w:val="000943AF"/>
    <w:rsid w:val="0009465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8A9"/>
    <w:rsid w:val="000A1D24"/>
    <w:rsid w:val="000A1E3D"/>
    <w:rsid w:val="000A26DC"/>
    <w:rsid w:val="000A2BD0"/>
    <w:rsid w:val="000A2D0C"/>
    <w:rsid w:val="000A31D0"/>
    <w:rsid w:val="000A336D"/>
    <w:rsid w:val="000A3394"/>
    <w:rsid w:val="000A3465"/>
    <w:rsid w:val="000A354C"/>
    <w:rsid w:val="000A3922"/>
    <w:rsid w:val="000A4685"/>
    <w:rsid w:val="000A489D"/>
    <w:rsid w:val="000A48A8"/>
    <w:rsid w:val="000A4ADC"/>
    <w:rsid w:val="000A4AEF"/>
    <w:rsid w:val="000A4F73"/>
    <w:rsid w:val="000A5739"/>
    <w:rsid w:val="000A5A50"/>
    <w:rsid w:val="000A5A52"/>
    <w:rsid w:val="000A5ED9"/>
    <w:rsid w:val="000A6219"/>
    <w:rsid w:val="000A6402"/>
    <w:rsid w:val="000A65F5"/>
    <w:rsid w:val="000A6A7F"/>
    <w:rsid w:val="000A6B77"/>
    <w:rsid w:val="000A7047"/>
    <w:rsid w:val="000A7568"/>
    <w:rsid w:val="000A7741"/>
    <w:rsid w:val="000A7E0E"/>
    <w:rsid w:val="000B04AB"/>
    <w:rsid w:val="000B0865"/>
    <w:rsid w:val="000B0E9A"/>
    <w:rsid w:val="000B164B"/>
    <w:rsid w:val="000B1AF8"/>
    <w:rsid w:val="000B1E5C"/>
    <w:rsid w:val="000B202F"/>
    <w:rsid w:val="000B25ED"/>
    <w:rsid w:val="000B282E"/>
    <w:rsid w:val="000B30A0"/>
    <w:rsid w:val="000B30B6"/>
    <w:rsid w:val="000B30BC"/>
    <w:rsid w:val="000B3390"/>
    <w:rsid w:val="000B38D6"/>
    <w:rsid w:val="000B39E4"/>
    <w:rsid w:val="000B3FFD"/>
    <w:rsid w:val="000B42EA"/>
    <w:rsid w:val="000B4397"/>
    <w:rsid w:val="000B440F"/>
    <w:rsid w:val="000B45DA"/>
    <w:rsid w:val="000B460A"/>
    <w:rsid w:val="000B4639"/>
    <w:rsid w:val="000B4F57"/>
    <w:rsid w:val="000B5360"/>
    <w:rsid w:val="000B5437"/>
    <w:rsid w:val="000B5481"/>
    <w:rsid w:val="000B5555"/>
    <w:rsid w:val="000B55BF"/>
    <w:rsid w:val="000B5663"/>
    <w:rsid w:val="000B5CDE"/>
    <w:rsid w:val="000B5F0E"/>
    <w:rsid w:val="000B6357"/>
    <w:rsid w:val="000B6573"/>
    <w:rsid w:val="000B69AE"/>
    <w:rsid w:val="000B6A4E"/>
    <w:rsid w:val="000B6B38"/>
    <w:rsid w:val="000B6B4B"/>
    <w:rsid w:val="000B7135"/>
    <w:rsid w:val="000B7258"/>
    <w:rsid w:val="000B72CA"/>
    <w:rsid w:val="000B7486"/>
    <w:rsid w:val="000B782E"/>
    <w:rsid w:val="000B7867"/>
    <w:rsid w:val="000B7CC3"/>
    <w:rsid w:val="000B7CE1"/>
    <w:rsid w:val="000C0284"/>
    <w:rsid w:val="000C073F"/>
    <w:rsid w:val="000C07B1"/>
    <w:rsid w:val="000C096A"/>
    <w:rsid w:val="000C0BB1"/>
    <w:rsid w:val="000C0FC2"/>
    <w:rsid w:val="000C1C81"/>
    <w:rsid w:val="000C2AB8"/>
    <w:rsid w:val="000C2B11"/>
    <w:rsid w:val="000C30D9"/>
    <w:rsid w:val="000C30F6"/>
    <w:rsid w:val="000C36AB"/>
    <w:rsid w:val="000C3A4C"/>
    <w:rsid w:val="000C3ADF"/>
    <w:rsid w:val="000C3BC6"/>
    <w:rsid w:val="000C4352"/>
    <w:rsid w:val="000C4453"/>
    <w:rsid w:val="000C4583"/>
    <w:rsid w:val="000C46A7"/>
    <w:rsid w:val="000C4742"/>
    <w:rsid w:val="000C4FC4"/>
    <w:rsid w:val="000C5A32"/>
    <w:rsid w:val="000C5DDC"/>
    <w:rsid w:val="000C5ECF"/>
    <w:rsid w:val="000C6A05"/>
    <w:rsid w:val="000C702A"/>
    <w:rsid w:val="000C7091"/>
    <w:rsid w:val="000C7BB4"/>
    <w:rsid w:val="000C7BF2"/>
    <w:rsid w:val="000D01F9"/>
    <w:rsid w:val="000D03E1"/>
    <w:rsid w:val="000D0528"/>
    <w:rsid w:val="000D06E4"/>
    <w:rsid w:val="000D0E47"/>
    <w:rsid w:val="000D1043"/>
    <w:rsid w:val="000D12A1"/>
    <w:rsid w:val="000D13AF"/>
    <w:rsid w:val="000D14BF"/>
    <w:rsid w:val="000D160E"/>
    <w:rsid w:val="000D187F"/>
    <w:rsid w:val="000D1AEF"/>
    <w:rsid w:val="000D1E2C"/>
    <w:rsid w:val="000D1F26"/>
    <w:rsid w:val="000D22C1"/>
    <w:rsid w:val="000D26EB"/>
    <w:rsid w:val="000D287A"/>
    <w:rsid w:val="000D2AC1"/>
    <w:rsid w:val="000D2D89"/>
    <w:rsid w:val="000D2E1A"/>
    <w:rsid w:val="000D33E6"/>
    <w:rsid w:val="000D366B"/>
    <w:rsid w:val="000D3A56"/>
    <w:rsid w:val="000D3F9F"/>
    <w:rsid w:val="000D4094"/>
    <w:rsid w:val="000D4269"/>
    <w:rsid w:val="000D42EF"/>
    <w:rsid w:val="000D45A0"/>
    <w:rsid w:val="000D4897"/>
    <w:rsid w:val="000D4F1A"/>
    <w:rsid w:val="000D5790"/>
    <w:rsid w:val="000D5E9F"/>
    <w:rsid w:val="000D6E17"/>
    <w:rsid w:val="000D6F3D"/>
    <w:rsid w:val="000D6FA7"/>
    <w:rsid w:val="000D7FF9"/>
    <w:rsid w:val="000E1027"/>
    <w:rsid w:val="000E1104"/>
    <w:rsid w:val="000E126B"/>
    <w:rsid w:val="000E13ED"/>
    <w:rsid w:val="000E14DD"/>
    <w:rsid w:val="000E187E"/>
    <w:rsid w:val="000E1A7B"/>
    <w:rsid w:val="000E1B7F"/>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AA5"/>
    <w:rsid w:val="000E4B33"/>
    <w:rsid w:val="000E5049"/>
    <w:rsid w:val="000E526F"/>
    <w:rsid w:val="000E5877"/>
    <w:rsid w:val="000E592A"/>
    <w:rsid w:val="000E7AFA"/>
    <w:rsid w:val="000E7DCA"/>
    <w:rsid w:val="000F0445"/>
    <w:rsid w:val="000F0A63"/>
    <w:rsid w:val="000F0B2B"/>
    <w:rsid w:val="000F0B6A"/>
    <w:rsid w:val="000F0FF5"/>
    <w:rsid w:val="000F1A31"/>
    <w:rsid w:val="000F1DDC"/>
    <w:rsid w:val="000F23A9"/>
    <w:rsid w:val="000F2689"/>
    <w:rsid w:val="000F2F43"/>
    <w:rsid w:val="000F3214"/>
    <w:rsid w:val="000F32FD"/>
    <w:rsid w:val="000F36CA"/>
    <w:rsid w:val="000F3B3D"/>
    <w:rsid w:val="000F46C9"/>
    <w:rsid w:val="000F4EA0"/>
    <w:rsid w:val="000F50C0"/>
    <w:rsid w:val="000F540E"/>
    <w:rsid w:val="000F54DD"/>
    <w:rsid w:val="000F6049"/>
    <w:rsid w:val="000F65B7"/>
    <w:rsid w:val="000F676A"/>
    <w:rsid w:val="000F6933"/>
    <w:rsid w:val="000F70AD"/>
    <w:rsid w:val="000F70F5"/>
    <w:rsid w:val="000F7425"/>
    <w:rsid w:val="000F7BE8"/>
    <w:rsid w:val="000F7DE1"/>
    <w:rsid w:val="0010030C"/>
    <w:rsid w:val="0010035E"/>
    <w:rsid w:val="00100808"/>
    <w:rsid w:val="00101844"/>
    <w:rsid w:val="00101AEB"/>
    <w:rsid w:val="00101B60"/>
    <w:rsid w:val="0010226E"/>
    <w:rsid w:val="00102FBD"/>
    <w:rsid w:val="00103A50"/>
    <w:rsid w:val="00103EEB"/>
    <w:rsid w:val="00104283"/>
    <w:rsid w:val="00104505"/>
    <w:rsid w:val="001046DA"/>
    <w:rsid w:val="001047CE"/>
    <w:rsid w:val="00104D59"/>
    <w:rsid w:val="001056ED"/>
    <w:rsid w:val="0010592C"/>
    <w:rsid w:val="00105962"/>
    <w:rsid w:val="001059F8"/>
    <w:rsid w:val="00105B0D"/>
    <w:rsid w:val="00105B79"/>
    <w:rsid w:val="001063B4"/>
    <w:rsid w:val="0010645C"/>
    <w:rsid w:val="001066DC"/>
    <w:rsid w:val="00107042"/>
    <w:rsid w:val="00107114"/>
    <w:rsid w:val="001073E0"/>
    <w:rsid w:val="001076BA"/>
    <w:rsid w:val="001104B8"/>
    <w:rsid w:val="00110808"/>
    <w:rsid w:val="00111668"/>
    <w:rsid w:val="00111F66"/>
    <w:rsid w:val="00112434"/>
    <w:rsid w:val="0011254C"/>
    <w:rsid w:val="001126A7"/>
    <w:rsid w:val="00112751"/>
    <w:rsid w:val="0011276E"/>
    <w:rsid w:val="00112E69"/>
    <w:rsid w:val="00112E84"/>
    <w:rsid w:val="001130DF"/>
    <w:rsid w:val="001131A7"/>
    <w:rsid w:val="001135C4"/>
    <w:rsid w:val="00113623"/>
    <w:rsid w:val="00113E6D"/>
    <w:rsid w:val="00113F0C"/>
    <w:rsid w:val="00114066"/>
    <w:rsid w:val="001140F8"/>
    <w:rsid w:val="001141EE"/>
    <w:rsid w:val="0011437B"/>
    <w:rsid w:val="001144F7"/>
    <w:rsid w:val="00114785"/>
    <w:rsid w:val="00114F1C"/>
    <w:rsid w:val="00115142"/>
    <w:rsid w:val="00115206"/>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0D29"/>
    <w:rsid w:val="00120E42"/>
    <w:rsid w:val="001217E2"/>
    <w:rsid w:val="00121809"/>
    <w:rsid w:val="00121B54"/>
    <w:rsid w:val="00121B9D"/>
    <w:rsid w:val="00121BD5"/>
    <w:rsid w:val="0012201D"/>
    <w:rsid w:val="0012217A"/>
    <w:rsid w:val="00122389"/>
    <w:rsid w:val="001229AE"/>
    <w:rsid w:val="001229C5"/>
    <w:rsid w:val="00122A25"/>
    <w:rsid w:val="00122C3F"/>
    <w:rsid w:val="00122F86"/>
    <w:rsid w:val="001242F0"/>
    <w:rsid w:val="00124769"/>
    <w:rsid w:val="0012477A"/>
    <w:rsid w:val="00124DD3"/>
    <w:rsid w:val="001253D8"/>
    <w:rsid w:val="001257E7"/>
    <w:rsid w:val="00125F54"/>
    <w:rsid w:val="00125F96"/>
    <w:rsid w:val="00125F9A"/>
    <w:rsid w:val="00126094"/>
    <w:rsid w:val="001264E6"/>
    <w:rsid w:val="001269A9"/>
    <w:rsid w:val="00126E23"/>
    <w:rsid w:val="001273F8"/>
    <w:rsid w:val="00127BCA"/>
    <w:rsid w:val="00127C8C"/>
    <w:rsid w:val="0013048C"/>
    <w:rsid w:val="00130756"/>
    <w:rsid w:val="00130BC7"/>
    <w:rsid w:val="00130D2D"/>
    <w:rsid w:val="00131190"/>
    <w:rsid w:val="001311C0"/>
    <w:rsid w:val="00131296"/>
    <w:rsid w:val="001315B8"/>
    <w:rsid w:val="00131681"/>
    <w:rsid w:val="0013272B"/>
    <w:rsid w:val="00132996"/>
    <w:rsid w:val="00132A8A"/>
    <w:rsid w:val="00132D9A"/>
    <w:rsid w:val="00132E57"/>
    <w:rsid w:val="0013363C"/>
    <w:rsid w:val="0013381E"/>
    <w:rsid w:val="0013382E"/>
    <w:rsid w:val="001338F3"/>
    <w:rsid w:val="001348A2"/>
    <w:rsid w:val="00134AEE"/>
    <w:rsid w:val="00135684"/>
    <w:rsid w:val="00135717"/>
    <w:rsid w:val="0013575F"/>
    <w:rsid w:val="001360C2"/>
    <w:rsid w:val="0013618C"/>
    <w:rsid w:val="0013664E"/>
    <w:rsid w:val="00136816"/>
    <w:rsid w:val="00136866"/>
    <w:rsid w:val="00136D1B"/>
    <w:rsid w:val="00136F2C"/>
    <w:rsid w:val="0013733D"/>
    <w:rsid w:val="00137490"/>
    <w:rsid w:val="00137997"/>
    <w:rsid w:val="00137EA0"/>
    <w:rsid w:val="001407C2"/>
    <w:rsid w:val="00140A2C"/>
    <w:rsid w:val="001410EC"/>
    <w:rsid w:val="001415A3"/>
    <w:rsid w:val="0014198E"/>
    <w:rsid w:val="001419CA"/>
    <w:rsid w:val="00141E62"/>
    <w:rsid w:val="0014226C"/>
    <w:rsid w:val="00142281"/>
    <w:rsid w:val="00142421"/>
    <w:rsid w:val="001427AC"/>
    <w:rsid w:val="00142C01"/>
    <w:rsid w:val="00143F5D"/>
    <w:rsid w:val="00144328"/>
    <w:rsid w:val="00144351"/>
    <w:rsid w:val="0014441C"/>
    <w:rsid w:val="001447E3"/>
    <w:rsid w:val="0014486E"/>
    <w:rsid w:val="00144924"/>
    <w:rsid w:val="001452F8"/>
    <w:rsid w:val="001452FC"/>
    <w:rsid w:val="0014546B"/>
    <w:rsid w:val="00145631"/>
    <w:rsid w:val="0014574E"/>
    <w:rsid w:val="001457A8"/>
    <w:rsid w:val="001458EB"/>
    <w:rsid w:val="001459A3"/>
    <w:rsid w:val="00145CC2"/>
    <w:rsid w:val="00145E32"/>
    <w:rsid w:val="00145F1B"/>
    <w:rsid w:val="001460AE"/>
    <w:rsid w:val="001462C0"/>
    <w:rsid w:val="0014632A"/>
    <w:rsid w:val="0014698D"/>
    <w:rsid w:val="001469DE"/>
    <w:rsid w:val="00146A8C"/>
    <w:rsid w:val="00146B21"/>
    <w:rsid w:val="0014704B"/>
    <w:rsid w:val="001473DB"/>
    <w:rsid w:val="00147813"/>
    <w:rsid w:val="001478CB"/>
    <w:rsid w:val="00147957"/>
    <w:rsid w:val="00147FF3"/>
    <w:rsid w:val="00150001"/>
    <w:rsid w:val="00150860"/>
    <w:rsid w:val="001508D9"/>
    <w:rsid w:val="0015133A"/>
    <w:rsid w:val="0015173E"/>
    <w:rsid w:val="00151840"/>
    <w:rsid w:val="00151CB4"/>
    <w:rsid w:val="00152551"/>
    <w:rsid w:val="00152AD8"/>
    <w:rsid w:val="00152C23"/>
    <w:rsid w:val="001532CC"/>
    <w:rsid w:val="001537D5"/>
    <w:rsid w:val="00153FA8"/>
    <w:rsid w:val="00154249"/>
    <w:rsid w:val="001545A5"/>
    <w:rsid w:val="00154D5A"/>
    <w:rsid w:val="00154E94"/>
    <w:rsid w:val="0015510A"/>
    <w:rsid w:val="00155236"/>
    <w:rsid w:val="00155695"/>
    <w:rsid w:val="00155944"/>
    <w:rsid w:val="00155B09"/>
    <w:rsid w:val="00155ED2"/>
    <w:rsid w:val="0015602E"/>
    <w:rsid w:val="00156179"/>
    <w:rsid w:val="0015619C"/>
    <w:rsid w:val="0015644E"/>
    <w:rsid w:val="00156976"/>
    <w:rsid w:val="00156D5A"/>
    <w:rsid w:val="0015726E"/>
    <w:rsid w:val="0015757F"/>
    <w:rsid w:val="00157A60"/>
    <w:rsid w:val="00157D6D"/>
    <w:rsid w:val="00157E73"/>
    <w:rsid w:val="00157E82"/>
    <w:rsid w:val="00160927"/>
    <w:rsid w:val="00160A11"/>
    <w:rsid w:val="001611DF"/>
    <w:rsid w:val="00161360"/>
    <w:rsid w:val="001613E1"/>
    <w:rsid w:val="00162324"/>
    <w:rsid w:val="00162478"/>
    <w:rsid w:val="00162589"/>
    <w:rsid w:val="00162A7D"/>
    <w:rsid w:val="00163015"/>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CB7"/>
    <w:rsid w:val="00165EBE"/>
    <w:rsid w:val="001660D8"/>
    <w:rsid w:val="001660DF"/>
    <w:rsid w:val="00166211"/>
    <w:rsid w:val="00166877"/>
    <w:rsid w:val="00166A53"/>
    <w:rsid w:val="00166BFE"/>
    <w:rsid w:val="00166F56"/>
    <w:rsid w:val="00167222"/>
    <w:rsid w:val="0016762B"/>
    <w:rsid w:val="00167905"/>
    <w:rsid w:val="00167BE2"/>
    <w:rsid w:val="00170080"/>
    <w:rsid w:val="00170571"/>
    <w:rsid w:val="00170E1F"/>
    <w:rsid w:val="00172F81"/>
    <w:rsid w:val="00173064"/>
    <w:rsid w:val="001730B8"/>
    <w:rsid w:val="00173473"/>
    <w:rsid w:val="0017348F"/>
    <w:rsid w:val="00173EDB"/>
    <w:rsid w:val="0017417A"/>
    <w:rsid w:val="001741A6"/>
    <w:rsid w:val="00174377"/>
    <w:rsid w:val="001745FF"/>
    <w:rsid w:val="001747E7"/>
    <w:rsid w:val="00174CC6"/>
    <w:rsid w:val="0017515A"/>
    <w:rsid w:val="00175610"/>
    <w:rsid w:val="0017573A"/>
    <w:rsid w:val="001759B9"/>
    <w:rsid w:val="00175AD2"/>
    <w:rsid w:val="001765F2"/>
    <w:rsid w:val="00176F38"/>
    <w:rsid w:val="001770C7"/>
    <w:rsid w:val="001774A1"/>
    <w:rsid w:val="001777B5"/>
    <w:rsid w:val="00177D7B"/>
    <w:rsid w:val="00177E14"/>
    <w:rsid w:val="00180031"/>
    <w:rsid w:val="00180217"/>
    <w:rsid w:val="001802AD"/>
    <w:rsid w:val="00180399"/>
    <w:rsid w:val="00180610"/>
    <w:rsid w:val="001811B7"/>
    <w:rsid w:val="001814C8"/>
    <w:rsid w:val="0018173D"/>
    <w:rsid w:val="00181C7C"/>
    <w:rsid w:val="001824E9"/>
    <w:rsid w:val="0018271C"/>
    <w:rsid w:val="00182AF6"/>
    <w:rsid w:val="00182CC5"/>
    <w:rsid w:val="00182DBA"/>
    <w:rsid w:val="001837BB"/>
    <w:rsid w:val="00183A30"/>
    <w:rsid w:val="00183FFE"/>
    <w:rsid w:val="00184086"/>
    <w:rsid w:val="00184175"/>
    <w:rsid w:val="0018493C"/>
    <w:rsid w:val="00184ACC"/>
    <w:rsid w:val="00184AF3"/>
    <w:rsid w:val="00184BBB"/>
    <w:rsid w:val="00184CE7"/>
    <w:rsid w:val="0018581D"/>
    <w:rsid w:val="001858A8"/>
    <w:rsid w:val="00185B5A"/>
    <w:rsid w:val="00185BAF"/>
    <w:rsid w:val="00185BF0"/>
    <w:rsid w:val="00186547"/>
    <w:rsid w:val="00186ADF"/>
    <w:rsid w:val="001878F7"/>
    <w:rsid w:val="00187FA7"/>
    <w:rsid w:val="0019006E"/>
    <w:rsid w:val="001901E6"/>
    <w:rsid w:val="001903F3"/>
    <w:rsid w:val="001904AE"/>
    <w:rsid w:val="001905C3"/>
    <w:rsid w:val="0019083E"/>
    <w:rsid w:val="001909D4"/>
    <w:rsid w:val="00191133"/>
    <w:rsid w:val="00191CAF"/>
    <w:rsid w:val="00192C7D"/>
    <w:rsid w:val="001934D2"/>
    <w:rsid w:val="001938EE"/>
    <w:rsid w:val="0019411A"/>
    <w:rsid w:val="0019412A"/>
    <w:rsid w:val="00194135"/>
    <w:rsid w:val="00194589"/>
    <w:rsid w:val="001949C4"/>
    <w:rsid w:val="00194B1A"/>
    <w:rsid w:val="00194CFF"/>
    <w:rsid w:val="00195236"/>
    <w:rsid w:val="0019545D"/>
    <w:rsid w:val="001954B6"/>
    <w:rsid w:val="001954BC"/>
    <w:rsid w:val="001955BB"/>
    <w:rsid w:val="0019563E"/>
    <w:rsid w:val="00196177"/>
    <w:rsid w:val="00196300"/>
    <w:rsid w:val="0019635D"/>
    <w:rsid w:val="00196411"/>
    <w:rsid w:val="00196E46"/>
    <w:rsid w:val="0019725A"/>
    <w:rsid w:val="001975CE"/>
    <w:rsid w:val="00197722"/>
    <w:rsid w:val="00197A65"/>
    <w:rsid w:val="00197B17"/>
    <w:rsid w:val="00197CE4"/>
    <w:rsid w:val="00197FBA"/>
    <w:rsid w:val="001A03C8"/>
    <w:rsid w:val="001A0600"/>
    <w:rsid w:val="001A0A1A"/>
    <w:rsid w:val="001A13AD"/>
    <w:rsid w:val="001A242F"/>
    <w:rsid w:val="001A2453"/>
    <w:rsid w:val="001A281E"/>
    <w:rsid w:val="001A389C"/>
    <w:rsid w:val="001A3C8E"/>
    <w:rsid w:val="001A3DD8"/>
    <w:rsid w:val="001A3E84"/>
    <w:rsid w:val="001A3E96"/>
    <w:rsid w:val="001A3F6A"/>
    <w:rsid w:val="001A49E2"/>
    <w:rsid w:val="001A4BBF"/>
    <w:rsid w:val="001A4C61"/>
    <w:rsid w:val="001A4E78"/>
    <w:rsid w:val="001A5797"/>
    <w:rsid w:val="001A590F"/>
    <w:rsid w:val="001A5AA0"/>
    <w:rsid w:val="001A600E"/>
    <w:rsid w:val="001A6027"/>
    <w:rsid w:val="001A6913"/>
    <w:rsid w:val="001A6C29"/>
    <w:rsid w:val="001A6F14"/>
    <w:rsid w:val="001A7540"/>
    <w:rsid w:val="001A7A84"/>
    <w:rsid w:val="001A7D58"/>
    <w:rsid w:val="001A7EEA"/>
    <w:rsid w:val="001B0120"/>
    <w:rsid w:val="001B012F"/>
    <w:rsid w:val="001B096F"/>
    <w:rsid w:val="001B0AAE"/>
    <w:rsid w:val="001B0B12"/>
    <w:rsid w:val="001B0B3A"/>
    <w:rsid w:val="001B0C21"/>
    <w:rsid w:val="001B0EC0"/>
    <w:rsid w:val="001B137C"/>
    <w:rsid w:val="001B1EC8"/>
    <w:rsid w:val="001B205E"/>
    <w:rsid w:val="001B210C"/>
    <w:rsid w:val="001B2402"/>
    <w:rsid w:val="001B2DEC"/>
    <w:rsid w:val="001B39E5"/>
    <w:rsid w:val="001B401D"/>
    <w:rsid w:val="001B482C"/>
    <w:rsid w:val="001B4AF4"/>
    <w:rsid w:val="001B4BD8"/>
    <w:rsid w:val="001B4C98"/>
    <w:rsid w:val="001B50C1"/>
    <w:rsid w:val="001B54F4"/>
    <w:rsid w:val="001B5836"/>
    <w:rsid w:val="001B58EB"/>
    <w:rsid w:val="001B5A73"/>
    <w:rsid w:val="001B5D17"/>
    <w:rsid w:val="001B5E36"/>
    <w:rsid w:val="001B648C"/>
    <w:rsid w:val="001B7257"/>
    <w:rsid w:val="001B72D4"/>
    <w:rsid w:val="001B7786"/>
    <w:rsid w:val="001B7F0C"/>
    <w:rsid w:val="001C038F"/>
    <w:rsid w:val="001C0465"/>
    <w:rsid w:val="001C046C"/>
    <w:rsid w:val="001C06D6"/>
    <w:rsid w:val="001C12D4"/>
    <w:rsid w:val="001C1918"/>
    <w:rsid w:val="001C1C0A"/>
    <w:rsid w:val="001C2084"/>
    <w:rsid w:val="001C248C"/>
    <w:rsid w:val="001C27AE"/>
    <w:rsid w:val="001C27D1"/>
    <w:rsid w:val="001C2C7E"/>
    <w:rsid w:val="001C3650"/>
    <w:rsid w:val="001C388B"/>
    <w:rsid w:val="001C3C30"/>
    <w:rsid w:val="001C3FD7"/>
    <w:rsid w:val="001C4372"/>
    <w:rsid w:val="001C4C72"/>
    <w:rsid w:val="001C4E60"/>
    <w:rsid w:val="001C553F"/>
    <w:rsid w:val="001C570A"/>
    <w:rsid w:val="001C58E8"/>
    <w:rsid w:val="001C59BF"/>
    <w:rsid w:val="001C5BB1"/>
    <w:rsid w:val="001C5E3D"/>
    <w:rsid w:val="001C5E77"/>
    <w:rsid w:val="001C64C7"/>
    <w:rsid w:val="001C65CE"/>
    <w:rsid w:val="001C6F00"/>
    <w:rsid w:val="001C6FA6"/>
    <w:rsid w:val="001C73A8"/>
    <w:rsid w:val="001C79E4"/>
    <w:rsid w:val="001C7AAF"/>
    <w:rsid w:val="001C7C89"/>
    <w:rsid w:val="001D0016"/>
    <w:rsid w:val="001D0065"/>
    <w:rsid w:val="001D0484"/>
    <w:rsid w:val="001D04B9"/>
    <w:rsid w:val="001D0561"/>
    <w:rsid w:val="001D070D"/>
    <w:rsid w:val="001D0A8A"/>
    <w:rsid w:val="001D0B9E"/>
    <w:rsid w:val="001D0BE2"/>
    <w:rsid w:val="001D0DEC"/>
    <w:rsid w:val="001D121A"/>
    <w:rsid w:val="001D140F"/>
    <w:rsid w:val="001D147A"/>
    <w:rsid w:val="001D2D78"/>
    <w:rsid w:val="001D2F10"/>
    <w:rsid w:val="001D2F58"/>
    <w:rsid w:val="001D3A5A"/>
    <w:rsid w:val="001D3C9C"/>
    <w:rsid w:val="001D40B4"/>
    <w:rsid w:val="001D4488"/>
    <w:rsid w:val="001D4E9C"/>
    <w:rsid w:val="001D611D"/>
    <w:rsid w:val="001D64D7"/>
    <w:rsid w:val="001D6661"/>
    <w:rsid w:val="001D6672"/>
    <w:rsid w:val="001D6687"/>
    <w:rsid w:val="001D70F0"/>
    <w:rsid w:val="001D7271"/>
    <w:rsid w:val="001D7487"/>
    <w:rsid w:val="001D7D15"/>
    <w:rsid w:val="001E032A"/>
    <w:rsid w:val="001E0562"/>
    <w:rsid w:val="001E06B2"/>
    <w:rsid w:val="001E099C"/>
    <w:rsid w:val="001E0ACF"/>
    <w:rsid w:val="001E0CED"/>
    <w:rsid w:val="001E17AE"/>
    <w:rsid w:val="001E1969"/>
    <w:rsid w:val="001E1982"/>
    <w:rsid w:val="001E19DE"/>
    <w:rsid w:val="001E1AAE"/>
    <w:rsid w:val="001E204C"/>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25F"/>
    <w:rsid w:val="001E529C"/>
    <w:rsid w:val="001E5B11"/>
    <w:rsid w:val="001E5B67"/>
    <w:rsid w:val="001E5C8A"/>
    <w:rsid w:val="001E600F"/>
    <w:rsid w:val="001E6185"/>
    <w:rsid w:val="001E65A1"/>
    <w:rsid w:val="001E66FE"/>
    <w:rsid w:val="001E750B"/>
    <w:rsid w:val="001E7AE5"/>
    <w:rsid w:val="001E7D0B"/>
    <w:rsid w:val="001F0440"/>
    <w:rsid w:val="001F067D"/>
    <w:rsid w:val="001F0A43"/>
    <w:rsid w:val="001F0B09"/>
    <w:rsid w:val="001F0B80"/>
    <w:rsid w:val="001F0C42"/>
    <w:rsid w:val="001F1058"/>
    <w:rsid w:val="001F1460"/>
    <w:rsid w:val="001F1E4F"/>
    <w:rsid w:val="001F2ED5"/>
    <w:rsid w:val="001F3118"/>
    <w:rsid w:val="001F3807"/>
    <w:rsid w:val="001F3B0C"/>
    <w:rsid w:val="001F4105"/>
    <w:rsid w:val="001F419B"/>
    <w:rsid w:val="001F4348"/>
    <w:rsid w:val="001F44A6"/>
    <w:rsid w:val="001F451F"/>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168"/>
    <w:rsid w:val="002014B8"/>
    <w:rsid w:val="0020199C"/>
    <w:rsid w:val="00201BA0"/>
    <w:rsid w:val="00201DDF"/>
    <w:rsid w:val="002020DA"/>
    <w:rsid w:val="00202297"/>
    <w:rsid w:val="00202340"/>
    <w:rsid w:val="00202383"/>
    <w:rsid w:val="002026C8"/>
    <w:rsid w:val="00202AC8"/>
    <w:rsid w:val="00202F50"/>
    <w:rsid w:val="00202F92"/>
    <w:rsid w:val="00203098"/>
    <w:rsid w:val="0020326D"/>
    <w:rsid w:val="002035DE"/>
    <w:rsid w:val="00203893"/>
    <w:rsid w:val="0020389C"/>
    <w:rsid w:val="002039BB"/>
    <w:rsid w:val="00203A06"/>
    <w:rsid w:val="00203E98"/>
    <w:rsid w:val="00203ED3"/>
    <w:rsid w:val="0020419D"/>
    <w:rsid w:val="00204491"/>
    <w:rsid w:val="00204507"/>
    <w:rsid w:val="002046F7"/>
    <w:rsid w:val="0020478F"/>
    <w:rsid w:val="00204810"/>
    <w:rsid w:val="00204E18"/>
    <w:rsid w:val="002058B4"/>
    <w:rsid w:val="00205FC0"/>
    <w:rsid w:val="00206351"/>
    <w:rsid w:val="00206B43"/>
    <w:rsid w:val="00206D58"/>
    <w:rsid w:val="00206F29"/>
    <w:rsid w:val="002073FF"/>
    <w:rsid w:val="00207773"/>
    <w:rsid w:val="00207B3C"/>
    <w:rsid w:val="00207C90"/>
    <w:rsid w:val="00210091"/>
    <w:rsid w:val="0021025C"/>
    <w:rsid w:val="00210C3F"/>
    <w:rsid w:val="00210C50"/>
    <w:rsid w:val="00210DCE"/>
    <w:rsid w:val="00211644"/>
    <w:rsid w:val="00211EF7"/>
    <w:rsid w:val="00212760"/>
    <w:rsid w:val="00213234"/>
    <w:rsid w:val="00213300"/>
    <w:rsid w:val="0021334C"/>
    <w:rsid w:val="00213EB2"/>
    <w:rsid w:val="00213FD5"/>
    <w:rsid w:val="00214152"/>
    <w:rsid w:val="002144E5"/>
    <w:rsid w:val="00214618"/>
    <w:rsid w:val="00214915"/>
    <w:rsid w:val="00214DB0"/>
    <w:rsid w:val="00214E76"/>
    <w:rsid w:val="00214FBD"/>
    <w:rsid w:val="00215601"/>
    <w:rsid w:val="002156D7"/>
    <w:rsid w:val="00215990"/>
    <w:rsid w:val="00215DBB"/>
    <w:rsid w:val="00216147"/>
    <w:rsid w:val="002161B4"/>
    <w:rsid w:val="00216672"/>
    <w:rsid w:val="0021682D"/>
    <w:rsid w:val="00216AB9"/>
    <w:rsid w:val="00217655"/>
    <w:rsid w:val="002176D8"/>
    <w:rsid w:val="00217855"/>
    <w:rsid w:val="00217A43"/>
    <w:rsid w:val="00217B30"/>
    <w:rsid w:val="00217E73"/>
    <w:rsid w:val="00217F14"/>
    <w:rsid w:val="00220CED"/>
    <w:rsid w:val="00220E88"/>
    <w:rsid w:val="00220FD6"/>
    <w:rsid w:val="0022116E"/>
    <w:rsid w:val="00221577"/>
    <w:rsid w:val="002215CD"/>
    <w:rsid w:val="002218A8"/>
    <w:rsid w:val="00221E77"/>
    <w:rsid w:val="002221E2"/>
    <w:rsid w:val="002223DE"/>
    <w:rsid w:val="002223F1"/>
    <w:rsid w:val="00222777"/>
    <w:rsid w:val="00222854"/>
    <w:rsid w:val="00222868"/>
    <w:rsid w:val="00223019"/>
    <w:rsid w:val="002230EE"/>
    <w:rsid w:val="00223D05"/>
    <w:rsid w:val="00224204"/>
    <w:rsid w:val="00224592"/>
    <w:rsid w:val="00224791"/>
    <w:rsid w:val="00224979"/>
    <w:rsid w:val="00224AFE"/>
    <w:rsid w:val="00224DE7"/>
    <w:rsid w:val="0022511E"/>
    <w:rsid w:val="00225381"/>
    <w:rsid w:val="00225811"/>
    <w:rsid w:val="00225E05"/>
    <w:rsid w:val="00225F3F"/>
    <w:rsid w:val="00225FE2"/>
    <w:rsid w:val="00226285"/>
    <w:rsid w:val="002262E3"/>
    <w:rsid w:val="00226B9C"/>
    <w:rsid w:val="00227318"/>
    <w:rsid w:val="0022784E"/>
    <w:rsid w:val="0022790E"/>
    <w:rsid w:val="002279C2"/>
    <w:rsid w:val="00227A6E"/>
    <w:rsid w:val="00227EE3"/>
    <w:rsid w:val="00230375"/>
    <w:rsid w:val="00230622"/>
    <w:rsid w:val="00230681"/>
    <w:rsid w:val="00230E91"/>
    <w:rsid w:val="0023134F"/>
    <w:rsid w:val="00231711"/>
    <w:rsid w:val="00232113"/>
    <w:rsid w:val="00232287"/>
    <w:rsid w:val="0023271C"/>
    <w:rsid w:val="0023279A"/>
    <w:rsid w:val="002327C8"/>
    <w:rsid w:val="002329A0"/>
    <w:rsid w:val="00233A24"/>
    <w:rsid w:val="00233D03"/>
    <w:rsid w:val="00234452"/>
    <w:rsid w:val="002347EF"/>
    <w:rsid w:val="00234F68"/>
    <w:rsid w:val="00235017"/>
    <w:rsid w:val="002350EA"/>
    <w:rsid w:val="00235B40"/>
    <w:rsid w:val="00235CD9"/>
    <w:rsid w:val="00235F37"/>
    <w:rsid w:val="00236153"/>
    <w:rsid w:val="002363E6"/>
    <w:rsid w:val="002364E3"/>
    <w:rsid w:val="00236690"/>
    <w:rsid w:val="00236827"/>
    <w:rsid w:val="00237024"/>
    <w:rsid w:val="002374FD"/>
    <w:rsid w:val="00237761"/>
    <w:rsid w:val="00240854"/>
    <w:rsid w:val="00240C76"/>
    <w:rsid w:val="0024121A"/>
    <w:rsid w:val="00241FCD"/>
    <w:rsid w:val="002425AF"/>
    <w:rsid w:val="002426FE"/>
    <w:rsid w:val="0024289B"/>
    <w:rsid w:val="00242BB4"/>
    <w:rsid w:val="002434FE"/>
    <w:rsid w:val="0024350E"/>
    <w:rsid w:val="00243E31"/>
    <w:rsid w:val="002444A4"/>
    <w:rsid w:val="002445F1"/>
    <w:rsid w:val="00244A1E"/>
    <w:rsid w:val="00244A4B"/>
    <w:rsid w:val="00244D7E"/>
    <w:rsid w:val="00244DCA"/>
    <w:rsid w:val="00244FFD"/>
    <w:rsid w:val="00245260"/>
    <w:rsid w:val="00245267"/>
    <w:rsid w:val="002457D5"/>
    <w:rsid w:val="00245AE6"/>
    <w:rsid w:val="00245E9C"/>
    <w:rsid w:val="00245EA1"/>
    <w:rsid w:val="002460C4"/>
    <w:rsid w:val="002461AD"/>
    <w:rsid w:val="00246D50"/>
    <w:rsid w:val="00246D80"/>
    <w:rsid w:val="00246DCE"/>
    <w:rsid w:val="00247235"/>
    <w:rsid w:val="002475AE"/>
    <w:rsid w:val="00247EFE"/>
    <w:rsid w:val="00247FF9"/>
    <w:rsid w:val="00250117"/>
    <w:rsid w:val="002502FC"/>
    <w:rsid w:val="00250309"/>
    <w:rsid w:val="00250458"/>
    <w:rsid w:val="00250580"/>
    <w:rsid w:val="00250625"/>
    <w:rsid w:val="0025118F"/>
    <w:rsid w:val="002512AD"/>
    <w:rsid w:val="00251472"/>
    <w:rsid w:val="002517D8"/>
    <w:rsid w:val="00251B17"/>
    <w:rsid w:val="00251CAD"/>
    <w:rsid w:val="00251D0D"/>
    <w:rsid w:val="00252BF3"/>
    <w:rsid w:val="00252C69"/>
    <w:rsid w:val="00252DC7"/>
    <w:rsid w:val="00252E8F"/>
    <w:rsid w:val="00252FF4"/>
    <w:rsid w:val="00253030"/>
    <w:rsid w:val="00253570"/>
    <w:rsid w:val="002535B9"/>
    <w:rsid w:val="00254EDB"/>
    <w:rsid w:val="0025594A"/>
    <w:rsid w:val="00255F18"/>
    <w:rsid w:val="00255F71"/>
    <w:rsid w:val="00256A73"/>
    <w:rsid w:val="00256BF7"/>
    <w:rsid w:val="002571EE"/>
    <w:rsid w:val="00257425"/>
    <w:rsid w:val="002574C8"/>
    <w:rsid w:val="00257AD7"/>
    <w:rsid w:val="0026010D"/>
    <w:rsid w:val="0026052F"/>
    <w:rsid w:val="00260989"/>
    <w:rsid w:val="00260CA8"/>
    <w:rsid w:val="00260D3C"/>
    <w:rsid w:val="00260D8C"/>
    <w:rsid w:val="002616BB"/>
    <w:rsid w:val="002617D4"/>
    <w:rsid w:val="002621D1"/>
    <w:rsid w:val="0026268A"/>
    <w:rsid w:val="002632BA"/>
    <w:rsid w:val="0026356F"/>
    <w:rsid w:val="00263CE4"/>
    <w:rsid w:val="002645B0"/>
    <w:rsid w:val="002645C0"/>
    <w:rsid w:val="0026464A"/>
    <w:rsid w:val="00264A96"/>
    <w:rsid w:val="00264C5B"/>
    <w:rsid w:val="002650AB"/>
    <w:rsid w:val="002652B8"/>
    <w:rsid w:val="00265D96"/>
    <w:rsid w:val="00265E69"/>
    <w:rsid w:val="00266DDD"/>
    <w:rsid w:val="00267C03"/>
    <w:rsid w:val="00270333"/>
    <w:rsid w:val="00270539"/>
    <w:rsid w:val="00270F46"/>
    <w:rsid w:val="00271166"/>
    <w:rsid w:val="002711F2"/>
    <w:rsid w:val="002711FB"/>
    <w:rsid w:val="0027121C"/>
    <w:rsid w:val="0027140B"/>
    <w:rsid w:val="002714F4"/>
    <w:rsid w:val="002718D7"/>
    <w:rsid w:val="00271A70"/>
    <w:rsid w:val="00271EBE"/>
    <w:rsid w:val="00272798"/>
    <w:rsid w:val="00272B8C"/>
    <w:rsid w:val="0027356B"/>
    <w:rsid w:val="00273A2E"/>
    <w:rsid w:val="00273C96"/>
    <w:rsid w:val="00273D21"/>
    <w:rsid w:val="00273E3C"/>
    <w:rsid w:val="002740AF"/>
    <w:rsid w:val="00274329"/>
    <w:rsid w:val="002744D9"/>
    <w:rsid w:val="0027492C"/>
    <w:rsid w:val="00274989"/>
    <w:rsid w:val="00274E7C"/>
    <w:rsid w:val="0027513A"/>
    <w:rsid w:val="00275195"/>
    <w:rsid w:val="00275366"/>
    <w:rsid w:val="002753D6"/>
    <w:rsid w:val="0027543E"/>
    <w:rsid w:val="00275690"/>
    <w:rsid w:val="002758A2"/>
    <w:rsid w:val="00275B50"/>
    <w:rsid w:val="00275BA9"/>
    <w:rsid w:val="00275DC7"/>
    <w:rsid w:val="00275F71"/>
    <w:rsid w:val="00276020"/>
    <w:rsid w:val="00276AA6"/>
    <w:rsid w:val="00276BF0"/>
    <w:rsid w:val="00276CA7"/>
    <w:rsid w:val="00276D55"/>
    <w:rsid w:val="00277037"/>
    <w:rsid w:val="00277982"/>
    <w:rsid w:val="002779C6"/>
    <w:rsid w:val="00277A97"/>
    <w:rsid w:val="00277C29"/>
    <w:rsid w:val="00280085"/>
    <w:rsid w:val="0028018E"/>
    <w:rsid w:val="00280DAF"/>
    <w:rsid w:val="00280EAA"/>
    <w:rsid w:val="00280F0B"/>
    <w:rsid w:val="0028135C"/>
    <w:rsid w:val="00281520"/>
    <w:rsid w:val="0028161B"/>
    <w:rsid w:val="002817B3"/>
    <w:rsid w:val="002817BD"/>
    <w:rsid w:val="0028190A"/>
    <w:rsid w:val="00281E46"/>
    <w:rsid w:val="00282404"/>
    <w:rsid w:val="0028332D"/>
    <w:rsid w:val="00283381"/>
    <w:rsid w:val="00283484"/>
    <w:rsid w:val="002836BA"/>
    <w:rsid w:val="00283CBD"/>
    <w:rsid w:val="002843C2"/>
    <w:rsid w:val="00284794"/>
    <w:rsid w:val="002847EA"/>
    <w:rsid w:val="00284999"/>
    <w:rsid w:val="0028516C"/>
    <w:rsid w:val="00285241"/>
    <w:rsid w:val="002857BB"/>
    <w:rsid w:val="00286119"/>
    <w:rsid w:val="00286655"/>
    <w:rsid w:val="002866C5"/>
    <w:rsid w:val="0028694D"/>
    <w:rsid w:val="00286F27"/>
    <w:rsid w:val="00287523"/>
    <w:rsid w:val="0028756E"/>
    <w:rsid w:val="00287B2A"/>
    <w:rsid w:val="00287DD9"/>
    <w:rsid w:val="002902C1"/>
    <w:rsid w:val="00290D22"/>
    <w:rsid w:val="00290DA2"/>
    <w:rsid w:val="00291383"/>
    <w:rsid w:val="00291F6A"/>
    <w:rsid w:val="00292500"/>
    <w:rsid w:val="002925BD"/>
    <w:rsid w:val="00293394"/>
    <w:rsid w:val="00293AAE"/>
    <w:rsid w:val="00293CA5"/>
    <w:rsid w:val="00293D2C"/>
    <w:rsid w:val="002940E9"/>
    <w:rsid w:val="002944C8"/>
    <w:rsid w:val="00294815"/>
    <w:rsid w:val="00294D96"/>
    <w:rsid w:val="0029534F"/>
    <w:rsid w:val="00295C49"/>
    <w:rsid w:val="00295DD1"/>
    <w:rsid w:val="00295F22"/>
    <w:rsid w:val="00296164"/>
    <w:rsid w:val="00296255"/>
    <w:rsid w:val="00296373"/>
    <w:rsid w:val="00296585"/>
    <w:rsid w:val="0029675B"/>
    <w:rsid w:val="002967E6"/>
    <w:rsid w:val="00296AB7"/>
    <w:rsid w:val="00296AD8"/>
    <w:rsid w:val="00297161"/>
    <w:rsid w:val="002971D3"/>
    <w:rsid w:val="00297803"/>
    <w:rsid w:val="0029786B"/>
    <w:rsid w:val="0029791A"/>
    <w:rsid w:val="002979F3"/>
    <w:rsid w:val="00297F2A"/>
    <w:rsid w:val="002A0102"/>
    <w:rsid w:val="002A05F6"/>
    <w:rsid w:val="002A0AD1"/>
    <w:rsid w:val="002A0B60"/>
    <w:rsid w:val="002A0C56"/>
    <w:rsid w:val="002A0EA8"/>
    <w:rsid w:val="002A113F"/>
    <w:rsid w:val="002A11B2"/>
    <w:rsid w:val="002A1343"/>
    <w:rsid w:val="002A1A6A"/>
    <w:rsid w:val="002A1AD9"/>
    <w:rsid w:val="002A1CB3"/>
    <w:rsid w:val="002A1EEB"/>
    <w:rsid w:val="002A23FF"/>
    <w:rsid w:val="002A2473"/>
    <w:rsid w:val="002A258F"/>
    <w:rsid w:val="002A2B49"/>
    <w:rsid w:val="002A30CA"/>
    <w:rsid w:val="002A3A26"/>
    <w:rsid w:val="002A3E37"/>
    <w:rsid w:val="002A3FD0"/>
    <w:rsid w:val="002A479D"/>
    <w:rsid w:val="002A49D8"/>
    <w:rsid w:val="002A49F4"/>
    <w:rsid w:val="002A51A6"/>
    <w:rsid w:val="002A54FE"/>
    <w:rsid w:val="002A5627"/>
    <w:rsid w:val="002A5773"/>
    <w:rsid w:val="002A5B17"/>
    <w:rsid w:val="002A5EB8"/>
    <w:rsid w:val="002A68BD"/>
    <w:rsid w:val="002A6948"/>
    <w:rsid w:val="002A6F41"/>
    <w:rsid w:val="002A7AE8"/>
    <w:rsid w:val="002A7DEA"/>
    <w:rsid w:val="002A7ECF"/>
    <w:rsid w:val="002B02F1"/>
    <w:rsid w:val="002B0929"/>
    <w:rsid w:val="002B0963"/>
    <w:rsid w:val="002B129A"/>
    <w:rsid w:val="002B14BB"/>
    <w:rsid w:val="002B1CB9"/>
    <w:rsid w:val="002B23EF"/>
    <w:rsid w:val="002B279D"/>
    <w:rsid w:val="002B2828"/>
    <w:rsid w:val="002B28C8"/>
    <w:rsid w:val="002B29C4"/>
    <w:rsid w:val="002B2FFF"/>
    <w:rsid w:val="002B3065"/>
    <w:rsid w:val="002B308F"/>
    <w:rsid w:val="002B30F6"/>
    <w:rsid w:val="002B3201"/>
    <w:rsid w:val="002B3ADE"/>
    <w:rsid w:val="002B409C"/>
    <w:rsid w:val="002B41FE"/>
    <w:rsid w:val="002B42EA"/>
    <w:rsid w:val="002B4813"/>
    <w:rsid w:val="002B49D7"/>
    <w:rsid w:val="002B4A1A"/>
    <w:rsid w:val="002B4D76"/>
    <w:rsid w:val="002B4DB8"/>
    <w:rsid w:val="002B4F0A"/>
    <w:rsid w:val="002B5536"/>
    <w:rsid w:val="002B582C"/>
    <w:rsid w:val="002B5DE5"/>
    <w:rsid w:val="002B5ED5"/>
    <w:rsid w:val="002B643E"/>
    <w:rsid w:val="002B66C4"/>
    <w:rsid w:val="002B6E44"/>
    <w:rsid w:val="002B7575"/>
    <w:rsid w:val="002B77BB"/>
    <w:rsid w:val="002B7C16"/>
    <w:rsid w:val="002B7E7D"/>
    <w:rsid w:val="002B7EB1"/>
    <w:rsid w:val="002B7EC6"/>
    <w:rsid w:val="002C03E2"/>
    <w:rsid w:val="002C0545"/>
    <w:rsid w:val="002C092E"/>
    <w:rsid w:val="002C09D7"/>
    <w:rsid w:val="002C0F6B"/>
    <w:rsid w:val="002C120F"/>
    <w:rsid w:val="002C203A"/>
    <w:rsid w:val="002C26A5"/>
    <w:rsid w:val="002C2FB5"/>
    <w:rsid w:val="002C308C"/>
    <w:rsid w:val="002C34C1"/>
    <w:rsid w:val="002C40A0"/>
    <w:rsid w:val="002C4F71"/>
    <w:rsid w:val="002C5221"/>
    <w:rsid w:val="002C532B"/>
    <w:rsid w:val="002C56F7"/>
    <w:rsid w:val="002C5721"/>
    <w:rsid w:val="002C5A08"/>
    <w:rsid w:val="002C5AF2"/>
    <w:rsid w:val="002C5AF3"/>
    <w:rsid w:val="002C5EEB"/>
    <w:rsid w:val="002C697C"/>
    <w:rsid w:val="002C69A6"/>
    <w:rsid w:val="002C6D55"/>
    <w:rsid w:val="002C7087"/>
    <w:rsid w:val="002C71E9"/>
    <w:rsid w:val="002C72C8"/>
    <w:rsid w:val="002C784A"/>
    <w:rsid w:val="002C7D5A"/>
    <w:rsid w:val="002C7EB1"/>
    <w:rsid w:val="002D0581"/>
    <w:rsid w:val="002D09DF"/>
    <w:rsid w:val="002D0A92"/>
    <w:rsid w:val="002D12B3"/>
    <w:rsid w:val="002D1397"/>
    <w:rsid w:val="002D18B1"/>
    <w:rsid w:val="002D1D8D"/>
    <w:rsid w:val="002D2359"/>
    <w:rsid w:val="002D236E"/>
    <w:rsid w:val="002D246E"/>
    <w:rsid w:val="002D265E"/>
    <w:rsid w:val="002D28BB"/>
    <w:rsid w:val="002D2B3B"/>
    <w:rsid w:val="002D2C86"/>
    <w:rsid w:val="002D3133"/>
    <w:rsid w:val="002D322F"/>
    <w:rsid w:val="002D32ED"/>
    <w:rsid w:val="002D3931"/>
    <w:rsid w:val="002D393F"/>
    <w:rsid w:val="002D39AB"/>
    <w:rsid w:val="002D432F"/>
    <w:rsid w:val="002D466E"/>
    <w:rsid w:val="002D4850"/>
    <w:rsid w:val="002D4E33"/>
    <w:rsid w:val="002D4FF5"/>
    <w:rsid w:val="002D525F"/>
    <w:rsid w:val="002D572C"/>
    <w:rsid w:val="002D5A38"/>
    <w:rsid w:val="002D5A45"/>
    <w:rsid w:val="002D6252"/>
    <w:rsid w:val="002D645B"/>
    <w:rsid w:val="002D6782"/>
    <w:rsid w:val="002E0213"/>
    <w:rsid w:val="002E02EC"/>
    <w:rsid w:val="002E05B2"/>
    <w:rsid w:val="002E09A9"/>
    <w:rsid w:val="002E0C1B"/>
    <w:rsid w:val="002E0D1C"/>
    <w:rsid w:val="002E1EDF"/>
    <w:rsid w:val="002E20E2"/>
    <w:rsid w:val="002E223B"/>
    <w:rsid w:val="002E2493"/>
    <w:rsid w:val="002E260D"/>
    <w:rsid w:val="002E2642"/>
    <w:rsid w:val="002E26CE"/>
    <w:rsid w:val="002E2FAF"/>
    <w:rsid w:val="002E34B9"/>
    <w:rsid w:val="002E37FA"/>
    <w:rsid w:val="002E3AB8"/>
    <w:rsid w:val="002E3F60"/>
    <w:rsid w:val="002E3FA0"/>
    <w:rsid w:val="002E3FDD"/>
    <w:rsid w:val="002E40CC"/>
    <w:rsid w:val="002E4468"/>
    <w:rsid w:val="002E4D52"/>
    <w:rsid w:val="002E5144"/>
    <w:rsid w:val="002E55EA"/>
    <w:rsid w:val="002E5693"/>
    <w:rsid w:val="002E5B0E"/>
    <w:rsid w:val="002E628C"/>
    <w:rsid w:val="002E6B18"/>
    <w:rsid w:val="002E6C47"/>
    <w:rsid w:val="002E70FC"/>
    <w:rsid w:val="002E7226"/>
    <w:rsid w:val="002F00A7"/>
    <w:rsid w:val="002F0449"/>
    <w:rsid w:val="002F06A9"/>
    <w:rsid w:val="002F06DF"/>
    <w:rsid w:val="002F0761"/>
    <w:rsid w:val="002F0A42"/>
    <w:rsid w:val="002F0DC1"/>
    <w:rsid w:val="002F0E35"/>
    <w:rsid w:val="002F176A"/>
    <w:rsid w:val="002F195F"/>
    <w:rsid w:val="002F1E9A"/>
    <w:rsid w:val="002F1FDC"/>
    <w:rsid w:val="002F201A"/>
    <w:rsid w:val="002F206A"/>
    <w:rsid w:val="002F2209"/>
    <w:rsid w:val="002F2B5F"/>
    <w:rsid w:val="002F2B9C"/>
    <w:rsid w:val="002F359D"/>
    <w:rsid w:val="002F37D7"/>
    <w:rsid w:val="002F37FA"/>
    <w:rsid w:val="002F3983"/>
    <w:rsid w:val="002F3B6A"/>
    <w:rsid w:val="002F3C34"/>
    <w:rsid w:val="002F47F4"/>
    <w:rsid w:val="002F4A20"/>
    <w:rsid w:val="002F4ABC"/>
    <w:rsid w:val="002F51B9"/>
    <w:rsid w:val="002F55F3"/>
    <w:rsid w:val="002F56FB"/>
    <w:rsid w:val="002F59D2"/>
    <w:rsid w:val="002F5A29"/>
    <w:rsid w:val="002F5B59"/>
    <w:rsid w:val="002F5E98"/>
    <w:rsid w:val="002F61AF"/>
    <w:rsid w:val="002F6436"/>
    <w:rsid w:val="002F6457"/>
    <w:rsid w:val="002F7049"/>
    <w:rsid w:val="002F723D"/>
    <w:rsid w:val="002F7474"/>
    <w:rsid w:val="002F7502"/>
    <w:rsid w:val="002F753C"/>
    <w:rsid w:val="002F7A7B"/>
    <w:rsid w:val="002F7C4A"/>
    <w:rsid w:val="002F7D0D"/>
    <w:rsid w:val="00300183"/>
    <w:rsid w:val="00300547"/>
    <w:rsid w:val="00300607"/>
    <w:rsid w:val="0030075D"/>
    <w:rsid w:val="00300F65"/>
    <w:rsid w:val="00300F91"/>
    <w:rsid w:val="00301288"/>
    <w:rsid w:val="003013A4"/>
    <w:rsid w:val="003015AC"/>
    <w:rsid w:val="00302287"/>
    <w:rsid w:val="003025FE"/>
    <w:rsid w:val="003031B5"/>
    <w:rsid w:val="00303A41"/>
    <w:rsid w:val="00303C22"/>
    <w:rsid w:val="00303D34"/>
    <w:rsid w:val="00303DFF"/>
    <w:rsid w:val="00303E1F"/>
    <w:rsid w:val="00304245"/>
    <w:rsid w:val="0030442F"/>
    <w:rsid w:val="0030473F"/>
    <w:rsid w:val="00304806"/>
    <w:rsid w:val="003048BC"/>
    <w:rsid w:val="0030494F"/>
    <w:rsid w:val="003057F1"/>
    <w:rsid w:val="00305C58"/>
    <w:rsid w:val="00305F93"/>
    <w:rsid w:val="003069F4"/>
    <w:rsid w:val="00306A71"/>
    <w:rsid w:val="003076BC"/>
    <w:rsid w:val="003105ED"/>
    <w:rsid w:val="00310712"/>
    <w:rsid w:val="00310859"/>
    <w:rsid w:val="003108E7"/>
    <w:rsid w:val="00310AD4"/>
    <w:rsid w:val="003111B9"/>
    <w:rsid w:val="00311203"/>
    <w:rsid w:val="003114FB"/>
    <w:rsid w:val="003117FF"/>
    <w:rsid w:val="00311BD3"/>
    <w:rsid w:val="00312193"/>
    <w:rsid w:val="00312206"/>
    <w:rsid w:val="0031252D"/>
    <w:rsid w:val="00312725"/>
    <w:rsid w:val="003127E9"/>
    <w:rsid w:val="00312871"/>
    <w:rsid w:val="00312B47"/>
    <w:rsid w:val="00312E0F"/>
    <w:rsid w:val="00312F69"/>
    <w:rsid w:val="00312F83"/>
    <w:rsid w:val="00313471"/>
    <w:rsid w:val="003134C1"/>
    <w:rsid w:val="00313B16"/>
    <w:rsid w:val="003142DA"/>
    <w:rsid w:val="00314BA7"/>
    <w:rsid w:val="00314C43"/>
    <w:rsid w:val="00314D47"/>
    <w:rsid w:val="0031525F"/>
    <w:rsid w:val="003152E0"/>
    <w:rsid w:val="00315542"/>
    <w:rsid w:val="003155D8"/>
    <w:rsid w:val="003163DB"/>
    <w:rsid w:val="003168F3"/>
    <w:rsid w:val="00316A70"/>
    <w:rsid w:val="00316CC1"/>
    <w:rsid w:val="00317A63"/>
    <w:rsid w:val="00320038"/>
    <w:rsid w:val="0032003D"/>
    <w:rsid w:val="00320E4B"/>
    <w:rsid w:val="00320F28"/>
    <w:rsid w:val="00321089"/>
    <w:rsid w:val="00321342"/>
    <w:rsid w:val="00321996"/>
    <w:rsid w:val="003219FE"/>
    <w:rsid w:val="00321B45"/>
    <w:rsid w:val="00321C7B"/>
    <w:rsid w:val="00321E4F"/>
    <w:rsid w:val="003220A3"/>
    <w:rsid w:val="003227D3"/>
    <w:rsid w:val="00322905"/>
    <w:rsid w:val="00322B25"/>
    <w:rsid w:val="00323202"/>
    <w:rsid w:val="0032350A"/>
    <w:rsid w:val="00323A25"/>
    <w:rsid w:val="00323E5C"/>
    <w:rsid w:val="0032403F"/>
    <w:rsid w:val="00324040"/>
    <w:rsid w:val="00324129"/>
    <w:rsid w:val="003243D8"/>
    <w:rsid w:val="00324CE7"/>
    <w:rsid w:val="0032517F"/>
    <w:rsid w:val="00325616"/>
    <w:rsid w:val="003256D5"/>
    <w:rsid w:val="00325968"/>
    <w:rsid w:val="00325B6A"/>
    <w:rsid w:val="003268C5"/>
    <w:rsid w:val="00326927"/>
    <w:rsid w:val="003269E1"/>
    <w:rsid w:val="00326AA2"/>
    <w:rsid w:val="003271C8"/>
    <w:rsid w:val="0032723C"/>
    <w:rsid w:val="00327519"/>
    <w:rsid w:val="00327EBF"/>
    <w:rsid w:val="0033010C"/>
    <w:rsid w:val="003303E9"/>
    <w:rsid w:val="0033050A"/>
    <w:rsid w:val="0033077B"/>
    <w:rsid w:val="00330833"/>
    <w:rsid w:val="00330A46"/>
    <w:rsid w:val="003314AC"/>
    <w:rsid w:val="003321A6"/>
    <w:rsid w:val="00332210"/>
    <w:rsid w:val="0033237F"/>
    <w:rsid w:val="00332499"/>
    <w:rsid w:val="00332960"/>
    <w:rsid w:val="00332F5B"/>
    <w:rsid w:val="00333865"/>
    <w:rsid w:val="003338F7"/>
    <w:rsid w:val="00333947"/>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869"/>
    <w:rsid w:val="00337C48"/>
    <w:rsid w:val="00337CC2"/>
    <w:rsid w:val="00337E62"/>
    <w:rsid w:val="00340191"/>
    <w:rsid w:val="00340743"/>
    <w:rsid w:val="00340A36"/>
    <w:rsid w:val="00340D2C"/>
    <w:rsid w:val="003411BA"/>
    <w:rsid w:val="003411F4"/>
    <w:rsid w:val="003417C8"/>
    <w:rsid w:val="003422F2"/>
    <w:rsid w:val="0034244D"/>
    <w:rsid w:val="00342C01"/>
    <w:rsid w:val="00342E84"/>
    <w:rsid w:val="00342EA0"/>
    <w:rsid w:val="00342EA7"/>
    <w:rsid w:val="00343181"/>
    <w:rsid w:val="003435DA"/>
    <w:rsid w:val="003439D5"/>
    <w:rsid w:val="00344604"/>
    <w:rsid w:val="0034489C"/>
    <w:rsid w:val="00344B23"/>
    <w:rsid w:val="003451BB"/>
    <w:rsid w:val="00345486"/>
    <w:rsid w:val="00345760"/>
    <w:rsid w:val="003457E1"/>
    <w:rsid w:val="00345F6E"/>
    <w:rsid w:val="00346030"/>
    <w:rsid w:val="003463E7"/>
    <w:rsid w:val="003465D1"/>
    <w:rsid w:val="00346638"/>
    <w:rsid w:val="0034743F"/>
    <w:rsid w:val="00347480"/>
    <w:rsid w:val="003477DD"/>
    <w:rsid w:val="00347865"/>
    <w:rsid w:val="00347E6E"/>
    <w:rsid w:val="003503FA"/>
    <w:rsid w:val="0035054A"/>
    <w:rsid w:val="00350A92"/>
    <w:rsid w:val="00351078"/>
    <w:rsid w:val="003515EB"/>
    <w:rsid w:val="00351DA8"/>
    <w:rsid w:val="00351DDC"/>
    <w:rsid w:val="00351E3C"/>
    <w:rsid w:val="003523CD"/>
    <w:rsid w:val="0035242E"/>
    <w:rsid w:val="00352758"/>
    <w:rsid w:val="00352795"/>
    <w:rsid w:val="00352920"/>
    <w:rsid w:val="00352A9F"/>
    <w:rsid w:val="00352DD0"/>
    <w:rsid w:val="00352DF4"/>
    <w:rsid w:val="00353206"/>
    <w:rsid w:val="003532BB"/>
    <w:rsid w:val="003534FB"/>
    <w:rsid w:val="003534FC"/>
    <w:rsid w:val="003538C9"/>
    <w:rsid w:val="00353929"/>
    <w:rsid w:val="00353A92"/>
    <w:rsid w:val="00354490"/>
    <w:rsid w:val="0035487E"/>
    <w:rsid w:val="0035496E"/>
    <w:rsid w:val="00354AC9"/>
    <w:rsid w:val="00354DB7"/>
    <w:rsid w:val="00354E5B"/>
    <w:rsid w:val="00355921"/>
    <w:rsid w:val="00355A15"/>
    <w:rsid w:val="00355B61"/>
    <w:rsid w:val="00355DF1"/>
    <w:rsid w:val="00355F3B"/>
    <w:rsid w:val="00356016"/>
    <w:rsid w:val="003565DD"/>
    <w:rsid w:val="0035675E"/>
    <w:rsid w:val="00356B18"/>
    <w:rsid w:val="00356D27"/>
    <w:rsid w:val="00356E01"/>
    <w:rsid w:val="00356E6C"/>
    <w:rsid w:val="00356EDD"/>
    <w:rsid w:val="00356FF9"/>
    <w:rsid w:val="0035747B"/>
    <w:rsid w:val="003576B8"/>
    <w:rsid w:val="00357881"/>
    <w:rsid w:val="00357C0D"/>
    <w:rsid w:val="00357D2F"/>
    <w:rsid w:val="00357F31"/>
    <w:rsid w:val="00357F86"/>
    <w:rsid w:val="00360251"/>
    <w:rsid w:val="0036055E"/>
    <w:rsid w:val="003606E1"/>
    <w:rsid w:val="0036085A"/>
    <w:rsid w:val="00360CD8"/>
    <w:rsid w:val="003611D6"/>
    <w:rsid w:val="00361BA6"/>
    <w:rsid w:val="00361CBA"/>
    <w:rsid w:val="003620C6"/>
    <w:rsid w:val="00362417"/>
    <w:rsid w:val="0036257F"/>
    <w:rsid w:val="00362726"/>
    <w:rsid w:val="00362773"/>
    <w:rsid w:val="00362B27"/>
    <w:rsid w:val="00362D4F"/>
    <w:rsid w:val="00363156"/>
    <w:rsid w:val="003631C3"/>
    <w:rsid w:val="00363748"/>
    <w:rsid w:val="003637BA"/>
    <w:rsid w:val="00363954"/>
    <w:rsid w:val="00363AEC"/>
    <w:rsid w:val="00363D84"/>
    <w:rsid w:val="003640DA"/>
    <w:rsid w:val="003642C1"/>
    <w:rsid w:val="003646FF"/>
    <w:rsid w:val="00364F91"/>
    <w:rsid w:val="00365760"/>
    <w:rsid w:val="00365861"/>
    <w:rsid w:val="0036678E"/>
    <w:rsid w:val="00366A4D"/>
    <w:rsid w:val="00366AC8"/>
    <w:rsid w:val="00366C57"/>
    <w:rsid w:val="00366FC1"/>
    <w:rsid w:val="003673D9"/>
    <w:rsid w:val="00367AE7"/>
    <w:rsid w:val="003701F5"/>
    <w:rsid w:val="003702F1"/>
    <w:rsid w:val="00370323"/>
    <w:rsid w:val="0037035F"/>
    <w:rsid w:val="0037054A"/>
    <w:rsid w:val="0037056A"/>
    <w:rsid w:val="003709E2"/>
    <w:rsid w:val="003710B9"/>
    <w:rsid w:val="0037116A"/>
    <w:rsid w:val="003711E8"/>
    <w:rsid w:val="00371B35"/>
    <w:rsid w:val="00371C2C"/>
    <w:rsid w:val="00371CEA"/>
    <w:rsid w:val="00372735"/>
    <w:rsid w:val="00372956"/>
    <w:rsid w:val="00372B1D"/>
    <w:rsid w:val="003732F9"/>
    <w:rsid w:val="00373884"/>
    <w:rsid w:val="00373B2E"/>
    <w:rsid w:val="00373D01"/>
    <w:rsid w:val="00373F6A"/>
    <w:rsid w:val="00374252"/>
    <w:rsid w:val="00375618"/>
    <w:rsid w:val="003761BF"/>
    <w:rsid w:val="003761EC"/>
    <w:rsid w:val="0037666F"/>
    <w:rsid w:val="003767A4"/>
    <w:rsid w:val="003768C1"/>
    <w:rsid w:val="00376A95"/>
    <w:rsid w:val="00376DE4"/>
    <w:rsid w:val="00376F4A"/>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4A7"/>
    <w:rsid w:val="00384792"/>
    <w:rsid w:val="00384DA5"/>
    <w:rsid w:val="00384ECC"/>
    <w:rsid w:val="00385118"/>
    <w:rsid w:val="00385136"/>
    <w:rsid w:val="00385A37"/>
    <w:rsid w:val="00385BA5"/>
    <w:rsid w:val="00385D32"/>
    <w:rsid w:val="003865FE"/>
    <w:rsid w:val="00386712"/>
    <w:rsid w:val="00386C05"/>
    <w:rsid w:val="0038730B"/>
    <w:rsid w:val="00387754"/>
    <w:rsid w:val="00387C64"/>
    <w:rsid w:val="00387F3A"/>
    <w:rsid w:val="00390819"/>
    <w:rsid w:val="00390ABA"/>
    <w:rsid w:val="00390BD2"/>
    <w:rsid w:val="00390D44"/>
    <w:rsid w:val="00390E01"/>
    <w:rsid w:val="00391177"/>
    <w:rsid w:val="003912E8"/>
    <w:rsid w:val="003914D4"/>
    <w:rsid w:val="003915AD"/>
    <w:rsid w:val="0039169E"/>
    <w:rsid w:val="003917AA"/>
    <w:rsid w:val="0039196E"/>
    <w:rsid w:val="003919FD"/>
    <w:rsid w:val="00391E5B"/>
    <w:rsid w:val="003920EA"/>
    <w:rsid w:val="0039214E"/>
    <w:rsid w:val="003926E8"/>
    <w:rsid w:val="00392945"/>
    <w:rsid w:val="00392C04"/>
    <w:rsid w:val="003930A7"/>
    <w:rsid w:val="003931B2"/>
    <w:rsid w:val="0039396A"/>
    <w:rsid w:val="00393CEF"/>
    <w:rsid w:val="00393F3A"/>
    <w:rsid w:val="00394105"/>
    <w:rsid w:val="00394798"/>
    <w:rsid w:val="00394874"/>
    <w:rsid w:val="00394EAA"/>
    <w:rsid w:val="00394EB3"/>
    <w:rsid w:val="003956F1"/>
    <w:rsid w:val="00395A98"/>
    <w:rsid w:val="00395E14"/>
    <w:rsid w:val="003960C2"/>
    <w:rsid w:val="00396181"/>
    <w:rsid w:val="00396DAE"/>
    <w:rsid w:val="003970AE"/>
    <w:rsid w:val="003975F4"/>
    <w:rsid w:val="003A0368"/>
    <w:rsid w:val="003A067A"/>
    <w:rsid w:val="003A0D61"/>
    <w:rsid w:val="003A0E65"/>
    <w:rsid w:val="003A10AE"/>
    <w:rsid w:val="003A178E"/>
    <w:rsid w:val="003A181E"/>
    <w:rsid w:val="003A1D14"/>
    <w:rsid w:val="003A1D8E"/>
    <w:rsid w:val="003A1EF4"/>
    <w:rsid w:val="003A2223"/>
    <w:rsid w:val="003A22E4"/>
    <w:rsid w:val="003A280B"/>
    <w:rsid w:val="003A293E"/>
    <w:rsid w:val="003A30AA"/>
    <w:rsid w:val="003A3ACE"/>
    <w:rsid w:val="003A4454"/>
    <w:rsid w:val="003A4F1B"/>
    <w:rsid w:val="003A4F87"/>
    <w:rsid w:val="003A5139"/>
    <w:rsid w:val="003A51E9"/>
    <w:rsid w:val="003A5297"/>
    <w:rsid w:val="003A5529"/>
    <w:rsid w:val="003A5B49"/>
    <w:rsid w:val="003A5FCC"/>
    <w:rsid w:val="003A60CB"/>
    <w:rsid w:val="003A66CC"/>
    <w:rsid w:val="003A675A"/>
    <w:rsid w:val="003A68BB"/>
    <w:rsid w:val="003A7054"/>
    <w:rsid w:val="003A7106"/>
    <w:rsid w:val="003B01D4"/>
    <w:rsid w:val="003B0627"/>
    <w:rsid w:val="003B09AA"/>
    <w:rsid w:val="003B169E"/>
    <w:rsid w:val="003B1789"/>
    <w:rsid w:val="003B195A"/>
    <w:rsid w:val="003B1BD8"/>
    <w:rsid w:val="003B1CB3"/>
    <w:rsid w:val="003B1E5A"/>
    <w:rsid w:val="003B284D"/>
    <w:rsid w:val="003B3623"/>
    <w:rsid w:val="003B365D"/>
    <w:rsid w:val="003B3E8E"/>
    <w:rsid w:val="003B4500"/>
    <w:rsid w:val="003B48C3"/>
    <w:rsid w:val="003B4CCE"/>
    <w:rsid w:val="003B5464"/>
    <w:rsid w:val="003B573B"/>
    <w:rsid w:val="003B57B8"/>
    <w:rsid w:val="003B618F"/>
    <w:rsid w:val="003B63BA"/>
    <w:rsid w:val="003B73B8"/>
    <w:rsid w:val="003B786E"/>
    <w:rsid w:val="003B7935"/>
    <w:rsid w:val="003C0178"/>
    <w:rsid w:val="003C02F5"/>
    <w:rsid w:val="003C069E"/>
    <w:rsid w:val="003C0955"/>
    <w:rsid w:val="003C1DD3"/>
    <w:rsid w:val="003C24C5"/>
    <w:rsid w:val="003C25A2"/>
    <w:rsid w:val="003C2683"/>
    <w:rsid w:val="003C26FA"/>
    <w:rsid w:val="003C2753"/>
    <w:rsid w:val="003C27EB"/>
    <w:rsid w:val="003C281A"/>
    <w:rsid w:val="003C2BE5"/>
    <w:rsid w:val="003C2D31"/>
    <w:rsid w:val="003C2F7C"/>
    <w:rsid w:val="003C41EA"/>
    <w:rsid w:val="003C43B2"/>
    <w:rsid w:val="003C49AD"/>
    <w:rsid w:val="003C4B8B"/>
    <w:rsid w:val="003C6103"/>
    <w:rsid w:val="003C636E"/>
    <w:rsid w:val="003C65D1"/>
    <w:rsid w:val="003C6613"/>
    <w:rsid w:val="003C6801"/>
    <w:rsid w:val="003C68FB"/>
    <w:rsid w:val="003C6A0C"/>
    <w:rsid w:val="003C74FE"/>
    <w:rsid w:val="003C7602"/>
    <w:rsid w:val="003C7726"/>
    <w:rsid w:val="003C77CA"/>
    <w:rsid w:val="003C7B9A"/>
    <w:rsid w:val="003D03D1"/>
    <w:rsid w:val="003D0546"/>
    <w:rsid w:val="003D08DE"/>
    <w:rsid w:val="003D0AAD"/>
    <w:rsid w:val="003D0DC6"/>
    <w:rsid w:val="003D124E"/>
    <w:rsid w:val="003D18DB"/>
    <w:rsid w:val="003D1B5F"/>
    <w:rsid w:val="003D1C30"/>
    <w:rsid w:val="003D21E7"/>
    <w:rsid w:val="003D28B6"/>
    <w:rsid w:val="003D2C87"/>
    <w:rsid w:val="003D34C2"/>
    <w:rsid w:val="003D35F8"/>
    <w:rsid w:val="003D3608"/>
    <w:rsid w:val="003D37C6"/>
    <w:rsid w:val="003D39EA"/>
    <w:rsid w:val="003D4014"/>
    <w:rsid w:val="003D43E5"/>
    <w:rsid w:val="003D4538"/>
    <w:rsid w:val="003D47BF"/>
    <w:rsid w:val="003D49DF"/>
    <w:rsid w:val="003D4C07"/>
    <w:rsid w:val="003D5280"/>
    <w:rsid w:val="003D52BC"/>
    <w:rsid w:val="003D573A"/>
    <w:rsid w:val="003D5B33"/>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565"/>
    <w:rsid w:val="003E0646"/>
    <w:rsid w:val="003E0D0F"/>
    <w:rsid w:val="003E0D15"/>
    <w:rsid w:val="003E1207"/>
    <w:rsid w:val="003E17D8"/>
    <w:rsid w:val="003E1A04"/>
    <w:rsid w:val="003E21FC"/>
    <w:rsid w:val="003E27EA"/>
    <w:rsid w:val="003E35B8"/>
    <w:rsid w:val="003E3E8B"/>
    <w:rsid w:val="003E433F"/>
    <w:rsid w:val="003E4458"/>
    <w:rsid w:val="003E44B2"/>
    <w:rsid w:val="003E4D59"/>
    <w:rsid w:val="003E4EF2"/>
    <w:rsid w:val="003E52D9"/>
    <w:rsid w:val="003E55EC"/>
    <w:rsid w:val="003E5663"/>
    <w:rsid w:val="003E56CD"/>
    <w:rsid w:val="003E5747"/>
    <w:rsid w:val="003E60C3"/>
    <w:rsid w:val="003E6319"/>
    <w:rsid w:val="003E6930"/>
    <w:rsid w:val="003E6C5E"/>
    <w:rsid w:val="003E74F8"/>
    <w:rsid w:val="003E79B4"/>
    <w:rsid w:val="003E7B97"/>
    <w:rsid w:val="003E7E53"/>
    <w:rsid w:val="003E7E85"/>
    <w:rsid w:val="003F01FC"/>
    <w:rsid w:val="003F03CA"/>
    <w:rsid w:val="003F059F"/>
    <w:rsid w:val="003F063F"/>
    <w:rsid w:val="003F0CCD"/>
    <w:rsid w:val="003F1028"/>
    <w:rsid w:val="003F1484"/>
    <w:rsid w:val="003F170F"/>
    <w:rsid w:val="003F1995"/>
    <w:rsid w:val="003F1BA2"/>
    <w:rsid w:val="003F1C24"/>
    <w:rsid w:val="003F1EE4"/>
    <w:rsid w:val="003F277B"/>
    <w:rsid w:val="003F292C"/>
    <w:rsid w:val="003F2AD8"/>
    <w:rsid w:val="003F2F40"/>
    <w:rsid w:val="003F30D2"/>
    <w:rsid w:val="003F32F8"/>
    <w:rsid w:val="003F341D"/>
    <w:rsid w:val="003F3940"/>
    <w:rsid w:val="003F4329"/>
    <w:rsid w:val="003F44C7"/>
    <w:rsid w:val="003F4693"/>
    <w:rsid w:val="003F5541"/>
    <w:rsid w:val="003F61C5"/>
    <w:rsid w:val="003F632A"/>
    <w:rsid w:val="003F6963"/>
    <w:rsid w:val="003F6BB9"/>
    <w:rsid w:val="003F6BCF"/>
    <w:rsid w:val="003F6CD4"/>
    <w:rsid w:val="003F6ED1"/>
    <w:rsid w:val="003F6FFD"/>
    <w:rsid w:val="003F70C8"/>
    <w:rsid w:val="003F75BB"/>
    <w:rsid w:val="003F77D5"/>
    <w:rsid w:val="003F7CA7"/>
    <w:rsid w:val="003F7E60"/>
    <w:rsid w:val="00400053"/>
    <w:rsid w:val="0040006B"/>
    <w:rsid w:val="0040120D"/>
    <w:rsid w:val="00401E11"/>
    <w:rsid w:val="00401ED2"/>
    <w:rsid w:val="0040237E"/>
    <w:rsid w:val="004023D0"/>
    <w:rsid w:val="00402840"/>
    <w:rsid w:val="00402FE4"/>
    <w:rsid w:val="004039B5"/>
    <w:rsid w:val="00403C54"/>
    <w:rsid w:val="00403C97"/>
    <w:rsid w:val="00404265"/>
    <w:rsid w:val="004044D1"/>
    <w:rsid w:val="00404CFB"/>
    <w:rsid w:val="004056CA"/>
    <w:rsid w:val="0040575F"/>
    <w:rsid w:val="004060EF"/>
    <w:rsid w:val="0040616E"/>
    <w:rsid w:val="00406A9B"/>
    <w:rsid w:val="00406D88"/>
    <w:rsid w:val="00406E3D"/>
    <w:rsid w:val="00406FF2"/>
    <w:rsid w:val="004071F0"/>
    <w:rsid w:val="00407341"/>
    <w:rsid w:val="004076F2"/>
    <w:rsid w:val="00407707"/>
    <w:rsid w:val="00407BF1"/>
    <w:rsid w:val="00407DC8"/>
    <w:rsid w:val="00410671"/>
    <w:rsid w:val="0041082E"/>
    <w:rsid w:val="00410D75"/>
    <w:rsid w:val="00410DBC"/>
    <w:rsid w:val="00410F2A"/>
    <w:rsid w:val="004117BD"/>
    <w:rsid w:val="00411C72"/>
    <w:rsid w:val="00411F51"/>
    <w:rsid w:val="00412138"/>
    <w:rsid w:val="00412675"/>
    <w:rsid w:val="00412875"/>
    <w:rsid w:val="00412ACD"/>
    <w:rsid w:val="0041317D"/>
    <w:rsid w:val="00413582"/>
    <w:rsid w:val="00413715"/>
    <w:rsid w:val="00414193"/>
    <w:rsid w:val="004143FD"/>
    <w:rsid w:val="004146F5"/>
    <w:rsid w:val="00415D60"/>
    <w:rsid w:val="00415EAC"/>
    <w:rsid w:val="004160F7"/>
    <w:rsid w:val="0041674C"/>
    <w:rsid w:val="0041678C"/>
    <w:rsid w:val="004169E5"/>
    <w:rsid w:val="00416B9D"/>
    <w:rsid w:val="00416DE7"/>
    <w:rsid w:val="0041726E"/>
    <w:rsid w:val="00417642"/>
    <w:rsid w:val="0041782E"/>
    <w:rsid w:val="00417A3D"/>
    <w:rsid w:val="00417F76"/>
    <w:rsid w:val="00417FEB"/>
    <w:rsid w:val="004208B3"/>
    <w:rsid w:val="00420CB0"/>
    <w:rsid w:val="00420E81"/>
    <w:rsid w:val="00421376"/>
    <w:rsid w:val="00421441"/>
    <w:rsid w:val="00421533"/>
    <w:rsid w:val="00421DCD"/>
    <w:rsid w:val="00422257"/>
    <w:rsid w:val="00422638"/>
    <w:rsid w:val="00422925"/>
    <w:rsid w:val="00423236"/>
    <w:rsid w:val="004233D0"/>
    <w:rsid w:val="00423A52"/>
    <w:rsid w:val="004241A2"/>
    <w:rsid w:val="0042426F"/>
    <w:rsid w:val="004247A1"/>
    <w:rsid w:val="00424B75"/>
    <w:rsid w:val="00424E65"/>
    <w:rsid w:val="00424E9F"/>
    <w:rsid w:val="00424EC1"/>
    <w:rsid w:val="004258A1"/>
    <w:rsid w:val="004258CB"/>
    <w:rsid w:val="00425C6D"/>
    <w:rsid w:val="00426AC2"/>
    <w:rsid w:val="00426B78"/>
    <w:rsid w:val="00426CAC"/>
    <w:rsid w:val="004272D5"/>
    <w:rsid w:val="004275E2"/>
    <w:rsid w:val="004276ED"/>
    <w:rsid w:val="00427B07"/>
    <w:rsid w:val="00427B48"/>
    <w:rsid w:val="00427B82"/>
    <w:rsid w:val="004312A9"/>
    <w:rsid w:val="004312BC"/>
    <w:rsid w:val="00431692"/>
    <w:rsid w:val="00431D3F"/>
    <w:rsid w:val="00432198"/>
    <w:rsid w:val="00432332"/>
    <w:rsid w:val="00432483"/>
    <w:rsid w:val="00432BCD"/>
    <w:rsid w:val="004330AB"/>
    <w:rsid w:val="004335B1"/>
    <w:rsid w:val="00433777"/>
    <w:rsid w:val="004338CF"/>
    <w:rsid w:val="00433FE2"/>
    <w:rsid w:val="00434478"/>
    <w:rsid w:val="00434D33"/>
    <w:rsid w:val="00434E66"/>
    <w:rsid w:val="00434E97"/>
    <w:rsid w:val="00435267"/>
    <w:rsid w:val="00435285"/>
    <w:rsid w:val="00435478"/>
    <w:rsid w:val="0043571E"/>
    <w:rsid w:val="00435BFF"/>
    <w:rsid w:val="00435EFE"/>
    <w:rsid w:val="004361E9"/>
    <w:rsid w:val="004364DF"/>
    <w:rsid w:val="004366E6"/>
    <w:rsid w:val="0043685F"/>
    <w:rsid w:val="004369BA"/>
    <w:rsid w:val="004369D5"/>
    <w:rsid w:val="00437B88"/>
    <w:rsid w:val="00437CA4"/>
    <w:rsid w:val="00437EAA"/>
    <w:rsid w:val="00437F05"/>
    <w:rsid w:val="004400B9"/>
    <w:rsid w:val="00440182"/>
    <w:rsid w:val="004402D5"/>
    <w:rsid w:val="0044121D"/>
    <w:rsid w:val="004413B5"/>
    <w:rsid w:val="004413FF"/>
    <w:rsid w:val="004414A9"/>
    <w:rsid w:val="00441712"/>
    <w:rsid w:val="00441A71"/>
    <w:rsid w:val="00441CE6"/>
    <w:rsid w:val="00441D66"/>
    <w:rsid w:val="00442174"/>
    <w:rsid w:val="0044236D"/>
    <w:rsid w:val="0044270F"/>
    <w:rsid w:val="00442AFD"/>
    <w:rsid w:val="00442C0D"/>
    <w:rsid w:val="00442CC6"/>
    <w:rsid w:val="00442D63"/>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680D"/>
    <w:rsid w:val="0044764B"/>
    <w:rsid w:val="00447709"/>
    <w:rsid w:val="00447D94"/>
    <w:rsid w:val="0045042A"/>
    <w:rsid w:val="00450ECE"/>
    <w:rsid w:val="00451926"/>
    <w:rsid w:val="00451E8D"/>
    <w:rsid w:val="00451FC4"/>
    <w:rsid w:val="00452A2B"/>
    <w:rsid w:val="00452AF2"/>
    <w:rsid w:val="00453310"/>
    <w:rsid w:val="00454C5F"/>
    <w:rsid w:val="00455209"/>
    <w:rsid w:val="004557F4"/>
    <w:rsid w:val="00455858"/>
    <w:rsid w:val="00455F0A"/>
    <w:rsid w:val="00456263"/>
    <w:rsid w:val="004564C5"/>
    <w:rsid w:val="0045686E"/>
    <w:rsid w:val="00456A96"/>
    <w:rsid w:val="00456AFB"/>
    <w:rsid w:val="00456E6E"/>
    <w:rsid w:val="00456EE2"/>
    <w:rsid w:val="00457490"/>
    <w:rsid w:val="004575C4"/>
    <w:rsid w:val="00457DCD"/>
    <w:rsid w:val="0046047D"/>
    <w:rsid w:val="00460518"/>
    <w:rsid w:val="00460989"/>
    <w:rsid w:val="0046129C"/>
    <w:rsid w:val="004615E4"/>
    <w:rsid w:val="004625D8"/>
    <w:rsid w:val="00462A99"/>
    <w:rsid w:val="00462BFC"/>
    <w:rsid w:val="00462C2D"/>
    <w:rsid w:val="00462D3F"/>
    <w:rsid w:val="00463ACF"/>
    <w:rsid w:val="00463CEC"/>
    <w:rsid w:val="0046422D"/>
    <w:rsid w:val="0046451C"/>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2BC"/>
    <w:rsid w:val="0047081B"/>
    <w:rsid w:val="00470A1B"/>
    <w:rsid w:val="00470BCA"/>
    <w:rsid w:val="00471291"/>
    <w:rsid w:val="00471488"/>
    <w:rsid w:val="0047160C"/>
    <w:rsid w:val="004716D9"/>
    <w:rsid w:val="00471727"/>
    <w:rsid w:val="00471D66"/>
    <w:rsid w:val="004720EB"/>
    <w:rsid w:val="00472717"/>
    <w:rsid w:val="0047305F"/>
    <w:rsid w:val="004732D4"/>
    <w:rsid w:val="0047359A"/>
    <w:rsid w:val="004737C8"/>
    <w:rsid w:val="00473CB0"/>
    <w:rsid w:val="00473DE3"/>
    <w:rsid w:val="00474090"/>
    <w:rsid w:val="004745F4"/>
    <w:rsid w:val="00474AD4"/>
    <w:rsid w:val="00475272"/>
    <w:rsid w:val="0047567A"/>
    <w:rsid w:val="004758F1"/>
    <w:rsid w:val="00476105"/>
    <w:rsid w:val="0047646D"/>
    <w:rsid w:val="00476727"/>
    <w:rsid w:val="00476B6A"/>
    <w:rsid w:val="00477C80"/>
    <w:rsid w:val="00477D6B"/>
    <w:rsid w:val="00480125"/>
    <w:rsid w:val="004803B4"/>
    <w:rsid w:val="00480F4B"/>
    <w:rsid w:val="004811E6"/>
    <w:rsid w:val="0048191F"/>
    <w:rsid w:val="00481951"/>
    <w:rsid w:val="00481ACD"/>
    <w:rsid w:val="00482B0E"/>
    <w:rsid w:val="00482B69"/>
    <w:rsid w:val="00482CAA"/>
    <w:rsid w:val="00483068"/>
    <w:rsid w:val="0048315F"/>
    <w:rsid w:val="00483E2E"/>
    <w:rsid w:val="0048435B"/>
    <w:rsid w:val="0048464A"/>
    <w:rsid w:val="00484937"/>
    <w:rsid w:val="00485BA7"/>
    <w:rsid w:val="00486542"/>
    <w:rsid w:val="004869DE"/>
    <w:rsid w:val="00486AE2"/>
    <w:rsid w:val="004870F1"/>
    <w:rsid w:val="004871C4"/>
    <w:rsid w:val="00487321"/>
    <w:rsid w:val="00487427"/>
    <w:rsid w:val="0049022F"/>
    <w:rsid w:val="004910CC"/>
    <w:rsid w:val="004912A5"/>
    <w:rsid w:val="004916C9"/>
    <w:rsid w:val="00491708"/>
    <w:rsid w:val="0049175B"/>
    <w:rsid w:val="00492181"/>
    <w:rsid w:val="0049279B"/>
    <w:rsid w:val="00492EB7"/>
    <w:rsid w:val="004946EA"/>
    <w:rsid w:val="004950CE"/>
    <w:rsid w:val="00495157"/>
    <w:rsid w:val="00495570"/>
    <w:rsid w:val="0049561C"/>
    <w:rsid w:val="00495A8A"/>
    <w:rsid w:val="00495B06"/>
    <w:rsid w:val="00496538"/>
    <w:rsid w:val="00496A03"/>
    <w:rsid w:val="004971C3"/>
    <w:rsid w:val="00497341"/>
    <w:rsid w:val="0049754A"/>
    <w:rsid w:val="004975D1"/>
    <w:rsid w:val="0049769D"/>
    <w:rsid w:val="004979CC"/>
    <w:rsid w:val="00497B4B"/>
    <w:rsid w:val="00497D97"/>
    <w:rsid w:val="00497EAE"/>
    <w:rsid w:val="00497FB0"/>
    <w:rsid w:val="004A00C4"/>
    <w:rsid w:val="004A01AC"/>
    <w:rsid w:val="004A0752"/>
    <w:rsid w:val="004A155D"/>
    <w:rsid w:val="004A158E"/>
    <w:rsid w:val="004A1995"/>
    <w:rsid w:val="004A1D92"/>
    <w:rsid w:val="004A2176"/>
    <w:rsid w:val="004A218B"/>
    <w:rsid w:val="004A21E5"/>
    <w:rsid w:val="004A2843"/>
    <w:rsid w:val="004A2EE3"/>
    <w:rsid w:val="004A380F"/>
    <w:rsid w:val="004A399B"/>
    <w:rsid w:val="004A419B"/>
    <w:rsid w:val="004A4243"/>
    <w:rsid w:val="004A434C"/>
    <w:rsid w:val="004A4E0A"/>
    <w:rsid w:val="004A50A2"/>
    <w:rsid w:val="004A55FB"/>
    <w:rsid w:val="004A58E9"/>
    <w:rsid w:val="004A5A35"/>
    <w:rsid w:val="004A6090"/>
    <w:rsid w:val="004A6568"/>
    <w:rsid w:val="004A65E9"/>
    <w:rsid w:val="004A6772"/>
    <w:rsid w:val="004A6839"/>
    <w:rsid w:val="004A69D9"/>
    <w:rsid w:val="004A711E"/>
    <w:rsid w:val="004A72E2"/>
    <w:rsid w:val="004A7F5A"/>
    <w:rsid w:val="004B0F19"/>
    <w:rsid w:val="004B144D"/>
    <w:rsid w:val="004B174B"/>
    <w:rsid w:val="004B251C"/>
    <w:rsid w:val="004B29D0"/>
    <w:rsid w:val="004B2A7E"/>
    <w:rsid w:val="004B31FE"/>
    <w:rsid w:val="004B37EB"/>
    <w:rsid w:val="004B3843"/>
    <w:rsid w:val="004B3924"/>
    <w:rsid w:val="004B3A6E"/>
    <w:rsid w:val="004B3DED"/>
    <w:rsid w:val="004B3F2C"/>
    <w:rsid w:val="004B3F9A"/>
    <w:rsid w:val="004B428A"/>
    <w:rsid w:val="004B42BB"/>
    <w:rsid w:val="004B4634"/>
    <w:rsid w:val="004B4BE0"/>
    <w:rsid w:val="004B54C6"/>
    <w:rsid w:val="004B552C"/>
    <w:rsid w:val="004B5E76"/>
    <w:rsid w:val="004B6101"/>
    <w:rsid w:val="004B6289"/>
    <w:rsid w:val="004B66B1"/>
    <w:rsid w:val="004B6CC3"/>
    <w:rsid w:val="004B6D34"/>
    <w:rsid w:val="004B721E"/>
    <w:rsid w:val="004B769D"/>
    <w:rsid w:val="004B76C0"/>
    <w:rsid w:val="004B7A4A"/>
    <w:rsid w:val="004B7BE5"/>
    <w:rsid w:val="004B7CC0"/>
    <w:rsid w:val="004B7EFB"/>
    <w:rsid w:val="004C027E"/>
    <w:rsid w:val="004C04CE"/>
    <w:rsid w:val="004C07D0"/>
    <w:rsid w:val="004C083C"/>
    <w:rsid w:val="004C09A0"/>
    <w:rsid w:val="004C0C1A"/>
    <w:rsid w:val="004C0DCE"/>
    <w:rsid w:val="004C1279"/>
    <w:rsid w:val="004C15FA"/>
    <w:rsid w:val="004C172B"/>
    <w:rsid w:val="004C17EC"/>
    <w:rsid w:val="004C23D4"/>
    <w:rsid w:val="004C28BB"/>
    <w:rsid w:val="004C341C"/>
    <w:rsid w:val="004C3C01"/>
    <w:rsid w:val="004C3D6E"/>
    <w:rsid w:val="004C3E63"/>
    <w:rsid w:val="004C4620"/>
    <w:rsid w:val="004C4A2C"/>
    <w:rsid w:val="004C4A8B"/>
    <w:rsid w:val="004C4BF3"/>
    <w:rsid w:val="004C4C35"/>
    <w:rsid w:val="004C4D33"/>
    <w:rsid w:val="004C50B8"/>
    <w:rsid w:val="004C5311"/>
    <w:rsid w:val="004C67DA"/>
    <w:rsid w:val="004C6ACC"/>
    <w:rsid w:val="004C714F"/>
    <w:rsid w:val="004C73B9"/>
    <w:rsid w:val="004C748B"/>
    <w:rsid w:val="004C74D4"/>
    <w:rsid w:val="004C7A98"/>
    <w:rsid w:val="004C7EF3"/>
    <w:rsid w:val="004D0572"/>
    <w:rsid w:val="004D0A26"/>
    <w:rsid w:val="004D0A3C"/>
    <w:rsid w:val="004D0AE6"/>
    <w:rsid w:val="004D0F03"/>
    <w:rsid w:val="004D1559"/>
    <w:rsid w:val="004D16E0"/>
    <w:rsid w:val="004D1903"/>
    <w:rsid w:val="004D1999"/>
    <w:rsid w:val="004D1D4C"/>
    <w:rsid w:val="004D2353"/>
    <w:rsid w:val="004D30BA"/>
    <w:rsid w:val="004D3139"/>
    <w:rsid w:val="004D33CB"/>
    <w:rsid w:val="004D362E"/>
    <w:rsid w:val="004D367F"/>
    <w:rsid w:val="004D3842"/>
    <w:rsid w:val="004D3B85"/>
    <w:rsid w:val="004D3BAB"/>
    <w:rsid w:val="004D480F"/>
    <w:rsid w:val="004D4A41"/>
    <w:rsid w:val="004D4ACF"/>
    <w:rsid w:val="004D4BF2"/>
    <w:rsid w:val="004D5490"/>
    <w:rsid w:val="004D5961"/>
    <w:rsid w:val="004D5A22"/>
    <w:rsid w:val="004D5D83"/>
    <w:rsid w:val="004D5DC9"/>
    <w:rsid w:val="004D5FB7"/>
    <w:rsid w:val="004D6166"/>
    <w:rsid w:val="004D6A13"/>
    <w:rsid w:val="004D6B32"/>
    <w:rsid w:val="004D6D8C"/>
    <w:rsid w:val="004D6ED7"/>
    <w:rsid w:val="004D70ED"/>
    <w:rsid w:val="004D7111"/>
    <w:rsid w:val="004D726D"/>
    <w:rsid w:val="004D76D8"/>
    <w:rsid w:val="004D7E1F"/>
    <w:rsid w:val="004D7E37"/>
    <w:rsid w:val="004E0381"/>
    <w:rsid w:val="004E13C1"/>
    <w:rsid w:val="004E182E"/>
    <w:rsid w:val="004E18C4"/>
    <w:rsid w:val="004E1B4B"/>
    <w:rsid w:val="004E1E8C"/>
    <w:rsid w:val="004E1ECD"/>
    <w:rsid w:val="004E2200"/>
    <w:rsid w:val="004E2501"/>
    <w:rsid w:val="004E2594"/>
    <w:rsid w:val="004E2A3A"/>
    <w:rsid w:val="004E2DB6"/>
    <w:rsid w:val="004E3036"/>
    <w:rsid w:val="004E316D"/>
    <w:rsid w:val="004E3D9F"/>
    <w:rsid w:val="004E3EB0"/>
    <w:rsid w:val="004E41D9"/>
    <w:rsid w:val="004E4277"/>
    <w:rsid w:val="004E4355"/>
    <w:rsid w:val="004E443E"/>
    <w:rsid w:val="004E4443"/>
    <w:rsid w:val="004E452C"/>
    <w:rsid w:val="004E51F7"/>
    <w:rsid w:val="004E53E5"/>
    <w:rsid w:val="004E581B"/>
    <w:rsid w:val="004E58B0"/>
    <w:rsid w:val="004E6201"/>
    <w:rsid w:val="004E6F8E"/>
    <w:rsid w:val="004E71AA"/>
    <w:rsid w:val="004E76B4"/>
    <w:rsid w:val="004E77D1"/>
    <w:rsid w:val="004E7B8D"/>
    <w:rsid w:val="004E7BCB"/>
    <w:rsid w:val="004E7BD4"/>
    <w:rsid w:val="004E7BDE"/>
    <w:rsid w:val="004E7E07"/>
    <w:rsid w:val="004F070D"/>
    <w:rsid w:val="004F080F"/>
    <w:rsid w:val="004F0875"/>
    <w:rsid w:val="004F0EC0"/>
    <w:rsid w:val="004F10DF"/>
    <w:rsid w:val="004F1236"/>
    <w:rsid w:val="004F18A1"/>
    <w:rsid w:val="004F2457"/>
    <w:rsid w:val="004F2657"/>
    <w:rsid w:val="004F2990"/>
    <w:rsid w:val="004F2B34"/>
    <w:rsid w:val="004F31A6"/>
    <w:rsid w:val="004F3ED4"/>
    <w:rsid w:val="004F426E"/>
    <w:rsid w:val="004F4C5A"/>
    <w:rsid w:val="004F4D74"/>
    <w:rsid w:val="004F50F1"/>
    <w:rsid w:val="004F5954"/>
    <w:rsid w:val="004F599A"/>
    <w:rsid w:val="004F5C0C"/>
    <w:rsid w:val="004F5FF0"/>
    <w:rsid w:val="004F6333"/>
    <w:rsid w:val="004F6942"/>
    <w:rsid w:val="004F72A8"/>
    <w:rsid w:val="004F7406"/>
    <w:rsid w:val="004F74F1"/>
    <w:rsid w:val="004F7592"/>
    <w:rsid w:val="004F79AD"/>
    <w:rsid w:val="00500521"/>
    <w:rsid w:val="00500559"/>
    <w:rsid w:val="005007F5"/>
    <w:rsid w:val="00500C13"/>
    <w:rsid w:val="005011B3"/>
    <w:rsid w:val="005018AF"/>
    <w:rsid w:val="00501EC4"/>
    <w:rsid w:val="00501F61"/>
    <w:rsid w:val="005020D7"/>
    <w:rsid w:val="005022D0"/>
    <w:rsid w:val="00502786"/>
    <w:rsid w:val="005031F9"/>
    <w:rsid w:val="00503D33"/>
    <w:rsid w:val="00504446"/>
    <w:rsid w:val="00504979"/>
    <w:rsid w:val="00504C7B"/>
    <w:rsid w:val="00504E25"/>
    <w:rsid w:val="00505277"/>
    <w:rsid w:val="005054CE"/>
    <w:rsid w:val="00505862"/>
    <w:rsid w:val="00505F7E"/>
    <w:rsid w:val="0050649C"/>
    <w:rsid w:val="00506538"/>
    <w:rsid w:val="005066A5"/>
    <w:rsid w:val="00506A2B"/>
    <w:rsid w:val="00506B4D"/>
    <w:rsid w:val="00506BAC"/>
    <w:rsid w:val="00506D1A"/>
    <w:rsid w:val="0050718B"/>
    <w:rsid w:val="00507D66"/>
    <w:rsid w:val="00510153"/>
    <w:rsid w:val="005104B0"/>
    <w:rsid w:val="00510544"/>
    <w:rsid w:val="005111F1"/>
    <w:rsid w:val="0051144B"/>
    <w:rsid w:val="005118DA"/>
    <w:rsid w:val="00511C4F"/>
    <w:rsid w:val="0051250E"/>
    <w:rsid w:val="0051284B"/>
    <w:rsid w:val="0051288B"/>
    <w:rsid w:val="00512B66"/>
    <w:rsid w:val="00512F91"/>
    <w:rsid w:val="005130DC"/>
    <w:rsid w:val="0051310E"/>
    <w:rsid w:val="00513330"/>
    <w:rsid w:val="0051392E"/>
    <w:rsid w:val="00513BDB"/>
    <w:rsid w:val="00513F69"/>
    <w:rsid w:val="005145DC"/>
    <w:rsid w:val="00514746"/>
    <w:rsid w:val="00514A40"/>
    <w:rsid w:val="00514F6D"/>
    <w:rsid w:val="00514FC6"/>
    <w:rsid w:val="005159BA"/>
    <w:rsid w:val="00515A06"/>
    <w:rsid w:val="00515C04"/>
    <w:rsid w:val="00515D91"/>
    <w:rsid w:val="00515ED4"/>
    <w:rsid w:val="00515FB5"/>
    <w:rsid w:val="00516A1A"/>
    <w:rsid w:val="0051730C"/>
    <w:rsid w:val="00517441"/>
    <w:rsid w:val="00517894"/>
    <w:rsid w:val="00517BC6"/>
    <w:rsid w:val="00517FDE"/>
    <w:rsid w:val="0052000B"/>
    <w:rsid w:val="00520401"/>
    <w:rsid w:val="00520478"/>
    <w:rsid w:val="005204D5"/>
    <w:rsid w:val="0052063E"/>
    <w:rsid w:val="00520949"/>
    <w:rsid w:val="005209BE"/>
    <w:rsid w:val="005213B7"/>
    <w:rsid w:val="005217FB"/>
    <w:rsid w:val="00521A4B"/>
    <w:rsid w:val="00521BDE"/>
    <w:rsid w:val="00521CEC"/>
    <w:rsid w:val="00522D9A"/>
    <w:rsid w:val="00522E64"/>
    <w:rsid w:val="00523077"/>
    <w:rsid w:val="005232A4"/>
    <w:rsid w:val="005232ED"/>
    <w:rsid w:val="0052377F"/>
    <w:rsid w:val="00523C3E"/>
    <w:rsid w:val="00523C56"/>
    <w:rsid w:val="005240AB"/>
    <w:rsid w:val="00524577"/>
    <w:rsid w:val="00524632"/>
    <w:rsid w:val="00524652"/>
    <w:rsid w:val="0052472D"/>
    <w:rsid w:val="00524A5E"/>
    <w:rsid w:val="00524F15"/>
    <w:rsid w:val="005251C5"/>
    <w:rsid w:val="0052573A"/>
    <w:rsid w:val="00525FB0"/>
    <w:rsid w:val="00526179"/>
    <w:rsid w:val="00526219"/>
    <w:rsid w:val="00526309"/>
    <w:rsid w:val="005268F0"/>
    <w:rsid w:val="00526CEC"/>
    <w:rsid w:val="00526D00"/>
    <w:rsid w:val="00526DCE"/>
    <w:rsid w:val="00526ECD"/>
    <w:rsid w:val="005270BD"/>
    <w:rsid w:val="005273C2"/>
    <w:rsid w:val="005274F8"/>
    <w:rsid w:val="0052758E"/>
    <w:rsid w:val="00527A62"/>
    <w:rsid w:val="00527C98"/>
    <w:rsid w:val="00527D00"/>
    <w:rsid w:val="0053002D"/>
    <w:rsid w:val="00530512"/>
    <w:rsid w:val="00530AAF"/>
    <w:rsid w:val="005310A0"/>
    <w:rsid w:val="0053173C"/>
    <w:rsid w:val="00531976"/>
    <w:rsid w:val="005319B2"/>
    <w:rsid w:val="00531C04"/>
    <w:rsid w:val="00531D1D"/>
    <w:rsid w:val="00531DED"/>
    <w:rsid w:val="00532194"/>
    <w:rsid w:val="005322CB"/>
    <w:rsid w:val="00532359"/>
    <w:rsid w:val="00532744"/>
    <w:rsid w:val="0053284C"/>
    <w:rsid w:val="00532CC6"/>
    <w:rsid w:val="0053302A"/>
    <w:rsid w:val="00533073"/>
    <w:rsid w:val="00533504"/>
    <w:rsid w:val="005339EB"/>
    <w:rsid w:val="00533DF9"/>
    <w:rsid w:val="005340C5"/>
    <w:rsid w:val="0053414F"/>
    <w:rsid w:val="005343EB"/>
    <w:rsid w:val="00535494"/>
    <w:rsid w:val="005355D8"/>
    <w:rsid w:val="005357E8"/>
    <w:rsid w:val="005358F2"/>
    <w:rsid w:val="00535A08"/>
    <w:rsid w:val="00535D4A"/>
    <w:rsid w:val="00535ED7"/>
    <w:rsid w:val="005368F4"/>
    <w:rsid w:val="00536C1E"/>
    <w:rsid w:val="00536D4F"/>
    <w:rsid w:val="00536DF8"/>
    <w:rsid w:val="005375EF"/>
    <w:rsid w:val="00537E62"/>
    <w:rsid w:val="00537E72"/>
    <w:rsid w:val="00537F8B"/>
    <w:rsid w:val="005400C0"/>
    <w:rsid w:val="00540227"/>
    <w:rsid w:val="00540282"/>
    <w:rsid w:val="00540C63"/>
    <w:rsid w:val="00540EC5"/>
    <w:rsid w:val="00540FF1"/>
    <w:rsid w:val="005414AE"/>
    <w:rsid w:val="00541504"/>
    <w:rsid w:val="005416ED"/>
    <w:rsid w:val="00541921"/>
    <w:rsid w:val="00541C57"/>
    <w:rsid w:val="00541EB7"/>
    <w:rsid w:val="00542AB5"/>
    <w:rsid w:val="00542D76"/>
    <w:rsid w:val="00542E99"/>
    <w:rsid w:val="00542EC2"/>
    <w:rsid w:val="00542F72"/>
    <w:rsid w:val="00542FD7"/>
    <w:rsid w:val="00543AF4"/>
    <w:rsid w:val="00544199"/>
    <w:rsid w:val="005447FC"/>
    <w:rsid w:val="00545130"/>
    <w:rsid w:val="00545270"/>
    <w:rsid w:val="00545692"/>
    <w:rsid w:val="005458AD"/>
    <w:rsid w:val="005458E5"/>
    <w:rsid w:val="00545A06"/>
    <w:rsid w:val="00545B79"/>
    <w:rsid w:val="00545C7A"/>
    <w:rsid w:val="0054602F"/>
    <w:rsid w:val="0054603B"/>
    <w:rsid w:val="00546414"/>
    <w:rsid w:val="00546472"/>
    <w:rsid w:val="00546560"/>
    <w:rsid w:val="00546692"/>
    <w:rsid w:val="00546C9E"/>
    <w:rsid w:val="005473D5"/>
    <w:rsid w:val="00547451"/>
    <w:rsid w:val="0054779A"/>
    <w:rsid w:val="00547904"/>
    <w:rsid w:val="00547CF0"/>
    <w:rsid w:val="00550193"/>
    <w:rsid w:val="00550855"/>
    <w:rsid w:val="005508FE"/>
    <w:rsid w:val="00550F6A"/>
    <w:rsid w:val="00551199"/>
    <w:rsid w:val="005513D5"/>
    <w:rsid w:val="005514E6"/>
    <w:rsid w:val="00551547"/>
    <w:rsid w:val="00551664"/>
    <w:rsid w:val="005523BC"/>
    <w:rsid w:val="005524D0"/>
    <w:rsid w:val="00552B12"/>
    <w:rsid w:val="005534B0"/>
    <w:rsid w:val="005537D5"/>
    <w:rsid w:val="005541F3"/>
    <w:rsid w:val="005543E8"/>
    <w:rsid w:val="0055463C"/>
    <w:rsid w:val="00554BB0"/>
    <w:rsid w:val="00554F84"/>
    <w:rsid w:val="005553FC"/>
    <w:rsid w:val="00555646"/>
    <w:rsid w:val="0055571F"/>
    <w:rsid w:val="005558A3"/>
    <w:rsid w:val="00555A5C"/>
    <w:rsid w:val="00555B0C"/>
    <w:rsid w:val="00555F8E"/>
    <w:rsid w:val="005564FB"/>
    <w:rsid w:val="00556640"/>
    <w:rsid w:val="00557246"/>
    <w:rsid w:val="005577E6"/>
    <w:rsid w:val="005578C8"/>
    <w:rsid w:val="00557F8A"/>
    <w:rsid w:val="005604D9"/>
    <w:rsid w:val="005604EC"/>
    <w:rsid w:val="00560737"/>
    <w:rsid w:val="005609A0"/>
    <w:rsid w:val="005609ED"/>
    <w:rsid w:val="00560E5B"/>
    <w:rsid w:val="00560E93"/>
    <w:rsid w:val="005618AF"/>
    <w:rsid w:val="00562E5E"/>
    <w:rsid w:val="005630BA"/>
    <w:rsid w:val="00563448"/>
    <w:rsid w:val="0056366C"/>
    <w:rsid w:val="00563A93"/>
    <w:rsid w:val="0056405C"/>
    <w:rsid w:val="0056446F"/>
    <w:rsid w:val="0056453F"/>
    <w:rsid w:val="0056487C"/>
    <w:rsid w:val="00565053"/>
    <w:rsid w:val="00565284"/>
    <w:rsid w:val="0056541A"/>
    <w:rsid w:val="0056575D"/>
    <w:rsid w:val="005658DE"/>
    <w:rsid w:val="00565DC2"/>
    <w:rsid w:val="00565E48"/>
    <w:rsid w:val="00566193"/>
    <w:rsid w:val="00566616"/>
    <w:rsid w:val="005666D5"/>
    <w:rsid w:val="00566AD4"/>
    <w:rsid w:val="00566DD3"/>
    <w:rsid w:val="00566EA8"/>
    <w:rsid w:val="00566EAF"/>
    <w:rsid w:val="00566FB0"/>
    <w:rsid w:val="0056731F"/>
    <w:rsid w:val="00570279"/>
    <w:rsid w:val="00570584"/>
    <w:rsid w:val="0057070F"/>
    <w:rsid w:val="005709B3"/>
    <w:rsid w:val="00570A0C"/>
    <w:rsid w:val="00570EE7"/>
    <w:rsid w:val="00571B99"/>
    <w:rsid w:val="00571BE1"/>
    <w:rsid w:val="005720B7"/>
    <w:rsid w:val="0057214B"/>
    <w:rsid w:val="00572804"/>
    <w:rsid w:val="00572983"/>
    <w:rsid w:val="00572ADE"/>
    <w:rsid w:val="00572BD5"/>
    <w:rsid w:val="00572E57"/>
    <w:rsid w:val="00572E68"/>
    <w:rsid w:val="00572F3A"/>
    <w:rsid w:val="005734B2"/>
    <w:rsid w:val="005734CC"/>
    <w:rsid w:val="00573D2C"/>
    <w:rsid w:val="00573DED"/>
    <w:rsid w:val="00573EF4"/>
    <w:rsid w:val="00574219"/>
    <w:rsid w:val="005745F9"/>
    <w:rsid w:val="00574644"/>
    <w:rsid w:val="005746F4"/>
    <w:rsid w:val="005746F5"/>
    <w:rsid w:val="005747AE"/>
    <w:rsid w:val="0057484D"/>
    <w:rsid w:val="005748EB"/>
    <w:rsid w:val="00574910"/>
    <w:rsid w:val="00574BDD"/>
    <w:rsid w:val="005750FD"/>
    <w:rsid w:val="0057522C"/>
    <w:rsid w:val="0057547F"/>
    <w:rsid w:val="0057550F"/>
    <w:rsid w:val="00575798"/>
    <w:rsid w:val="00575C1F"/>
    <w:rsid w:val="005760D2"/>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3052"/>
    <w:rsid w:val="0058310C"/>
    <w:rsid w:val="0058342D"/>
    <w:rsid w:val="00583942"/>
    <w:rsid w:val="0058435F"/>
    <w:rsid w:val="00584426"/>
    <w:rsid w:val="0058481E"/>
    <w:rsid w:val="00584B77"/>
    <w:rsid w:val="00584E45"/>
    <w:rsid w:val="00585328"/>
    <w:rsid w:val="00585420"/>
    <w:rsid w:val="00585785"/>
    <w:rsid w:val="00585DF9"/>
    <w:rsid w:val="0058616C"/>
    <w:rsid w:val="0058636F"/>
    <w:rsid w:val="005863DC"/>
    <w:rsid w:val="00586DE6"/>
    <w:rsid w:val="005870D0"/>
    <w:rsid w:val="00587104"/>
    <w:rsid w:val="0058711B"/>
    <w:rsid w:val="00587226"/>
    <w:rsid w:val="0058758A"/>
    <w:rsid w:val="00587751"/>
    <w:rsid w:val="00587DAC"/>
    <w:rsid w:val="00590944"/>
    <w:rsid w:val="005909B1"/>
    <w:rsid w:val="00590F54"/>
    <w:rsid w:val="00591073"/>
    <w:rsid w:val="00591D5A"/>
    <w:rsid w:val="00591FCF"/>
    <w:rsid w:val="005924F4"/>
    <w:rsid w:val="00592B80"/>
    <w:rsid w:val="00592BE8"/>
    <w:rsid w:val="0059380E"/>
    <w:rsid w:val="00593849"/>
    <w:rsid w:val="00593F82"/>
    <w:rsid w:val="0059424E"/>
    <w:rsid w:val="005944BF"/>
    <w:rsid w:val="0059452A"/>
    <w:rsid w:val="00594681"/>
    <w:rsid w:val="00594719"/>
    <w:rsid w:val="00594B7C"/>
    <w:rsid w:val="00594E53"/>
    <w:rsid w:val="005950A8"/>
    <w:rsid w:val="0059541A"/>
    <w:rsid w:val="005958A1"/>
    <w:rsid w:val="0059594C"/>
    <w:rsid w:val="00595D31"/>
    <w:rsid w:val="00595F1B"/>
    <w:rsid w:val="0059638E"/>
    <w:rsid w:val="005963F9"/>
    <w:rsid w:val="0059667A"/>
    <w:rsid w:val="0059689F"/>
    <w:rsid w:val="005968E4"/>
    <w:rsid w:val="00596B16"/>
    <w:rsid w:val="00596F3F"/>
    <w:rsid w:val="005970EF"/>
    <w:rsid w:val="00597395"/>
    <w:rsid w:val="005A0848"/>
    <w:rsid w:val="005A0884"/>
    <w:rsid w:val="005A0A08"/>
    <w:rsid w:val="005A1169"/>
    <w:rsid w:val="005A1AC4"/>
    <w:rsid w:val="005A1BDA"/>
    <w:rsid w:val="005A286C"/>
    <w:rsid w:val="005A28D2"/>
    <w:rsid w:val="005A290C"/>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57A"/>
    <w:rsid w:val="005A5E02"/>
    <w:rsid w:val="005A5EBC"/>
    <w:rsid w:val="005A5F60"/>
    <w:rsid w:val="005A608F"/>
    <w:rsid w:val="005A6682"/>
    <w:rsid w:val="005A6C07"/>
    <w:rsid w:val="005A6E64"/>
    <w:rsid w:val="005A6FD4"/>
    <w:rsid w:val="005A70A5"/>
    <w:rsid w:val="005A70D9"/>
    <w:rsid w:val="005A7C28"/>
    <w:rsid w:val="005A7D4E"/>
    <w:rsid w:val="005B062A"/>
    <w:rsid w:val="005B0769"/>
    <w:rsid w:val="005B0909"/>
    <w:rsid w:val="005B099B"/>
    <w:rsid w:val="005B0CEF"/>
    <w:rsid w:val="005B1495"/>
    <w:rsid w:val="005B1736"/>
    <w:rsid w:val="005B1AB5"/>
    <w:rsid w:val="005B2149"/>
    <w:rsid w:val="005B231E"/>
    <w:rsid w:val="005B2595"/>
    <w:rsid w:val="005B2AB2"/>
    <w:rsid w:val="005B2BB9"/>
    <w:rsid w:val="005B3298"/>
    <w:rsid w:val="005B3378"/>
    <w:rsid w:val="005B4407"/>
    <w:rsid w:val="005B44C1"/>
    <w:rsid w:val="005B47F7"/>
    <w:rsid w:val="005B49E3"/>
    <w:rsid w:val="005B4CB5"/>
    <w:rsid w:val="005B4EBC"/>
    <w:rsid w:val="005B4F32"/>
    <w:rsid w:val="005B4FAE"/>
    <w:rsid w:val="005B5192"/>
    <w:rsid w:val="005B527F"/>
    <w:rsid w:val="005B5771"/>
    <w:rsid w:val="005B59AB"/>
    <w:rsid w:val="005B5CA1"/>
    <w:rsid w:val="005B66B7"/>
    <w:rsid w:val="005B674E"/>
    <w:rsid w:val="005B6895"/>
    <w:rsid w:val="005B68DB"/>
    <w:rsid w:val="005B6BEF"/>
    <w:rsid w:val="005B6C08"/>
    <w:rsid w:val="005B6FFA"/>
    <w:rsid w:val="005B728B"/>
    <w:rsid w:val="005B77FB"/>
    <w:rsid w:val="005C01A2"/>
    <w:rsid w:val="005C07B0"/>
    <w:rsid w:val="005C0C97"/>
    <w:rsid w:val="005C0D63"/>
    <w:rsid w:val="005C0E26"/>
    <w:rsid w:val="005C0E27"/>
    <w:rsid w:val="005C1043"/>
    <w:rsid w:val="005C128D"/>
    <w:rsid w:val="005C12BB"/>
    <w:rsid w:val="005C13AF"/>
    <w:rsid w:val="005C1583"/>
    <w:rsid w:val="005C18CF"/>
    <w:rsid w:val="005C198E"/>
    <w:rsid w:val="005C1C68"/>
    <w:rsid w:val="005C260B"/>
    <w:rsid w:val="005C26B3"/>
    <w:rsid w:val="005C294F"/>
    <w:rsid w:val="005C2DA6"/>
    <w:rsid w:val="005C3374"/>
    <w:rsid w:val="005C381D"/>
    <w:rsid w:val="005C3A5B"/>
    <w:rsid w:val="005C4405"/>
    <w:rsid w:val="005C4B47"/>
    <w:rsid w:val="005C52C5"/>
    <w:rsid w:val="005C56EB"/>
    <w:rsid w:val="005C629E"/>
    <w:rsid w:val="005C633E"/>
    <w:rsid w:val="005C67A6"/>
    <w:rsid w:val="005C6E37"/>
    <w:rsid w:val="005C6F70"/>
    <w:rsid w:val="005C7041"/>
    <w:rsid w:val="005C7063"/>
    <w:rsid w:val="005C7207"/>
    <w:rsid w:val="005C75D1"/>
    <w:rsid w:val="005C7759"/>
    <w:rsid w:val="005C77BE"/>
    <w:rsid w:val="005C7F87"/>
    <w:rsid w:val="005D0C67"/>
    <w:rsid w:val="005D0C76"/>
    <w:rsid w:val="005D1062"/>
    <w:rsid w:val="005D1173"/>
    <w:rsid w:val="005D1175"/>
    <w:rsid w:val="005D1A4F"/>
    <w:rsid w:val="005D1AE2"/>
    <w:rsid w:val="005D2153"/>
    <w:rsid w:val="005D22C5"/>
    <w:rsid w:val="005D2553"/>
    <w:rsid w:val="005D2AEA"/>
    <w:rsid w:val="005D3266"/>
    <w:rsid w:val="005D3452"/>
    <w:rsid w:val="005D3490"/>
    <w:rsid w:val="005D3530"/>
    <w:rsid w:val="005D3B6F"/>
    <w:rsid w:val="005D3C2A"/>
    <w:rsid w:val="005D40EE"/>
    <w:rsid w:val="005D4357"/>
    <w:rsid w:val="005D49A5"/>
    <w:rsid w:val="005D532C"/>
    <w:rsid w:val="005D533C"/>
    <w:rsid w:val="005D558F"/>
    <w:rsid w:val="005D57AC"/>
    <w:rsid w:val="005D580E"/>
    <w:rsid w:val="005D5B22"/>
    <w:rsid w:val="005D5E3D"/>
    <w:rsid w:val="005D693B"/>
    <w:rsid w:val="005D6BB2"/>
    <w:rsid w:val="005D7247"/>
    <w:rsid w:val="005D74A4"/>
    <w:rsid w:val="005D74CE"/>
    <w:rsid w:val="005E05A9"/>
    <w:rsid w:val="005E05DB"/>
    <w:rsid w:val="005E064B"/>
    <w:rsid w:val="005E066A"/>
    <w:rsid w:val="005E0C42"/>
    <w:rsid w:val="005E0E75"/>
    <w:rsid w:val="005E106F"/>
    <w:rsid w:val="005E1098"/>
    <w:rsid w:val="005E1167"/>
    <w:rsid w:val="005E1B00"/>
    <w:rsid w:val="005E2066"/>
    <w:rsid w:val="005E209F"/>
    <w:rsid w:val="005E2287"/>
    <w:rsid w:val="005E2EFA"/>
    <w:rsid w:val="005E3B88"/>
    <w:rsid w:val="005E3EC3"/>
    <w:rsid w:val="005E3F80"/>
    <w:rsid w:val="005E4FC1"/>
    <w:rsid w:val="005E512D"/>
    <w:rsid w:val="005E53CC"/>
    <w:rsid w:val="005E5A37"/>
    <w:rsid w:val="005E5BEF"/>
    <w:rsid w:val="005E62B9"/>
    <w:rsid w:val="005E6920"/>
    <w:rsid w:val="005E6AC8"/>
    <w:rsid w:val="005E6D3A"/>
    <w:rsid w:val="005E6DF2"/>
    <w:rsid w:val="005E71E9"/>
    <w:rsid w:val="005E74F3"/>
    <w:rsid w:val="005E7659"/>
    <w:rsid w:val="005E76C0"/>
    <w:rsid w:val="005E78BA"/>
    <w:rsid w:val="005F01BB"/>
    <w:rsid w:val="005F020B"/>
    <w:rsid w:val="005F028C"/>
    <w:rsid w:val="005F0349"/>
    <w:rsid w:val="005F11C8"/>
    <w:rsid w:val="005F1365"/>
    <w:rsid w:val="005F1447"/>
    <w:rsid w:val="005F17BD"/>
    <w:rsid w:val="005F1F27"/>
    <w:rsid w:val="005F2111"/>
    <w:rsid w:val="005F2DD4"/>
    <w:rsid w:val="005F3211"/>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956"/>
    <w:rsid w:val="005F7CC1"/>
    <w:rsid w:val="005F7CE4"/>
    <w:rsid w:val="006001CD"/>
    <w:rsid w:val="00600509"/>
    <w:rsid w:val="00600BBE"/>
    <w:rsid w:val="00600CA7"/>
    <w:rsid w:val="00600F65"/>
    <w:rsid w:val="00600F9B"/>
    <w:rsid w:val="006012EA"/>
    <w:rsid w:val="006019C7"/>
    <w:rsid w:val="00601F77"/>
    <w:rsid w:val="0060226A"/>
    <w:rsid w:val="00602297"/>
    <w:rsid w:val="006023E7"/>
    <w:rsid w:val="006027DA"/>
    <w:rsid w:val="00602F70"/>
    <w:rsid w:val="00603D72"/>
    <w:rsid w:val="00604018"/>
    <w:rsid w:val="00604676"/>
    <w:rsid w:val="00604BD9"/>
    <w:rsid w:val="00604D6D"/>
    <w:rsid w:val="00604E8D"/>
    <w:rsid w:val="006050C3"/>
    <w:rsid w:val="006057A0"/>
    <w:rsid w:val="00605956"/>
    <w:rsid w:val="00606223"/>
    <w:rsid w:val="00606440"/>
    <w:rsid w:val="00606468"/>
    <w:rsid w:val="006064F3"/>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B86"/>
    <w:rsid w:val="00617ED7"/>
    <w:rsid w:val="006202E0"/>
    <w:rsid w:val="00621056"/>
    <w:rsid w:val="006216FD"/>
    <w:rsid w:val="006217EE"/>
    <w:rsid w:val="006217F0"/>
    <w:rsid w:val="0062182B"/>
    <w:rsid w:val="006219B9"/>
    <w:rsid w:val="00621EEF"/>
    <w:rsid w:val="0062204B"/>
    <w:rsid w:val="006232DE"/>
    <w:rsid w:val="006234E6"/>
    <w:rsid w:val="00623511"/>
    <w:rsid w:val="00623C72"/>
    <w:rsid w:val="00623F9D"/>
    <w:rsid w:val="0062420D"/>
    <w:rsid w:val="0062463C"/>
    <w:rsid w:val="00624ADB"/>
    <w:rsid w:val="00624F76"/>
    <w:rsid w:val="006250A2"/>
    <w:rsid w:val="00625445"/>
    <w:rsid w:val="00625D4F"/>
    <w:rsid w:val="00625F31"/>
    <w:rsid w:val="006260E3"/>
    <w:rsid w:val="00626310"/>
    <w:rsid w:val="00626432"/>
    <w:rsid w:val="00626877"/>
    <w:rsid w:val="006269E1"/>
    <w:rsid w:val="006272FA"/>
    <w:rsid w:val="00627AEC"/>
    <w:rsid w:val="00627B3A"/>
    <w:rsid w:val="00627E73"/>
    <w:rsid w:val="006302EC"/>
    <w:rsid w:val="0063044F"/>
    <w:rsid w:val="006305D8"/>
    <w:rsid w:val="0063082F"/>
    <w:rsid w:val="00630E8C"/>
    <w:rsid w:val="006310BE"/>
    <w:rsid w:val="0063130F"/>
    <w:rsid w:val="00631D13"/>
    <w:rsid w:val="00632405"/>
    <w:rsid w:val="006329C2"/>
    <w:rsid w:val="00632C26"/>
    <w:rsid w:val="00632F00"/>
    <w:rsid w:val="00633034"/>
    <w:rsid w:val="0063316C"/>
    <w:rsid w:val="006336A2"/>
    <w:rsid w:val="00633CE5"/>
    <w:rsid w:val="00633F7E"/>
    <w:rsid w:val="006340B6"/>
    <w:rsid w:val="00634485"/>
    <w:rsid w:val="006347CF"/>
    <w:rsid w:val="006349E2"/>
    <w:rsid w:val="00634DAA"/>
    <w:rsid w:val="00634E33"/>
    <w:rsid w:val="00635126"/>
    <w:rsid w:val="00635166"/>
    <w:rsid w:val="00635E46"/>
    <w:rsid w:val="006363B6"/>
    <w:rsid w:val="0063657C"/>
    <w:rsid w:val="0063697C"/>
    <w:rsid w:val="00636ACB"/>
    <w:rsid w:val="00636B67"/>
    <w:rsid w:val="00636BDC"/>
    <w:rsid w:val="0063724B"/>
    <w:rsid w:val="00637287"/>
    <w:rsid w:val="0063765E"/>
    <w:rsid w:val="00637A53"/>
    <w:rsid w:val="00637BAB"/>
    <w:rsid w:val="00640F1D"/>
    <w:rsid w:val="00641198"/>
    <w:rsid w:val="00641256"/>
    <w:rsid w:val="0064154A"/>
    <w:rsid w:val="0064171B"/>
    <w:rsid w:val="00641777"/>
    <w:rsid w:val="00641C34"/>
    <w:rsid w:val="006421A9"/>
    <w:rsid w:val="006424C5"/>
    <w:rsid w:val="00642ED8"/>
    <w:rsid w:val="00643019"/>
    <w:rsid w:val="0064351D"/>
    <w:rsid w:val="00643579"/>
    <w:rsid w:val="006436A4"/>
    <w:rsid w:val="00643C40"/>
    <w:rsid w:val="00643CCD"/>
    <w:rsid w:val="00643D3D"/>
    <w:rsid w:val="00643FB6"/>
    <w:rsid w:val="00644100"/>
    <w:rsid w:val="006447A4"/>
    <w:rsid w:val="00644A90"/>
    <w:rsid w:val="00644E0F"/>
    <w:rsid w:val="0064567F"/>
    <w:rsid w:val="00645F20"/>
    <w:rsid w:val="00646069"/>
    <w:rsid w:val="00646353"/>
    <w:rsid w:val="0064709E"/>
    <w:rsid w:val="00647163"/>
    <w:rsid w:val="006472E6"/>
    <w:rsid w:val="006473E5"/>
    <w:rsid w:val="00647BAD"/>
    <w:rsid w:val="00647E4C"/>
    <w:rsid w:val="0065007A"/>
    <w:rsid w:val="006506B2"/>
    <w:rsid w:val="0065099C"/>
    <w:rsid w:val="00650F81"/>
    <w:rsid w:val="0065107F"/>
    <w:rsid w:val="00651CC2"/>
    <w:rsid w:val="00651DC0"/>
    <w:rsid w:val="00651F8F"/>
    <w:rsid w:val="0065216E"/>
    <w:rsid w:val="0065246D"/>
    <w:rsid w:val="0065274C"/>
    <w:rsid w:val="00652B0D"/>
    <w:rsid w:val="00653140"/>
    <w:rsid w:val="006532CF"/>
    <w:rsid w:val="0065365D"/>
    <w:rsid w:val="0065421A"/>
    <w:rsid w:val="00654295"/>
    <w:rsid w:val="006546AE"/>
    <w:rsid w:val="00654A04"/>
    <w:rsid w:val="00654AD6"/>
    <w:rsid w:val="0065522F"/>
    <w:rsid w:val="006555E9"/>
    <w:rsid w:val="00656939"/>
    <w:rsid w:val="00656C56"/>
    <w:rsid w:val="00656D49"/>
    <w:rsid w:val="006571C2"/>
    <w:rsid w:val="006602EB"/>
    <w:rsid w:val="00660AB3"/>
    <w:rsid w:val="00660AEF"/>
    <w:rsid w:val="00660DD4"/>
    <w:rsid w:val="00660F97"/>
    <w:rsid w:val="00661844"/>
    <w:rsid w:val="006623FB"/>
    <w:rsid w:val="006626FB"/>
    <w:rsid w:val="00662784"/>
    <w:rsid w:val="0066331A"/>
    <w:rsid w:val="00663638"/>
    <w:rsid w:val="006636C7"/>
    <w:rsid w:val="006637F9"/>
    <w:rsid w:val="00664347"/>
    <w:rsid w:val="006643F7"/>
    <w:rsid w:val="00664408"/>
    <w:rsid w:val="00664699"/>
    <w:rsid w:val="0066469A"/>
    <w:rsid w:val="006648EA"/>
    <w:rsid w:val="006649F4"/>
    <w:rsid w:val="00664B8B"/>
    <w:rsid w:val="00665004"/>
    <w:rsid w:val="00665010"/>
    <w:rsid w:val="006656D8"/>
    <w:rsid w:val="00665D5C"/>
    <w:rsid w:val="00665F0C"/>
    <w:rsid w:val="00666534"/>
    <w:rsid w:val="006669F1"/>
    <w:rsid w:val="00666B1F"/>
    <w:rsid w:val="00666BC2"/>
    <w:rsid w:val="00666BF8"/>
    <w:rsid w:val="00666C5A"/>
    <w:rsid w:val="00666D6E"/>
    <w:rsid w:val="0066748C"/>
    <w:rsid w:val="00667662"/>
    <w:rsid w:val="00667ABB"/>
    <w:rsid w:val="00667CB2"/>
    <w:rsid w:val="00670403"/>
    <w:rsid w:val="006704FA"/>
    <w:rsid w:val="00670E03"/>
    <w:rsid w:val="006716DC"/>
    <w:rsid w:val="00671AB5"/>
    <w:rsid w:val="00671DD8"/>
    <w:rsid w:val="00672543"/>
    <w:rsid w:val="006732C0"/>
    <w:rsid w:val="00673611"/>
    <w:rsid w:val="00673665"/>
    <w:rsid w:val="006736E9"/>
    <w:rsid w:val="00673999"/>
    <w:rsid w:val="00673AA0"/>
    <w:rsid w:val="00673E66"/>
    <w:rsid w:val="00673F52"/>
    <w:rsid w:val="00674172"/>
    <w:rsid w:val="00674353"/>
    <w:rsid w:val="00674816"/>
    <w:rsid w:val="00675185"/>
    <w:rsid w:val="00675444"/>
    <w:rsid w:val="0067576E"/>
    <w:rsid w:val="0067597D"/>
    <w:rsid w:val="00675D55"/>
    <w:rsid w:val="00676454"/>
    <w:rsid w:val="006767C4"/>
    <w:rsid w:val="006768EC"/>
    <w:rsid w:val="006769EC"/>
    <w:rsid w:val="00676AB9"/>
    <w:rsid w:val="00676F0F"/>
    <w:rsid w:val="00676FF6"/>
    <w:rsid w:val="006777D7"/>
    <w:rsid w:val="006778CF"/>
    <w:rsid w:val="00677B5C"/>
    <w:rsid w:val="00677DDF"/>
    <w:rsid w:val="006806CB"/>
    <w:rsid w:val="00681079"/>
    <w:rsid w:val="00681C9E"/>
    <w:rsid w:val="0068210F"/>
    <w:rsid w:val="00682422"/>
    <w:rsid w:val="006828DD"/>
    <w:rsid w:val="00682BE6"/>
    <w:rsid w:val="00682C85"/>
    <w:rsid w:val="00682C9C"/>
    <w:rsid w:val="00683259"/>
    <w:rsid w:val="006832D4"/>
    <w:rsid w:val="00683AAC"/>
    <w:rsid w:val="00683CBF"/>
    <w:rsid w:val="00683E0C"/>
    <w:rsid w:val="006841AA"/>
    <w:rsid w:val="00684CF9"/>
    <w:rsid w:val="00685573"/>
    <w:rsid w:val="00685BB9"/>
    <w:rsid w:val="00686196"/>
    <w:rsid w:val="006864F5"/>
    <w:rsid w:val="00687BAA"/>
    <w:rsid w:val="006904E1"/>
    <w:rsid w:val="006917EA"/>
    <w:rsid w:val="006919FC"/>
    <w:rsid w:val="0069214C"/>
    <w:rsid w:val="00692301"/>
    <w:rsid w:val="00692432"/>
    <w:rsid w:val="00692608"/>
    <w:rsid w:val="006926A2"/>
    <w:rsid w:val="0069274A"/>
    <w:rsid w:val="00692AE2"/>
    <w:rsid w:val="006936E8"/>
    <w:rsid w:val="00693C35"/>
    <w:rsid w:val="00693D82"/>
    <w:rsid w:val="00693E2E"/>
    <w:rsid w:val="00694055"/>
    <w:rsid w:val="006944D7"/>
    <w:rsid w:val="00694935"/>
    <w:rsid w:val="006949ED"/>
    <w:rsid w:val="00694B05"/>
    <w:rsid w:val="00694D42"/>
    <w:rsid w:val="00694F8E"/>
    <w:rsid w:val="00694FDA"/>
    <w:rsid w:val="006952DB"/>
    <w:rsid w:val="00696BD1"/>
    <w:rsid w:val="00697004"/>
    <w:rsid w:val="00697315"/>
    <w:rsid w:val="00697742"/>
    <w:rsid w:val="006978FF"/>
    <w:rsid w:val="006A00EC"/>
    <w:rsid w:val="006A01E1"/>
    <w:rsid w:val="006A0270"/>
    <w:rsid w:val="006A03B1"/>
    <w:rsid w:val="006A0452"/>
    <w:rsid w:val="006A047F"/>
    <w:rsid w:val="006A0DE5"/>
    <w:rsid w:val="006A13CF"/>
    <w:rsid w:val="006A1829"/>
    <w:rsid w:val="006A19EA"/>
    <w:rsid w:val="006A1C6F"/>
    <w:rsid w:val="006A2251"/>
    <w:rsid w:val="006A24CC"/>
    <w:rsid w:val="006A2AB2"/>
    <w:rsid w:val="006A3519"/>
    <w:rsid w:val="006A3D4E"/>
    <w:rsid w:val="006A3DA1"/>
    <w:rsid w:val="006A3DAE"/>
    <w:rsid w:val="006A3F80"/>
    <w:rsid w:val="006A44CF"/>
    <w:rsid w:val="006A599E"/>
    <w:rsid w:val="006A5A7E"/>
    <w:rsid w:val="006A6142"/>
    <w:rsid w:val="006A61EB"/>
    <w:rsid w:val="006A64F9"/>
    <w:rsid w:val="006A66A9"/>
    <w:rsid w:val="006A680A"/>
    <w:rsid w:val="006A68BB"/>
    <w:rsid w:val="006A6E62"/>
    <w:rsid w:val="006A6ECB"/>
    <w:rsid w:val="006A6FC9"/>
    <w:rsid w:val="006A71A0"/>
    <w:rsid w:val="006A72CA"/>
    <w:rsid w:val="006A75EF"/>
    <w:rsid w:val="006A7910"/>
    <w:rsid w:val="006A7B5E"/>
    <w:rsid w:val="006A7D91"/>
    <w:rsid w:val="006B035D"/>
    <w:rsid w:val="006B09AB"/>
    <w:rsid w:val="006B0CB6"/>
    <w:rsid w:val="006B0E07"/>
    <w:rsid w:val="006B0E38"/>
    <w:rsid w:val="006B1081"/>
    <w:rsid w:val="006B1415"/>
    <w:rsid w:val="006B1B88"/>
    <w:rsid w:val="006B23A3"/>
    <w:rsid w:val="006B2688"/>
    <w:rsid w:val="006B29D5"/>
    <w:rsid w:val="006B2C8A"/>
    <w:rsid w:val="006B2F3A"/>
    <w:rsid w:val="006B3B5A"/>
    <w:rsid w:val="006B3B80"/>
    <w:rsid w:val="006B3F90"/>
    <w:rsid w:val="006B447C"/>
    <w:rsid w:val="006B4633"/>
    <w:rsid w:val="006B4690"/>
    <w:rsid w:val="006B5283"/>
    <w:rsid w:val="006B5FBB"/>
    <w:rsid w:val="006B64BE"/>
    <w:rsid w:val="006B64FA"/>
    <w:rsid w:val="006B6A51"/>
    <w:rsid w:val="006B73F6"/>
    <w:rsid w:val="006B753E"/>
    <w:rsid w:val="006B75CF"/>
    <w:rsid w:val="006B78BE"/>
    <w:rsid w:val="006B78F4"/>
    <w:rsid w:val="006B7CF3"/>
    <w:rsid w:val="006B7D51"/>
    <w:rsid w:val="006B7F8B"/>
    <w:rsid w:val="006C045C"/>
    <w:rsid w:val="006C051B"/>
    <w:rsid w:val="006C087E"/>
    <w:rsid w:val="006C0955"/>
    <w:rsid w:val="006C10BC"/>
    <w:rsid w:val="006C1311"/>
    <w:rsid w:val="006C14E9"/>
    <w:rsid w:val="006C151C"/>
    <w:rsid w:val="006C1D0F"/>
    <w:rsid w:val="006C20AF"/>
    <w:rsid w:val="006C27D7"/>
    <w:rsid w:val="006C290E"/>
    <w:rsid w:val="006C2F4E"/>
    <w:rsid w:val="006C3107"/>
    <w:rsid w:val="006C35AE"/>
    <w:rsid w:val="006C403D"/>
    <w:rsid w:val="006C4EF1"/>
    <w:rsid w:val="006C50DE"/>
    <w:rsid w:val="006C5FB8"/>
    <w:rsid w:val="006C6312"/>
    <w:rsid w:val="006C64CE"/>
    <w:rsid w:val="006C6743"/>
    <w:rsid w:val="006C675C"/>
    <w:rsid w:val="006C68D3"/>
    <w:rsid w:val="006C7068"/>
    <w:rsid w:val="006C758C"/>
    <w:rsid w:val="006C76CE"/>
    <w:rsid w:val="006C7864"/>
    <w:rsid w:val="006C7E81"/>
    <w:rsid w:val="006D019B"/>
    <w:rsid w:val="006D04C2"/>
    <w:rsid w:val="006D0807"/>
    <w:rsid w:val="006D08F4"/>
    <w:rsid w:val="006D095C"/>
    <w:rsid w:val="006D0A70"/>
    <w:rsid w:val="006D0F25"/>
    <w:rsid w:val="006D17D4"/>
    <w:rsid w:val="006D1B8F"/>
    <w:rsid w:val="006D1E1A"/>
    <w:rsid w:val="006D2373"/>
    <w:rsid w:val="006D276A"/>
    <w:rsid w:val="006D2889"/>
    <w:rsid w:val="006D33CF"/>
    <w:rsid w:val="006D3DB4"/>
    <w:rsid w:val="006D3EEA"/>
    <w:rsid w:val="006D3F21"/>
    <w:rsid w:val="006D4050"/>
    <w:rsid w:val="006D4486"/>
    <w:rsid w:val="006D478E"/>
    <w:rsid w:val="006D5846"/>
    <w:rsid w:val="006D5859"/>
    <w:rsid w:val="006D5A3F"/>
    <w:rsid w:val="006D5C29"/>
    <w:rsid w:val="006D5E18"/>
    <w:rsid w:val="006D5E3A"/>
    <w:rsid w:val="006D5F4F"/>
    <w:rsid w:val="006D67CB"/>
    <w:rsid w:val="006D72AC"/>
    <w:rsid w:val="006D744D"/>
    <w:rsid w:val="006D7B05"/>
    <w:rsid w:val="006D7B1B"/>
    <w:rsid w:val="006E021F"/>
    <w:rsid w:val="006E0A92"/>
    <w:rsid w:val="006E0C40"/>
    <w:rsid w:val="006E0D87"/>
    <w:rsid w:val="006E15D9"/>
    <w:rsid w:val="006E2125"/>
    <w:rsid w:val="006E212F"/>
    <w:rsid w:val="006E252E"/>
    <w:rsid w:val="006E2636"/>
    <w:rsid w:val="006E270B"/>
    <w:rsid w:val="006E3027"/>
    <w:rsid w:val="006E30FF"/>
    <w:rsid w:val="006E35DB"/>
    <w:rsid w:val="006E3B2E"/>
    <w:rsid w:val="006E4506"/>
    <w:rsid w:val="006E464C"/>
    <w:rsid w:val="006E4958"/>
    <w:rsid w:val="006E4F2D"/>
    <w:rsid w:val="006E4F86"/>
    <w:rsid w:val="006E545D"/>
    <w:rsid w:val="006E5C56"/>
    <w:rsid w:val="006E61DD"/>
    <w:rsid w:val="006E6389"/>
    <w:rsid w:val="006E65B0"/>
    <w:rsid w:val="006E67E0"/>
    <w:rsid w:val="006E6A8B"/>
    <w:rsid w:val="006E6C5C"/>
    <w:rsid w:val="006E75E0"/>
    <w:rsid w:val="006E7904"/>
    <w:rsid w:val="006E7B0E"/>
    <w:rsid w:val="006F02B9"/>
    <w:rsid w:val="006F0536"/>
    <w:rsid w:val="006F156A"/>
    <w:rsid w:val="006F2024"/>
    <w:rsid w:val="006F2094"/>
    <w:rsid w:val="006F2AF9"/>
    <w:rsid w:val="006F2BF2"/>
    <w:rsid w:val="006F2E08"/>
    <w:rsid w:val="006F2F99"/>
    <w:rsid w:val="006F301C"/>
    <w:rsid w:val="006F3040"/>
    <w:rsid w:val="006F30F8"/>
    <w:rsid w:val="006F3522"/>
    <w:rsid w:val="006F36DA"/>
    <w:rsid w:val="006F37A9"/>
    <w:rsid w:val="006F3DA4"/>
    <w:rsid w:val="006F4550"/>
    <w:rsid w:val="006F477A"/>
    <w:rsid w:val="006F4C20"/>
    <w:rsid w:val="006F55E1"/>
    <w:rsid w:val="006F5714"/>
    <w:rsid w:val="006F5B2C"/>
    <w:rsid w:val="006F5BB0"/>
    <w:rsid w:val="006F5CA3"/>
    <w:rsid w:val="006F6286"/>
    <w:rsid w:val="006F63A0"/>
    <w:rsid w:val="006F63F1"/>
    <w:rsid w:val="006F6778"/>
    <w:rsid w:val="006F69A4"/>
    <w:rsid w:val="006F729C"/>
    <w:rsid w:val="006F7B1A"/>
    <w:rsid w:val="006F7E05"/>
    <w:rsid w:val="007004C9"/>
    <w:rsid w:val="00700B1A"/>
    <w:rsid w:val="00700BE4"/>
    <w:rsid w:val="00700CE0"/>
    <w:rsid w:val="0070151F"/>
    <w:rsid w:val="007020FF"/>
    <w:rsid w:val="0070219E"/>
    <w:rsid w:val="007025C0"/>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2B"/>
    <w:rsid w:val="00706F8D"/>
    <w:rsid w:val="0070703E"/>
    <w:rsid w:val="0070793C"/>
    <w:rsid w:val="00707983"/>
    <w:rsid w:val="00707B32"/>
    <w:rsid w:val="00707B43"/>
    <w:rsid w:val="00710090"/>
    <w:rsid w:val="007101C1"/>
    <w:rsid w:val="007104A0"/>
    <w:rsid w:val="00710FEF"/>
    <w:rsid w:val="00711E44"/>
    <w:rsid w:val="00711EE4"/>
    <w:rsid w:val="00712FF2"/>
    <w:rsid w:val="00713085"/>
    <w:rsid w:val="007140DC"/>
    <w:rsid w:val="00714256"/>
    <w:rsid w:val="007155A7"/>
    <w:rsid w:val="00715C2E"/>
    <w:rsid w:val="00715F64"/>
    <w:rsid w:val="007169F0"/>
    <w:rsid w:val="00716A17"/>
    <w:rsid w:val="00716CFB"/>
    <w:rsid w:val="007171AE"/>
    <w:rsid w:val="007174FB"/>
    <w:rsid w:val="00717CA7"/>
    <w:rsid w:val="00720150"/>
    <w:rsid w:val="0072039E"/>
    <w:rsid w:val="00720787"/>
    <w:rsid w:val="00721221"/>
    <w:rsid w:val="007214EF"/>
    <w:rsid w:val="00722E47"/>
    <w:rsid w:val="00722F77"/>
    <w:rsid w:val="00723EAB"/>
    <w:rsid w:val="00723EBF"/>
    <w:rsid w:val="007241AA"/>
    <w:rsid w:val="007242F8"/>
    <w:rsid w:val="00724758"/>
    <w:rsid w:val="007253C1"/>
    <w:rsid w:val="0072551F"/>
    <w:rsid w:val="00725945"/>
    <w:rsid w:val="00725B17"/>
    <w:rsid w:val="00725C83"/>
    <w:rsid w:val="00725F17"/>
    <w:rsid w:val="00725FD7"/>
    <w:rsid w:val="007262A8"/>
    <w:rsid w:val="00726733"/>
    <w:rsid w:val="00726C42"/>
    <w:rsid w:val="00726DA1"/>
    <w:rsid w:val="00726EA5"/>
    <w:rsid w:val="00727923"/>
    <w:rsid w:val="00727BFB"/>
    <w:rsid w:val="007305FC"/>
    <w:rsid w:val="00730818"/>
    <w:rsid w:val="0073211B"/>
    <w:rsid w:val="007326D6"/>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257"/>
    <w:rsid w:val="0073670B"/>
    <w:rsid w:val="00736B47"/>
    <w:rsid w:val="00736C06"/>
    <w:rsid w:val="00736EF9"/>
    <w:rsid w:val="007373A9"/>
    <w:rsid w:val="0074003B"/>
    <w:rsid w:val="007403AD"/>
    <w:rsid w:val="007403FE"/>
    <w:rsid w:val="0074069D"/>
    <w:rsid w:val="007406B6"/>
    <w:rsid w:val="0074072E"/>
    <w:rsid w:val="00740731"/>
    <w:rsid w:val="00740D49"/>
    <w:rsid w:val="007410CB"/>
    <w:rsid w:val="0074133B"/>
    <w:rsid w:val="007417FE"/>
    <w:rsid w:val="007417FF"/>
    <w:rsid w:val="00741F5C"/>
    <w:rsid w:val="007420F1"/>
    <w:rsid w:val="00742E2B"/>
    <w:rsid w:val="0074301E"/>
    <w:rsid w:val="00743046"/>
    <w:rsid w:val="007432C6"/>
    <w:rsid w:val="00743383"/>
    <w:rsid w:val="00743468"/>
    <w:rsid w:val="007446C2"/>
    <w:rsid w:val="0074499E"/>
    <w:rsid w:val="00744ED3"/>
    <w:rsid w:val="007452EA"/>
    <w:rsid w:val="0074555B"/>
    <w:rsid w:val="007457F1"/>
    <w:rsid w:val="0074592E"/>
    <w:rsid w:val="00745A64"/>
    <w:rsid w:val="00745ACE"/>
    <w:rsid w:val="00745C37"/>
    <w:rsid w:val="00746045"/>
    <w:rsid w:val="00746079"/>
    <w:rsid w:val="007460C5"/>
    <w:rsid w:val="007462DB"/>
    <w:rsid w:val="00746801"/>
    <w:rsid w:val="007471DF"/>
    <w:rsid w:val="007472BB"/>
    <w:rsid w:val="007475B6"/>
    <w:rsid w:val="00747AD1"/>
    <w:rsid w:val="00747B95"/>
    <w:rsid w:val="00747CBE"/>
    <w:rsid w:val="00747ECD"/>
    <w:rsid w:val="00747EDE"/>
    <w:rsid w:val="00750203"/>
    <w:rsid w:val="00750AD8"/>
    <w:rsid w:val="00750B09"/>
    <w:rsid w:val="00750C5B"/>
    <w:rsid w:val="00750D1E"/>
    <w:rsid w:val="00750E0A"/>
    <w:rsid w:val="007510FB"/>
    <w:rsid w:val="00751543"/>
    <w:rsid w:val="0075169E"/>
    <w:rsid w:val="0075175E"/>
    <w:rsid w:val="00751B71"/>
    <w:rsid w:val="00751B88"/>
    <w:rsid w:val="00751C3F"/>
    <w:rsid w:val="00751CD1"/>
    <w:rsid w:val="00752100"/>
    <w:rsid w:val="0075210E"/>
    <w:rsid w:val="007522D6"/>
    <w:rsid w:val="007527E5"/>
    <w:rsid w:val="00752822"/>
    <w:rsid w:val="00752E12"/>
    <w:rsid w:val="00752FBB"/>
    <w:rsid w:val="00752FF2"/>
    <w:rsid w:val="007531F1"/>
    <w:rsid w:val="00753374"/>
    <w:rsid w:val="00753759"/>
    <w:rsid w:val="00753A4D"/>
    <w:rsid w:val="00754347"/>
    <w:rsid w:val="00754AFA"/>
    <w:rsid w:val="00754DB2"/>
    <w:rsid w:val="00754ED5"/>
    <w:rsid w:val="00755541"/>
    <w:rsid w:val="0075566E"/>
    <w:rsid w:val="00755B60"/>
    <w:rsid w:val="00755EB0"/>
    <w:rsid w:val="00756364"/>
    <w:rsid w:val="0075695A"/>
    <w:rsid w:val="007569AF"/>
    <w:rsid w:val="00756B56"/>
    <w:rsid w:val="00756BAA"/>
    <w:rsid w:val="00757ED1"/>
    <w:rsid w:val="00760208"/>
    <w:rsid w:val="007608A9"/>
    <w:rsid w:val="00760EEA"/>
    <w:rsid w:val="00761258"/>
    <w:rsid w:val="007614B8"/>
    <w:rsid w:val="0076156C"/>
    <w:rsid w:val="00762A3C"/>
    <w:rsid w:val="00762FD7"/>
    <w:rsid w:val="007631FE"/>
    <w:rsid w:val="00763799"/>
    <w:rsid w:val="00763A7B"/>
    <w:rsid w:val="00763E6F"/>
    <w:rsid w:val="00763F87"/>
    <w:rsid w:val="00764010"/>
    <w:rsid w:val="00764510"/>
    <w:rsid w:val="00765660"/>
    <w:rsid w:val="00765EDE"/>
    <w:rsid w:val="0076694A"/>
    <w:rsid w:val="00767545"/>
    <w:rsid w:val="00767742"/>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295"/>
    <w:rsid w:val="00774696"/>
    <w:rsid w:val="00774988"/>
    <w:rsid w:val="0077503C"/>
    <w:rsid w:val="00775439"/>
    <w:rsid w:val="00775470"/>
    <w:rsid w:val="007754B5"/>
    <w:rsid w:val="007755C1"/>
    <w:rsid w:val="007757D0"/>
    <w:rsid w:val="00775A0E"/>
    <w:rsid w:val="00775A38"/>
    <w:rsid w:val="00775C2B"/>
    <w:rsid w:val="00775EB4"/>
    <w:rsid w:val="00775FC7"/>
    <w:rsid w:val="00775FE1"/>
    <w:rsid w:val="007761A8"/>
    <w:rsid w:val="00776228"/>
    <w:rsid w:val="00776246"/>
    <w:rsid w:val="007766FA"/>
    <w:rsid w:val="00776C9C"/>
    <w:rsid w:val="00776D3B"/>
    <w:rsid w:val="00777260"/>
    <w:rsid w:val="0077737C"/>
    <w:rsid w:val="007773BC"/>
    <w:rsid w:val="007775E3"/>
    <w:rsid w:val="0077772A"/>
    <w:rsid w:val="00777A3E"/>
    <w:rsid w:val="00777BE0"/>
    <w:rsid w:val="00777BE5"/>
    <w:rsid w:val="0078042F"/>
    <w:rsid w:val="0078064A"/>
    <w:rsid w:val="0078096A"/>
    <w:rsid w:val="00781B5C"/>
    <w:rsid w:val="00781C48"/>
    <w:rsid w:val="0078214D"/>
    <w:rsid w:val="0078234C"/>
    <w:rsid w:val="00782395"/>
    <w:rsid w:val="007824BA"/>
    <w:rsid w:val="00782744"/>
    <w:rsid w:val="00782837"/>
    <w:rsid w:val="007828B4"/>
    <w:rsid w:val="00782A70"/>
    <w:rsid w:val="007832A1"/>
    <w:rsid w:val="00783661"/>
    <w:rsid w:val="0078393A"/>
    <w:rsid w:val="00783EBB"/>
    <w:rsid w:val="00784131"/>
    <w:rsid w:val="0078425E"/>
    <w:rsid w:val="007844EE"/>
    <w:rsid w:val="00784515"/>
    <w:rsid w:val="0078458D"/>
    <w:rsid w:val="0078473E"/>
    <w:rsid w:val="00784B01"/>
    <w:rsid w:val="00784EEA"/>
    <w:rsid w:val="0078501D"/>
    <w:rsid w:val="007850C7"/>
    <w:rsid w:val="00785419"/>
    <w:rsid w:val="00785796"/>
    <w:rsid w:val="007857DD"/>
    <w:rsid w:val="0078591E"/>
    <w:rsid w:val="00786455"/>
    <w:rsid w:val="0078668F"/>
    <w:rsid w:val="00786D21"/>
    <w:rsid w:val="00786D82"/>
    <w:rsid w:val="00786E16"/>
    <w:rsid w:val="0078714A"/>
    <w:rsid w:val="00787459"/>
    <w:rsid w:val="00787478"/>
    <w:rsid w:val="007875E8"/>
    <w:rsid w:val="007900DF"/>
    <w:rsid w:val="00790EDD"/>
    <w:rsid w:val="00791178"/>
    <w:rsid w:val="0079157A"/>
    <w:rsid w:val="007917A6"/>
    <w:rsid w:val="00791DD5"/>
    <w:rsid w:val="007923F9"/>
    <w:rsid w:val="00792A9D"/>
    <w:rsid w:val="00792C6D"/>
    <w:rsid w:val="00793399"/>
    <w:rsid w:val="0079357A"/>
    <w:rsid w:val="007939DD"/>
    <w:rsid w:val="0079408C"/>
    <w:rsid w:val="0079415C"/>
    <w:rsid w:val="007941D5"/>
    <w:rsid w:val="00794235"/>
    <w:rsid w:val="0079489B"/>
    <w:rsid w:val="00794B52"/>
    <w:rsid w:val="00794F58"/>
    <w:rsid w:val="0079508E"/>
    <w:rsid w:val="00795116"/>
    <w:rsid w:val="007953A1"/>
    <w:rsid w:val="007959BD"/>
    <w:rsid w:val="00795AF5"/>
    <w:rsid w:val="00795BEC"/>
    <w:rsid w:val="00795C35"/>
    <w:rsid w:val="00795CBD"/>
    <w:rsid w:val="00795D0B"/>
    <w:rsid w:val="007966D3"/>
    <w:rsid w:val="00797082"/>
    <w:rsid w:val="0079776A"/>
    <w:rsid w:val="00797826"/>
    <w:rsid w:val="00797C9F"/>
    <w:rsid w:val="007A02E5"/>
    <w:rsid w:val="007A0350"/>
    <w:rsid w:val="007A0A39"/>
    <w:rsid w:val="007A0CA3"/>
    <w:rsid w:val="007A0CAC"/>
    <w:rsid w:val="007A0D06"/>
    <w:rsid w:val="007A0E45"/>
    <w:rsid w:val="007A10A8"/>
    <w:rsid w:val="007A1102"/>
    <w:rsid w:val="007A2434"/>
    <w:rsid w:val="007A30B2"/>
    <w:rsid w:val="007A354E"/>
    <w:rsid w:val="007A370F"/>
    <w:rsid w:val="007A3EF4"/>
    <w:rsid w:val="007A3F7D"/>
    <w:rsid w:val="007A4595"/>
    <w:rsid w:val="007A4620"/>
    <w:rsid w:val="007A4695"/>
    <w:rsid w:val="007A5636"/>
    <w:rsid w:val="007A59C7"/>
    <w:rsid w:val="007A5B4C"/>
    <w:rsid w:val="007A5C6E"/>
    <w:rsid w:val="007A63D9"/>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0F5F"/>
    <w:rsid w:val="007B1365"/>
    <w:rsid w:val="007B144B"/>
    <w:rsid w:val="007B14E6"/>
    <w:rsid w:val="007B168A"/>
    <w:rsid w:val="007B1822"/>
    <w:rsid w:val="007B187A"/>
    <w:rsid w:val="007B1A59"/>
    <w:rsid w:val="007B1B04"/>
    <w:rsid w:val="007B264B"/>
    <w:rsid w:val="007B2863"/>
    <w:rsid w:val="007B2A00"/>
    <w:rsid w:val="007B2B96"/>
    <w:rsid w:val="007B2EB8"/>
    <w:rsid w:val="007B3331"/>
    <w:rsid w:val="007B3984"/>
    <w:rsid w:val="007B3A16"/>
    <w:rsid w:val="007B3BED"/>
    <w:rsid w:val="007B3DF6"/>
    <w:rsid w:val="007B42B3"/>
    <w:rsid w:val="007B4319"/>
    <w:rsid w:val="007B44D5"/>
    <w:rsid w:val="007B47FD"/>
    <w:rsid w:val="007B4B4B"/>
    <w:rsid w:val="007B4F3D"/>
    <w:rsid w:val="007B503A"/>
    <w:rsid w:val="007B5291"/>
    <w:rsid w:val="007B5483"/>
    <w:rsid w:val="007B5884"/>
    <w:rsid w:val="007B61CB"/>
    <w:rsid w:val="007B6350"/>
    <w:rsid w:val="007B679F"/>
    <w:rsid w:val="007B68F1"/>
    <w:rsid w:val="007B6EED"/>
    <w:rsid w:val="007B7427"/>
    <w:rsid w:val="007B75C1"/>
    <w:rsid w:val="007B75F8"/>
    <w:rsid w:val="007B771E"/>
    <w:rsid w:val="007B77A3"/>
    <w:rsid w:val="007B78E2"/>
    <w:rsid w:val="007B7A22"/>
    <w:rsid w:val="007B7E50"/>
    <w:rsid w:val="007B7E68"/>
    <w:rsid w:val="007B7F7B"/>
    <w:rsid w:val="007C0454"/>
    <w:rsid w:val="007C065B"/>
    <w:rsid w:val="007C06A0"/>
    <w:rsid w:val="007C09A3"/>
    <w:rsid w:val="007C1115"/>
    <w:rsid w:val="007C13A6"/>
    <w:rsid w:val="007C178D"/>
    <w:rsid w:val="007C1B36"/>
    <w:rsid w:val="007C1D73"/>
    <w:rsid w:val="007C1F2A"/>
    <w:rsid w:val="007C2074"/>
    <w:rsid w:val="007C2601"/>
    <w:rsid w:val="007C2678"/>
    <w:rsid w:val="007C2834"/>
    <w:rsid w:val="007C2882"/>
    <w:rsid w:val="007C2DA1"/>
    <w:rsid w:val="007C2EDB"/>
    <w:rsid w:val="007C328B"/>
    <w:rsid w:val="007C3BAB"/>
    <w:rsid w:val="007C46A0"/>
    <w:rsid w:val="007C4BD3"/>
    <w:rsid w:val="007C4E00"/>
    <w:rsid w:val="007C4F14"/>
    <w:rsid w:val="007C4FF4"/>
    <w:rsid w:val="007C550C"/>
    <w:rsid w:val="007C55CA"/>
    <w:rsid w:val="007C5B64"/>
    <w:rsid w:val="007C5BF7"/>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D0004"/>
    <w:rsid w:val="007D010F"/>
    <w:rsid w:val="007D09A4"/>
    <w:rsid w:val="007D0ABD"/>
    <w:rsid w:val="007D0B4C"/>
    <w:rsid w:val="007D162F"/>
    <w:rsid w:val="007D1BB9"/>
    <w:rsid w:val="007D275B"/>
    <w:rsid w:val="007D2871"/>
    <w:rsid w:val="007D2EDF"/>
    <w:rsid w:val="007D386F"/>
    <w:rsid w:val="007D3928"/>
    <w:rsid w:val="007D4281"/>
    <w:rsid w:val="007D4FE6"/>
    <w:rsid w:val="007D5023"/>
    <w:rsid w:val="007D5206"/>
    <w:rsid w:val="007D593C"/>
    <w:rsid w:val="007D5B9E"/>
    <w:rsid w:val="007D5E9D"/>
    <w:rsid w:val="007D5F4A"/>
    <w:rsid w:val="007D60F5"/>
    <w:rsid w:val="007D62D4"/>
    <w:rsid w:val="007D654C"/>
    <w:rsid w:val="007D6CEB"/>
    <w:rsid w:val="007D6D45"/>
    <w:rsid w:val="007D6D70"/>
    <w:rsid w:val="007D73EC"/>
    <w:rsid w:val="007D7A63"/>
    <w:rsid w:val="007D7E31"/>
    <w:rsid w:val="007E064B"/>
    <w:rsid w:val="007E0C21"/>
    <w:rsid w:val="007E0E21"/>
    <w:rsid w:val="007E1616"/>
    <w:rsid w:val="007E16E6"/>
    <w:rsid w:val="007E18C6"/>
    <w:rsid w:val="007E1FF4"/>
    <w:rsid w:val="007E21A1"/>
    <w:rsid w:val="007E21EC"/>
    <w:rsid w:val="007E265C"/>
    <w:rsid w:val="007E281C"/>
    <w:rsid w:val="007E2FEA"/>
    <w:rsid w:val="007E303D"/>
    <w:rsid w:val="007E335F"/>
    <w:rsid w:val="007E3596"/>
    <w:rsid w:val="007E37B8"/>
    <w:rsid w:val="007E3854"/>
    <w:rsid w:val="007E4089"/>
    <w:rsid w:val="007E523A"/>
    <w:rsid w:val="007E52F6"/>
    <w:rsid w:val="007E5A45"/>
    <w:rsid w:val="007E5F96"/>
    <w:rsid w:val="007E6208"/>
    <w:rsid w:val="007E6263"/>
    <w:rsid w:val="007E629D"/>
    <w:rsid w:val="007E6365"/>
    <w:rsid w:val="007E6389"/>
    <w:rsid w:val="007E6546"/>
    <w:rsid w:val="007E680D"/>
    <w:rsid w:val="007E6A0E"/>
    <w:rsid w:val="007E6B4D"/>
    <w:rsid w:val="007E6E4D"/>
    <w:rsid w:val="007E6FDE"/>
    <w:rsid w:val="007E7016"/>
    <w:rsid w:val="007E74F3"/>
    <w:rsid w:val="007E79BE"/>
    <w:rsid w:val="007E7A3E"/>
    <w:rsid w:val="007E7C1F"/>
    <w:rsid w:val="007E7CB9"/>
    <w:rsid w:val="007F07C8"/>
    <w:rsid w:val="007F145A"/>
    <w:rsid w:val="007F14FC"/>
    <w:rsid w:val="007F1693"/>
    <w:rsid w:val="007F183E"/>
    <w:rsid w:val="007F1D0A"/>
    <w:rsid w:val="007F1DC9"/>
    <w:rsid w:val="007F1F60"/>
    <w:rsid w:val="007F256C"/>
    <w:rsid w:val="007F267B"/>
    <w:rsid w:val="007F2C11"/>
    <w:rsid w:val="007F2DBE"/>
    <w:rsid w:val="007F3524"/>
    <w:rsid w:val="007F3958"/>
    <w:rsid w:val="007F39EA"/>
    <w:rsid w:val="007F4202"/>
    <w:rsid w:val="007F42AA"/>
    <w:rsid w:val="007F4439"/>
    <w:rsid w:val="007F4801"/>
    <w:rsid w:val="007F4893"/>
    <w:rsid w:val="007F4933"/>
    <w:rsid w:val="007F4DD8"/>
    <w:rsid w:val="007F518C"/>
    <w:rsid w:val="007F522F"/>
    <w:rsid w:val="007F5CAA"/>
    <w:rsid w:val="007F5EDC"/>
    <w:rsid w:val="007F60EB"/>
    <w:rsid w:val="007F6425"/>
    <w:rsid w:val="007F766E"/>
    <w:rsid w:val="007F78B5"/>
    <w:rsid w:val="0080000B"/>
    <w:rsid w:val="00800275"/>
    <w:rsid w:val="00800351"/>
    <w:rsid w:val="00800813"/>
    <w:rsid w:val="00800C92"/>
    <w:rsid w:val="00800D6B"/>
    <w:rsid w:val="00800FD1"/>
    <w:rsid w:val="00801016"/>
    <w:rsid w:val="008014CC"/>
    <w:rsid w:val="008015F5"/>
    <w:rsid w:val="008015FC"/>
    <w:rsid w:val="00801689"/>
    <w:rsid w:val="00801785"/>
    <w:rsid w:val="0080185D"/>
    <w:rsid w:val="00801AC8"/>
    <w:rsid w:val="00801C98"/>
    <w:rsid w:val="00801E49"/>
    <w:rsid w:val="00801F1D"/>
    <w:rsid w:val="00801FAE"/>
    <w:rsid w:val="008022CC"/>
    <w:rsid w:val="0080235E"/>
    <w:rsid w:val="00802863"/>
    <w:rsid w:val="008028A1"/>
    <w:rsid w:val="008028C2"/>
    <w:rsid w:val="00802B57"/>
    <w:rsid w:val="00802EE9"/>
    <w:rsid w:val="00802FB1"/>
    <w:rsid w:val="00803191"/>
    <w:rsid w:val="008033A4"/>
    <w:rsid w:val="008039EB"/>
    <w:rsid w:val="00803B0F"/>
    <w:rsid w:val="008043F6"/>
    <w:rsid w:val="00804526"/>
    <w:rsid w:val="00804853"/>
    <w:rsid w:val="0080540C"/>
    <w:rsid w:val="008054D5"/>
    <w:rsid w:val="00805C10"/>
    <w:rsid w:val="00805E1B"/>
    <w:rsid w:val="008060D9"/>
    <w:rsid w:val="008061AC"/>
    <w:rsid w:val="0080665E"/>
    <w:rsid w:val="00807026"/>
    <w:rsid w:val="008071FF"/>
    <w:rsid w:val="00807678"/>
    <w:rsid w:val="008076BB"/>
    <w:rsid w:val="00807CED"/>
    <w:rsid w:val="00807E7F"/>
    <w:rsid w:val="00810663"/>
    <w:rsid w:val="0081094D"/>
    <w:rsid w:val="00811078"/>
    <w:rsid w:val="008110D0"/>
    <w:rsid w:val="008111E1"/>
    <w:rsid w:val="008112B9"/>
    <w:rsid w:val="008113EC"/>
    <w:rsid w:val="00811A88"/>
    <w:rsid w:val="008120AB"/>
    <w:rsid w:val="00813463"/>
    <w:rsid w:val="00813516"/>
    <w:rsid w:val="008136AC"/>
    <w:rsid w:val="00813B39"/>
    <w:rsid w:val="00813C0E"/>
    <w:rsid w:val="00813C6B"/>
    <w:rsid w:val="00813E02"/>
    <w:rsid w:val="00813E14"/>
    <w:rsid w:val="00813F06"/>
    <w:rsid w:val="00814AAC"/>
    <w:rsid w:val="00815040"/>
    <w:rsid w:val="008156BE"/>
    <w:rsid w:val="008157CD"/>
    <w:rsid w:val="00815910"/>
    <w:rsid w:val="00815E19"/>
    <w:rsid w:val="00815ED4"/>
    <w:rsid w:val="00815F3F"/>
    <w:rsid w:val="00815FF6"/>
    <w:rsid w:val="008161CD"/>
    <w:rsid w:val="008162F9"/>
    <w:rsid w:val="00816A82"/>
    <w:rsid w:val="00816B05"/>
    <w:rsid w:val="00816BD1"/>
    <w:rsid w:val="00816DB4"/>
    <w:rsid w:val="00816EB9"/>
    <w:rsid w:val="00817C70"/>
    <w:rsid w:val="0082044B"/>
    <w:rsid w:val="0082079F"/>
    <w:rsid w:val="008208D4"/>
    <w:rsid w:val="00820D2D"/>
    <w:rsid w:val="00820FAF"/>
    <w:rsid w:val="00821362"/>
    <w:rsid w:val="00821722"/>
    <w:rsid w:val="00821C80"/>
    <w:rsid w:val="00821CA4"/>
    <w:rsid w:val="00821DBD"/>
    <w:rsid w:val="00822150"/>
    <w:rsid w:val="00822C5B"/>
    <w:rsid w:val="00822D04"/>
    <w:rsid w:val="00822EB3"/>
    <w:rsid w:val="0082319B"/>
    <w:rsid w:val="00823A10"/>
    <w:rsid w:val="008245AE"/>
    <w:rsid w:val="00824A76"/>
    <w:rsid w:val="00824CB4"/>
    <w:rsid w:val="00825175"/>
    <w:rsid w:val="00825E81"/>
    <w:rsid w:val="00826F63"/>
    <w:rsid w:val="00826FFC"/>
    <w:rsid w:val="008271E9"/>
    <w:rsid w:val="008272FD"/>
    <w:rsid w:val="0082738B"/>
    <w:rsid w:val="00827691"/>
    <w:rsid w:val="008300A4"/>
    <w:rsid w:val="00830E95"/>
    <w:rsid w:val="00830FA0"/>
    <w:rsid w:val="00831035"/>
    <w:rsid w:val="008314A0"/>
    <w:rsid w:val="0083212B"/>
    <w:rsid w:val="00832311"/>
    <w:rsid w:val="008324F6"/>
    <w:rsid w:val="00832731"/>
    <w:rsid w:val="00832768"/>
    <w:rsid w:val="00832959"/>
    <w:rsid w:val="00832BD6"/>
    <w:rsid w:val="00832E12"/>
    <w:rsid w:val="00832E66"/>
    <w:rsid w:val="00833482"/>
    <w:rsid w:val="008336E9"/>
    <w:rsid w:val="0083381C"/>
    <w:rsid w:val="008339B3"/>
    <w:rsid w:val="00834346"/>
    <w:rsid w:val="008348CD"/>
    <w:rsid w:val="00834B74"/>
    <w:rsid w:val="00834C87"/>
    <w:rsid w:val="00834E05"/>
    <w:rsid w:val="00834F9B"/>
    <w:rsid w:val="00835360"/>
    <w:rsid w:val="00835499"/>
    <w:rsid w:val="00835F27"/>
    <w:rsid w:val="00835FD5"/>
    <w:rsid w:val="00837491"/>
    <w:rsid w:val="0083770F"/>
    <w:rsid w:val="00837AAA"/>
    <w:rsid w:val="00837CFD"/>
    <w:rsid w:val="00837E8F"/>
    <w:rsid w:val="00837F7F"/>
    <w:rsid w:val="0084018C"/>
    <w:rsid w:val="0084067E"/>
    <w:rsid w:val="0084159A"/>
    <w:rsid w:val="00841974"/>
    <w:rsid w:val="00841A25"/>
    <w:rsid w:val="00841F45"/>
    <w:rsid w:val="00841FE3"/>
    <w:rsid w:val="00842248"/>
    <w:rsid w:val="008422BC"/>
    <w:rsid w:val="00842394"/>
    <w:rsid w:val="00842CB8"/>
    <w:rsid w:val="00842F0D"/>
    <w:rsid w:val="0084382D"/>
    <w:rsid w:val="00843D15"/>
    <w:rsid w:val="0084432D"/>
    <w:rsid w:val="00845064"/>
    <w:rsid w:val="008451DC"/>
    <w:rsid w:val="00845795"/>
    <w:rsid w:val="0084607A"/>
    <w:rsid w:val="0084607D"/>
    <w:rsid w:val="00846482"/>
    <w:rsid w:val="00846504"/>
    <w:rsid w:val="0084681E"/>
    <w:rsid w:val="008469E1"/>
    <w:rsid w:val="00846B97"/>
    <w:rsid w:val="00846F81"/>
    <w:rsid w:val="00847100"/>
    <w:rsid w:val="0084738D"/>
    <w:rsid w:val="008476FB"/>
    <w:rsid w:val="008504B5"/>
    <w:rsid w:val="00850521"/>
    <w:rsid w:val="00850971"/>
    <w:rsid w:val="00850B32"/>
    <w:rsid w:val="00850BA6"/>
    <w:rsid w:val="00850BD2"/>
    <w:rsid w:val="00850BF2"/>
    <w:rsid w:val="00851591"/>
    <w:rsid w:val="00851615"/>
    <w:rsid w:val="00851BE0"/>
    <w:rsid w:val="00851E5A"/>
    <w:rsid w:val="008527DE"/>
    <w:rsid w:val="00852BBC"/>
    <w:rsid w:val="00852C71"/>
    <w:rsid w:val="0085301A"/>
    <w:rsid w:val="0085371A"/>
    <w:rsid w:val="00853EB0"/>
    <w:rsid w:val="00854067"/>
    <w:rsid w:val="00854308"/>
    <w:rsid w:val="008544B9"/>
    <w:rsid w:val="008546DC"/>
    <w:rsid w:val="00854827"/>
    <w:rsid w:val="00854B35"/>
    <w:rsid w:val="00854D42"/>
    <w:rsid w:val="00854E15"/>
    <w:rsid w:val="00854EBC"/>
    <w:rsid w:val="00856082"/>
    <w:rsid w:val="00856227"/>
    <w:rsid w:val="0085626D"/>
    <w:rsid w:val="00856793"/>
    <w:rsid w:val="00856CB0"/>
    <w:rsid w:val="00856EF4"/>
    <w:rsid w:val="00857A5C"/>
    <w:rsid w:val="00857CFD"/>
    <w:rsid w:val="00857F1D"/>
    <w:rsid w:val="0086007A"/>
    <w:rsid w:val="00860098"/>
    <w:rsid w:val="00860259"/>
    <w:rsid w:val="0086049D"/>
    <w:rsid w:val="00860850"/>
    <w:rsid w:val="008608C0"/>
    <w:rsid w:val="00860F9C"/>
    <w:rsid w:val="008618CB"/>
    <w:rsid w:val="00861C98"/>
    <w:rsid w:val="00861D7D"/>
    <w:rsid w:val="008625EE"/>
    <w:rsid w:val="00862AC7"/>
    <w:rsid w:val="00862B42"/>
    <w:rsid w:val="00862DFF"/>
    <w:rsid w:val="00863105"/>
    <w:rsid w:val="00863285"/>
    <w:rsid w:val="008634BB"/>
    <w:rsid w:val="008644F5"/>
    <w:rsid w:val="008649A3"/>
    <w:rsid w:val="00864BD7"/>
    <w:rsid w:val="00865213"/>
    <w:rsid w:val="00865356"/>
    <w:rsid w:val="008653E3"/>
    <w:rsid w:val="00865696"/>
    <w:rsid w:val="00865A31"/>
    <w:rsid w:val="00865AEE"/>
    <w:rsid w:val="00865BF5"/>
    <w:rsid w:val="008663D1"/>
    <w:rsid w:val="00866A39"/>
    <w:rsid w:val="00866E6B"/>
    <w:rsid w:val="00867001"/>
    <w:rsid w:val="00867229"/>
    <w:rsid w:val="00867D02"/>
    <w:rsid w:val="0087034A"/>
    <w:rsid w:val="00870968"/>
    <w:rsid w:val="00870B66"/>
    <w:rsid w:val="00870CCA"/>
    <w:rsid w:val="00870DD0"/>
    <w:rsid w:val="0087104B"/>
    <w:rsid w:val="00871236"/>
    <w:rsid w:val="008718F3"/>
    <w:rsid w:val="00871BC3"/>
    <w:rsid w:val="008723CE"/>
    <w:rsid w:val="008725B3"/>
    <w:rsid w:val="008726C5"/>
    <w:rsid w:val="00872F11"/>
    <w:rsid w:val="00873562"/>
    <w:rsid w:val="00873669"/>
    <w:rsid w:val="00873960"/>
    <w:rsid w:val="00873C0B"/>
    <w:rsid w:val="00873C79"/>
    <w:rsid w:val="00873DBB"/>
    <w:rsid w:val="008741B6"/>
    <w:rsid w:val="00874229"/>
    <w:rsid w:val="00874350"/>
    <w:rsid w:val="008749A7"/>
    <w:rsid w:val="008749C3"/>
    <w:rsid w:val="00875110"/>
    <w:rsid w:val="00875630"/>
    <w:rsid w:val="008757F1"/>
    <w:rsid w:val="00875F33"/>
    <w:rsid w:val="0087613F"/>
    <w:rsid w:val="008764F7"/>
    <w:rsid w:val="008765BA"/>
    <w:rsid w:val="0087666A"/>
    <w:rsid w:val="0087698E"/>
    <w:rsid w:val="00876C2E"/>
    <w:rsid w:val="0087719B"/>
    <w:rsid w:val="0087736F"/>
    <w:rsid w:val="00877437"/>
    <w:rsid w:val="00877682"/>
    <w:rsid w:val="00877941"/>
    <w:rsid w:val="00877C00"/>
    <w:rsid w:val="00877CAA"/>
    <w:rsid w:val="00877D3B"/>
    <w:rsid w:val="00877F1D"/>
    <w:rsid w:val="00880470"/>
    <w:rsid w:val="00880BE2"/>
    <w:rsid w:val="008811FC"/>
    <w:rsid w:val="0088137A"/>
    <w:rsid w:val="00881419"/>
    <w:rsid w:val="008817B5"/>
    <w:rsid w:val="00881D2E"/>
    <w:rsid w:val="00882265"/>
    <w:rsid w:val="008822D2"/>
    <w:rsid w:val="00882429"/>
    <w:rsid w:val="008829C9"/>
    <w:rsid w:val="00882A86"/>
    <w:rsid w:val="00882D8E"/>
    <w:rsid w:val="00882D93"/>
    <w:rsid w:val="00883031"/>
    <w:rsid w:val="00883727"/>
    <w:rsid w:val="00883746"/>
    <w:rsid w:val="00883BB2"/>
    <w:rsid w:val="008846E7"/>
    <w:rsid w:val="00884B53"/>
    <w:rsid w:val="00884DD1"/>
    <w:rsid w:val="00885D95"/>
    <w:rsid w:val="00885DFC"/>
    <w:rsid w:val="0088696E"/>
    <w:rsid w:val="00886F62"/>
    <w:rsid w:val="00886F81"/>
    <w:rsid w:val="00887898"/>
    <w:rsid w:val="00887BC5"/>
    <w:rsid w:val="00887E16"/>
    <w:rsid w:val="008900A4"/>
    <w:rsid w:val="00890545"/>
    <w:rsid w:val="008907C0"/>
    <w:rsid w:val="008909D9"/>
    <w:rsid w:val="00890AA4"/>
    <w:rsid w:val="008917C6"/>
    <w:rsid w:val="00891B25"/>
    <w:rsid w:val="00891E30"/>
    <w:rsid w:val="0089215C"/>
    <w:rsid w:val="00892341"/>
    <w:rsid w:val="00892A83"/>
    <w:rsid w:val="00892AFC"/>
    <w:rsid w:val="00892B1E"/>
    <w:rsid w:val="008931E9"/>
    <w:rsid w:val="0089324E"/>
    <w:rsid w:val="00893560"/>
    <w:rsid w:val="0089399F"/>
    <w:rsid w:val="0089404B"/>
    <w:rsid w:val="00894233"/>
    <w:rsid w:val="008943E1"/>
    <w:rsid w:val="008944FC"/>
    <w:rsid w:val="00894F8B"/>
    <w:rsid w:val="008950BF"/>
    <w:rsid w:val="00895784"/>
    <w:rsid w:val="00895D85"/>
    <w:rsid w:val="0089604A"/>
    <w:rsid w:val="0089619D"/>
    <w:rsid w:val="008963EF"/>
    <w:rsid w:val="00896F19"/>
    <w:rsid w:val="00897131"/>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09F"/>
    <w:rsid w:val="008A28AA"/>
    <w:rsid w:val="008A295C"/>
    <w:rsid w:val="008A2B20"/>
    <w:rsid w:val="008A2F0E"/>
    <w:rsid w:val="008A3637"/>
    <w:rsid w:val="008A37CE"/>
    <w:rsid w:val="008A3C30"/>
    <w:rsid w:val="008A3E38"/>
    <w:rsid w:val="008A3F13"/>
    <w:rsid w:val="008A4058"/>
    <w:rsid w:val="008A4123"/>
    <w:rsid w:val="008A44BB"/>
    <w:rsid w:val="008A44E7"/>
    <w:rsid w:val="008A4658"/>
    <w:rsid w:val="008A46E9"/>
    <w:rsid w:val="008A4A69"/>
    <w:rsid w:val="008A5059"/>
    <w:rsid w:val="008A52C1"/>
    <w:rsid w:val="008A532F"/>
    <w:rsid w:val="008A53AE"/>
    <w:rsid w:val="008A5824"/>
    <w:rsid w:val="008A60A5"/>
    <w:rsid w:val="008A65B4"/>
    <w:rsid w:val="008A6773"/>
    <w:rsid w:val="008A68DC"/>
    <w:rsid w:val="008A6BDC"/>
    <w:rsid w:val="008A6F8C"/>
    <w:rsid w:val="008A70BB"/>
    <w:rsid w:val="008A73C4"/>
    <w:rsid w:val="008A7BFE"/>
    <w:rsid w:val="008A7EE6"/>
    <w:rsid w:val="008B0246"/>
    <w:rsid w:val="008B0317"/>
    <w:rsid w:val="008B035D"/>
    <w:rsid w:val="008B0541"/>
    <w:rsid w:val="008B0C8C"/>
    <w:rsid w:val="008B0F11"/>
    <w:rsid w:val="008B1B3B"/>
    <w:rsid w:val="008B1CC7"/>
    <w:rsid w:val="008B1CF8"/>
    <w:rsid w:val="008B220C"/>
    <w:rsid w:val="008B2542"/>
    <w:rsid w:val="008B2902"/>
    <w:rsid w:val="008B2AEC"/>
    <w:rsid w:val="008B2BED"/>
    <w:rsid w:val="008B2DE5"/>
    <w:rsid w:val="008B2E2C"/>
    <w:rsid w:val="008B3222"/>
    <w:rsid w:val="008B3CE5"/>
    <w:rsid w:val="008B3D17"/>
    <w:rsid w:val="008B4150"/>
    <w:rsid w:val="008B425E"/>
    <w:rsid w:val="008B44EA"/>
    <w:rsid w:val="008B4520"/>
    <w:rsid w:val="008B481B"/>
    <w:rsid w:val="008B4B2D"/>
    <w:rsid w:val="008B4DF2"/>
    <w:rsid w:val="008B5056"/>
    <w:rsid w:val="008B554A"/>
    <w:rsid w:val="008B599B"/>
    <w:rsid w:val="008B6015"/>
    <w:rsid w:val="008B6253"/>
    <w:rsid w:val="008B62E2"/>
    <w:rsid w:val="008B6A36"/>
    <w:rsid w:val="008B6AFE"/>
    <w:rsid w:val="008B6B40"/>
    <w:rsid w:val="008B71AE"/>
    <w:rsid w:val="008B72C9"/>
    <w:rsid w:val="008B7955"/>
    <w:rsid w:val="008C13EB"/>
    <w:rsid w:val="008C15B8"/>
    <w:rsid w:val="008C1609"/>
    <w:rsid w:val="008C1900"/>
    <w:rsid w:val="008C25B1"/>
    <w:rsid w:val="008C2604"/>
    <w:rsid w:val="008C2B39"/>
    <w:rsid w:val="008C2B49"/>
    <w:rsid w:val="008C2C2F"/>
    <w:rsid w:val="008C33A7"/>
    <w:rsid w:val="008C33FB"/>
    <w:rsid w:val="008C36D2"/>
    <w:rsid w:val="008C36F2"/>
    <w:rsid w:val="008C3816"/>
    <w:rsid w:val="008C3F06"/>
    <w:rsid w:val="008C4083"/>
    <w:rsid w:val="008C4086"/>
    <w:rsid w:val="008C4200"/>
    <w:rsid w:val="008C490C"/>
    <w:rsid w:val="008C4CEC"/>
    <w:rsid w:val="008C51B3"/>
    <w:rsid w:val="008C5226"/>
    <w:rsid w:val="008C5409"/>
    <w:rsid w:val="008C549B"/>
    <w:rsid w:val="008C585D"/>
    <w:rsid w:val="008C6229"/>
    <w:rsid w:val="008C6898"/>
    <w:rsid w:val="008C6AC3"/>
    <w:rsid w:val="008C71AB"/>
    <w:rsid w:val="008C7444"/>
    <w:rsid w:val="008C7673"/>
    <w:rsid w:val="008C7685"/>
    <w:rsid w:val="008C7BC4"/>
    <w:rsid w:val="008D0C84"/>
    <w:rsid w:val="008D13F0"/>
    <w:rsid w:val="008D14B3"/>
    <w:rsid w:val="008D1526"/>
    <w:rsid w:val="008D1766"/>
    <w:rsid w:val="008D1DFE"/>
    <w:rsid w:val="008D1F08"/>
    <w:rsid w:val="008D2096"/>
    <w:rsid w:val="008D227E"/>
    <w:rsid w:val="008D2337"/>
    <w:rsid w:val="008D27A8"/>
    <w:rsid w:val="008D2AA4"/>
    <w:rsid w:val="008D3629"/>
    <w:rsid w:val="008D392D"/>
    <w:rsid w:val="008D3C96"/>
    <w:rsid w:val="008D413B"/>
    <w:rsid w:val="008D44A6"/>
    <w:rsid w:val="008D47A9"/>
    <w:rsid w:val="008D47F6"/>
    <w:rsid w:val="008D4A93"/>
    <w:rsid w:val="008D4AD2"/>
    <w:rsid w:val="008D4B7A"/>
    <w:rsid w:val="008D4D80"/>
    <w:rsid w:val="008D4E1F"/>
    <w:rsid w:val="008D5309"/>
    <w:rsid w:val="008D55F4"/>
    <w:rsid w:val="008D5727"/>
    <w:rsid w:val="008D5851"/>
    <w:rsid w:val="008D59B6"/>
    <w:rsid w:val="008D601C"/>
    <w:rsid w:val="008D6A46"/>
    <w:rsid w:val="008D6A6D"/>
    <w:rsid w:val="008D6BA3"/>
    <w:rsid w:val="008D6EDA"/>
    <w:rsid w:val="008D71B7"/>
    <w:rsid w:val="008D7375"/>
    <w:rsid w:val="008D74DD"/>
    <w:rsid w:val="008D771D"/>
    <w:rsid w:val="008E0554"/>
    <w:rsid w:val="008E07C0"/>
    <w:rsid w:val="008E114D"/>
    <w:rsid w:val="008E1367"/>
    <w:rsid w:val="008E1803"/>
    <w:rsid w:val="008E1943"/>
    <w:rsid w:val="008E1D06"/>
    <w:rsid w:val="008E25B2"/>
    <w:rsid w:val="008E2AB3"/>
    <w:rsid w:val="008E31C6"/>
    <w:rsid w:val="008E35B5"/>
    <w:rsid w:val="008E3708"/>
    <w:rsid w:val="008E386B"/>
    <w:rsid w:val="008E3B44"/>
    <w:rsid w:val="008E3B71"/>
    <w:rsid w:val="008E3D8D"/>
    <w:rsid w:val="008E43F2"/>
    <w:rsid w:val="008E440B"/>
    <w:rsid w:val="008E4FA7"/>
    <w:rsid w:val="008E523B"/>
    <w:rsid w:val="008E565D"/>
    <w:rsid w:val="008E5946"/>
    <w:rsid w:val="008E6767"/>
    <w:rsid w:val="008E6841"/>
    <w:rsid w:val="008E6ABC"/>
    <w:rsid w:val="008E6E28"/>
    <w:rsid w:val="008E75D7"/>
    <w:rsid w:val="008E7606"/>
    <w:rsid w:val="008E7880"/>
    <w:rsid w:val="008E7E23"/>
    <w:rsid w:val="008F06BB"/>
    <w:rsid w:val="008F0CC4"/>
    <w:rsid w:val="008F0D7F"/>
    <w:rsid w:val="008F0DCA"/>
    <w:rsid w:val="008F0DFF"/>
    <w:rsid w:val="008F1399"/>
    <w:rsid w:val="008F13CA"/>
    <w:rsid w:val="008F14B6"/>
    <w:rsid w:val="008F14FD"/>
    <w:rsid w:val="008F1798"/>
    <w:rsid w:val="008F182B"/>
    <w:rsid w:val="008F1FE5"/>
    <w:rsid w:val="008F2435"/>
    <w:rsid w:val="008F2B61"/>
    <w:rsid w:val="008F2CCB"/>
    <w:rsid w:val="008F2D36"/>
    <w:rsid w:val="008F2DE9"/>
    <w:rsid w:val="008F2FB3"/>
    <w:rsid w:val="008F3158"/>
    <w:rsid w:val="008F3222"/>
    <w:rsid w:val="008F3235"/>
    <w:rsid w:val="008F3ABA"/>
    <w:rsid w:val="008F4063"/>
    <w:rsid w:val="008F40D4"/>
    <w:rsid w:val="008F443E"/>
    <w:rsid w:val="008F45E2"/>
    <w:rsid w:val="008F479B"/>
    <w:rsid w:val="008F4AD1"/>
    <w:rsid w:val="008F4C7E"/>
    <w:rsid w:val="008F4D0D"/>
    <w:rsid w:val="008F570E"/>
    <w:rsid w:val="008F5A5E"/>
    <w:rsid w:val="008F5BBA"/>
    <w:rsid w:val="008F5E00"/>
    <w:rsid w:val="008F69A8"/>
    <w:rsid w:val="008F6B33"/>
    <w:rsid w:val="008F6E02"/>
    <w:rsid w:val="008F75FF"/>
    <w:rsid w:val="008F7601"/>
    <w:rsid w:val="008F7691"/>
    <w:rsid w:val="008F76A1"/>
    <w:rsid w:val="008F77C3"/>
    <w:rsid w:val="008F7AC9"/>
    <w:rsid w:val="008F7B57"/>
    <w:rsid w:val="008F7BC5"/>
    <w:rsid w:val="008F7E25"/>
    <w:rsid w:val="009000DE"/>
    <w:rsid w:val="009000E1"/>
    <w:rsid w:val="0090038C"/>
    <w:rsid w:val="009004BC"/>
    <w:rsid w:val="0090063D"/>
    <w:rsid w:val="0090089F"/>
    <w:rsid w:val="00900FE9"/>
    <w:rsid w:val="009013AB"/>
    <w:rsid w:val="00901529"/>
    <w:rsid w:val="00901785"/>
    <w:rsid w:val="009020E8"/>
    <w:rsid w:val="00902D7B"/>
    <w:rsid w:val="009032E1"/>
    <w:rsid w:val="00903344"/>
    <w:rsid w:val="009036B5"/>
    <w:rsid w:val="0090388E"/>
    <w:rsid w:val="00903991"/>
    <w:rsid w:val="00903F10"/>
    <w:rsid w:val="009050BE"/>
    <w:rsid w:val="00905436"/>
    <w:rsid w:val="00905E52"/>
    <w:rsid w:val="009066F6"/>
    <w:rsid w:val="00906875"/>
    <w:rsid w:val="00906D73"/>
    <w:rsid w:val="009072A8"/>
    <w:rsid w:val="0090793E"/>
    <w:rsid w:val="00910019"/>
    <w:rsid w:val="00910391"/>
    <w:rsid w:val="009109BD"/>
    <w:rsid w:val="009110F7"/>
    <w:rsid w:val="00911756"/>
    <w:rsid w:val="00911CDB"/>
    <w:rsid w:val="00911D3F"/>
    <w:rsid w:val="00911D8E"/>
    <w:rsid w:val="00912272"/>
    <w:rsid w:val="00912AB9"/>
    <w:rsid w:val="00912B2F"/>
    <w:rsid w:val="009132E7"/>
    <w:rsid w:val="00913440"/>
    <w:rsid w:val="009139FB"/>
    <w:rsid w:val="00913CC0"/>
    <w:rsid w:val="009140B1"/>
    <w:rsid w:val="009143B4"/>
    <w:rsid w:val="00914B9E"/>
    <w:rsid w:val="00914F8F"/>
    <w:rsid w:val="00915D07"/>
    <w:rsid w:val="009161F0"/>
    <w:rsid w:val="0091642B"/>
    <w:rsid w:val="00916512"/>
    <w:rsid w:val="00916668"/>
    <w:rsid w:val="009166BC"/>
    <w:rsid w:val="0091683D"/>
    <w:rsid w:val="00916849"/>
    <w:rsid w:val="00917066"/>
    <w:rsid w:val="00920893"/>
    <w:rsid w:val="00920A38"/>
    <w:rsid w:val="00921299"/>
    <w:rsid w:val="00921378"/>
    <w:rsid w:val="009213D2"/>
    <w:rsid w:val="009217D1"/>
    <w:rsid w:val="009218EF"/>
    <w:rsid w:val="0092193A"/>
    <w:rsid w:val="00921D03"/>
    <w:rsid w:val="00921E34"/>
    <w:rsid w:val="00922119"/>
    <w:rsid w:val="00922FC8"/>
    <w:rsid w:val="00922FEA"/>
    <w:rsid w:val="00923622"/>
    <w:rsid w:val="00923B73"/>
    <w:rsid w:val="00924578"/>
    <w:rsid w:val="00924914"/>
    <w:rsid w:val="00924B7C"/>
    <w:rsid w:val="0092515E"/>
    <w:rsid w:val="00925F06"/>
    <w:rsid w:val="009261C6"/>
    <w:rsid w:val="009262BE"/>
    <w:rsid w:val="0092651E"/>
    <w:rsid w:val="00926590"/>
    <w:rsid w:val="00926591"/>
    <w:rsid w:val="009269F2"/>
    <w:rsid w:val="00927159"/>
    <w:rsid w:val="0092787A"/>
    <w:rsid w:val="00927AA9"/>
    <w:rsid w:val="009301DF"/>
    <w:rsid w:val="009303C0"/>
    <w:rsid w:val="00930999"/>
    <w:rsid w:val="00930AD4"/>
    <w:rsid w:val="00930BD9"/>
    <w:rsid w:val="00930D4A"/>
    <w:rsid w:val="0093144E"/>
    <w:rsid w:val="00931929"/>
    <w:rsid w:val="00931AAC"/>
    <w:rsid w:val="00931B1A"/>
    <w:rsid w:val="00931B26"/>
    <w:rsid w:val="00931C7B"/>
    <w:rsid w:val="00931F87"/>
    <w:rsid w:val="009320A9"/>
    <w:rsid w:val="0093253F"/>
    <w:rsid w:val="009325BD"/>
    <w:rsid w:val="00932BD3"/>
    <w:rsid w:val="00932C80"/>
    <w:rsid w:val="00933082"/>
    <w:rsid w:val="00933896"/>
    <w:rsid w:val="00933BB2"/>
    <w:rsid w:val="00933D6E"/>
    <w:rsid w:val="0093474C"/>
    <w:rsid w:val="00934831"/>
    <w:rsid w:val="00934B71"/>
    <w:rsid w:val="0093509B"/>
    <w:rsid w:val="0093540B"/>
    <w:rsid w:val="009355D3"/>
    <w:rsid w:val="009356A3"/>
    <w:rsid w:val="00935DA3"/>
    <w:rsid w:val="00935E02"/>
    <w:rsid w:val="00936EDC"/>
    <w:rsid w:val="009372A6"/>
    <w:rsid w:val="00937444"/>
    <w:rsid w:val="0093771B"/>
    <w:rsid w:val="00937D02"/>
    <w:rsid w:val="00937E76"/>
    <w:rsid w:val="00941140"/>
    <w:rsid w:val="00941315"/>
    <w:rsid w:val="009413FB"/>
    <w:rsid w:val="0094180D"/>
    <w:rsid w:val="00941EB5"/>
    <w:rsid w:val="00941F23"/>
    <w:rsid w:val="00941F77"/>
    <w:rsid w:val="00942131"/>
    <w:rsid w:val="00942235"/>
    <w:rsid w:val="00942279"/>
    <w:rsid w:val="00942415"/>
    <w:rsid w:val="009425AF"/>
    <w:rsid w:val="00942BAE"/>
    <w:rsid w:val="00943A19"/>
    <w:rsid w:val="00943B51"/>
    <w:rsid w:val="009442F3"/>
    <w:rsid w:val="009444CD"/>
    <w:rsid w:val="00944AAE"/>
    <w:rsid w:val="00944B09"/>
    <w:rsid w:val="00944B64"/>
    <w:rsid w:val="00944F83"/>
    <w:rsid w:val="009451E2"/>
    <w:rsid w:val="0094521E"/>
    <w:rsid w:val="0094527D"/>
    <w:rsid w:val="00946262"/>
    <w:rsid w:val="009462E2"/>
    <w:rsid w:val="00946455"/>
    <w:rsid w:val="009465BE"/>
    <w:rsid w:val="00946FBA"/>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8C9"/>
    <w:rsid w:val="00952A1D"/>
    <w:rsid w:val="00952AF2"/>
    <w:rsid w:val="00952CE1"/>
    <w:rsid w:val="00952CF5"/>
    <w:rsid w:val="00952D91"/>
    <w:rsid w:val="00952D9D"/>
    <w:rsid w:val="00952EB7"/>
    <w:rsid w:val="00953088"/>
    <w:rsid w:val="009531BB"/>
    <w:rsid w:val="009532F6"/>
    <w:rsid w:val="00953365"/>
    <w:rsid w:val="00953373"/>
    <w:rsid w:val="009533C6"/>
    <w:rsid w:val="0095449B"/>
    <w:rsid w:val="00954507"/>
    <w:rsid w:val="00954905"/>
    <w:rsid w:val="00954AEB"/>
    <w:rsid w:val="00954C4D"/>
    <w:rsid w:val="00954CFD"/>
    <w:rsid w:val="00954D16"/>
    <w:rsid w:val="00954E86"/>
    <w:rsid w:val="009552DE"/>
    <w:rsid w:val="009555E2"/>
    <w:rsid w:val="009559F6"/>
    <w:rsid w:val="00955AB6"/>
    <w:rsid w:val="00955D8B"/>
    <w:rsid w:val="00955F90"/>
    <w:rsid w:val="00956479"/>
    <w:rsid w:val="0095667E"/>
    <w:rsid w:val="00956787"/>
    <w:rsid w:val="00956971"/>
    <w:rsid w:val="00957037"/>
    <w:rsid w:val="009573CA"/>
    <w:rsid w:val="00957549"/>
    <w:rsid w:val="0095798F"/>
    <w:rsid w:val="009600E3"/>
    <w:rsid w:val="00960115"/>
    <w:rsid w:val="00960143"/>
    <w:rsid w:val="0096031E"/>
    <w:rsid w:val="009604ED"/>
    <w:rsid w:val="0096089A"/>
    <w:rsid w:val="00960E56"/>
    <w:rsid w:val="00961022"/>
    <w:rsid w:val="00961185"/>
    <w:rsid w:val="009611F4"/>
    <w:rsid w:val="00961A93"/>
    <w:rsid w:val="00961D80"/>
    <w:rsid w:val="00962032"/>
    <w:rsid w:val="009620A8"/>
    <w:rsid w:val="009625DB"/>
    <w:rsid w:val="0096280B"/>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06A"/>
    <w:rsid w:val="00971231"/>
    <w:rsid w:val="009713BA"/>
    <w:rsid w:val="009716E5"/>
    <w:rsid w:val="009718EB"/>
    <w:rsid w:val="00972A01"/>
    <w:rsid w:val="0097323E"/>
    <w:rsid w:val="00973242"/>
    <w:rsid w:val="0097428A"/>
    <w:rsid w:val="00974534"/>
    <w:rsid w:val="0097471E"/>
    <w:rsid w:val="00974942"/>
    <w:rsid w:val="00974B93"/>
    <w:rsid w:val="00975708"/>
    <w:rsid w:val="00975733"/>
    <w:rsid w:val="00975E51"/>
    <w:rsid w:val="00975EB9"/>
    <w:rsid w:val="009760EC"/>
    <w:rsid w:val="009763B2"/>
    <w:rsid w:val="009769F9"/>
    <w:rsid w:val="00976A90"/>
    <w:rsid w:val="00976BC4"/>
    <w:rsid w:val="00976BF8"/>
    <w:rsid w:val="00977715"/>
    <w:rsid w:val="0097782E"/>
    <w:rsid w:val="00977C60"/>
    <w:rsid w:val="0098012C"/>
    <w:rsid w:val="00980144"/>
    <w:rsid w:val="009802B8"/>
    <w:rsid w:val="0098033B"/>
    <w:rsid w:val="00980617"/>
    <w:rsid w:val="00980B7E"/>
    <w:rsid w:val="0098101B"/>
    <w:rsid w:val="00981522"/>
    <w:rsid w:val="0098168A"/>
    <w:rsid w:val="00981933"/>
    <w:rsid w:val="00981EE5"/>
    <w:rsid w:val="0098216C"/>
    <w:rsid w:val="009825AF"/>
    <w:rsid w:val="00982688"/>
    <w:rsid w:val="00982B08"/>
    <w:rsid w:val="00982C45"/>
    <w:rsid w:val="009832A0"/>
    <w:rsid w:val="00983762"/>
    <w:rsid w:val="00983AFC"/>
    <w:rsid w:val="00983EE2"/>
    <w:rsid w:val="00984016"/>
    <w:rsid w:val="009847BD"/>
    <w:rsid w:val="0098494A"/>
    <w:rsid w:val="00984BF6"/>
    <w:rsid w:val="009856A3"/>
    <w:rsid w:val="009860FB"/>
    <w:rsid w:val="0098707E"/>
    <w:rsid w:val="00987103"/>
    <w:rsid w:val="00987508"/>
    <w:rsid w:val="0098760D"/>
    <w:rsid w:val="00987A34"/>
    <w:rsid w:val="00990158"/>
    <w:rsid w:val="009903C1"/>
    <w:rsid w:val="00990745"/>
    <w:rsid w:val="009908C6"/>
    <w:rsid w:val="0099090C"/>
    <w:rsid w:val="00990BE6"/>
    <w:rsid w:val="00990F1F"/>
    <w:rsid w:val="0099100C"/>
    <w:rsid w:val="009913C4"/>
    <w:rsid w:val="009914FE"/>
    <w:rsid w:val="00991753"/>
    <w:rsid w:val="00991A5B"/>
    <w:rsid w:val="00991B08"/>
    <w:rsid w:val="00991D13"/>
    <w:rsid w:val="00991FAC"/>
    <w:rsid w:val="0099240B"/>
    <w:rsid w:val="00992470"/>
    <w:rsid w:val="0099264A"/>
    <w:rsid w:val="009927D8"/>
    <w:rsid w:val="00992B34"/>
    <w:rsid w:val="00992BC4"/>
    <w:rsid w:val="00992D5E"/>
    <w:rsid w:val="00992DA4"/>
    <w:rsid w:val="00992EEE"/>
    <w:rsid w:val="0099310F"/>
    <w:rsid w:val="009932D8"/>
    <w:rsid w:val="0099369D"/>
    <w:rsid w:val="0099371E"/>
    <w:rsid w:val="00993761"/>
    <w:rsid w:val="00993A3C"/>
    <w:rsid w:val="00993F9D"/>
    <w:rsid w:val="00994894"/>
    <w:rsid w:val="009948C3"/>
    <w:rsid w:val="00994CD5"/>
    <w:rsid w:val="00994F1D"/>
    <w:rsid w:val="00995057"/>
    <w:rsid w:val="009951B9"/>
    <w:rsid w:val="00995660"/>
    <w:rsid w:val="00995AE3"/>
    <w:rsid w:val="00995C45"/>
    <w:rsid w:val="00996154"/>
    <w:rsid w:val="00996678"/>
    <w:rsid w:val="00996BF5"/>
    <w:rsid w:val="009972C1"/>
    <w:rsid w:val="009974C8"/>
    <w:rsid w:val="00997EB2"/>
    <w:rsid w:val="009A0381"/>
    <w:rsid w:val="009A05B6"/>
    <w:rsid w:val="009A06C4"/>
    <w:rsid w:val="009A06D9"/>
    <w:rsid w:val="009A08FD"/>
    <w:rsid w:val="009A09DB"/>
    <w:rsid w:val="009A0AAA"/>
    <w:rsid w:val="009A0C1B"/>
    <w:rsid w:val="009A1424"/>
    <w:rsid w:val="009A1601"/>
    <w:rsid w:val="009A174A"/>
    <w:rsid w:val="009A1B0C"/>
    <w:rsid w:val="009A1BEB"/>
    <w:rsid w:val="009A1F79"/>
    <w:rsid w:val="009A21AC"/>
    <w:rsid w:val="009A2D74"/>
    <w:rsid w:val="009A31B9"/>
    <w:rsid w:val="009A3308"/>
    <w:rsid w:val="009A36BD"/>
    <w:rsid w:val="009A425D"/>
    <w:rsid w:val="009A4268"/>
    <w:rsid w:val="009A4365"/>
    <w:rsid w:val="009A45B4"/>
    <w:rsid w:val="009A4C7F"/>
    <w:rsid w:val="009A5033"/>
    <w:rsid w:val="009A507D"/>
    <w:rsid w:val="009A5231"/>
    <w:rsid w:val="009A5651"/>
    <w:rsid w:val="009A577A"/>
    <w:rsid w:val="009A5798"/>
    <w:rsid w:val="009A5913"/>
    <w:rsid w:val="009A5A60"/>
    <w:rsid w:val="009A5B81"/>
    <w:rsid w:val="009A5CAD"/>
    <w:rsid w:val="009A5DE9"/>
    <w:rsid w:val="009A5E05"/>
    <w:rsid w:val="009A5E6C"/>
    <w:rsid w:val="009A600F"/>
    <w:rsid w:val="009A618A"/>
    <w:rsid w:val="009A623D"/>
    <w:rsid w:val="009A6740"/>
    <w:rsid w:val="009A6E68"/>
    <w:rsid w:val="009A7066"/>
    <w:rsid w:val="009A7167"/>
    <w:rsid w:val="009A71E2"/>
    <w:rsid w:val="009A735F"/>
    <w:rsid w:val="009A73BC"/>
    <w:rsid w:val="009A7426"/>
    <w:rsid w:val="009A7462"/>
    <w:rsid w:val="009A74AD"/>
    <w:rsid w:val="009A765A"/>
    <w:rsid w:val="009A7669"/>
    <w:rsid w:val="009B1E76"/>
    <w:rsid w:val="009B20AB"/>
    <w:rsid w:val="009B2485"/>
    <w:rsid w:val="009B24FC"/>
    <w:rsid w:val="009B2A35"/>
    <w:rsid w:val="009B2F13"/>
    <w:rsid w:val="009B30C1"/>
    <w:rsid w:val="009B31EE"/>
    <w:rsid w:val="009B32D5"/>
    <w:rsid w:val="009B41B6"/>
    <w:rsid w:val="009B4451"/>
    <w:rsid w:val="009B45D0"/>
    <w:rsid w:val="009B4609"/>
    <w:rsid w:val="009B4764"/>
    <w:rsid w:val="009B47BC"/>
    <w:rsid w:val="009B483E"/>
    <w:rsid w:val="009B4A68"/>
    <w:rsid w:val="009B56B5"/>
    <w:rsid w:val="009B5DE9"/>
    <w:rsid w:val="009B5E07"/>
    <w:rsid w:val="009B6213"/>
    <w:rsid w:val="009B64FC"/>
    <w:rsid w:val="009B650B"/>
    <w:rsid w:val="009B65B6"/>
    <w:rsid w:val="009B679D"/>
    <w:rsid w:val="009B6E0C"/>
    <w:rsid w:val="009B78B8"/>
    <w:rsid w:val="009B79C3"/>
    <w:rsid w:val="009B7B1B"/>
    <w:rsid w:val="009B7F36"/>
    <w:rsid w:val="009C036B"/>
    <w:rsid w:val="009C0607"/>
    <w:rsid w:val="009C06EB"/>
    <w:rsid w:val="009C08B0"/>
    <w:rsid w:val="009C0912"/>
    <w:rsid w:val="009C0C14"/>
    <w:rsid w:val="009C0CA8"/>
    <w:rsid w:val="009C0F64"/>
    <w:rsid w:val="009C12E8"/>
    <w:rsid w:val="009C12F5"/>
    <w:rsid w:val="009C1AD0"/>
    <w:rsid w:val="009C231F"/>
    <w:rsid w:val="009C23BA"/>
    <w:rsid w:val="009C2856"/>
    <w:rsid w:val="009C3089"/>
    <w:rsid w:val="009C38C3"/>
    <w:rsid w:val="009C3A2C"/>
    <w:rsid w:val="009C3B06"/>
    <w:rsid w:val="009C3E4C"/>
    <w:rsid w:val="009C45B7"/>
    <w:rsid w:val="009C4A78"/>
    <w:rsid w:val="009C50EF"/>
    <w:rsid w:val="009C54A8"/>
    <w:rsid w:val="009C54E2"/>
    <w:rsid w:val="009C589E"/>
    <w:rsid w:val="009C5C7F"/>
    <w:rsid w:val="009C5F6E"/>
    <w:rsid w:val="009C62A2"/>
    <w:rsid w:val="009C6602"/>
    <w:rsid w:val="009C674B"/>
    <w:rsid w:val="009C6930"/>
    <w:rsid w:val="009C7170"/>
    <w:rsid w:val="009C7768"/>
    <w:rsid w:val="009C7967"/>
    <w:rsid w:val="009D00F3"/>
    <w:rsid w:val="009D0839"/>
    <w:rsid w:val="009D0DC9"/>
    <w:rsid w:val="009D0F3F"/>
    <w:rsid w:val="009D1DC6"/>
    <w:rsid w:val="009D26C7"/>
    <w:rsid w:val="009D27FC"/>
    <w:rsid w:val="009D2D81"/>
    <w:rsid w:val="009D307C"/>
    <w:rsid w:val="009D3482"/>
    <w:rsid w:val="009D3954"/>
    <w:rsid w:val="009D3973"/>
    <w:rsid w:val="009D48CA"/>
    <w:rsid w:val="009D54CF"/>
    <w:rsid w:val="009D5ACC"/>
    <w:rsid w:val="009D5C4C"/>
    <w:rsid w:val="009D5F0D"/>
    <w:rsid w:val="009D61E7"/>
    <w:rsid w:val="009D6F5A"/>
    <w:rsid w:val="009D7931"/>
    <w:rsid w:val="009D7B4A"/>
    <w:rsid w:val="009D7ED2"/>
    <w:rsid w:val="009E04BB"/>
    <w:rsid w:val="009E0740"/>
    <w:rsid w:val="009E0B0E"/>
    <w:rsid w:val="009E104A"/>
    <w:rsid w:val="009E10FC"/>
    <w:rsid w:val="009E1199"/>
    <w:rsid w:val="009E15CD"/>
    <w:rsid w:val="009E24B4"/>
    <w:rsid w:val="009E251D"/>
    <w:rsid w:val="009E2747"/>
    <w:rsid w:val="009E283D"/>
    <w:rsid w:val="009E2B73"/>
    <w:rsid w:val="009E2BFF"/>
    <w:rsid w:val="009E2FF0"/>
    <w:rsid w:val="009E3462"/>
    <w:rsid w:val="009E3958"/>
    <w:rsid w:val="009E3A65"/>
    <w:rsid w:val="009E45D9"/>
    <w:rsid w:val="009E49B2"/>
    <w:rsid w:val="009E5724"/>
    <w:rsid w:val="009E5DCC"/>
    <w:rsid w:val="009E5F44"/>
    <w:rsid w:val="009E5FD3"/>
    <w:rsid w:val="009E664A"/>
    <w:rsid w:val="009E7BA7"/>
    <w:rsid w:val="009F01AC"/>
    <w:rsid w:val="009F075D"/>
    <w:rsid w:val="009F0CCF"/>
    <w:rsid w:val="009F0FEB"/>
    <w:rsid w:val="009F109A"/>
    <w:rsid w:val="009F12E8"/>
    <w:rsid w:val="009F15E6"/>
    <w:rsid w:val="009F1917"/>
    <w:rsid w:val="009F1D1B"/>
    <w:rsid w:val="009F20B2"/>
    <w:rsid w:val="009F20B3"/>
    <w:rsid w:val="009F23A2"/>
    <w:rsid w:val="009F25C8"/>
    <w:rsid w:val="009F2924"/>
    <w:rsid w:val="009F2D7E"/>
    <w:rsid w:val="009F2DF4"/>
    <w:rsid w:val="009F2F58"/>
    <w:rsid w:val="009F3E34"/>
    <w:rsid w:val="009F4480"/>
    <w:rsid w:val="009F467C"/>
    <w:rsid w:val="009F473A"/>
    <w:rsid w:val="009F4804"/>
    <w:rsid w:val="009F494F"/>
    <w:rsid w:val="009F5249"/>
    <w:rsid w:val="009F5271"/>
    <w:rsid w:val="009F56CF"/>
    <w:rsid w:val="009F58F9"/>
    <w:rsid w:val="009F59C1"/>
    <w:rsid w:val="009F5E3B"/>
    <w:rsid w:val="009F60EB"/>
    <w:rsid w:val="009F61EA"/>
    <w:rsid w:val="009F62B0"/>
    <w:rsid w:val="009F6334"/>
    <w:rsid w:val="009F63FF"/>
    <w:rsid w:val="009F68BC"/>
    <w:rsid w:val="009F690F"/>
    <w:rsid w:val="009F6977"/>
    <w:rsid w:val="009F6CC3"/>
    <w:rsid w:val="009F6E5F"/>
    <w:rsid w:val="009F70DE"/>
    <w:rsid w:val="009F720B"/>
    <w:rsid w:val="009F7345"/>
    <w:rsid w:val="009F738E"/>
    <w:rsid w:val="009F73E4"/>
    <w:rsid w:val="009F7616"/>
    <w:rsid w:val="009F77A2"/>
    <w:rsid w:val="009F783B"/>
    <w:rsid w:val="00A005C3"/>
    <w:rsid w:val="00A00C35"/>
    <w:rsid w:val="00A00C98"/>
    <w:rsid w:val="00A0155E"/>
    <w:rsid w:val="00A01A2C"/>
    <w:rsid w:val="00A01A3E"/>
    <w:rsid w:val="00A01A8C"/>
    <w:rsid w:val="00A01B91"/>
    <w:rsid w:val="00A01EE8"/>
    <w:rsid w:val="00A027AF"/>
    <w:rsid w:val="00A02C72"/>
    <w:rsid w:val="00A02E49"/>
    <w:rsid w:val="00A02E4E"/>
    <w:rsid w:val="00A030EA"/>
    <w:rsid w:val="00A03163"/>
    <w:rsid w:val="00A03B1C"/>
    <w:rsid w:val="00A04326"/>
    <w:rsid w:val="00A0438D"/>
    <w:rsid w:val="00A04CD1"/>
    <w:rsid w:val="00A05064"/>
    <w:rsid w:val="00A05715"/>
    <w:rsid w:val="00A0596F"/>
    <w:rsid w:val="00A0608C"/>
    <w:rsid w:val="00A060A8"/>
    <w:rsid w:val="00A0618A"/>
    <w:rsid w:val="00A06347"/>
    <w:rsid w:val="00A0690C"/>
    <w:rsid w:val="00A06E1D"/>
    <w:rsid w:val="00A06FD2"/>
    <w:rsid w:val="00A075C8"/>
    <w:rsid w:val="00A07D84"/>
    <w:rsid w:val="00A101B1"/>
    <w:rsid w:val="00A10677"/>
    <w:rsid w:val="00A11253"/>
    <w:rsid w:val="00A114B4"/>
    <w:rsid w:val="00A12BD3"/>
    <w:rsid w:val="00A13BDE"/>
    <w:rsid w:val="00A13F40"/>
    <w:rsid w:val="00A14E51"/>
    <w:rsid w:val="00A14FB7"/>
    <w:rsid w:val="00A152A6"/>
    <w:rsid w:val="00A15339"/>
    <w:rsid w:val="00A15533"/>
    <w:rsid w:val="00A155E3"/>
    <w:rsid w:val="00A16154"/>
    <w:rsid w:val="00A16314"/>
    <w:rsid w:val="00A16E60"/>
    <w:rsid w:val="00A17141"/>
    <w:rsid w:val="00A17665"/>
    <w:rsid w:val="00A179E9"/>
    <w:rsid w:val="00A201F5"/>
    <w:rsid w:val="00A20913"/>
    <w:rsid w:val="00A21456"/>
    <w:rsid w:val="00A21498"/>
    <w:rsid w:val="00A21A33"/>
    <w:rsid w:val="00A21AFF"/>
    <w:rsid w:val="00A21C88"/>
    <w:rsid w:val="00A21C97"/>
    <w:rsid w:val="00A2214B"/>
    <w:rsid w:val="00A2247E"/>
    <w:rsid w:val="00A224FA"/>
    <w:rsid w:val="00A22CB6"/>
    <w:rsid w:val="00A238EB"/>
    <w:rsid w:val="00A23B31"/>
    <w:rsid w:val="00A24585"/>
    <w:rsid w:val="00A24743"/>
    <w:rsid w:val="00A24F60"/>
    <w:rsid w:val="00A2541D"/>
    <w:rsid w:val="00A254B0"/>
    <w:rsid w:val="00A25801"/>
    <w:rsid w:val="00A25A58"/>
    <w:rsid w:val="00A26780"/>
    <w:rsid w:val="00A26AB7"/>
    <w:rsid w:val="00A26AEE"/>
    <w:rsid w:val="00A26BA5"/>
    <w:rsid w:val="00A2706B"/>
    <w:rsid w:val="00A270B5"/>
    <w:rsid w:val="00A27845"/>
    <w:rsid w:val="00A27CC7"/>
    <w:rsid w:val="00A27DA0"/>
    <w:rsid w:val="00A3018C"/>
    <w:rsid w:val="00A30278"/>
    <w:rsid w:val="00A30ACA"/>
    <w:rsid w:val="00A312FC"/>
    <w:rsid w:val="00A3136B"/>
    <w:rsid w:val="00A3139C"/>
    <w:rsid w:val="00A318A6"/>
    <w:rsid w:val="00A31B42"/>
    <w:rsid w:val="00A31D42"/>
    <w:rsid w:val="00A31E2D"/>
    <w:rsid w:val="00A31F9C"/>
    <w:rsid w:val="00A32052"/>
    <w:rsid w:val="00A3255A"/>
    <w:rsid w:val="00A32659"/>
    <w:rsid w:val="00A3331B"/>
    <w:rsid w:val="00A33409"/>
    <w:rsid w:val="00A33CA0"/>
    <w:rsid w:val="00A34DAF"/>
    <w:rsid w:val="00A35088"/>
    <w:rsid w:val="00A350B3"/>
    <w:rsid w:val="00A353F3"/>
    <w:rsid w:val="00A3564A"/>
    <w:rsid w:val="00A356C5"/>
    <w:rsid w:val="00A35735"/>
    <w:rsid w:val="00A35AAD"/>
    <w:rsid w:val="00A35B9C"/>
    <w:rsid w:val="00A35D0C"/>
    <w:rsid w:val="00A35DA7"/>
    <w:rsid w:val="00A36157"/>
    <w:rsid w:val="00A3672A"/>
    <w:rsid w:val="00A36748"/>
    <w:rsid w:val="00A3714B"/>
    <w:rsid w:val="00A37185"/>
    <w:rsid w:val="00A37301"/>
    <w:rsid w:val="00A373D4"/>
    <w:rsid w:val="00A3758D"/>
    <w:rsid w:val="00A37B08"/>
    <w:rsid w:val="00A37CC5"/>
    <w:rsid w:val="00A403D3"/>
    <w:rsid w:val="00A40642"/>
    <w:rsid w:val="00A407F7"/>
    <w:rsid w:val="00A40ADF"/>
    <w:rsid w:val="00A40CE3"/>
    <w:rsid w:val="00A413CE"/>
    <w:rsid w:val="00A415CB"/>
    <w:rsid w:val="00A41CD8"/>
    <w:rsid w:val="00A420D6"/>
    <w:rsid w:val="00A4313C"/>
    <w:rsid w:val="00A435CE"/>
    <w:rsid w:val="00A439E7"/>
    <w:rsid w:val="00A43C02"/>
    <w:rsid w:val="00A43CCC"/>
    <w:rsid w:val="00A4408A"/>
    <w:rsid w:val="00A444E6"/>
    <w:rsid w:val="00A44BE8"/>
    <w:rsid w:val="00A45109"/>
    <w:rsid w:val="00A45173"/>
    <w:rsid w:val="00A454B8"/>
    <w:rsid w:val="00A4550A"/>
    <w:rsid w:val="00A45591"/>
    <w:rsid w:val="00A458E2"/>
    <w:rsid w:val="00A46279"/>
    <w:rsid w:val="00A463EF"/>
    <w:rsid w:val="00A46422"/>
    <w:rsid w:val="00A46661"/>
    <w:rsid w:val="00A46884"/>
    <w:rsid w:val="00A46DA6"/>
    <w:rsid w:val="00A474D8"/>
    <w:rsid w:val="00A4754A"/>
    <w:rsid w:val="00A47B01"/>
    <w:rsid w:val="00A47E1D"/>
    <w:rsid w:val="00A5009F"/>
    <w:rsid w:val="00A50522"/>
    <w:rsid w:val="00A507A1"/>
    <w:rsid w:val="00A507E6"/>
    <w:rsid w:val="00A50AF3"/>
    <w:rsid w:val="00A50BF2"/>
    <w:rsid w:val="00A50F71"/>
    <w:rsid w:val="00A5107E"/>
    <w:rsid w:val="00A513FE"/>
    <w:rsid w:val="00A517B6"/>
    <w:rsid w:val="00A51B61"/>
    <w:rsid w:val="00A51BFB"/>
    <w:rsid w:val="00A51DBE"/>
    <w:rsid w:val="00A523AE"/>
    <w:rsid w:val="00A52A59"/>
    <w:rsid w:val="00A52A83"/>
    <w:rsid w:val="00A52AE3"/>
    <w:rsid w:val="00A53B9A"/>
    <w:rsid w:val="00A53C1E"/>
    <w:rsid w:val="00A53D2C"/>
    <w:rsid w:val="00A53D8E"/>
    <w:rsid w:val="00A53DB0"/>
    <w:rsid w:val="00A53E8E"/>
    <w:rsid w:val="00A5417F"/>
    <w:rsid w:val="00A54BAC"/>
    <w:rsid w:val="00A55095"/>
    <w:rsid w:val="00A550DE"/>
    <w:rsid w:val="00A5561F"/>
    <w:rsid w:val="00A556D8"/>
    <w:rsid w:val="00A55D9B"/>
    <w:rsid w:val="00A5622C"/>
    <w:rsid w:val="00A56512"/>
    <w:rsid w:val="00A567A0"/>
    <w:rsid w:val="00A56939"/>
    <w:rsid w:val="00A57429"/>
    <w:rsid w:val="00A57DF3"/>
    <w:rsid w:val="00A6028C"/>
    <w:rsid w:val="00A60959"/>
    <w:rsid w:val="00A60F4D"/>
    <w:rsid w:val="00A61C51"/>
    <w:rsid w:val="00A625F2"/>
    <w:rsid w:val="00A627D5"/>
    <w:rsid w:val="00A62A99"/>
    <w:rsid w:val="00A62C06"/>
    <w:rsid w:val="00A62CF6"/>
    <w:rsid w:val="00A62FE2"/>
    <w:rsid w:val="00A635A3"/>
    <w:rsid w:val="00A640ED"/>
    <w:rsid w:val="00A642FB"/>
    <w:rsid w:val="00A6431C"/>
    <w:rsid w:val="00A646AA"/>
    <w:rsid w:val="00A64AD5"/>
    <w:rsid w:val="00A64B32"/>
    <w:rsid w:val="00A64D21"/>
    <w:rsid w:val="00A6586A"/>
    <w:rsid w:val="00A65FAC"/>
    <w:rsid w:val="00A65FED"/>
    <w:rsid w:val="00A6638D"/>
    <w:rsid w:val="00A66D2A"/>
    <w:rsid w:val="00A66F26"/>
    <w:rsid w:val="00A6766E"/>
    <w:rsid w:val="00A67831"/>
    <w:rsid w:val="00A6799E"/>
    <w:rsid w:val="00A67D96"/>
    <w:rsid w:val="00A67F0F"/>
    <w:rsid w:val="00A7004E"/>
    <w:rsid w:val="00A700FC"/>
    <w:rsid w:val="00A70554"/>
    <w:rsid w:val="00A70A9B"/>
    <w:rsid w:val="00A70C52"/>
    <w:rsid w:val="00A70FA5"/>
    <w:rsid w:val="00A7183E"/>
    <w:rsid w:val="00A71CB7"/>
    <w:rsid w:val="00A72027"/>
    <w:rsid w:val="00A722B1"/>
    <w:rsid w:val="00A732CA"/>
    <w:rsid w:val="00A73318"/>
    <w:rsid w:val="00A7377D"/>
    <w:rsid w:val="00A739EC"/>
    <w:rsid w:val="00A73ABD"/>
    <w:rsid w:val="00A73AC5"/>
    <w:rsid w:val="00A73C2E"/>
    <w:rsid w:val="00A73DF7"/>
    <w:rsid w:val="00A747AD"/>
    <w:rsid w:val="00A749F7"/>
    <w:rsid w:val="00A74E1E"/>
    <w:rsid w:val="00A74ECA"/>
    <w:rsid w:val="00A74F25"/>
    <w:rsid w:val="00A75340"/>
    <w:rsid w:val="00A76053"/>
    <w:rsid w:val="00A76475"/>
    <w:rsid w:val="00A766B8"/>
    <w:rsid w:val="00A76706"/>
    <w:rsid w:val="00A76721"/>
    <w:rsid w:val="00A769C4"/>
    <w:rsid w:val="00A76A19"/>
    <w:rsid w:val="00A76B4F"/>
    <w:rsid w:val="00A76D35"/>
    <w:rsid w:val="00A76F41"/>
    <w:rsid w:val="00A77824"/>
    <w:rsid w:val="00A77CA2"/>
    <w:rsid w:val="00A77EFC"/>
    <w:rsid w:val="00A77F5E"/>
    <w:rsid w:val="00A8001A"/>
    <w:rsid w:val="00A800A4"/>
    <w:rsid w:val="00A80184"/>
    <w:rsid w:val="00A81140"/>
    <w:rsid w:val="00A82667"/>
    <w:rsid w:val="00A8328A"/>
    <w:rsid w:val="00A83573"/>
    <w:rsid w:val="00A83F62"/>
    <w:rsid w:val="00A8431D"/>
    <w:rsid w:val="00A8487B"/>
    <w:rsid w:val="00A851DD"/>
    <w:rsid w:val="00A85497"/>
    <w:rsid w:val="00A8553C"/>
    <w:rsid w:val="00A85950"/>
    <w:rsid w:val="00A85A82"/>
    <w:rsid w:val="00A85C50"/>
    <w:rsid w:val="00A85D7C"/>
    <w:rsid w:val="00A85D86"/>
    <w:rsid w:val="00A85E67"/>
    <w:rsid w:val="00A85F5F"/>
    <w:rsid w:val="00A8600C"/>
    <w:rsid w:val="00A8633D"/>
    <w:rsid w:val="00A86B2A"/>
    <w:rsid w:val="00A87188"/>
    <w:rsid w:val="00A8740F"/>
    <w:rsid w:val="00A87537"/>
    <w:rsid w:val="00A9042D"/>
    <w:rsid w:val="00A9046F"/>
    <w:rsid w:val="00A90546"/>
    <w:rsid w:val="00A90814"/>
    <w:rsid w:val="00A90842"/>
    <w:rsid w:val="00A90942"/>
    <w:rsid w:val="00A90EA3"/>
    <w:rsid w:val="00A91037"/>
    <w:rsid w:val="00A9114C"/>
    <w:rsid w:val="00A91191"/>
    <w:rsid w:val="00A91679"/>
    <w:rsid w:val="00A91865"/>
    <w:rsid w:val="00A91AF3"/>
    <w:rsid w:val="00A9223E"/>
    <w:rsid w:val="00A923B1"/>
    <w:rsid w:val="00A92491"/>
    <w:rsid w:val="00A924EC"/>
    <w:rsid w:val="00A9283D"/>
    <w:rsid w:val="00A92A53"/>
    <w:rsid w:val="00A92FCE"/>
    <w:rsid w:val="00A930F0"/>
    <w:rsid w:val="00A932B7"/>
    <w:rsid w:val="00A93563"/>
    <w:rsid w:val="00A938C8"/>
    <w:rsid w:val="00A93C0F"/>
    <w:rsid w:val="00A940B1"/>
    <w:rsid w:val="00A94146"/>
    <w:rsid w:val="00A94529"/>
    <w:rsid w:val="00A95D46"/>
    <w:rsid w:val="00A96067"/>
    <w:rsid w:val="00A96318"/>
    <w:rsid w:val="00A96540"/>
    <w:rsid w:val="00A96806"/>
    <w:rsid w:val="00A96843"/>
    <w:rsid w:val="00A96E27"/>
    <w:rsid w:val="00A96F28"/>
    <w:rsid w:val="00A96F58"/>
    <w:rsid w:val="00A970BB"/>
    <w:rsid w:val="00A97327"/>
    <w:rsid w:val="00A97657"/>
    <w:rsid w:val="00A97A76"/>
    <w:rsid w:val="00A97C11"/>
    <w:rsid w:val="00AA0108"/>
    <w:rsid w:val="00AA036C"/>
    <w:rsid w:val="00AA045E"/>
    <w:rsid w:val="00AA06BF"/>
    <w:rsid w:val="00AA16D9"/>
    <w:rsid w:val="00AA19E6"/>
    <w:rsid w:val="00AA1C73"/>
    <w:rsid w:val="00AA2106"/>
    <w:rsid w:val="00AA224C"/>
    <w:rsid w:val="00AA25BD"/>
    <w:rsid w:val="00AA2B62"/>
    <w:rsid w:val="00AA316F"/>
    <w:rsid w:val="00AA326A"/>
    <w:rsid w:val="00AA3F13"/>
    <w:rsid w:val="00AA4146"/>
    <w:rsid w:val="00AA419F"/>
    <w:rsid w:val="00AA4934"/>
    <w:rsid w:val="00AA4B36"/>
    <w:rsid w:val="00AA4D14"/>
    <w:rsid w:val="00AA51BA"/>
    <w:rsid w:val="00AA55D1"/>
    <w:rsid w:val="00AA5641"/>
    <w:rsid w:val="00AA58AF"/>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A7EA1"/>
    <w:rsid w:val="00AB0518"/>
    <w:rsid w:val="00AB0DB4"/>
    <w:rsid w:val="00AB0DCD"/>
    <w:rsid w:val="00AB0EAF"/>
    <w:rsid w:val="00AB0FA6"/>
    <w:rsid w:val="00AB140D"/>
    <w:rsid w:val="00AB1D19"/>
    <w:rsid w:val="00AB1E50"/>
    <w:rsid w:val="00AB21AE"/>
    <w:rsid w:val="00AB21FD"/>
    <w:rsid w:val="00AB2291"/>
    <w:rsid w:val="00AB22D6"/>
    <w:rsid w:val="00AB245C"/>
    <w:rsid w:val="00AB245D"/>
    <w:rsid w:val="00AB28D8"/>
    <w:rsid w:val="00AB2A07"/>
    <w:rsid w:val="00AB2F94"/>
    <w:rsid w:val="00AB313E"/>
    <w:rsid w:val="00AB3784"/>
    <w:rsid w:val="00AB403D"/>
    <w:rsid w:val="00AB46E5"/>
    <w:rsid w:val="00AB4840"/>
    <w:rsid w:val="00AB4F3A"/>
    <w:rsid w:val="00AB4FAC"/>
    <w:rsid w:val="00AB579C"/>
    <w:rsid w:val="00AB6103"/>
    <w:rsid w:val="00AB6165"/>
    <w:rsid w:val="00AB68F6"/>
    <w:rsid w:val="00AB7017"/>
    <w:rsid w:val="00AB7235"/>
    <w:rsid w:val="00AB72A7"/>
    <w:rsid w:val="00AB75DB"/>
    <w:rsid w:val="00AB7785"/>
    <w:rsid w:val="00AB779E"/>
    <w:rsid w:val="00AB78AB"/>
    <w:rsid w:val="00AB78DC"/>
    <w:rsid w:val="00AB79EB"/>
    <w:rsid w:val="00AB7E00"/>
    <w:rsid w:val="00AC00D8"/>
    <w:rsid w:val="00AC01B2"/>
    <w:rsid w:val="00AC03F9"/>
    <w:rsid w:val="00AC0AEE"/>
    <w:rsid w:val="00AC0B29"/>
    <w:rsid w:val="00AC0C51"/>
    <w:rsid w:val="00AC18BC"/>
    <w:rsid w:val="00AC1C1B"/>
    <w:rsid w:val="00AC1EF9"/>
    <w:rsid w:val="00AC1FA3"/>
    <w:rsid w:val="00AC2A8D"/>
    <w:rsid w:val="00AC2E1F"/>
    <w:rsid w:val="00AC397A"/>
    <w:rsid w:val="00AC3BC3"/>
    <w:rsid w:val="00AC3C89"/>
    <w:rsid w:val="00AC3CA5"/>
    <w:rsid w:val="00AC3CFF"/>
    <w:rsid w:val="00AC3EB2"/>
    <w:rsid w:val="00AC404E"/>
    <w:rsid w:val="00AC46B4"/>
    <w:rsid w:val="00AC47D9"/>
    <w:rsid w:val="00AC486A"/>
    <w:rsid w:val="00AC4A9E"/>
    <w:rsid w:val="00AC4C0F"/>
    <w:rsid w:val="00AC5208"/>
    <w:rsid w:val="00AC5283"/>
    <w:rsid w:val="00AC537E"/>
    <w:rsid w:val="00AC5541"/>
    <w:rsid w:val="00AC6057"/>
    <w:rsid w:val="00AC61F0"/>
    <w:rsid w:val="00AC67C6"/>
    <w:rsid w:val="00AC6818"/>
    <w:rsid w:val="00AC6851"/>
    <w:rsid w:val="00AC68B2"/>
    <w:rsid w:val="00AC6B98"/>
    <w:rsid w:val="00AC6C93"/>
    <w:rsid w:val="00AC6D73"/>
    <w:rsid w:val="00AC703F"/>
    <w:rsid w:val="00AC7189"/>
    <w:rsid w:val="00AC71BE"/>
    <w:rsid w:val="00AC7440"/>
    <w:rsid w:val="00AC775D"/>
    <w:rsid w:val="00AC7B6B"/>
    <w:rsid w:val="00AC7BC6"/>
    <w:rsid w:val="00AD03F6"/>
    <w:rsid w:val="00AD0DB0"/>
    <w:rsid w:val="00AD1034"/>
    <w:rsid w:val="00AD1165"/>
    <w:rsid w:val="00AD129B"/>
    <w:rsid w:val="00AD1A35"/>
    <w:rsid w:val="00AD1C2F"/>
    <w:rsid w:val="00AD2010"/>
    <w:rsid w:val="00AD2145"/>
    <w:rsid w:val="00AD22C3"/>
    <w:rsid w:val="00AD237A"/>
    <w:rsid w:val="00AD245C"/>
    <w:rsid w:val="00AD268E"/>
    <w:rsid w:val="00AD2C77"/>
    <w:rsid w:val="00AD38C9"/>
    <w:rsid w:val="00AD3CA4"/>
    <w:rsid w:val="00AD3DFE"/>
    <w:rsid w:val="00AD3F33"/>
    <w:rsid w:val="00AD41A2"/>
    <w:rsid w:val="00AD4D9C"/>
    <w:rsid w:val="00AD4F36"/>
    <w:rsid w:val="00AD50B3"/>
    <w:rsid w:val="00AD56DC"/>
    <w:rsid w:val="00AD58FA"/>
    <w:rsid w:val="00AD640B"/>
    <w:rsid w:val="00AD64A3"/>
    <w:rsid w:val="00AD65CC"/>
    <w:rsid w:val="00AD665F"/>
    <w:rsid w:val="00AD6DB1"/>
    <w:rsid w:val="00AD73A1"/>
    <w:rsid w:val="00AD77C4"/>
    <w:rsid w:val="00AD7E1A"/>
    <w:rsid w:val="00AD7E8F"/>
    <w:rsid w:val="00AE00D1"/>
    <w:rsid w:val="00AE0A76"/>
    <w:rsid w:val="00AE0F39"/>
    <w:rsid w:val="00AE15C9"/>
    <w:rsid w:val="00AE1971"/>
    <w:rsid w:val="00AE19BF"/>
    <w:rsid w:val="00AE1E23"/>
    <w:rsid w:val="00AE2513"/>
    <w:rsid w:val="00AE26BB"/>
    <w:rsid w:val="00AE2B3B"/>
    <w:rsid w:val="00AE3A3A"/>
    <w:rsid w:val="00AE3E6A"/>
    <w:rsid w:val="00AE4746"/>
    <w:rsid w:val="00AE4D95"/>
    <w:rsid w:val="00AE5320"/>
    <w:rsid w:val="00AE5385"/>
    <w:rsid w:val="00AE5652"/>
    <w:rsid w:val="00AE583C"/>
    <w:rsid w:val="00AE5CC9"/>
    <w:rsid w:val="00AE625F"/>
    <w:rsid w:val="00AE6512"/>
    <w:rsid w:val="00AE6734"/>
    <w:rsid w:val="00AE7149"/>
    <w:rsid w:val="00AE76A0"/>
    <w:rsid w:val="00AF00A7"/>
    <w:rsid w:val="00AF069E"/>
    <w:rsid w:val="00AF0C35"/>
    <w:rsid w:val="00AF0C64"/>
    <w:rsid w:val="00AF1165"/>
    <w:rsid w:val="00AF14E4"/>
    <w:rsid w:val="00AF17AC"/>
    <w:rsid w:val="00AF19B0"/>
    <w:rsid w:val="00AF1AAD"/>
    <w:rsid w:val="00AF2719"/>
    <w:rsid w:val="00AF2BD0"/>
    <w:rsid w:val="00AF31BC"/>
    <w:rsid w:val="00AF3294"/>
    <w:rsid w:val="00AF3731"/>
    <w:rsid w:val="00AF450A"/>
    <w:rsid w:val="00AF458C"/>
    <w:rsid w:val="00AF4739"/>
    <w:rsid w:val="00AF4B6D"/>
    <w:rsid w:val="00AF4F7D"/>
    <w:rsid w:val="00AF5558"/>
    <w:rsid w:val="00AF68D6"/>
    <w:rsid w:val="00AF6917"/>
    <w:rsid w:val="00AF70DD"/>
    <w:rsid w:val="00AF729E"/>
    <w:rsid w:val="00AF75CA"/>
    <w:rsid w:val="00B00130"/>
    <w:rsid w:val="00B0044A"/>
    <w:rsid w:val="00B00554"/>
    <w:rsid w:val="00B00A3B"/>
    <w:rsid w:val="00B00A79"/>
    <w:rsid w:val="00B012DD"/>
    <w:rsid w:val="00B01679"/>
    <w:rsid w:val="00B0181C"/>
    <w:rsid w:val="00B01E0E"/>
    <w:rsid w:val="00B0246B"/>
    <w:rsid w:val="00B028E6"/>
    <w:rsid w:val="00B02CEB"/>
    <w:rsid w:val="00B02F27"/>
    <w:rsid w:val="00B0365A"/>
    <w:rsid w:val="00B03859"/>
    <w:rsid w:val="00B03881"/>
    <w:rsid w:val="00B03A2F"/>
    <w:rsid w:val="00B03E20"/>
    <w:rsid w:val="00B03E33"/>
    <w:rsid w:val="00B04862"/>
    <w:rsid w:val="00B048FE"/>
    <w:rsid w:val="00B04909"/>
    <w:rsid w:val="00B0492F"/>
    <w:rsid w:val="00B04A53"/>
    <w:rsid w:val="00B04DCA"/>
    <w:rsid w:val="00B04E1C"/>
    <w:rsid w:val="00B04FDF"/>
    <w:rsid w:val="00B05345"/>
    <w:rsid w:val="00B05776"/>
    <w:rsid w:val="00B05E70"/>
    <w:rsid w:val="00B065B9"/>
    <w:rsid w:val="00B06C41"/>
    <w:rsid w:val="00B06E52"/>
    <w:rsid w:val="00B06F4F"/>
    <w:rsid w:val="00B07120"/>
    <w:rsid w:val="00B074D3"/>
    <w:rsid w:val="00B07858"/>
    <w:rsid w:val="00B079DA"/>
    <w:rsid w:val="00B07B3E"/>
    <w:rsid w:val="00B07D8E"/>
    <w:rsid w:val="00B10B2B"/>
    <w:rsid w:val="00B10D17"/>
    <w:rsid w:val="00B10E0B"/>
    <w:rsid w:val="00B11640"/>
    <w:rsid w:val="00B11B43"/>
    <w:rsid w:val="00B12531"/>
    <w:rsid w:val="00B12830"/>
    <w:rsid w:val="00B130AE"/>
    <w:rsid w:val="00B132F2"/>
    <w:rsid w:val="00B137F2"/>
    <w:rsid w:val="00B1386B"/>
    <w:rsid w:val="00B139C0"/>
    <w:rsid w:val="00B13C39"/>
    <w:rsid w:val="00B13F7F"/>
    <w:rsid w:val="00B141A9"/>
    <w:rsid w:val="00B141D5"/>
    <w:rsid w:val="00B1434A"/>
    <w:rsid w:val="00B14CEC"/>
    <w:rsid w:val="00B15A26"/>
    <w:rsid w:val="00B15E6D"/>
    <w:rsid w:val="00B1693B"/>
    <w:rsid w:val="00B16D00"/>
    <w:rsid w:val="00B16E1A"/>
    <w:rsid w:val="00B178AD"/>
    <w:rsid w:val="00B203A4"/>
    <w:rsid w:val="00B205C9"/>
    <w:rsid w:val="00B210AC"/>
    <w:rsid w:val="00B21252"/>
    <w:rsid w:val="00B215CB"/>
    <w:rsid w:val="00B218F4"/>
    <w:rsid w:val="00B21C38"/>
    <w:rsid w:val="00B21DCC"/>
    <w:rsid w:val="00B21E45"/>
    <w:rsid w:val="00B21E5E"/>
    <w:rsid w:val="00B22733"/>
    <w:rsid w:val="00B22E8B"/>
    <w:rsid w:val="00B22F3E"/>
    <w:rsid w:val="00B233A3"/>
    <w:rsid w:val="00B2352A"/>
    <w:rsid w:val="00B23765"/>
    <w:rsid w:val="00B23CAE"/>
    <w:rsid w:val="00B23D86"/>
    <w:rsid w:val="00B23D8C"/>
    <w:rsid w:val="00B24088"/>
    <w:rsid w:val="00B242A7"/>
    <w:rsid w:val="00B242D6"/>
    <w:rsid w:val="00B2466E"/>
    <w:rsid w:val="00B24896"/>
    <w:rsid w:val="00B24FE3"/>
    <w:rsid w:val="00B25556"/>
    <w:rsid w:val="00B25B4A"/>
    <w:rsid w:val="00B262D3"/>
    <w:rsid w:val="00B264E3"/>
    <w:rsid w:val="00B26577"/>
    <w:rsid w:val="00B269E3"/>
    <w:rsid w:val="00B26AC9"/>
    <w:rsid w:val="00B2745F"/>
    <w:rsid w:val="00B274E3"/>
    <w:rsid w:val="00B3059E"/>
    <w:rsid w:val="00B306E6"/>
    <w:rsid w:val="00B3099C"/>
    <w:rsid w:val="00B311D1"/>
    <w:rsid w:val="00B3125C"/>
    <w:rsid w:val="00B31423"/>
    <w:rsid w:val="00B314CD"/>
    <w:rsid w:val="00B31654"/>
    <w:rsid w:val="00B31726"/>
    <w:rsid w:val="00B31846"/>
    <w:rsid w:val="00B318E9"/>
    <w:rsid w:val="00B31F67"/>
    <w:rsid w:val="00B32115"/>
    <w:rsid w:val="00B32AC2"/>
    <w:rsid w:val="00B32ECE"/>
    <w:rsid w:val="00B33380"/>
    <w:rsid w:val="00B33398"/>
    <w:rsid w:val="00B33579"/>
    <w:rsid w:val="00B34CB9"/>
    <w:rsid w:val="00B34EC9"/>
    <w:rsid w:val="00B3514F"/>
    <w:rsid w:val="00B35573"/>
    <w:rsid w:val="00B357DF"/>
    <w:rsid w:val="00B358C4"/>
    <w:rsid w:val="00B35BCB"/>
    <w:rsid w:val="00B36023"/>
    <w:rsid w:val="00B36248"/>
    <w:rsid w:val="00B36304"/>
    <w:rsid w:val="00B365A7"/>
    <w:rsid w:val="00B366B2"/>
    <w:rsid w:val="00B36A20"/>
    <w:rsid w:val="00B36F53"/>
    <w:rsid w:val="00B37032"/>
    <w:rsid w:val="00B37299"/>
    <w:rsid w:val="00B37394"/>
    <w:rsid w:val="00B37511"/>
    <w:rsid w:val="00B37851"/>
    <w:rsid w:val="00B37DE7"/>
    <w:rsid w:val="00B37FA5"/>
    <w:rsid w:val="00B40189"/>
    <w:rsid w:val="00B401B2"/>
    <w:rsid w:val="00B40655"/>
    <w:rsid w:val="00B408E1"/>
    <w:rsid w:val="00B40905"/>
    <w:rsid w:val="00B40921"/>
    <w:rsid w:val="00B40CBB"/>
    <w:rsid w:val="00B41A9A"/>
    <w:rsid w:val="00B41F34"/>
    <w:rsid w:val="00B41FB3"/>
    <w:rsid w:val="00B41FDF"/>
    <w:rsid w:val="00B42BD8"/>
    <w:rsid w:val="00B42C24"/>
    <w:rsid w:val="00B4313B"/>
    <w:rsid w:val="00B43412"/>
    <w:rsid w:val="00B43ADD"/>
    <w:rsid w:val="00B43D9D"/>
    <w:rsid w:val="00B4477E"/>
    <w:rsid w:val="00B448C7"/>
    <w:rsid w:val="00B45191"/>
    <w:rsid w:val="00B4552D"/>
    <w:rsid w:val="00B45754"/>
    <w:rsid w:val="00B459A5"/>
    <w:rsid w:val="00B459FB"/>
    <w:rsid w:val="00B45BD6"/>
    <w:rsid w:val="00B45BD9"/>
    <w:rsid w:val="00B460A4"/>
    <w:rsid w:val="00B462BA"/>
    <w:rsid w:val="00B46516"/>
    <w:rsid w:val="00B466A0"/>
    <w:rsid w:val="00B47E28"/>
    <w:rsid w:val="00B5031D"/>
    <w:rsid w:val="00B5039B"/>
    <w:rsid w:val="00B504F9"/>
    <w:rsid w:val="00B50AD4"/>
    <w:rsid w:val="00B50BD5"/>
    <w:rsid w:val="00B51445"/>
    <w:rsid w:val="00B516B6"/>
    <w:rsid w:val="00B5180B"/>
    <w:rsid w:val="00B51ACD"/>
    <w:rsid w:val="00B52912"/>
    <w:rsid w:val="00B529AB"/>
    <w:rsid w:val="00B52D5C"/>
    <w:rsid w:val="00B52F72"/>
    <w:rsid w:val="00B52FA8"/>
    <w:rsid w:val="00B53710"/>
    <w:rsid w:val="00B53D1A"/>
    <w:rsid w:val="00B54DA5"/>
    <w:rsid w:val="00B551E9"/>
    <w:rsid w:val="00B55501"/>
    <w:rsid w:val="00B5589C"/>
    <w:rsid w:val="00B55DCD"/>
    <w:rsid w:val="00B560E6"/>
    <w:rsid w:val="00B5666C"/>
    <w:rsid w:val="00B56C11"/>
    <w:rsid w:val="00B56D0C"/>
    <w:rsid w:val="00B5784F"/>
    <w:rsid w:val="00B579ED"/>
    <w:rsid w:val="00B57D92"/>
    <w:rsid w:val="00B60A3B"/>
    <w:rsid w:val="00B60D3E"/>
    <w:rsid w:val="00B6156C"/>
    <w:rsid w:val="00B615CC"/>
    <w:rsid w:val="00B618FF"/>
    <w:rsid w:val="00B61F53"/>
    <w:rsid w:val="00B62611"/>
    <w:rsid w:val="00B62D85"/>
    <w:rsid w:val="00B62E3C"/>
    <w:rsid w:val="00B62F0D"/>
    <w:rsid w:val="00B63427"/>
    <w:rsid w:val="00B63612"/>
    <w:rsid w:val="00B63902"/>
    <w:rsid w:val="00B63D2E"/>
    <w:rsid w:val="00B63EE5"/>
    <w:rsid w:val="00B646A8"/>
    <w:rsid w:val="00B64835"/>
    <w:rsid w:val="00B64DD1"/>
    <w:rsid w:val="00B64EC1"/>
    <w:rsid w:val="00B6505A"/>
    <w:rsid w:val="00B6528C"/>
    <w:rsid w:val="00B65604"/>
    <w:rsid w:val="00B659A4"/>
    <w:rsid w:val="00B65AA5"/>
    <w:rsid w:val="00B65BF6"/>
    <w:rsid w:val="00B662D7"/>
    <w:rsid w:val="00B66389"/>
    <w:rsid w:val="00B666B4"/>
    <w:rsid w:val="00B666C3"/>
    <w:rsid w:val="00B66C0A"/>
    <w:rsid w:val="00B6709D"/>
    <w:rsid w:val="00B673DA"/>
    <w:rsid w:val="00B67469"/>
    <w:rsid w:val="00B67639"/>
    <w:rsid w:val="00B67757"/>
    <w:rsid w:val="00B67BCA"/>
    <w:rsid w:val="00B701A2"/>
    <w:rsid w:val="00B7042F"/>
    <w:rsid w:val="00B7078B"/>
    <w:rsid w:val="00B70913"/>
    <w:rsid w:val="00B70BC1"/>
    <w:rsid w:val="00B70EE2"/>
    <w:rsid w:val="00B712FE"/>
    <w:rsid w:val="00B7160C"/>
    <w:rsid w:val="00B7165B"/>
    <w:rsid w:val="00B71810"/>
    <w:rsid w:val="00B7195E"/>
    <w:rsid w:val="00B71AA6"/>
    <w:rsid w:val="00B71B7E"/>
    <w:rsid w:val="00B71CE3"/>
    <w:rsid w:val="00B71ED4"/>
    <w:rsid w:val="00B72270"/>
    <w:rsid w:val="00B723BC"/>
    <w:rsid w:val="00B7294E"/>
    <w:rsid w:val="00B72A7F"/>
    <w:rsid w:val="00B72E8F"/>
    <w:rsid w:val="00B73535"/>
    <w:rsid w:val="00B735FF"/>
    <w:rsid w:val="00B73A0D"/>
    <w:rsid w:val="00B73D15"/>
    <w:rsid w:val="00B744D0"/>
    <w:rsid w:val="00B74590"/>
    <w:rsid w:val="00B74F4C"/>
    <w:rsid w:val="00B753A8"/>
    <w:rsid w:val="00B75AFE"/>
    <w:rsid w:val="00B75C88"/>
    <w:rsid w:val="00B75DC0"/>
    <w:rsid w:val="00B76005"/>
    <w:rsid w:val="00B766E4"/>
    <w:rsid w:val="00B7694B"/>
    <w:rsid w:val="00B76AC6"/>
    <w:rsid w:val="00B76EC4"/>
    <w:rsid w:val="00B7706D"/>
    <w:rsid w:val="00B778B2"/>
    <w:rsid w:val="00B77A80"/>
    <w:rsid w:val="00B77F24"/>
    <w:rsid w:val="00B80068"/>
    <w:rsid w:val="00B801AC"/>
    <w:rsid w:val="00B81A33"/>
    <w:rsid w:val="00B81DA6"/>
    <w:rsid w:val="00B81F75"/>
    <w:rsid w:val="00B81F78"/>
    <w:rsid w:val="00B81FB2"/>
    <w:rsid w:val="00B829FB"/>
    <w:rsid w:val="00B82B81"/>
    <w:rsid w:val="00B831A0"/>
    <w:rsid w:val="00B83455"/>
    <w:rsid w:val="00B83495"/>
    <w:rsid w:val="00B837E1"/>
    <w:rsid w:val="00B83890"/>
    <w:rsid w:val="00B83ADC"/>
    <w:rsid w:val="00B83FF1"/>
    <w:rsid w:val="00B84C84"/>
    <w:rsid w:val="00B84EA6"/>
    <w:rsid w:val="00B84EBB"/>
    <w:rsid w:val="00B84FF2"/>
    <w:rsid w:val="00B85B21"/>
    <w:rsid w:val="00B85BFC"/>
    <w:rsid w:val="00B85C7C"/>
    <w:rsid w:val="00B86104"/>
    <w:rsid w:val="00B86177"/>
    <w:rsid w:val="00B8627B"/>
    <w:rsid w:val="00B86781"/>
    <w:rsid w:val="00B868EC"/>
    <w:rsid w:val="00B879D6"/>
    <w:rsid w:val="00B87A42"/>
    <w:rsid w:val="00B90015"/>
    <w:rsid w:val="00B90716"/>
    <w:rsid w:val="00B90899"/>
    <w:rsid w:val="00B90A12"/>
    <w:rsid w:val="00B90DBE"/>
    <w:rsid w:val="00B90EC1"/>
    <w:rsid w:val="00B91C3B"/>
    <w:rsid w:val="00B91D6D"/>
    <w:rsid w:val="00B91E66"/>
    <w:rsid w:val="00B9224C"/>
    <w:rsid w:val="00B923F3"/>
    <w:rsid w:val="00B9271F"/>
    <w:rsid w:val="00B92BBB"/>
    <w:rsid w:val="00B92CBA"/>
    <w:rsid w:val="00B93369"/>
    <w:rsid w:val="00B9347E"/>
    <w:rsid w:val="00B93967"/>
    <w:rsid w:val="00B93D68"/>
    <w:rsid w:val="00B93EA0"/>
    <w:rsid w:val="00B94529"/>
    <w:rsid w:val="00B9486B"/>
    <w:rsid w:val="00B94C94"/>
    <w:rsid w:val="00B95C8C"/>
    <w:rsid w:val="00B96194"/>
    <w:rsid w:val="00B9647E"/>
    <w:rsid w:val="00B97082"/>
    <w:rsid w:val="00B9768C"/>
    <w:rsid w:val="00B97EB4"/>
    <w:rsid w:val="00B97F79"/>
    <w:rsid w:val="00BA0064"/>
    <w:rsid w:val="00BA0796"/>
    <w:rsid w:val="00BA084E"/>
    <w:rsid w:val="00BA0912"/>
    <w:rsid w:val="00BA131C"/>
    <w:rsid w:val="00BA143D"/>
    <w:rsid w:val="00BA154A"/>
    <w:rsid w:val="00BA2545"/>
    <w:rsid w:val="00BA2771"/>
    <w:rsid w:val="00BA28EC"/>
    <w:rsid w:val="00BA2A11"/>
    <w:rsid w:val="00BA2CB8"/>
    <w:rsid w:val="00BA3521"/>
    <w:rsid w:val="00BA3E0A"/>
    <w:rsid w:val="00BA4630"/>
    <w:rsid w:val="00BA4746"/>
    <w:rsid w:val="00BA4CE4"/>
    <w:rsid w:val="00BA5008"/>
    <w:rsid w:val="00BA5058"/>
    <w:rsid w:val="00BA59B7"/>
    <w:rsid w:val="00BA5B4A"/>
    <w:rsid w:val="00BA5BC0"/>
    <w:rsid w:val="00BA5EB4"/>
    <w:rsid w:val="00BA5EC4"/>
    <w:rsid w:val="00BA64DE"/>
    <w:rsid w:val="00BA6B19"/>
    <w:rsid w:val="00BA701E"/>
    <w:rsid w:val="00BA71CF"/>
    <w:rsid w:val="00BA7563"/>
    <w:rsid w:val="00BA77FE"/>
    <w:rsid w:val="00BA7892"/>
    <w:rsid w:val="00BA7940"/>
    <w:rsid w:val="00BA7F0D"/>
    <w:rsid w:val="00BB00A6"/>
    <w:rsid w:val="00BB04EF"/>
    <w:rsid w:val="00BB0C15"/>
    <w:rsid w:val="00BB0FEC"/>
    <w:rsid w:val="00BB15E1"/>
    <w:rsid w:val="00BB186A"/>
    <w:rsid w:val="00BB2360"/>
    <w:rsid w:val="00BB2539"/>
    <w:rsid w:val="00BB26C1"/>
    <w:rsid w:val="00BB34A6"/>
    <w:rsid w:val="00BB36C1"/>
    <w:rsid w:val="00BB3903"/>
    <w:rsid w:val="00BB3AE1"/>
    <w:rsid w:val="00BB3C05"/>
    <w:rsid w:val="00BB3C54"/>
    <w:rsid w:val="00BB44FD"/>
    <w:rsid w:val="00BB48E4"/>
    <w:rsid w:val="00BB4BCC"/>
    <w:rsid w:val="00BB4EA3"/>
    <w:rsid w:val="00BB5513"/>
    <w:rsid w:val="00BB593C"/>
    <w:rsid w:val="00BB5AC1"/>
    <w:rsid w:val="00BB60E4"/>
    <w:rsid w:val="00BB653E"/>
    <w:rsid w:val="00BB6A0F"/>
    <w:rsid w:val="00BB6B11"/>
    <w:rsid w:val="00BB6BC1"/>
    <w:rsid w:val="00BB77E8"/>
    <w:rsid w:val="00BB78D7"/>
    <w:rsid w:val="00BB790F"/>
    <w:rsid w:val="00BB79C7"/>
    <w:rsid w:val="00BB7F1C"/>
    <w:rsid w:val="00BC06B1"/>
    <w:rsid w:val="00BC0D87"/>
    <w:rsid w:val="00BC11BB"/>
    <w:rsid w:val="00BC1806"/>
    <w:rsid w:val="00BC1825"/>
    <w:rsid w:val="00BC18D4"/>
    <w:rsid w:val="00BC2377"/>
    <w:rsid w:val="00BC2C39"/>
    <w:rsid w:val="00BC2CEE"/>
    <w:rsid w:val="00BC38E3"/>
    <w:rsid w:val="00BC3A7F"/>
    <w:rsid w:val="00BC40C2"/>
    <w:rsid w:val="00BC4597"/>
    <w:rsid w:val="00BC470A"/>
    <w:rsid w:val="00BC49EA"/>
    <w:rsid w:val="00BC4D41"/>
    <w:rsid w:val="00BC50F5"/>
    <w:rsid w:val="00BC5109"/>
    <w:rsid w:val="00BC5288"/>
    <w:rsid w:val="00BC598A"/>
    <w:rsid w:val="00BC59DC"/>
    <w:rsid w:val="00BC59F2"/>
    <w:rsid w:val="00BC6479"/>
    <w:rsid w:val="00BC6543"/>
    <w:rsid w:val="00BC65F5"/>
    <w:rsid w:val="00BC67EC"/>
    <w:rsid w:val="00BC6A55"/>
    <w:rsid w:val="00BC6AA8"/>
    <w:rsid w:val="00BC6E03"/>
    <w:rsid w:val="00BC70F7"/>
    <w:rsid w:val="00BC7589"/>
    <w:rsid w:val="00BC75A7"/>
    <w:rsid w:val="00BC770B"/>
    <w:rsid w:val="00BC7942"/>
    <w:rsid w:val="00BD018D"/>
    <w:rsid w:val="00BD05C1"/>
    <w:rsid w:val="00BD15B6"/>
    <w:rsid w:val="00BD197E"/>
    <w:rsid w:val="00BD2344"/>
    <w:rsid w:val="00BD246C"/>
    <w:rsid w:val="00BD2570"/>
    <w:rsid w:val="00BD25C4"/>
    <w:rsid w:val="00BD27FC"/>
    <w:rsid w:val="00BD2948"/>
    <w:rsid w:val="00BD29F7"/>
    <w:rsid w:val="00BD3D84"/>
    <w:rsid w:val="00BD48BB"/>
    <w:rsid w:val="00BD496A"/>
    <w:rsid w:val="00BD4CC5"/>
    <w:rsid w:val="00BD4F59"/>
    <w:rsid w:val="00BD4F74"/>
    <w:rsid w:val="00BD5766"/>
    <w:rsid w:val="00BD58D9"/>
    <w:rsid w:val="00BD59B0"/>
    <w:rsid w:val="00BD5A2A"/>
    <w:rsid w:val="00BD5B90"/>
    <w:rsid w:val="00BD5E1C"/>
    <w:rsid w:val="00BD6183"/>
    <w:rsid w:val="00BD631B"/>
    <w:rsid w:val="00BD6991"/>
    <w:rsid w:val="00BD6A12"/>
    <w:rsid w:val="00BD6BAE"/>
    <w:rsid w:val="00BD7232"/>
    <w:rsid w:val="00BD7483"/>
    <w:rsid w:val="00BD75B7"/>
    <w:rsid w:val="00BD7CA8"/>
    <w:rsid w:val="00BE0880"/>
    <w:rsid w:val="00BE0AED"/>
    <w:rsid w:val="00BE1027"/>
    <w:rsid w:val="00BE114F"/>
    <w:rsid w:val="00BE1CF7"/>
    <w:rsid w:val="00BE1FCC"/>
    <w:rsid w:val="00BE2055"/>
    <w:rsid w:val="00BE21B0"/>
    <w:rsid w:val="00BE234B"/>
    <w:rsid w:val="00BE2428"/>
    <w:rsid w:val="00BE246B"/>
    <w:rsid w:val="00BE251C"/>
    <w:rsid w:val="00BE2574"/>
    <w:rsid w:val="00BE2BE7"/>
    <w:rsid w:val="00BE2E5D"/>
    <w:rsid w:val="00BE3745"/>
    <w:rsid w:val="00BE3B02"/>
    <w:rsid w:val="00BE3BD3"/>
    <w:rsid w:val="00BE3FEC"/>
    <w:rsid w:val="00BE41FD"/>
    <w:rsid w:val="00BE43F3"/>
    <w:rsid w:val="00BE44BB"/>
    <w:rsid w:val="00BE45CB"/>
    <w:rsid w:val="00BE4672"/>
    <w:rsid w:val="00BE46FC"/>
    <w:rsid w:val="00BE4B35"/>
    <w:rsid w:val="00BE5191"/>
    <w:rsid w:val="00BE55D7"/>
    <w:rsid w:val="00BE5743"/>
    <w:rsid w:val="00BE5A67"/>
    <w:rsid w:val="00BE5B5B"/>
    <w:rsid w:val="00BE5B75"/>
    <w:rsid w:val="00BE5B82"/>
    <w:rsid w:val="00BE5BCC"/>
    <w:rsid w:val="00BE5F39"/>
    <w:rsid w:val="00BE615E"/>
    <w:rsid w:val="00BE6311"/>
    <w:rsid w:val="00BE6418"/>
    <w:rsid w:val="00BE6423"/>
    <w:rsid w:val="00BE6815"/>
    <w:rsid w:val="00BE73EE"/>
    <w:rsid w:val="00BE77DF"/>
    <w:rsid w:val="00BF0026"/>
    <w:rsid w:val="00BF00FF"/>
    <w:rsid w:val="00BF026B"/>
    <w:rsid w:val="00BF1A53"/>
    <w:rsid w:val="00BF25CA"/>
    <w:rsid w:val="00BF299F"/>
    <w:rsid w:val="00BF2A81"/>
    <w:rsid w:val="00BF2F39"/>
    <w:rsid w:val="00BF2FA2"/>
    <w:rsid w:val="00BF3348"/>
    <w:rsid w:val="00BF36D2"/>
    <w:rsid w:val="00BF36DC"/>
    <w:rsid w:val="00BF377C"/>
    <w:rsid w:val="00BF3D50"/>
    <w:rsid w:val="00BF4690"/>
    <w:rsid w:val="00BF4833"/>
    <w:rsid w:val="00BF4D43"/>
    <w:rsid w:val="00BF4D45"/>
    <w:rsid w:val="00BF4D96"/>
    <w:rsid w:val="00BF4E92"/>
    <w:rsid w:val="00BF5137"/>
    <w:rsid w:val="00BF5339"/>
    <w:rsid w:val="00BF5475"/>
    <w:rsid w:val="00BF5656"/>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CF8"/>
    <w:rsid w:val="00C02E86"/>
    <w:rsid w:val="00C02F51"/>
    <w:rsid w:val="00C03111"/>
    <w:rsid w:val="00C03E00"/>
    <w:rsid w:val="00C0445A"/>
    <w:rsid w:val="00C04580"/>
    <w:rsid w:val="00C045DE"/>
    <w:rsid w:val="00C04BF4"/>
    <w:rsid w:val="00C04BFF"/>
    <w:rsid w:val="00C04EBB"/>
    <w:rsid w:val="00C04F9B"/>
    <w:rsid w:val="00C04FB1"/>
    <w:rsid w:val="00C056AA"/>
    <w:rsid w:val="00C0587B"/>
    <w:rsid w:val="00C068B7"/>
    <w:rsid w:val="00C069E3"/>
    <w:rsid w:val="00C06E55"/>
    <w:rsid w:val="00C06FC6"/>
    <w:rsid w:val="00C072DB"/>
    <w:rsid w:val="00C074B0"/>
    <w:rsid w:val="00C07517"/>
    <w:rsid w:val="00C0754B"/>
    <w:rsid w:val="00C07A96"/>
    <w:rsid w:val="00C1041A"/>
    <w:rsid w:val="00C10632"/>
    <w:rsid w:val="00C10AAE"/>
    <w:rsid w:val="00C10C94"/>
    <w:rsid w:val="00C10EDB"/>
    <w:rsid w:val="00C11129"/>
    <w:rsid w:val="00C11687"/>
    <w:rsid w:val="00C11B0F"/>
    <w:rsid w:val="00C122D6"/>
    <w:rsid w:val="00C125C7"/>
    <w:rsid w:val="00C12A9A"/>
    <w:rsid w:val="00C12CB1"/>
    <w:rsid w:val="00C12E2D"/>
    <w:rsid w:val="00C13458"/>
    <w:rsid w:val="00C135A6"/>
    <w:rsid w:val="00C145B3"/>
    <w:rsid w:val="00C14933"/>
    <w:rsid w:val="00C14A53"/>
    <w:rsid w:val="00C14A97"/>
    <w:rsid w:val="00C15099"/>
    <w:rsid w:val="00C1532C"/>
    <w:rsid w:val="00C1589A"/>
    <w:rsid w:val="00C15EBB"/>
    <w:rsid w:val="00C15F11"/>
    <w:rsid w:val="00C15F7C"/>
    <w:rsid w:val="00C160A3"/>
    <w:rsid w:val="00C160AA"/>
    <w:rsid w:val="00C163F2"/>
    <w:rsid w:val="00C1696F"/>
    <w:rsid w:val="00C1782F"/>
    <w:rsid w:val="00C17C74"/>
    <w:rsid w:val="00C20078"/>
    <w:rsid w:val="00C200D2"/>
    <w:rsid w:val="00C201D0"/>
    <w:rsid w:val="00C20365"/>
    <w:rsid w:val="00C205F1"/>
    <w:rsid w:val="00C209CB"/>
    <w:rsid w:val="00C21148"/>
    <w:rsid w:val="00C217AA"/>
    <w:rsid w:val="00C21EAE"/>
    <w:rsid w:val="00C224F8"/>
    <w:rsid w:val="00C22A65"/>
    <w:rsid w:val="00C2324D"/>
    <w:rsid w:val="00C237C3"/>
    <w:rsid w:val="00C23C55"/>
    <w:rsid w:val="00C23CBA"/>
    <w:rsid w:val="00C23E24"/>
    <w:rsid w:val="00C244B8"/>
    <w:rsid w:val="00C24562"/>
    <w:rsid w:val="00C2490E"/>
    <w:rsid w:val="00C24A25"/>
    <w:rsid w:val="00C24BD1"/>
    <w:rsid w:val="00C253DF"/>
    <w:rsid w:val="00C257EF"/>
    <w:rsid w:val="00C25908"/>
    <w:rsid w:val="00C2674B"/>
    <w:rsid w:val="00C268CC"/>
    <w:rsid w:val="00C2774E"/>
    <w:rsid w:val="00C27CFF"/>
    <w:rsid w:val="00C27D01"/>
    <w:rsid w:val="00C27FFE"/>
    <w:rsid w:val="00C30087"/>
    <w:rsid w:val="00C301FB"/>
    <w:rsid w:val="00C302AF"/>
    <w:rsid w:val="00C3039B"/>
    <w:rsid w:val="00C31544"/>
    <w:rsid w:val="00C319B4"/>
    <w:rsid w:val="00C322BC"/>
    <w:rsid w:val="00C3260D"/>
    <w:rsid w:val="00C327F7"/>
    <w:rsid w:val="00C32890"/>
    <w:rsid w:val="00C328CF"/>
    <w:rsid w:val="00C33008"/>
    <w:rsid w:val="00C33044"/>
    <w:rsid w:val="00C3336A"/>
    <w:rsid w:val="00C334D4"/>
    <w:rsid w:val="00C33CC5"/>
    <w:rsid w:val="00C33EC3"/>
    <w:rsid w:val="00C33FB2"/>
    <w:rsid w:val="00C34006"/>
    <w:rsid w:val="00C340A2"/>
    <w:rsid w:val="00C34724"/>
    <w:rsid w:val="00C347EC"/>
    <w:rsid w:val="00C34A7A"/>
    <w:rsid w:val="00C34ED7"/>
    <w:rsid w:val="00C3550F"/>
    <w:rsid w:val="00C355CD"/>
    <w:rsid w:val="00C35929"/>
    <w:rsid w:val="00C35B78"/>
    <w:rsid w:val="00C36409"/>
    <w:rsid w:val="00C36461"/>
    <w:rsid w:val="00C36C8B"/>
    <w:rsid w:val="00C36D5C"/>
    <w:rsid w:val="00C36F44"/>
    <w:rsid w:val="00C371A1"/>
    <w:rsid w:val="00C37222"/>
    <w:rsid w:val="00C37360"/>
    <w:rsid w:val="00C37456"/>
    <w:rsid w:val="00C374C5"/>
    <w:rsid w:val="00C37656"/>
    <w:rsid w:val="00C3771B"/>
    <w:rsid w:val="00C37AA0"/>
    <w:rsid w:val="00C37BA7"/>
    <w:rsid w:val="00C37CA4"/>
    <w:rsid w:val="00C37D60"/>
    <w:rsid w:val="00C37DBF"/>
    <w:rsid w:val="00C37DF0"/>
    <w:rsid w:val="00C37E07"/>
    <w:rsid w:val="00C400CF"/>
    <w:rsid w:val="00C40566"/>
    <w:rsid w:val="00C408EF"/>
    <w:rsid w:val="00C40AB7"/>
    <w:rsid w:val="00C40D69"/>
    <w:rsid w:val="00C418C2"/>
    <w:rsid w:val="00C41D5F"/>
    <w:rsid w:val="00C41E8E"/>
    <w:rsid w:val="00C42071"/>
    <w:rsid w:val="00C422DF"/>
    <w:rsid w:val="00C423C4"/>
    <w:rsid w:val="00C427ED"/>
    <w:rsid w:val="00C42B4D"/>
    <w:rsid w:val="00C42F52"/>
    <w:rsid w:val="00C42F91"/>
    <w:rsid w:val="00C434C9"/>
    <w:rsid w:val="00C43933"/>
    <w:rsid w:val="00C43B70"/>
    <w:rsid w:val="00C4455B"/>
    <w:rsid w:val="00C445B9"/>
    <w:rsid w:val="00C45158"/>
    <w:rsid w:val="00C45F64"/>
    <w:rsid w:val="00C4603E"/>
    <w:rsid w:val="00C46878"/>
    <w:rsid w:val="00C4690D"/>
    <w:rsid w:val="00C46ABF"/>
    <w:rsid w:val="00C46B10"/>
    <w:rsid w:val="00C47200"/>
    <w:rsid w:val="00C474DA"/>
    <w:rsid w:val="00C4789B"/>
    <w:rsid w:val="00C47CF4"/>
    <w:rsid w:val="00C47F65"/>
    <w:rsid w:val="00C500CF"/>
    <w:rsid w:val="00C5026D"/>
    <w:rsid w:val="00C50290"/>
    <w:rsid w:val="00C50312"/>
    <w:rsid w:val="00C5056D"/>
    <w:rsid w:val="00C50608"/>
    <w:rsid w:val="00C50A52"/>
    <w:rsid w:val="00C50B03"/>
    <w:rsid w:val="00C50F1A"/>
    <w:rsid w:val="00C52442"/>
    <w:rsid w:val="00C52471"/>
    <w:rsid w:val="00C52AEB"/>
    <w:rsid w:val="00C52ED6"/>
    <w:rsid w:val="00C53135"/>
    <w:rsid w:val="00C53140"/>
    <w:rsid w:val="00C5328B"/>
    <w:rsid w:val="00C53599"/>
    <w:rsid w:val="00C536F2"/>
    <w:rsid w:val="00C537A6"/>
    <w:rsid w:val="00C538F7"/>
    <w:rsid w:val="00C5458D"/>
    <w:rsid w:val="00C5467F"/>
    <w:rsid w:val="00C5489D"/>
    <w:rsid w:val="00C5491A"/>
    <w:rsid w:val="00C549B2"/>
    <w:rsid w:val="00C54B26"/>
    <w:rsid w:val="00C550A4"/>
    <w:rsid w:val="00C553A1"/>
    <w:rsid w:val="00C55966"/>
    <w:rsid w:val="00C55B65"/>
    <w:rsid w:val="00C55D7B"/>
    <w:rsid w:val="00C55F87"/>
    <w:rsid w:val="00C56311"/>
    <w:rsid w:val="00C56344"/>
    <w:rsid w:val="00C565F1"/>
    <w:rsid w:val="00C56640"/>
    <w:rsid w:val="00C56917"/>
    <w:rsid w:val="00C56BCB"/>
    <w:rsid w:val="00C5702B"/>
    <w:rsid w:val="00C57447"/>
    <w:rsid w:val="00C576BF"/>
    <w:rsid w:val="00C576DA"/>
    <w:rsid w:val="00C579F1"/>
    <w:rsid w:val="00C57BDA"/>
    <w:rsid w:val="00C57C87"/>
    <w:rsid w:val="00C57E09"/>
    <w:rsid w:val="00C6005F"/>
    <w:rsid w:val="00C60A6D"/>
    <w:rsid w:val="00C6116C"/>
    <w:rsid w:val="00C619A7"/>
    <w:rsid w:val="00C62579"/>
    <w:rsid w:val="00C62621"/>
    <w:rsid w:val="00C629AF"/>
    <w:rsid w:val="00C62F46"/>
    <w:rsid w:val="00C63030"/>
    <w:rsid w:val="00C63AD9"/>
    <w:rsid w:val="00C63B11"/>
    <w:rsid w:val="00C63CF7"/>
    <w:rsid w:val="00C63DB0"/>
    <w:rsid w:val="00C645A5"/>
    <w:rsid w:val="00C6471B"/>
    <w:rsid w:val="00C65596"/>
    <w:rsid w:val="00C65733"/>
    <w:rsid w:val="00C65CCA"/>
    <w:rsid w:val="00C6675F"/>
    <w:rsid w:val="00C6695A"/>
    <w:rsid w:val="00C66A96"/>
    <w:rsid w:val="00C66B1D"/>
    <w:rsid w:val="00C66B65"/>
    <w:rsid w:val="00C66BFB"/>
    <w:rsid w:val="00C66E15"/>
    <w:rsid w:val="00C66FD4"/>
    <w:rsid w:val="00C6749F"/>
    <w:rsid w:val="00C67D5D"/>
    <w:rsid w:val="00C7069F"/>
    <w:rsid w:val="00C70A80"/>
    <w:rsid w:val="00C70ADF"/>
    <w:rsid w:val="00C710C2"/>
    <w:rsid w:val="00C7118A"/>
    <w:rsid w:val="00C713E4"/>
    <w:rsid w:val="00C71874"/>
    <w:rsid w:val="00C71C19"/>
    <w:rsid w:val="00C71E54"/>
    <w:rsid w:val="00C7227B"/>
    <w:rsid w:val="00C72494"/>
    <w:rsid w:val="00C72830"/>
    <w:rsid w:val="00C72BC8"/>
    <w:rsid w:val="00C72F27"/>
    <w:rsid w:val="00C73166"/>
    <w:rsid w:val="00C731FD"/>
    <w:rsid w:val="00C73725"/>
    <w:rsid w:val="00C73771"/>
    <w:rsid w:val="00C737ED"/>
    <w:rsid w:val="00C73C13"/>
    <w:rsid w:val="00C74370"/>
    <w:rsid w:val="00C74CB7"/>
    <w:rsid w:val="00C74DD5"/>
    <w:rsid w:val="00C7529B"/>
    <w:rsid w:val="00C75350"/>
    <w:rsid w:val="00C75585"/>
    <w:rsid w:val="00C75786"/>
    <w:rsid w:val="00C7596C"/>
    <w:rsid w:val="00C75C19"/>
    <w:rsid w:val="00C75CAF"/>
    <w:rsid w:val="00C75E98"/>
    <w:rsid w:val="00C75F02"/>
    <w:rsid w:val="00C76076"/>
    <w:rsid w:val="00C7643A"/>
    <w:rsid w:val="00C7676A"/>
    <w:rsid w:val="00C76F0A"/>
    <w:rsid w:val="00C770F6"/>
    <w:rsid w:val="00C7726A"/>
    <w:rsid w:val="00C77596"/>
    <w:rsid w:val="00C8041F"/>
    <w:rsid w:val="00C806E1"/>
    <w:rsid w:val="00C80782"/>
    <w:rsid w:val="00C807EF"/>
    <w:rsid w:val="00C80C0D"/>
    <w:rsid w:val="00C80EF0"/>
    <w:rsid w:val="00C80F8C"/>
    <w:rsid w:val="00C81F7F"/>
    <w:rsid w:val="00C826B8"/>
    <w:rsid w:val="00C82851"/>
    <w:rsid w:val="00C82DC2"/>
    <w:rsid w:val="00C83297"/>
    <w:rsid w:val="00C83420"/>
    <w:rsid w:val="00C83603"/>
    <w:rsid w:val="00C836EA"/>
    <w:rsid w:val="00C8392F"/>
    <w:rsid w:val="00C8398E"/>
    <w:rsid w:val="00C83DDD"/>
    <w:rsid w:val="00C83FCF"/>
    <w:rsid w:val="00C848D9"/>
    <w:rsid w:val="00C84B7F"/>
    <w:rsid w:val="00C84E2D"/>
    <w:rsid w:val="00C8559B"/>
    <w:rsid w:val="00C85864"/>
    <w:rsid w:val="00C85BA2"/>
    <w:rsid w:val="00C85C73"/>
    <w:rsid w:val="00C85E40"/>
    <w:rsid w:val="00C85FD2"/>
    <w:rsid w:val="00C86C35"/>
    <w:rsid w:val="00C86DBB"/>
    <w:rsid w:val="00C86E7B"/>
    <w:rsid w:val="00C871C3"/>
    <w:rsid w:val="00C87A72"/>
    <w:rsid w:val="00C90186"/>
    <w:rsid w:val="00C90904"/>
    <w:rsid w:val="00C9091A"/>
    <w:rsid w:val="00C90A04"/>
    <w:rsid w:val="00C90C03"/>
    <w:rsid w:val="00C90E84"/>
    <w:rsid w:val="00C911B5"/>
    <w:rsid w:val="00C914DA"/>
    <w:rsid w:val="00C917B4"/>
    <w:rsid w:val="00C91D4F"/>
    <w:rsid w:val="00C91D57"/>
    <w:rsid w:val="00C91E5C"/>
    <w:rsid w:val="00C91FCD"/>
    <w:rsid w:val="00C92238"/>
    <w:rsid w:val="00C9243E"/>
    <w:rsid w:val="00C92462"/>
    <w:rsid w:val="00C92E3C"/>
    <w:rsid w:val="00C92FBA"/>
    <w:rsid w:val="00C93230"/>
    <w:rsid w:val="00C936B9"/>
    <w:rsid w:val="00C93E5D"/>
    <w:rsid w:val="00C93FB6"/>
    <w:rsid w:val="00C941A1"/>
    <w:rsid w:val="00C9436D"/>
    <w:rsid w:val="00C94421"/>
    <w:rsid w:val="00C948AA"/>
    <w:rsid w:val="00C94990"/>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64F"/>
    <w:rsid w:val="00CA1AC5"/>
    <w:rsid w:val="00CA1B19"/>
    <w:rsid w:val="00CA1BC1"/>
    <w:rsid w:val="00CA1BCF"/>
    <w:rsid w:val="00CA1C1D"/>
    <w:rsid w:val="00CA1F37"/>
    <w:rsid w:val="00CA21A0"/>
    <w:rsid w:val="00CA2507"/>
    <w:rsid w:val="00CA30DB"/>
    <w:rsid w:val="00CA31A8"/>
    <w:rsid w:val="00CA3259"/>
    <w:rsid w:val="00CA3280"/>
    <w:rsid w:val="00CA3653"/>
    <w:rsid w:val="00CA384E"/>
    <w:rsid w:val="00CA390B"/>
    <w:rsid w:val="00CA3CF9"/>
    <w:rsid w:val="00CA4360"/>
    <w:rsid w:val="00CA46D8"/>
    <w:rsid w:val="00CA4DBE"/>
    <w:rsid w:val="00CA4EEE"/>
    <w:rsid w:val="00CA5356"/>
    <w:rsid w:val="00CA58A7"/>
    <w:rsid w:val="00CA60E4"/>
    <w:rsid w:val="00CA6BE6"/>
    <w:rsid w:val="00CA7967"/>
    <w:rsid w:val="00CA7CFF"/>
    <w:rsid w:val="00CB032B"/>
    <w:rsid w:val="00CB063C"/>
    <w:rsid w:val="00CB06FE"/>
    <w:rsid w:val="00CB081F"/>
    <w:rsid w:val="00CB0BEC"/>
    <w:rsid w:val="00CB1EF7"/>
    <w:rsid w:val="00CB1F2D"/>
    <w:rsid w:val="00CB2176"/>
    <w:rsid w:val="00CB22E6"/>
    <w:rsid w:val="00CB240B"/>
    <w:rsid w:val="00CB2639"/>
    <w:rsid w:val="00CB26A5"/>
    <w:rsid w:val="00CB2ED6"/>
    <w:rsid w:val="00CB322B"/>
    <w:rsid w:val="00CB3251"/>
    <w:rsid w:val="00CB37B5"/>
    <w:rsid w:val="00CB3905"/>
    <w:rsid w:val="00CB3AAF"/>
    <w:rsid w:val="00CB40B7"/>
    <w:rsid w:val="00CB4563"/>
    <w:rsid w:val="00CB5029"/>
    <w:rsid w:val="00CB547F"/>
    <w:rsid w:val="00CB5A00"/>
    <w:rsid w:val="00CB621D"/>
    <w:rsid w:val="00CB63C4"/>
    <w:rsid w:val="00CB6976"/>
    <w:rsid w:val="00CB6AC8"/>
    <w:rsid w:val="00CB6BB2"/>
    <w:rsid w:val="00CB6CCF"/>
    <w:rsid w:val="00CB6E74"/>
    <w:rsid w:val="00CB7033"/>
    <w:rsid w:val="00CB70A9"/>
    <w:rsid w:val="00CB70AF"/>
    <w:rsid w:val="00CB70F5"/>
    <w:rsid w:val="00CB719A"/>
    <w:rsid w:val="00CB77F7"/>
    <w:rsid w:val="00CB7828"/>
    <w:rsid w:val="00CB7845"/>
    <w:rsid w:val="00CB7F2E"/>
    <w:rsid w:val="00CC044F"/>
    <w:rsid w:val="00CC07F4"/>
    <w:rsid w:val="00CC1074"/>
    <w:rsid w:val="00CC12D5"/>
    <w:rsid w:val="00CC16C7"/>
    <w:rsid w:val="00CC17FF"/>
    <w:rsid w:val="00CC1BCC"/>
    <w:rsid w:val="00CC27DF"/>
    <w:rsid w:val="00CC28D6"/>
    <w:rsid w:val="00CC2960"/>
    <w:rsid w:val="00CC29C7"/>
    <w:rsid w:val="00CC2DA1"/>
    <w:rsid w:val="00CC37D6"/>
    <w:rsid w:val="00CC4748"/>
    <w:rsid w:val="00CC523B"/>
    <w:rsid w:val="00CC54F8"/>
    <w:rsid w:val="00CC5A44"/>
    <w:rsid w:val="00CC5AEE"/>
    <w:rsid w:val="00CC5BDC"/>
    <w:rsid w:val="00CC64AB"/>
    <w:rsid w:val="00CC66E5"/>
    <w:rsid w:val="00CC673B"/>
    <w:rsid w:val="00CC6C64"/>
    <w:rsid w:val="00CC6F40"/>
    <w:rsid w:val="00CC7083"/>
    <w:rsid w:val="00CC730D"/>
    <w:rsid w:val="00CC7472"/>
    <w:rsid w:val="00CC7704"/>
    <w:rsid w:val="00CC7854"/>
    <w:rsid w:val="00CC7ECD"/>
    <w:rsid w:val="00CC7F75"/>
    <w:rsid w:val="00CD002C"/>
    <w:rsid w:val="00CD04B7"/>
    <w:rsid w:val="00CD0EF8"/>
    <w:rsid w:val="00CD123D"/>
    <w:rsid w:val="00CD1A07"/>
    <w:rsid w:val="00CD1FFE"/>
    <w:rsid w:val="00CD20FF"/>
    <w:rsid w:val="00CD289E"/>
    <w:rsid w:val="00CD28F2"/>
    <w:rsid w:val="00CD2A23"/>
    <w:rsid w:val="00CD2DF1"/>
    <w:rsid w:val="00CD3124"/>
    <w:rsid w:val="00CD348B"/>
    <w:rsid w:val="00CD3942"/>
    <w:rsid w:val="00CD3B29"/>
    <w:rsid w:val="00CD3B35"/>
    <w:rsid w:val="00CD3B64"/>
    <w:rsid w:val="00CD3CE8"/>
    <w:rsid w:val="00CD3F79"/>
    <w:rsid w:val="00CD45B7"/>
    <w:rsid w:val="00CD4604"/>
    <w:rsid w:val="00CD4BEF"/>
    <w:rsid w:val="00CD4C7E"/>
    <w:rsid w:val="00CD515B"/>
    <w:rsid w:val="00CD5435"/>
    <w:rsid w:val="00CD5505"/>
    <w:rsid w:val="00CD55CA"/>
    <w:rsid w:val="00CD5DBD"/>
    <w:rsid w:val="00CD62D5"/>
    <w:rsid w:val="00CD633A"/>
    <w:rsid w:val="00CD6372"/>
    <w:rsid w:val="00CD68E5"/>
    <w:rsid w:val="00CD6CF9"/>
    <w:rsid w:val="00CD6FA9"/>
    <w:rsid w:val="00CD7977"/>
    <w:rsid w:val="00CE0082"/>
    <w:rsid w:val="00CE00AA"/>
    <w:rsid w:val="00CE0645"/>
    <w:rsid w:val="00CE0843"/>
    <w:rsid w:val="00CE08E7"/>
    <w:rsid w:val="00CE1110"/>
    <w:rsid w:val="00CE1321"/>
    <w:rsid w:val="00CE189F"/>
    <w:rsid w:val="00CE19D9"/>
    <w:rsid w:val="00CE1EF6"/>
    <w:rsid w:val="00CE201A"/>
    <w:rsid w:val="00CE2BC5"/>
    <w:rsid w:val="00CE3B9E"/>
    <w:rsid w:val="00CE3D7D"/>
    <w:rsid w:val="00CE3DF6"/>
    <w:rsid w:val="00CE43E1"/>
    <w:rsid w:val="00CE5674"/>
    <w:rsid w:val="00CE5693"/>
    <w:rsid w:val="00CE5A23"/>
    <w:rsid w:val="00CE5D6E"/>
    <w:rsid w:val="00CE5DD1"/>
    <w:rsid w:val="00CE6108"/>
    <w:rsid w:val="00CE6384"/>
    <w:rsid w:val="00CE64DF"/>
    <w:rsid w:val="00CE65B8"/>
    <w:rsid w:val="00CE6A09"/>
    <w:rsid w:val="00CE6A4B"/>
    <w:rsid w:val="00CE79B9"/>
    <w:rsid w:val="00CE7BEF"/>
    <w:rsid w:val="00CF00FC"/>
    <w:rsid w:val="00CF0275"/>
    <w:rsid w:val="00CF0953"/>
    <w:rsid w:val="00CF0B09"/>
    <w:rsid w:val="00CF100F"/>
    <w:rsid w:val="00CF1285"/>
    <w:rsid w:val="00CF169F"/>
    <w:rsid w:val="00CF1BFD"/>
    <w:rsid w:val="00CF1D7A"/>
    <w:rsid w:val="00CF25A8"/>
    <w:rsid w:val="00CF2FE7"/>
    <w:rsid w:val="00CF30E7"/>
    <w:rsid w:val="00CF38C5"/>
    <w:rsid w:val="00CF3D14"/>
    <w:rsid w:val="00CF3DC1"/>
    <w:rsid w:val="00CF3F05"/>
    <w:rsid w:val="00CF4455"/>
    <w:rsid w:val="00CF4864"/>
    <w:rsid w:val="00CF4D4B"/>
    <w:rsid w:val="00CF51DB"/>
    <w:rsid w:val="00CF5C70"/>
    <w:rsid w:val="00CF5CD8"/>
    <w:rsid w:val="00CF605E"/>
    <w:rsid w:val="00CF60C1"/>
    <w:rsid w:val="00CF7004"/>
    <w:rsid w:val="00CF74E0"/>
    <w:rsid w:val="00CF7681"/>
    <w:rsid w:val="00CF7FF9"/>
    <w:rsid w:val="00D00410"/>
    <w:rsid w:val="00D0090F"/>
    <w:rsid w:val="00D00DEB"/>
    <w:rsid w:val="00D010A3"/>
    <w:rsid w:val="00D0113B"/>
    <w:rsid w:val="00D0141E"/>
    <w:rsid w:val="00D0245C"/>
    <w:rsid w:val="00D02808"/>
    <w:rsid w:val="00D03444"/>
    <w:rsid w:val="00D03961"/>
    <w:rsid w:val="00D03C96"/>
    <w:rsid w:val="00D04592"/>
    <w:rsid w:val="00D04A1A"/>
    <w:rsid w:val="00D04FAE"/>
    <w:rsid w:val="00D05475"/>
    <w:rsid w:val="00D056DC"/>
    <w:rsid w:val="00D05974"/>
    <w:rsid w:val="00D05BB1"/>
    <w:rsid w:val="00D06012"/>
    <w:rsid w:val="00D062E1"/>
    <w:rsid w:val="00D0694D"/>
    <w:rsid w:val="00D06AB1"/>
    <w:rsid w:val="00D06D17"/>
    <w:rsid w:val="00D06F4C"/>
    <w:rsid w:val="00D07302"/>
    <w:rsid w:val="00D07507"/>
    <w:rsid w:val="00D0769A"/>
    <w:rsid w:val="00D10ACF"/>
    <w:rsid w:val="00D10C60"/>
    <w:rsid w:val="00D10FEE"/>
    <w:rsid w:val="00D1111C"/>
    <w:rsid w:val="00D112C0"/>
    <w:rsid w:val="00D119FD"/>
    <w:rsid w:val="00D11BA3"/>
    <w:rsid w:val="00D11FB7"/>
    <w:rsid w:val="00D12181"/>
    <w:rsid w:val="00D12220"/>
    <w:rsid w:val="00D124F9"/>
    <w:rsid w:val="00D12AAE"/>
    <w:rsid w:val="00D12CA7"/>
    <w:rsid w:val="00D13454"/>
    <w:rsid w:val="00D134E8"/>
    <w:rsid w:val="00D13540"/>
    <w:rsid w:val="00D13651"/>
    <w:rsid w:val="00D13D3D"/>
    <w:rsid w:val="00D13EC2"/>
    <w:rsid w:val="00D13F59"/>
    <w:rsid w:val="00D13FF2"/>
    <w:rsid w:val="00D1489A"/>
    <w:rsid w:val="00D14B65"/>
    <w:rsid w:val="00D14EE6"/>
    <w:rsid w:val="00D156FB"/>
    <w:rsid w:val="00D15907"/>
    <w:rsid w:val="00D15979"/>
    <w:rsid w:val="00D163E8"/>
    <w:rsid w:val="00D16853"/>
    <w:rsid w:val="00D170AD"/>
    <w:rsid w:val="00D1739E"/>
    <w:rsid w:val="00D177A6"/>
    <w:rsid w:val="00D20167"/>
    <w:rsid w:val="00D201F2"/>
    <w:rsid w:val="00D207DD"/>
    <w:rsid w:val="00D20820"/>
    <w:rsid w:val="00D20A4F"/>
    <w:rsid w:val="00D20B5C"/>
    <w:rsid w:val="00D21098"/>
    <w:rsid w:val="00D211A6"/>
    <w:rsid w:val="00D21C37"/>
    <w:rsid w:val="00D22181"/>
    <w:rsid w:val="00D22F94"/>
    <w:rsid w:val="00D2302E"/>
    <w:rsid w:val="00D231F0"/>
    <w:rsid w:val="00D23440"/>
    <w:rsid w:val="00D23695"/>
    <w:rsid w:val="00D236AC"/>
    <w:rsid w:val="00D248FB"/>
    <w:rsid w:val="00D24C89"/>
    <w:rsid w:val="00D24EE1"/>
    <w:rsid w:val="00D24FA9"/>
    <w:rsid w:val="00D24FDB"/>
    <w:rsid w:val="00D250FE"/>
    <w:rsid w:val="00D259B8"/>
    <w:rsid w:val="00D25A44"/>
    <w:rsid w:val="00D25AB5"/>
    <w:rsid w:val="00D25E88"/>
    <w:rsid w:val="00D267C9"/>
    <w:rsid w:val="00D26A84"/>
    <w:rsid w:val="00D26CD5"/>
    <w:rsid w:val="00D26EEE"/>
    <w:rsid w:val="00D26FA5"/>
    <w:rsid w:val="00D274BB"/>
    <w:rsid w:val="00D274E0"/>
    <w:rsid w:val="00D27C96"/>
    <w:rsid w:val="00D27CE4"/>
    <w:rsid w:val="00D27D8F"/>
    <w:rsid w:val="00D3013E"/>
    <w:rsid w:val="00D302CA"/>
    <w:rsid w:val="00D30433"/>
    <w:rsid w:val="00D30C07"/>
    <w:rsid w:val="00D31353"/>
    <w:rsid w:val="00D3194D"/>
    <w:rsid w:val="00D31E68"/>
    <w:rsid w:val="00D3218E"/>
    <w:rsid w:val="00D3236D"/>
    <w:rsid w:val="00D3320A"/>
    <w:rsid w:val="00D333CC"/>
    <w:rsid w:val="00D334AF"/>
    <w:rsid w:val="00D334E3"/>
    <w:rsid w:val="00D33563"/>
    <w:rsid w:val="00D3375F"/>
    <w:rsid w:val="00D3399A"/>
    <w:rsid w:val="00D33B85"/>
    <w:rsid w:val="00D33EAD"/>
    <w:rsid w:val="00D340E5"/>
    <w:rsid w:val="00D342FE"/>
    <w:rsid w:val="00D34480"/>
    <w:rsid w:val="00D345DA"/>
    <w:rsid w:val="00D34CF4"/>
    <w:rsid w:val="00D34FC3"/>
    <w:rsid w:val="00D35466"/>
    <w:rsid w:val="00D3574F"/>
    <w:rsid w:val="00D35793"/>
    <w:rsid w:val="00D35D17"/>
    <w:rsid w:val="00D35DCB"/>
    <w:rsid w:val="00D35FCE"/>
    <w:rsid w:val="00D3614A"/>
    <w:rsid w:val="00D36647"/>
    <w:rsid w:val="00D36BD1"/>
    <w:rsid w:val="00D373B8"/>
    <w:rsid w:val="00D37E8A"/>
    <w:rsid w:val="00D4032F"/>
    <w:rsid w:val="00D40521"/>
    <w:rsid w:val="00D40644"/>
    <w:rsid w:val="00D40677"/>
    <w:rsid w:val="00D40718"/>
    <w:rsid w:val="00D40C8A"/>
    <w:rsid w:val="00D4146F"/>
    <w:rsid w:val="00D4150E"/>
    <w:rsid w:val="00D41A11"/>
    <w:rsid w:val="00D41B47"/>
    <w:rsid w:val="00D41FEB"/>
    <w:rsid w:val="00D421BB"/>
    <w:rsid w:val="00D421D6"/>
    <w:rsid w:val="00D425DC"/>
    <w:rsid w:val="00D425F6"/>
    <w:rsid w:val="00D4265F"/>
    <w:rsid w:val="00D42CCD"/>
    <w:rsid w:val="00D42EC3"/>
    <w:rsid w:val="00D43958"/>
    <w:rsid w:val="00D4410F"/>
    <w:rsid w:val="00D4424F"/>
    <w:rsid w:val="00D447FD"/>
    <w:rsid w:val="00D452CA"/>
    <w:rsid w:val="00D4578E"/>
    <w:rsid w:val="00D45815"/>
    <w:rsid w:val="00D45991"/>
    <w:rsid w:val="00D462F8"/>
    <w:rsid w:val="00D4647E"/>
    <w:rsid w:val="00D46D02"/>
    <w:rsid w:val="00D4759E"/>
    <w:rsid w:val="00D47DAB"/>
    <w:rsid w:val="00D501FB"/>
    <w:rsid w:val="00D50616"/>
    <w:rsid w:val="00D507A6"/>
    <w:rsid w:val="00D50EE1"/>
    <w:rsid w:val="00D51CFF"/>
    <w:rsid w:val="00D51FD2"/>
    <w:rsid w:val="00D5268C"/>
    <w:rsid w:val="00D52845"/>
    <w:rsid w:val="00D5287C"/>
    <w:rsid w:val="00D52EFD"/>
    <w:rsid w:val="00D532B6"/>
    <w:rsid w:val="00D5346C"/>
    <w:rsid w:val="00D53760"/>
    <w:rsid w:val="00D539C8"/>
    <w:rsid w:val="00D53ADF"/>
    <w:rsid w:val="00D53BBF"/>
    <w:rsid w:val="00D53C6D"/>
    <w:rsid w:val="00D53D9A"/>
    <w:rsid w:val="00D53F67"/>
    <w:rsid w:val="00D5407C"/>
    <w:rsid w:val="00D54324"/>
    <w:rsid w:val="00D54D03"/>
    <w:rsid w:val="00D55350"/>
    <w:rsid w:val="00D55B3D"/>
    <w:rsid w:val="00D55C78"/>
    <w:rsid w:val="00D55D10"/>
    <w:rsid w:val="00D5623B"/>
    <w:rsid w:val="00D56429"/>
    <w:rsid w:val="00D5678E"/>
    <w:rsid w:val="00D569BC"/>
    <w:rsid w:val="00D5723F"/>
    <w:rsid w:val="00D57362"/>
    <w:rsid w:val="00D578C8"/>
    <w:rsid w:val="00D57AF9"/>
    <w:rsid w:val="00D60F2A"/>
    <w:rsid w:val="00D60F5B"/>
    <w:rsid w:val="00D61042"/>
    <w:rsid w:val="00D61163"/>
    <w:rsid w:val="00D6145E"/>
    <w:rsid w:val="00D6191F"/>
    <w:rsid w:val="00D62225"/>
    <w:rsid w:val="00D62B54"/>
    <w:rsid w:val="00D62CD1"/>
    <w:rsid w:val="00D63218"/>
    <w:rsid w:val="00D63620"/>
    <w:rsid w:val="00D6389D"/>
    <w:rsid w:val="00D639F5"/>
    <w:rsid w:val="00D63E82"/>
    <w:rsid w:val="00D63FB4"/>
    <w:rsid w:val="00D645CB"/>
    <w:rsid w:val="00D64895"/>
    <w:rsid w:val="00D6494E"/>
    <w:rsid w:val="00D64EA4"/>
    <w:rsid w:val="00D6507A"/>
    <w:rsid w:val="00D650A8"/>
    <w:rsid w:val="00D6546D"/>
    <w:rsid w:val="00D65603"/>
    <w:rsid w:val="00D65BDB"/>
    <w:rsid w:val="00D661D2"/>
    <w:rsid w:val="00D66497"/>
    <w:rsid w:val="00D66E7C"/>
    <w:rsid w:val="00D6729A"/>
    <w:rsid w:val="00D675D9"/>
    <w:rsid w:val="00D678F2"/>
    <w:rsid w:val="00D67F36"/>
    <w:rsid w:val="00D70195"/>
    <w:rsid w:val="00D7072C"/>
    <w:rsid w:val="00D70A1C"/>
    <w:rsid w:val="00D70A89"/>
    <w:rsid w:val="00D70D7F"/>
    <w:rsid w:val="00D70DBD"/>
    <w:rsid w:val="00D715A6"/>
    <w:rsid w:val="00D7164C"/>
    <w:rsid w:val="00D717AC"/>
    <w:rsid w:val="00D717C8"/>
    <w:rsid w:val="00D72391"/>
    <w:rsid w:val="00D725FC"/>
    <w:rsid w:val="00D726BB"/>
    <w:rsid w:val="00D7321B"/>
    <w:rsid w:val="00D733B5"/>
    <w:rsid w:val="00D734EE"/>
    <w:rsid w:val="00D73ABF"/>
    <w:rsid w:val="00D73B09"/>
    <w:rsid w:val="00D73C11"/>
    <w:rsid w:val="00D74068"/>
    <w:rsid w:val="00D74151"/>
    <w:rsid w:val="00D74E06"/>
    <w:rsid w:val="00D74EF9"/>
    <w:rsid w:val="00D751B5"/>
    <w:rsid w:val="00D75269"/>
    <w:rsid w:val="00D75B34"/>
    <w:rsid w:val="00D75C92"/>
    <w:rsid w:val="00D75EBA"/>
    <w:rsid w:val="00D76621"/>
    <w:rsid w:val="00D76723"/>
    <w:rsid w:val="00D76881"/>
    <w:rsid w:val="00D7689A"/>
    <w:rsid w:val="00D76D8A"/>
    <w:rsid w:val="00D77430"/>
    <w:rsid w:val="00D778EF"/>
    <w:rsid w:val="00D77B79"/>
    <w:rsid w:val="00D77F27"/>
    <w:rsid w:val="00D80350"/>
    <w:rsid w:val="00D8063B"/>
    <w:rsid w:val="00D8092A"/>
    <w:rsid w:val="00D80C68"/>
    <w:rsid w:val="00D814B5"/>
    <w:rsid w:val="00D818C0"/>
    <w:rsid w:val="00D81B40"/>
    <w:rsid w:val="00D81D80"/>
    <w:rsid w:val="00D822D5"/>
    <w:rsid w:val="00D826C5"/>
    <w:rsid w:val="00D82D2C"/>
    <w:rsid w:val="00D83165"/>
    <w:rsid w:val="00D833D8"/>
    <w:rsid w:val="00D83DED"/>
    <w:rsid w:val="00D841EC"/>
    <w:rsid w:val="00D843FE"/>
    <w:rsid w:val="00D84442"/>
    <w:rsid w:val="00D8456D"/>
    <w:rsid w:val="00D84C32"/>
    <w:rsid w:val="00D84FBA"/>
    <w:rsid w:val="00D8532D"/>
    <w:rsid w:val="00D854C9"/>
    <w:rsid w:val="00D85691"/>
    <w:rsid w:val="00D856BB"/>
    <w:rsid w:val="00D8580E"/>
    <w:rsid w:val="00D8581B"/>
    <w:rsid w:val="00D85C2E"/>
    <w:rsid w:val="00D85E63"/>
    <w:rsid w:val="00D8616C"/>
    <w:rsid w:val="00D865E0"/>
    <w:rsid w:val="00D8755D"/>
    <w:rsid w:val="00D8755E"/>
    <w:rsid w:val="00D875DE"/>
    <w:rsid w:val="00D8761B"/>
    <w:rsid w:val="00D87CB0"/>
    <w:rsid w:val="00D87D40"/>
    <w:rsid w:val="00D87FD1"/>
    <w:rsid w:val="00D90130"/>
    <w:rsid w:val="00D90138"/>
    <w:rsid w:val="00D90433"/>
    <w:rsid w:val="00D90593"/>
    <w:rsid w:val="00D9073A"/>
    <w:rsid w:val="00D90850"/>
    <w:rsid w:val="00D90AC3"/>
    <w:rsid w:val="00D90ADA"/>
    <w:rsid w:val="00D90C58"/>
    <w:rsid w:val="00D90F03"/>
    <w:rsid w:val="00D910C7"/>
    <w:rsid w:val="00D91DC1"/>
    <w:rsid w:val="00D92B1C"/>
    <w:rsid w:val="00D92F47"/>
    <w:rsid w:val="00D93013"/>
    <w:rsid w:val="00D9319B"/>
    <w:rsid w:val="00D93204"/>
    <w:rsid w:val="00D9385F"/>
    <w:rsid w:val="00D93980"/>
    <w:rsid w:val="00D94EB1"/>
    <w:rsid w:val="00D94F2C"/>
    <w:rsid w:val="00D95449"/>
    <w:rsid w:val="00D95640"/>
    <w:rsid w:val="00D95827"/>
    <w:rsid w:val="00D9675B"/>
    <w:rsid w:val="00D9685C"/>
    <w:rsid w:val="00D96998"/>
    <w:rsid w:val="00D96C6E"/>
    <w:rsid w:val="00D96EEC"/>
    <w:rsid w:val="00D9730D"/>
    <w:rsid w:val="00D975BB"/>
    <w:rsid w:val="00D97754"/>
    <w:rsid w:val="00D97997"/>
    <w:rsid w:val="00D97B91"/>
    <w:rsid w:val="00D97CFC"/>
    <w:rsid w:val="00DA01BE"/>
    <w:rsid w:val="00DA0316"/>
    <w:rsid w:val="00DA038F"/>
    <w:rsid w:val="00DA04F1"/>
    <w:rsid w:val="00DA069B"/>
    <w:rsid w:val="00DA0A4F"/>
    <w:rsid w:val="00DA0BAF"/>
    <w:rsid w:val="00DA0E1A"/>
    <w:rsid w:val="00DA0FCC"/>
    <w:rsid w:val="00DA11BE"/>
    <w:rsid w:val="00DA1666"/>
    <w:rsid w:val="00DA1C26"/>
    <w:rsid w:val="00DA1E5A"/>
    <w:rsid w:val="00DA21E9"/>
    <w:rsid w:val="00DA24AB"/>
    <w:rsid w:val="00DA2BD2"/>
    <w:rsid w:val="00DA2F00"/>
    <w:rsid w:val="00DA37D7"/>
    <w:rsid w:val="00DA3BD9"/>
    <w:rsid w:val="00DA402E"/>
    <w:rsid w:val="00DA41E3"/>
    <w:rsid w:val="00DA47DC"/>
    <w:rsid w:val="00DA481C"/>
    <w:rsid w:val="00DA48BE"/>
    <w:rsid w:val="00DA4EB2"/>
    <w:rsid w:val="00DA50E8"/>
    <w:rsid w:val="00DA50F5"/>
    <w:rsid w:val="00DA5610"/>
    <w:rsid w:val="00DA56B8"/>
    <w:rsid w:val="00DA58C8"/>
    <w:rsid w:val="00DA5A87"/>
    <w:rsid w:val="00DA5C59"/>
    <w:rsid w:val="00DA5D9D"/>
    <w:rsid w:val="00DA65D8"/>
    <w:rsid w:val="00DA666A"/>
    <w:rsid w:val="00DA66D5"/>
    <w:rsid w:val="00DA671F"/>
    <w:rsid w:val="00DA6A94"/>
    <w:rsid w:val="00DA6CF7"/>
    <w:rsid w:val="00DA728E"/>
    <w:rsid w:val="00DA744A"/>
    <w:rsid w:val="00DA7905"/>
    <w:rsid w:val="00DB0224"/>
    <w:rsid w:val="00DB037C"/>
    <w:rsid w:val="00DB047E"/>
    <w:rsid w:val="00DB0D60"/>
    <w:rsid w:val="00DB1410"/>
    <w:rsid w:val="00DB1650"/>
    <w:rsid w:val="00DB23B6"/>
    <w:rsid w:val="00DB23C8"/>
    <w:rsid w:val="00DB2565"/>
    <w:rsid w:val="00DB2AF8"/>
    <w:rsid w:val="00DB47B2"/>
    <w:rsid w:val="00DB4B8C"/>
    <w:rsid w:val="00DB5B51"/>
    <w:rsid w:val="00DB5DFC"/>
    <w:rsid w:val="00DB63D7"/>
    <w:rsid w:val="00DB6452"/>
    <w:rsid w:val="00DB6AEF"/>
    <w:rsid w:val="00DB6F77"/>
    <w:rsid w:val="00DB7D2D"/>
    <w:rsid w:val="00DB7DCA"/>
    <w:rsid w:val="00DB7EE4"/>
    <w:rsid w:val="00DB7F79"/>
    <w:rsid w:val="00DC003F"/>
    <w:rsid w:val="00DC043C"/>
    <w:rsid w:val="00DC0588"/>
    <w:rsid w:val="00DC0894"/>
    <w:rsid w:val="00DC0A54"/>
    <w:rsid w:val="00DC0A98"/>
    <w:rsid w:val="00DC104B"/>
    <w:rsid w:val="00DC133A"/>
    <w:rsid w:val="00DC1509"/>
    <w:rsid w:val="00DC1692"/>
    <w:rsid w:val="00DC188A"/>
    <w:rsid w:val="00DC1B9C"/>
    <w:rsid w:val="00DC1BFC"/>
    <w:rsid w:val="00DC21BB"/>
    <w:rsid w:val="00DC21CF"/>
    <w:rsid w:val="00DC246A"/>
    <w:rsid w:val="00DC25EC"/>
    <w:rsid w:val="00DC26D8"/>
    <w:rsid w:val="00DC26EF"/>
    <w:rsid w:val="00DC2ED7"/>
    <w:rsid w:val="00DC3439"/>
    <w:rsid w:val="00DC34A3"/>
    <w:rsid w:val="00DC34AA"/>
    <w:rsid w:val="00DC36A7"/>
    <w:rsid w:val="00DC3844"/>
    <w:rsid w:val="00DC3962"/>
    <w:rsid w:val="00DC3A04"/>
    <w:rsid w:val="00DC3AD8"/>
    <w:rsid w:val="00DC3E66"/>
    <w:rsid w:val="00DC404C"/>
    <w:rsid w:val="00DC46E9"/>
    <w:rsid w:val="00DC4745"/>
    <w:rsid w:val="00DC4820"/>
    <w:rsid w:val="00DC4B63"/>
    <w:rsid w:val="00DC4BDB"/>
    <w:rsid w:val="00DC61A2"/>
    <w:rsid w:val="00DC63D0"/>
    <w:rsid w:val="00DC6EE9"/>
    <w:rsid w:val="00DC7894"/>
    <w:rsid w:val="00DC796F"/>
    <w:rsid w:val="00DC7A93"/>
    <w:rsid w:val="00DC7F4B"/>
    <w:rsid w:val="00DD0B76"/>
    <w:rsid w:val="00DD0BCC"/>
    <w:rsid w:val="00DD0C44"/>
    <w:rsid w:val="00DD0C59"/>
    <w:rsid w:val="00DD1708"/>
    <w:rsid w:val="00DD2048"/>
    <w:rsid w:val="00DD214F"/>
    <w:rsid w:val="00DD23E3"/>
    <w:rsid w:val="00DD2468"/>
    <w:rsid w:val="00DD2BD6"/>
    <w:rsid w:val="00DD2D09"/>
    <w:rsid w:val="00DD2F03"/>
    <w:rsid w:val="00DD2FC5"/>
    <w:rsid w:val="00DD3339"/>
    <w:rsid w:val="00DD3377"/>
    <w:rsid w:val="00DD3824"/>
    <w:rsid w:val="00DD3870"/>
    <w:rsid w:val="00DD3AF0"/>
    <w:rsid w:val="00DD4522"/>
    <w:rsid w:val="00DD4605"/>
    <w:rsid w:val="00DD4734"/>
    <w:rsid w:val="00DD52AA"/>
    <w:rsid w:val="00DD5986"/>
    <w:rsid w:val="00DD6C30"/>
    <w:rsid w:val="00DD7A6F"/>
    <w:rsid w:val="00DE078A"/>
    <w:rsid w:val="00DE0B33"/>
    <w:rsid w:val="00DE1204"/>
    <w:rsid w:val="00DE146C"/>
    <w:rsid w:val="00DE1509"/>
    <w:rsid w:val="00DE1938"/>
    <w:rsid w:val="00DE1B9C"/>
    <w:rsid w:val="00DE1BB4"/>
    <w:rsid w:val="00DE208C"/>
    <w:rsid w:val="00DE228F"/>
    <w:rsid w:val="00DE2E52"/>
    <w:rsid w:val="00DE2E62"/>
    <w:rsid w:val="00DE2F40"/>
    <w:rsid w:val="00DE2FE4"/>
    <w:rsid w:val="00DE3371"/>
    <w:rsid w:val="00DE36CE"/>
    <w:rsid w:val="00DE3812"/>
    <w:rsid w:val="00DE3A9C"/>
    <w:rsid w:val="00DE3E99"/>
    <w:rsid w:val="00DE4DF8"/>
    <w:rsid w:val="00DE4ED5"/>
    <w:rsid w:val="00DE4FB9"/>
    <w:rsid w:val="00DE4FD4"/>
    <w:rsid w:val="00DE531C"/>
    <w:rsid w:val="00DE535B"/>
    <w:rsid w:val="00DE572A"/>
    <w:rsid w:val="00DE5A1F"/>
    <w:rsid w:val="00DE5A26"/>
    <w:rsid w:val="00DE5CDF"/>
    <w:rsid w:val="00DE6815"/>
    <w:rsid w:val="00DE7065"/>
    <w:rsid w:val="00DE71D5"/>
    <w:rsid w:val="00DE78A6"/>
    <w:rsid w:val="00DE7DDB"/>
    <w:rsid w:val="00DF0083"/>
    <w:rsid w:val="00DF009A"/>
    <w:rsid w:val="00DF0851"/>
    <w:rsid w:val="00DF0BDE"/>
    <w:rsid w:val="00DF1372"/>
    <w:rsid w:val="00DF1975"/>
    <w:rsid w:val="00DF1A0E"/>
    <w:rsid w:val="00DF1C01"/>
    <w:rsid w:val="00DF1DDE"/>
    <w:rsid w:val="00DF2107"/>
    <w:rsid w:val="00DF226F"/>
    <w:rsid w:val="00DF25EC"/>
    <w:rsid w:val="00DF26CD"/>
    <w:rsid w:val="00DF3140"/>
    <w:rsid w:val="00DF31D3"/>
    <w:rsid w:val="00DF3227"/>
    <w:rsid w:val="00DF3625"/>
    <w:rsid w:val="00DF42A3"/>
    <w:rsid w:val="00DF43FF"/>
    <w:rsid w:val="00DF49AD"/>
    <w:rsid w:val="00DF4B0C"/>
    <w:rsid w:val="00DF4E4F"/>
    <w:rsid w:val="00DF503E"/>
    <w:rsid w:val="00DF538C"/>
    <w:rsid w:val="00DF565A"/>
    <w:rsid w:val="00DF581F"/>
    <w:rsid w:val="00DF592F"/>
    <w:rsid w:val="00DF5C0E"/>
    <w:rsid w:val="00DF5D22"/>
    <w:rsid w:val="00DF5EA5"/>
    <w:rsid w:val="00DF6352"/>
    <w:rsid w:val="00DF6707"/>
    <w:rsid w:val="00DF6A04"/>
    <w:rsid w:val="00DF6E04"/>
    <w:rsid w:val="00DF6E3F"/>
    <w:rsid w:val="00DF6E51"/>
    <w:rsid w:val="00DF775C"/>
    <w:rsid w:val="00E006F6"/>
    <w:rsid w:val="00E00AAB"/>
    <w:rsid w:val="00E00CB0"/>
    <w:rsid w:val="00E01118"/>
    <w:rsid w:val="00E012B1"/>
    <w:rsid w:val="00E01374"/>
    <w:rsid w:val="00E013EF"/>
    <w:rsid w:val="00E01421"/>
    <w:rsid w:val="00E01506"/>
    <w:rsid w:val="00E016A4"/>
    <w:rsid w:val="00E01A5C"/>
    <w:rsid w:val="00E01DCD"/>
    <w:rsid w:val="00E01F1B"/>
    <w:rsid w:val="00E02003"/>
    <w:rsid w:val="00E021C4"/>
    <w:rsid w:val="00E025A0"/>
    <w:rsid w:val="00E02E40"/>
    <w:rsid w:val="00E032E8"/>
    <w:rsid w:val="00E03441"/>
    <w:rsid w:val="00E035B9"/>
    <w:rsid w:val="00E035E3"/>
    <w:rsid w:val="00E03793"/>
    <w:rsid w:val="00E03854"/>
    <w:rsid w:val="00E040BE"/>
    <w:rsid w:val="00E0410A"/>
    <w:rsid w:val="00E0431F"/>
    <w:rsid w:val="00E04E3B"/>
    <w:rsid w:val="00E04F77"/>
    <w:rsid w:val="00E051BB"/>
    <w:rsid w:val="00E054A5"/>
    <w:rsid w:val="00E05D84"/>
    <w:rsid w:val="00E065F0"/>
    <w:rsid w:val="00E068FC"/>
    <w:rsid w:val="00E06C71"/>
    <w:rsid w:val="00E07049"/>
    <w:rsid w:val="00E070A8"/>
    <w:rsid w:val="00E07120"/>
    <w:rsid w:val="00E0780B"/>
    <w:rsid w:val="00E10247"/>
    <w:rsid w:val="00E10829"/>
    <w:rsid w:val="00E10F82"/>
    <w:rsid w:val="00E111D3"/>
    <w:rsid w:val="00E1158F"/>
    <w:rsid w:val="00E11DD0"/>
    <w:rsid w:val="00E11FD0"/>
    <w:rsid w:val="00E13296"/>
    <w:rsid w:val="00E1399E"/>
    <w:rsid w:val="00E13DDC"/>
    <w:rsid w:val="00E13E1A"/>
    <w:rsid w:val="00E142DE"/>
    <w:rsid w:val="00E14B1C"/>
    <w:rsid w:val="00E14D4F"/>
    <w:rsid w:val="00E14F37"/>
    <w:rsid w:val="00E15C39"/>
    <w:rsid w:val="00E15E5B"/>
    <w:rsid w:val="00E16021"/>
    <w:rsid w:val="00E162C1"/>
    <w:rsid w:val="00E16E21"/>
    <w:rsid w:val="00E175CC"/>
    <w:rsid w:val="00E177E7"/>
    <w:rsid w:val="00E178FE"/>
    <w:rsid w:val="00E17F55"/>
    <w:rsid w:val="00E20034"/>
    <w:rsid w:val="00E2028C"/>
    <w:rsid w:val="00E2032C"/>
    <w:rsid w:val="00E20530"/>
    <w:rsid w:val="00E2058B"/>
    <w:rsid w:val="00E20681"/>
    <w:rsid w:val="00E20807"/>
    <w:rsid w:val="00E2098B"/>
    <w:rsid w:val="00E20D2E"/>
    <w:rsid w:val="00E20EB1"/>
    <w:rsid w:val="00E21581"/>
    <w:rsid w:val="00E215F3"/>
    <w:rsid w:val="00E21913"/>
    <w:rsid w:val="00E22004"/>
    <w:rsid w:val="00E223B6"/>
    <w:rsid w:val="00E223F0"/>
    <w:rsid w:val="00E22434"/>
    <w:rsid w:val="00E22499"/>
    <w:rsid w:val="00E22CE2"/>
    <w:rsid w:val="00E22DA4"/>
    <w:rsid w:val="00E22E1D"/>
    <w:rsid w:val="00E22E69"/>
    <w:rsid w:val="00E23090"/>
    <w:rsid w:val="00E2365E"/>
    <w:rsid w:val="00E236AD"/>
    <w:rsid w:val="00E239A5"/>
    <w:rsid w:val="00E2419E"/>
    <w:rsid w:val="00E24630"/>
    <w:rsid w:val="00E249B7"/>
    <w:rsid w:val="00E258AE"/>
    <w:rsid w:val="00E25B60"/>
    <w:rsid w:val="00E25E76"/>
    <w:rsid w:val="00E26326"/>
    <w:rsid w:val="00E26CB2"/>
    <w:rsid w:val="00E26D87"/>
    <w:rsid w:val="00E26DF8"/>
    <w:rsid w:val="00E279B3"/>
    <w:rsid w:val="00E27B0E"/>
    <w:rsid w:val="00E27B3A"/>
    <w:rsid w:val="00E27D56"/>
    <w:rsid w:val="00E30092"/>
    <w:rsid w:val="00E3009E"/>
    <w:rsid w:val="00E30337"/>
    <w:rsid w:val="00E3056B"/>
    <w:rsid w:val="00E306F0"/>
    <w:rsid w:val="00E3081B"/>
    <w:rsid w:val="00E308EC"/>
    <w:rsid w:val="00E3092B"/>
    <w:rsid w:val="00E30AB4"/>
    <w:rsid w:val="00E31A34"/>
    <w:rsid w:val="00E31A49"/>
    <w:rsid w:val="00E31D78"/>
    <w:rsid w:val="00E320A9"/>
    <w:rsid w:val="00E32250"/>
    <w:rsid w:val="00E323A8"/>
    <w:rsid w:val="00E323CC"/>
    <w:rsid w:val="00E3268C"/>
    <w:rsid w:val="00E32A6D"/>
    <w:rsid w:val="00E32D22"/>
    <w:rsid w:val="00E32EC5"/>
    <w:rsid w:val="00E33969"/>
    <w:rsid w:val="00E34131"/>
    <w:rsid w:val="00E34821"/>
    <w:rsid w:val="00E35427"/>
    <w:rsid w:val="00E358BB"/>
    <w:rsid w:val="00E359C3"/>
    <w:rsid w:val="00E35BC6"/>
    <w:rsid w:val="00E35E16"/>
    <w:rsid w:val="00E35F5A"/>
    <w:rsid w:val="00E36031"/>
    <w:rsid w:val="00E3689D"/>
    <w:rsid w:val="00E369BA"/>
    <w:rsid w:val="00E36A56"/>
    <w:rsid w:val="00E36D28"/>
    <w:rsid w:val="00E36EA6"/>
    <w:rsid w:val="00E372EF"/>
    <w:rsid w:val="00E37A3C"/>
    <w:rsid w:val="00E37B3D"/>
    <w:rsid w:val="00E37BD7"/>
    <w:rsid w:val="00E37CDD"/>
    <w:rsid w:val="00E404AC"/>
    <w:rsid w:val="00E40561"/>
    <w:rsid w:val="00E40CA6"/>
    <w:rsid w:val="00E40E7A"/>
    <w:rsid w:val="00E4111C"/>
    <w:rsid w:val="00E41A2B"/>
    <w:rsid w:val="00E41CB2"/>
    <w:rsid w:val="00E41D21"/>
    <w:rsid w:val="00E41F81"/>
    <w:rsid w:val="00E420A6"/>
    <w:rsid w:val="00E4271C"/>
    <w:rsid w:val="00E429CE"/>
    <w:rsid w:val="00E429E5"/>
    <w:rsid w:val="00E42BAA"/>
    <w:rsid w:val="00E42D84"/>
    <w:rsid w:val="00E42E49"/>
    <w:rsid w:val="00E4304C"/>
    <w:rsid w:val="00E43177"/>
    <w:rsid w:val="00E437B3"/>
    <w:rsid w:val="00E437FD"/>
    <w:rsid w:val="00E4411B"/>
    <w:rsid w:val="00E441D0"/>
    <w:rsid w:val="00E4421C"/>
    <w:rsid w:val="00E444D6"/>
    <w:rsid w:val="00E448CE"/>
    <w:rsid w:val="00E44ADC"/>
    <w:rsid w:val="00E44C22"/>
    <w:rsid w:val="00E44DB9"/>
    <w:rsid w:val="00E44E7D"/>
    <w:rsid w:val="00E455AB"/>
    <w:rsid w:val="00E455EB"/>
    <w:rsid w:val="00E456E8"/>
    <w:rsid w:val="00E456E9"/>
    <w:rsid w:val="00E45B36"/>
    <w:rsid w:val="00E45BB8"/>
    <w:rsid w:val="00E46091"/>
    <w:rsid w:val="00E46750"/>
    <w:rsid w:val="00E469C3"/>
    <w:rsid w:val="00E47133"/>
    <w:rsid w:val="00E47445"/>
    <w:rsid w:val="00E47DBF"/>
    <w:rsid w:val="00E47F8D"/>
    <w:rsid w:val="00E50631"/>
    <w:rsid w:val="00E509AC"/>
    <w:rsid w:val="00E5124D"/>
    <w:rsid w:val="00E513D7"/>
    <w:rsid w:val="00E51778"/>
    <w:rsid w:val="00E51D4C"/>
    <w:rsid w:val="00E51F7C"/>
    <w:rsid w:val="00E520B6"/>
    <w:rsid w:val="00E52274"/>
    <w:rsid w:val="00E52645"/>
    <w:rsid w:val="00E529C3"/>
    <w:rsid w:val="00E52A20"/>
    <w:rsid w:val="00E52B09"/>
    <w:rsid w:val="00E52BB3"/>
    <w:rsid w:val="00E52C60"/>
    <w:rsid w:val="00E53183"/>
    <w:rsid w:val="00E535AC"/>
    <w:rsid w:val="00E53627"/>
    <w:rsid w:val="00E53841"/>
    <w:rsid w:val="00E53A11"/>
    <w:rsid w:val="00E53DF3"/>
    <w:rsid w:val="00E541C4"/>
    <w:rsid w:val="00E54A21"/>
    <w:rsid w:val="00E54FB4"/>
    <w:rsid w:val="00E55149"/>
    <w:rsid w:val="00E5591E"/>
    <w:rsid w:val="00E55AC2"/>
    <w:rsid w:val="00E55D63"/>
    <w:rsid w:val="00E55E99"/>
    <w:rsid w:val="00E561ED"/>
    <w:rsid w:val="00E5681B"/>
    <w:rsid w:val="00E56BFD"/>
    <w:rsid w:val="00E56D90"/>
    <w:rsid w:val="00E56E82"/>
    <w:rsid w:val="00E56F2E"/>
    <w:rsid w:val="00E57C2D"/>
    <w:rsid w:val="00E57FFB"/>
    <w:rsid w:val="00E601C6"/>
    <w:rsid w:val="00E60461"/>
    <w:rsid w:val="00E607C1"/>
    <w:rsid w:val="00E609E7"/>
    <w:rsid w:val="00E60B64"/>
    <w:rsid w:val="00E61755"/>
    <w:rsid w:val="00E61CFD"/>
    <w:rsid w:val="00E61F2A"/>
    <w:rsid w:val="00E61FC0"/>
    <w:rsid w:val="00E623A5"/>
    <w:rsid w:val="00E624C7"/>
    <w:rsid w:val="00E62DCB"/>
    <w:rsid w:val="00E63026"/>
    <w:rsid w:val="00E630DF"/>
    <w:rsid w:val="00E63210"/>
    <w:rsid w:val="00E63EBA"/>
    <w:rsid w:val="00E64769"/>
    <w:rsid w:val="00E64821"/>
    <w:rsid w:val="00E64F8F"/>
    <w:rsid w:val="00E65408"/>
    <w:rsid w:val="00E6540D"/>
    <w:rsid w:val="00E65575"/>
    <w:rsid w:val="00E656E6"/>
    <w:rsid w:val="00E65810"/>
    <w:rsid w:val="00E65A78"/>
    <w:rsid w:val="00E663BD"/>
    <w:rsid w:val="00E66518"/>
    <w:rsid w:val="00E66754"/>
    <w:rsid w:val="00E66B3A"/>
    <w:rsid w:val="00E66E1C"/>
    <w:rsid w:val="00E674F8"/>
    <w:rsid w:val="00E67CCD"/>
    <w:rsid w:val="00E702D2"/>
    <w:rsid w:val="00E70687"/>
    <w:rsid w:val="00E70CD3"/>
    <w:rsid w:val="00E70FA4"/>
    <w:rsid w:val="00E71314"/>
    <w:rsid w:val="00E715B4"/>
    <w:rsid w:val="00E7199D"/>
    <w:rsid w:val="00E72170"/>
    <w:rsid w:val="00E7237A"/>
    <w:rsid w:val="00E723FD"/>
    <w:rsid w:val="00E727A9"/>
    <w:rsid w:val="00E72934"/>
    <w:rsid w:val="00E72B87"/>
    <w:rsid w:val="00E72D3C"/>
    <w:rsid w:val="00E73491"/>
    <w:rsid w:val="00E73870"/>
    <w:rsid w:val="00E7439E"/>
    <w:rsid w:val="00E7450A"/>
    <w:rsid w:val="00E74AEB"/>
    <w:rsid w:val="00E74B4C"/>
    <w:rsid w:val="00E7539D"/>
    <w:rsid w:val="00E75640"/>
    <w:rsid w:val="00E75A12"/>
    <w:rsid w:val="00E75CA7"/>
    <w:rsid w:val="00E75E5A"/>
    <w:rsid w:val="00E76399"/>
    <w:rsid w:val="00E76940"/>
    <w:rsid w:val="00E76A99"/>
    <w:rsid w:val="00E76B8F"/>
    <w:rsid w:val="00E77000"/>
    <w:rsid w:val="00E77045"/>
    <w:rsid w:val="00E77966"/>
    <w:rsid w:val="00E77CEB"/>
    <w:rsid w:val="00E77DAB"/>
    <w:rsid w:val="00E77EC4"/>
    <w:rsid w:val="00E800F8"/>
    <w:rsid w:val="00E805C0"/>
    <w:rsid w:val="00E8082D"/>
    <w:rsid w:val="00E80D7E"/>
    <w:rsid w:val="00E8133E"/>
    <w:rsid w:val="00E8189A"/>
    <w:rsid w:val="00E81B4A"/>
    <w:rsid w:val="00E82102"/>
    <w:rsid w:val="00E822C1"/>
    <w:rsid w:val="00E82916"/>
    <w:rsid w:val="00E829EF"/>
    <w:rsid w:val="00E82CED"/>
    <w:rsid w:val="00E83145"/>
    <w:rsid w:val="00E834CD"/>
    <w:rsid w:val="00E83908"/>
    <w:rsid w:val="00E83B11"/>
    <w:rsid w:val="00E83B5B"/>
    <w:rsid w:val="00E83E31"/>
    <w:rsid w:val="00E83E8E"/>
    <w:rsid w:val="00E83FE2"/>
    <w:rsid w:val="00E846CC"/>
    <w:rsid w:val="00E84A49"/>
    <w:rsid w:val="00E84FE1"/>
    <w:rsid w:val="00E8595A"/>
    <w:rsid w:val="00E85B03"/>
    <w:rsid w:val="00E865C6"/>
    <w:rsid w:val="00E86855"/>
    <w:rsid w:val="00E86D98"/>
    <w:rsid w:val="00E86E4F"/>
    <w:rsid w:val="00E87D65"/>
    <w:rsid w:val="00E90915"/>
    <w:rsid w:val="00E91377"/>
    <w:rsid w:val="00E914D8"/>
    <w:rsid w:val="00E91EFF"/>
    <w:rsid w:val="00E92317"/>
    <w:rsid w:val="00E9249A"/>
    <w:rsid w:val="00E92552"/>
    <w:rsid w:val="00E927D6"/>
    <w:rsid w:val="00E92995"/>
    <w:rsid w:val="00E92AC2"/>
    <w:rsid w:val="00E93099"/>
    <w:rsid w:val="00E930E3"/>
    <w:rsid w:val="00E9344B"/>
    <w:rsid w:val="00E938D8"/>
    <w:rsid w:val="00E93DD0"/>
    <w:rsid w:val="00E94AA0"/>
    <w:rsid w:val="00E94B22"/>
    <w:rsid w:val="00E94FE7"/>
    <w:rsid w:val="00E951A5"/>
    <w:rsid w:val="00E952EA"/>
    <w:rsid w:val="00E95629"/>
    <w:rsid w:val="00E95BF6"/>
    <w:rsid w:val="00E962AB"/>
    <w:rsid w:val="00E9691F"/>
    <w:rsid w:val="00E96A63"/>
    <w:rsid w:val="00E97969"/>
    <w:rsid w:val="00E97BCA"/>
    <w:rsid w:val="00E97D58"/>
    <w:rsid w:val="00EA001E"/>
    <w:rsid w:val="00EA01EC"/>
    <w:rsid w:val="00EA08F8"/>
    <w:rsid w:val="00EA0C6A"/>
    <w:rsid w:val="00EA1279"/>
    <w:rsid w:val="00EA12E7"/>
    <w:rsid w:val="00EA13A9"/>
    <w:rsid w:val="00EA13EF"/>
    <w:rsid w:val="00EA1A04"/>
    <w:rsid w:val="00EA1B75"/>
    <w:rsid w:val="00EA22F1"/>
    <w:rsid w:val="00EA2BC4"/>
    <w:rsid w:val="00EA2EBB"/>
    <w:rsid w:val="00EA3328"/>
    <w:rsid w:val="00EA34DC"/>
    <w:rsid w:val="00EA34FC"/>
    <w:rsid w:val="00EA3844"/>
    <w:rsid w:val="00EA39B6"/>
    <w:rsid w:val="00EA3C08"/>
    <w:rsid w:val="00EA4132"/>
    <w:rsid w:val="00EA44E2"/>
    <w:rsid w:val="00EA4784"/>
    <w:rsid w:val="00EA4A7B"/>
    <w:rsid w:val="00EA4ACC"/>
    <w:rsid w:val="00EA4B93"/>
    <w:rsid w:val="00EA4DB1"/>
    <w:rsid w:val="00EA4E9B"/>
    <w:rsid w:val="00EA5C33"/>
    <w:rsid w:val="00EA60BF"/>
    <w:rsid w:val="00EA645D"/>
    <w:rsid w:val="00EA6497"/>
    <w:rsid w:val="00EA6A6D"/>
    <w:rsid w:val="00EA7063"/>
    <w:rsid w:val="00EA70A5"/>
    <w:rsid w:val="00EA7438"/>
    <w:rsid w:val="00EA7740"/>
    <w:rsid w:val="00EA7D69"/>
    <w:rsid w:val="00EA7E91"/>
    <w:rsid w:val="00EB058D"/>
    <w:rsid w:val="00EB129B"/>
    <w:rsid w:val="00EB13F9"/>
    <w:rsid w:val="00EB1409"/>
    <w:rsid w:val="00EB14DB"/>
    <w:rsid w:val="00EB16BA"/>
    <w:rsid w:val="00EB1D5C"/>
    <w:rsid w:val="00EB257C"/>
    <w:rsid w:val="00EB2B69"/>
    <w:rsid w:val="00EB34CE"/>
    <w:rsid w:val="00EB36D0"/>
    <w:rsid w:val="00EB38E8"/>
    <w:rsid w:val="00EB3C89"/>
    <w:rsid w:val="00EB3F4C"/>
    <w:rsid w:val="00EB430D"/>
    <w:rsid w:val="00EB4C66"/>
    <w:rsid w:val="00EB502C"/>
    <w:rsid w:val="00EB5089"/>
    <w:rsid w:val="00EB50D8"/>
    <w:rsid w:val="00EB5451"/>
    <w:rsid w:val="00EB567E"/>
    <w:rsid w:val="00EB58EB"/>
    <w:rsid w:val="00EB5AA2"/>
    <w:rsid w:val="00EB5D86"/>
    <w:rsid w:val="00EB617F"/>
    <w:rsid w:val="00EB62EE"/>
    <w:rsid w:val="00EB646F"/>
    <w:rsid w:val="00EB6DFC"/>
    <w:rsid w:val="00EB7565"/>
    <w:rsid w:val="00EB78DD"/>
    <w:rsid w:val="00EC0372"/>
    <w:rsid w:val="00EC07DD"/>
    <w:rsid w:val="00EC0D38"/>
    <w:rsid w:val="00EC0ED6"/>
    <w:rsid w:val="00EC0F3E"/>
    <w:rsid w:val="00EC12E0"/>
    <w:rsid w:val="00EC156B"/>
    <w:rsid w:val="00EC1752"/>
    <w:rsid w:val="00EC1DF0"/>
    <w:rsid w:val="00EC20F3"/>
    <w:rsid w:val="00EC21FD"/>
    <w:rsid w:val="00EC22B5"/>
    <w:rsid w:val="00EC28F4"/>
    <w:rsid w:val="00EC30FB"/>
    <w:rsid w:val="00EC3E73"/>
    <w:rsid w:val="00EC3F22"/>
    <w:rsid w:val="00EC44C3"/>
    <w:rsid w:val="00EC4ECD"/>
    <w:rsid w:val="00EC53A8"/>
    <w:rsid w:val="00EC5492"/>
    <w:rsid w:val="00EC55F4"/>
    <w:rsid w:val="00EC5865"/>
    <w:rsid w:val="00EC58E0"/>
    <w:rsid w:val="00EC59EE"/>
    <w:rsid w:val="00EC5D60"/>
    <w:rsid w:val="00EC60E1"/>
    <w:rsid w:val="00EC6F9C"/>
    <w:rsid w:val="00EC70F2"/>
    <w:rsid w:val="00EC730E"/>
    <w:rsid w:val="00EC75CE"/>
    <w:rsid w:val="00EC76F1"/>
    <w:rsid w:val="00EC7F47"/>
    <w:rsid w:val="00ED0898"/>
    <w:rsid w:val="00ED08C1"/>
    <w:rsid w:val="00ED0950"/>
    <w:rsid w:val="00ED0FDB"/>
    <w:rsid w:val="00ED1339"/>
    <w:rsid w:val="00ED1BE4"/>
    <w:rsid w:val="00ED204E"/>
    <w:rsid w:val="00ED3200"/>
    <w:rsid w:val="00ED378D"/>
    <w:rsid w:val="00ED3D00"/>
    <w:rsid w:val="00ED3F6F"/>
    <w:rsid w:val="00ED45F5"/>
    <w:rsid w:val="00ED4677"/>
    <w:rsid w:val="00ED4B23"/>
    <w:rsid w:val="00ED4D6C"/>
    <w:rsid w:val="00ED4ECF"/>
    <w:rsid w:val="00ED50C5"/>
    <w:rsid w:val="00ED5A73"/>
    <w:rsid w:val="00ED5C06"/>
    <w:rsid w:val="00ED5C1D"/>
    <w:rsid w:val="00ED5D27"/>
    <w:rsid w:val="00ED5F1F"/>
    <w:rsid w:val="00ED5FA7"/>
    <w:rsid w:val="00ED6296"/>
    <w:rsid w:val="00ED64DF"/>
    <w:rsid w:val="00ED66F2"/>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74"/>
    <w:rsid w:val="00EE07AE"/>
    <w:rsid w:val="00EE0CB7"/>
    <w:rsid w:val="00EE0D7C"/>
    <w:rsid w:val="00EE170B"/>
    <w:rsid w:val="00EE1A01"/>
    <w:rsid w:val="00EE1B49"/>
    <w:rsid w:val="00EE1F32"/>
    <w:rsid w:val="00EE2050"/>
    <w:rsid w:val="00EE2284"/>
    <w:rsid w:val="00EE2643"/>
    <w:rsid w:val="00EE2B97"/>
    <w:rsid w:val="00EE2FAF"/>
    <w:rsid w:val="00EE354F"/>
    <w:rsid w:val="00EE4023"/>
    <w:rsid w:val="00EE4107"/>
    <w:rsid w:val="00EE4321"/>
    <w:rsid w:val="00EE4389"/>
    <w:rsid w:val="00EE43ED"/>
    <w:rsid w:val="00EE43FE"/>
    <w:rsid w:val="00EE4617"/>
    <w:rsid w:val="00EE482D"/>
    <w:rsid w:val="00EE4920"/>
    <w:rsid w:val="00EE4A8B"/>
    <w:rsid w:val="00EE568F"/>
    <w:rsid w:val="00EE577C"/>
    <w:rsid w:val="00EE5BAF"/>
    <w:rsid w:val="00EE6153"/>
    <w:rsid w:val="00EE6BB8"/>
    <w:rsid w:val="00EE6D40"/>
    <w:rsid w:val="00EE77A9"/>
    <w:rsid w:val="00EE7DC6"/>
    <w:rsid w:val="00EF02B5"/>
    <w:rsid w:val="00EF02CE"/>
    <w:rsid w:val="00EF0641"/>
    <w:rsid w:val="00EF0C37"/>
    <w:rsid w:val="00EF1BE2"/>
    <w:rsid w:val="00EF1D2B"/>
    <w:rsid w:val="00EF20E3"/>
    <w:rsid w:val="00EF2264"/>
    <w:rsid w:val="00EF2823"/>
    <w:rsid w:val="00EF2EE0"/>
    <w:rsid w:val="00EF33E7"/>
    <w:rsid w:val="00EF3429"/>
    <w:rsid w:val="00EF3A57"/>
    <w:rsid w:val="00EF41B5"/>
    <w:rsid w:val="00EF41CC"/>
    <w:rsid w:val="00EF427F"/>
    <w:rsid w:val="00EF4322"/>
    <w:rsid w:val="00EF445C"/>
    <w:rsid w:val="00EF47E4"/>
    <w:rsid w:val="00EF48B5"/>
    <w:rsid w:val="00EF50C5"/>
    <w:rsid w:val="00EF52BB"/>
    <w:rsid w:val="00EF556E"/>
    <w:rsid w:val="00EF5949"/>
    <w:rsid w:val="00EF5C85"/>
    <w:rsid w:val="00EF5F51"/>
    <w:rsid w:val="00EF6016"/>
    <w:rsid w:val="00EF63E3"/>
    <w:rsid w:val="00EF6591"/>
    <w:rsid w:val="00EF6B67"/>
    <w:rsid w:val="00EF6CE2"/>
    <w:rsid w:val="00EF6D76"/>
    <w:rsid w:val="00EF6FA2"/>
    <w:rsid w:val="00EF740B"/>
    <w:rsid w:val="00EF7621"/>
    <w:rsid w:val="00EF7A33"/>
    <w:rsid w:val="00EF7CAB"/>
    <w:rsid w:val="00F002BD"/>
    <w:rsid w:val="00F004E5"/>
    <w:rsid w:val="00F005E7"/>
    <w:rsid w:val="00F00E1F"/>
    <w:rsid w:val="00F01506"/>
    <w:rsid w:val="00F01576"/>
    <w:rsid w:val="00F0169B"/>
    <w:rsid w:val="00F018DC"/>
    <w:rsid w:val="00F02757"/>
    <w:rsid w:val="00F0293F"/>
    <w:rsid w:val="00F0331E"/>
    <w:rsid w:val="00F03540"/>
    <w:rsid w:val="00F037AB"/>
    <w:rsid w:val="00F04097"/>
    <w:rsid w:val="00F056F0"/>
    <w:rsid w:val="00F05815"/>
    <w:rsid w:val="00F059BD"/>
    <w:rsid w:val="00F05BCA"/>
    <w:rsid w:val="00F0644C"/>
    <w:rsid w:val="00F06854"/>
    <w:rsid w:val="00F06A49"/>
    <w:rsid w:val="00F07069"/>
    <w:rsid w:val="00F070A0"/>
    <w:rsid w:val="00F070E5"/>
    <w:rsid w:val="00F071DF"/>
    <w:rsid w:val="00F072B1"/>
    <w:rsid w:val="00F0731F"/>
    <w:rsid w:val="00F077F3"/>
    <w:rsid w:val="00F0796A"/>
    <w:rsid w:val="00F079CE"/>
    <w:rsid w:val="00F07AFE"/>
    <w:rsid w:val="00F07D8D"/>
    <w:rsid w:val="00F07E9A"/>
    <w:rsid w:val="00F07FCE"/>
    <w:rsid w:val="00F101EA"/>
    <w:rsid w:val="00F10279"/>
    <w:rsid w:val="00F103F0"/>
    <w:rsid w:val="00F1065B"/>
    <w:rsid w:val="00F10895"/>
    <w:rsid w:val="00F10F6E"/>
    <w:rsid w:val="00F112B7"/>
    <w:rsid w:val="00F11527"/>
    <w:rsid w:val="00F1157A"/>
    <w:rsid w:val="00F11681"/>
    <w:rsid w:val="00F11707"/>
    <w:rsid w:val="00F118D4"/>
    <w:rsid w:val="00F12350"/>
    <w:rsid w:val="00F12469"/>
    <w:rsid w:val="00F12FFA"/>
    <w:rsid w:val="00F130B8"/>
    <w:rsid w:val="00F1356C"/>
    <w:rsid w:val="00F13C2F"/>
    <w:rsid w:val="00F14215"/>
    <w:rsid w:val="00F149F0"/>
    <w:rsid w:val="00F14F41"/>
    <w:rsid w:val="00F15C42"/>
    <w:rsid w:val="00F15DA6"/>
    <w:rsid w:val="00F16018"/>
    <w:rsid w:val="00F1617B"/>
    <w:rsid w:val="00F167C3"/>
    <w:rsid w:val="00F168DE"/>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045"/>
    <w:rsid w:val="00F23828"/>
    <w:rsid w:val="00F238D9"/>
    <w:rsid w:val="00F23AB9"/>
    <w:rsid w:val="00F23B30"/>
    <w:rsid w:val="00F23C6A"/>
    <w:rsid w:val="00F23F86"/>
    <w:rsid w:val="00F244E1"/>
    <w:rsid w:val="00F249C9"/>
    <w:rsid w:val="00F250FC"/>
    <w:rsid w:val="00F251A7"/>
    <w:rsid w:val="00F255AF"/>
    <w:rsid w:val="00F255DA"/>
    <w:rsid w:val="00F25929"/>
    <w:rsid w:val="00F25F96"/>
    <w:rsid w:val="00F260F7"/>
    <w:rsid w:val="00F261FD"/>
    <w:rsid w:val="00F26522"/>
    <w:rsid w:val="00F26D94"/>
    <w:rsid w:val="00F26E9D"/>
    <w:rsid w:val="00F27135"/>
    <w:rsid w:val="00F27386"/>
    <w:rsid w:val="00F2743B"/>
    <w:rsid w:val="00F27786"/>
    <w:rsid w:val="00F3007D"/>
    <w:rsid w:val="00F300C1"/>
    <w:rsid w:val="00F3092B"/>
    <w:rsid w:val="00F3094C"/>
    <w:rsid w:val="00F314C1"/>
    <w:rsid w:val="00F31824"/>
    <w:rsid w:val="00F31F01"/>
    <w:rsid w:val="00F3253E"/>
    <w:rsid w:val="00F32BD0"/>
    <w:rsid w:val="00F32C81"/>
    <w:rsid w:val="00F331BA"/>
    <w:rsid w:val="00F33348"/>
    <w:rsid w:val="00F334C7"/>
    <w:rsid w:val="00F3363B"/>
    <w:rsid w:val="00F3369E"/>
    <w:rsid w:val="00F339B7"/>
    <w:rsid w:val="00F33A9C"/>
    <w:rsid w:val="00F33C02"/>
    <w:rsid w:val="00F33FE1"/>
    <w:rsid w:val="00F34A73"/>
    <w:rsid w:val="00F34BC1"/>
    <w:rsid w:val="00F34DFA"/>
    <w:rsid w:val="00F35031"/>
    <w:rsid w:val="00F35297"/>
    <w:rsid w:val="00F3599C"/>
    <w:rsid w:val="00F35AC1"/>
    <w:rsid w:val="00F361C6"/>
    <w:rsid w:val="00F362FE"/>
    <w:rsid w:val="00F369CB"/>
    <w:rsid w:val="00F36D7E"/>
    <w:rsid w:val="00F37432"/>
    <w:rsid w:val="00F3757F"/>
    <w:rsid w:val="00F37697"/>
    <w:rsid w:val="00F37C8C"/>
    <w:rsid w:val="00F401B4"/>
    <w:rsid w:val="00F40315"/>
    <w:rsid w:val="00F403A6"/>
    <w:rsid w:val="00F40494"/>
    <w:rsid w:val="00F405F5"/>
    <w:rsid w:val="00F40BB3"/>
    <w:rsid w:val="00F40C1A"/>
    <w:rsid w:val="00F40E5F"/>
    <w:rsid w:val="00F40FB3"/>
    <w:rsid w:val="00F411D5"/>
    <w:rsid w:val="00F41306"/>
    <w:rsid w:val="00F41BE6"/>
    <w:rsid w:val="00F41E50"/>
    <w:rsid w:val="00F41F2C"/>
    <w:rsid w:val="00F42117"/>
    <w:rsid w:val="00F421CB"/>
    <w:rsid w:val="00F42986"/>
    <w:rsid w:val="00F42CE1"/>
    <w:rsid w:val="00F430A0"/>
    <w:rsid w:val="00F44794"/>
    <w:rsid w:val="00F44D84"/>
    <w:rsid w:val="00F44E32"/>
    <w:rsid w:val="00F4529A"/>
    <w:rsid w:val="00F45DB6"/>
    <w:rsid w:val="00F469EC"/>
    <w:rsid w:val="00F46A8B"/>
    <w:rsid w:val="00F46D4A"/>
    <w:rsid w:val="00F46E36"/>
    <w:rsid w:val="00F47072"/>
    <w:rsid w:val="00F473B1"/>
    <w:rsid w:val="00F475BA"/>
    <w:rsid w:val="00F4794D"/>
    <w:rsid w:val="00F50088"/>
    <w:rsid w:val="00F503CC"/>
    <w:rsid w:val="00F5055E"/>
    <w:rsid w:val="00F507B7"/>
    <w:rsid w:val="00F51686"/>
    <w:rsid w:val="00F51837"/>
    <w:rsid w:val="00F5191D"/>
    <w:rsid w:val="00F524C4"/>
    <w:rsid w:val="00F53563"/>
    <w:rsid w:val="00F5386C"/>
    <w:rsid w:val="00F538FA"/>
    <w:rsid w:val="00F54076"/>
    <w:rsid w:val="00F54C2C"/>
    <w:rsid w:val="00F562B3"/>
    <w:rsid w:val="00F566A9"/>
    <w:rsid w:val="00F56971"/>
    <w:rsid w:val="00F56C87"/>
    <w:rsid w:val="00F56DBD"/>
    <w:rsid w:val="00F56F85"/>
    <w:rsid w:val="00F578C9"/>
    <w:rsid w:val="00F57D77"/>
    <w:rsid w:val="00F57E16"/>
    <w:rsid w:val="00F601E4"/>
    <w:rsid w:val="00F60722"/>
    <w:rsid w:val="00F61152"/>
    <w:rsid w:val="00F6117D"/>
    <w:rsid w:val="00F614C0"/>
    <w:rsid w:val="00F61CF5"/>
    <w:rsid w:val="00F61DC2"/>
    <w:rsid w:val="00F61FB9"/>
    <w:rsid w:val="00F62074"/>
    <w:rsid w:val="00F6229D"/>
    <w:rsid w:val="00F6286C"/>
    <w:rsid w:val="00F63019"/>
    <w:rsid w:val="00F631D7"/>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818"/>
    <w:rsid w:val="00F709E3"/>
    <w:rsid w:val="00F70BF5"/>
    <w:rsid w:val="00F70F34"/>
    <w:rsid w:val="00F70FB7"/>
    <w:rsid w:val="00F7161D"/>
    <w:rsid w:val="00F7230D"/>
    <w:rsid w:val="00F726D6"/>
    <w:rsid w:val="00F7278D"/>
    <w:rsid w:val="00F730AC"/>
    <w:rsid w:val="00F73323"/>
    <w:rsid w:val="00F733AA"/>
    <w:rsid w:val="00F73738"/>
    <w:rsid w:val="00F73B93"/>
    <w:rsid w:val="00F73CD5"/>
    <w:rsid w:val="00F73EFE"/>
    <w:rsid w:val="00F73F82"/>
    <w:rsid w:val="00F73FCD"/>
    <w:rsid w:val="00F741DB"/>
    <w:rsid w:val="00F741DC"/>
    <w:rsid w:val="00F749DF"/>
    <w:rsid w:val="00F74AE4"/>
    <w:rsid w:val="00F74B24"/>
    <w:rsid w:val="00F7562D"/>
    <w:rsid w:val="00F75ACE"/>
    <w:rsid w:val="00F76521"/>
    <w:rsid w:val="00F76637"/>
    <w:rsid w:val="00F76AA6"/>
    <w:rsid w:val="00F76EBE"/>
    <w:rsid w:val="00F77B9C"/>
    <w:rsid w:val="00F803E4"/>
    <w:rsid w:val="00F808EB"/>
    <w:rsid w:val="00F80E2A"/>
    <w:rsid w:val="00F80E83"/>
    <w:rsid w:val="00F80E8A"/>
    <w:rsid w:val="00F812CE"/>
    <w:rsid w:val="00F81607"/>
    <w:rsid w:val="00F81CCF"/>
    <w:rsid w:val="00F82011"/>
    <w:rsid w:val="00F8270A"/>
    <w:rsid w:val="00F830F6"/>
    <w:rsid w:val="00F8340B"/>
    <w:rsid w:val="00F83809"/>
    <w:rsid w:val="00F838B9"/>
    <w:rsid w:val="00F83F2E"/>
    <w:rsid w:val="00F83FA3"/>
    <w:rsid w:val="00F845EE"/>
    <w:rsid w:val="00F849BC"/>
    <w:rsid w:val="00F84B92"/>
    <w:rsid w:val="00F84D05"/>
    <w:rsid w:val="00F8520E"/>
    <w:rsid w:val="00F85295"/>
    <w:rsid w:val="00F85357"/>
    <w:rsid w:val="00F85F92"/>
    <w:rsid w:val="00F8618F"/>
    <w:rsid w:val="00F86A4F"/>
    <w:rsid w:val="00F86C26"/>
    <w:rsid w:val="00F86CBE"/>
    <w:rsid w:val="00F86DC1"/>
    <w:rsid w:val="00F86DED"/>
    <w:rsid w:val="00F86FF5"/>
    <w:rsid w:val="00F872BA"/>
    <w:rsid w:val="00F87384"/>
    <w:rsid w:val="00F87922"/>
    <w:rsid w:val="00F87D20"/>
    <w:rsid w:val="00F87F69"/>
    <w:rsid w:val="00F90781"/>
    <w:rsid w:val="00F9083A"/>
    <w:rsid w:val="00F90C60"/>
    <w:rsid w:val="00F91457"/>
    <w:rsid w:val="00F9174B"/>
    <w:rsid w:val="00F91AE6"/>
    <w:rsid w:val="00F9205A"/>
    <w:rsid w:val="00F92481"/>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7D5"/>
    <w:rsid w:val="00F97ACA"/>
    <w:rsid w:val="00F97FB3"/>
    <w:rsid w:val="00FA00BC"/>
    <w:rsid w:val="00FA00FB"/>
    <w:rsid w:val="00FA0F51"/>
    <w:rsid w:val="00FA104E"/>
    <w:rsid w:val="00FA1590"/>
    <w:rsid w:val="00FA1A6B"/>
    <w:rsid w:val="00FA1AC2"/>
    <w:rsid w:val="00FA2056"/>
    <w:rsid w:val="00FA234B"/>
    <w:rsid w:val="00FA2519"/>
    <w:rsid w:val="00FA2705"/>
    <w:rsid w:val="00FA2BA0"/>
    <w:rsid w:val="00FA2CBE"/>
    <w:rsid w:val="00FA3934"/>
    <w:rsid w:val="00FA3B5E"/>
    <w:rsid w:val="00FA4480"/>
    <w:rsid w:val="00FA45CF"/>
    <w:rsid w:val="00FA4640"/>
    <w:rsid w:val="00FA4963"/>
    <w:rsid w:val="00FA49C4"/>
    <w:rsid w:val="00FA4AA2"/>
    <w:rsid w:val="00FA4D4A"/>
    <w:rsid w:val="00FA5D69"/>
    <w:rsid w:val="00FA6247"/>
    <w:rsid w:val="00FA63E9"/>
    <w:rsid w:val="00FA6557"/>
    <w:rsid w:val="00FA6659"/>
    <w:rsid w:val="00FA6678"/>
    <w:rsid w:val="00FA6C20"/>
    <w:rsid w:val="00FA6C85"/>
    <w:rsid w:val="00FA6DA1"/>
    <w:rsid w:val="00FA6E84"/>
    <w:rsid w:val="00FA71AB"/>
    <w:rsid w:val="00FA7209"/>
    <w:rsid w:val="00FA7746"/>
    <w:rsid w:val="00FA7CC6"/>
    <w:rsid w:val="00FA7D78"/>
    <w:rsid w:val="00FB0787"/>
    <w:rsid w:val="00FB07BE"/>
    <w:rsid w:val="00FB0EB7"/>
    <w:rsid w:val="00FB1362"/>
    <w:rsid w:val="00FB14EE"/>
    <w:rsid w:val="00FB1850"/>
    <w:rsid w:val="00FB1925"/>
    <w:rsid w:val="00FB1C56"/>
    <w:rsid w:val="00FB2754"/>
    <w:rsid w:val="00FB2802"/>
    <w:rsid w:val="00FB2D5A"/>
    <w:rsid w:val="00FB2F4C"/>
    <w:rsid w:val="00FB369B"/>
    <w:rsid w:val="00FB3BB6"/>
    <w:rsid w:val="00FB420E"/>
    <w:rsid w:val="00FB4520"/>
    <w:rsid w:val="00FB476C"/>
    <w:rsid w:val="00FB48D6"/>
    <w:rsid w:val="00FB5634"/>
    <w:rsid w:val="00FB628A"/>
    <w:rsid w:val="00FB6420"/>
    <w:rsid w:val="00FB656B"/>
    <w:rsid w:val="00FB661E"/>
    <w:rsid w:val="00FB6EFE"/>
    <w:rsid w:val="00FB6F69"/>
    <w:rsid w:val="00FB71B2"/>
    <w:rsid w:val="00FB7A55"/>
    <w:rsid w:val="00FB7B67"/>
    <w:rsid w:val="00FB7C28"/>
    <w:rsid w:val="00FB7C2E"/>
    <w:rsid w:val="00FB7CB6"/>
    <w:rsid w:val="00FB7F88"/>
    <w:rsid w:val="00FC026C"/>
    <w:rsid w:val="00FC03AC"/>
    <w:rsid w:val="00FC03D2"/>
    <w:rsid w:val="00FC0983"/>
    <w:rsid w:val="00FC10E1"/>
    <w:rsid w:val="00FC13AE"/>
    <w:rsid w:val="00FC181A"/>
    <w:rsid w:val="00FC1960"/>
    <w:rsid w:val="00FC19DE"/>
    <w:rsid w:val="00FC1FB3"/>
    <w:rsid w:val="00FC2111"/>
    <w:rsid w:val="00FC221B"/>
    <w:rsid w:val="00FC22D7"/>
    <w:rsid w:val="00FC22EA"/>
    <w:rsid w:val="00FC23A3"/>
    <w:rsid w:val="00FC25C4"/>
    <w:rsid w:val="00FC2995"/>
    <w:rsid w:val="00FC3025"/>
    <w:rsid w:val="00FC30C7"/>
    <w:rsid w:val="00FC33D2"/>
    <w:rsid w:val="00FC3573"/>
    <w:rsid w:val="00FC3982"/>
    <w:rsid w:val="00FC3F3E"/>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C79FA"/>
    <w:rsid w:val="00FD01A1"/>
    <w:rsid w:val="00FD03F2"/>
    <w:rsid w:val="00FD0504"/>
    <w:rsid w:val="00FD06A0"/>
    <w:rsid w:val="00FD07BD"/>
    <w:rsid w:val="00FD09E4"/>
    <w:rsid w:val="00FD0EB6"/>
    <w:rsid w:val="00FD0F0E"/>
    <w:rsid w:val="00FD10F5"/>
    <w:rsid w:val="00FD18AC"/>
    <w:rsid w:val="00FD197B"/>
    <w:rsid w:val="00FD19B6"/>
    <w:rsid w:val="00FD27CB"/>
    <w:rsid w:val="00FD27E2"/>
    <w:rsid w:val="00FD2A38"/>
    <w:rsid w:val="00FD2B89"/>
    <w:rsid w:val="00FD2F8C"/>
    <w:rsid w:val="00FD317B"/>
    <w:rsid w:val="00FD345B"/>
    <w:rsid w:val="00FD34DA"/>
    <w:rsid w:val="00FD3659"/>
    <w:rsid w:val="00FD3885"/>
    <w:rsid w:val="00FD38DB"/>
    <w:rsid w:val="00FD3950"/>
    <w:rsid w:val="00FD462F"/>
    <w:rsid w:val="00FD4A5A"/>
    <w:rsid w:val="00FD4D30"/>
    <w:rsid w:val="00FD4D58"/>
    <w:rsid w:val="00FD54F9"/>
    <w:rsid w:val="00FD5B69"/>
    <w:rsid w:val="00FD5CD9"/>
    <w:rsid w:val="00FD5D31"/>
    <w:rsid w:val="00FD5ED0"/>
    <w:rsid w:val="00FD5F81"/>
    <w:rsid w:val="00FD627A"/>
    <w:rsid w:val="00FD654F"/>
    <w:rsid w:val="00FD671B"/>
    <w:rsid w:val="00FD6774"/>
    <w:rsid w:val="00FD6F5B"/>
    <w:rsid w:val="00FD6FC4"/>
    <w:rsid w:val="00FD70F2"/>
    <w:rsid w:val="00FD70F8"/>
    <w:rsid w:val="00FD711A"/>
    <w:rsid w:val="00FD718A"/>
    <w:rsid w:val="00FD73A4"/>
    <w:rsid w:val="00FD73FD"/>
    <w:rsid w:val="00FD7589"/>
    <w:rsid w:val="00FE01EC"/>
    <w:rsid w:val="00FE046B"/>
    <w:rsid w:val="00FE1B02"/>
    <w:rsid w:val="00FE1F5A"/>
    <w:rsid w:val="00FE2112"/>
    <w:rsid w:val="00FE2795"/>
    <w:rsid w:val="00FE2B0E"/>
    <w:rsid w:val="00FE2BFA"/>
    <w:rsid w:val="00FE32CF"/>
    <w:rsid w:val="00FE3578"/>
    <w:rsid w:val="00FE3E59"/>
    <w:rsid w:val="00FE4830"/>
    <w:rsid w:val="00FE4A73"/>
    <w:rsid w:val="00FE4EAB"/>
    <w:rsid w:val="00FE588A"/>
    <w:rsid w:val="00FE58FA"/>
    <w:rsid w:val="00FE5928"/>
    <w:rsid w:val="00FE5AE2"/>
    <w:rsid w:val="00FE5D48"/>
    <w:rsid w:val="00FE5FD4"/>
    <w:rsid w:val="00FE6A4F"/>
    <w:rsid w:val="00FE6BFD"/>
    <w:rsid w:val="00FE703B"/>
    <w:rsid w:val="00FE7109"/>
    <w:rsid w:val="00FE7502"/>
    <w:rsid w:val="00FE75A8"/>
    <w:rsid w:val="00FE76F3"/>
    <w:rsid w:val="00FE78BF"/>
    <w:rsid w:val="00FE7AE5"/>
    <w:rsid w:val="00FE7E37"/>
    <w:rsid w:val="00FF0057"/>
    <w:rsid w:val="00FF0085"/>
    <w:rsid w:val="00FF0513"/>
    <w:rsid w:val="00FF142D"/>
    <w:rsid w:val="00FF149E"/>
    <w:rsid w:val="00FF1B64"/>
    <w:rsid w:val="00FF1C43"/>
    <w:rsid w:val="00FF206A"/>
    <w:rsid w:val="00FF21EE"/>
    <w:rsid w:val="00FF2266"/>
    <w:rsid w:val="00FF2351"/>
    <w:rsid w:val="00FF2B18"/>
    <w:rsid w:val="00FF3477"/>
    <w:rsid w:val="00FF3A3D"/>
    <w:rsid w:val="00FF3E29"/>
    <w:rsid w:val="00FF3FEF"/>
    <w:rsid w:val="00FF41DE"/>
    <w:rsid w:val="00FF4919"/>
    <w:rsid w:val="00FF4AF4"/>
    <w:rsid w:val="00FF4BD5"/>
    <w:rsid w:val="00FF4C9B"/>
    <w:rsid w:val="00FF4D5C"/>
    <w:rsid w:val="00FF4F9A"/>
    <w:rsid w:val="00FF5474"/>
    <w:rsid w:val="00FF57AF"/>
    <w:rsid w:val="00FF5B60"/>
    <w:rsid w:val="00FF62CB"/>
    <w:rsid w:val="00FF63B4"/>
    <w:rsid w:val="00FF6AC5"/>
    <w:rsid w:val="00FF6C8B"/>
    <w:rsid w:val="00FF6CBA"/>
    <w:rsid w:val="00FF74B3"/>
    <w:rsid w:val="00FF7786"/>
    <w:rsid w:val="00FF78D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5169"/>
    <o:shapelayout v:ext="edit">
      <o:idmap v:ext="edit" data="1"/>
    </o:shapelayout>
  </w:shapeDefaults>
  <w:decimalSymbol w:val="."/>
  <w:listSeparator w:val=","/>
  <w14:docId w14:val="37086358"/>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546560"/>
    <w:rPr>
      <w:color w:val="605E5C"/>
      <w:shd w:val="clear" w:color="auto" w:fill="E1DFDD"/>
    </w:rPr>
  </w:style>
  <w:style w:type="character" w:customStyle="1" w:styleId="Mencinsinresolver2">
    <w:name w:val="Mención sin resolver2"/>
    <w:basedOn w:val="Fuentedeprrafopredeter"/>
    <w:uiPriority w:val="99"/>
    <w:semiHidden/>
    <w:unhideWhenUsed/>
    <w:rsid w:val="00CC2DA1"/>
    <w:rPr>
      <w:color w:val="605E5C"/>
      <w:shd w:val="clear" w:color="auto" w:fill="E1DFDD"/>
    </w:rPr>
  </w:style>
  <w:style w:type="table" w:customStyle="1" w:styleId="Tabladelista1clara-nfasis11">
    <w:name w:val="Tabla de lista 1 clara - Énfasis 11"/>
    <w:basedOn w:val="Tablanormal"/>
    <w:next w:val="Tabladelista1clara-nfasis1"/>
    <w:uiPriority w:val="46"/>
    <w:rsid w:val="00663638"/>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orte4fondo">
    <w:name w:val="corte4 fondo"/>
    <w:basedOn w:val="Normal"/>
    <w:link w:val="corte4fondoCar3"/>
    <w:qFormat/>
    <w:rsid w:val="00F41F2C"/>
    <w:pPr>
      <w:spacing w:line="360" w:lineRule="auto"/>
      <w:ind w:firstLine="709"/>
      <w:jc w:val="both"/>
    </w:pPr>
    <w:rPr>
      <w:rFonts w:ascii="Arial" w:hAnsi="Arial"/>
      <w:sz w:val="30"/>
      <w:szCs w:val="20"/>
      <w:lang w:val="es-MX" w:eastAsia="es-MX"/>
    </w:rPr>
  </w:style>
  <w:style w:type="character" w:customStyle="1" w:styleId="corte4fondoCar3">
    <w:name w:val="corte4 fondo Car3"/>
    <w:link w:val="corte4fondo"/>
    <w:locked/>
    <w:rsid w:val="00F41F2C"/>
    <w:rPr>
      <w:rFonts w:ascii="Arial" w:eastAsia="Times New Roman" w:hAnsi="Arial" w:cs="Times New Roman"/>
      <w:sz w:val="30"/>
      <w:szCs w:val="20"/>
      <w:lang w:val="es-MX" w:eastAsia="es-MX"/>
    </w:rPr>
  </w:style>
  <w:style w:type="character" w:customStyle="1" w:styleId="Mencinsinresolver3">
    <w:name w:val="Mención sin resolver3"/>
    <w:basedOn w:val="Fuentedeprrafopredeter"/>
    <w:uiPriority w:val="99"/>
    <w:semiHidden/>
    <w:unhideWhenUsed/>
    <w:rsid w:val="0024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91">
      <w:bodyDiv w:val="1"/>
      <w:marLeft w:val="0"/>
      <w:marRight w:val="0"/>
      <w:marTop w:val="0"/>
      <w:marBottom w:val="0"/>
      <w:divBdr>
        <w:top w:val="none" w:sz="0" w:space="0" w:color="auto"/>
        <w:left w:val="none" w:sz="0" w:space="0" w:color="auto"/>
        <w:bottom w:val="none" w:sz="0" w:space="0" w:color="auto"/>
        <w:right w:val="none" w:sz="0" w:space="0" w:color="auto"/>
      </w:divBdr>
    </w:div>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5928488">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767923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47194746">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262096">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4687568">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68832441">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0575399">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49043140">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3349373">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50613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583607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3306954">
      <w:bodyDiv w:val="1"/>
      <w:marLeft w:val="0"/>
      <w:marRight w:val="0"/>
      <w:marTop w:val="0"/>
      <w:marBottom w:val="0"/>
      <w:divBdr>
        <w:top w:val="none" w:sz="0" w:space="0" w:color="auto"/>
        <w:left w:val="none" w:sz="0" w:space="0" w:color="auto"/>
        <w:bottom w:val="none" w:sz="0" w:space="0" w:color="auto"/>
        <w:right w:val="none" w:sz="0" w:space="0" w:color="auto"/>
      </w:divBdr>
    </w:div>
    <w:div w:id="355734181">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1245314">
      <w:bodyDiv w:val="1"/>
      <w:marLeft w:val="0"/>
      <w:marRight w:val="0"/>
      <w:marTop w:val="0"/>
      <w:marBottom w:val="0"/>
      <w:divBdr>
        <w:top w:val="none" w:sz="0" w:space="0" w:color="auto"/>
        <w:left w:val="none" w:sz="0" w:space="0" w:color="auto"/>
        <w:bottom w:val="none" w:sz="0" w:space="0" w:color="auto"/>
        <w:right w:val="none" w:sz="0" w:space="0" w:color="auto"/>
      </w:divBdr>
    </w:div>
    <w:div w:id="36228677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228788">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048166">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6971629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3005854">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6499636">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359228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7570755">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23081224">
      <w:bodyDiv w:val="1"/>
      <w:marLeft w:val="0"/>
      <w:marRight w:val="0"/>
      <w:marTop w:val="0"/>
      <w:marBottom w:val="0"/>
      <w:divBdr>
        <w:top w:val="none" w:sz="0" w:space="0" w:color="auto"/>
        <w:left w:val="none" w:sz="0" w:space="0" w:color="auto"/>
        <w:bottom w:val="none" w:sz="0" w:space="0" w:color="auto"/>
        <w:right w:val="none" w:sz="0" w:space="0" w:color="auto"/>
      </w:divBdr>
    </w:div>
    <w:div w:id="63105881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4992415">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53982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4249683">
      <w:bodyDiv w:val="1"/>
      <w:marLeft w:val="0"/>
      <w:marRight w:val="0"/>
      <w:marTop w:val="0"/>
      <w:marBottom w:val="0"/>
      <w:divBdr>
        <w:top w:val="none" w:sz="0" w:space="0" w:color="auto"/>
        <w:left w:val="none" w:sz="0" w:space="0" w:color="auto"/>
        <w:bottom w:val="none" w:sz="0" w:space="0" w:color="auto"/>
        <w:right w:val="none" w:sz="0" w:space="0" w:color="auto"/>
      </w:divBdr>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1702272">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555411">
      <w:bodyDiv w:val="1"/>
      <w:marLeft w:val="0"/>
      <w:marRight w:val="0"/>
      <w:marTop w:val="0"/>
      <w:marBottom w:val="0"/>
      <w:divBdr>
        <w:top w:val="none" w:sz="0" w:space="0" w:color="auto"/>
        <w:left w:val="none" w:sz="0" w:space="0" w:color="auto"/>
        <w:bottom w:val="none" w:sz="0" w:space="0" w:color="auto"/>
        <w:right w:val="none" w:sz="0" w:space="0" w:color="auto"/>
      </w:divBdr>
    </w:div>
    <w:div w:id="813133709">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5626492">
      <w:bodyDiv w:val="1"/>
      <w:marLeft w:val="0"/>
      <w:marRight w:val="0"/>
      <w:marTop w:val="0"/>
      <w:marBottom w:val="0"/>
      <w:divBdr>
        <w:top w:val="none" w:sz="0" w:space="0" w:color="auto"/>
        <w:left w:val="none" w:sz="0" w:space="0" w:color="auto"/>
        <w:bottom w:val="none" w:sz="0" w:space="0" w:color="auto"/>
        <w:right w:val="none" w:sz="0" w:space="0" w:color="auto"/>
      </w:divBdr>
    </w:div>
    <w:div w:id="831876412">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88224759">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2471117">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8800871">
      <w:bodyDiv w:val="1"/>
      <w:marLeft w:val="0"/>
      <w:marRight w:val="0"/>
      <w:marTop w:val="0"/>
      <w:marBottom w:val="0"/>
      <w:divBdr>
        <w:top w:val="none" w:sz="0" w:space="0" w:color="auto"/>
        <w:left w:val="none" w:sz="0" w:space="0" w:color="auto"/>
        <w:bottom w:val="none" w:sz="0" w:space="0" w:color="auto"/>
        <w:right w:val="none" w:sz="0" w:space="0" w:color="auto"/>
      </w:divBdr>
    </w:div>
    <w:div w:id="973871154">
      <w:bodyDiv w:val="1"/>
      <w:marLeft w:val="0"/>
      <w:marRight w:val="0"/>
      <w:marTop w:val="0"/>
      <w:marBottom w:val="0"/>
      <w:divBdr>
        <w:top w:val="none" w:sz="0" w:space="0" w:color="auto"/>
        <w:left w:val="none" w:sz="0" w:space="0" w:color="auto"/>
        <w:bottom w:val="none" w:sz="0" w:space="0" w:color="auto"/>
        <w:right w:val="none" w:sz="0" w:space="0" w:color="auto"/>
      </w:divBdr>
    </w:div>
    <w:div w:id="982924000">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988633128">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860835">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2232198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247123">
      <w:bodyDiv w:val="1"/>
      <w:marLeft w:val="0"/>
      <w:marRight w:val="0"/>
      <w:marTop w:val="0"/>
      <w:marBottom w:val="0"/>
      <w:divBdr>
        <w:top w:val="none" w:sz="0" w:space="0" w:color="auto"/>
        <w:left w:val="none" w:sz="0" w:space="0" w:color="auto"/>
        <w:bottom w:val="none" w:sz="0" w:space="0" w:color="auto"/>
        <w:right w:val="none" w:sz="0" w:space="0" w:color="auto"/>
      </w:divBdr>
    </w:div>
    <w:div w:id="1102602158">
      <w:bodyDiv w:val="1"/>
      <w:marLeft w:val="0"/>
      <w:marRight w:val="0"/>
      <w:marTop w:val="0"/>
      <w:marBottom w:val="0"/>
      <w:divBdr>
        <w:top w:val="none" w:sz="0" w:space="0" w:color="auto"/>
        <w:left w:val="none" w:sz="0" w:space="0" w:color="auto"/>
        <w:bottom w:val="none" w:sz="0" w:space="0" w:color="auto"/>
        <w:right w:val="none" w:sz="0" w:space="0" w:color="auto"/>
      </w:divBdr>
    </w:div>
    <w:div w:id="1103187945">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504505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7598631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2686530">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4067176">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0956924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7286735">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1770942">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4590497">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33304830">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90775159">
      <w:bodyDiv w:val="1"/>
      <w:marLeft w:val="0"/>
      <w:marRight w:val="0"/>
      <w:marTop w:val="0"/>
      <w:marBottom w:val="0"/>
      <w:divBdr>
        <w:top w:val="none" w:sz="0" w:space="0" w:color="auto"/>
        <w:left w:val="none" w:sz="0" w:space="0" w:color="auto"/>
        <w:bottom w:val="none" w:sz="0" w:space="0" w:color="auto"/>
        <w:right w:val="none" w:sz="0" w:space="0" w:color="auto"/>
      </w:divBdr>
      <w:divsChild>
        <w:div w:id="309211381">
          <w:marLeft w:val="0"/>
          <w:marRight w:val="0"/>
          <w:marTop w:val="0"/>
          <w:marBottom w:val="101"/>
          <w:divBdr>
            <w:top w:val="none" w:sz="0" w:space="0" w:color="auto"/>
            <w:left w:val="none" w:sz="0" w:space="0" w:color="auto"/>
            <w:bottom w:val="none" w:sz="0" w:space="0" w:color="auto"/>
            <w:right w:val="none" w:sz="0" w:space="0" w:color="auto"/>
          </w:divBdr>
        </w:div>
        <w:div w:id="803354864">
          <w:marLeft w:val="0"/>
          <w:marRight w:val="0"/>
          <w:marTop w:val="0"/>
          <w:marBottom w:val="101"/>
          <w:divBdr>
            <w:top w:val="none" w:sz="0" w:space="0" w:color="auto"/>
            <w:left w:val="none" w:sz="0" w:space="0" w:color="auto"/>
            <w:bottom w:val="none" w:sz="0" w:space="0" w:color="auto"/>
            <w:right w:val="none" w:sz="0" w:space="0" w:color="auto"/>
          </w:divBdr>
        </w:div>
        <w:div w:id="1655645429">
          <w:marLeft w:val="0"/>
          <w:marRight w:val="0"/>
          <w:marTop w:val="0"/>
          <w:marBottom w:val="101"/>
          <w:divBdr>
            <w:top w:val="none" w:sz="0" w:space="0" w:color="auto"/>
            <w:left w:val="none" w:sz="0" w:space="0" w:color="auto"/>
            <w:bottom w:val="none" w:sz="0" w:space="0" w:color="auto"/>
            <w:right w:val="none" w:sz="0" w:space="0" w:color="auto"/>
          </w:divBdr>
        </w:div>
        <w:div w:id="1627396629">
          <w:marLeft w:val="0"/>
          <w:marRight w:val="0"/>
          <w:marTop w:val="0"/>
          <w:marBottom w:val="101"/>
          <w:divBdr>
            <w:top w:val="none" w:sz="0" w:space="0" w:color="auto"/>
            <w:left w:val="none" w:sz="0" w:space="0" w:color="auto"/>
            <w:bottom w:val="none" w:sz="0" w:space="0" w:color="auto"/>
            <w:right w:val="none" w:sz="0" w:space="0" w:color="auto"/>
          </w:divBdr>
        </w:div>
        <w:div w:id="499544003">
          <w:marLeft w:val="864"/>
          <w:marRight w:val="0"/>
          <w:marTop w:val="0"/>
          <w:marBottom w:val="101"/>
          <w:divBdr>
            <w:top w:val="none" w:sz="0" w:space="0" w:color="auto"/>
            <w:left w:val="none" w:sz="0" w:space="0" w:color="auto"/>
            <w:bottom w:val="none" w:sz="0" w:space="0" w:color="auto"/>
            <w:right w:val="none" w:sz="0" w:space="0" w:color="auto"/>
          </w:divBdr>
        </w:div>
        <w:div w:id="1189754327">
          <w:marLeft w:val="864"/>
          <w:marRight w:val="0"/>
          <w:marTop w:val="0"/>
          <w:marBottom w:val="101"/>
          <w:divBdr>
            <w:top w:val="none" w:sz="0" w:space="0" w:color="auto"/>
            <w:left w:val="none" w:sz="0" w:space="0" w:color="auto"/>
            <w:bottom w:val="none" w:sz="0" w:space="0" w:color="auto"/>
            <w:right w:val="none" w:sz="0" w:space="0" w:color="auto"/>
          </w:divBdr>
        </w:div>
        <w:div w:id="34694888">
          <w:marLeft w:val="864"/>
          <w:marRight w:val="0"/>
          <w:marTop w:val="0"/>
          <w:marBottom w:val="101"/>
          <w:divBdr>
            <w:top w:val="none" w:sz="0" w:space="0" w:color="auto"/>
            <w:left w:val="none" w:sz="0" w:space="0" w:color="auto"/>
            <w:bottom w:val="none" w:sz="0" w:space="0" w:color="auto"/>
            <w:right w:val="none" w:sz="0" w:space="0" w:color="auto"/>
          </w:divBdr>
        </w:div>
        <w:div w:id="1877085051">
          <w:marLeft w:val="0"/>
          <w:marRight w:val="0"/>
          <w:marTop w:val="0"/>
          <w:marBottom w:val="101"/>
          <w:divBdr>
            <w:top w:val="none" w:sz="0" w:space="0" w:color="auto"/>
            <w:left w:val="none" w:sz="0" w:space="0" w:color="auto"/>
            <w:bottom w:val="none" w:sz="0" w:space="0" w:color="auto"/>
            <w:right w:val="none" w:sz="0" w:space="0" w:color="auto"/>
          </w:divBdr>
        </w:div>
        <w:div w:id="1749305355">
          <w:marLeft w:val="0"/>
          <w:marRight w:val="0"/>
          <w:marTop w:val="0"/>
          <w:marBottom w:val="101"/>
          <w:divBdr>
            <w:top w:val="none" w:sz="0" w:space="0" w:color="auto"/>
            <w:left w:val="none" w:sz="0" w:space="0" w:color="auto"/>
            <w:bottom w:val="none" w:sz="0" w:space="0" w:color="auto"/>
            <w:right w:val="none" w:sz="0" w:space="0" w:color="auto"/>
          </w:divBdr>
        </w:div>
      </w:divsChild>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50328853">
      <w:bodyDiv w:val="1"/>
      <w:marLeft w:val="0"/>
      <w:marRight w:val="0"/>
      <w:marTop w:val="0"/>
      <w:marBottom w:val="0"/>
      <w:divBdr>
        <w:top w:val="none" w:sz="0" w:space="0" w:color="auto"/>
        <w:left w:val="none" w:sz="0" w:space="0" w:color="auto"/>
        <w:bottom w:val="none" w:sz="0" w:space="0" w:color="auto"/>
        <w:right w:val="none" w:sz="0" w:space="0" w:color="auto"/>
      </w:divBdr>
    </w:div>
    <w:div w:id="1657103897">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2902773">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445068">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568526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21092">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1291384">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36913789">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1118504">
      <w:bodyDiv w:val="1"/>
      <w:marLeft w:val="0"/>
      <w:marRight w:val="0"/>
      <w:marTop w:val="0"/>
      <w:marBottom w:val="0"/>
      <w:divBdr>
        <w:top w:val="none" w:sz="0" w:space="0" w:color="auto"/>
        <w:left w:val="none" w:sz="0" w:space="0" w:color="auto"/>
        <w:bottom w:val="none" w:sz="0" w:space="0" w:color="auto"/>
        <w:right w:val="none" w:sz="0" w:space="0" w:color="auto"/>
      </w:divBdr>
      <w:divsChild>
        <w:div w:id="1348215861">
          <w:marLeft w:val="0"/>
          <w:marRight w:val="0"/>
          <w:marTop w:val="0"/>
          <w:marBottom w:val="101"/>
          <w:divBdr>
            <w:top w:val="none" w:sz="0" w:space="0" w:color="auto"/>
            <w:left w:val="none" w:sz="0" w:space="0" w:color="auto"/>
            <w:bottom w:val="none" w:sz="0" w:space="0" w:color="auto"/>
            <w:right w:val="none" w:sz="0" w:space="0" w:color="auto"/>
          </w:divBdr>
        </w:div>
        <w:div w:id="432432470">
          <w:marLeft w:val="0"/>
          <w:marRight w:val="0"/>
          <w:marTop w:val="0"/>
          <w:marBottom w:val="101"/>
          <w:divBdr>
            <w:top w:val="none" w:sz="0" w:space="0" w:color="auto"/>
            <w:left w:val="none" w:sz="0" w:space="0" w:color="auto"/>
            <w:bottom w:val="none" w:sz="0" w:space="0" w:color="auto"/>
            <w:right w:val="none" w:sz="0" w:space="0" w:color="auto"/>
          </w:divBdr>
        </w:div>
        <w:div w:id="1231698270">
          <w:marLeft w:val="0"/>
          <w:marRight w:val="0"/>
          <w:marTop w:val="0"/>
          <w:marBottom w:val="101"/>
          <w:divBdr>
            <w:top w:val="none" w:sz="0" w:space="0" w:color="auto"/>
            <w:left w:val="none" w:sz="0" w:space="0" w:color="auto"/>
            <w:bottom w:val="none" w:sz="0" w:space="0" w:color="auto"/>
            <w:right w:val="none" w:sz="0" w:space="0" w:color="auto"/>
          </w:divBdr>
        </w:div>
        <w:div w:id="1580286072">
          <w:marLeft w:val="0"/>
          <w:marRight w:val="0"/>
          <w:marTop w:val="0"/>
          <w:marBottom w:val="101"/>
          <w:divBdr>
            <w:top w:val="none" w:sz="0" w:space="0" w:color="auto"/>
            <w:left w:val="none" w:sz="0" w:space="0" w:color="auto"/>
            <w:bottom w:val="none" w:sz="0" w:space="0" w:color="auto"/>
            <w:right w:val="none" w:sz="0" w:space="0" w:color="auto"/>
          </w:divBdr>
        </w:div>
        <w:div w:id="1611817746">
          <w:marLeft w:val="0"/>
          <w:marRight w:val="0"/>
          <w:marTop w:val="0"/>
          <w:marBottom w:val="101"/>
          <w:divBdr>
            <w:top w:val="none" w:sz="0" w:space="0" w:color="auto"/>
            <w:left w:val="none" w:sz="0" w:space="0" w:color="auto"/>
            <w:bottom w:val="none" w:sz="0" w:space="0" w:color="auto"/>
            <w:right w:val="none" w:sz="0" w:space="0" w:color="auto"/>
          </w:divBdr>
        </w:div>
        <w:div w:id="1314800502">
          <w:marLeft w:val="0"/>
          <w:marRight w:val="0"/>
          <w:marTop w:val="0"/>
          <w:marBottom w:val="101"/>
          <w:divBdr>
            <w:top w:val="none" w:sz="0" w:space="0" w:color="auto"/>
            <w:left w:val="none" w:sz="0" w:space="0" w:color="auto"/>
            <w:bottom w:val="none" w:sz="0" w:space="0" w:color="auto"/>
            <w:right w:val="none" w:sz="0" w:space="0" w:color="auto"/>
          </w:divBdr>
        </w:div>
        <w:div w:id="784155349">
          <w:marLeft w:val="0"/>
          <w:marRight w:val="0"/>
          <w:marTop w:val="0"/>
          <w:marBottom w:val="101"/>
          <w:divBdr>
            <w:top w:val="none" w:sz="0" w:space="0" w:color="auto"/>
            <w:left w:val="none" w:sz="0" w:space="0" w:color="auto"/>
            <w:bottom w:val="none" w:sz="0" w:space="0" w:color="auto"/>
            <w:right w:val="none" w:sz="0" w:space="0" w:color="auto"/>
          </w:divBdr>
        </w:div>
        <w:div w:id="17699894">
          <w:marLeft w:val="0"/>
          <w:marRight w:val="0"/>
          <w:marTop w:val="0"/>
          <w:marBottom w:val="101"/>
          <w:divBdr>
            <w:top w:val="none" w:sz="0" w:space="0" w:color="auto"/>
            <w:left w:val="none" w:sz="0" w:space="0" w:color="auto"/>
            <w:bottom w:val="none" w:sz="0" w:space="0" w:color="auto"/>
            <w:right w:val="none" w:sz="0" w:space="0" w:color="auto"/>
          </w:divBdr>
        </w:div>
        <w:div w:id="1630670496">
          <w:marLeft w:val="0"/>
          <w:marRight w:val="0"/>
          <w:marTop w:val="0"/>
          <w:marBottom w:val="101"/>
          <w:divBdr>
            <w:top w:val="none" w:sz="0" w:space="0" w:color="auto"/>
            <w:left w:val="none" w:sz="0" w:space="0" w:color="auto"/>
            <w:bottom w:val="none" w:sz="0" w:space="0" w:color="auto"/>
            <w:right w:val="none" w:sz="0" w:space="0" w:color="auto"/>
          </w:divBdr>
        </w:div>
        <w:div w:id="589898882">
          <w:marLeft w:val="0"/>
          <w:marRight w:val="0"/>
          <w:marTop w:val="0"/>
          <w:marBottom w:val="101"/>
          <w:divBdr>
            <w:top w:val="none" w:sz="0" w:space="0" w:color="auto"/>
            <w:left w:val="none" w:sz="0" w:space="0" w:color="auto"/>
            <w:bottom w:val="none" w:sz="0" w:space="0" w:color="auto"/>
            <w:right w:val="none" w:sz="0" w:space="0" w:color="auto"/>
          </w:divBdr>
        </w:div>
        <w:div w:id="1421638594">
          <w:marLeft w:val="0"/>
          <w:marRight w:val="0"/>
          <w:marTop w:val="0"/>
          <w:marBottom w:val="101"/>
          <w:divBdr>
            <w:top w:val="none" w:sz="0" w:space="0" w:color="auto"/>
            <w:left w:val="none" w:sz="0" w:space="0" w:color="auto"/>
            <w:bottom w:val="none" w:sz="0" w:space="0" w:color="auto"/>
            <w:right w:val="none" w:sz="0" w:space="0" w:color="auto"/>
          </w:divBdr>
        </w:div>
        <w:div w:id="1622682668">
          <w:marLeft w:val="720"/>
          <w:marRight w:val="0"/>
          <w:marTop w:val="0"/>
          <w:marBottom w:val="101"/>
          <w:divBdr>
            <w:top w:val="none" w:sz="0" w:space="0" w:color="auto"/>
            <w:left w:val="none" w:sz="0" w:space="0" w:color="auto"/>
            <w:bottom w:val="none" w:sz="0" w:space="0" w:color="auto"/>
            <w:right w:val="none" w:sz="0" w:space="0" w:color="auto"/>
          </w:divBdr>
        </w:div>
        <w:div w:id="794251508">
          <w:marLeft w:val="720"/>
          <w:marRight w:val="0"/>
          <w:marTop w:val="0"/>
          <w:marBottom w:val="101"/>
          <w:divBdr>
            <w:top w:val="none" w:sz="0" w:space="0" w:color="auto"/>
            <w:left w:val="none" w:sz="0" w:space="0" w:color="auto"/>
            <w:bottom w:val="none" w:sz="0" w:space="0" w:color="auto"/>
            <w:right w:val="none" w:sz="0" w:space="0" w:color="auto"/>
          </w:divBdr>
        </w:div>
        <w:div w:id="822620143">
          <w:marLeft w:val="720"/>
          <w:marRight w:val="0"/>
          <w:marTop w:val="0"/>
          <w:marBottom w:val="101"/>
          <w:divBdr>
            <w:top w:val="none" w:sz="0" w:space="0" w:color="auto"/>
            <w:left w:val="none" w:sz="0" w:space="0" w:color="auto"/>
            <w:bottom w:val="none" w:sz="0" w:space="0" w:color="auto"/>
            <w:right w:val="none" w:sz="0" w:space="0" w:color="auto"/>
          </w:divBdr>
        </w:div>
        <w:div w:id="1829518499">
          <w:marLeft w:val="0"/>
          <w:marRight w:val="0"/>
          <w:marTop w:val="0"/>
          <w:marBottom w:val="101"/>
          <w:divBdr>
            <w:top w:val="none" w:sz="0" w:space="0" w:color="auto"/>
            <w:left w:val="none" w:sz="0" w:space="0" w:color="auto"/>
            <w:bottom w:val="none" w:sz="0" w:space="0" w:color="auto"/>
            <w:right w:val="none" w:sz="0" w:space="0" w:color="auto"/>
          </w:divBdr>
        </w:div>
        <w:div w:id="1234048420">
          <w:marLeft w:val="0"/>
          <w:marRight w:val="0"/>
          <w:marTop w:val="0"/>
          <w:marBottom w:val="101"/>
          <w:divBdr>
            <w:top w:val="none" w:sz="0" w:space="0" w:color="auto"/>
            <w:left w:val="none" w:sz="0" w:space="0" w:color="auto"/>
            <w:bottom w:val="none" w:sz="0" w:space="0" w:color="auto"/>
            <w:right w:val="none" w:sz="0" w:space="0" w:color="auto"/>
          </w:divBdr>
        </w:div>
        <w:div w:id="835456669">
          <w:marLeft w:val="720"/>
          <w:marRight w:val="0"/>
          <w:marTop w:val="0"/>
          <w:marBottom w:val="101"/>
          <w:divBdr>
            <w:top w:val="none" w:sz="0" w:space="0" w:color="auto"/>
            <w:left w:val="none" w:sz="0" w:space="0" w:color="auto"/>
            <w:bottom w:val="none" w:sz="0" w:space="0" w:color="auto"/>
            <w:right w:val="none" w:sz="0" w:space="0" w:color="auto"/>
          </w:divBdr>
        </w:div>
        <w:div w:id="856579523">
          <w:marLeft w:val="720"/>
          <w:marRight w:val="0"/>
          <w:marTop w:val="0"/>
          <w:marBottom w:val="101"/>
          <w:divBdr>
            <w:top w:val="none" w:sz="0" w:space="0" w:color="auto"/>
            <w:left w:val="none" w:sz="0" w:space="0" w:color="auto"/>
            <w:bottom w:val="none" w:sz="0" w:space="0" w:color="auto"/>
            <w:right w:val="none" w:sz="0" w:space="0" w:color="auto"/>
          </w:divBdr>
        </w:div>
        <w:div w:id="894589994">
          <w:marLeft w:val="0"/>
          <w:marRight w:val="0"/>
          <w:marTop w:val="0"/>
          <w:marBottom w:val="101"/>
          <w:divBdr>
            <w:top w:val="none" w:sz="0" w:space="0" w:color="auto"/>
            <w:left w:val="none" w:sz="0" w:space="0" w:color="auto"/>
            <w:bottom w:val="none" w:sz="0" w:space="0" w:color="auto"/>
            <w:right w:val="none" w:sz="0" w:space="0" w:color="auto"/>
          </w:divBdr>
        </w:div>
        <w:div w:id="1409228508">
          <w:marLeft w:val="0"/>
          <w:marRight w:val="0"/>
          <w:marTop w:val="0"/>
          <w:marBottom w:val="101"/>
          <w:divBdr>
            <w:top w:val="none" w:sz="0" w:space="0" w:color="auto"/>
            <w:left w:val="none" w:sz="0" w:space="0" w:color="auto"/>
            <w:bottom w:val="none" w:sz="0" w:space="0" w:color="auto"/>
            <w:right w:val="none" w:sz="0" w:space="0" w:color="auto"/>
          </w:divBdr>
        </w:div>
        <w:div w:id="1556890255">
          <w:marLeft w:val="0"/>
          <w:marRight w:val="0"/>
          <w:marTop w:val="0"/>
          <w:marBottom w:val="101"/>
          <w:divBdr>
            <w:top w:val="none" w:sz="0" w:space="0" w:color="auto"/>
            <w:left w:val="none" w:sz="0" w:space="0" w:color="auto"/>
            <w:bottom w:val="none" w:sz="0" w:space="0" w:color="auto"/>
            <w:right w:val="none" w:sz="0" w:space="0" w:color="auto"/>
          </w:divBdr>
        </w:div>
        <w:div w:id="117575163">
          <w:marLeft w:val="0"/>
          <w:marRight w:val="0"/>
          <w:marTop w:val="0"/>
          <w:marBottom w:val="101"/>
          <w:divBdr>
            <w:top w:val="none" w:sz="0" w:space="0" w:color="auto"/>
            <w:left w:val="none" w:sz="0" w:space="0" w:color="auto"/>
            <w:bottom w:val="none" w:sz="0" w:space="0" w:color="auto"/>
            <w:right w:val="none" w:sz="0" w:space="0" w:color="auto"/>
          </w:divBdr>
        </w:div>
      </w:divsChild>
    </w:div>
    <w:div w:id="1920140555">
      <w:bodyDiv w:val="1"/>
      <w:marLeft w:val="0"/>
      <w:marRight w:val="0"/>
      <w:marTop w:val="0"/>
      <w:marBottom w:val="0"/>
      <w:divBdr>
        <w:top w:val="none" w:sz="0" w:space="0" w:color="auto"/>
        <w:left w:val="none" w:sz="0" w:space="0" w:color="auto"/>
        <w:bottom w:val="none" w:sz="0" w:space="0" w:color="auto"/>
        <w:right w:val="none" w:sz="0" w:space="0" w:color="auto"/>
      </w:divBdr>
    </w:div>
    <w:div w:id="1937976279">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4019040">
      <w:bodyDiv w:val="1"/>
      <w:marLeft w:val="0"/>
      <w:marRight w:val="0"/>
      <w:marTop w:val="0"/>
      <w:marBottom w:val="0"/>
      <w:divBdr>
        <w:top w:val="none" w:sz="0" w:space="0" w:color="auto"/>
        <w:left w:val="none" w:sz="0" w:space="0" w:color="auto"/>
        <w:bottom w:val="none" w:sz="0" w:space="0" w:color="auto"/>
        <w:right w:val="none" w:sz="0" w:space="0" w:color="auto"/>
      </w:divBdr>
    </w:div>
    <w:div w:id="197705511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19885347">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65518200">
      <w:bodyDiv w:val="1"/>
      <w:marLeft w:val="0"/>
      <w:marRight w:val="0"/>
      <w:marTop w:val="0"/>
      <w:marBottom w:val="0"/>
      <w:divBdr>
        <w:top w:val="none" w:sz="0" w:space="0" w:color="auto"/>
        <w:left w:val="none" w:sz="0" w:space="0" w:color="auto"/>
        <w:bottom w:val="none" w:sz="0" w:space="0" w:color="auto"/>
        <w:right w:val="none" w:sz="0" w:space="0" w:color="auto"/>
      </w:divBdr>
    </w:div>
    <w:div w:id="2069717418">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18A40-231B-478C-863E-C77A36A4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11230</Words>
  <Characters>61771</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2021-08-04T23:01:00Z</cp:lastPrinted>
  <dcterms:created xsi:type="dcterms:W3CDTF">2021-10-29T19:51:00Z</dcterms:created>
  <dcterms:modified xsi:type="dcterms:W3CDTF">2021-10-29T19:51:00Z</dcterms:modified>
</cp:coreProperties>
</file>