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842D8" w14:textId="23D32048" w:rsidR="00E15E85" w:rsidRPr="00B3134F"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B3134F">
        <w:rPr>
          <w:rFonts w:ascii="Palatino Linotype" w:eastAsia="Times New Roman" w:hAnsi="Palatino Linotype" w:cs="Arial"/>
          <w:color w:val="000000"/>
          <w:sz w:val="24"/>
          <w:szCs w:val="24"/>
          <w:lang w:val="es-ES" w:eastAsia="es-MX"/>
        </w:rPr>
        <w:t>Resolución del Pleno del Instituto de Transparencia, Acceso a la Información Pública y Protección de Datos Personales del Estado de México y Municipios, con domicilio en Metepec, Estado de México, a</w:t>
      </w:r>
      <w:r w:rsidR="00876A3F" w:rsidRPr="00B3134F">
        <w:rPr>
          <w:rFonts w:ascii="Palatino Linotype" w:eastAsia="Times New Roman" w:hAnsi="Palatino Linotype" w:cs="Arial"/>
          <w:color w:val="000000"/>
          <w:sz w:val="24"/>
          <w:szCs w:val="24"/>
          <w:lang w:val="es-ES" w:eastAsia="es-MX"/>
        </w:rPr>
        <w:t xml:space="preserve"> </w:t>
      </w:r>
      <w:r w:rsidR="005B3416">
        <w:rPr>
          <w:rFonts w:ascii="Palatino Linotype" w:eastAsia="Times New Roman" w:hAnsi="Palatino Linotype" w:cs="Arial"/>
          <w:color w:val="000000"/>
          <w:sz w:val="24"/>
          <w:szCs w:val="24"/>
          <w:lang w:val="es-ES" w:eastAsia="es-MX"/>
        </w:rPr>
        <w:t>trece de octubre</w:t>
      </w:r>
      <w:r w:rsidR="00D80AAA">
        <w:rPr>
          <w:rFonts w:ascii="Palatino Linotype" w:eastAsia="Times New Roman" w:hAnsi="Palatino Linotype" w:cs="Arial"/>
          <w:color w:val="000000"/>
          <w:sz w:val="24"/>
          <w:szCs w:val="24"/>
          <w:lang w:val="es-ES" w:eastAsia="es-MX"/>
        </w:rPr>
        <w:t xml:space="preserve"> </w:t>
      </w:r>
      <w:r w:rsidR="001708B9" w:rsidRPr="00B3134F">
        <w:rPr>
          <w:rFonts w:ascii="Palatino Linotype" w:eastAsia="Times New Roman" w:hAnsi="Palatino Linotype" w:cs="Arial"/>
          <w:color w:val="000000"/>
          <w:sz w:val="24"/>
          <w:szCs w:val="24"/>
          <w:lang w:val="es-ES" w:eastAsia="es-MX"/>
        </w:rPr>
        <w:t>de dos mil veintiuno</w:t>
      </w:r>
      <w:r w:rsidRPr="00B3134F">
        <w:rPr>
          <w:rFonts w:ascii="Palatino Linotype" w:eastAsia="Times New Roman" w:hAnsi="Palatino Linotype" w:cs="Arial"/>
          <w:color w:val="000000"/>
          <w:sz w:val="24"/>
          <w:szCs w:val="24"/>
          <w:lang w:val="es-ES" w:eastAsia="es-MX"/>
        </w:rPr>
        <w:t>.</w:t>
      </w:r>
    </w:p>
    <w:p w14:paraId="5CC92DBC" w14:textId="77777777" w:rsidR="00E15E85" w:rsidRPr="00B3134F"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p>
    <w:p w14:paraId="071B2493" w14:textId="4BBE961E" w:rsidR="00E15E85" w:rsidRPr="00B3134F" w:rsidRDefault="00E15E85" w:rsidP="007444C8">
      <w:pPr>
        <w:tabs>
          <w:tab w:val="left" w:pos="1701"/>
        </w:tabs>
        <w:spacing w:before="240" w:line="360" w:lineRule="auto"/>
        <w:jc w:val="both"/>
        <w:rPr>
          <w:rFonts w:ascii="Palatino Linotype" w:hAnsi="Palatino Linotype" w:cs="Arial"/>
          <w:b/>
          <w:bCs/>
          <w:sz w:val="24"/>
          <w:lang w:val="es-ES" w:eastAsia="es-MX"/>
        </w:rPr>
      </w:pPr>
      <w:r w:rsidRPr="00B3134F">
        <w:rPr>
          <w:rFonts w:ascii="Palatino Linotype" w:hAnsi="Palatino Linotype" w:cs="Arial"/>
          <w:b/>
          <w:sz w:val="24"/>
          <w:lang w:val="es-ES"/>
        </w:rPr>
        <w:t>VISTO</w:t>
      </w:r>
      <w:r w:rsidRPr="00B3134F">
        <w:rPr>
          <w:rFonts w:ascii="Palatino Linotype" w:hAnsi="Palatino Linotype" w:cs="Arial"/>
          <w:sz w:val="24"/>
          <w:lang w:val="es-ES"/>
        </w:rPr>
        <w:t xml:space="preserve"> el expediente electrónico formado con motivo del recurso de revisión número </w:t>
      </w:r>
      <w:r w:rsidR="007B7A2B" w:rsidRPr="00B3134F">
        <w:rPr>
          <w:rFonts w:ascii="Palatino Linotype" w:hAnsi="Palatino Linotype" w:cs="Arial"/>
          <w:b/>
          <w:bCs/>
          <w:sz w:val="24"/>
          <w:lang w:val="es-ES" w:eastAsia="es-MX"/>
        </w:rPr>
        <w:t>0</w:t>
      </w:r>
      <w:r w:rsidR="00A74B9F">
        <w:rPr>
          <w:rFonts w:ascii="Palatino Linotype" w:hAnsi="Palatino Linotype" w:cs="Arial"/>
          <w:b/>
          <w:bCs/>
          <w:sz w:val="24"/>
          <w:lang w:val="es-ES" w:eastAsia="es-MX"/>
        </w:rPr>
        <w:t>412</w:t>
      </w:r>
      <w:r w:rsidR="00D27FCB">
        <w:rPr>
          <w:rFonts w:ascii="Palatino Linotype" w:hAnsi="Palatino Linotype" w:cs="Arial"/>
          <w:b/>
          <w:bCs/>
          <w:sz w:val="24"/>
          <w:lang w:val="es-ES" w:eastAsia="es-MX"/>
        </w:rPr>
        <w:t>0</w:t>
      </w:r>
      <w:r w:rsidR="007E2959" w:rsidRPr="00B3134F">
        <w:rPr>
          <w:rFonts w:ascii="Palatino Linotype" w:hAnsi="Palatino Linotype" w:cs="Arial"/>
          <w:b/>
          <w:bCs/>
          <w:sz w:val="24"/>
          <w:lang w:val="es-ES" w:eastAsia="es-MX"/>
        </w:rPr>
        <w:t>/INFOEM/IP/RR/20</w:t>
      </w:r>
      <w:r w:rsidR="00487F76" w:rsidRPr="00B3134F">
        <w:rPr>
          <w:rFonts w:ascii="Palatino Linotype" w:hAnsi="Palatino Linotype" w:cs="Arial"/>
          <w:b/>
          <w:bCs/>
          <w:sz w:val="24"/>
          <w:lang w:val="es-ES" w:eastAsia="es-MX"/>
        </w:rPr>
        <w:t>2</w:t>
      </w:r>
      <w:r w:rsidR="002A7397" w:rsidRPr="00B3134F">
        <w:rPr>
          <w:rFonts w:ascii="Palatino Linotype" w:hAnsi="Palatino Linotype" w:cs="Arial"/>
          <w:b/>
          <w:bCs/>
          <w:sz w:val="24"/>
          <w:lang w:val="es-ES" w:eastAsia="es-MX"/>
        </w:rPr>
        <w:t>1</w:t>
      </w:r>
      <w:r w:rsidRPr="00B3134F">
        <w:rPr>
          <w:rFonts w:ascii="Palatino Linotype" w:hAnsi="Palatino Linotype" w:cs="Arial"/>
          <w:sz w:val="24"/>
          <w:lang w:val="es-ES"/>
        </w:rPr>
        <w:t xml:space="preserve">, </w:t>
      </w:r>
      <w:r w:rsidR="009152B5" w:rsidRPr="00B3134F">
        <w:rPr>
          <w:rFonts w:ascii="Palatino Linotype" w:hAnsi="Palatino Linotype" w:cs="Arial"/>
          <w:sz w:val="24"/>
          <w:lang w:val="es-ES"/>
        </w:rPr>
        <w:t xml:space="preserve">interpuesto </w:t>
      </w:r>
      <w:r w:rsidR="00FE6A4F" w:rsidRPr="00B3134F">
        <w:rPr>
          <w:rFonts w:ascii="Palatino Linotype" w:hAnsi="Palatino Linotype" w:cs="Arial"/>
          <w:sz w:val="24"/>
          <w:lang w:val="es-ES"/>
        </w:rPr>
        <w:t xml:space="preserve">por </w:t>
      </w:r>
      <w:r w:rsidR="00A74B9F">
        <w:rPr>
          <w:rFonts w:ascii="Palatino Linotype" w:hAnsi="Palatino Linotype" w:cs="Arial"/>
          <w:sz w:val="24"/>
          <w:lang w:val="es-ES"/>
        </w:rPr>
        <w:t>una persona que no proporciono datos para ser identificado</w:t>
      </w:r>
      <w:r w:rsidR="00555FF1" w:rsidRPr="00B3134F">
        <w:rPr>
          <w:rFonts w:ascii="Palatino Linotype" w:hAnsi="Palatino Linotype" w:cs="Arial"/>
          <w:b/>
          <w:sz w:val="24"/>
          <w:lang w:val="es-ES"/>
        </w:rPr>
        <w:t>,</w:t>
      </w:r>
      <w:r w:rsidR="002A7397" w:rsidRPr="00B3134F">
        <w:rPr>
          <w:rFonts w:ascii="Palatino Linotype" w:hAnsi="Palatino Linotype" w:cs="Arial"/>
          <w:b/>
          <w:sz w:val="24"/>
          <w:lang w:val="es-ES"/>
        </w:rPr>
        <w:t xml:space="preserve"> </w:t>
      </w:r>
      <w:r w:rsidR="00FE6A4F" w:rsidRPr="00B3134F">
        <w:rPr>
          <w:rFonts w:ascii="Palatino Linotype" w:hAnsi="Palatino Linotype" w:cs="Arial"/>
          <w:sz w:val="24"/>
          <w:lang w:val="es-ES"/>
        </w:rPr>
        <w:t>a quien en lo sucesivo</w:t>
      </w:r>
      <w:r w:rsidR="009152B5" w:rsidRPr="00B3134F">
        <w:rPr>
          <w:rFonts w:ascii="Palatino Linotype" w:hAnsi="Palatino Linotype" w:cs="Arial"/>
          <w:sz w:val="24"/>
          <w:lang w:val="es-ES"/>
        </w:rPr>
        <w:t xml:space="preserve"> se le denominara</w:t>
      </w:r>
      <w:r w:rsidR="00487F76" w:rsidRPr="00B3134F">
        <w:rPr>
          <w:rFonts w:ascii="Palatino Linotype" w:hAnsi="Palatino Linotype" w:cs="Arial"/>
          <w:sz w:val="24"/>
          <w:lang w:val="es-ES"/>
        </w:rPr>
        <w:t xml:space="preserve"> la parte</w:t>
      </w:r>
      <w:r w:rsidRPr="00B3134F">
        <w:rPr>
          <w:rFonts w:ascii="Palatino Linotype" w:hAnsi="Palatino Linotype" w:cs="Arial"/>
          <w:b/>
          <w:sz w:val="24"/>
          <w:lang w:val="es-ES"/>
        </w:rPr>
        <w:t xml:space="preserve"> </w:t>
      </w:r>
      <w:r w:rsidR="00487F76" w:rsidRPr="00B3134F">
        <w:rPr>
          <w:rFonts w:ascii="Palatino Linotype" w:hAnsi="Palatino Linotype" w:cs="Arial"/>
          <w:b/>
          <w:sz w:val="24"/>
          <w:lang w:val="es-ES"/>
        </w:rPr>
        <w:t>r</w:t>
      </w:r>
      <w:r w:rsidRPr="00B3134F">
        <w:rPr>
          <w:rFonts w:ascii="Palatino Linotype" w:hAnsi="Palatino Linotype" w:cs="Arial"/>
          <w:b/>
          <w:sz w:val="24"/>
          <w:lang w:val="es-ES"/>
        </w:rPr>
        <w:t>ecurrente</w:t>
      </w:r>
      <w:r w:rsidR="00E221C1" w:rsidRPr="00B3134F">
        <w:rPr>
          <w:rFonts w:ascii="Palatino Linotype" w:hAnsi="Palatino Linotype" w:cs="Arial"/>
          <w:sz w:val="24"/>
          <w:lang w:val="es-ES"/>
        </w:rPr>
        <w:t xml:space="preserve">, en contra </w:t>
      </w:r>
      <w:r w:rsidR="00E372DA" w:rsidRPr="00B3134F">
        <w:rPr>
          <w:rFonts w:ascii="Palatino Linotype" w:hAnsi="Palatino Linotype" w:cs="Arial"/>
          <w:sz w:val="24"/>
          <w:lang w:val="es-ES"/>
        </w:rPr>
        <w:t>de</w:t>
      </w:r>
      <w:r w:rsidR="00E221C1" w:rsidRPr="00B3134F">
        <w:rPr>
          <w:rFonts w:ascii="Palatino Linotype" w:hAnsi="Palatino Linotype" w:cs="Arial"/>
          <w:sz w:val="24"/>
          <w:lang w:val="es-ES"/>
        </w:rPr>
        <w:t xml:space="preserve"> </w:t>
      </w:r>
      <w:r w:rsidR="00654533" w:rsidRPr="00B3134F">
        <w:rPr>
          <w:rFonts w:ascii="Palatino Linotype" w:hAnsi="Palatino Linotype" w:cs="Arial"/>
          <w:sz w:val="24"/>
          <w:lang w:val="es-ES"/>
        </w:rPr>
        <w:t xml:space="preserve">la </w:t>
      </w:r>
      <w:r w:rsidRPr="00B3134F">
        <w:rPr>
          <w:rFonts w:ascii="Palatino Linotype" w:hAnsi="Palatino Linotype" w:cs="Arial"/>
          <w:sz w:val="24"/>
          <w:lang w:val="es-ES"/>
        </w:rPr>
        <w:t xml:space="preserve">respuesta </w:t>
      </w:r>
      <w:r w:rsidR="003470B1" w:rsidRPr="00B3134F">
        <w:rPr>
          <w:rFonts w:ascii="Palatino Linotype" w:hAnsi="Palatino Linotype" w:cs="Arial"/>
          <w:sz w:val="24"/>
          <w:lang w:val="es-ES"/>
        </w:rPr>
        <w:t>d</w:t>
      </w:r>
      <w:r w:rsidR="00E372DA" w:rsidRPr="00B3134F">
        <w:rPr>
          <w:rFonts w:ascii="Palatino Linotype" w:hAnsi="Palatino Linotype" w:cs="Arial"/>
          <w:sz w:val="24"/>
          <w:szCs w:val="24"/>
          <w:lang w:val="es-ES"/>
        </w:rPr>
        <w:t>e</w:t>
      </w:r>
      <w:r w:rsidR="00A74B9F">
        <w:rPr>
          <w:rFonts w:ascii="Palatino Linotype" w:hAnsi="Palatino Linotype" w:cs="Arial"/>
          <w:sz w:val="24"/>
          <w:szCs w:val="24"/>
          <w:lang w:val="es-ES"/>
        </w:rPr>
        <w:t>l</w:t>
      </w:r>
      <w:r w:rsidR="007444C8">
        <w:rPr>
          <w:rFonts w:ascii="Palatino Linotype" w:hAnsi="Palatino Linotype" w:cs="Arial"/>
          <w:sz w:val="24"/>
          <w:szCs w:val="24"/>
          <w:lang w:val="es-ES"/>
        </w:rPr>
        <w:t xml:space="preserve"> </w:t>
      </w:r>
      <w:r w:rsidR="00A74B9F" w:rsidRPr="00A74B9F">
        <w:rPr>
          <w:rFonts w:ascii="Palatino Linotype" w:hAnsi="Palatino Linotype" w:cs="Arial"/>
          <w:b/>
          <w:bCs/>
          <w:sz w:val="24"/>
          <w:szCs w:val="24"/>
          <w:lang w:val="es-ES"/>
        </w:rPr>
        <w:t>Ayuntamiento de Tlalnepantla de Baz</w:t>
      </w:r>
      <w:r w:rsidRPr="00B3134F">
        <w:rPr>
          <w:rFonts w:ascii="Palatino Linotype" w:hAnsi="Palatino Linotype" w:cs="Arial"/>
          <w:sz w:val="28"/>
          <w:szCs w:val="24"/>
          <w:lang w:val="es-ES"/>
        </w:rPr>
        <w:t xml:space="preserve">, </w:t>
      </w:r>
      <w:r w:rsidRPr="00B3134F">
        <w:rPr>
          <w:rFonts w:ascii="Palatino Linotype" w:hAnsi="Palatino Linotype" w:cs="Arial"/>
          <w:sz w:val="24"/>
          <w:szCs w:val="24"/>
          <w:lang w:val="es-ES"/>
        </w:rPr>
        <w:t>en lo subsecuente</w:t>
      </w:r>
      <w:r w:rsidRPr="00B3134F">
        <w:rPr>
          <w:rFonts w:ascii="Palatino Linotype" w:hAnsi="Palatino Linotype" w:cs="Arial"/>
          <w:b/>
          <w:sz w:val="24"/>
          <w:szCs w:val="24"/>
          <w:lang w:val="es-ES"/>
        </w:rPr>
        <w:t xml:space="preserve"> </w:t>
      </w:r>
      <w:r w:rsidR="00487F76" w:rsidRPr="00B3134F">
        <w:rPr>
          <w:rFonts w:ascii="Palatino Linotype" w:hAnsi="Palatino Linotype" w:cs="Arial"/>
          <w:b/>
          <w:sz w:val="24"/>
          <w:szCs w:val="24"/>
          <w:lang w:val="es-ES"/>
        </w:rPr>
        <w:t>e</w:t>
      </w:r>
      <w:r w:rsidRPr="00B3134F">
        <w:rPr>
          <w:rFonts w:ascii="Palatino Linotype" w:hAnsi="Palatino Linotype" w:cs="Arial"/>
          <w:b/>
          <w:sz w:val="24"/>
          <w:szCs w:val="24"/>
          <w:lang w:val="es-ES"/>
        </w:rPr>
        <w:t xml:space="preserve">l </w:t>
      </w:r>
      <w:r w:rsidR="00487F76" w:rsidRPr="00B3134F">
        <w:rPr>
          <w:rFonts w:ascii="Palatino Linotype" w:hAnsi="Palatino Linotype" w:cs="Arial"/>
          <w:b/>
          <w:sz w:val="24"/>
          <w:szCs w:val="24"/>
          <w:lang w:val="es-ES"/>
        </w:rPr>
        <w:t>s</w:t>
      </w:r>
      <w:r w:rsidRPr="00B3134F">
        <w:rPr>
          <w:rFonts w:ascii="Palatino Linotype" w:hAnsi="Palatino Linotype" w:cs="Arial"/>
          <w:b/>
          <w:sz w:val="24"/>
          <w:szCs w:val="24"/>
          <w:lang w:val="es-ES"/>
        </w:rPr>
        <w:t xml:space="preserve">ujeto </w:t>
      </w:r>
      <w:r w:rsidR="00487F76" w:rsidRPr="00B3134F">
        <w:rPr>
          <w:rFonts w:ascii="Palatino Linotype" w:hAnsi="Palatino Linotype" w:cs="Arial"/>
          <w:b/>
          <w:sz w:val="24"/>
          <w:szCs w:val="24"/>
          <w:lang w:val="es-ES"/>
        </w:rPr>
        <w:t>o</w:t>
      </w:r>
      <w:r w:rsidRPr="00B3134F">
        <w:rPr>
          <w:rFonts w:ascii="Palatino Linotype" w:hAnsi="Palatino Linotype" w:cs="Arial"/>
          <w:b/>
          <w:sz w:val="24"/>
          <w:szCs w:val="24"/>
          <w:lang w:val="es-ES"/>
        </w:rPr>
        <w:t xml:space="preserve">bligado, </w:t>
      </w:r>
      <w:r w:rsidRPr="00B3134F">
        <w:rPr>
          <w:rFonts w:ascii="Palatino Linotype" w:hAnsi="Palatino Linotype" w:cs="Arial"/>
          <w:sz w:val="24"/>
          <w:szCs w:val="24"/>
          <w:lang w:val="es-ES"/>
        </w:rPr>
        <w:t>se procede a</w:t>
      </w:r>
      <w:r w:rsidRPr="00B3134F">
        <w:rPr>
          <w:rFonts w:ascii="Palatino Linotype" w:hAnsi="Palatino Linotype" w:cs="Arial"/>
          <w:sz w:val="24"/>
          <w:lang w:val="es-ES"/>
        </w:rPr>
        <w:t xml:space="preserve"> dictar la presente resolución.</w:t>
      </w:r>
    </w:p>
    <w:p w14:paraId="3756D2C6" w14:textId="77777777" w:rsidR="006200A2" w:rsidRPr="00B3134F" w:rsidRDefault="00E15E85" w:rsidP="006200A2">
      <w:pPr>
        <w:spacing w:before="240" w:after="240" w:line="360" w:lineRule="auto"/>
        <w:jc w:val="center"/>
        <w:rPr>
          <w:rFonts w:ascii="Palatino Linotype" w:hAnsi="Palatino Linotype"/>
          <w:b/>
          <w:sz w:val="28"/>
          <w:lang w:val="es-ES"/>
        </w:rPr>
      </w:pPr>
      <w:r w:rsidRPr="00B3134F">
        <w:rPr>
          <w:rFonts w:ascii="Palatino Linotype" w:hAnsi="Palatino Linotype"/>
          <w:b/>
          <w:sz w:val="28"/>
          <w:lang w:val="es-ES"/>
        </w:rPr>
        <w:t>A N T E C E D E N T E S   D E L   A S U N T O</w:t>
      </w:r>
    </w:p>
    <w:p w14:paraId="58D597B2" w14:textId="77777777" w:rsidR="00497466" w:rsidRPr="00B3134F" w:rsidRDefault="00497466" w:rsidP="00497466">
      <w:pPr>
        <w:spacing w:before="240" w:after="240" w:line="360" w:lineRule="auto"/>
        <w:jc w:val="both"/>
        <w:rPr>
          <w:rFonts w:ascii="Palatino Linotype" w:hAnsi="Palatino Linotype"/>
          <w:lang w:val="es-ES"/>
        </w:rPr>
      </w:pPr>
      <w:r w:rsidRPr="00B3134F">
        <w:rPr>
          <w:rFonts w:ascii="Palatino Linotype" w:hAnsi="Palatino Linotype" w:cs="Arial"/>
          <w:b/>
          <w:sz w:val="28"/>
          <w:lang w:val="es-ES"/>
        </w:rPr>
        <w:t>PRIMERO.</w:t>
      </w:r>
      <w:r w:rsidRPr="00B3134F">
        <w:rPr>
          <w:rFonts w:ascii="Palatino Linotype" w:hAnsi="Palatino Linotype" w:cs="Arial"/>
          <w:lang w:val="es-ES"/>
        </w:rPr>
        <w:t xml:space="preserve"> </w:t>
      </w:r>
      <w:r w:rsidRPr="00B3134F">
        <w:rPr>
          <w:rFonts w:ascii="Palatino Linotype" w:hAnsi="Palatino Linotype"/>
          <w:b/>
          <w:sz w:val="28"/>
          <w:szCs w:val="28"/>
          <w:lang w:val="es-ES"/>
        </w:rPr>
        <w:t>De la Solicitud de Información.</w:t>
      </w:r>
    </w:p>
    <w:p w14:paraId="15297BBB" w14:textId="0B9FC027" w:rsidR="00497466" w:rsidRPr="00D67113" w:rsidRDefault="00497466" w:rsidP="00497466">
      <w:pPr>
        <w:spacing w:before="240" w:line="360" w:lineRule="auto"/>
        <w:jc w:val="both"/>
        <w:rPr>
          <w:rFonts w:ascii="Palatino Linotype" w:hAnsi="Palatino Linotype" w:cs="Arial"/>
          <w:sz w:val="24"/>
          <w:szCs w:val="24"/>
          <w:lang w:val="es-ES"/>
        </w:rPr>
      </w:pPr>
      <w:r w:rsidRPr="00D67113">
        <w:rPr>
          <w:rFonts w:ascii="Palatino Linotype" w:hAnsi="Palatino Linotype" w:cs="Arial"/>
          <w:sz w:val="24"/>
          <w:szCs w:val="24"/>
          <w:lang w:val="es-ES"/>
        </w:rPr>
        <w:t>Con fecha</w:t>
      </w:r>
      <w:r w:rsidR="00D81E54" w:rsidRPr="00D67113">
        <w:rPr>
          <w:rFonts w:ascii="Palatino Linotype" w:hAnsi="Palatino Linotype" w:cs="Arial"/>
          <w:sz w:val="24"/>
          <w:szCs w:val="24"/>
          <w:lang w:val="es-ES"/>
        </w:rPr>
        <w:t xml:space="preserve"> </w:t>
      </w:r>
      <w:r w:rsidR="00A74B9F">
        <w:rPr>
          <w:rFonts w:ascii="Palatino Linotype" w:hAnsi="Palatino Linotype" w:cs="Arial"/>
          <w:sz w:val="24"/>
          <w:szCs w:val="24"/>
          <w:lang w:val="es-ES"/>
        </w:rPr>
        <w:t>dos de agosto</w:t>
      </w:r>
      <w:r w:rsidR="002A7397" w:rsidRPr="00D67113">
        <w:rPr>
          <w:rFonts w:ascii="Palatino Linotype" w:hAnsi="Palatino Linotype" w:cs="Arial"/>
          <w:sz w:val="24"/>
          <w:szCs w:val="24"/>
          <w:lang w:val="es-ES"/>
        </w:rPr>
        <w:t xml:space="preserve"> de dos mil veintiuno</w:t>
      </w:r>
      <w:r w:rsidRPr="00D67113">
        <w:rPr>
          <w:rFonts w:ascii="Palatino Linotype" w:hAnsi="Palatino Linotype" w:cs="Arial"/>
          <w:sz w:val="24"/>
          <w:szCs w:val="24"/>
          <w:lang w:val="es-ES"/>
        </w:rPr>
        <w:t xml:space="preserve">, </w:t>
      </w:r>
      <w:r w:rsidR="007135C5" w:rsidRPr="00D67113">
        <w:rPr>
          <w:rFonts w:ascii="Palatino Linotype" w:hAnsi="Palatino Linotype" w:cs="Arial"/>
          <w:b/>
          <w:sz w:val="24"/>
          <w:szCs w:val="24"/>
          <w:lang w:val="es-ES"/>
        </w:rPr>
        <w:t>la parte solicitante</w:t>
      </w:r>
      <w:r w:rsidRPr="00D67113">
        <w:rPr>
          <w:rFonts w:ascii="Palatino Linotype" w:hAnsi="Palatino Linotype" w:cs="Arial"/>
          <w:sz w:val="24"/>
          <w:szCs w:val="24"/>
          <w:lang w:val="es-ES"/>
        </w:rPr>
        <w:t xml:space="preserve">, </w:t>
      </w:r>
      <w:r w:rsidR="007444C8" w:rsidRPr="00D67113">
        <w:rPr>
          <w:rFonts w:ascii="Palatino Linotype" w:hAnsi="Palatino Linotype"/>
          <w:sz w:val="24"/>
          <w:szCs w:val="24"/>
        </w:rPr>
        <w:t xml:space="preserve">presentó a través de la Plataforma Nacional de Transparencia y registrado en el Sistema de </w:t>
      </w:r>
      <w:r w:rsidR="007444C8" w:rsidRPr="00D67113">
        <w:rPr>
          <w:rFonts w:ascii="Palatino Linotype" w:hAnsi="Palatino Linotype" w:cs="Arial"/>
          <w:sz w:val="24"/>
          <w:szCs w:val="24"/>
        </w:rPr>
        <w:t>Acceso</w:t>
      </w:r>
      <w:r w:rsidR="007444C8" w:rsidRPr="00D67113">
        <w:rPr>
          <w:rFonts w:ascii="Palatino Linotype" w:hAnsi="Palatino Linotype"/>
          <w:sz w:val="24"/>
          <w:szCs w:val="24"/>
        </w:rPr>
        <w:t xml:space="preserve"> a la Información Mexiquense, en lo subsecuente </w:t>
      </w:r>
      <w:r w:rsidR="007444C8" w:rsidRPr="00D67113">
        <w:rPr>
          <w:rFonts w:ascii="Palatino Linotype" w:hAnsi="Palatino Linotype"/>
          <w:b/>
          <w:sz w:val="24"/>
          <w:szCs w:val="24"/>
        </w:rPr>
        <w:t>EL SAIMEX</w:t>
      </w:r>
      <w:r w:rsidR="007444C8" w:rsidRPr="00D67113">
        <w:rPr>
          <w:rFonts w:ascii="Palatino Linotype" w:hAnsi="Palatino Linotype"/>
          <w:sz w:val="24"/>
          <w:szCs w:val="24"/>
        </w:rPr>
        <w:t xml:space="preserve">, ante </w:t>
      </w:r>
      <w:r w:rsidR="007444C8" w:rsidRPr="00D67113">
        <w:rPr>
          <w:rFonts w:ascii="Palatino Linotype" w:hAnsi="Palatino Linotype"/>
          <w:b/>
          <w:sz w:val="24"/>
          <w:szCs w:val="24"/>
        </w:rPr>
        <w:t>EL SUJETO OBLIGADO</w:t>
      </w:r>
      <w:r w:rsidR="007444C8" w:rsidRPr="00D67113">
        <w:rPr>
          <w:rFonts w:ascii="Palatino Linotype" w:hAnsi="Palatino Linotype"/>
          <w:sz w:val="24"/>
          <w:szCs w:val="24"/>
        </w:rPr>
        <w:t>, la solicitud de acceso a información pública</w:t>
      </w:r>
      <w:r w:rsidRPr="00D67113">
        <w:rPr>
          <w:rFonts w:ascii="Palatino Linotype" w:hAnsi="Palatino Linotype" w:cs="Arial"/>
          <w:sz w:val="24"/>
          <w:szCs w:val="24"/>
          <w:lang w:val="es-ES"/>
        </w:rPr>
        <w:t>, registrada bajo el número de expediente</w:t>
      </w:r>
      <w:r w:rsidRPr="00D67113">
        <w:rPr>
          <w:rFonts w:ascii="Palatino Linotype" w:hAnsi="Palatino Linotype" w:cs="Arial"/>
          <w:b/>
          <w:sz w:val="24"/>
          <w:szCs w:val="24"/>
          <w:lang w:val="es-ES"/>
        </w:rPr>
        <w:t xml:space="preserve"> </w:t>
      </w:r>
      <w:r w:rsidR="00A74B9F" w:rsidRPr="00A74B9F">
        <w:rPr>
          <w:rFonts w:ascii="Palatino Linotype" w:hAnsi="Palatino Linotype" w:cs="Arial"/>
          <w:b/>
          <w:sz w:val="24"/>
          <w:szCs w:val="24"/>
          <w:lang w:val="es-ES"/>
        </w:rPr>
        <w:t>00527/TLALNEPA/IP/2021</w:t>
      </w:r>
      <w:r w:rsidRPr="00D67113">
        <w:rPr>
          <w:rFonts w:ascii="Palatino Linotype" w:hAnsi="Palatino Linotype" w:cs="Arial"/>
          <w:b/>
          <w:sz w:val="24"/>
          <w:szCs w:val="24"/>
          <w:lang w:val="es-ES" w:eastAsia="es-MX"/>
        </w:rPr>
        <w:t xml:space="preserve">, </w:t>
      </w:r>
      <w:r w:rsidRPr="00D67113">
        <w:rPr>
          <w:rFonts w:ascii="Palatino Linotype" w:hAnsi="Palatino Linotype" w:cs="Arial"/>
          <w:sz w:val="24"/>
          <w:szCs w:val="24"/>
          <w:lang w:val="es-ES"/>
        </w:rPr>
        <w:t xml:space="preserve">mediante la cual solicitó información en el </w:t>
      </w:r>
      <w:proofErr w:type="gramStart"/>
      <w:r w:rsidRPr="00D67113">
        <w:rPr>
          <w:rFonts w:ascii="Palatino Linotype" w:hAnsi="Palatino Linotype" w:cs="Arial"/>
          <w:sz w:val="24"/>
          <w:szCs w:val="24"/>
          <w:lang w:val="es-ES"/>
        </w:rPr>
        <w:t>tenor</w:t>
      </w:r>
      <w:proofErr w:type="gramEnd"/>
      <w:r w:rsidRPr="00D67113">
        <w:rPr>
          <w:rFonts w:ascii="Palatino Linotype" w:hAnsi="Palatino Linotype" w:cs="Arial"/>
          <w:sz w:val="24"/>
          <w:szCs w:val="24"/>
          <w:lang w:val="es-ES"/>
        </w:rPr>
        <w:t xml:space="preserve"> siguiente:</w:t>
      </w:r>
    </w:p>
    <w:p w14:paraId="737C7645" w14:textId="543C594A" w:rsidR="00497466" w:rsidRPr="00B3134F" w:rsidRDefault="00497466" w:rsidP="00497466">
      <w:pPr>
        <w:ind w:left="851" w:right="850"/>
        <w:jc w:val="both"/>
        <w:rPr>
          <w:rFonts w:ascii="Palatino Linotype" w:eastAsia="Times New Roman" w:hAnsi="Palatino Linotype" w:cs="Times New Roman"/>
          <w:i/>
          <w:lang w:val="es-ES" w:eastAsia="es-ES"/>
        </w:rPr>
      </w:pPr>
      <w:r w:rsidRPr="00B3134F">
        <w:rPr>
          <w:rFonts w:ascii="Palatino Linotype" w:eastAsia="Times New Roman" w:hAnsi="Palatino Linotype" w:cs="Times New Roman"/>
          <w:i/>
          <w:lang w:val="es-ES" w:eastAsia="es-ES"/>
        </w:rPr>
        <w:t>“</w:t>
      </w:r>
      <w:r w:rsidR="00A74B9F" w:rsidRPr="00A74B9F">
        <w:rPr>
          <w:rFonts w:ascii="Palatino Linotype" w:hAnsi="Palatino Linotype"/>
          <w:i/>
          <w:color w:val="000000"/>
          <w:lang w:val="es-ES"/>
        </w:rPr>
        <w:t xml:space="preserve">SOLICITO SABER EL POR QUÉ YA NO APARECE EN LA PÁGINA DEL PORTAL DE TLALNEPANTLA DE BAZ, LA NOMINA SE SUPUNE QUE ES INFORMACIÓN PÚBLICA O ACASO ES POR QUE NO QUIEREN QUE SE SEPA CUÁNTO SE ESTÁ ROBANDO EL PRESIDENTE POR QUE CON SUS </w:t>
      </w:r>
      <w:r w:rsidR="00A74B9F" w:rsidRPr="00A74B9F">
        <w:rPr>
          <w:rFonts w:ascii="Palatino Linotype" w:hAnsi="Palatino Linotype"/>
          <w:i/>
          <w:color w:val="000000"/>
          <w:lang w:val="es-ES"/>
        </w:rPr>
        <w:lastRenderedPageBreak/>
        <w:t>AVIADORES QUE TIENE Y QUE NO SALGAN CON QUE NO, EL PUEBLO YA NO ESTÁ DORMIDO HASTA POR ESO MANDO A LA LICENCIADA MONICA CHÁVEZ DURAN QUE ESTABA EN TRANSEPARENCIA LA MANDO A OPD PARA ASÍ PODER SACAR TAJADA DE TODOS LADOS, PERO ESO TENDRÍA QUE JUSTIFICARME CON UNA AUDITORÍA PERO COMO SI NO SUPIERA QUE TODO SE PUEDE MAQUILLAR, SOLICITO LA NÓMINA DE LA SEGUNDA QUINCENA DE JULIO del 2021 Y QUE NO DEJE DE APARECEN EN LA PÁGINA DEL PORTAL DE TLALNEPANTLA</w:t>
      </w:r>
      <w:r w:rsidR="007444C8" w:rsidRPr="007444C8">
        <w:rPr>
          <w:rFonts w:ascii="Palatino Linotype" w:hAnsi="Palatino Linotype"/>
          <w:i/>
          <w:color w:val="000000"/>
          <w:lang w:val="es-ES"/>
        </w:rPr>
        <w:t>.</w:t>
      </w:r>
      <w:r w:rsidRPr="00B3134F">
        <w:rPr>
          <w:rFonts w:ascii="Palatino Linotype" w:eastAsia="Times New Roman" w:hAnsi="Palatino Linotype" w:cs="Times New Roman"/>
          <w:i/>
          <w:lang w:val="es-ES" w:eastAsia="es-ES"/>
        </w:rPr>
        <w:t>” [Sic]</w:t>
      </w:r>
    </w:p>
    <w:p w14:paraId="2E9CB282" w14:textId="51502134" w:rsidR="00CB4F7F" w:rsidRPr="00B3134F" w:rsidRDefault="00497466" w:rsidP="00497466">
      <w:pPr>
        <w:spacing w:before="240" w:line="240" w:lineRule="auto"/>
        <w:ind w:right="850"/>
        <w:jc w:val="both"/>
        <w:rPr>
          <w:rFonts w:ascii="Palatino Linotype" w:eastAsia="Times New Roman" w:hAnsi="Palatino Linotype" w:cs="Times New Roman"/>
          <w:sz w:val="24"/>
          <w:szCs w:val="24"/>
          <w:lang w:val="es-ES" w:eastAsia="es-ES"/>
        </w:rPr>
      </w:pPr>
      <w:r w:rsidRPr="00B3134F">
        <w:rPr>
          <w:rFonts w:ascii="Palatino Linotype" w:eastAsia="Times New Roman" w:hAnsi="Palatino Linotype" w:cs="Times New Roman"/>
          <w:sz w:val="24"/>
          <w:szCs w:val="24"/>
          <w:lang w:val="es-ES" w:eastAsia="es-ES"/>
        </w:rPr>
        <w:t>Modalidad de entrega: a través del SAIMEX.</w:t>
      </w:r>
    </w:p>
    <w:p w14:paraId="7FD19229" w14:textId="77777777" w:rsidR="00497466" w:rsidRPr="00B3134F" w:rsidRDefault="00497466" w:rsidP="00497466">
      <w:pPr>
        <w:spacing w:before="240" w:line="360" w:lineRule="auto"/>
        <w:jc w:val="both"/>
        <w:rPr>
          <w:rFonts w:ascii="Palatino Linotype" w:hAnsi="Palatino Linotype" w:cs="Arial"/>
          <w:b/>
          <w:sz w:val="28"/>
          <w:lang w:val="es-ES"/>
        </w:rPr>
      </w:pPr>
      <w:r w:rsidRPr="00B3134F">
        <w:rPr>
          <w:rFonts w:ascii="Palatino Linotype" w:hAnsi="Palatino Linotype" w:cs="Arial"/>
          <w:b/>
          <w:sz w:val="28"/>
          <w:lang w:val="es-ES"/>
        </w:rPr>
        <w:t xml:space="preserve">SEGUNDO. </w:t>
      </w:r>
      <w:r w:rsidRPr="00B3134F">
        <w:rPr>
          <w:rFonts w:ascii="Palatino Linotype" w:hAnsi="Palatino Linotype" w:cs="Arial"/>
          <w:b/>
          <w:sz w:val="28"/>
          <w:szCs w:val="20"/>
          <w:lang w:val="es-ES"/>
        </w:rPr>
        <w:t>De la respuesta del Sujeto Obligado.</w:t>
      </w:r>
    </w:p>
    <w:p w14:paraId="25E12309" w14:textId="527A654A" w:rsidR="00497466" w:rsidRPr="00B3134F" w:rsidRDefault="00497466" w:rsidP="00497466">
      <w:pPr>
        <w:spacing w:before="240" w:line="360" w:lineRule="auto"/>
        <w:jc w:val="both"/>
        <w:rPr>
          <w:rFonts w:ascii="Palatino Linotype" w:hAnsi="Palatino Linotype" w:cs="Arial"/>
          <w:sz w:val="24"/>
          <w:lang w:val="es-ES"/>
        </w:rPr>
      </w:pPr>
      <w:r w:rsidRPr="00B3134F">
        <w:rPr>
          <w:rFonts w:ascii="Palatino Linotype" w:hAnsi="Palatino Linotype" w:cs="Arial"/>
          <w:sz w:val="24"/>
          <w:lang w:val="es-ES"/>
        </w:rPr>
        <w:t xml:space="preserve">En el expediente electrónico </w:t>
      </w:r>
      <w:r w:rsidRPr="00B3134F">
        <w:rPr>
          <w:rFonts w:ascii="Palatino Linotype" w:hAnsi="Palatino Linotype" w:cs="Arial"/>
          <w:b/>
          <w:sz w:val="24"/>
          <w:lang w:val="es-ES"/>
        </w:rPr>
        <w:t>SAIMEX</w:t>
      </w:r>
      <w:r w:rsidRPr="00B3134F">
        <w:rPr>
          <w:rFonts w:ascii="Palatino Linotype" w:hAnsi="Palatino Linotype" w:cs="Arial"/>
          <w:sz w:val="24"/>
          <w:lang w:val="es-ES"/>
        </w:rPr>
        <w:t xml:space="preserve">, se aprecia que </w:t>
      </w:r>
      <w:r w:rsidRPr="00B3134F">
        <w:rPr>
          <w:rFonts w:ascii="Palatino Linotype" w:hAnsi="Palatino Linotype" w:cs="Arial"/>
          <w:b/>
          <w:sz w:val="24"/>
          <w:lang w:val="es-ES"/>
        </w:rPr>
        <w:t>El Sujeto Obligado</w:t>
      </w:r>
      <w:r w:rsidRPr="00B3134F">
        <w:rPr>
          <w:rFonts w:ascii="Palatino Linotype" w:hAnsi="Palatino Linotype" w:cs="Arial"/>
          <w:sz w:val="24"/>
          <w:lang w:val="es-ES"/>
        </w:rPr>
        <w:t xml:space="preserve"> </w:t>
      </w:r>
      <w:r w:rsidR="00905E09" w:rsidRPr="00B3134F">
        <w:rPr>
          <w:rFonts w:ascii="Palatino Linotype" w:hAnsi="Palatino Linotype" w:cs="Arial"/>
          <w:sz w:val="24"/>
          <w:lang w:val="es-ES"/>
        </w:rPr>
        <w:t xml:space="preserve">dio respuesta a la solicitud de información en fecha </w:t>
      </w:r>
      <w:r w:rsidR="00A74B9F">
        <w:rPr>
          <w:rFonts w:ascii="Palatino Linotype" w:hAnsi="Palatino Linotype" w:cs="Arial"/>
          <w:sz w:val="24"/>
          <w:lang w:val="es-ES"/>
        </w:rPr>
        <w:t>diecisiete de agosto</w:t>
      </w:r>
      <w:r w:rsidR="001B1D16" w:rsidRPr="00B3134F">
        <w:rPr>
          <w:rFonts w:ascii="Palatino Linotype" w:hAnsi="Palatino Linotype" w:cs="Arial"/>
          <w:sz w:val="24"/>
          <w:lang w:val="es-ES"/>
        </w:rPr>
        <w:t xml:space="preserve"> </w:t>
      </w:r>
      <w:r w:rsidR="002A7397" w:rsidRPr="00B3134F">
        <w:rPr>
          <w:rFonts w:ascii="Palatino Linotype" w:hAnsi="Palatino Linotype" w:cs="Arial"/>
          <w:sz w:val="24"/>
          <w:lang w:val="es-ES"/>
        </w:rPr>
        <w:t>de dos mil veintiuno</w:t>
      </w:r>
      <w:r w:rsidR="00D27FCB">
        <w:rPr>
          <w:rFonts w:ascii="Palatino Linotype" w:hAnsi="Palatino Linotype" w:cs="Arial"/>
          <w:sz w:val="24"/>
          <w:lang w:val="es-ES"/>
        </w:rPr>
        <w:t xml:space="preserve">, adjuntando para tales efectos </w:t>
      </w:r>
      <w:r w:rsidR="00E02B4C">
        <w:rPr>
          <w:rFonts w:ascii="Palatino Linotype" w:hAnsi="Palatino Linotype" w:cs="Arial"/>
          <w:sz w:val="24"/>
          <w:lang w:val="es-ES"/>
        </w:rPr>
        <w:t>un archivo electrónico el cual se tiene por reproducido</w:t>
      </w:r>
      <w:r w:rsidR="00D27FCB">
        <w:rPr>
          <w:rFonts w:ascii="Palatino Linotype" w:hAnsi="Palatino Linotype" w:cs="Arial"/>
          <w:sz w:val="24"/>
          <w:lang w:val="es-ES"/>
        </w:rPr>
        <w:t xml:space="preserve"> al ser del conocimiento de las partes y en obvio de reproducciones ociosas. </w:t>
      </w:r>
    </w:p>
    <w:p w14:paraId="01D0EA1C" w14:textId="77777777" w:rsidR="00A74B9F" w:rsidRPr="00A74B9F" w:rsidRDefault="00A74B9F" w:rsidP="00A74B9F">
      <w:pPr>
        <w:spacing w:before="240" w:line="360" w:lineRule="auto"/>
        <w:ind w:left="708"/>
        <w:jc w:val="both"/>
        <w:rPr>
          <w:rFonts w:ascii="Palatino Linotype" w:hAnsi="Palatino Linotype" w:cs="Arial"/>
          <w:i/>
          <w:sz w:val="24"/>
          <w:lang w:val="es-ES"/>
        </w:rPr>
      </w:pPr>
      <w:r w:rsidRPr="00A74B9F">
        <w:rPr>
          <w:rFonts w:ascii="Palatino Linotype" w:hAnsi="Palatino Linotype" w:cs="Arial"/>
          <w:i/>
          <w:sz w:val="24"/>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6B1DCC9" w14:textId="77777777" w:rsidR="00A74B9F" w:rsidRPr="00A74B9F" w:rsidRDefault="00A74B9F" w:rsidP="00A74B9F">
      <w:pPr>
        <w:spacing w:before="240" w:line="360" w:lineRule="auto"/>
        <w:ind w:left="708"/>
        <w:jc w:val="both"/>
        <w:rPr>
          <w:rFonts w:ascii="Palatino Linotype" w:hAnsi="Palatino Linotype" w:cs="Arial"/>
          <w:i/>
          <w:sz w:val="24"/>
          <w:lang w:val="es-ES"/>
        </w:rPr>
      </w:pPr>
      <w:r w:rsidRPr="00A74B9F">
        <w:rPr>
          <w:rFonts w:ascii="Palatino Linotype" w:hAnsi="Palatino Linotype" w:cs="Arial"/>
          <w:i/>
          <w:sz w:val="24"/>
          <w:lang w:val="es-ES"/>
        </w:rPr>
        <w:t>Se anexa respuesta respectiva.</w:t>
      </w:r>
    </w:p>
    <w:p w14:paraId="306FDB3B" w14:textId="77777777" w:rsidR="00A74B9F" w:rsidRPr="00A74B9F" w:rsidRDefault="00A74B9F" w:rsidP="00A74B9F">
      <w:pPr>
        <w:spacing w:before="240" w:line="360" w:lineRule="auto"/>
        <w:ind w:left="708"/>
        <w:jc w:val="both"/>
        <w:rPr>
          <w:rFonts w:ascii="Palatino Linotype" w:hAnsi="Palatino Linotype" w:cs="Arial"/>
          <w:i/>
          <w:sz w:val="24"/>
          <w:lang w:val="es-ES"/>
        </w:rPr>
      </w:pPr>
      <w:r w:rsidRPr="00A74B9F">
        <w:rPr>
          <w:rFonts w:ascii="Palatino Linotype" w:hAnsi="Palatino Linotype" w:cs="Arial"/>
          <w:i/>
          <w:sz w:val="24"/>
          <w:lang w:val="es-ES"/>
        </w:rPr>
        <w:t>ATENTAMENTE</w:t>
      </w:r>
    </w:p>
    <w:p w14:paraId="04A90D90" w14:textId="28007A4C" w:rsidR="00D81E54" w:rsidRDefault="00A74B9F" w:rsidP="00A74B9F">
      <w:pPr>
        <w:spacing w:before="240" w:line="360" w:lineRule="auto"/>
        <w:ind w:left="708"/>
        <w:jc w:val="both"/>
        <w:rPr>
          <w:rFonts w:ascii="Palatino Linotype" w:hAnsi="Palatino Linotype" w:cs="Arial"/>
          <w:i/>
          <w:sz w:val="24"/>
          <w:lang w:val="es-ES"/>
        </w:rPr>
      </w:pPr>
      <w:r w:rsidRPr="00A74B9F">
        <w:rPr>
          <w:rFonts w:ascii="Palatino Linotype" w:hAnsi="Palatino Linotype" w:cs="Arial"/>
          <w:i/>
          <w:sz w:val="24"/>
          <w:lang w:val="es-ES"/>
        </w:rPr>
        <w:t>MTRA. SANDRA MARÍA HERNÁNDEZ LÓPEZ</w:t>
      </w:r>
    </w:p>
    <w:p w14:paraId="35608A5B" w14:textId="03A5F49B" w:rsidR="00A74B9F" w:rsidRPr="00D27FCB" w:rsidRDefault="00A74B9F" w:rsidP="00A74B9F">
      <w:pPr>
        <w:spacing w:before="240" w:line="360" w:lineRule="auto"/>
        <w:ind w:left="708"/>
        <w:jc w:val="both"/>
        <w:rPr>
          <w:rFonts w:ascii="Palatino Linotype" w:hAnsi="Palatino Linotype" w:cs="Arial"/>
          <w:i/>
          <w:sz w:val="24"/>
        </w:rPr>
      </w:pPr>
    </w:p>
    <w:p w14:paraId="4909D8BA" w14:textId="62DD79DE" w:rsidR="00497466" w:rsidRPr="00B3134F" w:rsidRDefault="00497466" w:rsidP="00784FE7">
      <w:pPr>
        <w:spacing w:before="240" w:line="360" w:lineRule="auto"/>
        <w:jc w:val="both"/>
        <w:rPr>
          <w:rFonts w:ascii="Palatino Linotype" w:hAnsi="Palatino Linotype" w:cs="Arial"/>
          <w:b/>
          <w:sz w:val="28"/>
          <w:lang w:val="es-ES"/>
        </w:rPr>
      </w:pPr>
      <w:r w:rsidRPr="00B3134F">
        <w:rPr>
          <w:rFonts w:ascii="Palatino Linotype" w:hAnsi="Palatino Linotype" w:cs="Arial"/>
          <w:b/>
          <w:sz w:val="28"/>
          <w:lang w:val="es-ES"/>
        </w:rPr>
        <w:lastRenderedPageBreak/>
        <w:t xml:space="preserve">TERCERO. </w:t>
      </w:r>
      <w:r w:rsidRPr="00B3134F">
        <w:rPr>
          <w:rFonts w:ascii="Palatino Linotype" w:hAnsi="Palatino Linotype"/>
          <w:b/>
          <w:sz w:val="28"/>
          <w:lang w:val="es-ES"/>
        </w:rPr>
        <w:t>Del recurso de revisión.</w:t>
      </w:r>
    </w:p>
    <w:p w14:paraId="19CC23DA" w14:textId="5DFF9D1E" w:rsidR="00497466" w:rsidRPr="00B3134F" w:rsidRDefault="00497466" w:rsidP="00497466">
      <w:pPr>
        <w:spacing w:before="240" w:line="360" w:lineRule="auto"/>
        <w:jc w:val="both"/>
        <w:rPr>
          <w:rFonts w:ascii="Palatino Linotype" w:hAnsi="Palatino Linotype" w:cs="Arial"/>
          <w:sz w:val="24"/>
          <w:lang w:val="es-ES"/>
        </w:rPr>
      </w:pPr>
      <w:r w:rsidRPr="00B3134F">
        <w:rPr>
          <w:rFonts w:ascii="Palatino Linotype" w:hAnsi="Palatino Linotype" w:cs="Arial"/>
          <w:sz w:val="24"/>
          <w:szCs w:val="24"/>
          <w:lang w:val="es-ES"/>
        </w:rPr>
        <w:t xml:space="preserve">Inconforme con la respuesta del sujeto obligado, </w:t>
      </w:r>
      <w:r w:rsidR="00A070F4" w:rsidRPr="00B3134F">
        <w:rPr>
          <w:rFonts w:ascii="Palatino Linotype" w:hAnsi="Palatino Linotype" w:cs="Arial"/>
          <w:sz w:val="24"/>
          <w:szCs w:val="24"/>
          <w:lang w:val="es-ES"/>
        </w:rPr>
        <w:t xml:space="preserve">la parte </w:t>
      </w:r>
      <w:r w:rsidR="00A070F4" w:rsidRPr="00B3134F">
        <w:rPr>
          <w:rFonts w:ascii="Palatino Linotype" w:hAnsi="Palatino Linotype" w:cs="Arial"/>
          <w:b/>
          <w:sz w:val="24"/>
          <w:szCs w:val="24"/>
          <w:lang w:val="es-ES"/>
        </w:rPr>
        <w:t>r</w:t>
      </w:r>
      <w:r w:rsidRPr="00B3134F">
        <w:rPr>
          <w:rFonts w:ascii="Palatino Linotype" w:hAnsi="Palatino Linotype" w:cs="Arial"/>
          <w:b/>
          <w:sz w:val="24"/>
          <w:szCs w:val="24"/>
          <w:lang w:val="es-ES"/>
        </w:rPr>
        <w:t xml:space="preserve">ecurrente </w:t>
      </w:r>
      <w:r w:rsidRPr="00B3134F">
        <w:rPr>
          <w:rFonts w:ascii="Palatino Linotype" w:hAnsi="Palatino Linotype" w:cs="Arial"/>
          <w:sz w:val="24"/>
          <w:szCs w:val="24"/>
          <w:lang w:val="es-ES"/>
        </w:rPr>
        <w:t xml:space="preserve">interpuso el recurso de revisión, en fecha </w:t>
      </w:r>
      <w:r w:rsidR="00A74B9F">
        <w:rPr>
          <w:rFonts w:ascii="Palatino Linotype" w:hAnsi="Palatino Linotype" w:cs="Arial"/>
          <w:sz w:val="24"/>
          <w:szCs w:val="24"/>
          <w:lang w:val="es-ES"/>
        </w:rPr>
        <w:t>veintitrés</w:t>
      </w:r>
      <w:r w:rsidR="00E02B4C">
        <w:rPr>
          <w:rFonts w:ascii="Palatino Linotype" w:hAnsi="Palatino Linotype" w:cs="Arial"/>
          <w:sz w:val="24"/>
          <w:szCs w:val="24"/>
          <w:lang w:val="es-ES"/>
        </w:rPr>
        <w:t xml:space="preserve"> de agosto</w:t>
      </w:r>
      <w:r w:rsidR="004E3DD9" w:rsidRPr="00B3134F">
        <w:rPr>
          <w:rFonts w:ascii="Palatino Linotype" w:hAnsi="Palatino Linotype" w:cs="Arial"/>
          <w:sz w:val="24"/>
          <w:szCs w:val="24"/>
          <w:lang w:val="es-ES"/>
        </w:rPr>
        <w:t xml:space="preserve"> d</w:t>
      </w:r>
      <w:r w:rsidR="00F05674" w:rsidRPr="00B3134F">
        <w:rPr>
          <w:rFonts w:ascii="Palatino Linotype" w:hAnsi="Palatino Linotype" w:cs="Arial"/>
          <w:sz w:val="24"/>
          <w:szCs w:val="24"/>
          <w:lang w:val="es-ES"/>
        </w:rPr>
        <w:t>e dos mil veintiuno</w:t>
      </w:r>
      <w:r w:rsidRPr="00B3134F">
        <w:rPr>
          <w:rFonts w:ascii="Palatino Linotype" w:hAnsi="Palatino Linotype" w:cs="Arial"/>
          <w:sz w:val="24"/>
          <w:szCs w:val="24"/>
          <w:lang w:val="es-ES"/>
        </w:rPr>
        <w:t>, el cual fue registrado</w:t>
      </w:r>
      <w:r w:rsidRPr="00B3134F">
        <w:rPr>
          <w:rFonts w:ascii="Palatino Linotype" w:hAnsi="Palatino Linotype" w:cs="Arial"/>
          <w:b/>
          <w:sz w:val="24"/>
          <w:szCs w:val="24"/>
          <w:lang w:val="es-ES"/>
        </w:rPr>
        <w:t xml:space="preserve"> </w:t>
      </w:r>
      <w:r w:rsidRPr="00B3134F">
        <w:rPr>
          <w:rFonts w:ascii="Palatino Linotype" w:hAnsi="Palatino Linotype" w:cs="Arial"/>
          <w:sz w:val="24"/>
          <w:szCs w:val="24"/>
          <w:lang w:val="es-ES"/>
        </w:rPr>
        <w:t xml:space="preserve">en el sistema electrónico con el expediente número </w:t>
      </w:r>
      <w:r w:rsidRPr="00B3134F">
        <w:rPr>
          <w:rFonts w:ascii="Palatino Linotype" w:hAnsi="Palatino Linotype" w:cs="Arial"/>
          <w:b/>
          <w:bCs/>
          <w:sz w:val="24"/>
          <w:szCs w:val="24"/>
          <w:lang w:val="es-ES" w:eastAsia="es-MX"/>
        </w:rPr>
        <w:t>0</w:t>
      </w:r>
      <w:r w:rsidR="00A74B9F">
        <w:rPr>
          <w:rFonts w:ascii="Palatino Linotype" w:hAnsi="Palatino Linotype" w:cs="Arial"/>
          <w:b/>
          <w:bCs/>
          <w:sz w:val="24"/>
          <w:szCs w:val="24"/>
          <w:lang w:val="es-ES" w:eastAsia="es-MX"/>
        </w:rPr>
        <w:t>412</w:t>
      </w:r>
      <w:r w:rsidR="00D27FCB">
        <w:rPr>
          <w:rFonts w:ascii="Palatino Linotype" w:hAnsi="Palatino Linotype" w:cs="Arial"/>
          <w:b/>
          <w:bCs/>
          <w:sz w:val="24"/>
          <w:szCs w:val="24"/>
          <w:lang w:val="es-ES" w:eastAsia="es-MX"/>
        </w:rPr>
        <w:t>0</w:t>
      </w:r>
      <w:r w:rsidRPr="00B3134F">
        <w:rPr>
          <w:rFonts w:ascii="Palatino Linotype" w:hAnsi="Palatino Linotype" w:cs="Arial"/>
          <w:b/>
          <w:bCs/>
          <w:sz w:val="24"/>
          <w:szCs w:val="24"/>
          <w:lang w:val="es-ES" w:eastAsia="es-MX"/>
        </w:rPr>
        <w:t>/INFOEM/IP/RR/202</w:t>
      </w:r>
      <w:r w:rsidR="00F05674" w:rsidRPr="00B3134F">
        <w:rPr>
          <w:rFonts w:ascii="Palatino Linotype" w:hAnsi="Palatino Linotype" w:cs="Arial"/>
          <w:b/>
          <w:bCs/>
          <w:sz w:val="24"/>
          <w:szCs w:val="24"/>
          <w:lang w:val="es-ES" w:eastAsia="es-MX"/>
        </w:rPr>
        <w:t>1</w:t>
      </w:r>
      <w:r w:rsidRPr="00B3134F">
        <w:rPr>
          <w:rFonts w:ascii="Palatino Linotype" w:hAnsi="Palatino Linotype" w:cs="Arial"/>
          <w:sz w:val="24"/>
          <w:szCs w:val="24"/>
          <w:lang w:val="es-ES"/>
        </w:rPr>
        <w:t xml:space="preserve">, en el cual </w:t>
      </w:r>
      <w:r w:rsidRPr="00B3134F">
        <w:rPr>
          <w:rFonts w:ascii="Palatino Linotype" w:hAnsi="Palatino Linotype" w:cs="Arial"/>
          <w:sz w:val="24"/>
          <w:lang w:val="es-ES"/>
        </w:rPr>
        <w:t>arguye, las siguientes manifestaciones:</w:t>
      </w:r>
    </w:p>
    <w:p w14:paraId="47881239" w14:textId="77777777" w:rsidR="00497466" w:rsidRPr="00B3134F" w:rsidRDefault="00497466" w:rsidP="00497466">
      <w:pPr>
        <w:spacing w:before="240"/>
        <w:jc w:val="both"/>
        <w:rPr>
          <w:rFonts w:ascii="Palatino Linotype" w:hAnsi="Palatino Linotype" w:cs="Arial"/>
          <w:b/>
          <w:sz w:val="24"/>
          <w:lang w:val="es-ES"/>
        </w:rPr>
      </w:pPr>
      <w:r w:rsidRPr="00B3134F">
        <w:rPr>
          <w:rFonts w:ascii="Palatino Linotype" w:hAnsi="Palatino Linotype" w:cs="Arial"/>
          <w:b/>
          <w:sz w:val="24"/>
          <w:lang w:val="es-ES"/>
        </w:rPr>
        <w:t>Acto Impugnado:</w:t>
      </w:r>
    </w:p>
    <w:p w14:paraId="36113DAD" w14:textId="7E7059EA" w:rsidR="00441A50" w:rsidRPr="00B3134F" w:rsidRDefault="00497466" w:rsidP="00C2624D">
      <w:pPr>
        <w:ind w:left="851" w:right="850"/>
        <w:jc w:val="both"/>
        <w:rPr>
          <w:rFonts w:ascii="Palatino Linotype" w:hAnsi="Palatino Linotype"/>
          <w:i/>
          <w:color w:val="000000"/>
          <w:lang w:val="es-ES"/>
        </w:rPr>
      </w:pPr>
      <w:r w:rsidRPr="00B3134F">
        <w:rPr>
          <w:rFonts w:ascii="Palatino Linotype" w:hAnsi="Palatino Linotype"/>
          <w:i/>
          <w:color w:val="000000"/>
          <w:lang w:val="es-ES"/>
        </w:rPr>
        <w:t>“</w:t>
      </w:r>
      <w:r w:rsidR="00A74B9F" w:rsidRPr="00A74B9F">
        <w:rPr>
          <w:rFonts w:ascii="Palatino Linotype" w:hAnsi="Palatino Linotype"/>
          <w:i/>
          <w:color w:val="000000"/>
          <w:lang w:val="es-ES"/>
        </w:rPr>
        <w:t>NO RESPONDEN A MI SOLICITUD SOLO DAN LA NOMINA; PERO PARA ELLOS SEGUN ESTAN EN RESTAURACION LA PAGINA QUE INCOMPETENTES SON COMO SE LES OCURRE DECIR QUE ESTA EN RESTAURACION ESO ES MENTIRA SI ESTUBIERA EN RESTAURACION NI SIQUIERA DEJARIA ENTRA</w:t>
      </w:r>
      <w:bookmarkStart w:id="0" w:name="_GoBack"/>
      <w:bookmarkEnd w:id="0"/>
      <w:r w:rsidR="00A74B9F" w:rsidRPr="00A74B9F">
        <w:rPr>
          <w:rFonts w:ascii="Palatino Linotype" w:hAnsi="Palatino Linotype"/>
          <w:i/>
          <w:color w:val="000000"/>
          <w:lang w:val="es-ES"/>
        </w:rPr>
        <w:t xml:space="preserve">R A LA PAGINA, APARTE NO ME DICEN SI SE VA A PROCEDER CON ALGUNA AUDITORIA A LA </w:t>
      </w:r>
      <w:proofErr w:type="spellStart"/>
      <w:r w:rsidR="00A74B9F" w:rsidRPr="00A74B9F">
        <w:rPr>
          <w:rFonts w:ascii="Palatino Linotype" w:hAnsi="Palatino Linotype"/>
          <w:i/>
          <w:color w:val="000000"/>
          <w:lang w:val="es-ES"/>
        </w:rPr>
        <w:t>lICENCIADA</w:t>
      </w:r>
      <w:proofErr w:type="spellEnd"/>
      <w:r w:rsidR="00A74B9F" w:rsidRPr="00A74B9F">
        <w:rPr>
          <w:rFonts w:ascii="Palatino Linotype" w:hAnsi="Palatino Linotype"/>
          <w:i/>
          <w:color w:val="000000"/>
          <w:lang w:val="es-ES"/>
        </w:rPr>
        <w:t xml:space="preserve"> MONICA CHAVEZ DURAN, Y COMO LO DIJE EN MI SOLICITUD SE QUE VAN A MAQUILLAR LAS COSAS SOLO LES COMENTO QUE LO HAGAN BIEN YA QUE CON LO QUE TENGO Y SE, AHI SE VAN A DAR CUENTA QUE ELLA COMO EL PRESINDETE ESTAN ROBANDO PERO COMO NO GANARON PUES ES EL AÑO DE HIDALGO Y SE TIENEN QUE LLEVAR LO MAS QUE SE PUEDA LE PIDO AL INFOEM PUEDA DAR SEGUIMIENTO PARA QUE ENVERDAD ELLO COMO UN INSTITUTO GARANTE PUEDAN VER LO QUE ESTAN HACIENDO Y APENAS ESTOY EMPEZANDO CON ELLOS DOS POR QUE LO QUE ES EN INFRAESTUCTRA URBANA, TRANSFORMACION URBANA, TESORERIA BUENO; POR ESO ES QUE EL PRESIDENTE LA MANDO A OPDM PARA SACAR MAS TAJADA</w:t>
      </w:r>
      <w:r w:rsidRPr="00B3134F">
        <w:rPr>
          <w:rFonts w:ascii="Palatino Linotype" w:hAnsi="Palatino Linotype"/>
          <w:i/>
          <w:color w:val="000000"/>
          <w:lang w:val="es-ES"/>
        </w:rPr>
        <w:t>."[Sic]</w:t>
      </w:r>
    </w:p>
    <w:p w14:paraId="2E5A85F4" w14:textId="77777777" w:rsidR="00497466" w:rsidRPr="00B3134F" w:rsidRDefault="00497466" w:rsidP="00497466">
      <w:pPr>
        <w:spacing w:before="240"/>
        <w:jc w:val="both"/>
        <w:rPr>
          <w:rFonts w:ascii="Palatino Linotype" w:hAnsi="Palatino Linotype" w:cs="Arial"/>
          <w:sz w:val="24"/>
          <w:lang w:val="es-ES"/>
        </w:rPr>
      </w:pPr>
      <w:r w:rsidRPr="00B3134F">
        <w:rPr>
          <w:rFonts w:ascii="Palatino Linotype" w:hAnsi="Palatino Linotype" w:cs="Arial"/>
          <w:b/>
          <w:sz w:val="24"/>
          <w:lang w:val="es-ES"/>
        </w:rPr>
        <w:t>Razones o Motivos de Inconformidad</w:t>
      </w:r>
      <w:r w:rsidRPr="00B3134F">
        <w:rPr>
          <w:rFonts w:ascii="Palatino Linotype" w:hAnsi="Palatino Linotype" w:cs="Arial"/>
          <w:sz w:val="24"/>
          <w:lang w:val="es-ES"/>
        </w:rPr>
        <w:t xml:space="preserve">: </w:t>
      </w:r>
    </w:p>
    <w:p w14:paraId="6E7AB831" w14:textId="497077FA" w:rsidR="00F9478E" w:rsidRPr="00B3134F" w:rsidRDefault="00497466" w:rsidP="00F84072">
      <w:pPr>
        <w:ind w:left="851" w:right="850"/>
        <w:jc w:val="both"/>
        <w:rPr>
          <w:rFonts w:ascii="Palatino Linotype" w:hAnsi="Palatino Linotype" w:cs="Arial"/>
          <w:i/>
          <w:lang w:val="es-ES"/>
        </w:rPr>
      </w:pPr>
      <w:r w:rsidRPr="00B3134F">
        <w:rPr>
          <w:rFonts w:ascii="Palatino Linotype" w:hAnsi="Palatino Linotype" w:cs="Arial"/>
          <w:i/>
          <w:lang w:val="es-ES"/>
        </w:rPr>
        <w:t>“</w:t>
      </w:r>
      <w:r w:rsidR="00A74B9F" w:rsidRPr="00A74B9F">
        <w:rPr>
          <w:rFonts w:ascii="Palatino Linotype" w:hAnsi="Palatino Linotype" w:cs="Arial"/>
          <w:i/>
          <w:lang w:val="es-ES"/>
        </w:rPr>
        <w:t xml:space="preserve">NO RESPONDEN A MI SOLICITUD SOLO DAN LA NOMINA; PERO PARA ELLOS SEGUN ESTAN EN RESTAURACION LA PAGINA QUE INCOMPETENTES SON COMO SE LES OCURRE DECIR QUE ESTA EN RESTAURACION ESO ES MENTIRA SI ESTUBIERA EN RESTAURACION NI SIQUIERA DEJARIA ENTRAR A LA PAGINA, APARTE NO ME DICEN </w:t>
      </w:r>
      <w:r w:rsidR="00A74B9F" w:rsidRPr="00A74B9F">
        <w:rPr>
          <w:rFonts w:ascii="Palatino Linotype" w:hAnsi="Palatino Linotype" w:cs="Arial"/>
          <w:i/>
          <w:lang w:val="es-ES"/>
        </w:rPr>
        <w:lastRenderedPageBreak/>
        <w:t xml:space="preserve">SI SE VA A PROCEDER CON ALGUNA AUDITORIA A LA </w:t>
      </w:r>
      <w:proofErr w:type="spellStart"/>
      <w:r w:rsidR="00A74B9F" w:rsidRPr="00A74B9F">
        <w:rPr>
          <w:rFonts w:ascii="Palatino Linotype" w:hAnsi="Palatino Linotype" w:cs="Arial"/>
          <w:i/>
          <w:lang w:val="es-ES"/>
        </w:rPr>
        <w:t>lICENCIADA</w:t>
      </w:r>
      <w:proofErr w:type="spellEnd"/>
      <w:r w:rsidR="00A74B9F" w:rsidRPr="00A74B9F">
        <w:rPr>
          <w:rFonts w:ascii="Palatino Linotype" w:hAnsi="Palatino Linotype" w:cs="Arial"/>
          <w:i/>
          <w:lang w:val="es-ES"/>
        </w:rPr>
        <w:t xml:space="preserve"> MONICA CHAVEZ DURAN, Y COMO LO DIJE EN MI SOLICITUD SE QUE VAN A MAQUILLAR LAS COSAS SOLO LES COMENTO QUE LO HAGAN BIEN YA QUE CON LO QUE TENGO Y SE, AHI SE VAN A DAR CUENTA QUE ELLA COMO EL PRESINDETE ESTAN ROBANDO PERO COMO NO GANARON PUES ES EL AÑO DE HIDALGO Y SE TIENEN QUE LLEVAR LO MAS QUE SE PUEDA LE PIDO AL INFOEM PUEDA DAR SEGUIMIENTO PARA QUE ENVERDAD ELLO COMO UN INSTITUTO GARANTE PUEDAN VER LO QUE ESTAN HACIENDO Y APENAS ESTOY EMPEZANDO CON ELLOS DOS POR QUE LO QUE ES EN INFRAESTUCTRA URBANA, TRANSFORMACION URBANA, TESORERIA BUENO; POR ESO ES QUE EL PRESIDENTE LA MANDO A OPDM PARA SACAR MAS TAJADA</w:t>
      </w:r>
      <w:r w:rsidR="00F9478E" w:rsidRPr="00B3134F">
        <w:rPr>
          <w:rFonts w:ascii="Palatino Linotype" w:hAnsi="Palatino Linotype" w:cs="Arial"/>
          <w:i/>
          <w:lang w:val="es-ES"/>
        </w:rPr>
        <w:t>.</w:t>
      </w:r>
      <w:r w:rsidRPr="00B3134F">
        <w:rPr>
          <w:rFonts w:ascii="Palatino Linotype" w:hAnsi="Palatino Linotype" w:cs="Arial"/>
          <w:i/>
          <w:lang w:val="es-ES"/>
        </w:rPr>
        <w:t>” [Sic]</w:t>
      </w:r>
      <w:r w:rsidR="00982CDE" w:rsidRPr="00B3134F">
        <w:rPr>
          <w:rFonts w:ascii="Palatino Linotype" w:hAnsi="Palatino Linotype" w:cs="Arial"/>
          <w:iCs/>
          <w:lang w:val="es-ES"/>
        </w:rPr>
        <w:t xml:space="preserve"> </w:t>
      </w:r>
    </w:p>
    <w:p w14:paraId="543C8568" w14:textId="77777777" w:rsidR="00DE69FB" w:rsidRPr="00A91755" w:rsidRDefault="00DE69FB" w:rsidP="00DE69FB">
      <w:pPr>
        <w:spacing w:before="240" w:line="360" w:lineRule="auto"/>
        <w:jc w:val="both"/>
        <w:rPr>
          <w:rFonts w:ascii="Palatino Linotype" w:hAnsi="Palatino Linotype" w:cs="Arial"/>
          <w:b/>
          <w:sz w:val="28"/>
          <w:szCs w:val="28"/>
          <w:lang w:val="es-ES"/>
        </w:rPr>
      </w:pPr>
      <w:r w:rsidRPr="00A91755">
        <w:rPr>
          <w:rFonts w:ascii="Palatino Linotype" w:hAnsi="Palatino Linotype" w:cs="Arial"/>
          <w:b/>
          <w:sz w:val="28"/>
          <w:lang w:val="es-ES"/>
        </w:rPr>
        <w:t>CUARTO</w:t>
      </w:r>
      <w:r w:rsidRPr="00A91755">
        <w:rPr>
          <w:rFonts w:ascii="Palatino Linotype" w:hAnsi="Palatino Linotype" w:cs="Arial"/>
          <w:b/>
          <w:sz w:val="24"/>
          <w:szCs w:val="24"/>
          <w:lang w:val="es-ES"/>
        </w:rPr>
        <w:t xml:space="preserve">. </w:t>
      </w:r>
      <w:r w:rsidRPr="00A91755">
        <w:rPr>
          <w:rFonts w:ascii="Palatino Linotype" w:hAnsi="Palatino Linotype" w:cs="Arial"/>
          <w:b/>
          <w:sz w:val="28"/>
          <w:szCs w:val="28"/>
          <w:lang w:val="es-ES"/>
        </w:rPr>
        <w:t>Del turno del recurso de revisión.</w:t>
      </w:r>
    </w:p>
    <w:p w14:paraId="30D6BE39" w14:textId="6CDB22C4" w:rsidR="00DE69FB" w:rsidRPr="00A91755" w:rsidRDefault="00DE69FB" w:rsidP="00DE69FB">
      <w:pPr>
        <w:spacing w:before="240" w:line="360" w:lineRule="auto"/>
        <w:jc w:val="both"/>
        <w:rPr>
          <w:rFonts w:ascii="Palatino Linotype" w:hAnsi="Palatino Linotype" w:cs="Arial"/>
          <w:sz w:val="24"/>
          <w:szCs w:val="24"/>
          <w:lang w:val="es-ES"/>
        </w:rPr>
      </w:pPr>
      <w:r w:rsidRPr="00A91755">
        <w:rPr>
          <w:rFonts w:ascii="Palatino Linotype" w:hAnsi="Palatino Linotype" w:cs="Arial"/>
          <w:sz w:val="24"/>
          <w:szCs w:val="24"/>
          <w:lang w:val="es-ES"/>
        </w:rPr>
        <w:t xml:space="preserve">Medio de impugnación que le fue turnado a la Comisionada </w:t>
      </w:r>
      <w:r w:rsidR="00F1109C">
        <w:rPr>
          <w:rFonts w:ascii="Palatino Linotype" w:hAnsi="Palatino Linotype" w:cs="Arial"/>
          <w:b/>
          <w:sz w:val="24"/>
          <w:szCs w:val="24"/>
          <w:lang w:val="es-ES"/>
        </w:rPr>
        <w:t>José Martínez Vilchis</w:t>
      </w:r>
      <w:r w:rsidRPr="00A91755">
        <w:rPr>
          <w:rFonts w:ascii="Palatino Linotype" w:hAnsi="Palatino Linotype" w:cs="Arial"/>
          <w:sz w:val="24"/>
          <w:szCs w:val="24"/>
          <w:lang w:val="es-ES"/>
        </w:rPr>
        <w:t xml:space="preserve">, por medio del sistema electrónico en términos del arábigo 185 fracción I de la Ley de Transparencia y Acceso a la información Pública del Estado de México y Municipios, del cual recayó acuerdo de admisión en fecha </w:t>
      </w:r>
      <w:r w:rsidR="00F1109C">
        <w:rPr>
          <w:rFonts w:ascii="Palatino Linotype" w:hAnsi="Palatino Linotype" w:cs="Arial"/>
          <w:sz w:val="24"/>
          <w:szCs w:val="24"/>
          <w:lang w:val="es-ES"/>
        </w:rPr>
        <w:t>veintisiete</w:t>
      </w:r>
      <w:r>
        <w:rPr>
          <w:rFonts w:ascii="Palatino Linotype" w:hAnsi="Palatino Linotype" w:cs="Arial"/>
          <w:sz w:val="24"/>
          <w:szCs w:val="24"/>
          <w:lang w:val="es-ES"/>
        </w:rPr>
        <w:t xml:space="preserve"> de agosto</w:t>
      </w:r>
      <w:r w:rsidRPr="00A91755">
        <w:rPr>
          <w:rFonts w:ascii="Palatino Linotype" w:hAnsi="Palatino Linotype" w:cs="Arial"/>
          <w:sz w:val="24"/>
          <w:szCs w:val="24"/>
          <w:lang w:val="es-ES"/>
        </w:rPr>
        <w:t xml:space="preserve"> de dos mil veintiuno, determinándose en él, un plazo de siete días para que las partes manifestaran lo que a su derecho corresponda en términos del numeral ya citado.</w:t>
      </w:r>
    </w:p>
    <w:p w14:paraId="394C6993" w14:textId="77777777" w:rsidR="00DE69FB" w:rsidRPr="00A91755" w:rsidRDefault="00DE69FB" w:rsidP="00DE69FB">
      <w:pPr>
        <w:spacing w:before="240" w:line="360" w:lineRule="auto"/>
        <w:jc w:val="both"/>
        <w:rPr>
          <w:rFonts w:ascii="Palatino Linotype" w:hAnsi="Palatino Linotype" w:cs="Arial"/>
          <w:b/>
          <w:sz w:val="24"/>
          <w:szCs w:val="24"/>
          <w:lang w:val="es-ES"/>
        </w:rPr>
      </w:pPr>
      <w:r w:rsidRPr="00A91755">
        <w:rPr>
          <w:rFonts w:ascii="Palatino Linotype" w:hAnsi="Palatino Linotype" w:cs="Arial"/>
          <w:b/>
          <w:sz w:val="28"/>
          <w:lang w:val="es-ES"/>
        </w:rPr>
        <w:t>QUINTO</w:t>
      </w:r>
      <w:r w:rsidRPr="00A91755">
        <w:rPr>
          <w:rFonts w:ascii="Palatino Linotype" w:hAnsi="Palatino Linotype" w:cs="Arial"/>
          <w:b/>
          <w:sz w:val="24"/>
          <w:szCs w:val="24"/>
          <w:lang w:val="es-ES"/>
        </w:rPr>
        <w:t xml:space="preserve">. </w:t>
      </w:r>
      <w:r w:rsidRPr="00A91755">
        <w:rPr>
          <w:rFonts w:ascii="Palatino Linotype" w:hAnsi="Palatino Linotype" w:cs="Arial"/>
          <w:b/>
          <w:sz w:val="28"/>
          <w:szCs w:val="28"/>
          <w:lang w:val="es-ES"/>
        </w:rPr>
        <w:t>De la etapa de instrucción.</w:t>
      </w:r>
    </w:p>
    <w:p w14:paraId="437AF036" w14:textId="67500118" w:rsidR="00DE69FB" w:rsidRDefault="00DE69FB" w:rsidP="00DE69FB">
      <w:pPr>
        <w:spacing w:before="240" w:line="360" w:lineRule="auto"/>
        <w:jc w:val="both"/>
        <w:rPr>
          <w:rFonts w:ascii="Palatino Linotype" w:hAnsi="Palatino Linotype" w:cs="Arial"/>
          <w:sz w:val="24"/>
          <w:szCs w:val="24"/>
          <w:lang w:val="es-ES"/>
        </w:rPr>
      </w:pPr>
      <w:r w:rsidRPr="00A91755">
        <w:rPr>
          <w:rFonts w:ascii="Palatino Linotype" w:hAnsi="Palatino Linotype" w:cs="Arial"/>
          <w:sz w:val="24"/>
          <w:szCs w:val="24"/>
          <w:lang w:val="es-ES"/>
        </w:rPr>
        <w:t xml:space="preserve">Así, una vez abierta la etapa de instrucción, en el sumario se observa que el Sujeto Obligado </w:t>
      </w:r>
      <w:r w:rsidR="00F1109C">
        <w:rPr>
          <w:rFonts w:ascii="Palatino Linotype" w:hAnsi="Palatino Linotype" w:cs="Arial"/>
          <w:sz w:val="24"/>
          <w:szCs w:val="24"/>
          <w:lang w:val="es-ES"/>
        </w:rPr>
        <w:t>en fecha siete de septiembre de dos mil veintiuno</w:t>
      </w:r>
      <w:r w:rsidRPr="00A91755">
        <w:rPr>
          <w:rFonts w:ascii="Palatino Linotype" w:hAnsi="Palatino Linotype" w:cs="Arial"/>
          <w:sz w:val="24"/>
          <w:szCs w:val="24"/>
          <w:lang w:val="es-ES"/>
        </w:rPr>
        <w:t xml:space="preserve"> su informe justificado, asimismo, la parte recurrente no realizo manifestación alguna, por lo que habiendo transcurrido el plazo establecido en fecha </w:t>
      </w:r>
      <w:r w:rsidR="00F1109C">
        <w:rPr>
          <w:rFonts w:ascii="Palatino Linotype" w:hAnsi="Palatino Linotype" w:cs="Arial"/>
          <w:sz w:val="24"/>
          <w:szCs w:val="24"/>
          <w:lang w:val="es-ES"/>
        </w:rPr>
        <w:t>catorce de septiembre</w:t>
      </w:r>
      <w:r w:rsidRPr="00A91755">
        <w:rPr>
          <w:rFonts w:ascii="Palatino Linotype" w:hAnsi="Palatino Linotype" w:cs="Arial"/>
          <w:sz w:val="24"/>
          <w:szCs w:val="24"/>
          <w:lang w:val="es-ES"/>
        </w:rPr>
        <w:t xml:space="preserve"> de dos mil veintiuno se decretó el cierre de instrucción en términos del artículo 185 fracción VI de la Ley de </w:t>
      </w:r>
      <w:r w:rsidRPr="00A91755">
        <w:rPr>
          <w:rFonts w:ascii="Palatino Linotype" w:hAnsi="Palatino Linotype" w:cs="Arial"/>
          <w:sz w:val="24"/>
          <w:szCs w:val="24"/>
          <w:lang w:val="es-ES"/>
        </w:rPr>
        <w:lastRenderedPageBreak/>
        <w:t>Transparencia y Acceso a la Información Pública del Estado de México y Municipios, iniciando el término legal para dictar resolución definitiva del asunto.</w:t>
      </w:r>
    </w:p>
    <w:p w14:paraId="0346D57B" w14:textId="0A80D4BD" w:rsidR="00531C66" w:rsidRPr="00531C66" w:rsidRDefault="00531C66" w:rsidP="00531C66">
      <w:pPr>
        <w:spacing w:before="240" w:after="240" w:line="360" w:lineRule="auto"/>
        <w:jc w:val="both"/>
        <w:rPr>
          <w:rFonts w:ascii="Palatino Linotype" w:hAnsi="Palatino Linotype" w:cs="Arial"/>
          <w:sz w:val="24"/>
          <w:szCs w:val="24"/>
          <w:lang w:val="es-ES_tradnl"/>
        </w:rPr>
      </w:pPr>
      <w:r w:rsidRPr="00900103">
        <w:rPr>
          <w:rFonts w:ascii="Palatino Linotype" w:hAnsi="Palatino Linotype" w:cs="Arial"/>
          <w:sz w:val="24"/>
          <w:szCs w:val="24"/>
          <w:lang w:val="es-ES_tradnl"/>
        </w:rPr>
        <w:t xml:space="preserve">Así también, en fecha </w:t>
      </w:r>
      <w:r w:rsidR="00397C72">
        <w:rPr>
          <w:rFonts w:ascii="Palatino Linotype" w:hAnsi="Palatino Linotype" w:cs="Arial"/>
          <w:sz w:val="24"/>
          <w:szCs w:val="24"/>
          <w:lang w:val="es-ES_tradnl"/>
        </w:rPr>
        <w:t>doce</w:t>
      </w:r>
      <w:r>
        <w:rPr>
          <w:rFonts w:ascii="Palatino Linotype" w:hAnsi="Palatino Linotype" w:cs="Arial"/>
          <w:sz w:val="24"/>
          <w:szCs w:val="24"/>
          <w:lang w:val="es-ES_tradnl"/>
        </w:rPr>
        <w:t xml:space="preserve"> de octubre</w:t>
      </w:r>
      <w:r w:rsidRPr="00900103">
        <w:rPr>
          <w:rFonts w:ascii="Palatino Linotype" w:hAnsi="Palatino Linotype" w:cs="Arial"/>
          <w:sz w:val="24"/>
          <w:szCs w:val="24"/>
          <w:lang w:val="es-ES_tradnl"/>
        </w:rPr>
        <w:t xml:space="preserve"> de los corrientes este órgano garante con fundamento en el artículo 181 párrafo tercero de la Ley de Transparencia de la entidad, declaro la ampliación de término para resolver el recurso de revisión por un plazo de quince días hábiles.</w:t>
      </w:r>
    </w:p>
    <w:p w14:paraId="6163D8B4" w14:textId="77777777" w:rsidR="00E15E85" w:rsidRPr="00B3134F" w:rsidRDefault="00E15E85" w:rsidP="00E15E85">
      <w:pPr>
        <w:spacing w:before="240" w:line="360" w:lineRule="auto"/>
        <w:jc w:val="center"/>
        <w:rPr>
          <w:rFonts w:ascii="Palatino Linotype" w:hAnsi="Palatino Linotype" w:cs="Arial"/>
          <w:b/>
          <w:sz w:val="24"/>
          <w:lang w:val="es-ES"/>
        </w:rPr>
      </w:pPr>
      <w:r w:rsidRPr="00B3134F">
        <w:rPr>
          <w:rFonts w:ascii="Palatino Linotype" w:hAnsi="Palatino Linotype" w:cs="Arial"/>
          <w:b/>
          <w:sz w:val="24"/>
          <w:lang w:val="es-ES"/>
        </w:rPr>
        <w:t xml:space="preserve">C O N S I D E R A N D O </w:t>
      </w:r>
    </w:p>
    <w:p w14:paraId="4E7D557F" w14:textId="77777777" w:rsidR="00E15E85" w:rsidRPr="00B3134F" w:rsidRDefault="00E15E85" w:rsidP="00E15E85">
      <w:pPr>
        <w:spacing w:before="240" w:line="360" w:lineRule="auto"/>
        <w:jc w:val="both"/>
        <w:rPr>
          <w:rFonts w:ascii="Palatino Linotype" w:hAnsi="Palatino Linotype" w:cs="Arial"/>
          <w:sz w:val="24"/>
          <w:lang w:val="es-ES"/>
        </w:rPr>
      </w:pPr>
      <w:r w:rsidRPr="00B3134F">
        <w:rPr>
          <w:rFonts w:ascii="Palatino Linotype" w:hAnsi="Palatino Linotype" w:cs="Arial"/>
          <w:b/>
          <w:sz w:val="28"/>
          <w:lang w:val="es-ES"/>
        </w:rPr>
        <w:t>PRIMERO.</w:t>
      </w:r>
      <w:r w:rsidRPr="00B3134F">
        <w:rPr>
          <w:rFonts w:ascii="Palatino Linotype" w:hAnsi="Palatino Linotype" w:cs="Arial"/>
          <w:b/>
          <w:lang w:val="es-ES"/>
        </w:rPr>
        <w:t xml:space="preserve"> </w:t>
      </w:r>
      <w:r w:rsidRPr="00B3134F">
        <w:rPr>
          <w:rFonts w:ascii="Palatino Linotype" w:hAnsi="Palatino Linotype" w:cs="Arial"/>
          <w:b/>
          <w:sz w:val="28"/>
          <w:szCs w:val="28"/>
          <w:lang w:val="es-ES"/>
        </w:rPr>
        <w:t>De la competencia</w:t>
      </w:r>
      <w:r w:rsidRPr="00B3134F">
        <w:rPr>
          <w:rFonts w:ascii="Palatino Linotype" w:hAnsi="Palatino Linotype" w:cs="Arial"/>
          <w:sz w:val="28"/>
          <w:szCs w:val="28"/>
          <w:lang w:val="es-ES"/>
        </w:rPr>
        <w:t>.</w:t>
      </w:r>
    </w:p>
    <w:p w14:paraId="7AD7D07D" w14:textId="0E93CBD5" w:rsidR="00E02B4C" w:rsidRDefault="00E02B4C" w:rsidP="00E02B4C">
      <w:pPr>
        <w:spacing w:before="240" w:line="360" w:lineRule="auto"/>
        <w:jc w:val="both"/>
        <w:rPr>
          <w:rFonts w:ascii="Palatino Linotype" w:hAnsi="Palatino Linotype" w:cs="Arial"/>
          <w:sz w:val="24"/>
          <w:lang w:val="es-ES"/>
        </w:rPr>
      </w:pPr>
      <w:r w:rsidRPr="00E02B4C">
        <w:rPr>
          <w:rFonts w:ascii="Palatino Linotype" w:hAnsi="Palatino Linotype" w:cs="Arial"/>
          <w:sz w:val="24"/>
          <w:lang w:val="es-ES"/>
        </w:rPr>
        <w:t>Este Instituto de Transparencia, Acceso a la Información Pública y Protección de</w:t>
      </w:r>
      <w:r>
        <w:rPr>
          <w:rFonts w:ascii="Palatino Linotype" w:hAnsi="Palatino Linotype" w:cs="Arial"/>
          <w:sz w:val="24"/>
          <w:lang w:val="es-ES"/>
        </w:rPr>
        <w:t xml:space="preserve"> </w:t>
      </w:r>
      <w:r w:rsidRPr="00E02B4C">
        <w:rPr>
          <w:rFonts w:ascii="Palatino Linotype" w:hAnsi="Palatino Linotype" w:cs="Arial"/>
          <w:sz w:val="24"/>
          <w:lang w:val="es-ES"/>
        </w:rPr>
        <w:t>Datos Personales del Estado de México y Municipios, es competente para conocer y</w:t>
      </w:r>
      <w:r>
        <w:rPr>
          <w:rFonts w:ascii="Palatino Linotype" w:hAnsi="Palatino Linotype" w:cs="Arial"/>
          <w:sz w:val="24"/>
          <w:lang w:val="es-ES"/>
        </w:rPr>
        <w:t xml:space="preserve"> </w:t>
      </w:r>
      <w:r w:rsidRPr="00E02B4C">
        <w:rPr>
          <w:rFonts w:ascii="Palatino Linotype" w:hAnsi="Palatino Linotype" w:cs="Arial"/>
          <w:sz w:val="24"/>
          <w:lang w:val="es-ES"/>
        </w:rPr>
        <w:t>resolver el presente recurso de revisión, conforme a lo dispuesto en los artículos 6,</w:t>
      </w:r>
      <w:r>
        <w:rPr>
          <w:rFonts w:ascii="Palatino Linotype" w:hAnsi="Palatino Linotype" w:cs="Arial"/>
          <w:sz w:val="24"/>
          <w:lang w:val="es-ES"/>
        </w:rPr>
        <w:t xml:space="preserve"> </w:t>
      </w:r>
      <w:r w:rsidRPr="00E02B4C">
        <w:rPr>
          <w:rFonts w:ascii="Palatino Linotype" w:hAnsi="Palatino Linotype" w:cs="Arial"/>
          <w:sz w:val="24"/>
          <w:lang w:val="es-ES"/>
        </w:rPr>
        <w:t>Apartado A de la Constitución Política de los Estados Unidos Mexicanos; 5, párrafos</w:t>
      </w:r>
      <w:r>
        <w:rPr>
          <w:rFonts w:ascii="Palatino Linotype" w:hAnsi="Palatino Linotype" w:cs="Arial"/>
          <w:sz w:val="24"/>
          <w:lang w:val="es-ES"/>
        </w:rPr>
        <w:t xml:space="preserve"> </w:t>
      </w:r>
      <w:r w:rsidRPr="00E02B4C">
        <w:rPr>
          <w:rFonts w:ascii="Palatino Linotype" w:hAnsi="Palatino Linotype" w:cs="Arial"/>
          <w:sz w:val="24"/>
          <w:lang w:val="es-ES"/>
        </w:rPr>
        <w:t>vigésimo noveno, trigésimo y trigésimo primero, fracciones IV y V de la Constitución</w:t>
      </w:r>
      <w:r>
        <w:rPr>
          <w:rFonts w:ascii="Palatino Linotype" w:hAnsi="Palatino Linotype" w:cs="Arial"/>
          <w:sz w:val="24"/>
          <w:lang w:val="es-ES"/>
        </w:rPr>
        <w:t xml:space="preserve"> </w:t>
      </w:r>
      <w:r w:rsidRPr="00E02B4C">
        <w:rPr>
          <w:rFonts w:ascii="Palatino Linotype" w:hAnsi="Palatino Linotype" w:cs="Arial"/>
          <w:sz w:val="24"/>
          <w:lang w:val="es-ES"/>
        </w:rPr>
        <w:t>Política del Estado Libre y Soberano de México; 2 fracción II, 13, 29, 36, fracciones I</w:t>
      </w:r>
      <w:r>
        <w:rPr>
          <w:rFonts w:ascii="Palatino Linotype" w:hAnsi="Palatino Linotype" w:cs="Arial"/>
          <w:sz w:val="24"/>
          <w:lang w:val="es-ES"/>
        </w:rPr>
        <w:t xml:space="preserve"> </w:t>
      </w:r>
      <w:r w:rsidRPr="00E02B4C">
        <w:rPr>
          <w:rFonts w:ascii="Palatino Linotype" w:hAnsi="Palatino Linotype" w:cs="Arial"/>
          <w:sz w:val="24"/>
          <w:lang w:val="es-ES"/>
        </w:rPr>
        <w:t>y II, 176, 178, 179, 181 párrafo tercero y 185 de la Ley de Transparencia y Acceso a</w:t>
      </w:r>
      <w:r>
        <w:rPr>
          <w:rFonts w:ascii="Palatino Linotype" w:hAnsi="Palatino Linotype" w:cs="Arial"/>
          <w:sz w:val="24"/>
          <w:lang w:val="es-ES"/>
        </w:rPr>
        <w:t xml:space="preserve"> </w:t>
      </w:r>
      <w:r w:rsidRPr="00E02B4C">
        <w:rPr>
          <w:rFonts w:ascii="Palatino Linotype" w:hAnsi="Palatino Linotype" w:cs="Arial"/>
          <w:sz w:val="24"/>
          <w:lang w:val="es-ES"/>
        </w:rPr>
        <w:t>la Información Pública del Estado de México y Municipios; y 9, fracciones I y XXIV y</w:t>
      </w:r>
      <w:r>
        <w:rPr>
          <w:rFonts w:ascii="Palatino Linotype" w:hAnsi="Palatino Linotype" w:cs="Arial"/>
          <w:sz w:val="24"/>
          <w:lang w:val="es-ES"/>
        </w:rPr>
        <w:t xml:space="preserve"> </w:t>
      </w:r>
      <w:r w:rsidRPr="00E02B4C">
        <w:rPr>
          <w:rFonts w:ascii="Palatino Linotype" w:hAnsi="Palatino Linotype" w:cs="Arial"/>
          <w:sz w:val="24"/>
          <w:lang w:val="es-ES"/>
        </w:rPr>
        <w:t>11 del Reglamento Interior del Instituto de Transparencia, Acceso a la Información</w:t>
      </w:r>
      <w:r>
        <w:rPr>
          <w:rFonts w:ascii="Palatino Linotype" w:hAnsi="Palatino Linotype" w:cs="Arial"/>
          <w:sz w:val="24"/>
          <w:lang w:val="es-ES"/>
        </w:rPr>
        <w:t xml:space="preserve"> </w:t>
      </w:r>
      <w:r w:rsidRPr="00E02B4C">
        <w:rPr>
          <w:rFonts w:ascii="Palatino Linotype" w:hAnsi="Palatino Linotype" w:cs="Arial"/>
          <w:sz w:val="24"/>
          <w:lang w:val="es-ES"/>
        </w:rPr>
        <w:t>Pública y Protección de Datos Personales del Estado de México y Municipios.</w:t>
      </w:r>
    </w:p>
    <w:p w14:paraId="3015C1B3" w14:textId="55D14C00" w:rsidR="006527F3" w:rsidRPr="00B3134F" w:rsidRDefault="002A7397" w:rsidP="00E02B4C">
      <w:pPr>
        <w:spacing w:after="0" w:line="360" w:lineRule="auto"/>
        <w:jc w:val="both"/>
        <w:rPr>
          <w:rFonts w:ascii="Palatino Linotype" w:hAnsi="Palatino Linotype" w:cs="Arial"/>
          <w:sz w:val="24"/>
          <w:lang w:val="es-ES"/>
        </w:rPr>
      </w:pPr>
      <w:r w:rsidRPr="00B3134F">
        <w:rPr>
          <w:rFonts w:ascii="Palatino Linotype" w:hAnsi="Palatino Linotype" w:cs="Arial"/>
          <w:sz w:val="24"/>
          <w:lang w:val="es-ES"/>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w:t>
      </w:r>
      <w:r w:rsidRPr="00B3134F">
        <w:rPr>
          <w:rFonts w:ascii="Palatino Linotype" w:hAnsi="Palatino Linotype" w:cs="Arial"/>
          <w:sz w:val="24"/>
          <w:lang w:val="es-ES"/>
        </w:rPr>
        <w:lastRenderedPageBreak/>
        <w:t>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4272D838" w14:textId="77777777" w:rsidR="00E15E85" w:rsidRPr="00B3134F"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B3134F">
        <w:rPr>
          <w:rFonts w:ascii="Palatino Linotype" w:hAnsi="Palatino Linotype" w:cs="Arial"/>
          <w:b/>
          <w:sz w:val="28"/>
        </w:rPr>
        <w:t>SEGUNDO</w:t>
      </w:r>
      <w:r w:rsidRPr="00B3134F">
        <w:rPr>
          <w:rFonts w:ascii="Palatino Linotype" w:hAnsi="Palatino Linotype" w:cs="Arial"/>
          <w:b/>
        </w:rPr>
        <w:t xml:space="preserve">. </w:t>
      </w:r>
      <w:r w:rsidRPr="00B3134F">
        <w:rPr>
          <w:rFonts w:ascii="Palatino Linotype" w:hAnsi="Palatino Linotype" w:cs="Arial"/>
          <w:b/>
          <w:sz w:val="28"/>
          <w:szCs w:val="28"/>
        </w:rPr>
        <w:t>Sobre los alcances del recurso de revisión.</w:t>
      </w:r>
      <w:r w:rsidRPr="00B3134F">
        <w:rPr>
          <w:rFonts w:ascii="Palatino Linotype" w:hAnsi="Palatino Linotype" w:cs="Arial"/>
          <w:b/>
        </w:rPr>
        <w:t xml:space="preserve"> </w:t>
      </w:r>
    </w:p>
    <w:p w14:paraId="4ADDB788" w14:textId="77777777" w:rsidR="00E15E85" w:rsidRPr="00B3134F"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B3134F">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72DD618" w14:textId="77777777" w:rsidR="00473BDE" w:rsidRPr="00B3134F" w:rsidRDefault="00473BDE" w:rsidP="00473BDE">
      <w:pPr>
        <w:pStyle w:val="Sinespaciado"/>
        <w:spacing w:line="360" w:lineRule="auto"/>
        <w:jc w:val="both"/>
        <w:rPr>
          <w:rFonts w:ascii="Palatino Linotype" w:hAnsi="Palatino Linotype"/>
          <w:b/>
          <w:sz w:val="28"/>
          <w:szCs w:val="28"/>
          <w:lang w:val="es-ES"/>
        </w:rPr>
      </w:pPr>
      <w:r w:rsidRPr="00B3134F">
        <w:rPr>
          <w:rFonts w:ascii="Palatino Linotype" w:hAnsi="Palatino Linotype"/>
          <w:b/>
          <w:sz w:val="28"/>
          <w:szCs w:val="28"/>
          <w:lang w:val="es-ES"/>
        </w:rPr>
        <w:t>TERCERO. De las causas de improcedencia.</w:t>
      </w:r>
    </w:p>
    <w:p w14:paraId="147B3CB3" w14:textId="77777777" w:rsidR="00473BDE" w:rsidRPr="00B3134F" w:rsidRDefault="00473BDE" w:rsidP="00473BDE">
      <w:pPr>
        <w:pStyle w:val="Sinespaciado"/>
        <w:spacing w:before="240" w:after="240" w:line="360" w:lineRule="auto"/>
        <w:jc w:val="both"/>
        <w:rPr>
          <w:rFonts w:ascii="Palatino Linotype" w:hAnsi="Palatino Linotype"/>
          <w:lang w:val="es-ES"/>
        </w:rPr>
      </w:pPr>
      <w:r w:rsidRPr="00B3134F">
        <w:rPr>
          <w:rFonts w:ascii="Palatino Linotype" w:hAnsi="Palatino Linotype"/>
          <w:lang w:val="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6D45AAB" w14:textId="77777777" w:rsidR="00473BDE" w:rsidRPr="00B3134F" w:rsidRDefault="00473BDE" w:rsidP="00473BDE">
      <w:pPr>
        <w:pStyle w:val="Sinespaciado"/>
        <w:spacing w:before="240" w:after="240" w:line="360" w:lineRule="auto"/>
        <w:jc w:val="both"/>
        <w:rPr>
          <w:rFonts w:ascii="Palatino Linotype" w:hAnsi="Palatino Linotype"/>
          <w:lang w:val="es-ES"/>
        </w:rPr>
      </w:pPr>
      <w:r w:rsidRPr="00B3134F">
        <w:rPr>
          <w:rFonts w:ascii="Palatino Linotype" w:hAnsi="Palatino Linotype"/>
          <w:lang w:val="es-ES"/>
        </w:rPr>
        <w:t xml:space="preserve">Por lo anterior, es una facultad legal entrar al estudio de las causas de improcedencia que hagan valer las partes o que se adviertan de oficio por este Resolutor y por ende </w:t>
      </w:r>
      <w:r w:rsidRPr="00B3134F">
        <w:rPr>
          <w:rFonts w:ascii="Palatino Linotype" w:hAnsi="Palatino Linotype"/>
          <w:lang w:val="es-ES"/>
        </w:rPr>
        <w:lastRenderedPageBreak/>
        <w:t>objeto de análisis previo al estudio de fondo del asunto; presupuestos procesales de inicio o trámite de un proceso que dotan de seguridad jurídica las resoluciones, máxime que es una figura procesal adoptada en la ley de la materia</w:t>
      </w:r>
      <w:r w:rsidRPr="00B3134F">
        <w:rPr>
          <w:rStyle w:val="Refdenotaalpie"/>
          <w:rFonts w:ascii="Palatino Linotype" w:hAnsi="Palatino Linotype" w:cs="Arial"/>
          <w:lang w:val="es-ES"/>
        </w:rPr>
        <w:footnoteReference w:id="1"/>
      </w:r>
      <w:r w:rsidRPr="00B3134F">
        <w:rPr>
          <w:rFonts w:ascii="Palatino Linotype" w:hAnsi="Palatino Linotype"/>
          <w:lang w:val="es-ES"/>
        </w:rPr>
        <w:t>, la cual permite dilucidar alguna causal que impida el estudio y resolución, cuando una vez admitido el recurso de revisión se advierta una causa de improcedencia que permita sobreseerlo, sin estudiar el fondo del asunto.</w:t>
      </w:r>
    </w:p>
    <w:p w14:paraId="2BA74271" w14:textId="77777777" w:rsidR="00473BDE" w:rsidRPr="00B3134F" w:rsidRDefault="00473BDE" w:rsidP="00473BDE">
      <w:pPr>
        <w:pStyle w:val="Sinespaciado"/>
        <w:spacing w:before="240" w:after="240" w:line="360" w:lineRule="auto"/>
        <w:jc w:val="both"/>
        <w:rPr>
          <w:rFonts w:ascii="Palatino Linotype" w:hAnsi="Palatino Linotype"/>
          <w:lang w:val="es-ES"/>
        </w:rPr>
      </w:pPr>
      <w:r w:rsidRPr="00B3134F">
        <w:rPr>
          <w:rFonts w:ascii="Palatino Linotype" w:hAnsi="Palatino Linotype"/>
          <w:lang w:val="es-ES"/>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sidRPr="00B3134F">
        <w:rPr>
          <w:rFonts w:ascii="Palatino Linotype" w:hAnsi="Palatino Linotype"/>
          <w:lang w:val="es-ES"/>
        </w:rPr>
        <w:lastRenderedPageBreak/>
        <w:t>presupuestos procesales para atender el fondo del asunto, en los términos del considerando posterior.</w:t>
      </w:r>
    </w:p>
    <w:p w14:paraId="4AACA73E" w14:textId="77777777" w:rsidR="00473BDE" w:rsidRPr="00B3134F" w:rsidRDefault="00473BDE" w:rsidP="00473BDE">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B3134F">
        <w:rPr>
          <w:rFonts w:ascii="Palatino Linotype" w:hAnsi="Palatino Linotype" w:cs="Arial"/>
          <w:b/>
          <w:sz w:val="28"/>
        </w:rPr>
        <w:t>CUART</w:t>
      </w:r>
      <w:r w:rsidRPr="00B3134F">
        <w:rPr>
          <w:rFonts w:ascii="Palatino Linotype" w:hAnsi="Palatino Linotype" w:cs="Arial"/>
          <w:b/>
          <w:sz w:val="28"/>
          <w:szCs w:val="28"/>
        </w:rPr>
        <w:t>O.</w:t>
      </w:r>
      <w:r w:rsidRPr="00B3134F">
        <w:rPr>
          <w:rFonts w:ascii="Palatino Linotype" w:hAnsi="Palatino Linotype" w:cs="Arial"/>
          <w:sz w:val="28"/>
          <w:szCs w:val="28"/>
        </w:rPr>
        <w:t xml:space="preserve"> </w:t>
      </w:r>
      <w:r w:rsidRPr="00B3134F">
        <w:rPr>
          <w:rFonts w:ascii="Palatino Linotype" w:hAnsi="Palatino Linotype" w:cs="Arial"/>
          <w:b/>
          <w:sz w:val="28"/>
          <w:szCs w:val="28"/>
        </w:rPr>
        <w:t>Estudio y resolución del asunto.</w:t>
      </w:r>
    </w:p>
    <w:p w14:paraId="5C98C638" w14:textId="5D61DB85" w:rsidR="00473BDE" w:rsidRPr="00B3134F" w:rsidRDefault="00473BDE" w:rsidP="00473BDE">
      <w:pPr>
        <w:pStyle w:val="Prrafodelista"/>
        <w:autoSpaceDE w:val="0"/>
        <w:autoSpaceDN w:val="0"/>
        <w:adjustRightInd w:val="0"/>
        <w:spacing w:before="240" w:after="160" w:line="360" w:lineRule="auto"/>
        <w:ind w:left="0"/>
        <w:jc w:val="both"/>
        <w:rPr>
          <w:rFonts w:ascii="Palatino Linotype" w:hAnsi="Palatino Linotype" w:cs="Arial"/>
        </w:rPr>
      </w:pPr>
      <w:r w:rsidRPr="00B3134F">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A321F90" w14:textId="77777777" w:rsidR="0030169E" w:rsidRPr="00B3134F" w:rsidRDefault="0030169E" w:rsidP="0030169E">
      <w:pPr>
        <w:spacing w:before="240" w:line="360" w:lineRule="auto"/>
        <w:jc w:val="both"/>
        <w:rPr>
          <w:rFonts w:ascii="Palatino Linotype" w:hAnsi="Palatino Linotype" w:cs="Arial"/>
          <w:sz w:val="24"/>
          <w:lang w:val="es-ES"/>
        </w:rPr>
      </w:pPr>
      <w:r w:rsidRPr="00B3134F">
        <w:rPr>
          <w:rFonts w:ascii="Palatino Linotype" w:hAnsi="Palatino Linotype" w:cs="Arial"/>
          <w:sz w:val="24"/>
          <w:lang w:val="es-ES"/>
        </w:rPr>
        <w:t xml:space="preserve">Bajo esa premisa, en primer lugar,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FF1BD70" w14:textId="77777777" w:rsidR="0030169E" w:rsidRPr="00B3134F" w:rsidRDefault="0030169E" w:rsidP="0030169E">
      <w:pPr>
        <w:spacing w:before="240" w:line="360" w:lineRule="auto"/>
        <w:ind w:left="567" w:right="567"/>
        <w:jc w:val="both"/>
        <w:rPr>
          <w:rFonts w:ascii="Palatino Linotype" w:hAnsi="Palatino Linotype" w:cs="Arial"/>
          <w:i/>
          <w:color w:val="000000"/>
          <w:sz w:val="2"/>
          <w:lang w:val="es-ES"/>
        </w:rPr>
      </w:pPr>
      <w:r w:rsidRPr="00B3134F">
        <w:rPr>
          <w:rFonts w:ascii="Palatino Linotype" w:hAnsi="Palatino Linotype" w:cs="Arial"/>
          <w:i/>
          <w:lang w:val="es-ES"/>
        </w:rPr>
        <w:t>“</w:t>
      </w:r>
      <w:r w:rsidRPr="00B3134F">
        <w:rPr>
          <w:rFonts w:ascii="Palatino Linotype" w:hAnsi="Palatino Linotype" w:cs="Arial"/>
          <w:b/>
          <w:i/>
          <w:color w:val="000000"/>
          <w:lang w:val="es-ES"/>
        </w:rPr>
        <w:t>Artículo 12.</w:t>
      </w:r>
      <w:r w:rsidRPr="00B3134F">
        <w:rPr>
          <w:rFonts w:ascii="Palatino Linotype" w:hAnsi="Palatino Linotype" w:cs="Arial"/>
          <w:i/>
          <w:color w:val="000000"/>
          <w:lang w:val="es-ES"/>
        </w:rPr>
        <w:t xml:space="preserve"> Quienes generen, recopilen, administren, manejen, procesen, archiven o conserven información pública serán responsables de la misma en los términos de las disposiciones jurídicas aplicables. </w:t>
      </w:r>
    </w:p>
    <w:p w14:paraId="77FD61A1" w14:textId="77777777" w:rsidR="0030169E" w:rsidRPr="00B3134F" w:rsidRDefault="0030169E" w:rsidP="0030169E">
      <w:pPr>
        <w:spacing w:before="240" w:line="360" w:lineRule="auto"/>
        <w:ind w:left="567" w:right="567"/>
        <w:jc w:val="both"/>
        <w:rPr>
          <w:rFonts w:ascii="Palatino Linotype" w:hAnsi="Palatino Linotype" w:cs="Arial"/>
          <w:i/>
          <w:lang w:val="es-ES"/>
        </w:rPr>
      </w:pPr>
      <w:r w:rsidRPr="00B3134F">
        <w:rPr>
          <w:rFonts w:ascii="Palatino Linotype" w:hAnsi="Palatino Linotype" w:cs="Arial"/>
          <w:i/>
          <w:color w:val="000000"/>
          <w:lang w:val="es-ES"/>
        </w:rPr>
        <w:t xml:space="preserve">Los sujetos obligados sólo proporcionarán la información pública que se les requiera y que obre en sus archivos y en el estado en que ésta se encuentre. La obligación de proporcionar </w:t>
      </w:r>
      <w:r w:rsidRPr="00B3134F">
        <w:rPr>
          <w:rFonts w:ascii="Palatino Linotype" w:hAnsi="Palatino Linotype" w:cs="Arial"/>
          <w:i/>
          <w:color w:val="000000"/>
          <w:lang w:val="es-ES"/>
        </w:rPr>
        <w:lastRenderedPageBreak/>
        <w:t>información no comprende el procesamiento de la misma, ni el presentarla conforme al interés del solicitante; no estarán obligados a generarla, resumirla, efectuar cálculos o practicar investigaciones.</w:t>
      </w:r>
      <w:r w:rsidRPr="00B3134F">
        <w:rPr>
          <w:rFonts w:ascii="Palatino Linotype" w:hAnsi="Palatino Linotype" w:cs="Arial"/>
          <w:i/>
          <w:lang w:val="es-ES"/>
        </w:rPr>
        <w:t>”</w:t>
      </w:r>
    </w:p>
    <w:p w14:paraId="4E9745B7" w14:textId="77777777" w:rsidR="0030169E" w:rsidRPr="00B3134F" w:rsidRDefault="0030169E" w:rsidP="0030169E">
      <w:pPr>
        <w:spacing w:line="360" w:lineRule="auto"/>
        <w:jc w:val="both"/>
        <w:rPr>
          <w:rFonts w:ascii="Palatino Linotype" w:hAnsi="Palatino Linotype" w:cs="Arial"/>
          <w:color w:val="000000"/>
          <w:sz w:val="24"/>
          <w:lang w:val="es-ES"/>
        </w:rPr>
      </w:pPr>
      <w:r w:rsidRPr="00B3134F">
        <w:rPr>
          <w:rFonts w:ascii="Palatino Linotype" w:hAnsi="Palatino Linotype" w:cs="Arial"/>
          <w:color w:val="000000"/>
          <w:sz w:val="24"/>
          <w:lang w:val="es-ES"/>
        </w:rPr>
        <w:t>En síntesis, el derecho de acceso a la información pública se satisface en aquellos casos en que se entregue el soporte documental en que conste la información pública, toda vez que, los Sujetos Obligados</w:t>
      </w:r>
      <w:r w:rsidRPr="00B3134F">
        <w:rPr>
          <w:rFonts w:ascii="Palatino Linotype" w:hAnsi="Palatino Linotype" w:cs="Arial"/>
          <w:b/>
          <w:color w:val="000000"/>
          <w:sz w:val="24"/>
          <w:lang w:val="es-ES"/>
        </w:rPr>
        <w:t xml:space="preserve"> </w:t>
      </w:r>
      <w:r w:rsidRPr="00B3134F">
        <w:rPr>
          <w:rFonts w:ascii="Palatino Linotype" w:hAnsi="Palatino Linotype" w:cs="Arial"/>
          <w:color w:val="000000"/>
          <w:sz w:val="24"/>
          <w:lang w:val="es-ES"/>
        </w:rPr>
        <w:t xml:space="preserve">no tienen el deber de generar, poseer o administrar la información pública con el grado de detalle solicitado; esto es, que no tienen el deber de generar un documento </w:t>
      </w:r>
      <w:r w:rsidRPr="00B3134F">
        <w:rPr>
          <w:rFonts w:ascii="Palatino Linotype" w:hAnsi="Palatino Linotype" w:cs="Arial"/>
          <w:i/>
          <w:color w:val="000000"/>
          <w:sz w:val="24"/>
          <w:lang w:val="es-ES"/>
        </w:rPr>
        <w:t>ad hoc</w:t>
      </w:r>
      <w:r w:rsidRPr="00B3134F">
        <w:rPr>
          <w:rFonts w:ascii="Palatino Linotype" w:hAnsi="Palatino Linotype" w:cs="Arial"/>
          <w:color w:val="000000"/>
          <w:sz w:val="24"/>
          <w:lang w:val="es-ES"/>
        </w:rPr>
        <w:t>, para satisfacer el derecho de acceso a la información pública.</w:t>
      </w:r>
    </w:p>
    <w:p w14:paraId="1C5A4A6F" w14:textId="77777777" w:rsidR="0030169E" w:rsidRPr="00B3134F" w:rsidRDefault="0030169E" w:rsidP="0030169E">
      <w:pPr>
        <w:spacing w:line="360" w:lineRule="auto"/>
        <w:jc w:val="both"/>
        <w:rPr>
          <w:rFonts w:ascii="Palatino Linotype" w:hAnsi="Palatino Linotype"/>
          <w:b/>
          <w:bCs/>
          <w:color w:val="000000"/>
          <w:sz w:val="24"/>
          <w:lang w:val="es-ES"/>
        </w:rPr>
      </w:pPr>
      <w:r w:rsidRPr="00B3134F">
        <w:rPr>
          <w:rFonts w:ascii="Palatino Linotype" w:hAnsi="Palatino Linotype" w:cs="Arial"/>
          <w:color w:val="000000"/>
          <w:sz w:val="24"/>
          <w:lang w:val="es-ES"/>
        </w:rPr>
        <w:t xml:space="preserve">Como apoyo a lo anterior, es aplicable el Criterio 03-17, emitido por </w:t>
      </w:r>
      <w:r w:rsidRPr="00B3134F">
        <w:rPr>
          <w:rFonts w:ascii="Palatino Linotype" w:eastAsia="Arial Unicode MS" w:hAnsi="Palatino Linotype" w:cs="Arial"/>
          <w:color w:val="000000"/>
          <w:sz w:val="24"/>
          <w:lang w:val="es-ES"/>
        </w:rPr>
        <w:t>el Instituto Nacional de Transparencia, Acceso a la Información y Protección de Datos Personales,</w:t>
      </w:r>
      <w:r w:rsidRPr="00B3134F">
        <w:rPr>
          <w:rFonts w:ascii="Palatino Linotype" w:hAnsi="Palatino Linotype"/>
          <w:bCs/>
          <w:color w:val="000000"/>
          <w:sz w:val="24"/>
          <w:lang w:val="es-ES"/>
        </w:rPr>
        <w:t xml:space="preserve"> que dice:</w:t>
      </w:r>
      <w:r w:rsidRPr="00B3134F">
        <w:rPr>
          <w:rFonts w:ascii="Palatino Linotype" w:hAnsi="Palatino Linotype"/>
          <w:b/>
          <w:bCs/>
          <w:color w:val="000000"/>
          <w:sz w:val="24"/>
          <w:lang w:val="es-ES"/>
        </w:rPr>
        <w:t xml:space="preserve"> </w:t>
      </w:r>
    </w:p>
    <w:p w14:paraId="4EE64CB4" w14:textId="77777777" w:rsidR="0030169E" w:rsidRPr="00B3134F" w:rsidRDefault="0030169E" w:rsidP="0030169E">
      <w:pPr>
        <w:spacing w:line="360" w:lineRule="auto"/>
        <w:ind w:left="851" w:right="850"/>
        <w:jc w:val="both"/>
        <w:rPr>
          <w:rFonts w:ascii="Palatino Linotype" w:hAnsi="Palatino Linotype" w:cs="Arial"/>
          <w:color w:val="000000"/>
          <w:sz w:val="2"/>
          <w:lang w:val="es-ES"/>
        </w:rPr>
      </w:pPr>
    </w:p>
    <w:p w14:paraId="7419810F" w14:textId="77777777" w:rsidR="0030169E" w:rsidRPr="00B3134F" w:rsidRDefault="0030169E" w:rsidP="0030169E">
      <w:pPr>
        <w:spacing w:line="360" w:lineRule="auto"/>
        <w:ind w:left="567" w:right="567"/>
        <w:jc w:val="both"/>
        <w:rPr>
          <w:rFonts w:ascii="Palatino Linotype" w:hAnsi="Palatino Linotype" w:cs="Arial"/>
          <w:i/>
          <w:color w:val="000000"/>
          <w:lang w:val="es-ES"/>
        </w:rPr>
      </w:pPr>
      <w:r w:rsidRPr="00B3134F">
        <w:rPr>
          <w:rFonts w:ascii="Palatino Linotype" w:hAnsi="Palatino Linotype" w:cs="Arial"/>
          <w:i/>
          <w:color w:val="000000"/>
          <w:lang w:val="es-ES"/>
        </w:rPr>
        <w:t>“</w:t>
      </w:r>
      <w:r w:rsidRPr="00B3134F">
        <w:rPr>
          <w:rFonts w:ascii="Palatino Linotype" w:hAnsi="Palatino Linotype" w:cs="Arial"/>
          <w:b/>
          <w:i/>
          <w:color w:val="000000"/>
          <w:lang w:val="es-ES"/>
        </w:rPr>
        <w:t>No existe obligación de elaborar documentos ad hoc para atender las solicitudes de acceso a la información.</w:t>
      </w:r>
      <w:r w:rsidRPr="00B3134F">
        <w:rPr>
          <w:rFonts w:ascii="Palatino Linotype" w:hAnsi="Palatino Linotype" w:cs="Arial"/>
          <w:i/>
          <w:color w:val="000000"/>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1791D54" w14:textId="77777777" w:rsidR="0030169E" w:rsidRPr="00B3134F" w:rsidRDefault="0030169E" w:rsidP="0030169E">
      <w:pPr>
        <w:spacing w:line="360" w:lineRule="auto"/>
        <w:ind w:left="567" w:right="567"/>
        <w:jc w:val="both"/>
        <w:rPr>
          <w:rFonts w:ascii="Palatino Linotype" w:hAnsi="Palatino Linotype" w:cs="Arial"/>
          <w:i/>
          <w:color w:val="000000"/>
          <w:sz w:val="2"/>
          <w:lang w:val="es-ES"/>
        </w:rPr>
      </w:pPr>
    </w:p>
    <w:p w14:paraId="6E66E32C" w14:textId="77777777" w:rsidR="0030169E" w:rsidRPr="00B3134F" w:rsidRDefault="0030169E" w:rsidP="0030169E">
      <w:pPr>
        <w:spacing w:after="0" w:line="360" w:lineRule="auto"/>
        <w:ind w:left="567" w:right="567"/>
        <w:jc w:val="both"/>
        <w:rPr>
          <w:rFonts w:ascii="Palatino Linotype" w:hAnsi="Palatino Linotype" w:cs="Arial"/>
          <w:i/>
          <w:color w:val="000000"/>
          <w:sz w:val="20"/>
          <w:lang w:val="es-ES"/>
        </w:rPr>
      </w:pPr>
      <w:r w:rsidRPr="00B3134F">
        <w:rPr>
          <w:rFonts w:ascii="Palatino Linotype" w:hAnsi="Palatino Linotype" w:cs="Arial"/>
          <w:i/>
          <w:color w:val="000000"/>
          <w:sz w:val="20"/>
          <w:lang w:val="es-ES"/>
        </w:rPr>
        <w:t xml:space="preserve">Resoluciones: </w:t>
      </w:r>
    </w:p>
    <w:p w14:paraId="7C261002" w14:textId="77777777" w:rsidR="0030169E" w:rsidRPr="00B3134F" w:rsidRDefault="0030169E" w:rsidP="0030169E">
      <w:pPr>
        <w:spacing w:after="0" w:line="360" w:lineRule="auto"/>
        <w:ind w:left="567" w:right="567"/>
        <w:jc w:val="both"/>
        <w:rPr>
          <w:rFonts w:ascii="Palatino Linotype" w:hAnsi="Palatino Linotype" w:cs="Arial"/>
          <w:i/>
          <w:color w:val="000000"/>
          <w:sz w:val="20"/>
          <w:lang w:val="es-ES"/>
        </w:rPr>
      </w:pPr>
      <w:r w:rsidRPr="00B3134F">
        <w:rPr>
          <w:rFonts w:ascii="Palatino Linotype" w:hAnsi="Palatino Linotype" w:cs="Arial"/>
          <w:i/>
          <w:color w:val="000000"/>
          <w:sz w:val="20"/>
          <w:lang w:val="es-ES"/>
        </w:rPr>
        <w:lastRenderedPageBreak/>
        <w:sym w:font="Symbol" w:char="F0B7"/>
      </w:r>
      <w:r w:rsidRPr="00B3134F">
        <w:rPr>
          <w:rFonts w:ascii="Palatino Linotype" w:hAnsi="Palatino Linotype" w:cs="Arial"/>
          <w:i/>
          <w:color w:val="000000"/>
          <w:sz w:val="20"/>
          <w:lang w:val="es-ES"/>
        </w:rPr>
        <w:t xml:space="preserve"> RRA 0050/16. Instituto Nacional para la Evaluación de la Educación. 13 julio de 2016. Por unanimidad. Comisionado Ponente: Francisco Javier Acuña Llamas.</w:t>
      </w:r>
    </w:p>
    <w:p w14:paraId="5B4114D6" w14:textId="77777777" w:rsidR="0030169E" w:rsidRPr="00B3134F" w:rsidRDefault="0030169E" w:rsidP="0030169E">
      <w:pPr>
        <w:spacing w:after="0" w:line="360" w:lineRule="auto"/>
        <w:ind w:left="567" w:right="567"/>
        <w:jc w:val="both"/>
        <w:rPr>
          <w:rFonts w:ascii="Palatino Linotype" w:hAnsi="Palatino Linotype" w:cs="Arial"/>
          <w:i/>
          <w:color w:val="000000"/>
          <w:sz w:val="20"/>
          <w:lang w:val="es-ES"/>
        </w:rPr>
      </w:pPr>
      <w:r w:rsidRPr="00B3134F">
        <w:rPr>
          <w:rFonts w:ascii="Palatino Linotype" w:hAnsi="Palatino Linotype" w:cs="Arial"/>
          <w:i/>
          <w:color w:val="000000"/>
          <w:sz w:val="20"/>
          <w:lang w:val="es-ES"/>
        </w:rPr>
        <w:sym w:font="Symbol" w:char="F0B7"/>
      </w:r>
      <w:r w:rsidRPr="00B3134F">
        <w:rPr>
          <w:rFonts w:ascii="Palatino Linotype" w:hAnsi="Palatino Linotype" w:cs="Arial"/>
          <w:i/>
          <w:color w:val="000000"/>
          <w:sz w:val="20"/>
          <w:lang w:val="es-ES"/>
        </w:rPr>
        <w:t xml:space="preserve"> RRA 0310/16. Instituto Nacional de Transparencia, Acceso a la Información y Protección de Datos Personales. 10 de agosto de 2016. Por unanimidad. Comisionada Ponente. Areli Cano Guadiana. </w:t>
      </w:r>
    </w:p>
    <w:p w14:paraId="44302D6C" w14:textId="7E55D1A0" w:rsidR="0030169E" w:rsidRPr="00B3134F" w:rsidRDefault="0030169E" w:rsidP="00120F8C">
      <w:pPr>
        <w:spacing w:before="240" w:after="240" w:line="360" w:lineRule="auto"/>
        <w:ind w:left="567" w:right="567"/>
        <w:jc w:val="both"/>
        <w:rPr>
          <w:rFonts w:ascii="Palatino Linotype" w:hAnsi="Palatino Linotype" w:cs="Arial"/>
          <w:i/>
          <w:color w:val="000000"/>
          <w:sz w:val="20"/>
          <w:lang w:val="es-ES"/>
        </w:rPr>
      </w:pPr>
      <w:r w:rsidRPr="00B3134F">
        <w:rPr>
          <w:rFonts w:ascii="Palatino Linotype" w:hAnsi="Palatino Linotype" w:cs="Arial"/>
          <w:i/>
          <w:color w:val="000000"/>
          <w:sz w:val="20"/>
          <w:lang w:val="es-ES"/>
        </w:rPr>
        <w:sym w:font="Symbol" w:char="F0B7"/>
      </w:r>
      <w:r w:rsidRPr="00B3134F">
        <w:rPr>
          <w:rFonts w:ascii="Palatino Linotype" w:hAnsi="Palatino Linotype" w:cs="Arial"/>
          <w:i/>
          <w:color w:val="000000"/>
          <w:sz w:val="20"/>
          <w:lang w:val="es-ES"/>
        </w:rPr>
        <w:t xml:space="preserve"> RRA 1889/16. Secretaría de Hacienda y Crédito Público. 05 de octubre de 2016. Por unanimidad. Comisionada Ponente. Ximena Puente de la Mora.”</w:t>
      </w:r>
    </w:p>
    <w:p w14:paraId="074B5065" w14:textId="77777777" w:rsidR="0030169E" w:rsidRPr="00B3134F" w:rsidRDefault="0030169E" w:rsidP="0030169E">
      <w:pPr>
        <w:spacing w:line="360" w:lineRule="auto"/>
        <w:jc w:val="both"/>
        <w:rPr>
          <w:rFonts w:ascii="Palatino Linotype" w:hAnsi="Palatino Linotype" w:cs="Arial"/>
          <w:color w:val="000000" w:themeColor="text1"/>
          <w:sz w:val="24"/>
          <w:lang w:val="es-ES"/>
        </w:rPr>
      </w:pPr>
      <w:r w:rsidRPr="00B3134F">
        <w:rPr>
          <w:rFonts w:ascii="Palatino Linotype" w:hAnsi="Palatino Linotype" w:cs="Arial"/>
          <w:color w:val="000000" w:themeColor="text1"/>
          <w:sz w:val="24"/>
          <w:lang w:val="es-ES"/>
        </w:rPr>
        <w:t xml:space="preserve">Asimismo, el artículo 24, de la Ley de la materia, dispone que los Sujetos Obligados sólo proporcionarán la información pública que </w:t>
      </w:r>
      <w:r w:rsidRPr="00B3134F">
        <w:rPr>
          <w:rFonts w:ascii="Palatino Linotype" w:hAnsi="Palatino Linotype" w:cs="Arial"/>
          <w:sz w:val="24"/>
          <w:lang w:val="es-ES"/>
        </w:rPr>
        <w:t>generen</w:t>
      </w:r>
      <w:r w:rsidRPr="00B3134F">
        <w:rPr>
          <w:rFonts w:ascii="Palatino Linotype" w:hAnsi="Palatino Linotype" w:cs="Arial"/>
          <w:color w:val="000000" w:themeColor="text1"/>
          <w:sz w:val="24"/>
          <w:lang w:val="es-E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9AFF699" w14:textId="0C8E5FC8" w:rsidR="0030169E" w:rsidRPr="00B3134F" w:rsidRDefault="0030169E" w:rsidP="00D67113">
      <w:pPr>
        <w:spacing w:line="360" w:lineRule="auto"/>
        <w:ind w:firstLine="1"/>
        <w:jc w:val="both"/>
        <w:rPr>
          <w:rFonts w:ascii="Palatino Linotype" w:hAnsi="Palatino Linotype" w:cs="Arial"/>
          <w:color w:val="000000" w:themeColor="text1"/>
          <w:sz w:val="24"/>
          <w:lang w:val="es-ES"/>
        </w:rPr>
      </w:pPr>
      <w:r w:rsidRPr="00B3134F">
        <w:rPr>
          <w:rFonts w:ascii="Palatino Linotype" w:hAnsi="Palatino Linotype" w:cs="Arial"/>
          <w:color w:val="000000" w:themeColor="text1"/>
          <w:sz w:val="24"/>
          <w:lang w:val="es-ES"/>
        </w:rPr>
        <w:t xml:space="preserve">En esta misma tesitura, es de subrayar que el derecho de acceso a la información pública, consiste en que la información solicitada conste en un soporte documental en cualquiera de sus formas, a saber: </w:t>
      </w:r>
      <w:r w:rsidRPr="00B3134F">
        <w:rPr>
          <w:rFonts w:ascii="Palatino Linotype" w:hAnsi="Palatino Linotype" w:cs="Arial"/>
          <w:sz w:val="24"/>
          <w:lang w:val="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B3134F">
        <w:rPr>
          <w:rFonts w:ascii="Palatino Linotype" w:hAnsi="Palatino Linotype" w:cs="Arial"/>
          <w:color w:val="000000" w:themeColor="text1"/>
          <w:sz w:val="24"/>
          <w:lang w:val="es-ES"/>
        </w:rPr>
        <w:t xml:space="preserve">; los que, </w:t>
      </w:r>
      <w:r w:rsidRPr="00B3134F">
        <w:rPr>
          <w:rFonts w:ascii="Palatino Linotype" w:hAnsi="Palatino Linotype" w:cs="Arial"/>
          <w:sz w:val="24"/>
          <w:lang w:val="es-ES"/>
        </w:rPr>
        <w:t>podrán estar en cualquier medio, sea escrito, impreso, sonoro, visual, electrónico, informático u holográfico</w:t>
      </w:r>
      <w:r w:rsidRPr="00B3134F">
        <w:rPr>
          <w:rFonts w:ascii="Palatino Linotype" w:hAnsi="Palatino Linotype" w:cs="Arial"/>
          <w:color w:val="000000" w:themeColor="text1"/>
          <w:sz w:val="24"/>
          <w:lang w:val="es-ES"/>
        </w:rPr>
        <w:t xml:space="preserve">, de conformidad con el artículo 3, fracción XI de la Ley de la materia, el cual dispone lo siguiente: </w:t>
      </w:r>
    </w:p>
    <w:p w14:paraId="0E940E32" w14:textId="77777777" w:rsidR="0030169E" w:rsidRPr="00B3134F" w:rsidRDefault="0030169E" w:rsidP="0030169E">
      <w:pPr>
        <w:spacing w:line="360" w:lineRule="auto"/>
        <w:ind w:left="567" w:right="567"/>
        <w:jc w:val="both"/>
        <w:rPr>
          <w:rFonts w:ascii="Palatino Linotype" w:hAnsi="Palatino Linotype" w:cs="Arial"/>
          <w:i/>
          <w:color w:val="000000"/>
          <w:lang w:val="es-ES"/>
        </w:rPr>
      </w:pPr>
      <w:r w:rsidRPr="00B3134F">
        <w:rPr>
          <w:rFonts w:ascii="Palatino Linotype" w:hAnsi="Palatino Linotype" w:cs="Arial"/>
          <w:i/>
          <w:color w:val="000000"/>
          <w:lang w:val="es-ES"/>
        </w:rPr>
        <w:t>“</w:t>
      </w:r>
      <w:r w:rsidRPr="00B3134F">
        <w:rPr>
          <w:rFonts w:ascii="Palatino Linotype" w:hAnsi="Palatino Linotype" w:cs="Arial"/>
          <w:b/>
          <w:i/>
          <w:color w:val="000000"/>
          <w:lang w:val="es-ES"/>
        </w:rPr>
        <w:t xml:space="preserve">Artículo 3. </w:t>
      </w:r>
      <w:r w:rsidRPr="00B3134F">
        <w:rPr>
          <w:rFonts w:ascii="Palatino Linotype" w:hAnsi="Palatino Linotype" w:cs="Arial"/>
          <w:i/>
          <w:color w:val="000000"/>
          <w:lang w:val="es-ES"/>
        </w:rPr>
        <w:t>Para los efectos de la presente Ley se entenderá por:</w:t>
      </w:r>
    </w:p>
    <w:p w14:paraId="60F159FF" w14:textId="77777777" w:rsidR="0030169E" w:rsidRPr="00B3134F" w:rsidRDefault="0030169E" w:rsidP="0030169E">
      <w:pPr>
        <w:spacing w:line="360" w:lineRule="auto"/>
        <w:ind w:left="567" w:right="567"/>
        <w:jc w:val="both"/>
        <w:rPr>
          <w:rFonts w:ascii="Palatino Linotype" w:hAnsi="Palatino Linotype" w:cs="Arial"/>
          <w:i/>
          <w:color w:val="000000"/>
          <w:lang w:val="es-ES"/>
        </w:rPr>
      </w:pPr>
      <w:r w:rsidRPr="00B3134F">
        <w:rPr>
          <w:rFonts w:ascii="Palatino Linotype" w:hAnsi="Palatino Linotype" w:cs="Arial"/>
          <w:i/>
          <w:color w:val="000000"/>
          <w:lang w:val="es-ES"/>
        </w:rPr>
        <w:t>(…)</w:t>
      </w:r>
    </w:p>
    <w:p w14:paraId="26167091" w14:textId="77777777" w:rsidR="0030169E" w:rsidRPr="00B3134F" w:rsidRDefault="0030169E" w:rsidP="0030169E">
      <w:pPr>
        <w:spacing w:line="360" w:lineRule="auto"/>
        <w:ind w:left="567" w:right="567"/>
        <w:jc w:val="both"/>
        <w:rPr>
          <w:rFonts w:ascii="Palatino Linotype" w:hAnsi="Palatino Linotype" w:cs="Arial"/>
          <w:i/>
          <w:color w:val="000000"/>
          <w:lang w:val="es-ES"/>
        </w:rPr>
      </w:pPr>
      <w:r w:rsidRPr="00B3134F">
        <w:rPr>
          <w:rFonts w:ascii="Palatino Linotype" w:hAnsi="Palatino Linotype" w:cs="Arial"/>
          <w:b/>
          <w:i/>
          <w:color w:val="000000"/>
          <w:lang w:val="es-ES"/>
        </w:rPr>
        <w:lastRenderedPageBreak/>
        <w:t>XI. Documento:</w:t>
      </w:r>
      <w:r w:rsidRPr="00B3134F">
        <w:rPr>
          <w:rFonts w:ascii="Palatino Linotype" w:hAnsi="Palatino Linotype" w:cs="Arial"/>
          <w:i/>
          <w:color w:val="000000"/>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5E937DA" w14:textId="77777777" w:rsidR="0030169E" w:rsidRPr="00B3134F" w:rsidRDefault="0030169E" w:rsidP="0030169E">
      <w:pPr>
        <w:spacing w:before="240" w:line="360" w:lineRule="auto"/>
        <w:ind w:left="567" w:right="567"/>
        <w:jc w:val="both"/>
        <w:rPr>
          <w:rFonts w:ascii="Palatino Linotype" w:hAnsi="Palatino Linotype" w:cs="Arial"/>
          <w:i/>
          <w:color w:val="000000"/>
          <w:lang w:val="es-ES"/>
        </w:rPr>
      </w:pPr>
      <w:r w:rsidRPr="00B3134F">
        <w:rPr>
          <w:rFonts w:ascii="Palatino Linotype" w:hAnsi="Palatino Linotype" w:cs="Arial"/>
          <w:i/>
          <w:color w:val="000000"/>
          <w:lang w:val="es-ES"/>
        </w:rPr>
        <w:t>(…)”</w:t>
      </w:r>
    </w:p>
    <w:p w14:paraId="1F10837C" w14:textId="77777777" w:rsidR="0030169E" w:rsidRPr="00B3134F" w:rsidRDefault="0030169E" w:rsidP="0030169E">
      <w:pPr>
        <w:autoSpaceDE w:val="0"/>
        <w:autoSpaceDN w:val="0"/>
        <w:adjustRightInd w:val="0"/>
        <w:spacing w:before="240" w:line="360" w:lineRule="auto"/>
        <w:jc w:val="both"/>
        <w:rPr>
          <w:rFonts w:ascii="Palatino Linotype" w:hAnsi="Palatino Linotype" w:cs="Arial"/>
          <w:sz w:val="24"/>
          <w:lang w:val="es-ES"/>
        </w:rPr>
      </w:pPr>
      <w:r w:rsidRPr="00B3134F">
        <w:rPr>
          <w:rFonts w:ascii="Palatino Linotype" w:hAnsi="Palatino Linotype" w:cs="Arial"/>
          <w:sz w:val="24"/>
          <w:lang w:val="es-ES"/>
        </w:rPr>
        <w:t xml:space="preserve">Siendo aplicable el Criterio </w:t>
      </w:r>
      <w:r w:rsidRPr="00B3134F">
        <w:rPr>
          <w:rFonts w:ascii="Palatino Linotype" w:hAnsi="Palatino Linotype" w:cs="Arial"/>
          <w:bCs/>
          <w:sz w:val="24"/>
          <w:lang w:val="es-ES"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3134F">
        <w:rPr>
          <w:rFonts w:ascii="Palatino Linotype" w:hAnsi="Palatino Linotype" w:cs="Arial"/>
          <w:sz w:val="24"/>
          <w:lang w:val="es-ES"/>
        </w:rPr>
        <w:t>cuyo rubro y texto dispone:</w:t>
      </w:r>
    </w:p>
    <w:p w14:paraId="5790E4FE" w14:textId="77777777" w:rsidR="0030169E" w:rsidRPr="00B3134F" w:rsidRDefault="0030169E" w:rsidP="00D27FCB">
      <w:pPr>
        <w:spacing w:line="360" w:lineRule="auto"/>
        <w:ind w:left="567" w:right="567"/>
        <w:jc w:val="center"/>
        <w:rPr>
          <w:rFonts w:ascii="Palatino Linotype" w:hAnsi="Palatino Linotype" w:cs="Arial"/>
          <w:b/>
          <w:i/>
          <w:lang w:val="es-ES" w:eastAsia="es-MX"/>
        </w:rPr>
      </w:pPr>
      <w:r w:rsidRPr="00B3134F">
        <w:rPr>
          <w:rFonts w:ascii="Palatino Linotype" w:hAnsi="Palatino Linotype" w:cs="Arial"/>
          <w:b/>
          <w:lang w:val="es-ES" w:eastAsia="es-MX"/>
        </w:rPr>
        <w:t>“</w:t>
      </w:r>
      <w:r w:rsidRPr="00B3134F">
        <w:rPr>
          <w:rFonts w:ascii="Palatino Linotype" w:hAnsi="Palatino Linotype" w:cs="Arial"/>
          <w:b/>
          <w:i/>
          <w:lang w:val="es-ES" w:eastAsia="es-MX"/>
        </w:rPr>
        <w:t>CRITERIO 0002-11</w:t>
      </w:r>
    </w:p>
    <w:p w14:paraId="6CADBFE9" w14:textId="77777777" w:rsidR="0030169E" w:rsidRPr="00B3134F" w:rsidRDefault="0030169E" w:rsidP="0030169E">
      <w:pPr>
        <w:spacing w:before="240" w:line="360" w:lineRule="auto"/>
        <w:ind w:left="567" w:right="567"/>
        <w:jc w:val="both"/>
        <w:rPr>
          <w:rFonts w:ascii="Palatino Linotype" w:hAnsi="Palatino Linotype" w:cs="Arial"/>
          <w:i/>
          <w:lang w:val="es-ES" w:eastAsia="es-MX"/>
        </w:rPr>
      </w:pPr>
      <w:r w:rsidRPr="00B3134F">
        <w:rPr>
          <w:rFonts w:ascii="Palatino Linotype" w:hAnsi="Palatino Linotype" w:cs="Arial"/>
          <w:b/>
          <w:i/>
          <w:lang w:val="es-ES" w:eastAsia="es-MX"/>
        </w:rPr>
        <w:t xml:space="preserve">INFORMACIÓN PÚBLICA, CONCEPTO DE, EN MATERIA DE TRANSPARENCIA. INTERPRETACIÓN SISTEMÁTICA DE LOS ARTÍCULOS 2°, FRACCIÓN </w:t>
      </w:r>
      <w:r w:rsidRPr="00B3134F">
        <w:rPr>
          <w:rFonts w:ascii="Palatino Linotype" w:hAnsi="Palatino Linotype" w:cs="Arial"/>
          <w:b/>
          <w:bCs/>
          <w:i/>
          <w:lang w:val="es-ES" w:eastAsia="es-MX"/>
        </w:rPr>
        <w:t xml:space="preserve">V, XV, Y XVI, </w:t>
      </w:r>
      <w:r w:rsidRPr="00B3134F">
        <w:rPr>
          <w:rFonts w:ascii="Palatino Linotype" w:hAnsi="Palatino Linotype" w:cs="Arial"/>
          <w:b/>
          <w:i/>
          <w:lang w:val="es-ES" w:eastAsia="es-MX"/>
        </w:rPr>
        <w:t>3°, 4°, 11 Y 41.</w:t>
      </w:r>
      <w:r w:rsidRPr="00B3134F">
        <w:rPr>
          <w:rFonts w:ascii="Palatino Linotype" w:hAnsi="Palatino Linotype" w:cs="Arial"/>
          <w:i/>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A82D1A" w14:textId="77777777" w:rsidR="0030169E" w:rsidRPr="00B3134F" w:rsidRDefault="0030169E" w:rsidP="0030169E">
      <w:pPr>
        <w:spacing w:line="360" w:lineRule="auto"/>
        <w:ind w:left="567" w:right="567"/>
        <w:jc w:val="both"/>
        <w:rPr>
          <w:rFonts w:ascii="Palatino Linotype" w:hAnsi="Palatino Linotype" w:cs="Arial"/>
          <w:i/>
          <w:lang w:val="es-ES" w:eastAsia="es-MX"/>
        </w:rPr>
      </w:pPr>
      <w:r w:rsidRPr="00B3134F">
        <w:rPr>
          <w:rFonts w:ascii="Palatino Linotype" w:hAnsi="Palatino Linotype" w:cs="Arial"/>
          <w:i/>
          <w:lang w:val="es-ES" w:eastAsia="es-MX"/>
        </w:rPr>
        <w:t>En consecuencia el acceso a la información se refiere a que se cumplan cualquiera de los siguientes tres supuestos:</w:t>
      </w:r>
    </w:p>
    <w:p w14:paraId="2ED7282C" w14:textId="77777777" w:rsidR="0030169E" w:rsidRPr="00B3134F" w:rsidRDefault="0030169E" w:rsidP="0030169E">
      <w:pPr>
        <w:spacing w:line="360" w:lineRule="auto"/>
        <w:ind w:left="567" w:right="567"/>
        <w:jc w:val="both"/>
        <w:rPr>
          <w:rFonts w:ascii="Palatino Linotype" w:hAnsi="Palatino Linotype" w:cs="Arial"/>
          <w:b/>
          <w:i/>
          <w:lang w:val="es-ES" w:eastAsia="es-MX"/>
        </w:rPr>
      </w:pPr>
      <w:r w:rsidRPr="00B3134F">
        <w:rPr>
          <w:rFonts w:ascii="Palatino Linotype" w:hAnsi="Palatino Linotype" w:cs="Arial"/>
          <w:b/>
          <w:i/>
          <w:lang w:val="es-ES" w:eastAsia="es-MX"/>
        </w:rPr>
        <w:lastRenderedPageBreak/>
        <w:t>1) Que se trate de información registrada en cualquier soporte documental, que en ejercicio de las atribuciones conferidas, sea generada por los Sujetos Obligados;</w:t>
      </w:r>
    </w:p>
    <w:p w14:paraId="0F2CDEC7" w14:textId="77777777" w:rsidR="0030169E" w:rsidRPr="00B3134F" w:rsidRDefault="0030169E" w:rsidP="0030169E">
      <w:pPr>
        <w:spacing w:line="360" w:lineRule="auto"/>
        <w:ind w:left="567" w:right="567"/>
        <w:jc w:val="both"/>
        <w:rPr>
          <w:rFonts w:ascii="Palatino Linotype" w:hAnsi="Palatino Linotype" w:cs="Arial"/>
          <w:i/>
          <w:lang w:val="es-ES" w:eastAsia="es-MX"/>
        </w:rPr>
      </w:pPr>
      <w:r w:rsidRPr="00B3134F">
        <w:rPr>
          <w:rFonts w:ascii="Palatino Linotype" w:hAnsi="Palatino Linotype" w:cs="Arial"/>
          <w:i/>
          <w:lang w:val="es-ES" w:eastAsia="es-MX"/>
        </w:rPr>
        <w:t>2) Que se trate de información registrada en cualquier soporte documental, que en ejercicio de las atribuciones conferidas, sea administrada por los Sujetos Obligados, y</w:t>
      </w:r>
    </w:p>
    <w:p w14:paraId="476B3403" w14:textId="77777777" w:rsidR="0030169E" w:rsidRPr="00B3134F" w:rsidRDefault="0030169E" w:rsidP="0030169E">
      <w:pPr>
        <w:spacing w:line="360" w:lineRule="auto"/>
        <w:ind w:left="567" w:right="567"/>
        <w:jc w:val="both"/>
        <w:rPr>
          <w:rFonts w:ascii="Palatino Linotype" w:hAnsi="Palatino Linotype" w:cs="Arial"/>
          <w:i/>
          <w:lang w:val="es-ES" w:eastAsia="es-MX"/>
        </w:rPr>
      </w:pPr>
      <w:r w:rsidRPr="00B3134F">
        <w:rPr>
          <w:rFonts w:ascii="Palatino Linotype" w:hAnsi="Palatino Linotype" w:cs="Arial"/>
          <w:i/>
          <w:lang w:val="es-ES" w:eastAsia="es-MX"/>
        </w:rPr>
        <w:t>3) Que se trate de información registrada en cualquier soporte documental, que en ejercicio de las atribuciones conferidas, se encuentre en posesión de los Sujetos Obligados.” (SIC)</w:t>
      </w:r>
    </w:p>
    <w:p w14:paraId="76B72802" w14:textId="77777777" w:rsidR="0030169E" w:rsidRPr="00B3134F" w:rsidRDefault="0030169E" w:rsidP="0030169E">
      <w:pPr>
        <w:tabs>
          <w:tab w:val="left" w:pos="851"/>
        </w:tabs>
        <w:spacing w:before="240" w:line="360" w:lineRule="auto"/>
        <w:ind w:left="567" w:right="567"/>
        <w:jc w:val="right"/>
        <w:rPr>
          <w:rFonts w:ascii="Palatino Linotype" w:hAnsi="Palatino Linotype" w:cs="Arial"/>
          <w:i/>
          <w:sz w:val="20"/>
          <w:lang w:val="es-ES" w:eastAsia="es-MX"/>
        </w:rPr>
      </w:pPr>
      <w:r w:rsidRPr="00B3134F">
        <w:rPr>
          <w:rFonts w:ascii="Palatino Linotype" w:hAnsi="Palatino Linotype" w:cs="Arial"/>
          <w:lang w:val="es-ES" w:eastAsia="es-MX"/>
        </w:rPr>
        <w:tab/>
      </w:r>
      <w:r w:rsidRPr="00B3134F">
        <w:rPr>
          <w:rFonts w:ascii="Palatino Linotype" w:hAnsi="Palatino Linotype" w:cs="Arial"/>
          <w:i/>
          <w:sz w:val="20"/>
          <w:lang w:val="es-ES" w:eastAsia="es-MX"/>
        </w:rPr>
        <w:t>(Énfasis Añadido)</w:t>
      </w:r>
    </w:p>
    <w:p w14:paraId="6B86DB85" w14:textId="77777777" w:rsidR="0030169E" w:rsidRPr="00B3134F" w:rsidRDefault="0030169E" w:rsidP="0030169E">
      <w:pPr>
        <w:autoSpaceDE w:val="0"/>
        <w:autoSpaceDN w:val="0"/>
        <w:adjustRightInd w:val="0"/>
        <w:spacing w:before="240" w:line="360" w:lineRule="auto"/>
        <w:jc w:val="both"/>
        <w:rPr>
          <w:rFonts w:ascii="Palatino Linotype" w:eastAsia="Times New Roman" w:hAnsi="Palatino Linotype" w:cs="Arial"/>
          <w:sz w:val="24"/>
          <w:szCs w:val="24"/>
          <w:lang w:val="es-ES" w:eastAsia="es-ES"/>
        </w:rPr>
      </w:pPr>
      <w:r w:rsidRPr="00B3134F">
        <w:rPr>
          <w:rFonts w:ascii="Palatino Linotype" w:eastAsia="Times New Roman" w:hAnsi="Palatino Linotype" w:cs="Arial"/>
          <w:sz w:val="24"/>
          <w:szCs w:val="24"/>
          <w:lang w:val="es-ES" w:eastAsia="es-ES"/>
        </w:rPr>
        <w:t>Bajo tales consideraciones, cobra aplicación lo establecido por el artículo 6 apartado A fracciones I, II y III de la Constitución Política de los Estados Unidos Mexicanos que a la letra señalan:</w:t>
      </w:r>
    </w:p>
    <w:p w14:paraId="2FA074D4" w14:textId="77777777" w:rsidR="0030169E" w:rsidRPr="00B3134F" w:rsidRDefault="0030169E" w:rsidP="0030169E">
      <w:pPr>
        <w:spacing w:before="240" w:line="360" w:lineRule="auto"/>
        <w:ind w:left="708" w:right="567"/>
        <w:jc w:val="both"/>
        <w:rPr>
          <w:rFonts w:ascii="Palatino Linotype" w:hAnsi="Palatino Linotype" w:cs="Arial"/>
          <w:bCs/>
          <w:i/>
          <w:lang w:val="es-ES"/>
        </w:rPr>
      </w:pPr>
      <w:r w:rsidRPr="00B3134F">
        <w:rPr>
          <w:rFonts w:ascii="Palatino Linotype" w:hAnsi="Palatino Linotype" w:cs="Arial"/>
          <w:bCs/>
          <w:i/>
          <w:lang w:val="es-ES"/>
        </w:rPr>
        <w:t>“Artículo 6o.</w:t>
      </w:r>
    </w:p>
    <w:p w14:paraId="39AEB811" w14:textId="77777777" w:rsidR="0030169E" w:rsidRPr="00B3134F" w:rsidRDefault="0030169E" w:rsidP="0030169E">
      <w:pPr>
        <w:spacing w:before="240" w:line="360" w:lineRule="auto"/>
        <w:ind w:left="708" w:right="567"/>
        <w:jc w:val="both"/>
        <w:rPr>
          <w:rFonts w:ascii="Palatino Linotype" w:hAnsi="Palatino Linotype" w:cs="Arial"/>
          <w:bCs/>
          <w:i/>
          <w:lang w:val="es-ES"/>
        </w:rPr>
      </w:pPr>
      <w:r w:rsidRPr="00B3134F">
        <w:rPr>
          <w:rFonts w:ascii="Palatino Linotype" w:hAnsi="Palatino Linotype" w:cs="Arial"/>
          <w:bCs/>
          <w:i/>
          <w:lang w:val="es-ES"/>
        </w:rPr>
        <w:t>[...]</w:t>
      </w:r>
    </w:p>
    <w:p w14:paraId="7ED82FDA" w14:textId="77777777" w:rsidR="0030169E" w:rsidRPr="00B3134F" w:rsidRDefault="0030169E" w:rsidP="0030169E">
      <w:pPr>
        <w:spacing w:before="240" w:line="360" w:lineRule="auto"/>
        <w:ind w:left="708" w:right="567"/>
        <w:jc w:val="both"/>
        <w:rPr>
          <w:rFonts w:ascii="Palatino Linotype" w:eastAsia="Times New Roman" w:hAnsi="Palatino Linotype" w:cs="Arial"/>
          <w:bCs/>
          <w:i/>
          <w:color w:val="000000"/>
          <w:lang w:val="es-ES" w:eastAsia="es-MX"/>
        </w:rPr>
      </w:pPr>
      <w:r w:rsidRPr="00B3134F">
        <w:rPr>
          <w:rFonts w:ascii="Palatino Linotype" w:eastAsia="Times New Roman" w:hAnsi="Palatino Linotype" w:cs="Arial"/>
          <w:bCs/>
          <w:i/>
          <w:color w:val="000000"/>
          <w:lang w:val="es-ES" w:eastAsia="es-MX"/>
        </w:rPr>
        <w:t xml:space="preserve">A. </w:t>
      </w:r>
      <w:r w:rsidRPr="00B3134F">
        <w:rPr>
          <w:rFonts w:ascii="Palatino Linotype" w:hAnsi="Palatino Linotype"/>
          <w:bCs/>
          <w:i/>
          <w:lang w:val="es-ES"/>
        </w:rPr>
        <w:t>Para el ejercicio del derecho de acceso a la información, la Federación y las entidades federativas, en el ámbito de sus respectivas competencias, se regirán por los siguientes principios y bases:</w:t>
      </w:r>
      <w:r w:rsidRPr="00B3134F">
        <w:rPr>
          <w:rFonts w:ascii="Palatino Linotype" w:eastAsia="Times New Roman" w:hAnsi="Palatino Linotype" w:cs="Arial"/>
          <w:bCs/>
          <w:i/>
          <w:color w:val="000000"/>
          <w:lang w:val="es-ES" w:eastAsia="es-MX"/>
        </w:rPr>
        <w:t> </w:t>
      </w:r>
    </w:p>
    <w:p w14:paraId="46B0A991" w14:textId="77777777" w:rsidR="0030169E" w:rsidRPr="00B3134F" w:rsidRDefault="0030169E" w:rsidP="0030169E">
      <w:pPr>
        <w:spacing w:before="240" w:line="360" w:lineRule="auto"/>
        <w:ind w:left="708" w:right="567"/>
        <w:jc w:val="both"/>
        <w:rPr>
          <w:rFonts w:ascii="Palatino Linotype" w:eastAsia="Times New Roman" w:hAnsi="Palatino Linotype" w:cs="Arial"/>
          <w:bCs/>
          <w:i/>
          <w:color w:val="000000"/>
          <w:lang w:val="es-ES" w:eastAsia="es-MX"/>
        </w:rPr>
      </w:pPr>
      <w:r w:rsidRPr="00B3134F">
        <w:rPr>
          <w:rFonts w:ascii="Palatino Linotype" w:eastAsia="Times New Roman" w:hAnsi="Palatino Linotype" w:cs="Arial"/>
          <w:bCs/>
          <w:i/>
          <w:color w:val="000000"/>
          <w:lang w:val="es-ES" w:eastAsia="es-MX"/>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w:t>
      </w:r>
      <w:r w:rsidRPr="00B3134F">
        <w:rPr>
          <w:rFonts w:ascii="Palatino Linotype" w:eastAsia="Times New Roman" w:hAnsi="Palatino Linotype" w:cs="Arial"/>
          <w:bCs/>
          <w:i/>
          <w:color w:val="000000"/>
          <w:lang w:val="es-ES" w:eastAsia="es-MX"/>
        </w:rPr>
        <w:lastRenderedPageBreak/>
        <w:t>deberán documentar todo acto que derive del ejercicio de sus facultades, competencias o funciones, la ley determinará los supuestos específicos bajo los cuales procederá la declaración de inexistencia de la información.” (</w:t>
      </w:r>
      <w:proofErr w:type="gramStart"/>
      <w:r w:rsidRPr="00B3134F">
        <w:rPr>
          <w:rFonts w:ascii="Palatino Linotype" w:eastAsia="Times New Roman" w:hAnsi="Palatino Linotype" w:cs="Arial"/>
          <w:bCs/>
          <w:i/>
          <w:color w:val="000000"/>
          <w:lang w:val="es-ES" w:eastAsia="es-MX"/>
        </w:rPr>
        <w:t>sic</w:t>
      </w:r>
      <w:proofErr w:type="gramEnd"/>
      <w:r w:rsidRPr="00B3134F">
        <w:rPr>
          <w:rFonts w:ascii="Palatino Linotype" w:eastAsia="Times New Roman" w:hAnsi="Palatino Linotype" w:cs="Arial"/>
          <w:bCs/>
          <w:i/>
          <w:color w:val="000000"/>
          <w:lang w:val="es-ES" w:eastAsia="es-MX"/>
        </w:rPr>
        <w:t>)</w:t>
      </w:r>
    </w:p>
    <w:p w14:paraId="026604C2" w14:textId="77777777" w:rsidR="0030169E" w:rsidRPr="00B3134F" w:rsidRDefault="0030169E" w:rsidP="0030169E">
      <w:pPr>
        <w:autoSpaceDE w:val="0"/>
        <w:autoSpaceDN w:val="0"/>
        <w:adjustRightInd w:val="0"/>
        <w:spacing w:before="240" w:line="360" w:lineRule="auto"/>
        <w:jc w:val="both"/>
        <w:rPr>
          <w:rFonts w:ascii="Palatino Linotype" w:hAnsi="Palatino Linotype" w:cs="Arial"/>
          <w:sz w:val="24"/>
          <w:szCs w:val="24"/>
          <w:lang w:val="es-ES"/>
        </w:rPr>
      </w:pPr>
      <w:r w:rsidRPr="00B3134F">
        <w:rPr>
          <w:rFonts w:ascii="Palatino Linotype" w:hAnsi="Palatino Linotype" w:cs="Arial"/>
          <w:sz w:val="24"/>
          <w:szCs w:val="24"/>
          <w:lang w:val="es-ES"/>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14:paraId="1ED13B3A" w14:textId="77777777" w:rsidR="0030169E" w:rsidRPr="00B3134F" w:rsidRDefault="0030169E" w:rsidP="0030169E">
      <w:pPr>
        <w:autoSpaceDE w:val="0"/>
        <w:autoSpaceDN w:val="0"/>
        <w:adjustRightInd w:val="0"/>
        <w:spacing w:before="240" w:line="360" w:lineRule="auto"/>
        <w:jc w:val="both"/>
        <w:rPr>
          <w:rFonts w:ascii="Palatino Linotype" w:hAnsi="Palatino Linotype" w:cs="Arial"/>
          <w:sz w:val="24"/>
          <w:szCs w:val="24"/>
          <w:lang w:val="es-ES"/>
        </w:rPr>
      </w:pPr>
      <w:r w:rsidRPr="00B3134F">
        <w:rPr>
          <w:rFonts w:ascii="Palatino Linotype" w:hAnsi="Palatino Linotype" w:cs="Arial"/>
          <w:sz w:val="24"/>
          <w:szCs w:val="24"/>
          <w:lang w:val="es-ES"/>
        </w:rPr>
        <w:t xml:space="preserve">Lo anterior se concatena con lo establecido en los artículos 4 y 12 de la Ley de Transparencia y Acceso a la Información Pública del Estado de México y Municipios, los cuales esgrimen: </w:t>
      </w:r>
    </w:p>
    <w:p w14:paraId="5BD9F51D" w14:textId="77777777" w:rsidR="0030169E" w:rsidRPr="00B3134F" w:rsidRDefault="0030169E" w:rsidP="0030169E">
      <w:pPr>
        <w:autoSpaceDE w:val="0"/>
        <w:autoSpaceDN w:val="0"/>
        <w:adjustRightInd w:val="0"/>
        <w:spacing w:before="240" w:line="360" w:lineRule="auto"/>
        <w:ind w:left="567" w:right="567"/>
        <w:jc w:val="both"/>
        <w:rPr>
          <w:rFonts w:ascii="Palatino Linotype" w:hAnsi="Palatino Linotype"/>
          <w:i/>
          <w:lang w:val="es-ES"/>
        </w:rPr>
      </w:pPr>
      <w:r w:rsidRPr="00B3134F">
        <w:rPr>
          <w:rFonts w:ascii="Palatino Linotype" w:hAnsi="Palatino Linotype"/>
          <w:b/>
          <w:i/>
          <w:lang w:val="es-ES"/>
        </w:rPr>
        <w:t>Artículo 4.</w:t>
      </w:r>
      <w:r w:rsidRPr="00B3134F">
        <w:rPr>
          <w:rFonts w:ascii="Palatino Linotype" w:hAnsi="Palatino Linotype"/>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39D5098" w14:textId="77777777" w:rsidR="0030169E" w:rsidRPr="00B3134F" w:rsidRDefault="0030169E" w:rsidP="0030169E">
      <w:pPr>
        <w:autoSpaceDE w:val="0"/>
        <w:autoSpaceDN w:val="0"/>
        <w:adjustRightInd w:val="0"/>
        <w:spacing w:before="240" w:line="360" w:lineRule="auto"/>
        <w:ind w:left="567" w:right="567"/>
        <w:jc w:val="both"/>
        <w:rPr>
          <w:rFonts w:ascii="Palatino Linotype" w:hAnsi="Palatino Linotype" w:cs="Arial"/>
          <w:i/>
          <w:lang w:val="es-ES"/>
        </w:rPr>
      </w:pPr>
      <w:r w:rsidRPr="00B3134F">
        <w:rPr>
          <w:rFonts w:ascii="Palatino Linotype" w:hAnsi="Palatino Linotype"/>
          <w:b/>
          <w:i/>
          <w:u w:val="single"/>
          <w:lang w:val="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B3134F">
        <w:rPr>
          <w:rFonts w:ascii="Palatino Linotype" w:hAnsi="Palatino Linotype"/>
          <w:i/>
          <w:u w:val="single"/>
          <w:lang w:val="es-ES"/>
        </w:rPr>
        <w:t>.</w:t>
      </w:r>
      <w:r w:rsidRPr="00B3134F">
        <w:rPr>
          <w:rFonts w:ascii="Palatino Linotype" w:hAnsi="Palatino Linotype"/>
          <w:i/>
          <w:lang w:val="es-ES"/>
        </w:rPr>
        <w:t xml:space="preserve"> Solo podrá ser clasificada excepcionalmente como reservada temporalmente por razones de interés público, en los términos de las causas legítimas y estrictamente necesarias previstas por esta Ley.</w:t>
      </w:r>
    </w:p>
    <w:p w14:paraId="5529C91C" w14:textId="77777777" w:rsidR="0030169E" w:rsidRPr="00B3134F" w:rsidRDefault="0030169E" w:rsidP="0030169E">
      <w:pPr>
        <w:autoSpaceDE w:val="0"/>
        <w:autoSpaceDN w:val="0"/>
        <w:adjustRightInd w:val="0"/>
        <w:spacing w:before="240" w:line="360" w:lineRule="auto"/>
        <w:ind w:left="567" w:right="567"/>
        <w:jc w:val="both"/>
        <w:rPr>
          <w:rFonts w:ascii="Palatino Linotype" w:hAnsi="Palatino Linotype" w:cs="Arial"/>
          <w:i/>
          <w:lang w:val="es-ES"/>
        </w:rPr>
      </w:pPr>
      <w:r w:rsidRPr="00B3134F">
        <w:rPr>
          <w:rFonts w:ascii="Palatino Linotype" w:hAnsi="Palatino Linotype" w:cs="Arial"/>
          <w:i/>
          <w:lang w:val="es-ES"/>
        </w:rPr>
        <w:t>[…]</w:t>
      </w:r>
    </w:p>
    <w:p w14:paraId="3F15149C" w14:textId="77777777" w:rsidR="0030169E" w:rsidRPr="00B3134F" w:rsidRDefault="0030169E" w:rsidP="0030169E">
      <w:pPr>
        <w:autoSpaceDE w:val="0"/>
        <w:autoSpaceDN w:val="0"/>
        <w:adjustRightInd w:val="0"/>
        <w:spacing w:before="240" w:line="360" w:lineRule="auto"/>
        <w:ind w:left="567" w:right="567"/>
        <w:jc w:val="both"/>
        <w:rPr>
          <w:rFonts w:ascii="Palatino Linotype" w:hAnsi="Palatino Linotype"/>
          <w:i/>
          <w:lang w:val="es-ES"/>
        </w:rPr>
      </w:pPr>
      <w:r w:rsidRPr="00B3134F">
        <w:rPr>
          <w:rFonts w:ascii="Palatino Linotype" w:hAnsi="Palatino Linotype"/>
          <w:b/>
          <w:i/>
          <w:lang w:val="es-ES"/>
        </w:rPr>
        <w:lastRenderedPageBreak/>
        <w:t>Artículo 12.</w:t>
      </w:r>
      <w:r w:rsidRPr="00B3134F">
        <w:rPr>
          <w:rFonts w:ascii="Palatino Linotype" w:hAnsi="Palatino Linotype"/>
          <w:i/>
          <w:lang w:val="es-ES"/>
        </w:rPr>
        <w:t xml:space="preserve"> Quienes generen, recopilen, administren, manejen, procesen, archiven o conserven información pública serán responsables de la misma en los términos de las disposiciones jurídicas aplicables.</w:t>
      </w:r>
    </w:p>
    <w:p w14:paraId="26C46B8E" w14:textId="77777777" w:rsidR="0030169E" w:rsidRPr="00B3134F" w:rsidRDefault="0030169E" w:rsidP="0030169E">
      <w:pPr>
        <w:autoSpaceDE w:val="0"/>
        <w:autoSpaceDN w:val="0"/>
        <w:adjustRightInd w:val="0"/>
        <w:spacing w:before="240" w:line="360" w:lineRule="auto"/>
        <w:ind w:left="567" w:right="567"/>
        <w:jc w:val="both"/>
        <w:rPr>
          <w:rFonts w:ascii="Palatino Linotype" w:hAnsi="Palatino Linotype"/>
          <w:b/>
          <w:i/>
          <w:u w:val="single"/>
          <w:lang w:val="es-ES"/>
        </w:rPr>
      </w:pPr>
      <w:r w:rsidRPr="00B3134F">
        <w:rPr>
          <w:rFonts w:ascii="Palatino Linotype" w:hAnsi="Palatino Linotype"/>
          <w:b/>
          <w:i/>
          <w:u w:val="single"/>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E2F5DE7" w14:textId="4EA8F264" w:rsidR="0030169E" w:rsidRPr="00B3134F" w:rsidRDefault="0030169E" w:rsidP="0030169E">
      <w:pPr>
        <w:autoSpaceDE w:val="0"/>
        <w:autoSpaceDN w:val="0"/>
        <w:adjustRightInd w:val="0"/>
        <w:spacing w:before="240" w:line="360" w:lineRule="auto"/>
        <w:jc w:val="both"/>
        <w:rPr>
          <w:rFonts w:ascii="Palatino Linotype" w:hAnsi="Palatino Linotype" w:cs="Arial"/>
          <w:sz w:val="24"/>
          <w:szCs w:val="24"/>
          <w:lang w:val="es-ES"/>
        </w:rPr>
      </w:pPr>
      <w:r w:rsidRPr="00B3134F">
        <w:rPr>
          <w:rFonts w:ascii="Palatino Linotype" w:hAnsi="Palatino Linotype" w:cs="Arial"/>
          <w:sz w:val="24"/>
          <w:szCs w:val="24"/>
          <w:lang w:val="es-ES"/>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762D7ABF" w14:textId="1AFAA0E6" w:rsidR="00B75682" w:rsidRPr="00B3134F" w:rsidRDefault="00B75682" w:rsidP="00B75682">
      <w:pPr>
        <w:tabs>
          <w:tab w:val="left" w:pos="709"/>
        </w:tabs>
        <w:spacing w:before="240" w:line="360" w:lineRule="auto"/>
        <w:ind w:right="51"/>
        <w:jc w:val="both"/>
        <w:rPr>
          <w:rFonts w:ascii="Palatino Linotype" w:hAnsi="Palatino Linotype" w:cs="Arial"/>
          <w:iCs/>
          <w:sz w:val="24"/>
          <w:szCs w:val="24"/>
          <w:lang w:val="es-ES"/>
        </w:rPr>
      </w:pPr>
      <w:r w:rsidRPr="00B3134F">
        <w:rPr>
          <w:rFonts w:ascii="Palatino Linotype" w:hAnsi="Palatino Linotype" w:cs="Arial"/>
          <w:iCs/>
          <w:sz w:val="24"/>
          <w:szCs w:val="24"/>
          <w:lang w:val="es-ES"/>
        </w:rPr>
        <w:t>Luego entonces, es menester recordar que el particular tuvo a bien solicitar lo siguiente:</w:t>
      </w:r>
    </w:p>
    <w:p w14:paraId="00E65050" w14:textId="6B8E9757" w:rsidR="00873D78" w:rsidRPr="00B3134F" w:rsidRDefault="00D46B0B" w:rsidP="00120F8C">
      <w:pPr>
        <w:spacing w:before="240" w:after="240" w:line="360" w:lineRule="auto"/>
        <w:ind w:left="708"/>
        <w:jc w:val="both"/>
        <w:rPr>
          <w:rFonts w:ascii="Palatino Linotype" w:hAnsi="Palatino Linotype" w:cs="Arial"/>
          <w:i/>
          <w:lang w:val="es-ES"/>
        </w:rPr>
      </w:pPr>
      <w:r w:rsidRPr="00B3134F">
        <w:rPr>
          <w:rFonts w:ascii="Palatino Linotype" w:hAnsi="Palatino Linotype" w:cs="Arial"/>
          <w:i/>
          <w:lang w:val="es-ES"/>
        </w:rPr>
        <w:t>“</w:t>
      </w:r>
      <w:r w:rsidR="00F1109C" w:rsidRPr="00F1109C">
        <w:rPr>
          <w:rFonts w:ascii="Palatino Linotype" w:hAnsi="Palatino Linotype" w:cs="Arial"/>
          <w:i/>
          <w:lang w:val="es-ES"/>
        </w:rPr>
        <w:t xml:space="preserve">SOLICITO SABER EL POR QUÉ YA NO APARECE EN LA PÁGINA DEL PORTAL DE TLALNEPANTLA DE BAZ, LA NOMINA SE SUPUNE QUE ES INFORMACIÓN PÚBLICA O ACASO ES POR QUE NO QUIEREN QUE SE SEPA CUÁNTO SE ESTÁ ROBANDO EL PRESIDENTE POR QUE CON SUS AVIADORES QUE TIENE Y QUE NO SALGAN CON QUE NO, EL PUEBLO YA NO ESTÁ DORMIDO HASTA POR ESO </w:t>
      </w:r>
      <w:r w:rsidR="00F1109C" w:rsidRPr="00F1109C">
        <w:rPr>
          <w:rFonts w:ascii="Palatino Linotype" w:hAnsi="Palatino Linotype" w:cs="Arial"/>
          <w:i/>
          <w:lang w:val="es-ES"/>
        </w:rPr>
        <w:lastRenderedPageBreak/>
        <w:t>MANDO A LA LICENCIADA MONICA CHÁVEZ DURAN QUE ESTABA EN TRANSEPARENCIA LA MANDO A OPD PARA ASÍ PODER SACAR TAJADA DE TODOS LADOS, PERO ESO TENDRÍA QUE JUSTIFICARME CON UNA AUDITORÍA PERO COMO SI NO SUPIERA QUE TODO SE PUEDE MAQUILLAR, SOLICITO LA NÓMINA DE LA SEGUNDA QUINCENA DE JULIO del 2021 Y QUE NO DEJE DE APARECEN EN LA PÁGINA DEL PORTAL DE TLALNEPANTLA</w:t>
      </w:r>
      <w:r w:rsidR="00F1109C">
        <w:rPr>
          <w:rFonts w:ascii="Palatino Linotype" w:hAnsi="Palatino Linotype" w:cs="Arial"/>
          <w:i/>
          <w:lang w:val="es-ES"/>
        </w:rPr>
        <w:t xml:space="preserve"> </w:t>
      </w:r>
      <w:r w:rsidR="000329FD" w:rsidRPr="000329FD">
        <w:rPr>
          <w:rFonts w:ascii="Palatino Linotype" w:hAnsi="Palatino Linotype" w:cs="Arial"/>
          <w:i/>
          <w:lang w:val="es-ES"/>
        </w:rPr>
        <w:t>.</w:t>
      </w:r>
      <w:r w:rsidRPr="00B3134F">
        <w:rPr>
          <w:rFonts w:ascii="Palatino Linotype" w:hAnsi="Palatino Linotype" w:cs="Arial"/>
          <w:i/>
          <w:lang w:val="es-ES"/>
        </w:rPr>
        <w:t>”</w:t>
      </w:r>
      <w:r w:rsidR="00120F8C" w:rsidRPr="00B3134F">
        <w:rPr>
          <w:rFonts w:ascii="Palatino Linotype" w:hAnsi="Palatino Linotype" w:cs="Arial"/>
          <w:i/>
          <w:lang w:val="es-ES"/>
        </w:rPr>
        <w:t xml:space="preserve"> [Sic]</w:t>
      </w:r>
    </w:p>
    <w:p w14:paraId="40D8CD40" w14:textId="12F7012B" w:rsidR="00D27FCB" w:rsidRDefault="00441A50" w:rsidP="00FD4DB9">
      <w:pPr>
        <w:spacing w:before="240" w:after="240" w:line="360" w:lineRule="auto"/>
        <w:ind w:right="51"/>
        <w:jc w:val="both"/>
        <w:rPr>
          <w:rFonts w:ascii="Palatino Linotype" w:hAnsi="Palatino Linotype" w:cs="Arial"/>
          <w:iCs/>
          <w:sz w:val="24"/>
          <w:szCs w:val="24"/>
          <w:lang w:val="es-ES"/>
        </w:rPr>
      </w:pPr>
      <w:r w:rsidRPr="00B3134F">
        <w:rPr>
          <w:rFonts w:ascii="Palatino Linotype" w:hAnsi="Palatino Linotype" w:cs="Arial"/>
          <w:iCs/>
          <w:sz w:val="24"/>
          <w:szCs w:val="24"/>
          <w:lang w:val="es-ES"/>
        </w:rPr>
        <w:t xml:space="preserve">Por su parte, el sujeto obligado </w:t>
      </w:r>
      <w:r w:rsidR="00D31874" w:rsidRPr="00B3134F">
        <w:rPr>
          <w:rFonts w:ascii="Palatino Linotype" w:hAnsi="Palatino Linotype" w:cs="Arial"/>
          <w:iCs/>
          <w:sz w:val="24"/>
          <w:szCs w:val="24"/>
          <w:lang w:val="es-ES"/>
        </w:rPr>
        <w:t xml:space="preserve">emitió respuesta </w:t>
      </w:r>
      <w:r w:rsidR="00105EF1">
        <w:rPr>
          <w:rFonts w:ascii="Palatino Linotype" w:hAnsi="Palatino Linotype" w:cs="Arial"/>
          <w:iCs/>
          <w:sz w:val="24"/>
          <w:szCs w:val="24"/>
          <w:lang w:val="es-ES"/>
        </w:rPr>
        <w:t>adjuntando un archivo electrónico tipo .</w:t>
      </w:r>
      <w:proofErr w:type="spellStart"/>
      <w:r w:rsidR="00105EF1">
        <w:rPr>
          <w:rFonts w:ascii="Palatino Linotype" w:hAnsi="Palatino Linotype" w:cs="Arial"/>
          <w:iCs/>
          <w:sz w:val="24"/>
          <w:szCs w:val="24"/>
          <w:lang w:val="es-ES"/>
        </w:rPr>
        <w:t>zip</w:t>
      </w:r>
      <w:proofErr w:type="spellEnd"/>
      <w:r w:rsidR="00105EF1">
        <w:rPr>
          <w:rFonts w:ascii="Palatino Linotype" w:hAnsi="Palatino Linotype" w:cs="Arial"/>
          <w:iCs/>
          <w:sz w:val="24"/>
          <w:szCs w:val="24"/>
          <w:lang w:val="es-ES"/>
        </w:rPr>
        <w:t xml:space="preserve">, dentro del cual se advierten tres documentos </w:t>
      </w:r>
      <w:r w:rsidR="009559F4">
        <w:rPr>
          <w:rFonts w:ascii="Palatino Linotype" w:hAnsi="Palatino Linotype" w:cs="Arial"/>
          <w:iCs/>
          <w:sz w:val="24"/>
          <w:szCs w:val="24"/>
          <w:lang w:val="es-ES"/>
        </w:rPr>
        <w:t>los cuales son del tenor siguiente:</w:t>
      </w:r>
    </w:p>
    <w:p w14:paraId="28F48B04" w14:textId="2976E2DC" w:rsidR="009559F4" w:rsidRDefault="009559F4" w:rsidP="00FD4DB9">
      <w:pPr>
        <w:spacing w:before="240" w:after="240" w:line="360" w:lineRule="auto"/>
        <w:ind w:right="51"/>
        <w:jc w:val="both"/>
        <w:rPr>
          <w:rFonts w:ascii="Palatino Linotype" w:hAnsi="Palatino Linotype" w:cs="Arial"/>
          <w:iCs/>
          <w:sz w:val="24"/>
          <w:szCs w:val="24"/>
          <w:lang w:val="es-ES"/>
        </w:rPr>
      </w:pPr>
      <w:r w:rsidRPr="009559F4">
        <w:rPr>
          <w:rFonts w:ascii="Palatino Linotype" w:hAnsi="Palatino Linotype" w:cs="Arial"/>
          <w:iCs/>
          <w:sz w:val="24"/>
          <w:szCs w:val="24"/>
          <w:lang w:val="es-ES"/>
        </w:rPr>
        <w:t>RESP_SAIMEX 00527 TRANSP FONDO R_ANEXO</w:t>
      </w:r>
      <w:r>
        <w:rPr>
          <w:rFonts w:ascii="Palatino Linotype" w:hAnsi="Palatino Linotype" w:cs="Arial"/>
          <w:iCs/>
          <w:sz w:val="24"/>
          <w:szCs w:val="24"/>
          <w:lang w:val="es-ES"/>
        </w:rPr>
        <w:t>:</w:t>
      </w:r>
      <w:r w:rsidR="00A21D31">
        <w:rPr>
          <w:rFonts w:ascii="Palatino Linotype" w:hAnsi="Palatino Linotype" w:cs="Arial"/>
          <w:iCs/>
          <w:sz w:val="24"/>
          <w:szCs w:val="24"/>
          <w:lang w:val="es-ES"/>
        </w:rPr>
        <w:t xml:space="preserve"> carpeta que contiene un documento en formato .</w:t>
      </w:r>
      <w:proofErr w:type="spellStart"/>
      <w:r w:rsidR="00A21D31">
        <w:rPr>
          <w:rFonts w:ascii="Palatino Linotype" w:hAnsi="Palatino Linotype" w:cs="Arial"/>
          <w:iCs/>
          <w:sz w:val="24"/>
          <w:szCs w:val="24"/>
          <w:lang w:val="es-ES"/>
        </w:rPr>
        <w:t>xlsx</w:t>
      </w:r>
      <w:proofErr w:type="spellEnd"/>
      <w:r w:rsidR="00A21D31">
        <w:rPr>
          <w:rFonts w:ascii="Palatino Linotype" w:hAnsi="Palatino Linotype" w:cs="Arial"/>
          <w:iCs/>
          <w:sz w:val="24"/>
          <w:szCs w:val="24"/>
          <w:lang w:val="es-ES"/>
        </w:rPr>
        <w:t>, donde se pueden apreciar un total de 4324 servidores públicos adscritos al Ayuntamiento de Tlalnepantla de Baz</w:t>
      </w:r>
      <w:r w:rsidR="002B402D">
        <w:rPr>
          <w:rFonts w:ascii="Palatino Linotype" w:hAnsi="Palatino Linotype" w:cs="Arial"/>
          <w:iCs/>
          <w:sz w:val="24"/>
          <w:szCs w:val="24"/>
          <w:lang w:val="es-ES"/>
        </w:rPr>
        <w:t xml:space="preserve"> en el que se advierten diversos campos referentes a las prestaciones de los servidores públicos.</w:t>
      </w:r>
    </w:p>
    <w:p w14:paraId="523D607E" w14:textId="4D046751" w:rsidR="009559F4" w:rsidRDefault="009559F4" w:rsidP="00FD4DB9">
      <w:pPr>
        <w:spacing w:before="240" w:after="240" w:line="360" w:lineRule="auto"/>
        <w:ind w:right="51"/>
        <w:jc w:val="both"/>
        <w:rPr>
          <w:rFonts w:ascii="Palatino Linotype" w:hAnsi="Palatino Linotype" w:cs="Arial"/>
          <w:iCs/>
          <w:sz w:val="24"/>
          <w:szCs w:val="24"/>
          <w:lang w:val="es-ES"/>
        </w:rPr>
      </w:pPr>
      <w:r w:rsidRPr="009559F4">
        <w:rPr>
          <w:rFonts w:ascii="Palatino Linotype" w:hAnsi="Palatino Linotype" w:cs="Arial"/>
          <w:iCs/>
          <w:sz w:val="24"/>
          <w:szCs w:val="24"/>
          <w:lang w:val="es-ES"/>
        </w:rPr>
        <w:t xml:space="preserve">Acta de la </w:t>
      </w:r>
      <w:proofErr w:type="spellStart"/>
      <w:r w:rsidRPr="009559F4">
        <w:rPr>
          <w:rFonts w:ascii="Palatino Linotype" w:hAnsi="Palatino Linotype" w:cs="Arial"/>
          <w:iCs/>
          <w:sz w:val="24"/>
          <w:szCs w:val="24"/>
          <w:lang w:val="es-ES"/>
        </w:rPr>
        <w:t>trigesima</w:t>
      </w:r>
      <w:proofErr w:type="spellEnd"/>
      <w:r w:rsidRPr="009559F4">
        <w:rPr>
          <w:rFonts w:ascii="Palatino Linotype" w:hAnsi="Palatino Linotype" w:cs="Arial"/>
          <w:iCs/>
          <w:sz w:val="24"/>
          <w:szCs w:val="24"/>
          <w:lang w:val="es-ES"/>
        </w:rPr>
        <w:t xml:space="preserve"> </w:t>
      </w:r>
      <w:proofErr w:type="spellStart"/>
      <w:r w:rsidRPr="009559F4">
        <w:rPr>
          <w:rFonts w:ascii="Palatino Linotype" w:hAnsi="Palatino Linotype" w:cs="Arial"/>
          <w:iCs/>
          <w:sz w:val="24"/>
          <w:szCs w:val="24"/>
          <w:lang w:val="es-ES"/>
        </w:rPr>
        <w:t>sesi</w:t>
      </w:r>
      <w:r w:rsidRPr="009559F4">
        <w:rPr>
          <w:rFonts w:ascii="Leelawadee UI" w:hAnsi="Leelawadee UI" w:cs="Leelawadee UI"/>
          <w:iCs/>
          <w:sz w:val="24"/>
          <w:szCs w:val="24"/>
          <w:lang w:val="es-ES"/>
        </w:rPr>
        <w:t>ข</w:t>
      </w:r>
      <w:r w:rsidRPr="009559F4">
        <w:rPr>
          <w:rFonts w:ascii="Palatino Linotype" w:hAnsi="Palatino Linotype" w:cs="Arial"/>
          <w:iCs/>
          <w:sz w:val="24"/>
          <w:szCs w:val="24"/>
          <w:lang w:val="es-ES"/>
        </w:rPr>
        <w:t>n</w:t>
      </w:r>
      <w:proofErr w:type="spellEnd"/>
      <w:r w:rsidRPr="009559F4">
        <w:rPr>
          <w:rFonts w:ascii="Palatino Linotype" w:hAnsi="Palatino Linotype" w:cs="Arial"/>
          <w:iCs/>
          <w:sz w:val="24"/>
          <w:szCs w:val="24"/>
          <w:lang w:val="es-ES"/>
        </w:rPr>
        <w:t xml:space="preserve"> ordinaria.pdf</w:t>
      </w:r>
      <w:r>
        <w:rPr>
          <w:rFonts w:ascii="Palatino Linotype" w:hAnsi="Palatino Linotype" w:cs="Arial"/>
          <w:iCs/>
          <w:sz w:val="24"/>
          <w:szCs w:val="24"/>
          <w:lang w:val="es-ES"/>
        </w:rPr>
        <w:t>:</w:t>
      </w:r>
      <w:r w:rsidR="00A21D31">
        <w:rPr>
          <w:rFonts w:ascii="Palatino Linotype" w:hAnsi="Palatino Linotype" w:cs="Arial"/>
          <w:iCs/>
          <w:sz w:val="24"/>
          <w:szCs w:val="24"/>
          <w:lang w:val="es-ES"/>
        </w:rPr>
        <w:t xml:space="preserve"> Acta de la Trigésima Sesión Ordinaria del Comité de Transparencia en donde en su punto 4, se confirma la clasificación como confidencial de diversos datos contenidos en la nómina general remitida mediante respuesta. </w:t>
      </w:r>
    </w:p>
    <w:p w14:paraId="75F10F2E" w14:textId="2AE8D059" w:rsidR="00A21D31" w:rsidRDefault="009559F4" w:rsidP="00FD4DB9">
      <w:pPr>
        <w:spacing w:before="240" w:after="240" w:line="360" w:lineRule="auto"/>
        <w:ind w:right="51"/>
        <w:jc w:val="both"/>
        <w:rPr>
          <w:rFonts w:ascii="Palatino Linotype" w:hAnsi="Palatino Linotype" w:cs="Arial"/>
          <w:iCs/>
          <w:sz w:val="24"/>
          <w:szCs w:val="24"/>
          <w:lang w:val="es-ES"/>
        </w:rPr>
      </w:pPr>
      <w:r w:rsidRPr="009559F4">
        <w:rPr>
          <w:rFonts w:ascii="Palatino Linotype" w:hAnsi="Palatino Linotype" w:cs="Arial"/>
          <w:iCs/>
          <w:sz w:val="24"/>
          <w:szCs w:val="24"/>
          <w:lang w:val="es-ES"/>
        </w:rPr>
        <w:t>RESP_SAIMEX_00527_TRANSP_FONDO_R.pdf</w:t>
      </w:r>
      <w:r>
        <w:rPr>
          <w:rFonts w:ascii="Palatino Linotype" w:hAnsi="Palatino Linotype" w:cs="Arial"/>
          <w:iCs/>
          <w:sz w:val="24"/>
          <w:szCs w:val="24"/>
          <w:lang w:val="es-ES"/>
        </w:rPr>
        <w:t xml:space="preserve">: oficios proporcionados por la jefa de Departamento de Transparencia y Fondo Revolvente en el cual alude que es competencia de la Subdirección de Capital Humano. Asimismo, el oficio signado por </w:t>
      </w:r>
      <w:r w:rsidR="00A21D31">
        <w:rPr>
          <w:rFonts w:ascii="Palatino Linotype" w:hAnsi="Palatino Linotype" w:cs="Arial"/>
          <w:iCs/>
          <w:sz w:val="24"/>
          <w:szCs w:val="24"/>
          <w:lang w:val="es-ES"/>
        </w:rPr>
        <w:t xml:space="preserve">la subdirectora de Capital Humano, mediante el que señala que la </w:t>
      </w:r>
      <w:proofErr w:type="spellStart"/>
      <w:r w:rsidR="00A21D31">
        <w:rPr>
          <w:rFonts w:ascii="Palatino Linotype" w:hAnsi="Palatino Linotype" w:cs="Arial"/>
          <w:iCs/>
          <w:sz w:val="24"/>
          <w:szCs w:val="24"/>
          <w:lang w:val="es-ES"/>
        </w:rPr>
        <w:t>pagina</w:t>
      </w:r>
      <w:proofErr w:type="spellEnd"/>
      <w:r w:rsidR="00A21D31">
        <w:rPr>
          <w:rFonts w:ascii="Palatino Linotype" w:hAnsi="Palatino Linotype" w:cs="Arial"/>
          <w:iCs/>
          <w:sz w:val="24"/>
          <w:szCs w:val="24"/>
          <w:lang w:val="es-ES"/>
        </w:rPr>
        <w:t xml:space="preserve"> de internet Institucional, se encuentra en restauración debido a algunas fallas técnicas que se han presentado, remitiendo de igual forma por medio magnético la información relativa a </w:t>
      </w:r>
      <w:r w:rsidR="00A21D31">
        <w:rPr>
          <w:rFonts w:ascii="Palatino Linotype" w:hAnsi="Palatino Linotype" w:cs="Arial"/>
          <w:iCs/>
          <w:sz w:val="24"/>
          <w:szCs w:val="24"/>
          <w:lang w:val="es-ES"/>
        </w:rPr>
        <w:lastRenderedPageBreak/>
        <w:t>la nómina general de la segunda quincena de julio de 2021, en versión pública acompañada de su acuerdo de clasificación aprobada en la Trigésima Sesión Ordinaria del Comité de Transparencia.</w:t>
      </w:r>
    </w:p>
    <w:p w14:paraId="46C56C44" w14:textId="224FD48E" w:rsidR="00F65165" w:rsidRDefault="00B81B30" w:rsidP="00FD4DB9">
      <w:pPr>
        <w:spacing w:before="240" w:after="240" w:line="360" w:lineRule="auto"/>
        <w:ind w:right="51"/>
        <w:jc w:val="both"/>
        <w:rPr>
          <w:rFonts w:ascii="Palatino Linotype" w:hAnsi="Palatino Linotype" w:cs="Arial"/>
          <w:iCs/>
          <w:sz w:val="24"/>
          <w:szCs w:val="24"/>
          <w:lang w:val="es-ES"/>
        </w:rPr>
      </w:pPr>
      <w:r w:rsidRPr="00B3134F">
        <w:rPr>
          <w:rFonts w:ascii="Palatino Linotype" w:hAnsi="Palatino Linotype" w:cs="Arial"/>
          <w:iCs/>
          <w:sz w:val="24"/>
          <w:szCs w:val="24"/>
          <w:lang w:val="es-ES"/>
        </w:rPr>
        <w:t>Ante tal circunstancia</w:t>
      </w:r>
      <w:r w:rsidR="00DA1E1C" w:rsidRPr="00B3134F">
        <w:rPr>
          <w:rFonts w:ascii="Palatino Linotype" w:hAnsi="Palatino Linotype" w:cs="Arial"/>
          <w:iCs/>
          <w:sz w:val="24"/>
          <w:szCs w:val="24"/>
          <w:lang w:val="es-ES"/>
        </w:rPr>
        <w:t>, la hoy parte recurrente aludió como razones o motivos d</w:t>
      </w:r>
      <w:r w:rsidR="00A80892" w:rsidRPr="00B3134F">
        <w:rPr>
          <w:rFonts w:ascii="Palatino Linotype" w:hAnsi="Palatino Linotype" w:cs="Arial"/>
          <w:iCs/>
          <w:sz w:val="24"/>
          <w:szCs w:val="24"/>
          <w:lang w:val="es-ES"/>
        </w:rPr>
        <w:t>e</w:t>
      </w:r>
      <w:r w:rsidR="00DA1E1C" w:rsidRPr="00B3134F">
        <w:rPr>
          <w:rFonts w:ascii="Palatino Linotype" w:hAnsi="Palatino Linotype" w:cs="Arial"/>
          <w:iCs/>
          <w:sz w:val="24"/>
          <w:szCs w:val="24"/>
          <w:lang w:val="es-ES"/>
        </w:rPr>
        <w:t xml:space="preserve"> inconformidad </w:t>
      </w:r>
      <w:r w:rsidR="00A80892" w:rsidRPr="00B3134F">
        <w:rPr>
          <w:rFonts w:ascii="Palatino Linotype" w:hAnsi="Palatino Linotype" w:cs="Arial"/>
          <w:i/>
          <w:sz w:val="24"/>
          <w:szCs w:val="24"/>
          <w:lang w:val="es-ES"/>
        </w:rPr>
        <w:t>“</w:t>
      </w:r>
      <w:r w:rsidR="002B402D" w:rsidRPr="002B402D">
        <w:rPr>
          <w:rFonts w:ascii="Palatino Linotype" w:hAnsi="Palatino Linotype" w:cs="Arial"/>
          <w:i/>
          <w:sz w:val="24"/>
          <w:szCs w:val="24"/>
          <w:lang w:val="es-ES"/>
        </w:rPr>
        <w:t xml:space="preserve">NO RESPONDEN A MI SOLICITUD SOLO DAN LA NOMINA; PERO PARA ELLOS SEGUN ESTAN EN RESTAURACION LA PAGINA QUE INCOMPETENTES SON COMO SE LES OCURRE DECIR QUE ESTA EN RESTAURACION ESO ES MENTIRA SI ESTUBIERA EN RESTAURACION NI SIQUIERA DEJARIA ENTRAR A LA PAGINA, APARTE NO ME DICEN SI SE VA A PROCEDER CON ALGUNA AUDITORIA A LA </w:t>
      </w:r>
      <w:proofErr w:type="spellStart"/>
      <w:r w:rsidR="002B402D" w:rsidRPr="002B402D">
        <w:rPr>
          <w:rFonts w:ascii="Palatino Linotype" w:hAnsi="Palatino Linotype" w:cs="Arial"/>
          <w:i/>
          <w:sz w:val="24"/>
          <w:szCs w:val="24"/>
          <w:lang w:val="es-ES"/>
        </w:rPr>
        <w:t>lICENCIADA</w:t>
      </w:r>
      <w:proofErr w:type="spellEnd"/>
      <w:r w:rsidR="002B402D" w:rsidRPr="002B402D">
        <w:rPr>
          <w:rFonts w:ascii="Palatino Linotype" w:hAnsi="Palatino Linotype" w:cs="Arial"/>
          <w:i/>
          <w:sz w:val="24"/>
          <w:szCs w:val="24"/>
          <w:lang w:val="es-ES"/>
        </w:rPr>
        <w:t xml:space="preserve"> MONICA CHAVEZ DURAN, Y COMO LO DIJE EN MI SOLICITUD SE QUE VAN A MAQUILLAR LAS COSAS SOLO LES COMENTO QUE LO HAGAN BIEN YA QUE CON LO QUE TENGO Y SE, AHI SE VAN A DAR CUENTA QUE ELLA COMO EL PRESINDETE ESTAN ROBANDO PERO COMO NO GANARON PUES ES EL AÑO DE HIDALGO Y SE TIENEN QUE LLEVAR LO MAS QUE SE PUEDA LE PIDO AL INFOEM PUEDA DAR SEGUIMIENTO PARA QUE ENVERDAD ELLO COMO UN INSTITUTO GARANTE PUEDAN VER LO QUE ESTAN HACIENDO Y APENAS ESTOY EMPEZANDO CON ELLOS DOS POR QUE LO QUE ES EN INFRAESTUCTRA URBANA, TRANSFORMACION URBANA, TESORERIA BUENO; POR ESO ES QUE EL PRESIDENTE LA MANDO A OPDM PARA SACAR MAS TAJADA</w:t>
      </w:r>
      <w:r w:rsidR="00D46B0B" w:rsidRPr="00B3134F">
        <w:rPr>
          <w:rFonts w:ascii="Palatino Linotype" w:hAnsi="Palatino Linotype" w:cs="Arial"/>
          <w:i/>
          <w:sz w:val="24"/>
          <w:szCs w:val="24"/>
          <w:lang w:val="es-ES"/>
        </w:rPr>
        <w:t>.</w:t>
      </w:r>
      <w:r w:rsidR="00F65165" w:rsidRPr="00B3134F">
        <w:rPr>
          <w:rFonts w:ascii="Palatino Linotype" w:hAnsi="Palatino Linotype" w:cs="Arial"/>
          <w:iCs/>
          <w:sz w:val="24"/>
          <w:szCs w:val="24"/>
          <w:lang w:val="es-ES"/>
        </w:rPr>
        <w:t>”</w:t>
      </w:r>
    </w:p>
    <w:p w14:paraId="6B9A232D" w14:textId="6F45B670" w:rsidR="002B402D" w:rsidRDefault="002B402D" w:rsidP="00FD4DB9">
      <w:pPr>
        <w:spacing w:before="240" w:after="240" w:line="360" w:lineRule="auto"/>
        <w:ind w:right="51"/>
        <w:jc w:val="both"/>
        <w:rPr>
          <w:rFonts w:ascii="Palatino Linotype" w:hAnsi="Palatino Linotype" w:cs="Arial"/>
          <w:iCs/>
          <w:sz w:val="24"/>
          <w:szCs w:val="24"/>
          <w:lang w:val="es-ES"/>
        </w:rPr>
      </w:pPr>
      <w:r>
        <w:rPr>
          <w:rFonts w:ascii="Palatino Linotype" w:hAnsi="Palatino Linotype" w:cs="Arial"/>
          <w:iCs/>
          <w:sz w:val="24"/>
          <w:szCs w:val="24"/>
          <w:lang w:val="es-ES"/>
        </w:rPr>
        <w:t xml:space="preserve">Luego entonces, mediante informe justificado se remitió la carpeta electrónica </w:t>
      </w:r>
      <w:r w:rsidRPr="002B402D">
        <w:rPr>
          <w:rFonts w:ascii="Palatino Linotype" w:hAnsi="Palatino Linotype" w:cs="Arial"/>
          <w:iCs/>
          <w:sz w:val="24"/>
          <w:szCs w:val="24"/>
          <w:lang w:val="es-ES"/>
        </w:rPr>
        <w:t>MANIFESTACIONES_RR_04120.zi</w:t>
      </w:r>
      <w:r>
        <w:rPr>
          <w:rFonts w:ascii="Palatino Linotype" w:hAnsi="Palatino Linotype" w:cs="Arial"/>
          <w:iCs/>
          <w:sz w:val="24"/>
          <w:szCs w:val="24"/>
          <w:lang w:val="es-ES"/>
        </w:rPr>
        <w:t>p, que contiene la siguiente información.</w:t>
      </w:r>
    </w:p>
    <w:p w14:paraId="5C87AD4B" w14:textId="6A863A5C" w:rsidR="002B402D" w:rsidRDefault="002B402D" w:rsidP="00FD4DB9">
      <w:pPr>
        <w:spacing w:before="240" w:after="240" w:line="360" w:lineRule="auto"/>
        <w:ind w:right="51"/>
        <w:jc w:val="both"/>
        <w:rPr>
          <w:rFonts w:ascii="Palatino Linotype" w:hAnsi="Palatino Linotype" w:cs="Arial"/>
          <w:iCs/>
          <w:sz w:val="24"/>
          <w:szCs w:val="24"/>
          <w:lang w:val="es-ES"/>
        </w:rPr>
      </w:pPr>
      <w:r w:rsidRPr="002B402D">
        <w:rPr>
          <w:rFonts w:ascii="Palatino Linotype" w:hAnsi="Palatino Linotype" w:cs="Arial"/>
          <w:iCs/>
          <w:sz w:val="24"/>
          <w:szCs w:val="24"/>
          <w:lang w:val="es-ES"/>
        </w:rPr>
        <w:lastRenderedPageBreak/>
        <w:t>MANIFESTACIONES_RR_04120.pdf</w:t>
      </w:r>
      <w:r>
        <w:rPr>
          <w:rFonts w:ascii="Palatino Linotype" w:hAnsi="Palatino Linotype" w:cs="Arial"/>
          <w:iCs/>
          <w:sz w:val="24"/>
          <w:szCs w:val="24"/>
          <w:lang w:val="es-ES"/>
        </w:rPr>
        <w:t>: informe justificado en el que el sujeto obligado confirma su respuesta primigenia, refutando las manifestaciones de la parte recurrente y solicitando se confirme la respuesta.</w:t>
      </w:r>
    </w:p>
    <w:p w14:paraId="2B7DE7D0" w14:textId="555BEA31" w:rsidR="002B402D" w:rsidRDefault="002B402D" w:rsidP="00FD4DB9">
      <w:pPr>
        <w:spacing w:before="240" w:after="240" w:line="360" w:lineRule="auto"/>
        <w:ind w:right="51"/>
        <w:jc w:val="both"/>
        <w:rPr>
          <w:rFonts w:ascii="Palatino Linotype" w:hAnsi="Palatino Linotype" w:cs="Arial"/>
          <w:iCs/>
          <w:sz w:val="24"/>
          <w:szCs w:val="24"/>
          <w:lang w:val="es-ES"/>
        </w:rPr>
      </w:pPr>
      <w:r w:rsidRPr="002B402D">
        <w:rPr>
          <w:rFonts w:ascii="Palatino Linotype" w:hAnsi="Palatino Linotype" w:cs="Arial"/>
          <w:iCs/>
          <w:sz w:val="24"/>
          <w:szCs w:val="24"/>
          <w:lang w:val="es-ES"/>
        </w:rPr>
        <w:t>RESP_RR_04120_CONTRALORIA.pdf</w:t>
      </w:r>
      <w:r>
        <w:rPr>
          <w:rFonts w:ascii="Palatino Linotype" w:hAnsi="Palatino Linotype" w:cs="Arial"/>
          <w:iCs/>
          <w:sz w:val="24"/>
          <w:szCs w:val="24"/>
          <w:lang w:val="es-ES"/>
        </w:rPr>
        <w:t xml:space="preserve">: oficio mediante el cual señalan las atribuciones de la </w:t>
      </w:r>
      <w:proofErr w:type="spellStart"/>
      <w:r>
        <w:rPr>
          <w:rFonts w:ascii="Palatino Linotype" w:hAnsi="Palatino Linotype" w:cs="Arial"/>
          <w:iCs/>
          <w:sz w:val="24"/>
          <w:szCs w:val="24"/>
          <w:lang w:val="es-ES"/>
        </w:rPr>
        <w:t>Subcontraloría</w:t>
      </w:r>
      <w:proofErr w:type="spellEnd"/>
      <w:r>
        <w:rPr>
          <w:rFonts w:ascii="Palatino Linotype" w:hAnsi="Palatino Linotype" w:cs="Arial"/>
          <w:iCs/>
          <w:sz w:val="24"/>
          <w:szCs w:val="24"/>
          <w:lang w:val="es-ES"/>
        </w:rPr>
        <w:t xml:space="preserve"> de Auditoria Administrativa, Financiera de Obra y Social. Asimismo, se alude que en los programas de auditoria de 2019 y 2020, no se programaron </w:t>
      </w:r>
      <w:proofErr w:type="spellStart"/>
      <w:r>
        <w:rPr>
          <w:rFonts w:ascii="Palatino Linotype" w:hAnsi="Palatino Linotype" w:cs="Arial"/>
          <w:iCs/>
          <w:sz w:val="24"/>
          <w:szCs w:val="24"/>
          <w:lang w:val="es-ES"/>
        </w:rPr>
        <w:t>auditorias</w:t>
      </w:r>
      <w:proofErr w:type="spellEnd"/>
      <w:r>
        <w:rPr>
          <w:rFonts w:ascii="Palatino Linotype" w:hAnsi="Palatino Linotype" w:cs="Arial"/>
          <w:iCs/>
          <w:sz w:val="24"/>
          <w:szCs w:val="24"/>
          <w:lang w:val="es-ES"/>
        </w:rPr>
        <w:t xml:space="preserve"> a realizar a la Unidad de Transparencia, sin embargo, se llevaron a cabo verificaciones para evaluar el cumplimiento de metas de las acciones que integran los proyectos y programas del Presupuesto Basado en Resultados Municipal.</w:t>
      </w:r>
    </w:p>
    <w:p w14:paraId="3CFC2C65" w14:textId="08F4815E" w:rsidR="00DE580E" w:rsidRDefault="002B402D" w:rsidP="00FD4DB9">
      <w:pPr>
        <w:spacing w:before="240" w:after="240" w:line="360" w:lineRule="auto"/>
        <w:ind w:right="51"/>
        <w:jc w:val="both"/>
        <w:rPr>
          <w:rFonts w:ascii="Palatino Linotype" w:hAnsi="Palatino Linotype" w:cs="Arial"/>
          <w:iCs/>
          <w:sz w:val="24"/>
          <w:szCs w:val="24"/>
          <w:lang w:val="es-ES"/>
        </w:rPr>
      </w:pPr>
      <w:r>
        <w:rPr>
          <w:rFonts w:ascii="Palatino Linotype" w:hAnsi="Palatino Linotype" w:cs="Arial"/>
          <w:iCs/>
          <w:sz w:val="24"/>
          <w:szCs w:val="24"/>
          <w:lang w:val="es-ES"/>
        </w:rPr>
        <w:t>Por lo que corresponde al Organismo P</w:t>
      </w:r>
      <w:r w:rsidR="00DE580E">
        <w:rPr>
          <w:rFonts w:ascii="Palatino Linotype" w:hAnsi="Palatino Linotype" w:cs="Arial"/>
          <w:iCs/>
          <w:sz w:val="24"/>
          <w:szCs w:val="24"/>
          <w:lang w:val="es-ES"/>
        </w:rPr>
        <w:t>ú</w:t>
      </w:r>
      <w:r>
        <w:rPr>
          <w:rFonts w:ascii="Palatino Linotype" w:hAnsi="Palatino Linotype" w:cs="Arial"/>
          <w:iCs/>
          <w:sz w:val="24"/>
          <w:szCs w:val="24"/>
          <w:lang w:val="es-ES"/>
        </w:rPr>
        <w:t xml:space="preserve">blico Descentralizado para la </w:t>
      </w:r>
      <w:r w:rsidR="00DE580E">
        <w:rPr>
          <w:rFonts w:ascii="Palatino Linotype" w:hAnsi="Palatino Linotype" w:cs="Arial"/>
          <w:iCs/>
          <w:sz w:val="24"/>
          <w:szCs w:val="24"/>
          <w:lang w:val="es-ES"/>
        </w:rPr>
        <w:t>Prestación</w:t>
      </w:r>
      <w:r>
        <w:rPr>
          <w:rFonts w:ascii="Palatino Linotype" w:hAnsi="Palatino Linotype" w:cs="Arial"/>
          <w:iCs/>
          <w:sz w:val="24"/>
          <w:szCs w:val="24"/>
          <w:lang w:val="es-ES"/>
        </w:rPr>
        <w:t xml:space="preserve"> de los Servicios de Agua Potable, Alcantarillado y Saneamiento del Municipio de Tlalnepantla, se establece que dicho organismo tiene responsabilidad de organizar y administrar el funcionamiento, conservación y operación de los servicios de agua potable</w:t>
      </w:r>
      <w:r w:rsidR="00DE580E">
        <w:rPr>
          <w:rFonts w:ascii="Palatino Linotype" w:hAnsi="Palatino Linotype" w:cs="Arial"/>
          <w:iCs/>
          <w:sz w:val="24"/>
          <w:szCs w:val="24"/>
          <w:lang w:val="es-ES"/>
        </w:rPr>
        <w:t>, drenaje, alcantarillado y saneamiento del municipio; de igual manera, establece que el multicitado organismo es un sujeto obligado diferente al Ayuntamiento de Tlalnepantla de Baz, por lo que se declaran incompetentes, para realizarles auditorias, correspondiéndoles las mismas a la Contraloría Interna del Organismo Público Descentralizado para la Prestación de los Servicios de Agua Potable, Alcantarillado y Saneamiento del Municipio.</w:t>
      </w:r>
    </w:p>
    <w:p w14:paraId="3A504B24" w14:textId="6E150D16" w:rsidR="002B402D" w:rsidRPr="00B3134F" w:rsidRDefault="002B402D" w:rsidP="00FD4DB9">
      <w:pPr>
        <w:spacing w:before="240" w:after="240" w:line="360" w:lineRule="auto"/>
        <w:ind w:right="51"/>
        <w:jc w:val="both"/>
        <w:rPr>
          <w:rFonts w:ascii="Palatino Linotype" w:hAnsi="Palatino Linotype" w:cs="Arial"/>
          <w:iCs/>
          <w:sz w:val="24"/>
          <w:szCs w:val="24"/>
          <w:lang w:val="es-ES"/>
        </w:rPr>
      </w:pPr>
      <w:r w:rsidRPr="002B402D">
        <w:rPr>
          <w:rFonts w:ascii="Palatino Linotype" w:hAnsi="Palatino Linotype" w:cs="Arial"/>
          <w:iCs/>
          <w:sz w:val="24"/>
          <w:szCs w:val="24"/>
          <w:lang w:val="es-ES"/>
        </w:rPr>
        <w:t>RESP_RR_04120_SAIMEX_OFICIALIA.pdf</w:t>
      </w:r>
      <w:r>
        <w:rPr>
          <w:rFonts w:ascii="Palatino Linotype" w:hAnsi="Palatino Linotype" w:cs="Arial"/>
          <w:iCs/>
          <w:sz w:val="24"/>
          <w:szCs w:val="24"/>
          <w:lang w:val="es-ES"/>
        </w:rPr>
        <w:t>:</w:t>
      </w:r>
      <w:r w:rsidR="00DE580E">
        <w:rPr>
          <w:rFonts w:ascii="Palatino Linotype" w:hAnsi="Palatino Linotype" w:cs="Arial"/>
          <w:iCs/>
          <w:sz w:val="24"/>
          <w:szCs w:val="24"/>
          <w:lang w:val="es-ES"/>
        </w:rPr>
        <w:t xml:space="preserve"> oficio donde la jefa de Departamento de Transparencia y Fondo Revolvente, confirma su respuesta primigenia.</w:t>
      </w:r>
    </w:p>
    <w:p w14:paraId="37177F2B" w14:textId="49093494" w:rsidR="00DE580E" w:rsidRDefault="000329FD" w:rsidP="00FD4DB9">
      <w:pPr>
        <w:tabs>
          <w:tab w:val="left" w:pos="709"/>
        </w:tabs>
        <w:spacing w:before="240" w:line="360" w:lineRule="auto"/>
        <w:ind w:right="51"/>
        <w:jc w:val="both"/>
        <w:rPr>
          <w:rFonts w:ascii="Palatino Linotype" w:hAnsi="Palatino Linotype"/>
          <w:sz w:val="24"/>
          <w:szCs w:val="24"/>
          <w:lang w:val="es-ES"/>
        </w:rPr>
      </w:pPr>
      <w:r>
        <w:rPr>
          <w:rFonts w:ascii="Palatino Linotype" w:hAnsi="Palatino Linotype"/>
          <w:sz w:val="24"/>
          <w:szCs w:val="24"/>
          <w:lang w:val="es-ES"/>
        </w:rPr>
        <w:lastRenderedPageBreak/>
        <w:t xml:space="preserve">Así entonces, </w:t>
      </w:r>
      <w:r w:rsidR="00DE580E">
        <w:rPr>
          <w:rFonts w:ascii="Palatino Linotype" w:hAnsi="Palatino Linotype"/>
          <w:sz w:val="24"/>
          <w:szCs w:val="24"/>
          <w:lang w:val="es-ES"/>
        </w:rPr>
        <w:t>es menester precisar la materia de estudio sobre la cual versara la resolución, tomando en consideración los requerimientos de la parte recurrente en su solicitud de información, que es del tenor siguiente:</w:t>
      </w:r>
    </w:p>
    <w:p w14:paraId="51582CB7" w14:textId="43FB2EF6" w:rsidR="00461C2B" w:rsidRDefault="00461C2B" w:rsidP="00DE580E">
      <w:pPr>
        <w:pStyle w:val="Prrafodelista"/>
        <w:numPr>
          <w:ilvl w:val="0"/>
          <w:numId w:val="28"/>
        </w:numPr>
        <w:tabs>
          <w:tab w:val="left" w:pos="709"/>
        </w:tabs>
        <w:spacing w:before="240" w:line="360" w:lineRule="auto"/>
        <w:ind w:right="51"/>
        <w:jc w:val="both"/>
        <w:rPr>
          <w:rFonts w:ascii="Palatino Linotype" w:hAnsi="Palatino Linotype"/>
        </w:rPr>
      </w:pPr>
      <w:r w:rsidRPr="00461C2B">
        <w:rPr>
          <w:rFonts w:ascii="Palatino Linotype" w:hAnsi="Palatino Linotype"/>
        </w:rPr>
        <w:t>SOLICITO SABER EL POR QUÉ YA NO APARECE EN LA PÁGINA DEL PORTAL DE TLALNEPANTLA DE BAZ, LA NOMINA SE SUPUNE QUE ES INFORMACIÓN PÚBLICA O ACASO ES POR QUE NO QUIEREN QUE SE SEPA CUÁNTO SE ESTÁ ROBANDO EL PRESIDENTE POR QUE CON SUS AVIADORES QUE TIENE Y QUE NO SALGAN CON QUE NO, EL PUEBLO YA NO ESTÁ DORMIDO HASTA POR ESO MANDO A LA LICENCIADA MONICA CHÁVEZ DURAN QUE ESTABA EN TRANSEPARENCIA LA MANDO A OPD PARA ASÍ PODER SACAR TAJADA DE TODOS LADOS, PERO ESO TENDRÍA QUE JUSTIFICARME CON UNA AUDITORÍA PERO COMO SI NO SUPIERA QUE TODO SE PUEDE MAQUILLAR</w:t>
      </w:r>
      <w:r>
        <w:rPr>
          <w:rFonts w:ascii="Palatino Linotype" w:hAnsi="Palatino Linotype"/>
        </w:rPr>
        <w:t>.</w:t>
      </w:r>
    </w:p>
    <w:p w14:paraId="164573A7" w14:textId="317DB5AA" w:rsidR="00461C2B" w:rsidRPr="00DE580E" w:rsidRDefault="00461C2B" w:rsidP="00DE580E">
      <w:pPr>
        <w:pStyle w:val="Prrafodelista"/>
        <w:numPr>
          <w:ilvl w:val="0"/>
          <w:numId w:val="28"/>
        </w:numPr>
        <w:tabs>
          <w:tab w:val="left" w:pos="709"/>
        </w:tabs>
        <w:spacing w:before="240" w:line="360" w:lineRule="auto"/>
        <w:ind w:right="51"/>
        <w:jc w:val="both"/>
        <w:rPr>
          <w:rFonts w:ascii="Palatino Linotype" w:hAnsi="Palatino Linotype"/>
        </w:rPr>
      </w:pPr>
      <w:r w:rsidRPr="00461C2B">
        <w:rPr>
          <w:rFonts w:ascii="Palatino Linotype" w:hAnsi="Palatino Linotype"/>
        </w:rPr>
        <w:t>SOLICITO LA NÓMINA DE LA SEGUNDA QUINCENA DE JULIO del 2021 Y QUE NO DEJE DE APARECEN EN LA PÁGINA DEL PORTAL DE TLALNEPANTLA</w:t>
      </w:r>
      <w:r>
        <w:rPr>
          <w:rFonts w:ascii="Palatino Linotype" w:hAnsi="Palatino Linotype"/>
        </w:rPr>
        <w:t>.</w:t>
      </w:r>
    </w:p>
    <w:p w14:paraId="5E0E7856" w14:textId="598DA8B5" w:rsidR="006D36F3" w:rsidRDefault="000329FD" w:rsidP="00FD4DB9">
      <w:pPr>
        <w:tabs>
          <w:tab w:val="left" w:pos="709"/>
        </w:tabs>
        <w:spacing w:before="240" w:line="360" w:lineRule="auto"/>
        <w:ind w:right="51"/>
        <w:jc w:val="both"/>
        <w:rPr>
          <w:rFonts w:ascii="Palatino Linotype" w:hAnsi="Palatino Linotype"/>
          <w:sz w:val="24"/>
          <w:szCs w:val="24"/>
          <w:lang w:val="es-ES"/>
        </w:rPr>
      </w:pPr>
      <w:r>
        <w:rPr>
          <w:rFonts w:ascii="Palatino Linotype" w:hAnsi="Palatino Linotype"/>
          <w:sz w:val="24"/>
          <w:szCs w:val="24"/>
          <w:lang w:val="es-ES"/>
        </w:rPr>
        <w:t>Luego entonces, retomando las razones o motivos de inconformidad aludidos por la parte solicitante, tenemos que</w:t>
      </w:r>
      <w:r w:rsidR="00C24513">
        <w:rPr>
          <w:rFonts w:ascii="Palatino Linotype" w:hAnsi="Palatino Linotype"/>
          <w:sz w:val="24"/>
          <w:szCs w:val="24"/>
          <w:lang w:val="es-ES"/>
        </w:rPr>
        <w:t xml:space="preserve"> se queja de que únicamente se le proporciono la nómina, </w:t>
      </w:r>
      <w:r w:rsidR="002B7F42">
        <w:rPr>
          <w:rFonts w:ascii="Palatino Linotype" w:hAnsi="Palatino Linotype"/>
          <w:sz w:val="24"/>
          <w:szCs w:val="24"/>
          <w:lang w:val="es-ES"/>
        </w:rPr>
        <w:t xml:space="preserve">respecto de la </w:t>
      </w:r>
      <w:r w:rsidR="00080C7B">
        <w:rPr>
          <w:rFonts w:ascii="Palatino Linotype" w:hAnsi="Palatino Linotype"/>
          <w:sz w:val="24"/>
          <w:szCs w:val="24"/>
          <w:lang w:val="es-ES"/>
        </w:rPr>
        <w:t>página alude que es mentira el dicho de</w:t>
      </w:r>
      <w:r w:rsidR="00000B25">
        <w:rPr>
          <w:rFonts w:ascii="Palatino Linotype" w:hAnsi="Palatino Linotype"/>
          <w:sz w:val="24"/>
          <w:szCs w:val="24"/>
          <w:lang w:val="es-ES"/>
        </w:rPr>
        <w:t xml:space="preserve">l sujeto obligado y por </w:t>
      </w:r>
      <w:proofErr w:type="spellStart"/>
      <w:r w:rsidR="002D57BB">
        <w:rPr>
          <w:rFonts w:ascii="Palatino Linotype" w:hAnsi="Palatino Linotype"/>
          <w:sz w:val="24"/>
          <w:szCs w:val="24"/>
          <w:lang w:val="es-ES"/>
        </w:rPr>
        <w:t>ultimo</w:t>
      </w:r>
      <w:proofErr w:type="spellEnd"/>
      <w:r w:rsidR="002D57BB">
        <w:rPr>
          <w:rFonts w:ascii="Palatino Linotype" w:hAnsi="Palatino Linotype"/>
          <w:sz w:val="24"/>
          <w:szCs w:val="24"/>
          <w:lang w:val="es-ES"/>
        </w:rPr>
        <w:t xml:space="preserve">, señala que no se le contesta si se va a proceder con alguna auditoria a la </w:t>
      </w:r>
      <w:r w:rsidR="004B2594">
        <w:rPr>
          <w:rFonts w:ascii="Palatino Linotype" w:hAnsi="Palatino Linotype"/>
          <w:sz w:val="24"/>
          <w:szCs w:val="24"/>
          <w:lang w:val="es-ES"/>
        </w:rPr>
        <w:t>servidora pública referida en la solicitud</w:t>
      </w:r>
      <w:r w:rsidR="00503E9D">
        <w:rPr>
          <w:rFonts w:ascii="Palatino Linotype" w:hAnsi="Palatino Linotype"/>
          <w:sz w:val="24"/>
          <w:szCs w:val="24"/>
          <w:lang w:val="es-ES"/>
        </w:rPr>
        <w:t>.</w:t>
      </w:r>
    </w:p>
    <w:p w14:paraId="2A8E1347" w14:textId="516D5CE9" w:rsidR="006D36F3" w:rsidRDefault="006D36F3" w:rsidP="00FD4DB9">
      <w:pPr>
        <w:tabs>
          <w:tab w:val="left" w:pos="709"/>
        </w:tabs>
        <w:spacing w:before="240" w:line="360" w:lineRule="auto"/>
        <w:ind w:right="51"/>
        <w:jc w:val="both"/>
        <w:rPr>
          <w:rFonts w:ascii="Palatino Linotype" w:hAnsi="Palatino Linotype"/>
          <w:sz w:val="24"/>
          <w:szCs w:val="24"/>
          <w:lang w:val="es-ES"/>
        </w:rPr>
      </w:pPr>
      <w:r>
        <w:rPr>
          <w:rFonts w:ascii="Palatino Linotype" w:hAnsi="Palatino Linotype"/>
          <w:sz w:val="24"/>
          <w:szCs w:val="24"/>
          <w:lang w:val="es-ES"/>
        </w:rPr>
        <w:lastRenderedPageBreak/>
        <w:t xml:space="preserve">Ahora bien, es menester dejar en claro que si bien el sujeto obligado remitió la nómina general de todos sus servidores públicos, también cierto es que entrego información concerniente a los elementos de seguridad pública, la cual debió de tener un tratamiento diferente a la versión pública y reservar </w:t>
      </w:r>
      <w:r w:rsidR="00474BE2">
        <w:rPr>
          <w:rFonts w:ascii="Palatino Linotype" w:hAnsi="Palatino Linotype"/>
          <w:sz w:val="24"/>
          <w:szCs w:val="24"/>
          <w:lang w:val="es-ES"/>
        </w:rPr>
        <w:t>el nombre de los</w:t>
      </w:r>
      <w:r w:rsidR="00B048FB">
        <w:rPr>
          <w:rFonts w:ascii="Palatino Linotype" w:hAnsi="Palatino Linotype"/>
          <w:sz w:val="24"/>
          <w:szCs w:val="24"/>
          <w:lang w:val="es-ES"/>
        </w:rPr>
        <w:t xml:space="preserve"> elementos de seguridad, ya que a los ojos de esta ponencia no se debieron dejar visibles ya que</w:t>
      </w:r>
      <w:r w:rsidR="0077321A">
        <w:rPr>
          <w:rFonts w:ascii="Palatino Linotype" w:hAnsi="Palatino Linotype"/>
          <w:sz w:val="24"/>
          <w:szCs w:val="24"/>
          <w:lang w:val="es-ES"/>
        </w:rPr>
        <w:t xml:space="preserve"> por la </w:t>
      </w:r>
      <w:r w:rsidR="000E11D7">
        <w:rPr>
          <w:rFonts w:ascii="Palatino Linotype" w:hAnsi="Palatino Linotype"/>
          <w:sz w:val="24"/>
          <w:szCs w:val="24"/>
          <w:lang w:val="es-ES"/>
        </w:rPr>
        <w:t>situación que se vive actual en el país y la delincuencia</w:t>
      </w:r>
      <w:r w:rsidR="00B048FB">
        <w:rPr>
          <w:rFonts w:ascii="Palatino Linotype" w:hAnsi="Palatino Linotype"/>
          <w:sz w:val="24"/>
          <w:szCs w:val="24"/>
          <w:lang w:val="es-ES"/>
        </w:rPr>
        <w:t xml:space="preserve"> pudiera </w:t>
      </w:r>
      <w:r w:rsidR="00D43361">
        <w:rPr>
          <w:rFonts w:ascii="Palatino Linotype" w:hAnsi="Palatino Linotype"/>
          <w:sz w:val="24"/>
          <w:szCs w:val="24"/>
          <w:lang w:val="es-ES"/>
        </w:rPr>
        <w:t xml:space="preserve">causar un menoscabo o peligro </w:t>
      </w:r>
      <w:r w:rsidR="00D712E3">
        <w:rPr>
          <w:rFonts w:ascii="Palatino Linotype" w:hAnsi="Palatino Linotype"/>
          <w:sz w:val="24"/>
          <w:szCs w:val="24"/>
          <w:lang w:val="es-ES"/>
        </w:rPr>
        <w:t>pa</w:t>
      </w:r>
      <w:r w:rsidR="00B828AE">
        <w:rPr>
          <w:rFonts w:ascii="Palatino Linotype" w:hAnsi="Palatino Linotype"/>
          <w:sz w:val="24"/>
          <w:szCs w:val="24"/>
          <w:lang w:val="es-ES"/>
        </w:rPr>
        <w:t xml:space="preserve">ra los mismos el dejar al escrutinio público sus datos de identificación, por lo que conlleva un </w:t>
      </w:r>
      <w:r w:rsidR="00FD3879">
        <w:rPr>
          <w:rFonts w:ascii="Palatino Linotype" w:hAnsi="Palatino Linotype"/>
          <w:sz w:val="24"/>
          <w:szCs w:val="24"/>
          <w:lang w:val="es-ES"/>
        </w:rPr>
        <w:t xml:space="preserve">riesgo </w:t>
      </w:r>
      <w:r w:rsidR="0077321A">
        <w:rPr>
          <w:rFonts w:ascii="Palatino Linotype" w:hAnsi="Palatino Linotype"/>
          <w:sz w:val="24"/>
          <w:szCs w:val="24"/>
          <w:lang w:val="es-ES"/>
        </w:rPr>
        <w:t xml:space="preserve">al </w:t>
      </w:r>
      <w:r w:rsidR="000E11D7">
        <w:rPr>
          <w:rFonts w:ascii="Palatino Linotype" w:hAnsi="Palatino Linotype"/>
          <w:sz w:val="24"/>
          <w:szCs w:val="24"/>
          <w:lang w:val="es-ES"/>
        </w:rPr>
        <w:t>multicitado personal</w:t>
      </w:r>
      <w:r w:rsidR="007029FD">
        <w:rPr>
          <w:rFonts w:ascii="Palatino Linotype" w:hAnsi="Palatino Linotype"/>
          <w:sz w:val="24"/>
          <w:szCs w:val="24"/>
          <w:lang w:val="es-ES"/>
        </w:rPr>
        <w:t xml:space="preserve"> de seguridad pública. </w:t>
      </w:r>
    </w:p>
    <w:p w14:paraId="64C1A3EF" w14:textId="77777777" w:rsidR="00294ABB" w:rsidRPr="00591988" w:rsidRDefault="00503E9D" w:rsidP="00294ABB">
      <w:pPr>
        <w:pStyle w:val="Sinespaciado"/>
        <w:spacing w:before="240" w:after="240" w:line="360" w:lineRule="auto"/>
        <w:jc w:val="both"/>
        <w:rPr>
          <w:rFonts w:ascii="Palatino Linotype" w:hAnsi="Palatino Linotype"/>
        </w:rPr>
      </w:pPr>
      <w:r>
        <w:rPr>
          <w:rFonts w:ascii="Palatino Linotype" w:hAnsi="Palatino Linotype"/>
          <w:lang w:val="es-ES"/>
        </w:rPr>
        <w:t xml:space="preserve">Ante tales argumentos, tenemos en primer término que </w:t>
      </w:r>
      <w:r w:rsidR="00F36E41">
        <w:rPr>
          <w:rFonts w:ascii="Palatino Linotype" w:hAnsi="Palatino Linotype"/>
          <w:lang w:val="es-ES"/>
        </w:rPr>
        <w:t>respecto a “</w:t>
      </w:r>
      <w:r w:rsidR="00F36E41" w:rsidRPr="00F36E41">
        <w:rPr>
          <w:rFonts w:ascii="Palatino Linotype" w:hAnsi="Palatino Linotype"/>
          <w:lang w:val="es-ES"/>
        </w:rPr>
        <w:t>PERO PARA ELLOS SEGUN ESTAN EN RESTAURACION LA PAGINA QUE INCOMPETENTES SON COMO SE LES OCURRE DECIR QUE ESTA EN RESTAURACION ESO ES MENTIRA SI ESTUBIERA EN RESTAURACION NI SIQUIERA DEJARIA ENTRAR A LA PAGINA</w:t>
      </w:r>
      <w:r w:rsidR="00F36E41">
        <w:rPr>
          <w:rFonts w:ascii="Palatino Linotype" w:hAnsi="Palatino Linotype"/>
          <w:lang w:val="es-ES"/>
        </w:rPr>
        <w:t>…</w:t>
      </w:r>
      <w:r w:rsidR="002F0EDF" w:rsidRPr="002F0EDF">
        <w:rPr>
          <w:rFonts w:ascii="Palatino Linotype" w:hAnsi="Palatino Linotype"/>
          <w:lang w:val="es-ES"/>
        </w:rPr>
        <w:t>(sic)</w:t>
      </w:r>
      <w:r w:rsidR="00294ABB">
        <w:rPr>
          <w:rFonts w:ascii="Palatino Linotype" w:hAnsi="Palatino Linotype"/>
          <w:lang w:val="es-ES"/>
        </w:rPr>
        <w:t xml:space="preserve">, ante tales hechos, tenemos que </w:t>
      </w:r>
      <w:r w:rsidR="00294ABB" w:rsidRPr="00591988">
        <w:rPr>
          <w:rFonts w:ascii="Palatino Linotype" w:hAnsi="Palatino Linotype"/>
        </w:rPr>
        <w:t>de conformidad con lo establecido en el artículo 12 de la Ley de Transparencia y Acceso a la Información Pública del Estado de México y Municip</w:t>
      </w:r>
      <w:r w:rsidR="00294ABB">
        <w:rPr>
          <w:rFonts w:ascii="Palatino Linotype" w:hAnsi="Palatino Linotype"/>
        </w:rPr>
        <w:t xml:space="preserve">ios, anteriormente invocado, </w:t>
      </w:r>
      <w:r w:rsidR="00294ABB" w:rsidRPr="003476C8">
        <w:rPr>
          <w:rFonts w:ascii="Palatino Linotype" w:hAnsi="Palatino Linotype"/>
          <w:b/>
        </w:rPr>
        <w:t>el Sujeto Obligado</w:t>
      </w:r>
      <w:r w:rsidR="00294ABB" w:rsidRPr="00591988">
        <w:rPr>
          <w:rFonts w:ascii="Palatino Linotype" w:hAnsi="Palatino Linotype"/>
        </w:rPr>
        <w:t xml:space="preserve"> sólo proporcionará la información que obra en sus archivos, lo que </w:t>
      </w:r>
      <w:r w:rsidR="00294ABB" w:rsidRPr="00307784">
        <w:rPr>
          <w:rFonts w:ascii="Palatino Linotype" w:hAnsi="Palatino Linotype"/>
          <w:i/>
        </w:rPr>
        <w:t>a contrario sensu</w:t>
      </w:r>
      <w:r w:rsidR="00294ABB" w:rsidRPr="00591988">
        <w:rPr>
          <w:rFonts w:ascii="Palatino Linotype" w:hAnsi="Palatino Linotype"/>
        </w:rPr>
        <w:t xml:space="preserve"> significa que no se está obligado a proporcionar lo que no obre en sus archivos.</w:t>
      </w:r>
    </w:p>
    <w:p w14:paraId="73BAFA89" w14:textId="77777777" w:rsidR="00294ABB" w:rsidRDefault="00294ABB" w:rsidP="00294ABB">
      <w:pPr>
        <w:pStyle w:val="Sinespaciado"/>
        <w:spacing w:before="240" w:after="240" w:line="360" w:lineRule="auto"/>
        <w:jc w:val="both"/>
        <w:rPr>
          <w:rFonts w:ascii="Palatino Linotype" w:hAnsi="Palatino Linotype"/>
        </w:rPr>
      </w:pPr>
      <w:r>
        <w:rPr>
          <w:rFonts w:ascii="Palatino Linotype" w:hAnsi="Palatino Linotype"/>
        </w:rPr>
        <w:t>Aunado a lo antes expuesto</w:t>
      </w:r>
      <w:r w:rsidRPr="00591988">
        <w:rPr>
          <w:rFonts w:ascii="Palatino Linotype" w:hAnsi="Palatino Linotype"/>
        </w:rPr>
        <w:t xml:space="preserve">, toda vez que existió un pronunciamiento por parte del </w:t>
      </w:r>
      <w:r w:rsidRPr="003476C8">
        <w:rPr>
          <w:rFonts w:ascii="Palatino Linotype" w:hAnsi="Palatino Linotype"/>
          <w:b/>
        </w:rPr>
        <w:t>Sujeto Obligado</w:t>
      </w:r>
      <w:r w:rsidRPr="00591988">
        <w:rPr>
          <w:rFonts w:ascii="Palatino Linotype" w:hAnsi="Palatino Linotype"/>
        </w:rPr>
        <w:t xml:space="preserve">, este Órgano Garante estima conveniente señalar que no está facultado para manifestarse sobre la veracidad de la información proporcionada, ya que no existe precepto legal alguna en la Ley de la Materia que permita, vía recurso de revisión, que se pronuncia al respecto. </w:t>
      </w:r>
    </w:p>
    <w:p w14:paraId="672A5D7E" w14:textId="77777777" w:rsidR="00294ABB" w:rsidRPr="00591988" w:rsidRDefault="00294ABB" w:rsidP="00294ABB">
      <w:pPr>
        <w:pStyle w:val="Sinespaciado"/>
        <w:spacing w:before="240" w:after="240" w:line="360" w:lineRule="auto"/>
        <w:jc w:val="both"/>
        <w:rPr>
          <w:rFonts w:ascii="Palatino Linotype" w:hAnsi="Palatino Linotype"/>
        </w:rPr>
      </w:pPr>
      <w:r w:rsidRPr="00591988">
        <w:rPr>
          <w:rFonts w:ascii="Palatino Linotype" w:hAnsi="Palatino Linotype"/>
        </w:rPr>
        <w:lastRenderedPageBreak/>
        <w:t>Por analogía, sirve de apoyo a lo anterior el Criterio 31-10 emitido por el entonces Instituto Federal de Accesos a la Información y Protección de Datos, que a la letra establece</w:t>
      </w:r>
    </w:p>
    <w:p w14:paraId="76E60425" w14:textId="35DB1CBB" w:rsidR="00503E9D" w:rsidRDefault="00294ABB" w:rsidP="00294ABB">
      <w:pPr>
        <w:tabs>
          <w:tab w:val="left" w:pos="709"/>
        </w:tabs>
        <w:spacing w:before="240" w:line="360" w:lineRule="auto"/>
        <w:ind w:left="708" w:right="51"/>
        <w:jc w:val="both"/>
        <w:rPr>
          <w:rFonts w:ascii="Palatino Linotype" w:hAnsi="Palatino Linotype"/>
          <w:i/>
        </w:rPr>
      </w:pPr>
      <w:r w:rsidRPr="000F199E">
        <w:rPr>
          <w:rFonts w:ascii="Palatino Linotype" w:hAnsi="Palatino Linotype"/>
          <w:b/>
          <w:i/>
        </w:rPr>
        <w:t>EL INSTITUTO FEDERAL DE ACCESO A LA INFORMACIÓN Y PROTECCIÓN DE DATOS NO CUENTA CON FACULTADES PARA PRONUNCIARSE RESPECTO DE LA VERACIDAD DE LOS DOCUMENTOS PROPORCIONADOS POR LOS SUJETOS OBLIGADOS.</w:t>
      </w:r>
      <w:r w:rsidRPr="000F199E">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0D6F7BC0" w14:textId="481E8496" w:rsidR="006B1D98" w:rsidRPr="006B1D98" w:rsidRDefault="006B1D98" w:rsidP="006B1D98">
      <w:pPr>
        <w:spacing w:before="240" w:line="360" w:lineRule="auto"/>
        <w:ind w:right="49"/>
        <w:contextualSpacing/>
        <w:jc w:val="both"/>
        <w:rPr>
          <w:rFonts w:ascii="Palatino Linotype" w:eastAsia="MS Mincho" w:hAnsi="Palatino Linotype" w:cs="Arial"/>
          <w:sz w:val="24"/>
          <w:szCs w:val="24"/>
          <w:lang w:val="es-ES" w:eastAsia="es-ES"/>
        </w:rPr>
      </w:pPr>
      <w:r>
        <w:rPr>
          <w:rFonts w:ascii="Palatino Linotype" w:hAnsi="Palatino Linotype"/>
          <w:sz w:val="24"/>
          <w:szCs w:val="24"/>
          <w:lang w:val="es-ES"/>
        </w:rPr>
        <w:t xml:space="preserve">Así también, tenemos que </w:t>
      </w:r>
      <w:r w:rsidRPr="002E2CCE">
        <w:rPr>
          <w:rFonts w:ascii="Palatino Linotype" w:eastAsia="MS Mincho" w:hAnsi="Palatino Linotype"/>
          <w:sz w:val="24"/>
          <w:lang w:val="es-ES"/>
        </w:rPr>
        <w:t xml:space="preserve">dicho cuestionamiento </w:t>
      </w:r>
      <w:r w:rsidRPr="002E2CCE">
        <w:rPr>
          <w:rFonts w:ascii="Palatino Linotype" w:hAnsi="Palatino Linotype"/>
          <w:sz w:val="24"/>
          <w:szCs w:val="24"/>
          <w:lang w:val="es-ES"/>
        </w:rPr>
        <w:t>difícilmente pueden colmarse con documentos previamente generados</w:t>
      </w:r>
      <w:r w:rsidRPr="002E2CCE">
        <w:rPr>
          <w:rFonts w:ascii="Palatino Linotype" w:hAnsi="Palatino Linotype"/>
          <w:color w:val="000000" w:themeColor="text1"/>
          <w:sz w:val="24"/>
          <w:szCs w:val="24"/>
          <w:lang w:val="es-ES"/>
        </w:rPr>
        <w:t xml:space="preserve">, por lo que </w:t>
      </w:r>
      <w:r w:rsidRPr="002E2CCE">
        <w:rPr>
          <w:rFonts w:ascii="Palatino Linotype" w:hAnsi="Palatino Linotype" w:cs="Arial"/>
          <w:sz w:val="24"/>
          <w:szCs w:val="24"/>
          <w:lang w:val="es-ES"/>
        </w:rPr>
        <w:t>no al no colmarse con la entrega de documentos, se concluye que no se está en presencia del ejercicio del derecho de acceso a la información</w:t>
      </w:r>
      <w:r w:rsidRPr="002E2CCE">
        <w:rPr>
          <w:rFonts w:ascii="Palatino Linotype" w:eastAsia="MS Mincho" w:hAnsi="Palatino Linotype" w:cs="Arial"/>
          <w:sz w:val="24"/>
          <w:szCs w:val="24"/>
          <w:lang w:val="es-ES" w:eastAsia="es-ES"/>
        </w:rPr>
        <w:t xml:space="preserve"> y por lo tanto no es atendible mediante una solicitud de Acceso a la Información, porque se tratan de manifestaciones subjetivas vertidas por el particular, interrogantes y declaraciones que no se colman con la entrega de documentos, situación que conlleva a afirmar que se está en presencia del ejercicio del derecho de petición.</w:t>
      </w:r>
    </w:p>
    <w:p w14:paraId="08EB3D96" w14:textId="77777777" w:rsidR="006B1D98" w:rsidRPr="002E2CCE" w:rsidRDefault="006B1D98" w:rsidP="006B1D98">
      <w:pPr>
        <w:spacing w:before="240" w:line="360" w:lineRule="auto"/>
        <w:jc w:val="both"/>
        <w:rPr>
          <w:rFonts w:ascii="Palatino Linotype" w:hAnsi="Palatino Linotype"/>
          <w:sz w:val="24"/>
          <w:szCs w:val="24"/>
          <w:lang w:val="es-ES" w:eastAsia="es-ES"/>
        </w:rPr>
      </w:pPr>
      <w:r w:rsidRPr="002E2CCE">
        <w:rPr>
          <w:rFonts w:ascii="Palatino Linotype" w:hAnsi="Palatino Linotype"/>
          <w:sz w:val="24"/>
          <w:szCs w:val="24"/>
          <w:lang w:val="es-ES" w:eastAsia="es-ES"/>
        </w:rPr>
        <w:lastRenderedPageBreak/>
        <w:t xml:space="preserve">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 </w:t>
      </w:r>
    </w:p>
    <w:p w14:paraId="43A645E2" w14:textId="77777777" w:rsidR="006B1D98" w:rsidRPr="002E2CCE" w:rsidRDefault="006B1D98" w:rsidP="006B1D98">
      <w:pPr>
        <w:spacing w:before="240" w:line="360" w:lineRule="auto"/>
        <w:jc w:val="both"/>
        <w:rPr>
          <w:rFonts w:ascii="Palatino Linotype" w:hAnsi="Palatino Linotype"/>
          <w:sz w:val="24"/>
          <w:szCs w:val="24"/>
          <w:lang w:val="es-ES" w:eastAsia="es-ES"/>
        </w:rPr>
      </w:pPr>
      <w:r w:rsidRPr="002E2CCE">
        <w:rPr>
          <w:rFonts w:ascii="Palatino Linotype" w:hAnsi="Palatino Linotype"/>
          <w:sz w:val="24"/>
          <w:szCs w:val="24"/>
          <w:lang w:val="es-ES" w:eastAsia="es-ES"/>
        </w:rPr>
        <w:t>Luego entonces, es importante dejar en claro lo que debe entenderse por derecho de petición y por derecho de acceso a la información pública.</w:t>
      </w:r>
    </w:p>
    <w:p w14:paraId="5CD3D740" w14:textId="77777777" w:rsidR="006B1D98" w:rsidRPr="002E2CCE" w:rsidRDefault="006B1D98" w:rsidP="006B1D98">
      <w:pPr>
        <w:spacing w:before="240" w:line="360" w:lineRule="auto"/>
        <w:jc w:val="both"/>
        <w:rPr>
          <w:rFonts w:ascii="Palatino Linotype" w:hAnsi="Palatino Linotype"/>
          <w:i/>
          <w:sz w:val="24"/>
          <w:szCs w:val="24"/>
          <w:lang w:val="es-ES" w:eastAsia="es-ES"/>
        </w:rPr>
      </w:pPr>
      <w:r w:rsidRPr="002E2CCE">
        <w:rPr>
          <w:rFonts w:ascii="Palatino Linotype" w:hAnsi="Palatino Linotype"/>
          <w:sz w:val="24"/>
          <w:szCs w:val="24"/>
          <w:lang w:val="es-ES" w:eastAsia="es-ES"/>
        </w:rPr>
        <w:t>Por lo que respecta a la definición de derecho de petición, el Maestro Ignacio Burgoa Orihuela refiere: “…</w:t>
      </w:r>
      <w:r w:rsidRPr="002E2CCE">
        <w:rPr>
          <w:rFonts w:ascii="Palatino Linotype" w:hAnsi="Palatino Linotype"/>
          <w:i/>
          <w:sz w:val="24"/>
          <w:szCs w:val="24"/>
          <w:lang w:val="es-ES" w:eastAsia="es-ES"/>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2E2CCE">
        <w:rPr>
          <w:rFonts w:ascii="Palatino Linotype" w:hAnsi="Palatino Linotype"/>
          <w:i/>
          <w:sz w:val="24"/>
          <w:szCs w:val="24"/>
          <w:vertAlign w:val="superscript"/>
          <w:lang w:val="es-ES" w:eastAsia="es-ES"/>
        </w:rPr>
        <w:footnoteReference w:id="2"/>
      </w:r>
      <w:r w:rsidRPr="002E2CCE">
        <w:rPr>
          <w:rFonts w:ascii="Palatino Linotype" w:hAnsi="Palatino Linotype"/>
          <w:i/>
          <w:sz w:val="24"/>
          <w:szCs w:val="24"/>
          <w:lang w:val="es-ES" w:eastAsia="es-ES"/>
        </w:rPr>
        <w:t xml:space="preserve">  </w:t>
      </w:r>
      <w:proofErr w:type="gramStart"/>
      <w:r w:rsidRPr="002E2CCE">
        <w:rPr>
          <w:rFonts w:ascii="Palatino Linotype" w:hAnsi="Palatino Linotype"/>
          <w:i/>
          <w:sz w:val="24"/>
          <w:szCs w:val="24"/>
          <w:lang w:val="es-ES" w:eastAsia="es-ES"/>
        </w:rPr>
        <w:t>“ (</w:t>
      </w:r>
      <w:proofErr w:type="gramEnd"/>
      <w:r w:rsidRPr="002E2CCE">
        <w:rPr>
          <w:rFonts w:ascii="Palatino Linotype" w:hAnsi="Palatino Linotype"/>
          <w:i/>
          <w:sz w:val="24"/>
          <w:szCs w:val="24"/>
          <w:lang w:val="es-ES" w:eastAsia="es-ES"/>
        </w:rPr>
        <w:t>Sic)</w:t>
      </w:r>
    </w:p>
    <w:p w14:paraId="45F59E85" w14:textId="77777777" w:rsidR="006B1D98" w:rsidRPr="002E2CCE" w:rsidRDefault="006B1D98" w:rsidP="006B1D98">
      <w:pPr>
        <w:spacing w:before="240" w:line="360" w:lineRule="auto"/>
        <w:jc w:val="both"/>
        <w:rPr>
          <w:rFonts w:ascii="Palatino Linotype" w:hAnsi="Palatino Linotype"/>
          <w:sz w:val="24"/>
          <w:szCs w:val="24"/>
          <w:lang w:val="es-ES" w:eastAsia="es-ES"/>
        </w:rPr>
      </w:pPr>
      <w:r w:rsidRPr="002E2CCE">
        <w:rPr>
          <w:rFonts w:ascii="Palatino Linotype" w:hAnsi="Palatino Linotype"/>
          <w:sz w:val="24"/>
          <w:szCs w:val="24"/>
          <w:lang w:val="es-ES" w:eastAsia="es-ES"/>
        </w:rPr>
        <w:t xml:space="preserve">Por su parte, David Cienfuegos Salgado, concibe al derecho de petición como </w:t>
      </w:r>
      <w:r w:rsidRPr="002E2CCE">
        <w:rPr>
          <w:rFonts w:ascii="Palatino Linotype" w:hAnsi="Palatino Linotype"/>
          <w:i/>
          <w:sz w:val="24"/>
          <w:szCs w:val="24"/>
          <w:lang w:val="es-ES" w:eastAsia="es-ES"/>
        </w:rPr>
        <w:t>“el derecho de toda persona a ser escuchado por quienes ejercen el poder público</w:t>
      </w:r>
      <w:proofErr w:type="gramStart"/>
      <w:r w:rsidRPr="002E2CCE">
        <w:rPr>
          <w:rFonts w:ascii="Palatino Linotype" w:hAnsi="Palatino Linotype"/>
          <w:i/>
          <w:sz w:val="24"/>
          <w:szCs w:val="24"/>
          <w:lang w:val="es-ES" w:eastAsia="es-ES"/>
        </w:rPr>
        <w:t xml:space="preserve">. </w:t>
      </w:r>
      <w:proofErr w:type="gramEnd"/>
      <w:r w:rsidRPr="002E2CCE">
        <w:rPr>
          <w:rFonts w:ascii="Palatino Linotype" w:hAnsi="Palatino Linotype"/>
          <w:i/>
          <w:sz w:val="24"/>
          <w:szCs w:val="24"/>
          <w:vertAlign w:val="superscript"/>
          <w:lang w:val="es-ES" w:eastAsia="es-ES"/>
        </w:rPr>
        <w:footnoteReference w:id="3"/>
      </w:r>
      <w:r w:rsidRPr="002E2CCE">
        <w:rPr>
          <w:rFonts w:ascii="Palatino Linotype" w:hAnsi="Palatino Linotype"/>
          <w:i/>
          <w:sz w:val="24"/>
          <w:szCs w:val="24"/>
          <w:lang w:val="es-ES" w:eastAsia="es-ES"/>
        </w:rPr>
        <w:t>” (Sic)</w:t>
      </w:r>
      <w:r w:rsidRPr="002E2CCE">
        <w:rPr>
          <w:rFonts w:ascii="Palatino Linotype" w:hAnsi="Palatino Linotype"/>
          <w:sz w:val="24"/>
          <w:szCs w:val="24"/>
          <w:lang w:val="es-ES" w:eastAsia="es-ES"/>
        </w:rPr>
        <w:t xml:space="preserve"> </w:t>
      </w:r>
    </w:p>
    <w:p w14:paraId="7ACF4036" w14:textId="77777777" w:rsidR="006B1D98" w:rsidRPr="002E2CCE" w:rsidRDefault="006B1D98" w:rsidP="006B1D98">
      <w:pPr>
        <w:spacing w:before="240" w:line="360" w:lineRule="auto"/>
        <w:jc w:val="both"/>
        <w:rPr>
          <w:rFonts w:ascii="Palatino Linotype" w:hAnsi="Palatino Linotype"/>
          <w:i/>
          <w:sz w:val="24"/>
          <w:szCs w:val="24"/>
          <w:lang w:val="es-ES" w:eastAsia="es-ES"/>
        </w:rPr>
      </w:pPr>
      <w:r w:rsidRPr="002E2CCE">
        <w:rPr>
          <w:rFonts w:ascii="Palatino Linotype" w:hAnsi="Palatino Linotype"/>
          <w:sz w:val="24"/>
          <w:szCs w:val="24"/>
          <w:lang w:val="es-ES" w:eastAsia="es-ES"/>
        </w:rPr>
        <w:t xml:space="preserve">A este respecto, y para diferenciar el derecho de petición al derecho de acceso a la información, resulta conducente señalar que José Guadalupe Robles, conceptualiza el derecho a la información como </w:t>
      </w:r>
      <w:r w:rsidRPr="002E2CCE">
        <w:rPr>
          <w:rFonts w:ascii="Palatino Linotype" w:hAnsi="Palatino Linotype"/>
          <w:i/>
          <w:sz w:val="24"/>
          <w:szCs w:val="24"/>
          <w:lang w:val="es-ES" w:eastAsia="es-ES"/>
        </w:rPr>
        <w:t xml:space="preserve">“un derecho fundamental tanto de carácter individual como colectivo, cuyas limitaciones deben estar establecida en la ley, así como una garantía de que la información sea transmitida con claridad y objetividad, por cuanto a que es un bien jurídico </w:t>
      </w:r>
      <w:r w:rsidRPr="002E2CCE">
        <w:rPr>
          <w:rFonts w:ascii="Palatino Linotype" w:hAnsi="Palatino Linotype"/>
          <w:i/>
          <w:sz w:val="24"/>
          <w:szCs w:val="24"/>
          <w:lang w:val="es-ES" w:eastAsia="es-ES"/>
        </w:rPr>
        <w:lastRenderedPageBreak/>
        <w:t xml:space="preserve">que coadyuva al desarrollo de las personas y a la formación de opinión pública de calidad para poder participar y luego influir en la vida pública. </w:t>
      </w:r>
      <w:r w:rsidRPr="002E2CCE">
        <w:rPr>
          <w:rFonts w:ascii="Palatino Linotype" w:hAnsi="Palatino Linotype"/>
          <w:i/>
          <w:sz w:val="24"/>
          <w:szCs w:val="24"/>
          <w:vertAlign w:val="superscript"/>
          <w:lang w:val="es-ES" w:eastAsia="es-ES"/>
        </w:rPr>
        <w:footnoteReference w:id="4"/>
      </w:r>
      <w:r w:rsidRPr="002E2CCE">
        <w:rPr>
          <w:rFonts w:ascii="Palatino Linotype" w:hAnsi="Palatino Linotype"/>
          <w:i/>
          <w:sz w:val="24"/>
          <w:szCs w:val="24"/>
          <w:lang w:val="es-ES" w:eastAsia="es-ES"/>
        </w:rPr>
        <w:t xml:space="preserve">“(Sic) </w:t>
      </w:r>
    </w:p>
    <w:p w14:paraId="7BDF4708" w14:textId="77777777" w:rsidR="006B1D98" w:rsidRPr="002E2CCE" w:rsidRDefault="006B1D98" w:rsidP="006B1D98">
      <w:pPr>
        <w:spacing w:before="240" w:line="360" w:lineRule="auto"/>
        <w:jc w:val="both"/>
        <w:rPr>
          <w:rFonts w:ascii="Palatino Linotype" w:hAnsi="Palatino Linotype"/>
          <w:i/>
          <w:sz w:val="24"/>
          <w:szCs w:val="24"/>
          <w:lang w:val="es-ES"/>
        </w:rPr>
      </w:pPr>
      <w:r w:rsidRPr="002E2CCE">
        <w:rPr>
          <w:rFonts w:ascii="Palatino Linotype" w:hAnsi="Palatino Linotype"/>
          <w:sz w:val="24"/>
          <w:szCs w:val="24"/>
          <w:lang w:val="es-ES"/>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2E2CCE">
        <w:rPr>
          <w:rFonts w:ascii="Palatino Linotype" w:hAnsi="Palatino Linotype"/>
          <w:sz w:val="24"/>
          <w:szCs w:val="24"/>
          <w:lang w:val="es-ES"/>
        </w:rPr>
        <w:t>Villanueva</w:t>
      </w:r>
      <w:proofErr w:type="spellEnd"/>
      <w:r w:rsidRPr="002E2CCE">
        <w:rPr>
          <w:rFonts w:ascii="Palatino Linotype" w:hAnsi="Palatino Linotype"/>
          <w:sz w:val="24"/>
          <w:szCs w:val="24"/>
          <w:lang w:val="es-ES"/>
        </w:rPr>
        <w:t xml:space="preserve"> que dice: </w:t>
      </w:r>
      <w:r w:rsidRPr="002E2CCE">
        <w:rPr>
          <w:rFonts w:ascii="Palatino Linotype" w:hAnsi="Palatino Linotype"/>
          <w:i/>
          <w:sz w:val="24"/>
          <w:szCs w:val="24"/>
          <w:lang w:val="es-ES"/>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2E2CCE">
        <w:rPr>
          <w:rFonts w:ascii="Palatino Linotype" w:hAnsi="Palatino Linotype"/>
          <w:i/>
          <w:sz w:val="24"/>
          <w:szCs w:val="24"/>
          <w:vertAlign w:val="superscript"/>
          <w:lang w:val="es-ES"/>
        </w:rPr>
        <w:footnoteReference w:id="5"/>
      </w:r>
      <w:r w:rsidRPr="002E2CCE">
        <w:rPr>
          <w:rFonts w:ascii="Palatino Linotype" w:hAnsi="Palatino Linotype"/>
          <w:i/>
          <w:sz w:val="24"/>
          <w:szCs w:val="24"/>
          <w:lang w:val="es-ES"/>
        </w:rPr>
        <w:t>” (Sic)</w:t>
      </w:r>
    </w:p>
    <w:p w14:paraId="546F9DA7" w14:textId="77777777" w:rsidR="006B1D98" w:rsidRDefault="006B1D98" w:rsidP="006B1D98">
      <w:pPr>
        <w:spacing w:before="240" w:after="240" w:line="360" w:lineRule="auto"/>
        <w:ind w:right="51"/>
        <w:jc w:val="both"/>
        <w:rPr>
          <w:rFonts w:ascii="Palatino Linotype" w:hAnsi="Palatino Linotype" w:cs="Arial"/>
          <w:iCs/>
          <w:sz w:val="24"/>
          <w:szCs w:val="24"/>
          <w:lang w:val="es-ES"/>
        </w:rPr>
      </w:pPr>
      <w:r>
        <w:rPr>
          <w:rFonts w:ascii="Palatino Linotype" w:hAnsi="Palatino Linotype"/>
          <w:sz w:val="24"/>
          <w:szCs w:val="24"/>
          <w:lang w:val="es-ES"/>
        </w:rPr>
        <w:t xml:space="preserve">Por cuerda separada tenemos que, la parte solicitante no requirió en su solicitud primigenia si se iba a realizar una </w:t>
      </w:r>
      <w:proofErr w:type="spellStart"/>
      <w:r>
        <w:rPr>
          <w:rFonts w:ascii="Palatino Linotype" w:hAnsi="Palatino Linotype"/>
          <w:sz w:val="24"/>
          <w:szCs w:val="24"/>
          <w:lang w:val="es-ES"/>
        </w:rPr>
        <w:t>auditoria</w:t>
      </w:r>
      <w:proofErr w:type="spellEnd"/>
      <w:r>
        <w:rPr>
          <w:rFonts w:ascii="Palatino Linotype" w:hAnsi="Palatino Linotype"/>
          <w:sz w:val="24"/>
          <w:szCs w:val="24"/>
          <w:lang w:val="es-ES"/>
        </w:rPr>
        <w:t xml:space="preserve"> a la servidora pública referida, sin embargo, mediante, informe justiciado el sujeto obligado amplio su respuesta aludiendo que </w:t>
      </w:r>
      <w:r>
        <w:rPr>
          <w:rFonts w:ascii="Palatino Linotype" w:hAnsi="Palatino Linotype" w:cs="Arial"/>
          <w:iCs/>
          <w:sz w:val="24"/>
          <w:szCs w:val="24"/>
          <w:lang w:val="es-ES"/>
        </w:rPr>
        <w:t xml:space="preserve">las atribuciones de la </w:t>
      </w:r>
      <w:proofErr w:type="spellStart"/>
      <w:r>
        <w:rPr>
          <w:rFonts w:ascii="Palatino Linotype" w:hAnsi="Palatino Linotype" w:cs="Arial"/>
          <w:iCs/>
          <w:sz w:val="24"/>
          <w:szCs w:val="24"/>
          <w:lang w:val="es-ES"/>
        </w:rPr>
        <w:t>Subcontraloría</w:t>
      </w:r>
      <w:proofErr w:type="spellEnd"/>
      <w:r>
        <w:rPr>
          <w:rFonts w:ascii="Palatino Linotype" w:hAnsi="Palatino Linotype" w:cs="Arial"/>
          <w:iCs/>
          <w:sz w:val="24"/>
          <w:szCs w:val="24"/>
          <w:lang w:val="es-ES"/>
        </w:rPr>
        <w:t xml:space="preserve"> de Auditoria Administrativa, Financiera de Obra y Social. Asimismo, se alude que en los programas de auditoria de 2019 y 2020, no se programaron </w:t>
      </w:r>
      <w:proofErr w:type="spellStart"/>
      <w:r>
        <w:rPr>
          <w:rFonts w:ascii="Palatino Linotype" w:hAnsi="Palatino Linotype" w:cs="Arial"/>
          <w:iCs/>
          <w:sz w:val="24"/>
          <w:szCs w:val="24"/>
          <w:lang w:val="es-ES"/>
        </w:rPr>
        <w:t>auditorias</w:t>
      </w:r>
      <w:proofErr w:type="spellEnd"/>
      <w:r>
        <w:rPr>
          <w:rFonts w:ascii="Palatino Linotype" w:hAnsi="Palatino Linotype" w:cs="Arial"/>
          <w:iCs/>
          <w:sz w:val="24"/>
          <w:szCs w:val="24"/>
          <w:lang w:val="es-ES"/>
        </w:rPr>
        <w:t xml:space="preserve"> a realizar a la Unidad de Transparencia, sin embargo, se llevaron a cabo verificaciones para evaluar el cumplimiento de metas de las acciones que integran los proyectos y programas del Presupuesto Basado en Resultados Municipal.</w:t>
      </w:r>
    </w:p>
    <w:p w14:paraId="58FFE5E9" w14:textId="77777777" w:rsidR="006B1D98" w:rsidRDefault="006B1D98" w:rsidP="006B1D98">
      <w:pPr>
        <w:spacing w:before="240" w:after="240" w:line="360" w:lineRule="auto"/>
        <w:ind w:right="51"/>
        <w:jc w:val="both"/>
        <w:rPr>
          <w:rFonts w:ascii="Palatino Linotype" w:hAnsi="Palatino Linotype" w:cs="Arial"/>
          <w:iCs/>
          <w:sz w:val="24"/>
          <w:szCs w:val="24"/>
          <w:lang w:val="es-ES"/>
        </w:rPr>
      </w:pPr>
      <w:r>
        <w:rPr>
          <w:rFonts w:ascii="Palatino Linotype" w:hAnsi="Palatino Linotype" w:cs="Arial"/>
          <w:iCs/>
          <w:sz w:val="24"/>
          <w:szCs w:val="24"/>
          <w:lang w:val="es-ES"/>
        </w:rPr>
        <w:t xml:space="preserve">Por lo que corresponde al Organismo Público Descentralizado para la Prestación de los Servicios de Agua Potable, Alcantarillado y Saneamiento del Municipio de </w:t>
      </w:r>
      <w:r>
        <w:rPr>
          <w:rFonts w:ascii="Palatino Linotype" w:hAnsi="Palatino Linotype" w:cs="Arial"/>
          <w:iCs/>
          <w:sz w:val="24"/>
          <w:szCs w:val="24"/>
          <w:lang w:val="es-ES"/>
        </w:rPr>
        <w:lastRenderedPageBreak/>
        <w:t>Tlalnepantla, se establece que dicho organismo tiene responsabilidad de organizar y administrar el funcionamiento, conservación y operación de los servicios de agua potable, drenaje, alcantarillado y saneamiento del municipio; de igual manera, establece que el multicitado organismo es un sujeto obligado diferente al Ayuntamiento de Tlalnepantla de Baz, por lo que se declaran incompetentes, para realizarles auditorias, correspondiéndoles las mismas a la Contraloría Interna del Organismo Público Descentralizado para la Prestación de los Servicios de Agua Potable, Alcantarillado y Saneamiento del Municipio.</w:t>
      </w:r>
    </w:p>
    <w:p w14:paraId="3DC3DD3C" w14:textId="77777777" w:rsidR="00336796" w:rsidRPr="00F64C56" w:rsidRDefault="00336796" w:rsidP="00336796">
      <w:pPr>
        <w:spacing w:before="100" w:beforeAutospacing="1" w:after="100" w:afterAutospacing="1" w:line="360" w:lineRule="auto"/>
        <w:jc w:val="both"/>
        <w:rPr>
          <w:rFonts w:ascii="Palatino Linotype" w:hAnsi="Palatino Linotype"/>
          <w:sz w:val="24"/>
          <w:szCs w:val="24"/>
        </w:rPr>
      </w:pPr>
      <w:r w:rsidRPr="00F64C56">
        <w:rPr>
          <w:rFonts w:ascii="Palatino Linotype" w:hAnsi="Palatino Linotype" w:cs="Arial"/>
          <w:noProof/>
          <w:sz w:val="24"/>
          <w:szCs w:val="24"/>
          <w:lang w:eastAsia="es-MX"/>
        </w:rPr>
        <w:t xml:space="preserve">Luego entonces, por lo que hace a la </w:t>
      </w:r>
      <w:r w:rsidRPr="00F64C56">
        <w:rPr>
          <w:rFonts w:ascii="Palatino Linotype" w:hAnsi="Palatino Linotype" w:cs="Arial"/>
          <w:i/>
          <w:noProof/>
          <w:sz w:val="24"/>
          <w:szCs w:val="24"/>
          <w:lang w:eastAsia="es-MX"/>
        </w:rPr>
        <w:t xml:space="preserve">plus petitio </w:t>
      </w:r>
      <w:r w:rsidRPr="00F64C56">
        <w:rPr>
          <w:rFonts w:ascii="Palatino Linotype" w:hAnsi="Palatino Linotype" w:cs="Arial"/>
          <w:noProof/>
          <w:sz w:val="24"/>
          <w:szCs w:val="24"/>
          <w:lang w:eastAsia="es-MX"/>
        </w:rPr>
        <w:t xml:space="preserve">del recurrente derivado del recurso de revisión que nos ocupa, es de resaltar que éste no debe variar el fondo de la controversia, por lo que debe existir congruencia en la materia del asunto que se dilucida y no apartarse de las pretensiones o requerimientos específicos de la solicitud de información y de la respuesta, sirviendo de analogía a efecto de robustecer lo expuesto, la </w:t>
      </w:r>
      <w:r w:rsidRPr="00F64C56">
        <w:rPr>
          <w:rFonts w:ascii="Palatino Linotype" w:hAnsi="Palatino Linotype"/>
          <w:sz w:val="24"/>
          <w:szCs w:val="24"/>
        </w:rPr>
        <w:t>Jurisprudencia No. 29 visible a foja 19 del Apéndice al Semanario Judicial de la Federación 1917-1995, Torno VI, Materia Común, Primera Parte, Tesis de la Suprema Corte de Justicia, que enseña:</w:t>
      </w:r>
    </w:p>
    <w:p w14:paraId="28BF839E" w14:textId="6014E145" w:rsidR="00336796" w:rsidRPr="00336796" w:rsidRDefault="00336796" w:rsidP="00336796">
      <w:pPr>
        <w:spacing w:before="100" w:beforeAutospacing="1" w:after="100" w:afterAutospacing="1"/>
        <w:ind w:left="993" w:right="1326"/>
        <w:jc w:val="both"/>
        <w:rPr>
          <w:rFonts w:ascii="Palatino Linotype" w:hAnsi="Palatino Linotype"/>
          <w:i/>
        </w:rPr>
      </w:pPr>
      <w:r w:rsidRPr="004546AB">
        <w:rPr>
          <w:rFonts w:ascii="Palatino Linotype" w:hAnsi="Palatino Linotype"/>
          <w:i/>
        </w:rPr>
        <w:t xml:space="preserve">"AGRAVIOS EN LA REVISION. DEBEN ESTAR EN RELACION DIRECTA CON LOS FUNDAMENTOS Y CONSIDERACIONES DE LA SENTENCIA.-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w:t>
      </w:r>
      <w:r w:rsidRPr="004546AB">
        <w:rPr>
          <w:rFonts w:ascii="Palatino Linotype" w:hAnsi="Palatino Linotype"/>
          <w:i/>
        </w:rPr>
        <w:lastRenderedPageBreak/>
        <w:t>fallo que se combate, con vista de los motivos de inconformidad que plantean los recurrentes".</w:t>
      </w:r>
    </w:p>
    <w:p w14:paraId="56290AE8" w14:textId="77777777" w:rsidR="00336796" w:rsidRPr="00350A78" w:rsidRDefault="00336796" w:rsidP="00336796">
      <w:pPr>
        <w:autoSpaceDE w:val="0"/>
        <w:autoSpaceDN w:val="0"/>
        <w:adjustRightInd w:val="0"/>
        <w:spacing w:line="360" w:lineRule="auto"/>
        <w:jc w:val="both"/>
        <w:rPr>
          <w:rFonts w:ascii="Palatino Linotype" w:hAnsi="Palatino Linotype"/>
          <w:sz w:val="24"/>
          <w:szCs w:val="24"/>
        </w:rPr>
      </w:pPr>
      <w:r>
        <w:rPr>
          <w:rFonts w:ascii="Palatino Linotype" w:hAnsi="Palatino Linotype" w:cs="Arial"/>
          <w:noProof/>
          <w:sz w:val="24"/>
          <w:szCs w:val="24"/>
          <w:lang w:eastAsia="es-MX"/>
        </w:rPr>
        <w:t xml:space="preserve">Asimismo, viene a colación de la juriprudencia citada, el </w:t>
      </w:r>
      <w:r>
        <w:rPr>
          <w:rFonts w:ascii="Palatino Linotype" w:hAnsi="Palatino Linotype"/>
          <w:b/>
          <w:sz w:val="24"/>
          <w:szCs w:val="24"/>
        </w:rPr>
        <w:t>criterio 01/2017</w:t>
      </w:r>
      <w:r w:rsidRPr="00350A78">
        <w:rPr>
          <w:rFonts w:ascii="Palatino Linotype" w:hAnsi="Palatino Linotype"/>
          <w:sz w:val="24"/>
          <w:szCs w:val="24"/>
        </w:rPr>
        <w:t xml:space="preserve"> del </w:t>
      </w:r>
      <w:r>
        <w:rPr>
          <w:rFonts w:ascii="Palatino Linotype" w:hAnsi="Palatino Linotype"/>
          <w:sz w:val="24"/>
          <w:szCs w:val="24"/>
        </w:rPr>
        <w:t xml:space="preserve">Instituto Nacional de Transparencia, Acceso a la Información y Protección de Datos Personales INAI </w:t>
      </w:r>
      <w:r w:rsidRPr="00350A78">
        <w:rPr>
          <w:rFonts w:ascii="Palatino Linotype" w:hAnsi="Palatino Linotype"/>
          <w:sz w:val="24"/>
          <w:szCs w:val="24"/>
        </w:rPr>
        <w:t>que determina la improcedencia sobre la ampliación de solicitudes:</w:t>
      </w:r>
    </w:p>
    <w:p w14:paraId="7F943D32" w14:textId="77777777" w:rsidR="00336796" w:rsidRPr="00350A78" w:rsidRDefault="00336796" w:rsidP="00336796">
      <w:pPr>
        <w:spacing w:line="240" w:lineRule="auto"/>
        <w:ind w:left="709"/>
        <w:rPr>
          <w:rFonts w:ascii="Palatino Linotype" w:hAnsi="Palatino Linotype"/>
          <w:b/>
          <w:i/>
        </w:rPr>
      </w:pPr>
      <w:r>
        <w:rPr>
          <w:rFonts w:ascii="Palatino Linotype" w:hAnsi="Palatino Linotype"/>
          <w:b/>
          <w:i/>
        </w:rPr>
        <w:t>Criterio 01/2017</w:t>
      </w:r>
    </w:p>
    <w:p w14:paraId="74FC9BF9" w14:textId="77777777" w:rsidR="00336796" w:rsidRDefault="00336796" w:rsidP="00336796">
      <w:pPr>
        <w:tabs>
          <w:tab w:val="left" w:pos="709"/>
        </w:tabs>
        <w:spacing w:line="360" w:lineRule="auto"/>
        <w:ind w:left="708" w:right="51"/>
        <w:jc w:val="both"/>
        <w:rPr>
          <w:rFonts w:ascii="Palatino Linotype" w:hAnsi="Palatino Linotype" w:cs="Arial"/>
          <w:noProof/>
          <w:sz w:val="24"/>
          <w:szCs w:val="24"/>
          <w:lang w:eastAsia="es-MX"/>
        </w:rPr>
      </w:pPr>
      <w:r w:rsidRPr="00B34BC4">
        <w:rPr>
          <w:rFonts w:ascii="Palatino Linotype" w:eastAsia="Calibri" w:hAnsi="Palatino Linotype" w:cs="Arial"/>
          <w:b/>
          <w:bCs/>
          <w:i/>
          <w:lang w:eastAsia="es-MX"/>
        </w:rPr>
        <w:t>Es improcedente ampliar las solicitudes de acceso a información, a través de</w:t>
      </w:r>
      <w:r>
        <w:rPr>
          <w:rFonts w:ascii="Palatino Linotype" w:eastAsia="Calibri" w:hAnsi="Palatino Linotype" w:cs="Arial"/>
          <w:b/>
          <w:bCs/>
          <w:i/>
          <w:lang w:eastAsia="es-MX"/>
        </w:rPr>
        <w:t xml:space="preserve"> </w:t>
      </w:r>
      <w:r w:rsidRPr="00B34BC4">
        <w:rPr>
          <w:rFonts w:ascii="Palatino Linotype" w:eastAsia="Calibri" w:hAnsi="Palatino Linotype" w:cs="Arial"/>
          <w:b/>
          <w:bCs/>
          <w:i/>
          <w:lang w:eastAsia="es-MX"/>
        </w:rPr>
        <w:t>la interposición del recurso de revisión. En términos de los artículos 155, fracción</w:t>
      </w:r>
      <w:r>
        <w:rPr>
          <w:rFonts w:ascii="Palatino Linotype" w:eastAsia="Calibri" w:hAnsi="Palatino Linotype" w:cs="Arial"/>
          <w:b/>
          <w:bCs/>
          <w:i/>
          <w:lang w:eastAsia="es-MX"/>
        </w:rPr>
        <w:t xml:space="preserve"> </w:t>
      </w:r>
      <w:r w:rsidRPr="00B34BC4">
        <w:rPr>
          <w:rFonts w:ascii="Palatino Linotype" w:eastAsia="Calibri" w:hAnsi="Palatino Linotype" w:cs="Arial"/>
          <w:b/>
          <w:bCs/>
          <w:i/>
          <w:lang w:eastAsia="es-MX"/>
        </w:rPr>
        <w:t>VII de la Ley General de Transparencia y Acceso a la Información Pública, y 161,</w:t>
      </w:r>
      <w:r>
        <w:rPr>
          <w:rFonts w:ascii="Palatino Linotype" w:eastAsia="Calibri" w:hAnsi="Palatino Linotype" w:cs="Arial"/>
          <w:b/>
          <w:bCs/>
          <w:i/>
          <w:lang w:eastAsia="es-MX"/>
        </w:rPr>
        <w:t xml:space="preserve"> </w:t>
      </w:r>
      <w:r w:rsidRPr="00B34BC4">
        <w:rPr>
          <w:rFonts w:ascii="Palatino Linotype" w:eastAsia="Calibri" w:hAnsi="Palatino Linotype" w:cs="Arial"/>
          <w:b/>
          <w:bCs/>
          <w:i/>
          <w:lang w:eastAsia="es-MX"/>
        </w:rPr>
        <w:t>fracción VII de la Ley Federal de Transparencia y Acceso a la Información Pública,</w:t>
      </w:r>
      <w:r>
        <w:rPr>
          <w:rFonts w:ascii="Palatino Linotype" w:eastAsia="Calibri" w:hAnsi="Palatino Linotype" w:cs="Arial"/>
          <w:b/>
          <w:bCs/>
          <w:i/>
          <w:lang w:eastAsia="es-MX"/>
        </w:rPr>
        <w:t xml:space="preserve"> </w:t>
      </w:r>
      <w:r w:rsidRPr="00B34BC4">
        <w:rPr>
          <w:rFonts w:ascii="Palatino Linotype" w:eastAsia="Calibri" w:hAnsi="Palatino Linotype" w:cs="Arial"/>
          <w:b/>
          <w:bCs/>
          <w:i/>
          <w:lang w:eastAsia="es-MX"/>
        </w:rPr>
        <w:t>en aquellos casos en que los recurrentes, mediante su recurso de revisión, amplíen</w:t>
      </w:r>
      <w:r>
        <w:rPr>
          <w:rFonts w:ascii="Palatino Linotype" w:eastAsia="Calibri" w:hAnsi="Palatino Linotype" w:cs="Arial"/>
          <w:b/>
          <w:bCs/>
          <w:i/>
          <w:lang w:eastAsia="es-MX"/>
        </w:rPr>
        <w:t xml:space="preserve"> </w:t>
      </w:r>
      <w:r w:rsidRPr="00B34BC4">
        <w:rPr>
          <w:rFonts w:ascii="Palatino Linotype" w:eastAsia="Calibri" w:hAnsi="Palatino Linotype" w:cs="Arial"/>
          <w:b/>
          <w:bCs/>
          <w:i/>
          <w:lang w:eastAsia="es-MX"/>
        </w:rPr>
        <w:t>los alcances de la solicitud de información inicial, los nuevos contenidos no podrán</w:t>
      </w:r>
      <w:r>
        <w:rPr>
          <w:rFonts w:ascii="Palatino Linotype" w:eastAsia="Calibri" w:hAnsi="Palatino Linotype" w:cs="Arial"/>
          <w:b/>
          <w:bCs/>
          <w:i/>
          <w:lang w:eastAsia="es-MX"/>
        </w:rPr>
        <w:t xml:space="preserve"> </w:t>
      </w:r>
      <w:r w:rsidRPr="00B34BC4">
        <w:rPr>
          <w:rFonts w:ascii="Palatino Linotype" w:eastAsia="Calibri" w:hAnsi="Palatino Linotype" w:cs="Arial"/>
          <w:b/>
          <w:bCs/>
          <w:i/>
          <w:lang w:eastAsia="es-MX"/>
        </w:rPr>
        <w:t>constituir materia del procedimiento a sustanciarse por el Instituto Nacional de</w:t>
      </w:r>
      <w:r>
        <w:rPr>
          <w:rFonts w:ascii="Palatino Linotype" w:eastAsia="Calibri" w:hAnsi="Palatino Linotype" w:cs="Arial"/>
          <w:b/>
          <w:bCs/>
          <w:i/>
          <w:lang w:eastAsia="es-MX"/>
        </w:rPr>
        <w:t xml:space="preserve"> </w:t>
      </w:r>
      <w:r w:rsidRPr="00B34BC4">
        <w:rPr>
          <w:rFonts w:ascii="Palatino Linotype" w:eastAsia="Calibri" w:hAnsi="Palatino Linotype" w:cs="Arial"/>
          <w:b/>
          <w:bCs/>
          <w:i/>
          <w:lang w:eastAsia="es-MX"/>
        </w:rPr>
        <w:t>Transparencia, Acceso a la Información y Protección de Datos Personales;</w:t>
      </w:r>
      <w:r>
        <w:rPr>
          <w:rFonts w:ascii="Palatino Linotype" w:eastAsia="Calibri" w:hAnsi="Palatino Linotype" w:cs="Arial"/>
          <w:b/>
          <w:bCs/>
          <w:i/>
          <w:lang w:eastAsia="es-MX"/>
        </w:rPr>
        <w:t xml:space="preserve"> </w:t>
      </w:r>
      <w:r w:rsidRPr="00B34BC4">
        <w:rPr>
          <w:rFonts w:ascii="Palatino Linotype" w:eastAsia="Calibri" w:hAnsi="Palatino Linotype" w:cs="Arial"/>
          <w:b/>
          <w:bCs/>
          <w:i/>
          <w:lang w:eastAsia="es-MX"/>
        </w:rPr>
        <w:t>actualizándose la hipótesis de improcedencia respectiva.</w:t>
      </w:r>
      <w:r w:rsidRPr="00B34BC4">
        <w:rPr>
          <w:rFonts w:ascii="Palatino Linotype" w:eastAsia="Calibri" w:hAnsi="Palatino Linotype" w:cs="Arial"/>
          <w:b/>
          <w:bCs/>
          <w:i/>
          <w:lang w:eastAsia="es-MX"/>
        </w:rPr>
        <w:cr/>
      </w:r>
    </w:p>
    <w:p w14:paraId="19F8A68E" w14:textId="77777777" w:rsidR="00336796" w:rsidRDefault="00336796" w:rsidP="00336796">
      <w:pPr>
        <w:tabs>
          <w:tab w:val="left" w:pos="709"/>
        </w:tabs>
        <w:spacing w:line="360" w:lineRule="auto"/>
        <w:ind w:right="51"/>
        <w:jc w:val="both"/>
        <w:rPr>
          <w:rFonts w:ascii="Palatino Linotype" w:hAnsi="Palatino Linotype" w:cs="Arial"/>
          <w:noProof/>
          <w:sz w:val="24"/>
          <w:szCs w:val="24"/>
          <w:lang w:eastAsia="es-MX"/>
        </w:rPr>
      </w:pPr>
      <w:r>
        <w:rPr>
          <w:rFonts w:ascii="Palatino Linotype" w:hAnsi="Palatino Linotype" w:cs="Arial"/>
          <w:noProof/>
          <w:sz w:val="24"/>
          <w:szCs w:val="24"/>
          <w:lang w:eastAsia="es-MX"/>
        </w:rPr>
        <w:t xml:space="preserve">Ante tales consideraciones, resulta dable declarar inatendible la ampliación de solicitud del recurrente, por no guardar conguencia con la solicitud de información, aúnado a que como a quedado demostrado, el recurso de revisión no es el medio para solicitar información adicional ya que contraviene las disposiciones legales del cuerpo normativo aplicable al presente derecho fundamental de acceso a la información en el ámbito de nuestra jurisdicción, asi como tambien que no se puede recurrir información de la cual fue peticionada mediante otra solicitud, la cual fenencio su termino para poder presentar asi su medio de impugnación. </w:t>
      </w:r>
    </w:p>
    <w:p w14:paraId="31EA13DE" w14:textId="3977D631" w:rsidR="00294ABB" w:rsidRDefault="00336796" w:rsidP="00336796">
      <w:pPr>
        <w:tabs>
          <w:tab w:val="left" w:pos="709"/>
        </w:tabs>
        <w:spacing w:line="360" w:lineRule="auto"/>
        <w:ind w:right="51"/>
        <w:jc w:val="both"/>
        <w:rPr>
          <w:rFonts w:ascii="Palatino Linotype" w:hAnsi="Palatino Linotype" w:cs="Arial"/>
          <w:noProof/>
          <w:sz w:val="24"/>
          <w:szCs w:val="24"/>
          <w:lang w:eastAsia="es-MX"/>
        </w:rPr>
      </w:pPr>
      <w:r>
        <w:rPr>
          <w:rFonts w:ascii="Palatino Linotype" w:hAnsi="Palatino Linotype" w:cs="Arial"/>
          <w:noProof/>
          <w:sz w:val="24"/>
          <w:szCs w:val="24"/>
          <w:lang w:eastAsia="es-MX"/>
        </w:rPr>
        <w:lastRenderedPageBreak/>
        <w:t>No obstante de lo anterior, se dejan a salvo los derechos del hoy recurrente para que si así lo desea, realice una nueva solicitud de información en la cual requiera nuevamente esta información que se consideró inatendible por lo ejercer su derecho en el estadío procesal correspondiente.</w:t>
      </w:r>
    </w:p>
    <w:p w14:paraId="32913B5B" w14:textId="77777777" w:rsidR="006D36F3" w:rsidRPr="00A34817" w:rsidRDefault="006D36F3" w:rsidP="006D36F3">
      <w:pPr>
        <w:numPr>
          <w:ilvl w:val="0"/>
          <w:numId w:val="29"/>
        </w:numPr>
        <w:tabs>
          <w:tab w:val="left" w:pos="709"/>
        </w:tabs>
        <w:spacing w:before="240" w:after="240" w:line="360" w:lineRule="auto"/>
        <w:jc w:val="both"/>
        <w:rPr>
          <w:rFonts w:ascii="Palatino Linotype" w:eastAsia="Times New Roman" w:hAnsi="Palatino Linotype" w:cs="Times New Roman"/>
          <w:i/>
          <w:sz w:val="28"/>
          <w:szCs w:val="24"/>
          <w:lang w:val="es-ES" w:eastAsia="es-ES"/>
        </w:rPr>
      </w:pPr>
      <w:r w:rsidRPr="00835D88">
        <w:rPr>
          <w:rFonts w:ascii="Palatino Linotype" w:eastAsia="Times New Roman" w:hAnsi="Palatino Linotype" w:cs="Times New Roman"/>
          <w:b/>
          <w:i/>
          <w:sz w:val="28"/>
          <w:szCs w:val="24"/>
          <w:lang w:val="es-ES" w:eastAsia="es-ES"/>
        </w:rPr>
        <w:t>Vista al Órgano de Control Interno</w:t>
      </w:r>
    </w:p>
    <w:p w14:paraId="089EDB44" w14:textId="77777777" w:rsidR="006D36F3" w:rsidRDefault="006D36F3" w:rsidP="006D36F3">
      <w:pPr>
        <w:tabs>
          <w:tab w:val="left" w:pos="709"/>
        </w:tabs>
        <w:spacing w:before="240" w:after="240" w:line="360" w:lineRule="auto"/>
        <w:jc w:val="both"/>
        <w:rPr>
          <w:rFonts w:ascii="Palatino Linotype" w:hAnsi="Palatino Linotype"/>
          <w:sz w:val="24"/>
          <w:szCs w:val="24"/>
        </w:rPr>
      </w:pPr>
      <w:r w:rsidRPr="00835D88">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514E84F0" w14:textId="77777777" w:rsidR="006D36F3" w:rsidRPr="00835D88" w:rsidRDefault="006D36F3" w:rsidP="006D36F3">
      <w:pPr>
        <w:tabs>
          <w:tab w:val="left" w:pos="709"/>
        </w:tabs>
        <w:spacing w:before="240" w:after="240" w:line="360" w:lineRule="auto"/>
        <w:jc w:val="both"/>
        <w:rPr>
          <w:rFonts w:ascii="Palatino Linotype" w:hAnsi="Palatino Linotype"/>
          <w:sz w:val="24"/>
          <w:szCs w:val="24"/>
        </w:rPr>
      </w:pPr>
      <w:r w:rsidRPr="00835D88">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4C4EBEBB" w14:textId="77777777" w:rsidR="006D36F3" w:rsidRPr="00835D88" w:rsidRDefault="006D36F3" w:rsidP="006D36F3">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i/>
          <w:szCs w:val="24"/>
        </w:rPr>
        <w:t>“</w:t>
      </w:r>
      <w:r w:rsidRPr="00835D88">
        <w:rPr>
          <w:rFonts w:ascii="Palatino Linotype" w:hAnsi="Palatino Linotype"/>
          <w:b/>
          <w:i/>
          <w:szCs w:val="24"/>
        </w:rPr>
        <w:t>Artículo 36</w:t>
      </w:r>
      <w:r w:rsidRPr="00835D88">
        <w:rPr>
          <w:rFonts w:ascii="Palatino Linotype" w:hAnsi="Palatino Linotype"/>
          <w:i/>
          <w:szCs w:val="24"/>
        </w:rPr>
        <w:t>. El Instituto tendrá, en el ámbito de su competencia, las siguientes atribuciones:</w:t>
      </w:r>
    </w:p>
    <w:p w14:paraId="03F7FA15" w14:textId="77777777" w:rsidR="006D36F3" w:rsidRPr="00835D88" w:rsidRDefault="006D36F3" w:rsidP="006D36F3">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i/>
          <w:szCs w:val="24"/>
        </w:rPr>
        <w:t>…</w:t>
      </w:r>
    </w:p>
    <w:p w14:paraId="5B41AB8E" w14:textId="77777777" w:rsidR="006D36F3" w:rsidRPr="00835D88" w:rsidRDefault="006D36F3" w:rsidP="006D36F3">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b/>
          <w:i/>
          <w:szCs w:val="24"/>
        </w:rPr>
        <w:t>X</w:t>
      </w:r>
      <w:r w:rsidRPr="00835D88">
        <w:rPr>
          <w:rFonts w:ascii="Palatino Linotype" w:hAnsi="Palatino Linotype"/>
          <w:i/>
          <w:szCs w:val="24"/>
        </w:rPr>
        <w:t xml:space="preserve">. Hacer del conocimiento del órgano de control interno o equivalente de cada Sujeto Obligado las infracciones a esta Ley; </w:t>
      </w:r>
    </w:p>
    <w:p w14:paraId="015F3BB5" w14:textId="77777777" w:rsidR="006D36F3" w:rsidRPr="00FB3A61" w:rsidRDefault="006D36F3" w:rsidP="006D36F3">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i/>
          <w:szCs w:val="24"/>
        </w:rPr>
        <w:t>…”</w:t>
      </w:r>
    </w:p>
    <w:p w14:paraId="3D824F6B" w14:textId="77777777" w:rsidR="006D36F3" w:rsidRPr="00835D88" w:rsidRDefault="006D36F3" w:rsidP="006D36F3">
      <w:pPr>
        <w:tabs>
          <w:tab w:val="left" w:pos="709"/>
        </w:tabs>
        <w:spacing w:before="240" w:after="240" w:line="360" w:lineRule="auto"/>
        <w:jc w:val="both"/>
        <w:rPr>
          <w:rFonts w:ascii="Palatino Linotype" w:hAnsi="Palatino Linotype"/>
          <w:sz w:val="24"/>
          <w:szCs w:val="24"/>
        </w:rPr>
      </w:pPr>
      <w:r w:rsidRPr="00835D88">
        <w:rPr>
          <w:rFonts w:ascii="Palatino Linotype" w:hAnsi="Palatino Linotype"/>
          <w:sz w:val="24"/>
          <w:szCs w:val="24"/>
        </w:rPr>
        <w:lastRenderedPageBreak/>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4B2D8C58" w14:textId="77777777" w:rsidR="006D36F3" w:rsidRPr="00835D88" w:rsidRDefault="006D36F3" w:rsidP="006D36F3">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i/>
          <w:szCs w:val="24"/>
        </w:rPr>
        <w:t>“</w:t>
      </w:r>
      <w:r w:rsidRPr="00835D88">
        <w:rPr>
          <w:rFonts w:ascii="Palatino Linotype" w:hAnsi="Palatino Linotype"/>
          <w:b/>
          <w:i/>
          <w:szCs w:val="24"/>
        </w:rPr>
        <w:t>Artículo 190</w:t>
      </w:r>
      <w:r w:rsidRPr="00835D88">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D6DF46C" w14:textId="77777777" w:rsidR="006D36F3" w:rsidRPr="00835D88" w:rsidRDefault="006D36F3" w:rsidP="006D36F3">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b/>
          <w:i/>
          <w:szCs w:val="24"/>
        </w:rPr>
        <w:t>Artículo 222</w:t>
      </w:r>
      <w:r w:rsidRPr="00835D88">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6E468EA6" w14:textId="77777777" w:rsidR="006D36F3" w:rsidRPr="00835D88" w:rsidRDefault="006D36F3" w:rsidP="006D36F3">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i/>
          <w:szCs w:val="24"/>
        </w:rPr>
        <w:t>I. Cualquier acto u omisión que provoque la suspensión o deficiencia en la atención de las solicitudes de información;</w:t>
      </w:r>
    </w:p>
    <w:p w14:paraId="23DB7815" w14:textId="77777777" w:rsidR="006D36F3" w:rsidRPr="00835D88" w:rsidRDefault="006D36F3" w:rsidP="006D36F3">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i/>
          <w:szCs w:val="24"/>
        </w:rPr>
        <w:t>II. La falta de respuesta a las solicitudes de información en los plazos señalados en la normatividad aplicable;</w:t>
      </w:r>
    </w:p>
    <w:p w14:paraId="359A882F" w14:textId="3C6BEBCF" w:rsidR="006D36F3" w:rsidRDefault="006D36F3" w:rsidP="006D36F3">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i/>
          <w:szCs w:val="24"/>
        </w:rPr>
        <w:t>…</w:t>
      </w:r>
    </w:p>
    <w:p w14:paraId="13422B02" w14:textId="598757E3" w:rsidR="00DF686E" w:rsidRDefault="00DF686E" w:rsidP="006D36F3">
      <w:pPr>
        <w:tabs>
          <w:tab w:val="left" w:pos="709"/>
        </w:tabs>
        <w:spacing w:before="240" w:after="240" w:line="360" w:lineRule="auto"/>
        <w:ind w:left="567" w:right="567"/>
        <w:jc w:val="both"/>
        <w:rPr>
          <w:rFonts w:ascii="Palatino Linotype" w:hAnsi="Palatino Linotype"/>
          <w:i/>
          <w:szCs w:val="24"/>
        </w:rPr>
      </w:pPr>
      <w:r w:rsidRPr="00DF686E">
        <w:rPr>
          <w:rFonts w:ascii="Palatino Linotype" w:hAnsi="Palatino Linotype"/>
          <w:i/>
          <w:szCs w:val="24"/>
        </w:rPr>
        <w:t>IV. Entregar información clasificada como reservada;</w:t>
      </w:r>
    </w:p>
    <w:p w14:paraId="046742A7" w14:textId="77777777" w:rsidR="006D36F3" w:rsidRDefault="006D36F3" w:rsidP="006D36F3">
      <w:pPr>
        <w:tabs>
          <w:tab w:val="left" w:pos="709"/>
        </w:tabs>
        <w:spacing w:before="240" w:after="240" w:line="360" w:lineRule="auto"/>
        <w:ind w:left="567" w:right="567"/>
        <w:jc w:val="both"/>
        <w:rPr>
          <w:rFonts w:ascii="Palatino Linotype" w:hAnsi="Palatino Linotype"/>
          <w:i/>
          <w:szCs w:val="24"/>
        </w:rPr>
      </w:pPr>
      <w:r w:rsidRPr="0003267C">
        <w:rPr>
          <w:rFonts w:ascii="Palatino Linotype" w:hAnsi="Palatino Linotype"/>
          <w:i/>
          <w:szCs w:val="24"/>
        </w:rPr>
        <w:lastRenderedPageBreak/>
        <w:t>V. Entregar información clasificada como confidencial fuera de los casos previstos por esta Ley;</w:t>
      </w:r>
    </w:p>
    <w:p w14:paraId="0874B067" w14:textId="77777777" w:rsidR="006D36F3" w:rsidRPr="00835D88" w:rsidRDefault="006D36F3" w:rsidP="006D36F3">
      <w:pPr>
        <w:tabs>
          <w:tab w:val="left" w:pos="709"/>
        </w:tabs>
        <w:spacing w:before="240" w:after="240" w:line="360" w:lineRule="auto"/>
        <w:ind w:left="567" w:right="567"/>
        <w:jc w:val="both"/>
        <w:rPr>
          <w:rFonts w:ascii="Palatino Linotype" w:hAnsi="Palatino Linotype"/>
          <w:i/>
          <w:szCs w:val="24"/>
        </w:rPr>
      </w:pPr>
      <w:r>
        <w:rPr>
          <w:rFonts w:ascii="Palatino Linotype" w:hAnsi="Palatino Linotype"/>
          <w:i/>
          <w:szCs w:val="24"/>
        </w:rPr>
        <w:t>…</w:t>
      </w:r>
    </w:p>
    <w:p w14:paraId="4560EDD7" w14:textId="3FCF1353" w:rsidR="006D36F3" w:rsidRPr="006D36F3" w:rsidRDefault="006D36F3" w:rsidP="006D36F3">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b/>
          <w:i/>
          <w:szCs w:val="24"/>
        </w:rPr>
        <w:t>Artículo 223</w:t>
      </w:r>
      <w:r w:rsidRPr="00835D88">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78EE9EF4" w14:textId="201D8DD9" w:rsidR="00FD4DB9" w:rsidRPr="00B3134F" w:rsidRDefault="00FD4DB9" w:rsidP="00FD4DB9">
      <w:pPr>
        <w:tabs>
          <w:tab w:val="left" w:pos="709"/>
        </w:tabs>
        <w:spacing w:before="240" w:line="360" w:lineRule="auto"/>
        <w:ind w:right="51"/>
        <w:jc w:val="both"/>
        <w:rPr>
          <w:rFonts w:ascii="Palatino Linotype" w:hAnsi="Palatino Linotype"/>
          <w:sz w:val="24"/>
          <w:szCs w:val="24"/>
          <w:lang w:val="es-ES"/>
        </w:rPr>
      </w:pPr>
      <w:r w:rsidRPr="00B3134F">
        <w:rPr>
          <w:rFonts w:ascii="Palatino Linotype" w:hAnsi="Palatino Linotype"/>
          <w:sz w:val="24"/>
          <w:szCs w:val="24"/>
          <w:lang w:val="es-ES"/>
        </w:rPr>
        <w:t xml:space="preserve">Por lo tanto, en consecuencia y en mérito de lo expuesto en líneas anteriores, resultan  </w:t>
      </w:r>
      <w:r w:rsidR="008338A8">
        <w:rPr>
          <w:rFonts w:ascii="Palatino Linotype" w:hAnsi="Palatino Linotype"/>
          <w:sz w:val="24"/>
          <w:szCs w:val="24"/>
          <w:lang w:val="es-ES"/>
        </w:rPr>
        <w:t>in</w:t>
      </w:r>
      <w:r w:rsidRPr="00B3134F">
        <w:rPr>
          <w:rFonts w:ascii="Palatino Linotype" w:hAnsi="Palatino Linotype"/>
          <w:sz w:val="24"/>
          <w:szCs w:val="24"/>
          <w:lang w:val="es-ES"/>
        </w:rPr>
        <w:t xml:space="preserve">fundadas las razones o motivos de inconformidad que arguye la parte recurrente en su medio de impugnación que fue materia de estudio, por ello </w:t>
      </w:r>
      <w:r w:rsidRPr="00B3134F">
        <w:rPr>
          <w:rFonts w:ascii="Palatino Linotype" w:hAnsi="Palatino Linotype" w:cs="Arial"/>
          <w:b/>
          <w:sz w:val="24"/>
          <w:lang w:val="es-ES"/>
        </w:rPr>
        <w:t xml:space="preserve">con fundamento en la fracción II del artículo 186, </w:t>
      </w:r>
      <w:r w:rsidRPr="00B3134F">
        <w:rPr>
          <w:rFonts w:ascii="Palatino Linotype" w:hAnsi="Palatino Linotype" w:cs="Arial"/>
          <w:sz w:val="24"/>
          <w:lang w:val="es-ES"/>
        </w:rPr>
        <w:t xml:space="preserve">de la Ley de Transparencia y Acceso a la Información Pública del Estado de México y Municipios, se </w:t>
      </w:r>
      <w:r w:rsidR="008338A8">
        <w:rPr>
          <w:rFonts w:ascii="Palatino Linotype" w:hAnsi="Palatino Linotype" w:cs="Arial"/>
          <w:b/>
          <w:sz w:val="24"/>
          <w:lang w:val="es-ES"/>
        </w:rPr>
        <w:t>Confirma</w:t>
      </w:r>
      <w:r w:rsidRPr="00B3134F">
        <w:rPr>
          <w:rFonts w:ascii="Palatino Linotype" w:hAnsi="Palatino Linotype" w:cs="Arial"/>
          <w:b/>
          <w:sz w:val="24"/>
          <w:lang w:val="es-ES"/>
        </w:rPr>
        <w:t xml:space="preserve"> </w:t>
      </w:r>
      <w:r w:rsidRPr="00B3134F">
        <w:rPr>
          <w:rFonts w:ascii="Palatino Linotype" w:hAnsi="Palatino Linotype" w:cs="Arial"/>
          <w:sz w:val="24"/>
          <w:lang w:val="es-ES"/>
        </w:rPr>
        <w:t xml:space="preserve">la respuesta del sujeto obligado a la solicitud de información con número de folio </w:t>
      </w:r>
      <w:r w:rsidR="00336796" w:rsidRPr="00A74B9F">
        <w:rPr>
          <w:rFonts w:ascii="Palatino Linotype" w:hAnsi="Palatino Linotype" w:cs="Arial"/>
          <w:b/>
          <w:sz w:val="24"/>
          <w:szCs w:val="24"/>
          <w:lang w:val="es-ES"/>
        </w:rPr>
        <w:t>00527/TLALNEPA/IP/2021</w:t>
      </w:r>
      <w:r w:rsidR="007660F9" w:rsidRPr="00B3134F">
        <w:rPr>
          <w:rFonts w:ascii="Palatino Linotype" w:hAnsi="Palatino Linotype" w:cs="Arial"/>
          <w:b/>
          <w:sz w:val="24"/>
          <w:lang w:val="es-ES" w:eastAsia="es-MX"/>
        </w:rPr>
        <w:t>,</w:t>
      </w:r>
      <w:r w:rsidRPr="00B3134F">
        <w:rPr>
          <w:rFonts w:ascii="Palatino Linotype" w:hAnsi="Palatino Linotype"/>
          <w:sz w:val="24"/>
          <w:szCs w:val="24"/>
          <w:lang w:val="es-ES"/>
        </w:rPr>
        <w:t xml:space="preserve"> que ha sido materia del presente fallo.</w:t>
      </w:r>
    </w:p>
    <w:p w14:paraId="7554F2CB" w14:textId="77777777" w:rsidR="00FD4DB9" w:rsidRPr="00B3134F" w:rsidRDefault="00FD4DB9" w:rsidP="00FD4DB9">
      <w:pPr>
        <w:tabs>
          <w:tab w:val="left" w:pos="8931"/>
        </w:tabs>
        <w:spacing w:before="240" w:line="360" w:lineRule="auto"/>
        <w:ind w:right="51"/>
        <w:jc w:val="both"/>
        <w:rPr>
          <w:rFonts w:ascii="Palatino Linotype" w:hAnsi="Palatino Linotype"/>
          <w:sz w:val="24"/>
          <w:szCs w:val="24"/>
          <w:lang w:val="es-ES"/>
        </w:rPr>
      </w:pPr>
      <w:r w:rsidRPr="00B3134F">
        <w:rPr>
          <w:rFonts w:ascii="Palatino Linotype" w:hAnsi="Palatino Linotype"/>
          <w:sz w:val="24"/>
          <w:szCs w:val="24"/>
          <w:lang w:val="es-ES"/>
        </w:rPr>
        <w:t>Por lo antes expuesto y fundado es de resolverse y,</w:t>
      </w:r>
    </w:p>
    <w:p w14:paraId="56F35533" w14:textId="77777777" w:rsidR="00FD4DB9" w:rsidRPr="00B3134F" w:rsidRDefault="00FD4DB9" w:rsidP="00FD4DB9">
      <w:pPr>
        <w:spacing w:before="240" w:line="360" w:lineRule="auto"/>
        <w:jc w:val="center"/>
        <w:rPr>
          <w:rFonts w:ascii="Palatino Linotype" w:eastAsia="Times New Roman" w:hAnsi="Palatino Linotype"/>
          <w:b/>
          <w:bCs/>
          <w:spacing w:val="60"/>
          <w:sz w:val="28"/>
          <w:lang w:val="es-ES"/>
        </w:rPr>
      </w:pPr>
      <w:r w:rsidRPr="00B3134F">
        <w:rPr>
          <w:rFonts w:ascii="Palatino Linotype" w:eastAsia="Times New Roman" w:hAnsi="Palatino Linotype"/>
          <w:b/>
          <w:bCs/>
          <w:spacing w:val="60"/>
          <w:sz w:val="28"/>
          <w:lang w:val="es-ES"/>
        </w:rPr>
        <w:t>SE    RESUELVE</w:t>
      </w:r>
    </w:p>
    <w:p w14:paraId="14A332C8" w14:textId="6EF15509" w:rsidR="008338A8" w:rsidRPr="008338A8" w:rsidRDefault="008338A8" w:rsidP="008338A8">
      <w:pPr>
        <w:spacing w:before="240" w:line="360" w:lineRule="auto"/>
        <w:jc w:val="both"/>
        <w:divId w:val="689375240"/>
        <w:rPr>
          <w:rFonts w:ascii="Palatino Linotype" w:eastAsia="Calibri" w:hAnsi="Palatino Linotype" w:cs="Tahoma"/>
          <w:iCs/>
          <w:sz w:val="24"/>
          <w:szCs w:val="24"/>
        </w:rPr>
      </w:pPr>
      <w:r w:rsidRPr="007057AD">
        <w:rPr>
          <w:rFonts w:ascii="Palatino Linotype" w:eastAsia="Calibri" w:hAnsi="Palatino Linotype" w:cs="Tahoma"/>
          <w:b/>
          <w:bCs/>
          <w:iCs/>
          <w:sz w:val="28"/>
          <w:szCs w:val="28"/>
        </w:rPr>
        <w:t>PRIMERO</w:t>
      </w:r>
      <w:r w:rsidRPr="008338A8">
        <w:rPr>
          <w:rFonts w:ascii="Palatino Linotype" w:eastAsia="Calibri" w:hAnsi="Palatino Linotype" w:cs="Tahoma"/>
          <w:b/>
          <w:bCs/>
          <w:iCs/>
          <w:sz w:val="24"/>
          <w:szCs w:val="24"/>
        </w:rPr>
        <w:t xml:space="preserve">. </w:t>
      </w:r>
      <w:r w:rsidRPr="008338A8">
        <w:rPr>
          <w:rFonts w:ascii="Palatino Linotype" w:eastAsia="Calibri" w:hAnsi="Palatino Linotype" w:cs="Tahoma"/>
          <w:bCs/>
          <w:iCs/>
          <w:sz w:val="24"/>
          <w:szCs w:val="24"/>
        </w:rPr>
        <w:t xml:space="preserve">Se </w:t>
      </w:r>
      <w:r w:rsidRPr="008338A8">
        <w:rPr>
          <w:rFonts w:ascii="Palatino Linotype" w:eastAsia="Calibri" w:hAnsi="Palatino Linotype" w:cs="Tahoma"/>
          <w:b/>
          <w:bCs/>
          <w:iCs/>
          <w:sz w:val="24"/>
          <w:szCs w:val="24"/>
        </w:rPr>
        <w:t xml:space="preserve">CONFIRMA </w:t>
      </w:r>
      <w:r w:rsidRPr="008338A8">
        <w:rPr>
          <w:rFonts w:ascii="Palatino Linotype" w:eastAsia="Calibri" w:hAnsi="Palatino Linotype" w:cs="Tahoma"/>
          <w:iCs/>
          <w:sz w:val="24"/>
          <w:szCs w:val="24"/>
        </w:rPr>
        <w:t xml:space="preserve">la respuesta entregada por el Sujeto Obligado a la solicitud de acceso a la información </w:t>
      </w:r>
      <w:r w:rsidR="00336796" w:rsidRPr="00A74B9F">
        <w:rPr>
          <w:rFonts w:ascii="Palatino Linotype" w:hAnsi="Palatino Linotype" w:cs="Arial"/>
          <w:b/>
          <w:sz w:val="24"/>
          <w:szCs w:val="24"/>
          <w:lang w:val="es-ES"/>
        </w:rPr>
        <w:t>00527/TLALNEPA/IP/2021</w:t>
      </w:r>
      <w:r w:rsidRPr="008338A8">
        <w:rPr>
          <w:rFonts w:ascii="Palatino Linotype" w:hAnsi="Palatino Linotype" w:cs="Tahoma"/>
          <w:bCs/>
          <w:color w:val="0D0D0D" w:themeColor="text1" w:themeTint="F2"/>
          <w:sz w:val="24"/>
          <w:szCs w:val="24"/>
        </w:rPr>
        <w:t xml:space="preserve">, </w:t>
      </w:r>
      <w:r w:rsidRPr="008338A8">
        <w:rPr>
          <w:rFonts w:ascii="Palatino Linotype" w:eastAsia="Calibri" w:hAnsi="Palatino Linotype" w:cs="Tahoma"/>
          <w:bCs/>
          <w:iCs/>
          <w:sz w:val="24"/>
          <w:szCs w:val="24"/>
        </w:rPr>
        <w:t xml:space="preserve">por resultar </w:t>
      </w:r>
      <w:r w:rsidRPr="008338A8">
        <w:rPr>
          <w:rFonts w:ascii="Palatino Linotype" w:eastAsia="Calibri" w:hAnsi="Palatino Linotype" w:cs="Tahoma"/>
          <w:b/>
          <w:bCs/>
          <w:iCs/>
          <w:sz w:val="24"/>
          <w:szCs w:val="24"/>
        </w:rPr>
        <w:t>INFUNDADAS</w:t>
      </w:r>
      <w:r w:rsidRPr="008338A8">
        <w:rPr>
          <w:rFonts w:ascii="Palatino Linotype" w:eastAsia="Calibri" w:hAnsi="Palatino Linotype" w:cs="Tahoma"/>
          <w:bCs/>
          <w:iCs/>
          <w:sz w:val="24"/>
          <w:szCs w:val="24"/>
        </w:rPr>
        <w:t xml:space="preserve"> las razones o motivos de inconformidad hechos valer por </w:t>
      </w:r>
      <w:r>
        <w:rPr>
          <w:rFonts w:ascii="Palatino Linotype" w:eastAsia="Calibri" w:hAnsi="Palatino Linotype" w:cs="Tahoma"/>
          <w:bCs/>
          <w:iCs/>
          <w:sz w:val="24"/>
          <w:szCs w:val="24"/>
        </w:rPr>
        <w:t>la parte r</w:t>
      </w:r>
      <w:r w:rsidRPr="008338A8">
        <w:rPr>
          <w:rFonts w:ascii="Palatino Linotype" w:eastAsia="Calibri" w:hAnsi="Palatino Linotype" w:cs="Tahoma"/>
          <w:bCs/>
          <w:iCs/>
          <w:sz w:val="24"/>
          <w:szCs w:val="24"/>
        </w:rPr>
        <w:t>ecurrente, en términos de</w:t>
      </w:r>
      <w:r>
        <w:rPr>
          <w:rFonts w:ascii="Palatino Linotype" w:eastAsia="Calibri" w:hAnsi="Palatino Linotype" w:cs="Tahoma"/>
          <w:bCs/>
          <w:iCs/>
          <w:sz w:val="24"/>
          <w:szCs w:val="24"/>
        </w:rPr>
        <w:t>l</w:t>
      </w:r>
      <w:r w:rsidRPr="008338A8">
        <w:rPr>
          <w:rFonts w:ascii="Palatino Linotype" w:eastAsia="Calibri" w:hAnsi="Palatino Linotype" w:cs="Tahoma"/>
          <w:bCs/>
          <w:iCs/>
          <w:sz w:val="24"/>
          <w:szCs w:val="24"/>
        </w:rPr>
        <w:t xml:space="preserve"> Considerando </w:t>
      </w:r>
      <w:r>
        <w:rPr>
          <w:rFonts w:ascii="Palatino Linotype" w:eastAsia="Calibri" w:hAnsi="Palatino Linotype" w:cs="Tahoma"/>
          <w:b/>
          <w:bCs/>
          <w:iCs/>
          <w:sz w:val="24"/>
          <w:szCs w:val="24"/>
        </w:rPr>
        <w:t>Cuarto</w:t>
      </w:r>
      <w:r w:rsidRPr="008338A8">
        <w:rPr>
          <w:rFonts w:ascii="Palatino Linotype" w:eastAsia="Calibri" w:hAnsi="Palatino Linotype" w:cs="Tahoma"/>
          <w:b/>
          <w:bCs/>
          <w:iCs/>
          <w:sz w:val="24"/>
          <w:szCs w:val="24"/>
        </w:rPr>
        <w:t xml:space="preserve"> </w:t>
      </w:r>
      <w:r w:rsidRPr="008338A8">
        <w:rPr>
          <w:rFonts w:ascii="Palatino Linotype" w:eastAsia="Calibri" w:hAnsi="Palatino Linotype" w:cs="Tahoma"/>
          <w:bCs/>
          <w:iCs/>
          <w:sz w:val="24"/>
          <w:szCs w:val="24"/>
        </w:rPr>
        <w:t>de esta Resolución.</w:t>
      </w:r>
    </w:p>
    <w:p w14:paraId="4D3DA6FD" w14:textId="10B645E2" w:rsidR="008338A8" w:rsidRPr="008338A8" w:rsidRDefault="008338A8" w:rsidP="008338A8">
      <w:pPr>
        <w:spacing w:before="240" w:line="360" w:lineRule="auto"/>
        <w:jc w:val="both"/>
        <w:divId w:val="689375240"/>
        <w:rPr>
          <w:rFonts w:ascii="Palatino Linotype" w:eastAsia="Calibri" w:hAnsi="Palatino Linotype" w:cs="Tahoma"/>
          <w:bCs/>
          <w:i/>
          <w:iCs/>
          <w:sz w:val="24"/>
          <w:szCs w:val="24"/>
        </w:rPr>
      </w:pPr>
      <w:r w:rsidRPr="007057AD">
        <w:rPr>
          <w:rFonts w:ascii="Palatino Linotype" w:eastAsia="Calibri" w:hAnsi="Palatino Linotype" w:cs="Tahoma"/>
          <w:b/>
          <w:bCs/>
          <w:iCs/>
          <w:sz w:val="28"/>
          <w:szCs w:val="28"/>
        </w:rPr>
        <w:lastRenderedPageBreak/>
        <w:t>SEGUNDO</w:t>
      </w:r>
      <w:r w:rsidRPr="008338A8">
        <w:rPr>
          <w:rFonts w:ascii="Palatino Linotype" w:eastAsia="Calibri" w:hAnsi="Palatino Linotype" w:cs="Tahoma"/>
          <w:b/>
          <w:bCs/>
          <w:iCs/>
          <w:sz w:val="24"/>
          <w:szCs w:val="24"/>
        </w:rPr>
        <w:t xml:space="preserve">. NOTIFÍQUESE </w:t>
      </w:r>
      <w:r w:rsidRPr="008338A8">
        <w:rPr>
          <w:rFonts w:ascii="Palatino Linotype" w:eastAsia="Calibri" w:hAnsi="Palatino Linotype" w:cs="Tahoma"/>
          <w:bCs/>
          <w:iCs/>
          <w:sz w:val="24"/>
          <w:szCs w:val="24"/>
        </w:rPr>
        <w:t>la presente resolución</w:t>
      </w:r>
      <w:r w:rsidR="00522FA9">
        <w:rPr>
          <w:rFonts w:ascii="Palatino Linotype" w:eastAsia="Calibri" w:hAnsi="Palatino Linotype" w:cs="Tahoma"/>
          <w:bCs/>
          <w:iCs/>
          <w:sz w:val="24"/>
          <w:szCs w:val="24"/>
        </w:rPr>
        <w:t xml:space="preserve"> </w:t>
      </w:r>
      <w:r w:rsidR="00522FA9" w:rsidRPr="00522FA9">
        <w:rPr>
          <w:rFonts w:ascii="Palatino Linotype" w:eastAsia="Calibri" w:hAnsi="Palatino Linotype" w:cs="Tahoma"/>
          <w:bCs/>
          <w:iCs/>
          <w:sz w:val="24"/>
          <w:szCs w:val="24"/>
        </w:rPr>
        <w:t xml:space="preserve">vía Sistema de Acceso a la Información Mexiquense </w:t>
      </w:r>
      <w:r w:rsidR="00522FA9" w:rsidRPr="00522FA9">
        <w:rPr>
          <w:rFonts w:ascii="Palatino Linotype" w:eastAsia="Calibri" w:hAnsi="Palatino Linotype" w:cs="Tahoma"/>
          <w:b/>
          <w:iCs/>
          <w:sz w:val="24"/>
          <w:szCs w:val="24"/>
        </w:rPr>
        <w:t>(SAIMEX)</w:t>
      </w:r>
      <w:r w:rsidRPr="008338A8">
        <w:rPr>
          <w:rFonts w:ascii="Palatino Linotype" w:eastAsia="Calibri" w:hAnsi="Palatino Linotype" w:cs="Tahoma"/>
          <w:bCs/>
          <w:iCs/>
          <w:sz w:val="24"/>
          <w:szCs w:val="24"/>
        </w:rPr>
        <w:t xml:space="preserve"> al Titular de la Unidad de Transparencia del Sujeto Obligado.</w:t>
      </w:r>
    </w:p>
    <w:p w14:paraId="093F7BE4" w14:textId="56F73E5E" w:rsidR="008338A8" w:rsidRDefault="008338A8" w:rsidP="008338A8">
      <w:pPr>
        <w:spacing w:before="240" w:line="360" w:lineRule="auto"/>
        <w:jc w:val="both"/>
        <w:divId w:val="689375240"/>
        <w:rPr>
          <w:rFonts w:ascii="Palatino Linotype" w:eastAsia="Calibri" w:hAnsi="Palatino Linotype" w:cs="Tahoma"/>
          <w:bCs/>
          <w:iCs/>
          <w:sz w:val="24"/>
          <w:szCs w:val="24"/>
        </w:rPr>
      </w:pPr>
      <w:r w:rsidRPr="007057AD">
        <w:rPr>
          <w:rFonts w:ascii="Palatino Linotype" w:eastAsia="Calibri" w:hAnsi="Palatino Linotype" w:cs="Tahoma"/>
          <w:b/>
          <w:bCs/>
          <w:iCs/>
          <w:sz w:val="28"/>
          <w:szCs w:val="28"/>
        </w:rPr>
        <w:t>TERCERO</w:t>
      </w:r>
      <w:r w:rsidRPr="008338A8">
        <w:rPr>
          <w:rFonts w:ascii="Palatino Linotype" w:eastAsia="Calibri" w:hAnsi="Palatino Linotype" w:cs="Tahoma"/>
          <w:b/>
          <w:bCs/>
          <w:iCs/>
          <w:sz w:val="24"/>
          <w:szCs w:val="24"/>
        </w:rPr>
        <w:t>. NOTIFÍQUESE</w:t>
      </w:r>
      <w:r w:rsidRPr="008338A8">
        <w:rPr>
          <w:rFonts w:ascii="Palatino Linotype" w:eastAsia="Calibri" w:hAnsi="Palatino Linotype" w:cs="Tahoma"/>
          <w:bCs/>
          <w:iCs/>
          <w:sz w:val="24"/>
          <w:szCs w:val="24"/>
        </w:rPr>
        <w:t xml:space="preserve"> a</w:t>
      </w:r>
      <w:r>
        <w:rPr>
          <w:rFonts w:ascii="Palatino Linotype" w:eastAsia="Calibri" w:hAnsi="Palatino Linotype" w:cs="Tahoma"/>
          <w:bCs/>
          <w:iCs/>
          <w:sz w:val="24"/>
          <w:szCs w:val="24"/>
        </w:rPr>
        <w:t xml:space="preserve"> la parte r</w:t>
      </w:r>
      <w:r w:rsidRPr="008338A8">
        <w:rPr>
          <w:rFonts w:ascii="Palatino Linotype" w:eastAsia="Calibri" w:hAnsi="Palatino Linotype" w:cs="Tahoma"/>
          <w:bCs/>
          <w:iCs/>
          <w:sz w:val="24"/>
          <w:szCs w:val="24"/>
        </w:rPr>
        <w:t>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7627716" w14:textId="6A7A1E06" w:rsidR="008338A8" w:rsidRPr="00704676" w:rsidRDefault="007057AD" w:rsidP="00704676">
      <w:pPr>
        <w:autoSpaceDE w:val="0"/>
        <w:autoSpaceDN w:val="0"/>
        <w:adjustRightInd w:val="0"/>
        <w:spacing w:before="240" w:after="240" w:line="360" w:lineRule="auto"/>
        <w:jc w:val="both"/>
        <w:divId w:val="689375240"/>
        <w:rPr>
          <w:rFonts w:ascii="Palatino Linotype" w:eastAsia="MS Mincho" w:hAnsi="Palatino Linotype" w:cs="Times New Roman"/>
          <w:sz w:val="24"/>
        </w:rPr>
      </w:pPr>
      <w:r>
        <w:rPr>
          <w:rFonts w:ascii="Palatino Linotype" w:eastAsia="Times New Roman" w:hAnsi="Palatino Linotype" w:cs="Arial"/>
          <w:b/>
          <w:sz w:val="28"/>
          <w:szCs w:val="24"/>
          <w:lang w:val="es-ES" w:eastAsia="es-ES"/>
        </w:rPr>
        <w:t>CUARTO</w:t>
      </w:r>
      <w:r w:rsidRPr="004C43F4">
        <w:rPr>
          <w:rFonts w:ascii="Palatino Linotype" w:eastAsia="Times New Roman" w:hAnsi="Palatino Linotype" w:cs="Arial"/>
          <w:b/>
          <w:sz w:val="28"/>
          <w:szCs w:val="24"/>
          <w:lang w:val="es-ES" w:eastAsia="es-ES"/>
        </w:rPr>
        <w:t xml:space="preserve">. </w:t>
      </w:r>
      <w:r w:rsidRPr="004C43F4">
        <w:rPr>
          <w:rFonts w:ascii="Palatino Linotype" w:eastAsia="Times New Roman" w:hAnsi="Palatino Linotype" w:cs="Arial"/>
          <w:b/>
          <w:sz w:val="24"/>
          <w:szCs w:val="24"/>
          <w:lang w:val="es-ES" w:eastAsia="es-ES"/>
        </w:rPr>
        <w:t>GÍRESE</w:t>
      </w:r>
      <w:r w:rsidRPr="004C43F4">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Pr>
          <w:rFonts w:ascii="Palatino Linotype" w:eastAsia="MS Mincho" w:hAnsi="Palatino Linotype" w:cs="Times New Roman"/>
          <w:b/>
          <w:sz w:val="24"/>
        </w:rPr>
        <w:t xml:space="preserve">Cuarto </w:t>
      </w:r>
      <w:r w:rsidRPr="004C43F4">
        <w:rPr>
          <w:rFonts w:ascii="Palatino Linotype" w:eastAsia="MS Mincho" w:hAnsi="Palatino Linotype" w:cs="Times New Roman"/>
          <w:sz w:val="24"/>
        </w:rPr>
        <w:t xml:space="preserve">de la presente resolución. </w:t>
      </w:r>
    </w:p>
    <w:p w14:paraId="3CD0BB7C" w14:textId="42A3BD5E" w:rsidR="00D80AAA" w:rsidRPr="00704676" w:rsidRDefault="00D80AAA" w:rsidP="00D80AAA">
      <w:pPr>
        <w:spacing w:after="0" w:line="360" w:lineRule="auto"/>
        <w:jc w:val="both"/>
        <w:rPr>
          <w:rFonts w:ascii="Palatino Linotype" w:hAnsi="Palatino Linotype" w:cs="Arial"/>
          <w:szCs w:val="24"/>
          <w:lang w:val="es-ES"/>
        </w:rPr>
      </w:pPr>
      <w:r w:rsidRPr="00704676">
        <w:rPr>
          <w:rFonts w:ascii="Palatino Linotype" w:hAnsi="Palatino Linotype" w:cs="Arial"/>
          <w:szCs w:val="24"/>
          <w:lang w:val="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w:t>
      </w:r>
      <w:r w:rsidR="003A3848" w:rsidRPr="00704676">
        <w:rPr>
          <w:rFonts w:ascii="Palatino Linotype" w:hAnsi="Palatino Linotype" w:cs="Arial"/>
          <w:szCs w:val="24"/>
          <w:lang w:val="es-ES"/>
        </w:rPr>
        <w:t>EXTA</w:t>
      </w:r>
      <w:r w:rsidRPr="00704676">
        <w:rPr>
          <w:rFonts w:ascii="Palatino Linotype" w:hAnsi="Palatino Linotype" w:cs="Arial"/>
          <w:szCs w:val="24"/>
          <w:lang w:val="es-ES"/>
        </w:rPr>
        <w:t xml:space="preserve"> SESIÓN ORDINARIA CELEBRADA EL</w:t>
      </w:r>
      <w:r w:rsidR="005B3416" w:rsidRPr="00704676">
        <w:rPr>
          <w:rFonts w:ascii="Palatino Linotype" w:hAnsi="Palatino Linotype" w:cs="Arial"/>
          <w:szCs w:val="24"/>
          <w:lang w:val="es-ES"/>
        </w:rPr>
        <w:t xml:space="preserve"> TRECE DE OCTUBRE </w:t>
      </w:r>
      <w:r w:rsidRPr="00704676">
        <w:rPr>
          <w:rFonts w:ascii="Palatino Linotype" w:hAnsi="Palatino Linotype" w:cs="Arial"/>
          <w:szCs w:val="24"/>
          <w:lang w:val="es-ES"/>
        </w:rPr>
        <w:t>DE DOS MIL VEINTIUNO, ANTE EL SECRETARIO TÉCNICO DEL PLENO, ALEXIS TAPIA RAMÍREZ.-----------------------</w:t>
      </w:r>
      <w:r w:rsidR="00704676">
        <w:rPr>
          <w:rFonts w:ascii="Palatino Linotype" w:hAnsi="Palatino Linotype" w:cs="Arial"/>
          <w:szCs w:val="24"/>
          <w:lang w:val="es-ES"/>
        </w:rPr>
        <w:t>-------------------------------</w:t>
      </w:r>
    </w:p>
    <w:p w14:paraId="5A2C9589" w14:textId="18B3E887" w:rsidR="00DD13E2" w:rsidRPr="00704676" w:rsidRDefault="00F94F6D" w:rsidP="00CB4F7F">
      <w:pPr>
        <w:spacing w:line="360" w:lineRule="auto"/>
        <w:ind w:right="333"/>
        <w:jc w:val="both"/>
        <w:rPr>
          <w:sz w:val="20"/>
          <w:lang w:val="es-ES"/>
        </w:rPr>
      </w:pPr>
      <w:r w:rsidRPr="00704676">
        <w:rPr>
          <w:sz w:val="20"/>
          <w:lang w:val="es-ES"/>
        </w:rPr>
        <w:t>JMV/CCR/MAEM</w:t>
      </w:r>
    </w:p>
    <w:p w14:paraId="48EC2F66" w14:textId="77777777" w:rsidR="00F94F6D" w:rsidRPr="00B3134F" w:rsidRDefault="00F94F6D" w:rsidP="00CB4F7F">
      <w:pPr>
        <w:spacing w:line="360" w:lineRule="auto"/>
        <w:ind w:right="333"/>
        <w:jc w:val="both"/>
        <w:rPr>
          <w:lang w:val="es-ES"/>
        </w:rPr>
      </w:pPr>
    </w:p>
    <w:sectPr w:rsidR="00F94F6D" w:rsidRPr="00B3134F" w:rsidSect="00E15E85">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80227" w14:textId="77777777" w:rsidR="00097E3F" w:rsidRDefault="00097E3F" w:rsidP="00E15E85">
      <w:pPr>
        <w:spacing w:after="0" w:line="240" w:lineRule="auto"/>
      </w:pPr>
      <w:r>
        <w:separator/>
      </w:r>
    </w:p>
  </w:endnote>
  <w:endnote w:type="continuationSeparator" w:id="0">
    <w:p w14:paraId="68F31A32" w14:textId="77777777" w:rsidR="00097E3F" w:rsidRDefault="00097E3F"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eelawadee UI">
    <w:panose1 w:val="020B0502040204020203"/>
    <w:charset w:val="00"/>
    <w:family w:val="swiss"/>
    <w:pitch w:val="variable"/>
    <w:sig w:usb0="A3000003" w:usb1="00000000" w:usb2="00010000" w:usb3="00000000" w:csb0="000101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16DFD">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16DFD">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16DF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16DFD">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AEC17" w14:textId="77777777" w:rsidR="00097E3F" w:rsidRDefault="00097E3F" w:rsidP="00E15E85">
      <w:pPr>
        <w:spacing w:after="0" w:line="240" w:lineRule="auto"/>
      </w:pPr>
      <w:r>
        <w:separator/>
      </w:r>
    </w:p>
  </w:footnote>
  <w:footnote w:type="continuationSeparator" w:id="0">
    <w:p w14:paraId="10E12127" w14:textId="77777777" w:rsidR="00097E3F" w:rsidRDefault="00097E3F" w:rsidP="00E15E85">
      <w:pPr>
        <w:spacing w:after="0" w:line="240" w:lineRule="auto"/>
      </w:pPr>
      <w:r>
        <w:continuationSeparator/>
      </w:r>
    </w:p>
  </w:footnote>
  <w:footnote w:id="1">
    <w:p w14:paraId="6BF9443B" w14:textId="77777777" w:rsidR="00473BDE" w:rsidRPr="00615B4B" w:rsidRDefault="00473BDE" w:rsidP="00473BDE">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4BB8F3B" w14:textId="77777777" w:rsidR="00473BDE" w:rsidRPr="00615B4B" w:rsidRDefault="00473BDE" w:rsidP="00473BDE">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E1AC332" w14:textId="77777777" w:rsidR="006B1D98" w:rsidRDefault="006B1D98" w:rsidP="006B1D98">
      <w:pPr>
        <w:pStyle w:val="Textonotapie"/>
      </w:pPr>
      <w:r>
        <w:rPr>
          <w:rStyle w:val="Refdenotaalpie"/>
        </w:rPr>
        <w:footnoteRef/>
      </w:r>
      <w:r>
        <w:t xml:space="preserve"> </w:t>
      </w:r>
      <w:r>
        <w:rPr>
          <w:rFonts w:ascii="Palatino Linotype" w:eastAsia="MS Mincho" w:hAnsi="Palatino Linotype" w:cs="Arial"/>
          <w:sz w:val="16"/>
          <w:szCs w:val="16"/>
          <w:lang w:eastAsia="es-MX"/>
        </w:rPr>
        <w:t xml:space="preserve">BURGOA ORIHUELA Ignacio. </w:t>
      </w:r>
      <w:r>
        <w:rPr>
          <w:rFonts w:ascii="Palatino Linotype" w:eastAsia="MS Mincho" w:hAnsi="Palatino Linotype" w:cs="Arial"/>
          <w:i/>
          <w:sz w:val="16"/>
          <w:szCs w:val="16"/>
          <w:lang w:eastAsia="es-MX"/>
        </w:rPr>
        <w:t>Diccionario De Derecho Constitucional, Garantías y Amparo</w:t>
      </w:r>
      <w:r>
        <w:rPr>
          <w:rFonts w:ascii="Palatino Linotype" w:eastAsia="MS Mincho" w:hAnsi="Palatino Linotype" w:cs="Arial"/>
          <w:sz w:val="16"/>
          <w:szCs w:val="16"/>
          <w:lang w:eastAsia="es-MX"/>
        </w:rPr>
        <w:t>. Ed. Porrúa, S.A., México. 1992. p. 115.</w:t>
      </w:r>
    </w:p>
  </w:footnote>
  <w:footnote w:id="3">
    <w:p w14:paraId="03BF1F0C" w14:textId="77777777" w:rsidR="006B1D98" w:rsidRDefault="006B1D98" w:rsidP="006B1D98">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CIENFUEGOS SALGADO David. </w:t>
      </w:r>
      <w:r>
        <w:rPr>
          <w:rFonts w:ascii="Palatino Linotype" w:eastAsia="MS Mincho" w:hAnsi="Palatino Linotype" w:cs="Arial"/>
          <w:i/>
          <w:sz w:val="16"/>
          <w:szCs w:val="16"/>
          <w:lang w:val="es-ES_tradnl" w:eastAsia="es-ES"/>
        </w:rPr>
        <w:t xml:space="preserve">El Derecho de Petición en México. </w:t>
      </w:r>
      <w:r>
        <w:rPr>
          <w:rFonts w:ascii="Palatino Linotype" w:eastAsia="MS Mincho" w:hAnsi="Palatino Linotype" w:cs="Arial"/>
          <w:sz w:val="16"/>
          <w:szCs w:val="16"/>
          <w:lang w:val="es-ES_tradnl" w:eastAsia="es-ES"/>
        </w:rPr>
        <w:t>Ed. Instituto de Investigaciones Jurídica UNAM. México 2004. p. 31</w:t>
      </w:r>
    </w:p>
  </w:footnote>
  <w:footnote w:id="4">
    <w:p w14:paraId="5616C695" w14:textId="77777777" w:rsidR="006B1D98" w:rsidRDefault="006B1D98" w:rsidP="006B1D98">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ROBLES HERNÁNDEZ José Guadalupe. </w:t>
      </w:r>
      <w:r>
        <w:rPr>
          <w:rFonts w:ascii="Palatino Linotype" w:eastAsia="MS Mincho" w:hAnsi="Palatino Linotype" w:cs="Arial"/>
          <w:i/>
          <w:sz w:val="16"/>
          <w:szCs w:val="16"/>
          <w:lang w:val="es-ES_tradnl" w:eastAsia="es-ES"/>
        </w:rPr>
        <w:t xml:space="preserve">Derecho de la Información y Comunicación Pública. </w:t>
      </w:r>
      <w:r>
        <w:rPr>
          <w:rFonts w:ascii="Palatino Linotype" w:eastAsia="MS Mincho" w:hAnsi="Palatino Linotype" w:cs="Arial"/>
          <w:sz w:val="16"/>
          <w:szCs w:val="16"/>
          <w:lang w:val="es-ES_tradnl" w:eastAsia="es-ES"/>
        </w:rPr>
        <w:t>Ed. Universidad de Occidente. México. 2004, p. 72</w:t>
      </w:r>
    </w:p>
  </w:footnote>
  <w:footnote w:id="5">
    <w:p w14:paraId="42CD16F3" w14:textId="77777777" w:rsidR="006B1D98" w:rsidRDefault="006B1D98" w:rsidP="006B1D98">
      <w:pPr>
        <w:pStyle w:val="Textonotapie"/>
      </w:pPr>
      <w:r>
        <w:rPr>
          <w:rStyle w:val="Refdenotaalpie"/>
        </w:rPr>
        <w:footnoteRef/>
      </w:r>
      <w:r>
        <w:t xml:space="preserve"> </w:t>
      </w:r>
      <w:r>
        <w:rPr>
          <w:rFonts w:ascii="Palatino Linotype" w:eastAsia="MS Mincho" w:hAnsi="Palatino Linotype" w:cs="Arial"/>
          <w:sz w:val="16"/>
          <w:szCs w:val="16"/>
          <w:lang w:eastAsia="es-ES"/>
        </w:rPr>
        <w:t xml:space="preserve">VILLANUEVA </w:t>
      </w:r>
      <w:proofErr w:type="spellStart"/>
      <w:r>
        <w:rPr>
          <w:rFonts w:ascii="Palatino Linotype" w:eastAsia="MS Mincho" w:hAnsi="Palatino Linotype" w:cs="Arial"/>
          <w:sz w:val="16"/>
          <w:szCs w:val="16"/>
          <w:lang w:eastAsia="es-ES"/>
        </w:rPr>
        <w:t>VILLANUEVA</w:t>
      </w:r>
      <w:proofErr w:type="spellEnd"/>
      <w:r>
        <w:rPr>
          <w:rFonts w:ascii="Palatino Linotype" w:eastAsia="MS Mincho" w:hAnsi="Palatino Linotype" w:cs="Arial"/>
          <w:sz w:val="16"/>
          <w:szCs w:val="16"/>
          <w:lang w:eastAsia="es-ES"/>
        </w:rPr>
        <w:t xml:space="preserve"> Ernesto. Derecho de la Información, Ed. Porrúa. </w:t>
      </w:r>
      <w:r>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1FA6A" w14:textId="227E3EBD" w:rsidR="00704676" w:rsidRDefault="00A16DFD">
    <w:pPr>
      <w:pStyle w:val="Encabezado"/>
    </w:pPr>
    <w:r>
      <w:rPr>
        <w:noProof/>
        <w:lang w:val="es-MX" w:eastAsia="es-MX"/>
      </w:rPr>
      <w:pict w14:anchorId="603995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0652094" o:spid="_x0000_s1026"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1C265C5A" w:rsidR="00E15E85" w:rsidRDefault="00A16DFD">
    <w:pPr>
      <w:pStyle w:val="Encabezado"/>
    </w:pPr>
    <w:r>
      <w:rPr>
        <w:noProof/>
        <w:lang w:val="es-MX" w:eastAsia="es-MX"/>
      </w:rPr>
      <w:pict w14:anchorId="06B1B5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0652095" o:spid="_x0000_s1027"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4679"/>
      <w:gridCol w:w="5386"/>
    </w:tblGrid>
    <w:tr w:rsidR="00E15E85" w14:paraId="6CAB856C" w14:textId="77777777" w:rsidTr="005F32D2">
      <w:trPr>
        <w:trHeight w:val="227"/>
      </w:trPr>
      <w:tc>
        <w:tcPr>
          <w:tcW w:w="4679"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0989205F" w14:textId="133F6536"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A74B9F">
            <w:rPr>
              <w:rFonts w:ascii="Palatino Linotype" w:hAnsi="Palatino Linotype" w:cs="Arial"/>
              <w:bCs/>
              <w:sz w:val="24"/>
              <w:lang w:eastAsia="es-MX"/>
            </w:rPr>
            <w:t>412</w:t>
          </w:r>
          <w:r w:rsidR="00D27FCB">
            <w:rPr>
              <w:rFonts w:ascii="Palatino Linotype" w:hAnsi="Palatino Linotype" w:cs="Arial"/>
              <w:bCs/>
              <w:sz w:val="24"/>
              <w:lang w:eastAsia="es-MX"/>
            </w:rPr>
            <w:t>0</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368666D3" w14:textId="77777777" w:rsidTr="005F32D2">
      <w:trPr>
        <w:trHeight w:val="242"/>
      </w:trPr>
      <w:tc>
        <w:tcPr>
          <w:tcW w:w="4679" w:type="dxa"/>
          <w:hideMark/>
        </w:tcPr>
        <w:p w14:paraId="0B2A60D2"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3D11102" w14:textId="558ED275" w:rsidR="00E15E85" w:rsidRDefault="00A74B9F" w:rsidP="007444C8">
          <w:pPr>
            <w:spacing w:after="120" w:line="256" w:lineRule="auto"/>
            <w:ind w:left="-486" w:right="214" w:firstLine="284"/>
            <w:jc w:val="right"/>
            <w:rPr>
              <w:rFonts w:ascii="Palatino Linotype" w:hAnsi="Palatino Linotype" w:cs="Arial"/>
              <w:szCs w:val="20"/>
            </w:rPr>
          </w:pPr>
          <w:r w:rsidRPr="00A74B9F">
            <w:rPr>
              <w:rFonts w:ascii="Palatino Linotype" w:hAnsi="Palatino Linotype" w:cs="Arial"/>
              <w:szCs w:val="20"/>
            </w:rPr>
            <w:t>Ayuntamiento de Tlalnepantla de Baz</w:t>
          </w:r>
        </w:p>
      </w:tc>
    </w:tr>
    <w:tr w:rsidR="00E15E85" w14:paraId="5435A98B" w14:textId="77777777" w:rsidTr="005F32D2">
      <w:trPr>
        <w:trHeight w:val="342"/>
      </w:trPr>
      <w:tc>
        <w:tcPr>
          <w:tcW w:w="4679" w:type="dxa"/>
          <w:hideMark/>
        </w:tcPr>
        <w:p w14:paraId="5D23721C" w14:textId="16D22E02"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D67113">
            <w:rPr>
              <w:rFonts w:ascii="Palatino Linotype" w:hAnsi="Palatino Linotype" w:cs="Arial"/>
              <w:b/>
              <w:szCs w:val="20"/>
            </w:rPr>
            <w:t>o</w:t>
          </w:r>
          <w:r>
            <w:rPr>
              <w:rFonts w:ascii="Palatino Linotype" w:hAnsi="Palatino Linotype" w:cs="Arial"/>
              <w:b/>
              <w:szCs w:val="20"/>
            </w:rPr>
            <w:t xml:space="preserve"> Ponente:</w:t>
          </w:r>
        </w:p>
      </w:tc>
      <w:tc>
        <w:tcPr>
          <w:tcW w:w="5386" w:type="dxa"/>
          <w:hideMark/>
        </w:tcPr>
        <w:p w14:paraId="33DD849F" w14:textId="3E031B3A"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29B614E9"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4679"/>
      <w:gridCol w:w="5386"/>
    </w:tblGrid>
    <w:tr w:rsidR="00E15E85" w14:paraId="5AB28EE3" w14:textId="77777777" w:rsidTr="005F32D2">
      <w:trPr>
        <w:trHeight w:val="227"/>
      </w:trPr>
      <w:tc>
        <w:tcPr>
          <w:tcW w:w="4679" w:type="dxa"/>
          <w:hideMark/>
        </w:tcPr>
        <w:p w14:paraId="20B35CA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1BF680A9" w14:textId="1F35E319"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0B56C9">
            <w:rPr>
              <w:rFonts w:ascii="Palatino Linotype" w:hAnsi="Palatino Linotype" w:cs="Arial"/>
              <w:bCs/>
              <w:sz w:val="24"/>
              <w:lang w:eastAsia="es-MX"/>
            </w:rPr>
            <w:t>412</w:t>
          </w:r>
          <w:r w:rsidR="00D27FCB">
            <w:rPr>
              <w:rFonts w:ascii="Palatino Linotype" w:hAnsi="Palatino Linotype" w:cs="Arial"/>
              <w:bCs/>
              <w:sz w:val="24"/>
              <w:lang w:eastAsia="es-MX"/>
            </w:rPr>
            <w:t>0</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13BA9BA8" w14:textId="77777777" w:rsidTr="005F32D2">
      <w:trPr>
        <w:trHeight w:val="196"/>
      </w:trPr>
      <w:tc>
        <w:tcPr>
          <w:tcW w:w="4679" w:type="dxa"/>
          <w:hideMark/>
        </w:tcPr>
        <w:p w14:paraId="0F207CD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14:paraId="6C625743" w14:textId="6C525634" w:rsidR="00E15E85" w:rsidRPr="00F06FED" w:rsidRDefault="00A16DFD" w:rsidP="00E15E85">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w:t>
          </w:r>
          <w:proofErr w:type="spellEnd"/>
        </w:p>
      </w:tc>
    </w:tr>
    <w:tr w:rsidR="00E15E85" w14:paraId="3AA51E97" w14:textId="77777777" w:rsidTr="005F32D2">
      <w:trPr>
        <w:trHeight w:val="242"/>
      </w:trPr>
      <w:tc>
        <w:tcPr>
          <w:tcW w:w="4679"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D016C4F" w14:textId="685C4812" w:rsidR="00E15E85" w:rsidRDefault="00A74B9F" w:rsidP="007444C8">
          <w:pPr>
            <w:spacing w:after="120" w:line="256" w:lineRule="auto"/>
            <w:ind w:left="-495" w:right="214" w:firstLine="567"/>
            <w:jc w:val="right"/>
            <w:rPr>
              <w:rFonts w:ascii="Palatino Linotype" w:hAnsi="Palatino Linotype" w:cs="Arial"/>
              <w:szCs w:val="20"/>
            </w:rPr>
          </w:pPr>
          <w:r w:rsidRPr="00A74B9F">
            <w:rPr>
              <w:rFonts w:ascii="Palatino Linotype" w:hAnsi="Palatino Linotype" w:cs="Arial"/>
              <w:szCs w:val="20"/>
            </w:rPr>
            <w:t>Ayuntamiento de Tlalnepantla de Baz</w:t>
          </w:r>
        </w:p>
      </w:tc>
    </w:tr>
    <w:tr w:rsidR="00E15E85" w14:paraId="4B575BC9" w14:textId="77777777" w:rsidTr="005F32D2">
      <w:trPr>
        <w:trHeight w:val="342"/>
      </w:trPr>
      <w:tc>
        <w:tcPr>
          <w:tcW w:w="4679" w:type="dxa"/>
          <w:hideMark/>
        </w:tcPr>
        <w:p w14:paraId="6B93657D" w14:textId="1428A6E2"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D67113">
            <w:rPr>
              <w:rFonts w:ascii="Palatino Linotype" w:hAnsi="Palatino Linotype" w:cs="Arial"/>
              <w:b/>
              <w:szCs w:val="20"/>
            </w:rPr>
            <w:t>o</w:t>
          </w:r>
          <w:r>
            <w:rPr>
              <w:rFonts w:ascii="Palatino Linotype" w:hAnsi="Palatino Linotype" w:cs="Arial"/>
              <w:b/>
              <w:szCs w:val="20"/>
            </w:rPr>
            <w:t xml:space="preserve"> Ponente:</w:t>
          </w:r>
        </w:p>
      </w:tc>
      <w:tc>
        <w:tcPr>
          <w:tcW w:w="5386" w:type="dxa"/>
          <w:hideMark/>
        </w:tcPr>
        <w:p w14:paraId="10A95610" w14:textId="6D95E896"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7168FBCB" w14:textId="55030CD7" w:rsidR="00E15E85" w:rsidRDefault="00A16DFD">
    <w:pPr>
      <w:pStyle w:val="Encabezado"/>
    </w:pPr>
    <w:r>
      <w:rPr>
        <w:noProof/>
        <w:lang w:val="es-MX" w:eastAsia="es-MX"/>
      </w:rPr>
      <w:pict w14:anchorId="711089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0652093" o:spid="_x0000_s1025"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30AB"/>
    <w:multiLevelType w:val="hybridMultilevel"/>
    <w:tmpl w:val="CAD2707A"/>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ED364CD"/>
    <w:multiLevelType w:val="hybridMultilevel"/>
    <w:tmpl w:val="64E629D2"/>
    <w:lvl w:ilvl="0" w:tplc="D236F3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49678A"/>
    <w:multiLevelType w:val="hybridMultilevel"/>
    <w:tmpl w:val="CA1E7426"/>
    <w:lvl w:ilvl="0" w:tplc="3B7C952A">
      <w:start w:val="22"/>
      <w:numFmt w:val="upperRoman"/>
      <w:lvlText w:val="%1."/>
      <w:lvlJc w:val="righ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
    <w:nsid w:val="1B3C0A1E"/>
    <w:multiLevelType w:val="hybridMultilevel"/>
    <w:tmpl w:val="876232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B4A0E37"/>
    <w:multiLevelType w:val="hybridMultilevel"/>
    <w:tmpl w:val="20C0DAEC"/>
    <w:lvl w:ilvl="0" w:tplc="78A269A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nsid w:val="1B792241"/>
    <w:multiLevelType w:val="hybridMultilevel"/>
    <w:tmpl w:val="ADB6C7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0371616"/>
    <w:multiLevelType w:val="hybridMultilevel"/>
    <w:tmpl w:val="04EC519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nsid w:val="208F559D"/>
    <w:multiLevelType w:val="hybridMultilevel"/>
    <w:tmpl w:val="5A7A97E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724DC4"/>
    <w:multiLevelType w:val="hybridMultilevel"/>
    <w:tmpl w:val="60DA2946"/>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9">
    <w:nsid w:val="2CD940A5"/>
    <w:multiLevelType w:val="hybridMultilevel"/>
    <w:tmpl w:val="17300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33660236"/>
    <w:multiLevelType w:val="hybridMultilevel"/>
    <w:tmpl w:val="D9B6BC02"/>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nsid w:val="3EF166CD"/>
    <w:multiLevelType w:val="hybridMultilevel"/>
    <w:tmpl w:val="029ED0C0"/>
    <w:lvl w:ilvl="0" w:tplc="B3F8D92C">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33340FE"/>
    <w:multiLevelType w:val="multilevel"/>
    <w:tmpl w:val="075C8D3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nsid w:val="45E95006"/>
    <w:multiLevelType w:val="hybridMultilevel"/>
    <w:tmpl w:val="6CC406EC"/>
    <w:lvl w:ilvl="0" w:tplc="080A0017">
      <w:start w:val="1"/>
      <w:numFmt w:val="lowerLetter"/>
      <w:lvlText w:val="%1)"/>
      <w:lvlJc w:val="left"/>
      <w:pPr>
        <w:ind w:left="2148" w:hanging="360"/>
      </w:pPr>
    </w:lvl>
    <w:lvl w:ilvl="1" w:tplc="080A0019">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15">
    <w:nsid w:val="478F6D55"/>
    <w:multiLevelType w:val="hybridMultilevel"/>
    <w:tmpl w:val="310CFF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BCF76CB"/>
    <w:multiLevelType w:val="hybridMultilevel"/>
    <w:tmpl w:val="CE38EF44"/>
    <w:lvl w:ilvl="0" w:tplc="586CC3B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7">
    <w:nsid w:val="4FE96410"/>
    <w:multiLevelType w:val="hybridMultilevel"/>
    <w:tmpl w:val="1CBA7E76"/>
    <w:lvl w:ilvl="0" w:tplc="9B1C17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19">
    <w:nsid w:val="58A45877"/>
    <w:multiLevelType w:val="hybridMultilevel"/>
    <w:tmpl w:val="15803192"/>
    <w:lvl w:ilvl="0" w:tplc="F0E4F8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EF2366D"/>
    <w:multiLevelType w:val="hybridMultilevel"/>
    <w:tmpl w:val="4D0E8826"/>
    <w:lvl w:ilvl="0" w:tplc="00447A9C">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1">
    <w:nsid w:val="5EF7076F"/>
    <w:multiLevelType w:val="hybridMultilevel"/>
    <w:tmpl w:val="EF1CA1F4"/>
    <w:lvl w:ilvl="0" w:tplc="20DABBDC">
      <w:start w:val="1"/>
      <w:numFmt w:val="upperRoman"/>
      <w:lvlText w:val="%1."/>
      <w:lvlJc w:val="left"/>
      <w:pPr>
        <w:ind w:left="1428" w:hanging="720"/>
      </w:pPr>
      <w:rPr>
        <w:rFonts w:hint="default"/>
      </w:rPr>
    </w:lvl>
    <w:lvl w:ilvl="1" w:tplc="9326A104">
      <w:start w:val="1"/>
      <w:numFmt w:val="lowerLetter"/>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6E107BA"/>
    <w:multiLevelType w:val="hybridMultilevel"/>
    <w:tmpl w:val="5B7C3238"/>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5">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68BD7707"/>
    <w:multiLevelType w:val="hybridMultilevel"/>
    <w:tmpl w:val="4978EE04"/>
    <w:lvl w:ilvl="0" w:tplc="0F0ED880">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7">
    <w:nsid w:val="78505884"/>
    <w:multiLevelType w:val="hybridMultilevel"/>
    <w:tmpl w:val="631C8702"/>
    <w:lvl w:ilvl="0" w:tplc="496C3480">
      <w:start w:val="1"/>
      <w:numFmt w:val="upperRoman"/>
      <w:lvlText w:val="%1."/>
      <w:lvlJc w:val="left"/>
      <w:pPr>
        <w:ind w:left="3257" w:hanging="720"/>
      </w:pPr>
      <w:rPr>
        <w:rFonts w:hint="default"/>
      </w:rPr>
    </w:lvl>
    <w:lvl w:ilvl="1" w:tplc="080A0019" w:tentative="1">
      <w:start w:val="1"/>
      <w:numFmt w:val="lowerLetter"/>
      <w:lvlText w:val="%2."/>
      <w:lvlJc w:val="left"/>
      <w:pPr>
        <w:ind w:left="3617" w:hanging="360"/>
      </w:pPr>
    </w:lvl>
    <w:lvl w:ilvl="2" w:tplc="080A001B" w:tentative="1">
      <w:start w:val="1"/>
      <w:numFmt w:val="lowerRoman"/>
      <w:lvlText w:val="%3."/>
      <w:lvlJc w:val="right"/>
      <w:pPr>
        <w:ind w:left="4337" w:hanging="180"/>
      </w:pPr>
    </w:lvl>
    <w:lvl w:ilvl="3" w:tplc="080A000F" w:tentative="1">
      <w:start w:val="1"/>
      <w:numFmt w:val="decimal"/>
      <w:lvlText w:val="%4."/>
      <w:lvlJc w:val="left"/>
      <w:pPr>
        <w:ind w:left="5057" w:hanging="360"/>
      </w:pPr>
    </w:lvl>
    <w:lvl w:ilvl="4" w:tplc="080A0019" w:tentative="1">
      <w:start w:val="1"/>
      <w:numFmt w:val="lowerLetter"/>
      <w:lvlText w:val="%5."/>
      <w:lvlJc w:val="left"/>
      <w:pPr>
        <w:ind w:left="5777" w:hanging="360"/>
      </w:pPr>
    </w:lvl>
    <w:lvl w:ilvl="5" w:tplc="080A001B" w:tentative="1">
      <w:start w:val="1"/>
      <w:numFmt w:val="lowerRoman"/>
      <w:lvlText w:val="%6."/>
      <w:lvlJc w:val="right"/>
      <w:pPr>
        <w:ind w:left="6497" w:hanging="180"/>
      </w:pPr>
    </w:lvl>
    <w:lvl w:ilvl="6" w:tplc="080A000F" w:tentative="1">
      <w:start w:val="1"/>
      <w:numFmt w:val="decimal"/>
      <w:lvlText w:val="%7."/>
      <w:lvlJc w:val="left"/>
      <w:pPr>
        <w:ind w:left="7217" w:hanging="360"/>
      </w:pPr>
    </w:lvl>
    <w:lvl w:ilvl="7" w:tplc="080A0019" w:tentative="1">
      <w:start w:val="1"/>
      <w:numFmt w:val="lowerLetter"/>
      <w:lvlText w:val="%8."/>
      <w:lvlJc w:val="left"/>
      <w:pPr>
        <w:ind w:left="7937" w:hanging="360"/>
      </w:pPr>
    </w:lvl>
    <w:lvl w:ilvl="8" w:tplc="080A001B" w:tentative="1">
      <w:start w:val="1"/>
      <w:numFmt w:val="lowerRoman"/>
      <w:lvlText w:val="%9."/>
      <w:lvlJc w:val="right"/>
      <w:pPr>
        <w:ind w:left="8657" w:hanging="180"/>
      </w:pPr>
    </w:lvl>
  </w:abstractNum>
  <w:num w:numId="1">
    <w:abstractNumId w:val="10"/>
  </w:num>
  <w:num w:numId="2">
    <w:abstractNumId w:val="20"/>
  </w:num>
  <w:num w:numId="3">
    <w:abstractNumId w:val="4"/>
  </w:num>
  <w:num w:numId="4">
    <w:abstractNumId w:val="26"/>
  </w:num>
  <w:num w:numId="5">
    <w:abstractNumId w:val="21"/>
  </w:num>
  <w:num w:numId="6">
    <w:abstractNumId w:val="14"/>
  </w:num>
  <w:num w:numId="7">
    <w:abstractNumId w:val="16"/>
  </w:num>
  <w:num w:numId="8">
    <w:abstractNumId w:val="19"/>
  </w:num>
  <w:num w:numId="9">
    <w:abstractNumId w:val="27"/>
  </w:num>
  <w:num w:numId="10">
    <w:abstractNumId w:val="15"/>
  </w:num>
  <w:num w:numId="11">
    <w:abstractNumId w:val="11"/>
    <w:lvlOverride w:ilvl="0">
      <w:startOverride w:val="1"/>
    </w:lvlOverride>
    <w:lvlOverride w:ilvl="1"/>
    <w:lvlOverride w:ilvl="2"/>
    <w:lvlOverride w:ilvl="3"/>
    <w:lvlOverride w:ilvl="4"/>
    <w:lvlOverride w:ilvl="5"/>
    <w:lvlOverride w:ilvl="6"/>
    <w:lvlOverride w:ilvl="7"/>
    <w:lvlOverride w:ilvl="8"/>
  </w:num>
  <w:num w:numId="12">
    <w:abstractNumId w:val="23"/>
  </w:num>
  <w:num w:numId="13">
    <w:abstractNumId w:val="25"/>
  </w:num>
  <w:num w:numId="14">
    <w:abstractNumId w:val="0"/>
  </w:num>
  <w:num w:numId="15">
    <w:abstractNumId w:val="11"/>
  </w:num>
  <w:num w:numId="16">
    <w:abstractNumId w:val="8"/>
  </w:num>
  <w:num w:numId="17">
    <w:abstractNumId w:val="24"/>
  </w:num>
  <w:num w:numId="18">
    <w:abstractNumId w:val="2"/>
  </w:num>
  <w:num w:numId="19">
    <w:abstractNumId w:val="22"/>
  </w:num>
  <w:num w:numId="20">
    <w:abstractNumId w:val="6"/>
  </w:num>
  <w:num w:numId="21">
    <w:abstractNumId w:val="13"/>
  </w:num>
  <w:num w:numId="22">
    <w:abstractNumId w:val="12"/>
  </w:num>
  <w:num w:numId="23">
    <w:abstractNumId w:val="17"/>
  </w:num>
  <w:num w:numId="24">
    <w:abstractNumId w:val="7"/>
  </w:num>
  <w:num w:numId="25">
    <w:abstractNumId w:val="1"/>
  </w:num>
  <w:num w:numId="26">
    <w:abstractNumId w:val="18"/>
  </w:num>
  <w:num w:numId="27">
    <w:abstractNumId w:val="3"/>
  </w:num>
  <w:num w:numId="28">
    <w:abstractNumId w:val="5"/>
  </w:num>
  <w:num w:numId="29">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0B25"/>
    <w:rsid w:val="000052B0"/>
    <w:rsid w:val="00005309"/>
    <w:rsid w:val="00013BCB"/>
    <w:rsid w:val="00020EE0"/>
    <w:rsid w:val="0002192B"/>
    <w:rsid w:val="000222F7"/>
    <w:rsid w:val="0003050E"/>
    <w:rsid w:val="000329FD"/>
    <w:rsid w:val="00032CF7"/>
    <w:rsid w:val="00035EDB"/>
    <w:rsid w:val="00035F8F"/>
    <w:rsid w:val="0003747D"/>
    <w:rsid w:val="00041425"/>
    <w:rsid w:val="0004795A"/>
    <w:rsid w:val="00050DB5"/>
    <w:rsid w:val="00052D4F"/>
    <w:rsid w:val="00053ED1"/>
    <w:rsid w:val="000562C4"/>
    <w:rsid w:val="00062CBD"/>
    <w:rsid w:val="00064960"/>
    <w:rsid w:val="00073973"/>
    <w:rsid w:val="00074A99"/>
    <w:rsid w:val="000751FB"/>
    <w:rsid w:val="0007599B"/>
    <w:rsid w:val="00076643"/>
    <w:rsid w:val="00080C7B"/>
    <w:rsid w:val="00080E38"/>
    <w:rsid w:val="00081593"/>
    <w:rsid w:val="000817FC"/>
    <w:rsid w:val="00082B75"/>
    <w:rsid w:val="00082DF3"/>
    <w:rsid w:val="00083664"/>
    <w:rsid w:val="00092AE8"/>
    <w:rsid w:val="0009369C"/>
    <w:rsid w:val="00097E3F"/>
    <w:rsid w:val="000B00E1"/>
    <w:rsid w:val="000B2E9E"/>
    <w:rsid w:val="000B3319"/>
    <w:rsid w:val="000B44D6"/>
    <w:rsid w:val="000B56C9"/>
    <w:rsid w:val="000B5CA4"/>
    <w:rsid w:val="000B7A46"/>
    <w:rsid w:val="000B7E7A"/>
    <w:rsid w:val="000C4D36"/>
    <w:rsid w:val="000C56D5"/>
    <w:rsid w:val="000C59EE"/>
    <w:rsid w:val="000D23C7"/>
    <w:rsid w:val="000D2C0D"/>
    <w:rsid w:val="000D5294"/>
    <w:rsid w:val="000D7FDC"/>
    <w:rsid w:val="000E11D7"/>
    <w:rsid w:val="000E2FED"/>
    <w:rsid w:val="000E64FC"/>
    <w:rsid w:val="000E6761"/>
    <w:rsid w:val="000F019E"/>
    <w:rsid w:val="000F0611"/>
    <w:rsid w:val="000F1C8E"/>
    <w:rsid w:val="000F2A0E"/>
    <w:rsid w:val="000F3869"/>
    <w:rsid w:val="000F51C0"/>
    <w:rsid w:val="00105EF1"/>
    <w:rsid w:val="00115735"/>
    <w:rsid w:val="0011750A"/>
    <w:rsid w:val="00120F8C"/>
    <w:rsid w:val="0012266D"/>
    <w:rsid w:val="00122B28"/>
    <w:rsid w:val="00125254"/>
    <w:rsid w:val="00126661"/>
    <w:rsid w:val="00130D58"/>
    <w:rsid w:val="00131432"/>
    <w:rsid w:val="00132E81"/>
    <w:rsid w:val="00133526"/>
    <w:rsid w:val="00134741"/>
    <w:rsid w:val="00136083"/>
    <w:rsid w:val="00143758"/>
    <w:rsid w:val="001501D2"/>
    <w:rsid w:val="0015550A"/>
    <w:rsid w:val="00155942"/>
    <w:rsid w:val="00167C84"/>
    <w:rsid w:val="001707E3"/>
    <w:rsid w:val="001708B9"/>
    <w:rsid w:val="00171798"/>
    <w:rsid w:val="00171BD5"/>
    <w:rsid w:val="0017540C"/>
    <w:rsid w:val="0018150F"/>
    <w:rsid w:val="001821FA"/>
    <w:rsid w:val="0018251E"/>
    <w:rsid w:val="00183623"/>
    <w:rsid w:val="001906D7"/>
    <w:rsid w:val="00191B38"/>
    <w:rsid w:val="00195489"/>
    <w:rsid w:val="00195991"/>
    <w:rsid w:val="00197169"/>
    <w:rsid w:val="001A32DE"/>
    <w:rsid w:val="001A4535"/>
    <w:rsid w:val="001A7EFC"/>
    <w:rsid w:val="001B066D"/>
    <w:rsid w:val="001B1AE6"/>
    <w:rsid w:val="001B1D16"/>
    <w:rsid w:val="001B3E5E"/>
    <w:rsid w:val="001C0F7D"/>
    <w:rsid w:val="001C28D0"/>
    <w:rsid w:val="001C3E01"/>
    <w:rsid w:val="001C3F41"/>
    <w:rsid w:val="001C576C"/>
    <w:rsid w:val="001C7069"/>
    <w:rsid w:val="001E0DD6"/>
    <w:rsid w:val="001E3FC4"/>
    <w:rsid w:val="001E5993"/>
    <w:rsid w:val="001E6DE4"/>
    <w:rsid w:val="001F7CBD"/>
    <w:rsid w:val="002019BD"/>
    <w:rsid w:val="002052F6"/>
    <w:rsid w:val="00207283"/>
    <w:rsid w:val="00207FE7"/>
    <w:rsid w:val="00210DAF"/>
    <w:rsid w:val="00214EF7"/>
    <w:rsid w:val="002174AB"/>
    <w:rsid w:val="00217E99"/>
    <w:rsid w:val="00223C2F"/>
    <w:rsid w:val="00224181"/>
    <w:rsid w:val="00233D51"/>
    <w:rsid w:val="0024055C"/>
    <w:rsid w:val="00240AD0"/>
    <w:rsid w:val="00241578"/>
    <w:rsid w:val="0025319F"/>
    <w:rsid w:val="00253A3D"/>
    <w:rsid w:val="00253C58"/>
    <w:rsid w:val="00257B00"/>
    <w:rsid w:val="00257D55"/>
    <w:rsid w:val="00260563"/>
    <w:rsid w:val="002606F0"/>
    <w:rsid w:val="0026534C"/>
    <w:rsid w:val="002677ED"/>
    <w:rsid w:val="00271A1A"/>
    <w:rsid w:val="00272144"/>
    <w:rsid w:val="00272DDD"/>
    <w:rsid w:val="0027329E"/>
    <w:rsid w:val="00275963"/>
    <w:rsid w:val="00283E9A"/>
    <w:rsid w:val="00287512"/>
    <w:rsid w:val="002902D7"/>
    <w:rsid w:val="00293868"/>
    <w:rsid w:val="00294ABB"/>
    <w:rsid w:val="00294D34"/>
    <w:rsid w:val="00294E65"/>
    <w:rsid w:val="002A0B8E"/>
    <w:rsid w:val="002A1712"/>
    <w:rsid w:val="002A1820"/>
    <w:rsid w:val="002A30B2"/>
    <w:rsid w:val="002A42E4"/>
    <w:rsid w:val="002A6F17"/>
    <w:rsid w:val="002A7397"/>
    <w:rsid w:val="002B05CE"/>
    <w:rsid w:val="002B144D"/>
    <w:rsid w:val="002B1A4F"/>
    <w:rsid w:val="002B1E5E"/>
    <w:rsid w:val="002B402D"/>
    <w:rsid w:val="002B6FB7"/>
    <w:rsid w:val="002B78A2"/>
    <w:rsid w:val="002B7F42"/>
    <w:rsid w:val="002C184F"/>
    <w:rsid w:val="002C42B8"/>
    <w:rsid w:val="002C5AC2"/>
    <w:rsid w:val="002C6BFF"/>
    <w:rsid w:val="002D3785"/>
    <w:rsid w:val="002D57BB"/>
    <w:rsid w:val="002D5ABE"/>
    <w:rsid w:val="002E2183"/>
    <w:rsid w:val="002F0EDF"/>
    <w:rsid w:val="002F56EC"/>
    <w:rsid w:val="002F6F2F"/>
    <w:rsid w:val="003011A8"/>
    <w:rsid w:val="0030169E"/>
    <w:rsid w:val="003034F4"/>
    <w:rsid w:val="0030350B"/>
    <w:rsid w:val="0030572C"/>
    <w:rsid w:val="00307CD9"/>
    <w:rsid w:val="0031075F"/>
    <w:rsid w:val="00311958"/>
    <w:rsid w:val="00311C5E"/>
    <w:rsid w:val="00313FE3"/>
    <w:rsid w:val="003160E8"/>
    <w:rsid w:val="00317B8A"/>
    <w:rsid w:val="00320C95"/>
    <w:rsid w:val="003261BD"/>
    <w:rsid w:val="00327444"/>
    <w:rsid w:val="00330A95"/>
    <w:rsid w:val="003341B0"/>
    <w:rsid w:val="00334E11"/>
    <w:rsid w:val="00336796"/>
    <w:rsid w:val="00337B49"/>
    <w:rsid w:val="00342A59"/>
    <w:rsid w:val="00343929"/>
    <w:rsid w:val="00345C5E"/>
    <w:rsid w:val="0034696E"/>
    <w:rsid w:val="003470B1"/>
    <w:rsid w:val="003474F2"/>
    <w:rsid w:val="0035101A"/>
    <w:rsid w:val="00356CFE"/>
    <w:rsid w:val="00357BFC"/>
    <w:rsid w:val="003617D2"/>
    <w:rsid w:val="003617FF"/>
    <w:rsid w:val="00365A3D"/>
    <w:rsid w:val="003800CC"/>
    <w:rsid w:val="00382794"/>
    <w:rsid w:val="00382E48"/>
    <w:rsid w:val="00385299"/>
    <w:rsid w:val="0039084D"/>
    <w:rsid w:val="00392655"/>
    <w:rsid w:val="00393E8B"/>
    <w:rsid w:val="00394CC7"/>
    <w:rsid w:val="00397C72"/>
    <w:rsid w:val="003A3848"/>
    <w:rsid w:val="003A5077"/>
    <w:rsid w:val="003B465B"/>
    <w:rsid w:val="003B5697"/>
    <w:rsid w:val="003C33FE"/>
    <w:rsid w:val="003C5897"/>
    <w:rsid w:val="003C6897"/>
    <w:rsid w:val="003D2894"/>
    <w:rsid w:val="003E0B2F"/>
    <w:rsid w:val="003E2AE6"/>
    <w:rsid w:val="003E5264"/>
    <w:rsid w:val="003F1C78"/>
    <w:rsid w:val="003F6C6C"/>
    <w:rsid w:val="00411827"/>
    <w:rsid w:val="00415CBE"/>
    <w:rsid w:val="00415ED7"/>
    <w:rsid w:val="0041722B"/>
    <w:rsid w:val="00417B15"/>
    <w:rsid w:val="00422513"/>
    <w:rsid w:val="0042378C"/>
    <w:rsid w:val="004254FE"/>
    <w:rsid w:val="004275EB"/>
    <w:rsid w:val="00436187"/>
    <w:rsid w:val="00437C82"/>
    <w:rsid w:val="00437E85"/>
    <w:rsid w:val="00441A50"/>
    <w:rsid w:val="00444BCE"/>
    <w:rsid w:val="00454C8E"/>
    <w:rsid w:val="004565CD"/>
    <w:rsid w:val="00461C2B"/>
    <w:rsid w:val="00470583"/>
    <w:rsid w:val="00473BDE"/>
    <w:rsid w:val="00474BE2"/>
    <w:rsid w:val="004867DE"/>
    <w:rsid w:val="00486FE1"/>
    <w:rsid w:val="00487F76"/>
    <w:rsid w:val="004920D8"/>
    <w:rsid w:val="00492244"/>
    <w:rsid w:val="004931E7"/>
    <w:rsid w:val="00497466"/>
    <w:rsid w:val="004A2BFB"/>
    <w:rsid w:val="004A3A97"/>
    <w:rsid w:val="004A4E4D"/>
    <w:rsid w:val="004B0DD1"/>
    <w:rsid w:val="004B174B"/>
    <w:rsid w:val="004B2594"/>
    <w:rsid w:val="004C0C26"/>
    <w:rsid w:val="004C3693"/>
    <w:rsid w:val="004D1468"/>
    <w:rsid w:val="004D2991"/>
    <w:rsid w:val="004D352A"/>
    <w:rsid w:val="004D6125"/>
    <w:rsid w:val="004E271B"/>
    <w:rsid w:val="004E3DD9"/>
    <w:rsid w:val="004E3E3B"/>
    <w:rsid w:val="004E3F30"/>
    <w:rsid w:val="004E5855"/>
    <w:rsid w:val="004E649E"/>
    <w:rsid w:val="004E6DB3"/>
    <w:rsid w:val="004F05B2"/>
    <w:rsid w:val="004F3EEE"/>
    <w:rsid w:val="004F652A"/>
    <w:rsid w:val="00503418"/>
    <w:rsid w:val="00503E9D"/>
    <w:rsid w:val="00506012"/>
    <w:rsid w:val="0050780F"/>
    <w:rsid w:val="00511AC9"/>
    <w:rsid w:val="0051435E"/>
    <w:rsid w:val="00520D69"/>
    <w:rsid w:val="0052126A"/>
    <w:rsid w:val="00522FA9"/>
    <w:rsid w:val="005254F9"/>
    <w:rsid w:val="00525513"/>
    <w:rsid w:val="00527856"/>
    <w:rsid w:val="00527C6A"/>
    <w:rsid w:val="00531C66"/>
    <w:rsid w:val="00531D07"/>
    <w:rsid w:val="005329E8"/>
    <w:rsid w:val="005407FF"/>
    <w:rsid w:val="00541FE3"/>
    <w:rsid w:val="00546F0D"/>
    <w:rsid w:val="00555FF1"/>
    <w:rsid w:val="005733EB"/>
    <w:rsid w:val="00574CEC"/>
    <w:rsid w:val="0057576D"/>
    <w:rsid w:val="0058641D"/>
    <w:rsid w:val="005A7D62"/>
    <w:rsid w:val="005B1DF4"/>
    <w:rsid w:val="005B3416"/>
    <w:rsid w:val="005B7D33"/>
    <w:rsid w:val="005D0023"/>
    <w:rsid w:val="005D17CF"/>
    <w:rsid w:val="005D2F94"/>
    <w:rsid w:val="005D3545"/>
    <w:rsid w:val="005E4E2F"/>
    <w:rsid w:val="005E601C"/>
    <w:rsid w:val="005E61EA"/>
    <w:rsid w:val="005F014F"/>
    <w:rsid w:val="005F27DF"/>
    <w:rsid w:val="005F32D2"/>
    <w:rsid w:val="005F4C74"/>
    <w:rsid w:val="00605599"/>
    <w:rsid w:val="006061EB"/>
    <w:rsid w:val="00611799"/>
    <w:rsid w:val="006119D3"/>
    <w:rsid w:val="00612A6A"/>
    <w:rsid w:val="00614FDD"/>
    <w:rsid w:val="00616784"/>
    <w:rsid w:val="00617647"/>
    <w:rsid w:val="006200A2"/>
    <w:rsid w:val="00623294"/>
    <w:rsid w:val="00624C9F"/>
    <w:rsid w:val="00625B3E"/>
    <w:rsid w:val="006268BB"/>
    <w:rsid w:val="00630582"/>
    <w:rsid w:val="006309D1"/>
    <w:rsid w:val="00631B59"/>
    <w:rsid w:val="00633221"/>
    <w:rsid w:val="00634239"/>
    <w:rsid w:val="00636D22"/>
    <w:rsid w:val="00637A11"/>
    <w:rsid w:val="0064297F"/>
    <w:rsid w:val="006435BE"/>
    <w:rsid w:val="00646213"/>
    <w:rsid w:val="00650FCE"/>
    <w:rsid w:val="006527F3"/>
    <w:rsid w:val="006539D6"/>
    <w:rsid w:val="00653B08"/>
    <w:rsid w:val="00654533"/>
    <w:rsid w:val="00654B56"/>
    <w:rsid w:val="00662E18"/>
    <w:rsid w:val="00664C93"/>
    <w:rsid w:val="00664CA7"/>
    <w:rsid w:val="00664E3A"/>
    <w:rsid w:val="00667DE6"/>
    <w:rsid w:val="00673CFD"/>
    <w:rsid w:val="00680423"/>
    <w:rsid w:val="006866FB"/>
    <w:rsid w:val="00687654"/>
    <w:rsid w:val="00690A52"/>
    <w:rsid w:val="006940E8"/>
    <w:rsid w:val="006A1167"/>
    <w:rsid w:val="006A6A6C"/>
    <w:rsid w:val="006A6F87"/>
    <w:rsid w:val="006B1D98"/>
    <w:rsid w:val="006B2AF9"/>
    <w:rsid w:val="006B2E10"/>
    <w:rsid w:val="006B5155"/>
    <w:rsid w:val="006C1A4F"/>
    <w:rsid w:val="006C2260"/>
    <w:rsid w:val="006C4A13"/>
    <w:rsid w:val="006C6675"/>
    <w:rsid w:val="006C7619"/>
    <w:rsid w:val="006D27AC"/>
    <w:rsid w:val="006D36F3"/>
    <w:rsid w:val="006D7C07"/>
    <w:rsid w:val="006D7CA8"/>
    <w:rsid w:val="006E09A0"/>
    <w:rsid w:val="006E375A"/>
    <w:rsid w:val="006F1EF7"/>
    <w:rsid w:val="006F245F"/>
    <w:rsid w:val="006F2EA8"/>
    <w:rsid w:val="006F46D5"/>
    <w:rsid w:val="007003B3"/>
    <w:rsid w:val="007029FD"/>
    <w:rsid w:val="00702AB3"/>
    <w:rsid w:val="00703EF7"/>
    <w:rsid w:val="00704676"/>
    <w:rsid w:val="007057AD"/>
    <w:rsid w:val="00706F94"/>
    <w:rsid w:val="00707CD8"/>
    <w:rsid w:val="0071132A"/>
    <w:rsid w:val="00712DB8"/>
    <w:rsid w:val="007135C5"/>
    <w:rsid w:val="00713FF9"/>
    <w:rsid w:val="0071577B"/>
    <w:rsid w:val="0071620F"/>
    <w:rsid w:val="007222CB"/>
    <w:rsid w:val="00732C05"/>
    <w:rsid w:val="007366F7"/>
    <w:rsid w:val="00737CA0"/>
    <w:rsid w:val="007444C8"/>
    <w:rsid w:val="00755099"/>
    <w:rsid w:val="00760FAB"/>
    <w:rsid w:val="00762402"/>
    <w:rsid w:val="00763924"/>
    <w:rsid w:val="007660F9"/>
    <w:rsid w:val="007703CB"/>
    <w:rsid w:val="00772FE5"/>
    <w:rsid w:val="0077321A"/>
    <w:rsid w:val="0077680C"/>
    <w:rsid w:val="00777AD7"/>
    <w:rsid w:val="00777EDB"/>
    <w:rsid w:val="00784FE7"/>
    <w:rsid w:val="0079194D"/>
    <w:rsid w:val="00793344"/>
    <w:rsid w:val="00793FB4"/>
    <w:rsid w:val="007A0267"/>
    <w:rsid w:val="007A08FB"/>
    <w:rsid w:val="007A1EFA"/>
    <w:rsid w:val="007A31F8"/>
    <w:rsid w:val="007A38E9"/>
    <w:rsid w:val="007A553D"/>
    <w:rsid w:val="007A60F7"/>
    <w:rsid w:val="007B5366"/>
    <w:rsid w:val="007B5A19"/>
    <w:rsid w:val="007B7A2B"/>
    <w:rsid w:val="007C1445"/>
    <w:rsid w:val="007C3ED0"/>
    <w:rsid w:val="007C5165"/>
    <w:rsid w:val="007D276C"/>
    <w:rsid w:val="007D48FA"/>
    <w:rsid w:val="007E2959"/>
    <w:rsid w:val="007E7D01"/>
    <w:rsid w:val="007F5FC9"/>
    <w:rsid w:val="0080557E"/>
    <w:rsid w:val="008265FF"/>
    <w:rsid w:val="008338A8"/>
    <w:rsid w:val="00834F4B"/>
    <w:rsid w:val="0084425F"/>
    <w:rsid w:val="00845C1C"/>
    <w:rsid w:val="00851AC8"/>
    <w:rsid w:val="0085246F"/>
    <w:rsid w:val="00857F9A"/>
    <w:rsid w:val="00860F0A"/>
    <w:rsid w:val="00865995"/>
    <w:rsid w:val="00871B5D"/>
    <w:rsid w:val="00872278"/>
    <w:rsid w:val="00873D78"/>
    <w:rsid w:val="00873EF8"/>
    <w:rsid w:val="00874446"/>
    <w:rsid w:val="00875202"/>
    <w:rsid w:val="00875499"/>
    <w:rsid w:val="00876A3F"/>
    <w:rsid w:val="00881D0D"/>
    <w:rsid w:val="00887720"/>
    <w:rsid w:val="008904FC"/>
    <w:rsid w:val="00894CC1"/>
    <w:rsid w:val="00895A18"/>
    <w:rsid w:val="008A0C8F"/>
    <w:rsid w:val="008A12F6"/>
    <w:rsid w:val="008A1EB8"/>
    <w:rsid w:val="008A560C"/>
    <w:rsid w:val="008A630F"/>
    <w:rsid w:val="008A7A86"/>
    <w:rsid w:val="008B0615"/>
    <w:rsid w:val="008B34EC"/>
    <w:rsid w:val="008C2D55"/>
    <w:rsid w:val="008C69FF"/>
    <w:rsid w:val="008D33FE"/>
    <w:rsid w:val="008D791A"/>
    <w:rsid w:val="008E0DD2"/>
    <w:rsid w:val="008E0E21"/>
    <w:rsid w:val="008E1A32"/>
    <w:rsid w:val="008E5141"/>
    <w:rsid w:val="008F084E"/>
    <w:rsid w:val="008F1B0E"/>
    <w:rsid w:val="008F1C74"/>
    <w:rsid w:val="008F40B9"/>
    <w:rsid w:val="008F6FA7"/>
    <w:rsid w:val="008F7A52"/>
    <w:rsid w:val="009006B6"/>
    <w:rsid w:val="0090172A"/>
    <w:rsid w:val="00901A75"/>
    <w:rsid w:val="00903168"/>
    <w:rsid w:val="0090367F"/>
    <w:rsid w:val="009050B2"/>
    <w:rsid w:val="00905E09"/>
    <w:rsid w:val="009152B5"/>
    <w:rsid w:val="0091784E"/>
    <w:rsid w:val="00917901"/>
    <w:rsid w:val="00925375"/>
    <w:rsid w:val="00940804"/>
    <w:rsid w:val="00940EBE"/>
    <w:rsid w:val="00943223"/>
    <w:rsid w:val="00944134"/>
    <w:rsid w:val="0094613F"/>
    <w:rsid w:val="0095157B"/>
    <w:rsid w:val="00951B8D"/>
    <w:rsid w:val="00953FD1"/>
    <w:rsid w:val="009559F4"/>
    <w:rsid w:val="00956134"/>
    <w:rsid w:val="00962219"/>
    <w:rsid w:val="00963155"/>
    <w:rsid w:val="00964C9E"/>
    <w:rsid w:val="0097286C"/>
    <w:rsid w:val="00974E91"/>
    <w:rsid w:val="00976A80"/>
    <w:rsid w:val="00980401"/>
    <w:rsid w:val="00982CDE"/>
    <w:rsid w:val="009838CD"/>
    <w:rsid w:val="009845EC"/>
    <w:rsid w:val="00985E6C"/>
    <w:rsid w:val="009877A2"/>
    <w:rsid w:val="00991CC2"/>
    <w:rsid w:val="00992273"/>
    <w:rsid w:val="0099252D"/>
    <w:rsid w:val="00994336"/>
    <w:rsid w:val="00997030"/>
    <w:rsid w:val="009A0459"/>
    <w:rsid w:val="009A423E"/>
    <w:rsid w:val="009A4B31"/>
    <w:rsid w:val="009B4889"/>
    <w:rsid w:val="009B76BF"/>
    <w:rsid w:val="009C2AB7"/>
    <w:rsid w:val="009C75A5"/>
    <w:rsid w:val="009D427C"/>
    <w:rsid w:val="009D4C08"/>
    <w:rsid w:val="009D666C"/>
    <w:rsid w:val="009E3B36"/>
    <w:rsid w:val="009E5649"/>
    <w:rsid w:val="009F286F"/>
    <w:rsid w:val="009F30E4"/>
    <w:rsid w:val="009F4A77"/>
    <w:rsid w:val="009F4D4F"/>
    <w:rsid w:val="009F6268"/>
    <w:rsid w:val="009F7948"/>
    <w:rsid w:val="00A070F4"/>
    <w:rsid w:val="00A11088"/>
    <w:rsid w:val="00A15357"/>
    <w:rsid w:val="00A153E0"/>
    <w:rsid w:val="00A15A43"/>
    <w:rsid w:val="00A15A9C"/>
    <w:rsid w:val="00A16DFD"/>
    <w:rsid w:val="00A21B83"/>
    <w:rsid w:val="00A21D31"/>
    <w:rsid w:val="00A21DA5"/>
    <w:rsid w:val="00A24793"/>
    <w:rsid w:val="00A253C5"/>
    <w:rsid w:val="00A34786"/>
    <w:rsid w:val="00A34960"/>
    <w:rsid w:val="00A401A6"/>
    <w:rsid w:val="00A41693"/>
    <w:rsid w:val="00A432E8"/>
    <w:rsid w:val="00A447F3"/>
    <w:rsid w:val="00A459D0"/>
    <w:rsid w:val="00A46AA9"/>
    <w:rsid w:val="00A70873"/>
    <w:rsid w:val="00A70BE5"/>
    <w:rsid w:val="00A74AE1"/>
    <w:rsid w:val="00A74B9F"/>
    <w:rsid w:val="00A75D74"/>
    <w:rsid w:val="00A76F44"/>
    <w:rsid w:val="00A77CBE"/>
    <w:rsid w:val="00A80892"/>
    <w:rsid w:val="00A863D6"/>
    <w:rsid w:val="00A92C85"/>
    <w:rsid w:val="00A948EF"/>
    <w:rsid w:val="00AA04B9"/>
    <w:rsid w:val="00AA2733"/>
    <w:rsid w:val="00AA2CB1"/>
    <w:rsid w:val="00AA4163"/>
    <w:rsid w:val="00AA4538"/>
    <w:rsid w:val="00AA5258"/>
    <w:rsid w:val="00AA6211"/>
    <w:rsid w:val="00AB30EB"/>
    <w:rsid w:val="00AC1215"/>
    <w:rsid w:val="00AC1D50"/>
    <w:rsid w:val="00AC4880"/>
    <w:rsid w:val="00AC5FA1"/>
    <w:rsid w:val="00AD52F3"/>
    <w:rsid w:val="00AD6B72"/>
    <w:rsid w:val="00AE063D"/>
    <w:rsid w:val="00AE1180"/>
    <w:rsid w:val="00AE2701"/>
    <w:rsid w:val="00AE6C3B"/>
    <w:rsid w:val="00AE7232"/>
    <w:rsid w:val="00AF2CBB"/>
    <w:rsid w:val="00B020D7"/>
    <w:rsid w:val="00B040DA"/>
    <w:rsid w:val="00B048FB"/>
    <w:rsid w:val="00B052B4"/>
    <w:rsid w:val="00B10670"/>
    <w:rsid w:val="00B10B28"/>
    <w:rsid w:val="00B10BF8"/>
    <w:rsid w:val="00B11FA7"/>
    <w:rsid w:val="00B12DA8"/>
    <w:rsid w:val="00B13C8E"/>
    <w:rsid w:val="00B165EF"/>
    <w:rsid w:val="00B17A1D"/>
    <w:rsid w:val="00B20422"/>
    <w:rsid w:val="00B21A04"/>
    <w:rsid w:val="00B221DF"/>
    <w:rsid w:val="00B252F9"/>
    <w:rsid w:val="00B258A2"/>
    <w:rsid w:val="00B2629C"/>
    <w:rsid w:val="00B3134F"/>
    <w:rsid w:val="00B34A6D"/>
    <w:rsid w:val="00B355AB"/>
    <w:rsid w:val="00B36690"/>
    <w:rsid w:val="00B40651"/>
    <w:rsid w:val="00B4167F"/>
    <w:rsid w:val="00B4269D"/>
    <w:rsid w:val="00B43530"/>
    <w:rsid w:val="00B44BB1"/>
    <w:rsid w:val="00B50BD7"/>
    <w:rsid w:val="00B51395"/>
    <w:rsid w:val="00B51AF4"/>
    <w:rsid w:val="00B54578"/>
    <w:rsid w:val="00B553D5"/>
    <w:rsid w:val="00B57A54"/>
    <w:rsid w:val="00B61EAA"/>
    <w:rsid w:val="00B66DDA"/>
    <w:rsid w:val="00B67466"/>
    <w:rsid w:val="00B74369"/>
    <w:rsid w:val="00B75085"/>
    <w:rsid w:val="00B75682"/>
    <w:rsid w:val="00B81B30"/>
    <w:rsid w:val="00B828AE"/>
    <w:rsid w:val="00B828E9"/>
    <w:rsid w:val="00B8412B"/>
    <w:rsid w:val="00B86E3B"/>
    <w:rsid w:val="00B90BC9"/>
    <w:rsid w:val="00B964C6"/>
    <w:rsid w:val="00BA225C"/>
    <w:rsid w:val="00BA2458"/>
    <w:rsid w:val="00BA2908"/>
    <w:rsid w:val="00BA2DC5"/>
    <w:rsid w:val="00BA3963"/>
    <w:rsid w:val="00BA3BA6"/>
    <w:rsid w:val="00BA58D3"/>
    <w:rsid w:val="00BA68FA"/>
    <w:rsid w:val="00BB59A5"/>
    <w:rsid w:val="00BC1280"/>
    <w:rsid w:val="00BC1A30"/>
    <w:rsid w:val="00BC1C0A"/>
    <w:rsid w:val="00BC4EF7"/>
    <w:rsid w:val="00BC7291"/>
    <w:rsid w:val="00BD368C"/>
    <w:rsid w:val="00BD3741"/>
    <w:rsid w:val="00BD41F7"/>
    <w:rsid w:val="00BD5907"/>
    <w:rsid w:val="00BD652F"/>
    <w:rsid w:val="00BD6E24"/>
    <w:rsid w:val="00BE35D8"/>
    <w:rsid w:val="00BF1F57"/>
    <w:rsid w:val="00BF25AE"/>
    <w:rsid w:val="00BF2F26"/>
    <w:rsid w:val="00C06006"/>
    <w:rsid w:val="00C0684A"/>
    <w:rsid w:val="00C070E4"/>
    <w:rsid w:val="00C079E3"/>
    <w:rsid w:val="00C13508"/>
    <w:rsid w:val="00C13638"/>
    <w:rsid w:val="00C13DE9"/>
    <w:rsid w:val="00C16071"/>
    <w:rsid w:val="00C1645F"/>
    <w:rsid w:val="00C203E8"/>
    <w:rsid w:val="00C24513"/>
    <w:rsid w:val="00C25017"/>
    <w:rsid w:val="00C25BA8"/>
    <w:rsid w:val="00C2624D"/>
    <w:rsid w:val="00C40694"/>
    <w:rsid w:val="00C42AA7"/>
    <w:rsid w:val="00C4357E"/>
    <w:rsid w:val="00C479DF"/>
    <w:rsid w:val="00C546B6"/>
    <w:rsid w:val="00C56A1E"/>
    <w:rsid w:val="00C56C4E"/>
    <w:rsid w:val="00C60690"/>
    <w:rsid w:val="00C63001"/>
    <w:rsid w:val="00C646D6"/>
    <w:rsid w:val="00C6478B"/>
    <w:rsid w:val="00C64C22"/>
    <w:rsid w:val="00C66E70"/>
    <w:rsid w:val="00C74505"/>
    <w:rsid w:val="00C80809"/>
    <w:rsid w:val="00C80AEF"/>
    <w:rsid w:val="00C943CF"/>
    <w:rsid w:val="00CA3C0C"/>
    <w:rsid w:val="00CA5DA8"/>
    <w:rsid w:val="00CA79BC"/>
    <w:rsid w:val="00CA7BDA"/>
    <w:rsid w:val="00CB4F7F"/>
    <w:rsid w:val="00CB6A1B"/>
    <w:rsid w:val="00CD2F09"/>
    <w:rsid w:val="00CD55BD"/>
    <w:rsid w:val="00CD7242"/>
    <w:rsid w:val="00CE0F79"/>
    <w:rsid w:val="00CE424E"/>
    <w:rsid w:val="00CE685B"/>
    <w:rsid w:val="00CE7A1C"/>
    <w:rsid w:val="00CE7C7D"/>
    <w:rsid w:val="00CF077A"/>
    <w:rsid w:val="00CF53DF"/>
    <w:rsid w:val="00CF53F3"/>
    <w:rsid w:val="00CF67D5"/>
    <w:rsid w:val="00D029FC"/>
    <w:rsid w:val="00D10D91"/>
    <w:rsid w:val="00D120B9"/>
    <w:rsid w:val="00D12C09"/>
    <w:rsid w:val="00D12C9D"/>
    <w:rsid w:val="00D15363"/>
    <w:rsid w:val="00D16237"/>
    <w:rsid w:val="00D16778"/>
    <w:rsid w:val="00D22632"/>
    <w:rsid w:val="00D24D84"/>
    <w:rsid w:val="00D25862"/>
    <w:rsid w:val="00D27526"/>
    <w:rsid w:val="00D27FCB"/>
    <w:rsid w:val="00D30D0C"/>
    <w:rsid w:val="00D31874"/>
    <w:rsid w:val="00D31CEA"/>
    <w:rsid w:val="00D352E2"/>
    <w:rsid w:val="00D405E6"/>
    <w:rsid w:val="00D41F41"/>
    <w:rsid w:val="00D43361"/>
    <w:rsid w:val="00D46B0B"/>
    <w:rsid w:val="00D55CE4"/>
    <w:rsid w:val="00D56BC3"/>
    <w:rsid w:val="00D62416"/>
    <w:rsid w:val="00D67113"/>
    <w:rsid w:val="00D67629"/>
    <w:rsid w:val="00D70FE3"/>
    <w:rsid w:val="00D712E3"/>
    <w:rsid w:val="00D74619"/>
    <w:rsid w:val="00D75F50"/>
    <w:rsid w:val="00D80AAA"/>
    <w:rsid w:val="00D81E54"/>
    <w:rsid w:val="00D8485C"/>
    <w:rsid w:val="00D86447"/>
    <w:rsid w:val="00D86881"/>
    <w:rsid w:val="00D874D8"/>
    <w:rsid w:val="00D9010D"/>
    <w:rsid w:val="00D95936"/>
    <w:rsid w:val="00D96638"/>
    <w:rsid w:val="00D97375"/>
    <w:rsid w:val="00DA1E1C"/>
    <w:rsid w:val="00DA598F"/>
    <w:rsid w:val="00DB032D"/>
    <w:rsid w:val="00DB584E"/>
    <w:rsid w:val="00DB6BBE"/>
    <w:rsid w:val="00DB731A"/>
    <w:rsid w:val="00DC12D8"/>
    <w:rsid w:val="00DC2682"/>
    <w:rsid w:val="00DC3B85"/>
    <w:rsid w:val="00DC4C5B"/>
    <w:rsid w:val="00DC6685"/>
    <w:rsid w:val="00DD0172"/>
    <w:rsid w:val="00DD06D5"/>
    <w:rsid w:val="00DD0F9F"/>
    <w:rsid w:val="00DD13E2"/>
    <w:rsid w:val="00DD16A6"/>
    <w:rsid w:val="00DD1745"/>
    <w:rsid w:val="00DE0D87"/>
    <w:rsid w:val="00DE34D6"/>
    <w:rsid w:val="00DE404C"/>
    <w:rsid w:val="00DE580E"/>
    <w:rsid w:val="00DE69FB"/>
    <w:rsid w:val="00DE6EF1"/>
    <w:rsid w:val="00DF5AFA"/>
    <w:rsid w:val="00DF686E"/>
    <w:rsid w:val="00E001CC"/>
    <w:rsid w:val="00E00AE3"/>
    <w:rsid w:val="00E02B4C"/>
    <w:rsid w:val="00E039B7"/>
    <w:rsid w:val="00E10982"/>
    <w:rsid w:val="00E10DEE"/>
    <w:rsid w:val="00E158AD"/>
    <w:rsid w:val="00E15E85"/>
    <w:rsid w:val="00E20DFF"/>
    <w:rsid w:val="00E221C1"/>
    <w:rsid w:val="00E23C7A"/>
    <w:rsid w:val="00E30AF5"/>
    <w:rsid w:val="00E30B2C"/>
    <w:rsid w:val="00E34874"/>
    <w:rsid w:val="00E34FA5"/>
    <w:rsid w:val="00E372DA"/>
    <w:rsid w:val="00E44464"/>
    <w:rsid w:val="00E44BBB"/>
    <w:rsid w:val="00E57F62"/>
    <w:rsid w:val="00E623FA"/>
    <w:rsid w:val="00E67313"/>
    <w:rsid w:val="00E70CD8"/>
    <w:rsid w:val="00E738B6"/>
    <w:rsid w:val="00E819A2"/>
    <w:rsid w:val="00E83C46"/>
    <w:rsid w:val="00E8549F"/>
    <w:rsid w:val="00E8593B"/>
    <w:rsid w:val="00E85DB7"/>
    <w:rsid w:val="00E87E34"/>
    <w:rsid w:val="00E90187"/>
    <w:rsid w:val="00E91B25"/>
    <w:rsid w:val="00E92E34"/>
    <w:rsid w:val="00E92E4B"/>
    <w:rsid w:val="00E94423"/>
    <w:rsid w:val="00E94BA2"/>
    <w:rsid w:val="00E95D7C"/>
    <w:rsid w:val="00E95E8E"/>
    <w:rsid w:val="00EA0D06"/>
    <w:rsid w:val="00EA4B96"/>
    <w:rsid w:val="00EA663A"/>
    <w:rsid w:val="00EB1C9E"/>
    <w:rsid w:val="00EB2D51"/>
    <w:rsid w:val="00EB551F"/>
    <w:rsid w:val="00EB65D3"/>
    <w:rsid w:val="00EC601F"/>
    <w:rsid w:val="00EC7015"/>
    <w:rsid w:val="00EC7EDE"/>
    <w:rsid w:val="00ED007C"/>
    <w:rsid w:val="00ED3DC4"/>
    <w:rsid w:val="00ED466F"/>
    <w:rsid w:val="00ED5C65"/>
    <w:rsid w:val="00ED6532"/>
    <w:rsid w:val="00ED7C88"/>
    <w:rsid w:val="00EE109E"/>
    <w:rsid w:val="00EE3C39"/>
    <w:rsid w:val="00EE5CB5"/>
    <w:rsid w:val="00EE7CBC"/>
    <w:rsid w:val="00EF2AE9"/>
    <w:rsid w:val="00EF330C"/>
    <w:rsid w:val="00EF5A8D"/>
    <w:rsid w:val="00F05674"/>
    <w:rsid w:val="00F056AD"/>
    <w:rsid w:val="00F05C9E"/>
    <w:rsid w:val="00F07156"/>
    <w:rsid w:val="00F10E76"/>
    <w:rsid w:val="00F1109C"/>
    <w:rsid w:val="00F324A3"/>
    <w:rsid w:val="00F3348A"/>
    <w:rsid w:val="00F342A1"/>
    <w:rsid w:val="00F36E41"/>
    <w:rsid w:val="00F433DC"/>
    <w:rsid w:val="00F46209"/>
    <w:rsid w:val="00F465DC"/>
    <w:rsid w:val="00F65165"/>
    <w:rsid w:val="00F6761B"/>
    <w:rsid w:val="00F72E4A"/>
    <w:rsid w:val="00F73864"/>
    <w:rsid w:val="00F77632"/>
    <w:rsid w:val="00F812A0"/>
    <w:rsid w:val="00F84072"/>
    <w:rsid w:val="00F87F64"/>
    <w:rsid w:val="00F9478E"/>
    <w:rsid w:val="00F94F6D"/>
    <w:rsid w:val="00F9756D"/>
    <w:rsid w:val="00FA03E9"/>
    <w:rsid w:val="00FA1E45"/>
    <w:rsid w:val="00FA2877"/>
    <w:rsid w:val="00FA4259"/>
    <w:rsid w:val="00FB12D0"/>
    <w:rsid w:val="00FB16F9"/>
    <w:rsid w:val="00FB42C9"/>
    <w:rsid w:val="00FC2F6B"/>
    <w:rsid w:val="00FD04A9"/>
    <w:rsid w:val="00FD2984"/>
    <w:rsid w:val="00FD2D80"/>
    <w:rsid w:val="00FD3879"/>
    <w:rsid w:val="00FD3BFD"/>
    <w:rsid w:val="00FD4DB9"/>
    <w:rsid w:val="00FD6335"/>
    <w:rsid w:val="00FE0916"/>
    <w:rsid w:val="00FE2CEA"/>
    <w:rsid w:val="00FE4AEC"/>
    <w:rsid w:val="00FE515D"/>
    <w:rsid w:val="00FE658B"/>
    <w:rsid w:val="00FE6A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7488F"/>
  <w15:docId w15:val="{3F323C6C-E3F0-CC48-8BEF-FF0B4689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1">
    <w:name w:val="heading 1"/>
    <w:basedOn w:val="Normal"/>
    <w:next w:val="Normal"/>
    <w:link w:val="Ttulo1Car"/>
    <w:uiPriority w:val="9"/>
    <w:qFormat/>
    <w:rsid w:val="00436187"/>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4361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43618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6539D6"/>
    <w:rPr>
      <w:color w:val="605E5C"/>
      <w:shd w:val="clear" w:color="auto" w:fill="E1DFDD"/>
    </w:rPr>
  </w:style>
  <w:style w:type="character" w:styleId="Hipervnculovisitado">
    <w:name w:val="FollowedHyperlink"/>
    <w:basedOn w:val="Fuentedeprrafopredeter"/>
    <w:uiPriority w:val="99"/>
    <w:semiHidden/>
    <w:unhideWhenUsed/>
    <w:rsid w:val="00A41693"/>
    <w:rPr>
      <w:color w:val="954F72" w:themeColor="followedHyperlink"/>
      <w:u w:val="single"/>
    </w:rPr>
  </w:style>
  <w:style w:type="character" w:customStyle="1" w:styleId="Ttulo1Car">
    <w:name w:val="Título 1 Car"/>
    <w:basedOn w:val="Fuentedeprrafopredeter"/>
    <w:link w:val="Ttulo1"/>
    <w:uiPriority w:val="9"/>
    <w:rsid w:val="00436187"/>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436187"/>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436187"/>
    <w:rPr>
      <w:rFonts w:ascii="Times New Roman" w:eastAsia="Times New Roman" w:hAnsi="Times New Roman" w:cs="Times New Roman"/>
      <w:b/>
      <w:bCs/>
      <w:sz w:val="24"/>
      <w:szCs w:val="24"/>
      <w:lang w:eastAsia="es-MX"/>
    </w:rPr>
  </w:style>
  <w:style w:type="character" w:customStyle="1" w:styleId="apple-style-span">
    <w:name w:val="apple-style-span"/>
    <w:rsid w:val="00436187"/>
  </w:style>
  <w:style w:type="paragraph" w:styleId="Textosinformato">
    <w:name w:val="Plain Text"/>
    <w:basedOn w:val="Normal"/>
    <w:link w:val="TextosinformatoCar"/>
    <w:rsid w:val="0043618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36187"/>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43618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436187"/>
    <w:rPr>
      <w:rFonts w:ascii="Times New Roman" w:eastAsia="Times New Roman" w:hAnsi="Times New Roman"/>
      <w:sz w:val="25"/>
      <w:szCs w:val="25"/>
      <w:lang w:val="en-US"/>
    </w:rPr>
  </w:style>
  <w:style w:type="character" w:customStyle="1" w:styleId="lbl-encabezado-negro">
    <w:name w:val="lbl-encabezado-negro"/>
    <w:basedOn w:val="Fuentedeprrafopredeter"/>
    <w:rsid w:val="00436187"/>
  </w:style>
  <w:style w:type="character" w:customStyle="1" w:styleId="red">
    <w:name w:val="red"/>
    <w:basedOn w:val="Fuentedeprrafopredeter"/>
    <w:rsid w:val="00436187"/>
  </w:style>
  <w:style w:type="paragraph" w:customStyle="1" w:styleId="francesa">
    <w:name w:val="francesa"/>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436187"/>
    <w:pPr>
      <w:spacing w:line="221" w:lineRule="atLeast"/>
    </w:pPr>
    <w:rPr>
      <w:color w:val="auto"/>
    </w:rPr>
  </w:style>
  <w:style w:type="paragraph" w:customStyle="1" w:styleId="j2">
    <w:name w:val="j2"/>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436187"/>
  </w:style>
  <w:style w:type="character" w:customStyle="1" w:styleId="i1">
    <w:name w:val="i1"/>
    <w:basedOn w:val="Fuentedeprrafopredeter"/>
    <w:rsid w:val="00436187"/>
  </w:style>
  <w:style w:type="paragraph" w:styleId="Sangradetextonormal">
    <w:name w:val="Body Text Indent"/>
    <w:basedOn w:val="Normal"/>
    <w:link w:val="SangradetextonormalCar"/>
    <w:uiPriority w:val="99"/>
    <w:unhideWhenUsed/>
    <w:rsid w:val="00436187"/>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436187"/>
    <w:rPr>
      <w:rFonts w:ascii="Calibri" w:eastAsia="Calibri" w:hAnsi="Calibri" w:cs="Times New Roman"/>
    </w:rPr>
  </w:style>
  <w:style w:type="paragraph" w:styleId="NormalWeb">
    <w:name w:val="Normal (Web)"/>
    <w:basedOn w:val="Normal"/>
    <w:uiPriority w:val="99"/>
    <w:rsid w:val="0043618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436187"/>
    <w:rPr>
      <w:sz w:val="16"/>
      <w:szCs w:val="16"/>
    </w:rPr>
  </w:style>
  <w:style w:type="paragraph" w:styleId="Textocomentario">
    <w:name w:val="annotation text"/>
    <w:basedOn w:val="Normal"/>
    <w:link w:val="TextocomentarioCar"/>
    <w:uiPriority w:val="99"/>
    <w:semiHidden/>
    <w:unhideWhenUsed/>
    <w:rsid w:val="004361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6187"/>
    <w:rPr>
      <w:sz w:val="20"/>
      <w:szCs w:val="20"/>
    </w:rPr>
  </w:style>
  <w:style w:type="paragraph" w:styleId="Asuntodelcomentario">
    <w:name w:val="annotation subject"/>
    <w:basedOn w:val="Textocomentario"/>
    <w:next w:val="Textocomentario"/>
    <w:link w:val="AsuntodelcomentarioCar"/>
    <w:uiPriority w:val="99"/>
    <w:semiHidden/>
    <w:unhideWhenUsed/>
    <w:rsid w:val="00436187"/>
    <w:rPr>
      <w:b/>
      <w:bCs/>
    </w:rPr>
  </w:style>
  <w:style w:type="character" w:customStyle="1" w:styleId="AsuntodelcomentarioCar">
    <w:name w:val="Asunto del comentario Car"/>
    <w:basedOn w:val="TextocomentarioCar"/>
    <w:link w:val="Asuntodelcomentario"/>
    <w:uiPriority w:val="99"/>
    <w:semiHidden/>
    <w:rsid w:val="00436187"/>
    <w:rPr>
      <w:b/>
      <w:bCs/>
      <w:sz w:val="20"/>
      <w:szCs w:val="20"/>
    </w:rPr>
  </w:style>
  <w:style w:type="paragraph" w:styleId="Revisin">
    <w:name w:val="Revision"/>
    <w:hidden/>
    <w:uiPriority w:val="99"/>
    <w:semiHidden/>
    <w:rsid w:val="00436187"/>
    <w:pPr>
      <w:spacing w:after="0" w:line="240" w:lineRule="auto"/>
    </w:pPr>
  </w:style>
  <w:style w:type="character" w:customStyle="1" w:styleId="notranslate">
    <w:name w:val="notranslate"/>
    <w:basedOn w:val="Fuentedeprrafopredeter"/>
    <w:rsid w:val="0043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1440">
      <w:bodyDiv w:val="1"/>
      <w:marLeft w:val="0"/>
      <w:marRight w:val="0"/>
      <w:marTop w:val="0"/>
      <w:marBottom w:val="0"/>
      <w:divBdr>
        <w:top w:val="none" w:sz="0" w:space="0" w:color="auto"/>
        <w:left w:val="none" w:sz="0" w:space="0" w:color="auto"/>
        <w:bottom w:val="none" w:sz="0" w:space="0" w:color="auto"/>
        <w:right w:val="none" w:sz="0" w:space="0" w:color="auto"/>
      </w:divBdr>
    </w:div>
    <w:div w:id="12612122">
      <w:bodyDiv w:val="1"/>
      <w:marLeft w:val="0"/>
      <w:marRight w:val="0"/>
      <w:marTop w:val="0"/>
      <w:marBottom w:val="0"/>
      <w:divBdr>
        <w:top w:val="none" w:sz="0" w:space="0" w:color="auto"/>
        <w:left w:val="none" w:sz="0" w:space="0" w:color="auto"/>
        <w:bottom w:val="none" w:sz="0" w:space="0" w:color="auto"/>
        <w:right w:val="none" w:sz="0" w:space="0" w:color="auto"/>
      </w:divBdr>
    </w:div>
    <w:div w:id="16977445">
      <w:bodyDiv w:val="1"/>
      <w:marLeft w:val="0"/>
      <w:marRight w:val="0"/>
      <w:marTop w:val="0"/>
      <w:marBottom w:val="0"/>
      <w:divBdr>
        <w:top w:val="none" w:sz="0" w:space="0" w:color="auto"/>
        <w:left w:val="none" w:sz="0" w:space="0" w:color="auto"/>
        <w:bottom w:val="none" w:sz="0" w:space="0" w:color="auto"/>
        <w:right w:val="none" w:sz="0" w:space="0" w:color="auto"/>
      </w:divBdr>
    </w:div>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23989914">
      <w:bodyDiv w:val="1"/>
      <w:marLeft w:val="0"/>
      <w:marRight w:val="0"/>
      <w:marTop w:val="0"/>
      <w:marBottom w:val="0"/>
      <w:divBdr>
        <w:top w:val="none" w:sz="0" w:space="0" w:color="auto"/>
        <w:left w:val="none" w:sz="0" w:space="0" w:color="auto"/>
        <w:bottom w:val="none" w:sz="0" w:space="0" w:color="auto"/>
        <w:right w:val="none" w:sz="0" w:space="0" w:color="auto"/>
      </w:divBdr>
    </w:div>
    <w:div w:id="33048252">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51008393">
      <w:bodyDiv w:val="1"/>
      <w:marLeft w:val="0"/>
      <w:marRight w:val="0"/>
      <w:marTop w:val="0"/>
      <w:marBottom w:val="0"/>
      <w:divBdr>
        <w:top w:val="none" w:sz="0" w:space="0" w:color="auto"/>
        <w:left w:val="none" w:sz="0" w:space="0" w:color="auto"/>
        <w:bottom w:val="none" w:sz="0" w:space="0" w:color="auto"/>
        <w:right w:val="none" w:sz="0" w:space="0" w:color="auto"/>
      </w:divBdr>
      <w:divsChild>
        <w:div w:id="1164206524">
          <w:marLeft w:val="0"/>
          <w:marRight w:val="0"/>
          <w:marTop w:val="0"/>
          <w:marBottom w:val="0"/>
          <w:divBdr>
            <w:top w:val="none" w:sz="0" w:space="0" w:color="auto"/>
            <w:left w:val="none" w:sz="0" w:space="0" w:color="auto"/>
            <w:bottom w:val="none" w:sz="0" w:space="0" w:color="auto"/>
            <w:right w:val="none" w:sz="0" w:space="0" w:color="auto"/>
          </w:divBdr>
          <w:divsChild>
            <w:div w:id="320164014">
              <w:marLeft w:val="0"/>
              <w:marRight w:val="0"/>
              <w:marTop w:val="0"/>
              <w:marBottom w:val="0"/>
              <w:divBdr>
                <w:top w:val="none" w:sz="0" w:space="0" w:color="auto"/>
                <w:left w:val="none" w:sz="0" w:space="0" w:color="auto"/>
                <w:bottom w:val="none" w:sz="0" w:space="0" w:color="auto"/>
                <w:right w:val="none" w:sz="0" w:space="0" w:color="auto"/>
              </w:divBdr>
              <w:divsChild>
                <w:div w:id="7314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2626">
      <w:bodyDiv w:val="1"/>
      <w:marLeft w:val="0"/>
      <w:marRight w:val="0"/>
      <w:marTop w:val="0"/>
      <w:marBottom w:val="0"/>
      <w:divBdr>
        <w:top w:val="none" w:sz="0" w:space="0" w:color="auto"/>
        <w:left w:val="none" w:sz="0" w:space="0" w:color="auto"/>
        <w:bottom w:val="none" w:sz="0" w:space="0" w:color="auto"/>
        <w:right w:val="none" w:sz="0" w:space="0" w:color="auto"/>
      </w:divBdr>
    </w:div>
    <w:div w:id="57483750">
      <w:bodyDiv w:val="1"/>
      <w:marLeft w:val="0"/>
      <w:marRight w:val="0"/>
      <w:marTop w:val="0"/>
      <w:marBottom w:val="0"/>
      <w:divBdr>
        <w:top w:val="none" w:sz="0" w:space="0" w:color="auto"/>
        <w:left w:val="none" w:sz="0" w:space="0" w:color="auto"/>
        <w:bottom w:val="none" w:sz="0" w:space="0" w:color="auto"/>
        <w:right w:val="none" w:sz="0" w:space="0" w:color="auto"/>
      </w:divBdr>
    </w:div>
    <w:div w:id="62217086">
      <w:bodyDiv w:val="1"/>
      <w:marLeft w:val="0"/>
      <w:marRight w:val="0"/>
      <w:marTop w:val="0"/>
      <w:marBottom w:val="0"/>
      <w:divBdr>
        <w:top w:val="none" w:sz="0" w:space="0" w:color="auto"/>
        <w:left w:val="none" w:sz="0" w:space="0" w:color="auto"/>
        <w:bottom w:val="none" w:sz="0" w:space="0" w:color="auto"/>
        <w:right w:val="none" w:sz="0" w:space="0" w:color="auto"/>
      </w:divBdr>
    </w:div>
    <w:div w:id="64494322">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79837862">
      <w:bodyDiv w:val="1"/>
      <w:marLeft w:val="0"/>
      <w:marRight w:val="0"/>
      <w:marTop w:val="0"/>
      <w:marBottom w:val="0"/>
      <w:divBdr>
        <w:top w:val="none" w:sz="0" w:space="0" w:color="auto"/>
        <w:left w:val="none" w:sz="0" w:space="0" w:color="auto"/>
        <w:bottom w:val="none" w:sz="0" w:space="0" w:color="auto"/>
        <w:right w:val="none" w:sz="0" w:space="0" w:color="auto"/>
      </w:divBdr>
    </w:div>
    <w:div w:id="80682199">
      <w:bodyDiv w:val="1"/>
      <w:marLeft w:val="0"/>
      <w:marRight w:val="0"/>
      <w:marTop w:val="0"/>
      <w:marBottom w:val="0"/>
      <w:divBdr>
        <w:top w:val="none" w:sz="0" w:space="0" w:color="auto"/>
        <w:left w:val="none" w:sz="0" w:space="0" w:color="auto"/>
        <w:bottom w:val="none" w:sz="0" w:space="0" w:color="auto"/>
        <w:right w:val="none" w:sz="0" w:space="0" w:color="auto"/>
      </w:divBdr>
    </w:div>
    <w:div w:id="85928232">
      <w:bodyDiv w:val="1"/>
      <w:marLeft w:val="0"/>
      <w:marRight w:val="0"/>
      <w:marTop w:val="0"/>
      <w:marBottom w:val="0"/>
      <w:divBdr>
        <w:top w:val="none" w:sz="0" w:space="0" w:color="auto"/>
        <w:left w:val="none" w:sz="0" w:space="0" w:color="auto"/>
        <w:bottom w:val="none" w:sz="0" w:space="0" w:color="auto"/>
        <w:right w:val="none" w:sz="0" w:space="0" w:color="auto"/>
      </w:divBdr>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100759803">
      <w:bodyDiv w:val="1"/>
      <w:marLeft w:val="0"/>
      <w:marRight w:val="0"/>
      <w:marTop w:val="0"/>
      <w:marBottom w:val="0"/>
      <w:divBdr>
        <w:top w:val="none" w:sz="0" w:space="0" w:color="auto"/>
        <w:left w:val="none" w:sz="0" w:space="0" w:color="auto"/>
        <w:bottom w:val="none" w:sz="0" w:space="0" w:color="auto"/>
        <w:right w:val="none" w:sz="0" w:space="0" w:color="auto"/>
      </w:divBdr>
    </w:div>
    <w:div w:id="100883769">
      <w:bodyDiv w:val="1"/>
      <w:marLeft w:val="0"/>
      <w:marRight w:val="0"/>
      <w:marTop w:val="0"/>
      <w:marBottom w:val="0"/>
      <w:divBdr>
        <w:top w:val="none" w:sz="0" w:space="0" w:color="auto"/>
        <w:left w:val="none" w:sz="0" w:space="0" w:color="auto"/>
        <w:bottom w:val="none" w:sz="0" w:space="0" w:color="auto"/>
        <w:right w:val="none" w:sz="0" w:space="0" w:color="auto"/>
      </w:divBdr>
      <w:divsChild>
        <w:div w:id="711274933">
          <w:marLeft w:val="0"/>
          <w:marRight w:val="0"/>
          <w:marTop w:val="0"/>
          <w:marBottom w:val="0"/>
          <w:divBdr>
            <w:top w:val="none" w:sz="0" w:space="0" w:color="auto"/>
            <w:left w:val="none" w:sz="0" w:space="0" w:color="auto"/>
            <w:bottom w:val="none" w:sz="0" w:space="0" w:color="auto"/>
            <w:right w:val="none" w:sz="0" w:space="0" w:color="auto"/>
          </w:divBdr>
          <w:divsChild>
            <w:div w:id="741021585">
              <w:marLeft w:val="0"/>
              <w:marRight w:val="0"/>
              <w:marTop w:val="0"/>
              <w:marBottom w:val="0"/>
              <w:divBdr>
                <w:top w:val="none" w:sz="0" w:space="0" w:color="auto"/>
                <w:left w:val="none" w:sz="0" w:space="0" w:color="auto"/>
                <w:bottom w:val="none" w:sz="0" w:space="0" w:color="auto"/>
                <w:right w:val="none" w:sz="0" w:space="0" w:color="auto"/>
              </w:divBdr>
              <w:divsChild>
                <w:div w:id="2066947992">
                  <w:marLeft w:val="0"/>
                  <w:marRight w:val="0"/>
                  <w:marTop w:val="0"/>
                  <w:marBottom w:val="0"/>
                  <w:divBdr>
                    <w:top w:val="none" w:sz="0" w:space="0" w:color="auto"/>
                    <w:left w:val="none" w:sz="0" w:space="0" w:color="auto"/>
                    <w:bottom w:val="none" w:sz="0" w:space="0" w:color="auto"/>
                    <w:right w:val="none" w:sz="0" w:space="0" w:color="auto"/>
                  </w:divBdr>
                  <w:divsChild>
                    <w:div w:id="17344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499">
      <w:bodyDiv w:val="1"/>
      <w:marLeft w:val="0"/>
      <w:marRight w:val="0"/>
      <w:marTop w:val="0"/>
      <w:marBottom w:val="0"/>
      <w:divBdr>
        <w:top w:val="none" w:sz="0" w:space="0" w:color="auto"/>
        <w:left w:val="none" w:sz="0" w:space="0" w:color="auto"/>
        <w:bottom w:val="none" w:sz="0" w:space="0" w:color="auto"/>
        <w:right w:val="none" w:sz="0" w:space="0" w:color="auto"/>
      </w:divBdr>
    </w:div>
    <w:div w:id="131874109">
      <w:bodyDiv w:val="1"/>
      <w:marLeft w:val="0"/>
      <w:marRight w:val="0"/>
      <w:marTop w:val="0"/>
      <w:marBottom w:val="0"/>
      <w:divBdr>
        <w:top w:val="none" w:sz="0" w:space="0" w:color="auto"/>
        <w:left w:val="none" w:sz="0" w:space="0" w:color="auto"/>
        <w:bottom w:val="none" w:sz="0" w:space="0" w:color="auto"/>
        <w:right w:val="none" w:sz="0" w:space="0" w:color="auto"/>
      </w:divBdr>
    </w:div>
    <w:div w:id="138425284">
      <w:bodyDiv w:val="1"/>
      <w:marLeft w:val="0"/>
      <w:marRight w:val="0"/>
      <w:marTop w:val="0"/>
      <w:marBottom w:val="0"/>
      <w:divBdr>
        <w:top w:val="none" w:sz="0" w:space="0" w:color="auto"/>
        <w:left w:val="none" w:sz="0" w:space="0" w:color="auto"/>
        <w:bottom w:val="none" w:sz="0" w:space="0" w:color="auto"/>
        <w:right w:val="none" w:sz="0" w:space="0" w:color="auto"/>
      </w:divBdr>
    </w:div>
    <w:div w:id="141315886">
      <w:bodyDiv w:val="1"/>
      <w:marLeft w:val="0"/>
      <w:marRight w:val="0"/>
      <w:marTop w:val="0"/>
      <w:marBottom w:val="0"/>
      <w:divBdr>
        <w:top w:val="none" w:sz="0" w:space="0" w:color="auto"/>
        <w:left w:val="none" w:sz="0" w:space="0" w:color="auto"/>
        <w:bottom w:val="none" w:sz="0" w:space="0" w:color="auto"/>
        <w:right w:val="none" w:sz="0" w:space="0" w:color="auto"/>
      </w:divBdr>
    </w:div>
    <w:div w:id="148249315">
      <w:bodyDiv w:val="1"/>
      <w:marLeft w:val="0"/>
      <w:marRight w:val="0"/>
      <w:marTop w:val="0"/>
      <w:marBottom w:val="0"/>
      <w:divBdr>
        <w:top w:val="none" w:sz="0" w:space="0" w:color="auto"/>
        <w:left w:val="none" w:sz="0" w:space="0" w:color="auto"/>
        <w:bottom w:val="none" w:sz="0" w:space="0" w:color="auto"/>
        <w:right w:val="none" w:sz="0" w:space="0" w:color="auto"/>
      </w:divBdr>
    </w:div>
    <w:div w:id="152844042">
      <w:bodyDiv w:val="1"/>
      <w:marLeft w:val="0"/>
      <w:marRight w:val="0"/>
      <w:marTop w:val="0"/>
      <w:marBottom w:val="0"/>
      <w:divBdr>
        <w:top w:val="none" w:sz="0" w:space="0" w:color="auto"/>
        <w:left w:val="none" w:sz="0" w:space="0" w:color="auto"/>
        <w:bottom w:val="none" w:sz="0" w:space="0" w:color="auto"/>
        <w:right w:val="none" w:sz="0" w:space="0" w:color="auto"/>
      </w:divBdr>
    </w:div>
    <w:div w:id="153379549">
      <w:bodyDiv w:val="1"/>
      <w:marLeft w:val="0"/>
      <w:marRight w:val="0"/>
      <w:marTop w:val="0"/>
      <w:marBottom w:val="0"/>
      <w:divBdr>
        <w:top w:val="none" w:sz="0" w:space="0" w:color="auto"/>
        <w:left w:val="none" w:sz="0" w:space="0" w:color="auto"/>
        <w:bottom w:val="none" w:sz="0" w:space="0" w:color="auto"/>
        <w:right w:val="none" w:sz="0" w:space="0" w:color="auto"/>
      </w:divBdr>
    </w:div>
    <w:div w:id="160319490">
      <w:bodyDiv w:val="1"/>
      <w:marLeft w:val="0"/>
      <w:marRight w:val="0"/>
      <w:marTop w:val="0"/>
      <w:marBottom w:val="0"/>
      <w:divBdr>
        <w:top w:val="none" w:sz="0" w:space="0" w:color="auto"/>
        <w:left w:val="none" w:sz="0" w:space="0" w:color="auto"/>
        <w:bottom w:val="none" w:sz="0" w:space="0" w:color="auto"/>
        <w:right w:val="none" w:sz="0" w:space="0" w:color="auto"/>
      </w:divBdr>
    </w:div>
    <w:div w:id="174156275">
      <w:bodyDiv w:val="1"/>
      <w:marLeft w:val="0"/>
      <w:marRight w:val="0"/>
      <w:marTop w:val="0"/>
      <w:marBottom w:val="0"/>
      <w:divBdr>
        <w:top w:val="none" w:sz="0" w:space="0" w:color="auto"/>
        <w:left w:val="none" w:sz="0" w:space="0" w:color="auto"/>
        <w:bottom w:val="none" w:sz="0" w:space="0" w:color="auto"/>
        <w:right w:val="none" w:sz="0" w:space="0" w:color="auto"/>
      </w:divBdr>
    </w:div>
    <w:div w:id="179900858">
      <w:bodyDiv w:val="1"/>
      <w:marLeft w:val="0"/>
      <w:marRight w:val="0"/>
      <w:marTop w:val="0"/>
      <w:marBottom w:val="0"/>
      <w:divBdr>
        <w:top w:val="none" w:sz="0" w:space="0" w:color="auto"/>
        <w:left w:val="none" w:sz="0" w:space="0" w:color="auto"/>
        <w:bottom w:val="none" w:sz="0" w:space="0" w:color="auto"/>
        <w:right w:val="none" w:sz="0" w:space="0" w:color="auto"/>
      </w:divBdr>
    </w:div>
    <w:div w:id="182938587">
      <w:bodyDiv w:val="1"/>
      <w:marLeft w:val="0"/>
      <w:marRight w:val="0"/>
      <w:marTop w:val="0"/>
      <w:marBottom w:val="0"/>
      <w:divBdr>
        <w:top w:val="none" w:sz="0" w:space="0" w:color="auto"/>
        <w:left w:val="none" w:sz="0" w:space="0" w:color="auto"/>
        <w:bottom w:val="none" w:sz="0" w:space="0" w:color="auto"/>
        <w:right w:val="none" w:sz="0" w:space="0" w:color="auto"/>
      </w:divBdr>
    </w:div>
    <w:div w:id="201094711">
      <w:bodyDiv w:val="1"/>
      <w:marLeft w:val="0"/>
      <w:marRight w:val="0"/>
      <w:marTop w:val="0"/>
      <w:marBottom w:val="0"/>
      <w:divBdr>
        <w:top w:val="none" w:sz="0" w:space="0" w:color="auto"/>
        <w:left w:val="none" w:sz="0" w:space="0" w:color="auto"/>
        <w:bottom w:val="none" w:sz="0" w:space="0" w:color="auto"/>
        <w:right w:val="none" w:sz="0" w:space="0" w:color="auto"/>
      </w:divBdr>
    </w:div>
    <w:div w:id="201787676">
      <w:bodyDiv w:val="1"/>
      <w:marLeft w:val="0"/>
      <w:marRight w:val="0"/>
      <w:marTop w:val="0"/>
      <w:marBottom w:val="0"/>
      <w:divBdr>
        <w:top w:val="none" w:sz="0" w:space="0" w:color="auto"/>
        <w:left w:val="none" w:sz="0" w:space="0" w:color="auto"/>
        <w:bottom w:val="none" w:sz="0" w:space="0" w:color="auto"/>
        <w:right w:val="none" w:sz="0" w:space="0" w:color="auto"/>
      </w:divBdr>
    </w:div>
    <w:div w:id="222715907">
      <w:bodyDiv w:val="1"/>
      <w:marLeft w:val="0"/>
      <w:marRight w:val="0"/>
      <w:marTop w:val="0"/>
      <w:marBottom w:val="0"/>
      <w:divBdr>
        <w:top w:val="none" w:sz="0" w:space="0" w:color="auto"/>
        <w:left w:val="none" w:sz="0" w:space="0" w:color="auto"/>
        <w:bottom w:val="none" w:sz="0" w:space="0" w:color="auto"/>
        <w:right w:val="none" w:sz="0" w:space="0" w:color="auto"/>
      </w:divBdr>
    </w:div>
    <w:div w:id="225803234">
      <w:bodyDiv w:val="1"/>
      <w:marLeft w:val="0"/>
      <w:marRight w:val="0"/>
      <w:marTop w:val="0"/>
      <w:marBottom w:val="0"/>
      <w:divBdr>
        <w:top w:val="none" w:sz="0" w:space="0" w:color="auto"/>
        <w:left w:val="none" w:sz="0" w:space="0" w:color="auto"/>
        <w:bottom w:val="none" w:sz="0" w:space="0" w:color="auto"/>
        <w:right w:val="none" w:sz="0" w:space="0" w:color="auto"/>
      </w:divBdr>
    </w:div>
    <w:div w:id="229586447">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55483290">
      <w:bodyDiv w:val="1"/>
      <w:marLeft w:val="0"/>
      <w:marRight w:val="0"/>
      <w:marTop w:val="0"/>
      <w:marBottom w:val="0"/>
      <w:divBdr>
        <w:top w:val="none" w:sz="0" w:space="0" w:color="auto"/>
        <w:left w:val="none" w:sz="0" w:space="0" w:color="auto"/>
        <w:bottom w:val="none" w:sz="0" w:space="0" w:color="auto"/>
        <w:right w:val="none" w:sz="0" w:space="0" w:color="auto"/>
      </w:divBdr>
    </w:div>
    <w:div w:id="258761162">
      <w:bodyDiv w:val="1"/>
      <w:marLeft w:val="0"/>
      <w:marRight w:val="0"/>
      <w:marTop w:val="0"/>
      <w:marBottom w:val="0"/>
      <w:divBdr>
        <w:top w:val="none" w:sz="0" w:space="0" w:color="auto"/>
        <w:left w:val="none" w:sz="0" w:space="0" w:color="auto"/>
        <w:bottom w:val="none" w:sz="0" w:space="0" w:color="auto"/>
        <w:right w:val="none" w:sz="0" w:space="0" w:color="auto"/>
      </w:divBdr>
    </w:div>
    <w:div w:id="264458100">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72520072">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286089937">
      <w:bodyDiv w:val="1"/>
      <w:marLeft w:val="0"/>
      <w:marRight w:val="0"/>
      <w:marTop w:val="0"/>
      <w:marBottom w:val="0"/>
      <w:divBdr>
        <w:top w:val="none" w:sz="0" w:space="0" w:color="auto"/>
        <w:left w:val="none" w:sz="0" w:space="0" w:color="auto"/>
        <w:bottom w:val="none" w:sz="0" w:space="0" w:color="auto"/>
        <w:right w:val="none" w:sz="0" w:space="0" w:color="auto"/>
      </w:divBdr>
    </w:div>
    <w:div w:id="305858949">
      <w:bodyDiv w:val="1"/>
      <w:marLeft w:val="0"/>
      <w:marRight w:val="0"/>
      <w:marTop w:val="0"/>
      <w:marBottom w:val="0"/>
      <w:divBdr>
        <w:top w:val="none" w:sz="0" w:space="0" w:color="auto"/>
        <w:left w:val="none" w:sz="0" w:space="0" w:color="auto"/>
        <w:bottom w:val="none" w:sz="0" w:space="0" w:color="auto"/>
        <w:right w:val="none" w:sz="0" w:space="0" w:color="auto"/>
      </w:divBdr>
    </w:div>
    <w:div w:id="307520158">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18194730">
      <w:bodyDiv w:val="1"/>
      <w:marLeft w:val="0"/>
      <w:marRight w:val="0"/>
      <w:marTop w:val="0"/>
      <w:marBottom w:val="0"/>
      <w:divBdr>
        <w:top w:val="none" w:sz="0" w:space="0" w:color="auto"/>
        <w:left w:val="none" w:sz="0" w:space="0" w:color="auto"/>
        <w:bottom w:val="none" w:sz="0" w:space="0" w:color="auto"/>
        <w:right w:val="none" w:sz="0" w:space="0" w:color="auto"/>
      </w:divBdr>
    </w:div>
    <w:div w:id="320157345">
      <w:bodyDiv w:val="1"/>
      <w:marLeft w:val="0"/>
      <w:marRight w:val="0"/>
      <w:marTop w:val="0"/>
      <w:marBottom w:val="0"/>
      <w:divBdr>
        <w:top w:val="none" w:sz="0" w:space="0" w:color="auto"/>
        <w:left w:val="none" w:sz="0" w:space="0" w:color="auto"/>
        <w:bottom w:val="none" w:sz="0" w:space="0" w:color="auto"/>
        <w:right w:val="none" w:sz="0" w:space="0" w:color="auto"/>
      </w:divBdr>
    </w:div>
    <w:div w:id="32185594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29481709">
      <w:bodyDiv w:val="1"/>
      <w:marLeft w:val="0"/>
      <w:marRight w:val="0"/>
      <w:marTop w:val="0"/>
      <w:marBottom w:val="0"/>
      <w:divBdr>
        <w:top w:val="none" w:sz="0" w:space="0" w:color="auto"/>
        <w:left w:val="none" w:sz="0" w:space="0" w:color="auto"/>
        <w:bottom w:val="none" w:sz="0" w:space="0" w:color="auto"/>
        <w:right w:val="none" w:sz="0" w:space="0" w:color="auto"/>
      </w:divBdr>
    </w:div>
    <w:div w:id="335885205">
      <w:bodyDiv w:val="1"/>
      <w:marLeft w:val="0"/>
      <w:marRight w:val="0"/>
      <w:marTop w:val="0"/>
      <w:marBottom w:val="0"/>
      <w:divBdr>
        <w:top w:val="none" w:sz="0" w:space="0" w:color="auto"/>
        <w:left w:val="none" w:sz="0" w:space="0" w:color="auto"/>
        <w:bottom w:val="none" w:sz="0" w:space="0" w:color="auto"/>
        <w:right w:val="none" w:sz="0" w:space="0" w:color="auto"/>
      </w:divBdr>
      <w:divsChild>
        <w:div w:id="163129804">
          <w:marLeft w:val="0"/>
          <w:marRight w:val="0"/>
          <w:marTop w:val="0"/>
          <w:marBottom w:val="0"/>
          <w:divBdr>
            <w:top w:val="none" w:sz="0" w:space="0" w:color="auto"/>
            <w:left w:val="none" w:sz="0" w:space="0" w:color="auto"/>
            <w:bottom w:val="none" w:sz="0" w:space="0" w:color="auto"/>
            <w:right w:val="none" w:sz="0" w:space="0" w:color="auto"/>
          </w:divBdr>
          <w:divsChild>
            <w:div w:id="60761841">
              <w:marLeft w:val="0"/>
              <w:marRight w:val="0"/>
              <w:marTop w:val="0"/>
              <w:marBottom w:val="0"/>
              <w:divBdr>
                <w:top w:val="none" w:sz="0" w:space="0" w:color="auto"/>
                <w:left w:val="none" w:sz="0" w:space="0" w:color="auto"/>
                <w:bottom w:val="none" w:sz="0" w:space="0" w:color="auto"/>
                <w:right w:val="none" w:sz="0" w:space="0" w:color="auto"/>
              </w:divBdr>
              <w:divsChild>
                <w:div w:id="19728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18895">
      <w:bodyDiv w:val="1"/>
      <w:marLeft w:val="0"/>
      <w:marRight w:val="0"/>
      <w:marTop w:val="0"/>
      <w:marBottom w:val="0"/>
      <w:divBdr>
        <w:top w:val="none" w:sz="0" w:space="0" w:color="auto"/>
        <w:left w:val="none" w:sz="0" w:space="0" w:color="auto"/>
        <w:bottom w:val="none" w:sz="0" w:space="0" w:color="auto"/>
        <w:right w:val="none" w:sz="0" w:space="0" w:color="auto"/>
      </w:divBdr>
    </w:div>
    <w:div w:id="339045531">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3359327">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47412527">
      <w:bodyDiv w:val="1"/>
      <w:marLeft w:val="0"/>
      <w:marRight w:val="0"/>
      <w:marTop w:val="0"/>
      <w:marBottom w:val="0"/>
      <w:divBdr>
        <w:top w:val="none" w:sz="0" w:space="0" w:color="auto"/>
        <w:left w:val="none" w:sz="0" w:space="0" w:color="auto"/>
        <w:bottom w:val="none" w:sz="0" w:space="0" w:color="auto"/>
        <w:right w:val="none" w:sz="0" w:space="0" w:color="auto"/>
      </w:divBdr>
    </w:div>
    <w:div w:id="362366440">
      <w:bodyDiv w:val="1"/>
      <w:marLeft w:val="0"/>
      <w:marRight w:val="0"/>
      <w:marTop w:val="0"/>
      <w:marBottom w:val="0"/>
      <w:divBdr>
        <w:top w:val="none" w:sz="0" w:space="0" w:color="auto"/>
        <w:left w:val="none" w:sz="0" w:space="0" w:color="auto"/>
        <w:bottom w:val="none" w:sz="0" w:space="0" w:color="auto"/>
        <w:right w:val="none" w:sz="0" w:space="0" w:color="auto"/>
      </w:divBdr>
    </w:div>
    <w:div w:id="365259546">
      <w:bodyDiv w:val="1"/>
      <w:marLeft w:val="0"/>
      <w:marRight w:val="0"/>
      <w:marTop w:val="0"/>
      <w:marBottom w:val="0"/>
      <w:divBdr>
        <w:top w:val="none" w:sz="0" w:space="0" w:color="auto"/>
        <w:left w:val="none" w:sz="0" w:space="0" w:color="auto"/>
        <w:bottom w:val="none" w:sz="0" w:space="0" w:color="auto"/>
        <w:right w:val="none" w:sz="0" w:space="0" w:color="auto"/>
      </w:divBdr>
    </w:div>
    <w:div w:id="379283301">
      <w:bodyDiv w:val="1"/>
      <w:marLeft w:val="0"/>
      <w:marRight w:val="0"/>
      <w:marTop w:val="0"/>
      <w:marBottom w:val="0"/>
      <w:divBdr>
        <w:top w:val="none" w:sz="0" w:space="0" w:color="auto"/>
        <w:left w:val="none" w:sz="0" w:space="0" w:color="auto"/>
        <w:bottom w:val="none" w:sz="0" w:space="0" w:color="auto"/>
        <w:right w:val="none" w:sz="0" w:space="0" w:color="auto"/>
      </w:divBdr>
    </w:div>
    <w:div w:id="398097911">
      <w:bodyDiv w:val="1"/>
      <w:marLeft w:val="0"/>
      <w:marRight w:val="0"/>
      <w:marTop w:val="0"/>
      <w:marBottom w:val="0"/>
      <w:divBdr>
        <w:top w:val="none" w:sz="0" w:space="0" w:color="auto"/>
        <w:left w:val="none" w:sz="0" w:space="0" w:color="auto"/>
        <w:bottom w:val="none" w:sz="0" w:space="0" w:color="auto"/>
        <w:right w:val="none" w:sz="0" w:space="0" w:color="auto"/>
      </w:divBdr>
      <w:divsChild>
        <w:div w:id="2138254373">
          <w:marLeft w:val="0"/>
          <w:marRight w:val="0"/>
          <w:marTop w:val="0"/>
          <w:marBottom w:val="0"/>
          <w:divBdr>
            <w:top w:val="none" w:sz="0" w:space="0" w:color="auto"/>
            <w:left w:val="none" w:sz="0" w:space="0" w:color="auto"/>
            <w:bottom w:val="none" w:sz="0" w:space="0" w:color="auto"/>
            <w:right w:val="none" w:sz="0" w:space="0" w:color="auto"/>
          </w:divBdr>
          <w:divsChild>
            <w:div w:id="1384140699">
              <w:marLeft w:val="0"/>
              <w:marRight w:val="0"/>
              <w:marTop w:val="0"/>
              <w:marBottom w:val="0"/>
              <w:divBdr>
                <w:top w:val="none" w:sz="0" w:space="0" w:color="auto"/>
                <w:left w:val="none" w:sz="0" w:space="0" w:color="auto"/>
                <w:bottom w:val="none" w:sz="0" w:space="0" w:color="auto"/>
                <w:right w:val="none" w:sz="0" w:space="0" w:color="auto"/>
              </w:divBdr>
              <w:divsChild>
                <w:div w:id="1200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29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07583553">
      <w:bodyDiv w:val="1"/>
      <w:marLeft w:val="0"/>
      <w:marRight w:val="0"/>
      <w:marTop w:val="0"/>
      <w:marBottom w:val="0"/>
      <w:divBdr>
        <w:top w:val="none" w:sz="0" w:space="0" w:color="auto"/>
        <w:left w:val="none" w:sz="0" w:space="0" w:color="auto"/>
        <w:bottom w:val="none" w:sz="0" w:space="0" w:color="auto"/>
        <w:right w:val="none" w:sz="0" w:space="0" w:color="auto"/>
      </w:divBdr>
    </w:div>
    <w:div w:id="409042152">
      <w:bodyDiv w:val="1"/>
      <w:marLeft w:val="0"/>
      <w:marRight w:val="0"/>
      <w:marTop w:val="0"/>
      <w:marBottom w:val="0"/>
      <w:divBdr>
        <w:top w:val="none" w:sz="0" w:space="0" w:color="auto"/>
        <w:left w:val="none" w:sz="0" w:space="0" w:color="auto"/>
        <w:bottom w:val="none" w:sz="0" w:space="0" w:color="auto"/>
        <w:right w:val="none" w:sz="0" w:space="0" w:color="auto"/>
      </w:divBdr>
    </w:div>
    <w:div w:id="410085898">
      <w:bodyDiv w:val="1"/>
      <w:marLeft w:val="0"/>
      <w:marRight w:val="0"/>
      <w:marTop w:val="0"/>
      <w:marBottom w:val="0"/>
      <w:divBdr>
        <w:top w:val="none" w:sz="0" w:space="0" w:color="auto"/>
        <w:left w:val="none" w:sz="0" w:space="0" w:color="auto"/>
        <w:bottom w:val="none" w:sz="0" w:space="0" w:color="auto"/>
        <w:right w:val="none" w:sz="0" w:space="0" w:color="auto"/>
      </w:divBdr>
    </w:div>
    <w:div w:id="419987257">
      <w:bodyDiv w:val="1"/>
      <w:marLeft w:val="0"/>
      <w:marRight w:val="0"/>
      <w:marTop w:val="0"/>
      <w:marBottom w:val="0"/>
      <w:divBdr>
        <w:top w:val="none" w:sz="0" w:space="0" w:color="auto"/>
        <w:left w:val="none" w:sz="0" w:space="0" w:color="auto"/>
        <w:bottom w:val="none" w:sz="0" w:space="0" w:color="auto"/>
        <w:right w:val="none" w:sz="0" w:space="0" w:color="auto"/>
      </w:divBdr>
    </w:div>
    <w:div w:id="423185042">
      <w:bodyDiv w:val="1"/>
      <w:marLeft w:val="0"/>
      <w:marRight w:val="0"/>
      <w:marTop w:val="0"/>
      <w:marBottom w:val="0"/>
      <w:divBdr>
        <w:top w:val="none" w:sz="0" w:space="0" w:color="auto"/>
        <w:left w:val="none" w:sz="0" w:space="0" w:color="auto"/>
        <w:bottom w:val="none" w:sz="0" w:space="0" w:color="auto"/>
        <w:right w:val="none" w:sz="0" w:space="0" w:color="auto"/>
      </w:divBdr>
    </w:div>
    <w:div w:id="426078162">
      <w:bodyDiv w:val="1"/>
      <w:marLeft w:val="0"/>
      <w:marRight w:val="0"/>
      <w:marTop w:val="0"/>
      <w:marBottom w:val="0"/>
      <w:divBdr>
        <w:top w:val="none" w:sz="0" w:space="0" w:color="auto"/>
        <w:left w:val="none" w:sz="0" w:space="0" w:color="auto"/>
        <w:bottom w:val="none" w:sz="0" w:space="0" w:color="auto"/>
        <w:right w:val="none" w:sz="0" w:space="0" w:color="auto"/>
      </w:divBdr>
      <w:divsChild>
        <w:div w:id="488524262">
          <w:marLeft w:val="0"/>
          <w:marRight w:val="0"/>
          <w:marTop w:val="0"/>
          <w:marBottom w:val="0"/>
          <w:divBdr>
            <w:top w:val="none" w:sz="0" w:space="0" w:color="auto"/>
            <w:left w:val="none" w:sz="0" w:space="0" w:color="auto"/>
            <w:bottom w:val="none" w:sz="0" w:space="0" w:color="auto"/>
            <w:right w:val="none" w:sz="0" w:space="0" w:color="auto"/>
          </w:divBdr>
          <w:divsChild>
            <w:div w:id="511922529">
              <w:marLeft w:val="0"/>
              <w:marRight w:val="0"/>
              <w:marTop w:val="0"/>
              <w:marBottom w:val="0"/>
              <w:divBdr>
                <w:top w:val="none" w:sz="0" w:space="0" w:color="auto"/>
                <w:left w:val="none" w:sz="0" w:space="0" w:color="auto"/>
                <w:bottom w:val="none" w:sz="0" w:space="0" w:color="auto"/>
                <w:right w:val="none" w:sz="0" w:space="0" w:color="auto"/>
              </w:divBdr>
              <w:divsChild>
                <w:div w:id="3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559477">
      <w:bodyDiv w:val="1"/>
      <w:marLeft w:val="0"/>
      <w:marRight w:val="0"/>
      <w:marTop w:val="0"/>
      <w:marBottom w:val="0"/>
      <w:divBdr>
        <w:top w:val="none" w:sz="0" w:space="0" w:color="auto"/>
        <w:left w:val="none" w:sz="0" w:space="0" w:color="auto"/>
        <w:bottom w:val="none" w:sz="0" w:space="0" w:color="auto"/>
        <w:right w:val="none" w:sz="0" w:space="0" w:color="auto"/>
      </w:divBdr>
    </w:div>
    <w:div w:id="432438066">
      <w:bodyDiv w:val="1"/>
      <w:marLeft w:val="0"/>
      <w:marRight w:val="0"/>
      <w:marTop w:val="0"/>
      <w:marBottom w:val="0"/>
      <w:divBdr>
        <w:top w:val="none" w:sz="0" w:space="0" w:color="auto"/>
        <w:left w:val="none" w:sz="0" w:space="0" w:color="auto"/>
        <w:bottom w:val="none" w:sz="0" w:space="0" w:color="auto"/>
        <w:right w:val="none" w:sz="0" w:space="0" w:color="auto"/>
      </w:divBdr>
    </w:div>
    <w:div w:id="445664701">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74569829">
      <w:bodyDiv w:val="1"/>
      <w:marLeft w:val="0"/>
      <w:marRight w:val="0"/>
      <w:marTop w:val="0"/>
      <w:marBottom w:val="0"/>
      <w:divBdr>
        <w:top w:val="none" w:sz="0" w:space="0" w:color="auto"/>
        <w:left w:val="none" w:sz="0" w:space="0" w:color="auto"/>
        <w:bottom w:val="none" w:sz="0" w:space="0" w:color="auto"/>
        <w:right w:val="none" w:sz="0" w:space="0" w:color="auto"/>
      </w:divBdr>
    </w:div>
    <w:div w:id="480271751">
      <w:bodyDiv w:val="1"/>
      <w:marLeft w:val="0"/>
      <w:marRight w:val="0"/>
      <w:marTop w:val="0"/>
      <w:marBottom w:val="0"/>
      <w:divBdr>
        <w:top w:val="none" w:sz="0" w:space="0" w:color="auto"/>
        <w:left w:val="none" w:sz="0" w:space="0" w:color="auto"/>
        <w:bottom w:val="none" w:sz="0" w:space="0" w:color="auto"/>
        <w:right w:val="none" w:sz="0" w:space="0" w:color="auto"/>
      </w:divBdr>
    </w:div>
    <w:div w:id="484397824">
      <w:bodyDiv w:val="1"/>
      <w:marLeft w:val="0"/>
      <w:marRight w:val="0"/>
      <w:marTop w:val="0"/>
      <w:marBottom w:val="0"/>
      <w:divBdr>
        <w:top w:val="none" w:sz="0" w:space="0" w:color="auto"/>
        <w:left w:val="none" w:sz="0" w:space="0" w:color="auto"/>
        <w:bottom w:val="none" w:sz="0" w:space="0" w:color="auto"/>
        <w:right w:val="none" w:sz="0" w:space="0" w:color="auto"/>
      </w:divBdr>
    </w:div>
    <w:div w:id="487357053">
      <w:bodyDiv w:val="1"/>
      <w:marLeft w:val="0"/>
      <w:marRight w:val="0"/>
      <w:marTop w:val="0"/>
      <w:marBottom w:val="0"/>
      <w:divBdr>
        <w:top w:val="none" w:sz="0" w:space="0" w:color="auto"/>
        <w:left w:val="none" w:sz="0" w:space="0" w:color="auto"/>
        <w:bottom w:val="none" w:sz="0" w:space="0" w:color="auto"/>
        <w:right w:val="none" w:sz="0" w:space="0" w:color="auto"/>
      </w:divBdr>
    </w:div>
    <w:div w:id="489371942">
      <w:bodyDiv w:val="1"/>
      <w:marLeft w:val="0"/>
      <w:marRight w:val="0"/>
      <w:marTop w:val="0"/>
      <w:marBottom w:val="0"/>
      <w:divBdr>
        <w:top w:val="none" w:sz="0" w:space="0" w:color="auto"/>
        <w:left w:val="none" w:sz="0" w:space="0" w:color="auto"/>
        <w:bottom w:val="none" w:sz="0" w:space="0" w:color="auto"/>
        <w:right w:val="none" w:sz="0" w:space="0" w:color="auto"/>
      </w:divBdr>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12959116">
      <w:bodyDiv w:val="1"/>
      <w:marLeft w:val="0"/>
      <w:marRight w:val="0"/>
      <w:marTop w:val="0"/>
      <w:marBottom w:val="0"/>
      <w:divBdr>
        <w:top w:val="none" w:sz="0" w:space="0" w:color="auto"/>
        <w:left w:val="none" w:sz="0" w:space="0" w:color="auto"/>
        <w:bottom w:val="none" w:sz="0" w:space="0" w:color="auto"/>
        <w:right w:val="none" w:sz="0" w:space="0" w:color="auto"/>
      </w:divBdr>
      <w:divsChild>
        <w:div w:id="285696304">
          <w:marLeft w:val="0"/>
          <w:marRight w:val="0"/>
          <w:marTop w:val="0"/>
          <w:marBottom w:val="0"/>
          <w:divBdr>
            <w:top w:val="none" w:sz="0" w:space="0" w:color="auto"/>
            <w:left w:val="none" w:sz="0" w:space="0" w:color="auto"/>
            <w:bottom w:val="none" w:sz="0" w:space="0" w:color="auto"/>
            <w:right w:val="none" w:sz="0" w:space="0" w:color="auto"/>
          </w:divBdr>
          <w:divsChild>
            <w:div w:id="1987587568">
              <w:marLeft w:val="0"/>
              <w:marRight w:val="0"/>
              <w:marTop w:val="0"/>
              <w:marBottom w:val="0"/>
              <w:divBdr>
                <w:top w:val="none" w:sz="0" w:space="0" w:color="auto"/>
                <w:left w:val="none" w:sz="0" w:space="0" w:color="auto"/>
                <w:bottom w:val="none" w:sz="0" w:space="0" w:color="auto"/>
                <w:right w:val="none" w:sz="0" w:space="0" w:color="auto"/>
              </w:divBdr>
              <w:divsChild>
                <w:div w:id="2034987736">
                  <w:marLeft w:val="0"/>
                  <w:marRight w:val="0"/>
                  <w:marTop w:val="0"/>
                  <w:marBottom w:val="0"/>
                  <w:divBdr>
                    <w:top w:val="none" w:sz="0" w:space="0" w:color="auto"/>
                    <w:left w:val="none" w:sz="0" w:space="0" w:color="auto"/>
                    <w:bottom w:val="none" w:sz="0" w:space="0" w:color="auto"/>
                    <w:right w:val="none" w:sz="0" w:space="0" w:color="auto"/>
                  </w:divBdr>
                </w:div>
              </w:divsChild>
            </w:div>
            <w:div w:id="1153062168">
              <w:marLeft w:val="0"/>
              <w:marRight w:val="0"/>
              <w:marTop w:val="0"/>
              <w:marBottom w:val="0"/>
              <w:divBdr>
                <w:top w:val="none" w:sz="0" w:space="0" w:color="auto"/>
                <w:left w:val="none" w:sz="0" w:space="0" w:color="auto"/>
                <w:bottom w:val="none" w:sz="0" w:space="0" w:color="auto"/>
                <w:right w:val="none" w:sz="0" w:space="0" w:color="auto"/>
              </w:divBdr>
              <w:divsChild>
                <w:div w:id="16268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31841">
      <w:bodyDiv w:val="1"/>
      <w:marLeft w:val="0"/>
      <w:marRight w:val="0"/>
      <w:marTop w:val="0"/>
      <w:marBottom w:val="0"/>
      <w:divBdr>
        <w:top w:val="none" w:sz="0" w:space="0" w:color="auto"/>
        <w:left w:val="none" w:sz="0" w:space="0" w:color="auto"/>
        <w:bottom w:val="none" w:sz="0" w:space="0" w:color="auto"/>
        <w:right w:val="none" w:sz="0" w:space="0" w:color="auto"/>
      </w:divBdr>
    </w:div>
    <w:div w:id="543911119">
      <w:bodyDiv w:val="1"/>
      <w:marLeft w:val="0"/>
      <w:marRight w:val="0"/>
      <w:marTop w:val="0"/>
      <w:marBottom w:val="0"/>
      <w:divBdr>
        <w:top w:val="none" w:sz="0" w:space="0" w:color="auto"/>
        <w:left w:val="none" w:sz="0" w:space="0" w:color="auto"/>
        <w:bottom w:val="none" w:sz="0" w:space="0" w:color="auto"/>
        <w:right w:val="none" w:sz="0" w:space="0" w:color="auto"/>
      </w:divBdr>
    </w:div>
    <w:div w:id="552665290">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82758427">
      <w:bodyDiv w:val="1"/>
      <w:marLeft w:val="0"/>
      <w:marRight w:val="0"/>
      <w:marTop w:val="0"/>
      <w:marBottom w:val="0"/>
      <w:divBdr>
        <w:top w:val="none" w:sz="0" w:space="0" w:color="auto"/>
        <w:left w:val="none" w:sz="0" w:space="0" w:color="auto"/>
        <w:bottom w:val="none" w:sz="0" w:space="0" w:color="auto"/>
        <w:right w:val="none" w:sz="0" w:space="0" w:color="auto"/>
      </w:divBdr>
    </w:div>
    <w:div w:id="587155716">
      <w:bodyDiv w:val="1"/>
      <w:marLeft w:val="0"/>
      <w:marRight w:val="0"/>
      <w:marTop w:val="0"/>
      <w:marBottom w:val="0"/>
      <w:divBdr>
        <w:top w:val="none" w:sz="0" w:space="0" w:color="auto"/>
        <w:left w:val="none" w:sz="0" w:space="0" w:color="auto"/>
        <w:bottom w:val="none" w:sz="0" w:space="0" w:color="auto"/>
        <w:right w:val="none" w:sz="0" w:space="0" w:color="auto"/>
      </w:divBdr>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01380139">
      <w:bodyDiv w:val="1"/>
      <w:marLeft w:val="0"/>
      <w:marRight w:val="0"/>
      <w:marTop w:val="0"/>
      <w:marBottom w:val="0"/>
      <w:divBdr>
        <w:top w:val="none" w:sz="0" w:space="0" w:color="auto"/>
        <w:left w:val="none" w:sz="0" w:space="0" w:color="auto"/>
        <w:bottom w:val="none" w:sz="0" w:space="0" w:color="auto"/>
        <w:right w:val="none" w:sz="0" w:space="0" w:color="auto"/>
      </w:divBdr>
    </w:div>
    <w:div w:id="605429567">
      <w:bodyDiv w:val="1"/>
      <w:marLeft w:val="0"/>
      <w:marRight w:val="0"/>
      <w:marTop w:val="0"/>
      <w:marBottom w:val="0"/>
      <w:divBdr>
        <w:top w:val="none" w:sz="0" w:space="0" w:color="auto"/>
        <w:left w:val="none" w:sz="0" w:space="0" w:color="auto"/>
        <w:bottom w:val="none" w:sz="0" w:space="0" w:color="auto"/>
        <w:right w:val="none" w:sz="0" w:space="0" w:color="auto"/>
      </w:divBdr>
    </w:div>
    <w:div w:id="605960793">
      <w:bodyDiv w:val="1"/>
      <w:marLeft w:val="0"/>
      <w:marRight w:val="0"/>
      <w:marTop w:val="0"/>
      <w:marBottom w:val="0"/>
      <w:divBdr>
        <w:top w:val="none" w:sz="0" w:space="0" w:color="auto"/>
        <w:left w:val="none" w:sz="0" w:space="0" w:color="auto"/>
        <w:bottom w:val="none" w:sz="0" w:space="0" w:color="auto"/>
        <w:right w:val="none" w:sz="0" w:space="0" w:color="auto"/>
      </w:divBdr>
    </w:div>
    <w:div w:id="610627528">
      <w:bodyDiv w:val="1"/>
      <w:marLeft w:val="0"/>
      <w:marRight w:val="0"/>
      <w:marTop w:val="0"/>
      <w:marBottom w:val="0"/>
      <w:divBdr>
        <w:top w:val="none" w:sz="0" w:space="0" w:color="auto"/>
        <w:left w:val="none" w:sz="0" w:space="0" w:color="auto"/>
        <w:bottom w:val="none" w:sz="0" w:space="0" w:color="auto"/>
        <w:right w:val="none" w:sz="0" w:space="0" w:color="auto"/>
      </w:divBdr>
    </w:div>
    <w:div w:id="611866264">
      <w:bodyDiv w:val="1"/>
      <w:marLeft w:val="0"/>
      <w:marRight w:val="0"/>
      <w:marTop w:val="0"/>
      <w:marBottom w:val="0"/>
      <w:divBdr>
        <w:top w:val="none" w:sz="0" w:space="0" w:color="auto"/>
        <w:left w:val="none" w:sz="0" w:space="0" w:color="auto"/>
        <w:bottom w:val="none" w:sz="0" w:space="0" w:color="auto"/>
        <w:right w:val="none" w:sz="0" w:space="0" w:color="auto"/>
      </w:divBdr>
      <w:divsChild>
        <w:div w:id="892472979">
          <w:marLeft w:val="0"/>
          <w:marRight w:val="0"/>
          <w:marTop w:val="0"/>
          <w:marBottom w:val="0"/>
          <w:divBdr>
            <w:top w:val="none" w:sz="0" w:space="0" w:color="auto"/>
            <w:left w:val="none" w:sz="0" w:space="0" w:color="auto"/>
            <w:bottom w:val="none" w:sz="0" w:space="0" w:color="auto"/>
            <w:right w:val="none" w:sz="0" w:space="0" w:color="auto"/>
          </w:divBdr>
          <w:divsChild>
            <w:div w:id="609628268">
              <w:marLeft w:val="0"/>
              <w:marRight w:val="0"/>
              <w:marTop w:val="0"/>
              <w:marBottom w:val="0"/>
              <w:divBdr>
                <w:top w:val="none" w:sz="0" w:space="0" w:color="auto"/>
                <w:left w:val="none" w:sz="0" w:space="0" w:color="auto"/>
                <w:bottom w:val="none" w:sz="0" w:space="0" w:color="auto"/>
                <w:right w:val="none" w:sz="0" w:space="0" w:color="auto"/>
              </w:divBdr>
              <w:divsChild>
                <w:div w:id="18759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828164">
      <w:bodyDiv w:val="1"/>
      <w:marLeft w:val="0"/>
      <w:marRight w:val="0"/>
      <w:marTop w:val="0"/>
      <w:marBottom w:val="0"/>
      <w:divBdr>
        <w:top w:val="none" w:sz="0" w:space="0" w:color="auto"/>
        <w:left w:val="none" w:sz="0" w:space="0" w:color="auto"/>
        <w:bottom w:val="none" w:sz="0" w:space="0" w:color="auto"/>
        <w:right w:val="none" w:sz="0" w:space="0" w:color="auto"/>
      </w:divBdr>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30668402">
      <w:bodyDiv w:val="1"/>
      <w:marLeft w:val="0"/>
      <w:marRight w:val="0"/>
      <w:marTop w:val="0"/>
      <w:marBottom w:val="0"/>
      <w:divBdr>
        <w:top w:val="none" w:sz="0" w:space="0" w:color="auto"/>
        <w:left w:val="none" w:sz="0" w:space="0" w:color="auto"/>
        <w:bottom w:val="none" w:sz="0" w:space="0" w:color="auto"/>
        <w:right w:val="none" w:sz="0" w:space="0" w:color="auto"/>
      </w:divBdr>
    </w:div>
    <w:div w:id="632374235">
      <w:bodyDiv w:val="1"/>
      <w:marLeft w:val="0"/>
      <w:marRight w:val="0"/>
      <w:marTop w:val="0"/>
      <w:marBottom w:val="0"/>
      <w:divBdr>
        <w:top w:val="none" w:sz="0" w:space="0" w:color="auto"/>
        <w:left w:val="none" w:sz="0" w:space="0" w:color="auto"/>
        <w:bottom w:val="none" w:sz="0" w:space="0" w:color="auto"/>
        <w:right w:val="none" w:sz="0" w:space="0" w:color="auto"/>
      </w:divBdr>
      <w:divsChild>
        <w:div w:id="2041777701">
          <w:marLeft w:val="0"/>
          <w:marRight w:val="0"/>
          <w:marTop w:val="0"/>
          <w:marBottom w:val="0"/>
          <w:divBdr>
            <w:top w:val="none" w:sz="0" w:space="0" w:color="auto"/>
            <w:left w:val="none" w:sz="0" w:space="0" w:color="auto"/>
            <w:bottom w:val="none" w:sz="0" w:space="0" w:color="auto"/>
            <w:right w:val="none" w:sz="0" w:space="0" w:color="auto"/>
          </w:divBdr>
          <w:divsChild>
            <w:div w:id="1767264328">
              <w:marLeft w:val="0"/>
              <w:marRight w:val="0"/>
              <w:marTop w:val="0"/>
              <w:marBottom w:val="0"/>
              <w:divBdr>
                <w:top w:val="none" w:sz="0" w:space="0" w:color="auto"/>
                <w:left w:val="none" w:sz="0" w:space="0" w:color="auto"/>
                <w:bottom w:val="none" w:sz="0" w:space="0" w:color="auto"/>
                <w:right w:val="none" w:sz="0" w:space="0" w:color="auto"/>
              </w:divBdr>
              <w:divsChild>
                <w:div w:id="7487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268121">
      <w:bodyDiv w:val="1"/>
      <w:marLeft w:val="0"/>
      <w:marRight w:val="0"/>
      <w:marTop w:val="0"/>
      <w:marBottom w:val="0"/>
      <w:divBdr>
        <w:top w:val="none" w:sz="0" w:space="0" w:color="auto"/>
        <w:left w:val="none" w:sz="0" w:space="0" w:color="auto"/>
        <w:bottom w:val="none" w:sz="0" w:space="0" w:color="auto"/>
        <w:right w:val="none" w:sz="0" w:space="0" w:color="auto"/>
      </w:divBdr>
    </w:div>
    <w:div w:id="641734124">
      <w:bodyDiv w:val="1"/>
      <w:marLeft w:val="0"/>
      <w:marRight w:val="0"/>
      <w:marTop w:val="0"/>
      <w:marBottom w:val="0"/>
      <w:divBdr>
        <w:top w:val="none" w:sz="0" w:space="0" w:color="auto"/>
        <w:left w:val="none" w:sz="0" w:space="0" w:color="auto"/>
        <w:bottom w:val="none" w:sz="0" w:space="0" w:color="auto"/>
        <w:right w:val="none" w:sz="0" w:space="0" w:color="auto"/>
      </w:divBdr>
    </w:div>
    <w:div w:id="646204202">
      <w:bodyDiv w:val="1"/>
      <w:marLeft w:val="0"/>
      <w:marRight w:val="0"/>
      <w:marTop w:val="0"/>
      <w:marBottom w:val="0"/>
      <w:divBdr>
        <w:top w:val="none" w:sz="0" w:space="0" w:color="auto"/>
        <w:left w:val="none" w:sz="0" w:space="0" w:color="auto"/>
        <w:bottom w:val="none" w:sz="0" w:space="0" w:color="auto"/>
        <w:right w:val="none" w:sz="0" w:space="0" w:color="auto"/>
      </w:divBdr>
    </w:div>
    <w:div w:id="649557480">
      <w:bodyDiv w:val="1"/>
      <w:marLeft w:val="0"/>
      <w:marRight w:val="0"/>
      <w:marTop w:val="0"/>
      <w:marBottom w:val="0"/>
      <w:divBdr>
        <w:top w:val="none" w:sz="0" w:space="0" w:color="auto"/>
        <w:left w:val="none" w:sz="0" w:space="0" w:color="auto"/>
        <w:bottom w:val="none" w:sz="0" w:space="0" w:color="auto"/>
        <w:right w:val="none" w:sz="0" w:space="0" w:color="auto"/>
      </w:divBdr>
      <w:divsChild>
        <w:div w:id="148323810">
          <w:marLeft w:val="0"/>
          <w:marRight w:val="0"/>
          <w:marTop w:val="0"/>
          <w:marBottom w:val="0"/>
          <w:divBdr>
            <w:top w:val="none" w:sz="0" w:space="0" w:color="auto"/>
            <w:left w:val="none" w:sz="0" w:space="0" w:color="auto"/>
            <w:bottom w:val="none" w:sz="0" w:space="0" w:color="auto"/>
            <w:right w:val="none" w:sz="0" w:space="0" w:color="auto"/>
          </w:divBdr>
          <w:divsChild>
            <w:div w:id="1568997436">
              <w:marLeft w:val="0"/>
              <w:marRight w:val="0"/>
              <w:marTop w:val="0"/>
              <w:marBottom w:val="0"/>
              <w:divBdr>
                <w:top w:val="none" w:sz="0" w:space="0" w:color="auto"/>
                <w:left w:val="none" w:sz="0" w:space="0" w:color="auto"/>
                <w:bottom w:val="none" w:sz="0" w:space="0" w:color="auto"/>
                <w:right w:val="none" w:sz="0" w:space="0" w:color="auto"/>
              </w:divBdr>
              <w:divsChild>
                <w:div w:id="475343727">
                  <w:marLeft w:val="0"/>
                  <w:marRight w:val="0"/>
                  <w:marTop w:val="0"/>
                  <w:marBottom w:val="0"/>
                  <w:divBdr>
                    <w:top w:val="none" w:sz="0" w:space="0" w:color="auto"/>
                    <w:left w:val="none" w:sz="0" w:space="0" w:color="auto"/>
                    <w:bottom w:val="none" w:sz="0" w:space="0" w:color="auto"/>
                    <w:right w:val="none" w:sz="0" w:space="0" w:color="auto"/>
                  </w:divBdr>
                  <w:divsChild>
                    <w:div w:id="7900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644684">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57925405">
      <w:bodyDiv w:val="1"/>
      <w:marLeft w:val="0"/>
      <w:marRight w:val="0"/>
      <w:marTop w:val="0"/>
      <w:marBottom w:val="0"/>
      <w:divBdr>
        <w:top w:val="none" w:sz="0" w:space="0" w:color="auto"/>
        <w:left w:val="none" w:sz="0" w:space="0" w:color="auto"/>
        <w:bottom w:val="none" w:sz="0" w:space="0" w:color="auto"/>
        <w:right w:val="none" w:sz="0" w:space="0" w:color="auto"/>
      </w:divBdr>
    </w:div>
    <w:div w:id="660624935">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70832745">
      <w:bodyDiv w:val="1"/>
      <w:marLeft w:val="0"/>
      <w:marRight w:val="0"/>
      <w:marTop w:val="0"/>
      <w:marBottom w:val="0"/>
      <w:divBdr>
        <w:top w:val="none" w:sz="0" w:space="0" w:color="auto"/>
        <w:left w:val="none" w:sz="0" w:space="0" w:color="auto"/>
        <w:bottom w:val="none" w:sz="0" w:space="0" w:color="auto"/>
        <w:right w:val="none" w:sz="0" w:space="0" w:color="auto"/>
      </w:divBdr>
    </w:div>
    <w:div w:id="671223194">
      <w:bodyDiv w:val="1"/>
      <w:marLeft w:val="0"/>
      <w:marRight w:val="0"/>
      <w:marTop w:val="0"/>
      <w:marBottom w:val="0"/>
      <w:divBdr>
        <w:top w:val="none" w:sz="0" w:space="0" w:color="auto"/>
        <w:left w:val="none" w:sz="0" w:space="0" w:color="auto"/>
        <w:bottom w:val="none" w:sz="0" w:space="0" w:color="auto"/>
        <w:right w:val="none" w:sz="0" w:space="0" w:color="auto"/>
      </w:divBdr>
      <w:divsChild>
        <w:div w:id="20592268">
          <w:marLeft w:val="0"/>
          <w:marRight w:val="0"/>
          <w:marTop w:val="0"/>
          <w:marBottom w:val="0"/>
          <w:divBdr>
            <w:top w:val="none" w:sz="0" w:space="0" w:color="auto"/>
            <w:left w:val="none" w:sz="0" w:space="0" w:color="auto"/>
            <w:bottom w:val="none" w:sz="0" w:space="0" w:color="auto"/>
            <w:right w:val="none" w:sz="0" w:space="0" w:color="auto"/>
          </w:divBdr>
          <w:divsChild>
            <w:div w:id="2133135474">
              <w:marLeft w:val="0"/>
              <w:marRight w:val="0"/>
              <w:marTop w:val="0"/>
              <w:marBottom w:val="0"/>
              <w:divBdr>
                <w:top w:val="none" w:sz="0" w:space="0" w:color="auto"/>
                <w:left w:val="none" w:sz="0" w:space="0" w:color="auto"/>
                <w:bottom w:val="none" w:sz="0" w:space="0" w:color="auto"/>
                <w:right w:val="none" w:sz="0" w:space="0" w:color="auto"/>
              </w:divBdr>
              <w:divsChild>
                <w:div w:id="162334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614669">
      <w:bodyDiv w:val="1"/>
      <w:marLeft w:val="0"/>
      <w:marRight w:val="0"/>
      <w:marTop w:val="0"/>
      <w:marBottom w:val="0"/>
      <w:divBdr>
        <w:top w:val="none" w:sz="0" w:space="0" w:color="auto"/>
        <w:left w:val="none" w:sz="0" w:space="0" w:color="auto"/>
        <w:bottom w:val="none" w:sz="0" w:space="0" w:color="auto"/>
        <w:right w:val="none" w:sz="0" w:space="0" w:color="auto"/>
      </w:divBdr>
    </w:div>
    <w:div w:id="689259464">
      <w:bodyDiv w:val="1"/>
      <w:marLeft w:val="0"/>
      <w:marRight w:val="0"/>
      <w:marTop w:val="0"/>
      <w:marBottom w:val="0"/>
      <w:divBdr>
        <w:top w:val="none" w:sz="0" w:space="0" w:color="auto"/>
        <w:left w:val="none" w:sz="0" w:space="0" w:color="auto"/>
        <w:bottom w:val="none" w:sz="0" w:space="0" w:color="auto"/>
        <w:right w:val="none" w:sz="0" w:space="0" w:color="auto"/>
      </w:divBdr>
    </w:div>
    <w:div w:id="689375240">
      <w:bodyDiv w:val="1"/>
      <w:marLeft w:val="0"/>
      <w:marRight w:val="0"/>
      <w:marTop w:val="0"/>
      <w:marBottom w:val="0"/>
      <w:divBdr>
        <w:top w:val="none" w:sz="0" w:space="0" w:color="auto"/>
        <w:left w:val="none" w:sz="0" w:space="0" w:color="auto"/>
        <w:bottom w:val="none" w:sz="0" w:space="0" w:color="auto"/>
        <w:right w:val="none" w:sz="0" w:space="0" w:color="auto"/>
      </w:divBdr>
      <w:divsChild>
        <w:div w:id="1426001297">
          <w:marLeft w:val="0"/>
          <w:marRight w:val="0"/>
          <w:marTop w:val="0"/>
          <w:marBottom w:val="0"/>
          <w:divBdr>
            <w:top w:val="none" w:sz="0" w:space="0" w:color="auto"/>
            <w:left w:val="none" w:sz="0" w:space="0" w:color="auto"/>
            <w:bottom w:val="none" w:sz="0" w:space="0" w:color="auto"/>
            <w:right w:val="none" w:sz="0" w:space="0" w:color="auto"/>
          </w:divBdr>
        </w:div>
        <w:div w:id="1718823273">
          <w:marLeft w:val="0"/>
          <w:marRight w:val="0"/>
          <w:marTop w:val="0"/>
          <w:marBottom w:val="0"/>
          <w:divBdr>
            <w:top w:val="none" w:sz="0" w:space="0" w:color="auto"/>
            <w:left w:val="none" w:sz="0" w:space="0" w:color="auto"/>
            <w:bottom w:val="none" w:sz="0" w:space="0" w:color="auto"/>
            <w:right w:val="none" w:sz="0" w:space="0" w:color="auto"/>
          </w:divBdr>
        </w:div>
        <w:div w:id="1152600292">
          <w:marLeft w:val="0"/>
          <w:marRight w:val="0"/>
          <w:marTop w:val="0"/>
          <w:marBottom w:val="0"/>
          <w:divBdr>
            <w:top w:val="none" w:sz="0" w:space="0" w:color="auto"/>
            <w:left w:val="none" w:sz="0" w:space="0" w:color="auto"/>
            <w:bottom w:val="none" w:sz="0" w:space="0" w:color="auto"/>
            <w:right w:val="none" w:sz="0" w:space="0" w:color="auto"/>
          </w:divBdr>
        </w:div>
      </w:divsChild>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692730233">
      <w:bodyDiv w:val="1"/>
      <w:marLeft w:val="0"/>
      <w:marRight w:val="0"/>
      <w:marTop w:val="0"/>
      <w:marBottom w:val="0"/>
      <w:divBdr>
        <w:top w:val="none" w:sz="0" w:space="0" w:color="auto"/>
        <w:left w:val="none" w:sz="0" w:space="0" w:color="auto"/>
        <w:bottom w:val="none" w:sz="0" w:space="0" w:color="auto"/>
        <w:right w:val="none" w:sz="0" w:space="0" w:color="auto"/>
      </w:divBdr>
    </w:div>
    <w:div w:id="694306926">
      <w:bodyDiv w:val="1"/>
      <w:marLeft w:val="0"/>
      <w:marRight w:val="0"/>
      <w:marTop w:val="0"/>
      <w:marBottom w:val="0"/>
      <w:divBdr>
        <w:top w:val="none" w:sz="0" w:space="0" w:color="auto"/>
        <w:left w:val="none" w:sz="0" w:space="0" w:color="auto"/>
        <w:bottom w:val="none" w:sz="0" w:space="0" w:color="auto"/>
        <w:right w:val="none" w:sz="0" w:space="0" w:color="auto"/>
      </w:divBdr>
      <w:divsChild>
        <w:div w:id="1200556097">
          <w:marLeft w:val="0"/>
          <w:marRight w:val="0"/>
          <w:marTop w:val="0"/>
          <w:marBottom w:val="0"/>
          <w:divBdr>
            <w:top w:val="none" w:sz="0" w:space="0" w:color="auto"/>
            <w:left w:val="none" w:sz="0" w:space="0" w:color="auto"/>
            <w:bottom w:val="none" w:sz="0" w:space="0" w:color="auto"/>
            <w:right w:val="none" w:sz="0" w:space="0" w:color="auto"/>
          </w:divBdr>
          <w:divsChild>
            <w:div w:id="718280968">
              <w:marLeft w:val="0"/>
              <w:marRight w:val="0"/>
              <w:marTop w:val="0"/>
              <w:marBottom w:val="0"/>
              <w:divBdr>
                <w:top w:val="none" w:sz="0" w:space="0" w:color="auto"/>
                <w:left w:val="none" w:sz="0" w:space="0" w:color="auto"/>
                <w:bottom w:val="none" w:sz="0" w:space="0" w:color="auto"/>
                <w:right w:val="none" w:sz="0" w:space="0" w:color="auto"/>
              </w:divBdr>
              <w:divsChild>
                <w:div w:id="5277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48005">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07146517">
      <w:bodyDiv w:val="1"/>
      <w:marLeft w:val="0"/>
      <w:marRight w:val="0"/>
      <w:marTop w:val="0"/>
      <w:marBottom w:val="0"/>
      <w:divBdr>
        <w:top w:val="none" w:sz="0" w:space="0" w:color="auto"/>
        <w:left w:val="none" w:sz="0" w:space="0" w:color="auto"/>
        <w:bottom w:val="none" w:sz="0" w:space="0" w:color="auto"/>
        <w:right w:val="none" w:sz="0" w:space="0" w:color="auto"/>
      </w:divBdr>
    </w:div>
    <w:div w:id="709844934">
      <w:bodyDiv w:val="1"/>
      <w:marLeft w:val="0"/>
      <w:marRight w:val="0"/>
      <w:marTop w:val="0"/>
      <w:marBottom w:val="0"/>
      <w:divBdr>
        <w:top w:val="none" w:sz="0" w:space="0" w:color="auto"/>
        <w:left w:val="none" w:sz="0" w:space="0" w:color="auto"/>
        <w:bottom w:val="none" w:sz="0" w:space="0" w:color="auto"/>
        <w:right w:val="none" w:sz="0" w:space="0" w:color="auto"/>
      </w:divBdr>
    </w:div>
    <w:div w:id="725764488">
      <w:bodyDiv w:val="1"/>
      <w:marLeft w:val="0"/>
      <w:marRight w:val="0"/>
      <w:marTop w:val="0"/>
      <w:marBottom w:val="0"/>
      <w:divBdr>
        <w:top w:val="none" w:sz="0" w:space="0" w:color="auto"/>
        <w:left w:val="none" w:sz="0" w:space="0" w:color="auto"/>
        <w:bottom w:val="none" w:sz="0" w:space="0" w:color="auto"/>
        <w:right w:val="none" w:sz="0" w:space="0" w:color="auto"/>
      </w:divBdr>
    </w:div>
    <w:div w:id="730348887">
      <w:bodyDiv w:val="1"/>
      <w:marLeft w:val="0"/>
      <w:marRight w:val="0"/>
      <w:marTop w:val="0"/>
      <w:marBottom w:val="0"/>
      <w:divBdr>
        <w:top w:val="none" w:sz="0" w:space="0" w:color="auto"/>
        <w:left w:val="none" w:sz="0" w:space="0" w:color="auto"/>
        <w:bottom w:val="none" w:sz="0" w:space="0" w:color="auto"/>
        <w:right w:val="none" w:sz="0" w:space="0" w:color="auto"/>
      </w:divBdr>
    </w:div>
    <w:div w:id="732897033">
      <w:bodyDiv w:val="1"/>
      <w:marLeft w:val="0"/>
      <w:marRight w:val="0"/>
      <w:marTop w:val="0"/>
      <w:marBottom w:val="0"/>
      <w:divBdr>
        <w:top w:val="none" w:sz="0" w:space="0" w:color="auto"/>
        <w:left w:val="none" w:sz="0" w:space="0" w:color="auto"/>
        <w:bottom w:val="none" w:sz="0" w:space="0" w:color="auto"/>
        <w:right w:val="none" w:sz="0" w:space="0" w:color="auto"/>
      </w:divBdr>
    </w:div>
    <w:div w:id="735058119">
      <w:bodyDiv w:val="1"/>
      <w:marLeft w:val="0"/>
      <w:marRight w:val="0"/>
      <w:marTop w:val="0"/>
      <w:marBottom w:val="0"/>
      <w:divBdr>
        <w:top w:val="none" w:sz="0" w:space="0" w:color="auto"/>
        <w:left w:val="none" w:sz="0" w:space="0" w:color="auto"/>
        <w:bottom w:val="none" w:sz="0" w:space="0" w:color="auto"/>
        <w:right w:val="none" w:sz="0" w:space="0" w:color="auto"/>
      </w:divBdr>
    </w:div>
    <w:div w:id="736363226">
      <w:bodyDiv w:val="1"/>
      <w:marLeft w:val="0"/>
      <w:marRight w:val="0"/>
      <w:marTop w:val="0"/>
      <w:marBottom w:val="0"/>
      <w:divBdr>
        <w:top w:val="none" w:sz="0" w:space="0" w:color="auto"/>
        <w:left w:val="none" w:sz="0" w:space="0" w:color="auto"/>
        <w:bottom w:val="none" w:sz="0" w:space="0" w:color="auto"/>
        <w:right w:val="none" w:sz="0" w:space="0" w:color="auto"/>
      </w:divBdr>
    </w:div>
    <w:div w:id="745153099">
      <w:bodyDiv w:val="1"/>
      <w:marLeft w:val="0"/>
      <w:marRight w:val="0"/>
      <w:marTop w:val="0"/>
      <w:marBottom w:val="0"/>
      <w:divBdr>
        <w:top w:val="none" w:sz="0" w:space="0" w:color="auto"/>
        <w:left w:val="none" w:sz="0" w:space="0" w:color="auto"/>
        <w:bottom w:val="none" w:sz="0" w:space="0" w:color="auto"/>
        <w:right w:val="none" w:sz="0" w:space="0" w:color="auto"/>
      </w:divBdr>
    </w:div>
    <w:div w:id="746194059">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9124">
      <w:bodyDiv w:val="1"/>
      <w:marLeft w:val="0"/>
      <w:marRight w:val="0"/>
      <w:marTop w:val="0"/>
      <w:marBottom w:val="0"/>
      <w:divBdr>
        <w:top w:val="none" w:sz="0" w:space="0" w:color="auto"/>
        <w:left w:val="none" w:sz="0" w:space="0" w:color="auto"/>
        <w:bottom w:val="none" w:sz="0" w:space="0" w:color="auto"/>
        <w:right w:val="none" w:sz="0" w:space="0" w:color="auto"/>
      </w:divBdr>
    </w:div>
    <w:div w:id="759105671">
      <w:bodyDiv w:val="1"/>
      <w:marLeft w:val="0"/>
      <w:marRight w:val="0"/>
      <w:marTop w:val="0"/>
      <w:marBottom w:val="0"/>
      <w:divBdr>
        <w:top w:val="none" w:sz="0" w:space="0" w:color="auto"/>
        <w:left w:val="none" w:sz="0" w:space="0" w:color="auto"/>
        <w:bottom w:val="none" w:sz="0" w:space="0" w:color="auto"/>
        <w:right w:val="none" w:sz="0" w:space="0" w:color="auto"/>
      </w:divBdr>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778182149">
      <w:bodyDiv w:val="1"/>
      <w:marLeft w:val="0"/>
      <w:marRight w:val="0"/>
      <w:marTop w:val="0"/>
      <w:marBottom w:val="0"/>
      <w:divBdr>
        <w:top w:val="none" w:sz="0" w:space="0" w:color="auto"/>
        <w:left w:val="none" w:sz="0" w:space="0" w:color="auto"/>
        <w:bottom w:val="none" w:sz="0" w:space="0" w:color="auto"/>
        <w:right w:val="none" w:sz="0" w:space="0" w:color="auto"/>
      </w:divBdr>
      <w:divsChild>
        <w:div w:id="520359551">
          <w:marLeft w:val="0"/>
          <w:marRight w:val="0"/>
          <w:marTop w:val="0"/>
          <w:marBottom w:val="0"/>
          <w:divBdr>
            <w:top w:val="none" w:sz="0" w:space="0" w:color="auto"/>
            <w:left w:val="none" w:sz="0" w:space="0" w:color="auto"/>
            <w:bottom w:val="none" w:sz="0" w:space="0" w:color="auto"/>
            <w:right w:val="none" w:sz="0" w:space="0" w:color="auto"/>
          </w:divBdr>
          <w:divsChild>
            <w:div w:id="2093234644">
              <w:marLeft w:val="0"/>
              <w:marRight w:val="0"/>
              <w:marTop w:val="0"/>
              <w:marBottom w:val="0"/>
              <w:divBdr>
                <w:top w:val="none" w:sz="0" w:space="0" w:color="auto"/>
                <w:left w:val="none" w:sz="0" w:space="0" w:color="auto"/>
                <w:bottom w:val="none" w:sz="0" w:space="0" w:color="auto"/>
                <w:right w:val="none" w:sz="0" w:space="0" w:color="auto"/>
              </w:divBdr>
              <w:divsChild>
                <w:div w:id="7429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265843">
      <w:bodyDiv w:val="1"/>
      <w:marLeft w:val="0"/>
      <w:marRight w:val="0"/>
      <w:marTop w:val="0"/>
      <w:marBottom w:val="0"/>
      <w:divBdr>
        <w:top w:val="none" w:sz="0" w:space="0" w:color="auto"/>
        <w:left w:val="none" w:sz="0" w:space="0" w:color="auto"/>
        <w:bottom w:val="none" w:sz="0" w:space="0" w:color="auto"/>
        <w:right w:val="none" w:sz="0" w:space="0" w:color="auto"/>
      </w:divBdr>
    </w:div>
    <w:div w:id="793598504">
      <w:bodyDiv w:val="1"/>
      <w:marLeft w:val="0"/>
      <w:marRight w:val="0"/>
      <w:marTop w:val="0"/>
      <w:marBottom w:val="0"/>
      <w:divBdr>
        <w:top w:val="none" w:sz="0" w:space="0" w:color="auto"/>
        <w:left w:val="none" w:sz="0" w:space="0" w:color="auto"/>
        <w:bottom w:val="none" w:sz="0" w:space="0" w:color="auto"/>
        <w:right w:val="none" w:sz="0" w:space="0" w:color="auto"/>
      </w:divBdr>
    </w:div>
    <w:div w:id="796266449">
      <w:bodyDiv w:val="1"/>
      <w:marLeft w:val="0"/>
      <w:marRight w:val="0"/>
      <w:marTop w:val="0"/>
      <w:marBottom w:val="0"/>
      <w:divBdr>
        <w:top w:val="none" w:sz="0" w:space="0" w:color="auto"/>
        <w:left w:val="none" w:sz="0" w:space="0" w:color="auto"/>
        <w:bottom w:val="none" w:sz="0" w:space="0" w:color="auto"/>
        <w:right w:val="none" w:sz="0" w:space="0" w:color="auto"/>
      </w:divBdr>
    </w:div>
    <w:div w:id="797068792">
      <w:bodyDiv w:val="1"/>
      <w:marLeft w:val="0"/>
      <w:marRight w:val="0"/>
      <w:marTop w:val="0"/>
      <w:marBottom w:val="0"/>
      <w:divBdr>
        <w:top w:val="none" w:sz="0" w:space="0" w:color="auto"/>
        <w:left w:val="none" w:sz="0" w:space="0" w:color="auto"/>
        <w:bottom w:val="none" w:sz="0" w:space="0" w:color="auto"/>
        <w:right w:val="none" w:sz="0" w:space="0" w:color="auto"/>
      </w:divBdr>
    </w:div>
    <w:div w:id="806823973">
      <w:bodyDiv w:val="1"/>
      <w:marLeft w:val="0"/>
      <w:marRight w:val="0"/>
      <w:marTop w:val="0"/>
      <w:marBottom w:val="0"/>
      <w:divBdr>
        <w:top w:val="none" w:sz="0" w:space="0" w:color="auto"/>
        <w:left w:val="none" w:sz="0" w:space="0" w:color="auto"/>
        <w:bottom w:val="none" w:sz="0" w:space="0" w:color="auto"/>
        <w:right w:val="none" w:sz="0" w:space="0" w:color="auto"/>
      </w:divBdr>
    </w:div>
    <w:div w:id="832838449">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6094089">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2307133">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373871">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68303260">
      <w:bodyDiv w:val="1"/>
      <w:marLeft w:val="0"/>
      <w:marRight w:val="0"/>
      <w:marTop w:val="0"/>
      <w:marBottom w:val="0"/>
      <w:divBdr>
        <w:top w:val="none" w:sz="0" w:space="0" w:color="auto"/>
        <w:left w:val="none" w:sz="0" w:space="0" w:color="auto"/>
        <w:bottom w:val="none" w:sz="0" w:space="0" w:color="auto"/>
        <w:right w:val="none" w:sz="0" w:space="0" w:color="auto"/>
      </w:divBdr>
      <w:divsChild>
        <w:div w:id="1677882000">
          <w:marLeft w:val="0"/>
          <w:marRight w:val="0"/>
          <w:marTop w:val="0"/>
          <w:marBottom w:val="0"/>
          <w:divBdr>
            <w:top w:val="none" w:sz="0" w:space="0" w:color="auto"/>
            <w:left w:val="none" w:sz="0" w:space="0" w:color="auto"/>
            <w:bottom w:val="none" w:sz="0" w:space="0" w:color="auto"/>
            <w:right w:val="none" w:sz="0" w:space="0" w:color="auto"/>
          </w:divBdr>
          <w:divsChild>
            <w:div w:id="381907215">
              <w:marLeft w:val="0"/>
              <w:marRight w:val="0"/>
              <w:marTop w:val="0"/>
              <w:marBottom w:val="0"/>
              <w:divBdr>
                <w:top w:val="none" w:sz="0" w:space="0" w:color="auto"/>
                <w:left w:val="none" w:sz="0" w:space="0" w:color="auto"/>
                <w:bottom w:val="none" w:sz="0" w:space="0" w:color="auto"/>
                <w:right w:val="none" w:sz="0" w:space="0" w:color="auto"/>
              </w:divBdr>
              <w:divsChild>
                <w:div w:id="17307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965199">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0288801">
      <w:bodyDiv w:val="1"/>
      <w:marLeft w:val="0"/>
      <w:marRight w:val="0"/>
      <w:marTop w:val="0"/>
      <w:marBottom w:val="0"/>
      <w:divBdr>
        <w:top w:val="none" w:sz="0" w:space="0" w:color="auto"/>
        <w:left w:val="none" w:sz="0" w:space="0" w:color="auto"/>
        <w:bottom w:val="none" w:sz="0" w:space="0" w:color="auto"/>
        <w:right w:val="none" w:sz="0" w:space="0" w:color="auto"/>
      </w:divBdr>
      <w:divsChild>
        <w:div w:id="880678618">
          <w:marLeft w:val="0"/>
          <w:marRight w:val="0"/>
          <w:marTop w:val="0"/>
          <w:marBottom w:val="0"/>
          <w:divBdr>
            <w:top w:val="none" w:sz="0" w:space="0" w:color="auto"/>
            <w:left w:val="none" w:sz="0" w:space="0" w:color="auto"/>
            <w:bottom w:val="none" w:sz="0" w:space="0" w:color="auto"/>
            <w:right w:val="none" w:sz="0" w:space="0" w:color="auto"/>
          </w:divBdr>
          <w:divsChild>
            <w:div w:id="1032070561">
              <w:marLeft w:val="0"/>
              <w:marRight w:val="0"/>
              <w:marTop w:val="0"/>
              <w:marBottom w:val="0"/>
              <w:divBdr>
                <w:top w:val="none" w:sz="0" w:space="0" w:color="auto"/>
                <w:left w:val="none" w:sz="0" w:space="0" w:color="auto"/>
                <w:bottom w:val="none" w:sz="0" w:space="0" w:color="auto"/>
                <w:right w:val="none" w:sz="0" w:space="0" w:color="auto"/>
              </w:divBdr>
              <w:divsChild>
                <w:div w:id="1963464383">
                  <w:marLeft w:val="0"/>
                  <w:marRight w:val="0"/>
                  <w:marTop w:val="0"/>
                  <w:marBottom w:val="0"/>
                  <w:divBdr>
                    <w:top w:val="none" w:sz="0" w:space="0" w:color="auto"/>
                    <w:left w:val="none" w:sz="0" w:space="0" w:color="auto"/>
                    <w:bottom w:val="none" w:sz="0" w:space="0" w:color="auto"/>
                    <w:right w:val="none" w:sz="0" w:space="0" w:color="auto"/>
                  </w:divBdr>
                </w:div>
              </w:divsChild>
            </w:div>
            <w:div w:id="210925003">
              <w:marLeft w:val="0"/>
              <w:marRight w:val="0"/>
              <w:marTop w:val="0"/>
              <w:marBottom w:val="0"/>
              <w:divBdr>
                <w:top w:val="none" w:sz="0" w:space="0" w:color="auto"/>
                <w:left w:val="none" w:sz="0" w:space="0" w:color="auto"/>
                <w:bottom w:val="none" w:sz="0" w:space="0" w:color="auto"/>
                <w:right w:val="none" w:sz="0" w:space="0" w:color="auto"/>
              </w:divBdr>
              <w:divsChild>
                <w:div w:id="854076596">
                  <w:marLeft w:val="0"/>
                  <w:marRight w:val="0"/>
                  <w:marTop w:val="0"/>
                  <w:marBottom w:val="0"/>
                  <w:divBdr>
                    <w:top w:val="none" w:sz="0" w:space="0" w:color="auto"/>
                    <w:left w:val="none" w:sz="0" w:space="0" w:color="auto"/>
                    <w:bottom w:val="none" w:sz="0" w:space="0" w:color="auto"/>
                    <w:right w:val="none" w:sz="0" w:space="0" w:color="auto"/>
                  </w:divBdr>
                </w:div>
              </w:divsChild>
            </w:div>
            <w:div w:id="1560902873">
              <w:marLeft w:val="0"/>
              <w:marRight w:val="0"/>
              <w:marTop w:val="0"/>
              <w:marBottom w:val="0"/>
              <w:divBdr>
                <w:top w:val="none" w:sz="0" w:space="0" w:color="auto"/>
                <w:left w:val="none" w:sz="0" w:space="0" w:color="auto"/>
                <w:bottom w:val="none" w:sz="0" w:space="0" w:color="auto"/>
                <w:right w:val="none" w:sz="0" w:space="0" w:color="auto"/>
              </w:divBdr>
              <w:divsChild>
                <w:div w:id="6056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94304">
      <w:bodyDiv w:val="1"/>
      <w:marLeft w:val="0"/>
      <w:marRight w:val="0"/>
      <w:marTop w:val="0"/>
      <w:marBottom w:val="0"/>
      <w:divBdr>
        <w:top w:val="none" w:sz="0" w:space="0" w:color="auto"/>
        <w:left w:val="none" w:sz="0" w:space="0" w:color="auto"/>
        <w:bottom w:val="none" w:sz="0" w:space="0" w:color="auto"/>
        <w:right w:val="none" w:sz="0" w:space="0" w:color="auto"/>
      </w:divBdr>
    </w:div>
    <w:div w:id="881863211">
      <w:bodyDiv w:val="1"/>
      <w:marLeft w:val="0"/>
      <w:marRight w:val="0"/>
      <w:marTop w:val="0"/>
      <w:marBottom w:val="0"/>
      <w:divBdr>
        <w:top w:val="none" w:sz="0" w:space="0" w:color="auto"/>
        <w:left w:val="none" w:sz="0" w:space="0" w:color="auto"/>
        <w:bottom w:val="none" w:sz="0" w:space="0" w:color="auto"/>
        <w:right w:val="none" w:sz="0" w:space="0" w:color="auto"/>
      </w:divBdr>
    </w:div>
    <w:div w:id="884870740">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3469157">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02984654">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1662595">
      <w:bodyDiv w:val="1"/>
      <w:marLeft w:val="0"/>
      <w:marRight w:val="0"/>
      <w:marTop w:val="0"/>
      <w:marBottom w:val="0"/>
      <w:divBdr>
        <w:top w:val="none" w:sz="0" w:space="0" w:color="auto"/>
        <w:left w:val="none" w:sz="0" w:space="0" w:color="auto"/>
        <w:bottom w:val="none" w:sz="0" w:space="0" w:color="auto"/>
        <w:right w:val="none" w:sz="0" w:space="0" w:color="auto"/>
      </w:divBdr>
    </w:div>
    <w:div w:id="934749961">
      <w:bodyDiv w:val="1"/>
      <w:marLeft w:val="0"/>
      <w:marRight w:val="0"/>
      <w:marTop w:val="0"/>
      <w:marBottom w:val="0"/>
      <w:divBdr>
        <w:top w:val="none" w:sz="0" w:space="0" w:color="auto"/>
        <w:left w:val="none" w:sz="0" w:space="0" w:color="auto"/>
        <w:bottom w:val="none" w:sz="0" w:space="0" w:color="auto"/>
        <w:right w:val="none" w:sz="0" w:space="0" w:color="auto"/>
      </w:divBdr>
      <w:divsChild>
        <w:div w:id="544832272">
          <w:marLeft w:val="0"/>
          <w:marRight w:val="0"/>
          <w:marTop w:val="0"/>
          <w:marBottom w:val="0"/>
          <w:divBdr>
            <w:top w:val="none" w:sz="0" w:space="0" w:color="auto"/>
            <w:left w:val="none" w:sz="0" w:space="0" w:color="auto"/>
            <w:bottom w:val="none" w:sz="0" w:space="0" w:color="auto"/>
            <w:right w:val="none" w:sz="0" w:space="0" w:color="auto"/>
          </w:divBdr>
          <w:divsChild>
            <w:div w:id="1012956666">
              <w:marLeft w:val="0"/>
              <w:marRight w:val="0"/>
              <w:marTop w:val="0"/>
              <w:marBottom w:val="0"/>
              <w:divBdr>
                <w:top w:val="none" w:sz="0" w:space="0" w:color="auto"/>
                <w:left w:val="none" w:sz="0" w:space="0" w:color="auto"/>
                <w:bottom w:val="none" w:sz="0" w:space="0" w:color="auto"/>
                <w:right w:val="none" w:sz="0" w:space="0" w:color="auto"/>
              </w:divBdr>
              <w:divsChild>
                <w:div w:id="13586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59799215">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965812181">
      <w:bodyDiv w:val="1"/>
      <w:marLeft w:val="0"/>
      <w:marRight w:val="0"/>
      <w:marTop w:val="0"/>
      <w:marBottom w:val="0"/>
      <w:divBdr>
        <w:top w:val="none" w:sz="0" w:space="0" w:color="auto"/>
        <w:left w:val="none" w:sz="0" w:space="0" w:color="auto"/>
        <w:bottom w:val="none" w:sz="0" w:space="0" w:color="auto"/>
        <w:right w:val="none" w:sz="0" w:space="0" w:color="auto"/>
      </w:divBdr>
      <w:divsChild>
        <w:div w:id="1749307396">
          <w:marLeft w:val="0"/>
          <w:marRight w:val="0"/>
          <w:marTop w:val="0"/>
          <w:marBottom w:val="0"/>
          <w:divBdr>
            <w:top w:val="none" w:sz="0" w:space="0" w:color="auto"/>
            <w:left w:val="none" w:sz="0" w:space="0" w:color="auto"/>
            <w:bottom w:val="none" w:sz="0" w:space="0" w:color="auto"/>
            <w:right w:val="none" w:sz="0" w:space="0" w:color="auto"/>
          </w:divBdr>
          <w:divsChild>
            <w:div w:id="1898273264">
              <w:marLeft w:val="0"/>
              <w:marRight w:val="0"/>
              <w:marTop w:val="0"/>
              <w:marBottom w:val="0"/>
              <w:divBdr>
                <w:top w:val="none" w:sz="0" w:space="0" w:color="auto"/>
                <w:left w:val="none" w:sz="0" w:space="0" w:color="auto"/>
                <w:bottom w:val="none" w:sz="0" w:space="0" w:color="auto"/>
                <w:right w:val="none" w:sz="0" w:space="0" w:color="auto"/>
              </w:divBdr>
              <w:divsChild>
                <w:div w:id="208490801">
                  <w:marLeft w:val="0"/>
                  <w:marRight w:val="0"/>
                  <w:marTop w:val="0"/>
                  <w:marBottom w:val="0"/>
                  <w:divBdr>
                    <w:top w:val="none" w:sz="0" w:space="0" w:color="auto"/>
                    <w:left w:val="none" w:sz="0" w:space="0" w:color="auto"/>
                    <w:bottom w:val="none" w:sz="0" w:space="0" w:color="auto"/>
                    <w:right w:val="none" w:sz="0" w:space="0" w:color="auto"/>
                  </w:divBdr>
                  <w:divsChild>
                    <w:div w:id="1468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125610">
      <w:bodyDiv w:val="1"/>
      <w:marLeft w:val="0"/>
      <w:marRight w:val="0"/>
      <w:marTop w:val="0"/>
      <w:marBottom w:val="0"/>
      <w:divBdr>
        <w:top w:val="none" w:sz="0" w:space="0" w:color="auto"/>
        <w:left w:val="none" w:sz="0" w:space="0" w:color="auto"/>
        <w:bottom w:val="none" w:sz="0" w:space="0" w:color="auto"/>
        <w:right w:val="none" w:sz="0" w:space="0" w:color="auto"/>
      </w:divBdr>
    </w:div>
    <w:div w:id="971405712">
      <w:bodyDiv w:val="1"/>
      <w:marLeft w:val="0"/>
      <w:marRight w:val="0"/>
      <w:marTop w:val="0"/>
      <w:marBottom w:val="0"/>
      <w:divBdr>
        <w:top w:val="none" w:sz="0" w:space="0" w:color="auto"/>
        <w:left w:val="none" w:sz="0" w:space="0" w:color="auto"/>
        <w:bottom w:val="none" w:sz="0" w:space="0" w:color="auto"/>
        <w:right w:val="none" w:sz="0" w:space="0" w:color="auto"/>
      </w:divBdr>
    </w:div>
    <w:div w:id="1007681697">
      <w:bodyDiv w:val="1"/>
      <w:marLeft w:val="0"/>
      <w:marRight w:val="0"/>
      <w:marTop w:val="0"/>
      <w:marBottom w:val="0"/>
      <w:divBdr>
        <w:top w:val="none" w:sz="0" w:space="0" w:color="auto"/>
        <w:left w:val="none" w:sz="0" w:space="0" w:color="auto"/>
        <w:bottom w:val="none" w:sz="0" w:space="0" w:color="auto"/>
        <w:right w:val="none" w:sz="0" w:space="0" w:color="auto"/>
      </w:divBdr>
    </w:div>
    <w:div w:id="1025325023">
      <w:bodyDiv w:val="1"/>
      <w:marLeft w:val="0"/>
      <w:marRight w:val="0"/>
      <w:marTop w:val="0"/>
      <w:marBottom w:val="0"/>
      <w:divBdr>
        <w:top w:val="none" w:sz="0" w:space="0" w:color="auto"/>
        <w:left w:val="none" w:sz="0" w:space="0" w:color="auto"/>
        <w:bottom w:val="none" w:sz="0" w:space="0" w:color="auto"/>
        <w:right w:val="none" w:sz="0" w:space="0" w:color="auto"/>
      </w:divBdr>
    </w:div>
    <w:div w:id="1035543103">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39285788">
      <w:bodyDiv w:val="1"/>
      <w:marLeft w:val="0"/>
      <w:marRight w:val="0"/>
      <w:marTop w:val="0"/>
      <w:marBottom w:val="0"/>
      <w:divBdr>
        <w:top w:val="none" w:sz="0" w:space="0" w:color="auto"/>
        <w:left w:val="none" w:sz="0" w:space="0" w:color="auto"/>
        <w:bottom w:val="none" w:sz="0" w:space="0" w:color="auto"/>
        <w:right w:val="none" w:sz="0" w:space="0" w:color="auto"/>
      </w:divBdr>
    </w:div>
    <w:div w:id="1043169269">
      <w:bodyDiv w:val="1"/>
      <w:marLeft w:val="0"/>
      <w:marRight w:val="0"/>
      <w:marTop w:val="0"/>
      <w:marBottom w:val="0"/>
      <w:divBdr>
        <w:top w:val="none" w:sz="0" w:space="0" w:color="auto"/>
        <w:left w:val="none" w:sz="0" w:space="0" w:color="auto"/>
        <w:bottom w:val="none" w:sz="0" w:space="0" w:color="auto"/>
        <w:right w:val="none" w:sz="0" w:space="0" w:color="auto"/>
      </w:divBdr>
    </w:div>
    <w:div w:id="104421070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0030073">
      <w:bodyDiv w:val="1"/>
      <w:marLeft w:val="0"/>
      <w:marRight w:val="0"/>
      <w:marTop w:val="0"/>
      <w:marBottom w:val="0"/>
      <w:divBdr>
        <w:top w:val="none" w:sz="0" w:space="0" w:color="auto"/>
        <w:left w:val="none" w:sz="0" w:space="0" w:color="auto"/>
        <w:bottom w:val="none" w:sz="0" w:space="0" w:color="auto"/>
        <w:right w:val="none" w:sz="0" w:space="0" w:color="auto"/>
      </w:divBdr>
    </w:div>
    <w:div w:id="1050691140">
      <w:bodyDiv w:val="1"/>
      <w:marLeft w:val="0"/>
      <w:marRight w:val="0"/>
      <w:marTop w:val="0"/>
      <w:marBottom w:val="0"/>
      <w:divBdr>
        <w:top w:val="none" w:sz="0" w:space="0" w:color="auto"/>
        <w:left w:val="none" w:sz="0" w:space="0" w:color="auto"/>
        <w:bottom w:val="none" w:sz="0" w:space="0" w:color="auto"/>
        <w:right w:val="none" w:sz="0" w:space="0" w:color="auto"/>
      </w:divBdr>
    </w:div>
    <w:div w:id="1052462995">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054742947">
      <w:bodyDiv w:val="1"/>
      <w:marLeft w:val="0"/>
      <w:marRight w:val="0"/>
      <w:marTop w:val="0"/>
      <w:marBottom w:val="0"/>
      <w:divBdr>
        <w:top w:val="none" w:sz="0" w:space="0" w:color="auto"/>
        <w:left w:val="none" w:sz="0" w:space="0" w:color="auto"/>
        <w:bottom w:val="none" w:sz="0" w:space="0" w:color="auto"/>
        <w:right w:val="none" w:sz="0" w:space="0" w:color="auto"/>
      </w:divBdr>
    </w:div>
    <w:div w:id="1055200471">
      <w:bodyDiv w:val="1"/>
      <w:marLeft w:val="0"/>
      <w:marRight w:val="0"/>
      <w:marTop w:val="0"/>
      <w:marBottom w:val="0"/>
      <w:divBdr>
        <w:top w:val="none" w:sz="0" w:space="0" w:color="auto"/>
        <w:left w:val="none" w:sz="0" w:space="0" w:color="auto"/>
        <w:bottom w:val="none" w:sz="0" w:space="0" w:color="auto"/>
        <w:right w:val="none" w:sz="0" w:space="0" w:color="auto"/>
      </w:divBdr>
    </w:div>
    <w:div w:id="1080178382">
      <w:bodyDiv w:val="1"/>
      <w:marLeft w:val="0"/>
      <w:marRight w:val="0"/>
      <w:marTop w:val="0"/>
      <w:marBottom w:val="0"/>
      <w:divBdr>
        <w:top w:val="none" w:sz="0" w:space="0" w:color="auto"/>
        <w:left w:val="none" w:sz="0" w:space="0" w:color="auto"/>
        <w:bottom w:val="none" w:sz="0" w:space="0" w:color="auto"/>
        <w:right w:val="none" w:sz="0" w:space="0" w:color="auto"/>
      </w:divBdr>
    </w:div>
    <w:div w:id="1090004571">
      <w:bodyDiv w:val="1"/>
      <w:marLeft w:val="0"/>
      <w:marRight w:val="0"/>
      <w:marTop w:val="0"/>
      <w:marBottom w:val="0"/>
      <w:divBdr>
        <w:top w:val="none" w:sz="0" w:space="0" w:color="auto"/>
        <w:left w:val="none" w:sz="0" w:space="0" w:color="auto"/>
        <w:bottom w:val="none" w:sz="0" w:space="0" w:color="auto"/>
        <w:right w:val="none" w:sz="0" w:space="0" w:color="auto"/>
      </w:divBdr>
    </w:div>
    <w:div w:id="1105268564">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15832015">
      <w:bodyDiv w:val="1"/>
      <w:marLeft w:val="0"/>
      <w:marRight w:val="0"/>
      <w:marTop w:val="0"/>
      <w:marBottom w:val="0"/>
      <w:divBdr>
        <w:top w:val="none" w:sz="0" w:space="0" w:color="auto"/>
        <w:left w:val="none" w:sz="0" w:space="0" w:color="auto"/>
        <w:bottom w:val="none" w:sz="0" w:space="0" w:color="auto"/>
        <w:right w:val="none" w:sz="0" w:space="0" w:color="auto"/>
      </w:divBdr>
    </w:div>
    <w:div w:id="1116676201">
      <w:bodyDiv w:val="1"/>
      <w:marLeft w:val="0"/>
      <w:marRight w:val="0"/>
      <w:marTop w:val="0"/>
      <w:marBottom w:val="0"/>
      <w:divBdr>
        <w:top w:val="none" w:sz="0" w:space="0" w:color="auto"/>
        <w:left w:val="none" w:sz="0" w:space="0" w:color="auto"/>
        <w:bottom w:val="none" w:sz="0" w:space="0" w:color="auto"/>
        <w:right w:val="none" w:sz="0" w:space="0" w:color="auto"/>
      </w:divBdr>
    </w:div>
    <w:div w:id="1120685166">
      <w:bodyDiv w:val="1"/>
      <w:marLeft w:val="0"/>
      <w:marRight w:val="0"/>
      <w:marTop w:val="0"/>
      <w:marBottom w:val="0"/>
      <w:divBdr>
        <w:top w:val="none" w:sz="0" w:space="0" w:color="auto"/>
        <w:left w:val="none" w:sz="0" w:space="0" w:color="auto"/>
        <w:bottom w:val="none" w:sz="0" w:space="0" w:color="auto"/>
        <w:right w:val="none" w:sz="0" w:space="0" w:color="auto"/>
      </w:divBdr>
    </w:div>
    <w:div w:id="1129981870">
      <w:bodyDiv w:val="1"/>
      <w:marLeft w:val="0"/>
      <w:marRight w:val="0"/>
      <w:marTop w:val="0"/>
      <w:marBottom w:val="0"/>
      <w:divBdr>
        <w:top w:val="none" w:sz="0" w:space="0" w:color="auto"/>
        <w:left w:val="none" w:sz="0" w:space="0" w:color="auto"/>
        <w:bottom w:val="none" w:sz="0" w:space="0" w:color="auto"/>
        <w:right w:val="none" w:sz="0" w:space="0" w:color="auto"/>
      </w:divBdr>
    </w:div>
    <w:div w:id="1134978938">
      <w:bodyDiv w:val="1"/>
      <w:marLeft w:val="0"/>
      <w:marRight w:val="0"/>
      <w:marTop w:val="0"/>
      <w:marBottom w:val="0"/>
      <w:divBdr>
        <w:top w:val="none" w:sz="0" w:space="0" w:color="auto"/>
        <w:left w:val="none" w:sz="0" w:space="0" w:color="auto"/>
        <w:bottom w:val="none" w:sz="0" w:space="0" w:color="auto"/>
        <w:right w:val="none" w:sz="0" w:space="0" w:color="auto"/>
      </w:divBdr>
    </w:div>
    <w:div w:id="1136022633">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47283712">
      <w:bodyDiv w:val="1"/>
      <w:marLeft w:val="0"/>
      <w:marRight w:val="0"/>
      <w:marTop w:val="0"/>
      <w:marBottom w:val="0"/>
      <w:divBdr>
        <w:top w:val="none" w:sz="0" w:space="0" w:color="auto"/>
        <w:left w:val="none" w:sz="0" w:space="0" w:color="auto"/>
        <w:bottom w:val="none" w:sz="0" w:space="0" w:color="auto"/>
        <w:right w:val="none" w:sz="0" w:space="0" w:color="auto"/>
      </w:divBdr>
    </w:div>
    <w:div w:id="1151487133">
      <w:bodyDiv w:val="1"/>
      <w:marLeft w:val="0"/>
      <w:marRight w:val="0"/>
      <w:marTop w:val="0"/>
      <w:marBottom w:val="0"/>
      <w:divBdr>
        <w:top w:val="none" w:sz="0" w:space="0" w:color="auto"/>
        <w:left w:val="none" w:sz="0" w:space="0" w:color="auto"/>
        <w:bottom w:val="none" w:sz="0" w:space="0" w:color="auto"/>
        <w:right w:val="none" w:sz="0" w:space="0" w:color="auto"/>
      </w:divBdr>
    </w:div>
    <w:div w:id="1153444510">
      <w:bodyDiv w:val="1"/>
      <w:marLeft w:val="0"/>
      <w:marRight w:val="0"/>
      <w:marTop w:val="0"/>
      <w:marBottom w:val="0"/>
      <w:divBdr>
        <w:top w:val="none" w:sz="0" w:space="0" w:color="auto"/>
        <w:left w:val="none" w:sz="0" w:space="0" w:color="auto"/>
        <w:bottom w:val="none" w:sz="0" w:space="0" w:color="auto"/>
        <w:right w:val="none" w:sz="0" w:space="0" w:color="auto"/>
      </w:divBdr>
    </w:div>
    <w:div w:id="1159614232">
      <w:bodyDiv w:val="1"/>
      <w:marLeft w:val="0"/>
      <w:marRight w:val="0"/>
      <w:marTop w:val="0"/>
      <w:marBottom w:val="0"/>
      <w:divBdr>
        <w:top w:val="none" w:sz="0" w:space="0" w:color="auto"/>
        <w:left w:val="none" w:sz="0" w:space="0" w:color="auto"/>
        <w:bottom w:val="none" w:sz="0" w:space="0" w:color="auto"/>
        <w:right w:val="none" w:sz="0" w:space="0" w:color="auto"/>
      </w:divBdr>
    </w:div>
    <w:div w:id="1159619739">
      <w:bodyDiv w:val="1"/>
      <w:marLeft w:val="0"/>
      <w:marRight w:val="0"/>
      <w:marTop w:val="0"/>
      <w:marBottom w:val="0"/>
      <w:divBdr>
        <w:top w:val="none" w:sz="0" w:space="0" w:color="auto"/>
        <w:left w:val="none" w:sz="0" w:space="0" w:color="auto"/>
        <w:bottom w:val="none" w:sz="0" w:space="0" w:color="auto"/>
        <w:right w:val="none" w:sz="0" w:space="0" w:color="auto"/>
      </w:divBdr>
      <w:divsChild>
        <w:div w:id="1669207513">
          <w:marLeft w:val="0"/>
          <w:marRight w:val="0"/>
          <w:marTop w:val="0"/>
          <w:marBottom w:val="0"/>
          <w:divBdr>
            <w:top w:val="none" w:sz="0" w:space="0" w:color="auto"/>
            <w:left w:val="none" w:sz="0" w:space="0" w:color="auto"/>
            <w:bottom w:val="none" w:sz="0" w:space="0" w:color="auto"/>
            <w:right w:val="none" w:sz="0" w:space="0" w:color="auto"/>
          </w:divBdr>
          <w:divsChild>
            <w:div w:id="285696143">
              <w:marLeft w:val="0"/>
              <w:marRight w:val="0"/>
              <w:marTop w:val="0"/>
              <w:marBottom w:val="0"/>
              <w:divBdr>
                <w:top w:val="none" w:sz="0" w:space="0" w:color="auto"/>
                <w:left w:val="none" w:sz="0" w:space="0" w:color="auto"/>
                <w:bottom w:val="none" w:sz="0" w:space="0" w:color="auto"/>
                <w:right w:val="none" w:sz="0" w:space="0" w:color="auto"/>
              </w:divBdr>
              <w:divsChild>
                <w:div w:id="10229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64399344">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186946971">
      <w:bodyDiv w:val="1"/>
      <w:marLeft w:val="0"/>
      <w:marRight w:val="0"/>
      <w:marTop w:val="0"/>
      <w:marBottom w:val="0"/>
      <w:divBdr>
        <w:top w:val="none" w:sz="0" w:space="0" w:color="auto"/>
        <w:left w:val="none" w:sz="0" w:space="0" w:color="auto"/>
        <w:bottom w:val="none" w:sz="0" w:space="0" w:color="auto"/>
        <w:right w:val="none" w:sz="0" w:space="0" w:color="auto"/>
      </w:divBdr>
    </w:div>
    <w:div w:id="1199976903">
      <w:bodyDiv w:val="1"/>
      <w:marLeft w:val="0"/>
      <w:marRight w:val="0"/>
      <w:marTop w:val="0"/>
      <w:marBottom w:val="0"/>
      <w:divBdr>
        <w:top w:val="none" w:sz="0" w:space="0" w:color="auto"/>
        <w:left w:val="none" w:sz="0" w:space="0" w:color="auto"/>
        <w:bottom w:val="none" w:sz="0" w:space="0" w:color="auto"/>
        <w:right w:val="none" w:sz="0" w:space="0" w:color="auto"/>
      </w:divBdr>
    </w:div>
    <w:div w:id="1207835870">
      <w:bodyDiv w:val="1"/>
      <w:marLeft w:val="0"/>
      <w:marRight w:val="0"/>
      <w:marTop w:val="0"/>
      <w:marBottom w:val="0"/>
      <w:divBdr>
        <w:top w:val="none" w:sz="0" w:space="0" w:color="auto"/>
        <w:left w:val="none" w:sz="0" w:space="0" w:color="auto"/>
        <w:bottom w:val="none" w:sz="0" w:space="0" w:color="auto"/>
        <w:right w:val="none" w:sz="0" w:space="0" w:color="auto"/>
      </w:divBdr>
    </w:div>
    <w:div w:id="1209606088">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29265263">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42714474">
      <w:bodyDiv w:val="1"/>
      <w:marLeft w:val="0"/>
      <w:marRight w:val="0"/>
      <w:marTop w:val="0"/>
      <w:marBottom w:val="0"/>
      <w:divBdr>
        <w:top w:val="none" w:sz="0" w:space="0" w:color="auto"/>
        <w:left w:val="none" w:sz="0" w:space="0" w:color="auto"/>
        <w:bottom w:val="none" w:sz="0" w:space="0" w:color="auto"/>
        <w:right w:val="none" w:sz="0" w:space="0" w:color="auto"/>
      </w:divBdr>
    </w:div>
    <w:div w:id="1242988395">
      <w:bodyDiv w:val="1"/>
      <w:marLeft w:val="0"/>
      <w:marRight w:val="0"/>
      <w:marTop w:val="0"/>
      <w:marBottom w:val="0"/>
      <w:divBdr>
        <w:top w:val="none" w:sz="0" w:space="0" w:color="auto"/>
        <w:left w:val="none" w:sz="0" w:space="0" w:color="auto"/>
        <w:bottom w:val="none" w:sz="0" w:space="0" w:color="auto"/>
        <w:right w:val="none" w:sz="0" w:space="0" w:color="auto"/>
      </w:divBdr>
    </w:div>
    <w:div w:id="1261447430">
      <w:bodyDiv w:val="1"/>
      <w:marLeft w:val="0"/>
      <w:marRight w:val="0"/>
      <w:marTop w:val="0"/>
      <w:marBottom w:val="0"/>
      <w:divBdr>
        <w:top w:val="none" w:sz="0" w:space="0" w:color="auto"/>
        <w:left w:val="none" w:sz="0" w:space="0" w:color="auto"/>
        <w:bottom w:val="none" w:sz="0" w:space="0" w:color="auto"/>
        <w:right w:val="none" w:sz="0" w:space="0" w:color="auto"/>
      </w:divBdr>
      <w:divsChild>
        <w:div w:id="1028874432">
          <w:marLeft w:val="0"/>
          <w:marRight w:val="0"/>
          <w:marTop w:val="0"/>
          <w:marBottom w:val="0"/>
          <w:divBdr>
            <w:top w:val="none" w:sz="0" w:space="0" w:color="auto"/>
            <w:left w:val="none" w:sz="0" w:space="0" w:color="auto"/>
            <w:bottom w:val="none" w:sz="0" w:space="0" w:color="auto"/>
            <w:right w:val="none" w:sz="0" w:space="0" w:color="auto"/>
          </w:divBdr>
          <w:divsChild>
            <w:div w:id="120537871">
              <w:marLeft w:val="0"/>
              <w:marRight w:val="0"/>
              <w:marTop w:val="0"/>
              <w:marBottom w:val="0"/>
              <w:divBdr>
                <w:top w:val="none" w:sz="0" w:space="0" w:color="auto"/>
                <w:left w:val="none" w:sz="0" w:space="0" w:color="auto"/>
                <w:bottom w:val="none" w:sz="0" w:space="0" w:color="auto"/>
                <w:right w:val="none" w:sz="0" w:space="0" w:color="auto"/>
              </w:divBdr>
              <w:divsChild>
                <w:div w:id="1433669950">
                  <w:marLeft w:val="0"/>
                  <w:marRight w:val="0"/>
                  <w:marTop w:val="0"/>
                  <w:marBottom w:val="0"/>
                  <w:divBdr>
                    <w:top w:val="none" w:sz="0" w:space="0" w:color="auto"/>
                    <w:left w:val="none" w:sz="0" w:space="0" w:color="auto"/>
                    <w:bottom w:val="none" w:sz="0" w:space="0" w:color="auto"/>
                    <w:right w:val="none" w:sz="0" w:space="0" w:color="auto"/>
                  </w:divBdr>
                  <w:divsChild>
                    <w:div w:id="15979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422619">
      <w:bodyDiv w:val="1"/>
      <w:marLeft w:val="0"/>
      <w:marRight w:val="0"/>
      <w:marTop w:val="0"/>
      <w:marBottom w:val="0"/>
      <w:divBdr>
        <w:top w:val="none" w:sz="0" w:space="0" w:color="auto"/>
        <w:left w:val="none" w:sz="0" w:space="0" w:color="auto"/>
        <w:bottom w:val="none" w:sz="0" w:space="0" w:color="auto"/>
        <w:right w:val="none" w:sz="0" w:space="0" w:color="auto"/>
      </w:divBdr>
    </w:div>
    <w:div w:id="1271166417">
      <w:bodyDiv w:val="1"/>
      <w:marLeft w:val="0"/>
      <w:marRight w:val="0"/>
      <w:marTop w:val="0"/>
      <w:marBottom w:val="0"/>
      <w:divBdr>
        <w:top w:val="none" w:sz="0" w:space="0" w:color="auto"/>
        <w:left w:val="none" w:sz="0" w:space="0" w:color="auto"/>
        <w:bottom w:val="none" w:sz="0" w:space="0" w:color="auto"/>
        <w:right w:val="none" w:sz="0" w:space="0" w:color="auto"/>
      </w:divBdr>
    </w:div>
    <w:div w:id="1290668976">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15642465">
      <w:bodyDiv w:val="1"/>
      <w:marLeft w:val="0"/>
      <w:marRight w:val="0"/>
      <w:marTop w:val="0"/>
      <w:marBottom w:val="0"/>
      <w:divBdr>
        <w:top w:val="none" w:sz="0" w:space="0" w:color="auto"/>
        <w:left w:val="none" w:sz="0" w:space="0" w:color="auto"/>
        <w:bottom w:val="none" w:sz="0" w:space="0" w:color="auto"/>
        <w:right w:val="none" w:sz="0" w:space="0" w:color="auto"/>
      </w:divBdr>
    </w:div>
    <w:div w:id="1317949929">
      <w:bodyDiv w:val="1"/>
      <w:marLeft w:val="0"/>
      <w:marRight w:val="0"/>
      <w:marTop w:val="0"/>
      <w:marBottom w:val="0"/>
      <w:divBdr>
        <w:top w:val="none" w:sz="0" w:space="0" w:color="auto"/>
        <w:left w:val="none" w:sz="0" w:space="0" w:color="auto"/>
        <w:bottom w:val="none" w:sz="0" w:space="0" w:color="auto"/>
        <w:right w:val="none" w:sz="0" w:space="0" w:color="auto"/>
      </w:divBdr>
    </w:div>
    <w:div w:id="1323922804">
      <w:bodyDiv w:val="1"/>
      <w:marLeft w:val="0"/>
      <w:marRight w:val="0"/>
      <w:marTop w:val="0"/>
      <w:marBottom w:val="0"/>
      <w:divBdr>
        <w:top w:val="none" w:sz="0" w:space="0" w:color="auto"/>
        <w:left w:val="none" w:sz="0" w:space="0" w:color="auto"/>
        <w:bottom w:val="none" w:sz="0" w:space="0" w:color="auto"/>
        <w:right w:val="none" w:sz="0" w:space="0" w:color="auto"/>
      </w:divBdr>
    </w:div>
    <w:div w:id="1324973848">
      <w:bodyDiv w:val="1"/>
      <w:marLeft w:val="0"/>
      <w:marRight w:val="0"/>
      <w:marTop w:val="0"/>
      <w:marBottom w:val="0"/>
      <w:divBdr>
        <w:top w:val="none" w:sz="0" w:space="0" w:color="auto"/>
        <w:left w:val="none" w:sz="0" w:space="0" w:color="auto"/>
        <w:bottom w:val="none" w:sz="0" w:space="0" w:color="auto"/>
        <w:right w:val="none" w:sz="0" w:space="0" w:color="auto"/>
      </w:divBdr>
    </w:div>
    <w:div w:id="1326205726">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2876348">
      <w:bodyDiv w:val="1"/>
      <w:marLeft w:val="0"/>
      <w:marRight w:val="0"/>
      <w:marTop w:val="0"/>
      <w:marBottom w:val="0"/>
      <w:divBdr>
        <w:top w:val="none" w:sz="0" w:space="0" w:color="auto"/>
        <w:left w:val="none" w:sz="0" w:space="0" w:color="auto"/>
        <w:bottom w:val="none" w:sz="0" w:space="0" w:color="auto"/>
        <w:right w:val="none" w:sz="0" w:space="0" w:color="auto"/>
      </w:divBdr>
      <w:divsChild>
        <w:div w:id="1555501539">
          <w:marLeft w:val="0"/>
          <w:marRight w:val="0"/>
          <w:marTop w:val="0"/>
          <w:marBottom w:val="0"/>
          <w:divBdr>
            <w:top w:val="none" w:sz="0" w:space="0" w:color="auto"/>
            <w:left w:val="none" w:sz="0" w:space="0" w:color="auto"/>
            <w:bottom w:val="none" w:sz="0" w:space="0" w:color="auto"/>
            <w:right w:val="none" w:sz="0" w:space="0" w:color="auto"/>
          </w:divBdr>
          <w:divsChild>
            <w:div w:id="1974627621">
              <w:marLeft w:val="0"/>
              <w:marRight w:val="0"/>
              <w:marTop w:val="0"/>
              <w:marBottom w:val="0"/>
              <w:divBdr>
                <w:top w:val="none" w:sz="0" w:space="0" w:color="auto"/>
                <w:left w:val="none" w:sz="0" w:space="0" w:color="auto"/>
                <w:bottom w:val="none" w:sz="0" w:space="0" w:color="auto"/>
                <w:right w:val="none" w:sz="0" w:space="0" w:color="auto"/>
              </w:divBdr>
              <w:divsChild>
                <w:div w:id="131032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42925820">
      <w:bodyDiv w:val="1"/>
      <w:marLeft w:val="0"/>
      <w:marRight w:val="0"/>
      <w:marTop w:val="0"/>
      <w:marBottom w:val="0"/>
      <w:divBdr>
        <w:top w:val="none" w:sz="0" w:space="0" w:color="auto"/>
        <w:left w:val="none" w:sz="0" w:space="0" w:color="auto"/>
        <w:bottom w:val="none" w:sz="0" w:space="0" w:color="auto"/>
        <w:right w:val="none" w:sz="0" w:space="0" w:color="auto"/>
      </w:divBdr>
    </w:div>
    <w:div w:id="1347053786">
      <w:bodyDiv w:val="1"/>
      <w:marLeft w:val="0"/>
      <w:marRight w:val="0"/>
      <w:marTop w:val="0"/>
      <w:marBottom w:val="0"/>
      <w:divBdr>
        <w:top w:val="none" w:sz="0" w:space="0" w:color="auto"/>
        <w:left w:val="none" w:sz="0" w:space="0" w:color="auto"/>
        <w:bottom w:val="none" w:sz="0" w:space="0" w:color="auto"/>
        <w:right w:val="none" w:sz="0" w:space="0" w:color="auto"/>
      </w:divBdr>
    </w:div>
    <w:div w:id="1348408614">
      <w:bodyDiv w:val="1"/>
      <w:marLeft w:val="0"/>
      <w:marRight w:val="0"/>
      <w:marTop w:val="0"/>
      <w:marBottom w:val="0"/>
      <w:divBdr>
        <w:top w:val="none" w:sz="0" w:space="0" w:color="auto"/>
        <w:left w:val="none" w:sz="0" w:space="0" w:color="auto"/>
        <w:bottom w:val="none" w:sz="0" w:space="0" w:color="auto"/>
        <w:right w:val="none" w:sz="0" w:space="0" w:color="auto"/>
      </w:divBdr>
    </w:div>
    <w:div w:id="1351250853">
      <w:bodyDiv w:val="1"/>
      <w:marLeft w:val="0"/>
      <w:marRight w:val="0"/>
      <w:marTop w:val="0"/>
      <w:marBottom w:val="0"/>
      <w:divBdr>
        <w:top w:val="none" w:sz="0" w:space="0" w:color="auto"/>
        <w:left w:val="none" w:sz="0" w:space="0" w:color="auto"/>
        <w:bottom w:val="none" w:sz="0" w:space="0" w:color="auto"/>
        <w:right w:val="none" w:sz="0" w:space="0" w:color="auto"/>
      </w:divBdr>
    </w:div>
    <w:div w:id="1362363373">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07605761">
      <w:bodyDiv w:val="1"/>
      <w:marLeft w:val="0"/>
      <w:marRight w:val="0"/>
      <w:marTop w:val="0"/>
      <w:marBottom w:val="0"/>
      <w:divBdr>
        <w:top w:val="none" w:sz="0" w:space="0" w:color="auto"/>
        <w:left w:val="none" w:sz="0" w:space="0" w:color="auto"/>
        <w:bottom w:val="none" w:sz="0" w:space="0" w:color="auto"/>
        <w:right w:val="none" w:sz="0" w:space="0" w:color="auto"/>
      </w:divBdr>
    </w:div>
    <w:div w:id="1419131997">
      <w:bodyDiv w:val="1"/>
      <w:marLeft w:val="0"/>
      <w:marRight w:val="0"/>
      <w:marTop w:val="0"/>
      <w:marBottom w:val="0"/>
      <w:divBdr>
        <w:top w:val="none" w:sz="0" w:space="0" w:color="auto"/>
        <w:left w:val="none" w:sz="0" w:space="0" w:color="auto"/>
        <w:bottom w:val="none" w:sz="0" w:space="0" w:color="auto"/>
        <w:right w:val="none" w:sz="0" w:space="0" w:color="auto"/>
      </w:divBdr>
    </w:div>
    <w:div w:id="1419905655">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4515">
      <w:bodyDiv w:val="1"/>
      <w:marLeft w:val="0"/>
      <w:marRight w:val="0"/>
      <w:marTop w:val="0"/>
      <w:marBottom w:val="0"/>
      <w:divBdr>
        <w:top w:val="none" w:sz="0" w:space="0" w:color="auto"/>
        <w:left w:val="none" w:sz="0" w:space="0" w:color="auto"/>
        <w:bottom w:val="none" w:sz="0" w:space="0" w:color="auto"/>
        <w:right w:val="none" w:sz="0" w:space="0" w:color="auto"/>
      </w:divBdr>
    </w:div>
    <w:div w:id="1429471320">
      <w:bodyDiv w:val="1"/>
      <w:marLeft w:val="0"/>
      <w:marRight w:val="0"/>
      <w:marTop w:val="0"/>
      <w:marBottom w:val="0"/>
      <w:divBdr>
        <w:top w:val="none" w:sz="0" w:space="0" w:color="auto"/>
        <w:left w:val="none" w:sz="0" w:space="0" w:color="auto"/>
        <w:bottom w:val="none" w:sz="0" w:space="0" w:color="auto"/>
        <w:right w:val="none" w:sz="0" w:space="0" w:color="auto"/>
      </w:divBdr>
    </w:div>
    <w:div w:id="1434590866">
      <w:bodyDiv w:val="1"/>
      <w:marLeft w:val="0"/>
      <w:marRight w:val="0"/>
      <w:marTop w:val="0"/>
      <w:marBottom w:val="0"/>
      <w:divBdr>
        <w:top w:val="none" w:sz="0" w:space="0" w:color="auto"/>
        <w:left w:val="none" w:sz="0" w:space="0" w:color="auto"/>
        <w:bottom w:val="none" w:sz="0" w:space="0" w:color="auto"/>
        <w:right w:val="none" w:sz="0" w:space="0" w:color="auto"/>
      </w:divBdr>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7093829">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41411114">
      <w:bodyDiv w:val="1"/>
      <w:marLeft w:val="0"/>
      <w:marRight w:val="0"/>
      <w:marTop w:val="0"/>
      <w:marBottom w:val="0"/>
      <w:divBdr>
        <w:top w:val="none" w:sz="0" w:space="0" w:color="auto"/>
        <w:left w:val="none" w:sz="0" w:space="0" w:color="auto"/>
        <w:bottom w:val="none" w:sz="0" w:space="0" w:color="auto"/>
        <w:right w:val="none" w:sz="0" w:space="0" w:color="auto"/>
      </w:divBdr>
    </w:div>
    <w:div w:id="1447499942">
      <w:bodyDiv w:val="1"/>
      <w:marLeft w:val="0"/>
      <w:marRight w:val="0"/>
      <w:marTop w:val="0"/>
      <w:marBottom w:val="0"/>
      <w:divBdr>
        <w:top w:val="none" w:sz="0" w:space="0" w:color="auto"/>
        <w:left w:val="none" w:sz="0" w:space="0" w:color="auto"/>
        <w:bottom w:val="none" w:sz="0" w:space="0" w:color="auto"/>
        <w:right w:val="none" w:sz="0" w:space="0" w:color="auto"/>
      </w:divBdr>
    </w:div>
    <w:div w:id="1450080267">
      <w:bodyDiv w:val="1"/>
      <w:marLeft w:val="0"/>
      <w:marRight w:val="0"/>
      <w:marTop w:val="0"/>
      <w:marBottom w:val="0"/>
      <w:divBdr>
        <w:top w:val="none" w:sz="0" w:space="0" w:color="auto"/>
        <w:left w:val="none" w:sz="0" w:space="0" w:color="auto"/>
        <w:bottom w:val="none" w:sz="0" w:space="0" w:color="auto"/>
        <w:right w:val="none" w:sz="0" w:space="0" w:color="auto"/>
      </w:divBdr>
    </w:div>
    <w:div w:id="1458178388">
      <w:bodyDiv w:val="1"/>
      <w:marLeft w:val="0"/>
      <w:marRight w:val="0"/>
      <w:marTop w:val="0"/>
      <w:marBottom w:val="0"/>
      <w:divBdr>
        <w:top w:val="none" w:sz="0" w:space="0" w:color="auto"/>
        <w:left w:val="none" w:sz="0" w:space="0" w:color="auto"/>
        <w:bottom w:val="none" w:sz="0" w:space="0" w:color="auto"/>
        <w:right w:val="none" w:sz="0" w:space="0" w:color="auto"/>
      </w:divBdr>
    </w:div>
    <w:div w:id="1458179755">
      <w:bodyDiv w:val="1"/>
      <w:marLeft w:val="0"/>
      <w:marRight w:val="0"/>
      <w:marTop w:val="0"/>
      <w:marBottom w:val="0"/>
      <w:divBdr>
        <w:top w:val="none" w:sz="0" w:space="0" w:color="auto"/>
        <w:left w:val="none" w:sz="0" w:space="0" w:color="auto"/>
        <w:bottom w:val="none" w:sz="0" w:space="0" w:color="auto"/>
        <w:right w:val="none" w:sz="0" w:space="0" w:color="auto"/>
      </w:divBdr>
    </w:div>
    <w:div w:id="1461723301">
      <w:bodyDiv w:val="1"/>
      <w:marLeft w:val="0"/>
      <w:marRight w:val="0"/>
      <w:marTop w:val="0"/>
      <w:marBottom w:val="0"/>
      <w:divBdr>
        <w:top w:val="none" w:sz="0" w:space="0" w:color="auto"/>
        <w:left w:val="none" w:sz="0" w:space="0" w:color="auto"/>
        <w:bottom w:val="none" w:sz="0" w:space="0" w:color="auto"/>
        <w:right w:val="none" w:sz="0" w:space="0" w:color="auto"/>
      </w:divBdr>
    </w:div>
    <w:div w:id="1462725434">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485197726">
      <w:bodyDiv w:val="1"/>
      <w:marLeft w:val="0"/>
      <w:marRight w:val="0"/>
      <w:marTop w:val="0"/>
      <w:marBottom w:val="0"/>
      <w:divBdr>
        <w:top w:val="none" w:sz="0" w:space="0" w:color="auto"/>
        <w:left w:val="none" w:sz="0" w:space="0" w:color="auto"/>
        <w:bottom w:val="none" w:sz="0" w:space="0" w:color="auto"/>
        <w:right w:val="none" w:sz="0" w:space="0" w:color="auto"/>
      </w:divBdr>
      <w:divsChild>
        <w:div w:id="1062677663">
          <w:marLeft w:val="0"/>
          <w:marRight w:val="0"/>
          <w:marTop w:val="0"/>
          <w:marBottom w:val="0"/>
          <w:divBdr>
            <w:top w:val="none" w:sz="0" w:space="0" w:color="auto"/>
            <w:left w:val="none" w:sz="0" w:space="0" w:color="auto"/>
            <w:bottom w:val="none" w:sz="0" w:space="0" w:color="auto"/>
            <w:right w:val="none" w:sz="0" w:space="0" w:color="auto"/>
          </w:divBdr>
          <w:divsChild>
            <w:div w:id="454711737">
              <w:marLeft w:val="0"/>
              <w:marRight w:val="0"/>
              <w:marTop w:val="0"/>
              <w:marBottom w:val="0"/>
              <w:divBdr>
                <w:top w:val="none" w:sz="0" w:space="0" w:color="auto"/>
                <w:left w:val="none" w:sz="0" w:space="0" w:color="auto"/>
                <w:bottom w:val="none" w:sz="0" w:space="0" w:color="auto"/>
                <w:right w:val="none" w:sz="0" w:space="0" w:color="auto"/>
              </w:divBdr>
              <w:divsChild>
                <w:div w:id="11316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79820">
      <w:bodyDiv w:val="1"/>
      <w:marLeft w:val="0"/>
      <w:marRight w:val="0"/>
      <w:marTop w:val="0"/>
      <w:marBottom w:val="0"/>
      <w:divBdr>
        <w:top w:val="none" w:sz="0" w:space="0" w:color="auto"/>
        <w:left w:val="none" w:sz="0" w:space="0" w:color="auto"/>
        <w:bottom w:val="none" w:sz="0" w:space="0" w:color="auto"/>
        <w:right w:val="none" w:sz="0" w:space="0" w:color="auto"/>
      </w:divBdr>
    </w:div>
    <w:div w:id="1498881093">
      <w:bodyDiv w:val="1"/>
      <w:marLeft w:val="0"/>
      <w:marRight w:val="0"/>
      <w:marTop w:val="0"/>
      <w:marBottom w:val="0"/>
      <w:divBdr>
        <w:top w:val="none" w:sz="0" w:space="0" w:color="auto"/>
        <w:left w:val="none" w:sz="0" w:space="0" w:color="auto"/>
        <w:bottom w:val="none" w:sz="0" w:space="0" w:color="auto"/>
        <w:right w:val="none" w:sz="0" w:space="0" w:color="auto"/>
      </w:divBdr>
    </w:div>
    <w:div w:id="1509440841">
      <w:bodyDiv w:val="1"/>
      <w:marLeft w:val="0"/>
      <w:marRight w:val="0"/>
      <w:marTop w:val="0"/>
      <w:marBottom w:val="0"/>
      <w:divBdr>
        <w:top w:val="none" w:sz="0" w:space="0" w:color="auto"/>
        <w:left w:val="none" w:sz="0" w:space="0" w:color="auto"/>
        <w:bottom w:val="none" w:sz="0" w:space="0" w:color="auto"/>
        <w:right w:val="none" w:sz="0" w:space="0" w:color="auto"/>
      </w:divBdr>
      <w:divsChild>
        <w:div w:id="18818186">
          <w:marLeft w:val="0"/>
          <w:marRight w:val="0"/>
          <w:marTop w:val="0"/>
          <w:marBottom w:val="0"/>
          <w:divBdr>
            <w:top w:val="none" w:sz="0" w:space="0" w:color="auto"/>
            <w:left w:val="none" w:sz="0" w:space="0" w:color="auto"/>
            <w:bottom w:val="none" w:sz="0" w:space="0" w:color="auto"/>
            <w:right w:val="none" w:sz="0" w:space="0" w:color="auto"/>
          </w:divBdr>
          <w:divsChild>
            <w:div w:id="1367413064">
              <w:marLeft w:val="0"/>
              <w:marRight w:val="0"/>
              <w:marTop w:val="0"/>
              <w:marBottom w:val="0"/>
              <w:divBdr>
                <w:top w:val="none" w:sz="0" w:space="0" w:color="auto"/>
                <w:left w:val="none" w:sz="0" w:space="0" w:color="auto"/>
                <w:bottom w:val="none" w:sz="0" w:space="0" w:color="auto"/>
                <w:right w:val="none" w:sz="0" w:space="0" w:color="auto"/>
              </w:divBdr>
              <w:divsChild>
                <w:div w:id="17314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20255">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18497288">
      <w:bodyDiv w:val="1"/>
      <w:marLeft w:val="0"/>
      <w:marRight w:val="0"/>
      <w:marTop w:val="0"/>
      <w:marBottom w:val="0"/>
      <w:divBdr>
        <w:top w:val="none" w:sz="0" w:space="0" w:color="auto"/>
        <w:left w:val="none" w:sz="0" w:space="0" w:color="auto"/>
        <w:bottom w:val="none" w:sz="0" w:space="0" w:color="auto"/>
        <w:right w:val="none" w:sz="0" w:space="0" w:color="auto"/>
      </w:divBdr>
    </w:div>
    <w:div w:id="1532646749">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39125292">
      <w:bodyDiv w:val="1"/>
      <w:marLeft w:val="0"/>
      <w:marRight w:val="0"/>
      <w:marTop w:val="0"/>
      <w:marBottom w:val="0"/>
      <w:divBdr>
        <w:top w:val="none" w:sz="0" w:space="0" w:color="auto"/>
        <w:left w:val="none" w:sz="0" w:space="0" w:color="auto"/>
        <w:bottom w:val="none" w:sz="0" w:space="0" w:color="auto"/>
        <w:right w:val="none" w:sz="0" w:space="0" w:color="auto"/>
      </w:divBdr>
    </w:div>
    <w:div w:id="1540703443">
      <w:bodyDiv w:val="1"/>
      <w:marLeft w:val="0"/>
      <w:marRight w:val="0"/>
      <w:marTop w:val="0"/>
      <w:marBottom w:val="0"/>
      <w:divBdr>
        <w:top w:val="none" w:sz="0" w:space="0" w:color="auto"/>
        <w:left w:val="none" w:sz="0" w:space="0" w:color="auto"/>
        <w:bottom w:val="none" w:sz="0" w:space="0" w:color="auto"/>
        <w:right w:val="none" w:sz="0" w:space="0" w:color="auto"/>
      </w:divBdr>
    </w:div>
    <w:div w:id="1553610559">
      <w:bodyDiv w:val="1"/>
      <w:marLeft w:val="0"/>
      <w:marRight w:val="0"/>
      <w:marTop w:val="0"/>
      <w:marBottom w:val="0"/>
      <w:divBdr>
        <w:top w:val="none" w:sz="0" w:space="0" w:color="auto"/>
        <w:left w:val="none" w:sz="0" w:space="0" w:color="auto"/>
        <w:bottom w:val="none" w:sz="0" w:space="0" w:color="auto"/>
        <w:right w:val="none" w:sz="0" w:space="0" w:color="auto"/>
      </w:divBdr>
    </w:div>
    <w:div w:id="1559708507">
      <w:bodyDiv w:val="1"/>
      <w:marLeft w:val="0"/>
      <w:marRight w:val="0"/>
      <w:marTop w:val="0"/>
      <w:marBottom w:val="0"/>
      <w:divBdr>
        <w:top w:val="none" w:sz="0" w:space="0" w:color="auto"/>
        <w:left w:val="none" w:sz="0" w:space="0" w:color="auto"/>
        <w:bottom w:val="none" w:sz="0" w:space="0" w:color="auto"/>
        <w:right w:val="none" w:sz="0" w:space="0" w:color="auto"/>
      </w:divBdr>
      <w:divsChild>
        <w:div w:id="672027459">
          <w:marLeft w:val="0"/>
          <w:marRight w:val="0"/>
          <w:marTop w:val="0"/>
          <w:marBottom w:val="0"/>
          <w:divBdr>
            <w:top w:val="none" w:sz="0" w:space="0" w:color="auto"/>
            <w:left w:val="none" w:sz="0" w:space="0" w:color="auto"/>
            <w:bottom w:val="none" w:sz="0" w:space="0" w:color="auto"/>
            <w:right w:val="none" w:sz="0" w:space="0" w:color="auto"/>
          </w:divBdr>
          <w:divsChild>
            <w:div w:id="1336617584">
              <w:marLeft w:val="0"/>
              <w:marRight w:val="0"/>
              <w:marTop w:val="0"/>
              <w:marBottom w:val="0"/>
              <w:divBdr>
                <w:top w:val="none" w:sz="0" w:space="0" w:color="auto"/>
                <w:left w:val="none" w:sz="0" w:space="0" w:color="auto"/>
                <w:bottom w:val="none" w:sz="0" w:space="0" w:color="auto"/>
                <w:right w:val="none" w:sz="0" w:space="0" w:color="auto"/>
              </w:divBdr>
              <w:divsChild>
                <w:div w:id="153781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29013">
      <w:bodyDiv w:val="1"/>
      <w:marLeft w:val="0"/>
      <w:marRight w:val="0"/>
      <w:marTop w:val="0"/>
      <w:marBottom w:val="0"/>
      <w:divBdr>
        <w:top w:val="none" w:sz="0" w:space="0" w:color="auto"/>
        <w:left w:val="none" w:sz="0" w:space="0" w:color="auto"/>
        <w:bottom w:val="none" w:sz="0" w:space="0" w:color="auto"/>
        <w:right w:val="none" w:sz="0" w:space="0" w:color="auto"/>
      </w:divBdr>
    </w:div>
    <w:div w:id="1584416833">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595824281">
      <w:bodyDiv w:val="1"/>
      <w:marLeft w:val="0"/>
      <w:marRight w:val="0"/>
      <w:marTop w:val="0"/>
      <w:marBottom w:val="0"/>
      <w:divBdr>
        <w:top w:val="none" w:sz="0" w:space="0" w:color="auto"/>
        <w:left w:val="none" w:sz="0" w:space="0" w:color="auto"/>
        <w:bottom w:val="none" w:sz="0" w:space="0" w:color="auto"/>
        <w:right w:val="none" w:sz="0" w:space="0" w:color="auto"/>
      </w:divBdr>
    </w:div>
    <w:div w:id="1596672378">
      <w:bodyDiv w:val="1"/>
      <w:marLeft w:val="0"/>
      <w:marRight w:val="0"/>
      <w:marTop w:val="0"/>
      <w:marBottom w:val="0"/>
      <w:divBdr>
        <w:top w:val="none" w:sz="0" w:space="0" w:color="auto"/>
        <w:left w:val="none" w:sz="0" w:space="0" w:color="auto"/>
        <w:bottom w:val="none" w:sz="0" w:space="0" w:color="auto"/>
        <w:right w:val="none" w:sz="0" w:space="0" w:color="auto"/>
      </w:divBdr>
    </w:div>
    <w:div w:id="1599946856">
      <w:bodyDiv w:val="1"/>
      <w:marLeft w:val="0"/>
      <w:marRight w:val="0"/>
      <w:marTop w:val="0"/>
      <w:marBottom w:val="0"/>
      <w:divBdr>
        <w:top w:val="none" w:sz="0" w:space="0" w:color="auto"/>
        <w:left w:val="none" w:sz="0" w:space="0" w:color="auto"/>
        <w:bottom w:val="none" w:sz="0" w:space="0" w:color="auto"/>
        <w:right w:val="none" w:sz="0" w:space="0" w:color="auto"/>
      </w:divBdr>
    </w:div>
    <w:div w:id="1604610789">
      <w:bodyDiv w:val="1"/>
      <w:marLeft w:val="0"/>
      <w:marRight w:val="0"/>
      <w:marTop w:val="0"/>
      <w:marBottom w:val="0"/>
      <w:divBdr>
        <w:top w:val="none" w:sz="0" w:space="0" w:color="auto"/>
        <w:left w:val="none" w:sz="0" w:space="0" w:color="auto"/>
        <w:bottom w:val="none" w:sz="0" w:space="0" w:color="auto"/>
        <w:right w:val="none" w:sz="0" w:space="0" w:color="auto"/>
      </w:divBdr>
    </w:div>
    <w:div w:id="1608270396">
      <w:bodyDiv w:val="1"/>
      <w:marLeft w:val="0"/>
      <w:marRight w:val="0"/>
      <w:marTop w:val="0"/>
      <w:marBottom w:val="0"/>
      <w:divBdr>
        <w:top w:val="none" w:sz="0" w:space="0" w:color="auto"/>
        <w:left w:val="none" w:sz="0" w:space="0" w:color="auto"/>
        <w:bottom w:val="none" w:sz="0" w:space="0" w:color="auto"/>
        <w:right w:val="none" w:sz="0" w:space="0" w:color="auto"/>
      </w:divBdr>
    </w:div>
    <w:div w:id="1616792520">
      <w:bodyDiv w:val="1"/>
      <w:marLeft w:val="0"/>
      <w:marRight w:val="0"/>
      <w:marTop w:val="0"/>
      <w:marBottom w:val="0"/>
      <w:divBdr>
        <w:top w:val="none" w:sz="0" w:space="0" w:color="auto"/>
        <w:left w:val="none" w:sz="0" w:space="0" w:color="auto"/>
        <w:bottom w:val="none" w:sz="0" w:space="0" w:color="auto"/>
        <w:right w:val="none" w:sz="0" w:space="0" w:color="auto"/>
      </w:divBdr>
    </w:div>
    <w:div w:id="1620842623">
      <w:bodyDiv w:val="1"/>
      <w:marLeft w:val="0"/>
      <w:marRight w:val="0"/>
      <w:marTop w:val="0"/>
      <w:marBottom w:val="0"/>
      <w:divBdr>
        <w:top w:val="none" w:sz="0" w:space="0" w:color="auto"/>
        <w:left w:val="none" w:sz="0" w:space="0" w:color="auto"/>
        <w:bottom w:val="none" w:sz="0" w:space="0" w:color="auto"/>
        <w:right w:val="none" w:sz="0" w:space="0" w:color="auto"/>
      </w:divBdr>
    </w:div>
    <w:div w:id="1621835029">
      <w:bodyDiv w:val="1"/>
      <w:marLeft w:val="0"/>
      <w:marRight w:val="0"/>
      <w:marTop w:val="0"/>
      <w:marBottom w:val="0"/>
      <w:divBdr>
        <w:top w:val="none" w:sz="0" w:space="0" w:color="auto"/>
        <w:left w:val="none" w:sz="0" w:space="0" w:color="auto"/>
        <w:bottom w:val="none" w:sz="0" w:space="0" w:color="auto"/>
        <w:right w:val="none" w:sz="0" w:space="0" w:color="auto"/>
      </w:divBdr>
    </w:div>
    <w:div w:id="1632590942">
      <w:bodyDiv w:val="1"/>
      <w:marLeft w:val="0"/>
      <w:marRight w:val="0"/>
      <w:marTop w:val="0"/>
      <w:marBottom w:val="0"/>
      <w:divBdr>
        <w:top w:val="none" w:sz="0" w:space="0" w:color="auto"/>
        <w:left w:val="none" w:sz="0" w:space="0" w:color="auto"/>
        <w:bottom w:val="none" w:sz="0" w:space="0" w:color="auto"/>
        <w:right w:val="none" w:sz="0" w:space="0" w:color="auto"/>
      </w:divBdr>
    </w:div>
    <w:div w:id="1640765173">
      <w:bodyDiv w:val="1"/>
      <w:marLeft w:val="0"/>
      <w:marRight w:val="0"/>
      <w:marTop w:val="0"/>
      <w:marBottom w:val="0"/>
      <w:divBdr>
        <w:top w:val="none" w:sz="0" w:space="0" w:color="auto"/>
        <w:left w:val="none" w:sz="0" w:space="0" w:color="auto"/>
        <w:bottom w:val="none" w:sz="0" w:space="0" w:color="auto"/>
        <w:right w:val="none" w:sz="0" w:space="0" w:color="auto"/>
      </w:divBdr>
    </w:div>
    <w:div w:id="1642340959">
      <w:bodyDiv w:val="1"/>
      <w:marLeft w:val="0"/>
      <w:marRight w:val="0"/>
      <w:marTop w:val="0"/>
      <w:marBottom w:val="0"/>
      <w:divBdr>
        <w:top w:val="none" w:sz="0" w:space="0" w:color="auto"/>
        <w:left w:val="none" w:sz="0" w:space="0" w:color="auto"/>
        <w:bottom w:val="none" w:sz="0" w:space="0" w:color="auto"/>
        <w:right w:val="none" w:sz="0" w:space="0" w:color="auto"/>
      </w:divBdr>
      <w:divsChild>
        <w:div w:id="131143270">
          <w:marLeft w:val="0"/>
          <w:marRight w:val="0"/>
          <w:marTop w:val="0"/>
          <w:marBottom w:val="0"/>
          <w:divBdr>
            <w:top w:val="none" w:sz="0" w:space="0" w:color="auto"/>
            <w:left w:val="none" w:sz="0" w:space="0" w:color="auto"/>
            <w:bottom w:val="none" w:sz="0" w:space="0" w:color="auto"/>
            <w:right w:val="none" w:sz="0" w:space="0" w:color="auto"/>
          </w:divBdr>
          <w:divsChild>
            <w:div w:id="1771462156">
              <w:marLeft w:val="0"/>
              <w:marRight w:val="0"/>
              <w:marTop w:val="0"/>
              <w:marBottom w:val="0"/>
              <w:divBdr>
                <w:top w:val="none" w:sz="0" w:space="0" w:color="auto"/>
                <w:left w:val="none" w:sz="0" w:space="0" w:color="auto"/>
                <w:bottom w:val="none" w:sz="0" w:space="0" w:color="auto"/>
                <w:right w:val="none" w:sz="0" w:space="0" w:color="auto"/>
              </w:divBdr>
              <w:divsChild>
                <w:div w:id="10704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68090479">
      <w:bodyDiv w:val="1"/>
      <w:marLeft w:val="0"/>
      <w:marRight w:val="0"/>
      <w:marTop w:val="0"/>
      <w:marBottom w:val="0"/>
      <w:divBdr>
        <w:top w:val="none" w:sz="0" w:space="0" w:color="auto"/>
        <w:left w:val="none" w:sz="0" w:space="0" w:color="auto"/>
        <w:bottom w:val="none" w:sz="0" w:space="0" w:color="auto"/>
        <w:right w:val="none" w:sz="0" w:space="0" w:color="auto"/>
      </w:divBdr>
      <w:divsChild>
        <w:div w:id="1182629069">
          <w:marLeft w:val="0"/>
          <w:marRight w:val="0"/>
          <w:marTop w:val="0"/>
          <w:marBottom w:val="0"/>
          <w:divBdr>
            <w:top w:val="none" w:sz="0" w:space="0" w:color="auto"/>
            <w:left w:val="none" w:sz="0" w:space="0" w:color="auto"/>
            <w:bottom w:val="none" w:sz="0" w:space="0" w:color="auto"/>
            <w:right w:val="none" w:sz="0" w:space="0" w:color="auto"/>
          </w:divBdr>
          <w:divsChild>
            <w:div w:id="564491564">
              <w:marLeft w:val="0"/>
              <w:marRight w:val="0"/>
              <w:marTop w:val="0"/>
              <w:marBottom w:val="0"/>
              <w:divBdr>
                <w:top w:val="none" w:sz="0" w:space="0" w:color="auto"/>
                <w:left w:val="none" w:sz="0" w:space="0" w:color="auto"/>
                <w:bottom w:val="none" w:sz="0" w:space="0" w:color="auto"/>
                <w:right w:val="none" w:sz="0" w:space="0" w:color="auto"/>
              </w:divBdr>
              <w:divsChild>
                <w:div w:id="10409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44405">
      <w:bodyDiv w:val="1"/>
      <w:marLeft w:val="0"/>
      <w:marRight w:val="0"/>
      <w:marTop w:val="0"/>
      <w:marBottom w:val="0"/>
      <w:divBdr>
        <w:top w:val="none" w:sz="0" w:space="0" w:color="auto"/>
        <w:left w:val="none" w:sz="0" w:space="0" w:color="auto"/>
        <w:bottom w:val="none" w:sz="0" w:space="0" w:color="auto"/>
        <w:right w:val="none" w:sz="0" w:space="0" w:color="auto"/>
      </w:divBdr>
    </w:div>
    <w:div w:id="1677615850">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1814660">
      <w:bodyDiv w:val="1"/>
      <w:marLeft w:val="0"/>
      <w:marRight w:val="0"/>
      <w:marTop w:val="0"/>
      <w:marBottom w:val="0"/>
      <w:divBdr>
        <w:top w:val="none" w:sz="0" w:space="0" w:color="auto"/>
        <w:left w:val="none" w:sz="0" w:space="0" w:color="auto"/>
        <w:bottom w:val="none" w:sz="0" w:space="0" w:color="auto"/>
        <w:right w:val="none" w:sz="0" w:space="0" w:color="auto"/>
      </w:divBdr>
    </w:div>
    <w:div w:id="1687629403">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697735174">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05474599">
      <w:bodyDiv w:val="1"/>
      <w:marLeft w:val="0"/>
      <w:marRight w:val="0"/>
      <w:marTop w:val="0"/>
      <w:marBottom w:val="0"/>
      <w:divBdr>
        <w:top w:val="none" w:sz="0" w:space="0" w:color="auto"/>
        <w:left w:val="none" w:sz="0" w:space="0" w:color="auto"/>
        <w:bottom w:val="none" w:sz="0" w:space="0" w:color="auto"/>
        <w:right w:val="none" w:sz="0" w:space="0" w:color="auto"/>
      </w:divBdr>
    </w:div>
    <w:div w:id="1705592525">
      <w:bodyDiv w:val="1"/>
      <w:marLeft w:val="0"/>
      <w:marRight w:val="0"/>
      <w:marTop w:val="0"/>
      <w:marBottom w:val="0"/>
      <w:divBdr>
        <w:top w:val="none" w:sz="0" w:space="0" w:color="auto"/>
        <w:left w:val="none" w:sz="0" w:space="0" w:color="auto"/>
        <w:bottom w:val="none" w:sz="0" w:space="0" w:color="auto"/>
        <w:right w:val="none" w:sz="0" w:space="0" w:color="auto"/>
      </w:divBdr>
    </w:div>
    <w:div w:id="1708531901">
      <w:bodyDiv w:val="1"/>
      <w:marLeft w:val="0"/>
      <w:marRight w:val="0"/>
      <w:marTop w:val="0"/>
      <w:marBottom w:val="0"/>
      <w:divBdr>
        <w:top w:val="none" w:sz="0" w:space="0" w:color="auto"/>
        <w:left w:val="none" w:sz="0" w:space="0" w:color="auto"/>
        <w:bottom w:val="none" w:sz="0" w:space="0" w:color="auto"/>
        <w:right w:val="none" w:sz="0" w:space="0" w:color="auto"/>
      </w:divBdr>
      <w:divsChild>
        <w:div w:id="247732839">
          <w:marLeft w:val="0"/>
          <w:marRight w:val="0"/>
          <w:marTop w:val="0"/>
          <w:marBottom w:val="0"/>
          <w:divBdr>
            <w:top w:val="none" w:sz="0" w:space="0" w:color="auto"/>
            <w:left w:val="none" w:sz="0" w:space="0" w:color="auto"/>
            <w:bottom w:val="none" w:sz="0" w:space="0" w:color="auto"/>
            <w:right w:val="none" w:sz="0" w:space="0" w:color="auto"/>
          </w:divBdr>
          <w:divsChild>
            <w:div w:id="1569151823">
              <w:marLeft w:val="0"/>
              <w:marRight w:val="0"/>
              <w:marTop w:val="0"/>
              <w:marBottom w:val="0"/>
              <w:divBdr>
                <w:top w:val="none" w:sz="0" w:space="0" w:color="auto"/>
                <w:left w:val="none" w:sz="0" w:space="0" w:color="auto"/>
                <w:bottom w:val="none" w:sz="0" w:space="0" w:color="auto"/>
                <w:right w:val="none" w:sz="0" w:space="0" w:color="auto"/>
              </w:divBdr>
              <w:divsChild>
                <w:div w:id="183025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237226">
      <w:bodyDiv w:val="1"/>
      <w:marLeft w:val="0"/>
      <w:marRight w:val="0"/>
      <w:marTop w:val="0"/>
      <w:marBottom w:val="0"/>
      <w:divBdr>
        <w:top w:val="none" w:sz="0" w:space="0" w:color="auto"/>
        <w:left w:val="none" w:sz="0" w:space="0" w:color="auto"/>
        <w:bottom w:val="none" w:sz="0" w:space="0" w:color="auto"/>
        <w:right w:val="none" w:sz="0" w:space="0" w:color="auto"/>
      </w:divBdr>
    </w:div>
    <w:div w:id="1721053411">
      <w:bodyDiv w:val="1"/>
      <w:marLeft w:val="0"/>
      <w:marRight w:val="0"/>
      <w:marTop w:val="0"/>
      <w:marBottom w:val="0"/>
      <w:divBdr>
        <w:top w:val="none" w:sz="0" w:space="0" w:color="auto"/>
        <w:left w:val="none" w:sz="0" w:space="0" w:color="auto"/>
        <w:bottom w:val="none" w:sz="0" w:space="0" w:color="auto"/>
        <w:right w:val="none" w:sz="0" w:space="0" w:color="auto"/>
      </w:divBdr>
    </w:div>
    <w:div w:id="1725833755">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28525385">
      <w:bodyDiv w:val="1"/>
      <w:marLeft w:val="0"/>
      <w:marRight w:val="0"/>
      <w:marTop w:val="0"/>
      <w:marBottom w:val="0"/>
      <w:divBdr>
        <w:top w:val="none" w:sz="0" w:space="0" w:color="auto"/>
        <w:left w:val="none" w:sz="0" w:space="0" w:color="auto"/>
        <w:bottom w:val="none" w:sz="0" w:space="0" w:color="auto"/>
        <w:right w:val="none" w:sz="0" w:space="0" w:color="auto"/>
      </w:divBdr>
    </w:div>
    <w:div w:id="1732578118">
      <w:bodyDiv w:val="1"/>
      <w:marLeft w:val="0"/>
      <w:marRight w:val="0"/>
      <w:marTop w:val="0"/>
      <w:marBottom w:val="0"/>
      <w:divBdr>
        <w:top w:val="none" w:sz="0" w:space="0" w:color="auto"/>
        <w:left w:val="none" w:sz="0" w:space="0" w:color="auto"/>
        <w:bottom w:val="none" w:sz="0" w:space="0" w:color="auto"/>
        <w:right w:val="none" w:sz="0" w:space="0" w:color="auto"/>
      </w:divBdr>
    </w:div>
    <w:div w:id="1743022116">
      <w:bodyDiv w:val="1"/>
      <w:marLeft w:val="0"/>
      <w:marRight w:val="0"/>
      <w:marTop w:val="0"/>
      <w:marBottom w:val="0"/>
      <w:divBdr>
        <w:top w:val="none" w:sz="0" w:space="0" w:color="auto"/>
        <w:left w:val="none" w:sz="0" w:space="0" w:color="auto"/>
        <w:bottom w:val="none" w:sz="0" w:space="0" w:color="auto"/>
        <w:right w:val="none" w:sz="0" w:space="0" w:color="auto"/>
      </w:divBdr>
    </w:div>
    <w:div w:id="1747192190">
      <w:bodyDiv w:val="1"/>
      <w:marLeft w:val="0"/>
      <w:marRight w:val="0"/>
      <w:marTop w:val="0"/>
      <w:marBottom w:val="0"/>
      <w:divBdr>
        <w:top w:val="none" w:sz="0" w:space="0" w:color="auto"/>
        <w:left w:val="none" w:sz="0" w:space="0" w:color="auto"/>
        <w:bottom w:val="none" w:sz="0" w:space="0" w:color="auto"/>
        <w:right w:val="none" w:sz="0" w:space="0" w:color="auto"/>
      </w:divBdr>
    </w:div>
    <w:div w:id="1750617838">
      <w:bodyDiv w:val="1"/>
      <w:marLeft w:val="0"/>
      <w:marRight w:val="0"/>
      <w:marTop w:val="0"/>
      <w:marBottom w:val="0"/>
      <w:divBdr>
        <w:top w:val="none" w:sz="0" w:space="0" w:color="auto"/>
        <w:left w:val="none" w:sz="0" w:space="0" w:color="auto"/>
        <w:bottom w:val="none" w:sz="0" w:space="0" w:color="auto"/>
        <w:right w:val="none" w:sz="0" w:space="0" w:color="auto"/>
      </w:divBdr>
    </w:div>
    <w:div w:id="1750736094">
      <w:bodyDiv w:val="1"/>
      <w:marLeft w:val="0"/>
      <w:marRight w:val="0"/>
      <w:marTop w:val="0"/>
      <w:marBottom w:val="0"/>
      <w:divBdr>
        <w:top w:val="none" w:sz="0" w:space="0" w:color="auto"/>
        <w:left w:val="none" w:sz="0" w:space="0" w:color="auto"/>
        <w:bottom w:val="none" w:sz="0" w:space="0" w:color="auto"/>
        <w:right w:val="none" w:sz="0" w:space="0" w:color="auto"/>
      </w:divBdr>
    </w:div>
    <w:div w:id="1753090594">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0778043">
      <w:bodyDiv w:val="1"/>
      <w:marLeft w:val="0"/>
      <w:marRight w:val="0"/>
      <w:marTop w:val="0"/>
      <w:marBottom w:val="0"/>
      <w:divBdr>
        <w:top w:val="none" w:sz="0" w:space="0" w:color="auto"/>
        <w:left w:val="none" w:sz="0" w:space="0" w:color="auto"/>
        <w:bottom w:val="none" w:sz="0" w:space="0" w:color="auto"/>
        <w:right w:val="none" w:sz="0" w:space="0" w:color="auto"/>
      </w:divBdr>
    </w:div>
    <w:div w:id="1803379939">
      <w:bodyDiv w:val="1"/>
      <w:marLeft w:val="0"/>
      <w:marRight w:val="0"/>
      <w:marTop w:val="0"/>
      <w:marBottom w:val="0"/>
      <w:divBdr>
        <w:top w:val="none" w:sz="0" w:space="0" w:color="auto"/>
        <w:left w:val="none" w:sz="0" w:space="0" w:color="auto"/>
        <w:bottom w:val="none" w:sz="0" w:space="0" w:color="auto"/>
        <w:right w:val="none" w:sz="0" w:space="0" w:color="auto"/>
      </w:divBdr>
      <w:divsChild>
        <w:div w:id="1007445372">
          <w:marLeft w:val="0"/>
          <w:marRight w:val="0"/>
          <w:marTop w:val="0"/>
          <w:marBottom w:val="0"/>
          <w:divBdr>
            <w:top w:val="none" w:sz="0" w:space="0" w:color="auto"/>
            <w:left w:val="none" w:sz="0" w:space="0" w:color="auto"/>
            <w:bottom w:val="none" w:sz="0" w:space="0" w:color="auto"/>
            <w:right w:val="none" w:sz="0" w:space="0" w:color="auto"/>
          </w:divBdr>
          <w:divsChild>
            <w:div w:id="1073355826">
              <w:marLeft w:val="0"/>
              <w:marRight w:val="0"/>
              <w:marTop w:val="0"/>
              <w:marBottom w:val="0"/>
              <w:divBdr>
                <w:top w:val="none" w:sz="0" w:space="0" w:color="auto"/>
                <w:left w:val="none" w:sz="0" w:space="0" w:color="auto"/>
                <w:bottom w:val="none" w:sz="0" w:space="0" w:color="auto"/>
                <w:right w:val="none" w:sz="0" w:space="0" w:color="auto"/>
              </w:divBdr>
              <w:divsChild>
                <w:div w:id="13686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764327">
      <w:bodyDiv w:val="1"/>
      <w:marLeft w:val="0"/>
      <w:marRight w:val="0"/>
      <w:marTop w:val="0"/>
      <w:marBottom w:val="0"/>
      <w:divBdr>
        <w:top w:val="none" w:sz="0" w:space="0" w:color="auto"/>
        <w:left w:val="none" w:sz="0" w:space="0" w:color="auto"/>
        <w:bottom w:val="none" w:sz="0" w:space="0" w:color="auto"/>
        <w:right w:val="none" w:sz="0" w:space="0" w:color="auto"/>
      </w:divBdr>
    </w:div>
    <w:div w:id="1820422780">
      <w:bodyDiv w:val="1"/>
      <w:marLeft w:val="0"/>
      <w:marRight w:val="0"/>
      <w:marTop w:val="0"/>
      <w:marBottom w:val="0"/>
      <w:divBdr>
        <w:top w:val="none" w:sz="0" w:space="0" w:color="auto"/>
        <w:left w:val="none" w:sz="0" w:space="0" w:color="auto"/>
        <w:bottom w:val="none" w:sz="0" w:space="0" w:color="auto"/>
        <w:right w:val="none" w:sz="0" w:space="0" w:color="auto"/>
      </w:divBdr>
    </w:div>
    <w:div w:id="1822572970">
      <w:bodyDiv w:val="1"/>
      <w:marLeft w:val="0"/>
      <w:marRight w:val="0"/>
      <w:marTop w:val="0"/>
      <w:marBottom w:val="0"/>
      <w:divBdr>
        <w:top w:val="none" w:sz="0" w:space="0" w:color="auto"/>
        <w:left w:val="none" w:sz="0" w:space="0" w:color="auto"/>
        <w:bottom w:val="none" w:sz="0" w:space="0" w:color="auto"/>
        <w:right w:val="none" w:sz="0" w:space="0" w:color="auto"/>
      </w:divBdr>
    </w:div>
    <w:div w:id="1836720643">
      <w:bodyDiv w:val="1"/>
      <w:marLeft w:val="0"/>
      <w:marRight w:val="0"/>
      <w:marTop w:val="0"/>
      <w:marBottom w:val="0"/>
      <w:divBdr>
        <w:top w:val="none" w:sz="0" w:space="0" w:color="auto"/>
        <w:left w:val="none" w:sz="0" w:space="0" w:color="auto"/>
        <w:bottom w:val="none" w:sz="0" w:space="0" w:color="auto"/>
        <w:right w:val="none" w:sz="0" w:space="0" w:color="auto"/>
      </w:divBdr>
    </w:div>
    <w:div w:id="1839537986">
      <w:bodyDiv w:val="1"/>
      <w:marLeft w:val="0"/>
      <w:marRight w:val="0"/>
      <w:marTop w:val="0"/>
      <w:marBottom w:val="0"/>
      <w:divBdr>
        <w:top w:val="none" w:sz="0" w:space="0" w:color="auto"/>
        <w:left w:val="none" w:sz="0" w:space="0" w:color="auto"/>
        <w:bottom w:val="none" w:sz="0" w:space="0" w:color="auto"/>
        <w:right w:val="none" w:sz="0" w:space="0" w:color="auto"/>
      </w:divBdr>
    </w:div>
    <w:div w:id="1840148564">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67867732">
      <w:bodyDiv w:val="1"/>
      <w:marLeft w:val="0"/>
      <w:marRight w:val="0"/>
      <w:marTop w:val="0"/>
      <w:marBottom w:val="0"/>
      <w:divBdr>
        <w:top w:val="none" w:sz="0" w:space="0" w:color="auto"/>
        <w:left w:val="none" w:sz="0" w:space="0" w:color="auto"/>
        <w:bottom w:val="none" w:sz="0" w:space="0" w:color="auto"/>
        <w:right w:val="none" w:sz="0" w:space="0" w:color="auto"/>
      </w:divBdr>
    </w:div>
    <w:div w:id="1868172784">
      <w:bodyDiv w:val="1"/>
      <w:marLeft w:val="0"/>
      <w:marRight w:val="0"/>
      <w:marTop w:val="0"/>
      <w:marBottom w:val="0"/>
      <w:divBdr>
        <w:top w:val="none" w:sz="0" w:space="0" w:color="auto"/>
        <w:left w:val="none" w:sz="0" w:space="0" w:color="auto"/>
        <w:bottom w:val="none" w:sz="0" w:space="0" w:color="auto"/>
        <w:right w:val="none" w:sz="0" w:space="0" w:color="auto"/>
      </w:divBdr>
      <w:divsChild>
        <w:div w:id="766466077">
          <w:marLeft w:val="0"/>
          <w:marRight w:val="0"/>
          <w:marTop w:val="0"/>
          <w:marBottom w:val="0"/>
          <w:divBdr>
            <w:top w:val="none" w:sz="0" w:space="0" w:color="auto"/>
            <w:left w:val="none" w:sz="0" w:space="0" w:color="auto"/>
            <w:bottom w:val="none" w:sz="0" w:space="0" w:color="auto"/>
            <w:right w:val="none" w:sz="0" w:space="0" w:color="auto"/>
          </w:divBdr>
          <w:divsChild>
            <w:div w:id="1023554555">
              <w:marLeft w:val="0"/>
              <w:marRight w:val="0"/>
              <w:marTop w:val="0"/>
              <w:marBottom w:val="0"/>
              <w:divBdr>
                <w:top w:val="none" w:sz="0" w:space="0" w:color="auto"/>
                <w:left w:val="none" w:sz="0" w:space="0" w:color="auto"/>
                <w:bottom w:val="none" w:sz="0" w:space="0" w:color="auto"/>
                <w:right w:val="none" w:sz="0" w:space="0" w:color="auto"/>
              </w:divBdr>
              <w:divsChild>
                <w:div w:id="379718058">
                  <w:marLeft w:val="0"/>
                  <w:marRight w:val="0"/>
                  <w:marTop w:val="0"/>
                  <w:marBottom w:val="0"/>
                  <w:divBdr>
                    <w:top w:val="none" w:sz="0" w:space="0" w:color="auto"/>
                    <w:left w:val="none" w:sz="0" w:space="0" w:color="auto"/>
                    <w:bottom w:val="none" w:sz="0" w:space="0" w:color="auto"/>
                    <w:right w:val="none" w:sz="0" w:space="0" w:color="auto"/>
                  </w:divBdr>
                  <w:divsChild>
                    <w:div w:id="102794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344360">
      <w:bodyDiv w:val="1"/>
      <w:marLeft w:val="0"/>
      <w:marRight w:val="0"/>
      <w:marTop w:val="0"/>
      <w:marBottom w:val="0"/>
      <w:divBdr>
        <w:top w:val="none" w:sz="0" w:space="0" w:color="auto"/>
        <w:left w:val="none" w:sz="0" w:space="0" w:color="auto"/>
        <w:bottom w:val="none" w:sz="0" w:space="0" w:color="auto"/>
        <w:right w:val="none" w:sz="0" w:space="0" w:color="auto"/>
      </w:divBdr>
      <w:divsChild>
        <w:div w:id="1355571780">
          <w:marLeft w:val="0"/>
          <w:marRight w:val="0"/>
          <w:marTop w:val="0"/>
          <w:marBottom w:val="0"/>
          <w:divBdr>
            <w:top w:val="none" w:sz="0" w:space="0" w:color="auto"/>
            <w:left w:val="none" w:sz="0" w:space="0" w:color="auto"/>
            <w:bottom w:val="none" w:sz="0" w:space="0" w:color="auto"/>
            <w:right w:val="none" w:sz="0" w:space="0" w:color="auto"/>
          </w:divBdr>
          <w:divsChild>
            <w:div w:id="1357971708">
              <w:marLeft w:val="0"/>
              <w:marRight w:val="0"/>
              <w:marTop w:val="0"/>
              <w:marBottom w:val="0"/>
              <w:divBdr>
                <w:top w:val="none" w:sz="0" w:space="0" w:color="auto"/>
                <w:left w:val="none" w:sz="0" w:space="0" w:color="auto"/>
                <w:bottom w:val="none" w:sz="0" w:space="0" w:color="auto"/>
                <w:right w:val="none" w:sz="0" w:space="0" w:color="auto"/>
              </w:divBdr>
              <w:divsChild>
                <w:div w:id="155657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69266">
      <w:bodyDiv w:val="1"/>
      <w:marLeft w:val="0"/>
      <w:marRight w:val="0"/>
      <w:marTop w:val="0"/>
      <w:marBottom w:val="0"/>
      <w:divBdr>
        <w:top w:val="none" w:sz="0" w:space="0" w:color="auto"/>
        <w:left w:val="none" w:sz="0" w:space="0" w:color="auto"/>
        <w:bottom w:val="none" w:sz="0" w:space="0" w:color="auto"/>
        <w:right w:val="none" w:sz="0" w:space="0" w:color="auto"/>
      </w:divBdr>
    </w:div>
    <w:div w:id="1893929498">
      <w:bodyDiv w:val="1"/>
      <w:marLeft w:val="0"/>
      <w:marRight w:val="0"/>
      <w:marTop w:val="0"/>
      <w:marBottom w:val="0"/>
      <w:divBdr>
        <w:top w:val="none" w:sz="0" w:space="0" w:color="auto"/>
        <w:left w:val="none" w:sz="0" w:space="0" w:color="auto"/>
        <w:bottom w:val="none" w:sz="0" w:space="0" w:color="auto"/>
        <w:right w:val="none" w:sz="0" w:space="0" w:color="auto"/>
      </w:divBdr>
    </w:div>
    <w:div w:id="1895114221">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900943997">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03523987">
      <w:bodyDiv w:val="1"/>
      <w:marLeft w:val="0"/>
      <w:marRight w:val="0"/>
      <w:marTop w:val="0"/>
      <w:marBottom w:val="0"/>
      <w:divBdr>
        <w:top w:val="none" w:sz="0" w:space="0" w:color="auto"/>
        <w:left w:val="none" w:sz="0" w:space="0" w:color="auto"/>
        <w:bottom w:val="none" w:sz="0" w:space="0" w:color="auto"/>
        <w:right w:val="none" w:sz="0" w:space="0" w:color="auto"/>
      </w:divBdr>
    </w:div>
    <w:div w:id="1916741708">
      <w:bodyDiv w:val="1"/>
      <w:marLeft w:val="0"/>
      <w:marRight w:val="0"/>
      <w:marTop w:val="0"/>
      <w:marBottom w:val="0"/>
      <w:divBdr>
        <w:top w:val="none" w:sz="0" w:space="0" w:color="auto"/>
        <w:left w:val="none" w:sz="0" w:space="0" w:color="auto"/>
        <w:bottom w:val="none" w:sz="0" w:space="0" w:color="auto"/>
        <w:right w:val="none" w:sz="0" w:space="0" w:color="auto"/>
      </w:divBdr>
    </w:div>
    <w:div w:id="1917011313">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23373743">
      <w:bodyDiv w:val="1"/>
      <w:marLeft w:val="0"/>
      <w:marRight w:val="0"/>
      <w:marTop w:val="0"/>
      <w:marBottom w:val="0"/>
      <w:divBdr>
        <w:top w:val="none" w:sz="0" w:space="0" w:color="auto"/>
        <w:left w:val="none" w:sz="0" w:space="0" w:color="auto"/>
        <w:bottom w:val="none" w:sz="0" w:space="0" w:color="auto"/>
        <w:right w:val="none" w:sz="0" w:space="0" w:color="auto"/>
      </w:divBdr>
    </w:div>
    <w:div w:id="1934895257">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50040536">
      <w:bodyDiv w:val="1"/>
      <w:marLeft w:val="0"/>
      <w:marRight w:val="0"/>
      <w:marTop w:val="0"/>
      <w:marBottom w:val="0"/>
      <w:divBdr>
        <w:top w:val="none" w:sz="0" w:space="0" w:color="auto"/>
        <w:left w:val="none" w:sz="0" w:space="0" w:color="auto"/>
        <w:bottom w:val="none" w:sz="0" w:space="0" w:color="auto"/>
        <w:right w:val="none" w:sz="0" w:space="0" w:color="auto"/>
      </w:divBdr>
    </w:div>
    <w:div w:id="1957060654">
      <w:bodyDiv w:val="1"/>
      <w:marLeft w:val="0"/>
      <w:marRight w:val="0"/>
      <w:marTop w:val="0"/>
      <w:marBottom w:val="0"/>
      <w:divBdr>
        <w:top w:val="none" w:sz="0" w:space="0" w:color="auto"/>
        <w:left w:val="none" w:sz="0" w:space="0" w:color="auto"/>
        <w:bottom w:val="none" w:sz="0" w:space="0" w:color="auto"/>
        <w:right w:val="none" w:sz="0" w:space="0" w:color="auto"/>
      </w:divBdr>
    </w:div>
    <w:div w:id="1958637451">
      <w:bodyDiv w:val="1"/>
      <w:marLeft w:val="0"/>
      <w:marRight w:val="0"/>
      <w:marTop w:val="0"/>
      <w:marBottom w:val="0"/>
      <w:divBdr>
        <w:top w:val="none" w:sz="0" w:space="0" w:color="auto"/>
        <w:left w:val="none" w:sz="0" w:space="0" w:color="auto"/>
        <w:bottom w:val="none" w:sz="0" w:space="0" w:color="auto"/>
        <w:right w:val="none" w:sz="0" w:space="0" w:color="auto"/>
      </w:divBdr>
    </w:div>
    <w:div w:id="1959483081">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68047993">
      <w:bodyDiv w:val="1"/>
      <w:marLeft w:val="0"/>
      <w:marRight w:val="0"/>
      <w:marTop w:val="0"/>
      <w:marBottom w:val="0"/>
      <w:divBdr>
        <w:top w:val="none" w:sz="0" w:space="0" w:color="auto"/>
        <w:left w:val="none" w:sz="0" w:space="0" w:color="auto"/>
        <w:bottom w:val="none" w:sz="0" w:space="0" w:color="auto"/>
        <w:right w:val="none" w:sz="0" w:space="0" w:color="auto"/>
      </w:divBdr>
    </w:div>
    <w:div w:id="1973363814">
      <w:bodyDiv w:val="1"/>
      <w:marLeft w:val="0"/>
      <w:marRight w:val="0"/>
      <w:marTop w:val="0"/>
      <w:marBottom w:val="0"/>
      <w:divBdr>
        <w:top w:val="none" w:sz="0" w:space="0" w:color="auto"/>
        <w:left w:val="none" w:sz="0" w:space="0" w:color="auto"/>
        <w:bottom w:val="none" w:sz="0" w:space="0" w:color="auto"/>
        <w:right w:val="none" w:sz="0" w:space="0" w:color="auto"/>
      </w:divBdr>
    </w:div>
    <w:div w:id="1974212096">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1988389719">
      <w:bodyDiv w:val="1"/>
      <w:marLeft w:val="0"/>
      <w:marRight w:val="0"/>
      <w:marTop w:val="0"/>
      <w:marBottom w:val="0"/>
      <w:divBdr>
        <w:top w:val="none" w:sz="0" w:space="0" w:color="auto"/>
        <w:left w:val="none" w:sz="0" w:space="0" w:color="auto"/>
        <w:bottom w:val="none" w:sz="0" w:space="0" w:color="auto"/>
        <w:right w:val="none" w:sz="0" w:space="0" w:color="auto"/>
      </w:divBdr>
    </w:div>
    <w:div w:id="1988851797">
      <w:bodyDiv w:val="1"/>
      <w:marLeft w:val="0"/>
      <w:marRight w:val="0"/>
      <w:marTop w:val="0"/>
      <w:marBottom w:val="0"/>
      <w:divBdr>
        <w:top w:val="none" w:sz="0" w:space="0" w:color="auto"/>
        <w:left w:val="none" w:sz="0" w:space="0" w:color="auto"/>
        <w:bottom w:val="none" w:sz="0" w:space="0" w:color="auto"/>
        <w:right w:val="none" w:sz="0" w:space="0" w:color="auto"/>
      </w:divBdr>
    </w:div>
    <w:div w:id="1993949124">
      <w:bodyDiv w:val="1"/>
      <w:marLeft w:val="0"/>
      <w:marRight w:val="0"/>
      <w:marTop w:val="0"/>
      <w:marBottom w:val="0"/>
      <w:divBdr>
        <w:top w:val="none" w:sz="0" w:space="0" w:color="auto"/>
        <w:left w:val="none" w:sz="0" w:space="0" w:color="auto"/>
        <w:bottom w:val="none" w:sz="0" w:space="0" w:color="auto"/>
        <w:right w:val="none" w:sz="0" w:space="0" w:color="auto"/>
      </w:divBdr>
    </w:div>
    <w:div w:id="2006738312">
      <w:bodyDiv w:val="1"/>
      <w:marLeft w:val="0"/>
      <w:marRight w:val="0"/>
      <w:marTop w:val="0"/>
      <w:marBottom w:val="0"/>
      <w:divBdr>
        <w:top w:val="none" w:sz="0" w:space="0" w:color="auto"/>
        <w:left w:val="none" w:sz="0" w:space="0" w:color="auto"/>
        <w:bottom w:val="none" w:sz="0" w:space="0" w:color="auto"/>
        <w:right w:val="none" w:sz="0" w:space="0" w:color="auto"/>
      </w:divBdr>
    </w:div>
    <w:div w:id="2008053917">
      <w:bodyDiv w:val="1"/>
      <w:marLeft w:val="0"/>
      <w:marRight w:val="0"/>
      <w:marTop w:val="0"/>
      <w:marBottom w:val="0"/>
      <w:divBdr>
        <w:top w:val="none" w:sz="0" w:space="0" w:color="auto"/>
        <w:left w:val="none" w:sz="0" w:space="0" w:color="auto"/>
        <w:bottom w:val="none" w:sz="0" w:space="0" w:color="auto"/>
        <w:right w:val="none" w:sz="0" w:space="0" w:color="auto"/>
      </w:divBdr>
    </w:div>
    <w:div w:id="2011373399">
      <w:bodyDiv w:val="1"/>
      <w:marLeft w:val="0"/>
      <w:marRight w:val="0"/>
      <w:marTop w:val="0"/>
      <w:marBottom w:val="0"/>
      <w:divBdr>
        <w:top w:val="none" w:sz="0" w:space="0" w:color="auto"/>
        <w:left w:val="none" w:sz="0" w:space="0" w:color="auto"/>
        <w:bottom w:val="none" w:sz="0" w:space="0" w:color="auto"/>
        <w:right w:val="none" w:sz="0" w:space="0" w:color="auto"/>
      </w:divBdr>
    </w:div>
    <w:div w:id="2011638800">
      <w:bodyDiv w:val="1"/>
      <w:marLeft w:val="0"/>
      <w:marRight w:val="0"/>
      <w:marTop w:val="0"/>
      <w:marBottom w:val="0"/>
      <w:divBdr>
        <w:top w:val="none" w:sz="0" w:space="0" w:color="auto"/>
        <w:left w:val="none" w:sz="0" w:space="0" w:color="auto"/>
        <w:bottom w:val="none" w:sz="0" w:space="0" w:color="auto"/>
        <w:right w:val="none" w:sz="0" w:space="0" w:color="auto"/>
      </w:divBdr>
    </w:div>
    <w:div w:id="2015647540">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25010866">
      <w:bodyDiv w:val="1"/>
      <w:marLeft w:val="0"/>
      <w:marRight w:val="0"/>
      <w:marTop w:val="0"/>
      <w:marBottom w:val="0"/>
      <w:divBdr>
        <w:top w:val="none" w:sz="0" w:space="0" w:color="auto"/>
        <w:left w:val="none" w:sz="0" w:space="0" w:color="auto"/>
        <w:bottom w:val="none" w:sz="0" w:space="0" w:color="auto"/>
        <w:right w:val="none" w:sz="0" w:space="0" w:color="auto"/>
      </w:divBdr>
    </w:div>
    <w:div w:id="2025667592">
      <w:bodyDiv w:val="1"/>
      <w:marLeft w:val="0"/>
      <w:marRight w:val="0"/>
      <w:marTop w:val="0"/>
      <w:marBottom w:val="0"/>
      <w:divBdr>
        <w:top w:val="none" w:sz="0" w:space="0" w:color="auto"/>
        <w:left w:val="none" w:sz="0" w:space="0" w:color="auto"/>
        <w:bottom w:val="none" w:sz="0" w:space="0" w:color="auto"/>
        <w:right w:val="none" w:sz="0" w:space="0" w:color="auto"/>
      </w:divBdr>
    </w:div>
    <w:div w:id="2045515959">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0717584">
      <w:bodyDiv w:val="1"/>
      <w:marLeft w:val="0"/>
      <w:marRight w:val="0"/>
      <w:marTop w:val="0"/>
      <w:marBottom w:val="0"/>
      <w:divBdr>
        <w:top w:val="none" w:sz="0" w:space="0" w:color="auto"/>
        <w:left w:val="none" w:sz="0" w:space="0" w:color="auto"/>
        <w:bottom w:val="none" w:sz="0" w:space="0" w:color="auto"/>
        <w:right w:val="none" w:sz="0" w:space="0" w:color="auto"/>
      </w:divBdr>
    </w:div>
    <w:div w:id="2052654612">
      <w:bodyDiv w:val="1"/>
      <w:marLeft w:val="0"/>
      <w:marRight w:val="0"/>
      <w:marTop w:val="0"/>
      <w:marBottom w:val="0"/>
      <w:divBdr>
        <w:top w:val="none" w:sz="0" w:space="0" w:color="auto"/>
        <w:left w:val="none" w:sz="0" w:space="0" w:color="auto"/>
        <w:bottom w:val="none" w:sz="0" w:space="0" w:color="auto"/>
        <w:right w:val="none" w:sz="0" w:space="0" w:color="auto"/>
      </w:divBdr>
    </w:div>
    <w:div w:id="2056923386">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66178764">
      <w:bodyDiv w:val="1"/>
      <w:marLeft w:val="0"/>
      <w:marRight w:val="0"/>
      <w:marTop w:val="0"/>
      <w:marBottom w:val="0"/>
      <w:divBdr>
        <w:top w:val="none" w:sz="0" w:space="0" w:color="auto"/>
        <w:left w:val="none" w:sz="0" w:space="0" w:color="auto"/>
        <w:bottom w:val="none" w:sz="0" w:space="0" w:color="auto"/>
        <w:right w:val="none" w:sz="0" w:space="0" w:color="auto"/>
      </w:divBdr>
    </w:div>
    <w:div w:id="2069724661">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81100753">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3789249">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091853421">
      <w:bodyDiv w:val="1"/>
      <w:marLeft w:val="0"/>
      <w:marRight w:val="0"/>
      <w:marTop w:val="0"/>
      <w:marBottom w:val="0"/>
      <w:divBdr>
        <w:top w:val="none" w:sz="0" w:space="0" w:color="auto"/>
        <w:left w:val="none" w:sz="0" w:space="0" w:color="auto"/>
        <w:bottom w:val="none" w:sz="0" w:space="0" w:color="auto"/>
        <w:right w:val="none" w:sz="0" w:space="0" w:color="auto"/>
      </w:divBdr>
    </w:div>
    <w:div w:id="2097631969">
      <w:bodyDiv w:val="1"/>
      <w:marLeft w:val="0"/>
      <w:marRight w:val="0"/>
      <w:marTop w:val="0"/>
      <w:marBottom w:val="0"/>
      <w:divBdr>
        <w:top w:val="none" w:sz="0" w:space="0" w:color="auto"/>
        <w:left w:val="none" w:sz="0" w:space="0" w:color="auto"/>
        <w:bottom w:val="none" w:sz="0" w:space="0" w:color="auto"/>
        <w:right w:val="none" w:sz="0" w:space="0" w:color="auto"/>
      </w:divBdr>
    </w:div>
    <w:div w:id="2102724930">
      <w:bodyDiv w:val="1"/>
      <w:marLeft w:val="0"/>
      <w:marRight w:val="0"/>
      <w:marTop w:val="0"/>
      <w:marBottom w:val="0"/>
      <w:divBdr>
        <w:top w:val="none" w:sz="0" w:space="0" w:color="auto"/>
        <w:left w:val="none" w:sz="0" w:space="0" w:color="auto"/>
        <w:bottom w:val="none" w:sz="0" w:space="0" w:color="auto"/>
        <w:right w:val="none" w:sz="0" w:space="0" w:color="auto"/>
      </w:divBdr>
    </w:div>
    <w:div w:id="2102992746">
      <w:bodyDiv w:val="1"/>
      <w:marLeft w:val="0"/>
      <w:marRight w:val="0"/>
      <w:marTop w:val="0"/>
      <w:marBottom w:val="0"/>
      <w:divBdr>
        <w:top w:val="none" w:sz="0" w:space="0" w:color="auto"/>
        <w:left w:val="none" w:sz="0" w:space="0" w:color="auto"/>
        <w:bottom w:val="none" w:sz="0" w:space="0" w:color="auto"/>
        <w:right w:val="none" w:sz="0" w:space="0" w:color="auto"/>
      </w:divBdr>
    </w:div>
    <w:div w:id="2103336522">
      <w:bodyDiv w:val="1"/>
      <w:marLeft w:val="0"/>
      <w:marRight w:val="0"/>
      <w:marTop w:val="0"/>
      <w:marBottom w:val="0"/>
      <w:divBdr>
        <w:top w:val="none" w:sz="0" w:space="0" w:color="auto"/>
        <w:left w:val="none" w:sz="0" w:space="0" w:color="auto"/>
        <w:bottom w:val="none" w:sz="0" w:space="0" w:color="auto"/>
        <w:right w:val="none" w:sz="0" w:space="0" w:color="auto"/>
      </w:divBdr>
    </w:div>
    <w:div w:id="2108113699">
      <w:bodyDiv w:val="1"/>
      <w:marLeft w:val="0"/>
      <w:marRight w:val="0"/>
      <w:marTop w:val="0"/>
      <w:marBottom w:val="0"/>
      <w:divBdr>
        <w:top w:val="none" w:sz="0" w:space="0" w:color="auto"/>
        <w:left w:val="none" w:sz="0" w:space="0" w:color="auto"/>
        <w:bottom w:val="none" w:sz="0" w:space="0" w:color="auto"/>
        <w:right w:val="none" w:sz="0" w:space="0" w:color="auto"/>
      </w:divBdr>
    </w:div>
    <w:div w:id="2112239121">
      <w:bodyDiv w:val="1"/>
      <w:marLeft w:val="0"/>
      <w:marRight w:val="0"/>
      <w:marTop w:val="0"/>
      <w:marBottom w:val="0"/>
      <w:divBdr>
        <w:top w:val="none" w:sz="0" w:space="0" w:color="auto"/>
        <w:left w:val="none" w:sz="0" w:space="0" w:color="auto"/>
        <w:bottom w:val="none" w:sz="0" w:space="0" w:color="auto"/>
        <w:right w:val="none" w:sz="0" w:space="0" w:color="auto"/>
      </w:divBdr>
      <w:divsChild>
        <w:div w:id="1185173146">
          <w:marLeft w:val="0"/>
          <w:marRight w:val="0"/>
          <w:marTop w:val="0"/>
          <w:marBottom w:val="0"/>
          <w:divBdr>
            <w:top w:val="none" w:sz="0" w:space="0" w:color="auto"/>
            <w:left w:val="none" w:sz="0" w:space="0" w:color="auto"/>
            <w:bottom w:val="none" w:sz="0" w:space="0" w:color="auto"/>
            <w:right w:val="none" w:sz="0" w:space="0" w:color="auto"/>
          </w:divBdr>
          <w:divsChild>
            <w:div w:id="462962687">
              <w:marLeft w:val="0"/>
              <w:marRight w:val="0"/>
              <w:marTop w:val="0"/>
              <w:marBottom w:val="0"/>
              <w:divBdr>
                <w:top w:val="none" w:sz="0" w:space="0" w:color="auto"/>
                <w:left w:val="none" w:sz="0" w:space="0" w:color="auto"/>
                <w:bottom w:val="none" w:sz="0" w:space="0" w:color="auto"/>
                <w:right w:val="none" w:sz="0" w:space="0" w:color="auto"/>
              </w:divBdr>
              <w:divsChild>
                <w:div w:id="14653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19907101">
      <w:bodyDiv w:val="1"/>
      <w:marLeft w:val="0"/>
      <w:marRight w:val="0"/>
      <w:marTop w:val="0"/>
      <w:marBottom w:val="0"/>
      <w:divBdr>
        <w:top w:val="none" w:sz="0" w:space="0" w:color="auto"/>
        <w:left w:val="none" w:sz="0" w:space="0" w:color="auto"/>
        <w:bottom w:val="none" w:sz="0" w:space="0" w:color="auto"/>
        <w:right w:val="none" w:sz="0" w:space="0" w:color="auto"/>
      </w:divBdr>
    </w:div>
    <w:div w:id="2120449545">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 w:id="2133160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B7420-9FEB-4252-80AD-C1344CC09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6650</Words>
  <Characters>36575</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4</cp:revision>
  <cp:lastPrinted>2020-02-13T19:37:00Z</cp:lastPrinted>
  <dcterms:created xsi:type="dcterms:W3CDTF">2021-10-14T17:18:00Z</dcterms:created>
  <dcterms:modified xsi:type="dcterms:W3CDTF">2021-11-04T18:54:00Z</dcterms:modified>
</cp:coreProperties>
</file>